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382" w:rsidRDefault="00CC3382">
      <w:pPr>
        <w:ind w:firstLineChars="300" w:firstLine="1325"/>
        <w:rPr>
          <w:rFonts w:asciiTheme="majorEastAsia" w:eastAsiaTheme="majorEastAsia" w:hAnsiTheme="majorEastAsia" w:cstheme="majorEastAsia"/>
          <w:b/>
          <w:bCs/>
          <w:sz w:val="44"/>
          <w:szCs w:val="44"/>
        </w:rPr>
      </w:pPr>
    </w:p>
    <w:p w:rsidR="00CC3382" w:rsidRDefault="006B281B">
      <w:pPr>
        <w:widowControl/>
        <w:shd w:val="clear" w:color="auto" w:fill="FFFFFF"/>
        <w:spacing w:line="360" w:lineRule="atLeas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许昌职业技术学院“信息</w:t>
      </w:r>
      <w:r>
        <w:rPr>
          <w:rFonts w:asciiTheme="majorEastAsia" w:eastAsiaTheme="majorEastAsia" w:hAnsiTheme="majorEastAsia" w:cstheme="majorEastAsia"/>
          <w:b/>
          <w:bCs/>
          <w:sz w:val="44"/>
          <w:szCs w:val="44"/>
        </w:rPr>
        <w:t>系统安全测评</w:t>
      </w:r>
      <w:r>
        <w:rPr>
          <w:rFonts w:asciiTheme="majorEastAsia" w:eastAsiaTheme="majorEastAsia" w:hAnsiTheme="majorEastAsia" w:cstheme="majorEastAsia" w:hint="eastAsia"/>
          <w:b/>
          <w:bCs/>
          <w:sz w:val="44"/>
          <w:szCs w:val="44"/>
        </w:rPr>
        <w:t>等” 项目</w:t>
      </w:r>
    </w:p>
    <w:p w:rsidR="00CC3382" w:rsidRDefault="00CC3382">
      <w:pPr>
        <w:rPr>
          <w:rFonts w:ascii="微软简隶书" w:eastAsia="微软简隶书"/>
        </w:rPr>
      </w:pPr>
    </w:p>
    <w:p w:rsidR="00CC3382" w:rsidRDefault="00CC3382">
      <w:pPr>
        <w:rPr>
          <w:rFonts w:ascii="微软简隶书" w:eastAsia="微软简隶书"/>
        </w:rPr>
      </w:pPr>
    </w:p>
    <w:p w:rsidR="00CC3382" w:rsidRDefault="00CC3382">
      <w:pPr>
        <w:rPr>
          <w:rFonts w:ascii="微软简隶书" w:eastAsia="微软简隶书"/>
        </w:rPr>
      </w:pPr>
    </w:p>
    <w:p w:rsidR="00CC3382" w:rsidRDefault="00CC3382">
      <w:pPr>
        <w:rPr>
          <w:rFonts w:ascii="微软简隶书" w:eastAsia="微软简隶书"/>
        </w:rPr>
      </w:pPr>
    </w:p>
    <w:p w:rsidR="00CC3382" w:rsidRDefault="00CC3382">
      <w:pPr>
        <w:rPr>
          <w:rFonts w:ascii="微软简隶书" w:eastAsia="微软简隶书"/>
        </w:rPr>
      </w:pPr>
    </w:p>
    <w:p w:rsidR="00CC3382" w:rsidRDefault="006B281B">
      <w:pPr>
        <w:jc w:val="center"/>
        <w:rPr>
          <w:rFonts w:ascii="华文隶书" w:eastAsia="华文隶书"/>
          <w:bCs/>
          <w:w w:val="90"/>
          <w:sz w:val="96"/>
        </w:rPr>
      </w:pPr>
      <w:r>
        <w:rPr>
          <w:rFonts w:ascii="华文隶书" w:eastAsia="华文隶书" w:hint="eastAsia"/>
          <w:bCs/>
          <w:w w:val="90"/>
          <w:sz w:val="96"/>
        </w:rPr>
        <w:t>采  购　文　件</w:t>
      </w:r>
    </w:p>
    <w:p w:rsidR="00CC3382" w:rsidRDefault="00CC3382">
      <w:pPr>
        <w:rPr>
          <w:rFonts w:ascii="微软简隶书" w:eastAsia="微软简隶书"/>
        </w:rPr>
      </w:pPr>
    </w:p>
    <w:p w:rsidR="00CC3382" w:rsidRDefault="00CC3382">
      <w:pPr>
        <w:rPr>
          <w:rFonts w:ascii="微软简隶书" w:eastAsia="微软简隶书"/>
        </w:rPr>
      </w:pPr>
    </w:p>
    <w:p w:rsidR="00CC3382" w:rsidRDefault="00CC3382">
      <w:pPr>
        <w:rPr>
          <w:rFonts w:ascii="微软简隶书" w:eastAsia="微软简隶书"/>
        </w:rPr>
      </w:pPr>
    </w:p>
    <w:p w:rsidR="00CC3382" w:rsidRDefault="00CC3382">
      <w:pPr>
        <w:rPr>
          <w:rFonts w:ascii="微软简隶书" w:eastAsia="微软简隶书"/>
        </w:rPr>
      </w:pPr>
    </w:p>
    <w:p w:rsidR="00CC3382" w:rsidRDefault="00CC3382">
      <w:pPr>
        <w:rPr>
          <w:rFonts w:ascii="微软简隶书" w:eastAsia="微软简隶书"/>
        </w:rPr>
      </w:pPr>
    </w:p>
    <w:p w:rsidR="00CC3382" w:rsidRDefault="00CC3382">
      <w:pPr>
        <w:rPr>
          <w:rFonts w:ascii="微软简隶书" w:eastAsia="微软简隶书"/>
        </w:rPr>
      </w:pPr>
    </w:p>
    <w:p w:rsidR="00CC3382" w:rsidRDefault="00CC3382">
      <w:pPr>
        <w:rPr>
          <w:rFonts w:ascii="微软简隶书" w:eastAsia="微软简隶书"/>
        </w:rPr>
      </w:pPr>
    </w:p>
    <w:p w:rsidR="00CC3382" w:rsidRDefault="00CC3382">
      <w:pPr>
        <w:rPr>
          <w:rFonts w:ascii="微软简隶书" w:eastAsia="微软简隶书"/>
        </w:rPr>
      </w:pPr>
    </w:p>
    <w:p w:rsidR="00CC3382" w:rsidRDefault="00CC3382">
      <w:pPr>
        <w:rPr>
          <w:rFonts w:ascii="微软简隶书" w:eastAsia="微软简隶书"/>
        </w:rPr>
      </w:pPr>
    </w:p>
    <w:p w:rsidR="00CC3382" w:rsidRDefault="00CC3382">
      <w:pPr>
        <w:rPr>
          <w:rFonts w:ascii="微软简隶书" w:eastAsia="微软简隶书"/>
        </w:rPr>
      </w:pPr>
    </w:p>
    <w:p w:rsidR="00CC3382" w:rsidRDefault="006B281B">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 ZFCG-T2018099</w:t>
      </w:r>
      <w:r w:rsidR="006918B9">
        <w:rPr>
          <w:rFonts w:asciiTheme="majorEastAsia" w:eastAsiaTheme="majorEastAsia" w:hAnsiTheme="majorEastAsia" w:cstheme="majorEastAsia" w:hint="eastAsia"/>
          <w:b/>
          <w:bCs/>
          <w:sz w:val="36"/>
          <w:szCs w:val="36"/>
        </w:rPr>
        <w:t>-1</w:t>
      </w:r>
      <w:r>
        <w:rPr>
          <w:rFonts w:asciiTheme="majorEastAsia" w:eastAsiaTheme="majorEastAsia" w:hAnsiTheme="majorEastAsia" w:cstheme="majorEastAsia" w:hint="eastAsia"/>
          <w:b/>
          <w:bCs/>
          <w:sz w:val="36"/>
          <w:szCs w:val="36"/>
        </w:rPr>
        <w:t>号</w:t>
      </w:r>
    </w:p>
    <w:p w:rsidR="00CC3382" w:rsidRDefault="006B281B">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采购单位：许昌职业技术学院</w:t>
      </w:r>
    </w:p>
    <w:p w:rsidR="00CC3382" w:rsidRDefault="006B281B">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CC3382" w:rsidRDefault="00CC3382">
      <w:pPr>
        <w:rPr>
          <w:rFonts w:asciiTheme="majorEastAsia" w:eastAsiaTheme="majorEastAsia" w:hAnsiTheme="majorEastAsia" w:cstheme="majorEastAsia"/>
          <w:b/>
          <w:bCs/>
          <w:sz w:val="36"/>
          <w:szCs w:val="36"/>
        </w:rPr>
      </w:pPr>
    </w:p>
    <w:p w:rsidR="00CC3382" w:rsidRDefault="006B281B">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w:t>
      </w:r>
      <w:r w:rsidR="006918B9">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年</w:t>
      </w:r>
      <w:r w:rsidR="003F0504">
        <w:rPr>
          <w:rFonts w:asciiTheme="majorEastAsia" w:eastAsiaTheme="majorEastAsia" w:hAnsiTheme="majorEastAsia" w:cstheme="majorEastAsia" w:hint="eastAsia"/>
          <w:b/>
          <w:bCs/>
          <w:sz w:val="36"/>
          <w:szCs w:val="36"/>
        </w:rPr>
        <w:t>二</w:t>
      </w:r>
      <w:r>
        <w:rPr>
          <w:rFonts w:asciiTheme="majorEastAsia" w:eastAsiaTheme="majorEastAsia" w:hAnsiTheme="majorEastAsia" w:cstheme="majorEastAsia" w:hint="eastAsia"/>
          <w:b/>
          <w:bCs/>
          <w:sz w:val="36"/>
          <w:szCs w:val="36"/>
        </w:rPr>
        <w:t>月</w:t>
      </w:r>
      <w:r w:rsidR="003F0504">
        <w:rPr>
          <w:rFonts w:asciiTheme="majorEastAsia" w:eastAsiaTheme="majorEastAsia" w:hAnsiTheme="majorEastAsia" w:cstheme="majorEastAsia" w:hint="eastAsia"/>
          <w:b/>
          <w:bCs/>
          <w:sz w:val="36"/>
          <w:szCs w:val="36"/>
        </w:rPr>
        <w:t>二十六</w:t>
      </w:r>
      <w:r>
        <w:rPr>
          <w:rFonts w:asciiTheme="majorEastAsia" w:eastAsiaTheme="majorEastAsia" w:hAnsiTheme="majorEastAsia" w:cstheme="majorEastAsia" w:hint="eastAsia"/>
          <w:b/>
          <w:bCs/>
          <w:sz w:val="36"/>
          <w:szCs w:val="36"/>
        </w:rPr>
        <w:t>日</w:t>
      </w:r>
    </w:p>
    <w:p w:rsidR="00CC3382" w:rsidRDefault="006B281B">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bookmarkStart w:id="0" w:name="_GoBack"/>
      <w:bookmarkEnd w:id="0"/>
    </w:p>
    <w:p w:rsidR="00CC3382" w:rsidRDefault="006B281B">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CC3382" w:rsidRDefault="00CC338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C3382" w:rsidRDefault="006B281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CC3382" w:rsidRDefault="006B281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CC3382" w:rsidRDefault="006B281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CC3382" w:rsidRDefault="006B281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CC3382" w:rsidRDefault="006B281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CC3382" w:rsidRDefault="006B281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CC3382" w:rsidRDefault="006B281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CC3382" w:rsidRDefault="006B281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CC3382" w:rsidRDefault="006B281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CC3382" w:rsidRDefault="006B281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CC3382" w:rsidRDefault="006B281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CC3382" w:rsidRDefault="006B281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CC3382" w:rsidRDefault="006B281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CC3382" w:rsidRDefault="006B281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CC3382" w:rsidRDefault="00CC338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CC3382" w:rsidRDefault="006B281B">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CC3382" w:rsidRDefault="006B281B">
      <w:pPr>
        <w:pStyle w:val="ab"/>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CC3382" w:rsidRDefault="00CC3382">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CC3382" w:rsidRDefault="006B281B">
      <w:pPr>
        <w:pStyle w:val="ab"/>
        <w:widowControl/>
        <w:shd w:val="clear" w:color="auto" w:fill="FFFFFF"/>
        <w:spacing w:line="360" w:lineRule="auto"/>
        <w:ind w:firstLineChars="300" w:firstLine="723"/>
        <w:contextualSpacing/>
        <w:jc w:val="left"/>
        <w:rPr>
          <w:rFonts w:asciiTheme="minorEastAsia" w:eastAsiaTheme="minorEastAsia" w:hAnsiTheme="minorEastAsia" w:cs="黑体"/>
          <w:b/>
          <w:bCs/>
        </w:rPr>
      </w:pPr>
      <w:r>
        <w:rPr>
          <w:rFonts w:asciiTheme="minorEastAsia" w:eastAsiaTheme="minorEastAsia" w:hAnsiTheme="minorEastAsia" w:cs="黑体" w:hint="eastAsia"/>
          <w:b/>
          <w:bCs/>
          <w:shd w:val="clear" w:color="auto" w:fill="FFFFFF"/>
        </w:rPr>
        <w:t>一、项目基本情况</w:t>
      </w:r>
    </w:p>
    <w:p w:rsidR="00CC3382" w:rsidRDefault="006B281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（一）项目名称：信息</w:t>
      </w:r>
      <w:r>
        <w:rPr>
          <w:rFonts w:asciiTheme="minorEastAsia" w:eastAsiaTheme="minorEastAsia" w:hAnsiTheme="minorEastAsia" w:cs="仿宋_GB2312"/>
          <w:shd w:val="clear" w:color="auto" w:fill="FFFFFF"/>
        </w:rPr>
        <w:t>系统安全测评</w:t>
      </w:r>
      <w:r>
        <w:rPr>
          <w:rFonts w:asciiTheme="minorEastAsia" w:eastAsiaTheme="minorEastAsia" w:hAnsiTheme="minorEastAsia" w:cs="仿宋_GB2312" w:hint="eastAsia"/>
          <w:shd w:val="clear" w:color="auto" w:fill="FFFFFF"/>
        </w:rPr>
        <w:t>等</w:t>
      </w:r>
    </w:p>
    <w:p w:rsidR="00CC3382" w:rsidRDefault="006B281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（二）项目编号：ZFCG-T2018</w:t>
      </w:r>
      <w:r w:rsidR="00AD0142">
        <w:rPr>
          <w:rFonts w:asciiTheme="minorEastAsia" w:eastAsiaTheme="minorEastAsia" w:hAnsiTheme="minorEastAsia" w:cs="仿宋_GB2312" w:hint="eastAsia"/>
          <w:shd w:val="clear" w:color="auto" w:fill="FFFFFF"/>
        </w:rPr>
        <w:t>099</w:t>
      </w:r>
      <w:r w:rsidR="006918B9">
        <w:rPr>
          <w:rFonts w:asciiTheme="minorEastAsia" w:eastAsiaTheme="minorEastAsia" w:hAnsiTheme="minorEastAsia" w:cs="仿宋_GB2312" w:hint="eastAsia"/>
          <w:shd w:val="clear" w:color="auto" w:fill="FFFFFF"/>
        </w:rPr>
        <w:t>-1</w:t>
      </w:r>
      <w:r>
        <w:rPr>
          <w:rFonts w:asciiTheme="minorEastAsia" w:eastAsiaTheme="minorEastAsia" w:hAnsiTheme="minorEastAsia" w:cs="仿宋_GB2312" w:hint="eastAsia"/>
          <w:shd w:val="clear" w:color="auto" w:fill="FFFFFF"/>
        </w:rPr>
        <w:t xml:space="preserve">号    </w:t>
      </w:r>
    </w:p>
    <w:p w:rsidR="00CC3382" w:rsidRDefault="006B281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（三）采购方式：竞争性谈判</w:t>
      </w:r>
    </w:p>
    <w:p w:rsidR="00CC3382" w:rsidRDefault="006B281B">
      <w:pPr>
        <w:pStyle w:val="ab"/>
        <w:widowControl/>
        <w:shd w:val="clear" w:color="auto" w:fill="FFFFFF"/>
        <w:spacing w:line="360" w:lineRule="auto"/>
        <w:ind w:firstLineChars="200" w:firstLine="480"/>
        <w:contextualSpacing/>
        <w:jc w:val="left"/>
        <w:rPr>
          <w:rFonts w:ascii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（四）采购需求：</w:t>
      </w:r>
      <w:r>
        <w:rPr>
          <w:rFonts w:asciiTheme="minorEastAsia" w:hAnsiTheme="minorEastAsia" w:cs="仿宋_GB2312" w:hint="eastAsia"/>
          <w:shd w:val="clear" w:color="auto" w:fill="FFFFFF"/>
        </w:rPr>
        <w:t>A包 等级保护</w:t>
      </w:r>
      <w:r>
        <w:rPr>
          <w:rFonts w:asciiTheme="minorEastAsia" w:hAnsiTheme="minorEastAsia" w:cs="仿宋_GB2312"/>
          <w:shd w:val="clear" w:color="auto" w:fill="FFFFFF"/>
        </w:rPr>
        <w:t>测评服务</w:t>
      </w:r>
      <w:r>
        <w:rPr>
          <w:rFonts w:asciiTheme="minorEastAsia" w:hAnsiTheme="minorEastAsia" w:cs="仿宋_GB2312" w:hint="eastAsia"/>
          <w:shd w:val="clear" w:color="auto" w:fill="FFFFFF"/>
        </w:rPr>
        <w:t>；</w:t>
      </w:r>
    </w:p>
    <w:p w:rsidR="00CC3382" w:rsidRDefault="006B281B">
      <w:pPr>
        <w:pStyle w:val="ab"/>
        <w:widowControl/>
        <w:shd w:val="clear" w:color="auto" w:fill="FFFFFF"/>
        <w:spacing w:line="360" w:lineRule="auto"/>
        <w:ind w:firstLineChars="1000" w:firstLine="2400"/>
        <w:contextualSpacing/>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B包 风采展示-赛项宣传片、展示片等一批；</w:t>
      </w:r>
    </w:p>
    <w:p w:rsidR="00CC3382" w:rsidRDefault="006B281B">
      <w:pPr>
        <w:pStyle w:val="ab"/>
        <w:widowControl/>
        <w:shd w:val="clear" w:color="auto" w:fill="FFFFFF"/>
        <w:spacing w:line="360" w:lineRule="auto"/>
        <w:ind w:firstLineChars="1000" w:firstLine="2400"/>
        <w:contextualSpacing/>
        <w:jc w:val="left"/>
        <w:rPr>
          <w:rFonts w:asciiTheme="minorEastAsia" w:hAnsiTheme="minorEastAsia" w:cs="仿宋_GB2312"/>
          <w:shd w:val="clear" w:color="auto" w:fill="FFFFFF"/>
        </w:rPr>
      </w:pPr>
      <w:r>
        <w:rPr>
          <w:rFonts w:asciiTheme="minorEastAsia" w:hAnsiTheme="minorEastAsia" w:cs="仿宋_GB2312" w:hint="eastAsia"/>
          <w:shd w:val="clear" w:color="auto" w:fill="FFFFFF"/>
        </w:rPr>
        <w:t>详见</w:t>
      </w:r>
      <w:r>
        <w:rPr>
          <w:rFonts w:asciiTheme="minorEastAsia" w:hAnsiTheme="minorEastAsia" w:cs="仿宋_GB2312"/>
          <w:shd w:val="clear" w:color="auto" w:fill="FFFFFF"/>
        </w:rPr>
        <w:t>采购清单。</w:t>
      </w:r>
    </w:p>
    <w:p w:rsidR="00CC3382" w:rsidRDefault="006B281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（五）预算金额（最高限价）：A包150000元；B包400000元</w:t>
      </w:r>
    </w:p>
    <w:p w:rsidR="00CC3382" w:rsidRDefault="006B281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（六）交付（服务、完工）时间 ：签订</w:t>
      </w:r>
      <w:r>
        <w:rPr>
          <w:rFonts w:asciiTheme="minorEastAsia" w:eastAsiaTheme="minorEastAsia" w:hAnsiTheme="minorEastAsia" w:cs="仿宋_GB2312"/>
          <w:shd w:val="clear" w:color="auto" w:fill="FFFFFF"/>
        </w:rPr>
        <w:t>合同后30</w:t>
      </w:r>
      <w:r>
        <w:rPr>
          <w:rFonts w:asciiTheme="minorEastAsia" w:eastAsiaTheme="minorEastAsia" w:hAnsiTheme="minorEastAsia" w:cs="仿宋_GB2312" w:hint="eastAsia"/>
          <w:shd w:val="clear" w:color="auto" w:fill="FFFFFF"/>
        </w:rPr>
        <w:t>天</w:t>
      </w:r>
    </w:p>
    <w:p w:rsidR="00CC3382" w:rsidRDefault="006B281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（七）交付（服务、完工）地点：许昌职业技术学院</w:t>
      </w:r>
    </w:p>
    <w:p w:rsidR="00CC3382" w:rsidRDefault="006B281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（八）进口产品：不允许。</w:t>
      </w:r>
    </w:p>
    <w:p w:rsidR="00CC3382" w:rsidRDefault="006B281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（九）分包：不允许。</w:t>
      </w:r>
    </w:p>
    <w:p w:rsidR="00CC3382" w:rsidRDefault="006B281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CC3382" w:rsidRDefault="006B281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本项目落实</w:t>
      </w:r>
      <w:r>
        <w:rPr>
          <w:rFonts w:asciiTheme="minorEastAsia" w:eastAsiaTheme="minorEastAsia" w:hAnsiTheme="minorEastAsia" w:cs="仿宋_GB2312" w:hint="eastAsia"/>
          <w:u w:val="single"/>
          <w:shd w:val="clear" w:color="auto" w:fill="FFFFFF"/>
        </w:rPr>
        <w:t>节能环保</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中小微型企业</w:t>
      </w:r>
      <w:r>
        <w:rPr>
          <w:rFonts w:asciiTheme="minorEastAsia" w:eastAsiaTheme="minorEastAsia" w:hAnsiTheme="minorEastAsia" w:cs="仿宋_GB2312" w:hint="eastAsia"/>
          <w:shd w:val="clear" w:color="auto" w:fill="FFFFFF"/>
        </w:rPr>
        <w:t>、支持</w:t>
      </w:r>
      <w:r>
        <w:rPr>
          <w:rFonts w:asciiTheme="minorEastAsia" w:eastAsiaTheme="minorEastAsia" w:hAnsiTheme="minorEastAsia" w:cs="仿宋_GB2312" w:hint="eastAsia"/>
          <w:u w:val="single"/>
          <w:shd w:val="clear" w:color="auto" w:fill="FFFFFF"/>
        </w:rPr>
        <w:t>监狱企业</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hint="eastAsia"/>
          <w:u w:val="single"/>
          <w:shd w:val="clear" w:color="auto" w:fill="FFFFFF"/>
        </w:rPr>
        <w:t>残疾人福利性单位</w:t>
      </w:r>
      <w:r>
        <w:rPr>
          <w:rFonts w:asciiTheme="minorEastAsia" w:eastAsiaTheme="minorEastAsia" w:hAnsiTheme="minorEastAsia" w:cs="仿宋_GB2312" w:hint="eastAsia"/>
          <w:shd w:val="clear" w:color="auto" w:fill="FFFFFF"/>
        </w:rPr>
        <w:t>扶持等相关政府采购政策。</w:t>
      </w:r>
    </w:p>
    <w:p w:rsidR="00CC3382" w:rsidRDefault="006B281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CC3382" w:rsidRDefault="006B281B">
      <w:pPr>
        <w:pStyle w:val="ab"/>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CC3382" w:rsidRDefault="006B281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eastAsiaTheme="minorEastAsia" w:hAnsiTheme="minorEastAsia" w:cs="仿宋_GB2312" w:hint="eastAsia"/>
          <w:shd w:val="clear" w:color="auto" w:fill="FFFFFF"/>
        </w:rPr>
        <w:t>未被列入“信用中国”网站</w:t>
      </w:r>
      <w:r>
        <w:rPr>
          <w:rFonts w:asciiTheme="minorEastAsia" w:eastAsiaTheme="minorEastAsia" w:hAnsiTheme="minorEastAsia" w:cs="仿宋_GB2312"/>
          <w:shd w:val="clear" w:color="auto" w:fill="FFFFFF"/>
        </w:rPr>
        <w:t>(www.creditchina.gov.cn)</w:t>
      </w:r>
      <w:r>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shd w:val="clear" w:color="auto" w:fill="FFFFFF"/>
        </w:rPr>
        <w:t xml:space="preserve"> (www.ccgp.gov.cn)</w:t>
      </w:r>
      <w:r>
        <w:rPr>
          <w:rFonts w:asciiTheme="minorEastAsia" w:eastAsiaTheme="minorEastAsia" w:hAnsiTheme="minorEastAsia" w:cs="仿宋_GB2312" w:hint="eastAsia"/>
          <w:shd w:val="clear" w:color="auto" w:fill="FFFFFF"/>
        </w:rPr>
        <w:t>政府采购严重违法失信行为记录名单的投标人；“国家企业信用公示系统”网站（</w:t>
      </w:r>
      <w:r>
        <w:rPr>
          <w:rFonts w:asciiTheme="minorEastAsia" w:eastAsiaTheme="minorEastAsia" w:hAnsiTheme="minorEastAsia" w:cs="仿宋_GB2312"/>
          <w:shd w:val="clear" w:color="auto" w:fill="FFFFFF"/>
        </w:rPr>
        <w:t>www.gsxt.gov.cn</w:t>
      </w:r>
      <w:r>
        <w:rPr>
          <w:rFonts w:asciiTheme="minorEastAsia" w:eastAsiaTheme="minorEastAsia" w:hAnsiTheme="minorEastAsia" w:cs="仿宋_GB2312" w:hint="eastAsia"/>
          <w:shd w:val="clear" w:color="auto" w:fill="FFFFFF"/>
        </w:rPr>
        <w:t>）严重违法失信企业名单（黑名单）的投标人；</w:t>
      </w:r>
    </w:p>
    <w:p w:rsidR="00CC3382" w:rsidRDefault="006B281B">
      <w:pPr>
        <w:pStyle w:val="ab"/>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（三）本次招标不接受联合体投标；</w:t>
      </w:r>
    </w:p>
    <w:p w:rsidR="00CC3382" w:rsidRDefault="006B281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CC3382" w:rsidRDefault="006B281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（一）网上下载采购文件</w:t>
      </w:r>
    </w:p>
    <w:p w:rsidR="00CC3382" w:rsidRDefault="006B281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CC3382" w:rsidRDefault="006B281B">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CC3382" w:rsidRDefault="006B281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CC3382" w:rsidRDefault="006B281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w:t>
      </w:r>
      <w:r w:rsidR="006918B9">
        <w:rPr>
          <w:rFonts w:asciiTheme="minorEastAsia" w:eastAsiaTheme="minorEastAsia" w:hAnsiTheme="minorEastAsia" w:cs="仿宋_GB2312" w:hint="eastAsia"/>
        </w:rPr>
        <w:t>9</w:t>
      </w:r>
      <w:r>
        <w:rPr>
          <w:rFonts w:asciiTheme="minorEastAsia" w:eastAsiaTheme="minorEastAsia" w:hAnsiTheme="minorEastAsia" w:cs="仿宋_GB2312" w:hint="eastAsia"/>
        </w:rPr>
        <w:t>年</w:t>
      </w:r>
      <w:r w:rsidR="003F0504">
        <w:rPr>
          <w:rFonts w:asciiTheme="minorEastAsia" w:eastAsiaTheme="minorEastAsia" w:hAnsiTheme="minorEastAsia" w:cs="仿宋_GB2312" w:hint="eastAsia"/>
        </w:rPr>
        <w:t>3</w:t>
      </w:r>
      <w:r>
        <w:rPr>
          <w:rFonts w:asciiTheme="minorEastAsia" w:eastAsiaTheme="minorEastAsia" w:hAnsiTheme="minorEastAsia" w:cs="仿宋_GB2312" w:hint="eastAsia"/>
        </w:rPr>
        <w:t>月</w:t>
      </w:r>
      <w:r w:rsidR="003F0504">
        <w:rPr>
          <w:rFonts w:asciiTheme="minorEastAsia" w:eastAsiaTheme="minorEastAsia" w:hAnsiTheme="minorEastAsia" w:cs="仿宋_GB2312" w:hint="eastAsia"/>
        </w:rPr>
        <w:t>5</w:t>
      </w:r>
      <w:r>
        <w:rPr>
          <w:rFonts w:asciiTheme="minorEastAsia" w:eastAsiaTheme="minorEastAsia" w:hAnsiTheme="minorEastAsia" w:cs="仿宋_GB2312" w:hint="eastAsia"/>
        </w:rPr>
        <w:t>日</w:t>
      </w:r>
      <w:r w:rsidR="003F0504">
        <w:rPr>
          <w:rFonts w:asciiTheme="minorEastAsia" w:eastAsiaTheme="minorEastAsia" w:hAnsiTheme="minorEastAsia" w:cs="仿宋_GB2312" w:hint="eastAsia"/>
        </w:rPr>
        <w:t>9</w:t>
      </w:r>
      <w:r>
        <w:rPr>
          <w:rFonts w:asciiTheme="minorEastAsia" w:eastAsiaTheme="minorEastAsia" w:hAnsiTheme="minorEastAsia" w:cs="仿宋_GB2312" w:hint="eastAsia"/>
        </w:rPr>
        <w:t>时</w:t>
      </w:r>
      <w:r w:rsidR="00AD0142">
        <w:rPr>
          <w:rFonts w:asciiTheme="minorEastAsia" w:eastAsiaTheme="minorEastAsia" w:hAnsiTheme="minorEastAsia" w:cs="仿宋_GB2312" w:hint="eastAsia"/>
        </w:rPr>
        <w:t>30</w:t>
      </w:r>
      <w:r>
        <w:rPr>
          <w:rFonts w:asciiTheme="minorEastAsia" w:eastAsiaTheme="minorEastAsia" w:hAnsiTheme="minorEastAsia" w:cs="仿宋_GB2312" w:hint="eastAsia"/>
        </w:rPr>
        <w:t>分（北京时间），逾期提交或不符合规定的投标文件不予接受。</w:t>
      </w:r>
    </w:p>
    <w:p w:rsidR="00CC3382" w:rsidRDefault="006B281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公共资源大厦）三楼开标</w:t>
      </w:r>
      <w:r w:rsidR="003F0504">
        <w:rPr>
          <w:rFonts w:asciiTheme="minorEastAsia" w:eastAsiaTheme="minorEastAsia" w:hAnsiTheme="minorEastAsia" w:cs="仿宋_GB2312" w:hint="eastAsia"/>
        </w:rPr>
        <w:t>三</w:t>
      </w:r>
      <w:r>
        <w:rPr>
          <w:rFonts w:asciiTheme="minorEastAsia" w:eastAsiaTheme="minorEastAsia" w:hAnsiTheme="minorEastAsia" w:cs="仿宋_GB2312" w:hint="eastAsia"/>
        </w:rPr>
        <w:t>室。</w:t>
      </w:r>
    </w:p>
    <w:p w:rsidR="00CC3382" w:rsidRDefault="006B281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CC3382" w:rsidRDefault="006B281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CC3382" w:rsidRDefault="006B281B">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2、纸质投标文件（正本1份、副本1份）和备份文件1份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CC3382" w:rsidRDefault="006B281B">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CC3382" w:rsidRDefault="006B281B">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CC3382" w:rsidRDefault="006B281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CC3382" w:rsidRDefault="006B281B">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CC3382" w:rsidRDefault="006B281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采购人：许昌职业技术学院</w:t>
      </w:r>
    </w:p>
    <w:p w:rsidR="00CC3382" w:rsidRDefault="006B281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址：许昌市新兴路4336号</w:t>
      </w:r>
    </w:p>
    <w:p w:rsidR="00CC3382" w:rsidRDefault="006B281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联系人：王甫              联系电话：18503749668</w:t>
      </w:r>
    </w:p>
    <w:p w:rsidR="00CC3382" w:rsidRDefault="006B281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代理机构：许昌市政府采购中心</w:t>
      </w:r>
    </w:p>
    <w:p w:rsidR="00CC3382" w:rsidRDefault="006B281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CC3382" w:rsidRDefault="006B281B">
      <w:pPr>
        <w:pStyle w:val="ab"/>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联系人：李女士              联系电话：0374-2968687</w:t>
      </w:r>
    </w:p>
    <w:p w:rsidR="00CC3382" w:rsidRDefault="00CC3382">
      <w:pPr>
        <w:rPr>
          <w:rFonts w:asciiTheme="minorEastAsia" w:hAnsiTheme="minorEastAsia"/>
          <w:sz w:val="24"/>
          <w:szCs w:val="24"/>
        </w:rPr>
      </w:pPr>
    </w:p>
    <w:p w:rsidR="00CC3382" w:rsidRDefault="00CC3382">
      <w:pPr>
        <w:rPr>
          <w:rFonts w:asciiTheme="minorEastAsia" w:hAnsiTheme="minorEastAsia" w:cs="仿宋_GB2312"/>
          <w:sz w:val="24"/>
          <w:szCs w:val="24"/>
          <w:shd w:val="clear" w:color="auto" w:fill="FFFFFF"/>
        </w:rPr>
      </w:pPr>
    </w:p>
    <w:p w:rsidR="00CC3382" w:rsidRDefault="006B281B">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许昌职业技术学院</w:t>
      </w:r>
    </w:p>
    <w:p w:rsidR="00CC3382" w:rsidRDefault="006B281B">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二〇一</w:t>
      </w:r>
      <w:r w:rsidR="006918B9">
        <w:rPr>
          <w:rFonts w:asciiTheme="minorEastAsia" w:hAnsiTheme="minorEastAsia" w:cs="仿宋_GB2312" w:hint="eastAsia"/>
          <w:sz w:val="24"/>
          <w:szCs w:val="24"/>
        </w:rPr>
        <w:t>九</w:t>
      </w:r>
      <w:r>
        <w:rPr>
          <w:rFonts w:asciiTheme="minorEastAsia" w:hAnsiTheme="minorEastAsia" w:cs="仿宋_GB2312" w:hint="eastAsia"/>
          <w:sz w:val="24"/>
          <w:szCs w:val="24"/>
        </w:rPr>
        <w:t>年</w:t>
      </w:r>
      <w:r w:rsidR="003F0504">
        <w:rPr>
          <w:rFonts w:asciiTheme="minorEastAsia" w:hAnsiTheme="minorEastAsia" w:cs="仿宋_GB2312" w:hint="eastAsia"/>
          <w:sz w:val="24"/>
          <w:szCs w:val="24"/>
        </w:rPr>
        <w:t>二</w:t>
      </w:r>
      <w:r>
        <w:rPr>
          <w:rFonts w:asciiTheme="minorEastAsia" w:hAnsiTheme="minorEastAsia" w:cs="仿宋_GB2312" w:hint="eastAsia"/>
          <w:sz w:val="24"/>
          <w:szCs w:val="24"/>
        </w:rPr>
        <w:t>月</w:t>
      </w:r>
      <w:r w:rsidR="003F0504">
        <w:rPr>
          <w:rFonts w:asciiTheme="minorEastAsia" w:hAnsiTheme="minorEastAsia" w:cs="仿宋_GB2312" w:hint="eastAsia"/>
          <w:sz w:val="24"/>
          <w:szCs w:val="24"/>
        </w:rPr>
        <w:t>二十六</w:t>
      </w:r>
      <w:r>
        <w:rPr>
          <w:rFonts w:asciiTheme="minorEastAsia" w:hAnsiTheme="minorEastAsia" w:cs="仿宋_GB2312" w:hint="eastAsia"/>
          <w:sz w:val="24"/>
          <w:szCs w:val="24"/>
        </w:rPr>
        <w:t>日</w:t>
      </w:r>
    </w:p>
    <w:p w:rsidR="00CC3382" w:rsidRDefault="006B281B">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CC3382" w:rsidRDefault="006B281B">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CC3382" w:rsidRDefault="006B281B">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CC3382" w:rsidRDefault="006B281B">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CC3382" w:rsidRDefault="006B281B">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CC3382" w:rsidRDefault="006B281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CC3382" w:rsidRDefault="006B281B">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CC3382" w:rsidRDefault="006B281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CC3382" w:rsidRDefault="006B281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CC3382" w:rsidRDefault="006B281B">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w:t>
      </w:r>
      <w:r>
        <w:rPr>
          <w:rFonts w:hAnsi="宋体" w:hint="eastAsia"/>
          <w:sz w:val="24"/>
          <w:szCs w:val="24"/>
        </w:rPr>
        <w:lastRenderedPageBreak/>
        <w:t>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CC3382" w:rsidRDefault="006B281B">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CC3382" w:rsidRDefault="006B281B">
      <w:pPr>
        <w:tabs>
          <w:tab w:val="left" w:pos="7095"/>
        </w:tabs>
        <w:spacing w:line="360" w:lineRule="auto"/>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
            <w:rFonts w:hAnsi="宋体"/>
            <w:color w:val="auto"/>
            <w:sz w:val="24"/>
            <w:szCs w:val="24"/>
          </w:rPr>
          <w:t>http://221.14.6.70:8088/ggzy/</w:t>
        </w:r>
      </w:hyperlink>
      <w:r>
        <w:rPr>
          <w:rFonts w:hAnsi="宋体" w:hint="eastAsia"/>
          <w:sz w:val="24"/>
          <w:szCs w:val="24"/>
        </w:rPr>
        <w:t>）。</w:t>
      </w:r>
    </w:p>
    <w:p w:rsidR="00CC3382" w:rsidRDefault="006B281B">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CC3382" w:rsidRDefault="006B281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CC3382" w:rsidRDefault="006B281B">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CC3382" w:rsidRDefault="006B281B">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CC3382" w:rsidRDefault="006B281B">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CC3382" w:rsidRDefault="006B281B">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CC3382" w:rsidRDefault="00CC3382">
      <w:pPr>
        <w:autoSpaceDE w:val="0"/>
        <w:autoSpaceDN w:val="0"/>
        <w:adjustRightInd w:val="0"/>
        <w:spacing w:line="700" w:lineRule="exact"/>
        <w:ind w:firstLine="560"/>
        <w:rPr>
          <w:rFonts w:asciiTheme="minorEastAsia" w:hAnsiTheme="minorEastAsia" w:cs="仿宋_GB2312"/>
          <w:sz w:val="24"/>
          <w:szCs w:val="24"/>
        </w:rPr>
      </w:pPr>
    </w:p>
    <w:p w:rsidR="00CC3382" w:rsidRDefault="00CC3382">
      <w:pPr>
        <w:autoSpaceDE w:val="0"/>
        <w:autoSpaceDN w:val="0"/>
        <w:adjustRightInd w:val="0"/>
        <w:spacing w:line="700" w:lineRule="exact"/>
        <w:ind w:firstLine="560"/>
        <w:rPr>
          <w:rFonts w:asciiTheme="minorEastAsia" w:hAnsiTheme="minorEastAsia" w:cs="仿宋_GB2312"/>
          <w:sz w:val="24"/>
          <w:szCs w:val="24"/>
        </w:rPr>
      </w:pPr>
    </w:p>
    <w:p w:rsidR="00CC3382" w:rsidRDefault="00CC3382">
      <w:pPr>
        <w:autoSpaceDE w:val="0"/>
        <w:autoSpaceDN w:val="0"/>
        <w:adjustRightInd w:val="0"/>
        <w:spacing w:line="700" w:lineRule="exact"/>
        <w:ind w:firstLine="560"/>
        <w:rPr>
          <w:rFonts w:asciiTheme="minorEastAsia" w:hAnsiTheme="minorEastAsia" w:cs="仿宋_GB2312"/>
          <w:sz w:val="24"/>
          <w:szCs w:val="24"/>
        </w:rPr>
      </w:pPr>
    </w:p>
    <w:p w:rsidR="00CC3382" w:rsidRDefault="00CC3382">
      <w:pPr>
        <w:autoSpaceDE w:val="0"/>
        <w:autoSpaceDN w:val="0"/>
        <w:adjustRightInd w:val="0"/>
        <w:spacing w:line="700" w:lineRule="exact"/>
        <w:ind w:firstLine="560"/>
        <w:rPr>
          <w:rFonts w:asciiTheme="minorEastAsia" w:hAnsiTheme="minorEastAsia" w:cs="仿宋_GB2312"/>
          <w:sz w:val="24"/>
          <w:szCs w:val="24"/>
        </w:rPr>
      </w:pPr>
    </w:p>
    <w:p w:rsidR="00CC3382" w:rsidRDefault="00CC3382">
      <w:pPr>
        <w:autoSpaceDE w:val="0"/>
        <w:autoSpaceDN w:val="0"/>
        <w:adjustRightInd w:val="0"/>
        <w:spacing w:line="700" w:lineRule="exact"/>
        <w:ind w:firstLine="560"/>
        <w:rPr>
          <w:rFonts w:asciiTheme="minorEastAsia" w:hAnsiTheme="minorEastAsia" w:cs="仿宋_GB2312"/>
          <w:sz w:val="24"/>
          <w:szCs w:val="24"/>
        </w:rPr>
      </w:pPr>
    </w:p>
    <w:p w:rsidR="00CC3382" w:rsidRDefault="006B28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CC3382" w:rsidRDefault="006B281B">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CC3382" w:rsidRDefault="00CC3382">
      <w:pPr>
        <w:rPr>
          <w:rFonts w:asciiTheme="majorEastAsia" w:eastAsiaTheme="majorEastAsia" w:hAnsiTheme="majorEastAsia" w:cs="宋体"/>
          <w:b/>
          <w:kern w:val="0"/>
          <w:sz w:val="32"/>
          <w:szCs w:val="32"/>
        </w:rPr>
      </w:pPr>
    </w:p>
    <w:p w:rsidR="00CC3382" w:rsidRDefault="006B281B">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Pr>
          <w:rFonts w:asciiTheme="minorEastAsia" w:hAnsiTheme="minorEastAsia" w:cs="黑体" w:hint="eastAsia"/>
          <w:b/>
          <w:bCs/>
          <w:sz w:val="24"/>
          <w:szCs w:val="24"/>
          <w:shd w:val="clear" w:color="auto" w:fill="FFFFFF"/>
        </w:rPr>
        <w:t>一、本项目需实现的功能或者目标</w:t>
      </w:r>
    </w:p>
    <w:p w:rsidR="00CC3382" w:rsidRDefault="006B281B">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二、采购清单</w:t>
      </w:r>
    </w:p>
    <w:p w:rsidR="00CC3382" w:rsidRDefault="006B281B">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A包信息</w:t>
      </w:r>
      <w:r>
        <w:rPr>
          <w:rFonts w:asciiTheme="minorEastAsia" w:hAnsiTheme="minorEastAsia" w:cs="黑体"/>
          <w:b/>
          <w:bCs/>
          <w:sz w:val="24"/>
          <w:szCs w:val="24"/>
          <w:shd w:val="clear" w:color="auto" w:fill="FFFFFF"/>
        </w:rPr>
        <w:t>系统安全测评</w:t>
      </w:r>
    </w:p>
    <w:tbl>
      <w:tblPr>
        <w:tblW w:w="10118" w:type="dxa"/>
        <w:jc w:val="center"/>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921"/>
        <w:gridCol w:w="850"/>
        <w:gridCol w:w="6521"/>
        <w:gridCol w:w="1064"/>
        <w:gridCol w:w="762"/>
      </w:tblGrid>
      <w:tr w:rsidR="00CC3382">
        <w:trPr>
          <w:trHeight w:val="540"/>
          <w:jc w:val="center"/>
        </w:trPr>
        <w:tc>
          <w:tcPr>
            <w:tcW w:w="921" w:type="dxa"/>
            <w:shd w:val="clear" w:color="auto" w:fill="FFFFFF"/>
            <w:tcMar>
              <w:top w:w="0" w:type="dxa"/>
              <w:left w:w="105" w:type="dxa"/>
              <w:bottom w:w="0" w:type="dxa"/>
              <w:right w:w="105" w:type="dxa"/>
            </w:tcMar>
            <w:vAlign w:val="center"/>
          </w:tcPr>
          <w:p w:rsidR="00CC3382" w:rsidRDefault="006B281B">
            <w:pPr>
              <w:widowControl/>
              <w:wordWrap w:val="0"/>
              <w:spacing w:before="100" w:beforeAutospacing="1" w:after="100" w:afterAutospacing="1" w:line="300" w:lineRule="atLeast"/>
              <w:jc w:val="center"/>
              <w:rPr>
                <w:rFonts w:ascii="宋体" w:hAnsi="宋体" w:cs="宋体"/>
                <w:kern w:val="0"/>
                <w:sz w:val="24"/>
              </w:rPr>
            </w:pPr>
            <w:r>
              <w:rPr>
                <w:rFonts w:ascii="宋体" w:hAnsi="宋体" w:hint="eastAsia"/>
                <w:kern w:val="0"/>
                <w:sz w:val="24"/>
              </w:rPr>
              <w:t>序号</w:t>
            </w:r>
          </w:p>
        </w:tc>
        <w:tc>
          <w:tcPr>
            <w:tcW w:w="850" w:type="dxa"/>
            <w:shd w:val="clear" w:color="auto" w:fill="FFFFFF"/>
            <w:tcMar>
              <w:top w:w="0" w:type="dxa"/>
              <w:left w:w="105" w:type="dxa"/>
              <w:bottom w:w="0" w:type="dxa"/>
              <w:right w:w="105" w:type="dxa"/>
            </w:tcMar>
            <w:vAlign w:val="center"/>
          </w:tcPr>
          <w:p w:rsidR="00CC3382" w:rsidRDefault="006B281B">
            <w:pPr>
              <w:widowControl/>
              <w:wordWrap w:val="0"/>
              <w:spacing w:before="100" w:beforeAutospacing="1" w:after="100" w:afterAutospacing="1" w:line="300" w:lineRule="atLeast"/>
              <w:jc w:val="center"/>
              <w:rPr>
                <w:rFonts w:ascii="宋体" w:hAnsi="宋体" w:cs="宋体"/>
                <w:kern w:val="0"/>
                <w:sz w:val="24"/>
              </w:rPr>
            </w:pPr>
            <w:r>
              <w:rPr>
                <w:rFonts w:ascii="宋体" w:hAnsi="宋体" w:hint="eastAsia"/>
                <w:kern w:val="0"/>
                <w:sz w:val="24"/>
              </w:rPr>
              <w:t>名称</w:t>
            </w:r>
          </w:p>
        </w:tc>
        <w:tc>
          <w:tcPr>
            <w:tcW w:w="6521" w:type="dxa"/>
            <w:shd w:val="clear" w:color="auto" w:fill="FFFFFF"/>
            <w:tcMar>
              <w:top w:w="0" w:type="dxa"/>
              <w:left w:w="105" w:type="dxa"/>
              <w:bottom w:w="0" w:type="dxa"/>
              <w:right w:w="105" w:type="dxa"/>
            </w:tcMar>
            <w:vAlign w:val="center"/>
          </w:tcPr>
          <w:p w:rsidR="00CC3382" w:rsidRDefault="006B281B">
            <w:pPr>
              <w:widowControl/>
              <w:wordWrap w:val="0"/>
              <w:spacing w:before="100" w:beforeAutospacing="1" w:after="100" w:afterAutospacing="1" w:line="300" w:lineRule="atLeast"/>
              <w:jc w:val="center"/>
              <w:rPr>
                <w:rFonts w:ascii="宋体" w:hAnsi="宋体" w:cs="宋体"/>
                <w:kern w:val="0"/>
                <w:sz w:val="24"/>
              </w:rPr>
            </w:pPr>
            <w:r>
              <w:rPr>
                <w:rFonts w:ascii="宋体" w:hAnsi="宋体" w:hint="eastAsia"/>
                <w:kern w:val="0"/>
                <w:sz w:val="24"/>
              </w:rPr>
              <w:t>主要技术参数</w:t>
            </w:r>
          </w:p>
        </w:tc>
        <w:tc>
          <w:tcPr>
            <w:tcW w:w="1064" w:type="dxa"/>
            <w:shd w:val="clear" w:color="auto" w:fill="FFFFFF"/>
            <w:tcMar>
              <w:top w:w="0" w:type="dxa"/>
              <w:left w:w="105" w:type="dxa"/>
              <w:bottom w:w="0" w:type="dxa"/>
              <w:right w:w="105" w:type="dxa"/>
            </w:tcMar>
            <w:vAlign w:val="center"/>
          </w:tcPr>
          <w:p w:rsidR="00CC3382" w:rsidRDefault="006B281B">
            <w:pPr>
              <w:widowControl/>
              <w:wordWrap w:val="0"/>
              <w:spacing w:before="100" w:beforeAutospacing="1" w:after="100" w:afterAutospacing="1" w:line="300" w:lineRule="atLeast"/>
              <w:jc w:val="center"/>
              <w:rPr>
                <w:rFonts w:ascii="宋体" w:hAnsi="宋体" w:cs="宋体"/>
                <w:kern w:val="0"/>
                <w:sz w:val="24"/>
              </w:rPr>
            </w:pPr>
            <w:r>
              <w:rPr>
                <w:rFonts w:ascii="宋体" w:hAnsi="宋体" w:hint="eastAsia"/>
                <w:kern w:val="0"/>
                <w:sz w:val="24"/>
              </w:rPr>
              <w:t>单位</w:t>
            </w:r>
          </w:p>
        </w:tc>
        <w:tc>
          <w:tcPr>
            <w:tcW w:w="762" w:type="dxa"/>
            <w:shd w:val="clear" w:color="auto" w:fill="FFFFFF"/>
            <w:tcMar>
              <w:top w:w="0" w:type="dxa"/>
              <w:left w:w="105" w:type="dxa"/>
              <w:bottom w:w="0" w:type="dxa"/>
              <w:right w:w="105" w:type="dxa"/>
            </w:tcMar>
            <w:vAlign w:val="center"/>
          </w:tcPr>
          <w:p w:rsidR="00CC3382" w:rsidRDefault="006B281B">
            <w:pPr>
              <w:widowControl/>
              <w:wordWrap w:val="0"/>
              <w:spacing w:before="100" w:beforeAutospacing="1" w:after="100" w:afterAutospacing="1" w:line="300" w:lineRule="atLeast"/>
              <w:jc w:val="center"/>
              <w:rPr>
                <w:rFonts w:ascii="宋体" w:hAnsi="宋体" w:cs="宋体"/>
                <w:kern w:val="0"/>
                <w:sz w:val="24"/>
              </w:rPr>
            </w:pPr>
            <w:r>
              <w:rPr>
                <w:rFonts w:ascii="宋体" w:hAnsi="宋体" w:hint="eastAsia"/>
                <w:kern w:val="0"/>
                <w:sz w:val="24"/>
              </w:rPr>
              <w:t>数量</w:t>
            </w:r>
          </w:p>
        </w:tc>
      </w:tr>
      <w:tr w:rsidR="00CC3382">
        <w:trPr>
          <w:trHeight w:val="540"/>
          <w:jc w:val="center"/>
        </w:trPr>
        <w:tc>
          <w:tcPr>
            <w:tcW w:w="921" w:type="dxa"/>
            <w:shd w:val="clear" w:color="auto" w:fill="FFFFFF"/>
            <w:tcMar>
              <w:top w:w="0" w:type="dxa"/>
              <w:left w:w="105" w:type="dxa"/>
              <w:bottom w:w="0" w:type="dxa"/>
              <w:right w:w="105" w:type="dxa"/>
            </w:tcMar>
            <w:vAlign w:val="center"/>
          </w:tcPr>
          <w:p w:rsidR="00CC3382" w:rsidRDefault="006B281B">
            <w:pPr>
              <w:widowControl/>
              <w:spacing w:before="100" w:beforeAutospacing="1" w:after="100" w:afterAutospacing="1" w:line="315" w:lineRule="atLeast"/>
              <w:jc w:val="center"/>
              <w:rPr>
                <w:rFonts w:ascii="宋体" w:hAnsi="宋体" w:cs="宋体"/>
                <w:kern w:val="0"/>
                <w:sz w:val="24"/>
              </w:rPr>
            </w:pPr>
            <w:r>
              <w:rPr>
                <w:rFonts w:ascii="宋体" w:hAnsi="宋体" w:cs="宋体" w:hint="eastAsia"/>
                <w:kern w:val="0"/>
                <w:sz w:val="24"/>
              </w:rPr>
              <w:t>1</w:t>
            </w:r>
          </w:p>
        </w:tc>
        <w:tc>
          <w:tcPr>
            <w:tcW w:w="850" w:type="dxa"/>
            <w:shd w:val="clear" w:color="auto" w:fill="FFFFFF"/>
            <w:tcMar>
              <w:top w:w="0" w:type="dxa"/>
              <w:left w:w="105" w:type="dxa"/>
              <w:bottom w:w="0" w:type="dxa"/>
              <w:right w:w="105" w:type="dxa"/>
            </w:tcMar>
            <w:vAlign w:val="center"/>
          </w:tcPr>
          <w:p w:rsidR="00CC3382" w:rsidRDefault="006B281B">
            <w:pPr>
              <w:widowControl/>
              <w:adjustRightInd w:val="0"/>
              <w:snapToGrid w:val="0"/>
              <w:spacing w:line="276" w:lineRule="auto"/>
              <w:jc w:val="center"/>
              <w:rPr>
                <w:rFonts w:ascii="宋体" w:hAnsi="宋体"/>
                <w:sz w:val="24"/>
              </w:rPr>
            </w:pPr>
            <w:r>
              <w:rPr>
                <w:rFonts w:ascii="宋体" w:hAnsi="宋体" w:hint="eastAsia"/>
                <w:sz w:val="24"/>
              </w:rPr>
              <w:t>等级保护</w:t>
            </w:r>
            <w:r>
              <w:rPr>
                <w:rFonts w:ascii="宋体" w:hAnsi="宋体"/>
                <w:sz w:val="24"/>
              </w:rPr>
              <w:t>测评服务</w:t>
            </w:r>
          </w:p>
        </w:tc>
        <w:tc>
          <w:tcPr>
            <w:tcW w:w="6521" w:type="dxa"/>
            <w:shd w:val="clear" w:color="auto" w:fill="FFFFFF"/>
            <w:tcMar>
              <w:top w:w="0" w:type="dxa"/>
              <w:left w:w="105" w:type="dxa"/>
              <w:bottom w:w="0" w:type="dxa"/>
              <w:right w:w="105" w:type="dxa"/>
            </w:tcMar>
            <w:vAlign w:val="center"/>
          </w:tcPr>
          <w:p w:rsidR="00CC3382" w:rsidRDefault="006B281B">
            <w:pPr>
              <w:rPr>
                <w:rFonts w:ascii="宋体" w:hAnsi="宋体"/>
                <w:sz w:val="24"/>
              </w:rPr>
            </w:pPr>
            <w:r>
              <w:rPr>
                <w:rFonts w:ascii="宋体" w:hAnsi="宋体" w:hint="eastAsia"/>
                <w:sz w:val="24"/>
              </w:rPr>
              <w:t>对数字化校园综合管理平台系统、网站群系统按照信息系统等级保护二级标准进行等级保护安全测评工作，对信息系统的现状详细了解和掌握，发现可能存在的问题，协助校方完成信息系统安全保护等级备案工作，并交付系统信息安全等级测评报告、系统信息安全等级整改报告及公安机关出具的信息系统安全等级保护备案证明，从而全面提升学院重要信息系统的安全保障能力和防护水平。</w:t>
            </w:r>
          </w:p>
          <w:p w:rsidR="00CC3382" w:rsidRDefault="006B281B">
            <w:pPr>
              <w:rPr>
                <w:rFonts w:ascii="宋体" w:hAnsi="宋体"/>
                <w:sz w:val="24"/>
              </w:rPr>
            </w:pPr>
            <w:r>
              <w:rPr>
                <w:rFonts w:ascii="宋体" w:hAnsi="宋体" w:hint="eastAsia"/>
                <w:sz w:val="24"/>
              </w:rPr>
              <w:t>安全技术测评：包括物理安全、网络安全、主机系统安全、应用安全和数据安全等五个方面的安全测评。</w:t>
            </w:r>
          </w:p>
          <w:p w:rsidR="00CC3382" w:rsidRDefault="006B281B">
            <w:pPr>
              <w:rPr>
                <w:rFonts w:ascii="宋体" w:hAnsi="宋体"/>
                <w:sz w:val="24"/>
              </w:rPr>
            </w:pPr>
            <w:r>
              <w:rPr>
                <w:rFonts w:ascii="宋体" w:hAnsi="宋体" w:hint="eastAsia"/>
                <w:sz w:val="24"/>
              </w:rPr>
              <w:t>安全管理测评：包括安全管理机构、安全管理制度、人员安全管理、系统建设管理和系统运维管理等五个方面的安全控制测评；</w:t>
            </w:r>
          </w:p>
          <w:p w:rsidR="00CC3382" w:rsidRDefault="006B281B">
            <w:pPr>
              <w:rPr>
                <w:rFonts w:ascii="宋体" w:hAnsi="宋体"/>
                <w:sz w:val="24"/>
              </w:rPr>
            </w:pPr>
            <w:r>
              <w:rPr>
                <w:rFonts w:ascii="宋体" w:hAnsi="宋体" w:hint="eastAsia"/>
                <w:sz w:val="24"/>
              </w:rPr>
              <w:t>具体要求如下：</w:t>
            </w:r>
          </w:p>
          <w:p w:rsidR="00CC3382" w:rsidRDefault="006B281B">
            <w:pPr>
              <w:rPr>
                <w:rFonts w:ascii="宋体" w:hAnsi="宋体"/>
                <w:sz w:val="24"/>
              </w:rPr>
            </w:pPr>
            <w:r>
              <w:rPr>
                <w:rFonts w:ascii="宋体" w:hAnsi="宋体" w:hint="eastAsia"/>
                <w:sz w:val="24"/>
              </w:rPr>
              <w:t>物理安全：物理安全测评应评测信息系统的物理安全保障情况。主要涉及对象为机房。在内容上，物理安全层面测评实施过程应涉及物理位置的选择、物理访问控制、防盗窃和防破坏、防雷击、防火、防水和防潮、防静电、温湿度控制、电力供应等方面。</w:t>
            </w:r>
          </w:p>
          <w:p w:rsidR="00CC3382" w:rsidRDefault="006B281B">
            <w:pPr>
              <w:rPr>
                <w:rFonts w:ascii="宋体" w:hAnsi="宋体"/>
                <w:sz w:val="24"/>
              </w:rPr>
            </w:pPr>
            <w:r>
              <w:rPr>
                <w:rFonts w:ascii="宋体" w:hAnsi="宋体" w:hint="eastAsia"/>
                <w:sz w:val="24"/>
              </w:rPr>
              <w:t>网络安全：网络安全测评应通过访谈、检查和测试的方式评测信息系统的网络安全保障情况。主要涉及对象为机房的网络设备、网络安全设备以及网络拓扑结构等三大类对象。在内容上，网络安全层面测评过程应涉及网络结构安全与网段划分、网络访问控制、网络安全审计、边界完整性检查、网络入侵防范、网络设备防护等方面。</w:t>
            </w:r>
          </w:p>
          <w:p w:rsidR="00CC3382" w:rsidRDefault="006B281B">
            <w:pPr>
              <w:rPr>
                <w:rFonts w:ascii="宋体" w:hAnsi="宋体"/>
                <w:sz w:val="24"/>
              </w:rPr>
            </w:pPr>
            <w:r>
              <w:rPr>
                <w:rFonts w:ascii="宋体" w:hAnsi="宋体" w:hint="eastAsia"/>
                <w:sz w:val="24"/>
              </w:rPr>
              <w:t>主机安全：主机安全测评应通过访谈、检查和测试的方式评测信息系统的主机安全保障情况。在内容上，主机系统安全层面测评实施过程应涉及身份鉴别、访问控制、安全审计、安全防范、恶意代码防范和资源控制等方面。</w:t>
            </w:r>
          </w:p>
          <w:p w:rsidR="00CC3382" w:rsidRDefault="006B281B">
            <w:pPr>
              <w:rPr>
                <w:rFonts w:ascii="宋体" w:hAnsi="宋体"/>
                <w:sz w:val="24"/>
              </w:rPr>
            </w:pPr>
            <w:r>
              <w:rPr>
                <w:rFonts w:ascii="宋体" w:hAnsi="宋体" w:hint="eastAsia"/>
                <w:sz w:val="24"/>
              </w:rPr>
              <w:t>应用安全：应用安全测评应通过访谈、检查和测试的方式评测信息系统的应用安全保障情况。在内容上，应用系统安全</w:t>
            </w:r>
            <w:r>
              <w:rPr>
                <w:rFonts w:ascii="宋体" w:hAnsi="宋体" w:hint="eastAsia"/>
                <w:sz w:val="24"/>
              </w:rPr>
              <w:lastRenderedPageBreak/>
              <w:t>层面测评实施过程应涉及身份鉴别、访问控制、安全审计、通信完整性、通信保密性、抗抵赖、资源控制等方面。</w:t>
            </w:r>
          </w:p>
          <w:p w:rsidR="00CC3382" w:rsidRDefault="006B281B">
            <w:pPr>
              <w:rPr>
                <w:rFonts w:ascii="宋体" w:hAnsi="宋体"/>
                <w:sz w:val="24"/>
              </w:rPr>
            </w:pPr>
            <w:r>
              <w:rPr>
                <w:rFonts w:ascii="宋体" w:hAnsi="宋体" w:hint="eastAsia"/>
                <w:sz w:val="24"/>
              </w:rPr>
              <w:t>数据安全：数据安全测评应通过访谈和检查的方式评测信息系统的数据安全保障情况。本次测评重点检查业务信息系统的数据在采集、传输、处理和存储过程中的安全。在内容上，数据安全层面测评实施过程应涉及数据完整性、数据保密性和数据安全备份和恢复等方面。</w:t>
            </w:r>
          </w:p>
          <w:p w:rsidR="00CC3382" w:rsidRDefault="006B281B">
            <w:pPr>
              <w:rPr>
                <w:rFonts w:ascii="宋体" w:hAnsi="宋体"/>
                <w:sz w:val="24"/>
              </w:rPr>
            </w:pPr>
            <w:r>
              <w:rPr>
                <w:rFonts w:ascii="宋体" w:hAnsi="宋体" w:hint="eastAsia"/>
                <w:sz w:val="24"/>
              </w:rPr>
              <w:t>安全管理机构：安全管理机构测评应通过访谈和检查的形式评测安全管理机构的组成情况和机构工作组织情况。主要涉及安全主管人员、安全管理人员、相关的文件资料和工作记录等对象。在内容上，安全管理机构测评实施过程应涉及岗位设置、人员配备、授权和审批、沟通与合作和审核与检查等方面。</w:t>
            </w:r>
          </w:p>
          <w:p w:rsidR="00CC3382" w:rsidRDefault="006B281B">
            <w:pPr>
              <w:rPr>
                <w:rFonts w:ascii="宋体" w:hAnsi="宋体"/>
                <w:sz w:val="24"/>
              </w:rPr>
            </w:pPr>
            <w:r>
              <w:rPr>
                <w:rFonts w:ascii="宋体" w:hAnsi="宋体" w:hint="eastAsia"/>
                <w:sz w:val="24"/>
              </w:rPr>
              <w:t>安全管理制度：安全管理制度测评应通过访谈和检查的形式评测安全管理制度的制定、发布、评审和修订等情况。主要涉及安全主管人员、安全管理人员、各类其它人员、各类管理制度、各类操作规程文件等对象。在内容上，安全管理制度测评实施过程应涉及管理制度、制定与发布、评审和修订等方面。</w:t>
            </w:r>
          </w:p>
          <w:p w:rsidR="00CC3382" w:rsidRDefault="006B281B">
            <w:pPr>
              <w:rPr>
                <w:rFonts w:ascii="宋体" w:hAnsi="宋体"/>
                <w:sz w:val="24"/>
              </w:rPr>
            </w:pPr>
            <w:r>
              <w:rPr>
                <w:rFonts w:ascii="宋体" w:hAnsi="宋体" w:hint="eastAsia"/>
                <w:sz w:val="24"/>
              </w:rPr>
              <w:t>人员安全管理：人员安全管理测评应通过访谈和检查的形式评测机构人员安全控制方面的情况。主要涉及安全主管人员、人事管理人员、相关管理制度、相关工作记录等对象。在内容上，人员安全管理测评实施过程应涉及人员录用、人员离岗、人员考核、安全意识教育和培训、外部人员访问管理等方面。</w:t>
            </w:r>
          </w:p>
          <w:p w:rsidR="00CC3382" w:rsidRDefault="006B281B">
            <w:pPr>
              <w:rPr>
                <w:rFonts w:ascii="宋体" w:hAnsi="宋体"/>
                <w:sz w:val="24"/>
              </w:rPr>
            </w:pPr>
            <w:r>
              <w:rPr>
                <w:rFonts w:ascii="宋体" w:hAnsi="宋体" w:hint="eastAsia"/>
                <w:sz w:val="24"/>
              </w:rPr>
              <w:t>系统建设管理：系统建设管理测评应通过访谈和检查的形式评测系统建设管理过程中的安全控制情况。主要涉及安全主管人员、系统建设负责人、各类管理制度、操作规程文件、执行过程记录等对象。 在内容上，系统建设管理测评实施过程应涉及系统定级、安全方案设计、产品采购、自行软件开发、外包软件开发、工程实施、测试验收、系统交付、安全服务商选择等方面。</w:t>
            </w:r>
          </w:p>
          <w:p w:rsidR="00CC3382" w:rsidRDefault="006B281B">
            <w:pPr>
              <w:rPr>
                <w:rFonts w:ascii="宋体" w:hAnsi="宋体"/>
                <w:sz w:val="24"/>
              </w:rPr>
            </w:pPr>
            <w:r>
              <w:rPr>
                <w:rFonts w:ascii="宋体" w:hAnsi="宋体" w:hint="eastAsia"/>
                <w:sz w:val="24"/>
              </w:rPr>
              <w:t>系统运维管理：系统运维管理测评应通过访谈和检查的形式评测系统运维管理过程中的安全控制情况。主要涉及安全主管人员、安全管理人员、各类运维人员、各类管理制度、操作规程文件、执行过程记录等对象。 在内容上，系统运维管理测评实施过程应涉及环境管理、资产管理、介质管理、设备管理、系统安全管理、网络安全管理、恶意代码防护管理、变更管理、备份和恢复管理、安全事件处置、应急预案管理等方面。</w:t>
            </w:r>
          </w:p>
        </w:tc>
        <w:tc>
          <w:tcPr>
            <w:tcW w:w="1064" w:type="dxa"/>
            <w:shd w:val="clear" w:color="auto" w:fill="FFFFFF"/>
            <w:tcMar>
              <w:top w:w="0" w:type="dxa"/>
              <w:left w:w="105" w:type="dxa"/>
              <w:bottom w:w="0" w:type="dxa"/>
              <w:right w:w="105" w:type="dxa"/>
            </w:tcMar>
            <w:vAlign w:val="center"/>
          </w:tcPr>
          <w:p w:rsidR="00CC3382" w:rsidRDefault="006B281B">
            <w:pPr>
              <w:widowControl/>
              <w:adjustRightInd w:val="0"/>
              <w:snapToGrid w:val="0"/>
              <w:spacing w:line="276" w:lineRule="auto"/>
              <w:jc w:val="center"/>
              <w:rPr>
                <w:rFonts w:ascii="宋体" w:hAnsi="宋体"/>
                <w:sz w:val="24"/>
              </w:rPr>
            </w:pPr>
            <w:r>
              <w:rPr>
                <w:rFonts w:ascii="宋体" w:hAnsi="宋体" w:hint="eastAsia"/>
                <w:sz w:val="24"/>
              </w:rPr>
              <w:lastRenderedPageBreak/>
              <w:t>项</w:t>
            </w:r>
          </w:p>
        </w:tc>
        <w:tc>
          <w:tcPr>
            <w:tcW w:w="762" w:type="dxa"/>
            <w:shd w:val="clear" w:color="auto" w:fill="FFFFFF"/>
            <w:tcMar>
              <w:top w:w="0" w:type="dxa"/>
              <w:left w:w="105" w:type="dxa"/>
              <w:bottom w:w="0" w:type="dxa"/>
              <w:right w:w="105" w:type="dxa"/>
            </w:tcMar>
            <w:vAlign w:val="center"/>
          </w:tcPr>
          <w:p w:rsidR="00CC3382" w:rsidRDefault="006B281B">
            <w:pPr>
              <w:widowControl/>
              <w:adjustRightInd w:val="0"/>
              <w:snapToGrid w:val="0"/>
              <w:spacing w:line="276" w:lineRule="auto"/>
              <w:jc w:val="center"/>
              <w:rPr>
                <w:rFonts w:ascii="宋体" w:hAnsi="宋体"/>
                <w:sz w:val="24"/>
              </w:rPr>
            </w:pPr>
            <w:r>
              <w:rPr>
                <w:rFonts w:ascii="宋体" w:hAnsi="宋体"/>
                <w:sz w:val="24"/>
              </w:rPr>
              <w:t>1</w:t>
            </w:r>
          </w:p>
        </w:tc>
      </w:tr>
    </w:tbl>
    <w:p w:rsidR="00CC3382" w:rsidRDefault="00CC3382">
      <w:pPr>
        <w:spacing w:line="360" w:lineRule="auto"/>
        <w:ind w:firstLineChars="200" w:firstLine="482"/>
        <w:contextualSpacing/>
        <w:rPr>
          <w:rFonts w:asciiTheme="minorEastAsia" w:hAnsiTheme="minorEastAsia" w:cs="微软雅黑"/>
          <w:b/>
          <w:sz w:val="24"/>
          <w:szCs w:val="24"/>
        </w:rPr>
      </w:pPr>
    </w:p>
    <w:p w:rsidR="00CC3382" w:rsidRDefault="006B281B">
      <w:pPr>
        <w:spacing w:line="360" w:lineRule="auto"/>
        <w:ind w:firstLineChars="200" w:firstLine="482"/>
        <w:contextualSpacing/>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B包全国职业技能大赛“软件测试“赛项资源成果转化</w:t>
      </w:r>
    </w:p>
    <w:tbl>
      <w:tblPr>
        <w:tblW w:w="10137"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931"/>
        <w:gridCol w:w="1134"/>
        <w:gridCol w:w="6237"/>
        <w:gridCol w:w="1040"/>
        <w:gridCol w:w="795"/>
      </w:tblGrid>
      <w:tr w:rsidR="00CC3382">
        <w:trPr>
          <w:trHeight w:val="540"/>
          <w:jc w:val="center"/>
        </w:trPr>
        <w:tc>
          <w:tcPr>
            <w:tcW w:w="931" w:type="dxa"/>
            <w:shd w:val="clear" w:color="auto" w:fill="FFFFFF"/>
            <w:tcMar>
              <w:top w:w="0" w:type="dxa"/>
              <w:left w:w="105" w:type="dxa"/>
              <w:bottom w:w="0" w:type="dxa"/>
              <w:right w:w="105" w:type="dxa"/>
            </w:tcMar>
            <w:vAlign w:val="center"/>
          </w:tcPr>
          <w:p w:rsidR="00CC3382" w:rsidRDefault="006B281B">
            <w:pPr>
              <w:widowControl/>
              <w:wordWrap w:val="0"/>
              <w:spacing w:before="100" w:beforeAutospacing="1" w:after="100" w:afterAutospacing="1" w:line="300" w:lineRule="atLeast"/>
              <w:jc w:val="center"/>
              <w:rPr>
                <w:rFonts w:asciiTheme="minorEastAsia" w:hAnsiTheme="minorEastAsia" w:cs="宋体"/>
                <w:kern w:val="0"/>
                <w:sz w:val="24"/>
                <w:szCs w:val="24"/>
              </w:rPr>
            </w:pPr>
            <w:r>
              <w:rPr>
                <w:rFonts w:asciiTheme="minorEastAsia" w:hAnsiTheme="minorEastAsia" w:hint="eastAsia"/>
                <w:kern w:val="0"/>
                <w:sz w:val="24"/>
                <w:szCs w:val="24"/>
              </w:rPr>
              <w:t>序号</w:t>
            </w:r>
          </w:p>
        </w:tc>
        <w:tc>
          <w:tcPr>
            <w:tcW w:w="1134" w:type="dxa"/>
            <w:shd w:val="clear" w:color="auto" w:fill="FFFFFF"/>
            <w:tcMar>
              <w:top w:w="0" w:type="dxa"/>
              <w:left w:w="105" w:type="dxa"/>
              <w:bottom w:w="0" w:type="dxa"/>
              <w:right w:w="105" w:type="dxa"/>
            </w:tcMar>
            <w:vAlign w:val="center"/>
          </w:tcPr>
          <w:p w:rsidR="00CC3382" w:rsidRDefault="006B281B">
            <w:pPr>
              <w:widowControl/>
              <w:wordWrap w:val="0"/>
              <w:spacing w:before="100" w:beforeAutospacing="1" w:after="100" w:afterAutospacing="1" w:line="300" w:lineRule="atLeast"/>
              <w:jc w:val="center"/>
              <w:rPr>
                <w:rFonts w:asciiTheme="minorEastAsia" w:hAnsiTheme="minorEastAsia" w:cs="宋体"/>
                <w:kern w:val="0"/>
                <w:sz w:val="24"/>
                <w:szCs w:val="24"/>
              </w:rPr>
            </w:pPr>
            <w:r>
              <w:rPr>
                <w:rFonts w:asciiTheme="minorEastAsia" w:hAnsiTheme="minorEastAsia" w:hint="eastAsia"/>
                <w:kern w:val="0"/>
                <w:sz w:val="24"/>
                <w:szCs w:val="24"/>
              </w:rPr>
              <w:t>名称</w:t>
            </w:r>
          </w:p>
        </w:tc>
        <w:tc>
          <w:tcPr>
            <w:tcW w:w="6237" w:type="dxa"/>
            <w:shd w:val="clear" w:color="auto" w:fill="FFFFFF"/>
            <w:tcMar>
              <w:top w:w="0" w:type="dxa"/>
              <w:left w:w="105" w:type="dxa"/>
              <w:bottom w:w="0" w:type="dxa"/>
              <w:right w:w="105" w:type="dxa"/>
            </w:tcMar>
            <w:vAlign w:val="center"/>
          </w:tcPr>
          <w:p w:rsidR="00CC3382" w:rsidRDefault="006B281B">
            <w:pPr>
              <w:widowControl/>
              <w:wordWrap w:val="0"/>
              <w:spacing w:before="100" w:beforeAutospacing="1" w:after="100" w:afterAutospacing="1" w:line="300" w:lineRule="atLeast"/>
              <w:jc w:val="center"/>
              <w:rPr>
                <w:rFonts w:asciiTheme="minorEastAsia" w:hAnsiTheme="minorEastAsia" w:cs="宋体"/>
                <w:kern w:val="0"/>
                <w:sz w:val="24"/>
                <w:szCs w:val="24"/>
              </w:rPr>
            </w:pPr>
            <w:r>
              <w:rPr>
                <w:rFonts w:asciiTheme="minorEastAsia" w:hAnsiTheme="minorEastAsia" w:hint="eastAsia"/>
                <w:kern w:val="0"/>
                <w:sz w:val="24"/>
                <w:szCs w:val="24"/>
              </w:rPr>
              <w:t>主要技术参数</w:t>
            </w:r>
          </w:p>
        </w:tc>
        <w:tc>
          <w:tcPr>
            <w:tcW w:w="1040" w:type="dxa"/>
            <w:shd w:val="clear" w:color="auto" w:fill="FFFFFF"/>
            <w:tcMar>
              <w:top w:w="0" w:type="dxa"/>
              <w:left w:w="105" w:type="dxa"/>
              <w:bottom w:w="0" w:type="dxa"/>
              <w:right w:w="105" w:type="dxa"/>
            </w:tcMar>
            <w:vAlign w:val="center"/>
          </w:tcPr>
          <w:p w:rsidR="00CC3382" w:rsidRDefault="006B281B">
            <w:pPr>
              <w:widowControl/>
              <w:wordWrap w:val="0"/>
              <w:spacing w:before="100" w:beforeAutospacing="1" w:after="100" w:afterAutospacing="1" w:line="300" w:lineRule="atLeast"/>
              <w:jc w:val="center"/>
              <w:rPr>
                <w:rFonts w:asciiTheme="minorEastAsia" w:hAnsiTheme="minorEastAsia" w:cs="宋体"/>
                <w:kern w:val="0"/>
                <w:sz w:val="24"/>
                <w:szCs w:val="24"/>
              </w:rPr>
            </w:pPr>
            <w:r>
              <w:rPr>
                <w:rFonts w:asciiTheme="minorEastAsia" w:hAnsiTheme="minorEastAsia" w:hint="eastAsia"/>
                <w:kern w:val="0"/>
                <w:sz w:val="24"/>
                <w:szCs w:val="24"/>
              </w:rPr>
              <w:t>单位</w:t>
            </w:r>
          </w:p>
        </w:tc>
        <w:tc>
          <w:tcPr>
            <w:tcW w:w="795" w:type="dxa"/>
            <w:shd w:val="clear" w:color="auto" w:fill="FFFFFF"/>
            <w:tcMar>
              <w:top w:w="0" w:type="dxa"/>
              <w:left w:w="105" w:type="dxa"/>
              <w:bottom w:w="0" w:type="dxa"/>
              <w:right w:w="105" w:type="dxa"/>
            </w:tcMar>
            <w:vAlign w:val="center"/>
          </w:tcPr>
          <w:p w:rsidR="00CC3382" w:rsidRDefault="006B281B">
            <w:pPr>
              <w:widowControl/>
              <w:wordWrap w:val="0"/>
              <w:spacing w:before="100" w:beforeAutospacing="1" w:after="100" w:afterAutospacing="1" w:line="300" w:lineRule="atLeast"/>
              <w:jc w:val="center"/>
              <w:rPr>
                <w:rFonts w:asciiTheme="minorEastAsia" w:hAnsiTheme="minorEastAsia" w:cs="宋体"/>
                <w:kern w:val="0"/>
                <w:sz w:val="24"/>
                <w:szCs w:val="24"/>
              </w:rPr>
            </w:pPr>
            <w:r>
              <w:rPr>
                <w:rFonts w:asciiTheme="minorEastAsia" w:hAnsiTheme="minorEastAsia" w:hint="eastAsia"/>
                <w:kern w:val="0"/>
                <w:sz w:val="24"/>
                <w:szCs w:val="24"/>
              </w:rPr>
              <w:t>数量</w:t>
            </w:r>
          </w:p>
        </w:tc>
      </w:tr>
      <w:tr w:rsidR="00CC3382">
        <w:trPr>
          <w:trHeight w:val="540"/>
          <w:jc w:val="center"/>
        </w:trPr>
        <w:tc>
          <w:tcPr>
            <w:tcW w:w="931" w:type="dxa"/>
            <w:shd w:val="clear" w:color="auto" w:fill="FFFFFF"/>
            <w:tcMar>
              <w:top w:w="0" w:type="dxa"/>
              <w:left w:w="105" w:type="dxa"/>
              <w:bottom w:w="0" w:type="dxa"/>
              <w:right w:w="105" w:type="dxa"/>
            </w:tcMar>
            <w:vAlign w:val="center"/>
          </w:tcPr>
          <w:p w:rsidR="00CC3382" w:rsidRDefault="006B281B">
            <w:pPr>
              <w:widowControl/>
              <w:spacing w:before="100" w:beforeAutospacing="1" w:after="100" w:afterAutospacing="1" w:line="315"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134"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cs="宋体"/>
                <w:sz w:val="24"/>
                <w:szCs w:val="24"/>
              </w:rPr>
            </w:pPr>
            <w:r>
              <w:rPr>
                <w:rFonts w:asciiTheme="minorEastAsia" w:hAnsiTheme="minorEastAsia" w:cs="宋体" w:hint="eastAsia"/>
                <w:sz w:val="24"/>
                <w:szCs w:val="24"/>
              </w:rPr>
              <w:t>风采展示-赛项宣传片</w:t>
            </w:r>
          </w:p>
        </w:tc>
        <w:tc>
          <w:tcPr>
            <w:tcW w:w="6237" w:type="dxa"/>
            <w:shd w:val="clear" w:color="auto" w:fill="FFFFFF"/>
            <w:tcMar>
              <w:top w:w="0" w:type="dxa"/>
              <w:left w:w="105" w:type="dxa"/>
              <w:bottom w:w="0" w:type="dxa"/>
              <w:right w:w="105" w:type="dxa"/>
            </w:tcMar>
          </w:tcPr>
          <w:p w:rsidR="00CC3382" w:rsidRDefault="006B281B">
            <w:pPr>
              <w:rPr>
                <w:rFonts w:asciiTheme="minorEastAsia" w:hAnsiTheme="minorEastAsia" w:cs="宋体"/>
                <w:sz w:val="24"/>
                <w:szCs w:val="24"/>
              </w:rPr>
            </w:pPr>
            <w:r>
              <w:rPr>
                <w:rFonts w:asciiTheme="minorEastAsia" w:hAnsiTheme="minorEastAsia" w:cs="宋体" w:hint="eastAsia"/>
                <w:sz w:val="24"/>
                <w:szCs w:val="24"/>
              </w:rPr>
              <w:t>制作时长15分钟左右的赛项宣传片视频，介绍大赛主题、目的、意义以及实施过程，突出展现参赛选手同台竞技的风采。</w:t>
            </w:r>
          </w:p>
          <w:p w:rsidR="00CC3382" w:rsidRDefault="006B281B">
            <w:pPr>
              <w:rPr>
                <w:rFonts w:asciiTheme="minorEastAsia" w:hAnsiTheme="minorEastAsia" w:cs="宋体"/>
                <w:sz w:val="24"/>
                <w:szCs w:val="24"/>
              </w:rPr>
            </w:pPr>
            <w:r>
              <w:rPr>
                <w:rFonts w:asciiTheme="minorEastAsia" w:hAnsiTheme="minorEastAsia" w:cs="宋体" w:hint="eastAsia"/>
                <w:sz w:val="24"/>
                <w:szCs w:val="24"/>
              </w:rPr>
              <w:t>主题鲜明、主线清晰、能予人深刻印象。</w:t>
            </w:r>
          </w:p>
          <w:p w:rsidR="00CC3382" w:rsidRDefault="006B281B">
            <w:pPr>
              <w:rPr>
                <w:rFonts w:asciiTheme="minorEastAsia" w:hAnsiTheme="minorEastAsia" w:cs="宋体"/>
                <w:sz w:val="24"/>
                <w:szCs w:val="24"/>
              </w:rPr>
            </w:pPr>
            <w:r>
              <w:rPr>
                <w:rFonts w:asciiTheme="minorEastAsia" w:hAnsiTheme="minorEastAsia" w:cs="宋体" w:hint="eastAsia"/>
                <w:sz w:val="24"/>
                <w:szCs w:val="24"/>
              </w:rPr>
              <w:t>视频、音频效果优良，成片视频为4K高清格式，音频为高保真立体声。</w:t>
            </w:r>
          </w:p>
        </w:tc>
        <w:tc>
          <w:tcPr>
            <w:tcW w:w="1040" w:type="dxa"/>
            <w:shd w:val="clear" w:color="auto" w:fill="FFFFFF"/>
            <w:tcMar>
              <w:top w:w="0" w:type="dxa"/>
              <w:left w:w="105" w:type="dxa"/>
              <w:bottom w:w="0" w:type="dxa"/>
              <w:right w:w="105" w:type="dxa"/>
            </w:tcMar>
            <w:vAlign w:val="center"/>
          </w:tcPr>
          <w:p w:rsidR="00CC3382" w:rsidRDefault="006B281B">
            <w:pPr>
              <w:widowControl/>
              <w:jc w:val="center"/>
              <w:rPr>
                <w:rFonts w:asciiTheme="minorEastAsia" w:hAnsiTheme="minorEastAsia" w:cs="宋体"/>
                <w:sz w:val="24"/>
                <w:szCs w:val="24"/>
              </w:rPr>
            </w:pPr>
            <w:r>
              <w:rPr>
                <w:rFonts w:asciiTheme="minorEastAsia" w:hAnsiTheme="minorEastAsia" w:cs="宋体" w:hint="eastAsia"/>
                <w:sz w:val="24"/>
                <w:szCs w:val="24"/>
              </w:rPr>
              <w:t>部</w:t>
            </w:r>
          </w:p>
        </w:tc>
        <w:tc>
          <w:tcPr>
            <w:tcW w:w="795" w:type="dxa"/>
            <w:shd w:val="clear" w:color="auto" w:fill="FFFFFF"/>
            <w:tcMar>
              <w:top w:w="0" w:type="dxa"/>
              <w:left w:w="105" w:type="dxa"/>
              <w:bottom w:w="0" w:type="dxa"/>
              <w:right w:w="105" w:type="dxa"/>
            </w:tcMar>
            <w:vAlign w:val="center"/>
          </w:tcPr>
          <w:p w:rsidR="00CC3382" w:rsidRDefault="006B281B">
            <w:pPr>
              <w:widowControl/>
              <w:jc w:val="center"/>
              <w:rPr>
                <w:rFonts w:asciiTheme="minorEastAsia" w:hAnsiTheme="minorEastAsia"/>
                <w:kern w:val="0"/>
                <w:sz w:val="24"/>
                <w:szCs w:val="24"/>
              </w:rPr>
            </w:pPr>
            <w:r>
              <w:rPr>
                <w:rFonts w:asciiTheme="minorEastAsia" w:hAnsiTheme="minorEastAsia" w:hint="eastAsia"/>
                <w:sz w:val="24"/>
                <w:szCs w:val="24"/>
              </w:rPr>
              <w:t>1</w:t>
            </w:r>
          </w:p>
        </w:tc>
      </w:tr>
      <w:tr w:rsidR="00CC3382">
        <w:trPr>
          <w:trHeight w:val="540"/>
          <w:jc w:val="center"/>
        </w:trPr>
        <w:tc>
          <w:tcPr>
            <w:tcW w:w="931" w:type="dxa"/>
            <w:shd w:val="clear" w:color="auto" w:fill="FFFFFF"/>
            <w:tcMar>
              <w:top w:w="0" w:type="dxa"/>
              <w:left w:w="105" w:type="dxa"/>
              <w:bottom w:w="0" w:type="dxa"/>
              <w:right w:w="105" w:type="dxa"/>
            </w:tcMar>
            <w:vAlign w:val="center"/>
          </w:tcPr>
          <w:p w:rsidR="00CC3382" w:rsidRDefault="006B281B">
            <w:pPr>
              <w:pStyle w:val="af1"/>
              <w:widowControl/>
              <w:adjustRightInd w:val="0"/>
              <w:snapToGrid w:val="0"/>
              <w:spacing w:line="276" w:lineRule="auto"/>
              <w:ind w:firstLineChars="0" w:firstLine="0"/>
              <w:jc w:val="left"/>
              <w:rPr>
                <w:rFonts w:asciiTheme="minorEastAsia" w:hAnsiTheme="minorEastAsia"/>
                <w:sz w:val="24"/>
                <w:szCs w:val="24"/>
              </w:rPr>
            </w:pPr>
            <w:r>
              <w:rPr>
                <w:rFonts w:asciiTheme="minorEastAsia" w:hAnsiTheme="minorEastAsia" w:hint="eastAsia"/>
                <w:sz w:val="24"/>
                <w:szCs w:val="24"/>
              </w:rPr>
              <w:t>2</w:t>
            </w:r>
          </w:p>
        </w:tc>
        <w:tc>
          <w:tcPr>
            <w:tcW w:w="1134"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cs="宋体"/>
                <w:sz w:val="24"/>
                <w:szCs w:val="24"/>
              </w:rPr>
            </w:pPr>
            <w:r>
              <w:rPr>
                <w:rFonts w:asciiTheme="minorEastAsia" w:hAnsiTheme="minorEastAsia" w:cs="宋体" w:hint="eastAsia"/>
                <w:sz w:val="24"/>
                <w:szCs w:val="24"/>
              </w:rPr>
              <w:t>风采展示-风采展示片</w:t>
            </w:r>
          </w:p>
        </w:tc>
        <w:tc>
          <w:tcPr>
            <w:tcW w:w="6237" w:type="dxa"/>
            <w:shd w:val="clear" w:color="auto" w:fill="FFFFFF"/>
            <w:tcMar>
              <w:top w:w="0" w:type="dxa"/>
              <w:left w:w="105" w:type="dxa"/>
              <w:bottom w:w="0" w:type="dxa"/>
              <w:right w:w="105" w:type="dxa"/>
            </w:tcMar>
          </w:tcPr>
          <w:p w:rsidR="00CC3382" w:rsidRDefault="006B281B">
            <w:pPr>
              <w:rPr>
                <w:rFonts w:asciiTheme="minorEastAsia" w:hAnsiTheme="minorEastAsia" w:cs="宋体"/>
                <w:sz w:val="24"/>
                <w:szCs w:val="24"/>
              </w:rPr>
            </w:pPr>
            <w:r>
              <w:rPr>
                <w:rFonts w:asciiTheme="minorEastAsia" w:hAnsiTheme="minorEastAsia" w:cs="宋体" w:hint="eastAsia"/>
                <w:sz w:val="24"/>
                <w:szCs w:val="24"/>
              </w:rPr>
              <w:t>制作时长约10分钟的获奖选手风采展示片视频，介绍选手日常学习、备赛、参赛、获奖等环节的感受。</w:t>
            </w:r>
          </w:p>
          <w:p w:rsidR="00CC3382" w:rsidRDefault="006B281B">
            <w:pPr>
              <w:rPr>
                <w:rFonts w:asciiTheme="minorEastAsia" w:hAnsiTheme="minorEastAsia" w:cs="宋体"/>
                <w:sz w:val="24"/>
                <w:szCs w:val="24"/>
              </w:rPr>
            </w:pPr>
            <w:r>
              <w:rPr>
                <w:rFonts w:asciiTheme="minorEastAsia" w:hAnsiTheme="minorEastAsia" w:cs="宋体" w:hint="eastAsia"/>
                <w:sz w:val="24"/>
                <w:szCs w:val="24"/>
              </w:rPr>
              <w:t>以上风采展示视频内容可供专业媒体进行宣传播放。</w:t>
            </w:r>
          </w:p>
        </w:tc>
        <w:tc>
          <w:tcPr>
            <w:tcW w:w="1040" w:type="dxa"/>
            <w:shd w:val="clear" w:color="auto" w:fill="FFFFFF"/>
            <w:tcMar>
              <w:top w:w="0" w:type="dxa"/>
              <w:left w:w="105" w:type="dxa"/>
              <w:bottom w:w="0" w:type="dxa"/>
              <w:right w:w="105" w:type="dxa"/>
            </w:tcMar>
            <w:vAlign w:val="center"/>
          </w:tcPr>
          <w:p w:rsidR="00CC3382" w:rsidRDefault="006B281B">
            <w:pPr>
              <w:widowControl/>
              <w:jc w:val="center"/>
              <w:rPr>
                <w:rFonts w:asciiTheme="minorEastAsia" w:hAnsiTheme="minorEastAsia" w:cs="宋体"/>
                <w:sz w:val="24"/>
                <w:szCs w:val="24"/>
              </w:rPr>
            </w:pPr>
            <w:r>
              <w:rPr>
                <w:rFonts w:asciiTheme="minorEastAsia" w:hAnsiTheme="minorEastAsia" w:cs="宋体" w:hint="eastAsia"/>
                <w:sz w:val="24"/>
                <w:szCs w:val="24"/>
              </w:rPr>
              <w:t>部</w:t>
            </w:r>
          </w:p>
        </w:tc>
        <w:tc>
          <w:tcPr>
            <w:tcW w:w="795"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sz w:val="24"/>
                <w:szCs w:val="24"/>
              </w:rPr>
            </w:pPr>
            <w:r>
              <w:rPr>
                <w:rFonts w:asciiTheme="minorEastAsia" w:hAnsiTheme="minorEastAsia" w:hint="eastAsia"/>
                <w:sz w:val="24"/>
                <w:szCs w:val="24"/>
              </w:rPr>
              <w:t>1</w:t>
            </w:r>
          </w:p>
        </w:tc>
      </w:tr>
      <w:tr w:rsidR="00CC3382">
        <w:trPr>
          <w:trHeight w:val="540"/>
          <w:jc w:val="center"/>
        </w:trPr>
        <w:tc>
          <w:tcPr>
            <w:tcW w:w="931" w:type="dxa"/>
            <w:shd w:val="clear" w:color="auto" w:fill="FFFFFF"/>
            <w:tcMar>
              <w:top w:w="0" w:type="dxa"/>
              <w:left w:w="105" w:type="dxa"/>
              <w:bottom w:w="0" w:type="dxa"/>
              <w:right w:w="105" w:type="dxa"/>
            </w:tcMar>
            <w:vAlign w:val="center"/>
          </w:tcPr>
          <w:p w:rsidR="00CC3382" w:rsidRDefault="006B281B">
            <w:pPr>
              <w:widowControl/>
              <w:wordWrap w:val="0"/>
              <w:spacing w:before="100" w:beforeAutospacing="1" w:after="100" w:afterAutospacing="1" w:line="315"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1134"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cs="宋体"/>
                <w:sz w:val="24"/>
                <w:szCs w:val="24"/>
              </w:rPr>
            </w:pPr>
            <w:r>
              <w:rPr>
                <w:rFonts w:asciiTheme="minorEastAsia" w:hAnsiTheme="minorEastAsia" w:cs="宋体" w:hint="eastAsia"/>
                <w:sz w:val="24"/>
                <w:szCs w:val="24"/>
              </w:rPr>
              <w:t>技能概要-技能介绍</w:t>
            </w:r>
          </w:p>
        </w:tc>
        <w:tc>
          <w:tcPr>
            <w:tcW w:w="6237" w:type="dxa"/>
            <w:shd w:val="clear" w:color="auto" w:fill="FFFFFF"/>
            <w:tcMar>
              <w:top w:w="0" w:type="dxa"/>
              <w:left w:w="105" w:type="dxa"/>
              <w:bottom w:w="0" w:type="dxa"/>
              <w:right w:w="105" w:type="dxa"/>
            </w:tcMar>
          </w:tcPr>
          <w:p w:rsidR="00CC3382" w:rsidRDefault="006B281B">
            <w:pPr>
              <w:rPr>
                <w:rFonts w:asciiTheme="minorEastAsia" w:hAnsiTheme="minorEastAsia" w:cs="宋体"/>
                <w:sz w:val="24"/>
                <w:szCs w:val="24"/>
              </w:rPr>
            </w:pPr>
            <w:r>
              <w:rPr>
                <w:rFonts w:asciiTheme="minorEastAsia" w:hAnsiTheme="minorEastAsia" w:cs="宋体" w:hint="eastAsia"/>
                <w:sz w:val="24"/>
                <w:szCs w:val="24"/>
              </w:rPr>
              <w:t>主要介绍软件测试专业相关知识技能，要求结合本次交付的校本教材对应，相关知识点层次清晰，便于老师教学和学生自学使用。</w:t>
            </w:r>
          </w:p>
        </w:tc>
        <w:tc>
          <w:tcPr>
            <w:tcW w:w="1040" w:type="dxa"/>
            <w:shd w:val="clear" w:color="auto" w:fill="FFFFFF"/>
            <w:tcMar>
              <w:top w:w="0" w:type="dxa"/>
              <w:left w:w="105" w:type="dxa"/>
              <w:bottom w:w="0" w:type="dxa"/>
              <w:right w:w="105" w:type="dxa"/>
            </w:tcMar>
            <w:vAlign w:val="center"/>
          </w:tcPr>
          <w:p w:rsidR="00CC3382" w:rsidRDefault="006B281B">
            <w:pPr>
              <w:widowControl/>
              <w:jc w:val="center"/>
              <w:rPr>
                <w:rFonts w:asciiTheme="minorEastAsia" w:hAnsiTheme="minorEastAsia" w:cs="宋体"/>
                <w:sz w:val="24"/>
                <w:szCs w:val="24"/>
              </w:rPr>
            </w:pPr>
            <w:r>
              <w:rPr>
                <w:rFonts w:asciiTheme="minorEastAsia" w:hAnsiTheme="minorEastAsia" w:cs="宋体" w:hint="eastAsia"/>
                <w:sz w:val="24"/>
                <w:szCs w:val="24"/>
              </w:rPr>
              <w:t>份</w:t>
            </w:r>
          </w:p>
        </w:tc>
        <w:tc>
          <w:tcPr>
            <w:tcW w:w="795"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sz w:val="24"/>
                <w:szCs w:val="24"/>
              </w:rPr>
            </w:pPr>
            <w:r>
              <w:rPr>
                <w:rFonts w:asciiTheme="minorEastAsia" w:hAnsiTheme="minorEastAsia" w:hint="eastAsia"/>
                <w:sz w:val="24"/>
                <w:szCs w:val="24"/>
              </w:rPr>
              <w:t>1</w:t>
            </w:r>
          </w:p>
        </w:tc>
      </w:tr>
      <w:tr w:rsidR="00CC3382">
        <w:trPr>
          <w:trHeight w:val="540"/>
          <w:jc w:val="center"/>
        </w:trPr>
        <w:tc>
          <w:tcPr>
            <w:tcW w:w="931" w:type="dxa"/>
            <w:shd w:val="clear" w:color="auto" w:fill="FFFFFF"/>
            <w:tcMar>
              <w:top w:w="0" w:type="dxa"/>
              <w:left w:w="105" w:type="dxa"/>
              <w:bottom w:w="0" w:type="dxa"/>
              <w:right w:w="105" w:type="dxa"/>
            </w:tcMar>
            <w:vAlign w:val="center"/>
          </w:tcPr>
          <w:p w:rsidR="00CC3382" w:rsidRDefault="006B281B">
            <w:pPr>
              <w:widowControl/>
              <w:wordWrap w:val="0"/>
              <w:spacing w:before="100" w:beforeAutospacing="1" w:after="100" w:afterAutospacing="1" w:line="315"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1134"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cs="宋体"/>
                <w:sz w:val="24"/>
                <w:szCs w:val="24"/>
              </w:rPr>
            </w:pPr>
            <w:r>
              <w:rPr>
                <w:rFonts w:asciiTheme="minorEastAsia" w:hAnsiTheme="minorEastAsia" w:cs="宋体" w:hint="eastAsia"/>
                <w:sz w:val="24"/>
                <w:szCs w:val="24"/>
              </w:rPr>
              <w:t>技能概要-技能要点</w:t>
            </w:r>
          </w:p>
        </w:tc>
        <w:tc>
          <w:tcPr>
            <w:tcW w:w="6237" w:type="dxa"/>
            <w:shd w:val="clear" w:color="auto" w:fill="FFFFFF"/>
            <w:tcMar>
              <w:top w:w="0" w:type="dxa"/>
              <w:left w:w="105" w:type="dxa"/>
              <w:bottom w:w="0" w:type="dxa"/>
              <w:right w:w="105" w:type="dxa"/>
            </w:tcMar>
          </w:tcPr>
          <w:p w:rsidR="00CC3382" w:rsidRDefault="006B281B">
            <w:pPr>
              <w:rPr>
                <w:rFonts w:asciiTheme="minorEastAsia" w:hAnsiTheme="minorEastAsia" w:cs="宋体"/>
                <w:sz w:val="24"/>
                <w:szCs w:val="24"/>
              </w:rPr>
            </w:pPr>
            <w:r>
              <w:rPr>
                <w:rFonts w:asciiTheme="minorEastAsia" w:hAnsiTheme="minorEastAsia" w:cs="宋体" w:hint="eastAsia"/>
                <w:sz w:val="24"/>
                <w:szCs w:val="24"/>
              </w:rPr>
              <w:t>主要介绍软件测试专业知识技能的应用及其操作要点。技能要点要和教材并及软件测试行业实践相结合。</w:t>
            </w:r>
          </w:p>
        </w:tc>
        <w:tc>
          <w:tcPr>
            <w:tcW w:w="1040" w:type="dxa"/>
            <w:shd w:val="clear" w:color="auto" w:fill="FFFFFF"/>
            <w:tcMar>
              <w:top w:w="0" w:type="dxa"/>
              <w:left w:w="105" w:type="dxa"/>
              <w:bottom w:w="0" w:type="dxa"/>
              <w:right w:w="105" w:type="dxa"/>
            </w:tcMar>
            <w:vAlign w:val="center"/>
          </w:tcPr>
          <w:p w:rsidR="00CC3382" w:rsidRDefault="006B281B">
            <w:pPr>
              <w:widowControl/>
              <w:jc w:val="center"/>
              <w:rPr>
                <w:rFonts w:asciiTheme="minorEastAsia" w:hAnsiTheme="minorEastAsia" w:cs="宋体"/>
                <w:sz w:val="24"/>
                <w:szCs w:val="24"/>
              </w:rPr>
            </w:pPr>
            <w:r>
              <w:rPr>
                <w:rFonts w:asciiTheme="minorEastAsia" w:hAnsiTheme="minorEastAsia" w:cs="宋体" w:hint="eastAsia"/>
                <w:sz w:val="24"/>
                <w:szCs w:val="24"/>
              </w:rPr>
              <w:t>份</w:t>
            </w:r>
          </w:p>
        </w:tc>
        <w:tc>
          <w:tcPr>
            <w:tcW w:w="795"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sz w:val="24"/>
                <w:szCs w:val="24"/>
              </w:rPr>
            </w:pPr>
            <w:r>
              <w:rPr>
                <w:rFonts w:asciiTheme="minorEastAsia" w:hAnsiTheme="minorEastAsia" w:hint="eastAsia"/>
                <w:sz w:val="24"/>
                <w:szCs w:val="24"/>
              </w:rPr>
              <w:t>1</w:t>
            </w:r>
          </w:p>
        </w:tc>
      </w:tr>
      <w:tr w:rsidR="00CC3382">
        <w:trPr>
          <w:trHeight w:val="540"/>
          <w:jc w:val="center"/>
        </w:trPr>
        <w:tc>
          <w:tcPr>
            <w:tcW w:w="931" w:type="dxa"/>
            <w:shd w:val="clear" w:color="auto" w:fill="FFFFFF"/>
            <w:tcMar>
              <w:top w:w="0" w:type="dxa"/>
              <w:left w:w="105" w:type="dxa"/>
              <w:bottom w:w="0" w:type="dxa"/>
              <w:right w:w="105" w:type="dxa"/>
            </w:tcMar>
            <w:vAlign w:val="center"/>
          </w:tcPr>
          <w:p w:rsidR="00CC3382" w:rsidRDefault="006B281B">
            <w:pPr>
              <w:widowControl/>
              <w:wordWrap w:val="0"/>
              <w:spacing w:before="100" w:beforeAutospacing="1" w:after="100" w:afterAutospacing="1" w:line="315"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1134"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cs="宋体"/>
                <w:sz w:val="24"/>
                <w:szCs w:val="24"/>
              </w:rPr>
            </w:pPr>
            <w:r>
              <w:rPr>
                <w:rFonts w:asciiTheme="minorEastAsia" w:hAnsiTheme="minorEastAsia" w:cs="宋体" w:hint="eastAsia"/>
                <w:sz w:val="24"/>
                <w:szCs w:val="24"/>
              </w:rPr>
              <w:t>技能概要-评价指标</w:t>
            </w:r>
          </w:p>
        </w:tc>
        <w:tc>
          <w:tcPr>
            <w:tcW w:w="6237" w:type="dxa"/>
            <w:shd w:val="clear" w:color="auto" w:fill="FFFFFF"/>
            <w:tcMar>
              <w:top w:w="0" w:type="dxa"/>
              <w:left w:w="105" w:type="dxa"/>
              <w:bottom w:w="0" w:type="dxa"/>
              <w:right w:w="105" w:type="dxa"/>
            </w:tcMar>
          </w:tcPr>
          <w:p w:rsidR="00CC3382" w:rsidRDefault="006B281B">
            <w:pPr>
              <w:rPr>
                <w:rFonts w:asciiTheme="minorEastAsia" w:hAnsiTheme="minorEastAsia" w:cs="宋体"/>
                <w:sz w:val="24"/>
                <w:szCs w:val="24"/>
              </w:rPr>
            </w:pPr>
            <w:r>
              <w:rPr>
                <w:rFonts w:asciiTheme="minorEastAsia" w:hAnsiTheme="minorEastAsia" w:cs="宋体" w:hint="eastAsia"/>
                <w:sz w:val="24"/>
                <w:szCs w:val="24"/>
              </w:rPr>
              <w:t>主要介绍软件测试专业相关知识技能评价指标，掌握知识技能达到的要求。通过评价指标，对学生软件测试能力实际动手能力做出判断。3、4、5项主要以编写相关文本资料（Word、PPT）呈现，总计不少于1</w:t>
            </w:r>
            <w:r>
              <w:rPr>
                <w:rFonts w:asciiTheme="minorEastAsia" w:hAnsiTheme="minorEastAsia" w:cs="宋体"/>
                <w:sz w:val="24"/>
                <w:szCs w:val="24"/>
              </w:rPr>
              <w:t>0</w:t>
            </w:r>
            <w:r>
              <w:rPr>
                <w:rFonts w:asciiTheme="minorEastAsia" w:hAnsiTheme="minorEastAsia" w:cs="宋体" w:hint="eastAsia"/>
                <w:sz w:val="24"/>
                <w:szCs w:val="24"/>
              </w:rPr>
              <w:t>千字。</w:t>
            </w:r>
          </w:p>
        </w:tc>
        <w:tc>
          <w:tcPr>
            <w:tcW w:w="1040" w:type="dxa"/>
            <w:shd w:val="clear" w:color="auto" w:fill="FFFFFF"/>
            <w:tcMar>
              <w:top w:w="0" w:type="dxa"/>
              <w:left w:w="105" w:type="dxa"/>
              <w:bottom w:w="0" w:type="dxa"/>
              <w:right w:w="105" w:type="dxa"/>
            </w:tcMar>
            <w:vAlign w:val="center"/>
          </w:tcPr>
          <w:p w:rsidR="00CC3382" w:rsidRDefault="006B281B">
            <w:pPr>
              <w:widowControl/>
              <w:jc w:val="center"/>
              <w:rPr>
                <w:rFonts w:asciiTheme="minorEastAsia" w:hAnsiTheme="minorEastAsia" w:cs="宋体"/>
                <w:sz w:val="24"/>
                <w:szCs w:val="24"/>
              </w:rPr>
            </w:pPr>
            <w:r>
              <w:rPr>
                <w:rFonts w:asciiTheme="minorEastAsia" w:hAnsiTheme="minorEastAsia" w:cs="宋体" w:hint="eastAsia"/>
                <w:sz w:val="24"/>
                <w:szCs w:val="24"/>
              </w:rPr>
              <w:t>份</w:t>
            </w:r>
          </w:p>
        </w:tc>
        <w:tc>
          <w:tcPr>
            <w:tcW w:w="795"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sz w:val="24"/>
                <w:szCs w:val="24"/>
              </w:rPr>
            </w:pPr>
            <w:r>
              <w:rPr>
                <w:rFonts w:asciiTheme="minorEastAsia" w:hAnsiTheme="minorEastAsia" w:hint="eastAsia"/>
                <w:sz w:val="24"/>
                <w:szCs w:val="24"/>
              </w:rPr>
              <w:t>1</w:t>
            </w:r>
          </w:p>
        </w:tc>
      </w:tr>
      <w:tr w:rsidR="00CC3382">
        <w:trPr>
          <w:trHeight w:val="540"/>
          <w:jc w:val="center"/>
        </w:trPr>
        <w:tc>
          <w:tcPr>
            <w:tcW w:w="931" w:type="dxa"/>
            <w:shd w:val="clear" w:color="auto" w:fill="FFFFFF"/>
            <w:tcMar>
              <w:top w:w="0" w:type="dxa"/>
              <w:left w:w="105" w:type="dxa"/>
              <w:bottom w:w="0" w:type="dxa"/>
              <w:right w:w="105" w:type="dxa"/>
            </w:tcMar>
            <w:vAlign w:val="center"/>
          </w:tcPr>
          <w:p w:rsidR="00CC3382" w:rsidRDefault="006B281B">
            <w:pPr>
              <w:widowControl/>
              <w:wordWrap w:val="0"/>
              <w:spacing w:before="100" w:beforeAutospacing="1" w:after="100" w:afterAutospacing="1" w:line="315"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1134"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cs="宋体"/>
                <w:sz w:val="24"/>
                <w:szCs w:val="24"/>
              </w:rPr>
            </w:pPr>
            <w:r>
              <w:rPr>
                <w:rFonts w:asciiTheme="minorEastAsia" w:hAnsiTheme="minorEastAsia" w:cs="宋体" w:hint="eastAsia"/>
                <w:sz w:val="24"/>
                <w:szCs w:val="24"/>
              </w:rPr>
              <w:t>技能标准-高职软件测试技术技能标准</w:t>
            </w:r>
          </w:p>
        </w:tc>
        <w:tc>
          <w:tcPr>
            <w:tcW w:w="6237" w:type="dxa"/>
            <w:shd w:val="clear" w:color="auto" w:fill="FFFFFF"/>
            <w:tcMar>
              <w:top w:w="0" w:type="dxa"/>
              <w:left w:w="105" w:type="dxa"/>
              <w:bottom w:w="0" w:type="dxa"/>
              <w:right w:w="105" w:type="dxa"/>
            </w:tcMar>
          </w:tcPr>
          <w:p w:rsidR="00CC3382" w:rsidRDefault="006B281B">
            <w:pPr>
              <w:rPr>
                <w:rFonts w:asciiTheme="minorEastAsia" w:hAnsiTheme="minorEastAsia" w:cs="宋体"/>
                <w:sz w:val="24"/>
                <w:szCs w:val="24"/>
              </w:rPr>
            </w:pPr>
            <w:r>
              <w:rPr>
                <w:rFonts w:asciiTheme="minorEastAsia" w:hAnsiTheme="minorEastAsia" w:cs="宋体" w:hint="eastAsia"/>
                <w:sz w:val="24"/>
                <w:szCs w:val="24"/>
              </w:rPr>
              <w:t>指导</w:t>
            </w:r>
            <w:r>
              <w:rPr>
                <w:rFonts w:asciiTheme="minorEastAsia" w:hAnsiTheme="minorEastAsia" w:cs="宋体"/>
                <w:sz w:val="24"/>
                <w:szCs w:val="24"/>
              </w:rPr>
              <w:t>学校</w:t>
            </w:r>
            <w:r>
              <w:rPr>
                <w:rFonts w:asciiTheme="minorEastAsia" w:hAnsiTheme="minorEastAsia" w:cs="宋体" w:hint="eastAsia"/>
                <w:sz w:val="24"/>
                <w:szCs w:val="24"/>
              </w:rPr>
              <w:t>教学</w:t>
            </w:r>
            <w:r>
              <w:rPr>
                <w:rFonts w:asciiTheme="minorEastAsia" w:hAnsiTheme="minorEastAsia" w:cs="宋体"/>
                <w:sz w:val="24"/>
                <w:szCs w:val="24"/>
              </w:rPr>
              <w:t>，</w:t>
            </w:r>
            <w:r>
              <w:rPr>
                <w:rFonts w:asciiTheme="minorEastAsia" w:hAnsiTheme="minorEastAsia" w:cs="宋体" w:hint="eastAsia"/>
                <w:sz w:val="24"/>
                <w:szCs w:val="24"/>
              </w:rPr>
              <w:t>以文本</w:t>
            </w:r>
            <w:r>
              <w:rPr>
                <w:rFonts w:asciiTheme="minorEastAsia" w:hAnsiTheme="minorEastAsia" w:cs="宋体"/>
                <w:sz w:val="24"/>
                <w:szCs w:val="24"/>
              </w:rPr>
              <w:t>方式</w:t>
            </w:r>
            <w:r>
              <w:rPr>
                <w:rFonts w:asciiTheme="minorEastAsia" w:hAnsiTheme="minorEastAsia" w:cs="宋体" w:hint="eastAsia"/>
                <w:sz w:val="24"/>
                <w:szCs w:val="24"/>
              </w:rPr>
              <w:t>呈现</w:t>
            </w:r>
            <w:r>
              <w:rPr>
                <w:rFonts w:asciiTheme="minorEastAsia" w:hAnsiTheme="minorEastAsia" w:cs="宋体"/>
                <w:sz w:val="24"/>
                <w:szCs w:val="24"/>
              </w:rPr>
              <w:t>，</w:t>
            </w:r>
            <w:r>
              <w:rPr>
                <w:rFonts w:asciiTheme="minorEastAsia" w:hAnsiTheme="minorEastAsia" w:cs="宋体" w:hint="eastAsia"/>
                <w:sz w:val="24"/>
                <w:szCs w:val="24"/>
              </w:rPr>
              <w:t>可以作为老师软件测试课程建设、教学、改革的辅助内容，</w:t>
            </w:r>
            <w:r>
              <w:rPr>
                <w:rFonts w:asciiTheme="minorEastAsia" w:hAnsiTheme="minorEastAsia" w:cs="宋体"/>
                <w:sz w:val="24"/>
                <w:szCs w:val="24"/>
              </w:rPr>
              <w:t>内容</w:t>
            </w:r>
            <w:r>
              <w:rPr>
                <w:rFonts w:asciiTheme="minorEastAsia" w:hAnsiTheme="minorEastAsia" w:cs="宋体" w:hint="eastAsia"/>
                <w:sz w:val="24"/>
                <w:szCs w:val="24"/>
              </w:rPr>
              <w:t>不少于2千字</w:t>
            </w:r>
            <w:r>
              <w:rPr>
                <w:rFonts w:asciiTheme="minorEastAsia" w:hAnsiTheme="minorEastAsia" w:cs="宋体"/>
                <w:sz w:val="24"/>
                <w:szCs w:val="24"/>
              </w:rPr>
              <w:t>。</w:t>
            </w:r>
          </w:p>
        </w:tc>
        <w:tc>
          <w:tcPr>
            <w:tcW w:w="1040" w:type="dxa"/>
            <w:shd w:val="clear" w:color="auto" w:fill="FFFFFF"/>
            <w:tcMar>
              <w:top w:w="0" w:type="dxa"/>
              <w:left w:w="105" w:type="dxa"/>
              <w:bottom w:w="0" w:type="dxa"/>
              <w:right w:w="105" w:type="dxa"/>
            </w:tcMar>
            <w:vAlign w:val="center"/>
          </w:tcPr>
          <w:p w:rsidR="00CC3382" w:rsidRDefault="006B281B">
            <w:pPr>
              <w:widowControl/>
              <w:jc w:val="center"/>
              <w:rPr>
                <w:rFonts w:asciiTheme="minorEastAsia" w:hAnsiTheme="minorEastAsia" w:cs="宋体"/>
                <w:sz w:val="24"/>
                <w:szCs w:val="24"/>
              </w:rPr>
            </w:pPr>
            <w:r>
              <w:rPr>
                <w:rFonts w:asciiTheme="minorEastAsia" w:hAnsiTheme="minorEastAsia" w:cs="宋体" w:hint="eastAsia"/>
                <w:sz w:val="24"/>
                <w:szCs w:val="24"/>
              </w:rPr>
              <w:t>份</w:t>
            </w:r>
          </w:p>
        </w:tc>
        <w:tc>
          <w:tcPr>
            <w:tcW w:w="795"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sz w:val="24"/>
                <w:szCs w:val="24"/>
              </w:rPr>
            </w:pPr>
            <w:r>
              <w:rPr>
                <w:rFonts w:asciiTheme="minorEastAsia" w:hAnsiTheme="minorEastAsia" w:hint="eastAsia"/>
                <w:sz w:val="24"/>
                <w:szCs w:val="24"/>
              </w:rPr>
              <w:t>1</w:t>
            </w:r>
          </w:p>
        </w:tc>
      </w:tr>
      <w:tr w:rsidR="00CC3382">
        <w:trPr>
          <w:trHeight w:val="540"/>
          <w:jc w:val="center"/>
        </w:trPr>
        <w:tc>
          <w:tcPr>
            <w:tcW w:w="931" w:type="dxa"/>
            <w:shd w:val="clear" w:color="auto" w:fill="FFFFFF"/>
            <w:tcMar>
              <w:top w:w="0" w:type="dxa"/>
              <w:left w:w="105" w:type="dxa"/>
              <w:bottom w:w="0" w:type="dxa"/>
              <w:right w:w="105" w:type="dxa"/>
            </w:tcMar>
            <w:vAlign w:val="center"/>
          </w:tcPr>
          <w:p w:rsidR="00CC3382" w:rsidRDefault="006B281B">
            <w:pPr>
              <w:widowControl/>
              <w:wordWrap w:val="0"/>
              <w:spacing w:before="100" w:beforeAutospacing="1" w:after="100" w:afterAutospacing="1" w:line="315"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7</w:t>
            </w:r>
          </w:p>
        </w:tc>
        <w:tc>
          <w:tcPr>
            <w:tcW w:w="1134"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cs="宋体"/>
                <w:sz w:val="24"/>
                <w:szCs w:val="24"/>
              </w:rPr>
            </w:pPr>
            <w:r>
              <w:rPr>
                <w:rFonts w:asciiTheme="minorEastAsia" w:hAnsiTheme="minorEastAsia" w:cs="宋体" w:hint="eastAsia"/>
                <w:sz w:val="24"/>
                <w:szCs w:val="24"/>
              </w:rPr>
              <w:t>教学资源-校本教材</w:t>
            </w:r>
          </w:p>
        </w:tc>
        <w:tc>
          <w:tcPr>
            <w:tcW w:w="6237" w:type="dxa"/>
            <w:shd w:val="clear" w:color="auto" w:fill="FFFFFF"/>
            <w:tcMar>
              <w:top w:w="0" w:type="dxa"/>
              <w:left w:w="105" w:type="dxa"/>
              <w:bottom w:w="0" w:type="dxa"/>
              <w:right w:w="105" w:type="dxa"/>
            </w:tcMar>
          </w:tcPr>
          <w:p w:rsidR="00CC3382" w:rsidRDefault="006B281B">
            <w:pPr>
              <w:rPr>
                <w:rFonts w:asciiTheme="minorEastAsia" w:hAnsiTheme="minorEastAsia" w:cs="宋体"/>
                <w:sz w:val="24"/>
                <w:szCs w:val="24"/>
              </w:rPr>
            </w:pPr>
            <w:r>
              <w:rPr>
                <w:rFonts w:asciiTheme="minorEastAsia" w:hAnsiTheme="minorEastAsia" w:cs="宋体" w:hint="eastAsia"/>
                <w:sz w:val="24"/>
                <w:szCs w:val="24"/>
              </w:rPr>
              <w:t>供软件</w:t>
            </w:r>
            <w:r>
              <w:rPr>
                <w:rFonts w:asciiTheme="minorEastAsia" w:hAnsiTheme="minorEastAsia" w:cs="宋体"/>
                <w:sz w:val="24"/>
                <w:szCs w:val="24"/>
              </w:rPr>
              <w:t>测试</w:t>
            </w:r>
            <w:r>
              <w:rPr>
                <w:rFonts w:asciiTheme="minorEastAsia" w:hAnsiTheme="minorEastAsia" w:cs="宋体" w:hint="eastAsia"/>
                <w:sz w:val="24"/>
                <w:szCs w:val="24"/>
              </w:rPr>
              <w:t>理论和</w:t>
            </w:r>
            <w:r>
              <w:rPr>
                <w:rFonts w:asciiTheme="minorEastAsia" w:hAnsiTheme="minorEastAsia" w:cs="宋体"/>
                <w:sz w:val="24"/>
                <w:szCs w:val="24"/>
              </w:rPr>
              <w:t>实践教学使用</w:t>
            </w:r>
            <w:r>
              <w:rPr>
                <w:rFonts w:asciiTheme="minorEastAsia" w:hAnsiTheme="minorEastAsia" w:cs="宋体" w:hint="eastAsia"/>
                <w:sz w:val="24"/>
                <w:szCs w:val="24"/>
              </w:rPr>
              <w:t>，</w:t>
            </w:r>
            <w:r>
              <w:rPr>
                <w:rFonts w:asciiTheme="minorEastAsia" w:hAnsiTheme="minorEastAsia" w:cs="宋体"/>
                <w:sz w:val="24"/>
                <w:szCs w:val="24"/>
              </w:rPr>
              <w:t>以</w:t>
            </w:r>
            <w:r>
              <w:rPr>
                <w:rFonts w:asciiTheme="minorEastAsia" w:hAnsiTheme="minorEastAsia" w:cs="宋体" w:hint="eastAsia"/>
                <w:sz w:val="24"/>
                <w:szCs w:val="24"/>
              </w:rPr>
              <w:t>文本</w:t>
            </w:r>
            <w:r>
              <w:rPr>
                <w:rFonts w:asciiTheme="minorEastAsia" w:hAnsiTheme="minorEastAsia" w:cs="宋体"/>
                <w:sz w:val="24"/>
                <w:szCs w:val="24"/>
              </w:rPr>
              <w:t>方式呈现。</w:t>
            </w:r>
            <w:r>
              <w:rPr>
                <w:rFonts w:asciiTheme="minorEastAsia" w:hAnsiTheme="minorEastAsia" w:cs="宋体" w:hint="eastAsia"/>
                <w:sz w:val="24"/>
                <w:szCs w:val="24"/>
              </w:rPr>
              <w:t>教材至少涵盖但不限于以下内容：白盒测试、黑盒测试、功能测试、性能测试、兼容性测试、接口测试、手工测试、自动化测试、自动化测试工具。知识点结构由中标方自行组织，要求利于教学组织，循序渐进。教材知识点：</w:t>
            </w:r>
            <w:r>
              <w:rPr>
                <w:rFonts w:asciiTheme="minorEastAsia" w:hAnsiTheme="minorEastAsia" w:cs="宋体"/>
                <w:sz w:val="24"/>
                <w:szCs w:val="24"/>
              </w:rPr>
              <w:t>代码检查法、静态结构分析法、静态质量度量法、图结</w:t>
            </w:r>
            <w:r>
              <w:rPr>
                <w:rFonts w:asciiTheme="minorEastAsia" w:hAnsiTheme="minorEastAsia" w:cs="宋体" w:hint="eastAsia"/>
                <w:sz w:val="24"/>
                <w:szCs w:val="24"/>
              </w:rPr>
              <w:t>构覆盖</w:t>
            </w:r>
            <w:r>
              <w:rPr>
                <w:rFonts w:asciiTheme="minorEastAsia" w:hAnsiTheme="minorEastAsia" w:cs="宋体"/>
                <w:sz w:val="24"/>
                <w:szCs w:val="24"/>
              </w:rPr>
              <w:t>测试、逻辑覆盖法、循环覆盖、基本路径测试法、域测试、符号测试、路径覆盖和程序变异；语句覆盖、判定覆盖、条件覆盖、判定/条件覆盖、条件组合覆盖和路径覆盖</w:t>
            </w:r>
            <w:r>
              <w:rPr>
                <w:rFonts w:asciiTheme="minorEastAsia" w:hAnsiTheme="minorEastAsia" w:cs="宋体" w:hint="eastAsia"/>
                <w:sz w:val="24"/>
                <w:szCs w:val="24"/>
              </w:rPr>
              <w:t>；</w:t>
            </w:r>
            <w:r>
              <w:rPr>
                <w:rFonts w:asciiTheme="minorEastAsia" w:hAnsiTheme="minorEastAsia" w:cs="宋体"/>
                <w:sz w:val="24"/>
                <w:szCs w:val="24"/>
              </w:rPr>
              <w:t>J</w:t>
            </w:r>
            <w:r>
              <w:rPr>
                <w:rFonts w:asciiTheme="minorEastAsia" w:hAnsiTheme="minorEastAsia" w:cs="宋体" w:hint="eastAsia"/>
                <w:sz w:val="24"/>
                <w:szCs w:val="24"/>
              </w:rPr>
              <w:t>Unit</w:t>
            </w:r>
            <w:r>
              <w:rPr>
                <w:rFonts w:asciiTheme="minorEastAsia" w:hAnsiTheme="minorEastAsia" w:cs="宋体"/>
                <w:sz w:val="24"/>
                <w:szCs w:val="24"/>
              </w:rPr>
              <w:t>测试工具的学习、</w:t>
            </w:r>
            <w:r>
              <w:rPr>
                <w:rFonts w:asciiTheme="minorEastAsia" w:hAnsiTheme="minorEastAsia" w:cs="宋体" w:hint="eastAsia"/>
                <w:sz w:val="24"/>
                <w:szCs w:val="24"/>
              </w:rPr>
              <w:t>搭建和应用等。脚本录制、测试脚本编写；</w:t>
            </w:r>
            <w:r>
              <w:rPr>
                <w:rFonts w:asciiTheme="minorEastAsia" w:hAnsiTheme="minorEastAsia" w:cs="宋体"/>
                <w:sz w:val="24"/>
                <w:szCs w:val="24"/>
              </w:rPr>
              <w:t>JMeter</w:t>
            </w:r>
            <w:r>
              <w:rPr>
                <w:rFonts w:asciiTheme="minorEastAsia" w:hAnsiTheme="minorEastAsia" w:cs="宋体" w:hint="eastAsia"/>
                <w:sz w:val="24"/>
                <w:szCs w:val="24"/>
              </w:rPr>
              <w:t>；</w:t>
            </w:r>
            <w:r>
              <w:rPr>
                <w:rFonts w:asciiTheme="minorEastAsia" w:hAnsiTheme="minorEastAsia" w:cs="宋体"/>
                <w:sz w:val="24"/>
                <w:szCs w:val="24"/>
              </w:rPr>
              <w:t>组合测试</w:t>
            </w:r>
            <w:r>
              <w:rPr>
                <w:rFonts w:asciiTheme="minorEastAsia" w:hAnsiTheme="minorEastAsia" w:cs="宋体" w:hint="eastAsia"/>
                <w:sz w:val="24"/>
                <w:szCs w:val="24"/>
              </w:rPr>
              <w:t>，</w:t>
            </w:r>
            <w:r>
              <w:rPr>
                <w:rFonts w:asciiTheme="minorEastAsia" w:hAnsiTheme="minorEastAsia" w:cs="宋体"/>
                <w:sz w:val="24"/>
                <w:szCs w:val="24"/>
              </w:rPr>
              <w:t>探索式测试</w:t>
            </w:r>
            <w:r>
              <w:rPr>
                <w:rFonts w:asciiTheme="minorEastAsia" w:hAnsiTheme="minorEastAsia" w:cs="宋体" w:hint="eastAsia"/>
                <w:sz w:val="24"/>
                <w:szCs w:val="24"/>
              </w:rPr>
              <w:t>。</w:t>
            </w:r>
            <w:r>
              <w:rPr>
                <w:rFonts w:asciiTheme="minorEastAsia" w:hAnsiTheme="minorEastAsia" w:cs="宋体"/>
                <w:sz w:val="24"/>
                <w:szCs w:val="24"/>
              </w:rPr>
              <w:t>移动应用测</w:t>
            </w:r>
            <w:r>
              <w:rPr>
                <w:rFonts w:asciiTheme="minorEastAsia" w:hAnsiTheme="minorEastAsia" w:cs="宋体"/>
                <w:sz w:val="24"/>
                <w:szCs w:val="24"/>
              </w:rPr>
              <w:lastRenderedPageBreak/>
              <w:t>试概述</w:t>
            </w:r>
            <w:r>
              <w:rPr>
                <w:rFonts w:asciiTheme="minorEastAsia" w:hAnsiTheme="minorEastAsia" w:cs="宋体" w:hint="eastAsia"/>
                <w:sz w:val="24"/>
                <w:szCs w:val="24"/>
              </w:rPr>
              <w:t>、</w:t>
            </w:r>
            <w:r>
              <w:rPr>
                <w:rFonts w:asciiTheme="minorEastAsia" w:hAnsiTheme="minorEastAsia" w:cs="宋体"/>
                <w:sz w:val="24"/>
                <w:szCs w:val="24"/>
              </w:rPr>
              <w:t>功能测试</w:t>
            </w:r>
            <w:r>
              <w:rPr>
                <w:rFonts w:asciiTheme="minorEastAsia" w:hAnsiTheme="minorEastAsia" w:cs="宋体" w:hint="eastAsia"/>
                <w:sz w:val="24"/>
                <w:szCs w:val="24"/>
              </w:rPr>
              <w:t>、</w:t>
            </w:r>
            <w:r>
              <w:rPr>
                <w:rFonts w:asciiTheme="minorEastAsia" w:hAnsiTheme="minorEastAsia" w:cs="宋体"/>
                <w:sz w:val="24"/>
                <w:szCs w:val="24"/>
              </w:rPr>
              <w:t>兼容性测试</w:t>
            </w:r>
            <w:r>
              <w:rPr>
                <w:rFonts w:asciiTheme="minorEastAsia" w:hAnsiTheme="minorEastAsia" w:cs="宋体" w:hint="eastAsia"/>
                <w:sz w:val="24"/>
                <w:szCs w:val="24"/>
              </w:rPr>
              <w:t>、</w:t>
            </w:r>
            <w:r>
              <w:rPr>
                <w:rFonts w:asciiTheme="minorEastAsia" w:hAnsiTheme="minorEastAsia" w:cs="宋体"/>
                <w:sz w:val="24"/>
                <w:szCs w:val="24"/>
              </w:rPr>
              <w:t>性能测试</w:t>
            </w:r>
            <w:r>
              <w:rPr>
                <w:rFonts w:asciiTheme="minorEastAsia" w:hAnsiTheme="minorEastAsia" w:cs="宋体" w:hint="eastAsia"/>
                <w:sz w:val="24"/>
                <w:szCs w:val="24"/>
              </w:rPr>
              <w:t>、</w:t>
            </w:r>
            <w:r>
              <w:rPr>
                <w:rFonts w:asciiTheme="minorEastAsia" w:hAnsiTheme="minorEastAsia" w:cs="宋体"/>
                <w:sz w:val="24"/>
                <w:szCs w:val="24"/>
              </w:rPr>
              <w:t>用户体验测试</w:t>
            </w:r>
            <w:r>
              <w:rPr>
                <w:rFonts w:asciiTheme="minorEastAsia" w:hAnsiTheme="minorEastAsia" w:cs="宋体" w:hint="eastAsia"/>
                <w:sz w:val="24"/>
                <w:szCs w:val="24"/>
              </w:rPr>
              <w:t>、</w:t>
            </w:r>
            <w:r>
              <w:rPr>
                <w:rFonts w:asciiTheme="minorEastAsia" w:hAnsiTheme="minorEastAsia" w:cs="宋体"/>
                <w:sz w:val="24"/>
                <w:szCs w:val="24"/>
              </w:rPr>
              <w:t>自动化测试</w:t>
            </w:r>
            <w:r>
              <w:rPr>
                <w:rFonts w:asciiTheme="minorEastAsia" w:hAnsiTheme="minorEastAsia" w:cs="宋体" w:hint="eastAsia"/>
                <w:sz w:val="24"/>
                <w:szCs w:val="24"/>
              </w:rPr>
              <w:t>、</w:t>
            </w:r>
            <w:r>
              <w:rPr>
                <w:rFonts w:asciiTheme="minorEastAsia" w:hAnsiTheme="minorEastAsia" w:cs="宋体"/>
                <w:sz w:val="24"/>
                <w:szCs w:val="24"/>
              </w:rPr>
              <w:t>Appium测试</w:t>
            </w:r>
            <w:r>
              <w:rPr>
                <w:rFonts w:asciiTheme="minorEastAsia" w:hAnsiTheme="minorEastAsia" w:cs="宋体" w:hint="eastAsia"/>
                <w:sz w:val="24"/>
                <w:szCs w:val="24"/>
              </w:rPr>
              <w:t>、</w:t>
            </w:r>
            <w:r>
              <w:rPr>
                <w:rFonts w:asciiTheme="minorEastAsia" w:hAnsiTheme="minorEastAsia" w:cs="宋体"/>
                <w:sz w:val="24"/>
                <w:szCs w:val="24"/>
              </w:rPr>
              <w:t>Monkey测试</w:t>
            </w:r>
            <w:r>
              <w:rPr>
                <w:rFonts w:asciiTheme="minorEastAsia" w:hAnsiTheme="minorEastAsia" w:cs="宋体" w:hint="eastAsia"/>
                <w:sz w:val="24"/>
                <w:szCs w:val="24"/>
              </w:rPr>
              <w:t>。</w:t>
            </w:r>
          </w:p>
        </w:tc>
        <w:tc>
          <w:tcPr>
            <w:tcW w:w="1040" w:type="dxa"/>
            <w:shd w:val="clear" w:color="auto" w:fill="FFFFFF"/>
            <w:tcMar>
              <w:top w:w="0" w:type="dxa"/>
              <w:left w:w="105" w:type="dxa"/>
              <w:bottom w:w="0" w:type="dxa"/>
              <w:right w:w="105" w:type="dxa"/>
            </w:tcMar>
            <w:vAlign w:val="center"/>
          </w:tcPr>
          <w:p w:rsidR="00CC3382" w:rsidRDefault="006B281B">
            <w:pPr>
              <w:widowControl/>
              <w:jc w:val="center"/>
              <w:rPr>
                <w:rFonts w:asciiTheme="minorEastAsia" w:hAnsiTheme="minorEastAsia" w:cs="宋体"/>
                <w:sz w:val="24"/>
                <w:szCs w:val="24"/>
              </w:rPr>
            </w:pPr>
            <w:r>
              <w:rPr>
                <w:rFonts w:asciiTheme="minorEastAsia" w:hAnsiTheme="minorEastAsia" w:cs="宋体" w:hint="eastAsia"/>
                <w:sz w:val="24"/>
                <w:szCs w:val="24"/>
              </w:rPr>
              <w:lastRenderedPageBreak/>
              <w:t>本</w:t>
            </w:r>
          </w:p>
        </w:tc>
        <w:tc>
          <w:tcPr>
            <w:tcW w:w="795"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sz w:val="24"/>
                <w:szCs w:val="24"/>
              </w:rPr>
            </w:pPr>
            <w:r>
              <w:rPr>
                <w:rFonts w:asciiTheme="minorEastAsia" w:hAnsiTheme="minorEastAsia" w:hint="eastAsia"/>
                <w:sz w:val="24"/>
                <w:szCs w:val="24"/>
              </w:rPr>
              <w:t>2</w:t>
            </w:r>
          </w:p>
        </w:tc>
      </w:tr>
      <w:tr w:rsidR="00CC3382">
        <w:trPr>
          <w:trHeight w:val="540"/>
          <w:jc w:val="center"/>
        </w:trPr>
        <w:tc>
          <w:tcPr>
            <w:tcW w:w="931" w:type="dxa"/>
            <w:shd w:val="clear" w:color="auto" w:fill="FFFFFF"/>
            <w:tcMar>
              <w:top w:w="0" w:type="dxa"/>
              <w:left w:w="105" w:type="dxa"/>
              <w:bottom w:w="0" w:type="dxa"/>
              <w:right w:w="105" w:type="dxa"/>
            </w:tcMar>
            <w:vAlign w:val="center"/>
          </w:tcPr>
          <w:p w:rsidR="00CC3382" w:rsidRDefault="006B281B">
            <w:pPr>
              <w:widowControl/>
              <w:wordWrap w:val="0"/>
              <w:spacing w:before="100" w:beforeAutospacing="1" w:after="100" w:afterAutospacing="1" w:line="315"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8</w:t>
            </w:r>
          </w:p>
        </w:tc>
        <w:tc>
          <w:tcPr>
            <w:tcW w:w="1134"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cs="宋体"/>
                <w:sz w:val="24"/>
                <w:szCs w:val="24"/>
              </w:rPr>
            </w:pPr>
            <w:r>
              <w:rPr>
                <w:rFonts w:asciiTheme="minorEastAsia" w:hAnsiTheme="minorEastAsia" w:cs="宋体" w:hint="eastAsia"/>
                <w:sz w:val="24"/>
                <w:szCs w:val="24"/>
              </w:rPr>
              <w:t>教学资源-技能训练指导书</w:t>
            </w:r>
          </w:p>
        </w:tc>
        <w:tc>
          <w:tcPr>
            <w:tcW w:w="6237" w:type="dxa"/>
            <w:shd w:val="clear" w:color="auto" w:fill="FFFFFF"/>
            <w:tcMar>
              <w:top w:w="0" w:type="dxa"/>
              <w:left w:w="105" w:type="dxa"/>
              <w:bottom w:w="0" w:type="dxa"/>
              <w:right w:w="105" w:type="dxa"/>
            </w:tcMar>
          </w:tcPr>
          <w:p w:rsidR="00CC3382" w:rsidRDefault="006B281B">
            <w:pPr>
              <w:rPr>
                <w:rFonts w:asciiTheme="minorEastAsia" w:hAnsiTheme="minorEastAsia" w:cs="宋体"/>
                <w:sz w:val="24"/>
                <w:szCs w:val="24"/>
              </w:rPr>
            </w:pPr>
            <w:r>
              <w:rPr>
                <w:rFonts w:asciiTheme="minorEastAsia" w:hAnsiTheme="minorEastAsia" w:cs="宋体" w:hint="eastAsia"/>
                <w:sz w:val="24"/>
                <w:szCs w:val="24"/>
              </w:rPr>
              <w:t>实训平台配套使用，</w:t>
            </w:r>
            <w:r>
              <w:rPr>
                <w:rFonts w:asciiTheme="minorEastAsia" w:hAnsiTheme="minorEastAsia" w:cs="宋体"/>
                <w:sz w:val="24"/>
                <w:szCs w:val="24"/>
              </w:rPr>
              <w:t>以</w:t>
            </w:r>
            <w:r>
              <w:rPr>
                <w:rFonts w:asciiTheme="minorEastAsia" w:hAnsiTheme="minorEastAsia" w:cs="宋体" w:hint="eastAsia"/>
                <w:sz w:val="24"/>
                <w:szCs w:val="24"/>
              </w:rPr>
              <w:t>文本</w:t>
            </w:r>
            <w:r>
              <w:rPr>
                <w:rFonts w:asciiTheme="minorEastAsia" w:hAnsiTheme="minorEastAsia" w:cs="宋体"/>
                <w:sz w:val="24"/>
                <w:szCs w:val="24"/>
              </w:rPr>
              <w:t>方式呈现</w:t>
            </w:r>
            <w:r>
              <w:rPr>
                <w:rFonts w:asciiTheme="minorEastAsia" w:hAnsiTheme="minorEastAsia" w:cs="宋体" w:hint="eastAsia"/>
                <w:sz w:val="24"/>
                <w:szCs w:val="24"/>
              </w:rPr>
              <w:t>。指导书要求有明确操作过程说明，方便学生根据指导书学习、操作。</w:t>
            </w:r>
          </w:p>
        </w:tc>
        <w:tc>
          <w:tcPr>
            <w:tcW w:w="1040" w:type="dxa"/>
            <w:shd w:val="clear" w:color="auto" w:fill="FFFFFF"/>
            <w:tcMar>
              <w:top w:w="0" w:type="dxa"/>
              <w:left w:w="105" w:type="dxa"/>
              <w:bottom w:w="0" w:type="dxa"/>
              <w:right w:w="105" w:type="dxa"/>
            </w:tcMar>
            <w:vAlign w:val="center"/>
          </w:tcPr>
          <w:p w:rsidR="00CC3382" w:rsidRDefault="006B281B">
            <w:pPr>
              <w:widowControl/>
              <w:jc w:val="center"/>
              <w:rPr>
                <w:rFonts w:asciiTheme="minorEastAsia" w:hAnsiTheme="minorEastAsia" w:cs="宋体"/>
                <w:sz w:val="24"/>
                <w:szCs w:val="24"/>
              </w:rPr>
            </w:pPr>
            <w:r>
              <w:rPr>
                <w:rFonts w:asciiTheme="minorEastAsia" w:hAnsiTheme="minorEastAsia" w:cs="宋体" w:hint="eastAsia"/>
                <w:sz w:val="24"/>
                <w:szCs w:val="24"/>
              </w:rPr>
              <w:t>份</w:t>
            </w:r>
          </w:p>
        </w:tc>
        <w:tc>
          <w:tcPr>
            <w:tcW w:w="795"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sz w:val="24"/>
                <w:szCs w:val="24"/>
              </w:rPr>
            </w:pPr>
            <w:r>
              <w:rPr>
                <w:rFonts w:asciiTheme="minorEastAsia" w:hAnsiTheme="minorEastAsia" w:hint="eastAsia"/>
                <w:sz w:val="24"/>
                <w:szCs w:val="24"/>
              </w:rPr>
              <w:t>1</w:t>
            </w:r>
          </w:p>
        </w:tc>
      </w:tr>
      <w:tr w:rsidR="00CC3382">
        <w:trPr>
          <w:trHeight w:val="540"/>
          <w:jc w:val="center"/>
        </w:trPr>
        <w:tc>
          <w:tcPr>
            <w:tcW w:w="931" w:type="dxa"/>
            <w:shd w:val="clear" w:color="auto" w:fill="FFFFFF"/>
            <w:tcMar>
              <w:top w:w="0" w:type="dxa"/>
              <w:left w:w="105" w:type="dxa"/>
              <w:bottom w:w="0" w:type="dxa"/>
              <w:right w:w="105" w:type="dxa"/>
            </w:tcMar>
            <w:vAlign w:val="center"/>
          </w:tcPr>
          <w:p w:rsidR="00CC3382" w:rsidRDefault="006B281B">
            <w:pPr>
              <w:widowControl/>
              <w:wordWrap w:val="0"/>
              <w:spacing w:before="100" w:beforeAutospacing="1" w:after="100" w:afterAutospacing="1" w:line="315"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9</w:t>
            </w:r>
          </w:p>
        </w:tc>
        <w:tc>
          <w:tcPr>
            <w:tcW w:w="1134"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cs="宋体"/>
                <w:sz w:val="24"/>
                <w:szCs w:val="24"/>
              </w:rPr>
            </w:pPr>
            <w:r>
              <w:rPr>
                <w:rFonts w:asciiTheme="minorEastAsia" w:hAnsiTheme="minorEastAsia" w:cs="宋体" w:hint="eastAsia"/>
                <w:sz w:val="24"/>
                <w:szCs w:val="24"/>
              </w:rPr>
              <w:t>教学资源-大赛作品集</w:t>
            </w:r>
          </w:p>
        </w:tc>
        <w:tc>
          <w:tcPr>
            <w:tcW w:w="6237" w:type="dxa"/>
            <w:shd w:val="clear" w:color="auto" w:fill="FFFFFF"/>
            <w:tcMar>
              <w:top w:w="0" w:type="dxa"/>
              <w:left w:w="105" w:type="dxa"/>
              <w:bottom w:w="0" w:type="dxa"/>
              <w:right w:w="105" w:type="dxa"/>
            </w:tcMar>
          </w:tcPr>
          <w:p w:rsidR="00CC3382" w:rsidRDefault="006B281B">
            <w:pPr>
              <w:rPr>
                <w:rFonts w:asciiTheme="minorEastAsia" w:hAnsiTheme="minorEastAsia" w:cs="宋体"/>
                <w:sz w:val="24"/>
                <w:szCs w:val="24"/>
              </w:rPr>
            </w:pPr>
            <w:r>
              <w:rPr>
                <w:rFonts w:asciiTheme="minorEastAsia" w:hAnsiTheme="minorEastAsia" w:cs="宋体"/>
                <w:sz w:val="24"/>
                <w:szCs w:val="24"/>
              </w:rPr>
              <w:t>展现</w:t>
            </w:r>
            <w:r>
              <w:rPr>
                <w:rFonts w:asciiTheme="minorEastAsia" w:hAnsiTheme="minorEastAsia" w:cs="宋体" w:hint="eastAsia"/>
                <w:sz w:val="24"/>
                <w:szCs w:val="24"/>
              </w:rPr>
              <w:t>软件</w:t>
            </w:r>
            <w:r>
              <w:rPr>
                <w:rFonts w:asciiTheme="minorEastAsia" w:hAnsiTheme="minorEastAsia" w:cs="宋体"/>
                <w:sz w:val="24"/>
                <w:szCs w:val="24"/>
              </w:rPr>
              <w:t>测试比赛优秀</w:t>
            </w:r>
            <w:r>
              <w:rPr>
                <w:rFonts w:asciiTheme="minorEastAsia" w:hAnsiTheme="minorEastAsia" w:cs="宋体" w:hint="eastAsia"/>
                <w:sz w:val="24"/>
                <w:szCs w:val="24"/>
              </w:rPr>
              <w:t>比赛</w:t>
            </w:r>
            <w:r>
              <w:rPr>
                <w:rFonts w:asciiTheme="minorEastAsia" w:hAnsiTheme="minorEastAsia" w:cs="宋体"/>
                <w:sz w:val="24"/>
                <w:szCs w:val="24"/>
              </w:rPr>
              <w:t>成果，以</w:t>
            </w:r>
            <w:r>
              <w:rPr>
                <w:rFonts w:asciiTheme="minorEastAsia" w:hAnsiTheme="minorEastAsia" w:cs="宋体" w:hint="eastAsia"/>
                <w:sz w:val="24"/>
                <w:szCs w:val="24"/>
              </w:rPr>
              <w:t>文本</w:t>
            </w:r>
            <w:r>
              <w:rPr>
                <w:rFonts w:asciiTheme="minorEastAsia" w:hAnsiTheme="minorEastAsia" w:cs="宋体"/>
                <w:sz w:val="24"/>
                <w:szCs w:val="24"/>
              </w:rPr>
              <w:t>方式呈现</w:t>
            </w:r>
            <w:r>
              <w:rPr>
                <w:rFonts w:asciiTheme="minorEastAsia" w:hAnsiTheme="minorEastAsia" w:cs="宋体" w:hint="eastAsia"/>
                <w:sz w:val="24"/>
                <w:szCs w:val="24"/>
              </w:rPr>
              <w:t>，</w:t>
            </w:r>
            <w:r>
              <w:rPr>
                <w:rFonts w:asciiTheme="minorEastAsia" w:hAnsiTheme="minorEastAsia" w:cs="宋体"/>
                <w:sz w:val="24"/>
                <w:szCs w:val="24"/>
              </w:rPr>
              <w:t>内容约为</w:t>
            </w:r>
            <w:r>
              <w:rPr>
                <w:rFonts w:asciiTheme="minorEastAsia" w:hAnsiTheme="minorEastAsia" w:cs="宋体" w:hint="eastAsia"/>
                <w:sz w:val="24"/>
                <w:szCs w:val="24"/>
              </w:rPr>
              <w:t>10千字</w:t>
            </w:r>
            <w:r>
              <w:rPr>
                <w:rFonts w:asciiTheme="minorEastAsia" w:hAnsiTheme="minorEastAsia" w:cs="宋体"/>
                <w:sz w:val="24"/>
                <w:szCs w:val="24"/>
              </w:rPr>
              <w:t>。</w:t>
            </w:r>
          </w:p>
        </w:tc>
        <w:tc>
          <w:tcPr>
            <w:tcW w:w="1040" w:type="dxa"/>
            <w:shd w:val="clear" w:color="auto" w:fill="FFFFFF"/>
            <w:tcMar>
              <w:top w:w="0" w:type="dxa"/>
              <w:left w:w="105" w:type="dxa"/>
              <w:bottom w:w="0" w:type="dxa"/>
              <w:right w:w="105" w:type="dxa"/>
            </w:tcMar>
            <w:vAlign w:val="center"/>
          </w:tcPr>
          <w:p w:rsidR="00CC3382" w:rsidRDefault="006B281B">
            <w:pPr>
              <w:widowControl/>
              <w:jc w:val="center"/>
              <w:rPr>
                <w:rFonts w:asciiTheme="minorEastAsia" w:hAnsiTheme="minorEastAsia" w:cs="宋体"/>
                <w:sz w:val="24"/>
                <w:szCs w:val="24"/>
              </w:rPr>
            </w:pPr>
            <w:r>
              <w:rPr>
                <w:rFonts w:asciiTheme="minorEastAsia" w:hAnsiTheme="minorEastAsia" w:cs="宋体" w:hint="eastAsia"/>
                <w:sz w:val="24"/>
                <w:szCs w:val="24"/>
              </w:rPr>
              <w:t>份</w:t>
            </w:r>
          </w:p>
        </w:tc>
        <w:tc>
          <w:tcPr>
            <w:tcW w:w="795"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sz w:val="24"/>
                <w:szCs w:val="24"/>
              </w:rPr>
            </w:pPr>
            <w:r>
              <w:rPr>
                <w:rFonts w:asciiTheme="minorEastAsia" w:hAnsiTheme="minorEastAsia" w:hint="eastAsia"/>
                <w:sz w:val="24"/>
                <w:szCs w:val="24"/>
              </w:rPr>
              <w:t>1</w:t>
            </w:r>
          </w:p>
        </w:tc>
      </w:tr>
      <w:tr w:rsidR="00CC3382">
        <w:trPr>
          <w:trHeight w:val="540"/>
          <w:jc w:val="center"/>
        </w:trPr>
        <w:tc>
          <w:tcPr>
            <w:tcW w:w="931" w:type="dxa"/>
            <w:shd w:val="clear" w:color="auto" w:fill="FFFFFF"/>
            <w:tcMar>
              <w:top w:w="0" w:type="dxa"/>
              <w:left w:w="105" w:type="dxa"/>
              <w:bottom w:w="0" w:type="dxa"/>
              <w:right w:w="105" w:type="dxa"/>
            </w:tcMar>
            <w:vAlign w:val="center"/>
          </w:tcPr>
          <w:p w:rsidR="00CC3382" w:rsidRDefault="006B281B">
            <w:pPr>
              <w:widowControl/>
              <w:wordWrap w:val="0"/>
              <w:spacing w:before="100" w:beforeAutospacing="1" w:after="100" w:afterAutospacing="1" w:line="315"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10</w:t>
            </w:r>
          </w:p>
        </w:tc>
        <w:tc>
          <w:tcPr>
            <w:tcW w:w="1134"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cs="宋体"/>
                <w:sz w:val="24"/>
                <w:szCs w:val="24"/>
              </w:rPr>
            </w:pPr>
            <w:r>
              <w:rPr>
                <w:rFonts w:asciiTheme="minorEastAsia" w:hAnsiTheme="minorEastAsia" w:cs="宋体" w:hint="eastAsia"/>
                <w:sz w:val="24"/>
                <w:szCs w:val="24"/>
              </w:rPr>
              <w:t>教学资源-技能操作规程</w:t>
            </w:r>
          </w:p>
        </w:tc>
        <w:tc>
          <w:tcPr>
            <w:tcW w:w="6237" w:type="dxa"/>
            <w:shd w:val="clear" w:color="auto" w:fill="FFFFFF"/>
            <w:tcMar>
              <w:top w:w="0" w:type="dxa"/>
              <w:left w:w="105" w:type="dxa"/>
              <w:bottom w:w="0" w:type="dxa"/>
              <w:right w:w="105" w:type="dxa"/>
            </w:tcMar>
          </w:tcPr>
          <w:p w:rsidR="00CC3382" w:rsidRDefault="006B281B">
            <w:pPr>
              <w:rPr>
                <w:rFonts w:asciiTheme="minorEastAsia" w:hAnsiTheme="minorEastAsia" w:cs="宋体"/>
                <w:sz w:val="24"/>
                <w:szCs w:val="24"/>
              </w:rPr>
            </w:pPr>
            <w:r>
              <w:rPr>
                <w:rFonts w:asciiTheme="minorEastAsia" w:hAnsiTheme="minorEastAsia" w:cs="宋体" w:hint="eastAsia"/>
                <w:sz w:val="24"/>
                <w:szCs w:val="24"/>
              </w:rPr>
              <w:t>业界操作流程，规范等，教材配套使用，以</w:t>
            </w:r>
            <w:r>
              <w:rPr>
                <w:rFonts w:asciiTheme="minorEastAsia" w:hAnsiTheme="minorEastAsia" w:cs="宋体"/>
                <w:sz w:val="24"/>
                <w:szCs w:val="24"/>
              </w:rPr>
              <w:t>文本方式呈现，</w:t>
            </w:r>
            <w:r>
              <w:rPr>
                <w:rFonts w:asciiTheme="minorEastAsia" w:hAnsiTheme="minorEastAsia" w:cs="宋体" w:hint="eastAsia"/>
                <w:sz w:val="24"/>
                <w:szCs w:val="24"/>
              </w:rPr>
              <w:t>内容约10千字。</w:t>
            </w:r>
          </w:p>
        </w:tc>
        <w:tc>
          <w:tcPr>
            <w:tcW w:w="1040" w:type="dxa"/>
            <w:shd w:val="clear" w:color="auto" w:fill="FFFFFF"/>
            <w:tcMar>
              <w:top w:w="0" w:type="dxa"/>
              <w:left w:w="105" w:type="dxa"/>
              <w:bottom w:w="0" w:type="dxa"/>
              <w:right w:w="105" w:type="dxa"/>
            </w:tcMar>
            <w:vAlign w:val="center"/>
          </w:tcPr>
          <w:p w:rsidR="00CC3382" w:rsidRDefault="006B281B">
            <w:pPr>
              <w:widowControl/>
              <w:jc w:val="center"/>
              <w:rPr>
                <w:rFonts w:asciiTheme="minorEastAsia" w:hAnsiTheme="minorEastAsia" w:cs="宋体"/>
                <w:sz w:val="24"/>
                <w:szCs w:val="24"/>
              </w:rPr>
            </w:pPr>
            <w:r>
              <w:rPr>
                <w:rFonts w:asciiTheme="minorEastAsia" w:hAnsiTheme="minorEastAsia" w:cs="宋体" w:hint="eastAsia"/>
                <w:sz w:val="24"/>
                <w:szCs w:val="24"/>
              </w:rPr>
              <w:t>份</w:t>
            </w:r>
          </w:p>
        </w:tc>
        <w:tc>
          <w:tcPr>
            <w:tcW w:w="795"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sz w:val="24"/>
                <w:szCs w:val="24"/>
              </w:rPr>
            </w:pPr>
            <w:r>
              <w:rPr>
                <w:rFonts w:asciiTheme="minorEastAsia" w:hAnsiTheme="minorEastAsia" w:hint="eastAsia"/>
                <w:sz w:val="24"/>
                <w:szCs w:val="24"/>
              </w:rPr>
              <w:t>1</w:t>
            </w:r>
          </w:p>
        </w:tc>
      </w:tr>
      <w:tr w:rsidR="00CC3382">
        <w:trPr>
          <w:trHeight w:val="540"/>
          <w:jc w:val="center"/>
        </w:trPr>
        <w:tc>
          <w:tcPr>
            <w:tcW w:w="931" w:type="dxa"/>
            <w:shd w:val="clear" w:color="auto" w:fill="FFFFFF"/>
            <w:tcMar>
              <w:top w:w="0" w:type="dxa"/>
              <w:left w:w="105" w:type="dxa"/>
              <w:bottom w:w="0" w:type="dxa"/>
              <w:right w:w="105" w:type="dxa"/>
            </w:tcMar>
            <w:vAlign w:val="center"/>
          </w:tcPr>
          <w:p w:rsidR="00CC3382" w:rsidRDefault="006B281B">
            <w:pPr>
              <w:widowControl/>
              <w:wordWrap w:val="0"/>
              <w:spacing w:before="100" w:beforeAutospacing="1" w:after="100" w:afterAutospacing="1" w:line="315"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11</w:t>
            </w:r>
          </w:p>
        </w:tc>
        <w:tc>
          <w:tcPr>
            <w:tcW w:w="1134"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cs="宋体"/>
                <w:sz w:val="24"/>
                <w:szCs w:val="24"/>
              </w:rPr>
            </w:pPr>
            <w:r>
              <w:rPr>
                <w:rFonts w:asciiTheme="minorEastAsia" w:hAnsiTheme="minorEastAsia" w:cs="宋体" w:hint="eastAsia"/>
                <w:sz w:val="24"/>
                <w:szCs w:val="24"/>
              </w:rPr>
              <w:t>案例库</w:t>
            </w:r>
          </w:p>
        </w:tc>
        <w:tc>
          <w:tcPr>
            <w:tcW w:w="6237" w:type="dxa"/>
            <w:shd w:val="clear" w:color="auto" w:fill="FFFFFF"/>
            <w:tcMar>
              <w:top w:w="0" w:type="dxa"/>
              <w:left w:w="105" w:type="dxa"/>
              <w:bottom w:w="0" w:type="dxa"/>
              <w:right w:w="105" w:type="dxa"/>
            </w:tcMar>
          </w:tcPr>
          <w:p w:rsidR="00CC3382" w:rsidRDefault="006B281B">
            <w:pPr>
              <w:rPr>
                <w:rFonts w:asciiTheme="minorEastAsia" w:hAnsiTheme="minorEastAsia" w:cs="宋体"/>
                <w:sz w:val="24"/>
                <w:szCs w:val="24"/>
              </w:rPr>
            </w:pPr>
            <w:r>
              <w:rPr>
                <w:rFonts w:asciiTheme="minorEastAsia" w:hAnsiTheme="minorEastAsia" w:cs="宋体" w:hint="eastAsia"/>
                <w:sz w:val="24"/>
                <w:szCs w:val="24"/>
              </w:rPr>
              <w:t>专业实训平台配套实训案例资源7份，内容约20千字。</w:t>
            </w:r>
          </w:p>
          <w:p w:rsidR="00CC3382" w:rsidRDefault="006B281B">
            <w:pPr>
              <w:rPr>
                <w:rFonts w:asciiTheme="minorEastAsia" w:hAnsiTheme="minorEastAsia" w:cs="宋体"/>
                <w:sz w:val="24"/>
                <w:szCs w:val="24"/>
              </w:rPr>
            </w:pPr>
            <w:r>
              <w:rPr>
                <w:rFonts w:asciiTheme="minorEastAsia" w:hAnsiTheme="minorEastAsia" w:cs="宋体" w:hint="eastAsia"/>
                <w:sz w:val="24"/>
                <w:szCs w:val="24"/>
              </w:rPr>
              <w:t>案例包括以下内容：需求说明书、测试方案、测试总结报告、测试用例清单、Bug提交列表、实训指导书。案例设计要和教材同步，密切结合教材进度，知识点明确。</w:t>
            </w:r>
          </w:p>
        </w:tc>
        <w:tc>
          <w:tcPr>
            <w:tcW w:w="1040" w:type="dxa"/>
            <w:shd w:val="clear" w:color="auto" w:fill="FFFFFF"/>
            <w:tcMar>
              <w:top w:w="0" w:type="dxa"/>
              <w:left w:w="105" w:type="dxa"/>
              <w:bottom w:w="0" w:type="dxa"/>
              <w:right w:w="105" w:type="dxa"/>
            </w:tcMar>
            <w:vAlign w:val="center"/>
          </w:tcPr>
          <w:p w:rsidR="00CC3382" w:rsidRDefault="006B281B">
            <w:pPr>
              <w:widowControl/>
              <w:jc w:val="center"/>
              <w:rPr>
                <w:rFonts w:asciiTheme="minorEastAsia" w:hAnsiTheme="minorEastAsia" w:cs="宋体"/>
                <w:sz w:val="24"/>
                <w:szCs w:val="24"/>
              </w:rPr>
            </w:pPr>
            <w:r>
              <w:rPr>
                <w:rFonts w:asciiTheme="minorEastAsia" w:hAnsiTheme="minorEastAsia" w:cs="宋体" w:hint="eastAsia"/>
                <w:sz w:val="24"/>
                <w:szCs w:val="24"/>
              </w:rPr>
              <w:t>份</w:t>
            </w:r>
          </w:p>
        </w:tc>
        <w:tc>
          <w:tcPr>
            <w:tcW w:w="795"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sz w:val="24"/>
                <w:szCs w:val="24"/>
              </w:rPr>
            </w:pPr>
            <w:r>
              <w:rPr>
                <w:rFonts w:asciiTheme="minorEastAsia" w:hAnsiTheme="minorEastAsia" w:hint="eastAsia"/>
                <w:sz w:val="24"/>
                <w:szCs w:val="24"/>
              </w:rPr>
              <w:t>7</w:t>
            </w:r>
          </w:p>
        </w:tc>
      </w:tr>
      <w:tr w:rsidR="00CC3382">
        <w:trPr>
          <w:trHeight w:val="540"/>
          <w:jc w:val="center"/>
        </w:trPr>
        <w:tc>
          <w:tcPr>
            <w:tcW w:w="931" w:type="dxa"/>
            <w:shd w:val="clear" w:color="auto" w:fill="FFFFFF"/>
            <w:tcMar>
              <w:top w:w="0" w:type="dxa"/>
              <w:left w:w="105" w:type="dxa"/>
              <w:bottom w:w="0" w:type="dxa"/>
              <w:right w:w="105" w:type="dxa"/>
            </w:tcMar>
            <w:vAlign w:val="center"/>
          </w:tcPr>
          <w:p w:rsidR="00CC3382" w:rsidRDefault="006B281B">
            <w:pPr>
              <w:widowControl/>
              <w:wordWrap w:val="0"/>
              <w:spacing w:before="100" w:beforeAutospacing="1" w:after="100" w:afterAutospacing="1" w:line="315"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12</w:t>
            </w:r>
          </w:p>
        </w:tc>
        <w:tc>
          <w:tcPr>
            <w:tcW w:w="1134"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cs="宋体"/>
                <w:sz w:val="24"/>
                <w:szCs w:val="24"/>
              </w:rPr>
            </w:pPr>
            <w:r>
              <w:rPr>
                <w:rFonts w:asciiTheme="minorEastAsia" w:hAnsiTheme="minorEastAsia" w:cs="宋体" w:hint="eastAsia"/>
                <w:sz w:val="24"/>
                <w:szCs w:val="24"/>
              </w:rPr>
              <w:t>素材资源库</w:t>
            </w:r>
            <w:r>
              <w:rPr>
                <w:rFonts w:asciiTheme="minorEastAsia" w:hAnsiTheme="minorEastAsia" w:cs="宋体"/>
                <w:sz w:val="24"/>
                <w:szCs w:val="24"/>
              </w:rPr>
              <w:t>-</w:t>
            </w:r>
            <w:r>
              <w:rPr>
                <w:rFonts w:asciiTheme="minorEastAsia" w:hAnsiTheme="minorEastAsia" w:cs="宋体" w:hint="eastAsia"/>
                <w:sz w:val="24"/>
                <w:szCs w:val="24"/>
              </w:rPr>
              <w:t>演示文稿</w:t>
            </w:r>
          </w:p>
        </w:tc>
        <w:tc>
          <w:tcPr>
            <w:tcW w:w="6237" w:type="dxa"/>
            <w:shd w:val="clear" w:color="auto" w:fill="FFFFFF"/>
            <w:tcMar>
              <w:top w:w="0" w:type="dxa"/>
              <w:left w:w="105" w:type="dxa"/>
              <w:bottom w:w="0" w:type="dxa"/>
              <w:right w:w="105" w:type="dxa"/>
            </w:tcMar>
          </w:tcPr>
          <w:p w:rsidR="00CC3382" w:rsidRDefault="006B281B">
            <w:pPr>
              <w:rPr>
                <w:rFonts w:asciiTheme="minorEastAsia" w:hAnsiTheme="minorEastAsia" w:cs="宋体"/>
                <w:sz w:val="24"/>
                <w:szCs w:val="24"/>
              </w:rPr>
            </w:pPr>
            <w:r>
              <w:rPr>
                <w:rFonts w:asciiTheme="minorEastAsia" w:hAnsiTheme="minorEastAsia" w:cs="宋体" w:hint="eastAsia"/>
                <w:sz w:val="24"/>
                <w:szCs w:val="24"/>
              </w:rPr>
              <w:t>辅助教师教学使用。将教师对教学内容的深刻理解用精要的书面语言展示给学生，能将教师的教学思路以直观、清晰的形式交代给学生。也可提供给学生用以指导自主学习，拓展教学内容的教学辅助文件。</w:t>
            </w:r>
          </w:p>
        </w:tc>
        <w:tc>
          <w:tcPr>
            <w:tcW w:w="1040" w:type="dxa"/>
            <w:shd w:val="clear" w:color="auto" w:fill="FFFFFF"/>
            <w:tcMar>
              <w:top w:w="0" w:type="dxa"/>
              <w:left w:w="105" w:type="dxa"/>
              <w:bottom w:w="0" w:type="dxa"/>
              <w:right w:w="105" w:type="dxa"/>
            </w:tcMar>
            <w:vAlign w:val="center"/>
          </w:tcPr>
          <w:p w:rsidR="00CC3382" w:rsidRDefault="006B281B">
            <w:pPr>
              <w:widowControl/>
              <w:jc w:val="center"/>
              <w:rPr>
                <w:rFonts w:asciiTheme="minorEastAsia" w:hAnsiTheme="minorEastAsia" w:cs="宋体"/>
                <w:sz w:val="24"/>
                <w:szCs w:val="24"/>
              </w:rPr>
            </w:pPr>
            <w:r>
              <w:rPr>
                <w:rFonts w:asciiTheme="minorEastAsia" w:hAnsiTheme="minorEastAsia" w:cs="宋体" w:hint="eastAsia"/>
                <w:sz w:val="24"/>
                <w:szCs w:val="24"/>
              </w:rPr>
              <w:t>个</w:t>
            </w:r>
          </w:p>
        </w:tc>
        <w:tc>
          <w:tcPr>
            <w:tcW w:w="795"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sz w:val="24"/>
                <w:szCs w:val="24"/>
              </w:rPr>
            </w:pPr>
            <w:r>
              <w:rPr>
                <w:rFonts w:asciiTheme="minorEastAsia" w:hAnsiTheme="minorEastAsia" w:hint="eastAsia"/>
                <w:sz w:val="24"/>
                <w:szCs w:val="24"/>
              </w:rPr>
              <w:t>30</w:t>
            </w:r>
          </w:p>
        </w:tc>
      </w:tr>
      <w:tr w:rsidR="00CC3382">
        <w:trPr>
          <w:trHeight w:val="540"/>
          <w:jc w:val="center"/>
        </w:trPr>
        <w:tc>
          <w:tcPr>
            <w:tcW w:w="931" w:type="dxa"/>
            <w:shd w:val="clear" w:color="auto" w:fill="FFFFFF"/>
            <w:tcMar>
              <w:top w:w="0" w:type="dxa"/>
              <w:left w:w="105" w:type="dxa"/>
              <w:bottom w:w="0" w:type="dxa"/>
              <w:right w:w="105" w:type="dxa"/>
            </w:tcMar>
            <w:vAlign w:val="center"/>
          </w:tcPr>
          <w:p w:rsidR="00CC3382" w:rsidRDefault="006B281B">
            <w:pPr>
              <w:widowControl/>
              <w:wordWrap w:val="0"/>
              <w:spacing w:before="100" w:beforeAutospacing="1" w:after="100" w:afterAutospacing="1" w:line="315"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13</w:t>
            </w:r>
          </w:p>
        </w:tc>
        <w:tc>
          <w:tcPr>
            <w:tcW w:w="1134"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cs="宋体"/>
                <w:sz w:val="24"/>
                <w:szCs w:val="24"/>
              </w:rPr>
            </w:pPr>
            <w:r>
              <w:rPr>
                <w:rFonts w:asciiTheme="minorEastAsia" w:hAnsiTheme="minorEastAsia" w:cs="宋体" w:hint="eastAsia"/>
                <w:sz w:val="24"/>
                <w:szCs w:val="24"/>
              </w:rPr>
              <w:t>素材资源库</w:t>
            </w:r>
            <w:r>
              <w:rPr>
                <w:rFonts w:asciiTheme="minorEastAsia" w:hAnsiTheme="minorEastAsia" w:cs="宋体"/>
                <w:sz w:val="24"/>
                <w:szCs w:val="24"/>
              </w:rPr>
              <w:t>-</w:t>
            </w:r>
            <w:r>
              <w:rPr>
                <w:rFonts w:asciiTheme="minorEastAsia" w:hAnsiTheme="minorEastAsia" w:cs="仿宋" w:hint="eastAsia"/>
                <w:sz w:val="24"/>
                <w:szCs w:val="24"/>
              </w:rPr>
              <w:t>教学视频</w:t>
            </w:r>
          </w:p>
        </w:tc>
        <w:tc>
          <w:tcPr>
            <w:tcW w:w="6237" w:type="dxa"/>
            <w:shd w:val="clear" w:color="auto" w:fill="FFFFFF"/>
            <w:tcMar>
              <w:top w:w="0" w:type="dxa"/>
              <w:left w:w="105" w:type="dxa"/>
              <w:bottom w:w="0" w:type="dxa"/>
              <w:right w:w="105" w:type="dxa"/>
            </w:tcMar>
          </w:tcPr>
          <w:p w:rsidR="00CC3382" w:rsidRDefault="006B281B">
            <w:pPr>
              <w:rPr>
                <w:rFonts w:asciiTheme="minorEastAsia" w:hAnsiTheme="minorEastAsia" w:cs="宋体"/>
                <w:sz w:val="24"/>
                <w:szCs w:val="24"/>
              </w:rPr>
            </w:pPr>
            <w:r>
              <w:rPr>
                <w:rFonts w:asciiTheme="minorEastAsia" w:hAnsiTheme="minorEastAsia" w:cs="宋体" w:hint="eastAsia"/>
                <w:sz w:val="24"/>
                <w:szCs w:val="24"/>
              </w:rPr>
              <w:t>针对教材内容，选择适当的主题和知识点，制作符合专业要求的教学视频（微课）资源。可提供给教师配合课堂教学使用，也可提供给学生用以指导自主学习，拓展教学内容。</w:t>
            </w:r>
          </w:p>
        </w:tc>
        <w:tc>
          <w:tcPr>
            <w:tcW w:w="1040" w:type="dxa"/>
            <w:shd w:val="clear" w:color="auto" w:fill="FFFFFF"/>
            <w:tcMar>
              <w:top w:w="0" w:type="dxa"/>
              <w:left w:w="105" w:type="dxa"/>
              <w:bottom w:w="0" w:type="dxa"/>
              <w:right w:w="105" w:type="dxa"/>
            </w:tcMar>
            <w:vAlign w:val="center"/>
          </w:tcPr>
          <w:p w:rsidR="00CC3382" w:rsidRDefault="006B281B">
            <w:pPr>
              <w:widowControl/>
              <w:jc w:val="center"/>
              <w:rPr>
                <w:rFonts w:asciiTheme="minorEastAsia" w:hAnsiTheme="minorEastAsia" w:cs="宋体"/>
                <w:sz w:val="24"/>
                <w:szCs w:val="24"/>
              </w:rPr>
            </w:pPr>
            <w:r>
              <w:rPr>
                <w:rFonts w:asciiTheme="minorEastAsia" w:hAnsiTheme="minorEastAsia" w:cs="宋体" w:hint="eastAsia"/>
                <w:sz w:val="24"/>
                <w:szCs w:val="24"/>
              </w:rPr>
              <w:t>个</w:t>
            </w:r>
          </w:p>
        </w:tc>
        <w:tc>
          <w:tcPr>
            <w:tcW w:w="795"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sz w:val="24"/>
                <w:szCs w:val="24"/>
              </w:rPr>
            </w:pPr>
            <w:r>
              <w:rPr>
                <w:rFonts w:asciiTheme="minorEastAsia" w:hAnsiTheme="minorEastAsia" w:hint="eastAsia"/>
                <w:sz w:val="24"/>
                <w:szCs w:val="24"/>
              </w:rPr>
              <w:t>30</w:t>
            </w:r>
          </w:p>
        </w:tc>
      </w:tr>
      <w:tr w:rsidR="00CC3382">
        <w:trPr>
          <w:trHeight w:val="540"/>
          <w:jc w:val="center"/>
        </w:trPr>
        <w:tc>
          <w:tcPr>
            <w:tcW w:w="931" w:type="dxa"/>
            <w:shd w:val="clear" w:color="auto" w:fill="FFFFFF"/>
            <w:tcMar>
              <w:top w:w="0" w:type="dxa"/>
              <w:left w:w="105" w:type="dxa"/>
              <w:bottom w:w="0" w:type="dxa"/>
              <w:right w:w="105" w:type="dxa"/>
            </w:tcMar>
            <w:vAlign w:val="center"/>
          </w:tcPr>
          <w:p w:rsidR="00CC3382" w:rsidRDefault="006B281B">
            <w:pPr>
              <w:widowControl/>
              <w:wordWrap w:val="0"/>
              <w:spacing w:before="100" w:beforeAutospacing="1" w:after="100" w:afterAutospacing="1" w:line="315"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14</w:t>
            </w:r>
          </w:p>
        </w:tc>
        <w:tc>
          <w:tcPr>
            <w:tcW w:w="1134"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cs="宋体"/>
                <w:sz w:val="24"/>
                <w:szCs w:val="24"/>
              </w:rPr>
            </w:pPr>
            <w:r>
              <w:rPr>
                <w:rFonts w:asciiTheme="minorEastAsia" w:hAnsiTheme="minorEastAsia" w:cs="宋体" w:hint="eastAsia"/>
                <w:sz w:val="24"/>
                <w:szCs w:val="24"/>
              </w:rPr>
              <w:t>素材资源库</w:t>
            </w:r>
            <w:r>
              <w:rPr>
                <w:rFonts w:asciiTheme="minorEastAsia" w:hAnsiTheme="minorEastAsia" w:cs="宋体"/>
                <w:sz w:val="24"/>
                <w:szCs w:val="24"/>
              </w:rPr>
              <w:t>-</w:t>
            </w:r>
            <w:r>
              <w:rPr>
                <w:rFonts w:asciiTheme="minorEastAsia" w:hAnsiTheme="minorEastAsia" w:cs="仿宋" w:hint="eastAsia"/>
                <w:sz w:val="24"/>
                <w:szCs w:val="24"/>
              </w:rPr>
              <w:t>FLASH动画</w:t>
            </w:r>
          </w:p>
        </w:tc>
        <w:tc>
          <w:tcPr>
            <w:tcW w:w="6237" w:type="dxa"/>
            <w:shd w:val="clear" w:color="auto" w:fill="FFFFFF"/>
            <w:tcMar>
              <w:top w:w="0" w:type="dxa"/>
              <w:left w:w="105" w:type="dxa"/>
              <w:bottom w:w="0" w:type="dxa"/>
              <w:right w:w="105" w:type="dxa"/>
            </w:tcMar>
          </w:tcPr>
          <w:p w:rsidR="00CC3382" w:rsidRDefault="006B281B">
            <w:pPr>
              <w:rPr>
                <w:rFonts w:asciiTheme="minorEastAsia" w:hAnsiTheme="minorEastAsia" w:cs="宋体"/>
                <w:sz w:val="24"/>
                <w:szCs w:val="24"/>
              </w:rPr>
            </w:pPr>
            <w:r>
              <w:rPr>
                <w:rFonts w:asciiTheme="minorEastAsia" w:hAnsiTheme="minorEastAsia" w:cs="宋体" w:hint="eastAsia"/>
                <w:sz w:val="24"/>
                <w:szCs w:val="24"/>
              </w:rPr>
              <w:t>针对课程中的关键知识点内容制作。</w:t>
            </w:r>
          </w:p>
          <w:p w:rsidR="00CC3382" w:rsidRDefault="006B281B">
            <w:pPr>
              <w:rPr>
                <w:rFonts w:asciiTheme="minorEastAsia" w:hAnsiTheme="minorEastAsia" w:cs="宋体"/>
                <w:sz w:val="24"/>
                <w:szCs w:val="24"/>
              </w:rPr>
            </w:pPr>
            <w:r>
              <w:rPr>
                <w:rFonts w:asciiTheme="minorEastAsia" w:hAnsiTheme="minorEastAsia" w:cs="宋体" w:hint="eastAsia"/>
                <w:sz w:val="24"/>
                <w:szCs w:val="24"/>
              </w:rPr>
              <w:t>根据教学需要，选取重点、难点等作为动画知识点；并依据具体的教学内容，选择最佳的动画表现形式，制作符合教学需求的动画资源。</w:t>
            </w:r>
          </w:p>
        </w:tc>
        <w:tc>
          <w:tcPr>
            <w:tcW w:w="1040" w:type="dxa"/>
            <w:shd w:val="clear" w:color="auto" w:fill="FFFFFF"/>
            <w:tcMar>
              <w:top w:w="0" w:type="dxa"/>
              <w:left w:w="105" w:type="dxa"/>
              <w:bottom w:w="0" w:type="dxa"/>
              <w:right w:w="105" w:type="dxa"/>
            </w:tcMar>
            <w:vAlign w:val="center"/>
          </w:tcPr>
          <w:p w:rsidR="00CC3382" w:rsidRDefault="006B281B">
            <w:pPr>
              <w:widowControl/>
              <w:jc w:val="center"/>
              <w:rPr>
                <w:rFonts w:asciiTheme="minorEastAsia" w:hAnsiTheme="minorEastAsia" w:cs="宋体"/>
                <w:sz w:val="24"/>
                <w:szCs w:val="24"/>
              </w:rPr>
            </w:pPr>
            <w:r>
              <w:rPr>
                <w:rFonts w:asciiTheme="minorEastAsia" w:hAnsiTheme="minorEastAsia" w:cs="宋体" w:hint="eastAsia"/>
                <w:sz w:val="24"/>
                <w:szCs w:val="24"/>
              </w:rPr>
              <w:t>分钟</w:t>
            </w:r>
          </w:p>
        </w:tc>
        <w:tc>
          <w:tcPr>
            <w:tcW w:w="795"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sz w:val="24"/>
                <w:szCs w:val="24"/>
              </w:rPr>
            </w:pPr>
            <w:r>
              <w:rPr>
                <w:rFonts w:asciiTheme="minorEastAsia" w:hAnsiTheme="minorEastAsia" w:hint="eastAsia"/>
                <w:sz w:val="24"/>
                <w:szCs w:val="24"/>
              </w:rPr>
              <w:t>20</w:t>
            </w:r>
          </w:p>
        </w:tc>
      </w:tr>
      <w:tr w:rsidR="00CC3382">
        <w:trPr>
          <w:trHeight w:val="540"/>
          <w:jc w:val="center"/>
        </w:trPr>
        <w:tc>
          <w:tcPr>
            <w:tcW w:w="931" w:type="dxa"/>
            <w:shd w:val="clear" w:color="auto" w:fill="FFFFFF"/>
            <w:tcMar>
              <w:top w:w="0" w:type="dxa"/>
              <w:left w:w="105" w:type="dxa"/>
              <w:bottom w:w="0" w:type="dxa"/>
              <w:right w:w="105" w:type="dxa"/>
            </w:tcMar>
            <w:vAlign w:val="center"/>
          </w:tcPr>
          <w:p w:rsidR="00CC3382" w:rsidRDefault="006B281B">
            <w:pPr>
              <w:widowControl/>
              <w:wordWrap w:val="0"/>
              <w:spacing w:before="100" w:beforeAutospacing="1" w:after="100" w:afterAutospacing="1" w:line="315"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15</w:t>
            </w:r>
          </w:p>
        </w:tc>
        <w:tc>
          <w:tcPr>
            <w:tcW w:w="1134"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cs="宋体"/>
                <w:sz w:val="24"/>
                <w:szCs w:val="24"/>
              </w:rPr>
            </w:pPr>
            <w:r>
              <w:rPr>
                <w:rFonts w:asciiTheme="minorEastAsia" w:hAnsiTheme="minorEastAsia" w:cs="宋体" w:hint="eastAsia"/>
                <w:sz w:val="24"/>
                <w:szCs w:val="24"/>
              </w:rPr>
              <w:t>试题库</w:t>
            </w:r>
          </w:p>
        </w:tc>
        <w:tc>
          <w:tcPr>
            <w:tcW w:w="6237" w:type="dxa"/>
            <w:shd w:val="clear" w:color="auto" w:fill="FFFFFF"/>
            <w:tcMar>
              <w:top w:w="0" w:type="dxa"/>
              <w:left w:w="105" w:type="dxa"/>
              <w:bottom w:w="0" w:type="dxa"/>
              <w:right w:w="105" w:type="dxa"/>
            </w:tcMar>
          </w:tcPr>
          <w:p w:rsidR="00CC3382" w:rsidRDefault="006B281B">
            <w:pPr>
              <w:rPr>
                <w:rFonts w:asciiTheme="minorEastAsia" w:hAnsiTheme="minorEastAsia" w:cs="宋体"/>
                <w:sz w:val="24"/>
                <w:szCs w:val="24"/>
              </w:rPr>
            </w:pPr>
            <w:r>
              <w:rPr>
                <w:rFonts w:asciiTheme="minorEastAsia" w:hAnsiTheme="minorEastAsia" w:cs="宋体" w:hint="eastAsia"/>
                <w:sz w:val="24"/>
                <w:szCs w:val="24"/>
              </w:rPr>
              <w:t>课程配套试题，采用文本文档方式，试题库共1套，约</w:t>
            </w:r>
            <w:r>
              <w:rPr>
                <w:rFonts w:asciiTheme="minorEastAsia" w:hAnsiTheme="minorEastAsia" w:cs="宋体"/>
                <w:sz w:val="24"/>
                <w:szCs w:val="24"/>
              </w:rPr>
              <w:t>3</w:t>
            </w:r>
            <w:r>
              <w:rPr>
                <w:rFonts w:asciiTheme="minorEastAsia" w:hAnsiTheme="minorEastAsia" w:cs="宋体" w:hint="eastAsia"/>
                <w:sz w:val="24"/>
                <w:szCs w:val="24"/>
              </w:rPr>
              <w:t>0千字。至少包含以下知识点：</w:t>
            </w:r>
          </w:p>
          <w:p w:rsidR="00CC3382" w:rsidRDefault="006B281B">
            <w:pPr>
              <w:rPr>
                <w:rFonts w:asciiTheme="minorEastAsia" w:hAnsiTheme="minorEastAsia" w:cs="宋体"/>
                <w:sz w:val="24"/>
                <w:szCs w:val="24"/>
              </w:rPr>
            </w:pPr>
            <w:r>
              <w:rPr>
                <w:rFonts w:asciiTheme="minorEastAsia" w:hAnsiTheme="minorEastAsia" w:cs="宋体" w:hint="eastAsia"/>
                <w:sz w:val="24"/>
                <w:szCs w:val="24"/>
              </w:rPr>
              <w:t>白盒测试</w:t>
            </w:r>
          </w:p>
          <w:p w:rsidR="00CC3382" w:rsidRDefault="006B281B">
            <w:pPr>
              <w:rPr>
                <w:rFonts w:asciiTheme="minorEastAsia" w:hAnsiTheme="minorEastAsia" w:cs="宋体"/>
                <w:sz w:val="24"/>
                <w:szCs w:val="24"/>
              </w:rPr>
            </w:pPr>
            <w:r>
              <w:rPr>
                <w:rFonts w:asciiTheme="minorEastAsia" w:hAnsiTheme="minorEastAsia" w:cs="宋体" w:hint="eastAsia"/>
                <w:sz w:val="24"/>
                <w:szCs w:val="24"/>
              </w:rPr>
              <w:t>Web测试：功能测试、性能测试、兼容性测试</w:t>
            </w:r>
          </w:p>
          <w:p w:rsidR="00CC3382" w:rsidRDefault="006B281B">
            <w:pPr>
              <w:rPr>
                <w:rFonts w:asciiTheme="minorEastAsia" w:hAnsiTheme="minorEastAsia" w:cs="宋体"/>
                <w:sz w:val="24"/>
                <w:szCs w:val="24"/>
              </w:rPr>
            </w:pPr>
            <w:r>
              <w:rPr>
                <w:rFonts w:asciiTheme="minorEastAsia" w:hAnsiTheme="minorEastAsia" w:cs="宋体" w:hint="eastAsia"/>
                <w:sz w:val="24"/>
                <w:szCs w:val="24"/>
              </w:rPr>
              <w:t xml:space="preserve">移动测试：功能测试、性能测试、兼容性测试、 </w:t>
            </w:r>
            <w:r>
              <w:rPr>
                <w:rFonts w:asciiTheme="minorEastAsia" w:hAnsiTheme="minorEastAsia" w:cs="宋体"/>
                <w:sz w:val="24"/>
                <w:szCs w:val="24"/>
              </w:rPr>
              <w:t>用户体验测试</w:t>
            </w:r>
            <w:r>
              <w:rPr>
                <w:rFonts w:asciiTheme="minorEastAsia" w:hAnsiTheme="minorEastAsia" w:cs="宋体" w:hint="eastAsia"/>
                <w:sz w:val="24"/>
                <w:szCs w:val="24"/>
              </w:rPr>
              <w:t>、</w:t>
            </w:r>
            <w:r>
              <w:rPr>
                <w:rFonts w:asciiTheme="minorEastAsia" w:hAnsiTheme="minorEastAsia" w:cs="宋体"/>
                <w:sz w:val="24"/>
                <w:szCs w:val="24"/>
              </w:rPr>
              <w:t>自动化测试</w:t>
            </w:r>
            <w:r>
              <w:rPr>
                <w:rFonts w:asciiTheme="minorEastAsia" w:hAnsiTheme="minorEastAsia" w:cs="宋体" w:hint="eastAsia"/>
                <w:sz w:val="24"/>
                <w:szCs w:val="24"/>
              </w:rPr>
              <w:t>、</w:t>
            </w:r>
            <w:r>
              <w:rPr>
                <w:rFonts w:asciiTheme="minorEastAsia" w:hAnsiTheme="minorEastAsia" w:cs="宋体"/>
                <w:sz w:val="24"/>
                <w:szCs w:val="24"/>
              </w:rPr>
              <w:t>Appium测试</w:t>
            </w:r>
            <w:r>
              <w:rPr>
                <w:rFonts w:asciiTheme="minorEastAsia" w:hAnsiTheme="minorEastAsia" w:cs="宋体" w:hint="eastAsia"/>
                <w:sz w:val="24"/>
                <w:szCs w:val="24"/>
              </w:rPr>
              <w:t>、</w:t>
            </w:r>
            <w:r>
              <w:rPr>
                <w:rFonts w:asciiTheme="minorEastAsia" w:hAnsiTheme="minorEastAsia" w:cs="宋体"/>
                <w:sz w:val="24"/>
                <w:szCs w:val="24"/>
              </w:rPr>
              <w:t>Monkey测试</w:t>
            </w:r>
            <w:r>
              <w:rPr>
                <w:rFonts w:asciiTheme="minorEastAsia" w:hAnsiTheme="minorEastAsia" w:cs="宋体" w:hint="eastAsia"/>
                <w:sz w:val="24"/>
                <w:szCs w:val="24"/>
              </w:rPr>
              <w:t>。</w:t>
            </w:r>
          </w:p>
        </w:tc>
        <w:tc>
          <w:tcPr>
            <w:tcW w:w="1040" w:type="dxa"/>
            <w:shd w:val="clear" w:color="auto" w:fill="FFFFFF"/>
            <w:tcMar>
              <w:top w:w="0" w:type="dxa"/>
              <w:left w:w="105" w:type="dxa"/>
              <w:bottom w:w="0" w:type="dxa"/>
              <w:right w:w="105" w:type="dxa"/>
            </w:tcMar>
            <w:vAlign w:val="center"/>
          </w:tcPr>
          <w:p w:rsidR="00CC3382" w:rsidRDefault="006B281B">
            <w:pPr>
              <w:widowControl/>
              <w:jc w:val="center"/>
              <w:rPr>
                <w:rFonts w:asciiTheme="minorEastAsia" w:hAnsiTheme="minorEastAsia" w:cs="宋体"/>
                <w:sz w:val="24"/>
                <w:szCs w:val="24"/>
              </w:rPr>
            </w:pPr>
            <w:r>
              <w:rPr>
                <w:rFonts w:asciiTheme="minorEastAsia" w:hAnsiTheme="minorEastAsia" w:cs="宋体" w:hint="eastAsia"/>
                <w:sz w:val="24"/>
                <w:szCs w:val="24"/>
              </w:rPr>
              <w:t>套</w:t>
            </w:r>
          </w:p>
        </w:tc>
        <w:tc>
          <w:tcPr>
            <w:tcW w:w="795"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sz w:val="24"/>
                <w:szCs w:val="24"/>
              </w:rPr>
            </w:pPr>
            <w:r>
              <w:rPr>
                <w:rFonts w:asciiTheme="minorEastAsia" w:hAnsiTheme="minorEastAsia" w:hint="eastAsia"/>
                <w:sz w:val="24"/>
                <w:szCs w:val="24"/>
              </w:rPr>
              <w:t>1</w:t>
            </w:r>
          </w:p>
        </w:tc>
      </w:tr>
      <w:tr w:rsidR="00CC3382">
        <w:trPr>
          <w:trHeight w:val="540"/>
          <w:jc w:val="center"/>
        </w:trPr>
        <w:tc>
          <w:tcPr>
            <w:tcW w:w="931" w:type="dxa"/>
            <w:shd w:val="clear" w:color="auto" w:fill="FFFFFF"/>
            <w:tcMar>
              <w:top w:w="0" w:type="dxa"/>
              <w:left w:w="105" w:type="dxa"/>
              <w:bottom w:w="0" w:type="dxa"/>
              <w:right w:w="105" w:type="dxa"/>
            </w:tcMar>
            <w:vAlign w:val="center"/>
          </w:tcPr>
          <w:p w:rsidR="00CC3382" w:rsidRDefault="006B281B">
            <w:pPr>
              <w:widowControl/>
              <w:wordWrap w:val="0"/>
              <w:spacing w:before="100" w:beforeAutospacing="1" w:after="100" w:afterAutospacing="1" w:line="315"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16</w:t>
            </w:r>
          </w:p>
        </w:tc>
        <w:tc>
          <w:tcPr>
            <w:tcW w:w="1134"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cs="宋体"/>
                <w:sz w:val="24"/>
                <w:szCs w:val="24"/>
              </w:rPr>
            </w:pPr>
            <w:r>
              <w:rPr>
                <w:rFonts w:asciiTheme="minorEastAsia" w:hAnsiTheme="minorEastAsia" w:cs="宋体" w:hint="eastAsia"/>
                <w:sz w:val="24"/>
                <w:szCs w:val="24"/>
              </w:rPr>
              <w:t>衍生成果</w:t>
            </w:r>
          </w:p>
        </w:tc>
        <w:tc>
          <w:tcPr>
            <w:tcW w:w="6237" w:type="dxa"/>
            <w:shd w:val="clear" w:color="auto" w:fill="FFFFFF"/>
            <w:tcMar>
              <w:top w:w="0" w:type="dxa"/>
              <w:left w:w="105" w:type="dxa"/>
              <w:bottom w:w="0" w:type="dxa"/>
              <w:right w:w="105" w:type="dxa"/>
            </w:tcMar>
          </w:tcPr>
          <w:p w:rsidR="00CC3382" w:rsidRDefault="006B281B">
            <w:pPr>
              <w:rPr>
                <w:rFonts w:asciiTheme="minorEastAsia" w:hAnsiTheme="minorEastAsia" w:cs="宋体"/>
                <w:sz w:val="24"/>
                <w:szCs w:val="24"/>
              </w:rPr>
            </w:pPr>
            <w:r>
              <w:rPr>
                <w:rFonts w:asciiTheme="minorEastAsia" w:hAnsiTheme="minorEastAsia" w:cs="宋体" w:hint="eastAsia"/>
                <w:sz w:val="24"/>
                <w:szCs w:val="24"/>
              </w:rPr>
              <w:t>申请相关软件著作权一套。</w:t>
            </w:r>
          </w:p>
        </w:tc>
        <w:tc>
          <w:tcPr>
            <w:tcW w:w="1040" w:type="dxa"/>
            <w:shd w:val="clear" w:color="auto" w:fill="FFFFFF"/>
            <w:tcMar>
              <w:top w:w="0" w:type="dxa"/>
              <w:left w:w="105" w:type="dxa"/>
              <w:bottom w:w="0" w:type="dxa"/>
              <w:right w:w="105" w:type="dxa"/>
            </w:tcMar>
            <w:vAlign w:val="center"/>
          </w:tcPr>
          <w:p w:rsidR="00CC3382" w:rsidRDefault="006B281B">
            <w:pPr>
              <w:widowControl/>
              <w:jc w:val="center"/>
              <w:rPr>
                <w:rFonts w:asciiTheme="minorEastAsia" w:hAnsiTheme="minorEastAsia" w:cs="宋体"/>
                <w:sz w:val="24"/>
                <w:szCs w:val="24"/>
              </w:rPr>
            </w:pPr>
            <w:r>
              <w:rPr>
                <w:rFonts w:asciiTheme="minorEastAsia" w:hAnsiTheme="minorEastAsia" w:cs="宋体" w:hint="eastAsia"/>
                <w:sz w:val="24"/>
                <w:szCs w:val="24"/>
              </w:rPr>
              <w:t>套</w:t>
            </w:r>
          </w:p>
        </w:tc>
        <w:tc>
          <w:tcPr>
            <w:tcW w:w="795"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sz w:val="24"/>
                <w:szCs w:val="24"/>
              </w:rPr>
            </w:pPr>
            <w:r>
              <w:rPr>
                <w:rFonts w:asciiTheme="minorEastAsia" w:hAnsiTheme="minorEastAsia" w:hint="eastAsia"/>
                <w:sz w:val="24"/>
                <w:szCs w:val="24"/>
              </w:rPr>
              <w:t>1</w:t>
            </w:r>
          </w:p>
        </w:tc>
      </w:tr>
      <w:tr w:rsidR="00CC3382">
        <w:trPr>
          <w:trHeight w:val="540"/>
          <w:jc w:val="center"/>
        </w:trPr>
        <w:tc>
          <w:tcPr>
            <w:tcW w:w="931" w:type="dxa"/>
            <w:shd w:val="clear" w:color="auto" w:fill="FFFFFF"/>
            <w:tcMar>
              <w:top w:w="0" w:type="dxa"/>
              <w:left w:w="105" w:type="dxa"/>
              <w:bottom w:w="0" w:type="dxa"/>
              <w:right w:w="105" w:type="dxa"/>
            </w:tcMar>
            <w:vAlign w:val="center"/>
          </w:tcPr>
          <w:p w:rsidR="00CC3382" w:rsidRDefault="006B281B">
            <w:pPr>
              <w:widowControl/>
              <w:wordWrap w:val="0"/>
              <w:spacing w:before="100" w:beforeAutospacing="1" w:after="100" w:afterAutospacing="1" w:line="315"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17</w:t>
            </w:r>
          </w:p>
        </w:tc>
        <w:tc>
          <w:tcPr>
            <w:tcW w:w="1134"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cs="宋体"/>
                <w:sz w:val="24"/>
                <w:szCs w:val="24"/>
              </w:rPr>
            </w:pPr>
            <w:r>
              <w:rPr>
                <w:rFonts w:asciiTheme="minorEastAsia" w:hAnsiTheme="minorEastAsia" w:cs="宋体" w:hint="eastAsia"/>
                <w:sz w:val="24"/>
                <w:szCs w:val="24"/>
              </w:rPr>
              <w:t>优秀选手访谈访谈</w:t>
            </w:r>
          </w:p>
        </w:tc>
        <w:tc>
          <w:tcPr>
            <w:tcW w:w="6237" w:type="dxa"/>
            <w:shd w:val="clear" w:color="auto" w:fill="FFFFFF"/>
            <w:tcMar>
              <w:top w:w="0" w:type="dxa"/>
              <w:left w:w="105" w:type="dxa"/>
              <w:bottom w:w="0" w:type="dxa"/>
              <w:right w:w="105" w:type="dxa"/>
            </w:tcMar>
          </w:tcPr>
          <w:p w:rsidR="00CC3382" w:rsidRDefault="006B281B">
            <w:pPr>
              <w:rPr>
                <w:rFonts w:asciiTheme="minorEastAsia" w:hAnsiTheme="minorEastAsia" w:cs="宋体"/>
                <w:sz w:val="24"/>
                <w:szCs w:val="24"/>
              </w:rPr>
            </w:pPr>
            <w:r>
              <w:rPr>
                <w:rFonts w:asciiTheme="minorEastAsia" w:hAnsiTheme="minorEastAsia" w:cs="宋体" w:hint="eastAsia"/>
                <w:sz w:val="24"/>
                <w:szCs w:val="24"/>
              </w:rPr>
              <w:t>拍摄优秀选手访谈高清视频。</w:t>
            </w:r>
          </w:p>
        </w:tc>
        <w:tc>
          <w:tcPr>
            <w:tcW w:w="1040" w:type="dxa"/>
            <w:shd w:val="clear" w:color="auto" w:fill="FFFFFF"/>
            <w:tcMar>
              <w:top w:w="0" w:type="dxa"/>
              <w:left w:w="105" w:type="dxa"/>
              <w:bottom w:w="0" w:type="dxa"/>
              <w:right w:w="105" w:type="dxa"/>
            </w:tcMar>
            <w:vAlign w:val="center"/>
          </w:tcPr>
          <w:p w:rsidR="00CC3382" w:rsidRDefault="006B281B">
            <w:pPr>
              <w:widowControl/>
              <w:jc w:val="center"/>
              <w:rPr>
                <w:rFonts w:asciiTheme="minorEastAsia" w:hAnsiTheme="minorEastAsia" w:cs="宋体"/>
                <w:sz w:val="24"/>
                <w:szCs w:val="24"/>
              </w:rPr>
            </w:pPr>
            <w:r>
              <w:rPr>
                <w:rFonts w:asciiTheme="minorEastAsia" w:hAnsiTheme="minorEastAsia" w:cs="宋体" w:hint="eastAsia"/>
                <w:sz w:val="24"/>
                <w:szCs w:val="24"/>
              </w:rPr>
              <w:t>部</w:t>
            </w:r>
          </w:p>
        </w:tc>
        <w:tc>
          <w:tcPr>
            <w:tcW w:w="795"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sz w:val="24"/>
                <w:szCs w:val="24"/>
              </w:rPr>
            </w:pPr>
            <w:r>
              <w:rPr>
                <w:rFonts w:asciiTheme="minorEastAsia" w:hAnsiTheme="minorEastAsia" w:hint="eastAsia"/>
                <w:sz w:val="24"/>
                <w:szCs w:val="24"/>
              </w:rPr>
              <w:t>1</w:t>
            </w:r>
          </w:p>
        </w:tc>
      </w:tr>
      <w:tr w:rsidR="00CC3382">
        <w:trPr>
          <w:trHeight w:val="540"/>
          <w:jc w:val="center"/>
        </w:trPr>
        <w:tc>
          <w:tcPr>
            <w:tcW w:w="931" w:type="dxa"/>
            <w:shd w:val="clear" w:color="auto" w:fill="FFFFFF"/>
            <w:tcMar>
              <w:top w:w="0" w:type="dxa"/>
              <w:left w:w="105" w:type="dxa"/>
              <w:bottom w:w="0" w:type="dxa"/>
              <w:right w:w="105" w:type="dxa"/>
            </w:tcMar>
            <w:vAlign w:val="center"/>
          </w:tcPr>
          <w:p w:rsidR="00CC3382" w:rsidRDefault="006B281B">
            <w:pPr>
              <w:widowControl/>
              <w:wordWrap w:val="0"/>
              <w:spacing w:before="100" w:beforeAutospacing="1" w:after="100" w:afterAutospacing="1" w:line="315"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18</w:t>
            </w:r>
          </w:p>
        </w:tc>
        <w:tc>
          <w:tcPr>
            <w:tcW w:w="1134"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cs="宋体"/>
                <w:sz w:val="24"/>
                <w:szCs w:val="24"/>
              </w:rPr>
            </w:pPr>
            <w:r>
              <w:rPr>
                <w:rFonts w:asciiTheme="minorEastAsia" w:hAnsiTheme="minorEastAsia" w:cs="宋体" w:hint="eastAsia"/>
                <w:sz w:val="24"/>
                <w:szCs w:val="24"/>
              </w:rPr>
              <w:t>在线开放课程</w:t>
            </w:r>
          </w:p>
        </w:tc>
        <w:tc>
          <w:tcPr>
            <w:tcW w:w="6237" w:type="dxa"/>
            <w:shd w:val="clear" w:color="auto" w:fill="FFFFFF"/>
            <w:tcMar>
              <w:top w:w="0" w:type="dxa"/>
              <w:left w:w="105" w:type="dxa"/>
              <w:bottom w:w="0" w:type="dxa"/>
              <w:right w:w="105" w:type="dxa"/>
            </w:tcMar>
          </w:tcPr>
          <w:p w:rsidR="00CC3382" w:rsidRDefault="006B281B">
            <w:pPr>
              <w:rPr>
                <w:rFonts w:asciiTheme="minorEastAsia" w:hAnsiTheme="minorEastAsia" w:cs="宋体"/>
                <w:sz w:val="24"/>
                <w:szCs w:val="24"/>
              </w:rPr>
            </w:pPr>
            <w:r>
              <w:rPr>
                <w:rFonts w:asciiTheme="minorEastAsia" w:hAnsiTheme="minorEastAsia" w:cs="宋体" w:hint="eastAsia"/>
                <w:sz w:val="24"/>
                <w:szCs w:val="24"/>
              </w:rPr>
              <w:t>软件测试在线课程一门，供不少于3</w:t>
            </w:r>
            <w:r>
              <w:rPr>
                <w:rFonts w:asciiTheme="minorEastAsia" w:hAnsiTheme="minorEastAsia" w:cs="宋体"/>
                <w:sz w:val="24"/>
                <w:szCs w:val="24"/>
              </w:rPr>
              <w:t>0</w:t>
            </w:r>
            <w:r>
              <w:rPr>
                <w:rFonts w:asciiTheme="minorEastAsia" w:hAnsiTheme="minorEastAsia" w:cs="宋体" w:hint="eastAsia"/>
                <w:sz w:val="24"/>
                <w:szCs w:val="24"/>
              </w:rPr>
              <w:t>课时教学使用。</w:t>
            </w:r>
          </w:p>
        </w:tc>
        <w:tc>
          <w:tcPr>
            <w:tcW w:w="1040" w:type="dxa"/>
            <w:shd w:val="clear" w:color="auto" w:fill="FFFFFF"/>
            <w:tcMar>
              <w:top w:w="0" w:type="dxa"/>
              <w:left w:w="105" w:type="dxa"/>
              <w:bottom w:w="0" w:type="dxa"/>
              <w:right w:w="105" w:type="dxa"/>
            </w:tcMar>
            <w:vAlign w:val="center"/>
          </w:tcPr>
          <w:p w:rsidR="00CC3382" w:rsidRDefault="006B281B">
            <w:pPr>
              <w:widowControl/>
              <w:jc w:val="center"/>
              <w:rPr>
                <w:rFonts w:asciiTheme="minorEastAsia" w:hAnsiTheme="minorEastAsia" w:cs="宋体"/>
                <w:sz w:val="24"/>
                <w:szCs w:val="24"/>
              </w:rPr>
            </w:pPr>
            <w:r>
              <w:rPr>
                <w:rFonts w:asciiTheme="minorEastAsia" w:hAnsiTheme="minorEastAsia" w:cs="宋体" w:hint="eastAsia"/>
                <w:sz w:val="24"/>
                <w:szCs w:val="24"/>
              </w:rPr>
              <w:t>课时</w:t>
            </w:r>
          </w:p>
        </w:tc>
        <w:tc>
          <w:tcPr>
            <w:tcW w:w="795" w:type="dxa"/>
            <w:shd w:val="clear" w:color="auto" w:fill="FFFFFF"/>
            <w:tcMar>
              <w:top w:w="0" w:type="dxa"/>
              <w:left w:w="105" w:type="dxa"/>
              <w:bottom w:w="0" w:type="dxa"/>
              <w:right w:w="105" w:type="dxa"/>
            </w:tcMar>
            <w:vAlign w:val="center"/>
          </w:tcPr>
          <w:p w:rsidR="00CC3382" w:rsidRDefault="006B281B">
            <w:pPr>
              <w:jc w:val="center"/>
              <w:rPr>
                <w:rFonts w:asciiTheme="minorEastAsia" w:hAnsiTheme="minorEastAsia"/>
                <w:sz w:val="24"/>
                <w:szCs w:val="24"/>
              </w:rPr>
            </w:pPr>
            <w:r>
              <w:rPr>
                <w:rFonts w:asciiTheme="minorEastAsia" w:hAnsiTheme="minorEastAsia" w:hint="eastAsia"/>
                <w:sz w:val="24"/>
                <w:szCs w:val="24"/>
              </w:rPr>
              <w:t>30</w:t>
            </w:r>
          </w:p>
        </w:tc>
      </w:tr>
    </w:tbl>
    <w:p w:rsidR="00CC3382" w:rsidRDefault="006B281B">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C3382" w:rsidRDefault="006B281B">
      <w:pPr>
        <w:spacing w:line="360" w:lineRule="auto"/>
        <w:ind w:firstLineChars="200" w:firstLine="482"/>
        <w:contextualSpacing/>
        <w:rPr>
          <w:rFonts w:ascii="楷体" w:eastAsia="楷体" w:hAnsi="楷体" w:cs="宋体"/>
          <w:kern w:val="0"/>
          <w:sz w:val="28"/>
          <w:szCs w:val="28"/>
          <w:lang w:val="zh-CN"/>
        </w:rPr>
      </w:pPr>
      <w:r>
        <w:rPr>
          <w:rFonts w:asciiTheme="minorEastAsia" w:hAnsiTheme="minorEastAsia" w:cs="宋体" w:hint="eastAsia"/>
          <w:b/>
          <w:kern w:val="0"/>
          <w:sz w:val="24"/>
          <w:szCs w:val="24"/>
          <w:lang w:val="zh-CN"/>
        </w:rPr>
        <w:t>三、采购标的执行标准</w:t>
      </w:r>
    </w:p>
    <w:p w:rsidR="00CC3382" w:rsidRDefault="006B281B">
      <w:pPr>
        <w:spacing w:line="360" w:lineRule="auto"/>
        <w:ind w:firstLineChars="200" w:firstLine="480"/>
        <w:contextualSpacing/>
        <w:rPr>
          <w:rFonts w:ascii="Times New Roman" w:eastAsia="仿宋_GB2312" w:hAnsi="Times New Roman" w:cs="Times New Roman"/>
          <w:i/>
          <w:kern w:val="0"/>
          <w:sz w:val="24"/>
          <w:szCs w:val="24"/>
        </w:rPr>
      </w:pPr>
      <w:r>
        <w:rPr>
          <w:rFonts w:asciiTheme="minorEastAsia" w:hAnsiTheme="minorEastAsia" w:cs="宋体" w:hint="eastAsia"/>
          <w:kern w:val="0"/>
          <w:sz w:val="24"/>
          <w:szCs w:val="24"/>
        </w:rPr>
        <w:t>1、</w:t>
      </w:r>
      <w:r>
        <w:rPr>
          <w:rFonts w:ascii="Times New Roman" w:eastAsia="仿宋_GB2312" w:hAnsi="Times New Roman" w:cs="Times New Roman" w:hint="eastAsia"/>
          <w:i/>
          <w:kern w:val="0"/>
          <w:sz w:val="24"/>
          <w:szCs w:val="24"/>
        </w:rPr>
        <w:t>国家标准：</w:t>
      </w:r>
    </w:p>
    <w:p w:rsidR="00CC3382" w:rsidRDefault="006B281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CC3382" w:rsidRDefault="006B281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CC3382" w:rsidRDefault="006B281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 xml:space="preserve">认证 </w:t>
      </w:r>
    </w:p>
    <w:p w:rsidR="00CC3382" w:rsidRDefault="006B281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投标人所投产品如被列入</w:t>
      </w:r>
      <w:r>
        <w:rPr>
          <w:rFonts w:asciiTheme="minorEastAsia" w:hAnsiTheme="minorEastAsia" w:cs="仿宋_GB2312"/>
          <w:sz w:val="24"/>
          <w:szCs w:val="24"/>
          <w:lang w:val="zh-CN"/>
        </w:rPr>
        <w:t>《信息安全产品强制性认证目录》，</w:t>
      </w:r>
      <w:r>
        <w:rPr>
          <w:rFonts w:asciiTheme="minorEastAsia" w:hAnsiTheme="minorEastAsia" w:cs="仿宋_GB2312" w:hint="eastAsia"/>
          <w:sz w:val="24"/>
          <w:szCs w:val="24"/>
          <w:lang w:val="zh-CN"/>
        </w:rPr>
        <w:t>应在投标文件中提供“所投产品符合</w:t>
      </w:r>
      <w:r>
        <w:rPr>
          <w:rFonts w:asciiTheme="minorEastAsia" w:hAnsiTheme="minorEastAsia" w:cs="仿宋_GB2312"/>
          <w:sz w:val="24"/>
          <w:szCs w:val="24"/>
          <w:lang w:val="zh-CN"/>
        </w:rPr>
        <w:t>信息安全产品强制性</w:t>
      </w:r>
      <w:r>
        <w:rPr>
          <w:rFonts w:asciiTheme="minorEastAsia" w:hAnsiTheme="minorEastAsia" w:cs="仿宋_GB2312" w:hint="eastAsia"/>
          <w:sz w:val="24"/>
          <w:szCs w:val="24"/>
          <w:lang w:val="zh-CN"/>
        </w:rPr>
        <w:t>认证要求承诺函”并加盖投标人公章，否则将承担其投标被视为非实质性响应投标的风险。</w:t>
      </w:r>
    </w:p>
    <w:p w:rsidR="00CC3382" w:rsidRDefault="006B281B">
      <w:pPr>
        <w:spacing w:line="360" w:lineRule="auto"/>
        <w:ind w:firstLineChars="200" w:firstLine="482"/>
        <w:contextualSpacing/>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四、服务标准、期限、效率等要求</w:t>
      </w:r>
    </w:p>
    <w:p w:rsidR="00CC3382" w:rsidRDefault="006B281B">
      <w:pPr>
        <w:widowControl/>
        <w:shd w:val="clear" w:color="auto" w:fill="FFFFFF"/>
        <w:spacing w:line="360" w:lineRule="auto"/>
        <w:ind w:firstLineChars="250" w:firstLine="600"/>
        <w:jc w:val="left"/>
        <w:rPr>
          <w:rFonts w:asciiTheme="minorEastAsia" w:hAnsiTheme="minorEastAsia" w:cs="宋体"/>
          <w:kern w:val="0"/>
          <w:sz w:val="24"/>
          <w:szCs w:val="24"/>
        </w:rPr>
      </w:pPr>
      <w:r>
        <w:rPr>
          <w:rFonts w:asciiTheme="minorEastAsia" w:hAnsiTheme="minorEastAsia" w:cs="宋体" w:hint="eastAsia"/>
          <w:kern w:val="0"/>
          <w:sz w:val="24"/>
          <w:szCs w:val="24"/>
        </w:rPr>
        <w:t>A包 所投产品免费</w:t>
      </w:r>
      <w:r>
        <w:rPr>
          <w:rFonts w:asciiTheme="minorEastAsia" w:hAnsiTheme="minorEastAsia" w:cs="宋体"/>
          <w:kern w:val="0"/>
          <w:sz w:val="24"/>
          <w:szCs w:val="24"/>
        </w:rPr>
        <w:t>质保</w:t>
      </w:r>
      <w:r>
        <w:rPr>
          <w:rFonts w:asciiTheme="minorEastAsia" w:hAnsiTheme="minorEastAsia" w:cs="宋体" w:hint="eastAsia"/>
          <w:kern w:val="0"/>
          <w:sz w:val="24"/>
          <w:szCs w:val="24"/>
        </w:rPr>
        <w:t>期</w:t>
      </w:r>
      <w:r>
        <w:rPr>
          <w:rFonts w:asciiTheme="minorEastAsia" w:hAnsiTheme="minorEastAsia" w:cs="宋体"/>
          <w:kern w:val="0"/>
          <w:sz w:val="24"/>
          <w:szCs w:val="24"/>
        </w:rPr>
        <w:t>为</w:t>
      </w:r>
      <w:r>
        <w:rPr>
          <w:rFonts w:asciiTheme="minorEastAsia" w:hAnsiTheme="minorEastAsia" w:cs="宋体" w:hint="eastAsia"/>
          <w:kern w:val="0"/>
          <w:sz w:val="24"/>
          <w:szCs w:val="24"/>
        </w:rPr>
        <w:t>1年</w:t>
      </w:r>
      <w:r>
        <w:rPr>
          <w:rFonts w:asciiTheme="minorEastAsia" w:hAnsiTheme="minorEastAsia" w:cs="宋体"/>
          <w:kern w:val="0"/>
          <w:sz w:val="24"/>
          <w:szCs w:val="24"/>
        </w:rPr>
        <w:t>。</w:t>
      </w:r>
    </w:p>
    <w:p w:rsidR="00CC3382" w:rsidRDefault="006B281B">
      <w:pPr>
        <w:widowControl/>
        <w:shd w:val="clear" w:color="auto" w:fill="FFFFFF"/>
        <w:spacing w:line="360" w:lineRule="auto"/>
        <w:ind w:firstLineChars="250" w:firstLine="600"/>
        <w:jc w:val="left"/>
        <w:rPr>
          <w:rFonts w:asciiTheme="minorEastAsia" w:hAnsiTheme="minorEastAsia" w:cs="宋体"/>
          <w:kern w:val="0"/>
          <w:sz w:val="24"/>
          <w:szCs w:val="24"/>
        </w:rPr>
      </w:pPr>
      <w:r>
        <w:rPr>
          <w:rFonts w:asciiTheme="minorEastAsia" w:hAnsiTheme="minorEastAsia" w:cs="宋体" w:hint="eastAsia"/>
          <w:kern w:val="0"/>
          <w:sz w:val="24"/>
          <w:szCs w:val="24"/>
        </w:rPr>
        <w:t>B包 所投产品免费</w:t>
      </w:r>
      <w:r>
        <w:rPr>
          <w:rFonts w:asciiTheme="minorEastAsia" w:hAnsiTheme="minorEastAsia" w:cs="宋体"/>
          <w:kern w:val="0"/>
          <w:sz w:val="24"/>
          <w:szCs w:val="24"/>
        </w:rPr>
        <w:t>质保</w:t>
      </w:r>
      <w:r>
        <w:rPr>
          <w:rFonts w:asciiTheme="minorEastAsia" w:hAnsiTheme="minorEastAsia" w:cs="宋体" w:hint="eastAsia"/>
          <w:kern w:val="0"/>
          <w:sz w:val="24"/>
          <w:szCs w:val="24"/>
        </w:rPr>
        <w:t>期</w:t>
      </w:r>
      <w:r>
        <w:rPr>
          <w:rFonts w:asciiTheme="minorEastAsia" w:hAnsiTheme="minorEastAsia" w:cs="宋体"/>
          <w:kern w:val="0"/>
          <w:sz w:val="24"/>
          <w:szCs w:val="24"/>
        </w:rPr>
        <w:t>为</w:t>
      </w:r>
      <w:r>
        <w:rPr>
          <w:rFonts w:asciiTheme="minorEastAsia" w:hAnsiTheme="minorEastAsia" w:cs="宋体" w:hint="eastAsia"/>
          <w:kern w:val="0"/>
          <w:sz w:val="24"/>
          <w:szCs w:val="24"/>
        </w:rPr>
        <w:t>2年</w:t>
      </w:r>
      <w:r>
        <w:rPr>
          <w:rFonts w:asciiTheme="minorEastAsia" w:hAnsiTheme="minorEastAsia" w:cs="宋体"/>
          <w:kern w:val="0"/>
          <w:sz w:val="24"/>
          <w:szCs w:val="24"/>
        </w:rPr>
        <w:t>。</w:t>
      </w:r>
    </w:p>
    <w:p w:rsidR="00CC3382" w:rsidRDefault="006B281B">
      <w:pPr>
        <w:widowControl/>
        <w:shd w:val="clear" w:color="auto" w:fill="FFFFFF"/>
        <w:spacing w:line="360" w:lineRule="atLeast"/>
        <w:ind w:firstLine="600"/>
        <w:jc w:val="left"/>
        <w:rPr>
          <w:rFonts w:asciiTheme="minorEastAsia" w:hAnsiTheme="minorEastAsia" w:cs="宋体"/>
          <w:kern w:val="0"/>
          <w:sz w:val="24"/>
          <w:szCs w:val="24"/>
        </w:rPr>
      </w:pPr>
      <w:r>
        <w:rPr>
          <w:rFonts w:asciiTheme="minorEastAsia" w:hAnsiTheme="minorEastAsia" w:cs="宋体" w:hint="eastAsia"/>
          <w:kern w:val="0"/>
          <w:sz w:val="24"/>
          <w:szCs w:val="24"/>
        </w:rPr>
        <w:t>B包 在服务及保修期内，提供产品5*8 小时的电话技术服务，并根据实际情况提供远程技术支持服务；</w:t>
      </w:r>
    </w:p>
    <w:p w:rsidR="00CC3382" w:rsidRDefault="006B281B">
      <w:pPr>
        <w:widowControl/>
        <w:shd w:val="clear" w:color="auto" w:fill="FFFFFF"/>
        <w:spacing w:line="360" w:lineRule="atLeast"/>
        <w:ind w:firstLine="600"/>
        <w:jc w:val="left"/>
        <w:rPr>
          <w:rFonts w:asciiTheme="minorEastAsia" w:hAnsiTheme="minorEastAsia" w:cs="宋体"/>
          <w:kern w:val="0"/>
          <w:sz w:val="24"/>
          <w:szCs w:val="24"/>
        </w:rPr>
      </w:pPr>
      <w:r>
        <w:rPr>
          <w:rFonts w:asciiTheme="minorEastAsia" w:hAnsiTheme="minorEastAsia" w:cs="宋体" w:hint="eastAsia"/>
          <w:kern w:val="0"/>
          <w:sz w:val="24"/>
          <w:szCs w:val="24"/>
        </w:rPr>
        <w:t>B包 如遇系统出现故障，中标商优先提供远程技术支持服务，如需要现场服务时，供应商的专业技术人员应在72小时内到达现场服务；</w:t>
      </w:r>
    </w:p>
    <w:p w:rsidR="00CC3382" w:rsidRDefault="006B281B">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五、采购标的的其他技术、服务等要求</w:t>
      </w:r>
    </w:p>
    <w:p w:rsidR="00CC3382" w:rsidRDefault="006B281B">
      <w:pPr>
        <w:widowControl/>
        <w:shd w:val="clear" w:color="auto" w:fill="FFFFFF"/>
        <w:spacing w:line="360" w:lineRule="auto"/>
        <w:ind w:firstLine="601"/>
        <w:jc w:val="left"/>
        <w:rPr>
          <w:rFonts w:asciiTheme="minorEastAsia" w:hAnsiTheme="minorEastAsia" w:cs="宋体"/>
          <w:kern w:val="0"/>
          <w:sz w:val="24"/>
          <w:szCs w:val="24"/>
        </w:rPr>
      </w:pPr>
      <w:r>
        <w:rPr>
          <w:rFonts w:asciiTheme="minorEastAsia" w:hAnsiTheme="minorEastAsia" w:cs="宋体" w:hint="eastAsia"/>
          <w:kern w:val="0"/>
          <w:sz w:val="24"/>
          <w:szCs w:val="24"/>
        </w:rPr>
        <w:t>B包：投标人必须承诺提供软件专业高级职称教师授课时间不少于2天。并投标时提供授课教师相关身份证明材料,</w:t>
      </w:r>
      <w:r>
        <w:rPr>
          <w:rFonts w:asciiTheme="minorEastAsia" w:hAnsiTheme="minorEastAsia" w:cs="宋体" w:hint="eastAsia"/>
          <w:b/>
          <w:kern w:val="0"/>
          <w:sz w:val="24"/>
          <w:szCs w:val="24"/>
        </w:rPr>
        <w:t>不提供为无效投标。</w:t>
      </w:r>
    </w:p>
    <w:p w:rsidR="00CC3382" w:rsidRDefault="006B281B">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六、验收标准</w:t>
      </w:r>
    </w:p>
    <w:p w:rsidR="00CC3382" w:rsidRDefault="006B281B">
      <w:pPr>
        <w:widowControl/>
        <w:shd w:val="clear" w:color="auto" w:fill="FFFFFF"/>
        <w:spacing w:line="360" w:lineRule="auto"/>
        <w:ind w:firstLine="600"/>
        <w:jc w:val="left"/>
        <w:rPr>
          <w:rFonts w:asciiTheme="minorEastAsia" w:hAnsiTheme="minorEastAsia" w:cs="宋体"/>
          <w:kern w:val="0"/>
          <w:sz w:val="24"/>
          <w:szCs w:val="24"/>
        </w:rPr>
      </w:pPr>
      <w:r>
        <w:rPr>
          <w:rFonts w:asciiTheme="minorEastAsia" w:hAnsiTheme="minorEastAsia" w:cs="宋体" w:hint="eastAsia"/>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CC3382" w:rsidRDefault="006B281B">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lastRenderedPageBreak/>
        <w:t>七、资金支付</w:t>
      </w:r>
    </w:p>
    <w:p w:rsidR="00CC3382" w:rsidRDefault="006B281B">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1、支付方式：银行转账</w:t>
      </w:r>
    </w:p>
    <w:p w:rsidR="00CC3382" w:rsidRDefault="006B281B">
      <w:pPr>
        <w:widowControl/>
        <w:shd w:val="clear" w:color="auto" w:fill="FFFFFF"/>
        <w:spacing w:line="360" w:lineRule="auto"/>
        <w:ind w:firstLineChars="200" w:firstLine="480"/>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w:t>
      </w:r>
    </w:p>
    <w:p w:rsidR="00CC3382" w:rsidRDefault="006B281B">
      <w:pPr>
        <w:widowControl/>
        <w:shd w:val="clear" w:color="auto" w:fill="FFFFFF"/>
        <w:spacing w:line="360" w:lineRule="auto"/>
        <w:ind w:firstLineChars="200" w:firstLine="480"/>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A包 支付时间及条件：</w:t>
      </w:r>
      <w:r>
        <w:rPr>
          <w:rFonts w:asciiTheme="minorEastAsia" w:hAnsiTheme="minorEastAsia" w:cs="仿宋" w:hint="eastAsia"/>
          <w:kern w:val="0"/>
          <w:sz w:val="24"/>
          <w:szCs w:val="24"/>
          <w:shd w:val="clear" w:color="auto" w:fill="FFFFFF"/>
        </w:rPr>
        <w:t>经验收合格付合同总价款的100%。</w:t>
      </w:r>
    </w:p>
    <w:p w:rsidR="00CC3382" w:rsidRDefault="006B281B">
      <w:pPr>
        <w:widowControl/>
        <w:shd w:val="clear" w:color="auto" w:fill="FFFFFF"/>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lang w:val="zh-CN"/>
        </w:rPr>
        <w:t>B包 支付时间及条件：</w:t>
      </w:r>
      <w:r>
        <w:rPr>
          <w:rFonts w:asciiTheme="minorEastAsia" w:hAnsiTheme="minorEastAsia" w:cs="仿宋" w:hint="eastAsia"/>
          <w:kern w:val="0"/>
          <w:sz w:val="24"/>
          <w:szCs w:val="24"/>
          <w:shd w:val="clear" w:color="auto" w:fill="FFFFFF"/>
        </w:rPr>
        <w:t>经验收合格付合同总价款的90%，剩余</w:t>
      </w:r>
      <w:r>
        <w:rPr>
          <w:rFonts w:asciiTheme="minorEastAsia" w:hAnsiTheme="minorEastAsia" w:cs="仿宋"/>
          <w:kern w:val="0"/>
          <w:sz w:val="24"/>
          <w:szCs w:val="24"/>
          <w:shd w:val="clear" w:color="auto" w:fill="FFFFFF"/>
        </w:rPr>
        <w:t>10</w:t>
      </w:r>
      <w:r>
        <w:rPr>
          <w:rFonts w:asciiTheme="minorEastAsia" w:hAnsiTheme="minorEastAsia" w:cs="仿宋" w:hint="eastAsia"/>
          <w:kern w:val="0"/>
          <w:sz w:val="24"/>
          <w:szCs w:val="24"/>
          <w:shd w:val="clear" w:color="auto" w:fill="FFFFFF"/>
        </w:rPr>
        <w:t>%满一年无质量问题一次付清。</w:t>
      </w:r>
    </w:p>
    <w:p w:rsidR="00CC3382" w:rsidRDefault="006B281B">
      <w:pPr>
        <w:adjustRightInd w:val="0"/>
        <w:snapToGrid w:val="0"/>
        <w:spacing w:line="360" w:lineRule="auto"/>
        <w:ind w:firstLineChars="200" w:firstLine="482"/>
        <w:jc w:val="left"/>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八、其他要求</w:t>
      </w:r>
    </w:p>
    <w:p w:rsidR="00CC3382" w:rsidRDefault="006B281B">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CC3382" w:rsidRDefault="006B281B">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2、投标人应就该项目每包完整投标，</w:t>
      </w:r>
      <w:r>
        <w:rPr>
          <w:rFonts w:ascii="宋体" w:cs="宋体" w:hint="eastAsia"/>
          <w:b/>
          <w:sz w:val="24"/>
          <w:lang w:val="zh-CN"/>
        </w:rPr>
        <w:t>否则为无效投标。</w:t>
      </w:r>
    </w:p>
    <w:p w:rsidR="00CC3382" w:rsidRDefault="006B281B">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3、产品必须符合国家质量检测标准和本采购文件规定标准的全新正品现货，提供随货物《产品合格证》及其它相关质量证明文件。进口产品须提供海关进货单（复印件备查）。</w:t>
      </w:r>
    </w:p>
    <w:p w:rsidR="00CC3382" w:rsidRDefault="006B281B">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p>
    <w:p w:rsidR="00CC3382" w:rsidRDefault="00CC3382">
      <w:pPr>
        <w:wordWrap w:val="0"/>
        <w:topLinePunct/>
        <w:snapToGrid w:val="0"/>
        <w:spacing w:line="360" w:lineRule="auto"/>
        <w:ind w:firstLineChars="200" w:firstLine="482"/>
        <w:rPr>
          <w:rFonts w:ascii="宋体" w:cs="宋体"/>
          <w:b/>
          <w:sz w:val="24"/>
        </w:rPr>
      </w:pPr>
    </w:p>
    <w:p w:rsidR="00CC3382" w:rsidRDefault="00CC3382">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C3382" w:rsidRDefault="00CC3382">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C3382" w:rsidRDefault="00CC3382">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C3382" w:rsidRDefault="00CC3382">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CC3382" w:rsidRDefault="006B28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CC3382" w:rsidRDefault="006B281B">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CC3382" w:rsidRDefault="006B281B">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C3382">
        <w:trPr>
          <w:trHeight w:val="636"/>
          <w:jc w:val="center"/>
        </w:trPr>
        <w:tc>
          <w:tcPr>
            <w:tcW w:w="806" w:type="dxa"/>
            <w:vAlign w:val="center"/>
          </w:tcPr>
          <w:p w:rsidR="00CC3382" w:rsidRDefault="006B281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CC3382" w:rsidRDefault="006B281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CC3382" w:rsidRDefault="006B281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CC3382">
        <w:trPr>
          <w:trHeight w:val="1278"/>
          <w:jc w:val="center"/>
        </w:trPr>
        <w:tc>
          <w:tcPr>
            <w:tcW w:w="806" w:type="dxa"/>
            <w:vAlign w:val="center"/>
          </w:tcPr>
          <w:p w:rsidR="00CC3382" w:rsidRDefault="006B28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CC3382" w:rsidRDefault="006B281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CC3382" w:rsidRDefault="006B281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项目名称：信息系统安全测评等</w:t>
            </w:r>
          </w:p>
          <w:p w:rsidR="00CC3382" w:rsidRDefault="006B281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项目编号：ZFCG-T2018</w:t>
            </w:r>
            <w:r w:rsidR="00AD0142">
              <w:rPr>
                <w:rFonts w:asciiTheme="minorEastAsia" w:hAnsiTheme="minorEastAsia" w:cs="仿宋_GB2312" w:hint="eastAsia"/>
                <w:sz w:val="24"/>
                <w:szCs w:val="24"/>
              </w:rPr>
              <w:t>099</w:t>
            </w:r>
            <w:r w:rsidR="006918B9">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CC3382" w:rsidRDefault="006B281B">
            <w:pPr>
              <w:pStyle w:val="ab"/>
              <w:widowControl/>
              <w:shd w:val="clear" w:color="auto" w:fill="FFFFFF"/>
              <w:spacing w:line="360" w:lineRule="auto"/>
              <w:contextualSpacing/>
              <w:jc w:val="left"/>
              <w:rPr>
                <w:rFonts w:asciiTheme="minorEastAsia" w:hAnsiTheme="minorEastAsia" w:cs="仿宋_GB2312"/>
                <w:shd w:val="clear" w:color="auto" w:fill="FFFFFF"/>
              </w:rPr>
            </w:pPr>
            <w:r>
              <w:rPr>
                <w:rFonts w:asciiTheme="minorEastAsia" w:hAnsiTheme="minorEastAsia" w:cs="仿宋_GB2312" w:hint="eastAsia"/>
              </w:rPr>
              <w:t>项目内容：</w:t>
            </w:r>
            <w:r>
              <w:rPr>
                <w:rFonts w:asciiTheme="minorEastAsia" w:hAnsiTheme="minorEastAsia" w:cs="仿宋_GB2312" w:hint="eastAsia"/>
                <w:shd w:val="clear" w:color="auto" w:fill="FFFFFF"/>
              </w:rPr>
              <w:t>A包 等级保护</w:t>
            </w:r>
            <w:r>
              <w:rPr>
                <w:rFonts w:asciiTheme="minorEastAsia" w:hAnsiTheme="minorEastAsia" w:cs="仿宋_GB2312"/>
                <w:shd w:val="clear" w:color="auto" w:fill="FFFFFF"/>
              </w:rPr>
              <w:t>测评服务</w:t>
            </w:r>
            <w:r>
              <w:rPr>
                <w:rFonts w:asciiTheme="minorEastAsia" w:hAnsiTheme="minorEastAsia" w:cs="仿宋_GB2312" w:hint="eastAsia"/>
                <w:shd w:val="clear" w:color="auto" w:fill="FFFFFF"/>
              </w:rPr>
              <w:t>；</w:t>
            </w:r>
          </w:p>
          <w:p w:rsidR="00CC3382" w:rsidRDefault="006B281B">
            <w:pPr>
              <w:pStyle w:val="ab"/>
              <w:widowControl/>
              <w:shd w:val="clear" w:color="auto" w:fill="FFFFFF"/>
              <w:spacing w:line="360" w:lineRule="auto"/>
              <w:contextualSpacing/>
              <w:jc w:val="left"/>
              <w:rPr>
                <w:rFonts w:asciiTheme="minorEastAsia" w:eastAsiaTheme="minorEastAsia" w:hAnsiTheme="minorEastAsia" w:cs="宋体"/>
              </w:rPr>
            </w:pPr>
            <w:r>
              <w:rPr>
                <w:rFonts w:asciiTheme="minorEastAsia" w:hAnsiTheme="minorEastAsia" w:cs="仿宋_GB2312" w:hint="eastAsia"/>
                <w:shd w:val="clear" w:color="auto" w:fill="FFFFFF"/>
              </w:rPr>
              <w:t>B包 风采展示-赛项宣传片、展示片等一批；</w:t>
            </w:r>
          </w:p>
          <w:p w:rsidR="00CC3382" w:rsidRDefault="006B281B">
            <w:pPr>
              <w:pStyle w:val="ab"/>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项目地址：许昌职业技术学院</w:t>
            </w:r>
          </w:p>
        </w:tc>
      </w:tr>
      <w:tr w:rsidR="00CC3382">
        <w:trPr>
          <w:trHeight w:val="1421"/>
          <w:jc w:val="center"/>
        </w:trPr>
        <w:tc>
          <w:tcPr>
            <w:tcW w:w="806" w:type="dxa"/>
            <w:vAlign w:val="center"/>
          </w:tcPr>
          <w:p w:rsidR="00CC3382" w:rsidRDefault="006B281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CC3382" w:rsidRDefault="006B281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CC3382" w:rsidRDefault="006B281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名称：许昌职业技术学院</w:t>
            </w:r>
          </w:p>
          <w:p w:rsidR="00CC3382" w:rsidRDefault="006B281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地址：许昌市新兴路4336号</w:t>
            </w:r>
          </w:p>
          <w:p w:rsidR="00CC3382" w:rsidRDefault="006B281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联系人：王甫     电话：18503749668</w:t>
            </w:r>
          </w:p>
        </w:tc>
      </w:tr>
      <w:tr w:rsidR="00CC3382">
        <w:trPr>
          <w:trHeight w:val="323"/>
          <w:jc w:val="center"/>
        </w:trPr>
        <w:tc>
          <w:tcPr>
            <w:tcW w:w="806" w:type="dxa"/>
            <w:vAlign w:val="center"/>
          </w:tcPr>
          <w:p w:rsidR="00CC3382" w:rsidRDefault="006B28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CC3382" w:rsidRDefault="006B281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CC3382" w:rsidRDefault="006B281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CC3382" w:rsidRDefault="006B281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CC3382" w:rsidRDefault="006B281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联系人：李女士           电话：0374-2968687</w:t>
            </w:r>
          </w:p>
        </w:tc>
      </w:tr>
      <w:tr w:rsidR="00CC3382">
        <w:trPr>
          <w:trHeight w:val="90"/>
          <w:jc w:val="center"/>
        </w:trPr>
        <w:tc>
          <w:tcPr>
            <w:tcW w:w="806" w:type="dxa"/>
            <w:vAlign w:val="center"/>
          </w:tcPr>
          <w:p w:rsidR="00CC3382" w:rsidRDefault="006B28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CC3382" w:rsidRDefault="006B281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CC3382" w:rsidRDefault="006B281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CC3382" w:rsidRDefault="006B281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CC3382" w:rsidRDefault="006B281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CC3382" w:rsidRDefault="006B281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CC3382" w:rsidRDefault="006B281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CC3382" w:rsidRDefault="006B281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CC3382" w:rsidRDefault="006B281B">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CC3382" w:rsidRDefault="006B281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w:t>
            </w:r>
            <w:r>
              <w:rPr>
                <w:rFonts w:asciiTheme="minorEastAsia" w:hAnsiTheme="minorEastAsia" w:cs="宋体" w:hint="eastAsia"/>
                <w:bCs/>
                <w:sz w:val="24"/>
                <w:szCs w:val="24"/>
                <w:lang w:val="zh-CN"/>
              </w:rPr>
              <w:lastRenderedPageBreak/>
              <w:t>法人、事业单位法人和社会团体法人）</w:t>
            </w:r>
          </w:p>
          <w:p w:rsidR="00CC3382" w:rsidRDefault="006B281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CC3382" w:rsidRDefault="006B281B">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CC3382" w:rsidRDefault="00D92BC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税务登记证和投标截止时间前四</w:t>
            </w:r>
            <w:r w:rsidR="006B281B">
              <w:rPr>
                <w:rFonts w:asciiTheme="minorEastAsia" w:hAnsiTheme="minorEastAsia" w:cs="宋体" w:hint="eastAsia"/>
                <w:bCs/>
                <w:sz w:val="24"/>
                <w:szCs w:val="24"/>
                <w:lang w:val="zh-CN"/>
              </w:rPr>
              <w:t>个月内任意一个月缴纳税收凭据。（依法免税的投标人，应提供相应文件证明依法免税）</w:t>
            </w:r>
          </w:p>
          <w:p w:rsidR="00CC3382" w:rsidRDefault="006B281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CC3382" w:rsidRDefault="006B281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CC3382" w:rsidRDefault="006B281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CC3382" w:rsidRDefault="006B281B">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CC3382" w:rsidRDefault="006B281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CC3382" w:rsidRDefault="006B281B">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CC3382" w:rsidRDefault="006B281B">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
                <w:bCs/>
                <w:sz w:val="24"/>
                <w:szCs w:val="24"/>
                <w:lang w:val="zh-CN"/>
              </w:rPr>
              <w:t>七、</w:t>
            </w:r>
            <w:r>
              <w:rPr>
                <w:rFonts w:asciiTheme="minorEastAsia" w:hAnsiTheme="minorEastAsia" w:cs="宋体" w:hint="eastAsia"/>
                <w:b/>
                <w:kern w:val="0"/>
                <w:sz w:val="24"/>
                <w:szCs w:val="24"/>
                <w:lang w:val="zh-CN"/>
              </w:rPr>
              <w:t>未被列入“信用中国”网站</w:t>
            </w:r>
            <w:r>
              <w:rPr>
                <w:rFonts w:asciiTheme="minorEastAsia" w:hAnsiTheme="minorEastAsia" w:cs="宋体"/>
                <w:b/>
                <w:kern w:val="0"/>
                <w:sz w:val="24"/>
                <w:szCs w:val="24"/>
                <w:lang w:val="zh-CN"/>
              </w:rPr>
              <w:t>(www.creditchina.gov.cn)</w:t>
            </w:r>
            <w:r>
              <w:rPr>
                <w:rFonts w:asciiTheme="minorEastAsia" w:hAnsiTheme="minorEastAsia" w:cs="宋体" w:hint="eastAsia"/>
                <w:b/>
                <w:kern w:val="0"/>
                <w:sz w:val="24"/>
                <w:szCs w:val="24"/>
                <w:lang w:val="zh-CN"/>
              </w:rPr>
              <w:t>失信被执行人、重大税收违法案件当事人名单、政府采购严重违法失信名单的投标人；“中国政府采购网”</w:t>
            </w:r>
            <w:r>
              <w:rPr>
                <w:rFonts w:asciiTheme="minorEastAsia" w:hAnsiTheme="minorEastAsia" w:cs="宋体"/>
                <w:b/>
                <w:kern w:val="0"/>
                <w:sz w:val="24"/>
                <w:szCs w:val="24"/>
                <w:lang w:val="zh-CN"/>
              </w:rPr>
              <w:t xml:space="preserve"> (www.ccgp.gov.cn)</w:t>
            </w:r>
            <w:r>
              <w:rPr>
                <w:rFonts w:asciiTheme="minorEastAsia" w:hAnsiTheme="minorEastAsia" w:cs="宋体" w:hint="eastAsia"/>
                <w:b/>
                <w:kern w:val="0"/>
                <w:sz w:val="24"/>
                <w:szCs w:val="24"/>
                <w:lang w:val="zh-CN"/>
              </w:rPr>
              <w:t>政府采购严重违法失信行为记录名单的投标人；“国家企业信用公示系统”网站（</w:t>
            </w:r>
            <w:r>
              <w:rPr>
                <w:rFonts w:asciiTheme="minorEastAsia" w:hAnsiTheme="minorEastAsia" w:cs="宋体"/>
                <w:b/>
                <w:kern w:val="0"/>
                <w:sz w:val="24"/>
                <w:szCs w:val="24"/>
                <w:lang w:val="zh-CN"/>
              </w:rPr>
              <w:t>www.gsxt.gov.cn</w:t>
            </w:r>
            <w:r>
              <w:rPr>
                <w:rFonts w:asciiTheme="minorEastAsia" w:hAnsiTheme="minorEastAsia" w:cs="宋体" w:hint="eastAsia"/>
                <w:b/>
                <w:kern w:val="0"/>
                <w:sz w:val="24"/>
                <w:szCs w:val="24"/>
                <w:lang w:val="zh-CN"/>
              </w:rPr>
              <w:t>）严重违法失信企业名单（黑名单）的投标人（联合体形式投标的，联合体成员存在不良信用记录，视同联合体存在不良信用记录）(本项目投标截止</w:t>
            </w:r>
            <w:r>
              <w:rPr>
                <w:rFonts w:asciiTheme="minorEastAsia" w:hAnsiTheme="minorEastAsia" w:cs="宋体" w:hint="eastAsia"/>
                <w:b/>
                <w:kern w:val="0"/>
                <w:sz w:val="24"/>
                <w:szCs w:val="24"/>
                <w:lang w:val="zh-CN"/>
              </w:rPr>
              <w:lastRenderedPageBreak/>
              <w:t>时间前三年内供应商信用记录情况)。</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CC3382" w:rsidRDefault="006B281B">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rsidR="00CC3382">
        <w:trPr>
          <w:trHeight w:val="504"/>
          <w:jc w:val="center"/>
        </w:trPr>
        <w:tc>
          <w:tcPr>
            <w:tcW w:w="806" w:type="dxa"/>
            <w:vAlign w:val="center"/>
          </w:tcPr>
          <w:p w:rsidR="00CC3382" w:rsidRDefault="006B28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CC3382" w:rsidRDefault="006B281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联合体投标</w:t>
            </w:r>
          </w:p>
        </w:tc>
        <w:tc>
          <w:tcPr>
            <w:tcW w:w="6813" w:type="dxa"/>
            <w:vAlign w:val="center"/>
          </w:tcPr>
          <w:p w:rsidR="00CC3382" w:rsidRDefault="006B281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713ABF">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713ABF">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CC3382">
        <w:trPr>
          <w:trHeight w:val="504"/>
          <w:jc w:val="center"/>
        </w:trPr>
        <w:tc>
          <w:tcPr>
            <w:tcW w:w="806" w:type="dxa"/>
            <w:vAlign w:val="center"/>
          </w:tcPr>
          <w:p w:rsidR="00CC3382" w:rsidRDefault="006B28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CC3382" w:rsidRDefault="006B281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CC3382" w:rsidRDefault="006B281B">
            <w:pPr>
              <w:pStyle w:val="ab"/>
              <w:widowControl/>
              <w:shd w:val="clear" w:color="auto" w:fill="FFFFFF"/>
              <w:spacing w:line="360" w:lineRule="auto"/>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A包150000元；B包400000元；</w:t>
            </w:r>
            <w:r>
              <w:rPr>
                <w:rFonts w:asciiTheme="minorEastAsia" w:hAnsiTheme="minorEastAsia" w:cs="宋体" w:hint="eastAsia"/>
                <w:bCs/>
                <w:lang w:val="zh-CN"/>
              </w:rPr>
              <w:t>超出最高限价的投标无效</w:t>
            </w:r>
          </w:p>
        </w:tc>
      </w:tr>
      <w:tr w:rsidR="00CC3382">
        <w:trPr>
          <w:trHeight w:val="907"/>
          <w:jc w:val="center"/>
        </w:trPr>
        <w:tc>
          <w:tcPr>
            <w:tcW w:w="806" w:type="dxa"/>
            <w:vAlign w:val="center"/>
          </w:tcPr>
          <w:p w:rsidR="00CC3382" w:rsidRDefault="006B28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CC3382" w:rsidRDefault="006B281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CC3382" w:rsidRDefault="00713AB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6B281B">
              <w:rPr>
                <w:rFonts w:asciiTheme="minorEastAsia" w:hAnsiTheme="minorEastAsia" w:cs="宋体" w:hint="eastAsia"/>
                <w:b/>
                <w:kern w:val="0"/>
                <w:sz w:val="24"/>
                <w:szCs w:val="24"/>
                <w:lang w:val="zh-CN"/>
              </w:rPr>
              <w:instrText>eq \o\ac(□,</w:instrText>
            </w:r>
            <w:r w:rsidR="006B281B">
              <w:rPr>
                <w:rFonts w:asciiTheme="minorEastAsia" w:hAnsiTheme="minorEastAsia" w:cs="宋体" w:hint="eastAsia"/>
                <w:b/>
                <w:kern w:val="0"/>
                <w:position w:val="2"/>
                <w:sz w:val="24"/>
                <w:szCs w:val="24"/>
                <w:lang w:val="zh-CN"/>
              </w:rPr>
              <w:instrText>√</w:instrText>
            </w:r>
            <w:r w:rsidR="006B281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B281B">
              <w:rPr>
                <w:rFonts w:asciiTheme="minorEastAsia" w:hAnsiTheme="minorEastAsia" w:cs="宋体" w:hint="eastAsia"/>
                <w:bCs/>
                <w:sz w:val="24"/>
                <w:szCs w:val="24"/>
                <w:lang w:val="zh-CN"/>
              </w:rPr>
              <w:t>不组织</w:t>
            </w:r>
          </w:p>
          <w:p w:rsidR="00CC3382" w:rsidRDefault="006B281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CC3382">
        <w:trPr>
          <w:trHeight w:val="907"/>
          <w:jc w:val="center"/>
        </w:trPr>
        <w:tc>
          <w:tcPr>
            <w:tcW w:w="806" w:type="dxa"/>
            <w:vAlign w:val="center"/>
          </w:tcPr>
          <w:p w:rsidR="00CC3382" w:rsidRDefault="006B28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CC3382" w:rsidRDefault="006B281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CC3382" w:rsidRDefault="00713AB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6B281B">
              <w:rPr>
                <w:rFonts w:asciiTheme="minorEastAsia" w:hAnsiTheme="minorEastAsia" w:cs="宋体" w:hint="eastAsia"/>
                <w:b/>
                <w:kern w:val="0"/>
                <w:sz w:val="24"/>
                <w:szCs w:val="24"/>
                <w:lang w:val="zh-CN"/>
              </w:rPr>
              <w:instrText>eq \o\ac(□,</w:instrText>
            </w:r>
            <w:r w:rsidR="006B281B">
              <w:rPr>
                <w:rFonts w:asciiTheme="minorEastAsia" w:hAnsiTheme="minorEastAsia" w:cs="宋体" w:hint="eastAsia"/>
                <w:b/>
                <w:kern w:val="0"/>
                <w:position w:val="2"/>
                <w:sz w:val="24"/>
                <w:szCs w:val="24"/>
                <w:lang w:val="zh-CN"/>
              </w:rPr>
              <w:instrText>√</w:instrText>
            </w:r>
            <w:r w:rsidR="006B281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B281B">
              <w:rPr>
                <w:rFonts w:asciiTheme="minorEastAsia" w:hAnsiTheme="minorEastAsia" w:cs="宋体" w:hint="eastAsia"/>
                <w:bCs/>
                <w:sz w:val="24"/>
                <w:szCs w:val="24"/>
                <w:lang w:val="zh-CN"/>
              </w:rPr>
              <w:t>不召开</w:t>
            </w:r>
          </w:p>
          <w:p w:rsidR="00CC3382" w:rsidRDefault="006B281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CC3382">
        <w:trPr>
          <w:trHeight w:val="504"/>
          <w:jc w:val="center"/>
        </w:trPr>
        <w:tc>
          <w:tcPr>
            <w:tcW w:w="806" w:type="dxa"/>
            <w:vAlign w:val="center"/>
          </w:tcPr>
          <w:p w:rsidR="00CC3382" w:rsidRDefault="006B28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CC3382" w:rsidRDefault="006B281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CC3382" w:rsidRDefault="00713ABF">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6B281B">
              <w:rPr>
                <w:rFonts w:asciiTheme="minorEastAsia" w:hAnsiTheme="minorEastAsia" w:cs="宋体" w:hint="eastAsia"/>
                <w:b/>
                <w:kern w:val="0"/>
                <w:sz w:val="24"/>
                <w:szCs w:val="24"/>
                <w:lang w:val="zh-CN"/>
              </w:rPr>
              <w:instrText>eq \o\ac(□,</w:instrText>
            </w:r>
            <w:r w:rsidR="006B281B">
              <w:rPr>
                <w:rFonts w:asciiTheme="minorEastAsia" w:hAnsiTheme="minorEastAsia" w:cs="宋体" w:hint="eastAsia"/>
                <w:b/>
                <w:kern w:val="0"/>
                <w:position w:val="2"/>
                <w:sz w:val="24"/>
                <w:szCs w:val="24"/>
                <w:lang w:val="zh-CN"/>
              </w:rPr>
              <w:instrText>√</w:instrText>
            </w:r>
            <w:r w:rsidR="006B281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B281B">
              <w:rPr>
                <w:rFonts w:asciiTheme="minorEastAsia" w:hAnsiTheme="minorEastAsia" w:cs="宋体" w:hint="eastAsia"/>
                <w:bCs/>
                <w:sz w:val="24"/>
                <w:szCs w:val="24"/>
                <w:lang w:val="zh-CN"/>
              </w:rPr>
              <w:t xml:space="preserve">不允许    </w:t>
            </w:r>
            <w:r w:rsidR="006B281B">
              <w:rPr>
                <w:rFonts w:asciiTheme="minorEastAsia" w:hAnsiTheme="minorEastAsia" w:cs="宋体" w:hint="eastAsia"/>
                <w:b/>
                <w:bCs/>
                <w:sz w:val="24"/>
                <w:szCs w:val="24"/>
                <w:lang w:val="zh-CN"/>
              </w:rPr>
              <w:t>□</w:t>
            </w:r>
            <w:r w:rsidR="006B281B">
              <w:rPr>
                <w:rFonts w:asciiTheme="minorEastAsia" w:hAnsiTheme="minorEastAsia" w:hint="eastAsia"/>
                <w:sz w:val="24"/>
                <w:szCs w:val="24"/>
              </w:rPr>
              <w:t>允许</w:t>
            </w:r>
          </w:p>
        </w:tc>
      </w:tr>
      <w:tr w:rsidR="00CC3382">
        <w:trPr>
          <w:trHeight w:val="504"/>
          <w:jc w:val="center"/>
        </w:trPr>
        <w:tc>
          <w:tcPr>
            <w:tcW w:w="806" w:type="dxa"/>
            <w:vAlign w:val="center"/>
          </w:tcPr>
          <w:p w:rsidR="00CC3382" w:rsidRDefault="006B28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CC3382" w:rsidRDefault="006B281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CC3382" w:rsidRDefault="006B281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CC3382" w:rsidRDefault="006B281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w:t>
            </w:r>
            <w:r>
              <w:rPr>
                <w:rFonts w:asciiTheme="minorEastAsia" w:hAnsiTheme="minorEastAsia" w:cs="宋体" w:hint="eastAsia"/>
                <w:kern w:val="0"/>
                <w:sz w:val="24"/>
                <w:szCs w:val="24"/>
              </w:rPr>
              <w:lastRenderedPageBreak/>
              <w:t>行完毕为止。</w:t>
            </w:r>
          </w:p>
        </w:tc>
      </w:tr>
      <w:tr w:rsidR="00CC3382">
        <w:trPr>
          <w:trHeight w:val="504"/>
          <w:jc w:val="center"/>
        </w:trPr>
        <w:tc>
          <w:tcPr>
            <w:tcW w:w="806" w:type="dxa"/>
            <w:vAlign w:val="center"/>
          </w:tcPr>
          <w:p w:rsidR="00CC3382" w:rsidRDefault="006B28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CC3382" w:rsidRDefault="006B281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CC3382" w:rsidRDefault="006B281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CC3382" w:rsidRDefault="00713AB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kern w:val="0"/>
                <w:sz w:val="24"/>
                <w:szCs w:val="24"/>
                <w:lang w:val="zh-CN"/>
              </w:rPr>
              <w:fldChar w:fldCharType="begin"/>
            </w:r>
            <w:r w:rsidR="006B281B">
              <w:rPr>
                <w:rFonts w:asciiTheme="minorEastAsia" w:hAnsiTheme="minorEastAsia" w:cs="宋体" w:hint="eastAsia"/>
                <w:b/>
                <w:kern w:val="0"/>
                <w:sz w:val="24"/>
                <w:szCs w:val="24"/>
                <w:lang w:val="zh-CN"/>
              </w:rPr>
              <w:instrText>eq \o\ac(□,</w:instrText>
            </w:r>
            <w:r w:rsidR="006B281B">
              <w:rPr>
                <w:rFonts w:asciiTheme="minorEastAsia" w:hAnsiTheme="minorEastAsia" w:cs="宋体" w:hint="eastAsia"/>
                <w:b/>
                <w:kern w:val="0"/>
                <w:position w:val="2"/>
                <w:sz w:val="24"/>
                <w:szCs w:val="24"/>
                <w:lang w:val="zh-CN"/>
              </w:rPr>
              <w:instrText>√</w:instrText>
            </w:r>
            <w:r w:rsidR="006B281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B281B">
              <w:rPr>
                <w:rFonts w:asciiTheme="minorEastAsia" w:hAnsiTheme="minorEastAsia" w:cs="宋体" w:hint="eastAsia"/>
                <w:bCs/>
                <w:sz w:val="24"/>
                <w:szCs w:val="24"/>
                <w:lang w:val="zh-CN"/>
              </w:rPr>
              <w:t xml:space="preserve">不允许   </w:t>
            </w:r>
            <w:r w:rsidR="006B281B">
              <w:rPr>
                <w:rFonts w:asciiTheme="minorEastAsia" w:hAnsiTheme="minorEastAsia" w:cs="宋体" w:hint="eastAsia"/>
                <w:b/>
                <w:bCs/>
                <w:sz w:val="24"/>
                <w:szCs w:val="24"/>
                <w:lang w:val="zh-CN"/>
              </w:rPr>
              <w:t>□</w:t>
            </w:r>
            <w:r w:rsidR="006B281B">
              <w:rPr>
                <w:rFonts w:asciiTheme="minorEastAsia" w:hAnsiTheme="minorEastAsia" w:cs="仿宋_GB2312" w:hint="eastAsia"/>
                <w:sz w:val="24"/>
                <w:szCs w:val="24"/>
              </w:rPr>
              <w:t>允许</w:t>
            </w:r>
          </w:p>
        </w:tc>
      </w:tr>
      <w:tr w:rsidR="00CC3382">
        <w:trPr>
          <w:trHeight w:val="504"/>
          <w:jc w:val="center"/>
        </w:trPr>
        <w:tc>
          <w:tcPr>
            <w:tcW w:w="806" w:type="dxa"/>
            <w:vAlign w:val="center"/>
          </w:tcPr>
          <w:p w:rsidR="00CC3382" w:rsidRDefault="006B28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CC3382" w:rsidRDefault="006B281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CC3382" w:rsidRDefault="006B281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CC3382" w:rsidRDefault="00AD0142" w:rsidP="003F0504">
            <w:pPr>
              <w:autoSpaceDE w:val="0"/>
              <w:autoSpaceDN w:val="0"/>
              <w:adjustRightInd w:val="0"/>
              <w:spacing w:line="360" w:lineRule="auto"/>
              <w:ind w:firstLineChars="200" w:firstLine="480"/>
              <w:rPr>
                <w:rFonts w:asciiTheme="minorEastAsia" w:hAnsiTheme="minorEastAsia" w:cs="宋体"/>
                <w:bCs/>
                <w:sz w:val="24"/>
                <w:szCs w:val="24"/>
                <w:lang w:val="zh-CN"/>
              </w:rPr>
            </w:pPr>
            <w:r>
              <w:rPr>
                <w:rFonts w:asciiTheme="minorEastAsia" w:hAnsiTheme="minorEastAsia" w:cs="宋体" w:hint="eastAsia"/>
                <w:bCs/>
                <w:sz w:val="24"/>
                <w:szCs w:val="24"/>
                <w:lang w:val="zh-CN"/>
              </w:rPr>
              <w:t>201</w:t>
            </w:r>
            <w:r w:rsidR="003F0504">
              <w:rPr>
                <w:rFonts w:asciiTheme="minorEastAsia" w:hAnsiTheme="minorEastAsia" w:cs="宋体" w:hint="eastAsia"/>
                <w:bCs/>
                <w:sz w:val="24"/>
                <w:szCs w:val="24"/>
                <w:lang w:val="zh-CN"/>
              </w:rPr>
              <w:t>9</w:t>
            </w:r>
            <w:r w:rsidR="006B281B">
              <w:rPr>
                <w:rFonts w:asciiTheme="minorEastAsia" w:hAnsiTheme="minorEastAsia" w:cs="宋体" w:hint="eastAsia"/>
                <w:bCs/>
                <w:sz w:val="24"/>
                <w:szCs w:val="24"/>
                <w:lang w:val="zh-CN"/>
              </w:rPr>
              <w:t>年</w:t>
            </w:r>
            <w:r w:rsidR="003F0504">
              <w:rPr>
                <w:rFonts w:asciiTheme="minorEastAsia" w:hAnsiTheme="minorEastAsia" w:cs="宋体" w:hint="eastAsia"/>
                <w:bCs/>
                <w:sz w:val="24"/>
                <w:szCs w:val="24"/>
                <w:lang w:val="zh-CN"/>
              </w:rPr>
              <w:t>3</w:t>
            </w:r>
            <w:r w:rsidR="006B281B">
              <w:rPr>
                <w:rFonts w:asciiTheme="minorEastAsia" w:hAnsiTheme="minorEastAsia" w:cs="宋体" w:hint="eastAsia"/>
                <w:bCs/>
                <w:sz w:val="24"/>
                <w:szCs w:val="24"/>
                <w:lang w:val="zh-CN"/>
              </w:rPr>
              <w:t>月</w:t>
            </w:r>
            <w:r w:rsidR="003F0504">
              <w:rPr>
                <w:rFonts w:asciiTheme="minorEastAsia" w:hAnsiTheme="minorEastAsia" w:cs="宋体" w:hint="eastAsia"/>
                <w:bCs/>
                <w:sz w:val="24"/>
                <w:szCs w:val="24"/>
                <w:lang w:val="zh-CN"/>
              </w:rPr>
              <w:t>5</w:t>
            </w:r>
            <w:r w:rsidR="006B281B">
              <w:rPr>
                <w:rFonts w:asciiTheme="minorEastAsia" w:hAnsiTheme="minorEastAsia" w:cs="宋体" w:hint="eastAsia"/>
                <w:bCs/>
                <w:sz w:val="24"/>
                <w:szCs w:val="24"/>
                <w:lang w:val="zh-CN"/>
              </w:rPr>
              <w:t>日</w:t>
            </w:r>
            <w:r w:rsidR="003F0504">
              <w:rPr>
                <w:rFonts w:asciiTheme="minorEastAsia" w:hAnsiTheme="minorEastAsia" w:cs="宋体" w:hint="eastAsia"/>
                <w:bCs/>
                <w:sz w:val="24"/>
                <w:szCs w:val="24"/>
                <w:lang w:val="zh-CN"/>
              </w:rPr>
              <w:t>9</w:t>
            </w:r>
            <w:r w:rsidR="006B281B">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6B281B">
              <w:rPr>
                <w:rFonts w:asciiTheme="minorEastAsia" w:hAnsiTheme="minorEastAsia" w:cs="宋体" w:hint="eastAsia"/>
                <w:bCs/>
                <w:sz w:val="24"/>
                <w:szCs w:val="24"/>
                <w:lang w:val="zh-CN"/>
              </w:rPr>
              <w:t>分（北京时间）</w:t>
            </w:r>
          </w:p>
        </w:tc>
      </w:tr>
      <w:tr w:rsidR="00CC3382">
        <w:trPr>
          <w:trHeight w:val="504"/>
          <w:jc w:val="center"/>
        </w:trPr>
        <w:tc>
          <w:tcPr>
            <w:tcW w:w="806" w:type="dxa"/>
            <w:vAlign w:val="center"/>
          </w:tcPr>
          <w:p w:rsidR="00CC3382" w:rsidRDefault="006B28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CC3382" w:rsidRDefault="006B281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CC3382" w:rsidRDefault="006B281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CC3382" w:rsidRDefault="006B281B" w:rsidP="003F0504">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3F0504">
              <w:rPr>
                <w:rFonts w:asciiTheme="minorEastAsia" w:hAnsiTheme="minorEastAsia" w:cs="宋体" w:hint="eastAsia"/>
                <w:bCs/>
                <w:sz w:val="24"/>
                <w:szCs w:val="24"/>
                <w:lang w:val="zh-CN"/>
              </w:rPr>
              <w:t>三</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CC3382">
        <w:trPr>
          <w:trHeight w:val="504"/>
          <w:jc w:val="center"/>
        </w:trPr>
        <w:tc>
          <w:tcPr>
            <w:tcW w:w="806" w:type="dxa"/>
            <w:vAlign w:val="center"/>
          </w:tcPr>
          <w:p w:rsidR="00CC3382" w:rsidRDefault="006B28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CC3382" w:rsidRDefault="006B281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CC3382" w:rsidRDefault="006B281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CC3382" w:rsidRDefault="006B281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金额：A包叁仟元整（¥</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000.00元）</w:t>
            </w:r>
          </w:p>
          <w:p w:rsidR="00CC3382" w:rsidRDefault="006B281B">
            <w:pPr>
              <w:tabs>
                <w:tab w:val="left" w:pos="1260"/>
              </w:tabs>
              <w:autoSpaceDE w:val="0"/>
              <w:autoSpaceDN w:val="0"/>
              <w:adjustRightInd w:val="0"/>
              <w:spacing w:line="360" w:lineRule="auto"/>
              <w:ind w:firstLineChars="300" w:firstLine="7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B包捌仟元整（¥</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000.00元）</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CC3382" w:rsidRDefault="006B281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CC3382" w:rsidRDefault="006B281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3、《保证金缴纳绑定操作指南》获取方法：登录许昌公共资源交易系统-组件下载-《保证金缴纳绑定操作指南》。</w:t>
            </w:r>
          </w:p>
          <w:p w:rsidR="00CC3382" w:rsidRDefault="006B281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C3382" w:rsidRDefault="006B281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CC3382" w:rsidRDefault="006B281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CC3382" w:rsidRDefault="006B281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CC3382" w:rsidRDefault="006B281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CC3382">
        <w:trPr>
          <w:trHeight w:val="1560"/>
          <w:jc w:val="center"/>
        </w:trPr>
        <w:tc>
          <w:tcPr>
            <w:tcW w:w="806" w:type="dxa"/>
            <w:vAlign w:val="center"/>
          </w:tcPr>
          <w:p w:rsidR="00CC3382" w:rsidRDefault="006B28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CC3382" w:rsidRDefault="006B281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CC3382" w:rsidRDefault="006B281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中国·许昌许昌市政府网</w:t>
              </w:r>
            </w:hyperlink>
            <w:r>
              <w:rPr>
                <w:rFonts w:asciiTheme="minorEastAsia" w:hAnsiTheme="minorEastAsia" w:cs="宋体" w:hint="eastAsia"/>
                <w:sz w:val="24"/>
                <w:szCs w:val="24"/>
              </w:rPr>
              <w:t>》、《全国公共资源交易平台（河南省·许昌市）》</w:t>
            </w:r>
          </w:p>
        </w:tc>
      </w:tr>
      <w:tr w:rsidR="00CC3382">
        <w:trPr>
          <w:trHeight w:val="510"/>
          <w:jc w:val="center"/>
        </w:trPr>
        <w:tc>
          <w:tcPr>
            <w:tcW w:w="806" w:type="dxa"/>
            <w:vAlign w:val="center"/>
          </w:tcPr>
          <w:p w:rsidR="00CC3382" w:rsidRDefault="006B28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CC3382" w:rsidRDefault="006B281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w:t>
            </w:r>
            <w:r>
              <w:rPr>
                <w:rFonts w:asciiTheme="minorEastAsia" w:hAnsiTheme="minorEastAsia" w:cs="仿宋_GB2312" w:hint="eastAsia"/>
                <w:sz w:val="24"/>
                <w:szCs w:val="24"/>
              </w:rPr>
              <w:lastRenderedPageBreak/>
              <w:t>采购文件时间</w:t>
            </w:r>
          </w:p>
        </w:tc>
        <w:tc>
          <w:tcPr>
            <w:tcW w:w="6813" w:type="dxa"/>
            <w:vAlign w:val="center"/>
          </w:tcPr>
          <w:p w:rsidR="00CC3382" w:rsidRDefault="006B281B">
            <w:pPr>
              <w:autoSpaceDE w:val="0"/>
              <w:autoSpaceDN w:val="0"/>
              <w:adjustRightInd w:val="0"/>
              <w:spacing w:line="360" w:lineRule="auto"/>
              <w:rPr>
                <w:rFonts w:asciiTheme="minorEastAsia" w:hAnsiTheme="minorEastAsia" w:cs="宋体"/>
                <w:bCs/>
                <w:sz w:val="24"/>
                <w:szCs w:val="24"/>
                <w:lang w:val="zh-CN"/>
              </w:rPr>
            </w:pPr>
            <w:r>
              <w:rPr>
                <w:rFonts w:ascii="宋体" w:eastAsia="宋体" w:hAnsi="宋体" w:cs="仿宋_GB2312" w:hint="eastAsia"/>
                <w:sz w:val="24"/>
                <w:szCs w:val="24"/>
                <w:lang w:val="zh-CN"/>
              </w:rPr>
              <w:lastRenderedPageBreak/>
              <w:t>提交首次响应文件截止之日3个工作日前</w:t>
            </w:r>
            <w:r>
              <w:rPr>
                <w:rFonts w:asciiTheme="minorEastAsia" w:hAnsiTheme="minorEastAsia" w:cs="宋体" w:hint="eastAsia"/>
                <w:bCs/>
                <w:sz w:val="24"/>
                <w:szCs w:val="24"/>
                <w:lang w:val="zh-CN"/>
              </w:rPr>
              <w:t>（</w:t>
            </w:r>
            <w:r>
              <w:rPr>
                <w:rFonts w:asciiTheme="minorEastAsia" w:hAnsiTheme="minorEastAsia" w:cs="仿宋_GB2312" w:hint="eastAsia"/>
                <w:sz w:val="24"/>
                <w:szCs w:val="24"/>
                <w:lang w:val="zh-CN"/>
              </w:rPr>
              <w:t>澄清内容可能影响投</w:t>
            </w:r>
            <w:r>
              <w:rPr>
                <w:rFonts w:asciiTheme="minorEastAsia" w:hAnsiTheme="minorEastAsia" w:cs="仿宋_GB2312" w:hint="eastAsia"/>
                <w:sz w:val="24"/>
                <w:szCs w:val="24"/>
                <w:lang w:val="zh-CN"/>
              </w:rPr>
              <w:lastRenderedPageBreak/>
              <w:t>标文件编制的）</w:t>
            </w:r>
          </w:p>
        </w:tc>
      </w:tr>
      <w:tr w:rsidR="00CC3382">
        <w:trPr>
          <w:trHeight w:val="510"/>
          <w:jc w:val="center"/>
        </w:trPr>
        <w:tc>
          <w:tcPr>
            <w:tcW w:w="806" w:type="dxa"/>
            <w:vAlign w:val="center"/>
          </w:tcPr>
          <w:p w:rsidR="00CC3382" w:rsidRDefault="006B28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17</w:t>
            </w:r>
          </w:p>
        </w:tc>
        <w:tc>
          <w:tcPr>
            <w:tcW w:w="2268" w:type="dxa"/>
            <w:vAlign w:val="center"/>
          </w:tcPr>
          <w:p w:rsidR="00CC3382" w:rsidRDefault="006B281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CC3382" w:rsidRDefault="00713ABF">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6B281B">
              <w:rPr>
                <w:rFonts w:ascii="新宋体" w:eastAsia="新宋体" w:hAnsi="新宋体" w:hint="eastAsia"/>
                <w:b/>
                <w:sz w:val="24"/>
              </w:rPr>
              <w:instrText>eq \o\ac(□,√)</w:instrText>
            </w:r>
            <w:r>
              <w:rPr>
                <w:rFonts w:ascii="新宋体" w:eastAsia="新宋体" w:hAnsi="新宋体"/>
                <w:b/>
                <w:sz w:val="24"/>
              </w:rPr>
              <w:fldChar w:fldCharType="end"/>
            </w:r>
            <w:r w:rsidR="006B281B">
              <w:rPr>
                <w:rFonts w:ascii="新宋体" w:eastAsia="新宋体" w:hAnsi="新宋体" w:hint="eastAsia"/>
                <w:sz w:val="24"/>
              </w:rPr>
              <w:t>电子投标文件：成功上传至《全国公共资源交易平台（河南省·许昌市）》公共资源交易系统加密电子投标文件1份</w:t>
            </w:r>
            <w:r w:rsidR="006B281B">
              <w:rPr>
                <w:rFonts w:hAnsi="宋体" w:cs="宋体" w:hint="eastAsia"/>
                <w:sz w:val="24"/>
                <w:lang w:val="zh-CN"/>
              </w:rPr>
              <w:t>（文件格式为：</w:t>
            </w:r>
            <w:r w:rsidR="006B281B">
              <w:rPr>
                <w:rFonts w:hAnsi="宋体" w:cs="宋体" w:hint="eastAsia"/>
                <w:sz w:val="24"/>
                <w:lang w:val="zh-CN"/>
              </w:rPr>
              <w:t xml:space="preserve"> XXX</w:t>
            </w:r>
            <w:r w:rsidR="006B281B">
              <w:rPr>
                <w:rFonts w:hAnsi="宋体" w:cs="宋体" w:hint="eastAsia"/>
                <w:sz w:val="24"/>
                <w:lang w:val="zh-CN"/>
              </w:rPr>
              <w:t>公司</w:t>
            </w:r>
            <w:r w:rsidR="006B281B">
              <w:rPr>
                <w:rFonts w:hAnsi="宋体" w:cs="宋体" w:hint="eastAsia"/>
                <w:sz w:val="24"/>
                <w:lang w:val="zh-CN"/>
              </w:rPr>
              <w:t>XXX</w:t>
            </w:r>
            <w:r w:rsidR="006B281B">
              <w:rPr>
                <w:rFonts w:hAnsi="宋体" w:cs="宋体" w:hint="eastAsia"/>
                <w:sz w:val="24"/>
                <w:lang w:val="zh-CN"/>
              </w:rPr>
              <w:t>项目编号</w:t>
            </w:r>
            <w:r w:rsidR="006B281B">
              <w:rPr>
                <w:rFonts w:hAnsi="宋体" w:cs="宋体" w:hint="eastAsia"/>
                <w:sz w:val="24"/>
                <w:lang w:val="zh-CN"/>
              </w:rPr>
              <w:t>.file</w:t>
            </w:r>
            <w:r w:rsidR="006B281B">
              <w:rPr>
                <w:rFonts w:hAnsi="宋体" w:cs="宋体" w:hint="eastAsia"/>
                <w:sz w:val="24"/>
                <w:lang w:val="zh-CN"/>
              </w:rPr>
              <w:t>）。</w:t>
            </w:r>
            <w:r w:rsidR="006B281B">
              <w:rPr>
                <w:rFonts w:ascii="新宋体" w:eastAsia="新宋体" w:hAnsi="新宋体" w:hint="eastAsia"/>
                <w:sz w:val="24"/>
              </w:rPr>
              <w:t>使用电子介质存储的备份文件1份（文件格式为：名称为“备份”的文件夹）。</w:t>
            </w:r>
          </w:p>
          <w:p w:rsidR="00CC3382" w:rsidRDefault="00713ABF">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6B281B">
              <w:rPr>
                <w:rFonts w:ascii="新宋体" w:eastAsia="新宋体" w:hAnsi="新宋体" w:hint="eastAsia"/>
                <w:b/>
                <w:sz w:val="24"/>
              </w:rPr>
              <w:instrText>eq \o\ac(□,√)</w:instrText>
            </w:r>
            <w:r>
              <w:rPr>
                <w:rFonts w:ascii="新宋体" w:eastAsia="新宋体" w:hAnsi="新宋体"/>
                <w:b/>
                <w:sz w:val="24"/>
              </w:rPr>
              <w:fldChar w:fldCharType="end"/>
            </w:r>
            <w:r w:rsidR="006B281B">
              <w:rPr>
                <w:rFonts w:ascii="新宋体" w:eastAsia="新宋体" w:hAnsi="新宋体" w:hint="eastAsia"/>
                <w:sz w:val="24"/>
              </w:rPr>
              <w:t>纸质投标文件：</w:t>
            </w:r>
            <w:r w:rsidR="006B281B">
              <w:rPr>
                <w:rFonts w:asciiTheme="minorEastAsia" w:hAnsiTheme="minorEastAsia" w:cs="仿宋_GB2312" w:hint="eastAsia"/>
                <w:sz w:val="24"/>
                <w:szCs w:val="24"/>
              </w:rPr>
              <w:t>正本</w:t>
            </w:r>
            <w:r w:rsidR="006B281B">
              <w:rPr>
                <w:rFonts w:asciiTheme="minorEastAsia" w:hAnsiTheme="minorEastAsia" w:cs="仿宋_GB2312" w:hint="eastAsia"/>
                <w:b/>
                <w:sz w:val="24"/>
                <w:szCs w:val="24"/>
              </w:rPr>
              <w:t>一</w:t>
            </w:r>
            <w:r w:rsidR="006B281B">
              <w:rPr>
                <w:rFonts w:asciiTheme="minorEastAsia" w:hAnsiTheme="minorEastAsia" w:cs="仿宋_GB2312" w:hint="eastAsia"/>
                <w:sz w:val="24"/>
                <w:szCs w:val="24"/>
              </w:rPr>
              <w:t>份，副本</w:t>
            </w:r>
            <w:r w:rsidR="006B281B">
              <w:rPr>
                <w:rFonts w:asciiTheme="minorEastAsia" w:hAnsiTheme="minorEastAsia" w:cs="仿宋_GB2312" w:hint="eastAsia"/>
                <w:sz w:val="24"/>
                <w:szCs w:val="24"/>
                <w:u w:val="single"/>
              </w:rPr>
              <w:t>一</w:t>
            </w:r>
            <w:r w:rsidR="006B281B">
              <w:rPr>
                <w:rFonts w:asciiTheme="minorEastAsia" w:hAnsiTheme="minorEastAsia" w:cs="仿宋_GB2312" w:hint="eastAsia"/>
                <w:sz w:val="24"/>
                <w:szCs w:val="24"/>
              </w:rPr>
              <w:t>份。使用</w:t>
            </w:r>
            <w:r w:rsidR="006B281B">
              <w:rPr>
                <w:rFonts w:ascii="新宋体" w:eastAsia="新宋体" w:hAnsi="新宋体" w:hint="eastAsia"/>
                <w:sz w:val="24"/>
              </w:rPr>
              <w:t>格式为“投标文件（供打印）.PDF”的文件</w:t>
            </w:r>
          </w:p>
          <w:p w:rsidR="00CC3382" w:rsidRDefault="006B281B">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rPr>
              <w:t>电子投标文件和纸质投标文件的内容、格式、水印码、签章应一致。</w:t>
            </w:r>
          </w:p>
        </w:tc>
      </w:tr>
      <w:tr w:rsidR="00CC3382">
        <w:trPr>
          <w:trHeight w:val="510"/>
          <w:jc w:val="center"/>
        </w:trPr>
        <w:tc>
          <w:tcPr>
            <w:tcW w:w="806" w:type="dxa"/>
            <w:vAlign w:val="center"/>
          </w:tcPr>
          <w:p w:rsidR="00CC3382" w:rsidRDefault="006B28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CC3382" w:rsidRDefault="006B281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CC3382" w:rsidRDefault="006B281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CC3382" w:rsidRDefault="00713ABF">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6B281B">
              <w:rPr>
                <w:rFonts w:ascii="新宋体" w:eastAsia="新宋体" w:hAnsi="新宋体" w:hint="eastAsia"/>
                <w:b/>
                <w:sz w:val="24"/>
              </w:rPr>
              <w:instrText>eq \o\ac(□,√)</w:instrText>
            </w:r>
            <w:r>
              <w:rPr>
                <w:rFonts w:ascii="新宋体" w:eastAsia="新宋体" w:hAnsi="新宋体"/>
                <w:b/>
                <w:sz w:val="24"/>
              </w:rPr>
              <w:fldChar w:fldCharType="end"/>
            </w:r>
            <w:r w:rsidR="006B281B">
              <w:rPr>
                <w:rFonts w:ascii="新宋体" w:eastAsia="新宋体" w:hAnsi="新宋体" w:hint="eastAsia"/>
                <w:sz w:val="24"/>
              </w:rPr>
              <w:t>电子投标文件：按采购文件要求加盖电子印章和法人电子印章。</w:t>
            </w:r>
          </w:p>
          <w:p w:rsidR="00CC3382" w:rsidRDefault="00713ABF">
            <w:pPr>
              <w:autoSpaceDE w:val="0"/>
              <w:autoSpaceDN w:val="0"/>
              <w:adjustRightInd w:val="0"/>
              <w:spacing w:line="420" w:lineRule="exact"/>
              <w:rPr>
                <w:rFonts w:asciiTheme="minorEastAsia" w:hAnsiTheme="minorEastAsia" w:cs="仿宋_GB2312"/>
                <w:sz w:val="24"/>
                <w:szCs w:val="24"/>
              </w:rPr>
            </w:pPr>
            <w:r>
              <w:rPr>
                <w:rFonts w:ascii="新宋体" w:eastAsia="新宋体" w:hAnsi="新宋体"/>
                <w:b/>
                <w:sz w:val="24"/>
              </w:rPr>
              <w:fldChar w:fldCharType="begin"/>
            </w:r>
            <w:r w:rsidR="006B281B">
              <w:rPr>
                <w:rFonts w:ascii="新宋体" w:eastAsia="新宋体" w:hAnsi="新宋体" w:hint="eastAsia"/>
                <w:b/>
                <w:sz w:val="24"/>
              </w:rPr>
              <w:instrText>eq \o\ac(□,√)</w:instrText>
            </w:r>
            <w:r>
              <w:rPr>
                <w:rFonts w:ascii="新宋体" w:eastAsia="新宋体" w:hAnsi="新宋体"/>
                <w:b/>
                <w:sz w:val="24"/>
              </w:rPr>
              <w:fldChar w:fldCharType="end"/>
            </w:r>
            <w:r w:rsidR="006B281B">
              <w:rPr>
                <w:rFonts w:ascii="新宋体" w:eastAsia="新宋体" w:hAnsi="新宋体" w:hint="eastAsia"/>
                <w:sz w:val="24"/>
              </w:rPr>
              <w:t>纸质投标文件：投标文件封面加盖投标人公章（投标文件是指投标人电子投标文件制作完成后生成的后缀名为</w:t>
            </w:r>
            <w:r w:rsidR="006B281B">
              <w:rPr>
                <w:rFonts w:hAnsi="宋体" w:hint="eastAsia"/>
                <w:sz w:val="24"/>
                <w:szCs w:val="24"/>
              </w:rPr>
              <w:t>“</w:t>
            </w:r>
            <w:r w:rsidR="006B281B">
              <w:rPr>
                <w:rFonts w:hAnsi="宋体" w:hint="eastAsia"/>
                <w:sz w:val="24"/>
                <w:szCs w:val="24"/>
              </w:rPr>
              <w:t>.PDF</w:t>
            </w:r>
            <w:r w:rsidR="006B281B">
              <w:rPr>
                <w:rFonts w:hAnsi="宋体" w:hint="eastAsia"/>
                <w:sz w:val="24"/>
                <w:szCs w:val="24"/>
              </w:rPr>
              <w:t>”的文件</w:t>
            </w:r>
            <w:r w:rsidR="006B281B">
              <w:rPr>
                <w:rFonts w:ascii="新宋体" w:eastAsia="新宋体" w:hAnsi="新宋体" w:hint="eastAsia"/>
                <w:sz w:val="24"/>
              </w:rPr>
              <w:t>打印的纸质投标文件）。</w:t>
            </w:r>
          </w:p>
        </w:tc>
      </w:tr>
      <w:tr w:rsidR="00CC3382">
        <w:trPr>
          <w:trHeight w:val="510"/>
          <w:jc w:val="center"/>
        </w:trPr>
        <w:tc>
          <w:tcPr>
            <w:tcW w:w="806" w:type="dxa"/>
            <w:vAlign w:val="center"/>
          </w:tcPr>
          <w:p w:rsidR="00CC3382" w:rsidRDefault="006B28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CC3382" w:rsidRDefault="006B281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CC3382" w:rsidRDefault="006B281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CC3382">
        <w:trPr>
          <w:trHeight w:val="510"/>
          <w:jc w:val="center"/>
        </w:trPr>
        <w:tc>
          <w:tcPr>
            <w:tcW w:w="806" w:type="dxa"/>
            <w:vAlign w:val="center"/>
          </w:tcPr>
          <w:p w:rsidR="00CC3382" w:rsidRDefault="006B281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CC3382" w:rsidRDefault="006B281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CC3382" w:rsidRDefault="006B281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CC3382">
        <w:trPr>
          <w:trHeight w:val="510"/>
          <w:jc w:val="center"/>
        </w:trPr>
        <w:tc>
          <w:tcPr>
            <w:tcW w:w="806" w:type="dxa"/>
            <w:vAlign w:val="center"/>
          </w:tcPr>
          <w:p w:rsidR="00CC3382" w:rsidRDefault="006B28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CC3382" w:rsidRDefault="006B281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CC3382" w:rsidRDefault="006B281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CC3382">
        <w:trPr>
          <w:trHeight w:val="1587"/>
          <w:jc w:val="center"/>
        </w:trPr>
        <w:tc>
          <w:tcPr>
            <w:tcW w:w="806" w:type="dxa"/>
            <w:vAlign w:val="center"/>
          </w:tcPr>
          <w:p w:rsidR="00CC3382" w:rsidRDefault="006B28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CC3382" w:rsidRDefault="006B281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CC3382" w:rsidRDefault="00713AB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6B281B">
              <w:rPr>
                <w:rFonts w:asciiTheme="minorEastAsia" w:hAnsiTheme="minorEastAsia" w:cs="宋体" w:hint="eastAsia"/>
                <w:b/>
                <w:kern w:val="0"/>
                <w:sz w:val="24"/>
                <w:szCs w:val="24"/>
                <w:lang w:val="zh-CN"/>
              </w:rPr>
              <w:instrText>eq \o\ac(□,</w:instrText>
            </w:r>
            <w:r w:rsidR="006B281B">
              <w:rPr>
                <w:rFonts w:asciiTheme="minorEastAsia" w:hAnsiTheme="minorEastAsia" w:cs="宋体" w:hint="eastAsia"/>
                <w:b/>
                <w:kern w:val="0"/>
                <w:position w:val="2"/>
                <w:sz w:val="24"/>
                <w:szCs w:val="24"/>
                <w:lang w:val="zh-CN"/>
              </w:rPr>
              <w:instrText>√</w:instrText>
            </w:r>
            <w:r w:rsidR="006B281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B281B">
              <w:rPr>
                <w:rFonts w:asciiTheme="minorEastAsia" w:hAnsiTheme="minorEastAsia" w:cs="宋体" w:hint="eastAsia"/>
                <w:bCs/>
                <w:sz w:val="24"/>
                <w:szCs w:val="24"/>
                <w:lang w:val="zh-CN"/>
              </w:rPr>
              <w:t>无要求</w:t>
            </w:r>
          </w:p>
          <w:p w:rsidR="00CC3382" w:rsidRDefault="006B281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要求提交。履约保证金的数额为合同金额的%。成交人以支票、汇票、本票或者金融机构、担保机构出具的保函等非现金形式向采购人提交。</w:t>
            </w:r>
          </w:p>
        </w:tc>
      </w:tr>
      <w:tr w:rsidR="00CC3382">
        <w:trPr>
          <w:trHeight w:val="510"/>
          <w:jc w:val="center"/>
        </w:trPr>
        <w:tc>
          <w:tcPr>
            <w:tcW w:w="806" w:type="dxa"/>
            <w:vAlign w:val="center"/>
          </w:tcPr>
          <w:p w:rsidR="00CC3382" w:rsidRDefault="006B28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CC3382" w:rsidRDefault="006B281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CC3382" w:rsidRDefault="00713AB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6B281B">
              <w:rPr>
                <w:rFonts w:asciiTheme="minorEastAsia" w:hAnsiTheme="minorEastAsia" w:cs="宋体" w:hint="eastAsia"/>
                <w:b/>
                <w:kern w:val="0"/>
                <w:sz w:val="24"/>
                <w:szCs w:val="24"/>
                <w:lang w:val="zh-CN"/>
              </w:rPr>
              <w:instrText>eq \o\ac(□,</w:instrText>
            </w:r>
            <w:r w:rsidR="006B281B">
              <w:rPr>
                <w:rFonts w:asciiTheme="minorEastAsia" w:hAnsiTheme="minorEastAsia" w:cs="宋体" w:hint="eastAsia"/>
                <w:b/>
                <w:kern w:val="0"/>
                <w:position w:val="2"/>
                <w:sz w:val="24"/>
                <w:szCs w:val="24"/>
                <w:lang w:val="zh-CN"/>
              </w:rPr>
              <w:instrText>√</w:instrText>
            </w:r>
            <w:r w:rsidR="006B281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B281B">
              <w:rPr>
                <w:rFonts w:asciiTheme="minorEastAsia" w:hAnsiTheme="minorEastAsia" w:cs="宋体" w:hint="eastAsia"/>
                <w:bCs/>
                <w:sz w:val="24"/>
                <w:szCs w:val="24"/>
                <w:lang w:val="zh-CN"/>
              </w:rPr>
              <w:t>不收取</w:t>
            </w:r>
          </w:p>
        </w:tc>
      </w:tr>
      <w:tr w:rsidR="00CC3382">
        <w:trPr>
          <w:trHeight w:val="510"/>
          <w:jc w:val="center"/>
        </w:trPr>
        <w:tc>
          <w:tcPr>
            <w:tcW w:w="806" w:type="dxa"/>
            <w:vAlign w:val="center"/>
          </w:tcPr>
          <w:p w:rsidR="00CC3382" w:rsidRDefault="006B28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CC3382" w:rsidRDefault="006B281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CC3382" w:rsidRDefault="006B281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CC3382" w:rsidRDefault="006B281B">
            <w:pPr>
              <w:wordWrap w:val="0"/>
              <w:topLinePunct/>
              <w:snapToGrid w:val="0"/>
              <w:spacing w:line="360" w:lineRule="auto"/>
              <w:rPr>
                <w:rFonts w:ascii="宋体"/>
                <w:sz w:val="24"/>
                <w:szCs w:val="24"/>
              </w:rPr>
            </w:pPr>
            <w:r>
              <w:rPr>
                <w:rFonts w:asciiTheme="minorEastAsia" w:hAnsiTheme="minorEastAsia" w:cs="宋体" w:hint="eastAsia"/>
                <w:bCs/>
                <w:sz w:val="24"/>
                <w:szCs w:val="24"/>
                <w:lang w:val="zh-CN"/>
              </w:rPr>
              <w:t>1、</w:t>
            </w:r>
            <w:r>
              <w:rPr>
                <w:rFonts w:ascii="宋体" w:hAnsi="宋体" w:hint="eastAsia"/>
                <w:kern w:val="0"/>
                <w:sz w:val="24"/>
                <w:szCs w:val="24"/>
              </w:rPr>
              <w:t>成交人在向采购单位领取成交通知书时，须向采购单位提供</w:t>
            </w:r>
            <w:r>
              <w:rPr>
                <w:rFonts w:ascii="宋体" w:hAnsi="宋体" w:hint="eastAsia"/>
                <w:sz w:val="24"/>
                <w:szCs w:val="24"/>
              </w:rPr>
              <w:t>法人营业执照、税务登记证副本及投标条件中要求的相关证件原件和招标文件</w:t>
            </w:r>
            <w:r>
              <w:rPr>
                <w:rFonts w:ascii="宋体" w:hint="eastAsia"/>
                <w:sz w:val="24"/>
                <w:szCs w:val="24"/>
              </w:rPr>
              <w:t xml:space="preserve"> “其它要求”中要求的相关材料（如果本招标文件要求的话），</w:t>
            </w:r>
            <w:r>
              <w:rPr>
                <w:rFonts w:ascii="宋体" w:hint="eastAsia"/>
                <w:b/>
                <w:sz w:val="24"/>
                <w:szCs w:val="24"/>
              </w:rPr>
              <w:t>否则取消其成交资格。</w:t>
            </w:r>
          </w:p>
          <w:p w:rsidR="00CC3382" w:rsidRDefault="006B281B">
            <w:pPr>
              <w:autoSpaceDE w:val="0"/>
              <w:autoSpaceDN w:val="0"/>
              <w:adjustRightInd w:val="0"/>
              <w:spacing w:line="360" w:lineRule="auto"/>
              <w:rPr>
                <w:rFonts w:asciiTheme="minorEastAsia" w:hAnsiTheme="minorEastAsia" w:cs="宋体"/>
                <w:bCs/>
                <w:sz w:val="24"/>
                <w:szCs w:val="24"/>
              </w:rPr>
            </w:pPr>
            <w:r>
              <w:rPr>
                <w:rFonts w:asciiTheme="minorEastAsia" w:hAnsiTheme="minorEastAsia" w:cs="宋体" w:hint="eastAsia"/>
                <w:bCs/>
                <w:sz w:val="24"/>
                <w:szCs w:val="24"/>
              </w:rPr>
              <w:t>2</w:t>
            </w:r>
            <w:r>
              <w:rPr>
                <w:rFonts w:asciiTheme="minorEastAsia" w:hAnsiTheme="minorEastAsia" w:cs="宋体" w:hint="eastAsia"/>
                <w:bCs/>
                <w:sz w:val="24"/>
                <w:szCs w:val="24"/>
                <w:lang w:val="zh-CN"/>
              </w:rPr>
              <w:t>、成交人在接到成交通知时</w:t>
            </w:r>
            <w:r>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包含主要成交标的的名称、规格型号、数量、单价、服务要求等</w:t>
            </w:r>
            <w:r>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Pr>
                <w:rFonts w:asciiTheme="minorEastAsia" w:hAnsiTheme="minorEastAsia" w:cs="宋体" w:hint="eastAsia"/>
                <w:bCs/>
                <w:sz w:val="24"/>
                <w:szCs w:val="24"/>
              </w:rPr>
              <w:t>：0374-2968027，</w:t>
            </w:r>
            <w:r>
              <w:rPr>
                <w:rFonts w:asciiTheme="minorEastAsia" w:hAnsiTheme="minorEastAsia" w:cs="宋体" w:hint="eastAsia"/>
                <w:bCs/>
                <w:sz w:val="24"/>
                <w:szCs w:val="24"/>
                <w:lang w:val="zh-CN"/>
              </w:rPr>
              <w:t>邮箱</w:t>
            </w:r>
            <w:r>
              <w:rPr>
                <w:rFonts w:asciiTheme="minorEastAsia" w:hAnsiTheme="minorEastAsia" w:cs="宋体" w:hint="eastAsia"/>
                <w:bCs/>
                <w:sz w:val="24"/>
                <w:szCs w:val="24"/>
              </w:rPr>
              <w:t>：jzb2968027@163.com</w:t>
            </w:r>
            <w:r>
              <w:rPr>
                <w:rFonts w:asciiTheme="minorEastAsia" w:hAnsiTheme="minorEastAsia" w:cs="宋体" w:hint="eastAsia"/>
                <w:bCs/>
                <w:sz w:val="24"/>
                <w:szCs w:val="24"/>
                <w:lang w:val="zh-CN"/>
              </w:rPr>
              <w:t>。</w:t>
            </w:r>
          </w:p>
        </w:tc>
      </w:tr>
      <w:tr w:rsidR="00CC3382">
        <w:trPr>
          <w:trHeight w:val="510"/>
          <w:jc w:val="center"/>
        </w:trPr>
        <w:tc>
          <w:tcPr>
            <w:tcW w:w="806" w:type="dxa"/>
            <w:vAlign w:val="center"/>
          </w:tcPr>
          <w:p w:rsidR="00CC3382" w:rsidRDefault="006B281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CC3382" w:rsidRDefault="006B281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CC3382" w:rsidRDefault="00713ABF">
            <w:pPr>
              <w:autoSpaceDE w:val="0"/>
              <w:autoSpaceDN w:val="0"/>
              <w:adjustRightInd w:val="0"/>
              <w:spacing w:line="360" w:lineRule="auto"/>
              <w:contextualSpacing/>
              <w:rPr>
                <w:rFonts w:hAnsi="宋体" w:cs="宋体"/>
                <w:sz w:val="24"/>
                <w:lang w:val="zh-CN"/>
              </w:rPr>
            </w:pPr>
            <w:r>
              <w:rPr>
                <w:rFonts w:asciiTheme="minorEastAsia" w:hAnsiTheme="minorEastAsia" w:cs="宋体"/>
                <w:b/>
                <w:kern w:val="0"/>
                <w:sz w:val="24"/>
                <w:szCs w:val="24"/>
                <w:lang w:val="zh-CN"/>
              </w:rPr>
              <w:fldChar w:fldCharType="begin"/>
            </w:r>
            <w:r w:rsidR="006B281B">
              <w:rPr>
                <w:rFonts w:asciiTheme="minorEastAsia" w:hAnsiTheme="minorEastAsia" w:cs="宋体" w:hint="eastAsia"/>
                <w:b/>
                <w:kern w:val="0"/>
                <w:sz w:val="24"/>
                <w:szCs w:val="24"/>
                <w:lang w:val="zh-CN"/>
              </w:rPr>
              <w:instrText>eq \o\ac(□,</w:instrText>
            </w:r>
            <w:r w:rsidR="006B281B">
              <w:rPr>
                <w:rFonts w:asciiTheme="minorEastAsia" w:hAnsiTheme="minorEastAsia" w:cs="宋体" w:hint="eastAsia"/>
                <w:b/>
                <w:kern w:val="0"/>
                <w:position w:val="2"/>
                <w:sz w:val="24"/>
                <w:szCs w:val="24"/>
                <w:lang w:val="zh-CN"/>
              </w:rPr>
              <w:instrText>√</w:instrText>
            </w:r>
            <w:r w:rsidR="006B281B">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6B281B">
              <w:rPr>
                <w:rFonts w:asciiTheme="minorEastAsia" w:hAnsiTheme="minorEastAsia" w:cs="宋体" w:hint="eastAsia"/>
                <w:bCs/>
                <w:sz w:val="24"/>
                <w:szCs w:val="24"/>
                <w:lang w:val="zh-CN"/>
              </w:rPr>
              <w:t>是。</w:t>
            </w:r>
            <w:r w:rsidR="006B281B">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CC3382" w:rsidRDefault="006B281B">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CC3382" w:rsidRDefault="00CC33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3382" w:rsidRDefault="00CC33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3382" w:rsidRDefault="00CC33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3382" w:rsidRDefault="00CC33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3382" w:rsidRDefault="00CC33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3382" w:rsidRDefault="00CC33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3382" w:rsidRDefault="00CC33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3382" w:rsidRDefault="00CC33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3382" w:rsidRDefault="00CC33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3382" w:rsidRDefault="006B281B">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CC3382" w:rsidRDefault="00CC3382">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CC3382" w:rsidRDefault="006B281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CC3382" w:rsidRDefault="006B28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CC3382" w:rsidRDefault="006B28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CC3382" w:rsidRDefault="006B281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CC3382" w:rsidRDefault="006B281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CC3382" w:rsidRDefault="006B281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CC3382" w:rsidRDefault="006B281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CC3382" w:rsidRDefault="006B281B">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CC3382" w:rsidRDefault="006B281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CC3382" w:rsidRDefault="006B281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CC3382" w:rsidRDefault="006B281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CC3382" w:rsidRDefault="006B28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CC3382" w:rsidRDefault="006B281B">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CC3382" w:rsidRDefault="006B281B">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CC3382" w:rsidRDefault="006B281B">
      <w:pPr>
        <w:pStyle w:val="ab"/>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(本项目投标截止时间前三年内供应商信用记录情况)</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CC3382" w:rsidRDefault="006B28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CC3382" w:rsidRDefault="006B28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CC3382" w:rsidRDefault="006B28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CC3382" w:rsidRDefault="006B28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CC3382" w:rsidRDefault="006B28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CC3382" w:rsidRDefault="00CC3382">
      <w:pPr>
        <w:autoSpaceDE w:val="0"/>
        <w:autoSpaceDN w:val="0"/>
        <w:spacing w:line="360" w:lineRule="auto"/>
        <w:contextualSpacing/>
        <w:rPr>
          <w:rFonts w:asciiTheme="minorEastAsia" w:hAnsiTheme="minorEastAsia" w:cs="宋体"/>
          <w:kern w:val="0"/>
          <w:sz w:val="24"/>
          <w:szCs w:val="24"/>
        </w:rPr>
      </w:pPr>
    </w:p>
    <w:p w:rsidR="00CC3382" w:rsidRDefault="006B281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CC3382" w:rsidRDefault="006B28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采购文件由以下部分组成：</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（1）投标邀请（采购公告）</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w:t>
      </w:r>
      <w:r>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CC3382" w:rsidRDefault="006B28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CC3382" w:rsidRDefault="006B28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CC3382" w:rsidRDefault="00CC3382">
      <w:pPr>
        <w:autoSpaceDE w:val="0"/>
        <w:autoSpaceDN w:val="0"/>
        <w:spacing w:line="360" w:lineRule="auto"/>
        <w:contextualSpacing/>
        <w:rPr>
          <w:rFonts w:asciiTheme="minorEastAsia" w:hAnsiTheme="minorEastAsia" w:cs="宋体"/>
          <w:kern w:val="0"/>
          <w:sz w:val="24"/>
          <w:szCs w:val="24"/>
        </w:rPr>
      </w:pPr>
    </w:p>
    <w:p w:rsidR="00CC3382" w:rsidRDefault="00CC3382">
      <w:pPr>
        <w:autoSpaceDE w:val="0"/>
        <w:autoSpaceDN w:val="0"/>
        <w:spacing w:line="360" w:lineRule="auto"/>
        <w:contextualSpacing/>
        <w:rPr>
          <w:rFonts w:asciiTheme="minorEastAsia" w:hAnsiTheme="minorEastAsia" w:cs="宋体"/>
          <w:kern w:val="0"/>
          <w:sz w:val="24"/>
          <w:szCs w:val="24"/>
        </w:rPr>
      </w:pPr>
    </w:p>
    <w:p w:rsidR="00CC3382" w:rsidRDefault="006B281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CC3382" w:rsidRDefault="006B28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CC3382" w:rsidRDefault="006B28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CC3382" w:rsidRDefault="006B281B">
      <w:pPr>
        <w:pStyle w:val="af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w:t>
      </w:r>
      <w:r>
        <w:rPr>
          <w:rFonts w:ascii="宋体" w:hAnsi="宋体" w:cs="宋体" w:hint="eastAsia"/>
          <w:sz w:val="24"/>
          <w:szCs w:val="24"/>
          <w:lang w:val="en-GB"/>
        </w:rPr>
        <w:lastRenderedPageBreak/>
        <w:t>响应予以拒绝。</w:t>
      </w:r>
    </w:p>
    <w:p w:rsidR="00CC3382" w:rsidRDefault="006B281B">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CC3382" w:rsidRDefault="006B28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CC3382" w:rsidRDefault="006B281B">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成交人的投标文件作为项目合同的附件，其有效期至成交人全部合同义务履行完毕为止。</w:t>
      </w:r>
    </w:p>
    <w:p w:rsidR="00CC3382" w:rsidRDefault="006B28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投标文件的构成应符合法律法规及采购文件的要求。</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投标人应当按照采购文件的要求编制投标文件。投标文件应当对采购文件提出的要求和条件作出明确响应。</w:t>
      </w:r>
    </w:p>
    <w:p w:rsidR="00CC3382" w:rsidRDefault="006B281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CC3382" w:rsidRDefault="006B281B">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根据所投标段</w:t>
      </w:r>
      <w:r>
        <w:rPr>
          <w:rFonts w:ascii="Calibri" w:eastAsia="宋体" w:hAnsi="宋体" w:cs="Times New Roman" w:hint="eastAsia"/>
          <w:sz w:val="24"/>
          <w:szCs w:val="24"/>
        </w:rPr>
        <w:t>制作电子投标文件。</w:t>
      </w:r>
    </w:p>
    <w:p w:rsidR="00CC3382" w:rsidRDefault="006B281B">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CC3382" w:rsidRDefault="006B281B">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CC3382" w:rsidRDefault="006B28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CC3382" w:rsidRDefault="006B28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CC3382" w:rsidRDefault="006B28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CC3382" w:rsidRDefault="006B28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CC3382" w:rsidRDefault="006B281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CC3382" w:rsidRDefault="006B281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CC3382" w:rsidRDefault="00CC3382">
      <w:pPr>
        <w:tabs>
          <w:tab w:val="left" w:pos="1260"/>
        </w:tabs>
        <w:autoSpaceDE w:val="0"/>
        <w:autoSpaceDN w:val="0"/>
        <w:spacing w:line="360" w:lineRule="auto"/>
        <w:contextualSpacing/>
        <w:rPr>
          <w:rFonts w:asciiTheme="minorEastAsia" w:hAnsiTheme="minorEastAsia" w:cs="仿宋_GB2312"/>
          <w:sz w:val="24"/>
          <w:szCs w:val="24"/>
          <w:lang w:val="zh-CN"/>
        </w:rPr>
      </w:pPr>
    </w:p>
    <w:p w:rsidR="00CC3382" w:rsidRDefault="006B281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CC3382" w:rsidRDefault="006B28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CC3382" w:rsidRDefault="006B28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CC3382" w:rsidRDefault="006B281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CC3382" w:rsidRDefault="006B281B">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CC3382" w:rsidRDefault="006B28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CC3382" w:rsidRDefault="006B28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CC3382" w:rsidRDefault="006B281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CC3382" w:rsidRDefault="006B281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CC3382" w:rsidRDefault="00CC3382">
      <w:pPr>
        <w:autoSpaceDE w:val="0"/>
        <w:autoSpaceDN w:val="0"/>
        <w:spacing w:line="360" w:lineRule="auto"/>
        <w:contextualSpacing/>
        <w:rPr>
          <w:rFonts w:asciiTheme="minorEastAsia" w:hAnsiTheme="minorEastAsia" w:cs="宋体"/>
          <w:kern w:val="0"/>
          <w:sz w:val="24"/>
          <w:szCs w:val="24"/>
        </w:rPr>
      </w:pPr>
    </w:p>
    <w:p w:rsidR="00CC3382" w:rsidRDefault="006B281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CC3382" w:rsidRDefault="006B28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CC3382" w:rsidRDefault="006B281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CC3382" w:rsidRDefault="006B281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CC3382" w:rsidRDefault="006B281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CC3382" w:rsidRDefault="006B281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CC3382" w:rsidRDefault="006B281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CC3382" w:rsidRDefault="006B281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CC3382" w:rsidRDefault="006B281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CC3382" w:rsidRDefault="006B281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CC3382" w:rsidRDefault="006B28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CC3382" w:rsidRDefault="006B281B">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25.2 谈判小组须对采购文件进行确认。</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CC3382" w:rsidRDefault="006B28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宋体" w:cs="宋体" w:hint="eastAsia"/>
          <w:sz w:val="24"/>
          <w:lang w:val="zh-CN"/>
        </w:rPr>
        <w:t>开标结束后，谈判小组</w:t>
      </w:r>
      <w:r>
        <w:rPr>
          <w:rFonts w:asciiTheme="minorEastAsia" w:hAnsiTheme="minorEastAsia" w:hint="eastAsia"/>
          <w:bCs/>
          <w:sz w:val="24"/>
          <w:szCs w:val="24"/>
        </w:rPr>
        <w:t>依法对投标人的资格进行审查。</w:t>
      </w:r>
      <w:r>
        <w:rPr>
          <w:rFonts w:asciiTheme="minorEastAsia" w:hAnsiTheme="minorEastAsia" w:cs="仿宋_GB2312" w:hint="eastAsia"/>
          <w:sz w:val="24"/>
          <w:szCs w:val="24"/>
          <w:lang w:val="zh-CN"/>
        </w:rPr>
        <w:t>合格投标人不足3家的，不得进行符合性审查。</w:t>
      </w:r>
    </w:p>
    <w:p w:rsidR="00CC3382" w:rsidRDefault="006B28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CC3382" w:rsidRDefault="006B28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宋体" w:cs="宋体" w:hint="eastAsia"/>
          <w:b/>
          <w:sz w:val="24"/>
          <w:lang w:val="zh-CN"/>
        </w:rPr>
        <w:t>2</w:t>
      </w:r>
      <w:r>
        <w:rPr>
          <w:rFonts w:asciiTheme="minorEastAsia" w:hAnsiTheme="minorEastAsia" w:cs="仿宋_GB2312" w:hint="eastAsia"/>
          <w:b/>
          <w:sz w:val="24"/>
          <w:szCs w:val="24"/>
          <w:lang w:val="zh-CN"/>
        </w:rPr>
        <w:t>8.谈判</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CC3382" w:rsidRDefault="006B281B">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28.2</w:t>
      </w:r>
      <w:r>
        <w:rPr>
          <w:rFonts w:ascii="宋体" w:cs="宋体" w:hint="eastAsia"/>
          <w:sz w:val="24"/>
          <w:lang w:val="zh-CN"/>
        </w:rPr>
        <w:t>谈判方式：采取网络谈判方式，供应商携带公司CA证书，到中心评标服务部指定地点，使用CA登录系统进行网上谈判。</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CC3382" w:rsidRDefault="006B281B">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28.5.2</w:t>
      </w:r>
      <w:r>
        <w:rPr>
          <w:rFonts w:ascii="宋体" w:cs="宋体" w:hint="eastAsia"/>
          <w:sz w:val="24"/>
          <w:lang w:val="zh-CN"/>
        </w:rPr>
        <w:t>请供应商使用CA证书登录许昌市公共资源交易平台系统，进行网上</w:t>
      </w:r>
      <w:r>
        <w:rPr>
          <w:rFonts w:asciiTheme="minorEastAsia" w:hAnsiTheme="minorEastAsia" w:cs="仿宋_GB2312" w:hint="eastAsia"/>
          <w:sz w:val="24"/>
          <w:szCs w:val="24"/>
          <w:lang w:val="zh-CN"/>
        </w:rPr>
        <w:t>最后报价 [最后总报价及最后分项（如果项目需求中有分项的话）报价电子版]</w:t>
      </w:r>
      <w:r>
        <w:rPr>
          <w:rFonts w:ascii="宋体" w:cs="宋体" w:hint="eastAsia"/>
          <w:sz w:val="24"/>
          <w:lang w:val="zh-CN"/>
        </w:rPr>
        <w:t>，最后以谈判组</w:t>
      </w:r>
      <w:r>
        <w:rPr>
          <w:rFonts w:ascii="宋体" w:cs="宋体" w:hint="eastAsia"/>
          <w:sz w:val="24"/>
          <w:lang w:val="zh-CN"/>
        </w:rPr>
        <w:lastRenderedPageBreak/>
        <w:t>专家发起谈判限时10分钟，如未按时报价者以第一轮报价为准；</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CC3382" w:rsidRDefault="006B28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CC3382" w:rsidRDefault="006B28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 投标文件报价出现前后不一致的修正</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投标文件中开标一览表(报价表)内容与投标文件中相应内容不一致的，以开标一览表(报价表)为准；</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大写金额和小写金额不一致的，以大写金额为准；</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单价金额小数点或者百分比有明显错位的，以开标一览表的总价为准，并修改单价；</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CC3382" w:rsidRDefault="006B28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31.投标无效情形</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投标文件属下列情况之一的，按照无效投标处理：</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31.1.1 未按照采购文件的规定提交投标保证金的；</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31.1.2 投标文件未按采购文件要求签署、盖章的；</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31.1.3 不具备采购文件中规定的资格要求的；</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31.1.4 报价超过采购文件中规定的预算金额或者最高限价的；</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有下列情形之一的，视为投标人串通投标，其投标无效：</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31.2.1 不同投标人的投标文件由同一单位或者个人编制；</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31.2.2 不同投标人委托同一单位或者个人办理投标事宜；</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31.2.3 不同投标人的投标文件载明的项目管理成员或者联系人员为同一人；</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31.2.4 不同投标人的投标文件异常一致或者投标报价呈规律性差异；</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31.2.5 不同投标人的投标文件相互混装；</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31.2.6 不同投标人的投标保证金从同一单位或者个人的账户转出。</w:t>
      </w:r>
    </w:p>
    <w:p w:rsidR="00CC3382" w:rsidRDefault="006B281B">
      <w:pPr>
        <w:pStyle w:val="a7"/>
        <w:spacing w:line="360" w:lineRule="auto"/>
        <w:rPr>
          <w:rFonts w:ascii="宋体" w:hAnsi="宋体" w:cs="宋体"/>
          <w:szCs w:val="24"/>
        </w:rPr>
      </w:pPr>
      <w:r>
        <w:rPr>
          <w:rFonts w:asciiTheme="minorEastAsia" w:hAnsiTheme="minorEastAsia" w:cs="仿宋_GB2312" w:hint="eastAsia"/>
          <w:szCs w:val="24"/>
          <w:lang w:val="zh-CN"/>
        </w:rPr>
        <w:t>31.3</w:t>
      </w:r>
      <w:r>
        <w:rPr>
          <w:rFonts w:ascii="宋体" w:hAnsi="宋体"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CC3382" w:rsidRDefault="006B281B">
      <w:pPr>
        <w:pStyle w:val="a7"/>
        <w:spacing w:line="360" w:lineRule="auto"/>
        <w:rPr>
          <w:rFonts w:ascii="宋体" w:hAnsi="宋体" w:cs="宋体"/>
          <w:szCs w:val="24"/>
        </w:rPr>
      </w:pPr>
      <w:r>
        <w:rPr>
          <w:rFonts w:ascii="宋体" w:hAnsi="宋体" w:cs="宋体" w:hint="eastAsia"/>
          <w:szCs w:val="24"/>
        </w:rPr>
        <w:t>（一）提供虚假材料谋取中标、成交的；</w:t>
      </w:r>
    </w:p>
    <w:p w:rsidR="00CC3382" w:rsidRDefault="006B281B">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CC3382" w:rsidRDefault="006B281B">
      <w:pPr>
        <w:pStyle w:val="a7"/>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CC3382" w:rsidRDefault="006B281B">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CC3382" w:rsidRDefault="006B281B">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CC3382" w:rsidRDefault="006B281B">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CC3382" w:rsidRDefault="006B281B">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31.6 </w:t>
      </w:r>
      <w:r>
        <w:rPr>
          <w:rFonts w:asciiTheme="minorEastAsia" w:hAnsiTheme="minorEastAsia" w:cs="仿宋_GB2312"/>
          <w:sz w:val="24"/>
          <w:szCs w:val="24"/>
          <w:lang w:val="zh-CN"/>
        </w:rPr>
        <w:t>法律、法规和采购文件规定的其他无效情形。</w:t>
      </w:r>
    </w:p>
    <w:p w:rsidR="00CC3382" w:rsidRDefault="006B28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CC3382" w:rsidRDefault="006B28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CC3382" w:rsidRDefault="006B28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CC3382" w:rsidRDefault="00CC3382">
      <w:pPr>
        <w:tabs>
          <w:tab w:val="left" w:pos="1260"/>
        </w:tabs>
        <w:autoSpaceDE w:val="0"/>
        <w:autoSpaceDN w:val="0"/>
        <w:spacing w:line="360" w:lineRule="auto"/>
        <w:contextualSpacing/>
        <w:rPr>
          <w:rFonts w:asciiTheme="minorEastAsia" w:hAnsiTheme="minorEastAsia" w:cs="仿宋_GB2312"/>
          <w:sz w:val="24"/>
          <w:szCs w:val="24"/>
        </w:rPr>
      </w:pPr>
    </w:p>
    <w:p w:rsidR="00CC3382" w:rsidRDefault="006B281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CC3382" w:rsidRDefault="006B28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CC3382" w:rsidRDefault="006B28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CC3382" w:rsidRDefault="006B281B">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CC3382" w:rsidRDefault="006B281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质疑提出与答复</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37.1.1 对采购文件提出质疑的，潜在投标人应已依法获取采购文件，且应当在法定时限内通过《全国公共资源交易平台（河南省·许昌市）》一次性提出，提出后通知中心项目联系人查收，同时将纸质质疑函一式两份送至采购单位，如未提出视为全面接受；</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lang w:val="zh-CN"/>
        </w:rPr>
        <w:br/>
        <w:t>37.1.3 对成交结果提出质疑的，为中标结果公告期限届满之日起七个工作日内，以书面形式向采购人和采购代理机构一次性提出。</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37.3 答复</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37.3.2 对采购过程提出质疑的，质疑供应商和其他有关供应商在法定时限内联系采购单位领取书面质疑回复函。</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37.3.3 对成交结果提出质疑的，质疑供应商和其他有关供应商在法定时限内联系采购单位领取书面质疑回复函。</w:t>
      </w:r>
    </w:p>
    <w:p w:rsidR="00CC3382" w:rsidRDefault="006B281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CC3382" w:rsidRDefault="006B281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CC3382" w:rsidRDefault="006B281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CC3382" w:rsidRDefault="006B281B">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Pr>
          <w:rFonts w:asciiTheme="minorEastAsia" w:hAnsiTheme="minorEastAsia" w:cs="仿宋_GB2312" w:hint="eastAsia"/>
          <w:b/>
          <w:sz w:val="24"/>
          <w:szCs w:val="24"/>
        </w:rPr>
        <w:t>40. 其他</w:t>
      </w:r>
    </w:p>
    <w:p w:rsidR="00CC3382" w:rsidRDefault="006B281B">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CC3382" w:rsidRDefault="00CC3382">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CC3382" w:rsidRDefault="00CC33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3382" w:rsidRDefault="00CC33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3382" w:rsidRDefault="00CC33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3382" w:rsidRDefault="00CC33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3382" w:rsidRDefault="00CC33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3382" w:rsidRDefault="00CC338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3382" w:rsidRDefault="006B281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CC3382" w:rsidRDefault="00CC3382">
      <w:pPr>
        <w:jc w:val="center"/>
        <w:rPr>
          <w:rFonts w:asciiTheme="majorEastAsia" w:eastAsiaTheme="majorEastAsia" w:hAnsiTheme="majorEastAsia" w:cs="宋体"/>
          <w:b/>
          <w:kern w:val="0"/>
          <w:sz w:val="36"/>
          <w:szCs w:val="36"/>
        </w:rPr>
      </w:pPr>
    </w:p>
    <w:p w:rsidR="00CC3382" w:rsidRDefault="006B281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CC3382" w:rsidRDefault="006B281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CC3382" w:rsidRDefault="006B281B">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CC3382" w:rsidRDefault="006B281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CC3382" w:rsidRDefault="006B281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CC3382" w:rsidRDefault="006B281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CC3382" w:rsidRDefault="006B281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CC3382" w:rsidRDefault="006B281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CC3382" w:rsidRDefault="006B281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CC3382" w:rsidRDefault="006B281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CC3382" w:rsidRDefault="006B281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CC3382" w:rsidRDefault="006B281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CC3382" w:rsidRDefault="006B281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CC3382" w:rsidRDefault="006B281B">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CC3382" w:rsidRDefault="006B281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CC3382" w:rsidRDefault="006B281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CC3382" w:rsidRDefault="006B281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szCs w:val="24"/>
        </w:rPr>
        <w:t>残疾人福利性单位属于小型、微型企业的，不重复享受政策。</w:t>
      </w:r>
    </w:p>
    <w:p w:rsidR="00CC3382" w:rsidRDefault="006B281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CC3382" w:rsidRDefault="006B281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CC3382" w:rsidRDefault="00CC33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C3382" w:rsidRDefault="00CC33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C3382" w:rsidRDefault="00CC33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C3382" w:rsidRDefault="00CC33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C3382" w:rsidRDefault="00CC33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C3382" w:rsidRDefault="00CC33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C3382" w:rsidRDefault="00CC33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C3382" w:rsidRDefault="00CC33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C3382" w:rsidRDefault="00CC33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C3382" w:rsidRDefault="00CC33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C3382" w:rsidRDefault="00CC33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C3382" w:rsidRDefault="00CC33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C3382" w:rsidRDefault="00CC33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C3382" w:rsidRDefault="00CC33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C3382" w:rsidRDefault="00CC338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CC3382" w:rsidRDefault="006B281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CC3382" w:rsidRDefault="00CC3382">
      <w:pPr>
        <w:pStyle w:val="a7"/>
        <w:spacing w:line="360" w:lineRule="auto"/>
        <w:contextualSpacing/>
        <w:rPr>
          <w:rFonts w:asciiTheme="minorEastAsia" w:hAnsiTheme="minorEastAsia" w:cs="仿宋_GB2312"/>
          <w:lang w:val="zh-CN"/>
        </w:rPr>
      </w:pPr>
    </w:p>
    <w:p w:rsidR="00CC3382" w:rsidRDefault="006B281B">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CC3382" w:rsidRDefault="006B281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（一）开标结束后，谈判小组依法对投标人的资格进行审查。</w:t>
      </w:r>
    </w:p>
    <w:p w:rsidR="00CC3382" w:rsidRDefault="006B281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CC3382" w:rsidRDefault="006B281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CC3382">
        <w:trPr>
          <w:trHeight w:val="567"/>
        </w:trPr>
        <w:tc>
          <w:tcPr>
            <w:tcW w:w="9079" w:type="dxa"/>
            <w:vAlign w:val="center"/>
          </w:tcPr>
          <w:p w:rsidR="00CC3382" w:rsidRDefault="006B281B">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CC3382">
        <w:trPr>
          <w:trHeight w:val="567"/>
        </w:trPr>
        <w:tc>
          <w:tcPr>
            <w:tcW w:w="9079" w:type="dxa"/>
            <w:vAlign w:val="center"/>
          </w:tcPr>
          <w:p w:rsidR="00CC3382" w:rsidRDefault="006B281B">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CC3382">
        <w:tc>
          <w:tcPr>
            <w:tcW w:w="9079" w:type="dxa"/>
            <w:vAlign w:val="center"/>
          </w:tcPr>
          <w:p w:rsidR="00CC3382" w:rsidRDefault="006B281B">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CC3382" w:rsidRDefault="006B281B">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CC3382" w:rsidRDefault="006B281B">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CC3382" w:rsidRDefault="006B281B">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CC3382" w:rsidRDefault="006B281B">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CC3382" w:rsidRDefault="006B281B">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CC3382">
        <w:tc>
          <w:tcPr>
            <w:tcW w:w="9079" w:type="dxa"/>
            <w:vAlign w:val="center"/>
          </w:tcPr>
          <w:p w:rsidR="00CC3382" w:rsidRDefault="006B281B">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CC3382" w:rsidRDefault="006B281B">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CC3382" w:rsidRDefault="006B281B">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CC3382">
        <w:tc>
          <w:tcPr>
            <w:tcW w:w="9079" w:type="dxa"/>
            <w:vAlign w:val="center"/>
          </w:tcPr>
          <w:p w:rsidR="00CC3382" w:rsidRDefault="006B281B">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CC3382" w:rsidRDefault="00D92BCB">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税务登记证和投标截止时间前四</w:t>
            </w:r>
            <w:r w:rsidR="006B281B">
              <w:rPr>
                <w:rFonts w:asciiTheme="minorEastAsia" w:hAnsiTheme="minorEastAsia" w:hint="eastAsia"/>
                <w:bCs/>
                <w:sz w:val="24"/>
                <w:szCs w:val="24"/>
              </w:rPr>
              <w:t>个月内任意一个月缴纳税收凭据。（依法免税的投标人，应提供相应文件证明依法免税）</w:t>
            </w:r>
          </w:p>
        </w:tc>
      </w:tr>
      <w:tr w:rsidR="00CC3382">
        <w:tc>
          <w:tcPr>
            <w:tcW w:w="9079" w:type="dxa"/>
            <w:vAlign w:val="center"/>
          </w:tcPr>
          <w:p w:rsidR="00CC3382" w:rsidRDefault="006B281B">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CC3382" w:rsidRDefault="006B281B">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CC3382">
        <w:tc>
          <w:tcPr>
            <w:tcW w:w="9079" w:type="dxa"/>
            <w:vAlign w:val="center"/>
          </w:tcPr>
          <w:p w:rsidR="00CC3382" w:rsidRDefault="006B281B">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CC3382" w:rsidRDefault="006B281B">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CC3382">
        <w:tc>
          <w:tcPr>
            <w:tcW w:w="9079" w:type="dxa"/>
            <w:vAlign w:val="center"/>
          </w:tcPr>
          <w:p w:rsidR="00CC3382" w:rsidRDefault="006B281B">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CC3382" w:rsidRDefault="006B281B">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CC3382">
        <w:tc>
          <w:tcPr>
            <w:tcW w:w="9079" w:type="dxa"/>
            <w:vAlign w:val="center"/>
          </w:tcPr>
          <w:p w:rsidR="00CC3382" w:rsidRDefault="006B281B">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CC3382" w:rsidRDefault="006B281B">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CC3382" w:rsidRDefault="006B281B">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CC3382" w:rsidRDefault="006B281B">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CC3382" w:rsidRDefault="006B281B">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（3）信用信息查询记录和证据留存具体方式：经谈判小组确认的查询结果网页截图作为查询记录和证据，与其他采购文件一并保存；</w:t>
            </w:r>
          </w:p>
          <w:p w:rsidR="00CC3382" w:rsidRDefault="006B281B">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、严重违法失信企业名单（黑名单）的投标人，</w:t>
            </w:r>
            <w:r>
              <w:rPr>
                <w:rFonts w:asciiTheme="minorEastAsia" w:hAnsiTheme="minorEastAsia" w:hint="eastAsia"/>
                <w:bCs/>
                <w:sz w:val="24"/>
                <w:szCs w:val="24"/>
              </w:rPr>
              <w:t>将拒绝其参与政府采购活动。</w:t>
            </w:r>
          </w:p>
        </w:tc>
      </w:tr>
      <w:tr w:rsidR="00CC3382">
        <w:trPr>
          <w:trHeight w:val="624"/>
        </w:trPr>
        <w:tc>
          <w:tcPr>
            <w:tcW w:w="9079" w:type="dxa"/>
            <w:vAlign w:val="center"/>
          </w:tcPr>
          <w:p w:rsidR="00CC3382" w:rsidRDefault="006B281B">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CC3382" w:rsidRDefault="006B281B">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CC3382">
        <w:trPr>
          <w:trHeight w:val="624"/>
        </w:trPr>
        <w:tc>
          <w:tcPr>
            <w:tcW w:w="9079" w:type="dxa"/>
            <w:vAlign w:val="center"/>
          </w:tcPr>
          <w:p w:rsidR="00CC3382" w:rsidRDefault="006B281B">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CC3382" w:rsidRDefault="006B281B">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CC3382">
        <w:trPr>
          <w:trHeight w:val="624"/>
        </w:trPr>
        <w:tc>
          <w:tcPr>
            <w:tcW w:w="9079" w:type="dxa"/>
            <w:vAlign w:val="center"/>
          </w:tcPr>
          <w:p w:rsidR="00CC3382" w:rsidRDefault="006B281B">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CC3382" w:rsidRDefault="006B281B">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CC3382">
        <w:trPr>
          <w:trHeight w:val="567"/>
        </w:trPr>
        <w:tc>
          <w:tcPr>
            <w:tcW w:w="9079" w:type="dxa"/>
            <w:vAlign w:val="center"/>
          </w:tcPr>
          <w:p w:rsidR="00CC3382" w:rsidRDefault="006B281B">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CC3382" w:rsidRDefault="00CC3382">
      <w:pPr>
        <w:pStyle w:val="a7"/>
        <w:spacing w:line="360" w:lineRule="auto"/>
        <w:ind w:firstLineChars="200" w:firstLine="482"/>
        <w:contextualSpacing/>
        <w:rPr>
          <w:rFonts w:asciiTheme="minorEastAsia" w:eastAsiaTheme="minorEastAsia" w:hAnsiTheme="minorEastAsia" w:cs="仿宋_GB2312"/>
          <w:b/>
          <w:szCs w:val="24"/>
          <w:lang w:val="zh-CN"/>
        </w:rPr>
      </w:pPr>
    </w:p>
    <w:p w:rsidR="00CC3382" w:rsidRDefault="00CC3382">
      <w:pPr>
        <w:pStyle w:val="a7"/>
        <w:spacing w:line="360" w:lineRule="auto"/>
        <w:contextualSpacing/>
        <w:jc w:val="center"/>
        <w:rPr>
          <w:rFonts w:asciiTheme="minorEastAsia" w:eastAsiaTheme="minorEastAsia" w:hAnsiTheme="minorEastAsia" w:cs="仿宋_GB2312"/>
          <w:b/>
          <w:sz w:val="32"/>
          <w:szCs w:val="32"/>
          <w:lang w:val="zh-CN"/>
        </w:rPr>
      </w:pPr>
    </w:p>
    <w:p w:rsidR="00CC3382" w:rsidRDefault="006B281B">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CC3382" w:rsidRDefault="00CC3382">
      <w:pPr>
        <w:pStyle w:val="a7"/>
        <w:spacing w:line="360" w:lineRule="auto"/>
        <w:ind w:firstLineChars="200" w:firstLine="482"/>
        <w:contextualSpacing/>
        <w:rPr>
          <w:rFonts w:asciiTheme="minorEastAsia" w:eastAsiaTheme="minorEastAsia" w:hAnsiTheme="minorEastAsia" w:cs="仿宋_GB2312"/>
          <w:b/>
          <w:szCs w:val="24"/>
          <w:lang w:val="zh-CN"/>
        </w:rPr>
      </w:pPr>
    </w:p>
    <w:p w:rsidR="00CC3382" w:rsidRDefault="006B281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CC3382" w:rsidRDefault="006B28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CC3382" w:rsidRDefault="006B281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CC3382" w:rsidRDefault="006B281B">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CC3382" w:rsidRDefault="006B281B">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CC3382" w:rsidRDefault="006B281B">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CC3382" w:rsidRDefault="006B281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CC3382" w:rsidRDefault="006B281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对于投标文件中含义不明确、同类问题表述不一致或者有明显文字和计算错误的内容，谈判小组应当以书面形式要求投标人作出必要的澄清、说明或者补正。</w:t>
      </w:r>
    </w:p>
    <w:p w:rsidR="00CC3382" w:rsidRDefault="006B281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CC3382" w:rsidRDefault="006B281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CC3382" w:rsidRDefault="006B281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以供应商最后投标报价为准。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CC3382" w:rsidRDefault="006B281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CC3382" w:rsidRDefault="006B281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CC3382" w:rsidRDefault="006B281B">
      <w:pPr>
        <w:pStyle w:val="a7"/>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CC3382" w:rsidRDefault="006B281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CC3382" w:rsidRDefault="006B281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CC3382" w:rsidRDefault="006B281B">
      <w:pPr>
        <w:pStyle w:val="a7"/>
        <w:spacing w:line="360" w:lineRule="auto"/>
        <w:ind w:firstLine="465"/>
        <w:contextualSpacing/>
        <w:jc w:val="left"/>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lang w:val="zh-CN"/>
        </w:rPr>
        <w:lastRenderedPageBreak/>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投标文件中须提供最新一期《节能产品政府采购清单》中产品所在页并加盖投标人公章的原件扫描件（或图片）。</w:t>
      </w:r>
    </w:p>
    <w:p w:rsidR="00CC3382" w:rsidRDefault="006B281B">
      <w:pPr>
        <w:pStyle w:val="a7"/>
        <w:spacing w:line="360" w:lineRule="auto"/>
        <w:ind w:firstLineChars="200" w:firstLine="480"/>
        <w:contextualSpacing/>
        <w:rPr>
          <w:rFonts w:asciiTheme="minorEastAsia" w:hAnsiTheme="minorEastAsia" w:cs="仿宋_GB2312"/>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CC3382" w:rsidRDefault="006B281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CC3382" w:rsidRDefault="006B281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CC3382" w:rsidRDefault="006B281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w:t>
      </w:r>
      <w:r>
        <w:rPr>
          <w:rFonts w:ascii="宋体" w:hAnsi="宋体" w:cs="宋体"/>
          <w:kern w:val="0"/>
          <w:sz w:val="24"/>
        </w:rPr>
        <w:t>信息安全产品强制性</w:t>
      </w:r>
      <w:r>
        <w:rPr>
          <w:rFonts w:ascii="宋体" w:hAnsi="宋体" w:cs="宋体" w:hint="eastAsia"/>
          <w:kern w:val="0"/>
          <w:sz w:val="24"/>
        </w:rPr>
        <w:t>认证</w:t>
      </w:r>
      <w:r>
        <w:rPr>
          <w:rFonts w:asciiTheme="minorEastAsia" w:hAnsiTheme="minorEastAsia" w:cs="仿宋_GB2312" w:hint="eastAsia"/>
          <w:sz w:val="24"/>
          <w:szCs w:val="24"/>
          <w:lang w:val="zh-CN"/>
        </w:rPr>
        <w:t>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CC3382" w:rsidRDefault="006B281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CC3382" w:rsidRDefault="006B28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CC3382" w:rsidRDefault="006B28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CC3382" w:rsidRDefault="006B28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CC3382" w:rsidRDefault="006B28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CC3382" w:rsidRDefault="006B28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CC3382" w:rsidRDefault="006B28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CC3382" w:rsidRDefault="006B28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CC3382" w:rsidRDefault="006B28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CC3382" w:rsidRDefault="006B28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w:t>
      </w:r>
      <w:r>
        <w:rPr>
          <w:rFonts w:asciiTheme="minorEastAsia" w:hAnsiTheme="minorEastAsia" w:cs="仿宋_GB2312" w:hint="eastAsia"/>
          <w:sz w:val="24"/>
          <w:szCs w:val="24"/>
          <w:lang w:val="zh-CN"/>
        </w:rPr>
        <w:lastRenderedPageBreak/>
        <w:t>面说明，必要时提交相关证明材料；投标人不能证明其报价合理性的，谈判小组应当将其作为无效投标处理。</w:t>
      </w:r>
    </w:p>
    <w:p w:rsidR="00CC3382" w:rsidRDefault="006B281B">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p>
    <w:p w:rsidR="00CC3382" w:rsidRDefault="006B28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CC3382" w:rsidRDefault="006B281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CC3382" w:rsidRDefault="006B281B">
      <w:pPr>
        <w:pStyle w:val="a7"/>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CC3382" w:rsidRDefault="006B281B">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CC3382">
        <w:trPr>
          <w:trHeight w:val="557"/>
        </w:trPr>
        <w:tc>
          <w:tcPr>
            <w:tcW w:w="721" w:type="dxa"/>
            <w:vAlign w:val="center"/>
          </w:tcPr>
          <w:p w:rsidR="00CC3382" w:rsidRDefault="006B281B">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CC3382" w:rsidRDefault="006B281B">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CC3382" w:rsidRDefault="006B281B">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CC3382" w:rsidRDefault="006B281B">
            <w:pPr>
              <w:jc w:val="center"/>
              <w:rPr>
                <w:rFonts w:ascii="宋体" w:hAnsi="宋体"/>
                <w:b/>
                <w:sz w:val="24"/>
                <w:szCs w:val="24"/>
                <w:lang w:val="en-GB"/>
              </w:rPr>
            </w:pPr>
            <w:r>
              <w:rPr>
                <w:rFonts w:ascii="宋体" w:hAnsi="宋体" w:hint="eastAsia"/>
                <w:b/>
                <w:sz w:val="24"/>
                <w:szCs w:val="24"/>
                <w:lang w:val="en-GB"/>
              </w:rPr>
              <w:t>计算公式</w:t>
            </w:r>
          </w:p>
        </w:tc>
      </w:tr>
      <w:tr w:rsidR="00CC3382">
        <w:trPr>
          <w:trHeight w:val="891"/>
        </w:trPr>
        <w:tc>
          <w:tcPr>
            <w:tcW w:w="721" w:type="dxa"/>
            <w:vAlign w:val="center"/>
          </w:tcPr>
          <w:p w:rsidR="00CC3382" w:rsidRDefault="006B281B">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CC3382" w:rsidRDefault="006B281B">
            <w:pPr>
              <w:jc w:val="center"/>
              <w:rPr>
                <w:rFonts w:ascii="宋体" w:hAnsi="宋体"/>
                <w:b/>
                <w:sz w:val="24"/>
                <w:szCs w:val="24"/>
                <w:lang w:val="en-GB"/>
              </w:rPr>
            </w:pPr>
            <w:r>
              <w:rPr>
                <w:rFonts w:ascii="宋体" w:hAnsi="宋体" w:hint="eastAsia"/>
                <w:sz w:val="24"/>
                <w:szCs w:val="24"/>
                <w:lang w:val="en-GB"/>
              </w:rPr>
              <w:t>非联合体投标人</w:t>
            </w:r>
          </w:p>
        </w:tc>
        <w:tc>
          <w:tcPr>
            <w:tcW w:w="2552" w:type="dxa"/>
            <w:vAlign w:val="center"/>
          </w:tcPr>
          <w:p w:rsidR="00CC3382" w:rsidRDefault="006B281B">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CC3382" w:rsidRDefault="006B281B">
            <w:pPr>
              <w:jc w:val="center"/>
              <w:rPr>
                <w:sz w:val="24"/>
                <w:szCs w:val="24"/>
                <w:lang w:val="en-GB"/>
              </w:rPr>
            </w:pPr>
            <w:r>
              <w:rPr>
                <w:rFonts w:hint="eastAsia"/>
                <w:sz w:val="24"/>
                <w:szCs w:val="24"/>
                <w:lang w:val="en-GB"/>
              </w:rPr>
              <w:t>最后报价＝最后投标报价—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CC3382" w:rsidRDefault="00CC3382">
            <w:pPr>
              <w:jc w:val="center"/>
              <w:rPr>
                <w:rFonts w:ascii="宋体" w:hAnsi="宋体"/>
                <w:b/>
                <w:sz w:val="24"/>
                <w:szCs w:val="24"/>
                <w:lang w:val="en-GB"/>
              </w:rPr>
            </w:pPr>
          </w:p>
        </w:tc>
      </w:tr>
      <w:tr w:rsidR="00CC3382">
        <w:trPr>
          <w:trHeight w:val="1414"/>
        </w:trPr>
        <w:tc>
          <w:tcPr>
            <w:tcW w:w="721" w:type="dxa"/>
            <w:vAlign w:val="center"/>
          </w:tcPr>
          <w:p w:rsidR="00CC3382" w:rsidRDefault="006B281B">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CC3382" w:rsidRDefault="006B281B">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CC3382" w:rsidRDefault="006B281B">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CC3382" w:rsidRDefault="006B281B">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CC3382" w:rsidRDefault="00CC3382">
            <w:pPr>
              <w:rPr>
                <w:rFonts w:ascii="宋体" w:hAnsi="宋体"/>
                <w:sz w:val="24"/>
                <w:szCs w:val="24"/>
                <w:lang w:val="en-GB"/>
              </w:rPr>
            </w:pPr>
          </w:p>
        </w:tc>
      </w:tr>
      <w:tr w:rsidR="00CC3382">
        <w:trPr>
          <w:trHeight w:val="707"/>
        </w:trPr>
        <w:tc>
          <w:tcPr>
            <w:tcW w:w="721" w:type="dxa"/>
            <w:vAlign w:val="center"/>
          </w:tcPr>
          <w:p w:rsidR="00CC3382" w:rsidRDefault="006B281B">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CC3382" w:rsidRDefault="006B281B">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CC3382" w:rsidRDefault="006B281B">
            <w:pPr>
              <w:jc w:val="center"/>
              <w:rPr>
                <w:rFonts w:ascii="宋体" w:hAnsi="宋体"/>
                <w:sz w:val="24"/>
                <w:szCs w:val="24"/>
                <w:lang w:val="en-GB"/>
              </w:rPr>
            </w:pPr>
            <w:r>
              <w:rPr>
                <w:rFonts w:ascii="宋体" w:hAnsi="宋体" w:hint="eastAsia"/>
                <w:sz w:val="24"/>
                <w:szCs w:val="24"/>
                <w:lang w:val="en-GB"/>
              </w:rPr>
              <w:t>对联合体总金额扣除</w:t>
            </w:r>
          </w:p>
          <w:p w:rsidR="00CC3382" w:rsidRDefault="006B281B">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shd w:val="clear" w:color="auto" w:fill="auto"/>
            <w:vAlign w:val="center"/>
          </w:tcPr>
          <w:p w:rsidR="00CC3382" w:rsidRDefault="006B281B">
            <w:pPr>
              <w:jc w:val="center"/>
              <w:rPr>
                <w:rFonts w:ascii="宋体" w:hAnsi="宋体"/>
                <w:sz w:val="24"/>
                <w:szCs w:val="24"/>
              </w:rPr>
            </w:pPr>
            <w:r>
              <w:rPr>
                <w:rFonts w:hint="eastAsia"/>
                <w:sz w:val="24"/>
                <w:szCs w:val="24"/>
                <w:lang w:val="en-GB"/>
              </w:rPr>
              <w:t>最后报价</w:t>
            </w:r>
            <w:r>
              <w:rPr>
                <w:rFonts w:ascii="宋体" w:hAnsi="宋体" w:hint="eastAsia"/>
                <w:sz w:val="24"/>
                <w:szCs w:val="24"/>
                <w:lang w:val="en-GB"/>
              </w:rPr>
              <w:t>＝</w:t>
            </w:r>
            <w:r>
              <w:rPr>
                <w:rFonts w:hint="eastAsia"/>
                <w:sz w:val="24"/>
                <w:szCs w:val="24"/>
                <w:lang w:val="en-GB"/>
              </w:rPr>
              <w:t>最后投标报价</w:t>
            </w:r>
            <w:r>
              <w:rPr>
                <w:rFonts w:ascii="宋体" w:hAnsi="宋体" w:hint="eastAsia"/>
                <w:sz w:val="24"/>
                <w:szCs w:val="24"/>
                <w:lang w:val="en-GB"/>
              </w:rPr>
              <w:t>×</w:t>
            </w:r>
            <w:r>
              <w:rPr>
                <w:rFonts w:ascii="宋体" w:hAnsi="宋体" w:hint="eastAsia"/>
                <w:sz w:val="24"/>
                <w:szCs w:val="24"/>
              </w:rPr>
              <w:t>(1-</w:t>
            </w:r>
            <w:r>
              <w:rPr>
                <w:rFonts w:ascii="宋体" w:hAnsi="宋体"/>
                <w:sz w:val="24"/>
                <w:szCs w:val="24"/>
              </w:rPr>
              <w:t>2</w:t>
            </w:r>
            <w:r>
              <w:rPr>
                <w:rFonts w:ascii="宋体" w:hAnsi="宋体" w:hint="eastAsia"/>
                <w:sz w:val="24"/>
                <w:szCs w:val="24"/>
              </w:rPr>
              <w:t>%)</w:t>
            </w:r>
          </w:p>
          <w:p w:rsidR="00CC3382" w:rsidRDefault="00CC3382">
            <w:pPr>
              <w:jc w:val="center"/>
              <w:rPr>
                <w:rFonts w:ascii="宋体" w:hAnsi="宋体"/>
                <w:b/>
                <w:sz w:val="24"/>
                <w:szCs w:val="24"/>
                <w:lang w:val="en-GB"/>
              </w:rPr>
            </w:pPr>
          </w:p>
        </w:tc>
      </w:tr>
      <w:tr w:rsidR="00CC3382">
        <w:trPr>
          <w:trHeight w:val="707"/>
        </w:trPr>
        <w:tc>
          <w:tcPr>
            <w:tcW w:w="721" w:type="dxa"/>
            <w:vAlign w:val="center"/>
          </w:tcPr>
          <w:p w:rsidR="00CC3382" w:rsidRDefault="006B281B">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CC3382" w:rsidRDefault="006B281B">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CC3382" w:rsidRDefault="006B281B">
            <w:pPr>
              <w:jc w:val="center"/>
              <w:rPr>
                <w:rFonts w:ascii="宋体" w:hAnsi="宋体"/>
                <w:sz w:val="24"/>
                <w:szCs w:val="24"/>
                <w:lang w:val="en-GB"/>
              </w:rPr>
            </w:pPr>
            <w:r>
              <w:rPr>
                <w:rFonts w:ascii="宋体" w:hAnsi="宋体" w:hint="eastAsia"/>
                <w:sz w:val="24"/>
                <w:szCs w:val="24"/>
                <w:lang w:val="en-GB"/>
              </w:rPr>
              <w:t>视同小型、微型企业</w:t>
            </w:r>
          </w:p>
          <w:p w:rsidR="00CC3382" w:rsidRDefault="006B281B">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CC3382" w:rsidRDefault="006B281B">
            <w:pPr>
              <w:jc w:val="center"/>
              <w:rPr>
                <w:rFonts w:ascii="宋体" w:hAnsi="宋体"/>
                <w:sz w:val="24"/>
                <w:szCs w:val="24"/>
                <w:lang w:val="en-GB"/>
              </w:rPr>
            </w:pPr>
            <w:r>
              <w:rPr>
                <w:rFonts w:hint="eastAsia"/>
                <w:sz w:val="24"/>
                <w:szCs w:val="24"/>
                <w:lang w:val="en-GB"/>
              </w:rPr>
              <w:t>最后报价＝最后投标报价—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CC3382">
        <w:trPr>
          <w:trHeight w:val="707"/>
        </w:trPr>
        <w:tc>
          <w:tcPr>
            <w:tcW w:w="721" w:type="dxa"/>
            <w:vAlign w:val="center"/>
          </w:tcPr>
          <w:p w:rsidR="00CC3382" w:rsidRDefault="006B281B">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CC3382" w:rsidRDefault="006B281B">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CC3382" w:rsidRDefault="006B281B">
            <w:pPr>
              <w:jc w:val="center"/>
              <w:rPr>
                <w:rFonts w:ascii="宋体" w:hAnsi="宋体"/>
                <w:sz w:val="24"/>
                <w:szCs w:val="24"/>
                <w:lang w:val="en-GB"/>
              </w:rPr>
            </w:pPr>
            <w:r>
              <w:rPr>
                <w:rFonts w:ascii="宋体" w:hAnsi="宋体" w:hint="eastAsia"/>
                <w:sz w:val="24"/>
                <w:szCs w:val="24"/>
                <w:lang w:val="en-GB"/>
              </w:rPr>
              <w:t>视同小型、微型企业</w:t>
            </w:r>
          </w:p>
          <w:p w:rsidR="00CC3382" w:rsidRDefault="006B281B">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CC3382" w:rsidRDefault="006B281B">
            <w:pPr>
              <w:jc w:val="center"/>
              <w:rPr>
                <w:sz w:val="24"/>
                <w:szCs w:val="24"/>
                <w:lang w:val="en-GB"/>
              </w:rPr>
            </w:pPr>
            <w:r>
              <w:rPr>
                <w:rFonts w:hint="eastAsia"/>
                <w:sz w:val="24"/>
                <w:szCs w:val="24"/>
                <w:lang w:val="en-GB"/>
              </w:rPr>
              <w:t>最后报价＝最后投标报价—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CC3382">
        <w:trPr>
          <w:trHeight w:val="2582"/>
        </w:trPr>
        <w:tc>
          <w:tcPr>
            <w:tcW w:w="8931" w:type="dxa"/>
            <w:gridSpan w:val="4"/>
            <w:vAlign w:val="center"/>
          </w:tcPr>
          <w:p w:rsidR="00CC3382" w:rsidRDefault="006B281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CC3382" w:rsidRDefault="006B281B">
      <w:pPr>
        <w:spacing w:line="360" w:lineRule="auto"/>
        <w:rPr>
          <w:rFonts w:ascii="宋体" w:hAnsi="宋体"/>
          <w:bCs/>
          <w:sz w:val="24"/>
          <w:szCs w:val="24"/>
          <w:lang w:val="en-GB"/>
        </w:rPr>
      </w:pPr>
      <w:r>
        <w:rPr>
          <w:rFonts w:ascii="宋体" w:hAnsi="宋体" w:hint="eastAsia"/>
          <w:bCs/>
          <w:sz w:val="24"/>
          <w:szCs w:val="24"/>
          <w:lang w:val="en-GB"/>
        </w:rPr>
        <w:t>备注：</w:t>
      </w:r>
    </w:p>
    <w:p w:rsidR="00CC3382" w:rsidRDefault="006B281B">
      <w:pPr>
        <w:spacing w:line="360" w:lineRule="auto"/>
        <w:ind w:firstLineChars="200" w:firstLine="480"/>
        <w:rPr>
          <w:rFonts w:ascii="宋体" w:hAnsi="宋体"/>
          <w:bCs/>
          <w:sz w:val="24"/>
          <w:szCs w:val="24"/>
          <w:lang w:val="en-GB"/>
        </w:rPr>
      </w:pPr>
      <w:r>
        <w:rPr>
          <w:rFonts w:ascii="宋体" w:hAnsi="宋体" w:cs="仿宋_GB2312" w:hint="eastAsia"/>
          <w:sz w:val="24"/>
          <w:szCs w:val="24"/>
        </w:rPr>
        <w:t>对投标人挂靠借用资质、提供虚假业绩、证书投标行为，一经发现，将按照《政</w:t>
      </w:r>
      <w:r>
        <w:rPr>
          <w:rFonts w:ascii="宋体" w:hAnsi="宋体" w:cs="仿宋_GB2312" w:hint="eastAsia"/>
          <w:sz w:val="24"/>
          <w:szCs w:val="24"/>
        </w:rPr>
        <w:lastRenderedPageBreak/>
        <w:t>府采购法》给与行政处罚，将其列入“中国政府采购网” 政府采购严重违法失信行为记录名单，并予以公示。</w:t>
      </w:r>
    </w:p>
    <w:p w:rsidR="00CC3382" w:rsidRDefault="006B281B">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CC3382" w:rsidRDefault="006B281B">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CC3382" w:rsidRDefault="006B281B">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CC3382" w:rsidRDefault="006B281B">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CC3382" w:rsidRDefault="006B281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CC3382" w:rsidRDefault="006B281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CC3382" w:rsidRDefault="006B281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CC3382" w:rsidRDefault="00CC3382">
      <w:pPr>
        <w:adjustRightInd w:val="0"/>
        <w:snapToGrid w:val="0"/>
        <w:spacing w:line="360" w:lineRule="auto"/>
        <w:ind w:firstLineChars="200" w:firstLine="420"/>
        <w:rPr>
          <w:rFonts w:ascii="宋体" w:hAnsi="宋体" w:cs="Courier New"/>
          <w:szCs w:val="21"/>
        </w:rPr>
      </w:pPr>
    </w:p>
    <w:p w:rsidR="00CC3382" w:rsidRDefault="00CC3382">
      <w:pPr>
        <w:adjustRightInd w:val="0"/>
        <w:snapToGrid w:val="0"/>
        <w:spacing w:line="360" w:lineRule="auto"/>
        <w:ind w:firstLineChars="200" w:firstLine="420"/>
        <w:rPr>
          <w:rFonts w:ascii="宋体" w:hAnsi="宋体" w:cs="Courier New"/>
          <w:szCs w:val="21"/>
        </w:rPr>
      </w:pPr>
    </w:p>
    <w:p w:rsidR="00CC3382" w:rsidRDefault="00CC3382">
      <w:pPr>
        <w:adjustRightInd w:val="0"/>
        <w:snapToGrid w:val="0"/>
        <w:spacing w:line="360" w:lineRule="auto"/>
        <w:ind w:firstLineChars="200" w:firstLine="420"/>
        <w:rPr>
          <w:rFonts w:ascii="宋体" w:hAnsi="宋体" w:cs="Courier New"/>
          <w:szCs w:val="21"/>
        </w:rPr>
      </w:pPr>
    </w:p>
    <w:p w:rsidR="00CC3382" w:rsidRDefault="00CC3382">
      <w:pPr>
        <w:pStyle w:val="a7"/>
        <w:spacing w:line="360" w:lineRule="auto"/>
        <w:contextualSpacing/>
        <w:jc w:val="center"/>
        <w:rPr>
          <w:rFonts w:asciiTheme="majorEastAsia" w:eastAsiaTheme="majorEastAsia" w:hAnsiTheme="majorEastAsia" w:cs="宋体"/>
          <w:b/>
          <w:kern w:val="0"/>
          <w:sz w:val="36"/>
          <w:szCs w:val="36"/>
        </w:rPr>
      </w:pPr>
    </w:p>
    <w:p w:rsidR="00CC3382" w:rsidRDefault="00CC3382">
      <w:pPr>
        <w:pStyle w:val="a7"/>
        <w:spacing w:line="360" w:lineRule="auto"/>
        <w:contextualSpacing/>
        <w:jc w:val="center"/>
        <w:rPr>
          <w:rFonts w:asciiTheme="majorEastAsia" w:eastAsiaTheme="majorEastAsia" w:hAnsiTheme="majorEastAsia" w:cs="宋体"/>
          <w:b/>
          <w:kern w:val="0"/>
          <w:sz w:val="36"/>
          <w:szCs w:val="36"/>
        </w:rPr>
      </w:pPr>
    </w:p>
    <w:p w:rsidR="00CC3382" w:rsidRDefault="00CC3382">
      <w:pPr>
        <w:pStyle w:val="a7"/>
        <w:spacing w:line="360" w:lineRule="auto"/>
        <w:contextualSpacing/>
        <w:jc w:val="center"/>
        <w:rPr>
          <w:rFonts w:asciiTheme="majorEastAsia" w:eastAsiaTheme="majorEastAsia" w:hAnsiTheme="majorEastAsia" w:cs="宋体"/>
          <w:b/>
          <w:kern w:val="0"/>
          <w:sz w:val="36"/>
          <w:szCs w:val="36"/>
        </w:rPr>
      </w:pPr>
    </w:p>
    <w:p w:rsidR="00CC3382" w:rsidRDefault="00CC3382">
      <w:pPr>
        <w:pStyle w:val="a7"/>
        <w:spacing w:line="360" w:lineRule="auto"/>
        <w:contextualSpacing/>
        <w:jc w:val="center"/>
        <w:rPr>
          <w:rFonts w:asciiTheme="majorEastAsia" w:eastAsiaTheme="majorEastAsia" w:hAnsiTheme="majorEastAsia" w:cs="宋体"/>
          <w:b/>
          <w:kern w:val="0"/>
          <w:sz w:val="36"/>
          <w:szCs w:val="36"/>
        </w:rPr>
      </w:pPr>
    </w:p>
    <w:p w:rsidR="00CC3382" w:rsidRDefault="00CC3382">
      <w:pPr>
        <w:pStyle w:val="a7"/>
        <w:spacing w:line="360" w:lineRule="auto"/>
        <w:contextualSpacing/>
        <w:jc w:val="center"/>
        <w:rPr>
          <w:rFonts w:asciiTheme="majorEastAsia" w:eastAsiaTheme="majorEastAsia" w:hAnsiTheme="majorEastAsia" w:cs="宋体"/>
          <w:b/>
          <w:kern w:val="0"/>
          <w:sz w:val="36"/>
          <w:szCs w:val="36"/>
        </w:rPr>
      </w:pPr>
    </w:p>
    <w:p w:rsidR="00CC3382" w:rsidRDefault="00CC3382">
      <w:pPr>
        <w:pStyle w:val="a7"/>
        <w:spacing w:line="360" w:lineRule="auto"/>
        <w:contextualSpacing/>
        <w:jc w:val="center"/>
        <w:rPr>
          <w:rFonts w:asciiTheme="majorEastAsia" w:eastAsiaTheme="majorEastAsia" w:hAnsiTheme="majorEastAsia" w:cs="宋体"/>
          <w:b/>
          <w:kern w:val="0"/>
          <w:sz w:val="36"/>
          <w:szCs w:val="36"/>
        </w:rPr>
      </w:pPr>
    </w:p>
    <w:p w:rsidR="00CC3382" w:rsidRDefault="00CC3382">
      <w:pPr>
        <w:pStyle w:val="a7"/>
        <w:spacing w:line="360" w:lineRule="auto"/>
        <w:contextualSpacing/>
        <w:jc w:val="center"/>
        <w:rPr>
          <w:rFonts w:asciiTheme="majorEastAsia" w:eastAsiaTheme="majorEastAsia" w:hAnsiTheme="majorEastAsia" w:cs="宋体"/>
          <w:b/>
          <w:kern w:val="0"/>
          <w:sz w:val="36"/>
          <w:szCs w:val="36"/>
        </w:rPr>
      </w:pPr>
    </w:p>
    <w:p w:rsidR="00CC3382" w:rsidRDefault="00CC3382">
      <w:pPr>
        <w:pStyle w:val="a7"/>
        <w:spacing w:line="360" w:lineRule="auto"/>
        <w:contextualSpacing/>
        <w:jc w:val="center"/>
        <w:rPr>
          <w:rFonts w:asciiTheme="majorEastAsia" w:eastAsiaTheme="majorEastAsia" w:hAnsiTheme="majorEastAsia" w:cs="宋体"/>
          <w:b/>
          <w:kern w:val="0"/>
          <w:sz w:val="36"/>
          <w:szCs w:val="36"/>
        </w:rPr>
      </w:pPr>
    </w:p>
    <w:p w:rsidR="00CC3382" w:rsidRDefault="00CC3382">
      <w:pPr>
        <w:pStyle w:val="a7"/>
        <w:spacing w:line="360" w:lineRule="auto"/>
        <w:contextualSpacing/>
        <w:jc w:val="center"/>
        <w:rPr>
          <w:rFonts w:asciiTheme="majorEastAsia" w:eastAsiaTheme="majorEastAsia" w:hAnsiTheme="majorEastAsia" w:cs="宋体"/>
          <w:b/>
          <w:kern w:val="0"/>
          <w:sz w:val="36"/>
          <w:szCs w:val="36"/>
        </w:rPr>
      </w:pPr>
    </w:p>
    <w:p w:rsidR="00CC3382" w:rsidRDefault="006B281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CC3382" w:rsidRDefault="00CC3382">
      <w:pPr>
        <w:pStyle w:val="a7"/>
        <w:spacing w:line="360" w:lineRule="auto"/>
        <w:contextualSpacing/>
        <w:jc w:val="center"/>
        <w:rPr>
          <w:rFonts w:asciiTheme="majorEastAsia" w:eastAsiaTheme="majorEastAsia" w:hAnsiTheme="majorEastAsia" w:cs="宋体"/>
          <w:b/>
          <w:kern w:val="0"/>
          <w:sz w:val="36"/>
          <w:szCs w:val="36"/>
        </w:rPr>
      </w:pPr>
    </w:p>
    <w:p w:rsidR="00CC3382" w:rsidRDefault="006B281B">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（此合同仅供参考。以最终采购人与成交人签定的合同条款为准进行公示，</w:t>
      </w:r>
    </w:p>
    <w:p w:rsidR="00CC3382" w:rsidRDefault="006B281B">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最终签定合同的主要条款不能与采购文件有冲突）</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CC3382" w:rsidRDefault="006B281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CC3382" w:rsidRDefault="00CC3382">
      <w:pPr>
        <w:pStyle w:val="a7"/>
        <w:spacing w:line="360" w:lineRule="auto"/>
        <w:contextualSpacing/>
        <w:jc w:val="center"/>
        <w:rPr>
          <w:rFonts w:asciiTheme="majorEastAsia" w:eastAsiaTheme="majorEastAsia" w:hAnsiTheme="majorEastAsia" w:cs="宋体"/>
          <w:b/>
          <w:kern w:val="0"/>
          <w:sz w:val="36"/>
          <w:szCs w:val="36"/>
        </w:rPr>
      </w:pPr>
    </w:p>
    <w:p w:rsidR="00CC3382" w:rsidRDefault="00CC3382">
      <w:pPr>
        <w:pStyle w:val="a7"/>
        <w:spacing w:line="360" w:lineRule="auto"/>
        <w:contextualSpacing/>
        <w:jc w:val="center"/>
        <w:rPr>
          <w:rFonts w:asciiTheme="majorEastAsia" w:eastAsiaTheme="majorEastAsia" w:hAnsiTheme="majorEastAsia" w:cs="宋体"/>
          <w:b/>
          <w:kern w:val="0"/>
          <w:sz w:val="36"/>
          <w:szCs w:val="36"/>
        </w:rPr>
      </w:pPr>
    </w:p>
    <w:p w:rsidR="00CC3382" w:rsidRDefault="00CC3382">
      <w:pPr>
        <w:pStyle w:val="a7"/>
        <w:spacing w:line="360" w:lineRule="auto"/>
        <w:contextualSpacing/>
        <w:jc w:val="center"/>
        <w:rPr>
          <w:rFonts w:asciiTheme="majorEastAsia" w:eastAsiaTheme="majorEastAsia" w:hAnsiTheme="majorEastAsia" w:cs="宋体"/>
          <w:b/>
          <w:kern w:val="0"/>
          <w:sz w:val="36"/>
          <w:szCs w:val="36"/>
        </w:rPr>
      </w:pPr>
    </w:p>
    <w:p w:rsidR="00CC3382" w:rsidRDefault="00CC3382">
      <w:pPr>
        <w:pStyle w:val="a7"/>
        <w:spacing w:line="360" w:lineRule="auto"/>
        <w:contextualSpacing/>
        <w:jc w:val="center"/>
        <w:rPr>
          <w:rFonts w:asciiTheme="majorEastAsia" w:eastAsiaTheme="majorEastAsia" w:hAnsiTheme="majorEastAsia" w:cs="宋体"/>
          <w:b/>
          <w:kern w:val="0"/>
          <w:sz w:val="36"/>
          <w:szCs w:val="36"/>
        </w:rPr>
      </w:pPr>
    </w:p>
    <w:p w:rsidR="00CC3382" w:rsidRDefault="006B281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CC3382" w:rsidRDefault="006B281B">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CC3382" w:rsidRDefault="006B281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CC3382">
        <w:tc>
          <w:tcPr>
            <w:tcW w:w="468" w:type="dxa"/>
            <w:vAlign w:val="center"/>
          </w:tcPr>
          <w:p w:rsidR="00CC3382" w:rsidRDefault="006B281B">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CC3382" w:rsidRDefault="006B281B">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CC3382" w:rsidRDefault="006B281B">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CC3382" w:rsidRDefault="006B281B">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CC3382" w:rsidRDefault="006B281B">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CC3382" w:rsidRDefault="006B281B">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CC3382">
        <w:trPr>
          <w:trHeight w:hRule="exact" w:val="510"/>
        </w:trPr>
        <w:tc>
          <w:tcPr>
            <w:tcW w:w="468" w:type="dxa"/>
            <w:vAlign w:val="center"/>
          </w:tcPr>
          <w:p w:rsidR="00CC3382" w:rsidRDefault="006B28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CC3382" w:rsidRDefault="006B281B">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CC3382" w:rsidRDefault="00CC3382">
            <w:pPr>
              <w:snapToGrid w:val="0"/>
              <w:spacing w:line="400" w:lineRule="exact"/>
              <w:jc w:val="center"/>
              <w:rPr>
                <w:rFonts w:ascii="宋体" w:hAnsi="宋体" w:cs="微软雅黑"/>
                <w:szCs w:val="21"/>
              </w:rP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Cs w:val="21"/>
              </w:rPr>
            </w:pPr>
          </w:p>
        </w:tc>
      </w:tr>
      <w:tr w:rsidR="00CC3382">
        <w:trPr>
          <w:trHeight w:hRule="exact" w:val="510"/>
        </w:trPr>
        <w:tc>
          <w:tcPr>
            <w:tcW w:w="468" w:type="dxa"/>
            <w:vAlign w:val="center"/>
          </w:tcPr>
          <w:p w:rsidR="00CC3382" w:rsidRDefault="006B28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CC3382" w:rsidRDefault="006B281B">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CC3382" w:rsidRDefault="00CC3382">
            <w:pPr>
              <w:snapToGrid w:val="0"/>
              <w:spacing w:line="400" w:lineRule="exact"/>
              <w:jc w:val="center"/>
              <w:rPr>
                <w:rFonts w:ascii="宋体" w:hAnsi="宋体" w:cs="微软雅黑"/>
                <w:szCs w:val="21"/>
              </w:rP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Cs w:val="21"/>
              </w:rPr>
            </w:pPr>
          </w:p>
        </w:tc>
      </w:tr>
      <w:tr w:rsidR="00CC3382">
        <w:trPr>
          <w:trHeight w:hRule="exact" w:val="510"/>
        </w:trPr>
        <w:tc>
          <w:tcPr>
            <w:tcW w:w="468" w:type="dxa"/>
            <w:vAlign w:val="center"/>
          </w:tcPr>
          <w:p w:rsidR="00CC3382" w:rsidRDefault="006B28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CC3382" w:rsidRDefault="006B281B">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CC3382" w:rsidRDefault="00CC3382">
            <w:pPr>
              <w:snapToGrid w:val="0"/>
              <w:spacing w:line="400" w:lineRule="exact"/>
              <w:jc w:val="center"/>
              <w:rPr>
                <w:rFonts w:ascii="宋体" w:hAnsi="宋体" w:cs="微软雅黑"/>
                <w:szCs w:val="21"/>
              </w:rP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Cs w:val="21"/>
              </w:rPr>
            </w:pPr>
          </w:p>
        </w:tc>
      </w:tr>
      <w:tr w:rsidR="00CC3382">
        <w:trPr>
          <w:trHeight w:hRule="exact" w:val="510"/>
        </w:trPr>
        <w:tc>
          <w:tcPr>
            <w:tcW w:w="468" w:type="dxa"/>
            <w:vAlign w:val="center"/>
          </w:tcPr>
          <w:p w:rsidR="00CC3382" w:rsidRDefault="006B28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CC3382" w:rsidRDefault="006B281B">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CC3382" w:rsidRDefault="00CC3382">
            <w:pPr>
              <w:snapToGrid w:val="0"/>
              <w:spacing w:line="400" w:lineRule="exact"/>
              <w:jc w:val="center"/>
              <w:rPr>
                <w:rFonts w:ascii="宋体" w:hAnsi="宋体" w:cs="微软雅黑"/>
                <w:szCs w:val="21"/>
              </w:rP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Cs w:val="21"/>
              </w:rPr>
            </w:pPr>
          </w:p>
        </w:tc>
      </w:tr>
      <w:tr w:rsidR="00CC3382">
        <w:trPr>
          <w:trHeight w:hRule="exact" w:val="510"/>
        </w:trPr>
        <w:tc>
          <w:tcPr>
            <w:tcW w:w="468" w:type="dxa"/>
            <w:vAlign w:val="center"/>
          </w:tcPr>
          <w:p w:rsidR="00CC3382" w:rsidRDefault="006B28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CC3382" w:rsidRDefault="006B281B">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CC3382" w:rsidRDefault="00CC3382">
            <w:pPr>
              <w:snapToGrid w:val="0"/>
              <w:spacing w:line="400" w:lineRule="exact"/>
              <w:jc w:val="center"/>
              <w:rPr>
                <w:rFonts w:ascii="宋体" w:hAnsi="宋体" w:cs="微软雅黑"/>
                <w:szCs w:val="21"/>
              </w:rP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Cs w:val="21"/>
              </w:rPr>
            </w:pPr>
          </w:p>
        </w:tc>
      </w:tr>
      <w:tr w:rsidR="00CC3382">
        <w:trPr>
          <w:trHeight w:hRule="exact" w:val="510"/>
        </w:trPr>
        <w:tc>
          <w:tcPr>
            <w:tcW w:w="468" w:type="dxa"/>
            <w:vAlign w:val="center"/>
          </w:tcPr>
          <w:p w:rsidR="00CC3382" w:rsidRDefault="006B28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CC3382" w:rsidRDefault="006B281B">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CC3382" w:rsidRDefault="00CC3382">
            <w:pPr>
              <w:snapToGrid w:val="0"/>
              <w:spacing w:line="400" w:lineRule="exact"/>
              <w:jc w:val="center"/>
              <w:rPr>
                <w:rFonts w:ascii="宋体" w:hAnsi="宋体" w:cs="微软雅黑"/>
                <w:szCs w:val="21"/>
              </w:rP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Cs w:val="21"/>
              </w:rPr>
            </w:pPr>
          </w:p>
        </w:tc>
      </w:tr>
      <w:tr w:rsidR="00CC3382">
        <w:trPr>
          <w:trHeight w:hRule="exact" w:val="510"/>
        </w:trPr>
        <w:tc>
          <w:tcPr>
            <w:tcW w:w="468" w:type="dxa"/>
            <w:vMerge w:val="restart"/>
            <w:vAlign w:val="center"/>
          </w:tcPr>
          <w:p w:rsidR="00CC3382" w:rsidRDefault="006B28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CC3382" w:rsidRDefault="006B281B">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CC3382" w:rsidRDefault="006B281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CC3382" w:rsidRDefault="00CC3382">
            <w:pPr>
              <w:snapToGrid w:val="0"/>
              <w:spacing w:line="400" w:lineRule="exact"/>
              <w:jc w:val="center"/>
              <w:rPr>
                <w:rFonts w:ascii="宋体" w:hAnsi="宋体" w:cs="微软雅黑"/>
                <w:szCs w:val="21"/>
              </w:rP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Cs w:val="21"/>
              </w:rPr>
            </w:pPr>
          </w:p>
        </w:tc>
      </w:tr>
      <w:tr w:rsidR="00CC3382">
        <w:trPr>
          <w:trHeight w:hRule="exact" w:val="510"/>
        </w:trPr>
        <w:tc>
          <w:tcPr>
            <w:tcW w:w="468" w:type="dxa"/>
            <w:vMerge/>
            <w:vAlign w:val="center"/>
          </w:tcPr>
          <w:p w:rsidR="00CC3382" w:rsidRDefault="00CC3382">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3382" w:rsidRDefault="00CC3382">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CC3382" w:rsidRDefault="006B281B">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CC3382" w:rsidRDefault="00CC3382">
            <w:pPr>
              <w:pStyle w:val="a7"/>
              <w:rPr>
                <w:rFonts w:ascii="宋体" w:hAnsi="宋体" w:cs="微软雅黑"/>
                <w:szCs w:val="21"/>
              </w:rP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Cs w:val="21"/>
              </w:rPr>
            </w:pPr>
          </w:p>
        </w:tc>
      </w:tr>
      <w:tr w:rsidR="00CC3382">
        <w:trPr>
          <w:trHeight w:hRule="exact" w:val="510"/>
        </w:trPr>
        <w:tc>
          <w:tcPr>
            <w:tcW w:w="468" w:type="dxa"/>
            <w:vMerge w:val="restart"/>
            <w:vAlign w:val="center"/>
          </w:tcPr>
          <w:p w:rsidR="00CC3382" w:rsidRDefault="006B28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CC3382" w:rsidRDefault="006B281B">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CC3382" w:rsidRDefault="006B281B">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CC3382" w:rsidRDefault="00CC3382">
            <w:pPr>
              <w:snapToGrid w:val="0"/>
              <w:spacing w:line="400" w:lineRule="exact"/>
              <w:rPr>
                <w:rFonts w:ascii="宋体" w:hAnsi="宋体" w:cs="微软雅黑"/>
                <w:sz w:val="24"/>
                <w:szCs w:val="24"/>
              </w:rPr>
            </w:pPr>
          </w:p>
        </w:tc>
        <w:tc>
          <w:tcPr>
            <w:tcW w:w="1559" w:type="dxa"/>
            <w:vAlign w:val="center"/>
          </w:tcPr>
          <w:p w:rsidR="00CC3382" w:rsidRDefault="00CC3382">
            <w:pPr>
              <w:snapToGrid w:val="0"/>
              <w:spacing w:line="400" w:lineRule="exact"/>
              <w:jc w:val="center"/>
              <w:rPr>
                <w:rFonts w:ascii="宋体" w:hAnsi="宋体" w:cs="微软雅黑"/>
                <w:szCs w:val="21"/>
              </w:rP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 w:val="24"/>
                <w:szCs w:val="24"/>
              </w:rPr>
            </w:pPr>
          </w:p>
        </w:tc>
      </w:tr>
      <w:tr w:rsidR="00CC3382">
        <w:trPr>
          <w:trHeight w:hRule="exact" w:val="510"/>
        </w:trPr>
        <w:tc>
          <w:tcPr>
            <w:tcW w:w="468" w:type="dxa"/>
            <w:vMerge/>
            <w:vAlign w:val="center"/>
          </w:tcPr>
          <w:p w:rsidR="00CC3382" w:rsidRDefault="00CC338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3382" w:rsidRDefault="00CC338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C3382" w:rsidRDefault="00CC338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C3382" w:rsidRDefault="00CC3382">
            <w:pPr>
              <w:snapToGrid w:val="0"/>
              <w:spacing w:line="400" w:lineRule="exact"/>
              <w:rPr>
                <w:rFonts w:ascii="宋体" w:hAnsi="宋体" w:cs="微软雅黑"/>
                <w:sz w:val="24"/>
                <w:szCs w:val="24"/>
              </w:rPr>
            </w:pPr>
          </w:p>
        </w:tc>
        <w:tc>
          <w:tcPr>
            <w:tcW w:w="1559" w:type="dxa"/>
            <w:vAlign w:val="center"/>
          </w:tcPr>
          <w:p w:rsidR="00CC3382" w:rsidRDefault="00CC3382">
            <w:pPr>
              <w:snapToGrid w:val="0"/>
              <w:spacing w:line="400" w:lineRule="exact"/>
              <w:jc w:val="center"/>
              <w:rPr>
                <w:rFonts w:ascii="宋体" w:hAnsi="宋体" w:cs="微软雅黑"/>
                <w:szCs w:val="21"/>
              </w:rP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 w:val="24"/>
                <w:szCs w:val="24"/>
              </w:rPr>
            </w:pPr>
          </w:p>
        </w:tc>
      </w:tr>
      <w:tr w:rsidR="00CC3382">
        <w:trPr>
          <w:trHeight w:hRule="exact" w:val="510"/>
        </w:trPr>
        <w:tc>
          <w:tcPr>
            <w:tcW w:w="468" w:type="dxa"/>
            <w:vMerge/>
            <w:vAlign w:val="center"/>
          </w:tcPr>
          <w:p w:rsidR="00CC3382" w:rsidRDefault="00CC338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3382" w:rsidRDefault="00CC338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C3382" w:rsidRDefault="00CC338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C3382" w:rsidRDefault="00CC3382">
            <w:pPr>
              <w:snapToGrid w:val="0"/>
              <w:spacing w:line="400" w:lineRule="exact"/>
              <w:rPr>
                <w:rFonts w:ascii="宋体" w:hAnsi="宋体" w:cs="微软雅黑"/>
                <w:sz w:val="24"/>
                <w:szCs w:val="24"/>
              </w:rPr>
            </w:pPr>
          </w:p>
        </w:tc>
        <w:tc>
          <w:tcPr>
            <w:tcW w:w="1559" w:type="dxa"/>
            <w:vAlign w:val="center"/>
          </w:tcPr>
          <w:p w:rsidR="00CC3382" w:rsidRDefault="00CC3382">
            <w:pPr>
              <w:snapToGrid w:val="0"/>
              <w:spacing w:line="400" w:lineRule="exact"/>
              <w:jc w:val="center"/>
              <w:rPr>
                <w:rFonts w:ascii="宋体" w:hAnsi="宋体" w:cs="微软雅黑"/>
                <w:szCs w:val="21"/>
              </w:rP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 w:val="24"/>
                <w:szCs w:val="24"/>
              </w:rPr>
            </w:pPr>
          </w:p>
        </w:tc>
      </w:tr>
      <w:tr w:rsidR="00CC3382">
        <w:trPr>
          <w:trHeight w:hRule="exact" w:val="510"/>
        </w:trPr>
        <w:tc>
          <w:tcPr>
            <w:tcW w:w="468" w:type="dxa"/>
            <w:vMerge/>
            <w:vAlign w:val="center"/>
          </w:tcPr>
          <w:p w:rsidR="00CC3382" w:rsidRDefault="00CC338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3382" w:rsidRDefault="00CC338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C3382" w:rsidRDefault="00CC338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C3382" w:rsidRDefault="00CC3382">
            <w:pPr>
              <w:snapToGrid w:val="0"/>
              <w:spacing w:line="400" w:lineRule="exact"/>
              <w:rPr>
                <w:rFonts w:ascii="宋体" w:hAnsi="宋体" w:cs="微软雅黑"/>
                <w:sz w:val="24"/>
                <w:szCs w:val="24"/>
              </w:rPr>
            </w:pPr>
          </w:p>
        </w:tc>
        <w:tc>
          <w:tcPr>
            <w:tcW w:w="1559" w:type="dxa"/>
            <w:vAlign w:val="center"/>
          </w:tcPr>
          <w:p w:rsidR="00CC3382" w:rsidRDefault="00CC3382">
            <w:pPr>
              <w:snapToGrid w:val="0"/>
              <w:spacing w:line="400" w:lineRule="exact"/>
              <w:jc w:val="center"/>
              <w:rPr>
                <w:rFonts w:ascii="宋体" w:hAnsi="宋体" w:cs="微软雅黑"/>
                <w:szCs w:val="21"/>
              </w:rP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 w:val="24"/>
                <w:szCs w:val="24"/>
              </w:rPr>
            </w:pPr>
          </w:p>
        </w:tc>
      </w:tr>
      <w:tr w:rsidR="00CC3382">
        <w:trPr>
          <w:trHeight w:hRule="exact" w:val="510"/>
        </w:trPr>
        <w:tc>
          <w:tcPr>
            <w:tcW w:w="468" w:type="dxa"/>
            <w:vMerge/>
            <w:vAlign w:val="center"/>
          </w:tcPr>
          <w:p w:rsidR="00CC3382" w:rsidRDefault="00CC338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3382" w:rsidRDefault="00CC3382">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CC3382" w:rsidRDefault="00CC3382">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CC3382" w:rsidRDefault="00CC3382">
            <w:pPr>
              <w:snapToGrid w:val="0"/>
              <w:spacing w:line="400" w:lineRule="exact"/>
              <w:rPr>
                <w:rFonts w:ascii="宋体" w:hAnsi="宋体" w:cs="微软雅黑"/>
                <w:sz w:val="24"/>
                <w:szCs w:val="24"/>
              </w:rPr>
            </w:pPr>
          </w:p>
        </w:tc>
        <w:tc>
          <w:tcPr>
            <w:tcW w:w="1559" w:type="dxa"/>
            <w:vAlign w:val="center"/>
          </w:tcPr>
          <w:p w:rsidR="00CC3382" w:rsidRDefault="00CC3382">
            <w:pPr>
              <w:snapToGrid w:val="0"/>
              <w:spacing w:line="400" w:lineRule="exact"/>
              <w:jc w:val="center"/>
              <w:rPr>
                <w:rFonts w:ascii="宋体" w:hAnsi="宋体" w:cs="微软雅黑"/>
                <w:szCs w:val="21"/>
              </w:rP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 w:val="24"/>
                <w:szCs w:val="24"/>
              </w:rPr>
            </w:pPr>
          </w:p>
        </w:tc>
      </w:tr>
      <w:tr w:rsidR="00CC3382">
        <w:trPr>
          <w:trHeight w:hRule="exact" w:val="510"/>
        </w:trPr>
        <w:tc>
          <w:tcPr>
            <w:tcW w:w="468" w:type="dxa"/>
            <w:vMerge/>
            <w:vAlign w:val="center"/>
          </w:tcPr>
          <w:p w:rsidR="00CC3382" w:rsidRDefault="00CC338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3382" w:rsidRDefault="00CC338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C3382" w:rsidRDefault="006B281B">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CC3382" w:rsidRDefault="00CC3382">
            <w:pPr>
              <w:snapToGrid w:val="0"/>
              <w:spacing w:line="400" w:lineRule="exact"/>
              <w:jc w:val="center"/>
              <w:rPr>
                <w:rFonts w:ascii="宋体" w:hAnsi="宋体" w:cs="微软雅黑"/>
                <w:szCs w:val="21"/>
              </w:rP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Cs w:val="21"/>
              </w:rPr>
            </w:pPr>
          </w:p>
        </w:tc>
      </w:tr>
      <w:tr w:rsidR="00CC3382">
        <w:trPr>
          <w:trHeight w:hRule="exact" w:val="510"/>
        </w:trPr>
        <w:tc>
          <w:tcPr>
            <w:tcW w:w="468" w:type="dxa"/>
            <w:vMerge/>
            <w:vAlign w:val="center"/>
          </w:tcPr>
          <w:p w:rsidR="00CC3382" w:rsidRDefault="00CC338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3382" w:rsidRDefault="00CC338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C3382" w:rsidRDefault="006B281B">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CC3382" w:rsidRDefault="00CC3382">
            <w:pPr>
              <w:snapToGrid w:val="0"/>
              <w:spacing w:line="400" w:lineRule="exact"/>
              <w:jc w:val="center"/>
              <w:rPr>
                <w:rFonts w:ascii="宋体" w:hAnsi="宋体" w:cs="微软雅黑"/>
                <w:szCs w:val="21"/>
              </w:rP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Cs w:val="21"/>
              </w:rPr>
            </w:pPr>
          </w:p>
        </w:tc>
      </w:tr>
      <w:tr w:rsidR="00CC3382">
        <w:trPr>
          <w:trHeight w:hRule="exact" w:val="510"/>
        </w:trPr>
        <w:tc>
          <w:tcPr>
            <w:tcW w:w="468" w:type="dxa"/>
            <w:vMerge/>
            <w:vAlign w:val="center"/>
          </w:tcPr>
          <w:p w:rsidR="00CC3382" w:rsidRDefault="00CC338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CC3382" w:rsidRDefault="00CC3382">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CC3382" w:rsidRDefault="006B281B">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CC3382" w:rsidRDefault="00CC3382">
            <w:pPr>
              <w:snapToGrid w:val="0"/>
              <w:spacing w:line="400" w:lineRule="exact"/>
              <w:jc w:val="center"/>
              <w:rPr>
                <w:rFonts w:ascii="宋体" w:hAnsi="宋体" w:cs="微软雅黑"/>
                <w:szCs w:val="21"/>
              </w:rP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Cs w:val="21"/>
              </w:rPr>
            </w:pPr>
          </w:p>
        </w:tc>
      </w:tr>
      <w:tr w:rsidR="00CC3382">
        <w:trPr>
          <w:trHeight w:hRule="exact" w:val="510"/>
        </w:trPr>
        <w:tc>
          <w:tcPr>
            <w:tcW w:w="468" w:type="dxa"/>
            <w:vAlign w:val="center"/>
          </w:tcPr>
          <w:p w:rsidR="00CC3382" w:rsidRDefault="006B28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CC3382" w:rsidRDefault="006B281B">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CC3382" w:rsidRDefault="00CC3382">
            <w:pPr>
              <w:snapToGrid w:val="0"/>
              <w:spacing w:line="400" w:lineRule="exact"/>
              <w:jc w:val="center"/>
              <w:rPr>
                <w:rFonts w:ascii="宋体" w:hAnsi="宋体" w:cs="微软雅黑"/>
                <w:szCs w:val="21"/>
              </w:rP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Cs w:val="21"/>
              </w:rPr>
            </w:pPr>
          </w:p>
        </w:tc>
      </w:tr>
      <w:tr w:rsidR="00CC3382">
        <w:tc>
          <w:tcPr>
            <w:tcW w:w="468" w:type="dxa"/>
            <w:vMerge w:val="restart"/>
            <w:vAlign w:val="center"/>
          </w:tcPr>
          <w:p w:rsidR="00CC3382" w:rsidRDefault="006B28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CC3382" w:rsidRDefault="006B281B">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CC3382" w:rsidRDefault="006B281B">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CC3382" w:rsidRDefault="006B281B">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CC3382" w:rsidRDefault="00CC3382">
            <w:pPr>
              <w:jc w:val="cente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 w:val="24"/>
                <w:szCs w:val="24"/>
              </w:rPr>
            </w:pPr>
          </w:p>
        </w:tc>
      </w:tr>
      <w:tr w:rsidR="00CC3382">
        <w:tc>
          <w:tcPr>
            <w:tcW w:w="468" w:type="dxa"/>
            <w:vMerge/>
            <w:vAlign w:val="center"/>
          </w:tcPr>
          <w:p w:rsidR="00CC3382" w:rsidRDefault="00CC338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3382" w:rsidRDefault="00CC3382">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C3382" w:rsidRDefault="00CC3382">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C3382" w:rsidRDefault="006B281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CC3382" w:rsidRDefault="00CC3382">
            <w:pPr>
              <w:pStyle w:val="a7"/>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pStyle w:val="a7"/>
              <w:kinsoku w:val="0"/>
              <w:overflowPunct w:val="0"/>
              <w:autoSpaceDE w:val="0"/>
              <w:autoSpaceDN w:val="0"/>
              <w:spacing w:line="320" w:lineRule="exact"/>
              <w:rPr>
                <w:rFonts w:hAnsi="宋体" w:cs="微软雅黑"/>
                <w:bCs/>
                <w:kern w:val="0"/>
                <w:szCs w:val="24"/>
              </w:rPr>
            </w:pPr>
          </w:p>
        </w:tc>
      </w:tr>
      <w:tr w:rsidR="00CC3382">
        <w:tc>
          <w:tcPr>
            <w:tcW w:w="468" w:type="dxa"/>
            <w:vMerge/>
            <w:vAlign w:val="center"/>
          </w:tcPr>
          <w:p w:rsidR="00CC3382" w:rsidRDefault="00CC338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3382" w:rsidRDefault="00CC3382">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CC3382" w:rsidRDefault="00CC3382">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CC3382" w:rsidRDefault="006B281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CC3382" w:rsidRDefault="00CC3382">
            <w:pPr>
              <w:pStyle w:val="a7"/>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pStyle w:val="a7"/>
              <w:kinsoku w:val="0"/>
              <w:overflowPunct w:val="0"/>
              <w:autoSpaceDE w:val="0"/>
              <w:autoSpaceDN w:val="0"/>
              <w:spacing w:line="320" w:lineRule="exact"/>
              <w:rPr>
                <w:rFonts w:hAnsi="宋体" w:cs="微软雅黑"/>
                <w:bCs/>
                <w:kern w:val="0"/>
                <w:szCs w:val="24"/>
              </w:rPr>
            </w:pPr>
          </w:p>
        </w:tc>
      </w:tr>
      <w:tr w:rsidR="00CC3382">
        <w:tc>
          <w:tcPr>
            <w:tcW w:w="468" w:type="dxa"/>
            <w:vMerge/>
            <w:vAlign w:val="center"/>
          </w:tcPr>
          <w:p w:rsidR="00CC3382" w:rsidRDefault="00CC3382">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CC3382" w:rsidRDefault="00CC3382">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CC3382" w:rsidRDefault="006B281B">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CC3382" w:rsidRDefault="00CC3382">
            <w:pPr>
              <w:pStyle w:val="a7"/>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Cs w:val="21"/>
              </w:rPr>
            </w:pPr>
          </w:p>
        </w:tc>
      </w:tr>
      <w:tr w:rsidR="00CC3382">
        <w:trPr>
          <w:trHeight w:val="510"/>
        </w:trPr>
        <w:tc>
          <w:tcPr>
            <w:tcW w:w="468" w:type="dxa"/>
            <w:vAlign w:val="center"/>
          </w:tcPr>
          <w:p w:rsidR="00CC3382" w:rsidRDefault="006B28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CC3382" w:rsidRDefault="006B281B">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CC3382" w:rsidRDefault="00CC3382">
            <w:pPr>
              <w:jc w:val="cente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Cs w:val="21"/>
              </w:rPr>
            </w:pPr>
          </w:p>
        </w:tc>
      </w:tr>
      <w:tr w:rsidR="00CC3382">
        <w:trPr>
          <w:trHeight w:val="510"/>
        </w:trPr>
        <w:tc>
          <w:tcPr>
            <w:tcW w:w="468" w:type="dxa"/>
            <w:vAlign w:val="center"/>
          </w:tcPr>
          <w:p w:rsidR="00CC3382" w:rsidRDefault="006B28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CC3382" w:rsidRDefault="006B281B">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CC3382" w:rsidRDefault="00CC3382">
            <w:pPr>
              <w:jc w:val="cente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Cs w:val="21"/>
              </w:rPr>
            </w:pPr>
          </w:p>
        </w:tc>
      </w:tr>
      <w:tr w:rsidR="00CC3382">
        <w:trPr>
          <w:trHeight w:val="510"/>
        </w:trPr>
        <w:tc>
          <w:tcPr>
            <w:tcW w:w="468" w:type="dxa"/>
            <w:vAlign w:val="center"/>
          </w:tcPr>
          <w:p w:rsidR="00CC3382" w:rsidRDefault="006B28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CC3382" w:rsidRDefault="006B281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CC3382" w:rsidRDefault="00CC3382">
            <w:pPr>
              <w:jc w:val="cente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Cs w:val="21"/>
              </w:rPr>
            </w:pPr>
          </w:p>
        </w:tc>
      </w:tr>
      <w:tr w:rsidR="00CC3382">
        <w:trPr>
          <w:trHeight w:val="510"/>
        </w:trPr>
        <w:tc>
          <w:tcPr>
            <w:tcW w:w="468" w:type="dxa"/>
            <w:vAlign w:val="center"/>
          </w:tcPr>
          <w:p w:rsidR="00CC3382" w:rsidRDefault="006B281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CC3382" w:rsidRDefault="006B281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CC3382" w:rsidRDefault="00CC3382">
            <w:pPr>
              <w:jc w:val="cente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Cs w:val="21"/>
              </w:rPr>
            </w:pPr>
          </w:p>
        </w:tc>
      </w:tr>
      <w:tr w:rsidR="00CC3382">
        <w:trPr>
          <w:trHeight w:val="510"/>
        </w:trPr>
        <w:tc>
          <w:tcPr>
            <w:tcW w:w="468" w:type="dxa"/>
            <w:tcBorders>
              <w:top w:val="double" w:sz="4" w:space="0" w:color="auto"/>
            </w:tcBorders>
            <w:vAlign w:val="center"/>
          </w:tcPr>
          <w:p w:rsidR="00CC3382" w:rsidRDefault="006B28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CC3382" w:rsidRDefault="006B281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CC3382" w:rsidRDefault="00CC3382">
            <w:pPr>
              <w:jc w:val="center"/>
            </w:pPr>
          </w:p>
        </w:tc>
        <w:tc>
          <w:tcPr>
            <w:tcW w:w="1560" w:type="dxa"/>
            <w:tcBorders>
              <w:top w:val="double" w:sz="4" w:space="0" w:color="auto"/>
            </w:tcBorders>
            <w:vAlign w:val="center"/>
          </w:tcPr>
          <w:p w:rsidR="00CC3382" w:rsidRDefault="00CC3382">
            <w:pPr>
              <w:snapToGrid w:val="0"/>
              <w:spacing w:line="400" w:lineRule="exact"/>
              <w:rPr>
                <w:rFonts w:ascii="宋体" w:hAnsi="宋体" w:cs="微软雅黑"/>
                <w:szCs w:val="21"/>
              </w:rPr>
            </w:pPr>
          </w:p>
        </w:tc>
        <w:tc>
          <w:tcPr>
            <w:tcW w:w="2018" w:type="dxa"/>
            <w:tcBorders>
              <w:top w:val="double" w:sz="4" w:space="0" w:color="auto"/>
            </w:tcBorders>
            <w:vAlign w:val="center"/>
          </w:tcPr>
          <w:p w:rsidR="00CC3382" w:rsidRDefault="00CC3382">
            <w:pPr>
              <w:snapToGrid w:val="0"/>
              <w:spacing w:line="400" w:lineRule="exact"/>
              <w:rPr>
                <w:rFonts w:ascii="宋体" w:hAnsi="宋体" w:cs="微软雅黑"/>
                <w:szCs w:val="21"/>
              </w:rPr>
            </w:pPr>
          </w:p>
        </w:tc>
      </w:tr>
      <w:tr w:rsidR="00CC3382">
        <w:trPr>
          <w:trHeight w:val="510"/>
        </w:trPr>
        <w:tc>
          <w:tcPr>
            <w:tcW w:w="468" w:type="dxa"/>
            <w:vAlign w:val="center"/>
          </w:tcPr>
          <w:p w:rsidR="00CC3382" w:rsidRDefault="006B28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CC3382" w:rsidRDefault="006B281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CC3382" w:rsidRDefault="00CC3382">
            <w:pPr>
              <w:jc w:val="cente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Cs w:val="21"/>
              </w:rPr>
            </w:pPr>
          </w:p>
        </w:tc>
      </w:tr>
      <w:tr w:rsidR="00CC3382">
        <w:trPr>
          <w:trHeight w:val="510"/>
        </w:trPr>
        <w:tc>
          <w:tcPr>
            <w:tcW w:w="468" w:type="dxa"/>
            <w:vAlign w:val="center"/>
          </w:tcPr>
          <w:p w:rsidR="00CC3382" w:rsidRDefault="006B28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CC3382" w:rsidRDefault="006B281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CC3382" w:rsidRDefault="00CC3382">
            <w:pPr>
              <w:jc w:val="center"/>
            </w:pPr>
          </w:p>
        </w:tc>
        <w:tc>
          <w:tcPr>
            <w:tcW w:w="1560" w:type="dxa"/>
            <w:tcBorders>
              <w:top w:val="single" w:sz="4" w:space="0" w:color="auto"/>
            </w:tcBorders>
            <w:vAlign w:val="center"/>
          </w:tcPr>
          <w:p w:rsidR="00CC3382" w:rsidRDefault="00CC3382">
            <w:pPr>
              <w:snapToGrid w:val="0"/>
              <w:spacing w:line="400" w:lineRule="exact"/>
              <w:rPr>
                <w:rFonts w:ascii="宋体" w:hAnsi="宋体" w:cs="微软雅黑"/>
                <w:szCs w:val="21"/>
              </w:rPr>
            </w:pPr>
          </w:p>
        </w:tc>
        <w:tc>
          <w:tcPr>
            <w:tcW w:w="2018" w:type="dxa"/>
            <w:tcBorders>
              <w:top w:val="single" w:sz="4" w:space="0" w:color="auto"/>
            </w:tcBorders>
            <w:vAlign w:val="center"/>
          </w:tcPr>
          <w:p w:rsidR="00CC3382" w:rsidRDefault="00CC3382">
            <w:pPr>
              <w:snapToGrid w:val="0"/>
              <w:spacing w:line="400" w:lineRule="exact"/>
              <w:rPr>
                <w:rFonts w:ascii="宋体" w:hAnsi="宋体" w:cs="微软雅黑"/>
                <w:szCs w:val="21"/>
              </w:rPr>
            </w:pPr>
          </w:p>
        </w:tc>
      </w:tr>
      <w:tr w:rsidR="00CC3382">
        <w:trPr>
          <w:trHeight w:val="510"/>
        </w:trPr>
        <w:tc>
          <w:tcPr>
            <w:tcW w:w="468" w:type="dxa"/>
            <w:vAlign w:val="center"/>
          </w:tcPr>
          <w:p w:rsidR="00CC3382" w:rsidRDefault="006B28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CC3382" w:rsidRDefault="006B281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CC3382" w:rsidRDefault="00CC3382">
            <w:pPr>
              <w:jc w:val="cente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Cs w:val="21"/>
              </w:rPr>
            </w:pPr>
          </w:p>
        </w:tc>
      </w:tr>
      <w:tr w:rsidR="00CC3382">
        <w:trPr>
          <w:trHeight w:val="510"/>
        </w:trPr>
        <w:tc>
          <w:tcPr>
            <w:tcW w:w="468" w:type="dxa"/>
            <w:vAlign w:val="center"/>
          </w:tcPr>
          <w:p w:rsidR="00CC3382" w:rsidRDefault="006B28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CC3382" w:rsidRDefault="006B281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CC3382" w:rsidRDefault="00CC3382">
            <w:pPr>
              <w:jc w:val="cente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Cs w:val="21"/>
              </w:rPr>
            </w:pPr>
          </w:p>
        </w:tc>
      </w:tr>
      <w:tr w:rsidR="00CC3382">
        <w:trPr>
          <w:trHeight w:val="510"/>
        </w:trPr>
        <w:tc>
          <w:tcPr>
            <w:tcW w:w="468" w:type="dxa"/>
            <w:vAlign w:val="center"/>
          </w:tcPr>
          <w:p w:rsidR="00CC3382" w:rsidRDefault="006B28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CC3382" w:rsidRDefault="006B281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CC3382" w:rsidRDefault="00CC3382">
            <w:pPr>
              <w:jc w:val="cente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Cs w:val="21"/>
              </w:rPr>
            </w:pPr>
          </w:p>
        </w:tc>
      </w:tr>
      <w:tr w:rsidR="00CC3382">
        <w:trPr>
          <w:trHeight w:val="510"/>
        </w:trPr>
        <w:tc>
          <w:tcPr>
            <w:tcW w:w="468" w:type="dxa"/>
            <w:vAlign w:val="center"/>
          </w:tcPr>
          <w:p w:rsidR="00CC3382" w:rsidRDefault="006B28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CC3382" w:rsidRDefault="006B281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CC3382" w:rsidRDefault="00CC3382">
            <w:pPr>
              <w:jc w:val="cente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Cs w:val="21"/>
              </w:rPr>
            </w:pPr>
          </w:p>
        </w:tc>
      </w:tr>
      <w:tr w:rsidR="00CC3382">
        <w:trPr>
          <w:trHeight w:val="510"/>
        </w:trPr>
        <w:tc>
          <w:tcPr>
            <w:tcW w:w="468" w:type="dxa"/>
            <w:vAlign w:val="center"/>
          </w:tcPr>
          <w:p w:rsidR="00CC3382" w:rsidRDefault="006B28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CC3382" w:rsidRDefault="006B281B">
            <w:pPr>
              <w:pStyle w:val="a7"/>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CC3382" w:rsidRDefault="00CC3382">
            <w:pPr>
              <w:jc w:val="cente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Cs w:val="21"/>
              </w:rPr>
            </w:pPr>
          </w:p>
        </w:tc>
      </w:tr>
      <w:tr w:rsidR="00CC3382">
        <w:trPr>
          <w:trHeight w:val="510"/>
        </w:trPr>
        <w:tc>
          <w:tcPr>
            <w:tcW w:w="468" w:type="dxa"/>
            <w:vAlign w:val="center"/>
          </w:tcPr>
          <w:p w:rsidR="00CC3382" w:rsidRDefault="006B28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CC3382" w:rsidRDefault="006B281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CC3382" w:rsidRDefault="00CC3382">
            <w:pPr>
              <w:jc w:val="cente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Cs w:val="21"/>
              </w:rPr>
            </w:pPr>
          </w:p>
        </w:tc>
      </w:tr>
      <w:tr w:rsidR="00CC3382">
        <w:trPr>
          <w:trHeight w:val="510"/>
        </w:trPr>
        <w:tc>
          <w:tcPr>
            <w:tcW w:w="468" w:type="dxa"/>
            <w:vAlign w:val="center"/>
          </w:tcPr>
          <w:p w:rsidR="00CC3382" w:rsidRDefault="006B28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CC3382" w:rsidRDefault="006B281B">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CC3382" w:rsidRDefault="00CC3382">
            <w:pPr>
              <w:jc w:val="cente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Cs w:val="21"/>
              </w:rPr>
            </w:pPr>
          </w:p>
        </w:tc>
      </w:tr>
      <w:tr w:rsidR="00CC3382">
        <w:trPr>
          <w:trHeight w:val="510"/>
        </w:trPr>
        <w:tc>
          <w:tcPr>
            <w:tcW w:w="468" w:type="dxa"/>
            <w:vAlign w:val="center"/>
          </w:tcPr>
          <w:p w:rsidR="00CC3382" w:rsidRDefault="006B28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CC3382" w:rsidRDefault="006B281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CC3382" w:rsidRDefault="00CC3382">
            <w:pPr>
              <w:jc w:val="cente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Cs w:val="21"/>
              </w:rPr>
            </w:pPr>
          </w:p>
        </w:tc>
      </w:tr>
      <w:tr w:rsidR="00CC3382">
        <w:trPr>
          <w:trHeight w:val="1600"/>
        </w:trPr>
        <w:tc>
          <w:tcPr>
            <w:tcW w:w="468" w:type="dxa"/>
            <w:vAlign w:val="center"/>
          </w:tcPr>
          <w:p w:rsidR="00CC3382" w:rsidRDefault="006B28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CC3382" w:rsidRDefault="006B281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CC3382" w:rsidRDefault="006B281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CC3382" w:rsidRDefault="00CC3382">
            <w:pPr>
              <w:pStyle w:val="a7"/>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Cs w:val="21"/>
              </w:rPr>
            </w:pPr>
          </w:p>
        </w:tc>
      </w:tr>
      <w:tr w:rsidR="00CC3382">
        <w:trPr>
          <w:trHeight w:val="1920"/>
        </w:trPr>
        <w:tc>
          <w:tcPr>
            <w:tcW w:w="468" w:type="dxa"/>
            <w:vAlign w:val="center"/>
          </w:tcPr>
          <w:p w:rsidR="00CC3382" w:rsidRDefault="006B28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CC3382" w:rsidRDefault="006B281B">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CC3382" w:rsidRDefault="006B281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CC3382" w:rsidRDefault="00CC3382">
            <w:pPr>
              <w:pStyle w:val="a7"/>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Cs w:val="21"/>
              </w:rPr>
            </w:pPr>
          </w:p>
        </w:tc>
      </w:tr>
      <w:tr w:rsidR="00CC3382">
        <w:trPr>
          <w:trHeight w:val="510"/>
        </w:trPr>
        <w:tc>
          <w:tcPr>
            <w:tcW w:w="468" w:type="dxa"/>
            <w:vAlign w:val="center"/>
          </w:tcPr>
          <w:p w:rsidR="00CC3382" w:rsidRDefault="006B281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CC3382" w:rsidRDefault="006B281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CC3382" w:rsidRDefault="00CC3382">
            <w:pPr>
              <w:jc w:val="cente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Cs w:val="21"/>
              </w:rPr>
            </w:pPr>
          </w:p>
        </w:tc>
      </w:tr>
      <w:tr w:rsidR="00CC3382">
        <w:trPr>
          <w:trHeight w:val="510"/>
        </w:trPr>
        <w:tc>
          <w:tcPr>
            <w:tcW w:w="468" w:type="dxa"/>
            <w:vAlign w:val="center"/>
          </w:tcPr>
          <w:p w:rsidR="00CC3382" w:rsidRDefault="00CC3382">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CC3382" w:rsidRDefault="00CC3382">
            <w:pPr>
              <w:pStyle w:val="a7"/>
              <w:kinsoku w:val="0"/>
              <w:overflowPunct w:val="0"/>
              <w:autoSpaceDE w:val="0"/>
              <w:autoSpaceDN w:val="0"/>
              <w:spacing w:line="320" w:lineRule="exact"/>
              <w:rPr>
                <w:rFonts w:hAnsi="宋体" w:cs="微软雅黑"/>
                <w:bCs/>
                <w:kern w:val="0"/>
              </w:rPr>
            </w:pPr>
          </w:p>
        </w:tc>
        <w:tc>
          <w:tcPr>
            <w:tcW w:w="1559" w:type="dxa"/>
            <w:vAlign w:val="center"/>
          </w:tcPr>
          <w:p w:rsidR="00CC3382" w:rsidRDefault="00CC3382">
            <w:pPr>
              <w:jc w:val="center"/>
            </w:pPr>
          </w:p>
        </w:tc>
        <w:tc>
          <w:tcPr>
            <w:tcW w:w="1560" w:type="dxa"/>
            <w:vAlign w:val="center"/>
          </w:tcPr>
          <w:p w:rsidR="00CC3382" w:rsidRDefault="00CC3382">
            <w:pPr>
              <w:snapToGrid w:val="0"/>
              <w:spacing w:line="400" w:lineRule="exact"/>
              <w:rPr>
                <w:rFonts w:ascii="宋体" w:hAnsi="宋体" w:cs="微软雅黑"/>
                <w:szCs w:val="21"/>
              </w:rPr>
            </w:pPr>
          </w:p>
        </w:tc>
        <w:tc>
          <w:tcPr>
            <w:tcW w:w="2018" w:type="dxa"/>
            <w:vAlign w:val="center"/>
          </w:tcPr>
          <w:p w:rsidR="00CC3382" w:rsidRDefault="00CC3382">
            <w:pPr>
              <w:snapToGrid w:val="0"/>
              <w:spacing w:line="400" w:lineRule="exact"/>
              <w:rPr>
                <w:rFonts w:ascii="宋体" w:hAnsi="宋体" w:cs="微软雅黑"/>
                <w:szCs w:val="21"/>
              </w:rPr>
            </w:pPr>
          </w:p>
        </w:tc>
      </w:tr>
    </w:tbl>
    <w:p w:rsidR="00CC3382" w:rsidRDefault="006B281B">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CC3382" w:rsidRDefault="006B281B">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CC3382" w:rsidRDefault="006B281B" w:rsidP="003F050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CC3382" w:rsidRDefault="006B281B">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CC338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3382" w:rsidRDefault="006B281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3382" w:rsidRDefault="006B281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3382" w:rsidRDefault="006B281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3382" w:rsidRDefault="006B281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3382" w:rsidRDefault="006B281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CC338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3382" w:rsidRDefault="00CC3382">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CC3382" w:rsidRDefault="00CC338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C3382" w:rsidRDefault="006B281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3382" w:rsidRDefault="00CC338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3382" w:rsidRDefault="00CC3382">
            <w:pPr>
              <w:autoSpaceDE w:val="0"/>
              <w:autoSpaceDN w:val="0"/>
              <w:adjustRightInd w:val="0"/>
              <w:spacing w:line="480" w:lineRule="exact"/>
              <w:ind w:firstLine="240"/>
              <w:rPr>
                <w:rFonts w:asciiTheme="minorEastAsia" w:hAnsiTheme="minorEastAsia" w:cs="宋体"/>
                <w:sz w:val="24"/>
                <w:szCs w:val="24"/>
                <w:lang w:val="zh-CN"/>
              </w:rPr>
            </w:pPr>
          </w:p>
        </w:tc>
      </w:tr>
      <w:tr w:rsidR="00CC338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CC3382" w:rsidRDefault="006B281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CC3382" w:rsidRDefault="00CC3382">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CC3382" w:rsidRDefault="006B281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CC3382" w:rsidRDefault="00CC3382">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CC3382" w:rsidRDefault="00CC3382">
            <w:pPr>
              <w:autoSpaceDE w:val="0"/>
              <w:autoSpaceDN w:val="0"/>
              <w:adjustRightInd w:val="0"/>
              <w:spacing w:line="480" w:lineRule="exact"/>
              <w:ind w:firstLine="240"/>
              <w:rPr>
                <w:rFonts w:asciiTheme="minorEastAsia" w:hAnsiTheme="minorEastAsia" w:cs="宋体"/>
                <w:sz w:val="24"/>
                <w:szCs w:val="24"/>
                <w:lang w:val="zh-CN"/>
              </w:rPr>
            </w:pPr>
          </w:p>
        </w:tc>
      </w:tr>
    </w:tbl>
    <w:p w:rsidR="00CC3382" w:rsidRDefault="006B28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CC3382" w:rsidRDefault="006B28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C3382" w:rsidRDefault="006B28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CC3382" w:rsidRDefault="006B28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CC3382" w:rsidRDefault="00CC3382">
      <w:pPr>
        <w:autoSpaceDE w:val="0"/>
        <w:autoSpaceDN w:val="0"/>
        <w:adjustRightInd w:val="0"/>
        <w:spacing w:line="360" w:lineRule="auto"/>
        <w:rPr>
          <w:rFonts w:ascii="宋体" w:cs="宋体"/>
          <w:sz w:val="24"/>
          <w:lang w:val="zh-CN"/>
        </w:rPr>
      </w:pPr>
    </w:p>
    <w:p w:rsidR="00CC3382" w:rsidRDefault="00CC3382">
      <w:pPr>
        <w:autoSpaceDE w:val="0"/>
        <w:autoSpaceDN w:val="0"/>
        <w:adjustRightInd w:val="0"/>
        <w:spacing w:line="360" w:lineRule="auto"/>
        <w:rPr>
          <w:rFonts w:ascii="宋体" w:cs="宋体"/>
          <w:sz w:val="24"/>
          <w:lang w:val="zh-CN"/>
        </w:rPr>
      </w:pPr>
    </w:p>
    <w:p w:rsidR="00CC3382" w:rsidRDefault="00CC3382">
      <w:pPr>
        <w:autoSpaceDE w:val="0"/>
        <w:autoSpaceDN w:val="0"/>
        <w:adjustRightInd w:val="0"/>
        <w:spacing w:line="360" w:lineRule="auto"/>
        <w:rPr>
          <w:rFonts w:ascii="宋体" w:cs="宋体"/>
          <w:sz w:val="24"/>
          <w:lang w:val="zh-CN"/>
        </w:rPr>
      </w:pPr>
    </w:p>
    <w:p w:rsidR="00CC3382" w:rsidRDefault="00CC3382">
      <w:pPr>
        <w:autoSpaceDE w:val="0"/>
        <w:autoSpaceDN w:val="0"/>
        <w:adjustRightInd w:val="0"/>
        <w:spacing w:line="360" w:lineRule="auto"/>
        <w:rPr>
          <w:rFonts w:ascii="宋体" w:cs="宋体"/>
          <w:sz w:val="24"/>
          <w:lang w:val="zh-CN"/>
        </w:rPr>
      </w:pPr>
    </w:p>
    <w:p w:rsidR="00CC3382" w:rsidRDefault="00CC3382">
      <w:pPr>
        <w:autoSpaceDE w:val="0"/>
        <w:autoSpaceDN w:val="0"/>
        <w:adjustRightInd w:val="0"/>
        <w:spacing w:line="360" w:lineRule="auto"/>
        <w:rPr>
          <w:rFonts w:ascii="宋体" w:cs="宋体"/>
          <w:sz w:val="24"/>
          <w:lang w:val="zh-CN"/>
        </w:rPr>
      </w:pPr>
    </w:p>
    <w:p w:rsidR="00CC3382" w:rsidRDefault="00CC3382">
      <w:pPr>
        <w:autoSpaceDE w:val="0"/>
        <w:autoSpaceDN w:val="0"/>
        <w:adjustRightInd w:val="0"/>
        <w:spacing w:line="360" w:lineRule="auto"/>
        <w:rPr>
          <w:rFonts w:ascii="宋体" w:cs="宋体"/>
          <w:sz w:val="24"/>
          <w:lang w:val="zh-CN"/>
        </w:rPr>
      </w:pPr>
    </w:p>
    <w:p w:rsidR="00CC3382" w:rsidRDefault="00CC3382">
      <w:pPr>
        <w:autoSpaceDE w:val="0"/>
        <w:autoSpaceDN w:val="0"/>
        <w:adjustRightInd w:val="0"/>
        <w:spacing w:line="360" w:lineRule="auto"/>
        <w:rPr>
          <w:rFonts w:ascii="宋体" w:cs="宋体"/>
          <w:sz w:val="24"/>
          <w:lang w:val="zh-CN"/>
        </w:rPr>
      </w:pPr>
    </w:p>
    <w:p w:rsidR="00CC3382" w:rsidRDefault="00CC3382">
      <w:pPr>
        <w:autoSpaceDE w:val="0"/>
        <w:autoSpaceDN w:val="0"/>
        <w:adjustRightInd w:val="0"/>
        <w:spacing w:line="360" w:lineRule="auto"/>
        <w:rPr>
          <w:rFonts w:ascii="宋体" w:cs="宋体"/>
          <w:sz w:val="24"/>
          <w:lang w:val="zh-CN"/>
        </w:rPr>
      </w:pPr>
    </w:p>
    <w:p w:rsidR="00CC3382" w:rsidRDefault="00CC3382">
      <w:pPr>
        <w:autoSpaceDE w:val="0"/>
        <w:autoSpaceDN w:val="0"/>
        <w:adjustRightInd w:val="0"/>
        <w:spacing w:line="360" w:lineRule="auto"/>
        <w:rPr>
          <w:rFonts w:ascii="宋体" w:cs="宋体"/>
          <w:sz w:val="24"/>
          <w:lang w:val="zh-CN"/>
        </w:rPr>
      </w:pPr>
    </w:p>
    <w:p w:rsidR="00CC3382" w:rsidRDefault="00CC3382">
      <w:pPr>
        <w:autoSpaceDE w:val="0"/>
        <w:autoSpaceDN w:val="0"/>
        <w:adjustRightInd w:val="0"/>
        <w:spacing w:line="360" w:lineRule="auto"/>
        <w:rPr>
          <w:rFonts w:ascii="宋体" w:cs="宋体"/>
          <w:sz w:val="24"/>
          <w:lang w:val="zh-CN"/>
        </w:rPr>
      </w:pPr>
    </w:p>
    <w:p w:rsidR="00CC3382" w:rsidRDefault="00CC3382">
      <w:pPr>
        <w:autoSpaceDE w:val="0"/>
        <w:autoSpaceDN w:val="0"/>
        <w:adjustRightInd w:val="0"/>
        <w:spacing w:line="360" w:lineRule="auto"/>
        <w:rPr>
          <w:rFonts w:ascii="宋体" w:cs="宋体"/>
          <w:sz w:val="24"/>
          <w:lang w:val="zh-CN"/>
        </w:rPr>
      </w:pPr>
    </w:p>
    <w:p w:rsidR="00CC3382" w:rsidRDefault="00CC3382">
      <w:pPr>
        <w:autoSpaceDE w:val="0"/>
        <w:autoSpaceDN w:val="0"/>
        <w:adjustRightInd w:val="0"/>
        <w:spacing w:line="360" w:lineRule="auto"/>
        <w:rPr>
          <w:rFonts w:ascii="宋体" w:cs="宋体"/>
          <w:sz w:val="24"/>
          <w:lang w:val="zh-CN"/>
        </w:rPr>
      </w:pPr>
    </w:p>
    <w:p w:rsidR="00CC3382" w:rsidRDefault="00CC3382">
      <w:pPr>
        <w:autoSpaceDE w:val="0"/>
        <w:autoSpaceDN w:val="0"/>
        <w:adjustRightInd w:val="0"/>
        <w:spacing w:line="360" w:lineRule="auto"/>
        <w:rPr>
          <w:rFonts w:ascii="宋体" w:cs="宋体"/>
          <w:sz w:val="24"/>
          <w:lang w:val="zh-CN"/>
        </w:rPr>
      </w:pPr>
    </w:p>
    <w:p w:rsidR="00CC3382" w:rsidRDefault="00CC3382">
      <w:pPr>
        <w:autoSpaceDE w:val="0"/>
        <w:autoSpaceDN w:val="0"/>
        <w:adjustRightInd w:val="0"/>
        <w:spacing w:line="360" w:lineRule="auto"/>
        <w:jc w:val="center"/>
        <w:rPr>
          <w:rFonts w:asciiTheme="minorEastAsia" w:hAnsiTheme="minorEastAsia" w:cs="黑体"/>
          <w:b/>
          <w:bCs/>
          <w:sz w:val="44"/>
          <w:szCs w:val="44"/>
          <w:lang w:val="zh-CN"/>
        </w:rPr>
      </w:pPr>
    </w:p>
    <w:p w:rsidR="00CC3382" w:rsidRDefault="00CC3382">
      <w:pPr>
        <w:autoSpaceDE w:val="0"/>
        <w:autoSpaceDN w:val="0"/>
        <w:adjustRightInd w:val="0"/>
        <w:spacing w:line="360" w:lineRule="auto"/>
        <w:jc w:val="center"/>
        <w:rPr>
          <w:rFonts w:asciiTheme="minorEastAsia" w:hAnsiTheme="minorEastAsia" w:cs="黑体"/>
          <w:b/>
          <w:bCs/>
          <w:sz w:val="44"/>
          <w:szCs w:val="44"/>
          <w:lang w:val="zh-CN"/>
        </w:rPr>
      </w:pPr>
    </w:p>
    <w:p w:rsidR="00CC3382" w:rsidRDefault="00CC3382">
      <w:pPr>
        <w:autoSpaceDE w:val="0"/>
        <w:autoSpaceDN w:val="0"/>
        <w:adjustRightInd w:val="0"/>
        <w:spacing w:line="360" w:lineRule="auto"/>
        <w:jc w:val="center"/>
        <w:rPr>
          <w:rFonts w:asciiTheme="minorEastAsia" w:hAnsiTheme="minorEastAsia" w:cs="黑体"/>
          <w:b/>
          <w:bCs/>
          <w:sz w:val="44"/>
          <w:szCs w:val="44"/>
          <w:lang w:val="zh-CN"/>
        </w:rPr>
      </w:pPr>
    </w:p>
    <w:p w:rsidR="00CC3382" w:rsidRDefault="006B281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CC3382" w:rsidRDefault="00CC3382">
      <w:pPr>
        <w:pStyle w:val="a7"/>
        <w:spacing w:line="360" w:lineRule="auto"/>
        <w:jc w:val="center"/>
        <w:rPr>
          <w:rFonts w:asciiTheme="majorEastAsia" w:eastAsiaTheme="majorEastAsia" w:hAnsiTheme="majorEastAsia"/>
          <w:b/>
          <w:snapToGrid w:val="0"/>
          <w:kern w:val="0"/>
          <w:sz w:val="36"/>
          <w:szCs w:val="36"/>
        </w:rPr>
      </w:pPr>
    </w:p>
    <w:p w:rsidR="00CC3382" w:rsidRDefault="00CC3382">
      <w:pPr>
        <w:pStyle w:val="a7"/>
        <w:spacing w:line="360" w:lineRule="auto"/>
        <w:jc w:val="center"/>
        <w:rPr>
          <w:rFonts w:asciiTheme="majorEastAsia" w:eastAsiaTheme="majorEastAsia" w:hAnsiTheme="majorEastAsia"/>
          <w:b/>
          <w:snapToGrid w:val="0"/>
          <w:kern w:val="0"/>
          <w:sz w:val="36"/>
          <w:szCs w:val="36"/>
        </w:rPr>
      </w:pPr>
    </w:p>
    <w:p w:rsidR="00CC3382" w:rsidRDefault="00CC3382">
      <w:pPr>
        <w:pStyle w:val="a7"/>
        <w:spacing w:line="360" w:lineRule="auto"/>
        <w:jc w:val="center"/>
        <w:rPr>
          <w:rFonts w:asciiTheme="majorEastAsia" w:eastAsiaTheme="majorEastAsia" w:hAnsiTheme="majorEastAsia"/>
          <w:b/>
          <w:snapToGrid w:val="0"/>
          <w:kern w:val="0"/>
          <w:sz w:val="36"/>
          <w:szCs w:val="36"/>
        </w:rPr>
      </w:pPr>
    </w:p>
    <w:p w:rsidR="00CC3382" w:rsidRDefault="00CC3382">
      <w:pPr>
        <w:pStyle w:val="a7"/>
        <w:spacing w:line="360" w:lineRule="auto"/>
        <w:jc w:val="center"/>
        <w:rPr>
          <w:rFonts w:asciiTheme="majorEastAsia" w:eastAsiaTheme="majorEastAsia" w:hAnsiTheme="majorEastAsia"/>
          <w:b/>
          <w:snapToGrid w:val="0"/>
          <w:kern w:val="0"/>
          <w:sz w:val="36"/>
          <w:szCs w:val="36"/>
        </w:rPr>
      </w:pPr>
    </w:p>
    <w:p w:rsidR="00CC3382" w:rsidRDefault="00CC3382">
      <w:pPr>
        <w:pStyle w:val="a7"/>
        <w:spacing w:line="360" w:lineRule="auto"/>
        <w:jc w:val="center"/>
        <w:rPr>
          <w:rFonts w:asciiTheme="majorEastAsia" w:eastAsiaTheme="majorEastAsia" w:hAnsiTheme="majorEastAsia"/>
          <w:b/>
          <w:snapToGrid w:val="0"/>
          <w:kern w:val="0"/>
          <w:sz w:val="36"/>
          <w:szCs w:val="36"/>
        </w:rPr>
      </w:pPr>
    </w:p>
    <w:p w:rsidR="00CC3382" w:rsidRDefault="00CC3382">
      <w:pPr>
        <w:pStyle w:val="a7"/>
        <w:spacing w:line="360" w:lineRule="auto"/>
        <w:jc w:val="center"/>
        <w:rPr>
          <w:rFonts w:asciiTheme="majorEastAsia" w:eastAsiaTheme="majorEastAsia" w:hAnsiTheme="majorEastAsia"/>
          <w:b/>
          <w:snapToGrid w:val="0"/>
          <w:kern w:val="0"/>
          <w:sz w:val="36"/>
          <w:szCs w:val="36"/>
        </w:rPr>
      </w:pPr>
    </w:p>
    <w:p w:rsidR="00CC3382" w:rsidRDefault="00CC3382">
      <w:pPr>
        <w:pStyle w:val="a7"/>
        <w:spacing w:line="360" w:lineRule="auto"/>
        <w:jc w:val="center"/>
        <w:rPr>
          <w:rFonts w:asciiTheme="majorEastAsia" w:eastAsiaTheme="majorEastAsia" w:hAnsiTheme="majorEastAsia"/>
          <w:b/>
          <w:snapToGrid w:val="0"/>
          <w:kern w:val="0"/>
          <w:sz w:val="36"/>
          <w:szCs w:val="36"/>
        </w:rPr>
      </w:pPr>
    </w:p>
    <w:p w:rsidR="00CC3382" w:rsidRDefault="00CC3382">
      <w:pPr>
        <w:pStyle w:val="a7"/>
        <w:spacing w:line="360" w:lineRule="auto"/>
        <w:jc w:val="center"/>
        <w:rPr>
          <w:rFonts w:asciiTheme="majorEastAsia" w:eastAsiaTheme="majorEastAsia" w:hAnsiTheme="majorEastAsia"/>
          <w:b/>
          <w:snapToGrid w:val="0"/>
          <w:kern w:val="0"/>
          <w:sz w:val="36"/>
          <w:szCs w:val="36"/>
        </w:rPr>
      </w:pPr>
    </w:p>
    <w:p w:rsidR="00CC3382" w:rsidRDefault="00CC3382">
      <w:pPr>
        <w:pStyle w:val="a7"/>
        <w:spacing w:line="360" w:lineRule="auto"/>
        <w:jc w:val="center"/>
        <w:rPr>
          <w:rFonts w:asciiTheme="majorEastAsia" w:eastAsiaTheme="majorEastAsia" w:hAnsiTheme="majorEastAsia"/>
          <w:b/>
          <w:snapToGrid w:val="0"/>
          <w:kern w:val="0"/>
          <w:sz w:val="36"/>
          <w:szCs w:val="36"/>
        </w:rPr>
      </w:pPr>
    </w:p>
    <w:p w:rsidR="00CC3382" w:rsidRDefault="00CC3382">
      <w:pPr>
        <w:pStyle w:val="a7"/>
        <w:spacing w:line="360" w:lineRule="auto"/>
        <w:jc w:val="center"/>
        <w:rPr>
          <w:rFonts w:asciiTheme="majorEastAsia" w:eastAsiaTheme="majorEastAsia" w:hAnsiTheme="majorEastAsia"/>
          <w:b/>
          <w:snapToGrid w:val="0"/>
          <w:kern w:val="0"/>
          <w:sz w:val="36"/>
          <w:szCs w:val="36"/>
        </w:rPr>
      </w:pPr>
    </w:p>
    <w:p w:rsidR="00CC3382" w:rsidRDefault="00CC3382">
      <w:pPr>
        <w:pStyle w:val="a7"/>
        <w:spacing w:line="360" w:lineRule="auto"/>
        <w:jc w:val="center"/>
        <w:rPr>
          <w:rFonts w:asciiTheme="majorEastAsia" w:eastAsiaTheme="majorEastAsia" w:hAnsiTheme="majorEastAsia"/>
          <w:b/>
          <w:snapToGrid w:val="0"/>
          <w:kern w:val="0"/>
          <w:sz w:val="36"/>
          <w:szCs w:val="36"/>
        </w:rPr>
      </w:pPr>
    </w:p>
    <w:p w:rsidR="00CC3382" w:rsidRDefault="00CC3382">
      <w:pPr>
        <w:pStyle w:val="a7"/>
        <w:spacing w:line="360" w:lineRule="auto"/>
        <w:jc w:val="center"/>
        <w:rPr>
          <w:rFonts w:asciiTheme="majorEastAsia" w:eastAsiaTheme="majorEastAsia" w:hAnsiTheme="majorEastAsia"/>
          <w:b/>
          <w:snapToGrid w:val="0"/>
          <w:kern w:val="0"/>
          <w:sz w:val="36"/>
          <w:szCs w:val="36"/>
        </w:rPr>
      </w:pPr>
    </w:p>
    <w:p w:rsidR="00CC3382" w:rsidRDefault="006B281B">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CC3382" w:rsidRDefault="006B281B">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CC3382" w:rsidRDefault="006B281B">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CC3382" w:rsidRDefault="006B281B">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_（项目名称、项目编号）采购的采购公告及投标邀请，_______（姓名和职务）被正式授权并代表投标人（投标人名称、地址）提交。</w:t>
      </w:r>
    </w:p>
    <w:p w:rsidR="00CC3382" w:rsidRDefault="006B281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我方确认收到贵方提供的（项目名称、项目编号）采购文件的全部内容。</w:t>
      </w:r>
    </w:p>
    <w:p w:rsidR="00CC3382" w:rsidRDefault="006B281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CC3382" w:rsidRDefault="006B281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C3382" w:rsidRDefault="006B281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CC3382" w:rsidRDefault="006B281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CC3382" w:rsidRDefault="006B281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CC3382" w:rsidRDefault="006B281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CC3382" w:rsidRDefault="006B281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C3382" w:rsidRDefault="006B281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C3382" w:rsidRDefault="006B281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C3382" w:rsidRDefault="006B281B">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CC3382" w:rsidRDefault="006B281B">
      <w:pPr>
        <w:spacing w:line="360" w:lineRule="auto"/>
        <w:ind w:firstLineChars="200" w:firstLine="480"/>
        <w:rPr>
          <w:rFonts w:ascii="宋体" w:cs="Courier New"/>
          <w:sz w:val="24"/>
          <w:szCs w:val="24"/>
        </w:rPr>
      </w:pPr>
      <w:r>
        <w:rPr>
          <w:rFonts w:ascii="宋体" w:hAnsi="宋体" w:cs="Courier New" w:hint="eastAsia"/>
          <w:sz w:val="24"/>
          <w:szCs w:val="24"/>
        </w:rPr>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w:t>
      </w:r>
      <w:r>
        <w:rPr>
          <w:rFonts w:ascii="宋体" w:hAnsi="宋体" w:cs="Courier New" w:hint="eastAsia"/>
          <w:sz w:val="24"/>
          <w:szCs w:val="24"/>
        </w:rPr>
        <w:lastRenderedPageBreak/>
        <w:t>的资格证书及业绩证明材料谋取中标，若存在虚假证书或者业绩证明材料的违规违法行为，承担法律责任，接受财政部门的处罚。</w:t>
      </w:r>
    </w:p>
    <w:p w:rsidR="00CC3382" w:rsidRDefault="006B281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C3382" w:rsidRDefault="006B281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C3382" w:rsidRDefault="006B281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C3382" w:rsidRDefault="006B281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w:t>
      </w:r>
      <w:r w:rsidR="00D92BCB">
        <w:rPr>
          <w:rFonts w:asciiTheme="minorEastAsia" w:hAnsiTheme="minorEastAsia" w:cs="Arial" w:hint="eastAsia"/>
          <w:sz w:val="24"/>
          <w:szCs w:val="24"/>
        </w:rPr>
        <w:t>法缴纳了各项税费及社会保险费用，如有需要，可随时向采购人提供近四</w:t>
      </w:r>
      <w:r>
        <w:rPr>
          <w:rFonts w:asciiTheme="minorEastAsia" w:hAnsiTheme="minorEastAsia" w:cs="Arial" w:hint="eastAsia"/>
          <w:sz w:val="24"/>
          <w:szCs w:val="24"/>
        </w:rPr>
        <w:t>个月内的相关缴费证明，以便核查。</w:t>
      </w:r>
    </w:p>
    <w:p w:rsidR="00CC3382" w:rsidRDefault="006B281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CC3382" w:rsidRDefault="006B281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CC3382" w:rsidRDefault="006B281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CC3382" w:rsidRDefault="006B281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C3382" w:rsidRDefault="006B281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C3382" w:rsidRDefault="006B281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C3382" w:rsidRDefault="00CC3382">
      <w:pPr>
        <w:pStyle w:val="a7"/>
        <w:adjustRightInd w:val="0"/>
        <w:snapToGrid w:val="0"/>
        <w:spacing w:line="360" w:lineRule="auto"/>
        <w:rPr>
          <w:rFonts w:asciiTheme="minorEastAsia" w:eastAsiaTheme="minorEastAsia" w:hAnsiTheme="minorEastAsia"/>
          <w:szCs w:val="24"/>
        </w:rPr>
      </w:pPr>
    </w:p>
    <w:p w:rsidR="00CC3382" w:rsidRDefault="006B281B">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CC3382" w:rsidRDefault="006B281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CC3382" w:rsidRDefault="006B281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CC3382" w:rsidRDefault="006B281B">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CC3382" w:rsidRDefault="006B281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CC3382" w:rsidRDefault="006B281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CC3382" w:rsidRDefault="006B281B">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C3382" w:rsidRDefault="006B281B">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CC3382" w:rsidRDefault="00CC3382" w:rsidP="00AD0142">
      <w:pPr>
        <w:autoSpaceDE w:val="0"/>
        <w:autoSpaceDN w:val="0"/>
        <w:adjustRightInd w:val="0"/>
        <w:spacing w:line="480" w:lineRule="auto"/>
        <w:ind w:firstLineChars="257" w:firstLine="617"/>
        <w:rPr>
          <w:rFonts w:ascii="宋体" w:hAnsi="宋体"/>
          <w:sz w:val="24"/>
          <w:szCs w:val="24"/>
        </w:rPr>
      </w:pPr>
    </w:p>
    <w:p w:rsidR="00CC3382" w:rsidRDefault="006B281B">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CC3382" w:rsidRDefault="006B281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CC3382" w:rsidRDefault="006B281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CC3382" w:rsidRDefault="006B281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CC3382" w:rsidRDefault="006B281B">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CC3382" w:rsidRDefault="00CC3382">
      <w:pPr>
        <w:pStyle w:val="13"/>
        <w:spacing w:line="480" w:lineRule="auto"/>
        <w:ind w:firstLineChars="225" w:firstLine="540"/>
        <w:jc w:val="left"/>
        <w:rPr>
          <w:rFonts w:asciiTheme="minorEastAsia" w:hAnsiTheme="minorEastAsia"/>
          <w:szCs w:val="24"/>
        </w:rPr>
      </w:pPr>
    </w:p>
    <w:p w:rsidR="00CC3382" w:rsidRDefault="00CC3382">
      <w:pPr>
        <w:pStyle w:val="13"/>
        <w:spacing w:line="480" w:lineRule="auto"/>
        <w:ind w:firstLineChars="225" w:firstLine="540"/>
        <w:jc w:val="left"/>
        <w:rPr>
          <w:rFonts w:asciiTheme="minorEastAsia" w:hAnsiTheme="minorEastAsia"/>
          <w:szCs w:val="24"/>
        </w:rPr>
      </w:pPr>
    </w:p>
    <w:p w:rsidR="00CC3382" w:rsidRDefault="006B281B" w:rsidP="00AD0142">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CC3382" w:rsidRDefault="00CC3382" w:rsidP="00AD0142">
      <w:pPr>
        <w:pStyle w:val="13"/>
        <w:spacing w:line="480" w:lineRule="auto"/>
        <w:ind w:leftChars="-256" w:left="-538" w:firstLineChars="257" w:firstLine="617"/>
        <w:jc w:val="center"/>
        <w:rPr>
          <w:rFonts w:asciiTheme="minorEastAsia" w:hAnsiTheme="minorEastAsia"/>
          <w:bCs/>
          <w:szCs w:val="24"/>
        </w:rPr>
      </w:pPr>
    </w:p>
    <w:p w:rsidR="00CC3382" w:rsidRDefault="00CC3382">
      <w:pPr>
        <w:autoSpaceDE w:val="0"/>
        <w:autoSpaceDN w:val="0"/>
        <w:adjustRightInd w:val="0"/>
        <w:spacing w:line="360" w:lineRule="auto"/>
        <w:ind w:right="-11"/>
        <w:rPr>
          <w:rFonts w:asciiTheme="minorEastAsia" w:hAnsiTheme="minorEastAsia" w:cs="宋体"/>
          <w:sz w:val="24"/>
          <w:szCs w:val="24"/>
          <w:lang w:val="zh-CN"/>
        </w:rPr>
      </w:pPr>
    </w:p>
    <w:p w:rsidR="00CC3382" w:rsidRDefault="00CC3382">
      <w:pPr>
        <w:autoSpaceDE w:val="0"/>
        <w:autoSpaceDN w:val="0"/>
        <w:adjustRightInd w:val="0"/>
        <w:spacing w:line="360" w:lineRule="auto"/>
        <w:ind w:right="-11"/>
        <w:rPr>
          <w:rFonts w:asciiTheme="minorEastAsia" w:hAnsiTheme="minorEastAsia" w:cs="宋体"/>
          <w:sz w:val="24"/>
          <w:szCs w:val="24"/>
          <w:lang w:val="zh-CN"/>
        </w:rPr>
      </w:pPr>
    </w:p>
    <w:p w:rsidR="00CC3382" w:rsidRDefault="00CC3382">
      <w:pPr>
        <w:autoSpaceDE w:val="0"/>
        <w:autoSpaceDN w:val="0"/>
        <w:adjustRightInd w:val="0"/>
        <w:spacing w:line="360" w:lineRule="auto"/>
        <w:ind w:right="-11"/>
        <w:rPr>
          <w:rFonts w:asciiTheme="minorEastAsia" w:hAnsiTheme="minorEastAsia" w:cs="宋体"/>
          <w:sz w:val="24"/>
          <w:szCs w:val="24"/>
          <w:lang w:val="zh-CN"/>
        </w:rPr>
      </w:pPr>
    </w:p>
    <w:p w:rsidR="00CC3382" w:rsidRDefault="006B281B">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CC3382" w:rsidRDefault="006B281B">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CC3382" w:rsidRDefault="00CC3382">
      <w:pPr>
        <w:pStyle w:val="14"/>
        <w:spacing w:line="480" w:lineRule="auto"/>
        <w:rPr>
          <w:rFonts w:asciiTheme="minorEastAsia" w:hAnsiTheme="minorEastAsia" w:cs="Arial"/>
          <w:szCs w:val="24"/>
        </w:rPr>
      </w:pPr>
    </w:p>
    <w:p w:rsidR="00CC3382" w:rsidRDefault="00CC3382"/>
    <w:p w:rsidR="00CC3382" w:rsidRDefault="006B281B">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CC3382" w:rsidRDefault="00CC3382">
      <w:pPr>
        <w:spacing w:line="480" w:lineRule="exact"/>
        <w:jc w:val="center"/>
        <w:rPr>
          <w:rFonts w:ascii="宋体" w:hAnsi="宋体"/>
          <w:b/>
          <w:bCs/>
          <w:sz w:val="36"/>
          <w:szCs w:val="36"/>
        </w:rPr>
      </w:pPr>
    </w:p>
    <w:p w:rsidR="00CC3382" w:rsidRDefault="006B281B">
      <w:pPr>
        <w:spacing w:line="480" w:lineRule="exact"/>
        <w:jc w:val="center"/>
        <w:rPr>
          <w:rFonts w:ascii="宋体" w:hAnsi="宋体"/>
          <w:b/>
          <w:bCs/>
          <w:sz w:val="36"/>
          <w:szCs w:val="36"/>
        </w:rPr>
      </w:pPr>
      <w:r>
        <w:rPr>
          <w:rFonts w:ascii="宋体" w:hAnsi="宋体" w:hint="eastAsia"/>
          <w:b/>
          <w:bCs/>
          <w:sz w:val="36"/>
          <w:szCs w:val="36"/>
        </w:rPr>
        <w:t>3.3 法定代表人授权书</w:t>
      </w:r>
    </w:p>
    <w:p w:rsidR="00CC3382" w:rsidRDefault="00CC3382">
      <w:pPr>
        <w:spacing w:line="480" w:lineRule="exact"/>
        <w:jc w:val="center"/>
        <w:rPr>
          <w:rFonts w:ascii="宋体" w:hAnsi="宋体"/>
          <w:b/>
          <w:bCs/>
          <w:sz w:val="36"/>
          <w:szCs w:val="36"/>
        </w:rPr>
      </w:pPr>
    </w:p>
    <w:p w:rsidR="00CC3382" w:rsidRDefault="006B281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CC3382" w:rsidRDefault="006B281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C3382" w:rsidRDefault="006B281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C3382" w:rsidRDefault="006B281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C3382" w:rsidRDefault="006B281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C3382" w:rsidRDefault="006B281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C3382" w:rsidRDefault="006B281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C3382">
        <w:trPr>
          <w:gridAfter w:val="1"/>
          <w:wAfter w:w="14" w:type="dxa"/>
          <w:trHeight w:val="2636"/>
        </w:trPr>
        <w:tc>
          <w:tcPr>
            <w:tcW w:w="4484" w:type="dxa"/>
            <w:vAlign w:val="center"/>
          </w:tcPr>
          <w:p w:rsidR="00CC3382" w:rsidRDefault="006B281B">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C3382" w:rsidRDefault="006B281B">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C3382">
        <w:trPr>
          <w:trHeight w:val="2781"/>
        </w:trPr>
        <w:tc>
          <w:tcPr>
            <w:tcW w:w="4491" w:type="dxa"/>
            <w:gridSpan w:val="2"/>
            <w:vAlign w:val="center"/>
          </w:tcPr>
          <w:p w:rsidR="00CC3382" w:rsidRDefault="006B281B">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CC3382" w:rsidRDefault="006B281B">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CC3382" w:rsidRDefault="00CC3382" w:rsidP="00AD0142">
      <w:pPr>
        <w:spacing w:line="320" w:lineRule="exact"/>
        <w:ind w:left="2" w:firstLineChars="149" w:firstLine="358"/>
        <w:rPr>
          <w:rFonts w:asciiTheme="minorEastAsia" w:hAnsiTheme="minorEastAsia" w:cs="Courier New"/>
          <w:sz w:val="24"/>
          <w:szCs w:val="24"/>
        </w:rPr>
      </w:pPr>
    </w:p>
    <w:p w:rsidR="00CC3382" w:rsidRDefault="006B281B">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3.4 没有重大违法记录的声明</w:t>
      </w:r>
    </w:p>
    <w:p w:rsidR="00CC3382" w:rsidRDefault="006B281B" w:rsidP="003F0504">
      <w:pPr>
        <w:spacing w:beforeLines="50" w:afterLines="50"/>
        <w:jc w:val="center"/>
        <w:rPr>
          <w:rFonts w:ascii="宋体" w:hAnsi="宋体" w:cs="Arial"/>
          <w:kern w:val="0"/>
          <w:sz w:val="36"/>
          <w:szCs w:val="36"/>
        </w:rPr>
      </w:pPr>
      <w:r>
        <w:rPr>
          <w:rFonts w:ascii="宋体" w:hAnsi="宋体" w:cs="Arial" w:hint="eastAsia"/>
          <w:kern w:val="0"/>
          <w:sz w:val="36"/>
          <w:szCs w:val="36"/>
        </w:rPr>
        <w:lastRenderedPageBreak/>
        <w:t>声　   明</w:t>
      </w:r>
    </w:p>
    <w:p w:rsidR="00CC3382" w:rsidRDefault="006B281B" w:rsidP="003F050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C3382" w:rsidRDefault="006B281B" w:rsidP="003F050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C3382" w:rsidRDefault="006B281B" w:rsidP="003F050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C3382" w:rsidRDefault="00CC3382" w:rsidP="003F0504">
      <w:pPr>
        <w:spacing w:beforeLines="50" w:afterLines="50" w:line="360" w:lineRule="auto"/>
        <w:ind w:firstLineChars="236" w:firstLine="566"/>
        <w:rPr>
          <w:rFonts w:asciiTheme="minorEastAsia" w:hAnsiTheme="minorEastAsia" w:cs="宋体"/>
          <w:sz w:val="24"/>
          <w:szCs w:val="24"/>
          <w:lang w:val="zh-CN"/>
        </w:rPr>
      </w:pPr>
    </w:p>
    <w:p w:rsidR="00CC3382" w:rsidRDefault="006B281B" w:rsidP="003F050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C3382" w:rsidRDefault="006B281B" w:rsidP="003F050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C3382" w:rsidRDefault="00CC3382" w:rsidP="003F0504">
      <w:pPr>
        <w:spacing w:beforeLines="50" w:afterLines="50" w:line="360" w:lineRule="auto"/>
        <w:ind w:right="420" w:firstLineChars="2286" w:firstLine="5486"/>
        <w:rPr>
          <w:rFonts w:asciiTheme="minorEastAsia" w:hAnsiTheme="minorEastAsia" w:cs="宋体"/>
          <w:sz w:val="24"/>
          <w:szCs w:val="24"/>
          <w:lang w:val="zh-CN"/>
        </w:rPr>
      </w:pPr>
    </w:p>
    <w:p w:rsidR="00CC3382" w:rsidRDefault="00CC3382" w:rsidP="003F0504">
      <w:pPr>
        <w:spacing w:beforeLines="50" w:afterLines="50" w:line="360" w:lineRule="auto"/>
        <w:ind w:right="420" w:firstLineChars="2286" w:firstLine="5486"/>
        <w:rPr>
          <w:rFonts w:asciiTheme="minorEastAsia" w:hAnsiTheme="minorEastAsia" w:cs="宋体"/>
          <w:sz w:val="24"/>
          <w:szCs w:val="24"/>
          <w:lang w:val="zh-CN"/>
        </w:rPr>
      </w:pPr>
    </w:p>
    <w:p w:rsidR="00CC3382" w:rsidRDefault="00CC3382" w:rsidP="003F0504">
      <w:pPr>
        <w:spacing w:beforeLines="50" w:afterLines="50" w:line="360" w:lineRule="auto"/>
        <w:ind w:right="420" w:firstLineChars="2286" w:firstLine="5486"/>
        <w:rPr>
          <w:rFonts w:asciiTheme="minorEastAsia" w:hAnsiTheme="minorEastAsia" w:cs="宋体"/>
          <w:sz w:val="24"/>
          <w:szCs w:val="24"/>
          <w:lang w:val="zh-CN"/>
        </w:rPr>
      </w:pPr>
    </w:p>
    <w:p w:rsidR="00CC3382" w:rsidRDefault="006B281B">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CC3382" w:rsidRDefault="00CC3382">
      <w:pPr>
        <w:autoSpaceDE w:val="0"/>
        <w:autoSpaceDN w:val="0"/>
        <w:adjustRightInd w:val="0"/>
        <w:spacing w:line="360" w:lineRule="auto"/>
        <w:jc w:val="center"/>
        <w:outlineLvl w:val="0"/>
        <w:rPr>
          <w:rFonts w:eastAsia="宋体" w:hAnsi="宋体"/>
          <w:b/>
          <w:snapToGrid w:val="0"/>
          <w:kern w:val="0"/>
          <w:sz w:val="36"/>
          <w:szCs w:val="36"/>
        </w:rPr>
      </w:pPr>
    </w:p>
    <w:p w:rsidR="00CC3382" w:rsidRDefault="006B281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C3382" w:rsidRDefault="00CC3382">
      <w:pPr>
        <w:autoSpaceDE w:val="0"/>
        <w:autoSpaceDN w:val="0"/>
        <w:adjustRightInd w:val="0"/>
        <w:spacing w:line="360" w:lineRule="auto"/>
        <w:jc w:val="center"/>
        <w:rPr>
          <w:rFonts w:ascii="宋体" w:cs="宋体"/>
          <w:sz w:val="24"/>
          <w:lang w:val="zh-CN"/>
        </w:rPr>
      </w:pPr>
    </w:p>
    <w:p w:rsidR="00CC3382" w:rsidRDefault="006B281B">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CC3382" w:rsidRDefault="00CC3382">
      <w:pPr>
        <w:autoSpaceDE w:val="0"/>
        <w:autoSpaceDN w:val="0"/>
        <w:adjustRightInd w:val="0"/>
        <w:spacing w:line="360" w:lineRule="auto"/>
        <w:ind w:right="-11"/>
        <w:rPr>
          <w:rFonts w:ascii="宋体" w:cs="宋体"/>
          <w:sz w:val="24"/>
          <w:lang w:val="zh-CN"/>
        </w:rPr>
      </w:pPr>
    </w:p>
    <w:p w:rsidR="00CC3382" w:rsidRDefault="00CC3382">
      <w:pPr>
        <w:autoSpaceDE w:val="0"/>
        <w:autoSpaceDN w:val="0"/>
        <w:adjustRightInd w:val="0"/>
        <w:spacing w:line="360" w:lineRule="auto"/>
        <w:jc w:val="center"/>
        <w:rPr>
          <w:rFonts w:asciiTheme="minorEastAsia" w:hAnsiTheme="minorEastAsia" w:cs="宋体"/>
          <w:sz w:val="24"/>
          <w:szCs w:val="24"/>
          <w:lang w:val="zh-CN"/>
        </w:rPr>
      </w:pPr>
    </w:p>
    <w:p w:rsidR="00CC3382" w:rsidRDefault="00CC3382">
      <w:pPr>
        <w:autoSpaceDE w:val="0"/>
        <w:autoSpaceDN w:val="0"/>
        <w:adjustRightInd w:val="0"/>
        <w:spacing w:line="360" w:lineRule="auto"/>
        <w:jc w:val="center"/>
        <w:rPr>
          <w:rFonts w:asciiTheme="minorEastAsia" w:hAnsiTheme="minorEastAsia" w:cs="宋体"/>
          <w:sz w:val="24"/>
          <w:szCs w:val="24"/>
          <w:lang w:val="zh-CN"/>
        </w:rPr>
      </w:pPr>
    </w:p>
    <w:p w:rsidR="00CC3382" w:rsidRDefault="00CC3382">
      <w:pPr>
        <w:autoSpaceDE w:val="0"/>
        <w:autoSpaceDN w:val="0"/>
        <w:adjustRightInd w:val="0"/>
        <w:spacing w:line="360" w:lineRule="auto"/>
        <w:outlineLvl w:val="0"/>
        <w:rPr>
          <w:rFonts w:ascii="宋体" w:cs="宋体"/>
          <w:sz w:val="24"/>
          <w:lang w:val="zh-CN"/>
        </w:rPr>
      </w:pPr>
    </w:p>
    <w:p w:rsidR="00CC3382" w:rsidRDefault="006B281B">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3.6 其他资格证书或材料 </w:t>
      </w:r>
    </w:p>
    <w:p w:rsidR="00CC3382" w:rsidRDefault="00CC3382">
      <w:pPr>
        <w:autoSpaceDE w:val="0"/>
        <w:autoSpaceDN w:val="0"/>
        <w:adjustRightInd w:val="0"/>
        <w:spacing w:line="360" w:lineRule="auto"/>
        <w:jc w:val="center"/>
        <w:outlineLvl w:val="0"/>
        <w:rPr>
          <w:rFonts w:eastAsia="宋体" w:hAnsi="宋体"/>
          <w:b/>
          <w:snapToGrid w:val="0"/>
          <w:kern w:val="0"/>
          <w:sz w:val="36"/>
          <w:szCs w:val="36"/>
        </w:rPr>
      </w:pPr>
    </w:p>
    <w:p w:rsidR="00CC3382" w:rsidRDefault="00CC3382">
      <w:pPr>
        <w:autoSpaceDE w:val="0"/>
        <w:autoSpaceDN w:val="0"/>
        <w:adjustRightInd w:val="0"/>
        <w:spacing w:line="360" w:lineRule="auto"/>
        <w:jc w:val="center"/>
        <w:outlineLvl w:val="0"/>
        <w:rPr>
          <w:rFonts w:eastAsia="宋体" w:hAnsi="宋体"/>
          <w:b/>
          <w:snapToGrid w:val="0"/>
          <w:kern w:val="0"/>
          <w:sz w:val="36"/>
          <w:szCs w:val="36"/>
        </w:rPr>
      </w:pPr>
    </w:p>
    <w:p w:rsidR="00CC3382" w:rsidRDefault="00CC3382">
      <w:pPr>
        <w:autoSpaceDE w:val="0"/>
        <w:autoSpaceDN w:val="0"/>
        <w:adjustRightInd w:val="0"/>
        <w:spacing w:line="360" w:lineRule="auto"/>
        <w:jc w:val="center"/>
        <w:outlineLvl w:val="0"/>
        <w:rPr>
          <w:rFonts w:eastAsia="宋体" w:hAnsi="宋体"/>
          <w:b/>
          <w:snapToGrid w:val="0"/>
          <w:kern w:val="0"/>
          <w:sz w:val="36"/>
          <w:szCs w:val="36"/>
        </w:rPr>
      </w:pPr>
    </w:p>
    <w:p w:rsidR="00CC3382" w:rsidRDefault="00CC3382">
      <w:pPr>
        <w:autoSpaceDE w:val="0"/>
        <w:autoSpaceDN w:val="0"/>
        <w:adjustRightInd w:val="0"/>
        <w:spacing w:line="360" w:lineRule="auto"/>
        <w:jc w:val="center"/>
        <w:outlineLvl w:val="0"/>
        <w:rPr>
          <w:rFonts w:eastAsia="宋体" w:hAnsi="宋体"/>
          <w:b/>
          <w:snapToGrid w:val="0"/>
          <w:kern w:val="0"/>
          <w:sz w:val="36"/>
          <w:szCs w:val="36"/>
        </w:rPr>
      </w:pPr>
    </w:p>
    <w:p w:rsidR="00CC3382" w:rsidRDefault="00CC3382">
      <w:pPr>
        <w:autoSpaceDE w:val="0"/>
        <w:autoSpaceDN w:val="0"/>
        <w:adjustRightInd w:val="0"/>
        <w:spacing w:line="360" w:lineRule="auto"/>
        <w:jc w:val="center"/>
        <w:rPr>
          <w:rFonts w:asciiTheme="minorEastAsia" w:hAnsiTheme="minorEastAsia" w:cs="黑体"/>
          <w:b/>
          <w:bCs/>
          <w:sz w:val="44"/>
          <w:szCs w:val="44"/>
          <w:lang w:val="zh-CN"/>
        </w:rPr>
      </w:pPr>
    </w:p>
    <w:p w:rsidR="00CC3382" w:rsidRDefault="00CC3382">
      <w:pPr>
        <w:autoSpaceDE w:val="0"/>
        <w:autoSpaceDN w:val="0"/>
        <w:adjustRightInd w:val="0"/>
        <w:spacing w:line="360" w:lineRule="auto"/>
        <w:jc w:val="center"/>
        <w:rPr>
          <w:rFonts w:asciiTheme="minorEastAsia" w:hAnsiTheme="minorEastAsia" w:cs="黑体"/>
          <w:b/>
          <w:bCs/>
          <w:sz w:val="44"/>
          <w:szCs w:val="44"/>
          <w:lang w:val="zh-CN"/>
        </w:rPr>
      </w:pPr>
    </w:p>
    <w:p w:rsidR="00CC3382" w:rsidRDefault="00CC3382">
      <w:pPr>
        <w:autoSpaceDE w:val="0"/>
        <w:autoSpaceDN w:val="0"/>
        <w:adjustRightInd w:val="0"/>
        <w:spacing w:line="360" w:lineRule="auto"/>
        <w:jc w:val="center"/>
        <w:rPr>
          <w:rFonts w:asciiTheme="minorEastAsia" w:hAnsiTheme="minorEastAsia" w:cs="黑体"/>
          <w:b/>
          <w:bCs/>
          <w:sz w:val="44"/>
          <w:szCs w:val="44"/>
          <w:lang w:val="zh-CN"/>
        </w:rPr>
      </w:pPr>
    </w:p>
    <w:p w:rsidR="00CC3382" w:rsidRDefault="00CC3382">
      <w:pPr>
        <w:autoSpaceDE w:val="0"/>
        <w:autoSpaceDN w:val="0"/>
        <w:adjustRightInd w:val="0"/>
        <w:spacing w:line="360" w:lineRule="auto"/>
        <w:jc w:val="center"/>
        <w:rPr>
          <w:rFonts w:asciiTheme="minorEastAsia" w:hAnsiTheme="minorEastAsia" w:cs="黑体"/>
          <w:b/>
          <w:bCs/>
          <w:sz w:val="44"/>
          <w:szCs w:val="44"/>
          <w:lang w:val="zh-CN"/>
        </w:rPr>
      </w:pPr>
    </w:p>
    <w:p w:rsidR="00CC3382" w:rsidRDefault="00CC3382">
      <w:pPr>
        <w:autoSpaceDE w:val="0"/>
        <w:autoSpaceDN w:val="0"/>
        <w:adjustRightInd w:val="0"/>
        <w:spacing w:line="360" w:lineRule="auto"/>
        <w:jc w:val="center"/>
        <w:rPr>
          <w:rFonts w:asciiTheme="minorEastAsia" w:hAnsiTheme="minorEastAsia" w:cs="黑体"/>
          <w:b/>
          <w:bCs/>
          <w:sz w:val="44"/>
          <w:szCs w:val="44"/>
          <w:lang w:val="zh-CN"/>
        </w:rPr>
      </w:pPr>
    </w:p>
    <w:p w:rsidR="00CC3382" w:rsidRDefault="00CC3382">
      <w:pPr>
        <w:autoSpaceDE w:val="0"/>
        <w:autoSpaceDN w:val="0"/>
        <w:adjustRightInd w:val="0"/>
        <w:spacing w:line="360" w:lineRule="auto"/>
        <w:jc w:val="center"/>
        <w:rPr>
          <w:rFonts w:asciiTheme="minorEastAsia" w:hAnsiTheme="minorEastAsia" w:cs="黑体"/>
          <w:b/>
          <w:bCs/>
          <w:sz w:val="44"/>
          <w:szCs w:val="44"/>
          <w:lang w:val="zh-CN"/>
        </w:rPr>
      </w:pPr>
    </w:p>
    <w:p w:rsidR="00CC3382" w:rsidRDefault="00CC3382">
      <w:pPr>
        <w:autoSpaceDE w:val="0"/>
        <w:autoSpaceDN w:val="0"/>
        <w:adjustRightInd w:val="0"/>
        <w:spacing w:line="360" w:lineRule="auto"/>
        <w:jc w:val="center"/>
        <w:rPr>
          <w:rFonts w:asciiTheme="minorEastAsia" w:hAnsiTheme="minorEastAsia" w:cs="黑体"/>
          <w:b/>
          <w:bCs/>
          <w:sz w:val="44"/>
          <w:szCs w:val="44"/>
          <w:lang w:val="zh-CN"/>
        </w:rPr>
      </w:pPr>
    </w:p>
    <w:p w:rsidR="00CC3382" w:rsidRDefault="00CC3382">
      <w:pPr>
        <w:autoSpaceDE w:val="0"/>
        <w:autoSpaceDN w:val="0"/>
        <w:adjustRightInd w:val="0"/>
        <w:spacing w:line="360" w:lineRule="auto"/>
        <w:jc w:val="center"/>
        <w:rPr>
          <w:rFonts w:asciiTheme="minorEastAsia" w:hAnsiTheme="minorEastAsia" w:cs="黑体"/>
          <w:b/>
          <w:bCs/>
          <w:sz w:val="44"/>
          <w:szCs w:val="44"/>
          <w:lang w:val="zh-CN"/>
        </w:rPr>
      </w:pPr>
    </w:p>
    <w:p w:rsidR="00CC3382" w:rsidRDefault="00CC3382">
      <w:pPr>
        <w:autoSpaceDE w:val="0"/>
        <w:autoSpaceDN w:val="0"/>
        <w:adjustRightInd w:val="0"/>
        <w:spacing w:line="360" w:lineRule="auto"/>
        <w:jc w:val="center"/>
        <w:rPr>
          <w:rFonts w:asciiTheme="minorEastAsia" w:hAnsiTheme="minorEastAsia" w:cs="黑体"/>
          <w:b/>
          <w:bCs/>
          <w:sz w:val="44"/>
          <w:szCs w:val="44"/>
          <w:lang w:val="zh-CN"/>
        </w:rPr>
      </w:pPr>
    </w:p>
    <w:p w:rsidR="00CC3382" w:rsidRDefault="00CC3382">
      <w:pPr>
        <w:autoSpaceDE w:val="0"/>
        <w:autoSpaceDN w:val="0"/>
        <w:adjustRightInd w:val="0"/>
        <w:spacing w:line="360" w:lineRule="auto"/>
        <w:jc w:val="center"/>
        <w:rPr>
          <w:rFonts w:asciiTheme="minorEastAsia" w:hAnsiTheme="minorEastAsia" w:cs="黑体"/>
          <w:b/>
          <w:bCs/>
          <w:sz w:val="44"/>
          <w:szCs w:val="44"/>
          <w:lang w:val="zh-CN"/>
        </w:rPr>
      </w:pPr>
    </w:p>
    <w:p w:rsidR="00CC3382" w:rsidRDefault="00CC3382">
      <w:pPr>
        <w:autoSpaceDE w:val="0"/>
        <w:autoSpaceDN w:val="0"/>
        <w:adjustRightInd w:val="0"/>
        <w:spacing w:line="360" w:lineRule="auto"/>
        <w:jc w:val="center"/>
        <w:rPr>
          <w:rFonts w:asciiTheme="minorEastAsia" w:hAnsiTheme="minorEastAsia" w:cs="黑体"/>
          <w:b/>
          <w:bCs/>
          <w:sz w:val="44"/>
          <w:szCs w:val="44"/>
          <w:lang w:val="zh-CN"/>
        </w:rPr>
      </w:pPr>
    </w:p>
    <w:p w:rsidR="00CC3382" w:rsidRDefault="00CC3382">
      <w:pPr>
        <w:autoSpaceDE w:val="0"/>
        <w:autoSpaceDN w:val="0"/>
        <w:adjustRightInd w:val="0"/>
        <w:spacing w:line="360" w:lineRule="auto"/>
        <w:jc w:val="center"/>
        <w:rPr>
          <w:rFonts w:asciiTheme="minorEastAsia" w:hAnsiTheme="minorEastAsia" w:cs="黑体"/>
          <w:b/>
          <w:bCs/>
          <w:sz w:val="44"/>
          <w:szCs w:val="44"/>
          <w:lang w:val="zh-CN"/>
        </w:rPr>
      </w:pPr>
    </w:p>
    <w:p w:rsidR="00CC3382" w:rsidRDefault="00CC3382">
      <w:pPr>
        <w:autoSpaceDE w:val="0"/>
        <w:autoSpaceDN w:val="0"/>
        <w:adjustRightInd w:val="0"/>
        <w:spacing w:line="360" w:lineRule="auto"/>
        <w:jc w:val="center"/>
        <w:rPr>
          <w:rFonts w:asciiTheme="minorEastAsia" w:hAnsiTheme="minorEastAsia" w:cs="黑体"/>
          <w:b/>
          <w:bCs/>
          <w:sz w:val="44"/>
          <w:szCs w:val="44"/>
          <w:lang w:val="zh-CN"/>
        </w:rPr>
      </w:pPr>
    </w:p>
    <w:p w:rsidR="00CC3382" w:rsidRDefault="00CC3382">
      <w:pPr>
        <w:autoSpaceDE w:val="0"/>
        <w:autoSpaceDN w:val="0"/>
        <w:adjustRightInd w:val="0"/>
        <w:spacing w:line="360" w:lineRule="auto"/>
        <w:jc w:val="center"/>
        <w:rPr>
          <w:rFonts w:asciiTheme="minorEastAsia" w:hAnsiTheme="minorEastAsia" w:cs="黑体"/>
          <w:b/>
          <w:bCs/>
          <w:sz w:val="44"/>
          <w:szCs w:val="44"/>
          <w:lang w:val="zh-CN"/>
        </w:rPr>
      </w:pPr>
    </w:p>
    <w:p w:rsidR="00CC3382" w:rsidRDefault="00CC3382">
      <w:pPr>
        <w:autoSpaceDE w:val="0"/>
        <w:autoSpaceDN w:val="0"/>
        <w:adjustRightInd w:val="0"/>
        <w:spacing w:line="360" w:lineRule="auto"/>
        <w:jc w:val="center"/>
        <w:rPr>
          <w:rFonts w:asciiTheme="minorEastAsia" w:hAnsiTheme="minorEastAsia" w:cs="黑体"/>
          <w:b/>
          <w:bCs/>
          <w:sz w:val="44"/>
          <w:szCs w:val="44"/>
          <w:lang w:val="zh-CN"/>
        </w:rPr>
      </w:pPr>
    </w:p>
    <w:p w:rsidR="00CC3382" w:rsidRDefault="00CC3382">
      <w:pPr>
        <w:autoSpaceDE w:val="0"/>
        <w:autoSpaceDN w:val="0"/>
        <w:adjustRightInd w:val="0"/>
        <w:spacing w:line="360" w:lineRule="auto"/>
        <w:jc w:val="center"/>
        <w:rPr>
          <w:rFonts w:asciiTheme="minorEastAsia" w:hAnsiTheme="minorEastAsia" w:cs="黑体"/>
          <w:b/>
          <w:bCs/>
          <w:sz w:val="44"/>
          <w:szCs w:val="44"/>
          <w:lang w:val="zh-CN"/>
        </w:rPr>
      </w:pPr>
    </w:p>
    <w:p w:rsidR="00CC3382" w:rsidRDefault="00CC3382">
      <w:pPr>
        <w:autoSpaceDE w:val="0"/>
        <w:autoSpaceDN w:val="0"/>
        <w:adjustRightInd w:val="0"/>
        <w:spacing w:line="360" w:lineRule="auto"/>
        <w:jc w:val="center"/>
        <w:rPr>
          <w:rFonts w:asciiTheme="minorEastAsia" w:hAnsiTheme="minorEastAsia" w:cs="黑体"/>
          <w:b/>
          <w:bCs/>
          <w:sz w:val="44"/>
          <w:szCs w:val="44"/>
          <w:lang w:val="zh-CN"/>
        </w:rPr>
      </w:pPr>
    </w:p>
    <w:p w:rsidR="00CC3382" w:rsidRDefault="00CC3382">
      <w:pPr>
        <w:autoSpaceDE w:val="0"/>
        <w:autoSpaceDN w:val="0"/>
        <w:adjustRightInd w:val="0"/>
        <w:spacing w:line="360" w:lineRule="auto"/>
        <w:jc w:val="center"/>
        <w:rPr>
          <w:rFonts w:asciiTheme="minorEastAsia" w:hAnsiTheme="minorEastAsia" w:cs="黑体"/>
          <w:b/>
          <w:bCs/>
          <w:sz w:val="44"/>
          <w:szCs w:val="44"/>
          <w:lang w:val="zh-CN"/>
        </w:rPr>
      </w:pPr>
    </w:p>
    <w:p w:rsidR="00CC3382" w:rsidRDefault="00CC3382">
      <w:pPr>
        <w:autoSpaceDE w:val="0"/>
        <w:autoSpaceDN w:val="0"/>
        <w:adjustRightInd w:val="0"/>
        <w:spacing w:line="360" w:lineRule="auto"/>
        <w:jc w:val="center"/>
        <w:rPr>
          <w:rFonts w:asciiTheme="minorEastAsia" w:hAnsiTheme="minorEastAsia" w:cs="黑体"/>
          <w:b/>
          <w:bCs/>
          <w:sz w:val="44"/>
          <w:szCs w:val="44"/>
          <w:lang w:val="zh-CN"/>
        </w:rPr>
      </w:pPr>
    </w:p>
    <w:p w:rsidR="00CC3382" w:rsidRDefault="006B281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CC3382" w:rsidRDefault="00CC3382">
      <w:pPr>
        <w:autoSpaceDE w:val="0"/>
        <w:autoSpaceDN w:val="0"/>
        <w:adjustRightInd w:val="0"/>
        <w:spacing w:line="360" w:lineRule="auto"/>
        <w:jc w:val="center"/>
        <w:outlineLvl w:val="0"/>
        <w:rPr>
          <w:rFonts w:eastAsia="宋体" w:hAnsi="宋体"/>
          <w:b/>
          <w:snapToGrid w:val="0"/>
          <w:kern w:val="0"/>
          <w:sz w:val="36"/>
          <w:szCs w:val="36"/>
        </w:rPr>
      </w:pPr>
    </w:p>
    <w:p w:rsidR="00CC3382" w:rsidRDefault="00CC3382">
      <w:pPr>
        <w:autoSpaceDE w:val="0"/>
        <w:autoSpaceDN w:val="0"/>
        <w:adjustRightInd w:val="0"/>
        <w:spacing w:line="360" w:lineRule="auto"/>
        <w:jc w:val="center"/>
        <w:outlineLvl w:val="0"/>
        <w:rPr>
          <w:rFonts w:eastAsia="宋体" w:hAnsi="宋体"/>
          <w:b/>
          <w:snapToGrid w:val="0"/>
          <w:kern w:val="0"/>
          <w:sz w:val="36"/>
          <w:szCs w:val="36"/>
        </w:rPr>
      </w:pPr>
    </w:p>
    <w:p w:rsidR="00CC3382" w:rsidRDefault="00CC3382">
      <w:pPr>
        <w:autoSpaceDE w:val="0"/>
        <w:autoSpaceDN w:val="0"/>
        <w:adjustRightInd w:val="0"/>
        <w:spacing w:line="360" w:lineRule="auto"/>
        <w:jc w:val="center"/>
        <w:outlineLvl w:val="0"/>
        <w:rPr>
          <w:rFonts w:eastAsia="宋体" w:hAnsi="宋体"/>
          <w:b/>
          <w:snapToGrid w:val="0"/>
          <w:kern w:val="0"/>
          <w:sz w:val="36"/>
          <w:szCs w:val="36"/>
        </w:rPr>
      </w:pPr>
    </w:p>
    <w:p w:rsidR="00CC3382" w:rsidRDefault="00CC3382">
      <w:pPr>
        <w:autoSpaceDE w:val="0"/>
        <w:autoSpaceDN w:val="0"/>
        <w:adjustRightInd w:val="0"/>
        <w:spacing w:line="360" w:lineRule="auto"/>
        <w:jc w:val="center"/>
        <w:outlineLvl w:val="0"/>
        <w:rPr>
          <w:rFonts w:eastAsia="宋体" w:hAnsi="宋体"/>
          <w:b/>
          <w:snapToGrid w:val="0"/>
          <w:kern w:val="0"/>
          <w:sz w:val="36"/>
          <w:szCs w:val="36"/>
        </w:rPr>
      </w:pPr>
    </w:p>
    <w:p w:rsidR="00CC3382" w:rsidRDefault="00CC3382">
      <w:pPr>
        <w:autoSpaceDE w:val="0"/>
        <w:autoSpaceDN w:val="0"/>
        <w:adjustRightInd w:val="0"/>
        <w:spacing w:line="360" w:lineRule="auto"/>
        <w:jc w:val="center"/>
        <w:outlineLvl w:val="0"/>
        <w:rPr>
          <w:rFonts w:eastAsia="宋体" w:hAnsi="宋体"/>
          <w:b/>
          <w:snapToGrid w:val="0"/>
          <w:kern w:val="0"/>
          <w:sz w:val="36"/>
          <w:szCs w:val="36"/>
        </w:rPr>
      </w:pPr>
    </w:p>
    <w:p w:rsidR="00CC3382" w:rsidRDefault="00CC3382">
      <w:pPr>
        <w:autoSpaceDE w:val="0"/>
        <w:autoSpaceDN w:val="0"/>
        <w:adjustRightInd w:val="0"/>
        <w:spacing w:line="360" w:lineRule="auto"/>
        <w:jc w:val="center"/>
        <w:outlineLvl w:val="0"/>
        <w:rPr>
          <w:rFonts w:eastAsia="宋体" w:hAnsi="宋体"/>
          <w:b/>
          <w:snapToGrid w:val="0"/>
          <w:kern w:val="0"/>
          <w:sz w:val="36"/>
          <w:szCs w:val="36"/>
        </w:rPr>
      </w:pPr>
    </w:p>
    <w:p w:rsidR="00CC3382" w:rsidRDefault="00CC3382">
      <w:pPr>
        <w:autoSpaceDE w:val="0"/>
        <w:autoSpaceDN w:val="0"/>
        <w:adjustRightInd w:val="0"/>
        <w:spacing w:line="360" w:lineRule="auto"/>
        <w:jc w:val="center"/>
        <w:outlineLvl w:val="0"/>
        <w:rPr>
          <w:rFonts w:eastAsia="宋体" w:hAnsi="宋体"/>
          <w:b/>
          <w:snapToGrid w:val="0"/>
          <w:kern w:val="0"/>
          <w:sz w:val="36"/>
          <w:szCs w:val="36"/>
        </w:rPr>
      </w:pPr>
    </w:p>
    <w:p w:rsidR="00CC3382" w:rsidRDefault="00CC3382">
      <w:pPr>
        <w:autoSpaceDE w:val="0"/>
        <w:autoSpaceDN w:val="0"/>
        <w:adjustRightInd w:val="0"/>
        <w:spacing w:line="360" w:lineRule="auto"/>
        <w:jc w:val="center"/>
        <w:outlineLvl w:val="0"/>
        <w:rPr>
          <w:rFonts w:eastAsia="宋体" w:hAnsi="宋体"/>
          <w:b/>
          <w:snapToGrid w:val="0"/>
          <w:kern w:val="0"/>
          <w:sz w:val="36"/>
          <w:szCs w:val="36"/>
        </w:rPr>
      </w:pPr>
    </w:p>
    <w:p w:rsidR="00CC3382" w:rsidRDefault="00CC3382">
      <w:pPr>
        <w:autoSpaceDE w:val="0"/>
        <w:autoSpaceDN w:val="0"/>
        <w:adjustRightInd w:val="0"/>
        <w:spacing w:line="360" w:lineRule="auto"/>
        <w:jc w:val="center"/>
        <w:outlineLvl w:val="0"/>
        <w:rPr>
          <w:rFonts w:eastAsia="宋体" w:hAnsi="宋体"/>
          <w:b/>
          <w:snapToGrid w:val="0"/>
          <w:kern w:val="0"/>
          <w:sz w:val="36"/>
          <w:szCs w:val="36"/>
        </w:rPr>
      </w:pPr>
    </w:p>
    <w:p w:rsidR="00CC3382" w:rsidRDefault="00CC3382">
      <w:pPr>
        <w:autoSpaceDE w:val="0"/>
        <w:autoSpaceDN w:val="0"/>
        <w:adjustRightInd w:val="0"/>
        <w:spacing w:line="360" w:lineRule="auto"/>
        <w:jc w:val="center"/>
        <w:outlineLvl w:val="0"/>
        <w:rPr>
          <w:rFonts w:eastAsia="宋体" w:hAnsi="宋体"/>
          <w:b/>
          <w:snapToGrid w:val="0"/>
          <w:kern w:val="0"/>
          <w:sz w:val="36"/>
          <w:szCs w:val="36"/>
        </w:rPr>
      </w:pPr>
    </w:p>
    <w:p w:rsidR="00CC3382" w:rsidRDefault="00CC3382">
      <w:pPr>
        <w:autoSpaceDE w:val="0"/>
        <w:autoSpaceDN w:val="0"/>
        <w:adjustRightInd w:val="0"/>
        <w:spacing w:line="360" w:lineRule="auto"/>
        <w:jc w:val="center"/>
        <w:outlineLvl w:val="0"/>
        <w:rPr>
          <w:rFonts w:eastAsia="宋体" w:hAnsi="宋体"/>
          <w:b/>
          <w:snapToGrid w:val="0"/>
          <w:kern w:val="0"/>
          <w:sz w:val="36"/>
          <w:szCs w:val="36"/>
        </w:rPr>
      </w:pPr>
    </w:p>
    <w:p w:rsidR="00CC3382" w:rsidRDefault="00CC3382">
      <w:pPr>
        <w:autoSpaceDE w:val="0"/>
        <w:autoSpaceDN w:val="0"/>
        <w:adjustRightInd w:val="0"/>
        <w:spacing w:line="360" w:lineRule="auto"/>
        <w:jc w:val="center"/>
        <w:outlineLvl w:val="0"/>
        <w:rPr>
          <w:rFonts w:eastAsia="宋体" w:hAnsi="宋体"/>
          <w:b/>
          <w:snapToGrid w:val="0"/>
          <w:kern w:val="0"/>
          <w:sz w:val="36"/>
          <w:szCs w:val="36"/>
        </w:rPr>
      </w:pPr>
    </w:p>
    <w:p w:rsidR="00CC3382" w:rsidRDefault="00CC3382">
      <w:pPr>
        <w:autoSpaceDE w:val="0"/>
        <w:autoSpaceDN w:val="0"/>
        <w:adjustRightInd w:val="0"/>
        <w:spacing w:line="360" w:lineRule="auto"/>
        <w:jc w:val="center"/>
        <w:outlineLvl w:val="0"/>
        <w:rPr>
          <w:rFonts w:ascii="宋体" w:hAnsi="宋体"/>
          <w:b/>
          <w:bCs/>
          <w:sz w:val="36"/>
          <w:szCs w:val="36"/>
        </w:rPr>
      </w:pPr>
    </w:p>
    <w:p w:rsidR="00CC3382" w:rsidRDefault="00CC3382">
      <w:pPr>
        <w:autoSpaceDE w:val="0"/>
        <w:autoSpaceDN w:val="0"/>
        <w:adjustRightInd w:val="0"/>
        <w:spacing w:line="360" w:lineRule="auto"/>
        <w:jc w:val="center"/>
        <w:outlineLvl w:val="0"/>
        <w:rPr>
          <w:rFonts w:ascii="宋体" w:hAnsi="宋体"/>
          <w:b/>
          <w:bCs/>
          <w:sz w:val="36"/>
          <w:szCs w:val="36"/>
        </w:rPr>
      </w:pPr>
    </w:p>
    <w:p w:rsidR="00CC3382" w:rsidRDefault="00CC3382">
      <w:pPr>
        <w:autoSpaceDE w:val="0"/>
        <w:autoSpaceDN w:val="0"/>
        <w:adjustRightInd w:val="0"/>
        <w:spacing w:line="360" w:lineRule="auto"/>
        <w:jc w:val="center"/>
        <w:outlineLvl w:val="0"/>
        <w:rPr>
          <w:rFonts w:ascii="宋体" w:hAnsi="宋体"/>
          <w:b/>
          <w:bCs/>
          <w:sz w:val="36"/>
          <w:szCs w:val="36"/>
        </w:rPr>
      </w:pPr>
    </w:p>
    <w:p w:rsidR="00CC3382" w:rsidRDefault="006B281B">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4.1 </w:t>
      </w:r>
      <w:r>
        <w:rPr>
          <w:rFonts w:eastAsia="宋体" w:hAnsi="宋体" w:hint="eastAsia"/>
          <w:b/>
          <w:snapToGrid w:val="0"/>
          <w:kern w:val="0"/>
          <w:sz w:val="36"/>
          <w:szCs w:val="36"/>
        </w:rPr>
        <w:t>投标分项报价表</w:t>
      </w:r>
    </w:p>
    <w:p w:rsidR="00CC3382" w:rsidRDefault="006B281B" w:rsidP="003F050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lastRenderedPageBreak/>
        <w:t>项目编号：</w:t>
      </w:r>
    </w:p>
    <w:p w:rsidR="00CC3382" w:rsidRDefault="006B281B">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CC338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3382" w:rsidRDefault="006B281B">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3382" w:rsidRDefault="006B281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3382" w:rsidRDefault="006B281B">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3382" w:rsidRDefault="006B281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CC3382" w:rsidRDefault="006B281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3382" w:rsidRDefault="006B281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3382" w:rsidRDefault="006B281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3382" w:rsidRDefault="006B281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3382" w:rsidRDefault="006B281B">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3382" w:rsidRDefault="006B281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CC3382" w:rsidRDefault="006B281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CC338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3382" w:rsidRDefault="006B281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CC3382" w:rsidRDefault="00CC3382">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CC3382" w:rsidRDefault="00CC3382">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CC3382" w:rsidRDefault="00CC3382">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CC3382" w:rsidRDefault="00CC3382">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CC3382" w:rsidRDefault="00CC3382">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CC3382" w:rsidRDefault="00CC3382">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CC3382" w:rsidRDefault="00CC3382">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CC3382" w:rsidRDefault="00CC3382">
            <w:pPr>
              <w:autoSpaceDE w:val="0"/>
              <w:autoSpaceDN w:val="0"/>
              <w:adjustRightInd w:val="0"/>
              <w:spacing w:line="360" w:lineRule="auto"/>
              <w:rPr>
                <w:rFonts w:asciiTheme="minorEastAsia" w:hAnsiTheme="minorEastAsia"/>
                <w:sz w:val="24"/>
                <w:szCs w:val="24"/>
              </w:rPr>
            </w:pPr>
          </w:p>
        </w:tc>
      </w:tr>
      <w:tr w:rsidR="00CC338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CC3382" w:rsidRDefault="006B281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CC3382" w:rsidRDefault="00CC3382">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CC3382" w:rsidRDefault="00CC3382">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CC3382" w:rsidRDefault="00CC3382">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CC3382" w:rsidRDefault="00CC3382">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CC3382" w:rsidRDefault="00CC3382">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CC3382" w:rsidRDefault="00CC3382">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CC3382" w:rsidRDefault="00CC3382">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CC3382" w:rsidRDefault="00CC3382">
            <w:pPr>
              <w:autoSpaceDE w:val="0"/>
              <w:autoSpaceDN w:val="0"/>
              <w:adjustRightInd w:val="0"/>
              <w:spacing w:line="360" w:lineRule="auto"/>
              <w:rPr>
                <w:rFonts w:asciiTheme="minorEastAsia" w:hAnsiTheme="minorEastAsia"/>
                <w:sz w:val="24"/>
                <w:szCs w:val="24"/>
              </w:rPr>
            </w:pPr>
          </w:p>
        </w:tc>
      </w:tr>
      <w:tr w:rsidR="00CC3382">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CC3382" w:rsidRDefault="006B281B">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CC3382" w:rsidRDefault="006B281B">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CC3382" w:rsidRDefault="006B28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C3382" w:rsidRDefault="006B28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C3382" w:rsidRDefault="00CC3382">
      <w:pPr>
        <w:autoSpaceDE w:val="0"/>
        <w:autoSpaceDN w:val="0"/>
        <w:adjustRightInd w:val="0"/>
        <w:spacing w:line="480" w:lineRule="auto"/>
        <w:rPr>
          <w:rFonts w:asciiTheme="minorEastAsia" w:hAnsiTheme="minorEastAsia" w:cs="宋体"/>
          <w:sz w:val="24"/>
          <w:szCs w:val="24"/>
          <w:lang w:val="zh-CN"/>
        </w:rPr>
      </w:pPr>
    </w:p>
    <w:p w:rsidR="00CC3382" w:rsidRDefault="00CC3382">
      <w:pPr>
        <w:spacing w:line="300" w:lineRule="exact"/>
        <w:rPr>
          <w:rFonts w:asciiTheme="minorEastAsia" w:hAnsiTheme="minorEastAsia"/>
          <w:sz w:val="24"/>
          <w:szCs w:val="24"/>
        </w:rPr>
      </w:pPr>
    </w:p>
    <w:p w:rsidR="00CC3382" w:rsidRDefault="006B281B">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CC3382" w:rsidRDefault="006B281B" w:rsidP="003F050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CC3382" w:rsidRDefault="006B281B">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CC338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采购文件</w:t>
            </w:r>
          </w:p>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CC338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C3382" w:rsidRDefault="006B281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CC3382" w:rsidRDefault="00CC3382">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CC3382" w:rsidRDefault="00CC3382">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CC3382" w:rsidRDefault="00CC338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C3382" w:rsidRDefault="00CC3382">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CC3382" w:rsidRDefault="00CC3382">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C3382" w:rsidRDefault="00CC3382">
            <w:pPr>
              <w:autoSpaceDE w:val="0"/>
              <w:autoSpaceDN w:val="0"/>
              <w:adjustRightInd w:val="0"/>
              <w:spacing w:line="480" w:lineRule="exact"/>
              <w:jc w:val="center"/>
              <w:rPr>
                <w:rFonts w:asciiTheme="minorEastAsia" w:hAnsiTheme="minorEastAsia"/>
                <w:b/>
                <w:bCs/>
                <w:sz w:val="24"/>
                <w:szCs w:val="24"/>
              </w:rPr>
            </w:pPr>
          </w:p>
        </w:tc>
      </w:tr>
      <w:tr w:rsidR="00CC338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CC3382" w:rsidRDefault="006B281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CC3382" w:rsidRDefault="00CC3382">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CC3382" w:rsidRDefault="00CC3382">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CC3382" w:rsidRDefault="00CC3382">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CC3382" w:rsidRDefault="00CC3382">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CC3382" w:rsidRDefault="00CC3382">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CC3382" w:rsidRDefault="00CC3382">
            <w:pPr>
              <w:autoSpaceDE w:val="0"/>
              <w:autoSpaceDN w:val="0"/>
              <w:adjustRightInd w:val="0"/>
              <w:spacing w:line="480" w:lineRule="exact"/>
              <w:jc w:val="center"/>
              <w:rPr>
                <w:rFonts w:asciiTheme="minorEastAsia" w:hAnsiTheme="minorEastAsia"/>
                <w:b/>
                <w:bCs/>
                <w:sz w:val="24"/>
                <w:szCs w:val="24"/>
              </w:rPr>
            </w:pPr>
          </w:p>
        </w:tc>
      </w:tr>
    </w:tbl>
    <w:p w:rsidR="00CC3382" w:rsidRDefault="006B28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C3382" w:rsidRDefault="006B28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C3382" w:rsidRDefault="006B281B">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t xml:space="preserve">4.3 </w:t>
      </w:r>
      <w:r>
        <w:rPr>
          <w:rFonts w:eastAsia="宋体" w:hAnsi="宋体" w:hint="eastAsia"/>
          <w:b/>
          <w:snapToGrid w:val="0"/>
          <w:kern w:val="0"/>
          <w:sz w:val="36"/>
          <w:szCs w:val="36"/>
        </w:rPr>
        <w:t>技术方案（实施方案）</w:t>
      </w:r>
    </w:p>
    <w:p w:rsidR="00CC3382" w:rsidRDefault="00CC3382">
      <w:pPr>
        <w:snapToGrid w:val="0"/>
        <w:spacing w:line="360" w:lineRule="auto"/>
        <w:jc w:val="center"/>
        <w:rPr>
          <w:rFonts w:eastAsia="宋体" w:hAnsi="宋体"/>
          <w:b/>
          <w:snapToGrid w:val="0"/>
          <w:kern w:val="0"/>
          <w:sz w:val="36"/>
          <w:szCs w:val="36"/>
        </w:rPr>
      </w:pPr>
    </w:p>
    <w:p w:rsidR="00CC3382" w:rsidRDefault="006B281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CC3382" w:rsidRDefault="00CC3382">
      <w:pPr>
        <w:snapToGrid w:val="0"/>
        <w:spacing w:line="360" w:lineRule="auto"/>
        <w:jc w:val="center"/>
        <w:rPr>
          <w:rFonts w:eastAsia="宋体" w:hAnsi="宋体"/>
          <w:b/>
          <w:snapToGrid w:val="0"/>
          <w:kern w:val="0"/>
          <w:sz w:val="36"/>
          <w:szCs w:val="36"/>
        </w:rPr>
      </w:pPr>
    </w:p>
    <w:p w:rsidR="00CC3382" w:rsidRDefault="00CC3382">
      <w:pPr>
        <w:snapToGrid w:val="0"/>
        <w:spacing w:line="360" w:lineRule="auto"/>
        <w:jc w:val="center"/>
        <w:rPr>
          <w:rFonts w:eastAsia="宋体" w:hAnsi="宋体"/>
          <w:b/>
          <w:snapToGrid w:val="0"/>
          <w:kern w:val="0"/>
          <w:sz w:val="36"/>
          <w:szCs w:val="36"/>
        </w:rPr>
      </w:pPr>
    </w:p>
    <w:p w:rsidR="00CC3382" w:rsidRDefault="00CC3382">
      <w:pPr>
        <w:snapToGrid w:val="0"/>
        <w:spacing w:line="360" w:lineRule="auto"/>
        <w:jc w:val="center"/>
        <w:rPr>
          <w:rFonts w:eastAsia="宋体" w:hAnsi="宋体"/>
          <w:b/>
          <w:snapToGrid w:val="0"/>
          <w:kern w:val="0"/>
          <w:sz w:val="36"/>
          <w:szCs w:val="36"/>
        </w:rPr>
      </w:pPr>
    </w:p>
    <w:p w:rsidR="00CC3382" w:rsidRDefault="00CC3382">
      <w:pPr>
        <w:snapToGrid w:val="0"/>
        <w:spacing w:line="360" w:lineRule="auto"/>
        <w:jc w:val="center"/>
        <w:rPr>
          <w:rFonts w:eastAsia="宋体" w:hAnsi="宋体"/>
          <w:b/>
          <w:snapToGrid w:val="0"/>
          <w:kern w:val="0"/>
          <w:sz w:val="36"/>
          <w:szCs w:val="36"/>
        </w:rPr>
      </w:pPr>
    </w:p>
    <w:p w:rsidR="00CC3382" w:rsidRDefault="006B281B">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CC3382" w:rsidRDefault="006B281B" w:rsidP="003F050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CC3382" w:rsidRDefault="006B281B">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CC3382">
        <w:trPr>
          <w:trHeight w:val="777"/>
        </w:trPr>
        <w:tc>
          <w:tcPr>
            <w:tcW w:w="712" w:type="dxa"/>
            <w:shd w:val="clear" w:color="auto" w:fill="F3F3F3"/>
            <w:vAlign w:val="center"/>
          </w:tcPr>
          <w:p w:rsidR="00CC3382" w:rsidRDefault="006B281B">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CC3382" w:rsidRDefault="006B281B">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CC3382" w:rsidRDefault="006B281B">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CC3382" w:rsidRDefault="006B281B">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CC3382" w:rsidRDefault="006B281B">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CC3382">
        <w:trPr>
          <w:trHeight w:val="680"/>
        </w:trPr>
        <w:tc>
          <w:tcPr>
            <w:tcW w:w="712" w:type="dxa"/>
            <w:vAlign w:val="center"/>
          </w:tcPr>
          <w:p w:rsidR="00CC3382" w:rsidRDefault="006B281B">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CC3382" w:rsidRDefault="00CC3382">
            <w:pPr>
              <w:pStyle w:val="a6"/>
              <w:spacing w:line="360" w:lineRule="auto"/>
              <w:rPr>
                <w:rFonts w:ascii="宋体" w:eastAsia="宋体" w:hAnsi="宋体" w:cs="Times New Roman"/>
                <w:sz w:val="24"/>
                <w:szCs w:val="24"/>
              </w:rPr>
            </w:pPr>
          </w:p>
        </w:tc>
        <w:tc>
          <w:tcPr>
            <w:tcW w:w="3579" w:type="dxa"/>
            <w:vAlign w:val="center"/>
          </w:tcPr>
          <w:p w:rsidR="00CC3382" w:rsidRDefault="00CC3382">
            <w:pPr>
              <w:pStyle w:val="a6"/>
              <w:spacing w:line="360" w:lineRule="auto"/>
              <w:rPr>
                <w:rFonts w:ascii="宋体" w:eastAsia="宋体" w:hAnsi="宋体" w:cs="Times New Roman"/>
                <w:sz w:val="24"/>
                <w:szCs w:val="24"/>
              </w:rPr>
            </w:pPr>
          </w:p>
        </w:tc>
        <w:tc>
          <w:tcPr>
            <w:tcW w:w="1440" w:type="dxa"/>
            <w:vAlign w:val="center"/>
          </w:tcPr>
          <w:p w:rsidR="00CC3382" w:rsidRDefault="00CC3382">
            <w:pPr>
              <w:pStyle w:val="a6"/>
              <w:spacing w:line="360" w:lineRule="auto"/>
              <w:rPr>
                <w:rFonts w:ascii="宋体" w:eastAsia="宋体" w:hAnsi="宋体" w:cs="Times New Roman"/>
                <w:sz w:val="24"/>
                <w:szCs w:val="24"/>
              </w:rPr>
            </w:pPr>
          </w:p>
        </w:tc>
        <w:tc>
          <w:tcPr>
            <w:tcW w:w="1706" w:type="dxa"/>
            <w:vAlign w:val="center"/>
          </w:tcPr>
          <w:p w:rsidR="00CC3382" w:rsidRDefault="00CC3382">
            <w:pPr>
              <w:pStyle w:val="a6"/>
              <w:spacing w:line="360" w:lineRule="auto"/>
              <w:rPr>
                <w:rFonts w:ascii="宋体" w:eastAsia="宋体" w:hAnsi="宋体" w:cs="Times New Roman"/>
                <w:sz w:val="24"/>
                <w:szCs w:val="24"/>
              </w:rPr>
            </w:pPr>
          </w:p>
        </w:tc>
      </w:tr>
      <w:tr w:rsidR="00CC3382">
        <w:trPr>
          <w:trHeight w:val="680"/>
        </w:trPr>
        <w:tc>
          <w:tcPr>
            <w:tcW w:w="712" w:type="dxa"/>
            <w:vAlign w:val="center"/>
          </w:tcPr>
          <w:p w:rsidR="00CC3382" w:rsidRDefault="006B281B">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CC3382" w:rsidRDefault="00CC3382">
            <w:pPr>
              <w:pStyle w:val="a6"/>
              <w:spacing w:line="360" w:lineRule="auto"/>
              <w:rPr>
                <w:rFonts w:ascii="宋体" w:eastAsia="宋体" w:hAnsi="宋体" w:cs="Times New Roman"/>
                <w:sz w:val="24"/>
                <w:szCs w:val="24"/>
              </w:rPr>
            </w:pPr>
          </w:p>
        </w:tc>
        <w:tc>
          <w:tcPr>
            <w:tcW w:w="3579" w:type="dxa"/>
            <w:vAlign w:val="center"/>
          </w:tcPr>
          <w:p w:rsidR="00CC3382" w:rsidRDefault="00CC3382">
            <w:pPr>
              <w:pStyle w:val="a6"/>
              <w:spacing w:line="360" w:lineRule="auto"/>
              <w:rPr>
                <w:rFonts w:ascii="宋体" w:eastAsia="宋体" w:hAnsi="宋体" w:cs="Times New Roman"/>
                <w:sz w:val="24"/>
                <w:szCs w:val="24"/>
              </w:rPr>
            </w:pPr>
          </w:p>
        </w:tc>
        <w:tc>
          <w:tcPr>
            <w:tcW w:w="1440" w:type="dxa"/>
            <w:vAlign w:val="center"/>
          </w:tcPr>
          <w:p w:rsidR="00CC3382" w:rsidRDefault="00CC3382">
            <w:pPr>
              <w:pStyle w:val="a6"/>
              <w:spacing w:line="360" w:lineRule="auto"/>
              <w:rPr>
                <w:rFonts w:ascii="宋体" w:eastAsia="宋体" w:hAnsi="宋体" w:cs="Times New Roman"/>
                <w:sz w:val="24"/>
                <w:szCs w:val="24"/>
              </w:rPr>
            </w:pPr>
          </w:p>
        </w:tc>
        <w:tc>
          <w:tcPr>
            <w:tcW w:w="1706" w:type="dxa"/>
            <w:vAlign w:val="center"/>
          </w:tcPr>
          <w:p w:rsidR="00CC3382" w:rsidRDefault="00CC3382">
            <w:pPr>
              <w:pStyle w:val="a6"/>
              <w:spacing w:line="360" w:lineRule="auto"/>
              <w:rPr>
                <w:rFonts w:ascii="宋体" w:eastAsia="宋体" w:hAnsi="宋体" w:cs="Times New Roman"/>
                <w:sz w:val="24"/>
                <w:szCs w:val="24"/>
              </w:rPr>
            </w:pPr>
          </w:p>
        </w:tc>
      </w:tr>
      <w:tr w:rsidR="00CC3382">
        <w:trPr>
          <w:trHeight w:val="680"/>
        </w:trPr>
        <w:tc>
          <w:tcPr>
            <w:tcW w:w="712" w:type="dxa"/>
            <w:vAlign w:val="center"/>
          </w:tcPr>
          <w:p w:rsidR="00CC3382" w:rsidRDefault="006B281B">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CC3382" w:rsidRDefault="00CC3382">
            <w:pPr>
              <w:pStyle w:val="a6"/>
              <w:spacing w:line="360" w:lineRule="auto"/>
              <w:rPr>
                <w:rFonts w:ascii="宋体" w:eastAsia="宋体" w:hAnsi="宋体" w:cs="Times New Roman"/>
                <w:sz w:val="24"/>
                <w:szCs w:val="24"/>
              </w:rPr>
            </w:pPr>
          </w:p>
        </w:tc>
        <w:tc>
          <w:tcPr>
            <w:tcW w:w="3579" w:type="dxa"/>
            <w:vAlign w:val="center"/>
          </w:tcPr>
          <w:p w:rsidR="00CC3382" w:rsidRDefault="00CC3382">
            <w:pPr>
              <w:pStyle w:val="a6"/>
              <w:spacing w:line="360" w:lineRule="auto"/>
              <w:rPr>
                <w:rFonts w:ascii="宋体" w:eastAsia="宋体" w:hAnsi="宋体" w:cs="Times New Roman"/>
                <w:sz w:val="24"/>
                <w:szCs w:val="24"/>
              </w:rPr>
            </w:pPr>
          </w:p>
        </w:tc>
        <w:tc>
          <w:tcPr>
            <w:tcW w:w="1440" w:type="dxa"/>
            <w:vAlign w:val="center"/>
          </w:tcPr>
          <w:p w:rsidR="00CC3382" w:rsidRDefault="00CC3382">
            <w:pPr>
              <w:pStyle w:val="a6"/>
              <w:spacing w:line="360" w:lineRule="auto"/>
              <w:rPr>
                <w:rFonts w:ascii="宋体" w:eastAsia="宋体" w:hAnsi="宋体" w:cs="Times New Roman"/>
                <w:sz w:val="24"/>
                <w:szCs w:val="24"/>
              </w:rPr>
            </w:pPr>
          </w:p>
        </w:tc>
        <w:tc>
          <w:tcPr>
            <w:tcW w:w="1706" w:type="dxa"/>
            <w:vAlign w:val="center"/>
          </w:tcPr>
          <w:p w:rsidR="00CC3382" w:rsidRDefault="00CC3382">
            <w:pPr>
              <w:pStyle w:val="a6"/>
              <w:spacing w:line="360" w:lineRule="auto"/>
              <w:rPr>
                <w:rFonts w:ascii="宋体" w:eastAsia="宋体" w:hAnsi="宋体" w:cs="Times New Roman"/>
                <w:sz w:val="24"/>
                <w:szCs w:val="24"/>
              </w:rPr>
            </w:pPr>
          </w:p>
        </w:tc>
      </w:tr>
      <w:tr w:rsidR="00CC3382">
        <w:trPr>
          <w:trHeight w:val="680"/>
        </w:trPr>
        <w:tc>
          <w:tcPr>
            <w:tcW w:w="712" w:type="dxa"/>
            <w:vAlign w:val="center"/>
          </w:tcPr>
          <w:p w:rsidR="00CC3382" w:rsidRDefault="006B281B">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CC3382" w:rsidRDefault="00CC3382">
            <w:pPr>
              <w:rPr>
                <w:rFonts w:ascii="宋体"/>
              </w:rPr>
            </w:pPr>
          </w:p>
        </w:tc>
        <w:tc>
          <w:tcPr>
            <w:tcW w:w="3579" w:type="dxa"/>
            <w:vAlign w:val="center"/>
          </w:tcPr>
          <w:p w:rsidR="00CC3382" w:rsidRDefault="00CC3382">
            <w:pPr>
              <w:rPr>
                <w:rFonts w:ascii="宋体"/>
              </w:rPr>
            </w:pPr>
          </w:p>
        </w:tc>
        <w:tc>
          <w:tcPr>
            <w:tcW w:w="1440" w:type="dxa"/>
            <w:vAlign w:val="center"/>
          </w:tcPr>
          <w:p w:rsidR="00CC3382" w:rsidRDefault="00CC3382">
            <w:pPr>
              <w:rPr>
                <w:rFonts w:ascii="宋体"/>
              </w:rPr>
            </w:pPr>
          </w:p>
        </w:tc>
        <w:tc>
          <w:tcPr>
            <w:tcW w:w="1706" w:type="dxa"/>
            <w:vAlign w:val="center"/>
          </w:tcPr>
          <w:p w:rsidR="00CC3382" w:rsidRDefault="00CC3382">
            <w:pPr>
              <w:rPr>
                <w:rFonts w:ascii="宋体"/>
              </w:rPr>
            </w:pPr>
          </w:p>
        </w:tc>
      </w:tr>
      <w:tr w:rsidR="00CC3382">
        <w:trPr>
          <w:trHeight w:val="680"/>
        </w:trPr>
        <w:tc>
          <w:tcPr>
            <w:tcW w:w="712" w:type="dxa"/>
            <w:vAlign w:val="center"/>
          </w:tcPr>
          <w:p w:rsidR="00CC3382" w:rsidRDefault="006B281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CC3382" w:rsidRDefault="00CC3382">
            <w:pPr>
              <w:rPr>
                <w:rFonts w:ascii="宋体"/>
              </w:rPr>
            </w:pPr>
          </w:p>
        </w:tc>
        <w:tc>
          <w:tcPr>
            <w:tcW w:w="3579" w:type="dxa"/>
            <w:vAlign w:val="center"/>
          </w:tcPr>
          <w:p w:rsidR="00CC3382" w:rsidRDefault="00CC3382">
            <w:pPr>
              <w:rPr>
                <w:rFonts w:ascii="宋体"/>
              </w:rPr>
            </w:pPr>
          </w:p>
        </w:tc>
        <w:tc>
          <w:tcPr>
            <w:tcW w:w="1440" w:type="dxa"/>
            <w:vAlign w:val="center"/>
          </w:tcPr>
          <w:p w:rsidR="00CC3382" w:rsidRDefault="00CC3382">
            <w:pPr>
              <w:rPr>
                <w:rFonts w:ascii="宋体"/>
              </w:rPr>
            </w:pPr>
          </w:p>
        </w:tc>
        <w:tc>
          <w:tcPr>
            <w:tcW w:w="1706" w:type="dxa"/>
            <w:vAlign w:val="center"/>
          </w:tcPr>
          <w:p w:rsidR="00CC3382" w:rsidRDefault="00CC3382">
            <w:pPr>
              <w:rPr>
                <w:rFonts w:ascii="宋体"/>
              </w:rPr>
            </w:pPr>
          </w:p>
        </w:tc>
      </w:tr>
    </w:tbl>
    <w:p w:rsidR="00CC3382" w:rsidRDefault="006B28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C3382" w:rsidRDefault="006B28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C3382" w:rsidRDefault="00CC3382">
      <w:pPr>
        <w:autoSpaceDE w:val="0"/>
        <w:autoSpaceDN w:val="0"/>
        <w:adjustRightInd w:val="0"/>
        <w:spacing w:line="480" w:lineRule="auto"/>
        <w:rPr>
          <w:rFonts w:asciiTheme="minorEastAsia" w:hAnsiTheme="minorEastAsia" w:cs="宋体"/>
          <w:sz w:val="24"/>
          <w:szCs w:val="24"/>
          <w:lang w:val="zh-CN"/>
        </w:rPr>
      </w:pPr>
    </w:p>
    <w:p w:rsidR="00CC3382" w:rsidRDefault="00CC3382">
      <w:pPr>
        <w:autoSpaceDE w:val="0"/>
        <w:autoSpaceDN w:val="0"/>
        <w:adjustRightInd w:val="0"/>
        <w:spacing w:line="360" w:lineRule="auto"/>
        <w:jc w:val="center"/>
        <w:outlineLvl w:val="0"/>
        <w:rPr>
          <w:rFonts w:ascii="宋体" w:hAnsi="宋体"/>
          <w:b/>
          <w:bCs/>
          <w:sz w:val="36"/>
          <w:szCs w:val="36"/>
        </w:rPr>
      </w:pPr>
    </w:p>
    <w:p w:rsidR="00CC3382" w:rsidRDefault="006B281B">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4.5 售后服务方案</w:t>
      </w:r>
    </w:p>
    <w:p w:rsidR="00CC3382" w:rsidRDefault="00CC3382">
      <w:pPr>
        <w:autoSpaceDE w:val="0"/>
        <w:autoSpaceDN w:val="0"/>
        <w:adjustRightInd w:val="0"/>
        <w:spacing w:line="360" w:lineRule="auto"/>
        <w:jc w:val="center"/>
        <w:outlineLvl w:val="0"/>
        <w:rPr>
          <w:rFonts w:ascii="宋体" w:hAnsi="宋体"/>
          <w:b/>
          <w:bCs/>
          <w:sz w:val="36"/>
          <w:szCs w:val="36"/>
        </w:rPr>
      </w:pPr>
    </w:p>
    <w:p w:rsidR="00CC3382" w:rsidRDefault="006B281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CC3382" w:rsidRDefault="00CC3382">
      <w:pPr>
        <w:autoSpaceDE w:val="0"/>
        <w:autoSpaceDN w:val="0"/>
        <w:adjustRightInd w:val="0"/>
        <w:spacing w:line="360" w:lineRule="auto"/>
        <w:jc w:val="center"/>
        <w:outlineLvl w:val="0"/>
        <w:rPr>
          <w:rFonts w:ascii="宋体" w:hAnsi="宋体"/>
          <w:b/>
          <w:bCs/>
          <w:sz w:val="36"/>
          <w:szCs w:val="36"/>
        </w:rPr>
      </w:pPr>
    </w:p>
    <w:p w:rsidR="00CC3382" w:rsidRDefault="00CC3382">
      <w:pPr>
        <w:autoSpaceDE w:val="0"/>
        <w:autoSpaceDN w:val="0"/>
        <w:adjustRightInd w:val="0"/>
        <w:spacing w:line="360" w:lineRule="auto"/>
        <w:jc w:val="center"/>
        <w:outlineLvl w:val="0"/>
        <w:rPr>
          <w:rFonts w:ascii="宋体" w:hAnsi="宋体"/>
          <w:b/>
          <w:bCs/>
          <w:sz w:val="36"/>
          <w:szCs w:val="36"/>
        </w:rPr>
      </w:pPr>
    </w:p>
    <w:p w:rsidR="00CC3382" w:rsidRDefault="00CC3382">
      <w:pPr>
        <w:autoSpaceDE w:val="0"/>
        <w:autoSpaceDN w:val="0"/>
        <w:adjustRightInd w:val="0"/>
        <w:spacing w:line="360" w:lineRule="auto"/>
        <w:jc w:val="center"/>
        <w:outlineLvl w:val="0"/>
        <w:rPr>
          <w:rFonts w:ascii="宋体" w:hAnsi="宋体"/>
          <w:b/>
          <w:bCs/>
          <w:sz w:val="36"/>
          <w:szCs w:val="36"/>
        </w:rPr>
      </w:pPr>
    </w:p>
    <w:p w:rsidR="00CC3382" w:rsidRDefault="00CC3382">
      <w:pPr>
        <w:autoSpaceDE w:val="0"/>
        <w:autoSpaceDN w:val="0"/>
        <w:adjustRightInd w:val="0"/>
        <w:spacing w:line="360" w:lineRule="auto"/>
        <w:jc w:val="center"/>
        <w:outlineLvl w:val="0"/>
        <w:rPr>
          <w:rFonts w:hAnsi="宋体" w:cs="微软雅黑"/>
          <w:bCs/>
          <w:kern w:val="0"/>
        </w:rPr>
      </w:pPr>
    </w:p>
    <w:p w:rsidR="00CC3382" w:rsidRDefault="006B281B">
      <w:pPr>
        <w:jc w:val="center"/>
        <w:rPr>
          <w:rFonts w:ascii="宋体" w:hAnsi="宋体"/>
          <w:b/>
          <w:bCs/>
          <w:sz w:val="36"/>
          <w:szCs w:val="36"/>
        </w:rPr>
      </w:pPr>
      <w:r>
        <w:rPr>
          <w:rFonts w:ascii="宋体" w:hAnsi="宋体" w:hint="eastAsia"/>
          <w:b/>
          <w:bCs/>
          <w:sz w:val="36"/>
          <w:szCs w:val="36"/>
        </w:rPr>
        <w:t>4.6“节能产品政府采购清单”强制节能产品情况</w:t>
      </w:r>
    </w:p>
    <w:p w:rsidR="00CC3382" w:rsidRDefault="006B281B" w:rsidP="003F050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CC3382" w:rsidRDefault="006B281B">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C3382">
        <w:trPr>
          <w:trHeight w:val="225"/>
          <w:tblHeader/>
        </w:trPr>
        <w:tc>
          <w:tcPr>
            <w:tcW w:w="537" w:type="dxa"/>
            <w:shd w:val="clear" w:color="auto" w:fill="BCE1BC" w:themeFill="background1" w:themeFillShade="F2"/>
            <w:vAlign w:val="center"/>
          </w:tcPr>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CC3382">
        <w:trPr>
          <w:trHeight w:val="851"/>
        </w:trPr>
        <w:tc>
          <w:tcPr>
            <w:tcW w:w="537" w:type="dxa"/>
            <w:vAlign w:val="center"/>
          </w:tcPr>
          <w:p w:rsidR="00CC3382" w:rsidRDefault="006B281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CC3382" w:rsidRDefault="00CC3382">
            <w:pPr>
              <w:pStyle w:val="a6"/>
              <w:spacing w:line="360" w:lineRule="auto"/>
              <w:rPr>
                <w:rFonts w:ascii="宋体" w:eastAsia="宋体" w:hAnsi="宋体" w:cs="Times New Roman"/>
                <w:sz w:val="24"/>
                <w:szCs w:val="24"/>
              </w:rPr>
            </w:pPr>
          </w:p>
        </w:tc>
        <w:tc>
          <w:tcPr>
            <w:tcW w:w="991" w:type="dxa"/>
            <w:vAlign w:val="center"/>
          </w:tcPr>
          <w:p w:rsidR="00CC3382" w:rsidRDefault="00CC3382">
            <w:pPr>
              <w:pStyle w:val="a6"/>
              <w:spacing w:line="360" w:lineRule="auto"/>
              <w:rPr>
                <w:rFonts w:ascii="宋体" w:eastAsia="宋体" w:hAnsi="宋体" w:cs="Times New Roman"/>
                <w:sz w:val="24"/>
                <w:szCs w:val="24"/>
              </w:rPr>
            </w:pPr>
          </w:p>
        </w:tc>
        <w:tc>
          <w:tcPr>
            <w:tcW w:w="1276" w:type="dxa"/>
          </w:tcPr>
          <w:p w:rsidR="00CC3382" w:rsidRDefault="00CC3382">
            <w:pPr>
              <w:pStyle w:val="a6"/>
              <w:spacing w:line="360" w:lineRule="auto"/>
              <w:rPr>
                <w:rFonts w:ascii="宋体" w:eastAsia="宋体" w:hAnsi="宋体" w:cs="Times New Roman"/>
                <w:sz w:val="24"/>
                <w:szCs w:val="24"/>
              </w:rPr>
            </w:pPr>
          </w:p>
        </w:tc>
        <w:tc>
          <w:tcPr>
            <w:tcW w:w="1135" w:type="dxa"/>
          </w:tcPr>
          <w:p w:rsidR="00CC3382" w:rsidRDefault="00CC3382">
            <w:pPr>
              <w:pStyle w:val="a6"/>
              <w:spacing w:line="360" w:lineRule="auto"/>
              <w:rPr>
                <w:rFonts w:ascii="宋体" w:eastAsia="宋体" w:hAnsi="宋体" w:cs="Times New Roman"/>
                <w:sz w:val="24"/>
                <w:szCs w:val="24"/>
              </w:rPr>
            </w:pPr>
          </w:p>
        </w:tc>
        <w:tc>
          <w:tcPr>
            <w:tcW w:w="1276" w:type="dxa"/>
          </w:tcPr>
          <w:p w:rsidR="00CC3382" w:rsidRDefault="00CC3382">
            <w:pPr>
              <w:pStyle w:val="a6"/>
              <w:spacing w:line="360" w:lineRule="auto"/>
              <w:rPr>
                <w:rFonts w:ascii="宋体" w:eastAsia="宋体" w:hAnsi="宋体" w:cs="Times New Roman"/>
                <w:sz w:val="24"/>
                <w:szCs w:val="24"/>
              </w:rPr>
            </w:pPr>
          </w:p>
        </w:tc>
        <w:tc>
          <w:tcPr>
            <w:tcW w:w="1439" w:type="dxa"/>
          </w:tcPr>
          <w:p w:rsidR="00CC3382" w:rsidRDefault="00CC3382">
            <w:pPr>
              <w:pStyle w:val="a6"/>
              <w:spacing w:line="360" w:lineRule="auto"/>
              <w:rPr>
                <w:rFonts w:ascii="宋体" w:eastAsia="宋体" w:hAnsi="宋体" w:cs="Times New Roman"/>
                <w:sz w:val="24"/>
                <w:szCs w:val="24"/>
              </w:rPr>
            </w:pPr>
          </w:p>
        </w:tc>
        <w:tc>
          <w:tcPr>
            <w:tcW w:w="1252" w:type="dxa"/>
          </w:tcPr>
          <w:p w:rsidR="00CC3382" w:rsidRDefault="00CC3382">
            <w:pPr>
              <w:pStyle w:val="a6"/>
              <w:spacing w:line="360" w:lineRule="auto"/>
              <w:rPr>
                <w:rFonts w:ascii="宋体" w:eastAsia="宋体" w:hAnsi="宋体" w:cs="Times New Roman"/>
                <w:sz w:val="24"/>
                <w:szCs w:val="24"/>
              </w:rPr>
            </w:pPr>
          </w:p>
        </w:tc>
      </w:tr>
      <w:tr w:rsidR="00CC3382">
        <w:trPr>
          <w:trHeight w:val="851"/>
        </w:trPr>
        <w:tc>
          <w:tcPr>
            <w:tcW w:w="537" w:type="dxa"/>
            <w:vAlign w:val="center"/>
          </w:tcPr>
          <w:p w:rsidR="00CC3382" w:rsidRDefault="006B281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CC3382" w:rsidRDefault="00CC3382">
            <w:pPr>
              <w:pStyle w:val="a6"/>
              <w:spacing w:line="360" w:lineRule="auto"/>
              <w:rPr>
                <w:rFonts w:ascii="宋体" w:eastAsia="宋体" w:hAnsi="宋体" w:cs="Times New Roman"/>
                <w:sz w:val="24"/>
                <w:szCs w:val="24"/>
              </w:rPr>
            </w:pPr>
          </w:p>
        </w:tc>
        <w:tc>
          <w:tcPr>
            <w:tcW w:w="991" w:type="dxa"/>
            <w:vAlign w:val="center"/>
          </w:tcPr>
          <w:p w:rsidR="00CC3382" w:rsidRDefault="00CC3382">
            <w:pPr>
              <w:pStyle w:val="a6"/>
              <w:spacing w:line="360" w:lineRule="auto"/>
              <w:rPr>
                <w:rFonts w:ascii="宋体" w:eastAsia="宋体" w:hAnsi="宋体" w:cs="Times New Roman"/>
                <w:sz w:val="24"/>
                <w:szCs w:val="24"/>
              </w:rPr>
            </w:pPr>
          </w:p>
        </w:tc>
        <w:tc>
          <w:tcPr>
            <w:tcW w:w="1276" w:type="dxa"/>
          </w:tcPr>
          <w:p w:rsidR="00CC3382" w:rsidRDefault="00CC3382">
            <w:pPr>
              <w:pStyle w:val="a6"/>
              <w:spacing w:line="360" w:lineRule="auto"/>
              <w:rPr>
                <w:rFonts w:ascii="宋体" w:eastAsia="宋体" w:hAnsi="宋体" w:cs="Times New Roman"/>
                <w:sz w:val="24"/>
                <w:szCs w:val="24"/>
              </w:rPr>
            </w:pPr>
          </w:p>
        </w:tc>
        <w:tc>
          <w:tcPr>
            <w:tcW w:w="1135" w:type="dxa"/>
          </w:tcPr>
          <w:p w:rsidR="00CC3382" w:rsidRDefault="00CC3382">
            <w:pPr>
              <w:pStyle w:val="a6"/>
              <w:spacing w:line="360" w:lineRule="auto"/>
              <w:rPr>
                <w:rFonts w:ascii="宋体" w:eastAsia="宋体" w:hAnsi="宋体" w:cs="Times New Roman"/>
                <w:sz w:val="24"/>
                <w:szCs w:val="24"/>
              </w:rPr>
            </w:pPr>
          </w:p>
        </w:tc>
        <w:tc>
          <w:tcPr>
            <w:tcW w:w="1276" w:type="dxa"/>
          </w:tcPr>
          <w:p w:rsidR="00CC3382" w:rsidRDefault="00CC3382">
            <w:pPr>
              <w:pStyle w:val="a6"/>
              <w:spacing w:line="360" w:lineRule="auto"/>
              <w:rPr>
                <w:rFonts w:ascii="宋体" w:eastAsia="宋体" w:hAnsi="宋体" w:cs="Times New Roman"/>
                <w:sz w:val="24"/>
                <w:szCs w:val="24"/>
              </w:rPr>
            </w:pPr>
          </w:p>
        </w:tc>
        <w:tc>
          <w:tcPr>
            <w:tcW w:w="1439" w:type="dxa"/>
          </w:tcPr>
          <w:p w:rsidR="00CC3382" w:rsidRDefault="00CC3382">
            <w:pPr>
              <w:pStyle w:val="a6"/>
              <w:spacing w:line="360" w:lineRule="auto"/>
              <w:rPr>
                <w:rFonts w:ascii="宋体" w:eastAsia="宋体" w:hAnsi="宋体" w:cs="Times New Roman"/>
                <w:sz w:val="24"/>
                <w:szCs w:val="24"/>
              </w:rPr>
            </w:pPr>
          </w:p>
        </w:tc>
        <w:tc>
          <w:tcPr>
            <w:tcW w:w="1252" w:type="dxa"/>
          </w:tcPr>
          <w:p w:rsidR="00CC3382" w:rsidRDefault="00CC3382">
            <w:pPr>
              <w:pStyle w:val="a6"/>
              <w:spacing w:line="360" w:lineRule="auto"/>
              <w:rPr>
                <w:rFonts w:ascii="宋体" w:eastAsia="宋体" w:hAnsi="宋体" w:cs="Times New Roman"/>
                <w:sz w:val="24"/>
                <w:szCs w:val="24"/>
              </w:rPr>
            </w:pPr>
          </w:p>
        </w:tc>
      </w:tr>
      <w:tr w:rsidR="00CC3382">
        <w:trPr>
          <w:trHeight w:val="851"/>
        </w:trPr>
        <w:tc>
          <w:tcPr>
            <w:tcW w:w="537" w:type="dxa"/>
            <w:vAlign w:val="center"/>
          </w:tcPr>
          <w:p w:rsidR="00CC3382" w:rsidRDefault="006B281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CC3382" w:rsidRDefault="00CC3382">
            <w:pPr>
              <w:pStyle w:val="a6"/>
              <w:spacing w:line="360" w:lineRule="auto"/>
              <w:rPr>
                <w:rFonts w:ascii="宋体" w:eastAsia="宋体" w:hAnsi="宋体" w:cs="Times New Roman"/>
                <w:sz w:val="24"/>
                <w:szCs w:val="24"/>
              </w:rPr>
            </w:pPr>
          </w:p>
        </w:tc>
        <w:tc>
          <w:tcPr>
            <w:tcW w:w="991" w:type="dxa"/>
            <w:vAlign w:val="center"/>
          </w:tcPr>
          <w:p w:rsidR="00CC3382" w:rsidRDefault="00CC3382">
            <w:pPr>
              <w:pStyle w:val="a6"/>
              <w:spacing w:line="360" w:lineRule="auto"/>
              <w:rPr>
                <w:rFonts w:ascii="宋体" w:eastAsia="宋体" w:hAnsi="宋体" w:cs="Times New Roman"/>
                <w:sz w:val="24"/>
                <w:szCs w:val="24"/>
              </w:rPr>
            </w:pPr>
          </w:p>
        </w:tc>
        <w:tc>
          <w:tcPr>
            <w:tcW w:w="1276" w:type="dxa"/>
          </w:tcPr>
          <w:p w:rsidR="00CC3382" w:rsidRDefault="00CC3382">
            <w:pPr>
              <w:pStyle w:val="a6"/>
              <w:spacing w:line="360" w:lineRule="auto"/>
              <w:rPr>
                <w:rFonts w:ascii="宋体" w:eastAsia="宋体" w:hAnsi="宋体" w:cs="Times New Roman"/>
                <w:sz w:val="24"/>
                <w:szCs w:val="24"/>
              </w:rPr>
            </w:pPr>
          </w:p>
        </w:tc>
        <w:tc>
          <w:tcPr>
            <w:tcW w:w="1135" w:type="dxa"/>
          </w:tcPr>
          <w:p w:rsidR="00CC3382" w:rsidRDefault="00CC3382">
            <w:pPr>
              <w:pStyle w:val="a6"/>
              <w:spacing w:line="360" w:lineRule="auto"/>
              <w:rPr>
                <w:rFonts w:ascii="宋体" w:eastAsia="宋体" w:hAnsi="宋体" w:cs="Times New Roman"/>
                <w:sz w:val="24"/>
                <w:szCs w:val="24"/>
              </w:rPr>
            </w:pPr>
          </w:p>
        </w:tc>
        <w:tc>
          <w:tcPr>
            <w:tcW w:w="1276" w:type="dxa"/>
          </w:tcPr>
          <w:p w:rsidR="00CC3382" w:rsidRDefault="00CC3382">
            <w:pPr>
              <w:pStyle w:val="a6"/>
              <w:spacing w:line="360" w:lineRule="auto"/>
              <w:rPr>
                <w:rFonts w:ascii="宋体" w:eastAsia="宋体" w:hAnsi="宋体" w:cs="Times New Roman"/>
                <w:sz w:val="24"/>
                <w:szCs w:val="24"/>
              </w:rPr>
            </w:pPr>
          </w:p>
        </w:tc>
        <w:tc>
          <w:tcPr>
            <w:tcW w:w="1439" w:type="dxa"/>
          </w:tcPr>
          <w:p w:rsidR="00CC3382" w:rsidRDefault="00CC3382">
            <w:pPr>
              <w:pStyle w:val="a6"/>
              <w:spacing w:line="360" w:lineRule="auto"/>
              <w:rPr>
                <w:rFonts w:ascii="宋体" w:eastAsia="宋体" w:hAnsi="宋体" w:cs="Times New Roman"/>
                <w:sz w:val="24"/>
                <w:szCs w:val="24"/>
              </w:rPr>
            </w:pPr>
          </w:p>
        </w:tc>
        <w:tc>
          <w:tcPr>
            <w:tcW w:w="1252" w:type="dxa"/>
          </w:tcPr>
          <w:p w:rsidR="00CC3382" w:rsidRDefault="00CC3382">
            <w:pPr>
              <w:pStyle w:val="a6"/>
              <w:spacing w:line="360" w:lineRule="auto"/>
              <w:rPr>
                <w:rFonts w:ascii="宋体" w:eastAsia="宋体" w:hAnsi="宋体" w:cs="Times New Roman"/>
                <w:sz w:val="24"/>
                <w:szCs w:val="24"/>
              </w:rPr>
            </w:pPr>
          </w:p>
        </w:tc>
      </w:tr>
    </w:tbl>
    <w:p w:rsidR="00CC3382" w:rsidRDefault="006B28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C3382" w:rsidRDefault="006B28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C3382" w:rsidRDefault="00CC3382">
      <w:pPr>
        <w:snapToGrid w:val="0"/>
        <w:spacing w:line="500" w:lineRule="exact"/>
        <w:rPr>
          <w:rFonts w:asciiTheme="minorEastAsia" w:hAnsiTheme="minorEastAsia" w:cs="宋体"/>
          <w:sz w:val="24"/>
          <w:szCs w:val="24"/>
          <w:lang w:val="zh-CN"/>
        </w:rPr>
      </w:pPr>
    </w:p>
    <w:p w:rsidR="00CC3382" w:rsidRDefault="006B281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CC3382" w:rsidRDefault="00CC3382">
      <w:pPr>
        <w:rPr>
          <w:rFonts w:asciiTheme="minorEastAsia" w:hAnsiTheme="minorEastAsia" w:cs="宋体"/>
          <w:sz w:val="24"/>
          <w:szCs w:val="24"/>
          <w:lang w:val="zh-CN"/>
        </w:rPr>
      </w:pPr>
    </w:p>
    <w:p w:rsidR="00CC3382" w:rsidRDefault="00CC3382">
      <w:pPr>
        <w:autoSpaceDE w:val="0"/>
        <w:autoSpaceDN w:val="0"/>
        <w:adjustRightInd w:val="0"/>
        <w:spacing w:line="360" w:lineRule="auto"/>
        <w:jc w:val="center"/>
        <w:outlineLvl w:val="0"/>
        <w:rPr>
          <w:rFonts w:ascii="宋体" w:hAnsi="宋体"/>
          <w:b/>
          <w:bCs/>
          <w:sz w:val="36"/>
          <w:szCs w:val="36"/>
        </w:rPr>
      </w:pPr>
    </w:p>
    <w:p w:rsidR="00CC3382" w:rsidRDefault="006B281B">
      <w:pPr>
        <w:spacing w:line="360" w:lineRule="auto"/>
        <w:jc w:val="center"/>
        <w:rPr>
          <w:rFonts w:ascii="宋体" w:hAnsi="宋体"/>
          <w:b/>
          <w:bCs/>
          <w:sz w:val="36"/>
          <w:szCs w:val="36"/>
        </w:rPr>
      </w:pPr>
      <w:r>
        <w:rPr>
          <w:rFonts w:ascii="宋体" w:hAnsi="宋体" w:hint="eastAsia"/>
          <w:b/>
          <w:bCs/>
          <w:sz w:val="36"/>
          <w:szCs w:val="36"/>
        </w:rPr>
        <w:t>4.7 “节能产品政府采购清单”优先采购产品情况</w:t>
      </w:r>
    </w:p>
    <w:p w:rsidR="00CC3382" w:rsidRDefault="006B281B" w:rsidP="003F050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lastRenderedPageBreak/>
        <w:t>项目编号：</w:t>
      </w:r>
    </w:p>
    <w:p w:rsidR="00CC3382" w:rsidRDefault="006B281B">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C3382">
        <w:trPr>
          <w:trHeight w:val="225"/>
          <w:tblHeader/>
        </w:trPr>
        <w:tc>
          <w:tcPr>
            <w:tcW w:w="537" w:type="dxa"/>
            <w:shd w:val="clear" w:color="auto" w:fill="BCE1BC" w:themeFill="background1" w:themeFillShade="F2"/>
            <w:vAlign w:val="center"/>
          </w:tcPr>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CC3382">
        <w:trPr>
          <w:trHeight w:val="851"/>
        </w:trPr>
        <w:tc>
          <w:tcPr>
            <w:tcW w:w="537" w:type="dxa"/>
            <w:vAlign w:val="center"/>
          </w:tcPr>
          <w:p w:rsidR="00CC3382" w:rsidRDefault="006B281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CC3382" w:rsidRDefault="00CC3382">
            <w:pPr>
              <w:pStyle w:val="a6"/>
              <w:spacing w:line="360" w:lineRule="auto"/>
              <w:rPr>
                <w:rFonts w:ascii="宋体" w:eastAsia="宋体" w:hAnsi="宋体" w:cs="Times New Roman"/>
                <w:sz w:val="24"/>
                <w:szCs w:val="24"/>
              </w:rPr>
            </w:pPr>
          </w:p>
        </w:tc>
        <w:tc>
          <w:tcPr>
            <w:tcW w:w="991" w:type="dxa"/>
            <w:vAlign w:val="center"/>
          </w:tcPr>
          <w:p w:rsidR="00CC3382" w:rsidRDefault="00CC3382">
            <w:pPr>
              <w:pStyle w:val="a6"/>
              <w:spacing w:line="360" w:lineRule="auto"/>
              <w:rPr>
                <w:rFonts w:ascii="宋体" w:eastAsia="宋体" w:hAnsi="宋体" w:cs="Times New Roman"/>
                <w:sz w:val="24"/>
                <w:szCs w:val="24"/>
              </w:rPr>
            </w:pPr>
          </w:p>
        </w:tc>
        <w:tc>
          <w:tcPr>
            <w:tcW w:w="1276" w:type="dxa"/>
          </w:tcPr>
          <w:p w:rsidR="00CC3382" w:rsidRDefault="00CC3382">
            <w:pPr>
              <w:pStyle w:val="a6"/>
              <w:spacing w:line="360" w:lineRule="auto"/>
              <w:rPr>
                <w:rFonts w:ascii="宋体" w:eastAsia="宋体" w:hAnsi="宋体" w:cs="Times New Roman"/>
                <w:sz w:val="24"/>
                <w:szCs w:val="24"/>
              </w:rPr>
            </w:pPr>
          </w:p>
        </w:tc>
        <w:tc>
          <w:tcPr>
            <w:tcW w:w="1135" w:type="dxa"/>
          </w:tcPr>
          <w:p w:rsidR="00CC3382" w:rsidRDefault="00CC3382">
            <w:pPr>
              <w:pStyle w:val="a6"/>
              <w:spacing w:line="360" w:lineRule="auto"/>
              <w:rPr>
                <w:rFonts w:ascii="宋体" w:eastAsia="宋体" w:hAnsi="宋体" w:cs="Times New Roman"/>
                <w:sz w:val="24"/>
                <w:szCs w:val="24"/>
              </w:rPr>
            </w:pPr>
          </w:p>
        </w:tc>
        <w:tc>
          <w:tcPr>
            <w:tcW w:w="1276" w:type="dxa"/>
          </w:tcPr>
          <w:p w:rsidR="00CC3382" w:rsidRDefault="00CC3382">
            <w:pPr>
              <w:pStyle w:val="a6"/>
              <w:spacing w:line="360" w:lineRule="auto"/>
              <w:rPr>
                <w:rFonts w:ascii="宋体" w:eastAsia="宋体" w:hAnsi="宋体" w:cs="Times New Roman"/>
                <w:sz w:val="24"/>
                <w:szCs w:val="24"/>
              </w:rPr>
            </w:pPr>
          </w:p>
        </w:tc>
        <w:tc>
          <w:tcPr>
            <w:tcW w:w="1439" w:type="dxa"/>
          </w:tcPr>
          <w:p w:rsidR="00CC3382" w:rsidRDefault="00CC3382">
            <w:pPr>
              <w:pStyle w:val="a6"/>
              <w:spacing w:line="360" w:lineRule="auto"/>
              <w:rPr>
                <w:rFonts w:ascii="宋体" w:eastAsia="宋体" w:hAnsi="宋体" w:cs="Times New Roman"/>
                <w:sz w:val="24"/>
                <w:szCs w:val="24"/>
              </w:rPr>
            </w:pPr>
          </w:p>
        </w:tc>
        <w:tc>
          <w:tcPr>
            <w:tcW w:w="1252" w:type="dxa"/>
          </w:tcPr>
          <w:p w:rsidR="00CC3382" w:rsidRDefault="00CC3382">
            <w:pPr>
              <w:pStyle w:val="a6"/>
              <w:spacing w:line="360" w:lineRule="auto"/>
              <w:rPr>
                <w:rFonts w:ascii="宋体" w:eastAsia="宋体" w:hAnsi="宋体" w:cs="Times New Roman"/>
                <w:sz w:val="24"/>
                <w:szCs w:val="24"/>
              </w:rPr>
            </w:pPr>
          </w:p>
        </w:tc>
      </w:tr>
      <w:tr w:rsidR="00CC3382">
        <w:trPr>
          <w:trHeight w:val="851"/>
        </w:trPr>
        <w:tc>
          <w:tcPr>
            <w:tcW w:w="537" w:type="dxa"/>
            <w:vAlign w:val="center"/>
          </w:tcPr>
          <w:p w:rsidR="00CC3382" w:rsidRDefault="006B281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CC3382" w:rsidRDefault="00CC3382">
            <w:pPr>
              <w:pStyle w:val="a6"/>
              <w:spacing w:line="360" w:lineRule="auto"/>
              <w:rPr>
                <w:rFonts w:ascii="宋体" w:eastAsia="宋体" w:hAnsi="宋体" w:cs="Times New Roman"/>
                <w:sz w:val="24"/>
                <w:szCs w:val="24"/>
              </w:rPr>
            </w:pPr>
          </w:p>
        </w:tc>
        <w:tc>
          <w:tcPr>
            <w:tcW w:w="991" w:type="dxa"/>
            <w:vAlign w:val="center"/>
          </w:tcPr>
          <w:p w:rsidR="00CC3382" w:rsidRDefault="00CC3382">
            <w:pPr>
              <w:pStyle w:val="a6"/>
              <w:spacing w:line="360" w:lineRule="auto"/>
              <w:rPr>
                <w:rFonts w:ascii="宋体" w:eastAsia="宋体" w:hAnsi="宋体" w:cs="Times New Roman"/>
                <w:sz w:val="24"/>
                <w:szCs w:val="24"/>
              </w:rPr>
            </w:pPr>
          </w:p>
        </w:tc>
        <w:tc>
          <w:tcPr>
            <w:tcW w:w="1276" w:type="dxa"/>
          </w:tcPr>
          <w:p w:rsidR="00CC3382" w:rsidRDefault="00CC3382">
            <w:pPr>
              <w:pStyle w:val="a6"/>
              <w:spacing w:line="360" w:lineRule="auto"/>
              <w:rPr>
                <w:rFonts w:ascii="宋体" w:eastAsia="宋体" w:hAnsi="宋体" w:cs="Times New Roman"/>
                <w:sz w:val="24"/>
                <w:szCs w:val="24"/>
              </w:rPr>
            </w:pPr>
          </w:p>
        </w:tc>
        <w:tc>
          <w:tcPr>
            <w:tcW w:w="1135" w:type="dxa"/>
          </w:tcPr>
          <w:p w:rsidR="00CC3382" w:rsidRDefault="00CC3382">
            <w:pPr>
              <w:pStyle w:val="a6"/>
              <w:spacing w:line="360" w:lineRule="auto"/>
              <w:rPr>
                <w:rFonts w:ascii="宋体" w:eastAsia="宋体" w:hAnsi="宋体" w:cs="Times New Roman"/>
                <w:sz w:val="24"/>
                <w:szCs w:val="24"/>
              </w:rPr>
            </w:pPr>
          </w:p>
        </w:tc>
        <w:tc>
          <w:tcPr>
            <w:tcW w:w="1276" w:type="dxa"/>
          </w:tcPr>
          <w:p w:rsidR="00CC3382" w:rsidRDefault="00CC3382">
            <w:pPr>
              <w:pStyle w:val="a6"/>
              <w:spacing w:line="360" w:lineRule="auto"/>
              <w:rPr>
                <w:rFonts w:ascii="宋体" w:eastAsia="宋体" w:hAnsi="宋体" w:cs="Times New Roman"/>
                <w:sz w:val="24"/>
                <w:szCs w:val="24"/>
              </w:rPr>
            </w:pPr>
          </w:p>
        </w:tc>
        <w:tc>
          <w:tcPr>
            <w:tcW w:w="1439" w:type="dxa"/>
          </w:tcPr>
          <w:p w:rsidR="00CC3382" w:rsidRDefault="00CC3382">
            <w:pPr>
              <w:pStyle w:val="a6"/>
              <w:spacing w:line="360" w:lineRule="auto"/>
              <w:rPr>
                <w:rFonts w:ascii="宋体" w:eastAsia="宋体" w:hAnsi="宋体" w:cs="Times New Roman"/>
                <w:sz w:val="24"/>
                <w:szCs w:val="24"/>
              </w:rPr>
            </w:pPr>
          </w:p>
        </w:tc>
        <w:tc>
          <w:tcPr>
            <w:tcW w:w="1252" w:type="dxa"/>
          </w:tcPr>
          <w:p w:rsidR="00CC3382" w:rsidRDefault="00CC3382">
            <w:pPr>
              <w:pStyle w:val="a6"/>
              <w:spacing w:line="360" w:lineRule="auto"/>
              <w:rPr>
                <w:rFonts w:ascii="宋体" w:eastAsia="宋体" w:hAnsi="宋体" w:cs="Times New Roman"/>
                <w:sz w:val="24"/>
                <w:szCs w:val="24"/>
              </w:rPr>
            </w:pPr>
          </w:p>
        </w:tc>
      </w:tr>
      <w:tr w:rsidR="00CC3382">
        <w:trPr>
          <w:trHeight w:val="851"/>
        </w:trPr>
        <w:tc>
          <w:tcPr>
            <w:tcW w:w="537" w:type="dxa"/>
            <w:vAlign w:val="center"/>
          </w:tcPr>
          <w:p w:rsidR="00CC3382" w:rsidRDefault="006B281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CC3382" w:rsidRDefault="00CC3382">
            <w:pPr>
              <w:pStyle w:val="a6"/>
              <w:spacing w:line="360" w:lineRule="auto"/>
              <w:rPr>
                <w:rFonts w:ascii="宋体" w:eastAsia="宋体" w:hAnsi="宋体" w:cs="Times New Roman"/>
                <w:sz w:val="24"/>
                <w:szCs w:val="24"/>
              </w:rPr>
            </w:pPr>
          </w:p>
        </w:tc>
        <w:tc>
          <w:tcPr>
            <w:tcW w:w="991" w:type="dxa"/>
            <w:vAlign w:val="center"/>
          </w:tcPr>
          <w:p w:rsidR="00CC3382" w:rsidRDefault="00CC3382">
            <w:pPr>
              <w:pStyle w:val="a6"/>
              <w:spacing w:line="360" w:lineRule="auto"/>
              <w:rPr>
                <w:rFonts w:ascii="宋体" w:eastAsia="宋体" w:hAnsi="宋体" w:cs="Times New Roman"/>
                <w:sz w:val="24"/>
                <w:szCs w:val="24"/>
              </w:rPr>
            </w:pPr>
          </w:p>
        </w:tc>
        <w:tc>
          <w:tcPr>
            <w:tcW w:w="1276" w:type="dxa"/>
          </w:tcPr>
          <w:p w:rsidR="00CC3382" w:rsidRDefault="00CC3382">
            <w:pPr>
              <w:pStyle w:val="a6"/>
              <w:spacing w:line="360" w:lineRule="auto"/>
              <w:rPr>
                <w:rFonts w:ascii="宋体" w:eastAsia="宋体" w:hAnsi="宋体" w:cs="Times New Roman"/>
                <w:sz w:val="24"/>
                <w:szCs w:val="24"/>
              </w:rPr>
            </w:pPr>
          </w:p>
        </w:tc>
        <w:tc>
          <w:tcPr>
            <w:tcW w:w="1135" w:type="dxa"/>
          </w:tcPr>
          <w:p w:rsidR="00CC3382" w:rsidRDefault="00CC3382">
            <w:pPr>
              <w:pStyle w:val="a6"/>
              <w:spacing w:line="360" w:lineRule="auto"/>
              <w:rPr>
                <w:rFonts w:ascii="宋体" w:eastAsia="宋体" w:hAnsi="宋体" w:cs="Times New Roman"/>
                <w:sz w:val="24"/>
                <w:szCs w:val="24"/>
              </w:rPr>
            </w:pPr>
          </w:p>
        </w:tc>
        <w:tc>
          <w:tcPr>
            <w:tcW w:w="1276" w:type="dxa"/>
          </w:tcPr>
          <w:p w:rsidR="00CC3382" w:rsidRDefault="00CC3382">
            <w:pPr>
              <w:pStyle w:val="a6"/>
              <w:spacing w:line="360" w:lineRule="auto"/>
              <w:rPr>
                <w:rFonts w:ascii="宋体" w:eastAsia="宋体" w:hAnsi="宋体" w:cs="Times New Roman"/>
                <w:sz w:val="24"/>
                <w:szCs w:val="24"/>
              </w:rPr>
            </w:pPr>
          </w:p>
        </w:tc>
        <w:tc>
          <w:tcPr>
            <w:tcW w:w="1439" w:type="dxa"/>
          </w:tcPr>
          <w:p w:rsidR="00CC3382" w:rsidRDefault="00CC3382">
            <w:pPr>
              <w:pStyle w:val="a6"/>
              <w:spacing w:line="360" w:lineRule="auto"/>
              <w:rPr>
                <w:rFonts w:ascii="宋体" w:eastAsia="宋体" w:hAnsi="宋体" w:cs="Times New Roman"/>
                <w:sz w:val="24"/>
                <w:szCs w:val="24"/>
              </w:rPr>
            </w:pPr>
          </w:p>
        </w:tc>
        <w:tc>
          <w:tcPr>
            <w:tcW w:w="1252" w:type="dxa"/>
          </w:tcPr>
          <w:p w:rsidR="00CC3382" w:rsidRDefault="00CC3382">
            <w:pPr>
              <w:pStyle w:val="a6"/>
              <w:spacing w:line="360" w:lineRule="auto"/>
              <w:rPr>
                <w:rFonts w:ascii="宋体" w:eastAsia="宋体" w:hAnsi="宋体" w:cs="Times New Roman"/>
                <w:sz w:val="24"/>
                <w:szCs w:val="24"/>
              </w:rPr>
            </w:pPr>
          </w:p>
        </w:tc>
      </w:tr>
    </w:tbl>
    <w:p w:rsidR="00CC3382" w:rsidRDefault="006B28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C3382" w:rsidRDefault="006B28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C3382" w:rsidRDefault="00CC3382">
      <w:pPr>
        <w:snapToGrid w:val="0"/>
        <w:spacing w:line="500" w:lineRule="exact"/>
        <w:rPr>
          <w:rFonts w:asciiTheme="minorEastAsia" w:hAnsiTheme="minorEastAsia" w:cs="宋体"/>
          <w:sz w:val="24"/>
          <w:szCs w:val="24"/>
          <w:lang w:val="zh-CN"/>
        </w:rPr>
      </w:pPr>
    </w:p>
    <w:p w:rsidR="00CC3382" w:rsidRDefault="00CC3382">
      <w:pPr>
        <w:snapToGrid w:val="0"/>
        <w:spacing w:line="500" w:lineRule="exact"/>
        <w:rPr>
          <w:rFonts w:asciiTheme="minorEastAsia" w:hAnsiTheme="minorEastAsia" w:cs="宋体"/>
          <w:sz w:val="24"/>
          <w:szCs w:val="24"/>
          <w:lang w:val="zh-CN"/>
        </w:rPr>
      </w:pPr>
    </w:p>
    <w:p w:rsidR="00CC3382" w:rsidRDefault="006B281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CC3382" w:rsidRDefault="00CC3382">
      <w:pPr>
        <w:spacing w:line="360" w:lineRule="auto"/>
        <w:jc w:val="center"/>
        <w:rPr>
          <w:rFonts w:ascii="宋体" w:hAnsi="宋体"/>
          <w:b/>
          <w:bCs/>
          <w:sz w:val="36"/>
          <w:szCs w:val="36"/>
        </w:rPr>
      </w:pPr>
    </w:p>
    <w:p w:rsidR="00CC3382" w:rsidRDefault="00CC3382">
      <w:pPr>
        <w:spacing w:line="360" w:lineRule="auto"/>
        <w:jc w:val="center"/>
        <w:rPr>
          <w:rFonts w:ascii="宋体" w:hAnsi="宋体"/>
          <w:b/>
          <w:bCs/>
          <w:sz w:val="36"/>
          <w:szCs w:val="36"/>
        </w:rPr>
      </w:pPr>
    </w:p>
    <w:p w:rsidR="00CC3382" w:rsidRDefault="00CC3382">
      <w:pPr>
        <w:spacing w:line="360" w:lineRule="auto"/>
        <w:jc w:val="center"/>
        <w:rPr>
          <w:rFonts w:ascii="宋体" w:hAnsi="宋体"/>
          <w:b/>
          <w:bCs/>
          <w:sz w:val="36"/>
          <w:szCs w:val="36"/>
        </w:rPr>
      </w:pPr>
    </w:p>
    <w:p w:rsidR="00CC3382" w:rsidRDefault="00CC3382">
      <w:pPr>
        <w:spacing w:line="360" w:lineRule="auto"/>
        <w:jc w:val="center"/>
        <w:rPr>
          <w:rFonts w:ascii="宋体" w:hAnsi="宋体"/>
          <w:b/>
          <w:bCs/>
          <w:sz w:val="36"/>
          <w:szCs w:val="36"/>
        </w:rPr>
      </w:pPr>
    </w:p>
    <w:p w:rsidR="00CC3382" w:rsidRDefault="00CC3382">
      <w:pPr>
        <w:spacing w:line="360" w:lineRule="auto"/>
        <w:jc w:val="center"/>
        <w:rPr>
          <w:rFonts w:ascii="宋体" w:hAnsi="宋体"/>
          <w:b/>
          <w:bCs/>
          <w:sz w:val="36"/>
          <w:szCs w:val="36"/>
        </w:rPr>
      </w:pPr>
    </w:p>
    <w:p w:rsidR="00CC3382" w:rsidRDefault="00CC3382">
      <w:pPr>
        <w:spacing w:line="360" w:lineRule="auto"/>
        <w:jc w:val="center"/>
        <w:rPr>
          <w:rFonts w:ascii="宋体" w:hAnsi="宋体"/>
          <w:b/>
          <w:bCs/>
          <w:sz w:val="36"/>
          <w:szCs w:val="36"/>
        </w:rPr>
      </w:pPr>
    </w:p>
    <w:p w:rsidR="00CC3382" w:rsidRDefault="00CC3382">
      <w:pPr>
        <w:spacing w:line="360" w:lineRule="auto"/>
        <w:jc w:val="center"/>
        <w:rPr>
          <w:rFonts w:ascii="宋体" w:hAnsi="宋体"/>
          <w:b/>
          <w:bCs/>
          <w:sz w:val="36"/>
          <w:szCs w:val="36"/>
        </w:rPr>
      </w:pPr>
    </w:p>
    <w:p w:rsidR="00CC3382" w:rsidRDefault="006B281B">
      <w:pPr>
        <w:spacing w:line="360" w:lineRule="auto"/>
        <w:jc w:val="center"/>
        <w:rPr>
          <w:rFonts w:ascii="宋体" w:hAnsi="宋体"/>
          <w:b/>
          <w:bCs/>
          <w:sz w:val="36"/>
          <w:szCs w:val="36"/>
        </w:rPr>
      </w:pPr>
      <w:r>
        <w:rPr>
          <w:rFonts w:ascii="宋体" w:hAnsi="宋体" w:hint="eastAsia"/>
          <w:b/>
          <w:bCs/>
          <w:sz w:val="36"/>
          <w:szCs w:val="36"/>
        </w:rPr>
        <w:t>4.8 “环境标志产品政府采购清单”优先采购产品情况</w:t>
      </w:r>
    </w:p>
    <w:p w:rsidR="00CC3382" w:rsidRDefault="006B281B" w:rsidP="003F050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CC3382" w:rsidRDefault="006B281B">
      <w:pPr>
        <w:tabs>
          <w:tab w:val="left" w:pos="1800"/>
          <w:tab w:val="left" w:pos="5580"/>
        </w:tabs>
        <w:spacing w:line="360" w:lineRule="auto"/>
        <w:rPr>
          <w:rFonts w:ascii="宋体" w:hAnsi="宋体"/>
          <w:szCs w:val="21"/>
        </w:rPr>
      </w:pPr>
      <w:r>
        <w:rPr>
          <w:rFonts w:asciiTheme="minorEastAsia" w:hAnsiTheme="minorEastAsia" w:hint="eastAsia"/>
          <w:sz w:val="24"/>
          <w:szCs w:val="24"/>
        </w:rPr>
        <w:lastRenderedPageBreak/>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CC3382">
        <w:trPr>
          <w:trHeight w:val="225"/>
          <w:tblHeader/>
        </w:trPr>
        <w:tc>
          <w:tcPr>
            <w:tcW w:w="537" w:type="dxa"/>
            <w:shd w:val="clear" w:color="auto" w:fill="BCE1BC" w:themeFill="background1" w:themeFillShade="F2"/>
            <w:vAlign w:val="center"/>
          </w:tcPr>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CC3382" w:rsidRDefault="006B281B">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CC3382">
        <w:trPr>
          <w:trHeight w:val="851"/>
        </w:trPr>
        <w:tc>
          <w:tcPr>
            <w:tcW w:w="537" w:type="dxa"/>
            <w:vAlign w:val="center"/>
          </w:tcPr>
          <w:p w:rsidR="00CC3382" w:rsidRDefault="006B281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CC3382" w:rsidRDefault="00CC3382">
            <w:pPr>
              <w:pStyle w:val="a6"/>
              <w:spacing w:line="360" w:lineRule="auto"/>
              <w:rPr>
                <w:rFonts w:ascii="宋体" w:eastAsia="宋体" w:hAnsi="宋体" w:cs="Times New Roman"/>
                <w:sz w:val="24"/>
                <w:szCs w:val="24"/>
              </w:rPr>
            </w:pPr>
          </w:p>
        </w:tc>
        <w:tc>
          <w:tcPr>
            <w:tcW w:w="991" w:type="dxa"/>
            <w:vAlign w:val="center"/>
          </w:tcPr>
          <w:p w:rsidR="00CC3382" w:rsidRDefault="00CC3382">
            <w:pPr>
              <w:pStyle w:val="a6"/>
              <w:spacing w:line="360" w:lineRule="auto"/>
              <w:rPr>
                <w:rFonts w:ascii="宋体" w:eastAsia="宋体" w:hAnsi="宋体" w:cs="Times New Roman"/>
                <w:sz w:val="24"/>
                <w:szCs w:val="24"/>
              </w:rPr>
            </w:pPr>
          </w:p>
        </w:tc>
        <w:tc>
          <w:tcPr>
            <w:tcW w:w="1276" w:type="dxa"/>
          </w:tcPr>
          <w:p w:rsidR="00CC3382" w:rsidRDefault="00CC3382">
            <w:pPr>
              <w:pStyle w:val="a6"/>
              <w:spacing w:line="360" w:lineRule="auto"/>
              <w:rPr>
                <w:rFonts w:ascii="宋体" w:eastAsia="宋体" w:hAnsi="宋体" w:cs="Times New Roman"/>
                <w:sz w:val="24"/>
                <w:szCs w:val="24"/>
              </w:rPr>
            </w:pPr>
          </w:p>
        </w:tc>
        <w:tc>
          <w:tcPr>
            <w:tcW w:w="1135" w:type="dxa"/>
          </w:tcPr>
          <w:p w:rsidR="00CC3382" w:rsidRDefault="00CC3382">
            <w:pPr>
              <w:pStyle w:val="a6"/>
              <w:spacing w:line="360" w:lineRule="auto"/>
              <w:rPr>
                <w:rFonts w:ascii="宋体" w:eastAsia="宋体" w:hAnsi="宋体" w:cs="Times New Roman"/>
                <w:sz w:val="24"/>
                <w:szCs w:val="24"/>
              </w:rPr>
            </w:pPr>
          </w:p>
        </w:tc>
        <w:tc>
          <w:tcPr>
            <w:tcW w:w="1276" w:type="dxa"/>
          </w:tcPr>
          <w:p w:rsidR="00CC3382" w:rsidRDefault="00CC3382">
            <w:pPr>
              <w:pStyle w:val="a6"/>
              <w:spacing w:line="360" w:lineRule="auto"/>
              <w:rPr>
                <w:rFonts w:ascii="宋体" w:eastAsia="宋体" w:hAnsi="宋体" w:cs="Times New Roman"/>
                <w:sz w:val="24"/>
                <w:szCs w:val="24"/>
              </w:rPr>
            </w:pPr>
          </w:p>
        </w:tc>
        <w:tc>
          <w:tcPr>
            <w:tcW w:w="1439" w:type="dxa"/>
          </w:tcPr>
          <w:p w:rsidR="00CC3382" w:rsidRDefault="00CC3382">
            <w:pPr>
              <w:pStyle w:val="a6"/>
              <w:spacing w:line="360" w:lineRule="auto"/>
              <w:rPr>
                <w:rFonts w:ascii="宋体" w:eastAsia="宋体" w:hAnsi="宋体" w:cs="Times New Roman"/>
                <w:sz w:val="24"/>
                <w:szCs w:val="24"/>
              </w:rPr>
            </w:pPr>
          </w:p>
        </w:tc>
        <w:tc>
          <w:tcPr>
            <w:tcW w:w="1252" w:type="dxa"/>
          </w:tcPr>
          <w:p w:rsidR="00CC3382" w:rsidRDefault="00CC3382">
            <w:pPr>
              <w:pStyle w:val="a6"/>
              <w:spacing w:line="360" w:lineRule="auto"/>
              <w:rPr>
                <w:rFonts w:ascii="宋体" w:eastAsia="宋体" w:hAnsi="宋体" w:cs="Times New Roman"/>
                <w:sz w:val="24"/>
                <w:szCs w:val="24"/>
              </w:rPr>
            </w:pPr>
          </w:p>
        </w:tc>
      </w:tr>
      <w:tr w:rsidR="00CC3382">
        <w:trPr>
          <w:trHeight w:val="851"/>
        </w:trPr>
        <w:tc>
          <w:tcPr>
            <w:tcW w:w="537" w:type="dxa"/>
            <w:vAlign w:val="center"/>
          </w:tcPr>
          <w:p w:rsidR="00CC3382" w:rsidRDefault="006B281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CC3382" w:rsidRDefault="00CC3382">
            <w:pPr>
              <w:pStyle w:val="a6"/>
              <w:spacing w:line="360" w:lineRule="auto"/>
              <w:rPr>
                <w:rFonts w:ascii="宋体" w:eastAsia="宋体" w:hAnsi="宋体" w:cs="Times New Roman"/>
                <w:sz w:val="24"/>
                <w:szCs w:val="24"/>
              </w:rPr>
            </w:pPr>
          </w:p>
        </w:tc>
        <w:tc>
          <w:tcPr>
            <w:tcW w:w="991" w:type="dxa"/>
            <w:vAlign w:val="center"/>
          </w:tcPr>
          <w:p w:rsidR="00CC3382" w:rsidRDefault="00CC3382">
            <w:pPr>
              <w:pStyle w:val="a6"/>
              <w:spacing w:line="360" w:lineRule="auto"/>
              <w:rPr>
                <w:rFonts w:ascii="宋体" w:eastAsia="宋体" w:hAnsi="宋体" w:cs="Times New Roman"/>
                <w:sz w:val="24"/>
                <w:szCs w:val="24"/>
              </w:rPr>
            </w:pPr>
          </w:p>
        </w:tc>
        <w:tc>
          <w:tcPr>
            <w:tcW w:w="1276" w:type="dxa"/>
          </w:tcPr>
          <w:p w:rsidR="00CC3382" w:rsidRDefault="00CC3382">
            <w:pPr>
              <w:pStyle w:val="a6"/>
              <w:spacing w:line="360" w:lineRule="auto"/>
              <w:rPr>
                <w:rFonts w:ascii="宋体" w:eastAsia="宋体" w:hAnsi="宋体" w:cs="Times New Roman"/>
                <w:sz w:val="24"/>
                <w:szCs w:val="24"/>
              </w:rPr>
            </w:pPr>
          </w:p>
        </w:tc>
        <w:tc>
          <w:tcPr>
            <w:tcW w:w="1135" w:type="dxa"/>
          </w:tcPr>
          <w:p w:rsidR="00CC3382" w:rsidRDefault="00CC3382">
            <w:pPr>
              <w:pStyle w:val="a6"/>
              <w:spacing w:line="360" w:lineRule="auto"/>
              <w:rPr>
                <w:rFonts w:ascii="宋体" w:eastAsia="宋体" w:hAnsi="宋体" w:cs="Times New Roman"/>
                <w:sz w:val="24"/>
                <w:szCs w:val="24"/>
              </w:rPr>
            </w:pPr>
          </w:p>
        </w:tc>
        <w:tc>
          <w:tcPr>
            <w:tcW w:w="1276" w:type="dxa"/>
          </w:tcPr>
          <w:p w:rsidR="00CC3382" w:rsidRDefault="00CC3382">
            <w:pPr>
              <w:pStyle w:val="a6"/>
              <w:spacing w:line="360" w:lineRule="auto"/>
              <w:rPr>
                <w:rFonts w:ascii="宋体" w:eastAsia="宋体" w:hAnsi="宋体" w:cs="Times New Roman"/>
                <w:sz w:val="24"/>
                <w:szCs w:val="24"/>
              </w:rPr>
            </w:pPr>
          </w:p>
        </w:tc>
        <w:tc>
          <w:tcPr>
            <w:tcW w:w="1439" w:type="dxa"/>
          </w:tcPr>
          <w:p w:rsidR="00CC3382" w:rsidRDefault="00CC3382">
            <w:pPr>
              <w:pStyle w:val="a6"/>
              <w:spacing w:line="360" w:lineRule="auto"/>
              <w:rPr>
                <w:rFonts w:ascii="宋体" w:eastAsia="宋体" w:hAnsi="宋体" w:cs="Times New Roman"/>
                <w:sz w:val="24"/>
                <w:szCs w:val="24"/>
              </w:rPr>
            </w:pPr>
          </w:p>
        </w:tc>
        <w:tc>
          <w:tcPr>
            <w:tcW w:w="1252" w:type="dxa"/>
          </w:tcPr>
          <w:p w:rsidR="00CC3382" w:rsidRDefault="00CC3382">
            <w:pPr>
              <w:pStyle w:val="a6"/>
              <w:spacing w:line="360" w:lineRule="auto"/>
              <w:rPr>
                <w:rFonts w:ascii="宋体" w:eastAsia="宋体" w:hAnsi="宋体" w:cs="Times New Roman"/>
                <w:sz w:val="24"/>
                <w:szCs w:val="24"/>
              </w:rPr>
            </w:pPr>
          </w:p>
        </w:tc>
      </w:tr>
      <w:tr w:rsidR="00CC3382">
        <w:trPr>
          <w:trHeight w:val="851"/>
        </w:trPr>
        <w:tc>
          <w:tcPr>
            <w:tcW w:w="537" w:type="dxa"/>
            <w:vAlign w:val="center"/>
          </w:tcPr>
          <w:p w:rsidR="00CC3382" w:rsidRDefault="006B281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CC3382" w:rsidRDefault="00CC3382">
            <w:pPr>
              <w:pStyle w:val="a6"/>
              <w:spacing w:line="360" w:lineRule="auto"/>
              <w:rPr>
                <w:rFonts w:ascii="宋体" w:eastAsia="宋体" w:hAnsi="宋体" w:cs="Times New Roman"/>
                <w:sz w:val="24"/>
                <w:szCs w:val="24"/>
              </w:rPr>
            </w:pPr>
          </w:p>
        </w:tc>
        <w:tc>
          <w:tcPr>
            <w:tcW w:w="991" w:type="dxa"/>
            <w:vAlign w:val="center"/>
          </w:tcPr>
          <w:p w:rsidR="00CC3382" w:rsidRDefault="00CC3382">
            <w:pPr>
              <w:pStyle w:val="a6"/>
              <w:spacing w:line="360" w:lineRule="auto"/>
              <w:rPr>
                <w:rFonts w:ascii="宋体" w:eastAsia="宋体" w:hAnsi="宋体" w:cs="Times New Roman"/>
                <w:sz w:val="24"/>
                <w:szCs w:val="24"/>
              </w:rPr>
            </w:pPr>
          </w:p>
        </w:tc>
        <w:tc>
          <w:tcPr>
            <w:tcW w:w="1276" w:type="dxa"/>
          </w:tcPr>
          <w:p w:rsidR="00CC3382" w:rsidRDefault="00CC3382">
            <w:pPr>
              <w:pStyle w:val="a6"/>
              <w:spacing w:line="360" w:lineRule="auto"/>
              <w:rPr>
                <w:rFonts w:ascii="宋体" w:eastAsia="宋体" w:hAnsi="宋体" w:cs="Times New Roman"/>
                <w:sz w:val="24"/>
                <w:szCs w:val="24"/>
              </w:rPr>
            </w:pPr>
          </w:p>
        </w:tc>
        <w:tc>
          <w:tcPr>
            <w:tcW w:w="1135" w:type="dxa"/>
          </w:tcPr>
          <w:p w:rsidR="00CC3382" w:rsidRDefault="00CC3382">
            <w:pPr>
              <w:pStyle w:val="a6"/>
              <w:spacing w:line="360" w:lineRule="auto"/>
              <w:rPr>
                <w:rFonts w:ascii="宋体" w:eastAsia="宋体" w:hAnsi="宋体" w:cs="Times New Roman"/>
                <w:sz w:val="24"/>
                <w:szCs w:val="24"/>
              </w:rPr>
            </w:pPr>
          </w:p>
        </w:tc>
        <w:tc>
          <w:tcPr>
            <w:tcW w:w="1276" w:type="dxa"/>
          </w:tcPr>
          <w:p w:rsidR="00CC3382" w:rsidRDefault="00CC3382">
            <w:pPr>
              <w:pStyle w:val="a6"/>
              <w:spacing w:line="360" w:lineRule="auto"/>
              <w:rPr>
                <w:rFonts w:ascii="宋体" w:eastAsia="宋体" w:hAnsi="宋体" w:cs="Times New Roman"/>
                <w:sz w:val="24"/>
                <w:szCs w:val="24"/>
              </w:rPr>
            </w:pPr>
          </w:p>
        </w:tc>
        <w:tc>
          <w:tcPr>
            <w:tcW w:w="1439" w:type="dxa"/>
          </w:tcPr>
          <w:p w:rsidR="00CC3382" w:rsidRDefault="00CC3382">
            <w:pPr>
              <w:pStyle w:val="a6"/>
              <w:spacing w:line="360" w:lineRule="auto"/>
              <w:rPr>
                <w:rFonts w:ascii="宋体" w:eastAsia="宋体" w:hAnsi="宋体" w:cs="Times New Roman"/>
                <w:sz w:val="24"/>
                <w:szCs w:val="24"/>
              </w:rPr>
            </w:pPr>
          </w:p>
        </w:tc>
        <w:tc>
          <w:tcPr>
            <w:tcW w:w="1252" w:type="dxa"/>
          </w:tcPr>
          <w:p w:rsidR="00CC3382" w:rsidRDefault="00CC3382">
            <w:pPr>
              <w:pStyle w:val="a6"/>
              <w:spacing w:line="360" w:lineRule="auto"/>
              <w:rPr>
                <w:rFonts w:ascii="宋体" w:eastAsia="宋体" w:hAnsi="宋体" w:cs="Times New Roman"/>
                <w:sz w:val="24"/>
                <w:szCs w:val="24"/>
              </w:rPr>
            </w:pPr>
          </w:p>
        </w:tc>
      </w:tr>
    </w:tbl>
    <w:p w:rsidR="00CC3382" w:rsidRDefault="006B28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CC3382" w:rsidRDefault="006B281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CC3382" w:rsidRDefault="00CC3382">
      <w:pPr>
        <w:snapToGrid w:val="0"/>
        <w:spacing w:line="500" w:lineRule="exact"/>
        <w:rPr>
          <w:rFonts w:asciiTheme="minorEastAsia" w:hAnsiTheme="minorEastAsia" w:cs="宋体"/>
          <w:sz w:val="24"/>
          <w:szCs w:val="24"/>
          <w:lang w:val="zh-CN"/>
        </w:rPr>
      </w:pPr>
    </w:p>
    <w:p w:rsidR="00CC3382" w:rsidRDefault="00CC3382">
      <w:pPr>
        <w:snapToGrid w:val="0"/>
        <w:spacing w:line="500" w:lineRule="exact"/>
        <w:rPr>
          <w:rFonts w:asciiTheme="minorEastAsia" w:hAnsiTheme="minorEastAsia" w:cs="宋体"/>
          <w:sz w:val="24"/>
          <w:szCs w:val="24"/>
          <w:lang w:val="zh-CN"/>
        </w:rPr>
      </w:pPr>
    </w:p>
    <w:p w:rsidR="00CC3382" w:rsidRDefault="006B281B">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CC3382" w:rsidRDefault="00CC3382">
      <w:pPr>
        <w:spacing w:line="360" w:lineRule="auto"/>
        <w:jc w:val="center"/>
        <w:rPr>
          <w:rFonts w:ascii="宋体" w:hAnsi="宋体"/>
          <w:b/>
          <w:bCs/>
          <w:sz w:val="36"/>
          <w:szCs w:val="36"/>
        </w:rPr>
      </w:pPr>
    </w:p>
    <w:p w:rsidR="00CC3382" w:rsidRDefault="00CC3382">
      <w:pPr>
        <w:spacing w:line="360" w:lineRule="auto"/>
        <w:jc w:val="center"/>
        <w:rPr>
          <w:rFonts w:ascii="宋体" w:hAnsi="宋体"/>
          <w:b/>
          <w:bCs/>
          <w:sz w:val="36"/>
          <w:szCs w:val="36"/>
        </w:rPr>
      </w:pPr>
    </w:p>
    <w:p w:rsidR="00CC3382" w:rsidRDefault="00CC3382">
      <w:pPr>
        <w:spacing w:line="360" w:lineRule="auto"/>
        <w:jc w:val="center"/>
        <w:rPr>
          <w:rFonts w:ascii="宋体" w:hAnsi="宋体"/>
          <w:b/>
          <w:bCs/>
          <w:sz w:val="36"/>
          <w:szCs w:val="36"/>
        </w:rPr>
      </w:pPr>
    </w:p>
    <w:p w:rsidR="00CC3382" w:rsidRDefault="00CC3382">
      <w:pPr>
        <w:spacing w:line="360" w:lineRule="auto"/>
        <w:jc w:val="center"/>
        <w:rPr>
          <w:rFonts w:ascii="宋体" w:hAnsi="宋体"/>
          <w:b/>
          <w:bCs/>
          <w:sz w:val="36"/>
          <w:szCs w:val="36"/>
        </w:rPr>
      </w:pPr>
    </w:p>
    <w:p w:rsidR="00CC3382" w:rsidRDefault="00CC3382">
      <w:pPr>
        <w:spacing w:line="360" w:lineRule="auto"/>
        <w:jc w:val="center"/>
        <w:rPr>
          <w:rFonts w:ascii="宋体" w:hAnsi="宋体"/>
          <w:b/>
          <w:bCs/>
          <w:sz w:val="36"/>
          <w:szCs w:val="36"/>
        </w:rPr>
      </w:pPr>
    </w:p>
    <w:p w:rsidR="00CC3382" w:rsidRDefault="00CC3382">
      <w:pPr>
        <w:spacing w:line="360" w:lineRule="auto"/>
        <w:jc w:val="center"/>
        <w:rPr>
          <w:rFonts w:ascii="宋体" w:hAnsi="宋体"/>
          <w:b/>
          <w:bCs/>
          <w:sz w:val="36"/>
          <w:szCs w:val="36"/>
        </w:rPr>
      </w:pPr>
    </w:p>
    <w:p w:rsidR="00CC3382" w:rsidRDefault="00CC3382">
      <w:pPr>
        <w:spacing w:line="360" w:lineRule="auto"/>
        <w:jc w:val="center"/>
        <w:rPr>
          <w:rFonts w:ascii="宋体" w:hAnsi="宋体"/>
          <w:b/>
          <w:bCs/>
          <w:sz w:val="36"/>
          <w:szCs w:val="36"/>
        </w:rPr>
      </w:pPr>
    </w:p>
    <w:p w:rsidR="00CC3382" w:rsidRDefault="006B281B">
      <w:pPr>
        <w:spacing w:line="360" w:lineRule="auto"/>
        <w:jc w:val="center"/>
        <w:rPr>
          <w:rFonts w:ascii="宋体" w:hAnsi="宋体"/>
          <w:b/>
          <w:bCs/>
          <w:sz w:val="36"/>
          <w:szCs w:val="36"/>
        </w:rPr>
      </w:pPr>
      <w:r>
        <w:rPr>
          <w:rFonts w:ascii="宋体" w:hAnsi="宋体" w:hint="eastAsia"/>
          <w:b/>
          <w:bCs/>
          <w:sz w:val="36"/>
          <w:szCs w:val="36"/>
        </w:rPr>
        <w:t>4.9 中小企业声明函</w:t>
      </w:r>
    </w:p>
    <w:p w:rsidR="00CC3382" w:rsidRDefault="00CC3382">
      <w:pPr>
        <w:spacing w:line="360" w:lineRule="auto"/>
        <w:jc w:val="center"/>
        <w:rPr>
          <w:rFonts w:ascii="宋体" w:hAnsi="宋体"/>
          <w:b/>
          <w:bCs/>
          <w:sz w:val="36"/>
          <w:szCs w:val="36"/>
        </w:rPr>
      </w:pPr>
    </w:p>
    <w:p w:rsidR="00CC3382" w:rsidRDefault="006B281B">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lastRenderedPageBreak/>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CC3382" w:rsidRDefault="006B281B">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CC3382" w:rsidRDefault="006B281B">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CC3382" w:rsidRDefault="00CC3382">
      <w:pPr>
        <w:widowControl/>
        <w:spacing w:before="100" w:beforeAutospacing="1" w:after="100" w:afterAutospacing="1" w:line="360" w:lineRule="auto"/>
        <w:ind w:firstLine="420"/>
        <w:contextualSpacing/>
        <w:jc w:val="left"/>
        <w:rPr>
          <w:rFonts w:ascii="宋体" w:hAnsi="宋体" w:cs="Arial"/>
          <w:kern w:val="0"/>
          <w:sz w:val="24"/>
          <w:szCs w:val="24"/>
        </w:rPr>
      </w:pPr>
    </w:p>
    <w:p w:rsidR="00CC3382" w:rsidRDefault="00CC3382">
      <w:pPr>
        <w:widowControl/>
        <w:spacing w:before="100" w:beforeAutospacing="1" w:after="100" w:afterAutospacing="1" w:line="360" w:lineRule="auto"/>
        <w:ind w:leftChars="1850" w:left="3885"/>
        <w:jc w:val="left"/>
        <w:rPr>
          <w:rFonts w:ascii="宋体" w:hAnsi="宋体" w:cs="Arial"/>
          <w:kern w:val="0"/>
          <w:sz w:val="24"/>
          <w:szCs w:val="24"/>
        </w:rPr>
      </w:pPr>
    </w:p>
    <w:p w:rsidR="00CC3382" w:rsidRDefault="006B281B">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CC3382" w:rsidRDefault="00CC3382">
      <w:pPr>
        <w:widowControl/>
        <w:spacing w:before="100" w:beforeAutospacing="1" w:after="100" w:afterAutospacing="1" w:line="360" w:lineRule="auto"/>
        <w:jc w:val="left"/>
        <w:rPr>
          <w:rFonts w:ascii="宋体" w:hAnsi="宋体"/>
          <w:sz w:val="24"/>
          <w:szCs w:val="24"/>
        </w:rPr>
      </w:pPr>
    </w:p>
    <w:p w:rsidR="00CC3382" w:rsidRDefault="006B281B">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CC3382" w:rsidRDefault="006B281B">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CC3382" w:rsidRDefault="006B281B">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CC3382" w:rsidRDefault="00CC3382">
      <w:pPr>
        <w:autoSpaceDE w:val="0"/>
        <w:autoSpaceDN w:val="0"/>
        <w:adjustRightInd w:val="0"/>
        <w:spacing w:line="360" w:lineRule="auto"/>
        <w:jc w:val="center"/>
        <w:outlineLvl w:val="0"/>
        <w:rPr>
          <w:rFonts w:ascii="宋体" w:hAnsi="宋体" w:cs="Arial"/>
          <w:kern w:val="0"/>
          <w:sz w:val="24"/>
          <w:szCs w:val="24"/>
        </w:rPr>
      </w:pPr>
    </w:p>
    <w:p w:rsidR="00CC3382" w:rsidRDefault="00CC3382">
      <w:pPr>
        <w:autoSpaceDE w:val="0"/>
        <w:autoSpaceDN w:val="0"/>
        <w:adjustRightInd w:val="0"/>
        <w:spacing w:line="360" w:lineRule="auto"/>
        <w:jc w:val="center"/>
        <w:outlineLvl w:val="0"/>
        <w:rPr>
          <w:rFonts w:ascii="宋体" w:hAnsi="宋体"/>
          <w:b/>
          <w:bCs/>
          <w:sz w:val="36"/>
          <w:szCs w:val="36"/>
        </w:rPr>
      </w:pPr>
    </w:p>
    <w:p w:rsidR="00CC3382" w:rsidRDefault="00CC3382">
      <w:pPr>
        <w:autoSpaceDE w:val="0"/>
        <w:autoSpaceDN w:val="0"/>
        <w:adjustRightInd w:val="0"/>
        <w:spacing w:line="360" w:lineRule="auto"/>
        <w:jc w:val="center"/>
        <w:outlineLvl w:val="0"/>
        <w:rPr>
          <w:rFonts w:ascii="宋体" w:hAnsi="宋体"/>
          <w:b/>
          <w:bCs/>
          <w:sz w:val="36"/>
          <w:szCs w:val="36"/>
        </w:rPr>
      </w:pPr>
    </w:p>
    <w:p w:rsidR="00CC3382" w:rsidRDefault="006B281B">
      <w:pPr>
        <w:spacing w:line="360" w:lineRule="auto"/>
        <w:jc w:val="center"/>
        <w:rPr>
          <w:rFonts w:ascii="宋体" w:hAnsi="宋体"/>
          <w:b/>
          <w:bCs/>
          <w:sz w:val="36"/>
          <w:szCs w:val="36"/>
        </w:rPr>
      </w:pPr>
      <w:bookmarkStart w:id="8" w:name="OLE_LINK13"/>
      <w:bookmarkStart w:id="9" w:name="OLE_LINK14"/>
      <w:r>
        <w:rPr>
          <w:rFonts w:ascii="宋体" w:hAnsi="宋体" w:hint="eastAsia"/>
          <w:b/>
          <w:bCs/>
          <w:sz w:val="36"/>
          <w:szCs w:val="36"/>
        </w:rPr>
        <w:t>4.10 残疾人福利性单位声明函</w:t>
      </w:r>
    </w:p>
    <w:bookmarkEnd w:id="8"/>
    <w:bookmarkEnd w:id="9"/>
    <w:p w:rsidR="00CC3382" w:rsidRDefault="00CC3382">
      <w:pPr>
        <w:spacing w:line="360" w:lineRule="auto"/>
        <w:rPr>
          <w:rFonts w:ascii="宋体" w:hAnsi="宋体"/>
          <w:szCs w:val="21"/>
        </w:rPr>
      </w:pPr>
    </w:p>
    <w:p w:rsidR="00CC3382" w:rsidRDefault="006B281B">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C3382" w:rsidRDefault="006B281B">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CC3382" w:rsidRDefault="00CC3382">
      <w:pPr>
        <w:spacing w:line="360" w:lineRule="auto"/>
        <w:rPr>
          <w:rFonts w:ascii="宋体" w:hAnsi="宋体"/>
          <w:sz w:val="24"/>
          <w:szCs w:val="24"/>
        </w:rPr>
      </w:pPr>
    </w:p>
    <w:p w:rsidR="00CC3382" w:rsidRDefault="00CC3382">
      <w:pPr>
        <w:spacing w:line="360" w:lineRule="auto"/>
        <w:rPr>
          <w:rFonts w:ascii="宋体" w:hAnsi="宋体"/>
          <w:sz w:val="24"/>
          <w:szCs w:val="24"/>
        </w:rPr>
      </w:pPr>
    </w:p>
    <w:p w:rsidR="00CC3382" w:rsidRDefault="006B281B">
      <w:pPr>
        <w:spacing w:line="360" w:lineRule="auto"/>
        <w:rPr>
          <w:rFonts w:ascii="宋体" w:hAnsi="宋体"/>
          <w:sz w:val="24"/>
          <w:szCs w:val="24"/>
        </w:rPr>
      </w:pPr>
      <w:r>
        <w:rPr>
          <w:rFonts w:ascii="宋体" w:hAnsi="宋体" w:hint="eastAsia"/>
          <w:sz w:val="24"/>
          <w:szCs w:val="24"/>
        </w:rPr>
        <w:t xml:space="preserve">                                    单位名称（盖章）：</w:t>
      </w:r>
    </w:p>
    <w:p w:rsidR="00CC3382" w:rsidRDefault="006B281B">
      <w:pPr>
        <w:spacing w:line="360" w:lineRule="auto"/>
        <w:rPr>
          <w:rFonts w:ascii="宋体" w:hAnsi="宋体"/>
          <w:sz w:val="24"/>
          <w:szCs w:val="24"/>
        </w:rPr>
      </w:pPr>
      <w:r>
        <w:rPr>
          <w:rFonts w:ascii="宋体" w:hAnsi="宋体" w:hint="eastAsia"/>
          <w:sz w:val="24"/>
          <w:szCs w:val="24"/>
        </w:rPr>
        <w:t xml:space="preserve">                                    日    期：</w:t>
      </w:r>
    </w:p>
    <w:p w:rsidR="00CC3382" w:rsidRDefault="00CC3382"/>
    <w:p w:rsidR="00CC3382" w:rsidRDefault="00CC3382"/>
    <w:p w:rsidR="00CC3382" w:rsidRDefault="00CC3382"/>
    <w:p w:rsidR="00CC3382" w:rsidRDefault="00CC3382"/>
    <w:p w:rsidR="00CC3382" w:rsidRDefault="00CC3382"/>
    <w:p w:rsidR="00CC3382" w:rsidRDefault="00CC3382"/>
    <w:p w:rsidR="00CC3382" w:rsidRDefault="00CC3382"/>
    <w:p w:rsidR="00CC3382" w:rsidRDefault="006B281B">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CC3382" w:rsidRDefault="006B281B">
      <w:pPr>
        <w:spacing w:line="360" w:lineRule="auto"/>
        <w:jc w:val="center"/>
        <w:rPr>
          <w:rFonts w:ascii="宋体" w:hAnsi="宋体" w:cs="Arial"/>
          <w:kern w:val="0"/>
          <w:sz w:val="24"/>
          <w:szCs w:val="24"/>
        </w:rPr>
      </w:pPr>
      <w:r>
        <w:rPr>
          <w:rFonts w:ascii="宋体" w:hAnsi="宋体" w:cs="Arial" w:hint="eastAsia"/>
          <w:kern w:val="0"/>
          <w:sz w:val="24"/>
          <w:szCs w:val="24"/>
        </w:rPr>
        <w:t>投标人所投产品涉及国家有属强制性规定的，须承诺其所投产品符合国家强制性要求（如CCC认证、</w:t>
      </w:r>
      <w:r>
        <w:rPr>
          <w:rFonts w:ascii="宋体" w:hAnsi="宋体" w:cs="Arial"/>
          <w:kern w:val="0"/>
          <w:sz w:val="24"/>
          <w:szCs w:val="24"/>
        </w:rPr>
        <w:t>信息安全产品强制性认证</w:t>
      </w:r>
      <w:r>
        <w:rPr>
          <w:rFonts w:ascii="宋体" w:hAnsi="宋体" w:cs="Arial" w:hint="eastAsia"/>
          <w:kern w:val="0"/>
          <w:sz w:val="24"/>
          <w:szCs w:val="24"/>
        </w:rPr>
        <w:t>格式自拟）</w:t>
      </w:r>
    </w:p>
    <w:p w:rsidR="00CC3382" w:rsidRDefault="00CC3382">
      <w:pPr>
        <w:widowControl/>
        <w:spacing w:before="100" w:beforeAutospacing="1" w:after="100" w:afterAutospacing="1" w:line="360" w:lineRule="auto"/>
        <w:jc w:val="center"/>
        <w:rPr>
          <w:rFonts w:ascii="宋体" w:hAnsi="宋体"/>
          <w:b/>
          <w:bCs/>
          <w:sz w:val="36"/>
          <w:szCs w:val="36"/>
        </w:rPr>
      </w:pPr>
    </w:p>
    <w:p w:rsidR="00CC3382" w:rsidRDefault="00CC3382">
      <w:pPr>
        <w:widowControl/>
        <w:spacing w:before="100" w:beforeAutospacing="1" w:after="100" w:afterAutospacing="1" w:line="360" w:lineRule="auto"/>
        <w:jc w:val="center"/>
        <w:rPr>
          <w:rFonts w:ascii="宋体" w:hAnsi="宋体"/>
          <w:b/>
          <w:bCs/>
          <w:sz w:val="36"/>
          <w:szCs w:val="36"/>
        </w:rPr>
      </w:pPr>
    </w:p>
    <w:p w:rsidR="00CC3382" w:rsidRDefault="00CC3382"/>
    <w:p w:rsidR="00CC3382" w:rsidRDefault="00CC3382"/>
    <w:p w:rsidR="00CC3382" w:rsidRDefault="00CC3382">
      <w:pPr>
        <w:autoSpaceDE w:val="0"/>
        <w:autoSpaceDN w:val="0"/>
        <w:adjustRightInd w:val="0"/>
        <w:spacing w:line="360" w:lineRule="auto"/>
        <w:rPr>
          <w:rFonts w:asciiTheme="minorEastAsia" w:hAnsiTheme="minorEastAsia" w:cs="黑体"/>
          <w:b/>
          <w:bCs/>
          <w:sz w:val="44"/>
          <w:szCs w:val="44"/>
          <w:lang w:val="zh-CN"/>
        </w:rPr>
      </w:pPr>
    </w:p>
    <w:p w:rsidR="00CC3382" w:rsidRDefault="006B281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CC3382" w:rsidRDefault="00CC3382"/>
    <w:p w:rsidR="00CC3382" w:rsidRDefault="00CC3382"/>
    <w:p w:rsidR="00CC3382" w:rsidRDefault="00CC3382"/>
    <w:p w:rsidR="00CC3382" w:rsidRDefault="006B281B">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CC3382" w:rsidRDefault="006B281B">
      <w:pPr>
        <w:spacing w:line="360" w:lineRule="auto"/>
        <w:jc w:val="center"/>
        <w:rPr>
          <w:rFonts w:ascii="宋体" w:hAnsi="宋体"/>
          <w:b/>
          <w:bCs/>
          <w:sz w:val="28"/>
          <w:szCs w:val="28"/>
        </w:rPr>
      </w:pPr>
      <w:r>
        <w:rPr>
          <w:rFonts w:ascii="宋体" w:hAnsi="宋体"/>
          <w:b/>
          <w:bCs/>
          <w:sz w:val="28"/>
          <w:szCs w:val="28"/>
        </w:rPr>
        <w:t> </w:t>
      </w:r>
    </w:p>
    <w:p w:rsidR="00CC3382" w:rsidRDefault="00CC3382"/>
    <w:p w:rsidR="00CC3382" w:rsidRDefault="00CC3382"/>
    <w:p w:rsidR="00CC3382" w:rsidRDefault="00CC3382"/>
    <w:p w:rsidR="00CC3382" w:rsidRDefault="00CC3382"/>
    <w:p w:rsidR="00CC3382" w:rsidRDefault="00CC3382"/>
    <w:p w:rsidR="00CC3382" w:rsidRDefault="00CC3382"/>
    <w:p w:rsidR="00CC3382" w:rsidRDefault="00CC3382"/>
    <w:sectPr w:rsidR="00CC3382" w:rsidSect="00CC3382">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D46" w:rsidRDefault="00380D46" w:rsidP="00CC3382">
      <w:r>
        <w:separator/>
      </w:r>
    </w:p>
  </w:endnote>
  <w:endnote w:type="continuationSeparator" w:id="1">
    <w:p w:rsidR="00380D46" w:rsidRDefault="00380D46" w:rsidP="00CC33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00" w:usb3="00000000" w:csb0="00040001"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01"/>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auto"/>
    <w:pitch w:val="default"/>
    <w:sig w:usb0="00000003" w:usb1="080E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382" w:rsidRDefault="00713ABF">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CC3382" w:rsidRDefault="00713ABF">
                <w:pPr>
                  <w:pStyle w:val="a9"/>
                </w:pPr>
                <w:r>
                  <w:fldChar w:fldCharType="begin"/>
                </w:r>
                <w:r w:rsidR="006B281B">
                  <w:instrText xml:space="preserve"> PAGE  \* MERGEFORMAT </w:instrText>
                </w:r>
                <w:r>
                  <w:fldChar w:fldCharType="separate"/>
                </w:r>
                <w:r w:rsidR="003F0504">
                  <w:rPr>
                    <w:noProof/>
                  </w:rPr>
                  <w:t>16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D46" w:rsidRDefault="00380D46" w:rsidP="00CC3382">
      <w:r>
        <w:separator/>
      </w:r>
    </w:p>
  </w:footnote>
  <w:footnote w:type="continuationSeparator" w:id="1">
    <w:p w:rsidR="00380D46" w:rsidRDefault="00380D46" w:rsidP="00CC33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3DEA"/>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5366"/>
    <w:rsid w:val="00077FF3"/>
    <w:rsid w:val="00082C6E"/>
    <w:rsid w:val="00086DE9"/>
    <w:rsid w:val="00092652"/>
    <w:rsid w:val="000936D5"/>
    <w:rsid w:val="000939A1"/>
    <w:rsid w:val="00093BD2"/>
    <w:rsid w:val="00094806"/>
    <w:rsid w:val="000A2B61"/>
    <w:rsid w:val="000A3042"/>
    <w:rsid w:val="000B4CCD"/>
    <w:rsid w:val="000B59E9"/>
    <w:rsid w:val="000C05E8"/>
    <w:rsid w:val="000C393F"/>
    <w:rsid w:val="000C57C8"/>
    <w:rsid w:val="000C6651"/>
    <w:rsid w:val="000C6CC0"/>
    <w:rsid w:val="000C6E80"/>
    <w:rsid w:val="000D6080"/>
    <w:rsid w:val="000D74F9"/>
    <w:rsid w:val="000E0AB9"/>
    <w:rsid w:val="000E263E"/>
    <w:rsid w:val="000E264F"/>
    <w:rsid w:val="000E4F3B"/>
    <w:rsid w:val="000F095F"/>
    <w:rsid w:val="001008C2"/>
    <w:rsid w:val="00104301"/>
    <w:rsid w:val="001052E3"/>
    <w:rsid w:val="00110C26"/>
    <w:rsid w:val="00111C75"/>
    <w:rsid w:val="0011232C"/>
    <w:rsid w:val="0011325E"/>
    <w:rsid w:val="001262C8"/>
    <w:rsid w:val="001276EF"/>
    <w:rsid w:val="00140426"/>
    <w:rsid w:val="00141B3F"/>
    <w:rsid w:val="00143A14"/>
    <w:rsid w:val="00147B7D"/>
    <w:rsid w:val="001604FD"/>
    <w:rsid w:val="001624C8"/>
    <w:rsid w:val="00163CBE"/>
    <w:rsid w:val="001645B9"/>
    <w:rsid w:val="00165060"/>
    <w:rsid w:val="001650BA"/>
    <w:rsid w:val="00177750"/>
    <w:rsid w:val="001829C2"/>
    <w:rsid w:val="00183EF7"/>
    <w:rsid w:val="00185ECD"/>
    <w:rsid w:val="0018761C"/>
    <w:rsid w:val="001948F5"/>
    <w:rsid w:val="00195D1B"/>
    <w:rsid w:val="001977EA"/>
    <w:rsid w:val="001A4752"/>
    <w:rsid w:val="001A4C92"/>
    <w:rsid w:val="001A70C2"/>
    <w:rsid w:val="001B41AD"/>
    <w:rsid w:val="001B7057"/>
    <w:rsid w:val="001B7C18"/>
    <w:rsid w:val="001C005E"/>
    <w:rsid w:val="001C05FC"/>
    <w:rsid w:val="001C0F1B"/>
    <w:rsid w:val="001C309B"/>
    <w:rsid w:val="001C6C61"/>
    <w:rsid w:val="001D357E"/>
    <w:rsid w:val="001D46FE"/>
    <w:rsid w:val="001D6E54"/>
    <w:rsid w:val="001D7A0B"/>
    <w:rsid w:val="001E1B0A"/>
    <w:rsid w:val="001E4D55"/>
    <w:rsid w:val="001E66A5"/>
    <w:rsid w:val="001E6C54"/>
    <w:rsid w:val="001E78EA"/>
    <w:rsid w:val="001F121D"/>
    <w:rsid w:val="001F202D"/>
    <w:rsid w:val="001F22AA"/>
    <w:rsid w:val="001F4319"/>
    <w:rsid w:val="001F4B20"/>
    <w:rsid w:val="001F7E43"/>
    <w:rsid w:val="002026FE"/>
    <w:rsid w:val="002071BD"/>
    <w:rsid w:val="0021214C"/>
    <w:rsid w:val="002121A9"/>
    <w:rsid w:val="00212788"/>
    <w:rsid w:val="00216728"/>
    <w:rsid w:val="00216BB2"/>
    <w:rsid w:val="0022299B"/>
    <w:rsid w:val="002232E0"/>
    <w:rsid w:val="00223E4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3F1D"/>
    <w:rsid w:val="0027728C"/>
    <w:rsid w:val="002804A3"/>
    <w:rsid w:val="00281155"/>
    <w:rsid w:val="00281AD7"/>
    <w:rsid w:val="00282790"/>
    <w:rsid w:val="00285231"/>
    <w:rsid w:val="002858D3"/>
    <w:rsid w:val="00296074"/>
    <w:rsid w:val="002969B1"/>
    <w:rsid w:val="002A00B7"/>
    <w:rsid w:val="002A0347"/>
    <w:rsid w:val="002A0C31"/>
    <w:rsid w:val="002A687F"/>
    <w:rsid w:val="002A7921"/>
    <w:rsid w:val="002B2BE8"/>
    <w:rsid w:val="002C4487"/>
    <w:rsid w:val="002D0D13"/>
    <w:rsid w:val="002E2F0C"/>
    <w:rsid w:val="002E3055"/>
    <w:rsid w:val="002E60F6"/>
    <w:rsid w:val="002E744B"/>
    <w:rsid w:val="002F116B"/>
    <w:rsid w:val="002F28E5"/>
    <w:rsid w:val="00304AD6"/>
    <w:rsid w:val="0030587D"/>
    <w:rsid w:val="00312758"/>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0D46"/>
    <w:rsid w:val="003826A4"/>
    <w:rsid w:val="00383277"/>
    <w:rsid w:val="003837F2"/>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0504"/>
    <w:rsid w:val="003F11AD"/>
    <w:rsid w:val="003F635C"/>
    <w:rsid w:val="003F75B0"/>
    <w:rsid w:val="00400336"/>
    <w:rsid w:val="004040EC"/>
    <w:rsid w:val="004117D0"/>
    <w:rsid w:val="00414D08"/>
    <w:rsid w:val="00420293"/>
    <w:rsid w:val="004224AA"/>
    <w:rsid w:val="00423593"/>
    <w:rsid w:val="00427171"/>
    <w:rsid w:val="00431A4E"/>
    <w:rsid w:val="0043314E"/>
    <w:rsid w:val="00435633"/>
    <w:rsid w:val="00436C3E"/>
    <w:rsid w:val="0043706F"/>
    <w:rsid w:val="00446993"/>
    <w:rsid w:val="004471CC"/>
    <w:rsid w:val="00450B7E"/>
    <w:rsid w:val="004511E4"/>
    <w:rsid w:val="00452FF0"/>
    <w:rsid w:val="00454B40"/>
    <w:rsid w:val="0045546F"/>
    <w:rsid w:val="004573F2"/>
    <w:rsid w:val="00461772"/>
    <w:rsid w:val="0046214B"/>
    <w:rsid w:val="0046220D"/>
    <w:rsid w:val="00463ACE"/>
    <w:rsid w:val="004661DD"/>
    <w:rsid w:val="004661DE"/>
    <w:rsid w:val="00467546"/>
    <w:rsid w:val="004676F5"/>
    <w:rsid w:val="004713E9"/>
    <w:rsid w:val="00475975"/>
    <w:rsid w:val="00475BC1"/>
    <w:rsid w:val="00477E2A"/>
    <w:rsid w:val="00483BBC"/>
    <w:rsid w:val="004A1281"/>
    <w:rsid w:val="004A35BF"/>
    <w:rsid w:val="004A3D12"/>
    <w:rsid w:val="004A69C6"/>
    <w:rsid w:val="004B0300"/>
    <w:rsid w:val="004B2357"/>
    <w:rsid w:val="004B53B1"/>
    <w:rsid w:val="004C00FF"/>
    <w:rsid w:val="004C15CA"/>
    <w:rsid w:val="004C2A96"/>
    <w:rsid w:val="004C3610"/>
    <w:rsid w:val="004D1A38"/>
    <w:rsid w:val="004D508C"/>
    <w:rsid w:val="004D796C"/>
    <w:rsid w:val="004D7FCC"/>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57C43"/>
    <w:rsid w:val="005601D7"/>
    <w:rsid w:val="00570BD7"/>
    <w:rsid w:val="00572750"/>
    <w:rsid w:val="00572C46"/>
    <w:rsid w:val="005755F7"/>
    <w:rsid w:val="00576428"/>
    <w:rsid w:val="00582DE5"/>
    <w:rsid w:val="00587160"/>
    <w:rsid w:val="005939AD"/>
    <w:rsid w:val="00594467"/>
    <w:rsid w:val="0059516F"/>
    <w:rsid w:val="005958C1"/>
    <w:rsid w:val="005A1288"/>
    <w:rsid w:val="005A1C0C"/>
    <w:rsid w:val="005A2D61"/>
    <w:rsid w:val="005A34CB"/>
    <w:rsid w:val="005A3987"/>
    <w:rsid w:val="005A3A9A"/>
    <w:rsid w:val="005B439F"/>
    <w:rsid w:val="005B6237"/>
    <w:rsid w:val="005C10B0"/>
    <w:rsid w:val="005C2C3A"/>
    <w:rsid w:val="005D272E"/>
    <w:rsid w:val="005D5852"/>
    <w:rsid w:val="005D5E11"/>
    <w:rsid w:val="005D6AC7"/>
    <w:rsid w:val="005D77CF"/>
    <w:rsid w:val="005E0D81"/>
    <w:rsid w:val="005E1286"/>
    <w:rsid w:val="005E4F9E"/>
    <w:rsid w:val="005E5A8C"/>
    <w:rsid w:val="005E6DCD"/>
    <w:rsid w:val="005F3918"/>
    <w:rsid w:val="005F730F"/>
    <w:rsid w:val="006010BB"/>
    <w:rsid w:val="00601BB4"/>
    <w:rsid w:val="00601DC9"/>
    <w:rsid w:val="00603BB7"/>
    <w:rsid w:val="00604711"/>
    <w:rsid w:val="006070B9"/>
    <w:rsid w:val="00607F9D"/>
    <w:rsid w:val="00615E87"/>
    <w:rsid w:val="006211BD"/>
    <w:rsid w:val="00621788"/>
    <w:rsid w:val="00622134"/>
    <w:rsid w:val="00622FF6"/>
    <w:rsid w:val="006341CB"/>
    <w:rsid w:val="00636AAD"/>
    <w:rsid w:val="00644E97"/>
    <w:rsid w:val="00651415"/>
    <w:rsid w:val="00660826"/>
    <w:rsid w:val="006674B6"/>
    <w:rsid w:val="0066760C"/>
    <w:rsid w:val="00671218"/>
    <w:rsid w:val="00680403"/>
    <w:rsid w:val="006811AB"/>
    <w:rsid w:val="0068441A"/>
    <w:rsid w:val="00685CAE"/>
    <w:rsid w:val="00685D9C"/>
    <w:rsid w:val="00687238"/>
    <w:rsid w:val="0069117B"/>
    <w:rsid w:val="006918B9"/>
    <w:rsid w:val="006951C7"/>
    <w:rsid w:val="006B281B"/>
    <w:rsid w:val="006B3B14"/>
    <w:rsid w:val="006C0258"/>
    <w:rsid w:val="006C33F0"/>
    <w:rsid w:val="006C4D95"/>
    <w:rsid w:val="006C575E"/>
    <w:rsid w:val="006D11E5"/>
    <w:rsid w:val="006D1C9F"/>
    <w:rsid w:val="006D24FE"/>
    <w:rsid w:val="006D3FBB"/>
    <w:rsid w:val="006D77FA"/>
    <w:rsid w:val="006D7995"/>
    <w:rsid w:val="006E1073"/>
    <w:rsid w:val="006E2C2C"/>
    <w:rsid w:val="006E3825"/>
    <w:rsid w:val="006E5294"/>
    <w:rsid w:val="006E69A9"/>
    <w:rsid w:val="006E7595"/>
    <w:rsid w:val="006E7D75"/>
    <w:rsid w:val="006F3EF5"/>
    <w:rsid w:val="006F42BD"/>
    <w:rsid w:val="006F4C1F"/>
    <w:rsid w:val="006F6735"/>
    <w:rsid w:val="00703498"/>
    <w:rsid w:val="0070711A"/>
    <w:rsid w:val="007106F8"/>
    <w:rsid w:val="00710E9D"/>
    <w:rsid w:val="007111C4"/>
    <w:rsid w:val="00713ABF"/>
    <w:rsid w:val="00714EA5"/>
    <w:rsid w:val="00716754"/>
    <w:rsid w:val="00723ED1"/>
    <w:rsid w:val="0072488A"/>
    <w:rsid w:val="00725743"/>
    <w:rsid w:val="00727688"/>
    <w:rsid w:val="00730668"/>
    <w:rsid w:val="00733E3F"/>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A583B"/>
    <w:rsid w:val="007B1443"/>
    <w:rsid w:val="007B3355"/>
    <w:rsid w:val="007C23FB"/>
    <w:rsid w:val="007C2A45"/>
    <w:rsid w:val="007C4218"/>
    <w:rsid w:val="007C6809"/>
    <w:rsid w:val="007C7CCF"/>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1A70"/>
    <w:rsid w:val="00847A1F"/>
    <w:rsid w:val="00856E26"/>
    <w:rsid w:val="008629A1"/>
    <w:rsid w:val="00870DCD"/>
    <w:rsid w:val="00875099"/>
    <w:rsid w:val="0088245A"/>
    <w:rsid w:val="008824BB"/>
    <w:rsid w:val="008868B3"/>
    <w:rsid w:val="008877B6"/>
    <w:rsid w:val="00893816"/>
    <w:rsid w:val="00894121"/>
    <w:rsid w:val="00896627"/>
    <w:rsid w:val="008A532F"/>
    <w:rsid w:val="008A735D"/>
    <w:rsid w:val="008B1E72"/>
    <w:rsid w:val="008B1EBC"/>
    <w:rsid w:val="008B3760"/>
    <w:rsid w:val="008B4CCA"/>
    <w:rsid w:val="008B62B1"/>
    <w:rsid w:val="008B6376"/>
    <w:rsid w:val="008B72C1"/>
    <w:rsid w:val="008C0905"/>
    <w:rsid w:val="008C380D"/>
    <w:rsid w:val="008D0251"/>
    <w:rsid w:val="008D37EF"/>
    <w:rsid w:val="008E7034"/>
    <w:rsid w:val="00902012"/>
    <w:rsid w:val="00903C60"/>
    <w:rsid w:val="00905AF1"/>
    <w:rsid w:val="00910FBF"/>
    <w:rsid w:val="009130EC"/>
    <w:rsid w:val="00913638"/>
    <w:rsid w:val="00920741"/>
    <w:rsid w:val="009270F3"/>
    <w:rsid w:val="00932BA0"/>
    <w:rsid w:val="009407DF"/>
    <w:rsid w:val="00944C89"/>
    <w:rsid w:val="009462A9"/>
    <w:rsid w:val="009471BE"/>
    <w:rsid w:val="00947FB1"/>
    <w:rsid w:val="00950BCD"/>
    <w:rsid w:val="00951507"/>
    <w:rsid w:val="00951A0E"/>
    <w:rsid w:val="00951C8E"/>
    <w:rsid w:val="009627A2"/>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13"/>
    <w:rsid w:val="009A296B"/>
    <w:rsid w:val="009A2BC5"/>
    <w:rsid w:val="009A47E3"/>
    <w:rsid w:val="009A6F91"/>
    <w:rsid w:val="009B3ABA"/>
    <w:rsid w:val="009C0954"/>
    <w:rsid w:val="009C12AB"/>
    <w:rsid w:val="009C35AA"/>
    <w:rsid w:val="009C46D1"/>
    <w:rsid w:val="009D033F"/>
    <w:rsid w:val="009D09DF"/>
    <w:rsid w:val="009D0D89"/>
    <w:rsid w:val="009D24B7"/>
    <w:rsid w:val="009D792B"/>
    <w:rsid w:val="009E037C"/>
    <w:rsid w:val="009E10B4"/>
    <w:rsid w:val="009E1FE4"/>
    <w:rsid w:val="009E2AB7"/>
    <w:rsid w:val="009E483D"/>
    <w:rsid w:val="009E6006"/>
    <w:rsid w:val="009F3F4F"/>
    <w:rsid w:val="009F55F0"/>
    <w:rsid w:val="009F6831"/>
    <w:rsid w:val="00A0270D"/>
    <w:rsid w:val="00A05160"/>
    <w:rsid w:val="00A06482"/>
    <w:rsid w:val="00A066DE"/>
    <w:rsid w:val="00A1226A"/>
    <w:rsid w:val="00A146D0"/>
    <w:rsid w:val="00A244A9"/>
    <w:rsid w:val="00A267AF"/>
    <w:rsid w:val="00A26A2D"/>
    <w:rsid w:val="00A272CE"/>
    <w:rsid w:val="00A30773"/>
    <w:rsid w:val="00A409A7"/>
    <w:rsid w:val="00A44E4A"/>
    <w:rsid w:val="00A5050D"/>
    <w:rsid w:val="00A561F7"/>
    <w:rsid w:val="00A57099"/>
    <w:rsid w:val="00A577F4"/>
    <w:rsid w:val="00A608C5"/>
    <w:rsid w:val="00A630FF"/>
    <w:rsid w:val="00A634C2"/>
    <w:rsid w:val="00A64FE3"/>
    <w:rsid w:val="00A67F60"/>
    <w:rsid w:val="00A71479"/>
    <w:rsid w:val="00A72BD8"/>
    <w:rsid w:val="00A82DF3"/>
    <w:rsid w:val="00A85865"/>
    <w:rsid w:val="00A87546"/>
    <w:rsid w:val="00A9002A"/>
    <w:rsid w:val="00A97F1A"/>
    <w:rsid w:val="00AA0FE4"/>
    <w:rsid w:val="00AA16B6"/>
    <w:rsid w:val="00AA265E"/>
    <w:rsid w:val="00AB0923"/>
    <w:rsid w:val="00AB24BA"/>
    <w:rsid w:val="00AC0D4D"/>
    <w:rsid w:val="00AC4329"/>
    <w:rsid w:val="00AC6204"/>
    <w:rsid w:val="00AC62A0"/>
    <w:rsid w:val="00AC6B92"/>
    <w:rsid w:val="00AD014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45DCE"/>
    <w:rsid w:val="00B472E2"/>
    <w:rsid w:val="00B507B7"/>
    <w:rsid w:val="00B57BE3"/>
    <w:rsid w:val="00B60910"/>
    <w:rsid w:val="00B64EAB"/>
    <w:rsid w:val="00B65A0E"/>
    <w:rsid w:val="00B66E6E"/>
    <w:rsid w:val="00B72960"/>
    <w:rsid w:val="00B75416"/>
    <w:rsid w:val="00B80243"/>
    <w:rsid w:val="00B80297"/>
    <w:rsid w:val="00B80C52"/>
    <w:rsid w:val="00B90F7B"/>
    <w:rsid w:val="00B91885"/>
    <w:rsid w:val="00B91A40"/>
    <w:rsid w:val="00B95A20"/>
    <w:rsid w:val="00BA6105"/>
    <w:rsid w:val="00BB1EC0"/>
    <w:rsid w:val="00BB4D42"/>
    <w:rsid w:val="00BB4EA2"/>
    <w:rsid w:val="00BB6A1A"/>
    <w:rsid w:val="00BB6CC2"/>
    <w:rsid w:val="00BC01E9"/>
    <w:rsid w:val="00BC05E7"/>
    <w:rsid w:val="00BC31B0"/>
    <w:rsid w:val="00BC7866"/>
    <w:rsid w:val="00BD0FE7"/>
    <w:rsid w:val="00BD3AFF"/>
    <w:rsid w:val="00BE4C9E"/>
    <w:rsid w:val="00BF1DA5"/>
    <w:rsid w:val="00BF21E1"/>
    <w:rsid w:val="00C02DE2"/>
    <w:rsid w:val="00C06F9E"/>
    <w:rsid w:val="00C1514A"/>
    <w:rsid w:val="00C23622"/>
    <w:rsid w:val="00C23DE8"/>
    <w:rsid w:val="00C23E9E"/>
    <w:rsid w:val="00C275B0"/>
    <w:rsid w:val="00C3322D"/>
    <w:rsid w:val="00C36189"/>
    <w:rsid w:val="00C36302"/>
    <w:rsid w:val="00C414AD"/>
    <w:rsid w:val="00C430C9"/>
    <w:rsid w:val="00C45EEC"/>
    <w:rsid w:val="00C46442"/>
    <w:rsid w:val="00C51319"/>
    <w:rsid w:val="00C52129"/>
    <w:rsid w:val="00C53746"/>
    <w:rsid w:val="00C638EC"/>
    <w:rsid w:val="00C65646"/>
    <w:rsid w:val="00C711AD"/>
    <w:rsid w:val="00C7189B"/>
    <w:rsid w:val="00C727B1"/>
    <w:rsid w:val="00C731CA"/>
    <w:rsid w:val="00C75A26"/>
    <w:rsid w:val="00C8587D"/>
    <w:rsid w:val="00C932A1"/>
    <w:rsid w:val="00C956D7"/>
    <w:rsid w:val="00CA0494"/>
    <w:rsid w:val="00CA2C12"/>
    <w:rsid w:val="00CB3DB2"/>
    <w:rsid w:val="00CB5066"/>
    <w:rsid w:val="00CB5576"/>
    <w:rsid w:val="00CB747D"/>
    <w:rsid w:val="00CC3382"/>
    <w:rsid w:val="00CD4CBE"/>
    <w:rsid w:val="00CD7E6D"/>
    <w:rsid w:val="00CE0F39"/>
    <w:rsid w:val="00CF0786"/>
    <w:rsid w:val="00CF4F24"/>
    <w:rsid w:val="00D10F92"/>
    <w:rsid w:val="00D11037"/>
    <w:rsid w:val="00D204FE"/>
    <w:rsid w:val="00D21019"/>
    <w:rsid w:val="00D227B2"/>
    <w:rsid w:val="00D228EB"/>
    <w:rsid w:val="00D23E27"/>
    <w:rsid w:val="00D31F0B"/>
    <w:rsid w:val="00D35049"/>
    <w:rsid w:val="00D409E1"/>
    <w:rsid w:val="00D44821"/>
    <w:rsid w:val="00D54C29"/>
    <w:rsid w:val="00D60BC1"/>
    <w:rsid w:val="00D717AC"/>
    <w:rsid w:val="00D764C0"/>
    <w:rsid w:val="00D80F3D"/>
    <w:rsid w:val="00D85124"/>
    <w:rsid w:val="00D87AE5"/>
    <w:rsid w:val="00D87CA6"/>
    <w:rsid w:val="00D90604"/>
    <w:rsid w:val="00D90CE2"/>
    <w:rsid w:val="00D90F4C"/>
    <w:rsid w:val="00D92BCB"/>
    <w:rsid w:val="00D95770"/>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286C"/>
    <w:rsid w:val="00E23924"/>
    <w:rsid w:val="00E2434C"/>
    <w:rsid w:val="00E24944"/>
    <w:rsid w:val="00E32D01"/>
    <w:rsid w:val="00E3418E"/>
    <w:rsid w:val="00E403D1"/>
    <w:rsid w:val="00E43378"/>
    <w:rsid w:val="00E526EE"/>
    <w:rsid w:val="00E52D68"/>
    <w:rsid w:val="00E6072E"/>
    <w:rsid w:val="00E61E98"/>
    <w:rsid w:val="00E62935"/>
    <w:rsid w:val="00E63001"/>
    <w:rsid w:val="00E653AD"/>
    <w:rsid w:val="00E71FE4"/>
    <w:rsid w:val="00E724C5"/>
    <w:rsid w:val="00E72B34"/>
    <w:rsid w:val="00E81BF2"/>
    <w:rsid w:val="00E85524"/>
    <w:rsid w:val="00E86D2C"/>
    <w:rsid w:val="00E8799C"/>
    <w:rsid w:val="00E87E2A"/>
    <w:rsid w:val="00E906B8"/>
    <w:rsid w:val="00E956EC"/>
    <w:rsid w:val="00E96283"/>
    <w:rsid w:val="00E97C42"/>
    <w:rsid w:val="00EA0782"/>
    <w:rsid w:val="00EA20BB"/>
    <w:rsid w:val="00EB2492"/>
    <w:rsid w:val="00EB3D1C"/>
    <w:rsid w:val="00EB4C15"/>
    <w:rsid w:val="00EC0745"/>
    <w:rsid w:val="00EC2221"/>
    <w:rsid w:val="00EC2484"/>
    <w:rsid w:val="00EC2DBC"/>
    <w:rsid w:val="00EC384C"/>
    <w:rsid w:val="00ED4705"/>
    <w:rsid w:val="00ED4AF7"/>
    <w:rsid w:val="00EE20E3"/>
    <w:rsid w:val="00EE37D3"/>
    <w:rsid w:val="00EE38E4"/>
    <w:rsid w:val="00EE4B90"/>
    <w:rsid w:val="00EE51BD"/>
    <w:rsid w:val="00EF38CD"/>
    <w:rsid w:val="00EF4CE3"/>
    <w:rsid w:val="00EF56E4"/>
    <w:rsid w:val="00EF630F"/>
    <w:rsid w:val="00EF684F"/>
    <w:rsid w:val="00EF69A2"/>
    <w:rsid w:val="00F01880"/>
    <w:rsid w:val="00F033DE"/>
    <w:rsid w:val="00F05611"/>
    <w:rsid w:val="00F06A23"/>
    <w:rsid w:val="00F10A63"/>
    <w:rsid w:val="00F11F5C"/>
    <w:rsid w:val="00F12CE8"/>
    <w:rsid w:val="00F13EFD"/>
    <w:rsid w:val="00F165A3"/>
    <w:rsid w:val="00F206B2"/>
    <w:rsid w:val="00F21E3B"/>
    <w:rsid w:val="00F30ABD"/>
    <w:rsid w:val="00F31EB3"/>
    <w:rsid w:val="00F3359B"/>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3F52F5E"/>
    <w:rsid w:val="064E7C45"/>
    <w:rsid w:val="0B2A7AFE"/>
    <w:rsid w:val="0CE21D5A"/>
    <w:rsid w:val="10DA10AA"/>
    <w:rsid w:val="15EE44D7"/>
    <w:rsid w:val="172F39BA"/>
    <w:rsid w:val="197B011F"/>
    <w:rsid w:val="1C527EEE"/>
    <w:rsid w:val="21DF17AC"/>
    <w:rsid w:val="240A01B3"/>
    <w:rsid w:val="27B5253B"/>
    <w:rsid w:val="27C61B0B"/>
    <w:rsid w:val="28040B46"/>
    <w:rsid w:val="292926FA"/>
    <w:rsid w:val="2C2E4C48"/>
    <w:rsid w:val="2D1A2C3C"/>
    <w:rsid w:val="2D5F028F"/>
    <w:rsid w:val="2F89265B"/>
    <w:rsid w:val="34A005DE"/>
    <w:rsid w:val="35306958"/>
    <w:rsid w:val="385236DA"/>
    <w:rsid w:val="393A309F"/>
    <w:rsid w:val="3CB35669"/>
    <w:rsid w:val="3FD275F5"/>
    <w:rsid w:val="402E75AC"/>
    <w:rsid w:val="40A467FC"/>
    <w:rsid w:val="40D32D58"/>
    <w:rsid w:val="41AF6F4B"/>
    <w:rsid w:val="44264C06"/>
    <w:rsid w:val="473960E8"/>
    <w:rsid w:val="480D304C"/>
    <w:rsid w:val="509E6225"/>
    <w:rsid w:val="51352836"/>
    <w:rsid w:val="56D3292B"/>
    <w:rsid w:val="58A31F4C"/>
    <w:rsid w:val="59257254"/>
    <w:rsid w:val="5CB139A0"/>
    <w:rsid w:val="62BC346B"/>
    <w:rsid w:val="62F364D9"/>
    <w:rsid w:val="67341FB4"/>
    <w:rsid w:val="6A6017C7"/>
    <w:rsid w:val="755E1E93"/>
    <w:rsid w:val="76FC0830"/>
    <w:rsid w:val="7B1E547A"/>
    <w:rsid w:val="7D77444D"/>
    <w:rsid w:val="7E4C7A10"/>
    <w:rsid w:val="7E5832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382"/>
    <w:pPr>
      <w:widowControl w:val="0"/>
      <w:jc w:val="both"/>
    </w:pPr>
    <w:rPr>
      <w:kern w:val="2"/>
      <w:sz w:val="21"/>
      <w:szCs w:val="22"/>
    </w:rPr>
  </w:style>
  <w:style w:type="paragraph" w:styleId="1">
    <w:name w:val="heading 1"/>
    <w:basedOn w:val="a"/>
    <w:next w:val="a"/>
    <w:link w:val="1Char"/>
    <w:qFormat/>
    <w:rsid w:val="00CC338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CC338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CC338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CC338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CC3382"/>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CC3382"/>
    <w:pPr>
      <w:spacing w:after="120"/>
    </w:pPr>
  </w:style>
  <w:style w:type="paragraph" w:styleId="a5">
    <w:name w:val="Normal Indent"/>
    <w:basedOn w:val="a"/>
    <w:qFormat/>
    <w:rsid w:val="00CC3382"/>
    <w:pPr>
      <w:ind w:firstLine="425"/>
    </w:pPr>
    <w:rPr>
      <w:rFonts w:ascii="Times New Roman" w:eastAsia="宋体" w:hAnsi="Times New Roman" w:cs="Times New Roman"/>
      <w:szCs w:val="20"/>
    </w:rPr>
  </w:style>
  <w:style w:type="paragraph" w:styleId="a6">
    <w:name w:val="caption"/>
    <w:basedOn w:val="a"/>
    <w:next w:val="a"/>
    <w:qFormat/>
    <w:rsid w:val="00CC3382"/>
    <w:rPr>
      <w:rFonts w:ascii="Arial" w:eastAsia="黑体" w:hAnsi="Arial" w:cs="Arial"/>
      <w:sz w:val="20"/>
      <w:szCs w:val="20"/>
    </w:rPr>
  </w:style>
  <w:style w:type="paragraph" w:styleId="30">
    <w:name w:val="Body Text 3"/>
    <w:basedOn w:val="a"/>
    <w:link w:val="3Char0"/>
    <w:qFormat/>
    <w:rsid w:val="00CC3382"/>
    <w:rPr>
      <w:rFonts w:ascii="Times New Roman" w:eastAsia="宋体" w:hAnsi="Times New Roman" w:cs="Times New Roman"/>
      <w:color w:val="FF0000"/>
      <w:sz w:val="24"/>
      <w:szCs w:val="24"/>
    </w:rPr>
  </w:style>
  <w:style w:type="paragraph" w:styleId="5">
    <w:name w:val="toc 5"/>
    <w:basedOn w:val="a"/>
    <w:next w:val="a"/>
    <w:uiPriority w:val="39"/>
    <w:qFormat/>
    <w:rsid w:val="00CC338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CC3382"/>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CC3382"/>
    <w:rPr>
      <w:rFonts w:eastAsia="宋体"/>
      <w:sz w:val="24"/>
    </w:rPr>
  </w:style>
  <w:style w:type="paragraph" w:styleId="a8">
    <w:name w:val="Date"/>
    <w:basedOn w:val="a"/>
    <w:next w:val="a"/>
    <w:link w:val="Char2"/>
    <w:uiPriority w:val="99"/>
    <w:unhideWhenUsed/>
    <w:qFormat/>
    <w:rsid w:val="00CC3382"/>
    <w:pPr>
      <w:ind w:leftChars="2500" w:left="100"/>
    </w:pPr>
  </w:style>
  <w:style w:type="paragraph" w:styleId="a9">
    <w:name w:val="footer"/>
    <w:basedOn w:val="a"/>
    <w:link w:val="Char3"/>
    <w:uiPriority w:val="99"/>
    <w:unhideWhenUsed/>
    <w:qFormat/>
    <w:rsid w:val="00CC3382"/>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CC338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CC338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CC33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CC3382"/>
    <w:rPr>
      <w:rFonts w:ascii="Calibri" w:eastAsia="宋体" w:hAnsi="Calibri" w:cs="Times New Roman"/>
      <w:sz w:val="24"/>
      <w:szCs w:val="24"/>
    </w:rPr>
  </w:style>
  <w:style w:type="character" w:styleId="ac">
    <w:name w:val="Strong"/>
    <w:basedOn w:val="a0"/>
    <w:uiPriority w:val="22"/>
    <w:qFormat/>
    <w:rsid w:val="00CC3382"/>
    <w:rPr>
      <w:b/>
      <w:bCs/>
    </w:rPr>
  </w:style>
  <w:style w:type="character" w:styleId="ad">
    <w:name w:val="FollowedHyperlink"/>
    <w:basedOn w:val="a0"/>
    <w:uiPriority w:val="99"/>
    <w:semiHidden/>
    <w:unhideWhenUsed/>
    <w:qFormat/>
    <w:rsid w:val="00CC3382"/>
    <w:rPr>
      <w:color w:val="800080" w:themeColor="followedHyperlink"/>
      <w:u w:val="single"/>
    </w:rPr>
  </w:style>
  <w:style w:type="character" w:styleId="ae">
    <w:name w:val="Emphasis"/>
    <w:basedOn w:val="a0"/>
    <w:uiPriority w:val="20"/>
    <w:qFormat/>
    <w:rsid w:val="00CC3382"/>
    <w:rPr>
      <w:i/>
      <w:iCs/>
    </w:rPr>
  </w:style>
  <w:style w:type="character" w:styleId="af">
    <w:name w:val="Hyperlink"/>
    <w:basedOn w:val="a0"/>
    <w:uiPriority w:val="99"/>
    <w:unhideWhenUsed/>
    <w:qFormat/>
    <w:rsid w:val="00CC3382"/>
    <w:rPr>
      <w:color w:val="0000FF"/>
      <w:u w:val="single"/>
    </w:rPr>
  </w:style>
  <w:style w:type="table" w:styleId="af0">
    <w:name w:val="Table Grid"/>
    <w:basedOn w:val="a1"/>
    <w:qFormat/>
    <w:rsid w:val="00CC3382"/>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CC3382"/>
    <w:rPr>
      <w:rFonts w:ascii="Calibri" w:eastAsia="宋体" w:hAnsi="Calibri" w:cs="Times New Roman"/>
      <w:b/>
      <w:bCs/>
      <w:kern w:val="44"/>
      <w:sz w:val="44"/>
      <w:szCs w:val="44"/>
    </w:rPr>
  </w:style>
  <w:style w:type="character" w:customStyle="1" w:styleId="2Char">
    <w:name w:val="标题 2 Char"/>
    <w:basedOn w:val="a0"/>
    <w:link w:val="2"/>
    <w:qFormat/>
    <w:rsid w:val="00CC3382"/>
    <w:rPr>
      <w:rFonts w:ascii="Arial" w:eastAsia="黑体" w:hAnsi="Arial" w:cs="Times New Roman"/>
      <w:b/>
      <w:bCs/>
      <w:kern w:val="0"/>
      <w:sz w:val="32"/>
      <w:szCs w:val="32"/>
    </w:rPr>
  </w:style>
  <w:style w:type="character" w:customStyle="1" w:styleId="3Char">
    <w:name w:val="标题 3 Char"/>
    <w:basedOn w:val="a0"/>
    <w:link w:val="3"/>
    <w:qFormat/>
    <w:rsid w:val="00CC3382"/>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CC3382"/>
    <w:rPr>
      <w:rFonts w:ascii="Arial" w:eastAsia="黑体" w:hAnsi="Arial" w:cs="Times New Roman"/>
      <w:b/>
      <w:bCs/>
      <w:kern w:val="0"/>
      <w:sz w:val="28"/>
      <w:szCs w:val="28"/>
    </w:rPr>
  </w:style>
  <w:style w:type="character" w:customStyle="1" w:styleId="Char1">
    <w:name w:val="纯文本 Char"/>
    <w:basedOn w:val="a0"/>
    <w:link w:val="a7"/>
    <w:qFormat/>
    <w:rsid w:val="00CC3382"/>
    <w:rPr>
      <w:rFonts w:eastAsia="宋体"/>
      <w:sz w:val="24"/>
    </w:rPr>
  </w:style>
  <w:style w:type="character" w:customStyle="1" w:styleId="Char2">
    <w:name w:val="日期 Char"/>
    <w:basedOn w:val="a0"/>
    <w:link w:val="a8"/>
    <w:uiPriority w:val="99"/>
    <w:qFormat/>
    <w:rsid w:val="00CC3382"/>
  </w:style>
  <w:style w:type="character" w:customStyle="1" w:styleId="Char3">
    <w:name w:val="页脚 Char"/>
    <w:basedOn w:val="a0"/>
    <w:link w:val="a9"/>
    <w:uiPriority w:val="99"/>
    <w:qFormat/>
    <w:rsid w:val="00CC3382"/>
    <w:rPr>
      <w:sz w:val="18"/>
      <w:szCs w:val="18"/>
    </w:rPr>
  </w:style>
  <w:style w:type="character" w:customStyle="1" w:styleId="Char4">
    <w:name w:val="页眉 Char"/>
    <w:basedOn w:val="a0"/>
    <w:link w:val="aa"/>
    <w:uiPriority w:val="99"/>
    <w:qFormat/>
    <w:rsid w:val="00CC3382"/>
    <w:rPr>
      <w:sz w:val="18"/>
      <w:szCs w:val="18"/>
    </w:rPr>
  </w:style>
  <w:style w:type="character" w:customStyle="1" w:styleId="Char10">
    <w:name w:val="纯文本 Char1"/>
    <w:qFormat/>
    <w:rsid w:val="00CC3382"/>
    <w:rPr>
      <w:rFonts w:eastAsia="宋体"/>
      <w:sz w:val="24"/>
    </w:rPr>
  </w:style>
  <w:style w:type="paragraph" w:customStyle="1" w:styleId="Default">
    <w:name w:val="Default"/>
    <w:qFormat/>
    <w:rsid w:val="00CC338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CC3382"/>
    <w:pPr>
      <w:ind w:firstLineChars="200" w:firstLine="420"/>
    </w:pPr>
  </w:style>
  <w:style w:type="paragraph" w:styleId="af1">
    <w:name w:val="List Paragraph"/>
    <w:basedOn w:val="a"/>
    <w:uiPriority w:val="34"/>
    <w:unhideWhenUsed/>
    <w:qFormat/>
    <w:rsid w:val="00CC3382"/>
    <w:pPr>
      <w:ind w:firstLineChars="200" w:firstLine="420"/>
    </w:pPr>
  </w:style>
  <w:style w:type="character" w:customStyle="1" w:styleId="CharChar">
    <w:name w:val="正文文本缩进 Char Char"/>
    <w:link w:val="13"/>
    <w:qFormat/>
    <w:rsid w:val="00CC3382"/>
    <w:rPr>
      <w:rFonts w:ascii="宋体"/>
      <w:sz w:val="24"/>
    </w:rPr>
  </w:style>
  <w:style w:type="paragraph" w:customStyle="1" w:styleId="13">
    <w:name w:val="正文文本缩进1"/>
    <w:basedOn w:val="a"/>
    <w:link w:val="CharChar"/>
    <w:qFormat/>
    <w:rsid w:val="00CC3382"/>
    <w:pPr>
      <w:spacing w:line="360" w:lineRule="auto"/>
      <w:ind w:firstLineChars="200" w:firstLine="480"/>
    </w:pPr>
    <w:rPr>
      <w:rFonts w:ascii="宋体"/>
      <w:sz w:val="24"/>
    </w:rPr>
  </w:style>
  <w:style w:type="character" w:customStyle="1" w:styleId="CharChar0">
    <w:name w:val="日期 Char Char"/>
    <w:link w:val="14"/>
    <w:qFormat/>
    <w:rsid w:val="00CC3382"/>
    <w:rPr>
      <w:sz w:val="24"/>
    </w:rPr>
  </w:style>
  <w:style w:type="paragraph" w:customStyle="1" w:styleId="14">
    <w:name w:val="日期1"/>
    <w:basedOn w:val="a"/>
    <w:next w:val="a"/>
    <w:link w:val="CharChar0"/>
    <w:qFormat/>
    <w:rsid w:val="00CC3382"/>
    <w:rPr>
      <w:sz w:val="24"/>
    </w:rPr>
  </w:style>
  <w:style w:type="paragraph" w:customStyle="1" w:styleId="15">
    <w:name w:val="正文缩进1"/>
    <w:basedOn w:val="a"/>
    <w:qFormat/>
    <w:rsid w:val="00CC338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CC3382"/>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CC338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CC3382"/>
    <w:rPr>
      <w:rFonts w:ascii="Times New Roman" w:eastAsia="宋体" w:hAnsi="Times New Roman" w:cs="Times New Roman"/>
      <w:color w:val="FF0000"/>
      <w:sz w:val="24"/>
      <w:szCs w:val="24"/>
    </w:rPr>
  </w:style>
  <w:style w:type="character" w:customStyle="1" w:styleId="edittexttarea">
    <w:name w:val="edittexttarea"/>
    <w:basedOn w:val="a0"/>
    <w:qFormat/>
    <w:rsid w:val="00CC3382"/>
  </w:style>
  <w:style w:type="paragraph" w:customStyle="1" w:styleId="11212">
    <w:name w:val="样式 标题 1 + 四号 居中 段前: 12 磅 段后: 12 磅 行距: 单倍行距"/>
    <w:basedOn w:val="1"/>
    <w:qFormat/>
    <w:rsid w:val="00CC338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CC338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CC3382"/>
  </w:style>
  <w:style w:type="character" w:customStyle="1" w:styleId="Char">
    <w:name w:val="正文首行缩进 Char"/>
    <w:basedOn w:val="Char0"/>
    <w:link w:val="a3"/>
    <w:qFormat/>
    <w:rsid w:val="00CC3382"/>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CC3382"/>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BA0AE6-CD97-49B0-B6EA-38F011A75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71</Pages>
  <Words>5985</Words>
  <Characters>34119</Characters>
  <Application>Microsoft Office Word</Application>
  <DocSecurity>0</DocSecurity>
  <Lines>284</Lines>
  <Paragraphs>80</Paragraphs>
  <ScaleCrop>false</ScaleCrop>
  <Company>Sky123.Org</Company>
  <LinksUpToDate>false</LinksUpToDate>
  <CharactersWithSpaces>40024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107</cp:revision>
  <cp:lastPrinted>2018-03-20T03:26:00Z</cp:lastPrinted>
  <dcterms:created xsi:type="dcterms:W3CDTF">2018-08-06T02:30:00Z</dcterms:created>
  <dcterms:modified xsi:type="dcterms:W3CDTF">2019-02-26T07:28:00Z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