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23" w:rsidRDefault="00D32123">
      <w:pPr>
        <w:ind w:firstLineChars="300" w:firstLine="1325"/>
        <w:rPr>
          <w:rFonts w:asciiTheme="majorEastAsia" w:eastAsiaTheme="majorEastAsia" w:hAnsiTheme="majorEastAsia" w:cstheme="majorEastAsia"/>
          <w:b/>
          <w:bCs/>
          <w:color w:val="000000"/>
          <w:sz w:val="44"/>
          <w:szCs w:val="44"/>
        </w:rPr>
      </w:pPr>
    </w:p>
    <w:p w:rsidR="00D32123" w:rsidRDefault="00520D76">
      <w:pPr>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禹州市具茨山片区国家储备林</w:t>
      </w:r>
    </w:p>
    <w:p w:rsidR="00D32123" w:rsidRDefault="00520D76">
      <w:pPr>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基地建设项目一期</w:t>
      </w:r>
    </w:p>
    <w:p w:rsidR="00D32123" w:rsidRDefault="00D32123">
      <w:pPr>
        <w:jc w:val="center"/>
        <w:rPr>
          <w:rFonts w:asciiTheme="majorEastAsia" w:eastAsiaTheme="majorEastAsia" w:hAnsiTheme="majorEastAsia" w:cstheme="majorEastAsia"/>
          <w:b/>
          <w:bCs/>
          <w:sz w:val="72"/>
          <w:szCs w:val="72"/>
        </w:rPr>
      </w:pPr>
    </w:p>
    <w:p w:rsidR="00D32123" w:rsidRPr="00520D76" w:rsidRDefault="00D32123">
      <w:pPr>
        <w:jc w:val="center"/>
        <w:rPr>
          <w:rFonts w:asciiTheme="majorEastAsia" w:eastAsiaTheme="majorEastAsia" w:hAnsiTheme="majorEastAsia" w:cstheme="majorEastAsia"/>
          <w:b/>
          <w:bCs/>
          <w:sz w:val="72"/>
          <w:szCs w:val="72"/>
        </w:rPr>
      </w:pPr>
    </w:p>
    <w:p w:rsidR="00D32123" w:rsidRDefault="00D32123">
      <w:pPr>
        <w:jc w:val="center"/>
        <w:rPr>
          <w:rFonts w:asciiTheme="majorEastAsia" w:eastAsiaTheme="majorEastAsia" w:hAnsiTheme="majorEastAsia" w:cstheme="majorEastAsia"/>
          <w:b/>
          <w:bCs/>
          <w:sz w:val="72"/>
          <w:szCs w:val="72"/>
        </w:rPr>
      </w:pPr>
    </w:p>
    <w:p w:rsidR="00D32123" w:rsidRDefault="00520D76">
      <w:pPr>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sz w:val="72"/>
          <w:szCs w:val="72"/>
        </w:rPr>
        <w:t>单一来源采购文件</w:t>
      </w:r>
    </w:p>
    <w:p w:rsidR="00D32123" w:rsidRDefault="00D32123">
      <w:pPr>
        <w:rPr>
          <w:rFonts w:asciiTheme="majorEastAsia" w:eastAsiaTheme="majorEastAsia" w:hAnsiTheme="majorEastAsia" w:cstheme="majorEastAsia"/>
        </w:rPr>
      </w:pPr>
    </w:p>
    <w:p w:rsidR="00D32123" w:rsidRDefault="00520D7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项目编号：YZCG-DL-201901-2        </w:t>
      </w:r>
    </w:p>
    <w:p w:rsidR="00D32123" w:rsidRDefault="00D32123">
      <w:pPr>
        <w:rPr>
          <w:rFonts w:asciiTheme="majorEastAsia" w:eastAsiaTheme="majorEastAsia" w:hAnsiTheme="majorEastAsia" w:cstheme="majorEastAsia"/>
          <w:color w:val="000000"/>
        </w:rPr>
      </w:pPr>
    </w:p>
    <w:p w:rsidR="00D32123" w:rsidRDefault="00D32123">
      <w:pPr>
        <w:rPr>
          <w:rFonts w:asciiTheme="majorEastAsia" w:eastAsiaTheme="majorEastAsia" w:hAnsiTheme="majorEastAsia" w:cstheme="majorEastAsia"/>
          <w:color w:val="000000"/>
        </w:rPr>
      </w:pPr>
    </w:p>
    <w:p w:rsidR="00D32123" w:rsidRDefault="00D32123">
      <w:pPr>
        <w:rPr>
          <w:rFonts w:asciiTheme="majorEastAsia" w:eastAsiaTheme="majorEastAsia" w:hAnsiTheme="majorEastAsia" w:cstheme="majorEastAsia"/>
          <w:color w:val="000000"/>
        </w:rPr>
      </w:pPr>
    </w:p>
    <w:p w:rsidR="00D32123" w:rsidRDefault="00D32123">
      <w:pPr>
        <w:rPr>
          <w:rFonts w:asciiTheme="majorEastAsia" w:eastAsiaTheme="majorEastAsia" w:hAnsiTheme="majorEastAsia" w:cstheme="majorEastAsia"/>
          <w:color w:val="000000"/>
        </w:rPr>
      </w:pPr>
    </w:p>
    <w:p w:rsidR="00D32123" w:rsidRDefault="00D32123">
      <w:pPr>
        <w:rPr>
          <w:rFonts w:asciiTheme="majorEastAsia" w:eastAsiaTheme="majorEastAsia" w:hAnsiTheme="majorEastAsia" w:cstheme="majorEastAsia"/>
          <w:color w:val="000000"/>
        </w:rPr>
      </w:pPr>
    </w:p>
    <w:p w:rsidR="00D32123" w:rsidRDefault="00D32123">
      <w:pPr>
        <w:rPr>
          <w:rFonts w:asciiTheme="majorEastAsia" w:eastAsiaTheme="majorEastAsia" w:hAnsiTheme="majorEastAsia" w:cstheme="majorEastAsia"/>
          <w:color w:val="000000"/>
        </w:rPr>
      </w:pPr>
    </w:p>
    <w:p w:rsidR="00D32123" w:rsidRDefault="00D32123">
      <w:pPr>
        <w:rPr>
          <w:rFonts w:asciiTheme="majorEastAsia" w:eastAsiaTheme="majorEastAsia" w:hAnsiTheme="majorEastAsia" w:cstheme="majorEastAsia"/>
          <w:color w:val="000000"/>
        </w:rPr>
      </w:pPr>
    </w:p>
    <w:p w:rsidR="00D32123" w:rsidRDefault="00D32123">
      <w:pPr>
        <w:rPr>
          <w:rFonts w:asciiTheme="majorEastAsia" w:eastAsiaTheme="majorEastAsia" w:hAnsiTheme="majorEastAsia" w:cstheme="majorEastAsia"/>
          <w:color w:val="000000"/>
        </w:rPr>
      </w:pPr>
    </w:p>
    <w:p w:rsidR="00D32123" w:rsidRDefault="00D32123">
      <w:pPr>
        <w:rPr>
          <w:rFonts w:asciiTheme="majorEastAsia" w:eastAsiaTheme="majorEastAsia" w:hAnsiTheme="majorEastAsia" w:cstheme="majorEastAsia"/>
          <w:color w:val="000000"/>
        </w:rPr>
      </w:pPr>
    </w:p>
    <w:p w:rsidR="00D32123" w:rsidRDefault="00D32123">
      <w:pPr>
        <w:rPr>
          <w:rFonts w:asciiTheme="majorEastAsia" w:eastAsiaTheme="majorEastAsia" w:hAnsiTheme="majorEastAsia" w:cstheme="majorEastAsia"/>
          <w:color w:val="000000"/>
        </w:rPr>
      </w:pPr>
    </w:p>
    <w:p w:rsidR="00D32123" w:rsidRDefault="00520D76">
      <w:pPr>
        <w:snapToGrid w:val="0"/>
        <w:spacing w:line="360" w:lineRule="auto"/>
        <w:ind w:leftChars="456" w:left="2564" w:hangingChars="500" w:hanging="1606"/>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项目名称：禹州市具茨山片区国家储备林基地建设项目一期</w:t>
      </w:r>
    </w:p>
    <w:p w:rsidR="00D32123" w:rsidRDefault="00520D76">
      <w:pPr>
        <w:snapToGrid w:val="0"/>
        <w:spacing w:line="360" w:lineRule="auto"/>
        <w:ind w:firstLineChars="300" w:firstLine="964"/>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采 购 人：禹州水务发展有限公司</w:t>
      </w:r>
    </w:p>
    <w:p w:rsidR="00D32123" w:rsidRDefault="00520D76">
      <w:pPr>
        <w:snapToGrid w:val="0"/>
        <w:spacing w:line="360" w:lineRule="auto"/>
        <w:ind w:firstLineChars="300" w:firstLine="964"/>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32"/>
          <w:szCs w:val="32"/>
        </w:rPr>
        <w:t>代理机构：山东正方建设项目管理有限公司</w:t>
      </w:r>
    </w:p>
    <w:p w:rsidR="00D32123" w:rsidRDefault="00D32123">
      <w:pPr>
        <w:snapToGrid w:val="0"/>
        <w:spacing w:line="360" w:lineRule="auto"/>
        <w:jc w:val="center"/>
        <w:rPr>
          <w:rFonts w:asciiTheme="majorEastAsia" w:eastAsiaTheme="majorEastAsia" w:hAnsiTheme="majorEastAsia" w:cstheme="majorEastAsia"/>
          <w:b/>
          <w:bCs/>
          <w:sz w:val="32"/>
          <w:szCs w:val="32"/>
        </w:rPr>
      </w:pPr>
    </w:p>
    <w:p w:rsidR="00D32123" w:rsidRDefault="00520D76">
      <w:pPr>
        <w:snapToGrid w:val="0"/>
        <w:spacing w:line="360" w:lineRule="auto"/>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二○一九年二月</w:t>
      </w:r>
    </w:p>
    <w:p w:rsidR="00D32123" w:rsidRDefault="00D32123">
      <w:pPr>
        <w:rPr>
          <w:rFonts w:asciiTheme="majorEastAsia" w:eastAsiaTheme="majorEastAsia" w:hAnsiTheme="majorEastAsia" w:cstheme="majorEastAsia"/>
        </w:rPr>
      </w:pPr>
    </w:p>
    <w:p w:rsidR="00F44550" w:rsidRDefault="00F44550">
      <w:pPr>
        <w:autoSpaceDE w:val="0"/>
        <w:autoSpaceDN w:val="0"/>
        <w:adjustRightInd w:val="0"/>
        <w:spacing w:line="700" w:lineRule="exact"/>
        <w:ind w:firstLine="551"/>
        <w:jc w:val="center"/>
        <w:rPr>
          <w:rFonts w:asciiTheme="majorEastAsia" w:eastAsiaTheme="majorEastAsia" w:hAnsiTheme="majorEastAsia" w:cstheme="majorEastAsia"/>
          <w:b/>
          <w:bCs/>
          <w:sz w:val="44"/>
          <w:szCs w:val="44"/>
          <w:lang w:val="zh-CN"/>
        </w:rPr>
      </w:pPr>
    </w:p>
    <w:p w:rsidR="00D32123" w:rsidRDefault="00520D76">
      <w:pPr>
        <w:autoSpaceDE w:val="0"/>
        <w:autoSpaceDN w:val="0"/>
        <w:adjustRightInd w:val="0"/>
        <w:spacing w:line="700" w:lineRule="exact"/>
        <w:ind w:firstLine="551"/>
        <w:jc w:val="center"/>
        <w:rPr>
          <w:rFonts w:asciiTheme="majorEastAsia" w:eastAsiaTheme="majorEastAsia" w:hAnsiTheme="majorEastAsia" w:cstheme="majorEastAsia"/>
          <w:b/>
          <w:bCs/>
          <w:sz w:val="44"/>
          <w:szCs w:val="44"/>
          <w:lang w:val="zh-CN"/>
        </w:rPr>
      </w:pPr>
      <w:r>
        <w:rPr>
          <w:rFonts w:asciiTheme="majorEastAsia" w:eastAsiaTheme="majorEastAsia" w:hAnsiTheme="majorEastAsia" w:cstheme="majorEastAsia" w:hint="eastAsia"/>
          <w:b/>
          <w:bCs/>
          <w:sz w:val="44"/>
          <w:szCs w:val="44"/>
          <w:lang w:val="zh-CN"/>
        </w:rPr>
        <w:lastRenderedPageBreak/>
        <w:t>采购文件目录</w:t>
      </w:r>
    </w:p>
    <w:p w:rsidR="00D32123" w:rsidRDefault="00D3212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32123" w:rsidRDefault="00520D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单一来源邀请函</w:t>
      </w:r>
    </w:p>
    <w:p w:rsidR="00D32123" w:rsidRDefault="00520D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D32123" w:rsidRDefault="00520D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D32123" w:rsidRDefault="00520D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D32123" w:rsidRDefault="00520D7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D32123" w:rsidRDefault="00520D7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D32123" w:rsidRDefault="00520D7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32123" w:rsidRDefault="00520D7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2123" w:rsidRDefault="00520D7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五、谈判和评标</w:t>
      </w:r>
    </w:p>
    <w:p w:rsidR="00D32123" w:rsidRDefault="00520D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2123" w:rsidRDefault="00520D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w:t>
      </w:r>
    </w:p>
    <w:p w:rsidR="00D32123" w:rsidRDefault="00520D7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2123" w:rsidRDefault="00520D7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第七章 合同特殊条款</w:t>
      </w:r>
    </w:p>
    <w:p w:rsidR="00D32123" w:rsidRDefault="00520D76">
      <w:pPr>
        <w:autoSpaceDE w:val="0"/>
        <w:autoSpaceDN w:val="0"/>
        <w:adjustRightInd w:val="0"/>
        <w:spacing w:line="700" w:lineRule="exact"/>
        <w:ind w:firstLine="551"/>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rPr>
        <w:t xml:space="preserve"> </w:t>
      </w:r>
      <w:r>
        <w:rPr>
          <w:rFonts w:asciiTheme="majorEastAsia" w:eastAsiaTheme="majorEastAsia" w:hAnsiTheme="majorEastAsia" w:cstheme="majorEastAsia" w:hint="eastAsia"/>
          <w:b/>
          <w:bCs/>
          <w:sz w:val="32"/>
          <w:szCs w:val="32"/>
          <w:lang w:val="zh-CN"/>
        </w:rPr>
        <w:t>合同书（参考样本）</w:t>
      </w:r>
    </w:p>
    <w:p w:rsidR="00D32123" w:rsidRDefault="00520D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第九章 投标文件有关格式</w:t>
      </w:r>
    </w:p>
    <w:p w:rsidR="00520D76" w:rsidRDefault="00520D76">
      <w:pPr>
        <w:widowControl/>
        <w:jc w:val="left"/>
        <w:rPr>
          <w:rFonts w:asciiTheme="majorEastAsia" w:eastAsiaTheme="majorEastAsia" w:hAnsiTheme="majorEastAsia" w:cstheme="majorEastAsia"/>
          <w:b/>
          <w:color w:val="000000"/>
          <w:kern w:val="0"/>
          <w:sz w:val="36"/>
          <w:szCs w:val="36"/>
          <w:shd w:val="clear" w:color="auto" w:fill="FFFFFF"/>
        </w:rPr>
      </w:pPr>
      <w:r>
        <w:rPr>
          <w:rFonts w:asciiTheme="majorEastAsia" w:eastAsiaTheme="majorEastAsia" w:hAnsiTheme="majorEastAsia" w:cstheme="majorEastAsia"/>
          <w:b/>
          <w:color w:val="000000"/>
          <w:sz w:val="36"/>
          <w:szCs w:val="36"/>
          <w:shd w:val="clear" w:color="auto" w:fill="FFFFFF"/>
        </w:rPr>
        <w:br w:type="page"/>
      </w:r>
    </w:p>
    <w:p w:rsidR="00D32123" w:rsidRDefault="00520D76">
      <w:pPr>
        <w:pStyle w:val="10"/>
        <w:numPr>
          <w:ilvl w:val="0"/>
          <w:numId w:val="0"/>
        </w:numPr>
        <w:tabs>
          <w:tab w:val="clear" w:pos="709"/>
        </w:tabs>
        <w:spacing w:line="408" w:lineRule="auto"/>
        <w:jc w:val="center"/>
        <w:rPr>
          <w:rFonts w:asciiTheme="majorEastAsia" w:eastAsiaTheme="majorEastAsia" w:hAnsiTheme="majorEastAsia" w:cstheme="majorEastAsia"/>
          <w:b/>
          <w:bCs/>
          <w:sz w:val="44"/>
          <w:szCs w:val="32"/>
        </w:rPr>
      </w:pPr>
      <w:r>
        <w:rPr>
          <w:rFonts w:asciiTheme="majorEastAsia" w:eastAsiaTheme="majorEastAsia" w:hAnsiTheme="majorEastAsia" w:cstheme="majorEastAsia" w:hint="eastAsia"/>
          <w:b/>
          <w:color w:val="000000"/>
          <w:sz w:val="36"/>
          <w:szCs w:val="36"/>
          <w:shd w:val="clear" w:color="auto" w:fill="FFFFFF"/>
        </w:rPr>
        <w:lastRenderedPageBreak/>
        <w:t xml:space="preserve">第一章 </w:t>
      </w:r>
      <w:r>
        <w:rPr>
          <w:rFonts w:asciiTheme="majorEastAsia" w:eastAsiaTheme="majorEastAsia" w:hAnsiTheme="majorEastAsia" w:cstheme="majorEastAsia" w:hint="eastAsia"/>
          <w:b/>
          <w:bCs/>
          <w:sz w:val="32"/>
          <w:szCs w:val="32"/>
        </w:rPr>
        <w:t>单一来源邀请函</w:t>
      </w:r>
    </w:p>
    <w:p w:rsidR="00D32123" w:rsidRDefault="00D32123">
      <w:pPr>
        <w:pStyle w:val="ac"/>
        <w:widowControl/>
        <w:shd w:val="clear" w:color="auto" w:fill="FFFFFF"/>
        <w:spacing w:line="315" w:lineRule="atLeast"/>
        <w:jc w:val="left"/>
        <w:rPr>
          <w:rFonts w:asciiTheme="majorEastAsia" w:eastAsiaTheme="majorEastAsia" w:hAnsiTheme="majorEastAsia" w:cstheme="majorEastAsia"/>
          <w:color w:val="000000"/>
          <w:sz w:val="32"/>
          <w:szCs w:val="32"/>
          <w:shd w:val="clear" w:color="auto" w:fill="FFFFFF"/>
        </w:rPr>
      </w:pPr>
    </w:p>
    <w:p w:rsidR="00D32123" w:rsidRDefault="00520D76">
      <w:pPr>
        <w:autoSpaceDE w:val="0"/>
        <w:autoSpaceDN w:val="0"/>
        <w:adjustRightInd w:val="0"/>
        <w:snapToGrid w:val="0"/>
        <w:spacing w:line="408" w:lineRule="auto"/>
        <w:ind w:firstLineChars="200" w:firstLine="562"/>
        <w:rPr>
          <w:rFonts w:asciiTheme="majorEastAsia" w:eastAsiaTheme="majorEastAsia" w:hAnsiTheme="majorEastAsia" w:cstheme="majorEastAsia"/>
          <w:b/>
          <w:bCs/>
          <w:sz w:val="28"/>
          <w:szCs w:val="28"/>
          <w:lang w:val="zh-CN"/>
        </w:rPr>
      </w:pPr>
      <w:r>
        <w:rPr>
          <w:rFonts w:asciiTheme="majorEastAsia" w:eastAsiaTheme="majorEastAsia" w:hAnsiTheme="majorEastAsia" w:cstheme="majorEastAsia" w:hint="eastAsia"/>
          <w:b/>
          <w:bCs/>
          <w:sz w:val="28"/>
          <w:szCs w:val="28"/>
        </w:rPr>
        <w:t>禹州市盛博园林有限公司</w:t>
      </w:r>
      <w:r>
        <w:rPr>
          <w:rFonts w:asciiTheme="majorEastAsia" w:eastAsiaTheme="majorEastAsia" w:hAnsiTheme="majorEastAsia" w:cstheme="majorEastAsia" w:hint="eastAsia"/>
          <w:b/>
          <w:bCs/>
          <w:sz w:val="28"/>
          <w:szCs w:val="28"/>
          <w:lang w:val="zh-CN"/>
        </w:rPr>
        <w:t>：</w:t>
      </w:r>
    </w:p>
    <w:p w:rsidR="00D32123" w:rsidRDefault="00520D76">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受</w:t>
      </w:r>
      <w:r>
        <w:rPr>
          <w:rFonts w:asciiTheme="majorEastAsia" w:eastAsiaTheme="majorEastAsia" w:hAnsiTheme="majorEastAsia" w:cstheme="majorEastAsia" w:hint="eastAsia"/>
          <w:sz w:val="24"/>
        </w:rPr>
        <w:t>禹州水务发展有限公司</w:t>
      </w:r>
      <w:r>
        <w:rPr>
          <w:rFonts w:asciiTheme="majorEastAsia" w:eastAsiaTheme="majorEastAsia" w:hAnsiTheme="majorEastAsia" w:cstheme="majorEastAsia" w:hint="eastAsia"/>
          <w:sz w:val="24"/>
          <w:lang w:val="zh-CN"/>
        </w:rPr>
        <w:t>的委托，山东正方建设项目管理有限公司就禹州市具茨山片区国家储备林基地建设项目一期进行单一来源采购，现邀请贵公司前来谈判。</w:t>
      </w:r>
    </w:p>
    <w:p w:rsidR="00D32123" w:rsidRDefault="00520D76">
      <w:pPr>
        <w:autoSpaceDE w:val="0"/>
        <w:autoSpaceDN w:val="0"/>
        <w:adjustRightInd w:val="0"/>
        <w:snapToGrid w:val="0"/>
        <w:spacing w:line="408" w:lineRule="auto"/>
        <w:ind w:firstLineChars="200" w:firstLine="482"/>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t>一、项目基本情况</w:t>
      </w:r>
    </w:p>
    <w:p w:rsidR="00D32123" w:rsidRDefault="00520D76">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（一）项目名称：禹州市具茨山片区国家储备林基地建设项目一期</w:t>
      </w:r>
    </w:p>
    <w:p w:rsidR="00D32123" w:rsidRDefault="00520D76">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（二）项目编号：</w:t>
      </w:r>
      <w:r>
        <w:rPr>
          <w:rFonts w:asciiTheme="majorEastAsia" w:eastAsiaTheme="majorEastAsia" w:hAnsiTheme="majorEastAsia" w:cstheme="majorEastAsia" w:hint="eastAsia"/>
          <w:sz w:val="24"/>
        </w:rPr>
        <w:t>YZCG-DL-201901-2</w:t>
      </w:r>
    </w:p>
    <w:p w:rsidR="00520D76" w:rsidRPr="00520D76" w:rsidRDefault="00520D76" w:rsidP="00520D76">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（三）项目需求：</w:t>
      </w:r>
      <w:r w:rsidRPr="00520D76">
        <w:rPr>
          <w:rFonts w:asciiTheme="majorEastAsia" w:eastAsiaTheme="majorEastAsia" w:hAnsiTheme="majorEastAsia" w:cstheme="majorEastAsia" w:hint="eastAsia"/>
          <w:sz w:val="24"/>
          <w:lang w:val="zh-CN"/>
        </w:rPr>
        <w:t>对彭花路（S325）禹州市段（无梁路口至苌庄高速路口）两侧30米绿化带外侧，各200米绿化施工，面积约8150亩。</w:t>
      </w:r>
    </w:p>
    <w:p w:rsidR="00D32123" w:rsidRDefault="00520D76">
      <w:pPr>
        <w:autoSpaceDE w:val="0"/>
        <w:autoSpaceDN w:val="0"/>
        <w:adjustRightInd w:val="0"/>
        <w:snapToGrid w:val="0"/>
        <w:spacing w:line="408" w:lineRule="auto"/>
        <w:ind w:firstLine="594"/>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t>二、投标人资格要求</w:t>
      </w:r>
    </w:p>
    <w:p w:rsidR="00D32123" w:rsidRPr="00520D76" w:rsidRDefault="00520D76">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（一）符合《中华人民共和国政府采购法》第二十二条之规定；</w:t>
      </w:r>
    </w:p>
    <w:p w:rsidR="00D32123" w:rsidRPr="00520D76" w:rsidRDefault="00520D76" w:rsidP="00520D76">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（二）未被列入“信用中国”网站(www.creditchina.gov.cn)失信被执行人、重大税收违法案件当事人名单、政府采购严重违法失信名单的投标人；“中国政府采购网” (www.ccgp.gov.cn)政府采购严重违法失信行为记录名单的投标人。</w:t>
      </w:r>
    </w:p>
    <w:p w:rsidR="00D32123" w:rsidRPr="00520D76" w:rsidRDefault="00520D76">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（三）本次招标不接受联合体投标。</w:t>
      </w:r>
    </w:p>
    <w:p w:rsidR="00D32123" w:rsidRDefault="00520D76">
      <w:pPr>
        <w:autoSpaceDE w:val="0"/>
        <w:autoSpaceDN w:val="0"/>
        <w:adjustRightInd w:val="0"/>
        <w:snapToGrid w:val="0"/>
        <w:spacing w:line="408" w:lineRule="auto"/>
        <w:ind w:firstLine="594"/>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t>三、获取招标文件的时间、地点、方式</w:t>
      </w:r>
    </w:p>
    <w:p w:rsidR="00D32123" w:rsidRDefault="00520D76" w:rsidP="00520D76">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（一）网上下载采购文件</w:t>
      </w:r>
    </w:p>
    <w:p w:rsidR="00D32123" w:rsidRDefault="00520D76" w:rsidP="00520D76">
      <w:pPr>
        <w:autoSpaceDE w:val="0"/>
        <w:autoSpaceDN w:val="0"/>
        <w:adjustRightInd w:val="0"/>
        <w:snapToGrid w:val="0"/>
        <w:spacing w:line="408" w:lineRule="auto"/>
        <w:ind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rsidR="00D32123" w:rsidRDefault="00520D76">
      <w:pPr>
        <w:autoSpaceDE w:val="0"/>
        <w:autoSpaceDN w:val="0"/>
        <w:adjustRightInd w:val="0"/>
        <w:snapToGrid w:val="0"/>
        <w:spacing w:line="408" w:lineRule="auto"/>
        <w:ind w:firstLine="59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2、在投标截止时间前均可登录【全国公共资源交易平台（河南省·许昌市）】“投标人/供应商登录”入口（http://221.14.6.70:8088/ggzy/）自行下载采购文件（详见“常见问题解答-交易系统操作手册”）。</w:t>
      </w:r>
    </w:p>
    <w:p w:rsidR="00D32123" w:rsidRDefault="00520D76">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（二）未通过【全国公共资源交易平台（河南省·许昌市）】下载采购文件的投标人,拒收其递交的投标文件。</w:t>
      </w:r>
    </w:p>
    <w:p w:rsidR="00D32123" w:rsidRDefault="00520D76">
      <w:pPr>
        <w:autoSpaceDE w:val="0"/>
        <w:autoSpaceDN w:val="0"/>
        <w:adjustRightInd w:val="0"/>
        <w:snapToGrid w:val="0"/>
        <w:spacing w:line="360" w:lineRule="auto"/>
        <w:ind w:firstLine="594"/>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sz w:val="24"/>
          <w:lang w:val="zh-CN"/>
        </w:rPr>
        <w:lastRenderedPageBreak/>
        <w:t>（三）采购文件每套售价</w:t>
      </w:r>
      <w:r w:rsidR="00EE47D3">
        <w:rPr>
          <w:rFonts w:asciiTheme="majorEastAsia" w:eastAsiaTheme="majorEastAsia" w:hAnsiTheme="majorEastAsia" w:cstheme="majorEastAsia" w:hint="eastAsia"/>
          <w:sz w:val="24"/>
          <w:lang w:val="zh-CN"/>
        </w:rPr>
        <w:t>500</w:t>
      </w:r>
      <w:r>
        <w:rPr>
          <w:rFonts w:asciiTheme="majorEastAsia" w:eastAsiaTheme="majorEastAsia" w:hAnsiTheme="majorEastAsia" w:cstheme="majorEastAsia" w:hint="eastAsia"/>
          <w:sz w:val="24"/>
          <w:lang w:val="zh-CN"/>
        </w:rPr>
        <w:t>元，供应商在递交投标文件时向采购代理机构缴纳采购文件费用，售后不退。</w:t>
      </w:r>
    </w:p>
    <w:p w:rsidR="00D32123" w:rsidRDefault="00520D76">
      <w:pPr>
        <w:autoSpaceDE w:val="0"/>
        <w:autoSpaceDN w:val="0"/>
        <w:adjustRightInd w:val="0"/>
        <w:snapToGrid w:val="0"/>
        <w:spacing w:line="360" w:lineRule="auto"/>
        <w:ind w:firstLine="594"/>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t>四、投标截止时间、谈判时间及地点：</w:t>
      </w:r>
    </w:p>
    <w:p w:rsidR="00D32123" w:rsidRDefault="00520D76">
      <w:pPr>
        <w:autoSpaceDE w:val="0"/>
        <w:autoSpaceDN w:val="0"/>
        <w:adjustRightInd w:val="0"/>
        <w:snapToGrid w:val="0"/>
        <w:spacing w:line="360" w:lineRule="auto"/>
        <w:ind w:firstLine="594"/>
        <w:rPr>
          <w:rFonts w:asciiTheme="majorEastAsia" w:eastAsiaTheme="majorEastAsia" w:hAnsiTheme="majorEastAsia" w:cstheme="majorEastAsia"/>
          <w:color w:val="000000" w:themeColor="text1"/>
          <w:sz w:val="24"/>
          <w:lang w:val="zh-CN"/>
        </w:rPr>
      </w:pPr>
      <w:r>
        <w:rPr>
          <w:rFonts w:asciiTheme="majorEastAsia" w:eastAsiaTheme="majorEastAsia" w:hAnsiTheme="majorEastAsia" w:cstheme="majorEastAsia" w:hint="eastAsia"/>
          <w:sz w:val="24"/>
          <w:lang w:val="zh-CN"/>
        </w:rPr>
        <w:t>（一）投标截止及开标时间：</w:t>
      </w:r>
      <w:r>
        <w:rPr>
          <w:rFonts w:asciiTheme="majorEastAsia" w:eastAsiaTheme="majorEastAsia" w:hAnsiTheme="majorEastAsia" w:cstheme="majorEastAsia" w:hint="eastAsia"/>
          <w:color w:val="000000" w:themeColor="text1"/>
          <w:sz w:val="24"/>
          <w:lang w:val="zh-CN"/>
        </w:rPr>
        <w:t>201</w:t>
      </w:r>
      <w:r>
        <w:rPr>
          <w:rFonts w:asciiTheme="majorEastAsia" w:eastAsiaTheme="majorEastAsia" w:hAnsiTheme="majorEastAsia" w:cstheme="majorEastAsia"/>
          <w:color w:val="000000" w:themeColor="text1"/>
          <w:sz w:val="24"/>
        </w:rPr>
        <w:t>9</w:t>
      </w:r>
      <w:r>
        <w:rPr>
          <w:rFonts w:asciiTheme="majorEastAsia" w:eastAsiaTheme="majorEastAsia" w:hAnsiTheme="majorEastAsia" w:cstheme="majorEastAsia" w:hint="eastAsia"/>
          <w:color w:val="000000" w:themeColor="text1"/>
          <w:sz w:val="24"/>
          <w:lang w:val="zh-CN"/>
        </w:rPr>
        <w:t>年</w:t>
      </w:r>
      <w:r w:rsidR="00670B8B">
        <w:rPr>
          <w:rFonts w:asciiTheme="majorEastAsia" w:eastAsiaTheme="majorEastAsia" w:hAnsiTheme="majorEastAsia" w:cstheme="majorEastAsia" w:hint="eastAsia"/>
          <w:color w:val="000000" w:themeColor="text1"/>
          <w:sz w:val="24"/>
        </w:rPr>
        <w:t>3</w:t>
      </w:r>
      <w:r>
        <w:rPr>
          <w:rFonts w:asciiTheme="majorEastAsia" w:eastAsiaTheme="majorEastAsia" w:hAnsiTheme="majorEastAsia" w:cstheme="majorEastAsia" w:hint="eastAsia"/>
          <w:color w:val="000000" w:themeColor="text1"/>
          <w:sz w:val="24"/>
          <w:lang w:val="zh-CN"/>
        </w:rPr>
        <w:t>月</w:t>
      </w:r>
      <w:r w:rsidR="00670B8B">
        <w:rPr>
          <w:rFonts w:asciiTheme="majorEastAsia" w:eastAsiaTheme="majorEastAsia" w:hAnsiTheme="majorEastAsia" w:cstheme="majorEastAsia" w:hint="eastAsia"/>
          <w:color w:val="000000" w:themeColor="text1"/>
          <w:sz w:val="24"/>
        </w:rPr>
        <w:t>6</w:t>
      </w:r>
      <w:r>
        <w:rPr>
          <w:rFonts w:asciiTheme="majorEastAsia" w:eastAsiaTheme="majorEastAsia" w:hAnsiTheme="majorEastAsia" w:cstheme="majorEastAsia" w:hint="eastAsia"/>
          <w:color w:val="000000" w:themeColor="text1"/>
          <w:sz w:val="24"/>
          <w:lang w:val="zh-CN"/>
        </w:rPr>
        <w:t>日</w:t>
      </w:r>
      <w:r>
        <w:rPr>
          <w:rFonts w:asciiTheme="majorEastAsia" w:eastAsiaTheme="majorEastAsia" w:hAnsiTheme="majorEastAsia" w:cstheme="majorEastAsia"/>
          <w:color w:val="000000" w:themeColor="text1"/>
          <w:sz w:val="24"/>
        </w:rPr>
        <w:t>10</w:t>
      </w:r>
      <w:r>
        <w:rPr>
          <w:rFonts w:asciiTheme="majorEastAsia" w:eastAsiaTheme="majorEastAsia" w:hAnsiTheme="majorEastAsia" w:cstheme="majorEastAsia" w:hint="eastAsia"/>
          <w:color w:val="000000" w:themeColor="text1"/>
          <w:sz w:val="24"/>
          <w:lang w:val="zh-CN"/>
        </w:rPr>
        <w:t>时</w:t>
      </w:r>
      <w:r>
        <w:rPr>
          <w:rFonts w:asciiTheme="majorEastAsia" w:eastAsiaTheme="majorEastAsia" w:hAnsiTheme="majorEastAsia" w:cstheme="majorEastAsia"/>
          <w:color w:val="000000" w:themeColor="text1"/>
          <w:sz w:val="24"/>
        </w:rPr>
        <w:t>0</w:t>
      </w:r>
      <w:r>
        <w:rPr>
          <w:rFonts w:asciiTheme="majorEastAsia" w:eastAsiaTheme="majorEastAsia" w:hAnsiTheme="majorEastAsia" w:cstheme="majorEastAsia" w:hint="eastAsia"/>
          <w:color w:val="000000" w:themeColor="text1"/>
          <w:sz w:val="24"/>
        </w:rPr>
        <w:t>0</w:t>
      </w:r>
      <w:r>
        <w:rPr>
          <w:rFonts w:asciiTheme="majorEastAsia" w:eastAsiaTheme="majorEastAsia" w:hAnsiTheme="majorEastAsia" w:cstheme="majorEastAsia" w:hint="eastAsia"/>
          <w:color w:val="000000" w:themeColor="text1"/>
          <w:sz w:val="24"/>
          <w:lang w:val="zh-CN"/>
        </w:rPr>
        <w:t>分（北京时间），逾期送达或不符合规定的投标文件不予接受。</w:t>
      </w:r>
    </w:p>
    <w:p w:rsidR="00D32123" w:rsidRDefault="00520D76">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（二）谈判地点：禹州市公共资源交易中心第三评标室。</w:t>
      </w:r>
    </w:p>
    <w:p w:rsidR="00D32123" w:rsidRDefault="00520D76">
      <w:pPr>
        <w:autoSpaceDE w:val="0"/>
        <w:autoSpaceDN w:val="0"/>
        <w:adjustRightInd w:val="0"/>
        <w:snapToGrid w:val="0"/>
        <w:spacing w:line="360" w:lineRule="auto"/>
        <w:ind w:firstLine="594"/>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t>五、本次采购公告同时在《河南省政府采购网》、《许昌市政府采购网》、</w:t>
      </w:r>
      <w:r>
        <w:rPr>
          <w:rFonts w:asciiTheme="majorEastAsia" w:eastAsiaTheme="majorEastAsia" w:hAnsiTheme="majorEastAsia" w:cstheme="majorEastAsia" w:hint="eastAsia"/>
          <w:b/>
          <w:sz w:val="24"/>
          <w:shd w:val="clear" w:color="auto" w:fill="FFFFFF"/>
        </w:rPr>
        <w:t>《全国公共资源交易平台（河南省·许昌市）》</w:t>
      </w:r>
      <w:r>
        <w:rPr>
          <w:rFonts w:asciiTheme="majorEastAsia" w:eastAsiaTheme="majorEastAsia" w:hAnsiTheme="majorEastAsia" w:cstheme="majorEastAsia" w:hint="eastAsia"/>
          <w:b/>
          <w:bCs/>
          <w:sz w:val="24"/>
          <w:lang w:val="zh-CN"/>
        </w:rPr>
        <w:t>上发布。</w:t>
      </w:r>
    </w:p>
    <w:p w:rsidR="00D32123" w:rsidRDefault="00520D76">
      <w:pPr>
        <w:autoSpaceDE w:val="0"/>
        <w:autoSpaceDN w:val="0"/>
        <w:adjustRightInd w:val="0"/>
        <w:snapToGrid w:val="0"/>
        <w:spacing w:line="360" w:lineRule="auto"/>
        <w:ind w:firstLine="594"/>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8"/>
          <w:szCs w:val="28"/>
        </w:rPr>
        <w:t>六</w:t>
      </w:r>
      <w:r>
        <w:rPr>
          <w:rFonts w:asciiTheme="majorEastAsia" w:eastAsiaTheme="majorEastAsia" w:hAnsiTheme="majorEastAsia" w:cstheme="majorEastAsia" w:hint="eastAsia"/>
          <w:b/>
          <w:bCs/>
          <w:sz w:val="24"/>
          <w:lang w:val="zh-CN"/>
        </w:rPr>
        <w:t>、代理机构及采购单位地址、联系人、联系电话</w:t>
      </w:r>
    </w:p>
    <w:p w:rsidR="00D32123" w:rsidRDefault="00520D76">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采</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lang w:val="zh-CN"/>
        </w:rPr>
        <w:t>购</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lang w:val="zh-CN"/>
        </w:rPr>
        <w:t>人：</w:t>
      </w:r>
      <w:r w:rsidRPr="00520D76">
        <w:rPr>
          <w:rFonts w:asciiTheme="majorEastAsia" w:eastAsiaTheme="majorEastAsia" w:hAnsiTheme="majorEastAsia" w:cstheme="majorEastAsia" w:hint="eastAsia"/>
          <w:sz w:val="24"/>
          <w:lang w:val="zh-CN"/>
        </w:rPr>
        <w:t>禹州水务发展有限公司</w:t>
      </w:r>
    </w:p>
    <w:p w:rsidR="00D32123" w:rsidRDefault="00520D76">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地    址：禹州市禹王大道东段</w:t>
      </w:r>
    </w:p>
    <w:p w:rsidR="00D32123" w:rsidRDefault="00520D76">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联 系 人：马</w:t>
      </w:r>
      <w:r w:rsidR="00156BCE">
        <w:rPr>
          <w:rFonts w:asciiTheme="majorEastAsia" w:eastAsiaTheme="majorEastAsia" w:hAnsiTheme="majorEastAsia" w:cstheme="majorEastAsia" w:hint="eastAsia"/>
          <w:sz w:val="24"/>
          <w:lang w:val="zh-CN"/>
        </w:rPr>
        <w:t>露</w:t>
      </w:r>
    </w:p>
    <w:p w:rsidR="00520D76" w:rsidRPr="00520D76" w:rsidRDefault="00520D76" w:rsidP="00520D76">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联系电话：0374-6068692</w:t>
      </w:r>
    </w:p>
    <w:p w:rsidR="00520D76" w:rsidRPr="00520D76" w:rsidRDefault="00520D76" w:rsidP="00520D76">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招标代理机构：山东正方建设项目管理有限公司</w:t>
      </w:r>
    </w:p>
    <w:p w:rsidR="00520D76" w:rsidRPr="00520D76" w:rsidRDefault="00520D76" w:rsidP="00520D76">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联系人：高会</w:t>
      </w:r>
    </w:p>
    <w:p w:rsidR="00520D76" w:rsidRPr="00520D76" w:rsidRDefault="00520D76" w:rsidP="00520D76">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联系电话：0374-8601266</w:t>
      </w:r>
    </w:p>
    <w:p w:rsidR="00520D76" w:rsidRPr="00520D76" w:rsidRDefault="00520D76" w:rsidP="00520D76">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监督单位：禹州市财政局国有资产监督管理办公室</w:t>
      </w:r>
    </w:p>
    <w:p w:rsidR="00520D76" w:rsidRPr="00520D76" w:rsidRDefault="00520D76" w:rsidP="00520D76">
      <w:pPr>
        <w:autoSpaceDE w:val="0"/>
        <w:autoSpaceDN w:val="0"/>
        <w:adjustRightInd w:val="0"/>
        <w:snapToGrid w:val="0"/>
        <w:spacing w:line="360" w:lineRule="auto"/>
        <w:ind w:firstLine="594"/>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监督电话：0374-8119226</w:t>
      </w:r>
    </w:p>
    <w:p w:rsidR="00520D76" w:rsidRDefault="00520D76">
      <w:pPr>
        <w:tabs>
          <w:tab w:val="left" w:pos="7371"/>
          <w:tab w:val="right" w:pos="9192"/>
        </w:tabs>
        <w:autoSpaceDE w:val="0"/>
        <w:autoSpaceDN w:val="0"/>
        <w:adjustRightInd w:val="0"/>
        <w:snapToGrid w:val="0"/>
        <w:spacing w:line="360" w:lineRule="auto"/>
        <w:jc w:val="right"/>
        <w:rPr>
          <w:rFonts w:asciiTheme="majorEastAsia" w:eastAsiaTheme="majorEastAsia" w:hAnsiTheme="majorEastAsia" w:cstheme="majorEastAsia"/>
          <w:sz w:val="24"/>
          <w:lang w:val="zh-CN"/>
        </w:rPr>
      </w:pPr>
    </w:p>
    <w:p w:rsidR="00520D76" w:rsidRDefault="00520D76">
      <w:pPr>
        <w:tabs>
          <w:tab w:val="left" w:pos="7371"/>
          <w:tab w:val="right" w:pos="9192"/>
        </w:tabs>
        <w:autoSpaceDE w:val="0"/>
        <w:autoSpaceDN w:val="0"/>
        <w:adjustRightInd w:val="0"/>
        <w:snapToGrid w:val="0"/>
        <w:spacing w:line="360" w:lineRule="auto"/>
        <w:jc w:val="right"/>
        <w:rPr>
          <w:rFonts w:asciiTheme="majorEastAsia" w:eastAsiaTheme="majorEastAsia" w:hAnsiTheme="majorEastAsia" w:cstheme="majorEastAsia"/>
          <w:sz w:val="24"/>
          <w:lang w:val="zh-CN"/>
        </w:rPr>
      </w:pPr>
      <w:r w:rsidRPr="00520D76">
        <w:rPr>
          <w:rFonts w:asciiTheme="majorEastAsia" w:eastAsiaTheme="majorEastAsia" w:hAnsiTheme="majorEastAsia" w:cstheme="majorEastAsia" w:hint="eastAsia"/>
          <w:sz w:val="24"/>
          <w:lang w:val="zh-CN"/>
        </w:rPr>
        <w:t>禹州水务发展有限公司</w:t>
      </w:r>
    </w:p>
    <w:p w:rsidR="00520D76" w:rsidRDefault="00520D76">
      <w:pPr>
        <w:tabs>
          <w:tab w:val="left" w:pos="7371"/>
          <w:tab w:val="right" w:pos="9192"/>
        </w:tabs>
        <w:autoSpaceDE w:val="0"/>
        <w:autoSpaceDN w:val="0"/>
        <w:adjustRightInd w:val="0"/>
        <w:snapToGrid w:val="0"/>
        <w:spacing w:line="360" w:lineRule="auto"/>
        <w:jc w:val="right"/>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二〇一九年二月</w:t>
      </w:r>
    </w:p>
    <w:p w:rsidR="00520D76" w:rsidRPr="00520D76" w:rsidRDefault="00520D76" w:rsidP="00520D76">
      <w:pPr>
        <w:pStyle w:val="a0"/>
        <w:ind w:left="2250" w:hanging="1200"/>
        <w:rPr>
          <w:color w:val="FFFFFF" w:themeColor="background1"/>
          <w:shd w:val="pct15" w:color="auto" w:fill="FFFFFF"/>
          <w:lang w:val="zh-CN"/>
        </w:rPr>
      </w:pPr>
      <w:r>
        <w:rPr>
          <w:lang w:val="zh-CN"/>
        </w:rPr>
        <w:br w:type="page"/>
      </w:r>
    </w:p>
    <w:p w:rsidR="00D32123" w:rsidRDefault="00520D76">
      <w:pPr>
        <w:jc w:val="center"/>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6"/>
          <w:szCs w:val="36"/>
        </w:rPr>
        <w:lastRenderedPageBreak/>
        <w:t>第二章  项目需求</w:t>
      </w:r>
    </w:p>
    <w:p w:rsidR="00D32123" w:rsidRDefault="00520D76">
      <w:pPr>
        <w:spacing w:line="360" w:lineRule="auto"/>
        <w:ind w:firstLineChars="300" w:firstLine="840"/>
        <w:rPr>
          <w:rFonts w:asciiTheme="majorEastAsia" w:eastAsiaTheme="majorEastAsia" w:hAnsiTheme="majorEastAsia" w:cstheme="majorEastAsia"/>
          <w:sz w:val="28"/>
          <w:szCs w:val="28"/>
          <w:lang w:val="zh-TW" w:eastAsia="zh-TW"/>
        </w:rPr>
      </w:pPr>
      <w:r>
        <w:rPr>
          <w:rFonts w:asciiTheme="majorEastAsia" w:eastAsiaTheme="majorEastAsia" w:hAnsiTheme="majorEastAsia" w:cstheme="majorEastAsia" w:hint="eastAsia"/>
          <w:sz w:val="28"/>
          <w:szCs w:val="28"/>
          <w:lang w:val="zh-TW" w:eastAsia="zh-TW"/>
        </w:rPr>
        <w:t>一、项目需求</w:t>
      </w:r>
    </w:p>
    <w:p w:rsidR="00520D76" w:rsidRDefault="00520D76">
      <w:pPr>
        <w:spacing w:line="360" w:lineRule="auto"/>
        <w:ind w:firstLineChars="300" w:firstLine="840"/>
        <w:rPr>
          <w:rFonts w:asciiTheme="majorEastAsia" w:eastAsia="PMingLiU" w:hAnsiTheme="majorEastAsia" w:cstheme="majorEastAsia"/>
          <w:sz w:val="28"/>
          <w:szCs w:val="28"/>
          <w:lang w:val="zh-TW" w:eastAsia="zh-TW"/>
        </w:rPr>
      </w:pPr>
      <w:r w:rsidRPr="00520D76">
        <w:rPr>
          <w:rFonts w:asciiTheme="majorEastAsia" w:eastAsiaTheme="majorEastAsia" w:hAnsiTheme="majorEastAsia" w:cstheme="majorEastAsia" w:hint="eastAsia"/>
          <w:sz w:val="28"/>
          <w:szCs w:val="28"/>
          <w:lang w:val="zh-TW" w:eastAsia="zh-TW"/>
        </w:rPr>
        <w:t>禹州市具茨山片区国家储备林基地建设项目主要建设内容为集约人工林栽培：包括整地、植苗造林、抚育、管护等，以及配套设施建设，含林道建设、水电配套设施建设、科研宣教推广设施、管护设施及设备、护林隔离带等。</w:t>
      </w:r>
    </w:p>
    <w:p w:rsidR="00D32123" w:rsidRDefault="00520D76">
      <w:pPr>
        <w:spacing w:line="360" w:lineRule="auto"/>
        <w:ind w:firstLineChars="300" w:firstLine="840"/>
        <w:rPr>
          <w:rFonts w:asciiTheme="majorEastAsia" w:eastAsiaTheme="majorEastAsia" w:hAnsiTheme="majorEastAsia" w:cstheme="majorEastAsia"/>
          <w:sz w:val="28"/>
          <w:szCs w:val="28"/>
          <w:lang w:val="zh-TW" w:eastAsia="zh-TW"/>
        </w:rPr>
      </w:pPr>
      <w:r>
        <w:rPr>
          <w:rFonts w:asciiTheme="majorEastAsia" w:eastAsiaTheme="majorEastAsia" w:hAnsiTheme="majorEastAsia" w:cstheme="majorEastAsia" w:hint="eastAsia"/>
          <w:sz w:val="28"/>
          <w:szCs w:val="28"/>
          <w:lang w:val="zh-TW" w:eastAsia="zh-TW"/>
        </w:rPr>
        <w:t>1.项目背景</w:t>
      </w:r>
    </w:p>
    <w:p w:rsidR="00D32123" w:rsidRDefault="00520D76">
      <w:pPr>
        <w:spacing w:line="360" w:lineRule="auto"/>
        <w:ind w:firstLineChars="300" w:firstLine="840"/>
        <w:rPr>
          <w:rFonts w:asciiTheme="majorEastAsia" w:eastAsiaTheme="majorEastAsia" w:hAnsiTheme="majorEastAsia" w:cstheme="majorEastAsia"/>
          <w:sz w:val="28"/>
          <w:szCs w:val="28"/>
          <w:lang w:val="zh-TW" w:eastAsia="zh-TW"/>
        </w:rPr>
      </w:pPr>
      <w:r>
        <w:rPr>
          <w:rFonts w:asciiTheme="majorEastAsia" w:eastAsiaTheme="majorEastAsia" w:hAnsiTheme="majorEastAsia" w:cstheme="majorEastAsia" w:hint="eastAsia"/>
          <w:sz w:val="28"/>
          <w:szCs w:val="28"/>
          <w:lang w:val="zh-TW" w:eastAsia="zh-TW"/>
        </w:rPr>
        <w:t>1.1项目概况：</w:t>
      </w:r>
      <w:bookmarkStart w:id="0" w:name="_Toc491044774"/>
    </w:p>
    <w:bookmarkEnd w:id="0"/>
    <w:p w:rsidR="00520D76" w:rsidRDefault="00520D76">
      <w:pPr>
        <w:spacing w:line="360" w:lineRule="auto"/>
        <w:ind w:firstLineChars="300" w:firstLine="840"/>
        <w:rPr>
          <w:rFonts w:asciiTheme="majorEastAsia" w:eastAsia="PMingLiU" w:hAnsiTheme="majorEastAsia" w:cstheme="majorEastAsia"/>
          <w:sz w:val="28"/>
          <w:szCs w:val="28"/>
          <w:lang w:val="zh-TW" w:eastAsia="zh-TW"/>
        </w:rPr>
      </w:pPr>
      <w:r w:rsidRPr="00520D76">
        <w:rPr>
          <w:rFonts w:asciiTheme="majorEastAsia" w:eastAsiaTheme="majorEastAsia" w:hAnsiTheme="majorEastAsia" w:cstheme="majorEastAsia" w:hint="eastAsia"/>
          <w:sz w:val="28"/>
          <w:szCs w:val="28"/>
          <w:lang w:val="zh-TW" w:eastAsia="zh-TW"/>
        </w:rPr>
        <w:t>对彭花路（S325）禹州市段（无梁路口至苌庄高速路口）两侧30米绿化带外侧，各200米绿化施工，面积约8150亩。</w:t>
      </w:r>
    </w:p>
    <w:p w:rsidR="00D32123" w:rsidRDefault="00520D76">
      <w:pPr>
        <w:spacing w:line="360" w:lineRule="auto"/>
        <w:ind w:firstLineChars="300" w:firstLine="840"/>
        <w:rPr>
          <w:rFonts w:asciiTheme="majorEastAsia" w:eastAsiaTheme="majorEastAsia" w:hAnsiTheme="majorEastAsia" w:cstheme="majorEastAsia"/>
          <w:sz w:val="28"/>
          <w:szCs w:val="28"/>
          <w:lang w:val="zh-CN"/>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lang w:val="zh-CN"/>
        </w:rPr>
        <w:t>.项目实施方案</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sz w:val="28"/>
          <w:szCs w:val="28"/>
        </w:rPr>
        <w:t xml:space="preserve">2.1 </w:t>
      </w:r>
      <w:r w:rsidRPr="00520D76">
        <w:rPr>
          <w:rFonts w:asciiTheme="majorEastAsia" w:eastAsiaTheme="majorEastAsia" w:hAnsiTheme="majorEastAsia" w:cstheme="majorEastAsia" w:hint="eastAsia"/>
          <w:sz w:val="28"/>
          <w:szCs w:val="28"/>
        </w:rPr>
        <w:t>项目合作期限</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hint="eastAsia"/>
          <w:sz w:val="28"/>
          <w:szCs w:val="28"/>
        </w:rPr>
        <w:t>本项目合作期限为20年。其中建设期4年，2年抚育管理期，项目全部竣工验收合格后进入运营期，运营期14年。</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sz w:val="28"/>
          <w:szCs w:val="28"/>
        </w:rPr>
        <w:t>2.2</w:t>
      </w:r>
      <w:r w:rsidRPr="00520D76">
        <w:rPr>
          <w:rFonts w:asciiTheme="majorEastAsia" w:eastAsiaTheme="majorEastAsia" w:hAnsiTheme="majorEastAsia" w:cstheme="majorEastAsia" w:hint="eastAsia"/>
          <w:sz w:val="28"/>
          <w:szCs w:val="28"/>
        </w:rPr>
        <w:t>项目选址</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hint="eastAsia"/>
          <w:sz w:val="28"/>
          <w:szCs w:val="28"/>
        </w:rPr>
        <w:t>本项目选址位于彭花路（S325）禹州市段（无梁路口至苌庄高速路口）两侧30米绿化带外侧，各200米。</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sz w:val="28"/>
          <w:szCs w:val="28"/>
        </w:rPr>
        <w:t>2</w:t>
      </w:r>
      <w:r w:rsidRPr="00520D76">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sz w:val="28"/>
          <w:szCs w:val="28"/>
        </w:rPr>
        <w:t>3</w:t>
      </w:r>
      <w:r w:rsidRPr="00520D76">
        <w:rPr>
          <w:rFonts w:asciiTheme="majorEastAsia" w:eastAsiaTheme="majorEastAsia" w:hAnsiTheme="majorEastAsia" w:cstheme="majorEastAsia" w:hint="eastAsia"/>
          <w:sz w:val="28"/>
          <w:szCs w:val="28"/>
        </w:rPr>
        <w:t>项目建设资金来源包括项目资本金和项目融资,项目资本金为项目总投资的</w:t>
      </w:r>
      <w:r w:rsidRPr="00520D76">
        <w:rPr>
          <w:rFonts w:asciiTheme="majorEastAsia" w:eastAsiaTheme="majorEastAsia" w:hAnsiTheme="majorEastAsia" w:cstheme="majorEastAsia"/>
          <w:sz w:val="28"/>
          <w:szCs w:val="28"/>
        </w:rPr>
        <w:t>20%</w:t>
      </w:r>
      <w:r w:rsidRPr="00520D76">
        <w:rPr>
          <w:rFonts w:asciiTheme="majorEastAsia" w:eastAsiaTheme="majorEastAsia" w:hAnsiTheme="majorEastAsia" w:cstheme="majorEastAsia" w:hint="eastAsia"/>
          <w:sz w:val="28"/>
          <w:szCs w:val="28"/>
        </w:rPr>
        <w:t>，融资比例为项目总投资的</w:t>
      </w:r>
      <w:r w:rsidRPr="00520D76">
        <w:rPr>
          <w:rFonts w:asciiTheme="majorEastAsia" w:eastAsiaTheme="majorEastAsia" w:hAnsiTheme="majorEastAsia" w:cstheme="majorEastAsia"/>
          <w:sz w:val="28"/>
          <w:szCs w:val="28"/>
        </w:rPr>
        <w:t>80%</w:t>
      </w:r>
      <w:r w:rsidRPr="00520D76">
        <w:rPr>
          <w:rFonts w:asciiTheme="majorEastAsia" w:eastAsiaTheme="majorEastAsia" w:hAnsiTheme="majorEastAsia" w:cstheme="majorEastAsia" w:hint="eastAsia"/>
          <w:sz w:val="28"/>
          <w:szCs w:val="28"/>
        </w:rPr>
        <w:t>。</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sz w:val="28"/>
          <w:szCs w:val="28"/>
        </w:rPr>
        <w:t>2.</w:t>
      </w:r>
      <w:r>
        <w:rPr>
          <w:rFonts w:asciiTheme="majorEastAsia" w:eastAsiaTheme="majorEastAsia" w:hAnsiTheme="majorEastAsia" w:cstheme="majorEastAsia"/>
          <w:sz w:val="28"/>
          <w:szCs w:val="28"/>
        </w:rPr>
        <w:t>4</w:t>
      </w:r>
      <w:r w:rsidRPr="00520D76">
        <w:rPr>
          <w:rFonts w:asciiTheme="majorEastAsia" w:eastAsiaTheme="majorEastAsia" w:hAnsiTheme="majorEastAsia" w:cstheme="majorEastAsia" w:hint="eastAsia"/>
          <w:sz w:val="28"/>
          <w:szCs w:val="28"/>
        </w:rPr>
        <w:t>项目运作模式</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hint="eastAsia"/>
          <w:sz w:val="28"/>
          <w:szCs w:val="28"/>
        </w:rPr>
        <w:t>本项目属于新建项目，为保障本项目顺利实施，综合考虑本项目特点、建设规模、回报机制、项目投资收益水平、风险分配基本框架以及融资需求等因素，本项目拟采取建设-拥有-运营（BOO）的运作方式。合作期限内，由禹州水务发</w:t>
      </w:r>
      <w:r w:rsidRPr="00520D76">
        <w:rPr>
          <w:rFonts w:asciiTheme="majorEastAsia" w:eastAsiaTheme="majorEastAsia" w:hAnsiTheme="majorEastAsia" w:cstheme="majorEastAsia" w:hint="eastAsia"/>
          <w:sz w:val="28"/>
          <w:szCs w:val="28"/>
        </w:rPr>
        <w:lastRenderedPageBreak/>
        <w:t>展有限公司负责本项目的投融资，中标公司负责建设和运营工作，自主经营、自负盈亏，获得经营收益并还本付息。合作期满本息偿还完毕并无债权、债务纠纷后，林业主管部门依法为中标公司办理林权证，中标公司将拥有本项目主体下的所有资产（不含土地所有权及政府扶持基础设施）。</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sz w:val="28"/>
          <w:szCs w:val="28"/>
        </w:rPr>
        <w:t>2.</w:t>
      </w:r>
      <w:r>
        <w:rPr>
          <w:rFonts w:asciiTheme="majorEastAsia" w:eastAsiaTheme="majorEastAsia" w:hAnsiTheme="majorEastAsia" w:cstheme="majorEastAsia"/>
          <w:sz w:val="28"/>
          <w:szCs w:val="28"/>
        </w:rPr>
        <w:t>5</w:t>
      </w:r>
      <w:r w:rsidRPr="00520D76">
        <w:rPr>
          <w:rFonts w:asciiTheme="majorEastAsia" w:eastAsiaTheme="majorEastAsia" w:hAnsiTheme="majorEastAsia" w:cstheme="majorEastAsia" w:hint="eastAsia"/>
          <w:sz w:val="28"/>
          <w:szCs w:val="28"/>
        </w:rPr>
        <w:t>回报机制</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bookmarkStart w:id="1" w:name="_Toc490683655"/>
      <w:bookmarkStart w:id="2" w:name="_Toc490683654"/>
      <w:bookmarkEnd w:id="1"/>
      <w:bookmarkEnd w:id="2"/>
      <w:r w:rsidRPr="00520D76">
        <w:rPr>
          <w:rFonts w:asciiTheme="majorEastAsia" w:eastAsiaTheme="majorEastAsia" w:hAnsiTheme="majorEastAsia" w:cstheme="majorEastAsia" w:hint="eastAsia"/>
          <w:sz w:val="28"/>
          <w:szCs w:val="28"/>
        </w:rPr>
        <w:t>禹州水务发展有限公司按照经批准的设计文件完成项目的投融资，中标公司负责建设和运营等工作，自主经营、自负盈亏，获得经营收益并还本付息。市政府将按照关于印发《国家储备林制度方案》的通知（林规发〔2015〕192号）、关于印发《林业改革发展资金管理办法》的通知（财农[2016]196号）据实申报贴息，以使中标公司收回投资并获得合理回报。</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sz w:val="28"/>
          <w:szCs w:val="28"/>
        </w:rPr>
        <w:t>2</w:t>
      </w:r>
      <w:r w:rsidRPr="00520D76">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sz w:val="28"/>
          <w:szCs w:val="28"/>
        </w:rPr>
        <w:t>6</w:t>
      </w:r>
      <w:r w:rsidRPr="00520D76">
        <w:rPr>
          <w:rFonts w:asciiTheme="majorEastAsia" w:eastAsiaTheme="majorEastAsia" w:hAnsiTheme="majorEastAsia" w:cstheme="majorEastAsia" w:hint="eastAsia"/>
          <w:sz w:val="28"/>
          <w:szCs w:val="28"/>
        </w:rPr>
        <w:t>中标人每年需向采购人交纳10元/亩的管理费用，总计8.15万元/年。</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sz w:val="28"/>
          <w:szCs w:val="28"/>
        </w:rPr>
        <w:t>2</w:t>
      </w:r>
      <w:r w:rsidRPr="00520D76">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sz w:val="28"/>
          <w:szCs w:val="28"/>
        </w:rPr>
        <w:t>7</w:t>
      </w:r>
      <w:r w:rsidRPr="00520D76">
        <w:rPr>
          <w:rFonts w:asciiTheme="majorEastAsia" w:eastAsiaTheme="majorEastAsia" w:hAnsiTheme="majorEastAsia" w:cstheme="majorEastAsia" w:hint="eastAsia"/>
          <w:sz w:val="28"/>
          <w:szCs w:val="28"/>
        </w:rPr>
        <w:t>申请人必须对采购人的担保：担保方式可采取资产抵（质）押、第三方企业担保、三名以上公务员个人担保等多种形式，同时追加个人无限责任（包括企业法定代表人和实际控制人本人及其配偶、成年子女）。担保金额需覆盖10年的土地租金总额；</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sz w:val="28"/>
          <w:szCs w:val="28"/>
        </w:rPr>
        <w:t>2</w:t>
      </w:r>
      <w:r w:rsidRPr="00520D76">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sz w:val="28"/>
          <w:szCs w:val="28"/>
        </w:rPr>
        <w:t>8</w:t>
      </w:r>
      <w:r w:rsidRPr="00520D76">
        <w:rPr>
          <w:rFonts w:asciiTheme="majorEastAsia" w:eastAsiaTheme="majorEastAsia" w:hAnsiTheme="majorEastAsia" w:cstheme="majorEastAsia" w:hint="eastAsia"/>
          <w:sz w:val="28"/>
          <w:szCs w:val="28"/>
        </w:rPr>
        <w:t>本项目全部纳入政策性森林保险，建立森林防火、病虫害防治等机制，引导保险公司建立统一的基本森林保险制度，完善保险险种，创新基地保险机制。</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sz w:val="28"/>
          <w:szCs w:val="28"/>
        </w:rPr>
        <w:t>2</w:t>
      </w:r>
      <w:r w:rsidRPr="00520D76">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sz w:val="28"/>
          <w:szCs w:val="28"/>
        </w:rPr>
        <w:t>9</w:t>
      </w:r>
      <w:r w:rsidRPr="00520D76">
        <w:rPr>
          <w:rFonts w:asciiTheme="majorEastAsia" w:eastAsiaTheme="majorEastAsia" w:hAnsiTheme="majorEastAsia" w:cstheme="majorEastAsia" w:hint="eastAsia"/>
          <w:sz w:val="28"/>
          <w:szCs w:val="28"/>
        </w:rPr>
        <w:t>特别承诺：对中标人在合作运营过程中实行“五个一票否决”。即：</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hint="eastAsia"/>
          <w:sz w:val="28"/>
          <w:szCs w:val="28"/>
        </w:rPr>
        <w:t>①不按照作业设计种植的；</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hint="eastAsia"/>
          <w:sz w:val="28"/>
          <w:szCs w:val="28"/>
        </w:rPr>
        <w:t>②不按照作业设计间伐抚育的；</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hint="eastAsia"/>
          <w:sz w:val="28"/>
          <w:szCs w:val="28"/>
        </w:rPr>
        <w:t>③建设期末不偿还银行贷款本息的；</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hint="eastAsia"/>
          <w:sz w:val="28"/>
          <w:szCs w:val="28"/>
        </w:rPr>
        <w:t>④项目期末不偿还银行贷款本息和群众土地租金的；</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hint="eastAsia"/>
          <w:sz w:val="28"/>
          <w:szCs w:val="28"/>
        </w:rPr>
        <w:lastRenderedPageBreak/>
        <w:t>⑤中标人在经营期内对外担保的；</w:t>
      </w:r>
    </w:p>
    <w:p w:rsidR="00520D76" w:rsidRPr="00520D76" w:rsidRDefault="00520D76" w:rsidP="00520D76">
      <w:pPr>
        <w:spacing w:line="360" w:lineRule="auto"/>
        <w:ind w:firstLineChars="300" w:firstLine="840"/>
        <w:rPr>
          <w:rFonts w:asciiTheme="majorEastAsia" w:eastAsiaTheme="majorEastAsia" w:hAnsiTheme="majorEastAsia" w:cstheme="majorEastAsia"/>
          <w:sz w:val="28"/>
          <w:szCs w:val="28"/>
        </w:rPr>
      </w:pPr>
      <w:r w:rsidRPr="00520D76">
        <w:rPr>
          <w:rFonts w:asciiTheme="majorEastAsia" w:eastAsiaTheme="majorEastAsia" w:hAnsiTheme="majorEastAsia" w:cstheme="majorEastAsia" w:hint="eastAsia"/>
          <w:sz w:val="28"/>
          <w:szCs w:val="28"/>
        </w:rPr>
        <w:t>未按照要求实施的，采购人有权随时终止协议，造成的损失由中标人承担。</w:t>
      </w:r>
    </w:p>
    <w:p w:rsidR="00520D76" w:rsidRDefault="00520D76">
      <w:pPr>
        <w:widowControl/>
        <w:jc w:val="left"/>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b/>
          <w:kern w:val="0"/>
          <w:sz w:val="36"/>
          <w:szCs w:val="36"/>
        </w:rPr>
        <w:br w:type="page"/>
      </w:r>
    </w:p>
    <w:p w:rsidR="00D32123" w:rsidRDefault="00520D76">
      <w:pPr>
        <w:autoSpaceDE w:val="0"/>
        <w:autoSpaceDN w:val="0"/>
        <w:adjustRightInd w:val="0"/>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lastRenderedPageBreak/>
        <w:t>第三章 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32123">
        <w:trPr>
          <w:trHeight w:val="636"/>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序号</w:t>
            </w:r>
          </w:p>
        </w:tc>
        <w:tc>
          <w:tcPr>
            <w:tcW w:w="2268"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条款名称</w:t>
            </w:r>
          </w:p>
        </w:tc>
        <w:tc>
          <w:tcPr>
            <w:tcW w:w="6813"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说明和要求</w:t>
            </w:r>
          </w:p>
        </w:tc>
      </w:tr>
      <w:tr w:rsidR="00D32123" w:rsidTr="00156BCE">
        <w:trPr>
          <w:trHeight w:val="3254"/>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2268"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采购项目</w:t>
            </w:r>
          </w:p>
        </w:tc>
        <w:tc>
          <w:tcPr>
            <w:tcW w:w="6813" w:type="dxa"/>
          </w:tcPr>
          <w:p w:rsidR="00D32123" w:rsidRDefault="00520D76" w:rsidP="00520D76">
            <w:pPr>
              <w:autoSpaceDE w:val="0"/>
              <w:autoSpaceDN w:val="0"/>
              <w:adjustRightInd w:val="0"/>
              <w:spacing w:line="360" w:lineRule="auto"/>
              <w:jc w:val="left"/>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项目名称：</w:t>
            </w:r>
            <w:r w:rsidRPr="00520D76">
              <w:rPr>
                <w:rFonts w:asciiTheme="majorEastAsia" w:eastAsiaTheme="majorEastAsia" w:hAnsiTheme="majorEastAsia" w:cstheme="majorEastAsia" w:hint="eastAsia"/>
                <w:sz w:val="24"/>
                <w:lang w:val="zh-CN"/>
              </w:rPr>
              <w:t>禹州市具茨山片区国家储备林基地建设项目一期</w:t>
            </w:r>
          </w:p>
          <w:p w:rsidR="00D32123" w:rsidRDefault="00520D76">
            <w:pPr>
              <w:autoSpaceDE w:val="0"/>
              <w:autoSpaceDN w:val="0"/>
              <w:adjustRightInd w:val="0"/>
              <w:spacing w:line="360" w:lineRule="auto"/>
              <w:jc w:val="left"/>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项目编号：</w:t>
            </w:r>
            <w:r w:rsidR="00156BCE">
              <w:rPr>
                <w:rFonts w:ascii="宋体" w:hAnsi="宋体" w:cs="宋体" w:hint="eastAsia"/>
                <w:sz w:val="24"/>
              </w:rPr>
              <w:t>YZCG-DL-201901-</w:t>
            </w:r>
            <w:r w:rsidR="00156BCE">
              <w:rPr>
                <w:rFonts w:ascii="宋体" w:hAnsi="宋体" w:cs="宋体"/>
                <w:sz w:val="24"/>
              </w:rPr>
              <w:t>2</w:t>
            </w:r>
          </w:p>
          <w:p w:rsidR="00156BCE" w:rsidRDefault="00520D76" w:rsidP="00156BCE">
            <w:pPr>
              <w:spacing w:line="360" w:lineRule="auto"/>
              <w:rPr>
                <w:rFonts w:ascii="宋体" w:hAnsi="宋体" w:cs="宋体"/>
                <w:sz w:val="24"/>
              </w:rPr>
            </w:pPr>
            <w:r>
              <w:rPr>
                <w:rFonts w:asciiTheme="majorEastAsia" w:eastAsiaTheme="majorEastAsia" w:hAnsiTheme="majorEastAsia" w:cstheme="majorEastAsia" w:hint="eastAsia"/>
                <w:sz w:val="24"/>
                <w:lang w:val="zh-CN"/>
              </w:rPr>
              <w:t>项目需求：</w:t>
            </w:r>
            <w:r w:rsidR="00156BCE">
              <w:rPr>
                <w:rFonts w:ascii="宋体" w:hAnsi="宋体" w:cs="宋体"/>
                <w:sz w:val="24"/>
              </w:rPr>
              <w:t>禹州市具茨山片区国家储备林基地建设项目主要建设内容为集约人工林栽培：包括整地、植苗造林、抚育、管护等，以及配套设施建设，含林道建设、水电配套设施建设、科研宣教推广设施、管护设施及设备、护林隔离带等。</w:t>
            </w:r>
          </w:p>
          <w:p w:rsidR="00D32123" w:rsidRDefault="00520D76">
            <w:pPr>
              <w:autoSpaceDE w:val="0"/>
              <w:autoSpaceDN w:val="0"/>
              <w:adjustRightInd w:val="0"/>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lang w:val="zh-CN"/>
              </w:rPr>
              <w:t>项目地址：</w:t>
            </w:r>
            <w:r w:rsidR="00156BCE">
              <w:rPr>
                <w:rFonts w:asciiTheme="majorEastAsia" w:eastAsiaTheme="majorEastAsia" w:hAnsiTheme="majorEastAsia" w:cstheme="majorEastAsia" w:hint="eastAsia"/>
                <w:sz w:val="24"/>
                <w:lang w:val="zh-CN"/>
              </w:rPr>
              <w:t>禹州市境内</w:t>
            </w:r>
          </w:p>
        </w:tc>
      </w:tr>
      <w:tr w:rsidR="00D32123">
        <w:trPr>
          <w:trHeight w:val="1421"/>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2268"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采购人</w:t>
            </w:r>
          </w:p>
        </w:tc>
        <w:tc>
          <w:tcPr>
            <w:tcW w:w="6813" w:type="dxa"/>
            <w:vAlign w:val="center"/>
          </w:tcPr>
          <w:p w:rsidR="00D32123" w:rsidRDefault="00520D76">
            <w:pPr>
              <w:autoSpaceDE w:val="0"/>
              <w:autoSpaceDN w:val="0"/>
              <w:adjustRightInd w:val="0"/>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名称：</w:t>
            </w:r>
            <w:r w:rsidR="00156BCE">
              <w:rPr>
                <w:rFonts w:asciiTheme="majorEastAsia" w:eastAsiaTheme="majorEastAsia" w:hAnsiTheme="majorEastAsia" w:cstheme="majorEastAsia" w:hint="eastAsia"/>
                <w:sz w:val="24"/>
              </w:rPr>
              <w:t>禹州水务发展有限公司</w:t>
            </w:r>
          </w:p>
          <w:p w:rsidR="00D32123" w:rsidRDefault="00520D76">
            <w:pPr>
              <w:autoSpaceDE w:val="0"/>
              <w:autoSpaceDN w:val="0"/>
              <w:adjustRightInd w:val="0"/>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地址：</w:t>
            </w:r>
            <w:r w:rsidR="00156BCE">
              <w:rPr>
                <w:rFonts w:asciiTheme="majorEastAsia" w:eastAsiaTheme="majorEastAsia" w:hAnsiTheme="majorEastAsia" w:cstheme="majorEastAsia" w:hint="eastAsia"/>
                <w:sz w:val="24"/>
              </w:rPr>
              <w:t>禹州市禹王大道东段</w:t>
            </w:r>
          </w:p>
          <w:p w:rsidR="00D32123" w:rsidRDefault="00520D76">
            <w:pPr>
              <w:autoSpaceDE w:val="0"/>
              <w:autoSpaceDN w:val="0"/>
              <w:adjustRightInd w:val="0"/>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rPr>
              <w:t>联系人：</w:t>
            </w:r>
            <w:r w:rsidR="00156BCE">
              <w:rPr>
                <w:rFonts w:asciiTheme="majorEastAsia" w:eastAsiaTheme="majorEastAsia" w:hAnsiTheme="majorEastAsia" w:cstheme="majorEastAsia" w:hint="eastAsia"/>
                <w:sz w:val="24"/>
              </w:rPr>
              <w:t>马露</w:t>
            </w:r>
            <w:r>
              <w:rPr>
                <w:rFonts w:asciiTheme="majorEastAsia" w:eastAsiaTheme="majorEastAsia" w:hAnsiTheme="majorEastAsia" w:cstheme="majorEastAsia" w:hint="eastAsia"/>
                <w:sz w:val="24"/>
              </w:rPr>
              <w:t xml:space="preserve">           电话：</w:t>
            </w:r>
            <w:r w:rsidR="00156BCE">
              <w:rPr>
                <w:rFonts w:ascii="宋体" w:hAnsi="宋体" w:cs="宋体" w:hint="eastAsia"/>
                <w:sz w:val="24"/>
              </w:rPr>
              <w:t>0374-6068692</w:t>
            </w:r>
          </w:p>
        </w:tc>
      </w:tr>
      <w:tr w:rsidR="00D32123">
        <w:trPr>
          <w:trHeight w:val="323"/>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2268"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代理机构</w:t>
            </w:r>
          </w:p>
        </w:tc>
        <w:tc>
          <w:tcPr>
            <w:tcW w:w="6813" w:type="dxa"/>
            <w:vAlign w:val="center"/>
          </w:tcPr>
          <w:p w:rsidR="00156BCE" w:rsidRDefault="00156BCE" w:rsidP="00156BCE">
            <w:pPr>
              <w:spacing w:line="360" w:lineRule="auto"/>
              <w:rPr>
                <w:rFonts w:ascii="宋体" w:hAnsi="宋体" w:cs="宋体"/>
                <w:sz w:val="24"/>
              </w:rPr>
            </w:pPr>
            <w:r>
              <w:rPr>
                <w:rFonts w:ascii="宋体" w:hAnsi="宋体" w:cs="宋体" w:hint="eastAsia"/>
                <w:sz w:val="24"/>
              </w:rPr>
              <w:t>招标代理机构：山东正方建设项目管理有限公司</w:t>
            </w:r>
          </w:p>
          <w:p w:rsidR="00D32123" w:rsidRPr="00156BCE" w:rsidRDefault="00156BCE" w:rsidP="00156BCE">
            <w:pPr>
              <w:spacing w:line="360" w:lineRule="auto"/>
              <w:rPr>
                <w:rFonts w:ascii="宋体" w:hAnsi="宋体" w:cs="宋体"/>
                <w:sz w:val="24"/>
              </w:rPr>
            </w:pPr>
            <w:r>
              <w:rPr>
                <w:rFonts w:ascii="宋体" w:hAnsi="宋体" w:cs="宋体" w:hint="eastAsia"/>
                <w:sz w:val="24"/>
              </w:rPr>
              <w:t xml:space="preserve">联系人：高会 </w:t>
            </w:r>
            <w:r>
              <w:rPr>
                <w:rFonts w:ascii="宋体" w:hAnsi="宋体" w:cs="宋体"/>
                <w:sz w:val="24"/>
              </w:rPr>
              <w:t xml:space="preserve">        </w:t>
            </w:r>
            <w:r>
              <w:rPr>
                <w:rFonts w:ascii="宋体" w:hAnsi="宋体" w:cs="宋体" w:hint="eastAsia"/>
                <w:sz w:val="24"/>
              </w:rPr>
              <w:t>联系电话：0374-8601266</w:t>
            </w:r>
          </w:p>
        </w:tc>
      </w:tr>
      <w:tr w:rsidR="00D32123">
        <w:trPr>
          <w:trHeight w:val="90"/>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2268"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color w:val="FF0000"/>
                <w:sz w:val="24"/>
                <w:szCs w:val="24"/>
              </w:rPr>
              <w:t>★</w:t>
            </w:r>
            <w:r>
              <w:rPr>
                <w:rFonts w:asciiTheme="majorEastAsia" w:eastAsiaTheme="majorEastAsia" w:hAnsiTheme="majorEastAsia" w:cstheme="majorEastAsia" w:hint="eastAsia"/>
                <w:sz w:val="24"/>
                <w:szCs w:val="24"/>
              </w:rPr>
              <w:t>投标人资格</w:t>
            </w:r>
          </w:p>
        </w:tc>
        <w:tc>
          <w:tcPr>
            <w:tcW w:w="6813" w:type="dxa"/>
            <w:vAlign w:val="center"/>
          </w:tcPr>
          <w:p w:rsidR="00D32123" w:rsidRDefault="00520D76">
            <w:pPr>
              <w:autoSpaceDE w:val="0"/>
              <w:autoSpaceDN w:val="0"/>
              <w:adjustRightInd w:val="0"/>
              <w:spacing w:line="360" w:lineRule="auto"/>
              <w:ind w:right="-11"/>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24"/>
                <w:szCs w:val="24"/>
                <w:lang w:val="zh-CN"/>
              </w:rPr>
              <w:t>一、法人或者其他组织的营业执照等证明文件，自然人的身份证明</w:t>
            </w:r>
          </w:p>
          <w:p w:rsidR="00D32123" w:rsidRDefault="00520D76">
            <w:pPr>
              <w:autoSpaceDE w:val="0"/>
              <w:autoSpaceDN w:val="0"/>
              <w:adjustRightInd w:val="0"/>
              <w:spacing w:line="360" w:lineRule="auto"/>
              <w:ind w:right="-11"/>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1、企业法人营业执照或营业执照复印件。（企业投标提供）</w:t>
            </w:r>
          </w:p>
          <w:p w:rsidR="00D32123" w:rsidRDefault="00520D76">
            <w:pPr>
              <w:autoSpaceDE w:val="0"/>
              <w:autoSpaceDN w:val="0"/>
              <w:adjustRightInd w:val="0"/>
              <w:spacing w:line="360" w:lineRule="auto"/>
              <w:ind w:right="-11"/>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2、事业单位法人证书复印件。（事业单位投标提供）</w:t>
            </w:r>
          </w:p>
          <w:p w:rsidR="00D32123" w:rsidRDefault="00520D76">
            <w:pPr>
              <w:autoSpaceDE w:val="0"/>
              <w:autoSpaceDN w:val="0"/>
              <w:adjustRightInd w:val="0"/>
              <w:spacing w:line="360" w:lineRule="auto"/>
              <w:ind w:right="-11"/>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3、执业许可证复印件。（非专业服务机构投标提供）</w:t>
            </w:r>
          </w:p>
          <w:p w:rsidR="00D32123" w:rsidRDefault="00520D76">
            <w:pPr>
              <w:autoSpaceDE w:val="0"/>
              <w:autoSpaceDN w:val="0"/>
              <w:adjustRightInd w:val="0"/>
              <w:spacing w:line="360" w:lineRule="auto"/>
              <w:ind w:right="-11"/>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4、个体工商户营业执照复印件。（个体工商户投标提供）</w:t>
            </w:r>
          </w:p>
          <w:p w:rsidR="00D32123" w:rsidRDefault="00520D76">
            <w:pPr>
              <w:autoSpaceDE w:val="0"/>
              <w:autoSpaceDN w:val="0"/>
              <w:adjustRightInd w:val="0"/>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 w:val="24"/>
                <w:szCs w:val="24"/>
                <w:lang w:val="zh-CN"/>
              </w:rPr>
              <w:t>5、自然人身份证明复印件。（自然人投标提供）</w:t>
            </w:r>
          </w:p>
          <w:p w:rsidR="00D32123" w:rsidRDefault="00520D76">
            <w:pPr>
              <w:autoSpaceDE w:val="0"/>
              <w:autoSpaceDN w:val="0"/>
              <w:adjustRightInd w:val="0"/>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二、财务状况报告相关材料</w:t>
            </w:r>
          </w:p>
          <w:p w:rsidR="00D32123" w:rsidRDefault="00520D76">
            <w:pPr>
              <w:autoSpaceDE w:val="0"/>
              <w:autoSpaceDN w:val="0"/>
              <w:adjustRightInd w:val="0"/>
              <w:spacing w:line="360" w:lineRule="auto"/>
              <w:ind w:right="-11"/>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bCs/>
                <w:sz w:val="24"/>
                <w:szCs w:val="24"/>
                <w:lang w:val="zh-CN"/>
              </w:rPr>
              <w:t>201</w:t>
            </w:r>
            <w:r w:rsidR="00156BCE">
              <w:rPr>
                <w:rFonts w:asciiTheme="majorEastAsia" w:eastAsiaTheme="majorEastAsia" w:hAnsiTheme="majorEastAsia" w:cstheme="majorEastAsia"/>
                <w:bCs/>
                <w:sz w:val="24"/>
                <w:szCs w:val="24"/>
                <w:lang w:val="zh-CN"/>
              </w:rPr>
              <w:t>7</w:t>
            </w:r>
            <w:r>
              <w:rPr>
                <w:rFonts w:asciiTheme="majorEastAsia" w:eastAsiaTheme="majorEastAsia" w:hAnsiTheme="majorEastAsia" w:cstheme="majorEastAsia" w:hint="eastAsia"/>
                <w:bCs/>
                <w:sz w:val="24"/>
                <w:szCs w:val="24"/>
                <w:lang w:val="zh-CN"/>
              </w:rPr>
              <w:t>年度经审计的财务报告复印件，包括资产负债表、利润表、现金流量表及其附注；</w:t>
            </w:r>
            <w:r>
              <w:rPr>
                <w:rFonts w:asciiTheme="majorEastAsia" w:eastAsiaTheme="majorEastAsia" w:hAnsiTheme="majorEastAsia" w:cstheme="majorEastAsia" w:hint="eastAsia"/>
                <w:bCs/>
                <w:color w:val="FF0000"/>
                <w:sz w:val="24"/>
                <w:szCs w:val="24"/>
                <w:lang w:val="zh-CN"/>
              </w:rPr>
              <w:t>或</w:t>
            </w:r>
            <w:r>
              <w:rPr>
                <w:rFonts w:asciiTheme="majorEastAsia" w:eastAsiaTheme="majorEastAsia" w:hAnsiTheme="majorEastAsia" w:cstheme="majorEastAsia" w:hint="eastAsia"/>
                <w:bCs/>
                <w:sz w:val="24"/>
                <w:szCs w:val="24"/>
                <w:lang w:val="zh-CN"/>
              </w:rPr>
              <w:t>基本开户银行出具的资信证明复印件；</w:t>
            </w:r>
            <w:r>
              <w:rPr>
                <w:rFonts w:asciiTheme="majorEastAsia" w:eastAsiaTheme="majorEastAsia" w:hAnsiTheme="majorEastAsia" w:cstheme="majorEastAsia" w:hint="eastAsia"/>
                <w:bCs/>
                <w:color w:val="FF0000"/>
                <w:sz w:val="24"/>
                <w:szCs w:val="24"/>
                <w:lang w:val="zh-CN"/>
              </w:rPr>
              <w:t>或</w:t>
            </w:r>
            <w:r>
              <w:rPr>
                <w:rFonts w:asciiTheme="majorEastAsia" w:eastAsiaTheme="majorEastAsia" w:hAnsiTheme="majorEastAsia" w:cstheme="majorEastAsia" w:hint="eastAsia"/>
                <w:bCs/>
                <w:sz w:val="24"/>
                <w:szCs w:val="24"/>
                <w:lang w:val="zh-CN"/>
              </w:rPr>
              <w:t>财政部门认可的政府采购专业担保机构的证明文件和担保机构出具的投标担保函复印件。（法人投标提供。法人包括企业法人、机关法人、事业单位法人和社会团体法人）</w:t>
            </w:r>
          </w:p>
          <w:p w:rsidR="00D32123" w:rsidRDefault="00520D76">
            <w:pPr>
              <w:autoSpaceDE w:val="0"/>
              <w:autoSpaceDN w:val="0"/>
              <w:adjustRightInd w:val="0"/>
              <w:spacing w:line="360" w:lineRule="auto"/>
              <w:ind w:right="-11"/>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bCs/>
                <w:sz w:val="24"/>
                <w:szCs w:val="24"/>
                <w:lang w:val="zh-CN"/>
              </w:rPr>
              <w:t>银行出具的资信证明复印件；</w:t>
            </w:r>
            <w:r>
              <w:rPr>
                <w:rFonts w:asciiTheme="majorEastAsia" w:eastAsiaTheme="majorEastAsia" w:hAnsiTheme="majorEastAsia" w:cstheme="majorEastAsia" w:hint="eastAsia"/>
                <w:bCs/>
                <w:color w:val="FF0000"/>
                <w:sz w:val="24"/>
                <w:szCs w:val="24"/>
                <w:lang w:val="zh-CN"/>
              </w:rPr>
              <w:t>或</w:t>
            </w:r>
            <w:r>
              <w:rPr>
                <w:rFonts w:asciiTheme="majorEastAsia" w:eastAsiaTheme="majorEastAsia" w:hAnsiTheme="majorEastAsia" w:cstheme="majorEastAsia" w:hint="eastAsia"/>
                <w:bCs/>
                <w:sz w:val="24"/>
                <w:szCs w:val="24"/>
                <w:lang w:val="zh-CN"/>
              </w:rPr>
              <w:t>财政部门认可的政府采购专</w:t>
            </w:r>
            <w:r>
              <w:rPr>
                <w:rFonts w:asciiTheme="majorEastAsia" w:eastAsiaTheme="majorEastAsia" w:hAnsiTheme="majorEastAsia" w:cstheme="majorEastAsia" w:hint="eastAsia"/>
                <w:bCs/>
                <w:sz w:val="24"/>
                <w:szCs w:val="24"/>
                <w:lang w:val="zh-CN"/>
              </w:rPr>
              <w:lastRenderedPageBreak/>
              <w:t>业担保机构的证明文件和担保机构出具的投标担保函复印件。（其他组织和自然人投标提供）</w:t>
            </w:r>
          </w:p>
          <w:p w:rsidR="00D32123" w:rsidRDefault="00520D76">
            <w:pPr>
              <w:autoSpaceDE w:val="0"/>
              <w:autoSpaceDN w:val="0"/>
              <w:adjustRightInd w:val="0"/>
              <w:spacing w:line="360" w:lineRule="auto"/>
              <w:ind w:right="-11"/>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三、依法缴纳税收相关材料</w:t>
            </w:r>
          </w:p>
          <w:p w:rsidR="00D32123" w:rsidRDefault="00520D76">
            <w:pPr>
              <w:autoSpaceDE w:val="0"/>
              <w:autoSpaceDN w:val="0"/>
              <w:adjustRightInd w:val="0"/>
              <w:spacing w:line="360" w:lineRule="auto"/>
              <w:ind w:right="-11"/>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税务登记证和投标截止时间前三个月内任意一个月缴纳税收凭据复印件。（依法免税的投标人，应提供相应文件证明依法免税）</w:t>
            </w:r>
          </w:p>
          <w:p w:rsidR="00D32123" w:rsidRDefault="00A07C9D">
            <w:pPr>
              <w:autoSpaceDE w:val="0"/>
              <w:autoSpaceDN w:val="0"/>
              <w:adjustRightInd w:val="0"/>
              <w:spacing w:line="360" w:lineRule="auto"/>
              <w:ind w:right="-11"/>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24"/>
                <w:szCs w:val="24"/>
                <w:lang w:val="zh-CN"/>
              </w:rPr>
              <w:t>四</w:t>
            </w:r>
            <w:r w:rsidR="00520D76">
              <w:rPr>
                <w:rFonts w:asciiTheme="majorEastAsia" w:eastAsiaTheme="majorEastAsia" w:hAnsiTheme="majorEastAsia" w:cstheme="majorEastAsia" w:hint="eastAsia"/>
                <w:b/>
                <w:bCs/>
                <w:sz w:val="24"/>
                <w:szCs w:val="24"/>
                <w:lang w:val="zh-CN"/>
              </w:rPr>
              <w:t>、履行合同所必须的设备和专业技术能力的证明材料（本项目可以不提供）</w:t>
            </w:r>
          </w:p>
          <w:p w:rsidR="00D32123" w:rsidRDefault="00520D76">
            <w:pPr>
              <w:autoSpaceDE w:val="0"/>
              <w:autoSpaceDN w:val="0"/>
              <w:adjustRightInd w:val="0"/>
              <w:spacing w:line="360" w:lineRule="auto"/>
              <w:ind w:right="-11"/>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相关设备的购置发票复印件、专业技术人员职称证书复印件、用工合同复印件等或者附投标人相关承诺函或声明。</w:t>
            </w:r>
          </w:p>
          <w:p w:rsidR="00D32123" w:rsidRDefault="00A07C9D">
            <w:pPr>
              <w:autoSpaceDE w:val="0"/>
              <w:autoSpaceDN w:val="0"/>
              <w:adjustRightInd w:val="0"/>
              <w:spacing w:line="360" w:lineRule="auto"/>
              <w:ind w:right="-11"/>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kern w:val="0"/>
                <w:sz w:val="24"/>
                <w:szCs w:val="24"/>
              </w:rPr>
              <w:t>五</w:t>
            </w:r>
            <w:r w:rsidR="00520D76">
              <w:rPr>
                <w:rFonts w:asciiTheme="majorEastAsia" w:eastAsiaTheme="majorEastAsia" w:hAnsiTheme="majorEastAsia" w:cstheme="majorEastAsia" w:hint="eastAsia"/>
                <w:b/>
                <w:kern w:val="0"/>
                <w:sz w:val="24"/>
                <w:szCs w:val="24"/>
              </w:rPr>
              <w:t>、</w:t>
            </w:r>
            <w:r w:rsidR="00520D76">
              <w:rPr>
                <w:rFonts w:asciiTheme="majorEastAsia" w:eastAsiaTheme="majorEastAsia" w:hAnsiTheme="majorEastAsia" w:cstheme="majorEastAsia" w:hint="eastAsia"/>
                <w:b/>
                <w:bCs/>
                <w:sz w:val="24"/>
                <w:szCs w:val="24"/>
                <w:lang w:val="zh-CN"/>
              </w:rPr>
              <w:t>参加政府采购活动前3年内在经营活动中没有重大违法记录的声明</w:t>
            </w:r>
          </w:p>
          <w:p w:rsidR="00D32123" w:rsidRDefault="00520D76">
            <w:pPr>
              <w:autoSpaceDE w:val="0"/>
              <w:autoSpaceDN w:val="0"/>
              <w:spacing w:line="360" w:lineRule="auto"/>
              <w:contextualSpacing/>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D32123" w:rsidRDefault="00A07C9D">
            <w:pPr>
              <w:autoSpaceDE w:val="0"/>
              <w:autoSpaceDN w:val="0"/>
              <w:spacing w:line="360" w:lineRule="auto"/>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b/>
                <w:bCs/>
                <w:sz w:val="24"/>
                <w:szCs w:val="24"/>
                <w:lang w:val="zh-CN"/>
              </w:rPr>
              <w:t>六</w:t>
            </w:r>
            <w:r w:rsidR="00520D76">
              <w:rPr>
                <w:rFonts w:asciiTheme="majorEastAsia" w:eastAsiaTheme="majorEastAsia" w:hAnsiTheme="majorEastAsia" w:cstheme="majorEastAsia" w:hint="eastAsia"/>
                <w:b/>
                <w:bCs/>
                <w:sz w:val="24"/>
                <w:szCs w:val="24"/>
                <w:lang w:val="zh-CN"/>
              </w:rPr>
              <w:t>、</w:t>
            </w:r>
            <w:r w:rsidR="00520D76">
              <w:rPr>
                <w:rFonts w:asciiTheme="majorEastAsia" w:eastAsiaTheme="majorEastAsia" w:hAnsiTheme="majorEastAsia" w:cstheme="majorEastAsia" w:hint="eastAsia"/>
                <w:b/>
                <w:color w:val="000000"/>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sidR="00520D76">
              <w:rPr>
                <w:rFonts w:asciiTheme="majorEastAsia" w:eastAsiaTheme="majorEastAsia" w:hAnsiTheme="majorEastAsia" w:cstheme="majorEastAsia" w:hint="eastAsia"/>
                <w:b/>
                <w:bCs/>
                <w:sz w:val="24"/>
                <w:szCs w:val="24"/>
                <w:lang w:val="zh-CN"/>
              </w:rPr>
              <w:t>。</w:t>
            </w:r>
            <w:r w:rsidR="00520D76">
              <w:rPr>
                <w:rFonts w:asciiTheme="majorEastAsia" w:eastAsiaTheme="majorEastAsia" w:hAnsiTheme="majorEastAsia" w:cstheme="majorEastAsia" w:hint="eastAsia"/>
                <w:kern w:val="0"/>
                <w:sz w:val="24"/>
                <w:szCs w:val="24"/>
              </w:rPr>
              <w:t>（联合体形式投标的，联合体成员存在不良信用记录，视同联合体存在不良信用记录）。</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1、查询渠道：“信用中国”网站（www.creditchina.gov.cn）和“中国政府采购网”（www.ccgp.gov.cn）；</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2、截止时间：同投标截止时间；</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3、信用信息查询记录和证据留存具体方式：经采购人确认的查询结果网页截图作为查询记录和证据，与其他采购文件一并保存；</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4、信用信息的使用原则：经采购人认定的被列入失信被执行人、重大税收违法案件当事人名单、政府采购严重违法失信行为记</w:t>
            </w:r>
            <w:r>
              <w:rPr>
                <w:rFonts w:asciiTheme="majorEastAsia" w:eastAsiaTheme="majorEastAsia" w:hAnsiTheme="majorEastAsia" w:cstheme="majorEastAsia" w:hint="eastAsia"/>
                <w:kern w:val="0"/>
                <w:sz w:val="24"/>
                <w:szCs w:val="24"/>
              </w:rPr>
              <w:lastRenderedPageBreak/>
              <w:t>录名单的投标人，将拒绝其参与政府采购活动。</w:t>
            </w:r>
          </w:p>
          <w:p w:rsidR="00D32123" w:rsidRDefault="00520D76">
            <w:pPr>
              <w:autoSpaceDE w:val="0"/>
              <w:autoSpaceDN w:val="0"/>
              <w:spacing w:line="360" w:lineRule="auto"/>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32123">
        <w:trPr>
          <w:trHeight w:val="504"/>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5</w:t>
            </w:r>
          </w:p>
        </w:tc>
        <w:tc>
          <w:tcPr>
            <w:tcW w:w="2268"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联合体投标</w:t>
            </w:r>
          </w:p>
        </w:tc>
        <w:tc>
          <w:tcPr>
            <w:tcW w:w="6813" w:type="dxa"/>
            <w:vAlign w:val="center"/>
          </w:tcPr>
          <w:p w:rsidR="00D32123" w:rsidRDefault="00520D76">
            <w:pPr>
              <w:autoSpaceDE w:val="0"/>
              <w:autoSpaceDN w:val="0"/>
              <w:adjustRightInd w:val="0"/>
              <w:spacing w:line="276"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kern w:val="0"/>
                <w:sz w:val="24"/>
                <w:szCs w:val="24"/>
              </w:rPr>
              <w:t>本项目不接受联合体投标</w:t>
            </w:r>
          </w:p>
        </w:tc>
      </w:tr>
      <w:tr w:rsidR="00D32123">
        <w:trPr>
          <w:trHeight w:val="504"/>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p>
        </w:tc>
        <w:tc>
          <w:tcPr>
            <w:tcW w:w="2268"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最高限价</w:t>
            </w:r>
          </w:p>
        </w:tc>
        <w:tc>
          <w:tcPr>
            <w:tcW w:w="6813" w:type="dxa"/>
            <w:vAlign w:val="center"/>
          </w:tcPr>
          <w:p w:rsidR="00D32123" w:rsidRDefault="00156BCE">
            <w:pPr>
              <w:autoSpaceDE w:val="0"/>
              <w:autoSpaceDN w:val="0"/>
              <w:adjustRightInd w:val="0"/>
              <w:spacing w:line="276" w:lineRule="auto"/>
              <w:ind w:firstLineChars="100" w:firstLine="240"/>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本项目无最高限价</w:t>
            </w:r>
          </w:p>
        </w:tc>
      </w:tr>
      <w:tr w:rsidR="00D32123">
        <w:trPr>
          <w:trHeight w:val="907"/>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p>
        </w:tc>
        <w:tc>
          <w:tcPr>
            <w:tcW w:w="2268"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现场考察</w:t>
            </w:r>
          </w:p>
        </w:tc>
        <w:tc>
          <w:tcPr>
            <w:tcW w:w="6813" w:type="dxa"/>
            <w:vAlign w:val="center"/>
          </w:tcPr>
          <w:p w:rsidR="00D32123" w:rsidRDefault="00093044">
            <w:pPr>
              <w:autoSpaceDE w:val="0"/>
              <w:autoSpaceDN w:val="0"/>
              <w:adjustRightInd w:val="0"/>
              <w:spacing w:line="360" w:lineRule="auto"/>
              <w:rPr>
                <w:rFonts w:asciiTheme="majorEastAsia" w:eastAsiaTheme="majorEastAsia" w:hAnsiTheme="majorEastAsia" w:cstheme="majorEastAsia"/>
                <w:color w:val="000000"/>
                <w:kern w:val="0"/>
                <w:sz w:val="24"/>
                <w:szCs w:val="24"/>
                <w:lang w:val="zh-CN"/>
              </w:rPr>
            </w:pPr>
            <w:r>
              <w:rPr>
                <w:rFonts w:asciiTheme="majorEastAsia" w:eastAsiaTheme="majorEastAsia" w:hAnsiTheme="majorEastAsia" w:cstheme="majorEastAsia" w:hint="eastAsia"/>
                <w:b/>
                <w:color w:val="000000"/>
                <w:kern w:val="0"/>
                <w:sz w:val="24"/>
                <w:szCs w:val="24"/>
                <w:lang w:val="zh-CN"/>
              </w:rPr>
              <w:fldChar w:fldCharType="begin"/>
            </w:r>
            <w:r w:rsidR="00520D76">
              <w:rPr>
                <w:rFonts w:asciiTheme="majorEastAsia" w:eastAsiaTheme="majorEastAsia" w:hAnsiTheme="majorEastAsia" w:cstheme="majorEastAsia" w:hint="eastAsia"/>
                <w:b/>
                <w:color w:val="000000"/>
                <w:kern w:val="0"/>
                <w:sz w:val="24"/>
                <w:szCs w:val="24"/>
                <w:lang w:val="zh-CN"/>
              </w:rPr>
              <w:instrText xml:space="preserve"> eq \o\ac(□,</w:instrText>
            </w:r>
            <w:r w:rsidR="00520D76">
              <w:rPr>
                <w:rFonts w:asciiTheme="majorEastAsia" w:eastAsiaTheme="majorEastAsia" w:hAnsiTheme="majorEastAsia" w:cstheme="majorEastAsia" w:hint="eastAsia"/>
                <w:b/>
                <w:color w:val="000000"/>
                <w:kern w:val="0"/>
                <w:position w:val="2"/>
                <w:sz w:val="24"/>
                <w:szCs w:val="24"/>
                <w:lang w:val="zh-CN"/>
              </w:rPr>
              <w:instrText>√</w:instrText>
            </w:r>
            <w:r w:rsidR="00520D76">
              <w:rPr>
                <w:rFonts w:asciiTheme="majorEastAsia" w:eastAsiaTheme="majorEastAsia" w:hAnsiTheme="majorEastAsia" w:cstheme="majorEastAsia" w:hint="eastAsia"/>
                <w:b/>
                <w:color w:val="000000"/>
                <w:kern w:val="0"/>
                <w:sz w:val="24"/>
                <w:szCs w:val="24"/>
                <w:lang w:val="zh-CN"/>
              </w:rPr>
              <w:instrText>)</w:instrText>
            </w:r>
            <w:r>
              <w:rPr>
                <w:rFonts w:asciiTheme="majorEastAsia" w:eastAsiaTheme="majorEastAsia" w:hAnsiTheme="majorEastAsia" w:cstheme="majorEastAsia" w:hint="eastAsia"/>
                <w:b/>
                <w:color w:val="000000"/>
                <w:kern w:val="0"/>
                <w:sz w:val="24"/>
                <w:szCs w:val="24"/>
                <w:lang w:val="zh-CN"/>
              </w:rPr>
              <w:fldChar w:fldCharType="end"/>
            </w:r>
            <w:r w:rsidR="00520D76">
              <w:rPr>
                <w:rFonts w:asciiTheme="majorEastAsia" w:eastAsiaTheme="majorEastAsia" w:hAnsiTheme="majorEastAsia" w:cstheme="majorEastAsia" w:hint="eastAsia"/>
                <w:bCs/>
                <w:sz w:val="24"/>
                <w:szCs w:val="24"/>
                <w:lang w:val="zh-CN"/>
              </w:rPr>
              <w:t>不组织</w:t>
            </w:r>
          </w:p>
          <w:p w:rsidR="00D32123" w:rsidRDefault="00520D7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24"/>
                <w:szCs w:val="24"/>
                <w:lang w:val="zh-CN"/>
              </w:rPr>
              <w:t>□</w:t>
            </w:r>
            <w:r>
              <w:rPr>
                <w:rFonts w:asciiTheme="majorEastAsia" w:eastAsiaTheme="majorEastAsia" w:hAnsiTheme="majorEastAsia" w:cstheme="majorEastAsia" w:hint="eastAsia"/>
                <w:bCs/>
                <w:sz w:val="24"/>
                <w:szCs w:val="24"/>
                <w:lang w:val="zh-CN"/>
              </w:rPr>
              <w:t>组织，时间：      地点：</w:t>
            </w:r>
          </w:p>
        </w:tc>
      </w:tr>
      <w:tr w:rsidR="00D32123">
        <w:trPr>
          <w:trHeight w:val="907"/>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8</w:t>
            </w:r>
          </w:p>
        </w:tc>
        <w:tc>
          <w:tcPr>
            <w:tcW w:w="2268"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开标前答疑会</w:t>
            </w:r>
          </w:p>
        </w:tc>
        <w:tc>
          <w:tcPr>
            <w:tcW w:w="6813" w:type="dxa"/>
            <w:vAlign w:val="center"/>
          </w:tcPr>
          <w:p w:rsidR="00D32123" w:rsidRDefault="00093044">
            <w:pPr>
              <w:autoSpaceDE w:val="0"/>
              <w:autoSpaceDN w:val="0"/>
              <w:adjustRightInd w:val="0"/>
              <w:spacing w:line="360" w:lineRule="auto"/>
              <w:rPr>
                <w:rFonts w:asciiTheme="majorEastAsia" w:eastAsiaTheme="majorEastAsia" w:hAnsiTheme="majorEastAsia" w:cstheme="majorEastAsia"/>
                <w:color w:val="000000"/>
                <w:kern w:val="0"/>
                <w:sz w:val="24"/>
                <w:szCs w:val="24"/>
                <w:lang w:val="zh-CN"/>
              </w:rPr>
            </w:pPr>
            <w:r>
              <w:rPr>
                <w:rFonts w:asciiTheme="majorEastAsia" w:eastAsiaTheme="majorEastAsia" w:hAnsiTheme="majorEastAsia" w:cstheme="majorEastAsia" w:hint="eastAsia"/>
                <w:b/>
                <w:color w:val="000000"/>
                <w:kern w:val="0"/>
                <w:sz w:val="24"/>
                <w:szCs w:val="24"/>
                <w:lang w:val="zh-CN"/>
              </w:rPr>
              <w:fldChar w:fldCharType="begin"/>
            </w:r>
            <w:r w:rsidR="00520D76">
              <w:rPr>
                <w:rFonts w:asciiTheme="majorEastAsia" w:eastAsiaTheme="majorEastAsia" w:hAnsiTheme="majorEastAsia" w:cstheme="majorEastAsia" w:hint="eastAsia"/>
                <w:b/>
                <w:color w:val="000000"/>
                <w:kern w:val="0"/>
                <w:sz w:val="24"/>
                <w:szCs w:val="24"/>
                <w:lang w:val="zh-CN"/>
              </w:rPr>
              <w:instrText xml:space="preserve"> eq \o\ac(□,</w:instrText>
            </w:r>
            <w:r w:rsidR="00520D76">
              <w:rPr>
                <w:rFonts w:asciiTheme="majorEastAsia" w:eastAsiaTheme="majorEastAsia" w:hAnsiTheme="majorEastAsia" w:cstheme="majorEastAsia" w:hint="eastAsia"/>
                <w:b/>
                <w:color w:val="000000"/>
                <w:kern w:val="0"/>
                <w:position w:val="2"/>
                <w:sz w:val="24"/>
                <w:szCs w:val="24"/>
                <w:lang w:val="zh-CN"/>
              </w:rPr>
              <w:instrText>√</w:instrText>
            </w:r>
            <w:r w:rsidR="00520D76">
              <w:rPr>
                <w:rFonts w:asciiTheme="majorEastAsia" w:eastAsiaTheme="majorEastAsia" w:hAnsiTheme="majorEastAsia" w:cstheme="majorEastAsia" w:hint="eastAsia"/>
                <w:b/>
                <w:color w:val="000000"/>
                <w:kern w:val="0"/>
                <w:sz w:val="24"/>
                <w:szCs w:val="24"/>
                <w:lang w:val="zh-CN"/>
              </w:rPr>
              <w:instrText>)</w:instrText>
            </w:r>
            <w:r>
              <w:rPr>
                <w:rFonts w:asciiTheme="majorEastAsia" w:eastAsiaTheme="majorEastAsia" w:hAnsiTheme="majorEastAsia" w:cstheme="majorEastAsia" w:hint="eastAsia"/>
                <w:b/>
                <w:color w:val="000000"/>
                <w:kern w:val="0"/>
                <w:sz w:val="24"/>
                <w:szCs w:val="24"/>
                <w:lang w:val="zh-CN"/>
              </w:rPr>
              <w:fldChar w:fldCharType="end"/>
            </w:r>
            <w:r w:rsidR="00520D76">
              <w:rPr>
                <w:rFonts w:asciiTheme="majorEastAsia" w:eastAsiaTheme="majorEastAsia" w:hAnsiTheme="majorEastAsia" w:cstheme="majorEastAsia" w:hint="eastAsia"/>
                <w:bCs/>
                <w:sz w:val="24"/>
                <w:szCs w:val="24"/>
                <w:lang w:val="zh-CN"/>
              </w:rPr>
              <w:t>不召开</w:t>
            </w:r>
          </w:p>
          <w:p w:rsidR="00D32123" w:rsidRDefault="00520D7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□召开，时间：      地点：</w:t>
            </w:r>
          </w:p>
        </w:tc>
      </w:tr>
      <w:tr w:rsidR="00D32123">
        <w:trPr>
          <w:trHeight w:val="504"/>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9</w:t>
            </w:r>
          </w:p>
        </w:tc>
        <w:tc>
          <w:tcPr>
            <w:tcW w:w="2268"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进口产品参与</w:t>
            </w:r>
          </w:p>
        </w:tc>
        <w:tc>
          <w:tcPr>
            <w:tcW w:w="6813" w:type="dxa"/>
            <w:vAlign w:val="center"/>
          </w:tcPr>
          <w:p w:rsidR="00D32123" w:rsidRDefault="00093044">
            <w:pPr>
              <w:autoSpaceDE w:val="0"/>
              <w:autoSpaceDN w:val="0"/>
              <w:adjustRightInd w:val="0"/>
              <w:spacing w:line="276"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color w:val="000000"/>
                <w:kern w:val="0"/>
                <w:sz w:val="24"/>
                <w:szCs w:val="24"/>
                <w:lang w:val="zh-CN"/>
              </w:rPr>
              <w:fldChar w:fldCharType="begin"/>
            </w:r>
            <w:r w:rsidR="00520D76">
              <w:rPr>
                <w:rFonts w:asciiTheme="majorEastAsia" w:eastAsiaTheme="majorEastAsia" w:hAnsiTheme="majorEastAsia" w:cstheme="majorEastAsia" w:hint="eastAsia"/>
                <w:b/>
                <w:color w:val="000000"/>
                <w:kern w:val="0"/>
                <w:sz w:val="24"/>
                <w:szCs w:val="24"/>
                <w:lang w:val="zh-CN"/>
              </w:rPr>
              <w:instrText xml:space="preserve"> eq \o\ac(□,</w:instrText>
            </w:r>
            <w:r w:rsidR="00520D76">
              <w:rPr>
                <w:rFonts w:asciiTheme="majorEastAsia" w:eastAsiaTheme="majorEastAsia" w:hAnsiTheme="majorEastAsia" w:cstheme="majorEastAsia" w:hint="eastAsia"/>
                <w:b/>
                <w:color w:val="000000"/>
                <w:kern w:val="0"/>
                <w:position w:val="2"/>
                <w:sz w:val="24"/>
                <w:szCs w:val="24"/>
                <w:lang w:val="zh-CN"/>
              </w:rPr>
              <w:instrText>√</w:instrText>
            </w:r>
            <w:r w:rsidR="00520D76">
              <w:rPr>
                <w:rFonts w:asciiTheme="majorEastAsia" w:eastAsiaTheme="majorEastAsia" w:hAnsiTheme="majorEastAsia" w:cstheme="majorEastAsia" w:hint="eastAsia"/>
                <w:b/>
                <w:color w:val="000000"/>
                <w:kern w:val="0"/>
                <w:sz w:val="24"/>
                <w:szCs w:val="24"/>
                <w:lang w:val="zh-CN"/>
              </w:rPr>
              <w:instrText>)</w:instrText>
            </w:r>
            <w:r>
              <w:rPr>
                <w:rFonts w:asciiTheme="majorEastAsia" w:eastAsiaTheme="majorEastAsia" w:hAnsiTheme="majorEastAsia" w:cstheme="majorEastAsia" w:hint="eastAsia"/>
                <w:b/>
                <w:color w:val="000000"/>
                <w:kern w:val="0"/>
                <w:sz w:val="24"/>
                <w:szCs w:val="24"/>
                <w:lang w:val="zh-CN"/>
              </w:rPr>
              <w:fldChar w:fldCharType="end"/>
            </w:r>
            <w:r w:rsidR="00520D76">
              <w:rPr>
                <w:rFonts w:asciiTheme="majorEastAsia" w:eastAsiaTheme="majorEastAsia" w:hAnsiTheme="majorEastAsia" w:cstheme="majorEastAsia" w:hint="eastAsia"/>
                <w:bCs/>
                <w:sz w:val="24"/>
                <w:szCs w:val="24"/>
                <w:lang w:val="zh-CN"/>
              </w:rPr>
              <w:t xml:space="preserve">不允许    </w:t>
            </w:r>
            <w:r w:rsidR="00520D76">
              <w:rPr>
                <w:rFonts w:asciiTheme="majorEastAsia" w:eastAsiaTheme="majorEastAsia" w:hAnsiTheme="majorEastAsia" w:cstheme="majorEastAsia" w:hint="eastAsia"/>
                <w:b/>
                <w:bCs/>
                <w:sz w:val="24"/>
                <w:szCs w:val="24"/>
                <w:lang w:val="zh-CN"/>
              </w:rPr>
              <w:t>□</w:t>
            </w:r>
            <w:r w:rsidR="00520D76">
              <w:rPr>
                <w:rFonts w:asciiTheme="majorEastAsia" w:eastAsiaTheme="majorEastAsia" w:hAnsiTheme="majorEastAsia" w:cstheme="majorEastAsia" w:hint="eastAsia"/>
                <w:sz w:val="24"/>
                <w:szCs w:val="24"/>
              </w:rPr>
              <w:t>允许</w:t>
            </w:r>
          </w:p>
        </w:tc>
      </w:tr>
      <w:tr w:rsidR="00D32123">
        <w:trPr>
          <w:trHeight w:val="504"/>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10</w:t>
            </w:r>
          </w:p>
        </w:tc>
        <w:tc>
          <w:tcPr>
            <w:tcW w:w="2268"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投标有效期</w:t>
            </w:r>
          </w:p>
        </w:tc>
        <w:tc>
          <w:tcPr>
            <w:tcW w:w="6813" w:type="dxa"/>
            <w:vAlign w:val="center"/>
          </w:tcPr>
          <w:p w:rsidR="00D32123" w:rsidRDefault="00520D76">
            <w:pPr>
              <w:autoSpaceDE w:val="0"/>
              <w:autoSpaceDN w:val="0"/>
              <w:adjustRightIn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60天（自</w:t>
            </w:r>
            <w:r>
              <w:rPr>
                <w:rFonts w:asciiTheme="majorEastAsia" w:eastAsiaTheme="majorEastAsia" w:hAnsiTheme="majorEastAsia" w:cstheme="majorEastAsia" w:hint="eastAsia"/>
                <w:kern w:val="0"/>
                <w:sz w:val="24"/>
                <w:szCs w:val="24"/>
              </w:rPr>
              <w:t>提交投标文件的截止之日起算</w:t>
            </w:r>
            <w:r>
              <w:rPr>
                <w:rFonts w:asciiTheme="majorEastAsia" w:eastAsiaTheme="majorEastAsia" w:hAnsiTheme="majorEastAsia" w:cstheme="majorEastAsia" w:hint="eastAsia"/>
                <w:sz w:val="24"/>
                <w:szCs w:val="24"/>
              </w:rPr>
              <w:t>）</w:t>
            </w:r>
          </w:p>
          <w:p w:rsidR="00D32123" w:rsidRDefault="00520D76">
            <w:pPr>
              <w:autoSpaceDE w:val="0"/>
              <w:autoSpaceDN w:val="0"/>
              <w:adjustRightIn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lang w:val="zh-CN"/>
              </w:rPr>
              <w:t>中标人投标有效期延至合同验收之日，</w:t>
            </w:r>
            <w:r>
              <w:rPr>
                <w:rFonts w:asciiTheme="majorEastAsia" w:eastAsiaTheme="majorEastAsia" w:hAnsiTheme="majorEastAsia" w:cstheme="majorEastAsia" w:hint="eastAsia"/>
                <w:kern w:val="0"/>
                <w:sz w:val="24"/>
                <w:szCs w:val="24"/>
              </w:rPr>
              <w:t>中标人全部合同义务履行完毕为止。</w:t>
            </w:r>
          </w:p>
        </w:tc>
      </w:tr>
      <w:tr w:rsidR="00D32123">
        <w:trPr>
          <w:trHeight w:val="504"/>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11</w:t>
            </w:r>
          </w:p>
        </w:tc>
        <w:tc>
          <w:tcPr>
            <w:tcW w:w="2268" w:type="dxa"/>
            <w:vAlign w:val="center"/>
          </w:tcPr>
          <w:p w:rsidR="00D32123" w:rsidRDefault="00520D7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中标人将本项目的非主体、非关键性</w:t>
            </w:r>
          </w:p>
          <w:p w:rsidR="00D32123" w:rsidRDefault="00520D7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 w:val="24"/>
                <w:szCs w:val="24"/>
                <w:lang w:val="zh-CN"/>
              </w:rPr>
              <w:t>工作分包</w:t>
            </w:r>
          </w:p>
        </w:tc>
        <w:tc>
          <w:tcPr>
            <w:tcW w:w="6813" w:type="dxa"/>
            <w:vAlign w:val="center"/>
          </w:tcPr>
          <w:p w:rsidR="00D32123" w:rsidRDefault="00093044">
            <w:pPr>
              <w:autoSpaceDE w:val="0"/>
              <w:autoSpaceDN w:val="0"/>
              <w:adjustRightInd w:val="0"/>
              <w:spacing w:line="276"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color w:val="000000"/>
                <w:kern w:val="0"/>
                <w:sz w:val="24"/>
                <w:szCs w:val="24"/>
                <w:lang w:val="zh-CN"/>
              </w:rPr>
              <w:fldChar w:fldCharType="begin"/>
            </w:r>
            <w:r w:rsidR="00520D76">
              <w:rPr>
                <w:rFonts w:asciiTheme="majorEastAsia" w:eastAsiaTheme="majorEastAsia" w:hAnsiTheme="majorEastAsia" w:cstheme="majorEastAsia" w:hint="eastAsia"/>
                <w:b/>
                <w:color w:val="000000"/>
                <w:kern w:val="0"/>
                <w:sz w:val="24"/>
                <w:szCs w:val="24"/>
                <w:lang w:val="zh-CN"/>
              </w:rPr>
              <w:instrText xml:space="preserve"> eq \o\ac(□,</w:instrText>
            </w:r>
            <w:r w:rsidR="00520D76">
              <w:rPr>
                <w:rFonts w:asciiTheme="majorEastAsia" w:eastAsiaTheme="majorEastAsia" w:hAnsiTheme="majorEastAsia" w:cstheme="majorEastAsia" w:hint="eastAsia"/>
                <w:b/>
                <w:color w:val="000000"/>
                <w:kern w:val="0"/>
                <w:position w:val="2"/>
                <w:sz w:val="24"/>
                <w:szCs w:val="24"/>
                <w:lang w:val="zh-CN"/>
              </w:rPr>
              <w:instrText>√</w:instrText>
            </w:r>
            <w:r w:rsidR="00520D76">
              <w:rPr>
                <w:rFonts w:asciiTheme="majorEastAsia" w:eastAsiaTheme="majorEastAsia" w:hAnsiTheme="majorEastAsia" w:cstheme="majorEastAsia" w:hint="eastAsia"/>
                <w:b/>
                <w:color w:val="000000"/>
                <w:kern w:val="0"/>
                <w:sz w:val="24"/>
                <w:szCs w:val="24"/>
                <w:lang w:val="zh-CN"/>
              </w:rPr>
              <w:instrText>)</w:instrText>
            </w:r>
            <w:r>
              <w:rPr>
                <w:rFonts w:asciiTheme="majorEastAsia" w:eastAsiaTheme="majorEastAsia" w:hAnsiTheme="majorEastAsia" w:cstheme="majorEastAsia" w:hint="eastAsia"/>
                <w:b/>
                <w:color w:val="000000"/>
                <w:kern w:val="0"/>
                <w:sz w:val="24"/>
                <w:szCs w:val="24"/>
                <w:lang w:val="zh-CN"/>
              </w:rPr>
              <w:fldChar w:fldCharType="end"/>
            </w:r>
            <w:r w:rsidR="00520D76">
              <w:rPr>
                <w:rFonts w:asciiTheme="majorEastAsia" w:eastAsiaTheme="majorEastAsia" w:hAnsiTheme="majorEastAsia" w:cstheme="majorEastAsia" w:hint="eastAsia"/>
                <w:bCs/>
                <w:sz w:val="24"/>
                <w:szCs w:val="24"/>
                <w:lang w:val="zh-CN"/>
              </w:rPr>
              <w:t xml:space="preserve">不允许   </w:t>
            </w:r>
            <w:r w:rsidR="00520D76">
              <w:rPr>
                <w:rFonts w:asciiTheme="majorEastAsia" w:eastAsiaTheme="majorEastAsia" w:hAnsiTheme="majorEastAsia" w:cstheme="majorEastAsia" w:hint="eastAsia"/>
                <w:b/>
                <w:bCs/>
                <w:sz w:val="24"/>
                <w:szCs w:val="24"/>
                <w:lang w:val="zh-CN"/>
              </w:rPr>
              <w:t>□</w:t>
            </w:r>
            <w:r w:rsidR="00520D76">
              <w:rPr>
                <w:rFonts w:asciiTheme="majorEastAsia" w:eastAsiaTheme="majorEastAsia" w:hAnsiTheme="majorEastAsia" w:cstheme="majorEastAsia" w:hint="eastAsia"/>
                <w:sz w:val="24"/>
                <w:szCs w:val="24"/>
              </w:rPr>
              <w:t>允许</w:t>
            </w:r>
          </w:p>
        </w:tc>
      </w:tr>
      <w:tr w:rsidR="00D32123">
        <w:trPr>
          <w:trHeight w:val="504"/>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w:t>
            </w:r>
          </w:p>
        </w:tc>
        <w:tc>
          <w:tcPr>
            <w:tcW w:w="2268" w:type="dxa"/>
            <w:vAlign w:val="center"/>
          </w:tcPr>
          <w:p w:rsidR="00D32123" w:rsidRDefault="00520D7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投标截止及</w:t>
            </w:r>
          </w:p>
          <w:p w:rsidR="00D32123" w:rsidRDefault="00520D7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开标时间</w:t>
            </w:r>
          </w:p>
        </w:tc>
        <w:tc>
          <w:tcPr>
            <w:tcW w:w="6813" w:type="dxa"/>
            <w:vAlign w:val="center"/>
          </w:tcPr>
          <w:p w:rsidR="00D32123" w:rsidRDefault="00520D76">
            <w:pPr>
              <w:autoSpaceDE w:val="0"/>
              <w:autoSpaceDN w:val="0"/>
              <w:adjustRightInd w:val="0"/>
              <w:spacing w:line="360" w:lineRule="auto"/>
              <w:ind w:firstLineChars="100" w:firstLine="240"/>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rPr>
              <w:t>201</w:t>
            </w:r>
            <w:r w:rsidR="00156BCE">
              <w:rPr>
                <w:rFonts w:asciiTheme="majorEastAsia" w:eastAsiaTheme="majorEastAsia" w:hAnsiTheme="majorEastAsia" w:cstheme="majorEastAsia"/>
                <w:bCs/>
                <w:sz w:val="24"/>
                <w:szCs w:val="24"/>
              </w:rPr>
              <w:t>9</w:t>
            </w:r>
            <w:r>
              <w:rPr>
                <w:rFonts w:asciiTheme="majorEastAsia" w:eastAsiaTheme="majorEastAsia" w:hAnsiTheme="majorEastAsia" w:cstheme="majorEastAsia" w:hint="eastAsia"/>
                <w:bCs/>
                <w:sz w:val="24"/>
                <w:szCs w:val="24"/>
                <w:lang w:val="zh-CN"/>
              </w:rPr>
              <w:t>年</w:t>
            </w:r>
            <w:r w:rsidR="00670B8B">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lang w:val="zh-CN"/>
              </w:rPr>
              <w:t>月</w:t>
            </w:r>
            <w:r w:rsidR="00670B8B">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lang w:val="zh-CN"/>
              </w:rPr>
              <w:t>日</w:t>
            </w:r>
            <w:r w:rsidR="00670B8B">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lang w:val="zh-CN"/>
              </w:rPr>
              <w:t>时</w:t>
            </w:r>
            <w:r w:rsidR="00156BCE">
              <w:rPr>
                <w:rFonts w:asciiTheme="majorEastAsia" w:eastAsiaTheme="majorEastAsia" w:hAnsiTheme="majorEastAsia" w:cstheme="majorEastAsia"/>
                <w:bCs/>
                <w:sz w:val="24"/>
                <w:szCs w:val="24"/>
              </w:rPr>
              <w:t>0</w:t>
            </w:r>
            <w:r>
              <w:rPr>
                <w:rFonts w:asciiTheme="majorEastAsia" w:eastAsiaTheme="majorEastAsia" w:hAnsiTheme="majorEastAsia" w:cstheme="majorEastAsia" w:hint="eastAsia"/>
                <w:bCs/>
                <w:sz w:val="24"/>
                <w:szCs w:val="24"/>
              </w:rPr>
              <w:t>0</w:t>
            </w:r>
            <w:r>
              <w:rPr>
                <w:rFonts w:asciiTheme="majorEastAsia" w:eastAsiaTheme="majorEastAsia" w:hAnsiTheme="majorEastAsia" w:cstheme="majorEastAsia" w:hint="eastAsia"/>
                <w:bCs/>
                <w:sz w:val="24"/>
                <w:szCs w:val="24"/>
                <w:lang w:val="zh-CN"/>
              </w:rPr>
              <w:t>分（北京时间）</w:t>
            </w:r>
          </w:p>
        </w:tc>
      </w:tr>
      <w:tr w:rsidR="00D32123">
        <w:trPr>
          <w:trHeight w:val="504"/>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13</w:t>
            </w:r>
          </w:p>
        </w:tc>
        <w:tc>
          <w:tcPr>
            <w:tcW w:w="2268" w:type="dxa"/>
            <w:vAlign w:val="center"/>
          </w:tcPr>
          <w:p w:rsidR="00D32123" w:rsidRDefault="00520D7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递交投标文件</w:t>
            </w:r>
          </w:p>
          <w:p w:rsidR="00D32123" w:rsidRDefault="00520D7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及开标地点</w:t>
            </w:r>
          </w:p>
        </w:tc>
        <w:tc>
          <w:tcPr>
            <w:tcW w:w="6813" w:type="dxa"/>
            <w:vAlign w:val="center"/>
          </w:tcPr>
          <w:p w:rsidR="00D32123" w:rsidRDefault="00156BCE">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禹州</w:t>
            </w:r>
            <w:r w:rsidR="00520D76">
              <w:rPr>
                <w:rFonts w:asciiTheme="majorEastAsia" w:eastAsiaTheme="majorEastAsia" w:hAnsiTheme="majorEastAsia" w:cstheme="majorEastAsia" w:hint="eastAsia"/>
                <w:bCs/>
                <w:sz w:val="24"/>
                <w:szCs w:val="24"/>
                <w:lang w:val="zh-CN"/>
              </w:rPr>
              <w:t>市公共资源交易中心</w:t>
            </w:r>
            <w:r w:rsidR="00670B8B">
              <w:rPr>
                <w:rFonts w:asciiTheme="majorEastAsia" w:eastAsiaTheme="majorEastAsia" w:hAnsiTheme="majorEastAsia" w:cstheme="majorEastAsia" w:hint="eastAsia"/>
                <w:bCs/>
                <w:sz w:val="24"/>
                <w:szCs w:val="24"/>
                <w:lang w:val="zh-CN"/>
              </w:rPr>
              <w:t>开标一室</w:t>
            </w:r>
          </w:p>
        </w:tc>
      </w:tr>
      <w:tr w:rsidR="00D32123">
        <w:trPr>
          <w:trHeight w:val="1560"/>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14</w:t>
            </w:r>
          </w:p>
        </w:tc>
        <w:tc>
          <w:tcPr>
            <w:tcW w:w="2268"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公告发布</w:t>
            </w:r>
          </w:p>
        </w:tc>
        <w:tc>
          <w:tcPr>
            <w:tcW w:w="6813" w:type="dxa"/>
            <w:tcBorders>
              <w:top w:val="single" w:sz="4" w:space="0" w:color="auto"/>
            </w:tcBorders>
            <w:vAlign w:val="center"/>
          </w:tcPr>
          <w:p w:rsidR="00D32123" w:rsidRDefault="00520D7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color w:val="000000"/>
                <w:sz w:val="24"/>
                <w:szCs w:val="24"/>
              </w:rPr>
              <w:t>采购公告、成交公告、变更（更正）公告、现场勘察答复等相关信息同时在以下网站发布：《河南省政府采购网》、《许昌市政府采购网》、《全国公共资源交易平台（河南省·许昌市）》</w:t>
            </w:r>
          </w:p>
        </w:tc>
      </w:tr>
      <w:tr w:rsidR="00D32123">
        <w:trPr>
          <w:trHeight w:val="510"/>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15</w:t>
            </w:r>
          </w:p>
        </w:tc>
        <w:tc>
          <w:tcPr>
            <w:tcW w:w="2268" w:type="dxa"/>
            <w:vAlign w:val="center"/>
          </w:tcPr>
          <w:p w:rsidR="00D32123" w:rsidRDefault="00520D7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投标文件份数</w:t>
            </w:r>
          </w:p>
        </w:tc>
        <w:tc>
          <w:tcPr>
            <w:tcW w:w="6813" w:type="dxa"/>
            <w:vAlign w:val="center"/>
          </w:tcPr>
          <w:p w:rsidR="00D32123" w:rsidRDefault="00520D7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rPr>
              <w:t>正本</w:t>
            </w:r>
            <w:r>
              <w:rPr>
                <w:rFonts w:asciiTheme="majorEastAsia" w:eastAsiaTheme="majorEastAsia" w:hAnsiTheme="majorEastAsia" w:cstheme="majorEastAsia" w:hint="eastAsia"/>
                <w:b/>
                <w:sz w:val="24"/>
                <w:szCs w:val="24"/>
              </w:rPr>
              <w:t>一</w:t>
            </w:r>
            <w:r>
              <w:rPr>
                <w:rFonts w:asciiTheme="majorEastAsia" w:eastAsiaTheme="majorEastAsia" w:hAnsiTheme="majorEastAsia" w:cstheme="majorEastAsia" w:hint="eastAsia"/>
                <w:sz w:val="24"/>
                <w:szCs w:val="24"/>
              </w:rPr>
              <w:t>份，副本</w:t>
            </w:r>
            <w:r>
              <w:rPr>
                <w:rFonts w:asciiTheme="majorEastAsia" w:eastAsiaTheme="majorEastAsia" w:hAnsiTheme="majorEastAsia" w:cstheme="majorEastAsia" w:hint="eastAsia"/>
                <w:sz w:val="24"/>
                <w:szCs w:val="24"/>
                <w:u w:val="single"/>
              </w:rPr>
              <w:t xml:space="preserve"> 三 </w:t>
            </w:r>
            <w:r>
              <w:rPr>
                <w:rFonts w:asciiTheme="majorEastAsia" w:eastAsiaTheme="majorEastAsia" w:hAnsiTheme="majorEastAsia" w:cstheme="majorEastAsia" w:hint="eastAsia"/>
                <w:sz w:val="24"/>
                <w:szCs w:val="24"/>
              </w:rPr>
              <w:t>份</w:t>
            </w:r>
          </w:p>
        </w:tc>
      </w:tr>
      <w:tr w:rsidR="00D32123">
        <w:trPr>
          <w:trHeight w:val="510"/>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16</w:t>
            </w:r>
          </w:p>
        </w:tc>
        <w:tc>
          <w:tcPr>
            <w:tcW w:w="2268" w:type="dxa"/>
            <w:vAlign w:val="center"/>
          </w:tcPr>
          <w:p w:rsidR="00D32123" w:rsidRDefault="00520D7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投标文件的</w:t>
            </w:r>
          </w:p>
          <w:p w:rsidR="00D32123" w:rsidRDefault="00520D7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签署盖章</w:t>
            </w:r>
          </w:p>
        </w:tc>
        <w:tc>
          <w:tcPr>
            <w:tcW w:w="6813" w:type="dxa"/>
            <w:vAlign w:val="center"/>
          </w:tcPr>
          <w:p w:rsidR="00D32123" w:rsidRDefault="00520D76">
            <w:pPr>
              <w:autoSpaceDE w:val="0"/>
              <w:autoSpaceDN w:val="0"/>
              <w:adjustRightIn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lang w:val="zh-CN"/>
              </w:rPr>
              <w:t>投标文件的正本及所有副本的封面均须由投标人加盖投标人公章。在招标文件中已明示需盖章及签名之处，投标文件正本均</w:t>
            </w:r>
            <w:r>
              <w:rPr>
                <w:rFonts w:asciiTheme="majorEastAsia" w:eastAsiaTheme="majorEastAsia" w:hAnsiTheme="majorEastAsia" w:cstheme="majorEastAsia" w:hint="eastAsia"/>
                <w:sz w:val="24"/>
                <w:szCs w:val="24"/>
                <w:lang w:val="zh-CN"/>
              </w:rPr>
              <w:lastRenderedPageBreak/>
              <w:t>须加盖投标人公章，并经投标人法定代表人或其授权代表签名。</w:t>
            </w:r>
          </w:p>
        </w:tc>
      </w:tr>
      <w:tr w:rsidR="00D32123">
        <w:trPr>
          <w:trHeight w:val="510"/>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17</w:t>
            </w:r>
          </w:p>
        </w:tc>
        <w:tc>
          <w:tcPr>
            <w:tcW w:w="2268" w:type="dxa"/>
            <w:vAlign w:val="center"/>
          </w:tcPr>
          <w:p w:rsidR="00D32123" w:rsidRDefault="00520D76">
            <w:pPr>
              <w:autoSpaceDE w:val="0"/>
              <w:autoSpaceDN w:val="0"/>
              <w:adjustRightInd w:val="0"/>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评标委员会组建</w:t>
            </w:r>
          </w:p>
        </w:tc>
        <w:tc>
          <w:tcPr>
            <w:tcW w:w="6813" w:type="dxa"/>
            <w:vAlign w:val="center"/>
          </w:tcPr>
          <w:p w:rsidR="00D32123" w:rsidRDefault="00520D7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lang w:val="zh-CN"/>
              </w:rPr>
              <w:t>由采购人代表和评审专家组成，其中评审专家的人数不少于评标委员会成员总数的三分之二。评审专家从政府采购评审专家库中随机抽取。</w:t>
            </w:r>
          </w:p>
        </w:tc>
      </w:tr>
      <w:tr w:rsidR="00D32123">
        <w:trPr>
          <w:trHeight w:val="1587"/>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w:t>
            </w:r>
          </w:p>
        </w:tc>
        <w:tc>
          <w:tcPr>
            <w:tcW w:w="2268" w:type="dxa"/>
            <w:vAlign w:val="center"/>
          </w:tcPr>
          <w:p w:rsidR="00D32123" w:rsidRDefault="00520D7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授权函</w:t>
            </w:r>
          </w:p>
        </w:tc>
        <w:tc>
          <w:tcPr>
            <w:tcW w:w="6813" w:type="dxa"/>
            <w:vAlign w:val="center"/>
          </w:tcPr>
          <w:p w:rsidR="00D32123" w:rsidRDefault="00520D7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sz w:val="24"/>
                <w:szCs w:val="24"/>
                <w:lang w:val="zh-CN"/>
              </w:rPr>
              <w:t>采购单位委派代表参加资格审查和评审委员会的，须向采购代理机构出具授权函。除授权代表外，采购单位委派纪检监察人员对评标过程实施监督的须进入</w:t>
            </w:r>
            <w:r w:rsidR="00F44550">
              <w:rPr>
                <w:rFonts w:asciiTheme="majorEastAsia" w:eastAsiaTheme="majorEastAsia" w:hAnsiTheme="majorEastAsia" w:cstheme="majorEastAsia" w:hint="eastAsia"/>
                <w:sz w:val="24"/>
                <w:szCs w:val="24"/>
                <w:lang w:val="zh-CN"/>
              </w:rPr>
              <w:t>禹州市</w:t>
            </w:r>
            <w:r>
              <w:rPr>
                <w:rFonts w:asciiTheme="majorEastAsia" w:eastAsiaTheme="majorEastAsia" w:hAnsiTheme="majorEastAsia" w:cstheme="majorEastAsia" w:hint="eastAsia"/>
                <w:sz w:val="24"/>
                <w:szCs w:val="24"/>
                <w:lang w:val="zh-CN"/>
              </w:rPr>
              <w:t>公共资源交易中心</w:t>
            </w:r>
            <w:r w:rsidR="00F44550">
              <w:rPr>
                <w:rFonts w:asciiTheme="majorEastAsia" w:eastAsiaTheme="majorEastAsia" w:hAnsiTheme="majorEastAsia" w:cstheme="majorEastAsia" w:hint="eastAsia"/>
                <w:sz w:val="24"/>
                <w:szCs w:val="24"/>
                <w:lang w:val="zh-CN"/>
              </w:rPr>
              <w:t>九</w:t>
            </w:r>
            <w:r>
              <w:rPr>
                <w:rFonts w:asciiTheme="majorEastAsia" w:eastAsiaTheme="majorEastAsia" w:hAnsiTheme="majorEastAsia" w:cstheme="majorEastAsia" w:hint="eastAsia"/>
                <w:sz w:val="24"/>
                <w:szCs w:val="24"/>
                <w:lang w:val="zh-CN"/>
              </w:rPr>
              <w:t>楼电子监督室，并向采购代理机构出具授权函，且不得超过2人。</w:t>
            </w:r>
          </w:p>
        </w:tc>
      </w:tr>
      <w:tr w:rsidR="00D32123">
        <w:trPr>
          <w:trHeight w:val="510"/>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19</w:t>
            </w:r>
          </w:p>
        </w:tc>
        <w:tc>
          <w:tcPr>
            <w:tcW w:w="2268" w:type="dxa"/>
            <w:vAlign w:val="center"/>
          </w:tcPr>
          <w:p w:rsidR="00D32123" w:rsidRDefault="00520D7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履约保证金</w:t>
            </w:r>
          </w:p>
        </w:tc>
        <w:tc>
          <w:tcPr>
            <w:tcW w:w="6813" w:type="dxa"/>
            <w:vAlign w:val="center"/>
          </w:tcPr>
          <w:p w:rsidR="00D32123" w:rsidRDefault="00093044">
            <w:pPr>
              <w:autoSpaceDE w:val="0"/>
              <w:autoSpaceDN w:val="0"/>
              <w:adjustRightInd w:val="0"/>
              <w:spacing w:line="360" w:lineRule="auto"/>
              <w:rPr>
                <w:rFonts w:asciiTheme="majorEastAsia" w:eastAsiaTheme="majorEastAsia" w:hAnsiTheme="majorEastAsia" w:cstheme="majorEastAsia"/>
                <w:color w:val="000000"/>
                <w:kern w:val="0"/>
                <w:sz w:val="24"/>
                <w:szCs w:val="24"/>
                <w:lang w:val="zh-CN"/>
              </w:rPr>
            </w:pPr>
            <w:r>
              <w:rPr>
                <w:rFonts w:asciiTheme="majorEastAsia" w:eastAsiaTheme="majorEastAsia" w:hAnsiTheme="majorEastAsia" w:cstheme="majorEastAsia" w:hint="eastAsia"/>
                <w:b/>
                <w:color w:val="000000"/>
                <w:kern w:val="0"/>
                <w:sz w:val="24"/>
                <w:szCs w:val="24"/>
                <w:lang w:val="zh-CN"/>
              </w:rPr>
              <w:fldChar w:fldCharType="begin"/>
            </w:r>
            <w:r w:rsidR="00520D76">
              <w:rPr>
                <w:rFonts w:asciiTheme="majorEastAsia" w:eastAsiaTheme="majorEastAsia" w:hAnsiTheme="majorEastAsia" w:cstheme="majorEastAsia" w:hint="eastAsia"/>
                <w:b/>
                <w:color w:val="000000"/>
                <w:kern w:val="0"/>
                <w:sz w:val="24"/>
                <w:szCs w:val="24"/>
                <w:lang w:val="zh-CN"/>
              </w:rPr>
              <w:instrText xml:space="preserve"> eq \o\ac(□,</w:instrText>
            </w:r>
            <w:r w:rsidR="00520D76">
              <w:rPr>
                <w:rFonts w:asciiTheme="majorEastAsia" w:eastAsiaTheme="majorEastAsia" w:hAnsiTheme="majorEastAsia" w:cstheme="majorEastAsia" w:hint="eastAsia"/>
                <w:b/>
                <w:color w:val="000000"/>
                <w:kern w:val="0"/>
                <w:position w:val="2"/>
                <w:sz w:val="24"/>
                <w:szCs w:val="24"/>
                <w:lang w:val="zh-CN"/>
              </w:rPr>
              <w:instrText>√</w:instrText>
            </w:r>
            <w:r w:rsidR="00520D76">
              <w:rPr>
                <w:rFonts w:asciiTheme="majorEastAsia" w:eastAsiaTheme="majorEastAsia" w:hAnsiTheme="majorEastAsia" w:cstheme="majorEastAsia" w:hint="eastAsia"/>
                <w:b/>
                <w:color w:val="000000"/>
                <w:kern w:val="0"/>
                <w:sz w:val="24"/>
                <w:szCs w:val="24"/>
                <w:lang w:val="zh-CN"/>
              </w:rPr>
              <w:instrText>)</w:instrText>
            </w:r>
            <w:r>
              <w:rPr>
                <w:rFonts w:asciiTheme="majorEastAsia" w:eastAsiaTheme="majorEastAsia" w:hAnsiTheme="majorEastAsia" w:cstheme="majorEastAsia" w:hint="eastAsia"/>
                <w:b/>
                <w:color w:val="000000"/>
                <w:kern w:val="0"/>
                <w:sz w:val="24"/>
                <w:szCs w:val="24"/>
                <w:lang w:val="zh-CN"/>
              </w:rPr>
              <w:fldChar w:fldCharType="end"/>
            </w:r>
            <w:r w:rsidR="00520D76">
              <w:rPr>
                <w:rFonts w:asciiTheme="majorEastAsia" w:eastAsiaTheme="majorEastAsia" w:hAnsiTheme="majorEastAsia" w:cstheme="majorEastAsia" w:hint="eastAsia"/>
                <w:bCs/>
                <w:sz w:val="24"/>
                <w:szCs w:val="24"/>
                <w:lang w:val="zh-CN"/>
              </w:rPr>
              <w:t>无要求</w:t>
            </w:r>
          </w:p>
          <w:p w:rsidR="00D32123" w:rsidRDefault="00520D7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24"/>
                <w:szCs w:val="24"/>
                <w:lang w:val="zh-CN"/>
              </w:rPr>
              <w:t>□</w:t>
            </w:r>
            <w:r>
              <w:rPr>
                <w:rFonts w:asciiTheme="majorEastAsia" w:eastAsiaTheme="majorEastAsia" w:hAnsiTheme="majorEastAsia" w:cstheme="majorEastAsia" w:hint="eastAsia"/>
                <w:color w:val="333333"/>
                <w:sz w:val="24"/>
                <w:szCs w:val="24"/>
              </w:rPr>
              <w:t>要求提交。履约保证金的数额为合同金额的</w:t>
            </w:r>
            <w:r>
              <w:rPr>
                <w:rFonts w:asciiTheme="majorEastAsia" w:eastAsiaTheme="majorEastAsia" w:hAnsiTheme="majorEastAsia" w:cstheme="majorEastAsia" w:hint="eastAsia"/>
                <w:color w:val="333333"/>
                <w:sz w:val="24"/>
                <w:szCs w:val="24"/>
                <w:u w:val="single"/>
              </w:rPr>
              <w:t xml:space="preserve">   </w:t>
            </w:r>
            <w:r>
              <w:rPr>
                <w:rFonts w:asciiTheme="majorEastAsia" w:eastAsiaTheme="majorEastAsia" w:hAnsiTheme="majorEastAsia" w:cstheme="majorEastAsia" w:hint="eastAsia"/>
                <w:color w:val="333333"/>
                <w:sz w:val="24"/>
                <w:szCs w:val="24"/>
              </w:rPr>
              <w:t>%。中标人以支票、汇票、本票或者金融机构、担保机构出具的保函等非现金形式向采购人提交。</w:t>
            </w:r>
          </w:p>
        </w:tc>
      </w:tr>
      <w:tr w:rsidR="00D32123">
        <w:trPr>
          <w:trHeight w:val="510"/>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20</w:t>
            </w:r>
          </w:p>
        </w:tc>
        <w:tc>
          <w:tcPr>
            <w:tcW w:w="2268" w:type="dxa"/>
            <w:vAlign w:val="center"/>
          </w:tcPr>
          <w:p w:rsidR="00D32123" w:rsidRDefault="00520D7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代理服务费</w:t>
            </w:r>
          </w:p>
        </w:tc>
        <w:tc>
          <w:tcPr>
            <w:tcW w:w="6813" w:type="dxa"/>
            <w:vAlign w:val="center"/>
          </w:tcPr>
          <w:p w:rsidR="00D32123" w:rsidRDefault="00520D76">
            <w:pPr>
              <w:autoSpaceDE w:val="0"/>
              <w:autoSpaceDN w:val="0"/>
              <w:spacing w:line="360" w:lineRule="auto"/>
              <w:contextualSpacing/>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24"/>
                <w:szCs w:val="24"/>
                <w:lang w:val="zh-CN"/>
              </w:rPr>
              <w:t>□</w:t>
            </w:r>
            <w:r>
              <w:rPr>
                <w:rFonts w:asciiTheme="majorEastAsia" w:eastAsiaTheme="majorEastAsia" w:hAnsiTheme="majorEastAsia" w:cstheme="majorEastAsia" w:hint="eastAsia"/>
                <w:bCs/>
                <w:sz w:val="24"/>
                <w:szCs w:val="24"/>
                <w:lang w:val="zh-CN"/>
              </w:rPr>
              <w:t>不收取</w:t>
            </w:r>
          </w:p>
          <w:p w:rsidR="00D32123" w:rsidRDefault="00093044">
            <w:pPr>
              <w:autoSpaceDE w:val="0"/>
              <w:autoSpaceDN w:val="0"/>
              <w:spacing w:line="360" w:lineRule="auto"/>
              <w:contextualSpacing/>
              <w:rPr>
                <w:rFonts w:asciiTheme="majorEastAsia" w:eastAsiaTheme="majorEastAsia" w:hAnsiTheme="majorEastAsia" w:cstheme="majorEastAsia"/>
                <w:bCs/>
                <w:sz w:val="24"/>
                <w:szCs w:val="24"/>
                <w:lang w:val="zh-CN"/>
              </w:rPr>
            </w:pPr>
            <w:r w:rsidRPr="00D92EE4">
              <w:rPr>
                <w:rFonts w:asciiTheme="majorEastAsia" w:eastAsiaTheme="majorEastAsia" w:hAnsiTheme="majorEastAsia" w:cstheme="majorEastAsia" w:hint="eastAsia"/>
                <w:b/>
                <w:bCs/>
                <w:sz w:val="24"/>
                <w:szCs w:val="24"/>
                <w:lang w:val="zh-CN"/>
              </w:rPr>
              <w:fldChar w:fldCharType="begin"/>
            </w:r>
            <w:r w:rsidR="00520D76" w:rsidRPr="00D92EE4">
              <w:rPr>
                <w:rFonts w:asciiTheme="majorEastAsia" w:eastAsiaTheme="majorEastAsia" w:hAnsiTheme="majorEastAsia" w:cstheme="majorEastAsia" w:hint="eastAsia"/>
                <w:b/>
                <w:bCs/>
                <w:sz w:val="24"/>
                <w:szCs w:val="24"/>
                <w:lang w:val="zh-CN"/>
              </w:rPr>
              <w:instrText xml:space="preserve"> eq \o\ac(□,√)</w:instrText>
            </w:r>
            <w:r w:rsidRPr="00D92EE4">
              <w:rPr>
                <w:rFonts w:asciiTheme="majorEastAsia" w:eastAsiaTheme="majorEastAsia" w:hAnsiTheme="majorEastAsia" w:cstheme="majorEastAsia" w:hint="eastAsia"/>
                <w:b/>
                <w:bCs/>
                <w:sz w:val="24"/>
                <w:szCs w:val="24"/>
                <w:lang w:val="zh-CN"/>
              </w:rPr>
              <w:fldChar w:fldCharType="end"/>
            </w:r>
            <w:r w:rsidR="00520D76" w:rsidRPr="00D92EE4">
              <w:rPr>
                <w:rFonts w:asciiTheme="majorEastAsia" w:eastAsiaTheme="majorEastAsia" w:hAnsiTheme="majorEastAsia" w:cstheme="majorEastAsia" w:hint="eastAsia"/>
                <w:b/>
                <w:bCs/>
                <w:sz w:val="24"/>
                <w:szCs w:val="24"/>
                <w:lang w:val="zh-CN"/>
              </w:rPr>
              <w:t>收取。</w:t>
            </w:r>
            <w:r w:rsidR="00D92EE4" w:rsidRPr="00D92EE4">
              <w:rPr>
                <w:rFonts w:asciiTheme="majorEastAsia" w:eastAsiaTheme="majorEastAsia" w:hAnsiTheme="majorEastAsia" w:cstheme="majorEastAsia" w:hint="eastAsia"/>
                <w:b/>
                <w:bCs/>
                <w:sz w:val="24"/>
                <w:szCs w:val="24"/>
                <w:lang w:val="zh-CN"/>
              </w:rPr>
              <w:t>依照</w:t>
            </w:r>
            <w:r w:rsidR="00F44550" w:rsidRPr="00D92EE4">
              <w:rPr>
                <w:rFonts w:asciiTheme="majorEastAsia" w:eastAsiaTheme="majorEastAsia" w:hAnsiTheme="majorEastAsia" w:cstheme="majorEastAsia" w:hint="eastAsia"/>
                <w:b/>
                <w:bCs/>
                <w:sz w:val="24"/>
                <w:szCs w:val="24"/>
                <w:lang w:val="zh-CN"/>
              </w:rPr>
              <w:t>项目总投资</w:t>
            </w:r>
            <w:r w:rsidR="00D92EE4" w:rsidRPr="00D92EE4">
              <w:rPr>
                <w:rFonts w:asciiTheme="majorEastAsia" w:eastAsiaTheme="majorEastAsia" w:hAnsiTheme="majorEastAsia" w:cstheme="majorEastAsia" w:hint="eastAsia"/>
                <w:b/>
                <w:bCs/>
                <w:sz w:val="24"/>
                <w:szCs w:val="24"/>
                <w:lang w:val="zh-CN"/>
              </w:rPr>
              <w:t>额的数额按国家计委计价格【2002】1980号文件规定向代理机构支付招标代理服务费。</w:t>
            </w:r>
          </w:p>
        </w:tc>
      </w:tr>
      <w:tr w:rsidR="00D32123">
        <w:trPr>
          <w:trHeight w:val="510"/>
          <w:jc w:val="center"/>
        </w:trPr>
        <w:tc>
          <w:tcPr>
            <w:tcW w:w="806" w:type="dxa"/>
            <w:vAlign w:val="center"/>
          </w:tcPr>
          <w:p w:rsidR="00D32123" w:rsidRDefault="00520D76">
            <w:pPr>
              <w:autoSpaceDE w:val="0"/>
              <w:autoSpaceDN w:val="0"/>
              <w:adjustRightInd w:val="0"/>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21</w:t>
            </w:r>
          </w:p>
        </w:tc>
        <w:tc>
          <w:tcPr>
            <w:tcW w:w="2268" w:type="dxa"/>
            <w:vAlign w:val="center"/>
          </w:tcPr>
          <w:p w:rsidR="00D32123" w:rsidRDefault="00520D7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成交人需提交</w:t>
            </w:r>
          </w:p>
          <w:p w:rsidR="00D32123" w:rsidRDefault="00520D76">
            <w:pPr>
              <w:autoSpaceDE w:val="0"/>
              <w:autoSpaceDN w:val="0"/>
              <w:adjustRightInd w:val="0"/>
              <w:spacing w:line="360" w:lineRule="auto"/>
              <w:jc w:val="center"/>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的资料</w:t>
            </w:r>
          </w:p>
        </w:tc>
        <w:tc>
          <w:tcPr>
            <w:tcW w:w="6813" w:type="dxa"/>
            <w:vAlign w:val="center"/>
          </w:tcPr>
          <w:p w:rsidR="00D32123" w:rsidRDefault="00520D76">
            <w:pPr>
              <w:autoSpaceDE w:val="0"/>
              <w:autoSpaceDN w:val="0"/>
              <w:adjustRightInd w:val="0"/>
              <w:spacing w:line="360" w:lineRule="auto"/>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成交人在接到成交通知时，须向代理机构发送投标报价（服务承诺表）电子文档，并同时通知代理机构联系人。代理机构邮箱：</w:t>
            </w:r>
            <w:r w:rsidR="00156BCE">
              <w:rPr>
                <w:rFonts w:asciiTheme="majorEastAsia" w:eastAsiaTheme="majorEastAsia" w:hAnsiTheme="majorEastAsia" w:cstheme="majorEastAsia"/>
                <w:bCs/>
                <w:sz w:val="24"/>
                <w:szCs w:val="24"/>
              </w:rPr>
              <w:t>1744800900</w:t>
            </w:r>
            <w:r>
              <w:rPr>
                <w:rFonts w:asciiTheme="majorEastAsia" w:eastAsiaTheme="majorEastAsia" w:hAnsiTheme="majorEastAsia" w:cstheme="majorEastAsia" w:hint="eastAsia"/>
                <w:bCs/>
                <w:sz w:val="24"/>
                <w:szCs w:val="24"/>
              </w:rPr>
              <w:t>@qq.com</w:t>
            </w:r>
            <w:r>
              <w:rPr>
                <w:rFonts w:asciiTheme="majorEastAsia" w:eastAsiaTheme="majorEastAsia" w:hAnsiTheme="majorEastAsia" w:cstheme="majorEastAsia" w:hint="eastAsia"/>
                <w:bCs/>
                <w:sz w:val="24"/>
                <w:szCs w:val="24"/>
                <w:lang w:val="zh-CN"/>
              </w:rPr>
              <w:t xml:space="preserve"> 。</w:t>
            </w:r>
          </w:p>
        </w:tc>
      </w:tr>
    </w:tbl>
    <w:p w:rsidR="00156BCE" w:rsidRDefault="00156BCE">
      <w:pPr>
        <w:tabs>
          <w:tab w:val="left" w:pos="1260"/>
        </w:tabs>
        <w:autoSpaceDE w:val="0"/>
        <w:autoSpaceDN w:val="0"/>
        <w:adjustRightInd w:val="0"/>
        <w:spacing w:line="360" w:lineRule="auto"/>
        <w:contextualSpacing/>
        <w:jc w:val="center"/>
        <w:rPr>
          <w:rFonts w:asciiTheme="majorEastAsia" w:eastAsiaTheme="majorEastAsia" w:hAnsiTheme="majorEastAsia" w:cstheme="majorEastAsia"/>
          <w:b/>
          <w:kern w:val="0"/>
          <w:sz w:val="36"/>
          <w:szCs w:val="36"/>
        </w:rPr>
      </w:pPr>
    </w:p>
    <w:p w:rsidR="00156BCE" w:rsidRDefault="00156BCE" w:rsidP="00156BCE">
      <w:pPr>
        <w:pStyle w:val="a0"/>
        <w:ind w:left="2250" w:hanging="1200"/>
      </w:pPr>
      <w:r>
        <w:br w:type="page"/>
      </w:r>
    </w:p>
    <w:p w:rsidR="00D32123" w:rsidRDefault="00520D76">
      <w:pPr>
        <w:tabs>
          <w:tab w:val="left" w:pos="1260"/>
        </w:tabs>
        <w:autoSpaceDE w:val="0"/>
        <w:autoSpaceDN w:val="0"/>
        <w:adjustRightInd w:val="0"/>
        <w:spacing w:line="360" w:lineRule="auto"/>
        <w:contextualSpacing/>
        <w:jc w:val="center"/>
        <w:rPr>
          <w:rFonts w:asciiTheme="majorEastAsia" w:eastAsiaTheme="majorEastAsia" w:hAnsiTheme="majorEastAsia" w:cstheme="majorEastAsia"/>
          <w:b/>
          <w:kern w:val="0"/>
          <w:sz w:val="28"/>
          <w:szCs w:val="28"/>
        </w:rPr>
      </w:pPr>
      <w:r>
        <w:rPr>
          <w:rFonts w:asciiTheme="majorEastAsia" w:eastAsiaTheme="majorEastAsia" w:hAnsiTheme="majorEastAsia" w:cstheme="majorEastAsia" w:hint="eastAsia"/>
          <w:b/>
          <w:kern w:val="0"/>
          <w:sz w:val="36"/>
          <w:szCs w:val="36"/>
        </w:rPr>
        <w:lastRenderedPageBreak/>
        <w:t>第四章 投标人须知</w:t>
      </w:r>
    </w:p>
    <w:p w:rsidR="00D32123" w:rsidRDefault="00520D76">
      <w:pPr>
        <w:tabs>
          <w:tab w:val="left" w:pos="1260"/>
        </w:tabs>
        <w:autoSpaceDE w:val="0"/>
        <w:autoSpaceDN w:val="0"/>
        <w:adjustRightInd w:val="0"/>
        <w:spacing w:line="360" w:lineRule="auto"/>
        <w:contextualSpacing/>
        <w:jc w:val="center"/>
        <w:rPr>
          <w:rFonts w:asciiTheme="majorEastAsia" w:eastAsiaTheme="majorEastAsia" w:hAnsiTheme="majorEastAsia" w:cstheme="majorEastAsia"/>
          <w:b/>
          <w:kern w:val="0"/>
          <w:sz w:val="28"/>
          <w:szCs w:val="28"/>
        </w:rPr>
      </w:pPr>
      <w:r>
        <w:rPr>
          <w:rFonts w:asciiTheme="majorEastAsia" w:eastAsiaTheme="majorEastAsia" w:hAnsiTheme="majorEastAsia" w:cstheme="majorEastAsia" w:hint="eastAsia"/>
          <w:b/>
          <w:kern w:val="0"/>
          <w:sz w:val="28"/>
          <w:szCs w:val="28"/>
        </w:rPr>
        <w:t>一、概念释义</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1.适用范围</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1.1本招标文件仅适用于本次《投标邀请》中所述采购项目。</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1.2本招标文件解释权属于《投标邀请》所述的采购人。</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2.定义</w:t>
      </w:r>
    </w:p>
    <w:p w:rsidR="00D32123" w:rsidRDefault="00520D76">
      <w:pPr>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2.1“采购项目”：《投标人须知》前附表中所述的采购项目。</w:t>
      </w:r>
    </w:p>
    <w:p w:rsidR="00D32123" w:rsidRDefault="00520D76">
      <w:pPr>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2.2“招标人”：《投标人须知》前附表中所述的组织本次招标的代理机构和采购人。</w:t>
      </w:r>
    </w:p>
    <w:p w:rsidR="00D32123" w:rsidRDefault="00520D76">
      <w:pPr>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2.3“采购人”：是指依法进行政府采购的国家机关、事业单位、团体组织。采购人名称、地址、电话、联系人见《投标人须知》前附表。</w:t>
      </w:r>
    </w:p>
    <w:p w:rsidR="00D32123" w:rsidRDefault="00520D76">
      <w:pPr>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2.4“代理机构”：接受采购人委托，代理采购项目的采购代理机构。代理机构名称、地址、电话、联系人见《投标人须知》前附表。</w:t>
      </w:r>
    </w:p>
    <w:p w:rsidR="00D32123" w:rsidRDefault="00520D76">
      <w:pPr>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rPr>
        <w:t>采购代理机构及其分支机构不得在所代理的采购项目中投标或者代理投标</w:t>
      </w:r>
      <w:r>
        <w:rPr>
          <w:rFonts w:asciiTheme="majorEastAsia" w:eastAsiaTheme="majorEastAsia" w:hAnsiTheme="majorEastAsia" w:cstheme="majorEastAsia" w:hint="eastAsia"/>
          <w:kern w:val="0"/>
          <w:sz w:val="24"/>
          <w:szCs w:val="24"/>
        </w:rPr>
        <w:t>，不得为所代理的采购项目的投标人参加本项目提供投标咨询。</w:t>
      </w:r>
    </w:p>
    <w:p w:rsidR="00D32123" w:rsidRDefault="00520D76">
      <w:pPr>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D32123" w:rsidRDefault="00520D76">
      <w:pPr>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32123" w:rsidRDefault="00520D76">
      <w:pPr>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2.7招标文件中凡标有“★”的条款均系实质性要求条款。</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3.合格的投标人</w:t>
      </w:r>
    </w:p>
    <w:p w:rsidR="00D32123" w:rsidRDefault="00520D76">
      <w:pPr>
        <w:pStyle w:val="10"/>
        <w:numPr>
          <w:ilvl w:val="0"/>
          <w:numId w:val="0"/>
        </w:numPr>
        <w:tabs>
          <w:tab w:val="left" w:pos="0"/>
        </w:tabs>
        <w:adjustRightInd/>
        <w:spacing w:line="360" w:lineRule="auto"/>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3.1在中华人民共和国境内注册，具有本项目生产、制造、供应或实施能力，符合、承认并承诺履行本招标文件各项规定的法人、其他组织或者自然人。</w:t>
      </w:r>
    </w:p>
    <w:p w:rsidR="00D32123" w:rsidRDefault="00520D76">
      <w:pPr>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3.2 符合本项目《投标邀请》和《投标人须知》前附表中规定的合格投标人所必须具备的条件。</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3.3 政府采购活动中查询及使用投标人信用记录的具体要求为：投标人未被列入失信被执行人、重大税收违法案件当事人名单、</w:t>
      </w:r>
      <w:r>
        <w:rPr>
          <w:rFonts w:asciiTheme="majorEastAsia" w:eastAsiaTheme="majorEastAsia" w:hAnsiTheme="majorEastAsia" w:cstheme="majorEastAsia" w:hint="eastAsia"/>
          <w:color w:val="000000"/>
          <w:sz w:val="24"/>
          <w:szCs w:val="24"/>
          <w:shd w:val="clear" w:color="auto" w:fill="FFFFFF"/>
        </w:rPr>
        <w:t>政府采购严重违法失信名单、</w:t>
      </w:r>
      <w:r>
        <w:rPr>
          <w:rFonts w:asciiTheme="majorEastAsia" w:eastAsiaTheme="majorEastAsia" w:hAnsiTheme="majorEastAsia" w:cstheme="majorEastAsia" w:hint="eastAsia"/>
          <w:kern w:val="0"/>
          <w:sz w:val="24"/>
          <w:szCs w:val="24"/>
        </w:rPr>
        <w:t>政府采购严重违法失信行为记录名单（联合体形式投标的，联合体成员存在不良信用记录，视同联合体存在不良信用记录）。</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（1）查询渠道：“信用中国”网站（www.creditchina.gov.cn）和中国政府采购网</w:t>
      </w:r>
      <w:r>
        <w:rPr>
          <w:rFonts w:asciiTheme="majorEastAsia" w:eastAsiaTheme="majorEastAsia" w:hAnsiTheme="majorEastAsia" w:cstheme="majorEastAsia" w:hint="eastAsia"/>
          <w:kern w:val="0"/>
          <w:sz w:val="24"/>
          <w:szCs w:val="24"/>
        </w:rPr>
        <w:lastRenderedPageBreak/>
        <w:t>（www.ccgp.gov.cn）；</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（2）截止时间：同投标截止时间；</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（3）信用信息查询记录和证据留存具体方式：经采购人确认的查询结果网页截图作为查询记录和证据，与其他采购文件一并保存；</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3.4 单位负责人为同一人或者存在直接控股、管理关系的不同供应商，不得参加同一合同项下的政府采购活动；</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3.5 除单一来源采购项目外，为采购项目提供整体设计、规范编制或者项目管理、监理、检测等服务的供应商，不得再参加该采购项目的其他采购活动。</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4．合格的货物和服务</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4.2 投标人所提供的服务应当没有侵犯任何第三方的知识产权、技术秘密等合法权利。</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5．投标费用</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不论投标的结果如何，投标人均应自行承担所有与投标有关的全部费用，招标人在任何情况下均无义务和责任承担这些费用。</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6．信息发布</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ajorEastAsia" w:eastAsiaTheme="majorEastAsia" w:hAnsiTheme="majorEastAsia" w:cstheme="majorEastAsia" w:hint="eastAsia"/>
          <w:color w:val="000000"/>
          <w:sz w:val="24"/>
          <w:szCs w:val="24"/>
        </w:rPr>
        <w:t>《河南省政府采购网》、《许昌市政府采购网》</w:t>
      </w:r>
      <w:r>
        <w:rPr>
          <w:rFonts w:asciiTheme="majorEastAsia" w:eastAsiaTheme="majorEastAsia" w:hAnsiTheme="majorEastAsia" w:cstheme="majorEastAsia"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7.采购代理机构代理费用收取标准和方式</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7.1 收取标准:详</w:t>
      </w:r>
      <w:r>
        <w:rPr>
          <w:rFonts w:asciiTheme="majorEastAsia" w:eastAsiaTheme="majorEastAsia" w:hAnsiTheme="majorEastAsia" w:cstheme="majorEastAsia" w:hint="eastAsia"/>
          <w:sz w:val="24"/>
          <w:szCs w:val="24"/>
          <w:lang w:val="zh-CN"/>
        </w:rPr>
        <w:t>见投标人须知前附表。</w:t>
      </w:r>
      <w:bookmarkStart w:id="3" w:name="_GoBack"/>
      <w:bookmarkEnd w:id="3"/>
    </w:p>
    <w:p w:rsidR="00D32123" w:rsidRDefault="00520D76">
      <w:pPr>
        <w:widowControl/>
        <w:tabs>
          <w:tab w:val="left" w:pos="636"/>
        </w:tabs>
        <w:spacing w:line="360" w:lineRule="auto"/>
        <w:contextualSpacing/>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7.2 收取方式：一次性以银行划账、电汇、汇票或支票的形式支付。</w:t>
      </w:r>
    </w:p>
    <w:p w:rsidR="00D32123" w:rsidRDefault="00520D76">
      <w:pPr>
        <w:tabs>
          <w:tab w:val="left" w:pos="1260"/>
        </w:tabs>
        <w:autoSpaceDE w:val="0"/>
        <w:autoSpaceDN w:val="0"/>
        <w:spacing w:line="360" w:lineRule="auto"/>
        <w:contextualSpacing/>
        <w:jc w:val="center"/>
        <w:rPr>
          <w:rFonts w:asciiTheme="majorEastAsia" w:eastAsiaTheme="majorEastAsia" w:hAnsiTheme="majorEastAsia" w:cstheme="majorEastAsia"/>
          <w:b/>
          <w:kern w:val="0"/>
          <w:sz w:val="28"/>
          <w:szCs w:val="28"/>
        </w:rPr>
      </w:pPr>
      <w:r>
        <w:rPr>
          <w:rFonts w:asciiTheme="majorEastAsia" w:eastAsiaTheme="majorEastAsia" w:hAnsiTheme="majorEastAsia" w:cstheme="majorEastAsia" w:hint="eastAsia"/>
          <w:b/>
          <w:kern w:val="0"/>
          <w:sz w:val="28"/>
          <w:szCs w:val="28"/>
        </w:rPr>
        <w:t>二、采购文件说明</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8．招标文件构成</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8.1 招标文件由以下部分组成：</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（1）单一来源邀请函（采购公告）</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（2）项目需求</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（3）投标人须知前附表</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（4）投标人须知</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（5）资格审查与评标</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（6）合同条款及格式</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（7）投标文件有关格式</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（8）本项目招标文件的澄清、答复、修改、补充内容（如有的话）</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9.现场考察、开标前答疑会</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9.1 招标人根据采购项目的具体情况，可以在招标文件公告期满后，组织已获取招标文件的潜在投标人现场考察或者召开开标前答疑会。</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9.4 现场考察及参加开标前答疑会所发生的费用及一切责任由投标人自行承担。</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10.招标文件的澄清或修改</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10.1 在投标截止期前，无论出于何种原因，采购人可主动地或在解答潜在投标人提出的澄清问题时对招标文件进行修改。</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10.2 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D32123" w:rsidRDefault="00D32123">
      <w:pPr>
        <w:tabs>
          <w:tab w:val="left" w:pos="1260"/>
        </w:tabs>
        <w:autoSpaceDE w:val="0"/>
        <w:autoSpaceDN w:val="0"/>
        <w:spacing w:line="360" w:lineRule="auto"/>
        <w:contextualSpacing/>
        <w:rPr>
          <w:rFonts w:asciiTheme="majorEastAsia" w:eastAsiaTheme="majorEastAsia" w:hAnsiTheme="majorEastAsia" w:cstheme="majorEastAsia"/>
          <w:b/>
          <w:kern w:val="0"/>
          <w:sz w:val="28"/>
          <w:szCs w:val="28"/>
        </w:rPr>
      </w:pPr>
    </w:p>
    <w:p w:rsidR="00D32123" w:rsidRDefault="00520D76">
      <w:pPr>
        <w:tabs>
          <w:tab w:val="left" w:pos="1260"/>
        </w:tabs>
        <w:autoSpaceDE w:val="0"/>
        <w:autoSpaceDN w:val="0"/>
        <w:spacing w:line="360" w:lineRule="auto"/>
        <w:contextualSpacing/>
        <w:jc w:val="center"/>
        <w:rPr>
          <w:rFonts w:asciiTheme="majorEastAsia" w:eastAsiaTheme="majorEastAsia" w:hAnsiTheme="majorEastAsia" w:cstheme="majorEastAsia"/>
          <w:b/>
          <w:kern w:val="0"/>
          <w:sz w:val="28"/>
          <w:szCs w:val="28"/>
        </w:rPr>
      </w:pPr>
      <w:r>
        <w:rPr>
          <w:rFonts w:asciiTheme="majorEastAsia" w:eastAsiaTheme="majorEastAsia" w:hAnsiTheme="majorEastAsia" w:cstheme="majorEastAsia" w:hint="eastAsia"/>
          <w:b/>
          <w:kern w:val="0"/>
          <w:sz w:val="28"/>
          <w:szCs w:val="28"/>
        </w:rPr>
        <w:t>三、投标文件的编制</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11． 投标的语言及计量单位</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11.2 投标计量单位，招标文件已有明确规定的，使用招标文件规定的计量单位；招标文件没有规定的，一律采用中华人民共和国法定计量单位。</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 xml:space="preserve">12. 投标报价 </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12.1 本次招标项目的投标均以</w:t>
      </w:r>
      <w:r>
        <w:rPr>
          <w:rFonts w:asciiTheme="majorEastAsia" w:eastAsiaTheme="majorEastAsia" w:hAnsiTheme="majorEastAsia" w:cstheme="majorEastAsia" w:hint="eastAsia"/>
          <w:b/>
          <w:kern w:val="0"/>
          <w:sz w:val="24"/>
          <w:szCs w:val="24"/>
        </w:rPr>
        <w:t>人民币</w:t>
      </w:r>
      <w:r>
        <w:rPr>
          <w:rFonts w:asciiTheme="majorEastAsia" w:eastAsiaTheme="majorEastAsia" w:hAnsiTheme="majorEastAsia" w:cstheme="majorEastAsia" w:hint="eastAsia"/>
          <w:kern w:val="0"/>
          <w:sz w:val="24"/>
          <w:szCs w:val="24"/>
        </w:rPr>
        <w:t>为计算单位。</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12.2 采购人不得向投标人索要或者接受其给予的赠品、回扣或者与采购无关的其他商品、服务。</w:t>
      </w:r>
    </w:p>
    <w:p w:rsidR="00D32123" w:rsidRDefault="00520D76">
      <w:pPr>
        <w:pStyle w:val="af"/>
        <w:spacing w:line="374" w:lineRule="auto"/>
        <w:ind w:firstLineChars="0" w:firstLine="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12.3 投标人应对项目要求的全部内容进行报价，少报漏报将导致其投标</w:t>
      </w:r>
      <w:r>
        <w:rPr>
          <w:rFonts w:asciiTheme="majorEastAsia" w:eastAsiaTheme="majorEastAsia" w:hAnsiTheme="majorEastAsia" w:cstheme="majorEastAsia" w:hint="eastAsia"/>
          <w:sz w:val="24"/>
          <w:szCs w:val="24"/>
          <w:lang w:val="en-GB"/>
        </w:rPr>
        <w:t>为非实质性响应予以拒绝。</w:t>
      </w:r>
    </w:p>
    <w:p w:rsidR="00D32123" w:rsidRDefault="00520D76">
      <w:pPr>
        <w:spacing w:line="360" w:lineRule="auto"/>
        <w:outlineLvl w:val="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12.5 本项目所涉及的运输、施工、安装、集成、调试、验收、备品和工具等费用均包含在投标报价中。</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12.6 本次招标不接受可选择或可调整的投标方案和报价，任何有选择的或可调整的投标方案</w:t>
      </w:r>
      <w:r>
        <w:rPr>
          <w:rFonts w:asciiTheme="majorEastAsia" w:eastAsiaTheme="majorEastAsia" w:hAnsiTheme="majorEastAsia" w:cstheme="majorEastAsia" w:hint="eastAsia"/>
          <w:kern w:val="0"/>
          <w:sz w:val="24"/>
          <w:szCs w:val="24"/>
        </w:rPr>
        <w:lastRenderedPageBreak/>
        <w:t>和报价将被视为非实质性响应投标而作无效投标处理。</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12.7 报价不得高于本项目最高限价，且不低于成本价。</w:t>
      </w:r>
      <w:r>
        <w:rPr>
          <w:rFonts w:asciiTheme="majorEastAsia" w:eastAsiaTheme="majorEastAsia" w:hAnsiTheme="majorEastAsia" w:cstheme="majorEastAsia" w:hint="eastAsia"/>
          <w:sz w:val="24"/>
          <w:szCs w:val="24"/>
          <w:lang w:val="en-GB"/>
        </w:rPr>
        <w:t>本次招标实行“最高限价（项目控制金额上限）”,投标人的投标报价高于最高限价（项目控制金额上限）的，该投标人的投标文件将被视为非实质性响应予以拒绝。</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12.8 最低报价不能作为中标的保证。</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13．投标有效期</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13.1 投标有效期从提交投标文件的截止之日起算。本项目投标有效期详</w:t>
      </w:r>
      <w:r>
        <w:rPr>
          <w:rFonts w:asciiTheme="majorEastAsia" w:eastAsiaTheme="majorEastAsia" w:hAnsiTheme="majorEastAsia" w:cstheme="majorEastAsia" w:hint="eastAsia"/>
          <w:sz w:val="24"/>
          <w:szCs w:val="24"/>
          <w:lang w:val="zh-CN"/>
        </w:rPr>
        <w:t>见投标人须知前附表。</w:t>
      </w:r>
      <w:r>
        <w:rPr>
          <w:rFonts w:asciiTheme="majorEastAsia" w:eastAsiaTheme="majorEastAsia" w:hAnsiTheme="majorEastAsia" w:cstheme="majorEastAsia" w:hint="eastAsia"/>
          <w:kern w:val="0"/>
          <w:sz w:val="24"/>
          <w:szCs w:val="24"/>
        </w:rPr>
        <w:t>投标文件中承诺的投标有效期应当不少于《投标人须知》前附表载明的投标有效期。投标有效期比招标文件规定短的属于非实质性响应，将被认定为无效投标。</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13.2 中标人的投标文件作为项目合同的附件，其有效期至中标人全部合同义务履行完毕为止。</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14．投标文件构成</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14.1 投标文件的构成应符合法律法规及招标文件的要求。</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14.2 投标人应当按照招标文件的要求编制投标文件。投标文件应当对招标文件提出的要求和条件作出明确响应。</w:t>
      </w:r>
    </w:p>
    <w:p w:rsidR="00D32123" w:rsidRDefault="00520D76">
      <w:pPr>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14.3 投标文件由资格证明材料、符合性证明材料、其它材料等组成。</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D32123" w:rsidRDefault="00520D76">
      <w:pPr>
        <w:autoSpaceDE w:val="0"/>
        <w:autoSpaceDN w:val="0"/>
        <w:spacing w:line="360" w:lineRule="auto"/>
        <w:contextualSpacing/>
        <w:rPr>
          <w:rFonts w:asciiTheme="majorEastAsia" w:eastAsiaTheme="majorEastAsia" w:hAnsiTheme="majorEastAsia" w:cstheme="majorEastAsia"/>
          <w:b/>
          <w:kern w:val="0"/>
          <w:sz w:val="24"/>
          <w:szCs w:val="24"/>
        </w:rPr>
      </w:pPr>
      <w:r>
        <w:rPr>
          <w:rFonts w:asciiTheme="majorEastAsia" w:eastAsiaTheme="majorEastAsia" w:hAnsiTheme="majorEastAsia" w:cstheme="majorEastAsia" w:hint="eastAsia"/>
          <w:b/>
          <w:kern w:val="0"/>
          <w:sz w:val="24"/>
          <w:szCs w:val="24"/>
        </w:rPr>
        <w:t>15.投标文件格式</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ajorEastAsia" w:eastAsiaTheme="majorEastAsia" w:hAnsiTheme="majorEastAsia" w:cstheme="majorEastAsia" w:hint="eastAsia"/>
          <w:b/>
          <w:kern w:val="0"/>
          <w:sz w:val="24"/>
          <w:szCs w:val="24"/>
        </w:rPr>
        <w:t>A4</w:t>
      </w:r>
      <w:r>
        <w:rPr>
          <w:rFonts w:asciiTheme="majorEastAsia" w:eastAsiaTheme="majorEastAsia" w:hAnsiTheme="majorEastAsia" w:cstheme="majorEastAsia" w:hint="eastAsia"/>
          <w:kern w:val="0"/>
          <w:sz w:val="24"/>
          <w:szCs w:val="24"/>
        </w:rPr>
        <w:t>幅面装订成册，并在投标文件封面上注明：正本/副本、所投项目名称、项目编号、投标人名称、日期等字样。</w:t>
      </w:r>
    </w:p>
    <w:p w:rsidR="00D32123" w:rsidRDefault="00520D76">
      <w:pPr>
        <w:autoSpaceDE w:val="0"/>
        <w:autoSpaceDN w:val="0"/>
        <w:spacing w:line="360" w:lineRule="auto"/>
        <w:contextualSpacing/>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15.2 投标人应按招标文件提供的格式编写投标文件。招标文件未提供标准格式的投标人可自行拟定。</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1</w:t>
      </w:r>
      <w:r>
        <w:rPr>
          <w:rFonts w:asciiTheme="majorEastAsia" w:eastAsiaTheme="majorEastAsia" w:hAnsiTheme="majorEastAsia" w:cstheme="majorEastAsia" w:hint="eastAsia"/>
          <w:b/>
          <w:sz w:val="24"/>
          <w:szCs w:val="24"/>
        </w:rPr>
        <w:t>6</w:t>
      </w:r>
      <w:r>
        <w:rPr>
          <w:rFonts w:asciiTheme="majorEastAsia" w:eastAsiaTheme="majorEastAsia" w:hAnsiTheme="majorEastAsia" w:cstheme="majorEastAsia" w:hint="eastAsia"/>
          <w:b/>
          <w:sz w:val="24"/>
          <w:szCs w:val="24"/>
          <w:lang w:val="zh-CN"/>
        </w:rPr>
        <w:t>. 投标文件的数量和签署盖章</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lang w:val="zh-CN"/>
        </w:rPr>
        <w:t>.1 投标人应提交投标文件份数见投标人须知前附表。在正本和副本投标文件封面上应清楚标明“正本”或“副本”字样；一旦正本和副本内容不一致时，以正本为准。投标文件的正本及所有副本的封面均须由投标人加盖投标人公章。</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lang w:val="zh-CN"/>
        </w:rPr>
        <w:t>.2 投标文件副本，所有资料都可以是投标文件的正本复印而成。</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lastRenderedPageBreak/>
        <w:t>1</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lang w:val="zh-CN"/>
        </w:rPr>
        <w:t>.3 投标文件正本均须打印并由法定代表人或经过法定代表人正式授权的投标人代表在正本上规定处签字（有特殊要求的按要求执行）。</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bCs/>
          <w:sz w:val="24"/>
          <w:szCs w:val="24"/>
        </w:rPr>
        <w:t>16.4 除投标人对错处做必要修改外，投标文件不得行间插字、涂改或增删。如有修改错漏处，</w:t>
      </w:r>
      <w:r>
        <w:rPr>
          <w:rFonts w:asciiTheme="majorEastAsia" w:eastAsiaTheme="majorEastAsia" w:hAnsiTheme="majorEastAsia" w:cstheme="majorEastAsia" w:hint="eastAsia"/>
          <w:sz w:val="24"/>
          <w:szCs w:val="24"/>
          <w:lang w:val="zh-CN"/>
        </w:rPr>
        <w:t>必须由法定代表人或经其正式授权的代表</w:t>
      </w:r>
      <w:r>
        <w:rPr>
          <w:rFonts w:asciiTheme="majorEastAsia" w:eastAsiaTheme="majorEastAsia" w:hAnsiTheme="majorEastAsia" w:cstheme="majorEastAsia" w:hint="eastAsia"/>
          <w:bCs/>
          <w:sz w:val="24"/>
          <w:szCs w:val="24"/>
        </w:rPr>
        <w:t>签字并加盖投标人公章</w:t>
      </w:r>
      <w:r>
        <w:rPr>
          <w:rFonts w:asciiTheme="majorEastAsia" w:eastAsiaTheme="majorEastAsia" w:hAnsiTheme="majorEastAsia" w:cstheme="majorEastAsia" w:hint="eastAsia"/>
          <w:sz w:val="24"/>
          <w:szCs w:val="24"/>
          <w:lang w:val="zh-CN"/>
        </w:rPr>
        <w:t>。</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lang w:val="zh-CN"/>
        </w:rPr>
        <w:t>.5 在招标文件中已明示需盖章及签名之处，投标文件正本均须加盖投标人公章，并经投标人法定代表人或其授权代表签名。</w:t>
      </w:r>
    </w:p>
    <w:p w:rsidR="00D32123" w:rsidRDefault="00D32123">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p>
    <w:p w:rsidR="00D32123" w:rsidRDefault="00520D76">
      <w:pPr>
        <w:tabs>
          <w:tab w:val="left" w:pos="1260"/>
        </w:tabs>
        <w:autoSpaceDE w:val="0"/>
        <w:autoSpaceDN w:val="0"/>
        <w:spacing w:line="360" w:lineRule="auto"/>
        <w:contextualSpacing/>
        <w:jc w:val="center"/>
        <w:rPr>
          <w:rFonts w:asciiTheme="majorEastAsia" w:eastAsiaTheme="majorEastAsia" w:hAnsiTheme="majorEastAsia" w:cstheme="majorEastAsia"/>
          <w:b/>
          <w:kern w:val="0"/>
          <w:sz w:val="28"/>
          <w:szCs w:val="28"/>
        </w:rPr>
      </w:pPr>
      <w:r>
        <w:rPr>
          <w:rFonts w:asciiTheme="majorEastAsia" w:eastAsiaTheme="majorEastAsia" w:hAnsiTheme="majorEastAsia" w:cstheme="majorEastAsia" w:hint="eastAsia"/>
          <w:b/>
          <w:kern w:val="0"/>
          <w:sz w:val="28"/>
          <w:szCs w:val="28"/>
        </w:rPr>
        <w:t>四、投标文件的递交</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17</w:t>
      </w:r>
      <w:r>
        <w:rPr>
          <w:rFonts w:asciiTheme="majorEastAsia" w:eastAsiaTheme="majorEastAsia" w:hAnsiTheme="majorEastAsia" w:cstheme="majorEastAsia" w:hint="eastAsia"/>
          <w:b/>
          <w:sz w:val="24"/>
          <w:szCs w:val="24"/>
          <w:lang w:val="zh-CN"/>
        </w:rPr>
        <w:t>.投标文件的密封</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17</w:t>
      </w:r>
      <w:r>
        <w:rPr>
          <w:rFonts w:asciiTheme="majorEastAsia" w:eastAsiaTheme="majorEastAsia" w:hAnsiTheme="majorEastAsia" w:cstheme="majorEastAsia" w:hint="eastAsia"/>
          <w:sz w:val="24"/>
          <w:szCs w:val="24"/>
          <w:lang w:val="zh-CN"/>
        </w:rPr>
        <w:t>.1 投标人应将投标文件“正本”、“ 副本”密封包装。</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17</w:t>
      </w:r>
      <w:r>
        <w:rPr>
          <w:rFonts w:asciiTheme="majorEastAsia" w:eastAsiaTheme="majorEastAsia" w:hAnsiTheme="majorEastAsia" w:cstheme="majorEastAsia" w:hint="eastAsia"/>
          <w:sz w:val="24"/>
          <w:szCs w:val="24"/>
          <w:lang w:val="zh-CN"/>
        </w:rPr>
        <w:t>.2 投标文件如果未按规定密封，招标人将拒绝接收。</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18</w:t>
      </w:r>
      <w:r>
        <w:rPr>
          <w:rFonts w:asciiTheme="majorEastAsia" w:eastAsiaTheme="majorEastAsia" w:hAnsiTheme="majorEastAsia" w:cstheme="majorEastAsia" w:hint="eastAsia"/>
          <w:b/>
          <w:sz w:val="24"/>
          <w:szCs w:val="24"/>
          <w:lang w:val="zh-CN"/>
        </w:rPr>
        <w:t>．投标截止时间</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sz w:val="24"/>
          <w:szCs w:val="24"/>
        </w:rPr>
        <w:t>18</w:t>
      </w:r>
      <w:r>
        <w:rPr>
          <w:rFonts w:asciiTheme="majorEastAsia" w:eastAsiaTheme="majorEastAsia" w:hAnsiTheme="majorEastAsia" w:cstheme="majorEastAsia" w:hint="eastAsia"/>
          <w:sz w:val="24"/>
          <w:szCs w:val="24"/>
          <w:lang w:val="zh-CN"/>
        </w:rPr>
        <w:t>．1 投标人必须在</w:t>
      </w:r>
      <w:r>
        <w:rPr>
          <w:rFonts w:asciiTheme="majorEastAsia" w:eastAsiaTheme="majorEastAsia" w:hAnsiTheme="majorEastAsia" w:cstheme="majorEastAsia" w:hint="eastAsia"/>
          <w:kern w:val="0"/>
          <w:sz w:val="24"/>
          <w:szCs w:val="24"/>
        </w:rPr>
        <w:t>《投标邀请</w:t>
      </w:r>
      <w:r>
        <w:rPr>
          <w:rFonts w:asciiTheme="majorEastAsia" w:eastAsiaTheme="majorEastAsia" w:hAnsiTheme="majorEastAsia" w:cstheme="majorEastAsia" w:hint="eastAsia"/>
          <w:bCs/>
          <w:sz w:val="24"/>
          <w:szCs w:val="24"/>
        </w:rPr>
        <w:t>》和《投标人须知》前附表中规定的投标截止时间前，将所有投标文件送达招标文件指定的开标地点。</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18.2 招标人收到投标文件后，应当如实记载投标文件的送达时间和密封情况，签收保存，并向投标人出具签收回执。任何单位和个人不得在开标前开启投标文件。</w:t>
      </w:r>
    </w:p>
    <w:p w:rsidR="00D32123" w:rsidRDefault="00520D76">
      <w:pPr>
        <w:autoSpaceDE w:val="0"/>
        <w:autoSpaceDN w:val="0"/>
        <w:spacing w:line="360" w:lineRule="auto"/>
        <w:contextualSpacing/>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lang w:val="zh-CN"/>
        </w:rPr>
        <w:t xml:space="preserve">.3 </w:t>
      </w:r>
      <w:r>
        <w:rPr>
          <w:rFonts w:asciiTheme="majorEastAsia" w:eastAsiaTheme="majorEastAsia" w:hAnsiTheme="majorEastAsia" w:cstheme="maj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19</w:t>
      </w:r>
      <w:r>
        <w:rPr>
          <w:rFonts w:asciiTheme="majorEastAsia" w:eastAsiaTheme="majorEastAsia" w:hAnsiTheme="majorEastAsia" w:cstheme="majorEastAsia" w:hint="eastAsia"/>
          <w:b/>
          <w:sz w:val="24"/>
          <w:szCs w:val="24"/>
          <w:lang w:val="zh-CN"/>
        </w:rPr>
        <w:t>. 迟交的投标文件</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投标截止时间之后送达的投标文件，招标人将拒绝接收。</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0</w:t>
      </w:r>
      <w:r>
        <w:rPr>
          <w:rFonts w:asciiTheme="majorEastAsia" w:eastAsiaTheme="majorEastAsia" w:hAnsiTheme="majorEastAsia" w:cstheme="majorEastAsia" w:hint="eastAsia"/>
          <w:b/>
          <w:sz w:val="24"/>
          <w:szCs w:val="24"/>
          <w:lang w:val="zh-CN"/>
        </w:rPr>
        <w:t>. 投标文件的修改和撤回</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lang w:val="zh-CN"/>
        </w:rPr>
        <w:t>.1 投标人在投标截止时间前，对所递交的投标文件进行补充、修改或者撤回的，须书面通知招标人。</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lang w:val="zh-CN"/>
        </w:rPr>
        <w:t xml:space="preserve">.2 </w:t>
      </w:r>
      <w:r>
        <w:rPr>
          <w:rFonts w:asciiTheme="majorEastAsia" w:eastAsiaTheme="majorEastAsia" w:hAnsiTheme="majorEastAsia" w:cstheme="majorEastAsia" w:hint="eastAsia"/>
          <w:bCs/>
          <w:sz w:val="24"/>
          <w:szCs w:val="24"/>
        </w:rPr>
        <w:t>投标人</w:t>
      </w:r>
      <w:r>
        <w:rPr>
          <w:rFonts w:asciiTheme="majorEastAsia" w:eastAsiaTheme="majorEastAsia" w:hAnsiTheme="majorEastAsia" w:cstheme="majorEastAsia" w:hint="eastAsia"/>
          <w:sz w:val="24"/>
          <w:szCs w:val="24"/>
          <w:lang w:val="zh-CN"/>
        </w:rPr>
        <w:t>补充、修改的内容并作为投标文件的组成部分。</w:t>
      </w:r>
      <w:r>
        <w:rPr>
          <w:rFonts w:asciiTheme="majorEastAsia" w:eastAsiaTheme="majorEastAsia" w:hAnsiTheme="majorEastAsia" w:cstheme="majorEastAsia" w:hint="eastAsia"/>
          <w:bCs/>
          <w:sz w:val="24"/>
          <w:szCs w:val="24"/>
        </w:rPr>
        <w:t>补充或修改</w:t>
      </w:r>
      <w:r>
        <w:rPr>
          <w:rFonts w:asciiTheme="majorEastAsia" w:eastAsiaTheme="majorEastAsia" w:hAnsiTheme="majorEastAsia" w:cstheme="majorEastAsia" w:hint="eastAsia"/>
          <w:sz w:val="24"/>
          <w:szCs w:val="24"/>
          <w:lang w:val="zh-CN"/>
        </w:rPr>
        <w:t>应当按招标文件要求签署、盖章、</w:t>
      </w:r>
      <w:r>
        <w:rPr>
          <w:rFonts w:asciiTheme="majorEastAsia" w:eastAsiaTheme="majorEastAsia" w:hAnsiTheme="majorEastAsia" w:cstheme="majorEastAsia" w:hint="eastAsia"/>
          <w:bCs/>
          <w:sz w:val="24"/>
          <w:szCs w:val="24"/>
        </w:rPr>
        <w:t>密封</w:t>
      </w:r>
      <w:r>
        <w:rPr>
          <w:rFonts w:asciiTheme="majorEastAsia" w:eastAsiaTheme="majorEastAsia" w:hAnsiTheme="majorEastAsia" w:cstheme="majorEastAsia" w:hint="eastAsia"/>
          <w:sz w:val="24"/>
          <w:szCs w:val="24"/>
          <w:lang w:val="zh-CN"/>
        </w:rPr>
        <w:t>、递交，</w:t>
      </w:r>
      <w:r>
        <w:rPr>
          <w:rFonts w:asciiTheme="majorEastAsia" w:eastAsiaTheme="majorEastAsia" w:hAnsiTheme="majorEastAsia" w:cstheme="majorEastAsia" w:hint="eastAsia"/>
          <w:bCs/>
          <w:sz w:val="24"/>
          <w:szCs w:val="24"/>
        </w:rPr>
        <w:t>并应注明“修改”或“补充”字样。</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lang w:val="zh-CN"/>
        </w:rPr>
        <w:t>.3 投标人在递交投标文件后，可以撤回其投标，但投标人必须在规定的投标截止时间前以书面形式告知招标人。</w:t>
      </w:r>
    </w:p>
    <w:p w:rsidR="00D32123" w:rsidRDefault="00520D76">
      <w:pPr>
        <w:tabs>
          <w:tab w:val="left" w:pos="1260"/>
        </w:tabs>
        <w:autoSpaceDE w:val="0"/>
        <w:autoSpaceDN w:val="0"/>
        <w:spacing w:line="360" w:lineRule="auto"/>
        <w:contextualSpacing/>
        <w:jc w:val="center"/>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kern w:val="0"/>
          <w:sz w:val="30"/>
          <w:szCs w:val="30"/>
        </w:rPr>
        <w:t>五、谈判和评标</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lastRenderedPageBreak/>
        <w:t>21</w:t>
      </w:r>
      <w:r>
        <w:rPr>
          <w:rFonts w:asciiTheme="majorEastAsia" w:eastAsiaTheme="majorEastAsia" w:hAnsiTheme="majorEastAsia" w:cstheme="majorEastAsia" w:hint="eastAsia"/>
          <w:b/>
          <w:sz w:val="24"/>
          <w:szCs w:val="24"/>
          <w:lang w:val="zh-CN"/>
        </w:rPr>
        <w:t>. 评审原则</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投标人在邀请函规定的时间和地点，由法定代表人或其委托代理人参加谈判协商。</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2</w:t>
      </w:r>
      <w:r>
        <w:rPr>
          <w:rFonts w:asciiTheme="majorEastAsia" w:eastAsiaTheme="majorEastAsia" w:hAnsiTheme="majorEastAsia" w:cstheme="majorEastAsia" w:hint="eastAsia"/>
          <w:b/>
          <w:sz w:val="24"/>
          <w:szCs w:val="24"/>
          <w:lang w:val="zh-CN"/>
        </w:rPr>
        <w:t>、资格审查</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在谈判协商小组进行谈判协商前由采购人代表依法对投标人的资格进行审查。</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3</w:t>
      </w:r>
      <w:r>
        <w:rPr>
          <w:rFonts w:asciiTheme="majorEastAsia" w:eastAsiaTheme="majorEastAsia" w:hAnsiTheme="majorEastAsia" w:cstheme="majorEastAsia" w:hint="eastAsia"/>
          <w:b/>
          <w:sz w:val="24"/>
          <w:szCs w:val="24"/>
          <w:lang w:val="zh-CN"/>
        </w:rPr>
        <w:t>、谈判协商小组的组成</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zh-CN"/>
        </w:rPr>
        <w:t>.1采购人将根据招标项目的特点组建谈判协商小组，其成员由经济、技术、商务等方面的专家组成。(其中。谈判协商小组对响应文件进行审查、质疑、评估和比较。</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zh-CN"/>
        </w:rPr>
        <w:t>.2谈判协商期间，投标人法定代表人或其委托代理人必须等候,与谈判协商小组进行商谈,接受质疑,并进行答复和澄清,</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4</w:t>
      </w:r>
      <w:r>
        <w:rPr>
          <w:rFonts w:asciiTheme="majorEastAsia" w:eastAsiaTheme="majorEastAsia" w:hAnsiTheme="majorEastAsia" w:cstheme="majorEastAsia" w:hint="eastAsia"/>
          <w:b/>
          <w:sz w:val="24"/>
          <w:szCs w:val="24"/>
          <w:lang w:val="zh-CN"/>
        </w:rPr>
        <w:t>、 符合性审查</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24</w:t>
      </w:r>
      <w:r>
        <w:rPr>
          <w:rFonts w:asciiTheme="majorEastAsia" w:eastAsiaTheme="majorEastAsia" w:hAnsiTheme="majorEastAsia" w:cstheme="majorEastAsia" w:hint="eastAsia"/>
          <w:sz w:val="24"/>
          <w:szCs w:val="24"/>
          <w:lang w:val="zh-CN"/>
        </w:rPr>
        <w:t>.1 评标委员会依据有关法律法规和招标文件的规定，对符合资格的投标人的投标文件进行符合性审查，以确定其是否满足招标文件的实质性要求。</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24</w:t>
      </w:r>
      <w:r>
        <w:rPr>
          <w:rFonts w:asciiTheme="majorEastAsia" w:eastAsiaTheme="majorEastAsia" w:hAnsiTheme="majorEastAsia" w:cstheme="majorEastAsia" w:hint="eastAsia"/>
          <w:sz w:val="24"/>
          <w:szCs w:val="24"/>
          <w:lang w:val="zh-CN"/>
        </w:rPr>
        <w:t>.2 审查、评价投标文件是否符合招标文件的商务、技术等实质性要求。</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Cs/>
          <w:color w:val="000000" w:themeColor="text1"/>
          <w:sz w:val="24"/>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lang w:val="zh-CN"/>
        </w:rPr>
        <w:t>.3 可要求投标人对投标文件有关事项作出澄清或者说明。</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5</w:t>
      </w:r>
      <w:r>
        <w:rPr>
          <w:rFonts w:asciiTheme="majorEastAsia" w:eastAsiaTheme="majorEastAsia" w:hAnsiTheme="majorEastAsia" w:cstheme="majorEastAsia" w:hint="eastAsia"/>
          <w:b/>
          <w:sz w:val="24"/>
          <w:szCs w:val="24"/>
          <w:lang w:val="zh-CN"/>
        </w:rPr>
        <w:t>、响应文件的澄清</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25</w:t>
      </w:r>
      <w:r>
        <w:rPr>
          <w:rFonts w:asciiTheme="majorEastAsia" w:eastAsiaTheme="majorEastAsia" w:hAnsiTheme="majorEastAsia" w:cstheme="majorEastAsia"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lang w:val="zh-CN"/>
        </w:rPr>
        <w:t>.2 投标人的澄清、说明或者补正应当采用书面形式，并加盖公章，或者由法定代表人或其授权的代表签字。投标人的澄清、说明或者补正不得超出投标文件的范</w:t>
      </w:r>
      <w:r>
        <w:rPr>
          <w:rFonts w:asciiTheme="majorEastAsia" w:eastAsiaTheme="majorEastAsia" w:hAnsiTheme="majorEastAsia" w:cstheme="majorEastAsia" w:hint="eastAsia"/>
          <w:bCs/>
          <w:color w:val="000000" w:themeColor="text1"/>
          <w:sz w:val="24"/>
          <w:lang w:val="zh-CN"/>
        </w:rPr>
        <w:t>围或</w:t>
      </w:r>
      <w:r>
        <w:rPr>
          <w:rFonts w:asciiTheme="majorEastAsia" w:eastAsiaTheme="majorEastAsia" w:hAnsiTheme="majorEastAsia" w:cstheme="majorEastAsia" w:hint="eastAsia"/>
          <w:sz w:val="24"/>
          <w:szCs w:val="24"/>
          <w:lang w:val="zh-CN"/>
        </w:rPr>
        <w:t>者改变投标文件的实质性内容。</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25.3  协商谈判记录和投标人补正、澄清的内容和谈判记录是响文件的组成部分。</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6</w:t>
      </w:r>
      <w:r>
        <w:rPr>
          <w:rFonts w:asciiTheme="majorEastAsia" w:eastAsiaTheme="majorEastAsia" w:hAnsiTheme="majorEastAsia" w:cstheme="majorEastAsia" w:hint="eastAsia"/>
          <w:b/>
          <w:sz w:val="24"/>
          <w:szCs w:val="24"/>
          <w:lang w:val="zh-CN"/>
        </w:rPr>
        <w:t>、成交原则</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lang w:val="zh-CN"/>
        </w:rPr>
        <w:t>.1 坚持公平、公正的原则。</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lang w:val="zh-CN"/>
        </w:rPr>
        <w:t>.2 谈判协商小组将对投标人展开一轮或多轮谈判，谈判协商时投标人回答上一轮质疑没有回答清楚的问题，并进行本轮服务承诺填写（请投标人自行提前准备（服务承诺表），每轮服务承诺限时10分钟，如未按时填写服务承诺以第一轮服务承诺表为准）；根据现场协商需要，确定具体谈判轮数。并遵照评审原则，最后要求投标人在规定的时间内报出不再更改的服务承诺。</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2</w:t>
      </w: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lang w:val="zh-CN"/>
        </w:rPr>
        <w:t>.3采购人、采购代理机构应当组织具有相关经验的专业人员与投标人商定合理的服务承诺。</w:t>
      </w:r>
      <w:r>
        <w:rPr>
          <w:rFonts w:asciiTheme="majorEastAsia" w:eastAsiaTheme="majorEastAsia" w:hAnsiTheme="majorEastAsia" w:cstheme="majorEastAsia" w:hint="eastAsia"/>
          <w:sz w:val="24"/>
          <w:szCs w:val="24"/>
          <w:lang w:val="zh-CN"/>
        </w:rPr>
        <w:lastRenderedPageBreak/>
        <w:t>能够最大限度的满足招标文件要求。</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2</w:t>
      </w:r>
      <w:r>
        <w:rPr>
          <w:rFonts w:asciiTheme="majorEastAsia" w:eastAsiaTheme="majorEastAsia" w:hAnsiTheme="majorEastAsia" w:cstheme="majorEastAsia" w:hint="eastAsia"/>
          <w:b/>
          <w:sz w:val="24"/>
          <w:szCs w:val="24"/>
        </w:rPr>
        <w:t>7</w:t>
      </w:r>
      <w:r>
        <w:rPr>
          <w:rFonts w:asciiTheme="majorEastAsia" w:eastAsiaTheme="majorEastAsia" w:hAnsiTheme="majorEastAsia" w:cstheme="majorEastAsia" w:hint="eastAsia"/>
          <w:b/>
          <w:sz w:val="24"/>
          <w:szCs w:val="24"/>
          <w:lang w:val="zh-CN"/>
        </w:rPr>
        <w:t>、成交通知</w:t>
      </w:r>
    </w:p>
    <w:p w:rsidR="00D32123" w:rsidRDefault="00520D76">
      <w:pPr>
        <w:spacing w:line="360" w:lineRule="auto"/>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谈判成功，确定本项目的成交人，按照《政府采购法》在规定时间内向成交人签发成交通知书。</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28、</w:t>
      </w:r>
      <w:r>
        <w:rPr>
          <w:rFonts w:asciiTheme="majorEastAsia" w:eastAsiaTheme="majorEastAsia" w:hAnsiTheme="majorEastAsia" w:cstheme="majorEastAsia" w:hint="eastAsia"/>
          <w:b/>
          <w:sz w:val="24"/>
          <w:szCs w:val="24"/>
          <w:lang w:val="zh-CN"/>
        </w:rPr>
        <w:t>授予合同时变更数量的权力</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采购人在授予成交人合同时，成交人不得在此情况下对投标文件作出修改，如最终价格、服务期限、服务承诺等。</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rPr>
        <w:t>29、</w:t>
      </w:r>
      <w:r>
        <w:rPr>
          <w:rFonts w:asciiTheme="majorEastAsia" w:eastAsiaTheme="majorEastAsia" w:hAnsiTheme="majorEastAsia" w:cstheme="majorEastAsia" w:hint="eastAsia"/>
          <w:b/>
          <w:sz w:val="24"/>
          <w:szCs w:val="24"/>
          <w:lang w:val="zh-CN"/>
        </w:rPr>
        <w:t>投标无效情形</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 xml:space="preserve">.1 投标文件属下列情况之一的，按照无效投标处理： </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lang w:val="zh-CN"/>
        </w:rPr>
        <w:t xml:space="preserve"> 投标文件未按招标文件要求签署、盖章的；</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lang w:val="zh-CN"/>
        </w:rPr>
        <w:t xml:space="preserve"> 不具备招标文件中规定的资格要求的；</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zh-CN"/>
        </w:rPr>
        <w:t xml:space="preserve"> 报价超过招标文件中规定的预算金额或者最高限价的；</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.1.</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lang w:val="zh-CN"/>
        </w:rPr>
        <w:t>投标文件含有采购人不能接受的附加条件的。</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.2 有下列情形之一的，视为投标人串通投标，其投标无效：</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.2.1 不同投标人的投标文件由同一单位或者个人编制；</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.2.2 不同投标人委托同一单位或者个人办理投标事宜；</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.2.3 不同投标人的投标文件载明的项目管理成员或者联系人员为同一人；</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.2.4 不同投标人的投标文件异常一致或者投标报价呈规律性差异；</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.2.5 不同投标人的投标文件相互混装；</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rPr>
        <w:t>29</w:t>
      </w:r>
      <w:r>
        <w:rPr>
          <w:rFonts w:asciiTheme="majorEastAsia" w:eastAsiaTheme="majorEastAsia" w:hAnsiTheme="majorEastAsia" w:cstheme="majorEastAsia" w:hint="eastAsia"/>
          <w:sz w:val="24"/>
          <w:szCs w:val="24"/>
          <w:lang w:val="zh-CN"/>
        </w:rPr>
        <w:t>.5 法律、法规和招标文件规定的其他无效情形。</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b/>
          <w:sz w:val="24"/>
          <w:szCs w:val="24"/>
          <w:lang w:val="zh-CN"/>
        </w:rPr>
      </w:pPr>
      <w:r>
        <w:rPr>
          <w:rFonts w:asciiTheme="majorEastAsia" w:eastAsiaTheme="majorEastAsia" w:hAnsiTheme="majorEastAsia" w:cstheme="majorEastAsia" w:hint="eastAsia"/>
          <w:b/>
          <w:sz w:val="24"/>
          <w:szCs w:val="24"/>
          <w:lang w:val="zh-CN"/>
        </w:rPr>
        <w:t>3</w:t>
      </w:r>
      <w:r>
        <w:rPr>
          <w:rFonts w:asciiTheme="majorEastAsia" w:eastAsiaTheme="majorEastAsia" w:hAnsiTheme="majorEastAsia" w:cstheme="majorEastAsia" w:hint="eastAsia"/>
          <w:b/>
          <w:sz w:val="24"/>
          <w:szCs w:val="24"/>
        </w:rPr>
        <w:t>0</w:t>
      </w:r>
      <w:r>
        <w:rPr>
          <w:rFonts w:asciiTheme="majorEastAsia" w:eastAsiaTheme="majorEastAsia" w:hAnsiTheme="majorEastAsia" w:cstheme="majorEastAsia" w:hint="eastAsia"/>
          <w:b/>
          <w:sz w:val="24"/>
          <w:szCs w:val="24"/>
          <w:lang w:val="zh-CN"/>
        </w:rPr>
        <w:t>. 保密</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lang w:val="zh-CN"/>
        </w:rPr>
        <w:t>.1 评审专家应当遵守评审工作纪律，不得泄露评审文件、评审情况和评审中获悉的商业秘密。</w:t>
      </w:r>
    </w:p>
    <w:p w:rsidR="00D32123" w:rsidRDefault="00520D76">
      <w:pPr>
        <w:tabs>
          <w:tab w:val="left" w:pos="1260"/>
        </w:tabs>
        <w:autoSpaceDE w:val="0"/>
        <w:autoSpaceDN w:val="0"/>
        <w:spacing w:line="360" w:lineRule="auto"/>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3</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lang w:val="zh-CN"/>
        </w:rPr>
        <w:t>.2 采购人、采购代理机构应当采取必要措施，保证评标在严格保密的情况下进行。有关人</w:t>
      </w:r>
      <w:r>
        <w:rPr>
          <w:rFonts w:asciiTheme="majorEastAsia" w:eastAsiaTheme="majorEastAsia" w:hAnsiTheme="majorEastAsia" w:cstheme="majorEastAsia" w:hint="eastAsia"/>
          <w:sz w:val="24"/>
          <w:szCs w:val="24"/>
          <w:lang w:val="zh-CN"/>
        </w:rPr>
        <w:lastRenderedPageBreak/>
        <w:t>员对评标情况以及在评标过程中获悉的国家秘密、商业秘密负有保密责任。</w:t>
      </w:r>
    </w:p>
    <w:p w:rsidR="00156BCE" w:rsidRDefault="00156BCE">
      <w:pPr>
        <w:widowControl/>
        <w:jc w:val="left"/>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szCs w:val="24"/>
          <w:lang w:val="zh-CN"/>
        </w:rPr>
        <w:br w:type="page"/>
      </w:r>
    </w:p>
    <w:p w:rsidR="00D32123" w:rsidRDefault="00520D76">
      <w:pPr>
        <w:pStyle w:val="a8"/>
        <w:spacing w:line="360" w:lineRule="auto"/>
        <w:contextualSpacing/>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lastRenderedPageBreak/>
        <w:t>第五章 资格审查与评标</w:t>
      </w:r>
    </w:p>
    <w:p w:rsidR="00D32123" w:rsidRDefault="00D32123">
      <w:pPr>
        <w:pStyle w:val="a8"/>
        <w:spacing w:line="360" w:lineRule="auto"/>
        <w:contextualSpacing/>
        <w:rPr>
          <w:rFonts w:asciiTheme="majorEastAsia" w:eastAsiaTheme="majorEastAsia" w:hAnsiTheme="majorEastAsia" w:cstheme="majorEastAsia"/>
          <w:lang w:val="zh-CN"/>
        </w:rPr>
      </w:pPr>
    </w:p>
    <w:p w:rsidR="00D32123" w:rsidRDefault="00520D76">
      <w:pPr>
        <w:pStyle w:val="a8"/>
        <w:spacing w:line="360" w:lineRule="auto"/>
        <w:contextualSpacing/>
        <w:jc w:val="center"/>
        <w:rPr>
          <w:rFonts w:asciiTheme="majorEastAsia" w:eastAsiaTheme="majorEastAsia" w:hAnsiTheme="majorEastAsia" w:cstheme="majorEastAsia"/>
          <w:b/>
          <w:sz w:val="32"/>
          <w:szCs w:val="32"/>
          <w:lang w:val="zh-CN"/>
        </w:rPr>
      </w:pPr>
      <w:r>
        <w:rPr>
          <w:rFonts w:asciiTheme="majorEastAsia" w:eastAsiaTheme="majorEastAsia" w:hAnsiTheme="majorEastAsia" w:cstheme="majorEastAsia" w:hint="eastAsia"/>
          <w:b/>
          <w:sz w:val="32"/>
          <w:szCs w:val="32"/>
          <w:lang w:val="zh-CN"/>
        </w:rPr>
        <w:t>一、资格审查</w:t>
      </w:r>
    </w:p>
    <w:p w:rsidR="00D32123" w:rsidRDefault="00520D7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（一）采购人依法对投标人资格进行审查。</w:t>
      </w:r>
    </w:p>
    <w:p w:rsidR="00D32123" w:rsidRDefault="00520D76">
      <w:pPr>
        <w:spacing w:line="360" w:lineRule="auto"/>
        <w:ind w:rightChars="200" w:right="420" w:firstLineChars="200" w:firstLine="480"/>
        <w:contextualSpacing/>
        <w:rPr>
          <w:rFonts w:asciiTheme="majorEastAsia" w:eastAsiaTheme="majorEastAsia" w:hAnsiTheme="majorEastAsia" w:cstheme="majorEastAsia"/>
          <w:sz w:val="24"/>
          <w:szCs w:val="24"/>
          <w:lang w:val="zh-CN"/>
        </w:rPr>
      </w:pPr>
      <w:r>
        <w:rPr>
          <w:rFonts w:asciiTheme="majorEastAsia" w:eastAsiaTheme="majorEastAsia" w:hAnsiTheme="majorEastAsia" w:cstheme="majorEastAsia" w:hint="eastAsia"/>
          <w:sz w:val="24"/>
          <w:szCs w:val="24"/>
          <w:lang w:val="zh-CN"/>
        </w:rPr>
        <w:t>（二）资格审查中所涉及到的证书及材料，均需在投标文件中提供原件或与原件一致的完整的复印件，否则为无效投标。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32123">
        <w:tc>
          <w:tcPr>
            <w:tcW w:w="9079" w:type="dxa"/>
            <w:vAlign w:val="center"/>
          </w:tcPr>
          <w:p w:rsidR="00D32123" w:rsidRDefault="00520D76">
            <w:pPr>
              <w:spacing w:line="360" w:lineRule="auto"/>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资格审查因素</w:t>
            </w:r>
          </w:p>
        </w:tc>
      </w:tr>
      <w:tr w:rsidR="00D32123">
        <w:tc>
          <w:tcPr>
            <w:tcW w:w="9079" w:type="dxa"/>
            <w:vAlign w:val="center"/>
          </w:tcPr>
          <w:p w:rsidR="00D32123" w:rsidRDefault="00520D76">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bCs/>
                <w:sz w:val="24"/>
                <w:szCs w:val="24"/>
              </w:rPr>
              <w:t>1、服务承诺表</w:t>
            </w:r>
          </w:p>
        </w:tc>
      </w:tr>
      <w:tr w:rsidR="00D32123">
        <w:tc>
          <w:tcPr>
            <w:tcW w:w="9079" w:type="dxa"/>
            <w:vAlign w:val="center"/>
          </w:tcPr>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
                <w:bCs/>
                <w:sz w:val="24"/>
                <w:szCs w:val="24"/>
              </w:rPr>
              <w:t>2、法人或者其他组织的营业执照等证明文件，自然人的身份证明</w:t>
            </w:r>
          </w:p>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（1）企业法人营业执照或营业执照复印件。（企业投标提供）</w:t>
            </w:r>
          </w:p>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（2）事业单位法人证书复印件。（事业单位投标提供）</w:t>
            </w:r>
          </w:p>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（3）执业许可证复印件。（非专业服务机构投标提供）</w:t>
            </w:r>
          </w:p>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（4）个体工商户营业执照复印件。（个体工商户投标提供）</w:t>
            </w:r>
          </w:p>
          <w:p w:rsidR="00D32123" w:rsidRDefault="00520D76">
            <w:pPr>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Cs/>
                <w:sz w:val="24"/>
                <w:szCs w:val="24"/>
              </w:rPr>
              <w:t>（5）自然人身份证明复印件。（自然人投标提供）</w:t>
            </w:r>
          </w:p>
        </w:tc>
      </w:tr>
      <w:tr w:rsidR="00D32123">
        <w:tc>
          <w:tcPr>
            <w:tcW w:w="9079" w:type="dxa"/>
            <w:vAlign w:val="center"/>
          </w:tcPr>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
                <w:bCs/>
                <w:sz w:val="24"/>
                <w:szCs w:val="24"/>
              </w:rPr>
              <w:t>3、财务状况报告相关材料</w:t>
            </w:r>
          </w:p>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（1）201</w:t>
            </w:r>
            <w:r w:rsidR="00E876A0">
              <w:rPr>
                <w:rFonts w:asciiTheme="majorEastAsia" w:eastAsiaTheme="majorEastAsia" w:hAnsiTheme="majorEastAsia" w:cstheme="majorEastAsia"/>
                <w:bCs/>
                <w:sz w:val="24"/>
                <w:szCs w:val="24"/>
              </w:rPr>
              <w:t>7</w:t>
            </w:r>
            <w:r w:rsidR="00A07C9D">
              <w:rPr>
                <w:rFonts w:asciiTheme="majorEastAsia" w:eastAsiaTheme="majorEastAsia" w:hAnsiTheme="majorEastAsia" w:cstheme="majorEastAsia" w:hint="eastAsia"/>
                <w:bCs/>
                <w:sz w:val="24"/>
                <w:szCs w:val="24"/>
              </w:rPr>
              <w:t>年度经审计的财务报告复印件，包括资产负债表、利润表、现金流量表</w:t>
            </w:r>
            <w:r>
              <w:rPr>
                <w:rFonts w:asciiTheme="majorEastAsia" w:eastAsiaTheme="majorEastAsia" w:hAnsiTheme="majorEastAsia" w:cstheme="majorEastAsia" w:hint="eastAsia"/>
                <w:bCs/>
                <w:sz w:val="24"/>
                <w:szCs w:val="24"/>
              </w:rPr>
              <w:t>及其附注；</w:t>
            </w:r>
            <w:r>
              <w:rPr>
                <w:rFonts w:asciiTheme="majorEastAsia" w:eastAsiaTheme="majorEastAsia" w:hAnsiTheme="majorEastAsia" w:cstheme="majorEastAsia" w:hint="eastAsia"/>
                <w:bCs/>
                <w:color w:val="FF0000"/>
                <w:sz w:val="24"/>
                <w:szCs w:val="24"/>
              </w:rPr>
              <w:t>或</w:t>
            </w:r>
            <w:r>
              <w:rPr>
                <w:rFonts w:asciiTheme="majorEastAsia" w:eastAsiaTheme="majorEastAsia" w:hAnsiTheme="majorEastAsia" w:cstheme="majorEastAsia" w:hint="eastAsia"/>
                <w:bCs/>
                <w:sz w:val="24"/>
                <w:szCs w:val="24"/>
              </w:rPr>
              <w:t>基本开户银行出具的资信证明复印件；</w:t>
            </w:r>
            <w:r>
              <w:rPr>
                <w:rFonts w:asciiTheme="majorEastAsia" w:eastAsiaTheme="majorEastAsia" w:hAnsiTheme="majorEastAsia" w:cstheme="majorEastAsia" w:hint="eastAsia"/>
                <w:bCs/>
                <w:color w:val="FF0000"/>
                <w:sz w:val="24"/>
                <w:szCs w:val="24"/>
              </w:rPr>
              <w:t>或</w:t>
            </w:r>
            <w:r>
              <w:rPr>
                <w:rFonts w:asciiTheme="majorEastAsia" w:eastAsiaTheme="majorEastAsia" w:hAnsiTheme="majorEastAsia" w:cstheme="majorEastAsia" w:hint="eastAsia"/>
                <w:bCs/>
                <w:sz w:val="24"/>
                <w:szCs w:val="24"/>
              </w:rPr>
              <w:t>财政部门认可的政府采购专业担保机构的证明文件和担保机构出具的投标担保函复印件。（法人投标提供。法人包括企业法人、机关法人、事业单位法人和社会团体法人。）</w:t>
            </w:r>
          </w:p>
          <w:p w:rsidR="00D32123" w:rsidRDefault="00520D76">
            <w:pPr>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Cs/>
                <w:sz w:val="24"/>
                <w:szCs w:val="24"/>
              </w:rPr>
              <w:t>（2）银行出具的资信证明复印件；</w:t>
            </w:r>
            <w:r>
              <w:rPr>
                <w:rFonts w:asciiTheme="majorEastAsia" w:eastAsiaTheme="majorEastAsia" w:hAnsiTheme="majorEastAsia" w:cstheme="majorEastAsia" w:hint="eastAsia"/>
                <w:bCs/>
                <w:color w:val="FF0000"/>
                <w:sz w:val="24"/>
                <w:szCs w:val="24"/>
              </w:rPr>
              <w:t>或</w:t>
            </w:r>
            <w:r>
              <w:rPr>
                <w:rFonts w:asciiTheme="majorEastAsia" w:eastAsiaTheme="majorEastAsia" w:hAnsiTheme="majorEastAsia" w:cstheme="majorEastAsia" w:hint="eastAsia"/>
                <w:bCs/>
                <w:sz w:val="24"/>
                <w:szCs w:val="24"/>
              </w:rPr>
              <w:t>财政部门认可的政府采购专业担保机构的证明文件和担保机构出具的投标担保函复印件。（其他组织和自然人投标提供）</w:t>
            </w:r>
          </w:p>
        </w:tc>
      </w:tr>
      <w:tr w:rsidR="00D32123">
        <w:tc>
          <w:tcPr>
            <w:tcW w:w="9079" w:type="dxa"/>
            <w:vAlign w:val="center"/>
          </w:tcPr>
          <w:p w:rsidR="00D32123" w:rsidRDefault="00941FD8">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4</w:t>
            </w:r>
            <w:r w:rsidR="00520D76">
              <w:rPr>
                <w:rFonts w:asciiTheme="majorEastAsia" w:eastAsiaTheme="majorEastAsia" w:hAnsiTheme="majorEastAsia" w:cstheme="majorEastAsia" w:hint="eastAsia"/>
                <w:b/>
                <w:bCs/>
                <w:sz w:val="24"/>
                <w:szCs w:val="24"/>
              </w:rPr>
              <w:t>、履行合同所必须的设备和专业技术能力的证明材料（本项目可以不提供）</w:t>
            </w:r>
          </w:p>
          <w:p w:rsidR="00D32123" w:rsidRDefault="00520D76">
            <w:pPr>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Cs/>
                <w:sz w:val="24"/>
                <w:szCs w:val="24"/>
              </w:rPr>
              <w:t>相关设备的购置发票复印件、专业技术人员职称证书复印件、用工合同复印件等或者投标人相关承诺函或声明。</w:t>
            </w:r>
          </w:p>
        </w:tc>
      </w:tr>
      <w:tr w:rsidR="00D32123">
        <w:tc>
          <w:tcPr>
            <w:tcW w:w="9079" w:type="dxa"/>
            <w:vAlign w:val="center"/>
          </w:tcPr>
          <w:p w:rsidR="00D32123" w:rsidRDefault="00941FD8">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5</w:t>
            </w:r>
            <w:r w:rsidR="00520D76">
              <w:rPr>
                <w:rFonts w:asciiTheme="majorEastAsia" w:eastAsiaTheme="majorEastAsia" w:hAnsiTheme="majorEastAsia" w:cstheme="majorEastAsia" w:hint="eastAsia"/>
                <w:b/>
                <w:bCs/>
                <w:sz w:val="24"/>
                <w:szCs w:val="24"/>
              </w:rPr>
              <w:t>、参加政府采购活动前3年内在经营活动中没有重大违法记录的声明</w:t>
            </w:r>
          </w:p>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32123">
        <w:tc>
          <w:tcPr>
            <w:tcW w:w="9079" w:type="dxa"/>
            <w:vAlign w:val="center"/>
          </w:tcPr>
          <w:p w:rsidR="00D32123" w:rsidRDefault="00941FD8">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6</w:t>
            </w:r>
            <w:r w:rsidR="00520D76">
              <w:rPr>
                <w:rFonts w:asciiTheme="majorEastAsia" w:eastAsiaTheme="majorEastAsia" w:hAnsiTheme="majorEastAsia" w:cstheme="majorEastAsia" w:hint="eastAsia"/>
                <w:b/>
                <w:bCs/>
                <w:sz w:val="24"/>
                <w:szCs w:val="24"/>
              </w:rPr>
              <w:t>、</w:t>
            </w:r>
            <w:r w:rsidR="00520D76">
              <w:rPr>
                <w:rFonts w:asciiTheme="majorEastAsia" w:eastAsiaTheme="majorEastAsia" w:hAnsiTheme="majorEastAsia" w:cstheme="majorEastAsia" w:hint="eastAsia"/>
                <w:b/>
                <w:color w:val="000000"/>
                <w:sz w:val="24"/>
                <w:szCs w:val="24"/>
                <w:shd w:val="clear" w:color="auto" w:fill="FFFFFF"/>
              </w:rPr>
              <w:t>未被列入“信用中国”网站(www.creditchina.gov.cn)失信被执行人、重大税收违法案件当事人名单、政府采购严重违法失信名单的投标人；</w:t>
            </w:r>
            <w:r w:rsidR="00520D76">
              <w:rPr>
                <w:rFonts w:asciiTheme="majorEastAsia" w:eastAsiaTheme="majorEastAsia" w:hAnsiTheme="majorEastAsia" w:cstheme="majorEastAsia" w:hint="eastAsia"/>
                <w:b/>
                <w:color w:val="000000"/>
                <w:shd w:val="clear" w:color="auto" w:fill="FFFFFF"/>
              </w:rPr>
              <w:t>“</w:t>
            </w:r>
            <w:r w:rsidR="00520D76">
              <w:rPr>
                <w:rFonts w:asciiTheme="majorEastAsia" w:eastAsiaTheme="majorEastAsia" w:hAnsiTheme="majorEastAsia" w:cstheme="majorEastAsia" w:hint="eastAsia"/>
                <w:b/>
                <w:color w:val="000000"/>
                <w:sz w:val="24"/>
                <w:szCs w:val="24"/>
                <w:shd w:val="clear" w:color="auto" w:fill="FFFFFF"/>
              </w:rPr>
              <w:t>中国政府采购网</w:t>
            </w:r>
            <w:r w:rsidR="00520D76">
              <w:rPr>
                <w:rFonts w:asciiTheme="majorEastAsia" w:eastAsiaTheme="majorEastAsia" w:hAnsiTheme="majorEastAsia" w:cstheme="majorEastAsia" w:hint="eastAsia"/>
                <w:b/>
                <w:color w:val="000000"/>
                <w:shd w:val="clear" w:color="auto" w:fill="FFFFFF"/>
              </w:rPr>
              <w:t xml:space="preserve">” </w:t>
            </w:r>
            <w:r w:rsidR="00520D76">
              <w:rPr>
                <w:rFonts w:asciiTheme="majorEastAsia" w:eastAsiaTheme="majorEastAsia" w:hAnsiTheme="majorEastAsia" w:cstheme="majorEastAsia" w:hint="eastAsia"/>
                <w:b/>
                <w:color w:val="000000"/>
                <w:sz w:val="24"/>
                <w:szCs w:val="24"/>
                <w:shd w:val="clear" w:color="auto" w:fill="FFFFFF"/>
              </w:rPr>
              <w:t>(www.ccgp.gov.cn)政府采购严重违法失信行为记录名单的投标人</w:t>
            </w:r>
            <w:r w:rsidR="00520D76">
              <w:rPr>
                <w:rFonts w:asciiTheme="majorEastAsia" w:eastAsiaTheme="majorEastAsia" w:hAnsiTheme="majorEastAsia" w:cstheme="majorEastAsia" w:hint="eastAsia"/>
                <w:b/>
                <w:bCs/>
                <w:sz w:val="24"/>
                <w:szCs w:val="24"/>
              </w:rPr>
              <w:t>。</w:t>
            </w:r>
          </w:p>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（1）查询渠道：“信用中国”网站（www.creditchina.gov.cn）和“中国政府采购网”（www.ccgp.gov.cn）；</w:t>
            </w:r>
          </w:p>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（2）截止时间：同投标截止时间；</w:t>
            </w:r>
          </w:p>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（3）信用信息查询记录和证据留存具体方式：经采购人确认的查询结果网页截图作为查询记录和证据，与其他采购文件一并保存；</w:t>
            </w:r>
          </w:p>
          <w:p w:rsidR="00D32123" w:rsidRDefault="00520D76">
            <w:pPr>
              <w:spacing w:line="360" w:lineRule="auto"/>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32123">
        <w:trPr>
          <w:trHeight w:val="624"/>
        </w:trPr>
        <w:tc>
          <w:tcPr>
            <w:tcW w:w="9079" w:type="dxa"/>
            <w:vAlign w:val="center"/>
          </w:tcPr>
          <w:p w:rsidR="00D32123" w:rsidRDefault="00941FD8">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7</w:t>
            </w:r>
            <w:r w:rsidR="00520D76">
              <w:rPr>
                <w:rFonts w:asciiTheme="majorEastAsia" w:eastAsiaTheme="majorEastAsia" w:hAnsiTheme="majorEastAsia" w:cstheme="majorEastAsia" w:hint="eastAsia"/>
                <w:b/>
                <w:bCs/>
                <w:sz w:val="24"/>
                <w:szCs w:val="24"/>
              </w:rPr>
              <w:t>、联合体协议</w:t>
            </w:r>
          </w:p>
          <w:p w:rsidR="00D32123" w:rsidRDefault="00520D76">
            <w:pPr>
              <w:spacing w:line="360" w:lineRule="auto"/>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Cs/>
                <w:sz w:val="24"/>
                <w:szCs w:val="24"/>
              </w:rPr>
              <w:t>招标文件接受联合体投标且投标人为联合体的，投标人应提供本协议；否则无须提供。</w:t>
            </w:r>
          </w:p>
        </w:tc>
      </w:tr>
      <w:tr w:rsidR="00D32123">
        <w:tc>
          <w:tcPr>
            <w:tcW w:w="9079" w:type="dxa"/>
            <w:vAlign w:val="center"/>
          </w:tcPr>
          <w:p w:rsidR="00D32123" w:rsidRDefault="00941FD8">
            <w:pPr>
              <w:spacing w:line="360" w:lineRule="auto"/>
              <w:contextualSpacing/>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8</w:t>
            </w:r>
            <w:r w:rsidR="00520D76">
              <w:rPr>
                <w:rFonts w:asciiTheme="majorEastAsia" w:eastAsiaTheme="majorEastAsia" w:hAnsiTheme="majorEastAsia" w:cstheme="majorEastAsia" w:hint="eastAsia"/>
                <w:b/>
                <w:sz w:val="24"/>
                <w:szCs w:val="24"/>
              </w:rPr>
              <w:t>、法定代表人身份证明或提供法定代表人授权委托书及被授权人身份证复印件。</w:t>
            </w:r>
          </w:p>
        </w:tc>
      </w:tr>
    </w:tbl>
    <w:p w:rsidR="00D32123" w:rsidRDefault="00520D76">
      <w:pPr>
        <w:pStyle w:val="a8"/>
        <w:spacing w:line="360" w:lineRule="auto"/>
        <w:ind w:firstLineChars="200" w:firstLine="480"/>
        <w:contextualSpacing/>
        <w:rPr>
          <w:rFonts w:asciiTheme="majorEastAsia" w:eastAsiaTheme="majorEastAsia" w:hAnsiTheme="majorEastAsia" w:cstheme="majorEastAsia"/>
          <w:szCs w:val="24"/>
          <w:lang w:val="zh-CN"/>
        </w:rPr>
      </w:pPr>
      <w:r>
        <w:rPr>
          <w:rFonts w:asciiTheme="majorEastAsia" w:eastAsiaTheme="majorEastAsia" w:hAnsiTheme="majorEastAsia" w:cstheme="majorEastAsia" w:hint="eastAsia"/>
          <w:szCs w:val="24"/>
          <w:lang w:val="zh-CN"/>
        </w:rPr>
        <w:t>（四）符合性审查</w:t>
      </w:r>
    </w:p>
    <w:p w:rsidR="00D32123" w:rsidRDefault="00520D76">
      <w:pPr>
        <w:pStyle w:val="a8"/>
        <w:spacing w:line="360" w:lineRule="auto"/>
        <w:ind w:firstLineChars="200" w:firstLine="480"/>
        <w:contextualSpacing/>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szCs w:val="24"/>
          <w:lang w:val="zh-CN"/>
        </w:rPr>
        <w:t>评标委员会对符合资格的投标人的投标文件进行符合性审查，以确定其是否满足招标文件的商务、技术等实质性要求。</w:t>
      </w:r>
    </w:p>
    <w:p w:rsidR="00D32123" w:rsidRDefault="00D32123">
      <w:pPr>
        <w:pStyle w:val="a8"/>
        <w:spacing w:line="360" w:lineRule="auto"/>
        <w:contextualSpacing/>
        <w:jc w:val="center"/>
        <w:rPr>
          <w:rFonts w:asciiTheme="majorEastAsia" w:eastAsiaTheme="majorEastAsia" w:hAnsiTheme="majorEastAsia" w:cstheme="majorEastAsia"/>
          <w:b/>
          <w:kern w:val="0"/>
          <w:sz w:val="36"/>
          <w:szCs w:val="36"/>
        </w:rPr>
      </w:pPr>
    </w:p>
    <w:p w:rsidR="00A07C9D" w:rsidRDefault="00A07C9D">
      <w:pPr>
        <w:widowControl/>
        <w:jc w:val="left"/>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b/>
          <w:kern w:val="0"/>
          <w:sz w:val="36"/>
          <w:szCs w:val="36"/>
        </w:rPr>
        <w:br w:type="page"/>
      </w:r>
    </w:p>
    <w:p w:rsidR="00D32123" w:rsidRDefault="00D32123">
      <w:pPr>
        <w:pStyle w:val="a8"/>
        <w:spacing w:line="360" w:lineRule="auto"/>
        <w:contextualSpacing/>
        <w:jc w:val="center"/>
        <w:rPr>
          <w:rFonts w:asciiTheme="majorEastAsia" w:eastAsiaTheme="majorEastAsia" w:hAnsiTheme="majorEastAsia" w:cstheme="majorEastAsia"/>
          <w:b/>
          <w:kern w:val="0"/>
          <w:sz w:val="36"/>
          <w:szCs w:val="36"/>
        </w:rPr>
      </w:pPr>
    </w:p>
    <w:p w:rsidR="00D32123" w:rsidRDefault="00520D76">
      <w:pPr>
        <w:pStyle w:val="a8"/>
        <w:spacing w:line="360" w:lineRule="auto"/>
        <w:contextualSpacing/>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t>第六章  合同条款及格式</w:t>
      </w:r>
    </w:p>
    <w:p w:rsidR="00D32123" w:rsidRDefault="00D32123">
      <w:pPr>
        <w:pStyle w:val="a8"/>
        <w:spacing w:line="360" w:lineRule="auto"/>
        <w:contextualSpacing/>
        <w:jc w:val="center"/>
        <w:rPr>
          <w:rFonts w:asciiTheme="majorEastAsia" w:eastAsiaTheme="majorEastAsia" w:hAnsiTheme="majorEastAsia" w:cstheme="majorEastAsia"/>
          <w:b/>
          <w:kern w:val="0"/>
          <w:sz w:val="36"/>
          <w:szCs w:val="36"/>
        </w:rPr>
      </w:pPr>
    </w:p>
    <w:p w:rsidR="00D32123" w:rsidRDefault="00520D76">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（此合同仅供参考。以最终采购人与中标人签定的合同条款为准进行公示，</w:t>
      </w:r>
    </w:p>
    <w:p w:rsidR="00D32123" w:rsidRDefault="00520D76">
      <w:pPr>
        <w:spacing w:line="360" w:lineRule="auto"/>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bCs/>
          <w:sz w:val="24"/>
          <w:szCs w:val="24"/>
        </w:rPr>
        <w:t>最终签定合同的主要条款不能与招标文件有冲突）</w:t>
      </w:r>
    </w:p>
    <w:p w:rsidR="00D32123" w:rsidRDefault="00D32123">
      <w:pPr>
        <w:pStyle w:val="a8"/>
        <w:spacing w:line="360" w:lineRule="auto"/>
        <w:contextualSpacing/>
        <w:jc w:val="center"/>
        <w:rPr>
          <w:rFonts w:asciiTheme="majorEastAsia" w:eastAsiaTheme="majorEastAsia" w:hAnsiTheme="majorEastAsia" w:cstheme="majorEastAsia"/>
          <w:b/>
          <w:kern w:val="0"/>
          <w:sz w:val="36"/>
          <w:szCs w:val="36"/>
        </w:rPr>
      </w:pP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 定义</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1.1</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val="zh-CN"/>
        </w:rPr>
        <w:t>合同</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val="zh-CN"/>
        </w:rPr>
        <w:t>系指甲方和乙方 （简称合同双方）已达成的协议，即由双方签订的合同格式中的文件，包括所有的附件和组成合同部分的所有其他文件。</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1.2</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val="zh-CN"/>
        </w:rPr>
        <w:t>合同价格</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val="zh-CN"/>
        </w:rPr>
        <w:t>系指根据合同规定，在乙方全面正确地履行合同义务时应支付给乙方的款项。</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1.3</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val="zh-CN"/>
        </w:rPr>
        <w:t>甲方</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val="zh-CN"/>
        </w:rPr>
        <w:t>系指通过政府采购，接受合同服务的采购人</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1.4</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val="zh-CN"/>
        </w:rPr>
        <w:t>乙方</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val="zh-CN"/>
        </w:rPr>
        <w:t>系指成交后提供合同服务的</w:t>
      </w:r>
      <w:r>
        <w:rPr>
          <w:rFonts w:asciiTheme="majorEastAsia" w:eastAsiaTheme="majorEastAsia" w:hAnsiTheme="majorEastAsia" w:cstheme="majorEastAsia" w:hint="eastAsia"/>
          <w:bCs/>
          <w:sz w:val="24"/>
          <w:lang w:val="zh-CN"/>
        </w:rPr>
        <w:t>成交方</w:t>
      </w:r>
      <w:r>
        <w:rPr>
          <w:rFonts w:asciiTheme="majorEastAsia" w:eastAsiaTheme="majorEastAsia" w:hAnsiTheme="majorEastAsia" w:cstheme="majorEastAsia" w:hint="eastAsia"/>
          <w:sz w:val="24"/>
          <w:lang w:val="zh-CN"/>
        </w:rPr>
        <w:t>或供应商。</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2.适用范围</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 xml:space="preserve"> 本合同条款仅适用于本次政府采购活动。</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3.技术规格和标准</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本合同项下所提供货物、工程或服务的技术规格标准应与本成交供应商的响应文件相一致。</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4.合同期限</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即自</w:t>
      </w:r>
      <w:r>
        <w:rPr>
          <w:rFonts w:asciiTheme="majorEastAsia" w:eastAsiaTheme="majorEastAsia" w:hAnsiTheme="majorEastAsia" w:cstheme="majorEastAsia" w:hint="eastAsia"/>
          <w:sz w:val="24"/>
          <w:lang w:val="zh-CN"/>
        </w:rPr>
        <w:tab/>
        <w:t>年</w:t>
      </w:r>
      <w:r>
        <w:rPr>
          <w:rFonts w:asciiTheme="majorEastAsia" w:eastAsiaTheme="majorEastAsia" w:hAnsiTheme="majorEastAsia" w:cstheme="majorEastAsia" w:hint="eastAsia"/>
          <w:sz w:val="24"/>
          <w:lang w:val="zh-CN"/>
        </w:rPr>
        <w:tab/>
        <w:t>月</w:t>
      </w:r>
      <w:r>
        <w:rPr>
          <w:rFonts w:asciiTheme="majorEastAsia" w:eastAsiaTheme="majorEastAsia" w:hAnsiTheme="majorEastAsia" w:cstheme="majorEastAsia" w:hint="eastAsia"/>
          <w:sz w:val="24"/>
          <w:lang w:val="zh-CN"/>
        </w:rPr>
        <w:tab/>
        <w:t>日起至</w:t>
      </w:r>
      <w:r>
        <w:rPr>
          <w:rFonts w:asciiTheme="majorEastAsia" w:eastAsiaTheme="majorEastAsia" w:hAnsiTheme="majorEastAsia" w:cstheme="majorEastAsia" w:hint="eastAsia"/>
          <w:sz w:val="24"/>
          <w:lang w:val="zh-CN"/>
        </w:rPr>
        <w:tab/>
        <w:t>年</w:t>
      </w:r>
      <w:r>
        <w:rPr>
          <w:rFonts w:asciiTheme="majorEastAsia" w:eastAsiaTheme="majorEastAsia" w:hAnsiTheme="majorEastAsia" w:cstheme="majorEastAsia" w:hint="eastAsia"/>
          <w:sz w:val="24"/>
          <w:lang w:val="zh-CN"/>
        </w:rPr>
        <w:tab/>
        <w:t>月</w:t>
      </w:r>
      <w:r>
        <w:rPr>
          <w:rFonts w:asciiTheme="majorEastAsia" w:eastAsiaTheme="majorEastAsia" w:hAnsiTheme="majorEastAsia" w:cstheme="majorEastAsia" w:hint="eastAsia"/>
          <w:sz w:val="24"/>
          <w:lang w:val="zh-CN"/>
        </w:rPr>
        <w:tab/>
        <w:t>日止。</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5.服务承诺</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除非合同中另有规定，乙方为其所提供货物、工程或服务而要求甲方做出的服务承诺应与其最终服务承诺一致。</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6.索赔</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6.1乙方对所提供货物、工程或服务与合同要求不符负有责任，并且甲方已于合同规定的期限内提出索赔，乙方应按甲方同意的下述一种或多种方法解决索赔事宜。</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6.1.1乙方同意甲方取消其不符合要求的货物、工程或服务项目，退还已经收取的该类项目的货款。</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6.1.2对于情节严重、造成甲方损失金额巨大的，同意甲方终止全部项目合同，并赔偿甲</w:t>
      </w:r>
      <w:r>
        <w:rPr>
          <w:rFonts w:asciiTheme="majorEastAsia" w:eastAsiaTheme="majorEastAsia" w:hAnsiTheme="majorEastAsia" w:cstheme="majorEastAsia" w:hint="eastAsia"/>
          <w:sz w:val="24"/>
          <w:lang w:val="zh-CN"/>
        </w:rPr>
        <w:lastRenderedPageBreak/>
        <w:t>方因此造成的损失。</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7.不可抗力</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8.履约保证金</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8.1甲方有权要求</w:t>
      </w:r>
      <w:r>
        <w:rPr>
          <w:rFonts w:asciiTheme="majorEastAsia" w:eastAsiaTheme="majorEastAsia" w:hAnsiTheme="majorEastAsia" w:cstheme="majorEastAsia" w:hint="eastAsia"/>
          <w:sz w:val="24"/>
        </w:rPr>
        <w:t>乙方缴纳履约保证金，其金额不得超过成交合同金额的10%。</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8.2履约保证金的有效期至服务提供完毕且验收合格。</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8.3乙方提供的履约保证金按规定格式以</w:t>
      </w:r>
      <w:r>
        <w:rPr>
          <w:rFonts w:asciiTheme="majorEastAsia" w:eastAsiaTheme="majorEastAsia" w:hAnsiTheme="majorEastAsia" w:cstheme="majorEastAsia" w:hint="eastAsia"/>
          <w:sz w:val="24"/>
        </w:rPr>
        <w:t>转帐支票、电汇</w:t>
      </w:r>
      <w:r>
        <w:rPr>
          <w:rFonts w:asciiTheme="majorEastAsia" w:eastAsiaTheme="majorEastAsia" w:hAnsiTheme="majorEastAsia" w:cstheme="majorEastAsia" w:hint="eastAsia"/>
          <w:sz w:val="24"/>
          <w:lang w:val="zh-CN"/>
        </w:rPr>
        <w:t>的形式向甲方提供，与此有关的费用由乙方负担。</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8.4如果乙方未能按合同规定履行其义务，甲方有权从履约保证金取得补偿。</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9.争议的解决</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9.1在执行合同中发生的与本合同有关的争端，双方应通过友好协商解决，经协商在 60天内不能达成协议时，应提交合同签订地人民法院诉讼。</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9.</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lang w:val="zh-CN"/>
        </w:rPr>
        <w:t xml:space="preserve"> 除另有判决外，诉讼费应由败诉方负担。</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9.</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lang w:val="zh-CN"/>
        </w:rPr>
        <w:t xml:space="preserve"> 在诉讼期间，除正在进行的仲裁部分外，合同其他部分继续执行。</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10.合同终止</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10.2 出现下列情况时合同自动终止：</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lastRenderedPageBreak/>
        <w:t>10.2.1发生不可抗力时。</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10.2.2一方不履行合同条款，造成另一方无法执行合同协议，协商又不能求得解决，合同终止，责任方赔偿损失。</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11.合同修改</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对于合同的未尽事宜，需进行修改、补充和完善的，甲乙双方必须就所修改的内容签订书面的合同修改书，作为合同的补充协议。</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12.适用法律</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本合同应按中华人民共和国的法律解释。</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13.主导语言与计量单位</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13.1 合同书写应用中文书写。合同一式五份，具有同等法律效力。</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13.2 除技术规格另有规定外，计量单位均使用中华人民共和国法定计量单位。</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14.合同生效</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b/>
          <w:bCs/>
          <w:sz w:val="28"/>
          <w:szCs w:val="28"/>
          <w:lang w:val="zh-CN"/>
        </w:rPr>
      </w:pPr>
      <w:r>
        <w:rPr>
          <w:rFonts w:asciiTheme="majorEastAsia" w:eastAsiaTheme="majorEastAsia" w:hAnsiTheme="majorEastAsia" w:cstheme="majorEastAsia" w:hint="eastAsia"/>
          <w:sz w:val="24"/>
          <w:lang w:val="zh-CN"/>
        </w:rPr>
        <w:t>除非合同中另有说明，本合同经双方签字盖章，即开始生效。</w:t>
      </w:r>
      <w:r>
        <w:rPr>
          <w:rFonts w:asciiTheme="majorEastAsia" w:eastAsiaTheme="majorEastAsia" w:hAnsiTheme="majorEastAsia" w:cstheme="majorEastAsia" w:hint="eastAsia"/>
          <w:b/>
          <w:bCs/>
          <w:sz w:val="28"/>
          <w:szCs w:val="28"/>
          <w:lang w:val="zh-CN"/>
        </w:rPr>
        <w:t xml:space="preserve"> </w:t>
      </w:r>
    </w:p>
    <w:p w:rsidR="00D32123" w:rsidRDefault="00520D76">
      <w:pPr>
        <w:autoSpaceDE w:val="0"/>
        <w:autoSpaceDN w:val="0"/>
        <w:adjustRightInd w:val="0"/>
        <w:snapToGrid w:val="0"/>
        <w:spacing w:line="360" w:lineRule="auto"/>
        <w:jc w:val="center"/>
        <w:rPr>
          <w:rFonts w:asciiTheme="majorEastAsia" w:eastAsiaTheme="majorEastAsia" w:hAnsiTheme="majorEastAsia" w:cstheme="majorEastAsia"/>
          <w:b/>
          <w:bCs/>
          <w:sz w:val="28"/>
          <w:szCs w:val="28"/>
          <w:lang w:val="zh-CN"/>
        </w:rPr>
      </w:pPr>
      <w:r>
        <w:rPr>
          <w:rFonts w:asciiTheme="majorEastAsia" w:eastAsiaTheme="majorEastAsia" w:hAnsiTheme="majorEastAsia" w:cstheme="majorEastAsia" w:hint="eastAsia"/>
          <w:b/>
          <w:bCs/>
          <w:sz w:val="28"/>
          <w:szCs w:val="28"/>
          <w:lang w:val="zh-CN"/>
        </w:rPr>
        <w:br w:type="page"/>
      </w:r>
    </w:p>
    <w:p w:rsidR="00D32123" w:rsidRDefault="00520D76">
      <w:pPr>
        <w:autoSpaceDE w:val="0"/>
        <w:autoSpaceDN w:val="0"/>
        <w:adjustRightInd w:val="0"/>
        <w:spacing w:line="360" w:lineRule="auto"/>
        <w:jc w:val="center"/>
        <w:outlineLvl w:val="0"/>
        <w:rPr>
          <w:rStyle w:val="2Char"/>
          <w:rFonts w:asciiTheme="majorEastAsia" w:eastAsiaTheme="majorEastAsia" w:hAnsiTheme="majorEastAsia" w:cstheme="majorEastAsia"/>
        </w:rPr>
      </w:pPr>
      <w:bookmarkStart w:id="4" w:name="_Toc30341"/>
      <w:r>
        <w:rPr>
          <w:rStyle w:val="2Char"/>
          <w:rFonts w:asciiTheme="majorEastAsia" w:eastAsiaTheme="majorEastAsia" w:hAnsiTheme="majorEastAsia" w:cstheme="majorEastAsia" w:hint="eastAsia"/>
        </w:rPr>
        <w:lastRenderedPageBreak/>
        <w:t>第七章   合同特殊条款</w:t>
      </w:r>
      <w:bookmarkEnd w:id="4"/>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1、本项目招标时依据的可研等文件发生变化时，由双方协商并修改合同。</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b/>
          <w:sz w:val="30"/>
          <w:lang w:val="zh-CN"/>
        </w:rPr>
      </w:pPr>
      <w:r>
        <w:rPr>
          <w:rFonts w:asciiTheme="majorEastAsia" w:eastAsiaTheme="majorEastAsia" w:hAnsiTheme="majorEastAsia" w:cstheme="majorEastAsia" w:hint="eastAsia"/>
          <w:sz w:val="24"/>
          <w:lang w:val="zh-CN"/>
        </w:rPr>
        <w:t>2、其他合同特殊条款见合同样本。</w:t>
      </w:r>
    </w:p>
    <w:p w:rsidR="00D32123" w:rsidRDefault="00520D76">
      <w:pPr>
        <w:autoSpaceDE w:val="0"/>
        <w:autoSpaceDN w:val="0"/>
        <w:adjustRightInd w:val="0"/>
        <w:snapToGri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（具体条款由甲乙双方根据该项目的特殊性协商约定）略。</w:t>
      </w:r>
    </w:p>
    <w:p w:rsidR="00D32123" w:rsidRDefault="00520D76">
      <w:pPr>
        <w:tabs>
          <w:tab w:val="left" w:pos="360"/>
        </w:tabs>
        <w:autoSpaceDE w:val="0"/>
        <w:autoSpaceDN w:val="0"/>
        <w:adjustRightInd w:val="0"/>
        <w:spacing w:line="360" w:lineRule="auto"/>
        <w:ind w:firstLine="480"/>
        <w:rPr>
          <w:rFonts w:asciiTheme="majorEastAsia" w:eastAsiaTheme="majorEastAsia" w:hAnsiTheme="majorEastAsia" w:cstheme="majorEastAsia"/>
          <w:b/>
          <w:bCs/>
          <w:sz w:val="28"/>
          <w:szCs w:val="28"/>
          <w:lang w:val="zh-CN"/>
        </w:rPr>
      </w:pPr>
      <w:r>
        <w:rPr>
          <w:rFonts w:asciiTheme="majorEastAsia" w:eastAsiaTheme="majorEastAsia" w:hAnsiTheme="majorEastAsia" w:cstheme="majorEastAsia" w:hint="eastAsia"/>
          <w:sz w:val="24"/>
          <w:lang w:val="zh-CN"/>
        </w:rPr>
        <w:t>合同特殊条款是合同一般条款的补充和修改。如果两者之间有抵触，应以特殊条款为准。</w:t>
      </w:r>
    </w:p>
    <w:p w:rsidR="00D32123" w:rsidRDefault="00D32123">
      <w:pPr>
        <w:pStyle w:val="a8"/>
        <w:spacing w:line="360" w:lineRule="auto"/>
        <w:contextualSpacing/>
        <w:jc w:val="center"/>
        <w:rPr>
          <w:rFonts w:asciiTheme="majorEastAsia" w:eastAsiaTheme="majorEastAsia" w:hAnsiTheme="majorEastAsia" w:cstheme="majorEastAsia"/>
          <w:b/>
          <w:kern w:val="0"/>
          <w:sz w:val="36"/>
          <w:szCs w:val="36"/>
        </w:rPr>
      </w:pPr>
    </w:p>
    <w:p w:rsidR="00D32123" w:rsidRDefault="00520D76">
      <w:pPr>
        <w:autoSpaceDE w:val="0"/>
        <w:autoSpaceDN w:val="0"/>
        <w:adjustRightInd w:val="0"/>
        <w:spacing w:line="360" w:lineRule="auto"/>
        <w:jc w:val="center"/>
        <w:outlineLvl w:val="0"/>
        <w:rPr>
          <w:rStyle w:val="2Char"/>
          <w:rFonts w:asciiTheme="majorEastAsia" w:eastAsiaTheme="majorEastAsia" w:hAnsiTheme="majorEastAsia" w:cstheme="majorEastAsia"/>
        </w:rPr>
      </w:pPr>
      <w:bookmarkStart w:id="5" w:name="_Toc2524"/>
      <w:r>
        <w:rPr>
          <w:rStyle w:val="2Char"/>
          <w:rFonts w:asciiTheme="majorEastAsia" w:eastAsiaTheme="majorEastAsia" w:hAnsiTheme="majorEastAsia" w:cstheme="majorEastAsia" w:hint="eastAsia"/>
        </w:rPr>
        <w:t xml:space="preserve">     </w:t>
      </w:r>
    </w:p>
    <w:p w:rsidR="00D32123" w:rsidRDefault="00D32123">
      <w:pPr>
        <w:autoSpaceDE w:val="0"/>
        <w:autoSpaceDN w:val="0"/>
        <w:adjustRightInd w:val="0"/>
        <w:spacing w:line="360" w:lineRule="auto"/>
        <w:jc w:val="center"/>
        <w:outlineLvl w:val="0"/>
        <w:rPr>
          <w:rStyle w:val="2Char"/>
          <w:rFonts w:asciiTheme="majorEastAsia" w:eastAsiaTheme="majorEastAsia" w:hAnsiTheme="majorEastAsia" w:cstheme="majorEastAsia"/>
        </w:rPr>
      </w:pPr>
    </w:p>
    <w:p w:rsidR="00D32123" w:rsidRDefault="00520D76">
      <w:pPr>
        <w:autoSpaceDE w:val="0"/>
        <w:autoSpaceDN w:val="0"/>
        <w:adjustRightInd w:val="0"/>
        <w:spacing w:line="360" w:lineRule="auto"/>
        <w:jc w:val="center"/>
        <w:outlineLvl w:val="0"/>
        <w:rPr>
          <w:rStyle w:val="2Char"/>
          <w:rFonts w:asciiTheme="majorEastAsia" w:eastAsiaTheme="majorEastAsia" w:hAnsiTheme="majorEastAsia" w:cstheme="majorEastAsia"/>
          <w:lang w:val="zh-CN"/>
        </w:rPr>
      </w:pPr>
      <w:r>
        <w:rPr>
          <w:rStyle w:val="2Char"/>
          <w:rFonts w:asciiTheme="majorEastAsia" w:eastAsiaTheme="majorEastAsia" w:hAnsiTheme="majorEastAsia" w:cstheme="majorEastAsia" w:hint="eastAsia"/>
        </w:rPr>
        <w:t xml:space="preserve">       </w:t>
      </w:r>
      <w:r>
        <w:rPr>
          <w:rStyle w:val="2Char"/>
          <w:rFonts w:asciiTheme="majorEastAsia" w:eastAsiaTheme="majorEastAsia" w:hAnsiTheme="majorEastAsia" w:cstheme="majorEastAsia" w:hint="eastAsia"/>
          <w:lang w:val="zh-CN"/>
        </w:rPr>
        <w:t xml:space="preserve">第八章 </w:t>
      </w:r>
      <w:r>
        <w:rPr>
          <w:rStyle w:val="2Char"/>
          <w:rFonts w:asciiTheme="majorEastAsia" w:eastAsiaTheme="majorEastAsia" w:hAnsiTheme="majorEastAsia" w:cstheme="majorEastAsia" w:hint="eastAsia"/>
        </w:rPr>
        <w:t xml:space="preserve">  </w:t>
      </w:r>
      <w:r>
        <w:rPr>
          <w:rStyle w:val="2Char"/>
          <w:rFonts w:asciiTheme="majorEastAsia" w:eastAsiaTheme="majorEastAsia" w:hAnsiTheme="majorEastAsia" w:cstheme="majorEastAsia" w:hint="eastAsia"/>
          <w:lang w:val="zh-CN"/>
        </w:rPr>
        <w:t>合同书 （参考样本）</w:t>
      </w:r>
      <w:bookmarkEnd w:id="5"/>
    </w:p>
    <w:p w:rsidR="00D32123" w:rsidRDefault="00520D76">
      <w:pPr>
        <w:jc w:val="center"/>
        <w:rPr>
          <w:rFonts w:asciiTheme="majorEastAsia" w:eastAsiaTheme="majorEastAsia" w:hAnsiTheme="majorEastAsia" w:cstheme="majorEastAsia"/>
        </w:rPr>
      </w:pPr>
      <w:r>
        <w:rPr>
          <w:rFonts w:asciiTheme="majorEastAsia" w:eastAsiaTheme="majorEastAsia" w:hAnsiTheme="majorEastAsia" w:cstheme="majorEastAsia" w:hint="eastAsia"/>
          <w:sz w:val="24"/>
          <w:lang w:val="zh-CN"/>
        </w:rPr>
        <w:t xml:space="preserve">                                                                                        </w:t>
      </w: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rPr>
      </w:pP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pPr>
    </w:p>
    <w:p w:rsidR="00A07C9D" w:rsidRDefault="00A07C9D" w:rsidP="00A07C9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禹州市具茨山片区国家储备林基地建设</w:t>
      </w:r>
    </w:p>
    <w:p w:rsidR="00A07C9D" w:rsidRDefault="00A07C9D" w:rsidP="00A07C9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项目一期BOO协议书</w:t>
      </w: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pPr>
    </w:p>
    <w:p w:rsidR="00D32123" w:rsidRDefault="00D32123">
      <w:pPr>
        <w:jc w:val="center"/>
        <w:rPr>
          <w:rFonts w:asciiTheme="majorEastAsia" w:eastAsiaTheme="majorEastAsia" w:hAnsiTheme="majorEastAsia" w:cstheme="majorEastAsia"/>
          <w:b/>
          <w:sz w:val="72"/>
          <w:szCs w:val="72"/>
        </w:rPr>
        <w:sectPr w:rsidR="00D32123" w:rsidSect="00520D76">
          <w:headerReference w:type="default" r:id="rId9"/>
          <w:footerReference w:type="default" r:id="rId10"/>
          <w:footerReference w:type="first" r:id="rId11"/>
          <w:pgSz w:w="11906" w:h="16838"/>
          <w:pgMar w:top="1440" w:right="1080" w:bottom="1440" w:left="1080" w:header="851" w:footer="992" w:gutter="0"/>
          <w:pgNumType w:start="1"/>
          <w:cols w:space="720"/>
          <w:titlePg/>
          <w:docGrid w:type="lines" w:linePitch="312"/>
        </w:sectPr>
      </w:pPr>
    </w:p>
    <w:p w:rsidR="00D32123" w:rsidRDefault="00D32123">
      <w:pPr>
        <w:jc w:val="center"/>
        <w:rPr>
          <w:rFonts w:asciiTheme="majorEastAsia" w:eastAsiaTheme="majorEastAsia" w:hAnsiTheme="majorEastAsia" w:cstheme="majorEastAsia"/>
          <w:b/>
          <w:sz w:val="72"/>
          <w:szCs w:val="72"/>
        </w:rPr>
      </w:pPr>
    </w:p>
    <w:p w:rsidR="00D32123" w:rsidRDefault="00520D76">
      <w:pPr>
        <w:jc w:val="center"/>
        <w:rPr>
          <w:rFonts w:asciiTheme="majorEastAsia" w:eastAsiaTheme="majorEastAsia" w:hAnsiTheme="majorEastAsia" w:cstheme="majorEastAsia"/>
          <w:b/>
          <w:sz w:val="30"/>
          <w:szCs w:val="30"/>
        </w:rPr>
      </w:pPr>
      <w:r>
        <w:rPr>
          <w:rFonts w:asciiTheme="majorEastAsia" w:eastAsiaTheme="majorEastAsia" w:hAnsiTheme="majorEastAsia" w:cstheme="majorEastAsia" w:hint="eastAsia"/>
          <w:b/>
          <w:sz w:val="30"/>
          <w:szCs w:val="30"/>
        </w:rPr>
        <w:t>目    录</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定义和解释………………………………………………</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协议构成及适用顺序……………………………………</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服务项目及服务范围、期限……………………………</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项目投资计划与融资方案………………………………</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协议价款及资金支付……………………………………</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服务质量及保障措施……………………………………</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甲方的陈述和保证………………………………………</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乙方的陈述和保证………………………………………</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甲方的权利和义务………………………………………</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乙方的权利和义务………………………………………</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指定人员及联系人……………………………………</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权利保证和权利归属…………………………………</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转让和分包……………………………………………</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保密……………………………………………………</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不可抗力………………………………………………</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违约责任………………………………………………</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适用法律和争议解决…………………………………</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协议的变更、解除和终止……………………………</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协议效力………………………………………………</w:t>
      </w:r>
    </w:p>
    <w:p w:rsidR="00D32123" w:rsidRDefault="00520D76">
      <w:pPr>
        <w:pStyle w:val="af"/>
        <w:numPr>
          <w:ilvl w:val="0"/>
          <w:numId w:val="4"/>
        </w:numPr>
        <w:ind w:firstLineChars="0"/>
        <w:jc w:val="left"/>
        <w:rPr>
          <w:rFonts w:asciiTheme="majorEastAsia" w:eastAsiaTheme="majorEastAsia" w:hAnsiTheme="majorEastAsia" w:cstheme="majorEastAsia"/>
          <w:sz w:val="28"/>
          <w:szCs w:val="28"/>
        </w:rPr>
        <w:sectPr w:rsidR="00D32123">
          <w:pgSz w:w="11906" w:h="16838"/>
          <w:pgMar w:top="1440" w:right="1800" w:bottom="1440" w:left="1800" w:header="851" w:footer="992" w:gutter="0"/>
          <w:cols w:space="720"/>
          <w:titlePg/>
          <w:docGrid w:type="lines" w:linePitch="312"/>
        </w:sectPr>
      </w:pPr>
      <w:r>
        <w:rPr>
          <w:rFonts w:asciiTheme="majorEastAsia" w:eastAsiaTheme="majorEastAsia" w:hAnsiTheme="majorEastAsia" w:cstheme="majorEastAsia" w:hint="eastAsia"/>
          <w:sz w:val="28"/>
          <w:szCs w:val="28"/>
        </w:rPr>
        <w:t xml:space="preserve">  协议附件………………………………………………</w:t>
      </w:r>
    </w:p>
    <w:p w:rsidR="00A07C9D" w:rsidRDefault="00A07C9D" w:rsidP="00A07C9D">
      <w:pPr>
        <w:jc w:val="center"/>
        <w:rPr>
          <w:rFonts w:ascii="方正小标宋简体" w:eastAsia="方正小标宋简体" w:hAnsi="方正小标宋简体" w:cs="方正小标宋简体"/>
          <w:sz w:val="44"/>
          <w:szCs w:val="44"/>
        </w:rPr>
      </w:pP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甲方：禹州水务发展有限公司</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法定代表人/负责人：           </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住所：                        </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邮编： 461670                 </w:t>
      </w: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乙方：禹州市盛博园林有限公司</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                  </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住所：                        </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邮编： 461670                 </w:t>
      </w: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监督方：禹州市国家储备林建设项目管理办公室</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法定代表人/负责人：           </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住所：                        </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邮编： 461670                 </w:t>
      </w: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sectPr w:rsidR="00A07C9D">
          <w:pgSz w:w="11906" w:h="16838"/>
          <w:pgMar w:top="1440" w:right="1800" w:bottom="1440" w:left="1800" w:header="851" w:footer="992" w:gutter="0"/>
          <w:cols w:space="425"/>
          <w:docGrid w:type="lines" w:linePitch="312"/>
        </w:sectPr>
      </w:pP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鉴于：</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1、《国务院关于创新重点领域投融机构鼓励社会投资的指导意见》(国发〔2015〕60号)、《国家发展改革委 国家林业局关于运用政府和社会资本合作模式推进林业建设的指导意见》(发改农经〔2016〕2455号)、《关于进一步利用开发性和政策性金融推进林业生态建设的通知》(发改农经〔2017〕140号)文件精神，禹州市人民政府第十五届人民政府51次常务会议纪要〔2018〕28号文件决定由禹州水务发展有限公司作为禹州市具茨山片区国家储备林基地建设项目向省农发行贷款的承贷主体，负责项目的融资、建设和运营。</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项目属于新建项目，为保障本项目顺利实施，综合考虑本项目特点、建设规模、回报机制、项目投资收益水平、风险分配基本框架以及融资需求等因素，本项目报请市政府同意采取建设-运营-拥有（BOO）的运作方式。</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u w:val="single"/>
        </w:rPr>
        <w:t>禹州水务发展有限公司</w:t>
      </w:r>
      <w:r>
        <w:rPr>
          <w:rFonts w:ascii="仿宋_GB2312" w:eastAsia="仿宋_GB2312" w:hAnsi="仿宋_GB2312" w:cs="仿宋_GB2312" w:hint="eastAsia"/>
          <w:sz w:val="32"/>
          <w:szCs w:val="32"/>
        </w:rPr>
        <w:t>（甲方）通过</w:t>
      </w:r>
      <w:r>
        <w:rPr>
          <w:rFonts w:ascii="仿宋_GB2312" w:eastAsia="仿宋_GB2312" w:hAnsi="仿宋_GB2312" w:cs="仿宋_GB2312" w:hint="eastAsia"/>
          <w:sz w:val="32"/>
          <w:szCs w:val="32"/>
          <w:u w:val="single"/>
        </w:rPr>
        <w:t>公开招标</w:t>
      </w:r>
      <w:r>
        <w:rPr>
          <w:rFonts w:ascii="仿宋_GB2312" w:eastAsia="仿宋_GB2312" w:hAnsi="仿宋_GB2312" w:cs="仿宋_GB2312" w:hint="eastAsia"/>
          <w:sz w:val="32"/>
          <w:szCs w:val="32"/>
        </w:rPr>
        <w:t>的采购方式，确定</w:t>
      </w:r>
      <w:r>
        <w:rPr>
          <w:rFonts w:ascii="仿宋_GB2312" w:eastAsia="仿宋_GB2312" w:hAnsi="仿宋_GB2312" w:cs="仿宋_GB2312" w:hint="eastAsia"/>
          <w:sz w:val="32"/>
          <w:szCs w:val="32"/>
          <w:u w:val="single"/>
        </w:rPr>
        <w:t>禹州市盛博园林有限公司</w:t>
      </w:r>
      <w:r>
        <w:rPr>
          <w:rFonts w:ascii="仿宋_GB2312" w:eastAsia="仿宋_GB2312" w:hAnsi="仿宋_GB2312" w:cs="仿宋_GB2312" w:hint="eastAsia"/>
          <w:sz w:val="32"/>
          <w:szCs w:val="32"/>
        </w:rPr>
        <w:t>（乙方）作为本协议下</w:t>
      </w:r>
      <w:r>
        <w:rPr>
          <w:rFonts w:ascii="仿宋_GB2312" w:eastAsia="仿宋_GB2312" w:hAnsi="仿宋_GB2312" w:cs="仿宋_GB2312" w:hint="eastAsia"/>
          <w:sz w:val="32"/>
          <w:szCs w:val="32"/>
          <w:u w:val="single"/>
        </w:rPr>
        <w:t>禹州市具茨山片区国家储备林基地建设一期</w:t>
      </w:r>
      <w:r>
        <w:rPr>
          <w:rFonts w:ascii="仿宋_GB2312" w:eastAsia="仿宋_GB2312" w:hAnsi="仿宋_GB2312" w:cs="仿宋_GB2312" w:hint="eastAsia"/>
          <w:sz w:val="32"/>
          <w:szCs w:val="32"/>
        </w:rPr>
        <w:t>项目的承接主体，符合有关法律法规的采购程序和资质要求，乙方愿意向甲方提供本协议约定的各项服务。现依据《中华人民共和国合同法》、《中华人民共和国政府采购法》等有关法律、法律的规定，遵循平等、自愿、公平和诚实信用的原则，经甲乙双方协商一致，就本项目达成本</w:t>
      </w:r>
      <w:r>
        <w:rPr>
          <w:rFonts w:ascii="仿宋_GB2312" w:eastAsia="仿宋_GB2312" w:hAnsi="仿宋_GB2312" w:cs="仿宋_GB2312" w:hint="eastAsia"/>
          <w:sz w:val="32"/>
          <w:szCs w:val="32"/>
        </w:rPr>
        <w:lastRenderedPageBreak/>
        <w:t>协议。</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第一条  定义和解释</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（一）定义</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1、甲方：</w:t>
      </w:r>
      <w:r>
        <w:rPr>
          <w:rFonts w:ascii="仿宋_GB2312" w:eastAsia="仿宋_GB2312" w:hAnsi="仿宋_GB2312" w:cs="仿宋_GB2312" w:hint="eastAsia"/>
          <w:sz w:val="32"/>
          <w:szCs w:val="32"/>
        </w:rPr>
        <w:t>即购买主体，指</w:t>
      </w:r>
      <w:r>
        <w:rPr>
          <w:rFonts w:ascii="仿宋_GB2312" w:eastAsia="仿宋_GB2312" w:hAnsi="仿宋_GB2312" w:cs="仿宋_GB2312" w:hint="eastAsia"/>
          <w:sz w:val="32"/>
          <w:szCs w:val="32"/>
          <w:u w:val="single"/>
        </w:rPr>
        <w:t>禹州水务发展有限公司</w:t>
      </w:r>
      <w:r>
        <w:rPr>
          <w:rFonts w:ascii="仿宋_GB2312" w:eastAsia="仿宋_GB2312" w:hAnsi="仿宋_GB2312" w:cs="仿宋_GB2312" w:hint="eastAsia"/>
          <w:sz w:val="32"/>
          <w:szCs w:val="32"/>
        </w:rPr>
        <w:t>，该机构代表</w:t>
      </w:r>
      <w:r>
        <w:rPr>
          <w:rFonts w:ascii="仿宋_GB2312" w:eastAsia="仿宋_GB2312" w:hAnsi="仿宋_GB2312" w:cs="仿宋_GB2312" w:hint="eastAsia"/>
          <w:sz w:val="32"/>
          <w:szCs w:val="32"/>
          <w:u w:val="single"/>
        </w:rPr>
        <w:t>禹州市政府</w:t>
      </w:r>
      <w:r>
        <w:rPr>
          <w:rFonts w:ascii="仿宋_GB2312" w:eastAsia="仿宋_GB2312" w:hAnsi="仿宋_GB2312" w:cs="仿宋_GB2312" w:hint="eastAsia"/>
          <w:sz w:val="32"/>
          <w:szCs w:val="32"/>
        </w:rPr>
        <w:t>依据本协议购买乙方的服务，甲方的合法继承人和允许的受让人视同甲方。</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2、乙方：</w:t>
      </w:r>
      <w:r>
        <w:rPr>
          <w:rFonts w:ascii="仿宋_GB2312" w:eastAsia="仿宋_GB2312" w:hAnsi="仿宋_GB2312" w:cs="仿宋_GB2312" w:hint="eastAsia"/>
          <w:sz w:val="32"/>
          <w:szCs w:val="32"/>
        </w:rPr>
        <w:t>即承接主体，指提供服务项目的一方，本协议指</w:t>
      </w:r>
      <w:r>
        <w:rPr>
          <w:rFonts w:ascii="仿宋_GB2312" w:eastAsia="仿宋_GB2312" w:hAnsi="仿宋_GB2312" w:cs="仿宋_GB2312" w:hint="eastAsia"/>
          <w:sz w:val="32"/>
          <w:szCs w:val="32"/>
          <w:u w:val="single"/>
        </w:rPr>
        <w:t>禹州市盛博园林有限公司</w:t>
      </w:r>
      <w:r>
        <w:rPr>
          <w:rFonts w:ascii="仿宋_GB2312" w:eastAsia="仿宋_GB2312" w:hAnsi="仿宋_GB2312" w:cs="仿宋_GB2312" w:hint="eastAsia"/>
          <w:sz w:val="32"/>
          <w:szCs w:val="32"/>
        </w:rPr>
        <w:t>，法定代表人为</w:t>
      </w:r>
      <w:r>
        <w:rPr>
          <w:rFonts w:ascii="仿宋_GB2312" w:eastAsia="仿宋_GB2312" w:hAnsi="仿宋_GB2312" w:cs="仿宋_GB2312" w:hint="eastAsia"/>
          <w:sz w:val="32"/>
          <w:szCs w:val="32"/>
          <w:u w:val="single"/>
        </w:rPr>
        <w:t>侯怀欣</w:t>
      </w:r>
      <w:r>
        <w:rPr>
          <w:rFonts w:ascii="仿宋_GB2312" w:eastAsia="仿宋_GB2312" w:hAnsi="仿宋_GB2312" w:cs="仿宋_GB2312" w:hint="eastAsia"/>
          <w:sz w:val="32"/>
          <w:szCs w:val="32"/>
        </w:rPr>
        <w:t>。乙方的合法继承人和允许的受让人视同乙方。</w:t>
      </w:r>
    </w:p>
    <w:p w:rsidR="00A07C9D" w:rsidRDefault="00A07C9D" w:rsidP="00A07C9D">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rPr>
        <w:t>3、监督方：</w:t>
      </w:r>
      <w:r>
        <w:rPr>
          <w:rFonts w:ascii="仿宋_GB2312" w:eastAsia="仿宋_GB2312" w:hAnsi="仿宋_GB2312" w:cs="仿宋_GB2312" w:hint="eastAsia"/>
          <w:sz w:val="32"/>
          <w:szCs w:val="32"/>
        </w:rPr>
        <w:t>即行政监督部门，指</w:t>
      </w:r>
      <w:r>
        <w:rPr>
          <w:rFonts w:ascii="仿宋_GB2312" w:eastAsia="仿宋_GB2312" w:hAnsi="仿宋_GB2312" w:cs="仿宋_GB2312" w:hint="eastAsia"/>
          <w:sz w:val="32"/>
          <w:szCs w:val="32"/>
          <w:u w:val="single"/>
        </w:rPr>
        <w:t>禹州市国家储备林建设项目管理办公室</w:t>
      </w:r>
      <w:r>
        <w:rPr>
          <w:rFonts w:ascii="仿宋_GB2312" w:eastAsia="仿宋_GB2312" w:hAnsi="仿宋_GB2312" w:cs="仿宋_GB2312" w:hint="eastAsia"/>
          <w:sz w:val="32"/>
          <w:szCs w:val="32"/>
        </w:rPr>
        <w:t>，该机构代表</w:t>
      </w:r>
      <w:r>
        <w:rPr>
          <w:rFonts w:ascii="仿宋_GB2312" w:eastAsia="仿宋_GB2312" w:hAnsi="仿宋_GB2312" w:cs="仿宋_GB2312" w:hint="eastAsia"/>
          <w:sz w:val="32"/>
          <w:szCs w:val="32"/>
          <w:u w:val="single"/>
        </w:rPr>
        <w:t>禹州市政府</w:t>
      </w:r>
      <w:r>
        <w:rPr>
          <w:rFonts w:ascii="仿宋_GB2312" w:eastAsia="仿宋_GB2312" w:hAnsi="仿宋_GB2312" w:cs="仿宋_GB2312" w:hint="eastAsia"/>
          <w:sz w:val="32"/>
          <w:szCs w:val="32"/>
        </w:rPr>
        <w:t>依据国家储备林管理条例等相关条例，对甲乙双方就国家储备林项目建设进行监督管理。</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4、融资机构：</w:t>
      </w:r>
      <w:r>
        <w:rPr>
          <w:rFonts w:ascii="仿宋_GB2312" w:eastAsia="仿宋_GB2312" w:hAnsi="仿宋_GB2312" w:cs="仿宋_GB2312" w:hint="eastAsia"/>
          <w:sz w:val="32"/>
          <w:szCs w:val="32"/>
        </w:rPr>
        <w:t>指与甲方签订融资协议、为本项目提供融资的金融机构。</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5、融资协议：</w:t>
      </w:r>
      <w:r>
        <w:rPr>
          <w:rFonts w:ascii="仿宋_GB2312" w:eastAsia="仿宋_GB2312" w:hAnsi="仿宋_GB2312" w:cs="仿宋_GB2312" w:hint="eastAsia"/>
          <w:sz w:val="32"/>
          <w:szCs w:val="32"/>
        </w:rPr>
        <w:t>指甲方与融资机构签署的为履行本协议规定的义务而获得融资机构融资的相关协议。</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6、第三方：</w:t>
      </w:r>
      <w:r>
        <w:rPr>
          <w:rFonts w:ascii="仿宋_GB2312" w:eastAsia="仿宋_GB2312" w:hAnsi="仿宋_GB2312" w:cs="仿宋_GB2312" w:hint="eastAsia"/>
          <w:sz w:val="32"/>
          <w:szCs w:val="32"/>
        </w:rPr>
        <w:t>指甲乙双方以外的任何自然人、法人、机构、组织、单位、实体等。</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7、本项目：</w:t>
      </w:r>
      <w:r>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u w:val="single"/>
        </w:rPr>
        <w:t>禹州市具茨山片区国家储备林基地建设一期</w:t>
      </w:r>
      <w:r>
        <w:rPr>
          <w:rFonts w:ascii="仿宋_GB2312" w:eastAsia="仿宋_GB2312" w:hAnsi="仿宋_GB2312" w:cs="仿宋_GB2312" w:hint="eastAsia"/>
          <w:sz w:val="32"/>
          <w:szCs w:val="32"/>
        </w:rPr>
        <w:t>项目（以下简称“本项目”）。</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8、项目交付日：</w:t>
      </w:r>
      <w:r>
        <w:rPr>
          <w:rFonts w:ascii="仿宋_GB2312" w:eastAsia="仿宋_GB2312" w:hAnsi="仿宋_GB2312" w:cs="仿宋_GB2312" w:hint="eastAsia"/>
          <w:sz w:val="32"/>
          <w:szCs w:val="32"/>
        </w:rPr>
        <w:t>指本协议规定的，由于项目完成、终止或</w:t>
      </w:r>
      <w:r>
        <w:rPr>
          <w:rFonts w:ascii="仿宋_GB2312" w:eastAsia="仿宋_GB2312" w:hAnsi="仿宋_GB2312" w:cs="仿宋_GB2312" w:hint="eastAsia"/>
          <w:sz w:val="32"/>
          <w:szCs w:val="32"/>
        </w:rPr>
        <w:lastRenderedPageBreak/>
        <w:t>其他原因造成的乙方向甲方移交各种服务事项的管理权及相关财务的所有权的特定日期。</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9、服务：</w:t>
      </w:r>
      <w:r>
        <w:rPr>
          <w:rFonts w:ascii="仿宋_GB2312" w:eastAsia="仿宋_GB2312" w:hAnsi="仿宋_GB2312" w:cs="仿宋_GB2312" w:hint="eastAsia"/>
          <w:sz w:val="32"/>
          <w:szCs w:val="32"/>
        </w:rPr>
        <w:t>指甲方依据本协议第三条第（二）款规定从乙方购买的各项服务。</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10、书面形式：</w:t>
      </w:r>
      <w:r>
        <w:rPr>
          <w:rFonts w:ascii="仿宋_GB2312" w:eastAsia="仿宋_GB2312" w:hAnsi="仿宋_GB2312" w:cs="仿宋_GB2312" w:hint="eastAsia"/>
          <w:sz w:val="32"/>
          <w:szCs w:val="32"/>
        </w:rPr>
        <w:t>指有形表现所载内容的形式，包括协议文件、信件、电报、传真、电子邮件等。</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11、“中国”：</w:t>
      </w:r>
      <w:r>
        <w:rPr>
          <w:rFonts w:ascii="仿宋_GB2312" w:eastAsia="仿宋_GB2312" w:hAnsi="仿宋_GB2312" w:cs="仿宋_GB2312" w:hint="eastAsia"/>
          <w:sz w:val="32"/>
          <w:szCs w:val="32"/>
        </w:rPr>
        <w:t>指中华人民共和国，为本协议之目的，仅指中国大陆地区，不包括中国香港特别行政区、中国澳门特别行政区及中国台湾地区；</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12、“元”：</w:t>
      </w:r>
      <w:r>
        <w:rPr>
          <w:rFonts w:ascii="仿宋_GB2312" w:eastAsia="仿宋_GB2312" w:hAnsi="仿宋_GB2312" w:cs="仿宋_GB2312" w:hint="eastAsia"/>
          <w:sz w:val="32"/>
          <w:szCs w:val="32"/>
        </w:rPr>
        <w:t>指人民币元。</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（二）解释</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除非本协议另有说明，下属词语在本协议中应适用本条规定的释义：</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1、“一方”或“各方”指本协议的一方或各方。本协议的各方均包括其各自的合法继承人和获准受让人；</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2、“资产”包括现有和将来的任何类别的财产、收入及权益；</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3、“修订”包括补充、更新、替换或重新制订（“被修订”应作相应解释）。</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第二条  本协议构成及适用顺序</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（一）本协议由下述文件构成：</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1、本协议及其各项修订文件、变更协议；</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2、本协议附件；</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任何关于本协议内容的争议应按照下述顺序适用本协议文件予以澄清：（1）本协议；（2）协议附件。上述文件中上衣序位文件与下一序位文件内容相矛盾时，应优先适用上一序位文件标准澄清本协议的规定。</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（三）本协议构成签约方就本协议所涉及的事项而订立的完整协议，并取代双方任何先前就本项目签订的协议或安排。</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（四）本协议条款标题仅为方便之用，不影响条款内容的解释。</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第三条  服务项目及服务范围、期限</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（一）项目合作期限</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本项目合作期限为20年。其中建设期5年，项目全部竣工验收合格后进入运营期，运营期15年（如贷款延、展期，本协议予以顺延，其它条款不变）。</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（二）服务范围和内容</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范围为彭花路（S325）禹州市段（无梁路口至苌庄高速路口）两侧30米绿化带外侧，不低于200米范围绿化施工，面积约8150亩（以实际签订流转协议为准）。甲乙双方按照自愿平等原则，经协商一致，甲方向乙方购买禹州市具茨山片区国家储备林基地建设项目一期项目涉及的下属服务：</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1、集约人工林栽培：土地征收补偿、整地、植苗造林、抚</w:t>
      </w:r>
      <w:r>
        <w:rPr>
          <w:rFonts w:ascii="仿宋_GB2312" w:eastAsia="仿宋_GB2312" w:hAnsi="仿宋_GB2312" w:cs="仿宋_GB2312" w:hint="eastAsia"/>
          <w:sz w:val="32"/>
          <w:szCs w:val="32"/>
        </w:rPr>
        <w:lastRenderedPageBreak/>
        <w:t>育、管护等，以及配套设施建设，含林道建设、水电配套设施建设、科研宣教推广设施、管护设施及设备、护林隔离带等；</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2、设计、建设总承包服务；</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3、监理服务；</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4、购买主体根据本项目实际情况提出的其他服务内容；</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第四条  服务质量及保障措施</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（一）乙方提供各项服务的质量标准应依据下述顺序确定：</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1、国家质量控制标准；</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2、没有国家标准的，应适用行业质量标准；</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3、没有国家或行业质量标准的应适用省级质量标准；</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4、没有国家、省级、行业质量标准的，由监督方确定可以适用的服务质量标准；</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（三）乙方应在项目进程中采取一切必要措施保障其所提供的服务符合服务质量标准。如果由于不可抗力等特殊原因不能保障服务事项的质量，乙方应书面通知甲方。</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（四）甲方有权在乙方提供服务的过程中，在不影响乙方正</w:t>
      </w:r>
      <w:r>
        <w:rPr>
          <w:rFonts w:ascii="仿宋_GB2312" w:eastAsia="仿宋_GB2312" w:hAnsi="仿宋_GB2312" w:cs="仿宋_GB2312" w:hint="eastAsia"/>
          <w:sz w:val="32"/>
          <w:szCs w:val="32"/>
        </w:rPr>
        <w:lastRenderedPageBreak/>
        <w:t>常运营的前提下，对乙方的服务工作及服务质量及相关质量保障措施予以检查。具体检查督促措施包括但不限于：对服务对象的回访、现场检查、聘请第三方专业机构对服务结果予以评估等。甲乙双方应在监督方依据项目情况确定服务结构检查节点，在服务检查节点及服务成果确认前10个工作日，乙方应书面通知甲方对服务节点或最终结果验收的时间、地点、方式。甲方应及时组织相关部门，按照本协议规定的质量标准，对乙方的服务成果进行验收。如因甲方原因导致验收时间推迟的，乙方履行本协议义务期限应予顺延。</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（六）如果甲方因一个或多个检查结果书面通知乙方停止提供本协议规定的相关服务，甲乙双方应按照本协议规定的争议解决方式及协议解除程序处理协议解除事宜。</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（七）乙方对其提供的服务质量应按照国家规定承担相应的产品维修、消费者保护及缺陷修复、质量赔偿责任。</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第五条  项目价格与支付</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待项目设计报告编制完成及农发行授信额确定后另行签订支付合同。</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第六条  甲方的陈述和保证</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（一）甲方已经获得</w:t>
      </w:r>
      <w:r>
        <w:rPr>
          <w:rFonts w:ascii="仿宋_GB2312" w:eastAsia="仿宋_GB2312" w:hAnsi="仿宋_GB2312" w:cs="仿宋_GB2312" w:hint="eastAsia"/>
          <w:sz w:val="32"/>
          <w:szCs w:val="32"/>
          <w:u w:val="single"/>
        </w:rPr>
        <w:t>禹州市人民政府</w:t>
      </w:r>
      <w:r>
        <w:rPr>
          <w:rFonts w:ascii="仿宋_GB2312" w:eastAsia="仿宋_GB2312" w:hAnsi="仿宋_GB2312" w:cs="仿宋_GB2312" w:hint="eastAsia"/>
          <w:sz w:val="32"/>
          <w:szCs w:val="32"/>
        </w:rPr>
        <w:t>的有效授权，负责购买本协议所规定的各项服务，并代表</w:t>
      </w:r>
      <w:r>
        <w:rPr>
          <w:rFonts w:ascii="仿宋_GB2312" w:eastAsia="仿宋_GB2312" w:hAnsi="仿宋_GB2312" w:cs="仿宋_GB2312" w:hint="eastAsia"/>
          <w:sz w:val="32"/>
          <w:szCs w:val="32"/>
          <w:u w:val="single"/>
        </w:rPr>
        <w:t>禹州市人民政府</w:t>
      </w:r>
      <w:r>
        <w:rPr>
          <w:rFonts w:ascii="仿宋_GB2312" w:eastAsia="仿宋_GB2312" w:hAnsi="仿宋_GB2312" w:cs="仿宋_GB2312" w:hint="eastAsia"/>
          <w:sz w:val="32"/>
          <w:szCs w:val="32"/>
        </w:rPr>
        <w:t>与乙方签署本协议。</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（二）甲方签署并履行本协议不会违反任何法律法规，也不会侵犯任何第三方的权益。</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（三）甲方为乙方在协议履行过程中与相关政府部门及其他第三方的沟通、协调提供必要的协助。</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（四）根据《林业改革发展资金管理办法》的通知（财农[2016]196号）文件要求据实申报贴息，贴息收入归乙方所有；其他相关优惠政策，与国储林项目挂钩的，乙方优先享有，甲方不干预。</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（五）乙方对签约的流转土地享有自主权，在保证国储林项目基础上，经营不违法的前提下，自主经营、自负盈亏，按照甲方与融资机构签约的贷款协议时间及时还本付息，并按照设计方案中土地亩数以人民币</w:t>
      </w:r>
      <w:r>
        <w:rPr>
          <w:rFonts w:ascii="仿宋_GB2312" w:eastAsia="仿宋_GB2312" w:hAnsi="仿宋_GB2312" w:cs="仿宋_GB2312" w:hint="eastAsia"/>
          <w:sz w:val="32"/>
          <w:szCs w:val="32"/>
          <w:u w:val="single"/>
        </w:rPr>
        <w:t>10元每亩/年</w:t>
      </w:r>
      <w:r>
        <w:rPr>
          <w:rFonts w:ascii="仿宋_GB2312" w:eastAsia="仿宋_GB2312" w:hAnsi="仿宋_GB2312" w:cs="仿宋_GB2312" w:hint="eastAsia"/>
          <w:sz w:val="32"/>
          <w:szCs w:val="32"/>
        </w:rPr>
        <w:t>，在规定时间内及时向甲方交纳管理费用。</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第七条  乙方的陈述和保证</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（一）乙方为依法设立、有独立承担民事责任的能力的法人，符合国家有关政事分开、政社分开、政企分开的要求。</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但可依据甲方和监督方提出的整改方案采取补救措施，维持甲方应有权利。乙方进一步确认其签署并改造本协议不会违反其已有的任何其他协议或与其冲突。</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（三）乙方的各项财务记录真实可靠。乙方不存在任何违约事项，未被列入经营异常名录或者严重违法企业名单，且其签署并改造本协议不会违反其已有的任何其他协议或与其冲突。</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（四）在本协议期间，乙方改变其股权结构和股比关系，或实施董事会、监事会主要成员以及总经理等高管人员等重大事项变更，应告知甲方；未经甲方和融资机构事先书面同意，乙方不得变更服务范围。</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（五）乙方获取及保持为履行本协议所需的一切政府授权、批准、许可证或特许，并须承担因获取和保持许可证及特许而可能产生的所有费用、收费及开支。</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（六）乙方按照税收减免政策自行缴付所有税项、费用、收费、本息及款项。</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（七）乙方向甲方或监督方提供的所有文件资料真实、准确、完整，向甲方作出的所有陈述和保证在本协议有效期内真实有效。</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第八条  甲方的权利和义务</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（一）甲方的权利</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1、甲方有权随时向乙方了解项目进度并要求乙方提供项目相关资料。</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3、甲方有权对乙方就本项目注资和融资情况实施监督管理。</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（二）甲方的义务</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1、甲方应及时拨付乙方项目进度款项。</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2、甲方应及时向乙方提供与履行本协议相关的所有必须的文件、资料。</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3、甲方应按本协议约定完成由其落实的审批事项，提供协议实施条件。</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4、甲方应为乙方在协议履行过程中与相关政府部门及其他第三方的沟通、协调提供必要的协助。</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第九条  乙方的权利和义务</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（一）乙方的权利</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1、乙方有权按照本协议约定向甲方收取服务费用。</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2、乙方有权自甲方处获得与提供本协议项下服务相关的所有必须的文件、资料。</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3、未经甲方和融资机构事先书面同意，乙方不得以本项目所涉任何资产或权利进行抵押、质押、资产证券化、融资租赁等融资。</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（二）乙方的义务</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1、乙方应全面履行本项目建设管理中的相关安全生产管理职责，避免发生安全生产事故。因乙方未尽管理职责发生安全生产事故的，由乙方承担相应的法律责任。</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2、乙方应采用招标方式选择本项目的环评、勘察、设计、施工及监理等单位，相关招标方案及协议文件应当报甲方及监督方予以确认。</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3、乙方为本项目之目的而依据本协议签订的相关文件（包括但不限于工程文件）应当符合本协议的要求且不得与本协议相抵触。</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4、乙方应接受并配合甲方或甲方组织的对本协议履行情况的监督与检查，对于甲方或禹州市国家储备林建设项目管理办公室指出的问题，应及时作出合理解释或予以纠正。</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5、乙方应对项目资金进行规范的财务管理和会计核算，加</w:t>
      </w:r>
      <w:r>
        <w:rPr>
          <w:rFonts w:ascii="仿宋_GB2312" w:eastAsia="仿宋_GB2312" w:hAnsi="仿宋_GB2312" w:cs="仿宋_GB2312" w:hint="eastAsia"/>
          <w:sz w:val="32"/>
          <w:szCs w:val="32"/>
        </w:rPr>
        <w:lastRenderedPageBreak/>
        <w:t>强自身监督，确保资金规范管理和使用。</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6、乙方应建立服务台账，记录相关文件、工作计划方案、项目和资金批复、项目进展和资金支付、工作汇报总结、重大活动和其它有关资料信息，以配合甲方及甲方组织的监督检查或绩效评价。</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7、乙方应建立健全财务报告制度，按要求向甲方提供资金的使用情况、项目执行情况、成果总结等材料。</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第十条  指定人员及联系人</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（一）指定人员</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1、甲方指定</w:t>
      </w:r>
      <w:r>
        <w:rPr>
          <w:rFonts w:ascii="仿宋_GB2312" w:eastAsia="仿宋_GB2312" w:hAnsi="仿宋_GB2312" w:cs="仿宋_GB2312" w:hint="eastAsia"/>
          <w:sz w:val="32"/>
          <w:szCs w:val="32"/>
          <w:u w:val="single"/>
        </w:rPr>
        <w:t>任俊晓</w:t>
      </w:r>
      <w:r>
        <w:rPr>
          <w:rFonts w:ascii="仿宋_GB2312" w:eastAsia="仿宋_GB2312" w:hAnsi="仿宋_GB2312" w:cs="仿宋_GB2312" w:hint="eastAsia"/>
          <w:sz w:val="32"/>
          <w:szCs w:val="32"/>
        </w:rPr>
        <w:t>作为甲方代表，负责与乙方的联络沟通及本协议履行中的各项事宜。</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2、乙方指定</w:t>
      </w:r>
      <w:r>
        <w:rPr>
          <w:rFonts w:ascii="仿宋_GB2312" w:eastAsia="仿宋_GB2312" w:hAnsi="仿宋_GB2312" w:cs="仿宋_GB2312" w:hint="eastAsia"/>
          <w:sz w:val="32"/>
          <w:szCs w:val="32"/>
          <w:u w:val="single"/>
        </w:rPr>
        <w:t>白向阳</w:t>
      </w:r>
      <w:r>
        <w:rPr>
          <w:rFonts w:ascii="仿宋_GB2312" w:eastAsia="仿宋_GB2312" w:hAnsi="仿宋_GB2312" w:cs="仿宋_GB2312" w:hint="eastAsia"/>
          <w:sz w:val="32"/>
          <w:szCs w:val="32"/>
        </w:rPr>
        <w:t>作为乙方代表，负责与甲方的联络沟通及本协议履行中的各项事宜。</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（二）联系人</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除非双方另有明确约定，任何一方根据本协议向另一方提供资料和发送通知的联系人和联系方式如下：</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甲方联系人：任俊晓      乙方联系人：白向阳</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电话：13603747361 　　　电话：13603748079</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第十一条  权利保证和权利归属</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（一）权利保证</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乙方保证其所提供之服务不侵犯任何第三方的权利和知识产权。</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（二）权利归属</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1、甲方向乙方提供的与履行协议相关的文件资料，其知识产权归甲方或甲方指定之第三方所有。</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2、乙方及其工作人员在为甲方提供服务的期间项目所产生的所有碳汇交易按照投资比例归甲、乙方按份共有。</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u w:val="single"/>
        </w:rPr>
        <w:t>乙方有权按照偿还银行的本息的比例分批次办理林权证。(必须经融资机构书面确认同意）</w:t>
      </w:r>
      <w:r>
        <w:rPr>
          <w:rFonts w:ascii="仿宋_GB2312" w:eastAsia="仿宋_GB2312" w:hAnsi="仿宋_GB2312" w:cs="仿宋_GB2312" w:hint="eastAsia"/>
          <w:sz w:val="32"/>
          <w:szCs w:val="32"/>
        </w:rPr>
        <w:t>在乙方本息偿还完毕并无债权、债务纠纷后，乙方拥有本项目形成的所有资产的所有权和支配权（不含土地所有权及政府扶持基础设施）。</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第十二条  转让和分包</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（一）未经甲方和融资机构事先书面同意，乙方不得将其在本协议项下的任何权利和义务全部或部分变更转让，包括乙方关联企业。</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（二）未经甲方事先书面同意，乙方不得将本协议分包给任何第三方，包括乙方关联企业。</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（三）乙方不得将本协议转包给任何第三方，包括乙方关联企业。</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（四）经甲方事先书面同意，乙方将本协议转让或分包的，应选择具有特定资质的第三方。</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（五）经甲方事先书面同意，乙方将本协议分包的，应就分包部分向甲方承担责任。</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第十三条  保密</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（一）乙方及乙方工作人员在本协议履行过程中所获得的甲方、甲方所代表之政府及项目的所有信息和与提供本协议项下服务相关的记录、数据、报告等资料均属甲方之保密信息。</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（二）乙方应对该保密信息采取保密措施，且仅得为本协议之目的使用该保密信息。</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（三）未经甲方书面同意，乙方不得披露、使用、转让、复制或允许第三方使用上述保密信息，为本协议之履行需要向其工作人员、代理人、融资机构及其工作人员等披露的除外。</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（四）乙方应保证其工作人员、代理人等遵守本条有关保密的约定，且该约定不因本协议终止或者解除而失效。</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第十四条  违约责任</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（一）甲乙任何一方违反本协议规定的义务均属违约。除非本协议或法律另有规定，任何一方违约不应成为另一方违约的理由，也不能免除另一方继续履行协议的责任。守约一方应尽量减</w:t>
      </w:r>
      <w:r>
        <w:rPr>
          <w:rFonts w:ascii="仿宋_GB2312" w:eastAsia="仿宋_GB2312" w:hAnsi="仿宋_GB2312" w:cs="仿宋_GB2312" w:hint="eastAsia"/>
          <w:sz w:val="32"/>
          <w:szCs w:val="32"/>
        </w:rPr>
        <w:lastRenderedPageBreak/>
        <w:t>少违约损失。</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（三）违约方应就其违约行为给对方造成的损失予以赔偿，违约赔偿的具体标准及方式在法律规定范围内双方协商确定。</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（四）违约补偿应优先适用损害赔偿及其他违约补救措施。因违约行使解除协议的权利仅适用于一方严重违约并且导致本协议目的不能实现或导致守约一方履行本协议产生根本性障碍的情况。</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（五）甲方发生下述违约行为时，乙方有权要求甲方相应顺延乙方履行协议义务的时间并赔偿乙方的损失：</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1、甲方未按本协议约定履行支付预付款、服务价款或政府补偿款等金钱支付义务；</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2、甲方未能按照本协议约定履行验收义务；</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3、其他双方商定的情形。</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（六）乙方发生下述违约，甲方有权以下述一种或多种方式获得违约补偿：（1）停止违约并赔偿损失；（2）要求乙方重新提供相关服务或采取其他补救措施；（3）聘请第三方机构纠正乙方</w:t>
      </w:r>
      <w:r>
        <w:rPr>
          <w:rFonts w:ascii="仿宋_GB2312" w:eastAsia="仿宋_GB2312" w:hAnsi="仿宋_GB2312" w:cs="仿宋_GB2312" w:hint="eastAsia"/>
          <w:sz w:val="32"/>
          <w:szCs w:val="32"/>
        </w:rPr>
        <w:lastRenderedPageBreak/>
        <w:t>违约所造成的损失；（4）要求乙方支付相应的违约赔偿；（5）要求乙方中止相关服务，重新配备履行协议的人员或其他条件；（6）其他解除协议以外的并符合法律规定的违约补救措施：</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1、乙方未能履行本协议约定的金钱支付义务，其中包括项目资本金或垫资款、还本付息、缴纳管理费等；</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2、乙方提供的服务质量与协议规定不符；</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3、乙方违反本协议约定的有关信息提供及配合甲方质量检查的义务；</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4、乙方未能按照协议约定时间提供相应服务或服务结果；</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5、甲方认为乙方服务没有达到本协议规定的服务标准时应立即书面通知乙方，乙方应在10个工作日内对甲方的不达标通知予以答复；</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6、确系乙方原因造成相应服务未达约定的服务标准的，乙方应在60个工作日内负责完善直至达到协议约定的服务标准，相应费用由乙方自行承担。</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第十五条  适用法律和争议解决</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（一）本协议适用中华人民共和国法律。</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（二）因履行本协议发生的或与本协议有关的一切争议，双方首先应通过友好协商解决，如经协商仍不能解决，可依法选择如下方式解决：向甲方所在地人民法院提起诉讼。</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（三）争议解决期间，除争议事项外，双方应继续履行本协</w:t>
      </w:r>
      <w:r>
        <w:rPr>
          <w:rFonts w:ascii="仿宋_GB2312" w:eastAsia="仿宋_GB2312" w:hAnsi="仿宋_GB2312" w:cs="仿宋_GB2312" w:hint="eastAsia"/>
          <w:sz w:val="32"/>
          <w:szCs w:val="32"/>
        </w:rPr>
        <w:lastRenderedPageBreak/>
        <w:t>议。</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第十六条  协议的变更、解除和终止</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（一）变更、解除和终止的事由</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1、如本协议的继续履行将损害国家利益和社会公共利益，则双方均有权书面通知对方要求立即解除本协议或针对本协议项下服务另行签署其他书面协议。</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2、非乙方原因导致本协议在双方约定的期限内无法完全履行或在履行过程中出现双方无法预见的困难，导致协议目的无法实现的，双方可经协商决定解除本协议。</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3、法律规定或本协议约定的其他事由。</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（二）变更、解除和终止的后果</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1、一方收到对方解除协议的通知或向对方发出解除协议的通知后，应立即停止履行与本协议相关的工作。</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2、双方应进行清算。经乙方提供书面证明文件，甲方应按下列方式支付价款，本协议另有约定的除外：</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3、本协议因一方违约而解除或终止的，需事先征得融资机构书面同意，违约方应赔偿给守约方造成的损失，并确保融资本</w:t>
      </w:r>
      <w:r>
        <w:rPr>
          <w:rFonts w:ascii="仿宋_GB2312" w:eastAsia="仿宋_GB2312" w:hAnsi="仿宋_GB2312" w:cs="仿宋_GB2312" w:hint="eastAsia"/>
          <w:sz w:val="32"/>
          <w:szCs w:val="32"/>
        </w:rPr>
        <w:lastRenderedPageBreak/>
        <w:t>息按期足额偿付。</w:t>
      </w:r>
    </w:p>
    <w:p w:rsidR="00A07C9D" w:rsidRDefault="00A07C9D" w:rsidP="00A07C9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第十七条  协议效力</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（一）投标文件同样作为本协议的一部分。</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（二）本协议未尽事宜，由双方协商解决并签订补充协议。对本协议的任何修改或补充应当由甲乙双方协商达成一致意见并取得融资机构的书面同意。</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（三）本协议任何条款被主管部门或法院认定为不合法、无效或不能强制执行的，或因法律、法规、国家政策等的变化而不合法、无效或不能强制执行的，不影响本协议的其他条款的效力。</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（四）本协议在满足下述条件时生效：本协议经各方盖章，并经法定代表人（负责人）或授权代表签署；</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（五）甲方支付本协议项下的全部资金，且乙方偿还项目全部贷款本息后，本协议终止。</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（六）本协议一式陆份，具有同等法律效力。其中，甲方执贰份、乙方执贰份，其余报监督方等相关部门备案。</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（签署页）</w:t>
      </w: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甲方：（盖章）</w:t>
      </w: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法定代表人（负责人）（或授权代理人）（签字）:</w:t>
      </w: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签约日期：                      年   月   日</w:t>
      </w: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乙方：（盖章）</w:t>
      </w: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法定代表人（或授权代理人）（签字）:</w:t>
      </w: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签约日期：                      年   月   </w:t>
      </w: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监督方：（盖章）</w:t>
      </w: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法定代表人（或授权代理人）（签字）:</w:t>
      </w:r>
    </w:p>
    <w:p w:rsidR="00A07C9D" w:rsidRDefault="00A07C9D" w:rsidP="00A07C9D">
      <w:pPr>
        <w:spacing w:line="600" w:lineRule="exact"/>
        <w:ind w:firstLineChars="200" w:firstLine="640"/>
        <w:rPr>
          <w:rFonts w:ascii="仿宋_GB2312" w:eastAsia="仿宋_GB2312" w:hAnsi="仿宋_GB2312" w:cs="仿宋_GB2312"/>
          <w:sz w:val="32"/>
          <w:szCs w:val="32"/>
        </w:rPr>
      </w:pPr>
    </w:p>
    <w:p w:rsidR="00A07C9D" w:rsidRDefault="00A07C9D" w:rsidP="00A07C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签约日期：                      年   月   </w:t>
      </w:r>
    </w:p>
    <w:p w:rsidR="00A07C9D" w:rsidRDefault="00A07C9D">
      <w:pPr>
        <w:widowControl/>
        <w:jc w:val="left"/>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b/>
          <w:kern w:val="0"/>
          <w:sz w:val="36"/>
          <w:szCs w:val="36"/>
        </w:rPr>
        <w:br w:type="page"/>
      </w:r>
    </w:p>
    <w:p w:rsidR="00D32123" w:rsidRDefault="00520D76">
      <w:pPr>
        <w:pStyle w:val="a8"/>
        <w:spacing w:line="360" w:lineRule="auto"/>
        <w:contextualSpacing/>
        <w:jc w:val="center"/>
        <w:rPr>
          <w:rFonts w:asciiTheme="majorEastAsia" w:eastAsiaTheme="majorEastAsia" w:hAnsiTheme="majorEastAsia" w:cstheme="majorEastAsia"/>
          <w:b/>
          <w:bCs/>
          <w:sz w:val="44"/>
          <w:szCs w:val="44"/>
          <w:lang w:val="zh-CN"/>
        </w:rPr>
      </w:pPr>
      <w:r>
        <w:rPr>
          <w:rFonts w:asciiTheme="majorEastAsia" w:eastAsiaTheme="majorEastAsia" w:hAnsiTheme="majorEastAsia" w:cstheme="majorEastAsia" w:hint="eastAsia"/>
          <w:b/>
          <w:kern w:val="0"/>
          <w:sz w:val="36"/>
          <w:szCs w:val="36"/>
        </w:rPr>
        <w:lastRenderedPageBreak/>
        <w:t>第九章 投标文件有关格式</w:t>
      </w:r>
    </w:p>
    <w:p w:rsidR="00D32123" w:rsidRDefault="00D32123">
      <w:pPr>
        <w:autoSpaceDE w:val="0"/>
        <w:autoSpaceDN w:val="0"/>
        <w:adjustRightInd w:val="0"/>
        <w:spacing w:line="700" w:lineRule="exact"/>
        <w:ind w:firstLine="551"/>
        <w:jc w:val="center"/>
        <w:rPr>
          <w:rFonts w:asciiTheme="majorEastAsia" w:eastAsiaTheme="majorEastAsia" w:hAnsiTheme="majorEastAsia" w:cstheme="majorEastAsia"/>
          <w:b/>
          <w:bCs/>
          <w:sz w:val="44"/>
          <w:szCs w:val="44"/>
          <w:lang w:val="zh-CN"/>
        </w:rPr>
      </w:pPr>
    </w:p>
    <w:p w:rsidR="00D32123" w:rsidRDefault="00520D76">
      <w:pPr>
        <w:adjustRightInd w:val="0"/>
        <w:snapToGrid w:val="0"/>
        <w:spacing w:line="360" w:lineRule="auto"/>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附件1</w:t>
      </w:r>
    </w:p>
    <w:p w:rsidR="00D32123" w:rsidRDefault="00520D76">
      <w:pPr>
        <w:spacing w:line="360"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开标一览表（服务承诺表）</w:t>
      </w:r>
    </w:p>
    <w:tbl>
      <w:tblPr>
        <w:tblW w:w="8800" w:type="dxa"/>
        <w:tblInd w:w="136" w:type="dxa"/>
        <w:tblLayout w:type="fixed"/>
        <w:tblLook w:val="04A0"/>
      </w:tblPr>
      <w:tblGrid>
        <w:gridCol w:w="3130"/>
        <w:gridCol w:w="5670"/>
      </w:tblGrid>
      <w:tr w:rsidR="00D32123">
        <w:trPr>
          <w:cantSplit/>
          <w:trHeight w:val="320"/>
        </w:trPr>
        <w:tc>
          <w:tcPr>
            <w:tcW w:w="3130" w:type="dxa"/>
            <w:tcBorders>
              <w:top w:val="single" w:sz="4" w:space="0" w:color="auto"/>
              <w:left w:val="single" w:sz="4" w:space="0" w:color="auto"/>
              <w:bottom w:val="single" w:sz="4" w:space="0" w:color="auto"/>
              <w:right w:val="single" w:sz="4" w:space="0" w:color="auto"/>
            </w:tcBorders>
            <w:vAlign w:val="center"/>
          </w:tcPr>
          <w:p w:rsidR="00D32123" w:rsidRDefault="00520D76">
            <w:pPr>
              <w:spacing w:line="46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项目名称</w:t>
            </w:r>
          </w:p>
        </w:tc>
        <w:tc>
          <w:tcPr>
            <w:tcW w:w="5670" w:type="dxa"/>
            <w:tcBorders>
              <w:top w:val="single" w:sz="4" w:space="0" w:color="auto"/>
              <w:left w:val="nil"/>
              <w:bottom w:val="single" w:sz="4" w:space="0" w:color="auto"/>
              <w:right w:val="single" w:sz="4" w:space="0" w:color="auto"/>
            </w:tcBorders>
            <w:vAlign w:val="center"/>
          </w:tcPr>
          <w:p w:rsidR="00D32123" w:rsidRDefault="00D32123">
            <w:pPr>
              <w:spacing w:line="460" w:lineRule="exact"/>
              <w:jc w:val="center"/>
              <w:rPr>
                <w:rFonts w:asciiTheme="majorEastAsia" w:eastAsiaTheme="majorEastAsia" w:hAnsiTheme="majorEastAsia" w:cstheme="majorEastAsia"/>
                <w:sz w:val="24"/>
                <w:szCs w:val="24"/>
                <w:u w:val="single"/>
              </w:rPr>
            </w:pPr>
          </w:p>
        </w:tc>
      </w:tr>
      <w:tr w:rsidR="00D32123">
        <w:trPr>
          <w:cantSplit/>
          <w:trHeight w:val="320"/>
        </w:trPr>
        <w:tc>
          <w:tcPr>
            <w:tcW w:w="3130" w:type="dxa"/>
            <w:tcBorders>
              <w:top w:val="single" w:sz="4" w:space="0" w:color="auto"/>
              <w:left w:val="single" w:sz="4" w:space="0" w:color="auto"/>
              <w:bottom w:val="single" w:sz="4" w:space="0" w:color="auto"/>
              <w:right w:val="single" w:sz="4" w:space="0" w:color="auto"/>
            </w:tcBorders>
            <w:vAlign w:val="center"/>
          </w:tcPr>
          <w:p w:rsidR="00D32123" w:rsidRDefault="00520D76">
            <w:pPr>
              <w:spacing w:line="46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w:t>
            </w:r>
          </w:p>
        </w:tc>
        <w:tc>
          <w:tcPr>
            <w:tcW w:w="5670" w:type="dxa"/>
            <w:tcBorders>
              <w:top w:val="single" w:sz="4" w:space="0" w:color="auto"/>
              <w:left w:val="nil"/>
              <w:bottom w:val="single" w:sz="4" w:space="0" w:color="auto"/>
              <w:right w:val="single" w:sz="4" w:space="0" w:color="auto"/>
            </w:tcBorders>
            <w:vAlign w:val="center"/>
          </w:tcPr>
          <w:p w:rsidR="00D32123" w:rsidRDefault="00D32123">
            <w:pPr>
              <w:spacing w:line="460" w:lineRule="exact"/>
              <w:jc w:val="center"/>
              <w:rPr>
                <w:rFonts w:asciiTheme="majorEastAsia" w:eastAsiaTheme="majorEastAsia" w:hAnsiTheme="majorEastAsia" w:cstheme="majorEastAsia"/>
                <w:sz w:val="24"/>
                <w:szCs w:val="24"/>
              </w:rPr>
            </w:pPr>
          </w:p>
        </w:tc>
      </w:tr>
      <w:tr w:rsidR="00D32123">
        <w:trPr>
          <w:cantSplit/>
          <w:trHeight w:val="525"/>
        </w:trPr>
        <w:tc>
          <w:tcPr>
            <w:tcW w:w="3130" w:type="dxa"/>
            <w:tcBorders>
              <w:top w:val="single" w:sz="4" w:space="0" w:color="auto"/>
              <w:left w:val="single" w:sz="4" w:space="0" w:color="auto"/>
              <w:bottom w:val="single" w:sz="4" w:space="0" w:color="auto"/>
              <w:right w:val="single" w:sz="4" w:space="0" w:color="auto"/>
            </w:tcBorders>
            <w:vAlign w:val="center"/>
          </w:tcPr>
          <w:p w:rsidR="00D32123" w:rsidRDefault="00520D76">
            <w:pPr>
              <w:spacing w:line="46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投标范围</w:t>
            </w:r>
          </w:p>
        </w:tc>
        <w:tc>
          <w:tcPr>
            <w:tcW w:w="5670" w:type="dxa"/>
            <w:tcBorders>
              <w:top w:val="single" w:sz="4" w:space="0" w:color="auto"/>
              <w:left w:val="nil"/>
              <w:bottom w:val="single" w:sz="4" w:space="0" w:color="auto"/>
              <w:right w:val="single" w:sz="4" w:space="0" w:color="auto"/>
            </w:tcBorders>
            <w:vAlign w:val="center"/>
          </w:tcPr>
          <w:p w:rsidR="00D32123" w:rsidRDefault="00520D76">
            <w:pPr>
              <w:spacing w:line="46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满足采购文件项目需求及采购文件其他要求。</w:t>
            </w:r>
          </w:p>
        </w:tc>
      </w:tr>
      <w:tr w:rsidR="00D32123">
        <w:trPr>
          <w:cantSplit/>
          <w:trHeight w:val="525"/>
        </w:trPr>
        <w:tc>
          <w:tcPr>
            <w:tcW w:w="3130" w:type="dxa"/>
            <w:tcBorders>
              <w:top w:val="single" w:sz="4" w:space="0" w:color="auto"/>
              <w:left w:val="single" w:sz="4" w:space="0" w:color="auto"/>
              <w:bottom w:val="single" w:sz="4" w:space="0" w:color="auto"/>
              <w:right w:val="single" w:sz="4" w:space="0" w:color="auto"/>
            </w:tcBorders>
            <w:vAlign w:val="center"/>
          </w:tcPr>
          <w:p w:rsidR="00D32123" w:rsidRDefault="00520D76">
            <w:pPr>
              <w:spacing w:line="46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服务承诺</w:t>
            </w:r>
          </w:p>
        </w:tc>
        <w:tc>
          <w:tcPr>
            <w:tcW w:w="5670" w:type="dxa"/>
            <w:tcBorders>
              <w:top w:val="single" w:sz="4" w:space="0" w:color="auto"/>
              <w:left w:val="nil"/>
              <w:bottom w:val="single" w:sz="4" w:space="0" w:color="auto"/>
              <w:right w:val="single" w:sz="4" w:space="0" w:color="auto"/>
            </w:tcBorders>
            <w:vAlign w:val="center"/>
          </w:tcPr>
          <w:p w:rsidR="00D32123" w:rsidRDefault="00D32123">
            <w:pPr>
              <w:adjustRightInd w:val="0"/>
              <w:snapToGrid w:val="0"/>
              <w:spacing w:line="360" w:lineRule="auto"/>
              <w:jc w:val="center"/>
              <w:rPr>
                <w:rFonts w:asciiTheme="majorEastAsia" w:eastAsiaTheme="majorEastAsia" w:hAnsiTheme="majorEastAsia" w:cstheme="majorEastAsia"/>
                <w:sz w:val="24"/>
                <w:szCs w:val="24"/>
              </w:rPr>
            </w:pPr>
          </w:p>
        </w:tc>
      </w:tr>
      <w:tr w:rsidR="00D32123">
        <w:trPr>
          <w:cantSplit/>
          <w:trHeight w:val="968"/>
        </w:trPr>
        <w:tc>
          <w:tcPr>
            <w:tcW w:w="3130" w:type="dxa"/>
            <w:tcBorders>
              <w:top w:val="single" w:sz="4" w:space="0" w:color="auto"/>
              <w:left w:val="single" w:sz="4" w:space="0" w:color="auto"/>
              <w:bottom w:val="single" w:sz="4" w:space="0" w:color="auto"/>
              <w:right w:val="single" w:sz="4" w:space="0" w:color="auto"/>
            </w:tcBorders>
            <w:vAlign w:val="center"/>
          </w:tcPr>
          <w:p w:rsidR="00D32123" w:rsidRDefault="00520D76">
            <w:pPr>
              <w:spacing w:line="46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需要说明的问题及承诺</w:t>
            </w:r>
          </w:p>
        </w:tc>
        <w:tc>
          <w:tcPr>
            <w:tcW w:w="5670" w:type="dxa"/>
            <w:tcBorders>
              <w:top w:val="single" w:sz="4" w:space="0" w:color="auto"/>
              <w:left w:val="nil"/>
              <w:bottom w:val="single" w:sz="4" w:space="0" w:color="auto"/>
              <w:right w:val="single" w:sz="4" w:space="0" w:color="auto"/>
            </w:tcBorders>
            <w:vAlign w:val="center"/>
          </w:tcPr>
          <w:p w:rsidR="00D32123" w:rsidRDefault="00D32123">
            <w:pPr>
              <w:spacing w:line="460" w:lineRule="exact"/>
              <w:jc w:val="center"/>
              <w:rPr>
                <w:rFonts w:asciiTheme="majorEastAsia" w:eastAsiaTheme="majorEastAsia" w:hAnsiTheme="majorEastAsia" w:cstheme="majorEastAsia"/>
                <w:sz w:val="24"/>
                <w:szCs w:val="24"/>
              </w:rPr>
            </w:pPr>
          </w:p>
        </w:tc>
      </w:tr>
    </w:tbl>
    <w:p w:rsidR="00D32123" w:rsidRDefault="00520D76">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 xml:space="preserve"> </w:t>
      </w:r>
    </w:p>
    <w:p w:rsidR="00D32123" w:rsidRDefault="00520D76">
      <w:pPr>
        <w:rPr>
          <w:rFonts w:asciiTheme="majorEastAsia" w:eastAsiaTheme="majorEastAsia" w:hAnsiTheme="majorEastAsia" w:cstheme="majorEastAsia"/>
          <w:b/>
          <w:bCs/>
        </w:rPr>
      </w:pPr>
      <w:r>
        <w:rPr>
          <w:rFonts w:asciiTheme="majorEastAsia" w:eastAsiaTheme="majorEastAsia" w:hAnsiTheme="majorEastAsia" w:cstheme="majorEastAsia" w:hint="eastAsia"/>
          <w:b/>
          <w:bCs/>
        </w:rPr>
        <w:t xml:space="preserve"> </w:t>
      </w:r>
    </w:p>
    <w:p w:rsidR="00D32123" w:rsidRDefault="00520D76">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投标人法定代表人（或代理人）签字或盖章：</w:t>
      </w:r>
    </w:p>
    <w:p w:rsidR="00D32123" w:rsidRDefault="00520D76">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投标人名称（公章）：</w:t>
      </w:r>
    </w:p>
    <w:p w:rsidR="00D32123" w:rsidRDefault="00520D76">
      <w:pP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p>
    <w:p w:rsidR="00D32123" w:rsidRDefault="00520D76">
      <w:pPr>
        <w:jc w:val="right"/>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rPr>
        <w:t xml:space="preserve">  年   月   日   </w:t>
      </w:r>
    </w:p>
    <w:p w:rsidR="00D32123" w:rsidRDefault="00D32123">
      <w:pPr>
        <w:pStyle w:val="a4"/>
        <w:ind w:firstLine="240"/>
        <w:rPr>
          <w:rFonts w:asciiTheme="majorEastAsia" w:eastAsiaTheme="majorEastAsia" w:hAnsiTheme="majorEastAsia" w:cstheme="majorEastAsia"/>
          <w:sz w:val="24"/>
          <w:lang w:val="zh-CN"/>
        </w:rPr>
      </w:pPr>
    </w:p>
    <w:p w:rsidR="00D32123" w:rsidRDefault="00D32123">
      <w:pPr>
        <w:autoSpaceDE w:val="0"/>
        <w:autoSpaceDN w:val="0"/>
        <w:adjustRightInd w:val="0"/>
        <w:spacing w:line="360" w:lineRule="auto"/>
        <w:rPr>
          <w:rFonts w:asciiTheme="majorEastAsia" w:eastAsiaTheme="majorEastAsia" w:hAnsiTheme="majorEastAsia" w:cstheme="majorEastAsia"/>
          <w:sz w:val="24"/>
          <w:lang w:val="zh-CN"/>
        </w:rPr>
      </w:pPr>
    </w:p>
    <w:p w:rsidR="00D32123" w:rsidRDefault="00D32123">
      <w:pPr>
        <w:autoSpaceDE w:val="0"/>
        <w:autoSpaceDN w:val="0"/>
        <w:adjustRightInd w:val="0"/>
        <w:spacing w:line="360" w:lineRule="auto"/>
        <w:rPr>
          <w:rFonts w:asciiTheme="majorEastAsia" w:eastAsiaTheme="majorEastAsia" w:hAnsiTheme="majorEastAsia" w:cstheme="majorEastAsia"/>
          <w:sz w:val="24"/>
          <w:lang w:val="zh-CN"/>
        </w:rPr>
      </w:pPr>
    </w:p>
    <w:p w:rsidR="00D32123" w:rsidRDefault="00D32123">
      <w:pPr>
        <w:autoSpaceDE w:val="0"/>
        <w:autoSpaceDN w:val="0"/>
        <w:adjustRightInd w:val="0"/>
        <w:spacing w:line="360" w:lineRule="auto"/>
        <w:rPr>
          <w:rFonts w:asciiTheme="majorEastAsia" w:eastAsiaTheme="majorEastAsia" w:hAnsiTheme="majorEastAsia" w:cstheme="majorEastAsia"/>
          <w:sz w:val="24"/>
          <w:lang w:val="zh-CN"/>
        </w:rPr>
      </w:pPr>
    </w:p>
    <w:p w:rsidR="00D32123" w:rsidRDefault="00D32123">
      <w:pPr>
        <w:autoSpaceDE w:val="0"/>
        <w:autoSpaceDN w:val="0"/>
        <w:adjustRightInd w:val="0"/>
        <w:spacing w:line="360" w:lineRule="auto"/>
        <w:rPr>
          <w:rFonts w:asciiTheme="majorEastAsia" w:eastAsiaTheme="majorEastAsia" w:hAnsiTheme="majorEastAsia" w:cstheme="majorEastAsia"/>
          <w:sz w:val="24"/>
          <w:lang w:val="zh-CN"/>
        </w:rPr>
      </w:pPr>
    </w:p>
    <w:p w:rsidR="00D32123" w:rsidRDefault="00D32123">
      <w:pPr>
        <w:autoSpaceDE w:val="0"/>
        <w:autoSpaceDN w:val="0"/>
        <w:adjustRightInd w:val="0"/>
        <w:spacing w:line="360" w:lineRule="auto"/>
        <w:rPr>
          <w:rFonts w:asciiTheme="majorEastAsia" w:eastAsiaTheme="majorEastAsia" w:hAnsiTheme="majorEastAsia" w:cstheme="majorEastAsia"/>
          <w:sz w:val="24"/>
          <w:lang w:val="zh-CN"/>
        </w:rPr>
      </w:pPr>
    </w:p>
    <w:p w:rsidR="00D32123" w:rsidRDefault="00D32123">
      <w:pPr>
        <w:autoSpaceDE w:val="0"/>
        <w:autoSpaceDN w:val="0"/>
        <w:adjustRightInd w:val="0"/>
        <w:spacing w:line="360" w:lineRule="auto"/>
        <w:rPr>
          <w:rFonts w:asciiTheme="majorEastAsia" w:eastAsiaTheme="majorEastAsia" w:hAnsiTheme="majorEastAsia" w:cstheme="majorEastAsia"/>
          <w:sz w:val="24"/>
          <w:lang w:val="zh-CN"/>
        </w:rPr>
      </w:pPr>
    </w:p>
    <w:p w:rsidR="00D32123" w:rsidRDefault="00D32123">
      <w:pPr>
        <w:autoSpaceDE w:val="0"/>
        <w:autoSpaceDN w:val="0"/>
        <w:adjustRightInd w:val="0"/>
        <w:spacing w:line="360" w:lineRule="auto"/>
        <w:rPr>
          <w:rFonts w:asciiTheme="majorEastAsia" w:eastAsiaTheme="majorEastAsia" w:hAnsiTheme="majorEastAsia" w:cstheme="majorEastAsia"/>
          <w:sz w:val="24"/>
          <w:lang w:val="zh-CN"/>
        </w:rPr>
      </w:pPr>
    </w:p>
    <w:p w:rsidR="00D32123" w:rsidRDefault="00D32123">
      <w:pPr>
        <w:autoSpaceDE w:val="0"/>
        <w:autoSpaceDN w:val="0"/>
        <w:adjustRightInd w:val="0"/>
        <w:spacing w:line="360" w:lineRule="auto"/>
        <w:rPr>
          <w:rFonts w:asciiTheme="majorEastAsia" w:eastAsiaTheme="majorEastAsia" w:hAnsiTheme="majorEastAsia" w:cstheme="majorEastAsia"/>
          <w:sz w:val="24"/>
          <w:lang w:val="zh-CN"/>
        </w:rPr>
      </w:pPr>
    </w:p>
    <w:p w:rsidR="00D32123" w:rsidRDefault="00D32123">
      <w:pPr>
        <w:autoSpaceDE w:val="0"/>
        <w:autoSpaceDN w:val="0"/>
        <w:adjustRightInd w:val="0"/>
        <w:spacing w:line="360" w:lineRule="auto"/>
        <w:outlineLvl w:val="0"/>
        <w:rPr>
          <w:rFonts w:asciiTheme="majorEastAsia" w:eastAsiaTheme="majorEastAsia" w:hAnsiTheme="majorEastAsia" w:cstheme="majorEastAsia"/>
          <w:sz w:val="24"/>
          <w:szCs w:val="24"/>
          <w:lang w:val="zh-CN"/>
        </w:rPr>
      </w:pPr>
    </w:p>
    <w:p w:rsidR="00D32123" w:rsidRDefault="00D32123">
      <w:pPr>
        <w:autoSpaceDE w:val="0"/>
        <w:autoSpaceDN w:val="0"/>
        <w:adjustRightInd w:val="0"/>
        <w:spacing w:line="360" w:lineRule="auto"/>
        <w:outlineLvl w:val="0"/>
        <w:rPr>
          <w:rFonts w:asciiTheme="majorEastAsia" w:eastAsiaTheme="majorEastAsia" w:hAnsiTheme="majorEastAsia" w:cstheme="majorEastAsia"/>
          <w:sz w:val="24"/>
          <w:szCs w:val="24"/>
          <w:lang w:val="zh-CN"/>
        </w:rPr>
      </w:pPr>
    </w:p>
    <w:p w:rsidR="00D32123" w:rsidRDefault="00D32123">
      <w:pPr>
        <w:autoSpaceDE w:val="0"/>
        <w:autoSpaceDN w:val="0"/>
        <w:adjustRightInd w:val="0"/>
        <w:spacing w:line="360" w:lineRule="auto"/>
        <w:outlineLvl w:val="0"/>
        <w:rPr>
          <w:rFonts w:asciiTheme="majorEastAsia" w:eastAsiaTheme="majorEastAsia" w:hAnsiTheme="majorEastAsia" w:cstheme="majorEastAsia"/>
          <w:sz w:val="24"/>
          <w:szCs w:val="24"/>
          <w:lang w:val="zh-CN"/>
        </w:rPr>
      </w:pPr>
    </w:p>
    <w:p w:rsidR="00D32123" w:rsidRDefault="00520D76">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附件2</w:t>
      </w:r>
    </w:p>
    <w:p w:rsidR="00D32123" w:rsidRDefault="00520D76">
      <w:pPr>
        <w:pStyle w:val="a4"/>
        <w:ind w:firstLineChars="0" w:firstLine="0"/>
        <w:jc w:val="center"/>
        <w:rPr>
          <w:rFonts w:asciiTheme="majorEastAsia" w:eastAsiaTheme="majorEastAsia" w:hAnsiTheme="majorEastAsia" w:cstheme="majorEastAsia"/>
          <w:b/>
          <w:bCs/>
          <w:sz w:val="28"/>
          <w:szCs w:val="28"/>
          <w:lang w:val="zh-CN"/>
        </w:rPr>
      </w:pPr>
      <w:r>
        <w:rPr>
          <w:rFonts w:asciiTheme="majorEastAsia" w:eastAsiaTheme="majorEastAsia" w:hAnsiTheme="majorEastAsia" w:cstheme="majorEastAsia" w:hint="eastAsia"/>
          <w:b/>
          <w:bCs/>
          <w:sz w:val="28"/>
          <w:szCs w:val="28"/>
          <w:lang w:val="zh-CN"/>
        </w:rPr>
        <w:t>企业资格证明资料</w:t>
      </w:r>
    </w:p>
    <w:p w:rsidR="00D32123" w:rsidRDefault="00520D76">
      <w:pPr>
        <w:autoSpaceDE w:val="0"/>
        <w:autoSpaceDN w:val="0"/>
        <w:adjustRightInd w:val="0"/>
        <w:spacing w:line="360" w:lineRule="auto"/>
        <w:ind w:right="-11"/>
        <w:rPr>
          <w:rFonts w:asciiTheme="majorEastAsia" w:eastAsiaTheme="majorEastAsia" w:hAnsiTheme="majorEastAsia" w:cstheme="majorEastAsia"/>
          <w:snapToGrid w:val="0"/>
          <w:kern w:val="0"/>
          <w:sz w:val="24"/>
          <w:szCs w:val="24"/>
          <w:lang w:val="zh-CN"/>
        </w:rPr>
      </w:pPr>
      <w:r>
        <w:rPr>
          <w:rFonts w:asciiTheme="majorEastAsia" w:eastAsiaTheme="majorEastAsia" w:hAnsiTheme="majorEastAsia" w:cstheme="majorEastAsia" w:hint="eastAsia"/>
          <w:snapToGrid w:val="0"/>
          <w:kern w:val="0"/>
          <w:sz w:val="24"/>
          <w:szCs w:val="24"/>
          <w:lang w:val="zh-CN"/>
        </w:rPr>
        <w:t>（一）、法人或者其他组织的营业执照、税务登记证等证明文件，自然人的身份证明</w:t>
      </w:r>
    </w:p>
    <w:p w:rsidR="00D32123" w:rsidRDefault="00520D76">
      <w:pPr>
        <w:autoSpaceDE w:val="0"/>
        <w:autoSpaceDN w:val="0"/>
        <w:adjustRightInd w:val="0"/>
        <w:spacing w:line="360" w:lineRule="auto"/>
        <w:jc w:val="left"/>
        <w:rPr>
          <w:rFonts w:asciiTheme="majorEastAsia" w:eastAsiaTheme="majorEastAsia" w:hAnsiTheme="majorEastAsia" w:cstheme="majorEastAsia"/>
          <w:snapToGrid w:val="0"/>
          <w:kern w:val="0"/>
          <w:sz w:val="24"/>
          <w:szCs w:val="24"/>
        </w:rPr>
      </w:pPr>
      <w:r>
        <w:rPr>
          <w:rFonts w:asciiTheme="majorEastAsia" w:eastAsiaTheme="majorEastAsia" w:hAnsiTheme="majorEastAsia" w:cstheme="majorEastAsia" w:hint="eastAsia"/>
          <w:snapToGrid w:val="0"/>
          <w:kern w:val="0"/>
          <w:sz w:val="24"/>
          <w:szCs w:val="24"/>
        </w:rPr>
        <w:t>（二）、财务状况报告相关材料</w:t>
      </w:r>
    </w:p>
    <w:p w:rsidR="00D32123" w:rsidRDefault="00520D76">
      <w:pPr>
        <w:autoSpaceDE w:val="0"/>
        <w:autoSpaceDN w:val="0"/>
        <w:adjustRightInd w:val="0"/>
        <w:spacing w:line="360" w:lineRule="auto"/>
        <w:ind w:right="-11"/>
        <w:rPr>
          <w:rFonts w:asciiTheme="majorEastAsia" w:eastAsiaTheme="majorEastAsia" w:hAnsiTheme="majorEastAsia" w:cstheme="majorEastAsia"/>
          <w:snapToGrid w:val="0"/>
          <w:kern w:val="0"/>
          <w:sz w:val="24"/>
          <w:szCs w:val="24"/>
        </w:rPr>
      </w:pPr>
      <w:r>
        <w:rPr>
          <w:rFonts w:asciiTheme="majorEastAsia" w:eastAsiaTheme="majorEastAsia" w:hAnsiTheme="majorEastAsia" w:cstheme="majorEastAsia" w:hint="eastAsia"/>
          <w:snapToGrid w:val="0"/>
          <w:kern w:val="0"/>
          <w:sz w:val="24"/>
          <w:szCs w:val="24"/>
        </w:rPr>
        <w:t>（三）、依法缴纳税收相关材料</w:t>
      </w:r>
    </w:p>
    <w:p w:rsidR="00D32123" w:rsidRDefault="00520D76">
      <w:pPr>
        <w:autoSpaceDE w:val="0"/>
        <w:autoSpaceDN w:val="0"/>
        <w:adjustRightInd w:val="0"/>
        <w:spacing w:line="360" w:lineRule="auto"/>
        <w:ind w:right="-11"/>
        <w:rPr>
          <w:rFonts w:asciiTheme="majorEastAsia" w:eastAsiaTheme="majorEastAsia" w:hAnsiTheme="majorEastAsia" w:cstheme="majorEastAsia"/>
          <w:snapToGrid w:val="0"/>
          <w:kern w:val="0"/>
          <w:sz w:val="24"/>
          <w:szCs w:val="24"/>
          <w:lang w:val="zh-CN"/>
        </w:rPr>
      </w:pPr>
      <w:r>
        <w:rPr>
          <w:rFonts w:asciiTheme="majorEastAsia" w:eastAsiaTheme="majorEastAsia" w:hAnsiTheme="majorEastAsia" w:cstheme="majorEastAsia" w:hint="eastAsia"/>
          <w:snapToGrid w:val="0"/>
          <w:kern w:val="0"/>
          <w:sz w:val="24"/>
          <w:szCs w:val="24"/>
        </w:rPr>
        <w:t>（</w:t>
      </w:r>
      <w:r w:rsidR="00941FD8">
        <w:rPr>
          <w:rFonts w:asciiTheme="majorEastAsia" w:eastAsiaTheme="majorEastAsia" w:hAnsiTheme="majorEastAsia" w:cstheme="majorEastAsia" w:hint="eastAsia"/>
          <w:snapToGrid w:val="0"/>
          <w:kern w:val="0"/>
          <w:sz w:val="24"/>
          <w:szCs w:val="24"/>
        </w:rPr>
        <w:t>四</w:t>
      </w:r>
      <w:r>
        <w:rPr>
          <w:rFonts w:asciiTheme="majorEastAsia" w:eastAsiaTheme="majorEastAsia" w:hAnsiTheme="majorEastAsia" w:cstheme="majorEastAsia" w:hint="eastAsia"/>
          <w:snapToGrid w:val="0"/>
          <w:kern w:val="0"/>
          <w:sz w:val="24"/>
          <w:szCs w:val="24"/>
        </w:rPr>
        <w:t>）、</w:t>
      </w:r>
      <w:r>
        <w:rPr>
          <w:rFonts w:asciiTheme="majorEastAsia" w:eastAsiaTheme="majorEastAsia" w:hAnsiTheme="majorEastAsia" w:cstheme="majorEastAsia" w:hint="eastAsia"/>
          <w:snapToGrid w:val="0"/>
          <w:kern w:val="0"/>
          <w:sz w:val="24"/>
          <w:szCs w:val="24"/>
          <w:lang w:val="zh-CN"/>
        </w:rPr>
        <w:t>参加政府采购活动前3年内在经营活动中没有重大违法记录的书面声明</w:t>
      </w:r>
    </w:p>
    <w:p w:rsidR="00D32123" w:rsidRDefault="00520D76">
      <w:pPr>
        <w:autoSpaceDE w:val="0"/>
        <w:autoSpaceDN w:val="0"/>
        <w:adjustRightInd w:val="0"/>
        <w:spacing w:line="360" w:lineRule="auto"/>
        <w:ind w:right="-11"/>
        <w:rPr>
          <w:rFonts w:asciiTheme="majorEastAsia" w:eastAsiaTheme="majorEastAsia" w:hAnsiTheme="majorEastAsia" w:cstheme="majorEastAsia"/>
          <w:snapToGrid w:val="0"/>
          <w:kern w:val="0"/>
          <w:sz w:val="24"/>
          <w:szCs w:val="24"/>
          <w:lang w:val="zh-CN"/>
        </w:rPr>
      </w:pPr>
      <w:r>
        <w:rPr>
          <w:rFonts w:asciiTheme="majorEastAsia" w:eastAsiaTheme="majorEastAsia" w:hAnsiTheme="majorEastAsia" w:cstheme="majorEastAsia" w:hint="eastAsia"/>
          <w:snapToGrid w:val="0"/>
          <w:kern w:val="0"/>
          <w:sz w:val="24"/>
          <w:szCs w:val="24"/>
          <w:lang w:val="zh-CN"/>
        </w:rPr>
        <w:t>（</w:t>
      </w:r>
      <w:r w:rsidR="00941FD8">
        <w:rPr>
          <w:rFonts w:asciiTheme="majorEastAsia" w:eastAsiaTheme="majorEastAsia" w:hAnsiTheme="majorEastAsia" w:cstheme="majorEastAsia" w:hint="eastAsia"/>
          <w:snapToGrid w:val="0"/>
          <w:kern w:val="0"/>
          <w:sz w:val="24"/>
          <w:szCs w:val="24"/>
          <w:lang w:val="zh-CN"/>
        </w:rPr>
        <w:t>五</w:t>
      </w:r>
      <w:r>
        <w:rPr>
          <w:rFonts w:asciiTheme="majorEastAsia" w:eastAsiaTheme="majorEastAsia" w:hAnsiTheme="majorEastAsia" w:cstheme="majorEastAsia" w:hint="eastAsia"/>
          <w:snapToGrid w:val="0"/>
          <w:kern w:val="0"/>
          <w:sz w:val="24"/>
          <w:szCs w:val="24"/>
          <w:lang w:val="zh-CN"/>
        </w:rPr>
        <w:t>）、“合格投标人必须符合下列条件”中要求的相关证件（如果“供应商资格要求”中有要求的话）</w:t>
      </w:r>
    </w:p>
    <w:p w:rsidR="00D32123" w:rsidRDefault="00520D76">
      <w:pPr>
        <w:adjustRightInd w:val="0"/>
        <w:spacing w:line="360" w:lineRule="auto"/>
        <w:contextualSpacing/>
        <w:outlineLvl w:val="0"/>
        <w:rPr>
          <w:rFonts w:asciiTheme="majorEastAsia" w:eastAsiaTheme="majorEastAsia" w:hAnsiTheme="majorEastAsia" w:cstheme="majorEastAsia"/>
          <w:snapToGrid w:val="0"/>
          <w:kern w:val="0"/>
          <w:sz w:val="24"/>
          <w:szCs w:val="24"/>
          <w:lang w:val="zh-CN"/>
        </w:rPr>
      </w:pPr>
      <w:r>
        <w:rPr>
          <w:rFonts w:asciiTheme="majorEastAsia" w:eastAsiaTheme="majorEastAsia" w:hAnsiTheme="majorEastAsia" w:cstheme="majorEastAsia" w:hint="eastAsia"/>
          <w:snapToGrid w:val="0"/>
          <w:kern w:val="0"/>
          <w:sz w:val="24"/>
          <w:szCs w:val="24"/>
          <w:lang w:val="zh-CN"/>
        </w:rPr>
        <w:t>（</w:t>
      </w:r>
      <w:r w:rsidR="00941FD8">
        <w:rPr>
          <w:rFonts w:asciiTheme="majorEastAsia" w:eastAsiaTheme="majorEastAsia" w:hAnsiTheme="majorEastAsia" w:cstheme="majorEastAsia" w:hint="eastAsia"/>
          <w:snapToGrid w:val="0"/>
          <w:kern w:val="0"/>
          <w:sz w:val="24"/>
          <w:szCs w:val="24"/>
          <w:lang w:val="zh-CN"/>
        </w:rPr>
        <w:t>六</w:t>
      </w:r>
      <w:r>
        <w:rPr>
          <w:rFonts w:asciiTheme="majorEastAsia" w:eastAsiaTheme="majorEastAsia" w:hAnsiTheme="majorEastAsia" w:cstheme="majorEastAsia" w:hint="eastAsia"/>
          <w:snapToGrid w:val="0"/>
          <w:kern w:val="0"/>
          <w:sz w:val="24"/>
          <w:szCs w:val="24"/>
          <w:lang w:val="zh-CN"/>
        </w:rPr>
        <w:t>）、未被列入“信用中国”网站(www.creditchina.gov.cn)、中国政府采购网(www.ccgp.gov.cn)渠道信用记录失信被执行人、重大税收违法案件当事人名单、政府采购严重违法失信行为记录名单的网页截图</w:t>
      </w:r>
    </w:p>
    <w:p w:rsidR="00D32123" w:rsidRDefault="00941FD8">
      <w:pPr>
        <w:adjustRightInd w:val="0"/>
        <w:spacing w:line="360" w:lineRule="auto"/>
        <w:contextualSpacing/>
        <w:outlineLvl w:val="0"/>
        <w:rPr>
          <w:rFonts w:asciiTheme="majorEastAsia" w:eastAsiaTheme="majorEastAsia" w:hAnsiTheme="majorEastAsia" w:cstheme="majorEastAsia"/>
          <w:b/>
          <w:bCs/>
          <w:sz w:val="28"/>
          <w:szCs w:val="28"/>
          <w:lang w:val="zh-CN"/>
        </w:rPr>
      </w:pPr>
      <w:r>
        <w:rPr>
          <w:rFonts w:asciiTheme="majorEastAsia" w:eastAsiaTheme="majorEastAsia" w:hAnsiTheme="majorEastAsia" w:cstheme="majorEastAsia" w:hint="eastAsia"/>
          <w:snapToGrid w:val="0"/>
          <w:kern w:val="0"/>
          <w:sz w:val="24"/>
          <w:szCs w:val="24"/>
        </w:rPr>
        <w:t>（七</w:t>
      </w:r>
      <w:r w:rsidR="00520D76">
        <w:rPr>
          <w:rFonts w:asciiTheme="majorEastAsia" w:eastAsiaTheme="majorEastAsia" w:hAnsiTheme="majorEastAsia" w:cstheme="majorEastAsia" w:hint="eastAsia"/>
          <w:snapToGrid w:val="0"/>
          <w:kern w:val="0"/>
          <w:sz w:val="24"/>
          <w:szCs w:val="24"/>
        </w:rPr>
        <w:t>）、法定代表人授权书及被授权人身份证明</w:t>
      </w:r>
    </w:p>
    <w:p w:rsidR="00D32123" w:rsidRDefault="00520D76">
      <w:pPr>
        <w:spacing w:line="360" w:lineRule="auto"/>
        <w:ind w:rightChars="200" w:right="420" w:firstLineChars="200" w:firstLine="482"/>
        <w:contextualSpacing/>
        <w:rPr>
          <w:rFonts w:asciiTheme="majorEastAsia" w:eastAsiaTheme="majorEastAsia" w:hAnsiTheme="majorEastAsia" w:cstheme="majorEastAsia"/>
          <w:b/>
          <w:bCs/>
          <w:color w:val="000000" w:themeColor="text1"/>
          <w:sz w:val="24"/>
          <w:szCs w:val="24"/>
          <w:lang w:val="zh-CN"/>
        </w:rPr>
      </w:pPr>
      <w:r>
        <w:rPr>
          <w:rFonts w:asciiTheme="majorEastAsia" w:eastAsiaTheme="majorEastAsia" w:hAnsiTheme="majorEastAsia" w:cstheme="majorEastAsia" w:hint="eastAsia"/>
          <w:b/>
          <w:bCs/>
          <w:color w:val="000000" w:themeColor="text1"/>
          <w:sz w:val="24"/>
          <w:szCs w:val="24"/>
          <w:lang w:val="zh-CN"/>
        </w:rPr>
        <w:t>资格审查中所涉及到的证书及材料，均需在投标文件中提供原件或与原件一致的完整的复印件，否则为无效投标。</w:t>
      </w:r>
    </w:p>
    <w:p w:rsidR="00F44550" w:rsidRDefault="00F44550">
      <w:pPr>
        <w:widowControl/>
        <w:jc w:val="left"/>
        <w:rPr>
          <w:rFonts w:asciiTheme="majorEastAsia" w:eastAsiaTheme="majorEastAsia" w:hAnsiTheme="majorEastAsia" w:cstheme="majorEastAsia"/>
          <w:sz w:val="24"/>
          <w:lang w:val="zh-CN"/>
        </w:rPr>
      </w:pPr>
      <w:r>
        <w:rPr>
          <w:rFonts w:asciiTheme="majorEastAsia" w:eastAsiaTheme="majorEastAsia" w:hAnsiTheme="majorEastAsia" w:cstheme="majorEastAsia"/>
          <w:sz w:val="24"/>
          <w:lang w:val="zh-CN"/>
        </w:rPr>
        <w:br w:type="page"/>
      </w:r>
    </w:p>
    <w:p w:rsidR="00D32123" w:rsidRDefault="00520D76">
      <w:pPr>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24"/>
          <w:szCs w:val="24"/>
          <w:lang w:val="zh-CN"/>
        </w:rPr>
        <w:lastRenderedPageBreak/>
        <w:t>附件</w:t>
      </w:r>
      <w:r>
        <w:rPr>
          <w:rFonts w:asciiTheme="majorEastAsia" w:eastAsiaTheme="majorEastAsia" w:hAnsiTheme="majorEastAsia" w:cstheme="majorEastAsia" w:hint="eastAsia"/>
          <w:b/>
          <w:bCs/>
          <w:sz w:val="24"/>
          <w:szCs w:val="24"/>
        </w:rPr>
        <w:t>3</w:t>
      </w:r>
    </w:p>
    <w:p w:rsidR="00D32123" w:rsidRDefault="00520D76">
      <w:pPr>
        <w:autoSpaceDE w:val="0"/>
        <w:autoSpaceDN w:val="0"/>
        <w:adjustRightInd w:val="0"/>
        <w:spacing w:line="360" w:lineRule="auto"/>
        <w:jc w:val="center"/>
        <w:rPr>
          <w:rFonts w:asciiTheme="majorEastAsia" w:eastAsiaTheme="majorEastAsia" w:hAnsiTheme="majorEastAsia" w:cstheme="majorEastAsia"/>
          <w:b/>
          <w:bCs/>
          <w:sz w:val="24"/>
          <w:lang w:val="zh-CN"/>
        </w:rPr>
      </w:pPr>
      <w:r>
        <w:rPr>
          <w:rFonts w:asciiTheme="majorEastAsia" w:eastAsiaTheme="majorEastAsia" w:hAnsiTheme="majorEastAsia" w:cstheme="majorEastAsia" w:hint="eastAsia"/>
          <w:b/>
          <w:bCs/>
          <w:sz w:val="24"/>
          <w:lang w:val="zh-CN"/>
        </w:rPr>
        <w:t>关于资格的声明函</w:t>
      </w:r>
    </w:p>
    <w:p w:rsidR="00D32123" w:rsidRDefault="00D32123">
      <w:pPr>
        <w:autoSpaceDE w:val="0"/>
        <w:autoSpaceDN w:val="0"/>
        <w:adjustRightInd w:val="0"/>
        <w:spacing w:line="360" w:lineRule="auto"/>
        <w:jc w:val="center"/>
        <w:rPr>
          <w:rFonts w:asciiTheme="majorEastAsia" w:eastAsiaTheme="majorEastAsia" w:hAnsiTheme="majorEastAsia" w:cstheme="majorEastAsia"/>
          <w:b/>
          <w:bCs/>
          <w:sz w:val="24"/>
          <w:lang w:val="zh-CN"/>
        </w:rPr>
      </w:pPr>
    </w:p>
    <w:p w:rsidR="00D32123" w:rsidRDefault="00520D76">
      <w:pPr>
        <w:autoSpaceDE w:val="0"/>
        <w:autoSpaceDN w:val="0"/>
        <w:adjustRightInd w:val="0"/>
        <w:spacing w:line="360" w:lineRule="auto"/>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河南鼎华招标代理有限公司</w:t>
      </w:r>
      <w:r>
        <w:rPr>
          <w:rFonts w:asciiTheme="majorEastAsia" w:eastAsiaTheme="majorEastAsia" w:hAnsiTheme="majorEastAsia" w:cstheme="majorEastAsia" w:hint="eastAsia"/>
          <w:sz w:val="24"/>
          <w:lang w:val="zh-CN"/>
        </w:rPr>
        <w:t>：</w:t>
      </w:r>
    </w:p>
    <w:p w:rsidR="00D32123" w:rsidRDefault="00520D76">
      <w:pPr>
        <w:autoSpaceDE w:val="0"/>
        <w:autoSpaceDN w:val="0"/>
        <w:adjustRightInd w:val="0"/>
        <w:spacing w:line="360" w:lineRule="auto"/>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lang w:val="zh-CN"/>
        </w:rPr>
        <w:t>关于贵方项目编号为</w:t>
      </w:r>
      <w:r>
        <w:rPr>
          <w:rFonts w:asciiTheme="majorEastAsia" w:eastAsiaTheme="majorEastAsia" w:hAnsiTheme="majorEastAsia" w:cstheme="majorEastAsia" w:hint="eastAsia"/>
          <w:sz w:val="24"/>
        </w:rPr>
        <w:t xml:space="preserve">(JZFCG-D       </w:t>
      </w:r>
      <w:r>
        <w:rPr>
          <w:rFonts w:asciiTheme="majorEastAsia" w:eastAsiaTheme="majorEastAsia" w:hAnsiTheme="majorEastAsia" w:cstheme="majorEastAsia" w:hint="eastAsia"/>
          <w:sz w:val="24"/>
          <w:lang w:val="zh-CN"/>
        </w:rPr>
        <w:t>号</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lang w:val="zh-CN"/>
        </w:rPr>
        <w:t>项目的投标邀请，本签字人愿意参加投标，并在此声明提交的下列文件是准确和真实的。</w:t>
      </w:r>
    </w:p>
    <w:p w:rsidR="00D32123" w:rsidRDefault="00520D76">
      <w:pPr>
        <w:autoSpaceDE w:val="0"/>
        <w:autoSpaceDN w:val="0"/>
        <w:adjustRightInd w:val="0"/>
        <w:spacing w:line="360" w:lineRule="auto"/>
        <w:ind w:right="-11"/>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 xml:space="preserve">    1、</w:t>
      </w:r>
      <w:r>
        <w:rPr>
          <w:rFonts w:asciiTheme="majorEastAsia" w:eastAsiaTheme="majorEastAsia" w:hAnsiTheme="majorEastAsia" w:cstheme="majorEastAsia" w:hint="eastAsia"/>
          <w:sz w:val="24"/>
          <w:lang w:val="zh-CN"/>
        </w:rPr>
        <w:t>法人营业执照副本</w:t>
      </w:r>
    </w:p>
    <w:p w:rsidR="00D32123" w:rsidRDefault="00520D76">
      <w:pPr>
        <w:autoSpaceDE w:val="0"/>
        <w:autoSpaceDN w:val="0"/>
        <w:adjustRightInd w:val="0"/>
        <w:spacing w:line="360" w:lineRule="auto"/>
        <w:ind w:right="-11"/>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 xml:space="preserve">    2、财务状况报告相关材料</w:t>
      </w:r>
    </w:p>
    <w:p w:rsidR="00D32123" w:rsidRPr="00941FD8" w:rsidRDefault="00520D76">
      <w:pPr>
        <w:autoSpaceDE w:val="0"/>
        <w:autoSpaceDN w:val="0"/>
        <w:adjustRightInd w:val="0"/>
        <w:spacing w:line="360" w:lineRule="auto"/>
        <w:ind w:right="-11"/>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 xml:space="preserve">    3</w:t>
      </w:r>
      <w:r>
        <w:rPr>
          <w:rFonts w:asciiTheme="majorEastAsia" w:eastAsiaTheme="majorEastAsia" w:hAnsiTheme="majorEastAsia" w:cstheme="majorEastAsia" w:hint="eastAsia"/>
          <w:sz w:val="24"/>
          <w:lang w:val="zh-CN"/>
        </w:rPr>
        <w:t>、</w:t>
      </w:r>
      <w:r>
        <w:rPr>
          <w:rFonts w:asciiTheme="majorEastAsia" w:eastAsiaTheme="majorEastAsia" w:hAnsiTheme="majorEastAsia" w:cstheme="majorEastAsia" w:hint="eastAsia"/>
          <w:snapToGrid w:val="0"/>
          <w:kern w:val="0"/>
          <w:sz w:val="24"/>
          <w:szCs w:val="24"/>
        </w:rPr>
        <w:t>依法缴纳税收相关材料</w:t>
      </w:r>
    </w:p>
    <w:p w:rsidR="00D32123" w:rsidRDefault="00941FD8">
      <w:pPr>
        <w:autoSpaceDE w:val="0"/>
        <w:autoSpaceDN w:val="0"/>
        <w:adjustRightInd w:val="0"/>
        <w:spacing w:line="360" w:lineRule="auto"/>
        <w:ind w:right="-11"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sidR="00520D76">
        <w:rPr>
          <w:rFonts w:asciiTheme="majorEastAsia" w:eastAsiaTheme="majorEastAsia" w:hAnsiTheme="majorEastAsia" w:cstheme="majorEastAsia" w:hint="eastAsia"/>
          <w:sz w:val="24"/>
          <w:lang w:val="zh-CN"/>
        </w:rPr>
        <w:t>、</w:t>
      </w:r>
      <w:r w:rsidR="00520D76">
        <w:rPr>
          <w:rFonts w:asciiTheme="majorEastAsia" w:eastAsiaTheme="majorEastAsia" w:hAnsiTheme="majorEastAsia" w:cstheme="majorEastAsia" w:hint="eastAsia"/>
          <w:snapToGrid w:val="0"/>
          <w:kern w:val="0"/>
          <w:sz w:val="24"/>
          <w:szCs w:val="24"/>
        </w:rPr>
        <w:t>法定代表人授权书及被授权人身份证明</w:t>
      </w:r>
    </w:p>
    <w:p w:rsidR="00D32123" w:rsidRDefault="00941FD8">
      <w:pPr>
        <w:autoSpaceDE w:val="0"/>
        <w:autoSpaceDN w:val="0"/>
        <w:adjustRightInd w:val="0"/>
        <w:spacing w:line="360" w:lineRule="auto"/>
        <w:ind w:right="-11" w:firstLineChars="200"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5</w:t>
      </w:r>
      <w:r w:rsidR="00520D76">
        <w:rPr>
          <w:rFonts w:asciiTheme="majorEastAsia" w:eastAsiaTheme="majorEastAsia" w:hAnsiTheme="majorEastAsia" w:cstheme="majorEastAsia" w:hint="eastAsia"/>
          <w:sz w:val="24"/>
          <w:lang w:val="zh-CN"/>
        </w:rPr>
        <w:t>、采购文件要求的其他有关承诺、资料、证明文件</w:t>
      </w:r>
    </w:p>
    <w:p w:rsidR="00D32123" w:rsidRDefault="00520D76">
      <w:pPr>
        <w:autoSpaceDE w:val="0"/>
        <w:autoSpaceDN w:val="0"/>
        <w:adjustRightInd w:val="0"/>
        <w:spacing w:line="360" w:lineRule="auto"/>
        <w:ind w:right="-11"/>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lang w:val="zh-CN"/>
        </w:rPr>
        <w:t>本签字人确认资格文件中的说明是真实的、准确的。</w:t>
      </w:r>
    </w:p>
    <w:p w:rsidR="00D32123" w:rsidRDefault="00520D76">
      <w:pPr>
        <w:autoSpaceDE w:val="0"/>
        <w:autoSpaceDN w:val="0"/>
        <w:adjustRightInd w:val="0"/>
        <w:spacing w:line="360" w:lineRule="auto"/>
        <w:ind w:right="-11"/>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lang w:val="zh-CN"/>
        </w:rPr>
        <w:t>我方理解，评标委员会对资格审查所做的决定，是最终的。采购人对任何投标人不承担任何责任，也无义务将评标委员会所做决定的原因通知投标人。</w:t>
      </w:r>
    </w:p>
    <w:p w:rsidR="00D32123" w:rsidRDefault="00D32123">
      <w:pPr>
        <w:autoSpaceDE w:val="0"/>
        <w:autoSpaceDN w:val="0"/>
        <w:adjustRightInd w:val="0"/>
        <w:spacing w:line="360" w:lineRule="auto"/>
        <w:ind w:firstLine="570"/>
        <w:rPr>
          <w:rFonts w:asciiTheme="majorEastAsia" w:eastAsiaTheme="majorEastAsia" w:hAnsiTheme="majorEastAsia" w:cstheme="majorEastAsia"/>
          <w:sz w:val="24"/>
          <w:lang w:val="zh-CN"/>
        </w:rPr>
      </w:pPr>
    </w:p>
    <w:p w:rsidR="00D32123" w:rsidRDefault="00520D76">
      <w:pPr>
        <w:autoSpaceDE w:val="0"/>
        <w:autoSpaceDN w:val="0"/>
        <w:adjustRightInd w:val="0"/>
        <w:spacing w:line="360" w:lineRule="auto"/>
        <w:ind w:firstLineChars="50" w:firstLine="12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 xml:space="preserve">   单位名称：（签章）                 法定代表人（签字）：</w:t>
      </w:r>
    </w:p>
    <w:p w:rsidR="00D32123" w:rsidRDefault="00520D76">
      <w:pPr>
        <w:autoSpaceDE w:val="0"/>
        <w:autoSpaceDN w:val="0"/>
        <w:adjustRightInd w:val="0"/>
        <w:spacing w:line="360" w:lineRule="auto"/>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 xml:space="preserve">    被授权人职务：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lang w:val="zh-CN"/>
        </w:rPr>
        <w:t xml:space="preserve">被授权人（签字）：                        </w:t>
      </w:r>
    </w:p>
    <w:p w:rsidR="00D32123" w:rsidRDefault="00520D76">
      <w:pPr>
        <w:autoSpaceDE w:val="0"/>
        <w:autoSpaceDN w:val="0"/>
        <w:adjustRightInd w:val="0"/>
        <w:spacing w:line="360" w:lineRule="auto"/>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lang w:val="zh-CN"/>
        </w:rPr>
        <w:t>地址：</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lang w:val="zh-CN"/>
        </w:rPr>
        <w:t>邮政编码：</w:t>
      </w:r>
    </w:p>
    <w:p w:rsidR="00D32123" w:rsidRDefault="00520D76">
      <w:pPr>
        <w:tabs>
          <w:tab w:val="left" w:pos="360"/>
        </w:tabs>
        <w:autoSpaceDE w:val="0"/>
        <w:autoSpaceDN w:val="0"/>
        <w:adjustRightIn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 xml:space="preserve">电话：                             传真：    </w:t>
      </w:r>
    </w:p>
    <w:p w:rsidR="00D32123" w:rsidRDefault="00520D76">
      <w:pPr>
        <w:tabs>
          <w:tab w:val="left" w:pos="360"/>
        </w:tabs>
        <w:autoSpaceDE w:val="0"/>
        <w:autoSpaceDN w:val="0"/>
        <w:adjustRightInd w:val="0"/>
        <w:spacing w:line="360" w:lineRule="auto"/>
        <w:ind w:firstLine="48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 xml:space="preserve">日期： </w:t>
      </w:r>
    </w:p>
    <w:p w:rsidR="00F44550" w:rsidRDefault="00F44550">
      <w:pPr>
        <w:widowControl/>
        <w:jc w:val="left"/>
        <w:rPr>
          <w:rFonts w:asciiTheme="majorEastAsia" w:eastAsiaTheme="majorEastAsia" w:hAnsiTheme="majorEastAsia" w:cstheme="majorEastAsia"/>
          <w:sz w:val="24"/>
          <w:lang w:val="zh-CN"/>
        </w:rPr>
      </w:pPr>
      <w:r>
        <w:rPr>
          <w:rFonts w:asciiTheme="majorEastAsia" w:eastAsiaTheme="majorEastAsia" w:hAnsiTheme="majorEastAsia" w:cstheme="majorEastAsia"/>
          <w:sz w:val="24"/>
          <w:lang w:val="zh-CN"/>
        </w:rPr>
        <w:br w:type="page"/>
      </w:r>
    </w:p>
    <w:p w:rsidR="00D32123" w:rsidRDefault="00520D76">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附件4</w:t>
      </w:r>
    </w:p>
    <w:p w:rsidR="00D32123" w:rsidRDefault="00520D76">
      <w:pPr>
        <w:pStyle w:val="a8"/>
        <w:spacing w:line="360" w:lineRule="auto"/>
        <w:jc w:val="center"/>
        <w:rPr>
          <w:rFonts w:asciiTheme="majorEastAsia" w:eastAsiaTheme="majorEastAsia" w:hAnsiTheme="majorEastAsia" w:cstheme="majorEastAsia"/>
          <w:b/>
          <w:snapToGrid w:val="0"/>
          <w:kern w:val="0"/>
          <w:sz w:val="36"/>
          <w:szCs w:val="36"/>
        </w:rPr>
      </w:pPr>
      <w:r>
        <w:rPr>
          <w:rFonts w:asciiTheme="majorEastAsia" w:eastAsiaTheme="majorEastAsia" w:hAnsiTheme="majorEastAsia" w:cstheme="majorEastAsia" w:hint="eastAsia"/>
          <w:b/>
          <w:snapToGrid w:val="0"/>
          <w:kern w:val="0"/>
          <w:sz w:val="36"/>
          <w:szCs w:val="36"/>
        </w:rPr>
        <w:t>投 标 函</w:t>
      </w:r>
    </w:p>
    <w:p w:rsidR="00D32123" w:rsidRDefault="00520D76">
      <w:pPr>
        <w:adjustRightInd w:val="0"/>
        <w:spacing w:line="360" w:lineRule="auto"/>
        <w:contextualSpacing/>
        <w:rPr>
          <w:rFonts w:asciiTheme="majorEastAsia" w:eastAsiaTheme="majorEastAsia" w:hAnsiTheme="majorEastAsia" w:cstheme="majorEastAsia"/>
          <w:b/>
          <w:snapToGrid w:val="0"/>
          <w:kern w:val="0"/>
          <w:sz w:val="24"/>
        </w:rPr>
      </w:pPr>
      <w:r>
        <w:rPr>
          <w:rFonts w:asciiTheme="majorEastAsia" w:eastAsiaTheme="majorEastAsia" w:hAnsiTheme="majorEastAsia" w:cstheme="majorEastAsia" w:hint="eastAsia"/>
          <w:snapToGrid w:val="0"/>
          <w:kern w:val="0"/>
          <w:sz w:val="24"/>
        </w:rPr>
        <w:t>致：</w:t>
      </w:r>
      <w:r>
        <w:rPr>
          <w:rFonts w:asciiTheme="majorEastAsia" w:eastAsiaTheme="majorEastAsia" w:hAnsiTheme="majorEastAsia" w:cstheme="majorEastAsia" w:hint="eastAsia"/>
          <w:b/>
          <w:snapToGrid w:val="0"/>
          <w:kern w:val="0"/>
          <w:sz w:val="24"/>
        </w:rPr>
        <w:t>（采购代理机构）</w:t>
      </w:r>
    </w:p>
    <w:p w:rsidR="00D32123" w:rsidRDefault="00520D76">
      <w:pPr>
        <w:adjustRightInd w:val="0"/>
        <w:spacing w:line="360" w:lineRule="auto"/>
        <w:ind w:firstLineChars="200" w:firstLine="480"/>
        <w:contextualSpacing/>
        <w:outlineLvl w:val="0"/>
        <w:rPr>
          <w:rFonts w:asciiTheme="majorEastAsia" w:eastAsiaTheme="majorEastAsia" w:hAnsiTheme="majorEastAsia" w:cstheme="majorEastAsia"/>
          <w:snapToGrid w:val="0"/>
          <w:kern w:val="0"/>
          <w:sz w:val="24"/>
          <w:szCs w:val="24"/>
        </w:rPr>
      </w:pPr>
      <w:r>
        <w:rPr>
          <w:rFonts w:asciiTheme="majorEastAsia" w:eastAsiaTheme="majorEastAsia" w:hAnsiTheme="majorEastAsia" w:cstheme="majorEastAsia" w:hint="eastAsia"/>
          <w:snapToGrid w:val="0"/>
          <w:kern w:val="0"/>
          <w:sz w:val="24"/>
          <w:szCs w:val="24"/>
        </w:rPr>
        <w:t>根据贵方_</w:t>
      </w:r>
      <w:r>
        <w:rPr>
          <w:rFonts w:asciiTheme="majorEastAsia" w:eastAsiaTheme="majorEastAsia" w:hAnsiTheme="majorEastAsia" w:cstheme="majorEastAsia" w:hint="eastAsia"/>
          <w:snapToGrid w:val="0"/>
          <w:kern w:val="0"/>
          <w:sz w:val="24"/>
          <w:szCs w:val="24"/>
          <w:u w:val="single"/>
        </w:rPr>
        <w:t xml:space="preserve">_    </w:t>
      </w:r>
      <w:r>
        <w:rPr>
          <w:rFonts w:asciiTheme="majorEastAsia" w:eastAsiaTheme="majorEastAsia" w:hAnsiTheme="majorEastAsia" w:cstheme="majorEastAsia" w:hint="eastAsia"/>
          <w:snapToGrid w:val="0"/>
          <w:kern w:val="0"/>
          <w:sz w:val="24"/>
          <w:szCs w:val="24"/>
        </w:rPr>
        <w:t>_（项目名称、招标编号）采购的采购公告及投标邀请，_______（姓名和职务）被正式授权并代表投标人</w:t>
      </w:r>
      <w:r>
        <w:rPr>
          <w:rFonts w:asciiTheme="majorEastAsia" w:eastAsiaTheme="majorEastAsia" w:hAnsiTheme="majorEastAsia" w:cstheme="majorEastAsia" w:hint="eastAsia"/>
          <w:snapToGrid w:val="0"/>
          <w:kern w:val="0"/>
          <w:sz w:val="24"/>
          <w:szCs w:val="24"/>
          <w:u w:val="single"/>
        </w:rPr>
        <w:t xml:space="preserve">         </w:t>
      </w:r>
      <w:r>
        <w:rPr>
          <w:rFonts w:asciiTheme="majorEastAsia" w:eastAsiaTheme="majorEastAsia" w:hAnsiTheme="majorEastAsia" w:cstheme="majorEastAsia" w:hint="eastAsia"/>
          <w:snapToGrid w:val="0"/>
          <w:kern w:val="0"/>
          <w:sz w:val="24"/>
          <w:szCs w:val="24"/>
        </w:rPr>
        <w:t>（投标人名称、地址）提交。</w:t>
      </w:r>
    </w:p>
    <w:p w:rsidR="00D32123" w:rsidRDefault="00520D76">
      <w:pPr>
        <w:pStyle w:val="a8"/>
        <w:adjustRightInd w:val="0"/>
        <w:spacing w:line="360" w:lineRule="auto"/>
        <w:ind w:firstLineChars="200" w:firstLine="480"/>
        <w:contextualSpacing/>
        <w:rPr>
          <w:rFonts w:asciiTheme="majorEastAsia" w:eastAsiaTheme="majorEastAsia" w:hAnsiTheme="majorEastAsia" w:cstheme="majorEastAsia"/>
          <w:snapToGrid w:val="0"/>
          <w:kern w:val="0"/>
          <w:szCs w:val="24"/>
        </w:rPr>
      </w:pPr>
      <w:r>
        <w:rPr>
          <w:rFonts w:asciiTheme="majorEastAsia" w:eastAsiaTheme="majorEastAsia" w:hAnsiTheme="majorEastAsia" w:cstheme="majorEastAsia" w:hint="eastAsia"/>
          <w:snapToGrid w:val="0"/>
          <w:kern w:val="0"/>
          <w:szCs w:val="24"/>
        </w:rPr>
        <w:t>我方确认收到贵方提供的</w:t>
      </w:r>
      <w:r>
        <w:rPr>
          <w:rFonts w:asciiTheme="majorEastAsia" w:eastAsiaTheme="majorEastAsia" w:hAnsiTheme="majorEastAsia" w:cstheme="majorEastAsia" w:hint="eastAsia"/>
          <w:snapToGrid w:val="0"/>
          <w:kern w:val="0"/>
          <w:szCs w:val="24"/>
          <w:u w:val="single"/>
        </w:rPr>
        <w:t xml:space="preserve">               </w:t>
      </w:r>
      <w:r>
        <w:rPr>
          <w:rFonts w:asciiTheme="majorEastAsia" w:eastAsiaTheme="majorEastAsia" w:hAnsiTheme="majorEastAsia" w:cstheme="majorEastAsia" w:hint="eastAsia"/>
          <w:snapToGrid w:val="0"/>
          <w:kern w:val="0"/>
          <w:szCs w:val="24"/>
        </w:rPr>
        <w:t>（项目名称、招标编号）采购文件的全部内容。</w:t>
      </w:r>
    </w:p>
    <w:p w:rsidR="00D32123" w:rsidRDefault="00520D76">
      <w:pPr>
        <w:pStyle w:val="a8"/>
        <w:adjustRightInd w:val="0"/>
        <w:spacing w:line="360" w:lineRule="auto"/>
        <w:ind w:firstLineChars="200" w:firstLine="480"/>
        <w:contextualSpacing/>
        <w:rPr>
          <w:rFonts w:asciiTheme="majorEastAsia" w:eastAsiaTheme="majorEastAsia" w:hAnsiTheme="majorEastAsia" w:cstheme="majorEastAsia"/>
          <w:snapToGrid w:val="0"/>
          <w:kern w:val="0"/>
          <w:szCs w:val="24"/>
        </w:rPr>
      </w:pPr>
      <w:r>
        <w:rPr>
          <w:rFonts w:asciiTheme="majorEastAsia" w:eastAsiaTheme="majorEastAsia" w:hAnsiTheme="majorEastAsia" w:cstheme="majorEastAsia" w:hint="eastAsia"/>
          <w:snapToGrid w:val="0"/>
          <w:kern w:val="0"/>
          <w:szCs w:val="24"/>
        </w:rPr>
        <w:t>我方在参与投标前已详细研究了采购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ajorEastAsia" w:eastAsiaTheme="majorEastAsia" w:hAnsiTheme="majorEastAsia" w:cstheme="majorEastAsia" w:hint="eastAsia"/>
          <w:szCs w:val="21"/>
        </w:rPr>
        <w:t>已完全理解并接受招标文的各项规定和要求，对招标文件的合理性、合法性不再有异议。</w:t>
      </w:r>
    </w:p>
    <w:p w:rsidR="00D32123" w:rsidRDefault="00520D76">
      <w:pPr>
        <w:adjustRightInd w:val="0"/>
        <w:spacing w:line="360" w:lineRule="auto"/>
        <w:ind w:firstLineChars="200" w:firstLine="480"/>
        <w:contextualSpacing/>
        <w:rPr>
          <w:rFonts w:asciiTheme="majorEastAsia" w:eastAsiaTheme="majorEastAsia" w:hAnsiTheme="majorEastAsia" w:cstheme="majorEastAsia"/>
          <w:snapToGrid w:val="0"/>
          <w:kern w:val="0"/>
          <w:sz w:val="24"/>
        </w:rPr>
      </w:pPr>
      <w:r>
        <w:rPr>
          <w:rFonts w:asciiTheme="majorEastAsia" w:eastAsiaTheme="majorEastAsia" w:hAnsiTheme="majorEastAsia" w:cstheme="majorEastAsia" w:hint="eastAsia"/>
          <w:snapToGrid w:val="0"/>
          <w:kern w:val="0"/>
          <w:sz w:val="24"/>
          <w:u w:val="single"/>
        </w:rPr>
        <w:t xml:space="preserve">      </w:t>
      </w:r>
      <w:r>
        <w:rPr>
          <w:rFonts w:asciiTheme="majorEastAsia" w:eastAsiaTheme="majorEastAsia" w:hAnsiTheme="majorEastAsia" w:cstheme="majorEastAsia" w:hint="eastAsia"/>
          <w:i/>
          <w:snapToGrid w:val="0"/>
          <w:kern w:val="0"/>
          <w:sz w:val="24"/>
          <w:u w:val="single"/>
        </w:rPr>
        <w:t xml:space="preserve">(投标人名称)     </w:t>
      </w:r>
      <w:r>
        <w:rPr>
          <w:rFonts w:asciiTheme="majorEastAsia" w:eastAsiaTheme="majorEastAsia" w:hAnsiTheme="majorEastAsia" w:cstheme="majorEastAsia" w:hint="eastAsia"/>
          <w:snapToGrid w:val="0"/>
          <w:kern w:val="0"/>
          <w:sz w:val="24"/>
        </w:rPr>
        <w:t>作为投标人正式授权</w:t>
      </w:r>
      <w:r>
        <w:rPr>
          <w:rFonts w:asciiTheme="majorEastAsia" w:eastAsiaTheme="majorEastAsia" w:hAnsiTheme="majorEastAsia" w:cstheme="majorEastAsia" w:hint="eastAsia"/>
          <w:snapToGrid w:val="0"/>
          <w:kern w:val="0"/>
          <w:sz w:val="24"/>
          <w:u w:val="single"/>
        </w:rPr>
        <w:t xml:space="preserve">     </w:t>
      </w:r>
      <w:r>
        <w:rPr>
          <w:rFonts w:asciiTheme="majorEastAsia" w:eastAsiaTheme="majorEastAsia" w:hAnsiTheme="majorEastAsia" w:cstheme="majorEastAsia" w:hint="eastAsia"/>
          <w:i/>
          <w:snapToGrid w:val="0"/>
          <w:kern w:val="0"/>
          <w:sz w:val="24"/>
          <w:u w:val="single"/>
        </w:rPr>
        <w:t xml:space="preserve">(授权代表全名, 职务)       </w:t>
      </w:r>
      <w:r>
        <w:rPr>
          <w:rFonts w:asciiTheme="majorEastAsia" w:eastAsiaTheme="majorEastAsia" w:hAnsiTheme="majorEastAsia" w:cstheme="majorEastAsia" w:hint="eastAsia"/>
          <w:snapToGrid w:val="0"/>
          <w:kern w:val="0"/>
          <w:sz w:val="24"/>
        </w:rPr>
        <w:t>代表我方全权处理有关本投标的一切事宜。</w:t>
      </w:r>
    </w:p>
    <w:p w:rsidR="00D32123" w:rsidRDefault="00520D76">
      <w:pPr>
        <w:adjustRightInd w:val="0"/>
        <w:spacing w:line="360" w:lineRule="auto"/>
        <w:ind w:firstLineChars="200" w:firstLine="480"/>
        <w:contextualSpacing/>
        <w:rPr>
          <w:rFonts w:asciiTheme="majorEastAsia" w:eastAsiaTheme="majorEastAsia" w:hAnsiTheme="majorEastAsia" w:cstheme="majorEastAsia"/>
          <w:snapToGrid w:val="0"/>
          <w:kern w:val="0"/>
          <w:sz w:val="24"/>
        </w:rPr>
      </w:pPr>
      <w:r>
        <w:rPr>
          <w:rFonts w:asciiTheme="majorEastAsia" w:eastAsiaTheme="majorEastAsia" w:hAnsiTheme="majorEastAsia" w:cstheme="majorEastAsia" w:hint="eastAsia"/>
          <w:snapToGrid w:val="0"/>
          <w:kern w:val="0"/>
          <w:sz w:val="24"/>
        </w:rPr>
        <w:t>在此提交的投标文件，正本一份，副本三份。</w:t>
      </w:r>
    </w:p>
    <w:p w:rsidR="00D32123" w:rsidRDefault="00520D76">
      <w:pPr>
        <w:pStyle w:val="ac"/>
        <w:adjustRightInd w:val="0"/>
        <w:spacing w:line="360" w:lineRule="auto"/>
        <w:ind w:firstLine="42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我方已完全明白招标文件的所有条款要求，并申明如下：</w:t>
      </w:r>
    </w:p>
    <w:p w:rsidR="00D32123" w:rsidRDefault="00520D76">
      <w:pPr>
        <w:pStyle w:val="ac"/>
        <w:adjustRightInd w:val="0"/>
        <w:spacing w:line="360" w:lineRule="auto"/>
        <w:ind w:firstLine="42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（一）按招标文件提供的相关服务承诺详见《开标一览表（服务承诺表）》。</w:t>
      </w:r>
    </w:p>
    <w:p w:rsidR="00D32123" w:rsidRDefault="00520D76">
      <w:pPr>
        <w:pStyle w:val="ac"/>
        <w:adjustRightInd w:val="0"/>
        <w:spacing w:line="360" w:lineRule="auto"/>
        <w:ind w:firstLine="42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二）本投标文件的有效期为投标截止时间起60天。在此提交的资格证明文件均至投标截止日有效，如有在投标有效期内失效的，我方承诺在中标后补齐一切手续，保证所有资格证明文件能在签订合同时直至合同终止日有效。</w:t>
      </w:r>
    </w:p>
    <w:p w:rsidR="00D32123" w:rsidRDefault="00520D76">
      <w:pPr>
        <w:pStyle w:val="ac"/>
        <w:adjustRightInd w:val="0"/>
        <w:spacing w:line="360" w:lineRule="auto"/>
        <w:ind w:firstLine="42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（三）我方同意按照贵方可能提出的要求而提供与投标有关的任何其它数据、信息或资料。</w:t>
      </w:r>
    </w:p>
    <w:p w:rsidR="00D32123" w:rsidRDefault="00520D76">
      <w:pPr>
        <w:pStyle w:val="ac"/>
        <w:adjustRightInd w:val="0"/>
        <w:spacing w:line="360" w:lineRule="auto"/>
        <w:ind w:firstLine="42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（四）我方理解贵方不一定接受所做出的服务承诺或任何贵方可能收到的投标。</w:t>
      </w:r>
    </w:p>
    <w:p w:rsidR="00D32123" w:rsidRDefault="00520D76">
      <w:pPr>
        <w:pStyle w:val="ac"/>
        <w:adjustRightInd w:val="0"/>
        <w:spacing w:line="360" w:lineRule="auto"/>
        <w:ind w:firstLine="42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（五）我方如果中标，将保证履行招标文件及其澄清、修改文件（如果有）中的全部责任和义务，按质、按量、按期完成《项目需求》及《合同书》中的全部任务。</w:t>
      </w:r>
    </w:p>
    <w:p w:rsidR="00D32123" w:rsidRDefault="00520D76">
      <w:pPr>
        <w:pStyle w:val="ac"/>
        <w:adjustRightInd w:val="0"/>
        <w:spacing w:line="360" w:lineRule="auto"/>
        <w:ind w:firstLine="420"/>
        <w:contextualSpacing/>
        <w:rPr>
          <w:rFonts w:asciiTheme="majorEastAsia" w:eastAsiaTheme="majorEastAsia" w:hAnsiTheme="majorEastAsia" w:cstheme="majorEastAsia"/>
        </w:rPr>
      </w:pPr>
      <w:r>
        <w:rPr>
          <w:rFonts w:asciiTheme="majorEastAsia" w:eastAsiaTheme="majorEastAsia" w:hAnsiTheme="majorEastAsia" w:cstheme="majorEastAsia" w:hint="eastAsia"/>
        </w:rPr>
        <w:t>（六）我方在此保证所提交的所有文件和全部说明是真实的和正确的。</w:t>
      </w:r>
    </w:p>
    <w:p w:rsidR="00D32123" w:rsidRDefault="00520D76">
      <w:pPr>
        <w:adjustRightInd w:val="0"/>
        <w:spacing w:line="360" w:lineRule="auto"/>
        <w:ind w:firstLineChars="210" w:firstLine="504"/>
        <w:contextualSpacing/>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（七）我方具备《政府采购法》第二十二条规定的条件；承诺如下：</w:t>
      </w:r>
    </w:p>
    <w:p w:rsidR="00D32123" w:rsidRDefault="00520D76">
      <w:pPr>
        <w:adjustRightInd w:val="0"/>
        <w:spacing w:line="360" w:lineRule="auto"/>
        <w:ind w:firstLineChars="210" w:firstLine="504"/>
        <w:contextualSpacing/>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（1）是具有独立承担民事责任能力的在中华人民共和国境内注册的法人或其他</w:t>
      </w:r>
      <w:r>
        <w:rPr>
          <w:rFonts w:asciiTheme="majorEastAsia" w:eastAsiaTheme="majorEastAsia" w:hAnsiTheme="majorEastAsia" w:cstheme="majorEastAsia" w:hint="eastAsia"/>
          <w:sz w:val="24"/>
        </w:rPr>
        <w:lastRenderedPageBreak/>
        <w:t>组织或自然人，有效的营业执照（或事业法人登记证或身份证等相关证明）副本复印件。</w:t>
      </w:r>
    </w:p>
    <w:p w:rsidR="00D32123" w:rsidRDefault="00520D76">
      <w:pPr>
        <w:adjustRightInd w:val="0"/>
        <w:spacing w:line="360" w:lineRule="auto"/>
        <w:ind w:firstLineChars="210" w:firstLine="504"/>
        <w:contextualSpacing/>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（2）我方已依法缴纳了各项税费及社会保险费用，如有需要，可随时向采购人近三个月内的相关缴费证明，以便核查。</w:t>
      </w:r>
    </w:p>
    <w:p w:rsidR="00D32123" w:rsidRDefault="00520D76">
      <w:pPr>
        <w:adjustRightInd w:val="0"/>
        <w:spacing w:line="360" w:lineRule="auto"/>
        <w:ind w:firstLineChars="210" w:firstLine="504"/>
        <w:contextualSpacing/>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（3）我方已依法建立健全的财务会计制度，如有需要，可随时向采购人的相关证明材料，以便核查。</w:t>
      </w:r>
    </w:p>
    <w:p w:rsidR="00D32123" w:rsidRDefault="00520D76">
      <w:pPr>
        <w:adjustRightInd w:val="0"/>
        <w:spacing w:line="360" w:lineRule="auto"/>
        <w:ind w:firstLineChars="210" w:firstLine="504"/>
        <w:contextualSpacing/>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（4）参加政府采购活动前三年内，在经营活动中没有重大违法记录。</w:t>
      </w:r>
    </w:p>
    <w:p w:rsidR="00D32123" w:rsidRDefault="00520D76">
      <w:pPr>
        <w:adjustRightInd w:val="0"/>
        <w:spacing w:line="360" w:lineRule="auto"/>
        <w:ind w:firstLineChars="210" w:firstLine="504"/>
        <w:contextualSpacing/>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（5）符合法律、行政法规规定的其他条件。</w:t>
      </w:r>
    </w:p>
    <w:p w:rsidR="00D32123" w:rsidRDefault="00520D76">
      <w:pPr>
        <w:adjustRightInd w:val="0"/>
        <w:spacing w:line="360" w:lineRule="auto"/>
        <w:ind w:firstLineChars="210" w:firstLine="504"/>
        <w:contextualSpacing/>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以上内容如有虚假或与事实不符的，评审委员会可将我方做无效投标处理，我方愿意承担相应的法律责任。</w:t>
      </w:r>
    </w:p>
    <w:p w:rsidR="00D32123" w:rsidRDefault="00520D76">
      <w:pPr>
        <w:pStyle w:val="a8"/>
        <w:adjustRightInd w:val="0"/>
        <w:spacing w:line="360" w:lineRule="auto"/>
        <w:ind w:firstLineChars="200" w:firstLine="480"/>
        <w:contextualSpacing/>
        <w:rPr>
          <w:rFonts w:asciiTheme="majorEastAsia" w:eastAsiaTheme="majorEastAsia" w:hAnsiTheme="majorEastAsia" w:cstheme="majorEastAsia"/>
          <w:szCs w:val="24"/>
        </w:rPr>
      </w:pPr>
      <w:r>
        <w:rPr>
          <w:rFonts w:asciiTheme="majorEastAsia" w:eastAsiaTheme="majorEastAsia" w:hAnsiTheme="majorEastAsia" w:cstheme="majorEastAsia" w:hint="eastAsia"/>
          <w:snapToGrid w:val="0"/>
          <w:kern w:val="0"/>
          <w:szCs w:val="24"/>
        </w:rPr>
        <w:t>（十）</w:t>
      </w:r>
      <w:r>
        <w:rPr>
          <w:rFonts w:asciiTheme="majorEastAsia" w:eastAsiaTheme="majorEastAsia" w:hAnsiTheme="majorEastAsia" w:cstheme="majorEastAsia" w:hint="eastAsia"/>
          <w:szCs w:val="24"/>
        </w:rPr>
        <w:t>我方对在本函及投标文件中所作的所有承诺承担法律责任。</w:t>
      </w:r>
    </w:p>
    <w:p w:rsidR="00D32123" w:rsidRDefault="00D32123">
      <w:pPr>
        <w:pStyle w:val="a8"/>
        <w:adjustRightInd w:val="0"/>
        <w:snapToGrid w:val="0"/>
        <w:spacing w:line="360" w:lineRule="auto"/>
        <w:rPr>
          <w:rFonts w:asciiTheme="majorEastAsia" w:eastAsiaTheme="majorEastAsia" w:hAnsiTheme="majorEastAsia" w:cstheme="majorEastAsia"/>
          <w:szCs w:val="24"/>
        </w:rPr>
      </w:pPr>
    </w:p>
    <w:p w:rsidR="00D32123" w:rsidRDefault="00520D76">
      <w:pPr>
        <w:pStyle w:val="a8"/>
        <w:adjustRightInd w:val="0"/>
        <w:snapToGrid w:val="0"/>
        <w:spacing w:line="360" w:lineRule="auto"/>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所有与本招标有关的一切正式往来请寄：</w:t>
      </w:r>
    </w:p>
    <w:p w:rsidR="00D32123" w:rsidRDefault="00520D76">
      <w:pPr>
        <w:adjustRightInd w:val="0"/>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地    址：</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.邮政编码：</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w:t>
      </w:r>
    </w:p>
    <w:p w:rsidR="00D32123" w:rsidRDefault="00520D76">
      <w:pPr>
        <w:adjustRightInd w:val="0"/>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电    话：</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.传    真：</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w:t>
      </w:r>
    </w:p>
    <w:p w:rsidR="00D32123" w:rsidRDefault="00520D76">
      <w:pPr>
        <w:adjustRightInd w:val="0"/>
        <w:snapToGrid w:val="0"/>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rPr>
        <w:t>投标人代表姓名：</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.职    务：</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w:t>
      </w:r>
    </w:p>
    <w:p w:rsidR="00D32123" w:rsidRDefault="00D32123">
      <w:pPr>
        <w:adjustRightInd w:val="0"/>
        <w:snapToGrid w:val="0"/>
        <w:spacing w:line="360" w:lineRule="auto"/>
        <w:rPr>
          <w:rFonts w:asciiTheme="majorEastAsia" w:eastAsiaTheme="majorEastAsia" w:hAnsiTheme="majorEastAsia" w:cstheme="majorEastAsia"/>
          <w:sz w:val="24"/>
          <w:u w:val="single"/>
        </w:rPr>
      </w:pPr>
    </w:p>
    <w:p w:rsidR="00D32123" w:rsidRDefault="00520D76">
      <w:pPr>
        <w:adjustRightInd w:val="0"/>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投标供应商法定代表人（或法定代表人授权代表）签字或盖章：</w:t>
      </w:r>
      <w:r>
        <w:rPr>
          <w:rFonts w:asciiTheme="majorEastAsia" w:eastAsiaTheme="majorEastAsia" w:hAnsiTheme="majorEastAsia" w:cstheme="majorEastAsia" w:hint="eastAsia"/>
          <w:sz w:val="24"/>
          <w:u w:val="single"/>
        </w:rPr>
        <w:t xml:space="preserve">             </w:t>
      </w:r>
    </w:p>
    <w:p w:rsidR="00D32123" w:rsidRDefault="00520D76">
      <w:pPr>
        <w:adjustRightInd w:val="0"/>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投标人名称（盖章）：</w:t>
      </w:r>
      <w:r>
        <w:rPr>
          <w:rFonts w:asciiTheme="majorEastAsia" w:eastAsiaTheme="majorEastAsia" w:hAnsiTheme="majorEastAsia" w:cstheme="majorEastAsia" w:hint="eastAsia"/>
          <w:sz w:val="24"/>
          <w:u w:val="single"/>
        </w:rPr>
        <w:t xml:space="preserve">                        </w:t>
      </w:r>
    </w:p>
    <w:p w:rsidR="00D32123" w:rsidRDefault="00520D76">
      <w:pPr>
        <w:adjustRightInd w:val="0"/>
        <w:snapToGrid w:val="0"/>
        <w:spacing w:line="360" w:lineRule="auto"/>
        <w:ind w:firstLineChars="2500" w:firstLine="600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日期：   年   月   日</w:t>
      </w:r>
    </w:p>
    <w:p w:rsidR="00F44550" w:rsidRDefault="00F44550">
      <w:pPr>
        <w:widowControl/>
        <w:jc w:val="left"/>
        <w:rPr>
          <w:rFonts w:asciiTheme="majorEastAsia" w:eastAsiaTheme="majorEastAsia" w:hAnsiTheme="majorEastAsia" w:cstheme="majorEastAsia"/>
          <w:sz w:val="24"/>
          <w:lang w:val="zh-CN"/>
        </w:rPr>
      </w:pPr>
      <w:r>
        <w:rPr>
          <w:rFonts w:asciiTheme="majorEastAsia" w:eastAsiaTheme="majorEastAsia" w:hAnsiTheme="majorEastAsia" w:cstheme="majorEastAsia"/>
          <w:sz w:val="24"/>
          <w:lang w:val="zh-CN"/>
        </w:rPr>
        <w:br w:type="page"/>
      </w:r>
    </w:p>
    <w:p w:rsidR="00D32123" w:rsidRDefault="00520D76">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附件5</w:t>
      </w:r>
    </w:p>
    <w:p w:rsidR="00D32123" w:rsidRDefault="00D32123">
      <w:pPr>
        <w:rPr>
          <w:rFonts w:asciiTheme="majorEastAsia" w:eastAsiaTheme="majorEastAsia" w:hAnsiTheme="majorEastAsia" w:cstheme="majorEastAsia"/>
          <w:b/>
          <w:bCs/>
          <w:sz w:val="24"/>
          <w:szCs w:val="24"/>
        </w:rPr>
      </w:pPr>
    </w:p>
    <w:p w:rsidR="00D32123" w:rsidRDefault="00D32123">
      <w:pPr>
        <w:rPr>
          <w:rFonts w:asciiTheme="majorEastAsia" w:eastAsiaTheme="majorEastAsia" w:hAnsiTheme="majorEastAsia" w:cstheme="majorEastAsia"/>
          <w:b/>
          <w:bCs/>
          <w:sz w:val="24"/>
          <w:szCs w:val="24"/>
        </w:rPr>
      </w:pPr>
    </w:p>
    <w:p w:rsidR="00D32123" w:rsidRDefault="00520D76">
      <w:pPr>
        <w:spacing w:line="480" w:lineRule="exact"/>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法定代表人资格证明书</w:t>
      </w:r>
    </w:p>
    <w:p w:rsidR="00D32123" w:rsidRDefault="00D32123">
      <w:pPr>
        <w:autoSpaceDE w:val="0"/>
        <w:autoSpaceDN w:val="0"/>
        <w:adjustRightInd w:val="0"/>
        <w:spacing w:line="480" w:lineRule="auto"/>
        <w:ind w:firstLineChars="257" w:firstLine="617"/>
        <w:rPr>
          <w:rFonts w:asciiTheme="majorEastAsia" w:eastAsiaTheme="majorEastAsia" w:hAnsiTheme="majorEastAsia" w:cstheme="majorEastAsia"/>
          <w:color w:val="000000"/>
          <w:sz w:val="24"/>
          <w:szCs w:val="24"/>
        </w:rPr>
      </w:pPr>
    </w:p>
    <w:p w:rsidR="00D32123" w:rsidRDefault="00520D76">
      <w:pPr>
        <w:pStyle w:val="13"/>
        <w:spacing w:line="480" w:lineRule="auto"/>
        <w:ind w:firstLineChars="225" w:firstLine="540"/>
        <w:jc w:val="left"/>
        <w:rPr>
          <w:rFonts w:asciiTheme="majorEastAsia" w:eastAsiaTheme="majorEastAsia" w:hAnsiTheme="majorEastAsia" w:cstheme="majorEastAsia"/>
          <w:color w:val="000000"/>
          <w:szCs w:val="24"/>
        </w:rPr>
      </w:pPr>
      <w:r>
        <w:rPr>
          <w:rFonts w:asciiTheme="majorEastAsia" w:eastAsiaTheme="majorEastAsia" w:hAnsiTheme="majorEastAsia" w:cstheme="majorEastAsia" w:hint="eastAsia"/>
          <w:color w:val="000000"/>
          <w:szCs w:val="24"/>
        </w:rPr>
        <w:t>单位名称：</w:t>
      </w:r>
    </w:p>
    <w:p w:rsidR="00D32123" w:rsidRDefault="00520D76">
      <w:pPr>
        <w:pStyle w:val="13"/>
        <w:spacing w:line="480" w:lineRule="auto"/>
        <w:ind w:firstLineChars="225" w:firstLine="540"/>
        <w:jc w:val="left"/>
        <w:rPr>
          <w:rFonts w:asciiTheme="majorEastAsia" w:eastAsiaTheme="majorEastAsia" w:hAnsiTheme="majorEastAsia" w:cstheme="majorEastAsia"/>
          <w:color w:val="000000"/>
          <w:szCs w:val="24"/>
        </w:rPr>
      </w:pPr>
      <w:r>
        <w:rPr>
          <w:rFonts w:asciiTheme="majorEastAsia" w:eastAsiaTheme="majorEastAsia" w:hAnsiTheme="majorEastAsia" w:cstheme="majorEastAsia" w:hint="eastAsia"/>
          <w:color w:val="000000"/>
          <w:szCs w:val="24"/>
        </w:rPr>
        <w:t>地址：</w:t>
      </w:r>
    </w:p>
    <w:p w:rsidR="00D32123" w:rsidRDefault="00520D76">
      <w:pPr>
        <w:pStyle w:val="13"/>
        <w:spacing w:line="480" w:lineRule="auto"/>
        <w:ind w:firstLineChars="225" w:firstLine="540"/>
        <w:jc w:val="left"/>
        <w:rPr>
          <w:rFonts w:asciiTheme="majorEastAsia" w:eastAsiaTheme="majorEastAsia" w:hAnsiTheme="majorEastAsia" w:cstheme="majorEastAsia"/>
          <w:color w:val="000000"/>
          <w:szCs w:val="24"/>
        </w:rPr>
      </w:pPr>
      <w:r>
        <w:rPr>
          <w:rFonts w:asciiTheme="majorEastAsia" w:eastAsiaTheme="majorEastAsia" w:hAnsiTheme="majorEastAsia" w:cstheme="majorEastAsia" w:hint="eastAsia"/>
          <w:color w:val="000000"/>
          <w:szCs w:val="24"/>
        </w:rPr>
        <w:t xml:space="preserve">姓名：性别：年龄：            职务：        </w:t>
      </w:r>
    </w:p>
    <w:p w:rsidR="00D32123" w:rsidRDefault="00520D76">
      <w:pPr>
        <w:pStyle w:val="13"/>
        <w:spacing w:line="480" w:lineRule="auto"/>
        <w:ind w:firstLineChars="225" w:firstLine="540"/>
        <w:jc w:val="left"/>
        <w:rPr>
          <w:rFonts w:asciiTheme="majorEastAsia" w:eastAsiaTheme="majorEastAsia" w:hAnsiTheme="majorEastAsia" w:cstheme="majorEastAsia"/>
          <w:color w:val="000000"/>
          <w:szCs w:val="24"/>
        </w:rPr>
      </w:pPr>
      <w:r>
        <w:rPr>
          <w:rFonts w:asciiTheme="majorEastAsia" w:eastAsiaTheme="majorEastAsia" w:hAnsiTheme="majorEastAsia" w:cstheme="majorEastAsia" w:hint="eastAsia"/>
          <w:color w:val="000000"/>
          <w:szCs w:val="24"/>
        </w:rPr>
        <w:t>本人系</w:t>
      </w:r>
      <w:r>
        <w:rPr>
          <w:rFonts w:asciiTheme="majorEastAsia" w:eastAsiaTheme="majorEastAsia" w:hAnsiTheme="majorEastAsia" w:cstheme="majorEastAsia" w:hint="eastAsia"/>
          <w:color w:val="000000"/>
          <w:szCs w:val="24"/>
          <w:u w:val="single"/>
        </w:rPr>
        <w:t>&lt;投标人名称&gt;</w:t>
      </w:r>
      <w:r>
        <w:rPr>
          <w:rFonts w:asciiTheme="majorEastAsia" w:eastAsiaTheme="majorEastAsia" w:hAnsiTheme="majorEastAsia" w:cstheme="majorEastAsia" w:hint="eastAsia"/>
          <w:color w:val="000000"/>
          <w:szCs w:val="24"/>
        </w:rPr>
        <w:t>的法定代表人。就参加贵方招标编号为</w:t>
      </w:r>
      <w:r>
        <w:rPr>
          <w:rFonts w:asciiTheme="majorEastAsia" w:eastAsiaTheme="majorEastAsia" w:hAnsiTheme="majorEastAsia" w:cstheme="majorEastAsia" w:hint="eastAsia"/>
          <w:color w:val="000000"/>
          <w:szCs w:val="24"/>
          <w:u w:val="single"/>
        </w:rPr>
        <w:t>&lt;项目编号&gt;</w:t>
      </w:r>
      <w:r>
        <w:rPr>
          <w:rFonts w:asciiTheme="majorEastAsia" w:eastAsiaTheme="majorEastAsia" w:hAnsiTheme="majorEastAsia" w:cstheme="majorEastAsia" w:hint="eastAsia"/>
          <w:color w:val="000000"/>
          <w:szCs w:val="24"/>
        </w:rPr>
        <w:t>的</w:t>
      </w:r>
      <w:r>
        <w:rPr>
          <w:rFonts w:asciiTheme="majorEastAsia" w:eastAsiaTheme="majorEastAsia" w:hAnsiTheme="majorEastAsia" w:cstheme="majorEastAsia" w:hint="eastAsia"/>
          <w:color w:val="000000"/>
          <w:szCs w:val="24"/>
          <w:u w:val="single"/>
        </w:rPr>
        <w:t>&lt;项目名称&gt;</w:t>
      </w:r>
      <w:r>
        <w:rPr>
          <w:rFonts w:asciiTheme="majorEastAsia" w:eastAsiaTheme="majorEastAsia" w:hAnsiTheme="majorEastAsia" w:cstheme="majorEastAsia" w:hint="eastAsia"/>
          <w:color w:val="000000"/>
          <w:szCs w:val="24"/>
        </w:rPr>
        <w:t>单一来源项目的服务承诺，签署上述项目的投标文件及合同的执行、完成、服务和保修，签署合同和处理与之有关的一切事务。</w:t>
      </w:r>
    </w:p>
    <w:p w:rsidR="00D32123" w:rsidRDefault="00520D76">
      <w:pPr>
        <w:pStyle w:val="13"/>
        <w:spacing w:line="480" w:lineRule="auto"/>
        <w:ind w:firstLineChars="225" w:firstLine="540"/>
        <w:jc w:val="left"/>
        <w:rPr>
          <w:rFonts w:asciiTheme="majorEastAsia" w:eastAsiaTheme="majorEastAsia" w:hAnsiTheme="majorEastAsia" w:cstheme="majorEastAsia"/>
          <w:color w:val="000000"/>
          <w:szCs w:val="24"/>
        </w:rPr>
      </w:pPr>
      <w:r>
        <w:rPr>
          <w:rFonts w:asciiTheme="majorEastAsia" w:eastAsiaTheme="majorEastAsia" w:hAnsiTheme="majorEastAsia" w:cstheme="majorEastAsia" w:hint="eastAsia"/>
          <w:color w:val="000000"/>
          <w:szCs w:val="24"/>
        </w:rPr>
        <w:t>特此证明。</w:t>
      </w:r>
    </w:p>
    <w:p w:rsidR="00D32123" w:rsidRDefault="00D32123">
      <w:pPr>
        <w:pStyle w:val="13"/>
        <w:spacing w:line="480" w:lineRule="auto"/>
        <w:ind w:firstLineChars="225" w:firstLine="540"/>
        <w:jc w:val="left"/>
        <w:rPr>
          <w:rFonts w:asciiTheme="majorEastAsia" w:eastAsiaTheme="majorEastAsia" w:hAnsiTheme="majorEastAsia" w:cstheme="majorEastAsia"/>
          <w:color w:val="000000"/>
          <w:szCs w:val="24"/>
        </w:rPr>
      </w:pPr>
    </w:p>
    <w:p w:rsidR="00D32123" w:rsidRDefault="00520D76">
      <w:pPr>
        <w:pStyle w:val="13"/>
        <w:spacing w:line="480" w:lineRule="auto"/>
        <w:ind w:leftChars="-256" w:left="-538" w:firstLineChars="257" w:firstLine="617"/>
        <w:jc w:val="center"/>
        <w:rPr>
          <w:rFonts w:asciiTheme="majorEastAsia" w:eastAsiaTheme="majorEastAsia" w:hAnsiTheme="majorEastAsia" w:cstheme="majorEastAsia"/>
          <w:bCs/>
          <w:color w:val="000000"/>
          <w:szCs w:val="24"/>
        </w:rPr>
      </w:pPr>
      <w:r>
        <w:rPr>
          <w:rFonts w:asciiTheme="majorEastAsia" w:eastAsiaTheme="majorEastAsia" w:hAnsiTheme="majorEastAsia" w:cstheme="majorEastAsia" w:hint="eastAsia"/>
          <w:bCs/>
          <w:color w:val="000000"/>
          <w:szCs w:val="24"/>
        </w:rPr>
        <w:t>（※此处请粘贴法定代表人身份证复印件，需清晰反映身份证有效期限※）</w:t>
      </w:r>
    </w:p>
    <w:p w:rsidR="00D32123" w:rsidRDefault="00D32123">
      <w:pPr>
        <w:autoSpaceDE w:val="0"/>
        <w:autoSpaceDN w:val="0"/>
        <w:adjustRightInd w:val="0"/>
        <w:spacing w:line="360" w:lineRule="auto"/>
        <w:ind w:right="-11"/>
        <w:rPr>
          <w:rFonts w:asciiTheme="majorEastAsia" w:eastAsiaTheme="majorEastAsia" w:hAnsiTheme="majorEastAsia" w:cstheme="majorEastAsia"/>
          <w:sz w:val="24"/>
          <w:lang w:val="zh-CN"/>
        </w:rPr>
      </w:pPr>
    </w:p>
    <w:p w:rsidR="00D32123" w:rsidRDefault="00520D76">
      <w:pPr>
        <w:spacing w:line="480" w:lineRule="auto"/>
        <w:ind w:firstLineChars="175" w:firstLine="420"/>
        <w:rPr>
          <w:rFonts w:asciiTheme="majorEastAsia" w:eastAsiaTheme="majorEastAsia" w:hAnsiTheme="majorEastAsia" w:cstheme="majorEastAsia"/>
          <w:color w:val="000000"/>
          <w:sz w:val="24"/>
          <w:szCs w:val="24"/>
          <w:u w:val="single"/>
        </w:rPr>
      </w:pPr>
      <w:r>
        <w:rPr>
          <w:rFonts w:asciiTheme="majorEastAsia" w:eastAsiaTheme="majorEastAsia" w:hAnsiTheme="majorEastAsia" w:cstheme="majorEastAsia" w:hint="eastAsia"/>
          <w:color w:val="000000"/>
          <w:sz w:val="24"/>
          <w:szCs w:val="24"/>
        </w:rPr>
        <w:t>投标人名称（并加盖公章）：</w:t>
      </w:r>
    </w:p>
    <w:p w:rsidR="00D32123" w:rsidRDefault="00520D76">
      <w:pPr>
        <w:pStyle w:val="15"/>
        <w:spacing w:before="60" w:line="480" w:lineRule="auto"/>
        <w:ind w:firstLineChars="175"/>
        <w:rPr>
          <w:rFonts w:asciiTheme="majorEastAsia" w:eastAsiaTheme="majorEastAsia" w:hAnsiTheme="majorEastAsia" w:cstheme="majorEastAsia"/>
          <w:color w:val="000000"/>
          <w:szCs w:val="24"/>
        </w:rPr>
      </w:pPr>
      <w:r>
        <w:rPr>
          <w:rFonts w:asciiTheme="majorEastAsia" w:eastAsiaTheme="majorEastAsia" w:hAnsiTheme="majorEastAsia" w:cstheme="majorEastAsia" w:hint="eastAsia"/>
          <w:color w:val="000000"/>
          <w:szCs w:val="24"/>
        </w:rPr>
        <w:t>签署日期：   年   月  日</w:t>
      </w:r>
    </w:p>
    <w:p w:rsidR="00D32123" w:rsidRDefault="00D32123">
      <w:pPr>
        <w:pStyle w:val="14"/>
        <w:spacing w:line="480" w:lineRule="auto"/>
        <w:rPr>
          <w:rFonts w:asciiTheme="majorEastAsia" w:eastAsiaTheme="majorEastAsia" w:hAnsiTheme="majorEastAsia" w:cstheme="majorEastAsia"/>
          <w:color w:val="000000"/>
          <w:szCs w:val="24"/>
        </w:rPr>
      </w:pPr>
    </w:p>
    <w:p w:rsidR="00D32123" w:rsidRDefault="00D32123">
      <w:pPr>
        <w:spacing w:line="480" w:lineRule="exact"/>
        <w:jc w:val="center"/>
        <w:rPr>
          <w:rFonts w:asciiTheme="majorEastAsia" w:eastAsiaTheme="majorEastAsia" w:hAnsiTheme="majorEastAsia" w:cstheme="majorEastAsia"/>
          <w:b/>
          <w:color w:val="000000"/>
          <w:kern w:val="12"/>
          <w:sz w:val="24"/>
          <w:szCs w:val="24"/>
        </w:rPr>
      </w:pPr>
    </w:p>
    <w:p w:rsidR="00D32123" w:rsidRDefault="00520D76">
      <w:pPr>
        <w:spacing w:line="320" w:lineRule="exact"/>
        <w:ind w:firstLine="420"/>
        <w:rPr>
          <w:rFonts w:asciiTheme="majorEastAsia" w:eastAsiaTheme="majorEastAsia" w:hAnsiTheme="majorEastAsia" w:cstheme="majorEastAsia"/>
          <w:bCs/>
          <w:color w:val="000000"/>
          <w:kern w:val="12"/>
          <w:sz w:val="24"/>
          <w:szCs w:val="24"/>
        </w:rPr>
      </w:pPr>
      <w:r>
        <w:rPr>
          <w:rFonts w:asciiTheme="majorEastAsia" w:eastAsiaTheme="majorEastAsia" w:hAnsiTheme="majorEastAsia" w:cstheme="majorEastAsia" w:hint="eastAsia"/>
          <w:bCs/>
          <w:color w:val="000000"/>
          <w:kern w:val="12"/>
          <w:sz w:val="24"/>
          <w:szCs w:val="24"/>
        </w:rPr>
        <w:t>★说明：法定代表人参加本招标项目投标的，仅须出具此证明书。</w:t>
      </w:r>
    </w:p>
    <w:p w:rsidR="00D32123" w:rsidRDefault="00D32123">
      <w:pPr>
        <w:spacing w:line="320" w:lineRule="exact"/>
        <w:ind w:firstLine="420"/>
        <w:rPr>
          <w:rFonts w:asciiTheme="majorEastAsia" w:eastAsiaTheme="majorEastAsia" w:hAnsiTheme="majorEastAsia" w:cstheme="majorEastAsia"/>
          <w:bCs/>
          <w:color w:val="000000"/>
          <w:kern w:val="12"/>
          <w:sz w:val="24"/>
          <w:szCs w:val="24"/>
        </w:rPr>
      </w:pPr>
    </w:p>
    <w:p w:rsidR="00D32123" w:rsidRDefault="00D32123">
      <w:pPr>
        <w:spacing w:line="320" w:lineRule="exact"/>
        <w:ind w:firstLine="420"/>
        <w:rPr>
          <w:rFonts w:asciiTheme="majorEastAsia" w:eastAsiaTheme="majorEastAsia" w:hAnsiTheme="majorEastAsia" w:cstheme="majorEastAsia"/>
          <w:bCs/>
          <w:color w:val="000000"/>
          <w:kern w:val="12"/>
          <w:sz w:val="24"/>
          <w:szCs w:val="24"/>
        </w:rPr>
      </w:pPr>
    </w:p>
    <w:p w:rsidR="00D32123" w:rsidRDefault="00D32123">
      <w:pPr>
        <w:spacing w:line="320" w:lineRule="exact"/>
        <w:ind w:firstLine="420"/>
        <w:rPr>
          <w:rFonts w:asciiTheme="majorEastAsia" w:eastAsiaTheme="majorEastAsia" w:hAnsiTheme="majorEastAsia" w:cstheme="majorEastAsia"/>
          <w:bCs/>
          <w:color w:val="000000"/>
          <w:kern w:val="12"/>
          <w:sz w:val="24"/>
          <w:szCs w:val="24"/>
        </w:rPr>
      </w:pPr>
    </w:p>
    <w:p w:rsidR="00D32123" w:rsidRDefault="00D32123">
      <w:pPr>
        <w:spacing w:line="320" w:lineRule="exact"/>
        <w:ind w:firstLine="420"/>
        <w:rPr>
          <w:rFonts w:asciiTheme="majorEastAsia" w:eastAsiaTheme="majorEastAsia" w:hAnsiTheme="majorEastAsia" w:cstheme="majorEastAsia"/>
          <w:bCs/>
          <w:color w:val="000000"/>
          <w:kern w:val="12"/>
          <w:sz w:val="24"/>
          <w:szCs w:val="24"/>
        </w:rPr>
      </w:pPr>
    </w:p>
    <w:p w:rsidR="00D32123" w:rsidRDefault="00D32123">
      <w:pPr>
        <w:spacing w:line="320" w:lineRule="exact"/>
        <w:ind w:firstLine="420"/>
        <w:rPr>
          <w:rFonts w:asciiTheme="majorEastAsia" w:eastAsiaTheme="majorEastAsia" w:hAnsiTheme="majorEastAsia" w:cstheme="majorEastAsia"/>
          <w:bCs/>
          <w:color w:val="000000"/>
          <w:kern w:val="12"/>
          <w:sz w:val="24"/>
          <w:szCs w:val="24"/>
        </w:rPr>
      </w:pPr>
    </w:p>
    <w:p w:rsidR="00F44550" w:rsidRDefault="00F44550">
      <w:pPr>
        <w:widowControl/>
        <w:jc w:val="left"/>
        <w:rPr>
          <w:rFonts w:asciiTheme="majorEastAsia" w:eastAsiaTheme="majorEastAsia" w:hAnsiTheme="majorEastAsia" w:cstheme="majorEastAsia"/>
          <w:bCs/>
          <w:color w:val="000000"/>
          <w:kern w:val="12"/>
          <w:sz w:val="24"/>
          <w:szCs w:val="24"/>
        </w:rPr>
      </w:pPr>
    </w:p>
    <w:p w:rsidR="00D32123" w:rsidRDefault="00520D76">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附件6</w:t>
      </w:r>
    </w:p>
    <w:p w:rsidR="00D32123" w:rsidRDefault="00520D76">
      <w:pPr>
        <w:spacing w:line="480" w:lineRule="exact"/>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法定代表人授权书</w:t>
      </w:r>
    </w:p>
    <w:p w:rsidR="00D32123" w:rsidRDefault="00D32123">
      <w:pPr>
        <w:spacing w:line="480" w:lineRule="exact"/>
        <w:jc w:val="center"/>
        <w:rPr>
          <w:rFonts w:asciiTheme="majorEastAsia" w:eastAsiaTheme="majorEastAsia" w:hAnsiTheme="majorEastAsia" w:cstheme="majorEastAsia"/>
          <w:b/>
          <w:bCs/>
          <w:color w:val="000000"/>
          <w:sz w:val="36"/>
          <w:szCs w:val="36"/>
        </w:rPr>
      </w:pPr>
    </w:p>
    <w:p w:rsidR="00D32123" w:rsidRDefault="00520D76">
      <w:pPr>
        <w:autoSpaceDE w:val="0"/>
        <w:autoSpaceDN w:val="0"/>
        <w:adjustRightInd w:val="0"/>
        <w:spacing w:line="360" w:lineRule="auto"/>
        <w:ind w:firstLine="480"/>
        <w:contextualSpacing/>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lang w:val="zh-CN"/>
        </w:rPr>
        <w:t>本人</w:t>
      </w:r>
      <w:r>
        <w:rPr>
          <w:rFonts w:asciiTheme="majorEastAsia" w:eastAsiaTheme="majorEastAsia" w:hAnsiTheme="majorEastAsia" w:cstheme="majorEastAsia" w:hint="eastAsia"/>
          <w:sz w:val="24"/>
          <w:u w:val="single"/>
          <w:lang w:val="zh-CN"/>
        </w:rPr>
        <w:t xml:space="preserve">　    </w:t>
      </w:r>
      <w:r>
        <w:rPr>
          <w:rFonts w:asciiTheme="majorEastAsia" w:eastAsiaTheme="majorEastAsia" w:hAnsiTheme="majorEastAsia" w:cstheme="majorEastAsia" w:hint="eastAsia"/>
          <w:sz w:val="24"/>
          <w:lang w:val="zh-CN"/>
        </w:rPr>
        <w:t>（法人姓名）系</w:t>
      </w:r>
      <w:r>
        <w:rPr>
          <w:rFonts w:asciiTheme="majorEastAsia" w:eastAsiaTheme="majorEastAsia" w:hAnsiTheme="majorEastAsia" w:cstheme="majorEastAsia" w:hint="eastAsia"/>
          <w:sz w:val="24"/>
          <w:u w:val="single"/>
          <w:lang w:val="zh-CN"/>
        </w:rPr>
        <w:t xml:space="preserve">　       </w:t>
      </w:r>
      <w:r>
        <w:rPr>
          <w:rFonts w:asciiTheme="majorEastAsia" w:eastAsiaTheme="majorEastAsia" w:hAnsiTheme="majorEastAsia" w:cstheme="majorEastAsia" w:hint="eastAsia"/>
          <w:sz w:val="24"/>
          <w:lang w:val="zh-CN"/>
        </w:rPr>
        <w:t>（投标单位名称）的法定代表人，现委托　（姓名）为我方代理人。代理人根据授权，以我方名义签署、澄清、说明、补正、递交、撤回、修改</w:t>
      </w:r>
      <w:r>
        <w:rPr>
          <w:rFonts w:asciiTheme="majorEastAsia" w:eastAsiaTheme="majorEastAsia" w:hAnsiTheme="majorEastAsia" w:cstheme="majorEastAsia" w:hint="eastAsia"/>
          <w:sz w:val="24"/>
          <w:u w:val="single"/>
          <w:lang w:val="zh-CN"/>
        </w:rPr>
        <w:t xml:space="preserve">　      </w:t>
      </w:r>
      <w:r>
        <w:rPr>
          <w:rFonts w:asciiTheme="majorEastAsia" w:eastAsiaTheme="majorEastAsia" w:hAnsiTheme="majorEastAsia" w:cstheme="majorEastAsia" w:hint="eastAsia"/>
          <w:sz w:val="24"/>
          <w:lang w:val="zh-CN"/>
        </w:rPr>
        <w:t>（项目名称）投标文件、签订合同和处理有关事宜，其法律后果由我方承担。</w:t>
      </w:r>
    </w:p>
    <w:p w:rsidR="00D32123" w:rsidRDefault="00520D76">
      <w:pPr>
        <w:autoSpaceDE w:val="0"/>
        <w:autoSpaceDN w:val="0"/>
        <w:adjustRightInd w:val="0"/>
        <w:spacing w:line="360" w:lineRule="auto"/>
        <w:ind w:firstLine="480"/>
        <w:contextualSpacing/>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本授权书于　年   月　 日签字生效，特此声明。</w:t>
      </w:r>
    </w:p>
    <w:p w:rsidR="00D32123" w:rsidRDefault="00520D76">
      <w:pPr>
        <w:spacing w:line="360" w:lineRule="auto"/>
        <w:ind w:firstLineChars="200" w:firstLine="480"/>
        <w:contextualSpacing/>
        <w:rPr>
          <w:rFonts w:asciiTheme="majorEastAsia" w:eastAsiaTheme="majorEastAsia" w:hAnsiTheme="majorEastAsia" w:cstheme="majorEastAsia"/>
          <w:sz w:val="24"/>
        </w:rPr>
      </w:pPr>
      <w:r>
        <w:rPr>
          <w:rFonts w:asciiTheme="majorEastAsia" w:eastAsiaTheme="majorEastAsia" w:hAnsiTheme="majorEastAsia" w:cstheme="majorEastAsia" w:hint="eastAsia"/>
          <w:sz w:val="24"/>
          <w:lang w:val="zh-CN"/>
        </w:rPr>
        <w:t>代理人无转委托权。</w:t>
      </w:r>
    </w:p>
    <w:p w:rsidR="00D32123" w:rsidRDefault="00520D76">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投标人：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 xml:space="preserve"> （盖单位公章）</w:t>
      </w:r>
    </w:p>
    <w:p w:rsidR="00D32123" w:rsidRDefault="00520D76">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法定代表人：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 xml:space="preserve"> （签字或加盖名章）</w:t>
      </w:r>
    </w:p>
    <w:p w:rsidR="00D32123" w:rsidRDefault="00520D76">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法定代表人授权代表：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 xml:space="preserve"> （签字或加盖名章）</w:t>
      </w:r>
    </w:p>
    <w:p w:rsidR="00D32123" w:rsidRDefault="00D32123">
      <w:pPr>
        <w:spacing w:line="360" w:lineRule="auto"/>
        <w:rPr>
          <w:rFonts w:asciiTheme="majorEastAsia" w:eastAsiaTheme="majorEastAsia" w:hAnsiTheme="majorEastAsia" w:cstheme="majorEastAsia"/>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2123">
        <w:trPr>
          <w:trHeight w:val="2636"/>
        </w:trPr>
        <w:tc>
          <w:tcPr>
            <w:tcW w:w="4484" w:type="dxa"/>
            <w:vAlign w:val="center"/>
          </w:tcPr>
          <w:p w:rsidR="00D32123" w:rsidRDefault="00520D76">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法定代表人身份证（正面）</w:t>
            </w:r>
          </w:p>
        </w:tc>
        <w:tc>
          <w:tcPr>
            <w:tcW w:w="4485" w:type="dxa"/>
            <w:vAlign w:val="center"/>
          </w:tcPr>
          <w:p w:rsidR="00D32123" w:rsidRDefault="00520D76">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法定代表人身份证（反面）</w:t>
            </w:r>
          </w:p>
        </w:tc>
      </w:tr>
    </w:tbl>
    <w:p w:rsidR="00D32123" w:rsidRDefault="00D32123">
      <w:pPr>
        <w:jc w:val="center"/>
        <w:rPr>
          <w:rFonts w:asciiTheme="majorEastAsia" w:eastAsiaTheme="majorEastAsia" w:hAnsiTheme="majorEastAsia" w:cstheme="major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2123">
        <w:trPr>
          <w:trHeight w:val="2781"/>
        </w:trPr>
        <w:tc>
          <w:tcPr>
            <w:tcW w:w="4491" w:type="dxa"/>
            <w:vAlign w:val="center"/>
          </w:tcPr>
          <w:p w:rsidR="00D32123" w:rsidRDefault="00520D76">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法定代表人授权代表身份证（正面）</w:t>
            </w:r>
          </w:p>
        </w:tc>
        <w:tc>
          <w:tcPr>
            <w:tcW w:w="4492" w:type="dxa"/>
            <w:vAlign w:val="center"/>
          </w:tcPr>
          <w:p w:rsidR="00D32123" w:rsidRDefault="00520D76">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法定代表人授权代表身份证（反面）</w:t>
            </w:r>
          </w:p>
        </w:tc>
      </w:tr>
    </w:tbl>
    <w:p w:rsidR="00F44550" w:rsidRDefault="00F44550">
      <w:pPr>
        <w:spacing w:line="320" w:lineRule="exact"/>
        <w:ind w:left="2" w:firstLineChars="149" w:firstLine="313"/>
        <w:rPr>
          <w:rFonts w:asciiTheme="majorEastAsia" w:eastAsiaTheme="majorEastAsia" w:hAnsiTheme="majorEastAsia" w:cstheme="majorEastAsia"/>
          <w:szCs w:val="21"/>
        </w:rPr>
      </w:pPr>
    </w:p>
    <w:p w:rsidR="00D32123" w:rsidRPr="00F44550" w:rsidRDefault="00F44550" w:rsidP="00F44550">
      <w:pPr>
        <w:pStyle w:val="a0"/>
        <w:ind w:left="2250" w:hanging="1200"/>
      </w:pPr>
      <w:r>
        <w:br w:type="page"/>
      </w:r>
    </w:p>
    <w:p w:rsidR="00D32123" w:rsidRDefault="00520D76">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附件7</w:t>
      </w:r>
    </w:p>
    <w:p w:rsidR="00D32123" w:rsidRDefault="00D32123">
      <w:pPr>
        <w:autoSpaceDE w:val="0"/>
        <w:autoSpaceDN w:val="0"/>
        <w:adjustRightInd w:val="0"/>
        <w:spacing w:line="360" w:lineRule="auto"/>
        <w:outlineLvl w:val="0"/>
        <w:rPr>
          <w:rFonts w:asciiTheme="majorEastAsia" w:eastAsiaTheme="majorEastAsia" w:hAnsiTheme="majorEastAsia" w:cstheme="majorEastAsia"/>
          <w:sz w:val="24"/>
          <w:lang w:val="zh-CN"/>
        </w:rPr>
      </w:pPr>
    </w:p>
    <w:p w:rsidR="00D32123" w:rsidRDefault="00D32123">
      <w:pPr>
        <w:spacing w:line="320" w:lineRule="exact"/>
        <w:rPr>
          <w:rFonts w:asciiTheme="majorEastAsia" w:eastAsiaTheme="majorEastAsia" w:hAnsiTheme="majorEastAsia" w:cstheme="majorEastAsia"/>
          <w:b/>
          <w:bCs/>
          <w:color w:val="000000"/>
          <w:sz w:val="36"/>
          <w:szCs w:val="36"/>
        </w:rPr>
      </w:pPr>
    </w:p>
    <w:p w:rsidR="00D32123" w:rsidRDefault="00520D76">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lang w:val="zh-CN"/>
        </w:rPr>
        <w:t>付款方式响应承诺（</w:t>
      </w:r>
      <w:r>
        <w:rPr>
          <w:rFonts w:asciiTheme="majorEastAsia" w:eastAsiaTheme="majorEastAsia" w:hAnsiTheme="majorEastAsia" w:cstheme="majorEastAsia" w:hint="eastAsia"/>
          <w:b/>
          <w:sz w:val="24"/>
          <w:lang w:val="zh-CN"/>
        </w:rPr>
        <w:t>格式内容自拟</w:t>
      </w:r>
      <w:r>
        <w:rPr>
          <w:rFonts w:asciiTheme="majorEastAsia" w:eastAsiaTheme="majorEastAsia" w:hAnsiTheme="majorEastAsia" w:cstheme="majorEastAsia" w:hint="eastAsia"/>
          <w:b/>
          <w:sz w:val="24"/>
        </w:rPr>
        <w:t>)</w:t>
      </w:r>
    </w:p>
    <w:p w:rsidR="00D32123" w:rsidRDefault="00D32123">
      <w:pPr>
        <w:spacing w:line="588" w:lineRule="exact"/>
        <w:ind w:firstLineChars="200" w:firstLine="504"/>
        <w:rPr>
          <w:rFonts w:asciiTheme="majorEastAsia" w:eastAsiaTheme="majorEastAsia" w:hAnsiTheme="majorEastAsia" w:cstheme="majorEastAsia"/>
          <w:spacing w:val="6"/>
          <w:sz w:val="24"/>
          <w:szCs w:val="24"/>
        </w:rPr>
      </w:pPr>
    </w:p>
    <w:p w:rsidR="00D32123" w:rsidRDefault="00D32123">
      <w:pPr>
        <w:rPr>
          <w:rFonts w:asciiTheme="majorEastAsia" w:eastAsiaTheme="majorEastAsia" w:hAnsiTheme="majorEastAsia" w:cstheme="majorEastAsia"/>
          <w:b/>
          <w:bCs/>
          <w:sz w:val="24"/>
          <w:szCs w:val="24"/>
        </w:rPr>
      </w:pPr>
    </w:p>
    <w:p w:rsidR="00D32123" w:rsidRDefault="00D32123">
      <w:pPr>
        <w:rPr>
          <w:rFonts w:asciiTheme="majorEastAsia" w:eastAsiaTheme="majorEastAsia" w:hAnsiTheme="majorEastAsia" w:cstheme="majorEastAsia"/>
          <w:b/>
          <w:bCs/>
          <w:sz w:val="24"/>
          <w:szCs w:val="24"/>
        </w:rPr>
      </w:pPr>
    </w:p>
    <w:p w:rsidR="00D32123" w:rsidRDefault="00D32123">
      <w:pPr>
        <w:rPr>
          <w:rFonts w:asciiTheme="majorEastAsia" w:eastAsiaTheme="majorEastAsia" w:hAnsiTheme="majorEastAsia" w:cstheme="majorEastAsia"/>
          <w:b/>
          <w:bCs/>
          <w:sz w:val="24"/>
          <w:szCs w:val="24"/>
        </w:rPr>
      </w:pPr>
    </w:p>
    <w:p w:rsidR="00D32123" w:rsidRDefault="00D32123">
      <w:pPr>
        <w:rPr>
          <w:rFonts w:asciiTheme="majorEastAsia" w:eastAsiaTheme="majorEastAsia" w:hAnsiTheme="majorEastAsia" w:cstheme="majorEastAsia"/>
          <w:b/>
          <w:bCs/>
          <w:sz w:val="24"/>
          <w:szCs w:val="24"/>
        </w:rPr>
      </w:pPr>
    </w:p>
    <w:p w:rsidR="00D32123" w:rsidRDefault="00D32123">
      <w:pPr>
        <w:rPr>
          <w:rFonts w:asciiTheme="majorEastAsia" w:eastAsiaTheme="majorEastAsia" w:hAnsiTheme="majorEastAsia" w:cstheme="majorEastAsia"/>
          <w:b/>
          <w:bCs/>
          <w:sz w:val="24"/>
          <w:szCs w:val="24"/>
        </w:rPr>
      </w:pPr>
    </w:p>
    <w:p w:rsidR="00D32123" w:rsidRDefault="00520D76">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附件8</w:t>
      </w:r>
    </w:p>
    <w:p w:rsidR="00D32123" w:rsidRDefault="00D32123">
      <w:pPr>
        <w:spacing w:line="360" w:lineRule="auto"/>
        <w:jc w:val="center"/>
        <w:rPr>
          <w:rFonts w:asciiTheme="majorEastAsia" w:eastAsiaTheme="majorEastAsia" w:hAnsiTheme="majorEastAsia" w:cstheme="majorEastAsia"/>
          <w:b/>
          <w:bCs/>
          <w:sz w:val="24"/>
        </w:rPr>
      </w:pPr>
    </w:p>
    <w:p w:rsidR="00D32123" w:rsidRDefault="00D32123">
      <w:pPr>
        <w:spacing w:line="360" w:lineRule="auto"/>
        <w:jc w:val="center"/>
        <w:rPr>
          <w:rFonts w:asciiTheme="majorEastAsia" w:eastAsiaTheme="majorEastAsia" w:hAnsiTheme="majorEastAsia" w:cstheme="majorEastAsia"/>
          <w:b/>
          <w:bCs/>
          <w:sz w:val="24"/>
        </w:rPr>
      </w:pPr>
    </w:p>
    <w:p w:rsidR="00D32123" w:rsidRDefault="00520D76">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项目实施方案</w:t>
      </w:r>
      <w:r>
        <w:rPr>
          <w:rFonts w:asciiTheme="majorEastAsia" w:eastAsiaTheme="majorEastAsia" w:hAnsiTheme="majorEastAsia" w:cstheme="majorEastAsia" w:hint="eastAsia"/>
          <w:b/>
          <w:bCs/>
          <w:sz w:val="24"/>
          <w:lang w:val="zh-CN"/>
        </w:rPr>
        <w:t>（</w:t>
      </w:r>
      <w:r>
        <w:rPr>
          <w:rFonts w:asciiTheme="majorEastAsia" w:eastAsiaTheme="majorEastAsia" w:hAnsiTheme="majorEastAsia" w:cstheme="majorEastAsia" w:hint="eastAsia"/>
          <w:b/>
          <w:sz w:val="24"/>
          <w:lang w:val="zh-CN"/>
        </w:rPr>
        <w:t>格式内容自拟</w:t>
      </w:r>
      <w:r>
        <w:rPr>
          <w:rFonts w:asciiTheme="majorEastAsia" w:eastAsiaTheme="majorEastAsia" w:hAnsiTheme="majorEastAsia" w:cstheme="majorEastAsia" w:hint="eastAsia"/>
          <w:b/>
          <w:sz w:val="24"/>
        </w:rPr>
        <w:t>)</w:t>
      </w:r>
    </w:p>
    <w:p w:rsidR="00D32123" w:rsidRDefault="00D32123">
      <w:pPr>
        <w:autoSpaceDE w:val="0"/>
        <w:autoSpaceDN w:val="0"/>
        <w:adjustRightInd w:val="0"/>
        <w:spacing w:line="360" w:lineRule="auto"/>
        <w:jc w:val="center"/>
        <w:rPr>
          <w:rFonts w:asciiTheme="majorEastAsia" w:eastAsiaTheme="majorEastAsia" w:hAnsiTheme="majorEastAsia" w:cstheme="majorEastAsia"/>
          <w:b/>
          <w:bCs/>
          <w:sz w:val="24"/>
        </w:rPr>
      </w:pPr>
    </w:p>
    <w:p w:rsidR="00F44550" w:rsidRDefault="00F44550">
      <w:pPr>
        <w:widowControl/>
        <w:jc w:val="left"/>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br w:type="page"/>
      </w:r>
    </w:p>
    <w:p w:rsidR="00D32123" w:rsidRDefault="00520D76">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附件</w:t>
      </w:r>
      <w:r w:rsidR="00F44550">
        <w:rPr>
          <w:rFonts w:asciiTheme="majorEastAsia" w:eastAsiaTheme="majorEastAsia" w:hAnsiTheme="majorEastAsia" w:cstheme="majorEastAsia"/>
          <w:b/>
          <w:bCs/>
          <w:sz w:val="24"/>
          <w:szCs w:val="24"/>
        </w:rPr>
        <w:t>9</w:t>
      </w:r>
    </w:p>
    <w:p w:rsidR="00D32123" w:rsidRDefault="00520D76">
      <w:pPr>
        <w:autoSpaceDE w:val="0"/>
        <w:autoSpaceDN w:val="0"/>
        <w:adjustRightInd w:val="0"/>
        <w:spacing w:line="360" w:lineRule="auto"/>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无重大违法记录声明函</w:t>
      </w:r>
    </w:p>
    <w:p w:rsidR="00D32123" w:rsidRDefault="00D32123">
      <w:pPr>
        <w:autoSpaceDE w:val="0"/>
        <w:autoSpaceDN w:val="0"/>
        <w:adjustRightInd w:val="0"/>
        <w:spacing w:line="360" w:lineRule="auto"/>
        <w:jc w:val="left"/>
        <w:rPr>
          <w:rFonts w:asciiTheme="majorEastAsia" w:eastAsiaTheme="majorEastAsia" w:hAnsiTheme="majorEastAsia" w:cstheme="majorEastAsia"/>
          <w:bCs/>
          <w:sz w:val="24"/>
        </w:rPr>
      </w:pPr>
    </w:p>
    <w:p w:rsidR="00D32123" w:rsidRDefault="002C434A">
      <w:pPr>
        <w:autoSpaceDE w:val="0"/>
        <w:autoSpaceDN w:val="0"/>
        <w:adjustRightInd w:val="0"/>
        <w:spacing w:line="360" w:lineRule="auto"/>
        <w:jc w:val="left"/>
        <w:rPr>
          <w:rFonts w:asciiTheme="majorEastAsia" w:eastAsiaTheme="majorEastAsia" w:hAnsiTheme="majorEastAsia" w:cstheme="majorEastAsia"/>
          <w:bCs/>
          <w:sz w:val="24"/>
        </w:rPr>
      </w:pPr>
      <w:r>
        <w:rPr>
          <w:rFonts w:asciiTheme="majorEastAsia" w:eastAsiaTheme="majorEastAsia" w:hAnsiTheme="majorEastAsia" w:cstheme="majorEastAsia" w:hint="eastAsia"/>
          <w:sz w:val="24"/>
        </w:rPr>
        <w:t>山东正方建设项目管理有限公司</w:t>
      </w:r>
      <w:r w:rsidR="00520D76">
        <w:rPr>
          <w:rFonts w:asciiTheme="majorEastAsia" w:eastAsiaTheme="majorEastAsia" w:hAnsiTheme="majorEastAsia" w:cstheme="majorEastAsia" w:hint="eastAsia"/>
          <w:sz w:val="24"/>
        </w:rPr>
        <w:t>：</w:t>
      </w:r>
    </w:p>
    <w:p w:rsidR="00D32123" w:rsidRDefault="00520D76">
      <w:pPr>
        <w:autoSpaceDE w:val="0"/>
        <w:autoSpaceDN w:val="0"/>
        <w:adjustRightInd w:val="0"/>
        <w:spacing w:line="360" w:lineRule="auto"/>
        <w:ind w:firstLine="480"/>
        <w:jc w:val="left"/>
        <w:rPr>
          <w:rFonts w:asciiTheme="majorEastAsia" w:eastAsiaTheme="majorEastAsia" w:hAnsiTheme="majorEastAsia" w:cstheme="majorEastAsia"/>
          <w:bCs/>
          <w:sz w:val="24"/>
        </w:rPr>
      </w:pPr>
      <w:r>
        <w:rPr>
          <w:rFonts w:asciiTheme="majorEastAsia" w:eastAsiaTheme="majorEastAsia" w:hAnsiTheme="majorEastAsia" w:cstheme="majorEastAsia" w:hint="eastAsia"/>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rsidR="00D32123" w:rsidRDefault="00520D76">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投标人（公章）：</w:t>
      </w:r>
    </w:p>
    <w:p w:rsidR="00D32123" w:rsidRDefault="00520D76">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投标人法定代表人（签字或盖章）：</w:t>
      </w:r>
    </w:p>
    <w:p w:rsidR="00D32123" w:rsidRDefault="00520D76">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日期：     年    月    日</w:t>
      </w:r>
    </w:p>
    <w:p w:rsidR="00F44550" w:rsidRDefault="00F44550">
      <w:pPr>
        <w:widowControl/>
        <w:jc w:val="left"/>
        <w:rPr>
          <w:rFonts w:asciiTheme="majorEastAsia" w:eastAsiaTheme="majorEastAsia" w:hAnsiTheme="majorEastAsia" w:cstheme="majorEastAsia"/>
          <w:bCs/>
          <w:sz w:val="24"/>
        </w:rPr>
      </w:pPr>
      <w:r>
        <w:rPr>
          <w:rFonts w:asciiTheme="majorEastAsia" w:eastAsiaTheme="majorEastAsia" w:hAnsiTheme="majorEastAsia" w:cstheme="majorEastAsia"/>
          <w:bCs/>
          <w:sz w:val="24"/>
        </w:rPr>
        <w:br w:type="page"/>
      </w:r>
    </w:p>
    <w:p w:rsidR="00D32123" w:rsidRDefault="00520D76">
      <w:pP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附件</w:t>
      </w:r>
      <w:r w:rsidR="00F44550">
        <w:rPr>
          <w:rFonts w:asciiTheme="majorEastAsia" w:eastAsiaTheme="majorEastAsia" w:hAnsiTheme="majorEastAsia" w:cstheme="majorEastAsia"/>
          <w:b/>
          <w:bCs/>
          <w:sz w:val="24"/>
          <w:szCs w:val="24"/>
        </w:rPr>
        <w:t>10</w:t>
      </w:r>
    </w:p>
    <w:p w:rsidR="00D32123" w:rsidRDefault="00D32123">
      <w:pPr>
        <w:jc w:val="center"/>
        <w:outlineLvl w:val="0"/>
        <w:rPr>
          <w:rFonts w:asciiTheme="majorEastAsia" w:eastAsiaTheme="majorEastAsia" w:hAnsiTheme="majorEastAsia" w:cstheme="majorEastAsia"/>
        </w:rPr>
      </w:pPr>
    </w:p>
    <w:p w:rsidR="00D32123" w:rsidRDefault="00520D76">
      <w:pPr>
        <w:autoSpaceDE w:val="0"/>
        <w:autoSpaceDN w:val="0"/>
        <w:adjustRightInd w:val="0"/>
        <w:snapToGrid w:val="0"/>
        <w:spacing w:line="360" w:lineRule="auto"/>
        <w:jc w:val="center"/>
        <w:rPr>
          <w:rFonts w:asciiTheme="majorEastAsia" w:eastAsiaTheme="majorEastAsia" w:hAnsiTheme="majorEastAsia" w:cstheme="majorEastAsia"/>
          <w:b/>
          <w:sz w:val="24"/>
          <w:lang w:val="zh-CN"/>
        </w:rPr>
      </w:pPr>
      <w:r>
        <w:rPr>
          <w:rFonts w:asciiTheme="majorEastAsia" w:eastAsiaTheme="majorEastAsia" w:hAnsiTheme="majorEastAsia" w:cstheme="majorEastAsia" w:hint="eastAsia"/>
          <w:b/>
          <w:sz w:val="24"/>
          <w:lang w:val="zh-CN"/>
        </w:rPr>
        <w:t>投标人基本情况说明</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（1）企业名称：＿＿＿＿＿＿＿＿＿＿＿＿＿＿＿＿＿＿</w:t>
      </w:r>
    </w:p>
    <w:p w:rsidR="00D32123" w:rsidRDefault="00520D76">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（2）企业性质：＿＿＿＿＿＿＿＿＿＿＿＿＿＿＿＿＿＿</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（3）企业地址：＿＿＿＿＿＿＿＿＿＿＿＿＿＿＿＿＿＿＿</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电传/传真/电话号码：＿＿＿＿＿＿＿＿＿＿＿＿＿＿</w:t>
      </w:r>
    </w:p>
    <w:p w:rsidR="00D32123" w:rsidRDefault="00520D76">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（4）成立和/或注册日期：＿＿＿＿＿＿＿＿＿＿＿＿＿＿＿＿</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注册资金：＿＿＿＿＿＿＿＿</w:t>
      </w:r>
    </w:p>
    <w:p w:rsidR="00D32123" w:rsidRDefault="00520D76">
      <w:pPr>
        <w:autoSpaceDE w:val="0"/>
        <w:autoSpaceDN w:val="0"/>
        <w:adjustRightInd w:val="0"/>
        <w:snapToGrid w:val="0"/>
        <w:spacing w:line="360" w:lineRule="auto"/>
        <w:ind w:firstLineChars="500" w:firstLine="1200"/>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营业执照号码＿＿＿＿＿＿＿＿</w:t>
      </w:r>
    </w:p>
    <w:p w:rsidR="00D32123" w:rsidRDefault="00520D76">
      <w:pPr>
        <w:autoSpaceDE w:val="0"/>
        <w:autoSpaceDN w:val="0"/>
        <w:adjustRightInd w:val="0"/>
        <w:snapToGrid w:val="0"/>
        <w:spacing w:line="360" w:lineRule="auto"/>
        <w:ind w:firstLineChars="500" w:firstLine="1200"/>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执业资格证书号码＿＿＿＿＿＿＿＿</w:t>
      </w:r>
    </w:p>
    <w:p w:rsidR="00D32123" w:rsidRDefault="00520D76">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（5）企业法人姓名：＿＿＿＿＿＿；</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办公电话：＿＿＿＿＿＿    手机：＿＿＿＿＿＿</w:t>
      </w:r>
    </w:p>
    <w:p w:rsidR="00D32123" w:rsidRDefault="00520D76">
      <w:pPr>
        <w:autoSpaceDE w:val="0"/>
        <w:autoSpaceDN w:val="0"/>
        <w:adjustRightInd w:val="0"/>
        <w:snapToGrid w:val="0"/>
        <w:spacing w:line="360" w:lineRule="auto"/>
        <w:ind w:firstLineChars="200" w:firstLine="480"/>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（6）企业财务状况：</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①固定资产：＿＿＿＿＿＿＿＿＿＿＿＿＿＿＿＿＿＿</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原值：＿＿＿＿＿＿＿＿＿＿＿＿＿＿＿＿＿＿＿＿</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净值：＿＿＿＿＿＿＿＿＿＿＿＿＿＿＿＿＿＿＿＿</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②流动资金：＿＿＿＿＿＿＿＿＿＿＿＿＿＿＿＿＿＿</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③长期负债：＿＿＿＿＿＿＿＿＿＿＿＿＿＿＿＿＿＿</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④短期负债：＿＿＿＿＿＿＿＿＿＿＿＿＿＿＿＿＿＿</w:t>
      </w:r>
    </w:p>
    <w:p w:rsidR="00D32123" w:rsidRDefault="00520D76">
      <w:pPr>
        <w:autoSpaceDE w:val="0"/>
        <w:autoSpaceDN w:val="0"/>
        <w:adjustRightInd w:val="0"/>
        <w:snapToGrid w:val="0"/>
        <w:spacing w:line="360" w:lineRule="auto"/>
        <w:ind w:firstLineChars="400" w:firstLine="960"/>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⑤资金来源：＿＿＿＿＿＿＿＿＿＿＿＿＿＿＿＿＿＿</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自有资金：＿＿＿＿＿＿＿＿＿＿＿＿＿＿＿＿＿＿</w:t>
      </w:r>
    </w:p>
    <w:p w:rsidR="00D32123" w:rsidRDefault="00520D76">
      <w:pPr>
        <w:autoSpaceDE w:val="0"/>
        <w:autoSpaceDN w:val="0"/>
        <w:adjustRightInd w:val="0"/>
        <w:snapToGrid w:val="0"/>
        <w:spacing w:line="360" w:lineRule="auto"/>
        <w:ind w:firstLineChars="600" w:firstLine="1440"/>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银行贷款：＿＿＿＿＿＿＿＿＿＿＿＿＿＿＿＿＿＿</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（7）企业人员状况：</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1616"/>
        <w:gridCol w:w="2141"/>
        <w:gridCol w:w="2312"/>
        <w:gridCol w:w="1734"/>
      </w:tblGrid>
      <w:tr w:rsidR="00D32123">
        <w:trPr>
          <w:trHeight w:val="675"/>
        </w:trPr>
        <w:tc>
          <w:tcPr>
            <w:tcW w:w="1553" w:type="dxa"/>
            <w:tcBorders>
              <w:top w:val="single" w:sz="4" w:space="0" w:color="auto"/>
              <w:left w:val="single" w:sz="4" w:space="0" w:color="auto"/>
              <w:bottom w:val="single" w:sz="4" w:space="0" w:color="auto"/>
              <w:right w:val="single" w:sz="4" w:space="0" w:color="auto"/>
            </w:tcBorders>
            <w:vAlign w:val="center"/>
          </w:tcPr>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职工总数</w:t>
            </w:r>
          </w:p>
        </w:tc>
        <w:tc>
          <w:tcPr>
            <w:tcW w:w="1616" w:type="dxa"/>
            <w:tcBorders>
              <w:top w:val="single" w:sz="4" w:space="0" w:color="auto"/>
              <w:left w:val="single" w:sz="4" w:space="0" w:color="auto"/>
              <w:bottom w:val="single" w:sz="4" w:space="0" w:color="auto"/>
              <w:right w:val="single" w:sz="4" w:space="0" w:color="auto"/>
            </w:tcBorders>
            <w:vAlign w:val="center"/>
          </w:tcPr>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管理人员</w:t>
            </w:r>
          </w:p>
        </w:tc>
        <w:tc>
          <w:tcPr>
            <w:tcW w:w="2141" w:type="dxa"/>
            <w:tcBorders>
              <w:top w:val="single" w:sz="4" w:space="0" w:color="auto"/>
              <w:left w:val="single" w:sz="4" w:space="0" w:color="auto"/>
              <w:bottom w:val="single" w:sz="4" w:space="0" w:color="auto"/>
              <w:right w:val="single" w:sz="4" w:space="0" w:color="auto"/>
            </w:tcBorders>
            <w:vAlign w:val="center"/>
          </w:tcPr>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具备注册执业资格人数</w:t>
            </w:r>
          </w:p>
        </w:tc>
        <w:tc>
          <w:tcPr>
            <w:tcW w:w="2312" w:type="dxa"/>
            <w:tcBorders>
              <w:top w:val="single" w:sz="4" w:space="0" w:color="auto"/>
              <w:left w:val="single" w:sz="4" w:space="0" w:color="auto"/>
              <w:bottom w:val="single" w:sz="4" w:space="0" w:color="auto"/>
              <w:right w:val="single" w:sz="4" w:space="0" w:color="auto"/>
            </w:tcBorders>
            <w:vAlign w:val="center"/>
          </w:tcPr>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中高级职称人数</w:t>
            </w:r>
          </w:p>
        </w:tc>
        <w:tc>
          <w:tcPr>
            <w:tcW w:w="1734" w:type="dxa"/>
            <w:tcBorders>
              <w:top w:val="single" w:sz="4" w:space="0" w:color="auto"/>
              <w:left w:val="single" w:sz="4" w:space="0" w:color="auto"/>
              <w:bottom w:val="single" w:sz="4" w:space="0" w:color="auto"/>
              <w:right w:val="single" w:sz="4" w:space="0" w:color="auto"/>
            </w:tcBorders>
            <w:vAlign w:val="center"/>
          </w:tcPr>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其他人员</w:t>
            </w:r>
          </w:p>
        </w:tc>
      </w:tr>
      <w:tr w:rsidR="00D32123">
        <w:trPr>
          <w:trHeight w:val="675"/>
        </w:trPr>
        <w:tc>
          <w:tcPr>
            <w:tcW w:w="1553" w:type="dxa"/>
            <w:tcBorders>
              <w:top w:val="single" w:sz="4" w:space="0" w:color="auto"/>
              <w:left w:val="single" w:sz="4" w:space="0" w:color="auto"/>
              <w:bottom w:val="single" w:sz="4" w:space="0" w:color="auto"/>
              <w:right w:val="single" w:sz="4" w:space="0" w:color="auto"/>
            </w:tcBorders>
          </w:tcPr>
          <w:p w:rsidR="00D32123" w:rsidRDefault="00D32123">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p>
        </w:tc>
        <w:tc>
          <w:tcPr>
            <w:tcW w:w="1616" w:type="dxa"/>
            <w:tcBorders>
              <w:top w:val="single" w:sz="4" w:space="0" w:color="auto"/>
              <w:left w:val="single" w:sz="4" w:space="0" w:color="auto"/>
              <w:bottom w:val="single" w:sz="4" w:space="0" w:color="auto"/>
              <w:right w:val="single" w:sz="4" w:space="0" w:color="auto"/>
            </w:tcBorders>
          </w:tcPr>
          <w:p w:rsidR="00D32123" w:rsidRDefault="00D32123">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p>
        </w:tc>
        <w:tc>
          <w:tcPr>
            <w:tcW w:w="2141" w:type="dxa"/>
            <w:tcBorders>
              <w:top w:val="single" w:sz="4" w:space="0" w:color="auto"/>
              <w:left w:val="single" w:sz="4" w:space="0" w:color="auto"/>
              <w:bottom w:val="single" w:sz="4" w:space="0" w:color="auto"/>
              <w:right w:val="single" w:sz="4" w:space="0" w:color="auto"/>
            </w:tcBorders>
          </w:tcPr>
          <w:p w:rsidR="00D32123" w:rsidRDefault="00D32123">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p>
        </w:tc>
        <w:tc>
          <w:tcPr>
            <w:tcW w:w="2312" w:type="dxa"/>
            <w:tcBorders>
              <w:top w:val="single" w:sz="4" w:space="0" w:color="auto"/>
              <w:left w:val="single" w:sz="4" w:space="0" w:color="auto"/>
              <w:bottom w:val="single" w:sz="4" w:space="0" w:color="auto"/>
              <w:right w:val="single" w:sz="4" w:space="0" w:color="auto"/>
            </w:tcBorders>
          </w:tcPr>
          <w:p w:rsidR="00D32123" w:rsidRDefault="00D32123">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p>
        </w:tc>
        <w:tc>
          <w:tcPr>
            <w:tcW w:w="1734" w:type="dxa"/>
            <w:tcBorders>
              <w:top w:val="single" w:sz="4" w:space="0" w:color="auto"/>
              <w:left w:val="single" w:sz="4" w:space="0" w:color="auto"/>
              <w:bottom w:val="single" w:sz="4" w:space="0" w:color="auto"/>
              <w:right w:val="single" w:sz="4" w:space="0" w:color="auto"/>
            </w:tcBorders>
          </w:tcPr>
          <w:p w:rsidR="00D32123" w:rsidRDefault="00D32123">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p>
        </w:tc>
      </w:tr>
    </w:tbl>
    <w:p w:rsidR="00D32123" w:rsidRDefault="00520D76">
      <w:pPr>
        <w:spacing w:line="360" w:lineRule="auto"/>
        <w:ind w:right="160"/>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（8）</w:t>
      </w:r>
      <w:r>
        <w:rPr>
          <w:rFonts w:asciiTheme="majorEastAsia" w:eastAsiaTheme="majorEastAsia" w:hAnsiTheme="majorEastAsia" w:cstheme="majorEastAsia" w:hint="eastAsia"/>
          <w:sz w:val="24"/>
        </w:rPr>
        <w:t>企业资质、其他需要说明的情况：</w:t>
      </w:r>
      <w:r>
        <w:rPr>
          <w:rFonts w:asciiTheme="majorEastAsia" w:eastAsiaTheme="majorEastAsia" w:hAnsiTheme="majorEastAsia" w:cstheme="majorEastAsia" w:hint="eastAsia"/>
          <w:bCs/>
          <w:sz w:val="24"/>
          <w:lang w:val="zh-CN"/>
        </w:rPr>
        <w:t>＿＿＿＿＿＿＿＿＿＿＿＿＿＿＿＿＿＿＿＿＿＿＿＿＿＿＿＿＿＿＿＿＿＿＿＿＿＿＿＿＿＿＿＿＿＿＿＿＿＿＿＿＿＿＿＿＿＿＿＿＿＿＿＿＿＿＿＿＿＿＿</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兹证明上述声明是真实、正确的，并提供了全部能提供的资料和数据，我们同意遵照贵方要求出示有关证明文件。</w:t>
      </w:r>
    </w:p>
    <w:p w:rsidR="00D32123" w:rsidRDefault="00D32123">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注：1、法人及其联系信息必须准确填写；</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2、某项内容行数不够，投标人可另行加行或另附内容。</w:t>
      </w:r>
    </w:p>
    <w:p w:rsidR="00D32123" w:rsidRDefault="00D32123">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法定代表人（签字或盖章）：</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投标人代表（签字或盖章）：</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w:t>
      </w:r>
    </w:p>
    <w:p w:rsidR="00D32123" w:rsidRDefault="00D32123">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年    月    日</w:t>
      </w:r>
    </w:p>
    <w:p w:rsidR="00F44550" w:rsidRDefault="00F44550">
      <w:pPr>
        <w:widowControl/>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bCs/>
          <w:sz w:val="24"/>
          <w:lang w:val="zh-CN"/>
        </w:rPr>
        <w:br w:type="page"/>
      </w:r>
    </w:p>
    <w:p w:rsidR="00D32123" w:rsidRDefault="00520D76">
      <w:pPr>
        <w:ind w:firstLineChars="200" w:firstLine="48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附件</w:t>
      </w:r>
      <w:r w:rsidR="00F44550">
        <w:rPr>
          <w:rFonts w:asciiTheme="majorEastAsia" w:eastAsiaTheme="majorEastAsia" w:hAnsiTheme="majorEastAsia" w:cstheme="majorEastAsia"/>
          <w:b/>
          <w:bCs/>
          <w:sz w:val="24"/>
          <w:szCs w:val="24"/>
        </w:rPr>
        <w:t>11</w:t>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 xml:space="preserve">            </w:t>
      </w:r>
    </w:p>
    <w:p w:rsidR="00D32123" w:rsidRDefault="00520D76">
      <w:pPr>
        <w:autoSpaceDE w:val="0"/>
        <w:autoSpaceDN w:val="0"/>
        <w:adjustRightInd w:val="0"/>
        <w:snapToGrid w:val="0"/>
        <w:spacing w:line="360" w:lineRule="auto"/>
        <w:jc w:val="center"/>
        <w:rPr>
          <w:rFonts w:asciiTheme="majorEastAsia" w:eastAsiaTheme="majorEastAsia" w:hAnsiTheme="majorEastAsia" w:cstheme="majorEastAsia"/>
          <w:b/>
          <w:sz w:val="24"/>
          <w:lang w:val="zh-CN"/>
        </w:rPr>
      </w:pPr>
      <w:r>
        <w:rPr>
          <w:rFonts w:asciiTheme="majorEastAsia" w:eastAsiaTheme="majorEastAsia" w:hAnsiTheme="majorEastAsia" w:cstheme="majorEastAsia" w:hint="eastAsia"/>
          <w:b/>
          <w:sz w:val="24"/>
          <w:lang w:val="zh-CN"/>
        </w:rPr>
        <w:t>单位简历（格式内容自拟）</w:t>
      </w:r>
    </w:p>
    <w:p w:rsidR="00F44550" w:rsidRDefault="00F44550">
      <w:pPr>
        <w:widowControl/>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bCs/>
          <w:sz w:val="24"/>
          <w:lang w:val="zh-CN"/>
        </w:rPr>
        <w:br w:type="page"/>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color w:val="0000FF"/>
          <w:spacing w:val="6"/>
          <w:sz w:val="24"/>
          <w:szCs w:val="24"/>
        </w:rPr>
        <w:lastRenderedPageBreak/>
        <w:t xml:space="preserve">  </w:t>
      </w:r>
      <w:r>
        <w:rPr>
          <w:rFonts w:asciiTheme="majorEastAsia" w:eastAsiaTheme="majorEastAsia" w:hAnsiTheme="majorEastAsia" w:cstheme="majorEastAsia" w:hint="eastAsia"/>
          <w:b/>
          <w:bCs/>
          <w:sz w:val="24"/>
          <w:szCs w:val="24"/>
        </w:rPr>
        <w:t>附件</w:t>
      </w:r>
      <w:r w:rsidR="00F44550">
        <w:rPr>
          <w:rFonts w:asciiTheme="majorEastAsia" w:eastAsiaTheme="majorEastAsia" w:hAnsiTheme="majorEastAsia" w:cstheme="majorEastAsia"/>
          <w:b/>
          <w:bCs/>
          <w:sz w:val="24"/>
          <w:szCs w:val="24"/>
        </w:rPr>
        <w:t>12</w:t>
      </w:r>
    </w:p>
    <w:p w:rsidR="00D32123" w:rsidRDefault="00520D76">
      <w:pPr>
        <w:autoSpaceDE w:val="0"/>
        <w:autoSpaceDN w:val="0"/>
        <w:adjustRightInd w:val="0"/>
        <w:spacing w:line="360" w:lineRule="auto"/>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反商业贿赂承诺书</w:t>
      </w:r>
    </w:p>
    <w:p w:rsidR="00D32123" w:rsidRDefault="00520D76">
      <w:pPr>
        <w:autoSpaceDE w:val="0"/>
        <w:autoSpaceDN w:val="0"/>
        <w:adjustRightInd w:val="0"/>
        <w:spacing w:line="360" w:lineRule="auto"/>
        <w:ind w:right="-11" w:firstLine="63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我公司承诺：</w:t>
      </w:r>
    </w:p>
    <w:p w:rsidR="00D32123" w:rsidRDefault="00520D76">
      <w:pPr>
        <w:autoSpaceDE w:val="0"/>
        <w:autoSpaceDN w:val="0"/>
        <w:adjustRightInd w:val="0"/>
        <w:spacing w:line="360" w:lineRule="auto"/>
        <w:ind w:right="-11" w:firstLine="63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在   （投标项目名称）  招标活动中，我公司保证做到：</w:t>
      </w:r>
    </w:p>
    <w:p w:rsidR="00D32123" w:rsidRDefault="00520D76">
      <w:pPr>
        <w:autoSpaceDE w:val="0"/>
        <w:autoSpaceDN w:val="0"/>
        <w:adjustRightInd w:val="0"/>
        <w:spacing w:line="360" w:lineRule="auto"/>
        <w:ind w:right="-11" w:firstLine="63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一、公平竞争参加本次招标活动。</w:t>
      </w:r>
    </w:p>
    <w:p w:rsidR="00D32123" w:rsidRDefault="00520D76">
      <w:pPr>
        <w:autoSpaceDE w:val="0"/>
        <w:autoSpaceDN w:val="0"/>
        <w:adjustRightInd w:val="0"/>
        <w:spacing w:line="360" w:lineRule="auto"/>
        <w:ind w:right="-11" w:firstLine="63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rsidR="00D32123" w:rsidRDefault="00520D76">
      <w:pPr>
        <w:autoSpaceDE w:val="0"/>
        <w:autoSpaceDN w:val="0"/>
        <w:adjustRightInd w:val="0"/>
        <w:spacing w:line="360" w:lineRule="auto"/>
        <w:ind w:right="-11" w:firstLine="63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三、若出现上述行为，我公司及参与投标的工作人员愿意接受按照国家法律法规等有关规定给予的处罚。</w:t>
      </w:r>
    </w:p>
    <w:p w:rsidR="00D32123" w:rsidRDefault="00D32123">
      <w:pPr>
        <w:autoSpaceDE w:val="0"/>
        <w:autoSpaceDN w:val="0"/>
        <w:adjustRightInd w:val="0"/>
        <w:spacing w:line="360" w:lineRule="auto"/>
        <w:ind w:right="-11" w:firstLine="630"/>
        <w:rPr>
          <w:rFonts w:asciiTheme="majorEastAsia" w:eastAsiaTheme="majorEastAsia" w:hAnsiTheme="majorEastAsia" w:cstheme="majorEastAsia"/>
          <w:sz w:val="24"/>
        </w:rPr>
      </w:pPr>
    </w:p>
    <w:p w:rsidR="00D32123" w:rsidRDefault="00520D76">
      <w:pPr>
        <w:autoSpaceDE w:val="0"/>
        <w:autoSpaceDN w:val="0"/>
        <w:adjustRightInd w:val="0"/>
        <w:spacing w:line="360" w:lineRule="auto"/>
        <w:ind w:right="-11" w:firstLine="63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投标人:(盖章)                   </w:t>
      </w:r>
    </w:p>
    <w:p w:rsidR="00D32123" w:rsidRDefault="00520D76">
      <w:pPr>
        <w:autoSpaceDE w:val="0"/>
        <w:autoSpaceDN w:val="0"/>
        <w:adjustRightInd w:val="0"/>
        <w:spacing w:line="360" w:lineRule="auto"/>
        <w:ind w:right="-11" w:firstLine="63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法定代表人（签字或盖章）：       </w:t>
      </w:r>
    </w:p>
    <w:p w:rsidR="00D32123" w:rsidRDefault="00520D76">
      <w:pPr>
        <w:autoSpaceDE w:val="0"/>
        <w:autoSpaceDN w:val="0"/>
        <w:adjustRightInd w:val="0"/>
        <w:spacing w:line="360" w:lineRule="auto"/>
        <w:ind w:right="-11" w:firstLine="63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法人授权代表（签字）：           </w:t>
      </w:r>
    </w:p>
    <w:p w:rsidR="00D32123" w:rsidRDefault="00520D76">
      <w:pPr>
        <w:autoSpaceDE w:val="0"/>
        <w:autoSpaceDN w:val="0"/>
        <w:adjustRightInd w:val="0"/>
        <w:spacing w:line="360" w:lineRule="auto"/>
        <w:ind w:right="-11" w:firstLine="630"/>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 xml:space="preserve">年 月 日    </w:t>
      </w:r>
    </w:p>
    <w:p w:rsidR="00F44550" w:rsidRDefault="00F44550">
      <w:pPr>
        <w:widowControl/>
        <w:jc w:val="left"/>
        <w:rPr>
          <w:rFonts w:asciiTheme="majorEastAsia" w:eastAsiaTheme="majorEastAsia" w:hAnsiTheme="majorEastAsia" w:cstheme="majorEastAsia"/>
          <w:sz w:val="24"/>
          <w:lang w:val="zh-CN"/>
        </w:rPr>
      </w:pPr>
      <w:r>
        <w:rPr>
          <w:rFonts w:asciiTheme="majorEastAsia" w:eastAsiaTheme="majorEastAsia" w:hAnsiTheme="majorEastAsia" w:cstheme="majorEastAsia"/>
          <w:sz w:val="24"/>
          <w:lang w:val="zh-CN"/>
        </w:rPr>
        <w:br w:type="page"/>
      </w:r>
    </w:p>
    <w:p w:rsidR="00D32123" w:rsidRDefault="00520D76">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szCs w:val="24"/>
        </w:rPr>
        <w:lastRenderedPageBreak/>
        <w:t>附件</w:t>
      </w:r>
      <w:r w:rsidR="00F44550">
        <w:rPr>
          <w:rFonts w:asciiTheme="majorEastAsia" w:eastAsiaTheme="majorEastAsia" w:hAnsiTheme="majorEastAsia" w:cstheme="majorEastAsia"/>
          <w:b/>
          <w:bCs/>
          <w:sz w:val="24"/>
          <w:szCs w:val="24"/>
        </w:rPr>
        <w:t>13</w:t>
      </w:r>
    </w:p>
    <w:p w:rsidR="00D32123" w:rsidRDefault="00520D76">
      <w:pPr>
        <w:autoSpaceDE w:val="0"/>
        <w:autoSpaceDN w:val="0"/>
        <w:adjustRightInd w:val="0"/>
        <w:spacing w:line="360" w:lineRule="auto"/>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无违反政府采购法律法规的承诺函</w:t>
      </w:r>
    </w:p>
    <w:p w:rsidR="00D32123" w:rsidRDefault="00D32123">
      <w:pPr>
        <w:autoSpaceDE w:val="0"/>
        <w:autoSpaceDN w:val="0"/>
        <w:adjustRightInd w:val="0"/>
        <w:spacing w:line="360" w:lineRule="auto"/>
        <w:ind w:firstLine="480"/>
        <w:rPr>
          <w:rFonts w:asciiTheme="majorEastAsia" w:eastAsiaTheme="majorEastAsia" w:hAnsiTheme="majorEastAsia" w:cstheme="majorEastAsia"/>
          <w:bCs/>
          <w:sz w:val="24"/>
        </w:rPr>
      </w:pPr>
    </w:p>
    <w:p w:rsidR="00D32123" w:rsidRDefault="006573EC">
      <w:pPr>
        <w:autoSpaceDE w:val="0"/>
        <w:autoSpaceDN w:val="0"/>
        <w:adjustRightInd w:val="0"/>
        <w:spacing w:line="360" w:lineRule="auto"/>
        <w:rPr>
          <w:rFonts w:asciiTheme="majorEastAsia" w:eastAsiaTheme="majorEastAsia" w:hAnsiTheme="majorEastAsia" w:cstheme="majorEastAsia"/>
          <w:bCs/>
          <w:sz w:val="24"/>
        </w:rPr>
      </w:pPr>
      <w:r>
        <w:rPr>
          <w:rFonts w:asciiTheme="majorEastAsia" w:eastAsiaTheme="majorEastAsia" w:hAnsiTheme="majorEastAsia" w:cstheme="majorEastAsia" w:hint="eastAsia"/>
          <w:sz w:val="24"/>
        </w:rPr>
        <w:t>山东正方建设项目管理有限公司</w:t>
      </w:r>
      <w:r w:rsidR="00520D76">
        <w:rPr>
          <w:rFonts w:asciiTheme="majorEastAsia" w:eastAsiaTheme="majorEastAsia" w:hAnsiTheme="majorEastAsia" w:cstheme="majorEastAsia" w:hint="eastAsia"/>
          <w:sz w:val="24"/>
        </w:rPr>
        <w:t>：</w:t>
      </w:r>
    </w:p>
    <w:p w:rsidR="00D32123" w:rsidRDefault="00520D76">
      <w:pPr>
        <w:autoSpaceDE w:val="0"/>
        <w:autoSpaceDN w:val="0"/>
        <w:adjustRightInd w:val="0"/>
        <w:spacing w:line="360" w:lineRule="auto"/>
        <w:ind w:firstLine="480"/>
        <w:rPr>
          <w:rFonts w:asciiTheme="majorEastAsia" w:eastAsiaTheme="majorEastAsia" w:hAnsiTheme="majorEastAsia" w:cstheme="majorEastAsia"/>
          <w:bCs/>
          <w:sz w:val="24"/>
        </w:rPr>
      </w:pPr>
      <w:r>
        <w:rPr>
          <w:rFonts w:asciiTheme="majorEastAsia" w:eastAsiaTheme="majorEastAsia" w:hAnsiTheme="majorEastAsia" w:cstheme="majorEastAsia" w:hint="eastAsia"/>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rsidR="00D32123" w:rsidRDefault="00D32123">
      <w:pPr>
        <w:autoSpaceDE w:val="0"/>
        <w:autoSpaceDN w:val="0"/>
        <w:adjustRightInd w:val="0"/>
        <w:spacing w:line="360" w:lineRule="auto"/>
        <w:ind w:firstLine="480"/>
        <w:rPr>
          <w:rFonts w:asciiTheme="majorEastAsia" w:eastAsiaTheme="majorEastAsia" w:hAnsiTheme="majorEastAsia" w:cstheme="majorEastAsia"/>
          <w:bCs/>
          <w:sz w:val="24"/>
        </w:rPr>
      </w:pPr>
    </w:p>
    <w:p w:rsidR="00D32123" w:rsidRDefault="00520D76">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投标人（公章）：</w:t>
      </w:r>
    </w:p>
    <w:p w:rsidR="00D32123" w:rsidRDefault="00520D76">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投标人法定代表人（签字或盖章）：</w:t>
      </w:r>
    </w:p>
    <w:p w:rsidR="00D32123" w:rsidRDefault="00520D76">
      <w:pPr>
        <w:spacing w:line="360" w:lineRule="auto"/>
        <w:rPr>
          <w:rFonts w:asciiTheme="majorEastAsia" w:eastAsiaTheme="majorEastAsia" w:hAnsiTheme="majorEastAsia" w:cstheme="majorEastAsia"/>
          <w:color w:val="0000FF"/>
          <w:spacing w:val="6"/>
          <w:sz w:val="24"/>
          <w:szCs w:val="24"/>
        </w:rPr>
      </w:pPr>
      <w:r>
        <w:rPr>
          <w:rFonts w:asciiTheme="majorEastAsia" w:eastAsiaTheme="majorEastAsia" w:hAnsiTheme="majorEastAsia" w:cstheme="majorEastAsia" w:hint="eastAsia"/>
          <w:sz w:val="24"/>
        </w:rPr>
        <w:t>日期：     年    月    日</w:t>
      </w:r>
    </w:p>
    <w:p w:rsidR="00F44550" w:rsidRDefault="00F44550">
      <w:pPr>
        <w:widowControl/>
        <w:jc w:val="left"/>
        <w:rPr>
          <w:rFonts w:asciiTheme="majorEastAsia" w:eastAsiaTheme="majorEastAsia" w:hAnsiTheme="majorEastAsia" w:cstheme="majorEastAsia"/>
          <w:color w:val="0000FF"/>
          <w:spacing w:val="6"/>
          <w:sz w:val="24"/>
          <w:szCs w:val="24"/>
        </w:rPr>
      </w:pPr>
      <w:r>
        <w:rPr>
          <w:rFonts w:asciiTheme="majorEastAsia" w:eastAsiaTheme="majorEastAsia" w:hAnsiTheme="majorEastAsia" w:cstheme="majorEastAsia"/>
          <w:color w:val="0000FF"/>
          <w:spacing w:val="6"/>
          <w:sz w:val="24"/>
          <w:szCs w:val="24"/>
        </w:rPr>
        <w:br w:type="page"/>
      </w:r>
    </w:p>
    <w:p w:rsidR="00D32123" w:rsidRDefault="00520D76">
      <w:pPr>
        <w:autoSpaceDE w:val="0"/>
        <w:autoSpaceDN w:val="0"/>
        <w:adjustRightInd w:val="0"/>
        <w:snapToGrid w:val="0"/>
        <w:spacing w:line="360" w:lineRule="auto"/>
        <w:jc w:val="left"/>
        <w:rPr>
          <w:rFonts w:asciiTheme="majorEastAsia" w:eastAsiaTheme="majorEastAsia" w:hAnsiTheme="majorEastAsia" w:cstheme="majorEastAsia"/>
          <w:b/>
          <w:bCs/>
          <w:sz w:val="28"/>
          <w:szCs w:val="28"/>
          <w:lang w:val="zh-CN"/>
        </w:rPr>
      </w:pPr>
      <w:r>
        <w:rPr>
          <w:rFonts w:asciiTheme="majorEastAsia" w:eastAsiaTheme="majorEastAsia" w:hAnsiTheme="majorEastAsia" w:cstheme="majorEastAsia" w:hint="eastAsia"/>
          <w:b/>
          <w:bCs/>
          <w:sz w:val="24"/>
          <w:szCs w:val="24"/>
        </w:rPr>
        <w:lastRenderedPageBreak/>
        <w:t>附件</w:t>
      </w:r>
      <w:r w:rsidR="00F44550">
        <w:rPr>
          <w:rFonts w:asciiTheme="majorEastAsia" w:eastAsiaTheme="majorEastAsia" w:hAnsiTheme="majorEastAsia" w:cstheme="majorEastAsia"/>
          <w:b/>
          <w:bCs/>
          <w:sz w:val="24"/>
          <w:szCs w:val="24"/>
        </w:rPr>
        <w:t>14</w:t>
      </w:r>
    </w:p>
    <w:p w:rsidR="00D32123" w:rsidRDefault="00520D76">
      <w:pPr>
        <w:spacing w:line="588" w:lineRule="exact"/>
        <w:jc w:val="center"/>
        <w:rPr>
          <w:rFonts w:asciiTheme="majorEastAsia" w:eastAsiaTheme="majorEastAsia" w:hAnsiTheme="majorEastAsia" w:cstheme="majorEastAsia"/>
          <w:b/>
          <w:spacing w:val="6"/>
          <w:sz w:val="32"/>
          <w:szCs w:val="32"/>
          <w:lang w:val="zh-CN"/>
        </w:rPr>
      </w:pPr>
      <w:r>
        <w:rPr>
          <w:rFonts w:asciiTheme="majorEastAsia" w:eastAsiaTheme="majorEastAsia" w:hAnsiTheme="majorEastAsia" w:cstheme="majorEastAsia" w:hint="eastAsia"/>
          <w:b/>
          <w:spacing w:val="6"/>
          <w:sz w:val="32"/>
          <w:szCs w:val="32"/>
          <w:lang w:val="zh-CN"/>
        </w:rPr>
        <w:t>其他证明资料</w:t>
      </w:r>
    </w:p>
    <w:p w:rsidR="00D32123" w:rsidRDefault="00D32123">
      <w:pPr>
        <w:pStyle w:val="a4"/>
        <w:ind w:firstLineChars="300" w:firstLine="630"/>
        <w:jc w:val="center"/>
        <w:rPr>
          <w:rFonts w:asciiTheme="majorEastAsia" w:eastAsiaTheme="majorEastAsia" w:hAnsiTheme="majorEastAsia" w:cstheme="majorEastAsia"/>
        </w:rPr>
      </w:pPr>
    </w:p>
    <w:p w:rsidR="00D32123" w:rsidRDefault="00520D76">
      <w:pPr>
        <w:pStyle w:val="a4"/>
        <w:ind w:firstLineChars="300" w:firstLine="723"/>
        <w:jc w:val="center"/>
        <w:rPr>
          <w:rFonts w:asciiTheme="majorEastAsia" w:eastAsiaTheme="majorEastAsia" w:hAnsiTheme="majorEastAsia" w:cstheme="majorEastAsia"/>
          <w:b/>
          <w:bCs/>
          <w:sz w:val="44"/>
          <w:szCs w:val="44"/>
          <w:lang w:val="zh-CN"/>
        </w:rPr>
      </w:pPr>
      <w:r>
        <w:rPr>
          <w:rFonts w:asciiTheme="majorEastAsia" w:eastAsiaTheme="majorEastAsia" w:hAnsiTheme="majorEastAsia" w:cstheme="majorEastAsia" w:hint="eastAsia"/>
          <w:b/>
          <w:sz w:val="24"/>
        </w:rPr>
        <w:t>采购文件所要求的其他证明资料（格式自拟）。</w:t>
      </w:r>
    </w:p>
    <w:p w:rsidR="00D32123" w:rsidRDefault="00D32123">
      <w:pPr>
        <w:rPr>
          <w:rFonts w:asciiTheme="majorEastAsia" w:eastAsiaTheme="majorEastAsia" w:hAnsiTheme="majorEastAsia" w:cstheme="majorEastAsia"/>
        </w:rPr>
      </w:pPr>
    </w:p>
    <w:sectPr w:rsidR="00D32123" w:rsidSect="00130A5C">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FBB" w:rsidRDefault="000A4FBB">
      <w:r>
        <w:separator/>
      </w:r>
    </w:p>
  </w:endnote>
  <w:endnote w:type="continuationSeparator" w:id="0">
    <w:p w:rsidR="000A4FBB" w:rsidRDefault="000A4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50" w:rsidRDefault="00093044">
    <w:pPr>
      <w:pStyle w:val="aa"/>
      <w:jc w:val="center"/>
    </w:pPr>
    <w:r>
      <w:rPr>
        <w:noProof/>
      </w:rP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AbcwxJuQEAAFADAAAOAAAAAAAAAAAAAAAAAC4CAABkcnMvZTJvRG9j&#10;LnhtbFBLAQItABQABgAIAAAAIQCqigsc2AAAAAUBAAAPAAAAAAAAAAAAAAAAABMEAABkcnMvZG93&#10;bnJldi54bWxQSwUGAAAAAAQABADzAAAAGAUAAAAA&#10;" filled="f" stroked="f" strokeweight="1.25pt">
          <v:textbox style="mso-fit-shape-to-text:t" inset="0,0,0,0">
            <w:txbxContent>
              <w:p w:rsidR="00F44550" w:rsidRDefault="00093044">
                <w:pPr>
                  <w:pStyle w:val="aa"/>
                  <w:jc w:val="center"/>
                </w:pPr>
                <w:r>
                  <w:fldChar w:fldCharType="begin"/>
                </w:r>
                <w:r w:rsidR="00F44550">
                  <w:instrText>PAGE   \* MERGEFORMAT</w:instrText>
                </w:r>
                <w:r>
                  <w:fldChar w:fldCharType="separate"/>
                </w:r>
                <w:r w:rsidR="00EE47D3">
                  <w:rPr>
                    <w:noProof/>
                  </w:rPr>
                  <w:t>3</w:t>
                </w:r>
                <w:r>
                  <w:fldChar w:fldCharType="end"/>
                </w:r>
              </w:p>
            </w:txbxContent>
          </v:textbox>
          <w10:wrap anchorx="margin"/>
        </v:shape>
      </w:pict>
    </w:r>
  </w:p>
  <w:p w:rsidR="00F44550" w:rsidRDefault="00F4455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50" w:rsidRDefault="00093044">
    <w:pPr>
      <w:pStyle w:val="aa"/>
    </w:pPr>
    <w:r>
      <w:rPr>
        <w:noProof/>
      </w:rPr>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" filled="f" stroked="f" strokeweight="1.25pt">
          <v:textbox style="mso-fit-shape-to-text:t" inset="0,0,0,0">
            <w:txbxContent>
              <w:p w:rsidR="00F44550" w:rsidRDefault="00093044">
                <w:pPr>
                  <w:snapToGrid w:val="0"/>
                  <w:rPr>
                    <w:sz w:val="18"/>
                  </w:rPr>
                </w:pPr>
                <w:r>
                  <w:rPr>
                    <w:rFonts w:hint="eastAsia"/>
                    <w:sz w:val="18"/>
                  </w:rPr>
                  <w:fldChar w:fldCharType="begin"/>
                </w:r>
                <w:r w:rsidR="00F44550">
                  <w:rPr>
                    <w:rFonts w:hint="eastAsia"/>
                    <w:sz w:val="18"/>
                  </w:rPr>
                  <w:instrText xml:space="preserve"> PAGE  \* MERGEFORMAT </w:instrText>
                </w:r>
                <w:r>
                  <w:rPr>
                    <w:rFonts w:hint="eastAsia"/>
                    <w:sz w:val="18"/>
                  </w:rPr>
                  <w:fldChar w:fldCharType="separate"/>
                </w:r>
                <w:r w:rsidR="00EE47D3">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50" w:rsidRDefault="00093044">
    <w:pPr>
      <w:pStyle w:val="aa"/>
    </w:pPr>
    <w:r>
      <w:rPr>
        <w:noProof/>
      </w:rPr>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l9/dMb8BAABbAwAADgAAAAAAAAAAAAAAAAAuAgAAZHJzL2Uy&#10;b0RvYy54bWxQSwECLQAUAAYACAAAACEADErw7tYAAAAFAQAADwAAAAAAAAAAAAAAAAAZBAAAZHJz&#10;L2Rvd25yZXYueG1sUEsFBgAAAAAEAAQA8wAAABwFAAAAAA==&#10;" filled="f" stroked="f">
          <v:textbox style="mso-fit-shape-to-text:t" inset="0,0,0,0">
            <w:txbxContent>
              <w:p w:rsidR="00F44550" w:rsidRDefault="00093044">
                <w:pPr>
                  <w:pStyle w:val="aa"/>
                </w:pPr>
                <w:r>
                  <w:fldChar w:fldCharType="begin"/>
                </w:r>
                <w:r w:rsidR="00F44550">
                  <w:instrText xml:space="preserve"> PAGE  \* MERGEFORMAT </w:instrText>
                </w:r>
                <w:r>
                  <w:fldChar w:fldCharType="separate"/>
                </w:r>
                <w:r w:rsidR="00EE47D3">
                  <w:rPr>
                    <w:noProof/>
                  </w:rPr>
                  <w:t>62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FBB" w:rsidRDefault="000A4FBB">
      <w:r>
        <w:separator/>
      </w:r>
    </w:p>
  </w:footnote>
  <w:footnote w:type="continuationSeparator" w:id="0">
    <w:p w:rsidR="000A4FBB" w:rsidRDefault="000A4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50" w:rsidRDefault="00F44550">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A"/>
    <w:multiLevelType w:val="multilevel"/>
    <w:tmpl w:val="0000000A"/>
    <w:lvl w:ilvl="0">
      <w:start w:val="1"/>
      <w:numFmt w:val="japaneseCounting"/>
      <w:lvlText w:val="第%1条"/>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044"/>
    <w:rsid w:val="00093BD6"/>
    <w:rsid w:val="0009423D"/>
    <w:rsid w:val="00094D87"/>
    <w:rsid w:val="00094E7B"/>
    <w:rsid w:val="00095FB6"/>
    <w:rsid w:val="00096006"/>
    <w:rsid w:val="000A0951"/>
    <w:rsid w:val="000A2CE7"/>
    <w:rsid w:val="000A43C7"/>
    <w:rsid w:val="000A4A97"/>
    <w:rsid w:val="000A4FBB"/>
    <w:rsid w:val="000A58AD"/>
    <w:rsid w:val="000A5E0F"/>
    <w:rsid w:val="000A5F35"/>
    <w:rsid w:val="000B0AA1"/>
    <w:rsid w:val="000B3686"/>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0A5C"/>
    <w:rsid w:val="001310F5"/>
    <w:rsid w:val="00132EC0"/>
    <w:rsid w:val="001335C5"/>
    <w:rsid w:val="00135636"/>
    <w:rsid w:val="00141593"/>
    <w:rsid w:val="00141EF0"/>
    <w:rsid w:val="0014268D"/>
    <w:rsid w:val="0014358D"/>
    <w:rsid w:val="001453C7"/>
    <w:rsid w:val="001530A8"/>
    <w:rsid w:val="00153F0F"/>
    <w:rsid w:val="001556C0"/>
    <w:rsid w:val="00156BCE"/>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2070"/>
    <w:rsid w:val="001E456D"/>
    <w:rsid w:val="001E4F3F"/>
    <w:rsid w:val="001E5107"/>
    <w:rsid w:val="001E6190"/>
    <w:rsid w:val="001E676C"/>
    <w:rsid w:val="001E69EE"/>
    <w:rsid w:val="001F2588"/>
    <w:rsid w:val="001F35E5"/>
    <w:rsid w:val="001F3B70"/>
    <w:rsid w:val="001F4E0E"/>
    <w:rsid w:val="001F6259"/>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971B9"/>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34A"/>
    <w:rsid w:val="002C4B5A"/>
    <w:rsid w:val="002C5AFB"/>
    <w:rsid w:val="002D0D6B"/>
    <w:rsid w:val="002D131E"/>
    <w:rsid w:val="002D5E76"/>
    <w:rsid w:val="002E0FDB"/>
    <w:rsid w:val="002E30BF"/>
    <w:rsid w:val="002E357D"/>
    <w:rsid w:val="002E3EA1"/>
    <w:rsid w:val="002E3FC8"/>
    <w:rsid w:val="002E5865"/>
    <w:rsid w:val="002E5A7D"/>
    <w:rsid w:val="002E725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CEA"/>
    <w:rsid w:val="00327597"/>
    <w:rsid w:val="00333943"/>
    <w:rsid w:val="00335541"/>
    <w:rsid w:val="00335CA6"/>
    <w:rsid w:val="00342139"/>
    <w:rsid w:val="003421AC"/>
    <w:rsid w:val="00343A4A"/>
    <w:rsid w:val="00344300"/>
    <w:rsid w:val="00344EB9"/>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03B7"/>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3ED"/>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0D76"/>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573EC"/>
    <w:rsid w:val="006606DA"/>
    <w:rsid w:val="00660F6E"/>
    <w:rsid w:val="006613A1"/>
    <w:rsid w:val="006660B7"/>
    <w:rsid w:val="006705F0"/>
    <w:rsid w:val="00670B8B"/>
    <w:rsid w:val="006724CD"/>
    <w:rsid w:val="00672702"/>
    <w:rsid w:val="00672D74"/>
    <w:rsid w:val="00674D40"/>
    <w:rsid w:val="006855BE"/>
    <w:rsid w:val="006869E0"/>
    <w:rsid w:val="00687FD1"/>
    <w:rsid w:val="00691ECB"/>
    <w:rsid w:val="00692D34"/>
    <w:rsid w:val="00693591"/>
    <w:rsid w:val="0069470B"/>
    <w:rsid w:val="006A34A6"/>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689"/>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1FD8"/>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C9D"/>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B01935"/>
    <w:rsid w:val="00B022D6"/>
    <w:rsid w:val="00B02DA5"/>
    <w:rsid w:val="00B04332"/>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4894"/>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2123"/>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77FC3"/>
    <w:rsid w:val="00D803BD"/>
    <w:rsid w:val="00D806BA"/>
    <w:rsid w:val="00D845AC"/>
    <w:rsid w:val="00D8497E"/>
    <w:rsid w:val="00D85A68"/>
    <w:rsid w:val="00D90EE7"/>
    <w:rsid w:val="00D91DC6"/>
    <w:rsid w:val="00D92162"/>
    <w:rsid w:val="00D92EE4"/>
    <w:rsid w:val="00D93C74"/>
    <w:rsid w:val="00D948AD"/>
    <w:rsid w:val="00DA3DE0"/>
    <w:rsid w:val="00DA69CD"/>
    <w:rsid w:val="00DA7772"/>
    <w:rsid w:val="00DB1432"/>
    <w:rsid w:val="00DC0237"/>
    <w:rsid w:val="00DC14BB"/>
    <w:rsid w:val="00DC1A5B"/>
    <w:rsid w:val="00DC1DC0"/>
    <w:rsid w:val="00DC3326"/>
    <w:rsid w:val="00DC43DD"/>
    <w:rsid w:val="00DC55C3"/>
    <w:rsid w:val="00DC6CC4"/>
    <w:rsid w:val="00DD1769"/>
    <w:rsid w:val="00DE28B1"/>
    <w:rsid w:val="00DE5870"/>
    <w:rsid w:val="00DE5C08"/>
    <w:rsid w:val="00DE6745"/>
    <w:rsid w:val="00DE7BC5"/>
    <w:rsid w:val="00DF2BFF"/>
    <w:rsid w:val="00DF2D8F"/>
    <w:rsid w:val="00E0278E"/>
    <w:rsid w:val="00E032AB"/>
    <w:rsid w:val="00E03AC1"/>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876A0"/>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7D3"/>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5E90"/>
    <w:rsid w:val="00F36448"/>
    <w:rsid w:val="00F41496"/>
    <w:rsid w:val="00F4248B"/>
    <w:rsid w:val="00F44550"/>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0436A8"/>
    <w:rsid w:val="010D752D"/>
    <w:rsid w:val="012F5D38"/>
    <w:rsid w:val="013B1BB6"/>
    <w:rsid w:val="013B7CCC"/>
    <w:rsid w:val="018A4C6A"/>
    <w:rsid w:val="018B0C22"/>
    <w:rsid w:val="01A7132D"/>
    <w:rsid w:val="01B11872"/>
    <w:rsid w:val="01F924F0"/>
    <w:rsid w:val="02397606"/>
    <w:rsid w:val="02A85987"/>
    <w:rsid w:val="02B560BF"/>
    <w:rsid w:val="02D07DC2"/>
    <w:rsid w:val="02F734DE"/>
    <w:rsid w:val="03130CD5"/>
    <w:rsid w:val="03196A2C"/>
    <w:rsid w:val="032C352A"/>
    <w:rsid w:val="03360F07"/>
    <w:rsid w:val="04195198"/>
    <w:rsid w:val="04213627"/>
    <w:rsid w:val="04655535"/>
    <w:rsid w:val="047B7508"/>
    <w:rsid w:val="04B7176F"/>
    <w:rsid w:val="04DF5B95"/>
    <w:rsid w:val="04EC5AA5"/>
    <w:rsid w:val="050C0043"/>
    <w:rsid w:val="052B6D9E"/>
    <w:rsid w:val="052D3D6F"/>
    <w:rsid w:val="05431B8F"/>
    <w:rsid w:val="054E0F8B"/>
    <w:rsid w:val="05686FD9"/>
    <w:rsid w:val="05836565"/>
    <w:rsid w:val="06207D41"/>
    <w:rsid w:val="063E0E7E"/>
    <w:rsid w:val="063F259D"/>
    <w:rsid w:val="06622C15"/>
    <w:rsid w:val="068C6D59"/>
    <w:rsid w:val="06DF22EF"/>
    <w:rsid w:val="06E1410B"/>
    <w:rsid w:val="06F10648"/>
    <w:rsid w:val="0705037F"/>
    <w:rsid w:val="072E2617"/>
    <w:rsid w:val="075A72D6"/>
    <w:rsid w:val="0788060B"/>
    <w:rsid w:val="078E2E8E"/>
    <w:rsid w:val="07A036D1"/>
    <w:rsid w:val="07B36BA2"/>
    <w:rsid w:val="07C16C27"/>
    <w:rsid w:val="07D7565F"/>
    <w:rsid w:val="07E05EF0"/>
    <w:rsid w:val="080467A9"/>
    <w:rsid w:val="084634D7"/>
    <w:rsid w:val="089C2B16"/>
    <w:rsid w:val="08B266A1"/>
    <w:rsid w:val="08BA250E"/>
    <w:rsid w:val="08ED692A"/>
    <w:rsid w:val="08F851AE"/>
    <w:rsid w:val="091B5E9C"/>
    <w:rsid w:val="092D2D8C"/>
    <w:rsid w:val="093C6CA5"/>
    <w:rsid w:val="097F4C87"/>
    <w:rsid w:val="0A217CD7"/>
    <w:rsid w:val="0A830DDC"/>
    <w:rsid w:val="0AC00D19"/>
    <w:rsid w:val="0AF1569F"/>
    <w:rsid w:val="0B2F1303"/>
    <w:rsid w:val="0B545C09"/>
    <w:rsid w:val="0BB8075C"/>
    <w:rsid w:val="0BBA3035"/>
    <w:rsid w:val="0BC93564"/>
    <w:rsid w:val="0BCC4281"/>
    <w:rsid w:val="0BF41CF2"/>
    <w:rsid w:val="0C57676E"/>
    <w:rsid w:val="0CA07E0E"/>
    <w:rsid w:val="0CBB59A7"/>
    <w:rsid w:val="0D2A4A19"/>
    <w:rsid w:val="0D3F4727"/>
    <w:rsid w:val="0D432580"/>
    <w:rsid w:val="0D7A2C32"/>
    <w:rsid w:val="0D9D7B9A"/>
    <w:rsid w:val="0DED51D2"/>
    <w:rsid w:val="0DFE7542"/>
    <w:rsid w:val="0E223959"/>
    <w:rsid w:val="0E2C32E1"/>
    <w:rsid w:val="0E422C47"/>
    <w:rsid w:val="0E4C334B"/>
    <w:rsid w:val="0E6A330A"/>
    <w:rsid w:val="0EE17D95"/>
    <w:rsid w:val="0EE77430"/>
    <w:rsid w:val="0EEC3BED"/>
    <w:rsid w:val="0F0956E4"/>
    <w:rsid w:val="0F2A771E"/>
    <w:rsid w:val="0F55440F"/>
    <w:rsid w:val="0F6A7DD8"/>
    <w:rsid w:val="0F8302A0"/>
    <w:rsid w:val="0FAF4B04"/>
    <w:rsid w:val="0FD65613"/>
    <w:rsid w:val="0FE616DE"/>
    <w:rsid w:val="0FE83342"/>
    <w:rsid w:val="103957DA"/>
    <w:rsid w:val="108402DB"/>
    <w:rsid w:val="10880519"/>
    <w:rsid w:val="109D2246"/>
    <w:rsid w:val="10BB6325"/>
    <w:rsid w:val="10D26599"/>
    <w:rsid w:val="10FC1C6E"/>
    <w:rsid w:val="110B058B"/>
    <w:rsid w:val="112F6BAF"/>
    <w:rsid w:val="114D0275"/>
    <w:rsid w:val="11726CEE"/>
    <w:rsid w:val="11CA27DC"/>
    <w:rsid w:val="11D649CE"/>
    <w:rsid w:val="11FC28EE"/>
    <w:rsid w:val="1233365B"/>
    <w:rsid w:val="1237584A"/>
    <w:rsid w:val="123D4324"/>
    <w:rsid w:val="125B4B1F"/>
    <w:rsid w:val="12704001"/>
    <w:rsid w:val="12CA4BF4"/>
    <w:rsid w:val="12D90DF4"/>
    <w:rsid w:val="135D3473"/>
    <w:rsid w:val="137144BA"/>
    <w:rsid w:val="13D07E19"/>
    <w:rsid w:val="13D77C83"/>
    <w:rsid w:val="13DA4B55"/>
    <w:rsid w:val="13DC554F"/>
    <w:rsid w:val="13F863C9"/>
    <w:rsid w:val="149765DC"/>
    <w:rsid w:val="149D4A31"/>
    <w:rsid w:val="14B4689F"/>
    <w:rsid w:val="14CA4723"/>
    <w:rsid w:val="151638E3"/>
    <w:rsid w:val="154869BC"/>
    <w:rsid w:val="15B04A2F"/>
    <w:rsid w:val="15EF5C4B"/>
    <w:rsid w:val="16022959"/>
    <w:rsid w:val="16146BBB"/>
    <w:rsid w:val="164C7A49"/>
    <w:rsid w:val="16751234"/>
    <w:rsid w:val="1695778B"/>
    <w:rsid w:val="16B41F0A"/>
    <w:rsid w:val="1736731B"/>
    <w:rsid w:val="175672C9"/>
    <w:rsid w:val="1763691E"/>
    <w:rsid w:val="17CB123D"/>
    <w:rsid w:val="17CD09C9"/>
    <w:rsid w:val="17D11B5F"/>
    <w:rsid w:val="17D66474"/>
    <w:rsid w:val="17EF03E0"/>
    <w:rsid w:val="17FE1988"/>
    <w:rsid w:val="1801630C"/>
    <w:rsid w:val="184C2B82"/>
    <w:rsid w:val="1851581A"/>
    <w:rsid w:val="188C0187"/>
    <w:rsid w:val="18BA4383"/>
    <w:rsid w:val="18C846E3"/>
    <w:rsid w:val="19416CFD"/>
    <w:rsid w:val="19551E0A"/>
    <w:rsid w:val="197B79D6"/>
    <w:rsid w:val="19CC5236"/>
    <w:rsid w:val="19D02F79"/>
    <w:rsid w:val="19ED76AB"/>
    <w:rsid w:val="1ABC4ED2"/>
    <w:rsid w:val="1B0A481B"/>
    <w:rsid w:val="1B24179F"/>
    <w:rsid w:val="1B493F42"/>
    <w:rsid w:val="1B5F2ABE"/>
    <w:rsid w:val="1B5F7D1A"/>
    <w:rsid w:val="1B6942A8"/>
    <w:rsid w:val="1B852570"/>
    <w:rsid w:val="1B876103"/>
    <w:rsid w:val="1B8A50D0"/>
    <w:rsid w:val="1B946AD2"/>
    <w:rsid w:val="1C3A6374"/>
    <w:rsid w:val="1C913A48"/>
    <w:rsid w:val="1CB265CF"/>
    <w:rsid w:val="1CDC7294"/>
    <w:rsid w:val="1CF37D9F"/>
    <w:rsid w:val="1D075742"/>
    <w:rsid w:val="1D55756C"/>
    <w:rsid w:val="1D6D4BCB"/>
    <w:rsid w:val="1DA70DBC"/>
    <w:rsid w:val="1DC64E8D"/>
    <w:rsid w:val="1DCD4788"/>
    <w:rsid w:val="1E266C38"/>
    <w:rsid w:val="1EA45262"/>
    <w:rsid w:val="1ECC2BF7"/>
    <w:rsid w:val="1EED361C"/>
    <w:rsid w:val="1EF663B8"/>
    <w:rsid w:val="1F012AD7"/>
    <w:rsid w:val="1F122D0C"/>
    <w:rsid w:val="1FB91241"/>
    <w:rsid w:val="1FBA6F81"/>
    <w:rsid w:val="1FD34BFA"/>
    <w:rsid w:val="202018A8"/>
    <w:rsid w:val="20511E00"/>
    <w:rsid w:val="207457C6"/>
    <w:rsid w:val="208C282E"/>
    <w:rsid w:val="208D21AD"/>
    <w:rsid w:val="20980C65"/>
    <w:rsid w:val="20B67869"/>
    <w:rsid w:val="20D11EDB"/>
    <w:rsid w:val="20EC69B2"/>
    <w:rsid w:val="21372820"/>
    <w:rsid w:val="21512C57"/>
    <w:rsid w:val="21730927"/>
    <w:rsid w:val="218C043A"/>
    <w:rsid w:val="21A57AFD"/>
    <w:rsid w:val="21B00BCB"/>
    <w:rsid w:val="21CF68B6"/>
    <w:rsid w:val="21D27DB9"/>
    <w:rsid w:val="21DD48DB"/>
    <w:rsid w:val="21ED4901"/>
    <w:rsid w:val="21F825EF"/>
    <w:rsid w:val="22056851"/>
    <w:rsid w:val="22223C63"/>
    <w:rsid w:val="228306B9"/>
    <w:rsid w:val="22C46653"/>
    <w:rsid w:val="22F96C70"/>
    <w:rsid w:val="23730EAD"/>
    <w:rsid w:val="23A03FBF"/>
    <w:rsid w:val="23A13AD4"/>
    <w:rsid w:val="23B946B8"/>
    <w:rsid w:val="23C55818"/>
    <w:rsid w:val="23F163A9"/>
    <w:rsid w:val="24031E90"/>
    <w:rsid w:val="24124778"/>
    <w:rsid w:val="244F6AD0"/>
    <w:rsid w:val="245D6277"/>
    <w:rsid w:val="24724A39"/>
    <w:rsid w:val="24860241"/>
    <w:rsid w:val="24940673"/>
    <w:rsid w:val="24970F14"/>
    <w:rsid w:val="24AF3DAF"/>
    <w:rsid w:val="252741D2"/>
    <w:rsid w:val="25407092"/>
    <w:rsid w:val="25AA30A2"/>
    <w:rsid w:val="25DC4603"/>
    <w:rsid w:val="262F5DDF"/>
    <w:rsid w:val="26456AA9"/>
    <w:rsid w:val="265D32A9"/>
    <w:rsid w:val="26614886"/>
    <w:rsid w:val="268F75AF"/>
    <w:rsid w:val="26A06677"/>
    <w:rsid w:val="26B73DBD"/>
    <w:rsid w:val="26DC143B"/>
    <w:rsid w:val="27023CA3"/>
    <w:rsid w:val="27087C75"/>
    <w:rsid w:val="2735571D"/>
    <w:rsid w:val="273B6EE5"/>
    <w:rsid w:val="276721FA"/>
    <w:rsid w:val="27901AD6"/>
    <w:rsid w:val="279C7491"/>
    <w:rsid w:val="27B93FC0"/>
    <w:rsid w:val="27DC1983"/>
    <w:rsid w:val="27EA6AD1"/>
    <w:rsid w:val="286518B4"/>
    <w:rsid w:val="28786B07"/>
    <w:rsid w:val="288A7A27"/>
    <w:rsid w:val="28A87577"/>
    <w:rsid w:val="28E26A23"/>
    <w:rsid w:val="292E61E8"/>
    <w:rsid w:val="2942606A"/>
    <w:rsid w:val="29510CEE"/>
    <w:rsid w:val="29522E9F"/>
    <w:rsid w:val="299E17F0"/>
    <w:rsid w:val="29BB5722"/>
    <w:rsid w:val="29CE1495"/>
    <w:rsid w:val="2A1C2E80"/>
    <w:rsid w:val="2A3E046A"/>
    <w:rsid w:val="2A843FF2"/>
    <w:rsid w:val="2AA12EEB"/>
    <w:rsid w:val="2AE66926"/>
    <w:rsid w:val="2B0006E3"/>
    <w:rsid w:val="2B060499"/>
    <w:rsid w:val="2B4B5619"/>
    <w:rsid w:val="2B5F179C"/>
    <w:rsid w:val="2B627045"/>
    <w:rsid w:val="2B7F4820"/>
    <w:rsid w:val="2B9D6CE6"/>
    <w:rsid w:val="2BAC0335"/>
    <w:rsid w:val="2BB9226F"/>
    <w:rsid w:val="2BE02AA9"/>
    <w:rsid w:val="2BE27CA5"/>
    <w:rsid w:val="2BF46FA9"/>
    <w:rsid w:val="2C09510D"/>
    <w:rsid w:val="2C0F58A9"/>
    <w:rsid w:val="2C2A6E0E"/>
    <w:rsid w:val="2C317F9D"/>
    <w:rsid w:val="2C693067"/>
    <w:rsid w:val="2C892E05"/>
    <w:rsid w:val="2CB26DF8"/>
    <w:rsid w:val="2CD504B8"/>
    <w:rsid w:val="2CF862B8"/>
    <w:rsid w:val="2D5665B3"/>
    <w:rsid w:val="2D5B3858"/>
    <w:rsid w:val="2D9A2FC5"/>
    <w:rsid w:val="2DA80D53"/>
    <w:rsid w:val="2DE56102"/>
    <w:rsid w:val="2DE85FEE"/>
    <w:rsid w:val="2E006AC7"/>
    <w:rsid w:val="2E16033C"/>
    <w:rsid w:val="2E1B0315"/>
    <w:rsid w:val="2E283900"/>
    <w:rsid w:val="2E393440"/>
    <w:rsid w:val="2EFD360A"/>
    <w:rsid w:val="2F025C72"/>
    <w:rsid w:val="2F342172"/>
    <w:rsid w:val="2F812671"/>
    <w:rsid w:val="2FA25E7F"/>
    <w:rsid w:val="2FCF5EC6"/>
    <w:rsid w:val="2FDB519A"/>
    <w:rsid w:val="2FE324B4"/>
    <w:rsid w:val="2FE93876"/>
    <w:rsid w:val="300422A3"/>
    <w:rsid w:val="309053D1"/>
    <w:rsid w:val="30AB5903"/>
    <w:rsid w:val="30EF7D21"/>
    <w:rsid w:val="31176D6F"/>
    <w:rsid w:val="312449AE"/>
    <w:rsid w:val="31265320"/>
    <w:rsid w:val="315D4096"/>
    <w:rsid w:val="31CC612A"/>
    <w:rsid w:val="31FD196D"/>
    <w:rsid w:val="320C37C6"/>
    <w:rsid w:val="32171429"/>
    <w:rsid w:val="321A73DD"/>
    <w:rsid w:val="321B67D9"/>
    <w:rsid w:val="32294647"/>
    <w:rsid w:val="32441529"/>
    <w:rsid w:val="324A1D77"/>
    <w:rsid w:val="32695356"/>
    <w:rsid w:val="328551A6"/>
    <w:rsid w:val="32EA0055"/>
    <w:rsid w:val="32F94999"/>
    <w:rsid w:val="32FE2C78"/>
    <w:rsid w:val="33221120"/>
    <w:rsid w:val="3327076C"/>
    <w:rsid w:val="332942E5"/>
    <w:rsid w:val="33581B2E"/>
    <w:rsid w:val="337B7914"/>
    <w:rsid w:val="33E36A3D"/>
    <w:rsid w:val="33EC2F1C"/>
    <w:rsid w:val="34107E0D"/>
    <w:rsid w:val="342A7509"/>
    <w:rsid w:val="3463171A"/>
    <w:rsid w:val="34800AFD"/>
    <w:rsid w:val="34B37A92"/>
    <w:rsid w:val="351E54EF"/>
    <w:rsid w:val="35373ED7"/>
    <w:rsid w:val="3555672E"/>
    <w:rsid w:val="355F3022"/>
    <w:rsid w:val="358A3531"/>
    <w:rsid w:val="35A30BD6"/>
    <w:rsid w:val="35FD2BD8"/>
    <w:rsid w:val="3604384D"/>
    <w:rsid w:val="36050F1C"/>
    <w:rsid w:val="361331B7"/>
    <w:rsid w:val="364D7277"/>
    <w:rsid w:val="36507D82"/>
    <w:rsid w:val="36515C6D"/>
    <w:rsid w:val="36557ADE"/>
    <w:rsid w:val="366126A1"/>
    <w:rsid w:val="36647B83"/>
    <w:rsid w:val="36722E1B"/>
    <w:rsid w:val="36934E0C"/>
    <w:rsid w:val="37057778"/>
    <w:rsid w:val="37186CE6"/>
    <w:rsid w:val="37422EB5"/>
    <w:rsid w:val="374F005D"/>
    <w:rsid w:val="37A25C2A"/>
    <w:rsid w:val="37AB71DA"/>
    <w:rsid w:val="37CB0266"/>
    <w:rsid w:val="37F0122E"/>
    <w:rsid w:val="382E26BC"/>
    <w:rsid w:val="38556DA2"/>
    <w:rsid w:val="386612B9"/>
    <w:rsid w:val="38B573DB"/>
    <w:rsid w:val="38B70A95"/>
    <w:rsid w:val="38C84B0D"/>
    <w:rsid w:val="38CA57A6"/>
    <w:rsid w:val="38E96612"/>
    <w:rsid w:val="391179E9"/>
    <w:rsid w:val="39212257"/>
    <w:rsid w:val="393823E9"/>
    <w:rsid w:val="393D2840"/>
    <w:rsid w:val="39780A9F"/>
    <w:rsid w:val="397C089B"/>
    <w:rsid w:val="399C6E25"/>
    <w:rsid w:val="39A221FD"/>
    <w:rsid w:val="39DD0D47"/>
    <w:rsid w:val="39ED6396"/>
    <w:rsid w:val="3A1E336D"/>
    <w:rsid w:val="3A435E70"/>
    <w:rsid w:val="3A5D359D"/>
    <w:rsid w:val="3AA30B54"/>
    <w:rsid w:val="3AB0190B"/>
    <w:rsid w:val="3AB93EA9"/>
    <w:rsid w:val="3ABC1211"/>
    <w:rsid w:val="3B0A3B41"/>
    <w:rsid w:val="3B0F6F4F"/>
    <w:rsid w:val="3B103CCB"/>
    <w:rsid w:val="3B164339"/>
    <w:rsid w:val="3B31518B"/>
    <w:rsid w:val="3BCB63F4"/>
    <w:rsid w:val="3BF97771"/>
    <w:rsid w:val="3C2A3672"/>
    <w:rsid w:val="3C584FD4"/>
    <w:rsid w:val="3C7D4E31"/>
    <w:rsid w:val="3C9D04B2"/>
    <w:rsid w:val="3CA8148D"/>
    <w:rsid w:val="3CF40546"/>
    <w:rsid w:val="3D027698"/>
    <w:rsid w:val="3D431A5C"/>
    <w:rsid w:val="3D4363FD"/>
    <w:rsid w:val="3DAE12FB"/>
    <w:rsid w:val="3DB4774B"/>
    <w:rsid w:val="3DBF52AE"/>
    <w:rsid w:val="3E111CD6"/>
    <w:rsid w:val="3E1E1996"/>
    <w:rsid w:val="3E3D129B"/>
    <w:rsid w:val="3E460A2A"/>
    <w:rsid w:val="3E5B4111"/>
    <w:rsid w:val="3E744C94"/>
    <w:rsid w:val="3E7967B0"/>
    <w:rsid w:val="3E7A2CEC"/>
    <w:rsid w:val="3F2A09FA"/>
    <w:rsid w:val="3F371C58"/>
    <w:rsid w:val="3F3D4BBB"/>
    <w:rsid w:val="3FAA77A8"/>
    <w:rsid w:val="3FB0111B"/>
    <w:rsid w:val="3FB156AA"/>
    <w:rsid w:val="3FD174DC"/>
    <w:rsid w:val="3FEE0BE9"/>
    <w:rsid w:val="400F0D65"/>
    <w:rsid w:val="40175EF9"/>
    <w:rsid w:val="403379BE"/>
    <w:rsid w:val="40347E18"/>
    <w:rsid w:val="403B07BF"/>
    <w:rsid w:val="403D5B74"/>
    <w:rsid w:val="40C16AA5"/>
    <w:rsid w:val="411C03B6"/>
    <w:rsid w:val="416B4C63"/>
    <w:rsid w:val="4191366B"/>
    <w:rsid w:val="41A024B8"/>
    <w:rsid w:val="41A07308"/>
    <w:rsid w:val="41BE5168"/>
    <w:rsid w:val="41DA7743"/>
    <w:rsid w:val="41EA49D2"/>
    <w:rsid w:val="420E69B5"/>
    <w:rsid w:val="427A42FF"/>
    <w:rsid w:val="427B48D7"/>
    <w:rsid w:val="4337626F"/>
    <w:rsid w:val="435059BD"/>
    <w:rsid w:val="43683491"/>
    <w:rsid w:val="4374366E"/>
    <w:rsid w:val="43DC1F56"/>
    <w:rsid w:val="43E44960"/>
    <w:rsid w:val="440D736B"/>
    <w:rsid w:val="44400990"/>
    <w:rsid w:val="44417597"/>
    <w:rsid w:val="44775FD0"/>
    <w:rsid w:val="449C0439"/>
    <w:rsid w:val="44A82464"/>
    <w:rsid w:val="44AB39AE"/>
    <w:rsid w:val="44B540B0"/>
    <w:rsid w:val="45962D4E"/>
    <w:rsid w:val="46226F75"/>
    <w:rsid w:val="462F5DDA"/>
    <w:rsid w:val="467153A9"/>
    <w:rsid w:val="468A0D18"/>
    <w:rsid w:val="46976976"/>
    <w:rsid w:val="46AF5252"/>
    <w:rsid w:val="46C3098C"/>
    <w:rsid w:val="471E58BD"/>
    <w:rsid w:val="472F27E5"/>
    <w:rsid w:val="47381DBF"/>
    <w:rsid w:val="474E2BC0"/>
    <w:rsid w:val="47525226"/>
    <w:rsid w:val="477818C7"/>
    <w:rsid w:val="47893448"/>
    <w:rsid w:val="47945384"/>
    <w:rsid w:val="47E5462C"/>
    <w:rsid w:val="483E177E"/>
    <w:rsid w:val="485401AA"/>
    <w:rsid w:val="488E0A10"/>
    <w:rsid w:val="48991221"/>
    <w:rsid w:val="49143884"/>
    <w:rsid w:val="49F6041A"/>
    <w:rsid w:val="4A025834"/>
    <w:rsid w:val="4A0D34EA"/>
    <w:rsid w:val="4A271C60"/>
    <w:rsid w:val="4A4A428D"/>
    <w:rsid w:val="4A6A4A1D"/>
    <w:rsid w:val="4ADA2215"/>
    <w:rsid w:val="4AE6571F"/>
    <w:rsid w:val="4B9F448C"/>
    <w:rsid w:val="4BB05DCD"/>
    <w:rsid w:val="4BBD0755"/>
    <w:rsid w:val="4BC25447"/>
    <w:rsid w:val="4C051E61"/>
    <w:rsid w:val="4C105B0A"/>
    <w:rsid w:val="4C86693A"/>
    <w:rsid w:val="4C960E54"/>
    <w:rsid w:val="4CD13933"/>
    <w:rsid w:val="4CD3459F"/>
    <w:rsid w:val="4D606055"/>
    <w:rsid w:val="4D68243E"/>
    <w:rsid w:val="4D6F58F0"/>
    <w:rsid w:val="4D71257A"/>
    <w:rsid w:val="4D8E7611"/>
    <w:rsid w:val="4DC16824"/>
    <w:rsid w:val="4DD13285"/>
    <w:rsid w:val="4DF70466"/>
    <w:rsid w:val="4DF8602D"/>
    <w:rsid w:val="4EE23E02"/>
    <w:rsid w:val="4EF23219"/>
    <w:rsid w:val="4EFE1532"/>
    <w:rsid w:val="4F10462B"/>
    <w:rsid w:val="4F24107C"/>
    <w:rsid w:val="4F242EAB"/>
    <w:rsid w:val="4F457F76"/>
    <w:rsid w:val="4F5658F4"/>
    <w:rsid w:val="4F6C5102"/>
    <w:rsid w:val="4F8001C9"/>
    <w:rsid w:val="4FB714D1"/>
    <w:rsid w:val="4FCB41B2"/>
    <w:rsid w:val="4FDB1C15"/>
    <w:rsid w:val="4FE256BC"/>
    <w:rsid w:val="50423862"/>
    <w:rsid w:val="504845CC"/>
    <w:rsid w:val="50710F41"/>
    <w:rsid w:val="507211DE"/>
    <w:rsid w:val="507E6147"/>
    <w:rsid w:val="50801EAA"/>
    <w:rsid w:val="50B11DFA"/>
    <w:rsid w:val="50DD3E7B"/>
    <w:rsid w:val="50E3508D"/>
    <w:rsid w:val="51234C0E"/>
    <w:rsid w:val="51C02AD3"/>
    <w:rsid w:val="51F7206A"/>
    <w:rsid w:val="52323B3B"/>
    <w:rsid w:val="525078AD"/>
    <w:rsid w:val="5262114C"/>
    <w:rsid w:val="52623401"/>
    <w:rsid w:val="52894E5D"/>
    <w:rsid w:val="52DE5462"/>
    <w:rsid w:val="53052B3E"/>
    <w:rsid w:val="53960EF8"/>
    <w:rsid w:val="53AD47A7"/>
    <w:rsid w:val="541F095E"/>
    <w:rsid w:val="54331805"/>
    <w:rsid w:val="54417917"/>
    <w:rsid w:val="545F0812"/>
    <w:rsid w:val="545F359D"/>
    <w:rsid w:val="548122BA"/>
    <w:rsid w:val="548D4DF2"/>
    <w:rsid w:val="54FA404C"/>
    <w:rsid w:val="5532559F"/>
    <w:rsid w:val="554B122C"/>
    <w:rsid w:val="5559020D"/>
    <w:rsid w:val="556773FE"/>
    <w:rsid w:val="557B1152"/>
    <w:rsid w:val="55803F23"/>
    <w:rsid w:val="559F42AD"/>
    <w:rsid w:val="5620275F"/>
    <w:rsid w:val="566A7B80"/>
    <w:rsid w:val="56875FF2"/>
    <w:rsid w:val="57491E52"/>
    <w:rsid w:val="575F5DB8"/>
    <w:rsid w:val="57820973"/>
    <w:rsid w:val="578965F8"/>
    <w:rsid w:val="57984880"/>
    <w:rsid w:val="57A16286"/>
    <w:rsid w:val="57B24C39"/>
    <w:rsid w:val="57D036E5"/>
    <w:rsid w:val="57E83AD5"/>
    <w:rsid w:val="58090995"/>
    <w:rsid w:val="581852E4"/>
    <w:rsid w:val="589D302F"/>
    <w:rsid w:val="58A75190"/>
    <w:rsid w:val="58C21DB6"/>
    <w:rsid w:val="591D1B25"/>
    <w:rsid w:val="594F0F90"/>
    <w:rsid w:val="59631DC0"/>
    <w:rsid w:val="598D5AF9"/>
    <w:rsid w:val="5A007641"/>
    <w:rsid w:val="5A097361"/>
    <w:rsid w:val="5A0C52D1"/>
    <w:rsid w:val="5A1D5AD0"/>
    <w:rsid w:val="5A256E04"/>
    <w:rsid w:val="5A5820C1"/>
    <w:rsid w:val="5A883827"/>
    <w:rsid w:val="5A884D58"/>
    <w:rsid w:val="5ACA6730"/>
    <w:rsid w:val="5AF62963"/>
    <w:rsid w:val="5B145D5C"/>
    <w:rsid w:val="5B862EBB"/>
    <w:rsid w:val="5BD0385C"/>
    <w:rsid w:val="5BD13F6D"/>
    <w:rsid w:val="5BEE30CF"/>
    <w:rsid w:val="5BFC684E"/>
    <w:rsid w:val="5C2905C2"/>
    <w:rsid w:val="5C534AD2"/>
    <w:rsid w:val="5C630A2B"/>
    <w:rsid w:val="5C9247B8"/>
    <w:rsid w:val="5CB10B6F"/>
    <w:rsid w:val="5CB9366A"/>
    <w:rsid w:val="5D1C7105"/>
    <w:rsid w:val="5D237E51"/>
    <w:rsid w:val="5D2673BB"/>
    <w:rsid w:val="5D4676D8"/>
    <w:rsid w:val="5D4B4A07"/>
    <w:rsid w:val="5D5973F6"/>
    <w:rsid w:val="5D8C4604"/>
    <w:rsid w:val="5DA26149"/>
    <w:rsid w:val="5E222242"/>
    <w:rsid w:val="5E2B36C2"/>
    <w:rsid w:val="5E6820A4"/>
    <w:rsid w:val="5ED20A5F"/>
    <w:rsid w:val="5EDF424B"/>
    <w:rsid w:val="5F2B2984"/>
    <w:rsid w:val="5F8F123A"/>
    <w:rsid w:val="5FBA2404"/>
    <w:rsid w:val="5FCE5EE8"/>
    <w:rsid w:val="5FF81D83"/>
    <w:rsid w:val="603E57FC"/>
    <w:rsid w:val="60527EEF"/>
    <w:rsid w:val="609A1945"/>
    <w:rsid w:val="60CB34D7"/>
    <w:rsid w:val="60EC6333"/>
    <w:rsid w:val="61394876"/>
    <w:rsid w:val="616E47D4"/>
    <w:rsid w:val="61806324"/>
    <w:rsid w:val="619809B1"/>
    <w:rsid w:val="61A83611"/>
    <w:rsid w:val="61DD2517"/>
    <w:rsid w:val="61E15852"/>
    <w:rsid w:val="61F34D5F"/>
    <w:rsid w:val="61F929E8"/>
    <w:rsid w:val="62076BCB"/>
    <w:rsid w:val="62291B4A"/>
    <w:rsid w:val="62485B45"/>
    <w:rsid w:val="62676119"/>
    <w:rsid w:val="626D0515"/>
    <w:rsid w:val="627C609A"/>
    <w:rsid w:val="627E7D1F"/>
    <w:rsid w:val="628A5AC9"/>
    <w:rsid w:val="63067B78"/>
    <w:rsid w:val="63212B1D"/>
    <w:rsid w:val="63440F37"/>
    <w:rsid w:val="64197D1F"/>
    <w:rsid w:val="6464775E"/>
    <w:rsid w:val="64786368"/>
    <w:rsid w:val="647A6466"/>
    <w:rsid w:val="648C41A0"/>
    <w:rsid w:val="648F2EF1"/>
    <w:rsid w:val="649715DA"/>
    <w:rsid w:val="649C0182"/>
    <w:rsid w:val="64AA73DF"/>
    <w:rsid w:val="64B76ECC"/>
    <w:rsid w:val="64DB0D6B"/>
    <w:rsid w:val="64E6087B"/>
    <w:rsid w:val="64FF0541"/>
    <w:rsid w:val="65022926"/>
    <w:rsid w:val="650C4293"/>
    <w:rsid w:val="65B93741"/>
    <w:rsid w:val="663D6207"/>
    <w:rsid w:val="664967E3"/>
    <w:rsid w:val="6709009D"/>
    <w:rsid w:val="6740663C"/>
    <w:rsid w:val="676A4B9B"/>
    <w:rsid w:val="67AC5F37"/>
    <w:rsid w:val="67BA744B"/>
    <w:rsid w:val="67C87B9D"/>
    <w:rsid w:val="67E65ACD"/>
    <w:rsid w:val="68132AB5"/>
    <w:rsid w:val="681E5F13"/>
    <w:rsid w:val="681F4296"/>
    <w:rsid w:val="688D0C54"/>
    <w:rsid w:val="68C0470D"/>
    <w:rsid w:val="68C512F0"/>
    <w:rsid w:val="68FB6F52"/>
    <w:rsid w:val="69381856"/>
    <w:rsid w:val="694C6DD7"/>
    <w:rsid w:val="69566421"/>
    <w:rsid w:val="69BB7D93"/>
    <w:rsid w:val="69E33AD8"/>
    <w:rsid w:val="69E91D29"/>
    <w:rsid w:val="69FC2082"/>
    <w:rsid w:val="6A2E5FA5"/>
    <w:rsid w:val="6A864B25"/>
    <w:rsid w:val="6A921F51"/>
    <w:rsid w:val="6A9D60F0"/>
    <w:rsid w:val="6AEC61E4"/>
    <w:rsid w:val="6B230EAF"/>
    <w:rsid w:val="6B332746"/>
    <w:rsid w:val="6B3F257B"/>
    <w:rsid w:val="6B662A0C"/>
    <w:rsid w:val="6BB6151A"/>
    <w:rsid w:val="6BBB19B2"/>
    <w:rsid w:val="6BCA0EDD"/>
    <w:rsid w:val="6BD32213"/>
    <w:rsid w:val="6C013971"/>
    <w:rsid w:val="6C163D4B"/>
    <w:rsid w:val="6C444CC0"/>
    <w:rsid w:val="6C8014C2"/>
    <w:rsid w:val="6CA820D8"/>
    <w:rsid w:val="6CC417EE"/>
    <w:rsid w:val="6CD07997"/>
    <w:rsid w:val="6CD631EF"/>
    <w:rsid w:val="6CFE40B8"/>
    <w:rsid w:val="6D0B2AC5"/>
    <w:rsid w:val="6D3E339B"/>
    <w:rsid w:val="6D4C0285"/>
    <w:rsid w:val="6D4F36A4"/>
    <w:rsid w:val="6D646523"/>
    <w:rsid w:val="6D92618C"/>
    <w:rsid w:val="6DD646E4"/>
    <w:rsid w:val="6E31389A"/>
    <w:rsid w:val="6E3E7CA3"/>
    <w:rsid w:val="6E435858"/>
    <w:rsid w:val="6E6C2A9A"/>
    <w:rsid w:val="6EAD1E61"/>
    <w:rsid w:val="6EBF6613"/>
    <w:rsid w:val="6EE224D8"/>
    <w:rsid w:val="6F281785"/>
    <w:rsid w:val="6F2F5191"/>
    <w:rsid w:val="6F575E52"/>
    <w:rsid w:val="6F794471"/>
    <w:rsid w:val="6F802180"/>
    <w:rsid w:val="6F8F4B12"/>
    <w:rsid w:val="6FA638F0"/>
    <w:rsid w:val="6FD222AE"/>
    <w:rsid w:val="70134E6A"/>
    <w:rsid w:val="70781F55"/>
    <w:rsid w:val="709E53DA"/>
    <w:rsid w:val="70EA4635"/>
    <w:rsid w:val="711E43C1"/>
    <w:rsid w:val="711F21F4"/>
    <w:rsid w:val="715E55E3"/>
    <w:rsid w:val="724C7F7C"/>
    <w:rsid w:val="728F1475"/>
    <w:rsid w:val="72920AC8"/>
    <w:rsid w:val="72D60CC2"/>
    <w:rsid w:val="734A185D"/>
    <w:rsid w:val="735E4EC7"/>
    <w:rsid w:val="73696934"/>
    <w:rsid w:val="73950B1B"/>
    <w:rsid w:val="73A6615C"/>
    <w:rsid w:val="73D5601E"/>
    <w:rsid w:val="740C396F"/>
    <w:rsid w:val="74113ADA"/>
    <w:rsid w:val="743C7131"/>
    <w:rsid w:val="744E41A8"/>
    <w:rsid w:val="74541E7C"/>
    <w:rsid w:val="74984E02"/>
    <w:rsid w:val="749C4813"/>
    <w:rsid w:val="74B94E1A"/>
    <w:rsid w:val="74BD7BD2"/>
    <w:rsid w:val="74C55002"/>
    <w:rsid w:val="75101E0B"/>
    <w:rsid w:val="75B85565"/>
    <w:rsid w:val="75EF00B8"/>
    <w:rsid w:val="760174B4"/>
    <w:rsid w:val="76320112"/>
    <w:rsid w:val="76615910"/>
    <w:rsid w:val="768010DB"/>
    <w:rsid w:val="76C63C52"/>
    <w:rsid w:val="76C72609"/>
    <w:rsid w:val="7722148A"/>
    <w:rsid w:val="774F0BFB"/>
    <w:rsid w:val="7751186C"/>
    <w:rsid w:val="77876FD0"/>
    <w:rsid w:val="778C0D39"/>
    <w:rsid w:val="7799045E"/>
    <w:rsid w:val="77C34F6A"/>
    <w:rsid w:val="77F61E83"/>
    <w:rsid w:val="77FA5276"/>
    <w:rsid w:val="7821765A"/>
    <w:rsid w:val="78F74D47"/>
    <w:rsid w:val="792C5DB1"/>
    <w:rsid w:val="797A1868"/>
    <w:rsid w:val="798A16EE"/>
    <w:rsid w:val="79B22442"/>
    <w:rsid w:val="79D84722"/>
    <w:rsid w:val="7A100DDD"/>
    <w:rsid w:val="7A1C371F"/>
    <w:rsid w:val="7A4A0B38"/>
    <w:rsid w:val="7AB4307D"/>
    <w:rsid w:val="7AC04A9C"/>
    <w:rsid w:val="7B1E45B9"/>
    <w:rsid w:val="7B35630D"/>
    <w:rsid w:val="7B49278B"/>
    <w:rsid w:val="7BBA5F4C"/>
    <w:rsid w:val="7BD649F1"/>
    <w:rsid w:val="7BD83668"/>
    <w:rsid w:val="7C0D0A88"/>
    <w:rsid w:val="7C274960"/>
    <w:rsid w:val="7C3C6A69"/>
    <w:rsid w:val="7C842EE4"/>
    <w:rsid w:val="7CCA1E23"/>
    <w:rsid w:val="7CEA09FB"/>
    <w:rsid w:val="7D0551E7"/>
    <w:rsid w:val="7D0A64DB"/>
    <w:rsid w:val="7D103DE7"/>
    <w:rsid w:val="7D3550ED"/>
    <w:rsid w:val="7D66171E"/>
    <w:rsid w:val="7DC662E4"/>
    <w:rsid w:val="7E354F8F"/>
    <w:rsid w:val="7E67020C"/>
    <w:rsid w:val="7E87195F"/>
    <w:rsid w:val="7ED1252E"/>
    <w:rsid w:val="7ED54755"/>
    <w:rsid w:val="7EE11727"/>
    <w:rsid w:val="7F197B8F"/>
    <w:rsid w:val="7F3B4B03"/>
    <w:rsid w:val="7F4E4280"/>
    <w:rsid w:val="7F6239B3"/>
    <w:rsid w:val="7F7906E4"/>
    <w:rsid w:val="7FA05DC9"/>
    <w:rsid w:val="7FB940EF"/>
    <w:rsid w:val="7FBD44A6"/>
    <w:rsid w:val="7FC70522"/>
    <w:rsid w:val="7FDB3A2C"/>
    <w:rsid w:val="7FE92580"/>
    <w:rsid w:val="7FF64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qFormat="1"/>
    <w:lsdException w:name="Message Header" w:qFormat="1"/>
    <w:lsdException w:name="Subtitle" w:semiHidden="0" w:uiPriority="11" w:unhideWhenUsed="0" w:qFormat="1"/>
    <w:lsdException w:name="Date" w:semiHidden="0" w:qFormat="1"/>
    <w:lsdException w:name="Body Text First Indent"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0A5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30A5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30A5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30A5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30A5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unhideWhenUsed/>
    <w:qFormat/>
    <w:rsid w:val="00130A5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uiPriority w:val="99"/>
    <w:semiHidden/>
    <w:unhideWhenUsed/>
    <w:qFormat/>
    <w:rsid w:val="00130A5C"/>
    <w:pPr>
      <w:spacing w:after="0"/>
      <w:ind w:firstLineChars="100" w:firstLine="420"/>
    </w:pPr>
  </w:style>
  <w:style w:type="paragraph" w:styleId="a5">
    <w:name w:val="Body Text"/>
    <w:basedOn w:val="a"/>
    <w:uiPriority w:val="99"/>
    <w:semiHidden/>
    <w:unhideWhenUsed/>
    <w:qFormat/>
    <w:rsid w:val="00130A5C"/>
    <w:pPr>
      <w:spacing w:after="120"/>
    </w:pPr>
  </w:style>
  <w:style w:type="paragraph" w:styleId="a6">
    <w:name w:val="Normal Indent"/>
    <w:basedOn w:val="a"/>
    <w:qFormat/>
    <w:rsid w:val="00130A5C"/>
    <w:pPr>
      <w:ind w:firstLine="425"/>
    </w:pPr>
    <w:rPr>
      <w:rFonts w:ascii="Times New Roman" w:eastAsia="宋体" w:hAnsi="Times New Roman" w:cs="Times New Roman"/>
      <w:szCs w:val="20"/>
    </w:rPr>
  </w:style>
  <w:style w:type="paragraph" w:styleId="a7">
    <w:name w:val="caption"/>
    <w:basedOn w:val="a"/>
    <w:next w:val="a"/>
    <w:qFormat/>
    <w:rsid w:val="00130A5C"/>
    <w:rPr>
      <w:rFonts w:ascii="Arial" w:eastAsia="黑体" w:hAnsi="Arial" w:cs="Arial"/>
      <w:sz w:val="20"/>
      <w:szCs w:val="20"/>
    </w:rPr>
  </w:style>
  <w:style w:type="paragraph" w:styleId="30">
    <w:name w:val="Body Text 3"/>
    <w:basedOn w:val="a"/>
    <w:link w:val="3Char0"/>
    <w:qFormat/>
    <w:rsid w:val="00130A5C"/>
    <w:rPr>
      <w:rFonts w:ascii="Times New Roman" w:eastAsia="宋体" w:hAnsi="Times New Roman" w:cs="Times New Roman"/>
      <w:color w:val="FF0000"/>
      <w:sz w:val="24"/>
      <w:szCs w:val="24"/>
    </w:rPr>
  </w:style>
  <w:style w:type="paragraph" w:styleId="5">
    <w:name w:val="toc 5"/>
    <w:basedOn w:val="a"/>
    <w:next w:val="a"/>
    <w:uiPriority w:val="39"/>
    <w:qFormat/>
    <w:rsid w:val="00130A5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30A5C"/>
    <w:pPr>
      <w:ind w:left="480"/>
      <w:jc w:val="left"/>
    </w:pPr>
    <w:rPr>
      <w:rFonts w:ascii="Times New Roman" w:eastAsia="宋体" w:hAnsi="Times New Roman" w:cs="Times New Roman"/>
      <w:i/>
      <w:iCs/>
      <w:color w:val="0000FF"/>
      <w:sz w:val="20"/>
      <w:szCs w:val="20"/>
    </w:rPr>
  </w:style>
  <w:style w:type="paragraph" w:styleId="a8">
    <w:name w:val="Plain Text"/>
    <w:basedOn w:val="a"/>
    <w:link w:val="Char"/>
    <w:qFormat/>
    <w:rsid w:val="00130A5C"/>
    <w:rPr>
      <w:rFonts w:eastAsia="宋体"/>
      <w:sz w:val="24"/>
    </w:rPr>
  </w:style>
  <w:style w:type="paragraph" w:styleId="a9">
    <w:name w:val="Date"/>
    <w:basedOn w:val="a"/>
    <w:next w:val="a"/>
    <w:link w:val="Char0"/>
    <w:uiPriority w:val="99"/>
    <w:unhideWhenUsed/>
    <w:qFormat/>
    <w:rsid w:val="00130A5C"/>
    <w:pPr>
      <w:ind w:leftChars="2500" w:left="100"/>
    </w:pPr>
  </w:style>
  <w:style w:type="paragraph" w:styleId="aa">
    <w:name w:val="footer"/>
    <w:basedOn w:val="a"/>
    <w:link w:val="Char1"/>
    <w:uiPriority w:val="99"/>
    <w:unhideWhenUsed/>
    <w:qFormat/>
    <w:rsid w:val="00130A5C"/>
    <w:pPr>
      <w:tabs>
        <w:tab w:val="center" w:pos="4153"/>
        <w:tab w:val="right" w:pos="8306"/>
      </w:tabs>
      <w:snapToGrid w:val="0"/>
      <w:jc w:val="left"/>
    </w:pPr>
    <w:rPr>
      <w:sz w:val="18"/>
      <w:szCs w:val="18"/>
    </w:rPr>
  </w:style>
  <w:style w:type="paragraph" w:styleId="ab">
    <w:name w:val="header"/>
    <w:basedOn w:val="a"/>
    <w:link w:val="Char2"/>
    <w:uiPriority w:val="99"/>
    <w:unhideWhenUsed/>
    <w:qFormat/>
    <w:rsid w:val="00130A5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30A5C"/>
    <w:pPr>
      <w:spacing w:before="120" w:after="120"/>
      <w:jc w:val="left"/>
    </w:pPr>
    <w:rPr>
      <w:rFonts w:ascii="Times New Roman" w:eastAsia="宋体" w:hAnsi="Times New Roman" w:cs="Times New Roman"/>
      <w:b/>
      <w:bCs/>
      <w:caps/>
      <w:color w:val="0000FF"/>
      <w:sz w:val="20"/>
      <w:szCs w:val="20"/>
    </w:rPr>
  </w:style>
  <w:style w:type="paragraph" w:styleId="ac">
    <w:name w:val="Normal (Web)"/>
    <w:basedOn w:val="a"/>
    <w:uiPriority w:val="99"/>
    <w:qFormat/>
    <w:rsid w:val="00130A5C"/>
    <w:rPr>
      <w:rFonts w:ascii="Calibri" w:eastAsia="宋体" w:hAnsi="Calibri" w:cs="Times New Roman"/>
      <w:sz w:val="24"/>
      <w:szCs w:val="24"/>
    </w:rPr>
  </w:style>
  <w:style w:type="character" w:styleId="ad">
    <w:name w:val="Strong"/>
    <w:basedOn w:val="a1"/>
    <w:uiPriority w:val="22"/>
    <w:qFormat/>
    <w:rsid w:val="00130A5C"/>
    <w:rPr>
      <w:b/>
      <w:bCs/>
    </w:rPr>
  </w:style>
  <w:style w:type="character" w:styleId="ae">
    <w:name w:val="Hyperlink"/>
    <w:basedOn w:val="a1"/>
    <w:uiPriority w:val="99"/>
    <w:unhideWhenUsed/>
    <w:qFormat/>
    <w:rsid w:val="00130A5C"/>
    <w:rPr>
      <w:color w:val="0000FF"/>
      <w:u w:val="single"/>
    </w:rPr>
  </w:style>
  <w:style w:type="character" w:customStyle="1" w:styleId="Char">
    <w:name w:val="纯文本 Char"/>
    <w:basedOn w:val="a1"/>
    <w:link w:val="a8"/>
    <w:qFormat/>
    <w:rsid w:val="00130A5C"/>
    <w:rPr>
      <w:rFonts w:eastAsia="宋体"/>
      <w:sz w:val="24"/>
    </w:rPr>
  </w:style>
  <w:style w:type="character" w:customStyle="1" w:styleId="Char0">
    <w:name w:val="日期 Char"/>
    <w:basedOn w:val="a1"/>
    <w:link w:val="a9"/>
    <w:uiPriority w:val="99"/>
    <w:qFormat/>
    <w:rsid w:val="00130A5C"/>
  </w:style>
  <w:style w:type="character" w:customStyle="1" w:styleId="Char1">
    <w:name w:val="页脚 Char"/>
    <w:basedOn w:val="a1"/>
    <w:link w:val="aa"/>
    <w:uiPriority w:val="99"/>
    <w:qFormat/>
    <w:rsid w:val="00130A5C"/>
    <w:rPr>
      <w:sz w:val="18"/>
      <w:szCs w:val="18"/>
    </w:rPr>
  </w:style>
  <w:style w:type="character" w:customStyle="1" w:styleId="Char2">
    <w:name w:val="页眉 Char"/>
    <w:basedOn w:val="a1"/>
    <w:link w:val="ab"/>
    <w:uiPriority w:val="99"/>
    <w:qFormat/>
    <w:rsid w:val="00130A5C"/>
    <w:rPr>
      <w:sz w:val="18"/>
      <w:szCs w:val="18"/>
    </w:rPr>
  </w:style>
  <w:style w:type="character" w:customStyle="1" w:styleId="Char10">
    <w:name w:val="纯文本 Char1"/>
    <w:qFormat/>
    <w:rsid w:val="00130A5C"/>
    <w:rPr>
      <w:rFonts w:eastAsia="宋体"/>
      <w:sz w:val="24"/>
    </w:rPr>
  </w:style>
  <w:style w:type="paragraph" w:customStyle="1" w:styleId="Default">
    <w:name w:val="Default"/>
    <w:qFormat/>
    <w:rsid w:val="00130A5C"/>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30A5C"/>
    <w:pPr>
      <w:ind w:firstLineChars="200" w:firstLine="420"/>
    </w:pPr>
  </w:style>
  <w:style w:type="paragraph" w:styleId="af">
    <w:name w:val="List Paragraph"/>
    <w:basedOn w:val="a"/>
    <w:uiPriority w:val="99"/>
    <w:unhideWhenUsed/>
    <w:qFormat/>
    <w:rsid w:val="00130A5C"/>
    <w:pPr>
      <w:ind w:firstLineChars="200" w:firstLine="420"/>
    </w:pPr>
  </w:style>
  <w:style w:type="character" w:customStyle="1" w:styleId="CharChar">
    <w:name w:val="正文文本缩进 Char Char"/>
    <w:link w:val="13"/>
    <w:qFormat/>
    <w:rsid w:val="00130A5C"/>
    <w:rPr>
      <w:rFonts w:ascii="宋体"/>
      <w:sz w:val="24"/>
    </w:rPr>
  </w:style>
  <w:style w:type="paragraph" w:customStyle="1" w:styleId="13">
    <w:name w:val="正文文本缩进1"/>
    <w:basedOn w:val="a"/>
    <w:link w:val="CharChar"/>
    <w:qFormat/>
    <w:rsid w:val="00130A5C"/>
    <w:pPr>
      <w:spacing w:line="360" w:lineRule="auto"/>
      <w:ind w:firstLineChars="200" w:firstLine="480"/>
    </w:pPr>
    <w:rPr>
      <w:rFonts w:ascii="宋体"/>
      <w:sz w:val="24"/>
    </w:rPr>
  </w:style>
  <w:style w:type="character" w:customStyle="1" w:styleId="CharChar0">
    <w:name w:val="日期 Char Char"/>
    <w:link w:val="14"/>
    <w:qFormat/>
    <w:rsid w:val="00130A5C"/>
    <w:rPr>
      <w:sz w:val="24"/>
    </w:rPr>
  </w:style>
  <w:style w:type="paragraph" w:customStyle="1" w:styleId="14">
    <w:name w:val="日期1"/>
    <w:basedOn w:val="a"/>
    <w:next w:val="a"/>
    <w:link w:val="CharChar0"/>
    <w:qFormat/>
    <w:rsid w:val="00130A5C"/>
    <w:rPr>
      <w:sz w:val="24"/>
    </w:rPr>
  </w:style>
  <w:style w:type="paragraph" w:customStyle="1" w:styleId="15">
    <w:name w:val="正文缩进1"/>
    <w:basedOn w:val="a"/>
    <w:qFormat/>
    <w:rsid w:val="00130A5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30A5C"/>
    <w:pPr>
      <w:numPr>
        <w:numId w:val="2"/>
      </w:numPr>
      <w:adjustRightInd w:val="0"/>
      <w:textAlignment w:val="baseline"/>
    </w:pPr>
    <w:rPr>
      <w:rFonts w:ascii="宋体" w:eastAsia="宋体" w:hAnsi="宋体" w:cs="Times New Roman"/>
      <w:kern w:val="0"/>
      <w:szCs w:val="21"/>
    </w:rPr>
  </w:style>
  <w:style w:type="character" w:customStyle="1" w:styleId="3Char">
    <w:name w:val="标题 3 Char"/>
    <w:basedOn w:val="a1"/>
    <w:link w:val="3"/>
    <w:qFormat/>
    <w:rsid w:val="00130A5C"/>
    <w:rPr>
      <w:rFonts w:ascii="宋体" w:eastAsia="宋体" w:hAnsi="宋体" w:cs="Times New Roman"/>
      <w:b/>
      <w:color w:val="000000"/>
      <w:kern w:val="0"/>
      <w:sz w:val="24"/>
      <w:szCs w:val="20"/>
      <w:lang w:val="en-GB"/>
    </w:rPr>
  </w:style>
  <w:style w:type="paragraph" w:customStyle="1" w:styleId="af0">
    <w:name w:val="图"/>
    <w:basedOn w:val="a"/>
    <w:qFormat/>
    <w:rsid w:val="00130A5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130A5C"/>
    <w:rPr>
      <w:rFonts w:ascii="Times New Roman" w:eastAsia="宋体" w:hAnsi="Times New Roman" w:cs="Times New Roman"/>
      <w:color w:val="FF0000"/>
      <w:sz w:val="24"/>
      <w:szCs w:val="24"/>
    </w:rPr>
  </w:style>
  <w:style w:type="character" w:customStyle="1" w:styleId="edittexttarea">
    <w:name w:val="edittexttarea"/>
    <w:basedOn w:val="a1"/>
    <w:qFormat/>
    <w:rsid w:val="00130A5C"/>
  </w:style>
  <w:style w:type="character" w:customStyle="1" w:styleId="1Char">
    <w:name w:val="标题 1 Char"/>
    <w:basedOn w:val="a1"/>
    <w:link w:val="1"/>
    <w:qFormat/>
    <w:rsid w:val="00130A5C"/>
    <w:rPr>
      <w:rFonts w:ascii="Calibri" w:eastAsia="宋体" w:hAnsi="Calibri" w:cs="Times New Roman"/>
      <w:b/>
      <w:bCs/>
      <w:kern w:val="44"/>
      <w:sz w:val="44"/>
      <w:szCs w:val="44"/>
    </w:rPr>
  </w:style>
  <w:style w:type="character" w:customStyle="1" w:styleId="2Char">
    <w:name w:val="标题 2 Char"/>
    <w:basedOn w:val="a1"/>
    <w:link w:val="2"/>
    <w:qFormat/>
    <w:rsid w:val="00130A5C"/>
    <w:rPr>
      <w:rFonts w:ascii="Arial" w:eastAsia="黑体" w:hAnsi="Arial" w:cs="Times New Roman"/>
      <w:b/>
      <w:bCs/>
      <w:kern w:val="0"/>
      <w:sz w:val="32"/>
      <w:szCs w:val="32"/>
    </w:rPr>
  </w:style>
  <w:style w:type="character" w:customStyle="1" w:styleId="4Char">
    <w:name w:val="标题 4 Char"/>
    <w:basedOn w:val="a1"/>
    <w:link w:val="4"/>
    <w:qFormat/>
    <w:rsid w:val="00130A5C"/>
    <w:rPr>
      <w:rFonts w:ascii="Arial" w:eastAsia="黑体" w:hAnsi="Arial" w:cs="Times New Roman"/>
      <w:b/>
      <w:bCs/>
      <w:kern w:val="0"/>
      <w:sz w:val="28"/>
      <w:szCs w:val="28"/>
    </w:rPr>
  </w:style>
  <w:style w:type="paragraph" w:customStyle="1" w:styleId="11212">
    <w:name w:val="样式 标题 1 + 四号 居中 段前: 12 磅 段后: 12 磅 行距: 单倍行距"/>
    <w:basedOn w:val="1"/>
    <w:qFormat/>
    <w:rsid w:val="00130A5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30A5C"/>
    <w:pPr>
      <w:keepNext/>
      <w:keepLines/>
      <w:numPr>
        <w:ilvl w:val="1"/>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af1">
    <w:name w:val="正文一"/>
    <w:basedOn w:val="af"/>
    <w:qFormat/>
    <w:rsid w:val="00130A5C"/>
    <w:pPr>
      <w:spacing w:line="600" w:lineRule="exact"/>
      <w:ind w:firstLine="200"/>
    </w:pPr>
    <w:rPr>
      <w:rFonts w:ascii="Times New Roman" w:hAnsi="Times New Roman"/>
      <w:sz w:val="28"/>
      <w:szCs w:val="28"/>
    </w:rPr>
  </w:style>
  <w:style w:type="paragraph" w:customStyle="1" w:styleId="21">
    <w:name w:val="正文文本 (2)1"/>
    <w:basedOn w:val="a"/>
    <w:link w:val="20"/>
    <w:uiPriority w:val="99"/>
    <w:unhideWhenUsed/>
    <w:qFormat/>
    <w:rsid w:val="00130A5C"/>
    <w:pPr>
      <w:shd w:val="clear" w:color="auto" w:fill="FFFFFF"/>
      <w:spacing w:after="420" w:line="240" w:lineRule="atLeast"/>
    </w:pPr>
    <w:rPr>
      <w:rFonts w:hint="eastAsia"/>
      <w:sz w:val="26"/>
    </w:rPr>
  </w:style>
  <w:style w:type="character" w:customStyle="1" w:styleId="20">
    <w:name w:val="正文文本 (2)_"/>
    <w:basedOn w:val="a1"/>
    <w:link w:val="21"/>
    <w:uiPriority w:val="99"/>
    <w:unhideWhenUsed/>
    <w:qFormat/>
    <w:locked/>
    <w:rsid w:val="00130A5C"/>
    <w:rPr>
      <w:rFonts w:hint="eastAsia"/>
      <w:sz w:val="26"/>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AEFEA-E96C-45B8-8517-97C0ED88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4266</Words>
  <Characters>24317</Characters>
  <Application>Microsoft Office Word</Application>
  <DocSecurity>0</DocSecurity>
  <Lines>202</Lines>
  <Paragraphs>57</Paragraphs>
  <ScaleCrop>false</ScaleCrop>
  <Company>微软中国</Company>
  <LinksUpToDate>false</LinksUpToDate>
  <CharactersWithSpaces>28526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陕西瑞珂工程咨询有限责任公司:张高杰</cp:lastModifiedBy>
  <cp:revision>7</cp:revision>
  <cp:lastPrinted>2018-03-22T08:24:00Z</cp:lastPrinted>
  <dcterms:created xsi:type="dcterms:W3CDTF">2019-02-26T02:07:00Z</dcterms:created>
  <dcterms:modified xsi:type="dcterms:W3CDTF">2019-02-26T04:07:00Z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