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32" w:rsidRPr="00361177" w:rsidRDefault="00BB2E32" w:rsidP="00361177">
      <w:pPr>
        <w:tabs>
          <w:tab w:val="center" w:pos="4408"/>
          <w:tab w:val="right" w:pos="8256"/>
        </w:tabs>
        <w:spacing w:line="360" w:lineRule="auto"/>
        <w:ind w:firstLineChars="200" w:firstLine="560"/>
        <w:jc w:val="center"/>
        <w:rPr>
          <w:rFonts w:ascii="Arial" w:eastAsia="黑体" w:hAnsi="Arial" w:cs="Arial"/>
          <w:sz w:val="28"/>
          <w:szCs w:val="32"/>
        </w:rPr>
      </w:pPr>
      <w:r w:rsidRPr="00BB2E32">
        <w:rPr>
          <w:rFonts w:ascii="Arial" w:eastAsia="黑体" w:hAnsi="Arial" w:cs="Arial" w:hint="eastAsia"/>
          <w:sz w:val="28"/>
          <w:szCs w:val="32"/>
        </w:rPr>
        <w:t>禹州市绿色铸造园区与陶瓷园区污水处理厂</w:t>
      </w:r>
      <w:proofErr w:type="spellStart"/>
      <w:r w:rsidRPr="00BB2E32">
        <w:rPr>
          <w:rFonts w:ascii="Arial" w:eastAsia="黑体" w:hAnsi="Arial" w:cs="Arial" w:hint="eastAsia"/>
          <w:sz w:val="28"/>
          <w:szCs w:val="32"/>
        </w:rPr>
        <w:t>ppp</w:t>
      </w:r>
      <w:proofErr w:type="spellEnd"/>
      <w:r w:rsidRPr="00BB2E32">
        <w:rPr>
          <w:rFonts w:ascii="Arial" w:eastAsia="黑体" w:hAnsi="Arial" w:cs="Arial" w:hint="eastAsia"/>
          <w:sz w:val="28"/>
          <w:szCs w:val="32"/>
        </w:rPr>
        <w:t>项目</w:t>
      </w:r>
      <w:r w:rsidR="007A724F">
        <w:rPr>
          <w:rFonts w:ascii="Arial" w:eastAsia="黑体" w:hAnsi="Arial" w:cs="Arial" w:hint="eastAsia"/>
          <w:sz w:val="28"/>
          <w:szCs w:val="32"/>
        </w:rPr>
        <w:t>变更公告</w:t>
      </w:r>
    </w:p>
    <w:p w:rsidR="00BB2E32" w:rsidRPr="00BB2E32" w:rsidRDefault="007A724F" w:rsidP="007A724F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_Toc456778819"/>
      <w:bookmarkStart w:id="1" w:name="_Toc522540092"/>
      <w:bookmarkStart w:id="2" w:name="_Toc456771904"/>
      <w:bookmarkStart w:id="3" w:name="_Toc434838047"/>
      <w:bookmarkStart w:id="4" w:name="_Toc456780929"/>
      <w:bookmarkStart w:id="5" w:name="_Toc456780747"/>
      <w:r>
        <w:rPr>
          <w:rFonts w:ascii="宋体" w:hAnsi="宋体" w:cs="宋体" w:hint="eastAsia"/>
          <w:b/>
          <w:bCs/>
          <w:sz w:val="24"/>
        </w:rPr>
        <w:t>一、</w:t>
      </w:r>
      <w:r w:rsidR="00BB2E32" w:rsidRPr="00BB2E32">
        <w:rPr>
          <w:rFonts w:ascii="宋体" w:hAnsi="宋体" w:cs="宋体" w:hint="eastAsia"/>
          <w:b/>
          <w:bCs/>
          <w:sz w:val="24"/>
        </w:rPr>
        <w:t>项目概况</w:t>
      </w:r>
      <w:bookmarkEnd w:id="0"/>
      <w:bookmarkEnd w:id="1"/>
      <w:bookmarkEnd w:id="2"/>
      <w:bookmarkEnd w:id="3"/>
      <w:bookmarkEnd w:id="4"/>
      <w:bookmarkEnd w:id="5"/>
    </w:p>
    <w:p w:rsidR="00BB2E32" w:rsidRPr="00BB2E32" w:rsidRDefault="002D73B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 w:rsidR="00BB2E32" w:rsidRPr="00BB2E32">
        <w:rPr>
          <w:rFonts w:ascii="宋体" w:hAnsi="宋体" w:cs="宋体"/>
          <w:bCs/>
          <w:sz w:val="24"/>
        </w:rPr>
        <w:t xml:space="preserve"> </w:t>
      </w:r>
      <w:r w:rsidR="00BB2E32" w:rsidRPr="00BB2E32">
        <w:rPr>
          <w:rFonts w:ascii="宋体" w:hAnsi="宋体" w:cs="宋体" w:hint="eastAsia"/>
          <w:bCs/>
          <w:sz w:val="24"/>
        </w:rPr>
        <w:t>项目名称：禹州市绿色铸造园区与陶瓷园区污水处理厂</w:t>
      </w:r>
      <w:proofErr w:type="spellStart"/>
      <w:r w:rsidR="00BB2E32" w:rsidRPr="00BB2E32">
        <w:rPr>
          <w:rFonts w:ascii="宋体" w:hAnsi="宋体" w:cs="宋体" w:hint="eastAsia"/>
          <w:bCs/>
          <w:sz w:val="24"/>
        </w:rPr>
        <w:t>ppp</w:t>
      </w:r>
      <w:proofErr w:type="spellEnd"/>
      <w:r w:rsidR="00BB2E32" w:rsidRPr="00BB2E32">
        <w:rPr>
          <w:rFonts w:ascii="宋体" w:hAnsi="宋体" w:cs="宋体" w:hint="eastAsia"/>
          <w:bCs/>
          <w:sz w:val="24"/>
        </w:rPr>
        <w:t>项目</w:t>
      </w:r>
    </w:p>
    <w:p w:rsidR="00BB2E32" w:rsidRPr="00BB2E32" w:rsidRDefault="002D73B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 w:rsidR="00BB2E32" w:rsidRPr="00BB2E32">
        <w:rPr>
          <w:rFonts w:ascii="宋体" w:hAnsi="宋体" w:cs="宋体" w:hint="eastAsia"/>
          <w:bCs/>
          <w:sz w:val="24"/>
        </w:rPr>
        <w:t>采购编号：YZCG-DL-2018020-2</w:t>
      </w:r>
    </w:p>
    <w:p w:rsidR="00BB2E32" w:rsidRPr="00BB2E32" w:rsidRDefault="002D73B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</w:t>
      </w:r>
      <w:r w:rsidR="00BB2E32" w:rsidRPr="00BB2E32">
        <w:rPr>
          <w:rFonts w:ascii="宋体" w:hAnsi="宋体" w:cs="宋体" w:hint="eastAsia"/>
          <w:bCs/>
          <w:sz w:val="24"/>
        </w:rPr>
        <w:t>采购方式：公开招标</w:t>
      </w:r>
    </w:p>
    <w:p w:rsidR="00BB2E32" w:rsidRDefault="002D73B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</w:t>
      </w:r>
      <w:r w:rsidR="00BB2E32" w:rsidRPr="00BB2E32">
        <w:rPr>
          <w:rFonts w:ascii="宋体" w:hAnsi="宋体" w:cs="宋体" w:hint="eastAsia"/>
          <w:bCs/>
          <w:sz w:val="24"/>
        </w:rPr>
        <w:t>采购内容：社会资本方采购</w:t>
      </w:r>
    </w:p>
    <w:p w:rsidR="007A724F" w:rsidRDefault="007A724F" w:rsidP="007A724F">
      <w:pPr>
        <w:pStyle w:val="a0"/>
        <w:ind w:firstLine="241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二</w:t>
      </w:r>
      <w:r w:rsidRPr="007A724F">
        <w:rPr>
          <w:rFonts w:ascii="宋体" w:hAnsi="宋体" w:cs="宋体" w:hint="eastAsia"/>
          <w:b/>
          <w:bCs/>
          <w:sz w:val="24"/>
          <w:szCs w:val="24"/>
        </w:rPr>
        <w:t>、变更内容</w:t>
      </w:r>
    </w:p>
    <w:p w:rsidR="006D29F6" w:rsidRDefault="002D73B2" w:rsidP="00CB58C4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3311C2">
        <w:rPr>
          <w:rFonts w:ascii="宋体" w:hAnsi="宋体" w:cs="宋体" w:hint="eastAsia"/>
          <w:sz w:val="24"/>
        </w:rPr>
        <w:t>因</w:t>
      </w:r>
      <w:r w:rsidR="0008008E">
        <w:rPr>
          <w:rFonts w:ascii="宋体" w:hAnsi="宋体" w:cs="宋体" w:hint="eastAsia"/>
          <w:sz w:val="24"/>
        </w:rPr>
        <w:t>交易系统原因，</w:t>
      </w:r>
      <w:r w:rsidR="00CB58C4">
        <w:rPr>
          <w:rFonts w:ascii="宋体" w:hAnsi="宋体" w:cs="宋体" w:hint="eastAsia"/>
          <w:sz w:val="24"/>
        </w:rPr>
        <w:t>采购文件下载截止</w:t>
      </w:r>
      <w:r w:rsidR="007A724F" w:rsidRPr="007A724F">
        <w:rPr>
          <w:rFonts w:ascii="宋体" w:hAnsi="宋体" w:cs="宋体" w:hint="eastAsia"/>
          <w:sz w:val="24"/>
        </w:rPr>
        <w:t>时间</w:t>
      </w:r>
      <w:r w:rsidR="00BB5F24">
        <w:rPr>
          <w:rFonts w:ascii="宋体" w:hAnsi="宋体" w:cs="宋体" w:hint="eastAsia"/>
          <w:sz w:val="24"/>
        </w:rPr>
        <w:t>澄清为</w:t>
      </w:r>
      <w:r w:rsidR="007A724F" w:rsidRPr="007A724F">
        <w:rPr>
          <w:rFonts w:ascii="宋体" w:hAnsi="宋体" w:cs="宋体" w:hint="eastAsia"/>
          <w:sz w:val="24"/>
        </w:rPr>
        <w:t>：2019年</w:t>
      </w:r>
      <w:r w:rsidR="00CB58C4">
        <w:rPr>
          <w:rFonts w:ascii="宋体" w:hAnsi="宋体" w:cs="宋体" w:hint="eastAsia"/>
          <w:sz w:val="24"/>
        </w:rPr>
        <w:t>2</w:t>
      </w:r>
      <w:r w:rsidR="007A724F" w:rsidRPr="007A724F">
        <w:rPr>
          <w:rFonts w:ascii="宋体" w:hAnsi="宋体" w:cs="宋体" w:hint="eastAsia"/>
          <w:sz w:val="24"/>
        </w:rPr>
        <w:t>月</w:t>
      </w:r>
      <w:r w:rsidR="00CB58C4">
        <w:rPr>
          <w:rFonts w:ascii="宋体" w:hAnsi="宋体" w:cs="宋体" w:hint="eastAsia"/>
          <w:sz w:val="24"/>
        </w:rPr>
        <w:t>25</w:t>
      </w:r>
      <w:r w:rsidR="007A724F" w:rsidRPr="007A724F">
        <w:rPr>
          <w:rFonts w:ascii="宋体" w:hAnsi="宋体" w:cs="宋体" w:hint="eastAsia"/>
          <w:sz w:val="24"/>
        </w:rPr>
        <w:t>日</w:t>
      </w:r>
      <w:r w:rsidR="00CB58C4">
        <w:rPr>
          <w:rFonts w:ascii="宋体" w:hAnsi="宋体" w:cs="宋体" w:hint="eastAsia"/>
          <w:sz w:val="24"/>
        </w:rPr>
        <w:t>10</w:t>
      </w:r>
      <w:r w:rsidR="007A724F" w:rsidRPr="007A724F">
        <w:rPr>
          <w:rFonts w:ascii="宋体" w:hAnsi="宋体" w:cs="宋体" w:hint="eastAsia"/>
          <w:sz w:val="24"/>
        </w:rPr>
        <w:t>时00分（</w:t>
      </w:r>
      <w:r w:rsidR="007A724F" w:rsidRPr="007A724F">
        <w:rPr>
          <w:rFonts w:ascii="宋体" w:hAnsi="宋体" w:cs="宋体" w:hint="eastAsia"/>
          <w:bCs/>
          <w:sz w:val="24"/>
        </w:rPr>
        <w:t>北京时间）</w:t>
      </w:r>
      <w:r w:rsidR="007A724F">
        <w:rPr>
          <w:rFonts w:ascii="宋体" w:hAnsi="宋体" w:cs="宋体" w:hint="eastAsia"/>
          <w:bCs/>
          <w:sz w:val="24"/>
        </w:rPr>
        <w:t>；</w:t>
      </w:r>
    </w:p>
    <w:p w:rsidR="007A724F" w:rsidRPr="007A724F" w:rsidRDefault="006D29F6" w:rsidP="00CB58C4">
      <w:pPr>
        <w:pStyle w:val="a0"/>
        <w:ind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="00CB58C4">
        <w:rPr>
          <w:rFonts w:ascii="宋体" w:hAnsi="宋体" w:cs="宋体" w:hint="eastAsia"/>
          <w:bCs/>
          <w:sz w:val="24"/>
          <w:szCs w:val="24"/>
        </w:rPr>
        <w:t>2.</w:t>
      </w:r>
      <w:r w:rsidR="00187248">
        <w:rPr>
          <w:rFonts w:ascii="宋体" w:hAnsi="宋体" w:cs="宋体" w:hint="eastAsia"/>
          <w:sz w:val="24"/>
        </w:rPr>
        <w:t>其他内容不变。</w:t>
      </w:r>
    </w:p>
    <w:p w:rsidR="00BB2E32" w:rsidRPr="00BB2E32" w:rsidRDefault="006D29F6" w:rsidP="00BB2E3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</w:t>
      </w:r>
      <w:r w:rsidR="00BB2E32" w:rsidRPr="00BB2E32">
        <w:rPr>
          <w:rFonts w:ascii="宋体" w:hAnsi="宋体" w:cs="宋体" w:hint="eastAsia"/>
          <w:b/>
          <w:bCs/>
          <w:sz w:val="24"/>
        </w:rPr>
        <w:t>发布公告的媒介</w:t>
      </w:r>
    </w:p>
    <w:p w:rsidR="00BB2E32" w:rsidRPr="00BB2E32" w:rsidRDefault="00BB2E32" w:rsidP="00BB2E32">
      <w:pPr>
        <w:spacing w:after="120" w:line="360" w:lineRule="auto"/>
        <w:ind w:firstLineChars="100" w:firstLine="24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>本项目</w:t>
      </w:r>
      <w:r w:rsidR="006D29F6">
        <w:rPr>
          <w:rFonts w:ascii="宋体" w:hAnsi="宋体" w:cs="宋体" w:hint="eastAsia"/>
          <w:bCs/>
          <w:sz w:val="24"/>
        </w:rPr>
        <w:t>变更</w:t>
      </w:r>
      <w:r w:rsidRPr="00BB2E32">
        <w:rPr>
          <w:rFonts w:ascii="宋体" w:hAnsi="宋体" w:cs="宋体" w:hint="eastAsia"/>
          <w:bCs/>
          <w:sz w:val="24"/>
        </w:rPr>
        <w:t>公告在在《中国采购与招标网》、《河南省政府采购网》、《全国公共资源交易平台(河南省</w:t>
      </w:r>
      <w:r w:rsidRPr="00BB2E32">
        <w:rPr>
          <w:rFonts w:ascii="MS Mincho" w:eastAsia="MS Mincho" w:hAnsi="MS Mincho" w:cs="MS Mincho" w:hint="eastAsia"/>
          <w:bCs/>
          <w:sz w:val="24"/>
        </w:rPr>
        <w:t>▪</w:t>
      </w:r>
      <w:r w:rsidRPr="00BB2E32">
        <w:rPr>
          <w:rFonts w:ascii="宋体" w:hAnsi="宋体" w:cs="宋体" w:hint="eastAsia"/>
          <w:bCs/>
          <w:sz w:val="24"/>
        </w:rPr>
        <w:t>许昌市)》、《河南省电子招标投标公共服务平台》上发布。</w:t>
      </w:r>
    </w:p>
    <w:p w:rsidR="00BB2E32" w:rsidRPr="00BB2E32" w:rsidRDefault="006D29F6" w:rsidP="00BB2E3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</w:t>
      </w:r>
      <w:bookmarkStart w:id="6" w:name="_Toc522540100"/>
      <w:r>
        <w:rPr>
          <w:rFonts w:ascii="宋体" w:hAnsi="宋体" w:cs="宋体" w:hint="eastAsia"/>
          <w:b/>
          <w:bCs/>
          <w:sz w:val="24"/>
        </w:rPr>
        <w:t>、</w:t>
      </w:r>
      <w:r w:rsidR="00BB2E32" w:rsidRPr="00BB2E32">
        <w:rPr>
          <w:rFonts w:ascii="宋体" w:hAnsi="宋体" w:cs="宋体" w:hint="eastAsia"/>
          <w:b/>
          <w:bCs/>
          <w:sz w:val="24"/>
        </w:rPr>
        <w:t>联系方式</w:t>
      </w:r>
      <w:bookmarkEnd w:id="6"/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采购</w:t>
      </w:r>
      <w:r w:rsidRPr="00BB2E32">
        <w:rPr>
          <w:rFonts w:ascii="宋体" w:hAnsi="宋体" w:cs="宋体"/>
          <w:bCs/>
          <w:sz w:val="24"/>
        </w:rPr>
        <w:t>人：</w:t>
      </w:r>
      <w:r w:rsidRPr="00BB2E32">
        <w:rPr>
          <w:rFonts w:ascii="宋体" w:hAnsi="宋体" w:cs="宋体" w:hint="eastAsia"/>
          <w:bCs/>
          <w:sz w:val="24"/>
        </w:rPr>
        <w:t>禹州市住房和城乡规划建设局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</w:t>
      </w:r>
      <w:r w:rsidRPr="00BB2E32">
        <w:rPr>
          <w:rFonts w:ascii="宋体" w:hAnsi="宋体" w:cs="宋体"/>
          <w:bCs/>
          <w:sz w:val="24"/>
        </w:rPr>
        <w:t>地 址：禹州市禹王大道东段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</w:t>
      </w:r>
      <w:r w:rsidRPr="00BB2E32">
        <w:rPr>
          <w:rFonts w:ascii="宋体" w:hAnsi="宋体" w:cs="宋体"/>
          <w:bCs/>
          <w:sz w:val="24"/>
        </w:rPr>
        <w:t>联系人：</w:t>
      </w:r>
      <w:r w:rsidRPr="00BB2E32">
        <w:rPr>
          <w:rFonts w:ascii="宋体" w:hAnsi="宋体" w:cs="宋体" w:hint="eastAsia"/>
          <w:bCs/>
          <w:sz w:val="24"/>
        </w:rPr>
        <w:t>李先生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</w:t>
      </w:r>
      <w:r w:rsidRPr="00BB2E32">
        <w:rPr>
          <w:rFonts w:ascii="宋体" w:hAnsi="宋体" w:cs="宋体"/>
          <w:bCs/>
          <w:sz w:val="24"/>
        </w:rPr>
        <w:t>联系电话：</w:t>
      </w:r>
      <w:r w:rsidRPr="00BB2E32">
        <w:rPr>
          <w:rFonts w:ascii="宋体" w:hAnsi="宋体" w:cs="宋体" w:hint="eastAsia"/>
          <w:bCs/>
          <w:sz w:val="24"/>
        </w:rPr>
        <w:t>15937406969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招标代理机构：北京江河润泽工程管理咨询有限公司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联系人：江女士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联系电话：15516973596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监督单位：禹州市住房和城乡规划建设局监察室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联系电话：0374-8111237</w:t>
      </w:r>
    </w:p>
    <w:p w:rsidR="00BB2E32" w:rsidRPr="00BB2E32" w:rsidRDefault="00BB2E32" w:rsidP="00BB2E32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BB2E32">
        <w:rPr>
          <w:rFonts w:ascii="宋体" w:hAnsi="宋体" w:cs="宋体" w:hint="eastAsia"/>
          <w:bCs/>
          <w:sz w:val="24"/>
        </w:rPr>
        <w:t xml:space="preserve">                                              2019年</w:t>
      </w:r>
      <w:r w:rsidR="004E7F18">
        <w:rPr>
          <w:rFonts w:ascii="宋体" w:hAnsi="宋体" w:cs="宋体" w:hint="eastAsia"/>
          <w:bCs/>
          <w:sz w:val="24"/>
        </w:rPr>
        <w:t>2</w:t>
      </w:r>
      <w:r w:rsidRPr="00BB2E32">
        <w:rPr>
          <w:rFonts w:ascii="宋体" w:hAnsi="宋体" w:cs="宋体" w:hint="eastAsia"/>
          <w:bCs/>
          <w:sz w:val="24"/>
        </w:rPr>
        <w:t>月</w:t>
      </w:r>
      <w:r w:rsidR="004E7F18">
        <w:rPr>
          <w:rFonts w:ascii="宋体" w:hAnsi="宋体" w:cs="宋体" w:hint="eastAsia"/>
          <w:bCs/>
          <w:sz w:val="24"/>
        </w:rPr>
        <w:t>18</w:t>
      </w:r>
      <w:r w:rsidRPr="00BB2E32">
        <w:rPr>
          <w:rFonts w:ascii="宋体" w:hAnsi="宋体" w:cs="宋体" w:hint="eastAsia"/>
          <w:bCs/>
          <w:sz w:val="24"/>
        </w:rPr>
        <w:t>日</w:t>
      </w:r>
    </w:p>
    <w:sectPr w:rsidR="00BB2E32" w:rsidRPr="00BB2E32" w:rsidSect="005E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38" w:rsidRDefault="00106038" w:rsidP="00BB2E32">
      <w:r>
        <w:separator/>
      </w:r>
    </w:p>
  </w:endnote>
  <w:endnote w:type="continuationSeparator" w:id="1">
    <w:p w:rsidR="00106038" w:rsidRDefault="00106038" w:rsidP="00BB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38" w:rsidRDefault="00106038" w:rsidP="00BB2E32">
      <w:r>
        <w:separator/>
      </w:r>
    </w:p>
  </w:footnote>
  <w:footnote w:type="continuationSeparator" w:id="1">
    <w:p w:rsidR="00106038" w:rsidRDefault="00106038" w:rsidP="00BB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6F1"/>
    <w:rsid w:val="0008008E"/>
    <w:rsid w:val="00106038"/>
    <w:rsid w:val="00187248"/>
    <w:rsid w:val="002769D5"/>
    <w:rsid w:val="002C7265"/>
    <w:rsid w:val="002D73B2"/>
    <w:rsid w:val="00314215"/>
    <w:rsid w:val="003311C2"/>
    <w:rsid w:val="00361177"/>
    <w:rsid w:val="004C1B58"/>
    <w:rsid w:val="004E7F18"/>
    <w:rsid w:val="00527DB4"/>
    <w:rsid w:val="005368B7"/>
    <w:rsid w:val="0057285F"/>
    <w:rsid w:val="005A0DC4"/>
    <w:rsid w:val="005E3C83"/>
    <w:rsid w:val="006B688C"/>
    <w:rsid w:val="006D29F6"/>
    <w:rsid w:val="006F2776"/>
    <w:rsid w:val="007161CC"/>
    <w:rsid w:val="00784FAE"/>
    <w:rsid w:val="007A1863"/>
    <w:rsid w:val="007A724F"/>
    <w:rsid w:val="009F15CB"/>
    <w:rsid w:val="00A56A3C"/>
    <w:rsid w:val="00A7334B"/>
    <w:rsid w:val="00AE06F1"/>
    <w:rsid w:val="00BB2E32"/>
    <w:rsid w:val="00BB5F24"/>
    <w:rsid w:val="00BC6579"/>
    <w:rsid w:val="00C73501"/>
    <w:rsid w:val="00CB3D0E"/>
    <w:rsid w:val="00CB58C4"/>
    <w:rsid w:val="00D614EE"/>
    <w:rsid w:val="00FD6F49"/>
    <w:rsid w:val="00FE1ADA"/>
    <w:rsid w:val="30DB56C4"/>
    <w:rsid w:val="6984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" w:semiHidden="0" w:uiPriority="0" w:unhideWhenUsed="0"/>
    <w:lsdException w:name="Body Text First Indent 2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3C8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614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link w:val="Char1"/>
    <w:rsid w:val="005E3C83"/>
    <w:pPr>
      <w:spacing w:line="360" w:lineRule="auto"/>
      <w:ind w:firstLineChars="100" w:firstLine="420"/>
    </w:pPr>
    <w:rPr>
      <w:szCs w:val="21"/>
    </w:rPr>
  </w:style>
  <w:style w:type="paragraph" w:styleId="a4">
    <w:name w:val="Body Text"/>
    <w:basedOn w:val="a"/>
    <w:link w:val="Char"/>
    <w:uiPriority w:val="99"/>
    <w:semiHidden/>
    <w:unhideWhenUsed/>
    <w:rsid w:val="005E3C83"/>
    <w:pPr>
      <w:spacing w:after="120"/>
    </w:pPr>
  </w:style>
  <w:style w:type="paragraph" w:styleId="20">
    <w:name w:val="Body Text First Indent 2"/>
    <w:basedOn w:val="a5"/>
    <w:link w:val="2Char0"/>
    <w:uiPriority w:val="99"/>
    <w:semiHidden/>
    <w:unhideWhenUsed/>
    <w:qFormat/>
    <w:rsid w:val="005E3C83"/>
    <w:pPr>
      <w:ind w:firstLineChars="200" w:firstLine="420"/>
    </w:pPr>
  </w:style>
  <w:style w:type="paragraph" w:styleId="a5">
    <w:name w:val="Body Text Indent"/>
    <w:basedOn w:val="a"/>
    <w:link w:val="Char0"/>
    <w:uiPriority w:val="99"/>
    <w:semiHidden/>
    <w:unhideWhenUsed/>
    <w:qFormat/>
    <w:rsid w:val="005E3C83"/>
    <w:pPr>
      <w:spacing w:after="120"/>
      <w:ind w:leftChars="200" w:left="420"/>
    </w:pPr>
  </w:style>
  <w:style w:type="paragraph" w:styleId="a6">
    <w:name w:val="footer"/>
    <w:basedOn w:val="a"/>
    <w:uiPriority w:val="99"/>
    <w:qFormat/>
    <w:rsid w:val="005E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Body Text 2"/>
    <w:basedOn w:val="a"/>
    <w:qFormat/>
    <w:rsid w:val="005E3C83"/>
    <w:rPr>
      <w:rFonts w:ascii="宋体" w:hAnsi="宋体"/>
      <w:sz w:val="28"/>
    </w:rPr>
  </w:style>
  <w:style w:type="character" w:customStyle="1" w:styleId="Char2">
    <w:name w:val="正文首行缩进 Char"/>
    <w:link w:val="a0"/>
    <w:qFormat/>
    <w:rsid w:val="005E3C83"/>
    <w:rPr>
      <w:rFonts w:ascii="Times New Roman" w:eastAsia="宋体" w:hAnsi="Times New Roman" w:cs="Times New Roman"/>
      <w:szCs w:val="21"/>
    </w:rPr>
  </w:style>
  <w:style w:type="character" w:customStyle="1" w:styleId="Char">
    <w:name w:val="正文文本 Char"/>
    <w:basedOn w:val="a1"/>
    <w:link w:val="a4"/>
    <w:uiPriority w:val="99"/>
    <w:semiHidden/>
    <w:qFormat/>
    <w:rsid w:val="005E3C83"/>
    <w:rPr>
      <w:rFonts w:ascii="Times New Roman" w:eastAsia="宋体" w:hAnsi="Times New Roman" w:cs="Times New Roman"/>
      <w:szCs w:val="24"/>
    </w:rPr>
  </w:style>
  <w:style w:type="character" w:customStyle="1" w:styleId="Char1">
    <w:name w:val="正文首行缩进 Char1"/>
    <w:basedOn w:val="Char"/>
    <w:link w:val="a0"/>
    <w:uiPriority w:val="99"/>
    <w:semiHidden/>
    <w:rsid w:val="005E3C83"/>
  </w:style>
  <w:style w:type="character" w:customStyle="1" w:styleId="Char0">
    <w:name w:val="正文文本缩进 Char"/>
    <w:basedOn w:val="a1"/>
    <w:link w:val="a5"/>
    <w:uiPriority w:val="99"/>
    <w:semiHidden/>
    <w:qFormat/>
    <w:rsid w:val="005E3C83"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uiPriority w:val="99"/>
    <w:semiHidden/>
    <w:rsid w:val="005E3C83"/>
  </w:style>
  <w:style w:type="paragraph" w:styleId="a7">
    <w:name w:val="header"/>
    <w:basedOn w:val="a"/>
    <w:link w:val="Char3"/>
    <w:uiPriority w:val="99"/>
    <w:semiHidden/>
    <w:unhideWhenUsed/>
    <w:rsid w:val="00BB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semiHidden/>
    <w:rsid w:val="00BB2E32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D614EE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北京江河润泽工程管理咨询有限公司:江柯</dc:creator>
  <cp:lastModifiedBy>北京江河润泽工程管理咨询有限公司:江柯</cp:lastModifiedBy>
  <cp:revision>19</cp:revision>
  <cp:lastPrinted>2019-02-16T02:12:00Z</cp:lastPrinted>
  <dcterms:created xsi:type="dcterms:W3CDTF">2019-01-09T07:57:00Z</dcterms:created>
  <dcterms:modified xsi:type="dcterms:W3CDTF">2019-02-16T03:42:00Z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