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15" w:rsidRDefault="001A1F8F">
      <w:pPr>
        <w:pStyle w:val="2"/>
        <w:jc w:val="center"/>
        <w:rPr>
          <w:rFonts w:ascii="Times New Roman" w:hAnsi="Times New Roman" w:cs="Times New Roman"/>
        </w:rPr>
      </w:pPr>
      <w:bookmarkStart w:id="0" w:name="_Toc23164"/>
      <w:bookmarkStart w:id="1" w:name="_Toc9280"/>
      <w:r>
        <w:rPr>
          <w:rFonts w:ascii="Times New Roman" w:hAnsi="Times New Roman" w:cs="Times New Roman"/>
        </w:rPr>
        <w:t>2.2</w:t>
      </w:r>
      <w:r>
        <w:rPr>
          <w:rFonts w:ascii="Times New Roman" w:hAnsi="Times New Roman" w:cs="Times New Roman"/>
        </w:rPr>
        <w:t>技术方案</w:t>
      </w:r>
      <w:bookmarkEnd w:id="0"/>
      <w:bookmarkEnd w:id="1"/>
    </w:p>
    <w:p w:rsidR="00D11E15" w:rsidRDefault="001A1F8F">
      <w:pPr>
        <w:rPr>
          <w:rFonts w:asciiTheme="minorEastAsia" w:hAnsiTheme="minorEastAsia"/>
          <w:b/>
          <w:sz w:val="28"/>
          <w:szCs w:val="28"/>
        </w:rPr>
      </w:pPr>
      <w:r>
        <w:rPr>
          <w:rFonts w:asciiTheme="minorEastAsia" w:hAnsiTheme="minorEastAsia"/>
          <w:b/>
          <w:sz w:val="28"/>
          <w:szCs w:val="28"/>
        </w:rPr>
        <w:t>1</w:t>
      </w:r>
      <w:r>
        <w:rPr>
          <w:rFonts w:asciiTheme="minorEastAsia" w:hAnsiTheme="minorEastAsia"/>
          <w:b/>
          <w:sz w:val="28"/>
          <w:szCs w:val="28"/>
        </w:rPr>
        <w:t>、项目概况</w:t>
      </w:r>
    </w:p>
    <w:p w:rsidR="00D11E15" w:rsidRDefault="001A1F8F">
      <w:pPr>
        <w:snapToGrid w:val="0"/>
        <w:spacing w:line="360" w:lineRule="auto"/>
        <w:ind w:firstLineChars="200" w:firstLine="480"/>
        <w:rPr>
          <w:rFonts w:asciiTheme="minorEastAsia" w:hAnsiTheme="minorEastAsia" w:cs="仿宋_GB2312"/>
          <w:kern w:val="0"/>
          <w:sz w:val="24"/>
          <w:szCs w:val="24"/>
        </w:rPr>
      </w:pPr>
      <w:r>
        <w:rPr>
          <w:rFonts w:asciiTheme="minorEastAsia" w:hAnsiTheme="minorEastAsia" w:cs="仿宋_GB2312" w:hint="eastAsia"/>
          <w:kern w:val="0"/>
          <w:sz w:val="24"/>
          <w:szCs w:val="24"/>
        </w:rPr>
        <w:t>鄢陵县城区公厕建设勘查设计项目位于具有花都之称的河南省许昌市鄢陵县，项目主要是为全面落</w:t>
      </w:r>
      <w:proofErr w:type="gramStart"/>
      <w:r>
        <w:rPr>
          <w:rFonts w:asciiTheme="minorEastAsia" w:hAnsiTheme="minorEastAsia" w:cs="仿宋_GB2312" w:hint="eastAsia"/>
          <w:kern w:val="0"/>
          <w:sz w:val="24"/>
          <w:szCs w:val="24"/>
        </w:rPr>
        <w:t>实习近</w:t>
      </w:r>
      <w:proofErr w:type="gramEnd"/>
      <w:r>
        <w:rPr>
          <w:rFonts w:asciiTheme="minorEastAsia" w:hAnsiTheme="minorEastAsia" w:cs="仿宋_GB2312" w:hint="eastAsia"/>
          <w:kern w:val="0"/>
          <w:sz w:val="24"/>
          <w:szCs w:val="24"/>
        </w:rPr>
        <w:t>平总书记关于</w:t>
      </w:r>
      <w:r>
        <w:rPr>
          <w:rFonts w:asciiTheme="minorEastAsia" w:hAnsiTheme="minorEastAsia" w:cs="仿宋_GB2312"/>
          <w:kern w:val="0"/>
          <w:sz w:val="24"/>
          <w:szCs w:val="24"/>
        </w:rPr>
        <w:t>"</w:t>
      </w:r>
      <w:r>
        <w:rPr>
          <w:rFonts w:asciiTheme="minorEastAsia" w:hAnsiTheme="minorEastAsia" w:cs="仿宋_GB2312" w:hint="eastAsia"/>
          <w:kern w:val="0"/>
          <w:sz w:val="24"/>
          <w:szCs w:val="24"/>
        </w:rPr>
        <w:t>厕所革命</w:t>
      </w:r>
      <w:r>
        <w:rPr>
          <w:rFonts w:asciiTheme="minorEastAsia" w:hAnsiTheme="minorEastAsia" w:cs="仿宋_GB2312"/>
          <w:kern w:val="0"/>
          <w:sz w:val="24"/>
          <w:szCs w:val="24"/>
        </w:rPr>
        <w:t>"</w:t>
      </w:r>
      <w:r>
        <w:rPr>
          <w:rFonts w:asciiTheme="minorEastAsia" w:hAnsiTheme="minorEastAsia" w:cs="仿宋_GB2312" w:hint="eastAsia"/>
          <w:kern w:val="0"/>
          <w:sz w:val="24"/>
          <w:szCs w:val="24"/>
        </w:rPr>
        <w:t>的重要指示，提升城区公共厕所服务水平，满足人民日益增长的美好生活需要。在鄢陵县中心城区</w:t>
      </w:r>
      <w:proofErr w:type="gramStart"/>
      <w:r>
        <w:rPr>
          <w:rFonts w:asciiTheme="minorEastAsia" w:hAnsiTheme="minorEastAsia" w:cs="仿宋_GB2312" w:hint="eastAsia"/>
          <w:kern w:val="0"/>
          <w:sz w:val="24"/>
          <w:szCs w:val="24"/>
        </w:rPr>
        <w:t>环卫专项</w:t>
      </w:r>
      <w:proofErr w:type="gramEnd"/>
      <w:r>
        <w:rPr>
          <w:rFonts w:asciiTheme="minorEastAsia" w:hAnsiTheme="minorEastAsia" w:cs="仿宋_GB2312" w:hint="eastAsia"/>
          <w:kern w:val="0"/>
          <w:sz w:val="24"/>
          <w:szCs w:val="24"/>
        </w:rPr>
        <w:t>规划中心城区总体布局、规划，结合地形和规划要求，按照“所有市区公厕数量达到</w:t>
      </w:r>
      <w:r>
        <w:rPr>
          <w:rFonts w:asciiTheme="minorEastAsia" w:hAnsiTheme="minorEastAsia" w:cs="仿宋_GB2312"/>
          <w:kern w:val="0"/>
          <w:sz w:val="24"/>
          <w:szCs w:val="24"/>
        </w:rPr>
        <w:t>4</w:t>
      </w:r>
      <w:r>
        <w:rPr>
          <w:rFonts w:asciiTheme="minorEastAsia" w:hAnsiTheme="minorEastAsia" w:cs="仿宋_GB2312" w:hint="eastAsia"/>
          <w:kern w:val="0"/>
          <w:sz w:val="24"/>
          <w:szCs w:val="24"/>
        </w:rPr>
        <w:t>座</w:t>
      </w:r>
      <w:r>
        <w:rPr>
          <w:rFonts w:asciiTheme="minorEastAsia" w:hAnsiTheme="minorEastAsia" w:cs="仿宋_GB2312"/>
          <w:kern w:val="0"/>
          <w:sz w:val="24"/>
          <w:szCs w:val="24"/>
        </w:rPr>
        <w:t>/</w:t>
      </w:r>
      <w:r>
        <w:rPr>
          <w:rFonts w:asciiTheme="minorEastAsia" w:hAnsiTheme="minorEastAsia" w:cs="仿宋_GB2312" w:hint="eastAsia"/>
          <w:kern w:val="0"/>
          <w:sz w:val="24"/>
          <w:szCs w:val="24"/>
        </w:rPr>
        <w:t>平方公里”及“</w:t>
      </w:r>
      <w:r>
        <w:rPr>
          <w:rFonts w:asciiTheme="minorEastAsia" w:hAnsiTheme="minorEastAsia" w:cs="仿宋_GB2312"/>
          <w:kern w:val="0"/>
          <w:sz w:val="24"/>
          <w:szCs w:val="24"/>
        </w:rPr>
        <w:t>500</w:t>
      </w:r>
      <w:r>
        <w:rPr>
          <w:rFonts w:asciiTheme="minorEastAsia" w:hAnsiTheme="minorEastAsia" w:cs="仿宋_GB2312" w:hint="eastAsia"/>
          <w:kern w:val="0"/>
          <w:sz w:val="24"/>
          <w:szCs w:val="24"/>
        </w:rPr>
        <w:t>米内基本有公共卫生间”的总体要求对公厕建设进行科学布点；增加基础设施建设，改善居民生活环境。</w:t>
      </w:r>
    </w:p>
    <w:p w:rsidR="00D11E15" w:rsidRDefault="001A1F8F">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、项目需求</w:t>
      </w:r>
    </w:p>
    <w:p w:rsidR="00D11E15" w:rsidRDefault="001A1F8F">
      <w:pPr>
        <w:snapToGrid w:val="0"/>
        <w:spacing w:line="360" w:lineRule="auto"/>
        <w:ind w:firstLineChars="200" w:firstLine="480"/>
        <w:rPr>
          <w:rFonts w:asciiTheme="minorEastAsia" w:hAnsiTheme="minorEastAsia" w:cs="仿宋_GB2312"/>
          <w:kern w:val="0"/>
          <w:sz w:val="24"/>
          <w:szCs w:val="24"/>
        </w:rPr>
      </w:pPr>
      <w:r>
        <w:rPr>
          <w:rFonts w:asciiTheme="minorEastAsia" w:hAnsiTheme="minorEastAsia" w:cs="仿宋_GB2312" w:hint="eastAsia"/>
          <w:kern w:val="0"/>
          <w:sz w:val="24"/>
          <w:szCs w:val="24"/>
        </w:rPr>
        <w:t>项目新建</w:t>
      </w:r>
      <w:r>
        <w:rPr>
          <w:rFonts w:asciiTheme="minorEastAsia" w:hAnsiTheme="minorEastAsia" w:cs="仿宋_GB2312"/>
          <w:kern w:val="0"/>
          <w:sz w:val="24"/>
          <w:szCs w:val="24"/>
        </w:rPr>
        <w:t>17</w:t>
      </w:r>
      <w:r>
        <w:rPr>
          <w:rFonts w:asciiTheme="minorEastAsia" w:hAnsiTheme="minorEastAsia" w:cs="仿宋_GB2312" w:hint="eastAsia"/>
          <w:kern w:val="0"/>
          <w:sz w:val="24"/>
          <w:szCs w:val="24"/>
        </w:rPr>
        <w:t>座公厕现场选址范围内的测量、施工图设计及预算编制及工程建设期间相关服务配合服务；项目主要包含方案设计、初步设计、施工图设计工作。项目实行设计统筹，包括范围内总平、建筑、结构、给排水、强电（包含红线范</w:t>
      </w:r>
      <w:r>
        <w:rPr>
          <w:rFonts w:asciiTheme="minorEastAsia" w:hAnsiTheme="minorEastAsia" w:cs="仿宋_GB2312" w:hint="eastAsia"/>
          <w:kern w:val="0"/>
          <w:sz w:val="24"/>
          <w:szCs w:val="24"/>
        </w:rPr>
        <w:t>围外电力设计，配合业主完成电业局审图工作）、弱电（包含弱电深化设计）、暖通、二次装饰、景观、交安、消防、污水处理、幕墙和钢结构等相关专业的所有设计内容和概算编制工作及相关后续服务工作；</w:t>
      </w:r>
    </w:p>
    <w:p w:rsidR="00D11E15" w:rsidRDefault="001A1F8F">
      <w:pPr>
        <w:rPr>
          <w:rFonts w:asciiTheme="minorEastAsia" w:hAnsiTheme="minorEastAsia"/>
          <w:b/>
          <w:sz w:val="28"/>
          <w:szCs w:val="28"/>
        </w:rPr>
      </w:pPr>
      <w:r>
        <w:rPr>
          <w:rFonts w:asciiTheme="minorEastAsia" w:hAnsiTheme="minorEastAsia" w:hint="eastAsia"/>
          <w:b/>
          <w:sz w:val="28"/>
          <w:szCs w:val="28"/>
        </w:rPr>
        <w:t>3</w:t>
      </w:r>
      <w:r>
        <w:rPr>
          <w:rFonts w:asciiTheme="minorEastAsia" w:hAnsiTheme="minorEastAsia" w:hint="eastAsia"/>
          <w:b/>
          <w:sz w:val="28"/>
          <w:szCs w:val="28"/>
        </w:rPr>
        <w:t>、各阶段设计工作方案</w:t>
      </w:r>
    </w:p>
    <w:p w:rsidR="00D11E15" w:rsidRDefault="001A1F8F">
      <w:pPr>
        <w:rPr>
          <w:b/>
          <w:kern w:val="0"/>
          <w:sz w:val="24"/>
        </w:rPr>
      </w:pPr>
      <w:r>
        <w:rPr>
          <w:rFonts w:hint="eastAsia"/>
          <w:b/>
          <w:kern w:val="0"/>
          <w:sz w:val="24"/>
        </w:rPr>
        <w:t xml:space="preserve">3.1 </w:t>
      </w:r>
      <w:r>
        <w:rPr>
          <w:rFonts w:hint="eastAsia"/>
          <w:b/>
          <w:kern w:val="0"/>
          <w:sz w:val="24"/>
        </w:rPr>
        <w:t>初步设计阶段</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①</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制定初步设计进度计划</w:t>
      </w:r>
    </w:p>
    <w:p w:rsidR="00D11E15" w:rsidRDefault="001A1F8F">
      <w:pPr>
        <w:numPr>
          <w:ilvl w:val="0"/>
          <w:numId w:val="1"/>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设计事先指导计划；</w:t>
      </w:r>
    </w:p>
    <w:p w:rsidR="00D11E15" w:rsidRDefault="001A1F8F">
      <w:pPr>
        <w:numPr>
          <w:ilvl w:val="0"/>
          <w:numId w:val="1"/>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现场进一步调查计划；</w:t>
      </w:r>
    </w:p>
    <w:p w:rsidR="00D11E15" w:rsidRDefault="001A1F8F">
      <w:pPr>
        <w:numPr>
          <w:ilvl w:val="0"/>
          <w:numId w:val="1"/>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就设计问题走访相关部门了解核实资料计划；</w:t>
      </w:r>
    </w:p>
    <w:p w:rsidR="00D11E15" w:rsidRDefault="001A1F8F">
      <w:pPr>
        <w:numPr>
          <w:ilvl w:val="0"/>
          <w:numId w:val="1"/>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与业主和相关部门协商及初步设计中间成果汇报计划；</w:t>
      </w:r>
    </w:p>
    <w:p w:rsidR="00D11E15" w:rsidRDefault="001A1F8F">
      <w:pPr>
        <w:numPr>
          <w:ilvl w:val="0"/>
          <w:numId w:val="1"/>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完善初步设计并提交初步设计送审文件、图纸计划；</w:t>
      </w:r>
    </w:p>
    <w:p w:rsidR="00D11E15" w:rsidRDefault="001A1F8F">
      <w:pPr>
        <w:numPr>
          <w:ilvl w:val="0"/>
          <w:numId w:val="1"/>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初步设计送审工作安排；</w:t>
      </w:r>
    </w:p>
    <w:p w:rsidR="00D11E15" w:rsidRDefault="001A1F8F">
      <w:pPr>
        <w:numPr>
          <w:ilvl w:val="0"/>
          <w:numId w:val="1"/>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初步设计正式文件修改、完成计划；</w:t>
      </w:r>
    </w:p>
    <w:p w:rsidR="00D11E15" w:rsidRDefault="001A1F8F">
      <w:pPr>
        <w:numPr>
          <w:ilvl w:val="0"/>
          <w:numId w:val="1"/>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初步设计正式文件提交工作安排。</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②</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制定初步设计技术线路</w:t>
      </w:r>
    </w:p>
    <w:p w:rsidR="00D11E15" w:rsidRDefault="001A1F8F">
      <w:pPr>
        <w:numPr>
          <w:ilvl w:val="0"/>
          <w:numId w:val="2"/>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根据详细性规划设计进行初步设计；</w:t>
      </w:r>
    </w:p>
    <w:p w:rsidR="00D11E15" w:rsidRDefault="001A1F8F">
      <w:pPr>
        <w:numPr>
          <w:ilvl w:val="0"/>
          <w:numId w:val="2"/>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对初步设计进行事先指导，明确技术标准；</w:t>
      </w:r>
    </w:p>
    <w:p w:rsidR="00D11E15" w:rsidRDefault="001A1F8F">
      <w:pPr>
        <w:numPr>
          <w:ilvl w:val="0"/>
          <w:numId w:val="2"/>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方案意见及其它重要技术问题的讨论确定；</w:t>
      </w:r>
    </w:p>
    <w:p w:rsidR="00D11E15" w:rsidRDefault="001A1F8F">
      <w:pPr>
        <w:numPr>
          <w:ilvl w:val="0"/>
          <w:numId w:val="2"/>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与业主及相关部门沟通，了解其对初步设计的意见和要求；</w:t>
      </w:r>
    </w:p>
    <w:p w:rsidR="00D11E15" w:rsidRDefault="001A1F8F">
      <w:pPr>
        <w:numPr>
          <w:ilvl w:val="0"/>
          <w:numId w:val="2"/>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完成初步设计送审稿、设计文件送审；</w:t>
      </w:r>
    </w:p>
    <w:p w:rsidR="00D11E15" w:rsidRDefault="001A1F8F">
      <w:pPr>
        <w:numPr>
          <w:ilvl w:val="0"/>
          <w:numId w:val="2"/>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修改、完善初步设计正式设计文件；</w:t>
      </w:r>
    </w:p>
    <w:p w:rsidR="00D11E15" w:rsidRDefault="001A1F8F">
      <w:pPr>
        <w:numPr>
          <w:ilvl w:val="0"/>
          <w:numId w:val="2"/>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完成初步设计概算编制。</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③</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按所制定的计划和技术线路完成初步设计工作</w:t>
      </w:r>
    </w:p>
    <w:p w:rsidR="00D11E15" w:rsidRDefault="001A1F8F">
      <w:pPr>
        <w:rPr>
          <w:b/>
          <w:kern w:val="0"/>
          <w:sz w:val="24"/>
        </w:rPr>
      </w:pPr>
      <w:r>
        <w:rPr>
          <w:rFonts w:hint="eastAsia"/>
          <w:b/>
          <w:kern w:val="0"/>
          <w:sz w:val="24"/>
        </w:rPr>
        <w:t xml:space="preserve">    3.2 </w:t>
      </w:r>
      <w:r>
        <w:rPr>
          <w:rFonts w:hint="eastAsia"/>
          <w:b/>
          <w:kern w:val="0"/>
          <w:sz w:val="24"/>
        </w:rPr>
        <w:t>施工图设计阶段</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①</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制定施工图设计进度计划</w:t>
      </w:r>
    </w:p>
    <w:p w:rsidR="00D11E15" w:rsidRDefault="001A1F8F">
      <w:pPr>
        <w:numPr>
          <w:ilvl w:val="0"/>
          <w:numId w:val="3"/>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总体进度计划；</w:t>
      </w:r>
    </w:p>
    <w:p w:rsidR="00D11E15" w:rsidRDefault="001A1F8F">
      <w:pPr>
        <w:numPr>
          <w:ilvl w:val="0"/>
          <w:numId w:val="3"/>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各专业进度计划；</w:t>
      </w:r>
    </w:p>
    <w:p w:rsidR="00D11E15" w:rsidRDefault="001A1F8F">
      <w:pPr>
        <w:numPr>
          <w:ilvl w:val="0"/>
          <w:numId w:val="3"/>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专业资料提交计划；</w:t>
      </w:r>
    </w:p>
    <w:p w:rsidR="00D11E15" w:rsidRDefault="001A1F8F">
      <w:pPr>
        <w:numPr>
          <w:ilvl w:val="0"/>
          <w:numId w:val="3"/>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中间成果评审计划；</w:t>
      </w:r>
    </w:p>
    <w:p w:rsidR="00D11E15" w:rsidRDefault="001A1F8F">
      <w:pPr>
        <w:numPr>
          <w:ilvl w:val="0"/>
          <w:numId w:val="3"/>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与业主及相关管理部门协调计划；</w:t>
      </w:r>
    </w:p>
    <w:p w:rsidR="00D11E15" w:rsidRDefault="001A1F8F">
      <w:pPr>
        <w:numPr>
          <w:ilvl w:val="0"/>
          <w:numId w:val="3"/>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施工图校审、会签计划；</w:t>
      </w:r>
    </w:p>
    <w:p w:rsidR="00D11E15" w:rsidRDefault="001A1F8F">
      <w:pPr>
        <w:numPr>
          <w:ilvl w:val="0"/>
          <w:numId w:val="3"/>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施工图设计送审稿加工、装订计划；</w:t>
      </w:r>
    </w:p>
    <w:p w:rsidR="00D11E15" w:rsidRDefault="001A1F8F">
      <w:pPr>
        <w:numPr>
          <w:ilvl w:val="0"/>
          <w:numId w:val="3"/>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施工图设计修改、完善计划；</w:t>
      </w:r>
    </w:p>
    <w:p w:rsidR="00D11E15" w:rsidRDefault="001A1F8F">
      <w:pPr>
        <w:numPr>
          <w:ilvl w:val="0"/>
          <w:numId w:val="3"/>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提交正式施工图文件时间计划。</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②</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制定施工图设计技术线路</w:t>
      </w:r>
    </w:p>
    <w:p w:rsidR="00D11E15" w:rsidRDefault="001A1F8F">
      <w:pPr>
        <w:numPr>
          <w:ilvl w:val="0"/>
          <w:numId w:val="4"/>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根据初步设计进行施工图设计；</w:t>
      </w:r>
    </w:p>
    <w:p w:rsidR="00D11E15" w:rsidRDefault="001A1F8F">
      <w:pPr>
        <w:numPr>
          <w:ilvl w:val="0"/>
          <w:numId w:val="4"/>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对施工图设计进行事先指导，明确技术标准；</w:t>
      </w:r>
    </w:p>
    <w:p w:rsidR="00D11E15" w:rsidRDefault="001A1F8F">
      <w:pPr>
        <w:numPr>
          <w:ilvl w:val="0"/>
          <w:numId w:val="4"/>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初步设计审查意见及其它重要技术问题的讨论确定；</w:t>
      </w:r>
    </w:p>
    <w:p w:rsidR="00D11E15" w:rsidRDefault="001A1F8F">
      <w:pPr>
        <w:numPr>
          <w:ilvl w:val="0"/>
          <w:numId w:val="4"/>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中间成果的评审，验证设计的技术、经济合理性；</w:t>
      </w:r>
    </w:p>
    <w:p w:rsidR="00D11E15" w:rsidRDefault="001A1F8F">
      <w:pPr>
        <w:numPr>
          <w:ilvl w:val="0"/>
          <w:numId w:val="4"/>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与业主及相关部门沟通，了解其对施工图的意见和要求；</w:t>
      </w:r>
    </w:p>
    <w:p w:rsidR="00D11E15" w:rsidRDefault="001A1F8F">
      <w:pPr>
        <w:numPr>
          <w:ilvl w:val="0"/>
          <w:numId w:val="4"/>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完成施工图送审稿设计文件送审；</w:t>
      </w:r>
    </w:p>
    <w:p w:rsidR="00D11E15" w:rsidRDefault="001A1F8F">
      <w:pPr>
        <w:numPr>
          <w:ilvl w:val="0"/>
          <w:numId w:val="4"/>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修改、完善施工图正式设计文件；</w:t>
      </w:r>
    </w:p>
    <w:p w:rsidR="00D11E15" w:rsidRDefault="001A1F8F">
      <w:pPr>
        <w:numPr>
          <w:ilvl w:val="0"/>
          <w:numId w:val="4"/>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业主要求的话，完成施工图预算编制。</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③</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按所制定的计划</w:t>
      </w:r>
      <w:r>
        <w:rPr>
          <w:rFonts w:asciiTheme="minorEastAsia" w:hAnsiTheme="minorEastAsia" w:cs="仿宋_GB2312" w:hint="eastAsia"/>
          <w:kern w:val="0"/>
          <w:sz w:val="24"/>
          <w:szCs w:val="24"/>
        </w:rPr>
        <w:t>和技术线路完成施工图设计工作。</w:t>
      </w:r>
    </w:p>
    <w:p w:rsidR="00D11E15" w:rsidRDefault="001A1F8F">
      <w:pPr>
        <w:rPr>
          <w:rFonts w:asciiTheme="minorEastAsia" w:hAnsiTheme="minorEastAsia"/>
          <w:b/>
          <w:sz w:val="28"/>
          <w:szCs w:val="28"/>
        </w:rPr>
      </w:pPr>
      <w:r>
        <w:rPr>
          <w:rFonts w:asciiTheme="minorEastAsia" w:hAnsiTheme="minorEastAsia" w:hint="eastAsia"/>
          <w:b/>
          <w:sz w:val="28"/>
          <w:szCs w:val="28"/>
        </w:rPr>
        <w:t>4</w:t>
      </w:r>
      <w:r>
        <w:rPr>
          <w:rFonts w:asciiTheme="minorEastAsia" w:hAnsiTheme="minorEastAsia" w:hint="eastAsia"/>
          <w:b/>
          <w:sz w:val="28"/>
          <w:szCs w:val="28"/>
        </w:rPr>
        <w:t>、设计进度计划</w:t>
      </w:r>
    </w:p>
    <w:p w:rsidR="00D11E15" w:rsidRDefault="001A1F8F">
      <w:pPr>
        <w:rPr>
          <w:b/>
          <w:kern w:val="0"/>
          <w:sz w:val="24"/>
        </w:rPr>
      </w:pPr>
      <w:r>
        <w:rPr>
          <w:rFonts w:hint="eastAsia"/>
          <w:b/>
          <w:kern w:val="0"/>
          <w:sz w:val="24"/>
        </w:rPr>
        <w:lastRenderedPageBreak/>
        <w:t xml:space="preserve">    4.1</w:t>
      </w:r>
      <w:r>
        <w:rPr>
          <w:rFonts w:hint="eastAsia"/>
          <w:b/>
          <w:kern w:val="0"/>
          <w:sz w:val="24"/>
        </w:rPr>
        <w:t>、</w:t>
      </w:r>
      <w:r>
        <w:rPr>
          <w:rFonts w:hint="eastAsia"/>
          <w:b/>
          <w:kern w:val="0"/>
          <w:sz w:val="24"/>
        </w:rPr>
        <w:t xml:space="preserve"> </w:t>
      </w:r>
      <w:r>
        <w:rPr>
          <w:rFonts w:hint="eastAsia"/>
          <w:b/>
          <w:kern w:val="0"/>
          <w:sz w:val="24"/>
        </w:rPr>
        <w:t>初步设计阶段计划</w:t>
      </w:r>
    </w:p>
    <w:p w:rsidR="00D11E15" w:rsidRDefault="001A1F8F">
      <w:pPr>
        <w:spacing w:line="360" w:lineRule="auto"/>
        <w:rPr>
          <w:rFonts w:asciiTheme="minorEastAsia" w:hAnsiTheme="minorEastAsia" w:cs="仿宋_GB2312"/>
          <w:kern w:val="0"/>
          <w:sz w:val="24"/>
          <w:szCs w:val="24"/>
        </w:rPr>
      </w:pPr>
      <w:r>
        <w:rPr>
          <w:rFonts w:ascii="仿宋_GB2312" w:eastAsia="仿宋_GB2312" w:hAnsi="仿宋_GB2312" w:cs="仿宋_GB2312" w:hint="eastAsia"/>
          <w:kern w:val="0"/>
          <w:sz w:val="24"/>
          <w:szCs w:val="24"/>
        </w:rPr>
        <w:t xml:space="preserve"> </w:t>
      </w:r>
      <w:r>
        <w:rPr>
          <w:rFonts w:asciiTheme="minorEastAsia" w:hAnsiTheme="minorEastAsia" w:cs="仿宋_GB2312" w:hint="eastAsia"/>
          <w:kern w:val="0"/>
          <w:sz w:val="24"/>
          <w:szCs w:val="24"/>
        </w:rPr>
        <w:t xml:space="preserve">(1) </w:t>
      </w:r>
      <w:r>
        <w:rPr>
          <w:rFonts w:asciiTheme="minorEastAsia" w:hAnsiTheme="minorEastAsia" w:cs="仿宋_GB2312" w:hint="eastAsia"/>
          <w:kern w:val="0"/>
          <w:sz w:val="24"/>
          <w:szCs w:val="24"/>
        </w:rPr>
        <w:t>初步设计文件送审稿阶段工作内容</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根据方案设计审查意见确定修改方案</w:t>
      </w:r>
    </w:p>
    <w:p w:rsidR="00D11E15" w:rsidRDefault="001A1F8F">
      <w:pPr>
        <w:spacing w:line="360" w:lineRule="auto"/>
        <w:ind w:leftChars="200" w:left="420" w:firstLineChars="150" w:firstLine="360"/>
        <w:rPr>
          <w:rFonts w:asciiTheme="minorEastAsia" w:hAnsiTheme="minorEastAsia" w:cs="仿宋_GB2312"/>
          <w:kern w:val="0"/>
          <w:sz w:val="24"/>
          <w:szCs w:val="24"/>
        </w:rPr>
      </w:pPr>
      <w:r>
        <w:rPr>
          <w:rFonts w:asciiTheme="minorEastAsia" w:hAnsiTheme="minorEastAsia" w:cs="仿宋_GB2312" w:hint="eastAsia"/>
          <w:kern w:val="0"/>
          <w:sz w:val="24"/>
          <w:szCs w:val="24"/>
        </w:rPr>
        <w:t>确定对初步设计初稿的修改方案。</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完善初步设计送审稿工作</w:t>
      </w:r>
    </w:p>
    <w:p w:rsidR="00D11E15" w:rsidRDefault="001A1F8F">
      <w:pPr>
        <w:spacing w:line="360" w:lineRule="auto"/>
        <w:ind w:leftChars="200" w:left="420" w:firstLineChars="150" w:firstLine="360"/>
        <w:rPr>
          <w:rFonts w:asciiTheme="minorEastAsia" w:hAnsiTheme="minorEastAsia" w:cs="仿宋_GB2312"/>
          <w:kern w:val="0"/>
          <w:sz w:val="24"/>
          <w:szCs w:val="24"/>
        </w:rPr>
      </w:pPr>
      <w:r>
        <w:rPr>
          <w:rFonts w:asciiTheme="minorEastAsia" w:hAnsiTheme="minorEastAsia" w:cs="仿宋_GB2312" w:hint="eastAsia"/>
          <w:kern w:val="0"/>
          <w:sz w:val="24"/>
          <w:szCs w:val="24"/>
        </w:rPr>
        <w:t>根据甲方及相关部门的意见、分析、论证、调查优化方案设计成果；</w:t>
      </w:r>
    </w:p>
    <w:p w:rsidR="00D11E15" w:rsidRDefault="001A1F8F">
      <w:pPr>
        <w:spacing w:line="360" w:lineRule="auto"/>
        <w:ind w:leftChars="200" w:left="420" w:firstLineChars="150" w:firstLine="360"/>
        <w:rPr>
          <w:rFonts w:asciiTheme="minorEastAsia" w:hAnsiTheme="minorEastAsia" w:cs="仿宋_GB2312"/>
          <w:kern w:val="0"/>
          <w:sz w:val="24"/>
          <w:szCs w:val="24"/>
        </w:rPr>
      </w:pPr>
      <w:r>
        <w:rPr>
          <w:rFonts w:asciiTheme="minorEastAsia" w:hAnsiTheme="minorEastAsia" w:cs="仿宋_GB2312" w:hint="eastAsia"/>
          <w:kern w:val="0"/>
          <w:sz w:val="24"/>
          <w:szCs w:val="24"/>
        </w:rPr>
        <w:t>完善各专业基础计算；</w:t>
      </w:r>
    </w:p>
    <w:p w:rsidR="00D11E15" w:rsidRDefault="001A1F8F">
      <w:pPr>
        <w:spacing w:line="360" w:lineRule="auto"/>
        <w:ind w:leftChars="200" w:left="420" w:firstLineChars="150" w:firstLine="360"/>
        <w:rPr>
          <w:rFonts w:asciiTheme="minorEastAsia" w:hAnsiTheme="minorEastAsia" w:cs="仿宋_GB2312"/>
          <w:kern w:val="0"/>
          <w:sz w:val="24"/>
          <w:szCs w:val="24"/>
        </w:rPr>
      </w:pPr>
      <w:r>
        <w:rPr>
          <w:rFonts w:asciiTheme="minorEastAsia" w:hAnsiTheme="minorEastAsia" w:cs="仿宋_GB2312" w:hint="eastAsia"/>
          <w:kern w:val="0"/>
          <w:sz w:val="24"/>
          <w:szCs w:val="24"/>
        </w:rPr>
        <w:t>对照初步成果现场踏勘，进一步校正；</w:t>
      </w:r>
    </w:p>
    <w:p w:rsidR="00D11E15" w:rsidRDefault="001A1F8F">
      <w:pPr>
        <w:spacing w:line="360" w:lineRule="auto"/>
        <w:ind w:leftChars="200" w:left="420" w:firstLineChars="150" w:firstLine="360"/>
        <w:rPr>
          <w:rFonts w:asciiTheme="minorEastAsia" w:hAnsiTheme="minorEastAsia" w:cs="仿宋_GB2312"/>
          <w:kern w:val="0"/>
          <w:sz w:val="24"/>
          <w:szCs w:val="24"/>
        </w:rPr>
      </w:pPr>
      <w:r>
        <w:rPr>
          <w:rFonts w:asciiTheme="minorEastAsia" w:hAnsiTheme="minorEastAsia" w:cs="仿宋_GB2312" w:hint="eastAsia"/>
          <w:kern w:val="0"/>
          <w:sz w:val="24"/>
          <w:szCs w:val="24"/>
        </w:rPr>
        <w:t>各专业按设计进度提交接口资料并及时协调；</w:t>
      </w:r>
    </w:p>
    <w:p w:rsidR="00D11E15" w:rsidRDefault="001A1F8F">
      <w:pPr>
        <w:spacing w:line="360" w:lineRule="auto"/>
        <w:ind w:leftChars="200" w:left="420" w:firstLineChars="150" w:firstLine="360"/>
        <w:rPr>
          <w:rFonts w:asciiTheme="minorEastAsia" w:hAnsiTheme="minorEastAsia" w:cs="仿宋_GB2312"/>
          <w:kern w:val="0"/>
          <w:sz w:val="24"/>
          <w:szCs w:val="24"/>
        </w:rPr>
      </w:pPr>
      <w:r>
        <w:rPr>
          <w:rFonts w:asciiTheme="minorEastAsia" w:hAnsiTheme="minorEastAsia" w:cs="仿宋_GB2312" w:hint="eastAsia"/>
          <w:kern w:val="0"/>
          <w:sz w:val="24"/>
          <w:szCs w:val="24"/>
        </w:rPr>
        <w:t>按初步设计文件深度规定成图；</w:t>
      </w:r>
    </w:p>
    <w:p w:rsidR="00D11E15" w:rsidRDefault="001A1F8F">
      <w:pPr>
        <w:spacing w:line="360" w:lineRule="auto"/>
        <w:ind w:leftChars="200" w:left="420" w:firstLineChars="150" w:firstLine="360"/>
        <w:rPr>
          <w:rFonts w:asciiTheme="minorEastAsia" w:hAnsiTheme="minorEastAsia" w:cs="仿宋_GB2312"/>
          <w:kern w:val="0"/>
          <w:sz w:val="24"/>
          <w:szCs w:val="24"/>
        </w:rPr>
      </w:pPr>
      <w:proofErr w:type="gramStart"/>
      <w:r>
        <w:rPr>
          <w:rFonts w:asciiTheme="minorEastAsia" w:hAnsiTheme="minorEastAsia" w:cs="仿宋_GB2312" w:hint="eastAsia"/>
          <w:kern w:val="0"/>
          <w:sz w:val="24"/>
          <w:szCs w:val="24"/>
        </w:rPr>
        <w:t>报设计</w:t>
      </w:r>
      <w:proofErr w:type="gramEnd"/>
      <w:r>
        <w:rPr>
          <w:rFonts w:asciiTheme="minorEastAsia" w:hAnsiTheme="minorEastAsia" w:cs="仿宋_GB2312" w:hint="eastAsia"/>
          <w:kern w:val="0"/>
          <w:sz w:val="24"/>
          <w:szCs w:val="24"/>
        </w:rPr>
        <w:t>监理初步设计草图，广泛征询设计监理意见；</w:t>
      </w:r>
    </w:p>
    <w:p w:rsidR="00D11E15" w:rsidRDefault="001A1F8F">
      <w:pPr>
        <w:spacing w:line="360" w:lineRule="auto"/>
        <w:ind w:leftChars="200" w:left="420" w:firstLineChars="150" w:firstLine="360"/>
        <w:rPr>
          <w:rFonts w:asciiTheme="minorEastAsia" w:hAnsiTheme="minorEastAsia" w:cs="仿宋_GB2312"/>
          <w:kern w:val="0"/>
          <w:sz w:val="24"/>
          <w:szCs w:val="24"/>
        </w:rPr>
      </w:pPr>
      <w:r>
        <w:rPr>
          <w:rFonts w:asciiTheme="minorEastAsia" w:hAnsiTheme="minorEastAsia" w:cs="仿宋_GB2312" w:hint="eastAsia"/>
          <w:kern w:val="0"/>
          <w:sz w:val="24"/>
          <w:szCs w:val="24"/>
        </w:rPr>
        <w:t>编制初步设计概算；</w:t>
      </w:r>
    </w:p>
    <w:p w:rsidR="00D11E15" w:rsidRDefault="001A1F8F">
      <w:pPr>
        <w:spacing w:line="360" w:lineRule="auto"/>
        <w:ind w:leftChars="200" w:left="420" w:firstLineChars="150" w:firstLine="360"/>
        <w:rPr>
          <w:rFonts w:asciiTheme="minorEastAsia" w:hAnsiTheme="minorEastAsia" w:cs="仿宋_GB2312"/>
          <w:kern w:val="0"/>
          <w:sz w:val="24"/>
          <w:szCs w:val="24"/>
        </w:rPr>
      </w:pPr>
      <w:r>
        <w:rPr>
          <w:rFonts w:asciiTheme="minorEastAsia" w:hAnsiTheme="minorEastAsia" w:cs="仿宋_GB2312" w:hint="eastAsia"/>
          <w:kern w:val="0"/>
          <w:sz w:val="24"/>
          <w:szCs w:val="24"/>
        </w:rPr>
        <w:t>编写初设说明书。</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完成初步设计送审文件</w:t>
      </w:r>
    </w:p>
    <w:p w:rsidR="00D11E15" w:rsidRDefault="001A1F8F">
      <w:pPr>
        <w:spacing w:line="360" w:lineRule="auto"/>
        <w:ind w:firstLineChars="350" w:firstLine="840"/>
        <w:rPr>
          <w:rFonts w:asciiTheme="minorEastAsia" w:hAnsiTheme="minorEastAsia" w:cs="仿宋_GB2312"/>
          <w:kern w:val="0"/>
          <w:sz w:val="24"/>
          <w:szCs w:val="24"/>
        </w:rPr>
      </w:pPr>
      <w:r>
        <w:rPr>
          <w:rFonts w:asciiTheme="minorEastAsia" w:hAnsiTheme="minorEastAsia" w:cs="仿宋_GB2312" w:hint="eastAsia"/>
          <w:kern w:val="0"/>
          <w:sz w:val="24"/>
          <w:szCs w:val="24"/>
        </w:rPr>
        <w:t>完成初步设计文件初稿的图纸计算、修改；</w:t>
      </w:r>
    </w:p>
    <w:p w:rsidR="00D11E15" w:rsidRDefault="001A1F8F">
      <w:pPr>
        <w:spacing w:line="360" w:lineRule="auto"/>
        <w:ind w:firstLineChars="350" w:firstLine="840"/>
        <w:rPr>
          <w:rFonts w:asciiTheme="minorEastAsia" w:hAnsiTheme="minorEastAsia" w:cs="仿宋_GB2312"/>
          <w:kern w:val="0"/>
          <w:sz w:val="24"/>
          <w:szCs w:val="24"/>
        </w:rPr>
      </w:pPr>
      <w:r>
        <w:rPr>
          <w:rFonts w:asciiTheme="minorEastAsia" w:hAnsiTheme="minorEastAsia" w:cs="仿宋_GB2312" w:hint="eastAsia"/>
          <w:kern w:val="0"/>
          <w:sz w:val="24"/>
          <w:szCs w:val="24"/>
        </w:rPr>
        <w:t>完成初步设计概算的修改编制；</w:t>
      </w:r>
    </w:p>
    <w:p w:rsidR="00D11E15" w:rsidRDefault="001A1F8F">
      <w:pPr>
        <w:spacing w:line="360" w:lineRule="auto"/>
        <w:ind w:firstLineChars="350" w:firstLine="840"/>
        <w:rPr>
          <w:rFonts w:asciiTheme="minorEastAsia" w:hAnsiTheme="minorEastAsia" w:cs="仿宋_GB2312"/>
          <w:kern w:val="0"/>
          <w:sz w:val="24"/>
          <w:szCs w:val="24"/>
        </w:rPr>
      </w:pPr>
      <w:r>
        <w:rPr>
          <w:rFonts w:asciiTheme="minorEastAsia" w:hAnsiTheme="minorEastAsia" w:cs="仿宋_GB2312" w:hint="eastAsia"/>
          <w:kern w:val="0"/>
          <w:sz w:val="24"/>
          <w:szCs w:val="24"/>
        </w:rPr>
        <w:t>完成初步设计说明书的修改编制；</w:t>
      </w:r>
    </w:p>
    <w:p w:rsidR="00D11E15" w:rsidRDefault="001A1F8F">
      <w:pPr>
        <w:spacing w:line="360" w:lineRule="auto"/>
        <w:ind w:firstLineChars="350" w:firstLine="840"/>
        <w:rPr>
          <w:rFonts w:asciiTheme="minorEastAsia" w:hAnsiTheme="minorEastAsia" w:cs="仿宋_GB2312"/>
          <w:kern w:val="0"/>
          <w:sz w:val="24"/>
          <w:szCs w:val="24"/>
        </w:rPr>
      </w:pPr>
      <w:r>
        <w:rPr>
          <w:rFonts w:asciiTheme="minorEastAsia" w:hAnsiTheme="minorEastAsia" w:cs="仿宋_GB2312" w:hint="eastAsia"/>
          <w:kern w:val="0"/>
          <w:sz w:val="24"/>
          <w:szCs w:val="24"/>
        </w:rPr>
        <w:t>完成初步设计阶段施工期间交通组织设计。</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各专业设计会签、稿审</w:t>
      </w:r>
    </w:p>
    <w:p w:rsidR="00D11E15" w:rsidRDefault="001A1F8F">
      <w:pPr>
        <w:spacing w:line="360" w:lineRule="auto"/>
        <w:ind w:firstLineChars="385" w:firstLine="924"/>
        <w:rPr>
          <w:rFonts w:asciiTheme="minorEastAsia" w:hAnsiTheme="minorEastAsia" w:cs="仿宋_GB2312"/>
          <w:kern w:val="0"/>
          <w:sz w:val="24"/>
          <w:szCs w:val="24"/>
        </w:rPr>
      </w:pPr>
      <w:r>
        <w:rPr>
          <w:rFonts w:asciiTheme="minorEastAsia" w:hAnsiTheme="minorEastAsia" w:cs="仿宋_GB2312" w:hint="eastAsia"/>
          <w:kern w:val="0"/>
          <w:sz w:val="24"/>
          <w:szCs w:val="24"/>
        </w:rPr>
        <w:t>完成各专业修改设计文件的校审；</w:t>
      </w:r>
    </w:p>
    <w:p w:rsidR="00D11E15" w:rsidRDefault="001A1F8F">
      <w:pPr>
        <w:spacing w:line="360" w:lineRule="auto"/>
        <w:ind w:firstLineChars="385" w:firstLine="924"/>
        <w:rPr>
          <w:rFonts w:asciiTheme="minorEastAsia" w:hAnsiTheme="minorEastAsia" w:cs="仿宋_GB2312"/>
          <w:kern w:val="0"/>
          <w:sz w:val="24"/>
          <w:szCs w:val="24"/>
        </w:rPr>
      </w:pPr>
      <w:r>
        <w:rPr>
          <w:rFonts w:asciiTheme="minorEastAsia" w:hAnsiTheme="minorEastAsia" w:cs="仿宋_GB2312" w:hint="eastAsia"/>
          <w:kern w:val="0"/>
          <w:sz w:val="24"/>
          <w:szCs w:val="24"/>
        </w:rPr>
        <w:t>完成各专业修改设计文件的会签；</w:t>
      </w:r>
    </w:p>
    <w:p w:rsidR="00D11E15" w:rsidRDefault="001A1F8F">
      <w:pPr>
        <w:spacing w:line="360" w:lineRule="auto"/>
        <w:ind w:firstLineChars="385" w:firstLine="924"/>
        <w:rPr>
          <w:rFonts w:asciiTheme="minorEastAsia" w:hAnsiTheme="minorEastAsia" w:cs="仿宋_GB2312"/>
          <w:kern w:val="0"/>
          <w:sz w:val="24"/>
          <w:szCs w:val="24"/>
        </w:rPr>
      </w:pPr>
      <w:r>
        <w:rPr>
          <w:rFonts w:asciiTheme="minorEastAsia" w:hAnsiTheme="minorEastAsia" w:cs="仿宋_GB2312" w:hint="eastAsia"/>
          <w:kern w:val="0"/>
          <w:sz w:val="24"/>
          <w:szCs w:val="24"/>
        </w:rPr>
        <w:t>根据校审、会签意见完善设计文件。</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设计文件装订、提交</w:t>
      </w:r>
    </w:p>
    <w:p w:rsidR="00D11E15" w:rsidRDefault="001A1F8F">
      <w:pPr>
        <w:spacing w:line="360" w:lineRule="auto"/>
        <w:ind w:firstLineChars="350" w:firstLine="840"/>
        <w:rPr>
          <w:rFonts w:asciiTheme="minorEastAsia" w:hAnsiTheme="minorEastAsia" w:cs="仿宋_GB2312"/>
          <w:kern w:val="0"/>
          <w:sz w:val="24"/>
          <w:szCs w:val="24"/>
        </w:rPr>
      </w:pPr>
      <w:r>
        <w:rPr>
          <w:rFonts w:asciiTheme="minorEastAsia" w:hAnsiTheme="minorEastAsia" w:cs="仿宋_GB2312" w:hint="eastAsia"/>
          <w:kern w:val="0"/>
          <w:sz w:val="24"/>
          <w:szCs w:val="24"/>
        </w:rPr>
        <w:t>设计文件装订并提交业主。</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(2) </w:t>
      </w:r>
      <w:r>
        <w:rPr>
          <w:rFonts w:asciiTheme="minorEastAsia" w:hAnsiTheme="minorEastAsia" w:cs="仿宋_GB2312" w:hint="eastAsia"/>
          <w:kern w:val="0"/>
          <w:sz w:val="24"/>
          <w:szCs w:val="24"/>
        </w:rPr>
        <w:t>正式初步设计文件阶段工作内容</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根据审查意见确定设计修改方案</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根据审查意见补充收集相关资料；</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确定对初步设计送审稿的修改方案。</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完成初步设计正式文件</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完成初步设计文件修改；</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完成初步设计概算的修改编制；</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完成初步设计说明书的修改编制；</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完成初步设计阶段施工期间交通组织设计。</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各专业设计会签、稿审</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完成各专业修改设计文件的校审；</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完成各专业修改设计文件的会签；</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根据校审、会签意见完善设计文件。</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设计文件装订、提交</w:t>
      </w:r>
    </w:p>
    <w:p w:rsidR="00D11E15" w:rsidRDefault="001A1F8F">
      <w:pPr>
        <w:spacing w:line="360" w:lineRule="auto"/>
        <w:ind w:firstLineChars="350" w:firstLine="840"/>
        <w:rPr>
          <w:rFonts w:asciiTheme="minorEastAsia" w:hAnsiTheme="minorEastAsia" w:cs="仿宋_GB2312"/>
          <w:kern w:val="0"/>
          <w:sz w:val="24"/>
          <w:szCs w:val="24"/>
        </w:rPr>
      </w:pPr>
      <w:r>
        <w:rPr>
          <w:rFonts w:asciiTheme="minorEastAsia" w:hAnsiTheme="minorEastAsia" w:cs="仿宋_GB2312" w:hint="eastAsia"/>
          <w:kern w:val="0"/>
          <w:sz w:val="24"/>
          <w:szCs w:val="24"/>
        </w:rPr>
        <w:t>设计文件装订并提交业主。</w:t>
      </w:r>
    </w:p>
    <w:p w:rsidR="00D11E15" w:rsidRDefault="001A1F8F">
      <w:pPr>
        <w:rPr>
          <w:b/>
          <w:kern w:val="0"/>
          <w:sz w:val="24"/>
        </w:rPr>
      </w:pPr>
      <w:r>
        <w:rPr>
          <w:rFonts w:hint="eastAsia"/>
          <w:b/>
          <w:kern w:val="0"/>
          <w:sz w:val="24"/>
        </w:rPr>
        <w:t xml:space="preserve">    4.2 </w:t>
      </w:r>
      <w:r>
        <w:rPr>
          <w:rFonts w:hint="eastAsia"/>
          <w:b/>
          <w:kern w:val="0"/>
          <w:sz w:val="24"/>
        </w:rPr>
        <w:t>施工图设计工作阶段工作计划</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(1) </w:t>
      </w:r>
      <w:r>
        <w:rPr>
          <w:rFonts w:asciiTheme="minorEastAsia" w:hAnsiTheme="minorEastAsia" w:cs="仿宋_GB2312" w:hint="eastAsia"/>
          <w:kern w:val="0"/>
          <w:sz w:val="24"/>
          <w:szCs w:val="24"/>
        </w:rPr>
        <w:t>施工图设计文件送审稿阶段工作内容</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设计准备工作</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编制本项目施工图设计纲要；</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确定施工图设计阶段各专业设计进度安排；</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召开设计人员会议，明确各专业的工作内容和要求；</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落实初步设计审查意见；</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对现</w:t>
      </w:r>
      <w:r>
        <w:rPr>
          <w:rFonts w:asciiTheme="minorEastAsia" w:hAnsiTheme="minorEastAsia" w:cs="仿宋_GB2312" w:hint="eastAsia"/>
          <w:kern w:val="0"/>
          <w:sz w:val="24"/>
          <w:szCs w:val="24"/>
        </w:rPr>
        <w:t>状情况进行复核；</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补充收集施工图设计所需要的资料。</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根据初步设计审查意见确定修改方案</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根据初步设计审的审查意见，补充收集相关的设计资料；</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确定施工图设计文件的修改内容。</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施工图设计工作</w:t>
      </w:r>
    </w:p>
    <w:p w:rsidR="00D11E15" w:rsidRDefault="001A1F8F">
      <w:pPr>
        <w:spacing w:line="360" w:lineRule="auto"/>
        <w:ind w:leftChars="319" w:left="670"/>
        <w:rPr>
          <w:rFonts w:asciiTheme="minorEastAsia" w:hAnsiTheme="minorEastAsia" w:cs="仿宋_GB2312"/>
          <w:kern w:val="0"/>
          <w:sz w:val="24"/>
          <w:szCs w:val="24"/>
        </w:rPr>
      </w:pPr>
      <w:r>
        <w:rPr>
          <w:rFonts w:asciiTheme="minorEastAsia" w:hAnsiTheme="minorEastAsia" w:cs="仿宋_GB2312" w:hint="eastAsia"/>
          <w:kern w:val="0"/>
          <w:sz w:val="24"/>
          <w:szCs w:val="24"/>
        </w:rPr>
        <w:t>在初步设计工作成果的基础上，各专业深化本专业的计算工作；并加强设计配合和协调；</w:t>
      </w:r>
    </w:p>
    <w:p w:rsidR="00D11E15" w:rsidRDefault="001A1F8F">
      <w:pPr>
        <w:spacing w:line="360" w:lineRule="auto"/>
        <w:ind w:leftChars="192" w:left="403" w:firstLineChars="128" w:firstLine="307"/>
        <w:rPr>
          <w:rFonts w:asciiTheme="minorEastAsia" w:hAnsiTheme="minorEastAsia" w:cs="仿宋_GB2312"/>
          <w:kern w:val="0"/>
          <w:sz w:val="24"/>
          <w:szCs w:val="24"/>
        </w:rPr>
      </w:pPr>
      <w:r>
        <w:rPr>
          <w:rFonts w:asciiTheme="minorEastAsia" w:hAnsiTheme="minorEastAsia" w:cs="仿宋_GB2312" w:hint="eastAsia"/>
          <w:kern w:val="0"/>
          <w:sz w:val="24"/>
          <w:szCs w:val="24"/>
        </w:rPr>
        <w:t>根据计算结果，绘制施工草图；</w:t>
      </w:r>
    </w:p>
    <w:p w:rsidR="00D11E15" w:rsidRDefault="001A1F8F">
      <w:pPr>
        <w:spacing w:line="360" w:lineRule="auto"/>
        <w:ind w:leftChars="192" w:left="403" w:firstLineChars="128" w:firstLine="307"/>
        <w:rPr>
          <w:rFonts w:asciiTheme="minorEastAsia" w:hAnsiTheme="minorEastAsia" w:cs="仿宋_GB2312"/>
          <w:kern w:val="0"/>
          <w:sz w:val="24"/>
          <w:szCs w:val="24"/>
        </w:rPr>
      </w:pPr>
      <w:r>
        <w:rPr>
          <w:rFonts w:asciiTheme="minorEastAsia" w:hAnsiTheme="minorEastAsia" w:cs="仿宋_GB2312" w:hint="eastAsia"/>
          <w:kern w:val="0"/>
          <w:sz w:val="24"/>
          <w:szCs w:val="24"/>
        </w:rPr>
        <w:t>各专业按设计进度提交接口资料并定期协调；</w:t>
      </w:r>
    </w:p>
    <w:p w:rsidR="00D11E15" w:rsidRDefault="001A1F8F">
      <w:pPr>
        <w:spacing w:line="360" w:lineRule="auto"/>
        <w:ind w:leftChars="192" w:left="403" w:firstLineChars="128" w:firstLine="307"/>
        <w:rPr>
          <w:rFonts w:asciiTheme="minorEastAsia" w:hAnsiTheme="minorEastAsia" w:cs="仿宋_GB2312"/>
          <w:kern w:val="0"/>
          <w:sz w:val="24"/>
          <w:szCs w:val="24"/>
        </w:rPr>
      </w:pPr>
      <w:r>
        <w:rPr>
          <w:rFonts w:asciiTheme="minorEastAsia" w:hAnsiTheme="minorEastAsia" w:cs="仿宋_GB2312" w:hint="eastAsia"/>
          <w:kern w:val="0"/>
          <w:sz w:val="24"/>
          <w:szCs w:val="24"/>
        </w:rPr>
        <w:t>向业主及相关单位汇报，征询有关意见；</w:t>
      </w:r>
    </w:p>
    <w:p w:rsidR="00D11E15" w:rsidRDefault="001A1F8F">
      <w:pPr>
        <w:spacing w:line="360" w:lineRule="auto"/>
        <w:ind w:leftChars="192" w:left="403" w:firstLineChars="128" w:firstLine="307"/>
        <w:rPr>
          <w:rFonts w:asciiTheme="minorEastAsia" w:hAnsiTheme="minorEastAsia" w:cs="仿宋_GB2312"/>
          <w:kern w:val="0"/>
          <w:sz w:val="24"/>
          <w:szCs w:val="24"/>
        </w:rPr>
      </w:pPr>
      <w:r>
        <w:rPr>
          <w:rFonts w:asciiTheme="minorEastAsia" w:hAnsiTheme="minorEastAsia" w:cs="仿宋_GB2312" w:hint="eastAsia"/>
          <w:kern w:val="0"/>
          <w:sz w:val="24"/>
          <w:szCs w:val="24"/>
        </w:rPr>
        <w:t>按汇总形式完善设计文件和图纸；</w:t>
      </w:r>
    </w:p>
    <w:p w:rsidR="00D11E15" w:rsidRDefault="001A1F8F">
      <w:pPr>
        <w:spacing w:line="360" w:lineRule="auto"/>
        <w:ind w:leftChars="192" w:left="403" w:firstLineChars="128" w:firstLine="307"/>
        <w:rPr>
          <w:rFonts w:asciiTheme="minorEastAsia" w:hAnsiTheme="minorEastAsia" w:cs="仿宋_GB2312"/>
          <w:kern w:val="0"/>
          <w:sz w:val="24"/>
          <w:szCs w:val="24"/>
        </w:rPr>
      </w:pPr>
      <w:r>
        <w:rPr>
          <w:rFonts w:asciiTheme="minorEastAsia" w:hAnsiTheme="minorEastAsia" w:cs="仿宋_GB2312" w:hint="eastAsia"/>
          <w:kern w:val="0"/>
          <w:sz w:val="24"/>
          <w:szCs w:val="24"/>
        </w:rPr>
        <w:t>按汇总形式统计各项工程量；</w:t>
      </w:r>
    </w:p>
    <w:p w:rsidR="00D11E15" w:rsidRDefault="001A1F8F">
      <w:pPr>
        <w:spacing w:line="360" w:lineRule="auto"/>
        <w:ind w:leftChars="192" w:left="403" w:firstLineChars="128" w:firstLine="307"/>
        <w:rPr>
          <w:rFonts w:asciiTheme="minorEastAsia" w:hAnsiTheme="minorEastAsia" w:cs="仿宋_GB2312"/>
          <w:kern w:val="0"/>
          <w:sz w:val="24"/>
          <w:szCs w:val="24"/>
        </w:rPr>
      </w:pPr>
      <w:r>
        <w:rPr>
          <w:rFonts w:asciiTheme="minorEastAsia" w:hAnsiTheme="minorEastAsia" w:cs="仿宋_GB2312" w:hint="eastAsia"/>
          <w:kern w:val="0"/>
          <w:sz w:val="24"/>
          <w:szCs w:val="24"/>
        </w:rPr>
        <w:t>施工期间相关道路交通组织设计。</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完成汇总形式施工图设计文件修改</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完成施工图设计的计算修改；</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完成施工图设计的图纸；</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完成施工图设计的工程量；</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完成施工图设计的说明。</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各专业设计校审、会签</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完成各专业设计文件校审；</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完成各专业设计文件会签；</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根据校审、会签记录，各专业完善施工图设计文件。</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图纸装订、提交</w:t>
      </w:r>
    </w:p>
    <w:p w:rsidR="00D11E15" w:rsidRDefault="001A1F8F">
      <w:pPr>
        <w:spacing w:line="360" w:lineRule="auto"/>
        <w:ind w:firstLineChars="350" w:firstLine="840"/>
        <w:rPr>
          <w:rFonts w:asciiTheme="minorEastAsia" w:hAnsiTheme="minorEastAsia" w:cs="仿宋_GB2312"/>
          <w:kern w:val="0"/>
          <w:sz w:val="24"/>
          <w:szCs w:val="24"/>
        </w:rPr>
      </w:pPr>
      <w:r>
        <w:rPr>
          <w:rFonts w:asciiTheme="minorEastAsia" w:hAnsiTheme="minorEastAsia" w:cs="仿宋_GB2312" w:hint="eastAsia"/>
          <w:kern w:val="0"/>
          <w:sz w:val="24"/>
          <w:szCs w:val="24"/>
        </w:rPr>
        <w:t>按汇总形式完成设计文件装订，并提交业主。</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 xml:space="preserve">4.3 </w:t>
      </w:r>
      <w:r>
        <w:rPr>
          <w:rFonts w:asciiTheme="minorEastAsia" w:hAnsiTheme="minorEastAsia" w:cs="仿宋_GB2312" w:hint="eastAsia"/>
          <w:b/>
          <w:kern w:val="0"/>
          <w:sz w:val="24"/>
          <w:szCs w:val="24"/>
        </w:rPr>
        <w:t>正式施工图文件阶段工作内容</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根据施工图审查意见确定修改方案</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根据审查意见，补充相关设计资料；</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确定施工图设计文件的修改内容。</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完成汇总形式和分标段施工图设计文件修改</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完成施工图设计的计算修改；</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完成施工图设计的图纸；</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完成施工图设计的工程量；</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完成施工图设计的说明。</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各专业设计校审、会签</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完成各专业设计文件校审；</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完成各专业设计文件会签；</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根据校审、会签记录，各专业完善施工图设计文件。</w:t>
      </w:r>
    </w:p>
    <w:p w:rsidR="00D11E15" w:rsidRDefault="001A1F8F">
      <w:pPr>
        <w:numPr>
          <w:ilvl w:val="0"/>
          <w:numId w:val="5"/>
        </w:num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图纸装订、提交</w:t>
      </w:r>
    </w:p>
    <w:p w:rsidR="00D11E15" w:rsidRDefault="001A1F8F">
      <w:pPr>
        <w:spacing w:line="360" w:lineRule="auto"/>
        <w:ind w:firstLineChars="350" w:firstLine="840"/>
        <w:rPr>
          <w:rFonts w:asciiTheme="minorEastAsia" w:hAnsiTheme="minorEastAsia" w:cs="仿宋_GB2312"/>
          <w:kern w:val="0"/>
          <w:sz w:val="24"/>
          <w:szCs w:val="24"/>
        </w:rPr>
      </w:pPr>
      <w:r>
        <w:rPr>
          <w:rFonts w:asciiTheme="minorEastAsia" w:hAnsiTheme="minorEastAsia" w:cs="仿宋_GB2312" w:hint="eastAsia"/>
          <w:kern w:val="0"/>
          <w:sz w:val="24"/>
          <w:szCs w:val="24"/>
        </w:rPr>
        <w:t>按汇总形式和分标段形式，完成设计文件装订，并提交业主。</w:t>
      </w:r>
    </w:p>
    <w:p w:rsidR="00D11E15" w:rsidRDefault="001A1F8F">
      <w:pPr>
        <w:rPr>
          <w:rFonts w:asciiTheme="minorEastAsia" w:hAnsiTheme="minorEastAsia"/>
          <w:b/>
          <w:kern w:val="0"/>
          <w:sz w:val="28"/>
          <w:szCs w:val="28"/>
        </w:rPr>
      </w:pPr>
      <w:r>
        <w:rPr>
          <w:rFonts w:asciiTheme="minorEastAsia" w:hAnsiTheme="minorEastAsia" w:hint="eastAsia"/>
          <w:b/>
          <w:kern w:val="0"/>
          <w:sz w:val="28"/>
          <w:szCs w:val="28"/>
        </w:rPr>
        <w:t>5</w:t>
      </w:r>
      <w:r>
        <w:rPr>
          <w:rFonts w:asciiTheme="minorEastAsia" w:hAnsiTheme="minorEastAsia" w:hint="eastAsia"/>
          <w:b/>
          <w:kern w:val="0"/>
          <w:sz w:val="28"/>
          <w:szCs w:val="28"/>
        </w:rPr>
        <w:t>、后续服务工作阶段</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1</w:t>
      </w:r>
      <w:r>
        <w:rPr>
          <w:rFonts w:asciiTheme="minorEastAsia" w:hAnsiTheme="minorEastAsia" w:cs="仿宋_GB2312" w:hint="eastAsia"/>
          <w:kern w:val="0"/>
          <w:sz w:val="24"/>
          <w:szCs w:val="24"/>
        </w:rPr>
        <w:t>）工作时间</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从提交正式施工图文件至工程缺陷责任期满。</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w:t>
      </w:r>
      <w:r>
        <w:rPr>
          <w:rFonts w:asciiTheme="minorEastAsia" w:hAnsiTheme="minorEastAsia" w:cs="仿宋_GB2312" w:hint="eastAsia"/>
          <w:kern w:val="0"/>
          <w:sz w:val="24"/>
          <w:szCs w:val="24"/>
        </w:rPr>
        <w:t>2</w:t>
      </w:r>
      <w:r>
        <w:rPr>
          <w:rFonts w:asciiTheme="minorEastAsia" w:hAnsiTheme="minorEastAsia" w:cs="仿宋_GB2312" w:hint="eastAsia"/>
          <w:kern w:val="0"/>
          <w:sz w:val="24"/>
          <w:szCs w:val="24"/>
        </w:rPr>
        <w:t>）工作内容</w:t>
      </w:r>
    </w:p>
    <w:p w:rsidR="00D11E15" w:rsidRDefault="001A1F8F">
      <w:pPr>
        <w:spacing w:line="360" w:lineRule="auto"/>
        <w:ind w:firstLineChars="270" w:firstLine="648"/>
        <w:rPr>
          <w:rFonts w:asciiTheme="minorEastAsia" w:hAnsiTheme="minorEastAsia" w:cs="仿宋_GB2312"/>
          <w:kern w:val="0"/>
          <w:sz w:val="24"/>
          <w:szCs w:val="24"/>
        </w:rPr>
      </w:pPr>
      <w:r>
        <w:rPr>
          <w:rFonts w:asciiTheme="minorEastAsia" w:hAnsiTheme="minorEastAsia" w:cs="仿宋_GB2312" w:hint="eastAsia"/>
          <w:kern w:val="0"/>
          <w:sz w:val="24"/>
          <w:szCs w:val="24"/>
        </w:rPr>
        <w:t>①</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协助业主完成施工招标的技术保障工作；</w:t>
      </w:r>
    </w:p>
    <w:p w:rsidR="00D11E15" w:rsidRDefault="001A1F8F">
      <w:pPr>
        <w:spacing w:line="360" w:lineRule="auto"/>
        <w:ind w:firstLineChars="270" w:firstLine="648"/>
        <w:rPr>
          <w:rFonts w:asciiTheme="minorEastAsia" w:hAnsiTheme="minorEastAsia" w:cs="仿宋_GB2312"/>
          <w:kern w:val="0"/>
          <w:sz w:val="24"/>
          <w:szCs w:val="24"/>
        </w:rPr>
      </w:pPr>
      <w:r>
        <w:rPr>
          <w:rFonts w:asciiTheme="minorEastAsia" w:hAnsiTheme="minorEastAsia" w:cs="仿宋_GB2312" w:hint="eastAsia"/>
          <w:kern w:val="0"/>
          <w:sz w:val="24"/>
          <w:szCs w:val="24"/>
        </w:rPr>
        <w:t>②</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派驻现场设计代表，完成施工进程中的设计变更，协助处理现场出现的技术问题；</w:t>
      </w:r>
    </w:p>
    <w:p w:rsidR="00D11E15" w:rsidRDefault="001A1F8F">
      <w:pPr>
        <w:spacing w:line="360" w:lineRule="auto"/>
        <w:ind w:firstLineChars="270" w:firstLine="648"/>
        <w:rPr>
          <w:rFonts w:asciiTheme="minorEastAsia" w:hAnsiTheme="minorEastAsia" w:cs="仿宋_GB2312"/>
          <w:kern w:val="0"/>
          <w:sz w:val="24"/>
          <w:szCs w:val="24"/>
        </w:rPr>
      </w:pPr>
      <w:r>
        <w:rPr>
          <w:rFonts w:asciiTheme="minorEastAsia" w:hAnsiTheme="minorEastAsia" w:cs="仿宋_GB2312" w:hint="eastAsia"/>
          <w:kern w:val="0"/>
          <w:sz w:val="24"/>
          <w:szCs w:val="24"/>
        </w:rPr>
        <w:t>③</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参加设计交底；</w:t>
      </w:r>
    </w:p>
    <w:p w:rsidR="00D11E15" w:rsidRDefault="001A1F8F">
      <w:pPr>
        <w:spacing w:line="360" w:lineRule="auto"/>
        <w:ind w:firstLineChars="270" w:firstLine="648"/>
        <w:rPr>
          <w:rFonts w:asciiTheme="minorEastAsia" w:hAnsiTheme="minorEastAsia" w:cs="仿宋_GB2312"/>
          <w:kern w:val="0"/>
          <w:sz w:val="24"/>
          <w:szCs w:val="24"/>
        </w:rPr>
      </w:pPr>
      <w:r>
        <w:rPr>
          <w:rFonts w:asciiTheme="minorEastAsia" w:hAnsiTheme="minorEastAsia" w:cs="仿宋_GB2312" w:hint="eastAsia"/>
          <w:kern w:val="0"/>
          <w:sz w:val="24"/>
          <w:szCs w:val="24"/>
        </w:rPr>
        <w:t>④</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参加工程例会，做好施工服务；</w:t>
      </w:r>
    </w:p>
    <w:p w:rsidR="00D11E15" w:rsidRDefault="001A1F8F">
      <w:pPr>
        <w:spacing w:line="360" w:lineRule="auto"/>
        <w:ind w:firstLineChars="270" w:firstLine="648"/>
        <w:rPr>
          <w:rFonts w:asciiTheme="minorEastAsia" w:hAnsiTheme="minorEastAsia" w:cs="仿宋_GB2312"/>
          <w:kern w:val="0"/>
          <w:sz w:val="24"/>
          <w:szCs w:val="24"/>
        </w:rPr>
      </w:pPr>
      <w:r>
        <w:rPr>
          <w:rFonts w:asciiTheme="minorEastAsia" w:hAnsiTheme="minorEastAsia" w:cs="仿宋_GB2312" w:hint="eastAsia"/>
          <w:kern w:val="0"/>
          <w:sz w:val="24"/>
          <w:szCs w:val="24"/>
        </w:rPr>
        <w:t>⑤</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参加本项目工程竣工的验收、检验、试运转工作；</w:t>
      </w:r>
    </w:p>
    <w:p w:rsidR="00D11E15" w:rsidRDefault="001A1F8F">
      <w:pPr>
        <w:spacing w:line="360" w:lineRule="auto"/>
        <w:ind w:firstLineChars="270" w:firstLine="648"/>
        <w:rPr>
          <w:rFonts w:asciiTheme="minorEastAsia" w:hAnsiTheme="minorEastAsia" w:cs="仿宋_GB2312"/>
          <w:kern w:val="0"/>
          <w:sz w:val="24"/>
          <w:szCs w:val="24"/>
        </w:rPr>
      </w:pPr>
      <w:r>
        <w:rPr>
          <w:rFonts w:asciiTheme="minorEastAsia" w:hAnsiTheme="minorEastAsia" w:cs="仿宋_GB2312" w:hint="eastAsia"/>
          <w:kern w:val="0"/>
          <w:sz w:val="24"/>
          <w:szCs w:val="24"/>
        </w:rPr>
        <w:t>⑥</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审查、验收工程竣工图。</w:t>
      </w:r>
    </w:p>
    <w:p w:rsidR="00D11E15" w:rsidRDefault="001A1F8F">
      <w:pPr>
        <w:rPr>
          <w:rFonts w:asciiTheme="minorEastAsia" w:hAnsiTheme="minorEastAsia"/>
          <w:b/>
          <w:kern w:val="0"/>
          <w:sz w:val="28"/>
          <w:szCs w:val="28"/>
        </w:rPr>
      </w:pPr>
      <w:r>
        <w:rPr>
          <w:rFonts w:asciiTheme="minorEastAsia" w:hAnsiTheme="minorEastAsia" w:hint="eastAsia"/>
          <w:b/>
          <w:kern w:val="0"/>
          <w:sz w:val="28"/>
          <w:szCs w:val="28"/>
        </w:rPr>
        <w:t>6</w:t>
      </w:r>
      <w:r>
        <w:rPr>
          <w:rFonts w:asciiTheme="minorEastAsia" w:hAnsiTheme="minorEastAsia" w:hint="eastAsia"/>
          <w:b/>
          <w:kern w:val="0"/>
          <w:sz w:val="28"/>
          <w:szCs w:val="28"/>
        </w:rPr>
        <w:t>、</w:t>
      </w:r>
      <w:r>
        <w:rPr>
          <w:rFonts w:asciiTheme="minorEastAsia" w:hAnsiTheme="minorEastAsia" w:hint="eastAsia"/>
          <w:b/>
          <w:kern w:val="0"/>
          <w:sz w:val="28"/>
          <w:szCs w:val="28"/>
        </w:rPr>
        <w:t xml:space="preserve"> </w:t>
      </w:r>
      <w:r>
        <w:rPr>
          <w:rFonts w:asciiTheme="minorEastAsia" w:hAnsiTheme="minorEastAsia" w:hint="eastAsia"/>
          <w:b/>
          <w:kern w:val="0"/>
          <w:sz w:val="28"/>
          <w:szCs w:val="28"/>
        </w:rPr>
        <w:t>设计进度计划保证措施</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6.1</w:t>
      </w:r>
      <w:r>
        <w:rPr>
          <w:rFonts w:asciiTheme="minorEastAsia" w:hAnsiTheme="minorEastAsia" w:cs="仿宋_GB2312" w:hint="eastAsia"/>
          <w:b/>
          <w:kern w:val="0"/>
          <w:sz w:val="24"/>
          <w:szCs w:val="24"/>
        </w:rPr>
        <w:t>组织措施</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领导重视，成立主要技术领导任技术总负责人的项目组；</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项目组由各专业经验丰富、技术力量强的人员组成；</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落实进度，控制项目组人员，明确任务职责；</w:t>
      </w:r>
    </w:p>
    <w:p w:rsidR="00D11E15" w:rsidRDefault="001A1F8F">
      <w:pPr>
        <w:spacing w:line="360" w:lineRule="auto"/>
        <w:ind w:firstLineChars="321" w:firstLine="770"/>
        <w:rPr>
          <w:rFonts w:asciiTheme="minorEastAsia" w:hAnsiTheme="minorEastAsia" w:cs="仿宋_GB2312"/>
          <w:kern w:val="0"/>
          <w:sz w:val="24"/>
          <w:szCs w:val="24"/>
        </w:rPr>
      </w:pPr>
      <w:r>
        <w:rPr>
          <w:rFonts w:asciiTheme="minorEastAsia" w:hAnsiTheme="minorEastAsia" w:cs="仿宋_GB2312" w:hint="eastAsia"/>
          <w:kern w:val="0"/>
          <w:sz w:val="24"/>
          <w:szCs w:val="24"/>
        </w:rPr>
        <w:t>建立进度协调组织和进度协调工作制度。</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 xml:space="preserve">6.2 </w:t>
      </w:r>
      <w:r>
        <w:rPr>
          <w:rFonts w:asciiTheme="minorEastAsia" w:hAnsiTheme="minorEastAsia" w:cs="仿宋_GB2312" w:hint="eastAsia"/>
          <w:b/>
          <w:kern w:val="0"/>
          <w:sz w:val="24"/>
          <w:szCs w:val="24"/>
        </w:rPr>
        <w:t>管理措施</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按照《设计进度表》由公司项目领导小组负责设计项目的实施进度，建立设计例会制度和设计进度反馈制度，及时了解设计情况，解决设计过程中出现的问题，保证设计按进度完成。</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配置好设备和后勤资源，为工程设计提供良好的条件，保证设计进度中计算机、会图仪、网络、复印、晒图设备等均处于良好的工作状态。对突发性事件、本工程享有人员、设备和后勤服务的优先权，保证设计进度，顺利完成设计任务。</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6.3</w:t>
      </w:r>
      <w:r>
        <w:rPr>
          <w:rFonts w:asciiTheme="minorEastAsia" w:hAnsiTheme="minorEastAsia" w:cs="仿宋_GB2312" w:hint="eastAsia"/>
          <w:b/>
          <w:kern w:val="0"/>
          <w:sz w:val="24"/>
          <w:szCs w:val="24"/>
        </w:rPr>
        <w:t>技术措施</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进行进度计划的目标分解、确定各阶段的工期目标。</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拟定各项进度计划和加快设计进度的措施。</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6.4</w:t>
      </w:r>
      <w:r>
        <w:rPr>
          <w:rFonts w:asciiTheme="minorEastAsia" w:hAnsiTheme="minorEastAsia" w:cs="仿宋_GB2312" w:hint="eastAsia"/>
          <w:b/>
          <w:kern w:val="0"/>
          <w:sz w:val="24"/>
          <w:szCs w:val="24"/>
        </w:rPr>
        <w:t>设计</w:t>
      </w:r>
      <w:r>
        <w:rPr>
          <w:rFonts w:asciiTheme="minorEastAsia" w:hAnsiTheme="minorEastAsia" w:cs="仿宋_GB2312" w:hint="eastAsia"/>
          <w:b/>
          <w:kern w:val="0"/>
          <w:sz w:val="24"/>
          <w:szCs w:val="24"/>
        </w:rPr>
        <w:t>项目组织机构</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Cs w:val="21"/>
        </w:rPr>
        <w:t xml:space="preserve">    </w:t>
      </w:r>
      <w:r>
        <w:rPr>
          <w:rFonts w:asciiTheme="minorEastAsia" w:hAnsiTheme="minorEastAsia" w:cs="仿宋_GB2312" w:hint="eastAsia"/>
          <w:kern w:val="0"/>
          <w:sz w:val="24"/>
          <w:szCs w:val="24"/>
        </w:rPr>
        <w:t>为了使项目能顺利、高效、优质地完成，充分发挥优势组建单位领导组成的项目领导小组，相关专家组成的技术顾问组，由设计技术骨干组成的项目设计组，由行政、后勤人员组成的后勤保障小组。</w:t>
      </w:r>
    </w:p>
    <w:p w:rsidR="00D11E15" w:rsidRDefault="001A1F8F">
      <w:pPr>
        <w:rPr>
          <w:rFonts w:asciiTheme="minorEastAsia" w:hAnsiTheme="minorEastAsia"/>
          <w:b/>
          <w:kern w:val="0"/>
          <w:sz w:val="28"/>
          <w:szCs w:val="28"/>
        </w:rPr>
      </w:pPr>
      <w:r>
        <w:rPr>
          <w:rFonts w:asciiTheme="minorEastAsia" w:hAnsiTheme="minorEastAsia" w:hint="eastAsia"/>
          <w:b/>
          <w:kern w:val="0"/>
          <w:sz w:val="28"/>
          <w:szCs w:val="28"/>
        </w:rPr>
        <w:t>7</w:t>
      </w:r>
      <w:r>
        <w:rPr>
          <w:rFonts w:asciiTheme="minorEastAsia" w:hAnsiTheme="minorEastAsia"/>
          <w:b/>
          <w:kern w:val="0"/>
          <w:sz w:val="28"/>
          <w:szCs w:val="28"/>
        </w:rPr>
        <w:t>、后续服务工作安排</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lastRenderedPageBreak/>
        <w:t xml:space="preserve">7.1 </w:t>
      </w:r>
      <w:r>
        <w:rPr>
          <w:rFonts w:asciiTheme="minorEastAsia" w:hAnsiTheme="minorEastAsia" w:cs="仿宋_GB2312" w:hint="eastAsia"/>
          <w:b/>
          <w:kern w:val="0"/>
          <w:sz w:val="24"/>
          <w:szCs w:val="24"/>
        </w:rPr>
        <w:t>服务承诺</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Cs w:val="21"/>
        </w:rPr>
        <w:t xml:space="preserve">   </w:t>
      </w: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为了使本工程顺利完成，我公司将积极配合，并郑重承诺：</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深入现场及时周到、精心配合优质高效</w:t>
      </w:r>
    </w:p>
    <w:p w:rsidR="00D11E15" w:rsidRDefault="001A1F8F">
      <w:pPr>
        <w:spacing w:line="360" w:lineRule="auto"/>
        <w:ind w:leftChars="337" w:left="1356" w:hangingChars="270" w:hanging="648"/>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1</w:t>
      </w:r>
      <w:r>
        <w:rPr>
          <w:rFonts w:asciiTheme="minorEastAsia" w:hAnsiTheme="minorEastAsia" w:cs="仿宋_GB2312" w:hint="eastAsia"/>
          <w:kern w:val="0"/>
          <w:sz w:val="24"/>
          <w:szCs w:val="24"/>
        </w:rPr>
        <w:t>）我公司派出部分主要设计人员驻工地，及时合理地解决施工中出现的问题；</w:t>
      </w:r>
    </w:p>
    <w:p w:rsidR="00D11E15" w:rsidRDefault="001A1F8F">
      <w:pPr>
        <w:spacing w:line="360" w:lineRule="auto"/>
        <w:ind w:leftChars="337" w:left="1356" w:hangingChars="270" w:hanging="648"/>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2</w:t>
      </w:r>
      <w:r>
        <w:rPr>
          <w:rFonts w:asciiTheme="minorEastAsia" w:hAnsiTheme="minorEastAsia" w:cs="仿宋_GB2312" w:hint="eastAsia"/>
          <w:kern w:val="0"/>
          <w:sz w:val="24"/>
          <w:szCs w:val="24"/>
        </w:rPr>
        <w:t>）准时参加工程例会和设计交底；</w:t>
      </w:r>
    </w:p>
    <w:p w:rsidR="00D11E15" w:rsidRDefault="001A1F8F">
      <w:pPr>
        <w:spacing w:line="360" w:lineRule="auto"/>
        <w:ind w:leftChars="337" w:left="1356" w:hangingChars="270" w:hanging="648"/>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3</w:t>
      </w:r>
      <w:r>
        <w:rPr>
          <w:rFonts w:asciiTheme="minorEastAsia" w:hAnsiTheme="minorEastAsia" w:cs="仿宋_GB2312" w:hint="eastAsia"/>
          <w:kern w:val="0"/>
          <w:sz w:val="24"/>
          <w:szCs w:val="24"/>
        </w:rPr>
        <w:t>）图面差错等小型修改变更不超过二天；</w:t>
      </w:r>
    </w:p>
    <w:p w:rsidR="00D11E15" w:rsidRDefault="001A1F8F">
      <w:pPr>
        <w:spacing w:line="360" w:lineRule="auto"/>
        <w:ind w:leftChars="337" w:left="1356" w:hangingChars="270" w:hanging="648"/>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4</w:t>
      </w:r>
      <w:r>
        <w:rPr>
          <w:rFonts w:asciiTheme="minorEastAsia" w:hAnsiTheme="minorEastAsia" w:cs="仿宋_GB2312" w:hint="eastAsia"/>
          <w:kern w:val="0"/>
          <w:sz w:val="24"/>
          <w:szCs w:val="24"/>
        </w:rPr>
        <w:t>）不涉及方案及主体结构调整的属一般性修改变更，出图时间不超过五天；</w:t>
      </w:r>
    </w:p>
    <w:p w:rsidR="00D11E15" w:rsidRDefault="001A1F8F">
      <w:pPr>
        <w:spacing w:line="360" w:lineRule="auto"/>
        <w:ind w:leftChars="337" w:left="1356" w:hangingChars="270" w:hanging="648"/>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5</w:t>
      </w:r>
      <w:r>
        <w:rPr>
          <w:rFonts w:asciiTheme="minorEastAsia" w:hAnsiTheme="minorEastAsia" w:cs="仿宋_GB2312" w:hint="eastAsia"/>
          <w:kern w:val="0"/>
          <w:sz w:val="24"/>
          <w:szCs w:val="24"/>
        </w:rPr>
        <w:t>）涉及方案及主体结构调整的属重大修改变更，出图时间不超过双方协商确定的时间；</w:t>
      </w:r>
    </w:p>
    <w:p w:rsidR="00D11E15" w:rsidRDefault="001A1F8F">
      <w:pPr>
        <w:spacing w:line="360" w:lineRule="auto"/>
        <w:ind w:leftChars="337" w:left="1356" w:hangingChars="270" w:hanging="648"/>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6</w:t>
      </w:r>
      <w:r>
        <w:rPr>
          <w:rFonts w:asciiTheme="minorEastAsia" w:hAnsiTheme="minorEastAsia" w:cs="仿宋_GB2312" w:hint="eastAsia"/>
          <w:kern w:val="0"/>
          <w:sz w:val="24"/>
          <w:szCs w:val="24"/>
        </w:rPr>
        <w:t>）主要设计人员定期到现场了解情况，及时解决问题，并提出合理化建议；</w:t>
      </w:r>
    </w:p>
    <w:p w:rsidR="00D11E15" w:rsidRDefault="001A1F8F">
      <w:pPr>
        <w:spacing w:line="360" w:lineRule="auto"/>
        <w:ind w:leftChars="337" w:left="1356" w:hangingChars="270" w:hanging="648"/>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7</w:t>
      </w:r>
      <w:r>
        <w:rPr>
          <w:rFonts w:asciiTheme="minorEastAsia" w:hAnsiTheme="minorEastAsia" w:cs="仿宋_GB2312" w:hint="eastAsia"/>
          <w:kern w:val="0"/>
          <w:sz w:val="24"/>
          <w:szCs w:val="24"/>
        </w:rPr>
        <w:t>）协助甲方做好施工管理，如确定施工方案、施工质量验收、运行调试等。</w:t>
      </w:r>
    </w:p>
    <w:p w:rsidR="00D11E15" w:rsidRDefault="001A1F8F">
      <w:pPr>
        <w:spacing w:line="360" w:lineRule="auto"/>
        <w:ind w:leftChars="337" w:left="1356" w:hangingChars="270" w:hanging="648"/>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8</w:t>
      </w:r>
      <w:r>
        <w:rPr>
          <w:rFonts w:asciiTheme="minorEastAsia" w:hAnsiTheme="minorEastAsia" w:cs="仿宋_GB2312" w:hint="eastAsia"/>
          <w:kern w:val="0"/>
          <w:sz w:val="24"/>
          <w:szCs w:val="24"/>
        </w:rPr>
        <w:t>）参加工程验收和检查。</w:t>
      </w:r>
    </w:p>
    <w:p w:rsidR="00D11E15" w:rsidRDefault="001A1F8F">
      <w:pPr>
        <w:spacing w:line="360" w:lineRule="auto"/>
        <w:ind w:leftChars="337" w:left="1356" w:hangingChars="270" w:hanging="648"/>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9</w:t>
      </w:r>
      <w:r>
        <w:rPr>
          <w:rFonts w:asciiTheme="minorEastAsia" w:hAnsiTheme="minorEastAsia" w:cs="仿宋_GB2312" w:hint="eastAsia"/>
          <w:kern w:val="0"/>
          <w:sz w:val="24"/>
          <w:szCs w:val="24"/>
        </w:rPr>
        <w:t>）以上承诺接受监督：</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 xml:space="preserve">    7.2</w:t>
      </w:r>
      <w:r>
        <w:rPr>
          <w:rFonts w:asciiTheme="minorEastAsia" w:hAnsiTheme="minorEastAsia" w:cs="仿宋_GB2312" w:hint="eastAsia"/>
          <w:b/>
          <w:kern w:val="0"/>
          <w:sz w:val="24"/>
          <w:szCs w:val="24"/>
        </w:rPr>
        <w:t>现场服务组织</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我公司将派出部分主要设计人员（以下简称设计代表）驻工地以保证工程的实施，并在施工全过程中提供优质服务。</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 xml:space="preserve">    7.3</w:t>
      </w:r>
      <w:r>
        <w:rPr>
          <w:rFonts w:asciiTheme="minorEastAsia" w:hAnsiTheme="minorEastAsia" w:cs="仿宋_GB2312" w:hint="eastAsia"/>
          <w:b/>
          <w:kern w:val="0"/>
          <w:sz w:val="24"/>
          <w:szCs w:val="24"/>
        </w:rPr>
        <w:t>设计交</w:t>
      </w:r>
      <w:r>
        <w:rPr>
          <w:rFonts w:asciiTheme="minorEastAsia" w:hAnsiTheme="minorEastAsia" w:cs="仿宋_GB2312" w:hint="eastAsia"/>
          <w:b/>
          <w:kern w:val="0"/>
          <w:sz w:val="24"/>
          <w:szCs w:val="24"/>
        </w:rPr>
        <w:t>底</w:t>
      </w:r>
    </w:p>
    <w:p w:rsidR="00D11E15" w:rsidRDefault="001A1F8F">
      <w:pPr>
        <w:spacing w:line="360" w:lineRule="auto"/>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工程施工前，由项目负责人组织专业负责人及有关设计人拟定设计交底提纲，向施工单位、加工单位、安装部门提出质量要求、注意事项及有关建议，听取施工单位、加工单位、安装部门对设计图纸的意见，在设计交底中对施工单位、加工单位、安装单位提出的问题，我公司将及时给予书面答复，对需要变更的图纸及时给予修改变更。</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 xml:space="preserve">    7.4 </w:t>
      </w:r>
      <w:r>
        <w:rPr>
          <w:rFonts w:asciiTheme="minorEastAsia" w:hAnsiTheme="minorEastAsia" w:cs="仿宋_GB2312" w:hint="eastAsia"/>
          <w:b/>
          <w:kern w:val="0"/>
          <w:sz w:val="24"/>
          <w:szCs w:val="24"/>
        </w:rPr>
        <w:t>设计变更控制</w:t>
      </w:r>
    </w:p>
    <w:p w:rsidR="00D11E15" w:rsidRDefault="001A1F8F" w:rsidP="00743AB7">
      <w:pPr>
        <w:spacing w:line="360" w:lineRule="auto"/>
        <w:ind w:leftChars="202" w:left="424" w:firstLineChars="202" w:firstLine="485"/>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1</w:t>
      </w:r>
      <w:r>
        <w:rPr>
          <w:rFonts w:asciiTheme="minorEastAsia" w:hAnsiTheme="minorEastAsia" w:cs="仿宋_GB2312" w:hint="eastAsia"/>
          <w:kern w:val="0"/>
          <w:sz w:val="24"/>
          <w:szCs w:val="24"/>
        </w:rPr>
        <w:t>）业主、施工、监理及设计代表发现属于设计方面的图面错误、缺陷、失误、漏项、不合理设计的。设计代表应立即书面通知设计项目负责人，</w:t>
      </w:r>
      <w:r>
        <w:rPr>
          <w:rFonts w:asciiTheme="minorEastAsia" w:hAnsiTheme="minorEastAsia" w:cs="仿宋_GB2312" w:hint="eastAsia"/>
          <w:kern w:val="0"/>
          <w:sz w:val="24"/>
          <w:szCs w:val="24"/>
        </w:rPr>
        <w:lastRenderedPageBreak/>
        <w:t>经与业主主管人员沟通意见后，由原设计人员负责尽快完成设计修改和更正工作。</w:t>
      </w:r>
    </w:p>
    <w:p w:rsidR="00D11E15" w:rsidRDefault="001A1F8F" w:rsidP="00743AB7">
      <w:pPr>
        <w:spacing w:line="360" w:lineRule="auto"/>
        <w:ind w:leftChars="202" w:left="424" w:firstLineChars="202" w:firstLine="485"/>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2</w:t>
      </w:r>
      <w:r>
        <w:rPr>
          <w:rFonts w:asciiTheme="minorEastAsia" w:hAnsiTheme="minorEastAsia" w:cs="仿宋_GB2312" w:hint="eastAsia"/>
          <w:kern w:val="0"/>
          <w:sz w:val="24"/>
          <w:szCs w:val="24"/>
        </w:rPr>
        <w:t>）当施工过程中出现地质条件变化、地下结构物障碍、业主要求增加或减少项目功能导致的设计变更时，经设计代表现场核查、收集必要资料后，以业主签发《设计变更委托通知书》的书面形式，通知相关专业负责人，按公司《服务承诺》规定的时限内完成变更设计工作。</w:t>
      </w:r>
    </w:p>
    <w:p w:rsidR="00D11E15" w:rsidRDefault="001A1F8F" w:rsidP="00743AB7">
      <w:pPr>
        <w:spacing w:line="360" w:lineRule="auto"/>
        <w:ind w:leftChars="202" w:left="424" w:firstLineChars="202" w:firstLine="485"/>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3</w:t>
      </w:r>
      <w:r>
        <w:rPr>
          <w:rFonts w:asciiTheme="minorEastAsia" w:hAnsiTheme="minorEastAsia" w:cs="仿宋_GB2312" w:hint="eastAsia"/>
          <w:kern w:val="0"/>
          <w:sz w:val="24"/>
          <w:szCs w:val="24"/>
        </w:rPr>
        <w:t>）图面错误造成的修改，不涉及结构变化的，现场设计代表在与相</w:t>
      </w:r>
      <w:r>
        <w:rPr>
          <w:rFonts w:asciiTheme="minorEastAsia" w:hAnsiTheme="minorEastAsia" w:cs="仿宋_GB2312" w:hint="eastAsia"/>
          <w:kern w:val="0"/>
          <w:sz w:val="24"/>
          <w:szCs w:val="24"/>
        </w:rPr>
        <w:t>关设计专业负责人确认后，可直接修改图纸并办理设计变更通知书。</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 xml:space="preserve">    7.5</w:t>
      </w:r>
      <w:r>
        <w:rPr>
          <w:rFonts w:asciiTheme="minorEastAsia" w:hAnsiTheme="minorEastAsia" w:cs="仿宋_GB2312" w:hint="eastAsia"/>
          <w:b/>
          <w:kern w:val="0"/>
          <w:sz w:val="24"/>
          <w:szCs w:val="24"/>
        </w:rPr>
        <w:t>设计项目负责人、专业负责人定期到工地现场巡察</w:t>
      </w:r>
    </w:p>
    <w:p w:rsidR="00D11E15" w:rsidRDefault="001A1F8F">
      <w:pPr>
        <w:spacing w:line="360" w:lineRule="auto"/>
        <w:ind w:firstLineChars="236" w:firstLine="566"/>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1</w:t>
      </w:r>
      <w:r>
        <w:rPr>
          <w:rFonts w:asciiTheme="minorEastAsia" w:hAnsiTheme="minorEastAsia" w:cs="仿宋_GB2312" w:hint="eastAsia"/>
          <w:kern w:val="0"/>
          <w:sz w:val="24"/>
          <w:szCs w:val="24"/>
        </w:rPr>
        <w:t>）设计项目负责人及各专业设计负责人要在施工阶段定期对施工现场进行巡察，根据工程施工进度，制定相应的工地巡察计划，有针对性的开展现场巡察工作。要求每月至少到项目中主要结构工程和复杂设计工程施工现场巡察一次</w:t>
      </w:r>
    </w:p>
    <w:p w:rsidR="00D11E15" w:rsidRDefault="001A1F8F">
      <w:pPr>
        <w:spacing w:line="360" w:lineRule="auto"/>
        <w:ind w:firstLineChars="236" w:firstLine="566"/>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w:t>
      </w: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2</w:t>
      </w:r>
      <w:r>
        <w:rPr>
          <w:rFonts w:asciiTheme="minorEastAsia" w:hAnsiTheme="minorEastAsia" w:cs="仿宋_GB2312" w:hint="eastAsia"/>
          <w:kern w:val="0"/>
          <w:sz w:val="24"/>
          <w:szCs w:val="24"/>
        </w:rPr>
        <w:t>）每次巡察后分项目填报《工程项目设计组工地现场巡察工作记录表》。</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 xml:space="preserve">     7.6 </w:t>
      </w:r>
      <w:r>
        <w:rPr>
          <w:rFonts w:asciiTheme="minorEastAsia" w:hAnsiTheme="minorEastAsia" w:cs="仿宋_GB2312" w:hint="eastAsia"/>
          <w:b/>
          <w:kern w:val="0"/>
          <w:sz w:val="24"/>
          <w:szCs w:val="24"/>
        </w:rPr>
        <w:t>配合业主和监理单位处理工程施工质量问题</w:t>
      </w:r>
    </w:p>
    <w:p w:rsidR="00D11E15" w:rsidRDefault="001A1F8F">
      <w:pPr>
        <w:spacing w:line="360" w:lineRule="auto"/>
        <w:ind w:firstLineChars="236" w:firstLine="566"/>
        <w:rPr>
          <w:rFonts w:asciiTheme="minorEastAsia" w:hAnsiTheme="minorEastAsia" w:cs="仿宋_GB2312"/>
          <w:kern w:val="0"/>
          <w:sz w:val="24"/>
          <w:szCs w:val="24"/>
        </w:rPr>
      </w:pPr>
      <w:r>
        <w:rPr>
          <w:rFonts w:asciiTheme="minorEastAsia" w:hAnsiTheme="minorEastAsia" w:cs="仿宋_GB2312" w:hint="eastAsia"/>
          <w:kern w:val="0"/>
          <w:sz w:val="24"/>
          <w:szCs w:val="24"/>
        </w:rPr>
        <w:t>施工中出现工程质量问题，为减少经济损失，当现场业主</w:t>
      </w:r>
      <w:r>
        <w:rPr>
          <w:rFonts w:asciiTheme="minorEastAsia" w:hAnsiTheme="minorEastAsia" w:cs="仿宋_GB2312" w:hint="eastAsia"/>
          <w:kern w:val="0"/>
          <w:sz w:val="24"/>
          <w:szCs w:val="24"/>
        </w:rPr>
        <w:t>、监理、施工与设计代表协商一致意见，需要设计单位进行技术处理和设计修改时，相关项目设计专业负责人应积极配合工程施工，及时进行完善技术措施和修改设计工作。</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 xml:space="preserve">      7.7 </w:t>
      </w:r>
      <w:r>
        <w:rPr>
          <w:rFonts w:asciiTheme="minorEastAsia" w:hAnsiTheme="minorEastAsia" w:cs="仿宋_GB2312" w:hint="eastAsia"/>
          <w:b/>
          <w:kern w:val="0"/>
          <w:sz w:val="24"/>
          <w:szCs w:val="24"/>
        </w:rPr>
        <w:t>隐蔽工程及工程竣工验收</w:t>
      </w:r>
    </w:p>
    <w:p w:rsidR="00D11E15" w:rsidRDefault="001A1F8F" w:rsidP="00743AB7">
      <w:pPr>
        <w:spacing w:line="360" w:lineRule="auto"/>
        <w:ind w:leftChars="203" w:left="911" w:hangingChars="202" w:hanging="485"/>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1</w:t>
      </w:r>
      <w:r>
        <w:rPr>
          <w:rFonts w:asciiTheme="minorEastAsia" w:hAnsiTheme="minorEastAsia" w:cs="仿宋_GB2312" w:hint="eastAsia"/>
          <w:kern w:val="0"/>
          <w:sz w:val="24"/>
          <w:szCs w:val="24"/>
        </w:rPr>
        <w:t>）我公司设计代表</w:t>
      </w:r>
      <w:proofErr w:type="gramStart"/>
      <w:r>
        <w:rPr>
          <w:rFonts w:asciiTheme="minorEastAsia" w:hAnsiTheme="minorEastAsia" w:cs="仿宋_GB2312" w:hint="eastAsia"/>
          <w:kern w:val="0"/>
          <w:sz w:val="24"/>
          <w:szCs w:val="24"/>
        </w:rPr>
        <w:t>参予</w:t>
      </w:r>
      <w:proofErr w:type="gramEnd"/>
      <w:r>
        <w:rPr>
          <w:rFonts w:asciiTheme="minorEastAsia" w:hAnsiTheme="minorEastAsia" w:cs="仿宋_GB2312" w:hint="eastAsia"/>
          <w:kern w:val="0"/>
          <w:sz w:val="24"/>
          <w:szCs w:val="24"/>
        </w:rPr>
        <w:t>全部隐蔽工程的验收工作，严格掌握质量标准和设计要求，对施工存在的问题，提出补救措施；</w:t>
      </w:r>
    </w:p>
    <w:p w:rsidR="00D11E15" w:rsidRDefault="001A1F8F" w:rsidP="00743AB7">
      <w:pPr>
        <w:spacing w:line="360" w:lineRule="auto"/>
        <w:ind w:leftChars="203" w:left="911" w:hangingChars="202" w:hanging="485"/>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2</w:t>
      </w:r>
      <w:r>
        <w:rPr>
          <w:rFonts w:asciiTheme="minorEastAsia" w:hAnsiTheme="minorEastAsia" w:cs="仿宋_GB2312" w:hint="eastAsia"/>
          <w:kern w:val="0"/>
          <w:sz w:val="24"/>
          <w:szCs w:val="24"/>
        </w:rPr>
        <w:t>）工程竣工验收将由公司总工程师组织设计代表及主要设计人员参加验收工作。</w:t>
      </w:r>
    </w:p>
    <w:p w:rsidR="00D11E15" w:rsidRDefault="001A1F8F" w:rsidP="00743AB7">
      <w:pPr>
        <w:spacing w:line="360" w:lineRule="auto"/>
        <w:ind w:leftChars="203" w:left="911" w:hangingChars="202" w:hanging="485"/>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3</w:t>
      </w:r>
      <w:r>
        <w:rPr>
          <w:rFonts w:asciiTheme="minorEastAsia" w:hAnsiTheme="minorEastAsia" w:cs="仿宋_GB2312" w:hint="eastAsia"/>
          <w:kern w:val="0"/>
          <w:sz w:val="24"/>
          <w:szCs w:val="24"/>
        </w:rPr>
        <w:t>）项目设计组应按业主项目管理的要求组织编制设计项目的有关竣工验收报告。</w:t>
      </w:r>
    </w:p>
    <w:p w:rsidR="00D11E15" w:rsidRDefault="001A1F8F">
      <w:pPr>
        <w:spacing w:line="360" w:lineRule="auto"/>
        <w:rPr>
          <w:rFonts w:asciiTheme="minorEastAsia" w:hAnsiTheme="minorEastAsia" w:cs="仿宋_GB2312"/>
          <w:b/>
          <w:kern w:val="0"/>
          <w:sz w:val="24"/>
          <w:szCs w:val="24"/>
        </w:rPr>
      </w:pPr>
      <w:r>
        <w:rPr>
          <w:rFonts w:asciiTheme="minorEastAsia" w:hAnsiTheme="minorEastAsia" w:cs="仿宋_GB2312" w:hint="eastAsia"/>
          <w:b/>
          <w:kern w:val="0"/>
          <w:sz w:val="24"/>
          <w:szCs w:val="24"/>
        </w:rPr>
        <w:t xml:space="preserve">    7.8</w:t>
      </w:r>
      <w:r>
        <w:rPr>
          <w:rFonts w:asciiTheme="minorEastAsia" w:hAnsiTheme="minorEastAsia" w:cs="仿宋_GB2312" w:hint="eastAsia"/>
          <w:b/>
          <w:kern w:val="0"/>
          <w:sz w:val="24"/>
          <w:szCs w:val="24"/>
        </w:rPr>
        <w:t>审核工程竣工图</w:t>
      </w:r>
    </w:p>
    <w:p w:rsidR="00D11E15" w:rsidRDefault="001A1F8F" w:rsidP="00743AB7">
      <w:pPr>
        <w:spacing w:line="360" w:lineRule="auto"/>
        <w:ind w:leftChars="203" w:left="911" w:hangingChars="202" w:hanging="485"/>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1</w:t>
      </w:r>
      <w:r>
        <w:rPr>
          <w:rFonts w:asciiTheme="minorEastAsia" w:hAnsiTheme="minorEastAsia" w:cs="仿宋_GB2312" w:hint="eastAsia"/>
          <w:kern w:val="0"/>
          <w:sz w:val="24"/>
          <w:szCs w:val="24"/>
        </w:rPr>
        <w:t>）根据工程设计变更</w:t>
      </w:r>
      <w:r>
        <w:rPr>
          <w:rFonts w:asciiTheme="minorEastAsia" w:hAnsiTheme="minorEastAsia" w:cs="仿宋_GB2312" w:hint="eastAsia"/>
          <w:kern w:val="0"/>
          <w:sz w:val="24"/>
          <w:szCs w:val="24"/>
        </w:rPr>
        <w:t>和现场施工实际，由项目负责人组织各专业设计人员对工程竣工图进行校核，并由原校对人员进行复核。</w:t>
      </w:r>
    </w:p>
    <w:p w:rsidR="00D11E15" w:rsidRDefault="001A1F8F" w:rsidP="00743AB7">
      <w:pPr>
        <w:spacing w:line="360" w:lineRule="auto"/>
        <w:ind w:leftChars="203" w:left="911" w:hangingChars="202" w:hanging="485"/>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2</w:t>
      </w:r>
      <w:r>
        <w:rPr>
          <w:rFonts w:asciiTheme="minorEastAsia" w:hAnsiTheme="minorEastAsia" w:cs="仿宋_GB2312" w:hint="eastAsia"/>
          <w:kern w:val="0"/>
          <w:sz w:val="24"/>
          <w:szCs w:val="24"/>
        </w:rPr>
        <w:t>）认真填写校审记录并交业主和竣工图编制单位，进行竣工图修改；</w:t>
      </w:r>
    </w:p>
    <w:p w:rsidR="00D11E15" w:rsidRDefault="001A1F8F" w:rsidP="00743AB7">
      <w:pPr>
        <w:spacing w:line="360" w:lineRule="auto"/>
        <w:ind w:leftChars="203" w:left="911" w:hangingChars="202" w:hanging="485"/>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w:t>
      </w:r>
      <w:r>
        <w:rPr>
          <w:rFonts w:asciiTheme="minorEastAsia" w:hAnsiTheme="minorEastAsia" w:cs="仿宋_GB2312" w:hint="eastAsia"/>
          <w:kern w:val="0"/>
          <w:sz w:val="24"/>
          <w:szCs w:val="24"/>
        </w:rPr>
        <w:t>3</w:t>
      </w:r>
      <w:r>
        <w:rPr>
          <w:rFonts w:asciiTheme="minorEastAsia" w:hAnsiTheme="minorEastAsia" w:cs="仿宋_GB2312" w:hint="eastAsia"/>
          <w:kern w:val="0"/>
          <w:sz w:val="24"/>
          <w:szCs w:val="24"/>
        </w:rPr>
        <w:t>）对修改后的竣工图进行校核，保证竣工图真实、准确、详细地反映工程实际。</w:t>
      </w:r>
    </w:p>
    <w:p w:rsidR="00D11E15" w:rsidRDefault="001A1F8F">
      <w:pPr>
        <w:pStyle w:val="222"/>
        <w:widowControl/>
        <w:spacing w:line="360" w:lineRule="auto"/>
        <w:rPr>
          <w:rFonts w:asciiTheme="minorEastAsia" w:eastAsiaTheme="minorEastAsia" w:hAnsiTheme="minorEastAsia" w:cs="仿宋_GB2312" w:hint="default"/>
          <w:sz w:val="28"/>
          <w:szCs w:val="28"/>
        </w:rPr>
      </w:pPr>
      <w:bookmarkStart w:id="2" w:name="_Toc24081"/>
      <w:bookmarkStart w:id="3" w:name="_Toc14474"/>
      <w:r>
        <w:rPr>
          <w:rFonts w:asciiTheme="minorEastAsia" w:eastAsiaTheme="minorEastAsia" w:hAnsiTheme="minorEastAsia" w:cs="仿宋_GB2312"/>
          <w:sz w:val="28"/>
          <w:szCs w:val="28"/>
        </w:rPr>
        <w:t>8</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 xml:space="preserve"> </w:t>
      </w:r>
      <w:r>
        <w:rPr>
          <w:rFonts w:asciiTheme="minorEastAsia" w:eastAsiaTheme="minorEastAsia" w:hAnsiTheme="minorEastAsia" w:cs="仿宋_GB2312"/>
          <w:sz w:val="28"/>
          <w:szCs w:val="28"/>
        </w:rPr>
        <w:t>承担本项目的优势</w:t>
      </w:r>
      <w:bookmarkEnd w:id="2"/>
      <w:bookmarkEnd w:id="3"/>
    </w:p>
    <w:p w:rsidR="00D11E15" w:rsidRDefault="001A1F8F" w:rsidP="00743AB7">
      <w:pPr>
        <w:spacing w:line="360" w:lineRule="auto"/>
        <w:ind w:firstLineChars="202" w:firstLine="485"/>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1</w:t>
      </w:r>
      <w:r>
        <w:rPr>
          <w:rFonts w:asciiTheme="minorEastAsia" w:hAnsiTheme="minorEastAsia" w:cs="仿宋_GB2312" w:hint="eastAsia"/>
          <w:kern w:val="0"/>
          <w:sz w:val="24"/>
          <w:szCs w:val="24"/>
        </w:rPr>
        <w:t>）我公司现有资料比较齐全，技术力量强、能较好地承担本工程设计工作，保质、保量地按时完成业主安排的设计工作。</w:t>
      </w:r>
    </w:p>
    <w:p w:rsidR="00D11E15" w:rsidRDefault="001A1F8F" w:rsidP="00743AB7">
      <w:pPr>
        <w:spacing w:line="360" w:lineRule="auto"/>
        <w:ind w:firstLineChars="202" w:firstLine="485"/>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2</w:t>
      </w:r>
      <w:r>
        <w:rPr>
          <w:rFonts w:asciiTheme="minorEastAsia" w:hAnsiTheme="minorEastAsia" w:cs="仿宋_GB2312" w:hint="eastAsia"/>
          <w:kern w:val="0"/>
          <w:sz w:val="24"/>
          <w:szCs w:val="24"/>
        </w:rPr>
        <w:t>）发挥本公司服务及时的优势，我公司技术力量强、专业齐全，领导重视是做好该项设计工作的有利条件。若中标，我公司组建的设计项目将及时到位，创</w:t>
      </w:r>
      <w:r>
        <w:rPr>
          <w:rFonts w:asciiTheme="minorEastAsia" w:hAnsiTheme="minorEastAsia" w:cs="仿宋_GB2312" w:hint="eastAsia"/>
          <w:kern w:val="0"/>
          <w:sz w:val="24"/>
          <w:szCs w:val="24"/>
        </w:rPr>
        <w:t>造条件开展各阶段的设计工作，以确保设计进度要求。</w:t>
      </w:r>
    </w:p>
    <w:p w:rsidR="00D11E15" w:rsidRDefault="001A1F8F" w:rsidP="00743AB7">
      <w:pPr>
        <w:spacing w:line="360" w:lineRule="auto"/>
        <w:ind w:firstLineChars="202" w:firstLine="485"/>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仿宋_GB2312" w:hint="eastAsia"/>
          <w:kern w:val="0"/>
          <w:sz w:val="24"/>
          <w:szCs w:val="24"/>
        </w:rPr>
        <w:t>3</w:t>
      </w:r>
      <w:r>
        <w:rPr>
          <w:rFonts w:asciiTheme="minorEastAsia" w:hAnsiTheme="minorEastAsia" w:cs="仿宋_GB2312" w:hint="eastAsia"/>
          <w:kern w:val="0"/>
          <w:sz w:val="24"/>
          <w:szCs w:val="24"/>
        </w:rPr>
        <w:t>）发挥本公司各方面协调能力强的优势，我公司在长期的设计中，注重配合业主做好与政府职能部门和相关单位的协调工作，为项目设计，实施创造有利条件。</w:t>
      </w:r>
    </w:p>
    <w:p w:rsidR="00D11E15" w:rsidRDefault="001A1F8F">
      <w:pPr>
        <w:widowControl/>
        <w:jc w:val="left"/>
        <w:rPr>
          <w:rFonts w:ascii="Times New Roman" w:eastAsiaTheme="majorEastAsia" w:hAnsi="Times New Roman" w:cs="Times New Roman"/>
          <w:sz w:val="32"/>
          <w:szCs w:val="32"/>
        </w:rPr>
      </w:pPr>
      <w:r>
        <w:rPr>
          <w:rFonts w:ascii="Times New Roman" w:eastAsiaTheme="majorEastAsia" w:hAnsi="Times New Roman" w:cs="Times New Roman"/>
          <w:sz w:val="32"/>
          <w:szCs w:val="32"/>
        </w:rPr>
        <w:br w:type="page"/>
      </w:r>
    </w:p>
    <w:p w:rsidR="00D11E15" w:rsidRDefault="001A1F8F">
      <w:pPr>
        <w:pStyle w:val="2"/>
        <w:jc w:val="center"/>
        <w:rPr>
          <w:rFonts w:ascii="Times New Roman" w:hAnsi="Times New Roman" w:cs="Times New Roman"/>
        </w:rPr>
      </w:pPr>
      <w:bookmarkStart w:id="4" w:name="_Toc725"/>
      <w:bookmarkStart w:id="5" w:name="_Toc8876"/>
      <w:r>
        <w:rPr>
          <w:rFonts w:ascii="Times New Roman" w:hAnsi="Times New Roman" w:cs="Times New Roman"/>
        </w:rPr>
        <w:lastRenderedPageBreak/>
        <w:t>2.3</w:t>
      </w:r>
      <w:r>
        <w:rPr>
          <w:rFonts w:ascii="Times New Roman" w:hAnsi="Times New Roman" w:cs="Times New Roman"/>
        </w:rPr>
        <w:t>服务承诺</w:t>
      </w:r>
      <w:bookmarkEnd w:id="4"/>
      <w:bookmarkEnd w:id="5"/>
    </w:p>
    <w:p w:rsidR="00D11E15" w:rsidRDefault="001A1F8F">
      <w:pPr>
        <w:numPr>
          <w:ilvl w:val="0"/>
          <w:numId w:val="6"/>
        </w:numPr>
        <w:spacing w:line="360" w:lineRule="auto"/>
        <w:rPr>
          <w:rFonts w:asciiTheme="minorEastAsia" w:hAnsiTheme="minorEastAsia" w:cs="仿宋_GB2312"/>
          <w:b/>
          <w:sz w:val="28"/>
          <w:szCs w:val="28"/>
        </w:rPr>
      </w:pPr>
      <w:r>
        <w:rPr>
          <w:rFonts w:asciiTheme="minorEastAsia" w:hAnsiTheme="minorEastAsia" w:cs="仿宋_GB2312" w:hint="eastAsia"/>
          <w:b/>
          <w:sz w:val="28"/>
          <w:szCs w:val="28"/>
        </w:rPr>
        <w:t>设计合作措施：</w:t>
      </w:r>
    </w:p>
    <w:p w:rsidR="00D11E15" w:rsidRDefault="001A1F8F">
      <w:pPr>
        <w:spacing w:line="360" w:lineRule="auto"/>
        <w:ind w:firstLine="630"/>
        <w:rPr>
          <w:rFonts w:asciiTheme="minorEastAsia" w:hAnsiTheme="minorEastAsia" w:cs="仿宋_GB2312"/>
          <w:sz w:val="24"/>
          <w:szCs w:val="24"/>
        </w:rPr>
      </w:pPr>
      <w:r>
        <w:rPr>
          <w:rFonts w:asciiTheme="minorEastAsia" w:hAnsiTheme="minorEastAsia" w:cs="仿宋_GB2312" w:hint="eastAsia"/>
          <w:bCs/>
          <w:sz w:val="24"/>
          <w:szCs w:val="24"/>
        </w:rPr>
        <w:t>1</w:t>
      </w:r>
      <w:r>
        <w:rPr>
          <w:rFonts w:asciiTheme="minorEastAsia" w:hAnsiTheme="minorEastAsia" w:cs="仿宋_GB2312" w:hint="eastAsia"/>
          <w:bCs/>
          <w:sz w:val="24"/>
          <w:szCs w:val="24"/>
        </w:rPr>
        <w:t>、我公司</w:t>
      </w:r>
      <w:r>
        <w:rPr>
          <w:rFonts w:asciiTheme="minorEastAsia" w:hAnsiTheme="minorEastAsia" w:cs="仿宋_GB2312" w:hint="eastAsia"/>
          <w:sz w:val="24"/>
          <w:szCs w:val="24"/>
        </w:rPr>
        <w:t>选择富有设计经验、具有良好沟通能力的资深工程师担任该项目负责人，负责与方案设计单位协调与沟通。</w:t>
      </w:r>
    </w:p>
    <w:p w:rsidR="00D11E15" w:rsidRDefault="001A1F8F">
      <w:pPr>
        <w:spacing w:line="360" w:lineRule="auto"/>
        <w:ind w:firstLine="63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、针对此项目设计，我公司与方案设计单位，建立定期或者阶段性沟通机制，及时化解相关设计问题。</w:t>
      </w:r>
    </w:p>
    <w:p w:rsidR="00D11E15" w:rsidRDefault="001A1F8F">
      <w:pPr>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 xml:space="preserve">    3</w:t>
      </w:r>
      <w:r>
        <w:rPr>
          <w:rFonts w:asciiTheme="minorEastAsia" w:hAnsiTheme="minorEastAsia" w:cs="仿宋_GB2312" w:hint="eastAsia"/>
          <w:bCs/>
          <w:sz w:val="24"/>
          <w:szCs w:val="24"/>
        </w:rPr>
        <w:t>、在方案设计阶段，强化我公司各专业设计人员对该项目的前期参与和主动参与，使方案设计与初步设计、施工图设计更平顺、更高效地对接。</w:t>
      </w:r>
    </w:p>
    <w:p w:rsidR="00D11E15" w:rsidRDefault="001A1F8F">
      <w:pPr>
        <w:spacing w:line="360" w:lineRule="auto"/>
        <w:ind w:firstLineChars="200" w:firstLine="480"/>
        <w:rPr>
          <w:rFonts w:asciiTheme="minorEastAsia" w:hAnsiTheme="minorEastAsia" w:cs="仿宋_GB2312"/>
          <w:bCs/>
          <w:sz w:val="24"/>
          <w:szCs w:val="24"/>
        </w:rPr>
      </w:pPr>
      <w:r>
        <w:rPr>
          <w:rFonts w:asciiTheme="minorEastAsia" w:hAnsiTheme="minorEastAsia" w:cs="仿宋_GB2312" w:hint="eastAsia"/>
          <w:bCs/>
          <w:sz w:val="24"/>
          <w:szCs w:val="24"/>
        </w:rPr>
        <w:t>4</w:t>
      </w:r>
      <w:r>
        <w:rPr>
          <w:rFonts w:asciiTheme="minorEastAsia" w:hAnsiTheme="minorEastAsia" w:cs="仿宋_GB2312" w:hint="eastAsia"/>
          <w:bCs/>
          <w:sz w:val="24"/>
          <w:szCs w:val="24"/>
        </w:rPr>
        <w:t>、要求我公司技术人员从专业角度，对方案的功能适用性、技术可行性、经济合理性等方面进行综合分析研究，提出完善与改进方案具体建议。</w:t>
      </w:r>
    </w:p>
    <w:p w:rsidR="00D11E15" w:rsidRDefault="001A1F8F">
      <w:pPr>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 xml:space="preserve">    5</w:t>
      </w:r>
      <w:r>
        <w:rPr>
          <w:rFonts w:asciiTheme="minorEastAsia" w:hAnsiTheme="minorEastAsia" w:cs="仿宋_GB2312" w:hint="eastAsia"/>
          <w:bCs/>
          <w:sz w:val="24"/>
          <w:szCs w:val="24"/>
        </w:rPr>
        <w:t>、在初步设计与施工图设计阶段，充分尊重方案设计单位的设计成果，局部需调整时，及时主动与方案设计单位沟通，双方取得一致意见时才做调整；当不能取得一致意见时，将双方各自的设计理念及其利弊，以书面形式反馈建设单位，进行专项研究确定。</w:t>
      </w:r>
    </w:p>
    <w:p w:rsidR="00D11E15" w:rsidRDefault="001A1F8F">
      <w:pPr>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 xml:space="preserve">   </w:t>
      </w:r>
      <w:r>
        <w:rPr>
          <w:rFonts w:asciiTheme="minorEastAsia" w:hAnsiTheme="minorEastAsia" w:cs="仿宋_GB2312" w:hint="eastAsia"/>
          <w:bCs/>
          <w:sz w:val="24"/>
          <w:szCs w:val="24"/>
        </w:rPr>
        <w:t xml:space="preserve"> 6</w:t>
      </w:r>
      <w:r>
        <w:rPr>
          <w:rFonts w:asciiTheme="minorEastAsia" w:hAnsiTheme="minorEastAsia" w:cs="仿宋_GB2312" w:hint="eastAsia"/>
          <w:bCs/>
          <w:sz w:val="24"/>
          <w:szCs w:val="24"/>
        </w:rPr>
        <w:t>、初步设计、及施工图设计完成后，我公司及时将本项目设计的电子版发至原方案设计单位，供其复核与比对，如有问题，及时地认真修改。</w:t>
      </w:r>
    </w:p>
    <w:p w:rsidR="00D11E15" w:rsidRDefault="001A1F8F">
      <w:pPr>
        <w:numPr>
          <w:ilvl w:val="0"/>
          <w:numId w:val="6"/>
        </w:numPr>
        <w:spacing w:line="360" w:lineRule="auto"/>
        <w:rPr>
          <w:rFonts w:asciiTheme="minorEastAsia" w:hAnsiTheme="minorEastAsia" w:cs="仿宋_GB2312"/>
          <w:b/>
          <w:sz w:val="28"/>
          <w:szCs w:val="28"/>
        </w:rPr>
      </w:pPr>
      <w:r>
        <w:rPr>
          <w:rFonts w:asciiTheme="minorEastAsia" w:hAnsiTheme="minorEastAsia" w:cs="仿宋_GB2312" w:hint="eastAsia"/>
          <w:b/>
          <w:sz w:val="28"/>
          <w:szCs w:val="28"/>
        </w:rPr>
        <w:t>设计服务承诺：</w:t>
      </w:r>
    </w:p>
    <w:p w:rsidR="00D11E15" w:rsidRDefault="001A1F8F">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、选择优秀的设计人员，组成最佳的项目设计团队，为本项目的设计及后期施工服务。安排设计经验丰富且具有良好沟通协作能力强的工程师作为现场代表进驻工地，进行全过程的技术服务。</w:t>
      </w:r>
    </w:p>
    <w:p w:rsidR="00D11E15" w:rsidRDefault="001A1F8F">
      <w:pPr>
        <w:spacing w:line="360" w:lineRule="auto"/>
        <w:ind w:firstLine="57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加强本项目设计人员与业主、各职能部门等的配合与沟通，认真听取各方合理建议，不断优化设计。从设计、校对、审核、到审定的每一工作环节，严格执行我公司的质量保证体系，精心设计、细化设计、优化设计。</w:t>
      </w:r>
    </w:p>
    <w:p w:rsidR="00D11E15" w:rsidRDefault="001A1F8F">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3</w:t>
      </w:r>
      <w:r>
        <w:rPr>
          <w:rFonts w:asciiTheme="minorEastAsia" w:hAnsiTheme="minorEastAsia" w:cs="仿宋_GB2312" w:hint="eastAsia"/>
          <w:sz w:val="24"/>
          <w:szCs w:val="24"/>
        </w:rPr>
        <w:t>、提供优质、高效的服务，及时处理施工现场相关技术问题。我公司工程师在接到建设方代表通知后，对于一般问题要求的处理时间要求不超过</w:t>
      </w:r>
      <w:r>
        <w:rPr>
          <w:rFonts w:asciiTheme="minorEastAsia" w:hAnsiTheme="minorEastAsia" w:cs="仿宋_GB2312" w:hint="eastAsia"/>
          <w:sz w:val="24"/>
          <w:szCs w:val="24"/>
        </w:rPr>
        <w:t>2</w:t>
      </w:r>
      <w:r>
        <w:rPr>
          <w:rFonts w:asciiTheme="minorEastAsia" w:hAnsiTheme="minorEastAsia" w:cs="仿宋_GB2312" w:hint="eastAsia"/>
          <w:sz w:val="24"/>
          <w:szCs w:val="24"/>
        </w:rPr>
        <w:t>小时，重要问题的处理时间要求不超过</w:t>
      </w:r>
      <w:r>
        <w:rPr>
          <w:rFonts w:asciiTheme="minorEastAsia" w:hAnsiTheme="minorEastAsia" w:cs="仿宋_GB2312" w:hint="eastAsia"/>
          <w:sz w:val="24"/>
          <w:szCs w:val="24"/>
        </w:rPr>
        <w:t>4</w:t>
      </w:r>
      <w:r>
        <w:rPr>
          <w:rFonts w:asciiTheme="minorEastAsia" w:hAnsiTheme="minorEastAsia" w:cs="仿宋_GB2312" w:hint="eastAsia"/>
          <w:sz w:val="24"/>
          <w:szCs w:val="24"/>
        </w:rPr>
        <w:t>小时，并提供</w:t>
      </w:r>
      <w:r>
        <w:rPr>
          <w:rFonts w:asciiTheme="minorEastAsia" w:hAnsiTheme="minorEastAsia" w:cs="仿宋_GB2312" w:hint="eastAsia"/>
          <w:sz w:val="24"/>
          <w:szCs w:val="24"/>
        </w:rPr>
        <w:t>24</w:t>
      </w:r>
      <w:r>
        <w:rPr>
          <w:rFonts w:asciiTheme="minorEastAsia" w:hAnsiTheme="minorEastAsia" w:cs="仿宋_GB2312" w:hint="eastAsia"/>
          <w:sz w:val="24"/>
          <w:szCs w:val="24"/>
        </w:rPr>
        <w:t>小时电话技术咨询。当出现关键性技术问题时，做到随叫随到。</w:t>
      </w:r>
    </w:p>
    <w:p w:rsidR="00D11E15" w:rsidRDefault="001A1F8F">
      <w:pPr>
        <w:spacing w:line="360" w:lineRule="auto"/>
        <w:ind w:firstLine="570"/>
        <w:rPr>
          <w:rFonts w:asciiTheme="minorEastAsia" w:hAnsiTheme="minorEastAsia" w:cs="仿宋_GB2312"/>
          <w:sz w:val="24"/>
          <w:szCs w:val="24"/>
        </w:rPr>
      </w:pPr>
      <w:r>
        <w:rPr>
          <w:rFonts w:asciiTheme="minorEastAsia" w:hAnsiTheme="minorEastAsia" w:cs="仿宋_GB2312" w:hint="eastAsia"/>
          <w:sz w:val="24"/>
          <w:szCs w:val="24"/>
        </w:rPr>
        <w:t>4</w:t>
      </w:r>
      <w:r>
        <w:rPr>
          <w:rFonts w:asciiTheme="minorEastAsia" w:hAnsiTheme="minorEastAsia" w:cs="仿宋_GB2312" w:hint="eastAsia"/>
          <w:sz w:val="24"/>
          <w:szCs w:val="24"/>
        </w:rPr>
        <w:t>、安排相关工程师定期参加现场施工协调会，</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及时回复设计疑义；并认</w:t>
      </w:r>
      <w:r>
        <w:rPr>
          <w:rFonts w:asciiTheme="minorEastAsia" w:hAnsiTheme="minorEastAsia" w:cs="仿宋_GB2312" w:hint="eastAsia"/>
          <w:sz w:val="24"/>
          <w:szCs w:val="24"/>
        </w:rPr>
        <w:lastRenderedPageBreak/>
        <w:t>真做好技术交底、工程验收等方面工作。</w:t>
      </w:r>
    </w:p>
    <w:p w:rsidR="00D11E15" w:rsidRDefault="001A1F8F">
      <w:pPr>
        <w:spacing w:line="360" w:lineRule="auto"/>
        <w:ind w:firstLine="570"/>
        <w:rPr>
          <w:rFonts w:asciiTheme="minorEastAsia" w:hAnsiTheme="minorEastAsia" w:cs="仿宋_GB2312"/>
          <w:sz w:val="24"/>
          <w:szCs w:val="24"/>
        </w:rPr>
      </w:pPr>
      <w:r>
        <w:rPr>
          <w:rFonts w:asciiTheme="minorEastAsia" w:hAnsiTheme="minorEastAsia" w:cs="仿宋_GB2312" w:hint="eastAsia"/>
          <w:sz w:val="24"/>
          <w:szCs w:val="24"/>
        </w:rPr>
        <w:t>5</w:t>
      </w:r>
      <w:r>
        <w:rPr>
          <w:rFonts w:asciiTheme="minorEastAsia" w:hAnsiTheme="minorEastAsia" w:cs="仿宋_GB2312" w:hint="eastAsia"/>
          <w:sz w:val="24"/>
          <w:szCs w:val="24"/>
        </w:rPr>
        <w:t>、设计人员在施工服务当中恪守职业道德，工作尽职尽责，不接收与该工程相关单位的礼金、红包，</w:t>
      </w:r>
      <w:proofErr w:type="gramStart"/>
      <w:r>
        <w:rPr>
          <w:rFonts w:asciiTheme="minorEastAsia" w:hAnsiTheme="minorEastAsia" w:cs="仿宋_GB2312" w:hint="eastAsia"/>
          <w:sz w:val="24"/>
          <w:szCs w:val="24"/>
        </w:rPr>
        <w:t>不</w:t>
      </w:r>
      <w:proofErr w:type="gramEnd"/>
      <w:r>
        <w:rPr>
          <w:rFonts w:asciiTheme="minorEastAsia" w:hAnsiTheme="minorEastAsia" w:cs="仿宋_GB2312" w:hint="eastAsia"/>
          <w:sz w:val="24"/>
          <w:szCs w:val="24"/>
        </w:rPr>
        <w:t>索、拿、卡、要。如有发现，我公司并愿意接收建设单位</w:t>
      </w:r>
      <w:r>
        <w:rPr>
          <w:rFonts w:asciiTheme="minorEastAsia" w:hAnsiTheme="minorEastAsia" w:cs="仿宋_GB2312" w:hint="eastAsia"/>
          <w:sz w:val="24"/>
          <w:szCs w:val="24"/>
        </w:rPr>
        <w:t>10000</w:t>
      </w:r>
      <w:r>
        <w:rPr>
          <w:rFonts w:asciiTheme="minorEastAsia" w:hAnsiTheme="minorEastAsia" w:cs="仿宋_GB2312" w:hint="eastAsia"/>
          <w:sz w:val="24"/>
          <w:szCs w:val="24"/>
        </w:rPr>
        <w:t>元</w:t>
      </w:r>
      <w:r>
        <w:rPr>
          <w:rFonts w:asciiTheme="minorEastAsia" w:hAnsiTheme="minorEastAsia" w:cs="仿宋_GB2312" w:hint="eastAsia"/>
          <w:sz w:val="24"/>
          <w:szCs w:val="24"/>
        </w:rPr>
        <w:t>/</w:t>
      </w:r>
      <w:r>
        <w:rPr>
          <w:rFonts w:asciiTheme="minorEastAsia" w:hAnsiTheme="minorEastAsia" w:cs="仿宋_GB2312" w:hint="eastAsia"/>
          <w:sz w:val="24"/>
          <w:szCs w:val="24"/>
        </w:rPr>
        <w:t>次的经济处</w:t>
      </w:r>
      <w:r>
        <w:rPr>
          <w:rFonts w:asciiTheme="minorEastAsia" w:hAnsiTheme="minorEastAsia" w:cs="仿宋_GB2312" w:hint="eastAsia"/>
          <w:sz w:val="24"/>
          <w:szCs w:val="24"/>
        </w:rPr>
        <w:t>罚。</w:t>
      </w:r>
    </w:p>
    <w:p w:rsidR="00D11E15" w:rsidRDefault="001A1F8F">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6</w:t>
      </w:r>
      <w:r>
        <w:rPr>
          <w:rFonts w:asciiTheme="minorEastAsia" w:hAnsiTheme="minorEastAsia" w:cs="仿宋_GB2312" w:hint="eastAsia"/>
          <w:sz w:val="24"/>
          <w:szCs w:val="24"/>
        </w:rPr>
        <w:t>、积极配合业主完成工程项目的设计审查、报建工作，认真及时地回复审查意见，完善设计。</w:t>
      </w:r>
    </w:p>
    <w:p w:rsidR="00D11E15" w:rsidRDefault="001A1F8F">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7</w:t>
      </w:r>
      <w:r>
        <w:rPr>
          <w:rFonts w:asciiTheme="minorEastAsia" w:hAnsiTheme="minorEastAsia" w:cs="仿宋_GB2312" w:hint="eastAsia"/>
          <w:sz w:val="24"/>
          <w:szCs w:val="24"/>
        </w:rPr>
        <w:t>、为建设单位及时提供必要的技术文件及相关资料，完成与项目有关的其它设计技术工作。</w:t>
      </w:r>
    </w:p>
    <w:p w:rsidR="00D11E15" w:rsidRDefault="001A1F8F">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8</w:t>
      </w:r>
      <w:r>
        <w:rPr>
          <w:rFonts w:asciiTheme="minorEastAsia" w:hAnsiTheme="minorEastAsia" w:cs="仿宋_GB2312" w:hint="eastAsia"/>
          <w:sz w:val="24"/>
          <w:szCs w:val="24"/>
        </w:rPr>
        <w:t>、除正常的施工服务外，我公司不定期派人到施工现场进行技术回访。</w:t>
      </w:r>
    </w:p>
    <w:p w:rsidR="00D11E15" w:rsidRDefault="001A1F8F" w:rsidP="00EE34FB">
      <w:pPr>
        <w:spacing w:line="360" w:lineRule="auto"/>
        <w:ind w:firstLineChars="177" w:firstLine="425"/>
        <w:rPr>
          <w:rFonts w:asciiTheme="minorEastAsia" w:hAnsiTheme="minorEastAsia" w:cs="仿宋_GB2312"/>
          <w:sz w:val="28"/>
          <w:szCs w:val="28"/>
        </w:rPr>
      </w:pPr>
      <w:r>
        <w:rPr>
          <w:rFonts w:asciiTheme="minorEastAsia" w:hAnsiTheme="minorEastAsia" w:cs="仿宋_GB2312" w:hint="eastAsia"/>
          <w:sz w:val="24"/>
          <w:szCs w:val="24"/>
        </w:rPr>
        <w:t xml:space="preserve"> 9</w:t>
      </w:r>
      <w:r>
        <w:rPr>
          <w:rFonts w:asciiTheme="minorEastAsia" w:hAnsiTheme="minorEastAsia" w:cs="仿宋_GB2312" w:hint="eastAsia"/>
          <w:sz w:val="24"/>
          <w:szCs w:val="24"/>
        </w:rPr>
        <w:t>、严格管理设计变更，在施工过程中加强与建设单位的沟通与协调，对设计变更进行严格控制，避免或减少由于设计变更引起工程造价的增加。</w:t>
      </w:r>
      <w:r>
        <w:rPr>
          <w:rFonts w:asciiTheme="minorEastAsia" w:hAnsiTheme="minorEastAsia" w:cs="仿宋_GB2312" w:hint="eastAsia"/>
          <w:sz w:val="24"/>
          <w:szCs w:val="24"/>
        </w:rPr>
        <w:t xml:space="preserve">             </w:t>
      </w:r>
    </w:p>
    <w:sectPr w:rsidR="00D11E15" w:rsidSect="00D11E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F8F" w:rsidRDefault="001A1F8F" w:rsidP="00D11E15">
      <w:r>
        <w:separator/>
      </w:r>
    </w:p>
  </w:endnote>
  <w:endnote w:type="continuationSeparator" w:id="0">
    <w:p w:rsidR="001A1F8F" w:rsidRDefault="001A1F8F" w:rsidP="00D11E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F8F" w:rsidRDefault="001A1F8F" w:rsidP="00D11E15">
      <w:r>
        <w:separator/>
      </w:r>
    </w:p>
  </w:footnote>
  <w:footnote w:type="continuationSeparator" w:id="0">
    <w:p w:rsidR="001A1F8F" w:rsidRDefault="001A1F8F" w:rsidP="00D11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1EE71C"/>
    <w:multiLevelType w:val="singleLevel"/>
    <w:tmpl w:val="D01EE71C"/>
    <w:lvl w:ilvl="0">
      <w:start w:val="1"/>
      <w:numFmt w:val="decimal"/>
      <w:suff w:val="nothing"/>
      <w:lvlText w:val="%1、"/>
      <w:lvlJc w:val="left"/>
    </w:lvl>
  </w:abstractNum>
  <w:abstractNum w:abstractNumId="1">
    <w:nsid w:val="5C523B99"/>
    <w:multiLevelType w:val="multilevel"/>
    <w:tmpl w:val="5C523B99"/>
    <w:lvl w:ilvl="0">
      <w:start w:val="1"/>
      <w:numFmt w:val="bullet"/>
      <w:lvlText w:val=""/>
      <w:lvlJc w:val="left"/>
      <w:pPr>
        <w:tabs>
          <w:tab w:val="left" w:pos="980"/>
        </w:tabs>
        <w:ind w:left="980" w:hanging="420"/>
      </w:pPr>
      <w:rPr>
        <w:rFonts w:ascii="Wingdings" w:hAnsi="Wingdings" w:cs="Wingdings" w:hint="default"/>
      </w:rPr>
    </w:lvl>
    <w:lvl w:ilvl="1">
      <w:start w:val="1"/>
      <w:numFmt w:val="bullet"/>
      <w:lvlText w:val=""/>
      <w:lvlJc w:val="left"/>
      <w:pPr>
        <w:tabs>
          <w:tab w:val="left" w:pos="1400"/>
        </w:tabs>
        <w:ind w:left="1400" w:hanging="420"/>
      </w:pPr>
      <w:rPr>
        <w:rFonts w:ascii="Wingdings" w:hAnsi="Wingdings" w:cs="Wingdings" w:hint="default"/>
      </w:rPr>
    </w:lvl>
    <w:lvl w:ilvl="2">
      <w:start w:val="1"/>
      <w:numFmt w:val="bullet"/>
      <w:lvlText w:val=""/>
      <w:lvlJc w:val="left"/>
      <w:pPr>
        <w:tabs>
          <w:tab w:val="left" w:pos="1820"/>
        </w:tabs>
        <w:ind w:left="1820" w:hanging="420"/>
      </w:pPr>
      <w:rPr>
        <w:rFonts w:ascii="Wingdings" w:hAnsi="Wingdings" w:cs="Wingdings" w:hint="default"/>
      </w:rPr>
    </w:lvl>
    <w:lvl w:ilvl="3">
      <w:start w:val="1"/>
      <w:numFmt w:val="bullet"/>
      <w:lvlText w:val=""/>
      <w:lvlJc w:val="left"/>
      <w:pPr>
        <w:tabs>
          <w:tab w:val="left" w:pos="2240"/>
        </w:tabs>
        <w:ind w:left="2240" w:hanging="420"/>
      </w:pPr>
      <w:rPr>
        <w:rFonts w:ascii="Wingdings" w:hAnsi="Wingdings" w:cs="Wingdings" w:hint="default"/>
      </w:rPr>
    </w:lvl>
    <w:lvl w:ilvl="4">
      <w:start w:val="1"/>
      <w:numFmt w:val="bullet"/>
      <w:lvlText w:val=""/>
      <w:lvlJc w:val="left"/>
      <w:pPr>
        <w:tabs>
          <w:tab w:val="left" w:pos="2660"/>
        </w:tabs>
        <w:ind w:left="2660" w:hanging="420"/>
      </w:pPr>
      <w:rPr>
        <w:rFonts w:ascii="Wingdings" w:hAnsi="Wingdings" w:cs="Wingdings" w:hint="default"/>
      </w:rPr>
    </w:lvl>
    <w:lvl w:ilvl="5">
      <w:start w:val="1"/>
      <w:numFmt w:val="bullet"/>
      <w:lvlText w:val=""/>
      <w:lvlJc w:val="left"/>
      <w:pPr>
        <w:tabs>
          <w:tab w:val="left" w:pos="3080"/>
        </w:tabs>
        <w:ind w:left="3080" w:hanging="420"/>
      </w:pPr>
      <w:rPr>
        <w:rFonts w:ascii="Wingdings" w:hAnsi="Wingdings" w:cs="Wingdings" w:hint="default"/>
      </w:rPr>
    </w:lvl>
    <w:lvl w:ilvl="6">
      <w:start w:val="1"/>
      <w:numFmt w:val="bullet"/>
      <w:lvlText w:val=""/>
      <w:lvlJc w:val="left"/>
      <w:pPr>
        <w:tabs>
          <w:tab w:val="left" w:pos="3500"/>
        </w:tabs>
        <w:ind w:left="3500" w:hanging="420"/>
      </w:pPr>
      <w:rPr>
        <w:rFonts w:ascii="Wingdings" w:hAnsi="Wingdings" w:cs="Wingdings" w:hint="default"/>
      </w:rPr>
    </w:lvl>
    <w:lvl w:ilvl="7">
      <w:start w:val="1"/>
      <w:numFmt w:val="bullet"/>
      <w:lvlText w:val=""/>
      <w:lvlJc w:val="left"/>
      <w:pPr>
        <w:tabs>
          <w:tab w:val="left" w:pos="3920"/>
        </w:tabs>
        <w:ind w:left="3920" w:hanging="420"/>
      </w:pPr>
      <w:rPr>
        <w:rFonts w:ascii="Wingdings" w:hAnsi="Wingdings" w:cs="Wingdings" w:hint="default"/>
      </w:rPr>
    </w:lvl>
    <w:lvl w:ilvl="8">
      <w:start w:val="1"/>
      <w:numFmt w:val="bullet"/>
      <w:lvlText w:val=""/>
      <w:lvlJc w:val="left"/>
      <w:pPr>
        <w:tabs>
          <w:tab w:val="left" w:pos="4340"/>
        </w:tabs>
        <w:ind w:left="4340" w:hanging="420"/>
      </w:pPr>
      <w:rPr>
        <w:rFonts w:ascii="Wingdings" w:hAnsi="Wingdings" w:cs="Wingdings" w:hint="default"/>
      </w:rPr>
    </w:lvl>
  </w:abstractNum>
  <w:abstractNum w:abstractNumId="2">
    <w:nsid w:val="5C523BA4"/>
    <w:multiLevelType w:val="multilevel"/>
    <w:tmpl w:val="5C523BA4"/>
    <w:lvl w:ilvl="0">
      <w:start w:val="1"/>
      <w:numFmt w:val="bullet"/>
      <w:lvlText w:val=""/>
      <w:lvlJc w:val="left"/>
      <w:pPr>
        <w:tabs>
          <w:tab w:val="left" w:pos="980"/>
        </w:tabs>
        <w:ind w:left="980" w:hanging="420"/>
      </w:pPr>
      <w:rPr>
        <w:rFonts w:ascii="Wingdings" w:hAnsi="Wingdings" w:cs="Wingdings" w:hint="default"/>
      </w:rPr>
    </w:lvl>
    <w:lvl w:ilvl="1">
      <w:start w:val="1"/>
      <w:numFmt w:val="bullet"/>
      <w:lvlText w:val=""/>
      <w:lvlJc w:val="left"/>
      <w:pPr>
        <w:tabs>
          <w:tab w:val="left" w:pos="1400"/>
        </w:tabs>
        <w:ind w:left="1400" w:hanging="420"/>
      </w:pPr>
      <w:rPr>
        <w:rFonts w:ascii="Wingdings" w:hAnsi="Wingdings" w:cs="Wingdings" w:hint="default"/>
      </w:rPr>
    </w:lvl>
    <w:lvl w:ilvl="2">
      <w:start w:val="1"/>
      <w:numFmt w:val="bullet"/>
      <w:lvlText w:val=""/>
      <w:lvlJc w:val="left"/>
      <w:pPr>
        <w:tabs>
          <w:tab w:val="left" w:pos="1820"/>
        </w:tabs>
        <w:ind w:left="1820" w:hanging="420"/>
      </w:pPr>
      <w:rPr>
        <w:rFonts w:ascii="Wingdings" w:hAnsi="Wingdings" w:cs="Wingdings" w:hint="default"/>
      </w:rPr>
    </w:lvl>
    <w:lvl w:ilvl="3">
      <w:start w:val="1"/>
      <w:numFmt w:val="bullet"/>
      <w:lvlText w:val=""/>
      <w:lvlJc w:val="left"/>
      <w:pPr>
        <w:tabs>
          <w:tab w:val="left" w:pos="2240"/>
        </w:tabs>
        <w:ind w:left="2240" w:hanging="420"/>
      </w:pPr>
      <w:rPr>
        <w:rFonts w:ascii="Wingdings" w:hAnsi="Wingdings" w:cs="Wingdings" w:hint="default"/>
      </w:rPr>
    </w:lvl>
    <w:lvl w:ilvl="4">
      <w:start w:val="1"/>
      <w:numFmt w:val="bullet"/>
      <w:lvlText w:val=""/>
      <w:lvlJc w:val="left"/>
      <w:pPr>
        <w:tabs>
          <w:tab w:val="left" w:pos="2660"/>
        </w:tabs>
        <w:ind w:left="2660" w:hanging="420"/>
      </w:pPr>
      <w:rPr>
        <w:rFonts w:ascii="Wingdings" w:hAnsi="Wingdings" w:cs="Wingdings" w:hint="default"/>
      </w:rPr>
    </w:lvl>
    <w:lvl w:ilvl="5">
      <w:start w:val="1"/>
      <w:numFmt w:val="bullet"/>
      <w:lvlText w:val=""/>
      <w:lvlJc w:val="left"/>
      <w:pPr>
        <w:tabs>
          <w:tab w:val="left" w:pos="3080"/>
        </w:tabs>
        <w:ind w:left="3080" w:hanging="420"/>
      </w:pPr>
      <w:rPr>
        <w:rFonts w:ascii="Wingdings" w:hAnsi="Wingdings" w:cs="Wingdings" w:hint="default"/>
      </w:rPr>
    </w:lvl>
    <w:lvl w:ilvl="6">
      <w:start w:val="1"/>
      <w:numFmt w:val="bullet"/>
      <w:lvlText w:val=""/>
      <w:lvlJc w:val="left"/>
      <w:pPr>
        <w:tabs>
          <w:tab w:val="left" w:pos="3500"/>
        </w:tabs>
        <w:ind w:left="3500" w:hanging="420"/>
      </w:pPr>
      <w:rPr>
        <w:rFonts w:ascii="Wingdings" w:hAnsi="Wingdings" w:cs="Wingdings" w:hint="default"/>
      </w:rPr>
    </w:lvl>
    <w:lvl w:ilvl="7">
      <w:start w:val="1"/>
      <w:numFmt w:val="bullet"/>
      <w:lvlText w:val=""/>
      <w:lvlJc w:val="left"/>
      <w:pPr>
        <w:tabs>
          <w:tab w:val="left" w:pos="3920"/>
        </w:tabs>
        <w:ind w:left="3920" w:hanging="420"/>
      </w:pPr>
      <w:rPr>
        <w:rFonts w:ascii="Wingdings" w:hAnsi="Wingdings" w:cs="Wingdings" w:hint="default"/>
      </w:rPr>
    </w:lvl>
    <w:lvl w:ilvl="8">
      <w:start w:val="1"/>
      <w:numFmt w:val="bullet"/>
      <w:lvlText w:val=""/>
      <w:lvlJc w:val="left"/>
      <w:pPr>
        <w:tabs>
          <w:tab w:val="left" w:pos="4340"/>
        </w:tabs>
        <w:ind w:left="4340" w:hanging="420"/>
      </w:pPr>
      <w:rPr>
        <w:rFonts w:ascii="Wingdings" w:hAnsi="Wingdings" w:cs="Wingdings" w:hint="default"/>
      </w:rPr>
    </w:lvl>
  </w:abstractNum>
  <w:abstractNum w:abstractNumId="3">
    <w:nsid w:val="5C523BAF"/>
    <w:multiLevelType w:val="multilevel"/>
    <w:tmpl w:val="5C523BAF"/>
    <w:lvl w:ilvl="0">
      <w:start w:val="1"/>
      <w:numFmt w:val="bullet"/>
      <w:lvlText w:val=""/>
      <w:lvlJc w:val="left"/>
      <w:pPr>
        <w:tabs>
          <w:tab w:val="left" w:pos="980"/>
        </w:tabs>
        <w:ind w:left="980" w:hanging="420"/>
      </w:pPr>
      <w:rPr>
        <w:rFonts w:ascii="Wingdings" w:hAnsi="Wingdings" w:cs="Wingdings" w:hint="default"/>
      </w:rPr>
    </w:lvl>
    <w:lvl w:ilvl="1">
      <w:start w:val="1"/>
      <w:numFmt w:val="bullet"/>
      <w:lvlText w:val=""/>
      <w:lvlJc w:val="left"/>
      <w:pPr>
        <w:tabs>
          <w:tab w:val="left" w:pos="1400"/>
        </w:tabs>
        <w:ind w:left="1400" w:hanging="420"/>
      </w:pPr>
      <w:rPr>
        <w:rFonts w:ascii="Wingdings" w:hAnsi="Wingdings" w:cs="Wingdings" w:hint="default"/>
      </w:rPr>
    </w:lvl>
    <w:lvl w:ilvl="2">
      <w:start w:val="1"/>
      <w:numFmt w:val="bullet"/>
      <w:lvlText w:val=""/>
      <w:lvlJc w:val="left"/>
      <w:pPr>
        <w:tabs>
          <w:tab w:val="left" w:pos="1820"/>
        </w:tabs>
        <w:ind w:left="1820" w:hanging="420"/>
      </w:pPr>
      <w:rPr>
        <w:rFonts w:ascii="Wingdings" w:hAnsi="Wingdings" w:cs="Wingdings" w:hint="default"/>
      </w:rPr>
    </w:lvl>
    <w:lvl w:ilvl="3">
      <w:start w:val="1"/>
      <w:numFmt w:val="bullet"/>
      <w:lvlText w:val=""/>
      <w:lvlJc w:val="left"/>
      <w:pPr>
        <w:tabs>
          <w:tab w:val="left" w:pos="2240"/>
        </w:tabs>
        <w:ind w:left="2240" w:hanging="420"/>
      </w:pPr>
      <w:rPr>
        <w:rFonts w:ascii="Wingdings" w:hAnsi="Wingdings" w:cs="Wingdings" w:hint="default"/>
      </w:rPr>
    </w:lvl>
    <w:lvl w:ilvl="4">
      <w:start w:val="1"/>
      <w:numFmt w:val="bullet"/>
      <w:lvlText w:val=""/>
      <w:lvlJc w:val="left"/>
      <w:pPr>
        <w:tabs>
          <w:tab w:val="left" w:pos="2660"/>
        </w:tabs>
        <w:ind w:left="2660" w:hanging="420"/>
      </w:pPr>
      <w:rPr>
        <w:rFonts w:ascii="Wingdings" w:hAnsi="Wingdings" w:cs="Wingdings" w:hint="default"/>
      </w:rPr>
    </w:lvl>
    <w:lvl w:ilvl="5">
      <w:start w:val="1"/>
      <w:numFmt w:val="bullet"/>
      <w:lvlText w:val=""/>
      <w:lvlJc w:val="left"/>
      <w:pPr>
        <w:tabs>
          <w:tab w:val="left" w:pos="3080"/>
        </w:tabs>
        <w:ind w:left="3080" w:hanging="420"/>
      </w:pPr>
      <w:rPr>
        <w:rFonts w:ascii="Wingdings" w:hAnsi="Wingdings" w:cs="Wingdings" w:hint="default"/>
      </w:rPr>
    </w:lvl>
    <w:lvl w:ilvl="6">
      <w:start w:val="1"/>
      <w:numFmt w:val="bullet"/>
      <w:lvlText w:val=""/>
      <w:lvlJc w:val="left"/>
      <w:pPr>
        <w:tabs>
          <w:tab w:val="left" w:pos="3500"/>
        </w:tabs>
        <w:ind w:left="3500" w:hanging="420"/>
      </w:pPr>
      <w:rPr>
        <w:rFonts w:ascii="Wingdings" w:hAnsi="Wingdings" w:cs="Wingdings" w:hint="default"/>
      </w:rPr>
    </w:lvl>
    <w:lvl w:ilvl="7">
      <w:start w:val="1"/>
      <w:numFmt w:val="bullet"/>
      <w:lvlText w:val=""/>
      <w:lvlJc w:val="left"/>
      <w:pPr>
        <w:tabs>
          <w:tab w:val="left" w:pos="3920"/>
        </w:tabs>
        <w:ind w:left="3920" w:hanging="420"/>
      </w:pPr>
      <w:rPr>
        <w:rFonts w:ascii="Wingdings" w:hAnsi="Wingdings" w:cs="Wingdings" w:hint="default"/>
      </w:rPr>
    </w:lvl>
    <w:lvl w:ilvl="8">
      <w:start w:val="1"/>
      <w:numFmt w:val="bullet"/>
      <w:lvlText w:val=""/>
      <w:lvlJc w:val="left"/>
      <w:pPr>
        <w:tabs>
          <w:tab w:val="left" w:pos="4340"/>
        </w:tabs>
        <w:ind w:left="4340" w:hanging="420"/>
      </w:pPr>
      <w:rPr>
        <w:rFonts w:ascii="Wingdings" w:hAnsi="Wingdings" w:cs="Wingdings" w:hint="default"/>
      </w:rPr>
    </w:lvl>
  </w:abstractNum>
  <w:abstractNum w:abstractNumId="4">
    <w:nsid w:val="5C523BBA"/>
    <w:multiLevelType w:val="multilevel"/>
    <w:tmpl w:val="5C523BBA"/>
    <w:lvl w:ilvl="0">
      <w:start w:val="1"/>
      <w:numFmt w:val="bullet"/>
      <w:lvlText w:val=""/>
      <w:lvlJc w:val="left"/>
      <w:pPr>
        <w:tabs>
          <w:tab w:val="left" w:pos="980"/>
        </w:tabs>
        <w:ind w:left="980" w:hanging="420"/>
      </w:pPr>
      <w:rPr>
        <w:rFonts w:ascii="Wingdings" w:hAnsi="Wingdings" w:cs="Wingdings" w:hint="default"/>
      </w:rPr>
    </w:lvl>
    <w:lvl w:ilvl="1">
      <w:start w:val="1"/>
      <w:numFmt w:val="bullet"/>
      <w:lvlText w:val=""/>
      <w:lvlJc w:val="left"/>
      <w:pPr>
        <w:tabs>
          <w:tab w:val="left" w:pos="1400"/>
        </w:tabs>
        <w:ind w:left="1400" w:hanging="420"/>
      </w:pPr>
      <w:rPr>
        <w:rFonts w:ascii="Wingdings" w:hAnsi="Wingdings" w:cs="Wingdings" w:hint="default"/>
      </w:rPr>
    </w:lvl>
    <w:lvl w:ilvl="2">
      <w:start w:val="1"/>
      <w:numFmt w:val="bullet"/>
      <w:lvlText w:val=""/>
      <w:lvlJc w:val="left"/>
      <w:pPr>
        <w:tabs>
          <w:tab w:val="left" w:pos="1820"/>
        </w:tabs>
        <w:ind w:left="1820" w:hanging="420"/>
      </w:pPr>
      <w:rPr>
        <w:rFonts w:ascii="Wingdings" w:hAnsi="Wingdings" w:cs="Wingdings" w:hint="default"/>
      </w:rPr>
    </w:lvl>
    <w:lvl w:ilvl="3">
      <w:start w:val="1"/>
      <w:numFmt w:val="bullet"/>
      <w:lvlText w:val=""/>
      <w:lvlJc w:val="left"/>
      <w:pPr>
        <w:tabs>
          <w:tab w:val="left" w:pos="2240"/>
        </w:tabs>
        <w:ind w:left="2240" w:hanging="420"/>
      </w:pPr>
      <w:rPr>
        <w:rFonts w:ascii="Wingdings" w:hAnsi="Wingdings" w:cs="Wingdings" w:hint="default"/>
      </w:rPr>
    </w:lvl>
    <w:lvl w:ilvl="4">
      <w:start w:val="1"/>
      <w:numFmt w:val="bullet"/>
      <w:lvlText w:val=""/>
      <w:lvlJc w:val="left"/>
      <w:pPr>
        <w:tabs>
          <w:tab w:val="left" w:pos="2660"/>
        </w:tabs>
        <w:ind w:left="2660" w:hanging="420"/>
      </w:pPr>
      <w:rPr>
        <w:rFonts w:ascii="Wingdings" w:hAnsi="Wingdings" w:cs="Wingdings" w:hint="default"/>
      </w:rPr>
    </w:lvl>
    <w:lvl w:ilvl="5">
      <w:start w:val="1"/>
      <w:numFmt w:val="bullet"/>
      <w:lvlText w:val=""/>
      <w:lvlJc w:val="left"/>
      <w:pPr>
        <w:tabs>
          <w:tab w:val="left" w:pos="3080"/>
        </w:tabs>
        <w:ind w:left="3080" w:hanging="420"/>
      </w:pPr>
      <w:rPr>
        <w:rFonts w:ascii="Wingdings" w:hAnsi="Wingdings" w:cs="Wingdings" w:hint="default"/>
      </w:rPr>
    </w:lvl>
    <w:lvl w:ilvl="6">
      <w:start w:val="1"/>
      <w:numFmt w:val="bullet"/>
      <w:lvlText w:val=""/>
      <w:lvlJc w:val="left"/>
      <w:pPr>
        <w:tabs>
          <w:tab w:val="left" w:pos="3500"/>
        </w:tabs>
        <w:ind w:left="3500" w:hanging="420"/>
      </w:pPr>
      <w:rPr>
        <w:rFonts w:ascii="Wingdings" w:hAnsi="Wingdings" w:cs="Wingdings" w:hint="default"/>
      </w:rPr>
    </w:lvl>
    <w:lvl w:ilvl="7">
      <w:start w:val="1"/>
      <w:numFmt w:val="bullet"/>
      <w:lvlText w:val=""/>
      <w:lvlJc w:val="left"/>
      <w:pPr>
        <w:tabs>
          <w:tab w:val="left" w:pos="3920"/>
        </w:tabs>
        <w:ind w:left="3920" w:hanging="420"/>
      </w:pPr>
      <w:rPr>
        <w:rFonts w:ascii="Wingdings" w:hAnsi="Wingdings" w:cs="Wingdings" w:hint="default"/>
      </w:rPr>
    </w:lvl>
    <w:lvl w:ilvl="8">
      <w:start w:val="1"/>
      <w:numFmt w:val="bullet"/>
      <w:lvlText w:val=""/>
      <w:lvlJc w:val="left"/>
      <w:pPr>
        <w:tabs>
          <w:tab w:val="left" w:pos="4340"/>
        </w:tabs>
        <w:ind w:left="4340" w:hanging="420"/>
      </w:pPr>
      <w:rPr>
        <w:rFonts w:ascii="Wingdings" w:hAnsi="Wingdings" w:cs="Wingdings" w:hint="default"/>
      </w:rPr>
    </w:lvl>
  </w:abstractNum>
  <w:abstractNum w:abstractNumId="5">
    <w:nsid w:val="5C523BC5"/>
    <w:multiLevelType w:val="multilevel"/>
    <w:tmpl w:val="5C523BC5"/>
    <w:lvl w:ilvl="0">
      <w:start w:val="1"/>
      <w:numFmt w:val="bullet"/>
      <w:lvlText w:val=""/>
      <w:lvlJc w:val="left"/>
      <w:pPr>
        <w:tabs>
          <w:tab w:val="left" w:pos="980"/>
        </w:tabs>
        <w:ind w:left="980" w:hanging="420"/>
      </w:pPr>
      <w:rPr>
        <w:rFonts w:ascii="Wingdings" w:hAnsi="Wingdings" w:cs="Wingdings" w:hint="default"/>
      </w:rPr>
    </w:lvl>
    <w:lvl w:ilvl="1">
      <w:start w:val="1"/>
      <w:numFmt w:val="bullet"/>
      <w:lvlText w:val=""/>
      <w:lvlJc w:val="left"/>
      <w:pPr>
        <w:tabs>
          <w:tab w:val="left" w:pos="1400"/>
        </w:tabs>
        <w:ind w:left="1400" w:hanging="420"/>
      </w:pPr>
      <w:rPr>
        <w:rFonts w:ascii="Wingdings" w:hAnsi="Wingdings" w:cs="Wingdings" w:hint="default"/>
      </w:rPr>
    </w:lvl>
    <w:lvl w:ilvl="2">
      <w:start w:val="1"/>
      <w:numFmt w:val="bullet"/>
      <w:lvlText w:val=""/>
      <w:lvlJc w:val="left"/>
      <w:pPr>
        <w:tabs>
          <w:tab w:val="left" w:pos="1820"/>
        </w:tabs>
        <w:ind w:left="1820" w:hanging="420"/>
      </w:pPr>
      <w:rPr>
        <w:rFonts w:ascii="Wingdings" w:hAnsi="Wingdings" w:cs="Wingdings" w:hint="default"/>
      </w:rPr>
    </w:lvl>
    <w:lvl w:ilvl="3">
      <w:start w:val="1"/>
      <w:numFmt w:val="bullet"/>
      <w:lvlText w:val=""/>
      <w:lvlJc w:val="left"/>
      <w:pPr>
        <w:tabs>
          <w:tab w:val="left" w:pos="2240"/>
        </w:tabs>
        <w:ind w:left="2240" w:hanging="420"/>
      </w:pPr>
      <w:rPr>
        <w:rFonts w:ascii="Wingdings" w:hAnsi="Wingdings" w:cs="Wingdings" w:hint="default"/>
      </w:rPr>
    </w:lvl>
    <w:lvl w:ilvl="4">
      <w:start w:val="1"/>
      <w:numFmt w:val="bullet"/>
      <w:lvlText w:val=""/>
      <w:lvlJc w:val="left"/>
      <w:pPr>
        <w:tabs>
          <w:tab w:val="left" w:pos="2660"/>
        </w:tabs>
        <w:ind w:left="2660" w:hanging="420"/>
      </w:pPr>
      <w:rPr>
        <w:rFonts w:ascii="Wingdings" w:hAnsi="Wingdings" w:cs="Wingdings" w:hint="default"/>
      </w:rPr>
    </w:lvl>
    <w:lvl w:ilvl="5">
      <w:start w:val="1"/>
      <w:numFmt w:val="bullet"/>
      <w:lvlText w:val=""/>
      <w:lvlJc w:val="left"/>
      <w:pPr>
        <w:tabs>
          <w:tab w:val="left" w:pos="3080"/>
        </w:tabs>
        <w:ind w:left="3080" w:hanging="420"/>
      </w:pPr>
      <w:rPr>
        <w:rFonts w:ascii="Wingdings" w:hAnsi="Wingdings" w:cs="Wingdings" w:hint="default"/>
      </w:rPr>
    </w:lvl>
    <w:lvl w:ilvl="6">
      <w:start w:val="1"/>
      <w:numFmt w:val="bullet"/>
      <w:lvlText w:val=""/>
      <w:lvlJc w:val="left"/>
      <w:pPr>
        <w:tabs>
          <w:tab w:val="left" w:pos="3500"/>
        </w:tabs>
        <w:ind w:left="3500" w:hanging="420"/>
      </w:pPr>
      <w:rPr>
        <w:rFonts w:ascii="Wingdings" w:hAnsi="Wingdings" w:cs="Wingdings" w:hint="default"/>
      </w:rPr>
    </w:lvl>
    <w:lvl w:ilvl="7">
      <w:start w:val="1"/>
      <w:numFmt w:val="bullet"/>
      <w:lvlText w:val=""/>
      <w:lvlJc w:val="left"/>
      <w:pPr>
        <w:tabs>
          <w:tab w:val="left" w:pos="3920"/>
        </w:tabs>
        <w:ind w:left="3920" w:hanging="420"/>
      </w:pPr>
      <w:rPr>
        <w:rFonts w:ascii="Wingdings" w:hAnsi="Wingdings" w:cs="Wingdings" w:hint="default"/>
      </w:rPr>
    </w:lvl>
    <w:lvl w:ilvl="8">
      <w:start w:val="1"/>
      <w:numFmt w:val="bullet"/>
      <w:lvlText w:val=""/>
      <w:lvlJc w:val="left"/>
      <w:pPr>
        <w:tabs>
          <w:tab w:val="left" w:pos="4340"/>
        </w:tabs>
        <w:ind w:left="4340" w:hanging="420"/>
      </w:pPr>
      <w:rPr>
        <w:rFonts w:ascii="Wingdings" w:hAnsi="Wingdings" w:cs="Wingdings" w:hint="default"/>
      </w:rPr>
    </w:lvl>
  </w:abstractNum>
  <w:abstractNum w:abstractNumId="6">
    <w:nsid w:val="5C523BD0"/>
    <w:multiLevelType w:val="multilevel"/>
    <w:tmpl w:val="5C523BD0"/>
    <w:lvl w:ilvl="0">
      <w:start w:val="1"/>
      <w:numFmt w:val="japaneseCounting"/>
      <w:lvlText w:val="%1、"/>
      <w:lvlJc w:val="left"/>
      <w:pPr>
        <w:tabs>
          <w:tab w:val="left" w:pos="720"/>
        </w:tabs>
        <w:ind w:left="720" w:hanging="720"/>
      </w:pPr>
    </w:lvl>
    <w:lvl w:ilvl="1">
      <w:start w:val="1"/>
      <w:numFmt w:val="decimal"/>
      <w:lvlText w:val="%2、"/>
      <w:lvlJc w:val="left"/>
      <w:pPr>
        <w:tabs>
          <w:tab w:val="left" w:pos="1140"/>
        </w:tabs>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lvlOverride w:ilvl="0">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1"/>
    </w:lvlOverride>
  </w:num>
  <w:num w:numId="6">
    <w:abstractNumId w:val="6"/>
    <w:lvlOverride w:ilvl="0">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C9C"/>
    <w:rsid w:val="00041432"/>
    <w:rsid w:val="00053B5C"/>
    <w:rsid w:val="00090765"/>
    <w:rsid w:val="000A6EC0"/>
    <w:rsid w:val="000D072D"/>
    <w:rsid w:val="001A1F8F"/>
    <w:rsid w:val="0022411B"/>
    <w:rsid w:val="00236102"/>
    <w:rsid w:val="00240CF5"/>
    <w:rsid w:val="00274A3B"/>
    <w:rsid w:val="002B2188"/>
    <w:rsid w:val="002C5B32"/>
    <w:rsid w:val="002D4A3B"/>
    <w:rsid w:val="002E1AF0"/>
    <w:rsid w:val="002F06FD"/>
    <w:rsid w:val="003708AF"/>
    <w:rsid w:val="003929BF"/>
    <w:rsid w:val="003A2F8C"/>
    <w:rsid w:val="003F1A1A"/>
    <w:rsid w:val="00436688"/>
    <w:rsid w:val="00452EA0"/>
    <w:rsid w:val="00501B05"/>
    <w:rsid w:val="00522918"/>
    <w:rsid w:val="00526363"/>
    <w:rsid w:val="00535237"/>
    <w:rsid w:val="00566EB5"/>
    <w:rsid w:val="00574F36"/>
    <w:rsid w:val="005D0398"/>
    <w:rsid w:val="00654DD5"/>
    <w:rsid w:val="006B6DBE"/>
    <w:rsid w:val="00715F78"/>
    <w:rsid w:val="00730AB2"/>
    <w:rsid w:val="00743AB7"/>
    <w:rsid w:val="00750B66"/>
    <w:rsid w:val="007E69B3"/>
    <w:rsid w:val="00817898"/>
    <w:rsid w:val="008555F8"/>
    <w:rsid w:val="00875AAA"/>
    <w:rsid w:val="0089274D"/>
    <w:rsid w:val="008A4C32"/>
    <w:rsid w:val="008F0471"/>
    <w:rsid w:val="00926DCF"/>
    <w:rsid w:val="009637EB"/>
    <w:rsid w:val="00981875"/>
    <w:rsid w:val="00996E27"/>
    <w:rsid w:val="009C3C9C"/>
    <w:rsid w:val="009E266A"/>
    <w:rsid w:val="009F145D"/>
    <w:rsid w:val="009F1711"/>
    <w:rsid w:val="009F7463"/>
    <w:rsid w:val="00A472AA"/>
    <w:rsid w:val="00AD558E"/>
    <w:rsid w:val="00B25615"/>
    <w:rsid w:val="00B469B0"/>
    <w:rsid w:val="00B5220D"/>
    <w:rsid w:val="00BC010D"/>
    <w:rsid w:val="00BE33CD"/>
    <w:rsid w:val="00C2471D"/>
    <w:rsid w:val="00C266D7"/>
    <w:rsid w:val="00C820D4"/>
    <w:rsid w:val="00C94E3A"/>
    <w:rsid w:val="00CC0CEF"/>
    <w:rsid w:val="00CC5BFA"/>
    <w:rsid w:val="00D056C3"/>
    <w:rsid w:val="00D11E15"/>
    <w:rsid w:val="00D36226"/>
    <w:rsid w:val="00D37A7F"/>
    <w:rsid w:val="00D4697D"/>
    <w:rsid w:val="00DB1860"/>
    <w:rsid w:val="00E80389"/>
    <w:rsid w:val="00E9329C"/>
    <w:rsid w:val="00EB12A8"/>
    <w:rsid w:val="00EB663F"/>
    <w:rsid w:val="00EE34FB"/>
    <w:rsid w:val="00F065C6"/>
    <w:rsid w:val="00F34A8E"/>
    <w:rsid w:val="00F34CD2"/>
    <w:rsid w:val="00F36242"/>
    <w:rsid w:val="00F50B42"/>
    <w:rsid w:val="00F93F12"/>
    <w:rsid w:val="00FB52E6"/>
    <w:rsid w:val="00FC4A81"/>
    <w:rsid w:val="03BD1133"/>
    <w:rsid w:val="0AFE2A19"/>
    <w:rsid w:val="1B112843"/>
    <w:rsid w:val="309A4CD5"/>
    <w:rsid w:val="41C815FA"/>
    <w:rsid w:val="42585666"/>
    <w:rsid w:val="43AB6E94"/>
    <w:rsid w:val="4CB074DF"/>
    <w:rsid w:val="5010116A"/>
    <w:rsid w:val="54287860"/>
    <w:rsid w:val="56000B25"/>
    <w:rsid w:val="5B7D1826"/>
    <w:rsid w:val="60B311C7"/>
    <w:rsid w:val="61FE0AD0"/>
    <w:rsid w:val="7A6B0A29"/>
    <w:rsid w:val="7D287965"/>
    <w:rsid w:val="7E8F5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qFormat="1"/>
    <w:lsdException w:name="toc 7" w:semiHidden="0" w:uiPriority="39"/>
    <w:lsdException w:name="toc 8" w:semiHidden="0" w:uiPriority="39"/>
    <w:lsdException w:name="toc 9" w:semiHidden="0" w:uiPriority="39" w:qFormat="1"/>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w:semiHidden="0" w:qFormat="1"/>
    <w:lsdException w:name="Body Text First Indent 2" w:semiHidden="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1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11E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11E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11E15"/>
    <w:pPr>
      <w:keepNext/>
      <w:keepLines/>
      <w:spacing w:before="260" w:after="260" w:line="416" w:lineRule="auto"/>
      <w:outlineLvl w:val="2"/>
    </w:pPr>
    <w:rPr>
      <w:b/>
      <w:bCs/>
      <w:sz w:val="24"/>
      <w:szCs w:val="32"/>
    </w:rPr>
  </w:style>
  <w:style w:type="paragraph" w:styleId="4">
    <w:name w:val="heading 4"/>
    <w:basedOn w:val="a"/>
    <w:next w:val="a"/>
    <w:link w:val="4Char"/>
    <w:uiPriority w:val="9"/>
    <w:unhideWhenUsed/>
    <w:qFormat/>
    <w:rsid w:val="00D11E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D11E15"/>
    <w:pPr>
      <w:ind w:leftChars="1200" w:left="2520"/>
    </w:pPr>
  </w:style>
  <w:style w:type="paragraph" w:styleId="a3">
    <w:name w:val="Body Text First Indent"/>
    <w:basedOn w:val="a4"/>
    <w:link w:val="Char"/>
    <w:uiPriority w:val="99"/>
    <w:unhideWhenUsed/>
    <w:qFormat/>
    <w:rsid w:val="00D11E15"/>
    <w:pPr>
      <w:ind w:firstLineChars="100" w:firstLine="420"/>
    </w:pPr>
    <w:rPr>
      <w:rFonts w:asciiTheme="minorHAnsi" w:eastAsiaTheme="minorEastAsia" w:hAnsiTheme="minorHAnsi" w:cstheme="minorBidi"/>
      <w:szCs w:val="22"/>
    </w:rPr>
  </w:style>
  <w:style w:type="paragraph" w:styleId="a4">
    <w:name w:val="Body Text"/>
    <w:basedOn w:val="a"/>
    <w:link w:val="Char0"/>
    <w:qFormat/>
    <w:rsid w:val="00D11E15"/>
    <w:pPr>
      <w:spacing w:after="120"/>
    </w:pPr>
    <w:rPr>
      <w:rFonts w:ascii="Calibri" w:eastAsia="宋体" w:hAnsi="Calibri" w:cs="Times New Roman"/>
      <w:szCs w:val="24"/>
    </w:rPr>
  </w:style>
  <w:style w:type="paragraph" w:styleId="a5">
    <w:name w:val="Document Map"/>
    <w:basedOn w:val="a"/>
    <w:link w:val="Char1"/>
    <w:uiPriority w:val="99"/>
    <w:unhideWhenUsed/>
    <w:qFormat/>
    <w:rsid w:val="00D11E15"/>
    <w:rPr>
      <w:rFonts w:ascii="宋体" w:eastAsia="宋体"/>
      <w:sz w:val="18"/>
      <w:szCs w:val="18"/>
    </w:rPr>
  </w:style>
  <w:style w:type="paragraph" w:styleId="a6">
    <w:name w:val="Body Text Indent"/>
    <w:basedOn w:val="a"/>
    <w:link w:val="Char2"/>
    <w:uiPriority w:val="99"/>
    <w:unhideWhenUsed/>
    <w:qFormat/>
    <w:rsid w:val="00D11E15"/>
    <w:pPr>
      <w:spacing w:after="120"/>
      <w:ind w:leftChars="200" w:left="420"/>
    </w:pPr>
  </w:style>
  <w:style w:type="paragraph" w:styleId="5">
    <w:name w:val="toc 5"/>
    <w:basedOn w:val="a"/>
    <w:next w:val="a"/>
    <w:uiPriority w:val="39"/>
    <w:unhideWhenUsed/>
    <w:qFormat/>
    <w:rsid w:val="00D11E15"/>
    <w:pPr>
      <w:ind w:leftChars="800" w:left="1680"/>
    </w:pPr>
  </w:style>
  <w:style w:type="paragraph" w:styleId="30">
    <w:name w:val="toc 3"/>
    <w:basedOn w:val="a"/>
    <w:next w:val="a"/>
    <w:uiPriority w:val="39"/>
    <w:unhideWhenUsed/>
    <w:rsid w:val="00D11E15"/>
    <w:pPr>
      <w:ind w:leftChars="400" w:left="840"/>
    </w:pPr>
  </w:style>
  <w:style w:type="paragraph" w:styleId="8">
    <w:name w:val="toc 8"/>
    <w:basedOn w:val="a"/>
    <w:next w:val="a"/>
    <w:uiPriority w:val="39"/>
    <w:unhideWhenUsed/>
    <w:rsid w:val="00D11E15"/>
    <w:pPr>
      <w:ind w:leftChars="1400" w:left="2940"/>
    </w:pPr>
  </w:style>
  <w:style w:type="paragraph" w:styleId="a7">
    <w:name w:val="Balloon Text"/>
    <w:basedOn w:val="a"/>
    <w:link w:val="Char3"/>
    <w:uiPriority w:val="99"/>
    <w:unhideWhenUsed/>
    <w:qFormat/>
    <w:rsid w:val="00D11E15"/>
    <w:rPr>
      <w:sz w:val="18"/>
      <w:szCs w:val="18"/>
    </w:rPr>
  </w:style>
  <w:style w:type="paragraph" w:styleId="a8">
    <w:name w:val="footer"/>
    <w:basedOn w:val="a"/>
    <w:link w:val="Char4"/>
    <w:uiPriority w:val="99"/>
    <w:unhideWhenUsed/>
    <w:rsid w:val="00D11E15"/>
    <w:pPr>
      <w:tabs>
        <w:tab w:val="center" w:pos="4153"/>
        <w:tab w:val="right" w:pos="8306"/>
      </w:tabs>
      <w:snapToGrid w:val="0"/>
      <w:jc w:val="left"/>
    </w:pPr>
    <w:rPr>
      <w:sz w:val="18"/>
      <w:szCs w:val="18"/>
    </w:rPr>
  </w:style>
  <w:style w:type="paragraph" w:styleId="20">
    <w:name w:val="Body Text First Indent 2"/>
    <w:basedOn w:val="a6"/>
    <w:link w:val="2Char0"/>
    <w:uiPriority w:val="99"/>
    <w:unhideWhenUsed/>
    <w:qFormat/>
    <w:rsid w:val="00D11E15"/>
    <w:pPr>
      <w:ind w:firstLineChars="200" w:firstLine="420"/>
    </w:pPr>
  </w:style>
  <w:style w:type="paragraph" w:styleId="a9">
    <w:name w:val="header"/>
    <w:basedOn w:val="a"/>
    <w:link w:val="Char5"/>
    <w:uiPriority w:val="99"/>
    <w:unhideWhenUsed/>
    <w:qFormat/>
    <w:rsid w:val="00D11E1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11E15"/>
  </w:style>
  <w:style w:type="paragraph" w:styleId="40">
    <w:name w:val="toc 4"/>
    <w:basedOn w:val="a"/>
    <w:next w:val="a"/>
    <w:uiPriority w:val="39"/>
    <w:unhideWhenUsed/>
    <w:qFormat/>
    <w:rsid w:val="00D11E15"/>
    <w:pPr>
      <w:ind w:leftChars="600" w:left="1260"/>
    </w:pPr>
  </w:style>
  <w:style w:type="paragraph" w:styleId="6">
    <w:name w:val="toc 6"/>
    <w:basedOn w:val="a"/>
    <w:next w:val="a"/>
    <w:uiPriority w:val="39"/>
    <w:unhideWhenUsed/>
    <w:qFormat/>
    <w:rsid w:val="00D11E15"/>
    <w:pPr>
      <w:ind w:leftChars="1000" w:left="2100"/>
    </w:pPr>
  </w:style>
  <w:style w:type="paragraph" w:styleId="21">
    <w:name w:val="toc 2"/>
    <w:basedOn w:val="a"/>
    <w:next w:val="a"/>
    <w:uiPriority w:val="39"/>
    <w:unhideWhenUsed/>
    <w:qFormat/>
    <w:rsid w:val="00D11E15"/>
    <w:pPr>
      <w:ind w:leftChars="200" w:left="420"/>
    </w:pPr>
  </w:style>
  <w:style w:type="paragraph" w:styleId="9">
    <w:name w:val="toc 9"/>
    <w:basedOn w:val="a"/>
    <w:next w:val="a"/>
    <w:uiPriority w:val="39"/>
    <w:unhideWhenUsed/>
    <w:qFormat/>
    <w:rsid w:val="00D11E15"/>
    <w:pPr>
      <w:ind w:leftChars="1600" w:left="3360"/>
    </w:pPr>
  </w:style>
  <w:style w:type="table" w:styleId="aa">
    <w:name w:val="Table Grid"/>
    <w:basedOn w:val="a1"/>
    <w:uiPriority w:val="59"/>
    <w:qFormat/>
    <w:rsid w:val="00D11E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5">
    <w:name w:val="页眉 Char"/>
    <w:basedOn w:val="a0"/>
    <w:link w:val="a9"/>
    <w:uiPriority w:val="99"/>
    <w:qFormat/>
    <w:rsid w:val="00D11E15"/>
    <w:rPr>
      <w:sz w:val="18"/>
      <w:szCs w:val="18"/>
    </w:rPr>
  </w:style>
  <w:style w:type="character" w:customStyle="1" w:styleId="Char4">
    <w:name w:val="页脚 Char"/>
    <w:basedOn w:val="a0"/>
    <w:link w:val="a8"/>
    <w:uiPriority w:val="99"/>
    <w:qFormat/>
    <w:rsid w:val="00D11E15"/>
    <w:rPr>
      <w:sz w:val="18"/>
      <w:szCs w:val="18"/>
    </w:rPr>
  </w:style>
  <w:style w:type="character" w:customStyle="1" w:styleId="Char1">
    <w:name w:val="文档结构图 Char"/>
    <w:basedOn w:val="a0"/>
    <w:link w:val="a5"/>
    <w:uiPriority w:val="99"/>
    <w:semiHidden/>
    <w:qFormat/>
    <w:rsid w:val="00D11E15"/>
    <w:rPr>
      <w:rFonts w:ascii="宋体" w:eastAsia="宋体"/>
      <w:sz w:val="18"/>
      <w:szCs w:val="18"/>
    </w:rPr>
  </w:style>
  <w:style w:type="character" w:customStyle="1" w:styleId="1Char">
    <w:name w:val="标题 1 Char"/>
    <w:basedOn w:val="a0"/>
    <w:link w:val="1"/>
    <w:uiPriority w:val="9"/>
    <w:qFormat/>
    <w:rsid w:val="00D11E15"/>
    <w:rPr>
      <w:b/>
      <w:bCs/>
      <w:kern w:val="44"/>
      <w:sz w:val="44"/>
      <w:szCs w:val="44"/>
    </w:rPr>
  </w:style>
  <w:style w:type="character" w:customStyle="1" w:styleId="2Char">
    <w:name w:val="标题 2 Char"/>
    <w:basedOn w:val="a0"/>
    <w:link w:val="2"/>
    <w:uiPriority w:val="9"/>
    <w:rsid w:val="00D11E1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D11E15"/>
    <w:rPr>
      <w:b/>
      <w:bCs/>
      <w:sz w:val="24"/>
      <w:szCs w:val="32"/>
    </w:rPr>
  </w:style>
  <w:style w:type="character" w:customStyle="1" w:styleId="Char0">
    <w:name w:val="正文文本 Char"/>
    <w:basedOn w:val="a0"/>
    <w:link w:val="a4"/>
    <w:qFormat/>
    <w:rsid w:val="00D11E15"/>
    <w:rPr>
      <w:rFonts w:ascii="Calibri" w:eastAsia="宋体" w:hAnsi="Calibri" w:cs="Times New Roman"/>
      <w:szCs w:val="24"/>
    </w:rPr>
  </w:style>
  <w:style w:type="character" w:customStyle="1" w:styleId="Char3">
    <w:name w:val="批注框文本 Char"/>
    <w:basedOn w:val="a0"/>
    <w:link w:val="a7"/>
    <w:uiPriority w:val="99"/>
    <w:semiHidden/>
    <w:qFormat/>
    <w:rsid w:val="00D11E15"/>
    <w:rPr>
      <w:sz w:val="18"/>
      <w:szCs w:val="18"/>
    </w:rPr>
  </w:style>
  <w:style w:type="paragraph" w:customStyle="1" w:styleId="11">
    <w:name w:val="无间隔1"/>
    <w:link w:val="Char6"/>
    <w:uiPriority w:val="1"/>
    <w:qFormat/>
    <w:rsid w:val="00D11E15"/>
    <w:rPr>
      <w:rFonts w:asciiTheme="minorHAnsi" w:eastAsiaTheme="minorEastAsia" w:hAnsiTheme="minorHAnsi" w:cstheme="minorBidi"/>
      <w:sz w:val="22"/>
      <w:szCs w:val="22"/>
    </w:rPr>
  </w:style>
  <w:style w:type="character" w:customStyle="1" w:styleId="Char6">
    <w:name w:val="无间隔 Char"/>
    <w:basedOn w:val="a0"/>
    <w:link w:val="11"/>
    <w:uiPriority w:val="1"/>
    <w:qFormat/>
    <w:rsid w:val="00D11E15"/>
    <w:rPr>
      <w:kern w:val="0"/>
      <w:sz w:val="22"/>
    </w:rPr>
  </w:style>
  <w:style w:type="character" w:customStyle="1" w:styleId="4Char">
    <w:name w:val="标题 4 Char"/>
    <w:basedOn w:val="a0"/>
    <w:link w:val="4"/>
    <w:uiPriority w:val="9"/>
    <w:qFormat/>
    <w:rsid w:val="00D11E15"/>
    <w:rPr>
      <w:rFonts w:asciiTheme="majorHAnsi" w:eastAsiaTheme="majorEastAsia" w:hAnsiTheme="majorHAnsi" w:cstheme="majorBidi"/>
      <w:b/>
      <w:bCs/>
      <w:sz w:val="28"/>
      <w:szCs w:val="28"/>
    </w:rPr>
  </w:style>
  <w:style w:type="character" w:customStyle="1" w:styleId="Char">
    <w:name w:val="正文首行缩进 Char"/>
    <w:basedOn w:val="Char0"/>
    <w:link w:val="a3"/>
    <w:uiPriority w:val="99"/>
    <w:semiHidden/>
    <w:qFormat/>
    <w:rsid w:val="00D11E15"/>
  </w:style>
  <w:style w:type="character" w:customStyle="1" w:styleId="Char2">
    <w:name w:val="正文文本缩进 Char"/>
    <w:basedOn w:val="a0"/>
    <w:link w:val="a6"/>
    <w:uiPriority w:val="99"/>
    <w:semiHidden/>
    <w:qFormat/>
    <w:rsid w:val="00D11E15"/>
  </w:style>
  <w:style w:type="character" w:customStyle="1" w:styleId="2Char0">
    <w:name w:val="正文首行缩进 2 Char"/>
    <w:basedOn w:val="Char2"/>
    <w:link w:val="20"/>
    <w:uiPriority w:val="99"/>
    <w:semiHidden/>
    <w:qFormat/>
    <w:rsid w:val="00D11E15"/>
  </w:style>
  <w:style w:type="paragraph" w:customStyle="1" w:styleId="Default">
    <w:name w:val="Default"/>
    <w:uiPriority w:val="99"/>
    <w:unhideWhenUsed/>
    <w:qFormat/>
    <w:rsid w:val="00D11E15"/>
    <w:pPr>
      <w:widowControl w:val="0"/>
      <w:autoSpaceDE w:val="0"/>
      <w:autoSpaceDN w:val="0"/>
      <w:adjustRightInd w:val="0"/>
    </w:pPr>
    <w:rPr>
      <w:rFonts w:ascii="宋体" w:hAnsi="宋体" w:hint="eastAsia"/>
      <w:color w:val="000000"/>
      <w:sz w:val="24"/>
    </w:rPr>
  </w:style>
  <w:style w:type="paragraph" w:customStyle="1" w:styleId="222">
    <w:name w:val="样式 标题 2 + 左侧:  2 字符 首行缩进:  2 字符"/>
    <w:basedOn w:val="2"/>
    <w:qFormat/>
    <w:rsid w:val="00D11E15"/>
    <w:pPr>
      <w:spacing w:before="0" w:after="0" w:line="413" w:lineRule="auto"/>
    </w:pPr>
    <w:rPr>
      <w:rFonts w:ascii="仿宋_GB2312" w:eastAsia="仿宋_GB2312" w:hAnsi="Arial" w:cs="Times New Roman" w:hint="eastAsia"/>
      <w:bCs w:val="0"/>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6F631-DF79-4928-A96B-208EA81C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881</Words>
  <Characters>5027</Characters>
  <Application>Microsoft Office Word</Application>
  <DocSecurity>0</DocSecurity>
  <Lines>41</Lines>
  <Paragraphs>11</Paragraphs>
  <ScaleCrop>false</ScaleCrop>
  <Company>china</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Yanbang Zhao</dc:creator>
  <cp:lastModifiedBy>鄢陵县公共资源交易中心:梁淑霞</cp:lastModifiedBy>
  <cp:revision>59</cp:revision>
  <cp:lastPrinted>2019-01-31T02:46:00Z</cp:lastPrinted>
  <dcterms:created xsi:type="dcterms:W3CDTF">2019-01-29T06:16:00Z</dcterms:created>
  <dcterms:modified xsi:type="dcterms:W3CDTF">2019-02-03T01:20:00Z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