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center"/>
        <w:rPr>
          <w:rFonts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</w:rPr>
      </w:pPr>
      <w:r>
        <w:rPr>
          <w:rFonts w:hint="eastAsia"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  <w:lang w:val="en-US" w:eastAsia="zh-CN"/>
        </w:rPr>
        <w:t>YZCG-G2019007禹州市体育服务中心体育健身器材采购项目</w:t>
      </w:r>
      <w:r>
        <w:rPr>
          <w:rFonts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</w:rPr>
        <w:t>评标报告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禹州市体育服务中心体育健身器材采购项目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（二）项目编号：YZCG-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G2019007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30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9: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第一标段48.01万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；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第二标段48.01万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；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第三标段48.01万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。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最低评标价法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（九）资格审查方式：资格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审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spacing w:line="600" w:lineRule="exact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(十) 招标公告刊登的媒体：中国政府采购网、河南省政府采购网、许昌市政府采购网、许昌市人民政府综合门户网、全国公共资源交易平台（河南省·许昌市）。</w:t>
      </w:r>
    </w:p>
    <w:p>
      <w:pPr>
        <w:spacing w:line="600" w:lineRule="exact"/>
        <w:jc w:val="both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第一标段</w:t>
      </w:r>
    </w:p>
    <w:tbl>
      <w:tblPr>
        <w:tblStyle w:val="5"/>
        <w:tblW w:w="9091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43"/>
        <w:gridCol w:w="1755"/>
        <w:gridCol w:w="269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4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2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天津盛鑫体育用品有限公司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tabs>
                <w:tab w:val="left" w:pos="565"/>
              </w:tabs>
              <w:spacing w:line="330" w:lineRule="atLeast"/>
              <w:ind w:firstLine="480" w:firstLineChars="2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476850</w:t>
            </w:r>
          </w:p>
        </w:tc>
        <w:tc>
          <w:tcPr>
            <w:tcW w:w="2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4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山东英健特运动器材有限公司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479160</w:t>
            </w:r>
          </w:p>
        </w:tc>
        <w:tc>
          <w:tcPr>
            <w:tcW w:w="2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4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山东世纪星文体器材有限公司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478995</w:t>
            </w:r>
          </w:p>
        </w:tc>
        <w:tc>
          <w:tcPr>
            <w:tcW w:w="26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30天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第二标段</w:t>
      </w:r>
    </w:p>
    <w:tbl>
      <w:tblPr>
        <w:tblStyle w:val="5"/>
        <w:tblW w:w="9166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4635"/>
        <w:gridCol w:w="1695"/>
        <w:gridCol w:w="217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江苏杰威体育设施有限公司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479490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按采购人指定时间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6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河北康奥达体育用品有限公司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462000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按采购人指定时间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6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北京奥康达体育产业股份有限公司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470580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按采购人指定时间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第三标段</w:t>
      </w:r>
    </w:p>
    <w:tbl>
      <w:tblPr>
        <w:tblStyle w:val="5"/>
        <w:tblW w:w="9166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4643"/>
        <w:gridCol w:w="1755"/>
        <w:gridCol w:w="19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1</w:t>
            </w:r>
          </w:p>
        </w:tc>
        <w:tc>
          <w:tcPr>
            <w:tcW w:w="4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天津盛鑫体育用品有限公司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479300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10天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2</w:t>
            </w:r>
          </w:p>
        </w:tc>
        <w:tc>
          <w:tcPr>
            <w:tcW w:w="4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山东英健特运动器材有限公司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 xml:space="preserve">479100 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35天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3</w:t>
            </w:r>
          </w:p>
        </w:tc>
        <w:tc>
          <w:tcPr>
            <w:tcW w:w="4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山东世纪星文体器材有限公司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478200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30天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pacing w:line="330" w:lineRule="atLeast"/>
        <w:jc w:val="left"/>
        <w:rPr>
          <w:rFonts w:hint="eastAsia"/>
          <w:color w:val="000000"/>
          <w:sz w:val="28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42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（一）符合性审查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29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第一标段：</w:t>
      </w:r>
      <w:r>
        <w:rPr>
          <w:rFonts w:hint="eastAsia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天津盛鑫体育用品有限公司、山东英健特运动器材有限公司、山东世纪星文体器材有限公司</w:t>
      </w: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均通过符合性审查</w:t>
      </w: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29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第二标段：</w:t>
      </w:r>
      <w:r>
        <w:rPr>
          <w:rFonts w:hint="eastAsia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江苏杰威体育设施有限公司、河北康奥达体育用品有限公司、北京奥康达体育产业股份有限公司</w:t>
      </w: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均通过符合性审查</w:t>
      </w: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29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第三标段：</w:t>
      </w:r>
      <w:r>
        <w:rPr>
          <w:rFonts w:hint="eastAsia"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天津盛鑫体育用品有限公司、山东英健特运动器材有限公司、山东世纪星文体器材有限公司</w:t>
      </w: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均通过符合性审查</w:t>
      </w: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27"/>
        <w:jc w:val="left"/>
        <w:rPr>
          <w:rFonts w:hint="eastAsia" w:ascii="黑体" w:hAnsi="宋体" w:eastAsia="黑体" w:cs="黑体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本项目采用最低评标价法。各标段投标报价为：</w:t>
      </w:r>
      <w:r>
        <w:rPr>
          <w:rFonts w:hint="eastAsia" w:ascii="黑体" w:hAnsi="宋体" w:eastAsia="黑体" w:cs="黑体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第一标段：</w:t>
      </w: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三家投标企业均为小型企业</w:t>
      </w:r>
    </w:p>
    <w:tbl>
      <w:tblPr>
        <w:tblStyle w:val="5"/>
        <w:tblW w:w="9166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4643"/>
        <w:gridCol w:w="1755"/>
        <w:gridCol w:w="19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1</w:t>
            </w:r>
          </w:p>
        </w:tc>
        <w:tc>
          <w:tcPr>
            <w:tcW w:w="4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天津盛鑫体育用品有限公司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tabs>
                <w:tab w:val="left" w:pos="565"/>
              </w:tabs>
              <w:spacing w:line="330" w:lineRule="atLeast"/>
              <w:ind w:firstLine="480" w:firstLineChars="2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476850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2</w:t>
            </w:r>
          </w:p>
        </w:tc>
        <w:tc>
          <w:tcPr>
            <w:tcW w:w="4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山东英健特运动器材有限公司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479160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3</w:t>
            </w:r>
          </w:p>
        </w:tc>
        <w:tc>
          <w:tcPr>
            <w:tcW w:w="4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山东世纪星文体器材有限公司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478995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/>
        <w:jc w:val="left"/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第二标段：</w:t>
      </w: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三家投标企业均为小型企业</w:t>
      </w:r>
    </w:p>
    <w:tbl>
      <w:tblPr>
        <w:tblStyle w:val="5"/>
        <w:tblW w:w="9166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4635"/>
        <w:gridCol w:w="1695"/>
        <w:gridCol w:w="217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江苏杰威体育设施有限公司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479490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6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河北康奥达体育用品有限公司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462000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6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北京奥康达体育产业股份有限公司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470580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/>
        <w:jc w:val="left"/>
        <w:rPr>
          <w:rFonts w:hint="eastAsia" w:ascii="黑体" w:hAnsi="宋体" w:eastAsia="黑体" w:cs="黑体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第三标段：</w:t>
      </w: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三家投标企业均为小型企业</w:t>
      </w:r>
    </w:p>
    <w:tbl>
      <w:tblPr>
        <w:tblStyle w:val="5"/>
        <w:tblW w:w="9166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4643"/>
        <w:gridCol w:w="1755"/>
        <w:gridCol w:w="19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1</w:t>
            </w:r>
          </w:p>
        </w:tc>
        <w:tc>
          <w:tcPr>
            <w:tcW w:w="4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天津盛鑫体育用品有限公司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479300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2</w:t>
            </w:r>
          </w:p>
        </w:tc>
        <w:tc>
          <w:tcPr>
            <w:tcW w:w="4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山东英健特运动器材有限公司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 xml:space="preserve">479100 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3</w:t>
            </w:r>
          </w:p>
        </w:tc>
        <w:tc>
          <w:tcPr>
            <w:tcW w:w="4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山东世纪星文体器材有限公司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478200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000000"/>
                <w:sz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lang w:val="en-US" w:eastAsia="zh-CN"/>
              </w:rPr>
              <w:t>1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 xml:space="preserve">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五、评标委员会推荐中标候选人（或采购人授权确定中标人）情况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第一标段：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/>
          <w:color w:val="000000"/>
          <w:sz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（一）中标候选人（中标人）名称：</w:t>
      </w:r>
      <w:r>
        <w:rPr>
          <w:rFonts w:hint="eastAsia"/>
          <w:color w:val="000000"/>
          <w:sz w:val="28"/>
          <w:lang w:val="en-US" w:eastAsia="zh-CN"/>
        </w:rPr>
        <w:t>天津盛鑫体育用品有限公司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天津唐官屯加工物流区中心大道4号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赵金松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022-60189008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3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476850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山东世纪星文体器材有限公司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山东省德州市庆云经济开发区中奥路北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张世兴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0534-6106616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478995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第三中标候选人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山东英健特运动器材有限公司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平邑县地方镇驻地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刘蒙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0539-4391058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479160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第二标段：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/>
          <w:color w:val="000000"/>
          <w:sz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/>
          <w:color w:val="000000"/>
          <w:sz w:val="28"/>
          <w:lang w:val="en-US" w:eastAsia="zh-CN"/>
        </w:rPr>
        <w:t>河北康奥达体育用品有限公司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41" w:leftChars="0" w:right="0" w:rightChars="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定州市大奇连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张鹏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0312-2362221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3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462000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/>
          <w:color w:val="000000"/>
          <w:sz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/>
          <w:color w:val="000000"/>
          <w:sz w:val="28"/>
          <w:lang w:val="en-US" w:eastAsia="zh-CN"/>
        </w:rPr>
        <w:t>北京奥康达体育产业股份有限公司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41" w:leftChars="0" w:right="0" w:rightChars="0"/>
        <w:jc w:val="lef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北京市怀柔区雁栖经济开发区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胡永超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010-61669488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3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470580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第三中标候选人</w:t>
      </w:r>
    </w:p>
    <w:p>
      <w:pPr>
        <w:pStyle w:val="4"/>
        <w:keepNext w:val="0"/>
        <w:keepLines w:val="0"/>
        <w:widowControl/>
        <w:numPr>
          <w:ilvl w:val="0"/>
          <w:numId w:val="4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/>
          <w:color w:val="000000"/>
          <w:sz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/>
          <w:color w:val="000000"/>
          <w:sz w:val="28"/>
          <w:lang w:val="en-US" w:eastAsia="zh-CN"/>
        </w:rPr>
        <w:t>江苏杰威体育设施有限公司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41" w:leftChars="0" w:right="0" w:rightChars="0"/>
        <w:jc w:val="lef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扬州市江都区武坚镇工业园区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庞凯微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0514-86601038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3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479490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第三标段：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41" w:leftChars="0" w:right="0" w:rightChars="0"/>
        <w:jc w:val="left"/>
        <w:rPr>
          <w:rFonts w:hint="eastAsia"/>
          <w:color w:val="000000"/>
          <w:sz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/>
          <w:color w:val="000000"/>
          <w:sz w:val="28"/>
          <w:lang w:val="en-US" w:eastAsia="zh-CN"/>
        </w:rPr>
        <w:t>山东世纪星文体器材有限公司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41" w:leftChars="0" w:right="0" w:rightChars="0"/>
        <w:jc w:val="lef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山东省德州市庆云经济开发区中奥路北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张世兴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0534-6106616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3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478200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41" w:leftChars="0" w:right="0" w:rightChars="0"/>
        <w:jc w:val="left"/>
        <w:rPr>
          <w:rFonts w:hint="eastAsia"/>
          <w:color w:val="000000"/>
          <w:sz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/>
          <w:color w:val="000000"/>
          <w:sz w:val="28"/>
          <w:lang w:val="en-US" w:eastAsia="zh-CN"/>
        </w:rPr>
        <w:t>山东英健特运动器材有限公司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41" w:leftChars="0" w:right="0" w:rightChars="0"/>
        <w:jc w:val="lef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平邑县地方镇驻地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刘蒙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0539-4391058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3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/>
          <w:lang w:val="en-US" w:eastAsia="zh-CN"/>
        </w:rPr>
        <w:t>479100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/>
          <w:color w:val="000000"/>
          <w:sz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（一）中标候选人（中标人）名称：</w:t>
      </w:r>
      <w:r>
        <w:rPr>
          <w:rFonts w:hint="eastAsia"/>
          <w:color w:val="000000"/>
          <w:sz w:val="28"/>
          <w:lang w:val="en-US" w:eastAsia="zh-CN"/>
        </w:rPr>
        <w:t>天津盛鑫体育用品有限公司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天津唐官屯加工物流区中心大道4号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赵金松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022-60189008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3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479300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    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八、评标委员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主任：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960" w:firstLineChars="30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评标委员成员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righ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   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right"/>
        <w:rPr>
          <w:rFonts w:hint="eastAsia"/>
          <w:sz w:val="32"/>
          <w:szCs w:val="32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right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2019年1月30日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25F690"/>
    <w:multiLevelType w:val="singleLevel"/>
    <w:tmpl w:val="B125F69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AECE2F0"/>
    <w:multiLevelType w:val="singleLevel"/>
    <w:tmpl w:val="BAECE2F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1D05D00"/>
    <w:multiLevelType w:val="singleLevel"/>
    <w:tmpl w:val="01D05D0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B3A733D"/>
    <w:multiLevelType w:val="singleLevel"/>
    <w:tmpl w:val="3B3A733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3D02A4"/>
    <w:rsid w:val="17D926FA"/>
    <w:rsid w:val="1C67232C"/>
    <w:rsid w:val="2E4E60A8"/>
    <w:rsid w:val="2ED67925"/>
    <w:rsid w:val="42A668D7"/>
    <w:rsid w:val="463B1FB6"/>
    <w:rsid w:val="58B568D9"/>
    <w:rsid w:val="5DE7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uiPriority w:val="0"/>
    <w:rPr>
      <w:color w:val="000000"/>
      <w:u w:val="none"/>
    </w:rPr>
  </w:style>
  <w:style w:type="character" w:customStyle="1" w:styleId="10">
    <w:name w:val="red"/>
    <w:basedOn w:val="6"/>
    <w:uiPriority w:val="0"/>
    <w:rPr>
      <w:color w:val="FF0000"/>
      <w:sz w:val="18"/>
      <w:szCs w:val="18"/>
    </w:rPr>
  </w:style>
  <w:style w:type="character" w:customStyle="1" w:styleId="11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qFormat/>
    <w:uiPriority w:val="0"/>
    <w:rPr>
      <w:color w:val="CC0000"/>
    </w:rPr>
  </w:style>
  <w:style w:type="character" w:customStyle="1" w:styleId="13">
    <w:name w:val="red3"/>
    <w:basedOn w:val="6"/>
    <w:qFormat/>
    <w:uiPriority w:val="0"/>
    <w:rPr>
      <w:color w:val="FF0000"/>
    </w:rPr>
  </w:style>
  <w:style w:type="character" w:customStyle="1" w:styleId="14">
    <w:name w:val="green"/>
    <w:basedOn w:val="6"/>
    <w:uiPriority w:val="0"/>
    <w:rPr>
      <w:color w:val="66AE00"/>
      <w:sz w:val="18"/>
      <w:szCs w:val="18"/>
    </w:rPr>
  </w:style>
  <w:style w:type="character" w:customStyle="1" w:styleId="15">
    <w:name w:val="green1"/>
    <w:basedOn w:val="6"/>
    <w:uiPriority w:val="0"/>
    <w:rPr>
      <w:color w:val="66AE00"/>
      <w:sz w:val="18"/>
      <w:szCs w:val="18"/>
    </w:rPr>
  </w:style>
  <w:style w:type="character" w:customStyle="1" w:styleId="16">
    <w:name w:val="hover25"/>
    <w:basedOn w:val="6"/>
    <w:uiPriority w:val="0"/>
  </w:style>
  <w:style w:type="character" w:customStyle="1" w:styleId="17">
    <w:name w:val="gb-jt"/>
    <w:basedOn w:val="6"/>
    <w:qFormat/>
    <w:uiPriority w:val="0"/>
  </w:style>
  <w:style w:type="character" w:customStyle="1" w:styleId="18">
    <w:name w:val="blue"/>
    <w:basedOn w:val="6"/>
    <w:uiPriority w:val="0"/>
    <w:rPr>
      <w:color w:val="0371C6"/>
      <w:sz w:val="21"/>
      <w:szCs w:val="21"/>
    </w:rPr>
  </w:style>
  <w:style w:type="character" w:customStyle="1" w:styleId="19">
    <w:name w:val="right"/>
    <w:basedOn w:val="6"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24</cp:lastModifiedBy>
  <cp:lastPrinted>2019-01-30T09:22:21Z</cp:lastPrinted>
  <dcterms:modified xsi:type="dcterms:W3CDTF">2019-01-30T09:25:26Z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