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D61" w:rsidRDefault="00D05384" w:rsidP="00D05384">
      <w:pPr>
        <w:pStyle w:val="2"/>
        <w:spacing w:before="120" w:after="120"/>
        <w:jc w:val="center"/>
        <w:rPr>
          <w:rFonts w:asciiTheme="minorEastAsia" w:eastAsiaTheme="minorEastAsia" w:hAnsiTheme="minorEastAsia"/>
        </w:rPr>
      </w:pPr>
      <w:r w:rsidRPr="00D05384">
        <w:rPr>
          <w:rFonts w:asciiTheme="minorEastAsia" w:eastAsiaTheme="minorEastAsia" w:hAnsiTheme="minorEastAsia" w:hint="eastAsia"/>
        </w:rPr>
        <w:t>投标分项报价表</w:t>
      </w:r>
    </w:p>
    <w:p w:rsidR="00D05384" w:rsidRPr="00DE0E2B" w:rsidRDefault="00D05384" w:rsidP="00D05384">
      <w:pPr>
        <w:spacing w:before="50" w:afterLines="50" w:after="156" w:line="360" w:lineRule="auto"/>
        <w:ind w:leftChars="-46" w:left="-1" w:hangingChars="40" w:hanging="96"/>
        <w:contextualSpacing/>
        <w:jc w:val="left"/>
        <w:rPr>
          <w:rFonts w:asciiTheme="minorEastAsia" w:hAnsiTheme="minorEastAsia"/>
          <w:sz w:val="24"/>
          <w:szCs w:val="24"/>
        </w:rPr>
      </w:pPr>
      <w:r w:rsidRPr="00DE0E2B">
        <w:rPr>
          <w:rFonts w:asciiTheme="minorEastAsia" w:hAnsiTheme="minorEastAsia" w:hint="eastAsia"/>
          <w:sz w:val="24"/>
          <w:szCs w:val="24"/>
        </w:rPr>
        <w:t>项目编号：</w:t>
      </w:r>
      <w:r w:rsidR="000F564C" w:rsidRPr="000F564C">
        <w:rPr>
          <w:rFonts w:asciiTheme="minorEastAsia" w:hAnsiTheme="minorEastAsia" w:hint="eastAsia"/>
          <w:sz w:val="24"/>
          <w:szCs w:val="24"/>
        </w:rPr>
        <w:t>ZFCG-G2019004号</w:t>
      </w:r>
    </w:p>
    <w:p w:rsidR="00D05384" w:rsidRPr="00D05384" w:rsidRDefault="00D05384" w:rsidP="00D05384">
      <w:pPr>
        <w:spacing w:before="50" w:afterLines="50" w:after="156" w:line="360" w:lineRule="auto"/>
        <w:ind w:leftChars="-46" w:left="-1" w:hangingChars="40" w:hanging="96"/>
        <w:contextualSpacing/>
        <w:jc w:val="left"/>
        <w:rPr>
          <w:rFonts w:asciiTheme="minorEastAsia" w:hAnsiTheme="minorEastAsia"/>
          <w:sz w:val="24"/>
          <w:szCs w:val="24"/>
        </w:rPr>
      </w:pPr>
      <w:r w:rsidRPr="00DE0E2B">
        <w:rPr>
          <w:rFonts w:asciiTheme="minorEastAsia" w:hAnsiTheme="minorEastAsia" w:hint="eastAsia"/>
          <w:sz w:val="24"/>
          <w:szCs w:val="24"/>
        </w:rPr>
        <w:t>项目名称：</w:t>
      </w:r>
      <w:r w:rsidR="000F564C" w:rsidRPr="000F564C">
        <w:rPr>
          <w:rFonts w:asciiTheme="minorEastAsia" w:hAnsiTheme="minorEastAsia" w:hint="eastAsia"/>
          <w:sz w:val="24"/>
          <w:szCs w:val="24"/>
        </w:rPr>
        <w:t>财务管理综合技能实训中心等</w:t>
      </w:r>
    </w:p>
    <w:tbl>
      <w:tblPr>
        <w:tblStyle w:val="a5"/>
        <w:tblW w:w="9086" w:type="dxa"/>
        <w:tblCellMar>
          <w:left w:w="28" w:type="dxa"/>
          <w:right w:w="28" w:type="dxa"/>
        </w:tblCellMar>
        <w:tblLook w:val="04A0" w:firstRow="1" w:lastRow="0" w:firstColumn="1" w:lastColumn="0" w:noHBand="0" w:noVBand="1"/>
      </w:tblPr>
      <w:tblGrid>
        <w:gridCol w:w="575"/>
        <w:gridCol w:w="700"/>
        <w:gridCol w:w="937"/>
        <w:gridCol w:w="2927"/>
        <w:gridCol w:w="546"/>
        <w:gridCol w:w="545"/>
        <w:gridCol w:w="966"/>
        <w:gridCol w:w="980"/>
        <w:gridCol w:w="910"/>
      </w:tblGrid>
      <w:tr w:rsidR="004C7CFF" w:rsidRPr="00D05384" w:rsidTr="00480207">
        <w:trPr>
          <w:trHeight w:val="794"/>
        </w:trPr>
        <w:tc>
          <w:tcPr>
            <w:tcW w:w="575" w:type="dxa"/>
            <w:shd w:val="clear" w:color="auto" w:fill="92CDDC" w:themeFill="accent5" w:themeFillTint="99"/>
            <w:vAlign w:val="center"/>
          </w:tcPr>
          <w:p w:rsidR="00D05384" w:rsidRPr="00D05384" w:rsidRDefault="00D05384" w:rsidP="00D05384">
            <w:pPr>
              <w:jc w:val="center"/>
              <w:rPr>
                <w:sz w:val="24"/>
                <w:szCs w:val="24"/>
              </w:rPr>
            </w:pPr>
            <w:r w:rsidRPr="00D05384">
              <w:rPr>
                <w:rFonts w:hint="eastAsia"/>
                <w:sz w:val="24"/>
                <w:szCs w:val="24"/>
              </w:rPr>
              <w:t>序号</w:t>
            </w:r>
          </w:p>
        </w:tc>
        <w:tc>
          <w:tcPr>
            <w:tcW w:w="700" w:type="dxa"/>
            <w:shd w:val="clear" w:color="auto" w:fill="92CDDC" w:themeFill="accent5" w:themeFillTint="99"/>
            <w:vAlign w:val="center"/>
          </w:tcPr>
          <w:p w:rsidR="00D05384" w:rsidRPr="00D05384" w:rsidRDefault="00D05384" w:rsidP="00D05384">
            <w:pPr>
              <w:jc w:val="center"/>
              <w:rPr>
                <w:sz w:val="24"/>
                <w:szCs w:val="24"/>
              </w:rPr>
            </w:pPr>
            <w:r w:rsidRPr="00D05384">
              <w:rPr>
                <w:rFonts w:hint="eastAsia"/>
                <w:sz w:val="24"/>
                <w:szCs w:val="24"/>
              </w:rPr>
              <w:t>名称</w:t>
            </w:r>
          </w:p>
        </w:tc>
        <w:tc>
          <w:tcPr>
            <w:tcW w:w="937" w:type="dxa"/>
            <w:shd w:val="clear" w:color="auto" w:fill="92CDDC" w:themeFill="accent5" w:themeFillTint="99"/>
            <w:vAlign w:val="center"/>
          </w:tcPr>
          <w:p w:rsidR="00D05384" w:rsidRPr="00D05384" w:rsidRDefault="00D05384" w:rsidP="00D05384">
            <w:pPr>
              <w:jc w:val="center"/>
              <w:rPr>
                <w:sz w:val="24"/>
                <w:szCs w:val="24"/>
              </w:rPr>
            </w:pPr>
            <w:r w:rsidRPr="00D05384">
              <w:rPr>
                <w:rFonts w:hint="eastAsia"/>
                <w:sz w:val="24"/>
                <w:szCs w:val="24"/>
              </w:rPr>
              <w:t>品牌规格型号</w:t>
            </w:r>
          </w:p>
        </w:tc>
        <w:tc>
          <w:tcPr>
            <w:tcW w:w="2927" w:type="dxa"/>
            <w:shd w:val="clear" w:color="auto" w:fill="92CDDC" w:themeFill="accent5" w:themeFillTint="99"/>
            <w:vAlign w:val="center"/>
          </w:tcPr>
          <w:p w:rsidR="00D05384" w:rsidRPr="00D05384" w:rsidRDefault="00D05384" w:rsidP="00D05384">
            <w:pPr>
              <w:jc w:val="center"/>
              <w:rPr>
                <w:sz w:val="24"/>
                <w:szCs w:val="24"/>
              </w:rPr>
            </w:pPr>
            <w:r w:rsidRPr="00D05384">
              <w:rPr>
                <w:rFonts w:hint="eastAsia"/>
                <w:sz w:val="24"/>
                <w:szCs w:val="24"/>
              </w:rPr>
              <w:t>技术参数</w:t>
            </w:r>
          </w:p>
        </w:tc>
        <w:tc>
          <w:tcPr>
            <w:tcW w:w="546" w:type="dxa"/>
            <w:shd w:val="clear" w:color="auto" w:fill="92CDDC" w:themeFill="accent5" w:themeFillTint="99"/>
            <w:vAlign w:val="center"/>
          </w:tcPr>
          <w:p w:rsidR="00D05384" w:rsidRPr="00D05384" w:rsidRDefault="00D05384" w:rsidP="00D05384">
            <w:pPr>
              <w:jc w:val="center"/>
              <w:rPr>
                <w:sz w:val="24"/>
                <w:szCs w:val="24"/>
              </w:rPr>
            </w:pPr>
            <w:r w:rsidRPr="00D05384">
              <w:rPr>
                <w:rFonts w:hint="eastAsia"/>
                <w:sz w:val="24"/>
                <w:szCs w:val="24"/>
              </w:rPr>
              <w:t>单位</w:t>
            </w:r>
          </w:p>
        </w:tc>
        <w:tc>
          <w:tcPr>
            <w:tcW w:w="545" w:type="dxa"/>
            <w:shd w:val="clear" w:color="auto" w:fill="92CDDC" w:themeFill="accent5" w:themeFillTint="99"/>
            <w:vAlign w:val="center"/>
          </w:tcPr>
          <w:p w:rsidR="00D05384" w:rsidRPr="00D05384" w:rsidRDefault="00D05384" w:rsidP="00D05384">
            <w:pPr>
              <w:jc w:val="center"/>
              <w:rPr>
                <w:sz w:val="24"/>
                <w:szCs w:val="24"/>
              </w:rPr>
            </w:pPr>
            <w:r w:rsidRPr="00D05384">
              <w:rPr>
                <w:rFonts w:hint="eastAsia"/>
                <w:sz w:val="24"/>
                <w:szCs w:val="24"/>
              </w:rPr>
              <w:t>数量</w:t>
            </w:r>
          </w:p>
        </w:tc>
        <w:tc>
          <w:tcPr>
            <w:tcW w:w="966" w:type="dxa"/>
            <w:shd w:val="clear" w:color="auto" w:fill="92CDDC" w:themeFill="accent5" w:themeFillTint="99"/>
            <w:vAlign w:val="center"/>
          </w:tcPr>
          <w:p w:rsidR="00D05384" w:rsidRPr="003B3B0C" w:rsidRDefault="00D05384" w:rsidP="00D05384">
            <w:pPr>
              <w:jc w:val="center"/>
              <w:rPr>
                <w:sz w:val="24"/>
                <w:szCs w:val="24"/>
              </w:rPr>
            </w:pPr>
            <w:r w:rsidRPr="003B3B0C">
              <w:rPr>
                <w:rFonts w:hint="eastAsia"/>
                <w:sz w:val="24"/>
                <w:szCs w:val="24"/>
              </w:rPr>
              <w:t>单价</w:t>
            </w:r>
          </w:p>
        </w:tc>
        <w:tc>
          <w:tcPr>
            <w:tcW w:w="980" w:type="dxa"/>
            <w:shd w:val="clear" w:color="auto" w:fill="92CDDC" w:themeFill="accent5" w:themeFillTint="99"/>
            <w:vAlign w:val="center"/>
          </w:tcPr>
          <w:p w:rsidR="00D05384" w:rsidRPr="003B3B0C" w:rsidRDefault="00D05384" w:rsidP="00D05384">
            <w:pPr>
              <w:jc w:val="center"/>
              <w:rPr>
                <w:sz w:val="24"/>
                <w:szCs w:val="24"/>
              </w:rPr>
            </w:pPr>
            <w:r w:rsidRPr="003B3B0C">
              <w:rPr>
                <w:rFonts w:hint="eastAsia"/>
                <w:sz w:val="24"/>
                <w:szCs w:val="24"/>
              </w:rPr>
              <w:t>总价</w:t>
            </w:r>
          </w:p>
        </w:tc>
        <w:tc>
          <w:tcPr>
            <w:tcW w:w="910" w:type="dxa"/>
            <w:shd w:val="clear" w:color="auto" w:fill="92CDDC" w:themeFill="accent5" w:themeFillTint="99"/>
            <w:vAlign w:val="center"/>
          </w:tcPr>
          <w:p w:rsidR="00D05384" w:rsidRPr="00D05384" w:rsidRDefault="00D05384" w:rsidP="00D05384">
            <w:pPr>
              <w:jc w:val="center"/>
              <w:rPr>
                <w:sz w:val="24"/>
                <w:szCs w:val="24"/>
              </w:rPr>
            </w:pPr>
            <w:r w:rsidRPr="00D05384">
              <w:rPr>
                <w:rFonts w:hint="eastAsia"/>
                <w:sz w:val="24"/>
                <w:szCs w:val="24"/>
              </w:rPr>
              <w:t>产地及</w:t>
            </w:r>
          </w:p>
          <w:p w:rsidR="00D05384" w:rsidRPr="00D05384" w:rsidRDefault="00D05384" w:rsidP="00D05384">
            <w:pPr>
              <w:jc w:val="center"/>
              <w:rPr>
                <w:sz w:val="24"/>
                <w:szCs w:val="24"/>
              </w:rPr>
            </w:pPr>
            <w:r w:rsidRPr="00D05384">
              <w:rPr>
                <w:rFonts w:hint="eastAsia"/>
                <w:sz w:val="24"/>
                <w:szCs w:val="24"/>
              </w:rPr>
              <w:t>厂家</w:t>
            </w:r>
          </w:p>
        </w:tc>
      </w:tr>
      <w:tr w:rsidR="005A0D13" w:rsidRPr="00D05384" w:rsidTr="00480207">
        <w:tc>
          <w:tcPr>
            <w:tcW w:w="575" w:type="dxa"/>
            <w:vAlign w:val="center"/>
          </w:tcPr>
          <w:p w:rsidR="005A0D13" w:rsidRPr="000F564C" w:rsidRDefault="005A0D13" w:rsidP="00D05384">
            <w:pPr>
              <w:jc w:val="center"/>
              <w:rPr>
                <w:rFonts w:asciiTheme="minorEastAsia" w:hAnsiTheme="minorEastAsia"/>
                <w:sz w:val="24"/>
                <w:szCs w:val="24"/>
              </w:rPr>
            </w:pPr>
            <w:r w:rsidRPr="000F564C">
              <w:rPr>
                <w:rFonts w:asciiTheme="minorEastAsia" w:hAnsiTheme="minorEastAsia" w:hint="eastAsia"/>
                <w:sz w:val="24"/>
                <w:szCs w:val="24"/>
              </w:rPr>
              <w:t>1</w:t>
            </w:r>
          </w:p>
        </w:tc>
        <w:tc>
          <w:tcPr>
            <w:tcW w:w="700" w:type="dxa"/>
            <w:vAlign w:val="center"/>
          </w:tcPr>
          <w:p w:rsidR="005A0D13" w:rsidRPr="00D05384" w:rsidRDefault="005A0D13" w:rsidP="00D05384">
            <w:pPr>
              <w:jc w:val="center"/>
              <w:rPr>
                <w:sz w:val="24"/>
                <w:szCs w:val="24"/>
              </w:rPr>
            </w:pPr>
            <w:r w:rsidRPr="000F564C">
              <w:rPr>
                <w:rFonts w:hint="eastAsia"/>
                <w:sz w:val="24"/>
                <w:szCs w:val="24"/>
              </w:rPr>
              <w:t>财务管理实</w:t>
            </w:r>
            <w:proofErr w:type="gramStart"/>
            <w:r w:rsidRPr="000F564C">
              <w:rPr>
                <w:rFonts w:hint="eastAsia"/>
                <w:sz w:val="24"/>
                <w:szCs w:val="24"/>
              </w:rPr>
              <w:t>训教学系统</w:t>
            </w:r>
            <w:proofErr w:type="gramEnd"/>
          </w:p>
        </w:tc>
        <w:tc>
          <w:tcPr>
            <w:tcW w:w="937" w:type="dxa"/>
            <w:vAlign w:val="center"/>
          </w:tcPr>
          <w:p w:rsidR="005A0D13" w:rsidRPr="00597CED" w:rsidRDefault="00FA6E76" w:rsidP="00D05384">
            <w:pPr>
              <w:jc w:val="center"/>
              <w:rPr>
                <w:rFonts w:asciiTheme="minorEastAsia" w:hAnsiTheme="minorEastAsia"/>
                <w:sz w:val="24"/>
                <w:szCs w:val="24"/>
              </w:rPr>
            </w:pPr>
            <w:r w:rsidRPr="00FA6E76">
              <w:rPr>
                <w:rFonts w:asciiTheme="minorEastAsia" w:hAnsiTheme="minorEastAsia" w:hint="eastAsia"/>
                <w:sz w:val="24"/>
                <w:szCs w:val="24"/>
              </w:rPr>
              <w:t>福思特多媒体财务管理实</w:t>
            </w:r>
            <w:proofErr w:type="gramStart"/>
            <w:r w:rsidRPr="00FA6E76">
              <w:rPr>
                <w:rFonts w:asciiTheme="minorEastAsia" w:hAnsiTheme="minorEastAsia" w:hint="eastAsia"/>
                <w:sz w:val="24"/>
                <w:szCs w:val="24"/>
              </w:rPr>
              <w:t>训软件</w:t>
            </w:r>
            <w:proofErr w:type="gramEnd"/>
            <w:r w:rsidRPr="00FA6E76">
              <w:rPr>
                <w:rFonts w:asciiTheme="minorEastAsia" w:hAnsiTheme="minorEastAsia" w:hint="eastAsia"/>
                <w:sz w:val="24"/>
                <w:szCs w:val="24"/>
              </w:rPr>
              <w:t>V1.0</w:t>
            </w:r>
          </w:p>
        </w:tc>
        <w:tc>
          <w:tcPr>
            <w:tcW w:w="2927" w:type="dxa"/>
            <w:vAlign w:val="center"/>
          </w:tcPr>
          <w:p w:rsidR="005A0D13" w:rsidRPr="00F562A8" w:rsidRDefault="005A0D13" w:rsidP="00F562A8">
            <w:pPr>
              <w:jc w:val="left"/>
              <w:rPr>
                <w:rFonts w:asciiTheme="minorEastAsia" w:hAnsiTheme="minorEastAsia"/>
                <w:sz w:val="24"/>
                <w:szCs w:val="24"/>
              </w:rPr>
            </w:pPr>
            <w:r w:rsidRPr="00F562A8">
              <w:rPr>
                <w:rFonts w:asciiTheme="minorEastAsia" w:hAnsiTheme="minorEastAsia" w:hint="eastAsia"/>
                <w:sz w:val="24"/>
                <w:szCs w:val="24"/>
              </w:rPr>
              <w:t>1.产品采用B/S架构，学生和老师可以通过互联网在宿舍或家中访问产品进行实训或备课。</w:t>
            </w:r>
          </w:p>
          <w:p w:rsidR="005A0D13" w:rsidRPr="00F562A8" w:rsidRDefault="005A0D13" w:rsidP="00F562A8">
            <w:pPr>
              <w:jc w:val="left"/>
              <w:rPr>
                <w:rFonts w:asciiTheme="minorEastAsia" w:hAnsiTheme="minorEastAsia"/>
                <w:sz w:val="24"/>
                <w:szCs w:val="24"/>
              </w:rPr>
            </w:pPr>
            <w:r w:rsidRPr="00F562A8">
              <w:rPr>
                <w:rFonts w:asciiTheme="minorEastAsia" w:hAnsiTheme="minorEastAsia" w:hint="eastAsia"/>
                <w:sz w:val="24"/>
                <w:szCs w:val="24"/>
              </w:rPr>
              <w:t>2.软件能根据学生的掌握程度不同，分为三个学习层与一个考核层——强制引导层：针对掌握不太熟练的同学而设置，在该层面将业务的处理不仅提供答案还提供详细的原理，让学生通过实习真正掌握该知识；学生自我练习层：针对</w:t>
            </w:r>
            <w:bookmarkStart w:id="0" w:name="_GoBack"/>
            <w:bookmarkEnd w:id="0"/>
            <w:r w:rsidRPr="00F562A8">
              <w:rPr>
                <w:rFonts w:asciiTheme="minorEastAsia" w:hAnsiTheme="minorEastAsia" w:hint="eastAsia"/>
                <w:sz w:val="24"/>
                <w:szCs w:val="24"/>
              </w:rPr>
              <w:t>学习较好的同学或是需要加固知识的同学，该层面提供完整的答案；自我测试层：主要是用于学生自我考核；总体考核层：用于实习完毕教师对学生的考核。</w:t>
            </w:r>
          </w:p>
          <w:p w:rsidR="005A0D13" w:rsidRPr="00F562A8" w:rsidRDefault="005A0D13" w:rsidP="00F562A8">
            <w:pPr>
              <w:jc w:val="left"/>
              <w:rPr>
                <w:rFonts w:asciiTheme="minorEastAsia" w:hAnsiTheme="minorEastAsia"/>
                <w:sz w:val="24"/>
                <w:szCs w:val="24"/>
              </w:rPr>
            </w:pPr>
            <w:r w:rsidRPr="00F562A8">
              <w:rPr>
                <w:rFonts w:asciiTheme="minorEastAsia" w:hAnsiTheme="minorEastAsia" w:hint="eastAsia"/>
                <w:sz w:val="24"/>
                <w:szCs w:val="24"/>
              </w:rPr>
              <w:t>3.软件提供详细的帮助及时为学生解答疑问。通过帮助,学生对知识可以知其所以然，使软件充分达到解惑的功能。</w:t>
            </w:r>
          </w:p>
          <w:p w:rsidR="005A0D13" w:rsidRPr="00F562A8" w:rsidRDefault="005A0D13" w:rsidP="00F562A8">
            <w:pPr>
              <w:jc w:val="left"/>
              <w:rPr>
                <w:rFonts w:asciiTheme="minorEastAsia" w:hAnsiTheme="minorEastAsia"/>
                <w:sz w:val="24"/>
                <w:szCs w:val="24"/>
              </w:rPr>
            </w:pPr>
            <w:r w:rsidRPr="00F562A8">
              <w:rPr>
                <w:rFonts w:asciiTheme="minorEastAsia" w:hAnsiTheme="minorEastAsia" w:hint="eastAsia"/>
                <w:sz w:val="24"/>
                <w:szCs w:val="24"/>
              </w:rPr>
              <w:t>4.★软件至少提供</w:t>
            </w:r>
            <w:r w:rsidR="00B06739">
              <w:rPr>
                <w:rFonts w:asciiTheme="minorEastAsia" w:hAnsiTheme="minorEastAsia" w:hint="eastAsia"/>
                <w:sz w:val="24"/>
                <w:szCs w:val="24"/>
              </w:rPr>
              <w:t>两</w:t>
            </w:r>
            <w:r w:rsidRPr="00F562A8">
              <w:rPr>
                <w:rFonts w:asciiTheme="minorEastAsia" w:hAnsiTheme="minorEastAsia" w:hint="eastAsia"/>
                <w:sz w:val="24"/>
                <w:szCs w:val="24"/>
              </w:rPr>
              <w:t>个非上市公司整体案例。每个案例提供相对应的完整流程。其中非上市公司设置了“确定财务目标”、“弄清理财环境”、“财务分析”、“财务预测”、“资金筹措”、“资金使用”等主要环节；上市公司设置了“确定财务目标”、“弄清理财环境”、“理财分析”、“全面预算管理”、“筹集资金”、“投资管理”等主</w:t>
            </w:r>
            <w:r w:rsidRPr="00F562A8">
              <w:rPr>
                <w:rFonts w:asciiTheme="minorEastAsia" w:hAnsiTheme="minorEastAsia" w:hint="eastAsia"/>
                <w:sz w:val="24"/>
                <w:szCs w:val="24"/>
              </w:rPr>
              <w:lastRenderedPageBreak/>
              <w:t>要环节。系统将财务管理课程中的各个基本知识点串联起来，让学生对财务管理在企业中的应用有一个全面的认识。系统功能划分清晰，各模块间又有一定的独立性，形成一个由浅入深、遵循财务管理教学要求的体系。因此，解决企业财务管理问题的案例及相关操作都可以直接在系统上单独运用。</w:t>
            </w:r>
            <w:r w:rsidR="00B06739" w:rsidRPr="00B06739">
              <w:rPr>
                <w:rFonts w:asciiTheme="minorEastAsia" w:hAnsiTheme="minorEastAsia" w:hint="eastAsia"/>
                <w:sz w:val="24"/>
                <w:szCs w:val="24"/>
              </w:rPr>
              <w:t>案例提供企业近三年的财务报表资料，帮助学生了解企业经营情况。</w:t>
            </w:r>
          </w:p>
          <w:p w:rsidR="005A0D13" w:rsidRPr="00F562A8" w:rsidRDefault="005A0D13" w:rsidP="00F562A8">
            <w:pPr>
              <w:jc w:val="left"/>
              <w:rPr>
                <w:rFonts w:asciiTheme="minorEastAsia" w:hAnsiTheme="minorEastAsia"/>
                <w:sz w:val="24"/>
                <w:szCs w:val="24"/>
              </w:rPr>
            </w:pPr>
            <w:r w:rsidRPr="00F562A8">
              <w:rPr>
                <w:rFonts w:asciiTheme="minorEastAsia" w:hAnsiTheme="minorEastAsia" w:hint="eastAsia"/>
                <w:sz w:val="24"/>
                <w:szCs w:val="24"/>
              </w:rPr>
              <w:t>5.根据该课程的要求，提供客观式与开放式实</w:t>
            </w:r>
            <w:proofErr w:type="gramStart"/>
            <w:r w:rsidRPr="00F562A8">
              <w:rPr>
                <w:rFonts w:asciiTheme="minorEastAsia" w:hAnsiTheme="minorEastAsia" w:hint="eastAsia"/>
                <w:sz w:val="24"/>
                <w:szCs w:val="24"/>
              </w:rPr>
              <w:t>训两种</w:t>
            </w:r>
            <w:proofErr w:type="gramEnd"/>
            <w:r w:rsidRPr="00F562A8">
              <w:rPr>
                <w:rFonts w:asciiTheme="minorEastAsia" w:hAnsiTheme="minorEastAsia" w:hint="eastAsia"/>
                <w:sz w:val="24"/>
                <w:szCs w:val="24"/>
              </w:rPr>
              <w:t>模式。在客观式实习时根据该学科的特点着重培养学生的思维，锻炼学生的思考能力，系统提供多种的报表数据等文档资料供学生选择，模拟现实环境，提高学生识别有用的文档资料，并从文档资料中查找数据的能力，从而让学生掌握原理，而不仅仅是做数字游戏。通过该系列的操作让学生掌握数据在实际中从何来、如何应用、如何分析。开放式则适合学习水平较高的学生进行实训，提高做题效率。</w:t>
            </w:r>
          </w:p>
          <w:p w:rsidR="005A0D13" w:rsidRPr="00F562A8" w:rsidRDefault="005A0D13" w:rsidP="00F562A8">
            <w:pPr>
              <w:jc w:val="left"/>
              <w:rPr>
                <w:rFonts w:asciiTheme="minorEastAsia" w:hAnsiTheme="minorEastAsia"/>
                <w:sz w:val="24"/>
                <w:szCs w:val="24"/>
              </w:rPr>
            </w:pPr>
            <w:r w:rsidRPr="00F562A8">
              <w:rPr>
                <w:rFonts w:asciiTheme="minorEastAsia" w:hAnsiTheme="minorEastAsia" w:hint="eastAsia"/>
                <w:sz w:val="24"/>
                <w:szCs w:val="24"/>
              </w:rPr>
              <w:t>6.软件提供题库，教师可以自行增加、删除、修改试题。</w:t>
            </w:r>
          </w:p>
          <w:p w:rsidR="005A0D13" w:rsidRPr="00F562A8" w:rsidRDefault="005A0D13" w:rsidP="00F562A8">
            <w:pPr>
              <w:jc w:val="left"/>
              <w:rPr>
                <w:rFonts w:asciiTheme="minorEastAsia" w:hAnsiTheme="minorEastAsia"/>
                <w:sz w:val="24"/>
                <w:szCs w:val="24"/>
              </w:rPr>
            </w:pPr>
            <w:r w:rsidRPr="00F562A8">
              <w:rPr>
                <w:rFonts w:asciiTheme="minorEastAsia" w:hAnsiTheme="minorEastAsia" w:hint="eastAsia"/>
                <w:sz w:val="24"/>
                <w:szCs w:val="24"/>
              </w:rPr>
              <w:t>7.教学控制，教师能够按模块，按层面对教学进程进行控制，可控制相关教学模块是否开放给学生进行实训，可指定学生在哪一个层面进行实习。</w:t>
            </w:r>
          </w:p>
          <w:p w:rsidR="005A0D13" w:rsidRPr="00F562A8" w:rsidRDefault="005A0D13" w:rsidP="00F562A8">
            <w:pPr>
              <w:jc w:val="left"/>
              <w:rPr>
                <w:rFonts w:asciiTheme="minorEastAsia" w:hAnsiTheme="minorEastAsia"/>
                <w:sz w:val="24"/>
                <w:szCs w:val="24"/>
              </w:rPr>
            </w:pPr>
            <w:r w:rsidRPr="00F562A8">
              <w:rPr>
                <w:rFonts w:asciiTheme="minorEastAsia" w:hAnsiTheme="minorEastAsia" w:hint="eastAsia"/>
                <w:sz w:val="24"/>
                <w:szCs w:val="24"/>
              </w:rPr>
              <w:t>8.软件提供财务管理知识库，给出大量的课堂练习及交互式动画例子。</w:t>
            </w:r>
          </w:p>
          <w:p w:rsidR="005A0D13" w:rsidRPr="00F562A8" w:rsidRDefault="005A0D13" w:rsidP="00F562A8">
            <w:pPr>
              <w:jc w:val="left"/>
              <w:rPr>
                <w:rFonts w:asciiTheme="minorEastAsia" w:hAnsiTheme="minorEastAsia"/>
                <w:sz w:val="24"/>
                <w:szCs w:val="24"/>
              </w:rPr>
            </w:pPr>
            <w:r w:rsidRPr="00F562A8">
              <w:rPr>
                <w:rFonts w:asciiTheme="minorEastAsia" w:hAnsiTheme="minorEastAsia" w:hint="eastAsia"/>
                <w:sz w:val="24"/>
                <w:szCs w:val="24"/>
              </w:rPr>
              <w:t>9.软件提供的财务管理流</w:t>
            </w:r>
            <w:r w:rsidRPr="00F562A8">
              <w:rPr>
                <w:rFonts w:asciiTheme="minorEastAsia" w:hAnsiTheme="minorEastAsia" w:hint="eastAsia"/>
                <w:sz w:val="24"/>
                <w:szCs w:val="24"/>
              </w:rPr>
              <w:lastRenderedPageBreak/>
              <w:t>程，便于学生掌握财务管理基本体系，建立全局观。</w:t>
            </w:r>
          </w:p>
          <w:p w:rsidR="005A0D13" w:rsidRPr="00F562A8" w:rsidRDefault="005A0D13" w:rsidP="00F562A8">
            <w:pPr>
              <w:jc w:val="left"/>
              <w:rPr>
                <w:rFonts w:asciiTheme="minorEastAsia" w:hAnsiTheme="minorEastAsia"/>
                <w:sz w:val="24"/>
                <w:szCs w:val="24"/>
              </w:rPr>
            </w:pPr>
            <w:r w:rsidRPr="00F562A8">
              <w:rPr>
                <w:rFonts w:asciiTheme="minorEastAsia" w:hAnsiTheme="minorEastAsia" w:hint="eastAsia"/>
                <w:sz w:val="24"/>
                <w:szCs w:val="24"/>
              </w:rPr>
              <w:t>10.软件提供完善的作业批改和考试系统，能够自动统计成绩，对学生实习进行考核测评。在设定为实验考试状态后学生进入主界面，输入姓名考号后方可进入考题页面。这一部分老师可以自行设置试题，设置A、B卷来可以防止考生作弊，还可以设置是否自动计时。</w:t>
            </w:r>
          </w:p>
          <w:p w:rsidR="005A0D13" w:rsidRPr="00F562A8" w:rsidRDefault="005A0D13" w:rsidP="00F562A8">
            <w:pPr>
              <w:jc w:val="left"/>
              <w:rPr>
                <w:rFonts w:asciiTheme="minorEastAsia" w:hAnsiTheme="minorEastAsia"/>
                <w:sz w:val="24"/>
                <w:szCs w:val="24"/>
              </w:rPr>
            </w:pPr>
            <w:r w:rsidRPr="00F562A8">
              <w:rPr>
                <w:rFonts w:asciiTheme="minorEastAsia" w:hAnsiTheme="minorEastAsia" w:hint="eastAsia"/>
                <w:sz w:val="24"/>
                <w:szCs w:val="24"/>
              </w:rPr>
              <w:t>11.系统提供综合练习模块，包括企业开办、财务制度设置、投资决策、经营预算、企业建账、业绩考核、财务控制、筹资管理、收益分配、财务业绩分析、设置机构，充分激发学生的思考，发散学生的思维，培养学生独立思考与逻辑能力，让学生对财务管理以及相关知识有更深刻的感知与理解。</w:t>
            </w:r>
          </w:p>
          <w:p w:rsidR="005A0D13" w:rsidRPr="00F562A8" w:rsidRDefault="005A0D13" w:rsidP="00F562A8">
            <w:pPr>
              <w:jc w:val="left"/>
              <w:rPr>
                <w:rFonts w:asciiTheme="minorEastAsia" w:hAnsiTheme="minorEastAsia"/>
                <w:sz w:val="24"/>
                <w:szCs w:val="24"/>
              </w:rPr>
            </w:pPr>
            <w:r w:rsidRPr="00F562A8">
              <w:rPr>
                <w:rFonts w:asciiTheme="minorEastAsia" w:hAnsiTheme="minorEastAsia" w:hint="eastAsia"/>
                <w:sz w:val="24"/>
                <w:szCs w:val="24"/>
              </w:rPr>
              <w:t>12.提供师生互动功能，师生互动包括截图与查看聊天记录两项功能。截</w:t>
            </w:r>
            <w:proofErr w:type="gramStart"/>
            <w:r w:rsidRPr="00F562A8">
              <w:rPr>
                <w:rFonts w:asciiTheme="minorEastAsia" w:hAnsiTheme="minorEastAsia" w:hint="eastAsia"/>
                <w:sz w:val="24"/>
                <w:szCs w:val="24"/>
              </w:rPr>
              <w:t>图功能</w:t>
            </w:r>
            <w:proofErr w:type="gramEnd"/>
            <w:r w:rsidRPr="00F562A8">
              <w:rPr>
                <w:rFonts w:asciiTheme="minorEastAsia" w:hAnsiTheme="minorEastAsia" w:hint="eastAsia"/>
                <w:sz w:val="24"/>
                <w:szCs w:val="24"/>
              </w:rPr>
              <w:t>提供重新截图、保存截图、矩形工具、椭圆工具、箭头工具、涂鸦、荧光笔、撤销编辑、取消编辑、取消截图、完成截图功能。聊天记录：可直接查看聊天记录。保留最近30天聊天记录，可选择区间进行关键字搜索。</w:t>
            </w:r>
          </w:p>
          <w:p w:rsidR="005A0D13" w:rsidRPr="00F562A8" w:rsidRDefault="005A0D13" w:rsidP="00F562A8">
            <w:pPr>
              <w:jc w:val="left"/>
              <w:rPr>
                <w:rFonts w:asciiTheme="minorEastAsia" w:hAnsiTheme="minorEastAsia"/>
                <w:sz w:val="24"/>
                <w:szCs w:val="24"/>
              </w:rPr>
            </w:pPr>
            <w:r w:rsidRPr="00F562A8">
              <w:rPr>
                <w:rFonts w:asciiTheme="minorEastAsia" w:hAnsiTheme="minorEastAsia" w:hint="eastAsia"/>
                <w:sz w:val="24"/>
                <w:szCs w:val="24"/>
              </w:rPr>
              <w:t>13.★资料查看窗口模式支持选项卡。</w:t>
            </w:r>
            <w:r w:rsidR="00B06739" w:rsidRPr="00B06739">
              <w:rPr>
                <w:rFonts w:asciiTheme="minorEastAsia" w:hAnsiTheme="minorEastAsia" w:hint="eastAsia"/>
                <w:sz w:val="24"/>
                <w:szCs w:val="24"/>
              </w:rPr>
              <w:t>可根据资料名称快速定位调取所需资料。</w:t>
            </w:r>
          </w:p>
          <w:p w:rsidR="005A0D13" w:rsidRPr="00F562A8" w:rsidRDefault="005A0D13" w:rsidP="00F562A8">
            <w:pPr>
              <w:jc w:val="left"/>
              <w:rPr>
                <w:rFonts w:asciiTheme="minorEastAsia" w:hAnsiTheme="minorEastAsia"/>
                <w:sz w:val="24"/>
                <w:szCs w:val="24"/>
              </w:rPr>
            </w:pPr>
            <w:r w:rsidRPr="00F562A8">
              <w:rPr>
                <w:rFonts w:asciiTheme="minorEastAsia" w:hAnsiTheme="minorEastAsia" w:hint="eastAsia"/>
                <w:sz w:val="24"/>
                <w:szCs w:val="24"/>
              </w:rPr>
              <w:t>14.提供同类计算是否快速完成开关，可以由老师根据实际情况控制。</w:t>
            </w:r>
          </w:p>
          <w:p w:rsidR="005A0D13" w:rsidRPr="00F562A8" w:rsidRDefault="005A0D13" w:rsidP="00F562A8">
            <w:pPr>
              <w:jc w:val="left"/>
              <w:rPr>
                <w:rFonts w:asciiTheme="minorEastAsia" w:hAnsiTheme="minorEastAsia"/>
                <w:sz w:val="24"/>
                <w:szCs w:val="24"/>
              </w:rPr>
            </w:pPr>
            <w:r w:rsidRPr="00F562A8">
              <w:rPr>
                <w:rFonts w:asciiTheme="minorEastAsia" w:hAnsiTheme="minorEastAsia" w:hint="eastAsia"/>
                <w:sz w:val="24"/>
                <w:szCs w:val="24"/>
              </w:rPr>
              <w:t>15.提供作业功能，老师可以通过教师端布置作业，查看作业及批改成绩。学生可</w:t>
            </w:r>
            <w:r w:rsidRPr="00F562A8">
              <w:rPr>
                <w:rFonts w:asciiTheme="minorEastAsia" w:hAnsiTheme="minorEastAsia" w:hint="eastAsia"/>
                <w:sz w:val="24"/>
                <w:szCs w:val="24"/>
              </w:rPr>
              <w:lastRenderedPageBreak/>
              <w:t>以在学生端接收作业，完成作业，上交作业。</w:t>
            </w:r>
          </w:p>
          <w:p w:rsidR="005A0D13" w:rsidRPr="00F562A8" w:rsidRDefault="005A0D13" w:rsidP="00F562A8">
            <w:pPr>
              <w:jc w:val="left"/>
              <w:rPr>
                <w:rFonts w:asciiTheme="minorEastAsia" w:hAnsiTheme="minorEastAsia"/>
                <w:sz w:val="24"/>
                <w:szCs w:val="24"/>
              </w:rPr>
            </w:pPr>
            <w:r w:rsidRPr="00F562A8">
              <w:rPr>
                <w:rFonts w:asciiTheme="minorEastAsia" w:hAnsiTheme="minorEastAsia" w:hint="eastAsia"/>
                <w:sz w:val="24"/>
                <w:szCs w:val="24"/>
              </w:rPr>
              <w:t>16.提供精品课程设置和展示功能，精品课程分为教师端和学生端。</w:t>
            </w:r>
          </w:p>
          <w:p w:rsidR="005A0D13" w:rsidRPr="00F562A8" w:rsidRDefault="005A0D13" w:rsidP="00F562A8">
            <w:pPr>
              <w:jc w:val="left"/>
              <w:rPr>
                <w:rFonts w:asciiTheme="minorEastAsia" w:hAnsiTheme="minorEastAsia"/>
                <w:sz w:val="24"/>
                <w:szCs w:val="24"/>
              </w:rPr>
            </w:pPr>
            <w:r w:rsidRPr="00F562A8">
              <w:rPr>
                <w:rFonts w:asciiTheme="minorEastAsia" w:hAnsiTheme="minorEastAsia" w:hint="eastAsia"/>
                <w:sz w:val="24"/>
                <w:szCs w:val="24"/>
              </w:rPr>
              <w:t>（1）教师端基本功能</w:t>
            </w:r>
          </w:p>
          <w:p w:rsidR="005A0D13" w:rsidRPr="00F562A8" w:rsidRDefault="005A0D13" w:rsidP="00F562A8">
            <w:pPr>
              <w:jc w:val="left"/>
              <w:rPr>
                <w:rFonts w:asciiTheme="minorEastAsia" w:hAnsiTheme="minorEastAsia"/>
                <w:sz w:val="24"/>
                <w:szCs w:val="24"/>
              </w:rPr>
            </w:pPr>
            <w:r w:rsidRPr="00F562A8">
              <w:rPr>
                <w:rFonts w:asciiTheme="minorEastAsia" w:hAnsiTheme="minorEastAsia" w:hint="eastAsia"/>
                <w:sz w:val="24"/>
                <w:szCs w:val="24"/>
              </w:rPr>
              <w:t>①可自定义精品课程名称，对精品课程的栏目进行自定义设置。</w:t>
            </w:r>
          </w:p>
          <w:p w:rsidR="005A0D13" w:rsidRPr="00F562A8" w:rsidRDefault="005A0D13" w:rsidP="00F562A8">
            <w:pPr>
              <w:jc w:val="left"/>
              <w:rPr>
                <w:rFonts w:asciiTheme="minorEastAsia" w:hAnsiTheme="minorEastAsia"/>
                <w:sz w:val="24"/>
                <w:szCs w:val="24"/>
              </w:rPr>
            </w:pPr>
            <w:r w:rsidRPr="00F562A8">
              <w:rPr>
                <w:rFonts w:asciiTheme="minorEastAsia" w:hAnsiTheme="minorEastAsia" w:hint="eastAsia"/>
                <w:sz w:val="24"/>
                <w:szCs w:val="24"/>
              </w:rPr>
              <w:t>②具有直接上传PPT、PPTX文件功能。</w:t>
            </w:r>
          </w:p>
          <w:p w:rsidR="005A0D13" w:rsidRPr="00F562A8" w:rsidRDefault="005A0D13" w:rsidP="00F562A8">
            <w:pPr>
              <w:jc w:val="left"/>
              <w:rPr>
                <w:rFonts w:asciiTheme="minorEastAsia" w:hAnsiTheme="minorEastAsia"/>
                <w:sz w:val="24"/>
                <w:szCs w:val="24"/>
              </w:rPr>
            </w:pPr>
            <w:r w:rsidRPr="00F562A8">
              <w:rPr>
                <w:rFonts w:asciiTheme="minorEastAsia" w:hAnsiTheme="minorEastAsia" w:hint="eastAsia"/>
                <w:sz w:val="24"/>
                <w:szCs w:val="24"/>
              </w:rPr>
              <w:t>③可上传mp3、wav、mp4、wma等格式的音频文件于附件中。</w:t>
            </w:r>
          </w:p>
          <w:p w:rsidR="005A0D13" w:rsidRPr="00F562A8" w:rsidRDefault="005A0D13" w:rsidP="00F562A8">
            <w:pPr>
              <w:jc w:val="left"/>
              <w:rPr>
                <w:rFonts w:asciiTheme="minorEastAsia" w:hAnsiTheme="minorEastAsia"/>
                <w:sz w:val="24"/>
                <w:szCs w:val="24"/>
              </w:rPr>
            </w:pPr>
            <w:r w:rsidRPr="00F562A8">
              <w:rPr>
                <w:rFonts w:asciiTheme="minorEastAsia" w:hAnsiTheme="minorEastAsia" w:hint="eastAsia"/>
                <w:sz w:val="24"/>
                <w:szCs w:val="24"/>
              </w:rPr>
              <w:t>④可添加节点，在节点下添加子节点。</w:t>
            </w:r>
          </w:p>
          <w:p w:rsidR="005A0D13" w:rsidRPr="00F562A8" w:rsidRDefault="005A0D13" w:rsidP="00F562A8">
            <w:pPr>
              <w:jc w:val="left"/>
              <w:rPr>
                <w:rFonts w:asciiTheme="minorEastAsia" w:hAnsiTheme="minorEastAsia"/>
                <w:sz w:val="24"/>
                <w:szCs w:val="24"/>
              </w:rPr>
            </w:pPr>
            <w:r w:rsidRPr="00F562A8">
              <w:rPr>
                <w:rFonts w:asciiTheme="minorEastAsia" w:hAnsiTheme="minorEastAsia" w:hint="eastAsia"/>
                <w:sz w:val="24"/>
                <w:szCs w:val="24"/>
              </w:rPr>
              <w:t>⑤子节点有文本编辑器功能，功能操作包括后退、前进、预览、剪切、复制、粘贴、粘贴为无格式文本、从word复制、排版功能、插入图片、添加表格、编辑链接等。</w:t>
            </w:r>
          </w:p>
          <w:p w:rsidR="005A0D13" w:rsidRPr="00F562A8" w:rsidRDefault="005A0D13" w:rsidP="00F562A8">
            <w:pPr>
              <w:jc w:val="left"/>
              <w:rPr>
                <w:rFonts w:asciiTheme="minorEastAsia" w:hAnsiTheme="minorEastAsia"/>
                <w:sz w:val="24"/>
                <w:szCs w:val="24"/>
              </w:rPr>
            </w:pPr>
            <w:r w:rsidRPr="00F562A8">
              <w:rPr>
                <w:rFonts w:asciiTheme="minorEastAsia" w:hAnsiTheme="minorEastAsia" w:hint="eastAsia"/>
                <w:sz w:val="24"/>
                <w:szCs w:val="24"/>
              </w:rPr>
              <w:t>⑥制作过程中可随时编辑子节点的内容，通过文本编辑器的操作，编辑、添加、删除子节点的显示内容。</w:t>
            </w:r>
          </w:p>
          <w:p w:rsidR="005A0D13" w:rsidRPr="00F562A8" w:rsidRDefault="005A0D13" w:rsidP="00F562A8">
            <w:pPr>
              <w:jc w:val="left"/>
              <w:rPr>
                <w:rFonts w:asciiTheme="minorEastAsia" w:hAnsiTheme="minorEastAsia"/>
                <w:sz w:val="24"/>
                <w:szCs w:val="24"/>
              </w:rPr>
            </w:pPr>
            <w:r w:rsidRPr="00F562A8">
              <w:rPr>
                <w:rFonts w:asciiTheme="minorEastAsia" w:hAnsiTheme="minorEastAsia" w:hint="eastAsia"/>
                <w:sz w:val="24"/>
                <w:szCs w:val="24"/>
              </w:rPr>
              <w:t>⑦系统支持上传图片，允许上传的图片格式有jpg、gif、</w:t>
            </w:r>
            <w:proofErr w:type="spellStart"/>
            <w:r w:rsidRPr="00F562A8">
              <w:rPr>
                <w:rFonts w:asciiTheme="minorEastAsia" w:hAnsiTheme="minorEastAsia" w:hint="eastAsia"/>
                <w:sz w:val="24"/>
                <w:szCs w:val="24"/>
              </w:rPr>
              <w:t>png</w:t>
            </w:r>
            <w:proofErr w:type="spellEnd"/>
            <w:r w:rsidRPr="00F562A8">
              <w:rPr>
                <w:rFonts w:asciiTheme="minorEastAsia" w:hAnsiTheme="minorEastAsia" w:hint="eastAsia"/>
                <w:sz w:val="24"/>
                <w:szCs w:val="24"/>
              </w:rPr>
              <w:t>、jpeg、bmp、</w:t>
            </w:r>
            <w:proofErr w:type="spellStart"/>
            <w:r w:rsidRPr="00F562A8">
              <w:rPr>
                <w:rFonts w:asciiTheme="minorEastAsia" w:hAnsiTheme="minorEastAsia" w:hint="eastAsia"/>
                <w:sz w:val="24"/>
                <w:szCs w:val="24"/>
              </w:rPr>
              <w:t>svg</w:t>
            </w:r>
            <w:proofErr w:type="spellEnd"/>
            <w:r w:rsidRPr="00F562A8">
              <w:rPr>
                <w:rFonts w:asciiTheme="minorEastAsia" w:hAnsiTheme="minorEastAsia" w:hint="eastAsia"/>
                <w:sz w:val="24"/>
                <w:szCs w:val="24"/>
              </w:rPr>
              <w:t>，上传的图片可应用于精品课程中。</w:t>
            </w:r>
          </w:p>
          <w:p w:rsidR="005A0D13" w:rsidRPr="00F562A8" w:rsidRDefault="005A0D13" w:rsidP="00F562A8">
            <w:pPr>
              <w:jc w:val="left"/>
              <w:rPr>
                <w:rFonts w:asciiTheme="minorEastAsia" w:hAnsiTheme="minorEastAsia"/>
                <w:sz w:val="24"/>
                <w:szCs w:val="24"/>
              </w:rPr>
            </w:pPr>
            <w:r w:rsidRPr="00F562A8">
              <w:rPr>
                <w:rFonts w:asciiTheme="minorEastAsia" w:hAnsiTheme="minorEastAsia" w:hint="eastAsia"/>
                <w:sz w:val="24"/>
                <w:szCs w:val="24"/>
              </w:rPr>
              <w:t>⑧提供上传无限制格式文件的功能，可上传任意格式的文件，用于精品课程教学。</w:t>
            </w:r>
          </w:p>
          <w:p w:rsidR="005A0D13" w:rsidRPr="00F562A8" w:rsidRDefault="005A0D13" w:rsidP="00F562A8">
            <w:pPr>
              <w:jc w:val="left"/>
              <w:rPr>
                <w:rFonts w:asciiTheme="minorEastAsia" w:hAnsiTheme="minorEastAsia"/>
                <w:sz w:val="24"/>
                <w:szCs w:val="24"/>
              </w:rPr>
            </w:pPr>
            <w:r w:rsidRPr="00F562A8">
              <w:rPr>
                <w:rFonts w:asciiTheme="minorEastAsia" w:hAnsiTheme="minorEastAsia" w:hint="eastAsia"/>
                <w:sz w:val="24"/>
                <w:szCs w:val="24"/>
              </w:rPr>
              <w:t>⑨提供上传doc、</w:t>
            </w:r>
            <w:proofErr w:type="spellStart"/>
            <w:r w:rsidRPr="00F562A8">
              <w:rPr>
                <w:rFonts w:asciiTheme="minorEastAsia" w:hAnsiTheme="minorEastAsia" w:hint="eastAsia"/>
                <w:sz w:val="24"/>
                <w:szCs w:val="24"/>
              </w:rPr>
              <w:t>docx</w:t>
            </w:r>
            <w:proofErr w:type="spellEnd"/>
            <w:r w:rsidRPr="00F562A8">
              <w:rPr>
                <w:rFonts w:asciiTheme="minorEastAsia" w:hAnsiTheme="minorEastAsia" w:hint="eastAsia"/>
                <w:sz w:val="24"/>
                <w:szCs w:val="24"/>
              </w:rPr>
              <w:t>、</w:t>
            </w:r>
            <w:proofErr w:type="spellStart"/>
            <w:r w:rsidRPr="00F562A8">
              <w:rPr>
                <w:rFonts w:asciiTheme="minorEastAsia" w:hAnsiTheme="minorEastAsia" w:hint="eastAsia"/>
                <w:sz w:val="24"/>
                <w:szCs w:val="24"/>
              </w:rPr>
              <w:t>pdf</w:t>
            </w:r>
            <w:proofErr w:type="spellEnd"/>
            <w:r w:rsidRPr="00F562A8">
              <w:rPr>
                <w:rFonts w:asciiTheme="minorEastAsia" w:hAnsiTheme="minorEastAsia" w:hint="eastAsia"/>
                <w:sz w:val="24"/>
                <w:szCs w:val="24"/>
              </w:rPr>
              <w:t>、txt、html、</w:t>
            </w:r>
            <w:proofErr w:type="spellStart"/>
            <w:r w:rsidRPr="00F562A8">
              <w:rPr>
                <w:rFonts w:asciiTheme="minorEastAsia" w:hAnsiTheme="minorEastAsia" w:hint="eastAsia"/>
                <w:sz w:val="24"/>
                <w:szCs w:val="24"/>
              </w:rPr>
              <w:t>htm</w:t>
            </w:r>
            <w:proofErr w:type="spellEnd"/>
            <w:r w:rsidRPr="00F562A8">
              <w:rPr>
                <w:rFonts w:asciiTheme="minorEastAsia" w:hAnsiTheme="minorEastAsia" w:hint="eastAsia"/>
                <w:sz w:val="24"/>
                <w:szCs w:val="24"/>
              </w:rPr>
              <w:t>格式的文档，上传的文档能够实现放大、缩小、翻页、查询文件内容、旋转、打印、全屏、在新窗口打开操作。</w:t>
            </w:r>
          </w:p>
          <w:p w:rsidR="005A0D13" w:rsidRPr="00F562A8" w:rsidRDefault="005A0D13" w:rsidP="00F562A8">
            <w:pPr>
              <w:jc w:val="left"/>
              <w:rPr>
                <w:rFonts w:asciiTheme="minorEastAsia" w:hAnsiTheme="minorEastAsia"/>
                <w:sz w:val="24"/>
                <w:szCs w:val="24"/>
              </w:rPr>
            </w:pPr>
            <w:r w:rsidRPr="00F562A8">
              <w:rPr>
                <w:rFonts w:asciiTheme="minorEastAsia" w:hAnsiTheme="minorEastAsia" w:hint="eastAsia"/>
                <w:sz w:val="24"/>
                <w:szCs w:val="24"/>
              </w:rPr>
              <w:t>⑩精品课程制作过程中可链接到外部视频网站、</w:t>
            </w:r>
            <w:r w:rsidRPr="00F562A8">
              <w:rPr>
                <w:rFonts w:asciiTheme="minorEastAsia" w:hAnsiTheme="minorEastAsia" w:hint="eastAsia"/>
                <w:sz w:val="24"/>
                <w:szCs w:val="24"/>
              </w:rPr>
              <w:lastRenderedPageBreak/>
              <w:t>flash动画、流媒体网站等，并且可选择打开“新窗口”或“当前窗口”。</w:t>
            </w:r>
          </w:p>
          <w:p w:rsidR="005A0D13" w:rsidRPr="00F562A8" w:rsidRDefault="005A0D13" w:rsidP="00F562A8">
            <w:pPr>
              <w:jc w:val="left"/>
              <w:rPr>
                <w:rFonts w:asciiTheme="minorEastAsia" w:hAnsiTheme="minorEastAsia"/>
                <w:sz w:val="24"/>
                <w:szCs w:val="24"/>
              </w:rPr>
            </w:pPr>
            <w:r w:rsidRPr="00F562A8">
              <w:rPr>
                <w:rFonts w:ascii="Cambria Math" w:hAnsi="Cambria Math" w:cs="Cambria Math"/>
                <w:sz w:val="24"/>
                <w:szCs w:val="24"/>
              </w:rPr>
              <w:t>⑪</w:t>
            </w:r>
            <w:r w:rsidRPr="00F562A8">
              <w:rPr>
                <w:rFonts w:asciiTheme="minorEastAsia" w:hAnsiTheme="minorEastAsia" w:cs="宋体" w:hint="eastAsia"/>
                <w:sz w:val="24"/>
                <w:szCs w:val="24"/>
              </w:rPr>
              <w:t>提供多种视频上传模式，包括</w:t>
            </w:r>
            <w:r w:rsidRPr="00F562A8">
              <w:rPr>
                <w:rFonts w:asciiTheme="minorEastAsia" w:hAnsiTheme="minorEastAsia"/>
                <w:sz w:val="24"/>
                <w:szCs w:val="24"/>
              </w:rPr>
              <w:t>mp4</w:t>
            </w:r>
            <w:r w:rsidRPr="00F562A8">
              <w:rPr>
                <w:rFonts w:asciiTheme="minorEastAsia" w:hAnsiTheme="minorEastAsia" w:hint="eastAsia"/>
                <w:sz w:val="24"/>
                <w:szCs w:val="24"/>
              </w:rPr>
              <w:t>、</w:t>
            </w:r>
            <w:proofErr w:type="spellStart"/>
            <w:r w:rsidRPr="00F562A8">
              <w:rPr>
                <w:rFonts w:asciiTheme="minorEastAsia" w:hAnsiTheme="minorEastAsia"/>
                <w:sz w:val="24"/>
                <w:szCs w:val="24"/>
              </w:rPr>
              <w:t>swf</w:t>
            </w:r>
            <w:proofErr w:type="spellEnd"/>
            <w:r w:rsidRPr="00F562A8">
              <w:rPr>
                <w:rFonts w:asciiTheme="minorEastAsia" w:hAnsiTheme="minorEastAsia" w:hint="eastAsia"/>
                <w:sz w:val="24"/>
                <w:szCs w:val="24"/>
              </w:rPr>
              <w:t>、</w:t>
            </w:r>
            <w:proofErr w:type="spellStart"/>
            <w:r w:rsidRPr="00F562A8">
              <w:rPr>
                <w:rFonts w:asciiTheme="minorEastAsia" w:hAnsiTheme="minorEastAsia"/>
                <w:sz w:val="24"/>
                <w:szCs w:val="24"/>
              </w:rPr>
              <w:t>flv</w:t>
            </w:r>
            <w:proofErr w:type="spellEnd"/>
            <w:r w:rsidRPr="00F562A8">
              <w:rPr>
                <w:rFonts w:asciiTheme="minorEastAsia" w:hAnsiTheme="minorEastAsia" w:hint="eastAsia"/>
                <w:sz w:val="24"/>
                <w:szCs w:val="24"/>
              </w:rPr>
              <w:t>、</w:t>
            </w:r>
            <w:proofErr w:type="spellStart"/>
            <w:r w:rsidRPr="00F562A8">
              <w:rPr>
                <w:rFonts w:asciiTheme="minorEastAsia" w:hAnsiTheme="minorEastAsia"/>
                <w:sz w:val="24"/>
                <w:szCs w:val="24"/>
              </w:rPr>
              <w:t>mov</w:t>
            </w:r>
            <w:proofErr w:type="spellEnd"/>
            <w:r w:rsidRPr="00F562A8">
              <w:rPr>
                <w:rFonts w:asciiTheme="minorEastAsia" w:hAnsiTheme="minorEastAsia" w:hint="eastAsia"/>
                <w:sz w:val="24"/>
                <w:szCs w:val="24"/>
              </w:rPr>
              <w:t>、</w:t>
            </w:r>
            <w:proofErr w:type="spellStart"/>
            <w:r w:rsidRPr="00F562A8">
              <w:rPr>
                <w:rFonts w:asciiTheme="minorEastAsia" w:hAnsiTheme="minorEastAsia"/>
                <w:sz w:val="24"/>
                <w:szCs w:val="24"/>
              </w:rPr>
              <w:t>avi</w:t>
            </w:r>
            <w:proofErr w:type="spellEnd"/>
            <w:r w:rsidRPr="00F562A8">
              <w:rPr>
                <w:rFonts w:asciiTheme="minorEastAsia" w:hAnsiTheme="minorEastAsia" w:hint="eastAsia"/>
                <w:sz w:val="24"/>
                <w:szCs w:val="24"/>
              </w:rPr>
              <w:t>、</w:t>
            </w:r>
            <w:proofErr w:type="spellStart"/>
            <w:r w:rsidRPr="00F562A8">
              <w:rPr>
                <w:rFonts w:asciiTheme="minorEastAsia" w:hAnsiTheme="minorEastAsia"/>
                <w:sz w:val="24"/>
                <w:szCs w:val="24"/>
              </w:rPr>
              <w:t>wmv</w:t>
            </w:r>
            <w:proofErr w:type="spellEnd"/>
            <w:r w:rsidRPr="00F562A8">
              <w:rPr>
                <w:rFonts w:asciiTheme="minorEastAsia" w:hAnsiTheme="minorEastAsia" w:hint="eastAsia"/>
                <w:sz w:val="24"/>
                <w:szCs w:val="24"/>
              </w:rPr>
              <w:t>。</w:t>
            </w:r>
          </w:p>
          <w:p w:rsidR="005A0D13" w:rsidRPr="00F562A8" w:rsidRDefault="005A0D13" w:rsidP="00F562A8">
            <w:pPr>
              <w:jc w:val="left"/>
              <w:rPr>
                <w:rFonts w:asciiTheme="minorEastAsia" w:hAnsiTheme="minorEastAsia"/>
                <w:sz w:val="24"/>
                <w:szCs w:val="24"/>
              </w:rPr>
            </w:pPr>
            <w:r w:rsidRPr="00F562A8">
              <w:rPr>
                <w:rFonts w:ascii="Cambria Math" w:hAnsi="Cambria Math" w:cs="Cambria Math"/>
                <w:sz w:val="24"/>
                <w:szCs w:val="24"/>
              </w:rPr>
              <w:t>⑫</w:t>
            </w:r>
            <w:r w:rsidRPr="00F562A8">
              <w:rPr>
                <w:rFonts w:asciiTheme="minorEastAsia" w:hAnsiTheme="minorEastAsia" w:cs="宋体" w:hint="eastAsia"/>
                <w:sz w:val="24"/>
                <w:szCs w:val="24"/>
              </w:rPr>
              <w:t>制作好视频可在线进行预览、调整顺序。</w:t>
            </w:r>
          </w:p>
          <w:p w:rsidR="005A0D13" w:rsidRPr="00F562A8" w:rsidRDefault="005A0D13" w:rsidP="00F562A8">
            <w:pPr>
              <w:jc w:val="left"/>
              <w:rPr>
                <w:rFonts w:asciiTheme="minorEastAsia" w:hAnsiTheme="minorEastAsia"/>
                <w:sz w:val="24"/>
                <w:szCs w:val="24"/>
              </w:rPr>
            </w:pPr>
            <w:r w:rsidRPr="00F562A8">
              <w:rPr>
                <w:rFonts w:ascii="Cambria Math" w:hAnsi="Cambria Math" w:cs="Cambria Math"/>
                <w:sz w:val="24"/>
                <w:szCs w:val="24"/>
              </w:rPr>
              <w:t>⑬</w:t>
            </w:r>
            <w:r w:rsidRPr="00F562A8">
              <w:rPr>
                <w:rFonts w:asciiTheme="minorEastAsia" w:hAnsiTheme="minorEastAsia" w:cs="宋体" w:hint="eastAsia"/>
                <w:sz w:val="24"/>
                <w:szCs w:val="24"/>
              </w:rPr>
              <w:t>提供操作提示功能，</w:t>
            </w:r>
            <w:proofErr w:type="gramStart"/>
            <w:r w:rsidRPr="00F562A8">
              <w:rPr>
                <w:rFonts w:asciiTheme="minorEastAsia" w:hAnsiTheme="minorEastAsia" w:cs="宋体" w:hint="eastAsia"/>
                <w:sz w:val="24"/>
                <w:szCs w:val="24"/>
              </w:rPr>
              <w:t>一</w:t>
            </w:r>
            <w:proofErr w:type="gramEnd"/>
            <w:r w:rsidRPr="00F562A8">
              <w:rPr>
                <w:rFonts w:asciiTheme="minorEastAsia" w:hAnsiTheme="minorEastAsia" w:cs="宋体" w:hint="eastAsia"/>
                <w:sz w:val="24"/>
                <w:szCs w:val="24"/>
              </w:rPr>
              <w:t>步步引导老师完成精品课程</w:t>
            </w:r>
            <w:r w:rsidRPr="00F562A8">
              <w:rPr>
                <w:rFonts w:asciiTheme="minorEastAsia" w:hAnsiTheme="minorEastAsia" w:hint="eastAsia"/>
                <w:sz w:val="24"/>
                <w:szCs w:val="24"/>
              </w:rPr>
              <w:t>设置。</w:t>
            </w:r>
          </w:p>
          <w:p w:rsidR="005A0D13" w:rsidRPr="00F562A8" w:rsidRDefault="005A0D13" w:rsidP="00F562A8">
            <w:pPr>
              <w:jc w:val="left"/>
              <w:rPr>
                <w:rFonts w:asciiTheme="minorEastAsia" w:hAnsiTheme="minorEastAsia"/>
                <w:sz w:val="24"/>
                <w:szCs w:val="24"/>
              </w:rPr>
            </w:pPr>
            <w:r w:rsidRPr="00F562A8">
              <w:rPr>
                <w:rFonts w:ascii="Cambria Math" w:hAnsi="Cambria Math" w:cs="Cambria Math"/>
                <w:sz w:val="24"/>
                <w:szCs w:val="24"/>
              </w:rPr>
              <w:t>⑭</w:t>
            </w:r>
            <w:r w:rsidRPr="00F562A8">
              <w:rPr>
                <w:rFonts w:asciiTheme="minorEastAsia" w:hAnsiTheme="minorEastAsia" w:cs="宋体" w:hint="eastAsia"/>
                <w:sz w:val="24"/>
                <w:szCs w:val="24"/>
              </w:rPr>
              <w:t>提供皮肤更换功能，可从软件内置的软件界面设置中选择皮肤进行更换。</w:t>
            </w:r>
          </w:p>
          <w:p w:rsidR="005A0D13" w:rsidRPr="00F562A8" w:rsidRDefault="005A0D13" w:rsidP="00F562A8">
            <w:pPr>
              <w:jc w:val="left"/>
              <w:rPr>
                <w:rFonts w:asciiTheme="minorEastAsia" w:hAnsiTheme="minorEastAsia"/>
                <w:sz w:val="24"/>
                <w:szCs w:val="24"/>
              </w:rPr>
            </w:pPr>
            <w:r w:rsidRPr="00F562A8">
              <w:rPr>
                <w:rFonts w:ascii="Cambria Math" w:hAnsi="Cambria Math" w:cs="Cambria Math"/>
                <w:sz w:val="24"/>
                <w:szCs w:val="24"/>
              </w:rPr>
              <w:t>⑮</w:t>
            </w:r>
            <w:r w:rsidRPr="00F562A8">
              <w:rPr>
                <w:rFonts w:asciiTheme="minorEastAsia" w:hAnsiTheme="minorEastAsia" w:cs="宋体" w:hint="eastAsia"/>
                <w:sz w:val="24"/>
                <w:szCs w:val="24"/>
              </w:rPr>
              <w:t>提供案例管理功能，可增加、修改、删除案例，检测案例是否完整，还可设置案例的基本信息，包括案例名称、案例简介、默认年份、财务目标、弄清理财环境等内容。</w:t>
            </w:r>
          </w:p>
          <w:p w:rsidR="005A0D13" w:rsidRPr="00F562A8" w:rsidRDefault="005A0D13" w:rsidP="00F562A8">
            <w:pPr>
              <w:jc w:val="left"/>
              <w:rPr>
                <w:rFonts w:asciiTheme="minorEastAsia" w:hAnsiTheme="minorEastAsia"/>
                <w:sz w:val="24"/>
                <w:szCs w:val="24"/>
              </w:rPr>
            </w:pPr>
            <w:r w:rsidRPr="00F562A8">
              <w:rPr>
                <w:rFonts w:ascii="Cambria Math" w:hAnsi="Cambria Math" w:cs="Cambria Math"/>
                <w:sz w:val="24"/>
                <w:szCs w:val="24"/>
              </w:rPr>
              <w:t>⑯</w:t>
            </w:r>
            <w:r w:rsidRPr="00F562A8">
              <w:rPr>
                <w:rFonts w:asciiTheme="minorEastAsia" w:hAnsiTheme="minorEastAsia" w:cs="宋体" w:hint="eastAsia"/>
                <w:sz w:val="24"/>
                <w:szCs w:val="24"/>
              </w:rPr>
              <w:t>提供删除日志浏览功能，可浏览、查询所有执行了删除操作的时间、操作内容及操作账号</w:t>
            </w:r>
          </w:p>
          <w:p w:rsidR="005A0D13" w:rsidRPr="00F562A8" w:rsidRDefault="005A0D13" w:rsidP="00F562A8">
            <w:pPr>
              <w:jc w:val="left"/>
              <w:rPr>
                <w:rFonts w:asciiTheme="minorEastAsia" w:hAnsiTheme="minorEastAsia"/>
                <w:sz w:val="24"/>
                <w:szCs w:val="24"/>
              </w:rPr>
            </w:pPr>
            <w:r w:rsidRPr="00F562A8">
              <w:rPr>
                <w:rFonts w:asciiTheme="minorEastAsia" w:hAnsiTheme="minorEastAsia" w:hint="eastAsia"/>
                <w:sz w:val="24"/>
                <w:szCs w:val="24"/>
              </w:rPr>
              <w:t>（2）学生端基本功能</w:t>
            </w:r>
          </w:p>
          <w:p w:rsidR="005A0D13" w:rsidRPr="00F562A8" w:rsidRDefault="005A0D13" w:rsidP="00F562A8">
            <w:pPr>
              <w:jc w:val="left"/>
              <w:rPr>
                <w:rFonts w:asciiTheme="minorEastAsia" w:hAnsiTheme="minorEastAsia"/>
                <w:sz w:val="24"/>
                <w:szCs w:val="24"/>
              </w:rPr>
            </w:pPr>
            <w:r w:rsidRPr="00F562A8">
              <w:rPr>
                <w:rFonts w:asciiTheme="minorEastAsia" w:hAnsiTheme="minorEastAsia" w:hint="eastAsia"/>
                <w:sz w:val="24"/>
                <w:szCs w:val="24"/>
              </w:rPr>
              <w:t>①在学生选择课程进入之后，可浏览、观看教师端设置的任何精品课程内容。</w:t>
            </w:r>
          </w:p>
          <w:p w:rsidR="005A0D13" w:rsidRPr="00F562A8" w:rsidRDefault="005A0D13" w:rsidP="00F562A8">
            <w:pPr>
              <w:jc w:val="left"/>
              <w:rPr>
                <w:rFonts w:asciiTheme="minorEastAsia" w:hAnsiTheme="minorEastAsia"/>
                <w:sz w:val="24"/>
                <w:szCs w:val="24"/>
              </w:rPr>
            </w:pPr>
            <w:r w:rsidRPr="00F562A8">
              <w:rPr>
                <w:rFonts w:asciiTheme="minorEastAsia" w:hAnsiTheme="minorEastAsia" w:hint="eastAsia"/>
                <w:sz w:val="24"/>
                <w:szCs w:val="24"/>
              </w:rPr>
              <w:t>②课程中的附件内容，除了视频以外的其他文件均提供下载功能。</w:t>
            </w:r>
          </w:p>
          <w:p w:rsidR="005A0D13" w:rsidRPr="00F562A8" w:rsidRDefault="005A0D13" w:rsidP="00F562A8">
            <w:pPr>
              <w:jc w:val="left"/>
              <w:rPr>
                <w:rFonts w:asciiTheme="minorEastAsia" w:hAnsiTheme="minorEastAsia"/>
                <w:sz w:val="24"/>
                <w:szCs w:val="24"/>
              </w:rPr>
            </w:pPr>
            <w:r w:rsidRPr="00F562A8">
              <w:rPr>
                <w:rFonts w:asciiTheme="minorEastAsia" w:hAnsiTheme="minorEastAsia" w:hint="eastAsia"/>
                <w:sz w:val="24"/>
                <w:szCs w:val="24"/>
              </w:rPr>
              <w:t>③提供皮肤更换功能，可从软件内置的软件界面设置中选择皮肤进行更换。</w:t>
            </w:r>
          </w:p>
          <w:p w:rsidR="005A0D13" w:rsidRPr="00F562A8" w:rsidRDefault="005A0D13" w:rsidP="00F562A8">
            <w:pPr>
              <w:jc w:val="left"/>
              <w:rPr>
                <w:rFonts w:asciiTheme="minorEastAsia" w:hAnsiTheme="minorEastAsia"/>
                <w:sz w:val="24"/>
                <w:szCs w:val="24"/>
              </w:rPr>
            </w:pPr>
            <w:r w:rsidRPr="00F562A8">
              <w:rPr>
                <w:rFonts w:asciiTheme="minorEastAsia" w:hAnsiTheme="minorEastAsia" w:hint="eastAsia"/>
                <w:sz w:val="24"/>
                <w:szCs w:val="24"/>
              </w:rPr>
              <w:t>④提供学生自行组卷进行试题练习功能。</w:t>
            </w:r>
          </w:p>
          <w:p w:rsidR="005A0D13" w:rsidRPr="00F562A8" w:rsidRDefault="005A0D13" w:rsidP="00F562A8">
            <w:pPr>
              <w:jc w:val="left"/>
              <w:rPr>
                <w:rFonts w:asciiTheme="minorEastAsia" w:hAnsiTheme="minorEastAsia"/>
                <w:sz w:val="24"/>
                <w:szCs w:val="24"/>
              </w:rPr>
            </w:pPr>
            <w:r w:rsidRPr="00F562A8">
              <w:rPr>
                <w:rFonts w:asciiTheme="minorEastAsia" w:hAnsiTheme="minorEastAsia" w:hint="eastAsia"/>
                <w:sz w:val="24"/>
                <w:szCs w:val="24"/>
              </w:rPr>
              <w:t>⑤提供论坛功能，学生可进入论坛发布帖子、搜索查看帖子。</w:t>
            </w:r>
          </w:p>
        </w:tc>
        <w:tc>
          <w:tcPr>
            <w:tcW w:w="546" w:type="dxa"/>
            <w:vAlign w:val="center"/>
          </w:tcPr>
          <w:p w:rsidR="005A0D13" w:rsidRPr="00D05384" w:rsidRDefault="005A0D13" w:rsidP="00D05384">
            <w:pPr>
              <w:jc w:val="center"/>
              <w:rPr>
                <w:sz w:val="24"/>
                <w:szCs w:val="24"/>
              </w:rPr>
            </w:pPr>
            <w:r>
              <w:rPr>
                <w:rFonts w:hint="eastAsia"/>
                <w:sz w:val="24"/>
                <w:szCs w:val="24"/>
              </w:rPr>
              <w:lastRenderedPageBreak/>
              <w:t>套</w:t>
            </w:r>
          </w:p>
        </w:tc>
        <w:tc>
          <w:tcPr>
            <w:tcW w:w="545" w:type="dxa"/>
            <w:vAlign w:val="center"/>
          </w:tcPr>
          <w:p w:rsidR="005A0D13" w:rsidRPr="004C7CFF" w:rsidRDefault="005A0D13" w:rsidP="00D05384">
            <w:pPr>
              <w:jc w:val="center"/>
              <w:rPr>
                <w:rFonts w:asciiTheme="minorEastAsia" w:hAnsiTheme="minorEastAsia"/>
                <w:sz w:val="24"/>
                <w:szCs w:val="24"/>
              </w:rPr>
            </w:pPr>
            <w:r w:rsidRPr="004C7CFF">
              <w:rPr>
                <w:rFonts w:asciiTheme="minorEastAsia" w:hAnsiTheme="minorEastAsia" w:hint="eastAsia"/>
                <w:sz w:val="24"/>
                <w:szCs w:val="24"/>
              </w:rPr>
              <w:t>1</w:t>
            </w:r>
          </w:p>
        </w:tc>
        <w:tc>
          <w:tcPr>
            <w:tcW w:w="966" w:type="dxa"/>
            <w:vAlign w:val="center"/>
          </w:tcPr>
          <w:p w:rsidR="005A0D13" w:rsidRPr="004C7CFF" w:rsidRDefault="00D43CA2" w:rsidP="00940BFD">
            <w:pPr>
              <w:jc w:val="center"/>
              <w:rPr>
                <w:rFonts w:asciiTheme="minorEastAsia" w:hAnsiTheme="minorEastAsia"/>
                <w:sz w:val="24"/>
                <w:szCs w:val="24"/>
              </w:rPr>
            </w:pPr>
            <w:r w:rsidRPr="00D43CA2">
              <w:rPr>
                <w:rFonts w:asciiTheme="minorEastAsia" w:hAnsiTheme="minorEastAsia"/>
                <w:sz w:val="24"/>
                <w:szCs w:val="24"/>
              </w:rPr>
              <w:t>150000</w:t>
            </w:r>
          </w:p>
        </w:tc>
        <w:tc>
          <w:tcPr>
            <w:tcW w:w="980" w:type="dxa"/>
            <w:vAlign w:val="center"/>
          </w:tcPr>
          <w:p w:rsidR="005A0D13" w:rsidRPr="004C7CFF" w:rsidRDefault="00D43CA2" w:rsidP="00940BFD">
            <w:pPr>
              <w:jc w:val="center"/>
              <w:rPr>
                <w:rFonts w:asciiTheme="minorEastAsia" w:hAnsiTheme="minorEastAsia"/>
                <w:sz w:val="24"/>
                <w:szCs w:val="24"/>
              </w:rPr>
            </w:pPr>
            <w:r w:rsidRPr="00D43CA2">
              <w:rPr>
                <w:rFonts w:asciiTheme="minorEastAsia" w:hAnsiTheme="minorEastAsia"/>
                <w:sz w:val="24"/>
                <w:szCs w:val="24"/>
              </w:rPr>
              <w:t>150000</w:t>
            </w:r>
          </w:p>
        </w:tc>
        <w:tc>
          <w:tcPr>
            <w:tcW w:w="910" w:type="dxa"/>
            <w:vAlign w:val="center"/>
          </w:tcPr>
          <w:p w:rsidR="005A0D13" w:rsidRDefault="005A0D13" w:rsidP="00D05384">
            <w:pPr>
              <w:jc w:val="center"/>
              <w:rPr>
                <w:sz w:val="24"/>
                <w:szCs w:val="24"/>
              </w:rPr>
            </w:pPr>
            <w:r>
              <w:rPr>
                <w:rFonts w:hint="eastAsia"/>
                <w:sz w:val="24"/>
                <w:szCs w:val="24"/>
              </w:rPr>
              <w:t>广东省</w:t>
            </w:r>
          </w:p>
          <w:p w:rsidR="005A0D13" w:rsidRPr="00D05384" w:rsidRDefault="005A0D13" w:rsidP="00D05384">
            <w:pPr>
              <w:jc w:val="center"/>
              <w:rPr>
                <w:sz w:val="24"/>
                <w:szCs w:val="24"/>
              </w:rPr>
            </w:pPr>
            <w:r w:rsidRPr="004C7CFF">
              <w:rPr>
                <w:rFonts w:hint="eastAsia"/>
                <w:sz w:val="24"/>
                <w:szCs w:val="24"/>
              </w:rPr>
              <w:t>广州市福思特科技有限公司</w:t>
            </w:r>
          </w:p>
        </w:tc>
      </w:tr>
      <w:tr w:rsidR="005A0D13" w:rsidRPr="00D05384" w:rsidTr="00480207">
        <w:tc>
          <w:tcPr>
            <w:tcW w:w="575" w:type="dxa"/>
            <w:vAlign w:val="center"/>
          </w:tcPr>
          <w:p w:rsidR="005A0D13" w:rsidRPr="000F564C" w:rsidRDefault="005A0D13" w:rsidP="00D05384">
            <w:pPr>
              <w:jc w:val="center"/>
              <w:rPr>
                <w:rFonts w:asciiTheme="minorEastAsia" w:hAnsiTheme="minorEastAsia"/>
                <w:sz w:val="24"/>
                <w:szCs w:val="24"/>
              </w:rPr>
            </w:pPr>
            <w:r w:rsidRPr="000F564C">
              <w:rPr>
                <w:rFonts w:asciiTheme="minorEastAsia" w:hAnsiTheme="minorEastAsia" w:hint="eastAsia"/>
                <w:sz w:val="24"/>
                <w:szCs w:val="24"/>
              </w:rPr>
              <w:lastRenderedPageBreak/>
              <w:t>2</w:t>
            </w:r>
          </w:p>
        </w:tc>
        <w:tc>
          <w:tcPr>
            <w:tcW w:w="700" w:type="dxa"/>
            <w:vAlign w:val="center"/>
          </w:tcPr>
          <w:p w:rsidR="005A0D13" w:rsidRPr="00D05384" w:rsidRDefault="005A0D13" w:rsidP="00D05384">
            <w:pPr>
              <w:jc w:val="center"/>
              <w:rPr>
                <w:sz w:val="24"/>
                <w:szCs w:val="24"/>
              </w:rPr>
            </w:pPr>
            <w:r w:rsidRPr="000F564C">
              <w:rPr>
                <w:rFonts w:hint="eastAsia"/>
                <w:sz w:val="24"/>
                <w:szCs w:val="24"/>
              </w:rPr>
              <w:t>管理会计实</w:t>
            </w:r>
            <w:proofErr w:type="gramStart"/>
            <w:r w:rsidRPr="000F564C">
              <w:rPr>
                <w:rFonts w:hint="eastAsia"/>
                <w:sz w:val="24"/>
                <w:szCs w:val="24"/>
              </w:rPr>
              <w:t>训教学</w:t>
            </w:r>
            <w:r w:rsidRPr="000F564C">
              <w:rPr>
                <w:rFonts w:hint="eastAsia"/>
                <w:sz w:val="24"/>
                <w:szCs w:val="24"/>
              </w:rPr>
              <w:lastRenderedPageBreak/>
              <w:t>系统</w:t>
            </w:r>
            <w:proofErr w:type="gramEnd"/>
          </w:p>
        </w:tc>
        <w:tc>
          <w:tcPr>
            <w:tcW w:w="937" w:type="dxa"/>
            <w:vAlign w:val="center"/>
          </w:tcPr>
          <w:p w:rsidR="005A0D13" w:rsidRPr="00597CED" w:rsidRDefault="00FA6E76" w:rsidP="00940BFD">
            <w:pPr>
              <w:jc w:val="center"/>
              <w:rPr>
                <w:rFonts w:asciiTheme="minorEastAsia" w:hAnsiTheme="minorEastAsia"/>
                <w:sz w:val="24"/>
                <w:szCs w:val="24"/>
              </w:rPr>
            </w:pPr>
            <w:r w:rsidRPr="00FA6E76">
              <w:rPr>
                <w:rFonts w:asciiTheme="minorEastAsia" w:hAnsiTheme="minorEastAsia" w:hint="eastAsia"/>
                <w:sz w:val="24"/>
                <w:szCs w:val="24"/>
              </w:rPr>
              <w:lastRenderedPageBreak/>
              <w:t>福思特管理会计实</w:t>
            </w:r>
            <w:proofErr w:type="gramStart"/>
            <w:r w:rsidRPr="00FA6E76">
              <w:rPr>
                <w:rFonts w:asciiTheme="minorEastAsia" w:hAnsiTheme="minorEastAsia" w:hint="eastAsia"/>
                <w:sz w:val="24"/>
                <w:szCs w:val="24"/>
              </w:rPr>
              <w:t>训教学软</w:t>
            </w:r>
            <w:r w:rsidRPr="00FA6E76">
              <w:rPr>
                <w:rFonts w:asciiTheme="minorEastAsia" w:hAnsiTheme="minorEastAsia" w:hint="eastAsia"/>
                <w:sz w:val="24"/>
                <w:szCs w:val="24"/>
              </w:rPr>
              <w:lastRenderedPageBreak/>
              <w:t>件</w:t>
            </w:r>
            <w:proofErr w:type="gramEnd"/>
            <w:r w:rsidRPr="00FA6E76">
              <w:rPr>
                <w:rFonts w:asciiTheme="minorEastAsia" w:hAnsiTheme="minorEastAsia" w:hint="eastAsia"/>
                <w:sz w:val="24"/>
                <w:szCs w:val="24"/>
              </w:rPr>
              <w:t>V1.0</w:t>
            </w:r>
          </w:p>
        </w:tc>
        <w:tc>
          <w:tcPr>
            <w:tcW w:w="2927" w:type="dxa"/>
            <w:vAlign w:val="center"/>
          </w:tcPr>
          <w:p w:rsidR="005A0D13" w:rsidRPr="000352A3" w:rsidRDefault="005A0D13" w:rsidP="00F562A8">
            <w:pPr>
              <w:jc w:val="left"/>
              <w:rPr>
                <w:rFonts w:asciiTheme="minorEastAsia" w:hAnsiTheme="minorEastAsia"/>
                <w:sz w:val="24"/>
                <w:szCs w:val="24"/>
              </w:rPr>
            </w:pPr>
            <w:r w:rsidRPr="000352A3">
              <w:rPr>
                <w:rFonts w:asciiTheme="minorEastAsia" w:hAnsiTheme="minorEastAsia" w:hint="eastAsia"/>
                <w:sz w:val="24"/>
                <w:szCs w:val="24"/>
              </w:rPr>
              <w:lastRenderedPageBreak/>
              <w:t>1.实</w:t>
            </w:r>
            <w:proofErr w:type="gramStart"/>
            <w:r w:rsidRPr="000352A3">
              <w:rPr>
                <w:rFonts w:asciiTheme="minorEastAsia" w:hAnsiTheme="minorEastAsia" w:hint="eastAsia"/>
                <w:sz w:val="24"/>
                <w:szCs w:val="24"/>
              </w:rPr>
              <w:t>训系统</w:t>
            </w:r>
            <w:proofErr w:type="gramEnd"/>
            <w:r w:rsidRPr="000352A3">
              <w:rPr>
                <w:rFonts w:asciiTheme="minorEastAsia" w:hAnsiTheme="minorEastAsia" w:hint="eastAsia"/>
                <w:sz w:val="24"/>
                <w:szCs w:val="24"/>
              </w:rPr>
              <w:t>分为理论学习和实</w:t>
            </w:r>
            <w:proofErr w:type="gramStart"/>
            <w:r w:rsidRPr="000352A3">
              <w:rPr>
                <w:rFonts w:asciiTheme="minorEastAsia" w:hAnsiTheme="minorEastAsia" w:hint="eastAsia"/>
                <w:sz w:val="24"/>
                <w:szCs w:val="24"/>
              </w:rPr>
              <w:t>训教学</w:t>
            </w:r>
            <w:proofErr w:type="gramEnd"/>
            <w:r w:rsidRPr="000352A3">
              <w:rPr>
                <w:rFonts w:asciiTheme="minorEastAsia" w:hAnsiTheme="minorEastAsia" w:hint="eastAsia"/>
                <w:sz w:val="24"/>
                <w:szCs w:val="24"/>
              </w:rPr>
              <w:t>两个主要功能模块；实</w:t>
            </w:r>
            <w:proofErr w:type="gramStart"/>
            <w:r w:rsidRPr="000352A3">
              <w:rPr>
                <w:rFonts w:asciiTheme="minorEastAsia" w:hAnsiTheme="minorEastAsia" w:hint="eastAsia"/>
                <w:sz w:val="24"/>
                <w:szCs w:val="24"/>
              </w:rPr>
              <w:t>训教学</w:t>
            </w:r>
            <w:proofErr w:type="gramEnd"/>
            <w:r w:rsidRPr="000352A3">
              <w:rPr>
                <w:rFonts w:asciiTheme="minorEastAsia" w:hAnsiTheme="minorEastAsia" w:hint="eastAsia"/>
                <w:sz w:val="24"/>
                <w:szCs w:val="24"/>
              </w:rPr>
              <w:t>模块提供丰富的单项实训和完整的综</w:t>
            </w:r>
            <w:r w:rsidRPr="000352A3">
              <w:rPr>
                <w:rFonts w:asciiTheme="minorEastAsia" w:hAnsiTheme="minorEastAsia" w:hint="eastAsia"/>
                <w:sz w:val="24"/>
                <w:szCs w:val="24"/>
              </w:rPr>
              <w:lastRenderedPageBreak/>
              <w:t>合实验。</w:t>
            </w:r>
          </w:p>
          <w:p w:rsidR="005A0D13" w:rsidRPr="000352A3" w:rsidRDefault="005A0D13" w:rsidP="00F562A8">
            <w:pPr>
              <w:jc w:val="left"/>
              <w:rPr>
                <w:rFonts w:asciiTheme="minorEastAsia" w:hAnsiTheme="minorEastAsia"/>
                <w:sz w:val="24"/>
                <w:szCs w:val="24"/>
              </w:rPr>
            </w:pPr>
            <w:r w:rsidRPr="000352A3">
              <w:rPr>
                <w:rFonts w:asciiTheme="minorEastAsia" w:hAnsiTheme="minorEastAsia" w:hint="eastAsia"/>
                <w:sz w:val="24"/>
                <w:szCs w:val="24"/>
              </w:rPr>
              <w:t>2.实</w:t>
            </w:r>
            <w:proofErr w:type="gramStart"/>
            <w:r w:rsidRPr="000352A3">
              <w:rPr>
                <w:rFonts w:asciiTheme="minorEastAsia" w:hAnsiTheme="minorEastAsia" w:hint="eastAsia"/>
                <w:sz w:val="24"/>
                <w:szCs w:val="24"/>
              </w:rPr>
              <w:t>训教学</w:t>
            </w:r>
            <w:proofErr w:type="gramEnd"/>
            <w:r w:rsidRPr="000352A3">
              <w:rPr>
                <w:rFonts w:asciiTheme="minorEastAsia" w:hAnsiTheme="minorEastAsia" w:hint="eastAsia"/>
                <w:sz w:val="24"/>
                <w:szCs w:val="24"/>
              </w:rPr>
              <w:t>模块之一为单项小案例的实训，包含成本性态分析、变动成本法、</w:t>
            </w:r>
            <w:proofErr w:type="gramStart"/>
            <w:r w:rsidRPr="000352A3">
              <w:rPr>
                <w:rFonts w:asciiTheme="minorEastAsia" w:hAnsiTheme="minorEastAsia" w:hint="eastAsia"/>
                <w:sz w:val="24"/>
                <w:szCs w:val="24"/>
              </w:rPr>
              <w:t>本量利</w:t>
            </w:r>
            <w:proofErr w:type="gramEnd"/>
            <w:r w:rsidRPr="000352A3">
              <w:rPr>
                <w:rFonts w:asciiTheme="minorEastAsia" w:hAnsiTheme="minorEastAsia" w:hint="eastAsia"/>
                <w:sz w:val="24"/>
                <w:szCs w:val="24"/>
              </w:rPr>
              <w:t>分析、预测分析、短期经营决策、长期投资决策、全面预算、标准成本法、责任会计、作业成本计算法、业绩考核与评价的实训内容。</w:t>
            </w:r>
          </w:p>
          <w:p w:rsidR="005A0D13" w:rsidRPr="000352A3" w:rsidRDefault="005A0D13" w:rsidP="00F562A8">
            <w:pPr>
              <w:jc w:val="left"/>
              <w:rPr>
                <w:rFonts w:asciiTheme="minorEastAsia" w:hAnsiTheme="minorEastAsia"/>
                <w:sz w:val="24"/>
                <w:szCs w:val="24"/>
              </w:rPr>
            </w:pPr>
            <w:r w:rsidRPr="000352A3">
              <w:rPr>
                <w:rFonts w:asciiTheme="minorEastAsia" w:hAnsiTheme="minorEastAsia" w:hint="eastAsia"/>
                <w:sz w:val="24"/>
                <w:szCs w:val="24"/>
              </w:rPr>
              <w:t>3.★实</w:t>
            </w:r>
            <w:proofErr w:type="gramStart"/>
            <w:r w:rsidRPr="000352A3">
              <w:rPr>
                <w:rFonts w:asciiTheme="minorEastAsia" w:hAnsiTheme="minorEastAsia" w:hint="eastAsia"/>
                <w:sz w:val="24"/>
                <w:szCs w:val="24"/>
              </w:rPr>
              <w:t>训教学</w:t>
            </w:r>
            <w:proofErr w:type="gramEnd"/>
            <w:r w:rsidRPr="000352A3">
              <w:rPr>
                <w:rFonts w:asciiTheme="minorEastAsia" w:hAnsiTheme="minorEastAsia" w:hint="eastAsia"/>
                <w:sz w:val="24"/>
                <w:szCs w:val="24"/>
              </w:rPr>
              <w:t>模块之二为企业生产类型案例和综合案例的实训。企业生产类型案例包含</w:t>
            </w:r>
            <w:r w:rsidR="00B06739">
              <w:rPr>
                <w:rFonts w:asciiTheme="minorEastAsia" w:hAnsiTheme="minorEastAsia" w:hint="eastAsia"/>
                <w:sz w:val="24"/>
                <w:szCs w:val="24"/>
              </w:rPr>
              <w:t>7</w:t>
            </w:r>
            <w:r w:rsidRPr="000352A3">
              <w:rPr>
                <w:rFonts w:asciiTheme="minorEastAsia" w:hAnsiTheme="minorEastAsia" w:hint="eastAsia"/>
                <w:sz w:val="24"/>
                <w:szCs w:val="24"/>
              </w:rPr>
              <w:t>个完整的案例，每个案例设置了“任务及目标、企业概况、核算办法、模拟企业资料、业务汇总、账簿初始化、核算模块”共五个模块，涵盖简单生产企业、成批生产企业、连续生产企业、装配生产企业、施工企业等共5种企业生产类型案例的成本核算，涉及品种法、分批法的产品成本计算方法。</w:t>
            </w:r>
          </w:p>
          <w:p w:rsidR="005A0D13" w:rsidRPr="000352A3" w:rsidRDefault="005A0D13" w:rsidP="00F562A8">
            <w:pPr>
              <w:jc w:val="left"/>
              <w:rPr>
                <w:rFonts w:asciiTheme="minorEastAsia" w:hAnsiTheme="minorEastAsia"/>
                <w:sz w:val="24"/>
                <w:szCs w:val="24"/>
              </w:rPr>
            </w:pPr>
            <w:r w:rsidRPr="000352A3">
              <w:rPr>
                <w:rFonts w:asciiTheme="minorEastAsia" w:hAnsiTheme="minorEastAsia" w:hint="eastAsia"/>
                <w:sz w:val="24"/>
                <w:szCs w:val="24"/>
              </w:rPr>
              <w:t>4.企业生产类型案例至少需提供简单生产企业的轮胎制造生产工艺流程视频、成批生产企业的服装生产工艺流程视频、连续生产企业的汽车用零配件的生产工艺流程视频、装配生产企业的家具生产工艺流程视频，让学生在进行成本核算之前对企业的生产工艺流程有更深刻的认知，快速进入实训状态。</w:t>
            </w:r>
          </w:p>
          <w:p w:rsidR="005A0D13" w:rsidRPr="000352A3" w:rsidRDefault="005A0D13" w:rsidP="00F562A8">
            <w:pPr>
              <w:jc w:val="left"/>
              <w:rPr>
                <w:rFonts w:asciiTheme="minorEastAsia" w:hAnsiTheme="minorEastAsia"/>
                <w:sz w:val="24"/>
                <w:szCs w:val="24"/>
              </w:rPr>
            </w:pPr>
            <w:r w:rsidRPr="000352A3">
              <w:rPr>
                <w:rFonts w:asciiTheme="minorEastAsia" w:hAnsiTheme="minorEastAsia" w:hint="eastAsia"/>
                <w:sz w:val="24"/>
                <w:szCs w:val="24"/>
              </w:rPr>
              <w:t>5.综合案例分为“实验指导、模拟企业资料、成本核算、管理会计”四个模块，“成本核算”模块和“管理会计”模块共用一个企业资料，为学生提供企业某个特定会计期间的成本核算业</w:t>
            </w:r>
            <w:r w:rsidRPr="000352A3">
              <w:rPr>
                <w:rFonts w:asciiTheme="minorEastAsia" w:hAnsiTheme="minorEastAsia" w:hint="eastAsia"/>
                <w:sz w:val="24"/>
                <w:szCs w:val="24"/>
              </w:rPr>
              <w:lastRenderedPageBreak/>
              <w:t>务以及由此延伸出来的管理会计业务，供学生进行综合实训。比如管理会计模块中的变动成本法与完全成本法的比较，比较数据来源于前面成本核算得出的数据，并且成本核算模块已将相关成本进行了性态分析，分为了变动成本和固定成本，便于开展管理会计部分的实训。</w:t>
            </w:r>
          </w:p>
          <w:p w:rsidR="005A0D13" w:rsidRPr="000352A3" w:rsidRDefault="005A0D13" w:rsidP="00F562A8">
            <w:pPr>
              <w:jc w:val="left"/>
              <w:rPr>
                <w:rFonts w:asciiTheme="minorEastAsia" w:hAnsiTheme="minorEastAsia"/>
                <w:sz w:val="24"/>
                <w:szCs w:val="24"/>
              </w:rPr>
            </w:pPr>
            <w:r w:rsidRPr="000352A3">
              <w:rPr>
                <w:rFonts w:asciiTheme="minorEastAsia" w:hAnsiTheme="minorEastAsia" w:hint="eastAsia"/>
                <w:sz w:val="24"/>
                <w:szCs w:val="24"/>
              </w:rPr>
              <w:t>6.★综合案例中的“成本核算”模块包含至少100笔的业务，提供300张原始凭证，按照成本会计核算的操作流程要求（设置成本账簿→成本要素的归集→成本要素的分配→编制记账凭证→登记账簿→计算产品成本→编制记账凭证→登记账簿），让学生在企业背景下进行成本业务处理。该模块涵盖了常用的成本核算方法，包括品种法、分步法、分批法等，既可以进行企业整体的成本核算，也可以分车间、分核算方法进行成本核算。</w:t>
            </w:r>
            <w:r w:rsidR="00B06739" w:rsidRPr="00B06739">
              <w:rPr>
                <w:rFonts w:asciiTheme="minorEastAsia" w:hAnsiTheme="minorEastAsia" w:hint="eastAsia"/>
                <w:sz w:val="24"/>
                <w:szCs w:val="24"/>
              </w:rPr>
              <w:t>提供三栏式、多栏式账簿初始化业务。</w:t>
            </w:r>
          </w:p>
          <w:p w:rsidR="005A0D13" w:rsidRPr="000352A3" w:rsidRDefault="005A0D13" w:rsidP="00F562A8">
            <w:pPr>
              <w:jc w:val="left"/>
              <w:rPr>
                <w:rFonts w:asciiTheme="minorEastAsia" w:hAnsiTheme="minorEastAsia"/>
                <w:sz w:val="24"/>
                <w:szCs w:val="24"/>
              </w:rPr>
            </w:pPr>
            <w:r w:rsidRPr="000352A3">
              <w:rPr>
                <w:rFonts w:asciiTheme="minorEastAsia" w:hAnsiTheme="minorEastAsia" w:hint="eastAsia"/>
                <w:sz w:val="24"/>
                <w:szCs w:val="24"/>
              </w:rPr>
              <w:t>7.★综合案例中的“管理会计”模块包含了变动成本法、</w:t>
            </w:r>
            <w:proofErr w:type="gramStart"/>
            <w:r w:rsidRPr="000352A3">
              <w:rPr>
                <w:rFonts w:asciiTheme="minorEastAsia" w:hAnsiTheme="minorEastAsia" w:hint="eastAsia"/>
                <w:sz w:val="24"/>
                <w:szCs w:val="24"/>
              </w:rPr>
              <w:t>本量利</w:t>
            </w:r>
            <w:proofErr w:type="gramEnd"/>
            <w:r w:rsidRPr="000352A3">
              <w:rPr>
                <w:rFonts w:asciiTheme="minorEastAsia" w:hAnsiTheme="minorEastAsia" w:hint="eastAsia"/>
                <w:sz w:val="24"/>
                <w:szCs w:val="24"/>
              </w:rPr>
              <w:t>分析、短期经营决策</w:t>
            </w:r>
            <w:r w:rsidR="00B06739" w:rsidRPr="00B06739">
              <w:rPr>
                <w:rFonts w:asciiTheme="minorEastAsia" w:hAnsiTheme="minorEastAsia" w:hint="eastAsia"/>
                <w:sz w:val="24"/>
                <w:szCs w:val="24"/>
              </w:rPr>
              <w:t>、全面预算的编制、标准成本法、责任中心共六个子模块。</w:t>
            </w:r>
          </w:p>
          <w:p w:rsidR="005A0D13" w:rsidRPr="000352A3" w:rsidRDefault="005A0D13" w:rsidP="00F562A8">
            <w:pPr>
              <w:jc w:val="left"/>
              <w:rPr>
                <w:rFonts w:asciiTheme="minorEastAsia" w:hAnsiTheme="minorEastAsia"/>
                <w:sz w:val="24"/>
                <w:szCs w:val="24"/>
              </w:rPr>
            </w:pPr>
            <w:r w:rsidRPr="000352A3">
              <w:rPr>
                <w:rFonts w:asciiTheme="minorEastAsia" w:hAnsiTheme="minorEastAsia" w:hint="eastAsia"/>
                <w:sz w:val="24"/>
                <w:szCs w:val="24"/>
              </w:rPr>
              <w:t>8.软件包含：一个理论学习层面：知识库；三个学生实验层面：引导学习、自我测试、自我考试；两个考试层面：自测考试、综合考试。</w:t>
            </w:r>
          </w:p>
          <w:p w:rsidR="005A0D13" w:rsidRPr="000352A3" w:rsidRDefault="005A0D13" w:rsidP="00F562A8">
            <w:pPr>
              <w:jc w:val="left"/>
              <w:rPr>
                <w:rFonts w:asciiTheme="minorEastAsia" w:hAnsiTheme="minorEastAsia"/>
                <w:sz w:val="24"/>
                <w:szCs w:val="24"/>
              </w:rPr>
            </w:pPr>
            <w:r w:rsidRPr="000352A3">
              <w:rPr>
                <w:rFonts w:asciiTheme="minorEastAsia" w:hAnsiTheme="minorEastAsia" w:hint="eastAsia"/>
                <w:sz w:val="24"/>
                <w:szCs w:val="24"/>
              </w:rPr>
              <w:t>9.针对学生理论和实践薄弱的特点，在实习时系统提供【引导学习】、【自我测试】和【自我考试】3个学习层</w:t>
            </w:r>
            <w:r w:rsidRPr="000352A3">
              <w:rPr>
                <w:rFonts w:asciiTheme="minorEastAsia" w:hAnsiTheme="minorEastAsia" w:hint="eastAsia"/>
                <w:sz w:val="24"/>
                <w:szCs w:val="24"/>
              </w:rPr>
              <w:lastRenderedPageBreak/>
              <w:t>面。【引导学习】为理论知识掌握不熟练的学生设置，在该层面系统提供强制引导学习功能，同时提供相应的帮助和参考答案，退出实训界面时还会自动改错和统计错误的数量；【自我测试】主要是用于学生自我考核，不再提供强制引导、帮助和答案，但是退出实训界面时会自动改错、统计错误的数量和正确的数量以及自动计算实习得分，便于学生自我检测对知识的掌握程度；【自我考试】用于实习完毕</w:t>
            </w:r>
            <w:proofErr w:type="gramStart"/>
            <w:r w:rsidRPr="000352A3">
              <w:rPr>
                <w:rFonts w:asciiTheme="minorEastAsia" w:hAnsiTheme="minorEastAsia" w:hint="eastAsia"/>
                <w:sz w:val="24"/>
                <w:szCs w:val="24"/>
              </w:rPr>
              <w:t>后教师</w:t>
            </w:r>
            <w:proofErr w:type="gramEnd"/>
            <w:r w:rsidRPr="000352A3">
              <w:rPr>
                <w:rFonts w:asciiTheme="minorEastAsia" w:hAnsiTheme="minorEastAsia" w:hint="eastAsia"/>
                <w:sz w:val="24"/>
                <w:szCs w:val="24"/>
              </w:rPr>
              <w:t>对学生的考核，不再提供强制引导、帮助和答案，退出实训界面也不会自动改错，老师可以在后台教务系统查看学生的实习情况。</w:t>
            </w:r>
          </w:p>
          <w:p w:rsidR="005A0D13" w:rsidRPr="000352A3" w:rsidRDefault="005A0D13" w:rsidP="00F562A8">
            <w:pPr>
              <w:jc w:val="left"/>
              <w:rPr>
                <w:rFonts w:asciiTheme="minorEastAsia" w:hAnsiTheme="minorEastAsia"/>
                <w:sz w:val="24"/>
                <w:szCs w:val="24"/>
              </w:rPr>
            </w:pPr>
            <w:r w:rsidRPr="000352A3">
              <w:rPr>
                <w:rFonts w:asciiTheme="minorEastAsia" w:hAnsiTheme="minorEastAsia" w:hint="eastAsia"/>
                <w:sz w:val="24"/>
                <w:szCs w:val="24"/>
              </w:rPr>
              <w:t>10.软件提供自测考试功能，学生可以</w:t>
            </w:r>
            <w:proofErr w:type="gramStart"/>
            <w:r w:rsidRPr="000352A3">
              <w:rPr>
                <w:rFonts w:asciiTheme="minorEastAsia" w:hAnsiTheme="minorEastAsia" w:hint="eastAsia"/>
                <w:sz w:val="24"/>
                <w:szCs w:val="24"/>
              </w:rPr>
              <w:t>自行组卷练习</w:t>
            </w:r>
            <w:proofErr w:type="gramEnd"/>
            <w:r w:rsidRPr="000352A3">
              <w:rPr>
                <w:rFonts w:asciiTheme="minorEastAsia" w:hAnsiTheme="minorEastAsia" w:hint="eastAsia"/>
                <w:sz w:val="24"/>
                <w:szCs w:val="24"/>
              </w:rPr>
              <w:t>并浏览试卷做题情况，可选择是否设置考试时间，可设置只显示错题，自我检验学习效果。</w:t>
            </w:r>
          </w:p>
          <w:p w:rsidR="005A0D13" w:rsidRPr="000352A3" w:rsidRDefault="005A0D13" w:rsidP="00F562A8">
            <w:pPr>
              <w:jc w:val="left"/>
              <w:rPr>
                <w:rFonts w:asciiTheme="minorEastAsia" w:hAnsiTheme="minorEastAsia"/>
                <w:sz w:val="24"/>
                <w:szCs w:val="24"/>
              </w:rPr>
            </w:pPr>
            <w:r w:rsidRPr="000352A3">
              <w:rPr>
                <w:rFonts w:asciiTheme="minorEastAsia" w:hAnsiTheme="minorEastAsia" w:hint="eastAsia"/>
                <w:sz w:val="24"/>
                <w:szCs w:val="24"/>
              </w:rPr>
              <w:t>11.软件提供图像自动生成辅助分析的功能，可根据输入的数值生成相应的图像，可以进行标记并输入标记点名称，方便学生更直观地进行分析，增加趣味性。比如</w:t>
            </w:r>
            <w:proofErr w:type="gramStart"/>
            <w:r w:rsidRPr="000352A3">
              <w:rPr>
                <w:rFonts w:asciiTheme="minorEastAsia" w:hAnsiTheme="minorEastAsia" w:hint="eastAsia"/>
                <w:sz w:val="24"/>
                <w:szCs w:val="24"/>
              </w:rPr>
              <w:t>本量利分析</w:t>
            </w:r>
            <w:proofErr w:type="gramEnd"/>
            <w:r w:rsidRPr="000352A3">
              <w:rPr>
                <w:rFonts w:asciiTheme="minorEastAsia" w:hAnsiTheme="minorEastAsia" w:hint="eastAsia"/>
                <w:sz w:val="24"/>
                <w:szCs w:val="24"/>
              </w:rPr>
              <w:t>中的业务，学生做完计算后，进入分析题页面，输入刚才计算出的相关数据，选择图像类型后点击生成图像，并可在图像上做标记，如标记保本点等，再根据图像进行分析，得出结论。</w:t>
            </w:r>
          </w:p>
          <w:p w:rsidR="005A0D13" w:rsidRPr="000352A3" w:rsidRDefault="005A0D13" w:rsidP="00F562A8">
            <w:pPr>
              <w:jc w:val="left"/>
              <w:rPr>
                <w:rFonts w:asciiTheme="minorEastAsia" w:hAnsiTheme="minorEastAsia"/>
                <w:sz w:val="24"/>
                <w:szCs w:val="24"/>
              </w:rPr>
            </w:pPr>
            <w:r w:rsidRPr="000352A3">
              <w:rPr>
                <w:rFonts w:asciiTheme="minorEastAsia" w:hAnsiTheme="minorEastAsia" w:hint="eastAsia"/>
                <w:sz w:val="24"/>
                <w:szCs w:val="24"/>
              </w:rPr>
              <w:t>12.软件包含图像、视频等多媒体形式，为多窗口友好交互界面。</w:t>
            </w:r>
          </w:p>
          <w:p w:rsidR="005A0D13" w:rsidRPr="000352A3" w:rsidRDefault="005A0D13" w:rsidP="00F562A8">
            <w:pPr>
              <w:jc w:val="left"/>
              <w:rPr>
                <w:rFonts w:asciiTheme="minorEastAsia" w:hAnsiTheme="minorEastAsia"/>
                <w:sz w:val="24"/>
                <w:szCs w:val="24"/>
              </w:rPr>
            </w:pPr>
            <w:r w:rsidRPr="000352A3">
              <w:rPr>
                <w:rFonts w:asciiTheme="minorEastAsia" w:hAnsiTheme="minorEastAsia" w:hint="eastAsia"/>
                <w:sz w:val="24"/>
                <w:szCs w:val="24"/>
              </w:rPr>
              <w:lastRenderedPageBreak/>
              <w:t>13.软件提供连贯的会计记账实习流程——学生填完原始凭证后直接进入记账凭证进行填写，填写完记账凭证后直接进入账簿进行登记，且上一步的标准答案直接作为下一步的做题资料。例如：学生填制一张原始凭证后，该原始凭证的正确答案将作为学生填制记账凭证的资料，学生在原始凭证层面所做答案不会影响记账凭证填制的对错。</w:t>
            </w:r>
          </w:p>
          <w:p w:rsidR="005A0D13" w:rsidRPr="000352A3" w:rsidRDefault="005A0D13" w:rsidP="00F562A8">
            <w:pPr>
              <w:jc w:val="left"/>
              <w:rPr>
                <w:rFonts w:asciiTheme="minorEastAsia" w:hAnsiTheme="minorEastAsia"/>
                <w:sz w:val="24"/>
                <w:szCs w:val="24"/>
              </w:rPr>
            </w:pPr>
            <w:r w:rsidRPr="000352A3">
              <w:rPr>
                <w:rFonts w:asciiTheme="minorEastAsia" w:hAnsiTheme="minorEastAsia" w:hint="eastAsia"/>
                <w:sz w:val="24"/>
                <w:szCs w:val="24"/>
              </w:rPr>
              <w:t>14.系统所提供企业设有铸造车间、加工</w:t>
            </w:r>
            <w:proofErr w:type="gramStart"/>
            <w:r w:rsidRPr="000352A3">
              <w:rPr>
                <w:rFonts w:asciiTheme="minorEastAsia" w:hAnsiTheme="minorEastAsia" w:hint="eastAsia"/>
                <w:sz w:val="24"/>
                <w:szCs w:val="24"/>
              </w:rPr>
              <w:t>一</w:t>
            </w:r>
            <w:proofErr w:type="gramEnd"/>
            <w:r w:rsidRPr="000352A3">
              <w:rPr>
                <w:rFonts w:asciiTheme="minorEastAsia" w:hAnsiTheme="minorEastAsia" w:hint="eastAsia"/>
                <w:sz w:val="24"/>
                <w:szCs w:val="24"/>
              </w:rPr>
              <w:t>车间、加工二车间和装配车间等四个基本生产车间，以及一个轧</w:t>
            </w:r>
            <w:proofErr w:type="gramStart"/>
            <w:r w:rsidRPr="000352A3">
              <w:rPr>
                <w:rFonts w:asciiTheme="minorEastAsia" w:hAnsiTheme="minorEastAsia" w:hint="eastAsia"/>
                <w:sz w:val="24"/>
                <w:szCs w:val="24"/>
              </w:rPr>
              <w:t>锻设备</w:t>
            </w:r>
            <w:proofErr w:type="gramEnd"/>
            <w:r w:rsidRPr="000352A3">
              <w:rPr>
                <w:rFonts w:asciiTheme="minorEastAsia" w:hAnsiTheme="minorEastAsia" w:hint="eastAsia"/>
                <w:sz w:val="24"/>
                <w:szCs w:val="24"/>
              </w:rPr>
              <w:t>车间。轧</w:t>
            </w:r>
            <w:proofErr w:type="gramStart"/>
            <w:r w:rsidRPr="000352A3">
              <w:rPr>
                <w:rFonts w:asciiTheme="minorEastAsia" w:hAnsiTheme="minorEastAsia" w:hint="eastAsia"/>
                <w:sz w:val="24"/>
                <w:szCs w:val="24"/>
              </w:rPr>
              <w:t>锻设备</w:t>
            </w:r>
            <w:proofErr w:type="gramEnd"/>
            <w:r w:rsidRPr="000352A3">
              <w:rPr>
                <w:rFonts w:asciiTheme="minorEastAsia" w:hAnsiTheme="minorEastAsia" w:hint="eastAsia"/>
                <w:sz w:val="24"/>
                <w:szCs w:val="24"/>
              </w:rPr>
              <w:t>车间采用分批法进行成本核算；其他车间采用品种法、逐步结转分步法以及平行结转分步法进行成本核算。</w:t>
            </w:r>
          </w:p>
          <w:p w:rsidR="005A0D13" w:rsidRPr="000352A3" w:rsidRDefault="005A0D13" w:rsidP="00F562A8">
            <w:pPr>
              <w:jc w:val="left"/>
              <w:rPr>
                <w:rFonts w:asciiTheme="minorEastAsia" w:hAnsiTheme="minorEastAsia"/>
                <w:sz w:val="24"/>
                <w:szCs w:val="24"/>
              </w:rPr>
            </w:pPr>
            <w:r w:rsidRPr="000352A3">
              <w:rPr>
                <w:rFonts w:asciiTheme="minorEastAsia" w:hAnsiTheme="minorEastAsia" w:hint="eastAsia"/>
                <w:sz w:val="24"/>
                <w:szCs w:val="24"/>
              </w:rPr>
              <w:t>15.后台提供自定义表格模版，教师可以随意定义符合实</w:t>
            </w:r>
            <w:proofErr w:type="gramStart"/>
            <w:r w:rsidRPr="000352A3">
              <w:rPr>
                <w:rFonts w:asciiTheme="minorEastAsia" w:hAnsiTheme="minorEastAsia" w:hint="eastAsia"/>
                <w:sz w:val="24"/>
                <w:szCs w:val="24"/>
              </w:rPr>
              <w:t>训需求</w:t>
            </w:r>
            <w:proofErr w:type="gramEnd"/>
            <w:r w:rsidRPr="000352A3">
              <w:rPr>
                <w:rFonts w:asciiTheme="minorEastAsia" w:hAnsiTheme="minorEastAsia" w:hint="eastAsia"/>
                <w:sz w:val="24"/>
                <w:szCs w:val="24"/>
              </w:rPr>
              <w:t>的成本核算模版，并且具备如下特点：1）红笔黑笔功能；2）设置属性：可设置表和单元格的各种属性，设置文本框是否只读，学生是否填写即正确等。</w:t>
            </w:r>
          </w:p>
          <w:p w:rsidR="005A0D13" w:rsidRPr="000352A3" w:rsidRDefault="005A0D13" w:rsidP="00F562A8">
            <w:pPr>
              <w:jc w:val="left"/>
              <w:rPr>
                <w:rFonts w:asciiTheme="minorEastAsia" w:hAnsiTheme="minorEastAsia"/>
                <w:sz w:val="24"/>
                <w:szCs w:val="24"/>
              </w:rPr>
            </w:pPr>
            <w:r w:rsidRPr="000352A3">
              <w:rPr>
                <w:rFonts w:asciiTheme="minorEastAsia" w:hAnsiTheme="minorEastAsia" w:hint="eastAsia"/>
                <w:sz w:val="24"/>
                <w:szCs w:val="24"/>
              </w:rPr>
              <w:t>16.在软件使用中，老师可以根据教学需要和学生掌握的程度，有目的地打开或关闭部分学习层面、学习内容，由教学的讲授者变为教学的组织者。</w:t>
            </w:r>
          </w:p>
          <w:p w:rsidR="005A0D13" w:rsidRPr="000352A3" w:rsidRDefault="005A0D13" w:rsidP="00F562A8">
            <w:pPr>
              <w:jc w:val="left"/>
              <w:rPr>
                <w:rFonts w:asciiTheme="minorEastAsia" w:hAnsiTheme="minorEastAsia"/>
                <w:sz w:val="24"/>
                <w:szCs w:val="24"/>
              </w:rPr>
            </w:pPr>
            <w:r w:rsidRPr="000352A3">
              <w:rPr>
                <w:rFonts w:asciiTheme="minorEastAsia" w:hAnsiTheme="minorEastAsia" w:hint="eastAsia"/>
                <w:sz w:val="24"/>
                <w:szCs w:val="24"/>
              </w:rPr>
              <w:t>17.软件提供平时实习管理、自我考试管理等功能，帮助老师有效地跟踪学生平时练习进度和情况。</w:t>
            </w:r>
          </w:p>
          <w:p w:rsidR="005A0D13" w:rsidRPr="000352A3" w:rsidRDefault="005A0D13" w:rsidP="00F562A8">
            <w:pPr>
              <w:jc w:val="left"/>
              <w:rPr>
                <w:rFonts w:asciiTheme="minorEastAsia" w:hAnsiTheme="minorEastAsia"/>
                <w:sz w:val="24"/>
                <w:szCs w:val="24"/>
              </w:rPr>
            </w:pPr>
            <w:r w:rsidRPr="000352A3">
              <w:rPr>
                <w:rFonts w:asciiTheme="minorEastAsia" w:hAnsiTheme="minorEastAsia" w:hint="eastAsia"/>
                <w:sz w:val="24"/>
                <w:szCs w:val="24"/>
              </w:rPr>
              <w:t>18.提供师生互动功能，师生互动包括截图与查看聊天记录两项功能。截</w:t>
            </w:r>
            <w:proofErr w:type="gramStart"/>
            <w:r w:rsidRPr="000352A3">
              <w:rPr>
                <w:rFonts w:asciiTheme="minorEastAsia" w:hAnsiTheme="minorEastAsia" w:hint="eastAsia"/>
                <w:sz w:val="24"/>
                <w:szCs w:val="24"/>
              </w:rPr>
              <w:t>图功能</w:t>
            </w:r>
            <w:proofErr w:type="gramEnd"/>
            <w:r w:rsidRPr="000352A3">
              <w:rPr>
                <w:rFonts w:asciiTheme="minorEastAsia" w:hAnsiTheme="minorEastAsia" w:hint="eastAsia"/>
                <w:sz w:val="24"/>
                <w:szCs w:val="24"/>
              </w:rPr>
              <w:lastRenderedPageBreak/>
              <w:t>提供重新截图、保存截图、矩形工具、椭圆工具、箭头工具、涂鸦、荧光笔、撤销编辑、取消编辑、取消截图、完成截图功能。聊天记录：可直接查看聊天记录。保留最近30天聊天记录，可选择区间进行关键字搜索。</w:t>
            </w:r>
          </w:p>
          <w:p w:rsidR="005A0D13" w:rsidRPr="000352A3" w:rsidRDefault="005A0D13" w:rsidP="00F562A8">
            <w:pPr>
              <w:jc w:val="left"/>
              <w:rPr>
                <w:rFonts w:asciiTheme="minorEastAsia" w:hAnsiTheme="minorEastAsia"/>
                <w:sz w:val="24"/>
                <w:szCs w:val="24"/>
              </w:rPr>
            </w:pPr>
            <w:r w:rsidRPr="000352A3">
              <w:rPr>
                <w:rFonts w:asciiTheme="minorEastAsia" w:hAnsiTheme="minorEastAsia" w:hint="eastAsia"/>
                <w:sz w:val="24"/>
                <w:szCs w:val="24"/>
              </w:rPr>
              <w:t>19.资料查看窗口模式支持选项卡和</w:t>
            </w:r>
            <w:proofErr w:type="gramStart"/>
            <w:r w:rsidRPr="000352A3">
              <w:rPr>
                <w:rFonts w:asciiTheme="minorEastAsia" w:hAnsiTheme="minorEastAsia" w:hint="eastAsia"/>
                <w:sz w:val="24"/>
                <w:szCs w:val="24"/>
              </w:rPr>
              <w:t>弹窗两种</w:t>
            </w:r>
            <w:proofErr w:type="gramEnd"/>
            <w:r w:rsidRPr="000352A3">
              <w:rPr>
                <w:rFonts w:asciiTheme="minorEastAsia" w:hAnsiTheme="minorEastAsia" w:hint="eastAsia"/>
                <w:sz w:val="24"/>
                <w:szCs w:val="24"/>
              </w:rPr>
              <w:t>方式。</w:t>
            </w:r>
          </w:p>
          <w:p w:rsidR="005A0D13" w:rsidRPr="000352A3" w:rsidRDefault="005A0D13" w:rsidP="00F562A8">
            <w:pPr>
              <w:jc w:val="left"/>
              <w:rPr>
                <w:rFonts w:asciiTheme="minorEastAsia" w:hAnsiTheme="minorEastAsia"/>
                <w:sz w:val="24"/>
                <w:szCs w:val="24"/>
              </w:rPr>
            </w:pPr>
            <w:r w:rsidRPr="000352A3">
              <w:rPr>
                <w:rFonts w:asciiTheme="minorEastAsia" w:hAnsiTheme="minorEastAsia" w:hint="eastAsia"/>
                <w:sz w:val="24"/>
                <w:szCs w:val="24"/>
              </w:rPr>
              <w:t>20.提供精品课程设置和展示功能，精品课程分为教师端和学生端。</w:t>
            </w:r>
          </w:p>
          <w:p w:rsidR="005A0D13" w:rsidRPr="000352A3" w:rsidRDefault="005A0D13" w:rsidP="00F562A8">
            <w:pPr>
              <w:jc w:val="left"/>
              <w:rPr>
                <w:rFonts w:asciiTheme="minorEastAsia" w:hAnsiTheme="minorEastAsia"/>
                <w:sz w:val="24"/>
                <w:szCs w:val="24"/>
              </w:rPr>
            </w:pPr>
            <w:r w:rsidRPr="000352A3">
              <w:rPr>
                <w:rFonts w:asciiTheme="minorEastAsia" w:hAnsiTheme="minorEastAsia" w:hint="eastAsia"/>
                <w:sz w:val="24"/>
                <w:szCs w:val="24"/>
              </w:rPr>
              <w:t>（1）教师端基本功能</w:t>
            </w:r>
          </w:p>
          <w:p w:rsidR="005A0D13" w:rsidRPr="000352A3" w:rsidRDefault="005A0D13" w:rsidP="00F562A8">
            <w:pPr>
              <w:jc w:val="left"/>
              <w:rPr>
                <w:rFonts w:asciiTheme="minorEastAsia" w:hAnsiTheme="minorEastAsia"/>
                <w:sz w:val="24"/>
                <w:szCs w:val="24"/>
              </w:rPr>
            </w:pPr>
            <w:r w:rsidRPr="000352A3">
              <w:rPr>
                <w:rFonts w:asciiTheme="minorEastAsia" w:hAnsiTheme="minorEastAsia" w:hint="eastAsia"/>
                <w:sz w:val="24"/>
                <w:szCs w:val="24"/>
              </w:rPr>
              <w:t>①可自定义精品课程名称，对精品课程的栏目进行自定义设置。</w:t>
            </w:r>
          </w:p>
          <w:p w:rsidR="005A0D13" w:rsidRPr="000352A3" w:rsidRDefault="005A0D13" w:rsidP="00F562A8">
            <w:pPr>
              <w:jc w:val="left"/>
              <w:rPr>
                <w:rFonts w:asciiTheme="minorEastAsia" w:hAnsiTheme="minorEastAsia"/>
                <w:sz w:val="24"/>
                <w:szCs w:val="24"/>
              </w:rPr>
            </w:pPr>
            <w:r w:rsidRPr="000352A3">
              <w:rPr>
                <w:rFonts w:asciiTheme="minorEastAsia" w:hAnsiTheme="minorEastAsia" w:hint="eastAsia"/>
                <w:sz w:val="24"/>
                <w:szCs w:val="24"/>
              </w:rPr>
              <w:t>②具有直接上传PPT、PPTX文件功能。</w:t>
            </w:r>
          </w:p>
          <w:p w:rsidR="005A0D13" w:rsidRPr="000352A3" w:rsidRDefault="005A0D13" w:rsidP="00F562A8">
            <w:pPr>
              <w:jc w:val="left"/>
              <w:rPr>
                <w:rFonts w:asciiTheme="minorEastAsia" w:hAnsiTheme="minorEastAsia"/>
                <w:sz w:val="24"/>
                <w:szCs w:val="24"/>
              </w:rPr>
            </w:pPr>
            <w:r w:rsidRPr="000352A3">
              <w:rPr>
                <w:rFonts w:asciiTheme="minorEastAsia" w:hAnsiTheme="minorEastAsia" w:hint="eastAsia"/>
                <w:sz w:val="24"/>
                <w:szCs w:val="24"/>
              </w:rPr>
              <w:t>③可上传mp3、wav、mp4、wma等格式的音频文件于附件中。</w:t>
            </w:r>
          </w:p>
          <w:p w:rsidR="005A0D13" w:rsidRPr="000352A3" w:rsidRDefault="005A0D13" w:rsidP="00F562A8">
            <w:pPr>
              <w:jc w:val="left"/>
              <w:rPr>
                <w:rFonts w:asciiTheme="minorEastAsia" w:hAnsiTheme="minorEastAsia"/>
                <w:sz w:val="24"/>
                <w:szCs w:val="24"/>
              </w:rPr>
            </w:pPr>
            <w:r w:rsidRPr="000352A3">
              <w:rPr>
                <w:rFonts w:asciiTheme="minorEastAsia" w:hAnsiTheme="minorEastAsia" w:hint="eastAsia"/>
                <w:sz w:val="24"/>
                <w:szCs w:val="24"/>
              </w:rPr>
              <w:t>④可添加节点，在节点下添加子节点。</w:t>
            </w:r>
          </w:p>
          <w:p w:rsidR="005A0D13" w:rsidRPr="000352A3" w:rsidRDefault="005A0D13" w:rsidP="00F562A8">
            <w:pPr>
              <w:jc w:val="left"/>
              <w:rPr>
                <w:rFonts w:asciiTheme="minorEastAsia" w:hAnsiTheme="minorEastAsia"/>
                <w:sz w:val="24"/>
                <w:szCs w:val="24"/>
              </w:rPr>
            </w:pPr>
            <w:r w:rsidRPr="000352A3">
              <w:rPr>
                <w:rFonts w:asciiTheme="minorEastAsia" w:hAnsiTheme="minorEastAsia" w:hint="eastAsia"/>
                <w:sz w:val="24"/>
                <w:szCs w:val="24"/>
              </w:rPr>
              <w:t>⑤子节点有文本编辑器功能，功能操作包括后退、前进、预览、剪切、复制、粘贴、粘贴为无格式文本、从word复制、排版功能、插入图片、添加表格、编辑链接等。</w:t>
            </w:r>
          </w:p>
          <w:p w:rsidR="005A0D13" w:rsidRPr="000352A3" w:rsidRDefault="005A0D13" w:rsidP="00F562A8">
            <w:pPr>
              <w:jc w:val="left"/>
              <w:rPr>
                <w:rFonts w:asciiTheme="minorEastAsia" w:hAnsiTheme="minorEastAsia"/>
                <w:sz w:val="24"/>
                <w:szCs w:val="24"/>
              </w:rPr>
            </w:pPr>
            <w:r w:rsidRPr="000352A3">
              <w:rPr>
                <w:rFonts w:asciiTheme="minorEastAsia" w:hAnsiTheme="minorEastAsia" w:hint="eastAsia"/>
                <w:sz w:val="24"/>
                <w:szCs w:val="24"/>
              </w:rPr>
              <w:t>⑥制作过程中可随时编辑子节点的内容，通过文本编辑器的操作，编辑、添加、删除子节点的显示内容。</w:t>
            </w:r>
          </w:p>
          <w:p w:rsidR="005A0D13" w:rsidRPr="000352A3" w:rsidRDefault="005A0D13" w:rsidP="00F562A8">
            <w:pPr>
              <w:jc w:val="left"/>
              <w:rPr>
                <w:rFonts w:asciiTheme="minorEastAsia" w:hAnsiTheme="minorEastAsia"/>
                <w:sz w:val="24"/>
                <w:szCs w:val="24"/>
              </w:rPr>
            </w:pPr>
            <w:r w:rsidRPr="000352A3">
              <w:rPr>
                <w:rFonts w:asciiTheme="minorEastAsia" w:hAnsiTheme="minorEastAsia" w:hint="eastAsia"/>
                <w:sz w:val="24"/>
                <w:szCs w:val="24"/>
              </w:rPr>
              <w:t>⑦系统支持上传图片，允许上传的图片格式有jpg、gif、</w:t>
            </w:r>
            <w:proofErr w:type="spellStart"/>
            <w:r w:rsidRPr="000352A3">
              <w:rPr>
                <w:rFonts w:asciiTheme="minorEastAsia" w:hAnsiTheme="minorEastAsia" w:hint="eastAsia"/>
                <w:sz w:val="24"/>
                <w:szCs w:val="24"/>
              </w:rPr>
              <w:t>png</w:t>
            </w:r>
            <w:proofErr w:type="spellEnd"/>
            <w:r w:rsidRPr="000352A3">
              <w:rPr>
                <w:rFonts w:asciiTheme="minorEastAsia" w:hAnsiTheme="minorEastAsia" w:hint="eastAsia"/>
                <w:sz w:val="24"/>
                <w:szCs w:val="24"/>
              </w:rPr>
              <w:t>、jpeg、bmp、</w:t>
            </w:r>
            <w:proofErr w:type="spellStart"/>
            <w:r w:rsidRPr="000352A3">
              <w:rPr>
                <w:rFonts w:asciiTheme="minorEastAsia" w:hAnsiTheme="minorEastAsia" w:hint="eastAsia"/>
                <w:sz w:val="24"/>
                <w:szCs w:val="24"/>
              </w:rPr>
              <w:t>svg</w:t>
            </w:r>
            <w:proofErr w:type="spellEnd"/>
            <w:r w:rsidRPr="000352A3">
              <w:rPr>
                <w:rFonts w:asciiTheme="minorEastAsia" w:hAnsiTheme="minorEastAsia" w:hint="eastAsia"/>
                <w:sz w:val="24"/>
                <w:szCs w:val="24"/>
              </w:rPr>
              <w:t>，上传的图片可应用于精品课程中。</w:t>
            </w:r>
          </w:p>
          <w:p w:rsidR="005A0D13" w:rsidRPr="000352A3" w:rsidRDefault="005A0D13" w:rsidP="00F562A8">
            <w:pPr>
              <w:jc w:val="left"/>
              <w:rPr>
                <w:rFonts w:asciiTheme="minorEastAsia" w:hAnsiTheme="minorEastAsia"/>
                <w:sz w:val="24"/>
                <w:szCs w:val="24"/>
              </w:rPr>
            </w:pPr>
            <w:r w:rsidRPr="000352A3">
              <w:rPr>
                <w:rFonts w:asciiTheme="minorEastAsia" w:hAnsiTheme="minorEastAsia" w:hint="eastAsia"/>
                <w:sz w:val="24"/>
                <w:szCs w:val="24"/>
              </w:rPr>
              <w:t>⑧提供上传无限制格式文件的功能，可上传任意格式的文件，用于精品课程教学。</w:t>
            </w:r>
          </w:p>
          <w:p w:rsidR="005A0D13" w:rsidRPr="000352A3" w:rsidRDefault="005A0D13" w:rsidP="00F562A8">
            <w:pPr>
              <w:jc w:val="left"/>
              <w:rPr>
                <w:rFonts w:asciiTheme="minorEastAsia" w:hAnsiTheme="minorEastAsia"/>
                <w:sz w:val="24"/>
                <w:szCs w:val="24"/>
              </w:rPr>
            </w:pPr>
            <w:r w:rsidRPr="000352A3">
              <w:rPr>
                <w:rFonts w:asciiTheme="minorEastAsia" w:hAnsiTheme="minorEastAsia" w:hint="eastAsia"/>
                <w:sz w:val="24"/>
                <w:szCs w:val="24"/>
              </w:rPr>
              <w:lastRenderedPageBreak/>
              <w:t>⑨提供上传doc、</w:t>
            </w:r>
            <w:proofErr w:type="spellStart"/>
            <w:r w:rsidRPr="000352A3">
              <w:rPr>
                <w:rFonts w:asciiTheme="minorEastAsia" w:hAnsiTheme="minorEastAsia" w:hint="eastAsia"/>
                <w:sz w:val="24"/>
                <w:szCs w:val="24"/>
              </w:rPr>
              <w:t>docx</w:t>
            </w:r>
            <w:proofErr w:type="spellEnd"/>
            <w:r w:rsidRPr="000352A3">
              <w:rPr>
                <w:rFonts w:asciiTheme="minorEastAsia" w:hAnsiTheme="minorEastAsia" w:hint="eastAsia"/>
                <w:sz w:val="24"/>
                <w:szCs w:val="24"/>
              </w:rPr>
              <w:t>、</w:t>
            </w:r>
            <w:proofErr w:type="spellStart"/>
            <w:r w:rsidRPr="000352A3">
              <w:rPr>
                <w:rFonts w:asciiTheme="minorEastAsia" w:hAnsiTheme="minorEastAsia" w:hint="eastAsia"/>
                <w:sz w:val="24"/>
                <w:szCs w:val="24"/>
              </w:rPr>
              <w:t>pdf</w:t>
            </w:r>
            <w:proofErr w:type="spellEnd"/>
            <w:r w:rsidRPr="000352A3">
              <w:rPr>
                <w:rFonts w:asciiTheme="minorEastAsia" w:hAnsiTheme="minorEastAsia" w:hint="eastAsia"/>
                <w:sz w:val="24"/>
                <w:szCs w:val="24"/>
              </w:rPr>
              <w:t>、txt、html、</w:t>
            </w:r>
            <w:proofErr w:type="spellStart"/>
            <w:r w:rsidRPr="000352A3">
              <w:rPr>
                <w:rFonts w:asciiTheme="minorEastAsia" w:hAnsiTheme="minorEastAsia" w:hint="eastAsia"/>
                <w:sz w:val="24"/>
                <w:szCs w:val="24"/>
              </w:rPr>
              <w:t>htm</w:t>
            </w:r>
            <w:proofErr w:type="spellEnd"/>
            <w:r w:rsidRPr="000352A3">
              <w:rPr>
                <w:rFonts w:asciiTheme="minorEastAsia" w:hAnsiTheme="minorEastAsia" w:hint="eastAsia"/>
                <w:sz w:val="24"/>
                <w:szCs w:val="24"/>
              </w:rPr>
              <w:t>格式的文档，上传的文档能够实现放大、缩小、翻页、查询文件内容、旋转、打印、全屏、在新窗口打开操作。</w:t>
            </w:r>
          </w:p>
          <w:p w:rsidR="005A0D13" w:rsidRPr="000352A3" w:rsidRDefault="005A0D13" w:rsidP="00F562A8">
            <w:pPr>
              <w:jc w:val="left"/>
              <w:rPr>
                <w:rFonts w:asciiTheme="minorEastAsia" w:hAnsiTheme="minorEastAsia"/>
                <w:sz w:val="24"/>
                <w:szCs w:val="24"/>
              </w:rPr>
            </w:pPr>
            <w:r w:rsidRPr="000352A3">
              <w:rPr>
                <w:rFonts w:asciiTheme="minorEastAsia" w:hAnsiTheme="minorEastAsia" w:hint="eastAsia"/>
                <w:sz w:val="24"/>
                <w:szCs w:val="24"/>
              </w:rPr>
              <w:t>⑩精品课程制作过程中可链接到外部视频网站、flash动画、流媒体网站等，并且可选择打开“新窗口”或“当前窗口”。</w:t>
            </w:r>
          </w:p>
          <w:p w:rsidR="005A0D13" w:rsidRPr="000352A3" w:rsidRDefault="005A0D13" w:rsidP="00F562A8">
            <w:pPr>
              <w:jc w:val="left"/>
              <w:rPr>
                <w:rFonts w:asciiTheme="minorEastAsia" w:hAnsiTheme="minorEastAsia"/>
                <w:sz w:val="24"/>
                <w:szCs w:val="24"/>
              </w:rPr>
            </w:pPr>
            <w:r w:rsidRPr="000352A3">
              <w:rPr>
                <w:rFonts w:ascii="Cambria Math" w:hAnsi="Cambria Math" w:cs="Cambria Math"/>
                <w:sz w:val="24"/>
                <w:szCs w:val="24"/>
              </w:rPr>
              <w:t>⑪</w:t>
            </w:r>
            <w:r w:rsidRPr="000352A3">
              <w:rPr>
                <w:rFonts w:asciiTheme="minorEastAsia" w:hAnsiTheme="minorEastAsia" w:cs="宋体" w:hint="eastAsia"/>
                <w:sz w:val="24"/>
                <w:szCs w:val="24"/>
              </w:rPr>
              <w:t>提供多种视频上传模式，包括</w:t>
            </w:r>
            <w:r w:rsidRPr="000352A3">
              <w:rPr>
                <w:rFonts w:asciiTheme="minorEastAsia" w:hAnsiTheme="minorEastAsia"/>
                <w:sz w:val="24"/>
                <w:szCs w:val="24"/>
              </w:rPr>
              <w:t>mp4</w:t>
            </w:r>
            <w:r w:rsidRPr="000352A3">
              <w:rPr>
                <w:rFonts w:asciiTheme="minorEastAsia" w:hAnsiTheme="minorEastAsia" w:hint="eastAsia"/>
                <w:sz w:val="24"/>
                <w:szCs w:val="24"/>
              </w:rPr>
              <w:t>、</w:t>
            </w:r>
            <w:proofErr w:type="spellStart"/>
            <w:r w:rsidRPr="000352A3">
              <w:rPr>
                <w:rFonts w:asciiTheme="minorEastAsia" w:hAnsiTheme="minorEastAsia"/>
                <w:sz w:val="24"/>
                <w:szCs w:val="24"/>
              </w:rPr>
              <w:t>swf</w:t>
            </w:r>
            <w:proofErr w:type="spellEnd"/>
            <w:r w:rsidRPr="000352A3">
              <w:rPr>
                <w:rFonts w:asciiTheme="minorEastAsia" w:hAnsiTheme="minorEastAsia" w:hint="eastAsia"/>
                <w:sz w:val="24"/>
                <w:szCs w:val="24"/>
              </w:rPr>
              <w:t>、</w:t>
            </w:r>
            <w:proofErr w:type="spellStart"/>
            <w:r w:rsidRPr="000352A3">
              <w:rPr>
                <w:rFonts w:asciiTheme="minorEastAsia" w:hAnsiTheme="minorEastAsia"/>
                <w:sz w:val="24"/>
                <w:szCs w:val="24"/>
              </w:rPr>
              <w:t>flv</w:t>
            </w:r>
            <w:proofErr w:type="spellEnd"/>
            <w:r w:rsidRPr="000352A3">
              <w:rPr>
                <w:rFonts w:asciiTheme="minorEastAsia" w:hAnsiTheme="minorEastAsia" w:hint="eastAsia"/>
                <w:sz w:val="24"/>
                <w:szCs w:val="24"/>
              </w:rPr>
              <w:t>、</w:t>
            </w:r>
            <w:proofErr w:type="spellStart"/>
            <w:r w:rsidRPr="000352A3">
              <w:rPr>
                <w:rFonts w:asciiTheme="minorEastAsia" w:hAnsiTheme="minorEastAsia"/>
                <w:sz w:val="24"/>
                <w:szCs w:val="24"/>
              </w:rPr>
              <w:t>mov</w:t>
            </w:r>
            <w:proofErr w:type="spellEnd"/>
            <w:r w:rsidRPr="000352A3">
              <w:rPr>
                <w:rFonts w:asciiTheme="minorEastAsia" w:hAnsiTheme="minorEastAsia" w:hint="eastAsia"/>
                <w:sz w:val="24"/>
                <w:szCs w:val="24"/>
              </w:rPr>
              <w:t>、</w:t>
            </w:r>
            <w:proofErr w:type="spellStart"/>
            <w:r w:rsidRPr="000352A3">
              <w:rPr>
                <w:rFonts w:asciiTheme="minorEastAsia" w:hAnsiTheme="minorEastAsia"/>
                <w:sz w:val="24"/>
                <w:szCs w:val="24"/>
              </w:rPr>
              <w:t>avi</w:t>
            </w:r>
            <w:proofErr w:type="spellEnd"/>
            <w:r w:rsidRPr="000352A3">
              <w:rPr>
                <w:rFonts w:asciiTheme="minorEastAsia" w:hAnsiTheme="minorEastAsia" w:hint="eastAsia"/>
                <w:sz w:val="24"/>
                <w:szCs w:val="24"/>
              </w:rPr>
              <w:t>、</w:t>
            </w:r>
            <w:proofErr w:type="spellStart"/>
            <w:r w:rsidRPr="000352A3">
              <w:rPr>
                <w:rFonts w:asciiTheme="minorEastAsia" w:hAnsiTheme="minorEastAsia"/>
                <w:sz w:val="24"/>
                <w:szCs w:val="24"/>
              </w:rPr>
              <w:t>wmv</w:t>
            </w:r>
            <w:proofErr w:type="spellEnd"/>
            <w:r w:rsidRPr="000352A3">
              <w:rPr>
                <w:rFonts w:asciiTheme="minorEastAsia" w:hAnsiTheme="minorEastAsia" w:hint="eastAsia"/>
                <w:sz w:val="24"/>
                <w:szCs w:val="24"/>
              </w:rPr>
              <w:t>。</w:t>
            </w:r>
          </w:p>
          <w:p w:rsidR="005A0D13" w:rsidRPr="000352A3" w:rsidRDefault="005A0D13" w:rsidP="00F562A8">
            <w:pPr>
              <w:jc w:val="left"/>
              <w:rPr>
                <w:rFonts w:asciiTheme="minorEastAsia" w:hAnsiTheme="minorEastAsia"/>
                <w:sz w:val="24"/>
                <w:szCs w:val="24"/>
              </w:rPr>
            </w:pPr>
            <w:r w:rsidRPr="000352A3">
              <w:rPr>
                <w:rFonts w:ascii="Cambria Math" w:hAnsi="Cambria Math" w:cs="Cambria Math"/>
                <w:sz w:val="24"/>
                <w:szCs w:val="24"/>
              </w:rPr>
              <w:t>⑫</w:t>
            </w:r>
            <w:r w:rsidRPr="000352A3">
              <w:rPr>
                <w:rFonts w:asciiTheme="minorEastAsia" w:hAnsiTheme="minorEastAsia" w:cs="宋体" w:hint="eastAsia"/>
                <w:sz w:val="24"/>
                <w:szCs w:val="24"/>
              </w:rPr>
              <w:t>制作好视频可在线进行预览、</w:t>
            </w:r>
            <w:r w:rsidRPr="000352A3">
              <w:rPr>
                <w:rFonts w:asciiTheme="minorEastAsia" w:hAnsiTheme="minorEastAsia" w:hint="eastAsia"/>
                <w:sz w:val="24"/>
                <w:szCs w:val="24"/>
              </w:rPr>
              <w:t>调整顺序。</w:t>
            </w:r>
          </w:p>
          <w:p w:rsidR="005A0D13" w:rsidRPr="000352A3" w:rsidRDefault="005A0D13" w:rsidP="00F562A8">
            <w:pPr>
              <w:jc w:val="left"/>
              <w:rPr>
                <w:rFonts w:asciiTheme="minorEastAsia" w:hAnsiTheme="minorEastAsia"/>
                <w:sz w:val="24"/>
                <w:szCs w:val="24"/>
              </w:rPr>
            </w:pPr>
            <w:r w:rsidRPr="000352A3">
              <w:rPr>
                <w:rFonts w:ascii="Cambria Math" w:hAnsi="Cambria Math" w:cs="Cambria Math"/>
                <w:sz w:val="24"/>
                <w:szCs w:val="24"/>
              </w:rPr>
              <w:t>⑬</w:t>
            </w:r>
            <w:r w:rsidRPr="000352A3">
              <w:rPr>
                <w:rFonts w:asciiTheme="minorEastAsia" w:hAnsiTheme="minorEastAsia" w:cs="宋体" w:hint="eastAsia"/>
                <w:sz w:val="24"/>
                <w:szCs w:val="24"/>
              </w:rPr>
              <w:t>提供操作提示功能，</w:t>
            </w:r>
            <w:proofErr w:type="gramStart"/>
            <w:r w:rsidRPr="000352A3">
              <w:rPr>
                <w:rFonts w:asciiTheme="minorEastAsia" w:hAnsiTheme="minorEastAsia" w:cs="宋体" w:hint="eastAsia"/>
                <w:sz w:val="24"/>
                <w:szCs w:val="24"/>
              </w:rPr>
              <w:t>一</w:t>
            </w:r>
            <w:proofErr w:type="gramEnd"/>
            <w:r w:rsidRPr="000352A3">
              <w:rPr>
                <w:rFonts w:asciiTheme="minorEastAsia" w:hAnsiTheme="minorEastAsia" w:cs="宋体" w:hint="eastAsia"/>
                <w:sz w:val="24"/>
                <w:szCs w:val="24"/>
              </w:rPr>
              <w:t>步步引导老师完成精品课程设置。</w:t>
            </w:r>
          </w:p>
          <w:p w:rsidR="005A0D13" w:rsidRPr="000352A3" w:rsidRDefault="005A0D13" w:rsidP="00F562A8">
            <w:pPr>
              <w:jc w:val="left"/>
              <w:rPr>
                <w:rFonts w:asciiTheme="minorEastAsia" w:hAnsiTheme="minorEastAsia"/>
                <w:sz w:val="24"/>
                <w:szCs w:val="24"/>
              </w:rPr>
            </w:pPr>
            <w:r w:rsidRPr="000352A3">
              <w:rPr>
                <w:rFonts w:ascii="Cambria Math" w:hAnsi="Cambria Math" w:cs="Cambria Math"/>
                <w:sz w:val="24"/>
                <w:szCs w:val="24"/>
              </w:rPr>
              <w:t>⑭</w:t>
            </w:r>
            <w:r w:rsidRPr="000352A3">
              <w:rPr>
                <w:rFonts w:asciiTheme="minorEastAsia" w:hAnsiTheme="minorEastAsia" w:cs="宋体" w:hint="eastAsia"/>
                <w:sz w:val="24"/>
                <w:szCs w:val="24"/>
              </w:rPr>
              <w:t>提供皮肤更换功能，可从软件内置的软件界面设置中选择皮肤进行更换。</w:t>
            </w:r>
          </w:p>
          <w:p w:rsidR="005A0D13" w:rsidRPr="000352A3" w:rsidRDefault="005A0D13" w:rsidP="00F562A8">
            <w:pPr>
              <w:jc w:val="left"/>
              <w:rPr>
                <w:rFonts w:asciiTheme="minorEastAsia" w:hAnsiTheme="minorEastAsia"/>
                <w:sz w:val="24"/>
                <w:szCs w:val="24"/>
              </w:rPr>
            </w:pPr>
            <w:r w:rsidRPr="000352A3">
              <w:rPr>
                <w:rFonts w:ascii="Cambria Math" w:hAnsi="Cambria Math" w:cs="Cambria Math"/>
                <w:sz w:val="24"/>
                <w:szCs w:val="24"/>
              </w:rPr>
              <w:t>⑮</w:t>
            </w:r>
            <w:r w:rsidRPr="000352A3">
              <w:rPr>
                <w:rFonts w:asciiTheme="minorEastAsia" w:hAnsiTheme="minorEastAsia" w:hint="eastAsia"/>
                <w:sz w:val="24"/>
                <w:szCs w:val="24"/>
              </w:rPr>
              <w:t>提供作业管理功能，添加、修改和删除作业安排，检查作业，统计作业情况，查看学生作业，对学生作业打分，要求学生重做作业。</w:t>
            </w:r>
          </w:p>
          <w:p w:rsidR="005A0D13" w:rsidRPr="000352A3" w:rsidRDefault="005A0D13" w:rsidP="00F562A8">
            <w:pPr>
              <w:jc w:val="left"/>
              <w:rPr>
                <w:rFonts w:asciiTheme="minorEastAsia" w:hAnsiTheme="minorEastAsia"/>
                <w:sz w:val="24"/>
                <w:szCs w:val="24"/>
              </w:rPr>
            </w:pPr>
            <w:r w:rsidRPr="000352A3">
              <w:rPr>
                <w:rFonts w:asciiTheme="minorEastAsia" w:hAnsiTheme="minorEastAsia" w:hint="eastAsia"/>
                <w:sz w:val="24"/>
                <w:szCs w:val="24"/>
              </w:rPr>
              <w:t>（2）学生端基本功能</w:t>
            </w:r>
          </w:p>
          <w:p w:rsidR="005A0D13" w:rsidRPr="000352A3" w:rsidRDefault="005A0D13" w:rsidP="00F562A8">
            <w:pPr>
              <w:jc w:val="left"/>
              <w:rPr>
                <w:rFonts w:asciiTheme="minorEastAsia" w:hAnsiTheme="minorEastAsia"/>
                <w:sz w:val="24"/>
                <w:szCs w:val="24"/>
              </w:rPr>
            </w:pPr>
            <w:r w:rsidRPr="000352A3">
              <w:rPr>
                <w:rFonts w:asciiTheme="minorEastAsia" w:hAnsiTheme="minorEastAsia" w:hint="eastAsia"/>
                <w:sz w:val="24"/>
                <w:szCs w:val="24"/>
              </w:rPr>
              <w:t>①在学生选择课程进入之后，可浏览、观看教师端设置的任何精品课程内容。</w:t>
            </w:r>
          </w:p>
          <w:p w:rsidR="005A0D13" w:rsidRPr="000352A3" w:rsidRDefault="005A0D13" w:rsidP="00F562A8">
            <w:pPr>
              <w:jc w:val="left"/>
              <w:rPr>
                <w:rFonts w:asciiTheme="minorEastAsia" w:hAnsiTheme="minorEastAsia"/>
                <w:sz w:val="24"/>
                <w:szCs w:val="24"/>
              </w:rPr>
            </w:pPr>
            <w:r w:rsidRPr="000352A3">
              <w:rPr>
                <w:rFonts w:asciiTheme="minorEastAsia" w:hAnsiTheme="minorEastAsia" w:hint="eastAsia"/>
                <w:sz w:val="24"/>
                <w:szCs w:val="24"/>
              </w:rPr>
              <w:t>②课程中的附件内容，除了视频以外的其他文件均提供下载功能。</w:t>
            </w:r>
          </w:p>
          <w:p w:rsidR="005A0D13" w:rsidRPr="000352A3" w:rsidRDefault="005A0D13" w:rsidP="00F562A8">
            <w:pPr>
              <w:jc w:val="left"/>
              <w:rPr>
                <w:rFonts w:asciiTheme="minorEastAsia" w:hAnsiTheme="minorEastAsia"/>
                <w:sz w:val="24"/>
                <w:szCs w:val="24"/>
              </w:rPr>
            </w:pPr>
            <w:r w:rsidRPr="000352A3">
              <w:rPr>
                <w:rFonts w:asciiTheme="minorEastAsia" w:hAnsiTheme="minorEastAsia" w:hint="eastAsia"/>
                <w:sz w:val="24"/>
                <w:szCs w:val="24"/>
              </w:rPr>
              <w:t>③提供皮肤更换功能，可从软件内置的软件界面设置中选择皮肤进行更换。</w:t>
            </w:r>
          </w:p>
          <w:p w:rsidR="005A0D13" w:rsidRPr="000352A3" w:rsidRDefault="005A0D13" w:rsidP="00F562A8">
            <w:pPr>
              <w:jc w:val="left"/>
              <w:rPr>
                <w:rFonts w:asciiTheme="minorEastAsia" w:hAnsiTheme="minorEastAsia"/>
                <w:sz w:val="24"/>
                <w:szCs w:val="24"/>
              </w:rPr>
            </w:pPr>
            <w:r w:rsidRPr="000352A3">
              <w:rPr>
                <w:rFonts w:asciiTheme="minorEastAsia" w:hAnsiTheme="minorEastAsia" w:hint="eastAsia"/>
                <w:sz w:val="24"/>
                <w:szCs w:val="24"/>
              </w:rPr>
              <w:t>④提供智能判断功能，记账凭证存在一借多贷、多借多贷或是多借</w:t>
            </w:r>
            <w:proofErr w:type="gramStart"/>
            <w:r w:rsidRPr="000352A3">
              <w:rPr>
                <w:rFonts w:asciiTheme="minorEastAsia" w:hAnsiTheme="minorEastAsia" w:hint="eastAsia"/>
                <w:sz w:val="24"/>
                <w:szCs w:val="24"/>
              </w:rPr>
              <w:t>一</w:t>
            </w:r>
            <w:proofErr w:type="gramEnd"/>
            <w:r w:rsidRPr="000352A3">
              <w:rPr>
                <w:rFonts w:asciiTheme="minorEastAsia" w:hAnsiTheme="minorEastAsia" w:hint="eastAsia"/>
                <w:sz w:val="24"/>
                <w:szCs w:val="24"/>
              </w:rPr>
              <w:t>贷，学生答案顺序可与标准答案不同，系统会针对此情况智能判断</w:t>
            </w:r>
          </w:p>
        </w:tc>
        <w:tc>
          <w:tcPr>
            <w:tcW w:w="546" w:type="dxa"/>
            <w:vAlign w:val="center"/>
          </w:tcPr>
          <w:p w:rsidR="005A0D13" w:rsidRPr="00D05384" w:rsidRDefault="005A0D13" w:rsidP="00D05384">
            <w:pPr>
              <w:jc w:val="center"/>
              <w:rPr>
                <w:sz w:val="24"/>
                <w:szCs w:val="24"/>
              </w:rPr>
            </w:pPr>
            <w:r>
              <w:rPr>
                <w:rFonts w:hint="eastAsia"/>
                <w:sz w:val="24"/>
                <w:szCs w:val="24"/>
              </w:rPr>
              <w:lastRenderedPageBreak/>
              <w:t>套</w:t>
            </w:r>
          </w:p>
        </w:tc>
        <w:tc>
          <w:tcPr>
            <w:tcW w:w="545" w:type="dxa"/>
            <w:vAlign w:val="center"/>
          </w:tcPr>
          <w:p w:rsidR="005A0D13" w:rsidRPr="004C7CFF" w:rsidRDefault="005A0D13" w:rsidP="00D05384">
            <w:pPr>
              <w:jc w:val="center"/>
              <w:rPr>
                <w:rFonts w:asciiTheme="minorEastAsia" w:hAnsiTheme="minorEastAsia"/>
                <w:sz w:val="24"/>
                <w:szCs w:val="24"/>
              </w:rPr>
            </w:pPr>
            <w:r w:rsidRPr="004C7CFF">
              <w:rPr>
                <w:rFonts w:asciiTheme="minorEastAsia" w:hAnsiTheme="minorEastAsia" w:hint="eastAsia"/>
                <w:sz w:val="24"/>
                <w:szCs w:val="24"/>
              </w:rPr>
              <w:t>1</w:t>
            </w:r>
          </w:p>
        </w:tc>
        <w:tc>
          <w:tcPr>
            <w:tcW w:w="966" w:type="dxa"/>
            <w:vAlign w:val="center"/>
          </w:tcPr>
          <w:p w:rsidR="005A0D13" w:rsidRPr="00D43CA2" w:rsidRDefault="00884B01" w:rsidP="00D05384">
            <w:pPr>
              <w:jc w:val="center"/>
              <w:rPr>
                <w:rFonts w:asciiTheme="minorEastAsia" w:hAnsiTheme="minorEastAsia"/>
                <w:sz w:val="24"/>
                <w:szCs w:val="24"/>
              </w:rPr>
            </w:pPr>
            <w:r>
              <w:rPr>
                <w:rFonts w:asciiTheme="minorEastAsia" w:hAnsiTheme="minorEastAsia" w:hint="eastAsia"/>
                <w:sz w:val="24"/>
                <w:szCs w:val="24"/>
              </w:rPr>
              <w:t>218</w:t>
            </w:r>
            <w:r w:rsidR="00D43CA2" w:rsidRPr="00D43CA2">
              <w:rPr>
                <w:rFonts w:asciiTheme="minorEastAsia" w:hAnsiTheme="minorEastAsia"/>
                <w:sz w:val="24"/>
                <w:szCs w:val="24"/>
              </w:rPr>
              <w:t>000</w:t>
            </w:r>
          </w:p>
        </w:tc>
        <w:tc>
          <w:tcPr>
            <w:tcW w:w="980" w:type="dxa"/>
            <w:vAlign w:val="center"/>
          </w:tcPr>
          <w:p w:rsidR="005A0D13" w:rsidRPr="00D43CA2" w:rsidRDefault="00884B01" w:rsidP="00D05384">
            <w:pPr>
              <w:jc w:val="center"/>
              <w:rPr>
                <w:rFonts w:asciiTheme="minorEastAsia" w:hAnsiTheme="minorEastAsia"/>
                <w:sz w:val="24"/>
                <w:szCs w:val="24"/>
              </w:rPr>
            </w:pPr>
            <w:r>
              <w:rPr>
                <w:rFonts w:asciiTheme="minorEastAsia" w:hAnsiTheme="minorEastAsia" w:hint="eastAsia"/>
                <w:sz w:val="24"/>
                <w:szCs w:val="24"/>
              </w:rPr>
              <w:t>218</w:t>
            </w:r>
            <w:r w:rsidR="00D43CA2" w:rsidRPr="00D43CA2">
              <w:rPr>
                <w:rFonts w:asciiTheme="minorEastAsia" w:hAnsiTheme="minorEastAsia"/>
                <w:sz w:val="24"/>
                <w:szCs w:val="24"/>
              </w:rPr>
              <w:t>000</w:t>
            </w:r>
          </w:p>
        </w:tc>
        <w:tc>
          <w:tcPr>
            <w:tcW w:w="910" w:type="dxa"/>
            <w:vAlign w:val="center"/>
          </w:tcPr>
          <w:p w:rsidR="005A0D13" w:rsidRDefault="005A0D13" w:rsidP="00940BFD">
            <w:pPr>
              <w:jc w:val="center"/>
              <w:rPr>
                <w:sz w:val="24"/>
                <w:szCs w:val="24"/>
              </w:rPr>
            </w:pPr>
            <w:r>
              <w:rPr>
                <w:rFonts w:hint="eastAsia"/>
                <w:sz w:val="24"/>
                <w:szCs w:val="24"/>
              </w:rPr>
              <w:t>广东省</w:t>
            </w:r>
          </w:p>
          <w:p w:rsidR="005A0D13" w:rsidRPr="00D05384" w:rsidRDefault="005A0D13" w:rsidP="00940BFD">
            <w:pPr>
              <w:jc w:val="center"/>
              <w:rPr>
                <w:sz w:val="24"/>
                <w:szCs w:val="24"/>
              </w:rPr>
            </w:pPr>
            <w:r w:rsidRPr="004C7CFF">
              <w:rPr>
                <w:rFonts w:hint="eastAsia"/>
                <w:sz w:val="24"/>
                <w:szCs w:val="24"/>
              </w:rPr>
              <w:t>广州市福思特科技有</w:t>
            </w:r>
            <w:r w:rsidRPr="004C7CFF">
              <w:rPr>
                <w:rFonts w:hint="eastAsia"/>
                <w:sz w:val="24"/>
                <w:szCs w:val="24"/>
              </w:rPr>
              <w:lastRenderedPageBreak/>
              <w:t>限公司</w:t>
            </w:r>
          </w:p>
        </w:tc>
      </w:tr>
      <w:tr w:rsidR="005A0D13" w:rsidRPr="00D05384" w:rsidTr="00480207">
        <w:tc>
          <w:tcPr>
            <w:tcW w:w="575" w:type="dxa"/>
            <w:vAlign w:val="center"/>
          </w:tcPr>
          <w:p w:rsidR="005A0D13" w:rsidRPr="000F564C" w:rsidRDefault="005A0D13" w:rsidP="00D05384">
            <w:pPr>
              <w:jc w:val="center"/>
              <w:rPr>
                <w:rFonts w:asciiTheme="minorEastAsia" w:hAnsiTheme="minorEastAsia"/>
                <w:sz w:val="24"/>
                <w:szCs w:val="24"/>
              </w:rPr>
            </w:pPr>
            <w:r w:rsidRPr="000F564C">
              <w:rPr>
                <w:rFonts w:asciiTheme="minorEastAsia" w:hAnsiTheme="minorEastAsia" w:hint="eastAsia"/>
                <w:sz w:val="24"/>
                <w:szCs w:val="24"/>
              </w:rPr>
              <w:lastRenderedPageBreak/>
              <w:t>3</w:t>
            </w:r>
          </w:p>
        </w:tc>
        <w:tc>
          <w:tcPr>
            <w:tcW w:w="700" w:type="dxa"/>
            <w:vAlign w:val="center"/>
          </w:tcPr>
          <w:p w:rsidR="005A0D13" w:rsidRPr="00D05384" w:rsidRDefault="005A0D13" w:rsidP="00D05384">
            <w:pPr>
              <w:jc w:val="center"/>
              <w:rPr>
                <w:sz w:val="24"/>
                <w:szCs w:val="24"/>
              </w:rPr>
            </w:pPr>
            <w:r w:rsidRPr="000F564C">
              <w:rPr>
                <w:rFonts w:hint="eastAsia"/>
                <w:sz w:val="24"/>
                <w:szCs w:val="24"/>
              </w:rPr>
              <w:t>资产评估</w:t>
            </w:r>
            <w:r w:rsidRPr="000F564C">
              <w:rPr>
                <w:rFonts w:hint="eastAsia"/>
                <w:sz w:val="24"/>
                <w:szCs w:val="24"/>
              </w:rPr>
              <w:lastRenderedPageBreak/>
              <w:t>实</w:t>
            </w:r>
            <w:proofErr w:type="gramStart"/>
            <w:r w:rsidRPr="000F564C">
              <w:rPr>
                <w:rFonts w:hint="eastAsia"/>
                <w:sz w:val="24"/>
                <w:szCs w:val="24"/>
              </w:rPr>
              <w:t>训教学系统</w:t>
            </w:r>
            <w:proofErr w:type="gramEnd"/>
          </w:p>
        </w:tc>
        <w:tc>
          <w:tcPr>
            <w:tcW w:w="937" w:type="dxa"/>
            <w:vAlign w:val="center"/>
          </w:tcPr>
          <w:p w:rsidR="005A0D13" w:rsidRPr="00597CED" w:rsidRDefault="00FA6E76" w:rsidP="00940BFD">
            <w:pPr>
              <w:jc w:val="center"/>
              <w:rPr>
                <w:rFonts w:asciiTheme="minorEastAsia" w:hAnsiTheme="minorEastAsia"/>
                <w:sz w:val="24"/>
                <w:szCs w:val="24"/>
              </w:rPr>
            </w:pPr>
            <w:r w:rsidRPr="00FA6E76">
              <w:rPr>
                <w:rFonts w:asciiTheme="minorEastAsia" w:hAnsiTheme="minorEastAsia" w:hint="eastAsia"/>
                <w:sz w:val="24"/>
                <w:szCs w:val="24"/>
              </w:rPr>
              <w:lastRenderedPageBreak/>
              <w:t>福思特资产评</w:t>
            </w:r>
            <w:r w:rsidRPr="00FA6E76">
              <w:rPr>
                <w:rFonts w:asciiTheme="minorEastAsia" w:hAnsiTheme="minorEastAsia" w:hint="eastAsia"/>
                <w:sz w:val="24"/>
                <w:szCs w:val="24"/>
              </w:rPr>
              <w:lastRenderedPageBreak/>
              <w:t>估实</w:t>
            </w:r>
            <w:proofErr w:type="gramStart"/>
            <w:r w:rsidRPr="00FA6E76">
              <w:rPr>
                <w:rFonts w:asciiTheme="minorEastAsia" w:hAnsiTheme="minorEastAsia" w:hint="eastAsia"/>
                <w:sz w:val="24"/>
                <w:szCs w:val="24"/>
              </w:rPr>
              <w:t>训教学软件</w:t>
            </w:r>
            <w:proofErr w:type="gramEnd"/>
            <w:r w:rsidRPr="00FA6E76">
              <w:rPr>
                <w:rFonts w:asciiTheme="minorEastAsia" w:hAnsiTheme="minorEastAsia" w:hint="eastAsia"/>
                <w:sz w:val="24"/>
                <w:szCs w:val="24"/>
              </w:rPr>
              <w:t>V1.0</w:t>
            </w:r>
          </w:p>
        </w:tc>
        <w:tc>
          <w:tcPr>
            <w:tcW w:w="2927" w:type="dxa"/>
            <w:vAlign w:val="center"/>
          </w:tcPr>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lastRenderedPageBreak/>
              <w:t>1.软件包括评估起步、单项评估、整体评估、情景演示、</w:t>
            </w:r>
            <w:r w:rsidRPr="000352A3">
              <w:rPr>
                <w:rFonts w:asciiTheme="minorEastAsia" w:hAnsiTheme="minorEastAsia" w:hint="eastAsia"/>
                <w:sz w:val="24"/>
                <w:szCs w:val="24"/>
              </w:rPr>
              <w:lastRenderedPageBreak/>
              <w:t>成果展示、资产评估师考试等模块。</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2.评估起步包括专业认知、知识准备、从业认知、相关课程和答疑专区。</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3.★资产评估实训流程遵循资产评估业务准则中的相关规定，共分为五个流程：评估业务基本事项、评估计划、现场调查、评定估算、评估报告。</w:t>
            </w:r>
            <w:r w:rsidR="00B06739" w:rsidRPr="00B06739">
              <w:rPr>
                <w:rFonts w:asciiTheme="minorEastAsia" w:hAnsiTheme="minorEastAsia" w:hint="eastAsia"/>
                <w:sz w:val="24"/>
                <w:szCs w:val="24"/>
              </w:rPr>
              <w:t>根据资产评估流程提供17集动画视频，帮助学生直观了解资产评估实务知识。</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4.★资产评估师考试包括证书简介、模拟考试</w:t>
            </w:r>
            <w:r w:rsidR="00B06739">
              <w:rPr>
                <w:rFonts w:asciiTheme="minorEastAsia" w:hAnsiTheme="minorEastAsia" w:hint="eastAsia"/>
                <w:sz w:val="24"/>
                <w:szCs w:val="24"/>
              </w:rPr>
              <w:t>、课</w:t>
            </w:r>
            <w:proofErr w:type="gramStart"/>
            <w:r w:rsidR="00B06739">
              <w:rPr>
                <w:rFonts w:asciiTheme="minorEastAsia" w:hAnsiTheme="minorEastAsia" w:hint="eastAsia"/>
                <w:sz w:val="24"/>
                <w:szCs w:val="24"/>
              </w:rPr>
              <w:t>课</w:t>
            </w:r>
            <w:proofErr w:type="gramEnd"/>
            <w:r w:rsidR="00B06739">
              <w:rPr>
                <w:rFonts w:asciiTheme="minorEastAsia" w:hAnsiTheme="minorEastAsia" w:hint="eastAsia"/>
                <w:sz w:val="24"/>
                <w:szCs w:val="24"/>
              </w:rPr>
              <w:t>练（按章节进行练习）、随机练习等模块</w:t>
            </w:r>
            <w:r w:rsidRPr="000352A3">
              <w:rPr>
                <w:rFonts w:asciiTheme="minorEastAsia" w:hAnsiTheme="minorEastAsia" w:hint="eastAsia"/>
                <w:sz w:val="24"/>
                <w:szCs w:val="24"/>
              </w:rPr>
              <w:t>。</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5.实训模块分为单项评估与整体评估。单项评估包括房地产评估、机器设备评估、无形资产评估等模块。</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6.★</w:t>
            </w:r>
            <w:r w:rsidR="00B06739" w:rsidRPr="00B06739">
              <w:rPr>
                <w:rFonts w:asciiTheme="minorEastAsia" w:hAnsiTheme="minorEastAsia" w:hint="eastAsia"/>
                <w:sz w:val="24"/>
                <w:szCs w:val="24"/>
              </w:rPr>
              <w:t>软件提供业务流程图、业务流程说明。</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7.软件提供配套的用户手册、教学实施方案及实训资料，安装后即可投入使用。同时，也可以根据本专业的教学目的、教学进度、教学特点量身定制教学实训案例，建立实训方案。</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8.教师端可以对班级学生进行分组，分组可以实现手动分组，自动分组。</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9.模拟资产评估业务全流程。可以实现一人多岗，让实训者完成评估业务中的所有岗位的工作，有助于实训者系统了解业务流程。</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10.一人一岗：模拟资产评估业务分角色，完成企业价值评估业务全流程。可以实现一人一岗，根据</w:t>
            </w:r>
            <w:proofErr w:type="gramStart"/>
            <w:r w:rsidRPr="000352A3">
              <w:rPr>
                <w:rFonts w:asciiTheme="minorEastAsia" w:hAnsiTheme="minorEastAsia" w:hint="eastAsia"/>
                <w:sz w:val="24"/>
                <w:szCs w:val="24"/>
              </w:rPr>
              <w:t>真实业务</w:t>
            </w:r>
            <w:proofErr w:type="gramEnd"/>
            <w:r w:rsidRPr="000352A3">
              <w:rPr>
                <w:rFonts w:asciiTheme="minorEastAsia" w:hAnsiTheme="minorEastAsia" w:hint="eastAsia"/>
                <w:sz w:val="24"/>
                <w:szCs w:val="24"/>
              </w:rPr>
              <w:t>流程中的岗位设置，进行分</w:t>
            </w:r>
            <w:r w:rsidRPr="000352A3">
              <w:rPr>
                <w:rFonts w:asciiTheme="minorEastAsia" w:hAnsiTheme="minorEastAsia" w:hint="eastAsia"/>
                <w:sz w:val="24"/>
                <w:szCs w:val="24"/>
              </w:rPr>
              <w:lastRenderedPageBreak/>
              <w:t>组，实现分工协作，完成不同业务的操作。</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11.参考答案：本系统软件中可以设置参考答案，可以根据教学进度、教学目的的需要，选择是否开放参考答案，对实训者的实际操作进行指引。</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12.软件采用开放式后台，在教师端可以根据教学进度，对实训时使用的案例、实训方式、实训时间、实训班级等进行设置。</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13.软件自带评分标准，支持教师在线评分，并对评分进行统计及分析，给出统计及分析结果。</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14.</w:t>
            </w:r>
            <w:proofErr w:type="gramStart"/>
            <w:r w:rsidRPr="000352A3">
              <w:rPr>
                <w:rFonts w:asciiTheme="minorEastAsia" w:hAnsiTheme="minorEastAsia" w:hint="eastAsia"/>
                <w:sz w:val="24"/>
                <w:szCs w:val="24"/>
              </w:rPr>
              <w:t>可以组卷进</w:t>
            </w:r>
            <w:proofErr w:type="gramEnd"/>
            <w:r w:rsidRPr="000352A3">
              <w:rPr>
                <w:rFonts w:asciiTheme="minorEastAsia" w:hAnsiTheme="minorEastAsia" w:hint="eastAsia"/>
                <w:sz w:val="24"/>
                <w:szCs w:val="24"/>
              </w:rPr>
              <w:t>行考试。</w:t>
            </w:r>
            <w:proofErr w:type="gramStart"/>
            <w:r w:rsidRPr="000352A3">
              <w:rPr>
                <w:rFonts w:asciiTheme="minorEastAsia" w:hAnsiTheme="minorEastAsia" w:hint="eastAsia"/>
                <w:sz w:val="24"/>
                <w:szCs w:val="24"/>
              </w:rPr>
              <w:t>组卷支持</w:t>
            </w:r>
            <w:proofErr w:type="gramEnd"/>
            <w:r w:rsidRPr="000352A3">
              <w:rPr>
                <w:rFonts w:asciiTheme="minorEastAsia" w:hAnsiTheme="minorEastAsia" w:hint="eastAsia"/>
                <w:sz w:val="24"/>
                <w:szCs w:val="24"/>
              </w:rPr>
              <w:t>自定义组卷，也支持自动组卷。</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15.软件设置有专业证书考试训练模块，系统自带练习题及历年考试真题，可以进行分章节练习，也可以进行模拟考试。</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16.软件设置有错题练习功能。实训者在进行练习或考试时，系统会对练习结果进行分析。</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17.软件有记笔记功能，实训者在进行练习或者考试后，可以做笔记。笔记可以编辑，导出打印。</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18.软件自带题库。并支持批量导入、批量导出题目。</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19.软件自带完整的工作底稿模板，可以直接引用，大大提高案例设置效率。</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20.软件自带不同类型的评估报告模板，根据评估对象、评估目的、评估方法不同，可以自动选择不同的评估报告模板。</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21.自定义案例数据功能，</w:t>
            </w:r>
            <w:r w:rsidRPr="000352A3">
              <w:rPr>
                <w:rFonts w:asciiTheme="minorEastAsia" w:hAnsiTheme="minorEastAsia" w:hint="eastAsia"/>
                <w:sz w:val="24"/>
                <w:szCs w:val="24"/>
              </w:rPr>
              <w:lastRenderedPageBreak/>
              <w:t>可根据本专业的教学目的、教学进度、教学特点量身定制教学实训案例，建立实训方案。</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22.跟踪指导功能，在学生端设置有业务完成进度条，根据实</w:t>
            </w:r>
            <w:proofErr w:type="gramStart"/>
            <w:r w:rsidRPr="000352A3">
              <w:rPr>
                <w:rFonts w:asciiTheme="minorEastAsia" w:hAnsiTheme="minorEastAsia" w:hint="eastAsia"/>
                <w:sz w:val="24"/>
                <w:szCs w:val="24"/>
              </w:rPr>
              <w:t>训</w:t>
            </w:r>
            <w:proofErr w:type="gramEnd"/>
            <w:r w:rsidRPr="000352A3">
              <w:rPr>
                <w:rFonts w:asciiTheme="minorEastAsia" w:hAnsiTheme="minorEastAsia" w:hint="eastAsia"/>
                <w:sz w:val="24"/>
                <w:szCs w:val="24"/>
              </w:rPr>
              <w:t>环节的完成情况，教师端可以对实训环节的完成情况进行跟踪指导。教师端可以实时了解并指导学生的实训情况。</w:t>
            </w:r>
          </w:p>
        </w:tc>
        <w:tc>
          <w:tcPr>
            <w:tcW w:w="546" w:type="dxa"/>
            <w:vAlign w:val="center"/>
          </w:tcPr>
          <w:p w:rsidR="005A0D13" w:rsidRPr="00D05384" w:rsidRDefault="005A0D13" w:rsidP="00D05384">
            <w:pPr>
              <w:jc w:val="center"/>
              <w:rPr>
                <w:sz w:val="24"/>
                <w:szCs w:val="24"/>
              </w:rPr>
            </w:pPr>
            <w:r>
              <w:rPr>
                <w:rFonts w:hint="eastAsia"/>
                <w:sz w:val="24"/>
                <w:szCs w:val="24"/>
              </w:rPr>
              <w:lastRenderedPageBreak/>
              <w:t>套</w:t>
            </w:r>
          </w:p>
        </w:tc>
        <w:tc>
          <w:tcPr>
            <w:tcW w:w="545" w:type="dxa"/>
            <w:vAlign w:val="center"/>
          </w:tcPr>
          <w:p w:rsidR="005A0D13" w:rsidRPr="004C7CFF" w:rsidRDefault="005A0D13" w:rsidP="00D05384">
            <w:pPr>
              <w:jc w:val="center"/>
              <w:rPr>
                <w:rFonts w:asciiTheme="minorEastAsia" w:hAnsiTheme="minorEastAsia"/>
                <w:sz w:val="24"/>
                <w:szCs w:val="24"/>
              </w:rPr>
            </w:pPr>
            <w:r w:rsidRPr="004C7CFF">
              <w:rPr>
                <w:rFonts w:asciiTheme="minorEastAsia" w:hAnsiTheme="minorEastAsia" w:hint="eastAsia"/>
                <w:sz w:val="24"/>
                <w:szCs w:val="24"/>
              </w:rPr>
              <w:t>1</w:t>
            </w:r>
          </w:p>
        </w:tc>
        <w:tc>
          <w:tcPr>
            <w:tcW w:w="966" w:type="dxa"/>
            <w:vAlign w:val="center"/>
          </w:tcPr>
          <w:p w:rsidR="005A0D13" w:rsidRPr="00D43CA2" w:rsidRDefault="00D43CA2" w:rsidP="00884B01">
            <w:pPr>
              <w:jc w:val="center"/>
              <w:rPr>
                <w:rFonts w:asciiTheme="minorEastAsia" w:hAnsiTheme="minorEastAsia"/>
                <w:sz w:val="24"/>
                <w:szCs w:val="24"/>
              </w:rPr>
            </w:pPr>
            <w:r w:rsidRPr="00D43CA2">
              <w:rPr>
                <w:rFonts w:asciiTheme="minorEastAsia" w:hAnsiTheme="minorEastAsia"/>
                <w:sz w:val="24"/>
                <w:szCs w:val="24"/>
              </w:rPr>
              <w:t>2</w:t>
            </w:r>
            <w:r w:rsidR="00884B01">
              <w:rPr>
                <w:rFonts w:asciiTheme="minorEastAsia" w:hAnsiTheme="minorEastAsia" w:hint="eastAsia"/>
                <w:sz w:val="24"/>
                <w:szCs w:val="24"/>
              </w:rPr>
              <w:t>10</w:t>
            </w:r>
            <w:r w:rsidRPr="00D43CA2">
              <w:rPr>
                <w:rFonts w:asciiTheme="minorEastAsia" w:hAnsiTheme="minorEastAsia"/>
                <w:sz w:val="24"/>
                <w:szCs w:val="24"/>
              </w:rPr>
              <w:t>000</w:t>
            </w:r>
          </w:p>
        </w:tc>
        <w:tc>
          <w:tcPr>
            <w:tcW w:w="980" w:type="dxa"/>
            <w:vAlign w:val="center"/>
          </w:tcPr>
          <w:p w:rsidR="005A0D13" w:rsidRPr="00D43CA2" w:rsidRDefault="00D43CA2" w:rsidP="00884B01">
            <w:pPr>
              <w:jc w:val="center"/>
              <w:rPr>
                <w:rFonts w:asciiTheme="minorEastAsia" w:hAnsiTheme="minorEastAsia"/>
                <w:sz w:val="24"/>
                <w:szCs w:val="24"/>
              </w:rPr>
            </w:pPr>
            <w:r w:rsidRPr="00D43CA2">
              <w:rPr>
                <w:rFonts w:asciiTheme="minorEastAsia" w:hAnsiTheme="minorEastAsia"/>
                <w:sz w:val="24"/>
                <w:szCs w:val="24"/>
              </w:rPr>
              <w:t>2</w:t>
            </w:r>
            <w:r w:rsidR="00884B01">
              <w:rPr>
                <w:rFonts w:asciiTheme="minorEastAsia" w:hAnsiTheme="minorEastAsia" w:hint="eastAsia"/>
                <w:sz w:val="24"/>
                <w:szCs w:val="24"/>
              </w:rPr>
              <w:t>10</w:t>
            </w:r>
            <w:r w:rsidRPr="00D43CA2">
              <w:rPr>
                <w:rFonts w:asciiTheme="minorEastAsia" w:hAnsiTheme="minorEastAsia"/>
                <w:sz w:val="24"/>
                <w:szCs w:val="24"/>
              </w:rPr>
              <w:t>000</w:t>
            </w:r>
          </w:p>
        </w:tc>
        <w:tc>
          <w:tcPr>
            <w:tcW w:w="910" w:type="dxa"/>
            <w:vAlign w:val="center"/>
          </w:tcPr>
          <w:p w:rsidR="005A0D13" w:rsidRDefault="005A0D13" w:rsidP="00940BFD">
            <w:pPr>
              <w:jc w:val="center"/>
              <w:rPr>
                <w:sz w:val="24"/>
                <w:szCs w:val="24"/>
              </w:rPr>
            </w:pPr>
            <w:r>
              <w:rPr>
                <w:rFonts w:hint="eastAsia"/>
                <w:sz w:val="24"/>
                <w:szCs w:val="24"/>
              </w:rPr>
              <w:t>广东省</w:t>
            </w:r>
          </w:p>
          <w:p w:rsidR="005A0D13" w:rsidRPr="00D05384" w:rsidRDefault="005A0D13" w:rsidP="00940BFD">
            <w:pPr>
              <w:jc w:val="center"/>
              <w:rPr>
                <w:sz w:val="24"/>
                <w:szCs w:val="24"/>
              </w:rPr>
            </w:pPr>
            <w:r w:rsidRPr="004C7CFF">
              <w:rPr>
                <w:rFonts w:hint="eastAsia"/>
                <w:sz w:val="24"/>
                <w:szCs w:val="24"/>
              </w:rPr>
              <w:t>广州市</w:t>
            </w:r>
            <w:r w:rsidRPr="004C7CFF">
              <w:rPr>
                <w:rFonts w:hint="eastAsia"/>
                <w:sz w:val="24"/>
                <w:szCs w:val="24"/>
              </w:rPr>
              <w:lastRenderedPageBreak/>
              <w:t>福思特科技有限公司</w:t>
            </w:r>
          </w:p>
        </w:tc>
      </w:tr>
      <w:tr w:rsidR="005A0D13" w:rsidRPr="00D05384" w:rsidTr="00480207">
        <w:tc>
          <w:tcPr>
            <w:tcW w:w="575" w:type="dxa"/>
            <w:vAlign w:val="center"/>
          </w:tcPr>
          <w:p w:rsidR="005A0D13" w:rsidRPr="000F564C" w:rsidRDefault="005A0D13" w:rsidP="00D05384">
            <w:pPr>
              <w:jc w:val="center"/>
              <w:rPr>
                <w:rFonts w:asciiTheme="minorEastAsia" w:hAnsiTheme="minorEastAsia"/>
                <w:sz w:val="24"/>
                <w:szCs w:val="24"/>
              </w:rPr>
            </w:pPr>
            <w:r w:rsidRPr="000F564C">
              <w:rPr>
                <w:rFonts w:asciiTheme="minorEastAsia" w:hAnsiTheme="minorEastAsia" w:hint="eastAsia"/>
                <w:sz w:val="24"/>
                <w:szCs w:val="24"/>
              </w:rPr>
              <w:lastRenderedPageBreak/>
              <w:t>4</w:t>
            </w:r>
          </w:p>
        </w:tc>
        <w:tc>
          <w:tcPr>
            <w:tcW w:w="700" w:type="dxa"/>
            <w:vAlign w:val="center"/>
          </w:tcPr>
          <w:p w:rsidR="005A0D13" w:rsidRPr="00D05384" w:rsidRDefault="005A0D13" w:rsidP="00D05384">
            <w:pPr>
              <w:jc w:val="center"/>
              <w:rPr>
                <w:sz w:val="24"/>
                <w:szCs w:val="24"/>
              </w:rPr>
            </w:pPr>
            <w:r w:rsidRPr="000F564C">
              <w:rPr>
                <w:rFonts w:hint="eastAsia"/>
                <w:sz w:val="24"/>
                <w:szCs w:val="24"/>
              </w:rPr>
              <w:t>财务分析实</w:t>
            </w:r>
            <w:proofErr w:type="gramStart"/>
            <w:r w:rsidRPr="000F564C">
              <w:rPr>
                <w:rFonts w:hint="eastAsia"/>
                <w:sz w:val="24"/>
                <w:szCs w:val="24"/>
              </w:rPr>
              <w:t>训教学系统</w:t>
            </w:r>
            <w:proofErr w:type="gramEnd"/>
          </w:p>
        </w:tc>
        <w:tc>
          <w:tcPr>
            <w:tcW w:w="937" w:type="dxa"/>
            <w:vAlign w:val="center"/>
          </w:tcPr>
          <w:p w:rsidR="005A0D13" w:rsidRPr="00597CED" w:rsidRDefault="00FA6E76" w:rsidP="00597CED">
            <w:pPr>
              <w:jc w:val="center"/>
              <w:rPr>
                <w:rFonts w:asciiTheme="minorEastAsia" w:hAnsiTheme="minorEastAsia"/>
                <w:sz w:val="24"/>
                <w:szCs w:val="24"/>
              </w:rPr>
            </w:pPr>
            <w:r w:rsidRPr="00FA6E76">
              <w:rPr>
                <w:rFonts w:asciiTheme="minorEastAsia" w:hAnsiTheme="minorEastAsia" w:hint="eastAsia"/>
                <w:sz w:val="24"/>
                <w:szCs w:val="24"/>
              </w:rPr>
              <w:t>福思特多媒体财务分析教学软件V2.0</w:t>
            </w:r>
          </w:p>
        </w:tc>
        <w:tc>
          <w:tcPr>
            <w:tcW w:w="2927" w:type="dxa"/>
            <w:vAlign w:val="center"/>
          </w:tcPr>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一、财务分析</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1.软件根据学生的掌握程度不同，分为三个学习层与一个考核层。四个层面分别是自我练习层：即强制引导层，针对掌握不太熟练的同学而设置，在该层面,业务的处理不仅提供答案还提供详细的原理，让学生通过实习确实掌握该知识；第二个层面是自我测试层，针对学习较好的同学或是需要加固知识的同学，该层面提供完整的答案；第三个层面为自我考试层，主要是用于学生自我考核；第四个层面则是考核层，用于实习完毕教师对学生的考核。</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2.★</w:t>
            </w:r>
            <w:r w:rsidR="00B06739">
              <w:rPr>
                <w:rFonts w:asciiTheme="minorEastAsia" w:hAnsiTheme="minorEastAsia" w:hint="eastAsia"/>
                <w:sz w:val="24"/>
                <w:szCs w:val="24"/>
              </w:rPr>
              <w:t>软件提供银行企业、百货零售案例</w:t>
            </w:r>
            <w:r w:rsidRPr="000352A3">
              <w:rPr>
                <w:rFonts w:asciiTheme="minorEastAsia" w:hAnsiTheme="minorEastAsia" w:hint="eastAsia"/>
                <w:sz w:val="24"/>
                <w:szCs w:val="24"/>
              </w:rPr>
              <w:t>，案例提供相对应的完整前期资料，包括企业经营环境、公司资料、公司团队、债券资料、财务数据、</w:t>
            </w:r>
            <w:proofErr w:type="gramStart"/>
            <w:r w:rsidRPr="000352A3">
              <w:rPr>
                <w:rFonts w:asciiTheme="minorEastAsia" w:hAnsiTheme="minorEastAsia" w:hint="eastAsia"/>
                <w:sz w:val="24"/>
                <w:szCs w:val="24"/>
              </w:rPr>
              <w:t>财报与</w:t>
            </w:r>
            <w:proofErr w:type="gramEnd"/>
            <w:r w:rsidRPr="000352A3">
              <w:rPr>
                <w:rFonts w:asciiTheme="minorEastAsia" w:hAnsiTheme="minorEastAsia" w:hint="eastAsia"/>
                <w:sz w:val="24"/>
                <w:szCs w:val="24"/>
              </w:rPr>
              <w:t>公告、重大事项等内容。</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3.根据该课程的要求，学生实习时产品会根据该学科的特点着重培养学生的思维，系统提供多种的文档资料供学生选择，模拟现实环境，提高学生识别有用的文档资料并从文档资料中查找数据的能力，从而让学生</w:t>
            </w:r>
            <w:r w:rsidRPr="000352A3">
              <w:rPr>
                <w:rFonts w:asciiTheme="minorEastAsia" w:hAnsiTheme="minorEastAsia" w:hint="eastAsia"/>
                <w:sz w:val="24"/>
                <w:szCs w:val="24"/>
              </w:rPr>
              <w:lastRenderedPageBreak/>
              <w:t>掌握原理，而不仅仅是做数字游戏。通过该系列的操作让学生掌握数据在实际中从何来、如何应用、如何分析。</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4.系统能根据老师录入的资产负债表、利润表、现金流量表等前期资料自动生成财务分析答案数据。</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5.系统能根据答案数据自动生成图解财报，包括主要数据、主营构成、财务结构分析、财务指标分析、杜邦分析等。</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6.系统允许学生根据已有数据独立完成财务分析报告。</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7.教学控制，教师能够按模块，按层面对教学进程进行控制，可控制相关教学模块是否开放给学生进行实训，可指定学生在哪一个层面进行实习。</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8.软件提供完善的作业批改和考试系统，能够自动统计成绩，对学生实习进行考核测评。在设定为实验考试状态后学生进入主界面，输入姓名考号后方可进入考题页面。这一部分老师可以自我设置试题，设置A、B卷，这样可以防止考生作弊。</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9.资料查看提供选项卡和</w:t>
            </w:r>
            <w:proofErr w:type="gramStart"/>
            <w:r w:rsidRPr="000352A3">
              <w:rPr>
                <w:rFonts w:asciiTheme="minorEastAsia" w:hAnsiTheme="minorEastAsia" w:hint="eastAsia"/>
                <w:sz w:val="24"/>
                <w:szCs w:val="24"/>
              </w:rPr>
              <w:t>弹窗两种</w:t>
            </w:r>
            <w:proofErr w:type="gramEnd"/>
            <w:r w:rsidRPr="000352A3">
              <w:rPr>
                <w:rFonts w:asciiTheme="minorEastAsia" w:hAnsiTheme="minorEastAsia" w:hint="eastAsia"/>
                <w:sz w:val="24"/>
                <w:szCs w:val="24"/>
              </w:rPr>
              <w:t>模式。</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10.★提供师生互动功能，师生互动包括截图功能。截</w:t>
            </w:r>
            <w:proofErr w:type="gramStart"/>
            <w:r w:rsidRPr="000352A3">
              <w:rPr>
                <w:rFonts w:asciiTheme="minorEastAsia" w:hAnsiTheme="minorEastAsia" w:hint="eastAsia"/>
                <w:sz w:val="24"/>
                <w:szCs w:val="24"/>
              </w:rPr>
              <w:t>图功能</w:t>
            </w:r>
            <w:proofErr w:type="gramEnd"/>
            <w:r w:rsidRPr="000352A3">
              <w:rPr>
                <w:rFonts w:asciiTheme="minorEastAsia" w:hAnsiTheme="minorEastAsia" w:hint="eastAsia"/>
                <w:sz w:val="24"/>
                <w:szCs w:val="24"/>
              </w:rPr>
              <w:t>提供重新截图、保存截图、矩形工具、椭圆工具、箭头工具、涂鸦、荧光笔、撤销编辑、取消编辑、取消截图、完成截图功能。</w:t>
            </w:r>
            <w:r w:rsidR="00B06739" w:rsidRPr="00B06739">
              <w:rPr>
                <w:rFonts w:asciiTheme="minorEastAsia" w:hAnsiTheme="minorEastAsia" w:hint="eastAsia"/>
                <w:sz w:val="24"/>
                <w:szCs w:val="24"/>
              </w:rPr>
              <w:t>聊天记录：可直接查看聊天记录。保留最近30天聊天记</w:t>
            </w:r>
            <w:r w:rsidR="00B06739" w:rsidRPr="00B06739">
              <w:rPr>
                <w:rFonts w:asciiTheme="minorEastAsia" w:hAnsiTheme="minorEastAsia" w:hint="eastAsia"/>
                <w:sz w:val="24"/>
                <w:szCs w:val="24"/>
              </w:rPr>
              <w:lastRenderedPageBreak/>
              <w:t>录，可选择区间进行关键字搜索。</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11.系统拓展性，教师可以把教学课件资源扩展到实验教学平台，教师可以自由添加、修改、删除试题和学生实习案例。</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12.课程数据管理功能，教师可设置实验目的和要求，添加、编辑、删除实习案例，设置案例资料。</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13.教务管理功能，老师通过系统提供的教务管理平台，对实习学生、实习内容和实习成果进行全方位的监控、评价和反馈，并实现无纸化教学、实验和考核。</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二、薪酬管理</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1.</w:t>
            </w:r>
            <w:r w:rsidRPr="000352A3">
              <w:rPr>
                <w:rFonts w:asciiTheme="minorEastAsia" w:hAnsiTheme="minorEastAsia" w:hint="eastAsia"/>
                <w:sz w:val="24"/>
                <w:szCs w:val="24"/>
              </w:rPr>
              <w:tab/>
              <w:t>软件至少提供2个综合案例和5个以上针对性案例，综合案例至少包括一个上市制造业企业和一个非上市软件企业。</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2.</w:t>
            </w:r>
            <w:r w:rsidRPr="000352A3">
              <w:rPr>
                <w:rFonts w:asciiTheme="minorEastAsia" w:hAnsiTheme="minorEastAsia" w:hint="eastAsia"/>
                <w:sz w:val="24"/>
                <w:szCs w:val="24"/>
              </w:rPr>
              <w:tab/>
              <w:t>学生实习内容包括系统初始信息设置、顶层薪酬管理制度的设计以及日常的工资管理等。</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3.</w:t>
            </w:r>
            <w:r w:rsidRPr="000352A3">
              <w:rPr>
                <w:rFonts w:asciiTheme="minorEastAsia" w:hAnsiTheme="minorEastAsia" w:hint="eastAsia"/>
                <w:sz w:val="24"/>
                <w:szCs w:val="24"/>
              </w:rPr>
              <w:tab/>
              <w:t>系统初始信息包括案例企业的基本信息、组织结构、职位信息、员工档案、职务说明书以及工作流程的设置等。</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4.</w:t>
            </w:r>
            <w:r w:rsidRPr="000352A3">
              <w:rPr>
                <w:rFonts w:asciiTheme="minorEastAsia" w:hAnsiTheme="minorEastAsia" w:hint="eastAsia"/>
                <w:sz w:val="24"/>
                <w:szCs w:val="24"/>
              </w:rPr>
              <w:tab/>
              <w:t>薪酬管理制度设计涵盖薪酬调查分析、薪酬体系设计以及薪金结构设置与标准制定。</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5.</w:t>
            </w:r>
            <w:r w:rsidRPr="000352A3">
              <w:rPr>
                <w:rFonts w:asciiTheme="minorEastAsia" w:hAnsiTheme="minorEastAsia" w:hint="eastAsia"/>
                <w:sz w:val="24"/>
                <w:szCs w:val="24"/>
              </w:rPr>
              <w:tab/>
              <w:t>薪酬调查分析提供内、外部薪酬调查，并内置满意度调查问卷，调查数据自动生成。</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6.</w:t>
            </w:r>
            <w:r w:rsidRPr="000352A3">
              <w:rPr>
                <w:rFonts w:asciiTheme="minorEastAsia" w:hAnsiTheme="minorEastAsia" w:hint="eastAsia"/>
                <w:sz w:val="24"/>
                <w:szCs w:val="24"/>
              </w:rPr>
              <w:tab/>
              <w:t>包含3种主要薪酬体制设计：职位薪酬体制、绩效薪酬体系和技能薪酬体制。涵盖工资主要构成：固定工</w:t>
            </w:r>
            <w:r w:rsidRPr="000352A3">
              <w:rPr>
                <w:rFonts w:asciiTheme="minorEastAsia" w:hAnsiTheme="minorEastAsia" w:hint="eastAsia"/>
                <w:sz w:val="24"/>
                <w:szCs w:val="24"/>
              </w:rPr>
              <w:lastRenderedPageBreak/>
              <w:t>资、浮动工资、股票期权、法定福利与企业补充福利等。</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7.</w:t>
            </w:r>
            <w:r w:rsidRPr="000352A3">
              <w:rPr>
                <w:rFonts w:asciiTheme="minorEastAsia" w:hAnsiTheme="minorEastAsia" w:hint="eastAsia"/>
                <w:sz w:val="24"/>
                <w:szCs w:val="24"/>
              </w:rPr>
              <w:tab/>
              <w:t>职位评价方法训练涵盖排序法、分类法、计点法（包括美</w:t>
            </w:r>
            <w:proofErr w:type="gramStart"/>
            <w:r w:rsidRPr="000352A3">
              <w:rPr>
                <w:rFonts w:asciiTheme="minorEastAsia" w:hAnsiTheme="minorEastAsia" w:hint="eastAsia"/>
                <w:sz w:val="24"/>
                <w:szCs w:val="24"/>
              </w:rPr>
              <w:t>世</w:t>
            </w:r>
            <w:proofErr w:type="gramEnd"/>
            <w:r w:rsidRPr="000352A3">
              <w:rPr>
                <w:rFonts w:asciiTheme="minorEastAsia" w:hAnsiTheme="minorEastAsia" w:hint="eastAsia"/>
                <w:sz w:val="24"/>
                <w:szCs w:val="24"/>
              </w:rPr>
              <w:t>、海氏、</w:t>
            </w:r>
            <w:proofErr w:type="gramStart"/>
            <w:r w:rsidRPr="000352A3">
              <w:rPr>
                <w:rFonts w:asciiTheme="minorEastAsia" w:hAnsiTheme="minorEastAsia" w:hint="eastAsia"/>
                <w:sz w:val="24"/>
                <w:szCs w:val="24"/>
              </w:rPr>
              <w:t>翰</w:t>
            </w:r>
            <w:proofErr w:type="gramEnd"/>
            <w:r w:rsidRPr="000352A3">
              <w:rPr>
                <w:rFonts w:asciiTheme="minorEastAsia" w:hAnsiTheme="minorEastAsia" w:hint="eastAsia"/>
                <w:sz w:val="24"/>
                <w:szCs w:val="24"/>
              </w:rPr>
              <w:t>威</w:t>
            </w:r>
            <w:proofErr w:type="gramStart"/>
            <w:r w:rsidRPr="000352A3">
              <w:rPr>
                <w:rFonts w:asciiTheme="minorEastAsia" w:hAnsiTheme="minorEastAsia" w:hint="eastAsia"/>
                <w:sz w:val="24"/>
                <w:szCs w:val="24"/>
              </w:rPr>
              <w:t>特</w:t>
            </w:r>
            <w:proofErr w:type="gramEnd"/>
            <w:r w:rsidRPr="000352A3">
              <w:rPr>
                <w:rFonts w:asciiTheme="minorEastAsia" w:hAnsiTheme="minorEastAsia" w:hint="eastAsia"/>
                <w:sz w:val="24"/>
                <w:szCs w:val="24"/>
              </w:rPr>
              <w:t>职位评价法）、比较法，针对不同的职位评价方法引入奥迪、中煤集团等真实企业案例。</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8.</w:t>
            </w:r>
            <w:r w:rsidRPr="000352A3">
              <w:rPr>
                <w:rFonts w:asciiTheme="minorEastAsia" w:hAnsiTheme="minorEastAsia" w:hint="eastAsia"/>
                <w:sz w:val="24"/>
                <w:szCs w:val="24"/>
              </w:rPr>
              <w:tab/>
              <w:t>工资管理包含工资核算与输出、薪酬分析、工资统计和工资测算。</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9.</w:t>
            </w:r>
            <w:r w:rsidRPr="000352A3">
              <w:rPr>
                <w:rFonts w:asciiTheme="minorEastAsia" w:hAnsiTheme="minorEastAsia" w:hint="eastAsia"/>
                <w:sz w:val="24"/>
                <w:szCs w:val="24"/>
              </w:rPr>
              <w:tab/>
              <w:t>薪酬分析指标主要包括薪酬的中值、级差、变动比率、重叠幅、渗透度、人均工资、工资增长率、工资固浮比、薪酬销售比、反映薪酬差异的基尼系数等。</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10.</w:t>
            </w:r>
            <w:r w:rsidRPr="000352A3">
              <w:rPr>
                <w:rFonts w:asciiTheme="minorEastAsia" w:hAnsiTheme="minorEastAsia" w:hint="eastAsia"/>
                <w:sz w:val="24"/>
                <w:szCs w:val="24"/>
              </w:rPr>
              <w:tab/>
              <w:t>工资测算工资总额测算和工资分部测算，总额测算中提供宏观接近法、劳动效率法、减亏增资法、风险分担、物价指数法、工资指导线法等至少6中测算方法。</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11.</w:t>
            </w:r>
            <w:r w:rsidRPr="000352A3">
              <w:rPr>
                <w:rFonts w:asciiTheme="minorEastAsia" w:hAnsiTheme="minorEastAsia" w:hint="eastAsia"/>
                <w:sz w:val="24"/>
                <w:szCs w:val="24"/>
              </w:rPr>
              <w:tab/>
              <w:t>★软件包含法规，内容涵盖：职位评价、结构选择和薪金水平、工资管理</w:t>
            </w:r>
            <w:r w:rsidR="00B06739">
              <w:rPr>
                <w:rFonts w:asciiTheme="minorEastAsia" w:hAnsiTheme="minorEastAsia" w:hint="eastAsia"/>
                <w:sz w:val="24"/>
                <w:szCs w:val="24"/>
              </w:rPr>
              <w:t>、社会保险条例</w:t>
            </w:r>
            <w:r w:rsidRPr="000352A3">
              <w:rPr>
                <w:rFonts w:asciiTheme="minorEastAsia" w:hAnsiTheme="minorEastAsia" w:hint="eastAsia"/>
                <w:sz w:val="24"/>
                <w:szCs w:val="24"/>
              </w:rPr>
              <w:t>。</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12.</w:t>
            </w:r>
            <w:r w:rsidRPr="000352A3">
              <w:rPr>
                <w:rFonts w:asciiTheme="minorEastAsia" w:hAnsiTheme="minorEastAsia" w:hint="eastAsia"/>
                <w:sz w:val="24"/>
                <w:szCs w:val="24"/>
              </w:rPr>
              <w:tab/>
              <w:t>学生可以分角色进行实习，实习角色包括人力资源工作者、总经理、人力资源经理、其他员工以及超级实习用户角色。</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13.</w:t>
            </w:r>
            <w:r w:rsidRPr="000352A3">
              <w:rPr>
                <w:rFonts w:asciiTheme="minorEastAsia" w:hAnsiTheme="minorEastAsia" w:hint="eastAsia"/>
                <w:sz w:val="24"/>
                <w:szCs w:val="24"/>
              </w:rPr>
              <w:tab/>
              <w:t>学生实习时提供业务流程图以及相应的数据流程图和逻辑流程图，在业务关联图中，对每一实训步骤进行完成标识以及操作指引。</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14.</w:t>
            </w:r>
            <w:r w:rsidRPr="000352A3">
              <w:rPr>
                <w:rFonts w:asciiTheme="minorEastAsia" w:hAnsiTheme="minorEastAsia" w:hint="eastAsia"/>
                <w:sz w:val="24"/>
                <w:szCs w:val="24"/>
              </w:rPr>
              <w:tab/>
              <w:t>业务处理提供相应的资料查看、分析过程、参考答案和实习指导书（资料查看、分析过程、参考答案可由教师控制是否开放）。</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lastRenderedPageBreak/>
              <w:t>15.</w:t>
            </w:r>
            <w:r w:rsidRPr="000352A3">
              <w:rPr>
                <w:rFonts w:asciiTheme="minorEastAsia" w:hAnsiTheme="minorEastAsia" w:hint="eastAsia"/>
                <w:sz w:val="24"/>
                <w:szCs w:val="24"/>
              </w:rPr>
              <w:tab/>
              <w:t>软件提供三种实习模式。如果老师不对实习案例和学生实习情况进行控制，可采取【自由实习】模式；如果老师希望能指定案例实习，可采取【独立实习】模式；如果老师希望分组分角色实习，可采取【分组实习】模式。</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16.</w:t>
            </w:r>
            <w:r w:rsidRPr="000352A3">
              <w:rPr>
                <w:rFonts w:asciiTheme="minorEastAsia" w:hAnsiTheme="minorEastAsia" w:hint="eastAsia"/>
                <w:sz w:val="24"/>
                <w:szCs w:val="24"/>
              </w:rPr>
              <w:tab/>
              <w:t>软件提供学生监控功能，当学生实习时，教师可以实时监控学生实习情况。</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17.</w:t>
            </w:r>
            <w:r w:rsidRPr="000352A3">
              <w:rPr>
                <w:rFonts w:asciiTheme="minorEastAsia" w:hAnsiTheme="minorEastAsia" w:hint="eastAsia"/>
                <w:sz w:val="24"/>
                <w:szCs w:val="24"/>
              </w:rPr>
              <w:tab/>
              <w:t>软件提供教务管理功能以及在线考试，可以针对知识点进行出题训练和自动计算学生的成绩。</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18.</w:t>
            </w:r>
            <w:r w:rsidRPr="000352A3">
              <w:rPr>
                <w:rFonts w:asciiTheme="minorEastAsia" w:hAnsiTheme="minorEastAsia" w:hint="eastAsia"/>
                <w:sz w:val="24"/>
                <w:szCs w:val="24"/>
              </w:rPr>
              <w:tab/>
              <w:t>实习互评，学生在实习完成以后，可以根据教师的安排评价他人的实习。通过观摩、鉴赏、评价他人的实习成果，学生之间可以互相交流实习，促进、巩固提高所学人力资源管理知识。</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19.</w:t>
            </w:r>
            <w:r w:rsidRPr="000352A3">
              <w:rPr>
                <w:rFonts w:asciiTheme="minorEastAsia" w:hAnsiTheme="minorEastAsia" w:hint="eastAsia"/>
                <w:sz w:val="24"/>
                <w:szCs w:val="24"/>
              </w:rPr>
              <w:tab/>
              <w:t>学生可以通过导入功能导入软件内置的案例实习数据，通过导出功能备份自己的实习数据。</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20.</w:t>
            </w:r>
            <w:r w:rsidRPr="000352A3">
              <w:rPr>
                <w:rFonts w:asciiTheme="minorEastAsia" w:hAnsiTheme="minorEastAsia" w:hint="eastAsia"/>
                <w:sz w:val="24"/>
                <w:szCs w:val="24"/>
              </w:rPr>
              <w:tab/>
              <w:t>教务管理功能，包括案例新建、资料管理等，教师可在后台自由增加实训案例，以及通过后台的教务管理接口进行法规、动画及视频管理。</w:t>
            </w:r>
          </w:p>
          <w:p w:rsidR="005A0D13" w:rsidRPr="000352A3" w:rsidRDefault="005A0D13" w:rsidP="000352A3">
            <w:pPr>
              <w:jc w:val="left"/>
              <w:rPr>
                <w:rFonts w:asciiTheme="minorEastAsia" w:hAnsiTheme="minorEastAsia"/>
                <w:sz w:val="24"/>
                <w:szCs w:val="24"/>
              </w:rPr>
            </w:pPr>
            <w:r w:rsidRPr="000352A3">
              <w:rPr>
                <w:rFonts w:asciiTheme="minorEastAsia" w:hAnsiTheme="minorEastAsia" w:hint="eastAsia"/>
                <w:sz w:val="24"/>
                <w:szCs w:val="24"/>
              </w:rPr>
              <w:t>21.</w:t>
            </w:r>
            <w:r w:rsidRPr="000352A3">
              <w:rPr>
                <w:rFonts w:asciiTheme="minorEastAsia" w:hAnsiTheme="minorEastAsia" w:hint="eastAsia"/>
                <w:sz w:val="24"/>
                <w:szCs w:val="24"/>
              </w:rPr>
              <w:tab/>
              <w:t>帮助功能，软件提供实训帮助，包括实训表单解释、操作说明以及工具</w:t>
            </w:r>
            <w:proofErr w:type="gramStart"/>
            <w:r w:rsidRPr="000352A3">
              <w:rPr>
                <w:rFonts w:asciiTheme="minorEastAsia" w:hAnsiTheme="minorEastAsia" w:hint="eastAsia"/>
                <w:sz w:val="24"/>
                <w:szCs w:val="24"/>
              </w:rPr>
              <w:t>条帮助</w:t>
            </w:r>
            <w:proofErr w:type="gramEnd"/>
            <w:r w:rsidRPr="000352A3">
              <w:rPr>
                <w:rFonts w:asciiTheme="minorEastAsia" w:hAnsiTheme="minorEastAsia" w:hint="eastAsia"/>
                <w:sz w:val="24"/>
                <w:szCs w:val="24"/>
              </w:rPr>
              <w:t>说明。</w:t>
            </w:r>
          </w:p>
        </w:tc>
        <w:tc>
          <w:tcPr>
            <w:tcW w:w="546" w:type="dxa"/>
            <w:vAlign w:val="center"/>
          </w:tcPr>
          <w:p w:rsidR="005A0D13" w:rsidRPr="00D05384" w:rsidRDefault="005A0D13" w:rsidP="00D05384">
            <w:pPr>
              <w:jc w:val="center"/>
              <w:rPr>
                <w:sz w:val="24"/>
                <w:szCs w:val="24"/>
              </w:rPr>
            </w:pPr>
            <w:r>
              <w:rPr>
                <w:rFonts w:hint="eastAsia"/>
                <w:sz w:val="24"/>
                <w:szCs w:val="24"/>
              </w:rPr>
              <w:lastRenderedPageBreak/>
              <w:t>套</w:t>
            </w:r>
          </w:p>
        </w:tc>
        <w:tc>
          <w:tcPr>
            <w:tcW w:w="545" w:type="dxa"/>
            <w:vAlign w:val="center"/>
          </w:tcPr>
          <w:p w:rsidR="005A0D13" w:rsidRPr="004C7CFF" w:rsidRDefault="005A0D13" w:rsidP="00D05384">
            <w:pPr>
              <w:jc w:val="center"/>
              <w:rPr>
                <w:rFonts w:asciiTheme="minorEastAsia" w:hAnsiTheme="minorEastAsia"/>
                <w:sz w:val="24"/>
                <w:szCs w:val="24"/>
              </w:rPr>
            </w:pPr>
            <w:r w:rsidRPr="004C7CFF">
              <w:rPr>
                <w:rFonts w:asciiTheme="minorEastAsia" w:hAnsiTheme="minorEastAsia" w:hint="eastAsia"/>
                <w:sz w:val="24"/>
                <w:szCs w:val="24"/>
              </w:rPr>
              <w:t>1</w:t>
            </w:r>
          </w:p>
        </w:tc>
        <w:tc>
          <w:tcPr>
            <w:tcW w:w="966" w:type="dxa"/>
            <w:vAlign w:val="center"/>
          </w:tcPr>
          <w:p w:rsidR="005A0D13" w:rsidRPr="00D43CA2" w:rsidRDefault="00D43CA2" w:rsidP="00D05384">
            <w:pPr>
              <w:jc w:val="center"/>
              <w:rPr>
                <w:rFonts w:asciiTheme="minorEastAsia" w:hAnsiTheme="minorEastAsia"/>
                <w:sz w:val="24"/>
                <w:szCs w:val="24"/>
              </w:rPr>
            </w:pPr>
            <w:r w:rsidRPr="00D43CA2">
              <w:rPr>
                <w:rFonts w:asciiTheme="minorEastAsia" w:hAnsiTheme="minorEastAsia"/>
                <w:sz w:val="24"/>
                <w:szCs w:val="24"/>
              </w:rPr>
              <w:t>80000</w:t>
            </w:r>
          </w:p>
        </w:tc>
        <w:tc>
          <w:tcPr>
            <w:tcW w:w="980" w:type="dxa"/>
            <w:vAlign w:val="center"/>
          </w:tcPr>
          <w:p w:rsidR="005A0D13" w:rsidRPr="00D43CA2" w:rsidRDefault="00D43CA2" w:rsidP="00D05384">
            <w:pPr>
              <w:jc w:val="center"/>
              <w:rPr>
                <w:rFonts w:asciiTheme="minorEastAsia" w:hAnsiTheme="minorEastAsia"/>
                <w:sz w:val="24"/>
                <w:szCs w:val="24"/>
              </w:rPr>
            </w:pPr>
            <w:r w:rsidRPr="00D43CA2">
              <w:rPr>
                <w:rFonts w:asciiTheme="minorEastAsia" w:hAnsiTheme="minorEastAsia"/>
                <w:sz w:val="24"/>
                <w:szCs w:val="24"/>
              </w:rPr>
              <w:t>80000</w:t>
            </w:r>
          </w:p>
        </w:tc>
        <w:tc>
          <w:tcPr>
            <w:tcW w:w="910" w:type="dxa"/>
            <w:vAlign w:val="center"/>
          </w:tcPr>
          <w:p w:rsidR="005A0D13" w:rsidRDefault="005A0D13" w:rsidP="00940BFD">
            <w:pPr>
              <w:jc w:val="center"/>
              <w:rPr>
                <w:sz w:val="24"/>
                <w:szCs w:val="24"/>
              </w:rPr>
            </w:pPr>
            <w:r>
              <w:rPr>
                <w:rFonts w:hint="eastAsia"/>
                <w:sz w:val="24"/>
                <w:szCs w:val="24"/>
              </w:rPr>
              <w:t>广东省</w:t>
            </w:r>
          </w:p>
          <w:p w:rsidR="005A0D13" w:rsidRPr="00D05384" w:rsidRDefault="005A0D13" w:rsidP="00940BFD">
            <w:pPr>
              <w:jc w:val="center"/>
              <w:rPr>
                <w:sz w:val="24"/>
                <w:szCs w:val="24"/>
              </w:rPr>
            </w:pPr>
            <w:r w:rsidRPr="004C7CFF">
              <w:rPr>
                <w:rFonts w:hint="eastAsia"/>
                <w:sz w:val="24"/>
                <w:szCs w:val="24"/>
              </w:rPr>
              <w:t>广州市福思特科技有限公司</w:t>
            </w:r>
          </w:p>
        </w:tc>
      </w:tr>
      <w:tr w:rsidR="005A0D13" w:rsidRPr="00D05384" w:rsidTr="00480207">
        <w:tc>
          <w:tcPr>
            <w:tcW w:w="575" w:type="dxa"/>
            <w:vAlign w:val="center"/>
          </w:tcPr>
          <w:p w:rsidR="005A0D13" w:rsidRPr="000F564C" w:rsidRDefault="005A0D13" w:rsidP="00D05384">
            <w:pPr>
              <w:jc w:val="center"/>
              <w:rPr>
                <w:rFonts w:asciiTheme="minorEastAsia" w:hAnsiTheme="minorEastAsia"/>
                <w:sz w:val="24"/>
                <w:szCs w:val="24"/>
              </w:rPr>
            </w:pPr>
            <w:r w:rsidRPr="000F564C">
              <w:rPr>
                <w:rFonts w:asciiTheme="minorEastAsia" w:hAnsiTheme="minorEastAsia" w:hint="eastAsia"/>
                <w:sz w:val="24"/>
                <w:szCs w:val="24"/>
              </w:rPr>
              <w:lastRenderedPageBreak/>
              <w:t>5</w:t>
            </w:r>
          </w:p>
        </w:tc>
        <w:tc>
          <w:tcPr>
            <w:tcW w:w="700" w:type="dxa"/>
            <w:vAlign w:val="center"/>
          </w:tcPr>
          <w:p w:rsidR="005A0D13" w:rsidRPr="00D05384" w:rsidRDefault="005A0D13" w:rsidP="00D05384">
            <w:pPr>
              <w:jc w:val="center"/>
              <w:rPr>
                <w:sz w:val="24"/>
                <w:szCs w:val="24"/>
              </w:rPr>
            </w:pPr>
            <w:r w:rsidRPr="000F564C">
              <w:rPr>
                <w:rFonts w:hint="eastAsia"/>
                <w:sz w:val="24"/>
                <w:szCs w:val="24"/>
              </w:rPr>
              <w:t>审计实务实</w:t>
            </w:r>
            <w:proofErr w:type="gramStart"/>
            <w:r w:rsidRPr="000F564C">
              <w:rPr>
                <w:rFonts w:hint="eastAsia"/>
                <w:sz w:val="24"/>
                <w:szCs w:val="24"/>
              </w:rPr>
              <w:t>训教学系统</w:t>
            </w:r>
            <w:proofErr w:type="gramEnd"/>
          </w:p>
        </w:tc>
        <w:tc>
          <w:tcPr>
            <w:tcW w:w="937" w:type="dxa"/>
            <w:vAlign w:val="center"/>
          </w:tcPr>
          <w:p w:rsidR="005A0D13" w:rsidRPr="00597CED" w:rsidRDefault="00FA6E76" w:rsidP="00597CED">
            <w:pPr>
              <w:jc w:val="center"/>
              <w:rPr>
                <w:rFonts w:asciiTheme="minorEastAsia" w:hAnsiTheme="minorEastAsia"/>
                <w:sz w:val="24"/>
                <w:szCs w:val="24"/>
              </w:rPr>
            </w:pPr>
            <w:r w:rsidRPr="00FA6E76">
              <w:rPr>
                <w:rFonts w:asciiTheme="minorEastAsia" w:hAnsiTheme="minorEastAsia" w:hint="eastAsia"/>
                <w:sz w:val="24"/>
                <w:szCs w:val="24"/>
              </w:rPr>
              <w:t>福思特多媒体审计实务教学软件V4.0</w:t>
            </w:r>
          </w:p>
        </w:tc>
        <w:tc>
          <w:tcPr>
            <w:tcW w:w="2927" w:type="dxa"/>
            <w:vAlign w:val="center"/>
          </w:tcPr>
          <w:p w:rsidR="005A0D13" w:rsidRPr="005A0D13" w:rsidRDefault="005A0D13" w:rsidP="005A0D13">
            <w:pPr>
              <w:jc w:val="left"/>
              <w:rPr>
                <w:rFonts w:asciiTheme="minorEastAsia" w:hAnsiTheme="minorEastAsia"/>
                <w:sz w:val="24"/>
                <w:szCs w:val="24"/>
              </w:rPr>
            </w:pPr>
            <w:r w:rsidRPr="005A0D13">
              <w:rPr>
                <w:rFonts w:asciiTheme="minorEastAsia" w:hAnsiTheme="minorEastAsia" w:hint="eastAsia"/>
                <w:sz w:val="24"/>
                <w:szCs w:val="24"/>
              </w:rPr>
              <w:t>1.该软件系统应在审计知识方面完全符合最新颁布的《中国注册会计师执业准则》的基本准则和独立审计实务公告。软件为学生提供审计流程图，其中包括风险评估、确定重要性水平、循</w:t>
            </w:r>
            <w:r w:rsidRPr="005A0D13">
              <w:rPr>
                <w:rFonts w:asciiTheme="minorEastAsia" w:hAnsiTheme="minorEastAsia" w:hint="eastAsia"/>
                <w:sz w:val="24"/>
                <w:szCs w:val="24"/>
              </w:rPr>
              <w:lastRenderedPageBreak/>
              <w:t>环测试、实质性程序等环节。</w:t>
            </w:r>
          </w:p>
          <w:p w:rsidR="005A0D13" w:rsidRPr="005A0D13" w:rsidRDefault="005A0D13" w:rsidP="005A0D13">
            <w:pPr>
              <w:jc w:val="left"/>
              <w:rPr>
                <w:rFonts w:asciiTheme="minorEastAsia" w:hAnsiTheme="minorEastAsia"/>
                <w:sz w:val="24"/>
                <w:szCs w:val="24"/>
              </w:rPr>
            </w:pPr>
            <w:r w:rsidRPr="005A0D13">
              <w:rPr>
                <w:rFonts w:asciiTheme="minorEastAsia" w:hAnsiTheme="minorEastAsia" w:hint="eastAsia"/>
                <w:sz w:val="24"/>
                <w:szCs w:val="24"/>
              </w:rPr>
              <w:t>2.软件提供完善的实习资料供学生浏览，包括总账、明细账、库存</w:t>
            </w:r>
            <w:proofErr w:type="gramStart"/>
            <w:r w:rsidRPr="005A0D13">
              <w:rPr>
                <w:rFonts w:asciiTheme="minorEastAsia" w:hAnsiTheme="minorEastAsia" w:hint="eastAsia"/>
                <w:sz w:val="24"/>
                <w:szCs w:val="24"/>
              </w:rPr>
              <w:t>现金监盘表</w:t>
            </w:r>
            <w:proofErr w:type="gramEnd"/>
            <w:r w:rsidRPr="005A0D13">
              <w:rPr>
                <w:rFonts w:asciiTheme="minorEastAsia" w:hAnsiTheme="minorEastAsia" w:hint="eastAsia"/>
                <w:sz w:val="24"/>
                <w:szCs w:val="24"/>
              </w:rPr>
              <w:t>、银行</w:t>
            </w:r>
            <w:proofErr w:type="gramStart"/>
            <w:r w:rsidRPr="005A0D13">
              <w:rPr>
                <w:rFonts w:asciiTheme="minorEastAsia" w:hAnsiTheme="minorEastAsia" w:hint="eastAsia"/>
                <w:sz w:val="24"/>
                <w:szCs w:val="24"/>
              </w:rPr>
              <w:t>询</w:t>
            </w:r>
            <w:proofErr w:type="gramEnd"/>
            <w:r w:rsidRPr="005A0D13">
              <w:rPr>
                <w:rFonts w:asciiTheme="minorEastAsia" w:hAnsiTheme="minorEastAsia" w:hint="eastAsia"/>
                <w:sz w:val="24"/>
                <w:szCs w:val="24"/>
              </w:rPr>
              <w:t>证函、月度资产负债表、银行对账单、利润表、资产负债表等资料，模拟现实审计环境。</w:t>
            </w:r>
          </w:p>
          <w:p w:rsidR="005A0D13" w:rsidRPr="005A0D13" w:rsidRDefault="005A0D13" w:rsidP="005A0D13">
            <w:pPr>
              <w:jc w:val="left"/>
              <w:rPr>
                <w:rFonts w:asciiTheme="minorEastAsia" w:hAnsiTheme="minorEastAsia"/>
                <w:sz w:val="24"/>
                <w:szCs w:val="24"/>
              </w:rPr>
            </w:pPr>
            <w:r w:rsidRPr="005A0D13">
              <w:rPr>
                <w:rFonts w:asciiTheme="minorEastAsia" w:hAnsiTheme="minorEastAsia" w:hint="eastAsia"/>
                <w:sz w:val="24"/>
                <w:szCs w:val="24"/>
              </w:rPr>
              <w:t>3.软件提供账务反查功能，即点击账簿某行，系统给出相对应的记账凭证；点击记账凭证某行，给出相对应的原始凭证。方便学生熟悉查账过程。</w:t>
            </w:r>
          </w:p>
          <w:p w:rsidR="005A0D13" w:rsidRPr="005A0D13" w:rsidRDefault="005A0D13" w:rsidP="005A0D13">
            <w:pPr>
              <w:jc w:val="left"/>
              <w:rPr>
                <w:rFonts w:asciiTheme="minorEastAsia" w:hAnsiTheme="minorEastAsia"/>
                <w:sz w:val="24"/>
                <w:szCs w:val="24"/>
              </w:rPr>
            </w:pPr>
            <w:r w:rsidRPr="005A0D13">
              <w:rPr>
                <w:rFonts w:asciiTheme="minorEastAsia" w:hAnsiTheme="minorEastAsia" w:hint="eastAsia"/>
                <w:sz w:val="24"/>
                <w:szCs w:val="24"/>
              </w:rPr>
              <w:t>4.★软件集声音、图片等多媒体形式，并为多窗口友好界面，资料实现选项卡查看，方便学生实习。</w:t>
            </w:r>
            <w:r w:rsidR="00B06739" w:rsidRPr="00B06739">
              <w:rPr>
                <w:rFonts w:asciiTheme="minorEastAsia" w:hAnsiTheme="minorEastAsia" w:hint="eastAsia"/>
                <w:sz w:val="24"/>
                <w:szCs w:val="24"/>
              </w:rPr>
              <w:t>针对无需填写的工作底稿做出“只供浏览”的友好提示。</w:t>
            </w:r>
          </w:p>
          <w:p w:rsidR="005A0D13" w:rsidRPr="005A0D13" w:rsidRDefault="005A0D13" w:rsidP="005A0D13">
            <w:pPr>
              <w:jc w:val="left"/>
              <w:rPr>
                <w:rFonts w:asciiTheme="minorEastAsia" w:hAnsiTheme="minorEastAsia"/>
                <w:sz w:val="24"/>
                <w:szCs w:val="24"/>
              </w:rPr>
            </w:pPr>
            <w:r w:rsidRPr="005A0D13">
              <w:rPr>
                <w:rFonts w:asciiTheme="minorEastAsia" w:hAnsiTheme="minorEastAsia" w:hint="eastAsia"/>
                <w:sz w:val="24"/>
                <w:szCs w:val="24"/>
              </w:rPr>
              <w:t>5.软件应能根据学生的掌握程度不同，提供三个层面的学习与一个层面的考核。四个层面分别是强制引导层（具有即时蓝字改错、帮助查看、标准答案查看、退出时改错等等功能）、学生自我练习层（学生不受计算机引导，没有答案帮助，独立完成练习）、学生自我测试层（老师可以查看学生做题情况）、考核层（期末考出试卷）。</w:t>
            </w:r>
          </w:p>
          <w:p w:rsidR="005A0D13" w:rsidRPr="005A0D13" w:rsidRDefault="005A0D13" w:rsidP="005A0D13">
            <w:pPr>
              <w:jc w:val="left"/>
              <w:rPr>
                <w:rFonts w:asciiTheme="minorEastAsia" w:hAnsiTheme="minorEastAsia"/>
                <w:sz w:val="24"/>
                <w:szCs w:val="24"/>
              </w:rPr>
            </w:pPr>
            <w:r w:rsidRPr="005A0D13">
              <w:rPr>
                <w:rFonts w:asciiTheme="minorEastAsia" w:hAnsiTheme="minorEastAsia" w:hint="eastAsia"/>
                <w:sz w:val="24"/>
                <w:szCs w:val="24"/>
              </w:rPr>
              <w:t>6.软件应有教学控制功能，教师能够按模块，按层面对教学进程进行控制，可控制相关教学模块是否开放给学生进行实训，可指定学生在哪一个层面进行实习，并可以根据不同学生的基础，学习要求和目的，时间长短，灵活掌握。</w:t>
            </w:r>
          </w:p>
          <w:p w:rsidR="005A0D13" w:rsidRPr="005A0D13" w:rsidRDefault="005A0D13" w:rsidP="005A0D13">
            <w:pPr>
              <w:jc w:val="left"/>
              <w:rPr>
                <w:rFonts w:asciiTheme="minorEastAsia" w:hAnsiTheme="minorEastAsia"/>
                <w:sz w:val="24"/>
                <w:szCs w:val="24"/>
              </w:rPr>
            </w:pPr>
            <w:r w:rsidRPr="005A0D13">
              <w:rPr>
                <w:rFonts w:asciiTheme="minorEastAsia" w:hAnsiTheme="minorEastAsia" w:hint="eastAsia"/>
                <w:sz w:val="24"/>
                <w:szCs w:val="24"/>
              </w:rPr>
              <w:t>7.软件应有课程数据管理</w:t>
            </w:r>
            <w:r w:rsidRPr="005A0D13">
              <w:rPr>
                <w:rFonts w:asciiTheme="minorEastAsia" w:hAnsiTheme="minorEastAsia" w:hint="eastAsia"/>
                <w:sz w:val="24"/>
                <w:szCs w:val="24"/>
              </w:rPr>
              <w:lastRenderedPageBreak/>
              <w:t>功能。教师可以根据自己的需要，在【课程数据管理】中，进行设置案例、设置案例讲解、设置审计准则、设置工作底稿讲解等操作。</w:t>
            </w:r>
          </w:p>
          <w:p w:rsidR="005A0D13" w:rsidRPr="005A0D13" w:rsidRDefault="005A0D13" w:rsidP="005A0D13">
            <w:pPr>
              <w:jc w:val="left"/>
              <w:rPr>
                <w:rFonts w:asciiTheme="minorEastAsia" w:hAnsiTheme="minorEastAsia"/>
                <w:sz w:val="24"/>
                <w:szCs w:val="24"/>
              </w:rPr>
            </w:pPr>
            <w:r w:rsidRPr="005A0D13">
              <w:rPr>
                <w:rFonts w:asciiTheme="minorEastAsia" w:hAnsiTheme="minorEastAsia" w:hint="eastAsia"/>
                <w:sz w:val="24"/>
                <w:szCs w:val="24"/>
              </w:rPr>
              <w:t>8.在软件使用中，教师通过系统提供的教务管理平台，可以对实习学生、实习内容和实习成果进行全方位的监控、评价和反馈。软件系统应还有自动判卷的在线考试系统，并允许老师进行实习考核、检验学生学习效果。</w:t>
            </w:r>
          </w:p>
          <w:p w:rsidR="005A0D13" w:rsidRPr="005A0D13" w:rsidRDefault="005A0D13" w:rsidP="005A0D13">
            <w:pPr>
              <w:jc w:val="left"/>
              <w:rPr>
                <w:rFonts w:asciiTheme="minorEastAsia" w:hAnsiTheme="minorEastAsia"/>
                <w:sz w:val="24"/>
                <w:szCs w:val="24"/>
              </w:rPr>
            </w:pPr>
            <w:r w:rsidRPr="005A0D13">
              <w:rPr>
                <w:rFonts w:asciiTheme="minorEastAsia" w:hAnsiTheme="minorEastAsia" w:hint="eastAsia"/>
                <w:sz w:val="24"/>
                <w:szCs w:val="24"/>
              </w:rPr>
              <w:t>9.★系统提供智能二次开发资料模板库，至少收集几百张单据模版，老师可以添加全国任何地域的原始资料单据作为</w:t>
            </w:r>
            <w:proofErr w:type="gramStart"/>
            <w:r w:rsidRPr="005A0D13">
              <w:rPr>
                <w:rFonts w:asciiTheme="minorEastAsia" w:hAnsiTheme="minorEastAsia" w:hint="eastAsia"/>
                <w:sz w:val="24"/>
                <w:szCs w:val="24"/>
              </w:rPr>
              <w:t>实训练习</w:t>
            </w:r>
            <w:proofErr w:type="gramEnd"/>
            <w:r w:rsidRPr="005A0D13">
              <w:rPr>
                <w:rFonts w:asciiTheme="minorEastAsia" w:hAnsiTheme="minorEastAsia" w:hint="eastAsia"/>
                <w:sz w:val="24"/>
                <w:szCs w:val="24"/>
              </w:rPr>
              <w:t>，包括</w:t>
            </w:r>
            <w:proofErr w:type="gramStart"/>
            <w:r w:rsidRPr="005A0D13">
              <w:rPr>
                <w:rFonts w:asciiTheme="minorEastAsia" w:hAnsiTheme="minorEastAsia" w:hint="eastAsia"/>
                <w:sz w:val="24"/>
                <w:szCs w:val="24"/>
              </w:rPr>
              <w:t>财管类</w:t>
            </w:r>
            <w:proofErr w:type="gramEnd"/>
            <w:r w:rsidRPr="005A0D13">
              <w:rPr>
                <w:rFonts w:asciiTheme="minorEastAsia" w:hAnsiTheme="minorEastAsia" w:hint="eastAsia"/>
                <w:sz w:val="24"/>
                <w:szCs w:val="24"/>
              </w:rPr>
              <w:t>、财务类、成本核算类、工商类、税务类、外贸类、银行类等7大类原始凭证,如：外贸会计</w:t>
            </w:r>
            <w:proofErr w:type="gramStart"/>
            <w:r w:rsidRPr="005A0D13">
              <w:rPr>
                <w:rFonts w:asciiTheme="minorEastAsia" w:hAnsiTheme="minorEastAsia" w:hint="eastAsia"/>
                <w:sz w:val="24"/>
                <w:szCs w:val="24"/>
              </w:rPr>
              <w:t>所用复币记账</w:t>
            </w:r>
            <w:proofErr w:type="gramEnd"/>
            <w:r w:rsidRPr="005A0D13">
              <w:rPr>
                <w:rFonts w:asciiTheme="minorEastAsia" w:hAnsiTheme="minorEastAsia" w:hint="eastAsia"/>
                <w:sz w:val="24"/>
                <w:szCs w:val="24"/>
              </w:rPr>
              <w:t>凭证，合并报表所用抵消分录与调整分录，财务分析所涉及的偿债能力分析表、杜邦分析表、利润结构分析表等单据的模版，并且具备如下特点：</w:t>
            </w:r>
          </w:p>
          <w:p w:rsidR="005A0D13" w:rsidRPr="005A0D13" w:rsidRDefault="005A0D13" w:rsidP="005A0D13">
            <w:pPr>
              <w:jc w:val="left"/>
              <w:rPr>
                <w:rFonts w:asciiTheme="minorEastAsia" w:hAnsiTheme="minorEastAsia"/>
                <w:sz w:val="24"/>
                <w:szCs w:val="24"/>
              </w:rPr>
            </w:pPr>
            <w:r w:rsidRPr="005A0D13">
              <w:rPr>
                <w:rFonts w:asciiTheme="minorEastAsia" w:hAnsiTheme="minorEastAsia" w:hint="eastAsia"/>
                <w:sz w:val="24"/>
                <w:szCs w:val="24"/>
              </w:rPr>
              <w:t>1）具备添章、盖章：用户盖章时，可以通过鼠标在单据上拖动印章的位置，系统能智能根据盖章位置的偏离程度判断盖章位置是否正确，增加盖章的仿真程度。</w:t>
            </w:r>
          </w:p>
          <w:p w:rsidR="005A0D13" w:rsidRPr="005A0D13" w:rsidRDefault="005A0D13" w:rsidP="005A0D13">
            <w:pPr>
              <w:jc w:val="left"/>
              <w:rPr>
                <w:rFonts w:asciiTheme="minorEastAsia" w:hAnsiTheme="minorEastAsia"/>
                <w:sz w:val="24"/>
                <w:szCs w:val="24"/>
              </w:rPr>
            </w:pPr>
            <w:r w:rsidRPr="005A0D13">
              <w:rPr>
                <w:rFonts w:asciiTheme="minorEastAsia" w:hAnsiTheme="minorEastAsia" w:hint="eastAsia"/>
                <w:sz w:val="24"/>
                <w:szCs w:val="24"/>
              </w:rPr>
              <w:t>2）红笔黑笔：凭证、账簿上增加红笔黑笔功能。</w:t>
            </w:r>
          </w:p>
          <w:p w:rsidR="005A0D13" w:rsidRPr="005A0D13" w:rsidRDefault="005A0D13" w:rsidP="005A0D13">
            <w:pPr>
              <w:jc w:val="left"/>
              <w:rPr>
                <w:rFonts w:asciiTheme="minorEastAsia" w:hAnsiTheme="minorEastAsia"/>
                <w:sz w:val="24"/>
                <w:szCs w:val="24"/>
              </w:rPr>
            </w:pPr>
            <w:r w:rsidRPr="005A0D13">
              <w:rPr>
                <w:rFonts w:asciiTheme="minorEastAsia" w:hAnsiTheme="minorEastAsia" w:hint="eastAsia"/>
                <w:sz w:val="24"/>
                <w:szCs w:val="24"/>
              </w:rPr>
              <w:t>3）科目代码转名称：记账凭证总账科目处输入标准的一级科目代码，系统自动转换成科目名称。</w:t>
            </w:r>
          </w:p>
          <w:p w:rsidR="005A0D13" w:rsidRDefault="005A0D13" w:rsidP="005A0D13">
            <w:pPr>
              <w:jc w:val="left"/>
              <w:rPr>
                <w:rFonts w:asciiTheme="minorEastAsia" w:hAnsiTheme="minorEastAsia"/>
                <w:sz w:val="24"/>
                <w:szCs w:val="24"/>
              </w:rPr>
            </w:pPr>
            <w:r w:rsidRPr="005A0D13">
              <w:rPr>
                <w:rFonts w:asciiTheme="minorEastAsia" w:hAnsiTheme="minorEastAsia" w:hint="eastAsia"/>
                <w:sz w:val="24"/>
                <w:szCs w:val="24"/>
              </w:rPr>
              <w:t>4）导入导出：允许教师在设置实训单据答案时，将答</w:t>
            </w:r>
            <w:r w:rsidRPr="005A0D13">
              <w:rPr>
                <w:rFonts w:asciiTheme="minorEastAsia" w:hAnsiTheme="minorEastAsia" w:hint="eastAsia"/>
                <w:sz w:val="24"/>
                <w:szCs w:val="24"/>
              </w:rPr>
              <w:lastRenderedPageBreak/>
              <w:t>案导出到Excel表或从Excel表导入答案。</w:t>
            </w:r>
          </w:p>
          <w:p w:rsidR="00B06739" w:rsidRPr="005A0D13" w:rsidRDefault="00B06739" w:rsidP="005A0D13">
            <w:pPr>
              <w:jc w:val="left"/>
              <w:rPr>
                <w:rFonts w:asciiTheme="minorEastAsia" w:hAnsiTheme="minorEastAsia"/>
                <w:sz w:val="24"/>
                <w:szCs w:val="24"/>
              </w:rPr>
            </w:pPr>
            <w:r w:rsidRPr="00B06739">
              <w:rPr>
                <w:rFonts w:asciiTheme="minorEastAsia" w:hAnsiTheme="minorEastAsia" w:hint="eastAsia"/>
                <w:sz w:val="24"/>
                <w:szCs w:val="24"/>
              </w:rPr>
              <w:t>5）自定义单据可以实现多单元格合并、字体对齐方式调整等功能。</w:t>
            </w:r>
          </w:p>
          <w:p w:rsidR="005A0D13" w:rsidRPr="005A0D13" w:rsidRDefault="005A0D13" w:rsidP="005A0D13">
            <w:pPr>
              <w:jc w:val="left"/>
              <w:rPr>
                <w:rFonts w:asciiTheme="minorEastAsia" w:hAnsiTheme="minorEastAsia"/>
                <w:sz w:val="24"/>
                <w:szCs w:val="24"/>
              </w:rPr>
            </w:pPr>
            <w:r w:rsidRPr="005A0D13">
              <w:rPr>
                <w:rFonts w:asciiTheme="minorEastAsia" w:hAnsiTheme="minorEastAsia" w:hint="eastAsia"/>
                <w:sz w:val="24"/>
                <w:szCs w:val="24"/>
              </w:rPr>
              <w:t>10.提供师生互动功能，师生互动包括截图与查看聊天记录两项功能。截</w:t>
            </w:r>
            <w:proofErr w:type="gramStart"/>
            <w:r w:rsidRPr="005A0D13">
              <w:rPr>
                <w:rFonts w:asciiTheme="minorEastAsia" w:hAnsiTheme="minorEastAsia" w:hint="eastAsia"/>
                <w:sz w:val="24"/>
                <w:szCs w:val="24"/>
              </w:rPr>
              <w:t>图功能</w:t>
            </w:r>
            <w:proofErr w:type="gramEnd"/>
            <w:r w:rsidRPr="005A0D13">
              <w:rPr>
                <w:rFonts w:asciiTheme="minorEastAsia" w:hAnsiTheme="minorEastAsia" w:hint="eastAsia"/>
                <w:sz w:val="24"/>
                <w:szCs w:val="24"/>
              </w:rPr>
              <w:t>提供重新截图、保存截图、矩形工具、椭圆工具、箭头工具、涂鸦、荧光笔、撤销编辑、取消编辑、取消截图、完成截图功能。聊天记录：可直接查看聊天记录。保留最近30天聊天记录，可选择区间进行关键字搜索。</w:t>
            </w:r>
          </w:p>
          <w:p w:rsidR="005A0D13" w:rsidRPr="005A0D13" w:rsidRDefault="005A0D13" w:rsidP="005A0D13">
            <w:pPr>
              <w:jc w:val="left"/>
              <w:rPr>
                <w:rFonts w:asciiTheme="minorEastAsia" w:hAnsiTheme="minorEastAsia"/>
                <w:sz w:val="24"/>
                <w:szCs w:val="24"/>
              </w:rPr>
            </w:pPr>
            <w:r w:rsidRPr="005A0D13">
              <w:rPr>
                <w:rFonts w:asciiTheme="minorEastAsia" w:hAnsiTheme="minorEastAsia" w:hint="eastAsia"/>
                <w:sz w:val="24"/>
                <w:szCs w:val="24"/>
              </w:rPr>
              <w:t>11.拓展性功能，教师可以把教学课件资源扩展到实验教学平台，教师可以自由添加、修改和删除试题，可以对知识库及案例（资料、帮助、参考答案）进行添加、修改和删除。</w:t>
            </w:r>
          </w:p>
        </w:tc>
        <w:tc>
          <w:tcPr>
            <w:tcW w:w="546" w:type="dxa"/>
            <w:vAlign w:val="center"/>
          </w:tcPr>
          <w:p w:rsidR="005A0D13" w:rsidRPr="00D05384" w:rsidRDefault="005A0D13" w:rsidP="00D05384">
            <w:pPr>
              <w:jc w:val="center"/>
              <w:rPr>
                <w:sz w:val="24"/>
                <w:szCs w:val="24"/>
              </w:rPr>
            </w:pPr>
            <w:r>
              <w:rPr>
                <w:rFonts w:hint="eastAsia"/>
                <w:sz w:val="24"/>
                <w:szCs w:val="24"/>
              </w:rPr>
              <w:lastRenderedPageBreak/>
              <w:t>套</w:t>
            </w:r>
          </w:p>
        </w:tc>
        <w:tc>
          <w:tcPr>
            <w:tcW w:w="545" w:type="dxa"/>
            <w:vAlign w:val="center"/>
          </w:tcPr>
          <w:p w:rsidR="005A0D13" w:rsidRPr="004C7CFF" w:rsidRDefault="005A0D13" w:rsidP="00D05384">
            <w:pPr>
              <w:jc w:val="center"/>
              <w:rPr>
                <w:rFonts w:asciiTheme="minorEastAsia" w:hAnsiTheme="minorEastAsia"/>
                <w:sz w:val="24"/>
                <w:szCs w:val="24"/>
              </w:rPr>
            </w:pPr>
            <w:r w:rsidRPr="004C7CFF">
              <w:rPr>
                <w:rFonts w:asciiTheme="minorEastAsia" w:hAnsiTheme="minorEastAsia" w:hint="eastAsia"/>
                <w:sz w:val="24"/>
                <w:szCs w:val="24"/>
              </w:rPr>
              <w:t>1</w:t>
            </w:r>
          </w:p>
        </w:tc>
        <w:tc>
          <w:tcPr>
            <w:tcW w:w="966" w:type="dxa"/>
            <w:vAlign w:val="center"/>
          </w:tcPr>
          <w:p w:rsidR="005A0D13" w:rsidRPr="00D43CA2" w:rsidRDefault="00D43CA2" w:rsidP="00D05384">
            <w:pPr>
              <w:jc w:val="center"/>
              <w:rPr>
                <w:rFonts w:asciiTheme="minorEastAsia" w:hAnsiTheme="minorEastAsia"/>
                <w:sz w:val="24"/>
                <w:szCs w:val="24"/>
              </w:rPr>
            </w:pPr>
            <w:r w:rsidRPr="00D43CA2">
              <w:rPr>
                <w:rFonts w:asciiTheme="minorEastAsia" w:hAnsiTheme="minorEastAsia"/>
                <w:sz w:val="24"/>
                <w:szCs w:val="24"/>
              </w:rPr>
              <w:t>80000</w:t>
            </w:r>
          </w:p>
        </w:tc>
        <w:tc>
          <w:tcPr>
            <w:tcW w:w="980" w:type="dxa"/>
            <w:vAlign w:val="center"/>
          </w:tcPr>
          <w:p w:rsidR="005A0D13" w:rsidRPr="00D43CA2" w:rsidRDefault="00D43CA2" w:rsidP="00D05384">
            <w:pPr>
              <w:jc w:val="center"/>
              <w:rPr>
                <w:rFonts w:asciiTheme="minorEastAsia" w:hAnsiTheme="minorEastAsia"/>
                <w:sz w:val="24"/>
                <w:szCs w:val="24"/>
              </w:rPr>
            </w:pPr>
            <w:r w:rsidRPr="00D43CA2">
              <w:rPr>
                <w:rFonts w:asciiTheme="minorEastAsia" w:hAnsiTheme="minorEastAsia"/>
                <w:sz w:val="24"/>
                <w:szCs w:val="24"/>
              </w:rPr>
              <w:t>80000</w:t>
            </w:r>
          </w:p>
        </w:tc>
        <w:tc>
          <w:tcPr>
            <w:tcW w:w="910" w:type="dxa"/>
            <w:vAlign w:val="center"/>
          </w:tcPr>
          <w:p w:rsidR="005A0D13" w:rsidRDefault="005A0D13" w:rsidP="00940BFD">
            <w:pPr>
              <w:jc w:val="center"/>
              <w:rPr>
                <w:sz w:val="24"/>
                <w:szCs w:val="24"/>
              </w:rPr>
            </w:pPr>
            <w:r>
              <w:rPr>
                <w:rFonts w:hint="eastAsia"/>
                <w:sz w:val="24"/>
                <w:szCs w:val="24"/>
              </w:rPr>
              <w:t>广东省</w:t>
            </w:r>
          </w:p>
          <w:p w:rsidR="005A0D13" w:rsidRPr="00D05384" w:rsidRDefault="005A0D13" w:rsidP="00940BFD">
            <w:pPr>
              <w:jc w:val="center"/>
              <w:rPr>
                <w:sz w:val="24"/>
                <w:szCs w:val="24"/>
              </w:rPr>
            </w:pPr>
            <w:r w:rsidRPr="004C7CFF">
              <w:rPr>
                <w:rFonts w:hint="eastAsia"/>
                <w:sz w:val="24"/>
                <w:szCs w:val="24"/>
              </w:rPr>
              <w:t>广州市福思特科技有限公司</w:t>
            </w:r>
          </w:p>
        </w:tc>
      </w:tr>
      <w:tr w:rsidR="005A0D13" w:rsidRPr="00D05384" w:rsidTr="00480207">
        <w:tc>
          <w:tcPr>
            <w:tcW w:w="575" w:type="dxa"/>
            <w:vAlign w:val="center"/>
          </w:tcPr>
          <w:p w:rsidR="005A0D13" w:rsidRPr="000F564C" w:rsidRDefault="005A0D13" w:rsidP="00D05384">
            <w:pPr>
              <w:jc w:val="center"/>
              <w:rPr>
                <w:rFonts w:asciiTheme="minorEastAsia" w:hAnsiTheme="minorEastAsia"/>
                <w:sz w:val="24"/>
                <w:szCs w:val="24"/>
              </w:rPr>
            </w:pPr>
            <w:r w:rsidRPr="000F564C">
              <w:rPr>
                <w:rFonts w:asciiTheme="minorEastAsia" w:hAnsiTheme="minorEastAsia" w:hint="eastAsia"/>
                <w:sz w:val="24"/>
                <w:szCs w:val="24"/>
              </w:rPr>
              <w:lastRenderedPageBreak/>
              <w:t>6</w:t>
            </w:r>
          </w:p>
        </w:tc>
        <w:tc>
          <w:tcPr>
            <w:tcW w:w="700" w:type="dxa"/>
            <w:vAlign w:val="center"/>
          </w:tcPr>
          <w:p w:rsidR="005A0D13" w:rsidRPr="00D05384" w:rsidRDefault="005A0D13" w:rsidP="00D05384">
            <w:pPr>
              <w:jc w:val="center"/>
              <w:rPr>
                <w:sz w:val="24"/>
                <w:szCs w:val="24"/>
              </w:rPr>
            </w:pPr>
            <w:r w:rsidRPr="000F564C">
              <w:rPr>
                <w:rFonts w:hint="eastAsia"/>
                <w:sz w:val="24"/>
                <w:szCs w:val="24"/>
              </w:rPr>
              <w:t>财务合并报表多媒体教学系统</w:t>
            </w:r>
          </w:p>
        </w:tc>
        <w:tc>
          <w:tcPr>
            <w:tcW w:w="937" w:type="dxa"/>
            <w:vAlign w:val="center"/>
          </w:tcPr>
          <w:p w:rsidR="005A0D13" w:rsidRPr="00597CED" w:rsidRDefault="00FA6E76" w:rsidP="00940BFD">
            <w:pPr>
              <w:jc w:val="center"/>
              <w:rPr>
                <w:rFonts w:asciiTheme="minorEastAsia" w:hAnsiTheme="minorEastAsia"/>
                <w:sz w:val="24"/>
                <w:szCs w:val="24"/>
              </w:rPr>
            </w:pPr>
            <w:r w:rsidRPr="00FA6E76">
              <w:rPr>
                <w:rFonts w:asciiTheme="minorEastAsia" w:hAnsiTheme="minorEastAsia" w:hint="eastAsia"/>
                <w:sz w:val="24"/>
                <w:szCs w:val="24"/>
              </w:rPr>
              <w:t>福思特合并报表多媒体教学软件V1.0</w:t>
            </w:r>
          </w:p>
        </w:tc>
        <w:tc>
          <w:tcPr>
            <w:tcW w:w="2927" w:type="dxa"/>
            <w:vAlign w:val="center"/>
          </w:tcPr>
          <w:p w:rsidR="005A0D13" w:rsidRPr="005A0D13" w:rsidRDefault="005A0D13" w:rsidP="005A0D13">
            <w:pPr>
              <w:jc w:val="left"/>
              <w:rPr>
                <w:rFonts w:asciiTheme="minorEastAsia" w:hAnsiTheme="minorEastAsia"/>
                <w:sz w:val="24"/>
                <w:szCs w:val="24"/>
              </w:rPr>
            </w:pPr>
            <w:r w:rsidRPr="005A0D13">
              <w:rPr>
                <w:rFonts w:asciiTheme="minorEastAsia" w:hAnsiTheme="minorEastAsia" w:hint="eastAsia"/>
                <w:sz w:val="24"/>
                <w:szCs w:val="24"/>
              </w:rPr>
              <w:t>1.软件为学生提供一个企业案例，包含合并报表主要知识点的实训内容；</w:t>
            </w:r>
          </w:p>
          <w:p w:rsidR="005A0D13" w:rsidRPr="005A0D13" w:rsidRDefault="005A0D13" w:rsidP="005A0D13">
            <w:pPr>
              <w:jc w:val="left"/>
              <w:rPr>
                <w:rFonts w:asciiTheme="minorEastAsia" w:hAnsiTheme="minorEastAsia"/>
                <w:sz w:val="24"/>
                <w:szCs w:val="24"/>
              </w:rPr>
            </w:pPr>
            <w:r w:rsidRPr="005A0D13">
              <w:rPr>
                <w:rFonts w:asciiTheme="minorEastAsia" w:hAnsiTheme="minorEastAsia" w:hint="eastAsia"/>
                <w:sz w:val="24"/>
                <w:szCs w:val="24"/>
              </w:rPr>
              <w:t>2.完全符合财政部修订的《企业会计准则第33号——合并财务报表》。</w:t>
            </w:r>
          </w:p>
          <w:p w:rsidR="005A0D13" w:rsidRPr="005A0D13" w:rsidRDefault="005A0D13" w:rsidP="005A0D13">
            <w:pPr>
              <w:jc w:val="left"/>
              <w:rPr>
                <w:rFonts w:asciiTheme="minorEastAsia" w:hAnsiTheme="minorEastAsia"/>
                <w:sz w:val="24"/>
                <w:szCs w:val="24"/>
              </w:rPr>
            </w:pPr>
            <w:r w:rsidRPr="005A0D13">
              <w:rPr>
                <w:rFonts w:asciiTheme="minorEastAsia" w:hAnsiTheme="minorEastAsia" w:hint="eastAsia"/>
                <w:sz w:val="24"/>
                <w:szCs w:val="24"/>
              </w:rPr>
              <w:t>3.学生实习时，软件根据学生的掌握程度不同，提供四个学习层面与一个考核层面。【知识库】为学生提供合并报表理论学习功能，包括课件和练习等内容；【引导实习】为初学者设置，在该层面提供强制引导学习功能，同时提供对应的帮助和参考答案，退出实习界面时还会自动改错和统计错误的数量；【自我测试】主要适用于有一定学习基础的学生自我考核，不再提供强制引导、帮助和答案功</w:t>
            </w:r>
            <w:r w:rsidRPr="005A0D13">
              <w:rPr>
                <w:rFonts w:asciiTheme="minorEastAsia" w:hAnsiTheme="minorEastAsia" w:hint="eastAsia"/>
                <w:sz w:val="24"/>
                <w:szCs w:val="24"/>
              </w:rPr>
              <w:lastRenderedPageBreak/>
              <w:t>能，但是在退出实习界面时还会自动改错、统计错误的数量、统计正确的数量和自动计算实习得分，便于学生自我检测知识的掌握程度；【自我考试】用于实习完毕教师对学生的考核，不再提供强制引导、帮助和答案，退出实习界面也不会自动改错，老师可以在后台教务系统查看学生的实习情况；【考核层】，老师可以从题库中自动抽题，用于实习完毕教师对学生的考核。本项特色功能填补了以往实</w:t>
            </w:r>
            <w:proofErr w:type="gramStart"/>
            <w:r w:rsidRPr="005A0D13">
              <w:rPr>
                <w:rFonts w:asciiTheme="minorEastAsia" w:hAnsiTheme="minorEastAsia" w:hint="eastAsia"/>
                <w:sz w:val="24"/>
                <w:szCs w:val="24"/>
              </w:rPr>
              <w:t>训软件</w:t>
            </w:r>
            <w:proofErr w:type="gramEnd"/>
            <w:r w:rsidRPr="005A0D13">
              <w:rPr>
                <w:rFonts w:asciiTheme="minorEastAsia" w:hAnsiTheme="minorEastAsia" w:hint="eastAsia"/>
                <w:sz w:val="24"/>
                <w:szCs w:val="24"/>
              </w:rPr>
              <w:t>不能满足分层教学、实</w:t>
            </w:r>
            <w:proofErr w:type="gramStart"/>
            <w:r w:rsidRPr="005A0D13">
              <w:rPr>
                <w:rFonts w:asciiTheme="minorEastAsia" w:hAnsiTheme="minorEastAsia" w:hint="eastAsia"/>
                <w:sz w:val="24"/>
                <w:szCs w:val="24"/>
              </w:rPr>
              <w:t>训考核</w:t>
            </w:r>
            <w:proofErr w:type="gramEnd"/>
            <w:r w:rsidRPr="005A0D13">
              <w:rPr>
                <w:rFonts w:asciiTheme="minorEastAsia" w:hAnsiTheme="minorEastAsia" w:hint="eastAsia"/>
                <w:sz w:val="24"/>
                <w:szCs w:val="24"/>
              </w:rPr>
              <w:t>难的空白。</w:t>
            </w:r>
          </w:p>
          <w:p w:rsidR="005A0D13" w:rsidRPr="005A0D13" w:rsidRDefault="005A0D13" w:rsidP="005A0D13">
            <w:pPr>
              <w:jc w:val="left"/>
              <w:rPr>
                <w:rFonts w:asciiTheme="minorEastAsia" w:hAnsiTheme="minorEastAsia"/>
                <w:sz w:val="24"/>
                <w:szCs w:val="24"/>
              </w:rPr>
            </w:pPr>
            <w:r w:rsidRPr="005A0D13">
              <w:rPr>
                <w:rFonts w:asciiTheme="minorEastAsia" w:hAnsiTheme="minorEastAsia" w:hint="eastAsia"/>
                <w:sz w:val="24"/>
                <w:szCs w:val="24"/>
              </w:rPr>
              <w:t>4.学生实习内容包括有合并报表知识讲解、合并报表资料、合并报表调整、</w:t>
            </w:r>
            <w:proofErr w:type="gramStart"/>
            <w:r w:rsidRPr="005A0D13">
              <w:rPr>
                <w:rFonts w:asciiTheme="minorEastAsia" w:hAnsiTheme="minorEastAsia" w:hint="eastAsia"/>
                <w:sz w:val="24"/>
                <w:szCs w:val="24"/>
              </w:rPr>
              <w:t>抵销</w:t>
            </w:r>
            <w:proofErr w:type="gramEnd"/>
            <w:r w:rsidRPr="005A0D13">
              <w:rPr>
                <w:rFonts w:asciiTheme="minorEastAsia" w:hAnsiTheme="minorEastAsia" w:hint="eastAsia"/>
                <w:sz w:val="24"/>
                <w:szCs w:val="24"/>
              </w:rPr>
              <w:t>分录、调整</w:t>
            </w:r>
            <w:proofErr w:type="gramStart"/>
            <w:r w:rsidRPr="005A0D13">
              <w:rPr>
                <w:rFonts w:asciiTheme="minorEastAsia" w:hAnsiTheme="minorEastAsia" w:hint="eastAsia"/>
                <w:sz w:val="24"/>
                <w:szCs w:val="24"/>
              </w:rPr>
              <w:t>抵销</w:t>
            </w:r>
            <w:proofErr w:type="gramEnd"/>
            <w:r w:rsidRPr="005A0D13">
              <w:rPr>
                <w:rFonts w:asciiTheme="minorEastAsia" w:hAnsiTheme="minorEastAsia" w:hint="eastAsia"/>
                <w:sz w:val="24"/>
                <w:szCs w:val="24"/>
              </w:rPr>
              <w:t>分录汇总表、合并报表工作底稿、合并资产负债表、合并利润表、合并所有者权益变动表、合并现金流量表。系统在一个模拟企业（母公司）的基础上包含了合并报表的全过程，让学生掌握合并</w:t>
            </w:r>
            <w:proofErr w:type="gramStart"/>
            <w:r w:rsidRPr="005A0D13">
              <w:rPr>
                <w:rFonts w:asciiTheme="minorEastAsia" w:hAnsiTheme="minorEastAsia" w:hint="eastAsia"/>
                <w:sz w:val="24"/>
                <w:szCs w:val="24"/>
              </w:rPr>
              <w:t>抵销</w:t>
            </w:r>
            <w:proofErr w:type="gramEnd"/>
            <w:r w:rsidRPr="005A0D13">
              <w:rPr>
                <w:rFonts w:asciiTheme="minorEastAsia" w:hAnsiTheme="minorEastAsia" w:hint="eastAsia"/>
                <w:sz w:val="24"/>
                <w:szCs w:val="24"/>
              </w:rPr>
              <w:t>分录、合并会计报表的合并范围、合并会计报表的编制原则、合并会计报表的编制方法和步骤。</w:t>
            </w:r>
          </w:p>
          <w:p w:rsidR="005A0D13" w:rsidRPr="005A0D13" w:rsidRDefault="005A0D13" w:rsidP="005A0D13">
            <w:pPr>
              <w:jc w:val="left"/>
              <w:rPr>
                <w:rFonts w:asciiTheme="minorEastAsia" w:hAnsiTheme="minorEastAsia"/>
                <w:sz w:val="24"/>
                <w:szCs w:val="24"/>
              </w:rPr>
            </w:pPr>
            <w:r w:rsidRPr="005A0D13">
              <w:rPr>
                <w:rFonts w:asciiTheme="minorEastAsia" w:hAnsiTheme="minorEastAsia" w:hint="eastAsia"/>
                <w:sz w:val="24"/>
                <w:szCs w:val="24"/>
              </w:rPr>
              <w:t>5.提供二次开发平台：教师可以设置实验案例资料、可以设置知识讲解内容。</w:t>
            </w:r>
          </w:p>
          <w:p w:rsidR="005A0D13" w:rsidRPr="005A0D13" w:rsidRDefault="005A0D13" w:rsidP="005A0D13">
            <w:pPr>
              <w:jc w:val="left"/>
              <w:rPr>
                <w:rFonts w:asciiTheme="minorEastAsia" w:hAnsiTheme="minorEastAsia"/>
                <w:sz w:val="24"/>
                <w:szCs w:val="24"/>
              </w:rPr>
            </w:pPr>
            <w:r w:rsidRPr="005A0D13">
              <w:rPr>
                <w:rFonts w:asciiTheme="minorEastAsia" w:hAnsiTheme="minorEastAsia" w:hint="eastAsia"/>
                <w:sz w:val="24"/>
                <w:szCs w:val="24"/>
              </w:rPr>
              <w:t>6.提供教务管理功能：老师通过系统提供的教务管理平台，对实习学生、实习内容和实习成果进行全方位的监控、评价和反馈，并实现无纸化教学、实验和考核。</w:t>
            </w:r>
          </w:p>
          <w:p w:rsidR="005A0D13" w:rsidRPr="005A0D13" w:rsidRDefault="005A0D13" w:rsidP="005A0D13">
            <w:pPr>
              <w:jc w:val="left"/>
              <w:rPr>
                <w:rFonts w:asciiTheme="minorEastAsia" w:hAnsiTheme="minorEastAsia"/>
                <w:sz w:val="24"/>
                <w:szCs w:val="24"/>
              </w:rPr>
            </w:pPr>
            <w:r w:rsidRPr="005A0D13">
              <w:rPr>
                <w:rFonts w:asciiTheme="minorEastAsia" w:hAnsiTheme="minorEastAsia" w:hint="eastAsia"/>
                <w:sz w:val="24"/>
                <w:szCs w:val="24"/>
              </w:rPr>
              <w:t>7.提供师生互动功能，师生互动包括截图与查看聊天</w:t>
            </w:r>
            <w:r w:rsidRPr="005A0D13">
              <w:rPr>
                <w:rFonts w:asciiTheme="minorEastAsia" w:hAnsiTheme="minorEastAsia" w:hint="eastAsia"/>
                <w:sz w:val="24"/>
                <w:szCs w:val="24"/>
              </w:rPr>
              <w:lastRenderedPageBreak/>
              <w:t>记录两项功能。截</w:t>
            </w:r>
            <w:proofErr w:type="gramStart"/>
            <w:r w:rsidRPr="005A0D13">
              <w:rPr>
                <w:rFonts w:asciiTheme="minorEastAsia" w:hAnsiTheme="minorEastAsia" w:hint="eastAsia"/>
                <w:sz w:val="24"/>
                <w:szCs w:val="24"/>
              </w:rPr>
              <w:t>图功能</w:t>
            </w:r>
            <w:proofErr w:type="gramEnd"/>
            <w:r w:rsidRPr="005A0D13">
              <w:rPr>
                <w:rFonts w:asciiTheme="minorEastAsia" w:hAnsiTheme="minorEastAsia" w:hint="eastAsia"/>
                <w:sz w:val="24"/>
                <w:szCs w:val="24"/>
              </w:rPr>
              <w:t>提供重新截图、保存截图、矩形工具、椭圆工具、箭头工具、涂鸦、荧光笔、撤销编辑、取消编辑、取消截图、完成截图功能。聊天记录：可直接查看聊天记录。保留最近30天聊天记录，可选择区间进行关键字搜索。</w:t>
            </w:r>
          </w:p>
          <w:p w:rsidR="005A0D13" w:rsidRPr="005A0D13" w:rsidRDefault="005A0D13" w:rsidP="005A0D13">
            <w:pPr>
              <w:jc w:val="left"/>
              <w:rPr>
                <w:rFonts w:asciiTheme="minorEastAsia" w:hAnsiTheme="minorEastAsia"/>
                <w:sz w:val="24"/>
                <w:szCs w:val="24"/>
              </w:rPr>
            </w:pPr>
            <w:r w:rsidRPr="005A0D13">
              <w:rPr>
                <w:rFonts w:asciiTheme="minorEastAsia" w:hAnsiTheme="minorEastAsia" w:hint="eastAsia"/>
                <w:sz w:val="24"/>
                <w:szCs w:val="24"/>
              </w:rPr>
              <w:t>8.资料查看提供选项卡和</w:t>
            </w:r>
            <w:proofErr w:type="gramStart"/>
            <w:r w:rsidRPr="005A0D13">
              <w:rPr>
                <w:rFonts w:asciiTheme="minorEastAsia" w:hAnsiTheme="minorEastAsia" w:hint="eastAsia"/>
                <w:sz w:val="24"/>
                <w:szCs w:val="24"/>
              </w:rPr>
              <w:t>弹窗两种</w:t>
            </w:r>
            <w:proofErr w:type="gramEnd"/>
            <w:r w:rsidRPr="005A0D13">
              <w:rPr>
                <w:rFonts w:asciiTheme="minorEastAsia" w:hAnsiTheme="minorEastAsia" w:hint="eastAsia"/>
                <w:sz w:val="24"/>
                <w:szCs w:val="24"/>
              </w:rPr>
              <w:t>模式。</w:t>
            </w:r>
          </w:p>
          <w:p w:rsidR="005A0D13" w:rsidRPr="005A0D13" w:rsidRDefault="005A0D13" w:rsidP="005A0D13">
            <w:pPr>
              <w:jc w:val="left"/>
              <w:rPr>
                <w:rFonts w:asciiTheme="minorEastAsia" w:hAnsiTheme="minorEastAsia"/>
                <w:sz w:val="24"/>
                <w:szCs w:val="24"/>
              </w:rPr>
            </w:pPr>
            <w:r w:rsidRPr="005A0D13">
              <w:rPr>
                <w:rFonts w:asciiTheme="minorEastAsia" w:hAnsiTheme="minorEastAsia" w:hint="eastAsia"/>
                <w:sz w:val="24"/>
                <w:szCs w:val="24"/>
              </w:rPr>
              <w:t>9.模拟演示功能，提供动画及视频对有关知识进行详细的讲解，这些辅助教学手段可以提高学生学习兴趣，进而全面、牢固地掌握相应专业的知识。</w:t>
            </w:r>
          </w:p>
          <w:p w:rsidR="005A0D13" w:rsidRPr="005A0D13" w:rsidRDefault="005A0D13" w:rsidP="005A0D13">
            <w:pPr>
              <w:jc w:val="left"/>
              <w:rPr>
                <w:rFonts w:asciiTheme="minorEastAsia" w:hAnsiTheme="minorEastAsia"/>
                <w:sz w:val="24"/>
                <w:szCs w:val="24"/>
              </w:rPr>
            </w:pPr>
            <w:r w:rsidRPr="005A0D13">
              <w:rPr>
                <w:rFonts w:asciiTheme="minorEastAsia" w:hAnsiTheme="minorEastAsia" w:hint="eastAsia"/>
                <w:sz w:val="24"/>
                <w:szCs w:val="24"/>
              </w:rPr>
              <w:t>10.单证模板功能，教师在理论学习添加习题时，可以调用系统做好的几百个（涉及</w:t>
            </w:r>
            <w:proofErr w:type="gramStart"/>
            <w:r w:rsidRPr="005A0D13">
              <w:rPr>
                <w:rFonts w:asciiTheme="minorEastAsia" w:hAnsiTheme="minorEastAsia" w:hint="eastAsia"/>
                <w:sz w:val="24"/>
                <w:szCs w:val="24"/>
              </w:rPr>
              <w:t>财管类</w:t>
            </w:r>
            <w:proofErr w:type="gramEnd"/>
            <w:r w:rsidRPr="005A0D13">
              <w:rPr>
                <w:rFonts w:asciiTheme="minorEastAsia" w:hAnsiTheme="minorEastAsia" w:hint="eastAsia"/>
                <w:sz w:val="24"/>
                <w:szCs w:val="24"/>
              </w:rPr>
              <w:t>、财务类、成本核算类、工商类、税务类、外贸类、银行类）单证模板，这些单证模板可以复制、导出和导入。</w:t>
            </w:r>
          </w:p>
          <w:p w:rsidR="005A0D13" w:rsidRPr="005A0D13" w:rsidRDefault="005A0D13" w:rsidP="005A0D13">
            <w:pPr>
              <w:jc w:val="left"/>
              <w:rPr>
                <w:rFonts w:asciiTheme="minorEastAsia" w:hAnsiTheme="minorEastAsia"/>
                <w:sz w:val="24"/>
                <w:szCs w:val="24"/>
              </w:rPr>
            </w:pPr>
            <w:r w:rsidRPr="005A0D13">
              <w:rPr>
                <w:rFonts w:asciiTheme="minorEastAsia" w:hAnsiTheme="minorEastAsia" w:hint="eastAsia"/>
                <w:sz w:val="24"/>
                <w:szCs w:val="24"/>
              </w:rPr>
              <w:t>11.教学资源拓展功能，理论学习内容可以根据教师自身需要任意添加、修改和删除；提供试题库，教师可以添加、修改和删除试题；教师可以在平台上添加、修改和删除精品课程；教师可以对实操题进行设置。</w:t>
            </w:r>
          </w:p>
          <w:p w:rsidR="005A0D13" w:rsidRPr="005A0D13" w:rsidRDefault="005A0D13" w:rsidP="005A0D13">
            <w:pPr>
              <w:jc w:val="left"/>
              <w:rPr>
                <w:rFonts w:asciiTheme="minorEastAsia" w:hAnsiTheme="minorEastAsia"/>
                <w:sz w:val="24"/>
                <w:szCs w:val="24"/>
              </w:rPr>
            </w:pPr>
            <w:r w:rsidRPr="005A0D13">
              <w:rPr>
                <w:rFonts w:asciiTheme="minorEastAsia" w:hAnsiTheme="minorEastAsia"/>
                <w:sz w:val="24"/>
                <w:szCs w:val="24"/>
              </w:rPr>
              <w:t>12</w:t>
            </w:r>
            <w:r w:rsidRPr="005A0D13">
              <w:rPr>
                <w:rFonts w:asciiTheme="minorEastAsia" w:hAnsiTheme="minorEastAsia" w:hint="eastAsia"/>
                <w:sz w:val="24"/>
                <w:szCs w:val="24"/>
              </w:rPr>
              <w:t>.提供试卷分析功能，分析学生掌握知识情况。</w:t>
            </w:r>
          </w:p>
          <w:p w:rsidR="005A0D13" w:rsidRPr="005A0D13" w:rsidRDefault="005A0D13" w:rsidP="005A0D13">
            <w:pPr>
              <w:jc w:val="left"/>
              <w:rPr>
                <w:rFonts w:asciiTheme="minorEastAsia" w:hAnsiTheme="minorEastAsia"/>
                <w:sz w:val="24"/>
                <w:szCs w:val="24"/>
              </w:rPr>
            </w:pPr>
            <w:r w:rsidRPr="005A0D13">
              <w:rPr>
                <w:rFonts w:asciiTheme="minorEastAsia" w:hAnsiTheme="minorEastAsia" w:hint="eastAsia"/>
                <w:sz w:val="24"/>
                <w:szCs w:val="24"/>
              </w:rPr>
              <w:t>1</w:t>
            </w:r>
            <w:r w:rsidRPr="005A0D13">
              <w:rPr>
                <w:rFonts w:asciiTheme="minorEastAsia" w:hAnsiTheme="minorEastAsia"/>
                <w:sz w:val="24"/>
                <w:szCs w:val="24"/>
              </w:rPr>
              <w:t>3</w:t>
            </w:r>
            <w:r w:rsidRPr="005A0D13">
              <w:rPr>
                <w:rFonts w:asciiTheme="minorEastAsia" w:hAnsiTheme="minorEastAsia" w:hint="eastAsia"/>
                <w:sz w:val="24"/>
                <w:szCs w:val="24"/>
              </w:rPr>
              <w:t>.提供学生作业安排、接收、评分、统计功能。</w:t>
            </w:r>
          </w:p>
          <w:p w:rsidR="005A0D13" w:rsidRPr="005A0D13" w:rsidRDefault="005A0D13" w:rsidP="005A0D13">
            <w:pPr>
              <w:jc w:val="left"/>
              <w:rPr>
                <w:rFonts w:asciiTheme="minorEastAsia" w:hAnsiTheme="minorEastAsia"/>
                <w:sz w:val="24"/>
                <w:szCs w:val="24"/>
              </w:rPr>
            </w:pPr>
            <w:r w:rsidRPr="005A0D13">
              <w:rPr>
                <w:rFonts w:asciiTheme="minorEastAsia" w:hAnsiTheme="minorEastAsia" w:hint="eastAsia"/>
                <w:sz w:val="24"/>
                <w:szCs w:val="24"/>
              </w:rPr>
              <w:t>1</w:t>
            </w:r>
            <w:r w:rsidRPr="005A0D13">
              <w:rPr>
                <w:rFonts w:asciiTheme="minorEastAsia" w:hAnsiTheme="minorEastAsia"/>
                <w:sz w:val="24"/>
                <w:szCs w:val="24"/>
              </w:rPr>
              <w:t>4</w:t>
            </w:r>
            <w:r w:rsidRPr="005A0D13">
              <w:rPr>
                <w:rFonts w:asciiTheme="minorEastAsia" w:hAnsiTheme="minorEastAsia" w:hint="eastAsia"/>
                <w:sz w:val="24"/>
                <w:szCs w:val="24"/>
              </w:rPr>
              <w:t>.提供实习报告的填制、评分功能。</w:t>
            </w:r>
          </w:p>
        </w:tc>
        <w:tc>
          <w:tcPr>
            <w:tcW w:w="546" w:type="dxa"/>
            <w:vAlign w:val="center"/>
          </w:tcPr>
          <w:p w:rsidR="005A0D13" w:rsidRPr="00D05384" w:rsidRDefault="005A0D13" w:rsidP="00D05384">
            <w:pPr>
              <w:jc w:val="center"/>
              <w:rPr>
                <w:sz w:val="24"/>
                <w:szCs w:val="24"/>
              </w:rPr>
            </w:pPr>
            <w:r>
              <w:rPr>
                <w:rFonts w:hint="eastAsia"/>
                <w:sz w:val="24"/>
                <w:szCs w:val="24"/>
              </w:rPr>
              <w:lastRenderedPageBreak/>
              <w:t>套</w:t>
            </w:r>
          </w:p>
        </w:tc>
        <w:tc>
          <w:tcPr>
            <w:tcW w:w="545" w:type="dxa"/>
            <w:vAlign w:val="center"/>
          </w:tcPr>
          <w:p w:rsidR="005A0D13" w:rsidRPr="004C7CFF" w:rsidRDefault="005A0D13" w:rsidP="00D05384">
            <w:pPr>
              <w:jc w:val="center"/>
              <w:rPr>
                <w:rFonts w:asciiTheme="minorEastAsia" w:hAnsiTheme="minorEastAsia"/>
                <w:sz w:val="24"/>
                <w:szCs w:val="24"/>
              </w:rPr>
            </w:pPr>
            <w:r w:rsidRPr="004C7CFF">
              <w:rPr>
                <w:rFonts w:asciiTheme="minorEastAsia" w:hAnsiTheme="minorEastAsia" w:hint="eastAsia"/>
                <w:sz w:val="24"/>
                <w:szCs w:val="24"/>
              </w:rPr>
              <w:t>1</w:t>
            </w:r>
          </w:p>
        </w:tc>
        <w:tc>
          <w:tcPr>
            <w:tcW w:w="966" w:type="dxa"/>
            <w:vAlign w:val="center"/>
          </w:tcPr>
          <w:p w:rsidR="005A0D13" w:rsidRPr="00D43CA2" w:rsidRDefault="00D43CA2" w:rsidP="00D05384">
            <w:pPr>
              <w:jc w:val="center"/>
              <w:rPr>
                <w:rFonts w:asciiTheme="minorEastAsia" w:hAnsiTheme="minorEastAsia"/>
                <w:sz w:val="24"/>
                <w:szCs w:val="24"/>
              </w:rPr>
            </w:pPr>
            <w:r w:rsidRPr="00D43CA2">
              <w:rPr>
                <w:rFonts w:asciiTheme="minorEastAsia" w:hAnsiTheme="minorEastAsia"/>
                <w:sz w:val="24"/>
                <w:szCs w:val="24"/>
              </w:rPr>
              <w:t>75000</w:t>
            </w:r>
          </w:p>
        </w:tc>
        <w:tc>
          <w:tcPr>
            <w:tcW w:w="980" w:type="dxa"/>
            <w:vAlign w:val="center"/>
          </w:tcPr>
          <w:p w:rsidR="005A0D13" w:rsidRPr="00D43CA2" w:rsidRDefault="00D43CA2" w:rsidP="00D05384">
            <w:pPr>
              <w:jc w:val="center"/>
              <w:rPr>
                <w:rFonts w:asciiTheme="minorEastAsia" w:hAnsiTheme="minorEastAsia"/>
                <w:sz w:val="24"/>
                <w:szCs w:val="24"/>
              </w:rPr>
            </w:pPr>
            <w:r w:rsidRPr="00D43CA2">
              <w:rPr>
                <w:rFonts w:asciiTheme="minorEastAsia" w:hAnsiTheme="minorEastAsia"/>
                <w:sz w:val="24"/>
                <w:szCs w:val="24"/>
              </w:rPr>
              <w:t>75000</w:t>
            </w:r>
          </w:p>
        </w:tc>
        <w:tc>
          <w:tcPr>
            <w:tcW w:w="910" w:type="dxa"/>
            <w:vAlign w:val="center"/>
          </w:tcPr>
          <w:p w:rsidR="005A0D13" w:rsidRDefault="005A0D13" w:rsidP="00940BFD">
            <w:pPr>
              <w:jc w:val="center"/>
              <w:rPr>
                <w:sz w:val="24"/>
                <w:szCs w:val="24"/>
              </w:rPr>
            </w:pPr>
            <w:r>
              <w:rPr>
                <w:rFonts w:hint="eastAsia"/>
                <w:sz w:val="24"/>
                <w:szCs w:val="24"/>
              </w:rPr>
              <w:t>广东省</w:t>
            </w:r>
          </w:p>
          <w:p w:rsidR="005A0D13" w:rsidRPr="00D05384" w:rsidRDefault="005A0D13" w:rsidP="00940BFD">
            <w:pPr>
              <w:jc w:val="center"/>
              <w:rPr>
                <w:sz w:val="24"/>
                <w:szCs w:val="24"/>
              </w:rPr>
            </w:pPr>
            <w:r w:rsidRPr="004C7CFF">
              <w:rPr>
                <w:rFonts w:hint="eastAsia"/>
                <w:sz w:val="24"/>
                <w:szCs w:val="24"/>
              </w:rPr>
              <w:t>广州市福思特科技有限公司</w:t>
            </w:r>
          </w:p>
        </w:tc>
      </w:tr>
      <w:tr w:rsidR="005A0D13" w:rsidRPr="00D05384" w:rsidTr="00480207">
        <w:tc>
          <w:tcPr>
            <w:tcW w:w="575" w:type="dxa"/>
            <w:vAlign w:val="center"/>
          </w:tcPr>
          <w:p w:rsidR="005A0D13" w:rsidRPr="000F564C" w:rsidRDefault="005A0D13" w:rsidP="00D05384">
            <w:pPr>
              <w:jc w:val="center"/>
              <w:rPr>
                <w:rFonts w:asciiTheme="minorEastAsia" w:hAnsiTheme="minorEastAsia"/>
                <w:sz w:val="24"/>
                <w:szCs w:val="24"/>
              </w:rPr>
            </w:pPr>
            <w:r w:rsidRPr="000F564C">
              <w:rPr>
                <w:rFonts w:asciiTheme="minorEastAsia" w:hAnsiTheme="minorEastAsia" w:hint="eastAsia"/>
                <w:sz w:val="24"/>
                <w:szCs w:val="24"/>
              </w:rPr>
              <w:lastRenderedPageBreak/>
              <w:t>7</w:t>
            </w:r>
          </w:p>
        </w:tc>
        <w:tc>
          <w:tcPr>
            <w:tcW w:w="700" w:type="dxa"/>
            <w:vAlign w:val="center"/>
          </w:tcPr>
          <w:p w:rsidR="005A0D13" w:rsidRPr="00D05384" w:rsidRDefault="005A0D13" w:rsidP="00D05384">
            <w:pPr>
              <w:jc w:val="center"/>
              <w:rPr>
                <w:sz w:val="24"/>
                <w:szCs w:val="24"/>
              </w:rPr>
            </w:pPr>
            <w:r w:rsidRPr="000F564C">
              <w:rPr>
                <w:rFonts w:hint="eastAsia"/>
                <w:sz w:val="24"/>
                <w:szCs w:val="24"/>
              </w:rPr>
              <w:t>财务报表编制教学系统</w:t>
            </w:r>
          </w:p>
        </w:tc>
        <w:tc>
          <w:tcPr>
            <w:tcW w:w="937" w:type="dxa"/>
            <w:vAlign w:val="center"/>
          </w:tcPr>
          <w:p w:rsidR="005A0D13" w:rsidRPr="00597CED" w:rsidRDefault="00FA6E76" w:rsidP="00940BFD">
            <w:pPr>
              <w:jc w:val="center"/>
              <w:rPr>
                <w:rFonts w:asciiTheme="minorEastAsia" w:hAnsiTheme="minorEastAsia"/>
                <w:sz w:val="24"/>
                <w:szCs w:val="24"/>
              </w:rPr>
            </w:pPr>
            <w:r w:rsidRPr="00FA6E76">
              <w:rPr>
                <w:rFonts w:asciiTheme="minorEastAsia" w:hAnsiTheme="minorEastAsia" w:hint="eastAsia"/>
                <w:sz w:val="24"/>
                <w:szCs w:val="24"/>
              </w:rPr>
              <w:t>福思特报表编制教学软件V6.0</w:t>
            </w:r>
          </w:p>
        </w:tc>
        <w:tc>
          <w:tcPr>
            <w:tcW w:w="2927" w:type="dxa"/>
            <w:vAlign w:val="center"/>
          </w:tcPr>
          <w:p w:rsidR="005A0D13" w:rsidRPr="005A0D13" w:rsidRDefault="005A0D13" w:rsidP="005A0D13">
            <w:pPr>
              <w:jc w:val="left"/>
              <w:rPr>
                <w:rFonts w:asciiTheme="minorEastAsia" w:hAnsiTheme="minorEastAsia"/>
                <w:sz w:val="24"/>
                <w:szCs w:val="24"/>
              </w:rPr>
            </w:pPr>
            <w:r w:rsidRPr="005A0D13">
              <w:rPr>
                <w:rFonts w:asciiTheme="minorEastAsia" w:hAnsiTheme="minorEastAsia" w:hint="eastAsia"/>
                <w:sz w:val="24"/>
                <w:szCs w:val="24"/>
              </w:rPr>
              <w:t>1.内容新颖且完整，其内容完全符合财政部修订的《企业会计准则第30号——财务报表列报》。</w:t>
            </w:r>
          </w:p>
          <w:p w:rsidR="005A0D13" w:rsidRPr="005A0D13" w:rsidRDefault="005A0D13" w:rsidP="005A0D13">
            <w:pPr>
              <w:jc w:val="left"/>
              <w:rPr>
                <w:rFonts w:asciiTheme="minorEastAsia" w:hAnsiTheme="minorEastAsia"/>
                <w:sz w:val="24"/>
                <w:szCs w:val="24"/>
              </w:rPr>
            </w:pPr>
            <w:r w:rsidRPr="005A0D13">
              <w:rPr>
                <w:rFonts w:asciiTheme="minorEastAsia" w:hAnsiTheme="minorEastAsia" w:hint="eastAsia"/>
                <w:sz w:val="24"/>
                <w:szCs w:val="24"/>
              </w:rPr>
              <w:t>2.五个层面。学生实习时，</w:t>
            </w:r>
            <w:r w:rsidRPr="005A0D13">
              <w:rPr>
                <w:rFonts w:asciiTheme="minorEastAsia" w:hAnsiTheme="minorEastAsia" w:hint="eastAsia"/>
                <w:sz w:val="24"/>
                <w:szCs w:val="24"/>
              </w:rPr>
              <w:lastRenderedPageBreak/>
              <w:t>软件根据学生的掌握程度不同，提供四个学习层面与一个考核层面。【知识库】为学生提供报表编制理论学习功能，包括课件和练习等内容；【引导实习】为初学者设置，在该层面提供强制引导学习功能，同时提供对应的帮助和参考答案，退出实习界面时还会自动改错和统计错误的数量；【自我测试】主要适用于有一定学习基础的学生自我考核，不再提供强制引导、帮助和答案功能，但是在退出实习界面时还会自动改错、统计错误的数量、统计正确的数量和自动计算实习得分，便于学生自我检测知识的掌握程度；【自我考试】用于实习完毕教师对学生的考核，不再提供强制引导、帮助和答案，退出实习界面也不会自动改错，老师可以在后台教务系统查看学生的实习情况；【考核层】，老师可以从题库中自动抽题，用于实习完毕教师对学生的考核。本项特色功能填补了以往实</w:t>
            </w:r>
            <w:proofErr w:type="gramStart"/>
            <w:r w:rsidRPr="005A0D13">
              <w:rPr>
                <w:rFonts w:asciiTheme="minorEastAsia" w:hAnsiTheme="minorEastAsia" w:hint="eastAsia"/>
                <w:sz w:val="24"/>
                <w:szCs w:val="24"/>
              </w:rPr>
              <w:t>训软件</w:t>
            </w:r>
            <w:proofErr w:type="gramEnd"/>
            <w:r w:rsidRPr="005A0D13">
              <w:rPr>
                <w:rFonts w:asciiTheme="minorEastAsia" w:hAnsiTheme="minorEastAsia" w:hint="eastAsia"/>
                <w:sz w:val="24"/>
                <w:szCs w:val="24"/>
              </w:rPr>
              <w:t>不能满足分层教学、实</w:t>
            </w:r>
            <w:proofErr w:type="gramStart"/>
            <w:r w:rsidRPr="005A0D13">
              <w:rPr>
                <w:rFonts w:asciiTheme="minorEastAsia" w:hAnsiTheme="minorEastAsia" w:hint="eastAsia"/>
                <w:sz w:val="24"/>
                <w:szCs w:val="24"/>
              </w:rPr>
              <w:t>训考核</w:t>
            </w:r>
            <w:proofErr w:type="gramEnd"/>
            <w:r w:rsidRPr="005A0D13">
              <w:rPr>
                <w:rFonts w:asciiTheme="minorEastAsia" w:hAnsiTheme="minorEastAsia" w:hint="eastAsia"/>
                <w:sz w:val="24"/>
                <w:szCs w:val="24"/>
              </w:rPr>
              <w:t>难的空白。</w:t>
            </w:r>
          </w:p>
          <w:p w:rsidR="005A0D13" w:rsidRPr="005A0D13" w:rsidRDefault="005A0D13" w:rsidP="005A0D13">
            <w:pPr>
              <w:jc w:val="left"/>
              <w:rPr>
                <w:rFonts w:asciiTheme="minorEastAsia" w:hAnsiTheme="minorEastAsia"/>
                <w:sz w:val="24"/>
                <w:szCs w:val="24"/>
              </w:rPr>
            </w:pPr>
            <w:r w:rsidRPr="005A0D13">
              <w:rPr>
                <w:rFonts w:asciiTheme="minorEastAsia" w:hAnsiTheme="minorEastAsia" w:hint="eastAsia"/>
                <w:sz w:val="24"/>
                <w:szCs w:val="24"/>
              </w:rPr>
              <w:t>3.循序渐进的实习模式。学生在编制报表时，遵循从理论学习到模拟</w:t>
            </w:r>
            <w:proofErr w:type="gramStart"/>
            <w:r w:rsidRPr="005A0D13">
              <w:rPr>
                <w:rFonts w:asciiTheme="minorEastAsia" w:hAnsiTheme="minorEastAsia" w:hint="eastAsia"/>
                <w:sz w:val="24"/>
                <w:szCs w:val="24"/>
              </w:rPr>
              <w:t>演示再</w:t>
            </w:r>
            <w:proofErr w:type="gramEnd"/>
            <w:r w:rsidRPr="005A0D13">
              <w:rPr>
                <w:rFonts w:asciiTheme="minorEastAsia" w:hAnsiTheme="minorEastAsia" w:hint="eastAsia"/>
                <w:sz w:val="24"/>
                <w:szCs w:val="24"/>
              </w:rPr>
              <w:t>到动手操作的实习先后顺序，学生首先了解报表编制的理论知识，然后通过观看动画进一步了解了报表编制的实际操作流程和方法，最后由学生自己根据系统提供的资料编制会计报表。</w:t>
            </w:r>
          </w:p>
          <w:p w:rsidR="005A0D13" w:rsidRPr="005A0D13" w:rsidRDefault="005A0D13" w:rsidP="005A0D13">
            <w:pPr>
              <w:jc w:val="left"/>
              <w:rPr>
                <w:rFonts w:asciiTheme="minorEastAsia" w:hAnsiTheme="minorEastAsia"/>
                <w:sz w:val="24"/>
                <w:szCs w:val="24"/>
              </w:rPr>
            </w:pPr>
            <w:r w:rsidRPr="005A0D13">
              <w:rPr>
                <w:rFonts w:asciiTheme="minorEastAsia" w:hAnsiTheme="minorEastAsia" w:hint="eastAsia"/>
                <w:sz w:val="24"/>
                <w:szCs w:val="24"/>
              </w:rPr>
              <w:t>4.★模拟演示功能。提供视频对有关知识进行详细的</w:t>
            </w:r>
            <w:r w:rsidRPr="005A0D13">
              <w:rPr>
                <w:rFonts w:asciiTheme="minorEastAsia" w:hAnsiTheme="minorEastAsia" w:hint="eastAsia"/>
                <w:sz w:val="24"/>
                <w:szCs w:val="24"/>
              </w:rPr>
              <w:lastRenderedPageBreak/>
              <w:t>讲解，这些辅助教学手段可以提高学生学习兴趣，进而全面、牢固地掌握相应专业的知识。</w:t>
            </w:r>
            <w:r w:rsidR="00B06739" w:rsidRPr="00B06739">
              <w:rPr>
                <w:rFonts w:asciiTheme="minorEastAsia" w:hAnsiTheme="minorEastAsia" w:hint="eastAsia"/>
                <w:sz w:val="24"/>
                <w:szCs w:val="24"/>
              </w:rPr>
              <w:t>提供互动式视频，同一个视频中不同的知识点可以自由切换学习。</w:t>
            </w:r>
          </w:p>
          <w:p w:rsidR="005A0D13" w:rsidRPr="005A0D13" w:rsidRDefault="005A0D13" w:rsidP="005A0D13">
            <w:pPr>
              <w:jc w:val="left"/>
              <w:rPr>
                <w:rFonts w:asciiTheme="minorEastAsia" w:hAnsiTheme="minorEastAsia"/>
                <w:sz w:val="24"/>
                <w:szCs w:val="24"/>
              </w:rPr>
            </w:pPr>
            <w:r w:rsidRPr="005A0D13">
              <w:rPr>
                <w:rFonts w:asciiTheme="minorEastAsia" w:hAnsiTheme="minorEastAsia" w:hint="eastAsia"/>
                <w:sz w:val="24"/>
                <w:szCs w:val="24"/>
              </w:rPr>
              <w:t>5.单证模板功能。教师在理论学习添加习题时，可以调用系统做好的几百个（涉及</w:t>
            </w:r>
            <w:proofErr w:type="gramStart"/>
            <w:r w:rsidRPr="005A0D13">
              <w:rPr>
                <w:rFonts w:asciiTheme="minorEastAsia" w:hAnsiTheme="minorEastAsia" w:hint="eastAsia"/>
                <w:sz w:val="24"/>
                <w:szCs w:val="24"/>
              </w:rPr>
              <w:t>财管类</w:t>
            </w:r>
            <w:proofErr w:type="gramEnd"/>
            <w:r w:rsidRPr="005A0D13">
              <w:rPr>
                <w:rFonts w:asciiTheme="minorEastAsia" w:hAnsiTheme="minorEastAsia" w:hint="eastAsia"/>
                <w:sz w:val="24"/>
                <w:szCs w:val="24"/>
              </w:rPr>
              <w:t>、财务类、成本核算类、工商类、税务类、外汇类、银行类）单证模板，这些单证模板可以复制、导出和导入。</w:t>
            </w:r>
          </w:p>
          <w:p w:rsidR="005A0D13" w:rsidRPr="005A0D13" w:rsidRDefault="005A0D13" w:rsidP="005A0D13">
            <w:pPr>
              <w:jc w:val="left"/>
              <w:rPr>
                <w:rFonts w:asciiTheme="minorEastAsia" w:hAnsiTheme="minorEastAsia"/>
                <w:sz w:val="24"/>
                <w:szCs w:val="24"/>
              </w:rPr>
            </w:pPr>
            <w:r w:rsidRPr="005A0D13">
              <w:rPr>
                <w:rFonts w:asciiTheme="minorEastAsia" w:hAnsiTheme="minorEastAsia" w:hint="eastAsia"/>
                <w:sz w:val="24"/>
                <w:szCs w:val="24"/>
              </w:rPr>
              <w:t>6.计算机自动出题、考试控制和成绩批改。通过系统提供的题库自动抽取试题组成试卷，安排Ａ、Ｂ卷考试。考试结束之后，计算机可自动完成批改作业、统计成绩等教学环节，大大减轻了教师的工作负担和强度。</w:t>
            </w:r>
          </w:p>
          <w:p w:rsidR="005A0D13" w:rsidRPr="005A0D13" w:rsidRDefault="005A0D13" w:rsidP="005A0D13">
            <w:pPr>
              <w:jc w:val="left"/>
              <w:rPr>
                <w:rFonts w:asciiTheme="minorEastAsia" w:hAnsiTheme="minorEastAsia"/>
                <w:sz w:val="24"/>
                <w:szCs w:val="24"/>
              </w:rPr>
            </w:pPr>
            <w:r w:rsidRPr="005A0D13">
              <w:rPr>
                <w:rFonts w:asciiTheme="minorEastAsia" w:hAnsiTheme="minorEastAsia" w:hint="eastAsia"/>
                <w:sz w:val="24"/>
                <w:szCs w:val="24"/>
              </w:rPr>
              <w:t>7.试卷分析功能。提供试卷分析设置功能，教师可以设置分析区间数和掌握率分值。设置之后，教师可以对学生的实习成绩进行分析和统计。</w:t>
            </w:r>
          </w:p>
          <w:p w:rsidR="005A0D13" w:rsidRPr="005A0D13" w:rsidRDefault="005A0D13" w:rsidP="005A0D13">
            <w:pPr>
              <w:jc w:val="left"/>
              <w:rPr>
                <w:rFonts w:asciiTheme="minorEastAsia" w:hAnsiTheme="minorEastAsia"/>
                <w:sz w:val="24"/>
                <w:szCs w:val="24"/>
              </w:rPr>
            </w:pPr>
            <w:r w:rsidRPr="005A0D13">
              <w:rPr>
                <w:rFonts w:asciiTheme="minorEastAsia" w:hAnsiTheme="minorEastAsia" w:hint="eastAsia"/>
                <w:sz w:val="24"/>
                <w:szCs w:val="24"/>
              </w:rPr>
              <w:t>8.教学资源拓展功能。理论学习内容可以根据教师自身需要任意添加、修改和删除；提供试题库，教师可以添加、修改和删除试题；教师可以在平台上添加、修改和删除精品课程；教师可以对实操题进行设置。</w:t>
            </w:r>
          </w:p>
          <w:p w:rsidR="005A0D13" w:rsidRPr="005A0D13" w:rsidRDefault="005A0D13" w:rsidP="005A0D13">
            <w:pPr>
              <w:jc w:val="left"/>
              <w:rPr>
                <w:rFonts w:asciiTheme="minorEastAsia" w:hAnsiTheme="minorEastAsia"/>
                <w:sz w:val="24"/>
                <w:szCs w:val="24"/>
              </w:rPr>
            </w:pPr>
            <w:r w:rsidRPr="005A0D13">
              <w:rPr>
                <w:rFonts w:asciiTheme="minorEastAsia" w:hAnsiTheme="minorEastAsia" w:hint="eastAsia"/>
                <w:sz w:val="24"/>
                <w:szCs w:val="24"/>
              </w:rPr>
              <w:t>9.作业管理功能。教师可以添加、修改和删除作业安排，检查学生作业，统计作业情况，查看学生作业，对学生作业打分，要求学生重做作业等功能。</w:t>
            </w:r>
          </w:p>
          <w:p w:rsidR="005A0D13" w:rsidRPr="005A0D13" w:rsidRDefault="005A0D13" w:rsidP="005A0D13">
            <w:pPr>
              <w:jc w:val="left"/>
              <w:rPr>
                <w:rFonts w:asciiTheme="minorEastAsia" w:hAnsiTheme="minorEastAsia"/>
                <w:sz w:val="24"/>
                <w:szCs w:val="24"/>
              </w:rPr>
            </w:pPr>
            <w:r w:rsidRPr="005A0D13">
              <w:rPr>
                <w:rFonts w:asciiTheme="minorEastAsia" w:hAnsiTheme="minorEastAsia" w:hint="eastAsia"/>
                <w:sz w:val="24"/>
                <w:szCs w:val="24"/>
              </w:rPr>
              <w:t>10.提供师生互动功能，师生互动包括截图与查看聊</w:t>
            </w:r>
            <w:r w:rsidRPr="005A0D13">
              <w:rPr>
                <w:rFonts w:asciiTheme="minorEastAsia" w:hAnsiTheme="minorEastAsia" w:hint="eastAsia"/>
                <w:sz w:val="24"/>
                <w:szCs w:val="24"/>
              </w:rPr>
              <w:lastRenderedPageBreak/>
              <w:t>天记录两项功能。截</w:t>
            </w:r>
            <w:proofErr w:type="gramStart"/>
            <w:r w:rsidRPr="005A0D13">
              <w:rPr>
                <w:rFonts w:asciiTheme="minorEastAsia" w:hAnsiTheme="minorEastAsia" w:hint="eastAsia"/>
                <w:sz w:val="24"/>
                <w:szCs w:val="24"/>
              </w:rPr>
              <w:t>图功能</w:t>
            </w:r>
            <w:proofErr w:type="gramEnd"/>
            <w:r w:rsidRPr="005A0D13">
              <w:rPr>
                <w:rFonts w:asciiTheme="minorEastAsia" w:hAnsiTheme="minorEastAsia" w:hint="eastAsia"/>
                <w:sz w:val="24"/>
                <w:szCs w:val="24"/>
              </w:rPr>
              <w:t>提供重新截图、保存截图、矩形工具、椭圆工具、箭头工具、涂鸦、荧光笔、撤销编辑、取消编辑、取消截图、完成截图功能。聊天记录：可直接查看聊天记录。保留最近30天聊天记录，可选择区间进行关键字搜索。</w:t>
            </w:r>
          </w:p>
          <w:p w:rsidR="005A0D13" w:rsidRPr="005A0D13" w:rsidRDefault="005A0D13" w:rsidP="005A0D13">
            <w:pPr>
              <w:jc w:val="left"/>
              <w:rPr>
                <w:rFonts w:asciiTheme="minorEastAsia" w:hAnsiTheme="minorEastAsia"/>
                <w:sz w:val="24"/>
                <w:szCs w:val="24"/>
              </w:rPr>
            </w:pPr>
            <w:r w:rsidRPr="005A0D13">
              <w:rPr>
                <w:rFonts w:asciiTheme="minorEastAsia" w:hAnsiTheme="minorEastAsia" w:hint="eastAsia"/>
                <w:sz w:val="24"/>
                <w:szCs w:val="24"/>
              </w:rPr>
              <w:t>11.资料查看提供选项卡和</w:t>
            </w:r>
            <w:proofErr w:type="gramStart"/>
            <w:r w:rsidRPr="005A0D13">
              <w:rPr>
                <w:rFonts w:asciiTheme="minorEastAsia" w:hAnsiTheme="minorEastAsia" w:hint="eastAsia"/>
                <w:sz w:val="24"/>
                <w:szCs w:val="24"/>
              </w:rPr>
              <w:t>弹窗两种</w:t>
            </w:r>
            <w:proofErr w:type="gramEnd"/>
            <w:r w:rsidRPr="005A0D13">
              <w:rPr>
                <w:rFonts w:asciiTheme="minorEastAsia" w:hAnsiTheme="minorEastAsia" w:hint="eastAsia"/>
                <w:sz w:val="24"/>
                <w:szCs w:val="24"/>
              </w:rPr>
              <w:t>模式。</w:t>
            </w:r>
          </w:p>
          <w:p w:rsidR="005A0D13" w:rsidRPr="005A0D13" w:rsidRDefault="005A0D13" w:rsidP="005A0D13">
            <w:pPr>
              <w:jc w:val="left"/>
              <w:rPr>
                <w:rFonts w:asciiTheme="minorEastAsia" w:hAnsiTheme="minorEastAsia"/>
                <w:sz w:val="24"/>
                <w:szCs w:val="24"/>
              </w:rPr>
            </w:pPr>
            <w:r w:rsidRPr="005A0D13">
              <w:rPr>
                <w:rFonts w:asciiTheme="minorEastAsia" w:hAnsiTheme="minorEastAsia" w:hint="eastAsia"/>
                <w:sz w:val="24"/>
                <w:szCs w:val="24"/>
              </w:rPr>
              <w:t>12.作业管理功能，教师可以添加、修改和删除作业安排，检查学生作业，统计作业情况，查看学生作业，对学生作业打分，要求学生重做作业等功能。</w:t>
            </w:r>
          </w:p>
          <w:p w:rsidR="005A0D13" w:rsidRPr="005A0D13" w:rsidRDefault="005A0D13" w:rsidP="005A0D13">
            <w:pPr>
              <w:jc w:val="left"/>
              <w:rPr>
                <w:rFonts w:asciiTheme="minorEastAsia" w:hAnsiTheme="minorEastAsia"/>
                <w:sz w:val="24"/>
                <w:szCs w:val="24"/>
              </w:rPr>
            </w:pPr>
            <w:r w:rsidRPr="005A0D13">
              <w:rPr>
                <w:rFonts w:asciiTheme="minorEastAsia" w:hAnsiTheme="minorEastAsia" w:hint="eastAsia"/>
                <w:sz w:val="24"/>
                <w:szCs w:val="24"/>
              </w:rPr>
              <w:t>13.提供实习报告的填制、评分功能。</w:t>
            </w:r>
          </w:p>
        </w:tc>
        <w:tc>
          <w:tcPr>
            <w:tcW w:w="546" w:type="dxa"/>
            <w:vAlign w:val="center"/>
          </w:tcPr>
          <w:p w:rsidR="005A0D13" w:rsidRPr="00D05384" w:rsidRDefault="005A0D13" w:rsidP="00D05384">
            <w:pPr>
              <w:jc w:val="center"/>
              <w:rPr>
                <w:sz w:val="24"/>
                <w:szCs w:val="24"/>
              </w:rPr>
            </w:pPr>
            <w:r>
              <w:rPr>
                <w:rFonts w:hint="eastAsia"/>
                <w:sz w:val="24"/>
                <w:szCs w:val="24"/>
              </w:rPr>
              <w:lastRenderedPageBreak/>
              <w:t>套</w:t>
            </w:r>
          </w:p>
        </w:tc>
        <w:tc>
          <w:tcPr>
            <w:tcW w:w="545" w:type="dxa"/>
            <w:vAlign w:val="center"/>
          </w:tcPr>
          <w:p w:rsidR="005A0D13" w:rsidRPr="004C7CFF" w:rsidRDefault="005A0D13" w:rsidP="00D05384">
            <w:pPr>
              <w:jc w:val="center"/>
              <w:rPr>
                <w:rFonts w:asciiTheme="minorEastAsia" w:hAnsiTheme="minorEastAsia"/>
                <w:sz w:val="24"/>
                <w:szCs w:val="24"/>
              </w:rPr>
            </w:pPr>
            <w:r w:rsidRPr="004C7CFF">
              <w:rPr>
                <w:rFonts w:asciiTheme="minorEastAsia" w:hAnsiTheme="minorEastAsia" w:hint="eastAsia"/>
                <w:sz w:val="24"/>
                <w:szCs w:val="24"/>
              </w:rPr>
              <w:t>1</w:t>
            </w:r>
          </w:p>
        </w:tc>
        <w:tc>
          <w:tcPr>
            <w:tcW w:w="966" w:type="dxa"/>
            <w:vAlign w:val="center"/>
          </w:tcPr>
          <w:p w:rsidR="005A0D13" w:rsidRPr="00D43CA2" w:rsidRDefault="00D43CA2" w:rsidP="00D05384">
            <w:pPr>
              <w:jc w:val="center"/>
              <w:rPr>
                <w:rFonts w:asciiTheme="minorEastAsia" w:hAnsiTheme="minorEastAsia"/>
                <w:sz w:val="24"/>
                <w:szCs w:val="24"/>
              </w:rPr>
            </w:pPr>
            <w:r w:rsidRPr="00D43CA2">
              <w:rPr>
                <w:rFonts w:asciiTheme="minorEastAsia" w:hAnsiTheme="minorEastAsia"/>
                <w:sz w:val="24"/>
                <w:szCs w:val="24"/>
              </w:rPr>
              <w:t>75000</w:t>
            </w:r>
          </w:p>
        </w:tc>
        <w:tc>
          <w:tcPr>
            <w:tcW w:w="980" w:type="dxa"/>
            <w:vAlign w:val="center"/>
          </w:tcPr>
          <w:p w:rsidR="005A0D13" w:rsidRPr="00D43CA2" w:rsidRDefault="00D43CA2" w:rsidP="00D05384">
            <w:pPr>
              <w:jc w:val="center"/>
              <w:rPr>
                <w:rFonts w:asciiTheme="minorEastAsia" w:hAnsiTheme="minorEastAsia"/>
                <w:sz w:val="24"/>
                <w:szCs w:val="24"/>
              </w:rPr>
            </w:pPr>
            <w:r w:rsidRPr="00D43CA2">
              <w:rPr>
                <w:rFonts w:asciiTheme="minorEastAsia" w:hAnsiTheme="minorEastAsia"/>
                <w:sz w:val="24"/>
                <w:szCs w:val="24"/>
              </w:rPr>
              <w:t>75000</w:t>
            </w:r>
          </w:p>
        </w:tc>
        <w:tc>
          <w:tcPr>
            <w:tcW w:w="910" w:type="dxa"/>
            <w:vAlign w:val="center"/>
          </w:tcPr>
          <w:p w:rsidR="005A0D13" w:rsidRDefault="005A0D13" w:rsidP="00940BFD">
            <w:pPr>
              <w:jc w:val="center"/>
              <w:rPr>
                <w:sz w:val="24"/>
                <w:szCs w:val="24"/>
              </w:rPr>
            </w:pPr>
            <w:r>
              <w:rPr>
                <w:rFonts w:hint="eastAsia"/>
                <w:sz w:val="24"/>
                <w:szCs w:val="24"/>
              </w:rPr>
              <w:t>广东省</w:t>
            </w:r>
          </w:p>
          <w:p w:rsidR="005A0D13" w:rsidRPr="00D05384" w:rsidRDefault="005A0D13" w:rsidP="00940BFD">
            <w:pPr>
              <w:jc w:val="center"/>
              <w:rPr>
                <w:sz w:val="24"/>
                <w:szCs w:val="24"/>
              </w:rPr>
            </w:pPr>
            <w:r w:rsidRPr="004C7CFF">
              <w:rPr>
                <w:rFonts w:hint="eastAsia"/>
                <w:sz w:val="24"/>
                <w:szCs w:val="24"/>
              </w:rPr>
              <w:t>广州市福思特科技有限公司</w:t>
            </w:r>
          </w:p>
        </w:tc>
      </w:tr>
      <w:tr w:rsidR="005A0D13" w:rsidRPr="00D05384" w:rsidTr="00480207">
        <w:trPr>
          <w:trHeight w:val="668"/>
        </w:trPr>
        <w:tc>
          <w:tcPr>
            <w:tcW w:w="1275" w:type="dxa"/>
            <w:gridSpan w:val="2"/>
            <w:vAlign w:val="center"/>
          </w:tcPr>
          <w:p w:rsidR="005A0D13" w:rsidRPr="00D05384" w:rsidRDefault="005A0D13" w:rsidP="00D05384">
            <w:pPr>
              <w:jc w:val="center"/>
              <w:rPr>
                <w:sz w:val="24"/>
                <w:szCs w:val="24"/>
              </w:rPr>
            </w:pPr>
            <w:r w:rsidRPr="00D05384">
              <w:rPr>
                <w:rFonts w:hint="eastAsia"/>
                <w:sz w:val="24"/>
                <w:szCs w:val="24"/>
              </w:rPr>
              <w:lastRenderedPageBreak/>
              <w:t>合</w:t>
            </w:r>
            <w:r w:rsidRPr="00D05384">
              <w:rPr>
                <w:rFonts w:hint="eastAsia"/>
                <w:sz w:val="24"/>
                <w:szCs w:val="24"/>
              </w:rPr>
              <w:t xml:space="preserve">  </w:t>
            </w:r>
            <w:r w:rsidRPr="00D05384">
              <w:rPr>
                <w:rFonts w:hint="eastAsia"/>
                <w:sz w:val="24"/>
                <w:szCs w:val="24"/>
              </w:rPr>
              <w:t>计</w:t>
            </w:r>
          </w:p>
        </w:tc>
        <w:tc>
          <w:tcPr>
            <w:tcW w:w="7811" w:type="dxa"/>
            <w:gridSpan w:val="7"/>
            <w:vAlign w:val="center"/>
          </w:tcPr>
          <w:p w:rsidR="005A0D13" w:rsidRPr="00D43CA2" w:rsidRDefault="005A0D13" w:rsidP="00884B01">
            <w:pPr>
              <w:jc w:val="left"/>
              <w:rPr>
                <w:sz w:val="24"/>
                <w:szCs w:val="24"/>
              </w:rPr>
            </w:pPr>
            <w:r w:rsidRPr="00D43CA2">
              <w:rPr>
                <w:rFonts w:hint="eastAsia"/>
                <w:sz w:val="24"/>
                <w:szCs w:val="24"/>
              </w:rPr>
              <w:t>大写：</w:t>
            </w:r>
            <w:r w:rsidR="00884B01" w:rsidRPr="00884B01">
              <w:rPr>
                <w:rFonts w:hint="eastAsia"/>
                <w:sz w:val="24"/>
                <w:szCs w:val="24"/>
              </w:rPr>
              <w:t>捌拾捌万捌仟元整</w:t>
            </w:r>
            <w:proofErr w:type="gramStart"/>
            <w:r w:rsidRPr="00D43CA2">
              <w:rPr>
                <w:rFonts w:hint="eastAsia"/>
                <w:sz w:val="24"/>
                <w:szCs w:val="24"/>
              </w:rPr>
              <w:t xml:space="preserve">　　　　　</w:t>
            </w:r>
            <w:proofErr w:type="gramEnd"/>
            <w:r w:rsidRPr="00D43CA2">
              <w:rPr>
                <w:rFonts w:hint="eastAsia"/>
                <w:sz w:val="24"/>
                <w:szCs w:val="24"/>
              </w:rPr>
              <w:t xml:space="preserve">             </w:t>
            </w:r>
            <w:r w:rsidRPr="00D43CA2">
              <w:rPr>
                <w:rFonts w:asciiTheme="minorEastAsia" w:hAnsiTheme="minorEastAsia" w:hint="eastAsia"/>
                <w:sz w:val="24"/>
                <w:szCs w:val="24"/>
              </w:rPr>
              <w:t xml:space="preserve"> 小写：</w:t>
            </w:r>
            <w:r w:rsidR="00884B01">
              <w:rPr>
                <w:rFonts w:asciiTheme="minorEastAsia" w:hAnsiTheme="minorEastAsia" w:hint="eastAsia"/>
                <w:sz w:val="24"/>
                <w:szCs w:val="24"/>
              </w:rPr>
              <w:t>888</w:t>
            </w:r>
            <w:r w:rsidR="00D43CA2" w:rsidRPr="00D43CA2">
              <w:rPr>
                <w:rFonts w:asciiTheme="minorEastAsia" w:hAnsiTheme="minorEastAsia" w:hint="eastAsia"/>
                <w:sz w:val="24"/>
                <w:szCs w:val="24"/>
              </w:rPr>
              <w:t>000元</w:t>
            </w:r>
          </w:p>
        </w:tc>
      </w:tr>
    </w:tbl>
    <w:p w:rsidR="00D05384" w:rsidRPr="00884B01" w:rsidRDefault="00D05384" w:rsidP="00884B01">
      <w:pPr>
        <w:spacing w:before="50" w:afterLines="50" w:after="156" w:line="360" w:lineRule="auto"/>
        <w:ind w:leftChars="-46" w:left="-1" w:hangingChars="40" w:hanging="96"/>
        <w:contextualSpacing/>
        <w:jc w:val="left"/>
        <w:rPr>
          <w:rFonts w:asciiTheme="minorEastAsia" w:hAnsiTheme="minorEastAsia"/>
          <w:sz w:val="24"/>
          <w:szCs w:val="24"/>
        </w:rPr>
      </w:pPr>
    </w:p>
    <w:sectPr w:rsidR="00D05384" w:rsidRPr="00884B01" w:rsidSect="00C77D61">
      <w:pgSz w:w="11906" w:h="16838"/>
      <w:pgMar w:top="1418" w:right="1418" w:bottom="1418"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338E" w:rsidRDefault="00F5338E" w:rsidP="00C77D61">
      <w:r>
        <w:separator/>
      </w:r>
    </w:p>
  </w:endnote>
  <w:endnote w:type="continuationSeparator" w:id="0">
    <w:p w:rsidR="00F5338E" w:rsidRDefault="00F5338E" w:rsidP="00C77D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338E" w:rsidRDefault="00F5338E" w:rsidP="00C77D61">
      <w:r>
        <w:separator/>
      </w:r>
    </w:p>
  </w:footnote>
  <w:footnote w:type="continuationSeparator" w:id="0">
    <w:p w:rsidR="00F5338E" w:rsidRDefault="00F5338E" w:rsidP="00C77D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4863AC"/>
    <w:multiLevelType w:val="multilevel"/>
    <w:tmpl w:val="264863AC"/>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4A9"/>
    <w:rsid w:val="000352A3"/>
    <w:rsid w:val="000368BD"/>
    <w:rsid w:val="000A09E4"/>
    <w:rsid w:val="000A17AD"/>
    <w:rsid w:val="000B35F9"/>
    <w:rsid w:val="000F2360"/>
    <w:rsid w:val="000F564C"/>
    <w:rsid w:val="00104B0C"/>
    <w:rsid w:val="00150EAF"/>
    <w:rsid w:val="00185FA5"/>
    <w:rsid w:val="001B3EB9"/>
    <w:rsid w:val="001D4A44"/>
    <w:rsid w:val="002125CE"/>
    <w:rsid w:val="00222C4A"/>
    <w:rsid w:val="00230F09"/>
    <w:rsid w:val="00276966"/>
    <w:rsid w:val="00286925"/>
    <w:rsid w:val="002C7A21"/>
    <w:rsid w:val="002F1085"/>
    <w:rsid w:val="003127CF"/>
    <w:rsid w:val="003617BB"/>
    <w:rsid w:val="003B3B0C"/>
    <w:rsid w:val="003C44A9"/>
    <w:rsid w:val="003E6BE3"/>
    <w:rsid w:val="004034BF"/>
    <w:rsid w:val="00405941"/>
    <w:rsid w:val="00416798"/>
    <w:rsid w:val="00427D60"/>
    <w:rsid w:val="00451EA1"/>
    <w:rsid w:val="00480207"/>
    <w:rsid w:val="004C7CFF"/>
    <w:rsid w:val="004F716E"/>
    <w:rsid w:val="00501521"/>
    <w:rsid w:val="00506696"/>
    <w:rsid w:val="00554504"/>
    <w:rsid w:val="00593CFF"/>
    <w:rsid w:val="00597CED"/>
    <w:rsid w:val="005A0D13"/>
    <w:rsid w:val="005E2544"/>
    <w:rsid w:val="0062461F"/>
    <w:rsid w:val="00631D0D"/>
    <w:rsid w:val="0066433D"/>
    <w:rsid w:val="006D192C"/>
    <w:rsid w:val="00745783"/>
    <w:rsid w:val="007B5109"/>
    <w:rsid w:val="007E5165"/>
    <w:rsid w:val="008011A4"/>
    <w:rsid w:val="00817B6B"/>
    <w:rsid w:val="00831114"/>
    <w:rsid w:val="00841F13"/>
    <w:rsid w:val="00846182"/>
    <w:rsid w:val="00852F93"/>
    <w:rsid w:val="00884B01"/>
    <w:rsid w:val="008D4599"/>
    <w:rsid w:val="00940BFD"/>
    <w:rsid w:val="0097335E"/>
    <w:rsid w:val="009828F2"/>
    <w:rsid w:val="009838C4"/>
    <w:rsid w:val="00995410"/>
    <w:rsid w:val="009A6F3E"/>
    <w:rsid w:val="009C75C9"/>
    <w:rsid w:val="009D6EA8"/>
    <w:rsid w:val="009F2AF2"/>
    <w:rsid w:val="00A50511"/>
    <w:rsid w:val="00A834BB"/>
    <w:rsid w:val="00AC35E2"/>
    <w:rsid w:val="00AC6ABC"/>
    <w:rsid w:val="00AD0CCE"/>
    <w:rsid w:val="00B06739"/>
    <w:rsid w:val="00B25E38"/>
    <w:rsid w:val="00B46B30"/>
    <w:rsid w:val="00B56FDE"/>
    <w:rsid w:val="00B73CFC"/>
    <w:rsid w:val="00B76A74"/>
    <w:rsid w:val="00B83C2F"/>
    <w:rsid w:val="00B86607"/>
    <w:rsid w:val="00BA26A3"/>
    <w:rsid w:val="00BC596D"/>
    <w:rsid w:val="00BF4022"/>
    <w:rsid w:val="00C22461"/>
    <w:rsid w:val="00C227AD"/>
    <w:rsid w:val="00C42FDD"/>
    <w:rsid w:val="00C77D61"/>
    <w:rsid w:val="00C82362"/>
    <w:rsid w:val="00CA0CC5"/>
    <w:rsid w:val="00CA3D96"/>
    <w:rsid w:val="00CA41D4"/>
    <w:rsid w:val="00CD14A9"/>
    <w:rsid w:val="00CD1751"/>
    <w:rsid w:val="00CD25A8"/>
    <w:rsid w:val="00CD7903"/>
    <w:rsid w:val="00CF114A"/>
    <w:rsid w:val="00CF60EE"/>
    <w:rsid w:val="00D05384"/>
    <w:rsid w:val="00D43CA2"/>
    <w:rsid w:val="00DC017E"/>
    <w:rsid w:val="00DC77F5"/>
    <w:rsid w:val="00E20B77"/>
    <w:rsid w:val="00EC23B2"/>
    <w:rsid w:val="00F12796"/>
    <w:rsid w:val="00F5338E"/>
    <w:rsid w:val="00F562A8"/>
    <w:rsid w:val="00F6069A"/>
    <w:rsid w:val="00F666D9"/>
    <w:rsid w:val="00FA0974"/>
    <w:rsid w:val="00FA6E76"/>
    <w:rsid w:val="00FB072D"/>
    <w:rsid w:val="00FC3D1E"/>
    <w:rsid w:val="00FF7F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
    <w:link w:val="2Char"/>
    <w:uiPriority w:val="9"/>
    <w:unhideWhenUsed/>
    <w:qFormat/>
    <w:rsid w:val="00D0538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AD0CCE"/>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77D6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77D61"/>
    <w:rPr>
      <w:sz w:val="18"/>
      <w:szCs w:val="18"/>
    </w:rPr>
  </w:style>
  <w:style w:type="paragraph" w:styleId="a4">
    <w:name w:val="footer"/>
    <w:basedOn w:val="a"/>
    <w:link w:val="Char0"/>
    <w:uiPriority w:val="99"/>
    <w:unhideWhenUsed/>
    <w:rsid w:val="00C77D61"/>
    <w:pPr>
      <w:tabs>
        <w:tab w:val="center" w:pos="4153"/>
        <w:tab w:val="right" w:pos="8306"/>
      </w:tabs>
      <w:snapToGrid w:val="0"/>
      <w:jc w:val="left"/>
    </w:pPr>
    <w:rPr>
      <w:sz w:val="18"/>
      <w:szCs w:val="18"/>
    </w:rPr>
  </w:style>
  <w:style w:type="character" w:customStyle="1" w:styleId="Char0">
    <w:name w:val="页脚 Char"/>
    <w:basedOn w:val="a0"/>
    <w:link w:val="a4"/>
    <w:uiPriority w:val="99"/>
    <w:rsid w:val="00C77D61"/>
    <w:rPr>
      <w:sz w:val="18"/>
      <w:szCs w:val="18"/>
    </w:rPr>
  </w:style>
  <w:style w:type="character" w:customStyle="1" w:styleId="2Char">
    <w:name w:val="标题 2 Char"/>
    <w:basedOn w:val="a0"/>
    <w:link w:val="2"/>
    <w:uiPriority w:val="9"/>
    <w:rsid w:val="00D05384"/>
    <w:rPr>
      <w:rFonts w:asciiTheme="majorHAnsi" w:eastAsiaTheme="majorEastAsia" w:hAnsiTheme="majorHAnsi" w:cstheme="majorBidi"/>
      <w:b/>
      <w:bCs/>
      <w:sz w:val="32"/>
      <w:szCs w:val="32"/>
    </w:rPr>
  </w:style>
  <w:style w:type="table" w:styleId="a5">
    <w:name w:val="Table Grid"/>
    <w:basedOn w:val="a1"/>
    <w:uiPriority w:val="59"/>
    <w:rsid w:val="00D053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caption"/>
    <w:basedOn w:val="a"/>
    <w:next w:val="a"/>
    <w:qFormat/>
    <w:rsid w:val="00150EAF"/>
    <w:rPr>
      <w:rFonts w:ascii="Arial" w:eastAsia="黑体" w:hAnsi="Arial" w:cs="Arial"/>
      <w:sz w:val="20"/>
      <w:szCs w:val="20"/>
    </w:rPr>
  </w:style>
  <w:style w:type="paragraph" w:customStyle="1" w:styleId="1">
    <w:name w:val="列表段落1"/>
    <w:uiPriority w:val="34"/>
    <w:qFormat/>
    <w:rsid w:val="00631D0D"/>
    <w:pPr>
      <w:ind w:firstLineChars="200" w:firstLine="420"/>
    </w:pPr>
    <w:rPr>
      <w:rFonts w:ascii="Times New Roman" w:eastAsia="宋体" w:hAnsi="Times New Roman" w:cs="Times New Roman"/>
      <w:kern w:val="0"/>
    </w:rPr>
  </w:style>
  <w:style w:type="character" w:customStyle="1" w:styleId="3Char">
    <w:name w:val="标题 3 Char"/>
    <w:basedOn w:val="a0"/>
    <w:link w:val="3"/>
    <w:uiPriority w:val="9"/>
    <w:rsid w:val="00AD0CCE"/>
    <w:rPr>
      <w:b/>
      <w:bCs/>
      <w:sz w:val="32"/>
      <w:szCs w:val="32"/>
    </w:rPr>
  </w:style>
  <w:style w:type="paragraph" w:styleId="a7">
    <w:name w:val="Balloon Text"/>
    <w:basedOn w:val="a"/>
    <w:link w:val="Char1"/>
    <w:uiPriority w:val="99"/>
    <w:semiHidden/>
    <w:unhideWhenUsed/>
    <w:rsid w:val="002F1085"/>
    <w:rPr>
      <w:sz w:val="18"/>
      <w:szCs w:val="18"/>
    </w:rPr>
  </w:style>
  <w:style w:type="character" w:customStyle="1" w:styleId="Char1">
    <w:name w:val="批注框文本 Char"/>
    <w:basedOn w:val="a0"/>
    <w:link w:val="a7"/>
    <w:uiPriority w:val="99"/>
    <w:semiHidden/>
    <w:rsid w:val="002F1085"/>
    <w:rPr>
      <w:sz w:val="18"/>
      <w:szCs w:val="18"/>
    </w:rPr>
  </w:style>
  <w:style w:type="paragraph" w:styleId="a8">
    <w:name w:val="Body Text"/>
    <w:basedOn w:val="a"/>
    <w:link w:val="Char2"/>
    <w:uiPriority w:val="99"/>
    <w:semiHidden/>
    <w:unhideWhenUsed/>
    <w:rsid w:val="00501521"/>
    <w:pPr>
      <w:spacing w:after="120"/>
    </w:pPr>
  </w:style>
  <w:style w:type="character" w:customStyle="1" w:styleId="Char2">
    <w:name w:val="正文文本 Char"/>
    <w:basedOn w:val="a0"/>
    <w:link w:val="a8"/>
    <w:uiPriority w:val="99"/>
    <w:semiHidden/>
    <w:rsid w:val="00501521"/>
  </w:style>
  <w:style w:type="paragraph" w:styleId="a9">
    <w:name w:val="Body Text First Indent"/>
    <w:basedOn w:val="a8"/>
    <w:link w:val="Char3"/>
    <w:uiPriority w:val="99"/>
    <w:unhideWhenUsed/>
    <w:rsid w:val="00501521"/>
    <w:pPr>
      <w:ind w:firstLineChars="100" w:firstLine="420"/>
    </w:pPr>
    <w:rPr>
      <w:rFonts w:ascii="Times New Roman" w:eastAsia="宋体" w:hAnsi="Times New Roman" w:cs="Times New Roman"/>
      <w:szCs w:val="24"/>
    </w:rPr>
  </w:style>
  <w:style w:type="character" w:customStyle="1" w:styleId="Char3">
    <w:name w:val="正文首行缩进 Char"/>
    <w:basedOn w:val="Char2"/>
    <w:link w:val="a9"/>
    <w:uiPriority w:val="99"/>
    <w:rsid w:val="00501521"/>
    <w:rPr>
      <w:rFonts w:ascii="Times New Roman" w:eastAsia="宋体"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
    <w:link w:val="2Char"/>
    <w:uiPriority w:val="9"/>
    <w:unhideWhenUsed/>
    <w:qFormat/>
    <w:rsid w:val="00D0538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AD0CCE"/>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77D6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77D61"/>
    <w:rPr>
      <w:sz w:val="18"/>
      <w:szCs w:val="18"/>
    </w:rPr>
  </w:style>
  <w:style w:type="paragraph" w:styleId="a4">
    <w:name w:val="footer"/>
    <w:basedOn w:val="a"/>
    <w:link w:val="Char0"/>
    <w:uiPriority w:val="99"/>
    <w:unhideWhenUsed/>
    <w:rsid w:val="00C77D61"/>
    <w:pPr>
      <w:tabs>
        <w:tab w:val="center" w:pos="4153"/>
        <w:tab w:val="right" w:pos="8306"/>
      </w:tabs>
      <w:snapToGrid w:val="0"/>
      <w:jc w:val="left"/>
    </w:pPr>
    <w:rPr>
      <w:sz w:val="18"/>
      <w:szCs w:val="18"/>
    </w:rPr>
  </w:style>
  <w:style w:type="character" w:customStyle="1" w:styleId="Char0">
    <w:name w:val="页脚 Char"/>
    <w:basedOn w:val="a0"/>
    <w:link w:val="a4"/>
    <w:uiPriority w:val="99"/>
    <w:rsid w:val="00C77D61"/>
    <w:rPr>
      <w:sz w:val="18"/>
      <w:szCs w:val="18"/>
    </w:rPr>
  </w:style>
  <w:style w:type="character" w:customStyle="1" w:styleId="2Char">
    <w:name w:val="标题 2 Char"/>
    <w:basedOn w:val="a0"/>
    <w:link w:val="2"/>
    <w:uiPriority w:val="9"/>
    <w:rsid w:val="00D05384"/>
    <w:rPr>
      <w:rFonts w:asciiTheme="majorHAnsi" w:eastAsiaTheme="majorEastAsia" w:hAnsiTheme="majorHAnsi" w:cstheme="majorBidi"/>
      <w:b/>
      <w:bCs/>
      <w:sz w:val="32"/>
      <w:szCs w:val="32"/>
    </w:rPr>
  </w:style>
  <w:style w:type="table" w:styleId="a5">
    <w:name w:val="Table Grid"/>
    <w:basedOn w:val="a1"/>
    <w:uiPriority w:val="59"/>
    <w:rsid w:val="00D053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caption"/>
    <w:basedOn w:val="a"/>
    <w:next w:val="a"/>
    <w:qFormat/>
    <w:rsid w:val="00150EAF"/>
    <w:rPr>
      <w:rFonts w:ascii="Arial" w:eastAsia="黑体" w:hAnsi="Arial" w:cs="Arial"/>
      <w:sz w:val="20"/>
      <w:szCs w:val="20"/>
    </w:rPr>
  </w:style>
  <w:style w:type="paragraph" w:customStyle="1" w:styleId="1">
    <w:name w:val="列表段落1"/>
    <w:uiPriority w:val="34"/>
    <w:qFormat/>
    <w:rsid w:val="00631D0D"/>
    <w:pPr>
      <w:ind w:firstLineChars="200" w:firstLine="420"/>
    </w:pPr>
    <w:rPr>
      <w:rFonts w:ascii="Times New Roman" w:eastAsia="宋体" w:hAnsi="Times New Roman" w:cs="Times New Roman"/>
      <w:kern w:val="0"/>
    </w:rPr>
  </w:style>
  <w:style w:type="character" w:customStyle="1" w:styleId="3Char">
    <w:name w:val="标题 3 Char"/>
    <w:basedOn w:val="a0"/>
    <w:link w:val="3"/>
    <w:uiPriority w:val="9"/>
    <w:rsid w:val="00AD0CCE"/>
    <w:rPr>
      <w:b/>
      <w:bCs/>
      <w:sz w:val="32"/>
      <w:szCs w:val="32"/>
    </w:rPr>
  </w:style>
  <w:style w:type="paragraph" w:styleId="a7">
    <w:name w:val="Balloon Text"/>
    <w:basedOn w:val="a"/>
    <w:link w:val="Char1"/>
    <w:uiPriority w:val="99"/>
    <w:semiHidden/>
    <w:unhideWhenUsed/>
    <w:rsid w:val="002F1085"/>
    <w:rPr>
      <w:sz w:val="18"/>
      <w:szCs w:val="18"/>
    </w:rPr>
  </w:style>
  <w:style w:type="character" w:customStyle="1" w:styleId="Char1">
    <w:name w:val="批注框文本 Char"/>
    <w:basedOn w:val="a0"/>
    <w:link w:val="a7"/>
    <w:uiPriority w:val="99"/>
    <w:semiHidden/>
    <w:rsid w:val="002F1085"/>
    <w:rPr>
      <w:sz w:val="18"/>
      <w:szCs w:val="18"/>
    </w:rPr>
  </w:style>
  <w:style w:type="paragraph" w:styleId="a8">
    <w:name w:val="Body Text"/>
    <w:basedOn w:val="a"/>
    <w:link w:val="Char2"/>
    <w:uiPriority w:val="99"/>
    <w:semiHidden/>
    <w:unhideWhenUsed/>
    <w:rsid w:val="00501521"/>
    <w:pPr>
      <w:spacing w:after="120"/>
    </w:pPr>
  </w:style>
  <w:style w:type="character" w:customStyle="1" w:styleId="Char2">
    <w:name w:val="正文文本 Char"/>
    <w:basedOn w:val="a0"/>
    <w:link w:val="a8"/>
    <w:uiPriority w:val="99"/>
    <w:semiHidden/>
    <w:rsid w:val="00501521"/>
  </w:style>
  <w:style w:type="paragraph" w:styleId="a9">
    <w:name w:val="Body Text First Indent"/>
    <w:basedOn w:val="a8"/>
    <w:link w:val="Char3"/>
    <w:uiPriority w:val="99"/>
    <w:unhideWhenUsed/>
    <w:rsid w:val="00501521"/>
    <w:pPr>
      <w:ind w:firstLineChars="100" w:firstLine="420"/>
    </w:pPr>
    <w:rPr>
      <w:rFonts w:ascii="Times New Roman" w:eastAsia="宋体" w:hAnsi="Times New Roman" w:cs="Times New Roman"/>
      <w:szCs w:val="24"/>
    </w:rPr>
  </w:style>
  <w:style w:type="character" w:customStyle="1" w:styleId="Char3">
    <w:name w:val="正文首行缩进 Char"/>
    <w:basedOn w:val="Char2"/>
    <w:link w:val="a9"/>
    <w:uiPriority w:val="99"/>
    <w:rsid w:val="00501521"/>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26</Pages>
  <Words>1971</Words>
  <Characters>11238</Characters>
  <Application>Microsoft Office Word</Application>
  <DocSecurity>0</DocSecurity>
  <Lines>93</Lines>
  <Paragraphs>26</Paragraphs>
  <ScaleCrop>false</ScaleCrop>
  <Company/>
  <LinksUpToDate>false</LinksUpToDate>
  <CharactersWithSpaces>13183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3</cp:revision>
  <dcterms:created xsi:type="dcterms:W3CDTF">2019-01-30T06:01:00Z</dcterms:created>
  <dcterms:modified xsi:type="dcterms:W3CDTF">2019-01-30T06:08:00Z</dcterms:modified>
</cp:coreProperties>
</file>