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0F" w:rsidRPr="00A2100F" w:rsidRDefault="00A2100F" w:rsidP="00A2100F">
      <w:pPr>
        <w:shd w:val="clear" w:color="auto" w:fill="FFFFFF"/>
        <w:adjustRightInd/>
        <w:snapToGrid/>
        <w:spacing w:after="0" w:line="264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长交建【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2019</w:t>
      </w: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】</w:t>
      </w:r>
      <w:r w:rsidR="00F808B7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GZ008</w:t>
      </w: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号</w:t>
      </w:r>
      <w:r w:rsidR="00F808B7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长葛市劳动路（颍川路-解放路）和前进路（长社路-解放路）道路绿化项目</w:t>
      </w:r>
      <w:r w:rsidRPr="00A2100F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-变更公告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一、项目名称：</w:t>
      </w:r>
      <w:r w:rsidR="00F808B7" w:rsidRPr="00F808B7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长葛市劳动路（颍川路-解放路）和前进路（长社路-解放路）道路绿化项目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二、招标编号：</w:t>
      </w: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长交建【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2019</w:t>
      </w: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】GZ</w:t>
      </w:r>
      <w:r w:rsidR="00F808B7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008</w:t>
      </w: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号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三、变更内容：</w:t>
      </w:r>
    </w:p>
    <w:p w:rsidR="00BD3BF0" w:rsidRDefault="00A2100F" w:rsidP="00BD3BF0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1、</w:t>
      </w:r>
      <w:r w:rsidR="002A6E2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根据招标文件规定，现发布本项目招标控制价及工程量清单，详见附件，请各潜在投标人下载（以本次</w:t>
      </w:r>
      <w:r w:rsidR="002A6E29">
        <w:rPr>
          <w:rFonts w:ascii="仿宋" w:eastAsia="仿宋" w:hAnsi="仿宋" w:hint="eastAsia"/>
          <w:color w:val="000000"/>
          <w:sz w:val="32"/>
          <w:szCs w:val="32"/>
        </w:rPr>
        <w:t>上传内容</w:t>
      </w:r>
      <w:r w:rsidR="002A6E2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为准）：</w:t>
      </w:r>
    </w:p>
    <w:p w:rsidR="00326E93" w:rsidRDefault="00BD3BF0" w:rsidP="00BD3BF0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一标段：</w:t>
      </w:r>
    </w:p>
    <w:p w:rsidR="00BD3BF0" w:rsidRDefault="00BD3BF0" w:rsidP="00BD3BF0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大写：</w:t>
      </w:r>
      <w:r w:rsidR="00326E9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壹仟肆佰叁拾柒万壹仟伍佰壹拾贰元壹角肆分</w:t>
      </w:r>
    </w:p>
    <w:p w:rsidR="00BD3BF0" w:rsidRDefault="00BD3BF0" w:rsidP="00326E93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小写：</w:t>
      </w:r>
      <w:r w:rsidR="00326E9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14371512.14元</w:t>
      </w:r>
    </w:p>
    <w:p w:rsidR="00326E93" w:rsidRDefault="00BD3BF0" w:rsidP="00BD3BF0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二标段：</w:t>
      </w:r>
    </w:p>
    <w:p w:rsidR="00326E93" w:rsidRDefault="00BD3BF0" w:rsidP="00326E93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大写：</w:t>
      </w:r>
      <w:r w:rsidR="00326E9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捌佰捌拾玖万捌仟壹佰零陆元叁角</w:t>
      </w:r>
    </w:p>
    <w:p w:rsidR="00BD3BF0" w:rsidRDefault="00BD3BF0" w:rsidP="00326E93">
      <w:pPr>
        <w:shd w:val="clear" w:color="auto" w:fill="FFFFFF"/>
        <w:adjustRightInd/>
        <w:snapToGrid/>
        <w:spacing w:before="226" w:after="0" w:line="264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小写：</w:t>
      </w:r>
      <w:r w:rsidR="00326E9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8898106.3元</w:t>
      </w:r>
    </w:p>
    <w:p w:rsidR="00A2100F" w:rsidRPr="00A2100F" w:rsidRDefault="00BD3BF0" w:rsidP="00BD3BF0">
      <w:pPr>
        <w:shd w:val="clear" w:color="auto" w:fill="FFFFFF"/>
        <w:adjustRightInd/>
        <w:snapToGrid/>
        <w:spacing w:before="226" w:after="0" w:line="264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2、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图纸下载地址：</w:t>
      </w:r>
      <w:r w:rsidR="00326E93" w:rsidRPr="00326E93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https://pan.baidu.com/s/1cwsJ5BJuL1Xby3lCZkQYlg</w:t>
      </w:r>
    </w:p>
    <w:p w:rsidR="00AC3B64" w:rsidRDefault="00BD3BF0" w:rsidP="00A2100F">
      <w:pPr>
        <w:shd w:val="clear" w:color="auto" w:fill="FFFFFF"/>
        <w:adjustRightInd/>
        <w:snapToGrid/>
        <w:spacing w:before="226" w:after="0" w:line="540" w:lineRule="atLeast"/>
        <w:ind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3</w:t>
      </w:r>
      <w:r w:rsidR="00A2100F"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、</w:t>
      </w:r>
      <w:r w:rsidR="00AC3B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本招标公告中： 2.4标段划分：一标段：“</w:t>
      </w:r>
      <w:r w:rsidR="00AC3B64" w:rsidRPr="00AC3B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长葛市大劳动路（颍川路-</w:t>
      </w:r>
      <w:r w:rsidR="00AC3B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解放路）道路绿化工程”变更为：“</w:t>
      </w:r>
      <w:r w:rsidR="00AC3B64" w:rsidRPr="00AC3B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长葛市劳动路（颍川路-</w:t>
      </w:r>
      <w:r w:rsidR="00AC3B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解放路）道路绿化工程”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</w:p>
    <w:p w:rsidR="002A6E29" w:rsidRDefault="00BD3BF0" w:rsidP="00A2100F">
      <w:pPr>
        <w:shd w:val="clear" w:color="auto" w:fill="FFFFFF"/>
        <w:adjustRightInd/>
        <w:snapToGrid/>
        <w:spacing w:before="226" w:after="0" w:line="540" w:lineRule="atLeast"/>
        <w:ind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4</w:t>
      </w:r>
      <w:r w:rsidR="00AC3B64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、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投标文件递交截止时间、开标时间及投标保证金截止时间均变更为2019年</w:t>
      </w:r>
      <w:r w:rsidR="0050187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月</w:t>
      </w:r>
      <w:r w:rsidR="0050187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22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日</w:t>
      </w:r>
      <w:bookmarkStart w:id="0" w:name="_GoBack"/>
      <w:bookmarkEnd w:id="0"/>
      <w:r w:rsidR="0050187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11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时</w:t>
      </w:r>
      <w:r w:rsidR="0050187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0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分，投标文件递交地点变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lastRenderedPageBreak/>
        <w:t>更为：长葛市公共资源交易中心（长葛市葛天大道东段商务区6号楼</w:t>
      </w:r>
      <w:r w:rsidR="0050187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5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楼开标</w:t>
      </w:r>
      <w:r w:rsidR="0050187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一</w:t>
      </w:r>
      <w:r w:rsidR="002A6E29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室）。</w:t>
      </w:r>
    </w:p>
    <w:p w:rsidR="00A2100F" w:rsidRPr="00A2100F" w:rsidRDefault="002A6E29" w:rsidP="00A2100F">
      <w:pPr>
        <w:shd w:val="clear" w:color="auto" w:fill="FFFFFF"/>
        <w:adjustRightInd/>
        <w:snapToGrid/>
        <w:spacing w:before="226" w:after="0" w:line="54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5、</w:t>
      </w:r>
      <w:r w:rsidR="00A2100F"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其它内容不变</w:t>
      </w:r>
      <w:r w:rsidR="00BD3BF0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，特此说明。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ind w:firstLineChars="50" w:firstLine="16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四、公告发布媒体：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河南省电子招标投标公共服务平台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全国公共资源交易平台（河南省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·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许昌市）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“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长葛市人民政府门户网站</w:t>
      </w:r>
      <w:r w:rsidRPr="00A2100F">
        <w:rPr>
          <w:rFonts w:ascii="微软雅黑" w:hAnsi="微软雅黑" w:cs="宋体" w:hint="eastAsia"/>
          <w:color w:val="333333"/>
          <w:sz w:val="32"/>
          <w:szCs w:val="32"/>
          <w:shd w:val="clear" w:color="auto" w:fill="FFFFFF"/>
        </w:rPr>
        <w:t>”</w:t>
      </w:r>
      <w:r w:rsidRPr="00A2100F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上发布。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264" w:lineRule="atLeast"/>
        <w:ind w:firstLineChars="50" w:firstLine="16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五、招标人及代理机构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bookmarkStart w:id="1" w:name="_Toc5621"/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招标人：</w:t>
      </w:r>
      <w:bookmarkEnd w:id="1"/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长葛市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城市管理局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联系人：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辛女士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联系电话：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13849873728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招标代理机构：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河南省伟信招标管理咨询有限公司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联系人：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包先生</w:t>
      </w:r>
    </w:p>
    <w:p w:rsidR="00A2100F" w:rsidRPr="00A2100F" w:rsidRDefault="00A2100F" w:rsidP="00A2100F">
      <w:pPr>
        <w:shd w:val="clear" w:color="auto" w:fill="FFFFFF"/>
        <w:adjustRightInd/>
        <w:snapToGrid/>
        <w:spacing w:before="226" w:after="0" w:line="48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A2100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联系电话：</w:t>
      </w:r>
      <w:r w:rsidR="00FA4BA5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18539022202</w:t>
      </w:r>
    </w:p>
    <w:p w:rsidR="00EC3673" w:rsidRDefault="00EC3673" w:rsidP="002E345B">
      <w:pPr>
        <w:adjustRightInd/>
        <w:snapToGrid/>
        <w:spacing w:line="360" w:lineRule="auto"/>
        <w:ind w:firstLine="555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EC3673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EC3673" w:rsidRPr="001114AC" w:rsidRDefault="00EC3673" w:rsidP="00EC3673">
      <w:pPr>
        <w:adjustRightInd/>
        <w:snapToGrid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F23409" w:rsidRDefault="00F23409">
      <w:pPr>
        <w:adjustRightInd/>
        <w:snapToGrid/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F23409" w:rsidSect="00A2100F">
      <w:pgSz w:w="11906" w:h="16838"/>
      <w:pgMar w:top="1440" w:right="1274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AF" w:rsidRDefault="00EF77AF" w:rsidP="001114AC">
      <w:pPr>
        <w:spacing w:after="0"/>
      </w:pPr>
      <w:r>
        <w:separator/>
      </w:r>
    </w:p>
  </w:endnote>
  <w:endnote w:type="continuationSeparator" w:id="0">
    <w:p w:rsidR="00EF77AF" w:rsidRDefault="00EF77AF" w:rsidP="00111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AF" w:rsidRDefault="00EF77AF" w:rsidP="001114AC">
      <w:pPr>
        <w:spacing w:after="0"/>
      </w:pPr>
      <w:r>
        <w:separator/>
      </w:r>
    </w:p>
  </w:footnote>
  <w:footnote w:type="continuationSeparator" w:id="0">
    <w:p w:rsidR="00EF77AF" w:rsidRDefault="00EF77AF" w:rsidP="00111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8A8"/>
    <w:rsid w:val="000C6A51"/>
    <w:rsid w:val="001114AC"/>
    <w:rsid w:val="00132F5D"/>
    <w:rsid w:val="001360DC"/>
    <w:rsid w:val="001C7E79"/>
    <w:rsid w:val="00202FC4"/>
    <w:rsid w:val="00225975"/>
    <w:rsid w:val="002667E1"/>
    <w:rsid w:val="002866ED"/>
    <w:rsid w:val="002A633C"/>
    <w:rsid w:val="002A6E29"/>
    <w:rsid w:val="002B11DC"/>
    <w:rsid w:val="002D2C5D"/>
    <w:rsid w:val="002E345B"/>
    <w:rsid w:val="0030118E"/>
    <w:rsid w:val="00315299"/>
    <w:rsid w:val="00323B43"/>
    <w:rsid w:val="00326E93"/>
    <w:rsid w:val="003D37D8"/>
    <w:rsid w:val="004240F7"/>
    <w:rsid w:val="00426133"/>
    <w:rsid w:val="004358AB"/>
    <w:rsid w:val="004443B3"/>
    <w:rsid w:val="004E5D50"/>
    <w:rsid w:val="00501873"/>
    <w:rsid w:val="00521F7B"/>
    <w:rsid w:val="00782FDC"/>
    <w:rsid w:val="00833684"/>
    <w:rsid w:val="0084132A"/>
    <w:rsid w:val="0085558F"/>
    <w:rsid w:val="008749EB"/>
    <w:rsid w:val="008B7726"/>
    <w:rsid w:val="00996E6F"/>
    <w:rsid w:val="009C555E"/>
    <w:rsid w:val="00A2100F"/>
    <w:rsid w:val="00A4198E"/>
    <w:rsid w:val="00AC3B64"/>
    <w:rsid w:val="00AD6E85"/>
    <w:rsid w:val="00B14F73"/>
    <w:rsid w:val="00B15227"/>
    <w:rsid w:val="00B7726A"/>
    <w:rsid w:val="00B87E68"/>
    <w:rsid w:val="00B91673"/>
    <w:rsid w:val="00BD3BF0"/>
    <w:rsid w:val="00C475A0"/>
    <w:rsid w:val="00C600F5"/>
    <w:rsid w:val="00C776F8"/>
    <w:rsid w:val="00C93E45"/>
    <w:rsid w:val="00CE4294"/>
    <w:rsid w:val="00D31D50"/>
    <w:rsid w:val="00D431F0"/>
    <w:rsid w:val="00D900AF"/>
    <w:rsid w:val="00DA06F8"/>
    <w:rsid w:val="00DC7A67"/>
    <w:rsid w:val="00EC3673"/>
    <w:rsid w:val="00EF77AF"/>
    <w:rsid w:val="00F068BC"/>
    <w:rsid w:val="00F15317"/>
    <w:rsid w:val="00F23409"/>
    <w:rsid w:val="00F57CF6"/>
    <w:rsid w:val="00F808B7"/>
    <w:rsid w:val="00FA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315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10125631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河南省伟信招标管理咨询有限公司:河南省伟信招标管理咨询有限公司</cp:lastModifiedBy>
  <cp:revision>3</cp:revision>
  <cp:lastPrinted>2019-01-03T02:23:00Z</cp:lastPrinted>
  <dcterms:created xsi:type="dcterms:W3CDTF">2019-01-31T01:28:00Z</dcterms:created>
  <dcterms:modified xsi:type="dcterms:W3CDTF">2019-01-31T03:05:00Z</dcterms:modified>
</cp:coreProperties>
</file>