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default"/>
          <w:sz w:val="44"/>
        </w:rPr>
      </w:pPr>
      <w:bookmarkStart w:id="0" w:name="_GoBack"/>
      <w:bookmarkEnd w:id="0"/>
      <w:r>
        <w:rPr>
          <w:rFonts w:hint="default"/>
          <w:sz w:val="44"/>
        </w:rPr>
        <w:t>投标分项报价一览表</w:t>
      </w:r>
    </w:p>
    <w:p>
      <w:pPr>
        <w:autoSpaceDE w:val="0"/>
        <w:autoSpaceDN w:val="0"/>
        <w:adjustRightInd w:val="0"/>
        <w:spacing w:line="140" w:lineRule="exact"/>
        <w:rPr>
          <w:rFonts w:hint="default"/>
          <w:b/>
          <w:sz w:val="24"/>
        </w:rPr>
      </w:pPr>
    </w:p>
    <w:tbl>
      <w:tblPr>
        <w:tblStyle w:val="9"/>
        <w:tblW w:w="13735" w:type="dxa"/>
        <w:jc w:val="center"/>
        <w:tblInd w:w="-29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61"/>
        <w:gridCol w:w="1059"/>
        <w:gridCol w:w="1944"/>
        <w:gridCol w:w="4164"/>
        <w:gridCol w:w="492"/>
        <w:gridCol w:w="540"/>
        <w:gridCol w:w="1536"/>
        <w:gridCol w:w="1536"/>
        <w:gridCol w:w="18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序号</w:t>
            </w:r>
          </w:p>
        </w:tc>
        <w:tc>
          <w:tcPr>
            <w:tcW w:w="10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名称</w:t>
            </w:r>
          </w:p>
        </w:tc>
        <w:tc>
          <w:tcPr>
            <w:tcW w:w="194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品牌、规格及型号</w:t>
            </w:r>
          </w:p>
        </w:tc>
        <w:tc>
          <w:tcPr>
            <w:tcW w:w="416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技术参数</w:t>
            </w:r>
          </w:p>
        </w:tc>
        <w:tc>
          <w:tcPr>
            <w:tcW w:w="4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单位</w:t>
            </w:r>
          </w:p>
        </w:tc>
        <w:tc>
          <w:tcPr>
            <w:tcW w:w="5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数量</w:t>
            </w:r>
          </w:p>
        </w:tc>
        <w:tc>
          <w:tcPr>
            <w:tcW w:w="15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单价</w:t>
            </w:r>
          </w:p>
        </w:tc>
        <w:tc>
          <w:tcPr>
            <w:tcW w:w="15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总价</w:t>
            </w:r>
          </w:p>
        </w:tc>
        <w:tc>
          <w:tcPr>
            <w:tcW w:w="18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厂家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1</w:t>
            </w:r>
          </w:p>
        </w:tc>
        <w:tc>
          <w:tcPr>
            <w:tcW w:w="10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3.5吨水罐消防车</w:t>
            </w:r>
          </w:p>
        </w:tc>
        <w:tc>
          <w:tcPr>
            <w:tcW w:w="194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品牌：云鹤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规格：水罐载水量3500kg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型号：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WHG5110GXFPM35</w:t>
            </w:r>
          </w:p>
        </w:tc>
        <w:tc>
          <w:tcPr>
            <w:tcW w:w="416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1、底盘：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东风EQ1110SJ8BDC底盘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2、罐体材质：优质碳钢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容量：水3500kg；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3、消防泵：CB10/30-XZ型常压车用消防泵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额定流量：30L/s@1.0MPa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4、消防炮：威斯特PS30W型手动消防炮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流量：30L/S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射程：水≥50m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其他详细技术参数详见符合性证明文件5-1-4  3.5吨水罐消防车技术方案。</w:t>
            </w:r>
          </w:p>
        </w:tc>
        <w:tc>
          <w:tcPr>
            <w:tcW w:w="4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辆</w:t>
            </w:r>
          </w:p>
        </w:tc>
        <w:tc>
          <w:tcPr>
            <w:tcW w:w="5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1</w:t>
            </w:r>
          </w:p>
        </w:tc>
        <w:tc>
          <w:tcPr>
            <w:tcW w:w="15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380000.00元</w:t>
            </w:r>
          </w:p>
        </w:tc>
        <w:tc>
          <w:tcPr>
            <w:tcW w:w="15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380000.00元</w:t>
            </w:r>
          </w:p>
        </w:tc>
        <w:tc>
          <w:tcPr>
            <w:tcW w:w="18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产地：湖北武汉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厂家：湖北三六一一特种装备有限责任公司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6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8吨水罐消防车</w:t>
            </w:r>
          </w:p>
        </w:tc>
        <w:tc>
          <w:tcPr>
            <w:tcW w:w="194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品牌：云鹤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规格：水罐载水量8000kg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型号：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WHG5200GXFSG80</w:t>
            </w:r>
          </w:p>
        </w:tc>
        <w:tc>
          <w:tcPr>
            <w:tcW w:w="416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1、底盘：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重汽豪沃ZZ5207N4617E1底盘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2、罐体材质：优质碳钢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容量：水8000kg；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3、消防泵：上海茸申CB10/60型常压车用消防泵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额定流量：60L/s@1.0Mpa；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4、消防炮：PS30-50D消防炮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额定流量：30L/s-50L/s@1.0MPa (可调直流、开花、喷雾)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其他详细技术参数详见符合性证明文件5-2-4  8吨水罐消防车技术方案。</w:t>
            </w:r>
          </w:p>
        </w:tc>
        <w:tc>
          <w:tcPr>
            <w:tcW w:w="4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辆</w:t>
            </w:r>
          </w:p>
        </w:tc>
        <w:tc>
          <w:tcPr>
            <w:tcW w:w="5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1</w:t>
            </w:r>
          </w:p>
        </w:tc>
        <w:tc>
          <w:tcPr>
            <w:tcW w:w="15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679000.00元</w:t>
            </w:r>
          </w:p>
        </w:tc>
        <w:tc>
          <w:tcPr>
            <w:tcW w:w="15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679000.00元</w:t>
            </w:r>
          </w:p>
        </w:tc>
        <w:tc>
          <w:tcPr>
            <w:tcW w:w="18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产地：湖北武汉</w:t>
            </w:r>
          </w:p>
          <w:p>
            <w:pPr>
              <w:spacing w:beforeLines="0" w:afterLines="0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厂家：湖北三六一一特种装备有限责任公司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7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合  计</w:t>
            </w:r>
          </w:p>
        </w:tc>
        <w:tc>
          <w:tcPr>
            <w:tcW w:w="12015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大写：壹佰零伍万玖仟元整         小写：￥1059000.00元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default"/>
          <w:sz w:val="24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/>
          <w:sz w:val="24"/>
          <w:u w:val="single"/>
        </w:rPr>
      </w:pPr>
      <w:r>
        <w:rPr>
          <w:rFonts w:hint="default"/>
          <w:sz w:val="24"/>
        </w:rPr>
        <w:t>投标人（公章）：</w:t>
      </w:r>
      <w:r>
        <w:rPr>
          <w:rFonts w:hint="default"/>
          <w:sz w:val="24"/>
          <w:u w:val="single"/>
        </w:rPr>
        <w:t>湖北三六一一特种装备有限责任公司</w:t>
      </w:r>
    </w:p>
    <w:p>
      <w:pPr>
        <w:autoSpaceDE w:val="0"/>
        <w:autoSpaceDN w:val="0"/>
        <w:adjustRightInd w:val="0"/>
        <w:spacing w:line="480" w:lineRule="auto"/>
        <w:rPr>
          <w:rFonts w:hint="default"/>
          <w:sz w:val="24"/>
          <w:u w:val="single"/>
        </w:rPr>
      </w:pPr>
      <w:r>
        <w:rPr>
          <w:rFonts w:hint="default"/>
          <w:sz w:val="24"/>
        </w:rPr>
        <w:t>投标人法定代表人 （或授权代表）签字：</w:t>
      </w:r>
      <w:r>
        <w:rPr>
          <w:rFonts w:hint="default"/>
          <w:sz w:val="24"/>
          <w:u w:val="single"/>
        </w:rPr>
        <w:t xml:space="preserve">                </w:t>
      </w:r>
    </w:p>
    <w:p/>
    <w:sectPr>
      <w:pgSz w:w="15840" w:h="12240"/>
      <w:pgMar w:top="1134" w:right="1134" w:bottom="1134" w:left="1134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F67B7E"/>
    <w:rsid w:val="0A066F97"/>
    <w:rsid w:val="13677762"/>
    <w:rsid w:val="172B2309"/>
    <w:rsid w:val="1EBA3A42"/>
    <w:rsid w:val="1F597654"/>
    <w:rsid w:val="210F679C"/>
    <w:rsid w:val="280A6176"/>
    <w:rsid w:val="2BE2791B"/>
    <w:rsid w:val="309D3739"/>
    <w:rsid w:val="310D0D45"/>
    <w:rsid w:val="328A7C95"/>
    <w:rsid w:val="33F2314A"/>
    <w:rsid w:val="35D4694B"/>
    <w:rsid w:val="3FE3285B"/>
    <w:rsid w:val="401A59C6"/>
    <w:rsid w:val="457C5F01"/>
    <w:rsid w:val="45A84C92"/>
    <w:rsid w:val="4B83471C"/>
    <w:rsid w:val="581A5698"/>
    <w:rsid w:val="68A247D3"/>
    <w:rsid w:val="6A2F05E3"/>
    <w:rsid w:val="6CA226AB"/>
    <w:rsid w:val="72FD360A"/>
    <w:rsid w:val="7A3719C2"/>
    <w:rsid w:val="7B12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widowControl w:val="0"/>
      <w:spacing w:beforeLines="0" w:afterLines="0" w:line="440" w:lineRule="exact"/>
      <w:jc w:val="both"/>
    </w:pPr>
    <w:rPr>
      <w:rFonts w:hint="default" w:ascii="宋体" w:hAnsi="宋体" w:eastAsia="宋体"/>
      <w:kern w:val="2"/>
      <w:sz w:val="24"/>
      <w:lang w:val="en-US" w:eastAsia="zh-CN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160" w:beforeLines="0" w:beforeAutospacing="0" w:after="160" w:afterLines="0" w:afterAutospacing="0" w:line="576" w:lineRule="auto"/>
      <w:jc w:val="center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="120" w:beforeLines="0" w:beforeAutospacing="0" w:after="120" w:afterLines="0" w:afterAutospacing="0" w:line="413" w:lineRule="auto"/>
      <w:jc w:val="center"/>
      <w:outlineLvl w:val="1"/>
    </w:pPr>
    <w:rPr>
      <w:b/>
      <w:sz w:val="36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120" w:beforeAutospacing="0" w:after="120" w:afterAutospacing="0" w:line="240" w:lineRule="auto"/>
      <w:jc w:val="center"/>
      <w:outlineLvl w:val="2"/>
    </w:pPr>
    <w:rPr>
      <w:rFonts w:hint="eastAsia" w:cs="宋体"/>
      <w:b/>
      <w:kern w:val="0"/>
      <w:sz w:val="32"/>
      <w:szCs w:val="27"/>
      <w:lang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center"/>
      <w:outlineLvl w:val="3"/>
    </w:pPr>
    <w:rPr>
      <w:rFonts w:ascii="宋体" w:hAnsi="宋体" w:eastAsia="宋体"/>
      <w:b/>
      <w:sz w:val="3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beforeAutospacing="1"/>
      <w:ind w:firstLine="0" w:firstLineChars="0"/>
    </w:pPr>
    <w:rPr>
      <w:rFonts w:ascii="宋体" w:hAnsi="宋体" w:eastAsia="宋体"/>
    </w:rPr>
  </w:style>
  <w:style w:type="paragraph" w:styleId="3">
    <w:name w:val="Body Text"/>
    <w:basedOn w:val="1"/>
    <w:unhideWhenUsed/>
    <w:qFormat/>
    <w:uiPriority w:val="99"/>
    <w:pPr>
      <w:spacing w:beforeLines="0" w:afterLines="0"/>
    </w:pPr>
    <w:rPr>
      <w:rFonts w:hint="default" w:ascii="仿宋_GB2312" w:hAnsi="Times New Roman"/>
      <w:kern w:val="0"/>
      <w:sz w:val="24"/>
    </w:rPr>
  </w:style>
  <w:style w:type="character" w:customStyle="1" w:styleId="10">
    <w:name w:val="标题 1 Char"/>
    <w:link w:val="4"/>
    <w:qFormat/>
    <w:uiPriority w:val="0"/>
    <w:rPr>
      <w:rFonts w:eastAsia="宋体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2019-01-14T03:18:00Z</dcterms:created>
  <dc:creator>小岔岔</dc:creator>
  <cp:lastModifiedBy>小岔岔</cp:lastModifiedBy>
  <dcterms:modified xsi:type="dcterms:W3CDTF">2019-01-14T03:20:48Z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