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6" w:line="360" w:lineRule="auto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长葛市董村镇高车贾村美丽乡村新建路面工程变更公告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各潜在投标人：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长交建【2018】GZ148号董村镇人民政府“长葛市董村镇高车贾村美丽乡村新建路面工程”现作如下变更：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长交建【2018】GZ148号董村镇人民政府“长葛市董村镇高车贾村美丽乡村新建路面工程”于2018年12月21日在“河南省电子招标投标公共服务平台”、“全国公共资源交易平台（河南省·许昌市）”、“长葛市人民政府门户网站”上发布招标公告，本项目报名截止时间、投标保证金递交截止时间、投标文件递交截止时间及开标时间均由“2018年1月16日09时30分”改为：“2019年1月 16日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0分”。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二、长交建【2018】GZ148号董村镇人民政府“长葛市董村镇高车贾村美丽乡村新建路面工程”于2018年12</w:t>
      </w:r>
      <w:bookmarkStart w:id="0" w:name="_GoBack"/>
      <w:bookmarkEnd w:id="0"/>
      <w:r>
        <w:rPr>
          <w:rFonts w:hint="eastAsia"/>
          <w:sz w:val="30"/>
          <w:szCs w:val="30"/>
        </w:rPr>
        <w:t>月21日在“河南省电子招标投标公共服务平台”、“全国公共资源交易平台（河南省·许昌市）”、“长葛市人民政府门户网站”上发布招标公告，本项目招标公告6.4纸质投标文件提交地点：长葛市公共资源交易中心（长葛市葛天大道东段商务区6号楼 4楼开标二室）变更为长葛市公共资源交易中心（长葛市葛天大道东段商务区6号楼 5楼开标一室评标三室）；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第二章  投标人须知4.2.2递交投标文件地点长葛市公共资源交易中心（长葛市葛天大道东段商务区6号楼 4 楼开标二室）变更为4.2.2递交投标文件地点长葛市公共资源交易中心（长葛市葛天大道东段商务区6号楼 5楼开标一室评标三室）；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第二章  投标人须知5.1开标时间和地点｛同投标截止时间，开标地点：长葛市公共资源交易中心（长葛市葛天大道东段商务区6号楼 4 楼开标二室）｝变更为投标人须知5.1开标时间和地点｛同投标截止时间，开标地点：长葛市公共资源交易中心（长葛市葛天大道东段商务区6号楼 5楼开标一室评标三室）｝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其他内容不变，特此通知！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 </w:t>
      </w:r>
    </w:p>
    <w:p>
      <w:pPr>
        <w:ind w:firstLine="4500" w:firstLineChars="1500"/>
        <w:rPr>
          <w:sz w:val="30"/>
          <w:szCs w:val="30"/>
        </w:rPr>
      </w:pPr>
      <w:r>
        <w:rPr>
          <w:rFonts w:hint="eastAsia"/>
          <w:sz w:val="30"/>
          <w:szCs w:val="30"/>
        </w:rPr>
        <w:t>董村镇人民政府</w:t>
      </w:r>
    </w:p>
    <w:p>
      <w:pPr>
        <w:ind w:firstLine="4500" w:firstLineChars="1500"/>
        <w:rPr>
          <w:sz w:val="30"/>
          <w:szCs w:val="30"/>
        </w:rPr>
      </w:pPr>
      <w:r>
        <w:rPr>
          <w:rFonts w:hint="eastAsia"/>
          <w:sz w:val="30"/>
          <w:szCs w:val="30"/>
        </w:rPr>
        <w:t>2019年1月7日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E4"/>
    <w:rsid w:val="00211464"/>
    <w:rsid w:val="00800CE4"/>
    <w:rsid w:val="127B3D52"/>
    <w:rsid w:val="3EB2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qFormat/>
    <w:uiPriority w:val="0"/>
    <w:rPr>
      <w:color w:val="000000"/>
      <w:u w:val="none"/>
    </w:rPr>
  </w:style>
  <w:style w:type="character" w:customStyle="1" w:styleId="7">
    <w:name w:val="hover"/>
    <w:basedOn w:val="2"/>
    <w:uiPriority w:val="0"/>
  </w:style>
  <w:style w:type="character" w:customStyle="1" w:styleId="8">
    <w:name w:val="red"/>
    <w:basedOn w:val="2"/>
    <w:qFormat/>
    <w:uiPriority w:val="0"/>
    <w:rPr>
      <w:color w:val="FF0000"/>
      <w:sz w:val="18"/>
      <w:szCs w:val="18"/>
    </w:rPr>
  </w:style>
  <w:style w:type="character" w:customStyle="1" w:styleId="9">
    <w:name w:val="red1"/>
    <w:basedOn w:val="2"/>
    <w:qFormat/>
    <w:uiPriority w:val="0"/>
    <w:rPr>
      <w:color w:val="FF0000"/>
      <w:sz w:val="18"/>
      <w:szCs w:val="18"/>
    </w:rPr>
  </w:style>
  <w:style w:type="character" w:customStyle="1" w:styleId="10">
    <w:name w:val="red2"/>
    <w:basedOn w:val="2"/>
    <w:qFormat/>
    <w:uiPriority w:val="0"/>
    <w:rPr>
      <w:color w:val="CC0000"/>
    </w:rPr>
  </w:style>
  <w:style w:type="character" w:customStyle="1" w:styleId="11">
    <w:name w:val="red3"/>
    <w:basedOn w:val="2"/>
    <w:qFormat/>
    <w:uiPriority w:val="0"/>
    <w:rPr>
      <w:color w:val="FF0000"/>
    </w:rPr>
  </w:style>
  <w:style w:type="character" w:customStyle="1" w:styleId="12">
    <w:name w:val="green"/>
    <w:basedOn w:val="2"/>
    <w:uiPriority w:val="0"/>
    <w:rPr>
      <w:color w:val="66AE00"/>
      <w:sz w:val="18"/>
      <w:szCs w:val="18"/>
    </w:rPr>
  </w:style>
  <w:style w:type="character" w:customStyle="1" w:styleId="13">
    <w:name w:val="green1"/>
    <w:basedOn w:val="2"/>
    <w:qFormat/>
    <w:uiPriority w:val="0"/>
    <w:rPr>
      <w:color w:val="66AE00"/>
      <w:sz w:val="18"/>
      <w:szCs w:val="18"/>
    </w:rPr>
  </w:style>
  <w:style w:type="character" w:customStyle="1" w:styleId="14">
    <w:name w:val="blue"/>
    <w:basedOn w:val="2"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2"/>
    <w:uiPriority w:val="0"/>
    <w:rPr>
      <w:color w:val="999999"/>
      <w:sz w:val="18"/>
      <w:szCs w:val="18"/>
    </w:rPr>
  </w:style>
  <w:style w:type="character" w:customStyle="1" w:styleId="16">
    <w:name w:val="gb-jt"/>
    <w:basedOn w:val="2"/>
    <w:uiPriority w:val="0"/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682</Characters>
  <Lines>5</Lines>
  <Paragraphs>1</Paragraphs>
  <TotalTime>87</TotalTime>
  <ScaleCrop>false</ScaleCrop>
  <LinksUpToDate>false</LinksUpToDate>
  <CharactersWithSpaces>800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Z.</cp:lastModifiedBy>
  <dcterms:modified xsi:type="dcterms:W3CDTF">2019-01-07T04:00:30Z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