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0E" w:rsidRDefault="007F3F0E">
      <w:pPr>
        <w:rPr>
          <w:rFonts w:hAnsi="宋体" w:cs="宋体"/>
        </w:rPr>
      </w:pPr>
    </w:p>
    <w:p w:rsidR="007F3F0E" w:rsidRDefault="00AC7B80">
      <w:pPr>
        <w:jc w:val="center"/>
        <w:rPr>
          <w:rFonts w:hAnsi="宋体" w:cs="宋体"/>
          <w:b/>
          <w:bCs/>
          <w:sz w:val="48"/>
          <w:szCs w:val="48"/>
        </w:rPr>
      </w:pPr>
      <w:r>
        <w:rPr>
          <w:rFonts w:hAnsi="宋体" w:cs="宋体" w:hint="eastAsia"/>
          <w:b/>
          <w:bCs/>
          <w:sz w:val="48"/>
          <w:szCs w:val="48"/>
        </w:rPr>
        <w:t>潘窑社区拆迁（阳光大道贯通）工程</w:t>
      </w:r>
    </w:p>
    <w:p w:rsidR="007F3F0E" w:rsidRDefault="007F3F0E">
      <w:pPr>
        <w:pStyle w:val="a0"/>
        <w:ind w:firstLine="340"/>
      </w:pPr>
    </w:p>
    <w:p w:rsidR="007F3F0E" w:rsidRDefault="00AC7B80">
      <w:pPr>
        <w:tabs>
          <w:tab w:val="left" w:pos="4242"/>
        </w:tabs>
        <w:autoSpaceDE w:val="0"/>
        <w:autoSpaceDN w:val="0"/>
        <w:adjustRightInd w:val="0"/>
        <w:jc w:val="center"/>
        <w:rPr>
          <w:rFonts w:hAnsi="宋体" w:cs="宋体"/>
          <w:b/>
          <w:bCs/>
          <w:sz w:val="100"/>
          <w:szCs w:val="100"/>
          <w:lang w:val="zh-CN"/>
        </w:rPr>
      </w:pPr>
      <w:bookmarkStart w:id="0" w:name="_Toc235936259"/>
      <w:bookmarkStart w:id="1" w:name="_Toc256690494"/>
      <w:r>
        <w:rPr>
          <w:rFonts w:hAnsi="宋体" w:cs="宋体" w:hint="eastAsia"/>
          <w:b/>
          <w:bCs/>
          <w:sz w:val="100"/>
          <w:szCs w:val="100"/>
          <w:lang w:val="zh-CN"/>
        </w:rPr>
        <w:t>施工招标文件</w:t>
      </w:r>
    </w:p>
    <w:bookmarkEnd w:id="0"/>
    <w:bookmarkEnd w:id="1"/>
    <w:p w:rsidR="007F3F0E" w:rsidRDefault="007F3F0E">
      <w:pPr>
        <w:rPr>
          <w:rFonts w:hAnsi="宋体" w:cs="宋体"/>
        </w:rPr>
      </w:pPr>
    </w:p>
    <w:p w:rsidR="007F3F0E" w:rsidRDefault="00AC7B80">
      <w:pPr>
        <w:ind w:firstLineChars="750" w:firstLine="2409"/>
        <w:jc w:val="left"/>
        <w:rPr>
          <w:rFonts w:hAnsi="宋体" w:cs="宋体"/>
          <w:b/>
          <w:bCs/>
          <w:sz w:val="32"/>
          <w:szCs w:val="32"/>
        </w:rPr>
      </w:pPr>
      <w:r>
        <w:rPr>
          <w:rFonts w:hAnsi="宋体" w:cs="宋体" w:hint="eastAsia"/>
          <w:b/>
          <w:bCs/>
          <w:sz w:val="32"/>
          <w:szCs w:val="32"/>
        </w:rPr>
        <w:t>项目编号：</w:t>
      </w:r>
      <w:r w:rsidRPr="00AC7B80">
        <w:rPr>
          <w:rFonts w:hAnsi="宋体" w:cs="宋体"/>
          <w:b/>
          <w:bCs/>
          <w:sz w:val="32"/>
          <w:szCs w:val="32"/>
        </w:rPr>
        <w:t>XCGC-F</w:t>
      </w:r>
      <w:r w:rsidR="00B17495">
        <w:rPr>
          <w:rFonts w:hAnsi="宋体" w:cs="宋体" w:hint="eastAsia"/>
          <w:b/>
          <w:bCs/>
          <w:sz w:val="32"/>
          <w:szCs w:val="32"/>
        </w:rPr>
        <w:t>2019004</w:t>
      </w:r>
    </w:p>
    <w:p w:rsidR="007F3F0E" w:rsidRDefault="007F3F0E">
      <w:pPr>
        <w:rPr>
          <w:rFonts w:hAnsi="宋体" w:cs="宋体"/>
        </w:rPr>
      </w:pPr>
    </w:p>
    <w:p w:rsidR="007F3F0E" w:rsidRDefault="007F3F0E">
      <w:pPr>
        <w:pStyle w:val="a0"/>
        <w:ind w:firstLine="340"/>
      </w:pPr>
    </w:p>
    <w:p w:rsidR="007F3F0E" w:rsidRDefault="007F3F0E">
      <w:pPr>
        <w:rPr>
          <w:rFonts w:hAnsi="宋体" w:cs="宋体"/>
        </w:rPr>
      </w:pPr>
    </w:p>
    <w:p w:rsidR="007F3F0E" w:rsidRDefault="00AC7B80">
      <w:pPr>
        <w:jc w:val="center"/>
        <w:rPr>
          <w:rFonts w:hAnsi="宋体" w:cs="宋体"/>
        </w:rPr>
      </w:pPr>
      <w:r>
        <w:rPr>
          <w:rFonts w:hAnsi="宋体" w:cs="宋体"/>
          <w:noProof/>
        </w:rPr>
        <w:drawing>
          <wp:inline distT="0" distB="0" distL="0" distR="0">
            <wp:extent cx="1819275" cy="1619250"/>
            <wp:effectExtent l="1905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8"/>
                    <a:srcRect/>
                    <a:stretch>
                      <a:fillRect/>
                    </a:stretch>
                  </pic:blipFill>
                  <pic:spPr>
                    <a:xfrm>
                      <a:off x="0" y="0"/>
                      <a:ext cx="1819275" cy="1619250"/>
                    </a:xfrm>
                    <a:prstGeom prst="rect">
                      <a:avLst/>
                    </a:prstGeom>
                    <a:noFill/>
                    <a:ln w="9525">
                      <a:noFill/>
                      <a:miter lim="800000"/>
                      <a:headEnd/>
                      <a:tailEnd/>
                    </a:ln>
                  </pic:spPr>
                </pic:pic>
              </a:graphicData>
            </a:graphic>
          </wp:inline>
        </w:drawing>
      </w:r>
    </w:p>
    <w:p w:rsidR="007F3F0E" w:rsidRDefault="007F3F0E">
      <w:pPr>
        <w:rPr>
          <w:rFonts w:hAnsi="宋体" w:cs="宋体"/>
        </w:rPr>
      </w:pPr>
    </w:p>
    <w:p w:rsidR="007F3F0E" w:rsidRDefault="007F3F0E">
      <w:pPr>
        <w:rPr>
          <w:rFonts w:hAnsi="宋体" w:cs="宋体"/>
        </w:rPr>
      </w:pPr>
    </w:p>
    <w:p w:rsidR="007F3F0E" w:rsidRDefault="007F3F0E">
      <w:pPr>
        <w:tabs>
          <w:tab w:val="left" w:pos="4242"/>
        </w:tabs>
        <w:autoSpaceDE w:val="0"/>
        <w:autoSpaceDN w:val="0"/>
        <w:adjustRightInd w:val="0"/>
        <w:spacing w:line="360" w:lineRule="auto"/>
        <w:rPr>
          <w:rFonts w:hAnsi="宋体" w:cs="宋体"/>
          <w:b/>
          <w:bCs/>
          <w:sz w:val="30"/>
          <w:szCs w:val="30"/>
          <w:lang w:val="zh-CN"/>
        </w:rPr>
      </w:pPr>
    </w:p>
    <w:p w:rsidR="007F3F0E" w:rsidRDefault="007F3F0E">
      <w:pPr>
        <w:tabs>
          <w:tab w:val="left" w:pos="4242"/>
        </w:tabs>
        <w:autoSpaceDE w:val="0"/>
        <w:autoSpaceDN w:val="0"/>
        <w:adjustRightInd w:val="0"/>
        <w:spacing w:line="360" w:lineRule="auto"/>
        <w:rPr>
          <w:rFonts w:hAnsi="宋体" w:cs="宋体"/>
          <w:b/>
          <w:bCs/>
          <w:sz w:val="30"/>
          <w:szCs w:val="30"/>
          <w:lang w:val="zh-CN"/>
        </w:rPr>
      </w:pPr>
    </w:p>
    <w:p w:rsidR="007F3F0E" w:rsidRDefault="00AC7B80">
      <w:pPr>
        <w:spacing w:line="276" w:lineRule="auto"/>
        <w:ind w:firstLineChars="443" w:firstLine="1511"/>
        <w:rPr>
          <w:rFonts w:hAnsi="宋体" w:cs="宋体"/>
          <w:b/>
          <w:bCs/>
          <w:spacing w:val="20"/>
          <w:sz w:val="30"/>
          <w:szCs w:val="30"/>
        </w:rPr>
      </w:pPr>
      <w:r>
        <w:rPr>
          <w:rFonts w:hAnsi="宋体" w:cs="宋体" w:hint="eastAsia"/>
          <w:b/>
          <w:bCs/>
          <w:spacing w:val="20"/>
          <w:sz w:val="30"/>
          <w:szCs w:val="30"/>
        </w:rPr>
        <w:t>招  标  人：许昌市魏都区新兴街道办事处</w:t>
      </w:r>
    </w:p>
    <w:p w:rsidR="007F3F0E" w:rsidRDefault="00AC7B80">
      <w:pPr>
        <w:spacing w:line="276" w:lineRule="auto"/>
        <w:ind w:firstLineChars="443" w:firstLine="1511"/>
        <w:rPr>
          <w:b/>
          <w:bCs/>
          <w:sz w:val="30"/>
          <w:szCs w:val="30"/>
        </w:rPr>
      </w:pPr>
      <w:r>
        <w:rPr>
          <w:rFonts w:hAnsi="宋体" w:cs="宋体" w:hint="eastAsia"/>
          <w:b/>
          <w:bCs/>
          <w:spacing w:val="20"/>
          <w:sz w:val="30"/>
          <w:szCs w:val="30"/>
        </w:rPr>
        <w:t>招标代理机构：中科华水工程管理有限公司</w:t>
      </w:r>
    </w:p>
    <w:p w:rsidR="007F3F0E" w:rsidRPr="00B17495" w:rsidRDefault="00B17495">
      <w:pPr>
        <w:spacing w:line="276" w:lineRule="auto"/>
        <w:jc w:val="center"/>
        <w:rPr>
          <w:sz w:val="30"/>
          <w:szCs w:val="30"/>
        </w:rPr>
      </w:pPr>
      <w:r w:rsidRPr="00B17495">
        <w:rPr>
          <w:rFonts w:hint="eastAsia"/>
          <w:b/>
          <w:bCs/>
          <w:sz w:val="30"/>
          <w:szCs w:val="30"/>
        </w:rPr>
        <w:t>2019</w:t>
      </w:r>
      <w:r w:rsidR="00AC7B80" w:rsidRPr="00B17495">
        <w:rPr>
          <w:rFonts w:hint="eastAsia"/>
          <w:b/>
          <w:bCs/>
          <w:sz w:val="30"/>
          <w:szCs w:val="30"/>
        </w:rPr>
        <w:t>年</w:t>
      </w:r>
      <w:r w:rsidRPr="00B17495">
        <w:rPr>
          <w:rFonts w:hint="eastAsia"/>
          <w:b/>
          <w:bCs/>
          <w:sz w:val="30"/>
          <w:szCs w:val="30"/>
        </w:rPr>
        <w:t>1</w:t>
      </w:r>
      <w:r w:rsidR="00AC7B80" w:rsidRPr="00B17495">
        <w:rPr>
          <w:rFonts w:hint="eastAsia"/>
          <w:b/>
          <w:bCs/>
          <w:sz w:val="30"/>
          <w:szCs w:val="30"/>
        </w:rPr>
        <w:t>月</w:t>
      </w:r>
    </w:p>
    <w:p w:rsidR="007F3F0E" w:rsidRDefault="007F3F0E">
      <w:pPr>
        <w:spacing w:after="160"/>
        <w:jc w:val="center"/>
        <w:rPr>
          <w:rFonts w:ascii="黑体" w:eastAsia="黑体" w:hAnsi="黑体"/>
          <w:sz w:val="44"/>
          <w:szCs w:val="44"/>
        </w:rPr>
        <w:sectPr w:rsidR="007F3F0E">
          <w:headerReference w:type="even" r:id="rId9"/>
          <w:headerReference w:type="default" r:id="rId10"/>
          <w:footerReference w:type="even" r:id="rId11"/>
          <w:footerReference w:type="default" r:id="rId12"/>
          <w:headerReference w:type="first" r:id="rId13"/>
          <w:footerReference w:type="first" r:id="rId14"/>
          <w:pgSz w:w="11906" w:h="16838"/>
          <w:pgMar w:top="1440" w:right="1287" w:bottom="1440" w:left="1797" w:header="851" w:footer="992" w:gutter="0"/>
          <w:cols w:space="720"/>
          <w:titlePg/>
          <w:docGrid w:type="lines" w:linePitch="516"/>
        </w:sectPr>
      </w:pPr>
    </w:p>
    <w:p w:rsidR="007F3F0E" w:rsidRDefault="007F3F0E">
      <w:pPr>
        <w:spacing w:line="360" w:lineRule="auto"/>
        <w:jc w:val="center"/>
        <w:rPr>
          <w:rFonts w:ascii="新宋体" w:eastAsia="新宋体" w:hAnsi="新宋体" w:cs="隶书"/>
          <w:b/>
          <w:bCs/>
          <w:sz w:val="44"/>
          <w:szCs w:val="44"/>
          <w:lang w:val="zh-CN"/>
        </w:rPr>
      </w:pPr>
      <w:bookmarkStart w:id="2" w:name="_Toc508875505"/>
      <w:bookmarkStart w:id="3" w:name="_Toc2465"/>
      <w:bookmarkStart w:id="4" w:name="_Toc215282124"/>
    </w:p>
    <w:p w:rsidR="007F3F0E" w:rsidRDefault="00AC7B80">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7F3F0E" w:rsidRDefault="000023D6" w:rsidP="00523BAC">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AC7B80">
        <w:rPr>
          <w:rFonts w:hAnsi="宋体" w:cs="宋体" w:hint="eastAsia"/>
          <w:bCs/>
          <w:smallCaps/>
          <w:sz w:val="24"/>
        </w:rPr>
        <w:instrText xml:space="preserve">TOC \o "1-2" \h \u </w:instrText>
      </w:r>
      <w:r>
        <w:rPr>
          <w:rFonts w:hAnsi="宋体" w:cs="宋体" w:hint="eastAsia"/>
          <w:bCs/>
          <w:smallCaps/>
          <w:sz w:val="24"/>
        </w:rPr>
        <w:fldChar w:fldCharType="separate"/>
      </w:r>
    </w:p>
    <w:p w:rsidR="007F3F0E" w:rsidRDefault="000023D6" w:rsidP="00523BAC">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AC7B80">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AC7B80">
          <w:rPr>
            <w:rFonts w:hAnsi="宋体" w:cs="宋体" w:hint="eastAsia"/>
            <w:bCs/>
            <w:smallCaps/>
            <w:sz w:val="24"/>
          </w:rPr>
          <w:t>第一章  招标公告</w:t>
        </w:r>
        <w:r w:rsidR="00AC7B80">
          <w:rPr>
            <w:rFonts w:hAnsi="宋体" w:cs="宋体"/>
            <w:bCs/>
            <w:smallCaps/>
            <w:sz w:val="24"/>
          </w:rPr>
          <w:tab/>
        </w:r>
      </w:hyperlink>
      <w:r w:rsidR="00AC7B80">
        <w:rPr>
          <w:rFonts w:hAnsi="宋体" w:cs="宋体" w:hint="eastAsia"/>
          <w:bCs/>
          <w:smallCaps/>
          <w:sz w:val="24"/>
        </w:rPr>
        <w:t>3</w:t>
      </w:r>
    </w:p>
    <w:p w:rsidR="007F3F0E" w:rsidRDefault="000023D6" w:rsidP="00523BAC">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AC7B80">
          <w:rPr>
            <w:rFonts w:hAnsi="宋体" w:cs="宋体" w:hint="eastAsia"/>
            <w:bCs/>
            <w:smallCaps/>
            <w:sz w:val="24"/>
          </w:rPr>
          <w:t>第二章  投标人须知</w:t>
        </w:r>
        <w:r w:rsidR="00AC7B80">
          <w:rPr>
            <w:rFonts w:hAnsi="宋体" w:cs="宋体"/>
            <w:bCs/>
            <w:smallCaps/>
            <w:sz w:val="24"/>
          </w:rPr>
          <w:tab/>
        </w:r>
        <w:r w:rsidR="00AC7B80">
          <w:rPr>
            <w:rFonts w:hAnsi="宋体" w:cs="宋体" w:hint="eastAsia"/>
            <w:bCs/>
            <w:smallCaps/>
            <w:sz w:val="24"/>
          </w:rPr>
          <w:t>7</w:t>
        </w:r>
      </w:hyperlink>
    </w:p>
    <w:p w:rsidR="007F3F0E" w:rsidRDefault="000023D6" w:rsidP="00523BAC">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AC7B80">
          <w:rPr>
            <w:rFonts w:hAnsi="宋体" w:cs="宋体" w:hint="eastAsia"/>
            <w:bCs/>
            <w:smallCaps/>
            <w:sz w:val="24"/>
          </w:rPr>
          <w:t>第三章  评标办法（综合计分法）</w:t>
        </w:r>
        <w:r w:rsidR="00AC7B80">
          <w:rPr>
            <w:rFonts w:hAnsi="宋体" w:cs="宋体"/>
            <w:bCs/>
            <w:smallCaps/>
            <w:sz w:val="24"/>
          </w:rPr>
          <w:tab/>
        </w:r>
        <w:r w:rsidR="00AC7B80">
          <w:rPr>
            <w:rFonts w:hAnsi="宋体" w:cs="宋体" w:hint="eastAsia"/>
            <w:bCs/>
            <w:smallCaps/>
            <w:sz w:val="24"/>
          </w:rPr>
          <w:t>2</w:t>
        </w:r>
      </w:hyperlink>
      <w:r w:rsidR="00AC7B80">
        <w:rPr>
          <w:rFonts w:hAnsi="宋体" w:cs="宋体" w:hint="eastAsia"/>
          <w:bCs/>
          <w:smallCaps/>
          <w:sz w:val="24"/>
        </w:rPr>
        <w:t>7</w:t>
      </w:r>
    </w:p>
    <w:p w:rsidR="007F3F0E" w:rsidRDefault="000023D6" w:rsidP="00523BAC">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AC7B80">
          <w:rPr>
            <w:rFonts w:hAnsi="宋体" w:cs="宋体" w:hint="eastAsia"/>
            <w:bCs/>
            <w:smallCaps/>
            <w:sz w:val="24"/>
          </w:rPr>
          <w:t>第四章  合同条款</w:t>
        </w:r>
        <w:r w:rsidR="00AC7B80">
          <w:rPr>
            <w:rFonts w:hAnsi="宋体" w:cs="宋体"/>
            <w:bCs/>
            <w:smallCaps/>
            <w:sz w:val="24"/>
          </w:rPr>
          <w:tab/>
        </w:r>
      </w:hyperlink>
      <w:r w:rsidR="00AC7B80">
        <w:rPr>
          <w:rFonts w:hAnsi="宋体" w:cs="宋体" w:hint="eastAsia"/>
          <w:bCs/>
          <w:smallCaps/>
          <w:sz w:val="24"/>
        </w:rPr>
        <w:t>35</w:t>
      </w:r>
    </w:p>
    <w:p w:rsidR="007F3F0E" w:rsidRDefault="000023D6" w:rsidP="00523BAC">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AC7B80">
          <w:rPr>
            <w:rFonts w:hAnsi="宋体" w:cs="宋体" w:hint="eastAsia"/>
            <w:bCs/>
            <w:smallCaps/>
            <w:sz w:val="24"/>
          </w:rPr>
          <w:t>第五章  工程量清单</w:t>
        </w:r>
        <w:r w:rsidR="00AC7B80">
          <w:rPr>
            <w:rFonts w:hAnsi="宋体" w:cs="宋体"/>
            <w:bCs/>
            <w:smallCaps/>
            <w:sz w:val="24"/>
          </w:rPr>
          <w:tab/>
        </w:r>
      </w:hyperlink>
      <w:r w:rsidR="00AC7B80">
        <w:rPr>
          <w:rFonts w:hAnsi="宋体" w:cs="宋体" w:hint="eastAsia"/>
          <w:bCs/>
          <w:smallCaps/>
          <w:sz w:val="24"/>
        </w:rPr>
        <w:t>36</w:t>
      </w:r>
    </w:p>
    <w:p w:rsidR="007F3F0E" w:rsidRDefault="000023D6" w:rsidP="00523BAC">
      <w:pPr>
        <w:widowControl/>
        <w:tabs>
          <w:tab w:val="right" w:leader="dot" w:pos="9637"/>
        </w:tabs>
        <w:spacing w:beforeLines="50" w:afterLines="50" w:line="360" w:lineRule="auto"/>
        <w:ind w:leftChars="66" w:left="224"/>
        <w:jc w:val="center"/>
        <w:rPr>
          <w:rFonts w:hAnsi="宋体" w:cs="宋体"/>
          <w:bCs/>
          <w:smallCaps/>
          <w:sz w:val="24"/>
        </w:rPr>
      </w:pPr>
      <w:hyperlink w:anchor="_Toc24000" w:history="1">
        <w:r w:rsidR="00AC7B80">
          <w:rPr>
            <w:rFonts w:hAnsi="宋体" w:cs="宋体" w:hint="eastAsia"/>
            <w:bCs/>
            <w:smallCaps/>
            <w:sz w:val="24"/>
          </w:rPr>
          <w:t>第六章  图纸</w:t>
        </w:r>
        <w:r w:rsidR="00AC7B80">
          <w:rPr>
            <w:rFonts w:hAnsi="宋体" w:cs="宋体"/>
            <w:bCs/>
            <w:smallCaps/>
            <w:sz w:val="24"/>
          </w:rPr>
          <w:tab/>
        </w:r>
        <w:r w:rsidR="00AC7B80">
          <w:rPr>
            <w:rFonts w:hAnsi="宋体" w:cs="宋体" w:hint="eastAsia"/>
            <w:bCs/>
            <w:smallCaps/>
            <w:sz w:val="24"/>
          </w:rPr>
          <w:t>4</w:t>
        </w:r>
      </w:hyperlink>
      <w:r w:rsidR="00AC7B80">
        <w:rPr>
          <w:rFonts w:hAnsi="宋体" w:cs="宋体" w:hint="eastAsia"/>
          <w:bCs/>
          <w:smallCaps/>
          <w:sz w:val="24"/>
        </w:rPr>
        <w:t>3</w:t>
      </w:r>
    </w:p>
    <w:p w:rsidR="007F3F0E" w:rsidRDefault="000023D6" w:rsidP="00523BAC">
      <w:pPr>
        <w:widowControl/>
        <w:tabs>
          <w:tab w:val="right" w:leader="dot" w:pos="9637"/>
        </w:tabs>
        <w:spacing w:beforeLines="50" w:afterLines="50" w:line="360" w:lineRule="auto"/>
        <w:ind w:leftChars="66" w:left="224"/>
        <w:jc w:val="center"/>
        <w:rPr>
          <w:rFonts w:hAnsi="宋体" w:cs="宋体"/>
          <w:bCs/>
          <w:smallCaps/>
          <w:sz w:val="24"/>
        </w:rPr>
      </w:pPr>
      <w:hyperlink w:anchor="_Toc2317" w:history="1">
        <w:r w:rsidR="00AC7B80">
          <w:rPr>
            <w:rFonts w:hAnsi="宋体" w:cs="宋体" w:hint="eastAsia"/>
            <w:bCs/>
            <w:smallCaps/>
            <w:sz w:val="24"/>
          </w:rPr>
          <w:t>第七章  技术标准和要求</w:t>
        </w:r>
        <w:r w:rsidR="00AC7B80">
          <w:rPr>
            <w:rFonts w:hAnsi="宋体" w:cs="宋体"/>
            <w:bCs/>
            <w:smallCaps/>
            <w:sz w:val="24"/>
          </w:rPr>
          <w:tab/>
        </w:r>
        <w:r w:rsidR="00AC7B80">
          <w:rPr>
            <w:rFonts w:hAnsi="宋体" w:cs="宋体" w:hint="eastAsia"/>
            <w:bCs/>
            <w:smallCaps/>
            <w:sz w:val="24"/>
          </w:rPr>
          <w:t>4</w:t>
        </w:r>
      </w:hyperlink>
      <w:r w:rsidR="00AC7B80">
        <w:rPr>
          <w:rFonts w:hAnsi="宋体" w:cs="宋体" w:hint="eastAsia"/>
          <w:bCs/>
          <w:smallCaps/>
          <w:sz w:val="24"/>
        </w:rPr>
        <w:t>3</w:t>
      </w:r>
    </w:p>
    <w:p w:rsidR="007F3F0E" w:rsidRDefault="000023D6" w:rsidP="00523BAC">
      <w:pPr>
        <w:widowControl/>
        <w:tabs>
          <w:tab w:val="right" w:leader="dot" w:pos="9637"/>
        </w:tabs>
        <w:spacing w:beforeLines="50" w:afterLines="50" w:line="360" w:lineRule="auto"/>
        <w:ind w:leftChars="66" w:left="224"/>
        <w:jc w:val="center"/>
        <w:rPr>
          <w:rFonts w:hAnsi="宋体" w:cs="宋体"/>
          <w:b/>
          <w:smallCaps/>
          <w:sz w:val="24"/>
          <w:szCs w:val="24"/>
        </w:rPr>
      </w:pPr>
      <w:hyperlink w:anchor="_Toc13621" w:history="1">
        <w:r w:rsidR="00AC7B80">
          <w:rPr>
            <w:rFonts w:hAnsi="宋体" w:cs="宋体" w:hint="eastAsia"/>
            <w:bCs/>
            <w:smallCaps/>
            <w:sz w:val="24"/>
          </w:rPr>
          <w:t>第八章  投标文件格式</w:t>
        </w:r>
        <w:r w:rsidR="00AC7B80">
          <w:rPr>
            <w:rFonts w:hAnsi="宋体" w:cs="宋体"/>
            <w:bCs/>
            <w:smallCaps/>
            <w:sz w:val="24"/>
          </w:rPr>
          <w:tab/>
        </w:r>
      </w:hyperlink>
      <w:r>
        <w:rPr>
          <w:rFonts w:hAnsi="宋体" w:cs="宋体" w:hint="eastAsia"/>
          <w:bCs/>
          <w:smallCaps/>
          <w:sz w:val="24"/>
        </w:rPr>
        <w:fldChar w:fldCharType="end"/>
      </w:r>
      <w:r w:rsidR="00AC7B80">
        <w:rPr>
          <w:rFonts w:hAnsi="宋体" w:cs="宋体" w:hint="eastAsia"/>
          <w:bCs/>
          <w:smallCaps/>
          <w:sz w:val="24"/>
        </w:rPr>
        <w:t>44</w:t>
      </w:r>
    </w:p>
    <w:p w:rsidR="007F3F0E" w:rsidRDefault="007F3F0E">
      <w:pPr>
        <w:pStyle w:val="10"/>
        <w:tabs>
          <w:tab w:val="clear" w:pos="9060"/>
          <w:tab w:val="right" w:leader="dot" w:pos="9637"/>
        </w:tabs>
        <w:spacing w:before="120" w:after="120"/>
        <w:jc w:val="center"/>
        <w:sectPr w:rsidR="007F3F0E">
          <w:headerReference w:type="default" r:id="rId15"/>
          <w:footerReference w:type="default" r:id="rId16"/>
          <w:headerReference w:type="first" r:id="rId17"/>
          <w:footerReference w:type="first" r:id="rId18"/>
          <w:pgSz w:w="11906" w:h="16838"/>
          <w:pgMar w:top="1304" w:right="1134" w:bottom="1304" w:left="1134" w:header="851" w:footer="992" w:gutter="0"/>
          <w:cols w:space="720"/>
          <w:titlePg/>
          <w:docGrid w:type="lines" w:linePitch="312"/>
        </w:sectPr>
      </w:pPr>
    </w:p>
    <w:p w:rsidR="007F3F0E" w:rsidRDefault="00AC7B80">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第一章  招标公告</w:t>
      </w:r>
      <w:bookmarkEnd w:id="2"/>
      <w:bookmarkEnd w:id="3"/>
    </w:p>
    <w:p w:rsidR="007F3F0E" w:rsidRDefault="00B17495" w:rsidP="00523BAC">
      <w:pPr>
        <w:widowControl/>
        <w:spacing w:beforeLines="50" w:afterLines="50" w:line="360" w:lineRule="auto"/>
        <w:jc w:val="center"/>
        <w:rPr>
          <w:b/>
          <w:sz w:val="32"/>
          <w:szCs w:val="32"/>
        </w:rPr>
      </w:pPr>
      <w:r w:rsidRPr="00B17495">
        <w:rPr>
          <w:b/>
          <w:sz w:val="32"/>
          <w:szCs w:val="32"/>
        </w:rPr>
        <w:t>XCGC-F2019004</w:t>
      </w:r>
      <w:r w:rsidR="00AC7B80">
        <w:rPr>
          <w:rFonts w:hint="eastAsia"/>
          <w:b/>
          <w:sz w:val="32"/>
          <w:szCs w:val="32"/>
        </w:rPr>
        <w:t>许昌市魏都区新兴街道办事处“潘窑社区拆迁（阳光大道贯通）工程”招标公告</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1.招标条件</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潘窑社区拆迁（阳光大道贯通）工程，已由相关部门批准建设，招标人为许昌市魏都区新兴街道办事处，建设资金为</w:t>
      </w:r>
      <w:r w:rsidR="00186095">
        <w:rPr>
          <w:rFonts w:hint="eastAsia"/>
          <w:szCs w:val="24"/>
        </w:rPr>
        <w:t>财政</w:t>
      </w:r>
      <w:r>
        <w:rPr>
          <w:rFonts w:hint="eastAsia"/>
          <w:szCs w:val="24"/>
        </w:rPr>
        <w:t>资金，出资比例为100%。项目已具备招标条件，现对该项目施工进行国内公开招标。</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2.项目概况与招标内容</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2.1 项目编号：</w:t>
      </w:r>
      <w:r w:rsidR="00B17495" w:rsidRPr="00B17495">
        <w:rPr>
          <w:szCs w:val="24"/>
        </w:rPr>
        <w:t>XCGC-F2019004</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2.2项目概况：本项目为潘</w:t>
      </w:r>
      <w:r w:rsidR="00B7182F">
        <w:rPr>
          <w:rFonts w:hint="eastAsia"/>
          <w:szCs w:val="24"/>
        </w:rPr>
        <w:t>窑社区拆迁（阳光大道贯通）工程，主要内容为拆除居民房屋及其他用</w:t>
      </w:r>
      <w:r>
        <w:rPr>
          <w:rFonts w:hint="eastAsia"/>
          <w:szCs w:val="24"/>
        </w:rPr>
        <w:t>房约200户。拆除民房大部分为2层砖混结构，部分为钢结构。拆除民房院内、屋内、街道15CM混凝土面，拆除区域内清表1米。</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2.3 项目建设地点：许昌市潘窑社区。</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2.4 招标控制价：2731166.63元。</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 xml:space="preserve">2.5招标范围：招标文件、工程量清单、施工图纸、答疑纪要和补充文件（如有）范围内的所有建设内容。 </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 xml:space="preserve">2.6 标段划分：本项目共设一个标段。 </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2.7 计划工期：15日历天。</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2.8 质量要求：合格。</w:t>
      </w:r>
      <w:bookmarkStart w:id="5" w:name="_GoBack"/>
      <w:bookmarkEnd w:id="5"/>
    </w:p>
    <w:p w:rsidR="007F3F0E" w:rsidRDefault="00AC7B80">
      <w:pPr>
        <w:widowControl/>
        <w:adjustRightInd w:val="0"/>
        <w:snapToGrid w:val="0"/>
        <w:spacing w:line="360" w:lineRule="auto"/>
        <w:rPr>
          <w:rFonts w:hAnsi="宋体"/>
          <w:b/>
          <w:sz w:val="24"/>
          <w:szCs w:val="24"/>
        </w:rPr>
      </w:pPr>
      <w:r>
        <w:rPr>
          <w:rFonts w:hAnsi="宋体" w:hint="eastAsia"/>
          <w:b/>
          <w:sz w:val="24"/>
          <w:szCs w:val="24"/>
        </w:rPr>
        <w:t>3.投标人资格要求</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3.1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rsidR="007F3F0E" w:rsidRDefault="00AC7B80">
      <w:pPr>
        <w:pStyle w:val="ae"/>
        <w:adjustRightInd w:val="0"/>
        <w:snapToGrid w:val="0"/>
        <w:spacing w:before="0" w:beforeAutospacing="0" w:after="0" w:afterAutospacing="0" w:line="360" w:lineRule="auto"/>
        <w:ind w:firstLineChars="200" w:firstLine="480"/>
        <w:jc w:val="both"/>
        <w:rPr>
          <w:color w:val="FF0000"/>
          <w:szCs w:val="24"/>
        </w:rPr>
      </w:pPr>
      <w:r>
        <w:rPr>
          <w:rFonts w:hint="eastAsia"/>
          <w:szCs w:val="24"/>
        </w:rPr>
        <w:t>3.2</w:t>
      </w:r>
      <w:r>
        <w:rPr>
          <w:rFonts w:hint="eastAsia"/>
          <w:color w:val="000000"/>
        </w:rPr>
        <w:t>未被列入“信用中国”网站</w:t>
      </w:r>
      <w:r>
        <w:rPr>
          <w:color w:val="000000"/>
        </w:rPr>
        <w:t>(www.creditchina.gov.cn)</w:t>
      </w:r>
      <w:r>
        <w:rPr>
          <w:rFonts w:hint="eastAsia"/>
          <w:color w:val="000000"/>
        </w:rPr>
        <w:t>失信被执行人名单、“国家企业信用公示系统”网站（</w:t>
      </w:r>
      <w:r>
        <w:rPr>
          <w:color w:val="000000"/>
        </w:rPr>
        <w:t>www.gsxt.gov.cn</w:t>
      </w:r>
      <w:r>
        <w:rPr>
          <w:rFonts w:hint="eastAsia"/>
          <w:color w:val="000000"/>
        </w:rPr>
        <w:t>）严重违法失信企业名单（黑名单）的投标人（招标人、代理机构或评标专家委员会于评标现场查询）；</w:t>
      </w:r>
      <w:r>
        <w:rPr>
          <w:rFonts w:hint="eastAsia"/>
          <w:color w:val="000000"/>
        </w:rPr>
        <w:lastRenderedPageBreak/>
        <w:t>信用信息查询记录和证据留存具体方式：经评标委员会确认的查询结果网页截图作为查询记录和证据，与其他文件一并保存。</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3.3 本次招标不接受联合体投标。</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3.4 本次招标实行资格后审。</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4.网上下载招标文件</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5.招标文件和施工图纸的获取</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5.1招标文件和工程量清单的获取：投标人于投标文件递交截止时间前均可登录《全国公共资源交易平台(河南省▪许昌市)》（http://www.xcggzy.gov.cn/），通过“投标人/供应商登录” 入口自行下载。</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5.2施工图纸下载：按照施工招标文件中第二章投标人须知前附表第2.1项所给的网址自行下载。</w:t>
      </w:r>
    </w:p>
    <w:p w:rsidR="007F3F0E" w:rsidRDefault="00AC7B80">
      <w:pPr>
        <w:pStyle w:val="ae"/>
        <w:adjustRightInd w:val="0"/>
        <w:snapToGrid w:val="0"/>
        <w:spacing w:before="0" w:beforeAutospacing="0" w:after="0" w:afterAutospacing="0" w:line="360" w:lineRule="auto"/>
        <w:ind w:firstLineChars="200" w:firstLine="480"/>
        <w:jc w:val="both"/>
        <w:rPr>
          <w:szCs w:val="24"/>
        </w:rPr>
      </w:pPr>
      <w:r>
        <w:rPr>
          <w:rFonts w:hint="eastAsia"/>
          <w:szCs w:val="24"/>
        </w:rPr>
        <w:t>5.3招标文件每套售价300元，于提交电子投标文件时缴纳给招标代理机构，售后不退。</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6.投标文件的提交</w:t>
      </w:r>
    </w:p>
    <w:p w:rsidR="007F3F0E" w:rsidRDefault="00AC7B80">
      <w:pPr>
        <w:pStyle w:val="ae"/>
        <w:adjustRightInd w:val="0"/>
        <w:snapToGrid w:val="0"/>
        <w:spacing w:before="0" w:beforeAutospacing="0" w:after="0" w:afterAutospacing="0" w:line="360" w:lineRule="auto"/>
        <w:ind w:firstLineChars="200" w:firstLine="480"/>
        <w:rPr>
          <w:szCs w:val="24"/>
        </w:rPr>
      </w:pPr>
      <w:r>
        <w:rPr>
          <w:rFonts w:hint="eastAsia"/>
          <w:szCs w:val="24"/>
        </w:rPr>
        <w:t>6.1 本项目为全流程电子化交易项目，须提交电子投标文件和电子介质存储的投标文件。</w:t>
      </w:r>
    </w:p>
    <w:p w:rsidR="007F3F0E" w:rsidRDefault="00AC7B80">
      <w:pPr>
        <w:pStyle w:val="ae"/>
        <w:adjustRightInd w:val="0"/>
        <w:snapToGrid w:val="0"/>
        <w:spacing w:before="0" w:beforeAutospacing="0" w:after="0" w:afterAutospacing="0" w:line="360" w:lineRule="auto"/>
        <w:ind w:leftChars="35" w:left="119" w:firstLineChars="150" w:firstLine="360"/>
        <w:rPr>
          <w:szCs w:val="24"/>
        </w:rPr>
      </w:pPr>
      <w:r>
        <w:rPr>
          <w:rFonts w:hint="eastAsia"/>
          <w:szCs w:val="24"/>
        </w:rPr>
        <w:t>6.2 投标文件提交的截止时间及开标时间：</w:t>
      </w:r>
      <w:r w:rsidR="00B17495">
        <w:rPr>
          <w:rFonts w:hint="eastAsia"/>
          <w:szCs w:val="24"/>
          <w:u w:val="single"/>
        </w:rPr>
        <w:t>2019</w:t>
      </w:r>
      <w:r>
        <w:rPr>
          <w:rFonts w:hint="eastAsia"/>
          <w:szCs w:val="24"/>
        </w:rPr>
        <w:t>年</w:t>
      </w:r>
      <w:r w:rsidR="00B17495">
        <w:rPr>
          <w:rFonts w:hint="eastAsia"/>
          <w:szCs w:val="24"/>
          <w:u w:val="single"/>
        </w:rPr>
        <w:t>1</w:t>
      </w:r>
      <w:r>
        <w:rPr>
          <w:rFonts w:hint="eastAsia"/>
          <w:szCs w:val="24"/>
        </w:rPr>
        <w:t>月</w:t>
      </w:r>
      <w:r w:rsidR="00B17495">
        <w:rPr>
          <w:rFonts w:hint="eastAsia"/>
          <w:szCs w:val="24"/>
          <w:u w:val="single"/>
        </w:rPr>
        <w:t>29</w:t>
      </w:r>
      <w:r>
        <w:rPr>
          <w:rFonts w:hint="eastAsia"/>
          <w:szCs w:val="24"/>
        </w:rPr>
        <w:t>日</w:t>
      </w:r>
      <w:r w:rsidR="00B17495">
        <w:rPr>
          <w:rFonts w:hint="eastAsia"/>
          <w:szCs w:val="24"/>
          <w:u w:val="single"/>
        </w:rPr>
        <w:t>9</w:t>
      </w:r>
      <w:r>
        <w:rPr>
          <w:rFonts w:hint="eastAsia"/>
          <w:szCs w:val="24"/>
        </w:rPr>
        <w:t>时</w:t>
      </w:r>
      <w:r w:rsidR="00B17495">
        <w:rPr>
          <w:rFonts w:hint="eastAsia"/>
          <w:szCs w:val="24"/>
          <w:u w:val="single"/>
        </w:rPr>
        <w:t>30</w:t>
      </w:r>
      <w:r>
        <w:rPr>
          <w:rFonts w:hint="eastAsia"/>
          <w:szCs w:val="24"/>
        </w:rPr>
        <w:t>分。</w:t>
      </w:r>
    </w:p>
    <w:p w:rsidR="007F3F0E" w:rsidRDefault="00AC7B80">
      <w:pPr>
        <w:pStyle w:val="ae"/>
        <w:adjustRightInd w:val="0"/>
        <w:snapToGrid w:val="0"/>
        <w:spacing w:before="0" w:beforeAutospacing="0" w:after="0" w:afterAutospacing="0" w:line="360" w:lineRule="auto"/>
        <w:ind w:firstLineChars="200" w:firstLine="480"/>
        <w:rPr>
          <w:szCs w:val="24"/>
        </w:rPr>
      </w:pPr>
      <w:r>
        <w:rPr>
          <w:rFonts w:hint="eastAsia"/>
          <w:szCs w:val="24"/>
        </w:rPr>
        <w:t>6.3电子投标文件的提交：电子投标文件应在投标文件提交截止时间（开标时间）之前成功提交至《全国公共资源交易平台(河南省▪许昌市)》公共资源交易系统，同时提交2份使用电子介质存储的备份文件。</w:t>
      </w:r>
    </w:p>
    <w:p w:rsidR="007F3F0E" w:rsidRDefault="00AC7B80">
      <w:pPr>
        <w:pStyle w:val="ae"/>
        <w:adjustRightInd w:val="0"/>
        <w:snapToGrid w:val="0"/>
        <w:spacing w:before="0" w:beforeAutospacing="0" w:after="0" w:afterAutospacing="0" w:line="360" w:lineRule="auto"/>
        <w:ind w:firstLineChars="200" w:firstLine="480"/>
        <w:rPr>
          <w:szCs w:val="24"/>
        </w:rPr>
      </w:pPr>
      <w:r>
        <w:rPr>
          <w:rFonts w:hint="eastAsia"/>
          <w:szCs w:val="24"/>
        </w:rPr>
        <w:t>6.4电子投标文件提交地点：许昌市公共资源交易中心开标</w:t>
      </w:r>
      <w:r>
        <w:rPr>
          <w:rFonts w:hint="eastAsia"/>
          <w:szCs w:val="24"/>
          <w:u w:val="single"/>
        </w:rPr>
        <w:t xml:space="preserve">  </w:t>
      </w:r>
      <w:r w:rsidR="00B17495">
        <w:rPr>
          <w:rFonts w:hint="eastAsia"/>
          <w:szCs w:val="24"/>
          <w:u w:val="single"/>
        </w:rPr>
        <w:t>二</w:t>
      </w:r>
      <w:r>
        <w:rPr>
          <w:rFonts w:hint="eastAsia"/>
          <w:szCs w:val="24"/>
          <w:u w:val="single"/>
        </w:rPr>
        <w:t xml:space="preserve">  </w:t>
      </w:r>
      <w:r>
        <w:rPr>
          <w:rFonts w:hint="eastAsia"/>
          <w:szCs w:val="24"/>
        </w:rPr>
        <w:t>室（许昌市龙兴路竹林路交汇处公共资源大厦三楼）。</w:t>
      </w:r>
    </w:p>
    <w:p w:rsidR="007F3F0E" w:rsidRDefault="00AC7B80">
      <w:pPr>
        <w:pStyle w:val="ae"/>
        <w:adjustRightInd w:val="0"/>
        <w:snapToGrid w:val="0"/>
        <w:spacing w:before="0" w:beforeAutospacing="0" w:after="0" w:afterAutospacing="0" w:line="360" w:lineRule="auto"/>
        <w:ind w:firstLineChars="200" w:firstLine="480"/>
        <w:rPr>
          <w:rFonts w:cs="Times New Roman"/>
          <w:szCs w:val="24"/>
        </w:rPr>
      </w:pPr>
      <w:r>
        <w:rPr>
          <w:rFonts w:hint="eastAsia"/>
          <w:szCs w:val="24"/>
        </w:rPr>
        <w:lastRenderedPageBreak/>
        <w:t>6.5逾期送达的或者未送达指定地点的电子介质存储的投标文件，招标人不予受理。</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7.发布公告的媒介</w:t>
      </w:r>
    </w:p>
    <w:p w:rsidR="007F3F0E" w:rsidRDefault="00AC7B80">
      <w:pPr>
        <w:adjustRightInd w:val="0"/>
        <w:snapToGrid w:val="0"/>
        <w:spacing w:line="360" w:lineRule="auto"/>
        <w:rPr>
          <w:rFonts w:hAnsi="宋体" w:cs="宋体"/>
          <w:sz w:val="24"/>
          <w:szCs w:val="24"/>
        </w:rPr>
      </w:pPr>
      <w:r>
        <w:rPr>
          <w:rFonts w:hAnsi="宋体" w:hint="eastAsia"/>
          <w:sz w:val="24"/>
          <w:szCs w:val="24"/>
        </w:rPr>
        <w:t xml:space="preserve">    本公告同时在《全国公共资源交易平台(河南省▪许昌市)》、《河南省电子招标投标公共</w:t>
      </w:r>
      <w:r>
        <w:rPr>
          <w:rFonts w:hAnsi="宋体" w:cs="宋体" w:hint="eastAsia"/>
          <w:sz w:val="24"/>
          <w:szCs w:val="24"/>
        </w:rPr>
        <w:t>服务平台》上发布。</w:t>
      </w:r>
    </w:p>
    <w:p w:rsidR="007F3F0E" w:rsidRDefault="00AC7B80">
      <w:pPr>
        <w:widowControl/>
        <w:adjustRightInd w:val="0"/>
        <w:snapToGrid w:val="0"/>
        <w:spacing w:line="360" w:lineRule="auto"/>
        <w:rPr>
          <w:rFonts w:hAnsi="宋体"/>
          <w:b/>
          <w:sz w:val="24"/>
          <w:szCs w:val="24"/>
        </w:rPr>
      </w:pPr>
      <w:r>
        <w:rPr>
          <w:rFonts w:hAnsi="宋体" w:hint="eastAsia"/>
          <w:b/>
          <w:sz w:val="24"/>
          <w:szCs w:val="24"/>
        </w:rPr>
        <w:t>8.联系方式</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招 标 人：许昌市魏都区新兴街道办事处</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地    址：许昌市新兴路东段</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 xml:space="preserve">联 系 人：苏先生 </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联系方式：0374-3272616</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代理机构：中科华水工程管理有限公司</w:t>
      </w:r>
    </w:p>
    <w:p w:rsidR="007F3F0E" w:rsidRDefault="00AC7B80">
      <w:pPr>
        <w:adjustRightInd w:val="0"/>
        <w:snapToGrid w:val="0"/>
        <w:spacing w:line="360" w:lineRule="auto"/>
        <w:ind w:firstLineChars="200" w:firstLine="480"/>
        <w:rPr>
          <w:rFonts w:hAnsi="宋体"/>
          <w:sz w:val="24"/>
          <w:szCs w:val="24"/>
        </w:rPr>
      </w:pPr>
      <w:r>
        <w:rPr>
          <w:rFonts w:hAnsi="宋体" w:hint="eastAsia"/>
          <w:sz w:val="24"/>
          <w:szCs w:val="24"/>
        </w:rPr>
        <w:t>地</w:t>
      </w:r>
      <w:r w:rsidR="00523BAC">
        <w:rPr>
          <w:rFonts w:hAnsi="宋体" w:hint="eastAsia"/>
          <w:sz w:val="24"/>
          <w:szCs w:val="24"/>
        </w:rPr>
        <w:t xml:space="preserve">    </w:t>
      </w:r>
      <w:r>
        <w:rPr>
          <w:rFonts w:hAnsi="宋体" w:hint="eastAsia"/>
          <w:sz w:val="24"/>
          <w:szCs w:val="24"/>
        </w:rPr>
        <w:t>址：郑州市金水区金成时代广场9号楼18层</w:t>
      </w:r>
    </w:p>
    <w:p w:rsidR="007F3F0E" w:rsidRDefault="00AC7B80">
      <w:pPr>
        <w:tabs>
          <w:tab w:val="left" w:pos="3060"/>
        </w:tabs>
        <w:adjustRightInd w:val="0"/>
        <w:snapToGrid w:val="0"/>
        <w:spacing w:line="360" w:lineRule="auto"/>
        <w:ind w:firstLineChars="200" w:firstLine="480"/>
        <w:rPr>
          <w:rFonts w:hAnsi="宋体"/>
          <w:sz w:val="24"/>
          <w:szCs w:val="24"/>
        </w:rPr>
      </w:pPr>
      <w:r>
        <w:rPr>
          <w:rFonts w:hAnsi="宋体" w:hint="eastAsia"/>
          <w:sz w:val="24"/>
          <w:szCs w:val="24"/>
        </w:rPr>
        <w:t>联系</w:t>
      </w:r>
      <w:r w:rsidR="00523BAC">
        <w:rPr>
          <w:rFonts w:hAnsi="宋体" w:hint="eastAsia"/>
          <w:sz w:val="24"/>
          <w:szCs w:val="24"/>
        </w:rPr>
        <w:t xml:space="preserve"> </w:t>
      </w:r>
      <w:r>
        <w:rPr>
          <w:rFonts w:hAnsi="宋体" w:hint="eastAsia"/>
          <w:sz w:val="24"/>
          <w:szCs w:val="24"/>
        </w:rPr>
        <w:t>人：张女士</w:t>
      </w:r>
    </w:p>
    <w:p w:rsidR="007F3F0E" w:rsidRDefault="00AC7B80">
      <w:pPr>
        <w:widowControl/>
        <w:adjustRightInd w:val="0"/>
        <w:snapToGrid w:val="0"/>
        <w:spacing w:line="360" w:lineRule="auto"/>
        <w:ind w:firstLineChars="200" w:firstLine="480"/>
        <w:rPr>
          <w:rFonts w:hAnsi="宋体"/>
          <w:sz w:val="24"/>
          <w:szCs w:val="24"/>
        </w:rPr>
      </w:pPr>
      <w:r>
        <w:rPr>
          <w:rFonts w:hAnsi="宋体" w:hint="eastAsia"/>
          <w:sz w:val="24"/>
          <w:szCs w:val="24"/>
        </w:rPr>
        <w:t>联系电话：</w:t>
      </w:r>
      <w:r>
        <w:rPr>
          <w:rFonts w:hAnsi="宋体"/>
          <w:sz w:val="24"/>
          <w:szCs w:val="24"/>
        </w:rPr>
        <w:t>0374-</w:t>
      </w:r>
      <w:r>
        <w:rPr>
          <w:rFonts w:hAnsi="宋体" w:hint="eastAsia"/>
          <w:sz w:val="24"/>
          <w:szCs w:val="24"/>
        </w:rPr>
        <w:t>2665899</w:t>
      </w:r>
    </w:p>
    <w:p w:rsidR="007F3F0E" w:rsidRDefault="007F3F0E">
      <w:pPr>
        <w:pStyle w:val="a0"/>
        <w:adjustRightInd w:val="0"/>
        <w:snapToGrid w:val="0"/>
        <w:spacing w:after="0" w:line="360" w:lineRule="auto"/>
        <w:ind w:firstLine="241"/>
        <w:rPr>
          <w:rFonts w:ascii="仿宋_GB2312" w:eastAsia="仿宋_GB2312"/>
          <w:b/>
          <w:sz w:val="24"/>
          <w:szCs w:val="24"/>
        </w:rPr>
      </w:pPr>
    </w:p>
    <w:p w:rsidR="007F3F0E" w:rsidRDefault="007F3F0E">
      <w:pPr>
        <w:pStyle w:val="a0"/>
        <w:adjustRightInd w:val="0"/>
        <w:snapToGrid w:val="0"/>
        <w:spacing w:after="0" w:line="360" w:lineRule="auto"/>
        <w:ind w:firstLine="241"/>
        <w:rPr>
          <w:rFonts w:ascii="仿宋_GB2312" w:eastAsia="仿宋_GB2312"/>
          <w:b/>
          <w:sz w:val="24"/>
          <w:szCs w:val="24"/>
        </w:rPr>
      </w:pPr>
    </w:p>
    <w:p w:rsidR="007F3F0E" w:rsidRDefault="007F3F0E">
      <w:pPr>
        <w:pStyle w:val="a0"/>
        <w:adjustRightInd w:val="0"/>
        <w:snapToGrid w:val="0"/>
        <w:spacing w:after="0" w:line="360" w:lineRule="auto"/>
        <w:ind w:firstLine="241"/>
        <w:rPr>
          <w:rFonts w:ascii="仿宋_GB2312" w:eastAsia="仿宋_GB2312"/>
          <w:b/>
          <w:sz w:val="24"/>
          <w:szCs w:val="24"/>
        </w:rPr>
      </w:pPr>
    </w:p>
    <w:p w:rsidR="007F3F0E" w:rsidRDefault="00AC7B80" w:rsidP="00523BAC">
      <w:pPr>
        <w:widowControl/>
        <w:adjustRightInd w:val="0"/>
        <w:snapToGrid w:val="0"/>
        <w:spacing w:beforeLines="50" w:line="360" w:lineRule="auto"/>
        <w:ind w:right="480" w:firstLineChars="100" w:firstLine="240"/>
        <w:jc w:val="center"/>
        <w:rPr>
          <w:rFonts w:hAnsi="宋体"/>
          <w:sz w:val="24"/>
          <w:szCs w:val="24"/>
        </w:rPr>
      </w:pPr>
      <w:r>
        <w:rPr>
          <w:rFonts w:hAnsi="宋体" w:hint="eastAsia"/>
          <w:sz w:val="24"/>
          <w:szCs w:val="24"/>
        </w:rPr>
        <w:t xml:space="preserve">                                    许昌市魏都区新兴街道办事处</w:t>
      </w:r>
    </w:p>
    <w:p w:rsidR="007F3F0E" w:rsidRDefault="00AC7B80" w:rsidP="00523BAC">
      <w:pPr>
        <w:widowControl/>
        <w:adjustRightInd w:val="0"/>
        <w:snapToGrid w:val="0"/>
        <w:spacing w:beforeLines="50" w:line="360" w:lineRule="auto"/>
        <w:ind w:right="480" w:firstLineChars="100" w:firstLine="240"/>
        <w:jc w:val="center"/>
        <w:rPr>
          <w:rFonts w:hAnsi="宋体"/>
          <w:sz w:val="24"/>
          <w:szCs w:val="24"/>
        </w:rPr>
      </w:pPr>
      <w:r>
        <w:rPr>
          <w:rFonts w:hAnsi="宋体" w:hint="eastAsia"/>
          <w:sz w:val="24"/>
          <w:szCs w:val="24"/>
        </w:rPr>
        <w:t xml:space="preserve">                                 </w:t>
      </w:r>
      <w:r w:rsidR="00B17495">
        <w:rPr>
          <w:rFonts w:hAnsi="宋体" w:hint="eastAsia"/>
          <w:sz w:val="24"/>
          <w:szCs w:val="24"/>
        </w:rPr>
        <w:t>2019</w:t>
      </w:r>
      <w:r>
        <w:rPr>
          <w:rFonts w:hAnsi="宋体"/>
          <w:sz w:val="24"/>
          <w:szCs w:val="24"/>
        </w:rPr>
        <w:t>年</w:t>
      </w:r>
      <w:r w:rsidR="00B17495">
        <w:rPr>
          <w:rFonts w:hAnsi="宋体" w:hint="eastAsia"/>
          <w:sz w:val="24"/>
          <w:szCs w:val="24"/>
        </w:rPr>
        <w:t>1</w:t>
      </w:r>
      <w:r>
        <w:rPr>
          <w:rFonts w:hAnsi="宋体"/>
          <w:sz w:val="24"/>
          <w:szCs w:val="24"/>
        </w:rPr>
        <w:t>月</w:t>
      </w:r>
      <w:r w:rsidR="00523BAC">
        <w:rPr>
          <w:rFonts w:hAnsi="宋体" w:hint="eastAsia"/>
          <w:sz w:val="24"/>
          <w:szCs w:val="24"/>
        </w:rPr>
        <w:t>4</w:t>
      </w:r>
      <w:r>
        <w:rPr>
          <w:rFonts w:hAnsi="宋体"/>
          <w:sz w:val="24"/>
          <w:szCs w:val="24"/>
        </w:rPr>
        <w:t>日</w:t>
      </w:r>
    </w:p>
    <w:p w:rsidR="007F3F0E" w:rsidRDefault="007F3F0E">
      <w:pPr>
        <w:spacing w:line="360" w:lineRule="auto"/>
        <w:rPr>
          <w:rFonts w:hAnsi="宋体"/>
          <w:sz w:val="24"/>
        </w:rPr>
      </w:pPr>
    </w:p>
    <w:p w:rsidR="007F3F0E" w:rsidRDefault="007F3F0E">
      <w:pPr>
        <w:rPr>
          <w:rFonts w:hAnsi="宋体"/>
          <w:b/>
          <w:sz w:val="24"/>
        </w:rPr>
      </w:pPr>
    </w:p>
    <w:p w:rsidR="007F3F0E" w:rsidRDefault="007F3F0E">
      <w:pPr>
        <w:pStyle w:val="a0"/>
        <w:ind w:firstLine="340"/>
      </w:pPr>
    </w:p>
    <w:p w:rsidR="007F3F0E" w:rsidRDefault="007F3F0E">
      <w:pPr>
        <w:rPr>
          <w:rFonts w:hAnsi="宋体"/>
          <w:b/>
          <w:sz w:val="24"/>
        </w:rPr>
      </w:pPr>
    </w:p>
    <w:p w:rsidR="007F3F0E" w:rsidRDefault="00AC7B80">
      <w:pPr>
        <w:tabs>
          <w:tab w:val="left" w:pos="5638"/>
        </w:tabs>
        <w:spacing w:line="360" w:lineRule="auto"/>
        <w:rPr>
          <w:rFonts w:hAnsi="宋体"/>
          <w:b/>
          <w:sz w:val="28"/>
          <w:szCs w:val="28"/>
        </w:rPr>
      </w:pPr>
      <w:r>
        <w:rPr>
          <w:rFonts w:hAnsi="宋体" w:hint="eastAsia"/>
          <w:b/>
          <w:sz w:val="28"/>
          <w:szCs w:val="28"/>
        </w:rPr>
        <w:t>温馨提示：</w:t>
      </w:r>
    </w:p>
    <w:p w:rsidR="007F3F0E" w:rsidRDefault="00AC7B80">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F3F0E" w:rsidRDefault="00AC7B80">
      <w:pPr>
        <w:tabs>
          <w:tab w:val="left" w:pos="7095"/>
        </w:tabs>
        <w:snapToGrid w:val="0"/>
        <w:spacing w:line="360" w:lineRule="auto"/>
        <w:ind w:firstLineChars="200" w:firstLine="482"/>
        <w:rPr>
          <w:rFonts w:hAnsi="宋体"/>
          <w:b/>
          <w:spacing w:val="-2"/>
          <w:sz w:val="24"/>
          <w:szCs w:val="24"/>
        </w:rPr>
      </w:pPr>
      <w:r>
        <w:rPr>
          <w:rFonts w:hAnsi="宋体" w:hint="eastAsia"/>
          <w:b/>
          <w:sz w:val="24"/>
          <w:szCs w:val="24"/>
        </w:rPr>
        <w:t>1.投标人应按招标文件规定下载、编制、提交电子投标文件和电子介质存储的投标文件。</w:t>
      </w:r>
      <w:r>
        <w:rPr>
          <w:rFonts w:hAnsi="宋体" w:hint="eastAsia"/>
          <w:b/>
          <w:spacing w:val="-2"/>
          <w:sz w:val="24"/>
          <w:szCs w:val="24"/>
        </w:rPr>
        <w:t>开、评标现场不接受投标人递交的电子投标文件和电子介质存储</w:t>
      </w:r>
      <w:r>
        <w:rPr>
          <w:rFonts w:hAnsi="宋体" w:hint="eastAsia"/>
          <w:b/>
          <w:spacing w:val="-2"/>
          <w:sz w:val="24"/>
          <w:szCs w:val="24"/>
        </w:rPr>
        <w:lastRenderedPageBreak/>
        <w:t>的投标文件以外的其他资料。</w:t>
      </w:r>
    </w:p>
    <w:p w:rsidR="007F3F0E" w:rsidRDefault="00AC7B80">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7F3F0E" w:rsidRDefault="00AC7B80">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7F3F0E" w:rsidRDefault="00AC7B80">
      <w:pPr>
        <w:tabs>
          <w:tab w:val="left" w:pos="7095"/>
        </w:tabs>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V1.1”，按招标文件要求制作电子投标文件。</w:t>
      </w:r>
    </w:p>
    <w:p w:rsidR="007F3F0E" w:rsidRDefault="00AC7B80">
      <w:pPr>
        <w:tabs>
          <w:tab w:val="left" w:pos="7095"/>
        </w:tabs>
        <w:snapToGrid w:val="0"/>
        <w:spacing w:line="360" w:lineRule="auto"/>
        <w:ind w:firstLineChars="200" w:firstLine="480"/>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7F3F0E" w:rsidRDefault="00AC7B80">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7F3F0E" w:rsidRDefault="00AC7B80">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7F3F0E" w:rsidRDefault="00AC7B80">
      <w:pPr>
        <w:tabs>
          <w:tab w:val="left" w:pos="7095"/>
        </w:tabs>
        <w:snapToGrid w:val="0"/>
        <w:spacing w:line="360" w:lineRule="auto"/>
        <w:ind w:leftChars="50" w:left="170" w:firstLineChars="200" w:firstLine="482"/>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7F3F0E" w:rsidRDefault="00AC7B80">
      <w:pPr>
        <w:tabs>
          <w:tab w:val="left" w:pos="7095"/>
        </w:tabs>
        <w:snapToGrid w:val="0"/>
        <w:spacing w:line="360" w:lineRule="auto"/>
        <w:ind w:firstLineChars="200" w:firstLine="482"/>
        <w:rPr>
          <w:rFonts w:hAnsi="宋体"/>
          <w:b/>
          <w:sz w:val="24"/>
          <w:szCs w:val="24"/>
        </w:rPr>
      </w:pPr>
      <w:r>
        <w:rPr>
          <w:rFonts w:hAnsi="宋体"/>
          <w:b/>
          <w:sz w:val="24"/>
          <w:szCs w:val="24"/>
        </w:rPr>
        <w:t>4</w:t>
      </w:r>
      <w:r>
        <w:rPr>
          <w:rFonts w:hAnsi="宋体" w:hint="eastAsia"/>
          <w:b/>
          <w:sz w:val="24"/>
          <w:szCs w:val="24"/>
        </w:rPr>
        <w:t>.电子投标文件的提交</w:t>
      </w:r>
    </w:p>
    <w:p w:rsidR="007F3F0E" w:rsidRDefault="00AC7B80">
      <w:pPr>
        <w:tabs>
          <w:tab w:val="left" w:pos="7095"/>
        </w:tabs>
        <w:snapToGrid w:val="0"/>
        <w:spacing w:line="360" w:lineRule="auto"/>
        <w:ind w:firstLine="48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7F3F0E" w:rsidRDefault="00AC7B80">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7F3F0E" w:rsidRDefault="00AC7B80">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7F3F0E" w:rsidRDefault="00AC7B80">
      <w:pPr>
        <w:tabs>
          <w:tab w:val="left" w:pos="7095"/>
        </w:tabs>
        <w:snapToGrid w:val="0"/>
        <w:spacing w:line="360" w:lineRule="auto"/>
        <w:ind w:firstLineChars="200" w:firstLine="464"/>
        <w:rPr>
          <w:rFonts w:hAnsi="宋体"/>
          <w:spacing w:val="-4"/>
          <w:sz w:val="24"/>
          <w:szCs w:val="24"/>
        </w:rPr>
      </w:pPr>
      <w:r>
        <w:rPr>
          <w:rFonts w:hAnsi="宋体"/>
          <w:spacing w:val="-4"/>
          <w:sz w:val="24"/>
          <w:szCs w:val="24"/>
        </w:rPr>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7F3F0E" w:rsidRDefault="00AC7B80">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7F3F0E" w:rsidRDefault="00AC7B80">
      <w:pPr>
        <w:tabs>
          <w:tab w:val="left" w:pos="7095"/>
        </w:tabs>
        <w:snapToGrid w:val="0"/>
        <w:spacing w:line="360" w:lineRule="auto"/>
        <w:ind w:firstLineChars="200" w:firstLine="480"/>
        <w:rPr>
          <w:rFonts w:hAnsi="宋体"/>
          <w:sz w:val="24"/>
          <w:szCs w:val="24"/>
        </w:rPr>
      </w:pPr>
      <w:r>
        <w:rPr>
          <w:rFonts w:hAnsi="宋体" w:hint="eastAsia"/>
          <w:sz w:val="24"/>
          <w:szCs w:val="24"/>
        </w:rPr>
        <w:t>5.1采用全流程电子化交易评标时，评标委员会以电子投标文件为依据评标。</w:t>
      </w:r>
    </w:p>
    <w:p w:rsidR="007F3F0E" w:rsidRDefault="00AC7B80">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5.2全流程电子化交易系统如因系统异常情况无法完成，将以人工方式进行。评标委员会以投标人提供的电子介质存储的投标文件为依据评标。</w:t>
      </w:r>
    </w:p>
    <w:p w:rsidR="007F3F0E" w:rsidRDefault="00AC7B80">
      <w:pPr>
        <w:pStyle w:val="10"/>
        <w:tabs>
          <w:tab w:val="clear" w:pos="9060"/>
          <w:tab w:val="right" w:leader="dot" w:pos="9637"/>
        </w:tabs>
        <w:spacing w:before="120" w:after="120" w:line="600" w:lineRule="auto"/>
        <w:jc w:val="center"/>
        <w:rPr>
          <w:sz w:val="36"/>
          <w:szCs w:val="36"/>
        </w:rPr>
      </w:pPr>
      <w:bookmarkStart w:id="6" w:name="_Toc11872"/>
      <w:bookmarkStart w:id="7" w:name="_Toc508875506"/>
      <w:r>
        <w:rPr>
          <w:rFonts w:hint="eastAsia"/>
          <w:sz w:val="36"/>
          <w:szCs w:val="36"/>
        </w:rPr>
        <w:lastRenderedPageBreak/>
        <w:t xml:space="preserve">第二章  </w:t>
      </w:r>
      <w:bookmarkEnd w:id="4"/>
      <w:r>
        <w:rPr>
          <w:rFonts w:hint="eastAsia"/>
          <w:sz w:val="36"/>
          <w:szCs w:val="36"/>
        </w:rPr>
        <w:t>投标人须知</w:t>
      </w:r>
      <w:bookmarkEnd w:id="6"/>
      <w:bookmarkEnd w:id="7"/>
    </w:p>
    <w:p w:rsidR="007F3F0E" w:rsidRDefault="00AC7B80">
      <w:pPr>
        <w:autoSpaceDE w:val="0"/>
        <w:autoSpaceDN w:val="0"/>
        <w:adjustRightInd w:val="0"/>
        <w:jc w:val="left"/>
        <w:rPr>
          <w:rFonts w:hAnsi="宋体" w:cs="黑体"/>
          <w:b/>
          <w:sz w:val="28"/>
          <w:szCs w:val="28"/>
        </w:rPr>
      </w:pPr>
      <w:bookmarkStart w:id="8" w:name="_Toc283559940"/>
      <w:r>
        <w:rPr>
          <w:rFonts w:hAnsi="宋体" w:cs="黑体" w:hint="eastAsia"/>
          <w:b/>
          <w:sz w:val="28"/>
          <w:szCs w:val="28"/>
        </w:rPr>
        <w:t>投标人须知前附表</w:t>
      </w:r>
      <w:bookmarkEnd w:id="8"/>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7F3F0E">
        <w:trPr>
          <w:trHeight w:val="593"/>
          <w:jc w:val="center"/>
        </w:trPr>
        <w:tc>
          <w:tcPr>
            <w:tcW w:w="1003" w:type="dxa"/>
            <w:vAlign w:val="center"/>
          </w:tcPr>
          <w:p w:rsidR="007F3F0E" w:rsidRDefault="00AC7B80">
            <w:pPr>
              <w:autoSpaceDE w:val="0"/>
              <w:autoSpaceDN w:val="0"/>
              <w:adjustRightInd w:val="0"/>
              <w:spacing w:line="276" w:lineRule="auto"/>
              <w:jc w:val="center"/>
              <w:rPr>
                <w:rFonts w:hAnsi="宋体" w:cs="宋体"/>
                <w:b/>
                <w:sz w:val="21"/>
                <w:szCs w:val="21"/>
              </w:rPr>
            </w:pPr>
            <w:r>
              <w:rPr>
                <w:rFonts w:hAnsi="宋体" w:cs="宋体" w:hint="eastAsia"/>
                <w:b/>
                <w:sz w:val="21"/>
                <w:szCs w:val="21"/>
              </w:rPr>
              <w:t>条款号</w:t>
            </w:r>
          </w:p>
        </w:tc>
        <w:tc>
          <w:tcPr>
            <w:tcW w:w="2447" w:type="dxa"/>
            <w:gridSpan w:val="3"/>
            <w:vAlign w:val="center"/>
          </w:tcPr>
          <w:p w:rsidR="007F3F0E" w:rsidRDefault="00AC7B80">
            <w:pPr>
              <w:autoSpaceDE w:val="0"/>
              <w:autoSpaceDN w:val="0"/>
              <w:adjustRightInd w:val="0"/>
              <w:spacing w:line="276" w:lineRule="auto"/>
              <w:jc w:val="center"/>
              <w:rPr>
                <w:rFonts w:hAnsi="宋体" w:cs="宋体"/>
                <w:b/>
                <w:sz w:val="21"/>
                <w:szCs w:val="21"/>
              </w:rPr>
            </w:pPr>
            <w:r>
              <w:rPr>
                <w:rFonts w:hAnsi="宋体" w:cs="宋体" w:hint="eastAsia"/>
                <w:b/>
                <w:sz w:val="21"/>
                <w:szCs w:val="21"/>
              </w:rPr>
              <w:t>条 款 名 称</w:t>
            </w:r>
          </w:p>
        </w:tc>
        <w:tc>
          <w:tcPr>
            <w:tcW w:w="6283" w:type="dxa"/>
            <w:gridSpan w:val="2"/>
            <w:vAlign w:val="center"/>
          </w:tcPr>
          <w:p w:rsidR="007F3F0E" w:rsidRDefault="00AC7B80">
            <w:pPr>
              <w:autoSpaceDE w:val="0"/>
              <w:autoSpaceDN w:val="0"/>
              <w:adjustRightInd w:val="0"/>
              <w:spacing w:line="276" w:lineRule="auto"/>
              <w:jc w:val="center"/>
              <w:rPr>
                <w:rFonts w:hAnsi="宋体" w:cs="宋体"/>
                <w:b/>
                <w:sz w:val="21"/>
                <w:szCs w:val="21"/>
              </w:rPr>
            </w:pPr>
            <w:r>
              <w:rPr>
                <w:rFonts w:hAnsi="宋体" w:cs="宋体" w:hint="eastAsia"/>
                <w:b/>
                <w:sz w:val="21"/>
                <w:szCs w:val="21"/>
              </w:rPr>
              <w:t>编 列 内 容</w:t>
            </w:r>
          </w:p>
        </w:tc>
      </w:tr>
      <w:tr w:rsidR="007F3F0E">
        <w:trPr>
          <w:trHeight w:val="1421"/>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招标人</w:t>
            </w:r>
          </w:p>
        </w:tc>
        <w:tc>
          <w:tcPr>
            <w:tcW w:w="6283" w:type="dxa"/>
            <w:gridSpan w:val="2"/>
            <w:vAlign w:val="center"/>
          </w:tcPr>
          <w:p w:rsidR="007F3F0E" w:rsidRDefault="00AC7B80">
            <w:pPr>
              <w:widowControl/>
              <w:spacing w:line="276" w:lineRule="auto"/>
              <w:rPr>
                <w:rFonts w:hAnsi="宋体" w:cs="宋体"/>
                <w:sz w:val="21"/>
                <w:szCs w:val="21"/>
              </w:rPr>
            </w:pPr>
            <w:r>
              <w:rPr>
                <w:rFonts w:hAnsi="宋体" w:cs="宋体" w:hint="eastAsia"/>
                <w:sz w:val="21"/>
                <w:szCs w:val="21"/>
              </w:rPr>
              <w:t>招 标 人：许昌市魏都区新兴街道办事处</w:t>
            </w:r>
          </w:p>
          <w:p w:rsidR="007F3F0E" w:rsidRDefault="00AC7B80">
            <w:pPr>
              <w:widowControl/>
              <w:spacing w:line="276" w:lineRule="auto"/>
              <w:rPr>
                <w:rFonts w:hAnsi="宋体" w:cs="宋体"/>
                <w:sz w:val="21"/>
                <w:szCs w:val="21"/>
              </w:rPr>
            </w:pPr>
            <w:r>
              <w:rPr>
                <w:rFonts w:hAnsi="宋体" w:cs="宋体" w:hint="eastAsia"/>
                <w:sz w:val="21"/>
                <w:szCs w:val="21"/>
              </w:rPr>
              <w:t>地    址：许昌市新兴路</w:t>
            </w:r>
          </w:p>
          <w:p w:rsidR="007F3F0E" w:rsidRDefault="00AC7B80">
            <w:pPr>
              <w:widowControl/>
              <w:spacing w:line="276" w:lineRule="auto"/>
              <w:rPr>
                <w:rFonts w:hAnsi="宋体" w:cs="宋体"/>
                <w:sz w:val="21"/>
                <w:szCs w:val="21"/>
              </w:rPr>
            </w:pPr>
            <w:r>
              <w:rPr>
                <w:rFonts w:hAnsi="宋体" w:cs="宋体" w:hint="eastAsia"/>
                <w:sz w:val="21"/>
                <w:szCs w:val="21"/>
              </w:rPr>
              <w:t>联 系 人：苏先生</w:t>
            </w:r>
          </w:p>
          <w:p w:rsidR="007F3F0E" w:rsidRDefault="00AC7B80">
            <w:pPr>
              <w:widowControl/>
              <w:spacing w:line="276" w:lineRule="auto"/>
              <w:rPr>
                <w:rFonts w:hAnsi="宋体" w:cs="宋体"/>
                <w:sz w:val="21"/>
                <w:szCs w:val="21"/>
              </w:rPr>
            </w:pPr>
            <w:r>
              <w:rPr>
                <w:rFonts w:hAnsi="宋体" w:cs="宋体" w:hint="eastAsia"/>
                <w:sz w:val="21"/>
                <w:szCs w:val="21"/>
              </w:rPr>
              <w:t>联系方式：0374-3272616</w:t>
            </w:r>
          </w:p>
        </w:tc>
      </w:tr>
      <w:tr w:rsidR="007F3F0E">
        <w:trPr>
          <w:trHeight w:val="102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1.1.3</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代理机构</w:t>
            </w:r>
          </w:p>
        </w:tc>
        <w:tc>
          <w:tcPr>
            <w:tcW w:w="6283" w:type="dxa"/>
            <w:gridSpan w:val="2"/>
            <w:vAlign w:val="center"/>
          </w:tcPr>
          <w:p w:rsidR="007F3F0E" w:rsidRDefault="00AC7B80">
            <w:pPr>
              <w:widowControl/>
              <w:spacing w:line="276" w:lineRule="auto"/>
              <w:rPr>
                <w:rFonts w:hAnsi="宋体" w:cs="宋体"/>
                <w:sz w:val="21"/>
                <w:szCs w:val="21"/>
              </w:rPr>
            </w:pPr>
            <w:r>
              <w:rPr>
                <w:rFonts w:hAnsi="宋体" w:cs="宋体" w:hint="eastAsia"/>
                <w:sz w:val="21"/>
                <w:szCs w:val="21"/>
              </w:rPr>
              <w:t>代理机构：中科华水工程管理有限公司</w:t>
            </w:r>
          </w:p>
          <w:p w:rsidR="007F3F0E" w:rsidRDefault="00AC7B80">
            <w:pPr>
              <w:widowControl/>
              <w:spacing w:line="276" w:lineRule="auto"/>
              <w:rPr>
                <w:rFonts w:hAnsi="宋体" w:cs="宋体"/>
                <w:sz w:val="21"/>
                <w:szCs w:val="21"/>
              </w:rPr>
            </w:pPr>
            <w:r>
              <w:rPr>
                <w:rFonts w:hAnsi="宋体" w:cs="宋体" w:hint="eastAsia"/>
                <w:sz w:val="21"/>
                <w:szCs w:val="21"/>
              </w:rPr>
              <w:t>地    址：郑州市金水区金成时代广场9号楼18层</w:t>
            </w:r>
          </w:p>
          <w:p w:rsidR="007F3F0E" w:rsidRDefault="00AC7B80">
            <w:pPr>
              <w:widowControl/>
              <w:spacing w:line="276" w:lineRule="auto"/>
              <w:rPr>
                <w:rFonts w:hAnsi="宋体" w:cs="宋体"/>
                <w:sz w:val="21"/>
                <w:szCs w:val="21"/>
              </w:rPr>
            </w:pPr>
            <w:r>
              <w:rPr>
                <w:rFonts w:hAnsi="宋体" w:cs="宋体" w:hint="eastAsia"/>
                <w:sz w:val="21"/>
                <w:szCs w:val="21"/>
              </w:rPr>
              <w:t>联 系 人：张女士</w:t>
            </w:r>
          </w:p>
          <w:p w:rsidR="007F3F0E" w:rsidRDefault="00AC7B80">
            <w:pPr>
              <w:widowControl/>
              <w:spacing w:line="276" w:lineRule="auto"/>
              <w:rPr>
                <w:rFonts w:hAnsi="宋体" w:cs="宋体"/>
                <w:sz w:val="21"/>
                <w:szCs w:val="21"/>
              </w:rPr>
            </w:pPr>
            <w:r>
              <w:rPr>
                <w:rFonts w:hAnsi="宋体" w:cs="宋体" w:hint="eastAsia"/>
                <w:sz w:val="21"/>
                <w:szCs w:val="21"/>
              </w:rPr>
              <w:t>联系电话：0374-2665899</w:t>
            </w:r>
          </w:p>
        </w:tc>
      </w:tr>
      <w:tr w:rsidR="007F3F0E">
        <w:trPr>
          <w:trHeight w:val="32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1.1.4</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项目名称</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潘窑社区拆迁（阳光大道贯通）工程</w:t>
            </w:r>
          </w:p>
        </w:tc>
      </w:tr>
      <w:tr w:rsidR="007F3F0E">
        <w:trPr>
          <w:trHeight w:val="45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1.1.5</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建设地点</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许昌市潘窑社区</w:t>
            </w:r>
          </w:p>
        </w:tc>
      </w:tr>
      <w:tr w:rsidR="007F3F0E">
        <w:trPr>
          <w:trHeight w:val="329"/>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1.2.1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资金来源</w:t>
            </w:r>
          </w:p>
        </w:tc>
        <w:tc>
          <w:tcPr>
            <w:tcW w:w="6283" w:type="dxa"/>
            <w:gridSpan w:val="2"/>
            <w:vAlign w:val="center"/>
          </w:tcPr>
          <w:p w:rsidR="007F3F0E" w:rsidRDefault="00186095">
            <w:pPr>
              <w:autoSpaceDE w:val="0"/>
              <w:autoSpaceDN w:val="0"/>
              <w:adjustRightInd w:val="0"/>
              <w:spacing w:line="276" w:lineRule="auto"/>
              <w:rPr>
                <w:rFonts w:hAnsi="宋体" w:cs="宋体"/>
                <w:sz w:val="21"/>
                <w:szCs w:val="21"/>
              </w:rPr>
            </w:pPr>
            <w:r>
              <w:rPr>
                <w:rFonts w:hAnsi="宋体" w:cs="宋体" w:hint="eastAsia"/>
                <w:sz w:val="21"/>
                <w:szCs w:val="21"/>
              </w:rPr>
              <w:t>财政</w:t>
            </w:r>
            <w:r w:rsidR="00AC7B80">
              <w:rPr>
                <w:rFonts w:hAnsi="宋体" w:cs="宋体" w:hint="eastAsia"/>
                <w:sz w:val="21"/>
                <w:szCs w:val="21"/>
              </w:rPr>
              <w:t>资金</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1.2.2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出资比例</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100％</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1.2.3</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资金落实情况</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已落实</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1.3.1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招标范围</w:t>
            </w:r>
          </w:p>
        </w:tc>
        <w:tc>
          <w:tcPr>
            <w:tcW w:w="6283" w:type="dxa"/>
            <w:gridSpan w:val="2"/>
            <w:tcBorders>
              <w:bottom w:val="single" w:sz="4" w:space="0" w:color="auto"/>
            </w:tcBorders>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招标文件、工程量清单、施工图纸、答疑纪要和补充文件（如有）范围内的所有建设内容。</w:t>
            </w:r>
          </w:p>
        </w:tc>
      </w:tr>
      <w:tr w:rsidR="007F3F0E">
        <w:trPr>
          <w:trHeight w:val="42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1.3.2</w:t>
            </w:r>
          </w:p>
        </w:tc>
        <w:tc>
          <w:tcPr>
            <w:tcW w:w="2447" w:type="dxa"/>
            <w:gridSpan w:val="3"/>
            <w:tcBorders>
              <w:right w:val="single" w:sz="4" w:space="0" w:color="auto"/>
            </w:tcBorders>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15日历天</w:t>
            </w:r>
          </w:p>
        </w:tc>
      </w:tr>
      <w:tr w:rsidR="007F3F0E">
        <w:trPr>
          <w:trHeight w:val="43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1.3.3</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质量要求</w:t>
            </w:r>
          </w:p>
        </w:tc>
        <w:tc>
          <w:tcPr>
            <w:tcW w:w="6283" w:type="dxa"/>
            <w:gridSpan w:val="2"/>
            <w:tcBorders>
              <w:top w:val="single" w:sz="4" w:space="0" w:color="auto"/>
            </w:tcBorders>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合格</w:t>
            </w:r>
          </w:p>
        </w:tc>
      </w:tr>
      <w:tr w:rsidR="007F3F0E">
        <w:trPr>
          <w:trHeight w:val="716"/>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1.4.1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投标人资质条件</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3、本次招标不接受联合体投标。</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4、本次招标实行资格后审。</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lastRenderedPageBreak/>
              <w:t>1.4.2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是否接受联合体投标</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不接受</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1.9.1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踏勘现场</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不组织，由投标人自行勘察现场</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1.10.1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投标预备会</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不召开</w:t>
            </w:r>
          </w:p>
        </w:tc>
      </w:tr>
      <w:tr w:rsidR="007F3F0E">
        <w:trPr>
          <w:trHeight w:val="69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1.10.2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投标人提出问题的截止时间</w:t>
            </w:r>
          </w:p>
        </w:tc>
        <w:tc>
          <w:tcPr>
            <w:tcW w:w="6283" w:type="dxa"/>
            <w:gridSpan w:val="2"/>
            <w:vAlign w:val="center"/>
          </w:tcPr>
          <w:p w:rsidR="007F3F0E" w:rsidRDefault="00AC7B80">
            <w:pPr>
              <w:spacing w:line="276" w:lineRule="auto"/>
              <w:rPr>
                <w:rFonts w:hAnsi="宋体" w:cs="宋体"/>
                <w:sz w:val="21"/>
                <w:szCs w:val="21"/>
              </w:rPr>
            </w:pPr>
            <w:r>
              <w:rPr>
                <w:rFonts w:hAnsi="宋体" w:cs="宋体" w:hint="eastAsia"/>
                <w:sz w:val="21"/>
                <w:szCs w:val="21"/>
              </w:rPr>
              <w:t>递交投标文件截止之日10日前通过公共资源交易系统电子平台发出</w:t>
            </w:r>
          </w:p>
        </w:tc>
      </w:tr>
      <w:tr w:rsidR="007F3F0E">
        <w:trPr>
          <w:trHeight w:val="472"/>
          <w:jc w:val="center"/>
        </w:trPr>
        <w:tc>
          <w:tcPr>
            <w:tcW w:w="1003" w:type="dxa"/>
            <w:vAlign w:val="center"/>
          </w:tcPr>
          <w:p w:rsidR="007F3F0E" w:rsidRDefault="00AC7B80">
            <w:pPr>
              <w:spacing w:line="276" w:lineRule="auto"/>
              <w:jc w:val="center"/>
              <w:rPr>
                <w:rFonts w:hAnsi="宋体" w:cs="宋体"/>
                <w:sz w:val="21"/>
                <w:szCs w:val="21"/>
              </w:rPr>
            </w:pPr>
            <w:r>
              <w:rPr>
                <w:rFonts w:hAnsi="宋体" w:cs="宋体" w:hint="eastAsia"/>
                <w:sz w:val="21"/>
                <w:szCs w:val="21"/>
              </w:rPr>
              <w:t>1.10.3</w:t>
            </w:r>
          </w:p>
        </w:tc>
        <w:tc>
          <w:tcPr>
            <w:tcW w:w="2447" w:type="dxa"/>
            <w:gridSpan w:val="3"/>
            <w:vAlign w:val="center"/>
          </w:tcPr>
          <w:p w:rsidR="007F3F0E" w:rsidRDefault="00AC7B80">
            <w:pPr>
              <w:spacing w:line="276" w:lineRule="auto"/>
              <w:jc w:val="center"/>
              <w:rPr>
                <w:rFonts w:hAnsi="宋体" w:cs="宋体"/>
                <w:sz w:val="21"/>
                <w:szCs w:val="21"/>
              </w:rPr>
            </w:pPr>
            <w:r>
              <w:rPr>
                <w:rFonts w:hAnsi="宋体" w:cs="宋体" w:hint="eastAsia"/>
                <w:sz w:val="21"/>
                <w:szCs w:val="21"/>
              </w:rPr>
              <w:t>招标人澄清的时间</w:t>
            </w:r>
          </w:p>
        </w:tc>
        <w:tc>
          <w:tcPr>
            <w:tcW w:w="6283" w:type="dxa"/>
            <w:gridSpan w:val="2"/>
            <w:vAlign w:val="center"/>
          </w:tcPr>
          <w:p w:rsidR="007F3F0E" w:rsidRDefault="00AC7B80">
            <w:pPr>
              <w:spacing w:line="276" w:lineRule="auto"/>
              <w:rPr>
                <w:rFonts w:hAnsi="宋体" w:cs="宋体"/>
                <w:sz w:val="21"/>
                <w:szCs w:val="21"/>
              </w:rPr>
            </w:pPr>
            <w:r>
              <w:rPr>
                <w:rFonts w:hAnsi="宋体" w:cs="宋体" w:hint="eastAsia"/>
                <w:sz w:val="21"/>
                <w:szCs w:val="21"/>
              </w:rPr>
              <w:t>递交投标文件截止之日15日前通过公共资源交易系统电子平台发出</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分包</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不允许</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1.12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偏离</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不允许</w:t>
            </w:r>
          </w:p>
        </w:tc>
      </w:tr>
      <w:tr w:rsidR="007F3F0E">
        <w:trPr>
          <w:trHeight w:val="197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招标文件及图纸的获取</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招标文件和工程量清单的获取：投标人于投标文件递交截止时间前均可登录《全国公共资源交易平台（河南省·许昌市）》（http://www.xcggzy.gov.cn/），通过“投标人/供应商登录”后自行下载。</w:t>
            </w:r>
          </w:p>
          <w:p w:rsidR="007F3F0E" w:rsidRDefault="00AC7B80">
            <w:pPr>
              <w:pStyle w:val="a0"/>
              <w:spacing w:after="0" w:line="276" w:lineRule="auto"/>
              <w:ind w:firstLineChars="0" w:firstLine="0"/>
              <w:jc w:val="left"/>
              <w:rPr>
                <w:rFonts w:hAnsi="宋体" w:cs="宋体"/>
                <w:sz w:val="21"/>
                <w:szCs w:val="21"/>
              </w:rPr>
            </w:pPr>
            <w:r>
              <w:rPr>
                <w:rFonts w:hAnsi="宋体" w:cs="宋体" w:hint="eastAsia"/>
                <w:sz w:val="21"/>
                <w:szCs w:val="21"/>
              </w:rPr>
              <w:t>图纸下载地址:</w:t>
            </w:r>
            <w:r>
              <w:rPr>
                <w:rFonts w:hAnsi="宋体" w:cs="宋体"/>
                <w:sz w:val="21"/>
                <w:szCs w:val="21"/>
              </w:rPr>
              <w:t xml:space="preserve"> https://pan.baidu.com/s/1f8dqHWGhotmcTMJicvtxOg</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2.1.1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构成招标文件的其他材料</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图纸答疑，经备案的招标文件补充和修改文件（如有）。</w:t>
            </w:r>
          </w:p>
        </w:tc>
      </w:tr>
      <w:tr w:rsidR="007F3F0E">
        <w:trPr>
          <w:trHeight w:val="700"/>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2.2.1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投标人要求澄清招标文件的截止时间</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潜在投标人或者其他利害关系人对招标文件有异议的，应当在投标截止时间10日前提出。招标人应当自收到异议之日起3日内作出答复。</w:t>
            </w:r>
          </w:p>
        </w:tc>
      </w:tr>
      <w:tr w:rsidR="007F3F0E" w:rsidTr="00B17495">
        <w:trPr>
          <w:trHeight w:val="50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2.2.2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投标截止时间</w:t>
            </w:r>
          </w:p>
        </w:tc>
        <w:tc>
          <w:tcPr>
            <w:tcW w:w="6283" w:type="dxa"/>
            <w:gridSpan w:val="2"/>
            <w:vAlign w:val="center"/>
          </w:tcPr>
          <w:p w:rsidR="007F3F0E" w:rsidRPr="00B17495" w:rsidRDefault="00B17495" w:rsidP="00B17495">
            <w:pPr>
              <w:autoSpaceDE w:val="0"/>
              <w:autoSpaceDN w:val="0"/>
              <w:adjustRightInd w:val="0"/>
              <w:spacing w:line="276" w:lineRule="auto"/>
              <w:rPr>
                <w:rFonts w:hAnsi="宋体" w:cs="宋体"/>
                <w:sz w:val="24"/>
                <w:szCs w:val="24"/>
              </w:rPr>
            </w:pPr>
            <w:r w:rsidRPr="00B17495">
              <w:rPr>
                <w:rFonts w:hAnsi="宋体" w:cs="宋体" w:hint="eastAsia"/>
                <w:sz w:val="24"/>
                <w:szCs w:val="24"/>
                <w:u w:val="single"/>
              </w:rPr>
              <w:t>2019</w:t>
            </w:r>
            <w:r w:rsidR="00AC7B80" w:rsidRPr="00B17495">
              <w:rPr>
                <w:rFonts w:hAnsi="宋体" w:cs="宋体" w:hint="eastAsia"/>
                <w:sz w:val="24"/>
                <w:szCs w:val="24"/>
              </w:rPr>
              <w:t>年</w:t>
            </w:r>
            <w:r w:rsidRPr="00B17495">
              <w:rPr>
                <w:rFonts w:hAnsi="宋体" w:cs="宋体" w:hint="eastAsia"/>
                <w:sz w:val="24"/>
                <w:szCs w:val="24"/>
                <w:u w:val="single"/>
              </w:rPr>
              <w:t>1</w:t>
            </w:r>
            <w:r w:rsidR="00AC7B80" w:rsidRPr="00B17495">
              <w:rPr>
                <w:rFonts w:hAnsi="宋体" w:cs="宋体" w:hint="eastAsia"/>
                <w:sz w:val="24"/>
                <w:szCs w:val="24"/>
              </w:rPr>
              <w:t>月</w:t>
            </w:r>
            <w:r w:rsidRPr="00B17495">
              <w:rPr>
                <w:rFonts w:hAnsi="宋体" w:cs="宋体" w:hint="eastAsia"/>
                <w:sz w:val="24"/>
                <w:szCs w:val="24"/>
                <w:u w:val="single"/>
              </w:rPr>
              <w:t>29</w:t>
            </w:r>
            <w:r w:rsidR="00AC7B80" w:rsidRPr="00B17495">
              <w:rPr>
                <w:rFonts w:hAnsi="宋体" w:cs="宋体" w:hint="eastAsia"/>
                <w:sz w:val="24"/>
                <w:szCs w:val="24"/>
              </w:rPr>
              <w:t>日</w:t>
            </w:r>
            <w:r w:rsidRPr="00B17495">
              <w:rPr>
                <w:rFonts w:hAnsi="宋体" w:cs="宋体" w:hint="eastAsia"/>
                <w:sz w:val="24"/>
                <w:szCs w:val="24"/>
                <w:u w:val="single"/>
              </w:rPr>
              <w:t>9</w:t>
            </w:r>
            <w:r w:rsidR="00AC7B80" w:rsidRPr="00B17495">
              <w:rPr>
                <w:rFonts w:hAnsi="宋体" w:cs="宋体" w:hint="eastAsia"/>
                <w:sz w:val="24"/>
                <w:szCs w:val="24"/>
              </w:rPr>
              <w:t>时</w:t>
            </w:r>
            <w:r w:rsidRPr="00B17495">
              <w:rPr>
                <w:rFonts w:hAnsi="宋体" w:cs="宋体" w:hint="eastAsia"/>
                <w:sz w:val="24"/>
                <w:szCs w:val="24"/>
                <w:u w:val="single"/>
              </w:rPr>
              <w:t>30</w:t>
            </w:r>
            <w:r w:rsidR="00AC7B80" w:rsidRPr="00B17495">
              <w:rPr>
                <w:rFonts w:hAnsi="宋体" w:cs="宋体" w:hint="eastAsia"/>
                <w:sz w:val="24"/>
                <w:szCs w:val="24"/>
              </w:rPr>
              <w:t>分（北京时间）</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2.2.3</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投标人确认收到招标文件澄清的时间</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w:t>
            </w:r>
          </w:p>
        </w:tc>
      </w:tr>
      <w:tr w:rsidR="007F3F0E">
        <w:trPr>
          <w:trHeight w:val="15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2.3.1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投标人确认收到招标文件修改的时间</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w:t>
            </w:r>
          </w:p>
        </w:tc>
      </w:tr>
      <w:tr w:rsidR="007F3F0E">
        <w:trPr>
          <w:trHeight w:val="503"/>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3.1.1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构成投标文件的其他材料</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w:t>
            </w:r>
          </w:p>
        </w:tc>
      </w:tr>
      <w:tr w:rsidR="007F3F0E">
        <w:trPr>
          <w:trHeight w:val="53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3.3.1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投标有效期</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60日历天（自投标截止之日算起）</w:t>
            </w:r>
          </w:p>
        </w:tc>
      </w:tr>
      <w:tr w:rsidR="007F3F0E">
        <w:trPr>
          <w:trHeight w:val="401"/>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bookmarkStart w:id="9" w:name="OLE_LINK3" w:colFirst="0" w:colLast="2"/>
            <w:bookmarkStart w:id="10" w:name="OLE_LINK4" w:colFirst="0" w:colLast="2"/>
            <w:bookmarkStart w:id="11" w:name="_Hlk424659721"/>
            <w:r>
              <w:rPr>
                <w:rFonts w:hAnsi="宋体" w:cs="宋体" w:hint="eastAsia"/>
                <w:sz w:val="21"/>
                <w:szCs w:val="21"/>
              </w:rPr>
              <w:t>3.4.1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投标保证金须知</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 xml:space="preserve">2、基本户备案流程： </w:t>
            </w:r>
          </w:p>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工程建设项目的投标人登录注册网址：</w:t>
            </w:r>
            <w:r>
              <w:rPr>
                <w:rFonts w:hAnsi="宋体" w:cs="宋体"/>
                <w:sz w:val="21"/>
                <w:szCs w:val="21"/>
              </w:rPr>
              <w:t>http://221.14.6.70:8088/ggzy/eps/public/RegistAllJcxx.html</w:t>
            </w:r>
            <w:r>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w:t>
            </w:r>
            <w:r>
              <w:rPr>
                <w:rFonts w:hAnsi="宋体" w:cs="宋体" w:hint="eastAsia"/>
                <w:sz w:val="21"/>
                <w:szCs w:val="21"/>
                <w:lang w:val="zh-CN"/>
              </w:rPr>
              <w:lastRenderedPageBreak/>
              <w:t>后可缴纳、绑定投标保证金。</w:t>
            </w:r>
          </w:p>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3、特殊情况处理：</w:t>
            </w:r>
          </w:p>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lang w:val="zh-CN"/>
              </w:rPr>
              <w:t>4、因投标人的原因无法及时退还投标（竞买）保证金、滞留三年以上的，投标（竞买）保证金上缴同级国库。</w:t>
            </w:r>
          </w:p>
        </w:tc>
      </w:tr>
      <w:tr w:rsidR="007F3F0E">
        <w:trPr>
          <w:trHeight w:val="76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lastRenderedPageBreak/>
              <w:t>3.4.2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投标保证金</w:t>
            </w:r>
          </w:p>
        </w:tc>
        <w:tc>
          <w:tcPr>
            <w:tcW w:w="6283" w:type="dxa"/>
            <w:gridSpan w:val="2"/>
            <w:vAlign w:val="center"/>
          </w:tcPr>
          <w:p w:rsidR="007F3F0E" w:rsidRDefault="00AC7B80">
            <w:pPr>
              <w:autoSpaceDE w:val="0"/>
              <w:autoSpaceDN w:val="0"/>
              <w:adjustRightInd w:val="0"/>
              <w:spacing w:line="276" w:lineRule="auto"/>
              <w:rPr>
                <w:rFonts w:hAnsi="宋体" w:cs="宋体"/>
                <w:b/>
                <w:bCs/>
                <w:sz w:val="21"/>
                <w:szCs w:val="21"/>
              </w:rPr>
            </w:pPr>
            <w:r>
              <w:rPr>
                <w:rFonts w:hAnsi="宋体" w:cs="宋体" w:hint="eastAsia"/>
                <w:b/>
                <w:bCs/>
                <w:sz w:val="21"/>
                <w:szCs w:val="21"/>
              </w:rPr>
              <w:t>投标保证金递交截止时间：同投标截止时间。</w:t>
            </w:r>
          </w:p>
          <w:p w:rsidR="007F3F0E" w:rsidRDefault="00AC7B80">
            <w:pPr>
              <w:pStyle w:val="a0"/>
              <w:spacing w:line="276" w:lineRule="auto"/>
              <w:ind w:firstLineChars="0" w:firstLine="0"/>
              <w:rPr>
                <w:rFonts w:hAnsi="宋体" w:cs="宋体"/>
                <w:b/>
                <w:bCs/>
                <w:sz w:val="21"/>
                <w:szCs w:val="21"/>
              </w:rPr>
            </w:pPr>
            <w:r>
              <w:rPr>
                <w:rFonts w:hAnsi="宋体" w:cs="宋体" w:hint="eastAsia"/>
                <w:b/>
                <w:bCs/>
                <w:sz w:val="21"/>
                <w:szCs w:val="21"/>
              </w:rPr>
              <w:t>投标保证金金额：伍万元整（50000.00元）</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1、投标保证金的递交方式：银行转帐、银行电汇（均需从投标人的基本账户汇出），不接受以现金方式缴纳的投标保证金。凡以现金方式缴纳投标保证金而影响其投标结果的，由投标人自行负责。</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2、投标保证金缴纳方式：</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2.1投标人网上报名后，登录http://www.xcggzy.gov.cn/系统，依次点击“会员向导”→“参与投标”→“费用缴纳说明”→“保证金缴纳说明单”，获取缴费说明单，根据每个标段的缴纳说明单在缴纳截止时间前缴纳；</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2.2成功缴纳后重新登录前述系统，依次点击“会员向导”→“参与投标”→“保证金绑定”→“绑定”进行投标保证金绑定。</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2.4每个投标人每个项目每个标段只有唯一缴纳账号，切勿重复缴纳或错误缴纳。</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3、未按上述规定操作引起的无效投标，由投标人自行负责。</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4、汇款凭证无须备注项目编号和项目名称。</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5、出现以下情形造成的投标保证金无效，由投标人自行负责。</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(1)投标保证金未从投标人的基本账户转出；</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(2)投标保证金未按照招标文件划分的标段转账。</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6、《保证金缴纳绑定操作指南》获取方法：登录许昌公共资源交易系统-组件下载-《保证金缴纳绑定操作指南》。</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7、投标保证金交纳至同一标段相同子账号的，保证金暂不予退还，</w:t>
            </w:r>
            <w:r>
              <w:rPr>
                <w:rFonts w:hAnsi="宋体" w:cs="宋体" w:hint="eastAsia"/>
                <w:sz w:val="21"/>
                <w:szCs w:val="21"/>
              </w:rPr>
              <w:lastRenderedPageBreak/>
              <w:t>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7F3F0E">
        <w:trPr>
          <w:trHeight w:val="45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lastRenderedPageBreak/>
              <w:t>3.5.2</w:t>
            </w:r>
          </w:p>
        </w:tc>
        <w:tc>
          <w:tcPr>
            <w:tcW w:w="2447" w:type="dxa"/>
            <w:gridSpan w:val="3"/>
            <w:vAlign w:val="center"/>
          </w:tcPr>
          <w:p w:rsidR="007F3F0E" w:rsidRDefault="00AC7B80">
            <w:pPr>
              <w:spacing w:line="276" w:lineRule="auto"/>
              <w:jc w:val="center"/>
              <w:rPr>
                <w:rFonts w:hAnsi="宋体" w:cs="宋体"/>
                <w:sz w:val="21"/>
                <w:szCs w:val="21"/>
              </w:rPr>
            </w:pPr>
            <w:r>
              <w:rPr>
                <w:rFonts w:hAnsi="宋体" w:cs="宋体" w:hint="eastAsia"/>
                <w:sz w:val="21"/>
                <w:szCs w:val="21"/>
              </w:rPr>
              <w:t>近3年财务状况的年份要求</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近3年，指2015、2016、2017年（若公司成立未满三年，须提供成立当年至今的财务报告）</w:t>
            </w:r>
          </w:p>
        </w:tc>
      </w:tr>
      <w:bookmarkEnd w:id="9"/>
      <w:bookmarkEnd w:id="10"/>
      <w:bookmarkEnd w:id="11"/>
      <w:tr w:rsidR="007F3F0E">
        <w:trPr>
          <w:trHeight w:val="45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3.5.3</w:t>
            </w:r>
          </w:p>
        </w:tc>
        <w:tc>
          <w:tcPr>
            <w:tcW w:w="2447" w:type="dxa"/>
            <w:gridSpan w:val="3"/>
            <w:vAlign w:val="center"/>
          </w:tcPr>
          <w:p w:rsidR="007F3F0E" w:rsidRDefault="00AC7B80">
            <w:pPr>
              <w:spacing w:line="276" w:lineRule="auto"/>
              <w:jc w:val="center"/>
              <w:rPr>
                <w:rFonts w:hAnsi="宋体" w:cs="宋体"/>
                <w:sz w:val="21"/>
                <w:szCs w:val="21"/>
              </w:rPr>
            </w:pPr>
            <w:r>
              <w:rPr>
                <w:rFonts w:hAnsi="宋体" w:cs="宋体" w:hint="eastAsia"/>
                <w:sz w:val="21"/>
                <w:szCs w:val="21"/>
              </w:rPr>
              <w:t>近3年完成的类似项目的年份要求</w:t>
            </w:r>
          </w:p>
        </w:tc>
        <w:tc>
          <w:tcPr>
            <w:tcW w:w="6283" w:type="dxa"/>
            <w:gridSpan w:val="2"/>
            <w:vAlign w:val="center"/>
          </w:tcPr>
          <w:p w:rsidR="007F3F0E" w:rsidRDefault="00AC7B80">
            <w:pPr>
              <w:autoSpaceDE w:val="0"/>
              <w:autoSpaceDN w:val="0"/>
              <w:adjustRightInd w:val="0"/>
              <w:spacing w:line="276" w:lineRule="auto"/>
              <w:jc w:val="left"/>
              <w:rPr>
                <w:rFonts w:hAnsi="宋体" w:cs="宋体"/>
                <w:sz w:val="21"/>
                <w:szCs w:val="21"/>
              </w:rPr>
            </w:pPr>
            <w:r>
              <w:rPr>
                <w:rFonts w:hAnsi="宋体" w:cs="宋体" w:hint="eastAsia"/>
                <w:sz w:val="21"/>
                <w:szCs w:val="21"/>
              </w:rPr>
              <w:t>近3年，指2015年1月1日至今</w:t>
            </w:r>
          </w:p>
        </w:tc>
      </w:tr>
      <w:tr w:rsidR="007F3F0E">
        <w:trPr>
          <w:trHeight w:val="426"/>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3.5.5</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近3年发生的诉讼及仲裁情况的年份要求</w:t>
            </w:r>
          </w:p>
        </w:tc>
        <w:tc>
          <w:tcPr>
            <w:tcW w:w="6283" w:type="dxa"/>
            <w:gridSpan w:val="2"/>
            <w:vAlign w:val="center"/>
          </w:tcPr>
          <w:p w:rsidR="007F3F0E" w:rsidRDefault="00AC7B80">
            <w:pPr>
              <w:autoSpaceDE w:val="0"/>
              <w:autoSpaceDN w:val="0"/>
              <w:adjustRightInd w:val="0"/>
              <w:spacing w:line="276" w:lineRule="auto"/>
              <w:jc w:val="left"/>
              <w:rPr>
                <w:rFonts w:hAnsi="宋体" w:cs="宋体"/>
                <w:sz w:val="21"/>
                <w:szCs w:val="21"/>
              </w:rPr>
            </w:pPr>
            <w:r>
              <w:rPr>
                <w:rFonts w:hAnsi="宋体" w:cs="宋体" w:hint="eastAsia"/>
                <w:sz w:val="21"/>
                <w:szCs w:val="21"/>
              </w:rPr>
              <w:t>无要求</w:t>
            </w:r>
          </w:p>
        </w:tc>
      </w:tr>
      <w:tr w:rsidR="007F3F0E">
        <w:trPr>
          <w:trHeight w:val="500"/>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3.6</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是否允许递交备选投标方案</w:t>
            </w:r>
          </w:p>
        </w:tc>
        <w:tc>
          <w:tcPr>
            <w:tcW w:w="6283" w:type="dxa"/>
            <w:gridSpan w:val="2"/>
            <w:vAlign w:val="center"/>
          </w:tcPr>
          <w:p w:rsidR="007F3F0E" w:rsidRDefault="00AC7B80">
            <w:pPr>
              <w:autoSpaceDE w:val="0"/>
              <w:autoSpaceDN w:val="0"/>
              <w:adjustRightInd w:val="0"/>
              <w:spacing w:line="276" w:lineRule="auto"/>
              <w:jc w:val="left"/>
              <w:rPr>
                <w:rFonts w:hAnsi="宋体" w:cs="宋体"/>
                <w:sz w:val="21"/>
                <w:szCs w:val="21"/>
              </w:rPr>
            </w:pPr>
            <w:r>
              <w:rPr>
                <w:rFonts w:hAnsi="宋体" w:cs="宋体" w:hint="eastAsia"/>
                <w:sz w:val="21"/>
                <w:szCs w:val="21"/>
              </w:rPr>
              <w:t>不允许</w:t>
            </w:r>
          </w:p>
        </w:tc>
      </w:tr>
      <w:tr w:rsidR="007F3F0E">
        <w:trPr>
          <w:trHeight w:val="53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3.7.3</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签字或盖章要求</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电子投标文件：按招标文件要求加盖电子印章和法人电子印章。</w:t>
            </w:r>
          </w:p>
        </w:tc>
      </w:tr>
      <w:tr w:rsidR="007F3F0E">
        <w:trPr>
          <w:trHeight w:val="25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3.7.4</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投标文件份数</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1、电子投标文件</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（1）成功上传至《全国公共资源交易平台（河南省·许昌市）》公共资源交易系统电子投标文件1份（文件格式为：XX公司XXX项目编号XXX标段.file）。</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（2）使用电子介质存储的投标文件2份文件格式为：xxx公司XXX（项目编号）.bin）、同时生成与电子投标文件内容、水印码、</w:t>
            </w:r>
            <w:r>
              <w:rPr>
                <w:rFonts w:hAnsi="宋体" w:cs="宋体" w:hint="eastAsia"/>
                <w:b/>
                <w:sz w:val="21"/>
                <w:szCs w:val="21"/>
              </w:rPr>
              <w:t>电子签章</w:t>
            </w:r>
            <w:r>
              <w:rPr>
                <w:rFonts w:hAnsi="宋体" w:cs="宋体" w:hint="eastAsia"/>
                <w:sz w:val="21"/>
                <w:szCs w:val="21"/>
              </w:rPr>
              <w:t>一致的PDF文件2份（用于监督部门、招标人及代理机构存档）。</w:t>
            </w:r>
          </w:p>
          <w:p w:rsidR="007F3F0E" w:rsidRDefault="00AC7B80">
            <w:pPr>
              <w:autoSpaceDE w:val="0"/>
              <w:autoSpaceDN w:val="0"/>
              <w:adjustRightInd w:val="0"/>
              <w:spacing w:line="276" w:lineRule="auto"/>
              <w:rPr>
                <w:rFonts w:hAnsi="宋体" w:cs="宋体"/>
                <w:b/>
                <w:spacing w:val="-2"/>
                <w:sz w:val="21"/>
                <w:szCs w:val="21"/>
              </w:rPr>
            </w:pPr>
            <w:r>
              <w:rPr>
                <w:rFonts w:hAnsi="宋体" w:cs="宋体" w:hint="eastAsia"/>
                <w:b/>
                <w:spacing w:val="-2"/>
                <w:sz w:val="21"/>
                <w:szCs w:val="21"/>
              </w:rPr>
              <w:t>注:投标人提交的电子投标文件，必须是通过“许昌投标文件制作系统SEARUN V1.1”制作，并经过签章和加密后生成的电子投标文件。</w:t>
            </w:r>
          </w:p>
        </w:tc>
      </w:tr>
      <w:tr w:rsidR="007F3F0E">
        <w:trPr>
          <w:trHeight w:val="421"/>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3.7.5</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装订要求</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使用电子介质存储的2份投标文件应分别密封包装在两个包装内，加贴封条，并在封套的封口处加盖投标人公章，法定代表人或委托代理人签名，在投标截止时间前递交。</w:t>
            </w:r>
          </w:p>
        </w:tc>
      </w:tr>
      <w:tr w:rsidR="007F3F0E">
        <w:trPr>
          <w:trHeight w:val="422"/>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4.1.2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封套上写明</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招标人地址：</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招标人名称：</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项目名称：</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投标人名称：（盖章）</w:t>
            </w:r>
          </w:p>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投标文件在</w:t>
            </w:r>
            <w:r>
              <w:rPr>
                <w:rFonts w:hint="eastAsia"/>
                <w:szCs w:val="24"/>
                <w:u w:val="single"/>
              </w:rPr>
              <w:t xml:space="preserve">   </w:t>
            </w:r>
            <w:r>
              <w:rPr>
                <w:rFonts w:hAnsi="宋体" w:cs="宋体" w:hint="eastAsia"/>
                <w:sz w:val="21"/>
                <w:szCs w:val="21"/>
              </w:rPr>
              <w:t>年</w:t>
            </w:r>
            <w:r>
              <w:rPr>
                <w:rFonts w:hint="eastAsia"/>
                <w:szCs w:val="24"/>
                <w:u w:val="single"/>
              </w:rPr>
              <w:t xml:space="preserve">   </w:t>
            </w:r>
            <w:r>
              <w:rPr>
                <w:rFonts w:hAnsi="宋体" w:cs="宋体" w:hint="eastAsia"/>
                <w:sz w:val="21"/>
                <w:szCs w:val="21"/>
              </w:rPr>
              <w:t>月</w:t>
            </w:r>
            <w:r>
              <w:rPr>
                <w:rFonts w:hint="eastAsia"/>
                <w:szCs w:val="24"/>
                <w:u w:val="single"/>
              </w:rPr>
              <w:t xml:space="preserve">   </w:t>
            </w:r>
            <w:r>
              <w:rPr>
                <w:rFonts w:hAnsi="宋体" w:cs="宋体" w:hint="eastAsia"/>
                <w:sz w:val="21"/>
                <w:szCs w:val="21"/>
              </w:rPr>
              <w:t>日</w:t>
            </w:r>
            <w:r>
              <w:rPr>
                <w:rFonts w:hint="eastAsia"/>
                <w:szCs w:val="24"/>
                <w:u w:val="single"/>
              </w:rPr>
              <w:t xml:space="preserve">   </w:t>
            </w:r>
            <w:r>
              <w:rPr>
                <w:rFonts w:hAnsi="宋体" w:cs="宋体" w:hint="eastAsia"/>
                <w:sz w:val="21"/>
                <w:szCs w:val="21"/>
              </w:rPr>
              <w:t>时</w:t>
            </w:r>
            <w:r>
              <w:rPr>
                <w:rFonts w:hint="eastAsia"/>
                <w:szCs w:val="24"/>
                <w:u w:val="single"/>
              </w:rPr>
              <w:t xml:space="preserve">   </w:t>
            </w:r>
            <w:r>
              <w:rPr>
                <w:rFonts w:hAnsi="宋体" w:cs="宋体" w:hint="eastAsia"/>
                <w:sz w:val="21"/>
                <w:szCs w:val="21"/>
              </w:rPr>
              <w:t>分前不得开启。</w:t>
            </w:r>
          </w:p>
        </w:tc>
      </w:tr>
      <w:tr w:rsidR="007F3F0E">
        <w:trPr>
          <w:trHeight w:val="45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4.2.2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递交投标文件地点</w:t>
            </w:r>
          </w:p>
        </w:tc>
        <w:tc>
          <w:tcPr>
            <w:tcW w:w="6283" w:type="dxa"/>
            <w:gridSpan w:val="2"/>
            <w:vAlign w:val="center"/>
          </w:tcPr>
          <w:p w:rsidR="007F3F0E" w:rsidRDefault="00AC7B80" w:rsidP="00B17495">
            <w:pPr>
              <w:numPr>
                <w:ilvl w:val="0"/>
                <w:numId w:val="1"/>
              </w:numPr>
              <w:tabs>
                <w:tab w:val="clear" w:pos="360"/>
                <w:tab w:val="left" w:pos="0"/>
              </w:tabs>
              <w:spacing w:line="276" w:lineRule="auto"/>
              <w:ind w:left="0" w:hanging="648"/>
              <w:rPr>
                <w:rFonts w:hAnsi="宋体" w:cs="宋体"/>
                <w:sz w:val="21"/>
                <w:szCs w:val="21"/>
                <w:u w:val="single"/>
              </w:rPr>
            </w:pPr>
            <w:r>
              <w:rPr>
                <w:rFonts w:hAnsi="宋体" w:cs="宋体" w:hint="eastAsia"/>
                <w:sz w:val="21"/>
                <w:szCs w:val="21"/>
              </w:rPr>
              <w:t>许昌市公共资源交易中心开标</w:t>
            </w:r>
            <w:r>
              <w:rPr>
                <w:rFonts w:hint="eastAsia"/>
                <w:szCs w:val="24"/>
                <w:u w:val="single"/>
              </w:rPr>
              <w:t xml:space="preserve"> </w:t>
            </w:r>
            <w:r w:rsidR="00B17495" w:rsidRPr="00B17495">
              <w:rPr>
                <w:rFonts w:hint="eastAsia"/>
                <w:sz w:val="21"/>
                <w:szCs w:val="21"/>
                <w:u w:val="single"/>
              </w:rPr>
              <w:t>二</w:t>
            </w:r>
            <w:r>
              <w:rPr>
                <w:rFonts w:hint="eastAsia"/>
                <w:szCs w:val="24"/>
                <w:u w:val="single"/>
              </w:rPr>
              <w:t xml:space="preserve"> </w:t>
            </w:r>
            <w:r>
              <w:rPr>
                <w:rFonts w:hAnsi="宋体" w:cs="宋体" w:hint="eastAsia"/>
                <w:sz w:val="21"/>
                <w:szCs w:val="21"/>
              </w:rPr>
              <w:t>室(许昌市龙兴路与竹林路交汇处公共资源大厦三楼）</w:t>
            </w:r>
          </w:p>
        </w:tc>
      </w:tr>
      <w:tr w:rsidR="007F3F0E">
        <w:trPr>
          <w:trHeight w:val="41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4.2.3</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是否退还投标文件</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否</w:t>
            </w:r>
          </w:p>
        </w:tc>
      </w:tr>
      <w:tr w:rsidR="007F3F0E">
        <w:trPr>
          <w:trHeight w:val="458"/>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5.1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开标时间和地点</w:t>
            </w:r>
          </w:p>
        </w:tc>
        <w:tc>
          <w:tcPr>
            <w:tcW w:w="6283" w:type="dxa"/>
            <w:gridSpan w:val="2"/>
            <w:vAlign w:val="center"/>
          </w:tcPr>
          <w:p w:rsidR="007F3F0E" w:rsidRDefault="00AC7B80">
            <w:pPr>
              <w:numPr>
                <w:ilvl w:val="0"/>
                <w:numId w:val="1"/>
              </w:numPr>
              <w:tabs>
                <w:tab w:val="clear" w:pos="360"/>
                <w:tab w:val="left" w:pos="0"/>
              </w:tabs>
              <w:spacing w:line="276" w:lineRule="auto"/>
              <w:ind w:left="0" w:hanging="648"/>
              <w:rPr>
                <w:rFonts w:hAnsi="宋体" w:cs="宋体"/>
                <w:sz w:val="21"/>
                <w:szCs w:val="21"/>
              </w:rPr>
            </w:pPr>
            <w:r>
              <w:rPr>
                <w:rFonts w:hAnsi="宋体" w:cs="宋体" w:hint="eastAsia"/>
                <w:sz w:val="21"/>
                <w:szCs w:val="21"/>
              </w:rPr>
              <w:t>开标时间：同投标截止时间</w:t>
            </w:r>
          </w:p>
          <w:p w:rsidR="007F3F0E" w:rsidRDefault="00AC7B80">
            <w:pPr>
              <w:numPr>
                <w:ilvl w:val="0"/>
                <w:numId w:val="1"/>
              </w:numPr>
              <w:tabs>
                <w:tab w:val="clear" w:pos="360"/>
                <w:tab w:val="left" w:pos="0"/>
              </w:tabs>
              <w:spacing w:line="276" w:lineRule="auto"/>
              <w:ind w:left="0" w:hanging="648"/>
              <w:rPr>
                <w:rFonts w:hAnsi="宋体" w:cs="宋体"/>
                <w:sz w:val="21"/>
                <w:szCs w:val="21"/>
              </w:rPr>
            </w:pPr>
            <w:r>
              <w:rPr>
                <w:rFonts w:hAnsi="宋体" w:cs="宋体" w:hint="eastAsia"/>
                <w:sz w:val="21"/>
                <w:szCs w:val="21"/>
              </w:rPr>
              <w:t>开标地点：同递交投标文件地点</w:t>
            </w:r>
          </w:p>
        </w:tc>
      </w:tr>
      <w:tr w:rsidR="007F3F0E">
        <w:trPr>
          <w:trHeight w:val="457"/>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5.2</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开标程序</w:t>
            </w:r>
          </w:p>
        </w:tc>
        <w:tc>
          <w:tcPr>
            <w:tcW w:w="6283" w:type="dxa"/>
            <w:gridSpan w:val="2"/>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见招标文件第二章  投标人须知第5.2条</w:t>
            </w:r>
          </w:p>
        </w:tc>
      </w:tr>
      <w:tr w:rsidR="007F3F0E">
        <w:trPr>
          <w:trHeight w:val="350"/>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6.1.1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评标委员会的组建</w:t>
            </w:r>
          </w:p>
        </w:tc>
        <w:tc>
          <w:tcPr>
            <w:tcW w:w="6283" w:type="dxa"/>
            <w:gridSpan w:val="2"/>
            <w:vAlign w:val="center"/>
          </w:tcPr>
          <w:p w:rsidR="007F3F0E" w:rsidRDefault="00AC7B80">
            <w:pPr>
              <w:spacing w:line="276" w:lineRule="auto"/>
              <w:rPr>
                <w:rFonts w:hAnsi="宋体" w:cs="宋体"/>
                <w:sz w:val="21"/>
                <w:szCs w:val="21"/>
              </w:rPr>
            </w:pPr>
            <w:r>
              <w:rPr>
                <w:rFonts w:hAnsi="宋体" w:cs="宋体" w:hint="eastAsia"/>
                <w:sz w:val="21"/>
                <w:szCs w:val="21"/>
              </w:rPr>
              <w:t>评标委员会构成：5人，招标人代表1人和从河南省综合评标专家</w:t>
            </w:r>
            <w:r>
              <w:rPr>
                <w:rFonts w:hAnsi="宋体" w:cs="宋体" w:hint="eastAsia"/>
                <w:sz w:val="21"/>
                <w:szCs w:val="21"/>
              </w:rPr>
              <w:lastRenderedPageBreak/>
              <w:t>库中随机抽取4人（其中注册造价工程师不少于2人）。</w:t>
            </w:r>
          </w:p>
        </w:tc>
      </w:tr>
      <w:tr w:rsidR="007F3F0E">
        <w:trPr>
          <w:trHeight w:val="435"/>
          <w:jc w:val="center"/>
        </w:trPr>
        <w:tc>
          <w:tcPr>
            <w:tcW w:w="1003"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lastRenderedPageBreak/>
              <w:t>7.1</w:t>
            </w:r>
          </w:p>
        </w:tc>
        <w:tc>
          <w:tcPr>
            <w:tcW w:w="2447" w:type="dxa"/>
            <w:gridSpan w:val="3"/>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是否授权评标委员会确定中标人</w:t>
            </w:r>
          </w:p>
        </w:tc>
        <w:tc>
          <w:tcPr>
            <w:tcW w:w="6283" w:type="dxa"/>
            <w:gridSpan w:val="2"/>
            <w:vAlign w:val="center"/>
          </w:tcPr>
          <w:p w:rsidR="007F3F0E" w:rsidRDefault="00AC7B80">
            <w:pPr>
              <w:spacing w:line="276" w:lineRule="auto"/>
              <w:rPr>
                <w:rFonts w:hAnsi="宋体" w:cs="宋体"/>
                <w:sz w:val="21"/>
                <w:szCs w:val="21"/>
              </w:rPr>
            </w:pPr>
            <w:r>
              <w:rPr>
                <w:rFonts w:hAnsi="宋体" w:cs="宋体" w:hint="eastAsia"/>
                <w:sz w:val="21"/>
                <w:szCs w:val="21"/>
              </w:rPr>
              <w:t>否，推荐的中标候选人数：1-3名</w:t>
            </w:r>
          </w:p>
        </w:tc>
      </w:tr>
      <w:tr w:rsidR="007F3F0E">
        <w:trPr>
          <w:trHeight w:val="475"/>
          <w:jc w:val="center"/>
        </w:trPr>
        <w:tc>
          <w:tcPr>
            <w:tcW w:w="9733" w:type="dxa"/>
            <w:gridSpan w:val="6"/>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10.需要补充的其他内容</w:t>
            </w:r>
          </w:p>
        </w:tc>
      </w:tr>
      <w:tr w:rsidR="007F3F0E">
        <w:trPr>
          <w:trHeight w:val="90"/>
          <w:jc w:val="center"/>
        </w:trPr>
        <w:tc>
          <w:tcPr>
            <w:tcW w:w="9733" w:type="dxa"/>
            <w:gridSpan w:val="6"/>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10.1词语定义</w:t>
            </w:r>
          </w:p>
        </w:tc>
      </w:tr>
      <w:tr w:rsidR="007F3F0E">
        <w:trPr>
          <w:trHeight w:val="475"/>
          <w:jc w:val="center"/>
        </w:trPr>
        <w:tc>
          <w:tcPr>
            <w:tcW w:w="1077" w:type="dxa"/>
            <w:gridSpan w:val="2"/>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10.1.1</w:t>
            </w:r>
          </w:p>
        </w:tc>
        <w:tc>
          <w:tcPr>
            <w:tcW w:w="1571"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类似项目</w:t>
            </w:r>
          </w:p>
        </w:tc>
        <w:tc>
          <w:tcPr>
            <w:tcW w:w="7085" w:type="dxa"/>
            <w:gridSpan w:val="3"/>
          </w:tcPr>
          <w:p w:rsidR="007F3F0E" w:rsidRDefault="00AC7B80">
            <w:pPr>
              <w:spacing w:line="276" w:lineRule="auto"/>
              <w:rPr>
                <w:rFonts w:hAnsi="宋体" w:cs="宋体"/>
                <w:sz w:val="21"/>
                <w:szCs w:val="21"/>
              </w:rPr>
            </w:pPr>
            <w:r>
              <w:rPr>
                <w:rFonts w:hAnsi="宋体" w:cs="宋体" w:hint="eastAsia"/>
                <w:sz w:val="21"/>
                <w:szCs w:val="21"/>
              </w:rPr>
              <w:t>指2015年1月1日（以合同签订时间为准）以来已经完成的单项合同金额不低于本项目招标控制价的市政公用工程。</w:t>
            </w:r>
          </w:p>
        </w:tc>
      </w:tr>
      <w:tr w:rsidR="007F3F0E">
        <w:trPr>
          <w:trHeight w:val="565"/>
          <w:jc w:val="center"/>
        </w:trPr>
        <w:tc>
          <w:tcPr>
            <w:tcW w:w="9733" w:type="dxa"/>
            <w:gridSpan w:val="6"/>
            <w:vAlign w:val="center"/>
          </w:tcPr>
          <w:p w:rsidR="007F3F0E" w:rsidRDefault="00AC7B80">
            <w:pPr>
              <w:autoSpaceDE w:val="0"/>
              <w:autoSpaceDN w:val="0"/>
              <w:adjustRightInd w:val="0"/>
              <w:spacing w:line="276" w:lineRule="auto"/>
              <w:rPr>
                <w:rFonts w:hAnsi="宋体" w:cs="宋体"/>
                <w:sz w:val="21"/>
                <w:szCs w:val="21"/>
              </w:rPr>
            </w:pPr>
            <w:r>
              <w:rPr>
                <w:rFonts w:hAnsi="宋体" w:cs="宋体" w:hint="eastAsia"/>
                <w:sz w:val="21"/>
                <w:szCs w:val="21"/>
              </w:rPr>
              <w:t>10.2招标控制价</w:t>
            </w:r>
          </w:p>
        </w:tc>
      </w:tr>
      <w:tr w:rsidR="007F3F0E">
        <w:trPr>
          <w:trHeight w:val="475"/>
          <w:jc w:val="center"/>
        </w:trPr>
        <w:tc>
          <w:tcPr>
            <w:tcW w:w="1077" w:type="dxa"/>
            <w:gridSpan w:val="2"/>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sz w:val="21"/>
                <w:szCs w:val="21"/>
              </w:rPr>
              <w:t>10.2.1</w:t>
            </w:r>
          </w:p>
        </w:tc>
        <w:tc>
          <w:tcPr>
            <w:tcW w:w="1571" w:type="dxa"/>
            <w:vAlign w:val="center"/>
          </w:tcPr>
          <w:p w:rsidR="007F3F0E" w:rsidRDefault="00AC7B80">
            <w:pPr>
              <w:autoSpaceDE w:val="0"/>
              <w:autoSpaceDN w:val="0"/>
              <w:adjustRightInd w:val="0"/>
              <w:spacing w:line="276" w:lineRule="auto"/>
              <w:jc w:val="center"/>
              <w:rPr>
                <w:rFonts w:hAnsi="宋体" w:cs="宋体"/>
                <w:sz w:val="21"/>
                <w:szCs w:val="21"/>
              </w:rPr>
            </w:pPr>
            <w:r>
              <w:rPr>
                <w:rFonts w:hAnsi="宋体" w:cs="宋体" w:hint="eastAsia"/>
                <w:b/>
                <w:sz w:val="21"/>
                <w:szCs w:val="21"/>
              </w:rPr>
              <w:t>招标控制价</w:t>
            </w:r>
          </w:p>
        </w:tc>
        <w:tc>
          <w:tcPr>
            <w:tcW w:w="7085" w:type="dxa"/>
            <w:gridSpan w:val="3"/>
            <w:vAlign w:val="center"/>
          </w:tcPr>
          <w:p w:rsidR="007F3F0E" w:rsidRDefault="00AC7B80">
            <w:pPr>
              <w:keepNext/>
              <w:spacing w:line="276" w:lineRule="auto"/>
              <w:rPr>
                <w:rFonts w:hAnsi="宋体" w:cs="宋体"/>
                <w:b/>
                <w:bCs/>
                <w:sz w:val="21"/>
                <w:szCs w:val="21"/>
              </w:rPr>
            </w:pPr>
            <w:r>
              <w:rPr>
                <w:rFonts w:hAnsi="宋体" w:cs="宋体" w:hint="eastAsia"/>
                <w:b/>
                <w:bCs/>
                <w:sz w:val="21"/>
                <w:szCs w:val="21"/>
              </w:rPr>
              <w:t>招标控制价：</w:t>
            </w:r>
          </w:p>
          <w:p w:rsidR="007F3F0E" w:rsidRDefault="00AC7B80">
            <w:pPr>
              <w:autoSpaceDE w:val="0"/>
              <w:autoSpaceDN w:val="0"/>
              <w:adjustRightInd w:val="0"/>
              <w:spacing w:line="276" w:lineRule="auto"/>
              <w:ind w:firstLineChars="200" w:firstLine="422"/>
              <w:rPr>
                <w:rFonts w:hAnsi="宋体" w:cs="宋体"/>
                <w:b/>
                <w:bCs/>
                <w:sz w:val="21"/>
                <w:szCs w:val="21"/>
              </w:rPr>
            </w:pPr>
            <w:r>
              <w:rPr>
                <w:rFonts w:hAnsi="宋体" w:cs="宋体" w:hint="eastAsia"/>
                <w:b/>
                <w:bCs/>
                <w:sz w:val="21"/>
                <w:szCs w:val="21"/>
              </w:rPr>
              <w:t>大写：贰佰柒拾叁万壹仟壹佰陆拾陆元陆角叁分</w:t>
            </w:r>
          </w:p>
          <w:p w:rsidR="007F3F0E" w:rsidRDefault="00AC7B80">
            <w:pPr>
              <w:autoSpaceDE w:val="0"/>
              <w:autoSpaceDN w:val="0"/>
              <w:adjustRightInd w:val="0"/>
              <w:spacing w:line="276" w:lineRule="auto"/>
              <w:ind w:firstLineChars="200" w:firstLine="422"/>
              <w:rPr>
                <w:rFonts w:hAnsi="宋体" w:cs="宋体"/>
                <w:b/>
                <w:bCs/>
                <w:sz w:val="21"/>
                <w:szCs w:val="21"/>
              </w:rPr>
            </w:pPr>
            <w:r>
              <w:rPr>
                <w:rFonts w:hAnsi="宋体" w:cs="宋体" w:hint="eastAsia"/>
                <w:b/>
                <w:bCs/>
                <w:sz w:val="21"/>
                <w:szCs w:val="21"/>
              </w:rPr>
              <w:t>小写：2731166.63元</w:t>
            </w:r>
          </w:p>
          <w:p w:rsidR="007F3F0E" w:rsidRDefault="00AC7B80">
            <w:pPr>
              <w:autoSpaceDE w:val="0"/>
              <w:autoSpaceDN w:val="0"/>
              <w:adjustRightInd w:val="0"/>
              <w:spacing w:line="276" w:lineRule="auto"/>
              <w:ind w:firstLineChars="200" w:firstLine="422"/>
              <w:rPr>
                <w:rFonts w:hAnsi="宋体" w:cs="宋体"/>
                <w:sz w:val="21"/>
                <w:szCs w:val="21"/>
              </w:rPr>
            </w:pPr>
            <w:r>
              <w:rPr>
                <w:rFonts w:hAnsi="宋体" w:cs="宋体" w:hint="eastAsia"/>
                <w:b/>
                <w:bCs/>
                <w:sz w:val="21"/>
                <w:szCs w:val="21"/>
              </w:rPr>
              <w:t>凡投标人的投标报价高于招标控制价（不含等于“招标控制价”）的，该投标人的投标文件应予拒绝。</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10.3“暗标”评审</w:t>
            </w:r>
          </w:p>
        </w:tc>
      </w:tr>
      <w:tr w:rsidR="007F3F0E">
        <w:trPr>
          <w:trHeight w:val="680"/>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3037" w:type="dxa"/>
            <w:gridSpan w:val="3"/>
            <w:vAlign w:val="center"/>
          </w:tcPr>
          <w:p w:rsidR="007F3F0E" w:rsidRDefault="00AC7B80">
            <w:pPr>
              <w:spacing w:line="276" w:lineRule="auto"/>
              <w:rPr>
                <w:rFonts w:hAnsi="宋体" w:cs="宋体"/>
                <w:sz w:val="21"/>
                <w:szCs w:val="21"/>
              </w:rPr>
            </w:pPr>
            <w:r>
              <w:rPr>
                <w:rFonts w:hAnsi="宋体" w:cs="宋体" w:hint="eastAsia"/>
                <w:sz w:val="21"/>
                <w:szCs w:val="21"/>
              </w:rPr>
              <w:t>技术标是否采用“暗标”评审方式</w:t>
            </w:r>
          </w:p>
        </w:tc>
        <w:tc>
          <w:tcPr>
            <w:tcW w:w="5619" w:type="dxa"/>
            <w:vAlign w:val="center"/>
          </w:tcPr>
          <w:p w:rsidR="007F3F0E" w:rsidRDefault="00AC7B80">
            <w:pPr>
              <w:spacing w:line="276" w:lineRule="auto"/>
              <w:rPr>
                <w:rFonts w:hAnsi="宋体" w:cs="宋体"/>
                <w:sz w:val="21"/>
                <w:szCs w:val="21"/>
              </w:rPr>
            </w:pPr>
            <w:r>
              <w:rPr>
                <w:rFonts w:hAnsi="宋体" w:cs="宋体" w:hint="eastAsia"/>
                <w:sz w:val="21"/>
                <w:szCs w:val="21"/>
              </w:rPr>
              <w:t>不采用</w:t>
            </w:r>
          </w:p>
        </w:tc>
      </w:tr>
      <w:tr w:rsidR="007F3F0E">
        <w:trPr>
          <w:trHeight w:val="83"/>
          <w:jc w:val="center"/>
        </w:trPr>
        <w:tc>
          <w:tcPr>
            <w:tcW w:w="9733" w:type="dxa"/>
            <w:gridSpan w:val="6"/>
            <w:vAlign w:val="center"/>
          </w:tcPr>
          <w:p w:rsidR="007F3F0E" w:rsidRDefault="00AC7B80">
            <w:pPr>
              <w:spacing w:line="276" w:lineRule="auto"/>
              <w:ind w:left="210" w:hangingChars="100" w:hanging="210"/>
              <w:rPr>
                <w:rFonts w:hAnsi="宋体" w:cs="宋体"/>
                <w:sz w:val="21"/>
                <w:szCs w:val="21"/>
              </w:rPr>
            </w:pPr>
            <w:r>
              <w:rPr>
                <w:rFonts w:hAnsi="宋体" w:cs="宋体" w:hint="eastAsia"/>
                <w:sz w:val="21"/>
                <w:szCs w:val="21"/>
              </w:rPr>
              <w:t>10.4投标人代表出席开标会</w:t>
            </w:r>
          </w:p>
        </w:tc>
      </w:tr>
      <w:tr w:rsidR="007F3F0E">
        <w:trPr>
          <w:trHeight w:val="515"/>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b/>
                <w:sz w:val="21"/>
                <w:szCs w:val="21"/>
              </w:rPr>
            </w:pPr>
            <w:r>
              <w:rPr>
                <w:rFonts w:hAnsi="宋体" w:cs="宋体" w:hint="eastAsia"/>
                <w:b/>
                <w:sz w:val="21"/>
                <w:szCs w:val="21"/>
              </w:rPr>
              <w:t>开标时投标人的法定代表人（持本人身份证原件）或授权委托人（持身份证原件及授权委托书原件）到开标现场签到，缺席或逾期不到者视为放弃。各投标单位参加会议人数不得多于三人。</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10.5中标公示</w:t>
            </w:r>
          </w:p>
        </w:tc>
      </w:tr>
      <w:tr w:rsidR="007F3F0E">
        <w:trPr>
          <w:trHeight w:val="539"/>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 xml:space="preserve">10.6 知识产权  </w:t>
            </w:r>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10.7重新招标的其他情形</w:t>
            </w:r>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7F3F0E">
        <w:trPr>
          <w:trHeight w:val="228"/>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10.8 同义词语</w:t>
            </w:r>
          </w:p>
        </w:tc>
      </w:tr>
      <w:tr w:rsidR="007F3F0E">
        <w:trPr>
          <w:trHeight w:val="251"/>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7F3F0E">
        <w:trPr>
          <w:trHeight w:val="375"/>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t>10.9监  督</w:t>
            </w:r>
          </w:p>
        </w:tc>
      </w:tr>
      <w:tr w:rsidR="007F3F0E">
        <w:trPr>
          <w:trHeight w:val="401"/>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spacing w:line="276" w:lineRule="auto"/>
              <w:rPr>
                <w:rFonts w:hAnsi="宋体" w:cs="宋体"/>
                <w:sz w:val="21"/>
                <w:szCs w:val="21"/>
              </w:rPr>
            </w:pPr>
            <w:r>
              <w:rPr>
                <w:rFonts w:hAnsi="宋体" w:cs="宋体" w:hint="eastAsia"/>
                <w:sz w:val="21"/>
                <w:szCs w:val="21"/>
              </w:rPr>
              <w:t>本项目的招标投标活动及其相关当事人应当接受有管辖权的建设工程招标投标行政监督部门依法实施的监督。</w:t>
            </w:r>
          </w:p>
        </w:tc>
      </w:tr>
      <w:tr w:rsidR="007F3F0E">
        <w:trPr>
          <w:trHeight w:val="83"/>
          <w:jc w:val="center"/>
        </w:trPr>
        <w:tc>
          <w:tcPr>
            <w:tcW w:w="9733" w:type="dxa"/>
            <w:gridSpan w:val="6"/>
            <w:vAlign w:val="center"/>
          </w:tcPr>
          <w:p w:rsidR="007F3F0E" w:rsidRDefault="00AC7B80">
            <w:pPr>
              <w:spacing w:line="276" w:lineRule="auto"/>
              <w:rPr>
                <w:rFonts w:hAnsi="宋体" w:cs="宋体"/>
                <w:sz w:val="21"/>
                <w:szCs w:val="21"/>
              </w:rPr>
            </w:pPr>
            <w:r>
              <w:rPr>
                <w:rFonts w:hAnsi="宋体" w:cs="宋体" w:hint="eastAsia"/>
                <w:sz w:val="21"/>
                <w:szCs w:val="21"/>
              </w:rPr>
              <w:lastRenderedPageBreak/>
              <w:t>10.10 解释权</w:t>
            </w:r>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adjustRightInd w:val="0"/>
              <w:snapToGrid w:val="0"/>
              <w:spacing w:line="276" w:lineRule="auto"/>
              <w:rPr>
                <w:rFonts w:hAnsi="宋体" w:cs="宋体"/>
                <w:sz w:val="21"/>
                <w:szCs w:val="21"/>
              </w:rPr>
            </w:pPr>
            <w:r>
              <w:rPr>
                <w:rFonts w:hAnsi="宋体" w:cs="宋体" w:hint="eastAsia"/>
                <w:sz w:val="21"/>
                <w:szCs w:val="21"/>
              </w:rPr>
              <w:t>构成本招标文件的各个组成文件应互为解释，互为说明；</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1、如有不明确或不一致，构成合同文件组成内容，以合同文件约定内容为准，且以专用合同条款约定的合同文件优先顺序解释；</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2、除招标文件中有特别规定外，仅适用于招标投标阶段的规定，按招标公告（投标邀请书）、投标人须知、评标办法、投标文件格式的先后顺序解释；</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3、同一组成文件中就同一事项的规定或约定不一致的，以编排顺序在后者为准；</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4、同一组成文件不同版本之间有不一致的，以形成时间在后者为准。</w:t>
            </w:r>
          </w:p>
          <w:p w:rsidR="007F3F0E" w:rsidRDefault="00AC7B80">
            <w:pPr>
              <w:adjustRightInd w:val="0"/>
              <w:snapToGrid w:val="0"/>
              <w:spacing w:line="276" w:lineRule="auto"/>
              <w:rPr>
                <w:rFonts w:hAnsi="宋体" w:cs="宋体"/>
                <w:sz w:val="21"/>
                <w:szCs w:val="21"/>
              </w:rPr>
            </w:pPr>
            <w:r>
              <w:rPr>
                <w:rFonts w:hAnsi="宋体" w:cs="宋体" w:hint="eastAsia"/>
                <w:sz w:val="21"/>
                <w:szCs w:val="21"/>
              </w:rPr>
              <w:t>按本款前述规定仍不能形成结论的，由招标人负责解释。</w:t>
            </w:r>
          </w:p>
        </w:tc>
      </w:tr>
      <w:tr w:rsidR="007F3F0E">
        <w:trPr>
          <w:trHeight w:val="271"/>
          <w:jc w:val="center"/>
        </w:trPr>
        <w:tc>
          <w:tcPr>
            <w:tcW w:w="9733" w:type="dxa"/>
            <w:gridSpan w:val="6"/>
            <w:vAlign w:val="center"/>
          </w:tcPr>
          <w:p w:rsidR="007F3F0E" w:rsidRDefault="00AC7B80">
            <w:pPr>
              <w:adjustRightInd w:val="0"/>
              <w:snapToGrid w:val="0"/>
              <w:spacing w:line="276" w:lineRule="auto"/>
              <w:rPr>
                <w:rFonts w:hAnsi="宋体" w:cs="宋体"/>
                <w:b/>
                <w:sz w:val="21"/>
                <w:szCs w:val="21"/>
              </w:rPr>
            </w:pPr>
            <w:r>
              <w:rPr>
                <w:rFonts w:hAnsi="宋体" w:cs="宋体" w:hint="eastAsia"/>
                <w:b/>
                <w:sz w:val="21"/>
                <w:szCs w:val="21"/>
              </w:rPr>
              <w:t>10.11招标人补充的其他内容</w:t>
            </w:r>
          </w:p>
        </w:tc>
      </w:tr>
      <w:tr w:rsidR="007F3F0E">
        <w:trPr>
          <w:trHeight w:val="83"/>
          <w:jc w:val="center"/>
        </w:trPr>
        <w:tc>
          <w:tcPr>
            <w:tcW w:w="9733" w:type="dxa"/>
            <w:gridSpan w:val="6"/>
            <w:vAlign w:val="center"/>
          </w:tcPr>
          <w:p w:rsidR="007F3F0E" w:rsidRDefault="00AC7B80">
            <w:pPr>
              <w:adjustRightInd w:val="0"/>
              <w:snapToGrid w:val="0"/>
              <w:spacing w:line="276" w:lineRule="auto"/>
              <w:rPr>
                <w:rFonts w:hAnsi="宋体" w:cs="宋体"/>
                <w:sz w:val="21"/>
                <w:szCs w:val="21"/>
              </w:rPr>
            </w:pPr>
            <w:bookmarkStart w:id="12" w:name="_Toc283559965"/>
            <w:bookmarkStart w:id="13" w:name="_Toc225243456"/>
            <w:r>
              <w:rPr>
                <w:rFonts w:hAnsi="宋体" w:cs="宋体" w:hint="eastAsia"/>
                <w:sz w:val="21"/>
                <w:szCs w:val="21"/>
              </w:rPr>
              <w:t>10.11.1 投标文件的拒收</w:t>
            </w:r>
            <w:bookmarkEnd w:id="12"/>
            <w:bookmarkEnd w:id="13"/>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1、逾期送达的或者未送达指定地点的电子介质存储的投标文件；</w:t>
            </w:r>
          </w:p>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2、电子介质存储的投标文件未按招标文件要求密封的；</w:t>
            </w:r>
          </w:p>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3、未按招标文件要求缴纳投标保证金的；</w:t>
            </w:r>
          </w:p>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4、开标时法定代表人未携带本人身份证原件或授权委托人未携带身份证原件和有效的授权委托书原件(授权委托书原件须加盖红色投标人公章)到开标现场并签到的。</w:t>
            </w:r>
          </w:p>
          <w:p w:rsidR="007F3F0E" w:rsidRDefault="00AC7B80">
            <w:pPr>
              <w:autoSpaceDE w:val="0"/>
              <w:autoSpaceDN w:val="0"/>
              <w:adjustRightInd w:val="0"/>
              <w:snapToGrid w:val="0"/>
              <w:spacing w:line="276" w:lineRule="auto"/>
              <w:rPr>
                <w:rFonts w:ascii="仿宋_GB2312" w:eastAsia="仿宋_GB2312"/>
                <w:b/>
                <w:sz w:val="32"/>
                <w:szCs w:val="32"/>
              </w:rPr>
            </w:pPr>
            <w:r>
              <w:rPr>
                <w:rFonts w:hAnsi="宋体" w:cs="宋体" w:hint="eastAsia"/>
                <w:sz w:val="21"/>
                <w:szCs w:val="21"/>
              </w:rPr>
              <w:t>5、未按规定支付招标文件费用的。</w:t>
            </w:r>
          </w:p>
        </w:tc>
      </w:tr>
      <w:tr w:rsidR="007F3F0E">
        <w:trPr>
          <w:trHeight w:val="83"/>
          <w:jc w:val="center"/>
        </w:trPr>
        <w:tc>
          <w:tcPr>
            <w:tcW w:w="9733" w:type="dxa"/>
            <w:gridSpan w:val="6"/>
            <w:vAlign w:val="center"/>
          </w:tcPr>
          <w:p w:rsidR="007F3F0E" w:rsidRDefault="00AC7B80">
            <w:pPr>
              <w:autoSpaceDE w:val="0"/>
              <w:autoSpaceDN w:val="0"/>
              <w:adjustRightInd w:val="0"/>
              <w:snapToGrid w:val="0"/>
              <w:spacing w:line="276" w:lineRule="auto"/>
              <w:rPr>
                <w:rFonts w:hAnsi="宋体" w:cs="宋体"/>
                <w:b/>
                <w:sz w:val="21"/>
                <w:szCs w:val="21"/>
              </w:rPr>
            </w:pPr>
            <w:r>
              <w:rPr>
                <w:rFonts w:hAnsi="宋体" w:cs="宋体" w:hint="eastAsia"/>
                <w:b/>
                <w:sz w:val="21"/>
                <w:szCs w:val="21"/>
              </w:rPr>
              <w:t>10.12 特别提示</w:t>
            </w:r>
          </w:p>
        </w:tc>
      </w:tr>
      <w:tr w:rsidR="007F3F0E">
        <w:trPr>
          <w:trHeight w:val="83"/>
          <w:jc w:val="center"/>
        </w:trPr>
        <w:tc>
          <w:tcPr>
            <w:tcW w:w="1077" w:type="dxa"/>
            <w:gridSpan w:val="2"/>
            <w:vAlign w:val="center"/>
          </w:tcPr>
          <w:p w:rsidR="007F3F0E" w:rsidRDefault="007F3F0E">
            <w:pPr>
              <w:spacing w:line="276" w:lineRule="auto"/>
              <w:jc w:val="center"/>
              <w:rPr>
                <w:rFonts w:hAnsi="宋体" w:cs="宋体"/>
                <w:sz w:val="21"/>
                <w:szCs w:val="21"/>
              </w:rPr>
            </w:pPr>
          </w:p>
        </w:tc>
        <w:tc>
          <w:tcPr>
            <w:tcW w:w="8656" w:type="dxa"/>
            <w:gridSpan w:val="4"/>
            <w:vAlign w:val="center"/>
          </w:tcPr>
          <w:p w:rsidR="007F3F0E" w:rsidRDefault="00AC7B80">
            <w:pPr>
              <w:autoSpaceDE w:val="0"/>
              <w:autoSpaceDN w:val="0"/>
              <w:spacing w:line="276" w:lineRule="auto"/>
              <w:rPr>
                <w:rFonts w:hAnsi="宋体" w:cs="宋体"/>
                <w:sz w:val="21"/>
                <w:szCs w:val="21"/>
              </w:rPr>
            </w:pPr>
            <w:r>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F3F0E" w:rsidRDefault="00AC7B80">
            <w:pPr>
              <w:autoSpaceDE w:val="0"/>
              <w:autoSpaceDN w:val="0"/>
              <w:spacing w:line="276" w:lineRule="auto"/>
              <w:rPr>
                <w:rFonts w:hAnsi="宋体" w:cs="宋体"/>
                <w:sz w:val="21"/>
                <w:szCs w:val="21"/>
              </w:rPr>
            </w:pPr>
            <w:r>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7F3F0E" w:rsidRDefault="00AC7B80">
            <w:pPr>
              <w:autoSpaceDE w:val="0"/>
              <w:autoSpaceDN w:val="0"/>
              <w:spacing w:line="276" w:lineRule="auto"/>
              <w:rPr>
                <w:rFonts w:hAnsi="宋体" w:cs="宋体"/>
                <w:sz w:val="21"/>
                <w:szCs w:val="21"/>
              </w:rPr>
            </w:pPr>
            <w:r>
              <w:rPr>
                <w:rFonts w:hAnsi="宋体" w:cs="宋体" w:hint="eastAsia"/>
                <w:sz w:val="21"/>
                <w:szCs w:val="21"/>
              </w:rPr>
              <w:t>3、投标人在投标截止时间前应随时关注《全国公共资源交易平台（河南省·许昌市）》公共资源交易系统发出的有关本项目的答疑、修改等相关内容。</w:t>
            </w:r>
          </w:p>
          <w:p w:rsidR="007F3F0E" w:rsidRDefault="00AC7B80">
            <w:pPr>
              <w:autoSpaceDE w:val="0"/>
              <w:autoSpaceDN w:val="0"/>
              <w:spacing w:line="276" w:lineRule="auto"/>
              <w:rPr>
                <w:rFonts w:hAnsi="宋体" w:cs="宋体"/>
                <w:sz w:val="21"/>
                <w:szCs w:val="21"/>
              </w:rPr>
            </w:pPr>
            <w:r>
              <w:rPr>
                <w:rFonts w:hAnsi="宋体" w:cs="宋体" w:hint="eastAsia"/>
                <w:sz w:val="21"/>
                <w:szCs w:val="21"/>
              </w:rPr>
              <w:t>4、本项目试行全流程电子化交易，如因系统异常情况无法完成，将以人工方式进行。</w:t>
            </w:r>
          </w:p>
          <w:p w:rsidR="007F3F0E" w:rsidRDefault="00AC7B80">
            <w:pPr>
              <w:autoSpaceDE w:val="0"/>
              <w:autoSpaceDN w:val="0"/>
              <w:spacing w:line="276" w:lineRule="auto"/>
              <w:rPr>
                <w:rFonts w:hAnsi="宋体" w:cs="宋体"/>
                <w:sz w:val="21"/>
                <w:szCs w:val="21"/>
              </w:rPr>
            </w:pPr>
            <w:r>
              <w:rPr>
                <w:rFonts w:hAnsi="宋体"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7F3F0E" w:rsidRDefault="00AC7B80">
            <w:pPr>
              <w:autoSpaceDE w:val="0"/>
              <w:autoSpaceDN w:val="0"/>
              <w:spacing w:line="276" w:lineRule="auto"/>
              <w:rPr>
                <w:rFonts w:hAnsi="宋体" w:cs="宋体"/>
                <w:sz w:val="21"/>
                <w:szCs w:val="21"/>
              </w:rPr>
            </w:pPr>
            <w:r>
              <w:rPr>
                <w:rFonts w:hAnsi="宋体" w:cs="宋体" w:hint="eastAsia"/>
                <w:sz w:val="21"/>
                <w:szCs w:val="21"/>
              </w:rPr>
              <w:t>6、投标人电子投标文件成功提交后，应打印“投标文件提交回执单”，供开标现场备查。</w:t>
            </w:r>
          </w:p>
          <w:p w:rsidR="007F3F0E" w:rsidRDefault="00AC7B80">
            <w:pPr>
              <w:autoSpaceDE w:val="0"/>
              <w:autoSpaceDN w:val="0"/>
              <w:spacing w:line="276" w:lineRule="auto"/>
              <w:rPr>
                <w:rFonts w:hAnsi="宋体" w:cs="宋体"/>
                <w:sz w:val="21"/>
                <w:szCs w:val="21"/>
              </w:rPr>
            </w:pPr>
            <w:r>
              <w:rPr>
                <w:rFonts w:hAnsi="宋体" w:cs="宋体" w:hint="eastAsia"/>
                <w:sz w:val="21"/>
                <w:szCs w:val="21"/>
              </w:rPr>
              <w:t>7、商务标投标文件制作注意事项：</w:t>
            </w:r>
          </w:p>
          <w:p w:rsidR="007F3F0E" w:rsidRDefault="00AC7B80">
            <w:pPr>
              <w:autoSpaceDE w:val="0"/>
              <w:autoSpaceDN w:val="0"/>
              <w:spacing w:line="276" w:lineRule="auto"/>
              <w:rPr>
                <w:rFonts w:hAnsi="宋体" w:cs="宋体"/>
                <w:sz w:val="21"/>
                <w:szCs w:val="21"/>
              </w:rPr>
            </w:pPr>
            <w:r>
              <w:rPr>
                <w:rFonts w:hAnsi="宋体" w:cs="宋体" w:hint="eastAsia"/>
                <w:sz w:val="21"/>
                <w:szCs w:val="21"/>
              </w:rPr>
              <w:t>7.1 投标人登录《全国公共资源交易平台（河南省·许昌市）》公共资源交易系统下载“许昌投标文件制作系统SEARUN V1.1” 和操作手册（工程项目），按招标文件要求制作商务标投标文件。</w:t>
            </w:r>
          </w:p>
          <w:p w:rsidR="007F3F0E" w:rsidRDefault="00AC7B80">
            <w:pPr>
              <w:autoSpaceDE w:val="0"/>
              <w:autoSpaceDN w:val="0"/>
              <w:adjustRightInd w:val="0"/>
              <w:snapToGrid w:val="0"/>
              <w:spacing w:line="276" w:lineRule="auto"/>
              <w:rPr>
                <w:rFonts w:hAnsi="宋体" w:cs="宋体"/>
                <w:sz w:val="21"/>
                <w:szCs w:val="21"/>
              </w:rPr>
            </w:pPr>
            <w:r>
              <w:rPr>
                <w:rFonts w:hAnsi="宋体" w:cs="宋体" w:hint="eastAsia"/>
                <w:sz w:val="21"/>
                <w:szCs w:val="21"/>
              </w:rPr>
              <w:t>7.2 商务标投标文件制作技术咨询：0374-2961598。</w:t>
            </w:r>
          </w:p>
        </w:tc>
      </w:tr>
    </w:tbl>
    <w:p w:rsidR="007F3F0E" w:rsidRDefault="00AC7B80">
      <w:pPr>
        <w:autoSpaceDE w:val="0"/>
        <w:autoSpaceDN w:val="0"/>
        <w:spacing w:line="440" w:lineRule="exact"/>
        <w:jc w:val="left"/>
        <w:rPr>
          <w:rFonts w:hAnsi="宋体" w:cs="宋体"/>
          <w:b/>
          <w:sz w:val="28"/>
          <w:szCs w:val="28"/>
        </w:rPr>
      </w:pPr>
      <w:bookmarkStart w:id="14" w:name="_Toc283559947"/>
      <w:bookmarkStart w:id="15" w:name="_Toc283559990"/>
      <w:r>
        <w:br w:type="page"/>
      </w:r>
      <w:r>
        <w:rPr>
          <w:rFonts w:hAnsi="宋体" w:cs="宋体" w:hint="eastAsia"/>
          <w:b/>
          <w:sz w:val="28"/>
          <w:szCs w:val="28"/>
        </w:rPr>
        <w:lastRenderedPageBreak/>
        <w:t>1. 总则</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1.3 招标范围、工期和质量要求</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本招标项目的招标范围：见投标人须知前附表。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本招标项目的工期要求：见投标人须知前附表。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本招标项目的质量要求：见投标人须知前附表。</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1.4.1投标人、项目负责人资格要求：见投标人须知前附表。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投标人不得存在下列情形之一：</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（1）为招标人不具有独立法人资格的附属机构（单位）；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（2）为本标段前期准备提供设计或咨询服务的；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（3）为本标段的监理人；</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（4）为本标段的代建人；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（5）为本标段提供招标代理服务的；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（6）与本标段的监理人或代建人或招标代理机构同为一个法定代表人的；</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（7）与本标段的监理人或代建人或招标代理机构相互控股或参股的；</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（8）与本标段的监理人或代建人或招标代理机构相互任职或工作的；</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（9）被责令停业的；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（10）被暂停或取消投标资格的；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（11）财产被接管或冻结的；</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（12）在最近三年内有骗取中标或严重违约或重大工程质量问题的。</w:t>
      </w:r>
    </w:p>
    <w:p w:rsidR="007F3F0E" w:rsidRDefault="00AC7B80">
      <w:pPr>
        <w:autoSpaceDE w:val="0"/>
        <w:autoSpaceDN w:val="0"/>
        <w:spacing w:line="440" w:lineRule="exact"/>
        <w:jc w:val="left"/>
        <w:rPr>
          <w:rFonts w:hAnsi="宋体" w:cs="宋体"/>
          <w:b/>
          <w:sz w:val="24"/>
          <w:szCs w:val="24"/>
        </w:rPr>
      </w:pPr>
      <w:bookmarkStart w:id="16" w:name="_Toc152045535"/>
      <w:bookmarkStart w:id="17" w:name="_Toc144974503"/>
      <w:bookmarkStart w:id="18" w:name="_Toc179632552"/>
      <w:bookmarkStart w:id="19" w:name="_Toc152042311"/>
      <w:r>
        <w:rPr>
          <w:rFonts w:hAnsi="宋体" w:cs="宋体" w:hint="eastAsia"/>
          <w:b/>
          <w:sz w:val="24"/>
          <w:szCs w:val="24"/>
        </w:rPr>
        <w:t>1.5 费用承担</w:t>
      </w:r>
      <w:bookmarkEnd w:id="16"/>
      <w:bookmarkEnd w:id="17"/>
      <w:bookmarkEnd w:id="18"/>
      <w:bookmarkEnd w:id="19"/>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7F3F0E" w:rsidRDefault="00AC7B80">
      <w:pPr>
        <w:autoSpaceDE w:val="0"/>
        <w:autoSpaceDN w:val="0"/>
        <w:spacing w:line="440" w:lineRule="exact"/>
        <w:jc w:val="left"/>
        <w:rPr>
          <w:rFonts w:hAnsi="宋体" w:cs="宋体"/>
          <w:b/>
          <w:sz w:val="24"/>
          <w:szCs w:val="24"/>
        </w:rPr>
      </w:pPr>
      <w:bookmarkStart w:id="20" w:name="_Toc152045536"/>
      <w:bookmarkStart w:id="21" w:name="_Toc152042312"/>
      <w:bookmarkStart w:id="22" w:name="_Toc179632553"/>
      <w:bookmarkStart w:id="23" w:name="_Toc144974504"/>
      <w:r>
        <w:rPr>
          <w:rFonts w:hAnsi="宋体" w:cs="宋体" w:hint="eastAsia"/>
          <w:b/>
          <w:sz w:val="24"/>
          <w:szCs w:val="24"/>
        </w:rPr>
        <w:t>1.6 保密</w:t>
      </w:r>
      <w:bookmarkEnd w:id="20"/>
      <w:bookmarkEnd w:id="21"/>
      <w:bookmarkEnd w:id="22"/>
      <w:bookmarkEnd w:id="23"/>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7F3F0E" w:rsidRDefault="00AC7B80">
      <w:pPr>
        <w:autoSpaceDE w:val="0"/>
        <w:autoSpaceDN w:val="0"/>
        <w:spacing w:line="440" w:lineRule="exact"/>
        <w:jc w:val="left"/>
        <w:rPr>
          <w:rFonts w:hAnsi="宋体" w:cs="宋体"/>
          <w:b/>
          <w:sz w:val="24"/>
          <w:szCs w:val="24"/>
        </w:rPr>
      </w:pPr>
      <w:bookmarkStart w:id="24" w:name="_Toc144974505"/>
      <w:bookmarkStart w:id="25" w:name="_Toc152042313"/>
      <w:bookmarkStart w:id="26" w:name="_Toc152045537"/>
      <w:bookmarkStart w:id="27" w:name="_Toc179632554"/>
      <w:r>
        <w:rPr>
          <w:rFonts w:hAnsi="宋体" w:cs="宋体" w:hint="eastAsia"/>
          <w:b/>
          <w:sz w:val="24"/>
          <w:szCs w:val="24"/>
        </w:rPr>
        <w:t>1.7 语言</w:t>
      </w:r>
      <w:bookmarkEnd w:id="24"/>
      <w:r>
        <w:rPr>
          <w:rFonts w:hAnsi="宋体" w:cs="宋体" w:hint="eastAsia"/>
          <w:b/>
          <w:sz w:val="24"/>
          <w:szCs w:val="24"/>
        </w:rPr>
        <w:t>文字</w:t>
      </w:r>
      <w:bookmarkEnd w:id="25"/>
      <w:bookmarkEnd w:id="26"/>
      <w:bookmarkEnd w:id="27"/>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7F3F0E" w:rsidRDefault="00AC7B80">
      <w:pPr>
        <w:autoSpaceDE w:val="0"/>
        <w:autoSpaceDN w:val="0"/>
        <w:spacing w:line="440" w:lineRule="exact"/>
        <w:jc w:val="left"/>
        <w:rPr>
          <w:rFonts w:hAnsi="宋体" w:cs="宋体"/>
          <w:b/>
          <w:sz w:val="24"/>
          <w:szCs w:val="24"/>
        </w:rPr>
      </w:pPr>
      <w:bookmarkStart w:id="28" w:name="_Toc179632555"/>
      <w:bookmarkStart w:id="29" w:name="_Toc152042314"/>
      <w:bookmarkStart w:id="30" w:name="_Toc144974506"/>
      <w:bookmarkStart w:id="31" w:name="_Toc152045538"/>
      <w:r>
        <w:rPr>
          <w:rFonts w:hAnsi="宋体" w:cs="宋体" w:hint="eastAsia"/>
          <w:b/>
          <w:sz w:val="24"/>
          <w:szCs w:val="24"/>
        </w:rPr>
        <w:t>1.8 计量单位</w:t>
      </w:r>
      <w:bookmarkEnd w:id="28"/>
      <w:bookmarkEnd w:id="29"/>
      <w:bookmarkEnd w:id="30"/>
      <w:bookmarkEnd w:id="31"/>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14"/>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1.9.1 不组织。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招标人在踏勘现场中介绍的工程场地和相关的周边环境情况，供投标人在编制投标文件时参考，招标人不对投标人据此作出的判断和决策负责。</w:t>
      </w:r>
    </w:p>
    <w:p w:rsidR="007F3F0E" w:rsidRDefault="00AC7B80">
      <w:pPr>
        <w:autoSpaceDE w:val="0"/>
        <w:autoSpaceDN w:val="0"/>
        <w:spacing w:line="440" w:lineRule="exact"/>
        <w:jc w:val="left"/>
        <w:rPr>
          <w:rFonts w:hAnsi="宋体" w:cs="宋体"/>
          <w:b/>
          <w:sz w:val="24"/>
          <w:szCs w:val="24"/>
        </w:rPr>
      </w:pPr>
      <w:bookmarkStart w:id="32" w:name="_Toc283559948"/>
      <w:r>
        <w:rPr>
          <w:rFonts w:hAnsi="宋体" w:cs="宋体" w:hint="eastAsia"/>
          <w:b/>
          <w:sz w:val="24"/>
          <w:szCs w:val="24"/>
        </w:rPr>
        <w:t>1.10 投标预备会</w:t>
      </w:r>
      <w:bookmarkEnd w:id="32"/>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7F3F0E" w:rsidRDefault="00AC7B80">
      <w:pPr>
        <w:autoSpaceDE w:val="0"/>
        <w:autoSpaceDN w:val="0"/>
        <w:spacing w:line="450" w:lineRule="exact"/>
        <w:jc w:val="left"/>
        <w:rPr>
          <w:rFonts w:hAnsi="宋体" w:cs="宋体"/>
          <w:b/>
          <w:sz w:val="24"/>
          <w:szCs w:val="24"/>
        </w:rPr>
      </w:pPr>
      <w:bookmarkStart w:id="33" w:name="_Toc283559949"/>
      <w:r>
        <w:rPr>
          <w:rFonts w:hAnsi="宋体" w:cs="宋体" w:hint="eastAsia"/>
          <w:b/>
          <w:sz w:val="24"/>
          <w:szCs w:val="24"/>
        </w:rPr>
        <w:t>1.11 分包</w:t>
      </w:r>
      <w:bookmarkEnd w:id="33"/>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不允许。</w:t>
      </w:r>
    </w:p>
    <w:p w:rsidR="007F3F0E" w:rsidRDefault="00AC7B80">
      <w:pPr>
        <w:autoSpaceDE w:val="0"/>
        <w:autoSpaceDN w:val="0"/>
        <w:adjustRightInd w:val="0"/>
        <w:spacing w:line="450" w:lineRule="exact"/>
        <w:jc w:val="left"/>
        <w:rPr>
          <w:rFonts w:hAnsi="宋体" w:cs="宋体"/>
          <w:b/>
          <w:sz w:val="24"/>
          <w:szCs w:val="24"/>
        </w:rPr>
      </w:pPr>
      <w:bookmarkStart w:id="34" w:name="_Toc283559950"/>
      <w:r>
        <w:rPr>
          <w:rFonts w:hAnsi="宋体" w:cs="宋体" w:hint="eastAsia"/>
          <w:b/>
          <w:sz w:val="24"/>
          <w:szCs w:val="24"/>
        </w:rPr>
        <w:t>1.12 偏离</w:t>
      </w:r>
      <w:bookmarkEnd w:id="34"/>
    </w:p>
    <w:p w:rsidR="007F3F0E" w:rsidRDefault="00AC7B80">
      <w:pPr>
        <w:autoSpaceDE w:val="0"/>
        <w:autoSpaceDN w:val="0"/>
        <w:adjustRightInd w:val="0"/>
        <w:spacing w:line="450" w:lineRule="exact"/>
        <w:ind w:firstLineChars="200" w:firstLine="480"/>
        <w:jc w:val="left"/>
        <w:rPr>
          <w:rFonts w:hAnsi="宋体" w:cs="宋体"/>
          <w:sz w:val="24"/>
          <w:szCs w:val="24"/>
        </w:rPr>
      </w:pPr>
      <w:r>
        <w:rPr>
          <w:rFonts w:hAnsi="宋体" w:cs="宋体" w:hint="eastAsia"/>
          <w:sz w:val="24"/>
          <w:szCs w:val="24"/>
        </w:rPr>
        <w:t>投标人须知前附表允许投标文件偏离招标文件某些要求的，偏离应当符合招标文件规定的偏离范围和幅度。</w:t>
      </w:r>
    </w:p>
    <w:p w:rsidR="007F3F0E" w:rsidRDefault="00AC7B80">
      <w:pPr>
        <w:pStyle w:val="Default"/>
        <w:spacing w:line="450" w:lineRule="exact"/>
        <w:jc w:val="both"/>
        <w:rPr>
          <w:rFonts w:hAnsi="宋体"/>
          <w:b/>
          <w:color w:val="auto"/>
        </w:rPr>
      </w:pPr>
      <w:bookmarkStart w:id="35" w:name="_Toc283559951"/>
      <w:r>
        <w:rPr>
          <w:rFonts w:hAnsi="宋体" w:hint="eastAsia"/>
          <w:b/>
          <w:color w:val="auto"/>
        </w:rPr>
        <w:t>2. 招标文件</w:t>
      </w:r>
      <w:bookmarkEnd w:id="35"/>
    </w:p>
    <w:p w:rsidR="007F3F0E" w:rsidRDefault="00AC7B80">
      <w:pPr>
        <w:autoSpaceDE w:val="0"/>
        <w:autoSpaceDN w:val="0"/>
        <w:spacing w:line="450" w:lineRule="exact"/>
        <w:jc w:val="left"/>
        <w:rPr>
          <w:rFonts w:hAnsi="宋体" w:cs="宋体"/>
          <w:b/>
          <w:sz w:val="24"/>
          <w:szCs w:val="24"/>
        </w:rPr>
      </w:pPr>
      <w:bookmarkStart w:id="36" w:name="_Toc283559952"/>
      <w:bookmarkStart w:id="37" w:name="OLE_LINK1"/>
      <w:r>
        <w:rPr>
          <w:rFonts w:hAnsi="宋体" w:cs="宋体" w:hint="eastAsia"/>
          <w:b/>
          <w:sz w:val="24"/>
          <w:szCs w:val="24"/>
        </w:rPr>
        <w:t>2.1 招标文件的组成</w:t>
      </w:r>
      <w:bookmarkEnd w:id="36"/>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（5）工程量清单；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（6）图纸；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（7）技术标准和要求；</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（8）投标文件格式；</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（9）投标人须知前附表规定的其他材料；</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7F3F0E" w:rsidRDefault="00AC7B80">
      <w:pPr>
        <w:autoSpaceDE w:val="0"/>
        <w:autoSpaceDN w:val="0"/>
        <w:spacing w:line="450" w:lineRule="exact"/>
        <w:jc w:val="left"/>
        <w:rPr>
          <w:rFonts w:hAnsi="宋体" w:cs="宋体"/>
          <w:b/>
          <w:sz w:val="24"/>
          <w:szCs w:val="24"/>
        </w:rPr>
      </w:pPr>
      <w:bookmarkStart w:id="38" w:name="_Toc283559953"/>
      <w:bookmarkEnd w:id="37"/>
      <w:r>
        <w:rPr>
          <w:rFonts w:hAnsi="宋体" w:cs="宋体" w:hint="eastAsia"/>
          <w:b/>
          <w:sz w:val="24"/>
          <w:szCs w:val="24"/>
        </w:rPr>
        <w:t>2.2 招标文件的澄清</w:t>
      </w:r>
      <w:bookmarkEnd w:id="38"/>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39"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7F3F0E" w:rsidRDefault="00AC7B80">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9"/>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当招标文件、补充通知、答疑纪要，内容相互矛盾时，以最后发出的通知或纪要为准。</w:t>
      </w:r>
    </w:p>
    <w:p w:rsidR="007F3F0E" w:rsidRDefault="00AC7B80">
      <w:pPr>
        <w:autoSpaceDE w:val="0"/>
        <w:autoSpaceDN w:val="0"/>
        <w:spacing w:line="420" w:lineRule="exact"/>
        <w:jc w:val="left"/>
        <w:rPr>
          <w:rFonts w:hAnsi="宋体" w:cs="宋体"/>
          <w:b/>
          <w:sz w:val="24"/>
          <w:szCs w:val="24"/>
        </w:rPr>
      </w:pPr>
      <w:bookmarkStart w:id="40" w:name="_Toc152042322"/>
      <w:bookmarkStart w:id="41" w:name="_Toc152045546"/>
      <w:bookmarkStart w:id="42" w:name="_Toc179632564"/>
      <w:bookmarkStart w:id="43" w:name="_Toc144974514"/>
      <w:r>
        <w:rPr>
          <w:rFonts w:hAnsi="宋体" w:cs="宋体" w:hint="eastAsia"/>
          <w:b/>
          <w:sz w:val="24"/>
          <w:szCs w:val="24"/>
        </w:rPr>
        <w:t>3. 投标文件</w:t>
      </w:r>
      <w:bookmarkEnd w:id="40"/>
      <w:bookmarkEnd w:id="41"/>
      <w:bookmarkEnd w:id="42"/>
      <w:bookmarkEnd w:id="43"/>
    </w:p>
    <w:p w:rsidR="007F3F0E" w:rsidRDefault="00AC7B80">
      <w:pPr>
        <w:autoSpaceDE w:val="0"/>
        <w:autoSpaceDN w:val="0"/>
        <w:spacing w:line="420" w:lineRule="exact"/>
        <w:jc w:val="left"/>
        <w:rPr>
          <w:rFonts w:hAnsi="宋体" w:cs="宋体"/>
          <w:b/>
          <w:sz w:val="24"/>
          <w:szCs w:val="24"/>
        </w:rPr>
      </w:pPr>
      <w:bookmarkStart w:id="44" w:name="OLE_LINK2"/>
      <w:bookmarkStart w:id="45" w:name="_Toc278443453"/>
      <w:r>
        <w:rPr>
          <w:rFonts w:hAnsi="宋体" w:cs="宋体" w:hint="eastAsia"/>
          <w:b/>
          <w:sz w:val="24"/>
          <w:szCs w:val="24"/>
        </w:rPr>
        <w:t>3.1投标文件由商务标、综合（信用）标和技术标三部分组成。</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3.1.1  商务标组成：</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已标价工程量清单</w:t>
      </w:r>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46" w:name="OLE_LINK10"/>
      <w:r>
        <w:rPr>
          <w:rFonts w:hAnsi="宋体" w:cs="宋体" w:hint="eastAsia"/>
          <w:sz w:val="24"/>
          <w:szCs w:val="24"/>
        </w:rPr>
        <w:t>3.1.2  综合（信用）标组成：</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（1）投标函及投标函附录；</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（2）法定代表人身份证明、授权委托书；</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（3）投标保证金；</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（4）项目管理机构配备情况； </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（5）投标单位基本情况</w:t>
      </w:r>
      <w:bookmarkStart w:id="47" w:name="OLE_LINK13"/>
      <w:r>
        <w:rPr>
          <w:rFonts w:hAnsi="宋体" w:cs="宋体" w:hint="eastAsia"/>
          <w:sz w:val="24"/>
          <w:szCs w:val="24"/>
        </w:rPr>
        <w:t>表</w:t>
      </w:r>
      <w:bookmarkEnd w:id="47"/>
      <w:r>
        <w:rPr>
          <w:rFonts w:hAnsi="宋体" w:cs="宋体" w:hint="eastAsia"/>
          <w:sz w:val="24"/>
          <w:szCs w:val="24"/>
        </w:rPr>
        <w:t>；</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（6）资格证明文件；</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（7）近3年财务状况</w:t>
      </w:r>
      <w:r w:rsidR="00493E3A">
        <w:rPr>
          <w:rFonts w:hAnsi="宋体" w:cs="宋体" w:hint="eastAsia"/>
          <w:sz w:val="24"/>
          <w:szCs w:val="24"/>
        </w:rPr>
        <w:t>；</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（8）近3年完成的类似项目情况表；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（9）正在施工的和新承接的项目情况表；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（10）近3年发生的诉讼及仲裁；</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（11）其它材料。</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3.1.3  技术标组成：</w:t>
      </w:r>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48" w:name="OLE_LINK12"/>
      <w:bookmarkEnd w:id="46"/>
      <w:r>
        <w:rPr>
          <w:rFonts w:hAnsi="宋体" w:cs="宋体" w:hint="eastAsia"/>
          <w:sz w:val="24"/>
          <w:szCs w:val="24"/>
        </w:rPr>
        <w:t>（1）施工方案和技术措施；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（2）质量管理体系与措施；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（3）安全管理体系与措施；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（4）环境保护管理体系与措施；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（5）工程进度计划与措施；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（6）拟投入资源配备计划；</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（7）施工进度表或施工网络图；</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（8）施工总平面布置图；</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（9）在节能减排、绿色施工（含扬尘治理）、工艺创新方面针对本工程有具体措施或企业自有创新技术；</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（10）新工艺、新技术、新设备、新材料的采用程度，其在确保质量、降低成本、缩短工期、减轻劳动强度、提高工效等方面的作用；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（11）企业具备信息化管理平台，能够使工程管理者对现场实施监控和数据处理。</w:t>
      </w:r>
    </w:p>
    <w:bookmarkEnd w:id="44"/>
    <w:p w:rsidR="007F3F0E" w:rsidRDefault="00AC7B80">
      <w:pPr>
        <w:autoSpaceDE w:val="0"/>
        <w:autoSpaceDN w:val="0"/>
        <w:spacing w:line="420" w:lineRule="exact"/>
        <w:jc w:val="left"/>
        <w:rPr>
          <w:rFonts w:hAnsi="宋体" w:cs="宋体"/>
          <w:b/>
          <w:bCs/>
          <w:sz w:val="24"/>
          <w:szCs w:val="24"/>
        </w:rPr>
      </w:pPr>
      <w:r>
        <w:rPr>
          <w:rFonts w:hAnsi="宋体" w:cs="宋体" w:hint="eastAsia"/>
          <w:b/>
          <w:bCs/>
          <w:sz w:val="24"/>
          <w:szCs w:val="24"/>
        </w:rPr>
        <w:lastRenderedPageBreak/>
        <w:t>3.2 投标报价</w:t>
      </w:r>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49" w:name="OLE_LINK21"/>
      <w:bookmarkEnd w:id="48"/>
      <w:r>
        <w:rPr>
          <w:rFonts w:hAnsi="宋体" w:cs="宋体" w:hint="eastAsia"/>
          <w:sz w:val="24"/>
          <w:szCs w:val="24"/>
        </w:rPr>
        <w:t>3.2.1 投标人应按第五章“工程量清单”的要求填写相应表格。</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3.2.2 投标人在投标截止时间前修改投标函中的投标总报价，应同时修改第五章“工程量清单”中的相应报价。此修改须符合本章第4.3款的有关要求。</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F3F0E" w:rsidRDefault="00AC7B80">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9"/>
    <w:p w:rsidR="007F3F0E" w:rsidRDefault="00AC7B80">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3.3 投标有效期</w:t>
      </w:r>
      <w:bookmarkEnd w:id="45"/>
      <w:r>
        <w:rPr>
          <w:rFonts w:hAnsi="宋体" w:cs="宋体" w:hint="eastAsia"/>
          <w:b/>
          <w:bCs/>
          <w:sz w:val="24"/>
          <w:szCs w:val="24"/>
        </w:rPr>
        <w:tab/>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3.3.1 在投标人须知前附表规定的投标有效期内，投标人不得要求撤销或修改其投标文件。</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F3F0E" w:rsidRDefault="00AC7B80">
      <w:pPr>
        <w:tabs>
          <w:tab w:val="left" w:pos="3060"/>
        </w:tabs>
        <w:autoSpaceDE w:val="0"/>
        <w:autoSpaceDN w:val="0"/>
        <w:spacing w:line="440" w:lineRule="exact"/>
        <w:jc w:val="left"/>
        <w:rPr>
          <w:rFonts w:hAnsi="宋体" w:cs="宋体"/>
          <w:b/>
          <w:bCs/>
          <w:sz w:val="24"/>
          <w:szCs w:val="24"/>
        </w:rPr>
      </w:pPr>
      <w:bookmarkStart w:id="50" w:name="_Toc282436964"/>
      <w:bookmarkStart w:id="51" w:name="_Toc283559960"/>
      <w:r>
        <w:rPr>
          <w:rFonts w:hAnsi="宋体" w:cs="宋体" w:hint="eastAsia"/>
          <w:b/>
          <w:bCs/>
          <w:sz w:val="24"/>
          <w:szCs w:val="24"/>
        </w:rPr>
        <w:t xml:space="preserve">3.4 </w:t>
      </w:r>
      <w:bookmarkEnd w:id="50"/>
      <w:r>
        <w:rPr>
          <w:rFonts w:hAnsi="宋体" w:cs="宋体" w:hint="eastAsia"/>
          <w:b/>
          <w:bCs/>
          <w:sz w:val="24"/>
          <w:szCs w:val="24"/>
        </w:rPr>
        <w:t>投标保证金</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bookmarkStart w:id="52" w:name="OLE_LINK11"/>
      <w:r>
        <w:rPr>
          <w:rFonts w:hAnsi="宋体" w:cs="宋体" w:hint="eastAsia"/>
          <w:sz w:val="24"/>
          <w:szCs w:val="24"/>
        </w:rPr>
        <w:t>3.4.1 投标保证金的基本户备案：按《投标人须知前附表》第3.4.2条规定。</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lastRenderedPageBreak/>
        <w:t>http://221.14.6.70:8088/ggzy/eps/public/RegistAllJcxx.html</w:t>
      </w:r>
      <w:r>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投标保证金缴纳方式：</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3.4.2.4 未按上述规定操作引起的无效投标，由投标人自行负责。</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w:t>
      </w:r>
      <w:r>
        <w:rPr>
          <w:rFonts w:hAnsi="宋体" w:cs="宋体" w:hint="eastAsia"/>
          <w:sz w:val="24"/>
          <w:szCs w:val="24"/>
        </w:rPr>
        <w:lastRenderedPageBreak/>
        <w:t>退还投标保证金及银行同期存款利息。</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（3）将中标项目转让给他人，或者在投标文件中未说明，且未经招标人同意，将中标项目分包给他人的；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7F3F0E" w:rsidRDefault="00AC7B80">
      <w:pPr>
        <w:autoSpaceDE w:val="0"/>
        <w:autoSpaceDN w:val="0"/>
        <w:spacing w:line="420" w:lineRule="exact"/>
        <w:jc w:val="left"/>
        <w:rPr>
          <w:rFonts w:hAnsi="宋体" w:cs="宋体"/>
          <w:b/>
          <w:sz w:val="24"/>
          <w:szCs w:val="24"/>
        </w:rPr>
      </w:pPr>
      <w:bookmarkStart w:id="53" w:name="OLE_LINK5"/>
      <w:r>
        <w:rPr>
          <w:rFonts w:hAnsi="宋体" w:cs="宋体" w:hint="eastAsia"/>
          <w:b/>
          <w:sz w:val="24"/>
          <w:szCs w:val="24"/>
        </w:rPr>
        <w:lastRenderedPageBreak/>
        <w:t>3.5 资格审查资料</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3.5.1 “投标单位基本情况表”应附营业执照副本、税务登记证、组织机构代码证(或带有统一社会信用代码的营业执照)、资质证书副本、安全生产许可证副本等材料的原件扫描件或图片。</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3.5.2 “近3年财务状况” 应附经会计师事务所或审计机构审计的财务会计报表，包括资产负债表、现金流量表、利润表和财务情况说明书的原件扫描件或图片，具体年份要求见投标人须知前附表。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“近3年完成的类似项目情况表” 应附中标通知书和合同协议书或合同协议书和工程竣工验收备案表（或工程竣工验收证书）的原件扫描件或图片，具体年份要求见投标人须知前附表。每张表格只填写一个项目，并标明序号。</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“正在施工的和新承接的项目情况表” 应附中标通知书和合同协议书的原件扫描件或图片。每张表格只填写一个项目，并标明序号。</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3.5.5 “近3年发生的诉讼及仲裁” 应说明相关情况，并附法院或仲裁机构作出的判决、裁决等有关法律文书原件扫描件或图片，具体年份要求见投标人须知前附表。</w:t>
      </w:r>
    </w:p>
    <w:bookmarkEnd w:id="53"/>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 xml:space="preserve">3.6 </w:t>
      </w:r>
      <w:bookmarkStart w:id="54" w:name="_Toc179632571"/>
      <w:bookmarkStart w:id="55" w:name="_Toc152042329"/>
      <w:bookmarkStart w:id="56" w:name="_Toc144974521"/>
      <w:bookmarkStart w:id="57" w:name="_Toc152045553"/>
      <w:r>
        <w:rPr>
          <w:rFonts w:hAnsi="宋体" w:cs="宋体" w:hint="eastAsia"/>
          <w:b/>
          <w:sz w:val="24"/>
          <w:szCs w:val="24"/>
        </w:rPr>
        <w:t>备选投标方案</w:t>
      </w:r>
    </w:p>
    <w:bookmarkEnd w:id="52"/>
    <w:bookmarkEnd w:id="54"/>
    <w:bookmarkEnd w:id="55"/>
    <w:bookmarkEnd w:id="56"/>
    <w:bookmarkEnd w:id="57"/>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51"/>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58" w:name="_Toc283559961"/>
      <w:r>
        <w:rPr>
          <w:rFonts w:hAnsi="宋体"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 投标文件应当对招标文件有关工期、投标有效期、质量要求、招标范围作出响应。</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投标人编制的投标文件应分为商务标、综合（信用）标和技术标。</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3.7.4投标人登录《全国公共资源交易平台（河南省·许昌市）》公共资源交易系统（</w:t>
      </w:r>
      <w:r>
        <w:rPr>
          <w:rFonts w:hAnsi="宋体" w:cs="宋体"/>
          <w:sz w:val="24"/>
          <w:szCs w:val="24"/>
        </w:rPr>
        <w:t>http://221.14.6.70:8088/ggzy/</w:t>
      </w:r>
      <w:r>
        <w:rPr>
          <w:rFonts w:hAnsi="宋体" w:cs="宋体" w:hint="eastAsia"/>
          <w:sz w:val="24"/>
          <w:szCs w:val="24"/>
        </w:rPr>
        <w:t>）下载“许昌投标文件制作系统SEARUN V1.1”，按招标文件要求制作电子投标文件（包括含工程量清单的商务标投标文件）。</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w:t>
      </w:r>
      <w:r>
        <w:rPr>
          <w:rFonts w:hAnsi="宋体" w:hint="eastAsia"/>
          <w:sz w:val="24"/>
          <w:szCs w:val="24"/>
        </w:rPr>
        <w:lastRenderedPageBreak/>
        <w:t>公共资源交易系统——组件下载——交易系统操作手册（投标人、供应商）。</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3.7.5 使用电子介质存储的备份文件2份。</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3.7.6 同时生成与电子投标文件内容、水印码、</w:t>
      </w:r>
      <w:r>
        <w:rPr>
          <w:rFonts w:hAnsi="宋体" w:cs="宋体" w:hint="eastAsia"/>
          <w:b/>
          <w:sz w:val="24"/>
          <w:szCs w:val="24"/>
        </w:rPr>
        <w:t>电子签章</w:t>
      </w:r>
      <w:r>
        <w:rPr>
          <w:rFonts w:hAnsi="宋体" w:cs="宋体" w:hint="eastAsia"/>
          <w:sz w:val="24"/>
          <w:szCs w:val="24"/>
        </w:rPr>
        <w:t>一致的PDF文件。</w:t>
      </w:r>
    </w:p>
    <w:p w:rsidR="007F3F0E" w:rsidRDefault="00AC7B80">
      <w:pPr>
        <w:autoSpaceDE w:val="0"/>
        <w:autoSpaceDN w:val="0"/>
        <w:spacing w:line="440" w:lineRule="exact"/>
        <w:ind w:firstLineChars="200" w:firstLine="480"/>
        <w:jc w:val="left"/>
        <w:rPr>
          <w:rFonts w:hAnsi="宋体" w:cs="宋体"/>
          <w:sz w:val="24"/>
        </w:rPr>
      </w:pPr>
      <w:r>
        <w:rPr>
          <w:rFonts w:hAnsi="宋体" w:cs="宋体" w:hint="eastAsia"/>
          <w:sz w:val="24"/>
        </w:rPr>
        <w:t>3.7.7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7F3F0E" w:rsidRDefault="00AC7B80">
      <w:pPr>
        <w:autoSpaceDE w:val="0"/>
        <w:autoSpaceDN w:val="0"/>
        <w:adjustRightInd w:val="0"/>
        <w:snapToGrid w:val="0"/>
        <w:spacing w:line="420" w:lineRule="exact"/>
        <w:ind w:firstLineChars="200" w:firstLine="482"/>
        <w:jc w:val="left"/>
        <w:rPr>
          <w:rFonts w:hAnsi="宋体" w:cs="宋体"/>
          <w:sz w:val="24"/>
          <w:szCs w:val="24"/>
        </w:rPr>
      </w:pPr>
      <w:r>
        <w:rPr>
          <w:rFonts w:hAnsi="宋体" w:cs="宋体" w:hint="eastAsia"/>
          <w:b/>
          <w:bCs/>
          <w:sz w:val="24"/>
          <w:szCs w:val="24"/>
        </w:rPr>
        <w:t>3.7.8商务标投标文件制作注意事项：</w:t>
      </w:r>
    </w:p>
    <w:p w:rsidR="007F3F0E" w:rsidRDefault="00AC7B80">
      <w:pPr>
        <w:autoSpaceDE w:val="0"/>
        <w:autoSpaceDN w:val="0"/>
        <w:adjustRightInd w:val="0"/>
        <w:snapToGrid w:val="0"/>
        <w:spacing w:line="420" w:lineRule="exact"/>
        <w:ind w:firstLineChars="200" w:firstLine="482"/>
        <w:jc w:val="left"/>
        <w:rPr>
          <w:rFonts w:hAnsi="宋体" w:cs="宋体"/>
          <w:b/>
          <w:sz w:val="24"/>
          <w:szCs w:val="24"/>
        </w:rPr>
      </w:pPr>
      <w:r>
        <w:rPr>
          <w:rFonts w:hAnsi="宋体" w:cs="宋体" w:hint="eastAsia"/>
          <w:b/>
          <w:sz w:val="24"/>
          <w:szCs w:val="24"/>
        </w:rPr>
        <w:t>3.7.8.1 投标人登录《全国公共资源交易平台（河南省·许昌市）》公共资源交易系统下载“许昌投标文件制作系统SEARUN V1.1” 和操作手册（工程项目），按招标文件要求制作商务标投标文件。</w:t>
      </w:r>
    </w:p>
    <w:p w:rsidR="007F3F0E" w:rsidRDefault="00AC7B80">
      <w:pPr>
        <w:autoSpaceDE w:val="0"/>
        <w:autoSpaceDN w:val="0"/>
        <w:adjustRightInd w:val="0"/>
        <w:spacing w:line="420" w:lineRule="exact"/>
        <w:ind w:firstLineChars="200" w:firstLine="482"/>
        <w:jc w:val="left"/>
        <w:rPr>
          <w:rFonts w:hAnsi="宋体" w:cs="宋体"/>
          <w:sz w:val="24"/>
          <w:szCs w:val="24"/>
        </w:rPr>
      </w:pPr>
      <w:r>
        <w:rPr>
          <w:rFonts w:hAnsi="宋体" w:cs="宋体" w:hint="eastAsia"/>
          <w:b/>
          <w:sz w:val="24"/>
          <w:szCs w:val="24"/>
        </w:rPr>
        <w:t>3.7.8.2 商务标投标文件制作技术咨询：0374-2961598。</w:t>
      </w:r>
    </w:p>
    <w:p w:rsidR="007F3F0E" w:rsidRDefault="00AC7B80">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8"/>
    </w:p>
    <w:p w:rsidR="007F3F0E" w:rsidRDefault="00AC7B80">
      <w:pPr>
        <w:autoSpaceDE w:val="0"/>
        <w:autoSpaceDN w:val="0"/>
        <w:adjustRightInd w:val="0"/>
        <w:spacing w:line="440" w:lineRule="exact"/>
        <w:jc w:val="left"/>
        <w:rPr>
          <w:rFonts w:hAnsi="宋体" w:cs="宋体"/>
          <w:b/>
          <w:sz w:val="24"/>
          <w:szCs w:val="24"/>
        </w:rPr>
      </w:pPr>
      <w:bookmarkStart w:id="59" w:name="_Toc283559962"/>
      <w:r>
        <w:rPr>
          <w:rFonts w:hAnsi="宋体" w:cs="宋体" w:hint="eastAsia"/>
          <w:b/>
          <w:sz w:val="24"/>
          <w:szCs w:val="24"/>
        </w:rPr>
        <w:t>4.1 投标文件的密封和标记</w:t>
      </w:r>
      <w:bookmarkEnd w:id="59"/>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4.1.1使用电子介质存储的2份投标文件应分别密封包装在两个包装内，加贴封条，并在封套的封口处加盖投标人公章，法定代表人或委托代理人签名，在投标截止时间前递交。</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4.2 投标文件的提交</w:t>
      </w:r>
    </w:p>
    <w:p w:rsidR="007F3F0E" w:rsidRDefault="00AC7B80">
      <w:pPr>
        <w:autoSpaceDE w:val="0"/>
        <w:autoSpaceDN w:val="0"/>
        <w:adjustRightInd w:val="0"/>
        <w:spacing w:line="420" w:lineRule="exact"/>
        <w:ind w:firstLineChars="200" w:firstLine="480"/>
        <w:jc w:val="left"/>
        <w:rPr>
          <w:rFonts w:hAnsi="宋体" w:cs="宋体"/>
          <w:sz w:val="24"/>
          <w:szCs w:val="24"/>
        </w:rPr>
      </w:pPr>
      <w:bookmarkStart w:id="60" w:name="_Toc283559964"/>
      <w:r>
        <w:rPr>
          <w:rFonts w:hAnsi="宋体" w:cs="宋体" w:hint="eastAsia"/>
          <w:sz w:val="24"/>
          <w:szCs w:val="24"/>
        </w:rPr>
        <w:t>4.2.1 投标人应在投标人须知前附表中规定的投标截止时间前成功上传电子投标文件、电子介质存储的投标文件。</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7F3F0E" w:rsidRDefault="00AC7B80">
      <w:pPr>
        <w:autoSpaceDE w:val="0"/>
        <w:autoSpaceDN w:val="0"/>
        <w:spacing w:line="440" w:lineRule="exact"/>
        <w:jc w:val="left"/>
        <w:rPr>
          <w:rFonts w:hAnsi="宋体" w:cs="宋体"/>
          <w:b/>
          <w:sz w:val="24"/>
          <w:szCs w:val="24"/>
        </w:rPr>
      </w:pPr>
      <w:r>
        <w:rPr>
          <w:rFonts w:hAnsi="宋体" w:cs="宋体" w:hint="eastAsia"/>
          <w:b/>
          <w:sz w:val="24"/>
          <w:szCs w:val="24"/>
        </w:rPr>
        <w:t>4.3 投标文件的修改与撤回</w:t>
      </w:r>
      <w:bookmarkEnd w:id="60"/>
    </w:p>
    <w:p w:rsidR="007F3F0E" w:rsidRDefault="00AC7B80">
      <w:pPr>
        <w:autoSpaceDE w:val="0"/>
        <w:autoSpaceDN w:val="0"/>
        <w:spacing w:line="440" w:lineRule="exact"/>
        <w:ind w:firstLineChars="200" w:firstLine="480"/>
        <w:jc w:val="left"/>
        <w:rPr>
          <w:rFonts w:hAnsi="宋体" w:cs="宋体"/>
          <w:sz w:val="24"/>
        </w:rPr>
      </w:pPr>
      <w:bookmarkStart w:id="61" w:name="_Toc283559967"/>
      <w:r>
        <w:rPr>
          <w:rFonts w:hAnsi="宋体" w:cs="宋体" w:hint="eastAsia"/>
          <w:sz w:val="24"/>
        </w:rPr>
        <w:t>4.3.1 在本章第2.2.2 项规定的投标截止时间前，投标人可以修改或撤回已提交的电子投标文件修改或撤回应以书面形式通知招标人。</w:t>
      </w:r>
    </w:p>
    <w:p w:rsidR="007F3F0E" w:rsidRDefault="00AC7B80">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w:t>
      </w:r>
      <w:r>
        <w:rPr>
          <w:rFonts w:hAnsi="宋体" w:cs="宋体" w:hint="eastAsia"/>
          <w:sz w:val="24"/>
        </w:rPr>
        <w:lastRenderedPageBreak/>
        <w:t>知前附表第3.7.3 项的要求签字或盖章。招标人收到书面通知后，向投标人出具签收凭证。</w:t>
      </w:r>
    </w:p>
    <w:p w:rsidR="007F3F0E" w:rsidRDefault="00AC7B80">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7F3F0E" w:rsidRDefault="00AC7B80">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F3F0E" w:rsidRDefault="00AC7B80">
      <w:pPr>
        <w:pStyle w:val="Default"/>
        <w:spacing w:line="440" w:lineRule="exact"/>
        <w:jc w:val="both"/>
        <w:rPr>
          <w:rFonts w:hAnsi="宋体"/>
          <w:b/>
          <w:color w:val="auto"/>
        </w:rPr>
      </w:pPr>
      <w:r>
        <w:rPr>
          <w:rFonts w:hAnsi="宋体" w:hint="eastAsia"/>
          <w:b/>
          <w:color w:val="auto"/>
        </w:rPr>
        <w:t>5. 开标</w:t>
      </w:r>
      <w:bookmarkEnd w:id="61"/>
    </w:p>
    <w:p w:rsidR="007F3F0E" w:rsidRDefault="00AC7B80">
      <w:pPr>
        <w:autoSpaceDE w:val="0"/>
        <w:autoSpaceDN w:val="0"/>
        <w:adjustRightInd w:val="0"/>
        <w:spacing w:line="440" w:lineRule="exact"/>
        <w:jc w:val="left"/>
        <w:rPr>
          <w:rFonts w:hAnsi="宋体" w:cs="宋体"/>
          <w:b/>
          <w:sz w:val="24"/>
          <w:szCs w:val="24"/>
        </w:rPr>
      </w:pPr>
      <w:bookmarkStart w:id="62" w:name="_Toc283559968"/>
      <w:r>
        <w:rPr>
          <w:rFonts w:hAnsi="宋体" w:cs="宋体" w:hint="eastAsia"/>
          <w:b/>
          <w:sz w:val="24"/>
          <w:szCs w:val="24"/>
        </w:rPr>
        <w:t>5.1 开标时间和地点</w:t>
      </w:r>
      <w:bookmarkEnd w:id="62"/>
    </w:p>
    <w:p w:rsidR="007F3F0E" w:rsidRDefault="00AC7B8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招标人在投标人须知前附表第2.2.2项规定的投标截止时间（开标时间）和投标人须知前附表规定的地点公开开标，并邀请所有投标人的法定代表人或授权委托人，准时参加。</w:t>
      </w:r>
    </w:p>
    <w:p w:rsidR="007F3F0E" w:rsidRDefault="00AC7B80">
      <w:pPr>
        <w:autoSpaceDE w:val="0"/>
        <w:autoSpaceDN w:val="0"/>
        <w:adjustRightInd w:val="0"/>
        <w:spacing w:line="440" w:lineRule="exact"/>
        <w:jc w:val="left"/>
        <w:rPr>
          <w:rFonts w:hAnsi="宋体" w:cs="宋体"/>
          <w:b/>
          <w:sz w:val="24"/>
          <w:szCs w:val="24"/>
        </w:rPr>
      </w:pPr>
      <w:bookmarkStart w:id="63" w:name="_Toc283559970"/>
      <w:r>
        <w:rPr>
          <w:rFonts w:hAnsi="宋体" w:cs="宋体" w:hint="eastAsia"/>
          <w:b/>
          <w:sz w:val="24"/>
          <w:szCs w:val="24"/>
        </w:rPr>
        <w:t>5.2 开标、解密、唱标程序</w:t>
      </w:r>
    </w:p>
    <w:bookmarkEnd w:id="63"/>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5.2.1主持人按下列程序进行开标：</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（4）电子投标文件解密；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）现场抽取参与计算评标基准价的K值并宣布，同时公布招标控制价；</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）投标人代表、招标人代表、监标人、记录人等有关人员在开标记录上签字确认；</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5.2.2.2电子投标文件解密异常情况处理</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）因电子交易系统异常无法解密电子投标文件的，使用电子介质存储的备份投标文件，以人工方式进行。</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F3F0E" w:rsidRDefault="00AC7B80">
      <w:pPr>
        <w:pStyle w:val="Default"/>
        <w:snapToGrid w:val="0"/>
        <w:spacing w:line="420" w:lineRule="exact"/>
        <w:jc w:val="both"/>
        <w:rPr>
          <w:rFonts w:hAnsi="宋体"/>
          <w:b/>
          <w:color w:val="auto"/>
        </w:rPr>
      </w:pPr>
      <w:r>
        <w:rPr>
          <w:rFonts w:hAnsi="宋体" w:hint="eastAsia"/>
          <w:b/>
          <w:color w:val="auto"/>
        </w:rPr>
        <w:t>6. 评标</w:t>
      </w:r>
    </w:p>
    <w:p w:rsidR="007F3F0E" w:rsidRDefault="00AC7B80">
      <w:pPr>
        <w:autoSpaceDE w:val="0"/>
        <w:autoSpaceDN w:val="0"/>
        <w:adjustRightInd w:val="0"/>
        <w:snapToGrid w:val="0"/>
        <w:spacing w:line="420" w:lineRule="exact"/>
        <w:jc w:val="left"/>
        <w:rPr>
          <w:rFonts w:hAnsi="宋体" w:cs="宋体"/>
          <w:b/>
          <w:sz w:val="24"/>
          <w:szCs w:val="24"/>
        </w:rPr>
      </w:pPr>
      <w:bookmarkStart w:id="64" w:name="_Toc283559971"/>
      <w:r>
        <w:rPr>
          <w:rFonts w:hAnsi="宋体" w:cs="宋体" w:hint="eastAsia"/>
          <w:b/>
          <w:sz w:val="24"/>
          <w:szCs w:val="24"/>
        </w:rPr>
        <w:t>6.1 评标委员会</w:t>
      </w:r>
      <w:bookmarkEnd w:id="64"/>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（4）曾因在招标、评标以及其他与招标投标有关活动中从事违法行为而受过行政处罚或刑事处罚的。</w:t>
      </w:r>
    </w:p>
    <w:p w:rsidR="007F3F0E" w:rsidRDefault="00AC7B80">
      <w:pPr>
        <w:autoSpaceDE w:val="0"/>
        <w:autoSpaceDN w:val="0"/>
        <w:adjustRightInd w:val="0"/>
        <w:snapToGrid w:val="0"/>
        <w:spacing w:line="420" w:lineRule="exact"/>
        <w:jc w:val="left"/>
        <w:rPr>
          <w:rFonts w:hAnsi="宋体" w:cs="宋体"/>
          <w:b/>
          <w:sz w:val="24"/>
          <w:szCs w:val="24"/>
        </w:rPr>
      </w:pPr>
      <w:bookmarkStart w:id="65" w:name="_Toc283559972"/>
      <w:r>
        <w:rPr>
          <w:rFonts w:hAnsi="宋体" w:cs="宋体" w:hint="eastAsia"/>
          <w:b/>
          <w:sz w:val="24"/>
          <w:szCs w:val="24"/>
        </w:rPr>
        <w:t>6.2 评标原则</w:t>
      </w:r>
      <w:bookmarkEnd w:id="65"/>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7F3F0E" w:rsidRDefault="00AC7B80">
      <w:pPr>
        <w:autoSpaceDE w:val="0"/>
        <w:autoSpaceDN w:val="0"/>
        <w:adjustRightInd w:val="0"/>
        <w:snapToGrid w:val="0"/>
        <w:spacing w:line="420" w:lineRule="exact"/>
        <w:jc w:val="left"/>
        <w:rPr>
          <w:rFonts w:hAnsi="宋体" w:cs="宋体"/>
          <w:b/>
          <w:sz w:val="24"/>
          <w:szCs w:val="24"/>
        </w:rPr>
      </w:pPr>
      <w:bookmarkStart w:id="66" w:name="_Toc283559973"/>
      <w:r>
        <w:rPr>
          <w:rFonts w:hAnsi="宋体" w:cs="宋体" w:hint="eastAsia"/>
          <w:b/>
          <w:sz w:val="24"/>
          <w:szCs w:val="24"/>
        </w:rPr>
        <w:t>6.3 评标</w:t>
      </w:r>
      <w:bookmarkEnd w:id="66"/>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7F3F0E" w:rsidRDefault="00AC7B80">
      <w:pPr>
        <w:pStyle w:val="Default"/>
        <w:snapToGrid w:val="0"/>
        <w:spacing w:line="420" w:lineRule="exact"/>
        <w:jc w:val="both"/>
        <w:rPr>
          <w:rFonts w:hAnsi="宋体"/>
          <w:b/>
          <w:color w:val="auto"/>
        </w:rPr>
      </w:pPr>
      <w:bookmarkStart w:id="67" w:name="_Toc283559974"/>
      <w:r>
        <w:rPr>
          <w:rFonts w:hAnsi="宋体" w:hint="eastAsia"/>
          <w:b/>
          <w:color w:val="auto"/>
        </w:rPr>
        <w:t>7. 合同授予</w:t>
      </w:r>
      <w:bookmarkEnd w:id="67"/>
    </w:p>
    <w:p w:rsidR="007F3F0E" w:rsidRDefault="00AC7B80">
      <w:pPr>
        <w:autoSpaceDE w:val="0"/>
        <w:autoSpaceDN w:val="0"/>
        <w:adjustRightInd w:val="0"/>
        <w:snapToGrid w:val="0"/>
        <w:spacing w:line="420" w:lineRule="exact"/>
        <w:jc w:val="left"/>
        <w:rPr>
          <w:rFonts w:hAnsi="宋体" w:cs="宋体"/>
          <w:b/>
          <w:sz w:val="24"/>
          <w:szCs w:val="24"/>
        </w:rPr>
      </w:pPr>
      <w:bookmarkStart w:id="68" w:name="_Toc283559975"/>
      <w:r>
        <w:rPr>
          <w:rFonts w:hAnsi="宋体" w:cs="宋体" w:hint="eastAsia"/>
          <w:b/>
          <w:sz w:val="24"/>
          <w:szCs w:val="24"/>
        </w:rPr>
        <w:t>7.1 定标方式</w:t>
      </w:r>
      <w:bookmarkEnd w:id="68"/>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7F3F0E" w:rsidRDefault="00AC7B80">
      <w:pPr>
        <w:autoSpaceDE w:val="0"/>
        <w:autoSpaceDN w:val="0"/>
        <w:adjustRightInd w:val="0"/>
        <w:snapToGrid w:val="0"/>
        <w:spacing w:line="420" w:lineRule="exact"/>
        <w:jc w:val="left"/>
        <w:rPr>
          <w:rFonts w:hAnsi="宋体" w:cs="宋体"/>
          <w:b/>
          <w:sz w:val="24"/>
          <w:szCs w:val="24"/>
        </w:rPr>
      </w:pPr>
      <w:bookmarkStart w:id="69" w:name="_Toc283559976"/>
      <w:r>
        <w:rPr>
          <w:rFonts w:hAnsi="宋体" w:cs="宋体" w:hint="eastAsia"/>
          <w:b/>
          <w:sz w:val="24"/>
          <w:szCs w:val="24"/>
        </w:rPr>
        <w:t>7.2 中标通知</w:t>
      </w:r>
      <w:bookmarkEnd w:id="69"/>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在本章第3.3 款规定的投标有效期内，招标人以书面形式向中标人发出中标通知书，同时将中标结果通知未中标的投标人。</w:t>
      </w:r>
      <w:bookmarkStart w:id="70" w:name="_Toc152042345"/>
      <w:bookmarkStart w:id="71" w:name="_Toc144974537"/>
      <w:bookmarkStart w:id="72" w:name="_Toc179632587"/>
      <w:bookmarkStart w:id="73" w:name="_Toc152045569"/>
    </w:p>
    <w:p w:rsidR="007F3F0E" w:rsidRDefault="00AC7B8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7.</w:t>
      </w:r>
      <w:bookmarkStart w:id="74" w:name="_Toc283559977"/>
      <w:bookmarkEnd w:id="70"/>
      <w:bookmarkEnd w:id="71"/>
      <w:bookmarkEnd w:id="72"/>
      <w:bookmarkEnd w:id="73"/>
      <w:r>
        <w:rPr>
          <w:rFonts w:hAnsi="宋体" w:cs="宋体" w:hint="eastAsia"/>
          <w:b/>
          <w:sz w:val="24"/>
          <w:szCs w:val="24"/>
        </w:rPr>
        <w:t>3签订合同</w:t>
      </w:r>
      <w:bookmarkEnd w:id="74"/>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7.3.1 招标人和中标人应当自中标通知书发出之日起30天内，根据招标文件和中标人的投标文件订立书面合同。中标人无正当理由拒签合同的，招标人取消</w:t>
      </w:r>
      <w:r>
        <w:rPr>
          <w:rFonts w:hAnsi="宋体" w:cs="宋体" w:hint="eastAsia"/>
          <w:sz w:val="24"/>
          <w:szCs w:val="24"/>
        </w:rPr>
        <w:lastRenderedPageBreak/>
        <w:t>其中标资格，其投标保证金不予退还；给招标人造成的损失超过投标保证金数额的，中标人还应当对超过部分予以赔偿。</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7.3.2 发出中标通知书后，招标人无正当理由拒签合同的，招标人向中标人退还投标保证金；给中标人造成损失的，还应当赔偿损失。</w:t>
      </w:r>
    </w:p>
    <w:p w:rsidR="007F3F0E" w:rsidRDefault="00AC7B80">
      <w:pPr>
        <w:autoSpaceDE w:val="0"/>
        <w:autoSpaceDN w:val="0"/>
        <w:adjustRightInd w:val="0"/>
        <w:snapToGrid w:val="0"/>
        <w:spacing w:line="420" w:lineRule="exact"/>
        <w:jc w:val="left"/>
        <w:rPr>
          <w:rFonts w:hAnsi="宋体" w:cs="宋体"/>
          <w:b/>
          <w:sz w:val="24"/>
          <w:szCs w:val="24"/>
        </w:rPr>
      </w:pPr>
      <w:bookmarkStart w:id="75" w:name="_Toc283559978"/>
      <w:r>
        <w:rPr>
          <w:rFonts w:hAnsi="宋体" w:cs="宋体" w:hint="eastAsia"/>
          <w:b/>
          <w:sz w:val="24"/>
          <w:szCs w:val="24"/>
        </w:rPr>
        <w:t>8. 重新招标和不再招标</w:t>
      </w:r>
      <w:bookmarkEnd w:id="75"/>
    </w:p>
    <w:p w:rsidR="007F3F0E" w:rsidRDefault="00AC7B80">
      <w:pPr>
        <w:autoSpaceDE w:val="0"/>
        <w:autoSpaceDN w:val="0"/>
        <w:adjustRightInd w:val="0"/>
        <w:snapToGrid w:val="0"/>
        <w:spacing w:line="420" w:lineRule="exact"/>
        <w:jc w:val="left"/>
        <w:rPr>
          <w:rFonts w:hAnsi="宋体" w:cs="宋体"/>
          <w:b/>
          <w:sz w:val="24"/>
          <w:szCs w:val="24"/>
        </w:rPr>
      </w:pPr>
      <w:bookmarkStart w:id="76" w:name="_Toc283559979"/>
      <w:r>
        <w:rPr>
          <w:rFonts w:hAnsi="宋体" w:cs="宋体" w:hint="eastAsia"/>
          <w:b/>
          <w:sz w:val="24"/>
          <w:szCs w:val="24"/>
        </w:rPr>
        <w:t>8.1 重新招标</w:t>
      </w:r>
      <w:bookmarkEnd w:id="76"/>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7F3F0E" w:rsidRDefault="00AC7B80">
      <w:pPr>
        <w:autoSpaceDE w:val="0"/>
        <w:autoSpaceDN w:val="0"/>
        <w:adjustRightInd w:val="0"/>
        <w:snapToGrid w:val="0"/>
        <w:spacing w:line="420" w:lineRule="exact"/>
        <w:jc w:val="left"/>
        <w:rPr>
          <w:rFonts w:hAnsi="宋体" w:cs="宋体"/>
          <w:b/>
          <w:sz w:val="24"/>
          <w:szCs w:val="24"/>
        </w:rPr>
      </w:pPr>
      <w:bookmarkStart w:id="77" w:name="_Toc283559980"/>
      <w:r>
        <w:rPr>
          <w:rFonts w:hAnsi="宋体" w:cs="宋体" w:hint="eastAsia"/>
          <w:b/>
          <w:sz w:val="24"/>
          <w:szCs w:val="24"/>
        </w:rPr>
        <w:t>8.2 不再招标</w:t>
      </w:r>
      <w:bookmarkEnd w:id="77"/>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重新招标后投标人仍少于3个，属于必须审批或核准的工程建设项目，经原审批或核准部门批准后不再进行招标。</w:t>
      </w:r>
    </w:p>
    <w:p w:rsidR="007F3F0E" w:rsidRDefault="00AC7B80">
      <w:pPr>
        <w:pStyle w:val="Default"/>
        <w:snapToGrid w:val="0"/>
        <w:spacing w:line="420" w:lineRule="exact"/>
        <w:jc w:val="both"/>
        <w:rPr>
          <w:rFonts w:hAnsi="宋体"/>
          <w:b/>
          <w:color w:val="auto"/>
        </w:rPr>
      </w:pPr>
      <w:bookmarkStart w:id="78" w:name="_Toc283559981"/>
      <w:r>
        <w:rPr>
          <w:rFonts w:hAnsi="宋体" w:hint="eastAsia"/>
          <w:b/>
          <w:color w:val="auto"/>
        </w:rPr>
        <w:t>9. 纪律和监督</w:t>
      </w:r>
      <w:bookmarkEnd w:id="78"/>
    </w:p>
    <w:p w:rsidR="007F3F0E" w:rsidRDefault="00AC7B80">
      <w:pPr>
        <w:autoSpaceDE w:val="0"/>
        <w:autoSpaceDN w:val="0"/>
        <w:adjustRightInd w:val="0"/>
        <w:snapToGrid w:val="0"/>
        <w:spacing w:line="420" w:lineRule="exact"/>
        <w:jc w:val="left"/>
        <w:rPr>
          <w:rFonts w:hAnsi="宋体" w:cs="宋体"/>
          <w:b/>
          <w:sz w:val="24"/>
          <w:szCs w:val="24"/>
        </w:rPr>
      </w:pPr>
      <w:bookmarkStart w:id="79" w:name="_Toc283559982"/>
      <w:r>
        <w:rPr>
          <w:rFonts w:hAnsi="宋体" w:cs="宋体" w:hint="eastAsia"/>
          <w:b/>
          <w:sz w:val="24"/>
          <w:szCs w:val="24"/>
        </w:rPr>
        <w:t>9.1 对招标人的纪律要求</w:t>
      </w:r>
      <w:bookmarkEnd w:id="79"/>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7F3F0E" w:rsidRDefault="00AC7B80">
      <w:pPr>
        <w:autoSpaceDE w:val="0"/>
        <w:autoSpaceDN w:val="0"/>
        <w:adjustRightInd w:val="0"/>
        <w:snapToGrid w:val="0"/>
        <w:spacing w:line="420" w:lineRule="exact"/>
        <w:jc w:val="left"/>
        <w:rPr>
          <w:rFonts w:hAnsi="宋体" w:cs="宋体"/>
          <w:b/>
          <w:sz w:val="24"/>
          <w:szCs w:val="24"/>
        </w:rPr>
      </w:pPr>
      <w:bookmarkStart w:id="80" w:name="_Toc283559983"/>
      <w:r>
        <w:rPr>
          <w:rFonts w:hAnsi="宋体" w:cs="宋体" w:hint="eastAsia"/>
          <w:b/>
          <w:sz w:val="24"/>
          <w:szCs w:val="24"/>
        </w:rPr>
        <w:t>9.2 对投标人的纪律要求</w:t>
      </w:r>
      <w:bookmarkEnd w:id="80"/>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F3F0E" w:rsidRDefault="00AC7B80">
      <w:pPr>
        <w:autoSpaceDE w:val="0"/>
        <w:autoSpaceDN w:val="0"/>
        <w:adjustRightInd w:val="0"/>
        <w:snapToGrid w:val="0"/>
        <w:spacing w:line="420" w:lineRule="exact"/>
        <w:jc w:val="left"/>
        <w:rPr>
          <w:rFonts w:hAnsi="宋体" w:cs="宋体"/>
          <w:b/>
          <w:sz w:val="24"/>
          <w:szCs w:val="24"/>
        </w:rPr>
      </w:pPr>
      <w:bookmarkStart w:id="81" w:name="_Toc283559984"/>
      <w:r>
        <w:rPr>
          <w:rFonts w:hAnsi="宋体" w:cs="宋体" w:hint="eastAsia"/>
          <w:b/>
          <w:sz w:val="24"/>
          <w:szCs w:val="24"/>
        </w:rPr>
        <w:t>9.3 对评标委员会成员的纪律要求</w:t>
      </w:r>
      <w:bookmarkEnd w:id="81"/>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F3F0E" w:rsidRDefault="00AC7B80">
      <w:pPr>
        <w:autoSpaceDE w:val="0"/>
        <w:autoSpaceDN w:val="0"/>
        <w:adjustRightInd w:val="0"/>
        <w:snapToGrid w:val="0"/>
        <w:spacing w:line="420" w:lineRule="exact"/>
        <w:jc w:val="left"/>
        <w:rPr>
          <w:rFonts w:hAnsi="宋体" w:cs="宋体"/>
          <w:b/>
          <w:sz w:val="24"/>
          <w:szCs w:val="24"/>
        </w:rPr>
      </w:pPr>
      <w:bookmarkStart w:id="82" w:name="_Toc283559985"/>
      <w:r>
        <w:rPr>
          <w:rFonts w:hAnsi="宋体" w:cs="宋体" w:hint="eastAsia"/>
          <w:b/>
          <w:sz w:val="24"/>
          <w:szCs w:val="24"/>
        </w:rPr>
        <w:t>9.4 对与评标活动有关的工作人员的纪律要求</w:t>
      </w:r>
      <w:bookmarkEnd w:id="82"/>
    </w:p>
    <w:p w:rsidR="007F3F0E" w:rsidRDefault="00AC7B80">
      <w:pPr>
        <w:autoSpaceDE w:val="0"/>
        <w:autoSpaceDN w:val="0"/>
        <w:adjustRightInd w:val="0"/>
        <w:snapToGrid w:val="0"/>
        <w:spacing w:line="420" w:lineRule="exact"/>
        <w:ind w:firstLineChars="200" w:firstLine="464"/>
        <w:jc w:val="left"/>
        <w:rPr>
          <w:rFonts w:hAnsi="宋体" w:cs="宋体"/>
          <w:spacing w:val="-4"/>
          <w:sz w:val="24"/>
          <w:szCs w:val="24"/>
        </w:rPr>
      </w:pPr>
      <w:r>
        <w:rPr>
          <w:rFonts w:hAnsi="宋体" w:cs="宋体" w:hint="eastAsia"/>
          <w:spacing w:val="-4"/>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F3F0E" w:rsidRDefault="00AC7B80">
      <w:pPr>
        <w:autoSpaceDE w:val="0"/>
        <w:autoSpaceDN w:val="0"/>
        <w:adjustRightInd w:val="0"/>
        <w:snapToGrid w:val="0"/>
        <w:spacing w:line="420" w:lineRule="exact"/>
        <w:jc w:val="left"/>
        <w:rPr>
          <w:rFonts w:hAnsi="宋体" w:cs="宋体"/>
          <w:b/>
          <w:sz w:val="24"/>
          <w:szCs w:val="24"/>
        </w:rPr>
      </w:pPr>
      <w:bookmarkStart w:id="83" w:name="_Toc283559986"/>
      <w:r>
        <w:rPr>
          <w:rFonts w:hAnsi="宋体" w:cs="宋体" w:hint="eastAsia"/>
          <w:b/>
          <w:sz w:val="24"/>
          <w:szCs w:val="24"/>
        </w:rPr>
        <w:t>9.5 投诉</w:t>
      </w:r>
      <w:bookmarkEnd w:id="83"/>
    </w:p>
    <w:p w:rsidR="007F3F0E" w:rsidRDefault="00AC7B8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投标人和其他利害关系人认为本次招标活动违反法律、法规和规章规定的，有权向有关行政监督部门投诉。</w:t>
      </w:r>
    </w:p>
    <w:p w:rsidR="007F3F0E" w:rsidRDefault="00AC7B80">
      <w:pPr>
        <w:pStyle w:val="Default"/>
        <w:snapToGrid w:val="0"/>
        <w:spacing w:line="420" w:lineRule="exact"/>
        <w:jc w:val="both"/>
        <w:rPr>
          <w:rFonts w:hAnsi="宋体"/>
          <w:b/>
          <w:color w:val="auto"/>
        </w:rPr>
      </w:pPr>
      <w:bookmarkStart w:id="84" w:name="_Toc283559987"/>
      <w:r>
        <w:rPr>
          <w:rFonts w:hAnsi="宋体" w:hint="eastAsia"/>
          <w:b/>
          <w:color w:val="auto"/>
        </w:rPr>
        <w:t>10. 需要补充的其他内容</w:t>
      </w:r>
      <w:bookmarkEnd w:id="84"/>
    </w:p>
    <w:p w:rsidR="007F3F0E" w:rsidRDefault="00AC7B80">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lastRenderedPageBreak/>
        <w:t>需要补充的其他内容：见投标人须知前附表。</w:t>
      </w:r>
    </w:p>
    <w:p w:rsidR="007F3F0E" w:rsidRDefault="00AC7B80" w:rsidP="00523BAC">
      <w:pPr>
        <w:spacing w:beforeLines="100" w:afterLines="100" w:line="400" w:lineRule="exact"/>
        <w:rPr>
          <w:rFonts w:hAnsi="宋体" w:cs="宋体"/>
          <w:sz w:val="24"/>
        </w:rPr>
      </w:pPr>
      <w:r>
        <w:rPr>
          <w:rFonts w:ascii="新宋体" w:eastAsia="新宋体" w:hAnsi="新宋体"/>
          <w:b/>
          <w:sz w:val="24"/>
        </w:rPr>
        <w:br w:type="page"/>
      </w:r>
      <w:r>
        <w:rPr>
          <w:rFonts w:hAnsi="宋体" w:cs="宋体" w:hint="eastAsia"/>
          <w:sz w:val="24"/>
        </w:rPr>
        <w:lastRenderedPageBreak/>
        <w:t>附表一：问题澄清通知</w:t>
      </w:r>
    </w:p>
    <w:p w:rsidR="007F3F0E" w:rsidRDefault="00AC7B80" w:rsidP="00523BAC">
      <w:pPr>
        <w:spacing w:beforeLines="100" w:afterLines="100" w:line="400" w:lineRule="exact"/>
        <w:jc w:val="center"/>
        <w:rPr>
          <w:rFonts w:hAnsi="宋体" w:cs="宋体"/>
          <w:sz w:val="28"/>
          <w:szCs w:val="28"/>
        </w:rPr>
      </w:pPr>
      <w:r>
        <w:rPr>
          <w:rFonts w:hAnsi="宋体" w:cs="宋体" w:hint="eastAsia"/>
          <w:sz w:val="28"/>
          <w:szCs w:val="28"/>
        </w:rPr>
        <w:t>问题澄清通知</w:t>
      </w:r>
    </w:p>
    <w:p w:rsidR="007F3F0E" w:rsidRPr="00BC05B8" w:rsidRDefault="00AC7B80">
      <w:pPr>
        <w:spacing w:line="400" w:lineRule="exact"/>
        <w:ind w:firstLineChars="2550" w:firstLine="6120"/>
        <w:rPr>
          <w:rFonts w:hAnsi="宋体" w:cs="宋体"/>
          <w:sz w:val="24"/>
          <w:u w:val="single"/>
        </w:rPr>
      </w:pPr>
      <w:r>
        <w:rPr>
          <w:rFonts w:hAnsi="宋体" w:cs="宋体" w:hint="eastAsia"/>
          <w:sz w:val="24"/>
        </w:rPr>
        <w:t>编号：</w:t>
      </w:r>
      <w:r w:rsidR="00BC05B8">
        <w:rPr>
          <w:rFonts w:hAnsi="宋体" w:cs="宋体" w:hint="eastAsia"/>
          <w:sz w:val="24"/>
          <w:u w:val="single"/>
        </w:rPr>
        <w:t xml:space="preserve">            </w:t>
      </w:r>
    </w:p>
    <w:p w:rsidR="007F3F0E" w:rsidRDefault="00BC05B8" w:rsidP="00AC7B80">
      <w:pPr>
        <w:spacing w:line="480" w:lineRule="exact"/>
        <w:ind w:firstLineChars="200" w:firstLine="480"/>
        <w:rPr>
          <w:rFonts w:hAnsi="宋体" w:cs="宋体"/>
          <w:sz w:val="24"/>
        </w:rPr>
      </w:pPr>
      <w:r>
        <w:rPr>
          <w:rFonts w:hAnsi="宋体" w:cs="宋体" w:hint="eastAsia"/>
          <w:sz w:val="24"/>
          <w:u w:val="single"/>
        </w:rPr>
        <w:t xml:space="preserve">            </w:t>
      </w:r>
      <w:r w:rsidR="00AC7B80" w:rsidRPr="00AC7B80">
        <w:rPr>
          <w:rFonts w:hAnsi="宋体" w:cs="宋体" w:hint="eastAsia"/>
          <w:sz w:val="24"/>
          <w:u w:val="single"/>
        </w:rPr>
        <w:t>（投标人名称）</w:t>
      </w:r>
      <w:r w:rsidR="00AC7B80">
        <w:rPr>
          <w:rFonts w:hAnsi="宋体" w:cs="宋体" w:hint="eastAsia"/>
          <w:sz w:val="24"/>
        </w:rPr>
        <w:t>：</w:t>
      </w:r>
    </w:p>
    <w:p w:rsidR="007F3F0E" w:rsidRDefault="00BC05B8">
      <w:pPr>
        <w:spacing w:line="480" w:lineRule="exact"/>
        <w:ind w:firstLineChars="200" w:firstLine="480"/>
        <w:rPr>
          <w:rFonts w:hAnsi="宋体" w:cs="宋体"/>
          <w:sz w:val="24"/>
        </w:rPr>
      </w:pPr>
      <w:r>
        <w:rPr>
          <w:rFonts w:hAnsi="宋体" w:cs="宋体" w:hint="eastAsia"/>
          <w:sz w:val="24"/>
          <w:u w:val="single"/>
        </w:rPr>
        <w:t xml:space="preserve">               </w:t>
      </w:r>
      <w:r w:rsidR="00AC7B80" w:rsidRPr="00BC05B8">
        <w:rPr>
          <w:rFonts w:hAnsi="宋体" w:cs="宋体" w:hint="eastAsia"/>
          <w:sz w:val="24"/>
          <w:u w:val="single"/>
        </w:rPr>
        <w:t>（项目名称）</w:t>
      </w:r>
      <w:r w:rsidR="00AC7B80">
        <w:rPr>
          <w:rFonts w:hAnsi="宋体" w:cs="宋体" w:hint="eastAsia"/>
          <w:sz w:val="24"/>
        </w:rPr>
        <w:t>招标的评标委员会，对你方的投标文件进行了仔细的审查，现需你方对本通知所附质疑问卷中的问题以书面形式予以澄清、说明或者补正。</w:t>
      </w:r>
    </w:p>
    <w:p w:rsidR="007F3F0E" w:rsidRDefault="007F3F0E">
      <w:pPr>
        <w:spacing w:line="480" w:lineRule="exact"/>
        <w:ind w:firstLineChars="200" w:firstLine="480"/>
        <w:rPr>
          <w:rFonts w:hAnsi="宋体" w:cs="宋体"/>
          <w:sz w:val="24"/>
        </w:rPr>
      </w:pPr>
    </w:p>
    <w:p w:rsidR="007F3F0E" w:rsidRDefault="00AC7B80">
      <w:pPr>
        <w:spacing w:line="480" w:lineRule="exact"/>
        <w:ind w:firstLineChars="200" w:firstLine="480"/>
        <w:rPr>
          <w:rFonts w:hAnsi="宋体" w:cs="宋体"/>
          <w:sz w:val="24"/>
        </w:rPr>
      </w:pPr>
      <w:r>
        <w:rPr>
          <w:rFonts w:hAnsi="宋体" w:cs="宋体" w:hint="eastAsia"/>
          <w:sz w:val="24"/>
        </w:rPr>
        <w:t>1.</w:t>
      </w:r>
    </w:p>
    <w:p w:rsidR="007F3F0E" w:rsidRDefault="00AC7B80">
      <w:pPr>
        <w:spacing w:line="480" w:lineRule="exact"/>
        <w:ind w:firstLineChars="200" w:firstLine="480"/>
        <w:rPr>
          <w:rFonts w:hAnsi="宋体" w:cs="宋体"/>
          <w:sz w:val="24"/>
        </w:rPr>
      </w:pPr>
      <w:r>
        <w:rPr>
          <w:rFonts w:hAnsi="宋体" w:cs="宋体" w:hint="eastAsia"/>
          <w:sz w:val="24"/>
        </w:rPr>
        <w:t>2.</w:t>
      </w:r>
    </w:p>
    <w:p w:rsidR="007F3F0E" w:rsidRDefault="007F3F0E">
      <w:pPr>
        <w:spacing w:line="480" w:lineRule="exact"/>
        <w:ind w:firstLineChars="200" w:firstLine="480"/>
        <w:rPr>
          <w:rFonts w:hAnsi="宋体" w:cs="宋体"/>
          <w:sz w:val="24"/>
        </w:rPr>
      </w:pPr>
    </w:p>
    <w:p w:rsidR="007F3F0E" w:rsidRDefault="00AC7B80">
      <w:pPr>
        <w:spacing w:line="480" w:lineRule="exact"/>
        <w:ind w:firstLineChars="200" w:firstLine="480"/>
        <w:rPr>
          <w:rFonts w:hAnsi="宋体" w:cs="宋体"/>
          <w:sz w:val="24"/>
        </w:rPr>
      </w:pPr>
      <w:r>
        <w:rPr>
          <w:rFonts w:hAnsi="宋体" w:cs="宋体" w:hint="eastAsia"/>
          <w:sz w:val="24"/>
        </w:rPr>
        <w:t>……</w:t>
      </w:r>
    </w:p>
    <w:p w:rsidR="007F3F0E" w:rsidRDefault="007F3F0E">
      <w:pPr>
        <w:spacing w:line="480" w:lineRule="exact"/>
        <w:ind w:firstLineChars="200" w:firstLine="480"/>
        <w:rPr>
          <w:rFonts w:hAnsi="宋体" w:cs="宋体"/>
          <w:sz w:val="24"/>
        </w:rPr>
      </w:pPr>
    </w:p>
    <w:p w:rsidR="007F3F0E" w:rsidRDefault="00AC7B80">
      <w:pPr>
        <w:spacing w:line="480" w:lineRule="exact"/>
        <w:ind w:firstLineChars="200" w:firstLine="480"/>
        <w:rPr>
          <w:rFonts w:hAnsi="宋体" w:cs="宋体"/>
          <w:sz w:val="24"/>
        </w:rPr>
      </w:pPr>
      <w:r>
        <w:rPr>
          <w:rFonts w:hAnsi="宋体" w:cs="宋体" w:hint="eastAsia"/>
          <w:sz w:val="24"/>
        </w:rPr>
        <w:t>请将上述问题的澄清、说明或者补正于</w:t>
      </w:r>
      <w:r w:rsidR="00BC05B8">
        <w:rPr>
          <w:rFonts w:hAnsi="宋体" w:cs="宋体" w:hint="eastAsia"/>
          <w:sz w:val="24"/>
          <w:u w:val="single"/>
        </w:rPr>
        <w:t xml:space="preserve">     </w:t>
      </w:r>
      <w:r>
        <w:rPr>
          <w:rFonts w:hAnsi="宋体" w:cs="宋体" w:hint="eastAsia"/>
          <w:sz w:val="24"/>
        </w:rPr>
        <w:t>年</w:t>
      </w:r>
      <w:r w:rsidR="00BC05B8">
        <w:rPr>
          <w:rFonts w:hAnsi="宋体" w:cs="宋体" w:hint="eastAsia"/>
          <w:sz w:val="24"/>
          <w:u w:val="single"/>
        </w:rPr>
        <w:t xml:space="preserve">     </w:t>
      </w:r>
      <w:r>
        <w:rPr>
          <w:rFonts w:hAnsi="宋体" w:cs="宋体" w:hint="eastAsia"/>
          <w:sz w:val="24"/>
        </w:rPr>
        <w:t>月</w:t>
      </w:r>
      <w:r w:rsidR="00BC05B8">
        <w:rPr>
          <w:rFonts w:hAnsi="宋体" w:cs="宋体" w:hint="eastAsia"/>
          <w:sz w:val="24"/>
          <w:u w:val="single"/>
        </w:rPr>
        <w:t xml:space="preserve">     </w:t>
      </w:r>
      <w:r>
        <w:rPr>
          <w:rFonts w:hAnsi="宋体" w:cs="宋体" w:hint="eastAsia"/>
          <w:sz w:val="24"/>
        </w:rPr>
        <w:t>日时前密封递交至</w:t>
      </w:r>
      <w:r w:rsidR="00BC05B8">
        <w:rPr>
          <w:rFonts w:hAnsi="宋体" w:cs="宋体" w:hint="eastAsia"/>
          <w:sz w:val="24"/>
          <w:u w:val="single"/>
        </w:rPr>
        <w:t xml:space="preserve">                     </w:t>
      </w:r>
      <w:r w:rsidRPr="00BC05B8">
        <w:rPr>
          <w:rFonts w:hAnsi="宋体" w:cs="宋体" w:hint="eastAsia"/>
          <w:sz w:val="24"/>
          <w:u w:val="single"/>
        </w:rPr>
        <w:t>（详细地址）</w:t>
      </w:r>
      <w:r>
        <w:rPr>
          <w:rFonts w:hAnsi="宋体" w:cs="宋体" w:hint="eastAsia"/>
          <w:sz w:val="24"/>
        </w:rPr>
        <w:t>。</w:t>
      </w:r>
    </w:p>
    <w:p w:rsidR="007F3F0E" w:rsidRDefault="007F3F0E">
      <w:pPr>
        <w:spacing w:line="480" w:lineRule="exact"/>
        <w:rPr>
          <w:rFonts w:hAnsi="宋体" w:cs="宋体"/>
          <w:sz w:val="24"/>
        </w:rPr>
      </w:pPr>
    </w:p>
    <w:p w:rsidR="007F3F0E" w:rsidRDefault="00AC7B80">
      <w:pPr>
        <w:spacing w:line="480" w:lineRule="exact"/>
        <w:rPr>
          <w:rFonts w:hAnsi="宋体" w:cs="宋体"/>
          <w:sz w:val="24"/>
        </w:rPr>
      </w:pPr>
      <w:r>
        <w:rPr>
          <w:rFonts w:hAnsi="宋体" w:cs="宋体" w:hint="eastAsia"/>
          <w:sz w:val="24"/>
        </w:rPr>
        <w:t>附件：质疑问卷</w:t>
      </w:r>
    </w:p>
    <w:p w:rsidR="007F3F0E" w:rsidRDefault="007F3F0E">
      <w:pPr>
        <w:spacing w:line="480" w:lineRule="exact"/>
        <w:ind w:firstLineChars="1700" w:firstLine="4080"/>
        <w:rPr>
          <w:rFonts w:hAnsi="宋体" w:cs="宋体"/>
          <w:sz w:val="24"/>
          <w:u w:val="single"/>
        </w:rPr>
      </w:pPr>
    </w:p>
    <w:p w:rsidR="007F3F0E" w:rsidRDefault="007F3F0E">
      <w:pPr>
        <w:spacing w:line="480" w:lineRule="exact"/>
        <w:ind w:firstLineChars="1700" w:firstLine="4080"/>
        <w:rPr>
          <w:rFonts w:hAnsi="宋体" w:cs="宋体"/>
          <w:sz w:val="24"/>
          <w:u w:val="single"/>
        </w:rPr>
      </w:pPr>
    </w:p>
    <w:p w:rsidR="007F3F0E" w:rsidRDefault="007F3F0E">
      <w:pPr>
        <w:spacing w:line="480" w:lineRule="exact"/>
        <w:ind w:firstLineChars="1700" w:firstLine="4080"/>
        <w:rPr>
          <w:rFonts w:hAnsi="宋体" w:cs="宋体"/>
          <w:sz w:val="24"/>
          <w:u w:val="single"/>
        </w:rPr>
      </w:pPr>
    </w:p>
    <w:p w:rsidR="007F3F0E" w:rsidRDefault="007F3F0E">
      <w:pPr>
        <w:spacing w:line="480" w:lineRule="exact"/>
        <w:ind w:firstLineChars="1700" w:firstLine="4080"/>
        <w:rPr>
          <w:rFonts w:hAnsi="宋体" w:cs="宋体"/>
          <w:sz w:val="24"/>
          <w:u w:val="single"/>
        </w:rPr>
      </w:pPr>
    </w:p>
    <w:p w:rsidR="007F3F0E" w:rsidRDefault="00AC7B80">
      <w:pPr>
        <w:spacing w:line="480" w:lineRule="exact"/>
        <w:jc w:val="right"/>
        <w:rPr>
          <w:sz w:val="24"/>
        </w:rPr>
      </w:pPr>
      <w:r>
        <w:rPr>
          <w:rFonts w:hint="eastAsia"/>
          <w:szCs w:val="24"/>
          <w:u w:val="single"/>
        </w:rPr>
        <w:t xml:space="preserve">   </w:t>
      </w:r>
      <w:r>
        <w:rPr>
          <w:rFonts w:hint="eastAsia"/>
          <w:sz w:val="24"/>
        </w:rPr>
        <w:t>（项目名称）</w:t>
      </w:r>
      <w:r w:rsidR="00BC05B8">
        <w:rPr>
          <w:rFonts w:hAnsi="宋体" w:cs="宋体" w:hint="eastAsia"/>
          <w:sz w:val="24"/>
          <w:u w:val="single"/>
        </w:rPr>
        <w:t xml:space="preserve">     </w:t>
      </w:r>
      <w:r>
        <w:rPr>
          <w:rFonts w:hAnsi="宋体" w:cs="宋体" w:hint="eastAsia"/>
          <w:sz w:val="24"/>
        </w:rPr>
        <w:t>招标评标委员会</w:t>
      </w:r>
    </w:p>
    <w:p w:rsidR="007F3F0E" w:rsidRDefault="00AC7B80">
      <w:pPr>
        <w:spacing w:line="480" w:lineRule="exact"/>
        <w:jc w:val="right"/>
        <w:rPr>
          <w:sz w:val="24"/>
        </w:rPr>
      </w:pPr>
      <w:r>
        <w:rPr>
          <w:rFonts w:hint="eastAsia"/>
          <w:sz w:val="24"/>
        </w:rPr>
        <w:t>（经评标委员会授权的招标人代表签字或招标人加盖单位章）</w:t>
      </w:r>
    </w:p>
    <w:p w:rsidR="007F3F0E" w:rsidRDefault="00BC05B8">
      <w:pPr>
        <w:spacing w:line="480" w:lineRule="exact"/>
        <w:ind w:firstLineChars="2200" w:firstLine="5280"/>
        <w:rPr>
          <w:rFonts w:hAnsi="宋体" w:cs="宋体"/>
          <w:sz w:val="24"/>
        </w:rPr>
      </w:pPr>
      <w:r>
        <w:rPr>
          <w:rFonts w:hAnsi="宋体" w:cs="宋体" w:hint="eastAsia"/>
          <w:sz w:val="24"/>
          <w:u w:val="single"/>
        </w:rPr>
        <w:t xml:space="preserve">     </w:t>
      </w:r>
      <w:r w:rsidR="00AC7B80">
        <w:rPr>
          <w:rFonts w:hint="eastAsia"/>
          <w:sz w:val="24"/>
        </w:rPr>
        <w:t>年</w:t>
      </w:r>
      <w:r>
        <w:rPr>
          <w:rFonts w:hAnsi="宋体" w:cs="宋体" w:hint="eastAsia"/>
          <w:sz w:val="24"/>
          <w:u w:val="single"/>
        </w:rPr>
        <w:t xml:space="preserve">     </w:t>
      </w:r>
      <w:r w:rsidR="00AC7B80">
        <w:rPr>
          <w:rFonts w:hint="eastAsia"/>
          <w:sz w:val="24"/>
        </w:rPr>
        <w:t>月</w:t>
      </w:r>
      <w:r>
        <w:rPr>
          <w:rFonts w:hAnsi="宋体" w:cs="宋体" w:hint="eastAsia"/>
          <w:sz w:val="24"/>
          <w:u w:val="single"/>
        </w:rPr>
        <w:t xml:space="preserve">     </w:t>
      </w:r>
      <w:r w:rsidR="00AC7B80">
        <w:rPr>
          <w:rFonts w:hint="eastAsia"/>
          <w:sz w:val="24"/>
        </w:rPr>
        <w:t>日</w:t>
      </w:r>
    </w:p>
    <w:p w:rsidR="007F3F0E" w:rsidRDefault="00AC7B80">
      <w:pPr>
        <w:widowControl/>
        <w:jc w:val="left"/>
        <w:rPr>
          <w:rFonts w:hAnsi="宋体" w:cs="宋体"/>
          <w:sz w:val="24"/>
        </w:rPr>
      </w:pPr>
      <w:r>
        <w:rPr>
          <w:rFonts w:hAnsi="宋体" w:cs="宋体"/>
          <w:sz w:val="24"/>
        </w:rPr>
        <w:br w:type="page"/>
      </w:r>
    </w:p>
    <w:p w:rsidR="007F3F0E" w:rsidRDefault="00AC7B80">
      <w:pPr>
        <w:spacing w:line="400" w:lineRule="exact"/>
        <w:ind w:firstLineChars="200" w:firstLine="480"/>
        <w:rPr>
          <w:rFonts w:hAnsi="宋体" w:cs="宋体"/>
          <w:sz w:val="24"/>
        </w:rPr>
      </w:pPr>
      <w:r>
        <w:rPr>
          <w:rFonts w:hAnsi="宋体" w:cs="宋体" w:hint="eastAsia"/>
          <w:sz w:val="24"/>
        </w:rPr>
        <w:lastRenderedPageBreak/>
        <w:t>附表二：问题的澄清</w:t>
      </w:r>
    </w:p>
    <w:p w:rsidR="007F3F0E" w:rsidRDefault="00AC7B80" w:rsidP="00523BA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F3F0E" w:rsidRDefault="00AC7B80">
      <w:pPr>
        <w:spacing w:line="400" w:lineRule="exact"/>
        <w:ind w:firstLineChars="2550" w:firstLine="6120"/>
        <w:rPr>
          <w:rFonts w:hAnsi="宋体" w:cs="宋体"/>
          <w:sz w:val="24"/>
          <w:u w:val="single"/>
        </w:rPr>
      </w:pPr>
      <w:r>
        <w:rPr>
          <w:rFonts w:hAnsi="宋体" w:cs="宋体" w:hint="eastAsia"/>
          <w:sz w:val="24"/>
        </w:rPr>
        <w:t>编号：</w:t>
      </w:r>
      <w:r w:rsidR="00BC05B8">
        <w:rPr>
          <w:rFonts w:hAnsi="宋体" w:cs="宋体" w:hint="eastAsia"/>
          <w:sz w:val="24"/>
          <w:u w:val="single"/>
        </w:rPr>
        <w:t xml:space="preserve">          </w:t>
      </w:r>
    </w:p>
    <w:p w:rsidR="007F3F0E" w:rsidRDefault="00BC05B8">
      <w:pPr>
        <w:spacing w:line="480" w:lineRule="exact"/>
        <w:rPr>
          <w:rFonts w:hAnsi="宋体" w:cs="宋体"/>
          <w:sz w:val="24"/>
        </w:rPr>
      </w:pPr>
      <w:r>
        <w:rPr>
          <w:rFonts w:hAnsi="宋体" w:cs="宋体" w:hint="eastAsia"/>
          <w:sz w:val="24"/>
          <w:u w:val="single"/>
        </w:rPr>
        <w:t xml:space="preserve">          </w:t>
      </w:r>
      <w:r w:rsidR="00AC7B80" w:rsidRPr="00BC05B8">
        <w:rPr>
          <w:rFonts w:hAnsi="宋体" w:cs="宋体" w:hint="eastAsia"/>
          <w:sz w:val="24"/>
          <w:u w:val="single"/>
        </w:rPr>
        <w:t>（项目名称）</w:t>
      </w:r>
      <w:r w:rsidR="00AC7B80">
        <w:rPr>
          <w:rFonts w:hAnsi="宋体" w:cs="宋体" w:hint="eastAsia"/>
          <w:sz w:val="24"/>
        </w:rPr>
        <w:t>招标评标委员会：</w:t>
      </w:r>
    </w:p>
    <w:p w:rsidR="007F3F0E" w:rsidRDefault="00AC7B80">
      <w:pPr>
        <w:spacing w:line="480" w:lineRule="exact"/>
        <w:ind w:firstLineChars="200" w:firstLine="480"/>
        <w:rPr>
          <w:rFonts w:hAnsi="宋体" w:cs="宋体"/>
          <w:sz w:val="24"/>
        </w:rPr>
      </w:pPr>
      <w:r>
        <w:rPr>
          <w:rFonts w:hAnsi="宋体" w:cs="宋体" w:hint="eastAsia"/>
          <w:sz w:val="24"/>
        </w:rPr>
        <w:t>问题澄清通知（编号：</w:t>
      </w:r>
      <w:r w:rsidR="00BC05B8">
        <w:rPr>
          <w:rFonts w:hAnsi="宋体" w:cs="宋体" w:hint="eastAsia"/>
          <w:sz w:val="24"/>
          <w:u w:val="single"/>
        </w:rPr>
        <w:t xml:space="preserve">     </w:t>
      </w:r>
      <w:r>
        <w:rPr>
          <w:rFonts w:hAnsi="宋体" w:cs="宋体" w:hint="eastAsia"/>
          <w:sz w:val="24"/>
        </w:rPr>
        <w:t>）已收悉，现澄清、说明或者补正如下：</w:t>
      </w:r>
    </w:p>
    <w:p w:rsidR="007F3F0E" w:rsidRDefault="00AC7B80">
      <w:pPr>
        <w:spacing w:line="480" w:lineRule="exact"/>
        <w:ind w:firstLineChars="200" w:firstLine="480"/>
        <w:rPr>
          <w:rFonts w:hAnsi="宋体" w:cs="宋体"/>
          <w:sz w:val="24"/>
        </w:rPr>
      </w:pPr>
      <w:r>
        <w:rPr>
          <w:rFonts w:hAnsi="宋体" w:cs="宋体" w:hint="eastAsia"/>
          <w:sz w:val="24"/>
        </w:rPr>
        <w:t>1.</w:t>
      </w:r>
    </w:p>
    <w:p w:rsidR="007F3F0E" w:rsidRDefault="00AC7B80">
      <w:pPr>
        <w:spacing w:line="480" w:lineRule="exact"/>
        <w:ind w:firstLineChars="200" w:firstLine="480"/>
        <w:rPr>
          <w:rFonts w:hAnsi="宋体" w:cs="宋体"/>
          <w:sz w:val="24"/>
        </w:rPr>
      </w:pPr>
      <w:r>
        <w:rPr>
          <w:rFonts w:hAnsi="宋体" w:cs="宋体" w:hint="eastAsia"/>
          <w:sz w:val="24"/>
        </w:rPr>
        <w:t>2.</w:t>
      </w:r>
    </w:p>
    <w:p w:rsidR="007F3F0E" w:rsidRDefault="007F3F0E">
      <w:pPr>
        <w:spacing w:line="480" w:lineRule="exact"/>
        <w:ind w:firstLineChars="200" w:firstLine="480"/>
        <w:rPr>
          <w:rFonts w:hAnsi="宋体" w:cs="宋体"/>
          <w:sz w:val="24"/>
        </w:rPr>
      </w:pPr>
    </w:p>
    <w:p w:rsidR="007F3F0E" w:rsidRDefault="00AC7B80">
      <w:pPr>
        <w:spacing w:line="480" w:lineRule="exact"/>
        <w:ind w:firstLineChars="200" w:firstLine="480"/>
        <w:rPr>
          <w:rFonts w:hAnsi="宋体" w:cs="宋体"/>
          <w:sz w:val="24"/>
        </w:rPr>
      </w:pPr>
      <w:r>
        <w:rPr>
          <w:rFonts w:hAnsi="宋体" w:cs="宋体" w:hint="eastAsia"/>
          <w:sz w:val="24"/>
        </w:rPr>
        <w:t>……</w:t>
      </w: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7F3F0E">
      <w:pPr>
        <w:spacing w:line="480" w:lineRule="exact"/>
        <w:ind w:firstLineChars="200" w:firstLine="480"/>
        <w:rPr>
          <w:rFonts w:hAnsi="宋体" w:cs="宋体"/>
          <w:sz w:val="24"/>
        </w:rPr>
      </w:pPr>
    </w:p>
    <w:p w:rsidR="007F3F0E" w:rsidRDefault="00AC7B80">
      <w:pPr>
        <w:wordWrap w:val="0"/>
        <w:spacing w:line="480" w:lineRule="exact"/>
        <w:ind w:firstLineChars="200" w:firstLine="480"/>
        <w:jc w:val="right"/>
        <w:rPr>
          <w:rFonts w:hAnsi="宋体" w:cs="宋体"/>
          <w:sz w:val="24"/>
        </w:rPr>
      </w:pPr>
      <w:r>
        <w:rPr>
          <w:rFonts w:hAnsi="宋体" w:cs="宋体" w:hint="eastAsia"/>
          <w:sz w:val="24"/>
        </w:rPr>
        <w:t>投标人：</w:t>
      </w:r>
      <w:r w:rsidR="00BC05B8">
        <w:rPr>
          <w:rFonts w:hAnsi="宋体" w:cs="宋体" w:hint="eastAsia"/>
          <w:sz w:val="24"/>
          <w:u w:val="single"/>
        </w:rPr>
        <w:t xml:space="preserve">                         </w:t>
      </w:r>
      <w:r>
        <w:rPr>
          <w:rFonts w:hAnsi="宋体" w:cs="宋体" w:hint="eastAsia"/>
          <w:sz w:val="24"/>
        </w:rPr>
        <w:t>（盖单位章）</w:t>
      </w:r>
    </w:p>
    <w:p w:rsidR="007F3F0E" w:rsidRDefault="00AC7B80" w:rsidP="00523BAC">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sidR="00BC05B8">
        <w:rPr>
          <w:rFonts w:hAnsi="宋体" w:cs="宋体" w:hint="eastAsia"/>
          <w:sz w:val="24"/>
          <w:u w:val="single"/>
        </w:rPr>
        <w:t xml:space="preserve">          </w:t>
      </w:r>
      <w:r>
        <w:rPr>
          <w:rFonts w:hAnsi="宋体" w:cs="宋体" w:hint="eastAsia"/>
          <w:sz w:val="24"/>
        </w:rPr>
        <w:t>（签字）</w:t>
      </w:r>
    </w:p>
    <w:p w:rsidR="007F3F0E" w:rsidRDefault="00BC05B8" w:rsidP="00AC7B80">
      <w:pPr>
        <w:wordWrap w:val="0"/>
        <w:spacing w:line="480" w:lineRule="exact"/>
        <w:jc w:val="right"/>
        <w:rPr>
          <w:rFonts w:hAnsi="宋体" w:cs="宋体"/>
          <w:sz w:val="24"/>
        </w:rPr>
      </w:pPr>
      <w:r>
        <w:rPr>
          <w:rFonts w:hAnsi="宋体" w:cs="宋体" w:hint="eastAsia"/>
          <w:sz w:val="24"/>
          <w:u w:val="single"/>
        </w:rPr>
        <w:t xml:space="preserve">     </w:t>
      </w:r>
      <w:r w:rsidR="00AC7B80">
        <w:rPr>
          <w:rFonts w:hAnsi="宋体" w:cs="宋体" w:hint="eastAsia"/>
          <w:sz w:val="24"/>
        </w:rPr>
        <w:t>年</w:t>
      </w:r>
      <w:r>
        <w:rPr>
          <w:rFonts w:hAnsi="宋体" w:cs="宋体" w:hint="eastAsia"/>
          <w:sz w:val="24"/>
          <w:u w:val="single"/>
        </w:rPr>
        <w:t xml:space="preserve">     </w:t>
      </w:r>
      <w:r w:rsidR="00AC7B80">
        <w:rPr>
          <w:rFonts w:hAnsi="宋体" w:cs="宋体" w:hint="eastAsia"/>
          <w:sz w:val="24"/>
        </w:rPr>
        <w:t>月</w:t>
      </w:r>
      <w:r>
        <w:rPr>
          <w:rFonts w:hAnsi="宋体" w:cs="宋体" w:hint="eastAsia"/>
          <w:sz w:val="24"/>
          <w:u w:val="single"/>
        </w:rPr>
        <w:t xml:space="preserve">     </w:t>
      </w:r>
      <w:r w:rsidR="00AC7B80">
        <w:rPr>
          <w:rFonts w:hAnsi="宋体" w:cs="宋体" w:hint="eastAsia"/>
          <w:sz w:val="24"/>
        </w:rPr>
        <w:t xml:space="preserve">日     </w:t>
      </w:r>
    </w:p>
    <w:p w:rsidR="007F3F0E" w:rsidRDefault="007F3F0E">
      <w:pPr>
        <w:snapToGrid w:val="0"/>
        <w:spacing w:line="360" w:lineRule="auto"/>
        <w:jc w:val="center"/>
        <w:rPr>
          <w:rFonts w:hAnsi="宋体" w:cs="宋体"/>
          <w:b/>
          <w:bCs/>
          <w:sz w:val="36"/>
          <w:szCs w:val="36"/>
        </w:rPr>
      </w:pPr>
    </w:p>
    <w:p w:rsidR="007F3F0E" w:rsidRDefault="00AC7B80">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85" w:name="_Toc508875507"/>
      <w:bookmarkStart w:id="86" w:name="_Toc2081"/>
      <w:r>
        <w:rPr>
          <w:rFonts w:hint="eastAsia"/>
          <w:sz w:val="36"/>
          <w:szCs w:val="36"/>
        </w:rPr>
        <w:lastRenderedPageBreak/>
        <w:t>第三章 评标办法（综合计分法）</w:t>
      </w:r>
      <w:bookmarkEnd w:id="85"/>
      <w:bookmarkEnd w:id="86"/>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一、评标应遵循公正、公平、择优的原则严格按照招标文件进行。</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二、评标由招标人依法组建的评标委员会负责，评标委员会成员由招标人代表1人和从河南省综合评标专家库中随机抽取4人组成，其中注册造价工程师不少于2人。与投标人有利害关系的专家不得进入评标委员会。</w:t>
      </w:r>
    </w:p>
    <w:p w:rsidR="007F3F0E" w:rsidRDefault="00AC7B80">
      <w:pPr>
        <w:adjustRightInd w:val="0"/>
        <w:snapToGrid w:val="0"/>
        <w:spacing w:line="450" w:lineRule="exact"/>
        <w:ind w:firstLineChars="200" w:firstLine="480"/>
        <w:rPr>
          <w:rFonts w:hAnsi="宋体" w:cs="宋体"/>
          <w:sz w:val="24"/>
        </w:rPr>
      </w:pPr>
      <w:bookmarkStart w:id="87" w:name="_Toc272833453"/>
      <w:bookmarkStart w:id="88" w:name="_Toc270931534"/>
      <w:bookmarkStart w:id="89" w:name="_Toc295572535"/>
      <w:bookmarkStart w:id="90" w:name="_Toc273546398"/>
      <w:r>
        <w:rPr>
          <w:rFonts w:hAnsi="宋体" w:cs="宋体" w:hint="eastAsia"/>
          <w:sz w:val="24"/>
        </w:rPr>
        <w:t>三、评标采用综合计分法，是指评标委员会根据招标文件要求，应从技术标、商务标、综合（信用）标三部分进行综合评审。</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四、评标程序为：</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（一）清标；</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（二）初步评审；</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（三）详细评审；</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（四）问题的澄清、说明或补正；</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（五）推荐中标候选人；</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五、清标</w:t>
      </w:r>
    </w:p>
    <w:p w:rsidR="007F3F0E" w:rsidRDefault="00AC7B80">
      <w:pPr>
        <w:autoSpaceDE w:val="0"/>
        <w:autoSpaceDN w:val="0"/>
        <w:adjustRightInd w:val="0"/>
        <w:snapToGrid w:val="0"/>
        <w:spacing w:line="450" w:lineRule="exact"/>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投标文件存在下列情形之一的，按废标处理：`</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1.未按招标文件规定编制各项报价的；</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3.规费和税金、安全文明施工措施费违背工程造价管理规定的；</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4.分部分项工程项目、措施项目报价中的项目编码、项目名称、项目特征、</w:t>
      </w:r>
      <w:r>
        <w:rPr>
          <w:rFonts w:hAnsi="宋体" w:cs="宋体" w:hint="eastAsia"/>
          <w:sz w:val="24"/>
        </w:rPr>
        <w:lastRenderedPageBreak/>
        <w:t>计量单位和工程量与招标文件的清单不一致的；</w:t>
      </w:r>
    </w:p>
    <w:p w:rsidR="007F3F0E" w:rsidRDefault="00AC7B80">
      <w:pPr>
        <w:adjustRightInd w:val="0"/>
        <w:snapToGrid w:val="0"/>
        <w:spacing w:line="450" w:lineRule="exact"/>
        <w:ind w:firstLineChars="200" w:firstLine="480"/>
        <w:rPr>
          <w:rFonts w:hAnsi="宋体" w:cs="宋体"/>
          <w:sz w:val="24"/>
        </w:rPr>
      </w:pPr>
      <w:r>
        <w:rPr>
          <w:rFonts w:hAnsi="宋体" w:cs="宋体" w:hint="eastAsia"/>
          <w:sz w:val="24"/>
        </w:rPr>
        <w:t>5.未按照暂列金额或者暂估价编制投标报价的。</w:t>
      </w:r>
    </w:p>
    <w:p w:rsidR="007F3F0E" w:rsidRDefault="00AC7B80">
      <w:pPr>
        <w:spacing w:line="360" w:lineRule="auto"/>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7F3F0E">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清标结果</w:t>
            </w:r>
          </w:p>
        </w:tc>
      </w:tr>
      <w:tr w:rsidR="007F3F0E">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rPr>
                <w:rFonts w:hAnsi="宋体" w:cs="宋体"/>
                <w:sz w:val="21"/>
                <w:szCs w:val="21"/>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rPr>
                <w:rFonts w:hAnsi="宋体" w:cs="宋体"/>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b/>
                <w:sz w:val="21"/>
                <w:szCs w:val="21"/>
              </w:rPr>
            </w:pPr>
            <w:r>
              <w:rPr>
                <w:rFonts w:hAnsi="宋体" w:cs="宋体" w:hint="eastAsia"/>
                <w:b/>
                <w:sz w:val="21"/>
                <w:szCs w:val="21"/>
              </w:rPr>
              <w:t>否</w:t>
            </w:r>
          </w:p>
        </w:tc>
      </w:tr>
      <w:tr w:rsidR="007F3F0E">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综合单价=人工费+材料费+机械费+管理费+利润之和；</w:t>
            </w:r>
          </w:p>
          <w:p w:rsidR="007F3F0E" w:rsidRDefault="00AC7B80">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lastRenderedPageBreak/>
              <w:t>5</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r w:rsidR="007F3F0E">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7F3F0E" w:rsidRDefault="00AC7B80">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F3F0E" w:rsidRDefault="007F3F0E">
            <w:pPr>
              <w:spacing w:line="360" w:lineRule="auto"/>
              <w:jc w:val="center"/>
              <w:rPr>
                <w:rFonts w:hAnsi="宋体" w:cs="宋体"/>
                <w:b/>
                <w:sz w:val="21"/>
                <w:szCs w:val="21"/>
              </w:rPr>
            </w:pPr>
          </w:p>
        </w:tc>
      </w:tr>
    </w:tbl>
    <w:p w:rsidR="007F3F0E" w:rsidRDefault="00AC7B80">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7F3F0E" w:rsidRDefault="00AC7B80">
      <w:pPr>
        <w:tabs>
          <w:tab w:val="left" w:pos="1260"/>
        </w:tabs>
        <w:autoSpaceDE w:val="0"/>
        <w:autoSpaceDN w:val="0"/>
        <w:adjustRightInd w:val="0"/>
        <w:spacing w:line="360" w:lineRule="auto"/>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F3F0E" w:rsidRDefault="00AC7B80">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F3F0E" w:rsidRDefault="00AC7B80">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7F3F0E" w:rsidRDefault="00AC7B80">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7F3F0E" w:rsidRDefault="00AC7B80">
      <w:pPr>
        <w:spacing w:line="360" w:lineRule="auto"/>
        <w:ind w:firstLineChars="200" w:firstLine="482"/>
        <w:rPr>
          <w:rFonts w:hAnsi="宋体" w:cs="宋体"/>
          <w:b/>
          <w:sz w:val="24"/>
          <w:szCs w:val="24"/>
        </w:rPr>
      </w:pPr>
      <w:r>
        <w:rPr>
          <w:rFonts w:hAnsi="宋体" w:cs="宋体" w:hint="eastAsia"/>
          <w:b/>
          <w:sz w:val="24"/>
          <w:szCs w:val="24"/>
        </w:rPr>
        <w:t>六、初步评审</w:t>
      </w:r>
    </w:p>
    <w:p w:rsidR="007F3F0E" w:rsidRDefault="00AC7B80">
      <w:pPr>
        <w:spacing w:line="360" w:lineRule="auto"/>
        <w:ind w:firstLineChars="200" w:firstLine="480"/>
        <w:rPr>
          <w:rFonts w:hAnsi="宋体"/>
          <w:sz w:val="24"/>
          <w:szCs w:val="24"/>
        </w:rPr>
      </w:pPr>
      <w:r>
        <w:rPr>
          <w:rFonts w:hAnsi="宋体" w:hint="eastAsia"/>
          <w:sz w:val="24"/>
          <w:szCs w:val="24"/>
        </w:rPr>
        <w:t>评标委员会按招标文件要求对所有投标文件真实性、符合性、响应性和重大偏差逐一评审，经审查不符合招标文件要求的，不再进入详细评审阶段。初步评审主要包括以下内容：</w:t>
      </w:r>
    </w:p>
    <w:p w:rsidR="007F3F0E" w:rsidRDefault="00AC7B80">
      <w:pPr>
        <w:spacing w:line="440" w:lineRule="exact"/>
        <w:ind w:firstLineChars="200" w:firstLine="480"/>
        <w:rPr>
          <w:rFonts w:hAnsi="宋体"/>
          <w:sz w:val="24"/>
          <w:szCs w:val="24"/>
        </w:rPr>
      </w:pPr>
      <w:r>
        <w:rPr>
          <w:rFonts w:hAnsi="宋体" w:hint="eastAsia"/>
          <w:sz w:val="24"/>
          <w:szCs w:val="24"/>
        </w:rPr>
        <w:t xml:space="preserve">（1）投标文件是否按招标文件要求签字盖章； </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w:t>
      </w:r>
      <w:r>
        <w:rPr>
          <w:rFonts w:ascii="新宋体" w:eastAsia="新宋体" w:hAnsi="新宋体" w:hint="eastAsia"/>
          <w:sz w:val="24"/>
        </w:rPr>
        <w:lastRenderedPageBreak/>
        <w:t>件规定；</w:t>
      </w:r>
    </w:p>
    <w:p w:rsidR="007F3F0E" w:rsidRDefault="00AC7B80">
      <w:pPr>
        <w:spacing w:line="360" w:lineRule="auto"/>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7F3F0E" w:rsidRDefault="00AC7B80">
      <w:pPr>
        <w:snapToGrid w:val="0"/>
        <w:spacing w:line="360" w:lineRule="auto"/>
        <w:ind w:firstLineChars="200" w:firstLine="480"/>
        <w:rPr>
          <w:rFonts w:hAnsi="宋体" w:cs="宋体"/>
          <w:sz w:val="24"/>
          <w:szCs w:val="24"/>
        </w:rPr>
      </w:pPr>
      <w:r>
        <w:rPr>
          <w:rFonts w:hAnsi="宋体" w:cs="宋体" w:hint="eastAsia"/>
          <w:sz w:val="24"/>
          <w:szCs w:val="24"/>
        </w:rPr>
        <w:t>初步评审经审查后应写出评审意见。</w:t>
      </w:r>
    </w:p>
    <w:p w:rsidR="007F3F0E" w:rsidRDefault="00AC7B80">
      <w:pPr>
        <w:snapToGrid w:val="0"/>
        <w:spacing w:line="360" w:lineRule="auto"/>
        <w:ind w:firstLineChars="200" w:firstLine="482"/>
        <w:rPr>
          <w:rFonts w:hAnsi="宋体" w:cs="宋体"/>
          <w:b/>
          <w:sz w:val="24"/>
          <w:szCs w:val="24"/>
        </w:rPr>
      </w:pPr>
      <w:r>
        <w:rPr>
          <w:rFonts w:hAnsi="宋体" w:cs="宋体" w:hint="eastAsia"/>
          <w:b/>
          <w:sz w:val="24"/>
          <w:szCs w:val="24"/>
        </w:rPr>
        <w:t>七、详细评审</w:t>
      </w:r>
    </w:p>
    <w:p w:rsidR="007F3F0E" w:rsidRDefault="00AC7B80">
      <w:pPr>
        <w:snapToGrid w:val="0"/>
        <w:spacing w:line="360" w:lineRule="auto"/>
        <w:rPr>
          <w:rFonts w:hAnsi="宋体" w:cs="宋体"/>
          <w:sz w:val="24"/>
          <w:szCs w:val="24"/>
        </w:rPr>
      </w:pPr>
      <w:r>
        <w:rPr>
          <w:rFonts w:hAnsi="宋体" w:cs="宋体" w:hint="eastAsia"/>
          <w:sz w:val="24"/>
          <w:szCs w:val="24"/>
        </w:rPr>
        <w:t xml:space="preserve">   （一）工程量清单总报价评标基准价按下列公式确定：</w:t>
      </w:r>
    </w:p>
    <w:p w:rsidR="007F3F0E" w:rsidRDefault="00AC7B80">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7F3F0E" w:rsidRDefault="00AC7B80">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F3F0E" w:rsidRDefault="00AC7B80">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7F3F0E" w:rsidRDefault="00AC7B80">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7F3F0E" w:rsidRDefault="00AC7B80">
      <w:pPr>
        <w:snapToGrid w:val="0"/>
        <w:spacing w:line="360" w:lineRule="auto"/>
        <w:rPr>
          <w:rFonts w:hAnsi="宋体" w:cs="宋体"/>
          <w:sz w:val="24"/>
          <w:szCs w:val="24"/>
        </w:rPr>
      </w:pPr>
      <w:r>
        <w:rPr>
          <w:rFonts w:hAnsi="宋体" w:cs="宋体" w:hint="eastAsia"/>
          <w:sz w:val="24"/>
          <w:szCs w:val="24"/>
        </w:rPr>
        <w:t xml:space="preserve">   （二）技术标（20分）</w:t>
      </w:r>
    </w:p>
    <w:p w:rsidR="007F3F0E" w:rsidRDefault="00AC7B80">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7F3F0E" w:rsidRDefault="00AC7B80">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7F3F0E" w:rsidRDefault="00AC7B80">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7F3F0E" w:rsidRDefault="00AC7B80">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10、在节能减排、绿色施工（含扬尘治理）措施、工艺创新方面针对本工程有具体措施或企业自有创新技术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7F3F0E" w:rsidRDefault="00AC7B80">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7F3F0E" w:rsidRDefault="00AC7B80">
      <w:pPr>
        <w:snapToGrid w:val="0"/>
        <w:spacing w:line="360" w:lineRule="auto"/>
        <w:rPr>
          <w:rFonts w:hAnsi="宋体" w:cs="宋体"/>
          <w:b/>
          <w:bCs/>
          <w:sz w:val="24"/>
          <w:szCs w:val="24"/>
        </w:rPr>
      </w:pPr>
      <w:r>
        <w:rPr>
          <w:rFonts w:hAnsi="宋体" w:cs="宋体" w:hint="eastAsia"/>
          <w:b/>
          <w:bCs/>
          <w:sz w:val="24"/>
          <w:szCs w:val="24"/>
        </w:rPr>
        <w:lastRenderedPageBreak/>
        <w:t xml:space="preserve">   （三）商务标（60分）</w:t>
      </w:r>
    </w:p>
    <w:p w:rsidR="007F3F0E" w:rsidRDefault="00AC7B8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F3F0E" w:rsidRDefault="00AC7B8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F3F0E" w:rsidRDefault="00AC7B8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F3F0E" w:rsidRDefault="00AC7B80">
      <w:pPr>
        <w:adjustRightInd w:val="0"/>
        <w:snapToGrid w:val="0"/>
        <w:spacing w:line="360" w:lineRule="auto"/>
        <w:rPr>
          <w:rFonts w:hAnsi="宋体" w:cs="宋体"/>
          <w:sz w:val="24"/>
          <w:szCs w:val="24"/>
        </w:rPr>
      </w:pPr>
      <w:r>
        <w:rPr>
          <w:rFonts w:hAnsi="宋体" w:cs="宋体" w:hint="eastAsia"/>
          <w:b/>
          <w:bCs/>
          <w:sz w:val="24"/>
          <w:szCs w:val="24"/>
        </w:rPr>
        <w:t xml:space="preserve">    3、措施项目（5分）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F3F0E" w:rsidRDefault="00AC7B80">
      <w:pPr>
        <w:numPr>
          <w:ilvl w:val="0"/>
          <w:numId w:val="3"/>
        </w:numPr>
        <w:adjustRightInd w:val="0"/>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7F3F0E" w:rsidRDefault="00AC7B80">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87"/>
    <w:bookmarkEnd w:id="88"/>
    <w:bookmarkEnd w:id="89"/>
    <w:bookmarkEnd w:id="90"/>
    <w:p w:rsidR="007F3F0E" w:rsidRDefault="00AC7B80">
      <w:pPr>
        <w:spacing w:line="360" w:lineRule="auto"/>
        <w:ind w:firstLineChars="200" w:firstLine="482"/>
        <w:rPr>
          <w:rFonts w:hAnsi="宋体" w:cs="宋体"/>
          <w:b/>
          <w:bCs/>
          <w:sz w:val="24"/>
          <w:szCs w:val="24"/>
        </w:rPr>
      </w:pPr>
      <w:r>
        <w:rPr>
          <w:rFonts w:hAnsi="宋体" w:cs="宋体"/>
          <w:b/>
          <w:bCs/>
          <w:sz w:val="24"/>
          <w:szCs w:val="24"/>
        </w:rPr>
        <w:t>1</w:t>
      </w:r>
      <w:r>
        <w:rPr>
          <w:rFonts w:hAnsi="宋体" w:cs="宋体" w:hint="eastAsia"/>
          <w:b/>
          <w:bCs/>
          <w:sz w:val="24"/>
          <w:szCs w:val="24"/>
        </w:rPr>
        <w:t>、项目班子配备</w:t>
      </w:r>
      <w:r>
        <w:rPr>
          <w:rFonts w:hAnsi="宋体" w:cs="宋体"/>
          <w:b/>
          <w:bCs/>
          <w:sz w:val="24"/>
          <w:szCs w:val="24"/>
        </w:rPr>
        <w:t>(0-</w:t>
      </w:r>
      <w:r>
        <w:rPr>
          <w:rFonts w:hAnsi="宋体" w:cs="宋体" w:hint="eastAsia"/>
          <w:b/>
          <w:bCs/>
          <w:sz w:val="24"/>
          <w:szCs w:val="24"/>
        </w:rPr>
        <w:t>5分</w:t>
      </w:r>
      <w:r>
        <w:rPr>
          <w:rFonts w:hAnsi="宋体" w:cs="宋体"/>
          <w:b/>
          <w:bCs/>
          <w:sz w:val="24"/>
          <w:szCs w:val="24"/>
        </w:rPr>
        <w:t>)</w:t>
      </w:r>
    </w:p>
    <w:p w:rsidR="007F3F0E" w:rsidRDefault="00AC7B80">
      <w:pPr>
        <w:spacing w:line="360" w:lineRule="auto"/>
        <w:ind w:firstLineChars="200" w:firstLine="480"/>
        <w:rPr>
          <w:rFonts w:hAnsi="宋体" w:cs="宋体"/>
          <w:bCs/>
          <w:sz w:val="24"/>
          <w:szCs w:val="24"/>
        </w:rPr>
      </w:pPr>
      <w:r>
        <w:rPr>
          <w:rFonts w:hAnsi="宋体" w:cs="宋体"/>
          <w:bCs/>
          <w:sz w:val="24"/>
          <w:szCs w:val="24"/>
        </w:rPr>
        <w:t>1.1</w:t>
      </w:r>
      <w:r>
        <w:rPr>
          <w:rFonts w:hAnsi="宋体" w:cs="宋体" w:hint="eastAsia"/>
          <w:bCs/>
          <w:sz w:val="24"/>
          <w:szCs w:val="24"/>
        </w:rPr>
        <w:t xml:space="preserve"> 拟派项目负责人为中级及以上职称者得2分，</w:t>
      </w:r>
      <w:r>
        <w:rPr>
          <w:rFonts w:cs="宋体" w:hint="eastAsia"/>
          <w:bCs/>
          <w:sz w:val="24"/>
          <w:szCs w:val="24"/>
        </w:rPr>
        <w:t>本项最高2分</w:t>
      </w:r>
      <w:r>
        <w:rPr>
          <w:rFonts w:hAnsi="宋体" w:cs="宋体" w:hint="eastAsia"/>
          <w:bCs/>
          <w:sz w:val="24"/>
          <w:szCs w:val="24"/>
        </w:rPr>
        <w:t>（以人社部</w:t>
      </w:r>
      <w:r>
        <w:rPr>
          <w:rFonts w:hAnsi="宋体" w:cs="宋体" w:hint="eastAsia"/>
          <w:bCs/>
          <w:sz w:val="24"/>
          <w:szCs w:val="24"/>
        </w:rPr>
        <w:lastRenderedPageBreak/>
        <w:t>门颁发的证书为准）。</w:t>
      </w:r>
    </w:p>
    <w:p w:rsidR="007F3F0E" w:rsidRDefault="00AC7B80">
      <w:pPr>
        <w:spacing w:line="360" w:lineRule="auto"/>
        <w:ind w:firstLineChars="200" w:firstLine="480"/>
        <w:rPr>
          <w:rFonts w:hAnsi="宋体"/>
          <w:bCs/>
          <w:sz w:val="24"/>
          <w:szCs w:val="24"/>
        </w:rPr>
      </w:pPr>
      <w:r>
        <w:rPr>
          <w:rFonts w:hAnsi="宋体" w:cs="宋体"/>
          <w:bCs/>
          <w:sz w:val="24"/>
          <w:szCs w:val="24"/>
        </w:rPr>
        <w:t>1.2拟派项目班子中施工员、质检员、安全员、资料员、造价员（师）证件齐全者得</w:t>
      </w:r>
      <w:r>
        <w:rPr>
          <w:rFonts w:hAnsi="宋体" w:cs="宋体" w:hint="eastAsia"/>
          <w:bCs/>
          <w:sz w:val="24"/>
          <w:szCs w:val="24"/>
        </w:rPr>
        <w:t>3</w:t>
      </w:r>
      <w:r>
        <w:rPr>
          <w:rFonts w:hAnsi="宋体" w:cs="宋体"/>
          <w:bCs/>
          <w:sz w:val="24"/>
          <w:szCs w:val="24"/>
        </w:rPr>
        <w:t>分，每缺一个证件扣0.</w:t>
      </w:r>
      <w:r>
        <w:rPr>
          <w:rFonts w:hAnsi="宋体" w:cs="宋体" w:hint="eastAsia"/>
          <w:bCs/>
          <w:sz w:val="24"/>
          <w:szCs w:val="24"/>
        </w:rPr>
        <w:t>6</w:t>
      </w:r>
      <w:r>
        <w:rPr>
          <w:rFonts w:hAnsi="宋体" w:cs="宋体"/>
          <w:bCs/>
          <w:sz w:val="24"/>
          <w:szCs w:val="24"/>
        </w:rPr>
        <w:t>分，扣完为止。</w:t>
      </w:r>
    </w:p>
    <w:p w:rsidR="007F3F0E" w:rsidRDefault="00AC7B80">
      <w:pPr>
        <w:spacing w:line="360" w:lineRule="auto"/>
        <w:ind w:firstLineChars="200" w:firstLine="482"/>
        <w:rPr>
          <w:rFonts w:hAnsi="宋体"/>
          <w:b/>
          <w:bCs/>
          <w:sz w:val="24"/>
          <w:szCs w:val="24"/>
        </w:rPr>
      </w:pPr>
      <w:r>
        <w:rPr>
          <w:rFonts w:hAnsi="宋体" w:hint="eastAsia"/>
          <w:b/>
          <w:bCs/>
          <w:sz w:val="24"/>
          <w:szCs w:val="24"/>
        </w:rPr>
        <w:t>2、企业综合信用（0-6分）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2.1 自2015年1月1日以来企业具有类似工程施工业绩者，每项得2分，本项最高得4分。（以中标通知书和合同协议书或合同协议书和工程竣工验收备案表（或工程竣工验收证书）为准）。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2.2 投标人自2015年1月1日以来获得市级及以上先进企业奖得1分，本项最高得1分（需提供获奖证书和同级奖励文件，以证书或同级奖励文件的发证时间为准）。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2.3 投标人自2015年1月1日以来获得市级及以上质量管理先进企业奖得1分，本项最高得1分（需提供获奖证书和同级奖励文件，以证书或同级奖励文件的发证时间为准）。</w:t>
      </w:r>
    </w:p>
    <w:p w:rsidR="007F3F0E" w:rsidRDefault="00AC7B80">
      <w:pPr>
        <w:spacing w:line="360" w:lineRule="auto"/>
        <w:ind w:firstLineChars="200" w:firstLine="482"/>
        <w:rPr>
          <w:rFonts w:hAnsi="宋体"/>
          <w:b/>
          <w:bCs/>
          <w:sz w:val="24"/>
          <w:szCs w:val="24"/>
        </w:rPr>
      </w:pPr>
      <w:r>
        <w:rPr>
          <w:rFonts w:hAnsi="宋体" w:hint="eastAsia"/>
          <w:b/>
          <w:bCs/>
          <w:sz w:val="24"/>
          <w:szCs w:val="24"/>
        </w:rPr>
        <w:t>3、拟派项目负责人业绩及信用（0-4分）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自2015年1月1日以来拟派项目负责人承建过类似项目者每项得2分，本项最高得4分。（以中标通知书和合同协议书或合同协议书和工程竣工验收备案表（或工程竣工验收证书）为准）。</w:t>
      </w:r>
    </w:p>
    <w:p w:rsidR="007F3F0E" w:rsidRDefault="00AC7B8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4、服务承诺（含不拖欠农民工工资承诺、扬尘治理等内容）0-5分</w:t>
      </w:r>
    </w:p>
    <w:p w:rsidR="007F3F0E" w:rsidRDefault="00AC7B80">
      <w:pPr>
        <w:adjustRightInd w:val="0"/>
        <w:snapToGrid w:val="0"/>
        <w:spacing w:line="360" w:lineRule="auto"/>
        <w:ind w:firstLine="484"/>
        <w:rPr>
          <w:rFonts w:hAnsi="宋体" w:cs="宋体"/>
          <w:sz w:val="24"/>
          <w:szCs w:val="24"/>
        </w:rPr>
      </w:pPr>
      <w:r>
        <w:rPr>
          <w:rFonts w:hAnsi="宋体" w:cs="宋体"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w:t>
      </w:r>
    </w:p>
    <w:p w:rsidR="007F3F0E" w:rsidRDefault="00AC7B80">
      <w:pPr>
        <w:adjustRightInd w:val="0"/>
        <w:snapToGrid w:val="0"/>
        <w:spacing w:line="400" w:lineRule="exact"/>
        <w:ind w:firstLine="484"/>
        <w:rPr>
          <w:rFonts w:hAnsi="宋体" w:cs="宋体"/>
          <w:sz w:val="24"/>
          <w:szCs w:val="24"/>
        </w:rPr>
      </w:pPr>
      <w:r>
        <w:rPr>
          <w:rFonts w:hAnsi="宋体" w:cs="宋体" w:hint="eastAsia"/>
          <w:sz w:val="24"/>
          <w:szCs w:val="24"/>
        </w:rPr>
        <w:t>注：</w:t>
      </w:r>
      <w:r>
        <w:rPr>
          <w:rFonts w:hint="eastAsia"/>
          <w:b/>
          <w:sz w:val="24"/>
          <w:szCs w:val="24"/>
        </w:rPr>
        <w:t>1）业绩合同以合同签订日期为准，获奖证书以发证日期为准。</w:t>
      </w:r>
    </w:p>
    <w:p w:rsidR="007F3F0E" w:rsidRDefault="00AC7B80">
      <w:pPr>
        <w:spacing w:line="360" w:lineRule="auto"/>
        <w:ind w:leftChars="140" w:left="476"/>
        <w:rPr>
          <w:b/>
          <w:sz w:val="24"/>
          <w:szCs w:val="24"/>
        </w:rPr>
      </w:pPr>
      <w:r>
        <w:rPr>
          <w:rFonts w:hint="eastAsia"/>
          <w:b/>
          <w:sz w:val="24"/>
          <w:szCs w:val="24"/>
        </w:rPr>
        <w:t>2）凡评标办法里涉及到的证书、证件及业绩材料等，均应在电子版投标文件中附其原件扫描件（或图片），否则该项得分应作0分处理。</w:t>
      </w:r>
    </w:p>
    <w:p w:rsidR="007F3F0E" w:rsidRDefault="00AC7B80">
      <w:pPr>
        <w:spacing w:line="360" w:lineRule="auto"/>
        <w:ind w:leftChars="140" w:left="476"/>
        <w:rPr>
          <w:b/>
        </w:rPr>
      </w:pPr>
      <w:r>
        <w:rPr>
          <w:rFonts w:hint="eastAsia"/>
          <w:b/>
          <w:sz w:val="24"/>
          <w:szCs w:val="24"/>
        </w:rPr>
        <w:t xml:space="preserve">3）近3年来指2015年1月1日以来。 </w:t>
      </w:r>
    </w:p>
    <w:p w:rsidR="007F3F0E" w:rsidRDefault="00AC7B80">
      <w:pPr>
        <w:adjustRightInd w:val="0"/>
        <w:snapToGrid w:val="0"/>
        <w:spacing w:line="360" w:lineRule="auto"/>
        <w:ind w:firstLineChars="196" w:firstLine="472"/>
        <w:rPr>
          <w:rFonts w:hAnsi="宋体" w:cs="宋体"/>
          <w:sz w:val="24"/>
          <w:szCs w:val="24"/>
        </w:rPr>
      </w:pPr>
      <w:r>
        <w:rPr>
          <w:rFonts w:hAnsi="宋体" w:cs="宋体" w:hint="eastAsia"/>
          <w:b/>
          <w:bCs/>
          <w:sz w:val="24"/>
          <w:szCs w:val="24"/>
        </w:rPr>
        <w:t>（五）投标人综合得分</w:t>
      </w:r>
    </w:p>
    <w:p w:rsidR="007F3F0E" w:rsidRDefault="00AC7B80">
      <w:pPr>
        <w:adjustRightInd w:val="0"/>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7F3F0E" w:rsidRDefault="00AC7B80">
      <w:pPr>
        <w:adjustRightInd w:val="0"/>
        <w:snapToGrid w:val="0"/>
        <w:spacing w:line="360" w:lineRule="auto"/>
        <w:rPr>
          <w:rFonts w:hAnsi="宋体" w:cs="宋体"/>
          <w:sz w:val="24"/>
          <w:szCs w:val="24"/>
        </w:rPr>
      </w:pPr>
      <w:r>
        <w:rPr>
          <w:rFonts w:hAnsi="宋体" w:cs="宋体" w:hint="eastAsia"/>
          <w:b/>
          <w:bCs/>
          <w:sz w:val="24"/>
          <w:szCs w:val="24"/>
        </w:rPr>
        <w:t xml:space="preserve">    （六）投标人的最终得分及中标候选人排序</w:t>
      </w:r>
    </w:p>
    <w:p w:rsidR="007F3F0E" w:rsidRDefault="00AC7B80">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w:t>
      </w:r>
      <w:r>
        <w:rPr>
          <w:rFonts w:hAnsi="宋体" w:cs="宋体" w:hint="eastAsia"/>
          <w:sz w:val="24"/>
          <w:szCs w:val="24"/>
        </w:rPr>
        <w:lastRenderedPageBreak/>
        <w:t>投标人最终得分=技术标平均得分＋商务标得分＋综合（信用）标平均得分。计算分值均四舍五入保留两位小数。</w:t>
      </w:r>
    </w:p>
    <w:p w:rsidR="007F3F0E" w:rsidRDefault="00AC7B80">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F3F0E" w:rsidRDefault="00AC7B80">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F3F0E" w:rsidRDefault="00AC7B80">
      <w:pPr>
        <w:adjustRightInd w:val="0"/>
        <w:snapToGrid w:val="0"/>
        <w:spacing w:line="360" w:lineRule="auto"/>
        <w:ind w:firstLineChars="200" w:firstLine="482"/>
        <w:rPr>
          <w:rFonts w:hAnsi="宋体" w:cs="宋体"/>
          <w:b/>
          <w:bCs/>
          <w:sz w:val="24"/>
          <w:szCs w:val="24"/>
        </w:rPr>
      </w:pPr>
      <w:r>
        <w:rPr>
          <w:rFonts w:hAnsi="宋体" w:cs="宋体"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八、定标</w:t>
      </w:r>
    </w:p>
    <w:p w:rsidR="007F3F0E" w:rsidRDefault="00AC7B80">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7F3F0E" w:rsidRDefault="00AC7B80">
      <w:pPr>
        <w:pStyle w:val="378020"/>
        <w:keepNext w:val="0"/>
        <w:keepLines w:val="0"/>
        <w:adjustRightInd w:val="0"/>
        <w:snapToGrid w:val="0"/>
        <w:spacing w:line="360" w:lineRule="auto"/>
        <w:ind w:firstLineChars="200" w:firstLine="482"/>
        <w:outlineLvl w:val="9"/>
        <w:rPr>
          <w:rFonts w:eastAsia="宋体" w:hAnsi="宋体"/>
          <w:b/>
          <w:szCs w:val="24"/>
        </w:rPr>
      </w:pPr>
      <w:bookmarkStart w:id="91" w:name="_Toc508875508"/>
      <w:r>
        <w:rPr>
          <w:rFonts w:eastAsia="宋体" w:hAnsi="宋体" w:hint="eastAsia"/>
          <w:b/>
          <w:szCs w:val="24"/>
        </w:rPr>
        <w:t>九、评标报告</w:t>
      </w:r>
      <w:bookmarkEnd w:id="91"/>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评标委员会根据投标人须知前附表7.1条的规定向招标人提交评标报告。评标报告应当由全体评标委员会成员签字，并于评标结束时抄送有关行政监督部门。</w:t>
      </w:r>
    </w:p>
    <w:p w:rsidR="007F3F0E" w:rsidRDefault="00AC7B80">
      <w:pPr>
        <w:pStyle w:val="378020"/>
        <w:keepNext w:val="0"/>
        <w:keepLines w:val="0"/>
        <w:adjustRightInd w:val="0"/>
        <w:snapToGrid w:val="0"/>
        <w:spacing w:line="360" w:lineRule="auto"/>
        <w:ind w:firstLineChars="200" w:firstLine="482"/>
        <w:outlineLvl w:val="9"/>
        <w:rPr>
          <w:rFonts w:eastAsia="宋体" w:hAnsi="宋体"/>
          <w:b/>
          <w:szCs w:val="24"/>
        </w:rPr>
      </w:pPr>
      <w:bookmarkStart w:id="92" w:name="_Toc508875509"/>
      <w:r>
        <w:rPr>
          <w:rFonts w:eastAsia="宋体" w:hAnsi="宋体" w:hint="eastAsia"/>
          <w:b/>
          <w:szCs w:val="24"/>
        </w:rPr>
        <w:t>十、公示</w:t>
      </w:r>
      <w:bookmarkEnd w:id="92"/>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十一、特殊情况的处置程序</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11.1关于澄清、说明或补正</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lastRenderedPageBreak/>
        <w:t>11.2关于评标活动暂停</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11.2.1评标委员会应当执行连续评标的原则，按评标办法中规定的程序、内容、方法、标准完成全部评标工作。只有发生不可抗力导致评标工作无法继续时，评标活动方可暂停。</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11.2.2发生评标暂停情况时，评标委员会应当封存全部投标文件和评标记录，待不可抗力的影响结束且具备继续评标的条件时，由原评标委员会继续评标。</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11.3关于评标中途更换评标委员会成员</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11.3.1除非发生下列情况之一，评标委员会成员不得在评标中途更换：</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11.3.2退出评标的评标委员会成员，其已完成的评标行为无效。由招标人根据本招标文件规定的评标委员会成员产生方式另行确定替代者进行评标。</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11.4记名投票</w:t>
      </w:r>
    </w:p>
    <w:p w:rsidR="007F3F0E" w:rsidRDefault="00AC7B80">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7F3F0E" w:rsidRDefault="00AC7B80">
      <w:pPr>
        <w:adjustRightInd w:val="0"/>
        <w:snapToGrid w:val="0"/>
        <w:spacing w:line="360" w:lineRule="auto"/>
        <w:ind w:firstLineChars="200" w:firstLine="482"/>
        <w:rPr>
          <w:rFonts w:hAnsi="宋体" w:cs="宋体"/>
          <w:b/>
          <w:sz w:val="24"/>
          <w:szCs w:val="24"/>
        </w:rPr>
      </w:pPr>
      <w:r>
        <w:rPr>
          <w:rFonts w:hAnsi="宋体" w:cs="宋体" w:hint="eastAsia"/>
          <w:b/>
          <w:sz w:val="24"/>
          <w:szCs w:val="24"/>
        </w:rPr>
        <w:t>11.5评标委员会对评标结果有异议的</w:t>
      </w:r>
    </w:p>
    <w:p w:rsidR="007F3F0E" w:rsidRDefault="00AC7B80">
      <w:pPr>
        <w:adjustRightInd w:val="0"/>
        <w:snapToGrid w:val="0"/>
        <w:spacing w:line="360" w:lineRule="auto"/>
        <w:ind w:firstLineChars="200" w:firstLine="468"/>
        <w:rPr>
          <w:rFonts w:hAnsi="宋体" w:cs="宋体"/>
          <w:spacing w:val="-3"/>
          <w:sz w:val="24"/>
          <w:szCs w:val="24"/>
        </w:rPr>
      </w:pPr>
      <w:r>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F3F0E" w:rsidRDefault="007F3F0E">
      <w:pPr>
        <w:spacing w:line="400" w:lineRule="exact"/>
        <w:rPr>
          <w:rFonts w:hAnsi="宋体" w:cs="黑体"/>
          <w:b/>
          <w:sz w:val="36"/>
          <w:szCs w:val="36"/>
        </w:rPr>
      </w:pPr>
    </w:p>
    <w:p w:rsidR="007F3F0E" w:rsidRDefault="007F3F0E">
      <w:pPr>
        <w:pStyle w:val="a0"/>
        <w:ind w:firstLine="321"/>
        <w:rPr>
          <w:rFonts w:ascii="仿宋_GB2312" w:eastAsia="仿宋_GB2312"/>
          <w:b/>
          <w:sz w:val="32"/>
          <w:szCs w:val="32"/>
        </w:rPr>
      </w:pPr>
    </w:p>
    <w:p w:rsidR="007F3F0E" w:rsidRDefault="00AC7B80">
      <w:pPr>
        <w:pStyle w:val="10"/>
        <w:pageBreakBefore/>
        <w:tabs>
          <w:tab w:val="clear" w:pos="9060"/>
          <w:tab w:val="right" w:leader="dot" w:pos="9637"/>
        </w:tabs>
        <w:spacing w:before="120" w:after="120" w:line="600" w:lineRule="auto"/>
        <w:jc w:val="center"/>
        <w:rPr>
          <w:sz w:val="36"/>
          <w:szCs w:val="36"/>
        </w:rPr>
      </w:pPr>
      <w:bookmarkStart w:id="93" w:name="_Toc508875510"/>
      <w:bookmarkStart w:id="94" w:name="_Toc13587"/>
      <w:r>
        <w:rPr>
          <w:rFonts w:hint="eastAsia"/>
          <w:sz w:val="36"/>
          <w:szCs w:val="36"/>
        </w:rPr>
        <w:lastRenderedPageBreak/>
        <w:t>第四章合同条款及格式</w:t>
      </w:r>
      <w:bookmarkEnd w:id="15"/>
      <w:bookmarkEnd w:id="93"/>
      <w:bookmarkEnd w:id="94"/>
    </w:p>
    <w:p w:rsidR="007F3F0E" w:rsidRDefault="007F3F0E">
      <w:pPr>
        <w:adjustRightInd w:val="0"/>
        <w:snapToGrid w:val="0"/>
        <w:spacing w:line="440" w:lineRule="exact"/>
        <w:ind w:firstLineChars="200" w:firstLine="480"/>
        <w:rPr>
          <w:rFonts w:hAnsi="宋体" w:cs="宋体"/>
          <w:sz w:val="24"/>
          <w:szCs w:val="22"/>
        </w:rPr>
      </w:pPr>
      <w:bookmarkStart w:id="95" w:name="_Toc278443518"/>
    </w:p>
    <w:p w:rsidR="007F3F0E" w:rsidRDefault="00AC7B80">
      <w:pPr>
        <w:adjustRightInd w:val="0"/>
        <w:snapToGrid w:val="0"/>
        <w:spacing w:line="360" w:lineRule="auto"/>
        <w:ind w:firstLineChars="200" w:firstLine="482"/>
        <w:rPr>
          <w:rFonts w:hAnsi="宋体" w:cs="宋体"/>
          <w:b/>
          <w:sz w:val="24"/>
          <w:szCs w:val="22"/>
        </w:rPr>
      </w:pPr>
      <w:r>
        <w:rPr>
          <w:rFonts w:hAnsi="宋体" w:cs="宋体" w:hint="eastAsia"/>
          <w:b/>
          <w:sz w:val="24"/>
          <w:szCs w:val="22"/>
        </w:rPr>
        <w:t>采用由中华人民共和国住房和城乡建设部与国家工商行政管理局联合制定的《建设工程施工合同》(GF2017-0201)签订合同。</w:t>
      </w:r>
    </w:p>
    <w:p w:rsidR="007F3F0E" w:rsidRDefault="007F3F0E">
      <w:pPr>
        <w:autoSpaceDE w:val="0"/>
        <w:autoSpaceDN w:val="0"/>
        <w:adjustRightInd w:val="0"/>
        <w:jc w:val="center"/>
        <w:rPr>
          <w:rFonts w:hAnsi="宋体" w:cs="黑体"/>
          <w:b/>
          <w:sz w:val="36"/>
          <w:szCs w:val="36"/>
        </w:rPr>
      </w:pPr>
    </w:p>
    <w:p w:rsidR="007F3F0E" w:rsidRDefault="00AC7B80">
      <w:pPr>
        <w:pStyle w:val="10"/>
        <w:tabs>
          <w:tab w:val="clear" w:pos="9060"/>
          <w:tab w:val="right" w:leader="dot" w:pos="9637"/>
        </w:tabs>
        <w:spacing w:before="120" w:after="120" w:line="600" w:lineRule="auto"/>
        <w:jc w:val="center"/>
        <w:rPr>
          <w:sz w:val="36"/>
          <w:szCs w:val="36"/>
        </w:rPr>
      </w:pPr>
      <w:r>
        <w:rPr>
          <w:rFonts w:cs="黑体"/>
          <w:b/>
          <w:sz w:val="36"/>
          <w:szCs w:val="36"/>
        </w:rPr>
        <w:br w:type="page"/>
      </w:r>
      <w:bookmarkStart w:id="96" w:name="_Toc508875511"/>
      <w:bookmarkStart w:id="97" w:name="_Toc2321"/>
      <w:r>
        <w:rPr>
          <w:rFonts w:hint="eastAsia"/>
          <w:sz w:val="36"/>
          <w:szCs w:val="36"/>
        </w:rPr>
        <w:lastRenderedPageBreak/>
        <w:t>第五章 工程量清单</w:t>
      </w:r>
      <w:bookmarkEnd w:id="96"/>
      <w:bookmarkEnd w:id="97"/>
    </w:p>
    <w:p w:rsidR="007F3F0E" w:rsidRDefault="00AC7B80">
      <w:pPr>
        <w:spacing w:line="440" w:lineRule="exact"/>
        <w:rPr>
          <w:rFonts w:hAnsi="宋体"/>
          <w:b/>
          <w:sz w:val="24"/>
          <w:szCs w:val="24"/>
        </w:rPr>
      </w:pPr>
      <w:r>
        <w:rPr>
          <w:rFonts w:hAnsi="宋体" w:hint="eastAsia"/>
          <w:b/>
          <w:sz w:val="24"/>
          <w:szCs w:val="24"/>
        </w:rPr>
        <w:t>1、工程量清单说明</w:t>
      </w:r>
    </w:p>
    <w:p w:rsidR="007F3F0E" w:rsidRDefault="00AC7B80">
      <w:pPr>
        <w:spacing w:line="440" w:lineRule="exact"/>
        <w:ind w:left="1" w:firstLineChars="200" w:firstLine="480"/>
        <w:rPr>
          <w:rFonts w:hAnsi="宋体"/>
          <w:sz w:val="24"/>
          <w:szCs w:val="24"/>
        </w:rPr>
      </w:pPr>
      <w:r>
        <w:rPr>
          <w:rFonts w:hAnsi="宋体"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F3F0E" w:rsidRDefault="00AC7B80">
      <w:pPr>
        <w:spacing w:line="440" w:lineRule="exact"/>
        <w:ind w:left="1" w:firstLineChars="200" w:firstLine="480"/>
        <w:rPr>
          <w:rFonts w:hAnsi="宋体"/>
          <w:sz w:val="24"/>
          <w:szCs w:val="24"/>
        </w:rPr>
      </w:pPr>
      <w:r>
        <w:rPr>
          <w:rFonts w:hAnsi="宋体" w:hint="eastAsia"/>
          <w:sz w:val="24"/>
          <w:szCs w:val="24"/>
        </w:rPr>
        <w:t>1.2 本工程量清单应与招标文件中的投标人须知、通用合同条款、专用合同条款、技术标准和要求及图纸等章节内容一起阅读和理解。</w:t>
      </w:r>
    </w:p>
    <w:p w:rsidR="007F3F0E" w:rsidRDefault="00AC7B80">
      <w:pPr>
        <w:spacing w:line="440" w:lineRule="exact"/>
        <w:ind w:left="1" w:firstLineChars="200" w:firstLine="480"/>
        <w:rPr>
          <w:rFonts w:hAnsi="宋体"/>
          <w:sz w:val="24"/>
          <w:szCs w:val="24"/>
        </w:rPr>
      </w:pPr>
      <w:r>
        <w:rPr>
          <w:rFonts w:hAnsi="宋体"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F3F0E" w:rsidRDefault="00AC7B80">
      <w:pPr>
        <w:spacing w:line="440" w:lineRule="exact"/>
        <w:ind w:left="1" w:firstLineChars="200" w:firstLine="480"/>
        <w:rPr>
          <w:rFonts w:hAnsi="宋体"/>
          <w:sz w:val="24"/>
          <w:szCs w:val="24"/>
        </w:rPr>
      </w:pPr>
      <w:r>
        <w:rPr>
          <w:rFonts w:hAnsi="宋体" w:hint="eastAsia"/>
          <w:sz w:val="24"/>
          <w:szCs w:val="24"/>
        </w:rPr>
        <w:t>1.4补充子目的子目特征、计量单位、工程量计算规则及工作内容说明如下：本工程使用《建设工程工程量清单计价规范》（GB50500-2013）</w:t>
      </w:r>
    </w:p>
    <w:p w:rsidR="007F3F0E" w:rsidRDefault="00AC7B80">
      <w:pPr>
        <w:spacing w:line="440" w:lineRule="exact"/>
        <w:ind w:left="1" w:firstLineChars="200" w:firstLine="480"/>
        <w:rPr>
          <w:rFonts w:hAnsi="宋体"/>
          <w:sz w:val="24"/>
          <w:szCs w:val="24"/>
        </w:rPr>
      </w:pPr>
      <w:r>
        <w:rPr>
          <w:rFonts w:hAnsi="宋体" w:hint="eastAsia"/>
          <w:sz w:val="24"/>
          <w:szCs w:val="24"/>
        </w:rPr>
        <w:t>1.5 本条第1.1款中约定的计量和计价规则适用于合同履约过程中工程量计量与价款支付、工程变更、索赔和工程结算。</w:t>
      </w:r>
    </w:p>
    <w:p w:rsidR="007F3F0E" w:rsidRDefault="00AC7B80">
      <w:pPr>
        <w:spacing w:line="440" w:lineRule="exact"/>
        <w:ind w:left="1" w:firstLineChars="200" w:firstLine="480"/>
        <w:rPr>
          <w:rFonts w:hAnsi="宋体"/>
          <w:spacing w:val="-8"/>
          <w:sz w:val="24"/>
          <w:szCs w:val="24"/>
        </w:rPr>
      </w:pPr>
      <w:r>
        <w:rPr>
          <w:rFonts w:hAnsi="宋体" w:hint="eastAsia"/>
          <w:sz w:val="24"/>
          <w:szCs w:val="24"/>
        </w:rPr>
        <w:t xml:space="preserve">1.6 </w:t>
      </w:r>
      <w:r>
        <w:rPr>
          <w:rFonts w:hAnsi="宋体" w:hint="eastAsia"/>
          <w:spacing w:val="-8"/>
          <w:sz w:val="24"/>
          <w:szCs w:val="24"/>
        </w:rPr>
        <w:t>本条与下述第2条和第3条的说明内容是构成合同文件的已标价工程量清单的组成部分。</w:t>
      </w:r>
    </w:p>
    <w:p w:rsidR="007F3F0E" w:rsidRDefault="00AC7B80">
      <w:pPr>
        <w:spacing w:line="440" w:lineRule="exact"/>
        <w:rPr>
          <w:rFonts w:hAnsi="宋体"/>
          <w:b/>
          <w:sz w:val="24"/>
          <w:szCs w:val="24"/>
        </w:rPr>
      </w:pPr>
      <w:r>
        <w:rPr>
          <w:rFonts w:hAnsi="宋体" w:hint="eastAsia"/>
          <w:b/>
          <w:sz w:val="24"/>
          <w:szCs w:val="24"/>
        </w:rPr>
        <w:t>2、投标报价说明</w:t>
      </w:r>
    </w:p>
    <w:p w:rsidR="007F3F0E" w:rsidRDefault="00AC7B80">
      <w:pPr>
        <w:spacing w:line="440" w:lineRule="exact"/>
        <w:ind w:left="1" w:firstLineChars="200" w:firstLine="480"/>
        <w:rPr>
          <w:rFonts w:hAnsi="宋体"/>
          <w:sz w:val="24"/>
          <w:szCs w:val="24"/>
        </w:rPr>
      </w:pPr>
      <w:r>
        <w:rPr>
          <w:rFonts w:hAnsi="宋体" w:hint="eastAsia"/>
          <w:sz w:val="24"/>
          <w:szCs w:val="24"/>
        </w:rPr>
        <w:t>2.1 投标报价应根据招标文件中的有关计价要求，并按照下列依据自主报价。</w:t>
      </w:r>
    </w:p>
    <w:p w:rsidR="007F3F0E" w:rsidRDefault="00AC7B80">
      <w:pPr>
        <w:spacing w:line="440" w:lineRule="exact"/>
        <w:ind w:left="1" w:firstLineChars="200" w:firstLine="480"/>
        <w:rPr>
          <w:rFonts w:hAnsi="宋体"/>
          <w:sz w:val="24"/>
          <w:szCs w:val="24"/>
        </w:rPr>
      </w:pPr>
      <w:r>
        <w:rPr>
          <w:rFonts w:hAnsi="宋体" w:hint="eastAsia"/>
          <w:sz w:val="24"/>
          <w:szCs w:val="24"/>
        </w:rPr>
        <w:t>(1) 本招标文件；</w:t>
      </w:r>
    </w:p>
    <w:p w:rsidR="007F3F0E" w:rsidRDefault="00AC7B80">
      <w:pPr>
        <w:spacing w:line="440" w:lineRule="exact"/>
        <w:ind w:left="1" w:firstLineChars="200" w:firstLine="480"/>
        <w:rPr>
          <w:rFonts w:hAnsi="宋体"/>
          <w:sz w:val="24"/>
          <w:szCs w:val="24"/>
        </w:rPr>
      </w:pPr>
      <w:r>
        <w:rPr>
          <w:rFonts w:hAnsi="宋体" w:hint="eastAsia"/>
          <w:sz w:val="24"/>
          <w:szCs w:val="24"/>
        </w:rPr>
        <w:t>(2)《河南省房屋建筑与装饰工程》（2016年版）、《河南省通用安装工程预算定额》、《河南省市政工程预算定额》（2016年版）、《河南省土地开发整理项目预算定额标准》及有关配套文件；</w:t>
      </w:r>
    </w:p>
    <w:p w:rsidR="007F3F0E" w:rsidRDefault="00AC7B80">
      <w:pPr>
        <w:spacing w:line="440" w:lineRule="exact"/>
        <w:ind w:left="1" w:firstLineChars="200" w:firstLine="480"/>
        <w:rPr>
          <w:rFonts w:hAnsi="宋体"/>
          <w:sz w:val="24"/>
          <w:szCs w:val="24"/>
        </w:rPr>
      </w:pPr>
      <w:r>
        <w:rPr>
          <w:rFonts w:hAnsi="宋体" w:hint="eastAsia"/>
          <w:sz w:val="24"/>
          <w:szCs w:val="24"/>
        </w:rPr>
        <w:t>(3) 国家或省级、行业建设主管部门颁发的计价办法；</w:t>
      </w:r>
    </w:p>
    <w:p w:rsidR="007F3F0E" w:rsidRDefault="00AC7B80">
      <w:pPr>
        <w:spacing w:line="440" w:lineRule="exact"/>
        <w:ind w:left="1" w:firstLineChars="200" w:firstLine="480"/>
        <w:rPr>
          <w:rFonts w:hAnsi="宋体"/>
          <w:sz w:val="24"/>
          <w:szCs w:val="24"/>
        </w:rPr>
      </w:pPr>
      <w:r>
        <w:rPr>
          <w:rFonts w:hAnsi="宋体" w:hint="eastAsia"/>
          <w:sz w:val="24"/>
          <w:szCs w:val="24"/>
        </w:rPr>
        <w:t>(4) 企业定额，国家或省级、行业建设主管部门颁发的计价定额；</w:t>
      </w:r>
    </w:p>
    <w:p w:rsidR="007F3F0E" w:rsidRDefault="00AC7B80">
      <w:pPr>
        <w:spacing w:line="440" w:lineRule="exact"/>
        <w:ind w:left="1" w:firstLineChars="200" w:firstLine="480"/>
        <w:rPr>
          <w:rFonts w:hAnsi="宋体"/>
          <w:sz w:val="24"/>
          <w:szCs w:val="24"/>
        </w:rPr>
      </w:pPr>
      <w:r>
        <w:rPr>
          <w:rFonts w:hAnsi="宋体" w:hint="eastAsia"/>
          <w:sz w:val="24"/>
          <w:szCs w:val="24"/>
        </w:rPr>
        <w:t>(5) 招标文件(包括工程量清单)的澄清、补充和修改文件；</w:t>
      </w:r>
    </w:p>
    <w:p w:rsidR="007F3F0E" w:rsidRDefault="00AC7B80">
      <w:pPr>
        <w:spacing w:line="440" w:lineRule="exact"/>
        <w:ind w:left="1" w:firstLineChars="200" w:firstLine="480"/>
        <w:rPr>
          <w:rFonts w:hAnsi="宋体"/>
          <w:sz w:val="24"/>
          <w:szCs w:val="24"/>
        </w:rPr>
      </w:pPr>
      <w:r>
        <w:rPr>
          <w:rFonts w:hAnsi="宋体" w:hint="eastAsia"/>
          <w:sz w:val="24"/>
          <w:szCs w:val="24"/>
        </w:rPr>
        <w:t>(6) 建设工程设计文件及相关资料；</w:t>
      </w:r>
    </w:p>
    <w:p w:rsidR="007F3F0E" w:rsidRDefault="00AC7B80">
      <w:pPr>
        <w:spacing w:line="440" w:lineRule="exact"/>
        <w:ind w:left="1" w:firstLineChars="200" w:firstLine="480"/>
        <w:rPr>
          <w:rFonts w:hAnsi="宋体"/>
          <w:sz w:val="24"/>
          <w:szCs w:val="24"/>
        </w:rPr>
      </w:pPr>
      <w:r>
        <w:rPr>
          <w:rFonts w:hAnsi="宋体" w:hint="eastAsia"/>
          <w:sz w:val="24"/>
          <w:szCs w:val="24"/>
        </w:rPr>
        <w:t>(7) 施工现场情况、工程特点及拟定的投标施工组织设计或施工方案；</w:t>
      </w:r>
    </w:p>
    <w:p w:rsidR="007F3F0E" w:rsidRDefault="00AC7B80">
      <w:pPr>
        <w:spacing w:line="440" w:lineRule="exact"/>
        <w:ind w:left="1" w:firstLineChars="200" w:firstLine="480"/>
        <w:rPr>
          <w:rFonts w:hAnsi="宋体"/>
          <w:sz w:val="24"/>
          <w:szCs w:val="24"/>
        </w:rPr>
      </w:pPr>
      <w:r>
        <w:rPr>
          <w:rFonts w:hAnsi="宋体" w:hint="eastAsia"/>
          <w:sz w:val="24"/>
          <w:szCs w:val="24"/>
        </w:rPr>
        <w:lastRenderedPageBreak/>
        <w:t>(8) 与建设项目相关的标准、规定等技术资料；</w:t>
      </w:r>
    </w:p>
    <w:p w:rsidR="007F3F0E" w:rsidRDefault="00AC7B80">
      <w:pPr>
        <w:spacing w:line="440" w:lineRule="exact"/>
        <w:ind w:left="1" w:firstLineChars="200" w:firstLine="480"/>
        <w:rPr>
          <w:rFonts w:hAnsi="宋体"/>
          <w:sz w:val="24"/>
          <w:szCs w:val="24"/>
        </w:rPr>
      </w:pPr>
      <w:r>
        <w:rPr>
          <w:rFonts w:hAnsi="宋体" w:hint="eastAsia"/>
          <w:sz w:val="24"/>
          <w:szCs w:val="24"/>
        </w:rPr>
        <w:t>(9) 主要材料价格采用许昌市建筑工程标准定额站发布的《许昌市建设工程造价信息》2018年第10期指导价，及同期市场询价；</w:t>
      </w:r>
    </w:p>
    <w:p w:rsidR="007F3F0E" w:rsidRDefault="00AC7B80">
      <w:pPr>
        <w:spacing w:line="440" w:lineRule="exact"/>
        <w:ind w:left="1" w:firstLineChars="200" w:firstLine="480"/>
        <w:rPr>
          <w:rFonts w:hAnsi="宋体"/>
          <w:sz w:val="24"/>
          <w:szCs w:val="24"/>
        </w:rPr>
      </w:pPr>
      <w:r>
        <w:rPr>
          <w:rFonts w:hAnsi="宋体" w:hint="eastAsia"/>
          <w:sz w:val="24"/>
          <w:szCs w:val="24"/>
        </w:rPr>
        <w:t>(10) 其他的相关材料。</w:t>
      </w:r>
    </w:p>
    <w:p w:rsidR="007F3F0E" w:rsidRDefault="00AC7B80">
      <w:pPr>
        <w:spacing w:line="440" w:lineRule="exact"/>
        <w:ind w:left="1" w:firstLineChars="200" w:firstLine="480"/>
        <w:rPr>
          <w:rFonts w:hAnsi="宋体"/>
          <w:sz w:val="24"/>
          <w:szCs w:val="24"/>
        </w:rPr>
      </w:pPr>
      <w:r>
        <w:rPr>
          <w:rFonts w:hAnsi="宋体" w:hint="eastAsia"/>
          <w:sz w:val="24"/>
          <w:szCs w:val="24"/>
        </w:rPr>
        <w:t>2.2 工程量清单中的每一子目须填入单价或价格，且只允许有一个报价。</w:t>
      </w:r>
    </w:p>
    <w:p w:rsidR="007F3F0E" w:rsidRDefault="00AC7B80">
      <w:pPr>
        <w:spacing w:line="440" w:lineRule="exact"/>
        <w:ind w:left="1" w:firstLineChars="200" w:firstLine="480"/>
        <w:rPr>
          <w:rFonts w:hAnsi="宋体"/>
          <w:sz w:val="24"/>
          <w:szCs w:val="24"/>
        </w:rPr>
      </w:pPr>
      <w:r>
        <w:rPr>
          <w:rFonts w:hAnsi="宋体" w:hint="eastAsia"/>
          <w:sz w:val="24"/>
          <w:szCs w:val="24"/>
        </w:rPr>
        <w:t>2.3 工程量清单中标价的单价或金额，应包括所需人工费、材料费、施工机械使用费和</w:t>
      </w:r>
      <w:r>
        <w:rPr>
          <w:rFonts w:hAnsi="宋体" w:hint="eastAsia"/>
          <w:spacing w:val="-6"/>
          <w:sz w:val="24"/>
          <w:szCs w:val="24"/>
        </w:rPr>
        <w:t>管理费及利润，以及一定范围内的风险费用。所谓“一定范围内的风险”是指合同约定的风险。</w:t>
      </w:r>
    </w:p>
    <w:p w:rsidR="007F3F0E" w:rsidRDefault="00AC7B80">
      <w:pPr>
        <w:spacing w:line="440" w:lineRule="exact"/>
        <w:ind w:left="1" w:firstLineChars="200" w:firstLine="480"/>
        <w:rPr>
          <w:rFonts w:hAnsi="宋体"/>
          <w:sz w:val="24"/>
          <w:szCs w:val="24"/>
        </w:rPr>
      </w:pPr>
      <w:r>
        <w:rPr>
          <w:rFonts w:hAnsi="宋体" w:hint="eastAsia"/>
          <w:sz w:val="24"/>
          <w:szCs w:val="24"/>
        </w:rPr>
        <w:t>2.4 已标价工程量清单中投标人没有填入单价或价格的子目，其费用视为已分摊在工程量清单中其他已标价的相关子目的单价或价格之中。</w:t>
      </w:r>
    </w:p>
    <w:p w:rsidR="007F3F0E" w:rsidRDefault="00AC7B80">
      <w:pPr>
        <w:spacing w:line="440" w:lineRule="exact"/>
        <w:ind w:left="1" w:firstLineChars="200" w:firstLine="480"/>
        <w:rPr>
          <w:rFonts w:hAnsi="宋体"/>
          <w:sz w:val="24"/>
          <w:szCs w:val="24"/>
        </w:rPr>
      </w:pPr>
      <w:r>
        <w:rPr>
          <w:rFonts w:hAnsi="宋体"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F3F0E" w:rsidRDefault="00AC7B80">
      <w:pPr>
        <w:spacing w:line="440" w:lineRule="exact"/>
        <w:ind w:left="1" w:firstLineChars="200" w:firstLine="480"/>
        <w:rPr>
          <w:rFonts w:hAnsi="宋体"/>
          <w:sz w:val="24"/>
          <w:szCs w:val="24"/>
        </w:rPr>
      </w:pPr>
      <w:r>
        <w:rPr>
          <w:rFonts w:hAnsi="宋体" w:hint="eastAsia"/>
          <w:sz w:val="24"/>
          <w:szCs w:val="24"/>
        </w:rPr>
        <w:t>2.6 分部分项工程项目按下列要求报价：</w:t>
      </w:r>
    </w:p>
    <w:p w:rsidR="007F3F0E" w:rsidRDefault="00AC7B80">
      <w:pPr>
        <w:spacing w:line="440" w:lineRule="exact"/>
        <w:ind w:left="1" w:firstLineChars="200" w:firstLine="480"/>
        <w:rPr>
          <w:rFonts w:hAnsi="宋体"/>
          <w:sz w:val="24"/>
          <w:szCs w:val="24"/>
        </w:rPr>
      </w:pPr>
      <w:r>
        <w:rPr>
          <w:rFonts w:hAnsi="宋体" w:hint="eastAsia"/>
          <w:sz w:val="24"/>
          <w:szCs w:val="24"/>
        </w:rPr>
        <w:t>2.6.1 分部分项工程量清单计价应依据计价规范中关于综合单价的组成内容确定报价。</w:t>
      </w:r>
    </w:p>
    <w:p w:rsidR="007F3F0E" w:rsidRDefault="00AC7B80">
      <w:pPr>
        <w:spacing w:line="440" w:lineRule="exact"/>
        <w:ind w:left="1" w:firstLineChars="200" w:firstLine="480"/>
        <w:rPr>
          <w:rFonts w:hAnsi="宋体"/>
          <w:sz w:val="24"/>
          <w:szCs w:val="24"/>
        </w:rPr>
      </w:pPr>
      <w:r>
        <w:rPr>
          <w:rFonts w:hAnsi="宋体"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F3F0E" w:rsidRDefault="00AC7B80">
      <w:pPr>
        <w:spacing w:line="440" w:lineRule="exact"/>
        <w:ind w:left="1" w:firstLineChars="200" w:firstLine="480"/>
        <w:rPr>
          <w:rFonts w:hAnsi="宋体"/>
          <w:sz w:val="24"/>
          <w:szCs w:val="24"/>
        </w:rPr>
      </w:pPr>
      <w:r>
        <w:rPr>
          <w:rFonts w:hAnsi="宋体"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F3F0E" w:rsidRDefault="00AC7B80">
      <w:pPr>
        <w:spacing w:line="440" w:lineRule="exact"/>
        <w:ind w:left="1" w:firstLineChars="200" w:firstLine="480"/>
        <w:rPr>
          <w:rFonts w:hAnsi="宋体"/>
          <w:sz w:val="24"/>
          <w:szCs w:val="24"/>
        </w:rPr>
      </w:pPr>
      <w:r>
        <w:rPr>
          <w:rFonts w:hAnsi="宋体"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7F3F0E" w:rsidRDefault="00AC7B80">
      <w:pPr>
        <w:spacing w:line="440" w:lineRule="exact"/>
        <w:ind w:left="1" w:firstLineChars="200" w:firstLine="480"/>
        <w:rPr>
          <w:rFonts w:hAnsi="宋体"/>
          <w:sz w:val="24"/>
          <w:szCs w:val="24"/>
        </w:rPr>
      </w:pPr>
      <w:r>
        <w:rPr>
          <w:rFonts w:hAnsi="宋体" w:hint="eastAsia"/>
          <w:sz w:val="24"/>
          <w:szCs w:val="24"/>
        </w:rPr>
        <w:t>2.6.5 投标人在投标文件中提交并构成合同文件的“主要材料和工程设备选</w:t>
      </w:r>
      <w:r>
        <w:rPr>
          <w:rFonts w:hAnsi="宋体" w:hint="eastAsia"/>
          <w:sz w:val="24"/>
          <w:szCs w:val="24"/>
        </w:rPr>
        <w:lastRenderedPageBreak/>
        <w:t>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F3F0E" w:rsidRDefault="00AC7B80">
      <w:pPr>
        <w:spacing w:line="440" w:lineRule="exact"/>
        <w:ind w:left="1" w:firstLineChars="200" w:firstLine="480"/>
        <w:rPr>
          <w:rFonts w:hAnsi="宋体"/>
          <w:sz w:val="24"/>
          <w:szCs w:val="24"/>
        </w:rPr>
      </w:pPr>
      <w:r>
        <w:rPr>
          <w:rFonts w:hAnsi="宋体" w:hint="eastAsia"/>
          <w:sz w:val="24"/>
          <w:szCs w:val="24"/>
        </w:rPr>
        <w:t>2.7 措施项目按下列要求报价：</w:t>
      </w:r>
    </w:p>
    <w:p w:rsidR="007F3F0E" w:rsidRDefault="00AC7B80">
      <w:pPr>
        <w:spacing w:line="440" w:lineRule="exact"/>
        <w:ind w:left="1" w:firstLineChars="200" w:firstLine="480"/>
        <w:rPr>
          <w:rFonts w:hAnsi="宋体"/>
          <w:sz w:val="24"/>
          <w:szCs w:val="24"/>
        </w:rPr>
      </w:pPr>
      <w:r>
        <w:rPr>
          <w:rFonts w:hAnsi="宋体"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F3F0E" w:rsidRDefault="00AC7B80">
      <w:pPr>
        <w:spacing w:line="440" w:lineRule="exact"/>
        <w:ind w:left="1" w:firstLineChars="200" w:firstLine="480"/>
        <w:rPr>
          <w:rFonts w:hAnsi="宋体"/>
          <w:sz w:val="24"/>
          <w:szCs w:val="24"/>
        </w:rPr>
      </w:pPr>
      <w:r>
        <w:rPr>
          <w:rFonts w:hAnsi="宋体" w:hint="eastAsia"/>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F3F0E" w:rsidRDefault="00AC7B80">
      <w:pPr>
        <w:spacing w:line="440" w:lineRule="exact"/>
        <w:ind w:left="1" w:firstLineChars="200" w:firstLine="480"/>
        <w:rPr>
          <w:rFonts w:hAnsi="宋体"/>
          <w:sz w:val="24"/>
          <w:szCs w:val="24"/>
        </w:rPr>
      </w:pPr>
      <w:r>
        <w:rPr>
          <w:rFonts w:hAnsi="宋体"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7F3F0E" w:rsidRDefault="00AC7B80">
      <w:pPr>
        <w:spacing w:line="440" w:lineRule="exact"/>
        <w:ind w:left="1" w:firstLineChars="200" w:firstLine="480"/>
        <w:rPr>
          <w:rFonts w:hAnsi="宋体"/>
          <w:sz w:val="24"/>
          <w:szCs w:val="24"/>
        </w:rPr>
      </w:pPr>
      <w:r>
        <w:rPr>
          <w:rFonts w:hAnsi="宋体" w:hint="eastAsia"/>
          <w:sz w:val="24"/>
          <w:szCs w:val="24"/>
        </w:rPr>
        <w:t>2.7.4 对于“措施项目清单与计价表”中所填写的报价金额，应按照“措施项目清单报价分析表”对措施项目报价的组成进行详细的列项和分析。</w:t>
      </w:r>
    </w:p>
    <w:p w:rsidR="007F3F0E" w:rsidRDefault="00AC7B80">
      <w:pPr>
        <w:spacing w:line="440" w:lineRule="exact"/>
        <w:ind w:left="1" w:firstLineChars="200" w:firstLine="480"/>
        <w:rPr>
          <w:rFonts w:hAnsi="宋体"/>
          <w:sz w:val="24"/>
          <w:szCs w:val="24"/>
        </w:rPr>
      </w:pPr>
      <w:r>
        <w:rPr>
          <w:rFonts w:hAnsi="宋体" w:hint="eastAsia"/>
          <w:sz w:val="24"/>
          <w:szCs w:val="24"/>
        </w:rPr>
        <w:t>2.8 其他项目清单费应按下列规定报价：</w:t>
      </w:r>
    </w:p>
    <w:p w:rsidR="007F3F0E" w:rsidRDefault="00AC7B80">
      <w:pPr>
        <w:spacing w:line="440" w:lineRule="exact"/>
        <w:ind w:left="1" w:firstLineChars="200" w:firstLine="480"/>
        <w:rPr>
          <w:rFonts w:hAnsi="宋体"/>
          <w:sz w:val="24"/>
          <w:szCs w:val="24"/>
        </w:rPr>
      </w:pPr>
      <w:r>
        <w:rPr>
          <w:rFonts w:hAnsi="宋体" w:hint="eastAsia"/>
          <w:sz w:val="24"/>
          <w:szCs w:val="24"/>
        </w:rPr>
        <w:t>2.8.1 暂列金额按“暂列金额明细表”中列出的金额报价，此处的暂列金额是招标人在招标文件中统一给定的，并不包括本章第2.8.3项的计日工金额。</w:t>
      </w:r>
    </w:p>
    <w:p w:rsidR="007F3F0E" w:rsidRDefault="00AC7B80">
      <w:pPr>
        <w:spacing w:line="440" w:lineRule="exact"/>
        <w:ind w:left="1" w:firstLineChars="200" w:firstLine="480"/>
        <w:rPr>
          <w:rFonts w:hAnsi="宋体"/>
          <w:sz w:val="24"/>
          <w:szCs w:val="24"/>
        </w:rPr>
      </w:pPr>
      <w:r>
        <w:rPr>
          <w:rFonts w:hAnsi="宋体"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F3F0E" w:rsidRDefault="00AC7B80">
      <w:pPr>
        <w:spacing w:line="440" w:lineRule="exact"/>
        <w:ind w:left="1" w:firstLineChars="200" w:firstLine="480"/>
        <w:rPr>
          <w:rFonts w:hAnsi="宋体"/>
          <w:sz w:val="24"/>
          <w:szCs w:val="24"/>
        </w:rPr>
      </w:pPr>
      <w:r>
        <w:rPr>
          <w:rFonts w:hAnsi="宋体" w:hint="eastAsia"/>
          <w:sz w:val="24"/>
          <w:szCs w:val="24"/>
        </w:rPr>
        <w:t>2.8.3 计日工按“计日工表”中列出的子目和估算数量，自主确定综合单价并计算计日工金额。计日工综合单价均不包括规费和税金，其中：</w:t>
      </w:r>
    </w:p>
    <w:p w:rsidR="007F3F0E" w:rsidRDefault="00AC7B80">
      <w:pPr>
        <w:spacing w:line="440" w:lineRule="exact"/>
        <w:ind w:left="1" w:firstLineChars="200" w:firstLine="480"/>
        <w:rPr>
          <w:rFonts w:hAnsi="宋体"/>
          <w:sz w:val="24"/>
          <w:szCs w:val="24"/>
        </w:rPr>
      </w:pPr>
      <w:r>
        <w:rPr>
          <w:rFonts w:hAnsi="宋体" w:hint="eastAsia"/>
          <w:sz w:val="24"/>
          <w:szCs w:val="24"/>
        </w:rPr>
        <w:lastRenderedPageBreak/>
        <w:t>(1) 劳务单价应当包括工人工资、交通费用、各种补贴、劳动安全保护、社保费用、手提手动和电动工器具、施工场地内已经搭设的脚手架、水电和低值易耗品费用、现场管理费用、企业管理费和利润；</w:t>
      </w:r>
    </w:p>
    <w:p w:rsidR="007F3F0E" w:rsidRDefault="00AC7B80">
      <w:pPr>
        <w:spacing w:line="440" w:lineRule="exact"/>
        <w:ind w:left="1" w:firstLineChars="200" w:firstLine="480"/>
        <w:rPr>
          <w:rFonts w:hAnsi="宋体"/>
          <w:sz w:val="24"/>
          <w:szCs w:val="24"/>
        </w:rPr>
      </w:pPr>
      <w:r>
        <w:rPr>
          <w:rFonts w:hAnsi="宋体" w:hint="eastAsia"/>
          <w:sz w:val="24"/>
          <w:szCs w:val="24"/>
        </w:rPr>
        <w:t>(2) 材料价格包括材料运到现场的价格以及现场搬运、仓储、二次搬运、损耗、保险、企业管理费和利润；</w:t>
      </w:r>
    </w:p>
    <w:p w:rsidR="007F3F0E" w:rsidRDefault="00AC7B80">
      <w:pPr>
        <w:spacing w:line="440" w:lineRule="exact"/>
        <w:ind w:left="1" w:firstLineChars="200" w:firstLine="480"/>
        <w:rPr>
          <w:rFonts w:hAnsi="宋体"/>
          <w:sz w:val="24"/>
          <w:szCs w:val="24"/>
        </w:rPr>
      </w:pPr>
      <w:r>
        <w:rPr>
          <w:rFonts w:hAnsi="宋体"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7F3F0E" w:rsidRDefault="00AC7B80">
      <w:pPr>
        <w:spacing w:line="440" w:lineRule="exact"/>
        <w:ind w:left="1" w:firstLineChars="200" w:firstLine="480"/>
        <w:rPr>
          <w:rFonts w:hAnsi="宋体"/>
          <w:sz w:val="24"/>
          <w:szCs w:val="24"/>
        </w:rPr>
      </w:pPr>
      <w:r>
        <w:rPr>
          <w:rFonts w:hAnsi="宋体" w:hint="eastAsia"/>
          <w:sz w:val="24"/>
          <w:szCs w:val="24"/>
        </w:rPr>
        <w:t>2.8.4 总承包服务费根据招标文件中列出的内容和要求，按“总承包服务费计价表”所列格式自主报价。</w:t>
      </w:r>
    </w:p>
    <w:p w:rsidR="007F3F0E" w:rsidRDefault="00AC7B80">
      <w:pPr>
        <w:spacing w:line="440" w:lineRule="exact"/>
        <w:ind w:left="1" w:firstLineChars="200" w:firstLine="480"/>
        <w:rPr>
          <w:rFonts w:hAnsi="宋体"/>
          <w:sz w:val="24"/>
          <w:szCs w:val="24"/>
        </w:rPr>
      </w:pPr>
      <w:r>
        <w:rPr>
          <w:rFonts w:hAnsi="宋体" w:hint="eastAsia"/>
          <w:sz w:val="24"/>
          <w:szCs w:val="24"/>
        </w:rPr>
        <w:t>2.9 规费和税金应按“规费、税金项目清单与计价表”所列项目并根据国家、省级或行业建设主管部门的有关规定列项和计算，不得作为竞争性费用。</w:t>
      </w:r>
    </w:p>
    <w:p w:rsidR="007F3F0E" w:rsidRDefault="00AC7B80">
      <w:pPr>
        <w:spacing w:line="440" w:lineRule="exact"/>
        <w:ind w:left="1" w:firstLineChars="200" w:firstLine="480"/>
        <w:rPr>
          <w:rFonts w:hAnsi="宋体"/>
          <w:sz w:val="24"/>
          <w:szCs w:val="24"/>
        </w:rPr>
      </w:pPr>
      <w:r>
        <w:rPr>
          <w:rFonts w:hAnsi="宋体" w:hint="eastAsia"/>
          <w:sz w:val="24"/>
          <w:szCs w:val="24"/>
        </w:rPr>
        <w:t>2.10 除招标文件有强制性规定外，投标报价由投标人自主确定，但不得低于其成本。</w:t>
      </w:r>
    </w:p>
    <w:p w:rsidR="007F3F0E" w:rsidRDefault="00AC7B80">
      <w:pPr>
        <w:spacing w:line="440" w:lineRule="exact"/>
        <w:ind w:left="1" w:firstLineChars="200" w:firstLine="480"/>
        <w:rPr>
          <w:rFonts w:hAnsi="宋体"/>
          <w:sz w:val="24"/>
          <w:szCs w:val="24"/>
        </w:rPr>
      </w:pPr>
      <w:r>
        <w:rPr>
          <w:rFonts w:hAnsi="宋体" w:hint="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F3F0E" w:rsidRDefault="00AC7B80">
      <w:pPr>
        <w:spacing w:line="440" w:lineRule="exact"/>
        <w:ind w:left="1" w:firstLineChars="200" w:firstLine="480"/>
        <w:rPr>
          <w:rFonts w:hAnsi="宋体"/>
          <w:sz w:val="24"/>
          <w:szCs w:val="24"/>
        </w:rPr>
      </w:pPr>
      <w:r>
        <w:rPr>
          <w:rFonts w:hAnsi="宋体" w:hint="eastAsia"/>
          <w:sz w:val="24"/>
          <w:szCs w:val="24"/>
        </w:rPr>
        <w:t>2.12 管理费应由投标人在保证不低于其成本的基础上做竞争性考虑；利润由投标人根据自身情况和综合实力做竞争性考虑。</w:t>
      </w:r>
    </w:p>
    <w:p w:rsidR="007F3F0E" w:rsidRDefault="00AC7B80">
      <w:pPr>
        <w:spacing w:line="440" w:lineRule="exact"/>
        <w:ind w:left="1" w:firstLineChars="200" w:firstLine="480"/>
        <w:rPr>
          <w:rFonts w:hAnsi="宋体"/>
          <w:sz w:val="24"/>
          <w:szCs w:val="24"/>
        </w:rPr>
      </w:pPr>
      <w:r>
        <w:rPr>
          <w:rFonts w:hAnsi="宋体" w:hint="eastAsia"/>
          <w:sz w:val="24"/>
          <w:szCs w:val="24"/>
        </w:rPr>
        <w:t>2.13 投标报价中应考虑招标文件中要求投标人承担的风险范围以及相关的费用。</w:t>
      </w:r>
    </w:p>
    <w:p w:rsidR="007F3F0E" w:rsidRDefault="00AC7B80">
      <w:pPr>
        <w:spacing w:line="440" w:lineRule="exact"/>
        <w:ind w:left="1" w:firstLineChars="200" w:firstLine="480"/>
        <w:rPr>
          <w:rFonts w:hAnsi="宋体"/>
          <w:sz w:val="24"/>
          <w:szCs w:val="24"/>
        </w:rPr>
      </w:pPr>
      <w:r>
        <w:rPr>
          <w:rFonts w:hAnsi="宋体"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7F3F0E" w:rsidRDefault="00AC7B80">
      <w:pPr>
        <w:spacing w:line="440" w:lineRule="exact"/>
        <w:ind w:left="1" w:firstLineChars="200" w:firstLine="482"/>
        <w:rPr>
          <w:rFonts w:hAnsi="宋体"/>
          <w:b/>
          <w:sz w:val="24"/>
          <w:szCs w:val="24"/>
        </w:rPr>
      </w:pPr>
      <w:r>
        <w:rPr>
          <w:rFonts w:hAnsi="宋体" w:hint="eastAsia"/>
          <w:b/>
          <w:sz w:val="24"/>
          <w:szCs w:val="24"/>
        </w:rPr>
        <w:t>2.15 有关投标报价的其他说明：</w:t>
      </w:r>
    </w:p>
    <w:p w:rsidR="007F3F0E" w:rsidRDefault="00AC7B80">
      <w:pPr>
        <w:spacing w:line="440" w:lineRule="exact"/>
        <w:ind w:left="1" w:firstLineChars="200" w:firstLine="482"/>
        <w:rPr>
          <w:rFonts w:hAnsi="宋体"/>
          <w:b/>
          <w:sz w:val="24"/>
          <w:szCs w:val="24"/>
        </w:rPr>
      </w:pPr>
      <w:r>
        <w:rPr>
          <w:rFonts w:hAnsi="宋体" w:hint="eastAsia"/>
          <w:b/>
          <w:sz w:val="24"/>
          <w:szCs w:val="24"/>
        </w:rPr>
        <w:t>2.15.1“规费和税金”的规定按照住建部《建设工程工程量清单计价规范》（GB50500-2013）及省住建厅有关规定，规费和税金应按规定费（税）率足额计取，即费（税）率不可竞争。</w:t>
      </w:r>
    </w:p>
    <w:p w:rsidR="007F3F0E" w:rsidRDefault="00AC7B80">
      <w:pPr>
        <w:spacing w:line="440" w:lineRule="exact"/>
        <w:ind w:left="1" w:firstLineChars="200" w:firstLine="482"/>
        <w:rPr>
          <w:rFonts w:hAnsi="宋体"/>
          <w:b/>
          <w:sz w:val="24"/>
          <w:szCs w:val="24"/>
        </w:rPr>
      </w:pPr>
      <w:r>
        <w:rPr>
          <w:rFonts w:hAnsi="宋体" w:hint="eastAsia"/>
          <w:b/>
          <w:sz w:val="24"/>
          <w:szCs w:val="24"/>
        </w:rPr>
        <w:t>规费、税金、安全文明施工措施费计入投标总报价，并在投标函、投标函附录中单列，不参与商务标评审。</w:t>
      </w:r>
    </w:p>
    <w:p w:rsidR="007F3F0E" w:rsidRDefault="00AC7B80">
      <w:pPr>
        <w:spacing w:line="440" w:lineRule="exact"/>
        <w:ind w:left="1" w:firstLineChars="200" w:firstLine="482"/>
        <w:rPr>
          <w:rFonts w:hAnsi="宋体"/>
          <w:b/>
          <w:sz w:val="24"/>
          <w:szCs w:val="24"/>
        </w:rPr>
      </w:pPr>
      <w:r>
        <w:rPr>
          <w:rFonts w:hAnsi="宋体" w:hint="eastAsia"/>
          <w:b/>
          <w:sz w:val="24"/>
          <w:szCs w:val="24"/>
        </w:rPr>
        <w:lastRenderedPageBreak/>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F3F0E" w:rsidRDefault="00AC7B80">
      <w:pPr>
        <w:spacing w:line="440" w:lineRule="exact"/>
        <w:ind w:left="1" w:firstLineChars="200" w:firstLine="482"/>
        <w:rPr>
          <w:rFonts w:hAnsi="宋体"/>
          <w:b/>
          <w:sz w:val="24"/>
          <w:szCs w:val="24"/>
        </w:rPr>
      </w:pPr>
      <w:r>
        <w:rPr>
          <w:rFonts w:hAnsi="宋体" w:hint="eastAsia"/>
          <w:b/>
          <w:sz w:val="24"/>
          <w:szCs w:val="24"/>
        </w:rPr>
        <w:t>投标人编制投标报价时，同一投标文件综合工日应前后保持一致。</w:t>
      </w:r>
    </w:p>
    <w:p w:rsidR="007F3F0E" w:rsidRDefault="00AC7B80">
      <w:pPr>
        <w:spacing w:line="440" w:lineRule="exact"/>
        <w:ind w:left="1" w:firstLineChars="200" w:firstLine="482"/>
        <w:rPr>
          <w:rFonts w:hAnsi="宋体"/>
          <w:b/>
          <w:sz w:val="24"/>
          <w:szCs w:val="24"/>
        </w:rPr>
      </w:pPr>
      <w:r>
        <w:rPr>
          <w:rFonts w:hAnsi="宋体" w:hint="eastAsia"/>
          <w:b/>
          <w:sz w:val="24"/>
          <w:szCs w:val="24"/>
        </w:rPr>
        <w:t>不按照以上要求编制投标报价的，视为违反《许昌市建设工程工程量清单招标评标办法（试行）》第八条第3款之规定，按废标处理。</w:t>
      </w:r>
    </w:p>
    <w:p w:rsidR="007F3F0E" w:rsidRDefault="00AC7B80">
      <w:pPr>
        <w:spacing w:line="440" w:lineRule="exact"/>
        <w:ind w:firstLine="481"/>
        <w:rPr>
          <w:rFonts w:hAnsi="宋体"/>
          <w:b/>
          <w:sz w:val="24"/>
          <w:szCs w:val="24"/>
        </w:rPr>
      </w:pPr>
      <w:r>
        <w:rPr>
          <w:rFonts w:hAnsi="宋体" w:hint="eastAsia"/>
          <w:b/>
          <w:sz w:val="24"/>
          <w:szCs w:val="24"/>
        </w:rPr>
        <w:t>3、其他说明</w:t>
      </w:r>
    </w:p>
    <w:p w:rsidR="007F3F0E" w:rsidRDefault="00AC7B80">
      <w:pPr>
        <w:spacing w:line="440" w:lineRule="exact"/>
        <w:ind w:left="1" w:firstLineChars="200" w:firstLine="480"/>
        <w:rPr>
          <w:rFonts w:hAnsi="宋体"/>
          <w:sz w:val="24"/>
          <w:szCs w:val="24"/>
        </w:rPr>
      </w:pPr>
      <w:r>
        <w:rPr>
          <w:rFonts w:hAnsi="宋体" w:hint="eastAsia"/>
          <w:sz w:val="24"/>
          <w:szCs w:val="24"/>
        </w:rPr>
        <w:t>3.1词语和定义</w:t>
      </w:r>
    </w:p>
    <w:p w:rsidR="007F3F0E" w:rsidRDefault="00AC7B80">
      <w:pPr>
        <w:spacing w:line="440" w:lineRule="exact"/>
        <w:ind w:left="1" w:firstLineChars="200" w:firstLine="480"/>
        <w:rPr>
          <w:rFonts w:hAnsi="宋体"/>
          <w:sz w:val="24"/>
          <w:szCs w:val="24"/>
        </w:rPr>
      </w:pPr>
      <w:r>
        <w:rPr>
          <w:rFonts w:hAnsi="宋体" w:hint="eastAsia"/>
          <w:sz w:val="24"/>
          <w:szCs w:val="24"/>
        </w:rPr>
        <w:t>3.1.1 工程量清单</w:t>
      </w:r>
    </w:p>
    <w:p w:rsidR="007F3F0E" w:rsidRDefault="00AC7B80">
      <w:pPr>
        <w:spacing w:line="440" w:lineRule="exact"/>
        <w:ind w:left="1" w:firstLineChars="200" w:firstLine="480"/>
        <w:rPr>
          <w:rFonts w:hAnsi="宋体"/>
          <w:sz w:val="24"/>
          <w:szCs w:val="24"/>
        </w:rPr>
      </w:pPr>
      <w:r>
        <w:rPr>
          <w:rFonts w:hAnsi="宋体" w:hint="eastAsia"/>
          <w:sz w:val="24"/>
          <w:szCs w:val="24"/>
        </w:rPr>
        <w:t>是表现本工程分部分项工程项目、措施项目、其他项目、规费项目和税金的名称和相应数量等的明细清单。</w:t>
      </w:r>
    </w:p>
    <w:p w:rsidR="007F3F0E" w:rsidRDefault="00AC7B80">
      <w:pPr>
        <w:spacing w:line="440" w:lineRule="exact"/>
        <w:ind w:left="1" w:firstLineChars="200" w:firstLine="480"/>
        <w:rPr>
          <w:rFonts w:hAnsi="宋体"/>
          <w:sz w:val="24"/>
          <w:szCs w:val="24"/>
        </w:rPr>
      </w:pPr>
      <w:r>
        <w:rPr>
          <w:rFonts w:hAnsi="宋体" w:hint="eastAsia"/>
          <w:sz w:val="24"/>
          <w:szCs w:val="24"/>
        </w:rPr>
        <w:t>3.1.2 总价子目</w:t>
      </w:r>
    </w:p>
    <w:p w:rsidR="007F3F0E" w:rsidRDefault="00AC7B80">
      <w:pPr>
        <w:spacing w:line="440" w:lineRule="exact"/>
        <w:ind w:left="1" w:firstLineChars="200" w:firstLine="480"/>
        <w:rPr>
          <w:rFonts w:hAnsi="宋体"/>
          <w:sz w:val="24"/>
          <w:szCs w:val="24"/>
        </w:rPr>
      </w:pPr>
      <w:r>
        <w:rPr>
          <w:rFonts w:hAnsi="宋体"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F3F0E" w:rsidRDefault="00AC7B80">
      <w:pPr>
        <w:spacing w:line="440" w:lineRule="exact"/>
        <w:ind w:left="1" w:firstLineChars="200" w:firstLine="480"/>
        <w:rPr>
          <w:rFonts w:hAnsi="宋体"/>
          <w:sz w:val="24"/>
          <w:szCs w:val="24"/>
        </w:rPr>
      </w:pPr>
      <w:r>
        <w:rPr>
          <w:rFonts w:hAnsi="宋体" w:hint="eastAsia"/>
          <w:sz w:val="24"/>
          <w:szCs w:val="24"/>
        </w:rPr>
        <w:t>3.1.3 单价子目</w:t>
      </w:r>
    </w:p>
    <w:p w:rsidR="007F3F0E" w:rsidRDefault="00AC7B80">
      <w:pPr>
        <w:spacing w:line="440" w:lineRule="exact"/>
        <w:ind w:left="1" w:firstLineChars="200" w:firstLine="480"/>
        <w:rPr>
          <w:rFonts w:hAnsi="宋体"/>
          <w:sz w:val="24"/>
          <w:szCs w:val="24"/>
        </w:rPr>
      </w:pPr>
      <w:r>
        <w:rPr>
          <w:rFonts w:hAnsi="宋体" w:hint="eastAsia"/>
          <w:sz w:val="24"/>
          <w:szCs w:val="24"/>
        </w:rPr>
        <w:t>工程量清单中以单价计价，根据有合同约束力的图纸和工程量计算规则进行计量，以实际完成数量乘以相应单价进行结算的子目。</w:t>
      </w:r>
    </w:p>
    <w:p w:rsidR="007F3F0E" w:rsidRDefault="00AC7B80">
      <w:pPr>
        <w:spacing w:line="440" w:lineRule="exact"/>
        <w:ind w:left="1" w:firstLineChars="200" w:firstLine="480"/>
        <w:rPr>
          <w:rFonts w:hAnsi="宋体"/>
          <w:sz w:val="24"/>
          <w:szCs w:val="24"/>
        </w:rPr>
      </w:pPr>
      <w:r>
        <w:rPr>
          <w:rFonts w:hAnsi="宋体" w:hint="eastAsia"/>
          <w:sz w:val="24"/>
          <w:szCs w:val="24"/>
        </w:rPr>
        <w:t>3.1.4 子目编码</w:t>
      </w:r>
    </w:p>
    <w:p w:rsidR="007F3F0E" w:rsidRDefault="00AC7B80">
      <w:pPr>
        <w:spacing w:line="440" w:lineRule="exact"/>
        <w:ind w:left="1" w:firstLineChars="200" w:firstLine="480"/>
        <w:rPr>
          <w:rFonts w:hAnsi="宋体"/>
          <w:sz w:val="24"/>
          <w:szCs w:val="24"/>
        </w:rPr>
      </w:pPr>
      <w:r>
        <w:rPr>
          <w:rFonts w:hAnsi="宋体" w:hint="eastAsia"/>
          <w:sz w:val="24"/>
          <w:szCs w:val="24"/>
        </w:rPr>
        <w:t>分部分项工程项目清单中所列的子目名称的数字标识和代码，子目编码与项目编码同义。</w:t>
      </w:r>
    </w:p>
    <w:p w:rsidR="007F3F0E" w:rsidRDefault="00AC7B80">
      <w:pPr>
        <w:spacing w:line="440" w:lineRule="exact"/>
        <w:ind w:left="1" w:firstLineChars="200" w:firstLine="480"/>
        <w:rPr>
          <w:rFonts w:hAnsi="宋体"/>
          <w:sz w:val="24"/>
          <w:szCs w:val="24"/>
        </w:rPr>
      </w:pPr>
      <w:r>
        <w:rPr>
          <w:rFonts w:hAnsi="宋体" w:hint="eastAsia"/>
          <w:sz w:val="24"/>
          <w:szCs w:val="24"/>
        </w:rPr>
        <w:t>3.1.5 子目特征</w:t>
      </w:r>
    </w:p>
    <w:p w:rsidR="007F3F0E" w:rsidRDefault="00AC7B80">
      <w:pPr>
        <w:spacing w:line="440" w:lineRule="exact"/>
        <w:ind w:left="1" w:firstLineChars="200" w:firstLine="480"/>
        <w:rPr>
          <w:rFonts w:hAnsi="宋体"/>
          <w:sz w:val="24"/>
          <w:szCs w:val="24"/>
        </w:rPr>
      </w:pPr>
      <w:r>
        <w:rPr>
          <w:rFonts w:hAnsi="宋体" w:hint="eastAsia"/>
          <w:sz w:val="24"/>
          <w:szCs w:val="24"/>
        </w:rPr>
        <w:t>构成分部分项工程项目清单子目、措施项目的实质内容、决定其自身价值的本质特征，子目特征与项目特征同义。</w:t>
      </w:r>
    </w:p>
    <w:p w:rsidR="007F3F0E" w:rsidRDefault="00AC7B80">
      <w:pPr>
        <w:spacing w:line="440" w:lineRule="exact"/>
        <w:ind w:left="1" w:firstLineChars="200" w:firstLine="480"/>
        <w:rPr>
          <w:rFonts w:hAnsi="宋体"/>
          <w:sz w:val="24"/>
          <w:szCs w:val="24"/>
        </w:rPr>
      </w:pPr>
      <w:r>
        <w:rPr>
          <w:rFonts w:hAnsi="宋体" w:hint="eastAsia"/>
          <w:sz w:val="24"/>
          <w:szCs w:val="24"/>
        </w:rPr>
        <w:t>3.1.6 规费</w:t>
      </w:r>
    </w:p>
    <w:p w:rsidR="007F3F0E" w:rsidRDefault="00AC7B80">
      <w:pPr>
        <w:spacing w:line="440" w:lineRule="exact"/>
        <w:ind w:left="1" w:firstLineChars="200" w:firstLine="480"/>
        <w:rPr>
          <w:rFonts w:hAnsi="宋体"/>
          <w:sz w:val="24"/>
          <w:szCs w:val="24"/>
        </w:rPr>
      </w:pPr>
      <w:r>
        <w:rPr>
          <w:rFonts w:hAnsi="宋体" w:hint="eastAsia"/>
          <w:sz w:val="24"/>
          <w:szCs w:val="24"/>
        </w:rPr>
        <w:t>承包人根据省级政府或省级有关权力部门规定必须缴纳的，应计入建筑安装工程造价的费用。</w:t>
      </w:r>
    </w:p>
    <w:p w:rsidR="007F3F0E" w:rsidRDefault="00AC7B80">
      <w:pPr>
        <w:spacing w:line="440" w:lineRule="exact"/>
        <w:ind w:left="1" w:firstLineChars="200" w:firstLine="480"/>
        <w:rPr>
          <w:rFonts w:hAnsi="宋体"/>
          <w:sz w:val="24"/>
          <w:szCs w:val="24"/>
        </w:rPr>
      </w:pPr>
      <w:r>
        <w:rPr>
          <w:rFonts w:hAnsi="宋体" w:hint="eastAsia"/>
          <w:sz w:val="24"/>
          <w:szCs w:val="24"/>
        </w:rPr>
        <w:lastRenderedPageBreak/>
        <w:t>3.1.7 税金</w:t>
      </w:r>
    </w:p>
    <w:p w:rsidR="007F3F0E" w:rsidRDefault="00AC7B80">
      <w:pPr>
        <w:spacing w:line="440" w:lineRule="exact"/>
        <w:ind w:left="1" w:firstLineChars="200" w:firstLine="480"/>
        <w:rPr>
          <w:rFonts w:hAnsi="宋体"/>
          <w:sz w:val="24"/>
          <w:szCs w:val="24"/>
        </w:rPr>
      </w:pPr>
      <w:r>
        <w:rPr>
          <w:rFonts w:hAnsi="宋体" w:hint="eastAsia"/>
          <w:sz w:val="24"/>
          <w:szCs w:val="24"/>
        </w:rPr>
        <w:t>国家税法规定的应计入建筑安装工程造价内的营业税、城市维护建设税及教育费附加等。</w:t>
      </w:r>
    </w:p>
    <w:p w:rsidR="007F3F0E" w:rsidRDefault="00AC7B80">
      <w:pPr>
        <w:spacing w:line="440" w:lineRule="exact"/>
        <w:ind w:left="1" w:firstLineChars="200" w:firstLine="480"/>
        <w:rPr>
          <w:rFonts w:hAnsi="宋体"/>
          <w:sz w:val="24"/>
          <w:szCs w:val="24"/>
        </w:rPr>
      </w:pPr>
      <w:r>
        <w:rPr>
          <w:rFonts w:hAnsi="宋体" w:hint="eastAsia"/>
          <w:sz w:val="24"/>
          <w:szCs w:val="24"/>
        </w:rPr>
        <w:t>3.1.8 总承包服务费</w:t>
      </w:r>
    </w:p>
    <w:p w:rsidR="007F3F0E" w:rsidRDefault="00AC7B80">
      <w:pPr>
        <w:spacing w:line="440" w:lineRule="exact"/>
        <w:ind w:left="1" w:firstLineChars="200" w:firstLine="480"/>
        <w:rPr>
          <w:rFonts w:hAnsi="宋体"/>
          <w:sz w:val="24"/>
          <w:szCs w:val="24"/>
        </w:rPr>
      </w:pPr>
      <w:r>
        <w:rPr>
          <w:rFonts w:hAnsi="宋体" w:hint="eastAsia"/>
          <w:sz w:val="24"/>
          <w:szCs w:val="24"/>
        </w:rPr>
        <w:t>总承包人为配合协调发包人发包的专业工程以及发包人采购的材料和工程设备等进行管理、服务以及施工现场管理、竣工资料汇总整理等所需的费用。</w:t>
      </w:r>
    </w:p>
    <w:p w:rsidR="007F3F0E" w:rsidRDefault="00AC7B80">
      <w:pPr>
        <w:spacing w:line="440" w:lineRule="exact"/>
        <w:ind w:left="1" w:firstLineChars="200" w:firstLine="480"/>
        <w:rPr>
          <w:rFonts w:hAnsi="宋体"/>
          <w:sz w:val="24"/>
          <w:szCs w:val="24"/>
        </w:rPr>
      </w:pPr>
      <w:r>
        <w:rPr>
          <w:rFonts w:hAnsi="宋体" w:hint="eastAsia"/>
          <w:sz w:val="24"/>
          <w:szCs w:val="24"/>
        </w:rPr>
        <w:t>3.1.9 同义词语</w:t>
      </w:r>
    </w:p>
    <w:p w:rsidR="007F3F0E" w:rsidRDefault="00AC7B80">
      <w:pPr>
        <w:spacing w:line="440" w:lineRule="exact"/>
        <w:ind w:left="1" w:firstLineChars="200" w:firstLine="480"/>
        <w:rPr>
          <w:rFonts w:hAnsi="宋体"/>
          <w:sz w:val="24"/>
          <w:szCs w:val="24"/>
        </w:rPr>
      </w:pPr>
      <w:r>
        <w:rPr>
          <w:rFonts w:hAnsi="宋体" w:hint="eastAsia"/>
          <w:sz w:val="24"/>
          <w:szCs w:val="24"/>
        </w:rPr>
        <w:t>本章中使用的词语“招标人”和“投标人”分别与合同条款中定义的“发包人”和“承包人”同义；就工程量清单而言，“子目”与“项目”同义。</w:t>
      </w:r>
    </w:p>
    <w:p w:rsidR="007F3F0E" w:rsidRDefault="00AC7B80">
      <w:pPr>
        <w:spacing w:line="440" w:lineRule="exact"/>
        <w:ind w:left="1" w:firstLineChars="200" w:firstLine="480"/>
        <w:rPr>
          <w:rFonts w:hAnsi="宋体"/>
          <w:sz w:val="24"/>
          <w:szCs w:val="24"/>
        </w:rPr>
      </w:pPr>
      <w:r>
        <w:rPr>
          <w:rFonts w:hAnsi="宋体" w:hint="eastAsia"/>
          <w:sz w:val="24"/>
          <w:szCs w:val="24"/>
        </w:rPr>
        <w:t>3.2工程量差异调整</w:t>
      </w:r>
    </w:p>
    <w:p w:rsidR="007F3F0E" w:rsidRDefault="00AC7B80">
      <w:pPr>
        <w:spacing w:line="440" w:lineRule="exact"/>
        <w:ind w:left="1" w:firstLineChars="200" w:firstLine="480"/>
        <w:rPr>
          <w:rFonts w:hAnsi="宋体"/>
          <w:sz w:val="24"/>
          <w:szCs w:val="24"/>
        </w:rPr>
      </w:pPr>
      <w:r>
        <w:rPr>
          <w:rFonts w:hAnsi="宋体"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7F3F0E" w:rsidRDefault="00AC7B80">
      <w:pPr>
        <w:spacing w:line="440" w:lineRule="exact"/>
        <w:ind w:left="1" w:firstLineChars="200" w:firstLine="480"/>
        <w:rPr>
          <w:rFonts w:hAnsi="宋体"/>
          <w:sz w:val="24"/>
          <w:szCs w:val="24"/>
        </w:rPr>
      </w:pPr>
      <w:r>
        <w:rPr>
          <w:rFonts w:hAnsi="宋体"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F3F0E" w:rsidRDefault="00AC7B80">
      <w:pPr>
        <w:spacing w:line="440" w:lineRule="exact"/>
        <w:ind w:left="1" w:firstLineChars="200" w:firstLine="480"/>
        <w:rPr>
          <w:rFonts w:hAnsi="宋体"/>
          <w:sz w:val="24"/>
          <w:szCs w:val="24"/>
        </w:rPr>
      </w:pPr>
      <w:r>
        <w:rPr>
          <w:rFonts w:hAnsi="宋体"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w:t>
      </w:r>
      <w:r>
        <w:rPr>
          <w:rFonts w:hAnsi="宋体" w:hint="eastAsia"/>
          <w:sz w:val="24"/>
          <w:szCs w:val="24"/>
        </w:rPr>
        <w:lastRenderedPageBreak/>
        <w:t>报价，并纳入投标总价的计算。</w:t>
      </w:r>
    </w:p>
    <w:p w:rsidR="007F3F0E" w:rsidRDefault="00AC7B80">
      <w:pPr>
        <w:spacing w:line="440" w:lineRule="exact"/>
        <w:ind w:left="1" w:firstLineChars="200" w:firstLine="480"/>
        <w:rPr>
          <w:rFonts w:hAnsi="宋体"/>
          <w:sz w:val="24"/>
          <w:szCs w:val="24"/>
        </w:rPr>
      </w:pPr>
      <w:r>
        <w:rPr>
          <w:rFonts w:hAnsi="宋体" w:hint="eastAsia"/>
          <w:sz w:val="24"/>
          <w:szCs w:val="24"/>
        </w:rPr>
        <w:t>3.3暂列金额和暂估价</w:t>
      </w:r>
    </w:p>
    <w:p w:rsidR="007F3F0E" w:rsidRDefault="00AC7B80">
      <w:pPr>
        <w:spacing w:line="440" w:lineRule="exact"/>
        <w:ind w:left="1" w:firstLineChars="200" w:firstLine="480"/>
        <w:rPr>
          <w:rFonts w:hAnsi="宋体"/>
          <w:sz w:val="24"/>
          <w:szCs w:val="24"/>
        </w:rPr>
      </w:pPr>
      <w:r>
        <w:rPr>
          <w:rFonts w:hAnsi="宋体"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F3F0E" w:rsidRDefault="00AC7B80">
      <w:pPr>
        <w:spacing w:line="440" w:lineRule="exact"/>
        <w:ind w:left="1" w:firstLineChars="200" w:firstLine="480"/>
        <w:rPr>
          <w:rFonts w:hAnsi="宋体"/>
          <w:sz w:val="24"/>
          <w:szCs w:val="24"/>
        </w:rPr>
      </w:pPr>
      <w:r>
        <w:rPr>
          <w:rFonts w:hAnsi="宋体"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F3F0E" w:rsidRDefault="00AC7B80">
      <w:pPr>
        <w:spacing w:line="440" w:lineRule="exact"/>
        <w:ind w:left="1" w:firstLineChars="200" w:firstLine="480"/>
        <w:rPr>
          <w:rFonts w:hAnsi="宋体"/>
          <w:sz w:val="24"/>
          <w:szCs w:val="24"/>
        </w:rPr>
      </w:pPr>
      <w:r>
        <w:rPr>
          <w:rFonts w:hAnsi="宋体"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F3F0E" w:rsidRDefault="00AC7B80">
      <w:pPr>
        <w:spacing w:line="440" w:lineRule="exact"/>
        <w:ind w:left="1" w:firstLineChars="200" w:firstLine="480"/>
        <w:rPr>
          <w:rFonts w:hAnsi="宋体"/>
          <w:sz w:val="24"/>
          <w:szCs w:val="24"/>
          <w:u w:val="single"/>
        </w:rPr>
      </w:pPr>
      <w:r>
        <w:rPr>
          <w:rFonts w:hAnsi="宋体" w:hint="eastAsia"/>
          <w:sz w:val="24"/>
          <w:szCs w:val="24"/>
        </w:rPr>
        <w:t>3.4其他补充说明：</w:t>
      </w:r>
      <w:r>
        <w:rPr>
          <w:rFonts w:hAnsi="宋体" w:hint="eastAsia"/>
          <w:sz w:val="24"/>
          <w:szCs w:val="24"/>
          <w:u w:val="single"/>
        </w:rPr>
        <w:t xml:space="preserve">                                               ；</w:t>
      </w:r>
    </w:p>
    <w:p w:rsidR="007F3F0E" w:rsidRDefault="00AC7B80">
      <w:pPr>
        <w:spacing w:line="440" w:lineRule="exact"/>
        <w:rPr>
          <w:rFonts w:hAnsi="宋体"/>
          <w:b/>
          <w:sz w:val="24"/>
          <w:szCs w:val="24"/>
        </w:rPr>
      </w:pPr>
      <w:r>
        <w:rPr>
          <w:rFonts w:hAnsi="宋体" w:hint="eastAsia"/>
          <w:b/>
          <w:sz w:val="24"/>
          <w:szCs w:val="24"/>
        </w:rPr>
        <w:t>4．工程量清单</w:t>
      </w:r>
    </w:p>
    <w:p w:rsidR="007F3F0E" w:rsidRDefault="00AC7B80">
      <w:pPr>
        <w:spacing w:line="440" w:lineRule="exact"/>
        <w:ind w:left="1" w:firstLineChars="200" w:firstLine="480"/>
        <w:jc w:val="center"/>
        <w:rPr>
          <w:rFonts w:hAnsi="宋体"/>
          <w:sz w:val="24"/>
          <w:szCs w:val="24"/>
        </w:rPr>
      </w:pPr>
      <w:r>
        <w:rPr>
          <w:rFonts w:hAnsi="宋体" w:hint="eastAsia"/>
          <w:sz w:val="24"/>
          <w:szCs w:val="24"/>
        </w:rPr>
        <w:t>工程量清单在《全国公共资源交易平台（河南省•许昌市）》上自行下载。</w:t>
      </w:r>
    </w:p>
    <w:p w:rsidR="007F3F0E" w:rsidRDefault="00AC7B80">
      <w:pPr>
        <w:spacing w:line="440" w:lineRule="exact"/>
        <w:ind w:left="1" w:firstLineChars="200" w:firstLine="480"/>
        <w:rPr>
          <w:rFonts w:hAnsi="宋体"/>
          <w:sz w:val="24"/>
          <w:szCs w:val="24"/>
        </w:rPr>
      </w:pPr>
      <w:r>
        <w:rPr>
          <w:rFonts w:hAnsi="宋体" w:hint="eastAsia"/>
          <w:sz w:val="24"/>
          <w:szCs w:val="24"/>
        </w:rPr>
        <w:t>投标人按照下载的工程量清单编制投标报价，未尽事宜按照国家、省、市、行业现行的文件执行。</w:t>
      </w:r>
    </w:p>
    <w:p w:rsidR="007F3F0E" w:rsidRDefault="00AC7B80">
      <w:pPr>
        <w:spacing w:line="440" w:lineRule="exact"/>
        <w:ind w:left="1" w:firstLineChars="200" w:firstLine="480"/>
        <w:jc w:val="center"/>
        <w:rPr>
          <w:sz w:val="36"/>
          <w:szCs w:val="36"/>
        </w:rPr>
      </w:pPr>
      <w:r>
        <w:rPr>
          <w:rFonts w:ascii="新宋体" w:eastAsia="新宋体" w:hAnsi="新宋体"/>
          <w:sz w:val="24"/>
          <w:u w:val="single"/>
        </w:rPr>
        <w:br w:type="page"/>
      </w:r>
      <w:bookmarkStart w:id="98" w:name="_Toc8264"/>
      <w:bookmarkStart w:id="99" w:name="_Toc508875512"/>
      <w:r>
        <w:rPr>
          <w:rFonts w:ascii="黑体" w:eastAsia="黑体" w:hAnsi="宋体" w:cs="TimesNewRomanPSMT" w:hint="eastAsia"/>
          <w:sz w:val="36"/>
          <w:szCs w:val="36"/>
        </w:rPr>
        <w:lastRenderedPageBreak/>
        <w:t>第六章图纸</w:t>
      </w:r>
      <w:bookmarkEnd w:id="95"/>
      <w:bookmarkEnd w:id="98"/>
      <w:bookmarkEnd w:id="99"/>
    </w:p>
    <w:p w:rsidR="007F3F0E" w:rsidRDefault="007F3F0E">
      <w:pPr>
        <w:autoSpaceDE w:val="0"/>
        <w:autoSpaceDN w:val="0"/>
        <w:adjustRightInd w:val="0"/>
        <w:jc w:val="center"/>
        <w:rPr>
          <w:rFonts w:hAnsi="宋体" w:cs="黑体"/>
          <w:b/>
          <w:sz w:val="24"/>
        </w:rPr>
      </w:pPr>
    </w:p>
    <w:p w:rsidR="007F3F0E" w:rsidRDefault="00AC7B80">
      <w:pPr>
        <w:spacing w:line="500" w:lineRule="exact"/>
        <w:ind w:firstLineChars="200" w:firstLine="480"/>
        <w:jc w:val="left"/>
        <w:rPr>
          <w:rFonts w:hAnsi="宋体" w:cs="宋体"/>
          <w:sz w:val="24"/>
        </w:rPr>
      </w:pPr>
      <w:r>
        <w:rPr>
          <w:rFonts w:hAnsi="宋体" w:cs="宋体" w:hint="eastAsia"/>
          <w:sz w:val="24"/>
        </w:rPr>
        <w:t>按照招标文件中第二章投标人须知前附表第2.1项所给的网址自行下载。</w:t>
      </w:r>
      <w:bookmarkStart w:id="100" w:name="_Toc278443522"/>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AC7B80">
      <w:pPr>
        <w:pStyle w:val="10"/>
        <w:tabs>
          <w:tab w:val="clear" w:pos="9060"/>
          <w:tab w:val="right" w:leader="dot" w:pos="9637"/>
        </w:tabs>
        <w:spacing w:before="120" w:after="120" w:line="600" w:lineRule="auto"/>
        <w:jc w:val="center"/>
        <w:rPr>
          <w:sz w:val="36"/>
          <w:szCs w:val="36"/>
        </w:rPr>
      </w:pPr>
      <w:bookmarkStart w:id="101" w:name="_Toc508875513"/>
      <w:bookmarkStart w:id="102" w:name="_Toc30209"/>
      <w:r>
        <w:rPr>
          <w:rFonts w:hint="eastAsia"/>
          <w:sz w:val="36"/>
          <w:szCs w:val="36"/>
        </w:rPr>
        <w:t>第七章技术标准和要求</w:t>
      </w:r>
      <w:bookmarkEnd w:id="100"/>
      <w:bookmarkEnd w:id="101"/>
      <w:bookmarkEnd w:id="102"/>
    </w:p>
    <w:p w:rsidR="007F3F0E" w:rsidRDefault="007F3F0E">
      <w:pPr>
        <w:pStyle w:val="a0"/>
        <w:ind w:firstLine="321"/>
        <w:rPr>
          <w:rFonts w:ascii="仿宋_GB2312" w:eastAsia="仿宋_GB2312"/>
          <w:b/>
          <w:sz w:val="32"/>
          <w:szCs w:val="32"/>
        </w:rPr>
      </w:pPr>
    </w:p>
    <w:p w:rsidR="007F3F0E" w:rsidRDefault="00AC7B80">
      <w:pPr>
        <w:numPr>
          <w:ilvl w:val="0"/>
          <w:numId w:val="4"/>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7F3F0E" w:rsidRDefault="00AC7B80">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bookmarkStart w:id="103" w:name="_Toc278443525"/>
    </w:p>
    <w:p w:rsidR="007F3F0E" w:rsidRDefault="00AC7B80">
      <w:pPr>
        <w:spacing w:line="500" w:lineRule="exact"/>
        <w:ind w:firstLineChars="200" w:firstLine="883"/>
        <w:jc w:val="center"/>
        <w:rPr>
          <w:rFonts w:hAnsi="宋体" w:cs="黑体"/>
          <w:b/>
          <w:sz w:val="44"/>
          <w:szCs w:val="44"/>
        </w:rPr>
      </w:pPr>
      <w:r>
        <w:rPr>
          <w:rFonts w:hAnsi="宋体" w:cs="黑体" w:hint="eastAsia"/>
          <w:b/>
          <w:sz w:val="44"/>
          <w:szCs w:val="44"/>
        </w:rPr>
        <w:br w:type="page"/>
      </w:r>
      <w:bookmarkStart w:id="104" w:name="_Toc25579"/>
      <w:bookmarkStart w:id="105" w:name="_Toc508875514"/>
      <w:bookmarkEnd w:id="103"/>
    </w:p>
    <w:p w:rsidR="007F3F0E" w:rsidRDefault="00AC7B80">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第八章 投标文件格式</w:t>
      </w:r>
      <w:bookmarkEnd w:id="104"/>
      <w:bookmarkEnd w:id="105"/>
    </w:p>
    <w:p w:rsidR="007F3F0E" w:rsidRDefault="00AC7B80" w:rsidP="00523BAC">
      <w:pPr>
        <w:tabs>
          <w:tab w:val="center" w:pos="4739"/>
        </w:tabs>
        <w:spacing w:beforeLines="100" w:afterLines="100"/>
        <w:jc w:val="right"/>
        <w:rPr>
          <w:rFonts w:hAnsi="宋体" w:cs="宋体"/>
          <w:sz w:val="32"/>
          <w:szCs w:val="32"/>
        </w:rPr>
      </w:pPr>
      <w:bookmarkStart w:id="106" w:name="_Toc18783"/>
      <w:r>
        <w:rPr>
          <w:rFonts w:hAnsi="宋体" w:cs="宋体" w:hint="eastAsia"/>
          <w:sz w:val="32"/>
          <w:szCs w:val="32"/>
        </w:rPr>
        <w:t>正（副）本</w:t>
      </w:r>
      <w:bookmarkEnd w:id="106"/>
    </w:p>
    <w:p w:rsidR="007F3F0E" w:rsidRDefault="00AC7B8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F3F0E" w:rsidRDefault="007F3F0E">
      <w:pPr>
        <w:tabs>
          <w:tab w:val="center" w:pos="4739"/>
        </w:tabs>
        <w:ind w:left="180"/>
        <w:jc w:val="center"/>
        <w:rPr>
          <w:rFonts w:hAnsi="宋体" w:cs="宋体"/>
          <w:b/>
          <w:sz w:val="36"/>
          <w:szCs w:val="36"/>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72"/>
          <w:szCs w:val="72"/>
        </w:rPr>
      </w:pPr>
      <w:r>
        <w:rPr>
          <w:rFonts w:hAnsi="宋体" w:cs="宋体" w:hint="eastAsia"/>
          <w:b/>
          <w:sz w:val="72"/>
          <w:szCs w:val="72"/>
        </w:rPr>
        <w:t>投 标 文 件</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rsidP="00BC05B8">
      <w:pPr>
        <w:tabs>
          <w:tab w:val="center" w:pos="4739"/>
        </w:tabs>
        <w:ind w:left="180"/>
        <w:jc w:val="center"/>
        <w:rPr>
          <w:rFonts w:hAnsi="宋体" w:cs="宋体"/>
          <w:b/>
          <w:sz w:val="32"/>
          <w:szCs w:val="32"/>
        </w:rPr>
      </w:pPr>
      <w:r>
        <w:rPr>
          <w:rFonts w:hAnsi="宋体" w:cs="宋体" w:hint="eastAsia"/>
          <w:b/>
          <w:sz w:val="32"/>
          <w:szCs w:val="32"/>
        </w:rPr>
        <w:t>（商务标）</w:t>
      </w:r>
    </w:p>
    <w:p w:rsidR="007F3F0E" w:rsidRDefault="00AC7B80">
      <w:pPr>
        <w:tabs>
          <w:tab w:val="center" w:pos="4739"/>
        </w:tabs>
        <w:ind w:left="180"/>
        <w:rPr>
          <w:rFonts w:hAnsi="宋体" w:cs="宋体"/>
          <w:b/>
          <w:sz w:val="32"/>
          <w:szCs w:val="32"/>
        </w:rPr>
      </w:pPr>
      <w:r>
        <w:rPr>
          <w:rFonts w:hAnsi="宋体" w:cs="宋体" w:hint="eastAsia"/>
          <w:b/>
          <w:sz w:val="32"/>
          <w:szCs w:val="32"/>
        </w:rPr>
        <w:t xml:space="preserve">               项目编号：</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32"/>
        </w:rPr>
      </w:pPr>
      <w:r>
        <w:rPr>
          <w:rFonts w:hAnsi="宋体" w:cs="宋体" w:hint="eastAsia"/>
          <w:b/>
          <w:sz w:val="32"/>
        </w:rPr>
        <w:t>投标人:</w:t>
      </w:r>
      <w:r w:rsidR="00BC05B8" w:rsidRPr="00BC05B8">
        <w:rPr>
          <w:rFonts w:hAnsi="宋体" w:cs="宋体" w:hint="eastAsia"/>
          <w:b/>
          <w:sz w:val="32"/>
          <w:u w:val="single"/>
        </w:rPr>
        <w:t xml:space="preserve">       </w:t>
      </w:r>
      <w:r w:rsidR="00BC05B8">
        <w:rPr>
          <w:rFonts w:hAnsi="宋体" w:cs="宋体" w:hint="eastAsia"/>
          <w:b/>
          <w:sz w:val="32"/>
          <w:u w:val="single"/>
        </w:rPr>
        <w:t xml:space="preserve">     </w:t>
      </w:r>
      <w:r w:rsidR="00BC05B8" w:rsidRPr="00BC05B8">
        <w:rPr>
          <w:rFonts w:hAnsi="宋体" w:cs="宋体" w:hint="eastAsia"/>
          <w:b/>
          <w:sz w:val="32"/>
          <w:u w:val="single"/>
        </w:rPr>
        <w:t xml:space="preserve">     </w:t>
      </w:r>
      <w:r>
        <w:rPr>
          <w:rFonts w:hAnsi="宋体" w:cs="宋体" w:hint="eastAsia"/>
          <w:b/>
          <w:sz w:val="32"/>
        </w:rPr>
        <w:t>(盖单位章)</w:t>
      </w:r>
    </w:p>
    <w:p w:rsidR="007F3F0E" w:rsidRDefault="007F3F0E">
      <w:pPr>
        <w:tabs>
          <w:tab w:val="center" w:pos="4739"/>
        </w:tabs>
        <w:ind w:left="180"/>
        <w:jc w:val="center"/>
        <w:rPr>
          <w:rFonts w:hAnsi="宋体" w:cs="宋体"/>
          <w:b/>
          <w:sz w:val="32"/>
        </w:rPr>
      </w:pPr>
    </w:p>
    <w:p w:rsidR="007F3F0E" w:rsidRDefault="00AC7B80">
      <w:pPr>
        <w:tabs>
          <w:tab w:val="center" w:pos="4739"/>
        </w:tabs>
        <w:ind w:left="180"/>
        <w:jc w:val="center"/>
        <w:rPr>
          <w:rFonts w:hAnsi="宋体" w:cs="宋体"/>
          <w:b/>
          <w:sz w:val="32"/>
        </w:rPr>
      </w:pPr>
      <w:r>
        <w:rPr>
          <w:rFonts w:hAnsi="宋体" w:cs="宋体" w:hint="eastAsia"/>
          <w:b/>
          <w:sz w:val="32"/>
        </w:rPr>
        <w:t>法定代表人或其委托代理人:</w:t>
      </w:r>
      <w:r w:rsidR="00BC05B8">
        <w:rPr>
          <w:rFonts w:hAnsi="宋体" w:cs="宋体" w:hint="eastAsia"/>
          <w:b/>
          <w:sz w:val="32"/>
          <w:u w:val="single"/>
        </w:rPr>
        <w:t xml:space="preserve"> </w:t>
      </w:r>
      <w:r w:rsidR="00BC05B8" w:rsidRPr="00BC05B8">
        <w:rPr>
          <w:rFonts w:hAnsi="宋体" w:cs="宋体" w:hint="eastAsia"/>
          <w:b/>
          <w:sz w:val="32"/>
          <w:u w:val="single"/>
        </w:rPr>
        <w:t xml:space="preserve">   </w:t>
      </w:r>
      <w:r w:rsidR="00BC05B8">
        <w:rPr>
          <w:rFonts w:hAnsi="宋体" w:cs="宋体" w:hint="eastAsia"/>
          <w:b/>
          <w:sz w:val="32"/>
        </w:rPr>
        <w:t xml:space="preserve"> </w:t>
      </w:r>
      <w:r>
        <w:rPr>
          <w:rFonts w:hAnsi="宋体" w:cs="宋体" w:hint="eastAsia"/>
          <w:b/>
          <w:sz w:val="32"/>
        </w:rPr>
        <w:t>(签字)</w:t>
      </w:r>
    </w:p>
    <w:p w:rsidR="007F3F0E" w:rsidRDefault="007F3F0E">
      <w:pPr>
        <w:tabs>
          <w:tab w:val="center" w:pos="4739"/>
        </w:tabs>
        <w:ind w:left="180"/>
        <w:jc w:val="center"/>
        <w:rPr>
          <w:rFonts w:hAnsi="宋体" w:cs="宋体"/>
          <w:b/>
          <w:sz w:val="32"/>
        </w:rPr>
      </w:pPr>
    </w:p>
    <w:p w:rsidR="007F3F0E" w:rsidRDefault="00BC05B8">
      <w:pPr>
        <w:tabs>
          <w:tab w:val="center" w:pos="4739"/>
        </w:tabs>
        <w:ind w:left="180"/>
        <w:jc w:val="center"/>
        <w:rPr>
          <w:rFonts w:hAnsi="宋体" w:cs="宋体"/>
          <w:b/>
          <w:sz w:val="36"/>
          <w:szCs w:val="36"/>
        </w:rPr>
      </w:pP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年</w:t>
      </w: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月</w:t>
      </w: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日</w:t>
      </w:r>
    </w:p>
    <w:p w:rsidR="007F3F0E" w:rsidRDefault="00AC7B80">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7F3F0E" w:rsidRDefault="007F3F0E">
      <w:pPr>
        <w:autoSpaceDE w:val="0"/>
        <w:autoSpaceDN w:val="0"/>
        <w:adjustRightInd w:val="0"/>
        <w:spacing w:line="420" w:lineRule="exact"/>
        <w:jc w:val="center"/>
        <w:rPr>
          <w:rFonts w:hAnsi="宋体" w:cs="宋体"/>
          <w:b/>
          <w:sz w:val="36"/>
          <w:szCs w:val="36"/>
        </w:rPr>
      </w:pPr>
    </w:p>
    <w:p w:rsidR="007F3F0E" w:rsidRDefault="007F3F0E">
      <w:pPr>
        <w:autoSpaceDE w:val="0"/>
        <w:autoSpaceDN w:val="0"/>
        <w:adjustRightInd w:val="0"/>
        <w:spacing w:line="420" w:lineRule="exact"/>
        <w:jc w:val="center"/>
        <w:rPr>
          <w:rFonts w:hAnsi="宋体" w:cs="宋体"/>
          <w:b/>
          <w:sz w:val="36"/>
          <w:szCs w:val="36"/>
        </w:rPr>
      </w:pPr>
    </w:p>
    <w:p w:rsidR="007F3F0E" w:rsidRDefault="007F3F0E">
      <w:pPr>
        <w:autoSpaceDE w:val="0"/>
        <w:autoSpaceDN w:val="0"/>
        <w:adjustRightInd w:val="0"/>
        <w:spacing w:line="420" w:lineRule="exact"/>
        <w:jc w:val="center"/>
        <w:rPr>
          <w:rFonts w:hAnsi="宋体" w:cs="宋体"/>
          <w:b/>
          <w:sz w:val="36"/>
          <w:szCs w:val="36"/>
        </w:rPr>
      </w:pPr>
    </w:p>
    <w:p w:rsidR="007F3F0E" w:rsidRDefault="007F3F0E">
      <w:pPr>
        <w:autoSpaceDE w:val="0"/>
        <w:autoSpaceDN w:val="0"/>
        <w:adjustRightInd w:val="0"/>
        <w:spacing w:line="420" w:lineRule="exact"/>
        <w:jc w:val="center"/>
        <w:rPr>
          <w:rFonts w:hAnsi="宋体" w:cs="宋体"/>
          <w:b/>
          <w:sz w:val="36"/>
          <w:szCs w:val="36"/>
        </w:rPr>
      </w:pPr>
    </w:p>
    <w:p w:rsidR="007F3F0E" w:rsidRDefault="00AC7B80">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7F3F0E" w:rsidRDefault="00AC7B8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F3F0E" w:rsidRDefault="00AC7B80" w:rsidP="00523BAC">
      <w:pPr>
        <w:tabs>
          <w:tab w:val="center" w:pos="4739"/>
        </w:tabs>
        <w:spacing w:beforeLines="100" w:afterLines="100"/>
        <w:jc w:val="right"/>
        <w:rPr>
          <w:rFonts w:hAnsi="宋体" w:cs="宋体"/>
          <w:sz w:val="32"/>
          <w:szCs w:val="32"/>
        </w:rPr>
      </w:pPr>
      <w:bookmarkStart w:id="107" w:name="_Toc22043"/>
      <w:r>
        <w:rPr>
          <w:rFonts w:hAnsi="宋体" w:cs="宋体"/>
          <w:sz w:val="32"/>
          <w:szCs w:val="32"/>
        </w:rPr>
        <w:br w:type="page"/>
      </w:r>
      <w:r>
        <w:rPr>
          <w:rFonts w:hAnsi="宋体" w:cs="宋体" w:hint="eastAsia"/>
          <w:sz w:val="32"/>
          <w:szCs w:val="32"/>
        </w:rPr>
        <w:lastRenderedPageBreak/>
        <w:t>正（副）本</w:t>
      </w:r>
      <w:bookmarkEnd w:id="107"/>
    </w:p>
    <w:p w:rsidR="007F3F0E" w:rsidRDefault="00AC7B8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F3F0E" w:rsidRDefault="007F3F0E">
      <w:pPr>
        <w:tabs>
          <w:tab w:val="center" w:pos="4739"/>
        </w:tabs>
        <w:ind w:left="180"/>
        <w:jc w:val="center"/>
        <w:rPr>
          <w:rFonts w:hAnsi="宋体" w:cs="宋体"/>
          <w:b/>
          <w:sz w:val="36"/>
          <w:szCs w:val="36"/>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72"/>
          <w:szCs w:val="72"/>
        </w:rPr>
      </w:pPr>
      <w:r>
        <w:rPr>
          <w:rFonts w:hAnsi="宋体" w:cs="宋体" w:hint="eastAsia"/>
          <w:b/>
          <w:sz w:val="72"/>
          <w:szCs w:val="72"/>
        </w:rPr>
        <w:t>投 标 文 件</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rsidP="00BC05B8">
      <w:pPr>
        <w:tabs>
          <w:tab w:val="center" w:pos="4739"/>
        </w:tabs>
        <w:ind w:left="180"/>
        <w:jc w:val="center"/>
        <w:rPr>
          <w:rFonts w:hAnsi="宋体" w:cs="宋体"/>
          <w:b/>
          <w:sz w:val="32"/>
          <w:szCs w:val="32"/>
        </w:rPr>
      </w:pPr>
      <w:r>
        <w:rPr>
          <w:rFonts w:hAnsi="宋体" w:cs="宋体" w:hint="eastAsia"/>
          <w:b/>
          <w:sz w:val="32"/>
          <w:szCs w:val="32"/>
        </w:rPr>
        <w:t>综合（信用）标</w:t>
      </w:r>
    </w:p>
    <w:p w:rsidR="007F3F0E" w:rsidRDefault="00AC7B80">
      <w:pPr>
        <w:tabs>
          <w:tab w:val="center" w:pos="4739"/>
        </w:tabs>
        <w:ind w:left="180"/>
        <w:rPr>
          <w:rFonts w:hAnsi="宋体" w:cs="宋体"/>
          <w:b/>
          <w:sz w:val="32"/>
          <w:szCs w:val="32"/>
        </w:rPr>
      </w:pPr>
      <w:r>
        <w:rPr>
          <w:rFonts w:hAnsi="宋体" w:cs="宋体" w:hint="eastAsia"/>
          <w:b/>
          <w:sz w:val="32"/>
          <w:szCs w:val="32"/>
        </w:rPr>
        <w:t xml:space="preserve">                    项目编号：</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32"/>
        </w:rPr>
      </w:pPr>
      <w:r>
        <w:rPr>
          <w:rFonts w:hAnsi="宋体" w:cs="宋体" w:hint="eastAsia"/>
          <w:b/>
          <w:sz w:val="32"/>
        </w:rPr>
        <w:t>投标人:</w:t>
      </w:r>
      <w:r w:rsidR="00BC05B8" w:rsidRPr="00BC05B8">
        <w:rPr>
          <w:rFonts w:hAnsi="宋体" w:cs="宋体" w:hint="eastAsia"/>
          <w:b/>
          <w:sz w:val="32"/>
          <w:u w:val="single"/>
        </w:rPr>
        <w:t xml:space="preserve">         </w:t>
      </w:r>
      <w:r w:rsidR="00BC05B8">
        <w:rPr>
          <w:rFonts w:hAnsi="宋体" w:cs="宋体" w:hint="eastAsia"/>
          <w:b/>
          <w:sz w:val="32"/>
          <w:u w:val="single"/>
        </w:rPr>
        <w:t xml:space="preserve">   </w:t>
      </w:r>
      <w:r w:rsidR="00BC05B8" w:rsidRPr="00BC05B8">
        <w:rPr>
          <w:rFonts w:hAnsi="宋体" w:cs="宋体" w:hint="eastAsia"/>
          <w:b/>
          <w:sz w:val="32"/>
          <w:u w:val="single"/>
        </w:rPr>
        <w:t xml:space="preserve">      </w:t>
      </w:r>
      <w:r>
        <w:rPr>
          <w:rFonts w:hAnsi="宋体" w:cs="宋体" w:hint="eastAsia"/>
          <w:b/>
          <w:sz w:val="32"/>
        </w:rPr>
        <w:t>(盖单位章)</w:t>
      </w:r>
    </w:p>
    <w:p w:rsidR="007F3F0E" w:rsidRDefault="007F3F0E">
      <w:pPr>
        <w:tabs>
          <w:tab w:val="center" w:pos="4739"/>
        </w:tabs>
        <w:ind w:left="180"/>
        <w:jc w:val="center"/>
        <w:rPr>
          <w:rFonts w:hAnsi="宋体" w:cs="宋体"/>
          <w:b/>
          <w:sz w:val="32"/>
        </w:rPr>
      </w:pPr>
    </w:p>
    <w:p w:rsidR="007F3F0E" w:rsidRDefault="00AC7B80">
      <w:pPr>
        <w:tabs>
          <w:tab w:val="center" w:pos="4739"/>
        </w:tabs>
        <w:ind w:left="180"/>
        <w:jc w:val="center"/>
        <w:rPr>
          <w:rFonts w:hAnsi="宋体" w:cs="宋体"/>
          <w:b/>
          <w:sz w:val="32"/>
        </w:rPr>
      </w:pPr>
      <w:r>
        <w:rPr>
          <w:rFonts w:hAnsi="宋体" w:cs="宋体" w:hint="eastAsia"/>
          <w:b/>
          <w:sz w:val="32"/>
        </w:rPr>
        <w:t>法定代表人或其委托代理人:</w:t>
      </w:r>
      <w:r w:rsidR="00BC05B8">
        <w:rPr>
          <w:rFonts w:hAnsi="宋体" w:cs="宋体" w:hint="eastAsia"/>
          <w:b/>
          <w:sz w:val="32"/>
          <w:u w:val="single"/>
        </w:rPr>
        <w:t xml:space="preserve"> </w:t>
      </w:r>
      <w:r w:rsidR="00BC05B8" w:rsidRPr="00BC05B8">
        <w:rPr>
          <w:rFonts w:hAnsi="宋体" w:cs="宋体" w:hint="eastAsia"/>
          <w:b/>
          <w:sz w:val="32"/>
          <w:u w:val="single"/>
        </w:rPr>
        <w:t xml:space="preserve">   </w:t>
      </w:r>
      <w:r w:rsidR="00BC05B8">
        <w:rPr>
          <w:rFonts w:hAnsi="宋体" w:cs="宋体" w:hint="eastAsia"/>
          <w:b/>
          <w:sz w:val="32"/>
        </w:rPr>
        <w:t xml:space="preserve"> </w:t>
      </w:r>
      <w:r>
        <w:rPr>
          <w:rFonts w:hAnsi="宋体" w:cs="宋体" w:hint="eastAsia"/>
          <w:b/>
          <w:sz w:val="32"/>
        </w:rPr>
        <w:t>(签字)</w:t>
      </w:r>
    </w:p>
    <w:p w:rsidR="007F3F0E" w:rsidRDefault="007F3F0E">
      <w:pPr>
        <w:tabs>
          <w:tab w:val="center" w:pos="4739"/>
        </w:tabs>
        <w:ind w:left="180"/>
        <w:jc w:val="center"/>
        <w:rPr>
          <w:rFonts w:hAnsi="宋体" w:cs="宋体"/>
          <w:b/>
          <w:sz w:val="32"/>
        </w:rPr>
      </w:pPr>
    </w:p>
    <w:p w:rsidR="007F3F0E" w:rsidRDefault="00BC05B8">
      <w:pPr>
        <w:tabs>
          <w:tab w:val="center" w:pos="4739"/>
        </w:tabs>
        <w:ind w:left="180"/>
        <w:jc w:val="center"/>
        <w:rPr>
          <w:rFonts w:hAnsi="宋体" w:cs="宋体"/>
          <w:b/>
          <w:sz w:val="36"/>
          <w:szCs w:val="36"/>
        </w:rPr>
      </w:pP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年</w:t>
      </w: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月</w:t>
      </w:r>
      <w:r>
        <w:rPr>
          <w:rFonts w:hAnsi="宋体" w:cs="宋体" w:hint="eastAsia"/>
          <w:b/>
          <w:sz w:val="32"/>
          <w:u w:val="single"/>
        </w:rPr>
        <w:t xml:space="preserve"> </w:t>
      </w:r>
      <w:r w:rsidRPr="00BC05B8">
        <w:rPr>
          <w:rFonts w:hAnsi="宋体" w:cs="宋体" w:hint="eastAsia"/>
          <w:b/>
          <w:sz w:val="32"/>
          <w:u w:val="single"/>
        </w:rPr>
        <w:t xml:space="preserve">   </w:t>
      </w:r>
      <w:r w:rsidR="00AC7B80">
        <w:rPr>
          <w:rFonts w:hAnsi="宋体" w:cs="宋体" w:hint="eastAsia"/>
          <w:b/>
          <w:sz w:val="32"/>
        </w:rPr>
        <w:t>日</w:t>
      </w:r>
    </w:p>
    <w:p w:rsidR="007F3F0E" w:rsidRDefault="007F3F0E">
      <w:pPr>
        <w:autoSpaceDE w:val="0"/>
        <w:autoSpaceDN w:val="0"/>
        <w:adjustRightInd w:val="0"/>
        <w:spacing w:line="420" w:lineRule="exact"/>
        <w:rPr>
          <w:rFonts w:hAnsi="宋体" w:cs="宋体"/>
          <w:b/>
          <w:sz w:val="36"/>
          <w:szCs w:val="36"/>
        </w:rPr>
      </w:pPr>
    </w:p>
    <w:p w:rsidR="007F3F0E" w:rsidRDefault="007F3F0E">
      <w:pPr>
        <w:autoSpaceDE w:val="0"/>
        <w:autoSpaceDN w:val="0"/>
        <w:adjustRightInd w:val="0"/>
        <w:spacing w:line="420" w:lineRule="exact"/>
        <w:rPr>
          <w:rFonts w:hAnsi="宋体" w:cs="宋体"/>
          <w:b/>
          <w:sz w:val="36"/>
          <w:szCs w:val="36"/>
        </w:rPr>
      </w:pPr>
    </w:p>
    <w:p w:rsidR="007F3F0E" w:rsidRDefault="007F3F0E">
      <w:pPr>
        <w:autoSpaceDE w:val="0"/>
        <w:autoSpaceDN w:val="0"/>
        <w:adjustRightInd w:val="0"/>
        <w:spacing w:line="420" w:lineRule="exact"/>
        <w:rPr>
          <w:rFonts w:hAnsi="宋体" w:cs="宋体"/>
          <w:b/>
          <w:sz w:val="36"/>
          <w:szCs w:val="36"/>
        </w:rPr>
      </w:pPr>
    </w:p>
    <w:p w:rsidR="007F3F0E" w:rsidRDefault="00AC7B8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F3F0E" w:rsidRDefault="007F3F0E">
      <w:pPr>
        <w:autoSpaceDE w:val="0"/>
        <w:autoSpaceDN w:val="0"/>
        <w:adjustRightInd w:val="0"/>
        <w:spacing w:line="420" w:lineRule="exact"/>
        <w:jc w:val="center"/>
        <w:rPr>
          <w:rFonts w:hAnsi="宋体" w:cs="宋体"/>
          <w:sz w:val="28"/>
          <w:szCs w:val="28"/>
        </w:rPr>
      </w:pPr>
    </w:p>
    <w:p w:rsidR="007F3F0E" w:rsidRDefault="007F3F0E">
      <w:pPr>
        <w:autoSpaceDE w:val="0"/>
        <w:autoSpaceDN w:val="0"/>
        <w:adjustRightInd w:val="0"/>
        <w:spacing w:line="420" w:lineRule="exact"/>
        <w:jc w:val="center"/>
        <w:rPr>
          <w:rFonts w:hAnsi="宋体" w:cs="宋体"/>
          <w:sz w:val="28"/>
          <w:szCs w:val="28"/>
        </w:rPr>
      </w:pPr>
    </w:p>
    <w:p w:rsidR="007F3F0E" w:rsidRDefault="00AC7B80">
      <w:pPr>
        <w:autoSpaceDE w:val="0"/>
        <w:autoSpaceDN w:val="0"/>
        <w:adjustRightInd w:val="0"/>
        <w:spacing w:line="480" w:lineRule="auto"/>
        <w:ind w:leftChars="342" w:left="1163"/>
        <w:jc w:val="left"/>
        <w:rPr>
          <w:rFonts w:hAnsi="宋体" w:cs="宋体"/>
          <w:b/>
          <w:sz w:val="24"/>
        </w:rPr>
      </w:pPr>
      <w:bookmarkStart w:id="108" w:name="OLE_LINK8"/>
      <w:r>
        <w:rPr>
          <w:rFonts w:hAnsi="宋体" w:cs="宋体" w:hint="eastAsia"/>
          <w:b/>
          <w:sz w:val="24"/>
        </w:rPr>
        <w:t>一、投标函及投标函附录；</w:t>
      </w:r>
    </w:p>
    <w:p w:rsidR="007F3F0E" w:rsidRDefault="00AC7B80">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7F3F0E" w:rsidRDefault="00AC7B80">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F3F0E" w:rsidRDefault="00AC7B80">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F3F0E" w:rsidRDefault="00AC7B80">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五、投标单位基本情况表；</w:t>
      </w:r>
    </w:p>
    <w:p w:rsidR="007F3F0E" w:rsidRDefault="00AC7B80">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F3F0E" w:rsidRDefault="00AC7B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七、近3年财务状况</w:t>
      </w:r>
      <w:r w:rsidR="00493E3A">
        <w:rPr>
          <w:rFonts w:hAnsi="宋体" w:cs="仿宋_GB2312" w:hint="eastAsia"/>
          <w:b/>
          <w:sz w:val="24"/>
        </w:rPr>
        <w:t>；</w:t>
      </w:r>
    </w:p>
    <w:p w:rsidR="007F3F0E" w:rsidRDefault="00AC7B80">
      <w:pPr>
        <w:autoSpaceDE w:val="0"/>
        <w:autoSpaceDN w:val="0"/>
        <w:adjustRightInd w:val="0"/>
        <w:spacing w:line="480" w:lineRule="auto"/>
        <w:ind w:leftChars="342" w:left="1163"/>
        <w:jc w:val="left"/>
        <w:rPr>
          <w:rFonts w:hAnsi="宋体" w:cs="宋体"/>
          <w:b/>
          <w:sz w:val="24"/>
        </w:rPr>
      </w:pPr>
      <w:r>
        <w:rPr>
          <w:rFonts w:hAnsi="宋体" w:cs="宋体" w:hint="eastAsia"/>
          <w:b/>
          <w:sz w:val="24"/>
        </w:rPr>
        <w:t>八、近3年完成的类似项目情况表；</w:t>
      </w:r>
    </w:p>
    <w:p w:rsidR="007F3F0E" w:rsidRDefault="00AC7B80">
      <w:pPr>
        <w:autoSpaceDE w:val="0"/>
        <w:autoSpaceDN w:val="0"/>
        <w:adjustRightInd w:val="0"/>
        <w:spacing w:line="480" w:lineRule="auto"/>
        <w:ind w:leftChars="342" w:left="1163"/>
        <w:jc w:val="left"/>
        <w:rPr>
          <w:rFonts w:hAnsi="宋体" w:cs="宋体"/>
          <w:b/>
          <w:sz w:val="24"/>
        </w:rPr>
      </w:pPr>
      <w:r>
        <w:rPr>
          <w:rFonts w:hAnsi="宋体" w:cs="宋体" w:hint="eastAsia"/>
          <w:b/>
          <w:sz w:val="24"/>
        </w:rPr>
        <w:t>九、正在施工的和新承接的项目情况表；</w:t>
      </w:r>
    </w:p>
    <w:p w:rsidR="007F3F0E" w:rsidRDefault="00AC7B80">
      <w:pPr>
        <w:autoSpaceDE w:val="0"/>
        <w:autoSpaceDN w:val="0"/>
        <w:adjustRightInd w:val="0"/>
        <w:spacing w:line="480" w:lineRule="auto"/>
        <w:ind w:leftChars="342" w:left="1163"/>
        <w:jc w:val="left"/>
        <w:rPr>
          <w:rFonts w:hAnsi="宋体" w:cs="宋体"/>
          <w:b/>
          <w:sz w:val="24"/>
        </w:rPr>
      </w:pPr>
      <w:r>
        <w:rPr>
          <w:rFonts w:hAnsi="宋体" w:cs="宋体" w:hint="eastAsia"/>
          <w:b/>
          <w:sz w:val="24"/>
        </w:rPr>
        <w:t>十、近3年发生的诉讼及仲裁；</w:t>
      </w:r>
    </w:p>
    <w:p w:rsidR="007F3F0E" w:rsidRDefault="00AC7B80">
      <w:pPr>
        <w:autoSpaceDE w:val="0"/>
        <w:autoSpaceDN w:val="0"/>
        <w:adjustRightInd w:val="0"/>
        <w:spacing w:line="480" w:lineRule="auto"/>
        <w:ind w:leftChars="342" w:left="1163"/>
        <w:jc w:val="left"/>
        <w:rPr>
          <w:rFonts w:hAnsi="宋体" w:cs="宋体"/>
          <w:b/>
          <w:sz w:val="24"/>
        </w:rPr>
      </w:pPr>
      <w:r>
        <w:rPr>
          <w:rFonts w:hAnsi="宋体" w:cs="宋体" w:hint="eastAsia"/>
          <w:b/>
          <w:sz w:val="24"/>
        </w:rPr>
        <w:t>十一、其它材料。</w:t>
      </w:r>
    </w:p>
    <w:bookmarkEnd w:id="108"/>
    <w:p w:rsidR="007F3F0E" w:rsidRDefault="007F3F0E">
      <w:pPr>
        <w:autoSpaceDE w:val="0"/>
        <w:autoSpaceDN w:val="0"/>
        <w:adjustRightInd w:val="0"/>
        <w:spacing w:line="480" w:lineRule="auto"/>
        <w:ind w:leftChars="342" w:left="1163"/>
        <w:jc w:val="left"/>
        <w:rPr>
          <w:rFonts w:hAnsi="宋体" w:cs="宋体"/>
          <w:b/>
          <w:sz w:val="24"/>
        </w:rPr>
      </w:pPr>
    </w:p>
    <w:p w:rsidR="007F3F0E" w:rsidRDefault="007F3F0E">
      <w:pPr>
        <w:autoSpaceDE w:val="0"/>
        <w:autoSpaceDN w:val="0"/>
        <w:adjustRightInd w:val="0"/>
        <w:spacing w:line="480" w:lineRule="auto"/>
        <w:ind w:leftChars="342" w:left="1163"/>
        <w:jc w:val="left"/>
        <w:rPr>
          <w:rFonts w:hAnsi="宋体" w:cs="宋体"/>
          <w:b/>
          <w:sz w:val="24"/>
        </w:rPr>
      </w:pPr>
    </w:p>
    <w:p w:rsidR="007F3F0E" w:rsidRDefault="00AC7B8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F3F0E" w:rsidRDefault="00AC7B80">
      <w:pPr>
        <w:spacing w:line="600" w:lineRule="exact"/>
        <w:ind w:leftChars="405" w:left="1377"/>
        <w:rPr>
          <w:rFonts w:hAnsi="宋体" w:cs="宋体"/>
          <w:b/>
          <w:sz w:val="24"/>
        </w:rPr>
      </w:pPr>
      <w:r>
        <w:rPr>
          <w:rFonts w:hAnsi="宋体" w:cs="宋体" w:hint="eastAsia"/>
          <w:b/>
          <w:sz w:val="24"/>
        </w:rPr>
        <w:t>如有本章未提供的格式，投标人可自行编制。</w:t>
      </w:r>
    </w:p>
    <w:p w:rsidR="007F3F0E" w:rsidRDefault="00AC7B80">
      <w:pPr>
        <w:tabs>
          <w:tab w:val="center" w:pos="4739"/>
        </w:tabs>
        <w:spacing w:line="60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7F3F0E" w:rsidRDefault="00AC7B80">
      <w:pPr>
        <w:pStyle w:val="a0"/>
        <w:ind w:firstLineChars="0" w:firstLine="0"/>
        <w:jc w:val="center"/>
        <w:rPr>
          <w:rFonts w:ascii="仿宋_GB2312" w:eastAsia="仿宋_GB2312"/>
          <w:sz w:val="32"/>
          <w:szCs w:val="32"/>
        </w:rPr>
      </w:pPr>
      <w:r>
        <w:rPr>
          <w:rFonts w:hAnsi="宋体" w:cs="宋体" w:hint="eastAsia"/>
          <w:b/>
          <w:sz w:val="28"/>
          <w:szCs w:val="28"/>
        </w:rPr>
        <w:t>（一）投标函</w:t>
      </w:r>
    </w:p>
    <w:p w:rsidR="007F3F0E" w:rsidRDefault="00AC7B80">
      <w:pPr>
        <w:spacing w:line="480" w:lineRule="exact"/>
        <w:rPr>
          <w:rFonts w:hAnsi="宋体" w:cs="宋体"/>
          <w:sz w:val="24"/>
        </w:rPr>
      </w:pPr>
      <w:bookmarkStart w:id="109" w:name="_Toc271787730"/>
      <w:r>
        <w:rPr>
          <w:rFonts w:hAnsi="宋体" w:cs="宋体" w:hint="eastAsia"/>
          <w:sz w:val="24"/>
        </w:rPr>
        <w:t>致：</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Pr="00BC05B8">
        <w:rPr>
          <w:rFonts w:hAnsi="宋体" w:cs="宋体" w:hint="eastAsia"/>
          <w:sz w:val="24"/>
          <w:u w:val="single"/>
        </w:rPr>
        <w:t>（招标人名称）</w:t>
      </w:r>
    </w:p>
    <w:p w:rsidR="007F3F0E" w:rsidRDefault="00AC7B80">
      <w:pPr>
        <w:spacing w:line="480" w:lineRule="exact"/>
        <w:ind w:firstLineChars="200" w:firstLine="480"/>
        <w:rPr>
          <w:rFonts w:hAnsi="宋体" w:cs="宋体"/>
          <w:sz w:val="24"/>
        </w:rPr>
      </w:pPr>
      <w:r>
        <w:rPr>
          <w:rFonts w:hAnsi="宋体" w:cs="宋体" w:hint="eastAsia"/>
          <w:sz w:val="24"/>
        </w:rPr>
        <w:t>在考察现场并充分研究</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（项目名称）（以下简称“本工程”）施工招标文件的全部内容后，我方兹以：</w:t>
      </w:r>
    </w:p>
    <w:p w:rsidR="007F3F0E" w:rsidRDefault="00AC7B80">
      <w:pPr>
        <w:spacing w:line="480" w:lineRule="exact"/>
        <w:ind w:firstLineChars="393" w:firstLine="943"/>
        <w:rPr>
          <w:rFonts w:hAnsi="宋体" w:cs="宋体"/>
          <w:sz w:val="24"/>
        </w:rPr>
      </w:pPr>
      <w:r>
        <w:rPr>
          <w:rFonts w:hAnsi="宋体" w:cs="宋体" w:hint="eastAsia"/>
          <w:sz w:val="24"/>
        </w:rPr>
        <w:t>人民币（大写）：</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7F3F0E" w:rsidRDefault="00AC7B80">
      <w:pPr>
        <w:spacing w:line="480" w:lineRule="exact"/>
        <w:ind w:firstLineChars="393" w:firstLine="943"/>
        <w:rPr>
          <w:rFonts w:hAnsi="宋体" w:cs="宋体"/>
          <w:sz w:val="24"/>
        </w:rPr>
      </w:pPr>
      <w:r>
        <w:rPr>
          <w:rFonts w:hAnsi="宋体" w:cs="宋体" w:hint="eastAsia"/>
          <w:sz w:val="24"/>
        </w:rPr>
        <w:t>RMB￥：</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7F3F0E" w:rsidRDefault="00AC7B8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F3F0E" w:rsidRDefault="00AC7B80">
      <w:pPr>
        <w:spacing w:line="480" w:lineRule="exact"/>
        <w:ind w:firstLineChars="200" w:firstLine="480"/>
        <w:rPr>
          <w:rFonts w:hAnsi="宋体" w:cs="宋体"/>
          <w:sz w:val="24"/>
        </w:rPr>
      </w:pPr>
      <w:r>
        <w:rPr>
          <w:rFonts w:hAnsi="宋体" w:cs="宋体" w:hint="eastAsia"/>
          <w:sz w:val="24"/>
        </w:rPr>
        <w:t>在我方的上述投标总报价中，包括：</w:t>
      </w:r>
    </w:p>
    <w:p w:rsidR="007F3F0E" w:rsidRDefault="00AC7B80" w:rsidP="00493E3A">
      <w:pPr>
        <w:spacing w:line="480" w:lineRule="exact"/>
        <w:ind w:firstLineChars="437" w:firstLine="1049"/>
        <w:rPr>
          <w:rFonts w:hAnsi="宋体" w:cs="宋体"/>
          <w:sz w:val="24"/>
        </w:rPr>
      </w:pPr>
      <w:r>
        <w:rPr>
          <w:rFonts w:hAnsi="宋体" w:cs="宋体" w:hint="eastAsia"/>
          <w:sz w:val="24"/>
        </w:rPr>
        <w:t>规费RMB￥：</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7F3F0E" w:rsidRDefault="00AC7B80" w:rsidP="00493E3A">
      <w:pPr>
        <w:spacing w:line="480" w:lineRule="exact"/>
        <w:ind w:firstLineChars="437" w:firstLine="1049"/>
        <w:rPr>
          <w:rFonts w:hAnsi="宋体" w:cs="宋体"/>
          <w:sz w:val="24"/>
        </w:rPr>
      </w:pPr>
      <w:r>
        <w:rPr>
          <w:rFonts w:hAnsi="宋体" w:cs="宋体" w:hint="eastAsia"/>
          <w:sz w:val="24"/>
        </w:rPr>
        <w:t>税金RMB￥：</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7F3F0E" w:rsidRDefault="00AC7B80" w:rsidP="00493E3A">
      <w:pPr>
        <w:spacing w:line="480" w:lineRule="exact"/>
        <w:ind w:firstLineChars="437" w:firstLine="1049"/>
        <w:rPr>
          <w:rFonts w:hAnsi="宋体" w:cs="宋体"/>
          <w:sz w:val="24"/>
        </w:rPr>
      </w:pPr>
      <w:r>
        <w:rPr>
          <w:rFonts w:hAnsi="宋体" w:cs="宋体" w:hint="eastAsia"/>
          <w:sz w:val="24"/>
        </w:rPr>
        <w:t>安全文明措施费RMB￥：</w:t>
      </w:r>
      <w:r w:rsidR="00BC05B8" w:rsidRPr="00BC05B8">
        <w:rPr>
          <w:rFonts w:hAnsi="宋体" w:cs="宋体" w:hint="eastAsia"/>
          <w:sz w:val="24"/>
          <w:u w:val="single"/>
        </w:rPr>
        <w:t xml:space="preserve">     </w:t>
      </w:r>
      <w:r w:rsidR="00BC05B8">
        <w:rPr>
          <w:rFonts w:hAnsi="宋体" w:cs="宋体" w:hint="eastAsia"/>
          <w:sz w:val="24"/>
          <w:u w:val="single"/>
        </w:rPr>
        <w:t xml:space="preserve">       </w:t>
      </w:r>
      <w:r>
        <w:rPr>
          <w:rFonts w:hAnsi="宋体" w:cs="宋体" w:hint="eastAsia"/>
          <w:sz w:val="24"/>
        </w:rPr>
        <w:t>元</w:t>
      </w:r>
    </w:p>
    <w:p w:rsidR="00BC05B8" w:rsidRDefault="00AC7B80">
      <w:pPr>
        <w:spacing w:line="480" w:lineRule="exact"/>
        <w:ind w:firstLineChars="200" w:firstLine="480"/>
        <w:rPr>
          <w:rFonts w:hAnsi="宋体" w:cs="宋体"/>
          <w:sz w:val="24"/>
          <w:u w:val="single"/>
        </w:rPr>
      </w:pPr>
      <w:r>
        <w:rPr>
          <w:rFonts w:hAnsi="宋体" w:cs="宋体" w:hint="eastAsia"/>
          <w:sz w:val="24"/>
        </w:rPr>
        <w:t>如果我方中标，我方保证按照合同约定的开工日期开始本工程的施工，</w:t>
      </w:r>
      <w:r w:rsidR="00BC05B8" w:rsidRPr="00BC05B8">
        <w:rPr>
          <w:rFonts w:hAnsi="宋体" w:cs="宋体" w:hint="eastAsia"/>
          <w:sz w:val="24"/>
          <w:u w:val="single"/>
        </w:rPr>
        <w:t xml:space="preserve">   </w:t>
      </w:r>
    </w:p>
    <w:p w:rsidR="007F3F0E" w:rsidRDefault="00BC05B8" w:rsidP="00BC05B8">
      <w:pPr>
        <w:spacing w:line="480" w:lineRule="exact"/>
        <w:rPr>
          <w:rFonts w:hAnsi="宋体" w:cs="宋体"/>
          <w:sz w:val="24"/>
        </w:rPr>
      </w:pPr>
      <w:r>
        <w:rPr>
          <w:rFonts w:hAnsi="宋体" w:cs="宋体" w:hint="eastAsia"/>
          <w:sz w:val="24"/>
          <w:u w:val="single"/>
        </w:rPr>
        <w:t xml:space="preserve">     </w:t>
      </w:r>
      <w:r w:rsidR="00AC7B80">
        <w:rPr>
          <w:rFonts w:hAnsi="宋体" w:cs="宋体" w:hint="eastAsia"/>
          <w:sz w:val="24"/>
        </w:rPr>
        <w:t>天（日历日）内竣工，并确保工程质量达到</w:t>
      </w:r>
      <w:r w:rsidRPr="00BC05B8">
        <w:rPr>
          <w:rFonts w:hAnsi="宋体" w:cs="宋体" w:hint="eastAsia"/>
          <w:sz w:val="24"/>
          <w:u w:val="single"/>
        </w:rPr>
        <w:t xml:space="preserve">     </w:t>
      </w:r>
      <w:r w:rsidR="00AC7B80">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F3F0E" w:rsidRDefault="00AC7B8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F3F0E" w:rsidRDefault="00AC7B80">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sidR="00BC05B8" w:rsidRPr="00BC05B8">
        <w:rPr>
          <w:rFonts w:hAnsi="宋体" w:cs="宋体" w:hint="eastAsia"/>
          <w:sz w:val="24"/>
          <w:u w:val="single"/>
        </w:rPr>
        <w:t xml:space="preserve">     </w:t>
      </w:r>
      <w:r>
        <w:rPr>
          <w:rFonts w:hAnsi="宋体" w:cs="宋体" w:hint="eastAsia"/>
          <w:sz w:val="24"/>
        </w:rPr>
        <w:t>元。</w:t>
      </w:r>
    </w:p>
    <w:p w:rsidR="007F3F0E" w:rsidRDefault="00AC7B8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F3F0E" w:rsidRDefault="007F3F0E">
      <w:pPr>
        <w:pStyle w:val="a0"/>
        <w:ind w:firstLine="340"/>
      </w:pPr>
    </w:p>
    <w:p w:rsidR="007F3F0E" w:rsidRDefault="007F3F0E">
      <w:pPr>
        <w:spacing w:line="480" w:lineRule="exact"/>
        <w:ind w:firstLineChars="200" w:firstLine="480"/>
        <w:rPr>
          <w:rFonts w:hAnsi="宋体" w:cs="宋体"/>
          <w:sz w:val="24"/>
        </w:rPr>
      </w:pPr>
    </w:p>
    <w:p w:rsidR="007F3F0E" w:rsidRDefault="00AC7B80">
      <w:pPr>
        <w:spacing w:line="480" w:lineRule="exact"/>
        <w:ind w:firstLineChars="1550" w:firstLine="3720"/>
        <w:rPr>
          <w:rFonts w:hAnsi="宋体" w:cs="宋体"/>
          <w:sz w:val="24"/>
        </w:rPr>
      </w:pPr>
      <w:r>
        <w:rPr>
          <w:rFonts w:hAnsi="宋体" w:cs="宋体" w:hint="eastAsia"/>
          <w:sz w:val="24"/>
        </w:rPr>
        <w:t>投标人（盖章）：</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p>
    <w:p w:rsidR="007F3F0E" w:rsidRDefault="00AC7B80">
      <w:pPr>
        <w:spacing w:line="480" w:lineRule="exact"/>
        <w:ind w:firstLineChars="1550" w:firstLine="3720"/>
        <w:rPr>
          <w:rFonts w:hAnsi="宋体" w:cs="宋体"/>
          <w:sz w:val="24"/>
        </w:rPr>
      </w:pPr>
      <w:r>
        <w:rPr>
          <w:rFonts w:hAnsi="宋体" w:cs="宋体" w:hint="eastAsia"/>
          <w:sz w:val="24"/>
        </w:rPr>
        <w:t>法定代表人或委托代理人（签字）：</w:t>
      </w:r>
      <w:r w:rsidR="00BC05B8" w:rsidRPr="00BC05B8">
        <w:rPr>
          <w:rFonts w:hAnsi="宋体" w:cs="宋体" w:hint="eastAsia"/>
          <w:sz w:val="24"/>
          <w:u w:val="single"/>
        </w:rPr>
        <w:t xml:space="preserve">     </w:t>
      </w:r>
    </w:p>
    <w:p w:rsidR="007F3F0E" w:rsidRDefault="00AC7B80">
      <w:pPr>
        <w:spacing w:line="480" w:lineRule="exact"/>
        <w:ind w:firstLineChars="50" w:firstLine="120"/>
        <w:jc w:val="right"/>
        <w:rPr>
          <w:rFonts w:hAnsi="宋体" w:cs="宋体"/>
          <w:sz w:val="24"/>
        </w:rPr>
      </w:pPr>
      <w:r>
        <w:rPr>
          <w:rFonts w:hAnsi="宋体" w:cs="宋体" w:hint="eastAsia"/>
          <w:sz w:val="24"/>
        </w:rPr>
        <w:t>日期：</w:t>
      </w:r>
      <w:r w:rsidR="00BC05B8" w:rsidRPr="00BC05B8">
        <w:rPr>
          <w:rFonts w:hAnsi="宋体" w:cs="宋体" w:hint="eastAsia"/>
          <w:sz w:val="24"/>
          <w:u w:val="single"/>
        </w:rPr>
        <w:t xml:space="preserve">     </w:t>
      </w:r>
      <w:r>
        <w:rPr>
          <w:rFonts w:hAnsi="宋体" w:cs="宋体" w:hint="eastAsia"/>
          <w:sz w:val="24"/>
        </w:rPr>
        <w:t>年</w:t>
      </w:r>
      <w:r w:rsidR="00BC05B8" w:rsidRPr="00BC05B8">
        <w:rPr>
          <w:rFonts w:hAnsi="宋体" w:cs="宋体" w:hint="eastAsia"/>
          <w:sz w:val="24"/>
          <w:u w:val="single"/>
        </w:rPr>
        <w:t xml:space="preserve">     </w:t>
      </w:r>
      <w:r>
        <w:rPr>
          <w:rFonts w:hAnsi="宋体" w:cs="宋体" w:hint="eastAsia"/>
          <w:sz w:val="24"/>
        </w:rPr>
        <w:t>月</w:t>
      </w:r>
      <w:r w:rsidR="00BC05B8" w:rsidRPr="00BC05B8">
        <w:rPr>
          <w:rFonts w:hAnsi="宋体" w:cs="宋体" w:hint="eastAsia"/>
          <w:sz w:val="24"/>
          <w:u w:val="single"/>
        </w:rPr>
        <w:t xml:space="preserve">     </w:t>
      </w:r>
      <w:r>
        <w:rPr>
          <w:rFonts w:hAnsi="宋体" w:cs="宋体" w:hint="eastAsia"/>
          <w:sz w:val="24"/>
        </w:rPr>
        <w:t>日</w:t>
      </w:r>
    </w:p>
    <w:p w:rsidR="007F3F0E" w:rsidRDefault="00AC7B80">
      <w:pPr>
        <w:pStyle w:val="a0"/>
        <w:ind w:firstLineChars="0" w:firstLine="0"/>
        <w:jc w:val="center"/>
        <w:rPr>
          <w:rFonts w:hAnsi="宋体" w:cs="宋体"/>
          <w:b/>
          <w:sz w:val="28"/>
          <w:szCs w:val="28"/>
        </w:rPr>
      </w:pPr>
      <w:r>
        <w:rPr>
          <w:rFonts w:hAnsi="宋体" w:cs="宋体" w:hint="eastAsia"/>
          <w:sz w:val="24"/>
        </w:rPr>
        <w:br w:type="page"/>
      </w:r>
      <w:r>
        <w:rPr>
          <w:rFonts w:hAnsi="宋体" w:cs="宋体" w:hint="eastAsia"/>
          <w:b/>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387"/>
        <w:gridCol w:w="709"/>
        <w:gridCol w:w="1224"/>
        <w:gridCol w:w="790"/>
        <w:gridCol w:w="1904"/>
      </w:tblGrid>
      <w:tr w:rsidR="007F3F0E">
        <w:trPr>
          <w:trHeight w:val="774"/>
          <w:jc w:val="center"/>
        </w:trPr>
        <w:tc>
          <w:tcPr>
            <w:tcW w:w="3242" w:type="dxa"/>
            <w:vAlign w:val="center"/>
          </w:tcPr>
          <w:p w:rsidR="007F3F0E" w:rsidRDefault="00AC7B80">
            <w:pPr>
              <w:jc w:val="center"/>
              <w:rPr>
                <w:rFonts w:hAnsi="宋体" w:cs="宋体"/>
                <w:sz w:val="24"/>
              </w:rPr>
            </w:pPr>
            <w:r>
              <w:rPr>
                <w:rFonts w:hAnsi="宋体" w:cs="宋体" w:hint="eastAsia"/>
                <w:sz w:val="24"/>
              </w:rPr>
              <w:t>工程名称</w:t>
            </w:r>
          </w:p>
        </w:tc>
        <w:tc>
          <w:tcPr>
            <w:tcW w:w="6014" w:type="dxa"/>
            <w:gridSpan w:val="5"/>
            <w:vAlign w:val="center"/>
          </w:tcPr>
          <w:p w:rsidR="007F3F0E" w:rsidRDefault="007F3F0E">
            <w:pPr>
              <w:jc w:val="center"/>
              <w:rPr>
                <w:rFonts w:hAnsi="宋体" w:cs="宋体"/>
                <w:sz w:val="24"/>
              </w:rPr>
            </w:pPr>
          </w:p>
        </w:tc>
      </w:tr>
      <w:tr w:rsidR="007F3F0E">
        <w:trPr>
          <w:trHeight w:val="798"/>
          <w:jc w:val="center"/>
        </w:trPr>
        <w:tc>
          <w:tcPr>
            <w:tcW w:w="3242" w:type="dxa"/>
            <w:vAlign w:val="center"/>
          </w:tcPr>
          <w:p w:rsidR="007F3F0E" w:rsidRDefault="00AC7B80">
            <w:pPr>
              <w:jc w:val="center"/>
              <w:rPr>
                <w:rFonts w:hAnsi="宋体" w:cs="宋体"/>
                <w:sz w:val="24"/>
              </w:rPr>
            </w:pPr>
            <w:r>
              <w:rPr>
                <w:rFonts w:hAnsi="宋体" w:cs="宋体" w:hint="eastAsia"/>
                <w:sz w:val="24"/>
              </w:rPr>
              <w:t>投标人名称</w:t>
            </w:r>
          </w:p>
        </w:tc>
        <w:tc>
          <w:tcPr>
            <w:tcW w:w="6014" w:type="dxa"/>
            <w:gridSpan w:val="5"/>
            <w:vAlign w:val="center"/>
          </w:tcPr>
          <w:p w:rsidR="007F3F0E" w:rsidRDefault="007F3F0E">
            <w:pPr>
              <w:jc w:val="center"/>
              <w:rPr>
                <w:rFonts w:hAnsi="宋体" w:cs="宋体"/>
                <w:sz w:val="24"/>
              </w:rPr>
            </w:pPr>
          </w:p>
        </w:tc>
      </w:tr>
      <w:tr w:rsidR="007F3F0E">
        <w:trPr>
          <w:trHeight w:val="778"/>
          <w:jc w:val="center"/>
        </w:trPr>
        <w:tc>
          <w:tcPr>
            <w:tcW w:w="3242" w:type="dxa"/>
            <w:vAlign w:val="center"/>
          </w:tcPr>
          <w:p w:rsidR="007F3F0E" w:rsidRDefault="00AC7B80">
            <w:pPr>
              <w:jc w:val="center"/>
              <w:rPr>
                <w:rFonts w:hAnsi="宋体" w:cs="宋体"/>
                <w:sz w:val="24"/>
              </w:rPr>
            </w:pPr>
            <w:r>
              <w:rPr>
                <w:rFonts w:hAnsi="宋体" w:cs="宋体" w:hint="eastAsia"/>
                <w:sz w:val="24"/>
              </w:rPr>
              <w:t>项目负责人</w:t>
            </w:r>
          </w:p>
        </w:tc>
        <w:tc>
          <w:tcPr>
            <w:tcW w:w="1387" w:type="dxa"/>
            <w:vAlign w:val="center"/>
          </w:tcPr>
          <w:p w:rsidR="007F3F0E" w:rsidRDefault="007F3F0E">
            <w:pPr>
              <w:jc w:val="center"/>
              <w:rPr>
                <w:rFonts w:hAnsi="宋体" w:cs="宋体"/>
                <w:sz w:val="24"/>
              </w:rPr>
            </w:pPr>
          </w:p>
        </w:tc>
        <w:tc>
          <w:tcPr>
            <w:tcW w:w="709" w:type="dxa"/>
            <w:vAlign w:val="center"/>
          </w:tcPr>
          <w:p w:rsidR="007F3F0E" w:rsidRDefault="00AC7B80">
            <w:pPr>
              <w:jc w:val="center"/>
              <w:rPr>
                <w:rFonts w:hAnsi="宋体" w:cs="宋体"/>
                <w:sz w:val="24"/>
              </w:rPr>
            </w:pPr>
            <w:r>
              <w:rPr>
                <w:rFonts w:hAnsi="宋体" w:cs="宋体" w:hint="eastAsia"/>
                <w:sz w:val="24"/>
              </w:rPr>
              <w:t>级别</w:t>
            </w:r>
          </w:p>
        </w:tc>
        <w:tc>
          <w:tcPr>
            <w:tcW w:w="1224" w:type="dxa"/>
            <w:vAlign w:val="center"/>
          </w:tcPr>
          <w:p w:rsidR="007F3F0E" w:rsidRDefault="007F3F0E">
            <w:pPr>
              <w:jc w:val="center"/>
              <w:rPr>
                <w:rFonts w:hAnsi="宋体" w:cs="宋体"/>
                <w:sz w:val="24"/>
              </w:rPr>
            </w:pPr>
          </w:p>
        </w:tc>
        <w:tc>
          <w:tcPr>
            <w:tcW w:w="790" w:type="dxa"/>
            <w:vAlign w:val="center"/>
          </w:tcPr>
          <w:p w:rsidR="007F3F0E" w:rsidRDefault="00AC7B80">
            <w:pPr>
              <w:jc w:val="center"/>
              <w:rPr>
                <w:rFonts w:hAnsi="宋体" w:cs="宋体"/>
                <w:sz w:val="24"/>
              </w:rPr>
            </w:pPr>
            <w:r>
              <w:rPr>
                <w:rFonts w:hAnsi="宋体" w:cs="宋体" w:hint="eastAsia"/>
                <w:sz w:val="24"/>
              </w:rPr>
              <w:t>证书编号</w:t>
            </w:r>
          </w:p>
        </w:tc>
        <w:tc>
          <w:tcPr>
            <w:tcW w:w="1904" w:type="dxa"/>
            <w:vAlign w:val="center"/>
          </w:tcPr>
          <w:p w:rsidR="007F3F0E" w:rsidRDefault="007F3F0E">
            <w:pPr>
              <w:jc w:val="center"/>
              <w:rPr>
                <w:rFonts w:hAnsi="宋体" w:cs="宋体"/>
                <w:sz w:val="24"/>
              </w:rPr>
            </w:pPr>
          </w:p>
        </w:tc>
      </w:tr>
      <w:tr w:rsidR="007F3F0E">
        <w:trPr>
          <w:trHeight w:val="778"/>
          <w:jc w:val="center"/>
        </w:trPr>
        <w:tc>
          <w:tcPr>
            <w:tcW w:w="3242" w:type="dxa"/>
            <w:vAlign w:val="center"/>
          </w:tcPr>
          <w:p w:rsidR="007F3F0E" w:rsidRDefault="00AC7B80">
            <w:pPr>
              <w:jc w:val="center"/>
              <w:rPr>
                <w:rFonts w:hAnsi="宋体" w:cs="宋体"/>
                <w:sz w:val="24"/>
              </w:rPr>
            </w:pPr>
            <w:r>
              <w:rPr>
                <w:rFonts w:hAnsi="宋体" w:cs="宋体" w:hint="eastAsia"/>
                <w:sz w:val="24"/>
              </w:rPr>
              <w:t>技术负责人</w:t>
            </w:r>
          </w:p>
        </w:tc>
        <w:tc>
          <w:tcPr>
            <w:tcW w:w="1387" w:type="dxa"/>
            <w:vAlign w:val="center"/>
          </w:tcPr>
          <w:p w:rsidR="007F3F0E" w:rsidRDefault="007F3F0E">
            <w:pPr>
              <w:jc w:val="center"/>
              <w:rPr>
                <w:rFonts w:hAnsi="宋体" w:cs="宋体"/>
                <w:sz w:val="24"/>
              </w:rPr>
            </w:pPr>
          </w:p>
        </w:tc>
        <w:tc>
          <w:tcPr>
            <w:tcW w:w="709" w:type="dxa"/>
            <w:vAlign w:val="center"/>
          </w:tcPr>
          <w:p w:rsidR="007F3F0E" w:rsidRDefault="00AC7B80">
            <w:pPr>
              <w:jc w:val="center"/>
              <w:rPr>
                <w:rFonts w:hAnsi="宋体" w:cs="宋体"/>
                <w:sz w:val="24"/>
              </w:rPr>
            </w:pPr>
            <w:r>
              <w:rPr>
                <w:rFonts w:hAnsi="宋体" w:cs="宋体" w:hint="eastAsia"/>
                <w:sz w:val="24"/>
              </w:rPr>
              <w:t>级别</w:t>
            </w:r>
          </w:p>
        </w:tc>
        <w:tc>
          <w:tcPr>
            <w:tcW w:w="1224" w:type="dxa"/>
            <w:vAlign w:val="center"/>
          </w:tcPr>
          <w:p w:rsidR="007F3F0E" w:rsidRDefault="007F3F0E">
            <w:pPr>
              <w:jc w:val="center"/>
              <w:rPr>
                <w:rFonts w:hAnsi="宋体" w:cs="宋体"/>
                <w:sz w:val="24"/>
              </w:rPr>
            </w:pPr>
          </w:p>
        </w:tc>
        <w:tc>
          <w:tcPr>
            <w:tcW w:w="790" w:type="dxa"/>
            <w:vAlign w:val="center"/>
          </w:tcPr>
          <w:p w:rsidR="007F3F0E" w:rsidRDefault="00AC7B80">
            <w:pPr>
              <w:jc w:val="center"/>
              <w:rPr>
                <w:rFonts w:hAnsi="宋体" w:cs="宋体"/>
                <w:sz w:val="24"/>
              </w:rPr>
            </w:pPr>
            <w:r>
              <w:rPr>
                <w:rFonts w:hAnsi="宋体" w:cs="宋体" w:hint="eastAsia"/>
                <w:sz w:val="24"/>
              </w:rPr>
              <w:t>证书编号</w:t>
            </w:r>
          </w:p>
        </w:tc>
        <w:tc>
          <w:tcPr>
            <w:tcW w:w="1904" w:type="dxa"/>
            <w:vAlign w:val="center"/>
          </w:tcPr>
          <w:p w:rsidR="007F3F0E" w:rsidRDefault="007F3F0E">
            <w:pPr>
              <w:jc w:val="center"/>
              <w:rPr>
                <w:rFonts w:hAnsi="宋体" w:cs="宋体"/>
                <w:sz w:val="24"/>
              </w:rPr>
            </w:pPr>
          </w:p>
        </w:tc>
      </w:tr>
      <w:tr w:rsidR="007F3F0E">
        <w:trPr>
          <w:trHeight w:val="671"/>
          <w:jc w:val="center"/>
        </w:trPr>
        <w:tc>
          <w:tcPr>
            <w:tcW w:w="3242" w:type="dxa"/>
            <w:vMerge w:val="restart"/>
            <w:vAlign w:val="center"/>
          </w:tcPr>
          <w:p w:rsidR="007F3F0E" w:rsidRDefault="00AC7B80">
            <w:pPr>
              <w:jc w:val="center"/>
              <w:rPr>
                <w:rFonts w:hAnsi="宋体" w:cs="宋体"/>
                <w:sz w:val="24"/>
              </w:rPr>
            </w:pPr>
            <w:r>
              <w:rPr>
                <w:rFonts w:hAnsi="宋体" w:cs="宋体" w:hint="eastAsia"/>
                <w:sz w:val="24"/>
              </w:rPr>
              <w:t>投标总报价</w:t>
            </w:r>
          </w:p>
        </w:tc>
        <w:tc>
          <w:tcPr>
            <w:tcW w:w="3320" w:type="dxa"/>
            <w:gridSpan w:val="3"/>
            <w:vAlign w:val="center"/>
          </w:tcPr>
          <w:p w:rsidR="007F3F0E" w:rsidRDefault="00AC7B80">
            <w:pPr>
              <w:rPr>
                <w:rFonts w:hAnsi="宋体" w:cs="宋体"/>
                <w:sz w:val="24"/>
              </w:rPr>
            </w:pPr>
            <w:r>
              <w:rPr>
                <w:rFonts w:hAnsi="宋体" w:cs="宋体" w:hint="eastAsia"/>
                <w:sz w:val="24"/>
              </w:rPr>
              <w:t>（大写）</w:t>
            </w:r>
          </w:p>
        </w:tc>
        <w:tc>
          <w:tcPr>
            <w:tcW w:w="2694" w:type="dxa"/>
            <w:gridSpan w:val="2"/>
            <w:vAlign w:val="center"/>
          </w:tcPr>
          <w:p w:rsidR="007F3F0E" w:rsidRDefault="00AC7B80">
            <w:pPr>
              <w:rPr>
                <w:rFonts w:hAnsi="宋体" w:cs="宋体"/>
                <w:sz w:val="24"/>
              </w:rPr>
            </w:pPr>
            <w:r>
              <w:rPr>
                <w:rFonts w:hAnsi="宋体" w:cs="宋体" w:hint="eastAsia"/>
                <w:sz w:val="24"/>
              </w:rPr>
              <w:t>（小写）</w:t>
            </w:r>
          </w:p>
        </w:tc>
      </w:tr>
      <w:tr w:rsidR="007F3F0E">
        <w:trPr>
          <w:trHeight w:val="2149"/>
          <w:jc w:val="center"/>
        </w:trPr>
        <w:tc>
          <w:tcPr>
            <w:tcW w:w="3242" w:type="dxa"/>
            <w:vMerge/>
            <w:vAlign w:val="center"/>
          </w:tcPr>
          <w:p w:rsidR="007F3F0E" w:rsidRDefault="007F3F0E">
            <w:pPr>
              <w:jc w:val="center"/>
              <w:rPr>
                <w:rFonts w:hAnsi="宋体" w:cs="宋体"/>
                <w:sz w:val="24"/>
              </w:rPr>
            </w:pPr>
          </w:p>
        </w:tc>
        <w:tc>
          <w:tcPr>
            <w:tcW w:w="6014" w:type="dxa"/>
            <w:gridSpan w:val="5"/>
            <w:vAlign w:val="center"/>
          </w:tcPr>
          <w:p w:rsidR="007F3F0E" w:rsidRDefault="00AC7B80">
            <w:pPr>
              <w:spacing w:line="480" w:lineRule="exact"/>
              <w:rPr>
                <w:rFonts w:hAnsi="宋体" w:cs="宋体"/>
                <w:sz w:val="24"/>
              </w:rPr>
            </w:pPr>
            <w:r>
              <w:rPr>
                <w:rFonts w:hAnsi="宋体" w:cs="宋体" w:hint="eastAsia"/>
                <w:sz w:val="24"/>
              </w:rPr>
              <w:t>其中：</w:t>
            </w:r>
          </w:p>
          <w:p w:rsidR="007F3F0E" w:rsidRDefault="00AC7B80">
            <w:pPr>
              <w:spacing w:line="480" w:lineRule="exact"/>
              <w:ind w:firstLineChars="250" w:firstLine="600"/>
              <w:rPr>
                <w:rFonts w:hAnsi="宋体" w:cs="宋体"/>
                <w:sz w:val="24"/>
              </w:rPr>
            </w:pPr>
            <w:r>
              <w:rPr>
                <w:rFonts w:hAnsi="宋体" w:cs="宋体" w:hint="eastAsia"/>
                <w:sz w:val="24"/>
              </w:rPr>
              <w:t>规费RMB￥：</w:t>
            </w:r>
            <w:r w:rsidR="00BC05B8" w:rsidRPr="00BC05B8">
              <w:rPr>
                <w:rFonts w:hAnsi="宋体" w:cs="宋体" w:hint="eastAsia"/>
                <w:sz w:val="24"/>
                <w:u w:val="single"/>
              </w:rPr>
              <w:t xml:space="preserve">               </w:t>
            </w:r>
            <w:r>
              <w:rPr>
                <w:rFonts w:hAnsi="宋体" w:cs="宋体" w:hint="eastAsia"/>
                <w:sz w:val="24"/>
              </w:rPr>
              <w:t>元</w:t>
            </w:r>
          </w:p>
          <w:p w:rsidR="007F3F0E" w:rsidRDefault="00AC7B80">
            <w:pPr>
              <w:spacing w:line="480" w:lineRule="exact"/>
              <w:ind w:firstLineChars="250" w:firstLine="600"/>
              <w:rPr>
                <w:rFonts w:hAnsi="宋体" w:cs="宋体"/>
                <w:sz w:val="24"/>
              </w:rPr>
            </w:pPr>
            <w:r>
              <w:rPr>
                <w:rFonts w:hAnsi="宋体" w:cs="宋体" w:hint="eastAsia"/>
                <w:sz w:val="24"/>
              </w:rPr>
              <w:t>税金RMB￥：</w:t>
            </w:r>
            <w:r w:rsidR="00BC05B8" w:rsidRPr="00BC05B8">
              <w:rPr>
                <w:rFonts w:hAnsi="宋体" w:cs="宋体" w:hint="eastAsia"/>
                <w:sz w:val="24"/>
                <w:u w:val="single"/>
              </w:rPr>
              <w:t xml:space="preserve">               </w:t>
            </w:r>
            <w:r>
              <w:rPr>
                <w:rFonts w:hAnsi="宋体" w:cs="宋体" w:hint="eastAsia"/>
                <w:sz w:val="24"/>
              </w:rPr>
              <w:t>元</w:t>
            </w:r>
          </w:p>
          <w:p w:rsidR="007F3F0E" w:rsidRDefault="00AC7B80">
            <w:pPr>
              <w:spacing w:line="480" w:lineRule="exact"/>
              <w:ind w:firstLineChars="250" w:firstLine="600"/>
              <w:rPr>
                <w:rFonts w:hAnsi="宋体" w:cs="宋体"/>
                <w:sz w:val="24"/>
              </w:rPr>
            </w:pPr>
            <w:r>
              <w:rPr>
                <w:rFonts w:hAnsi="宋体" w:cs="宋体" w:hint="eastAsia"/>
                <w:sz w:val="24"/>
              </w:rPr>
              <w:t>安全文明措施费RMB￥：</w:t>
            </w:r>
            <w:r w:rsidR="00BC05B8" w:rsidRPr="00BC05B8">
              <w:rPr>
                <w:rFonts w:hAnsi="宋体" w:cs="宋体" w:hint="eastAsia"/>
                <w:sz w:val="24"/>
                <w:u w:val="single"/>
              </w:rPr>
              <w:t xml:space="preserve">     </w:t>
            </w:r>
            <w:r>
              <w:rPr>
                <w:rFonts w:hAnsi="宋体" w:cs="宋体" w:hint="eastAsia"/>
                <w:sz w:val="24"/>
              </w:rPr>
              <w:t>元</w:t>
            </w:r>
          </w:p>
        </w:tc>
      </w:tr>
      <w:tr w:rsidR="007F3F0E">
        <w:trPr>
          <w:trHeight w:val="751"/>
          <w:jc w:val="center"/>
        </w:trPr>
        <w:tc>
          <w:tcPr>
            <w:tcW w:w="3242" w:type="dxa"/>
            <w:vAlign w:val="center"/>
          </w:tcPr>
          <w:p w:rsidR="007F3F0E" w:rsidRDefault="00AC7B80">
            <w:pPr>
              <w:jc w:val="center"/>
              <w:rPr>
                <w:rFonts w:hAnsi="宋体" w:cs="宋体"/>
                <w:sz w:val="24"/>
              </w:rPr>
            </w:pPr>
            <w:r>
              <w:rPr>
                <w:rFonts w:hAnsi="宋体" w:cs="宋体" w:hint="eastAsia"/>
                <w:sz w:val="24"/>
              </w:rPr>
              <w:t>投标质量等级</w:t>
            </w:r>
          </w:p>
        </w:tc>
        <w:tc>
          <w:tcPr>
            <w:tcW w:w="6014" w:type="dxa"/>
            <w:gridSpan w:val="5"/>
            <w:vAlign w:val="center"/>
          </w:tcPr>
          <w:p w:rsidR="007F3F0E" w:rsidRDefault="007F3F0E">
            <w:pPr>
              <w:jc w:val="center"/>
              <w:rPr>
                <w:rFonts w:hAnsi="宋体" w:cs="宋体"/>
                <w:sz w:val="24"/>
              </w:rPr>
            </w:pPr>
          </w:p>
        </w:tc>
      </w:tr>
      <w:tr w:rsidR="007F3F0E">
        <w:trPr>
          <w:trHeight w:val="761"/>
          <w:jc w:val="center"/>
        </w:trPr>
        <w:tc>
          <w:tcPr>
            <w:tcW w:w="3242" w:type="dxa"/>
            <w:vAlign w:val="center"/>
          </w:tcPr>
          <w:p w:rsidR="007F3F0E" w:rsidRDefault="00AC7B80">
            <w:pPr>
              <w:jc w:val="center"/>
              <w:rPr>
                <w:rFonts w:hAnsi="宋体" w:cs="宋体"/>
                <w:sz w:val="24"/>
              </w:rPr>
            </w:pPr>
            <w:r>
              <w:rPr>
                <w:rFonts w:hAnsi="宋体" w:cs="宋体" w:hint="eastAsia"/>
                <w:sz w:val="24"/>
              </w:rPr>
              <w:t>投标工期</w:t>
            </w:r>
          </w:p>
        </w:tc>
        <w:tc>
          <w:tcPr>
            <w:tcW w:w="6014" w:type="dxa"/>
            <w:gridSpan w:val="5"/>
            <w:vAlign w:val="center"/>
          </w:tcPr>
          <w:p w:rsidR="007F3F0E" w:rsidRDefault="00BC05B8">
            <w:pPr>
              <w:jc w:val="center"/>
              <w:rPr>
                <w:rFonts w:hAnsi="宋体" w:cs="宋体"/>
                <w:sz w:val="24"/>
              </w:rPr>
            </w:pPr>
            <w:r w:rsidRPr="00BC05B8">
              <w:rPr>
                <w:rFonts w:hAnsi="宋体" w:cs="宋体" w:hint="eastAsia"/>
                <w:sz w:val="24"/>
                <w:u w:val="single"/>
              </w:rPr>
              <w:t xml:space="preserve">     </w:t>
            </w:r>
            <w:r w:rsidR="00AC7B80">
              <w:rPr>
                <w:rFonts w:hAnsi="宋体" w:cs="宋体" w:hint="eastAsia"/>
                <w:sz w:val="24"/>
              </w:rPr>
              <w:t>日历天</w:t>
            </w:r>
          </w:p>
        </w:tc>
      </w:tr>
      <w:tr w:rsidR="007F3F0E">
        <w:trPr>
          <w:trHeight w:val="757"/>
          <w:jc w:val="center"/>
        </w:trPr>
        <w:tc>
          <w:tcPr>
            <w:tcW w:w="3242" w:type="dxa"/>
            <w:vAlign w:val="center"/>
          </w:tcPr>
          <w:p w:rsidR="007F3F0E" w:rsidRDefault="00AC7B80">
            <w:pPr>
              <w:jc w:val="center"/>
              <w:rPr>
                <w:rFonts w:hAnsi="宋体" w:cs="宋体"/>
                <w:sz w:val="24"/>
              </w:rPr>
            </w:pPr>
            <w:r>
              <w:rPr>
                <w:rFonts w:hAnsi="宋体" w:cs="宋体" w:hint="eastAsia"/>
                <w:sz w:val="24"/>
              </w:rPr>
              <w:t>投标有效期</w:t>
            </w:r>
          </w:p>
        </w:tc>
        <w:tc>
          <w:tcPr>
            <w:tcW w:w="6014" w:type="dxa"/>
            <w:gridSpan w:val="5"/>
            <w:vAlign w:val="center"/>
          </w:tcPr>
          <w:p w:rsidR="007F3F0E" w:rsidRDefault="007F3F0E">
            <w:pPr>
              <w:jc w:val="center"/>
              <w:rPr>
                <w:rFonts w:hAnsi="宋体" w:cs="宋体"/>
                <w:sz w:val="24"/>
                <w:u w:val="single"/>
              </w:rPr>
            </w:pPr>
          </w:p>
        </w:tc>
      </w:tr>
      <w:tr w:rsidR="007F3F0E">
        <w:trPr>
          <w:trHeight w:val="733"/>
          <w:jc w:val="center"/>
        </w:trPr>
        <w:tc>
          <w:tcPr>
            <w:tcW w:w="9256" w:type="dxa"/>
            <w:gridSpan w:val="6"/>
          </w:tcPr>
          <w:p w:rsidR="007F3F0E" w:rsidRDefault="00AC7B80">
            <w:pPr>
              <w:rPr>
                <w:rFonts w:hAnsi="宋体" w:cs="宋体"/>
                <w:sz w:val="24"/>
              </w:rPr>
            </w:pPr>
            <w:r>
              <w:rPr>
                <w:rFonts w:hAnsi="宋体" w:cs="宋体" w:hint="eastAsia"/>
                <w:sz w:val="24"/>
              </w:rPr>
              <w:t xml:space="preserve"> 优惠与服务承诺：</w:t>
            </w:r>
          </w:p>
          <w:p w:rsidR="007F3F0E" w:rsidRDefault="007F3F0E">
            <w:pPr>
              <w:rPr>
                <w:rFonts w:hAnsi="宋体" w:cs="宋体"/>
                <w:sz w:val="24"/>
              </w:rPr>
            </w:pPr>
          </w:p>
          <w:p w:rsidR="007F3F0E" w:rsidRDefault="007F3F0E">
            <w:pPr>
              <w:rPr>
                <w:rFonts w:hAnsi="宋体" w:cs="宋体"/>
                <w:sz w:val="24"/>
              </w:rPr>
            </w:pPr>
          </w:p>
          <w:p w:rsidR="007F3F0E" w:rsidRDefault="007F3F0E">
            <w:pPr>
              <w:rPr>
                <w:rFonts w:hAnsi="宋体" w:cs="宋体"/>
                <w:sz w:val="24"/>
              </w:rPr>
            </w:pPr>
          </w:p>
          <w:p w:rsidR="007F3F0E" w:rsidRDefault="007F3F0E">
            <w:pPr>
              <w:widowControl/>
              <w:spacing w:line="450" w:lineRule="atLeast"/>
              <w:jc w:val="left"/>
              <w:rPr>
                <w:rFonts w:hAnsi="宋体" w:cs="宋体"/>
                <w:sz w:val="24"/>
              </w:rPr>
            </w:pPr>
          </w:p>
          <w:p w:rsidR="007F3F0E" w:rsidRDefault="007F3F0E">
            <w:pPr>
              <w:widowControl/>
              <w:spacing w:line="450" w:lineRule="atLeast"/>
              <w:jc w:val="left"/>
              <w:rPr>
                <w:rFonts w:ascii="微软雅黑" w:eastAsia="微软雅黑" w:hAnsi="微软雅黑" w:cs="宋体"/>
                <w:sz w:val="18"/>
                <w:szCs w:val="18"/>
              </w:rPr>
            </w:pPr>
          </w:p>
        </w:tc>
      </w:tr>
    </w:tbl>
    <w:p w:rsidR="007F3F0E" w:rsidRDefault="007F3F0E">
      <w:pPr>
        <w:ind w:right="475"/>
        <w:jc w:val="right"/>
        <w:rPr>
          <w:rFonts w:hAnsi="宋体" w:cs="宋体"/>
        </w:rPr>
      </w:pPr>
    </w:p>
    <w:p w:rsidR="007F3F0E" w:rsidRDefault="007F3F0E">
      <w:pPr>
        <w:ind w:right="475"/>
        <w:jc w:val="right"/>
        <w:rPr>
          <w:rFonts w:hAnsi="宋体" w:cs="宋体"/>
          <w:sz w:val="24"/>
        </w:rPr>
      </w:pPr>
    </w:p>
    <w:p w:rsidR="007F3F0E" w:rsidRDefault="00AC7B80">
      <w:pPr>
        <w:spacing w:line="360" w:lineRule="auto"/>
        <w:ind w:right="715"/>
        <w:jc w:val="center"/>
        <w:rPr>
          <w:rFonts w:hAnsi="宋体" w:cs="宋体"/>
          <w:sz w:val="24"/>
        </w:rPr>
      </w:pPr>
      <w:r>
        <w:rPr>
          <w:rFonts w:hAnsi="宋体" w:cs="宋体" w:hint="eastAsia"/>
          <w:sz w:val="24"/>
        </w:rPr>
        <w:t xml:space="preserve">               投标单位（盖章）：</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p>
    <w:p w:rsidR="007F3F0E" w:rsidRDefault="00AC7B80">
      <w:pPr>
        <w:spacing w:line="360" w:lineRule="auto"/>
        <w:ind w:right="315"/>
        <w:jc w:val="center"/>
        <w:rPr>
          <w:rFonts w:hAnsi="宋体" w:cs="宋体"/>
          <w:sz w:val="24"/>
        </w:rPr>
      </w:pPr>
      <w:r>
        <w:rPr>
          <w:rFonts w:hAnsi="宋体" w:cs="宋体" w:hint="eastAsia"/>
          <w:sz w:val="24"/>
        </w:rPr>
        <w:t xml:space="preserve">                          法定代表人或委托代理人（签字）：</w:t>
      </w:r>
      <w:r w:rsidR="00BC05B8" w:rsidRPr="00BC05B8">
        <w:rPr>
          <w:rFonts w:hAnsi="宋体" w:cs="宋体" w:hint="eastAsia"/>
          <w:sz w:val="24"/>
          <w:u w:val="single"/>
        </w:rPr>
        <w:t xml:space="preserve">     </w:t>
      </w:r>
    </w:p>
    <w:p w:rsidR="007F3F0E" w:rsidRDefault="00BC05B8">
      <w:pPr>
        <w:wordWrap w:val="0"/>
        <w:spacing w:line="360" w:lineRule="auto"/>
        <w:ind w:right="1110"/>
        <w:jc w:val="right"/>
        <w:rPr>
          <w:rFonts w:hAnsi="宋体" w:cs="宋体"/>
          <w:sz w:val="28"/>
          <w:szCs w:val="28"/>
        </w:rPr>
      </w:pPr>
      <w:r w:rsidRPr="00BC05B8">
        <w:rPr>
          <w:rFonts w:hAnsi="宋体" w:cs="宋体" w:hint="eastAsia"/>
          <w:sz w:val="24"/>
          <w:u w:val="single"/>
        </w:rPr>
        <w:t xml:space="preserve">     </w:t>
      </w:r>
      <w:r w:rsidR="00AC7B80">
        <w:rPr>
          <w:rFonts w:hAnsi="宋体" w:cs="宋体" w:hint="eastAsia"/>
          <w:sz w:val="24"/>
        </w:rPr>
        <w:t>年</w:t>
      </w:r>
      <w:r w:rsidRPr="00BC05B8">
        <w:rPr>
          <w:rFonts w:hAnsi="宋体" w:cs="宋体" w:hint="eastAsia"/>
          <w:sz w:val="24"/>
          <w:u w:val="single"/>
        </w:rPr>
        <w:t xml:space="preserve">     </w:t>
      </w:r>
      <w:r w:rsidR="00AC7B80">
        <w:rPr>
          <w:rFonts w:hAnsi="宋体" w:cs="宋体" w:hint="eastAsia"/>
          <w:sz w:val="24"/>
        </w:rPr>
        <w:t>月</w:t>
      </w:r>
      <w:r w:rsidRPr="00BC05B8">
        <w:rPr>
          <w:rFonts w:hAnsi="宋体" w:cs="宋体" w:hint="eastAsia"/>
          <w:sz w:val="24"/>
          <w:u w:val="single"/>
        </w:rPr>
        <w:t xml:space="preserve">     </w:t>
      </w:r>
      <w:r w:rsidR="00AC7B80">
        <w:rPr>
          <w:rFonts w:hAnsi="宋体" w:cs="宋体" w:hint="eastAsia"/>
          <w:sz w:val="24"/>
        </w:rPr>
        <w:t>日</w:t>
      </w:r>
    </w:p>
    <w:p w:rsidR="007F3F0E" w:rsidRDefault="00AC7B80">
      <w:pPr>
        <w:tabs>
          <w:tab w:val="center" w:pos="4739"/>
        </w:tabs>
        <w:spacing w:line="600" w:lineRule="auto"/>
        <w:ind w:left="180"/>
        <w:jc w:val="center"/>
        <w:rPr>
          <w:rFonts w:hAnsi="宋体" w:cs="宋体"/>
          <w:b/>
          <w:sz w:val="32"/>
        </w:rPr>
      </w:pPr>
      <w:r>
        <w:rPr>
          <w:rFonts w:hAnsi="宋体" w:cs="宋体" w:hint="eastAsia"/>
          <w:sz w:val="28"/>
          <w:szCs w:val="28"/>
        </w:rPr>
        <w:br w:type="page"/>
      </w:r>
      <w:r>
        <w:rPr>
          <w:rFonts w:hAnsi="宋体" w:cs="宋体" w:hint="eastAsia"/>
          <w:b/>
          <w:sz w:val="32"/>
        </w:rPr>
        <w:lastRenderedPageBreak/>
        <w:t>二、</w:t>
      </w:r>
      <w:bookmarkEnd w:id="109"/>
      <w:r>
        <w:rPr>
          <w:rFonts w:hAnsi="宋体" w:cs="宋体" w:hint="eastAsia"/>
          <w:b/>
          <w:sz w:val="32"/>
        </w:rPr>
        <w:t>法定代表人身份证明、授权委托书</w:t>
      </w:r>
    </w:p>
    <w:p w:rsidR="007F3F0E" w:rsidRDefault="00AC7B80">
      <w:pPr>
        <w:pStyle w:val="a0"/>
        <w:ind w:firstLineChars="0" w:firstLine="0"/>
        <w:jc w:val="center"/>
        <w:rPr>
          <w:rFonts w:hAnsi="宋体" w:cs="宋体"/>
          <w:b/>
          <w:sz w:val="28"/>
          <w:szCs w:val="28"/>
        </w:rPr>
      </w:pPr>
      <w:bookmarkStart w:id="110" w:name="_Toc271787731"/>
      <w:r>
        <w:rPr>
          <w:rFonts w:hAnsi="宋体" w:cs="宋体" w:hint="eastAsia"/>
          <w:b/>
          <w:sz w:val="28"/>
          <w:szCs w:val="28"/>
        </w:rPr>
        <w:t>（一）法定代表人身份证明</w:t>
      </w:r>
      <w:bookmarkEnd w:id="110"/>
    </w:p>
    <w:p w:rsidR="007F3F0E" w:rsidRDefault="007F3F0E">
      <w:pPr>
        <w:autoSpaceDE w:val="0"/>
        <w:autoSpaceDN w:val="0"/>
        <w:adjustRightInd w:val="0"/>
        <w:spacing w:line="420" w:lineRule="exact"/>
        <w:jc w:val="center"/>
        <w:rPr>
          <w:rFonts w:hAnsi="宋体" w:cs="宋体"/>
          <w:sz w:val="28"/>
          <w:szCs w:val="28"/>
        </w:rPr>
      </w:pPr>
    </w:p>
    <w:p w:rsidR="007F3F0E" w:rsidRDefault="00AC7B8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sidR="00BC05B8" w:rsidRP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sidR="00BC05B8" w:rsidRPr="00BC05B8">
        <w:rPr>
          <w:rFonts w:hAnsi="宋体" w:cs="宋体" w:hint="eastAsia"/>
          <w:sz w:val="24"/>
          <w:u w:val="single"/>
        </w:rPr>
        <w:t xml:space="preserve">                    </w:t>
      </w:r>
      <w:r w:rsid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sidR="00BC05B8" w:rsidRPr="00BC05B8">
        <w:rPr>
          <w:rFonts w:hAnsi="宋体" w:cs="宋体" w:hint="eastAsia"/>
          <w:sz w:val="24"/>
          <w:u w:val="single"/>
        </w:rPr>
        <w:t xml:space="preserve">                         </w:t>
      </w:r>
      <w:r w:rsid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sidR="00BC05B8" w:rsidRPr="00BC05B8">
        <w:rPr>
          <w:rFonts w:hAnsi="宋体" w:cs="宋体" w:hint="eastAsia"/>
          <w:sz w:val="24"/>
          <w:u w:val="single"/>
        </w:rPr>
        <w:t xml:space="preserve">     </w:t>
      </w:r>
      <w:r>
        <w:rPr>
          <w:rFonts w:hAnsi="宋体" w:cs="宋体" w:hint="eastAsia"/>
          <w:sz w:val="24"/>
        </w:rPr>
        <w:t>年</w:t>
      </w:r>
      <w:r w:rsidR="00BC05B8" w:rsidRPr="00BC05B8">
        <w:rPr>
          <w:rFonts w:hAnsi="宋体" w:cs="宋体" w:hint="eastAsia"/>
          <w:sz w:val="24"/>
          <w:u w:val="single"/>
        </w:rPr>
        <w:t xml:space="preserve">     </w:t>
      </w:r>
      <w:r>
        <w:rPr>
          <w:rFonts w:hAnsi="宋体" w:cs="宋体" w:hint="eastAsia"/>
          <w:sz w:val="24"/>
        </w:rPr>
        <w:t>月</w:t>
      </w:r>
      <w:r w:rsidR="00BC05B8" w:rsidRPr="00BC05B8">
        <w:rPr>
          <w:rFonts w:hAnsi="宋体" w:cs="宋体" w:hint="eastAsia"/>
          <w:sz w:val="24"/>
          <w:u w:val="single"/>
        </w:rPr>
        <w:t xml:space="preserve">     </w:t>
      </w:r>
      <w:r>
        <w:rPr>
          <w:rFonts w:hAnsi="宋体" w:cs="宋体" w:hint="eastAsia"/>
          <w:sz w:val="24"/>
        </w:rPr>
        <w:t>日</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sidR="00BC05B8" w:rsidRPr="00BC05B8">
        <w:rPr>
          <w:rFonts w:hAnsi="宋体" w:cs="宋体" w:hint="eastAsia"/>
          <w:sz w:val="24"/>
          <w:u w:val="single"/>
        </w:rPr>
        <w:t xml:space="preserve">                    </w:t>
      </w:r>
      <w:r w:rsid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sidR="00BC05B8" w:rsidRPr="00BC05B8">
        <w:rPr>
          <w:rFonts w:hAnsi="宋体" w:cs="宋体" w:hint="eastAsia"/>
          <w:sz w:val="24"/>
          <w:u w:val="single"/>
        </w:rPr>
        <w:t xml:space="preserve">     </w:t>
      </w:r>
      <w:r>
        <w:rPr>
          <w:rFonts w:hAnsi="宋体" w:cs="宋体" w:hint="eastAsia"/>
          <w:sz w:val="24"/>
        </w:rPr>
        <w:t>性别：</w:t>
      </w:r>
      <w:r w:rsidR="00BC05B8" w:rsidRPr="00BC05B8">
        <w:rPr>
          <w:rFonts w:hAnsi="宋体" w:cs="宋体" w:hint="eastAsia"/>
          <w:sz w:val="24"/>
          <w:u w:val="single"/>
        </w:rPr>
        <w:t xml:space="preserve">     </w:t>
      </w:r>
      <w:r>
        <w:rPr>
          <w:rFonts w:hAnsi="宋体" w:cs="宋体" w:hint="eastAsia"/>
          <w:sz w:val="24"/>
        </w:rPr>
        <w:t>年龄：</w:t>
      </w:r>
      <w:r w:rsidR="00BC05B8" w:rsidRPr="00BC05B8">
        <w:rPr>
          <w:rFonts w:hAnsi="宋体" w:cs="宋体" w:hint="eastAsia"/>
          <w:sz w:val="24"/>
          <w:u w:val="single"/>
        </w:rPr>
        <w:t xml:space="preserve">     </w:t>
      </w:r>
      <w:r>
        <w:rPr>
          <w:rFonts w:hAnsi="宋体" w:cs="宋体" w:hint="eastAsia"/>
          <w:sz w:val="24"/>
        </w:rPr>
        <w:t>职务：</w:t>
      </w:r>
      <w:r w:rsidR="00BC05B8" w:rsidRPr="00BC05B8">
        <w:rPr>
          <w:rFonts w:hAnsi="宋体" w:cs="宋体" w:hint="eastAsia"/>
          <w:sz w:val="24"/>
          <w:u w:val="single"/>
        </w:rPr>
        <w:t xml:space="preserve">     </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sidR="00BC05B8" w:rsidRPr="00BC05B8">
        <w:rPr>
          <w:rFonts w:hAnsi="宋体" w:cs="宋体" w:hint="eastAsia"/>
          <w:sz w:val="24"/>
          <w:u w:val="single"/>
        </w:rPr>
        <w:t xml:space="preserve">                    </w:t>
      </w:r>
      <w:r w:rsidRPr="00BC05B8">
        <w:rPr>
          <w:rFonts w:hAnsi="宋体" w:cs="宋体" w:hint="eastAsia"/>
          <w:sz w:val="24"/>
          <w:u w:val="single"/>
        </w:rPr>
        <w:t>（投标人名称）</w:t>
      </w:r>
      <w:r>
        <w:rPr>
          <w:rFonts w:hAnsi="宋体" w:cs="宋体" w:hint="eastAsia"/>
          <w:sz w:val="24"/>
        </w:rPr>
        <w:t>的法定代表人。</w:t>
      </w:r>
    </w:p>
    <w:p w:rsidR="007F3F0E" w:rsidRDefault="00AC7B8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7F3F0E" w:rsidRDefault="007F3F0E">
      <w:pPr>
        <w:autoSpaceDE w:val="0"/>
        <w:autoSpaceDN w:val="0"/>
        <w:adjustRightInd w:val="0"/>
        <w:spacing w:line="420" w:lineRule="exact"/>
        <w:ind w:firstLineChars="200" w:firstLine="480"/>
        <w:jc w:val="right"/>
        <w:rPr>
          <w:rFonts w:hAnsi="宋体" w:cs="宋体"/>
          <w:sz w:val="24"/>
        </w:rPr>
      </w:pPr>
    </w:p>
    <w:p w:rsidR="007F3F0E" w:rsidRDefault="00AC7B8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sidR="00BC05B8" w:rsidRPr="00BC05B8">
        <w:rPr>
          <w:rFonts w:hAnsi="宋体" w:cs="宋体" w:hint="eastAsia"/>
          <w:sz w:val="24"/>
          <w:u w:val="single"/>
        </w:rPr>
        <w:t xml:space="preserve">          </w:t>
      </w:r>
      <w:r>
        <w:rPr>
          <w:rFonts w:hAnsi="宋体" w:cs="宋体" w:hint="eastAsia"/>
          <w:sz w:val="24"/>
        </w:rPr>
        <w:t>（盖单位章）</w:t>
      </w:r>
    </w:p>
    <w:p w:rsidR="007F3F0E" w:rsidRDefault="00BC05B8">
      <w:pPr>
        <w:autoSpaceDE w:val="0"/>
        <w:autoSpaceDN w:val="0"/>
        <w:adjustRightInd w:val="0"/>
        <w:spacing w:line="420" w:lineRule="exact"/>
        <w:ind w:right="480"/>
        <w:jc w:val="right"/>
        <w:rPr>
          <w:rFonts w:hAnsi="宋体" w:cs="宋体"/>
          <w:sz w:val="24"/>
        </w:rPr>
      </w:pPr>
      <w:r w:rsidRPr="00BC05B8">
        <w:rPr>
          <w:rFonts w:hAnsi="宋体" w:cs="宋体" w:hint="eastAsia"/>
          <w:sz w:val="24"/>
          <w:u w:val="single"/>
        </w:rPr>
        <w:t xml:space="preserve">     </w:t>
      </w:r>
      <w:r w:rsidR="00AC7B80">
        <w:rPr>
          <w:rFonts w:hAnsi="宋体" w:cs="宋体" w:hint="eastAsia"/>
          <w:sz w:val="24"/>
        </w:rPr>
        <w:t>年</w:t>
      </w:r>
      <w:r w:rsidRPr="00BC05B8">
        <w:rPr>
          <w:rFonts w:hAnsi="宋体" w:cs="宋体" w:hint="eastAsia"/>
          <w:sz w:val="24"/>
          <w:u w:val="single"/>
        </w:rPr>
        <w:t xml:space="preserve">     </w:t>
      </w:r>
      <w:r w:rsidR="00AC7B80">
        <w:rPr>
          <w:rFonts w:hAnsi="宋体" w:cs="宋体" w:hint="eastAsia"/>
          <w:sz w:val="24"/>
        </w:rPr>
        <w:t>月</w:t>
      </w:r>
      <w:r w:rsidRPr="00BC05B8">
        <w:rPr>
          <w:rFonts w:hAnsi="宋体" w:cs="宋体" w:hint="eastAsia"/>
          <w:sz w:val="24"/>
          <w:u w:val="single"/>
        </w:rPr>
        <w:t xml:space="preserve">     </w:t>
      </w:r>
      <w:r w:rsidR="00AC7B80">
        <w:rPr>
          <w:rFonts w:hAnsi="宋体" w:cs="宋体" w:hint="eastAsia"/>
          <w:sz w:val="24"/>
        </w:rPr>
        <w:t>日</w:t>
      </w:r>
    </w:p>
    <w:p w:rsidR="007F3F0E" w:rsidRDefault="007F3F0E">
      <w:pPr>
        <w:autoSpaceDE w:val="0"/>
        <w:autoSpaceDN w:val="0"/>
        <w:adjustRightInd w:val="0"/>
        <w:spacing w:line="420" w:lineRule="exact"/>
        <w:ind w:firstLineChars="200" w:firstLine="680"/>
        <w:jc w:val="right"/>
        <w:rPr>
          <w:rFonts w:hAnsi="宋体" w:cs="宋体"/>
          <w:szCs w:val="21"/>
        </w:rPr>
      </w:pPr>
    </w:p>
    <w:p w:rsidR="007F3F0E" w:rsidRDefault="00AC7B80">
      <w:pPr>
        <w:widowControl/>
        <w:jc w:val="left"/>
        <w:rPr>
          <w:rFonts w:hAnsi="宋体" w:cs="宋体"/>
          <w:b/>
          <w:sz w:val="28"/>
          <w:szCs w:val="28"/>
        </w:rPr>
      </w:pPr>
      <w:bookmarkStart w:id="111" w:name="_Toc271787732"/>
      <w:r>
        <w:rPr>
          <w:rFonts w:hAnsi="宋体" w:cs="宋体"/>
          <w:b/>
          <w:sz w:val="28"/>
          <w:szCs w:val="28"/>
        </w:rPr>
        <w:br w:type="page"/>
      </w:r>
    </w:p>
    <w:p w:rsidR="007F3F0E" w:rsidRDefault="00AC7B80">
      <w:pPr>
        <w:pStyle w:val="a0"/>
        <w:ind w:firstLineChars="0" w:firstLine="0"/>
        <w:jc w:val="center"/>
        <w:rPr>
          <w:rFonts w:hAnsi="宋体" w:cs="宋体"/>
          <w:b/>
          <w:sz w:val="28"/>
          <w:szCs w:val="28"/>
        </w:rPr>
      </w:pPr>
      <w:r>
        <w:rPr>
          <w:rFonts w:hAnsi="宋体" w:cs="宋体" w:hint="eastAsia"/>
          <w:b/>
          <w:sz w:val="28"/>
          <w:szCs w:val="28"/>
        </w:rPr>
        <w:lastRenderedPageBreak/>
        <w:t>（二）授权委托书</w:t>
      </w:r>
      <w:bookmarkEnd w:id="111"/>
    </w:p>
    <w:p w:rsidR="007F3F0E" w:rsidRDefault="007F3F0E">
      <w:pPr>
        <w:autoSpaceDE w:val="0"/>
        <w:autoSpaceDN w:val="0"/>
        <w:adjustRightInd w:val="0"/>
        <w:spacing w:line="420" w:lineRule="exact"/>
        <w:jc w:val="center"/>
        <w:rPr>
          <w:rFonts w:hAnsi="宋体" w:cs="宋体"/>
          <w:sz w:val="28"/>
          <w:szCs w:val="28"/>
        </w:rPr>
      </w:pPr>
    </w:p>
    <w:p w:rsidR="00BC05B8" w:rsidRDefault="00AC7B80">
      <w:pPr>
        <w:autoSpaceDE w:val="0"/>
        <w:autoSpaceDN w:val="0"/>
        <w:adjustRightInd w:val="0"/>
        <w:spacing w:line="440" w:lineRule="exact"/>
        <w:ind w:firstLineChars="200" w:firstLine="480"/>
        <w:jc w:val="left"/>
        <w:rPr>
          <w:rFonts w:hAnsi="宋体" w:cs="宋体"/>
          <w:sz w:val="24"/>
          <w:u w:val="single"/>
        </w:rPr>
      </w:pPr>
      <w:r>
        <w:rPr>
          <w:rFonts w:hAnsi="宋体" w:cs="宋体" w:hint="eastAsia"/>
          <w:sz w:val="24"/>
        </w:rPr>
        <w:t>本人</w:t>
      </w:r>
      <w:r w:rsidR="00BC05B8" w:rsidRPr="00BC05B8">
        <w:rPr>
          <w:rFonts w:hAnsi="宋体" w:cs="宋体" w:hint="eastAsia"/>
          <w:sz w:val="24"/>
          <w:u w:val="single"/>
        </w:rPr>
        <w:t xml:space="preserve">     </w:t>
      </w:r>
      <w:r w:rsidRPr="00BC05B8">
        <w:rPr>
          <w:rFonts w:hAnsi="宋体" w:cs="宋体" w:hint="eastAsia"/>
          <w:sz w:val="24"/>
          <w:u w:val="single"/>
        </w:rPr>
        <w:t>（姓名）</w:t>
      </w:r>
      <w:r>
        <w:rPr>
          <w:rFonts w:hAnsi="宋体" w:cs="宋体" w:hint="eastAsia"/>
          <w:sz w:val="24"/>
        </w:rPr>
        <w:t>系</w:t>
      </w:r>
      <w:r w:rsidR="00BC05B8" w:rsidRPr="00BC05B8">
        <w:rPr>
          <w:rFonts w:hAnsi="宋体" w:cs="宋体" w:hint="eastAsia"/>
          <w:sz w:val="24"/>
          <w:u w:val="single"/>
        </w:rPr>
        <w:t xml:space="preserve">          </w:t>
      </w:r>
      <w:r w:rsidRPr="00BC05B8">
        <w:rPr>
          <w:rFonts w:hAnsi="宋体" w:cs="宋体" w:hint="eastAsia"/>
          <w:sz w:val="24"/>
          <w:u w:val="single"/>
        </w:rPr>
        <w:t>（投标人名称）</w:t>
      </w:r>
      <w:r>
        <w:rPr>
          <w:rFonts w:hAnsi="宋体" w:cs="宋体" w:hint="eastAsia"/>
          <w:sz w:val="24"/>
        </w:rPr>
        <w:t>的法定代表人，现委托</w:t>
      </w:r>
      <w:r w:rsidR="00BC05B8" w:rsidRPr="00BC05B8">
        <w:rPr>
          <w:rFonts w:hAnsi="宋体" w:cs="宋体" w:hint="eastAsia"/>
          <w:sz w:val="24"/>
          <w:u w:val="single"/>
        </w:rPr>
        <w:t xml:space="preserve">  </w:t>
      </w:r>
    </w:p>
    <w:p w:rsidR="007F3F0E" w:rsidRDefault="00BC05B8">
      <w:pPr>
        <w:autoSpaceDE w:val="0"/>
        <w:autoSpaceDN w:val="0"/>
        <w:adjustRightInd w:val="0"/>
        <w:spacing w:line="440" w:lineRule="exact"/>
        <w:jc w:val="left"/>
        <w:rPr>
          <w:rFonts w:hAnsi="宋体" w:cs="宋体"/>
          <w:sz w:val="24"/>
        </w:rPr>
      </w:pPr>
      <w:r w:rsidRPr="00BC05B8">
        <w:rPr>
          <w:rFonts w:hAnsi="宋体" w:cs="宋体" w:hint="eastAsia"/>
          <w:sz w:val="24"/>
          <w:u w:val="single"/>
        </w:rPr>
        <w:t xml:space="preserve"> </w:t>
      </w:r>
      <w:r>
        <w:rPr>
          <w:rFonts w:hAnsi="宋体" w:cs="宋体" w:hint="eastAsia"/>
          <w:sz w:val="24"/>
          <w:u w:val="single"/>
        </w:rPr>
        <w:t xml:space="preserve"> </w:t>
      </w:r>
      <w:r w:rsidR="00AC7B80" w:rsidRPr="00BC05B8">
        <w:rPr>
          <w:rFonts w:hAnsi="宋体" w:cs="宋体" w:hint="eastAsia"/>
          <w:sz w:val="24"/>
          <w:u w:val="single"/>
        </w:rPr>
        <w:t>（姓名）</w:t>
      </w:r>
      <w:r w:rsidR="00AC7B80">
        <w:rPr>
          <w:rFonts w:hAnsi="宋体" w:cs="宋体" w:hint="eastAsia"/>
          <w:sz w:val="24"/>
        </w:rPr>
        <w:t>为我方代理人。代理人根据授权，以我方名义签署、澄清、说明、补正、递交、撤回、修改</w:t>
      </w:r>
      <w:r w:rsidRPr="00BC05B8">
        <w:rPr>
          <w:rFonts w:hAnsi="宋体" w:cs="宋体" w:hint="eastAsia"/>
          <w:sz w:val="24"/>
          <w:u w:val="single"/>
        </w:rPr>
        <w:t xml:space="preserve">          </w:t>
      </w:r>
      <w:r w:rsidR="00AC7B80" w:rsidRPr="00BC05B8">
        <w:rPr>
          <w:rFonts w:hAnsi="宋体" w:cs="宋体" w:hint="eastAsia"/>
          <w:sz w:val="24"/>
          <w:u w:val="single"/>
        </w:rPr>
        <w:t>（项目名称）</w:t>
      </w:r>
      <w:r w:rsidR="00AC7B80">
        <w:rPr>
          <w:rFonts w:hAnsi="宋体" w:cs="宋体" w:hint="eastAsia"/>
          <w:sz w:val="24"/>
        </w:rPr>
        <w:t>施工投标文件、签订合同和处理有关事宜，其法律后果由我方承担。</w:t>
      </w:r>
    </w:p>
    <w:p w:rsidR="007F3F0E" w:rsidRDefault="00AC7B8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sidR="00BC05B8" w:rsidRPr="00BC05B8">
        <w:rPr>
          <w:rFonts w:hAnsi="宋体" w:cs="宋体" w:hint="eastAsia"/>
          <w:sz w:val="24"/>
          <w:u w:val="single"/>
        </w:rPr>
        <w:t xml:space="preserve">          </w:t>
      </w:r>
      <w:r w:rsidRPr="00BC05B8">
        <w:rPr>
          <w:rFonts w:hAnsi="宋体" w:cs="宋体" w:hint="eastAsia"/>
          <w:sz w:val="24"/>
          <w:u w:val="single"/>
        </w:rPr>
        <w:t>。</w:t>
      </w:r>
    </w:p>
    <w:p w:rsidR="007F3F0E" w:rsidRDefault="00AC7B8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7F3F0E" w:rsidRDefault="00AC7B8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附：法定代表人身份证明和授权委托人身份证明的原件扫描件或图片</w:t>
      </w:r>
    </w:p>
    <w:p w:rsidR="007F3F0E" w:rsidRDefault="007F3F0E">
      <w:pPr>
        <w:autoSpaceDE w:val="0"/>
        <w:autoSpaceDN w:val="0"/>
        <w:adjustRightInd w:val="0"/>
        <w:spacing w:line="440" w:lineRule="exact"/>
        <w:ind w:firstLineChars="200" w:firstLine="480"/>
        <w:jc w:val="left"/>
        <w:rPr>
          <w:rFonts w:hAnsi="宋体" w:cs="宋体"/>
          <w:sz w:val="24"/>
        </w:rPr>
      </w:pP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sidR="00BC05B8" w:rsidRPr="00BC05B8">
        <w:rPr>
          <w:rFonts w:hAnsi="宋体" w:cs="宋体" w:hint="eastAsia"/>
          <w:sz w:val="24"/>
          <w:u w:val="single"/>
        </w:rPr>
        <w:t xml:space="preserve">          </w:t>
      </w:r>
      <w:r>
        <w:rPr>
          <w:rFonts w:hAnsi="宋体" w:cs="宋体" w:hint="eastAsia"/>
          <w:sz w:val="24"/>
        </w:rPr>
        <w:t>（盖单位章）</w:t>
      </w: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sidR="00BC05B8" w:rsidRPr="00BC05B8">
        <w:rPr>
          <w:rFonts w:hAnsi="宋体" w:cs="宋体" w:hint="eastAsia"/>
          <w:sz w:val="24"/>
          <w:u w:val="single"/>
        </w:rPr>
        <w:t xml:space="preserve">          </w:t>
      </w:r>
      <w:r>
        <w:rPr>
          <w:rFonts w:hAnsi="宋体" w:cs="宋体" w:hint="eastAsia"/>
          <w:sz w:val="24"/>
        </w:rPr>
        <w:t>（签字）</w:t>
      </w: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sidR="00BC05B8" w:rsidRPr="00BC05B8">
        <w:rPr>
          <w:rFonts w:hAnsi="宋体" w:cs="宋体" w:hint="eastAsia"/>
          <w:sz w:val="24"/>
          <w:u w:val="single"/>
        </w:rPr>
        <w:t xml:space="preserve">                  </w:t>
      </w: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sidR="00BC05B8" w:rsidRPr="00BC05B8">
        <w:rPr>
          <w:rFonts w:hAnsi="宋体" w:cs="宋体" w:hint="eastAsia"/>
          <w:sz w:val="24"/>
          <w:u w:val="single"/>
        </w:rPr>
        <w:t xml:space="preserve">          </w:t>
      </w:r>
      <w:r>
        <w:rPr>
          <w:rFonts w:hAnsi="宋体" w:cs="宋体" w:hint="eastAsia"/>
          <w:sz w:val="24"/>
        </w:rPr>
        <w:t>（签字）</w:t>
      </w:r>
    </w:p>
    <w:p w:rsidR="007F3F0E" w:rsidRDefault="00AC7B80" w:rsidP="00493E3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sidR="00BC05B8" w:rsidRPr="00BC05B8">
        <w:rPr>
          <w:rFonts w:hAnsi="宋体" w:cs="宋体" w:hint="eastAsia"/>
          <w:sz w:val="24"/>
          <w:u w:val="single"/>
        </w:rPr>
        <w:t xml:space="preserve">           </w:t>
      </w:r>
      <w:r w:rsidR="00BC05B8">
        <w:rPr>
          <w:rFonts w:hAnsi="宋体" w:cs="宋体" w:hint="eastAsia"/>
          <w:sz w:val="24"/>
          <w:u w:val="single"/>
        </w:rPr>
        <w:t xml:space="preserve">   </w:t>
      </w:r>
      <w:r w:rsidR="00BC05B8" w:rsidRPr="00BC05B8">
        <w:rPr>
          <w:rFonts w:hAnsi="宋体" w:cs="宋体" w:hint="eastAsia"/>
          <w:sz w:val="24"/>
          <w:u w:val="single"/>
        </w:rPr>
        <w:t xml:space="preserve">    </w:t>
      </w:r>
    </w:p>
    <w:p w:rsidR="007F3F0E" w:rsidRDefault="00BC05B8" w:rsidP="00493E3A">
      <w:pPr>
        <w:autoSpaceDE w:val="0"/>
        <w:autoSpaceDN w:val="0"/>
        <w:adjustRightInd w:val="0"/>
        <w:spacing w:line="440" w:lineRule="exact"/>
        <w:ind w:firstLineChars="2042" w:firstLine="4901"/>
        <w:jc w:val="left"/>
        <w:rPr>
          <w:rFonts w:hAnsi="宋体" w:cs="宋体"/>
          <w:sz w:val="24"/>
        </w:rPr>
      </w:pPr>
      <w:r w:rsidRPr="00BC05B8">
        <w:rPr>
          <w:rFonts w:hAnsi="宋体" w:cs="宋体" w:hint="eastAsia"/>
          <w:sz w:val="24"/>
          <w:u w:val="single"/>
        </w:rPr>
        <w:t xml:space="preserve">     </w:t>
      </w:r>
      <w:r w:rsidR="00AC7B80">
        <w:rPr>
          <w:rFonts w:hAnsi="宋体" w:cs="宋体" w:hint="eastAsia"/>
          <w:sz w:val="24"/>
        </w:rPr>
        <w:t>年</w:t>
      </w:r>
      <w:r w:rsidRPr="00BC05B8">
        <w:rPr>
          <w:rFonts w:hAnsi="宋体" w:cs="宋体" w:hint="eastAsia"/>
          <w:sz w:val="24"/>
          <w:u w:val="single"/>
        </w:rPr>
        <w:t xml:space="preserve">     </w:t>
      </w:r>
      <w:r w:rsidR="00AC7B80">
        <w:rPr>
          <w:rFonts w:hAnsi="宋体" w:cs="宋体" w:hint="eastAsia"/>
          <w:sz w:val="24"/>
        </w:rPr>
        <w:t>月</w:t>
      </w:r>
      <w:r w:rsidRPr="00BC05B8">
        <w:rPr>
          <w:rFonts w:hAnsi="宋体" w:cs="宋体" w:hint="eastAsia"/>
          <w:sz w:val="24"/>
          <w:u w:val="single"/>
        </w:rPr>
        <w:t xml:space="preserve">     </w:t>
      </w:r>
      <w:r w:rsidR="00AC7B80">
        <w:rPr>
          <w:rFonts w:hAnsi="宋体" w:cs="宋体" w:hint="eastAsia"/>
          <w:sz w:val="24"/>
        </w:rPr>
        <w:t>日</w:t>
      </w:r>
    </w:p>
    <w:p w:rsidR="007F3F0E" w:rsidRDefault="007F3F0E">
      <w:pPr>
        <w:tabs>
          <w:tab w:val="center" w:pos="4739"/>
        </w:tabs>
        <w:spacing w:line="600" w:lineRule="auto"/>
        <w:ind w:left="180"/>
        <w:jc w:val="center"/>
        <w:rPr>
          <w:rFonts w:hAnsi="宋体" w:cs="宋体"/>
          <w:b/>
          <w:sz w:val="32"/>
        </w:rPr>
      </w:pPr>
    </w:p>
    <w:p w:rsidR="007F3F0E" w:rsidRDefault="007F3F0E">
      <w:pPr>
        <w:tabs>
          <w:tab w:val="center" w:pos="4739"/>
        </w:tabs>
        <w:spacing w:line="600" w:lineRule="auto"/>
        <w:ind w:left="180"/>
        <w:jc w:val="center"/>
        <w:rPr>
          <w:rFonts w:hAnsi="宋体" w:cs="宋体"/>
          <w:b/>
          <w:sz w:val="32"/>
        </w:rPr>
      </w:pPr>
    </w:p>
    <w:p w:rsidR="007F3F0E" w:rsidRDefault="007F3F0E">
      <w:pPr>
        <w:tabs>
          <w:tab w:val="center" w:pos="4739"/>
        </w:tabs>
        <w:spacing w:line="600" w:lineRule="auto"/>
        <w:ind w:left="180"/>
        <w:jc w:val="center"/>
        <w:rPr>
          <w:rFonts w:hAnsi="宋体" w:cs="宋体"/>
          <w:b/>
          <w:sz w:val="32"/>
        </w:rPr>
      </w:pPr>
    </w:p>
    <w:p w:rsidR="007F3F0E" w:rsidRDefault="00AC7B80">
      <w:pPr>
        <w:tabs>
          <w:tab w:val="center" w:pos="4739"/>
        </w:tabs>
        <w:spacing w:line="600" w:lineRule="auto"/>
        <w:ind w:left="180"/>
        <w:jc w:val="center"/>
        <w:rPr>
          <w:rFonts w:hAnsi="宋体" w:cs="宋体"/>
          <w:b/>
          <w:sz w:val="32"/>
        </w:rPr>
      </w:pPr>
      <w:r>
        <w:rPr>
          <w:rFonts w:hAnsi="宋体" w:cs="宋体" w:hint="eastAsia"/>
          <w:b/>
          <w:noProof/>
          <w:sz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2"/>
        </w:rPr>
        <w:t>三、投标保证金</w:t>
      </w:r>
    </w:p>
    <w:p w:rsidR="007F3F0E" w:rsidRDefault="007F3F0E">
      <w:pPr>
        <w:rPr>
          <w:sz w:val="21"/>
          <w:szCs w:val="21"/>
        </w:rPr>
      </w:pPr>
    </w:p>
    <w:p w:rsidR="007F3F0E" w:rsidRDefault="00AC7B8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AC7B80">
      <w:pPr>
        <w:pageBreakBefore/>
        <w:tabs>
          <w:tab w:val="center" w:pos="4739"/>
        </w:tabs>
        <w:spacing w:line="600" w:lineRule="auto"/>
        <w:ind w:left="181"/>
        <w:jc w:val="center"/>
        <w:rPr>
          <w:rFonts w:hAnsi="宋体" w:cs="宋体"/>
          <w:b/>
          <w:sz w:val="32"/>
        </w:rPr>
      </w:pPr>
      <w:r>
        <w:rPr>
          <w:rFonts w:hAnsi="宋体" w:cs="宋体" w:hint="eastAsia"/>
          <w:b/>
          <w:sz w:val="32"/>
        </w:rPr>
        <w:lastRenderedPageBreak/>
        <w:t>四、项目管理机构配备情况</w:t>
      </w:r>
    </w:p>
    <w:p w:rsidR="007F3F0E" w:rsidRDefault="00AC7B80">
      <w:pPr>
        <w:pStyle w:val="a0"/>
        <w:ind w:firstLineChars="0" w:firstLine="0"/>
        <w:jc w:val="center"/>
        <w:rPr>
          <w:rFonts w:hAnsi="宋体" w:cs="宋体"/>
          <w:b/>
          <w:sz w:val="28"/>
          <w:szCs w:val="28"/>
        </w:rPr>
      </w:pPr>
      <w:r>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F3F0E">
        <w:trPr>
          <w:trHeight w:val="499"/>
          <w:jc w:val="center"/>
        </w:trPr>
        <w:tc>
          <w:tcPr>
            <w:tcW w:w="913" w:type="dxa"/>
            <w:vMerge w:val="restart"/>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职务</w:t>
            </w:r>
          </w:p>
        </w:tc>
        <w:tc>
          <w:tcPr>
            <w:tcW w:w="914" w:type="dxa"/>
            <w:vMerge w:val="restart"/>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914" w:type="dxa"/>
            <w:vMerge w:val="restart"/>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职称</w:t>
            </w:r>
          </w:p>
        </w:tc>
        <w:tc>
          <w:tcPr>
            <w:tcW w:w="5710" w:type="dxa"/>
            <w:gridSpan w:val="5"/>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7F3F0E">
        <w:trPr>
          <w:trHeight w:val="155"/>
          <w:jc w:val="center"/>
        </w:trPr>
        <w:tc>
          <w:tcPr>
            <w:tcW w:w="913" w:type="dxa"/>
            <w:vMerge/>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Merge/>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Merge/>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76"/>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r w:rsidR="007F3F0E">
        <w:trPr>
          <w:trHeight w:val="499"/>
          <w:jc w:val="center"/>
        </w:trPr>
        <w:tc>
          <w:tcPr>
            <w:tcW w:w="913"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14" w:type="dxa"/>
            <w:vAlign w:val="center"/>
          </w:tcPr>
          <w:p w:rsidR="007F3F0E" w:rsidRDefault="00AC7B80">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0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945"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470" w:type="dxa"/>
            <w:vAlign w:val="center"/>
          </w:tcPr>
          <w:p w:rsidR="007F3F0E" w:rsidRDefault="007F3F0E">
            <w:pPr>
              <w:autoSpaceDE w:val="0"/>
              <w:autoSpaceDN w:val="0"/>
              <w:adjustRightInd w:val="0"/>
              <w:spacing w:line="360" w:lineRule="auto"/>
              <w:ind w:right="215"/>
              <w:jc w:val="center"/>
              <w:rPr>
                <w:rFonts w:hAnsi="宋体" w:cs="宋体"/>
                <w:sz w:val="24"/>
              </w:rPr>
            </w:pPr>
          </w:p>
        </w:tc>
        <w:tc>
          <w:tcPr>
            <w:tcW w:w="1036" w:type="dxa"/>
            <w:vAlign w:val="center"/>
          </w:tcPr>
          <w:p w:rsidR="007F3F0E" w:rsidRDefault="007F3F0E">
            <w:pPr>
              <w:autoSpaceDE w:val="0"/>
              <w:autoSpaceDN w:val="0"/>
              <w:adjustRightInd w:val="0"/>
              <w:spacing w:line="360" w:lineRule="auto"/>
              <w:ind w:right="215"/>
              <w:jc w:val="center"/>
              <w:rPr>
                <w:rFonts w:hAnsi="宋体" w:cs="宋体"/>
                <w:sz w:val="24"/>
              </w:rPr>
            </w:pPr>
          </w:p>
        </w:tc>
      </w:tr>
    </w:tbl>
    <w:p w:rsidR="007F3F0E" w:rsidRDefault="007F3F0E">
      <w:pPr>
        <w:autoSpaceDE w:val="0"/>
        <w:autoSpaceDN w:val="0"/>
        <w:adjustRightInd w:val="0"/>
        <w:spacing w:line="360" w:lineRule="auto"/>
        <w:ind w:right="215"/>
        <w:rPr>
          <w:rFonts w:hAnsi="宋体" w:cs="宋体"/>
        </w:rPr>
      </w:pPr>
    </w:p>
    <w:p w:rsidR="007F3F0E" w:rsidRDefault="00AC7B80">
      <w:pPr>
        <w:pStyle w:val="a0"/>
        <w:ind w:firstLineChars="0" w:firstLine="0"/>
        <w:jc w:val="center"/>
        <w:rPr>
          <w:rFonts w:hAnsi="宋体" w:cs="宋体"/>
          <w:b/>
          <w:sz w:val="28"/>
          <w:szCs w:val="28"/>
        </w:rPr>
      </w:pPr>
      <w:r>
        <w:rPr>
          <w:rFonts w:hAnsi="宋体" w:cs="宋体"/>
          <w:b/>
          <w:sz w:val="28"/>
          <w:szCs w:val="28"/>
        </w:rPr>
        <w:br w:type="page"/>
      </w:r>
      <w:r>
        <w:rPr>
          <w:rFonts w:hAnsi="宋体" w:cs="宋体" w:hint="eastAsia"/>
          <w:b/>
          <w:sz w:val="28"/>
          <w:szCs w:val="28"/>
        </w:rPr>
        <w:lastRenderedPageBreak/>
        <w:t>（二）主要人员简历表</w:t>
      </w:r>
    </w:p>
    <w:p w:rsidR="007F3F0E" w:rsidRDefault="00AC7B80">
      <w:pPr>
        <w:spacing w:line="420" w:lineRule="exact"/>
        <w:rPr>
          <w:rFonts w:hAnsi="宋体" w:cs="宋体"/>
          <w:sz w:val="28"/>
          <w:szCs w:val="28"/>
        </w:rPr>
      </w:pPr>
      <w:r>
        <w:rPr>
          <w:rFonts w:hAnsi="宋体" w:cs="宋体" w:hint="eastAsia"/>
          <w:sz w:val="28"/>
          <w:szCs w:val="28"/>
        </w:rPr>
        <w:t>附1：项目负责人简历表</w:t>
      </w:r>
    </w:p>
    <w:p w:rsidR="007F3F0E" w:rsidRDefault="00AC7B80">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原件扫描件或图片，管理过的项目业绩须附中标通知书和合同协议书或合同协议书和工程竣工验收备案表（或工程竣工验收证书）原件扫描件或图片。类似项目限于以项目负责人身份参与的项目。</w:t>
      </w:r>
    </w:p>
    <w:p w:rsidR="007F3F0E" w:rsidRDefault="007F3F0E">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F3F0E">
        <w:trPr>
          <w:trHeight w:val="374"/>
          <w:jc w:val="center"/>
        </w:trPr>
        <w:tc>
          <w:tcPr>
            <w:tcW w:w="1161" w:type="dxa"/>
            <w:vAlign w:val="center"/>
          </w:tcPr>
          <w:p w:rsidR="007F3F0E" w:rsidRDefault="00AC7B80">
            <w:pPr>
              <w:spacing w:line="360" w:lineRule="auto"/>
              <w:jc w:val="center"/>
              <w:rPr>
                <w:rFonts w:hAnsi="宋体" w:cs="宋体"/>
                <w:sz w:val="24"/>
              </w:rPr>
            </w:pPr>
            <w:r>
              <w:rPr>
                <w:rFonts w:hAnsi="宋体" w:cs="宋体" w:hint="eastAsia"/>
                <w:sz w:val="24"/>
              </w:rPr>
              <w:t>姓  名</w:t>
            </w:r>
          </w:p>
        </w:tc>
        <w:tc>
          <w:tcPr>
            <w:tcW w:w="1101" w:type="dxa"/>
            <w:vAlign w:val="center"/>
          </w:tcPr>
          <w:p w:rsidR="007F3F0E" w:rsidRDefault="007F3F0E">
            <w:pPr>
              <w:spacing w:line="360" w:lineRule="auto"/>
              <w:jc w:val="center"/>
              <w:rPr>
                <w:rFonts w:hAnsi="宋体" w:cs="宋体"/>
                <w:sz w:val="24"/>
              </w:rPr>
            </w:pPr>
          </w:p>
        </w:tc>
        <w:tc>
          <w:tcPr>
            <w:tcW w:w="1204" w:type="dxa"/>
            <w:vAlign w:val="center"/>
          </w:tcPr>
          <w:p w:rsidR="007F3F0E" w:rsidRDefault="00AC7B80">
            <w:pPr>
              <w:spacing w:line="360" w:lineRule="auto"/>
              <w:jc w:val="center"/>
              <w:rPr>
                <w:rFonts w:hAnsi="宋体" w:cs="宋体"/>
                <w:sz w:val="24"/>
              </w:rPr>
            </w:pPr>
            <w:r>
              <w:rPr>
                <w:rFonts w:hAnsi="宋体" w:cs="宋体" w:hint="eastAsia"/>
                <w:sz w:val="24"/>
              </w:rPr>
              <w:t>年  龄</w:t>
            </w:r>
          </w:p>
        </w:tc>
        <w:tc>
          <w:tcPr>
            <w:tcW w:w="1355" w:type="dxa"/>
            <w:vAlign w:val="center"/>
          </w:tcPr>
          <w:p w:rsidR="007F3F0E" w:rsidRDefault="007F3F0E">
            <w:pPr>
              <w:spacing w:line="360" w:lineRule="auto"/>
              <w:jc w:val="center"/>
              <w:rPr>
                <w:rFonts w:hAnsi="宋体" w:cs="宋体"/>
                <w:sz w:val="24"/>
              </w:rPr>
            </w:pPr>
          </w:p>
        </w:tc>
        <w:tc>
          <w:tcPr>
            <w:tcW w:w="1959" w:type="dxa"/>
            <w:vAlign w:val="center"/>
          </w:tcPr>
          <w:p w:rsidR="007F3F0E" w:rsidRDefault="00AC7B80">
            <w:pPr>
              <w:spacing w:line="360" w:lineRule="auto"/>
              <w:jc w:val="center"/>
              <w:rPr>
                <w:rFonts w:hAnsi="宋体" w:cs="宋体"/>
                <w:sz w:val="24"/>
              </w:rPr>
            </w:pPr>
            <w:r>
              <w:rPr>
                <w:rFonts w:hAnsi="宋体" w:cs="宋体" w:hint="eastAsia"/>
                <w:sz w:val="24"/>
              </w:rPr>
              <w:t>学历</w:t>
            </w: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AC7B80">
            <w:pPr>
              <w:spacing w:line="360" w:lineRule="auto"/>
              <w:jc w:val="center"/>
              <w:rPr>
                <w:rFonts w:hAnsi="宋体" w:cs="宋体"/>
                <w:sz w:val="24"/>
              </w:rPr>
            </w:pPr>
            <w:r>
              <w:rPr>
                <w:rFonts w:hAnsi="宋体" w:cs="宋体" w:hint="eastAsia"/>
                <w:sz w:val="24"/>
              </w:rPr>
              <w:t>职  称</w:t>
            </w:r>
          </w:p>
        </w:tc>
        <w:tc>
          <w:tcPr>
            <w:tcW w:w="1101" w:type="dxa"/>
            <w:vAlign w:val="center"/>
          </w:tcPr>
          <w:p w:rsidR="007F3F0E" w:rsidRDefault="007F3F0E">
            <w:pPr>
              <w:spacing w:line="360" w:lineRule="auto"/>
              <w:jc w:val="center"/>
              <w:rPr>
                <w:rFonts w:hAnsi="宋体" w:cs="宋体"/>
                <w:sz w:val="24"/>
              </w:rPr>
            </w:pPr>
          </w:p>
        </w:tc>
        <w:tc>
          <w:tcPr>
            <w:tcW w:w="1204" w:type="dxa"/>
            <w:vAlign w:val="center"/>
          </w:tcPr>
          <w:p w:rsidR="007F3F0E" w:rsidRDefault="00AC7B80">
            <w:pPr>
              <w:spacing w:line="360" w:lineRule="auto"/>
              <w:jc w:val="center"/>
              <w:rPr>
                <w:rFonts w:hAnsi="宋体" w:cs="宋体"/>
                <w:sz w:val="24"/>
              </w:rPr>
            </w:pPr>
            <w:r>
              <w:rPr>
                <w:rFonts w:hAnsi="宋体" w:cs="宋体" w:hint="eastAsia"/>
                <w:sz w:val="24"/>
              </w:rPr>
              <w:t>职  务</w:t>
            </w:r>
          </w:p>
        </w:tc>
        <w:tc>
          <w:tcPr>
            <w:tcW w:w="1355" w:type="dxa"/>
            <w:vAlign w:val="center"/>
          </w:tcPr>
          <w:p w:rsidR="007F3F0E" w:rsidRDefault="007F3F0E">
            <w:pPr>
              <w:spacing w:line="360" w:lineRule="auto"/>
              <w:jc w:val="center"/>
              <w:rPr>
                <w:rFonts w:hAnsi="宋体" w:cs="宋体"/>
                <w:sz w:val="24"/>
              </w:rPr>
            </w:pPr>
          </w:p>
        </w:tc>
        <w:tc>
          <w:tcPr>
            <w:tcW w:w="1959" w:type="dxa"/>
            <w:vAlign w:val="center"/>
          </w:tcPr>
          <w:p w:rsidR="007F3F0E" w:rsidRDefault="00AC7B80">
            <w:pPr>
              <w:spacing w:line="360" w:lineRule="auto"/>
              <w:jc w:val="center"/>
              <w:rPr>
                <w:rFonts w:hAnsi="宋体" w:cs="宋体"/>
                <w:sz w:val="24"/>
              </w:rPr>
            </w:pPr>
            <w:r>
              <w:rPr>
                <w:rFonts w:hAnsi="宋体" w:cs="宋体" w:hint="eastAsia"/>
                <w:sz w:val="24"/>
              </w:rPr>
              <w:t>拟在本工程任职</w:t>
            </w:r>
          </w:p>
        </w:tc>
        <w:tc>
          <w:tcPr>
            <w:tcW w:w="2259" w:type="dxa"/>
            <w:vAlign w:val="center"/>
          </w:tcPr>
          <w:p w:rsidR="007F3F0E" w:rsidRDefault="00AC7B80">
            <w:pPr>
              <w:spacing w:line="360" w:lineRule="auto"/>
              <w:jc w:val="center"/>
              <w:rPr>
                <w:rFonts w:hAnsi="宋体" w:cs="宋体"/>
                <w:sz w:val="24"/>
              </w:rPr>
            </w:pPr>
            <w:r>
              <w:rPr>
                <w:rFonts w:hAnsi="宋体" w:cs="宋体" w:hint="eastAsia"/>
                <w:sz w:val="24"/>
              </w:rPr>
              <w:t>项目负责人</w:t>
            </w:r>
          </w:p>
        </w:tc>
      </w:tr>
      <w:tr w:rsidR="007F3F0E">
        <w:trPr>
          <w:trHeight w:val="374"/>
          <w:jc w:val="center"/>
        </w:trPr>
        <w:tc>
          <w:tcPr>
            <w:tcW w:w="3466" w:type="dxa"/>
            <w:gridSpan w:val="3"/>
            <w:vAlign w:val="center"/>
          </w:tcPr>
          <w:p w:rsidR="007F3F0E" w:rsidRDefault="00AC7B80">
            <w:pPr>
              <w:spacing w:line="360" w:lineRule="auto"/>
              <w:jc w:val="center"/>
              <w:rPr>
                <w:rFonts w:hAnsi="宋体" w:cs="宋体"/>
                <w:sz w:val="24"/>
              </w:rPr>
            </w:pPr>
            <w:r>
              <w:rPr>
                <w:rFonts w:hAnsi="宋体" w:cs="宋体" w:hint="eastAsia"/>
                <w:sz w:val="24"/>
              </w:rPr>
              <w:t>注册建造师执业资格等级</w:t>
            </w:r>
          </w:p>
        </w:tc>
        <w:tc>
          <w:tcPr>
            <w:tcW w:w="1355" w:type="dxa"/>
            <w:vAlign w:val="center"/>
          </w:tcPr>
          <w:p w:rsidR="007F3F0E" w:rsidRDefault="00AC7B80">
            <w:pPr>
              <w:spacing w:line="360" w:lineRule="auto"/>
              <w:jc w:val="center"/>
              <w:rPr>
                <w:rFonts w:hAnsi="宋体" w:cs="宋体"/>
                <w:sz w:val="24"/>
              </w:rPr>
            </w:pPr>
            <w:r>
              <w:rPr>
                <w:rFonts w:hAnsi="宋体" w:cs="宋体" w:hint="eastAsia"/>
                <w:sz w:val="24"/>
              </w:rPr>
              <w:t>级</w:t>
            </w:r>
          </w:p>
        </w:tc>
        <w:tc>
          <w:tcPr>
            <w:tcW w:w="1959" w:type="dxa"/>
            <w:vAlign w:val="center"/>
          </w:tcPr>
          <w:p w:rsidR="007F3F0E" w:rsidRDefault="00AC7B80">
            <w:pPr>
              <w:spacing w:line="360" w:lineRule="auto"/>
              <w:jc w:val="center"/>
              <w:rPr>
                <w:rFonts w:hAnsi="宋体" w:cs="宋体"/>
                <w:sz w:val="24"/>
              </w:rPr>
            </w:pPr>
            <w:r>
              <w:rPr>
                <w:rFonts w:hAnsi="宋体" w:cs="宋体" w:hint="eastAsia"/>
                <w:sz w:val="24"/>
              </w:rPr>
              <w:t>建造师专业</w:t>
            </w: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3466" w:type="dxa"/>
            <w:gridSpan w:val="3"/>
            <w:vAlign w:val="center"/>
          </w:tcPr>
          <w:p w:rsidR="007F3F0E" w:rsidRDefault="00AC7B80">
            <w:pPr>
              <w:spacing w:line="360" w:lineRule="auto"/>
              <w:jc w:val="center"/>
              <w:rPr>
                <w:rFonts w:hAnsi="宋体" w:cs="宋体"/>
                <w:sz w:val="24"/>
              </w:rPr>
            </w:pPr>
            <w:r>
              <w:rPr>
                <w:rFonts w:hAnsi="宋体" w:cs="宋体" w:hint="eastAsia"/>
                <w:sz w:val="24"/>
              </w:rPr>
              <w:t>安全生产考核合格证书</w:t>
            </w:r>
          </w:p>
        </w:tc>
        <w:tc>
          <w:tcPr>
            <w:tcW w:w="5573" w:type="dxa"/>
            <w:gridSpan w:val="3"/>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AC7B80">
            <w:pPr>
              <w:spacing w:line="360" w:lineRule="auto"/>
              <w:jc w:val="center"/>
              <w:rPr>
                <w:rFonts w:hAnsi="宋体" w:cs="宋体"/>
                <w:sz w:val="24"/>
              </w:rPr>
            </w:pPr>
            <w:r>
              <w:rPr>
                <w:rFonts w:hAnsi="宋体" w:cs="宋体" w:hint="eastAsia"/>
                <w:sz w:val="24"/>
              </w:rPr>
              <w:t>毕业学校</w:t>
            </w:r>
          </w:p>
        </w:tc>
        <w:tc>
          <w:tcPr>
            <w:tcW w:w="7878" w:type="dxa"/>
            <w:gridSpan w:val="5"/>
            <w:vAlign w:val="center"/>
          </w:tcPr>
          <w:p w:rsidR="007F3F0E" w:rsidRDefault="00AC7B80">
            <w:pPr>
              <w:spacing w:line="360" w:lineRule="auto"/>
              <w:ind w:firstLineChars="200" w:firstLine="480"/>
              <w:rPr>
                <w:rFonts w:hAnsi="宋体" w:cs="宋体"/>
                <w:sz w:val="24"/>
              </w:rPr>
            </w:pPr>
            <w:r>
              <w:rPr>
                <w:rFonts w:hAnsi="宋体" w:cs="宋体" w:hint="eastAsia"/>
                <w:sz w:val="24"/>
              </w:rPr>
              <w:t>年毕业于学校专业</w:t>
            </w:r>
          </w:p>
        </w:tc>
      </w:tr>
      <w:tr w:rsidR="007F3F0E">
        <w:trPr>
          <w:trHeight w:val="374"/>
          <w:jc w:val="center"/>
        </w:trPr>
        <w:tc>
          <w:tcPr>
            <w:tcW w:w="9039" w:type="dxa"/>
            <w:gridSpan w:val="6"/>
            <w:vAlign w:val="center"/>
          </w:tcPr>
          <w:p w:rsidR="007F3F0E" w:rsidRDefault="00AC7B80">
            <w:pPr>
              <w:spacing w:line="360" w:lineRule="auto"/>
              <w:jc w:val="center"/>
              <w:rPr>
                <w:rFonts w:hAnsi="宋体" w:cs="宋体"/>
                <w:sz w:val="24"/>
              </w:rPr>
            </w:pPr>
            <w:r>
              <w:rPr>
                <w:rFonts w:hAnsi="宋体" w:cs="宋体" w:hint="eastAsia"/>
                <w:sz w:val="24"/>
              </w:rPr>
              <w:t>主要工作经历</w:t>
            </w:r>
          </w:p>
        </w:tc>
      </w:tr>
      <w:tr w:rsidR="007F3F0E">
        <w:trPr>
          <w:trHeight w:val="374"/>
          <w:jc w:val="center"/>
        </w:trPr>
        <w:tc>
          <w:tcPr>
            <w:tcW w:w="1161" w:type="dxa"/>
            <w:vAlign w:val="center"/>
          </w:tcPr>
          <w:p w:rsidR="007F3F0E" w:rsidRDefault="00AC7B80">
            <w:pPr>
              <w:spacing w:line="360" w:lineRule="auto"/>
              <w:jc w:val="center"/>
              <w:rPr>
                <w:rFonts w:hAnsi="宋体" w:cs="宋体"/>
                <w:sz w:val="24"/>
              </w:rPr>
            </w:pPr>
            <w:r>
              <w:rPr>
                <w:rFonts w:hAnsi="宋体" w:cs="宋体" w:hint="eastAsia"/>
                <w:sz w:val="24"/>
              </w:rPr>
              <w:t>时  间</w:t>
            </w:r>
          </w:p>
        </w:tc>
        <w:tc>
          <w:tcPr>
            <w:tcW w:w="3660" w:type="dxa"/>
            <w:gridSpan w:val="3"/>
            <w:vAlign w:val="center"/>
          </w:tcPr>
          <w:p w:rsidR="007F3F0E" w:rsidRDefault="00AC7B80">
            <w:pPr>
              <w:spacing w:line="360" w:lineRule="auto"/>
              <w:jc w:val="center"/>
              <w:rPr>
                <w:rFonts w:hAnsi="宋体" w:cs="宋体"/>
                <w:sz w:val="24"/>
              </w:rPr>
            </w:pPr>
            <w:r>
              <w:rPr>
                <w:rFonts w:hAnsi="宋体" w:cs="宋体" w:hint="eastAsia"/>
                <w:sz w:val="24"/>
              </w:rPr>
              <w:t>参加过的类似项目名称</w:t>
            </w:r>
          </w:p>
        </w:tc>
        <w:tc>
          <w:tcPr>
            <w:tcW w:w="1959" w:type="dxa"/>
            <w:vAlign w:val="center"/>
          </w:tcPr>
          <w:p w:rsidR="007F3F0E" w:rsidRDefault="00AC7B80">
            <w:pPr>
              <w:spacing w:line="360" w:lineRule="auto"/>
              <w:jc w:val="center"/>
              <w:rPr>
                <w:rFonts w:hAnsi="宋体" w:cs="宋体"/>
                <w:sz w:val="24"/>
              </w:rPr>
            </w:pPr>
            <w:r>
              <w:rPr>
                <w:rFonts w:hAnsi="宋体" w:cs="宋体" w:hint="eastAsia"/>
                <w:sz w:val="24"/>
              </w:rPr>
              <w:t>工程概况说明</w:t>
            </w:r>
          </w:p>
        </w:tc>
        <w:tc>
          <w:tcPr>
            <w:tcW w:w="2259" w:type="dxa"/>
            <w:vAlign w:val="center"/>
          </w:tcPr>
          <w:p w:rsidR="007F3F0E" w:rsidRDefault="00AC7B80">
            <w:pPr>
              <w:spacing w:line="360" w:lineRule="auto"/>
              <w:jc w:val="center"/>
              <w:rPr>
                <w:rFonts w:hAnsi="宋体" w:cs="宋体"/>
                <w:sz w:val="24"/>
              </w:rPr>
            </w:pPr>
            <w:r>
              <w:rPr>
                <w:rFonts w:hAnsi="宋体" w:cs="宋体" w:hint="eastAsia"/>
                <w:sz w:val="24"/>
              </w:rPr>
              <w:t>发包人及联系电话</w:t>
            </w:r>
          </w:p>
        </w:tc>
      </w:tr>
      <w:tr w:rsidR="007F3F0E">
        <w:trPr>
          <w:trHeight w:val="374"/>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r w:rsidR="007F3F0E">
        <w:trPr>
          <w:trHeight w:val="374"/>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r w:rsidR="007F3F0E">
        <w:trPr>
          <w:trHeight w:val="386"/>
          <w:jc w:val="center"/>
        </w:trPr>
        <w:tc>
          <w:tcPr>
            <w:tcW w:w="1161" w:type="dxa"/>
            <w:vAlign w:val="center"/>
          </w:tcPr>
          <w:p w:rsidR="007F3F0E" w:rsidRDefault="007F3F0E">
            <w:pPr>
              <w:spacing w:line="360" w:lineRule="auto"/>
              <w:jc w:val="center"/>
              <w:rPr>
                <w:rFonts w:hAnsi="宋体" w:cs="宋体"/>
                <w:sz w:val="24"/>
              </w:rPr>
            </w:pPr>
          </w:p>
        </w:tc>
        <w:tc>
          <w:tcPr>
            <w:tcW w:w="3660" w:type="dxa"/>
            <w:gridSpan w:val="3"/>
            <w:vAlign w:val="center"/>
          </w:tcPr>
          <w:p w:rsidR="007F3F0E" w:rsidRDefault="007F3F0E">
            <w:pPr>
              <w:spacing w:line="360" w:lineRule="auto"/>
              <w:jc w:val="center"/>
              <w:rPr>
                <w:rFonts w:hAnsi="宋体" w:cs="宋体"/>
                <w:sz w:val="24"/>
              </w:rPr>
            </w:pPr>
          </w:p>
        </w:tc>
        <w:tc>
          <w:tcPr>
            <w:tcW w:w="1959" w:type="dxa"/>
            <w:vAlign w:val="center"/>
          </w:tcPr>
          <w:p w:rsidR="007F3F0E" w:rsidRDefault="007F3F0E">
            <w:pPr>
              <w:spacing w:line="360" w:lineRule="auto"/>
              <w:jc w:val="center"/>
              <w:rPr>
                <w:rFonts w:hAnsi="宋体" w:cs="宋体"/>
                <w:sz w:val="24"/>
              </w:rPr>
            </w:pPr>
          </w:p>
        </w:tc>
        <w:tc>
          <w:tcPr>
            <w:tcW w:w="2259" w:type="dxa"/>
            <w:vAlign w:val="center"/>
          </w:tcPr>
          <w:p w:rsidR="007F3F0E" w:rsidRDefault="007F3F0E">
            <w:pPr>
              <w:spacing w:line="360" w:lineRule="auto"/>
              <w:jc w:val="center"/>
              <w:rPr>
                <w:rFonts w:hAnsi="宋体" w:cs="宋体"/>
                <w:sz w:val="24"/>
              </w:rPr>
            </w:pPr>
          </w:p>
        </w:tc>
      </w:tr>
    </w:tbl>
    <w:p w:rsidR="007F3F0E" w:rsidRDefault="00AC7B80">
      <w:pPr>
        <w:spacing w:line="420" w:lineRule="exact"/>
        <w:rPr>
          <w:rFonts w:hAnsi="宋体" w:cs="宋体"/>
          <w:sz w:val="28"/>
          <w:szCs w:val="28"/>
        </w:rPr>
      </w:pPr>
      <w:r>
        <w:rPr>
          <w:rFonts w:hAnsi="宋体" w:cs="宋体" w:hint="eastAsia"/>
          <w:szCs w:val="21"/>
        </w:rPr>
        <w:br w:type="page"/>
      </w:r>
      <w:r>
        <w:rPr>
          <w:rFonts w:hAnsi="宋体" w:cs="宋体" w:hint="eastAsia"/>
          <w:sz w:val="28"/>
          <w:szCs w:val="28"/>
        </w:rPr>
        <w:lastRenderedPageBreak/>
        <w:t>附2：主要项目管理人员简历表</w:t>
      </w:r>
    </w:p>
    <w:p w:rsidR="007F3F0E" w:rsidRDefault="00AC7B80">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7F3F0E">
        <w:trPr>
          <w:trHeight w:val="590"/>
          <w:jc w:val="center"/>
        </w:trPr>
        <w:tc>
          <w:tcPr>
            <w:tcW w:w="8684" w:type="dxa"/>
            <w:gridSpan w:val="3"/>
            <w:tcBorders>
              <w:bottom w:val="single" w:sz="4" w:space="0" w:color="auto"/>
            </w:tcBorders>
            <w:vAlign w:val="center"/>
          </w:tcPr>
          <w:p w:rsidR="007F3F0E" w:rsidRDefault="00AC7B80">
            <w:pPr>
              <w:spacing w:line="276" w:lineRule="auto"/>
              <w:rPr>
                <w:rFonts w:hAnsi="宋体" w:cs="宋体"/>
                <w:sz w:val="24"/>
              </w:rPr>
            </w:pPr>
            <w:r>
              <w:rPr>
                <w:rFonts w:hAnsi="宋体" w:cs="宋体" w:hint="eastAsia"/>
                <w:sz w:val="24"/>
              </w:rPr>
              <w:t>岗位名称</w:t>
            </w:r>
          </w:p>
        </w:tc>
      </w:tr>
      <w:tr w:rsidR="007F3F0E">
        <w:trPr>
          <w:trHeight w:val="604"/>
          <w:jc w:val="center"/>
        </w:trPr>
        <w:tc>
          <w:tcPr>
            <w:tcW w:w="4226" w:type="dxa"/>
            <w:gridSpan w:val="2"/>
            <w:tcBorders>
              <w:left w:val="single" w:sz="4" w:space="0" w:color="auto"/>
            </w:tcBorders>
            <w:vAlign w:val="center"/>
          </w:tcPr>
          <w:p w:rsidR="007F3F0E" w:rsidRDefault="00AC7B80">
            <w:pPr>
              <w:spacing w:line="276" w:lineRule="auto"/>
              <w:rPr>
                <w:rFonts w:hAnsi="宋体" w:cs="宋体"/>
                <w:sz w:val="24"/>
              </w:rPr>
            </w:pPr>
            <w:r>
              <w:rPr>
                <w:rFonts w:hAnsi="宋体" w:cs="宋体" w:hint="eastAsia"/>
                <w:sz w:val="24"/>
              </w:rPr>
              <w:t>姓    名</w:t>
            </w:r>
          </w:p>
        </w:tc>
        <w:tc>
          <w:tcPr>
            <w:tcW w:w="4458" w:type="dxa"/>
            <w:tcBorders>
              <w:left w:val="nil"/>
            </w:tcBorders>
            <w:vAlign w:val="center"/>
          </w:tcPr>
          <w:p w:rsidR="007F3F0E" w:rsidRDefault="00AC7B80">
            <w:pPr>
              <w:spacing w:line="276" w:lineRule="auto"/>
              <w:rPr>
                <w:rFonts w:hAnsi="宋体" w:cs="宋体"/>
                <w:sz w:val="24"/>
              </w:rPr>
            </w:pPr>
            <w:r>
              <w:rPr>
                <w:rFonts w:hAnsi="宋体" w:cs="宋体" w:hint="eastAsia"/>
                <w:sz w:val="24"/>
              </w:rPr>
              <w:t>年    龄</w:t>
            </w:r>
          </w:p>
        </w:tc>
      </w:tr>
      <w:tr w:rsidR="007F3F0E">
        <w:trPr>
          <w:trHeight w:val="590"/>
          <w:jc w:val="center"/>
        </w:trPr>
        <w:tc>
          <w:tcPr>
            <w:tcW w:w="4226" w:type="dxa"/>
            <w:gridSpan w:val="2"/>
            <w:vAlign w:val="center"/>
          </w:tcPr>
          <w:p w:rsidR="007F3F0E" w:rsidRDefault="00AC7B80">
            <w:pPr>
              <w:spacing w:line="276" w:lineRule="auto"/>
              <w:rPr>
                <w:rFonts w:hAnsi="宋体" w:cs="宋体"/>
                <w:sz w:val="24"/>
              </w:rPr>
            </w:pPr>
            <w:r>
              <w:rPr>
                <w:rFonts w:hAnsi="宋体" w:cs="宋体" w:hint="eastAsia"/>
                <w:sz w:val="24"/>
              </w:rPr>
              <w:t>性    别</w:t>
            </w:r>
          </w:p>
        </w:tc>
        <w:tc>
          <w:tcPr>
            <w:tcW w:w="4458" w:type="dxa"/>
            <w:vAlign w:val="center"/>
          </w:tcPr>
          <w:p w:rsidR="007F3F0E" w:rsidRDefault="00AC7B80">
            <w:pPr>
              <w:spacing w:line="276" w:lineRule="auto"/>
              <w:rPr>
                <w:rFonts w:hAnsi="宋体" w:cs="宋体"/>
                <w:sz w:val="24"/>
              </w:rPr>
            </w:pPr>
            <w:r>
              <w:rPr>
                <w:rFonts w:hAnsi="宋体" w:cs="宋体" w:hint="eastAsia"/>
                <w:sz w:val="24"/>
              </w:rPr>
              <w:t>毕业学校</w:t>
            </w:r>
          </w:p>
        </w:tc>
      </w:tr>
      <w:tr w:rsidR="007F3F0E">
        <w:trPr>
          <w:trHeight w:val="590"/>
          <w:jc w:val="center"/>
        </w:trPr>
        <w:tc>
          <w:tcPr>
            <w:tcW w:w="4226" w:type="dxa"/>
            <w:gridSpan w:val="2"/>
            <w:vAlign w:val="center"/>
          </w:tcPr>
          <w:p w:rsidR="007F3F0E" w:rsidRDefault="00AC7B80">
            <w:pPr>
              <w:spacing w:line="276" w:lineRule="auto"/>
              <w:rPr>
                <w:rFonts w:hAnsi="宋体" w:cs="宋体"/>
                <w:sz w:val="24"/>
              </w:rPr>
            </w:pPr>
            <w:r>
              <w:rPr>
                <w:rFonts w:hAnsi="宋体" w:cs="宋体" w:hint="eastAsia"/>
                <w:sz w:val="24"/>
              </w:rPr>
              <w:t>学历和专业</w:t>
            </w:r>
          </w:p>
        </w:tc>
        <w:tc>
          <w:tcPr>
            <w:tcW w:w="4458" w:type="dxa"/>
            <w:vAlign w:val="center"/>
          </w:tcPr>
          <w:p w:rsidR="007F3F0E" w:rsidRDefault="00AC7B80">
            <w:pPr>
              <w:spacing w:line="276" w:lineRule="auto"/>
              <w:rPr>
                <w:rFonts w:hAnsi="宋体" w:cs="宋体"/>
                <w:sz w:val="24"/>
              </w:rPr>
            </w:pPr>
            <w:r>
              <w:rPr>
                <w:rFonts w:hAnsi="宋体" w:cs="宋体" w:hint="eastAsia"/>
                <w:sz w:val="24"/>
              </w:rPr>
              <w:t>毕业时间</w:t>
            </w:r>
          </w:p>
        </w:tc>
      </w:tr>
      <w:tr w:rsidR="007F3F0E">
        <w:trPr>
          <w:trHeight w:val="604"/>
          <w:jc w:val="center"/>
        </w:trPr>
        <w:tc>
          <w:tcPr>
            <w:tcW w:w="4226" w:type="dxa"/>
            <w:gridSpan w:val="2"/>
            <w:vAlign w:val="center"/>
          </w:tcPr>
          <w:p w:rsidR="007F3F0E" w:rsidRDefault="00AC7B80">
            <w:pPr>
              <w:spacing w:line="276" w:lineRule="auto"/>
              <w:rPr>
                <w:rFonts w:hAnsi="宋体" w:cs="宋体"/>
                <w:sz w:val="24"/>
              </w:rPr>
            </w:pPr>
            <w:r>
              <w:rPr>
                <w:rFonts w:hAnsi="宋体" w:cs="宋体" w:hint="eastAsia"/>
                <w:sz w:val="24"/>
              </w:rPr>
              <w:t>拥有的执业资格</w:t>
            </w:r>
          </w:p>
        </w:tc>
        <w:tc>
          <w:tcPr>
            <w:tcW w:w="4458" w:type="dxa"/>
            <w:vAlign w:val="center"/>
          </w:tcPr>
          <w:p w:rsidR="007F3F0E" w:rsidRDefault="00AC7B80">
            <w:pPr>
              <w:spacing w:line="276" w:lineRule="auto"/>
              <w:rPr>
                <w:rFonts w:hAnsi="宋体" w:cs="宋体"/>
                <w:sz w:val="24"/>
              </w:rPr>
            </w:pPr>
            <w:r>
              <w:rPr>
                <w:rFonts w:hAnsi="宋体" w:cs="宋体" w:hint="eastAsia"/>
                <w:sz w:val="24"/>
              </w:rPr>
              <w:t>专业职称</w:t>
            </w:r>
          </w:p>
        </w:tc>
      </w:tr>
      <w:tr w:rsidR="007F3F0E">
        <w:trPr>
          <w:trHeight w:val="517"/>
          <w:jc w:val="center"/>
        </w:trPr>
        <w:tc>
          <w:tcPr>
            <w:tcW w:w="4226" w:type="dxa"/>
            <w:gridSpan w:val="2"/>
            <w:vAlign w:val="center"/>
          </w:tcPr>
          <w:p w:rsidR="007F3F0E" w:rsidRDefault="00AC7B80">
            <w:pPr>
              <w:spacing w:line="276" w:lineRule="auto"/>
              <w:rPr>
                <w:rFonts w:hAnsi="宋体" w:cs="宋体"/>
                <w:sz w:val="24"/>
              </w:rPr>
            </w:pPr>
            <w:r>
              <w:rPr>
                <w:rFonts w:hAnsi="宋体" w:cs="宋体" w:hint="eastAsia"/>
                <w:sz w:val="24"/>
              </w:rPr>
              <w:t>执业资格证书编号</w:t>
            </w:r>
          </w:p>
        </w:tc>
        <w:tc>
          <w:tcPr>
            <w:tcW w:w="4458" w:type="dxa"/>
            <w:vAlign w:val="center"/>
          </w:tcPr>
          <w:p w:rsidR="007F3F0E" w:rsidRDefault="00AC7B80">
            <w:pPr>
              <w:spacing w:line="276" w:lineRule="auto"/>
              <w:rPr>
                <w:rFonts w:hAnsi="宋体" w:cs="宋体"/>
                <w:sz w:val="24"/>
              </w:rPr>
            </w:pPr>
            <w:r>
              <w:rPr>
                <w:rFonts w:hAnsi="宋体" w:cs="宋体" w:hint="eastAsia"/>
                <w:sz w:val="24"/>
              </w:rPr>
              <w:t>工作年限</w:t>
            </w:r>
          </w:p>
        </w:tc>
      </w:tr>
      <w:tr w:rsidR="007F3F0E">
        <w:trPr>
          <w:trHeight w:val="2196"/>
          <w:jc w:val="center"/>
        </w:trPr>
        <w:tc>
          <w:tcPr>
            <w:tcW w:w="1098" w:type="dxa"/>
            <w:vAlign w:val="center"/>
          </w:tcPr>
          <w:p w:rsidR="007F3F0E" w:rsidRDefault="00AC7B80">
            <w:pPr>
              <w:spacing w:line="276" w:lineRule="auto"/>
              <w:jc w:val="center"/>
              <w:rPr>
                <w:rFonts w:hAnsi="宋体" w:cs="宋体"/>
                <w:sz w:val="24"/>
              </w:rPr>
            </w:pPr>
            <w:r>
              <w:rPr>
                <w:rFonts w:hAnsi="宋体" w:cs="宋体" w:hint="eastAsia"/>
                <w:sz w:val="24"/>
              </w:rPr>
              <w:t>主要</w:t>
            </w:r>
          </w:p>
          <w:p w:rsidR="007F3F0E" w:rsidRDefault="00AC7B80">
            <w:pPr>
              <w:spacing w:line="276" w:lineRule="auto"/>
              <w:jc w:val="center"/>
              <w:rPr>
                <w:rFonts w:hAnsi="宋体" w:cs="宋体"/>
                <w:sz w:val="24"/>
              </w:rPr>
            </w:pPr>
            <w:r>
              <w:rPr>
                <w:rFonts w:hAnsi="宋体" w:cs="宋体" w:hint="eastAsia"/>
                <w:sz w:val="24"/>
              </w:rPr>
              <w:t>工作</w:t>
            </w:r>
          </w:p>
          <w:p w:rsidR="007F3F0E" w:rsidRDefault="00AC7B80">
            <w:pPr>
              <w:spacing w:line="276" w:lineRule="auto"/>
              <w:jc w:val="center"/>
              <w:rPr>
                <w:rFonts w:hAnsi="宋体" w:cs="宋体"/>
                <w:sz w:val="24"/>
              </w:rPr>
            </w:pPr>
            <w:r>
              <w:rPr>
                <w:rFonts w:hAnsi="宋体" w:cs="宋体" w:hint="eastAsia"/>
                <w:sz w:val="24"/>
              </w:rPr>
              <w:t>业绩</w:t>
            </w:r>
          </w:p>
          <w:p w:rsidR="007F3F0E" w:rsidRDefault="00AC7B80">
            <w:pPr>
              <w:spacing w:line="276" w:lineRule="auto"/>
              <w:jc w:val="center"/>
              <w:rPr>
                <w:rFonts w:hAnsi="宋体" w:cs="宋体"/>
                <w:sz w:val="24"/>
              </w:rPr>
            </w:pPr>
            <w:r>
              <w:rPr>
                <w:rFonts w:hAnsi="宋体" w:cs="宋体" w:hint="eastAsia"/>
                <w:sz w:val="24"/>
              </w:rPr>
              <w:t>及担</w:t>
            </w:r>
          </w:p>
          <w:p w:rsidR="007F3F0E" w:rsidRDefault="00AC7B80">
            <w:pPr>
              <w:spacing w:line="276" w:lineRule="auto"/>
              <w:jc w:val="center"/>
              <w:rPr>
                <w:rFonts w:hAnsi="宋体" w:cs="宋体"/>
                <w:sz w:val="24"/>
              </w:rPr>
            </w:pPr>
            <w:r>
              <w:rPr>
                <w:rFonts w:hAnsi="宋体" w:cs="宋体" w:hint="eastAsia"/>
                <w:sz w:val="24"/>
              </w:rPr>
              <w:t>任的</w:t>
            </w:r>
          </w:p>
          <w:p w:rsidR="007F3F0E" w:rsidRDefault="00AC7B80">
            <w:pPr>
              <w:spacing w:line="276" w:lineRule="auto"/>
              <w:jc w:val="center"/>
              <w:rPr>
                <w:rFonts w:hAnsi="宋体" w:cs="宋体"/>
                <w:sz w:val="24"/>
              </w:rPr>
            </w:pPr>
            <w:r>
              <w:rPr>
                <w:rFonts w:hAnsi="宋体" w:cs="宋体" w:hint="eastAsia"/>
                <w:sz w:val="24"/>
              </w:rPr>
              <w:t>主要</w:t>
            </w:r>
          </w:p>
          <w:p w:rsidR="007F3F0E" w:rsidRDefault="00AC7B80">
            <w:pPr>
              <w:spacing w:line="276" w:lineRule="auto"/>
              <w:jc w:val="center"/>
              <w:rPr>
                <w:rFonts w:hAnsi="宋体" w:cs="宋体"/>
                <w:sz w:val="24"/>
              </w:rPr>
            </w:pPr>
            <w:r>
              <w:rPr>
                <w:rFonts w:hAnsi="宋体" w:cs="宋体" w:hint="eastAsia"/>
                <w:sz w:val="24"/>
              </w:rPr>
              <w:t>工作</w:t>
            </w:r>
          </w:p>
        </w:tc>
        <w:tc>
          <w:tcPr>
            <w:tcW w:w="7586" w:type="dxa"/>
            <w:gridSpan w:val="2"/>
            <w:vAlign w:val="center"/>
          </w:tcPr>
          <w:p w:rsidR="007F3F0E" w:rsidRDefault="007F3F0E">
            <w:pPr>
              <w:spacing w:line="276" w:lineRule="auto"/>
              <w:rPr>
                <w:rFonts w:hAnsi="宋体" w:cs="宋体"/>
                <w:sz w:val="24"/>
              </w:rPr>
            </w:pPr>
          </w:p>
        </w:tc>
      </w:tr>
    </w:tbl>
    <w:p w:rsidR="007F3F0E" w:rsidRDefault="007F3F0E">
      <w:pPr>
        <w:rPr>
          <w:rFonts w:hAnsi="宋体" w:cs="宋体"/>
          <w:szCs w:val="21"/>
        </w:rPr>
      </w:pPr>
    </w:p>
    <w:p w:rsidR="007F3F0E" w:rsidRDefault="00AC7B80">
      <w:pPr>
        <w:widowControl/>
        <w:jc w:val="left"/>
        <w:rPr>
          <w:rFonts w:hAnsi="宋体" w:cs="宋体"/>
          <w:sz w:val="28"/>
          <w:szCs w:val="28"/>
        </w:rPr>
      </w:pPr>
      <w:r>
        <w:rPr>
          <w:rFonts w:hAnsi="宋体" w:cs="宋体"/>
          <w:sz w:val="28"/>
          <w:szCs w:val="28"/>
        </w:rPr>
        <w:br w:type="page"/>
      </w:r>
    </w:p>
    <w:p w:rsidR="007F3F0E" w:rsidRDefault="00AC7B80">
      <w:pPr>
        <w:spacing w:line="420" w:lineRule="exact"/>
        <w:rPr>
          <w:rFonts w:hAnsi="宋体" w:cs="宋体"/>
          <w:sz w:val="28"/>
          <w:szCs w:val="28"/>
        </w:rPr>
      </w:pPr>
      <w:r>
        <w:rPr>
          <w:rFonts w:hAnsi="宋体" w:cs="宋体" w:hint="eastAsia"/>
          <w:sz w:val="28"/>
          <w:szCs w:val="28"/>
        </w:rPr>
        <w:lastRenderedPageBreak/>
        <w:t>附3：承诺书</w:t>
      </w:r>
    </w:p>
    <w:p w:rsidR="007F3F0E" w:rsidRDefault="00AC7B80">
      <w:pPr>
        <w:jc w:val="center"/>
        <w:rPr>
          <w:rFonts w:hAnsi="宋体" w:cs="宋体"/>
          <w:b/>
          <w:bCs/>
          <w:sz w:val="24"/>
        </w:rPr>
      </w:pPr>
      <w:r>
        <w:rPr>
          <w:rFonts w:hAnsi="宋体" w:cs="宋体" w:hint="eastAsia"/>
          <w:b/>
          <w:bCs/>
          <w:sz w:val="24"/>
        </w:rPr>
        <w:t>承诺书</w:t>
      </w:r>
    </w:p>
    <w:p w:rsidR="007F3F0E" w:rsidRDefault="00BC05B8" w:rsidP="00523BAC">
      <w:pPr>
        <w:spacing w:afterLines="100" w:line="440" w:lineRule="exact"/>
        <w:rPr>
          <w:rFonts w:hAnsi="宋体" w:cs="宋体"/>
          <w:sz w:val="24"/>
        </w:rPr>
      </w:pPr>
      <w:r w:rsidRPr="00BC05B8">
        <w:rPr>
          <w:rFonts w:hAnsi="宋体" w:cs="宋体" w:hint="eastAsia"/>
          <w:sz w:val="24"/>
          <w:u w:val="single"/>
        </w:rPr>
        <w:t xml:space="preserve">          </w:t>
      </w:r>
      <w:r w:rsidR="00AC7B80" w:rsidRPr="00BC05B8">
        <w:rPr>
          <w:rFonts w:hAnsi="宋体" w:cs="宋体" w:hint="eastAsia"/>
          <w:sz w:val="24"/>
          <w:u w:val="single"/>
        </w:rPr>
        <w:t>（招标人名称）</w:t>
      </w:r>
      <w:r w:rsidR="00AC7B80">
        <w:rPr>
          <w:rFonts w:hAnsi="宋体" w:cs="宋体" w:hint="eastAsia"/>
          <w:sz w:val="24"/>
        </w:rPr>
        <w:t>：</w:t>
      </w:r>
    </w:p>
    <w:p w:rsidR="007F3F0E" w:rsidRDefault="00AC7B80">
      <w:pPr>
        <w:spacing w:line="440" w:lineRule="exact"/>
        <w:ind w:firstLineChars="200" w:firstLine="480"/>
        <w:rPr>
          <w:rFonts w:hAnsi="宋体" w:cs="宋体"/>
          <w:sz w:val="24"/>
        </w:rPr>
      </w:pPr>
      <w:r>
        <w:rPr>
          <w:rFonts w:hAnsi="宋体" w:cs="宋体" w:hint="eastAsia"/>
          <w:sz w:val="24"/>
        </w:rPr>
        <w:t>我方在此声明，我方拟派往</w:t>
      </w:r>
      <w:r w:rsidR="00BC05B8" w:rsidRPr="00BC05B8">
        <w:rPr>
          <w:rFonts w:hAnsi="宋体" w:cs="宋体" w:hint="eastAsia"/>
          <w:sz w:val="24"/>
          <w:u w:val="single"/>
        </w:rPr>
        <w:t xml:space="preserve">          </w:t>
      </w:r>
      <w:r w:rsidRPr="00BC05B8">
        <w:rPr>
          <w:rFonts w:hAnsi="宋体" w:cs="宋体" w:hint="eastAsia"/>
          <w:sz w:val="24"/>
          <w:u w:val="single"/>
        </w:rPr>
        <w:t>（项目名称）</w:t>
      </w:r>
      <w:r>
        <w:rPr>
          <w:rFonts w:hAnsi="宋体" w:cs="宋体" w:hint="eastAsia"/>
          <w:sz w:val="24"/>
        </w:rPr>
        <w:t>（以下简称“本工程”）的项目负责人</w:t>
      </w:r>
      <w:r w:rsidR="00BC05B8" w:rsidRPr="00BC05B8">
        <w:rPr>
          <w:rFonts w:hAnsi="宋体" w:cs="宋体" w:hint="eastAsia"/>
          <w:sz w:val="24"/>
          <w:u w:val="single"/>
        </w:rPr>
        <w:t xml:space="preserve">          </w:t>
      </w:r>
      <w:r w:rsidRPr="00BC05B8">
        <w:rPr>
          <w:rFonts w:hAnsi="宋体" w:cs="宋体" w:hint="eastAsia"/>
          <w:sz w:val="24"/>
          <w:u w:val="single"/>
        </w:rPr>
        <w:t>（项目负责人姓名）</w:t>
      </w:r>
      <w:r>
        <w:rPr>
          <w:rFonts w:hAnsi="宋体" w:cs="宋体" w:hint="eastAsia"/>
          <w:sz w:val="24"/>
        </w:rPr>
        <w:t>现阶段没有担任任何在施建设工程项目的项目负责人。</w:t>
      </w:r>
    </w:p>
    <w:p w:rsidR="007F3F0E" w:rsidRDefault="00AC7B8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F3F0E" w:rsidRDefault="00AC7B80">
      <w:pPr>
        <w:spacing w:line="440" w:lineRule="exact"/>
        <w:ind w:firstLineChars="200" w:firstLine="480"/>
        <w:rPr>
          <w:rFonts w:hAnsi="宋体" w:cs="宋体"/>
          <w:sz w:val="24"/>
        </w:rPr>
      </w:pPr>
      <w:r>
        <w:rPr>
          <w:rFonts w:hAnsi="宋体" w:cs="宋体" w:hint="eastAsia"/>
          <w:sz w:val="24"/>
        </w:rPr>
        <w:t>特此承诺</w:t>
      </w:r>
    </w:p>
    <w:p w:rsidR="007F3F0E" w:rsidRDefault="007F3F0E">
      <w:pPr>
        <w:pStyle w:val="a0"/>
        <w:ind w:firstLine="321"/>
        <w:rPr>
          <w:rFonts w:ascii="仿宋_GB2312" w:eastAsia="仿宋_GB2312"/>
          <w:b/>
          <w:sz w:val="32"/>
          <w:szCs w:val="32"/>
        </w:rPr>
      </w:pPr>
    </w:p>
    <w:p w:rsidR="007F3F0E" w:rsidRDefault="00AC7B80">
      <w:pPr>
        <w:spacing w:line="440" w:lineRule="exact"/>
        <w:jc w:val="right"/>
        <w:rPr>
          <w:rFonts w:hAnsi="宋体" w:cs="宋体"/>
          <w:sz w:val="24"/>
        </w:rPr>
      </w:pPr>
      <w:r>
        <w:rPr>
          <w:rFonts w:hAnsi="宋体" w:cs="宋体" w:hint="eastAsia"/>
          <w:sz w:val="24"/>
        </w:rPr>
        <w:t>投标人：</w:t>
      </w:r>
      <w:r w:rsidR="00BC05B8" w:rsidRPr="00BC05B8">
        <w:rPr>
          <w:rFonts w:hAnsi="宋体" w:cs="宋体" w:hint="eastAsia"/>
          <w:sz w:val="24"/>
          <w:u w:val="single"/>
        </w:rPr>
        <w:t xml:space="preserve">          </w:t>
      </w:r>
      <w:r>
        <w:rPr>
          <w:rFonts w:hAnsi="宋体" w:cs="宋体" w:hint="eastAsia"/>
          <w:sz w:val="24"/>
        </w:rPr>
        <w:t>（盖单位章）</w:t>
      </w:r>
    </w:p>
    <w:p w:rsidR="007F3F0E" w:rsidRDefault="00AC7B80">
      <w:pPr>
        <w:wordWrap w:val="0"/>
        <w:spacing w:line="440" w:lineRule="exact"/>
        <w:ind w:right="75"/>
        <w:jc w:val="right"/>
        <w:rPr>
          <w:rFonts w:hAnsi="宋体" w:cs="宋体"/>
          <w:sz w:val="24"/>
        </w:rPr>
      </w:pPr>
      <w:r>
        <w:rPr>
          <w:rFonts w:hAnsi="宋体" w:cs="宋体" w:hint="eastAsia"/>
          <w:sz w:val="24"/>
        </w:rPr>
        <w:t xml:space="preserve"> 法定代表人：</w:t>
      </w:r>
      <w:r w:rsidR="00BC05B8" w:rsidRPr="00BC05B8">
        <w:rPr>
          <w:rFonts w:hAnsi="宋体" w:cs="宋体" w:hint="eastAsia"/>
          <w:sz w:val="24"/>
          <w:u w:val="single"/>
        </w:rPr>
        <w:t xml:space="preserve">          </w:t>
      </w:r>
      <w:r>
        <w:rPr>
          <w:rFonts w:hAnsi="宋体" w:cs="宋体" w:hint="eastAsia"/>
          <w:sz w:val="24"/>
        </w:rPr>
        <w:t>（签字）</w:t>
      </w:r>
    </w:p>
    <w:p w:rsidR="007F3F0E" w:rsidRDefault="00BC05B8">
      <w:pPr>
        <w:spacing w:line="440" w:lineRule="exact"/>
        <w:jc w:val="right"/>
        <w:rPr>
          <w:rFonts w:hAnsi="宋体" w:cs="宋体"/>
          <w:sz w:val="24"/>
        </w:rPr>
      </w:pPr>
      <w:r w:rsidRPr="00BC05B8">
        <w:rPr>
          <w:rFonts w:hAnsi="宋体" w:cs="宋体" w:hint="eastAsia"/>
          <w:sz w:val="24"/>
          <w:u w:val="single"/>
        </w:rPr>
        <w:t xml:space="preserve">     </w:t>
      </w:r>
      <w:r w:rsidR="00AC7B80">
        <w:rPr>
          <w:rFonts w:hAnsi="宋体" w:cs="宋体" w:hint="eastAsia"/>
          <w:sz w:val="24"/>
        </w:rPr>
        <w:t>年</w:t>
      </w:r>
      <w:r w:rsidRPr="00BC05B8">
        <w:rPr>
          <w:rFonts w:hAnsi="宋体" w:cs="宋体" w:hint="eastAsia"/>
          <w:sz w:val="24"/>
          <w:u w:val="single"/>
        </w:rPr>
        <w:t xml:space="preserve">     </w:t>
      </w:r>
      <w:r w:rsidR="00AC7B80">
        <w:rPr>
          <w:rFonts w:hAnsi="宋体" w:cs="宋体" w:hint="eastAsia"/>
          <w:sz w:val="24"/>
        </w:rPr>
        <w:t>月</w:t>
      </w:r>
      <w:r w:rsidRPr="00BC05B8">
        <w:rPr>
          <w:rFonts w:hAnsi="宋体" w:cs="宋体" w:hint="eastAsia"/>
          <w:sz w:val="24"/>
          <w:u w:val="single"/>
        </w:rPr>
        <w:t xml:space="preserve">     </w:t>
      </w:r>
      <w:r w:rsidR="00AC7B80">
        <w:rPr>
          <w:rFonts w:hAnsi="宋体" w:cs="宋体" w:hint="eastAsia"/>
          <w:sz w:val="24"/>
        </w:rPr>
        <w:t>日</w:t>
      </w:r>
    </w:p>
    <w:p w:rsidR="007F3F0E" w:rsidRDefault="00AC7B80">
      <w:pPr>
        <w:tabs>
          <w:tab w:val="center" w:pos="4739"/>
        </w:tabs>
        <w:spacing w:line="60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五、投标单位基本情况表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投标人名称</w:t>
            </w:r>
          </w:p>
        </w:tc>
        <w:tc>
          <w:tcPr>
            <w:tcW w:w="7435" w:type="dxa"/>
            <w:gridSpan w:val="9"/>
            <w:vAlign w:val="center"/>
          </w:tcPr>
          <w:p w:rsidR="007F3F0E" w:rsidRDefault="007F3F0E" w:rsidP="00493E3A">
            <w:pPr>
              <w:autoSpaceDE w:val="0"/>
              <w:autoSpaceDN w:val="0"/>
              <w:adjustRightInd w:val="0"/>
              <w:spacing w:line="360" w:lineRule="auto"/>
              <w:ind w:left="41" w:right="215" w:hangingChars="17" w:hanging="41"/>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注册地址</w:t>
            </w:r>
          </w:p>
        </w:tc>
        <w:tc>
          <w:tcPr>
            <w:tcW w:w="4134" w:type="dxa"/>
            <w:gridSpan w:val="5"/>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邮政编码</w:t>
            </w:r>
          </w:p>
        </w:tc>
        <w:tc>
          <w:tcPr>
            <w:tcW w:w="1726"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Merge w:val="restart"/>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联系方式</w:t>
            </w:r>
          </w:p>
        </w:tc>
        <w:tc>
          <w:tcPr>
            <w:tcW w:w="1205"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联系人</w:t>
            </w:r>
          </w:p>
        </w:tc>
        <w:tc>
          <w:tcPr>
            <w:tcW w:w="2929" w:type="dxa"/>
            <w:gridSpan w:val="4"/>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726"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146"/>
          <w:jc w:val="center"/>
        </w:trPr>
        <w:tc>
          <w:tcPr>
            <w:tcW w:w="1709"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传真</w:t>
            </w:r>
          </w:p>
        </w:tc>
        <w:tc>
          <w:tcPr>
            <w:tcW w:w="2929" w:type="dxa"/>
            <w:gridSpan w:val="4"/>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网址</w:t>
            </w:r>
          </w:p>
        </w:tc>
        <w:tc>
          <w:tcPr>
            <w:tcW w:w="1726"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组织结构</w:t>
            </w:r>
          </w:p>
        </w:tc>
        <w:tc>
          <w:tcPr>
            <w:tcW w:w="7435" w:type="dxa"/>
            <w:gridSpan w:val="9"/>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法定代表人</w:t>
            </w:r>
          </w:p>
        </w:tc>
        <w:tc>
          <w:tcPr>
            <w:tcW w:w="1205"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技术负责人</w:t>
            </w:r>
          </w:p>
        </w:tc>
        <w:tc>
          <w:tcPr>
            <w:tcW w:w="1205"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55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成立时间</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5025" w:type="dxa"/>
            <w:gridSpan w:val="7"/>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员工总人数：</w:t>
            </w: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pacing w:val="-20"/>
                <w:sz w:val="24"/>
                <w:szCs w:val="24"/>
              </w:rPr>
            </w:pPr>
            <w:r>
              <w:rPr>
                <w:rFonts w:hAnsi="宋体" w:cs="宋体" w:hint="eastAsia"/>
                <w:spacing w:val="-20"/>
                <w:sz w:val="24"/>
                <w:szCs w:val="24"/>
              </w:rPr>
              <w:t>企业资质等级</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restart"/>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其中</w:t>
            </w: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项目负责人</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营业执照号</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高级职称人员</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57"/>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注册资金</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中级职称人员</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72"/>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开户银行</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初级职称人员</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457"/>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账号</w:t>
            </w:r>
          </w:p>
        </w:tc>
        <w:tc>
          <w:tcPr>
            <w:tcW w:w="2410" w:type="dxa"/>
            <w:gridSpan w:val="2"/>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7F3F0E" w:rsidRDefault="007F3F0E">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技工</w:t>
            </w:r>
          </w:p>
        </w:tc>
        <w:tc>
          <w:tcPr>
            <w:tcW w:w="1206" w:type="dxa"/>
            <w:vAlign w:val="center"/>
          </w:tcPr>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3321"/>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经营范围</w:t>
            </w:r>
          </w:p>
        </w:tc>
        <w:tc>
          <w:tcPr>
            <w:tcW w:w="7435" w:type="dxa"/>
            <w:gridSpan w:val="9"/>
            <w:vAlign w:val="center"/>
          </w:tcPr>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tc>
      </w:tr>
      <w:tr w:rsidR="007F3F0E">
        <w:trPr>
          <w:trHeight w:val="944"/>
          <w:jc w:val="center"/>
        </w:trPr>
        <w:tc>
          <w:tcPr>
            <w:tcW w:w="1709" w:type="dxa"/>
            <w:vAlign w:val="center"/>
          </w:tcPr>
          <w:p w:rsidR="007F3F0E" w:rsidRDefault="00AC7B80">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备注</w:t>
            </w:r>
          </w:p>
        </w:tc>
        <w:tc>
          <w:tcPr>
            <w:tcW w:w="7435" w:type="dxa"/>
            <w:gridSpan w:val="9"/>
            <w:vAlign w:val="center"/>
          </w:tcPr>
          <w:p w:rsidR="007F3F0E" w:rsidRDefault="007F3F0E">
            <w:pPr>
              <w:autoSpaceDE w:val="0"/>
              <w:autoSpaceDN w:val="0"/>
              <w:adjustRightInd w:val="0"/>
              <w:spacing w:line="360" w:lineRule="auto"/>
              <w:ind w:right="215"/>
              <w:jc w:val="center"/>
              <w:rPr>
                <w:rFonts w:hAnsi="宋体" w:cs="宋体"/>
                <w:sz w:val="24"/>
                <w:szCs w:val="24"/>
              </w:rPr>
            </w:pPr>
          </w:p>
          <w:p w:rsidR="007F3F0E" w:rsidRDefault="007F3F0E">
            <w:pPr>
              <w:autoSpaceDE w:val="0"/>
              <w:autoSpaceDN w:val="0"/>
              <w:adjustRightInd w:val="0"/>
              <w:spacing w:line="360" w:lineRule="auto"/>
              <w:ind w:right="215"/>
              <w:jc w:val="center"/>
              <w:rPr>
                <w:rFonts w:hAnsi="宋体" w:cs="宋体"/>
                <w:sz w:val="24"/>
                <w:szCs w:val="24"/>
              </w:rPr>
            </w:pPr>
          </w:p>
        </w:tc>
      </w:tr>
    </w:tbl>
    <w:p w:rsidR="007F3F0E" w:rsidRDefault="00AC7B80">
      <w:pPr>
        <w:autoSpaceDE w:val="0"/>
        <w:autoSpaceDN w:val="0"/>
        <w:adjustRightInd w:val="0"/>
        <w:spacing w:line="360" w:lineRule="auto"/>
        <w:ind w:right="215" w:firstLine="420"/>
        <w:rPr>
          <w:rFonts w:hAnsi="宋体"/>
          <w:sz w:val="24"/>
        </w:rPr>
      </w:pPr>
      <w:r>
        <w:rPr>
          <w:rFonts w:hAnsi="宋体" w:hint="eastAsia"/>
          <w:sz w:val="24"/>
        </w:rPr>
        <w:t>备注：本表后</w:t>
      </w:r>
      <w:r>
        <w:rPr>
          <w:rFonts w:hAnsi="宋体" w:cs="宋体" w:hint="eastAsia"/>
          <w:sz w:val="24"/>
          <w:szCs w:val="24"/>
        </w:rPr>
        <w:t>应附营业执照副本、税务登记证、组织机构代码证(或带有统一社会信用代码的营业执照)、资质证书副本、安全生产许可证副本等材料的原件扫描件或图片</w:t>
      </w:r>
      <w:r>
        <w:rPr>
          <w:rFonts w:hAnsi="宋体" w:hint="eastAsia"/>
          <w:sz w:val="24"/>
        </w:rPr>
        <w:t>。</w:t>
      </w:r>
    </w:p>
    <w:p w:rsidR="007F3F0E" w:rsidRDefault="00AC7B80">
      <w:pPr>
        <w:tabs>
          <w:tab w:val="center" w:pos="4739"/>
        </w:tabs>
        <w:spacing w:line="600" w:lineRule="auto"/>
        <w:ind w:left="180"/>
        <w:jc w:val="center"/>
        <w:rPr>
          <w:rFonts w:hAnsi="宋体" w:cs="宋体"/>
          <w:sz w:val="24"/>
        </w:rPr>
      </w:pPr>
      <w:r>
        <w:rPr>
          <w:rFonts w:hAnsi="宋体" w:cs="宋体" w:hint="eastAsia"/>
          <w:sz w:val="24"/>
        </w:rPr>
        <w:br w:type="page"/>
      </w:r>
    </w:p>
    <w:p w:rsidR="007F3F0E" w:rsidRDefault="007F3F0E">
      <w:pPr>
        <w:tabs>
          <w:tab w:val="center" w:pos="4739"/>
        </w:tabs>
        <w:spacing w:line="600" w:lineRule="auto"/>
        <w:ind w:left="180"/>
        <w:jc w:val="center"/>
        <w:rPr>
          <w:rFonts w:hAnsi="宋体" w:cs="宋体"/>
          <w:sz w:val="24"/>
        </w:rPr>
      </w:pPr>
    </w:p>
    <w:p w:rsidR="007F3F0E" w:rsidRDefault="007F3F0E">
      <w:pPr>
        <w:tabs>
          <w:tab w:val="center" w:pos="4739"/>
        </w:tabs>
        <w:spacing w:line="600" w:lineRule="auto"/>
        <w:ind w:left="180"/>
        <w:jc w:val="center"/>
        <w:rPr>
          <w:rFonts w:hAnsi="宋体" w:cs="宋体"/>
          <w:sz w:val="24"/>
        </w:rPr>
      </w:pPr>
    </w:p>
    <w:p w:rsidR="007F3F0E" w:rsidRDefault="00AC7B80">
      <w:pPr>
        <w:tabs>
          <w:tab w:val="center" w:pos="4739"/>
        </w:tabs>
        <w:spacing w:line="600" w:lineRule="auto"/>
        <w:ind w:left="180"/>
        <w:jc w:val="center"/>
        <w:rPr>
          <w:rFonts w:hAnsi="宋体" w:cs="宋体"/>
          <w:b/>
          <w:sz w:val="32"/>
        </w:rPr>
      </w:pPr>
      <w:r>
        <w:rPr>
          <w:rFonts w:hAnsi="宋体" w:cs="宋体" w:hint="eastAsia"/>
          <w:b/>
          <w:sz w:val="32"/>
        </w:rPr>
        <w:t>六、资格证明文件</w:t>
      </w:r>
    </w:p>
    <w:p w:rsidR="007F3F0E" w:rsidRDefault="00AC7B8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F3F0E" w:rsidRDefault="007F3F0E">
      <w:pPr>
        <w:pStyle w:val="a0"/>
        <w:ind w:firstLine="321"/>
        <w:rPr>
          <w:rFonts w:ascii="仿宋_GB2312" w:eastAsia="仿宋_GB2312"/>
          <w:b/>
          <w:sz w:val="32"/>
          <w:szCs w:val="32"/>
        </w:rPr>
      </w:pPr>
    </w:p>
    <w:p w:rsidR="007F3F0E" w:rsidRDefault="007F3F0E">
      <w:pPr>
        <w:pStyle w:val="a0"/>
        <w:ind w:firstLine="321"/>
        <w:rPr>
          <w:rFonts w:ascii="仿宋_GB2312" w:eastAsia="仿宋_GB2312"/>
          <w:b/>
          <w:sz w:val="32"/>
          <w:szCs w:val="32"/>
        </w:rPr>
      </w:pPr>
    </w:p>
    <w:p w:rsidR="007F3F0E" w:rsidRDefault="007F3F0E">
      <w:pPr>
        <w:autoSpaceDE w:val="0"/>
        <w:autoSpaceDN w:val="0"/>
        <w:adjustRightInd w:val="0"/>
        <w:spacing w:line="360" w:lineRule="auto"/>
        <w:ind w:right="215" w:firstLine="420"/>
        <w:jc w:val="center"/>
        <w:rPr>
          <w:rFonts w:hAnsi="宋体" w:cs="宋体"/>
          <w:sz w:val="24"/>
        </w:rPr>
      </w:pPr>
    </w:p>
    <w:p w:rsidR="007F3F0E" w:rsidRDefault="00AC7B80">
      <w:pPr>
        <w:tabs>
          <w:tab w:val="center" w:pos="4739"/>
        </w:tabs>
        <w:spacing w:line="600" w:lineRule="auto"/>
        <w:ind w:left="180"/>
        <w:jc w:val="center"/>
        <w:rPr>
          <w:rFonts w:hAnsi="宋体"/>
          <w:b/>
          <w:sz w:val="32"/>
          <w:szCs w:val="32"/>
        </w:rPr>
      </w:pPr>
      <w:r>
        <w:rPr>
          <w:rFonts w:hAnsi="宋体" w:cs="宋体" w:hint="eastAsia"/>
          <w:b/>
          <w:sz w:val="32"/>
        </w:rPr>
        <w:t>七、</w:t>
      </w:r>
      <w:r>
        <w:rPr>
          <w:rFonts w:hAnsi="宋体" w:hint="eastAsia"/>
          <w:b/>
          <w:sz w:val="32"/>
          <w:szCs w:val="32"/>
        </w:rPr>
        <w:t>近3年财务状况</w:t>
      </w:r>
    </w:p>
    <w:p w:rsidR="007F3F0E" w:rsidRDefault="00AC7B80">
      <w:pPr>
        <w:autoSpaceDE w:val="0"/>
        <w:autoSpaceDN w:val="0"/>
        <w:adjustRightInd w:val="0"/>
        <w:spacing w:line="360" w:lineRule="auto"/>
        <w:ind w:right="215" w:firstLine="420"/>
        <w:rPr>
          <w:rFonts w:hAnsi="宋体"/>
          <w:sz w:val="24"/>
        </w:rPr>
      </w:pPr>
      <w:r>
        <w:rPr>
          <w:rFonts w:hAnsi="宋体" w:hint="eastAsia"/>
          <w:sz w:val="24"/>
        </w:rPr>
        <w:t>备注：应附</w:t>
      </w:r>
      <w:r>
        <w:rPr>
          <w:rFonts w:hAnsi="宋体" w:cs="宋体" w:hint="eastAsia"/>
          <w:sz w:val="24"/>
          <w:szCs w:val="24"/>
        </w:rPr>
        <w:t>经会计师事务所或审计机构审计的财务会计报表，包括资产负债表、现金流量表、利润表和财务情况说明书的原件扫描件或图片，具体年份要求见投标人须知前附表</w:t>
      </w:r>
      <w:r>
        <w:rPr>
          <w:rFonts w:hAnsi="宋体" w:hint="eastAsia"/>
          <w:sz w:val="24"/>
        </w:rPr>
        <w:t>。</w:t>
      </w:r>
    </w:p>
    <w:p w:rsidR="007F3F0E" w:rsidRDefault="007F3F0E">
      <w:pPr>
        <w:pStyle w:val="a0"/>
        <w:ind w:firstLine="321"/>
        <w:rPr>
          <w:rFonts w:ascii="仿宋_GB2312" w:eastAsia="仿宋_GB2312"/>
          <w:b/>
          <w:sz w:val="32"/>
          <w:szCs w:val="32"/>
        </w:rPr>
      </w:pPr>
    </w:p>
    <w:p w:rsidR="007F3F0E" w:rsidRDefault="00AC7B80">
      <w:pPr>
        <w:pageBreakBefore/>
        <w:tabs>
          <w:tab w:val="center" w:pos="4739"/>
        </w:tabs>
        <w:spacing w:line="600" w:lineRule="auto"/>
        <w:ind w:left="181"/>
        <w:jc w:val="center"/>
        <w:rPr>
          <w:rFonts w:hAnsi="宋体" w:cs="宋体"/>
          <w:b/>
          <w:sz w:val="32"/>
        </w:rPr>
      </w:pPr>
      <w:r>
        <w:rPr>
          <w:rFonts w:hAnsi="宋体" w:cs="宋体" w:hint="eastAsia"/>
          <w:b/>
          <w:sz w:val="32"/>
        </w:rPr>
        <w:lastRenderedPageBreak/>
        <w:t>八、近3年完成的类似项目情况表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54"/>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75"/>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844"/>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项目描述</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557"/>
          <w:jc w:val="center"/>
        </w:trPr>
        <w:tc>
          <w:tcPr>
            <w:tcW w:w="2416"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备注</w:t>
            </w:r>
          </w:p>
        </w:tc>
        <w:tc>
          <w:tcPr>
            <w:tcW w:w="6721" w:type="dxa"/>
            <w:vAlign w:val="center"/>
          </w:tcPr>
          <w:p w:rsidR="007F3F0E" w:rsidRDefault="007F3F0E">
            <w:pPr>
              <w:autoSpaceDE w:val="0"/>
              <w:autoSpaceDN w:val="0"/>
              <w:adjustRightInd w:val="0"/>
              <w:spacing w:line="480" w:lineRule="auto"/>
              <w:ind w:right="215"/>
              <w:jc w:val="center"/>
              <w:rPr>
                <w:rFonts w:hAnsi="宋体" w:cs="宋体"/>
                <w:sz w:val="24"/>
              </w:rPr>
            </w:pPr>
          </w:p>
        </w:tc>
      </w:tr>
    </w:tbl>
    <w:p w:rsidR="007F3F0E" w:rsidRDefault="00AC7B80">
      <w:pPr>
        <w:autoSpaceDE w:val="0"/>
        <w:autoSpaceDN w:val="0"/>
        <w:adjustRightInd w:val="0"/>
        <w:spacing w:line="360" w:lineRule="auto"/>
        <w:ind w:right="215" w:firstLine="420"/>
        <w:rPr>
          <w:rFonts w:hAnsi="宋体" w:cs="宋体"/>
          <w:sz w:val="24"/>
        </w:rPr>
      </w:pPr>
      <w:r>
        <w:rPr>
          <w:rFonts w:hAnsi="宋体" w:cs="宋体" w:hint="eastAsia"/>
          <w:sz w:val="24"/>
        </w:rPr>
        <w:t>备注:附</w:t>
      </w:r>
      <w:r>
        <w:rPr>
          <w:rFonts w:hAnsi="宋体" w:cs="宋体" w:hint="eastAsia"/>
          <w:sz w:val="24"/>
          <w:szCs w:val="24"/>
        </w:rPr>
        <w:t>中标通知书和合同协议书或合同协议书和工程竣工验收备案表（或工程竣工验收证书）的原件扫描件或图片，具体年份要求见投标人须知前附表。每张表格只填写一个项目，并标明序号</w:t>
      </w:r>
      <w:r>
        <w:rPr>
          <w:rFonts w:hAnsi="宋体" w:cs="宋体" w:hint="eastAsia"/>
          <w:sz w:val="24"/>
        </w:rPr>
        <w:t>。</w:t>
      </w:r>
    </w:p>
    <w:p w:rsidR="007F3F0E" w:rsidRDefault="00AC7B80">
      <w:pPr>
        <w:tabs>
          <w:tab w:val="center" w:pos="4739"/>
        </w:tabs>
        <w:spacing w:line="600" w:lineRule="auto"/>
        <w:ind w:left="180"/>
        <w:jc w:val="center"/>
        <w:rPr>
          <w:rFonts w:hAnsi="宋体" w:cs="宋体"/>
          <w:b/>
          <w:sz w:val="32"/>
        </w:rPr>
      </w:pPr>
      <w:r>
        <w:rPr>
          <w:rFonts w:hAnsi="宋体" w:cs="宋体"/>
          <w:b/>
          <w:sz w:val="32"/>
        </w:rPr>
        <w:br w:type="page"/>
      </w:r>
      <w:r>
        <w:rPr>
          <w:rFonts w:hAnsi="宋体" w:cs="宋体" w:hint="eastAsia"/>
          <w:b/>
          <w:sz w:val="32"/>
        </w:rPr>
        <w:lastRenderedPageBreak/>
        <w:t>九、正在施工的和新承接的项目情况表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签约合同价</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65"/>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计划竣工日期</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486"/>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r w:rsidR="007F3F0E">
        <w:trPr>
          <w:trHeight w:val="2453"/>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项目描述</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p w:rsidR="007F3F0E" w:rsidRDefault="007F3F0E">
            <w:pPr>
              <w:autoSpaceDE w:val="0"/>
              <w:autoSpaceDN w:val="0"/>
              <w:adjustRightInd w:val="0"/>
              <w:spacing w:line="480" w:lineRule="auto"/>
              <w:ind w:right="215"/>
              <w:jc w:val="center"/>
              <w:rPr>
                <w:rFonts w:hAnsi="宋体" w:cs="宋体"/>
                <w:sz w:val="24"/>
              </w:rPr>
            </w:pPr>
          </w:p>
          <w:p w:rsidR="007F3F0E" w:rsidRDefault="007F3F0E">
            <w:pPr>
              <w:autoSpaceDE w:val="0"/>
              <w:autoSpaceDN w:val="0"/>
              <w:adjustRightInd w:val="0"/>
              <w:spacing w:line="480" w:lineRule="auto"/>
              <w:ind w:right="215"/>
              <w:jc w:val="center"/>
              <w:rPr>
                <w:rFonts w:hAnsi="宋体" w:cs="宋体"/>
                <w:sz w:val="24"/>
              </w:rPr>
            </w:pPr>
          </w:p>
        </w:tc>
      </w:tr>
      <w:tr w:rsidR="007F3F0E">
        <w:trPr>
          <w:trHeight w:val="688"/>
          <w:jc w:val="center"/>
        </w:trPr>
        <w:tc>
          <w:tcPr>
            <w:tcW w:w="2291" w:type="dxa"/>
            <w:vAlign w:val="center"/>
          </w:tcPr>
          <w:p w:rsidR="007F3F0E" w:rsidRDefault="00AC7B80">
            <w:pPr>
              <w:autoSpaceDE w:val="0"/>
              <w:autoSpaceDN w:val="0"/>
              <w:adjustRightInd w:val="0"/>
              <w:spacing w:line="480" w:lineRule="auto"/>
              <w:ind w:right="215"/>
              <w:jc w:val="center"/>
              <w:rPr>
                <w:rFonts w:hAnsi="宋体" w:cs="宋体"/>
                <w:sz w:val="24"/>
              </w:rPr>
            </w:pPr>
            <w:r>
              <w:rPr>
                <w:rFonts w:hAnsi="宋体" w:cs="宋体" w:hint="eastAsia"/>
                <w:sz w:val="24"/>
              </w:rPr>
              <w:t>备注</w:t>
            </w:r>
          </w:p>
        </w:tc>
        <w:tc>
          <w:tcPr>
            <w:tcW w:w="6727" w:type="dxa"/>
            <w:vAlign w:val="center"/>
          </w:tcPr>
          <w:p w:rsidR="007F3F0E" w:rsidRDefault="007F3F0E">
            <w:pPr>
              <w:autoSpaceDE w:val="0"/>
              <w:autoSpaceDN w:val="0"/>
              <w:adjustRightInd w:val="0"/>
              <w:spacing w:line="480" w:lineRule="auto"/>
              <w:ind w:right="215"/>
              <w:jc w:val="center"/>
              <w:rPr>
                <w:rFonts w:hAnsi="宋体" w:cs="宋体"/>
                <w:sz w:val="24"/>
              </w:rPr>
            </w:pPr>
          </w:p>
        </w:tc>
      </w:tr>
    </w:tbl>
    <w:p w:rsidR="007F3F0E" w:rsidRDefault="00AC7B80">
      <w:pPr>
        <w:autoSpaceDE w:val="0"/>
        <w:autoSpaceDN w:val="0"/>
        <w:adjustRightInd w:val="0"/>
        <w:spacing w:line="360" w:lineRule="auto"/>
        <w:ind w:right="215" w:firstLine="420"/>
        <w:rPr>
          <w:rFonts w:hAnsi="宋体" w:cs="宋体"/>
          <w:sz w:val="24"/>
        </w:rPr>
      </w:pPr>
      <w:r>
        <w:rPr>
          <w:rFonts w:hAnsi="宋体" w:cs="宋体" w:hint="eastAsia"/>
          <w:sz w:val="24"/>
        </w:rPr>
        <w:t>备注：应附</w:t>
      </w:r>
      <w:r>
        <w:rPr>
          <w:rFonts w:hAnsi="宋体" w:cs="宋体" w:hint="eastAsia"/>
          <w:sz w:val="24"/>
          <w:szCs w:val="24"/>
        </w:rPr>
        <w:t>中标通知书和合同协议书的原件扫描件或图片。每张表格只填写一个项目，并标明序号</w:t>
      </w:r>
      <w:r>
        <w:rPr>
          <w:rFonts w:hAnsi="宋体" w:cs="宋体" w:hint="eastAsia"/>
          <w:sz w:val="24"/>
        </w:rPr>
        <w:t>。</w:t>
      </w:r>
    </w:p>
    <w:p w:rsidR="007F3F0E" w:rsidRDefault="007F3F0E">
      <w:pPr>
        <w:pStyle w:val="a0"/>
        <w:ind w:firstLine="321"/>
        <w:rPr>
          <w:rFonts w:ascii="仿宋_GB2312" w:eastAsia="仿宋_GB2312"/>
          <w:b/>
          <w:sz w:val="32"/>
          <w:szCs w:val="32"/>
        </w:rPr>
      </w:pPr>
    </w:p>
    <w:p w:rsidR="007F3F0E" w:rsidRDefault="007F3F0E">
      <w:pPr>
        <w:tabs>
          <w:tab w:val="center" w:pos="4739"/>
        </w:tabs>
        <w:spacing w:line="600" w:lineRule="auto"/>
        <w:ind w:left="180"/>
        <w:jc w:val="center"/>
        <w:rPr>
          <w:rFonts w:hAnsi="宋体" w:cs="宋体"/>
          <w:b/>
          <w:sz w:val="32"/>
        </w:rPr>
      </w:pPr>
    </w:p>
    <w:p w:rsidR="007F3F0E" w:rsidRDefault="00AC7B80">
      <w:pPr>
        <w:tabs>
          <w:tab w:val="center" w:pos="4739"/>
        </w:tabs>
        <w:spacing w:line="600" w:lineRule="auto"/>
        <w:ind w:left="180"/>
        <w:jc w:val="center"/>
        <w:rPr>
          <w:rFonts w:hAnsi="宋体" w:cs="宋体"/>
          <w:b/>
          <w:sz w:val="32"/>
        </w:rPr>
      </w:pPr>
      <w:r>
        <w:rPr>
          <w:rFonts w:hAnsi="宋体" w:cs="宋体" w:hint="eastAsia"/>
          <w:b/>
          <w:sz w:val="32"/>
        </w:rPr>
        <w:t>十、近3年发生的诉讼及仲裁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F3F0E">
        <w:trPr>
          <w:jc w:val="center"/>
        </w:trPr>
        <w:tc>
          <w:tcPr>
            <w:tcW w:w="1273"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类别</w:t>
            </w:r>
          </w:p>
        </w:tc>
        <w:tc>
          <w:tcPr>
            <w:tcW w:w="1164"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序号</w:t>
            </w:r>
          </w:p>
        </w:tc>
        <w:tc>
          <w:tcPr>
            <w:tcW w:w="1752"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发生时间</w:t>
            </w:r>
          </w:p>
        </w:tc>
        <w:tc>
          <w:tcPr>
            <w:tcW w:w="3060"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情况简介</w:t>
            </w:r>
          </w:p>
        </w:tc>
        <w:tc>
          <w:tcPr>
            <w:tcW w:w="2605" w:type="dxa"/>
            <w:vAlign w:val="center"/>
          </w:tcPr>
          <w:p w:rsidR="007F3F0E" w:rsidRDefault="00AC7B80">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证明材料索引</w:t>
            </w:r>
          </w:p>
        </w:tc>
      </w:tr>
      <w:tr w:rsidR="007F3F0E">
        <w:trPr>
          <w:jc w:val="center"/>
        </w:trPr>
        <w:tc>
          <w:tcPr>
            <w:tcW w:w="1273" w:type="dxa"/>
            <w:vMerge w:val="restart"/>
            <w:vAlign w:val="center"/>
          </w:tcPr>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F3F0E" w:rsidRDefault="00AC7B80">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restart"/>
            <w:vAlign w:val="center"/>
          </w:tcPr>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7F3F0E" w:rsidRDefault="00AC7B8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7F3F0E" w:rsidRDefault="00AC7B80">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r w:rsidR="007F3F0E">
        <w:trPr>
          <w:jc w:val="center"/>
        </w:trPr>
        <w:tc>
          <w:tcPr>
            <w:tcW w:w="1273" w:type="dxa"/>
            <w:vMerge/>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164"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1752"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3060"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c>
          <w:tcPr>
            <w:tcW w:w="2605" w:type="dxa"/>
            <w:vAlign w:val="center"/>
          </w:tcPr>
          <w:p w:rsidR="007F3F0E" w:rsidRDefault="007F3F0E">
            <w:pPr>
              <w:autoSpaceDE w:val="0"/>
              <w:autoSpaceDN w:val="0"/>
              <w:adjustRightInd w:val="0"/>
              <w:spacing w:line="360" w:lineRule="auto"/>
              <w:ind w:right="215"/>
              <w:jc w:val="center"/>
              <w:rPr>
                <w:rFonts w:hAnsi="宋体" w:cs="宋体"/>
                <w:b/>
                <w:sz w:val="32"/>
                <w:szCs w:val="32"/>
              </w:rPr>
            </w:pPr>
          </w:p>
        </w:tc>
      </w:tr>
    </w:tbl>
    <w:p w:rsidR="007F3F0E" w:rsidRDefault="00AC7B80">
      <w:pPr>
        <w:autoSpaceDE w:val="0"/>
        <w:autoSpaceDN w:val="0"/>
        <w:adjustRightInd w:val="0"/>
        <w:spacing w:line="360" w:lineRule="auto"/>
        <w:ind w:right="215" w:firstLine="420"/>
        <w:rPr>
          <w:rFonts w:hAnsi="宋体" w:cs="宋体"/>
          <w:sz w:val="24"/>
          <w:szCs w:val="24"/>
        </w:rPr>
      </w:pPr>
      <w:r>
        <w:rPr>
          <w:rFonts w:hAnsi="宋体" w:cs="宋体" w:hint="eastAsia"/>
          <w:sz w:val="24"/>
          <w:szCs w:val="24"/>
        </w:rPr>
        <w:t>备注：应说明相关情况，并附法院或仲裁机构作出的判决、裁决等有关法律文书原件扫描件或图片，具体年份要求见投标人须知前附表。</w:t>
      </w:r>
    </w:p>
    <w:p w:rsidR="007F3F0E" w:rsidRDefault="007F3F0E">
      <w:pPr>
        <w:pStyle w:val="a0"/>
        <w:ind w:firstLine="321"/>
        <w:rPr>
          <w:rFonts w:ascii="仿宋_GB2312" w:eastAsia="仿宋_GB2312"/>
          <w:b/>
          <w:sz w:val="32"/>
          <w:szCs w:val="32"/>
        </w:rPr>
      </w:pPr>
    </w:p>
    <w:p w:rsidR="007F3F0E" w:rsidRDefault="00AC7B80">
      <w:pPr>
        <w:tabs>
          <w:tab w:val="center" w:pos="4739"/>
        </w:tabs>
        <w:spacing w:line="600" w:lineRule="auto"/>
        <w:ind w:left="180"/>
        <w:jc w:val="center"/>
        <w:rPr>
          <w:rFonts w:hAnsi="宋体" w:cs="宋体"/>
          <w:b/>
          <w:sz w:val="32"/>
        </w:rPr>
      </w:pPr>
      <w:r>
        <w:rPr>
          <w:rFonts w:hAnsi="宋体" w:cs="宋体" w:hint="eastAsia"/>
          <w:b/>
          <w:sz w:val="32"/>
        </w:rPr>
        <w:t>十一、其它材料</w:t>
      </w:r>
    </w:p>
    <w:p w:rsidR="007F3F0E" w:rsidRDefault="00AC7B8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F3F0E" w:rsidRDefault="007F3F0E">
      <w:pPr>
        <w:tabs>
          <w:tab w:val="center" w:pos="4739"/>
        </w:tabs>
        <w:jc w:val="center"/>
        <w:rPr>
          <w:rFonts w:hAnsi="宋体" w:cs="宋体"/>
          <w:b/>
          <w:bCs/>
          <w:sz w:val="28"/>
          <w:szCs w:val="28"/>
        </w:rPr>
      </w:pPr>
    </w:p>
    <w:p w:rsidR="007F3F0E" w:rsidRDefault="007F3F0E">
      <w:pPr>
        <w:autoSpaceDE w:val="0"/>
        <w:autoSpaceDN w:val="0"/>
        <w:adjustRightInd w:val="0"/>
        <w:spacing w:line="360" w:lineRule="auto"/>
        <w:ind w:right="215"/>
        <w:jc w:val="center"/>
        <w:rPr>
          <w:rFonts w:hAnsi="宋体" w:cs="宋体"/>
          <w:b/>
          <w:sz w:val="32"/>
        </w:rPr>
      </w:pPr>
    </w:p>
    <w:p w:rsidR="007F3F0E" w:rsidRDefault="00AC7B80">
      <w:pPr>
        <w:autoSpaceDE w:val="0"/>
        <w:autoSpaceDN w:val="0"/>
        <w:adjustRightInd w:val="0"/>
        <w:spacing w:line="360" w:lineRule="auto"/>
        <w:ind w:right="215"/>
        <w:jc w:val="center"/>
        <w:rPr>
          <w:rFonts w:hAnsi="宋体" w:cs="宋体"/>
          <w:b/>
          <w:sz w:val="32"/>
        </w:rPr>
      </w:pPr>
      <w:r>
        <w:rPr>
          <w:rFonts w:hAnsi="宋体" w:cs="宋体" w:hint="eastAsia"/>
          <w:b/>
          <w:sz w:val="32"/>
        </w:rPr>
        <w:br w:type="page"/>
      </w:r>
    </w:p>
    <w:p w:rsidR="007F3F0E" w:rsidRDefault="00AC7B80">
      <w:pPr>
        <w:tabs>
          <w:tab w:val="center" w:pos="4739"/>
        </w:tabs>
        <w:ind w:left="180"/>
        <w:jc w:val="right"/>
        <w:rPr>
          <w:rFonts w:hAnsi="宋体" w:cs="宋体"/>
          <w:sz w:val="32"/>
          <w:szCs w:val="32"/>
        </w:rPr>
      </w:pPr>
      <w:bookmarkStart w:id="112" w:name="_Toc22672"/>
      <w:r>
        <w:rPr>
          <w:rFonts w:hAnsi="宋体" w:cs="宋体" w:hint="eastAsia"/>
          <w:sz w:val="32"/>
          <w:szCs w:val="32"/>
        </w:rPr>
        <w:lastRenderedPageBreak/>
        <w:t>正（副）本</w:t>
      </w:r>
      <w:bookmarkEnd w:id="112"/>
    </w:p>
    <w:p w:rsidR="007F3F0E" w:rsidRDefault="007F3F0E">
      <w:pPr>
        <w:autoSpaceDE w:val="0"/>
        <w:autoSpaceDN w:val="0"/>
        <w:adjustRightInd w:val="0"/>
        <w:jc w:val="center"/>
        <w:rPr>
          <w:rFonts w:hAnsi="宋体" w:cs="宋体"/>
          <w:b/>
          <w:sz w:val="32"/>
        </w:rPr>
      </w:pPr>
    </w:p>
    <w:p w:rsidR="007F3F0E" w:rsidRDefault="00AC7B8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7F3F0E" w:rsidRDefault="007F3F0E">
      <w:pPr>
        <w:autoSpaceDE w:val="0"/>
        <w:autoSpaceDN w:val="0"/>
        <w:adjustRightInd w:val="0"/>
        <w:jc w:val="center"/>
        <w:rPr>
          <w:rFonts w:hAnsi="宋体" w:cs="宋体"/>
          <w:sz w:val="36"/>
          <w:szCs w:val="36"/>
        </w:rPr>
      </w:pPr>
    </w:p>
    <w:p w:rsidR="007F3F0E" w:rsidRDefault="007F3F0E">
      <w:pPr>
        <w:autoSpaceDE w:val="0"/>
        <w:autoSpaceDN w:val="0"/>
        <w:adjustRightInd w:val="0"/>
        <w:jc w:val="center"/>
        <w:rPr>
          <w:rFonts w:hAnsi="宋体" w:cs="宋体"/>
          <w:sz w:val="36"/>
          <w:szCs w:val="36"/>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72"/>
          <w:szCs w:val="72"/>
        </w:rPr>
      </w:pPr>
      <w:r>
        <w:rPr>
          <w:rFonts w:hAnsi="宋体" w:cs="宋体" w:hint="eastAsia"/>
          <w:b/>
          <w:sz w:val="72"/>
          <w:szCs w:val="72"/>
        </w:rPr>
        <w:t>投 标 文 件</w:t>
      </w:r>
    </w:p>
    <w:p w:rsidR="007F3F0E" w:rsidRDefault="007F3F0E">
      <w:pPr>
        <w:tabs>
          <w:tab w:val="center" w:pos="4739"/>
        </w:tabs>
        <w:ind w:left="180"/>
        <w:rPr>
          <w:rFonts w:hAnsi="宋体" w:cs="宋体"/>
          <w:sz w:val="24"/>
        </w:rPr>
      </w:pPr>
    </w:p>
    <w:p w:rsidR="007F3F0E" w:rsidRDefault="00AC7B80" w:rsidP="00BC05B8">
      <w:pPr>
        <w:tabs>
          <w:tab w:val="center" w:pos="4739"/>
        </w:tabs>
        <w:ind w:left="180"/>
        <w:jc w:val="center"/>
        <w:rPr>
          <w:rFonts w:hAnsi="宋体" w:cs="宋体"/>
          <w:b/>
          <w:sz w:val="32"/>
          <w:szCs w:val="32"/>
        </w:rPr>
      </w:pPr>
      <w:r>
        <w:rPr>
          <w:rFonts w:hAnsi="宋体" w:cs="宋体" w:hint="eastAsia"/>
          <w:b/>
          <w:sz w:val="32"/>
          <w:szCs w:val="32"/>
        </w:rPr>
        <w:t>（技术标）</w:t>
      </w:r>
    </w:p>
    <w:p w:rsidR="007F3F0E" w:rsidRDefault="00AC7B80">
      <w:pPr>
        <w:tabs>
          <w:tab w:val="center" w:pos="4739"/>
        </w:tabs>
        <w:ind w:left="180"/>
        <w:rPr>
          <w:rFonts w:hAnsi="宋体" w:cs="宋体"/>
          <w:b/>
          <w:sz w:val="32"/>
          <w:szCs w:val="32"/>
        </w:rPr>
      </w:pPr>
      <w:r>
        <w:rPr>
          <w:rFonts w:hAnsi="宋体" w:cs="宋体" w:hint="eastAsia"/>
          <w:b/>
          <w:sz w:val="32"/>
          <w:szCs w:val="32"/>
        </w:rPr>
        <w:t xml:space="preserve">               项目编号：</w:t>
      </w: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7F3F0E">
      <w:pPr>
        <w:tabs>
          <w:tab w:val="center" w:pos="4739"/>
        </w:tabs>
        <w:ind w:left="180"/>
        <w:rPr>
          <w:rFonts w:hAnsi="宋体" w:cs="宋体"/>
          <w:sz w:val="24"/>
        </w:rPr>
      </w:pPr>
    </w:p>
    <w:p w:rsidR="007F3F0E" w:rsidRDefault="00AC7B80">
      <w:pPr>
        <w:tabs>
          <w:tab w:val="center" w:pos="4739"/>
        </w:tabs>
        <w:ind w:left="180"/>
        <w:jc w:val="center"/>
        <w:rPr>
          <w:rFonts w:hAnsi="宋体" w:cs="宋体"/>
          <w:b/>
          <w:sz w:val="32"/>
        </w:rPr>
      </w:pPr>
      <w:r>
        <w:rPr>
          <w:rFonts w:hAnsi="宋体" w:cs="宋体" w:hint="eastAsia"/>
          <w:b/>
          <w:sz w:val="32"/>
        </w:rPr>
        <w:t>投标人:</w:t>
      </w:r>
      <w:r w:rsidR="00296A7D" w:rsidRPr="00BC05B8">
        <w:rPr>
          <w:rFonts w:hAnsi="宋体" w:cs="宋体" w:hint="eastAsia"/>
          <w:sz w:val="24"/>
          <w:u w:val="single"/>
        </w:rPr>
        <w:t xml:space="preserve">                      </w:t>
      </w:r>
      <w:r w:rsidR="00296A7D">
        <w:rPr>
          <w:rFonts w:hAnsi="宋体" w:cs="宋体" w:hint="eastAsia"/>
          <w:sz w:val="24"/>
          <w:u w:val="single"/>
        </w:rPr>
        <w:t xml:space="preserve">  </w:t>
      </w:r>
      <w:r w:rsidR="00296A7D" w:rsidRPr="00BC05B8">
        <w:rPr>
          <w:rFonts w:hAnsi="宋体" w:cs="宋体" w:hint="eastAsia"/>
          <w:sz w:val="24"/>
          <w:u w:val="single"/>
        </w:rPr>
        <w:t xml:space="preserve">    </w:t>
      </w:r>
      <w:r>
        <w:rPr>
          <w:rFonts w:hAnsi="宋体" w:cs="宋体" w:hint="eastAsia"/>
          <w:b/>
          <w:sz w:val="32"/>
        </w:rPr>
        <w:t>(盖单位章)</w:t>
      </w:r>
    </w:p>
    <w:p w:rsidR="007F3F0E" w:rsidRDefault="007F3F0E">
      <w:pPr>
        <w:tabs>
          <w:tab w:val="center" w:pos="4739"/>
        </w:tabs>
        <w:ind w:left="180"/>
        <w:jc w:val="center"/>
        <w:rPr>
          <w:rFonts w:hAnsi="宋体" w:cs="宋体"/>
          <w:b/>
          <w:sz w:val="32"/>
        </w:rPr>
      </w:pPr>
    </w:p>
    <w:p w:rsidR="007F3F0E" w:rsidRDefault="00AC7B80">
      <w:pPr>
        <w:tabs>
          <w:tab w:val="center" w:pos="4739"/>
        </w:tabs>
        <w:ind w:left="180"/>
        <w:jc w:val="center"/>
        <w:rPr>
          <w:rFonts w:hAnsi="宋体" w:cs="宋体"/>
          <w:b/>
          <w:sz w:val="32"/>
        </w:rPr>
      </w:pPr>
      <w:r>
        <w:rPr>
          <w:rFonts w:hAnsi="宋体" w:cs="宋体" w:hint="eastAsia"/>
          <w:b/>
          <w:sz w:val="32"/>
        </w:rPr>
        <w:t>法定代表人或其委托代理人:</w:t>
      </w:r>
      <w:r w:rsidR="00296A7D" w:rsidRPr="00BC05B8">
        <w:rPr>
          <w:rFonts w:hAnsi="宋体" w:cs="宋体" w:hint="eastAsia"/>
          <w:sz w:val="24"/>
          <w:u w:val="single"/>
        </w:rPr>
        <w:t xml:space="preserve">         </w:t>
      </w:r>
      <w:r>
        <w:rPr>
          <w:rFonts w:hAnsi="宋体" w:cs="宋体" w:hint="eastAsia"/>
          <w:b/>
          <w:sz w:val="32"/>
        </w:rPr>
        <w:t>(签字)</w:t>
      </w:r>
    </w:p>
    <w:p w:rsidR="007F3F0E" w:rsidRDefault="007F3F0E">
      <w:pPr>
        <w:tabs>
          <w:tab w:val="center" w:pos="4739"/>
        </w:tabs>
        <w:ind w:left="180"/>
        <w:jc w:val="center"/>
        <w:rPr>
          <w:rFonts w:hAnsi="宋体" w:cs="宋体"/>
          <w:b/>
          <w:sz w:val="32"/>
        </w:rPr>
      </w:pPr>
    </w:p>
    <w:p w:rsidR="007F3F0E" w:rsidRDefault="00296A7D">
      <w:pPr>
        <w:tabs>
          <w:tab w:val="center" w:pos="4739"/>
        </w:tabs>
        <w:ind w:left="180"/>
        <w:jc w:val="center"/>
        <w:rPr>
          <w:rFonts w:hAnsi="宋体" w:cs="宋体"/>
          <w:b/>
          <w:sz w:val="32"/>
        </w:rPr>
      </w:pPr>
      <w:r w:rsidRPr="00BC05B8">
        <w:rPr>
          <w:rFonts w:hAnsi="宋体" w:cs="宋体" w:hint="eastAsia"/>
          <w:sz w:val="24"/>
          <w:u w:val="single"/>
        </w:rPr>
        <w:t xml:space="preserve">     </w:t>
      </w:r>
      <w:r w:rsidR="00AC7B80">
        <w:rPr>
          <w:rFonts w:hAnsi="宋体" w:cs="宋体" w:hint="eastAsia"/>
          <w:b/>
          <w:sz w:val="32"/>
        </w:rPr>
        <w:t>年</w:t>
      </w:r>
      <w:r w:rsidRPr="00BC05B8">
        <w:rPr>
          <w:rFonts w:hAnsi="宋体" w:cs="宋体" w:hint="eastAsia"/>
          <w:sz w:val="24"/>
          <w:u w:val="single"/>
        </w:rPr>
        <w:t xml:space="preserve">     </w:t>
      </w:r>
      <w:r w:rsidR="00AC7B80">
        <w:rPr>
          <w:rFonts w:hAnsi="宋体" w:cs="宋体" w:hint="eastAsia"/>
          <w:b/>
          <w:sz w:val="32"/>
        </w:rPr>
        <w:t>月</w:t>
      </w:r>
      <w:r w:rsidRPr="00BC05B8">
        <w:rPr>
          <w:rFonts w:hAnsi="宋体" w:cs="宋体" w:hint="eastAsia"/>
          <w:sz w:val="24"/>
          <w:u w:val="single"/>
        </w:rPr>
        <w:t xml:space="preserve">     </w:t>
      </w:r>
      <w:r w:rsidR="00AC7B80">
        <w:rPr>
          <w:rFonts w:hAnsi="宋体" w:cs="宋体" w:hint="eastAsia"/>
          <w:b/>
          <w:sz w:val="32"/>
        </w:rPr>
        <w:t>日</w:t>
      </w:r>
    </w:p>
    <w:p w:rsidR="007F3F0E" w:rsidRDefault="00AC7B80">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7F3F0E" w:rsidRDefault="00AC7B80">
      <w:pPr>
        <w:autoSpaceDE w:val="0"/>
        <w:autoSpaceDN w:val="0"/>
        <w:spacing w:line="540" w:lineRule="exact"/>
        <w:jc w:val="center"/>
        <w:rPr>
          <w:rFonts w:hAnsi="宋体" w:cs="宋体"/>
          <w:b/>
          <w:sz w:val="44"/>
          <w:szCs w:val="44"/>
        </w:rPr>
      </w:pPr>
      <w:bookmarkStart w:id="113" w:name="_Toc30564"/>
      <w:r>
        <w:rPr>
          <w:rFonts w:hAnsi="宋体" w:cs="宋体" w:hint="eastAsia"/>
          <w:b/>
          <w:sz w:val="44"/>
          <w:szCs w:val="44"/>
        </w:rPr>
        <w:lastRenderedPageBreak/>
        <w:t>目  录</w:t>
      </w:r>
      <w:bookmarkEnd w:id="113"/>
    </w:p>
    <w:p w:rsidR="007F3F0E" w:rsidRDefault="007F3F0E">
      <w:pPr>
        <w:autoSpaceDE w:val="0"/>
        <w:autoSpaceDN w:val="0"/>
        <w:spacing w:line="540" w:lineRule="exact"/>
        <w:jc w:val="center"/>
        <w:rPr>
          <w:rFonts w:hAnsi="宋体" w:cs="宋体"/>
          <w:b/>
          <w:sz w:val="36"/>
          <w:szCs w:val="36"/>
        </w:rPr>
      </w:pP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（1）施工方案和技术措施；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（2）质量管理体系与措施；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（3）安全管理体系与措施；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（4）环境保护管理体系与措施；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（5）工程进度计划与措施；</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（6）拟投入资源配备计划；</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（7）施工进度表或施工网络图；</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（8）施工总平面布置图；</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（9）在节能减排、绿色施工（含扬尘治理）、工艺创新方面针对本工程有具体措施或企业自有创新技术；</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（10）新工艺、新技术、新设备、新材料的采用程度，其在确保质量、降低成本、缩短工期、减轻劳动强度、提高工效等方面的作用；</w:t>
      </w:r>
    </w:p>
    <w:p w:rsidR="007F3F0E" w:rsidRDefault="00AC7B8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（11）企业具备信息化管理平台，能够使工程管理者对现场实施监控和数据处理。</w:t>
      </w:r>
    </w:p>
    <w:p w:rsidR="007F3F0E" w:rsidRDefault="007F3F0E"/>
    <w:sectPr w:rsidR="007F3F0E" w:rsidSect="007F3F0E">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7DD" w:rsidRDefault="007517DD" w:rsidP="007F3F0E">
      <w:r>
        <w:separator/>
      </w:r>
    </w:p>
  </w:endnote>
  <w:endnote w:type="continuationSeparator" w:id="1">
    <w:p w:rsidR="007517DD" w:rsidRDefault="007517DD" w:rsidP="007F3F0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0023D6">
    <w:pPr>
      <w:pStyle w:val="ac"/>
      <w:framePr w:wrap="around" w:vAnchor="text" w:hAnchor="margin" w:x="4724" w:y="1"/>
      <w:spacing w:after="160"/>
      <w:rPr>
        <w:rStyle w:val="af1"/>
        <w:rFonts w:eastAsia="Times New Roman"/>
      </w:rPr>
    </w:pPr>
    <w:r w:rsidRPr="000023D6">
      <w:fldChar w:fldCharType="begin"/>
    </w:r>
    <w:r w:rsidR="00AC7B80">
      <w:instrText>PAGE  \* MERGEFORMAT</w:instrText>
    </w:r>
    <w:r w:rsidRPr="000023D6">
      <w:fldChar w:fldCharType="separate"/>
    </w:r>
    <w:r w:rsidR="00AC7B80">
      <w:rPr>
        <w:rStyle w:val="af1"/>
        <w:rFonts w:eastAsia="Times New Roman"/>
      </w:rPr>
      <w:t>71</w:t>
    </w:r>
    <w:r>
      <w:rPr>
        <w:rStyle w:val="af1"/>
        <w:rFonts w:eastAsia="Times New Roman"/>
      </w:rPr>
      <w:fldChar w:fldCharType="end"/>
    </w:r>
  </w:p>
  <w:p w:rsidR="00AC7B80" w:rsidRDefault="00AC7B80">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0023D6">
    <w:pPr>
      <w:pStyle w:val="ac"/>
    </w:pPr>
    <w:r>
      <w:pict>
        <v:shapetype id="_x0000_t202" coordsize="21600,21600" o:spt="202" path="m,l,21600r21600,l21600,xe">
          <v:stroke joinstyle="miter"/>
          <v:path gradientshapeok="t" o:connecttype="rect"/>
        </v:shapetype>
        <v:shape id="文本框 16"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AC7B80" w:rsidRDefault="000023D6">
                <w:pPr>
                  <w:pStyle w:val="ac"/>
                </w:pPr>
                <w:fldSimple w:instr=" PAGE  \* MERGEFORMAT ">
                  <w:r w:rsidR="00F351B0">
                    <w:rPr>
                      <w:noProof/>
                    </w:rPr>
                    <w:t>22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AC7B80">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AC7B80">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AC7B80">
    <w:pPr>
      <w:pStyle w:val="ac"/>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0023D6">
    <w:pPr>
      <w:pStyle w:val="ac"/>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v:textbox style="mso-fit-shape-to-text:t" inset="0,0,0,0">
            <w:txbxContent>
              <w:p w:rsidR="00AC7B80" w:rsidRDefault="000023D6">
                <w:pPr>
                  <w:pStyle w:val="ac"/>
                  <w:rPr>
                    <w:rFonts w:eastAsia="宋体"/>
                  </w:rPr>
                </w:pPr>
                <w:fldSimple w:instr=" PAGE  \* MERGEFORMAT ">
                  <w:r w:rsidR="00523BAC">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7DD" w:rsidRDefault="007517DD" w:rsidP="007F3F0E">
      <w:r>
        <w:separator/>
      </w:r>
    </w:p>
  </w:footnote>
  <w:footnote w:type="continuationSeparator" w:id="1">
    <w:p w:rsidR="007517DD" w:rsidRDefault="007517DD" w:rsidP="007F3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AC7B8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AC7B80">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AC7B80" w:rsidP="00523BAC">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AC7B80">
    <w:pPr>
      <w:pStyle w:val="ad"/>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80" w:rsidRDefault="00AC7B80" w:rsidP="00523BAC">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04A"/>
    <w:rsid w:val="000023D6"/>
    <w:rsid w:val="00186095"/>
    <w:rsid w:val="001A08B5"/>
    <w:rsid w:val="001E204A"/>
    <w:rsid w:val="00296A7D"/>
    <w:rsid w:val="002B779D"/>
    <w:rsid w:val="003200B3"/>
    <w:rsid w:val="00351B38"/>
    <w:rsid w:val="003B7D14"/>
    <w:rsid w:val="003D67EC"/>
    <w:rsid w:val="00443FDD"/>
    <w:rsid w:val="00493E3A"/>
    <w:rsid w:val="004D1B68"/>
    <w:rsid w:val="00523BAC"/>
    <w:rsid w:val="00646976"/>
    <w:rsid w:val="00650AF7"/>
    <w:rsid w:val="006570DD"/>
    <w:rsid w:val="006D0774"/>
    <w:rsid w:val="00713B8B"/>
    <w:rsid w:val="007517DD"/>
    <w:rsid w:val="007E3460"/>
    <w:rsid w:val="007F3F0E"/>
    <w:rsid w:val="0080261A"/>
    <w:rsid w:val="00913431"/>
    <w:rsid w:val="0094752D"/>
    <w:rsid w:val="00A11D1F"/>
    <w:rsid w:val="00AC7B80"/>
    <w:rsid w:val="00B0201C"/>
    <w:rsid w:val="00B17495"/>
    <w:rsid w:val="00B7182F"/>
    <w:rsid w:val="00BC05B8"/>
    <w:rsid w:val="00C81EC3"/>
    <w:rsid w:val="00CA68D5"/>
    <w:rsid w:val="00DC52CF"/>
    <w:rsid w:val="00F24971"/>
    <w:rsid w:val="00F351B0"/>
    <w:rsid w:val="00F4560A"/>
    <w:rsid w:val="4B4B02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3F0E"/>
    <w:pPr>
      <w:widowControl w:val="0"/>
      <w:jc w:val="both"/>
    </w:pPr>
    <w:rPr>
      <w:rFonts w:ascii="宋体" w:eastAsia="宋体" w:hAnsi="Times New Roman" w:cs="Times New Roman"/>
      <w:sz w:val="34"/>
    </w:rPr>
  </w:style>
  <w:style w:type="paragraph" w:styleId="1">
    <w:name w:val="heading 1"/>
    <w:basedOn w:val="a"/>
    <w:next w:val="a"/>
    <w:link w:val="1Char"/>
    <w:qFormat/>
    <w:rsid w:val="007F3F0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F3F0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7F3F0E"/>
    <w:pPr>
      <w:keepNext/>
      <w:keepLines/>
      <w:spacing w:before="260" w:after="260" w:line="416" w:lineRule="auto"/>
      <w:outlineLvl w:val="2"/>
    </w:pPr>
    <w:rPr>
      <w:b/>
      <w:bCs/>
      <w:sz w:val="32"/>
      <w:szCs w:val="32"/>
    </w:rPr>
  </w:style>
  <w:style w:type="paragraph" w:styleId="4">
    <w:name w:val="heading 4"/>
    <w:basedOn w:val="a"/>
    <w:next w:val="a"/>
    <w:link w:val="4Char"/>
    <w:qFormat/>
    <w:rsid w:val="007F3F0E"/>
    <w:pPr>
      <w:keepNext/>
      <w:keepLines/>
      <w:spacing w:line="360" w:lineRule="auto"/>
      <w:outlineLvl w:val="3"/>
    </w:pPr>
    <w:rPr>
      <w:rFonts w:ascii="Arial" w:hAnsi="Arial"/>
      <w:b/>
      <w:bCs/>
      <w:szCs w:val="28"/>
    </w:rPr>
  </w:style>
  <w:style w:type="paragraph" w:styleId="5">
    <w:name w:val="heading 5"/>
    <w:basedOn w:val="a"/>
    <w:next w:val="a"/>
    <w:link w:val="5Char"/>
    <w:qFormat/>
    <w:rsid w:val="007F3F0E"/>
    <w:pPr>
      <w:keepNext/>
      <w:keepLines/>
      <w:spacing w:before="280" w:after="290" w:line="376" w:lineRule="auto"/>
      <w:outlineLvl w:val="4"/>
    </w:pPr>
    <w:rPr>
      <w:b/>
      <w:bCs/>
      <w:sz w:val="28"/>
      <w:szCs w:val="28"/>
    </w:rPr>
  </w:style>
  <w:style w:type="paragraph" w:styleId="6">
    <w:name w:val="heading 6"/>
    <w:basedOn w:val="a"/>
    <w:next w:val="a"/>
    <w:link w:val="6Char"/>
    <w:qFormat/>
    <w:rsid w:val="007F3F0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7F3F0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7F3F0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7F3F0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F3F0E"/>
    <w:pPr>
      <w:ind w:firstLineChars="100" w:firstLine="420"/>
    </w:pPr>
  </w:style>
  <w:style w:type="paragraph" w:styleId="a4">
    <w:name w:val="Body Text"/>
    <w:basedOn w:val="a"/>
    <w:link w:val="Char0"/>
    <w:qFormat/>
    <w:rsid w:val="007F3F0E"/>
    <w:pPr>
      <w:spacing w:after="120"/>
    </w:pPr>
  </w:style>
  <w:style w:type="paragraph" w:styleId="a5">
    <w:name w:val="Normal Indent"/>
    <w:basedOn w:val="a"/>
    <w:qFormat/>
    <w:rsid w:val="007F3F0E"/>
    <w:pPr>
      <w:ind w:firstLineChars="200" w:firstLine="420"/>
    </w:pPr>
  </w:style>
  <w:style w:type="paragraph" w:styleId="a6">
    <w:name w:val="Document Map"/>
    <w:basedOn w:val="a"/>
    <w:link w:val="Char1"/>
    <w:semiHidden/>
    <w:qFormat/>
    <w:rsid w:val="007F3F0E"/>
    <w:pPr>
      <w:shd w:val="clear" w:color="auto" w:fill="000080"/>
    </w:pPr>
  </w:style>
  <w:style w:type="paragraph" w:styleId="a7">
    <w:name w:val="annotation text"/>
    <w:basedOn w:val="a"/>
    <w:link w:val="Char2"/>
    <w:qFormat/>
    <w:rsid w:val="007F3F0E"/>
  </w:style>
  <w:style w:type="paragraph" w:styleId="30">
    <w:name w:val="Body Text 3"/>
    <w:basedOn w:val="a"/>
    <w:link w:val="3Char0"/>
    <w:qFormat/>
    <w:rsid w:val="007F3F0E"/>
    <w:rPr>
      <w:sz w:val="24"/>
    </w:rPr>
  </w:style>
  <w:style w:type="paragraph" w:styleId="a8">
    <w:name w:val="Body Text Indent"/>
    <w:basedOn w:val="a"/>
    <w:link w:val="Char3"/>
    <w:qFormat/>
    <w:rsid w:val="007F3F0E"/>
    <w:pPr>
      <w:spacing w:after="120"/>
      <w:ind w:leftChars="200" w:left="420"/>
    </w:pPr>
  </w:style>
  <w:style w:type="paragraph" w:styleId="31">
    <w:name w:val="toc 3"/>
    <w:basedOn w:val="a"/>
    <w:next w:val="a"/>
    <w:uiPriority w:val="39"/>
    <w:qFormat/>
    <w:rsid w:val="007F3F0E"/>
    <w:pPr>
      <w:ind w:leftChars="400" w:left="840"/>
    </w:pPr>
  </w:style>
  <w:style w:type="paragraph" w:styleId="a9">
    <w:name w:val="Plain Text"/>
    <w:basedOn w:val="a"/>
    <w:link w:val="Char10"/>
    <w:qFormat/>
    <w:rsid w:val="007F3F0E"/>
    <w:rPr>
      <w:rFonts w:hAnsi="Courier New" w:cs="Courier New"/>
      <w:kern w:val="2"/>
      <w:sz w:val="21"/>
      <w:szCs w:val="21"/>
    </w:rPr>
  </w:style>
  <w:style w:type="paragraph" w:styleId="aa">
    <w:name w:val="Date"/>
    <w:basedOn w:val="a"/>
    <w:next w:val="a"/>
    <w:link w:val="Char4"/>
    <w:qFormat/>
    <w:rsid w:val="007F3F0E"/>
    <w:pPr>
      <w:ind w:leftChars="2500" w:left="100"/>
    </w:pPr>
  </w:style>
  <w:style w:type="paragraph" w:styleId="20">
    <w:name w:val="Body Text Indent 2"/>
    <w:basedOn w:val="a"/>
    <w:link w:val="2Char0"/>
    <w:qFormat/>
    <w:rsid w:val="007F3F0E"/>
    <w:pPr>
      <w:spacing w:after="120" w:line="480" w:lineRule="auto"/>
      <w:ind w:leftChars="200" w:left="420"/>
    </w:pPr>
  </w:style>
  <w:style w:type="paragraph" w:styleId="ab">
    <w:name w:val="Balloon Text"/>
    <w:basedOn w:val="a"/>
    <w:link w:val="Char5"/>
    <w:semiHidden/>
    <w:rsid w:val="007F3F0E"/>
    <w:rPr>
      <w:sz w:val="18"/>
      <w:szCs w:val="18"/>
    </w:rPr>
  </w:style>
  <w:style w:type="paragraph" w:styleId="ac">
    <w:name w:val="footer"/>
    <w:basedOn w:val="a"/>
    <w:link w:val="Char11"/>
    <w:uiPriority w:val="99"/>
    <w:qFormat/>
    <w:rsid w:val="007F3F0E"/>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qFormat/>
    <w:rsid w:val="007F3F0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F3F0E"/>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7F3F0E"/>
    <w:pPr>
      <w:ind w:firstLineChars="200" w:firstLine="420"/>
    </w:pPr>
    <w:rPr>
      <w:rFonts w:hAnsi="宋体"/>
    </w:rPr>
  </w:style>
  <w:style w:type="paragraph" w:styleId="ae">
    <w:name w:val="Normal (Web)"/>
    <w:basedOn w:val="a"/>
    <w:qFormat/>
    <w:rsid w:val="007F3F0E"/>
    <w:pPr>
      <w:widowControl/>
      <w:spacing w:before="100" w:beforeAutospacing="1" w:after="100" w:afterAutospacing="1"/>
      <w:jc w:val="left"/>
    </w:pPr>
    <w:rPr>
      <w:rFonts w:hAnsi="宋体" w:cs="宋体"/>
      <w:sz w:val="24"/>
    </w:rPr>
  </w:style>
  <w:style w:type="paragraph" w:styleId="af">
    <w:name w:val="Title"/>
    <w:basedOn w:val="a"/>
    <w:link w:val="Char7"/>
    <w:qFormat/>
    <w:rsid w:val="007F3F0E"/>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7F3F0E"/>
    <w:rPr>
      <w:b/>
      <w:bCs/>
    </w:rPr>
  </w:style>
  <w:style w:type="character" w:styleId="af1">
    <w:name w:val="page number"/>
    <w:basedOn w:val="a1"/>
    <w:qFormat/>
    <w:rsid w:val="007F3F0E"/>
    <w:rPr>
      <w:rFonts w:ascii="仿宋_GB2312" w:eastAsia="仿宋_GB2312"/>
      <w:b/>
      <w:sz w:val="32"/>
      <w:szCs w:val="32"/>
    </w:rPr>
  </w:style>
  <w:style w:type="character" w:styleId="af2">
    <w:name w:val="FollowedHyperlink"/>
    <w:qFormat/>
    <w:rsid w:val="007F3F0E"/>
    <w:rPr>
      <w:color w:val="000000"/>
      <w:u w:val="none"/>
    </w:rPr>
  </w:style>
  <w:style w:type="character" w:styleId="af3">
    <w:name w:val="Emphasis"/>
    <w:qFormat/>
    <w:rsid w:val="007F3F0E"/>
    <w:rPr>
      <w:rFonts w:ascii="仿宋_GB2312" w:eastAsia="仿宋_GB2312"/>
      <w:sz w:val="32"/>
      <w:szCs w:val="32"/>
    </w:rPr>
  </w:style>
  <w:style w:type="character" w:styleId="af4">
    <w:name w:val="Hyperlink"/>
    <w:uiPriority w:val="99"/>
    <w:qFormat/>
    <w:rsid w:val="007F3F0E"/>
    <w:rPr>
      <w:color w:val="000000"/>
      <w:u w:val="none"/>
    </w:rPr>
  </w:style>
  <w:style w:type="character" w:customStyle="1" w:styleId="1Char">
    <w:name w:val="标题 1 Char"/>
    <w:basedOn w:val="a1"/>
    <w:link w:val="1"/>
    <w:qFormat/>
    <w:rsid w:val="007F3F0E"/>
    <w:rPr>
      <w:rFonts w:ascii="宋体" w:eastAsia="宋体" w:hAnsi="Times New Roman" w:cs="Times New Roman"/>
      <w:b/>
      <w:bCs/>
      <w:kern w:val="44"/>
      <w:sz w:val="44"/>
      <w:szCs w:val="44"/>
    </w:rPr>
  </w:style>
  <w:style w:type="character" w:customStyle="1" w:styleId="2Char">
    <w:name w:val="标题 2 Char"/>
    <w:basedOn w:val="a1"/>
    <w:link w:val="2"/>
    <w:qFormat/>
    <w:rsid w:val="007F3F0E"/>
    <w:rPr>
      <w:rFonts w:ascii="Arial" w:eastAsia="黑体" w:hAnsi="Arial" w:cs="Times New Roman"/>
      <w:b/>
      <w:bCs/>
      <w:sz w:val="32"/>
      <w:szCs w:val="32"/>
    </w:rPr>
  </w:style>
  <w:style w:type="character" w:customStyle="1" w:styleId="3Char">
    <w:name w:val="标题 3 Char"/>
    <w:basedOn w:val="a1"/>
    <w:link w:val="3"/>
    <w:qFormat/>
    <w:rsid w:val="007F3F0E"/>
    <w:rPr>
      <w:rFonts w:ascii="宋体" w:eastAsia="宋体" w:hAnsi="Times New Roman" w:cs="Times New Roman"/>
      <w:b/>
      <w:bCs/>
      <w:kern w:val="0"/>
      <w:sz w:val="32"/>
      <w:szCs w:val="32"/>
    </w:rPr>
  </w:style>
  <w:style w:type="character" w:customStyle="1" w:styleId="4Char">
    <w:name w:val="标题 4 Char"/>
    <w:basedOn w:val="a1"/>
    <w:link w:val="4"/>
    <w:qFormat/>
    <w:rsid w:val="007F3F0E"/>
    <w:rPr>
      <w:rFonts w:ascii="Arial" w:eastAsia="宋体" w:hAnsi="Arial" w:cs="Times New Roman"/>
      <w:b/>
      <w:bCs/>
      <w:kern w:val="0"/>
      <w:sz w:val="34"/>
      <w:szCs w:val="28"/>
    </w:rPr>
  </w:style>
  <w:style w:type="character" w:customStyle="1" w:styleId="5Char">
    <w:name w:val="标题 5 Char"/>
    <w:basedOn w:val="a1"/>
    <w:link w:val="5"/>
    <w:qFormat/>
    <w:rsid w:val="007F3F0E"/>
    <w:rPr>
      <w:rFonts w:ascii="宋体" w:eastAsia="宋体" w:hAnsi="Times New Roman" w:cs="Times New Roman"/>
      <w:b/>
      <w:bCs/>
      <w:kern w:val="0"/>
      <w:sz w:val="28"/>
      <w:szCs w:val="28"/>
    </w:rPr>
  </w:style>
  <w:style w:type="character" w:customStyle="1" w:styleId="6Char">
    <w:name w:val="标题 6 Char"/>
    <w:basedOn w:val="a1"/>
    <w:link w:val="6"/>
    <w:qFormat/>
    <w:rsid w:val="007F3F0E"/>
    <w:rPr>
      <w:rFonts w:ascii="Arial" w:eastAsia="黑体" w:hAnsi="Arial" w:cs="Times New Roman"/>
      <w:b/>
      <w:bCs/>
      <w:kern w:val="0"/>
      <w:sz w:val="24"/>
      <w:szCs w:val="20"/>
    </w:rPr>
  </w:style>
  <w:style w:type="character" w:customStyle="1" w:styleId="7Char">
    <w:name w:val="标题 7 Char"/>
    <w:basedOn w:val="a1"/>
    <w:link w:val="7"/>
    <w:qFormat/>
    <w:rsid w:val="007F3F0E"/>
    <w:rPr>
      <w:rFonts w:ascii="宋体" w:eastAsia="宋体" w:hAnsi="Times New Roman" w:cs="Times New Roman"/>
      <w:b/>
      <w:bCs/>
      <w:kern w:val="0"/>
      <w:sz w:val="24"/>
      <w:szCs w:val="20"/>
    </w:rPr>
  </w:style>
  <w:style w:type="character" w:customStyle="1" w:styleId="8Char">
    <w:name w:val="标题 8 Char"/>
    <w:basedOn w:val="a1"/>
    <w:link w:val="8"/>
    <w:qFormat/>
    <w:rsid w:val="007F3F0E"/>
    <w:rPr>
      <w:rFonts w:ascii="Arial" w:eastAsia="黑体" w:hAnsi="Arial" w:cs="Times New Roman"/>
      <w:kern w:val="0"/>
      <w:sz w:val="24"/>
      <w:szCs w:val="20"/>
    </w:rPr>
  </w:style>
  <w:style w:type="character" w:customStyle="1" w:styleId="9Char">
    <w:name w:val="标题 9 Char"/>
    <w:basedOn w:val="a1"/>
    <w:link w:val="9"/>
    <w:qFormat/>
    <w:rsid w:val="007F3F0E"/>
    <w:rPr>
      <w:rFonts w:ascii="Arial" w:eastAsia="黑体" w:hAnsi="Arial" w:cs="Times New Roman"/>
      <w:kern w:val="0"/>
      <w:sz w:val="34"/>
      <w:szCs w:val="21"/>
    </w:rPr>
  </w:style>
  <w:style w:type="character" w:customStyle="1" w:styleId="red1">
    <w:name w:val="red1"/>
    <w:qFormat/>
    <w:rsid w:val="007F3F0E"/>
    <w:rPr>
      <w:rFonts w:ascii="仿宋_GB2312" w:eastAsia="仿宋_GB2312"/>
      <w:b/>
      <w:color w:val="FF0000"/>
      <w:sz w:val="18"/>
      <w:szCs w:val="18"/>
    </w:rPr>
  </w:style>
  <w:style w:type="character" w:customStyle="1" w:styleId="right">
    <w:name w:val="right"/>
    <w:qFormat/>
    <w:rsid w:val="007F3F0E"/>
    <w:rPr>
      <w:rFonts w:ascii="仿宋_GB2312" w:eastAsia="仿宋_GB2312"/>
      <w:b/>
      <w:color w:val="999999"/>
      <w:sz w:val="18"/>
      <w:szCs w:val="18"/>
    </w:rPr>
  </w:style>
  <w:style w:type="character" w:customStyle="1" w:styleId="Char8">
    <w:name w:val="纯文本 Char"/>
    <w:link w:val="a9"/>
    <w:rsid w:val="007F3F0E"/>
    <w:rPr>
      <w:rFonts w:ascii="宋体" w:eastAsia="宋体" w:hAnsi="Courier New" w:cs="Courier New"/>
      <w:szCs w:val="21"/>
    </w:rPr>
  </w:style>
  <w:style w:type="character" w:customStyle="1" w:styleId="green1">
    <w:name w:val="green1"/>
    <w:rsid w:val="007F3F0E"/>
    <w:rPr>
      <w:rFonts w:ascii="仿宋_GB2312" w:eastAsia="仿宋_GB2312"/>
      <w:b/>
      <w:color w:val="66AE00"/>
      <w:sz w:val="18"/>
      <w:szCs w:val="18"/>
    </w:rPr>
  </w:style>
  <w:style w:type="character" w:customStyle="1" w:styleId="hover3">
    <w:name w:val="hover3"/>
    <w:rsid w:val="007F3F0E"/>
    <w:rPr>
      <w:bdr w:val="single" w:sz="6" w:space="0" w:color="FFCC33"/>
    </w:rPr>
  </w:style>
  <w:style w:type="character" w:customStyle="1" w:styleId="up">
    <w:name w:val="up"/>
    <w:basedOn w:val="a1"/>
    <w:qFormat/>
    <w:rsid w:val="007F3F0E"/>
    <w:rPr>
      <w:rFonts w:ascii="仿宋_GB2312" w:eastAsia="仿宋_GB2312"/>
      <w:b/>
      <w:sz w:val="32"/>
      <w:szCs w:val="32"/>
    </w:rPr>
  </w:style>
  <w:style w:type="character" w:customStyle="1" w:styleId="blue">
    <w:name w:val="blue"/>
    <w:qFormat/>
    <w:rsid w:val="007F3F0E"/>
    <w:rPr>
      <w:rFonts w:ascii="仿宋_GB2312" w:eastAsia="仿宋_GB2312"/>
      <w:b/>
      <w:color w:val="0371C6"/>
      <w:sz w:val="21"/>
      <w:szCs w:val="21"/>
    </w:rPr>
  </w:style>
  <w:style w:type="character" w:customStyle="1" w:styleId="15">
    <w:name w:val="15"/>
    <w:qFormat/>
    <w:rsid w:val="007F3F0E"/>
    <w:rPr>
      <w:rFonts w:ascii="Times New Roman" w:hAnsi="Times New Roman" w:cs="Times New Roman" w:hint="default"/>
      <w:color w:val="0000FF"/>
      <w:u w:val="single"/>
    </w:rPr>
  </w:style>
  <w:style w:type="character" w:customStyle="1" w:styleId="down">
    <w:name w:val="down"/>
    <w:rsid w:val="007F3F0E"/>
    <w:rPr>
      <w:shd w:val="clear" w:color="auto" w:fill="DAEEF9"/>
    </w:rPr>
  </w:style>
  <w:style w:type="character" w:customStyle="1" w:styleId="Char9">
    <w:name w:val="页脚 Char"/>
    <w:link w:val="ac"/>
    <w:uiPriority w:val="99"/>
    <w:qFormat/>
    <w:rsid w:val="007F3F0E"/>
    <w:rPr>
      <w:sz w:val="18"/>
      <w:szCs w:val="18"/>
    </w:rPr>
  </w:style>
  <w:style w:type="character" w:customStyle="1" w:styleId="lsr">
    <w:name w:val="lsr"/>
    <w:basedOn w:val="a1"/>
    <w:qFormat/>
    <w:rsid w:val="007F3F0E"/>
    <w:rPr>
      <w:rFonts w:ascii="仿宋_GB2312" w:eastAsia="仿宋_GB2312"/>
      <w:b/>
      <w:sz w:val="32"/>
      <w:szCs w:val="32"/>
    </w:rPr>
  </w:style>
  <w:style w:type="character" w:customStyle="1" w:styleId="red3">
    <w:name w:val="red3"/>
    <w:basedOn w:val="a1"/>
    <w:qFormat/>
    <w:rsid w:val="007F3F0E"/>
    <w:rPr>
      <w:rFonts w:ascii="仿宋_GB2312" w:eastAsia="仿宋_GB2312"/>
      <w:b/>
      <w:color w:val="CC0000"/>
      <w:sz w:val="32"/>
      <w:szCs w:val="32"/>
    </w:rPr>
  </w:style>
  <w:style w:type="character" w:customStyle="1" w:styleId="green">
    <w:name w:val="green"/>
    <w:qFormat/>
    <w:rsid w:val="007F3F0E"/>
    <w:rPr>
      <w:rFonts w:ascii="仿宋_GB2312" w:eastAsia="仿宋_GB2312"/>
      <w:b/>
      <w:color w:val="66AE00"/>
      <w:sz w:val="18"/>
      <w:szCs w:val="18"/>
    </w:rPr>
  </w:style>
  <w:style w:type="character" w:customStyle="1" w:styleId="sl">
    <w:name w:val="sl"/>
    <w:basedOn w:val="a1"/>
    <w:rsid w:val="007F3F0E"/>
    <w:rPr>
      <w:rFonts w:ascii="仿宋_GB2312" w:eastAsia="仿宋_GB2312"/>
      <w:b/>
      <w:sz w:val="32"/>
      <w:szCs w:val="32"/>
    </w:rPr>
  </w:style>
  <w:style w:type="character" w:customStyle="1" w:styleId="red2">
    <w:name w:val="red2"/>
    <w:rsid w:val="007F3F0E"/>
    <w:rPr>
      <w:rFonts w:ascii="仿宋_GB2312" w:eastAsia="仿宋_GB2312"/>
      <w:b/>
      <w:color w:val="FF0000"/>
      <w:sz w:val="32"/>
      <w:szCs w:val="32"/>
    </w:rPr>
  </w:style>
  <w:style w:type="character" w:customStyle="1" w:styleId="hover25">
    <w:name w:val="hover25"/>
    <w:basedOn w:val="a1"/>
    <w:qFormat/>
    <w:rsid w:val="007F3F0E"/>
    <w:rPr>
      <w:rFonts w:ascii="仿宋_GB2312" w:eastAsia="仿宋_GB2312"/>
      <w:b/>
      <w:sz w:val="32"/>
      <w:szCs w:val="32"/>
    </w:rPr>
  </w:style>
  <w:style w:type="character" w:customStyle="1" w:styleId="gb-jt">
    <w:name w:val="gb-jt"/>
    <w:basedOn w:val="a1"/>
    <w:rsid w:val="007F3F0E"/>
    <w:rPr>
      <w:rFonts w:ascii="仿宋_GB2312" w:eastAsia="仿宋_GB2312"/>
      <w:b/>
      <w:sz w:val="32"/>
      <w:szCs w:val="32"/>
    </w:rPr>
  </w:style>
  <w:style w:type="character" w:customStyle="1" w:styleId="down1">
    <w:name w:val="down1"/>
    <w:qFormat/>
    <w:rsid w:val="007F3F0E"/>
    <w:rPr>
      <w:rFonts w:ascii="仿宋_GB2312" w:eastAsia="仿宋_GB2312"/>
      <w:b/>
      <w:sz w:val="32"/>
      <w:szCs w:val="32"/>
      <w:shd w:val="clear" w:color="auto" w:fill="DAEEF9"/>
    </w:rPr>
  </w:style>
  <w:style w:type="character" w:customStyle="1" w:styleId="sr">
    <w:name w:val="sr"/>
    <w:basedOn w:val="a1"/>
    <w:qFormat/>
    <w:rsid w:val="007F3F0E"/>
    <w:rPr>
      <w:rFonts w:ascii="仿宋_GB2312" w:eastAsia="仿宋_GB2312"/>
      <w:b/>
      <w:sz w:val="32"/>
      <w:szCs w:val="32"/>
    </w:rPr>
  </w:style>
  <w:style w:type="character" w:customStyle="1" w:styleId="textcontents">
    <w:name w:val="textcontents"/>
    <w:basedOn w:val="a1"/>
    <w:qFormat/>
    <w:rsid w:val="007F3F0E"/>
    <w:rPr>
      <w:rFonts w:ascii="仿宋_GB2312" w:eastAsia="仿宋_GB2312"/>
      <w:b/>
      <w:sz w:val="32"/>
      <w:szCs w:val="32"/>
    </w:rPr>
  </w:style>
  <w:style w:type="character" w:customStyle="1" w:styleId="lsl">
    <w:name w:val="lsl"/>
    <w:basedOn w:val="a1"/>
    <w:qFormat/>
    <w:rsid w:val="007F3F0E"/>
    <w:rPr>
      <w:rFonts w:ascii="仿宋_GB2312" w:eastAsia="仿宋_GB2312"/>
      <w:b/>
      <w:sz w:val="32"/>
      <w:szCs w:val="32"/>
    </w:rPr>
  </w:style>
  <w:style w:type="character" w:customStyle="1" w:styleId="apple-converted-space">
    <w:name w:val="apple-converted-space"/>
    <w:basedOn w:val="a1"/>
    <w:rsid w:val="007F3F0E"/>
    <w:rPr>
      <w:rFonts w:ascii="仿宋_GB2312" w:eastAsia="仿宋_GB2312"/>
      <w:b/>
      <w:sz w:val="32"/>
      <w:szCs w:val="32"/>
    </w:rPr>
  </w:style>
  <w:style w:type="character" w:customStyle="1" w:styleId="tit">
    <w:name w:val="tit"/>
    <w:basedOn w:val="a1"/>
    <w:qFormat/>
    <w:rsid w:val="007F3F0E"/>
    <w:rPr>
      <w:rFonts w:ascii="仿宋_GB2312" w:eastAsia="仿宋_GB2312"/>
      <w:b/>
      <w:sz w:val="32"/>
      <w:szCs w:val="32"/>
    </w:rPr>
  </w:style>
  <w:style w:type="character" w:customStyle="1" w:styleId="font161">
    <w:name w:val="font161"/>
    <w:qFormat/>
    <w:rsid w:val="007F3F0E"/>
    <w:rPr>
      <w:b/>
      <w:bCs/>
      <w:sz w:val="32"/>
      <w:szCs w:val="32"/>
    </w:rPr>
  </w:style>
  <w:style w:type="character" w:customStyle="1" w:styleId="red">
    <w:name w:val="red"/>
    <w:qFormat/>
    <w:rsid w:val="007F3F0E"/>
    <w:rPr>
      <w:rFonts w:ascii="仿宋_GB2312" w:eastAsia="仿宋_GB2312"/>
      <w:b/>
      <w:color w:val="FF0000"/>
      <w:sz w:val="18"/>
      <w:szCs w:val="18"/>
    </w:rPr>
  </w:style>
  <w:style w:type="character" w:customStyle="1" w:styleId="cpb">
    <w:name w:val="cpb"/>
    <w:qFormat/>
    <w:rsid w:val="007F3F0E"/>
    <w:rPr>
      <w:color w:val="FFFFFF"/>
    </w:rPr>
  </w:style>
  <w:style w:type="character" w:customStyle="1" w:styleId="tit1">
    <w:name w:val="tit1"/>
    <w:basedOn w:val="a1"/>
    <w:rsid w:val="007F3F0E"/>
    <w:rPr>
      <w:rFonts w:ascii="仿宋_GB2312" w:eastAsia="仿宋_GB2312"/>
      <w:b/>
      <w:sz w:val="32"/>
      <w:szCs w:val="32"/>
    </w:rPr>
  </w:style>
  <w:style w:type="character" w:customStyle="1" w:styleId="Char0">
    <w:name w:val="正文文本 Char"/>
    <w:basedOn w:val="a1"/>
    <w:link w:val="a4"/>
    <w:qFormat/>
    <w:rsid w:val="007F3F0E"/>
    <w:rPr>
      <w:rFonts w:ascii="宋体" w:eastAsia="宋体" w:hAnsi="Times New Roman" w:cs="Times New Roman"/>
      <w:kern w:val="0"/>
      <w:sz w:val="34"/>
      <w:szCs w:val="20"/>
    </w:rPr>
  </w:style>
  <w:style w:type="character" w:customStyle="1" w:styleId="Char">
    <w:name w:val="正文首行缩进 Char"/>
    <w:basedOn w:val="Char0"/>
    <w:link w:val="a0"/>
    <w:rsid w:val="007F3F0E"/>
  </w:style>
  <w:style w:type="character" w:customStyle="1" w:styleId="Char1">
    <w:name w:val="文档结构图 Char"/>
    <w:basedOn w:val="a1"/>
    <w:link w:val="a6"/>
    <w:semiHidden/>
    <w:rsid w:val="007F3F0E"/>
    <w:rPr>
      <w:rFonts w:ascii="宋体" w:eastAsia="宋体" w:hAnsi="Times New Roman" w:cs="Times New Roman"/>
      <w:kern w:val="0"/>
      <w:sz w:val="34"/>
      <w:szCs w:val="20"/>
      <w:shd w:val="clear" w:color="auto" w:fill="000080"/>
    </w:rPr>
  </w:style>
  <w:style w:type="character" w:customStyle="1" w:styleId="Char2">
    <w:name w:val="批注文字 Char"/>
    <w:basedOn w:val="a1"/>
    <w:link w:val="a7"/>
    <w:qFormat/>
    <w:rsid w:val="007F3F0E"/>
    <w:rPr>
      <w:rFonts w:ascii="宋体" w:eastAsia="宋体" w:hAnsi="Times New Roman" w:cs="Times New Roman"/>
      <w:kern w:val="0"/>
      <w:sz w:val="34"/>
      <w:szCs w:val="20"/>
    </w:rPr>
  </w:style>
  <w:style w:type="character" w:customStyle="1" w:styleId="3Char0">
    <w:name w:val="正文文本 3 Char"/>
    <w:basedOn w:val="a1"/>
    <w:link w:val="30"/>
    <w:rsid w:val="007F3F0E"/>
    <w:rPr>
      <w:rFonts w:ascii="宋体" w:eastAsia="宋体" w:hAnsi="Times New Roman" w:cs="Times New Roman"/>
      <w:kern w:val="0"/>
      <w:sz w:val="24"/>
      <w:szCs w:val="20"/>
    </w:rPr>
  </w:style>
  <w:style w:type="character" w:customStyle="1" w:styleId="Char3">
    <w:name w:val="正文文本缩进 Char"/>
    <w:basedOn w:val="a1"/>
    <w:link w:val="a8"/>
    <w:rsid w:val="007F3F0E"/>
    <w:rPr>
      <w:rFonts w:ascii="宋体" w:eastAsia="宋体" w:hAnsi="Times New Roman" w:cs="Times New Roman"/>
      <w:kern w:val="0"/>
      <w:sz w:val="34"/>
      <w:szCs w:val="20"/>
    </w:rPr>
  </w:style>
  <w:style w:type="character" w:customStyle="1" w:styleId="Char11">
    <w:name w:val="页脚 Char1"/>
    <w:basedOn w:val="a1"/>
    <w:link w:val="ac"/>
    <w:uiPriority w:val="99"/>
    <w:semiHidden/>
    <w:qFormat/>
    <w:rsid w:val="007F3F0E"/>
    <w:rPr>
      <w:rFonts w:ascii="宋体" w:eastAsia="宋体" w:hAnsi="Times New Roman" w:cs="Times New Roman"/>
      <w:kern w:val="0"/>
      <w:sz w:val="18"/>
      <w:szCs w:val="18"/>
    </w:rPr>
  </w:style>
  <w:style w:type="character" w:customStyle="1" w:styleId="Char10">
    <w:name w:val="纯文本 Char1"/>
    <w:basedOn w:val="a1"/>
    <w:link w:val="a9"/>
    <w:uiPriority w:val="99"/>
    <w:semiHidden/>
    <w:qFormat/>
    <w:rsid w:val="007F3F0E"/>
    <w:rPr>
      <w:rFonts w:ascii="宋体" w:eastAsia="宋体" w:hAnsi="Courier New" w:cs="Courier New"/>
      <w:kern w:val="0"/>
      <w:szCs w:val="21"/>
    </w:rPr>
  </w:style>
  <w:style w:type="character" w:customStyle="1" w:styleId="Char4">
    <w:name w:val="日期 Char"/>
    <w:basedOn w:val="a1"/>
    <w:link w:val="aa"/>
    <w:rsid w:val="007F3F0E"/>
    <w:rPr>
      <w:rFonts w:ascii="宋体" w:eastAsia="宋体" w:hAnsi="Times New Roman" w:cs="Times New Roman"/>
      <w:kern w:val="0"/>
      <w:sz w:val="34"/>
      <w:szCs w:val="20"/>
    </w:rPr>
  </w:style>
  <w:style w:type="character" w:customStyle="1" w:styleId="2Char0">
    <w:name w:val="正文文本缩进 2 Char"/>
    <w:basedOn w:val="a1"/>
    <w:link w:val="20"/>
    <w:qFormat/>
    <w:rsid w:val="007F3F0E"/>
    <w:rPr>
      <w:rFonts w:ascii="宋体" w:eastAsia="宋体" w:hAnsi="Times New Roman" w:cs="Times New Roman"/>
      <w:kern w:val="0"/>
      <w:sz w:val="34"/>
      <w:szCs w:val="20"/>
    </w:rPr>
  </w:style>
  <w:style w:type="character" w:customStyle="1" w:styleId="Char5">
    <w:name w:val="批注框文本 Char"/>
    <w:basedOn w:val="a1"/>
    <w:link w:val="ab"/>
    <w:semiHidden/>
    <w:qFormat/>
    <w:rsid w:val="007F3F0E"/>
    <w:rPr>
      <w:rFonts w:ascii="宋体" w:eastAsia="宋体" w:hAnsi="Times New Roman" w:cs="Times New Roman"/>
      <w:kern w:val="0"/>
      <w:sz w:val="18"/>
      <w:szCs w:val="18"/>
    </w:rPr>
  </w:style>
  <w:style w:type="character" w:customStyle="1" w:styleId="Char6">
    <w:name w:val="页眉 Char"/>
    <w:basedOn w:val="a1"/>
    <w:link w:val="ad"/>
    <w:qFormat/>
    <w:rsid w:val="007F3F0E"/>
    <w:rPr>
      <w:rFonts w:ascii="宋体" w:eastAsia="宋体" w:hAnsi="Times New Roman" w:cs="Times New Roman"/>
      <w:kern w:val="0"/>
      <w:sz w:val="18"/>
      <w:szCs w:val="18"/>
    </w:rPr>
  </w:style>
  <w:style w:type="character" w:customStyle="1" w:styleId="3Char1">
    <w:name w:val="正文文本缩进 3 Char"/>
    <w:basedOn w:val="a1"/>
    <w:link w:val="32"/>
    <w:qFormat/>
    <w:rsid w:val="007F3F0E"/>
    <w:rPr>
      <w:rFonts w:ascii="宋体" w:eastAsia="宋体" w:hAnsi="宋体" w:cs="Times New Roman"/>
      <w:kern w:val="0"/>
      <w:sz w:val="34"/>
      <w:szCs w:val="20"/>
    </w:rPr>
  </w:style>
  <w:style w:type="character" w:customStyle="1" w:styleId="Char7">
    <w:name w:val="标题 Char"/>
    <w:basedOn w:val="a1"/>
    <w:link w:val="af"/>
    <w:qFormat/>
    <w:rsid w:val="007F3F0E"/>
    <w:rPr>
      <w:rFonts w:ascii="Arial" w:eastAsia="宋体" w:hAnsi="Arial" w:cs="Times New Roman"/>
      <w:b/>
      <w:kern w:val="0"/>
      <w:sz w:val="32"/>
      <w:szCs w:val="20"/>
    </w:rPr>
  </w:style>
  <w:style w:type="paragraph" w:customStyle="1" w:styleId="Default">
    <w:name w:val="Default"/>
    <w:qFormat/>
    <w:rsid w:val="007F3F0E"/>
    <w:pPr>
      <w:widowControl w:val="0"/>
      <w:autoSpaceDE w:val="0"/>
      <w:autoSpaceDN w:val="0"/>
      <w:adjustRightInd w:val="0"/>
    </w:pPr>
    <w:rPr>
      <w:rFonts w:ascii="宋体" w:eastAsia="宋体" w:hAnsi="Times New Roman" w:cs="宋体"/>
      <w:color w:val="000000"/>
      <w:sz w:val="24"/>
      <w:szCs w:val="24"/>
    </w:rPr>
  </w:style>
  <w:style w:type="paragraph" w:customStyle="1" w:styleId="11">
    <w:name w:val="1"/>
    <w:basedOn w:val="a"/>
    <w:next w:val="a"/>
    <w:qFormat/>
    <w:rsid w:val="007F3F0E"/>
  </w:style>
  <w:style w:type="paragraph" w:customStyle="1" w:styleId="af5">
    <w:name w:val="表格"/>
    <w:basedOn w:val="a"/>
    <w:qFormat/>
    <w:rsid w:val="007F3F0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F3F0E"/>
    <w:pPr>
      <w:snapToGrid w:val="0"/>
      <w:spacing w:line="360" w:lineRule="auto"/>
      <w:ind w:firstLineChars="200" w:firstLine="200"/>
    </w:pPr>
    <w:rPr>
      <w:rFonts w:ascii="Times New Roman"/>
      <w:kern w:val="2"/>
      <w:sz w:val="21"/>
      <w:szCs w:val="24"/>
    </w:rPr>
  </w:style>
  <w:style w:type="paragraph" w:customStyle="1" w:styleId="60">
    <w:name w:val="6'"/>
    <w:basedOn w:val="a"/>
    <w:qFormat/>
    <w:rsid w:val="007F3F0E"/>
    <w:pPr>
      <w:autoSpaceDE w:val="0"/>
      <w:autoSpaceDN w:val="0"/>
      <w:adjustRightInd w:val="0"/>
      <w:snapToGrid w:val="0"/>
      <w:spacing w:line="320" w:lineRule="exact"/>
      <w:jc w:val="center"/>
      <w:textAlignment w:val="baseline"/>
    </w:pPr>
    <w:rPr>
      <w:spacing w:val="20"/>
      <w:kern w:val="28"/>
    </w:rPr>
  </w:style>
  <w:style w:type="paragraph" w:customStyle="1" w:styleId="z-1">
    <w:name w:val="z-窗体顶端1"/>
    <w:basedOn w:val="a"/>
    <w:next w:val="a"/>
    <w:qFormat/>
    <w:rsid w:val="007F3F0E"/>
    <w:pPr>
      <w:pBdr>
        <w:bottom w:val="single" w:sz="6" w:space="1" w:color="auto"/>
      </w:pBdr>
      <w:jc w:val="center"/>
    </w:pPr>
    <w:rPr>
      <w:rFonts w:ascii="Arial"/>
      <w:vanish/>
      <w:sz w:val="16"/>
    </w:rPr>
  </w:style>
  <w:style w:type="paragraph" w:customStyle="1" w:styleId="TOC1">
    <w:name w:val="TOC 标题1"/>
    <w:basedOn w:val="1"/>
    <w:next w:val="a"/>
    <w:uiPriority w:val="39"/>
    <w:qFormat/>
    <w:rsid w:val="007F3F0E"/>
    <w:pPr>
      <w:widowControl/>
      <w:spacing w:before="480" w:after="0" w:line="276" w:lineRule="auto"/>
      <w:jc w:val="left"/>
      <w:outlineLvl w:val="9"/>
    </w:pPr>
    <w:rPr>
      <w:rFonts w:ascii="Cambria" w:hAnsi="Cambria"/>
      <w:color w:val="365F91"/>
      <w:kern w:val="0"/>
      <w:sz w:val="28"/>
      <w:szCs w:val="28"/>
    </w:rPr>
  </w:style>
  <w:style w:type="paragraph" w:customStyle="1" w:styleId="Char12">
    <w:name w:val="Char1"/>
    <w:basedOn w:val="a"/>
    <w:qFormat/>
    <w:rsid w:val="007F3F0E"/>
    <w:pPr>
      <w:adjustRightInd w:val="0"/>
      <w:spacing w:line="600" w:lineRule="exact"/>
      <w:ind w:firstLineChars="200" w:firstLine="560"/>
      <w:jc w:val="center"/>
    </w:pPr>
  </w:style>
  <w:style w:type="paragraph" w:customStyle="1" w:styleId="z-10">
    <w:name w:val="z-窗体底端1"/>
    <w:basedOn w:val="a"/>
    <w:next w:val="a"/>
    <w:qFormat/>
    <w:rsid w:val="007F3F0E"/>
    <w:pPr>
      <w:pBdr>
        <w:top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qFormat/>
    <w:rsid w:val="007F3F0E"/>
    <w:pPr>
      <w:spacing w:before="0" w:after="0" w:line="400" w:lineRule="exact"/>
    </w:pPr>
    <w:rPr>
      <w:rFonts w:eastAsia="黑体" w:cs="宋体"/>
      <w:b w:val="0"/>
      <w:bCs w:val="0"/>
      <w:sz w:val="24"/>
      <w:szCs w:val="20"/>
    </w:rPr>
  </w:style>
  <w:style w:type="paragraph" w:customStyle="1" w:styleId="cjk">
    <w:name w:val="cjk"/>
    <w:basedOn w:val="a"/>
    <w:qFormat/>
    <w:rsid w:val="007F3F0E"/>
    <w:pPr>
      <w:widowControl/>
      <w:jc w:val="left"/>
    </w:pPr>
    <w:rPr>
      <w:rFonts w:hAnsi="宋体" w:cs="宋体"/>
      <w:sz w:val="24"/>
      <w:szCs w:val="24"/>
    </w:rPr>
  </w:style>
  <w:style w:type="paragraph" w:customStyle="1" w:styleId="12">
    <w:name w:val="正文1"/>
    <w:qFormat/>
    <w:rsid w:val="007F3F0E"/>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6">
    <w:name w:val="正文 + 自动设置"/>
    <w:basedOn w:val="1"/>
    <w:rsid w:val="007F3F0E"/>
    <w:pPr>
      <w:tabs>
        <w:tab w:val="left" w:pos="840"/>
      </w:tabs>
      <w:spacing w:before="360" w:after="360" w:line="480" w:lineRule="auto"/>
      <w:jc w:val="center"/>
    </w:pPr>
    <w:rPr>
      <w:rFonts w:eastAsia="黑体"/>
      <w:bCs w:val="0"/>
      <w:sz w:val="36"/>
      <w:szCs w:val="20"/>
    </w:rPr>
  </w:style>
  <w:style w:type="paragraph" w:customStyle="1" w:styleId="Chara">
    <w:name w:val="Char"/>
    <w:basedOn w:val="a"/>
    <w:rsid w:val="007F3F0E"/>
    <w:rPr>
      <w:rFonts w:ascii="仿宋_GB2312" w:eastAsia="仿宋_GB2312"/>
      <w:b/>
      <w:sz w:val="32"/>
      <w:szCs w:val="32"/>
    </w:rPr>
  </w:style>
  <w:style w:type="paragraph" w:customStyle="1" w:styleId="13">
    <w:name w:val="列出段落1"/>
    <w:basedOn w:val="a"/>
    <w:qFormat/>
    <w:rsid w:val="007F3F0E"/>
    <w:pPr>
      <w:adjustRightInd w:val="0"/>
      <w:snapToGrid w:val="0"/>
      <w:spacing w:line="360" w:lineRule="auto"/>
      <w:ind w:firstLineChars="200" w:firstLine="420"/>
    </w:pPr>
    <w:rPr>
      <w:color w:val="000000"/>
      <w:szCs w:val="21"/>
    </w:rPr>
  </w:style>
  <w:style w:type="paragraph" w:customStyle="1" w:styleId="WPSOffice1">
    <w:name w:val="WPSOffice手动目录 1"/>
    <w:qFormat/>
    <w:rsid w:val="007F3F0E"/>
    <w:rPr>
      <w:rFonts w:ascii="Times New Roman" w:eastAsia="宋体" w:hAnsi="Times New Roman" w:cs="Times New Roman"/>
    </w:rPr>
  </w:style>
  <w:style w:type="paragraph" w:customStyle="1" w:styleId="Char20">
    <w:name w:val="Char2"/>
    <w:basedOn w:val="a"/>
    <w:qFormat/>
    <w:rsid w:val="007F3F0E"/>
    <w:rPr>
      <w:rFonts w:ascii="仿宋_GB2312" w:eastAsia="仿宋_GB2312"/>
      <w:b/>
      <w:sz w:val="32"/>
      <w:szCs w:val="32"/>
    </w:rPr>
  </w:style>
  <w:style w:type="paragraph" w:customStyle="1" w:styleId="af7">
    <w:name w:val="表格文字"/>
    <w:basedOn w:val="a"/>
    <w:qFormat/>
    <w:rsid w:val="007F3F0E"/>
    <w:pPr>
      <w:adjustRightInd w:val="0"/>
      <w:spacing w:line="420" w:lineRule="atLeast"/>
      <w:jc w:val="left"/>
      <w:textAlignment w:val="baseline"/>
    </w:pPr>
  </w:style>
  <w:style w:type="paragraph" w:customStyle="1" w:styleId="2TimesNewRoman5020">
    <w:name w:val="样式 标题 2 + Times New Roman 四号 非加粗 段前: 5 磅 段后: 0 磅 行距: 固定值 20..."/>
    <w:basedOn w:val="2"/>
    <w:qFormat/>
    <w:rsid w:val="007F3F0E"/>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7F3F0E"/>
    <w:pPr>
      <w:spacing w:before="120" w:after="120" w:line="400" w:lineRule="exact"/>
      <w:jc w:val="center"/>
    </w:pPr>
    <w:rPr>
      <w:rFonts w:ascii="黑体" w:eastAsia="黑体" w:hAnsi="黑体" w:cs="宋体"/>
      <w:b w:val="0"/>
      <w:bCs w:val="0"/>
      <w:sz w:val="32"/>
      <w:szCs w:val="20"/>
    </w:rPr>
  </w:style>
  <w:style w:type="paragraph" w:customStyle="1" w:styleId="p0">
    <w:name w:val="p0"/>
    <w:basedOn w:val="a"/>
    <w:qFormat/>
    <w:rsid w:val="007F3F0E"/>
    <w:pPr>
      <w:widowControl/>
      <w:spacing w:line="408" w:lineRule="auto"/>
      <w:ind w:left="1"/>
      <w:textAlignment w:val="bottom"/>
    </w:pPr>
    <w:rPr>
      <w:color w:val="000000"/>
    </w:rPr>
  </w:style>
  <w:style w:type="paragraph" w:customStyle="1" w:styleId="ParaCharCharCharCharCharCharChar">
    <w:name w:val="默认段落字体 Para Char Char Char Char Char Char Char"/>
    <w:basedOn w:val="a"/>
    <w:rsid w:val="007F3F0E"/>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63</Pages>
  <Words>5385</Words>
  <Characters>30701</Characters>
  <Application>Microsoft Office Word</Application>
  <DocSecurity>0</DocSecurity>
  <Lines>255</Lines>
  <Paragraphs>72</Paragraphs>
  <ScaleCrop>false</ScaleCrop>
  <Company>china</Company>
  <LinksUpToDate>false</LinksUpToDate>
  <CharactersWithSpaces>36014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15</cp:revision>
  <dcterms:created xsi:type="dcterms:W3CDTF">2018-12-24T09:26:00Z</dcterms:created>
  <dcterms:modified xsi:type="dcterms:W3CDTF">2019-01-04T06:47:00Z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