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89A0E6" w14:textId="77777777" w:rsidR="00B26080" w:rsidRPr="00B26080" w:rsidRDefault="00B26080" w:rsidP="00B26080">
      <w:pPr>
        <w:autoSpaceDE w:val="0"/>
        <w:autoSpaceDN w:val="0"/>
        <w:adjustRightInd w:val="0"/>
        <w:spacing w:line="360" w:lineRule="auto"/>
        <w:jc w:val="center"/>
        <w:outlineLvl w:val="0"/>
        <w:rPr>
          <w:rFonts w:ascii="Calibri" w:eastAsia="宋体" w:hAnsi="宋体" w:cs="Times New Roman"/>
          <w:b/>
          <w:snapToGrid w:val="0"/>
          <w:kern w:val="0"/>
          <w:sz w:val="36"/>
          <w:szCs w:val="36"/>
        </w:rPr>
      </w:pPr>
      <w:r w:rsidRPr="00B26080">
        <w:rPr>
          <w:rFonts w:ascii="宋体" w:eastAsia="宋体" w:hAnsi="宋体" w:cs="Times New Roman"/>
          <w:b/>
          <w:bCs/>
          <w:sz w:val="36"/>
          <w:szCs w:val="36"/>
        </w:rPr>
        <w:t xml:space="preserve">4.1 </w:t>
      </w:r>
      <w:r w:rsidRPr="00B26080">
        <w:rPr>
          <w:rFonts w:ascii="Calibri" w:eastAsia="宋体" w:hAnsi="宋体" w:cs="Times New Roman" w:hint="eastAsia"/>
          <w:b/>
          <w:snapToGrid w:val="0"/>
          <w:kern w:val="0"/>
          <w:sz w:val="36"/>
          <w:szCs w:val="36"/>
        </w:rPr>
        <w:t>投标分项报价表</w:t>
      </w:r>
    </w:p>
    <w:p w14:paraId="28EE68A1" w14:textId="77777777" w:rsidR="00B26080" w:rsidRPr="00B26080" w:rsidRDefault="00B26080" w:rsidP="00B26080">
      <w:pPr>
        <w:spacing w:before="50" w:afterLines="50" w:after="156" w:line="360" w:lineRule="auto"/>
        <w:contextualSpacing/>
        <w:jc w:val="left"/>
        <w:rPr>
          <w:rFonts w:ascii="宋体" w:eastAsia="宋体" w:hAnsi="Calibri" w:cs="Times New Roman"/>
          <w:sz w:val="24"/>
          <w:szCs w:val="24"/>
        </w:rPr>
      </w:pPr>
      <w:r w:rsidRPr="00B26080">
        <w:rPr>
          <w:rFonts w:ascii="宋体" w:eastAsia="宋体" w:hAnsi="宋体" w:cs="Times New Roman" w:hint="eastAsia"/>
          <w:sz w:val="24"/>
          <w:szCs w:val="24"/>
        </w:rPr>
        <w:t>项目编号：</w:t>
      </w:r>
      <w:r w:rsidRPr="00B26080">
        <w:rPr>
          <w:rFonts w:ascii="宋体" w:eastAsia="宋体" w:hAnsi="宋体" w:cs="Times New Roman"/>
          <w:sz w:val="24"/>
          <w:szCs w:val="24"/>
        </w:rPr>
        <w:t>ZFCG-G2018203</w:t>
      </w:r>
      <w:r w:rsidRPr="00B26080">
        <w:rPr>
          <w:rFonts w:ascii="宋体" w:eastAsia="宋体" w:hAnsi="宋体" w:cs="Times New Roman" w:hint="eastAsia"/>
          <w:sz w:val="24"/>
          <w:szCs w:val="24"/>
        </w:rPr>
        <w:t>号</w:t>
      </w:r>
    </w:p>
    <w:p w14:paraId="5D30B07E" w14:textId="77777777" w:rsidR="00B26080" w:rsidRPr="00B26080" w:rsidRDefault="00B26080" w:rsidP="00B26080">
      <w:pPr>
        <w:autoSpaceDE w:val="0"/>
        <w:autoSpaceDN w:val="0"/>
        <w:adjustRightInd w:val="0"/>
        <w:spacing w:line="360" w:lineRule="auto"/>
        <w:outlineLvl w:val="0"/>
        <w:rPr>
          <w:rFonts w:ascii="Calibri" w:eastAsia="宋体" w:hAnsi="宋体" w:cs="Times New Roman"/>
          <w:b/>
          <w:snapToGrid w:val="0"/>
          <w:kern w:val="0"/>
          <w:sz w:val="36"/>
          <w:szCs w:val="36"/>
        </w:rPr>
      </w:pPr>
      <w:r w:rsidRPr="00B26080">
        <w:rPr>
          <w:rFonts w:ascii="宋体" w:eastAsia="宋体" w:hAnsi="宋体" w:cs="Times New Roman" w:hint="eastAsia"/>
          <w:sz w:val="24"/>
          <w:szCs w:val="24"/>
        </w:rPr>
        <w:t>项目名称：许昌市初中学生综合素质评价平台</w:t>
      </w:r>
      <w:r w:rsidRPr="00B26080">
        <w:rPr>
          <w:rFonts w:ascii="宋体" w:eastAsia="宋体" w:hAnsi="宋体" w:cs="Times New Roman"/>
          <w:sz w:val="24"/>
          <w:szCs w:val="24"/>
        </w:rPr>
        <w:t xml:space="preserve">   </w:t>
      </w:r>
    </w:p>
    <w:tbl>
      <w:tblPr>
        <w:tblW w:w="9214" w:type="dxa"/>
        <w:tblInd w:w="108" w:type="dxa"/>
        <w:tblLayout w:type="fixed"/>
        <w:tblLook w:val="0000" w:firstRow="0" w:lastRow="0" w:firstColumn="0" w:lastColumn="0" w:noHBand="0" w:noVBand="0"/>
      </w:tblPr>
      <w:tblGrid>
        <w:gridCol w:w="567"/>
        <w:gridCol w:w="567"/>
        <w:gridCol w:w="709"/>
        <w:gridCol w:w="3686"/>
        <w:gridCol w:w="567"/>
        <w:gridCol w:w="567"/>
        <w:gridCol w:w="850"/>
        <w:gridCol w:w="851"/>
        <w:gridCol w:w="850"/>
      </w:tblGrid>
      <w:tr w:rsidR="00B26080" w:rsidRPr="00B26080" w14:paraId="7FF63F76" w14:textId="77777777" w:rsidTr="00927298">
        <w:trPr>
          <w:trHeight w:val="851"/>
        </w:trPr>
        <w:tc>
          <w:tcPr>
            <w:tcW w:w="567" w:type="dxa"/>
            <w:tcBorders>
              <w:top w:val="single" w:sz="6" w:space="0" w:color="auto"/>
              <w:left w:val="single" w:sz="6" w:space="0" w:color="auto"/>
              <w:bottom w:val="single" w:sz="6" w:space="0" w:color="auto"/>
              <w:right w:val="single" w:sz="6" w:space="0" w:color="auto"/>
            </w:tcBorders>
            <w:shd w:val="clear" w:color="auto" w:fill="BCE1BC"/>
            <w:vAlign w:val="center"/>
          </w:tcPr>
          <w:p w14:paraId="2FEFC0F8" w14:textId="77777777" w:rsidR="00B26080" w:rsidRPr="00B26080" w:rsidRDefault="00B26080" w:rsidP="00B26080">
            <w:pPr>
              <w:autoSpaceDE w:val="0"/>
              <w:autoSpaceDN w:val="0"/>
              <w:adjustRightInd w:val="0"/>
              <w:spacing w:line="280" w:lineRule="exact"/>
              <w:jc w:val="center"/>
              <w:rPr>
                <w:rFonts w:ascii="宋体" w:eastAsia="宋体" w:hAnsi="Calibri" w:cs="宋体"/>
                <w:b/>
                <w:sz w:val="24"/>
                <w:szCs w:val="24"/>
                <w:lang w:val="zh-CN"/>
              </w:rPr>
            </w:pPr>
            <w:r w:rsidRPr="00B26080">
              <w:rPr>
                <w:rFonts w:ascii="宋体" w:eastAsia="宋体" w:hAnsi="宋体" w:cs="宋体" w:hint="eastAsia"/>
                <w:b/>
                <w:sz w:val="24"/>
                <w:szCs w:val="24"/>
                <w:lang w:val="zh-CN"/>
              </w:rPr>
              <w:t>序号</w:t>
            </w:r>
          </w:p>
        </w:tc>
        <w:tc>
          <w:tcPr>
            <w:tcW w:w="567" w:type="dxa"/>
            <w:tcBorders>
              <w:top w:val="single" w:sz="6" w:space="0" w:color="auto"/>
              <w:left w:val="single" w:sz="6" w:space="0" w:color="auto"/>
              <w:bottom w:val="single" w:sz="6" w:space="0" w:color="auto"/>
              <w:right w:val="single" w:sz="6" w:space="0" w:color="auto"/>
            </w:tcBorders>
            <w:shd w:val="clear" w:color="auto" w:fill="BCE1BC"/>
            <w:vAlign w:val="center"/>
          </w:tcPr>
          <w:p w14:paraId="1BCAB2DA" w14:textId="77777777" w:rsidR="00B26080" w:rsidRPr="00B26080" w:rsidRDefault="00B26080" w:rsidP="00B26080">
            <w:pPr>
              <w:autoSpaceDE w:val="0"/>
              <w:autoSpaceDN w:val="0"/>
              <w:adjustRightInd w:val="0"/>
              <w:spacing w:line="360" w:lineRule="auto"/>
              <w:jc w:val="center"/>
              <w:rPr>
                <w:rFonts w:ascii="宋体" w:eastAsia="宋体" w:hAnsi="Calibri" w:cs="宋体"/>
                <w:b/>
                <w:sz w:val="24"/>
                <w:szCs w:val="24"/>
                <w:lang w:val="zh-CN"/>
              </w:rPr>
            </w:pPr>
            <w:r w:rsidRPr="00B26080">
              <w:rPr>
                <w:rFonts w:ascii="宋体" w:eastAsia="宋体" w:hAnsi="宋体" w:cs="宋体" w:hint="eastAsia"/>
                <w:b/>
                <w:sz w:val="24"/>
                <w:szCs w:val="24"/>
                <w:lang w:val="zh-CN"/>
              </w:rPr>
              <w:t>名</w:t>
            </w:r>
            <w:r w:rsidRPr="00B26080">
              <w:rPr>
                <w:rFonts w:ascii="宋体" w:eastAsia="宋体" w:hAnsi="宋体" w:cs="宋体"/>
                <w:b/>
                <w:sz w:val="24"/>
                <w:szCs w:val="24"/>
                <w:lang w:val="zh-CN"/>
              </w:rPr>
              <w:t xml:space="preserve"> </w:t>
            </w:r>
            <w:r w:rsidRPr="00B26080">
              <w:rPr>
                <w:rFonts w:ascii="宋体" w:eastAsia="宋体" w:hAnsi="宋体" w:cs="宋体" w:hint="eastAsia"/>
                <w:b/>
                <w:sz w:val="24"/>
                <w:szCs w:val="24"/>
                <w:lang w:val="zh-CN"/>
              </w:rPr>
              <w:t>称</w:t>
            </w:r>
          </w:p>
        </w:tc>
        <w:tc>
          <w:tcPr>
            <w:tcW w:w="709" w:type="dxa"/>
            <w:tcBorders>
              <w:top w:val="single" w:sz="6" w:space="0" w:color="auto"/>
              <w:left w:val="single" w:sz="6" w:space="0" w:color="auto"/>
              <w:bottom w:val="single" w:sz="6" w:space="0" w:color="auto"/>
              <w:right w:val="single" w:sz="6" w:space="0" w:color="auto"/>
            </w:tcBorders>
            <w:shd w:val="clear" w:color="auto" w:fill="BCE1BC"/>
            <w:vAlign w:val="center"/>
          </w:tcPr>
          <w:p w14:paraId="4A3C16FB" w14:textId="77777777" w:rsidR="00B26080" w:rsidRPr="00B26080" w:rsidRDefault="00B26080" w:rsidP="00B26080">
            <w:pPr>
              <w:autoSpaceDE w:val="0"/>
              <w:autoSpaceDN w:val="0"/>
              <w:adjustRightInd w:val="0"/>
              <w:spacing w:line="360" w:lineRule="auto"/>
              <w:rPr>
                <w:rFonts w:ascii="宋体" w:eastAsia="宋体" w:hAnsi="Calibri" w:cs="宋体"/>
                <w:b/>
                <w:sz w:val="24"/>
                <w:szCs w:val="24"/>
                <w:lang w:val="zh-CN"/>
              </w:rPr>
            </w:pPr>
            <w:r w:rsidRPr="00B26080">
              <w:rPr>
                <w:rFonts w:ascii="宋体" w:eastAsia="宋体" w:hAnsi="宋体" w:cs="宋体" w:hint="eastAsia"/>
                <w:b/>
                <w:sz w:val="24"/>
                <w:szCs w:val="24"/>
                <w:lang w:val="zh-CN"/>
              </w:rPr>
              <w:t>品牌规格型号</w:t>
            </w:r>
          </w:p>
        </w:tc>
        <w:tc>
          <w:tcPr>
            <w:tcW w:w="3686" w:type="dxa"/>
            <w:tcBorders>
              <w:top w:val="single" w:sz="6" w:space="0" w:color="auto"/>
              <w:left w:val="single" w:sz="6" w:space="0" w:color="auto"/>
              <w:bottom w:val="single" w:sz="6" w:space="0" w:color="auto"/>
              <w:right w:val="single" w:sz="6" w:space="0" w:color="auto"/>
            </w:tcBorders>
            <w:shd w:val="clear" w:color="auto" w:fill="BCE1BC"/>
            <w:vAlign w:val="center"/>
          </w:tcPr>
          <w:p w14:paraId="7E4A8774" w14:textId="77777777" w:rsidR="00B26080" w:rsidRPr="00B26080" w:rsidRDefault="00B26080" w:rsidP="00B26080">
            <w:pPr>
              <w:autoSpaceDE w:val="0"/>
              <w:autoSpaceDN w:val="0"/>
              <w:adjustRightInd w:val="0"/>
              <w:spacing w:line="360" w:lineRule="auto"/>
              <w:jc w:val="center"/>
              <w:rPr>
                <w:rFonts w:ascii="宋体" w:eastAsia="宋体" w:hAnsi="Calibri" w:cs="宋体"/>
                <w:b/>
                <w:sz w:val="24"/>
                <w:szCs w:val="24"/>
                <w:lang w:val="zh-CN"/>
              </w:rPr>
            </w:pPr>
            <w:r w:rsidRPr="00B26080">
              <w:rPr>
                <w:rFonts w:ascii="宋体" w:eastAsia="宋体" w:hAnsi="宋体" w:cs="宋体" w:hint="eastAsia"/>
                <w:b/>
                <w:sz w:val="24"/>
                <w:szCs w:val="24"/>
                <w:lang w:val="zh-CN"/>
              </w:rPr>
              <w:t>技术</w:t>
            </w:r>
          </w:p>
          <w:p w14:paraId="0C3B590A" w14:textId="77777777" w:rsidR="00B26080" w:rsidRPr="00B26080" w:rsidRDefault="00B26080" w:rsidP="00B26080">
            <w:pPr>
              <w:autoSpaceDE w:val="0"/>
              <w:autoSpaceDN w:val="0"/>
              <w:adjustRightInd w:val="0"/>
              <w:spacing w:line="360" w:lineRule="auto"/>
              <w:jc w:val="center"/>
              <w:rPr>
                <w:rFonts w:ascii="宋体" w:eastAsia="宋体" w:hAnsi="Calibri" w:cs="宋体"/>
                <w:b/>
                <w:sz w:val="24"/>
                <w:szCs w:val="24"/>
                <w:lang w:val="zh-CN"/>
              </w:rPr>
            </w:pPr>
            <w:r w:rsidRPr="00B26080">
              <w:rPr>
                <w:rFonts w:ascii="宋体" w:eastAsia="宋体" w:hAnsi="宋体" w:cs="宋体" w:hint="eastAsia"/>
                <w:b/>
                <w:sz w:val="24"/>
                <w:szCs w:val="24"/>
                <w:lang w:val="zh-CN"/>
              </w:rPr>
              <w:t>参数</w:t>
            </w:r>
          </w:p>
        </w:tc>
        <w:tc>
          <w:tcPr>
            <w:tcW w:w="567" w:type="dxa"/>
            <w:tcBorders>
              <w:top w:val="single" w:sz="6" w:space="0" w:color="auto"/>
              <w:left w:val="single" w:sz="6" w:space="0" w:color="auto"/>
              <w:bottom w:val="single" w:sz="6" w:space="0" w:color="auto"/>
              <w:right w:val="single" w:sz="6" w:space="0" w:color="auto"/>
            </w:tcBorders>
            <w:shd w:val="clear" w:color="auto" w:fill="BCE1BC"/>
            <w:vAlign w:val="center"/>
          </w:tcPr>
          <w:p w14:paraId="5BD39DB0" w14:textId="77777777" w:rsidR="00B26080" w:rsidRPr="00B26080" w:rsidRDefault="00B26080" w:rsidP="00B26080">
            <w:pPr>
              <w:autoSpaceDE w:val="0"/>
              <w:autoSpaceDN w:val="0"/>
              <w:adjustRightInd w:val="0"/>
              <w:spacing w:line="360" w:lineRule="auto"/>
              <w:jc w:val="center"/>
              <w:rPr>
                <w:rFonts w:ascii="宋体" w:eastAsia="宋体" w:hAnsi="Calibri" w:cs="宋体"/>
                <w:b/>
                <w:sz w:val="24"/>
                <w:szCs w:val="24"/>
                <w:lang w:val="zh-CN"/>
              </w:rPr>
            </w:pPr>
            <w:r w:rsidRPr="00B26080">
              <w:rPr>
                <w:rFonts w:ascii="宋体" w:eastAsia="宋体" w:hAnsi="宋体" w:cs="宋体" w:hint="eastAsia"/>
                <w:b/>
                <w:sz w:val="24"/>
                <w:szCs w:val="24"/>
                <w:lang w:val="zh-CN"/>
              </w:rPr>
              <w:t>单</w:t>
            </w:r>
            <w:r w:rsidRPr="00B26080">
              <w:rPr>
                <w:rFonts w:ascii="宋体" w:eastAsia="宋体" w:hAnsi="宋体" w:cs="宋体"/>
                <w:b/>
                <w:sz w:val="24"/>
                <w:szCs w:val="24"/>
                <w:lang w:val="zh-CN"/>
              </w:rPr>
              <w:t xml:space="preserve"> </w:t>
            </w:r>
            <w:r w:rsidRPr="00B26080">
              <w:rPr>
                <w:rFonts w:ascii="宋体" w:eastAsia="宋体" w:hAnsi="宋体" w:cs="宋体" w:hint="eastAsia"/>
                <w:b/>
                <w:sz w:val="24"/>
                <w:szCs w:val="24"/>
                <w:lang w:val="zh-CN"/>
              </w:rPr>
              <w:t>位</w:t>
            </w:r>
          </w:p>
        </w:tc>
        <w:tc>
          <w:tcPr>
            <w:tcW w:w="567" w:type="dxa"/>
            <w:tcBorders>
              <w:top w:val="single" w:sz="6" w:space="0" w:color="auto"/>
              <w:left w:val="single" w:sz="6" w:space="0" w:color="auto"/>
              <w:bottom w:val="single" w:sz="6" w:space="0" w:color="auto"/>
              <w:right w:val="single" w:sz="6" w:space="0" w:color="auto"/>
            </w:tcBorders>
            <w:shd w:val="clear" w:color="auto" w:fill="BCE1BC"/>
            <w:vAlign w:val="center"/>
          </w:tcPr>
          <w:p w14:paraId="60554699" w14:textId="77777777" w:rsidR="00B26080" w:rsidRPr="00B26080" w:rsidRDefault="00B26080" w:rsidP="00B26080">
            <w:pPr>
              <w:autoSpaceDE w:val="0"/>
              <w:autoSpaceDN w:val="0"/>
              <w:adjustRightInd w:val="0"/>
              <w:spacing w:line="360" w:lineRule="auto"/>
              <w:jc w:val="center"/>
              <w:rPr>
                <w:rFonts w:ascii="宋体" w:eastAsia="宋体" w:hAnsi="Calibri" w:cs="宋体"/>
                <w:b/>
                <w:sz w:val="24"/>
                <w:szCs w:val="24"/>
                <w:lang w:val="zh-CN"/>
              </w:rPr>
            </w:pPr>
            <w:r w:rsidRPr="00B26080">
              <w:rPr>
                <w:rFonts w:ascii="宋体" w:eastAsia="宋体" w:hAnsi="宋体" w:cs="宋体" w:hint="eastAsia"/>
                <w:b/>
                <w:sz w:val="24"/>
                <w:szCs w:val="24"/>
                <w:lang w:val="zh-CN"/>
              </w:rPr>
              <w:t>数</w:t>
            </w:r>
            <w:r w:rsidRPr="00B26080">
              <w:rPr>
                <w:rFonts w:ascii="宋体" w:eastAsia="宋体" w:hAnsi="宋体" w:cs="宋体"/>
                <w:b/>
                <w:sz w:val="24"/>
                <w:szCs w:val="24"/>
                <w:lang w:val="zh-CN"/>
              </w:rPr>
              <w:t xml:space="preserve"> </w:t>
            </w:r>
            <w:r w:rsidRPr="00B26080">
              <w:rPr>
                <w:rFonts w:ascii="宋体" w:eastAsia="宋体" w:hAnsi="宋体" w:cs="宋体" w:hint="eastAsia"/>
                <w:b/>
                <w:sz w:val="24"/>
                <w:szCs w:val="24"/>
                <w:lang w:val="zh-CN"/>
              </w:rPr>
              <w:t>量</w:t>
            </w:r>
          </w:p>
        </w:tc>
        <w:tc>
          <w:tcPr>
            <w:tcW w:w="850" w:type="dxa"/>
            <w:tcBorders>
              <w:top w:val="single" w:sz="6" w:space="0" w:color="auto"/>
              <w:left w:val="single" w:sz="6" w:space="0" w:color="auto"/>
              <w:bottom w:val="single" w:sz="6" w:space="0" w:color="auto"/>
              <w:right w:val="single" w:sz="6" w:space="0" w:color="auto"/>
            </w:tcBorders>
            <w:shd w:val="clear" w:color="auto" w:fill="BCE1BC"/>
            <w:vAlign w:val="center"/>
          </w:tcPr>
          <w:p w14:paraId="4282375F" w14:textId="77777777" w:rsidR="00B26080" w:rsidRPr="00B26080" w:rsidRDefault="00B26080" w:rsidP="00B26080">
            <w:pPr>
              <w:autoSpaceDE w:val="0"/>
              <w:autoSpaceDN w:val="0"/>
              <w:adjustRightInd w:val="0"/>
              <w:spacing w:line="360" w:lineRule="auto"/>
              <w:jc w:val="center"/>
              <w:rPr>
                <w:rFonts w:ascii="宋体" w:eastAsia="宋体" w:hAnsi="Calibri" w:cs="宋体"/>
                <w:b/>
                <w:sz w:val="24"/>
                <w:szCs w:val="24"/>
                <w:lang w:val="zh-CN"/>
              </w:rPr>
            </w:pPr>
            <w:r w:rsidRPr="00B26080">
              <w:rPr>
                <w:rFonts w:ascii="宋体" w:eastAsia="宋体" w:hAnsi="宋体" w:cs="宋体" w:hint="eastAsia"/>
                <w:b/>
                <w:sz w:val="24"/>
                <w:szCs w:val="24"/>
                <w:lang w:val="zh-CN"/>
              </w:rPr>
              <w:t>单价</w:t>
            </w:r>
          </w:p>
        </w:tc>
        <w:tc>
          <w:tcPr>
            <w:tcW w:w="851" w:type="dxa"/>
            <w:tcBorders>
              <w:top w:val="single" w:sz="6" w:space="0" w:color="auto"/>
              <w:left w:val="single" w:sz="6" w:space="0" w:color="auto"/>
              <w:bottom w:val="single" w:sz="6" w:space="0" w:color="auto"/>
              <w:right w:val="single" w:sz="6" w:space="0" w:color="auto"/>
            </w:tcBorders>
            <w:shd w:val="clear" w:color="auto" w:fill="BCE1BC"/>
            <w:vAlign w:val="center"/>
          </w:tcPr>
          <w:p w14:paraId="1892FE8C" w14:textId="77777777" w:rsidR="00B26080" w:rsidRPr="00B26080" w:rsidRDefault="00B26080" w:rsidP="00B26080">
            <w:pPr>
              <w:autoSpaceDE w:val="0"/>
              <w:autoSpaceDN w:val="0"/>
              <w:adjustRightInd w:val="0"/>
              <w:spacing w:line="360" w:lineRule="auto"/>
              <w:ind w:firstLine="120"/>
              <w:rPr>
                <w:rFonts w:ascii="宋体" w:eastAsia="宋体" w:hAnsi="Calibri" w:cs="宋体"/>
                <w:b/>
                <w:sz w:val="24"/>
                <w:szCs w:val="24"/>
                <w:lang w:val="zh-CN"/>
              </w:rPr>
            </w:pPr>
            <w:r w:rsidRPr="00B26080">
              <w:rPr>
                <w:rFonts w:ascii="宋体" w:eastAsia="宋体" w:hAnsi="宋体" w:cs="宋体" w:hint="eastAsia"/>
                <w:b/>
                <w:sz w:val="24"/>
                <w:szCs w:val="24"/>
                <w:lang w:val="zh-CN"/>
              </w:rPr>
              <w:t>总价</w:t>
            </w:r>
          </w:p>
        </w:tc>
        <w:tc>
          <w:tcPr>
            <w:tcW w:w="850" w:type="dxa"/>
            <w:tcBorders>
              <w:top w:val="single" w:sz="6" w:space="0" w:color="auto"/>
              <w:left w:val="single" w:sz="6" w:space="0" w:color="auto"/>
              <w:bottom w:val="single" w:sz="6" w:space="0" w:color="auto"/>
              <w:right w:val="single" w:sz="6" w:space="0" w:color="auto"/>
            </w:tcBorders>
            <w:shd w:val="clear" w:color="auto" w:fill="BCE1BC"/>
            <w:vAlign w:val="center"/>
          </w:tcPr>
          <w:p w14:paraId="5A3BFBD4" w14:textId="77777777" w:rsidR="00B26080" w:rsidRPr="00B26080" w:rsidRDefault="00B26080" w:rsidP="00B26080">
            <w:pPr>
              <w:autoSpaceDE w:val="0"/>
              <w:autoSpaceDN w:val="0"/>
              <w:adjustRightInd w:val="0"/>
              <w:spacing w:line="360" w:lineRule="auto"/>
              <w:ind w:left="120" w:hanging="120"/>
              <w:jc w:val="center"/>
              <w:rPr>
                <w:rFonts w:ascii="宋体" w:eastAsia="宋体" w:hAnsi="Calibri" w:cs="宋体"/>
                <w:b/>
                <w:sz w:val="24"/>
                <w:szCs w:val="24"/>
                <w:lang w:val="zh-CN"/>
              </w:rPr>
            </w:pPr>
            <w:r w:rsidRPr="00B26080">
              <w:rPr>
                <w:rFonts w:ascii="宋体" w:eastAsia="宋体" w:hAnsi="宋体" w:cs="宋体" w:hint="eastAsia"/>
                <w:b/>
                <w:sz w:val="24"/>
                <w:szCs w:val="24"/>
                <w:lang w:val="zh-CN"/>
              </w:rPr>
              <w:t>产地及</w:t>
            </w:r>
          </w:p>
          <w:p w14:paraId="4A38CBFB" w14:textId="77777777" w:rsidR="00B26080" w:rsidRPr="00B26080" w:rsidRDefault="00B26080" w:rsidP="00B26080">
            <w:pPr>
              <w:autoSpaceDE w:val="0"/>
              <w:autoSpaceDN w:val="0"/>
              <w:adjustRightInd w:val="0"/>
              <w:spacing w:line="360" w:lineRule="auto"/>
              <w:ind w:left="120" w:hanging="120"/>
              <w:jc w:val="center"/>
              <w:rPr>
                <w:rFonts w:ascii="宋体" w:eastAsia="宋体" w:hAnsi="Calibri" w:cs="宋体"/>
                <w:b/>
                <w:sz w:val="24"/>
                <w:szCs w:val="24"/>
                <w:lang w:val="zh-CN"/>
              </w:rPr>
            </w:pPr>
            <w:r w:rsidRPr="00B26080">
              <w:rPr>
                <w:rFonts w:ascii="宋体" w:eastAsia="宋体" w:hAnsi="宋体" w:cs="宋体" w:hint="eastAsia"/>
                <w:b/>
                <w:sz w:val="24"/>
                <w:szCs w:val="24"/>
                <w:lang w:val="zh-CN"/>
              </w:rPr>
              <w:t>厂家</w:t>
            </w:r>
          </w:p>
        </w:tc>
      </w:tr>
      <w:tr w:rsidR="00B26080" w:rsidRPr="00B26080" w14:paraId="731F0101" w14:textId="77777777" w:rsidTr="00927298">
        <w:trPr>
          <w:trHeight w:val="851"/>
        </w:trPr>
        <w:tc>
          <w:tcPr>
            <w:tcW w:w="567" w:type="dxa"/>
            <w:tcBorders>
              <w:top w:val="single" w:sz="6" w:space="0" w:color="auto"/>
              <w:left w:val="single" w:sz="6" w:space="0" w:color="auto"/>
              <w:bottom w:val="single" w:sz="6" w:space="0" w:color="auto"/>
              <w:right w:val="single" w:sz="6" w:space="0" w:color="auto"/>
            </w:tcBorders>
            <w:vAlign w:val="center"/>
          </w:tcPr>
          <w:p w14:paraId="24ED858F" w14:textId="77777777" w:rsidR="00B26080" w:rsidRPr="00B26080" w:rsidRDefault="00B26080" w:rsidP="00B26080">
            <w:pPr>
              <w:autoSpaceDE w:val="0"/>
              <w:autoSpaceDN w:val="0"/>
              <w:adjustRightInd w:val="0"/>
              <w:spacing w:line="480" w:lineRule="exact"/>
              <w:jc w:val="center"/>
              <w:rPr>
                <w:rFonts w:ascii="宋体" w:eastAsia="宋体" w:hAnsi="Calibri" w:cs="Times New Roman"/>
                <w:sz w:val="24"/>
                <w:szCs w:val="24"/>
              </w:rPr>
            </w:pPr>
            <w:r w:rsidRPr="00B26080">
              <w:rPr>
                <w:rFonts w:ascii="宋体" w:eastAsia="宋体" w:hAnsi="宋体" w:cs="Times New Roman"/>
                <w:sz w:val="24"/>
                <w:szCs w:val="24"/>
              </w:rPr>
              <w:t>1</w:t>
            </w:r>
          </w:p>
        </w:tc>
        <w:tc>
          <w:tcPr>
            <w:tcW w:w="567" w:type="dxa"/>
            <w:tcBorders>
              <w:top w:val="single" w:sz="6" w:space="0" w:color="auto"/>
              <w:left w:val="single" w:sz="6" w:space="0" w:color="auto"/>
              <w:bottom w:val="single" w:sz="6" w:space="0" w:color="auto"/>
              <w:right w:val="single" w:sz="6" w:space="0" w:color="auto"/>
            </w:tcBorders>
          </w:tcPr>
          <w:p w14:paraId="472983CF"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t>电脑端网络应用平台</w:t>
            </w:r>
          </w:p>
        </w:tc>
        <w:tc>
          <w:tcPr>
            <w:tcW w:w="709" w:type="dxa"/>
            <w:tcBorders>
              <w:top w:val="single" w:sz="6" w:space="0" w:color="auto"/>
              <w:left w:val="single" w:sz="6" w:space="0" w:color="auto"/>
              <w:bottom w:val="single" w:sz="6" w:space="0" w:color="auto"/>
              <w:right w:val="single" w:sz="6" w:space="0" w:color="auto"/>
            </w:tcBorders>
          </w:tcPr>
          <w:p w14:paraId="1EB27345"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t>学明信息科技学生综合素质评价系统</w:t>
            </w:r>
          </w:p>
        </w:tc>
        <w:tc>
          <w:tcPr>
            <w:tcW w:w="3686" w:type="dxa"/>
            <w:tcBorders>
              <w:top w:val="single" w:sz="6" w:space="0" w:color="auto"/>
              <w:left w:val="single" w:sz="6" w:space="0" w:color="auto"/>
              <w:bottom w:val="single" w:sz="6" w:space="0" w:color="auto"/>
              <w:right w:val="single" w:sz="6" w:space="0" w:color="auto"/>
            </w:tcBorders>
          </w:tcPr>
          <w:p w14:paraId="3EFCD417" w14:textId="77777777" w:rsidR="00B26080" w:rsidRPr="00B26080" w:rsidRDefault="00B26080" w:rsidP="006E2EA7">
            <w:pPr>
              <w:widowControl/>
              <w:numPr>
                <w:ilvl w:val="0"/>
                <w:numId w:val="3"/>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市级管理端</w:t>
            </w:r>
          </w:p>
          <w:p w14:paraId="04614EC6" w14:textId="77777777" w:rsidR="00B26080" w:rsidRPr="00B26080" w:rsidRDefault="00B26080" w:rsidP="006E2EA7">
            <w:pPr>
              <w:widowControl/>
              <w:numPr>
                <w:ilvl w:val="0"/>
                <w:numId w:val="4"/>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登录</w:t>
            </w:r>
            <w:bookmarkStart w:id="0" w:name="_GoBack"/>
            <w:bookmarkEnd w:id="0"/>
          </w:p>
          <w:p w14:paraId="2417C24C"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使用账号、密码和验证码登录系统平台，能够通过忘记密码链接重置新密码。</w:t>
            </w:r>
          </w:p>
          <w:p w14:paraId="3E859236" w14:textId="77777777" w:rsidR="00B26080" w:rsidRPr="00B26080" w:rsidRDefault="00B26080" w:rsidP="006E2EA7">
            <w:pPr>
              <w:widowControl/>
              <w:numPr>
                <w:ilvl w:val="0"/>
                <w:numId w:val="4"/>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系统首页</w:t>
            </w:r>
          </w:p>
          <w:p w14:paraId="2546E8BA"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记录统计：展示全市学生思想品德、学业水平、身心健康、艺术修养、社会实践五个方面的活动情况各县区学生上传情况统计；</w:t>
            </w:r>
          </w:p>
          <w:p w14:paraId="2C5AE982"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首页公告：显示近期发布的公告信息</w:t>
            </w:r>
          </w:p>
          <w:p w14:paraId="36BCF412"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发展趋势图表：展示全市五大模块学生本年总的发展情况及个县区学生的发展趋势图表；</w:t>
            </w:r>
          </w:p>
          <w:p w14:paraId="09EC3A33"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填报进度统计：查看各县区整体《纪实报告》、《素质档案》填报进度情况；</w:t>
            </w:r>
          </w:p>
          <w:p w14:paraId="468159F8" w14:textId="77777777" w:rsidR="00B26080" w:rsidRPr="00B26080" w:rsidRDefault="00B26080" w:rsidP="006E2EA7">
            <w:pPr>
              <w:widowControl/>
              <w:numPr>
                <w:ilvl w:val="0"/>
                <w:numId w:val="4"/>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数据查询</w:t>
            </w:r>
          </w:p>
          <w:p w14:paraId="6B6555B5"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成长纪实报告查询：根据县（市、区）、学校、身份证、学籍号、姓名、学年，学期等条件搜索，浏览查阅学生上传的每个学期的</w:t>
            </w:r>
            <w:r w:rsidRPr="00B26080">
              <w:rPr>
                <w:rFonts w:ascii="宋体" w:eastAsia="宋体" w:hAnsi="宋体" w:cs="Times New Roman" w:hint="eastAsia"/>
                <w:sz w:val="24"/>
                <w:szCs w:val="24"/>
              </w:rPr>
              <w:lastRenderedPageBreak/>
              <w:t>成长纪实报告详情内容；</w:t>
            </w:r>
          </w:p>
          <w:p w14:paraId="2996000F"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综合素质评价档案查询：通过学年、学校、学生姓名和学籍号为条件搜索综合素质评价报告，可查看学生每学期的综合素质评价档案详情，可看到班主任、任课教师、家长对该同学的“评语或评价内容”；</w:t>
            </w:r>
          </w:p>
          <w:p w14:paraId="7A8D0A4D"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报告单查询：根据县市区、学校、学生姓名、学籍号、身份证号对《综合素质评价报告单》进度、完成情况进行查询；</w:t>
            </w:r>
          </w:p>
          <w:p w14:paraId="0FD1176C"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评价计算结果：县市区级评价结果及最终计算的结果。</w:t>
            </w:r>
          </w:p>
          <w:p w14:paraId="637C4FFE" w14:textId="77777777" w:rsidR="00B26080" w:rsidRPr="00B26080" w:rsidRDefault="00B26080" w:rsidP="006E2EA7">
            <w:pPr>
              <w:widowControl/>
              <w:numPr>
                <w:ilvl w:val="0"/>
                <w:numId w:val="4"/>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评价细则设置</w:t>
            </w:r>
          </w:p>
          <w:p w14:paraId="3315A13C"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报告时间设置：设置评价方案各个阶段填报的时间，包括：填报时间段、公示时间段、公示范围（班内、年级内）等。</w:t>
            </w:r>
          </w:p>
          <w:p w14:paraId="5FD74C18"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评价《细则》配置，定制需求</w:t>
            </w:r>
          </w:p>
          <w:p w14:paraId="618F11A1" w14:textId="77777777" w:rsidR="00B26080" w:rsidRPr="00B26080" w:rsidRDefault="00B26080" w:rsidP="006E2EA7">
            <w:pPr>
              <w:widowControl/>
              <w:numPr>
                <w:ilvl w:val="0"/>
                <w:numId w:val="9"/>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查询统计</w:t>
            </w:r>
          </w:p>
          <w:p w14:paraId="48A43052"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各县市区学业水平成绩统计、查询、分析、学校信息查询，学生成长记录项查询统计</w:t>
            </w:r>
          </w:p>
          <w:p w14:paraId="5DDE83AB" w14:textId="77777777" w:rsidR="00B26080" w:rsidRPr="00B26080" w:rsidRDefault="00B26080" w:rsidP="006E2EA7">
            <w:pPr>
              <w:widowControl/>
              <w:numPr>
                <w:ilvl w:val="0"/>
                <w:numId w:val="9"/>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公告管理</w:t>
            </w:r>
          </w:p>
          <w:p w14:paraId="3C6E14B5"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已发布公告查询，可给下级地市或县区发布公告。</w:t>
            </w:r>
          </w:p>
          <w:p w14:paraId="661D3892" w14:textId="77777777" w:rsidR="00B26080" w:rsidRPr="00B26080" w:rsidRDefault="00B26080" w:rsidP="006E2EA7">
            <w:pPr>
              <w:widowControl/>
              <w:numPr>
                <w:ilvl w:val="0"/>
                <w:numId w:val="9"/>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授权管理</w:t>
            </w:r>
          </w:p>
          <w:p w14:paraId="0A102A8F"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支持批量授权或单个授权某</w:t>
            </w:r>
            <w:r w:rsidRPr="00B26080">
              <w:rPr>
                <w:rFonts w:ascii="宋体" w:eastAsia="宋体" w:hAnsi="宋体" w:cs="Times New Roman" w:hint="eastAsia"/>
                <w:sz w:val="24"/>
                <w:szCs w:val="24"/>
              </w:rPr>
              <w:lastRenderedPageBreak/>
              <w:t>个一县市区、学校操作；能够对授权进行修改。</w:t>
            </w:r>
          </w:p>
          <w:p w14:paraId="293D6A8B" w14:textId="77777777" w:rsidR="00B26080" w:rsidRPr="00B26080" w:rsidRDefault="00B26080" w:rsidP="006E2EA7">
            <w:pPr>
              <w:widowControl/>
              <w:numPr>
                <w:ilvl w:val="0"/>
                <w:numId w:val="9"/>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日志查询</w:t>
            </w:r>
          </w:p>
          <w:p w14:paraId="342D31FC" w14:textId="77777777" w:rsidR="00B26080" w:rsidRPr="00B26080" w:rsidRDefault="00B26080" w:rsidP="00B26080">
            <w:pPr>
              <w:widowControl/>
              <w:spacing w:line="360" w:lineRule="auto"/>
              <w:ind w:left="1080"/>
              <w:jc w:val="left"/>
              <w:outlineLvl w:val="3"/>
              <w:rPr>
                <w:rFonts w:ascii="宋体" w:eastAsia="宋体" w:hAnsi="Calibri" w:cs="Times New Roman"/>
                <w:b/>
                <w:kern w:val="0"/>
                <w:sz w:val="24"/>
                <w:szCs w:val="24"/>
              </w:rPr>
            </w:pPr>
            <w:r w:rsidRPr="00B26080">
              <w:rPr>
                <w:rFonts w:ascii="宋体" w:eastAsia="宋体" w:hAnsi="宋体" w:cs="Times New Roman" w:hint="eastAsia"/>
                <w:kern w:val="0"/>
                <w:sz w:val="24"/>
                <w:szCs w:val="24"/>
              </w:rPr>
              <w:t>查询管理账号操作日志，根据操作日志。</w:t>
            </w:r>
          </w:p>
          <w:p w14:paraId="44E36212" w14:textId="77777777" w:rsidR="00B26080" w:rsidRPr="00B26080" w:rsidRDefault="00B26080" w:rsidP="006E2EA7">
            <w:pPr>
              <w:widowControl/>
              <w:numPr>
                <w:ilvl w:val="0"/>
                <w:numId w:val="3"/>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市县区级管理端</w:t>
            </w:r>
          </w:p>
          <w:p w14:paraId="623617FD" w14:textId="77777777" w:rsidR="00B26080" w:rsidRPr="00B26080" w:rsidRDefault="00B26080" w:rsidP="006E2EA7">
            <w:pPr>
              <w:widowControl/>
              <w:numPr>
                <w:ilvl w:val="0"/>
                <w:numId w:val="5"/>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系统首页</w:t>
            </w:r>
          </w:p>
          <w:p w14:paraId="504341BD"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记录统计：展示本区县学生思想品德、学业水平、身心健康、艺术修养、社会实践五个方面的活动情况各县区学生上传情况统计；</w:t>
            </w:r>
          </w:p>
          <w:p w14:paraId="3F3DE107"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首页公告：显示近期发布的公告信息</w:t>
            </w:r>
          </w:p>
          <w:p w14:paraId="43EE9C90"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发展趋势图表：展示本区县五大模块学生本年总的发展情况及个县区学生的发展趋势图表；</w:t>
            </w:r>
          </w:p>
          <w:p w14:paraId="33F9240B"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填报进度统计：查看各县区整体《纪实报告》、《素质档案》填报进度情况；</w:t>
            </w:r>
          </w:p>
          <w:p w14:paraId="77E88AC4" w14:textId="77777777" w:rsidR="00B26080" w:rsidRPr="00B26080" w:rsidRDefault="00B26080" w:rsidP="006E2EA7">
            <w:pPr>
              <w:widowControl/>
              <w:numPr>
                <w:ilvl w:val="0"/>
                <w:numId w:val="5"/>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公告管理</w:t>
            </w:r>
          </w:p>
          <w:p w14:paraId="2F207A10" w14:textId="77777777" w:rsidR="00B26080" w:rsidRPr="00B26080" w:rsidRDefault="00B26080" w:rsidP="00B26080">
            <w:pPr>
              <w:widowControl/>
              <w:spacing w:line="360" w:lineRule="auto"/>
              <w:ind w:left="1080"/>
              <w:jc w:val="left"/>
              <w:outlineLvl w:val="3"/>
              <w:rPr>
                <w:rFonts w:ascii="宋体" w:eastAsia="宋体" w:hAnsi="Calibri" w:cs="Times New Roman"/>
                <w:b/>
                <w:kern w:val="0"/>
                <w:sz w:val="24"/>
                <w:szCs w:val="24"/>
              </w:rPr>
            </w:pPr>
            <w:r w:rsidRPr="00B26080">
              <w:rPr>
                <w:rFonts w:ascii="宋体" w:eastAsia="宋体" w:hAnsi="宋体" w:cs="Times New Roman" w:hint="eastAsia"/>
                <w:kern w:val="0"/>
                <w:sz w:val="24"/>
                <w:szCs w:val="24"/>
              </w:rPr>
              <w:t>可给下级管辖学校发布公告</w:t>
            </w:r>
            <w:r w:rsidRPr="00B26080">
              <w:rPr>
                <w:rFonts w:ascii="宋体" w:eastAsia="宋体" w:hAnsi="宋体" w:cs="Times New Roman"/>
                <w:kern w:val="0"/>
                <w:sz w:val="24"/>
                <w:szCs w:val="24"/>
              </w:rPr>
              <w:t>;</w:t>
            </w:r>
          </w:p>
          <w:p w14:paraId="0BF79135" w14:textId="77777777" w:rsidR="00B26080" w:rsidRPr="00B26080" w:rsidRDefault="00B26080" w:rsidP="006E2EA7">
            <w:pPr>
              <w:widowControl/>
              <w:numPr>
                <w:ilvl w:val="0"/>
                <w:numId w:val="5"/>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评价细则设置</w:t>
            </w:r>
          </w:p>
          <w:p w14:paraId="338A461E"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报告时间设置，设置评价方案各个阶段填报的时间，包括：填报时间段、公示时间段、公示范围（班内、年级内）等。</w:t>
            </w:r>
          </w:p>
          <w:p w14:paraId="5AB0B8A6"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评价《细则》配置，定制需求。</w:t>
            </w:r>
          </w:p>
          <w:p w14:paraId="48A8AAA5" w14:textId="77777777" w:rsidR="00B26080" w:rsidRPr="00B26080" w:rsidRDefault="00B26080" w:rsidP="006E2EA7">
            <w:pPr>
              <w:widowControl/>
              <w:numPr>
                <w:ilvl w:val="0"/>
                <w:numId w:val="5"/>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lastRenderedPageBreak/>
              <w:t>查询统计</w:t>
            </w:r>
          </w:p>
          <w:p w14:paraId="09A75CD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本县区各学校学生学业水平成绩统计、查询、分析，进行学校、学生、学生成长记录等信息查询分析。</w:t>
            </w:r>
          </w:p>
          <w:p w14:paraId="74A0DF2B" w14:textId="77777777" w:rsidR="00B26080" w:rsidRPr="00B26080" w:rsidRDefault="00B26080" w:rsidP="006E2EA7">
            <w:pPr>
              <w:widowControl/>
              <w:numPr>
                <w:ilvl w:val="0"/>
                <w:numId w:val="5"/>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授权管理</w:t>
            </w:r>
          </w:p>
          <w:p w14:paraId="5A9E70A0"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支持批量授权或单个授权某个一县市区、学校操作。能够进行授权修改。</w:t>
            </w:r>
          </w:p>
          <w:p w14:paraId="0B539BA5" w14:textId="77777777" w:rsidR="00B26080" w:rsidRPr="00B26080" w:rsidRDefault="00B26080" w:rsidP="006E2EA7">
            <w:pPr>
              <w:widowControl/>
              <w:numPr>
                <w:ilvl w:val="0"/>
                <w:numId w:val="5"/>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日志查询</w:t>
            </w:r>
          </w:p>
          <w:p w14:paraId="2186C38A"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查询管理账号操作日志，监控操作安全性。</w:t>
            </w:r>
          </w:p>
          <w:p w14:paraId="4A083A42" w14:textId="77777777" w:rsidR="00B26080" w:rsidRPr="00B26080" w:rsidRDefault="00B26080" w:rsidP="006E2EA7">
            <w:pPr>
              <w:widowControl/>
              <w:numPr>
                <w:ilvl w:val="0"/>
                <w:numId w:val="5"/>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存储设置</w:t>
            </w:r>
          </w:p>
          <w:p w14:paraId="38AFC780"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设置资源存储目录，查看监控存储空间使用情况。</w:t>
            </w:r>
          </w:p>
          <w:p w14:paraId="4A8544F4" w14:textId="77777777" w:rsidR="00B26080" w:rsidRPr="00B26080" w:rsidRDefault="00B26080" w:rsidP="006E2EA7">
            <w:pPr>
              <w:widowControl/>
              <w:numPr>
                <w:ilvl w:val="0"/>
                <w:numId w:val="3"/>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学校管理端</w:t>
            </w:r>
          </w:p>
          <w:p w14:paraId="75B31B1B" w14:textId="77777777" w:rsidR="00B26080" w:rsidRPr="00B26080" w:rsidRDefault="00B26080" w:rsidP="006E2EA7">
            <w:pPr>
              <w:widowControl/>
              <w:numPr>
                <w:ilvl w:val="0"/>
                <w:numId w:val="6"/>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系统首页</w:t>
            </w:r>
          </w:p>
          <w:p w14:paraId="7323CC2C"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公告通知：展示学校发布的近期公告内容；展示学校上级主管部门发出的学生综合素质评价有关的公告通知内容。</w:t>
            </w:r>
          </w:p>
          <w:p w14:paraId="3F5CAD72"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数据统计：展示本校学生成长记录五个方面（思想品德、学业水平、身心健康、艺术修养、社会实践）上传统计情况及历年上传统计；展示各年级历年数据上传统计对比；展示各年级已开通学生账号比例；展示五个方面不同维度的汇总图表、</w:t>
            </w:r>
          </w:p>
          <w:p w14:paraId="6176B2D2"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lastRenderedPageBreak/>
              <w:t>快速查询：学生成长纪实报告查询入口，点击报告查询，可查看全校所有学生的成长纪实报告内容；报告质疑与反馈查询入口</w:t>
            </w:r>
          </w:p>
          <w:p w14:paraId="21B71C46" w14:textId="77777777" w:rsidR="00B26080" w:rsidRPr="00B26080" w:rsidRDefault="00B26080" w:rsidP="006E2EA7">
            <w:pPr>
              <w:widowControl/>
              <w:numPr>
                <w:ilvl w:val="0"/>
                <w:numId w:val="6"/>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校本信息管理</w:t>
            </w:r>
          </w:p>
          <w:p w14:paraId="08C4782F"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学校信息：维护学校名称、简介等内容</w:t>
            </w:r>
          </w:p>
          <w:p w14:paraId="744352E0"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年级设置：支持动态设置所开设年级</w:t>
            </w:r>
          </w:p>
          <w:p w14:paraId="55CF573B"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班级设置：支持批量添加班级；支持设置班级名称、班主任等信息</w:t>
            </w:r>
          </w:p>
          <w:p w14:paraId="0E52560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科室设置：支持科室信息的增删改操作。</w:t>
            </w:r>
          </w:p>
          <w:p w14:paraId="07BA9A4B" w14:textId="77777777" w:rsidR="00B26080" w:rsidRPr="00B26080" w:rsidRDefault="00B26080" w:rsidP="006E2EA7">
            <w:pPr>
              <w:widowControl/>
              <w:numPr>
                <w:ilvl w:val="0"/>
                <w:numId w:val="6"/>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用户管理</w:t>
            </w:r>
          </w:p>
          <w:p w14:paraId="1CBDE3A0"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教师管理：支持批量创建教师账号；支持编辑、删除教师信息；支持重设教师密码；支持批量导出教师信息。</w:t>
            </w:r>
          </w:p>
          <w:p w14:paraId="3BD2235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学生管理：支持批量创建学生账号；支持编辑、删除教师信息；支持重设学生密码；支持按班级批量导出学生信息。</w:t>
            </w:r>
          </w:p>
          <w:p w14:paraId="07A21BD2"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添加新用户：支持教师、学生单个用户添加。</w:t>
            </w:r>
          </w:p>
          <w:p w14:paraId="7111F3A5" w14:textId="77777777" w:rsidR="00B26080" w:rsidRPr="00B26080" w:rsidRDefault="00B26080" w:rsidP="006E2EA7">
            <w:pPr>
              <w:widowControl/>
              <w:numPr>
                <w:ilvl w:val="0"/>
                <w:numId w:val="6"/>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公告管理</w:t>
            </w:r>
          </w:p>
          <w:p w14:paraId="58BCEF29"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发布学校公告</w:t>
            </w:r>
            <w:r w:rsidRPr="00B26080">
              <w:rPr>
                <w:rFonts w:ascii="宋体" w:eastAsia="宋体" w:hAnsi="Calibri" w:cs="Times New Roman"/>
                <w:sz w:val="24"/>
                <w:szCs w:val="24"/>
              </w:rPr>
              <w:t>,</w:t>
            </w:r>
            <w:r w:rsidRPr="00B26080">
              <w:rPr>
                <w:rFonts w:ascii="宋体" w:eastAsia="宋体" w:hAnsi="宋体" w:cs="Times New Roman" w:hint="eastAsia"/>
                <w:sz w:val="24"/>
                <w:szCs w:val="24"/>
              </w:rPr>
              <w:t>历史公告查询。</w:t>
            </w:r>
          </w:p>
          <w:p w14:paraId="632FD939" w14:textId="77777777" w:rsidR="00B26080" w:rsidRPr="00B26080" w:rsidRDefault="00B26080" w:rsidP="006E2EA7">
            <w:pPr>
              <w:widowControl/>
              <w:numPr>
                <w:ilvl w:val="0"/>
                <w:numId w:val="6"/>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学生成长档案管理</w:t>
            </w:r>
          </w:p>
          <w:p w14:paraId="3DAD5E09"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lastRenderedPageBreak/>
              <w:t>成长纪实报告查询：通过学年、年级、学期、学生姓名和学籍号为条件搜索，浏览查阅学生上传的每个学期的成长纪实报告详情内容；</w:t>
            </w:r>
          </w:p>
          <w:p w14:paraId="3EFD628D"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综合素质评价档案查询：通过学年、年级、学生姓名和学籍号为条件搜索综合素质评价报告，可查看学生每学期的综合素质评价档案详情，可看到班主任、任课教师、家长对该同学的“评语或评价内容”；</w:t>
            </w:r>
          </w:p>
          <w:p w14:paraId="19BA888D"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报告单查询：校级评价结果填报；查看学生综合评价报告单完成进度；</w:t>
            </w:r>
          </w:p>
          <w:p w14:paraId="24154E15"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体质健康成绩导入：支持按学期、考试类型、年班级、学生姓名查询已导入学生体测成绩信息。支持按固定</w:t>
            </w:r>
            <w:r w:rsidRPr="00B26080">
              <w:rPr>
                <w:rFonts w:ascii="宋体" w:eastAsia="宋体" w:hAnsi="宋体" w:cs="Times New Roman"/>
                <w:sz w:val="24"/>
                <w:szCs w:val="24"/>
              </w:rPr>
              <w:t>excel</w:t>
            </w:r>
            <w:r w:rsidRPr="00B26080">
              <w:rPr>
                <w:rFonts w:ascii="宋体" w:eastAsia="宋体" w:hAnsi="宋体" w:cs="Times New Roman" w:hint="eastAsia"/>
                <w:sz w:val="24"/>
                <w:szCs w:val="24"/>
              </w:rPr>
              <w:t>模板导入学生体测成绩</w:t>
            </w:r>
          </w:p>
          <w:p w14:paraId="606152B2"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授权修改：所有已提交信息，在没有上级主管部门的授权下，学校不可修改或删除，向上级提交修改申请后可进行修改，记录将重新进入公示期</w:t>
            </w:r>
          </w:p>
          <w:p w14:paraId="10AE530E" w14:textId="77777777" w:rsidR="00B26080" w:rsidRPr="00B26080" w:rsidRDefault="00B26080" w:rsidP="006E2EA7">
            <w:pPr>
              <w:widowControl/>
              <w:numPr>
                <w:ilvl w:val="0"/>
                <w:numId w:val="6"/>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教务管理</w:t>
            </w:r>
          </w:p>
          <w:p w14:paraId="0AB4F22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课程设置：支持校本课程添加。</w:t>
            </w:r>
          </w:p>
          <w:p w14:paraId="5ABA0F71"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任课老师设置：支持添加课程</w:t>
            </w:r>
            <w:r w:rsidRPr="00B26080">
              <w:rPr>
                <w:rFonts w:ascii="宋体" w:eastAsia="宋体" w:hAnsi="宋体" w:cs="Times New Roman" w:hint="eastAsia"/>
                <w:sz w:val="24"/>
                <w:szCs w:val="24"/>
              </w:rPr>
              <w:lastRenderedPageBreak/>
              <w:t>表。</w:t>
            </w:r>
          </w:p>
          <w:p w14:paraId="2EEF3D0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成长导师：根据教师担任课程班级数、与学生接触时间、对学生情况了解度弹性分配成长导师指导人数，支持教师、学生双选，支持按学期、按班级分配指导学生，支持已添加学生移除功能。</w:t>
            </w:r>
          </w:p>
          <w:p w14:paraId="2B048990"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学业成绩管理：支持按学期、考试类型、年班级、学生姓名查询已导入学生成绩信息；支持按固定</w:t>
            </w:r>
            <w:r w:rsidRPr="00B26080">
              <w:rPr>
                <w:rFonts w:ascii="宋体" w:eastAsia="宋体" w:hAnsi="宋体" w:cs="Times New Roman"/>
                <w:sz w:val="24"/>
                <w:szCs w:val="24"/>
              </w:rPr>
              <w:t>excel</w:t>
            </w:r>
            <w:r w:rsidRPr="00B26080">
              <w:rPr>
                <w:rFonts w:ascii="宋体" w:eastAsia="宋体" w:hAnsi="宋体" w:cs="Times New Roman" w:hint="eastAsia"/>
                <w:sz w:val="24"/>
                <w:szCs w:val="24"/>
              </w:rPr>
              <w:t>模板导入学生成绩、教师寄语信息；支持学生成绩导出功能</w:t>
            </w:r>
          </w:p>
          <w:p w14:paraId="681E1B3F" w14:textId="77777777" w:rsidR="00B26080" w:rsidRPr="00B26080" w:rsidRDefault="00B26080" w:rsidP="006E2EA7">
            <w:pPr>
              <w:widowControl/>
              <w:numPr>
                <w:ilvl w:val="0"/>
                <w:numId w:val="6"/>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数据审核</w:t>
            </w:r>
          </w:p>
          <w:p w14:paraId="66083A18"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学生纪实报告：纪实报告活动内容审核；对不当的的记录支持删除操作；支持填写审核意见或退回等操作；支持纪实报告提交到上级主管部门。</w:t>
            </w:r>
          </w:p>
          <w:p w14:paraId="64A98E5F" w14:textId="77777777" w:rsidR="00B26080" w:rsidRPr="00B26080" w:rsidRDefault="00B26080" w:rsidP="006E2EA7">
            <w:pPr>
              <w:widowControl/>
              <w:numPr>
                <w:ilvl w:val="0"/>
                <w:numId w:val="6"/>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问题管理</w:t>
            </w:r>
          </w:p>
          <w:p w14:paraId="57C7C2AE"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问题审核：对学生质疑的问题进行审核，审核通过后才能进行问题修改；</w:t>
            </w:r>
          </w:p>
          <w:p w14:paraId="258463D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问题修改：对审核通过的质疑问题，学校管理员可以对活动记录进行修改；</w:t>
            </w:r>
          </w:p>
          <w:p w14:paraId="62F694F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问题复核：学校管理员对修改后的活动记录，进行复核；</w:t>
            </w:r>
          </w:p>
          <w:p w14:paraId="28BD45C9" w14:textId="77777777" w:rsidR="00B26080" w:rsidRPr="00B26080" w:rsidRDefault="00B26080" w:rsidP="006E2EA7">
            <w:pPr>
              <w:widowControl/>
              <w:numPr>
                <w:ilvl w:val="0"/>
                <w:numId w:val="6"/>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数据统计</w:t>
            </w:r>
          </w:p>
          <w:p w14:paraId="002AEE2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lastRenderedPageBreak/>
              <w:t>学生成长记录统计：支持按班级、学生姓名查看学生记录统计情况；展示本校学生记录统计排名</w:t>
            </w:r>
          </w:p>
          <w:p w14:paraId="09FE7E73"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月养成记录填报：按年份、月份查询各班填报情况，应填报人数，实际填报人数，填报完成率；支持下载班级月养成记录填报情况</w:t>
            </w:r>
          </w:p>
          <w:p w14:paraId="0345AB11" w14:textId="77777777" w:rsidR="00B26080" w:rsidRPr="00B26080" w:rsidRDefault="00B26080" w:rsidP="006E2EA7">
            <w:pPr>
              <w:widowControl/>
              <w:numPr>
                <w:ilvl w:val="0"/>
                <w:numId w:val="3"/>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学生端</w:t>
            </w:r>
          </w:p>
          <w:p w14:paraId="22C07041" w14:textId="77777777" w:rsidR="00B26080" w:rsidRPr="00B26080" w:rsidRDefault="00B26080" w:rsidP="006E2EA7">
            <w:pPr>
              <w:widowControl/>
              <w:numPr>
                <w:ilvl w:val="0"/>
                <w:numId w:val="7"/>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系统首页</w:t>
            </w:r>
          </w:p>
          <w:p w14:paraId="4B9F23F7"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数据汇总：显示“成长记录”各项目上传统计数量；显示学生历年上传情况统计；显示学生和班级平均上传情况分析；展示学校公告；评价报告公示与质疑。</w:t>
            </w:r>
          </w:p>
          <w:p w14:paraId="3333A714" w14:textId="77777777" w:rsidR="00B26080" w:rsidRPr="00B26080" w:rsidRDefault="00B26080" w:rsidP="006E2EA7">
            <w:pPr>
              <w:widowControl/>
              <w:numPr>
                <w:ilvl w:val="0"/>
                <w:numId w:val="7"/>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个人信息管理</w:t>
            </w:r>
          </w:p>
          <w:p w14:paraId="5F9D76C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个人资料：可修改个人头像、生源信息、爱好特长等信息；</w:t>
            </w:r>
          </w:p>
          <w:p w14:paraId="36E22880"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获奖记录：</w:t>
            </w:r>
            <w:r w:rsidRPr="00B26080">
              <w:rPr>
                <w:rFonts w:ascii="宋体" w:eastAsia="宋体" w:hAnsi="Calibri" w:cs="Times New Roman"/>
                <w:sz w:val="24"/>
                <w:szCs w:val="24"/>
              </w:rPr>
              <w:tab/>
            </w:r>
            <w:r w:rsidRPr="00B26080">
              <w:rPr>
                <w:rFonts w:ascii="宋体" w:eastAsia="宋体" w:hAnsi="宋体" w:cs="Times New Roman" w:hint="eastAsia"/>
                <w:sz w:val="24"/>
                <w:szCs w:val="24"/>
              </w:rPr>
              <w:t>支持个人获奖信息添加；奖励等级可分为国家、省、市、区、学校、班级</w:t>
            </w:r>
            <w:r w:rsidRPr="00B26080">
              <w:rPr>
                <w:rFonts w:ascii="宋体" w:eastAsia="宋体" w:hAnsi="宋体" w:cs="Times New Roman"/>
                <w:sz w:val="24"/>
                <w:szCs w:val="24"/>
              </w:rPr>
              <w:t>6</w:t>
            </w:r>
            <w:r w:rsidRPr="00B26080">
              <w:rPr>
                <w:rFonts w:ascii="宋体" w:eastAsia="宋体" w:hAnsi="宋体" w:cs="Times New Roman" w:hint="eastAsia"/>
                <w:sz w:val="24"/>
                <w:szCs w:val="24"/>
              </w:rPr>
              <w:t>级。</w:t>
            </w:r>
          </w:p>
          <w:p w14:paraId="1D38948A"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任职记录：学生在校或社会任职记录信息添加；</w:t>
            </w:r>
          </w:p>
          <w:p w14:paraId="1EA7240A"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家长信息：完善家长信息；支持创建家长账号；家长账号支持使用手机号、邮箱或自定义用户名登录平台。</w:t>
            </w:r>
          </w:p>
          <w:p w14:paraId="0D1E4610"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修改密码：个人密码修改操</w:t>
            </w:r>
            <w:r w:rsidRPr="00B26080">
              <w:rPr>
                <w:rFonts w:ascii="宋体" w:eastAsia="宋体" w:hAnsi="宋体" w:cs="Times New Roman" w:hint="eastAsia"/>
                <w:sz w:val="24"/>
                <w:szCs w:val="24"/>
              </w:rPr>
              <w:lastRenderedPageBreak/>
              <w:t>作。</w:t>
            </w:r>
          </w:p>
          <w:p w14:paraId="5D7290A7" w14:textId="77777777" w:rsidR="00B26080" w:rsidRPr="00B26080" w:rsidRDefault="00B26080" w:rsidP="006E2EA7">
            <w:pPr>
              <w:widowControl/>
              <w:numPr>
                <w:ilvl w:val="0"/>
                <w:numId w:val="7"/>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写实记录管理</w:t>
            </w:r>
          </w:p>
          <w:p w14:paraId="0F24436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记录管理：学生通过记录管理功能进行《纪实报告》、《综合素质评价档案》《报告单》的写实记录，填写、补充、修改有关内容；提交审核；提交审核后学生本人只能查看；审核反馈</w:t>
            </w:r>
            <w:r w:rsidRPr="00B26080">
              <w:rPr>
                <w:rFonts w:ascii="宋体" w:eastAsia="宋体" w:hAnsi="Calibri" w:cs="Times New Roman"/>
                <w:sz w:val="24"/>
                <w:szCs w:val="24"/>
              </w:rPr>
              <w:t>,</w:t>
            </w:r>
            <w:r w:rsidRPr="00B26080">
              <w:rPr>
                <w:rFonts w:ascii="宋体" w:eastAsia="宋体" w:hAnsi="宋体" w:cs="Times New Roman" w:hint="eastAsia"/>
                <w:sz w:val="24"/>
                <w:szCs w:val="24"/>
              </w:rPr>
              <w:t>学生根据班级或学校评价反馈意见重新修改并提交。</w:t>
            </w:r>
          </w:p>
          <w:p w14:paraId="7D3A1C4E" w14:textId="77777777" w:rsidR="00B26080" w:rsidRPr="00B26080" w:rsidRDefault="00B26080" w:rsidP="006E2EA7">
            <w:pPr>
              <w:widowControl/>
              <w:numPr>
                <w:ilvl w:val="0"/>
                <w:numId w:val="7"/>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查看档案信息</w:t>
            </w:r>
          </w:p>
          <w:p w14:paraId="395CD96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记录上传</w:t>
            </w:r>
            <w:r w:rsidRPr="00B26080">
              <w:rPr>
                <w:rFonts w:ascii="宋体" w:eastAsia="宋体" w:hAnsi="宋体" w:cs="Times New Roman"/>
                <w:sz w:val="24"/>
                <w:szCs w:val="24"/>
              </w:rPr>
              <w:t>:</w:t>
            </w:r>
            <w:r w:rsidRPr="00B26080">
              <w:rPr>
                <w:rFonts w:ascii="宋体" w:eastAsia="宋体" w:hAnsi="宋体" w:cs="Times New Roman" w:hint="eastAsia"/>
                <w:sz w:val="24"/>
                <w:szCs w:val="24"/>
              </w:rPr>
              <w:t>写实记录上传包括活动记录、我的特长、课程成果、研究性学习、社团经历五大项</w:t>
            </w:r>
            <w:r w:rsidRPr="00B26080">
              <w:rPr>
                <w:rFonts w:ascii="宋体" w:eastAsia="宋体" w:hAnsi="宋体" w:cs="Times New Roman"/>
                <w:sz w:val="24"/>
                <w:szCs w:val="24"/>
              </w:rPr>
              <w:t>;</w:t>
            </w:r>
            <w:r w:rsidRPr="00B26080">
              <w:rPr>
                <w:rFonts w:ascii="宋体" w:eastAsia="宋体" w:hAnsi="宋体" w:cs="Times New Roman" w:hint="eastAsia"/>
                <w:sz w:val="24"/>
                <w:szCs w:val="24"/>
              </w:rPr>
              <w:t>动态支持最多</w:t>
            </w:r>
            <w:r w:rsidRPr="00B26080">
              <w:rPr>
                <w:rFonts w:ascii="宋体" w:eastAsia="宋体" w:hAnsi="宋体" w:cs="Times New Roman"/>
                <w:sz w:val="24"/>
                <w:szCs w:val="24"/>
              </w:rPr>
              <w:t>9</w:t>
            </w:r>
            <w:r w:rsidRPr="00B26080">
              <w:rPr>
                <w:rFonts w:ascii="宋体" w:eastAsia="宋体" w:hAnsi="宋体" w:cs="Times New Roman" w:hint="eastAsia"/>
                <w:sz w:val="24"/>
                <w:szCs w:val="24"/>
              </w:rPr>
              <w:t>张图片或者</w:t>
            </w:r>
            <w:r w:rsidRPr="00B26080">
              <w:rPr>
                <w:rFonts w:ascii="宋体" w:eastAsia="宋体" w:hAnsi="宋体" w:cs="Times New Roman"/>
                <w:sz w:val="24"/>
                <w:szCs w:val="24"/>
              </w:rPr>
              <w:t>1</w:t>
            </w:r>
            <w:r w:rsidRPr="00B26080">
              <w:rPr>
                <w:rFonts w:ascii="宋体" w:eastAsia="宋体" w:hAnsi="宋体" w:cs="Times New Roman" w:hint="eastAsia"/>
                <w:sz w:val="24"/>
                <w:szCs w:val="24"/>
              </w:rPr>
              <w:t>个小视频附件上传</w:t>
            </w:r>
            <w:r w:rsidRPr="00B26080">
              <w:rPr>
                <w:rFonts w:ascii="宋体" w:eastAsia="宋体" w:hAnsi="宋体" w:cs="Times New Roman"/>
                <w:sz w:val="24"/>
                <w:szCs w:val="24"/>
              </w:rPr>
              <w:t>;</w:t>
            </w:r>
            <w:r w:rsidRPr="00B26080">
              <w:rPr>
                <w:rFonts w:ascii="宋体" w:eastAsia="宋体" w:hAnsi="宋体" w:cs="Times New Roman" w:hint="eastAsia"/>
                <w:sz w:val="24"/>
                <w:szCs w:val="24"/>
              </w:rPr>
              <w:t>支持手机端上传及展示。</w:t>
            </w:r>
          </w:p>
          <w:p w14:paraId="3A0CB150" w14:textId="77777777" w:rsidR="00B26080" w:rsidRPr="00B26080" w:rsidRDefault="00B26080" w:rsidP="006E2EA7">
            <w:pPr>
              <w:widowControl/>
              <w:numPr>
                <w:ilvl w:val="0"/>
                <w:numId w:val="7"/>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问题管理</w:t>
            </w:r>
          </w:p>
          <w:p w14:paraId="13FB17B1"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我质疑的问题：按问题标题、模块分类、处理状态和申诉时间作为条件搜索显示我质疑的问题。</w:t>
            </w:r>
          </w:p>
          <w:p w14:paraId="22C89BAC"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我要处理的问题：按问题标题、模块分类、处理状态和申诉时间作为条件搜索显示我要修改的问题。在修复界面，可以填写修复后的数据信息。</w:t>
            </w:r>
          </w:p>
          <w:p w14:paraId="0508DC12" w14:textId="77777777" w:rsidR="00B26080" w:rsidRPr="00B26080" w:rsidRDefault="00B26080" w:rsidP="006E2EA7">
            <w:pPr>
              <w:widowControl/>
              <w:numPr>
                <w:ilvl w:val="0"/>
                <w:numId w:val="7"/>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课程管理</w:t>
            </w:r>
          </w:p>
          <w:p w14:paraId="3FEF5610"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我的成绩：支持按学期查看期</w:t>
            </w:r>
            <w:r w:rsidRPr="00B26080">
              <w:rPr>
                <w:rFonts w:ascii="宋体" w:eastAsia="宋体" w:hAnsi="宋体" w:cs="Times New Roman" w:hint="eastAsia"/>
                <w:sz w:val="24"/>
                <w:szCs w:val="24"/>
              </w:rPr>
              <w:lastRenderedPageBreak/>
              <w:t>中、期末两次各科考试成绩及教师评语；支持对各科成绩进行自我评价</w:t>
            </w:r>
          </w:p>
          <w:p w14:paraId="5BC56E24" w14:textId="77777777" w:rsidR="00B26080" w:rsidRPr="00B26080" w:rsidRDefault="00B26080" w:rsidP="006E2EA7">
            <w:pPr>
              <w:widowControl/>
              <w:numPr>
                <w:ilvl w:val="0"/>
                <w:numId w:val="7"/>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展示与评价</w:t>
            </w:r>
          </w:p>
          <w:p w14:paraId="401F3C1C"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学初期寄语：浏览查看本学期本班同学上传的学初期目标及同学们的评语；支持对同学的“学初期的我”进行评价；</w:t>
            </w:r>
          </w:p>
          <w:p w14:paraId="0951E0A2"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班级圈：支持按添加时间展示本班同学的成长记录（内容、图片、小视频等）；支持对同学成长记录进行点赞、评价。</w:t>
            </w:r>
          </w:p>
          <w:p w14:paraId="25234DE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班级养成记录：支持按月份查看本班同学的月目标、月总结，及同学们的评语；支持对同学月目标进行评价，评价内容可选择公开、私密评论和对部分人可见三种方式。</w:t>
            </w:r>
          </w:p>
          <w:p w14:paraId="566FEFA8"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期末评语：浏览查看本学期本班同学上传的学初期末总结；支持对同学的“学初期末总结”进行评价。</w:t>
            </w:r>
          </w:p>
          <w:p w14:paraId="1F49D2FB" w14:textId="77777777" w:rsidR="00B26080" w:rsidRPr="00B26080" w:rsidRDefault="00B26080" w:rsidP="00B26080">
            <w:pPr>
              <w:ind w:left="360"/>
              <w:rPr>
                <w:rFonts w:ascii="宋体" w:eastAsia="宋体" w:hAnsi="Calibri" w:cs="Times New Roman"/>
                <w:b/>
                <w:sz w:val="24"/>
                <w:szCs w:val="24"/>
              </w:rPr>
            </w:pPr>
          </w:p>
          <w:p w14:paraId="6E2F9D94" w14:textId="77777777" w:rsidR="00B26080" w:rsidRPr="00B26080" w:rsidRDefault="00B26080" w:rsidP="006E2EA7">
            <w:pPr>
              <w:widowControl/>
              <w:numPr>
                <w:ilvl w:val="0"/>
                <w:numId w:val="3"/>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家长端</w:t>
            </w:r>
          </w:p>
          <w:p w14:paraId="33BD3206"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纪实报告：根据自己孩子的表现，及时填写对自己孩子的客观、公正的评价意见，提出家长对孩子的发展建议和美好期待；随时查看自己孩子《纪实报告》的所有信息。</w:t>
            </w:r>
          </w:p>
          <w:p w14:paraId="7C34E25F"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lastRenderedPageBreak/>
              <w:t>综合素质评价档案：根据自己孩子的表现，及时填写对自己孩子的客观、公正的评价意见，提出家长对孩子的发展建议和美好期待。随时查看自己孩子《综合素质评价档案》的所有信息。</w:t>
            </w:r>
          </w:p>
          <w:p w14:paraId="13DD60AF"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报告单：随时查看自己孩子《报告单》的所有信息。</w:t>
            </w:r>
          </w:p>
          <w:p w14:paraId="2ED2CAF4" w14:textId="77777777" w:rsidR="00B26080" w:rsidRPr="00B26080" w:rsidRDefault="00B26080" w:rsidP="006E2EA7">
            <w:pPr>
              <w:widowControl/>
              <w:numPr>
                <w:ilvl w:val="0"/>
                <w:numId w:val="3"/>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教师端</w:t>
            </w:r>
          </w:p>
          <w:p w14:paraId="67C0C103" w14:textId="77777777" w:rsidR="00B26080" w:rsidRPr="00B26080" w:rsidRDefault="00B26080" w:rsidP="006E2EA7">
            <w:pPr>
              <w:widowControl/>
              <w:numPr>
                <w:ilvl w:val="0"/>
                <w:numId w:val="8"/>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系统首页</w:t>
            </w:r>
          </w:p>
          <w:p w14:paraId="68B99024" w14:textId="77777777" w:rsidR="00B26080" w:rsidRPr="00B26080" w:rsidRDefault="00B26080" w:rsidP="00B26080">
            <w:pPr>
              <w:spacing w:line="360" w:lineRule="auto"/>
              <w:ind w:firstLine="420"/>
              <w:rPr>
                <w:rFonts w:ascii="宋体" w:eastAsia="宋体" w:hAnsi="Calibri" w:cs="Times New Roman"/>
                <w:b/>
                <w:sz w:val="24"/>
                <w:szCs w:val="24"/>
              </w:rPr>
            </w:pPr>
            <w:r w:rsidRPr="00B26080">
              <w:rPr>
                <w:rFonts w:ascii="宋体" w:eastAsia="宋体" w:hAnsi="宋体" w:cs="Times New Roman" w:hint="eastAsia"/>
                <w:sz w:val="24"/>
                <w:szCs w:val="24"/>
              </w:rPr>
              <w:t>数据汇总：支持显示“所指导学生数”、“学生成长记录总数”；支持查看所指导学生记录上传分布统计；提供“学初期寄语”、“期末评语”等功能菜单；班主任老师支持“学生成长导师”与“班主任”双重身份切换操作。</w:t>
            </w:r>
          </w:p>
          <w:p w14:paraId="31DB9F2E" w14:textId="77777777" w:rsidR="00B26080" w:rsidRPr="00B26080" w:rsidRDefault="00B26080" w:rsidP="006E2EA7">
            <w:pPr>
              <w:widowControl/>
              <w:numPr>
                <w:ilvl w:val="0"/>
                <w:numId w:val="8"/>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学生管理</w:t>
            </w:r>
          </w:p>
          <w:p w14:paraId="517662FA"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学生信息：支持查看所指导学生“基本信息”、“获奖记录”、“任职经历”、“课程成绩”等信息</w:t>
            </w:r>
          </w:p>
          <w:p w14:paraId="45C004A9" w14:textId="77777777" w:rsidR="00B26080" w:rsidRPr="00B26080" w:rsidRDefault="00B26080" w:rsidP="006E2EA7">
            <w:pPr>
              <w:widowControl/>
              <w:numPr>
                <w:ilvl w:val="0"/>
                <w:numId w:val="8"/>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评价管理</w:t>
            </w:r>
          </w:p>
          <w:p w14:paraId="727F9A30"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学初期寄语：支持查看所指导学生“学初期的我”的上传展示及对其进行评价。</w:t>
            </w:r>
          </w:p>
          <w:p w14:paraId="244B18A1"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导师评语：支持按月查看所指导学生</w:t>
            </w:r>
            <w:r w:rsidRPr="00B26080">
              <w:rPr>
                <w:rFonts w:ascii="宋体" w:eastAsia="宋体" w:hAnsi="Calibri" w:cs="Times New Roman" w:hint="eastAsia"/>
                <w:sz w:val="24"/>
                <w:szCs w:val="24"/>
              </w:rPr>
              <w:t>“</w:t>
            </w:r>
            <w:r w:rsidRPr="00B26080">
              <w:rPr>
                <w:rFonts w:ascii="宋体" w:eastAsia="宋体" w:hAnsi="宋体" w:cs="Times New Roman" w:hint="eastAsia"/>
                <w:sz w:val="24"/>
                <w:szCs w:val="24"/>
              </w:rPr>
              <w:t>月养成记录</w:t>
            </w:r>
            <w:r w:rsidRPr="00B26080">
              <w:rPr>
                <w:rFonts w:ascii="宋体" w:eastAsia="宋体" w:hAnsi="Calibri" w:cs="Times New Roman" w:hint="eastAsia"/>
                <w:sz w:val="24"/>
                <w:szCs w:val="24"/>
              </w:rPr>
              <w:t>”</w:t>
            </w:r>
            <w:r w:rsidRPr="00B26080">
              <w:rPr>
                <w:rFonts w:ascii="宋体" w:eastAsia="宋体" w:hAnsi="宋体" w:cs="Times New Roman" w:hint="eastAsia"/>
                <w:sz w:val="24"/>
                <w:szCs w:val="24"/>
              </w:rPr>
              <w:t>展示及发布导师评语。</w:t>
            </w:r>
          </w:p>
          <w:p w14:paraId="6FFC8F42" w14:textId="77777777" w:rsidR="00B26080" w:rsidRPr="00B26080" w:rsidRDefault="00B26080" w:rsidP="00B26080">
            <w:pPr>
              <w:spacing w:line="360" w:lineRule="auto"/>
              <w:ind w:firstLine="420"/>
              <w:rPr>
                <w:rFonts w:ascii="宋体" w:eastAsia="宋体" w:hAnsi="Calibri" w:cs="Times New Roman"/>
                <w:b/>
                <w:sz w:val="24"/>
                <w:szCs w:val="24"/>
              </w:rPr>
            </w:pPr>
            <w:r w:rsidRPr="00B26080">
              <w:rPr>
                <w:rFonts w:ascii="宋体" w:eastAsia="宋体" w:hAnsi="宋体" w:cs="Times New Roman" w:hint="eastAsia"/>
                <w:sz w:val="24"/>
                <w:szCs w:val="24"/>
              </w:rPr>
              <w:t>学期末评语：支持查看所指导</w:t>
            </w:r>
            <w:r w:rsidRPr="00B26080">
              <w:rPr>
                <w:rFonts w:ascii="宋体" w:eastAsia="宋体" w:hAnsi="宋体" w:cs="Times New Roman" w:hint="eastAsia"/>
                <w:sz w:val="24"/>
                <w:szCs w:val="24"/>
              </w:rPr>
              <w:lastRenderedPageBreak/>
              <w:t>学生</w:t>
            </w:r>
            <w:r w:rsidRPr="00B26080">
              <w:rPr>
                <w:rFonts w:ascii="宋体" w:eastAsia="宋体" w:hAnsi="Calibri" w:cs="Times New Roman" w:hint="eastAsia"/>
                <w:sz w:val="24"/>
                <w:szCs w:val="24"/>
              </w:rPr>
              <w:t>“</w:t>
            </w:r>
            <w:r w:rsidRPr="00B26080">
              <w:rPr>
                <w:rFonts w:ascii="宋体" w:eastAsia="宋体" w:hAnsi="宋体" w:cs="Times New Roman" w:hint="eastAsia"/>
                <w:sz w:val="24"/>
                <w:szCs w:val="24"/>
              </w:rPr>
              <w:t>学期末总结</w:t>
            </w:r>
            <w:r w:rsidRPr="00B26080">
              <w:rPr>
                <w:rFonts w:ascii="宋体" w:eastAsia="宋体" w:hAnsi="Calibri" w:cs="Times New Roman" w:hint="eastAsia"/>
                <w:sz w:val="24"/>
                <w:szCs w:val="24"/>
              </w:rPr>
              <w:t>”</w:t>
            </w:r>
            <w:r w:rsidRPr="00B26080">
              <w:rPr>
                <w:rFonts w:ascii="宋体" w:eastAsia="宋体" w:hAnsi="宋体" w:cs="Times New Roman" w:hint="eastAsia"/>
                <w:sz w:val="24"/>
                <w:szCs w:val="24"/>
              </w:rPr>
              <w:t>的上传展示及对其进行总结性评价。</w:t>
            </w:r>
          </w:p>
          <w:p w14:paraId="4710CEB6" w14:textId="77777777" w:rsidR="00B26080" w:rsidRPr="00B26080" w:rsidRDefault="00B26080" w:rsidP="006E2EA7">
            <w:pPr>
              <w:widowControl/>
              <w:numPr>
                <w:ilvl w:val="0"/>
                <w:numId w:val="8"/>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课程管理</w:t>
            </w:r>
          </w:p>
          <w:p w14:paraId="6AD70025"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学生成绩：支持按“学期”、“考试类型”、“考试科目”、“所教班级”查看学生考试成绩；支持查看学生自我评价。</w:t>
            </w:r>
          </w:p>
          <w:p w14:paraId="552D7816" w14:textId="77777777" w:rsidR="00B26080" w:rsidRPr="00B26080" w:rsidRDefault="00B26080" w:rsidP="006E2EA7">
            <w:pPr>
              <w:widowControl/>
              <w:numPr>
                <w:ilvl w:val="0"/>
                <w:numId w:val="8"/>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数据统计分析</w:t>
            </w:r>
          </w:p>
          <w:p w14:paraId="4C64CC84"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学生成长记录上传统计：统计所指导学生成长记录各项上传情况，按总记录数从大到小排名，统计结果可导出</w:t>
            </w:r>
            <w:r w:rsidRPr="00B26080">
              <w:rPr>
                <w:rFonts w:ascii="宋体" w:eastAsia="宋体" w:hAnsi="宋体" w:cs="Times New Roman"/>
                <w:sz w:val="24"/>
                <w:szCs w:val="24"/>
              </w:rPr>
              <w:t>excel</w:t>
            </w:r>
            <w:r w:rsidRPr="00B26080">
              <w:rPr>
                <w:rFonts w:ascii="宋体" w:eastAsia="宋体" w:hAnsi="宋体" w:cs="Times New Roman" w:hint="eastAsia"/>
                <w:sz w:val="24"/>
                <w:szCs w:val="24"/>
              </w:rPr>
              <w:t>。</w:t>
            </w:r>
          </w:p>
          <w:p w14:paraId="5206CCB4" w14:textId="77777777" w:rsidR="00B26080" w:rsidRPr="00B26080" w:rsidRDefault="00B26080" w:rsidP="00B26080">
            <w:pPr>
              <w:spacing w:line="360" w:lineRule="auto"/>
              <w:ind w:firstLine="420"/>
              <w:rPr>
                <w:rFonts w:ascii="宋体" w:eastAsia="宋体" w:hAnsi="Calibri" w:cs="Times New Roman"/>
                <w:b/>
                <w:sz w:val="24"/>
                <w:szCs w:val="24"/>
              </w:rPr>
            </w:pPr>
            <w:r w:rsidRPr="00B26080">
              <w:rPr>
                <w:rFonts w:ascii="宋体" w:eastAsia="宋体" w:hAnsi="宋体" w:cs="Times New Roman" w:hint="eastAsia"/>
                <w:sz w:val="24"/>
                <w:szCs w:val="24"/>
              </w:rPr>
              <w:t>月养成记录填报情况：按年份月份查询所指导学生月养成记录填报情况；统计已填报学生数，未填报学生数；可导出学生完成情况</w:t>
            </w:r>
            <w:r w:rsidRPr="00B26080">
              <w:rPr>
                <w:rFonts w:ascii="宋体" w:eastAsia="宋体" w:hAnsi="宋体" w:cs="Times New Roman"/>
                <w:sz w:val="24"/>
                <w:szCs w:val="24"/>
              </w:rPr>
              <w:t>excel</w:t>
            </w:r>
            <w:r w:rsidRPr="00B26080">
              <w:rPr>
                <w:rFonts w:ascii="宋体" w:eastAsia="宋体" w:hAnsi="宋体" w:cs="Times New Roman" w:hint="eastAsia"/>
                <w:sz w:val="24"/>
                <w:szCs w:val="24"/>
              </w:rPr>
              <w:t>；可下载学生养成记录表</w:t>
            </w:r>
            <w:r w:rsidRPr="00B26080">
              <w:rPr>
                <w:rFonts w:ascii="宋体" w:eastAsia="宋体" w:hAnsi="宋体" w:cs="Times New Roman"/>
                <w:sz w:val="24"/>
                <w:szCs w:val="24"/>
              </w:rPr>
              <w:t>word</w:t>
            </w:r>
            <w:r w:rsidRPr="00B26080">
              <w:rPr>
                <w:rFonts w:ascii="宋体" w:eastAsia="宋体" w:hAnsi="宋体" w:cs="Times New Roman" w:hint="eastAsia"/>
                <w:sz w:val="24"/>
                <w:szCs w:val="24"/>
              </w:rPr>
              <w:t>格式文件。</w:t>
            </w:r>
          </w:p>
          <w:p w14:paraId="69E7ECAE" w14:textId="77777777" w:rsidR="00B26080" w:rsidRPr="00B26080" w:rsidRDefault="00B26080" w:rsidP="006E2EA7">
            <w:pPr>
              <w:widowControl/>
              <w:numPr>
                <w:ilvl w:val="0"/>
                <w:numId w:val="8"/>
              </w:numPr>
              <w:spacing w:line="360" w:lineRule="auto"/>
              <w:jc w:val="left"/>
              <w:outlineLvl w:val="3"/>
              <w:rPr>
                <w:rFonts w:ascii="宋体" w:eastAsia="宋体" w:hAnsi="Calibri" w:cs="Times New Roman"/>
                <w:b/>
                <w:kern w:val="0"/>
                <w:sz w:val="24"/>
                <w:szCs w:val="24"/>
              </w:rPr>
            </w:pPr>
            <w:r w:rsidRPr="00B26080">
              <w:rPr>
                <w:rFonts w:ascii="宋体" w:eastAsia="宋体" w:hAnsi="宋体" w:cs="Times New Roman" w:hint="eastAsia"/>
                <w:b/>
                <w:kern w:val="0"/>
                <w:sz w:val="24"/>
                <w:szCs w:val="24"/>
              </w:rPr>
              <w:t>个人设置</w:t>
            </w:r>
          </w:p>
          <w:p w14:paraId="016FC082" w14:textId="77777777" w:rsidR="00B26080" w:rsidRPr="00B26080" w:rsidRDefault="00B26080" w:rsidP="00B26080">
            <w:pPr>
              <w:spacing w:line="360" w:lineRule="auto"/>
              <w:ind w:firstLine="420"/>
              <w:rPr>
                <w:rFonts w:ascii="宋体" w:eastAsia="宋体" w:hAnsi="Calibri" w:cs="Times New Roman"/>
                <w:sz w:val="24"/>
                <w:szCs w:val="24"/>
              </w:rPr>
            </w:pPr>
            <w:r w:rsidRPr="00B26080">
              <w:rPr>
                <w:rFonts w:ascii="宋体" w:eastAsia="宋体" w:hAnsi="宋体" w:cs="Times New Roman" w:hint="eastAsia"/>
                <w:sz w:val="24"/>
                <w:szCs w:val="24"/>
              </w:rPr>
              <w:t>支持修改个人头像、手机号等信息；支持密码修改。</w:t>
            </w:r>
          </w:p>
        </w:tc>
        <w:tc>
          <w:tcPr>
            <w:tcW w:w="567" w:type="dxa"/>
            <w:tcBorders>
              <w:top w:val="single" w:sz="6" w:space="0" w:color="auto"/>
              <w:left w:val="single" w:sz="6" w:space="0" w:color="auto"/>
              <w:bottom w:val="single" w:sz="6" w:space="0" w:color="auto"/>
              <w:right w:val="single" w:sz="6" w:space="0" w:color="auto"/>
            </w:tcBorders>
          </w:tcPr>
          <w:p w14:paraId="3738E0EB"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lastRenderedPageBreak/>
              <w:t>套</w:t>
            </w:r>
          </w:p>
        </w:tc>
        <w:tc>
          <w:tcPr>
            <w:tcW w:w="567" w:type="dxa"/>
            <w:tcBorders>
              <w:top w:val="single" w:sz="6" w:space="0" w:color="auto"/>
              <w:left w:val="single" w:sz="6" w:space="0" w:color="auto"/>
              <w:bottom w:val="single" w:sz="6" w:space="0" w:color="auto"/>
              <w:right w:val="single" w:sz="6" w:space="0" w:color="auto"/>
            </w:tcBorders>
          </w:tcPr>
          <w:p w14:paraId="1C1958DD"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sz w:val="24"/>
                <w:szCs w:val="24"/>
              </w:rPr>
              <w:t>1</w:t>
            </w:r>
          </w:p>
        </w:tc>
        <w:tc>
          <w:tcPr>
            <w:tcW w:w="850" w:type="dxa"/>
            <w:tcBorders>
              <w:top w:val="single" w:sz="6" w:space="0" w:color="auto"/>
              <w:left w:val="single" w:sz="6" w:space="0" w:color="auto"/>
              <w:bottom w:val="single" w:sz="6" w:space="0" w:color="auto"/>
              <w:right w:val="single" w:sz="6" w:space="0" w:color="auto"/>
            </w:tcBorders>
          </w:tcPr>
          <w:p w14:paraId="1372CBC9"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sz w:val="24"/>
                <w:szCs w:val="24"/>
              </w:rPr>
              <w:t>39600</w:t>
            </w:r>
            <w:r w:rsidRPr="00B26080">
              <w:rPr>
                <w:rFonts w:ascii="宋体" w:eastAsia="宋体" w:hAnsi="Calibri" w:cs="Times New Roman"/>
                <w:sz w:val="24"/>
                <w:szCs w:val="24"/>
              </w:rPr>
              <w:t>.00</w:t>
            </w:r>
          </w:p>
        </w:tc>
        <w:tc>
          <w:tcPr>
            <w:tcW w:w="851" w:type="dxa"/>
            <w:tcBorders>
              <w:top w:val="single" w:sz="6" w:space="0" w:color="auto"/>
              <w:left w:val="single" w:sz="6" w:space="0" w:color="auto"/>
              <w:bottom w:val="single" w:sz="6" w:space="0" w:color="auto"/>
              <w:right w:val="single" w:sz="6" w:space="0" w:color="auto"/>
            </w:tcBorders>
          </w:tcPr>
          <w:p w14:paraId="3600AC05"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sz w:val="24"/>
                <w:szCs w:val="24"/>
              </w:rPr>
              <w:t>39600</w:t>
            </w:r>
            <w:r w:rsidRPr="00B26080">
              <w:rPr>
                <w:rFonts w:ascii="宋体" w:eastAsia="宋体" w:hAnsi="Calibri" w:cs="Times New Roman"/>
                <w:sz w:val="24"/>
                <w:szCs w:val="24"/>
              </w:rPr>
              <w:t>.00</w:t>
            </w:r>
          </w:p>
        </w:tc>
        <w:tc>
          <w:tcPr>
            <w:tcW w:w="850" w:type="dxa"/>
            <w:tcBorders>
              <w:top w:val="single" w:sz="6" w:space="0" w:color="auto"/>
              <w:left w:val="single" w:sz="6" w:space="0" w:color="auto"/>
              <w:bottom w:val="single" w:sz="6" w:space="0" w:color="auto"/>
              <w:right w:val="single" w:sz="6" w:space="0" w:color="auto"/>
            </w:tcBorders>
          </w:tcPr>
          <w:p w14:paraId="52D41907"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t>产地：河南</w:t>
            </w:r>
          </w:p>
          <w:p w14:paraId="2DD0F9E3"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t>厂家：</w:t>
            </w:r>
          </w:p>
          <w:p w14:paraId="450F32DC"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t>河南学明信息科技有限公司</w:t>
            </w:r>
          </w:p>
        </w:tc>
      </w:tr>
      <w:tr w:rsidR="00B26080" w:rsidRPr="00B26080" w14:paraId="47D2C96B" w14:textId="77777777" w:rsidTr="00927298">
        <w:trPr>
          <w:trHeight w:val="851"/>
        </w:trPr>
        <w:tc>
          <w:tcPr>
            <w:tcW w:w="567" w:type="dxa"/>
            <w:tcBorders>
              <w:top w:val="single" w:sz="6" w:space="0" w:color="auto"/>
              <w:left w:val="single" w:sz="6" w:space="0" w:color="auto"/>
              <w:bottom w:val="single" w:sz="6" w:space="0" w:color="auto"/>
              <w:right w:val="single" w:sz="6" w:space="0" w:color="auto"/>
            </w:tcBorders>
            <w:vAlign w:val="center"/>
          </w:tcPr>
          <w:p w14:paraId="07767076" w14:textId="77777777" w:rsidR="00B26080" w:rsidRPr="00B26080" w:rsidRDefault="00B26080" w:rsidP="00B26080">
            <w:pPr>
              <w:autoSpaceDE w:val="0"/>
              <w:autoSpaceDN w:val="0"/>
              <w:adjustRightInd w:val="0"/>
              <w:spacing w:line="480" w:lineRule="exact"/>
              <w:jc w:val="center"/>
              <w:rPr>
                <w:rFonts w:ascii="宋体" w:eastAsia="宋体" w:hAnsi="Calibri" w:cs="Times New Roman"/>
                <w:sz w:val="24"/>
                <w:szCs w:val="24"/>
              </w:rPr>
            </w:pPr>
            <w:r w:rsidRPr="00B26080">
              <w:rPr>
                <w:rFonts w:ascii="宋体" w:eastAsia="宋体" w:hAnsi="宋体" w:cs="Times New Roman"/>
                <w:sz w:val="24"/>
                <w:szCs w:val="24"/>
              </w:rPr>
              <w:lastRenderedPageBreak/>
              <w:t>2</w:t>
            </w:r>
          </w:p>
        </w:tc>
        <w:tc>
          <w:tcPr>
            <w:tcW w:w="567" w:type="dxa"/>
            <w:tcBorders>
              <w:top w:val="single" w:sz="6" w:space="0" w:color="auto"/>
              <w:left w:val="single" w:sz="6" w:space="0" w:color="auto"/>
              <w:bottom w:val="single" w:sz="6" w:space="0" w:color="auto"/>
              <w:right w:val="single" w:sz="6" w:space="0" w:color="auto"/>
            </w:tcBorders>
          </w:tcPr>
          <w:p w14:paraId="65C52453"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t>手机</w:t>
            </w:r>
            <w:r w:rsidRPr="00B26080">
              <w:rPr>
                <w:rFonts w:ascii="宋体" w:eastAsia="宋体" w:hAnsi="宋体" w:cs="Times New Roman"/>
                <w:sz w:val="24"/>
                <w:szCs w:val="24"/>
              </w:rPr>
              <w:t>APP</w:t>
            </w:r>
            <w:r w:rsidRPr="00B26080">
              <w:rPr>
                <w:rFonts w:ascii="宋体" w:eastAsia="宋体" w:hAnsi="宋体" w:cs="Times New Roman" w:hint="eastAsia"/>
                <w:sz w:val="24"/>
                <w:szCs w:val="24"/>
              </w:rPr>
              <w:t>软件</w:t>
            </w:r>
          </w:p>
        </w:tc>
        <w:tc>
          <w:tcPr>
            <w:tcW w:w="709" w:type="dxa"/>
            <w:tcBorders>
              <w:top w:val="single" w:sz="6" w:space="0" w:color="auto"/>
              <w:left w:val="single" w:sz="6" w:space="0" w:color="auto"/>
              <w:bottom w:val="single" w:sz="6" w:space="0" w:color="auto"/>
              <w:right w:val="single" w:sz="6" w:space="0" w:color="auto"/>
            </w:tcBorders>
          </w:tcPr>
          <w:p w14:paraId="570F6C9A"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t>学明信息科技学生综合素质评价系统</w:t>
            </w:r>
            <w:r w:rsidRPr="00B26080">
              <w:rPr>
                <w:rFonts w:ascii="宋体" w:eastAsia="宋体" w:hAnsi="宋体" w:cs="Times New Roman" w:hint="eastAsia"/>
                <w:sz w:val="24"/>
                <w:szCs w:val="24"/>
              </w:rPr>
              <w:lastRenderedPageBreak/>
              <w:t>（移动端）</w:t>
            </w:r>
          </w:p>
        </w:tc>
        <w:tc>
          <w:tcPr>
            <w:tcW w:w="3686" w:type="dxa"/>
            <w:tcBorders>
              <w:top w:val="single" w:sz="6" w:space="0" w:color="auto"/>
              <w:left w:val="single" w:sz="6" w:space="0" w:color="auto"/>
              <w:bottom w:val="single" w:sz="6" w:space="0" w:color="auto"/>
              <w:right w:val="single" w:sz="6" w:space="0" w:color="auto"/>
            </w:tcBorders>
          </w:tcPr>
          <w:p w14:paraId="05C631BB"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lastRenderedPageBreak/>
              <w:t>提供学校版、教师版、学生</w:t>
            </w:r>
            <w:r w:rsidRPr="00B26080">
              <w:rPr>
                <w:rFonts w:ascii="宋体" w:eastAsia="宋体" w:hAnsi="宋体" w:cs="Times New Roman"/>
                <w:sz w:val="24"/>
                <w:szCs w:val="24"/>
              </w:rPr>
              <w:t>/</w:t>
            </w:r>
            <w:r w:rsidRPr="00B26080">
              <w:rPr>
                <w:rFonts w:ascii="宋体" w:eastAsia="宋体" w:hAnsi="宋体" w:cs="Times New Roman" w:hint="eastAsia"/>
                <w:sz w:val="24"/>
                <w:szCs w:val="24"/>
              </w:rPr>
              <w:t>家长版与上面角色所对应相同功能，同时支持安卓系统和</w:t>
            </w:r>
            <w:r w:rsidRPr="00B26080">
              <w:rPr>
                <w:rFonts w:ascii="宋体" w:eastAsia="宋体" w:hAnsi="宋体" w:cs="Times New Roman"/>
                <w:sz w:val="24"/>
                <w:szCs w:val="24"/>
              </w:rPr>
              <w:t>IOS</w:t>
            </w:r>
            <w:r w:rsidRPr="00B26080">
              <w:rPr>
                <w:rFonts w:ascii="宋体" w:eastAsia="宋体" w:hAnsi="宋体" w:cs="Times New Roman" w:hint="eastAsia"/>
                <w:sz w:val="24"/>
                <w:szCs w:val="24"/>
              </w:rPr>
              <w:t>系统</w:t>
            </w:r>
          </w:p>
        </w:tc>
        <w:tc>
          <w:tcPr>
            <w:tcW w:w="567" w:type="dxa"/>
            <w:tcBorders>
              <w:top w:val="single" w:sz="6" w:space="0" w:color="auto"/>
              <w:left w:val="single" w:sz="6" w:space="0" w:color="auto"/>
              <w:bottom w:val="single" w:sz="6" w:space="0" w:color="auto"/>
              <w:right w:val="single" w:sz="6" w:space="0" w:color="auto"/>
            </w:tcBorders>
          </w:tcPr>
          <w:p w14:paraId="1F6E87FC"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t>套</w:t>
            </w:r>
          </w:p>
        </w:tc>
        <w:tc>
          <w:tcPr>
            <w:tcW w:w="567" w:type="dxa"/>
            <w:tcBorders>
              <w:top w:val="single" w:sz="6" w:space="0" w:color="auto"/>
              <w:left w:val="single" w:sz="6" w:space="0" w:color="auto"/>
              <w:bottom w:val="single" w:sz="6" w:space="0" w:color="auto"/>
              <w:right w:val="single" w:sz="6" w:space="0" w:color="auto"/>
            </w:tcBorders>
          </w:tcPr>
          <w:p w14:paraId="6E639919"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sz w:val="24"/>
                <w:szCs w:val="24"/>
              </w:rPr>
              <w:t>2</w:t>
            </w:r>
          </w:p>
        </w:tc>
        <w:tc>
          <w:tcPr>
            <w:tcW w:w="850" w:type="dxa"/>
            <w:tcBorders>
              <w:top w:val="single" w:sz="6" w:space="0" w:color="auto"/>
              <w:left w:val="single" w:sz="6" w:space="0" w:color="auto"/>
              <w:bottom w:val="single" w:sz="6" w:space="0" w:color="auto"/>
              <w:right w:val="single" w:sz="6" w:space="0" w:color="auto"/>
            </w:tcBorders>
          </w:tcPr>
          <w:p w14:paraId="7DF54A04"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sz w:val="24"/>
                <w:szCs w:val="24"/>
              </w:rPr>
              <w:t>6630</w:t>
            </w:r>
            <w:r w:rsidRPr="00B26080">
              <w:rPr>
                <w:rFonts w:ascii="宋体" w:eastAsia="宋体" w:hAnsi="Calibri" w:cs="Times New Roman"/>
                <w:sz w:val="24"/>
                <w:szCs w:val="24"/>
              </w:rPr>
              <w:t>.00</w:t>
            </w:r>
          </w:p>
        </w:tc>
        <w:tc>
          <w:tcPr>
            <w:tcW w:w="851" w:type="dxa"/>
            <w:tcBorders>
              <w:top w:val="single" w:sz="6" w:space="0" w:color="auto"/>
              <w:left w:val="single" w:sz="6" w:space="0" w:color="auto"/>
              <w:bottom w:val="single" w:sz="6" w:space="0" w:color="auto"/>
              <w:right w:val="single" w:sz="6" w:space="0" w:color="auto"/>
            </w:tcBorders>
          </w:tcPr>
          <w:p w14:paraId="4625780F"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sz w:val="24"/>
                <w:szCs w:val="24"/>
              </w:rPr>
              <w:t>13260</w:t>
            </w:r>
            <w:r w:rsidRPr="00B26080">
              <w:rPr>
                <w:rFonts w:ascii="宋体" w:eastAsia="宋体" w:hAnsi="Calibri" w:cs="Times New Roman"/>
                <w:sz w:val="24"/>
                <w:szCs w:val="24"/>
              </w:rPr>
              <w:t>.00</w:t>
            </w:r>
          </w:p>
        </w:tc>
        <w:tc>
          <w:tcPr>
            <w:tcW w:w="850" w:type="dxa"/>
            <w:tcBorders>
              <w:top w:val="single" w:sz="6" w:space="0" w:color="auto"/>
              <w:left w:val="single" w:sz="6" w:space="0" w:color="auto"/>
              <w:bottom w:val="single" w:sz="6" w:space="0" w:color="auto"/>
              <w:right w:val="single" w:sz="6" w:space="0" w:color="auto"/>
            </w:tcBorders>
          </w:tcPr>
          <w:p w14:paraId="267BB3FD"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t>产地：河南</w:t>
            </w:r>
          </w:p>
          <w:p w14:paraId="72B4B0E5"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t>厂家：</w:t>
            </w:r>
          </w:p>
          <w:p w14:paraId="18F3460B" w14:textId="77777777" w:rsidR="00B26080" w:rsidRPr="00B26080" w:rsidRDefault="00B26080" w:rsidP="00B26080">
            <w:pPr>
              <w:autoSpaceDE w:val="0"/>
              <w:autoSpaceDN w:val="0"/>
              <w:adjustRightInd w:val="0"/>
              <w:spacing w:line="360" w:lineRule="auto"/>
              <w:rPr>
                <w:rFonts w:ascii="宋体" w:eastAsia="宋体" w:hAnsi="Calibri" w:cs="Times New Roman"/>
                <w:sz w:val="24"/>
                <w:szCs w:val="24"/>
              </w:rPr>
            </w:pPr>
            <w:r w:rsidRPr="00B26080">
              <w:rPr>
                <w:rFonts w:ascii="宋体" w:eastAsia="宋体" w:hAnsi="宋体" w:cs="Times New Roman" w:hint="eastAsia"/>
                <w:sz w:val="24"/>
                <w:szCs w:val="24"/>
              </w:rPr>
              <w:t>河南学明信息科技有限</w:t>
            </w:r>
            <w:r w:rsidRPr="00B26080">
              <w:rPr>
                <w:rFonts w:ascii="宋体" w:eastAsia="宋体" w:hAnsi="宋体" w:cs="Times New Roman" w:hint="eastAsia"/>
                <w:sz w:val="24"/>
                <w:szCs w:val="24"/>
              </w:rPr>
              <w:lastRenderedPageBreak/>
              <w:t>公司</w:t>
            </w:r>
          </w:p>
        </w:tc>
      </w:tr>
      <w:tr w:rsidR="00B26080" w:rsidRPr="00B26080" w14:paraId="539CCE4F" w14:textId="77777777" w:rsidTr="00927298">
        <w:trPr>
          <w:trHeight w:val="851"/>
        </w:trPr>
        <w:tc>
          <w:tcPr>
            <w:tcW w:w="1134" w:type="dxa"/>
            <w:gridSpan w:val="2"/>
            <w:tcBorders>
              <w:top w:val="single" w:sz="6" w:space="0" w:color="auto"/>
              <w:left w:val="single" w:sz="6" w:space="0" w:color="auto"/>
              <w:bottom w:val="single" w:sz="6" w:space="0" w:color="auto"/>
              <w:right w:val="single" w:sz="6" w:space="0" w:color="auto"/>
            </w:tcBorders>
            <w:vAlign w:val="center"/>
          </w:tcPr>
          <w:p w14:paraId="7C85FB43" w14:textId="77777777" w:rsidR="00B26080" w:rsidRPr="00B26080" w:rsidRDefault="00B26080" w:rsidP="00B26080">
            <w:pPr>
              <w:autoSpaceDE w:val="0"/>
              <w:autoSpaceDN w:val="0"/>
              <w:adjustRightInd w:val="0"/>
              <w:spacing w:line="360" w:lineRule="auto"/>
              <w:jc w:val="center"/>
              <w:rPr>
                <w:rFonts w:ascii="宋体" w:eastAsia="宋体" w:hAnsi="Calibri" w:cs="Times New Roman"/>
                <w:sz w:val="24"/>
                <w:szCs w:val="24"/>
              </w:rPr>
            </w:pPr>
            <w:r w:rsidRPr="00B26080">
              <w:rPr>
                <w:rFonts w:ascii="宋体" w:eastAsia="宋体" w:hAnsi="宋体" w:cs="宋体" w:hint="eastAsia"/>
                <w:sz w:val="24"/>
                <w:szCs w:val="24"/>
                <w:lang w:val="zh-CN"/>
              </w:rPr>
              <w:lastRenderedPageBreak/>
              <w:t>合</w:t>
            </w:r>
            <w:r w:rsidRPr="00B26080">
              <w:rPr>
                <w:rFonts w:ascii="宋体" w:eastAsia="宋体" w:hAnsi="宋体" w:cs="Times New Roman"/>
                <w:sz w:val="24"/>
                <w:szCs w:val="24"/>
              </w:rPr>
              <w:t xml:space="preserve">  </w:t>
            </w:r>
            <w:r w:rsidRPr="00B26080">
              <w:rPr>
                <w:rFonts w:ascii="宋体" w:eastAsia="宋体" w:hAnsi="宋体" w:cs="宋体" w:hint="eastAsia"/>
                <w:sz w:val="24"/>
                <w:szCs w:val="24"/>
                <w:lang w:val="zh-CN"/>
              </w:rPr>
              <w:t>计</w:t>
            </w:r>
          </w:p>
        </w:tc>
        <w:tc>
          <w:tcPr>
            <w:tcW w:w="8080" w:type="dxa"/>
            <w:gridSpan w:val="7"/>
            <w:tcBorders>
              <w:top w:val="single" w:sz="6" w:space="0" w:color="auto"/>
              <w:left w:val="single" w:sz="6" w:space="0" w:color="auto"/>
              <w:bottom w:val="single" w:sz="6" w:space="0" w:color="auto"/>
              <w:right w:val="single" w:sz="6" w:space="0" w:color="auto"/>
            </w:tcBorders>
            <w:vAlign w:val="center"/>
          </w:tcPr>
          <w:p w14:paraId="3B054109" w14:textId="77777777" w:rsidR="00B26080" w:rsidRPr="00B26080" w:rsidRDefault="00B26080" w:rsidP="00B26080">
            <w:pPr>
              <w:autoSpaceDE w:val="0"/>
              <w:autoSpaceDN w:val="0"/>
              <w:adjustRightInd w:val="0"/>
              <w:spacing w:line="360" w:lineRule="auto"/>
              <w:ind w:firstLineChars="50" w:firstLine="120"/>
              <w:rPr>
                <w:rFonts w:ascii="宋体" w:eastAsia="宋体" w:hAnsi="Calibri" w:cs="宋体"/>
                <w:sz w:val="24"/>
                <w:szCs w:val="24"/>
                <w:lang w:val="zh-CN"/>
              </w:rPr>
            </w:pPr>
            <w:r w:rsidRPr="00B26080">
              <w:rPr>
                <w:rFonts w:ascii="宋体" w:eastAsia="宋体" w:hAnsi="宋体" w:cs="宋体" w:hint="eastAsia"/>
                <w:sz w:val="24"/>
                <w:szCs w:val="24"/>
                <w:lang w:val="zh-CN"/>
              </w:rPr>
              <w:t>大写：伍万贰仟捌佰陆拾元整</w:t>
            </w:r>
            <w:r w:rsidRPr="00B26080">
              <w:rPr>
                <w:rFonts w:ascii="宋体" w:eastAsia="宋体" w:hAnsi="宋体" w:cs="Times New Roman"/>
                <w:sz w:val="24"/>
                <w:szCs w:val="24"/>
              </w:rPr>
              <w:t xml:space="preserve">        </w:t>
            </w:r>
            <w:r w:rsidRPr="00B26080">
              <w:rPr>
                <w:rFonts w:ascii="宋体" w:eastAsia="宋体" w:hAnsi="宋体" w:cs="宋体" w:hint="eastAsia"/>
                <w:sz w:val="24"/>
                <w:szCs w:val="24"/>
                <w:lang w:val="zh-CN"/>
              </w:rPr>
              <w:t>小写：</w:t>
            </w:r>
            <w:r w:rsidRPr="00B26080">
              <w:rPr>
                <w:rFonts w:ascii="宋体" w:eastAsia="宋体" w:hAnsi="宋体" w:cs="宋体"/>
                <w:sz w:val="24"/>
                <w:szCs w:val="24"/>
                <w:lang w:val="zh-CN"/>
              </w:rPr>
              <w:t>52860.00</w:t>
            </w:r>
          </w:p>
        </w:tc>
      </w:tr>
    </w:tbl>
    <w:p w14:paraId="01A00478" w14:textId="66196D0A" w:rsidR="008A1E94" w:rsidRPr="00B26080" w:rsidRDefault="008A1E94" w:rsidP="00B26080">
      <w:pPr>
        <w:widowControl/>
        <w:jc w:val="left"/>
        <w:rPr>
          <w:rFonts w:ascii="宋体" w:eastAsia="宋体" w:hAnsi="Calibri" w:cs="Times New Roman"/>
          <w:b/>
          <w:bCs/>
          <w:sz w:val="36"/>
          <w:szCs w:val="36"/>
        </w:rPr>
      </w:pPr>
    </w:p>
    <w:sectPr w:rsidR="008A1E94" w:rsidRPr="00B26080" w:rsidSect="00F00E10">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EF" w:usb1="C0007841" w:usb2="00000009" w:usb3="00000000" w:csb0="000001FF" w:csb1="00000000"/>
  </w:font>
  <w:font w:name="黑体">
    <w:altName w:val="SimHei"/>
    <w:charset w:val="86"/>
    <w:family w:val="auto"/>
    <w:pitch w:val="variable"/>
    <w:sig w:usb0="800002BF" w:usb1="38CF7CFA" w:usb2="00000016" w:usb3="00000000" w:csb0="00040001" w:csb1="00000000"/>
  </w:font>
  <w:font w:name="楷体">
    <w:charset w:val="86"/>
    <w:family w:val="auto"/>
    <w:pitch w:val="variable"/>
    <w:sig w:usb0="800002BF" w:usb1="38CF7CFA" w:usb2="00000016" w:usb3="00000000" w:csb0="00040001" w:csb1="00000000"/>
  </w:font>
  <w:font w:name="仿宋">
    <w:charset w:val="86"/>
    <w:family w:val="auto"/>
    <w:pitch w:val="variable"/>
    <w:sig w:usb0="800002BF" w:usb1="38CF7CFA" w:usb2="00000016" w:usb3="00000000" w:csb0="00040001" w:csb1="00000000"/>
  </w:font>
  <w:font w:name="DengXian">
    <w:altName w:val="DengXian"/>
    <w:panose1 w:val="02010600030101010101"/>
    <w:charset w:val="86"/>
    <w:family w:val="auto"/>
    <w:pitch w:val="variable"/>
    <w:sig w:usb0="A00002BF" w:usb1="38CF7CFA" w:usb2="00000016" w:usb3="00000000" w:csb0="0004000F" w:csb1="00000000"/>
  </w:font>
  <w:font w:name="Cambria">
    <w:panose1 w:val="02040503050406030204"/>
    <w:charset w:val="00"/>
    <w:family w:val="auto"/>
    <w:pitch w:val="variable"/>
    <w:sig w:usb0="E00002FF" w:usb1="400004FF" w:usb2="00000000" w:usb3="00000000" w:csb0="0000019F" w:csb1="00000000"/>
  </w:font>
  <w:font w:name="Calibri">
    <w:panose1 w:val="020F0502020204030204"/>
    <w:charset w:val="00"/>
    <w:family w:val="auto"/>
    <w:pitch w:val="variable"/>
    <w:sig w:usb0="E00002FF" w:usb1="4000ACFF" w:usb2="00000001" w:usb3="00000000" w:csb0="0000019F" w:csb1="00000000"/>
  </w:font>
  <w:font w:name="宋体">
    <w:altName w:val="SimSun"/>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 w:name="仿宋_GB2312">
    <w:altName w:val="微软雅黑"/>
    <w:charset w:val="86"/>
    <w:family w:val="auto"/>
    <w:pitch w:val="default"/>
    <w:sig w:usb0="00000001" w:usb1="080E0000" w:usb2="00000010" w:usb3="00000000" w:csb0="0004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336EA1"/>
    <w:multiLevelType w:val="hybridMultilevel"/>
    <w:tmpl w:val="46AA6BFC"/>
    <w:lvl w:ilvl="0" w:tplc="5196705E">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1">
    <w:nsid w:val="23E23C5D"/>
    <w:multiLevelType w:val="hybridMultilevel"/>
    <w:tmpl w:val="E5C0AEFA"/>
    <w:lvl w:ilvl="0" w:tplc="B464EB98">
      <w:start w:val="1"/>
      <w:numFmt w:val="decimal"/>
      <w:lvlText w:val="%1、"/>
      <w:lvlJc w:val="left"/>
      <w:pPr>
        <w:ind w:left="360" w:hanging="360"/>
      </w:pPr>
      <w:rPr>
        <w:rFonts w:cs="Times New Roman" w:hint="eastAsia"/>
      </w:rPr>
    </w:lvl>
    <w:lvl w:ilvl="1" w:tplc="04090019" w:tentative="1">
      <w:start w:val="1"/>
      <w:numFmt w:val="lowerLetter"/>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lowerLetter"/>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lowerLetter"/>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
    <w:nsid w:val="2DE25FF7"/>
    <w:multiLevelType w:val="hybridMultilevel"/>
    <w:tmpl w:val="46AA6BFC"/>
    <w:lvl w:ilvl="0" w:tplc="5196705E">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3">
    <w:nsid w:val="4522C0A0"/>
    <w:multiLevelType w:val="multilevel"/>
    <w:tmpl w:val="F4F060A0"/>
    <w:lvl w:ilvl="0">
      <w:start w:val="1"/>
      <w:numFmt w:val="chineseCountingThousand"/>
      <w:pStyle w:val="1"/>
      <w:suff w:val="space"/>
      <w:lvlText w:val="%1、"/>
      <w:lvlJc w:val="left"/>
      <w:pPr>
        <w:ind w:firstLine="400"/>
      </w:pPr>
      <w:rPr>
        <w:rFonts w:ascii="Times New Roman" w:eastAsia="黑体" w:hAnsi="Times New Roman" w:cs="Times New Roman" w:hint="eastAsia"/>
        <w:b w:val="0"/>
        <w:i w:val="0"/>
        <w:sz w:val="30"/>
        <w:szCs w:val="30"/>
      </w:rPr>
    </w:lvl>
    <w:lvl w:ilvl="1">
      <w:start w:val="1"/>
      <w:numFmt w:val="decimal"/>
      <w:pStyle w:val="211"/>
      <w:isLgl/>
      <w:suff w:val="space"/>
      <w:lvlText w:val="%1.%2"/>
      <w:lvlJc w:val="left"/>
      <w:rPr>
        <w:rFonts w:ascii="Times New Roman" w:eastAsia="楷体" w:hAnsi="Times New Roman" w:cs="Times New Roman" w:hint="eastAsia"/>
        <w:b/>
        <w:i w:val="0"/>
        <w:sz w:val="36"/>
        <w:szCs w:val="36"/>
      </w:rPr>
    </w:lvl>
    <w:lvl w:ilvl="2">
      <w:start w:val="1"/>
      <w:numFmt w:val="decimal"/>
      <w:pStyle w:val="3111"/>
      <w:isLgl/>
      <w:suff w:val="space"/>
      <w:lvlText w:val="%1.%2.%3"/>
      <w:lvlJc w:val="left"/>
      <w:rPr>
        <w:rFonts w:cs="Times New Roman"/>
        <w:b/>
        <w:bCs w:val="0"/>
        <w:i w:val="0"/>
        <w:iCs w:val="0"/>
        <w:caps w:val="0"/>
        <w:smallCaps w:val="0"/>
        <w:strike w:val="0"/>
        <w:dstrike w:val="0"/>
        <w:outline w:val="0"/>
        <w:shadow w:val="0"/>
        <w:emboss w:val="0"/>
        <w:imprint w:val="0"/>
        <w:vanish w:val="0"/>
        <w:spacing w:val="0"/>
        <w:position w:val="0"/>
        <w:u w:val="none"/>
        <w:vertAlign w:val="baseline"/>
      </w:rPr>
    </w:lvl>
    <w:lvl w:ilvl="3">
      <w:start w:val="1"/>
      <w:numFmt w:val="decimal"/>
      <w:pStyle w:val="41111"/>
      <w:isLgl/>
      <w:suff w:val="space"/>
      <w:lvlText w:val="%1.%2.%3.%4"/>
      <w:lvlJc w:val="left"/>
      <w:rPr>
        <w:rFonts w:cs="Times New Roman" w:hint="eastAsia"/>
        <w:b/>
        <w:bCs w:val="0"/>
        <w:i w:val="0"/>
        <w:iCs w:val="0"/>
        <w:caps w:val="0"/>
        <w:smallCaps w:val="0"/>
        <w:strike w:val="0"/>
        <w:dstrike w:val="0"/>
        <w:outline w:val="0"/>
        <w:shadow w:val="0"/>
        <w:emboss w:val="0"/>
        <w:imprint w:val="0"/>
        <w:vanish w:val="0"/>
        <w:spacing w:val="0"/>
        <w:position w:val="0"/>
        <w:u w:val="none"/>
        <w:vertAlign w:val="baseline"/>
      </w:rPr>
    </w:lvl>
    <w:lvl w:ilvl="4">
      <w:start w:val="1"/>
      <w:numFmt w:val="decimal"/>
      <w:pStyle w:val="511111"/>
      <w:isLgl/>
      <w:suff w:val="space"/>
      <w:lvlText w:val="%1.%2.%3.%4.%5"/>
      <w:lvlJc w:val="left"/>
      <w:pPr>
        <w:ind w:left="142"/>
      </w:pPr>
      <w:rPr>
        <w:rFonts w:cs="Times New Roman" w:hint="eastAsia"/>
        <w:b/>
        <w:bCs w:val="0"/>
        <w:i w:val="0"/>
        <w:iCs w:val="0"/>
        <w:caps w:val="0"/>
        <w:smallCaps w:val="0"/>
        <w:strike w:val="0"/>
        <w:dstrike w:val="0"/>
        <w:outline w:val="0"/>
        <w:shadow w:val="0"/>
        <w:emboss w:val="0"/>
        <w:imprint w:val="0"/>
        <w:vanish w:val="0"/>
        <w:spacing w:val="0"/>
        <w:position w:val="0"/>
        <w:u w:val="none"/>
        <w:vertAlign w:val="baseline"/>
      </w:rPr>
    </w:lvl>
    <w:lvl w:ilvl="5">
      <w:start w:val="1"/>
      <w:numFmt w:val="decimal"/>
      <w:pStyle w:val="6111111"/>
      <w:isLgl/>
      <w:suff w:val="space"/>
      <w:lvlText w:val="%1.%2.%3.%4.%5.%6"/>
      <w:lvlJc w:val="left"/>
      <w:rPr>
        <w:rFonts w:ascii="Times New Roman" w:eastAsia="仿宋" w:hAnsi="Times New Roman" w:cs="Times New Roman" w:hint="eastAsia"/>
        <w:b w:val="0"/>
        <w:i w:val="0"/>
        <w:sz w:val="24"/>
      </w:rPr>
    </w:lvl>
    <w:lvl w:ilvl="6">
      <w:start w:val="1"/>
      <w:numFmt w:val="decimal"/>
      <w:isLgl/>
      <w:suff w:val="space"/>
      <w:lvlText w:val="%1.%2.%3.%4.%5.%6.%7"/>
      <w:lvlJc w:val="left"/>
      <w:pPr>
        <w:ind w:firstLine="400"/>
      </w:pPr>
      <w:rPr>
        <w:rFonts w:ascii="Times New Roman" w:eastAsia="仿宋" w:hAnsi="Times New Roman" w:cs="Times New Roman" w:hint="eastAsia"/>
        <w:b w:val="0"/>
        <w:i w:val="0"/>
        <w:sz w:val="24"/>
      </w:rPr>
    </w:lvl>
    <w:lvl w:ilvl="7">
      <w:start w:val="1"/>
      <w:numFmt w:val="decimal"/>
      <w:isLgl/>
      <w:suff w:val="space"/>
      <w:lvlText w:val="%1.%2.%3.%4.%5.%6.%7.%8"/>
      <w:lvlJc w:val="left"/>
      <w:pPr>
        <w:ind w:firstLine="400"/>
      </w:pPr>
      <w:rPr>
        <w:rFonts w:ascii="Times New Roman" w:eastAsia="仿宋" w:hAnsi="Times New Roman" w:cs="Times New Roman" w:hint="eastAsia"/>
        <w:b w:val="0"/>
        <w:i w:val="0"/>
        <w:sz w:val="24"/>
      </w:rPr>
    </w:lvl>
    <w:lvl w:ilvl="8">
      <w:start w:val="1"/>
      <w:numFmt w:val="decimal"/>
      <w:isLgl/>
      <w:suff w:val="space"/>
      <w:lvlText w:val="%1.%2.%3.%4.%5.%6.%7.%8.%9"/>
      <w:lvlJc w:val="left"/>
      <w:pPr>
        <w:ind w:firstLine="400"/>
      </w:pPr>
      <w:rPr>
        <w:rFonts w:ascii="Times New Roman" w:eastAsia="仿宋" w:hAnsi="Times New Roman" w:cs="Times New Roman" w:hint="eastAsia"/>
        <w:b w:val="0"/>
        <w:i w:val="0"/>
        <w:sz w:val="24"/>
      </w:rPr>
    </w:lvl>
  </w:abstractNum>
  <w:abstractNum w:abstractNumId="4">
    <w:nsid w:val="500B79C4"/>
    <w:multiLevelType w:val="hybridMultilevel"/>
    <w:tmpl w:val="8D34908C"/>
    <w:lvl w:ilvl="0" w:tplc="A46A213E">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5">
    <w:nsid w:val="59F817E8"/>
    <w:multiLevelType w:val="singleLevel"/>
    <w:tmpl w:val="59F817E8"/>
    <w:lvl w:ilvl="0">
      <w:start w:val="1"/>
      <w:numFmt w:val="chineseCounting"/>
      <w:pStyle w:val="260"/>
      <w:suff w:val="nothing"/>
      <w:lvlText w:val="%1、"/>
      <w:lvlJc w:val="left"/>
    </w:lvl>
  </w:abstractNum>
  <w:abstractNum w:abstractNumId="6">
    <w:nsid w:val="71D30A18"/>
    <w:multiLevelType w:val="hybridMultilevel"/>
    <w:tmpl w:val="978663DE"/>
    <w:lvl w:ilvl="0" w:tplc="6AB2CB74">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7">
    <w:nsid w:val="76BE1962"/>
    <w:multiLevelType w:val="hybridMultilevel"/>
    <w:tmpl w:val="ED428B76"/>
    <w:lvl w:ilvl="0" w:tplc="80CC9104">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8">
    <w:nsid w:val="7D7E0E22"/>
    <w:multiLevelType w:val="hybridMultilevel"/>
    <w:tmpl w:val="33CA2648"/>
    <w:lvl w:ilvl="0" w:tplc="45E279E2">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num w:numId="1">
    <w:abstractNumId w:val="5"/>
  </w:num>
  <w:num w:numId="2">
    <w:abstractNumId w:val="3"/>
  </w:num>
  <w:num w:numId="3">
    <w:abstractNumId w:val="1"/>
  </w:num>
  <w:num w:numId="4">
    <w:abstractNumId w:val="0"/>
  </w:num>
  <w:num w:numId="5">
    <w:abstractNumId w:val="8"/>
  </w:num>
  <w:num w:numId="6">
    <w:abstractNumId w:val="7"/>
  </w:num>
  <w:num w:numId="7">
    <w:abstractNumId w:val="4"/>
  </w:num>
  <w:num w:numId="8">
    <w:abstractNumId w:val="6"/>
  </w:num>
  <w:num w:numId="9">
    <w:abstractNumId w:val="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73"/>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EE5"/>
    <w:rsid w:val="00125A44"/>
    <w:rsid w:val="004643E5"/>
    <w:rsid w:val="004A5997"/>
    <w:rsid w:val="006E2EA7"/>
    <w:rsid w:val="008A1E94"/>
    <w:rsid w:val="008A4288"/>
    <w:rsid w:val="00B26080"/>
    <w:rsid w:val="00BB35F7"/>
    <w:rsid w:val="00BE6EE5"/>
    <w:rsid w:val="00BF65F7"/>
    <w:rsid w:val="00DD2EF8"/>
    <w:rsid w:val="00E16572"/>
    <w:rsid w:val="00F060AC"/>
    <w:rsid w:val="00F24949"/>
    <w:rsid w:val="00F7063E"/>
    <w:rsid w:val="00F87C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0209BC55"/>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BE6EE5"/>
    <w:pPr>
      <w:widowControl w:val="0"/>
      <w:jc w:val="both"/>
    </w:pPr>
    <w:rPr>
      <w:sz w:val="21"/>
      <w:szCs w:val="22"/>
    </w:rPr>
  </w:style>
  <w:style w:type="paragraph" w:styleId="10">
    <w:name w:val="heading 1"/>
    <w:aliases w:val="H1,Heading 0,Section Head,标书1,h1,1st level,l1,1,H11,H12,H13,H14,H15,H16,H17,Titre A,R1,Title1,Level 1 Topic Heading,PIM 1,卷标题,L1,boc,aa章标题,Heading One,第*部分,第A章,H111,H112,I1,H121,H131,H141,H151,H161,H18,H122,H132,H142,H152,H162,H19"/>
    <w:basedOn w:val="a"/>
    <w:next w:val="a"/>
    <w:link w:val="11"/>
    <w:uiPriority w:val="9"/>
    <w:qFormat/>
    <w:rsid w:val="008A4288"/>
    <w:pPr>
      <w:keepNext/>
      <w:keepLines/>
      <w:spacing w:before="340" w:after="330" w:line="578" w:lineRule="auto"/>
      <w:outlineLvl w:val="0"/>
    </w:pPr>
    <w:rPr>
      <w:b/>
      <w:bCs/>
      <w:kern w:val="44"/>
      <w:sz w:val="44"/>
      <w:szCs w:val="44"/>
    </w:rPr>
  </w:style>
  <w:style w:type="paragraph" w:styleId="2">
    <w:name w:val="heading 2"/>
    <w:aliases w:val="H2,UNDERRUBRIK 1-2,h2,l2,列表 21,list 2,heading 2TOC,Head 2,List level 2,2,Header 2,h21,h22,H21,h23,H22,Heading2,list2,H2-Heading 2,页眉1,Heading 2 Hidden,Heading 2 CCBS,部分标题,Underrubrik1,prop2,2nd level,Level 2 Topic Heading,Titre2,No Num"/>
    <w:basedOn w:val="a"/>
    <w:next w:val="a"/>
    <w:link w:val="20"/>
    <w:uiPriority w:val="9"/>
    <w:unhideWhenUsed/>
    <w:qFormat/>
    <w:rsid w:val="00B26080"/>
    <w:pPr>
      <w:keepNext/>
      <w:keepLines/>
      <w:spacing w:beforeLines="100" w:afterLines="50" w:line="360" w:lineRule="auto"/>
      <w:ind w:left="2835"/>
      <w:outlineLvl w:val="1"/>
    </w:pPr>
    <w:rPr>
      <w:rFonts w:ascii="Cambria" w:eastAsia="黑体" w:hAnsi="Cambria" w:cs="Times New Roman"/>
      <w:b/>
      <w:bCs/>
      <w:sz w:val="30"/>
      <w:szCs w:val="32"/>
    </w:rPr>
  </w:style>
  <w:style w:type="paragraph" w:styleId="3">
    <w:name w:val="heading 3"/>
    <w:aliases w:val="H3,l3,CT,BOD 0,h3,sect1.2.3,Heading 3 - old,Bold Head,bh,level_3,PIM 3,Level 3 Head,3rd level,3,heading 3TOC,1.1.1 Heading 3,sect1.2.31,sect1.2.32,sect1.2.311,sect1.2.33,sect1.2.312,1.1.1,heading 3 + Indent: Left 0.25 in,Fab-3,一"/>
    <w:basedOn w:val="a"/>
    <w:next w:val="a"/>
    <w:link w:val="30"/>
    <w:uiPriority w:val="9"/>
    <w:unhideWhenUsed/>
    <w:qFormat/>
    <w:rsid w:val="00B26080"/>
    <w:pPr>
      <w:keepNext/>
      <w:keepLines/>
      <w:spacing w:beforeLines="50" w:afterLines="50" w:line="360" w:lineRule="auto"/>
      <w:outlineLvl w:val="2"/>
    </w:pPr>
    <w:rPr>
      <w:rFonts w:ascii="Calibri" w:eastAsia="黑体" w:hAnsi="Calibri" w:cs="Times New Roman"/>
      <w:b/>
      <w:bCs/>
      <w:sz w:val="28"/>
      <w:szCs w:val="32"/>
    </w:rPr>
  </w:style>
  <w:style w:type="paragraph" w:styleId="4">
    <w:name w:val="heading 4"/>
    <w:aliases w:val="H4字符,正文四级标题字符,第三层条字符,bullet字符,bl字符,bb字符,L4字符,h4字符,4th level字符,4字符,4heading字符,PIM 4字符,First Subheading字符,sect 1.2.3.4字符,Ref Heading 1字符,rh1字符,Heading sql字符,h41字符,h42字符,h43字符,h411字符,h4"/>
    <w:basedOn w:val="a"/>
    <w:next w:val="a"/>
    <w:link w:val="41"/>
    <w:uiPriority w:val="9"/>
    <w:unhideWhenUsed/>
    <w:qFormat/>
    <w:rsid w:val="00B26080"/>
    <w:pPr>
      <w:keepNext/>
      <w:keepLines/>
      <w:spacing w:beforeLines="50" w:afterLines="50" w:line="360" w:lineRule="auto"/>
      <w:outlineLvl w:val="3"/>
    </w:pPr>
    <w:rPr>
      <w:rFonts w:ascii="Cambria" w:eastAsia="黑体" w:hAnsi="Cambria" w:cs="Times New Roman"/>
      <w:b/>
      <w:bCs/>
      <w:sz w:val="24"/>
      <w:szCs w:val="28"/>
    </w:rPr>
  </w:style>
  <w:style w:type="paragraph" w:styleId="5">
    <w:name w:val="heading 5"/>
    <w:aliases w:val="标题 5 字符,h5 字符,H5 字符,h51 字符,heading 51 字符,h52 字符,heading 52 字符,h53 字符,heading 53 字符,PIM 5 字符,上海中望标准标题五 字符,dash 字符,ds 字符,dd 字符,ITT t5 字符,PA Pico Section 字符,5 字符,H5-Heading 5 字符,l5 字符,heading5 字符,Roman list"/>
    <w:basedOn w:val="a"/>
    <w:next w:val="a"/>
    <w:link w:val="50"/>
    <w:uiPriority w:val="9"/>
    <w:unhideWhenUsed/>
    <w:qFormat/>
    <w:rsid w:val="00B26080"/>
    <w:pPr>
      <w:keepNext/>
      <w:keepLines/>
      <w:spacing w:beforeLines="50" w:afterLines="50" w:line="360" w:lineRule="auto"/>
      <w:outlineLvl w:val="4"/>
    </w:pPr>
    <w:rPr>
      <w:rFonts w:ascii="Calibri" w:eastAsia="宋体" w:hAnsi="Calibri" w:cs="Times New Roman"/>
      <w:b/>
      <w:bCs/>
      <w:sz w:val="24"/>
      <w:szCs w:val="28"/>
    </w:rPr>
  </w:style>
  <w:style w:type="paragraph" w:styleId="6">
    <w:name w:val="heading 6"/>
    <w:aliases w:val="第五层条,H6,PIM 6,h6,Third Subheading,BOD 4,課程簡稱,Legal Level 1.,Bullet list,6,1.1.1.1.1.1标题 6,L6,正文六级标题,标题 6(ALT+6),第六层条目,Bullet (Single Lines),h61,heading 61,CSS节内4级标记,条 4,第五层条1,第五层条2,第五层条3,Headin"/>
    <w:basedOn w:val="a"/>
    <w:next w:val="a"/>
    <w:link w:val="60"/>
    <w:uiPriority w:val="9"/>
    <w:unhideWhenUsed/>
    <w:qFormat/>
    <w:rsid w:val="00B26080"/>
    <w:pPr>
      <w:keepNext/>
      <w:keepLines/>
      <w:spacing w:beforeLines="50" w:afterLines="50" w:line="360" w:lineRule="auto"/>
      <w:outlineLvl w:val="5"/>
    </w:pPr>
    <w:rPr>
      <w:rFonts w:ascii="Cambria" w:eastAsia="宋体" w:hAnsi="Cambria" w:cs="Times New Roman"/>
      <w:b/>
      <w:bCs/>
      <w:sz w:val="24"/>
      <w:szCs w:val="24"/>
    </w:rPr>
  </w:style>
  <w:style w:type="paragraph" w:styleId="7">
    <w:name w:val="heading 7"/>
    <w:aliases w:val="标题 7 字符,PIM 7 字符,条 5 字符,L7 字符,Legal Level 1.1. 字符,letter list 字符,不用 字符,H TIMES1 字符,1.1.1.1.1.1.1标题 7 字符,表名 字符,图表标题 字符,H7 字符,sdf 字符,正文七级标题 字符,（1） 字符,st 字符,项标题(1) 字符,Level 1.1 字符,1.标题 6 字符,h7"/>
    <w:basedOn w:val="a"/>
    <w:next w:val="a"/>
    <w:link w:val="70"/>
    <w:uiPriority w:val="9"/>
    <w:unhideWhenUsed/>
    <w:qFormat/>
    <w:rsid w:val="00B26080"/>
    <w:pPr>
      <w:keepNext/>
      <w:keepLines/>
      <w:spacing w:beforeLines="50" w:afterLines="50" w:line="319" w:lineRule="auto"/>
      <w:outlineLvl w:val="6"/>
    </w:pPr>
    <w:rPr>
      <w:rFonts w:ascii="Cambria" w:eastAsia="宋体" w:hAnsi="Cambria" w:cs="Times New Roman"/>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a4"/>
    <w:uiPriority w:val="99"/>
    <w:qFormat/>
    <w:rsid w:val="00BE6EE5"/>
    <w:rPr>
      <w:rFonts w:eastAsia="宋体"/>
      <w:sz w:val="24"/>
    </w:rPr>
  </w:style>
  <w:style w:type="character" w:customStyle="1" w:styleId="a4">
    <w:name w:val="纯文本字符"/>
    <w:aliases w:val="普通文字1字符,小字符,正 文 1字符,0921字符,一般文字 字元字符,一般文字 字元 字元 字元 字元字符,一般文字 字元 字元 字元 字元 字元 字元 字元 字元字符,一般文字 字元 字元 字元 字元 字元 字元 字元字符,一般文字 字元 字元 字元字符,一般文字 字元 字元 字元 字元 字元 字元字符,一般文字 字元 字元 字元 字元 字元 字元 字元 字元 字元 字元 字元 字元字符,一般文字 字元 字元 字元 字元 字元 字元 字元 字元 字元 字元 字元字符,普通文字字符"/>
    <w:basedOn w:val="a0"/>
    <w:link w:val="a3"/>
    <w:uiPriority w:val="99"/>
    <w:qFormat/>
    <w:rsid w:val="00BE6EE5"/>
    <w:rPr>
      <w:rFonts w:eastAsia="宋体"/>
      <w:szCs w:val="22"/>
    </w:rPr>
  </w:style>
  <w:style w:type="paragraph" w:styleId="a5">
    <w:name w:val="Normal (Web)"/>
    <w:basedOn w:val="a"/>
    <w:uiPriority w:val="99"/>
    <w:qFormat/>
    <w:rsid w:val="00BE6EE5"/>
    <w:rPr>
      <w:rFonts w:ascii="Calibri" w:eastAsia="宋体" w:hAnsi="Calibri" w:cs="Times New Roman"/>
      <w:sz w:val="24"/>
      <w:szCs w:val="24"/>
    </w:rPr>
  </w:style>
  <w:style w:type="character" w:customStyle="1" w:styleId="CharChar">
    <w:name w:val="正文文本缩进 Char Char"/>
    <w:link w:val="12"/>
    <w:rsid w:val="00BE6EE5"/>
    <w:rPr>
      <w:rFonts w:ascii="宋体"/>
    </w:rPr>
  </w:style>
  <w:style w:type="paragraph" w:customStyle="1" w:styleId="12">
    <w:name w:val="正文文本缩进1"/>
    <w:basedOn w:val="a"/>
    <w:link w:val="CharChar"/>
    <w:rsid w:val="00BE6EE5"/>
    <w:pPr>
      <w:spacing w:line="360" w:lineRule="auto"/>
      <w:ind w:firstLineChars="200" w:firstLine="480"/>
    </w:pPr>
    <w:rPr>
      <w:rFonts w:ascii="宋体"/>
      <w:sz w:val="24"/>
      <w:szCs w:val="24"/>
    </w:rPr>
  </w:style>
  <w:style w:type="character" w:customStyle="1" w:styleId="CharChar0">
    <w:name w:val="日期 Char Char"/>
    <w:link w:val="13"/>
    <w:rsid w:val="00BE6EE5"/>
  </w:style>
  <w:style w:type="paragraph" w:customStyle="1" w:styleId="13">
    <w:name w:val="日期1"/>
    <w:basedOn w:val="a"/>
    <w:next w:val="a"/>
    <w:link w:val="CharChar0"/>
    <w:rsid w:val="00BE6EE5"/>
    <w:rPr>
      <w:sz w:val="24"/>
      <w:szCs w:val="24"/>
    </w:rPr>
  </w:style>
  <w:style w:type="paragraph" w:customStyle="1" w:styleId="14">
    <w:name w:val="正文缩进1"/>
    <w:basedOn w:val="a"/>
    <w:rsid w:val="00BE6EE5"/>
    <w:pPr>
      <w:adjustRightInd w:val="0"/>
      <w:spacing w:line="360" w:lineRule="atLeast"/>
      <w:ind w:firstLineChars="200" w:firstLine="420"/>
      <w:jc w:val="left"/>
      <w:textAlignment w:val="baseline"/>
    </w:pPr>
    <w:rPr>
      <w:rFonts w:ascii="Times New Roman" w:eastAsia="宋体" w:hAnsi="Times New Roman" w:cs="Times New Roman"/>
      <w:kern w:val="0"/>
      <w:sz w:val="24"/>
      <w:szCs w:val="20"/>
    </w:rPr>
  </w:style>
  <w:style w:type="paragraph" w:styleId="a6">
    <w:name w:val="caption"/>
    <w:basedOn w:val="a"/>
    <w:next w:val="a"/>
    <w:uiPriority w:val="35"/>
    <w:qFormat/>
    <w:rsid w:val="00BE6EE5"/>
    <w:rPr>
      <w:rFonts w:ascii="Arial" w:eastAsia="黑体" w:hAnsi="Arial" w:cs="Arial"/>
      <w:sz w:val="20"/>
      <w:szCs w:val="20"/>
    </w:rPr>
  </w:style>
  <w:style w:type="paragraph" w:customStyle="1" w:styleId="260">
    <w:name w:val="样式 样式 样式 样式 标题 2 + 宋体 五号 非加粗 黑色 + 段前: 6 磅 段后: 0 磅 行距: 单倍行距 + 段前:..."/>
    <w:basedOn w:val="a"/>
    <w:qFormat/>
    <w:rsid w:val="00BE6EE5"/>
    <w:pPr>
      <w:keepNext/>
      <w:keepLines/>
      <w:numPr>
        <w:numId w:val="1"/>
      </w:numPr>
      <w:adjustRightInd w:val="0"/>
      <w:spacing w:before="240"/>
      <w:jc w:val="left"/>
      <w:textAlignment w:val="baseline"/>
      <w:outlineLvl w:val="1"/>
    </w:pPr>
    <w:rPr>
      <w:rFonts w:ascii="宋体" w:eastAsia="宋体" w:hAnsi="宋体" w:cs="宋体"/>
      <w:b/>
      <w:bCs/>
      <w:color w:val="000000"/>
      <w:kern w:val="0"/>
      <w:szCs w:val="20"/>
    </w:rPr>
  </w:style>
  <w:style w:type="character" w:customStyle="1" w:styleId="11">
    <w:name w:val="标题 1字符"/>
    <w:aliases w:val="H1字符,Heading 0字符,Section Head字符,标书1字符,h1字符,1st level字符,l1字符,1字符,H11字符,H12字符,H13字符,H14字符,H15字符,H16字符,H17字符,Titre A字符,R1字符,Title1字符,Level 1 Topic Heading字符,PIM 1字符,卷标题字符,L1字符,boc字符,aa章标题字符,Heading One字符,第*部分字符,第A章字符,H111字符,H112字符,I1字符,H121字符,H131字符"/>
    <w:basedOn w:val="a0"/>
    <w:link w:val="10"/>
    <w:rsid w:val="008A4288"/>
    <w:rPr>
      <w:b/>
      <w:bCs/>
      <w:kern w:val="44"/>
      <w:sz w:val="44"/>
      <w:szCs w:val="44"/>
    </w:rPr>
  </w:style>
  <w:style w:type="paragraph" w:styleId="a7">
    <w:name w:val="List Paragraph"/>
    <w:basedOn w:val="a"/>
    <w:uiPriority w:val="34"/>
    <w:qFormat/>
    <w:rsid w:val="00F87C10"/>
    <w:pPr>
      <w:ind w:firstLineChars="200" w:firstLine="420"/>
    </w:pPr>
  </w:style>
  <w:style w:type="character" w:customStyle="1" w:styleId="20">
    <w:name w:val="标题 2字符"/>
    <w:aliases w:val="H2字符,UNDERRUBRIK 1-2字符,h2字符,l2字符,列表 21字符,list 2字符,heading 2TOC字符,Head 2字符,List level 2字符,2字符,Header 2字符,h21字符,h22字符,H21字符,h23字符,H22字符,Heading2字符,list2字符,H2-Heading 2字符,页眉1字符,Heading 2 Hidden字符,Heading 2 CCBS字符,部分标题字符,Underrubrik1字符,prop2字符"/>
    <w:basedOn w:val="a0"/>
    <w:link w:val="2"/>
    <w:uiPriority w:val="9"/>
    <w:rsid w:val="00B26080"/>
    <w:rPr>
      <w:rFonts w:ascii="Cambria" w:eastAsia="黑体" w:hAnsi="Cambria" w:cs="Times New Roman"/>
      <w:b/>
      <w:bCs/>
      <w:sz w:val="30"/>
      <w:szCs w:val="32"/>
    </w:rPr>
  </w:style>
  <w:style w:type="character" w:customStyle="1" w:styleId="30">
    <w:name w:val="标题 3字符"/>
    <w:aliases w:val="H3字符,l3字符,CT字符,BOD 0字符,h3字符,sect1.2.3字符,Heading 3 - old字符,Bold Head字符,bh字符,level_3字符,PIM 3字符,Level 3 Head字符,3rd level字符,3字符,heading 3TOC字符,1.1.1 Heading 3字符,sect1.2.31字符,sect1.2.32字符,sect1.2.311字符,sect1.2.33字符,sect1.2.312字符,1.1.1字符,Fab-3字符,一字符"/>
    <w:basedOn w:val="a0"/>
    <w:link w:val="3"/>
    <w:uiPriority w:val="9"/>
    <w:rsid w:val="00B26080"/>
    <w:rPr>
      <w:rFonts w:ascii="Calibri" w:eastAsia="黑体" w:hAnsi="Calibri" w:cs="Times New Roman"/>
      <w:b/>
      <w:bCs/>
      <w:sz w:val="28"/>
      <w:szCs w:val="32"/>
    </w:rPr>
  </w:style>
  <w:style w:type="character" w:customStyle="1" w:styleId="40">
    <w:name w:val="标题 4字符"/>
    <w:basedOn w:val="a0"/>
    <w:uiPriority w:val="9"/>
    <w:semiHidden/>
    <w:rsid w:val="00B26080"/>
    <w:rPr>
      <w:rFonts w:asciiTheme="majorHAnsi" w:eastAsiaTheme="majorEastAsia" w:hAnsiTheme="majorHAnsi" w:cstheme="majorBidi"/>
      <w:b/>
      <w:bCs/>
      <w:sz w:val="28"/>
      <w:szCs w:val="28"/>
    </w:rPr>
  </w:style>
  <w:style w:type="character" w:customStyle="1" w:styleId="50">
    <w:name w:val="标题 5字符"/>
    <w:aliases w:val="标题 5 字符字符,h5 字符字符,H5 字符字符,h51 字符字符,heading 51 字符字符,h52 字符字符,heading 52 字符字符,h53 字符字符,heading 53 字符字符,PIM 5 字符字符,上海中望标准标题五 字符字符,dash 字符字符,ds 字符字符,dd 字符字符,ITT t5 字符字符,PA Pico Section 字符字符,5 字符字符,H5-Heading 5 字符字符,l5 字符字符,heading5 字符字符,Roman list字符"/>
    <w:basedOn w:val="a0"/>
    <w:link w:val="5"/>
    <w:uiPriority w:val="9"/>
    <w:rsid w:val="00B26080"/>
    <w:rPr>
      <w:rFonts w:ascii="Calibri" w:eastAsia="宋体" w:hAnsi="Calibri" w:cs="Times New Roman"/>
      <w:b/>
      <w:bCs/>
      <w:szCs w:val="28"/>
    </w:rPr>
  </w:style>
  <w:style w:type="character" w:customStyle="1" w:styleId="60">
    <w:name w:val="标题 6字符"/>
    <w:aliases w:val="第五层条字符,H6字符,PIM 6字符,h6字符,Third Subheading字符,BOD 4字符,課程簡稱字符,Legal Level 1.字符,Bullet list字符,6字符,1.1.1.1.1.1标题 6字符,L6字符,正文六级标题字符,标题 6(ALT+6)字符,第六层条目字符,Bullet (Single Lines)字符,h61字符,heading 61字符,CSS节内4级标记字符,条 4字符,第五层条1字符,第五层条2字符,第五层条3字符,Headin字符"/>
    <w:basedOn w:val="a0"/>
    <w:link w:val="6"/>
    <w:uiPriority w:val="9"/>
    <w:rsid w:val="00B26080"/>
    <w:rPr>
      <w:rFonts w:ascii="Cambria" w:eastAsia="宋体" w:hAnsi="Cambria" w:cs="Times New Roman"/>
      <w:b/>
      <w:bCs/>
    </w:rPr>
  </w:style>
  <w:style w:type="character" w:customStyle="1" w:styleId="70">
    <w:name w:val="标题 7字符"/>
    <w:aliases w:val="标题 7 字符字符,PIM 7 字符字符,条 5 字符字符,L7 字符字符,Legal Level 1.1. 字符字符,letter list 字符字符,不用 字符字符,H TIMES1 字符字符,1.1.1.1.1.1.1标题 7 字符字符,表名 字符字符,图表标题 字符字符,H7 字符字符,sdf 字符字符,正文七级标题 字符字符,（1） 字符字符,st 字符字符,项标题(1) 字符字符,Level 1.1 字符字符,1.标题 6 字符字符,h7字符"/>
    <w:basedOn w:val="a0"/>
    <w:link w:val="7"/>
    <w:uiPriority w:val="9"/>
    <w:rsid w:val="00B26080"/>
    <w:rPr>
      <w:rFonts w:ascii="Cambria" w:eastAsia="宋体" w:hAnsi="Cambria" w:cs="Times New Roman"/>
      <w:b/>
      <w:bCs/>
    </w:rPr>
  </w:style>
  <w:style w:type="character" w:customStyle="1" w:styleId="41">
    <w:name w:val="标题 4字符1"/>
    <w:aliases w:val="H4字符字符,正文四级标题字符字符,第三层条字符字符,bullet字符字符,bl字符字符,bb字符字符,L4字符字符,h4字符字符,4th level字符字符,4字符字符,4heading字符字符,PIM 4字符字符,First Subheading字符字符,sect 1.2.3.4字符字符,Ref Heading 1字符字符,rh1字符字符,Heading sql字符字符,h41字符字符,h42字符字符,h43字符字符,h411字符字符,h4字符1"/>
    <w:basedOn w:val="a0"/>
    <w:link w:val="4"/>
    <w:uiPriority w:val="9"/>
    <w:locked/>
    <w:rsid w:val="00B26080"/>
    <w:rPr>
      <w:rFonts w:ascii="Cambria" w:eastAsia="黑体" w:hAnsi="Cambria" w:cs="Times New Roman"/>
      <w:b/>
      <w:bCs/>
      <w:szCs w:val="28"/>
    </w:rPr>
  </w:style>
  <w:style w:type="paragraph" w:styleId="a8">
    <w:name w:val="header"/>
    <w:basedOn w:val="a"/>
    <w:link w:val="a9"/>
    <w:uiPriority w:val="99"/>
    <w:semiHidden/>
    <w:unhideWhenUsed/>
    <w:rsid w:val="00B26080"/>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a9">
    <w:name w:val="页眉字符"/>
    <w:basedOn w:val="a0"/>
    <w:link w:val="a8"/>
    <w:uiPriority w:val="99"/>
    <w:semiHidden/>
    <w:rsid w:val="00B26080"/>
    <w:rPr>
      <w:rFonts w:ascii="Calibri" w:eastAsia="宋体" w:hAnsi="Calibri" w:cs="Times New Roman"/>
      <w:sz w:val="18"/>
      <w:szCs w:val="18"/>
    </w:rPr>
  </w:style>
  <w:style w:type="paragraph" w:styleId="aa">
    <w:name w:val="footer"/>
    <w:basedOn w:val="a"/>
    <w:link w:val="ab"/>
    <w:uiPriority w:val="99"/>
    <w:semiHidden/>
    <w:unhideWhenUsed/>
    <w:rsid w:val="00B26080"/>
    <w:pPr>
      <w:tabs>
        <w:tab w:val="center" w:pos="4153"/>
        <w:tab w:val="right" w:pos="8306"/>
      </w:tabs>
      <w:snapToGrid w:val="0"/>
      <w:jc w:val="left"/>
    </w:pPr>
    <w:rPr>
      <w:rFonts w:ascii="Calibri" w:eastAsia="宋体" w:hAnsi="Calibri" w:cs="Times New Roman"/>
      <w:sz w:val="18"/>
      <w:szCs w:val="18"/>
    </w:rPr>
  </w:style>
  <w:style w:type="character" w:customStyle="1" w:styleId="ab">
    <w:name w:val="页脚字符"/>
    <w:basedOn w:val="a0"/>
    <w:link w:val="aa"/>
    <w:uiPriority w:val="99"/>
    <w:semiHidden/>
    <w:rsid w:val="00B26080"/>
    <w:rPr>
      <w:rFonts w:ascii="Calibri" w:eastAsia="宋体" w:hAnsi="Calibri" w:cs="Times New Roman"/>
      <w:sz w:val="18"/>
      <w:szCs w:val="18"/>
    </w:rPr>
  </w:style>
  <w:style w:type="paragraph" w:customStyle="1" w:styleId="ac">
    <w:name w:val="正文(缩进)"/>
    <w:basedOn w:val="a"/>
    <w:link w:val="Char"/>
    <w:qFormat/>
    <w:rsid w:val="00B26080"/>
    <w:pPr>
      <w:spacing w:beforeLines="50" w:afterLines="50" w:line="360" w:lineRule="auto"/>
      <w:ind w:firstLineChars="200" w:firstLine="200"/>
    </w:pPr>
    <w:rPr>
      <w:rFonts w:ascii="Calibri" w:eastAsia="宋体" w:hAnsi="Calibri" w:cs="Times New Roman"/>
      <w:sz w:val="24"/>
    </w:rPr>
  </w:style>
  <w:style w:type="character" w:customStyle="1" w:styleId="Char">
    <w:name w:val="正文(缩进) Char"/>
    <w:link w:val="ac"/>
    <w:locked/>
    <w:rsid w:val="00B26080"/>
    <w:rPr>
      <w:rFonts w:ascii="Calibri" w:eastAsia="宋体" w:hAnsi="Calibri" w:cs="Times New Roman"/>
      <w:szCs w:val="22"/>
    </w:rPr>
  </w:style>
  <w:style w:type="paragraph" w:customStyle="1" w:styleId="21">
    <w:name w:val="正文2"/>
    <w:basedOn w:val="a3"/>
    <w:rsid w:val="00B26080"/>
    <w:pPr>
      <w:spacing w:line="360" w:lineRule="auto"/>
      <w:ind w:firstLine="425"/>
    </w:pPr>
    <w:rPr>
      <w:rFonts w:ascii="Times New Roman" w:eastAsia="仿宋_GB2312" w:hAnsi="Times New Roman" w:cs="Times New Roman"/>
      <w:szCs w:val="20"/>
    </w:rPr>
  </w:style>
  <w:style w:type="paragraph" w:customStyle="1" w:styleId="1">
    <w:name w:val="1级标题"/>
    <w:basedOn w:val="10"/>
    <w:qFormat/>
    <w:rsid w:val="00B26080"/>
    <w:pPr>
      <w:numPr>
        <w:numId w:val="2"/>
      </w:numPr>
      <w:spacing w:before="0" w:after="0" w:line="576" w:lineRule="auto"/>
      <w:ind w:firstLineChars="200" w:firstLine="200"/>
      <w:jc w:val="center"/>
    </w:pPr>
    <w:rPr>
      <w:rFonts w:ascii="Calibri" w:eastAsia="宋体" w:hAnsi="Calibri" w:cs="Times New Roman"/>
    </w:rPr>
  </w:style>
  <w:style w:type="paragraph" w:customStyle="1" w:styleId="211">
    <w:name w:val="2级标题1.1"/>
    <w:next w:val="1"/>
    <w:qFormat/>
    <w:rsid w:val="00B26080"/>
    <w:pPr>
      <w:numPr>
        <w:ilvl w:val="1"/>
        <w:numId w:val="2"/>
      </w:numPr>
      <w:spacing w:line="360" w:lineRule="auto"/>
      <w:outlineLvl w:val="1"/>
    </w:pPr>
    <w:rPr>
      <w:rFonts w:ascii="Times New Roman" w:eastAsia="宋体" w:hAnsi="Times New Roman" w:cs="Times New Roman"/>
      <w:b/>
      <w:bCs/>
      <w:kern w:val="44"/>
      <w:sz w:val="36"/>
      <w:szCs w:val="44"/>
    </w:rPr>
  </w:style>
  <w:style w:type="paragraph" w:customStyle="1" w:styleId="3111">
    <w:name w:val="3级标题1.1.1"/>
    <w:basedOn w:val="3"/>
    <w:qFormat/>
    <w:rsid w:val="00B26080"/>
    <w:pPr>
      <w:numPr>
        <w:ilvl w:val="2"/>
        <w:numId w:val="2"/>
      </w:numPr>
      <w:spacing w:beforeLines="0" w:afterLines="0"/>
      <w:jc w:val="left"/>
    </w:pPr>
    <w:rPr>
      <w:rFonts w:ascii="Times New Roman" w:eastAsia="宋体" w:hAnsi="Times New Roman"/>
      <w:sz w:val="32"/>
    </w:rPr>
  </w:style>
  <w:style w:type="paragraph" w:customStyle="1" w:styleId="41111">
    <w:name w:val="4级标题1.1.1.1"/>
    <w:link w:val="411110"/>
    <w:qFormat/>
    <w:rsid w:val="00B26080"/>
    <w:pPr>
      <w:numPr>
        <w:ilvl w:val="3"/>
        <w:numId w:val="2"/>
      </w:numPr>
      <w:spacing w:line="360" w:lineRule="auto"/>
      <w:outlineLvl w:val="3"/>
    </w:pPr>
    <w:rPr>
      <w:rFonts w:ascii="Times New Roman" w:eastAsia="宋体" w:hAnsi="Times New Roman" w:cs="Times New Roman"/>
      <w:b/>
      <w:sz w:val="30"/>
      <w:szCs w:val="21"/>
    </w:rPr>
  </w:style>
  <w:style w:type="paragraph" w:customStyle="1" w:styleId="511111">
    <w:name w:val="5级标题1.1.1.1.1"/>
    <w:basedOn w:val="41111"/>
    <w:qFormat/>
    <w:rsid w:val="00B26080"/>
    <w:pPr>
      <w:numPr>
        <w:ilvl w:val="4"/>
      </w:numPr>
      <w:ind w:left="0"/>
      <w:outlineLvl w:val="4"/>
    </w:pPr>
    <w:rPr>
      <w:sz w:val="28"/>
    </w:rPr>
  </w:style>
  <w:style w:type="paragraph" w:customStyle="1" w:styleId="6111111">
    <w:name w:val="6级标题1.1.1.1.1.1"/>
    <w:basedOn w:val="511111"/>
    <w:qFormat/>
    <w:rsid w:val="00B26080"/>
    <w:pPr>
      <w:numPr>
        <w:ilvl w:val="5"/>
      </w:numPr>
      <w:outlineLvl w:val="5"/>
    </w:pPr>
    <w:rPr>
      <w:sz w:val="24"/>
    </w:rPr>
  </w:style>
  <w:style w:type="character" w:customStyle="1" w:styleId="411110">
    <w:name w:val="4级标题1.1.1.1 字符"/>
    <w:link w:val="41111"/>
    <w:qFormat/>
    <w:locked/>
    <w:rsid w:val="00B26080"/>
    <w:rPr>
      <w:rFonts w:ascii="Times New Roman" w:eastAsia="宋体" w:hAnsi="Times New Roman" w:cs="Times New Roman"/>
      <w:b/>
      <w:sz w:val="30"/>
      <w:szCs w:val="21"/>
    </w:rPr>
  </w:style>
  <w:style w:type="table" w:styleId="ad">
    <w:name w:val="Table Grid"/>
    <w:basedOn w:val="a1"/>
    <w:uiPriority w:val="39"/>
    <w:rsid w:val="00B26080"/>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13</Pages>
  <Words>620</Words>
  <Characters>3537</Characters>
  <Application>Microsoft Macintosh Word</Application>
  <DocSecurity>0</DocSecurity>
  <Lines>29</Lines>
  <Paragraphs>8</Paragraphs>
  <ScaleCrop>false</ScaleCrop>
  <HeadingPairs>
    <vt:vector size="2" baseType="variant">
      <vt:variant>
        <vt:lpstr>标题</vt:lpstr>
      </vt:variant>
      <vt:variant>
        <vt:i4>1</vt:i4>
      </vt:variant>
    </vt:vector>
  </HeadingPairs>
  <TitlesOfParts>
    <vt:vector size="1" baseType="lpstr">
      <vt:lpstr/>
    </vt:vector>
  </TitlesOfParts>
  <LinksUpToDate>false</LinksUpToDate>
  <CharactersWithSpaces>4149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薛俊杰</dc:creator>
  <cp:keywords/>
  <dc:description/>
  <cp:lastModifiedBy>薛俊杰</cp:lastModifiedBy>
  <cp:revision>4</cp:revision>
  <dcterms:created xsi:type="dcterms:W3CDTF">2018-12-25T01:25:00Z</dcterms:created>
  <dcterms:modified xsi:type="dcterms:W3CDTF">2018-12-25T01:37:00Z</dcterms:modified>
</cp:coreProperties>
</file>