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3540C" w:rsidRPr="001773BE" w:rsidRDefault="0073540C">
      <w:pPr>
        <w:jc w:val="center"/>
        <w:rPr>
          <w:rFonts w:ascii="宋体" w:eastAsia="宋体" w:hAnsi="宋体" w:cs="宋体"/>
          <w:sz w:val="48"/>
          <w:szCs w:val="48"/>
        </w:rPr>
      </w:pPr>
    </w:p>
    <w:p w:rsidR="0073540C" w:rsidRPr="001773BE" w:rsidRDefault="0080450E">
      <w:pPr>
        <w:pStyle w:val="a5"/>
        <w:ind w:firstLineChars="0" w:firstLine="0"/>
        <w:jc w:val="center"/>
        <w:rPr>
          <w:rFonts w:asciiTheme="minorEastAsia" w:hAnsiTheme="minorEastAsia"/>
          <w:b/>
          <w:sz w:val="48"/>
          <w:szCs w:val="48"/>
        </w:rPr>
      </w:pPr>
      <w:r w:rsidRPr="001773BE">
        <w:rPr>
          <w:rFonts w:asciiTheme="minorEastAsia" w:hAnsiTheme="minorEastAsia" w:hint="eastAsia"/>
          <w:b/>
          <w:sz w:val="48"/>
          <w:szCs w:val="48"/>
        </w:rPr>
        <w:t>许昌市</w:t>
      </w:r>
      <w:r w:rsidRPr="001773BE">
        <w:rPr>
          <w:rFonts w:asciiTheme="minorEastAsia" w:hAnsiTheme="minorEastAsia" w:hint="eastAsia"/>
          <w:b/>
          <w:sz w:val="48"/>
          <w:szCs w:val="48"/>
        </w:rPr>
        <w:t>2018</w:t>
      </w:r>
      <w:r w:rsidRPr="001773BE">
        <w:rPr>
          <w:rFonts w:asciiTheme="minorEastAsia" w:hAnsiTheme="minorEastAsia" w:hint="eastAsia"/>
          <w:b/>
          <w:sz w:val="48"/>
          <w:szCs w:val="48"/>
        </w:rPr>
        <w:t>年度农村基层防汛预报预警体系建设（鄢陵县）</w:t>
      </w:r>
    </w:p>
    <w:p w:rsidR="0073540C" w:rsidRPr="001773BE" w:rsidRDefault="0073540C" w:rsidP="001773BE">
      <w:pPr>
        <w:pStyle w:val="a5"/>
        <w:ind w:firstLine="211"/>
        <w:rPr>
          <w:b/>
        </w:rPr>
      </w:pPr>
    </w:p>
    <w:p w:rsidR="0073540C" w:rsidRPr="001773BE" w:rsidRDefault="0073540C">
      <w:pPr>
        <w:rPr>
          <w:rFonts w:ascii="微软简隶书" w:eastAsia="微软简隶书"/>
          <w:b/>
        </w:rPr>
      </w:pPr>
    </w:p>
    <w:p w:rsidR="0073540C" w:rsidRPr="001773BE" w:rsidRDefault="0073540C">
      <w:pPr>
        <w:rPr>
          <w:rFonts w:ascii="微软简隶书" w:eastAsia="微软简隶书"/>
          <w:b/>
        </w:rPr>
      </w:pPr>
    </w:p>
    <w:p w:rsidR="0073540C" w:rsidRPr="001773BE" w:rsidRDefault="0080450E">
      <w:pPr>
        <w:jc w:val="center"/>
        <w:rPr>
          <w:rFonts w:ascii="黑体" w:eastAsia="黑体" w:hAnsi="黑体" w:cs="黑体"/>
          <w:b/>
          <w:sz w:val="84"/>
          <w:szCs w:val="84"/>
        </w:rPr>
      </w:pPr>
      <w:r w:rsidRPr="001773BE">
        <w:rPr>
          <w:rFonts w:asciiTheme="majorEastAsia" w:eastAsiaTheme="majorEastAsia" w:hAnsiTheme="majorEastAsia" w:cstheme="majorEastAsia" w:hint="eastAsia"/>
          <w:b/>
          <w:w w:val="90"/>
          <w:sz w:val="120"/>
          <w:szCs w:val="120"/>
        </w:rPr>
        <w:t>招</w:t>
      </w:r>
      <w:r w:rsidRPr="001773BE">
        <w:rPr>
          <w:rFonts w:asciiTheme="majorEastAsia" w:eastAsiaTheme="majorEastAsia" w:hAnsiTheme="majorEastAsia" w:cstheme="majorEastAsia" w:hint="eastAsia"/>
          <w:b/>
          <w:w w:val="90"/>
          <w:sz w:val="120"/>
          <w:szCs w:val="120"/>
        </w:rPr>
        <w:t xml:space="preserve"> </w:t>
      </w:r>
      <w:r w:rsidRPr="001773BE">
        <w:rPr>
          <w:rFonts w:asciiTheme="majorEastAsia" w:eastAsiaTheme="majorEastAsia" w:hAnsiTheme="majorEastAsia" w:cstheme="majorEastAsia" w:hint="eastAsia"/>
          <w:b/>
          <w:w w:val="90"/>
          <w:sz w:val="120"/>
          <w:szCs w:val="120"/>
        </w:rPr>
        <w:t>标</w:t>
      </w:r>
      <w:r w:rsidRPr="001773BE">
        <w:rPr>
          <w:rFonts w:asciiTheme="majorEastAsia" w:eastAsiaTheme="majorEastAsia" w:hAnsiTheme="majorEastAsia" w:cstheme="majorEastAsia" w:hint="eastAsia"/>
          <w:b/>
          <w:w w:val="90"/>
          <w:sz w:val="120"/>
          <w:szCs w:val="120"/>
        </w:rPr>
        <w:t xml:space="preserve"> </w:t>
      </w:r>
      <w:r w:rsidRPr="001773BE">
        <w:rPr>
          <w:rFonts w:asciiTheme="majorEastAsia" w:eastAsiaTheme="majorEastAsia" w:hAnsiTheme="majorEastAsia" w:cstheme="majorEastAsia" w:hint="eastAsia"/>
          <w:b/>
          <w:w w:val="90"/>
          <w:sz w:val="120"/>
          <w:szCs w:val="120"/>
        </w:rPr>
        <w:t>文</w:t>
      </w:r>
      <w:r w:rsidRPr="001773BE">
        <w:rPr>
          <w:rFonts w:asciiTheme="majorEastAsia" w:eastAsiaTheme="majorEastAsia" w:hAnsiTheme="majorEastAsia" w:cstheme="majorEastAsia" w:hint="eastAsia"/>
          <w:b/>
          <w:w w:val="90"/>
          <w:sz w:val="120"/>
          <w:szCs w:val="120"/>
        </w:rPr>
        <w:t xml:space="preserve"> </w:t>
      </w:r>
      <w:r w:rsidRPr="001773BE">
        <w:rPr>
          <w:rFonts w:asciiTheme="majorEastAsia" w:eastAsiaTheme="majorEastAsia" w:hAnsiTheme="majorEastAsia" w:cstheme="majorEastAsia" w:hint="eastAsia"/>
          <w:b/>
          <w:w w:val="90"/>
          <w:sz w:val="120"/>
          <w:szCs w:val="120"/>
        </w:rPr>
        <w:t>件</w:t>
      </w:r>
    </w:p>
    <w:p w:rsidR="0073540C" w:rsidRPr="001773BE" w:rsidRDefault="0073540C">
      <w:pPr>
        <w:rPr>
          <w:rFonts w:ascii="微软简隶书" w:eastAsia="微软简隶书"/>
        </w:rPr>
      </w:pPr>
    </w:p>
    <w:p w:rsidR="0073540C" w:rsidRPr="001773BE" w:rsidRDefault="0073540C">
      <w:pPr>
        <w:rPr>
          <w:rFonts w:ascii="微软简隶书" w:eastAsia="微软简隶书"/>
        </w:rPr>
      </w:pPr>
    </w:p>
    <w:p w:rsidR="0073540C" w:rsidRPr="001773BE" w:rsidRDefault="0073540C">
      <w:pPr>
        <w:rPr>
          <w:rFonts w:ascii="微软简隶书" w:eastAsia="微软简隶书"/>
        </w:rPr>
      </w:pPr>
    </w:p>
    <w:p w:rsidR="0073540C" w:rsidRPr="001773BE" w:rsidRDefault="0080450E">
      <w:pPr>
        <w:jc w:val="center"/>
        <w:rPr>
          <w:rFonts w:ascii="微软简隶书" w:eastAsia="微软简隶书"/>
        </w:rPr>
      </w:pPr>
      <w:r w:rsidRPr="001773BE">
        <w:rPr>
          <w:rFonts w:hAnsi="宋体" w:cs="宋体"/>
          <w:noProof/>
        </w:rPr>
        <w:drawing>
          <wp:inline distT="0" distB="0" distL="0" distR="0">
            <wp:extent cx="2009775" cy="1788795"/>
            <wp:effectExtent l="19050" t="0" r="9525" b="0"/>
            <wp:docPr id="1" name="图片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LOGO"/>
                    <pic:cNvPicPr>
                      <a:picLocks noChangeAspect="1" noChangeArrowheads="1"/>
                    </pic:cNvPicPr>
                  </pic:nvPicPr>
                  <pic:blipFill>
                    <a:blip r:embed="rId9" cstate="print"/>
                    <a:srcRect/>
                    <a:stretch>
                      <a:fillRect/>
                    </a:stretch>
                  </pic:blipFill>
                  <pic:spPr>
                    <a:xfrm>
                      <a:off x="0" y="0"/>
                      <a:ext cx="2009775" cy="1788805"/>
                    </a:xfrm>
                    <a:prstGeom prst="rect">
                      <a:avLst/>
                    </a:prstGeom>
                    <a:noFill/>
                    <a:ln w="9525">
                      <a:noFill/>
                      <a:miter lim="800000"/>
                      <a:headEnd/>
                      <a:tailEnd/>
                    </a:ln>
                  </pic:spPr>
                </pic:pic>
              </a:graphicData>
            </a:graphic>
          </wp:inline>
        </w:drawing>
      </w:r>
    </w:p>
    <w:p w:rsidR="0073540C" w:rsidRPr="001773BE" w:rsidRDefault="0073540C">
      <w:pPr>
        <w:rPr>
          <w:rFonts w:ascii="微软简隶书" w:eastAsia="微软简隶书"/>
        </w:rPr>
      </w:pPr>
    </w:p>
    <w:p w:rsidR="0073540C" w:rsidRPr="001773BE" w:rsidRDefault="0073540C">
      <w:pPr>
        <w:rPr>
          <w:rFonts w:ascii="微软简隶书" w:eastAsia="微软简隶书"/>
        </w:rPr>
      </w:pPr>
    </w:p>
    <w:p w:rsidR="0073540C" w:rsidRPr="001773BE" w:rsidRDefault="0073540C">
      <w:pPr>
        <w:rPr>
          <w:rFonts w:ascii="微软简隶书" w:eastAsia="微软简隶书"/>
        </w:rPr>
      </w:pPr>
    </w:p>
    <w:p w:rsidR="0073540C" w:rsidRPr="001773BE" w:rsidRDefault="0073540C">
      <w:pPr>
        <w:rPr>
          <w:rFonts w:ascii="微软简隶书" w:eastAsia="微软简隶书"/>
        </w:rPr>
      </w:pPr>
    </w:p>
    <w:p w:rsidR="0073540C" w:rsidRPr="001773BE" w:rsidRDefault="0073540C">
      <w:pPr>
        <w:rPr>
          <w:rFonts w:ascii="微软简隶书" w:eastAsia="微软简隶书"/>
        </w:rPr>
      </w:pPr>
    </w:p>
    <w:p w:rsidR="0073540C" w:rsidRPr="001773BE" w:rsidRDefault="0073540C">
      <w:pPr>
        <w:rPr>
          <w:rFonts w:ascii="微软简隶书" w:eastAsia="微软简隶书"/>
        </w:rPr>
      </w:pPr>
    </w:p>
    <w:p w:rsidR="0073540C" w:rsidRPr="001773BE" w:rsidRDefault="0080450E">
      <w:pPr>
        <w:rPr>
          <w:rFonts w:asciiTheme="majorEastAsia" w:eastAsiaTheme="majorEastAsia" w:hAnsiTheme="majorEastAsia" w:cstheme="majorEastAsia"/>
          <w:b/>
          <w:bCs/>
          <w:sz w:val="36"/>
          <w:szCs w:val="36"/>
        </w:rPr>
      </w:pPr>
      <w:r w:rsidRPr="001773BE">
        <w:rPr>
          <w:rFonts w:ascii="隶书" w:eastAsia="隶书" w:hint="eastAsia"/>
          <w:b/>
          <w:bCs/>
          <w:sz w:val="36"/>
          <w:szCs w:val="36"/>
        </w:rPr>
        <w:t xml:space="preserve">   </w:t>
      </w:r>
      <w:r w:rsidRPr="001773BE">
        <w:rPr>
          <w:rFonts w:ascii="隶书" w:eastAsia="隶书" w:hint="eastAsia"/>
          <w:b/>
          <w:bCs/>
          <w:sz w:val="36"/>
          <w:szCs w:val="36"/>
        </w:rPr>
        <w:t xml:space="preserve">       </w:t>
      </w:r>
      <w:r w:rsidRPr="001773BE">
        <w:rPr>
          <w:rFonts w:asciiTheme="majorEastAsia" w:eastAsiaTheme="majorEastAsia" w:hAnsiTheme="majorEastAsia" w:cstheme="majorEastAsia" w:hint="eastAsia"/>
          <w:b/>
          <w:bCs/>
          <w:sz w:val="36"/>
          <w:szCs w:val="36"/>
        </w:rPr>
        <w:t>项目编号：</w:t>
      </w:r>
      <w:bookmarkStart w:id="0" w:name="_GoBack"/>
      <w:bookmarkEnd w:id="0"/>
      <w:r w:rsidRPr="001773BE">
        <w:rPr>
          <w:rFonts w:asciiTheme="majorEastAsia" w:eastAsiaTheme="majorEastAsia" w:hAnsiTheme="majorEastAsia" w:cstheme="majorEastAsia"/>
          <w:b/>
          <w:bCs/>
          <w:sz w:val="36"/>
          <w:szCs w:val="36"/>
        </w:rPr>
        <w:t>Y2018HZ268</w:t>
      </w:r>
    </w:p>
    <w:p w:rsidR="0073540C" w:rsidRPr="001773BE" w:rsidRDefault="0080450E">
      <w:pPr>
        <w:ind w:firstLineChars="500" w:firstLine="1807"/>
        <w:rPr>
          <w:rFonts w:asciiTheme="majorEastAsia" w:eastAsiaTheme="majorEastAsia" w:hAnsiTheme="majorEastAsia" w:cstheme="majorEastAsia"/>
          <w:b/>
          <w:bCs/>
          <w:sz w:val="36"/>
          <w:szCs w:val="36"/>
        </w:rPr>
      </w:pPr>
      <w:r w:rsidRPr="001773BE">
        <w:rPr>
          <w:rFonts w:asciiTheme="majorEastAsia" w:eastAsiaTheme="majorEastAsia" w:hAnsiTheme="majorEastAsia" w:cstheme="majorEastAsia" w:hint="eastAsia"/>
          <w:b/>
          <w:bCs/>
          <w:sz w:val="36"/>
          <w:szCs w:val="36"/>
        </w:rPr>
        <w:t>采购单位：鄢陵县水务局</w:t>
      </w:r>
    </w:p>
    <w:p w:rsidR="0073540C" w:rsidRPr="001773BE" w:rsidRDefault="0080450E">
      <w:pPr>
        <w:ind w:firstLineChars="500" w:firstLine="1807"/>
        <w:rPr>
          <w:rFonts w:asciiTheme="majorEastAsia" w:eastAsiaTheme="majorEastAsia" w:hAnsiTheme="majorEastAsia" w:cstheme="majorEastAsia"/>
          <w:b/>
          <w:bCs/>
          <w:sz w:val="36"/>
          <w:szCs w:val="36"/>
        </w:rPr>
      </w:pPr>
      <w:r w:rsidRPr="001773BE">
        <w:rPr>
          <w:rFonts w:asciiTheme="majorEastAsia" w:eastAsiaTheme="majorEastAsia" w:hAnsiTheme="majorEastAsia" w:cstheme="majorEastAsia" w:hint="eastAsia"/>
          <w:b/>
          <w:bCs/>
          <w:sz w:val="36"/>
          <w:szCs w:val="36"/>
        </w:rPr>
        <w:t>代理机构：中科华水工程管理有限公司</w:t>
      </w:r>
    </w:p>
    <w:p w:rsidR="0073540C" w:rsidRPr="001773BE" w:rsidRDefault="0080450E">
      <w:pPr>
        <w:ind w:firstLineChars="1000" w:firstLine="3494"/>
        <w:rPr>
          <w:rFonts w:asciiTheme="majorEastAsia" w:eastAsiaTheme="majorEastAsia" w:hAnsiTheme="majorEastAsia" w:cstheme="majorEastAsia"/>
          <w:b/>
          <w:bCs/>
          <w:sz w:val="36"/>
          <w:szCs w:val="36"/>
        </w:rPr>
      </w:pPr>
      <w:r w:rsidRPr="001773BE">
        <w:rPr>
          <w:rFonts w:asciiTheme="majorEastAsia" w:eastAsiaTheme="majorEastAsia" w:hAnsiTheme="majorEastAsia" w:hint="eastAsia"/>
          <w:b/>
          <w:spacing w:val="-6"/>
          <w:sz w:val="36"/>
          <w:szCs w:val="36"/>
        </w:rPr>
        <w:t>2018</w:t>
      </w:r>
      <w:r w:rsidRPr="001773BE">
        <w:rPr>
          <w:rFonts w:asciiTheme="majorEastAsia" w:eastAsiaTheme="majorEastAsia" w:hAnsiTheme="majorEastAsia" w:cstheme="majorEastAsia" w:hint="eastAsia"/>
          <w:b/>
          <w:bCs/>
          <w:sz w:val="36"/>
          <w:szCs w:val="36"/>
        </w:rPr>
        <w:t>年</w:t>
      </w:r>
      <w:r w:rsidRPr="001773BE">
        <w:rPr>
          <w:rFonts w:asciiTheme="majorEastAsia" w:eastAsiaTheme="majorEastAsia" w:hAnsiTheme="majorEastAsia" w:cstheme="majorEastAsia" w:hint="eastAsia"/>
          <w:b/>
          <w:bCs/>
          <w:sz w:val="36"/>
          <w:szCs w:val="36"/>
        </w:rPr>
        <w:t>11</w:t>
      </w:r>
      <w:r w:rsidRPr="001773BE">
        <w:rPr>
          <w:rFonts w:asciiTheme="majorEastAsia" w:eastAsiaTheme="majorEastAsia" w:hAnsiTheme="majorEastAsia" w:cstheme="majorEastAsia" w:hint="eastAsia"/>
          <w:b/>
          <w:bCs/>
          <w:sz w:val="36"/>
          <w:szCs w:val="36"/>
        </w:rPr>
        <w:t>月</w:t>
      </w:r>
    </w:p>
    <w:p w:rsidR="0073540C" w:rsidRPr="001773BE" w:rsidRDefault="0073540C">
      <w:pPr>
        <w:pStyle w:val="a5"/>
        <w:ind w:firstLine="210"/>
      </w:pPr>
    </w:p>
    <w:p w:rsidR="0073540C" w:rsidRPr="001773BE" w:rsidRDefault="0073540C"/>
    <w:p w:rsidR="0073540C" w:rsidRPr="001773BE" w:rsidRDefault="0073540C">
      <w:pPr>
        <w:rPr>
          <w:rFonts w:asciiTheme="majorEastAsia" w:eastAsiaTheme="majorEastAsia" w:hAnsiTheme="majorEastAsia" w:cstheme="majorEastAsia"/>
          <w:b/>
          <w:bCs/>
          <w:sz w:val="36"/>
          <w:szCs w:val="36"/>
        </w:rPr>
      </w:pPr>
    </w:p>
    <w:p w:rsidR="0073540C" w:rsidRPr="001773BE" w:rsidRDefault="0080450E">
      <w:pPr>
        <w:autoSpaceDE w:val="0"/>
        <w:autoSpaceDN w:val="0"/>
        <w:adjustRightInd w:val="0"/>
        <w:spacing w:line="700" w:lineRule="exact"/>
        <w:ind w:firstLine="551"/>
        <w:jc w:val="center"/>
        <w:rPr>
          <w:rFonts w:asciiTheme="minorEastAsia" w:hAnsiTheme="minorEastAsia" w:cs="黑体"/>
          <w:b/>
          <w:bCs/>
          <w:sz w:val="44"/>
          <w:szCs w:val="44"/>
          <w:lang w:val="zh-CN"/>
        </w:rPr>
      </w:pPr>
      <w:r w:rsidRPr="001773BE">
        <w:rPr>
          <w:rFonts w:asciiTheme="minorEastAsia" w:hAnsiTheme="minorEastAsia" w:cs="黑体" w:hint="eastAsia"/>
          <w:b/>
          <w:bCs/>
          <w:sz w:val="44"/>
          <w:szCs w:val="44"/>
          <w:lang w:val="zh-CN"/>
        </w:rPr>
        <w:t>目</w:t>
      </w:r>
      <w:r w:rsidRPr="001773BE">
        <w:rPr>
          <w:rFonts w:asciiTheme="minorEastAsia" w:hAnsiTheme="minorEastAsia" w:cs="黑体" w:hint="eastAsia"/>
          <w:b/>
          <w:bCs/>
          <w:sz w:val="44"/>
          <w:szCs w:val="44"/>
          <w:lang w:val="zh-CN"/>
        </w:rPr>
        <w:t xml:space="preserve">  </w:t>
      </w:r>
      <w:r w:rsidRPr="001773BE">
        <w:rPr>
          <w:rFonts w:asciiTheme="minorEastAsia" w:hAnsiTheme="minorEastAsia" w:cs="黑体" w:hint="eastAsia"/>
          <w:b/>
          <w:bCs/>
          <w:sz w:val="44"/>
          <w:szCs w:val="44"/>
          <w:lang w:val="zh-CN"/>
        </w:rPr>
        <w:t>录</w:t>
      </w:r>
    </w:p>
    <w:p w:rsidR="0073540C" w:rsidRPr="001773BE" w:rsidRDefault="0073540C">
      <w:pPr>
        <w:autoSpaceDE w:val="0"/>
        <w:autoSpaceDN w:val="0"/>
        <w:adjustRightInd w:val="0"/>
        <w:spacing w:line="700" w:lineRule="exact"/>
        <w:ind w:firstLine="551"/>
        <w:rPr>
          <w:rFonts w:asciiTheme="majorEastAsia" w:eastAsiaTheme="majorEastAsia" w:hAnsiTheme="majorEastAsia" w:cstheme="majorEastAsia"/>
          <w:b/>
          <w:bCs/>
          <w:sz w:val="32"/>
          <w:szCs w:val="32"/>
          <w:lang w:val="zh-CN"/>
        </w:rPr>
      </w:pPr>
    </w:p>
    <w:p w:rsidR="0073540C" w:rsidRPr="001773BE" w:rsidRDefault="0080450E">
      <w:pPr>
        <w:autoSpaceDE w:val="0"/>
        <w:autoSpaceDN w:val="0"/>
        <w:adjustRightInd w:val="0"/>
        <w:spacing w:line="700" w:lineRule="exact"/>
        <w:ind w:firstLine="551"/>
        <w:rPr>
          <w:rFonts w:asciiTheme="majorEastAsia" w:eastAsiaTheme="majorEastAsia" w:hAnsiTheme="majorEastAsia" w:cstheme="majorEastAsia"/>
          <w:b/>
          <w:bCs/>
          <w:sz w:val="32"/>
          <w:szCs w:val="32"/>
          <w:lang w:val="zh-CN"/>
        </w:rPr>
      </w:pPr>
      <w:r w:rsidRPr="001773BE">
        <w:rPr>
          <w:rFonts w:asciiTheme="majorEastAsia" w:eastAsiaTheme="majorEastAsia" w:hAnsiTheme="majorEastAsia" w:cstheme="majorEastAsia" w:hint="eastAsia"/>
          <w:b/>
          <w:bCs/>
          <w:sz w:val="32"/>
          <w:szCs w:val="32"/>
          <w:lang w:val="zh-CN"/>
        </w:rPr>
        <w:t>第一章</w:t>
      </w:r>
      <w:r w:rsidRPr="001773BE">
        <w:rPr>
          <w:rFonts w:asciiTheme="majorEastAsia" w:eastAsiaTheme="majorEastAsia" w:hAnsiTheme="majorEastAsia" w:cstheme="majorEastAsia" w:hint="eastAsia"/>
          <w:b/>
          <w:bCs/>
          <w:sz w:val="32"/>
          <w:szCs w:val="32"/>
          <w:lang w:val="zh-CN"/>
        </w:rPr>
        <w:t xml:space="preserve"> </w:t>
      </w:r>
      <w:r w:rsidRPr="001773BE">
        <w:rPr>
          <w:rFonts w:asciiTheme="majorEastAsia" w:eastAsiaTheme="majorEastAsia" w:hAnsiTheme="majorEastAsia" w:cstheme="majorEastAsia" w:hint="eastAsia"/>
          <w:b/>
          <w:bCs/>
          <w:sz w:val="32"/>
          <w:szCs w:val="32"/>
          <w:lang w:val="zh-CN"/>
        </w:rPr>
        <w:t>招标公告</w:t>
      </w:r>
    </w:p>
    <w:p w:rsidR="0073540C" w:rsidRPr="001773BE" w:rsidRDefault="0080450E">
      <w:pPr>
        <w:autoSpaceDE w:val="0"/>
        <w:autoSpaceDN w:val="0"/>
        <w:adjustRightInd w:val="0"/>
        <w:spacing w:line="700" w:lineRule="exact"/>
        <w:ind w:firstLine="560"/>
        <w:rPr>
          <w:rFonts w:asciiTheme="majorEastAsia" w:eastAsiaTheme="majorEastAsia" w:hAnsiTheme="majorEastAsia" w:cstheme="majorEastAsia"/>
          <w:b/>
          <w:kern w:val="0"/>
          <w:sz w:val="32"/>
          <w:szCs w:val="32"/>
        </w:rPr>
      </w:pPr>
      <w:r w:rsidRPr="001773BE">
        <w:rPr>
          <w:rFonts w:asciiTheme="majorEastAsia" w:eastAsiaTheme="majorEastAsia" w:hAnsiTheme="majorEastAsia" w:cstheme="majorEastAsia" w:hint="eastAsia"/>
          <w:b/>
          <w:bCs/>
          <w:sz w:val="32"/>
          <w:szCs w:val="32"/>
          <w:lang w:val="zh-CN"/>
        </w:rPr>
        <w:t>第二章</w:t>
      </w:r>
      <w:r w:rsidRPr="001773BE">
        <w:rPr>
          <w:rFonts w:asciiTheme="majorEastAsia" w:eastAsiaTheme="majorEastAsia" w:hAnsiTheme="majorEastAsia" w:cstheme="majorEastAsia" w:hint="eastAsia"/>
          <w:b/>
          <w:bCs/>
          <w:sz w:val="32"/>
          <w:szCs w:val="32"/>
          <w:lang w:val="zh-CN"/>
        </w:rPr>
        <w:t xml:space="preserve"> </w:t>
      </w:r>
      <w:r w:rsidRPr="001773BE">
        <w:rPr>
          <w:rFonts w:asciiTheme="majorEastAsia" w:eastAsiaTheme="majorEastAsia" w:hAnsiTheme="majorEastAsia" w:cstheme="majorEastAsia" w:hint="eastAsia"/>
          <w:b/>
          <w:kern w:val="0"/>
          <w:sz w:val="32"/>
          <w:szCs w:val="32"/>
        </w:rPr>
        <w:t>投标人须知</w:t>
      </w:r>
    </w:p>
    <w:p w:rsidR="0073540C" w:rsidRPr="001773BE" w:rsidRDefault="0080450E">
      <w:pPr>
        <w:autoSpaceDE w:val="0"/>
        <w:autoSpaceDN w:val="0"/>
        <w:adjustRightInd w:val="0"/>
        <w:spacing w:line="700" w:lineRule="exact"/>
        <w:ind w:firstLine="560"/>
        <w:rPr>
          <w:rFonts w:asciiTheme="majorEastAsia" w:eastAsiaTheme="majorEastAsia" w:hAnsiTheme="majorEastAsia" w:cstheme="majorEastAsia"/>
          <w:sz w:val="32"/>
          <w:szCs w:val="32"/>
          <w:lang w:val="zh-CN"/>
        </w:rPr>
      </w:pPr>
      <w:r w:rsidRPr="001773BE">
        <w:rPr>
          <w:rFonts w:asciiTheme="majorEastAsia" w:eastAsiaTheme="majorEastAsia" w:hAnsiTheme="majorEastAsia" w:cstheme="majorEastAsia" w:hint="eastAsia"/>
          <w:sz w:val="32"/>
          <w:szCs w:val="32"/>
          <w:lang w:val="zh-CN"/>
        </w:rPr>
        <w:t>一、说明</w:t>
      </w:r>
    </w:p>
    <w:p w:rsidR="0073540C" w:rsidRPr="001773BE" w:rsidRDefault="0080450E">
      <w:pPr>
        <w:autoSpaceDE w:val="0"/>
        <w:autoSpaceDN w:val="0"/>
        <w:adjustRightInd w:val="0"/>
        <w:spacing w:line="700" w:lineRule="exact"/>
        <w:ind w:firstLine="560"/>
        <w:rPr>
          <w:rFonts w:asciiTheme="majorEastAsia" w:eastAsiaTheme="majorEastAsia" w:hAnsiTheme="majorEastAsia" w:cstheme="majorEastAsia"/>
          <w:sz w:val="32"/>
          <w:szCs w:val="32"/>
          <w:lang w:val="zh-CN"/>
        </w:rPr>
      </w:pPr>
      <w:r w:rsidRPr="001773BE">
        <w:rPr>
          <w:rFonts w:asciiTheme="majorEastAsia" w:eastAsiaTheme="majorEastAsia" w:hAnsiTheme="majorEastAsia" w:cstheme="majorEastAsia" w:hint="eastAsia"/>
          <w:sz w:val="32"/>
          <w:szCs w:val="32"/>
          <w:lang w:val="zh-CN"/>
        </w:rPr>
        <w:t>二、招标文件</w:t>
      </w:r>
    </w:p>
    <w:p w:rsidR="0073540C" w:rsidRPr="001773BE" w:rsidRDefault="0080450E">
      <w:pPr>
        <w:autoSpaceDE w:val="0"/>
        <w:autoSpaceDN w:val="0"/>
        <w:adjustRightInd w:val="0"/>
        <w:spacing w:line="700" w:lineRule="exact"/>
        <w:ind w:firstLine="560"/>
        <w:rPr>
          <w:rFonts w:asciiTheme="majorEastAsia" w:eastAsiaTheme="majorEastAsia" w:hAnsiTheme="majorEastAsia" w:cstheme="majorEastAsia"/>
          <w:sz w:val="32"/>
          <w:szCs w:val="32"/>
          <w:lang w:val="zh-CN"/>
        </w:rPr>
      </w:pPr>
      <w:r w:rsidRPr="001773BE">
        <w:rPr>
          <w:rFonts w:asciiTheme="majorEastAsia" w:eastAsiaTheme="majorEastAsia" w:hAnsiTheme="majorEastAsia" w:cstheme="majorEastAsia" w:hint="eastAsia"/>
          <w:sz w:val="32"/>
          <w:szCs w:val="32"/>
          <w:lang w:val="zh-CN"/>
        </w:rPr>
        <w:t>三、投标文件</w:t>
      </w:r>
    </w:p>
    <w:p w:rsidR="0073540C" w:rsidRPr="001773BE" w:rsidRDefault="0080450E">
      <w:pPr>
        <w:autoSpaceDE w:val="0"/>
        <w:autoSpaceDN w:val="0"/>
        <w:adjustRightInd w:val="0"/>
        <w:spacing w:line="700" w:lineRule="exact"/>
        <w:ind w:firstLine="560"/>
        <w:rPr>
          <w:rFonts w:asciiTheme="majorEastAsia" w:eastAsiaTheme="majorEastAsia" w:hAnsiTheme="majorEastAsia" w:cstheme="majorEastAsia"/>
          <w:sz w:val="32"/>
          <w:szCs w:val="32"/>
          <w:lang w:val="zh-CN"/>
        </w:rPr>
      </w:pPr>
      <w:r w:rsidRPr="001773BE">
        <w:rPr>
          <w:rFonts w:asciiTheme="majorEastAsia" w:eastAsiaTheme="majorEastAsia" w:hAnsiTheme="majorEastAsia" w:cstheme="majorEastAsia" w:hint="eastAsia"/>
          <w:sz w:val="32"/>
          <w:szCs w:val="32"/>
          <w:lang w:val="zh-CN"/>
        </w:rPr>
        <w:t>四、投标文件的递交</w:t>
      </w:r>
    </w:p>
    <w:p w:rsidR="0073540C" w:rsidRPr="001773BE" w:rsidRDefault="0080450E">
      <w:pPr>
        <w:autoSpaceDE w:val="0"/>
        <w:autoSpaceDN w:val="0"/>
        <w:adjustRightInd w:val="0"/>
        <w:spacing w:line="700" w:lineRule="exact"/>
        <w:ind w:firstLine="560"/>
        <w:rPr>
          <w:rFonts w:asciiTheme="majorEastAsia" w:eastAsiaTheme="majorEastAsia" w:hAnsiTheme="majorEastAsia" w:cstheme="majorEastAsia"/>
          <w:sz w:val="32"/>
          <w:szCs w:val="32"/>
          <w:lang w:val="zh-CN"/>
        </w:rPr>
      </w:pPr>
      <w:r w:rsidRPr="001773BE">
        <w:rPr>
          <w:rFonts w:asciiTheme="majorEastAsia" w:eastAsiaTheme="majorEastAsia" w:hAnsiTheme="majorEastAsia" w:cstheme="majorEastAsia" w:hint="eastAsia"/>
          <w:sz w:val="32"/>
          <w:szCs w:val="32"/>
          <w:lang w:val="zh-CN"/>
        </w:rPr>
        <w:t>五、开标和评标</w:t>
      </w:r>
    </w:p>
    <w:p w:rsidR="0073540C" w:rsidRPr="001773BE" w:rsidRDefault="0080450E">
      <w:pPr>
        <w:autoSpaceDE w:val="0"/>
        <w:autoSpaceDN w:val="0"/>
        <w:adjustRightInd w:val="0"/>
        <w:spacing w:line="700" w:lineRule="exact"/>
        <w:ind w:firstLine="551"/>
        <w:rPr>
          <w:rFonts w:asciiTheme="majorEastAsia" w:eastAsiaTheme="majorEastAsia" w:hAnsiTheme="majorEastAsia" w:cstheme="majorEastAsia"/>
          <w:b/>
          <w:bCs/>
          <w:sz w:val="32"/>
          <w:szCs w:val="32"/>
          <w:lang w:val="zh-CN"/>
        </w:rPr>
      </w:pPr>
      <w:r w:rsidRPr="001773BE">
        <w:rPr>
          <w:rFonts w:asciiTheme="majorEastAsia" w:eastAsiaTheme="majorEastAsia" w:hAnsiTheme="majorEastAsia" w:cstheme="majorEastAsia" w:hint="eastAsia"/>
          <w:sz w:val="32"/>
          <w:szCs w:val="32"/>
          <w:lang w:val="zh-CN"/>
        </w:rPr>
        <w:t>六、定标和授予合同</w:t>
      </w:r>
    </w:p>
    <w:p w:rsidR="0073540C" w:rsidRPr="001773BE" w:rsidRDefault="0080450E">
      <w:pPr>
        <w:autoSpaceDE w:val="0"/>
        <w:autoSpaceDN w:val="0"/>
        <w:adjustRightInd w:val="0"/>
        <w:spacing w:line="700" w:lineRule="exact"/>
        <w:ind w:firstLine="551"/>
        <w:rPr>
          <w:rFonts w:asciiTheme="majorEastAsia" w:eastAsiaTheme="majorEastAsia" w:hAnsiTheme="majorEastAsia" w:cstheme="majorEastAsia"/>
          <w:b/>
          <w:bCs/>
          <w:sz w:val="32"/>
          <w:szCs w:val="32"/>
          <w:lang w:val="zh-CN"/>
        </w:rPr>
      </w:pPr>
      <w:r w:rsidRPr="001773BE">
        <w:rPr>
          <w:rFonts w:asciiTheme="majorEastAsia" w:eastAsiaTheme="majorEastAsia" w:hAnsiTheme="majorEastAsia" w:cstheme="majorEastAsia" w:hint="eastAsia"/>
          <w:b/>
          <w:bCs/>
          <w:sz w:val="32"/>
          <w:szCs w:val="32"/>
          <w:lang w:val="zh-CN"/>
        </w:rPr>
        <w:t>第三章</w:t>
      </w:r>
      <w:r w:rsidRPr="001773BE">
        <w:rPr>
          <w:rFonts w:asciiTheme="majorEastAsia" w:eastAsiaTheme="majorEastAsia" w:hAnsiTheme="majorEastAsia" w:cstheme="majorEastAsia" w:hint="eastAsia"/>
          <w:b/>
          <w:bCs/>
          <w:sz w:val="32"/>
          <w:szCs w:val="32"/>
          <w:lang w:val="zh-CN"/>
        </w:rPr>
        <w:t xml:space="preserve"> </w:t>
      </w:r>
      <w:r w:rsidRPr="001773BE">
        <w:rPr>
          <w:rFonts w:asciiTheme="majorEastAsia" w:eastAsiaTheme="majorEastAsia" w:hAnsiTheme="majorEastAsia" w:cstheme="majorEastAsia" w:hint="eastAsia"/>
          <w:b/>
          <w:bCs/>
          <w:sz w:val="32"/>
          <w:szCs w:val="32"/>
          <w:lang w:val="zh-CN"/>
        </w:rPr>
        <w:t>项目需求及其他要求</w:t>
      </w:r>
    </w:p>
    <w:p w:rsidR="0073540C" w:rsidRPr="001773BE" w:rsidRDefault="0080450E">
      <w:pPr>
        <w:autoSpaceDE w:val="0"/>
        <w:autoSpaceDN w:val="0"/>
        <w:adjustRightInd w:val="0"/>
        <w:spacing w:line="700" w:lineRule="exact"/>
        <w:ind w:firstLine="560"/>
        <w:rPr>
          <w:rFonts w:asciiTheme="majorEastAsia" w:eastAsiaTheme="majorEastAsia" w:hAnsiTheme="majorEastAsia" w:cstheme="majorEastAsia"/>
          <w:b/>
          <w:kern w:val="0"/>
          <w:sz w:val="32"/>
          <w:szCs w:val="32"/>
        </w:rPr>
      </w:pPr>
      <w:r w:rsidRPr="001773BE">
        <w:rPr>
          <w:rFonts w:asciiTheme="majorEastAsia" w:eastAsiaTheme="majorEastAsia" w:hAnsiTheme="majorEastAsia" w:cstheme="majorEastAsia" w:hint="eastAsia"/>
          <w:b/>
          <w:bCs/>
          <w:sz w:val="32"/>
          <w:szCs w:val="32"/>
          <w:lang w:val="zh-CN"/>
        </w:rPr>
        <w:t>第四章</w:t>
      </w:r>
      <w:r w:rsidRPr="001773BE">
        <w:rPr>
          <w:rFonts w:asciiTheme="majorEastAsia" w:eastAsiaTheme="majorEastAsia" w:hAnsiTheme="majorEastAsia" w:cstheme="majorEastAsia" w:hint="eastAsia"/>
          <w:b/>
          <w:bCs/>
          <w:sz w:val="32"/>
          <w:szCs w:val="32"/>
          <w:lang w:val="zh-CN"/>
        </w:rPr>
        <w:t xml:space="preserve"> </w:t>
      </w:r>
      <w:r w:rsidRPr="001773BE">
        <w:rPr>
          <w:rFonts w:asciiTheme="majorEastAsia" w:eastAsiaTheme="majorEastAsia" w:hAnsiTheme="majorEastAsia" w:cstheme="majorEastAsia" w:hint="eastAsia"/>
          <w:b/>
          <w:kern w:val="0"/>
          <w:sz w:val="32"/>
          <w:szCs w:val="32"/>
        </w:rPr>
        <w:t>政府采购政策功能</w:t>
      </w:r>
    </w:p>
    <w:p w:rsidR="0073540C" w:rsidRPr="001773BE" w:rsidRDefault="0080450E">
      <w:pPr>
        <w:autoSpaceDE w:val="0"/>
        <w:autoSpaceDN w:val="0"/>
        <w:adjustRightInd w:val="0"/>
        <w:spacing w:line="700" w:lineRule="exact"/>
        <w:ind w:firstLine="551"/>
        <w:rPr>
          <w:rFonts w:asciiTheme="majorEastAsia" w:eastAsiaTheme="majorEastAsia" w:hAnsiTheme="majorEastAsia" w:cstheme="majorEastAsia"/>
          <w:b/>
          <w:bCs/>
          <w:sz w:val="32"/>
          <w:szCs w:val="32"/>
          <w:lang w:val="zh-CN"/>
        </w:rPr>
      </w:pPr>
      <w:r w:rsidRPr="001773BE">
        <w:rPr>
          <w:rFonts w:asciiTheme="majorEastAsia" w:eastAsiaTheme="majorEastAsia" w:hAnsiTheme="majorEastAsia" w:cstheme="majorEastAsia" w:hint="eastAsia"/>
          <w:b/>
          <w:bCs/>
          <w:sz w:val="32"/>
          <w:szCs w:val="32"/>
          <w:lang w:val="zh-CN"/>
        </w:rPr>
        <w:t>第五章</w:t>
      </w:r>
      <w:r w:rsidRPr="001773BE">
        <w:rPr>
          <w:rFonts w:asciiTheme="majorEastAsia" w:eastAsiaTheme="majorEastAsia" w:hAnsiTheme="majorEastAsia" w:cstheme="majorEastAsia" w:hint="eastAsia"/>
          <w:b/>
          <w:bCs/>
          <w:sz w:val="32"/>
          <w:szCs w:val="32"/>
          <w:lang w:val="zh-CN"/>
        </w:rPr>
        <w:t xml:space="preserve"> </w:t>
      </w:r>
      <w:r w:rsidRPr="001773BE">
        <w:rPr>
          <w:rFonts w:asciiTheme="majorEastAsia" w:eastAsiaTheme="majorEastAsia" w:hAnsiTheme="majorEastAsia" w:cstheme="majorEastAsia" w:hint="eastAsia"/>
          <w:b/>
          <w:kern w:val="0"/>
          <w:sz w:val="32"/>
          <w:szCs w:val="32"/>
        </w:rPr>
        <w:t>资格审查与评标办法、评标标准</w:t>
      </w:r>
    </w:p>
    <w:p w:rsidR="0073540C" w:rsidRPr="001773BE" w:rsidRDefault="0080450E">
      <w:pPr>
        <w:autoSpaceDE w:val="0"/>
        <w:autoSpaceDN w:val="0"/>
        <w:adjustRightInd w:val="0"/>
        <w:spacing w:line="700" w:lineRule="exact"/>
        <w:ind w:firstLine="551"/>
        <w:rPr>
          <w:rFonts w:asciiTheme="majorEastAsia" w:eastAsiaTheme="majorEastAsia" w:hAnsiTheme="majorEastAsia" w:cstheme="majorEastAsia"/>
          <w:b/>
          <w:bCs/>
          <w:sz w:val="32"/>
          <w:szCs w:val="32"/>
          <w:lang w:val="zh-CN"/>
        </w:rPr>
      </w:pPr>
      <w:r w:rsidRPr="001773BE">
        <w:rPr>
          <w:rFonts w:asciiTheme="majorEastAsia" w:eastAsiaTheme="majorEastAsia" w:hAnsiTheme="majorEastAsia" w:cstheme="majorEastAsia" w:hint="eastAsia"/>
          <w:b/>
          <w:bCs/>
          <w:sz w:val="32"/>
          <w:szCs w:val="32"/>
          <w:lang w:val="zh-CN"/>
        </w:rPr>
        <w:t>第六章</w:t>
      </w:r>
      <w:r w:rsidRPr="001773BE">
        <w:rPr>
          <w:rFonts w:asciiTheme="majorEastAsia" w:eastAsiaTheme="majorEastAsia" w:hAnsiTheme="majorEastAsia" w:cstheme="majorEastAsia" w:hint="eastAsia"/>
          <w:b/>
          <w:bCs/>
          <w:sz w:val="32"/>
          <w:szCs w:val="32"/>
          <w:lang w:val="zh-CN"/>
        </w:rPr>
        <w:t xml:space="preserve"> </w:t>
      </w:r>
      <w:r w:rsidRPr="001773BE">
        <w:rPr>
          <w:rFonts w:asciiTheme="majorEastAsia" w:eastAsiaTheme="majorEastAsia" w:hAnsiTheme="majorEastAsia" w:cstheme="majorEastAsia" w:hint="eastAsia"/>
          <w:b/>
          <w:kern w:val="0"/>
          <w:sz w:val="32"/>
          <w:szCs w:val="32"/>
        </w:rPr>
        <w:t>合同条款及格式</w:t>
      </w:r>
    </w:p>
    <w:p w:rsidR="0073540C" w:rsidRPr="001773BE" w:rsidRDefault="0080450E">
      <w:pPr>
        <w:autoSpaceDE w:val="0"/>
        <w:autoSpaceDN w:val="0"/>
        <w:adjustRightInd w:val="0"/>
        <w:spacing w:line="700" w:lineRule="exact"/>
        <w:ind w:firstLine="551"/>
        <w:outlineLvl w:val="0"/>
        <w:rPr>
          <w:rFonts w:asciiTheme="majorEastAsia" w:eastAsiaTheme="majorEastAsia" w:hAnsiTheme="majorEastAsia" w:cstheme="majorEastAsia"/>
          <w:b/>
          <w:kern w:val="0"/>
          <w:sz w:val="32"/>
          <w:szCs w:val="32"/>
        </w:rPr>
      </w:pPr>
      <w:r w:rsidRPr="001773BE">
        <w:rPr>
          <w:rFonts w:asciiTheme="majorEastAsia" w:eastAsiaTheme="majorEastAsia" w:hAnsiTheme="majorEastAsia" w:cstheme="majorEastAsia" w:hint="eastAsia"/>
          <w:b/>
          <w:bCs/>
          <w:sz w:val="32"/>
          <w:szCs w:val="32"/>
          <w:lang w:val="zh-CN"/>
        </w:rPr>
        <w:t>第七章</w:t>
      </w:r>
      <w:r w:rsidRPr="001773BE">
        <w:rPr>
          <w:rFonts w:asciiTheme="majorEastAsia" w:eastAsiaTheme="majorEastAsia" w:hAnsiTheme="majorEastAsia" w:cstheme="majorEastAsia" w:hint="eastAsia"/>
          <w:b/>
          <w:bCs/>
          <w:sz w:val="32"/>
          <w:szCs w:val="32"/>
          <w:lang w:val="zh-CN"/>
        </w:rPr>
        <w:t xml:space="preserve"> </w:t>
      </w:r>
      <w:r w:rsidRPr="001773BE">
        <w:rPr>
          <w:rFonts w:asciiTheme="majorEastAsia" w:eastAsiaTheme="majorEastAsia" w:hAnsiTheme="majorEastAsia" w:cstheme="majorEastAsia" w:hint="eastAsia"/>
          <w:b/>
          <w:kern w:val="0"/>
          <w:sz w:val="32"/>
          <w:szCs w:val="32"/>
        </w:rPr>
        <w:t>投标文件有关格式</w:t>
      </w:r>
    </w:p>
    <w:p w:rsidR="0073540C" w:rsidRPr="001773BE" w:rsidRDefault="0073540C">
      <w:pPr>
        <w:autoSpaceDE w:val="0"/>
        <w:autoSpaceDN w:val="0"/>
        <w:adjustRightInd w:val="0"/>
        <w:spacing w:line="700" w:lineRule="exact"/>
        <w:ind w:firstLine="551"/>
        <w:rPr>
          <w:rFonts w:asciiTheme="majorEastAsia" w:eastAsiaTheme="majorEastAsia" w:hAnsiTheme="majorEastAsia" w:cstheme="majorEastAsia"/>
          <w:b/>
          <w:kern w:val="0"/>
          <w:sz w:val="32"/>
          <w:szCs w:val="32"/>
        </w:rPr>
      </w:pPr>
    </w:p>
    <w:p w:rsidR="0073540C" w:rsidRPr="001773BE" w:rsidRDefault="0073540C" w:rsidP="001773BE">
      <w:pPr>
        <w:pStyle w:val="af0"/>
        <w:widowControl/>
        <w:spacing w:beforeLines="50" w:afterLines="50" w:line="360" w:lineRule="auto"/>
        <w:jc w:val="center"/>
        <w:rPr>
          <w:rFonts w:ascii="宋体" w:hAnsi="宋体" w:cs="宋体"/>
          <w:b/>
          <w:sz w:val="36"/>
          <w:szCs w:val="36"/>
        </w:rPr>
        <w:sectPr w:rsidR="0073540C" w:rsidRPr="001773BE">
          <w:pgSz w:w="11906" w:h="16838"/>
          <w:pgMar w:top="1418" w:right="1134" w:bottom="1418" w:left="1134" w:header="851" w:footer="992" w:gutter="0"/>
          <w:cols w:space="425"/>
          <w:docGrid w:type="lines" w:linePitch="312"/>
        </w:sectPr>
      </w:pPr>
    </w:p>
    <w:p w:rsidR="0073540C" w:rsidRPr="001773BE" w:rsidRDefault="0080450E" w:rsidP="001773BE">
      <w:pPr>
        <w:pStyle w:val="af0"/>
        <w:widowControl/>
        <w:spacing w:beforeLines="50" w:afterLines="50" w:line="360" w:lineRule="auto"/>
        <w:jc w:val="center"/>
        <w:rPr>
          <w:rFonts w:ascii="宋体" w:hAnsi="宋体" w:cs="宋体"/>
          <w:b/>
          <w:sz w:val="36"/>
          <w:szCs w:val="36"/>
        </w:rPr>
      </w:pPr>
      <w:r w:rsidRPr="001773BE">
        <w:rPr>
          <w:rFonts w:ascii="宋体" w:hAnsi="宋体" w:cs="宋体" w:hint="eastAsia"/>
          <w:b/>
          <w:sz w:val="36"/>
          <w:szCs w:val="36"/>
        </w:rPr>
        <w:lastRenderedPageBreak/>
        <w:t>第一章</w:t>
      </w:r>
      <w:r w:rsidRPr="001773BE">
        <w:rPr>
          <w:rFonts w:ascii="宋体" w:hAnsi="宋体" w:cs="宋体" w:hint="eastAsia"/>
          <w:b/>
          <w:sz w:val="36"/>
          <w:szCs w:val="36"/>
        </w:rPr>
        <w:t xml:space="preserve"> </w:t>
      </w:r>
      <w:r w:rsidRPr="001773BE">
        <w:rPr>
          <w:rFonts w:ascii="宋体" w:hAnsi="宋体" w:cs="宋体" w:hint="eastAsia"/>
          <w:b/>
          <w:sz w:val="36"/>
          <w:szCs w:val="36"/>
        </w:rPr>
        <w:t>投标邀请</w:t>
      </w:r>
    </w:p>
    <w:p w:rsidR="0073540C" w:rsidRPr="001773BE" w:rsidRDefault="0080450E" w:rsidP="001773BE">
      <w:pPr>
        <w:pStyle w:val="af0"/>
        <w:widowControl/>
        <w:spacing w:beforeLines="50" w:afterLines="50" w:line="360" w:lineRule="auto"/>
        <w:jc w:val="center"/>
        <w:rPr>
          <w:rFonts w:ascii="宋体" w:hAnsi="宋体" w:cs="宋体"/>
          <w:b/>
          <w:sz w:val="32"/>
          <w:szCs w:val="32"/>
        </w:rPr>
      </w:pPr>
      <w:r w:rsidRPr="001773BE">
        <w:rPr>
          <w:rFonts w:asciiTheme="minorEastAsia" w:eastAsiaTheme="minorEastAsia" w:hAnsiTheme="minorEastAsia" w:cs="仿宋_GB2312" w:hint="eastAsia"/>
          <w:b/>
          <w:sz w:val="32"/>
          <w:szCs w:val="32"/>
        </w:rPr>
        <w:t>许昌市</w:t>
      </w:r>
      <w:r w:rsidRPr="001773BE">
        <w:rPr>
          <w:rFonts w:asciiTheme="minorEastAsia" w:eastAsiaTheme="minorEastAsia" w:hAnsiTheme="minorEastAsia" w:cs="仿宋_GB2312" w:hint="eastAsia"/>
          <w:b/>
          <w:sz w:val="32"/>
          <w:szCs w:val="32"/>
        </w:rPr>
        <w:t>2018</w:t>
      </w:r>
      <w:r w:rsidRPr="001773BE">
        <w:rPr>
          <w:rFonts w:asciiTheme="minorEastAsia" w:eastAsiaTheme="minorEastAsia" w:hAnsiTheme="minorEastAsia" w:cs="仿宋_GB2312" w:hint="eastAsia"/>
          <w:b/>
          <w:sz w:val="32"/>
          <w:szCs w:val="32"/>
        </w:rPr>
        <w:t>年度农村基层防汛预报预警体系建设（鄢陵县）招标公告</w:t>
      </w:r>
    </w:p>
    <w:p w:rsidR="0073540C" w:rsidRPr="001773BE" w:rsidRDefault="0080450E">
      <w:pPr>
        <w:pStyle w:val="af0"/>
        <w:widowControl/>
        <w:spacing w:line="360" w:lineRule="auto"/>
        <w:ind w:firstLineChars="200" w:firstLine="48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受鄢陵县水务局的委托，中科华水工程管理有限公司就“许昌市</w:t>
      </w:r>
      <w:r w:rsidRPr="001773BE">
        <w:rPr>
          <w:rFonts w:asciiTheme="minorEastAsia" w:eastAsiaTheme="minorEastAsia" w:hAnsiTheme="minorEastAsia" w:cs="仿宋_GB2312" w:hint="eastAsia"/>
        </w:rPr>
        <w:t>2018</w:t>
      </w:r>
      <w:r w:rsidRPr="001773BE">
        <w:rPr>
          <w:rFonts w:asciiTheme="minorEastAsia" w:eastAsiaTheme="minorEastAsia" w:hAnsiTheme="minorEastAsia" w:cs="仿宋_GB2312" w:hint="eastAsia"/>
        </w:rPr>
        <w:t>年度农村基层防汛预报预警体系建设（鄢陵县）</w:t>
      </w:r>
      <w:r w:rsidRPr="001773BE">
        <w:rPr>
          <w:rFonts w:asciiTheme="minorEastAsia" w:eastAsiaTheme="minorEastAsia" w:hAnsiTheme="minorEastAsia" w:cs="仿宋_GB2312"/>
        </w:rPr>
        <w:t>”</w:t>
      </w:r>
      <w:r w:rsidRPr="001773BE">
        <w:rPr>
          <w:rFonts w:asciiTheme="minorEastAsia" w:eastAsiaTheme="minorEastAsia" w:hAnsiTheme="minorEastAsia" w:cs="仿宋_GB2312" w:hint="eastAsia"/>
        </w:rPr>
        <w:t>进行公开招标，欢迎合格的投标人前来投标。</w:t>
      </w:r>
    </w:p>
    <w:p w:rsidR="0073540C" w:rsidRPr="001773BE" w:rsidRDefault="0080450E">
      <w:pPr>
        <w:pStyle w:val="af0"/>
        <w:widowControl/>
        <w:spacing w:line="360" w:lineRule="auto"/>
        <w:contextualSpacing/>
        <w:jc w:val="left"/>
        <w:rPr>
          <w:rFonts w:asciiTheme="minorEastAsia" w:eastAsiaTheme="minorEastAsia" w:hAnsiTheme="minorEastAsia" w:cs="黑体"/>
          <w:b/>
          <w:bCs/>
        </w:rPr>
      </w:pPr>
      <w:r w:rsidRPr="001773BE">
        <w:rPr>
          <w:rFonts w:asciiTheme="minorEastAsia" w:eastAsiaTheme="minorEastAsia" w:hAnsiTheme="minorEastAsia" w:cs="黑体" w:hint="eastAsia"/>
          <w:b/>
          <w:bCs/>
        </w:rPr>
        <w:t>一、项目基本情况</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（一）项目名称：许昌市</w:t>
      </w:r>
      <w:r w:rsidRPr="001773BE">
        <w:rPr>
          <w:rFonts w:asciiTheme="minorEastAsia" w:eastAsiaTheme="minorEastAsia" w:hAnsiTheme="minorEastAsia" w:cs="仿宋_GB2312" w:hint="eastAsia"/>
        </w:rPr>
        <w:t>2018</w:t>
      </w:r>
      <w:r w:rsidRPr="001773BE">
        <w:rPr>
          <w:rFonts w:asciiTheme="minorEastAsia" w:eastAsiaTheme="minorEastAsia" w:hAnsiTheme="minorEastAsia" w:cs="仿宋_GB2312" w:hint="eastAsia"/>
        </w:rPr>
        <w:t>年度农村基层防汛预报预警体系建设（鄢陵县）</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（二）项目编号：</w:t>
      </w:r>
      <w:r w:rsidRPr="001773BE">
        <w:rPr>
          <w:rFonts w:asciiTheme="minorEastAsia" w:eastAsiaTheme="minorEastAsia" w:hAnsiTheme="minorEastAsia" w:cs="仿宋_GB2312"/>
        </w:rPr>
        <w:t xml:space="preserve"> Y2018HZ268</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（三）采购方式：公开招标</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（四）项目主要内容：</w:t>
      </w:r>
      <w:r w:rsidRPr="001773BE">
        <w:rPr>
          <w:rFonts w:asciiTheme="minorEastAsia" w:eastAsiaTheme="minorEastAsia" w:hAnsiTheme="minorEastAsia" w:cs="仿宋_GB2312" w:hint="eastAsia"/>
        </w:rPr>
        <w:t xml:space="preserve"> </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A</w:t>
      </w:r>
      <w:r w:rsidRPr="001773BE">
        <w:rPr>
          <w:rFonts w:asciiTheme="minorEastAsia" w:eastAsiaTheme="minorEastAsia" w:hAnsiTheme="minorEastAsia" w:cs="仿宋_GB2312" w:hint="eastAsia"/>
        </w:rPr>
        <w:t>包：洪涝灾害调查评价及群测群防体系（县级、乡级、村级预案及培训、演练）；</w:t>
      </w:r>
      <w:r w:rsidRPr="001773BE">
        <w:rPr>
          <w:rFonts w:asciiTheme="minorEastAsia" w:eastAsiaTheme="minorEastAsia" w:hAnsiTheme="minorEastAsia" w:cs="仿宋_GB2312" w:hint="eastAsia"/>
        </w:rPr>
        <w:t>B</w:t>
      </w:r>
      <w:r w:rsidRPr="001773BE">
        <w:rPr>
          <w:rFonts w:asciiTheme="minorEastAsia" w:eastAsiaTheme="minorEastAsia" w:hAnsiTheme="minorEastAsia" w:cs="仿宋_GB2312" w:hint="eastAsia"/>
        </w:rPr>
        <w:t>包：监测预警平台；</w:t>
      </w:r>
      <w:r w:rsidRPr="001773BE">
        <w:rPr>
          <w:rFonts w:asciiTheme="minorEastAsia" w:eastAsiaTheme="minorEastAsia" w:hAnsiTheme="minorEastAsia" w:cs="仿宋_GB2312" w:hint="eastAsia"/>
        </w:rPr>
        <w:t>C</w:t>
      </w:r>
      <w:r w:rsidRPr="001773BE">
        <w:rPr>
          <w:rFonts w:asciiTheme="minorEastAsia" w:eastAsiaTheme="minorEastAsia" w:hAnsiTheme="minorEastAsia" w:cs="仿宋_GB2312" w:hint="eastAsia"/>
        </w:rPr>
        <w:t>包：群测群防体系（宣传标、警示牌、转移路线、明白卡、宣传手册）；</w:t>
      </w:r>
      <w:r w:rsidRPr="001773BE">
        <w:rPr>
          <w:rFonts w:asciiTheme="minorEastAsia" w:eastAsiaTheme="minorEastAsia" w:hAnsiTheme="minorEastAsia" w:cs="仿宋_GB2312" w:hint="eastAsia"/>
        </w:rPr>
        <w:t>D</w:t>
      </w:r>
      <w:r w:rsidRPr="001773BE">
        <w:rPr>
          <w:rFonts w:asciiTheme="minorEastAsia" w:eastAsiaTheme="minorEastAsia" w:hAnsiTheme="minorEastAsia" w:cs="仿宋_GB2312" w:hint="eastAsia"/>
        </w:rPr>
        <w:t>包：应急保障救援（应急救援设备购置）。</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（五）预算金额（最高限价）：</w:t>
      </w:r>
      <w:r w:rsidRPr="001773BE">
        <w:rPr>
          <w:rFonts w:asciiTheme="minorEastAsia" w:eastAsiaTheme="minorEastAsia" w:hAnsiTheme="minorEastAsia" w:cs="仿宋_GB2312" w:hint="eastAsia"/>
        </w:rPr>
        <w:t>A</w:t>
      </w:r>
      <w:r w:rsidRPr="001773BE">
        <w:rPr>
          <w:rFonts w:asciiTheme="minorEastAsia" w:eastAsiaTheme="minorEastAsia" w:hAnsiTheme="minorEastAsia" w:cs="仿宋_GB2312" w:hint="eastAsia"/>
        </w:rPr>
        <w:t>包：</w:t>
      </w:r>
      <w:r w:rsidRPr="001773BE">
        <w:rPr>
          <w:rFonts w:asciiTheme="minorEastAsia" w:eastAsiaTheme="minorEastAsia" w:hAnsiTheme="minorEastAsia" w:cs="仿宋_GB2312" w:hint="eastAsia"/>
        </w:rPr>
        <w:t>253000</w:t>
      </w:r>
      <w:r w:rsidRPr="001773BE">
        <w:rPr>
          <w:rFonts w:asciiTheme="minorEastAsia" w:eastAsiaTheme="minorEastAsia" w:hAnsiTheme="minorEastAsia" w:cs="仿宋_GB2312" w:hint="eastAsia"/>
        </w:rPr>
        <w:t>元；</w:t>
      </w:r>
      <w:r w:rsidRPr="001773BE">
        <w:rPr>
          <w:rFonts w:asciiTheme="minorEastAsia" w:eastAsiaTheme="minorEastAsia" w:hAnsiTheme="minorEastAsia" w:cs="仿宋_GB2312" w:hint="eastAsia"/>
        </w:rPr>
        <w:t>B</w:t>
      </w:r>
      <w:r w:rsidRPr="001773BE">
        <w:rPr>
          <w:rFonts w:asciiTheme="minorEastAsia" w:eastAsiaTheme="minorEastAsia" w:hAnsiTheme="minorEastAsia" w:cs="仿宋_GB2312" w:hint="eastAsia"/>
        </w:rPr>
        <w:t>包：</w:t>
      </w:r>
      <w:r w:rsidRPr="001773BE">
        <w:rPr>
          <w:rFonts w:asciiTheme="minorEastAsia" w:eastAsiaTheme="minorEastAsia" w:hAnsiTheme="minorEastAsia" w:cs="仿宋_GB2312" w:hint="eastAsia"/>
        </w:rPr>
        <w:t>150000</w:t>
      </w:r>
      <w:r w:rsidRPr="001773BE">
        <w:rPr>
          <w:rFonts w:asciiTheme="minorEastAsia" w:eastAsiaTheme="minorEastAsia" w:hAnsiTheme="minorEastAsia" w:cs="仿宋_GB2312" w:hint="eastAsia"/>
        </w:rPr>
        <w:t>元；</w:t>
      </w:r>
      <w:r w:rsidRPr="001773BE">
        <w:rPr>
          <w:rFonts w:asciiTheme="minorEastAsia" w:eastAsiaTheme="minorEastAsia" w:hAnsiTheme="minorEastAsia" w:cs="仿宋_GB2312" w:hint="eastAsia"/>
        </w:rPr>
        <w:t>C</w:t>
      </w:r>
      <w:r w:rsidRPr="001773BE">
        <w:rPr>
          <w:rFonts w:asciiTheme="minorEastAsia" w:eastAsiaTheme="minorEastAsia" w:hAnsiTheme="minorEastAsia" w:cs="仿宋_GB2312" w:hint="eastAsia"/>
        </w:rPr>
        <w:t>包：</w:t>
      </w:r>
      <w:r w:rsidRPr="001773BE">
        <w:rPr>
          <w:rFonts w:asciiTheme="minorEastAsia" w:eastAsiaTheme="minorEastAsia" w:hAnsiTheme="minorEastAsia" w:cs="仿宋_GB2312" w:hint="eastAsia"/>
        </w:rPr>
        <w:t>248000</w:t>
      </w:r>
      <w:r w:rsidRPr="001773BE">
        <w:rPr>
          <w:rFonts w:asciiTheme="minorEastAsia" w:eastAsiaTheme="minorEastAsia" w:hAnsiTheme="minorEastAsia" w:cs="仿宋_GB2312" w:hint="eastAsia"/>
        </w:rPr>
        <w:t>元；</w:t>
      </w:r>
      <w:r w:rsidRPr="001773BE">
        <w:rPr>
          <w:rFonts w:asciiTheme="minorEastAsia" w:eastAsiaTheme="minorEastAsia" w:hAnsiTheme="minorEastAsia" w:cs="仿宋_GB2312" w:hint="eastAsia"/>
        </w:rPr>
        <w:t>D</w:t>
      </w:r>
      <w:r w:rsidRPr="001773BE">
        <w:rPr>
          <w:rFonts w:asciiTheme="minorEastAsia" w:eastAsiaTheme="minorEastAsia" w:hAnsiTheme="minorEastAsia" w:cs="仿宋_GB2312" w:hint="eastAsia"/>
        </w:rPr>
        <w:t>包：</w:t>
      </w:r>
      <w:r w:rsidRPr="001773BE">
        <w:rPr>
          <w:rFonts w:asciiTheme="minorEastAsia" w:eastAsiaTheme="minorEastAsia" w:hAnsiTheme="minorEastAsia" w:cs="仿宋_GB2312" w:hint="eastAsia"/>
        </w:rPr>
        <w:t>509000</w:t>
      </w:r>
      <w:r w:rsidRPr="001773BE">
        <w:rPr>
          <w:rFonts w:asciiTheme="minorEastAsia" w:eastAsiaTheme="minorEastAsia" w:hAnsiTheme="minorEastAsia" w:cs="仿宋_GB2312" w:hint="eastAsia"/>
        </w:rPr>
        <w:t>元。</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（六）资金来源：财政资金，已</w:t>
      </w:r>
      <w:r w:rsidRPr="001773BE">
        <w:rPr>
          <w:rFonts w:asciiTheme="minorEastAsia" w:eastAsiaTheme="minorEastAsia" w:hAnsiTheme="minorEastAsia" w:cs="仿宋_GB2312" w:hint="eastAsia"/>
        </w:rPr>
        <w:t>落实</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（七）交付（服务、完工）时间：合同签订后</w:t>
      </w:r>
      <w:r w:rsidRPr="001773BE">
        <w:rPr>
          <w:rFonts w:asciiTheme="minorEastAsia" w:eastAsiaTheme="minorEastAsia" w:hAnsiTheme="minorEastAsia" w:cs="仿宋_GB2312" w:hint="eastAsia"/>
        </w:rPr>
        <w:t>90</w:t>
      </w:r>
      <w:r w:rsidRPr="001773BE">
        <w:rPr>
          <w:rFonts w:asciiTheme="minorEastAsia" w:eastAsiaTheme="minorEastAsia" w:hAnsiTheme="minorEastAsia" w:cs="仿宋_GB2312" w:hint="eastAsia"/>
        </w:rPr>
        <w:t>日历天</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（八）交付（服务、施工）地点：鄢陵县</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（九）进口产品：不允许</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（十）分包：不允许</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（十一）包组划分：本项目共划分为四个包组</w:t>
      </w:r>
    </w:p>
    <w:p w:rsidR="0073540C" w:rsidRPr="001773BE" w:rsidRDefault="0080450E">
      <w:pPr>
        <w:pStyle w:val="af0"/>
        <w:widowControl/>
        <w:spacing w:line="360" w:lineRule="auto"/>
        <w:ind w:firstLine="420"/>
        <w:contextualSpacing/>
        <w:jc w:val="left"/>
        <w:rPr>
          <w:rFonts w:asciiTheme="minorEastAsia" w:eastAsiaTheme="minorEastAsia" w:hAnsiTheme="minorEastAsia" w:cs="黑体"/>
          <w:b/>
          <w:bCs/>
        </w:rPr>
      </w:pPr>
      <w:r w:rsidRPr="001773BE">
        <w:rPr>
          <w:rFonts w:asciiTheme="minorEastAsia" w:eastAsiaTheme="minorEastAsia" w:hAnsiTheme="minorEastAsia" w:cs="黑体" w:hint="eastAsia"/>
          <w:b/>
          <w:bCs/>
        </w:rPr>
        <w:t>二、需要落实的政府采购政策</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本项目落实</w:t>
      </w:r>
      <w:r w:rsidRPr="001773BE">
        <w:rPr>
          <w:rFonts w:asciiTheme="minorEastAsia" w:eastAsiaTheme="minorEastAsia" w:hAnsiTheme="minorEastAsia" w:cs="仿宋_GB2312" w:hint="eastAsia"/>
          <w:u w:val="single"/>
        </w:rPr>
        <w:t>节能环保</w:t>
      </w:r>
      <w:r w:rsidRPr="001773BE">
        <w:rPr>
          <w:rFonts w:asciiTheme="minorEastAsia" w:eastAsiaTheme="minorEastAsia" w:hAnsiTheme="minorEastAsia" w:cs="仿宋_GB2312" w:hint="eastAsia"/>
        </w:rPr>
        <w:t>、</w:t>
      </w:r>
      <w:r w:rsidRPr="001773BE">
        <w:rPr>
          <w:rFonts w:asciiTheme="minorEastAsia" w:eastAsiaTheme="minorEastAsia" w:hAnsiTheme="minorEastAsia" w:cs="仿宋_GB2312" w:hint="eastAsia"/>
          <w:u w:val="single"/>
        </w:rPr>
        <w:t>中小微型企业扶持</w:t>
      </w:r>
      <w:r w:rsidRPr="001773BE">
        <w:rPr>
          <w:rFonts w:asciiTheme="minorEastAsia" w:eastAsiaTheme="minorEastAsia" w:hAnsiTheme="minorEastAsia" w:cs="仿宋_GB2312" w:hint="eastAsia"/>
        </w:rPr>
        <w:t>、</w:t>
      </w:r>
      <w:r w:rsidRPr="001773BE">
        <w:rPr>
          <w:rFonts w:asciiTheme="minorEastAsia" w:eastAsiaTheme="minorEastAsia" w:hAnsiTheme="minorEastAsia" w:cs="仿宋_GB2312" w:hint="eastAsia"/>
          <w:u w:val="single"/>
        </w:rPr>
        <w:t>支持监狱企业发展</w:t>
      </w:r>
      <w:r w:rsidRPr="001773BE">
        <w:rPr>
          <w:rFonts w:asciiTheme="minorEastAsia" w:eastAsiaTheme="minorEastAsia" w:hAnsiTheme="minorEastAsia" w:cs="仿宋_GB2312" w:hint="eastAsia"/>
        </w:rPr>
        <w:t>、</w:t>
      </w:r>
      <w:r w:rsidRPr="001773BE">
        <w:rPr>
          <w:rFonts w:asciiTheme="minorEastAsia" w:eastAsiaTheme="minorEastAsia" w:hAnsiTheme="minorEastAsia" w:cs="仿宋_GB2312" w:hint="eastAsia"/>
          <w:u w:val="single"/>
        </w:rPr>
        <w:t>残疾人福利性单位</w:t>
      </w:r>
      <w:r w:rsidRPr="001773BE">
        <w:rPr>
          <w:rFonts w:asciiTheme="minorEastAsia" w:eastAsiaTheme="minorEastAsia" w:hAnsiTheme="minorEastAsia" w:cs="仿宋_GB2312" w:hint="eastAsia"/>
        </w:rPr>
        <w:t>扶持等相关政府采购政策。</w:t>
      </w:r>
    </w:p>
    <w:p w:rsidR="0073540C" w:rsidRPr="001773BE" w:rsidRDefault="0080450E">
      <w:pPr>
        <w:pStyle w:val="af0"/>
        <w:widowControl/>
        <w:spacing w:line="360" w:lineRule="auto"/>
        <w:ind w:firstLine="420"/>
        <w:contextualSpacing/>
        <w:jc w:val="left"/>
        <w:rPr>
          <w:rFonts w:asciiTheme="minorEastAsia" w:eastAsiaTheme="minorEastAsia" w:hAnsiTheme="minorEastAsia" w:cs="黑体"/>
          <w:b/>
          <w:bCs/>
        </w:rPr>
      </w:pPr>
      <w:r w:rsidRPr="001773BE">
        <w:rPr>
          <w:rFonts w:asciiTheme="minorEastAsia" w:eastAsiaTheme="minorEastAsia" w:hAnsiTheme="minorEastAsia" w:cs="黑体" w:hint="eastAsia"/>
          <w:b/>
          <w:bCs/>
        </w:rPr>
        <w:t>三、投标人资格要求</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（一）符合《中华人民共和国政府采购法》第二十二条第一款规定。</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lastRenderedPageBreak/>
        <w:t>（二）</w:t>
      </w:r>
      <w:r w:rsidRPr="001773BE">
        <w:rPr>
          <w:rFonts w:asciiTheme="minorEastAsia" w:eastAsiaTheme="minorEastAsia" w:hAnsiTheme="minorEastAsia" w:cs="仿宋_GB2312" w:hint="eastAsia"/>
        </w:rPr>
        <w:t>A</w:t>
      </w:r>
      <w:r w:rsidRPr="001773BE">
        <w:rPr>
          <w:rFonts w:asciiTheme="minorEastAsia" w:eastAsiaTheme="minorEastAsia" w:hAnsiTheme="minorEastAsia" w:cs="仿宋_GB2312" w:hint="eastAsia"/>
        </w:rPr>
        <w:t>包投标人须具备建设行政主管部门颁发的水利行业设计乙级及以上资质，拟派项目负责人须具有水利专业中级及以上职称。</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（三</w:t>
      </w:r>
      <w:r w:rsidRPr="001773BE">
        <w:rPr>
          <w:rFonts w:asciiTheme="minorEastAsia" w:eastAsiaTheme="minorEastAsia" w:hAnsiTheme="minorEastAsia" w:cs="仿宋_GB2312" w:hint="eastAsia"/>
        </w:rPr>
        <w:t>）</w:t>
      </w:r>
      <w:r w:rsidRPr="001773BE">
        <w:rPr>
          <w:rFonts w:asciiTheme="minorEastAsia" w:eastAsiaTheme="minorEastAsia" w:hAnsiTheme="minorEastAsia" w:cs="仿宋_GB2312" w:hint="eastAsia"/>
        </w:rPr>
        <w:t>B</w:t>
      </w:r>
      <w:r w:rsidRPr="001773BE">
        <w:rPr>
          <w:rFonts w:asciiTheme="minorEastAsia" w:eastAsiaTheme="minorEastAsia" w:hAnsiTheme="minorEastAsia" w:cs="仿宋_GB2312" w:hint="eastAsia"/>
        </w:rPr>
        <w:t>包投标人须具有系统集成和机电设备安装的能力（以营业执照为准）。</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（四）</w:t>
      </w:r>
      <w:r w:rsidRPr="001773BE">
        <w:rPr>
          <w:rFonts w:asciiTheme="minorEastAsia" w:eastAsiaTheme="minorEastAsia" w:hAnsiTheme="minorEastAsia" w:cs="仿宋_GB2312" w:hint="eastAsia"/>
        </w:rPr>
        <w:t>C</w:t>
      </w:r>
      <w:r w:rsidRPr="001773BE">
        <w:rPr>
          <w:rFonts w:asciiTheme="minorEastAsia" w:eastAsiaTheme="minorEastAsia" w:hAnsiTheme="minorEastAsia" w:cs="仿宋_GB2312" w:hint="eastAsia"/>
        </w:rPr>
        <w:t>包投标人须具有标识标牌制作安装的能力（以营业执照为准）。</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（五）</w:t>
      </w:r>
      <w:r w:rsidRPr="001773BE">
        <w:rPr>
          <w:rFonts w:asciiTheme="minorEastAsia" w:eastAsiaTheme="minorEastAsia" w:hAnsiTheme="minorEastAsia" w:cs="仿宋_GB2312" w:hint="eastAsia"/>
        </w:rPr>
        <w:t>D</w:t>
      </w:r>
      <w:r w:rsidRPr="001773BE">
        <w:rPr>
          <w:rFonts w:asciiTheme="minorEastAsia" w:eastAsiaTheme="minorEastAsia" w:hAnsiTheme="minorEastAsia" w:cs="仿宋_GB2312" w:hint="eastAsia"/>
        </w:rPr>
        <w:t>包投标人须具有防汛设备、安防器材销售的能力（以营业执照为准）。</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（六）未被列入“信用中国”网站</w:t>
      </w:r>
      <w:r w:rsidRPr="001773BE">
        <w:rPr>
          <w:rFonts w:asciiTheme="minorEastAsia" w:eastAsiaTheme="minorEastAsia" w:hAnsiTheme="minorEastAsia" w:cs="仿宋_GB2312" w:hint="eastAsia"/>
        </w:rPr>
        <w:t>(</w:t>
      </w:r>
      <w:hyperlink r:id="rId10" w:history="1">
        <w:r w:rsidRPr="001773BE">
          <w:rPr>
            <w:rStyle w:val="af6"/>
            <w:rFonts w:asciiTheme="minorEastAsia" w:eastAsiaTheme="minorEastAsia" w:hAnsiTheme="minorEastAsia" w:cs="仿宋_GB2312" w:hint="eastAsia"/>
            <w:color w:val="auto"/>
          </w:rPr>
          <w:t>www.creditchina.gov.cn</w:t>
        </w:r>
      </w:hyperlink>
      <w:r w:rsidRPr="001773BE">
        <w:rPr>
          <w:rFonts w:asciiTheme="minorEastAsia" w:eastAsiaTheme="minorEastAsia" w:hAnsiTheme="minorEastAsia" w:cs="仿宋_GB2312" w:hint="eastAsia"/>
        </w:rPr>
        <w:t>)</w:t>
      </w:r>
      <w:r w:rsidRPr="001773BE">
        <w:rPr>
          <w:rFonts w:asciiTheme="minorEastAsia" w:eastAsiaTheme="minorEastAsia" w:hAnsiTheme="minorEastAsia" w:cs="仿宋_GB2312" w:hint="eastAsia"/>
        </w:rPr>
        <w:t>失信被执行人、重大税收违法案件当事人名单、政府采购严重违法失信名单的投标人；“中国政府采购网”</w:t>
      </w:r>
      <w:r w:rsidRPr="001773BE">
        <w:rPr>
          <w:rFonts w:asciiTheme="minorEastAsia" w:eastAsiaTheme="minorEastAsia" w:hAnsiTheme="minorEastAsia" w:cs="仿宋_GB2312" w:hint="eastAsia"/>
        </w:rPr>
        <w:t xml:space="preserve"> (www.ccgp.gov.cn)</w:t>
      </w:r>
      <w:r w:rsidRPr="001773BE">
        <w:rPr>
          <w:rFonts w:asciiTheme="minorEastAsia" w:eastAsiaTheme="minorEastAsia" w:hAnsiTheme="minorEastAsia" w:cs="仿宋_GB2312" w:hint="eastAsia"/>
        </w:rPr>
        <w:t>政府采</w:t>
      </w:r>
      <w:r w:rsidRPr="001773BE">
        <w:rPr>
          <w:rFonts w:asciiTheme="minorEastAsia" w:eastAsiaTheme="minorEastAsia" w:hAnsiTheme="minorEastAsia" w:cs="仿宋_GB2312" w:hint="eastAsia"/>
        </w:rPr>
        <w:t>购严重违法失信行为记录名单的投标人。</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（七）本次招标不接受联合体投标。</w:t>
      </w:r>
    </w:p>
    <w:p w:rsidR="0073540C" w:rsidRPr="001773BE" w:rsidRDefault="0080450E">
      <w:pPr>
        <w:pStyle w:val="af0"/>
        <w:widowControl/>
        <w:spacing w:line="360" w:lineRule="auto"/>
        <w:ind w:firstLine="420"/>
        <w:contextualSpacing/>
        <w:jc w:val="left"/>
        <w:rPr>
          <w:rFonts w:asciiTheme="minorEastAsia" w:eastAsiaTheme="minorEastAsia" w:hAnsiTheme="minorEastAsia" w:cs="黑体"/>
          <w:b/>
          <w:bCs/>
        </w:rPr>
      </w:pPr>
      <w:r w:rsidRPr="001773BE">
        <w:rPr>
          <w:rFonts w:asciiTheme="minorEastAsia" w:eastAsiaTheme="minorEastAsia" w:hAnsiTheme="minorEastAsia" w:cs="黑体" w:hint="eastAsia"/>
          <w:b/>
          <w:bCs/>
        </w:rPr>
        <w:t>四、获取招标文件的时间、地点、方式</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（一）网上下载招标文件</w:t>
      </w:r>
    </w:p>
    <w:p w:rsidR="0073540C" w:rsidRPr="001773BE" w:rsidRDefault="0080450E">
      <w:pPr>
        <w:pStyle w:val="af0"/>
        <w:widowControl/>
        <w:spacing w:line="360" w:lineRule="auto"/>
        <w:ind w:firstLine="420"/>
        <w:contextualSpacing/>
        <w:rPr>
          <w:rFonts w:asciiTheme="minorEastAsia" w:eastAsiaTheme="minorEastAsia" w:hAnsiTheme="minorEastAsia" w:cs="仿宋_GB2312"/>
        </w:rPr>
      </w:pPr>
      <w:r w:rsidRPr="001773BE">
        <w:rPr>
          <w:rFonts w:asciiTheme="minorEastAsia" w:eastAsiaTheme="minorEastAsia" w:hAnsiTheme="minorEastAsia" w:cs="仿宋_GB2312" w:hint="eastAsia"/>
        </w:rPr>
        <w:t>1</w:t>
      </w:r>
      <w:r w:rsidRPr="001773BE">
        <w:rPr>
          <w:rFonts w:asciiTheme="minorEastAsia" w:eastAsiaTheme="minorEastAsia" w:hAnsiTheme="minorEastAsia" w:cs="仿宋_GB2312" w:hint="eastAsia"/>
        </w:rPr>
        <w:t>、持</w:t>
      </w:r>
      <w:r w:rsidRPr="001773BE">
        <w:rPr>
          <w:rFonts w:asciiTheme="minorEastAsia" w:eastAsiaTheme="minorEastAsia" w:hAnsiTheme="minorEastAsia" w:cs="仿宋_GB2312" w:hint="eastAsia"/>
        </w:rPr>
        <w:t>CA</w:t>
      </w:r>
      <w:r w:rsidRPr="001773BE">
        <w:rPr>
          <w:rFonts w:asciiTheme="minorEastAsia" w:eastAsiaTheme="minorEastAsia" w:hAnsiTheme="minorEastAsia" w:cs="仿宋_GB2312" w:hint="eastAsia"/>
        </w:rPr>
        <w:t>数字认证证书，登录《全国公共资源交易平台（河南省·许昌市）》“系统用户注册”入口（</w:t>
      </w:r>
      <w:r w:rsidRPr="001773BE">
        <w:rPr>
          <w:rFonts w:asciiTheme="minorEastAsia" w:eastAsiaTheme="minorEastAsia" w:hAnsiTheme="minorEastAsia" w:cs="仿宋_GB2312" w:hint="eastAsia"/>
        </w:rPr>
        <w:t>http://221.14.6.70:8088/ggzy/eps/public/RegistAllJcxx.html</w:t>
      </w:r>
      <w:r w:rsidRPr="001773BE">
        <w:rPr>
          <w:rFonts w:asciiTheme="minorEastAsia" w:eastAsiaTheme="minorEastAsia" w:hAnsiTheme="minorEastAsia" w:cs="仿宋_GB2312" w:hint="eastAsia"/>
        </w:rPr>
        <w:t>）进行免费注册登记（详见“常见问题解答</w:t>
      </w:r>
      <w:r w:rsidRPr="001773BE">
        <w:rPr>
          <w:rFonts w:asciiTheme="minorEastAsia" w:eastAsiaTheme="minorEastAsia" w:hAnsiTheme="minorEastAsia" w:cs="仿宋_GB2312" w:hint="eastAsia"/>
        </w:rPr>
        <w:t>-</w:t>
      </w:r>
      <w:r w:rsidRPr="001773BE">
        <w:rPr>
          <w:rFonts w:asciiTheme="minorEastAsia" w:eastAsiaTheme="minorEastAsia" w:hAnsiTheme="minorEastAsia" w:cs="仿宋_GB2312" w:hint="eastAsia"/>
        </w:rPr>
        <w:t>诚信库网上注册相关资料下载”）；</w:t>
      </w:r>
    </w:p>
    <w:p w:rsidR="0073540C" w:rsidRPr="001773BE" w:rsidRDefault="0080450E">
      <w:pPr>
        <w:pStyle w:val="af0"/>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2</w:t>
      </w:r>
      <w:r w:rsidRPr="001773BE">
        <w:rPr>
          <w:rFonts w:asciiTheme="minorEastAsia" w:eastAsiaTheme="minorEastAsia" w:hAnsiTheme="minorEastAsia" w:cs="仿宋_GB2312" w:hint="eastAsia"/>
        </w:rPr>
        <w:t>、在投标截止时间前均可登录《全国公共资源交易平台（河南省·许昌市）》“投标人</w:t>
      </w:r>
      <w:r w:rsidRPr="001773BE">
        <w:rPr>
          <w:rFonts w:asciiTheme="minorEastAsia" w:eastAsiaTheme="minorEastAsia" w:hAnsiTheme="minorEastAsia" w:cs="仿宋_GB2312" w:hint="eastAsia"/>
        </w:rPr>
        <w:t>/</w:t>
      </w:r>
      <w:r w:rsidRPr="001773BE">
        <w:rPr>
          <w:rFonts w:asciiTheme="minorEastAsia" w:eastAsiaTheme="minorEastAsia" w:hAnsiTheme="minorEastAsia" w:cs="仿宋_GB2312" w:hint="eastAsia"/>
        </w:rPr>
        <w:t>供应商登录”入口（</w:t>
      </w:r>
      <w:r w:rsidRPr="001773BE">
        <w:rPr>
          <w:rFonts w:asciiTheme="minorEastAsia" w:eastAsiaTheme="minorEastAsia" w:hAnsiTheme="minorEastAsia" w:cs="仿宋_GB2312" w:hint="eastAsia"/>
        </w:rPr>
        <w:t>http://221.14.6.70:8088/ggzy/</w:t>
      </w:r>
      <w:r w:rsidRPr="001773BE">
        <w:rPr>
          <w:rFonts w:asciiTheme="minorEastAsia" w:eastAsiaTheme="minorEastAsia" w:hAnsiTheme="minorEastAsia" w:cs="仿宋_GB2312" w:hint="eastAsia"/>
        </w:rPr>
        <w:t>）自行下载招标文件（详见“常见问题解答</w:t>
      </w:r>
      <w:r w:rsidRPr="001773BE">
        <w:rPr>
          <w:rFonts w:asciiTheme="minorEastAsia" w:eastAsiaTheme="minorEastAsia" w:hAnsiTheme="minorEastAsia" w:cs="仿宋_GB2312" w:hint="eastAsia"/>
        </w:rPr>
        <w:t>-</w:t>
      </w:r>
      <w:r w:rsidRPr="001773BE">
        <w:rPr>
          <w:rFonts w:asciiTheme="minorEastAsia" w:eastAsiaTheme="minorEastAsia" w:hAnsiTheme="minorEastAsia" w:cs="仿宋_GB2312" w:hint="eastAsia"/>
        </w:rPr>
        <w:t>交易系统操作手册”）。</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（二）网上下载招标文件时间：自招标文件在网上发出之日起至提交投标文件截止时均可进行投标报名、下载招标文件。</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（三）未通过全国公共资源交易平台（河南省•许昌市）网下载招标文件的投标企业，拒收其递交的投标文件。</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（四）招标文件每包售价</w:t>
      </w:r>
      <w:r w:rsidRPr="001773BE">
        <w:rPr>
          <w:rFonts w:asciiTheme="minorEastAsia" w:eastAsiaTheme="minorEastAsia" w:hAnsiTheme="minorEastAsia" w:cs="仿宋_GB2312" w:hint="eastAsia"/>
          <w:u w:val="single"/>
        </w:rPr>
        <w:t>300</w:t>
      </w:r>
      <w:r w:rsidRPr="001773BE">
        <w:rPr>
          <w:rFonts w:asciiTheme="minorEastAsia" w:eastAsiaTheme="minorEastAsia" w:hAnsiTheme="minorEastAsia" w:cs="仿宋_GB2312" w:hint="eastAsia"/>
        </w:rPr>
        <w:t>元</w:t>
      </w:r>
      <w:r w:rsidRPr="001773BE">
        <w:rPr>
          <w:rFonts w:asciiTheme="minorEastAsia" w:eastAsiaTheme="minorEastAsia" w:hAnsiTheme="minorEastAsia" w:cs="仿宋_GB2312" w:hint="eastAsia"/>
        </w:rPr>
        <w:t>/</w:t>
      </w:r>
      <w:r w:rsidRPr="001773BE">
        <w:rPr>
          <w:rFonts w:asciiTheme="minorEastAsia" w:eastAsiaTheme="minorEastAsia" w:hAnsiTheme="minorEastAsia" w:cs="仿宋_GB2312" w:hint="eastAsia"/>
        </w:rPr>
        <w:t>套，投标人在递交投标文件时向采购代理机构交纳采购文件</w:t>
      </w:r>
      <w:r w:rsidRPr="001773BE">
        <w:rPr>
          <w:rFonts w:asciiTheme="minorEastAsia" w:eastAsiaTheme="minorEastAsia" w:hAnsiTheme="minorEastAsia" w:cs="仿宋_GB2312" w:hint="eastAsia"/>
        </w:rPr>
        <w:t>费用，售后不退。</w:t>
      </w:r>
    </w:p>
    <w:p w:rsidR="0073540C" w:rsidRPr="001773BE" w:rsidRDefault="0080450E">
      <w:pPr>
        <w:pStyle w:val="af0"/>
        <w:widowControl/>
        <w:spacing w:line="360" w:lineRule="auto"/>
        <w:ind w:firstLine="420"/>
        <w:contextualSpacing/>
        <w:jc w:val="left"/>
        <w:rPr>
          <w:rFonts w:asciiTheme="minorEastAsia" w:eastAsiaTheme="minorEastAsia" w:hAnsiTheme="minorEastAsia" w:cs="黑体"/>
          <w:b/>
          <w:bCs/>
        </w:rPr>
      </w:pPr>
      <w:r w:rsidRPr="001773BE">
        <w:rPr>
          <w:rFonts w:asciiTheme="minorEastAsia" w:eastAsiaTheme="minorEastAsia" w:hAnsiTheme="minorEastAsia" w:cs="黑体" w:hint="eastAsia"/>
          <w:b/>
          <w:bCs/>
        </w:rPr>
        <w:t>五、投标截止时间、开标时间及地点</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（一）投标截止及开标时间：</w:t>
      </w:r>
      <w:r w:rsidRPr="001773BE">
        <w:rPr>
          <w:rFonts w:asciiTheme="minorEastAsia" w:eastAsiaTheme="minorEastAsia" w:hAnsiTheme="minorEastAsia" w:cs="仿宋_GB2312" w:hint="eastAsia"/>
        </w:rPr>
        <w:t>2018</w:t>
      </w:r>
      <w:r w:rsidRPr="001773BE">
        <w:rPr>
          <w:rFonts w:asciiTheme="minorEastAsia" w:eastAsiaTheme="minorEastAsia" w:hAnsiTheme="minorEastAsia" w:cs="仿宋_GB2312" w:hint="eastAsia"/>
        </w:rPr>
        <w:t>年</w:t>
      </w:r>
      <w:r w:rsidRPr="001773BE">
        <w:rPr>
          <w:rFonts w:asciiTheme="minorEastAsia" w:eastAsiaTheme="minorEastAsia" w:hAnsiTheme="minorEastAsia" w:cs="仿宋_GB2312" w:hint="eastAsia"/>
          <w:u w:val="single"/>
        </w:rPr>
        <w:t xml:space="preserve"> 12 </w:t>
      </w:r>
      <w:r w:rsidRPr="001773BE">
        <w:rPr>
          <w:rFonts w:asciiTheme="minorEastAsia" w:eastAsiaTheme="minorEastAsia" w:hAnsiTheme="minorEastAsia" w:cs="仿宋_GB2312" w:hint="eastAsia"/>
        </w:rPr>
        <w:t>月</w:t>
      </w:r>
      <w:r w:rsidRPr="001773BE">
        <w:rPr>
          <w:rFonts w:asciiTheme="minorEastAsia" w:eastAsiaTheme="minorEastAsia" w:hAnsiTheme="minorEastAsia" w:cs="仿宋_GB2312" w:hint="eastAsia"/>
          <w:u w:val="single"/>
        </w:rPr>
        <w:t xml:space="preserve"> 20 </w:t>
      </w:r>
      <w:r w:rsidRPr="001773BE">
        <w:rPr>
          <w:rFonts w:asciiTheme="minorEastAsia" w:eastAsiaTheme="minorEastAsia" w:hAnsiTheme="minorEastAsia" w:cs="仿宋_GB2312" w:hint="eastAsia"/>
        </w:rPr>
        <w:t>日</w:t>
      </w:r>
      <w:r w:rsidRPr="001773BE">
        <w:rPr>
          <w:rFonts w:asciiTheme="minorEastAsia" w:eastAsiaTheme="minorEastAsia" w:hAnsiTheme="minorEastAsia" w:cs="仿宋_GB2312" w:hint="eastAsia"/>
          <w:u w:val="single"/>
        </w:rPr>
        <w:t xml:space="preserve"> 9 </w:t>
      </w:r>
      <w:r w:rsidRPr="001773BE">
        <w:rPr>
          <w:rFonts w:asciiTheme="minorEastAsia" w:eastAsiaTheme="minorEastAsia" w:hAnsiTheme="minorEastAsia" w:cs="仿宋_GB2312" w:hint="eastAsia"/>
        </w:rPr>
        <w:t>时</w:t>
      </w:r>
      <w:r w:rsidRPr="001773BE">
        <w:rPr>
          <w:rFonts w:asciiTheme="minorEastAsia" w:eastAsiaTheme="minorEastAsia" w:hAnsiTheme="minorEastAsia" w:cs="仿宋_GB2312" w:hint="eastAsia"/>
          <w:u w:val="single"/>
        </w:rPr>
        <w:t xml:space="preserve"> 30 </w:t>
      </w:r>
      <w:r w:rsidRPr="001773BE">
        <w:rPr>
          <w:rFonts w:asciiTheme="minorEastAsia" w:eastAsiaTheme="minorEastAsia" w:hAnsiTheme="minorEastAsia" w:cs="仿宋_GB2312" w:hint="eastAsia"/>
        </w:rPr>
        <w:t>分（北京时间），逾期送达或不符合规定的投标文件不予接受。</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（二）开标地点：鄢陵县公共资源交易中心（</w:t>
      </w:r>
      <w:r w:rsidRPr="001773BE">
        <w:rPr>
          <w:rFonts w:asciiTheme="minorEastAsia" w:eastAsiaTheme="minorEastAsia" w:hAnsiTheme="minorEastAsia" w:cs="仿宋_GB2312" w:hint="eastAsia"/>
        </w:rPr>
        <w:t>S219</w:t>
      </w:r>
      <w:r w:rsidRPr="001773BE">
        <w:rPr>
          <w:rFonts w:asciiTheme="minorEastAsia" w:eastAsiaTheme="minorEastAsia" w:hAnsiTheme="minorEastAsia" w:cs="仿宋_GB2312" w:hint="eastAsia"/>
        </w:rPr>
        <w:t>（鄢陶路）与未来大道交叉口，鄢陵创客园院内南楼四楼开标一室）。</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lastRenderedPageBreak/>
        <w:t>（三）</w:t>
      </w:r>
      <w:r w:rsidRPr="001773BE">
        <w:rPr>
          <w:rFonts w:asciiTheme="minorEastAsia" w:eastAsiaTheme="minorEastAsia" w:hAnsiTheme="minorEastAsia" w:cs="仿宋_GB2312" w:hint="eastAsia"/>
        </w:rPr>
        <w:t xml:space="preserve"> </w:t>
      </w:r>
      <w:r w:rsidRPr="001773BE">
        <w:rPr>
          <w:rFonts w:asciiTheme="minorEastAsia" w:eastAsiaTheme="minorEastAsia" w:hAnsiTheme="minorEastAsia" w:cs="仿宋_GB2312" w:hint="eastAsia"/>
        </w:rPr>
        <w:t>本项目为全流程电子化交易项目，投标人须提交电子投标文件和纸质投标文件。</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1</w:t>
      </w:r>
      <w:r w:rsidRPr="001773BE">
        <w:rPr>
          <w:rFonts w:asciiTheme="minorEastAsia" w:eastAsiaTheme="minorEastAsia" w:hAnsiTheme="minorEastAsia" w:cs="仿宋_GB2312" w:hint="eastAsia"/>
        </w:rPr>
        <w:t>、加密电子投标文件</w:t>
      </w:r>
      <w:r w:rsidRPr="001773BE">
        <w:rPr>
          <w:rFonts w:asciiTheme="minorEastAsia" w:hAnsiTheme="minorEastAsia" w:cs="宋体" w:hint="eastAsia"/>
        </w:rPr>
        <w:t>（</w:t>
      </w:r>
      <w:r w:rsidRPr="001773BE">
        <w:rPr>
          <w:rFonts w:asciiTheme="minorEastAsia" w:eastAsiaTheme="minorEastAsia" w:hAnsiTheme="minorEastAsia"/>
        </w:rPr>
        <w:t>.file</w:t>
      </w:r>
      <w:r w:rsidRPr="001773BE">
        <w:rPr>
          <w:rFonts w:asciiTheme="minorEastAsia" w:hAnsiTheme="minorEastAsia" w:cs="宋体" w:hint="eastAsia"/>
        </w:rPr>
        <w:t>格式）须</w:t>
      </w:r>
      <w:r w:rsidRPr="001773BE">
        <w:rPr>
          <w:rFonts w:asciiTheme="minorEastAsia" w:eastAsiaTheme="minorEastAsia" w:hAnsiTheme="minorEastAsia" w:cs="仿宋_GB2312" w:hint="eastAsia"/>
        </w:rPr>
        <w:t>在投标截止时间（开标时间）前通过《全国公共资源交易平台</w:t>
      </w:r>
      <w:r w:rsidRPr="001773BE">
        <w:rPr>
          <w:rFonts w:asciiTheme="minorEastAsia" w:eastAsiaTheme="minorEastAsia" w:hAnsiTheme="minorEastAsia" w:cs="仿宋_GB2312" w:hint="eastAsia"/>
        </w:rPr>
        <w:t>(</w:t>
      </w:r>
      <w:r w:rsidRPr="001773BE">
        <w:rPr>
          <w:rFonts w:asciiTheme="minorEastAsia" w:eastAsiaTheme="minorEastAsia" w:hAnsiTheme="minorEastAsia" w:cs="仿宋_GB2312" w:hint="eastAsia"/>
        </w:rPr>
        <w:t>河南省▪许昌市</w:t>
      </w:r>
      <w:r w:rsidRPr="001773BE">
        <w:rPr>
          <w:rFonts w:asciiTheme="minorEastAsia" w:eastAsiaTheme="minorEastAsia" w:hAnsiTheme="minorEastAsia" w:cs="仿宋_GB2312" w:hint="eastAsia"/>
        </w:rPr>
        <w:t>)</w:t>
      </w:r>
      <w:r w:rsidRPr="001773BE">
        <w:rPr>
          <w:rFonts w:asciiTheme="minorEastAsia" w:eastAsiaTheme="minorEastAsia" w:hAnsiTheme="minorEastAsia" w:cs="仿宋_GB2312" w:hint="eastAsia"/>
        </w:rPr>
        <w:t>》公共资源交易系统成功上传</w:t>
      </w:r>
      <w:r w:rsidRPr="001773BE">
        <w:rPr>
          <w:rFonts w:asciiTheme="minorEastAsia" w:eastAsiaTheme="minorEastAsia" w:hAnsiTheme="minorEastAsia" w:cs="仿宋_GB2312" w:hint="eastAsia"/>
        </w:rPr>
        <w:t>。</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2</w:t>
      </w:r>
      <w:r w:rsidRPr="001773BE">
        <w:rPr>
          <w:rFonts w:asciiTheme="minorEastAsia" w:eastAsiaTheme="minorEastAsia" w:hAnsiTheme="minorEastAsia" w:cs="仿宋_GB2312" w:hint="eastAsia"/>
        </w:rPr>
        <w:t>、纸质投标文件（正本</w:t>
      </w:r>
      <w:r w:rsidRPr="001773BE">
        <w:rPr>
          <w:rFonts w:asciiTheme="minorEastAsia" w:eastAsiaTheme="minorEastAsia" w:hAnsiTheme="minorEastAsia" w:cs="仿宋_GB2312" w:hint="eastAsia"/>
        </w:rPr>
        <w:t>1</w:t>
      </w:r>
      <w:r w:rsidRPr="001773BE">
        <w:rPr>
          <w:rFonts w:asciiTheme="minorEastAsia" w:eastAsiaTheme="minorEastAsia" w:hAnsiTheme="minorEastAsia" w:cs="仿宋_GB2312" w:hint="eastAsia"/>
        </w:rPr>
        <w:t>份、副本</w:t>
      </w:r>
      <w:r w:rsidRPr="001773BE">
        <w:rPr>
          <w:rFonts w:asciiTheme="minorEastAsia" w:eastAsiaTheme="minorEastAsia" w:hAnsiTheme="minorEastAsia" w:cs="仿宋_GB2312" w:hint="eastAsia"/>
        </w:rPr>
        <w:t>2</w:t>
      </w:r>
      <w:r w:rsidRPr="001773BE">
        <w:rPr>
          <w:rFonts w:asciiTheme="minorEastAsia" w:eastAsiaTheme="minorEastAsia" w:hAnsiTheme="minorEastAsia" w:cs="仿宋_GB2312" w:hint="eastAsia"/>
        </w:rPr>
        <w:t>份）和备份文件</w:t>
      </w:r>
      <w:r w:rsidRPr="001773BE">
        <w:rPr>
          <w:rFonts w:asciiTheme="minorEastAsia" w:eastAsiaTheme="minorEastAsia" w:hAnsiTheme="minorEastAsia" w:cs="仿宋_GB2312" w:hint="eastAsia"/>
        </w:rPr>
        <w:t>2</w:t>
      </w:r>
      <w:r w:rsidRPr="001773BE">
        <w:rPr>
          <w:rFonts w:asciiTheme="minorEastAsia" w:eastAsiaTheme="minorEastAsia" w:hAnsiTheme="minorEastAsia" w:cs="仿宋_GB2312" w:hint="eastAsia"/>
        </w:rPr>
        <w:t>份</w:t>
      </w:r>
      <w:r w:rsidRPr="001773BE">
        <w:rPr>
          <w:rFonts w:hAnsi="宋体" w:hint="eastAsia"/>
        </w:rPr>
        <w:t>（使用电子介质存储）</w:t>
      </w:r>
      <w:r w:rsidRPr="001773BE">
        <w:rPr>
          <w:rFonts w:asciiTheme="minorEastAsia" w:eastAsiaTheme="minorEastAsia" w:hAnsiTheme="minorEastAsia" w:cs="仿宋_GB2312" w:hint="eastAsia"/>
        </w:rPr>
        <w:t>在投标截止时间（开标时间）前递交至本项目开标地点。</w:t>
      </w:r>
    </w:p>
    <w:p w:rsidR="0073540C" w:rsidRPr="001773BE" w:rsidRDefault="0080450E">
      <w:pPr>
        <w:pStyle w:val="af0"/>
        <w:widowControl/>
        <w:spacing w:line="360" w:lineRule="auto"/>
        <w:ind w:firstLine="420"/>
        <w:contextualSpacing/>
        <w:jc w:val="left"/>
        <w:rPr>
          <w:rFonts w:asciiTheme="minorEastAsia" w:eastAsiaTheme="minorEastAsia" w:hAnsiTheme="minorEastAsia" w:cs="黑体"/>
          <w:b/>
          <w:bCs/>
        </w:rPr>
      </w:pPr>
      <w:r w:rsidRPr="001773BE">
        <w:rPr>
          <w:rFonts w:asciiTheme="minorEastAsia" w:eastAsiaTheme="minorEastAsia" w:hAnsiTheme="minorEastAsia" w:cs="黑体" w:hint="eastAsia"/>
          <w:b/>
          <w:bCs/>
        </w:rPr>
        <w:t>六、本次招标公告同时在《中国政府采购网》、《河南省政府采购网》、《全国公共资源交易平台（河南省·许昌市）》发布。</w:t>
      </w:r>
    </w:p>
    <w:p w:rsidR="0073540C" w:rsidRPr="001773BE" w:rsidRDefault="0080450E">
      <w:pPr>
        <w:pStyle w:val="af0"/>
        <w:widowControl/>
        <w:spacing w:line="360" w:lineRule="auto"/>
        <w:ind w:firstLine="420"/>
        <w:contextualSpacing/>
        <w:jc w:val="left"/>
        <w:rPr>
          <w:rFonts w:asciiTheme="minorEastAsia" w:eastAsiaTheme="minorEastAsia" w:hAnsiTheme="minorEastAsia" w:cs="黑体"/>
          <w:b/>
          <w:bCs/>
        </w:rPr>
      </w:pPr>
      <w:r w:rsidRPr="001773BE">
        <w:rPr>
          <w:rFonts w:asciiTheme="minorEastAsia" w:eastAsiaTheme="minorEastAsia" w:hAnsiTheme="minorEastAsia" w:cs="黑体" w:hint="eastAsia"/>
          <w:b/>
          <w:bCs/>
        </w:rPr>
        <w:t>七、公告期限</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本招标公告自发布之日起公告期限为</w:t>
      </w:r>
      <w:r w:rsidRPr="001773BE">
        <w:rPr>
          <w:rFonts w:asciiTheme="minorEastAsia" w:eastAsiaTheme="minorEastAsia" w:hAnsiTheme="minorEastAsia" w:cs="仿宋_GB2312" w:hint="eastAsia"/>
        </w:rPr>
        <w:t>5</w:t>
      </w:r>
      <w:r w:rsidRPr="001773BE">
        <w:rPr>
          <w:rFonts w:asciiTheme="minorEastAsia" w:eastAsiaTheme="minorEastAsia" w:hAnsiTheme="minorEastAsia" w:cs="仿宋_GB2312" w:hint="eastAsia"/>
        </w:rPr>
        <w:t>个工作日。</w:t>
      </w:r>
    </w:p>
    <w:p w:rsidR="0073540C" w:rsidRPr="001773BE" w:rsidRDefault="0080450E">
      <w:pPr>
        <w:pStyle w:val="af0"/>
        <w:widowControl/>
        <w:spacing w:line="360" w:lineRule="auto"/>
        <w:ind w:firstLine="420"/>
        <w:contextualSpacing/>
        <w:jc w:val="left"/>
        <w:rPr>
          <w:rFonts w:asciiTheme="minorEastAsia" w:eastAsiaTheme="minorEastAsia" w:hAnsiTheme="minorEastAsia" w:cs="黑体"/>
          <w:b/>
          <w:bCs/>
        </w:rPr>
      </w:pPr>
      <w:r w:rsidRPr="001773BE">
        <w:rPr>
          <w:rFonts w:asciiTheme="minorEastAsia" w:eastAsiaTheme="minorEastAsia" w:hAnsiTheme="minorEastAsia" w:cs="黑体" w:hint="eastAsia"/>
          <w:b/>
          <w:bCs/>
        </w:rPr>
        <w:t>八、代理机构及采购单位地址、联系人、联系电话</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（一）代理机构：中科华水工程管理有限公司</w:t>
      </w:r>
    </w:p>
    <w:p w:rsidR="0073540C" w:rsidRPr="001773BE" w:rsidRDefault="0080450E">
      <w:pPr>
        <w:pStyle w:val="af0"/>
        <w:widowControl/>
        <w:spacing w:line="360" w:lineRule="auto"/>
        <w:ind w:firstLineChars="450" w:firstLine="1080"/>
        <w:contextualSpacing/>
        <w:jc w:val="left"/>
        <w:rPr>
          <w:rFonts w:ascii="宋体" w:hAnsi="宋体" w:cs="仿宋_GB2312"/>
        </w:rPr>
      </w:pPr>
      <w:r w:rsidRPr="001773BE">
        <w:rPr>
          <w:rFonts w:ascii="宋体" w:hAnsi="宋体" w:cs="仿宋_GB2312" w:hint="eastAsia"/>
        </w:rPr>
        <w:t>地</w:t>
      </w:r>
      <w:r w:rsidRPr="001773BE">
        <w:rPr>
          <w:rFonts w:ascii="宋体" w:hAnsi="宋体" w:cs="仿宋_GB2312"/>
        </w:rPr>
        <w:t>  </w:t>
      </w:r>
      <w:r w:rsidRPr="001773BE">
        <w:rPr>
          <w:rFonts w:ascii="宋体" w:hAnsi="宋体" w:cs="仿宋_GB2312" w:hint="eastAsia"/>
        </w:rPr>
        <w:t>址：郑州市金水区金成时代广场</w:t>
      </w:r>
      <w:r w:rsidRPr="001773BE">
        <w:rPr>
          <w:rFonts w:ascii="宋体" w:hAnsi="宋体" w:cs="仿宋_GB2312" w:hint="eastAsia"/>
        </w:rPr>
        <w:t>9</w:t>
      </w:r>
      <w:r w:rsidRPr="001773BE">
        <w:rPr>
          <w:rFonts w:ascii="宋体" w:hAnsi="宋体" w:cs="仿宋_GB2312" w:hint="eastAsia"/>
        </w:rPr>
        <w:t>号楼</w:t>
      </w:r>
      <w:r w:rsidRPr="001773BE">
        <w:rPr>
          <w:rFonts w:ascii="宋体" w:hAnsi="宋体" w:cs="仿宋_GB2312" w:hint="eastAsia"/>
        </w:rPr>
        <w:t>18</w:t>
      </w:r>
      <w:r w:rsidRPr="001773BE">
        <w:rPr>
          <w:rFonts w:ascii="宋体" w:hAnsi="宋体" w:cs="仿宋_GB2312" w:hint="eastAsia"/>
        </w:rPr>
        <w:t>层</w:t>
      </w:r>
    </w:p>
    <w:p w:rsidR="0073540C" w:rsidRPr="001773BE" w:rsidRDefault="0080450E">
      <w:pPr>
        <w:pStyle w:val="af0"/>
        <w:widowControl/>
        <w:spacing w:line="360" w:lineRule="auto"/>
        <w:ind w:firstLineChars="450" w:firstLine="1080"/>
        <w:contextualSpacing/>
        <w:jc w:val="left"/>
        <w:rPr>
          <w:rFonts w:ascii="宋体" w:hAnsi="宋体" w:cs="仿宋_GB2312"/>
        </w:rPr>
      </w:pPr>
      <w:r w:rsidRPr="001773BE">
        <w:rPr>
          <w:rFonts w:ascii="宋体" w:hAnsi="宋体" w:cs="仿宋_GB2312" w:hint="eastAsia"/>
        </w:rPr>
        <w:t>联</w:t>
      </w:r>
      <w:r w:rsidRPr="001773BE">
        <w:rPr>
          <w:rFonts w:ascii="宋体" w:hAnsi="宋体" w:cs="仿宋_GB2312"/>
        </w:rPr>
        <w:t xml:space="preserve"> </w:t>
      </w:r>
      <w:r w:rsidRPr="001773BE">
        <w:rPr>
          <w:rFonts w:ascii="宋体" w:hAnsi="宋体" w:cs="仿宋_GB2312" w:hint="eastAsia"/>
        </w:rPr>
        <w:t>系</w:t>
      </w:r>
      <w:r w:rsidRPr="001773BE">
        <w:rPr>
          <w:rFonts w:ascii="宋体" w:hAnsi="宋体" w:cs="仿宋_GB2312"/>
        </w:rPr>
        <w:t xml:space="preserve"> </w:t>
      </w:r>
      <w:r w:rsidRPr="001773BE">
        <w:rPr>
          <w:rFonts w:ascii="宋体" w:hAnsi="宋体" w:cs="仿宋_GB2312" w:hint="eastAsia"/>
        </w:rPr>
        <w:t>人：张女士</w:t>
      </w:r>
    </w:p>
    <w:p w:rsidR="0073540C" w:rsidRPr="001773BE" w:rsidRDefault="0080450E">
      <w:pPr>
        <w:pStyle w:val="af0"/>
        <w:widowControl/>
        <w:spacing w:line="360" w:lineRule="auto"/>
        <w:ind w:firstLineChars="450" w:firstLine="1080"/>
        <w:contextualSpacing/>
        <w:jc w:val="left"/>
        <w:rPr>
          <w:rFonts w:ascii="宋体" w:hAnsi="宋体" w:cs="仿宋_GB2312"/>
        </w:rPr>
      </w:pPr>
      <w:r w:rsidRPr="001773BE">
        <w:rPr>
          <w:rFonts w:ascii="宋体" w:hAnsi="宋体" w:cs="仿宋_GB2312" w:hint="eastAsia"/>
        </w:rPr>
        <w:t>联系电话：</w:t>
      </w:r>
      <w:r w:rsidRPr="001773BE">
        <w:rPr>
          <w:rFonts w:ascii="宋体" w:hAnsi="宋体" w:cs="仿宋_GB2312"/>
        </w:rPr>
        <w:t>0374-</w:t>
      </w:r>
      <w:r w:rsidRPr="001773BE">
        <w:rPr>
          <w:rFonts w:ascii="宋体" w:hAnsi="宋体" w:cs="仿宋_GB2312" w:hint="eastAsia"/>
        </w:rPr>
        <w:t>2665899</w:t>
      </w:r>
    </w:p>
    <w:p w:rsidR="0073540C" w:rsidRPr="001773BE" w:rsidRDefault="0080450E">
      <w:pPr>
        <w:pStyle w:val="af0"/>
        <w:widowControl/>
        <w:spacing w:line="360" w:lineRule="auto"/>
        <w:ind w:firstLine="42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（二）采购人：鄢陵县水务局</w:t>
      </w:r>
    </w:p>
    <w:p w:rsidR="0073540C" w:rsidRPr="001773BE" w:rsidRDefault="0080450E">
      <w:pPr>
        <w:pStyle w:val="af0"/>
        <w:widowControl/>
        <w:spacing w:line="360" w:lineRule="auto"/>
        <w:ind w:firstLineChars="450" w:firstLine="108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地</w:t>
      </w:r>
      <w:r w:rsidRPr="001773BE">
        <w:rPr>
          <w:rFonts w:asciiTheme="minorEastAsia" w:eastAsiaTheme="minorEastAsia" w:hAnsiTheme="minorEastAsia" w:cs="仿宋_GB2312" w:hint="eastAsia"/>
        </w:rPr>
        <w:t xml:space="preserve">  </w:t>
      </w:r>
      <w:r w:rsidRPr="001773BE">
        <w:rPr>
          <w:rFonts w:asciiTheme="minorEastAsia" w:eastAsiaTheme="minorEastAsia" w:hAnsiTheme="minorEastAsia" w:cs="仿宋_GB2312" w:hint="eastAsia"/>
        </w:rPr>
        <w:t>址：鄢陵县安陵镇站前街</w:t>
      </w:r>
      <w:r w:rsidRPr="001773BE">
        <w:rPr>
          <w:rFonts w:asciiTheme="minorEastAsia" w:eastAsiaTheme="minorEastAsia" w:hAnsiTheme="minorEastAsia" w:cs="仿宋_GB2312" w:hint="eastAsia"/>
        </w:rPr>
        <w:t>195</w:t>
      </w:r>
      <w:r w:rsidRPr="001773BE">
        <w:rPr>
          <w:rFonts w:asciiTheme="minorEastAsia" w:eastAsiaTheme="minorEastAsia" w:hAnsiTheme="minorEastAsia" w:cs="仿宋_GB2312" w:hint="eastAsia"/>
        </w:rPr>
        <w:t>号</w:t>
      </w:r>
    </w:p>
    <w:p w:rsidR="0073540C" w:rsidRPr="001773BE" w:rsidRDefault="0080450E">
      <w:pPr>
        <w:pStyle w:val="af0"/>
        <w:widowControl/>
        <w:spacing w:line="360" w:lineRule="auto"/>
        <w:ind w:firstLineChars="450" w:firstLine="108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联系人：陈先生</w:t>
      </w:r>
    </w:p>
    <w:p w:rsidR="0073540C" w:rsidRPr="001773BE" w:rsidRDefault="0080450E">
      <w:pPr>
        <w:pStyle w:val="af0"/>
        <w:widowControl/>
        <w:spacing w:line="360" w:lineRule="auto"/>
        <w:ind w:firstLineChars="450" w:firstLine="1080"/>
        <w:contextualSpacing/>
        <w:jc w:val="left"/>
        <w:rPr>
          <w:rFonts w:asciiTheme="minorEastAsia" w:eastAsiaTheme="minorEastAsia" w:hAnsiTheme="minorEastAsia" w:cs="仿宋_GB2312"/>
        </w:rPr>
      </w:pPr>
      <w:r w:rsidRPr="001773BE">
        <w:rPr>
          <w:rFonts w:asciiTheme="minorEastAsia" w:eastAsiaTheme="minorEastAsia" w:hAnsiTheme="minorEastAsia" w:cs="仿宋_GB2312" w:hint="eastAsia"/>
        </w:rPr>
        <w:t>联系电话：</w:t>
      </w:r>
      <w:r w:rsidRPr="001773BE">
        <w:rPr>
          <w:rFonts w:asciiTheme="minorEastAsia" w:eastAsiaTheme="minorEastAsia" w:hAnsiTheme="minorEastAsia" w:cs="仿宋_GB2312"/>
        </w:rPr>
        <w:t>0374-2708199</w:t>
      </w:r>
    </w:p>
    <w:p w:rsidR="0073540C" w:rsidRPr="001773BE" w:rsidRDefault="0073540C">
      <w:pPr>
        <w:pStyle w:val="af0"/>
        <w:widowControl/>
        <w:spacing w:line="360" w:lineRule="auto"/>
        <w:ind w:firstLineChars="450" w:firstLine="1080"/>
        <w:contextualSpacing/>
        <w:jc w:val="left"/>
        <w:rPr>
          <w:rFonts w:asciiTheme="minorEastAsia" w:eastAsiaTheme="minorEastAsia" w:hAnsiTheme="minorEastAsia" w:cs="仿宋_GB2312"/>
        </w:rPr>
      </w:pPr>
    </w:p>
    <w:p w:rsidR="0073540C" w:rsidRPr="001773BE" w:rsidRDefault="0073540C">
      <w:pPr>
        <w:pStyle w:val="af0"/>
        <w:widowControl/>
        <w:spacing w:line="360" w:lineRule="auto"/>
        <w:ind w:firstLineChars="450" w:firstLine="1080"/>
        <w:contextualSpacing/>
        <w:jc w:val="left"/>
        <w:rPr>
          <w:rFonts w:asciiTheme="minorEastAsia" w:eastAsiaTheme="minorEastAsia" w:hAnsiTheme="minorEastAsia" w:cs="仿宋_GB2312"/>
        </w:rPr>
      </w:pPr>
    </w:p>
    <w:p w:rsidR="0073540C" w:rsidRPr="001773BE" w:rsidRDefault="0073540C">
      <w:pPr>
        <w:pStyle w:val="af0"/>
        <w:widowControl/>
        <w:spacing w:line="360" w:lineRule="auto"/>
        <w:ind w:firstLineChars="450" w:firstLine="1080"/>
        <w:contextualSpacing/>
        <w:jc w:val="left"/>
        <w:rPr>
          <w:rFonts w:asciiTheme="minorEastAsia" w:eastAsiaTheme="minorEastAsia" w:hAnsiTheme="minorEastAsia" w:cs="仿宋_GB2312"/>
        </w:rPr>
      </w:pPr>
    </w:p>
    <w:p w:rsidR="0073540C" w:rsidRPr="001773BE" w:rsidRDefault="0073540C">
      <w:pPr>
        <w:pStyle w:val="af0"/>
        <w:widowControl/>
        <w:spacing w:line="360" w:lineRule="auto"/>
        <w:ind w:firstLineChars="450" w:firstLine="1080"/>
        <w:contextualSpacing/>
        <w:jc w:val="left"/>
        <w:rPr>
          <w:rFonts w:asciiTheme="minorEastAsia" w:eastAsiaTheme="minorEastAsia" w:hAnsiTheme="minorEastAsia" w:cs="仿宋_GB2312"/>
        </w:rPr>
      </w:pPr>
    </w:p>
    <w:p w:rsidR="0073540C" w:rsidRPr="001773BE" w:rsidRDefault="0080450E">
      <w:pPr>
        <w:spacing w:line="360" w:lineRule="auto"/>
        <w:ind w:firstLineChars="200" w:firstLine="562"/>
        <w:rPr>
          <w:rFonts w:hAnsi="宋体"/>
          <w:b/>
          <w:sz w:val="28"/>
          <w:szCs w:val="28"/>
        </w:rPr>
      </w:pPr>
      <w:r w:rsidRPr="001773BE">
        <w:rPr>
          <w:rFonts w:hAnsi="宋体" w:hint="eastAsia"/>
          <w:b/>
          <w:sz w:val="28"/>
          <w:szCs w:val="28"/>
        </w:rPr>
        <w:t>特别提示：所有投标单位请时刻关注《全国公共资源交易平台（河南省•许昌市）》，该项目所有澄清、修改、答疑、变更均在《全国公共资源交易平台（河南省•许昌市）》发布，不再另行通知。如未及时查看影响其投标，后果自负。</w:t>
      </w:r>
    </w:p>
    <w:p w:rsidR="0073540C" w:rsidRPr="001773BE" w:rsidRDefault="0080450E">
      <w:pPr>
        <w:spacing w:line="360" w:lineRule="auto"/>
        <w:ind w:firstLineChars="200" w:firstLine="562"/>
        <w:rPr>
          <w:rFonts w:hAnsi="宋体"/>
          <w:b/>
          <w:sz w:val="28"/>
          <w:szCs w:val="28"/>
        </w:rPr>
      </w:pPr>
      <w:r w:rsidRPr="001773BE">
        <w:rPr>
          <w:rFonts w:hAnsi="宋体" w:hint="eastAsia"/>
          <w:b/>
          <w:sz w:val="28"/>
          <w:szCs w:val="28"/>
        </w:rPr>
        <w:t>温馨提示：本项目为全流程电子化交易项目，请认真阅读招标文件，</w:t>
      </w:r>
      <w:r w:rsidRPr="001773BE">
        <w:rPr>
          <w:rFonts w:hAnsi="宋体" w:hint="eastAsia"/>
          <w:b/>
          <w:sz w:val="28"/>
          <w:szCs w:val="28"/>
        </w:rPr>
        <w:lastRenderedPageBreak/>
        <w:t>并注意以下事项。</w:t>
      </w:r>
    </w:p>
    <w:p w:rsidR="0073540C" w:rsidRPr="001773BE" w:rsidRDefault="0080450E">
      <w:pPr>
        <w:tabs>
          <w:tab w:val="left" w:pos="7095"/>
        </w:tabs>
        <w:spacing w:line="360" w:lineRule="auto"/>
        <w:ind w:firstLineChars="200" w:firstLine="482"/>
        <w:contextualSpacing/>
        <w:rPr>
          <w:rFonts w:hAnsi="宋体"/>
          <w:b/>
          <w:sz w:val="24"/>
          <w:szCs w:val="24"/>
        </w:rPr>
      </w:pPr>
      <w:r w:rsidRPr="001773BE">
        <w:rPr>
          <w:rFonts w:asciiTheme="minorEastAsia" w:hAnsiTheme="minorEastAsia" w:hint="eastAsia"/>
          <w:b/>
          <w:sz w:val="24"/>
          <w:szCs w:val="24"/>
        </w:rPr>
        <w:t>1.</w:t>
      </w:r>
      <w:r w:rsidRPr="001773BE">
        <w:rPr>
          <w:rFonts w:hAnsi="宋体" w:hint="eastAsia"/>
          <w:b/>
          <w:sz w:val="24"/>
          <w:szCs w:val="24"/>
        </w:rPr>
        <w:t>投标人应按招标文件规定编制、提交电子投标文件和纸质投标文件。开、评标现场不接受投标人递交的备份电子投标文件和纸质投标文件以外的其他资料。</w:t>
      </w:r>
    </w:p>
    <w:p w:rsidR="0073540C" w:rsidRPr="001773BE" w:rsidRDefault="0080450E">
      <w:pPr>
        <w:tabs>
          <w:tab w:val="left" w:pos="7095"/>
        </w:tabs>
        <w:spacing w:line="360" w:lineRule="auto"/>
        <w:ind w:firstLineChars="200" w:firstLine="482"/>
        <w:contextualSpacing/>
        <w:rPr>
          <w:rFonts w:hAnsi="宋体"/>
          <w:b/>
          <w:sz w:val="24"/>
          <w:szCs w:val="24"/>
        </w:rPr>
      </w:pPr>
      <w:r w:rsidRPr="001773BE">
        <w:rPr>
          <w:rFonts w:asciiTheme="minorEastAsia" w:hAnsiTheme="minorEastAsia" w:hint="eastAsia"/>
          <w:b/>
          <w:sz w:val="24"/>
          <w:szCs w:val="24"/>
        </w:rPr>
        <w:t>2</w:t>
      </w:r>
      <w:r w:rsidRPr="001773BE">
        <w:rPr>
          <w:rFonts w:asciiTheme="minorEastAsia" w:hAnsiTheme="minorEastAsia"/>
          <w:b/>
          <w:sz w:val="24"/>
          <w:szCs w:val="24"/>
        </w:rPr>
        <w:t>.</w:t>
      </w:r>
      <w:r w:rsidRPr="001773BE">
        <w:rPr>
          <w:rFonts w:hAnsi="宋体" w:hint="eastAsia"/>
          <w:b/>
          <w:sz w:val="24"/>
          <w:szCs w:val="24"/>
        </w:rPr>
        <w:t>电子文件下载、制作、提交期间和开标（电子投标文件的解密）环节，投标人须使用</w:t>
      </w:r>
      <w:r w:rsidRPr="001773BE">
        <w:rPr>
          <w:rFonts w:hAnsi="宋体"/>
          <w:b/>
          <w:sz w:val="24"/>
          <w:szCs w:val="24"/>
        </w:rPr>
        <w:t>CA</w:t>
      </w:r>
      <w:r w:rsidRPr="001773BE">
        <w:rPr>
          <w:rFonts w:hAnsi="宋体"/>
          <w:b/>
          <w:sz w:val="24"/>
          <w:szCs w:val="24"/>
        </w:rPr>
        <w:t>数字证书</w:t>
      </w:r>
      <w:r w:rsidRPr="001773BE">
        <w:rPr>
          <w:rFonts w:hAnsi="宋体" w:hint="eastAsia"/>
          <w:b/>
          <w:sz w:val="24"/>
          <w:szCs w:val="24"/>
        </w:rPr>
        <w:t>（证书须在有效期内）</w:t>
      </w:r>
      <w:r w:rsidRPr="001773BE">
        <w:rPr>
          <w:rFonts w:hAnsi="宋体"/>
          <w:b/>
          <w:sz w:val="24"/>
          <w:szCs w:val="24"/>
        </w:rPr>
        <w:t>。</w:t>
      </w:r>
    </w:p>
    <w:p w:rsidR="0073540C" w:rsidRPr="001773BE" w:rsidRDefault="0080450E">
      <w:pPr>
        <w:tabs>
          <w:tab w:val="left" w:pos="7095"/>
        </w:tabs>
        <w:spacing w:line="360" w:lineRule="auto"/>
        <w:ind w:firstLineChars="200" w:firstLine="482"/>
        <w:contextualSpacing/>
        <w:rPr>
          <w:rFonts w:hAnsi="宋体"/>
          <w:b/>
          <w:sz w:val="24"/>
          <w:szCs w:val="24"/>
        </w:rPr>
      </w:pPr>
      <w:r w:rsidRPr="001773BE">
        <w:rPr>
          <w:rFonts w:asciiTheme="minorEastAsia" w:hAnsiTheme="minorEastAsia"/>
          <w:b/>
          <w:sz w:val="24"/>
          <w:szCs w:val="24"/>
        </w:rPr>
        <w:t>3</w:t>
      </w:r>
      <w:r w:rsidRPr="001773BE">
        <w:rPr>
          <w:rFonts w:asciiTheme="minorEastAsia" w:hAnsiTheme="minorEastAsia" w:hint="eastAsia"/>
          <w:b/>
          <w:sz w:val="24"/>
          <w:szCs w:val="24"/>
        </w:rPr>
        <w:t>.</w:t>
      </w:r>
      <w:r w:rsidRPr="001773BE">
        <w:rPr>
          <w:rFonts w:hAnsi="宋体" w:hint="eastAsia"/>
          <w:b/>
          <w:sz w:val="24"/>
          <w:szCs w:val="24"/>
        </w:rPr>
        <w:t>电子投标文件的制作</w:t>
      </w:r>
    </w:p>
    <w:p w:rsidR="0073540C" w:rsidRPr="001773BE" w:rsidRDefault="0080450E">
      <w:pPr>
        <w:tabs>
          <w:tab w:val="left" w:pos="7095"/>
        </w:tabs>
        <w:spacing w:line="360" w:lineRule="auto"/>
        <w:ind w:firstLineChars="200" w:firstLine="480"/>
        <w:contextualSpacing/>
        <w:rPr>
          <w:rFonts w:hAnsi="宋体"/>
          <w:sz w:val="24"/>
          <w:szCs w:val="24"/>
        </w:rPr>
      </w:pPr>
      <w:r w:rsidRPr="001773BE">
        <w:rPr>
          <w:rFonts w:asciiTheme="minorEastAsia" w:hAnsiTheme="minorEastAsia"/>
          <w:sz w:val="24"/>
          <w:szCs w:val="24"/>
        </w:rPr>
        <w:t>3</w:t>
      </w:r>
      <w:r w:rsidRPr="001773BE">
        <w:rPr>
          <w:rFonts w:asciiTheme="minorEastAsia" w:hAnsiTheme="minorEastAsia" w:hint="eastAsia"/>
          <w:sz w:val="24"/>
          <w:szCs w:val="24"/>
        </w:rPr>
        <w:t>.1</w:t>
      </w:r>
      <w:r w:rsidRPr="001773BE">
        <w:rPr>
          <w:rFonts w:hAnsi="宋体" w:hint="eastAsia"/>
          <w:sz w:val="24"/>
          <w:szCs w:val="24"/>
        </w:rPr>
        <w:t xml:space="preserve"> </w:t>
      </w:r>
      <w:r w:rsidRPr="001773BE">
        <w:rPr>
          <w:rFonts w:hAnsi="宋体" w:hint="eastAsia"/>
          <w:sz w:val="24"/>
          <w:szCs w:val="24"/>
        </w:rPr>
        <w:t>投标人登录《全国公共资源交易平台</w:t>
      </w:r>
      <w:r w:rsidRPr="001773BE">
        <w:rPr>
          <w:rFonts w:hAnsi="宋体" w:hint="eastAsia"/>
          <w:sz w:val="24"/>
          <w:szCs w:val="24"/>
        </w:rPr>
        <w:t>(</w:t>
      </w:r>
      <w:r w:rsidRPr="001773BE">
        <w:rPr>
          <w:rFonts w:hAnsi="宋体" w:hint="eastAsia"/>
          <w:sz w:val="24"/>
          <w:szCs w:val="24"/>
        </w:rPr>
        <w:t>河南省▪许昌市</w:t>
      </w:r>
      <w:r w:rsidRPr="001773BE">
        <w:rPr>
          <w:rFonts w:hAnsi="宋体" w:hint="eastAsia"/>
          <w:sz w:val="24"/>
          <w:szCs w:val="24"/>
        </w:rPr>
        <w:t>)</w:t>
      </w:r>
      <w:r w:rsidRPr="001773BE">
        <w:rPr>
          <w:rFonts w:hAnsi="宋体" w:hint="eastAsia"/>
          <w:sz w:val="24"/>
          <w:szCs w:val="24"/>
        </w:rPr>
        <w:t>》公共资源交易系</w:t>
      </w:r>
      <w:r w:rsidRPr="001773BE">
        <w:rPr>
          <w:rFonts w:asciiTheme="minorEastAsia" w:hAnsiTheme="minorEastAsia" w:hint="eastAsia"/>
          <w:sz w:val="24"/>
          <w:szCs w:val="24"/>
        </w:rPr>
        <w:t>统（</w:t>
      </w:r>
      <w:hyperlink r:id="rId11" w:history="1">
        <w:r w:rsidRPr="001773BE">
          <w:rPr>
            <w:rStyle w:val="af6"/>
            <w:rFonts w:asciiTheme="minorEastAsia" w:hAnsiTheme="minorEastAsia"/>
            <w:color w:val="auto"/>
            <w:sz w:val="24"/>
            <w:szCs w:val="24"/>
          </w:rPr>
          <w:t>http://221.14.6.70:8088/ggzy/</w:t>
        </w:r>
      </w:hyperlink>
      <w:r w:rsidRPr="001773BE">
        <w:rPr>
          <w:rFonts w:asciiTheme="minorEastAsia" w:hAnsiTheme="minorEastAsia" w:hint="eastAsia"/>
          <w:sz w:val="24"/>
          <w:szCs w:val="24"/>
        </w:rPr>
        <w:t>）下载“许昌投标文件制作系统</w:t>
      </w:r>
      <w:r w:rsidRPr="001773BE">
        <w:rPr>
          <w:rFonts w:asciiTheme="minorEastAsia" w:hAnsiTheme="minorEastAsia" w:hint="eastAsia"/>
          <w:sz w:val="24"/>
          <w:szCs w:val="24"/>
        </w:rPr>
        <w:t>SEARUN V1.1</w:t>
      </w:r>
      <w:r w:rsidRPr="001773BE">
        <w:rPr>
          <w:rFonts w:asciiTheme="minorEastAsia" w:hAnsiTheme="minorEastAsia" w:hint="eastAsia"/>
          <w:sz w:val="24"/>
          <w:szCs w:val="24"/>
        </w:rPr>
        <w:t>”，</w:t>
      </w:r>
      <w:r w:rsidRPr="001773BE">
        <w:rPr>
          <w:rFonts w:hAnsi="宋体" w:hint="eastAsia"/>
          <w:sz w:val="24"/>
          <w:szCs w:val="24"/>
        </w:rPr>
        <w:t>按招标文件要求制作电子投标文件。</w:t>
      </w:r>
    </w:p>
    <w:p w:rsidR="0073540C" w:rsidRPr="001773BE" w:rsidRDefault="0080450E">
      <w:pPr>
        <w:tabs>
          <w:tab w:val="left" w:pos="7095"/>
        </w:tabs>
        <w:spacing w:line="360" w:lineRule="auto"/>
        <w:ind w:firstLineChars="200" w:firstLine="480"/>
        <w:contextualSpacing/>
        <w:rPr>
          <w:rFonts w:hAnsi="宋体"/>
          <w:sz w:val="24"/>
          <w:szCs w:val="24"/>
        </w:rPr>
      </w:pPr>
      <w:r w:rsidRPr="001773BE">
        <w:rPr>
          <w:rFonts w:hAnsi="宋体" w:hint="eastAsia"/>
          <w:sz w:val="24"/>
          <w:szCs w:val="24"/>
        </w:rPr>
        <w:t>电子投标文件的制作，参考《全国公共资源交易平台</w:t>
      </w:r>
      <w:r w:rsidRPr="001773BE">
        <w:rPr>
          <w:rFonts w:hAnsi="宋体" w:hint="eastAsia"/>
          <w:sz w:val="24"/>
          <w:szCs w:val="24"/>
        </w:rPr>
        <w:t>(</w:t>
      </w:r>
      <w:r w:rsidRPr="001773BE">
        <w:rPr>
          <w:rFonts w:hAnsi="宋体" w:hint="eastAsia"/>
          <w:sz w:val="24"/>
          <w:szCs w:val="24"/>
        </w:rPr>
        <w:t>河南省▪许昌市</w:t>
      </w:r>
      <w:r w:rsidRPr="001773BE">
        <w:rPr>
          <w:rFonts w:hAnsi="宋体" w:hint="eastAsia"/>
          <w:sz w:val="24"/>
          <w:szCs w:val="24"/>
        </w:rPr>
        <w:t>)</w:t>
      </w:r>
      <w:r w:rsidRPr="001773BE">
        <w:rPr>
          <w:rFonts w:hAnsi="宋体" w:hint="eastAsia"/>
          <w:sz w:val="24"/>
          <w:szCs w:val="24"/>
        </w:rPr>
        <w:t>》公共资源交易系统——组件下载——交易系统操作手册（投标人、供应商）。</w:t>
      </w:r>
    </w:p>
    <w:p w:rsidR="0073540C" w:rsidRPr="001773BE" w:rsidRDefault="0080450E">
      <w:pPr>
        <w:tabs>
          <w:tab w:val="left" w:pos="7095"/>
        </w:tabs>
        <w:spacing w:line="360" w:lineRule="auto"/>
        <w:ind w:firstLineChars="200" w:firstLine="480"/>
        <w:contextualSpacing/>
        <w:rPr>
          <w:rFonts w:hAnsi="宋体"/>
          <w:sz w:val="24"/>
          <w:szCs w:val="24"/>
        </w:rPr>
      </w:pPr>
      <w:r w:rsidRPr="001773BE">
        <w:rPr>
          <w:rFonts w:asciiTheme="minorEastAsia" w:hAnsiTheme="minorEastAsia"/>
          <w:sz w:val="24"/>
          <w:szCs w:val="24"/>
        </w:rPr>
        <w:t>3</w:t>
      </w:r>
      <w:r w:rsidRPr="001773BE">
        <w:rPr>
          <w:rFonts w:asciiTheme="minorEastAsia" w:hAnsiTheme="minorEastAsia" w:hint="eastAsia"/>
          <w:sz w:val="24"/>
          <w:szCs w:val="24"/>
        </w:rPr>
        <w:t>.</w:t>
      </w:r>
      <w:r w:rsidRPr="001773BE">
        <w:rPr>
          <w:rFonts w:asciiTheme="minorEastAsia" w:hAnsiTheme="minorEastAsia"/>
          <w:sz w:val="24"/>
          <w:szCs w:val="24"/>
        </w:rPr>
        <w:t>2</w:t>
      </w:r>
      <w:r w:rsidRPr="001773BE">
        <w:rPr>
          <w:rFonts w:hAnsi="宋体" w:hint="eastAsia"/>
          <w:sz w:val="24"/>
          <w:szCs w:val="24"/>
        </w:rPr>
        <w:t xml:space="preserve"> </w:t>
      </w:r>
      <w:r w:rsidRPr="001773BE">
        <w:rPr>
          <w:rFonts w:hAnsi="宋体" w:hint="eastAsia"/>
          <w:sz w:val="24"/>
          <w:szCs w:val="24"/>
        </w:rPr>
        <w:t>投标人须将招标文件要求的资质、业绩、荣誉及相关人员证明材料等资料原件扫描件（或图片）制作到所提交的电子投标文件中。</w:t>
      </w:r>
    </w:p>
    <w:p w:rsidR="0073540C" w:rsidRPr="001773BE" w:rsidRDefault="0080450E">
      <w:pPr>
        <w:tabs>
          <w:tab w:val="left" w:pos="7095"/>
        </w:tabs>
        <w:spacing w:line="360" w:lineRule="auto"/>
        <w:ind w:firstLineChars="200" w:firstLine="480"/>
        <w:contextualSpacing/>
        <w:rPr>
          <w:rFonts w:hAnsi="宋体"/>
          <w:sz w:val="24"/>
          <w:szCs w:val="24"/>
        </w:rPr>
      </w:pPr>
      <w:r w:rsidRPr="001773BE">
        <w:rPr>
          <w:rFonts w:asciiTheme="minorEastAsia" w:hAnsiTheme="minorEastAsia"/>
          <w:sz w:val="24"/>
          <w:szCs w:val="24"/>
        </w:rPr>
        <w:t>3.3</w:t>
      </w:r>
      <w:r w:rsidRPr="001773BE">
        <w:rPr>
          <w:rFonts w:hAnsi="宋体" w:hint="eastAsia"/>
          <w:sz w:val="24"/>
          <w:szCs w:val="24"/>
        </w:rPr>
        <w:t>投标人对同一项目多个标段进行投标的，应分别下载所投标段的招标文件，按标段制作电子投标文件，并</w:t>
      </w:r>
      <w:r w:rsidRPr="001773BE">
        <w:rPr>
          <w:rFonts w:hAnsi="宋体"/>
          <w:sz w:val="24"/>
          <w:szCs w:val="24"/>
        </w:rPr>
        <w:t>按招标文件要求在相应位置加盖</w:t>
      </w:r>
      <w:r w:rsidRPr="001773BE">
        <w:rPr>
          <w:rFonts w:hAnsi="宋体" w:hint="eastAsia"/>
          <w:sz w:val="24"/>
          <w:szCs w:val="24"/>
        </w:rPr>
        <w:t>投标人</w:t>
      </w:r>
      <w:r w:rsidRPr="001773BE">
        <w:rPr>
          <w:rFonts w:hAnsi="宋体"/>
          <w:sz w:val="24"/>
          <w:szCs w:val="24"/>
        </w:rPr>
        <w:t>电子印章</w:t>
      </w:r>
      <w:r w:rsidRPr="001773BE">
        <w:rPr>
          <w:rFonts w:hAnsi="宋体" w:hint="eastAsia"/>
          <w:sz w:val="24"/>
          <w:szCs w:val="24"/>
        </w:rPr>
        <w:t>和法人电子印章。</w:t>
      </w:r>
    </w:p>
    <w:p w:rsidR="0073540C" w:rsidRPr="001773BE" w:rsidRDefault="0080450E">
      <w:pPr>
        <w:tabs>
          <w:tab w:val="left" w:pos="7095"/>
        </w:tabs>
        <w:spacing w:line="360" w:lineRule="auto"/>
        <w:ind w:leftChars="50" w:left="105" w:firstLineChars="150" w:firstLine="360"/>
        <w:contextualSpacing/>
        <w:rPr>
          <w:rFonts w:hAnsi="宋体"/>
          <w:sz w:val="24"/>
          <w:szCs w:val="24"/>
        </w:rPr>
      </w:pPr>
      <w:r w:rsidRPr="001773BE">
        <w:rPr>
          <w:rFonts w:asciiTheme="minorEastAsia" w:hAnsiTheme="minorEastAsia" w:hint="eastAsia"/>
          <w:sz w:val="24"/>
          <w:szCs w:val="24"/>
        </w:rPr>
        <w:t>一个标</w:t>
      </w:r>
      <w:r w:rsidRPr="001773BE">
        <w:rPr>
          <w:rFonts w:asciiTheme="minorEastAsia" w:hAnsiTheme="minorEastAsia" w:hint="eastAsia"/>
          <w:sz w:val="24"/>
          <w:szCs w:val="24"/>
        </w:rPr>
        <w:t>段对应生成一个文件夹（</w:t>
      </w:r>
      <w:r w:rsidRPr="001773BE">
        <w:rPr>
          <w:rFonts w:asciiTheme="minorEastAsia" w:hAnsiTheme="minorEastAsia" w:hint="eastAsia"/>
          <w:sz w:val="24"/>
          <w:szCs w:val="24"/>
        </w:rPr>
        <w:t>xxxx</w:t>
      </w:r>
      <w:r w:rsidRPr="001773BE">
        <w:rPr>
          <w:rFonts w:asciiTheme="minorEastAsia" w:hAnsiTheme="minorEastAsia" w:hint="eastAsia"/>
          <w:sz w:val="24"/>
          <w:szCs w:val="24"/>
        </w:rPr>
        <w:t>项目</w:t>
      </w:r>
      <w:r w:rsidRPr="001773BE">
        <w:rPr>
          <w:rFonts w:asciiTheme="minorEastAsia" w:hAnsiTheme="minorEastAsia" w:hint="eastAsia"/>
          <w:sz w:val="24"/>
          <w:szCs w:val="24"/>
        </w:rPr>
        <w:t>xx</w:t>
      </w:r>
      <w:r w:rsidRPr="001773BE">
        <w:rPr>
          <w:rFonts w:asciiTheme="minorEastAsia" w:hAnsiTheme="minorEastAsia" w:hint="eastAsia"/>
          <w:sz w:val="24"/>
          <w:szCs w:val="24"/>
        </w:rPr>
        <w:t>标段）</w:t>
      </w:r>
      <w:r w:rsidRPr="001773BE">
        <w:rPr>
          <w:rFonts w:asciiTheme="minorEastAsia" w:hAnsiTheme="minorEastAsia" w:hint="eastAsia"/>
          <w:sz w:val="24"/>
          <w:szCs w:val="24"/>
        </w:rPr>
        <w:t xml:space="preserve">, </w:t>
      </w:r>
      <w:r w:rsidRPr="001773BE">
        <w:rPr>
          <w:rFonts w:asciiTheme="minorEastAsia" w:hAnsiTheme="minorEastAsia" w:hint="eastAsia"/>
          <w:sz w:val="24"/>
          <w:szCs w:val="24"/>
        </w:rPr>
        <w:t>其中包含</w:t>
      </w:r>
      <w:r w:rsidRPr="001773BE">
        <w:rPr>
          <w:rFonts w:asciiTheme="minorEastAsia" w:hAnsiTheme="minorEastAsia" w:hint="eastAsia"/>
          <w:sz w:val="24"/>
          <w:szCs w:val="24"/>
        </w:rPr>
        <w:t>2</w:t>
      </w:r>
      <w:r w:rsidRPr="001773BE">
        <w:rPr>
          <w:rFonts w:asciiTheme="minorEastAsia" w:hAnsiTheme="minorEastAsia" w:hint="eastAsia"/>
          <w:sz w:val="24"/>
          <w:szCs w:val="24"/>
        </w:rPr>
        <w:t>个文件和</w:t>
      </w:r>
      <w:r w:rsidRPr="001773BE">
        <w:rPr>
          <w:rFonts w:asciiTheme="minorEastAsia" w:hAnsiTheme="minorEastAsia" w:hint="eastAsia"/>
          <w:sz w:val="24"/>
          <w:szCs w:val="24"/>
        </w:rPr>
        <w:t>1</w:t>
      </w:r>
      <w:r w:rsidRPr="001773BE">
        <w:rPr>
          <w:rFonts w:asciiTheme="minorEastAsia" w:hAnsiTheme="minorEastAsia" w:hint="eastAsia"/>
          <w:sz w:val="24"/>
          <w:szCs w:val="24"/>
        </w:rPr>
        <w:t>个文件夹。后缀名为“</w:t>
      </w:r>
      <w:r w:rsidRPr="001773BE">
        <w:rPr>
          <w:rFonts w:asciiTheme="minorEastAsia" w:hAnsiTheme="minorEastAsia"/>
          <w:sz w:val="24"/>
          <w:szCs w:val="24"/>
        </w:rPr>
        <w:t>.file</w:t>
      </w:r>
      <w:r w:rsidRPr="001773BE">
        <w:rPr>
          <w:rFonts w:asciiTheme="minorEastAsia" w:hAnsiTheme="minorEastAsia" w:hint="eastAsia"/>
          <w:sz w:val="24"/>
          <w:szCs w:val="24"/>
        </w:rPr>
        <w:t>”的文件用于电子投标使用，后缀名为“</w:t>
      </w:r>
      <w:r w:rsidRPr="001773BE">
        <w:rPr>
          <w:rFonts w:asciiTheme="minorEastAsia" w:hAnsiTheme="minorEastAsia" w:hint="eastAsia"/>
          <w:sz w:val="24"/>
          <w:szCs w:val="24"/>
        </w:rPr>
        <w:t>.PDF</w:t>
      </w:r>
      <w:r w:rsidRPr="001773BE">
        <w:rPr>
          <w:rFonts w:asciiTheme="minorEastAsia" w:hAnsiTheme="minorEastAsia" w:hint="eastAsia"/>
          <w:sz w:val="24"/>
          <w:szCs w:val="24"/>
        </w:rPr>
        <w:t>”的文件用于打印纸质投标文件，名称为“备份”的文件夹使用电子介质存储，供开</w:t>
      </w:r>
      <w:r w:rsidRPr="001773BE">
        <w:rPr>
          <w:rFonts w:hAnsi="宋体" w:hint="eastAsia"/>
          <w:sz w:val="24"/>
          <w:szCs w:val="24"/>
        </w:rPr>
        <w:t>标现场备用。</w:t>
      </w:r>
    </w:p>
    <w:p w:rsidR="0073540C" w:rsidRPr="001773BE" w:rsidRDefault="0080450E">
      <w:pPr>
        <w:tabs>
          <w:tab w:val="left" w:pos="7095"/>
        </w:tabs>
        <w:spacing w:line="360" w:lineRule="auto"/>
        <w:ind w:firstLineChars="200" w:firstLine="482"/>
        <w:contextualSpacing/>
        <w:rPr>
          <w:rFonts w:hAnsi="宋体"/>
          <w:b/>
          <w:sz w:val="24"/>
          <w:szCs w:val="24"/>
        </w:rPr>
      </w:pPr>
      <w:r w:rsidRPr="001773BE">
        <w:rPr>
          <w:rFonts w:asciiTheme="minorEastAsia" w:hAnsiTheme="minorEastAsia"/>
          <w:b/>
          <w:sz w:val="24"/>
          <w:szCs w:val="24"/>
        </w:rPr>
        <w:t>4</w:t>
      </w:r>
      <w:r w:rsidRPr="001773BE">
        <w:rPr>
          <w:rFonts w:asciiTheme="minorEastAsia" w:hAnsiTheme="minorEastAsia" w:hint="eastAsia"/>
          <w:b/>
          <w:sz w:val="24"/>
          <w:szCs w:val="24"/>
        </w:rPr>
        <w:t>.</w:t>
      </w:r>
      <w:r w:rsidRPr="001773BE">
        <w:rPr>
          <w:rFonts w:asciiTheme="minorEastAsia" w:hAnsiTheme="minorEastAsia" w:hint="eastAsia"/>
          <w:b/>
          <w:sz w:val="24"/>
          <w:szCs w:val="24"/>
        </w:rPr>
        <w:t>加密</w:t>
      </w:r>
      <w:r w:rsidRPr="001773BE">
        <w:rPr>
          <w:rFonts w:hAnsi="宋体" w:hint="eastAsia"/>
          <w:b/>
          <w:sz w:val="24"/>
          <w:szCs w:val="24"/>
        </w:rPr>
        <w:t>电子投标文件的提交</w:t>
      </w:r>
    </w:p>
    <w:p w:rsidR="0073540C" w:rsidRPr="001773BE" w:rsidRDefault="0080450E">
      <w:pPr>
        <w:tabs>
          <w:tab w:val="left" w:pos="7095"/>
        </w:tabs>
        <w:spacing w:line="360" w:lineRule="auto"/>
        <w:contextualSpacing/>
        <w:rPr>
          <w:rFonts w:asciiTheme="minorEastAsia" w:hAnsiTheme="minorEastAsia"/>
          <w:sz w:val="24"/>
          <w:szCs w:val="24"/>
        </w:rPr>
      </w:pPr>
      <w:r w:rsidRPr="001773BE">
        <w:rPr>
          <w:rFonts w:hAnsi="宋体" w:hint="eastAsia"/>
          <w:sz w:val="24"/>
          <w:szCs w:val="24"/>
        </w:rPr>
        <w:t xml:space="preserve">    </w:t>
      </w:r>
      <w:r w:rsidRPr="001773BE">
        <w:rPr>
          <w:rFonts w:asciiTheme="minorEastAsia" w:hAnsiTheme="minorEastAsia"/>
          <w:sz w:val="24"/>
          <w:szCs w:val="24"/>
        </w:rPr>
        <w:t>4</w:t>
      </w:r>
      <w:r w:rsidRPr="001773BE">
        <w:rPr>
          <w:rFonts w:asciiTheme="minorEastAsia" w:hAnsiTheme="minorEastAsia" w:hint="eastAsia"/>
          <w:sz w:val="24"/>
          <w:szCs w:val="24"/>
        </w:rPr>
        <w:t>.1</w:t>
      </w:r>
      <w:r w:rsidRPr="001773BE">
        <w:rPr>
          <w:rFonts w:asciiTheme="minorEastAsia" w:hAnsiTheme="minorEastAsia" w:hint="eastAsia"/>
          <w:sz w:val="24"/>
          <w:szCs w:val="24"/>
        </w:rPr>
        <w:t>加密电子投标文件应在招标文件规定的投标截止时间（开标时间）之前成功提交至《全国公共资源交易平台</w:t>
      </w:r>
      <w:r w:rsidRPr="001773BE">
        <w:rPr>
          <w:rFonts w:asciiTheme="minorEastAsia" w:hAnsiTheme="minorEastAsia" w:hint="eastAsia"/>
          <w:sz w:val="24"/>
          <w:szCs w:val="24"/>
        </w:rPr>
        <w:t>(</w:t>
      </w:r>
      <w:r w:rsidRPr="001773BE">
        <w:rPr>
          <w:rFonts w:asciiTheme="minorEastAsia" w:hAnsiTheme="minorEastAsia" w:hint="eastAsia"/>
          <w:sz w:val="24"/>
          <w:szCs w:val="24"/>
        </w:rPr>
        <w:t>河南省▪许昌市</w:t>
      </w:r>
      <w:r w:rsidRPr="001773BE">
        <w:rPr>
          <w:rFonts w:asciiTheme="minorEastAsia" w:hAnsiTheme="minorEastAsia" w:hint="eastAsia"/>
          <w:sz w:val="24"/>
          <w:szCs w:val="24"/>
        </w:rPr>
        <w:t>)</w:t>
      </w:r>
      <w:r w:rsidRPr="001773BE">
        <w:rPr>
          <w:rFonts w:asciiTheme="minorEastAsia" w:hAnsiTheme="minorEastAsia" w:hint="eastAsia"/>
          <w:sz w:val="24"/>
          <w:szCs w:val="24"/>
        </w:rPr>
        <w:t>》公共资源交易系统（</w:t>
      </w:r>
      <w:hyperlink r:id="rId12" w:history="1">
        <w:r w:rsidRPr="001773BE">
          <w:rPr>
            <w:rStyle w:val="af6"/>
            <w:rFonts w:asciiTheme="minorEastAsia" w:hAnsiTheme="minorEastAsia"/>
            <w:color w:val="auto"/>
            <w:sz w:val="24"/>
            <w:szCs w:val="24"/>
          </w:rPr>
          <w:t>http://221.</w:t>
        </w:r>
        <w:r w:rsidRPr="001773BE">
          <w:rPr>
            <w:rStyle w:val="af6"/>
            <w:rFonts w:asciiTheme="minorEastAsia" w:hAnsiTheme="minorEastAsia"/>
            <w:color w:val="auto"/>
            <w:sz w:val="24"/>
            <w:szCs w:val="24"/>
          </w:rPr>
          <w:t>14.6.70:8088/ggzy/</w:t>
        </w:r>
      </w:hyperlink>
      <w:r w:rsidRPr="001773BE">
        <w:rPr>
          <w:rFonts w:asciiTheme="minorEastAsia" w:hAnsiTheme="minorEastAsia" w:hint="eastAsia"/>
          <w:sz w:val="24"/>
          <w:szCs w:val="24"/>
        </w:rPr>
        <w:t>）。</w:t>
      </w:r>
    </w:p>
    <w:p w:rsidR="0073540C" w:rsidRPr="001773BE" w:rsidRDefault="0080450E">
      <w:pPr>
        <w:tabs>
          <w:tab w:val="left" w:pos="7095"/>
        </w:tabs>
        <w:spacing w:line="360" w:lineRule="auto"/>
        <w:ind w:firstLineChars="200" w:firstLine="480"/>
        <w:contextualSpacing/>
        <w:rPr>
          <w:rFonts w:hAnsi="宋体"/>
          <w:sz w:val="24"/>
          <w:szCs w:val="24"/>
        </w:rPr>
      </w:pPr>
      <w:r w:rsidRPr="001773BE">
        <w:rPr>
          <w:rFonts w:hAnsi="宋体" w:hint="eastAsia"/>
          <w:sz w:val="24"/>
          <w:szCs w:val="24"/>
        </w:rPr>
        <w:t>投标人应充分考虑并预留技术处理和上传数据所需时间。</w:t>
      </w:r>
    </w:p>
    <w:p w:rsidR="0073540C" w:rsidRPr="001773BE" w:rsidRDefault="0080450E">
      <w:pPr>
        <w:tabs>
          <w:tab w:val="left" w:pos="7095"/>
        </w:tabs>
        <w:spacing w:line="360" w:lineRule="auto"/>
        <w:ind w:firstLineChars="200" w:firstLine="480"/>
        <w:contextualSpacing/>
        <w:rPr>
          <w:rFonts w:hAnsi="宋体"/>
          <w:sz w:val="24"/>
          <w:szCs w:val="24"/>
        </w:rPr>
      </w:pPr>
      <w:r w:rsidRPr="001773BE">
        <w:rPr>
          <w:rFonts w:asciiTheme="minorEastAsia" w:hAnsiTheme="minorEastAsia"/>
          <w:sz w:val="24"/>
          <w:szCs w:val="24"/>
        </w:rPr>
        <w:t>4.</w:t>
      </w:r>
      <w:r w:rsidRPr="001773BE">
        <w:rPr>
          <w:rFonts w:asciiTheme="minorEastAsia" w:hAnsiTheme="minorEastAsia" w:hint="eastAsia"/>
          <w:sz w:val="24"/>
          <w:szCs w:val="24"/>
        </w:rPr>
        <w:t xml:space="preserve">2 </w:t>
      </w:r>
      <w:r w:rsidRPr="001773BE">
        <w:rPr>
          <w:rFonts w:hAnsi="宋体" w:hint="eastAsia"/>
          <w:sz w:val="24"/>
          <w:szCs w:val="24"/>
        </w:rPr>
        <w:t>投标人对同一项目多个标段进行投标的，加密电子投标文件应按标段分别提交。</w:t>
      </w:r>
    </w:p>
    <w:p w:rsidR="0073540C" w:rsidRPr="001773BE" w:rsidRDefault="0080450E">
      <w:pPr>
        <w:tabs>
          <w:tab w:val="left" w:pos="7095"/>
        </w:tabs>
        <w:spacing w:line="360" w:lineRule="auto"/>
        <w:ind w:firstLineChars="200" w:firstLine="480"/>
        <w:contextualSpacing/>
        <w:rPr>
          <w:rFonts w:hAnsi="宋体"/>
          <w:sz w:val="24"/>
          <w:szCs w:val="24"/>
        </w:rPr>
      </w:pPr>
      <w:r w:rsidRPr="001773BE">
        <w:rPr>
          <w:rFonts w:asciiTheme="minorEastAsia" w:hAnsiTheme="minorEastAsia"/>
          <w:sz w:val="24"/>
          <w:szCs w:val="24"/>
        </w:rPr>
        <w:t>4</w:t>
      </w:r>
      <w:r w:rsidRPr="001773BE">
        <w:rPr>
          <w:rFonts w:asciiTheme="minorEastAsia" w:hAnsiTheme="minorEastAsia" w:hint="eastAsia"/>
          <w:sz w:val="24"/>
          <w:szCs w:val="24"/>
        </w:rPr>
        <w:t>.</w:t>
      </w:r>
      <w:r w:rsidRPr="001773BE">
        <w:rPr>
          <w:rFonts w:asciiTheme="minorEastAsia" w:hAnsiTheme="minorEastAsia"/>
          <w:sz w:val="24"/>
          <w:szCs w:val="24"/>
        </w:rPr>
        <w:t>3</w:t>
      </w:r>
      <w:r w:rsidRPr="001773BE">
        <w:rPr>
          <w:rFonts w:asciiTheme="minorEastAsia" w:hAnsiTheme="minorEastAsia" w:hint="eastAsia"/>
          <w:sz w:val="24"/>
          <w:szCs w:val="24"/>
        </w:rPr>
        <w:t xml:space="preserve"> </w:t>
      </w:r>
      <w:r w:rsidRPr="001773BE">
        <w:rPr>
          <w:rFonts w:asciiTheme="minorEastAsia" w:hAnsiTheme="minorEastAsia" w:hint="eastAsia"/>
          <w:sz w:val="24"/>
          <w:szCs w:val="24"/>
        </w:rPr>
        <w:t>加密</w:t>
      </w:r>
      <w:r w:rsidRPr="001773BE">
        <w:rPr>
          <w:rFonts w:hAnsi="宋体" w:hint="eastAsia"/>
          <w:sz w:val="24"/>
          <w:szCs w:val="24"/>
        </w:rPr>
        <w:t>电子投标文件成功提交后，投标人应打印“投标文件提交回执单”供开标现场备查。</w:t>
      </w:r>
    </w:p>
    <w:p w:rsidR="0073540C" w:rsidRPr="001773BE" w:rsidRDefault="0080450E">
      <w:pPr>
        <w:tabs>
          <w:tab w:val="left" w:pos="7095"/>
        </w:tabs>
        <w:spacing w:line="360" w:lineRule="auto"/>
        <w:ind w:firstLineChars="200" w:firstLine="482"/>
        <w:contextualSpacing/>
        <w:rPr>
          <w:rFonts w:hAnsi="宋体"/>
          <w:b/>
          <w:sz w:val="24"/>
          <w:szCs w:val="24"/>
        </w:rPr>
      </w:pPr>
      <w:r w:rsidRPr="001773BE">
        <w:rPr>
          <w:rFonts w:asciiTheme="minorEastAsia" w:hAnsiTheme="minorEastAsia"/>
          <w:b/>
          <w:sz w:val="24"/>
          <w:szCs w:val="24"/>
        </w:rPr>
        <w:lastRenderedPageBreak/>
        <w:t>5</w:t>
      </w:r>
      <w:r w:rsidRPr="001773BE">
        <w:rPr>
          <w:rFonts w:asciiTheme="minorEastAsia" w:hAnsiTheme="minorEastAsia" w:hint="eastAsia"/>
          <w:b/>
          <w:sz w:val="24"/>
          <w:szCs w:val="24"/>
        </w:rPr>
        <w:t>.</w:t>
      </w:r>
      <w:r w:rsidRPr="001773BE">
        <w:rPr>
          <w:rFonts w:hAnsi="宋体" w:hint="eastAsia"/>
          <w:b/>
          <w:sz w:val="24"/>
          <w:szCs w:val="24"/>
        </w:rPr>
        <w:t>评标依据</w:t>
      </w:r>
    </w:p>
    <w:p w:rsidR="0073540C" w:rsidRPr="001773BE" w:rsidRDefault="0080450E">
      <w:pPr>
        <w:tabs>
          <w:tab w:val="left" w:pos="7095"/>
        </w:tabs>
        <w:spacing w:line="360" w:lineRule="auto"/>
        <w:ind w:firstLineChars="200" w:firstLine="480"/>
        <w:contextualSpacing/>
        <w:rPr>
          <w:rFonts w:hAnsi="宋体"/>
          <w:sz w:val="24"/>
          <w:szCs w:val="24"/>
        </w:rPr>
      </w:pPr>
      <w:r w:rsidRPr="001773BE">
        <w:rPr>
          <w:rFonts w:asciiTheme="minorEastAsia" w:hAnsiTheme="minorEastAsia" w:hint="eastAsia"/>
          <w:sz w:val="24"/>
          <w:szCs w:val="24"/>
        </w:rPr>
        <w:t>5.1</w:t>
      </w:r>
      <w:r w:rsidRPr="001773BE">
        <w:rPr>
          <w:rFonts w:hAnsi="宋体" w:hint="eastAsia"/>
          <w:sz w:val="24"/>
          <w:szCs w:val="24"/>
        </w:rPr>
        <w:t>采用全流程电子化交易评标时，评标委员会以电子投标文件为依据评标。</w:t>
      </w:r>
    </w:p>
    <w:p w:rsidR="0073540C" w:rsidRPr="001773BE" w:rsidRDefault="0080450E">
      <w:pPr>
        <w:tabs>
          <w:tab w:val="left" w:pos="7095"/>
        </w:tabs>
        <w:spacing w:line="360" w:lineRule="auto"/>
        <w:ind w:firstLineChars="200" w:firstLine="480"/>
        <w:contextualSpacing/>
        <w:rPr>
          <w:rFonts w:ascii="宋体" w:eastAsia="宋体" w:hAnsi="宋体" w:cs="宋体"/>
          <w:b/>
          <w:sz w:val="36"/>
          <w:szCs w:val="36"/>
        </w:rPr>
      </w:pPr>
      <w:r w:rsidRPr="001773BE">
        <w:rPr>
          <w:rFonts w:asciiTheme="minorEastAsia" w:hAnsiTheme="minorEastAsia" w:hint="eastAsia"/>
          <w:sz w:val="24"/>
          <w:szCs w:val="24"/>
        </w:rPr>
        <w:t>5.2</w:t>
      </w:r>
      <w:r w:rsidRPr="001773BE">
        <w:rPr>
          <w:rFonts w:hAnsi="宋体" w:hint="eastAsia"/>
          <w:sz w:val="24"/>
          <w:szCs w:val="24"/>
        </w:rPr>
        <w:t>全流程电子化交易如因系统异常情况无法完成，将以人工方式进行。评标委员会以纸质投标文件为依据评标。</w:t>
      </w:r>
      <w:r w:rsidRPr="001773BE">
        <w:rPr>
          <w:rFonts w:ascii="宋体" w:hAnsi="宋体" w:cs="宋体"/>
          <w:b/>
          <w:sz w:val="36"/>
          <w:szCs w:val="36"/>
        </w:rPr>
        <w:br w:type="page"/>
      </w:r>
    </w:p>
    <w:p w:rsidR="0073540C" w:rsidRPr="001773BE" w:rsidRDefault="0080450E" w:rsidP="001773BE">
      <w:pPr>
        <w:pStyle w:val="af0"/>
        <w:widowControl/>
        <w:spacing w:beforeLines="50" w:afterLines="50" w:line="360" w:lineRule="auto"/>
        <w:jc w:val="center"/>
        <w:rPr>
          <w:rFonts w:ascii="宋体" w:hAnsi="宋体" w:cs="宋体"/>
          <w:b/>
          <w:sz w:val="36"/>
          <w:szCs w:val="36"/>
        </w:rPr>
      </w:pPr>
      <w:r w:rsidRPr="001773BE">
        <w:rPr>
          <w:rFonts w:ascii="宋体" w:hAnsi="宋体" w:cs="宋体" w:hint="eastAsia"/>
          <w:b/>
          <w:sz w:val="36"/>
          <w:szCs w:val="36"/>
        </w:rPr>
        <w:lastRenderedPageBreak/>
        <w:t>第二章</w:t>
      </w:r>
      <w:r w:rsidRPr="001773BE">
        <w:rPr>
          <w:rFonts w:ascii="宋体" w:hAnsi="宋体" w:cs="宋体" w:hint="eastAsia"/>
          <w:b/>
          <w:sz w:val="36"/>
          <w:szCs w:val="36"/>
        </w:rPr>
        <w:t xml:space="preserve">  </w:t>
      </w:r>
      <w:r w:rsidRPr="001773BE">
        <w:rPr>
          <w:rFonts w:ascii="宋体" w:hAnsi="宋体" w:cs="宋体" w:hint="eastAsia"/>
          <w:b/>
          <w:sz w:val="36"/>
          <w:szCs w:val="36"/>
        </w:rPr>
        <w:t>投标人须知</w:t>
      </w:r>
    </w:p>
    <w:p w:rsidR="0073540C" w:rsidRPr="001773BE" w:rsidRDefault="0080450E">
      <w:pPr>
        <w:autoSpaceDE w:val="0"/>
        <w:autoSpaceDN w:val="0"/>
        <w:adjustRightInd w:val="0"/>
        <w:spacing w:line="360" w:lineRule="auto"/>
        <w:ind w:right="-11" w:firstLineChars="200" w:firstLine="482"/>
        <w:jc w:val="left"/>
        <w:rPr>
          <w:rFonts w:cs="微软雅黑"/>
          <w:b/>
          <w:sz w:val="24"/>
          <w:szCs w:val="24"/>
        </w:rPr>
      </w:pPr>
      <w:r w:rsidRPr="001773BE">
        <w:rPr>
          <w:rFonts w:cs="微软雅黑" w:hint="eastAsia"/>
          <w:b/>
          <w:sz w:val="24"/>
          <w:szCs w:val="24"/>
        </w:rPr>
        <w:t>投标人须知前附表</w:t>
      </w:r>
    </w:p>
    <w:tbl>
      <w:tblPr>
        <w:tblW w:w="98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06"/>
        <w:gridCol w:w="2268"/>
        <w:gridCol w:w="6813"/>
      </w:tblGrid>
      <w:tr w:rsidR="0073540C" w:rsidRPr="001773BE">
        <w:trPr>
          <w:trHeight w:val="636"/>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仿宋_GB2312"/>
                <w:b/>
                <w:sz w:val="24"/>
                <w:szCs w:val="24"/>
              </w:rPr>
            </w:pPr>
            <w:r w:rsidRPr="001773BE">
              <w:rPr>
                <w:rFonts w:asciiTheme="minorEastAsia" w:hAnsiTheme="minorEastAsia" w:cs="仿宋_GB2312" w:hint="eastAsia"/>
                <w:b/>
                <w:sz w:val="24"/>
                <w:szCs w:val="24"/>
              </w:rPr>
              <w:t>序号</w:t>
            </w:r>
          </w:p>
        </w:tc>
        <w:tc>
          <w:tcPr>
            <w:tcW w:w="2268" w:type="dxa"/>
            <w:vAlign w:val="center"/>
          </w:tcPr>
          <w:p w:rsidR="0073540C" w:rsidRPr="001773BE" w:rsidRDefault="0080450E">
            <w:pPr>
              <w:autoSpaceDE w:val="0"/>
              <w:autoSpaceDN w:val="0"/>
              <w:adjustRightInd w:val="0"/>
              <w:spacing w:line="276" w:lineRule="auto"/>
              <w:jc w:val="center"/>
              <w:rPr>
                <w:rFonts w:asciiTheme="minorEastAsia" w:hAnsiTheme="minorEastAsia" w:cs="仿宋_GB2312"/>
                <w:b/>
                <w:sz w:val="24"/>
                <w:szCs w:val="24"/>
              </w:rPr>
            </w:pPr>
            <w:r w:rsidRPr="001773BE">
              <w:rPr>
                <w:rFonts w:asciiTheme="minorEastAsia" w:hAnsiTheme="minorEastAsia" w:cs="仿宋_GB2312" w:hint="eastAsia"/>
                <w:b/>
                <w:sz w:val="24"/>
                <w:szCs w:val="24"/>
              </w:rPr>
              <w:t>条款名称</w:t>
            </w:r>
          </w:p>
        </w:tc>
        <w:tc>
          <w:tcPr>
            <w:tcW w:w="6813" w:type="dxa"/>
            <w:vAlign w:val="center"/>
          </w:tcPr>
          <w:p w:rsidR="0073540C" w:rsidRPr="001773BE" w:rsidRDefault="0080450E">
            <w:pPr>
              <w:autoSpaceDE w:val="0"/>
              <w:autoSpaceDN w:val="0"/>
              <w:adjustRightInd w:val="0"/>
              <w:spacing w:line="276" w:lineRule="auto"/>
              <w:jc w:val="center"/>
              <w:rPr>
                <w:rFonts w:asciiTheme="minorEastAsia" w:hAnsiTheme="minorEastAsia" w:cs="仿宋_GB2312"/>
                <w:b/>
                <w:sz w:val="24"/>
                <w:szCs w:val="24"/>
              </w:rPr>
            </w:pPr>
            <w:r w:rsidRPr="001773BE">
              <w:rPr>
                <w:rFonts w:asciiTheme="minorEastAsia" w:hAnsiTheme="minorEastAsia" w:cs="仿宋_GB2312" w:hint="eastAsia"/>
                <w:b/>
                <w:sz w:val="24"/>
                <w:szCs w:val="24"/>
              </w:rPr>
              <w:t>说明和要求</w:t>
            </w:r>
          </w:p>
        </w:tc>
      </w:tr>
      <w:tr w:rsidR="0073540C" w:rsidRPr="001773BE">
        <w:trPr>
          <w:trHeight w:val="1278"/>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1</w:t>
            </w:r>
          </w:p>
        </w:tc>
        <w:tc>
          <w:tcPr>
            <w:tcW w:w="2268" w:type="dxa"/>
            <w:vAlign w:val="center"/>
          </w:tcPr>
          <w:p w:rsidR="0073540C" w:rsidRPr="001773BE" w:rsidRDefault="0080450E">
            <w:pPr>
              <w:autoSpaceDE w:val="0"/>
              <w:autoSpaceDN w:val="0"/>
              <w:adjustRightInd w:val="0"/>
              <w:spacing w:line="276" w:lineRule="auto"/>
              <w:jc w:val="center"/>
              <w:rPr>
                <w:rFonts w:asciiTheme="minorEastAsia" w:hAnsiTheme="minorEastAsia" w:cs="仿宋_GB2312"/>
                <w:sz w:val="24"/>
                <w:szCs w:val="24"/>
              </w:rPr>
            </w:pPr>
            <w:r w:rsidRPr="001773BE">
              <w:rPr>
                <w:rFonts w:asciiTheme="minorEastAsia" w:hAnsiTheme="minorEastAsia" w:cs="仿宋_GB2312" w:hint="eastAsia"/>
                <w:sz w:val="24"/>
                <w:szCs w:val="24"/>
              </w:rPr>
              <w:t>项目</w:t>
            </w:r>
            <w:r w:rsidRPr="001773BE">
              <w:rPr>
                <w:rFonts w:hAnsi="宋体" w:cs="仿宋_GB2312" w:hint="eastAsia"/>
                <w:sz w:val="24"/>
                <w:szCs w:val="24"/>
              </w:rPr>
              <w:t>综合说明</w:t>
            </w:r>
          </w:p>
        </w:tc>
        <w:tc>
          <w:tcPr>
            <w:tcW w:w="6813" w:type="dxa"/>
          </w:tcPr>
          <w:p w:rsidR="0073540C" w:rsidRPr="001773BE" w:rsidRDefault="0080450E">
            <w:pPr>
              <w:autoSpaceDE w:val="0"/>
              <w:autoSpaceDN w:val="0"/>
              <w:adjustRightInd w:val="0"/>
              <w:spacing w:line="360" w:lineRule="auto"/>
              <w:jc w:val="left"/>
              <w:rPr>
                <w:rFonts w:asciiTheme="minorEastAsia" w:hAnsiTheme="minorEastAsia" w:cs="仿宋_GB2312"/>
                <w:b/>
                <w:sz w:val="24"/>
                <w:szCs w:val="24"/>
              </w:rPr>
            </w:pPr>
            <w:r w:rsidRPr="001773BE">
              <w:rPr>
                <w:rFonts w:asciiTheme="minorEastAsia" w:hAnsiTheme="minorEastAsia" w:cs="仿宋_GB2312" w:hint="eastAsia"/>
                <w:sz w:val="24"/>
                <w:szCs w:val="24"/>
              </w:rPr>
              <w:t>项目名称：</w:t>
            </w:r>
            <w:r w:rsidRPr="001773BE">
              <w:rPr>
                <w:rFonts w:asciiTheme="minorEastAsia" w:hAnsiTheme="minorEastAsia" w:cs="仿宋_GB2312" w:hint="eastAsia"/>
                <w:b/>
                <w:sz w:val="24"/>
                <w:szCs w:val="24"/>
              </w:rPr>
              <w:t>许昌市</w:t>
            </w:r>
            <w:r w:rsidRPr="001773BE">
              <w:rPr>
                <w:rFonts w:asciiTheme="minorEastAsia" w:hAnsiTheme="minorEastAsia" w:cs="仿宋_GB2312" w:hint="eastAsia"/>
                <w:b/>
                <w:sz w:val="24"/>
                <w:szCs w:val="24"/>
              </w:rPr>
              <w:t>2018</w:t>
            </w:r>
            <w:r w:rsidRPr="001773BE">
              <w:rPr>
                <w:rFonts w:asciiTheme="minorEastAsia" w:hAnsiTheme="minorEastAsia" w:cs="仿宋_GB2312" w:hint="eastAsia"/>
                <w:b/>
                <w:sz w:val="24"/>
                <w:szCs w:val="24"/>
              </w:rPr>
              <w:t>年度农村基层防汛预报预警体系建设（鄢陵县）</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项目编号：</w:t>
            </w:r>
            <w:r w:rsidRPr="001773BE">
              <w:rPr>
                <w:rFonts w:asciiTheme="minorEastAsia" w:hAnsiTheme="minorEastAsia" w:cs="仿宋_GB2312"/>
                <w:sz w:val="24"/>
                <w:szCs w:val="24"/>
              </w:rPr>
              <w:t>Y2018HZ268</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采购方式：公开招标</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资金来源：财政资金，已落实</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项目内容：</w:t>
            </w:r>
            <w:r w:rsidRPr="001773BE">
              <w:rPr>
                <w:rFonts w:asciiTheme="minorEastAsia" w:hAnsiTheme="minorEastAsia" w:cs="仿宋_GB2312" w:hint="eastAsia"/>
                <w:sz w:val="24"/>
                <w:szCs w:val="24"/>
              </w:rPr>
              <w:t>A</w:t>
            </w:r>
            <w:r w:rsidRPr="001773BE">
              <w:rPr>
                <w:rFonts w:asciiTheme="minorEastAsia" w:hAnsiTheme="minorEastAsia" w:cs="仿宋_GB2312" w:hint="eastAsia"/>
                <w:sz w:val="24"/>
                <w:szCs w:val="24"/>
              </w:rPr>
              <w:t>包：洪涝灾害调查评价及群测群防体系（县级、乡级、村级预案及培训、演练）；</w:t>
            </w:r>
            <w:r w:rsidRPr="001773BE">
              <w:rPr>
                <w:rFonts w:asciiTheme="minorEastAsia" w:hAnsiTheme="minorEastAsia" w:cs="仿宋_GB2312" w:hint="eastAsia"/>
                <w:sz w:val="24"/>
                <w:szCs w:val="24"/>
              </w:rPr>
              <w:t>B</w:t>
            </w:r>
            <w:r w:rsidRPr="001773BE">
              <w:rPr>
                <w:rFonts w:asciiTheme="minorEastAsia" w:hAnsiTheme="minorEastAsia" w:cs="仿宋_GB2312" w:hint="eastAsia"/>
                <w:sz w:val="24"/>
                <w:szCs w:val="24"/>
              </w:rPr>
              <w:t>包：监测预警平台；</w:t>
            </w:r>
            <w:r w:rsidRPr="001773BE">
              <w:rPr>
                <w:rFonts w:asciiTheme="minorEastAsia" w:hAnsiTheme="minorEastAsia" w:cs="仿宋_GB2312" w:hint="eastAsia"/>
                <w:sz w:val="24"/>
                <w:szCs w:val="24"/>
              </w:rPr>
              <w:t>C</w:t>
            </w:r>
            <w:r w:rsidRPr="001773BE">
              <w:rPr>
                <w:rFonts w:asciiTheme="minorEastAsia" w:hAnsiTheme="minorEastAsia" w:cs="仿宋_GB2312" w:hint="eastAsia"/>
                <w:sz w:val="24"/>
                <w:szCs w:val="24"/>
              </w:rPr>
              <w:t>包：群测群防体系（宣传标、警示牌、转移路线、明白卡、宣传手册）；</w:t>
            </w:r>
            <w:r w:rsidRPr="001773BE">
              <w:rPr>
                <w:rFonts w:asciiTheme="minorEastAsia" w:hAnsiTheme="minorEastAsia" w:cs="仿宋_GB2312" w:hint="eastAsia"/>
                <w:sz w:val="24"/>
                <w:szCs w:val="24"/>
              </w:rPr>
              <w:t>D</w:t>
            </w:r>
            <w:r w:rsidRPr="001773BE">
              <w:rPr>
                <w:rFonts w:asciiTheme="minorEastAsia" w:hAnsiTheme="minorEastAsia" w:cs="仿宋_GB2312" w:hint="eastAsia"/>
                <w:sz w:val="24"/>
                <w:szCs w:val="24"/>
              </w:rPr>
              <w:t>包：应急保障救援（应急救援设备购置）。</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交付（服务、完工）时间：合同签订后</w:t>
            </w:r>
            <w:r w:rsidRPr="001773BE">
              <w:rPr>
                <w:rFonts w:asciiTheme="minorEastAsia" w:hAnsiTheme="minorEastAsia" w:cs="仿宋_GB2312" w:hint="eastAsia"/>
                <w:sz w:val="24"/>
                <w:szCs w:val="24"/>
              </w:rPr>
              <w:t>90</w:t>
            </w:r>
            <w:r w:rsidRPr="001773BE">
              <w:rPr>
                <w:rFonts w:asciiTheme="minorEastAsia" w:hAnsiTheme="minorEastAsia" w:cs="仿宋_GB2312" w:hint="eastAsia"/>
                <w:sz w:val="24"/>
                <w:szCs w:val="24"/>
              </w:rPr>
              <w:t>日历天</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付款方式：</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（一）支付方式：银行转帐</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（二）支付时间及条件：</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A</w:t>
            </w:r>
            <w:r w:rsidRPr="001773BE">
              <w:rPr>
                <w:rFonts w:asciiTheme="minorEastAsia" w:hAnsiTheme="minorEastAsia" w:cs="仿宋_GB2312" w:hint="eastAsia"/>
                <w:sz w:val="24"/>
                <w:szCs w:val="24"/>
              </w:rPr>
              <w:t>包：</w:t>
            </w:r>
            <w:r w:rsidRPr="001773BE">
              <w:rPr>
                <w:rFonts w:asciiTheme="minorEastAsia" w:hAnsiTheme="minorEastAsia" w:cs="仿宋_GB2312" w:hint="eastAsia"/>
                <w:sz w:val="24"/>
                <w:szCs w:val="24"/>
              </w:rPr>
              <w:t xml:space="preserve">  </w:t>
            </w:r>
            <w:r w:rsidRPr="001773BE">
              <w:rPr>
                <w:rFonts w:asciiTheme="minorEastAsia" w:hAnsiTheme="minorEastAsia" w:cs="仿宋_GB2312" w:hint="eastAsia"/>
                <w:sz w:val="24"/>
                <w:szCs w:val="24"/>
              </w:rPr>
              <w:t>按进度拨付，完成洪涝灾害调查评价及群测群防体系（县级、乡级、村级预案）预案，支付合同价款的</w:t>
            </w:r>
            <w:r w:rsidRPr="001773BE">
              <w:rPr>
                <w:rFonts w:asciiTheme="minorEastAsia" w:hAnsiTheme="minorEastAsia" w:cs="仿宋_GB2312" w:hint="eastAsia"/>
                <w:sz w:val="24"/>
                <w:szCs w:val="24"/>
              </w:rPr>
              <w:t>80%</w:t>
            </w:r>
            <w:r w:rsidRPr="001773BE">
              <w:rPr>
                <w:rFonts w:asciiTheme="minorEastAsia" w:hAnsiTheme="minorEastAsia" w:cs="仿宋_GB2312" w:hint="eastAsia"/>
                <w:sz w:val="24"/>
                <w:szCs w:val="24"/>
              </w:rPr>
              <w:t>；验收通过后，支付至合同价款的</w:t>
            </w:r>
            <w:r w:rsidRPr="001773BE">
              <w:rPr>
                <w:rFonts w:asciiTheme="minorEastAsia" w:hAnsiTheme="minorEastAsia" w:cs="仿宋_GB2312" w:hint="eastAsia"/>
                <w:sz w:val="24"/>
                <w:szCs w:val="24"/>
              </w:rPr>
              <w:t>100%</w:t>
            </w:r>
            <w:r w:rsidRPr="001773BE">
              <w:rPr>
                <w:rFonts w:asciiTheme="minorEastAsia" w:hAnsiTheme="minorEastAsia" w:cs="仿宋_GB2312" w:hint="eastAsia"/>
                <w:sz w:val="24"/>
                <w:szCs w:val="24"/>
              </w:rPr>
              <w:t>。</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B</w:t>
            </w:r>
            <w:r w:rsidRPr="001773BE">
              <w:rPr>
                <w:rFonts w:asciiTheme="minorEastAsia" w:hAnsiTheme="minorEastAsia" w:cs="仿宋_GB2312" w:hint="eastAsia"/>
                <w:sz w:val="24"/>
                <w:szCs w:val="24"/>
              </w:rPr>
              <w:t>包、</w:t>
            </w:r>
            <w:r w:rsidRPr="001773BE">
              <w:rPr>
                <w:rFonts w:asciiTheme="minorEastAsia" w:hAnsiTheme="minorEastAsia" w:cs="仿宋_GB2312" w:hint="eastAsia"/>
                <w:sz w:val="24"/>
                <w:szCs w:val="24"/>
              </w:rPr>
              <w:t>C</w:t>
            </w:r>
            <w:r w:rsidRPr="001773BE">
              <w:rPr>
                <w:rFonts w:asciiTheme="minorEastAsia" w:hAnsiTheme="minorEastAsia" w:cs="仿宋_GB2312" w:hint="eastAsia"/>
                <w:sz w:val="24"/>
                <w:szCs w:val="24"/>
              </w:rPr>
              <w:t>包、</w:t>
            </w:r>
            <w:r w:rsidRPr="001773BE">
              <w:rPr>
                <w:rFonts w:asciiTheme="minorEastAsia" w:hAnsiTheme="minorEastAsia" w:cs="仿宋_GB2312" w:hint="eastAsia"/>
                <w:sz w:val="24"/>
                <w:szCs w:val="24"/>
              </w:rPr>
              <w:t>D</w:t>
            </w:r>
            <w:r w:rsidRPr="001773BE">
              <w:rPr>
                <w:rFonts w:asciiTheme="minorEastAsia" w:hAnsiTheme="minorEastAsia" w:cs="仿宋_GB2312" w:hint="eastAsia"/>
                <w:sz w:val="24"/>
                <w:szCs w:val="24"/>
              </w:rPr>
              <w:t>包：</w:t>
            </w:r>
            <w:r w:rsidRPr="001773BE">
              <w:rPr>
                <w:rFonts w:asciiTheme="minorEastAsia" w:hAnsiTheme="minorEastAsia" w:cs="仿宋_GB2312" w:hint="eastAsia"/>
                <w:sz w:val="24"/>
                <w:szCs w:val="24"/>
              </w:rPr>
              <w:t xml:space="preserve">  </w:t>
            </w:r>
            <w:r w:rsidRPr="001773BE">
              <w:rPr>
                <w:rFonts w:asciiTheme="minorEastAsia" w:hAnsiTheme="minorEastAsia" w:cs="仿宋_GB2312" w:hint="eastAsia"/>
                <w:sz w:val="24"/>
                <w:szCs w:val="24"/>
              </w:rPr>
              <w:t>全部设备安装、调试完成后，支付合同价款的</w:t>
            </w:r>
            <w:r w:rsidRPr="001773BE">
              <w:rPr>
                <w:rFonts w:asciiTheme="minorEastAsia" w:hAnsiTheme="minorEastAsia" w:cs="仿宋_GB2312" w:hint="eastAsia"/>
                <w:sz w:val="24"/>
                <w:szCs w:val="24"/>
              </w:rPr>
              <w:t>80%</w:t>
            </w:r>
            <w:r w:rsidRPr="001773BE">
              <w:rPr>
                <w:rFonts w:asciiTheme="minorEastAsia" w:hAnsiTheme="minorEastAsia" w:cs="仿宋_GB2312" w:hint="eastAsia"/>
                <w:sz w:val="24"/>
                <w:szCs w:val="24"/>
              </w:rPr>
              <w:t>；验收通过后，支付至合同价款的</w:t>
            </w:r>
            <w:r w:rsidRPr="001773BE">
              <w:rPr>
                <w:rFonts w:asciiTheme="minorEastAsia" w:hAnsiTheme="minorEastAsia" w:cs="仿宋_GB2312" w:hint="eastAsia"/>
                <w:sz w:val="24"/>
                <w:szCs w:val="24"/>
              </w:rPr>
              <w:t>95%</w:t>
            </w:r>
            <w:r w:rsidRPr="001773BE">
              <w:rPr>
                <w:rFonts w:asciiTheme="minorEastAsia" w:hAnsiTheme="minorEastAsia" w:cs="仿宋_GB2312" w:hint="eastAsia"/>
                <w:sz w:val="24"/>
                <w:szCs w:val="24"/>
              </w:rPr>
              <w:t>；质保期满后无质量问题剩余</w:t>
            </w:r>
            <w:r w:rsidRPr="001773BE">
              <w:rPr>
                <w:rFonts w:asciiTheme="minorEastAsia" w:hAnsiTheme="minorEastAsia" w:cs="仿宋_GB2312" w:hint="eastAsia"/>
                <w:sz w:val="24"/>
                <w:szCs w:val="24"/>
              </w:rPr>
              <w:t>5%</w:t>
            </w:r>
            <w:r w:rsidRPr="001773BE">
              <w:rPr>
                <w:rFonts w:asciiTheme="minorEastAsia" w:hAnsiTheme="minorEastAsia" w:cs="仿宋_GB2312" w:hint="eastAsia"/>
                <w:sz w:val="24"/>
                <w:szCs w:val="24"/>
              </w:rPr>
              <w:t>一次性付清。</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最终支付方式以签订合同为准。</w:t>
            </w:r>
          </w:p>
        </w:tc>
      </w:tr>
      <w:tr w:rsidR="0073540C" w:rsidRPr="001773BE">
        <w:trPr>
          <w:trHeight w:val="1421"/>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TimesNewRomanPSMT"/>
                <w:sz w:val="24"/>
                <w:szCs w:val="24"/>
              </w:rPr>
            </w:pPr>
            <w:r w:rsidRPr="001773BE">
              <w:rPr>
                <w:rFonts w:asciiTheme="minorEastAsia" w:hAnsiTheme="minorEastAsia" w:cs="TimesNewRomanPSMT" w:hint="eastAsia"/>
                <w:sz w:val="24"/>
                <w:szCs w:val="24"/>
              </w:rPr>
              <w:t>2</w:t>
            </w:r>
          </w:p>
        </w:tc>
        <w:tc>
          <w:tcPr>
            <w:tcW w:w="2268" w:type="dxa"/>
            <w:vAlign w:val="center"/>
          </w:tcPr>
          <w:p w:rsidR="0073540C" w:rsidRPr="001773BE" w:rsidRDefault="0080450E">
            <w:pPr>
              <w:autoSpaceDE w:val="0"/>
              <w:autoSpaceDN w:val="0"/>
              <w:adjustRightInd w:val="0"/>
              <w:spacing w:line="276" w:lineRule="auto"/>
              <w:jc w:val="center"/>
              <w:rPr>
                <w:rFonts w:asciiTheme="minorEastAsia" w:hAnsiTheme="minorEastAsia" w:cs="仿宋_GB2312"/>
                <w:sz w:val="24"/>
                <w:szCs w:val="24"/>
              </w:rPr>
            </w:pPr>
            <w:r w:rsidRPr="001773BE">
              <w:rPr>
                <w:rFonts w:asciiTheme="minorEastAsia" w:hAnsiTheme="minorEastAsia" w:cs="仿宋_GB2312" w:hint="eastAsia"/>
                <w:sz w:val="24"/>
                <w:szCs w:val="24"/>
              </w:rPr>
              <w:t>采购人</w:t>
            </w:r>
          </w:p>
        </w:tc>
        <w:tc>
          <w:tcPr>
            <w:tcW w:w="6813" w:type="dxa"/>
            <w:vAlign w:val="center"/>
          </w:tcPr>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名</w:t>
            </w:r>
            <w:r w:rsidRPr="001773BE">
              <w:rPr>
                <w:rFonts w:asciiTheme="minorEastAsia" w:hAnsiTheme="minorEastAsia" w:cs="仿宋_GB2312" w:hint="eastAsia"/>
                <w:sz w:val="24"/>
                <w:szCs w:val="24"/>
              </w:rPr>
              <w:t xml:space="preserve">  </w:t>
            </w:r>
            <w:r w:rsidRPr="001773BE">
              <w:rPr>
                <w:rFonts w:asciiTheme="minorEastAsia" w:hAnsiTheme="minorEastAsia" w:cs="仿宋_GB2312" w:hint="eastAsia"/>
                <w:sz w:val="24"/>
                <w:szCs w:val="24"/>
              </w:rPr>
              <w:t>称：鄢陵县水务局</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地</w:t>
            </w:r>
            <w:r w:rsidRPr="001773BE">
              <w:rPr>
                <w:rFonts w:asciiTheme="minorEastAsia" w:hAnsiTheme="minorEastAsia" w:cs="仿宋_GB2312" w:hint="eastAsia"/>
                <w:sz w:val="24"/>
                <w:szCs w:val="24"/>
              </w:rPr>
              <w:t xml:space="preserve">  </w:t>
            </w:r>
            <w:r w:rsidRPr="001773BE">
              <w:rPr>
                <w:rFonts w:asciiTheme="minorEastAsia" w:hAnsiTheme="minorEastAsia" w:cs="仿宋_GB2312" w:hint="eastAsia"/>
                <w:sz w:val="24"/>
                <w:szCs w:val="24"/>
              </w:rPr>
              <w:t>址：鄢陵县安陵镇站前街</w:t>
            </w:r>
            <w:r w:rsidRPr="001773BE">
              <w:rPr>
                <w:rFonts w:asciiTheme="minorEastAsia" w:hAnsiTheme="minorEastAsia" w:cs="仿宋_GB2312" w:hint="eastAsia"/>
                <w:sz w:val="24"/>
                <w:szCs w:val="24"/>
              </w:rPr>
              <w:t>195</w:t>
            </w:r>
            <w:r w:rsidRPr="001773BE">
              <w:rPr>
                <w:rFonts w:asciiTheme="minorEastAsia" w:hAnsiTheme="minorEastAsia" w:cs="仿宋_GB2312" w:hint="eastAsia"/>
                <w:sz w:val="24"/>
                <w:szCs w:val="24"/>
              </w:rPr>
              <w:t>号</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联系人：陈先生</w:t>
            </w:r>
            <w:r w:rsidRPr="001773BE">
              <w:rPr>
                <w:rFonts w:asciiTheme="minorEastAsia" w:hAnsiTheme="minorEastAsia" w:cs="仿宋_GB2312"/>
                <w:sz w:val="24"/>
                <w:szCs w:val="24"/>
              </w:rPr>
              <w:t> </w:t>
            </w:r>
            <w:r w:rsidRPr="001773BE">
              <w:rPr>
                <w:rFonts w:asciiTheme="minorEastAsia" w:hAnsiTheme="minorEastAsia" w:cs="仿宋_GB2312" w:hint="eastAsia"/>
                <w:sz w:val="24"/>
                <w:szCs w:val="24"/>
              </w:rPr>
              <w:t xml:space="preserve"> </w:t>
            </w:r>
            <w:r w:rsidRPr="001773BE">
              <w:rPr>
                <w:rFonts w:asciiTheme="minorEastAsia" w:hAnsiTheme="minorEastAsia" w:cs="仿宋_GB2312"/>
                <w:sz w:val="24"/>
                <w:szCs w:val="24"/>
              </w:rPr>
              <w:t>   </w:t>
            </w:r>
            <w:r w:rsidRPr="001773BE">
              <w:rPr>
                <w:rFonts w:asciiTheme="minorEastAsia" w:hAnsiTheme="minorEastAsia" w:cs="仿宋_GB2312"/>
                <w:sz w:val="24"/>
                <w:szCs w:val="24"/>
              </w:rPr>
              <w:t>联系电话：</w:t>
            </w:r>
            <w:r w:rsidRPr="001773BE">
              <w:rPr>
                <w:rFonts w:asciiTheme="minorEastAsia" w:hAnsiTheme="minorEastAsia" w:cs="仿宋_GB2312"/>
                <w:sz w:val="24"/>
                <w:szCs w:val="24"/>
              </w:rPr>
              <w:t>0374-2708199</w:t>
            </w:r>
          </w:p>
        </w:tc>
      </w:tr>
      <w:tr w:rsidR="0073540C" w:rsidRPr="001773BE">
        <w:trPr>
          <w:trHeight w:val="323"/>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3</w:t>
            </w:r>
          </w:p>
        </w:tc>
        <w:tc>
          <w:tcPr>
            <w:tcW w:w="2268" w:type="dxa"/>
            <w:vAlign w:val="center"/>
          </w:tcPr>
          <w:p w:rsidR="0073540C" w:rsidRPr="001773BE" w:rsidRDefault="0080450E">
            <w:pPr>
              <w:autoSpaceDE w:val="0"/>
              <w:autoSpaceDN w:val="0"/>
              <w:adjustRightInd w:val="0"/>
              <w:spacing w:line="276" w:lineRule="auto"/>
              <w:jc w:val="center"/>
              <w:rPr>
                <w:rFonts w:asciiTheme="minorEastAsia" w:hAnsiTheme="minorEastAsia" w:cs="仿宋_GB2312"/>
                <w:sz w:val="24"/>
                <w:szCs w:val="24"/>
              </w:rPr>
            </w:pPr>
            <w:r w:rsidRPr="001773BE">
              <w:rPr>
                <w:rFonts w:asciiTheme="minorEastAsia" w:hAnsiTheme="minorEastAsia" w:cs="仿宋_GB2312" w:hint="eastAsia"/>
                <w:sz w:val="24"/>
                <w:szCs w:val="24"/>
              </w:rPr>
              <w:t>代理机构</w:t>
            </w:r>
          </w:p>
        </w:tc>
        <w:tc>
          <w:tcPr>
            <w:tcW w:w="6813" w:type="dxa"/>
            <w:vAlign w:val="center"/>
          </w:tcPr>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名称：中科华水工程管理有限公司</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lastRenderedPageBreak/>
              <w:t>地址：郑州市金水区金成时代广场</w:t>
            </w:r>
            <w:r w:rsidRPr="001773BE">
              <w:rPr>
                <w:rFonts w:asciiTheme="minorEastAsia" w:hAnsiTheme="minorEastAsia" w:cs="仿宋_GB2312" w:hint="eastAsia"/>
                <w:sz w:val="24"/>
                <w:szCs w:val="24"/>
              </w:rPr>
              <w:t>9</w:t>
            </w:r>
            <w:r w:rsidRPr="001773BE">
              <w:rPr>
                <w:rFonts w:asciiTheme="minorEastAsia" w:hAnsiTheme="minorEastAsia" w:cs="仿宋_GB2312" w:hint="eastAsia"/>
                <w:sz w:val="24"/>
                <w:szCs w:val="24"/>
              </w:rPr>
              <w:t>号楼</w:t>
            </w:r>
            <w:r w:rsidRPr="001773BE">
              <w:rPr>
                <w:rFonts w:asciiTheme="minorEastAsia" w:hAnsiTheme="minorEastAsia" w:cs="仿宋_GB2312" w:hint="eastAsia"/>
                <w:sz w:val="24"/>
                <w:szCs w:val="24"/>
              </w:rPr>
              <w:t>18</w:t>
            </w:r>
            <w:r w:rsidRPr="001773BE">
              <w:rPr>
                <w:rFonts w:asciiTheme="minorEastAsia" w:hAnsiTheme="minorEastAsia" w:cs="仿宋_GB2312" w:hint="eastAsia"/>
                <w:sz w:val="24"/>
                <w:szCs w:val="24"/>
              </w:rPr>
              <w:t>层</w:t>
            </w:r>
          </w:p>
          <w:p w:rsidR="0073540C" w:rsidRPr="001773BE" w:rsidRDefault="0080450E">
            <w:pPr>
              <w:autoSpaceDE w:val="0"/>
              <w:autoSpaceDN w:val="0"/>
              <w:adjustRightInd w:val="0"/>
              <w:spacing w:line="360"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联</w:t>
            </w:r>
            <w:r w:rsidRPr="001773BE">
              <w:rPr>
                <w:rFonts w:asciiTheme="minorEastAsia" w:hAnsiTheme="minorEastAsia" w:cs="仿宋_GB2312"/>
                <w:sz w:val="24"/>
                <w:szCs w:val="24"/>
              </w:rPr>
              <w:t xml:space="preserve"> </w:t>
            </w:r>
            <w:r w:rsidRPr="001773BE">
              <w:rPr>
                <w:rFonts w:asciiTheme="minorEastAsia" w:hAnsiTheme="minorEastAsia" w:cs="仿宋_GB2312" w:hint="eastAsia"/>
                <w:sz w:val="24"/>
                <w:szCs w:val="24"/>
              </w:rPr>
              <w:t>系</w:t>
            </w:r>
            <w:r w:rsidRPr="001773BE">
              <w:rPr>
                <w:rFonts w:asciiTheme="minorEastAsia" w:hAnsiTheme="minorEastAsia" w:cs="仿宋_GB2312"/>
                <w:sz w:val="24"/>
                <w:szCs w:val="24"/>
              </w:rPr>
              <w:t xml:space="preserve"> </w:t>
            </w:r>
            <w:r w:rsidRPr="001773BE">
              <w:rPr>
                <w:rFonts w:asciiTheme="minorEastAsia" w:hAnsiTheme="minorEastAsia" w:cs="仿宋_GB2312" w:hint="eastAsia"/>
                <w:sz w:val="24"/>
                <w:szCs w:val="24"/>
              </w:rPr>
              <w:t>人：张女士</w:t>
            </w:r>
            <w:r w:rsidRPr="001773BE">
              <w:rPr>
                <w:rFonts w:asciiTheme="minorEastAsia" w:hAnsiTheme="minorEastAsia" w:cs="仿宋_GB2312"/>
                <w:sz w:val="24"/>
                <w:szCs w:val="24"/>
              </w:rPr>
              <w:tab/>
            </w:r>
            <w:r w:rsidRPr="001773BE">
              <w:rPr>
                <w:rFonts w:asciiTheme="minorEastAsia" w:hAnsiTheme="minorEastAsia" w:cs="仿宋_GB2312" w:hint="eastAsia"/>
                <w:sz w:val="24"/>
                <w:szCs w:val="24"/>
              </w:rPr>
              <w:t xml:space="preserve">     </w:t>
            </w:r>
            <w:r w:rsidRPr="001773BE">
              <w:rPr>
                <w:rFonts w:asciiTheme="minorEastAsia" w:hAnsiTheme="minorEastAsia" w:cs="仿宋_GB2312" w:hint="eastAsia"/>
                <w:sz w:val="24"/>
                <w:szCs w:val="24"/>
              </w:rPr>
              <w:t>联系电话：</w:t>
            </w:r>
            <w:r w:rsidRPr="001773BE">
              <w:rPr>
                <w:rFonts w:asciiTheme="minorEastAsia" w:hAnsiTheme="minorEastAsia" w:cs="仿宋_GB2312"/>
                <w:sz w:val="24"/>
                <w:szCs w:val="24"/>
              </w:rPr>
              <w:t>0374-</w:t>
            </w:r>
            <w:r w:rsidRPr="001773BE">
              <w:rPr>
                <w:rFonts w:asciiTheme="minorEastAsia" w:hAnsiTheme="minorEastAsia" w:cs="仿宋_GB2312" w:hint="eastAsia"/>
                <w:sz w:val="24"/>
                <w:szCs w:val="24"/>
              </w:rPr>
              <w:t>2665899</w:t>
            </w:r>
          </w:p>
        </w:tc>
      </w:tr>
      <w:tr w:rsidR="0073540C" w:rsidRPr="001773BE">
        <w:trPr>
          <w:trHeight w:val="90"/>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lastRenderedPageBreak/>
              <w:t>4</w:t>
            </w:r>
          </w:p>
        </w:tc>
        <w:tc>
          <w:tcPr>
            <w:tcW w:w="2268" w:type="dxa"/>
            <w:vAlign w:val="center"/>
          </w:tcPr>
          <w:p w:rsidR="0073540C" w:rsidRPr="001773BE" w:rsidRDefault="0080450E">
            <w:pPr>
              <w:autoSpaceDE w:val="0"/>
              <w:autoSpaceDN w:val="0"/>
              <w:adjustRightInd w:val="0"/>
              <w:spacing w:line="276" w:lineRule="auto"/>
              <w:jc w:val="center"/>
              <w:rPr>
                <w:rFonts w:asciiTheme="minorEastAsia" w:hAnsiTheme="minorEastAsia" w:cs="仿宋_GB2312"/>
                <w:sz w:val="24"/>
                <w:szCs w:val="24"/>
              </w:rPr>
            </w:pPr>
            <w:r w:rsidRPr="001773BE">
              <w:rPr>
                <w:rFonts w:asciiTheme="minorEastAsia" w:hAnsiTheme="minorEastAsia" w:cs="仿宋_GB2312" w:hint="eastAsia"/>
                <w:sz w:val="24"/>
                <w:szCs w:val="24"/>
              </w:rPr>
              <w:t>投标人资格要求</w:t>
            </w:r>
          </w:p>
        </w:tc>
        <w:tc>
          <w:tcPr>
            <w:tcW w:w="6813" w:type="dxa"/>
            <w:vAlign w:val="center"/>
          </w:tcPr>
          <w:p w:rsidR="0073540C" w:rsidRPr="001773BE" w:rsidRDefault="0080450E">
            <w:pPr>
              <w:autoSpaceDE w:val="0"/>
              <w:autoSpaceDN w:val="0"/>
              <w:spacing w:line="360" w:lineRule="auto"/>
              <w:contextualSpacing/>
              <w:rPr>
                <w:rFonts w:asciiTheme="minorEastAsia" w:hAnsiTheme="minorEastAsia" w:cs="仿宋_GB2312"/>
                <w:sz w:val="24"/>
                <w:szCs w:val="24"/>
              </w:rPr>
            </w:pPr>
            <w:r w:rsidRPr="001773BE">
              <w:rPr>
                <w:rFonts w:asciiTheme="minorEastAsia" w:hAnsiTheme="minorEastAsia" w:cs="仿宋_GB2312" w:hint="eastAsia"/>
                <w:sz w:val="24"/>
                <w:szCs w:val="24"/>
              </w:rPr>
              <w:t>1</w:t>
            </w:r>
            <w:r w:rsidRPr="001773BE">
              <w:rPr>
                <w:rFonts w:asciiTheme="minorEastAsia" w:hAnsiTheme="minorEastAsia" w:cs="仿宋_GB2312" w:hint="eastAsia"/>
                <w:sz w:val="24"/>
                <w:szCs w:val="24"/>
              </w:rPr>
              <w:t>、符合《中华人民共和国政府采购法》第二十二条第一款规定。</w:t>
            </w:r>
          </w:p>
          <w:p w:rsidR="0073540C" w:rsidRPr="001773BE" w:rsidRDefault="0080450E">
            <w:pPr>
              <w:autoSpaceDE w:val="0"/>
              <w:autoSpaceDN w:val="0"/>
              <w:spacing w:line="360" w:lineRule="auto"/>
              <w:contextualSpacing/>
              <w:rPr>
                <w:rFonts w:asciiTheme="minorEastAsia" w:hAnsiTheme="minorEastAsia" w:cs="仿宋_GB2312"/>
                <w:sz w:val="24"/>
                <w:szCs w:val="24"/>
              </w:rPr>
            </w:pPr>
            <w:r w:rsidRPr="001773BE">
              <w:rPr>
                <w:rFonts w:asciiTheme="minorEastAsia" w:hAnsiTheme="minorEastAsia" w:cs="仿宋_GB2312" w:hint="eastAsia"/>
                <w:sz w:val="24"/>
                <w:szCs w:val="24"/>
              </w:rPr>
              <w:t>2</w:t>
            </w:r>
            <w:r w:rsidRPr="001773BE">
              <w:rPr>
                <w:rFonts w:asciiTheme="minorEastAsia" w:hAnsiTheme="minorEastAsia" w:cs="仿宋_GB2312" w:hint="eastAsia"/>
                <w:sz w:val="24"/>
                <w:szCs w:val="24"/>
              </w:rPr>
              <w:t>、</w:t>
            </w:r>
            <w:r w:rsidRPr="001773BE">
              <w:rPr>
                <w:rFonts w:asciiTheme="minorEastAsia" w:hAnsiTheme="minorEastAsia" w:cs="仿宋_GB2312" w:hint="eastAsia"/>
                <w:sz w:val="24"/>
                <w:szCs w:val="24"/>
              </w:rPr>
              <w:t>A</w:t>
            </w:r>
            <w:r w:rsidRPr="001773BE">
              <w:rPr>
                <w:rFonts w:asciiTheme="minorEastAsia" w:hAnsiTheme="minorEastAsia" w:cs="仿宋_GB2312" w:hint="eastAsia"/>
                <w:sz w:val="24"/>
                <w:szCs w:val="24"/>
              </w:rPr>
              <w:t>包投标人须具备建设行政主管部门颁发的水利行业设计乙级及以上资质，拟派项目负责人须具有水利专业中级及以上职称。</w:t>
            </w:r>
          </w:p>
          <w:p w:rsidR="0073540C" w:rsidRPr="001773BE" w:rsidRDefault="0080450E">
            <w:pPr>
              <w:autoSpaceDE w:val="0"/>
              <w:autoSpaceDN w:val="0"/>
              <w:spacing w:line="360" w:lineRule="auto"/>
              <w:contextualSpacing/>
              <w:rPr>
                <w:rFonts w:asciiTheme="minorEastAsia" w:hAnsiTheme="minorEastAsia" w:cs="仿宋_GB2312"/>
                <w:sz w:val="24"/>
                <w:szCs w:val="24"/>
              </w:rPr>
            </w:pPr>
            <w:r w:rsidRPr="001773BE">
              <w:rPr>
                <w:rFonts w:asciiTheme="minorEastAsia" w:hAnsiTheme="minorEastAsia" w:cs="仿宋_GB2312" w:hint="eastAsia"/>
                <w:sz w:val="24"/>
                <w:szCs w:val="24"/>
              </w:rPr>
              <w:t>3</w:t>
            </w:r>
            <w:r w:rsidRPr="001773BE">
              <w:rPr>
                <w:rFonts w:asciiTheme="minorEastAsia" w:hAnsiTheme="minorEastAsia" w:cs="仿宋_GB2312" w:hint="eastAsia"/>
                <w:sz w:val="24"/>
                <w:szCs w:val="24"/>
              </w:rPr>
              <w:t>、</w:t>
            </w:r>
            <w:r w:rsidRPr="001773BE">
              <w:rPr>
                <w:rFonts w:asciiTheme="minorEastAsia" w:hAnsiTheme="minorEastAsia" w:cs="仿宋_GB2312" w:hint="eastAsia"/>
                <w:sz w:val="24"/>
                <w:szCs w:val="24"/>
              </w:rPr>
              <w:t>B</w:t>
            </w:r>
            <w:r w:rsidRPr="001773BE">
              <w:rPr>
                <w:rFonts w:asciiTheme="minorEastAsia" w:hAnsiTheme="minorEastAsia" w:cs="仿宋_GB2312" w:hint="eastAsia"/>
                <w:sz w:val="24"/>
                <w:szCs w:val="24"/>
              </w:rPr>
              <w:t>包投标人须具有系统集成和机电设备安装的能力（以营业执照为准）。</w:t>
            </w:r>
          </w:p>
          <w:p w:rsidR="0073540C" w:rsidRPr="001773BE" w:rsidRDefault="0080450E">
            <w:pPr>
              <w:autoSpaceDE w:val="0"/>
              <w:autoSpaceDN w:val="0"/>
              <w:spacing w:line="360" w:lineRule="auto"/>
              <w:contextualSpacing/>
              <w:rPr>
                <w:rFonts w:asciiTheme="minorEastAsia" w:hAnsiTheme="minorEastAsia" w:cs="仿宋_GB2312"/>
                <w:sz w:val="24"/>
                <w:szCs w:val="24"/>
              </w:rPr>
            </w:pPr>
            <w:r w:rsidRPr="001773BE">
              <w:rPr>
                <w:rFonts w:asciiTheme="minorEastAsia" w:hAnsiTheme="minorEastAsia" w:cs="仿宋_GB2312" w:hint="eastAsia"/>
                <w:sz w:val="24"/>
                <w:szCs w:val="24"/>
              </w:rPr>
              <w:t>4</w:t>
            </w:r>
            <w:r w:rsidRPr="001773BE">
              <w:rPr>
                <w:rFonts w:asciiTheme="minorEastAsia" w:hAnsiTheme="minorEastAsia" w:cs="仿宋_GB2312" w:hint="eastAsia"/>
                <w:sz w:val="24"/>
                <w:szCs w:val="24"/>
              </w:rPr>
              <w:t>、</w:t>
            </w:r>
            <w:r w:rsidRPr="001773BE">
              <w:rPr>
                <w:rFonts w:asciiTheme="minorEastAsia" w:hAnsiTheme="minorEastAsia" w:cs="仿宋_GB2312" w:hint="eastAsia"/>
                <w:sz w:val="24"/>
                <w:szCs w:val="24"/>
              </w:rPr>
              <w:t>C</w:t>
            </w:r>
            <w:r w:rsidRPr="001773BE">
              <w:rPr>
                <w:rFonts w:asciiTheme="minorEastAsia" w:hAnsiTheme="minorEastAsia" w:cs="仿宋_GB2312" w:hint="eastAsia"/>
                <w:sz w:val="24"/>
                <w:szCs w:val="24"/>
              </w:rPr>
              <w:t>包投标人须具有标识标牌制作安装的能力（以营业执照为准）。</w:t>
            </w:r>
          </w:p>
          <w:p w:rsidR="0073540C" w:rsidRPr="001773BE" w:rsidRDefault="0080450E">
            <w:pPr>
              <w:autoSpaceDE w:val="0"/>
              <w:autoSpaceDN w:val="0"/>
              <w:spacing w:line="360" w:lineRule="auto"/>
              <w:contextualSpacing/>
              <w:rPr>
                <w:rFonts w:asciiTheme="minorEastAsia" w:hAnsiTheme="minorEastAsia" w:cs="仿宋_GB2312"/>
                <w:sz w:val="24"/>
                <w:szCs w:val="24"/>
              </w:rPr>
            </w:pPr>
            <w:r w:rsidRPr="001773BE">
              <w:rPr>
                <w:rFonts w:asciiTheme="minorEastAsia" w:hAnsiTheme="minorEastAsia" w:cs="仿宋_GB2312" w:hint="eastAsia"/>
                <w:sz w:val="24"/>
                <w:szCs w:val="24"/>
              </w:rPr>
              <w:t>5</w:t>
            </w:r>
            <w:r w:rsidRPr="001773BE">
              <w:rPr>
                <w:rFonts w:asciiTheme="minorEastAsia" w:hAnsiTheme="minorEastAsia" w:cs="仿宋_GB2312" w:hint="eastAsia"/>
                <w:sz w:val="24"/>
                <w:szCs w:val="24"/>
              </w:rPr>
              <w:t>、</w:t>
            </w:r>
            <w:r w:rsidRPr="001773BE">
              <w:rPr>
                <w:rFonts w:asciiTheme="minorEastAsia" w:hAnsiTheme="minorEastAsia" w:cs="仿宋_GB2312" w:hint="eastAsia"/>
                <w:sz w:val="24"/>
                <w:szCs w:val="24"/>
              </w:rPr>
              <w:t>D</w:t>
            </w:r>
            <w:r w:rsidRPr="001773BE">
              <w:rPr>
                <w:rFonts w:asciiTheme="minorEastAsia" w:hAnsiTheme="minorEastAsia" w:cs="仿宋_GB2312" w:hint="eastAsia"/>
                <w:sz w:val="24"/>
                <w:szCs w:val="24"/>
              </w:rPr>
              <w:t>包投标人须具有防汛设备、安防器材销售的能力（以营业执照为准）。</w:t>
            </w:r>
          </w:p>
          <w:p w:rsidR="0073540C" w:rsidRPr="001773BE" w:rsidRDefault="0080450E">
            <w:pPr>
              <w:autoSpaceDE w:val="0"/>
              <w:autoSpaceDN w:val="0"/>
              <w:spacing w:line="360" w:lineRule="auto"/>
              <w:contextualSpacing/>
              <w:rPr>
                <w:rFonts w:asciiTheme="minorEastAsia" w:hAnsiTheme="minorEastAsia" w:cs="仿宋_GB2312"/>
                <w:sz w:val="24"/>
                <w:szCs w:val="24"/>
              </w:rPr>
            </w:pPr>
            <w:r w:rsidRPr="001773BE">
              <w:rPr>
                <w:rFonts w:asciiTheme="minorEastAsia" w:hAnsiTheme="minorEastAsia" w:cs="仿宋_GB2312" w:hint="eastAsia"/>
                <w:sz w:val="24"/>
                <w:szCs w:val="24"/>
              </w:rPr>
              <w:t>6</w:t>
            </w:r>
            <w:r w:rsidRPr="001773BE">
              <w:rPr>
                <w:rFonts w:asciiTheme="minorEastAsia" w:hAnsiTheme="minorEastAsia" w:cs="仿宋_GB2312" w:hint="eastAsia"/>
                <w:sz w:val="24"/>
                <w:szCs w:val="24"/>
              </w:rPr>
              <w:t>、未被列入“信用中国”网站</w:t>
            </w:r>
            <w:r w:rsidRPr="001773BE">
              <w:rPr>
                <w:rFonts w:asciiTheme="minorEastAsia" w:hAnsiTheme="minorEastAsia" w:cs="仿宋_GB2312" w:hint="eastAsia"/>
                <w:sz w:val="24"/>
                <w:szCs w:val="24"/>
              </w:rPr>
              <w:t>(www.creditchina.gov.cn)</w:t>
            </w:r>
            <w:r w:rsidRPr="001773BE">
              <w:rPr>
                <w:rFonts w:asciiTheme="minorEastAsia" w:hAnsiTheme="minorEastAsia" w:cs="仿宋_GB2312" w:hint="eastAsia"/>
                <w:sz w:val="24"/>
                <w:szCs w:val="24"/>
              </w:rPr>
              <w:t>失信被执行人、重大税收违法案件当事人名单、政府采购严重违法失信名单的投标人；“中国政府采购网”</w:t>
            </w:r>
            <w:r w:rsidRPr="001773BE">
              <w:rPr>
                <w:rFonts w:asciiTheme="minorEastAsia" w:hAnsiTheme="minorEastAsia" w:cs="仿宋_GB2312" w:hint="eastAsia"/>
                <w:sz w:val="24"/>
                <w:szCs w:val="24"/>
              </w:rPr>
              <w:t xml:space="preserve"> (www.ccgp.gov.cn)</w:t>
            </w:r>
            <w:r w:rsidRPr="001773BE">
              <w:rPr>
                <w:rFonts w:asciiTheme="minorEastAsia" w:hAnsiTheme="minorEastAsia" w:cs="仿宋_GB2312" w:hint="eastAsia"/>
                <w:sz w:val="24"/>
                <w:szCs w:val="24"/>
              </w:rPr>
              <w:t>政府采购严重违法失信行为记录名单的投标人。</w:t>
            </w:r>
          </w:p>
          <w:p w:rsidR="0073540C" w:rsidRPr="001773BE" w:rsidRDefault="0080450E">
            <w:pPr>
              <w:autoSpaceDE w:val="0"/>
              <w:autoSpaceDN w:val="0"/>
              <w:spacing w:line="360" w:lineRule="auto"/>
              <w:contextualSpacing/>
              <w:rPr>
                <w:rFonts w:asciiTheme="minorEastAsia" w:hAnsiTheme="minorEastAsia" w:cs="仿宋_GB2312"/>
                <w:sz w:val="24"/>
                <w:szCs w:val="24"/>
              </w:rPr>
            </w:pPr>
            <w:r w:rsidRPr="001773BE">
              <w:rPr>
                <w:rFonts w:asciiTheme="minorEastAsia" w:hAnsiTheme="minorEastAsia" w:cs="仿宋_GB2312" w:hint="eastAsia"/>
                <w:sz w:val="24"/>
                <w:szCs w:val="24"/>
              </w:rPr>
              <w:t>7</w:t>
            </w:r>
            <w:r w:rsidRPr="001773BE">
              <w:rPr>
                <w:rFonts w:asciiTheme="minorEastAsia" w:hAnsiTheme="minorEastAsia" w:cs="仿宋_GB2312" w:hint="eastAsia"/>
                <w:sz w:val="24"/>
                <w:szCs w:val="24"/>
              </w:rPr>
              <w:t>、本次招标不接受联合体投标。</w:t>
            </w:r>
          </w:p>
        </w:tc>
      </w:tr>
      <w:tr w:rsidR="0073540C" w:rsidRPr="001773BE">
        <w:trPr>
          <w:trHeight w:val="504"/>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5</w:t>
            </w:r>
          </w:p>
        </w:tc>
        <w:tc>
          <w:tcPr>
            <w:tcW w:w="2268" w:type="dxa"/>
            <w:vAlign w:val="center"/>
          </w:tcPr>
          <w:p w:rsidR="0073540C" w:rsidRPr="001773BE" w:rsidRDefault="0080450E">
            <w:pPr>
              <w:autoSpaceDE w:val="0"/>
              <w:autoSpaceDN w:val="0"/>
              <w:adjustRightInd w:val="0"/>
              <w:spacing w:line="276" w:lineRule="auto"/>
              <w:jc w:val="center"/>
              <w:rPr>
                <w:rFonts w:asciiTheme="minorEastAsia" w:hAnsiTheme="minorEastAsia" w:cs="宋体"/>
                <w:bCs/>
                <w:sz w:val="24"/>
                <w:szCs w:val="24"/>
                <w:lang w:val="zh-CN"/>
              </w:rPr>
            </w:pPr>
            <w:r w:rsidRPr="001773BE">
              <w:rPr>
                <w:rFonts w:asciiTheme="minorEastAsia" w:hAnsiTheme="minorEastAsia" w:cs="宋体" w:hint="eastAsia"/>
                <w:bCs/>
                <w:sz w:val="24"/>
                <w:szCs w:val="24"/>
                <w:lang w:val="zh-CN"/>
              </w:rPr>
              <w:t>最高限价</w:t>
            </w:r>
          </w:p>
        </w:tc>
        <w:tc>
          <w:tcPr>
            <w:tcW w:w="6813" w:type="dxa"/>
            <w:vAlign w:val="center"/>
          </w:tcPr>
          <w:p w:rsidR="0073540C" w:rsidRPr="001773BE" w:rsidRDefault="0080450E">
            <w:pPr>
              <w:autoSpaceDE w:val="0"/>
              <w:autoSpaceDN w:val="0"/>
              <w:adjustRightInd w:val="0"/>
              <w:spacing w:line="360" w:lineRule="auto"/>
              <w:rPr>
                <w:rFonts w:asciiTheme="minorEastAsia" w:hAnsiTheme="minorEastAsia" w:cs="宋体"/>
                <w:b/>
                <w:bCs/>
                <w:sz w:val="24"/>
                <w:szCs w:val="24"/>
                <w:lang w:val="zh-CN"/>
              </w:rPr>
            </w:pPr>
            <w:r w:rsidRPr="001773BE">
              <w:rPr>
                <w:rFonts w:asciiTheme="minorEastAsia" w:hAnsiTheme="minorEastAsia" w:cs="宋体" w:hint="eastAsia"/>
                <w:b/>
                <w:bCs/>
                <w:sz w:val="24"/>
                <w:szCs w:val="24"/>
                <w:lang w:val="zh-CN"/>
              </w:rPr>
              <w:t>A</w:t>
            </w:r>
            <w:r w:rsidRPr="001773BE">
              <w:rPr>
                <w:rFonts w:asciiTheme="minorEastAsia" w:hAnsiTheme="minorEastAsia" w:cs="宋体" w:hint="eastAsia"/>
                <w:b/>
                <w:bCs/>
                <w:sz w:val="24"/>
                <w:szCs w:val="24"/>
                <w:lang w:val="zh-CN"/>
              </w:rPr>
              <w:t>包：</w:t>
            </w:r>
            <w:r w:rsidRPr="001773BE">
              <w:rPr>
                <w:rFonts w:asciiTheme="minorEastAsia" w:hAnsiTheme="minorEastAsia" w:cs="宋体" w:hint="eastAsia"/>
                <w:b/>
                <w:bCs/>
                <w:sz w:val="24"/>
                <w:szCs w:val="24"/>
                <w:lang w:val="zh-CN"/>
              </w:rPr>
              <w:t>253000</w:t>
            </w:r>
            <w:r w:rsidRPr="001773BE">
              <w:rPr>
                <w:rFonts w:asciiTheme="minorEastAsia" w:hAnsiTheme="minorEastAsia" w:cs="宋体" w:hint="eastAsia"/>
                <w:b/>
                <w:bCs/>
                <w:sz w:val="24"/>
                <w:szCs w:val="24"/>
                <w:lang w:val="zh-CN"/>
              </w:rPr>
              <w:t>元；</w:t>
            </w:r>
            <w:r w:rsidRPr="001773BE">
              <w:rPr>
                <w:rFonts w:asciiTheme="minorEastAsia" w:hAnsiTheme="minorEastAsia" w:cs="宋体" w:hint="eastAsia"/>
                <w:b/>
                <w:bCs/>
                <w:sz w:val="24"/>
                <w:szCs w:val="24"/>
                <w:lang w:val="zh-CN"/>
              </w:rPr>
              <w:t>B</w:t>
            </w:r>
            <w:r w:rsidRPr="001773BE">
              <w:rPr>
                <w:rFonts w:asciiTheme="minorEastAsia" w:hAnsiTheme="minorEastAsia" w:cs="宋体" w:hint="eastAsia"/>
                <w:b/>
                <w:bCs/>
                <w:sz w:val="24"/>
                <w:szCs w:val="24"/>
                <w:lang w:val="zh-CN"/>
              </w:rPr>
              <w:t>包：</w:t>
            </w:r>
            <w:r w:rsidRPr="001773BE">
              <w:rPr>
                <w:rFonts w:asciiTheme="minorEastAsia" w:hAnsiTheme="minorEastAsia" w:cs="宋体" w:hint="eastAsia"/>
                <w:b/>
                <w:bCs/>
                <w:sz w:val="24"/>
                <w:szCs w:val="24"/>
                <w:lang w:val="zh-CN"/>
              </w:rPr>
              <w:t>150000</w:t>
            </w:r>
            <w:r w:rsidRPr="001773BE">
              <w:rPr>
                <w:rFonts w:asciiTheme="minorEastAsia" w:hAnsiTheme="minorEastAsia" w:cs="宋体" w:hint="eastAsia"/>
                <w:b/>
                <w:bCs/>
                <w:sz w:val="24"/>
                <w:szCs w:val="24"/>
                <w:lang w:val="zh-CN"/>
              </w:rPr>
              <w:t>元；</w:t>
            </w:r>
            <w:r w:rsidRPr="001773BE">
              <w:rPr>
                <w:rFonts w:asciiTheme="minorEastAsia" w:hAnsiTheme="minorEastAsia" w:cs="宋体" w:hint="eastAsia"/>
                <w:b/>
                <w:bCs/>
                <w:sz w:val="24"/>
                <w:szCs w:val="24"/>
                <w:lang w:val="zh-CN"/>
              </w:rPr>
              <w:t>C</w:t>
            </w:r>
            <w:r w:rsidRPr="001773BE">
              <w:rPr>
                <w:rFonts w:asciiTheme="minorEastAsia" w:hAnsiTheme="minorEastAsia" w:cs="宋体" w:hint="eastAsia"/>
                <w:b/>
                <w:bCs/>
                <w:sz w:val="24"/>
                <w:szCs w:val="24"/>
                <w:lang w:val="zh-CN"/>
              </w:rPr>
              <w:t>包：</w:t>
            </w:r>
            <w:r w:rsidRPr="001773BE">
              <w:rPr>
                <w:rFonts w:asciiTheme="minorEastAsia" w:hAnsiTheme="minorEastAsia" w:cs="宋体" w:hint="eastAsia"/>
                <w:b/>
                <w:bCs/>
                <w:sz w:val="24"/>
                <w:szCs w:val="24"/>
                <w:lang w:val="zh-CN"/>
              </w:rPr>
              <w:t>248000</w:t>
            </w:r>
            <w:r w:rsidRPr="001773BE">
              <w:rPr>
                <w:rFonts w:asciiTheme="minorEastAsia" w:hAnsiTheme="minorEastAsia" w:cs="宋体" w:hint="eastAsia"/>
                <w:b/>
                <w:bCs/>
                <w:sz w:val="24"/>
                <w:szCs w:val="24"/>
                <w:lang w:val="zh-CN"/>
              </w:rPr>
              <w:t>元；</w:t>
            </w:r>
            <w:r w:rsidRPr="001773BE">
              <w:rPr>
                <w:rFonts w:asciiTheme="minorEastAsia" w:hAnsiTheme="minorEastAsia" w:cs="宋体" w:hint="eastAsia"/>
                <w:b/>
                <w:bCs/>
                <w:sz w:val="24"/>
                <w:szCs w:val="24"/>
                <w:lang w:val="zh-CN"/>
              </w:rPr>
              <w:t>D</w:t>
            </w:r>
            <w:r w:rsidRPr="001773BE">
              <w:rPr>
                <w:rFonts w:asciiTheme="minorEastAsia" w:hAnsiTheme="minorEastAsia" w:cs="宋体" w:hint="eastAsia"/>
                <w:b/>
                <w:bCs/>
                <w:sz w:val="24"/>
                <w:szCs w:val="24"/>
                <w:lang w:val="zh-CN"/>
              </w:rPr>
              <w:t>包：</w:t>
            </w:r>
            <w:r w:rsidRPr="001773BE">
              <w:rPr>
                <w:rFonts w:asciiTheme="minorEastAsia" w:hAnsiTheme="minorEastAsia" w:cs="宋体" w:hint="eastAsia"/>
                <w:b/>
                <w:bCs/>
                <w:sz w:val="24"/>
                <w:szCs w:val="24"/>
                <w:lang w:val="zh-CN"/>
              </w:rPr>
              <w:t>509000</w:t>
            </w:r>
            <w:r w:rsidRPr="001773BE">
              <w:rPr>
                <w:rFonts w:asciiTheme="minorEastAsia" w:hAnsiTheme="minorEastAsia" w:cs="宋体" w:hint="eastAsia"/>
                <w:b/>
                <w:bCs/>
                <w:sz w:val="24"/>
                <w:szCs w:val="24"/>
                <w:lang w:val="zh-CN"/>
              </w:rPr>
              <w:t>元；超出最高限价的投标无效。</w:t>
            </w:r>
          </w:p>
        </w:tc>
      </w:tr>
      <w:tr w:rsidR="0073540C" w:rsidRPr="001773BE">
        <w:trPr>
          <w:trHeight w:val="504"/>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6</w:t>
            </w:r>
          </w:p>
        </w:tc>
        <w:tc>
          <w:tcPr>
            <w:tcW w:w="2268" w:type="dxa"/>
            <w:vAlign w:val="center"/>
          </w:tcPr>
          <w:p w:rsidR="0073540C" w:rsidRPr="001773BE" w:rsidRDefault="0080450E">
            <w:pPr>
              <w:autoSpaceDE w:val="0"/>
              <w:autoSpaceDN w:val="0"/>
              <w:adjustRightInd w:val="0"/>
              <w:spacing w:line="276" w:lineRule="auto"/>
              <w:jc w:val="center"/>
              <w:rPr>
                <w:rFonts w:asciiTheme="minorEastAsia" w:hAnsiTheme="minorEastAsia" w:cs="宋体"/>
                <w:bCs/>
                <w:sz w:val="24"/>
                <w:szCs w:val="24"/>
                <w:lang w:val="zh-CN"/>
              </w:rPr>
            </w:pPr>
            <w:r w:rsidRPr="001773BE">
              <w:rPr>
                <w:rFonts w:asciiTheme="minorEastAsia" w:hAnsiTheme="minorEastAsia" w:cs="宋体"/>
                <w:bCs/>
                <w:sz w:val="24"/>
                <w:szCs w:val="24"/>
                <w:lang w:val="zh-CN"/>
              </w:rPr>
              <w:t>现场考察</w:t>
            </w:r>
          </w:p>
        </w:tc>
        <w:tc>
          <w:tcPr>
            <w:tcW w:w="6813" w:type="dxa"/>
            <w:vAlign w:val="center"/>
          </w:tcPr>
          <w:p w:rsidR="0073540C" w:rsidRPr="001773BE" w:rsidRDefault="0073540C">
            <w:pPr>
              <w:autoSpaceDE w:val="0"/>
              <w:autoSpaceDN w:val="0"/>
              <w:adjustRightInd w:val="0"/>
              <w:spacing w:line="360" w:lineRule="auto"/>
              <w:rPr>
                <w:rFonts w:asciiTheme="minorEastAsia" w:hAnsiTheme="minorEastAsia" w:cs="宋体"/>
                <w:kern w:val="0"/>
                <w:sz w:val="24"/>
                <w:szCs w:val="24"/>
                <w:lang w:val="zh-CN"/>
              </w:rPr>
            </w:pPr>
            <w:r w:rsidRPr="001773BE">
              <w:rPr>
                <w:rFonts w:asciiTheme="minorEastAsia" w:hAnsiTheme="minorEastAsia" w:cs="宋体"/>
                <w:b/>
                <w:kern w:val="0"/>
                <w:sz w:val="24"/>
                <w:szCs w:val="24"/>
                <w:lang w:val="zh-CN"/>
              </w:rPr>
              <w:fldChar w:fldCharType="begin"/>
            </w:r>
            <w:r w:rsidR="0080450E" w:rsidRPr="001773BE">
              <w:rPr>
                <w:rFonts w:asciiTheme="minorEastAsia" w:hAnsiTheme="minorEastAsia" w:cs="宋体"/>
                <w:b/>
                <w:kern w:val="0"/>
                <w:sz w:val="24"/>
                <w:szCs w:val="24"/>
                <w:lang w:val="zh-CN"/>
              </w:rPr>
              <w:instrText xml:space="preserve"> </w:instrText>
            </w:r>
            <w:r w:rsidR="0080450E" w:rsidRPr="001773BE">
              <w:rPr>
                <w:rFonts w:asciiTheme="minorEastAsia" w:hAnsiTheme="minorEastAsia" w:cs="宋体" w:hint="eastAsia"/>
                <w:b/>
                <w:kern w:val="0"/>
                <w:sz w:val="24"/>
                <w:szCs w:val="24"/>
                <w:lang w:val="zh-CN"/>
              </w:rPr>
              <w:instrText>eq \o\ac(</w:instrText>
            </w:r>
            <w:r w:rsidR="0080450E" w:rsidRPr="001773BE">
              <w:rPr>
                <w:rFonts w:asciiTheme="minorEastAsia" w:hAnsiTheme="minorEastAsia" w:cs="宋体" w:hint="eastAsia"/>
                <w:b/>
                <w:kern w:val="0"/>
                <w:sz w:val="24"/>
                <w:szCs w:val="24"/>
                <w:lang w:val="zh-CN"/>
              </w:rPr>
              <w:instrText>□</w:instrText>
            </w:r>
            <w:r w:rsidR="0080450E" w:rsidRPr="001773BE">
              <w:rPr>
                <w:rFonts w:asciiTheme="minorEastAsia" w:hAnsiTheme="minorEastAsia" w:cs="宋体" w:hint="eastAsia"/>
                <w:b/>
                <w:kern w:val="0"/>
                <w:sz w:val="24"/>
                <w:szCs w:val="24"/>
                <w:lang w:val="zh-CN"/>
              </w:rPr>
              <w:instrText>,</w:instrText>
            </w:r>
            <w:r w:rsidR="0080450E" w:rsidRPr="001773BE">
              <w:rPr>
                <w:rFonts w:asciiTheme="minorEastAsia" w:hAnsiTheme="minorEastAsia" w:cs="宋体" w:hint="eastAsia"/>
                <w:b/>
                <w:kern w:val="0"/>
                <w:position w:val="2"/>
                <w:sz w:val="24"/>
                <w:szCs w:val="24"/>
                <w:lang w:val="zh-CN"/>
              </w:rPr>
              <w:instrText>√</w:instrText>
            </w:r>
            <w:r w:rsidR="0080450E" w:rsidRPr="001773BE">
              <w:rPr>
                <w:rFonts w:asciiTheme="minorEastAsia" w:hAnsiTheme="minorEastAsia" w:cs="宋体" w:hint="eastAsia"/>
                <w:b/>
                <w:kern w:val="0"/>
                <w:sz w:val="24"/>
                <w:szCs w:val="24"/>
                <w:lang w:val="zh-CN"/>
              </w:rPr>
              <w:instrText>)</w:instrText>
            </w:r>
            <w:r w:rsidRPr="001773BE">
              <w:rPr>
                <w:rFonts w:asciiTheme="minorEastAsia" w:hAnsiTheme="minorEastAsia" w:cs="宋体"/>
                <w:b/>
                <w:kern w:val="0"/>
                <w:sz w:val="24"/>
                <w:szCs w:val="24"/>
                <w:lang w:val="zh-CN"/>
              </w:rPr>
              <w:fldChar w:fldCharType="end"/>
            </w:r>
            <w:r w:rsidR="0080450E" w:rsidRPr="001773BE">
              <w:rPr>
                <w:rFonts w:asciiTheme="minorEastAsia" w:hAnsiTheme="minorEastAsia" w:cs="宋体" w:hint="eastAsia"/>
                <w:bCs/>
                <w:sz w:val="24"/>
                <w:szCs w:val="24"/>
                <w:lang w:val="zh-CN"/>
              </w:rPr>
              <w:t>不组织</w:t>
            </w:r>
          </w:p>
          <w:p w:rsidR="0073540C" w:rsidRPr="001773BE" w:rsidRDefault="0080450E">
            <w:pPr>
              <w:autoSpaceDE w:val="0"/>
              <w:autoSpaceDN w:val="0"/>
              <w:adjustRightInd w:val="0"/>
              <w:spacing w:line="360" w:lineRule="auto"/>
              <w:rPr>
                <w:rFonts w:asciiTheme="minorEastAsia" w:hAnsiTheme="minorEastAsia" w:cs="宋体"/>
                <w:bCs/>
                <w:sz w:val="24"/>
                <w:szCs w:val="24"/>
                <w:lang w:val="zh-CN"/>
              </w:rPr>
            </w:pPr>
            <w:r w:rsidRPr="001773BE">
              <w:rPr>
                <w:rFonts w:asciiTheme="minorEastAsia" w:hAnsiTheme="minorEastAsia" w:cs="宋体" w:hint="eastAsia"/>
                <w:b/>
                <w:bCs/>
                <w:sz w:val="24"/>
                <w:szCs w:val="24"/>
                <w:lang w:val="zh-CN"/>
              </w:rPr>
              <w:t>□</w:t>
            </w:r>
            <w:r w:rsidRPr="001773BE">
              <w:rPr>
                <w:rFonts w:asciiTheme="minorEastAsia" w:hAnsiTheme="minorEastAsia" w:cs="宋体" w:hint="eastAsia"/>
                <w:bCs/>
                <w:sz w:val="24"/>
                <w:szCs w:val="24"/>
                <w:lang w:val="zh-CN"/>
              </w:rPr>
              <w:t>组织，时间：</w:t>
            </w:r>
            <w:r w:rsidRPr="001773BE">
              <w:rPr>
                <w:rFonts w:asciiTheme="minorEastAsia" w:hAnsiTheme="minorEastAsia" w:cs="宋体" w:hint="eastAsia"/>
                <w:bCs/>
                <w:sz w:val="24"/>
                <w:szCs w:val="24"/>
                <w:lang w:val="zh-CN"/>
              </w:rPr>
              <w:t xml:space="preserve">      </w:t>
            </w:r>
            <w:r w:rsidRPr="001773BE">
              <w:rPr>
                <w:rFonts w:asciiTheme="minorEastAsia" w:hAnsiTheme="minorEastAsia" w:cs="宋体" w:hint="eastAsia"/>
                <w:bCs/>
                <w:sz w:val="24"/>
                <w:szCs w:val="24"/>
                <w:lang w:val="zh-CN"/>
              </w:rPr>
              <w:t>地点：</w:t>
            </w:r>
          </w:p>
        </w:tc>
      </w:tr>
      <w:tr w:rsidR="0073540C" w:rsidRPr="001773BE">
        <w:trPr>
          <w:trHeight w:val="907"/>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7</w:t>
            </w:r>
          </w:p>
        </w:tc>
        <w:tc>
          <w:tcPr>
            <w:tcW w:w="2268" w:type="dxa"/>
            <w:vAlign w:val="center"/>
          </w:tcPr>
          <w:p w:rsidR="0073540C" w:rsidRPr="001773BE" w:rsidRDefault="0080450E">
            <w:pPr>
              <w:autoSpaceDE w:val="0"/>
              <w:autoSpaceDN w:val="0"/>
              <w:adjustRightInd w:val="0"/>
              <w:spacing w:line="276" w:lineRule="auto"/>
              <w:jc w:val="center"/>
              <w:rPr>
                <w:rFonts w:asciiTheme="minorEastAsia" w:hAnsiTheme="minorEastAsia" w:cs="宋体"/>
                <w:bCs/>
                <w:sz w:val="24"/>
                <w:szCs w:val="24"/>
                <w:lang w:val="zh-CN"/>
              </w:rPr>
            </w:pPr>
            <w:r w:rsidRPr="001773BE">
              <w:rPr>
                <w:rFonts w:asciiTheme="minorEastAsia" w:hAnsiTheme="minorEastAsia" w:cs="宋体"/>
                <w:bCs/>
                <w:sz w:val="24"/>
                <w:szCs w:val="24"/>
                <w:lang w:val="zh-CN"/>
              </w:rPr>
              <w:t>开标前答疑会</w:t>
            </w:r>
          </w:p>
        </w:tc>
        <w:tc>
          <w:tcPr>
            <w:tcW w:w="6813" w:type="dxa"/>
            <w:vAlign w:val="center"/>
          </w:tcPr>
          <w:p w:rsidR="0073540C" w:rsidRPr="001773BE" w:rsidRDefault="0073540C">
            <w:pPr>
              <w:autoSpaceDE w:val="0"/>
              <w:autoSpaceDN w:val="0"/>
              <w:adjustRightInd w:val="0"/>
              <w:spacing w:line="360" w:lineRule="auto"/>
              <w:rPr>
                <w:rFonts w:asciiTheme="minorEastAsia" w:hAnsiTheme="minorEastAsia" w:cs="宋体"/>
                <w:kern w:val="0"/>
                <w:sz w:val="24"/>
                <w:szCs w:val="24"/>
                <w:lang w:val="zh-CN"/>
              </w:rPr>
            </w:pPr>
            <w:r w:rsidRPr="001773BE">
              <w:rPr>
                <w:rFonts w:asciiTheme="minorEastAsia" w:hAnsiTheme="minorEastAsia" w:cs="宋体"/>
                <w:b/>
                <w:kern w:val="0"/>
                <w:sz w:val="24"/>
                <w:szCs w:val="24"/>
                <w:lang w:val="zh-CN"/>
              </w:rPr>
              <w:fldChar w:fldCharType="begin"/>
            </w:r>
            <w:r w:rsidR="0080450E" w:rsidRPr="001773BE">
              <w:rPr>
                <w:rFonts w:asciiTheme="minorEastAsia" w:hAnsiTheme="minorEastAsia" w:cs="宋体"/>
                <w:b/>
                <w:kern w:val="0"/>
                <w:sz w:val="24"/>
                <w:szCs w:val="24"/>
                <w:lang w:val="zh-CN"/>
              </w:rPr>
              <w:instrText xml:space="preserve"> </w:instrText>
            </w:r>
            <w:r w:rsidR="0080450E" w:rsidRPr="001773BE">
              <w:rPr>
                <w:rFonts w:asciiTheme="minorEastAsia" w:hAnsiTheme="minorEastAsia" w:cs="宋体" w:hint="eastAsia"/>
                <w:b/>
                <w:kern w:val="0"/>
                <w:sz w:val="24"/>
                <w:szCs w:val="24"/>
                <w:lang w:val="zh-CN"/>
              </w:rPr>
              <w:instrText>eq \o\ac(</w:instrText>
            </w:r>
            <w:r w:rsidR="0080450E" w:rsidRPr="001773BE">
              <w:rPr>
                <w:rFonts w:asciiTheme="minorEastAsia" w:hAnsiTheme="minorEastAsia" w:cs="宋体" w:hint="eastAsia"/>
                <w:b/>
                <w:kern w:val="0"/>
                <w:sz w:val="24"/>
                <w:szCs w:val="24"/>
                <w:lang w:val="zh-CN"/>
              </w:rPr>
              <w:instrText>□</w:instrText>
            </w:r>
            <w:r w:rsidR="0080450E" w:rsidRPr="001773BE">
              <w:rPr>
                <w:rFonts w:asciiTheme="minorEastAsia" w:hAnsiTheme="minorEastAsia" w:cs="宋体" w:hint="eastAsia"/>
                <w:b/>
                <w:kern w:val="0"/>
                <w:sz w:val="24"/>
                <w:szCs w:val="24"/>
                <w:lang w:val="zh-CN"/>
              </w:rPr>
              <w:instrText>,</w:instrText>
            </w:r>
            <w:r w:rsidR="0080450E" w:rsidRPr="001773BE">
              <w:rPr>
                <w:rFonts w:asciiTheme="minorEastAsia" w:hAnsiTheme="minorEastAsia" w:cs="宋体" w:hint="eastAsia"/>
                <w:b/>
                <w:kern w:val="0"/>
                <w:position w:val="2"/>
                <w:sz w:val="24"/>
                <w:szCs w:val="24"/>
                <w:lang w:val="zh-CN"/>
              </w:rPr>
              <w:instrText>√</w:instrText>
            </w:r>
            <w:r w:rsidR="0080450E" w:rsidRPr="001773BE">
              <w:rPr>
                <w:rFonts w:asciiTheme="minorEastAsia" w:hAnsiTheme="minorEastAsia" w:cs="宋体" w:hint="eastAsia"/>
                <w:b/>
                <w:kern w:val="0"/>
                <w:sz w:val="24"/>
                <w:szCs w:val="24"/>
                <w:lang w:val="zh-CN"/>
              </w:rPr>
              <w:instrText>)</w:instrText>
            </w:r>
            <w:r w:rsidRPr="001773BE">
              <w:rPr>
                <w:rFonts w:asciiTheme="minorEastAsia" w:hAnsiTheme="minorEastAsia" w:cs="宋体"/>
                <w:b/>
                <w:kern w:val="0"/>
                <w:sz w:val="24"/>
                <w:szCs w:val="24"/>
                <w:lang w:val="zh-CN"/>
              </w:rPr>
              <w:fldChar w:fldCharType="end"/>
            </w:r>
            <w:r w:rsidR="0080450E" w:rsidRPr="001773BE">
              <w:rPr>
                <w:rFonts w:asciiTheme="minorEastAsia" w:hAnsiTheme="minorEastAsia" w:cs="宋体" w:hint="eastAsia"/>
                <w:bCs/>
                <w:sz w:val="24"/>
                <w:szCs w:val="24"/>
                <w:lang w:val="zh-CN"/>
              </w:rPr>
              <w:t>不召开</w:t>
            </w:r>
          </w:p>
          <w:p w:rsidR="0073540C" w:rsidRPr="001773BE" w:rsidRDefault="0080450E">
            <w:pPr>
              <w:autoSpaceDE w:val="0"/>
              <w:autoSpaceDN w:val="0"/>
              <w:adjustRightInd w:val="0"/>
              <w:spacing w:line="360" w:lineRule="auto"/>
              <w:rPr>
                <w:rFonts w:asciiTheme="minorEastAsia" w:hAnsiTheme="minorEastAsia" w:cs="宋体"/>
                <w:bCs/>
                <w:sz w:val="24"/>
                <w:szCs w:val="24"/>
                <w:lang w:val="zh-CN"/>
              </w:rPr>
            </w:pPr>
            <w:r w:rsidRPr="001773BE">
              <w:rPr>
                <w:rFonts w:asciiTheme="minorEastAsia" w:hAnsiTheme="minorEastAsia" w:cs="宋体" w:hint="eastAsia"/>
                <w:bCs/>
                <w:sz w:val="24"/>
                <w:szCs w:val="24"/>
                <w:lang w:val="zh-CN"/>
              </w:rPr>
              <w:t>□召开，时间：</w:t>
            </w:r>
            <w:r w:rsidRPr="001773BE">
              <w:rPr>
                <w:rFonts w:asciiTheme="minorEastAsia" w:hAnsiTheme="minorEastAsia" w:cs="宋体" w:hint="eastAsia"/>
                <w:bCs/>
                <w:sz w:val="24"/>
                <w:szCs w:val="24"/>
                <w:lang w:val="zh-CN"/>
              </w:rPr>
              <w:t xml:space="preserve">      </w:t>
            </w:r>
            <w:r w:rsidRPr="001773BE">
              <w:rPr>
                <w:rFonts w:asciiTheme="minorEastAsia" w:hAnsiTheme="minorEastAsia" w:cs="宋体" w:hint="eastAsia"/>
                <w:bCs/>
                <w:sz w:val="24"/>
                <w:szCs w:val="24"/>
                <w:lang w:val="zh-CN"/>
              </w:rPr>
              <w:t>地点：</w:t>
            </w:r>
          </w:p>
        </w:tc>
      </w:tr>
      <w:tr w:rsidR="0073540C" w:rsidRPr="001773BE">
        <w:trPr>
          <w:trHeight w:val="907"/>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8</w:t>
            </w:r>
          </w:p>
        </w:tc>
        <w:tc>
          <w:tcPr>
            <w:tcW w:w="2268" w:type="dxa"/>
            <w:vAlign w:val="center"/>
          </w:tcPr>
          <w:p w:rsidR="0073540C" w:rsidRPr="001773BE" w:rsidRDefault="0080450E">
            <w:pPr>
              <w:autoSpaceDE w:val="0"/>
              <w:autoSpaceDN w:val="0"/>
              <w:adjustRightInd w:val="0"/>
              <w:spacing w:line="276" w:lineRule="auto"/>
              <w:jc w:val="center"/>
              <w:rPr>
                <w:rFonts w:asciiTheme="minorEastAsia" w:hAnsiTheme="minorEastAsia" w:cs="仿宋_GB2312"/>
                <w:sz w:val="24"/>
                <w:szCs w:val="24"/>
              </w:rPr>
            </w:pPr>
            <w:r w:rsidRPr="001773BE">
              <w:rPr>
                <w:rFonts w:asciiTheme="minorEastAsia" w:hAnsiTheme="minorEastAsia" w:cs="仿宋_GB2312" w:hint="eastAsia"/>
                <w:sz w:val="24"/>
                <w:szCs w:val="24"/>
              </w:rPr>
              <w:t>进口产品参与</w:t>
            </w:r>
          </w:p>
        </w:tc>
        <w:tc>
          <w:tcPr>
            <w:tcW w:w="6813" w:type="dxa"/>
            <w:vAlign w:val="center"/>
          </w:tcPr>
          <w:p w:rsidR="0073540C" w:rsidRPr="001773BE" w:rsidRDefault="0073540C">
            <w:pPr>
              <w:autoSpaceDE w:val="0"/>
              <w:autoSpaceDN w:val="0"/>
              <w:adjustRightInd w:val="0"/>
              <w:spacing w:line="276" w:lineRule="auto"/>
              <w:rPr>
                <w:rFonts w:asciiTheme="minorEastAsia" w:hAnsiTheme="minorEastAsia"/>
                <w:sz w:val="24"/>
                <w:szCs w:val="24"/>
              </w:rPr>
            </w:pPr>
            <w:r w:rsidRPr="001773BE">
              <w:rPr>
                <w:rFonts w:asciiTheme="minorEastAsia" w:hAnsiTheme="minorEastAsia" w:cs="宋体"/>
                <w:b/>
                <w:kern w:val="0"/>
                <w:sz w:val="24"/>
                <w:szCs w:val="24"/>
                <w:lang w:val="zh-CN"/>
              </w:rPr>
              <w:fldChar w:fldCharType="begin"/>
            </w:r>
            <w:r w:rsidR="0080450E" w:rsidRPr="001773BE">
              <w:rPr>
                <w:rFonts w:asciiTheme="minorEastAsia" w:hAnsiTheme="minorEastAsia" w:cs="宋体"/>
                <w:b/>
                <w:kern w:val="0"/>
                <w:sz w:val="24"/>
                <w:szCs w:val="24"/>
                <w:lang w:val="zh-CN"/>
              </w:rPr>
              <w:instrText xml:space="preserve"> </w:instrText>
            </w:r>
            <w:r w:rsidR="0080450E" w:rsidRPr="001773BE">
              <w:rPr>
                <w:rFonts w:asciiTheme="minorEastAsia" w:hAnsiTheme="minorEastAsia" w:cs="宋体" w:hint="eastAsia"/>
                <w:b/>
                <w:kern w:val="0"/>
                <w:sz w:val="24"/>
                <w:szCs w:val="24"/>
                <w:lang w:val="zh-CN"/>
              </w:rPr>
              <w:instrText>eq \o\ac(</w:instrText>
            </w:r>
            <w:r w:rsidR="0080450E" w:rsidRPr="001773BE">
              <w:rPr>
                <w:rFonts w:asciiTheme="minorEastAsia" w:hAnsiTheme="minorEastAsia" w:cs="宋体" w:hint="eastAsia"/>
                <w:b/>
                <w:kern w:val="0"/>
                <w:sz w:val="24"/>
                <w:szCs w:val="24"/>
                <w:lang w:val="zh-CN"/>
              </w:rPr>
              <w:instrText>□</w:instrText>
            </w:r>
            <w:r w:rsidR="0080450E" w:rsidRPr="001773BE">
              <w:rPr>
                <w:rFonts w:asciiTheme="minorEastAsia" w:hAnsiTheme="minorEastAsia" w:cs="宋体" w:hint="eastAsia"/>
                <w:b/>
                <w:kern w:val="0"/>
                <w:sz w:val="24"/>
                <w:szCs w:val="24"/>
                <w:lang w:val="zh-CN"/>
              </w:rPr>
              <w:instrText>,</w:instrText>
            </w:r>
            <w:r w:rsidR="0080450E" w:rsidRPr="001773BE">
              <w:rPr>
                <w:rFonts w:asciiTheme="minorEastAsia" w:hAnsiTheme="minorEastAsia" w:cs="宋体" w:hint="eastAsia"/>
                <w:b/>
                <w:kern w:val="0"/>
                <w:position w:val="2"/>
                <w:sz w:val="24"/>
                <w:szCs w:val="24"/>
                <w:lang w:val="zh-CN"/>
              </w:rPr>
              <w:instrText>√</w:instrText>
            </w:r>
            <w:r w:rsidR="0080450E" w:rsidRPr="001773BE">
              <w:rPr>
                <w:rFonts w:asciiTheme="minorEastAsia" w:hAnsiTheme="minorEastAsia" w:cs="宋体" w:hint="eastAsia"/>
                <w:b/>
                <w:kern w:val="0"/>
                <w:sz w:val="24"/>
                <w:szCs w:val="24"/>
                <w:lang w:val="zh-CN"/>
              </w:rPr>
              <w:instrText>)</w:instrText>
            </w:r>
            <w:r w:rsidRPr="001773BE">
              <w:rPr>
                <w:rFonts w:asciiTheme="minorEastAsia" w:hAnsiTheme="minorEastAsia" w:cs="宋体"/>
                <w:b/>
                <w:kern w:val="0"/>
                <w:sz w:val="24"/>
                <w:szCs w:val="24"/>
                <w:lang w:val="zh-CN"/>
              </w:rPr>
              <w:fldChar w:fldCharType="end"/>
            </w:r>
            <w:r w:rsidR="0080450E" w:rsidRPr="001773BE">
              <w:rPr>
                <w:rFonts w:asciiTheme="minorEastAsia" w:hAnsiTheme="minorEastAsia" w:cs="宋体" w:hint="eastAsia"/>
                <w:bCs/>
                <w:sz w:val="24"/>
                <w:szCs w:val="24"/>
                <w:lang w:val="zh-CN"/>
              </w:rPr>
              <w:t>不允许</w:t>
            </w:r>
            <w:r w:rsidR="0080450E" w:rsidRPr="001773BE">
              <w:rPr>
                <w:rFonts w:asciiTheme="minorEastAsia" w:hAnsiTheme="minorEastAsia" w:cs="宋体" w:hint="eastAsia"/>
                <w:bCs/>
                <w:sz w:val="24"/>
                <w:szCs w:val="24"/>
                <w:lang w:val="zh-CN"/>
              </w:rPr>
              <w:t xml:space="preserve">    </w:t>
            </w:r>
            <w:r w:rsidR="0080450E" w:rsidRPr="001773BE">
              <w:rPr>
                <w:rFonts w:asciiTheme="minorEastAsia" w:hAnsiTheme="minorEastAsia" w:cs="宋体" w:hint="eastAsia"/>
                <w:b/>
                <w:bCs/>
                <w:sz w:val="24"/>
                <w:szCs w:val="24"/>
                <w:lang w:val="zh-CN"/>
              </w:rPr>
              <w:t>□</w:t>
            </w:r>
            <w:r w:rsidR="0080450E" w:rsidRPr="001773BE">
              <w:rPr>
                <w:rFonts w:asciiTheme="minorEastAsia" w:hAnsiTheme="minorEastAsia" w:hint="eastAsia"/>
                <w:sz w:val="24"/>
                <w:szCs w:val="24"/>
              </w:rPr>
              <w:t>允许</w:t>
            </w:r>
          </w:p>
        </w:tc>
      </w:tr>
      <w:tr w:rsidR="0073540C" w:rsidRPr="001773BE">
        <w:trPr>
          <w:trHeight w:val="504"/>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9</w:t>
            </w:r>
          </w:p>
        </w:tc>
        <w:tc>
          <w:tcPr>
            <w:tcW w:w="2268" w:type="dxa"/>
            <w:vAlign w:val="center"/>
          </w:tcPr>
          <w:p w:rsidR="0073540C" w:rsidRPr="001773BE" w:rsidRDefault="0080450E">
            <w:pPr>
              <w:autoSpaceDE w:val="0"/>
              <w:autoSpaceDN w:val="0"/>
              <w:adjustRightInd w:val="0"/>
              <w:spacing w:line="276" w:lineRule="auto"/>
              <w:jc w:val="center"/>
              <w:rPr>
                <w:rFonts w:asciiTheme="minorEastAsia" w:hAnsiTheme="minorEastAsia" w:cs="仿宋_GB2312"/>
                <w:sz w:val="24"/>
                <w:szCs w:val="24"/>
              </w:rPr>
            </w:pPr>
            <w:r w:rsidRPr="001773BE">
              <w:rPr>
                <w:rFonts w:asciiTheme="minorEastAsia" w:hAnsiTheme="minorEastAsia" w:cs="仿宋_GB2312" w:hint="eastAsia"/>
                <w:sz w:val="24"/>
                <w:szCs w:val="24"/>
              </w:rPr>
              <w:t>投标有效期</w:t>
            </w:r>
          </w:p>
        </w:tc>
        <w:tc>
          <w:tcPr>
            <w:tcW w:w="6813" w:type="dxa"/>
            <w:vAlign w:val="center"/>
          </w:tcPr>
          <w:p w:rsidR="0073540C" w:rsidRPr="001773BE" w:rsidRDefault="0080450E">
            <w:pPr>
              <w:autoSpaceDE w:val="0"/>
              <w:autoSpaceDN w:val="0"/>
              <w:adjustRightInd w:val="0"/>
              <w:spacing w:line="276" w:lineRule="auto"/>
              <w:jc w:val="left"/>
              <w:rPr>
                <w:rFonts w:asciiTheme="minorEastAsia" w:hAnsiTheme="minorEastAsia" w:cs="仿宋_GB2312"/>
                <w:sz w:val="24"/>
                <w:szCs w:val="24"/>
              </w:rPr>
            </w:pPr>
            <w:r w:rsidRPr="001773BE">
              <w:rPr>
                <w:rFonts w:asciiTheme="minorEastAsia" w:hAnsiTheme="minorEastAsia" w:cs="仿宋_GB2312" w:hint="eastAsia"/>
                <w:sz w:val="24"/>
                <w:szCs w:val="24"/>
              </w:rPr>
              <w:t>60</w:t>
            </w:r>
            <w:r w:rsidRPr="001773BE">
              <w:rPr>
                <w:rFonts w:asciiTheme="minorEastAsia" w:hAnsiTheme="minorEastAsia" w:cs="仿宋_GB2312" w:hint="eastAsia"/>
                <w:sz w:val="24"/>
                <w:szCs w:val="24"/>
              </w:rPr>
              <w:t>天（自提交投标文件的截止之日起算）</w:t>
            </w:r>
          </w:p>
        </w:tc>
      </w:tr>
      <w:tr w:rsidR="0073540C" w:rsidRPr="001773BE">
        <w:trPr>
          <w:trHeight w:val="504"/>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10</w:t>
            </w:r>
          </w:p>
        </w:tc>
        <w:tc>
          <w:tcPr>
            <w:tcW w:w="2268" w:type="dxa"/>
            <w:vAlign w:val="center"/>
          </w:tcPr>
          <w:p w:rsidR="0073540C" w:rsidRPr="001773BE" w:rsidRDefault="0080450E">
            <w:pPr>
              <w:autoSpaceDE w:val="0"/>
              <w:autoSpaceDN w:val="0"/>
              <w:adjustRightInd w:val="0"/>
              <w:spacing w:line="360" w:lineRule="auto"/>
              <w:jc w:val="center"/>
              <w:rPr>
                <w:rFonts w:asciiTheme="minorEastAsia" w:hAnsiTheme="minorEastAsia" w:cs="宋体"/>
                <w:bCs/>
                <w:sz w:val="24"/>
                <w:szCs w:val="24"/>
                <w:lang w:val="zh-CN"/>
              </w:rPr>
            </w:pPr>
            <w:r w:rsidRPr="001773BE">
              <w:rPr>
                <w:rFonts w:asciiTheme="minorEastAsia" w:hAnsiTheme="minorEastAsia" w:cs="宋体"/>
                <w:bCs/>
                <w:sz w:val="24"/>
                <w:szCs w:val="24"/>
                <w:lang w:val="zh-CN"/>
              </w:rPr>
              <w:t>中标人将本项目的非主体、非关键性</w:t>
            </w:r>
          </w:p>
          <w:p w:rsidR="0073540C" w:rsidRPr="001773BE" w:rsidRDefault="0080450E">
            <w:pPr>
              <w:autoSpaceDE w:val="0"/>
              <w:autoSpaceDN w:val="0"/>
              <w:adjustRightInd w:val="0"/>
              <w:spacing w:line="360" w:lineRule="auto"/>
              <w:jc w:val="center"/>
              <w:rPr>
                <w:rFonts w:asciiTheme="minorEastAsia" w:hAnsiTheme="minorEastAsia" w:cs="仿宋_GB2312"/>
                <w:sz w:val="24"/>
                <w:szCs w:val="24"/>
              </w:rPr>
            </w:pPr>
            <w:r w:rsidRPr="001773BE">
              <w:rPr>
                <w:rFonts w:asciiTheme="minorEastAsia" w:hAnsiTheme="minorEastAsia" w:cs="宋体"/>
                <w:bCs/>
                <w:sz w:val="24"/>
                <w:szCs w:val="24"/>
                <w:lang w:val="zh-CN"/>
              </w:rPr>
              <w:lastRenderedPageBreak/>
              <w:t>工作分包</w:t>
            </w:r>
          </w:p>
        </w:tc>
        <w:tc>
          <w:tcPr>
            <w:tcW w:w="6813" w:type="dxa"/>
            <w:vAlign w:val="center"/>
          </w:tcPr>
          <w:p w:rsidR="0073540C" w:rsidRPr="001773BE" w:rsidRDefault="0073540C">
            <w:pPr>
              <w:autoSpaceDE w:val="0"/>
              <w:autoSpaceDN w:val="0"/>
              <w:adjustRightInd w:val="0"/>
              <w:spacing w:line="276" w:lineRule="auto"/>
              <w:rPr>
                <w:rFonts w:asciiTheme="minorEastAsia" w:hAnsiTheme="minorEastAsia" w:cs="仿宋_GB2312"/>
                <w:sz w:val="24"/>
                <w:szCs w:val="24"/>
              </w:rPr>
            </w:pPr>
            <w:r w:rsidRPr="001773BE">
              <w:rPr>
                <w:rFonts w:asciiTheme="minorEastAsia" w:hAnsiTheme="minorEastAsia" w:cs="宋体"/>
                <w:b/>
                <w:kern w:val="0"/>
                <w:sz w:val="24"/>
                <w:szCs w:val="24"/>
                <w:lang w:val="zh-CN"/>
              </w:rPr>
              <w:lastRenderedPageBreak/>
              <w:fldChar w:fldCharType="begin"/>
            </w:r>
            <w:r w:rsidR="0080450E" w:rsidRPr="001773BE">
              <w:rPr>
                <w:rFonts w:asciiTheme="minorEastAsia" w:hAnsiTheme="minorEastAsia" w:cs="宋体"/>
                <w:b/>
                <w:kern w:val="0"/>
                <w:sz w:val="24"/>
                <w:szCs w:val="24"/>
                <w:lang w:val="zh-CN"/>
              </w:rPr>
              <w:instrText xml:space="preserve"> </w:instrText>
            </w:r>
            <w:r w:rsidR="0080450E" w:rsidRPr="001773BE">
              <w:rPr>
                <w:rFonts w:asciiTheme="minorEastAsia" w:hAnsiTheme="minorEastAsia" w:cs="宋体" w:hint="eastAsia"/>
                <w:b/>
                <w:kern w:val="0"/>
                <w:sz w:val="24"/>
                <w:szCs w:val="24"/>
                <w:lang w:val="zh-CN"/>
              </w:rPr>
              <w:instrText>eq \o\ac(</w:instrText>
            </w:r>
            <w:r w:rsidR="0080450E" w:rsidRPr="001773BE">
              <w:rPr>
                <w:rFonts w:asciiTheme="minorEastAsia" w:hAnsiTheme="minorEastAsia" w:cs="宋体" w:hint="eastAsia"/>
                <w:b/>
                <w:kern w:val="0"/>
                <w:sz w:val="24"/>
                <w:szCs w:val="24"/>
                <w:lang w:val="zh-CN"/>
              </w:rPr>
              <w:instrText>□</w:instrText>
            </w:r>
            <w:r w:rsidR="0080450E" w:rsidRPr="001773BE">
              <w:rPr>
                <w:rFonts w:asciiTheme="minorEastAsia" w:hAnsiTheme="minorEastAsia" w:cs="宋体" w:hint="eastAsia"/>
                <w:b/>
                <w:kern w:val="0"/>
                <w:sz w:val="24"/>
                <w:szCs w:val="24"/>
                <w:lang w:val="zh-CN"/>
              </w:rPr>
              <w:instrText>,</w:instrText>
            </w:r>
            <w:r w:rsidR="0080450E" w:rsidRPr="001773BE">
              <w:rPr>
                <w:rFonts w:asciiTheme="minorEastAsia" w:hAnsiTheme="minorEastAsia" w:cs="宋体" w:hint="eastAsia"/>
                <w:b/>
                <w:kern w:val="0"/>
                <w:position w:val="2"/>
                <w:sz w:val="24"/>
                <w:szCs w:val="24"/>
                <w:lang w:val="zh-CN"/>
              </w:rPr>
              <w:instrText>√</w:instrText>
            </w:r>
            <w:r w:rsidR="0080450E" w:rsidRPr="001773BE">
              <w:rPr>
                <w:rFonts w:asciiTheme="minorEastAsia" w:hAnsiTheme="minorEastAsia" w:cs="宋体" w:hint="eastAsia"/>
                <w:b/>
                <w:kern w:val="0"/>
                <w:sz w:val="24"/>
                <w:szCs w:val="24"/>
                <w:lang w:val="zh-CN"/>
              </w:rPr>
              <w:instrText>)</w:instrText>
            </w:r>
            <w:r w:rsidRPr="001773BE">
              <w:rPr>
                <w:rFonts w:asciiTheme="minorEastAsia" w:hAnsiTheme="minorEastAsia" w:cs="宋体"/>
                <w:b/>
                <w:kern w:val="0"/>
                <w:sz w:val="24"/>
                <w:szCs w:val="24"/>
                <w:lang w:val="zh-CN"/>
              </w:rPr>
              <w:fldChar w:fldCharType="end"/>
            </w:r>
            <w:r w:rsidR="0080450E" w:rsidRPr="001773BE">
              <w:rPr>
                <w:rFonts w:asciiTheme="minorEastAsia" w:hAnsiTheme="minorEastAsia" w:cs="宋体" w:hint="eastAsia"/>
                <w:bCs/>
                <w:sz w:val="24"/>
                <w:szCs w:val="24"/>
                <w:lang w:val="zh-CN"/>
              </w:rPr>
              <w:t>不允许</w:t>
            </w:r>
            <w:r w:rsidR="0080450E" w:rsidRPr="001773BE">
              <w:rPr>
                <w:rFonts w:asciiTheme="minorEastAsia" w:hAnsiTheme="minorEastAsia" w:cs="宋体" w:hint="eastAsia"/>
                <w:bCs/>
                <w:sz w:val="24"/>
                <w:szCs w:val="24"/>
                <w:lang w:val="zh-CN"/>
              </w:rPr>
              <w:t xml:space="preserve">   </w:t>
            </w:r>
            <w:r w:rsidR="0080450E" w:rsidRPr="001773BE">
              <w:rPr>
                <w:rFonts w:asciiTheme="minorEastAsia" w:hAnsiTheme="minorEastAsia" w:cs="宋体" w:hint="eastAsia"/>
                <w:b/>
                <w:bCs/>
                <w:sz w:val="24"/>
                <w:szCs w:val="24"/>
                <w:lang w:val="zh-CN"/>
              </w:rPr>
              <w:t>□</w:t>
            </w:r>
            <w:r w:rsidR="0080450E" w:rsidRPr="001773BE">
              <w:rPr>
                <w:rFonts w:asciiTheme="minorEastAsia" w:hAnsiTheme="minorEastAsia" w:cs="仿宋_GB2312" w:hint="eastAsia"/>
                <w:sz w:val="24"/>
                <w:szCs w:val="24"/>
              </w:rPr>
              <w:t>允许</w:t>
            </w:r>
          </w:p>
        </w:tc>
      </w:tr>
      <w:tr w:rsidR="0073540C" w:rsidRPr="001773BE">
        <w:trPr>
          <w:trHeight w:val="504"/>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lastRenderedPageBreak/>
              <w:t>11</w:t>
            </w:r>
          </w:p>
        </w:tc>
        <w:tc>
          <w:tcPr>
            <w:tcW w:w="2268" w:type="dxa"/>
            <w:vAlign w:val="center"/>
          </w:tcPr>
          <w:p w:rsidR="0073540C" w:rsidRPr="001773BE" w:rsidRDefault="0080450E">
            <w:pPr>
              <w:autoSpaceDE w:val="0"/>
              <w:autoSpaceDN w:val="0"/>
              <w:adjustRightInd w:val="0"/>
              <w:spacing w:line="360" w:lineRule="auto"/>
              <w:jc w:val="center"/>
              <w:rPr>
                <w:rFonts w:asciiTheme="minorEastAsia" w:hAnsiTheme="minorEastAsia" w:cs="宋体"/>
                <w:bCs/>
                <w:sz w:val="24"/>
                <w:szCs w:val="24"/>
                <w:lang w:val="zh-CN"/>
              </w:rPr>
            </w:pPr>
            <w:r w:rsidRPr="001773BE">
              <w:rPr>
                <w:rFonts w:asciiTheme="minorEastAsia" w:hAnsiTheme="minorEastAsia" w:cs="宋体" w:hint="eastAsia"/>
                <w:bCs/>
                <w:sz w:val="24"/>
                <w:szCs w:val="24"/>
                <w:lang w:val="zh-CN"/>
              </w:rPr>
              <w:t>投标截止及</w:t>
            </w:r>
          </w:p>
          <w:p w:rsidR="0073540C" w:rsidRPr="001773BE" w:rsidRDefault="0080450E">
            <w:pPr>
              <w:autoSpaceDE w:val="0"/>
              <w:autoSpaceDN w:val="0"/>
              <w:adjustRightInd w:val="0"/>
              <w:spacing w:line="360" w:lineRule="auto"/>
              <w:jc w:val="center"/>
              <w:rPr>
                <w:rFonts w:asciiTheme="minorEastAsia" w:hAnsiTheme="minorEastAsia" w:cs="宋体"/>
                <w:bCs/>
                <w:sz w:val="24"/>
                <w:szCs w:val="24"/>
                <w:lang w:val="zh-CN"/>
              </w:rPr>
            </w:pPr>
            <w:r w:rsidRPr="001773BE">
              <w:rPr>
                <w:rFonts w:asciiTheme="minorEastAsia" w:hAnsiTheme="minorEastAsia" w:cs="宋体" w:hint="eastAsia"/>
                <w:bCs/>
                <w:sz w:val="24"/>
                <w:szCs w:val="24"/>
                <w:lang w:val="zh-CN"/>
              </w:rPr>
              <w:t>开标时间</w:t>
            </w:r>
          </w:p>
        </w:tc>
        <w:tc>
          <w:tcPr>
            <w:tcW w:w="6813" w:type="dxa"/>
            <w:vAlign w:val="center"/>
          </w:tcPr>
          <w:p w:rsidR="0073540C" w:rsidRPr="001773BE" w:rsidRDefault="0080450E">
            <w:pPr>
              <w:autoSpaceDE w:val="0"/>
              <w:autoSpaceDN w:val="0"/>
              <w:adjustRightInd w:val="0"/>
              <w:spacing w:line="360" w:lineRule="auto"/>
              <w:rPr>
                <w:rFonts w:asciiTheme="minorEastAsia" w:hAnsiTheme="minorEastAsia" w:cs="宋体"/>
                <w:bCs/>
                <w:sz w:val="24"/>
                <w:szCs w:val="24"/>
                <w:lang w:val="zh-CN"/>
              </w:rPr>
            </w:pPr>
            <w:r w:rsidRPr="001773BE">
              <w:rPr>
                <w:rFonts w:asciiTheme="minorEastAsia" w:hAnsiTheme="minorEastAsia" w:cs="宋体" w:hint="eastAsia"/>
                <w:bCs/>
                <w:sz w:val="24"/>
                <w:szCs w:val="24"/>
              </w:rPr>
              <w:t>2018</w:t>
            </w:r>
            <w:r w:rsidRPr="001773BE">
              <w:rPr>
                <w:rFonts w:asciiTheme="minorEastAsia" w:hAnsiTheme="minorEastAsia" w:cs="宋体" w:hint="eastAsia"/>
                <w:bCs/>
                <w:sz w:val="24"/>
                <w:szCs w:val="24"/>
                <w:lang w:val="zh-CN"/>
              </w:rPr>
              <w:t>年</w:t>
            </w:r>
            <w:r w:rsidRPr="001773BE">
              <w:rPr>
                <w:rFonts w:asciiTheme="minorEastAsia" w:hAnsiTheme="minorEastAsia" w:cs="宋体" w:hint="eastAsia"/>
                <w:bCs/>
                <w:sz w:val="24"/>
                <w:szCs w:val="24"/>
                <w:u w:val="single"/>
              </w:rPr>
              <w:t xml:space="preserve"> 12 </w:t>
            </w:r>
            <w:r w:rsidRPr="001773BE">
              <w:rPr>
                <w:rFonts w:asciiTheme="minorEastAsia" w:hAnsiTheme="minorEastAsia" w:cs="宋体" w:hint="eastAsia"/>
                <w:bCs/>
                <w:sz w:val="24"/>
                <w:szCs w:val="24"/>
                <w:lang w:val="zh-CN"/>
              </w:rPr>
              <w:t>月</w:t>
            </w:r>
            <w:r w:rsidRPr="001773BE">
              <w:rPr>
                <w:rFonts w:asciiTheme="minorEastAsia" w:hAnsiTheme="minorEastAsia" w:cs="宋体" w:hint="eastAsia"/>
                <w:bCs/>
                <w:sz w:val="24"/>
                <w:szCs w:val="24"/>
                <w:u w:val="single"/>
              </w:rPr>
              <w:t xml:space="preserve"> 20 </w:t>
            </w:r>
            <w:r w:rsidRPr="001773BE">
              <w:rPr>
                <w:rFonts w:asciiTheme="minorEastAsia" w:hAnsiTheme="minorEastAsia" w:cs="宋体" w:hint="eastAsia"/>
                <w:bCs/>
                <w:sz w:val="24"/>
                <w:szCs w:val="24"/>
                <w:lang w:val="zh-CN"/>
              </w:rPr>
              <w:t>日</w:t>
            </w:r>
            <w:r w:rsidRPr="001773BE">
              <w:rPr>
                <w:rFonts w:asciiTheme="minorEastAsia" w:hAnsiTheme="minorEastAsia" w:cs="宋体" w:hint="eastAsia"/>
                <w:bCs/>
                <w:sz w:val="24"/>
                <w:szCs w:val="24"/>
                <w:u w:val="single"/>
              </w:rPr>
              <w:t xml:space="preserve"> 9 </w:t>
            </w:r>
            <w:r w:rsidRPr="001773BE">
              <w:rPr>
                <w:rFonts w:asciiTheme="minorEastAsia" w:hAnsiTheme="minorEastAsia" w:cs="宋体" w:hint="eastAsia"/>
                <w:bCs/>
                <w:sz w:val="24"/>
                <w:szCs w:val="24"/>
                <w:lang w:val="zh-CN"/>
              </w:rPr>
              <w:t>时</w:t>
            </w:r>
            <w:r w:rsidRPr="001773BE">
              <w:rPr>
                <w:rFonts w:asciiTheme="minorEastAsia" w:hAnsiTheme="minorEastAsia" w:cs="宋体" w:hint="eastAsia"/>
                <w:bCs/>
                <w:sz w:val="24"/>
                <w:szCs w:val="24"/>
                <w:u w:val="single"/>
              </w:rPr>
              <w:t xml:space="preserve"> 30 </w:t>
            </w:r>
            <w:r w:rsidRPr="001773BE">
              <w:rPr>
                <w:rFonts w:asciiTheme="minorEastAsia" w:hAnsiTheme="minorEastAsia" w:cs="宋体" w:hint="eastAsia"/>
                <w:bCs/>
                <w:sz w:val="24"/>
                <w:szCs w:val="24"/>
                <w:lang w:val="zh-CN"/>
              </w:rPr>
              <w:t>分（北京时间）</w:t>
            </w:r>
          </w:p>
        </w:tc>
      </w:tr>
      <w:tr w:rsidR="0073540C" w:rsidRPr="001773BE">
        <w:trPr>
          <w:trHeight w:val="504"/>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12</w:t>
            </w:r>
          </w:p>
        </w:tc>
        <w:tc>
          <w:tcPr>
            <w:tcW w:w="2268" w:type="dxa"/>
            <w:vAlign w:val="center"/>
          </w:tcPr>
          <w:p w:rsidR="0073540C" w:rsidRPr="001773BE" w:rsidRDefault="0080450E">
            <w:pPr>
              <w:autoSpaceDE w:val="0"/>
              <w:autoSpaceDN w:val="0"/>
              <w:adjustRightInd w:val="0"/>
              <w:spacing w:line="360" w:lineRule="auto"/>
              <w:jc w:val="center"/>
              <w:rPr>
                <w:rFonts w:asciiTheme="minorEastAsia" w:hAnsiTheme="minorEastAsia" w:cs="黑体"/>
                <w:sz w:val="24"/>
                <w:szCs w:val="24"/>
              </w:rPr>
            </w:pPr>
            <w:r w:rsidRPr="001773BE">
              <w:rPr>
                <w:rFonts w:asciiTheme="minorEastAsia" w:hAnsiTheme="minorEastAsia" w:cs="黑体" w:hint="eastAsia"/>
                <w:sz w:val="24"/>
                <w:szCs w:val="24"/>
              </w:rPr>
              <w:t>递交投标文件</w:t>
            </w:r>
          </w:p>
          <w:p w:rsidR="0073540C" w:rsidRPr="001773BE" w:rsidRDefault="0080450E">
            <w:pPr>
              <w:autoSpaceDE w:val="0"/>
              <w:autoSpaceDN w:val="0"/>
              <w:adjustRightInd w:val="0"/>
              <w:spacing w:line="360" w:lineRule="auto"/>
              <w:jc w:val="center"/>
              <w:rPr>
                <w:rFonts w:asciiTheme="minorEastAsia" w:hAnsiTheme="minorEastAsia" w:cs="黑体"/>
                <w:sz w:val="24"/>
                <w:szCs w:val="24"/>
              </w:rPr>
            </w:pPr>
            <w:r w:rsidRPr="001773BE">
              <w:rPr>
                <w:rFonts w:asciiTheme="minorEastAsia" w:hAnsiTheme="minorEastAsia" w:cs="黑体" w:hint="eastAsia"/>
                <w:sz w:val="24"/>
                <w:szCs w:val="24"/>
              </w:rPr>
              <w:t>及开标地点</w:t>
            </w:r>
          </w:p>
        </w:tc>
        <w:tc>
          <w:tcPr>
            <w:tcW w:w="6813" w:type="dxa"/>
            <w:vAlign w:val="center"/>
          </w:tcPr>
          <w:p w:rsidR="0073540C" w:rsidRPr="001773BE" w:rsidRDefault="0080450E">
            <w:pPr>
              <w:autoSpaceDE w:val="0"/>
              <w:autoSpaceDN w:val="0"/>
              <w:adjustRightInd w:val="0"/>
              <w:spacing w:line="360" w:lineRule="auto"/>
              <w:rPr>
                <w:rFonts w:asciiTheme="minorEastAsia" w:hAnsiTheme="minorEastAsia" w:cs="宋体"/>
                <w:bCs/>
                <w:sz w:val="24"/>
                <w:szCs w:val="24"/>
                <w:lang w:val="zh-CN"/>
              </w:rPr>
            </w:pPr>
            <w:r w:rsidRPr="001773BE">
              <w:rPr>
                <w:rFonts w:hAnsi="宋体" w:cs="黑体" w:hint="eastAsia"/>
                <w:sz w:val="24"/>
                <w:szCs w:val="24"/>
              </w:rPr>
              <w:t>鄢陵县公共资源交易中心（</w:t>
            </w:r>
            <w:r w:rsidRPr="001773BE">
              <w:rPr>
                <w:rFonts w:hAnsi="宋体" w:cs="黑体" w:hint="eastAsia"/>
                <w:sz w:val="24"/>
                <w:szCs w:val="24"/>
              </w:rPr>
              <w:t>S219</w:t>
            </w:r>
            <w:r w:rsidRPr="001773BE">
              <w:rPr>
                <w:rFonts w:hAnsi="宋体" w:cs="黑体" w:hint="eastAsia"/>
                <w:sz w:val="24"/>
                <w:szCs w:val="24"/>
              </w:rPr>
              <w:t>鄢陶路与未来大道交叉口鄢陵创客园院内南楼四楼开标一室）</w:t>
            </w:r>
          </w:p>
        </w:tc>
      </w:tr>
      <w:tr w:rsidR="0073540C" w:rsidRPr="001773BE">
        <w:trPr>
          <w:trHeight w:val="504"/>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13</w:t>
            </w:r>
          </w:p>
        </w:tc>
        <w:tc>
          <w:tcPr>
            <w:tcW w:w="2268" w:type="dxa"/>
            <w:vAlign w:val="center"/>
          </w:tcPr>
          <w:p w:rsidR="0073540C" w:rsidRPr="001773BE" w:rsidRDefault="0080450E">
            <w:pPr>
              <w:autoSpaceDE w:val="0"/>
              <w:autoSpaceDN w:val="0"/>
              <w:adjustRightInd w:val="0"/>
              <w:spacing w:line="276" w:lineRule="auto"/>
              <w:jc w:val="center"/>
              <w:rPr>
                <w:rFonts w:asciiTheme="minorEastAsia" w:hAnsiTheme="minorEastAsia" w:cs="宋体"/>
                <w:bCs/>
                <w:sz w:val="24"/>
                <w:szCs w:val="24"/>
                <w:lang w:val="zh-CN"/>
              </w:rPr>
            </w:pPr>
            <w:r w:rsidRPr="001773BE">
              <w:rPr>
                <w:rFonts w:asciiTheme="minorEastAsia" w:hAnsiTheme="minorEastAsia" w:cs="宋体" w:hint="eastAsia"/>
                <w:kern w:val="0"/>
                <w:sz w:val="24"/>
                <w:szCs w:val="24"/>
              </w:rPr>
              <w:t>投标保证金</w:t>
            </w:r>
          </w:p>
        </w:tc>
        <w:tc>
          <w:tcPr>
            <w:tcW w:w="6813" w:type="dxa"/>
            <w:vAlign w:val="center"/>
          </w:tcPr>
          <w:p w:rsidR="0073540C" w:rsidRPr="001773BE" w:rsidRDefault="0080450E">
            <w:pPr>
              <w:tabs>
                <w:tab w:val="left" w:pos="1260"/>
              </w:tabs>
              <w:autoSpaceDE w:val="0"/>
              <w:autoSpaceDN w:val="0"/>
              <w:adjustRightInd w:val="0"/>
              <w:spacing w:line="360" w:lineRule="auto"/>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缴纳截止时间：同投标截止时间。</w:t>
            </w:r>
          </w:p>
          <w:p w:rsidR="0073540C" w:rsidRPr="001773BE" w:rsidRDefault="0080450E">
            <w:pPr>
              <w:tabs>
                <w:tab w:val="left" w:pos="1260"/>
              </w:tabs>
              <w:autoSpaceDE w:val="0"/>
              <w:autoSpaceDN w:val="0"/>
              <w:adjustRightInd w:val="0"/>
              <w:spacing w:line="360" w:lineRule="auto"/>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金额：</w:t>
            </w:r>
            <w:r w:rsidRPr="001773BE">
              <w:rPr>
                <w:rFonts w:asciiTheme="minorEastAsia" w:hAnsiTheme="minorEastAsia" w:cs="仿宋_GB2312" w:hint="eastAsia"/>
                <w:sz w:val="24"/>
                <w:szCs w:val="24"/>
                <w:lang w:val="zh-CN"/>
              </w:rPr>
              <w:t>A</w:t>
            </w:r>
            <w:r w:rsidRPr="001773BE">
              <w:rPr>
                <w:rFonts w:asciiTheme="minorEastAsia" w:hAnsiTheme="minorEastAsia" w:cs="仿宋_GB2312" w:hint="eastAsia"/>
                <w:sz w:val="24"/>
                <w:szCs w:val="24"/>
                <w:lang w:val="zh-CN"/>
              </w:rPr>
              <w:t>包</w:t>
            </w:r>
            <w:r w:rsidRPr="001773BE">
              <w:rPr>
                <w:rFonts w:asciiTheme="minorEastAsia" w:hAnsiTheme="minorEastAsia" w:cs="仿宋_GB2312" w:hint="eastAsia"/>
                <w:sz w:val="24"/>
                <w:szCs w:val="24"/>
                <w:lang w:val="zh-CN"/>
              </w:rPr>
              <w:t xml:space="preserve">: </w:t>
            </w:r>
            <w:r w:rsidRPr="001773BE">
              <w:rPr>
                <w:rFonts w:asciiTheme="minorEastAsia" w:hAnsiTheme="minorEastAsia" w:cs="仿宋_GB2312" w:hint="eastAsia"/>
                <w:sz w:val="24"/>
                <w:szCs w:val="24"/>
                <w:lang w:val="zh-CN"/>
              </w:rPr>
              <w:t>大写：伍仟元整（</w:t>
            </w:r>
            <w:r w:rsidRPr="001773BE">
              <w:rPr>
                <w:rFonts w:asciiTheme="minorEastAsia" w:hAnsiTheme="minorEastAsia" w:cs="仿宋_GB2312" w:hint="eastAsia"/>
                <w:sz w:val="24"/>
                <w:szCs w:val="24"/>
                <w:lang w:val="zh-CN"/>
              </w:rPr>
              <w:t>¥5000.00</w:t>
            </w:r>
            <w:r w:rsidRPr="001773BE">
              <w:rPr>
                <w:rFonts w:asciiTheme="minorEastAsia" w:hAnsiTheme="minorEastAsia" w:cs="仿宋_GB2312" w:hint="eastAsia"/>
                <w:sz w:val="24"/>
                <w:szCs w:val="24"/>
                <w:lang w:val="zh-CN"/>
              </w:rPr>
              <w:t>）；</w:t>
            </w:r>
          </w:p>
          <w:p w:rsidR="0073540C" w:rsidRPr="001773BE" w:rsidRDefault="0080450E">
            <w:pPr>
              <w:tabs>
                <w:tab w:val="left" w:pos="1260"/>
              </w:tabs>
              <w:autoSpaceDE w:val="0"/>
              <w:autoSpaceDN w:val="0"/>
              <w:adjustRightInd w:val="0"/>
              <w:spacing w:line="360" w:lineRule="auto"/>
              <w:ind w:firstLineChars="300" w:firstLine="720"/>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B</w:t>
            </w:r>
            <w:r w:rsidRPr="001773BE">
              <w:rPr>
                <w:rFonts w:asciiTheme="minorEastAsia" w:hAnsiTheme="minorEastAsia" w:cs="仿宋_GB2312" w:hint="eastAsia"/>
                <w:sz w:val="24"/>
                <w:szCs w:val="24"/>
                <w:lang w:val="zh-CN"/>
              </w:rPr>
              <w:t>包：大写：叁仟元整（</w:t>
            </w:r>
            <w:r w:rsidRPr="001773BE">
              <w:rPr>
                <w:rFonts w:asciiTheme="minorEastAsia" w:hAnsiTheme="minorEastAsia" w:cs="仿宋_GB2312" w:hint="eastAsia"/>
                <w:sz w:val="24"/>
                <w:szCs w:val="24"/>
                <w:lang w:val="zh-CN"/>
              </w:rPr>
              <w:t>¥3000.00</w:t>
            </w:r>
            <w:r w:rsidRPr="001773BE">
              <w:rPr>
                <w:rFonts w:asciiTheme="minorEastAsia" w:hAnsiTheme="minorEastAsia" w:cs="仿宋_GB2312" w:hint="eastAsia"/>
                <w:sz w:val="24"/>
                <w:szCs w:val="24"/>
                <w:lang w:val="zh-CN"/>
              </w:rPr>
              <w:t>）；</w:t>
            </w:r>
          </w:p>
          <w:p w:rsidR="0073540C" w:rsidRPr="001773BE" w:rsidRDefault="0080450E">
            <w:pPr>
              <w:tabs>
                <w:tab w:val="left" w:pos="1260"/>
              </w:tabs>
              <w:autoSpaceDE w:val="0"/>
              <w:autoSpaceDN w:val="0"/>
              <w:adjustRightInd w:val="0"/>
              <w:spacing w:line="360" w:lineRule="auto"/>
              <w:ind w:firstLineChars="300" w:firstLine="720"/>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C</w:t>
            </w:r>
            <w:r w:rsidRPr="001773BE">
              <w:rPr>
                <w:rFonts w:asciiTheme="minorEastAsia" w:hAnsiTheme="minorEastAsia" w:cs="仿宋_GB2312" w:hint="eastAsia"/>
                <w:sz w:val="24"/>
                <w:szCs w:val="24"/>
                <w:lang w:val="zh-CN"/>
              </w:rPr>
              <w:t>包：大写：肆仟元整（</w:t>
            </w:r>
            <w:r w:rsidRPr="001773BE">
              <w:rPr>
                <w:rFonts w:asciiTheme="minorEastAsia" w:hAnsiTheme="minorEastAsia" w:cs="仿宋_GB2312" w:hint="eastAsia"/>
                <w:sz w:val="24"/>
                <w:szCs w:val="24"/>
                <w:lang w:val="zh-CN"/>
              </w:rPr>
              <w:t>¥4000.00</w:t>
            </w:r>
            <w:r w:rsidRPr="001773BE">
              <w:rPr>
                <w:rFonts w:asciiTheme="minorEastAsia" w:hAnsiTheme="minorEastAsia" w:cs="仿宋_GB2312" w:hint="eastAsia"/>
                <w:sz w:val="24"/>
                <w:szCs w:val="24"/>
                <w:lang w:val="zh-CN"/>
              </w:rPr>
              <w:t>）；</w:t>
            </w:r>
          </w:p>
          <w:p w:rsidR="0073540C" w:rsidRPr="001773BE" w:rsidRDefault="0080450E">
            <w:pPr>
              <w:tabs>
                <w:tab w:val="left" w:pos="1260"/>
              </w:tabs>
              <w:autoSpaceDE w:val="0"/>
              <w:autoSpaceDN w:val="0"/>
              <w:adjustRightInd w:val="0"/>
              <w:spacing w:line="360" w:lineRule="auto"/>
              <w:ind w:firstLineChars="300" w:firstLine="720"/>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D</w:t>
            </w:r>
            <w:r w:rsidRPr="001773BE">
              <w:rPr>
                <w:rFonts w:asciiTheme="minorEastAsia" w:hAnsiTheme="minorEastAsia" w:cs="仿宋_GB2312" w:hint="eastAsia"/>
                <w:sz w:val="24"/>
                <w:szCs w:val="24"/>
                <w:lang w:val="zh-CN"/>
              </w:rPr>
              <w:t>包：大写：壹万元整（</w:t>
            </w:r>
            <w:r w:rsidRPr="001773BE">
              <w:rPr>
                <w:rFonts w:asciiTheme="minorEastAsia" w:hAnsiTheme="minorEastAsia" w:cs="仿宋_GB2312" w:hint="eastAsia"/>
                <w:sz w:val="24"/>
                <w:szCs w:val="24"/>
                <w:lang w:val="zh-CN"/>
              </w:rPr>
              <w:t>¥10000.00</w:t>
            </w:r>
            <w:r w:rsidRPr="001773BE">
              <w:rPr>
                <w:rFonts w:asciiTheme="minorEastAsia" w:hAnsiTheme="minorEastAsia" w:cs="仿宋_GB2312" w:hint="eastAsia"/>
                <w:sz w:val="24"/>
                <w:szCs w:val="24"/>
                <w:lang w:val="zh-CN"/>
              </w:rPr>
              <w:t>）。</w:t>
            </w:r>
          </w:p>
          <w:p w:rsidR="0073540C" w:rsidRPr="001773BE" w:rsidRDefault="0080450E">
            <w:pPr>
              <w:tabs>
                <w:tab w:val="left" w:pos="1260"/>
              </w:tabs>
              <w:autoSpaceDE w:val="0"/>
              <w:autoSpaceDN w:val="0"/>
              <w:spacing w:line="360" w:lineRule="auto"/>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一、投标保证金的递交方式：银行转账、银行电汇（均需从投标人注册银行账户转出），不接受以现金方式缴纳的投标保证金。凡以现金方式缴纳投标保证金而影响其投标结果的，由投标人自行负责。</w:t>
            </w:r>
            <w:r w:rsidRPr="001773BE">
              <w:rPr>
                <w:rFonts w:asciiTheme="minorEastAsia" w:hAnsiTheme="minorEastAsia" w:cs="仿宋_GB2312" w:hint="eastAsia"/>
                <w:sz w:val="24"/>
                <w:szCs w:val="24"/>
                <w:lang w:val="zh-CN"/>
              </w:rPr>
              <w:t xml:space="preserve"> </w:t>
            </w:r>
          </w:p>
          <w:p w:rsidR="0073540C" w:rsidRPr="001773BE" w:rsidRDefault="0080450E">
            <w:pPr>
              <w:tabs>
                <w:tab w:val="left" w:pos="1260"/>
              </w:tabs>
              <w:autoSpaceDE w:val="0"/>
              <w:autoSpaceDN w:val="0"/>
              <w:spacing w:line="360" w:lineRule="auto"/>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二、使用银行转账形式的，于缴纳截止时间前通过投标人注册银行账户将款项一次足额递交、成功绑定，以收款人到账时间为准，在途资金无效，视为未按时交纳。同时投标人应承担节假日、异地、跨行等银行系统不能支付的风险。</w:t>
            </w:r>
          </w:p>
          <w:p w:rsidR="0073540C" w:rsidRPr="001773BE" w:rsidRDefault="0080450E">
            <w:pPr>
              <w:tabs>
                <w:tab w:val="left" w:pos="1260"/>
              </w:tabs>
              <w:autoSpaceDE w:val="0"/>
              <w:autoSpaceDN w:val="0"/>
              <w:spacing w:line="360" w:lineRule="auto"/>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三、投标保证金缴纳方式：</w:t>
            </w:r>
          </w:p>
          <w:p w:rsidR="0073540C" w:rsidRPr="001773BE" w:rsidRDefault="0080450E">
            <w:pPr>
              <w:tabs>
                <w:tab w:val="left" w:pos="1260"/>
              </w:tabs>
              <w:autoSpaceDE w:val="0"/>
              <w:autoSpaceDN w:val="0"/>
              <w:spacing w:line="360" w:lineRule="auto"/>
              <w:contextualSpacing/>
              <w:jc w:val="left"/>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1</w:t>
            </w:r>
            <w:r w:rsidRPr="001773BE">
              <w:rPr>
                <w:rFonts w:asciiTheme="minorEastAsia" w:hAnsiTheme="minorEastAsia" w:cs="仿宋_GB2312" w:hint="eastAsia"/>
                <w:sz w:val="24"/>
                <w:szCs w:val="24"/>
                <w:lang w:val="zh-CN"/>
              </w:rPr>
              <w:t>、投标人网上下载招标文件后，登录</w:t>
            </w:r>
            <w:hyperlink r:id="rId13" w:history="1">
              <w:r w:rsidRPr="001773BE">
                <w:rPr>
                  <w:rFonts w:asciiTheme="minorEastAsia" w:hAnsiTheme="minorEastAsia" w:cs="仿宋_GB2312" w:hint="eastAsia"/>
                  <w:sz w:val="24"/>
                  <w:szCs w:val="24"/>
                  <w:lang w:val="zh-CN"/>
                </w:rPr>
                <w:t>http://221.14.6.70:8088/ggzy</w:t>
              </w:r>
            </w:hyperlink>
            <w:r w:rsidRPr="001773BE">
              <w:rPr>
                <w:rFonts w:asciiTheme="minorEastAsia" w:hAnsiTheme="minorEastAsia" w:cs="仿宋_GB2312" w:hint="eastAsia"/>
                <w:sz w:val="24"/>
                <w:szCs w:val="24"/>
                <w:lang w:val="zh-CN"/>
              </w:rPr>
              <w:t>系统，依次点击“会员向导”→“参与投标”→“费用缴纳说明”→“保证金缴纳说明单”，获取缴费说明单，根</w:t>
            </w:r>
            <w:r w:rsidRPr="001773BE">
              <w:rPr>
                <w:rFonts w:asciiTheme="minorEastAsia" w:hAnsiTheme="minorEastAsia" w:cs="仿宋_GB2312" w:hint="eastAsia"/>
                <w:sz w:val="24"/>
                <w:szCs w:val="24"/>
                <w:lang w:val="zh-CN"/>
              </w:rPr>
              <w:t>据每个标段的缴纳说明单在缴纳截止时间前缴纳；</w:t>
            </w:r>
          </w:p>
          <w:p w:rsidR="0073540C" w:rsidRPr="001773BE" w:rsidRDefault="0080450E">
            <w:pPr>
              <w:tabs>
                <w:tab w:val="left" w:pos="1260"/>
              </w:tabs>
              <w:autoSpaceDE w:val="0"/>
              <w:autoSpaceDN w:val="0"/>
              <w:adjustRightInd w:val="0"/>
              <w:spacing w:line="360" w:lineRule="auto"/>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2</w:t>
            </w:r>
            <w:r w:rsidRPr="001773BE">
              <w:rPr>
                <w:rFonts w:asciiTheme="minorEastAsia" w:hAnsiTheme="minorEastAsia" w:cs="仿宋_GB2312" w:hint="eastAsia"/>
                <w:sz w:val="24"/>
                <w:szCs w:val="24"/>
                <w:lang w:val="zh-CN"/>
              </w:rPr>
              <w:t>、成功缴纳后重新登录前述系统，依次点击“会员向导”→“参与投标”→“保证金绑定”→“绑定”进行投标保证金绑定。</w:t>
            </w:r>
          </w:p>
          <w:p w:rsidR="0073540C" w:rsidRPr="001773BE" w:rsidRDefault="0080450E">
            <w:pPr>
              <w:tabs>
                <w:tab w:val="left" w:pos="1260"/>
              </w:tabs>
              <w:autoSpaceDE w:val="0"/>
              <w:autoSpaceDN w:val="0"/>
              <w:adjustRightInd w:val="0"/>
              <w:spacing w:line="360" w:lineRule="auto"/>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3</w:t>
            </w:r>
            <w:r w:rsidRPr="001773BE">
              <w:rPr>
                <w:rFonts w:asciiTheme="minorEastAsia" w:hAnsiTheme="minorEastAsia" w:cs="仿宋_GB2312" w:hint="eastAsia"/>
                <w:sz w:val="24"/>
                <w:szCs w:val="24"/>
                <w:lang w:val="zh-CN"/>
              </w:rPr>
              <w:t>、《保证金缴纳绑定操作指南》获取方法：登录许昌公共资源交易系统</w:t>
            </w:r>
            <w:r w:rsidRPr="001773BE">
              <w:rPr>
                <w:rFonts w:asciiTheme="minorEastAsia" w:hAnsiTheme="minorEastAsia" w:cs="仿宋_GB2312" w:hint="eastAsia"/>
                <w:sz w:val="24"/>
                <w:szCs w:val="24"/>
                <w:lang w:val="zh-CN"/>
              </w:rPr>
              <w:t>-</w:t>
            </w:r>
            <w:r w:rsidRPr="001773BE">
              <w:rPr>
                <w:rFonts w:asciiTheme="minorEastAsia" w:hAnsiTheme="minorEastAsia" w:cs="仿宋_GB2312" w:hint="eastAsia"/>
                <w:sz w:val="24"/>
                <w:szCs w:val="24"/>
                <w:lang w:val="zh-CN"/>
              </w:rPr>
              <w:t>组件下载</w:t>
            </w:r>
            <w:r w:rsidRPr="001773BE">
              <w:rPr>
                <w:rFonts w:asciiTheme="minorEastAsia" w:hAnsiTheme="minorEastAsia" w:cs="仿宋_GB2312" w:hint="eastAsia"/>
                <w:sz w:val="24"/>
                <w:szCs w:val="24"/>
                <w:lang w:val="zh-CN"/>
              </w:rPr>
              <w:t>-</w:t>
            </w:r>
            <w:r w:rsidRPr="001773BE">
              <w:rPr>
                <w:rFonts w:asciiTheme="minorEastAsia" w:hAnsiTheme="minorEastAsia" w:cs="仿宋_GB2312" w:hint="eastAsia"/>
                <w:sz w:val="24"/>
                <w:szCs w:val="24"/>
                <w:lang w:val="zh-CN"/>
              </w:rPr>
              <w:t>《保证金缴纳绑定操作指南》。</w:t>
            </w:r>
          </w:p>
          <w:p w:rsidR="0073540C" w:rsidRPr="001773BE" w:rsidRDefault="0080450E">
            <w:pPr>
              <w:tabs>
                <w:tab w:val="left" w:pos="1260"/>
              </w:tabs>
              <w:autoSpaceDE w:val="0"/>
              <w:autoSpaceDN w:val="0"/>
              <w:adjustRightInd w:val="0"/>
              <w:spacing w:line="360" w:lineRule="auto"/>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lastRenderedPageBreak/>
              <w:t>4</w:t>
            </w:r>
            <w:r w:rsidRPr="001773BE">
              <w:rPr>
                <w:rFonts w:asciiTheme="minorEastAsia" w:hAnsiTheme="minorEastAsia" w:cs="仿宋_GB2312" w:hint="eastAsia"/>
                <w:sz w:val="24"/>
                <w:szCs w:val="24"/>
                <w:lang w:val="zh-CN"/>
              </w:rPr>
              <w:t>、投标人要严格按照“保证金缴纳说明单”内容缴纳、成功绑定投标保证金，未绑定标段的投标保证金，视为未按时交纳。并将缴纳凭证“许昌公共资源交易中心保证金缴纳回执”附于投标文件中，同时在开标现场提供一份“许昌公共资源交易中心保证金缴纳回执”以备查询。</w:t>
            </w:r>
          </w:p>
          <w:p w:rsidR="0073540C" w:rsidRPr="001773BE" w:rsidRDefault="0080450E">
            <w:pPr>
              <w:snapToGrid w:val="0"/>
              <w:spacing w:line="360" w:lineRule="auto"/>
              <w:jc w:val="left"/>
              <w:rPr>
                <w:rFonts w:ascii="宋体" w:cs="宋体"/>
                <w:b/>
                <w:sz w:val="24"/>
                <w:lang w:val="zh-CN"/>
              </w:rPr>
            </w:pPr>
            <w:r w:rsidRPr="001773BE">
              <w:rPr>
                <w:rFonts w:ascii="宋体" w:eastAsia="宋体" w:hAnsi="Calibri" w:cs="宋体" w:hint="eastAsia"/>
                <w:b/>
                <w:sz w:val="24"/>
                <w:lang w:val="zh-CN"/>
              </w:rPr>
              <w:t>投标人可根据提示情况决定是否重新缴纳。</w:t>
            </w:r>
          </w:p>
          <w:p w:rsidR="0073540C" w:rsidRPr="001773BE" w:rsidRDefault="0080450E">
            <w:pPr>
              <w:tabs>
                <w:tab w:val="left" w:pos="1260"/>
              </w:tabs>
              <w:autoSpaceDE w:val="0"/>
              <w:autoSpaceDN w:val="0"/>
              <w:adjustRightInd w:val="0"/>
              <w:spacing w:line="360" w:lineRule="auto"/>
              <w:contextualSpacing/>
              <w:rPr>
                <w:rFonts w:ascii="新宋体" w:eastAsia="新宋体" w:hAnsi="新宋体" w:cs="仿宋_GB2312"/>
                <w:sz w:val="24"/>
                <w:szCs w:val="24"/>
              </w:rPr>
            </w:pPr>
            <w:r w:rsidRPr="001773BE">
              <w:rPr>
                <w:rFonts w:ascii="新宋体" w:eastAsia="新宋体" w:hAnsi="新宋体" w:cs="仿宋_GB2312" w:hint="eastAsia"/>
                <w:sz w:val="24"/>
                <w:szCs w:val="24"/>
                <w:lang w:val="zh-CN"/>
              </w:rPr>
              <w:t>5</w:t>
            </w:r>
            <w:r w:rsidRPr="001773BE">
              <w:rPr>
                <w:rFonts w:ascii="新宋体" w:eastAsia="新宋体" w:hAnsi="新宋体" w:cs="仿宋_GB2312" w:hint="eastAsia"/>
                <w:sz w:val="24"/>
                <w:szCs w:val="24"/>
                <w:lang w:val="zh-CN"/>
              </w:rPr>
              <w:t>、汇款凭证无须备注项目编号和项目名称。</w:t>
            </w:r>
          </w:p>
          <w:p w:rsidR="0073540C" w:rsidRPr="001773BE" w:rsidRDefault="0080450E">
            <w:pPr>
              <w:tabs>
                <w:tab w:val="left" w:pos="1260"/>
              </w:tabs>
              <w:autoSpaceDE w:val="0"/>
              <w:autoSpaceDN w:val="0"/>
              <w:adjustRightInd w:val="0"/>
              <w:spacing w:line="360" w:lineRule="auto"/>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6</w:t>
            </w:r>
            <w:r w:rsidRPr="001773BE">
              <w:rPr>
                <w:rFonts w:asciiTheme="minorEastAsia" w:hAnsiTheme="minorEastAsia" w:cs="仿宋_GB2312" w:hint="eastAsia"/>
                <w:sz w:val="24"/>
                <w:szCs w:val="24"/>
                <w:lang w:val="zh-CN"/>
              </w:rPr>
              <w:t>、每个投标人每个项目每个标段只有唯一缴纳账号，切勿重复缴纳或错误缴纳。</w:t>
            </w:r>
            <w:r w:rsidRPr="001773BE">
              <w:rPr>
                <w:rFonts w:ascii="宋体" w:hAnsi="宋体" w:cs="宋体" w:hint="eastAsia"/>
                <w:b/>
                <w:sz w:val="24"/>
                <w:szCs w:val="24"/>
              </w:rPr>
              <w:t>(</w:t>
            </w:r>
            <w:r w:rsidRPr="001773BE">
              <w:rPr>
                <w:rFonts w:ascii="宋体" w:hAnsi="宋体" w:cs="宋体" w:hint="eastAsia"/>
                <w:b/>
                <w:sz w:val="24"/>
                <w:szCs w:val="24"/>
              </w:rPr>
              <w:t>由于每个项目每个标段每个投标人系统会生成唯一的</w:t>
            </w:r>
            <w:r w:rsidRPr="001773BE">
              <w:rPr>
                <w:rFonts w:ascii="宋体" w:hAnsi="宋体" w:cs="宋体"/>
                <w:b/>
                <w:sz w:val="24"/>
                <w:szCs w:val="24"/>
              </w:rPr>
              <w:t>缴纳账号</w:t>
            </w:r>
            <w:r w:rsidRPr="001773BE">
              <w:rPr>
                <w:rFonts w:ascii="宋体" w:hAnsi="宋体" w:cs="宋体" w:hint="eastAsia"/>
                <w:b/>
                <w:sz w:val="24"/>
                <w:szCs w:val="24"/>
              </w:rPr>
              <w:t>，请投标企业严格按照</w:t>
            </w:r>
            <w:r w:rsidRPr="001773BE">
              <w:rPr>
                <w:rFonts w:ascii="宋体" w:hAnsi="宋体" w:cs="宋体"/>
                <w:b/>
                <w:sz w:val="24"/>
                <w:szCs w:val="24"/>
              </w:rPr>
              <w:t>“</w:t>
            </w:r>
            <w:r w:rsidRPr="001773BE">
              <w:rPr>
                <w:rFonts w:ascii="宋体" w:hAnsi="宋体" w:cs="宋体"/>
                <w:b/>
                <w:sz w:val="24"/>
                <w:szCs w:val="24"/>
              </w:rPr>
              <w:t>保证金缴纳说明单</w:t>
            </w:r>
            <w:r w:rsidRPr="001773BE">
              <w:rPr>
                <w:rFonts w:ascii="宋体" w:hAnsi="宋体" w:cs="宋体"/>
                <w:b/>
                <w:sz w:val="24"/>
                <w:szCs w:val="24"/>
              </w:rPr>
              <w:t>”</w:t>
            </w:r>
            <w:r w:rsidRPr="001773BE">
              <w:rPr>
                <w:rFonts w:ascii="宋体" w:hAnsi="宋体" w:cs="宋体" w:hint="eastAsia"/>
                <w:b/>
                <w:sz w:val="24"/>
                <w:szCs w:val="24"/>
              </w:rPr>
              <w:t>进行交纳</w:t>
            </w:r>
            <w:r w:rsidRPr="001773BE">
              <w:rPr>
                <w:rFonts w:ascii="宋体" w:hAnsi="宋体" w:cs="宋体" w:hint="eastAsia"/>
                <w:b/>
                <w:sz w:val="24"/>
                <w:szCs w:val="24"/>
              </w:rPr>
              <w:t>)</w:t>
            </w:r>
            <w:r w:rsidRPr="001773BE">
              <w:rPr>
                <w:rFonts w:ascii="宋体" w:hAnsi="宋体" w:cs="宋体" w:hint="eastAsia"/>
                <w:b/>
                <w:sz w:val="24"/>
                <w:szCs w:val="24"/>
              </w:rPr>
              <w:t>。</w:t>
            </w:r>
          </w:p>
          <w:p w:rsidR="0073540C" w:rsidRPr="001773BE" w:rsidRDefault="0080450E">
            <w:pPr>
              <w:tabs>
                <w:tab w:val="left" w:pos="1260"/>
              </w:tabs>
              <w:autoSpaceDE w:val="0"/>
              <w:autoSpaceDN w:val="0"/>
              <w:adjustRightInd w:val="0"/>
              <w:spacing w:line="360" w:lineRule="auto"/>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7</w:t>
            </w:r>
            <w:r w:rsidRPr="001773BE">
              <w:rPr>
                <w:rFonts w:asciiTheme="minorEastAsia" w:hAnsiTheme="minorEastAsia" w:cs="仿宋_GB2312" w:hint="eastAsia"/>
                <w:sz w:val="24"/>
                <w:szCs w:val="24"/>
                <w:lang w:val="zh-CN"/>
              </w:rPr>
              <w:t>、投标人所提交的投标保证金仅限当次投标项目（标段）有效，不得重复替代使用。一个招标项目有多个标段或者有多个项目同时招标的，投标人必须按项目、标段分别提交投标保证金。</w:t>
            </w:r>
          </w:p>
          <w:p w:rsidR="0073540C" w:rsidRPr="001773BE" w:rsidRDefault="0080450E">
            <w:pPr>
              <w:tabs>
                <w:tab w:val="left" w:pos="1260"/>
              </w:tabs>
              <w:autoSpaceDE w:val="0"/>
              <w:autoSpaceDN w:val="0"/>
              <w:adjustRightInd w:val="0"/>
              <w:spacing w:line="360" w:lineRule="auto"/>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8</w:t>
            </w:r>
            <w:r w:rsidRPr="001773BE">
              <w:rPr>
                <w:rFonts w:asciiTheme="minorEastAsia" w:hAnsiTheme="minorEastAsia" w:cs="仿宋_GB2312" w:hint="eastAsia"/>
                <w:sz w:val="24"/>
                <w:szCs w:val="24"/>
                <w:lang w:val="zh-CN"/>
              </w:rPr>
              <w:t>、未按上述规定操作引起的无效投标，由投标人自行负责。</w:t>
            </w:r>
          </w:p>
          <w:p w:rsidR="0073540C" w:rsidRPr="001773BE" w:rsidRDefault="0080450E">
            <w:pPr>
              <w:tabs>
                <w:tab w:val="left" w:pos="1260"/>
              </w:tabs>
              <w:autoSpaceDE w:val="0"/>
              <w:autoSpaceDN w:val="0"/>
              <w:spacing w:line="360" w:lineRule="auto"/>
              <w:contextualSpacing/>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四、凡投标人投标保证金交纳至同一标段相同子账号的，保证金暂不予退还，并依照《许昌市公共资源交易当事人不良行为管理暂行办法》（许公管委〔</w:t>
            </w:r>
            <w:r w:rsidRPr="001773BE">
              <w:rPr>
                <w:rFonts w:asciiTheme="minorEastAsia" w:hAnsiTheme="minorEastAsia" w:cs="仿宋_GB2312" w:hint="eastAsia"/>
                <w:sz w:val="24"/>
                <w:szCs w:val="24"/>
                <w:lang w:val="zh-CN"/>
              </w:rPr>
              <w:t>2017</w:t>
            </w:r>
            <w:r w:rsidRPr="001773BE">
              <w:rPr>
                <w:rFonts w:asciiTheme="minorEastAsia" w:hAnsiTheme="minorEastAsia" w:cs="仿宋_GB2312" w:hint="eastAsia"/>
                <w:sz w:val="24"/>
                <w:szCs w:val="24"/>
                <w:lang w:val="zh-CN"/>
              </w:rPr>
              <w:t>〕</w:t>
            </w:r>
            <w:r w:rsidRPr="001773BE">
              <w:rPr>
                <w:rFonts w:asciiTheme="minorEastAsia" w:hAnsiTheme="minorEastAsia" w:cs="仿宋_GB2312" w:hint="eastAsia"/>
                <w:sz w:val="24"/>
                <w:szCs w:val="24"/>
                <w:lang w:val="zh-CN"/>
              </w:rPr>
              <w:t>1</w:t>
            </w:r>
            <w:r w:rsidRPr="001773BE">
              <w:rPr>
                <w:rFonts w:asciiTheme="minorEastAsia" w:hAnsiTheme="minorEastAsia" w:cs="仿宋_GB2312" w:hint="eastAsia"/>
                <w:sz w:val="24"/>
                <w:szCs w:val="24"/>
                <w:lang w:val="zh-CN"/>
              </w:rPr>
              <w:t>号）规定，进行调查、认定、记录，并予以公示公告。对涉嫌串通投标，经调查核实后，记录不良行为，移交有关部门进行查处，不予退还的保证金上缴国库。</w:t>
            </w:r>
          </w:p>
          <w:p w:rsidR="0073540C" w:rsidRPr="001773BE" w:rsidRDefault="0080450E">
            <w:pPr>
              <w:tabs>
                <w:tab w:val="left" w:pos="1260"/>
              </w:tabs>
              <w:autoSpaceDE w:val="0"/>
              <w:autoSpaceDN w:val="0"/>
              <w:adjustRightInd w:val="0"/>
              <w:spacing w:line="360" w:lineRule="auto"/>
              <w:contextualSpacing/>
              <w:rPr>
                <w:rFonts w:ascii="新宋体" w:eastAsia="新宋体" w:hAnsi="新宋体" w:cs="仿宋_GB2312"/>
                <w:sz w:val="24"/>
                <w:szCs w:val="24"/>
                <w:lang w:val="zh-CN"/>
              </w:rPr>
            </w:pPr>
            <w:r w:rsidRPr="001773BE">
              <w:rPr>
                <w:rFonts w:ascii="新宋体" w:eastAsia="新宋体" w:hAnsi="新宋体" w:cs="仿宋_GB2312" w:hint="eastAsia"/>
                <w:sz w:val="24"/>
                <w:szCs w:val="24"/>
                <w:lang w:val="zh-CN"/>
              </w:rPr>
              <w:t>五、投标保证金的退还</w:t>
            </w:r>
          </w:p>
          <w:p w:rsidR="0073540C" w:rsidRPr="001773BE" w:rsidRDefault="0080450E">
            <w:pPr>
              <w:snapToGrid w:val="0"/>
              <w:spacing w:line="360" w:lineRule="auto"/>
              <w:jc w:val="left"/>
              <w:rPr>
                <w:rFonts w:ascii="宋体" w:eastAsia="宋体" w:hAnsi="Calibri" w:cs="宋体"/>
                <w:sz w:val="24"/>
                <w:lang w:val="zh-CN"/>
              </w:rPr>
            </w:pPr>
            <w:r w:rsidRPr="001773BE">
              <w:rPr>
                <w:rFonts w:ascii="宋体" w:cs="宋体" w:hint="eastAsia"/>
                <w:sz w:val="24"/>
                <w:lang w:val="zh-CN"/>
              </w:rPr>
              <w:t>1</w:t>
            </w:r>
            <w:r w:rsidRPr="001773BE">
              <w:rPr>
                <w:rFonts w:ascii="宋体" w:cs="宋体" w:hint="eastAsia"/>
                <w:sz w:val="24"/>
                <w:lang w:val="zh-CN"/>
              </w:rPr>
              <w:t>、</w:t>
            </w:r>
            <w:r w:rsidRPr="001773BE">
              <w:rPr>
                <w:rFonts w:ascii="宋体" w:eastAsia="宋体" w:hAnsi="Calibri" w:cs="宋体" w:hint="eastAsia"/>
                <w:sz w:val="24"/>
                <w:lang w:val="zh-CN"/>
              </w:rPr>
              <w:t>退还投标保证金时，区别成交与否，按不同时序由银行按来款途径退还原账户。</w:t>
            </w:r>
          </w:p>
          <w:p w:rsidR="0073540C" w:rsidRPr="001773BE" w:rsidRDefault="0080450E">
            <w:pPr>
              <w:snapToGrid w:val="0"/>
              <w:spacing w:line="360" w:lineRule="auto"/>
              <w:jc w:val="left"/>
              <w:rPr>
                <w:rFonts w:ascii="宋体" w:eastAsia="宋体" w:hAnsi="Calibri" w:cs="宋体"/>
                <w:sz w:val="24"/>
                <w:lang w:val="zh-CN"/>
              </w:rPr>
            </w:pPr>
            <w:r w:rsidRPr="001773BE">
              <w:rPr>
                <w:rFonts w:ascii="宋体" w:cs="宋体" w:hint="eastAsia"/>
                <w:sz w:val="24"/>
                <w:lang w:val="zh-CN"/>
              </w:rPr>
              <w:t>2</w:t>
            </w:r>
            <w:r w:rsidRPr="001773BE">
              <w:rPr>
                <w:rFonts w:ascii="宋体" w:cs="宋体" w:hint="eastAsia"/>
                <w:sz w:val="24"/>
                <w:lang w:val="zh-CN"/>
              </w:rPr>
              <w:t>、</w:t>
            </w:r>
            <w:r w:rsidRPr="001773BE">
              <w:rPr>
                <w:rFonts w:ascii="宋体" w:eastAsia="宋体" w:hAnsi="Calibri" w:cs="宋体" w:hint="eastAsia"/>
                <w:sz w:val="24"/>
                <w:lang w:val="zh-CN"/>
              </w:rPr>
              <w:t>未中标的投标人的投标保证金，在中标通知书发出后</w:t>
            </w:r>
            <w:r w:rsidRPr="001773BE">
              <w:rPr>
                <w:rFonts w:ascii="宋体" w:eastAsia="宋体" w:hAnsi="Calibri" w:cs="宋体" w:hint="eastAsia"/>
                <w:sz w:val="24"/>
                <w:lang w:val="zh-CN"/>
              </w:rPr>
              <w:t>5</w:t>
            </w:r>
            <w:r w:rsidRPr="001773BE">
              <w:rPr>
                <w:rFonts w:ascii="宋体" w:eastAsia="宋体" w:hAnsi="Calibri" w:cs="宋体" w:hint="eastAsia"/>
                <w:sz w:val="24"/>
                <w:lang w:val="zh-CN"/>
              </w:rPr>
              <w:t>个工作日内退还。（业务四部电话：</w:t>
            </w:r>
            <w:r w:rsidRPr="001773BE">
              <w:rPr>
                <w:rFonts w:ascii="宋体" w:eastAsia="宋体" w:hAnsi="Calibri" w:cs="宋体" w:hint="eastAsia"/>
                <w:sz w:val="24"/>
                <w:lang w:val="zh-CN"/>
              </w:rPr>
              <w:t>0374-7363617</w:t>
            </w:r>
            <w:r w:rsidRPr="001773BE">
              <w:rPr>
                <w:rFonts w:ascii="宋体" w:eastAsia="宋体" w:hAnsi="Calibri" w:cs="宋体" w:hint="eastAsia"/>
                <w:sz w:val="24"/>
                <w:lang w:val="zh-CN"/>
              </w:rPr>
              <w:t>）</w:t>
            </w:r>
          </w:p>
          <w:p w:rsidR="0073540C" w:rsidRPr="001773BE" w:rsidRDefault="0080450E">
            <w:pPr>
              <w:snapToGrid w:val="0"/>
              <w:spacing w:line="360" w:lineRule="auto"/>
              <w:jc w:val="left"/>
              <w:rPr>
                <w:rFonts w:ascii="宋体" w:eastAsia="宋体" w:hAnsi="Calibri" w:cs="宋体"/>
                <w:sz w:val="24"/>
                <w:lang w:val="zh-CN"/>
              </w:rPr>
            </w:pPr>
            <w:r w:rsidRPr="001773BE">
              <w:rPr>
                <w:rFonts w:ascii="宋体" w:hAnsi="宋体" w:hint="eastAsia"/>
                <w:kern w:val="0"/>
                <w:sz w:val="24"/>
              </w:rPr>
              <w:t>3</w:t>
            </w:r>
            <w:r w:rsidRPr="001773BE">
              <w:rPr>
                <w:rFonts w:ascii="宋体" w:eastAsia="宋体" w:hAnsi="宋体" w:cs="Times New Roman" w:hint="eastAsia"/>
                <w:kern w:val="0"/>
                <w:sz w:val="24"/>
              </w:rPr>
              <w:t>、中标的投标人的投标保证金，在合同（原件）和履约保证金缴纳凭据（复印件）备案（业务四部）之日起</w:t>
            </w:r>
            <w:r w:rsidRPr="001773BE">
              <w:rPr>
                <w:rFonts w:ascii="宋体" w:eastAsia="宋体" w:hAnsi="宋体" w:cs="Times New Roman" w:hint="eastAsia"/>
                <w:kern w:val="0"/>
                <w:sz w:val="24"/>
              </w:rPr>
              <w:t>5</w:t>
            </w:r>
            <w:r w:rsidRPr="001773BE">
              <w:rPr>
                <w:rFonts w:ascii="宋体" w:eastAsia="宋体" w:hAnsi="宋体" w:cs="Times New Roman" w:hint="eastAsia"/>
                <w:kern w:val="0"/>
                <w:sz w:val="24"/>
              </w:rPr>
              <w:t>个工作日内退还投标保证金。</w:t>
            </w:r>
            <w:r w:rsidRPr="001773BE">
              <w:rPr>
                <w:rFonts w:ascii="宋体" w:cs="宋体" w:hint="eastAsia"/>
                <w:sz w:val="24"/>
                <w:lang w:val="zh-CN"/>
              </w:rPr>
              <w:t>（向业务四部提交合同原件</w:t>
            </w:r>
            <w:r w:rsidRPr="001773BE">
              <w:rPr>
                <w:rFonts w:ascii="宋体" w:eastAsia="宋体" w:hAnsi="Calibri" w:cs="宋体" w:hint="eastAsia"/>
                <w:sz w:val="24"/>
                <w:lang w:val="zh-CN"/>
              </w:rPr>
              <w:t>，业务四部电话：</w:t>
            </w:r>
            <w:r w:rsidRPr="001773BE">
              <w:rPr>
                <w:rFonts w:ascii="宋体" w:eastAsia="宋体" w:hAnsi="Calibri" w:cs="宋体" w:hint="eastAsia"/>
                <w:sz w:val="24"/>
                <w:lang w:val="zh-CN"/>
              </w:rPr>
              <w:lastRenderedPageBreak/>
              <w:t>0374-7363617</w:t>
            </w:r>
            <w:r w:rsidRPr="001773BE">
              <w:rPr>
                <w:rFonts w:ascii="宋体" w:eastAsia="宋体" w:hAnsi="Calibri" w:cs="宋体" w:hint="eastAsia"/>
                <w:sz w:val="24"/>
                <w:lang w:val="zh-CN"/>
              </w:rPr>
              <w:t>）</w:t>
            </w:r>
          </w:p>
          <w:p w:rsidR="0073540C" w:rsidRPr="001773BE" w:rsidRDefault="0080450E">
            <w:pPr>
              <w:snapToGrid w:val="0"/>
              <w:spacing w:line="360" w:lineRule="auto"/>
              <w:jc w:val="left"/>
              <w:rPr>
                <w:rFonts w:ascii="宋体" w:eastAsia="宋体" w:hAnsi="Calibri" w:cs="宋体"/>
                <w:sz w:val="24"/>
              </w:rPr>
            </w:pPr>
            <w:r w:rsidRPr="001773BE">
              <w:rPr>
                <w:rFonts w:ascii="宋体" w:eastAsia="宋体" w:hAnsi="Calibri" w:cs="宋体" w:hint="eastAsia"/>
                <w:sz w:val="24"/>
              </w:rPr>
              <w:t>4</w:t>
            </w:r>
            <w:r w:rsidRPr="001773BE">
              <w:rPr>
                <w:rFonts w:ascii="宋体" w:eastAsia="宋体" w:hAnsi="Calibri" w:cs="宋体" w:hint="eastAsia"/>
                <w:sz w:val="24"/>
              </w:rPr>
              <w:t>、投标截止后，确因投标人技术原因造成的投标文件无法解密、导入失败的，视为其撤销投标文件，投标保证金予以退还。</w:t>
            </w:r>
          </w:p>
          <w:p w:rsidR="0073540C" w:rsidRPr="001773BE" w:rsidRDefault="0080450E">
            <w:pPr>
              <w:snapToGrid w:val="0"/>
              <w:spacing w:line="360" w:lineRule="auto"/>
              <w:jc w:val="left"/>
              <w:rPr>
                <w:rFonts w:ascii="宋体" w:eastAsia="宋体" w:hAnsi="Calibri" w:cs="宋体"/>
                <w:b/>
                <w:bCs/>
                <w:sz w:val="24"/>
                <w:lang w:val="zh-CN"/>
              </w:rPr>
            </w:pPr>
            <w:r w:rsidRPr="001773BE">
              <w:rPr>
                <w:rFonts w:ascii="宋体" w:eastAsia="宋体" w:hAnsi="宋体" w:cs="Times New Roman" w:hint="eastAsia"/>
                <w:b/>
                <w:bCs/>
                <w:sz w:val="24"/>
              </w:rPr>
              <w:t>以上事项，请投标人仔细研读，未按规定操作引起的无效投标，由投标人自行负责。</w:t>
            </w:r>
          </w:p>
          <w:p w:rsidR="0073540C" w:rsidRPr="001773BE" w:rsidRDefault="0080450E">
            <w:pPr>
              <w:snapToGrid w:val="0"/>
              <w:spacing w:line="360" w:lineRule="auto"/>
              <w:jc w:val="left"/>
              <w:rPr>
                <w:rFonts w:ascii="宋体" w:eastAsia="宋体" w:hAnsi="宋体" w:cs="Times New Roman"/>
                <w:sz w:val="24"/>
              </w:rPr>
            </w:pPr>
            <w:r w:rsidRPr="001773BE">
              <w:rPr>
                <w:rFonts w:ascii="宋体" w:hAnsi="宋体" w:hint="eastAsia"/>
                <w:sz w:val="24"/>
              </w:rPr>
              <w:t>六、</w:t>
            </w:r>
            <w:r w:rsidRPr="001773BE">
              <w:rPr>
                <w:rFonts w:ascii="宋体" w:eastAsia="宋体" w:hAnsi="宋体" w:cs="Times New Roman" w:hint="eastAsia"/>
                <w:sz w:val="24"/>
              </w:rPr>
              <w:t xml:space="preserve"> </w:t>
            </w:r>
            <w:r w:rsidRPr="001773BE">
              <w:rPr>
                <w:rFonts w:ascii="宋体" w:eastAsia="宋体" w:hAnsi="宋体" w:cs="Times New Roman" w:hint="eastAsia"/>
                <w:sz w:val="24"/>
              </w:rPr>
              <w:t>特殊情况处理</w:t>
            </w:r>
          </w:p>
          <w:p w:rsidR="0073540C" w:rsidRPr="001773BE" w:rsidRDefault="0080450E">
            <w:pPr>
              <w:snapToGrid w:val="0"/>
              <w:spacing w:line="360" w:lineRule="auto"/>
              <w:jc w:val="left"/>
              <w:rPr>
                <w:rFonts w:ascii="宋体" w:hAnsi="宋体"/>
                <w:sz w:val="24"/>
              </w:rPr>
            </w:pPr>
            <w:r w:rsidRPr="001773BE">
              <w:rPr>
                <w:rFonts w:ascii="宋体" w:eastAsia="宋体" w:hAnsi="宋体" w:cs="Times New Roman" w:hint="eastAsia"/>
                <w:sz w:val="24"/>
              </w:rPr>
              <w:t>投标人投标过程中因账户信息发生变化，不能原帐户返还投标保证金的，投标人须提供原账户开户银行相关证明及新开账户开户许可证，到中心综合部办理退款手续（</w:t>
            </w:r>
            <w:r w:rsidRPr="001773BE">
              <w:rPr>
                <w:rFonts w:ascii="宋体" w:eastAsia="宋体" w:hAnsi="宋体" w:cs="Times New Roman" w:hint="eastAsia"/>
                <w:sz w:val="24"/>
              </w:rPr>
              <w:t>0374-7363600</w:t>
            </w:r>
            <w:r w:rsidRPr="001773BE">
              <w:rPr>
                <w:rFonts w:ascii="宋体" w:eastAsia="宋体" w:hAnsi="宋体" w:cs="Times New Roman" w:hint="eastAsia"/>
                <w:sz w:val="24"/>
              </w:rPr>
              <w:t>）。</w:t>
            </w:r>
          </w:p>
          <w:p w:rsidR="0073540C" w:rsidRPr="001773BE" w:rsidRDefault="0080450E">
            <w:pPr>
              <w:snapToGrid w:val="0"/>
              <w:spacing w:line="360" w:lineRule="auto"/>
              <w:rPr>
                <w:rFonts w:ascii="宋体" w:eastAsia="宋体" w:hAnsi="Calibri" w:cs="宋体"/>
                <w:sz w:val="24"/>
                <w:lang w:val="zh-CN"/>
              </w:rPr>
            </w:pPr>
            <w:r w:rsidRPr="001773BE">
              <w:rPr>
                <w:rFonts w:ascii="宋体" w:cs="宋体" w:hint="eastAsia"/>
                <w:sz w:val="24"/>
                <w:lang w:val="zh-CN"/>
              </w:rPr>
              <w:t>七、</w:t>
            </w:r>
            <w:r w:rsidRPr="001773BE">
              <w:rPr>
                <w:rFonts w:ascii="宋体" w:eastAsia="宋体" w:hAnsi="Calibri" w:cs="宋体" w:hint="eastAsia"/>
                <w:sz w:val="24"/>
                <w:lang w:val="zh-CN"/>
              </w:rPr>
              <w:t>发生以下情况投标保证金不予退还：</w:t>
            </w:r>
          </w:p>
          <w:p w:rsidR="0073540C" w:rsidRPr="001773BE" w:rsidRDefault="0080450E">
            <w:pPr>
              <w:snapToGrid w:val="0"/>
              <w:spacing w:line="360" w:lineRule="auto"/>
              <w:rPr>
                <w:rFonts w:ascii="宋体" w:eastAsia="宋体" w:hAnsi="Calibri" w:cs="宋体"/>
                <w:sz w:val="24"/>
                <w:lang w:val="zh-CN"/>
              </w:rPr>
            </w:pPr>
            <w:r w:rsidRPr="001773BE">
              <w:rPr>
                <w:rFonts w:ascii="宋体" w:eastAsia="宋体" w:hAnsi="Calibri" w:cs="宋体" w:hint="eastAsia"/>
                <w:sz w:val="24"/>
                <w:lang w:val="zh-CN"/>
              </w:rPr>
              <w:t>1</w:t>
            </w:r>
            <w:r w:rsidRPr="001773BE">
              <w:rPr>
                <w:rFonts w:ascii="宋体" w:cs="宋体" w:hint="eastAsia"/>
                <w:sz w:val="24"/>
                <w:lang w:val="zh-CN"/>
              </w:rPr>
              <w:t>、</w:t>
            </w:r>
            <w:r w:rsidRPr="001773BE">
              <w:rPr>
                <w:rFonts w:ascii="宋体" w:eastAsia="宋体" w:hAnsi="Calibri" w:cs="宋体"/>
                <w:sz w:val="24"/>
                <w:lang w:val="zh-CN"/>
              </w:rPr>
              <w:t>供应商在提交</w:t>
            </w:r>
            <w:r w:rsidRPr="001773BE">
              <w:rPr>
                <w:rFonts w:ascii="宋体" w:eastAsia="宋体" w:hAnsi="Calibri" w:cs="宋体" w:hint="eastAsia"/>
                <w:sz w:val="24"/>
                <w:lang w:val="zh-CN"/>
              </w:rPr>
              <w:t>投标</w:t>
            </w:r>
            <w:r w:rsidRPr="001773BE">
              <w:rPr>
                <w:rFonts w:ascii="宋体" w:eastAsia="宋体" w:hAnsi="Calibri" w:cs="宋体"/>
                <w:sz w:val="24"/>
                <w:lang w:val="zh-CN"/>
              </w:rPr>
              <w:t>文件截止时间后撤回</w:t>
            </w:r>
            <w:r w:rsidRPr="001773BE">
              <w:rPr>
                <w:rFonts w:ascii="宋体" w:eastAsia="宋体" w:hAnsi="Calibri" w:cs="宋体" w:hint="eastAsia"/>
                <w:sz w:val="24"/>
                <w:lang w:val="zh-CN"/>
              </w:rPr>
              <w:t>投标</w:t>
            </w:r>
            <w:r w:rsidRPr="001773BE">
              <w:rPr>
                <w:rFonts w:ascii="宋体" w:eastAsia="宋体" w:hAnsi="Calibri" w:cs="宋体"/>
                <w:sz w:val="24"/>
                <w:lang w:val="zh-CN"/>
              </w:rPr>
              <w:t>文件的；</w:t>
            </w:r>
          </w:p>
          <w:p w:rsidR="0073540C" w:rsidRPr="001773BE" w:rsidRDefault="0080450E">
            <w:pPr>
              <w:snapToGrid w:val="0"/>
              <w:spacing w:line="360" w:lineRule="auto"/>
              <w:rPr>
                <w:rFonts w:ascii="宋体" w:eastAsia="宋体" w:hAnsi="Calibri" w:cs="宋体"/>
                <w:sz w:val="24"/>
                <w:lang w:val="zh-CN"/>
              </w:rPr>
            </w:pPr>
            <w:r w:rsidRPr="001773BE">
              <w:rPr>
                <w:rFonts w:ascii="宋体" w:eastAsia="宋体" w:hAnsi="Calibri" w:cs="宋体" w:hint="eastAsia"/>
                <w:sz w:val="24"/>
                <w:lang w:val="zh-CN"/>
              </w:rPr>
              <w:t>2</w:t>
            </w:r>
            <w:r w:rsidRPr="001773BE">
              <w:rPr>
                <w:rFonts w:ascii="宋体" w:cs="宋体" w:hint="eastAsia"/>
                <w:sz w:val="24"/>
                <w:lang w:val="zh-CN"/>
              </w:rPr>
              <w:t>、</w:t>
            </w:r>
            <w:r w:rsidRPr="001773BE">
              <w:rPr>
                <w:rFonts w:ascii="宋体" w:eastAsia="宋体" w:hAnsi="Calibri" w:cs="宋体"/>
                <w:sz w:val="24"/>
                <w:lang w:val="zh-CN"/>
              </w:rPr>
              <w:t>供应商在</w:t>
            </w:r>
            <w:r w:rsidRPr="001773BE">
              <w:rPr>
                <w:rFonts w:ascii="宋体" w:eastAsia="宋体" w:hAnsi="Calibri" w:cs="宋体" w:hint="eastAsia"/>
                <w:sz w:val="24"/>
                <w:lang w:val="zh-CN"/>
              </w:rPr>
              <w:t>投标</w:t>
            </w:r>
            <w:r w:rsidRPr="001773BE">
              <w:rPr>
                <w:rFonts w:ascii="宋体" w:eastAsia="宋体" w:hAnsi="Calibri" w:cs="宋体"/>
                <w:sz w:val="24"/>
                <w:lang w:val="zh-CN"/>
              </w:rPr>
              <w:t>文件中提供虚假材料的；</w:t>
            </w:r>
          </w:p>
          <w:p w:rsidR="0073540C" w:rsidRPr="001773BE" w:rsidRDefault="0080450E">
            <w:pPr>
              <w:snapToGrid w:val="0"/>
              <w:spacing w:line="360" w:lineRule="auto"/>
              <w:rPr>
                <w:rFonts w:ascii="宋体" w:eastAsia="宋体" w:hAnsi="Calibri" w:cs="宋体"/>
                <w:sz w:val="24"/>
                <w:lang w:val="zh-CN"/>
              </w:rPr>
            </w:pPr>
            <w:r w:rsidRPr="001773BE">
              <w:rPr>
                <w:rFonts w:ascii="宋体" w:eastAsia="宋体" w:hAnsi="Calibri" w:cs="宋体" w:hint="eastAsia"/>
                <w:sz w:val="24"/>
                <w:lang w:val="zh-CN"/>
              </w:rPr>
              <w:t>3</w:t>
            </w:r>
            <w:r w:rsidRPr="001773BE">
              <w:rPr>
                <w:rFonts w:ascii="宋体" w:cs="宋体" w:hint="eastAsia"/>
                <w:sz w:val="24"/>
                <w:lang w:val="zh-CN"/>
              </w:rPr>
              <w:t>、</w:t>
            </w:r>
            <w:r w:rsidRPr="001773BE">
              <w:rPr>
                <w:rFonts w:ascii="宋体" w:eastAsia="宋体" w:hAnsi="Calibri" w:cs="宋体"/>
                <w:sz w:val="24"/>
                <w:lang w:val="zh-CN"/>
              </w:rPr>
              <w:t>除因不可抗力或</w:t>
            </w:r>
            <w:r w:rsidRPr="001773BE">
              <w:rPr>
                <w:rFonts w:ascii="宋体" w:eastAsia="宋体" w:hAnsi="Calibri" w:cs="宋体" w:hint="eastAsia"/>
                <w:sz w:val="24"/>
                <w:lang w:val="zh-CN"/>
              </w:rPr>
              <w:t>招标</w:t>
            </w:r>
            <w:r w:rsidRPr="001773BE">
              <w:rPr>
                <w:rFonts w:ascii="宋体" w:eastAsia="宋体" w:hAnsi="Calibri" w:cs="宋体"/>
                <w:sz w:val="24"/>
                <w:lang w:val="zh-CN"/>
              </w:rPr>
              <w:t>文件认可的情形以外，</w:t>
            </w:r>
            <w:r w:rsidRPr="001773BE">
              <w:rPr>
                <w:rFonts w:ascii="宋体" w:eastAsia="宋体" w:hAnsi="Calibri" w:cs="宋体" w:hint="eastAsia"/>
                <w:sz w:val="24"/>
                <w:lang w:val="zh-CN"/>
              </w:rPr>
              <w:t>中标</w:t>
            </w:r>
            <w:r w:rsidRPr="001773BE">
              <w:rPr>
                <w:rFonts w:ascii="宋体" w:eastAsia="宋体" w:hAnsi="Calibri" w:cs="宋体"/>
                <w:sz w:val="24"/>
                <w:lang w:val="zh-CN"/>
              </w:rPr>
              <w:t>供应商不与采购人签订合同的；</w:t>
            </w:r>
          </w:p>
          <w:p w:rsidR="0073540C" w:rsidRPr="001773BE" w:rsidRDefault="0080450E">
            <w:pPr>
              <w:snapToGrid w:val="0"/>
              <w:spacing w:line="360" w:lineRule="auto"/>
              <w:rPr>
                <w:rFonts w:eastAsia="宋体"/>
              </w:rPr>
            </w:pPr>
            <w:r w:rsidRPr="001773BE">
              <w:rPr>
                <w:rFonts w:ascii="宋体" w:eastAsia="宋体" w:hAnsi="Calibri" w:cs="宋体" w:hint="eastAsia"/>
                <w:sz w:val="24"/>
                <w:lang w:val="zh-CN"/>
              </w:rPr>
              <w:t>4</w:t>
            </w:r>
            <w:r w:rsidRPr="001773BE">
              <w:rPr>
                <w:rFonts w:ascii="宋体" w:cs="宋体" w:hint="eastAsia"/>
                <w:sz w:val="24"/>
                <w:lang w:val="zh-CN"/>
              </w:rPr>
              <w:t>、</w:t>
            </w:r>
            <w:r w:rsidRPr="001773BE">
              <w:rPr>
                <w:rFonts w:ascii="宋体" w:eastAsia="宋体" w:hAnsi="Calibri" w:cs="宋体"/>
                <w:sz w:val="24"/>
                <w:lang w:val="zh-CN"/>
              </w:rPr>
              <w:t>供应商与采购人、其他供应商或者采购代理机构恶意串通的；</w:t>
            </w:r>
          </w:p>
          <w:p w:rsidR="0073540C" w:rsidRPr="001773BE" w:rsidRDefault="0080450E">
            <w:pPr>
              <w:snapToGrid w:val="0"/>
              <w:spacing w:line="360" w:lineRule="auto"/>
              <w:rPr>
                <w:rFonts w:ascii="宋体" w:eastAsia="宋体" w:hAnsi="Calibri" w:cs="宋体"/>
                <w:sz w:val="24"/>
                <w:lang w:val="zh-CN"/>
              </w:rPr>
            </w:pPr>
            <w:r w:rsidRPr="001773BE">
              <w:rPr>
                <w:rFonts w:ascii="宋体" w:eastAsia="宋体" w:hAnsi="Calibri" w:cs="宋体" w:hint="eastAsia"/>
                <w:sz w:val="24"/>
              </w:rPr>
              <w:t>5</w:t>
            </w:r>
            <w:r w:rsidRPr="001773BE">
              <w:rPr>
                <w:rFonts w:ascii="宋体" w:cs="宋体" w:hint="eastAsia"/>
                <w:sz w:val="24"/>
                <w:lang w:val="zh-CN"/>
              </w:rPr>
              <w:t>、</w:t>
            </w:r>
            <w:r w:rsidRPr="001773BE">
              <w:rPr>
                <w:rFonts w:ascii="宋体" w:eastAsia="宋体" w:hAnsi="宋体" w:cs="Times New Roman" w:hint="eastAsia"/>
                <w:kern w:val="0"/>
                <w:sz w:val="24"/>
              </w:rPr>
              <w:t>因投标人自身原因导致无法及时退还的；</w:t>
            </w:r>
          </w:p>
          <w:p w:rsidR="0073540C" w:rsidRPr="001773BE" w:rsidRDefault="0080450E">
            <w:pPr>
              <w:tabs>
                <w:tab w:val="left" w:pos="1260"/>
              </w:tabs>
              <w:autoSpaceDE w:val="0"/>
              <w:autoSpaceDN w:val="0"/>
              <w:spacing w:line="360" w:lineRule="auto"/>
              <w:contextualSpacing/>
              <w:rPr>
                <w:rFonts w:asciiTheme="minorEastAsia" w:hAnsiTheme="minorEastAsia" w:cs="仿宋_GB2312"/>
                <w:sz w:val="24"/>
                <w:szCs w:val="24"/>
                <w:lang w:val="zh-CN"/>
              </w:rPr>
            </w:pPr>
            <w:r w:rsidRPr="001773BE">
              <w:rPr>
                <w:rFonts w:ascii="宋体" w:eastAsia="宋体" w:hAnsi="Calibri" w:cs="宋体" w:hint="eastAsia"/>
                <w:sz w:val="24"/>
              </w:rPr>
              <w:t>6</w:t>
            </w:r>
            <w:r w:rsidRPr="001773BE">
              <w:rPr>
                <w:rFonts w:ascii="宋体" w:cs="宋体" w:hint="eastAsia"/>
                <w:sz w:val="24"/>
                <w:lang w:val="zh-CN"/>
              </w:rPr>
              <w:t>、</w:t>
            </w:r>
            <w:r w:rsidRPr="001773BE">
              <w:rPr>
                <w:rFonts w:ascii="宋体" w:eastAsia="宋体" w:hAnsi="Calibri" w:cs="宋体" w:hint="eastAsia"/>
                <w:sz w:val="24"/>
                <w:lang w:val="zh-CN"/>
              </w:rPr>
              <w:t>法律法规及</w:t>
            </w:r>
            <w:r w:rsidRPr="001773BE">
              <w:rPr>
                <w:rFonts w:ascii="宋体" w:eastAsia="宋体" w:hAnsi="Calibri" w:cs="宋体"/>
                <w:sz w:val="24"/>
                <w:lang w:val="zh-CN"/>
              </w:rPr>
              <w:t>采购文件规定的</w:t>
            </w:r>
            <w:r w:rsidRPr="001773BE">
              <w:rPr>
                <w:rFonts w:ascii="宋体" w:eastAsia="宋体" w:hAnsi="Calibri" w:cs="宋体"/>
                <w:sz w:val="24"/>
                <w:lang w:val="zh-CN"/>
              </w:rPr>
              <w:t>其他情形。</w:t>
            </w:r>
          </w:p>
        </w:tc>
      </w:tr>
      <w:tr w:rsidR="0073540C" w:rsidRPr="001773BE">
        <w:trPr>
          <w:trHeight w:val="504"/>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lastRenderedPageBreak/>
              <w:t>14</w:t>
            </w:r>
          </w:p>
        </w:tc>
        <w:tc>
          <w:tcPr>
            <w:tcW w:w="2268" w:type="dxa"/>
            <w:vAlign w:val="center"/>
          </w:tcPr>
          <w:p w:rsidR="0073540C" w:rsidRPr="001773BE" w:rsidRDefault="0080450E">
            <w:pPr>
              <w:autoSpaceDE w:val="0"/>
              <w:autoSpaceDN w:val="0"/>
              <w:adjustRightInd w:val="0"/>
              <w:spacing w:line="276" w:lineRule="auto"/>
              <w:jc w:val="center"/>
              <w:rPr>
                <w:rFonts w:asciiTheme="minorEastAsia" w:hAnsiTheme="minorEastAsia" w:cs="仿宋_GB2312"/>
                <w:sz w:val="24"/>
                <w:szCs w:val="24"/>
              </w:rPr>
            </w:pPr>
            <w:r w:rsidRPr="001773BE">
              <w:rPr>
                <w:rFonts w:asciiTheme="minorEastAsia" w:hAnsiTheme="minorEastAsia" w:cs="仿宋_GB2312" w:hint="eastAsia"/>
                <w:sz w:val="24"/>
                <w:szCs w:val="24"/>
              </w:rPr>
              <w:t>履约保证金</w:t>
            </w:r>
          </w:p>
          <w:p w:rsidR="0073540C" w:rsidRPr="001773BE" w:rsidRDefault="0080450E">
            <w:pPr>
              <w:autoSpaceDE w:val="0"/>
              <w:autoSpaceDN w:val="0"/>
              <w:adjustRightInd w:val="0"/>
              <w:spacing w:line="276" w:lineRule="auto"/>
              <w:jc w:val="center"/>
              <w:rPr>
                <w:rFonts w:asciiTheme="minorEastAsia" w:hAnsiTheme="minorEastAsia" w:cs="仿宋_GB2312"/>
                <w:sz w:val="24"/>
                <w:szCs w:val="24"/>
              </w:rPr>
            </w:pPr>
            <w:r w:rsidRPr="001773BE">
              <w:rPr>
                <w:rFonts w:asciiTheme="minorEastAsia" w:hAnsiTheme="minorEastAsia" w:cs="仿宋_GB2312" w:hint="eastAsia"/>
                <w:sz w:val="24"/>
                <w:szCs w:val="24"/>
              </w:rPr>
              <w:t>(</w:t>
            </w:r>
            <w:r w:rsidRPr="001773BE">
              <w:rPr>
                <w:rFonts w:asciiTheme="minorEastAsia" w:hAnsiTheme="minorEastAsia" w:cs="仿宋_GB2312" w:hint="eastAsia"/>
                <w:sz w:val="24"/>
                <w:szCs w:val="24"/>
              </w:rPr>
              <w:t>签订合同前缴纳</w:t>
            </w:r>
            <w:r w:rsidRPr="001773BE">
              <w:rPr>
                <w:rFonts w:asciiTheme="minorEastAsia" w:hAnsiTheme="minorEastAsia" w:cs="仿宋_GB2312" w:hint="eastAsia"/>
                <w:sz w:val="24"/>
                <w:szCs w:val="24"/>
              </w:rPr>
              <w:t>)</w:t>
            </w:r>
          </w:p>
        </w:tc>
        <w:tc>
          <w:tcPr>
            <w:tcW w:w="6813" w:type="dxa"/>
            <w:vAlign w:val="center"/>
          </w:tcPr>
          <w:p w:rsidR="0073540C" w:rsidRPr="001773BE" w:rsidRDefault="0080450E">
            <w:pPr>
              <w:autoSpaceDE w:val="0"/>
              <w:autoSpaceDN w:val="0"/>
              <w:adjustRightInd w:val="0"/>
              <w:spacing w:line="360" w:lineRule="auto"/>
              <w:rPr>
                <w:rFonts w:ascii="宋体" w:cs="宋体"/>
                <w:bCs/>
                <w:sz w:val="24"/>
                <w:szCs w:val="24"/>
              </w:rPr>
            </w:pPr>
            <w:r w:rsidRPr="001773BE">
              <w:rPr>
                <w:rFonts w:ascii="宋体" w:cs="宋体" w:hint="eastAsia"/>
                <w:bCs/>
                <w:sz w:val="24"/>
                <w:szCs w:val="24"/>
              </w:rPr>
              <w:t>履约保证金递交方式：以支票、汇票、本票或者金融机构、担保机构出具的保函等非现金形式提交。</w:t>
            </w:r>
          </w:p>
          <w:p w:rsidR="0073540C" w:rsidRPr="001773BE" w:rsidRDefault="0080450E">
            <w:pPr>
              <w:autoSpaceDE w:val="0"/>
              <w:autoSpaceDN w:val="0"/>
              <w:adjustRightInd w:val="0"/>
              <w:spacing w:line="360" w:lineRule="auto"/>
              <w:rPr>
                <w:rFonts w:ascii="宋体" w:cs="宋体"/>
                <w:bCs/>
                <w:sz w:val="24"/>
                <w:szCs w:val="24"/>
              </w:rPr>
            </w:pPr>
            <w:r w:rsidRPr="001773BE">
              <w:rPr>
                <w:rFonts w:ascii="宋体" w:cs="宋体" w:hint="eastAsia"/>
                <w:bCs/>
                <w:sz w:val="24"/>
                <w:szCs w:val="24"/>
              </w:rPr>
              <w:t>履约保证金的金额：中标合同金额的</w:t>
            </w:r>
            <w:r w:rsidRPr="001773BE">
              <w:rPr>
                <w:rFonts w:ascii="宋体" w:cs="宋体" w:hint="eastAsia"/>
                <w:bCs/>
                <w:sz w:val="24"/>
                <w:szCs w:val="24"/>
              </w:rPr>
              <w:t>10%</w:t>
            </w:r>
          </w:p>
          <w:p w:rsidR="0073540C" w:rsidRPr="001773BE" w:rsidRDefault="0080450E">
            <w:pPr>
              <w:autoSpaceDE w:val="0"/>
              <w:autoSpaceDN w:val="0"/>
              <w:adjustRightInd w:val="0"/>
              <w:spacing w:line="360" w:lineRule="auto"/>
              <w:rPr>
                <w:rFonts w:asciiTheme="minorEastAsia" w:hAnsiTheme="minorEastAsia" w:cs="宋体"/>
                <w:bCs/>
                <w:sz w:val="24"/>
                <w:szCs w:val="24"/>
                <w:lang w:val="zh-CN"/>
              </w:rPr>
            </w:pPr>
            <w:r w:rsidRPr="001773BE">
              <w:rPr>
                <w:rFonts w:ascii="宋体" w:cs="宋体" w:hint="eastAsia"/>
                <w:bCs/>
                <w:sz w:val="24"/>
                <w:szCs w:val="24"/>
              </w:rPr>
              <w:t>履约保证金的收款人：本项目采购人</w:t>
            </w:r>
          </w:p>
        </w:tc>
      </w:tr>
      <w:tr w:rsidR="0073540C" w:rsidRPr="001773BE">
        <w:trPr>
          <w:trHeight w:val="832"/>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15</w:t>
            </w:r>
          </w:p>
        </w:tc>
        <w:tc>
          <w:tcPr>
            <w:tcW w:w="2268" w:type="dxa"/>
            <w:vAlign w:val="center"/>
          </w:tcPr>
          <w:p w:rsidR="0073540C" w:rsidRPr="001773BE" w:rsidRDefault="0080450E">
            <w:pPr>
              <w:autoSpaceDE w:val="0"/>
              <w:autoSpaceDN w:val="0"/>
              <w:adjustRightInd w:val="0"/>
              <w:spacing w:line="360" w:lineRule="auto"/>
              <w:jc w:val="center"/>
              <w:rPr>
                <w:rFonts w:asciiTheme="minorEastAsia" w:hAnsiTheme="minorEastAsia" w:cs="黑体"/>
                <w:sz w:val="24"/>
                <w:szCs w:val="24"/>
              </w:rPr>
            </w:pPr>
            <w:r w:rsidRPr="001773BE">
              <w:rPr>
                <w:rFonts w:asciiTheme="minorEastAsia" w:hAnsiTheme="minorEastAsia" w:cs="仿宋_GB2312" w:hint="eastAsia"/>
                <w:sz w:val="24"/>
                <w:szCs w:val="24"/>
              </w:rPr>
              <w:t>采购人澄清或修改招标文件时间</w:t>
            </w:r>
          </w:p>
        </w:tc>
        <w:tc>
          <w:tcPr>
            <w:tcW w:w="6813" w:type="dxa"/>
            <w:tcBorders>
              <w:top w:val="single" w:sz="4" w:space="0" w:color="auto"/>
            </w:tcBorders>
            <w:vAlign w:val="center"/>
          </w:tcPr>
          <w:p w:rsidR="0073540C" w:rsidRPr="001773BE" w:rsidRDefault="0080450E">
            <w:pPr>
              <w:autoSpaceDE w:val="0"/>
              <w:autoSpaceDN w:val="0"/>
              <w:adjustRightInd w:val="0"/>
              <w:spacing w:line="360" w:lineRule="auto"/>
              <w:rPr>
                <w:rFonts w:asciiTheme="minorEastAsia" w:hAnsiTheme="minorEastAsia" w:cs="宋体"/>
                <w:bCs/>
                <w:sz w:val="24"/>
                <w:szCs w:val="24"/>
                <w:lang w:val="zh-CN"/>
              </w:rPr>
            </w:pPr>
            <w:r w:rsidRPr="001773BE">
              <w:rPr>
                <w:rFonts w:asciiTheme="minorEastAsia" w:hAnsiTheme="minorEastAsia" w:cs="宋体" w:hint="eastAsia"/>
                <w:bCs/>
                <w:sz w:val="24"/>
                <w:szCs w:val="24"/>
                <w:lang w:val="zh-CN"/>
              </w:rPr>
              <w:t>投标截止时间</w:t>
            </w:r>
            <w:r w:rsidRPr="001773BE">
              <w:rPr>
                <w:rFonts w:asciiTheme="minorEastAsia" w:hAnsiTheme="minorEastAsia" w:cs="宋体" w:hint="eastAsia"/>
                <w:bCs/>
                <w:sz w:val="24"/>
                <w:szCs w:val="24"/>
                <w:lang w:val="zh-CN"/>
              </w:rPr>
              <w:t>15</w:t>
            </w:r>
            <w:r w:rsidRPr="001773BE">
              <w:rPr>
                <w:rFonts w:asciiTheme="minorEastAsia" w:hAnsiTheme="minorEastAsia" w:cs="宋体" w:hint="eastAsia"/>
                <w:bCs/>
                <w:sz w:val="24"/>
                <w:szCs w:val="24"/>
                <w:lang w:val="zh-CN"/>
              </w:rPr>
              <w:t>日前（</w:t>
            </w:r>
            <w:r w:rsidRPr="001773BE">
              <w:rPr>
                <w:rFonts w:asciiTheme="minorEastAsia" w:hAnsiTheme="minorEastAsia" w:cs="仿宋_GB2312" w:hint="eastAsia"/>
                <w:sz w:val="24"/>
                <w:szCs w:val="24"/>
                <w:lang w:val="zh-CN"/>
              </w:rPr>
              <w:t>澄清内容可能影响投标文件编制的）</w:t>
            </w:r>
          </w:p>
        </w:tc>
      </w:tr>
      <w:tr w:rsidR="0073540C" w:rsidRPr="001773BE">
        <w:trPr>
          <w:trHeight w:val="510"/>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16</w:t>
            </w:r>
          </w:p>
        </w:tc>
        <w:tc>
          <w:tcPr>
            <w:tcW w:w="2268" w:type="dxa"/>
            <w:vAlign w:val="center"/>
          </w:tcPr>
          <w:p w:rsidR="0073540C" w:rsidRPr="001773BE" w:rsidRDefault="0080450E">
            <w:pPr>
              <w:autoSpaceDE w:val="0"/>
              <w:autoSpaceDN w:val="0"/>
              <w:adjustRightInd w:val="0"/>
              <w:spacing w:line="360" w:lineRule="auto"/>
              <w:jc w:val="center"/>
              <w:rPr>
                <w:rFonts w:asciiTheme="minorEastAsia" w:hAnsiTheme="minorEastAsia" w:cs="黑体"/>
                <w:sz w:val="24"/>
                <w:szCs w:val="24"/>
              </w:rPr>
            </w:pPr>
            <w:r w:rsidRPr="001773BE">
              <w:rPr>
                <w:rFonts w:asciiTheme="minorEastAsia" w:hAnsiTheme="minorEastAsia" w:cs="黑体" w:hint="eastAsia"/>
                <w:sz w:val="24"/>
                <w:szCs w:val="24"/>
              </w:rPr>
              <w:t>投标人对采购文件质疑截止时间</w:t>
            </w:r>
          </w:p>
        </w:tc>
        <w:tc>
          <w:tcPr>
            <w:tcW w:w="6813" w:type="dxa"/>
            <w:vAlign w:val="center"/>
          </w:tcPr>
          <w:p w:rsidR="0073540C" w:rsidRPr="001773BE" w:rsidRDefault="0080450E">
            <w:pPr>
              <w:autoSpaceDE w:val="0"/>
              <w:autoSpaceDN w:val="0"/>
              <w:adjustRightInd w:val="0"/>
              <w:spacing w:line="360" w:lineRule="auto"/>
              <w:rPr>
                <w:rFonts w:asciiTheme="minorEastAsia" w:hAnsiTheme="minorEastAsia" w:cs="宋体"/>
                <w:bCs/>
                <w:sz w:val="24"/>
                <w:szCs w:val="24"/>
                <w:lang w:val="zh-CN"/>
              </w:rPr>
            </w:pPr>
            <w:r w:rsidRPr="001773BE">
              <w:rPr>
                <w:rFonts w:asciiTheme="minorEastAsia" w:hAnsiTheme="minorEastAsia" w:cs="宋体" w:hint="eastAsia"/>
                <w:bCs/>
                <w:sz w:val="24"/>
                <w:szCs w:val="24"/>
                <w:lang w:val="zh-CN"/>
              </w:rPr>
              <w:t>招标公告期满之日起七个工作日</w:t>
            </w:r>
          </w:p>
        </w:tc>
      </w:tr>
      <w:tr w:rsidR="0073540C" w:rsidRPr="001773BE">
        <w:trPr>
          <w:trHeight w:val="510"/>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17</w:t>
            </w:r>
          </w:p>
        </w:tc>
        <w:tc>
          <w:tcPr>
            <w:tcW w:w="2268" w:type="dxa"/>
            <w:vAlign w:val="center"/>
          </w:tcPr>
          <w:p w:rsidR="0073540C" w:rsidRPr="001773BE" w:rsidRDefault="0080450E">
            <w:pPr>
              <w:autoSpaceDE w:val="0"/>
              <w:autoSpaceDN w:val="0"/>
              <w:adjustRightInd w:val="0"/>
              <w:spacing w:line="360" w:lineRule="auto"/>
              <w:jc w:val="center"/>
              <w:rPr>
                <w:rFonts w:asciiTheme="minorEastAsia" w:hAnsiTheme="minorEastAsia" w:cs="黑体"/>
                <w:sz w:val="24"/>
                <w:szCs w:val="24"/>
              </w:rPr>
            </w:pPr>
            <w:r w:rsidRPr="001773BE">
              <w:rPr>
                <w:rFonts w:asciiTheme="minorEastAsia" w:hAnsiTheme="minorEastAsia" w:cs="黑体" w:hint="eastAsia"/>
                <w:sz w:val="24"/>
                <w:szCs w:val="24"/>
              </w:rPr>
              <w:t>投标文件份数</w:t>
            </w:r>
          </w:p>
        </w:tc>
        <w:tc>
          <w:tcPr>
            <w:tcW w:w="6813" w:type="dxa"/>
            <w:vAlign w:val="center"/>
          </w:tcPr>
          <w:p w:rsidR="0073540C" w:rsidRPr="001773BE" w:rsidRDefault="0073540C">
            <w:pPr>
              <w:autoSpaceDE w:val="0"/>
              <w:autoSpaceDN w:val="0"/>
              <w:adjustRightInd w:val="0"/>
              <w:spacing w:line="360" w:lineRule="auto"/>
              <w:rPr>
                <w:rFonts w:asciiTheme="minorEastAsia" w:hAnsiTheme="minorEastAsia" w:cs="宋体"/>
                <w:sz w:val="24"/>
                <w:szCs w:val="24"/>
              </w:rPr>
            </w:pPr>
            <w:r w:rsidRPr="001773BE">
              <w:rPr>
                <w:rFonts w:ascii="新宋体" w:eastAsia="新宋体" w:hAnsi="新宋体"/>
                <w:b/>
                <w:sz w:val="24"/>
              </w:rPr>
              <w:fldChar w:fldCharType="begin"/>
            </w:r>
            <w:r w:rsidR="0080450E" w:rsidRPr="001773BE">
              <w:rPr>
                <w:rFonts w:ascii="新宋体" w:eastAsia="新宋体" w:hAnsi="新宋体"/>
                <w:b/>
                <w:sz w:val="24"/>
              </w:rPr>
              <w:instrText xml:space="preserve"> </w:instrText>
            </w:r>
            <w:r w:rsidR="0080450E" w:rsidRPr="001773BE">
              <w:rPr>
                <w:rFonts w:ascii="新宋体" w:eastAsia="新宋体" w:hAnsi="新宋体" w:hint="eastAsia"/>
                <w:b/>
                <w:sz w:val="24"/>
              </w:rPr>
              <w:instrText>eq \o\ac(</w:instrText>
            </w:r>
            <w:r w:rsidR="0080450E" w:rsidRPr="001773BE">
              <w:rPr>
                <w:rFonts w:ascii="新宋体" w:eastAsia="新宋体" w:hAnsi="新宋体" w:hint="eastAsia"/>
                <w:b/>
                <w:sz w:val="24"/>
              </w:rPr>
              <w:instrText>□</w:instrText>
            </w:r>
            <w:r w:rsidR="0080450E" w:rsidRPr="001773BE">
              <w:rPr>
                <w:rFonts w:ascii="新宋体" w:eastAsia="新宋体" w:hAnsi="新宋体" w:hint="eastAsia"/>
                <w:b/>
                <w:sz w:val="24"/>
              </w:rPr>
              <w:instrText>,</w:instrText>
            </w:r>
            <w:r w:rsidR="0080450E" w:rsidRPr="001773BE">
              <w:rPr>
                <w:rFonts w:ascii="新宋体" w:eastAsia="新宋体" w:hAnsi="新宋体" w:hint="eastAsia"/>
                <w:b/>
                <w:sz w:val="24"/>
              </w:rPr>
              <w:instrText>√</w:instrText>
            </w:r>
            <w:r w:rsidR="0080450E" w:rsidRPr="001773BE">
              <w:rPr>
                <w:rFonts w:ascii="新宋体" w:eastAsia="新宋体" w:hAnsi="新宋体" w:hint="eastAsia"/>
                <w:b/>
                <w:sz w:val="24"/>
              </w:rPr>
              <w:instrText>)</w:instrText>
            </w:r>
            <w:r w:rsidRPr="001773BE">
              <w:rPr>
                <w:rFonts w:ascii="新宋体" w:eastAsia="新宋体" w:hAnsi="新宋体"/>
                <w:b/>
                <w:sz w:val="24"/>
              </w:rPr>
              <w:fldChar w:fldCharType="end"/>
            </w:r>
            <w:r w:rsidR="0080450E" w:rsidRPr="001773BE">
              <w:rPr>
                <w:rFonts w:ascii="新宋体" w:eastAsia="新宋体" w:hAnsi="新宋体" w:hint="eastAsia"/>
                <w:sz w:val="24"/>
              </w:rPr>
              <w:t>电子投标文件：成功上传至《全国公共资源交易平台（河南省·许昌市）》公共资源交易系统加密电子投标文件</w:t>
            </w:r>
            <w:r w:rsidR="0080450E" w:rsidRPr="001773BE">
              <w:rPr>
                <w:rFonts w:ascii="新宋体" w:eastAsia="新宋体" w:hAnsi="新宋体" w:hint="eastAsia"/>
                <w:sz w:val="24"/>
              </w:rPr>
              <w:t>2</w:t>
            </w:r>
            <w:r w:rsidR="0080450E" w:rsidRPr="001773BE">
              <w:rPr>
                <w:rFonts w:ascii="新宋体" w:eastAsia="新宋体" w:hAnsi="新宋体" w:hint="eastAsia"/>
                <w:sz w:val="24"/>
              </w:rPr>
              <w:t>份</w:t>
            </w:r>
            <w:r w:rsidR="0080450E" w:rsidRPr="001773BE">
              <w:rPr>
                <w:rFonts w:hAnsi="宋体" w:cs="宋体" w:hint="eastAsia"/>
                <w:sz w:val="24"/>
                <w:lang w:val="zh-CN"/>
              </w:rPr>
              <w:t>（文件格式为：</w:t>
            </w:r>
            <w:r w:rsidR="0080450E" w:rsidRPr="001773BE">
              <w:rPr>
                <w:rFonts w:hAnsi="宋体" w:cs="宋体" w:hint="eastAsia"/>
                <w:sz w:val="24"/>
                <w:lang w:val="zh-CN"/>
              </w:rPr>
              <w:t xml:space="preserve"> XXX</w:t>
            </w:r>
            <w:r w:rsidR="0080450E" w:rsidRPr="001773BE">
              <w:rPr>
                <w:rFonts w:hAnsi="宋体" w:cs="宋体" w:hint="eastAsia"/>
                <w:sz w:val="24"/>
                <w:lang w:val="zh-CN"/>
              </w:rPr>
              <w:t>公司</w:t>
            </w:r>
            <w:r w:rsidR="0080450E" w:rsidRPr="001773BE">
              <w:rPr>
                <w:rFonts w:hAnsi="宋体" w:cs="宋体" w:hint="eastAsia"/>
                <w:sz w:val="24"/>
                <w:lang w:val="zh-CN"/>
              </w:rPr>
              <w:t>XXX</w:t>
            </w:r>
            <w:r w:rsidR="0080450E" w:rsidRPr="001773BE">
              <w:rPr>
                <w:rFonts w:hAnsi="宋体" w:cs="宋体" w:hint="eastAsia"/>
                <w:sz w:val="24"/>
                <w:lang w:val="zh-CN"/>
              </w:rPr>
              <w:t>项目编号</w:t>
            </w:r>
            <w:r w:rsidR="0080450E" w:rsidRPr="001773BE">
              <w:rPr>
                <w:rFonts w:hAnsi="宋体" w:cs="宋体" w:hint="eastAsia"/>
                <w:sz w:val="24"/>
                <w:lang w:val="zh-CN"/>
              </w:rPr>
              <w:t>.file</w:t>
            </w:r>
            <w:r w:rsidR="0080450E" w:rsidRPr="001773BE">
              <w:rPr>
                <w:rFonts w:hAnsi="宋体" w:cs="宋体" w:hint="eastAsia"/>
                <w:sz w:val="24"/>
                <w:lang w:val="zh-CN"/>
              </w:rPr>
              <w:t>）。</w:t>
            </w:r>
            <w:r w:rsidR="0080450E" w:rsidRPr="001773BE">
              <w:rPr>
                <w:rFonts w:ascii="新宋体" w:eastAsia="新宋体" w:hAnsi="新宋体" w:hint="eastAsia"/>
                <w:sz w:val="24"/>
              </w:rPr>
              <w:t>使用电子介质存储的备份文件</w:t>
            </w:r>
            <w:r w:rsidR="0080450E" w:rsidRPr="001773BE">
              <w:rPr>
                <w:rFonts w:ascii="新宋体" w:eastAsia="新宋体" w:hAnsi="新宋体" w:hint="eastAsia"/>
                <w:sz w:val="24"/>
              </w:rPr>
              <w:t>1</w:t>
            </w:r>
            <w:r w:rsidR="0080450E" w:rsidRPr="001773BE">
              <w:rPr>
                <w:rFonts w:ascii="新宋体" w:eastAsia="新宋体" w:hAnsi="新宋体" w:hint="eastAsia"/>
                <w:sz w:val="24"/>
              </w:rPr>
              <w:t>份（文件格式为：名称为“备份”的文件夹）。</w:t>
            </w:r>
          </w:p>
          <w:p w:rsidR="0073540C" w:rsidRPr="001773BE" w:rsidRDefault="0073540C">
            <w:pPr>
              <w:autoSpaceDE w:val="0"/>
              <w:autoSpaceDN w:val="0"/>
              <w:adjustRightInd w:val="0"/>
              <w:spacing w:line="360" w:lineRule="auto"/>
              <w:rPr>
                <w:rFonts w:ascii="新宋体" w:eastAsia="新宋体" w:hAnsi="新宋体"/>
                <w:sz w:val="24"/>
              </w:rPr>
            </w:pPr>
            <w:r w:rsidRPr="001773BE">
              <w:rPr>
                <w:rFonts w:ascii="新宋体" w:eastAsia="新宋体" w:hAnsi="新宋体"/>
                <w:b/>
                <w:sz w:val="24"/>
              </w:rPr>
              <w:lastRenderedPageBreak/>
              <w:fldChar w:fldCharType="begin"/>
            </w:r>
            <w:r w:rsidR="0080450E" w:rsidRPr="001773BE">
              <w:rPr>
                <w:rFonts w:ascii="新宋体" w:eastAsia="新宋体" w:hAnsi="新宋体"/>
                <w:b/>
                <w:sz w:val="24"/>
              </w:rPr>
              <w:instrText xml:space="preserve"> </w:instrText>
            </w:r>
            <w:r w:rsidR="0080450E" w:rsidRPr="001773BE">
              <w:rPr>
                <w:rFonts w:ascii="新宋体" w:eastAsia="新宋体" w:hAnsi="新宋体" w:hint="eastAsia"/>
                <w:b/>
                <w:sz w:val="24"/>
              </w:rPr>
              <w:instrText>eq \o\ac(</w:instrText>
            </w:r>
            <w:r w:rsidR="0080450E" w:rsidRPr="001773BE">
              <w:rPr>
                <w:rFonts w:ascii="新宋体" w:eastAsia="新宋体" w:hAnsi="新宋体" w:hint="eastAsia"/>
                <w:b/>
                <w:sz w:val="24"/>
              </w:rPr>
              <w:instrText>□</w:instrText>
            </w:r>
            <w:r w:rsidR="0080450E" w:rsidRPr="001773BE">
              <w:rPr>
                <w:rFonts w:ascii="新宋体" w:eastAsia="新宋体" w:hAnsi="新宋体" w:hint="eastAsia"/>
                <w:b/>
                <w:sz w:val="24"/>
              </w:rPr>
              <w:instrText>,</w:instrText>
            </w:r>
            <w:r w:rsidR="0080450E" w:rsidRPr="001773BE">
              <w:rPr>
                <w:rFonts w:ascii="新宋体" w:eastAsia="新宋体" w:hAnsi="新宋体" w:hint="eastAsia"/>
                <w:b/>
                <w:sz w:val="24"/>
              </w:rPr>
              <w:instrText>√</w:instrText>
            </w:r>
            <w:r w:rsidR="0080450E" w:rsidRPr="001773BE">
              <w:rPr>
                <w:rFonts w:ascii="新宋体" w:eastAsia="新宋体" w:hAnsi="新宋体" w:hint="eastAsia"/>
                <w:b/>
                <w:sz w:val="24"/>
              </w:rPr>
              <w:instrText>)</w:instrText>
            </w:r>
            <w:r w:rsidRPr="001773BE">
              <w:rPr>
                <w:rFonts w:ascii="新宋体" w:eastAsia="新宋体" w:hAnsi="新宋体"/>
                <w:b/>
                <w:sz w:val="24"/>
              </w:rPr>
              <w:fldChar w:fldCharType="end"/>
            </w:r>
            <w:r w:rsidR="0080450E" w:rsidRPr="001773BE">
              <w:rPr>
                <w:rFonts w:ascii="新宋体" w:eastAsia="新宋体" w:hAnsi="新宋体" w:hint="eastAsia"/>
                <w:sz w:val="24"/>
              </w:rPr>
              <w:t>纸质投标文件：</w:t>
            </w:r>
            <w:r w:rsidR="0080450E" w:rsidRPr="001773BE">
              <w:rPr>
                <w:rFonts w:asciiTheme="minorEastAsia" w:hAnsiTheme="minorEastAsia" w:cs="仿宋_GB2312" w:hint="eastAsia"/>
                <w:sz w:val="24"/>
                <w:szCs w:val="24"/>
              </w:rPr>
              <w:t>正本</w:t>
            </w:r>
            <w:r w:rsidR="0080450E" w:rsidRPr="001773BE">
              <w:rPr>
                <w:rFonts w:asciiTheme="minorEastAsia" w:hAnsiTheme="minorEastAsia" w:cs="仿宋_GB2312" w:hint="eastAsia"/>
                <w:b/>
                <w:sz w:val="24"/>
                <w:szCs w:val="24"/>
              </w:rPr>
              <w:t>一</w:t>
            </w:r>
            <w:r w:rsidR="0080450E" w:rsidRPr="001773BE">
              <w:rPr>
                <w:rFonts w:asciiTheme="minorEastAsia" w:hAnsiTheme="minorEastAsia" w:cs="仿宋_GB2312" w:hint="eastAsia"/>
                <w:sz w:val="24"/>
                <w:szCs w:val="24"/>
              </w:rPr>
              <w:t>份，副本二份。使用</w:t>
            </w:r>
            <w:r w:rsidR="0080450E" w:rsidRPr="001773BE">
              <w:rPr>
                <w:rFonts w:ascii="新宋体" w:eastAsia="新宋体" w:hAnsi="新宋体" w:hint="eastAsia"/>
                <w:sz w:val="24"/>
              </w:rPr>
              <w:t>格式为“投标文件（供打印）</w:t>
            </w:r>
            <w:r w:rsidR="0080450E" w:rsidRPr="001773BE">
              <w:rPr>
                <w:rFonts w:ascii="新宋体" w:eastAsia="新宋体" w:hAnsi="新宋体" w:hint="eastAsia"/>
                <w:sz w:val="24"/>
              </w:rPr>
              <w:t>.PDF</w:t>
            </w:r>
            <w:r w:rsidR="0080450E" w:rsidRPr="001773BE">
              <w:rPr>
                <w:rFonts w:ascii="新宋体" w:eastAsia="新宋体" w:hAnsi="新宋体" w:hint="eastAsia"/>
                <w:sz w:val="24"/>
              </w:rPr>
              <w:t>”的文件</w:t>
            </w:r>
          </w:p>
          <w:p w:rsidR="0073540C" w:rsidRPr="001773BE" w:rsidRDefault="0080450E">
            <w:pPr>
              <w:autoSpaceDE w:val="0"/>
              <w:autoSpaceDN w:val="0"/>
              <w:adjustRightInd w:val="0"/>
              <w:spacing w:line="360" w:lineRule="auto"/>
              <w:rPr>
                <w:rFonts w:asciiTheme="minorEastAsia" w:hAnsiTheme="minorEastAsia" w:cs="宋体"/>
                <w:bCs/>
                <w:sz w:val="24"/>
                <w:szCs w:val="24"/>
                <w:lang w:val="zh-CN"/>
              </w:rPr>
            </w:pPr>
            <w:r w:rsidRPr="001773BE">
              <w:rPr>
                <w:rFonts w:ascii="新宋体" w:eastAsia="新宋体" w:hAnsi="新宋体" w:hint="eastAsia"/>
                <w:sz w:val="24"/>
              </w:rPr>
              <w:t>电子投标文件和纸质投标文件的内容、格式、水印码、签章应一致。</w:t>
            </w:r>
          </w:p>
        </w:tc>
      </w:tr>
      <w:tr w:rsidR="0073540C" w:rsidRPr="001773BE">
        <w:trPr>
          <w:trHeight w:val="510"/>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lastRenderedPageBreak/>
              <w:t>18</w:t>
            </w:r>
          </w:p>
        </w:tc>
        <w:tc>
          <w:tcPr>
            <w:tcW w:w="2268" w:type="dxa"/>
            <w:vAlign w:val="center"/>
          </w:tcPr>
          <w:p w:rsidR="0073540C" w:rsidRPr="001773BE" w:rsidRDefault="0080450E">
            <w:pPr>
              <w:autoSpaceDE w:val="0"/>
              <w:autoSpaceDN w:val="0"/>
              <w:adjustRightInd w:val="0"/>
              <w:spacing w:line="360" w:lineRule="auto"/>
              <w:jc w:val="center"/>
              <w:rPr>
                <w:rFonts w:asciiTheme="minorEastAsia" w:hAnsiTheme="minorEastAsia" w:cs="黑体"/>
                <w:sz w:val="24"/>
                <w:szCs w:val="24"/>
              </w:rPr>
            </w:pPr>
            <w:r w:rsidRPr="001773BE">
              <w:rPr>
                <w:rFonts w:asciiTheme="minorEastAsia" w:hAnsiTheme="minorEastAsia" w:cs="黑体" w:hint="eastAsia"/>
                <w:sz w:val="24"/>
                <w:szCs w:val="24"/>
              </w:rPr>
              <w:t>投标文件的</w:t>
            </w:r>
          </w:p>
          <w:p w:rsidR="0073540C" w:rsidRPr="001773BE" w:rsidRDefault="0080450E">
            <w:pPr>
              <w:autoSpaceDE w:val="0"/>
              <w:autoSpaceDN w:val="0"/>
              <w:adjustRightInd w:val="0"/>
              <w:spacing w:line="360" w:lineRule="auto"/>
              <w:jc w:val="center"/>
              <w:rPr>
                <w:rFonts w:asciiTheme="minorEastAsia" w:hAnsiTheme="minorEastAsia" w:cs="黑体"/>
                <w:sz w:val="24"/>
                <w:szCs w:val="24"/>
              </w:rPr>
            </w:pPr>
            <w:r w:rsidRPr="001773BE">
              <w:rPr>
                <w:rFonts w:asciiTheme="minorEastAsia" w:hAnsiTheme="minorEastAsia" w:cs="黑体" w:hint="eastAsia"/>
                <w:sz w:val="24"/>
                <w:szCs w:val="24"/>
              </w:rPr>
              <w:t>签署盖章</w:t>
            </w:r>
          </w:p>
        </w:tc>
        <w:tc>
          <w:tcPr>
            <w:tcW w:w="6813" w:type="dxa"/>
            <w:vAlign w:val="center"/>
          </w:tcPr>
          <w:p w:rsidR="0073540C" w:rsidRPr="001773BE" w:rsidRDefault="0073540C">
            <w:pPr>
              <w:autoSpaceDE w:val="0"/>
              <w:autoSpaceDN w:val="0"/>
              <w:adjustRightInd w:val="0"/>
              <w:spacing w:line="420" w:lineRule="exact"/>
              <w:rPr>
                <w:rFonts w:ascii="新宋体" w:eastAsia="新宋体" w:hAnsi="新宋体"/>
                <w:sz w:val="24"/>
              </w:rPr>
            </w:pPr>
            <w:r w:rsidRPr="001773BE">
              <w:rPr>
                <w:rFonts w:ascii="新宋体" w:eastAsia="新宋体" w:hAnsi="新宋体"/>
                <w:b/>
                <w:sz w:val="24"/>
              </w:rPr>
              <w:fldChar w:fldCharType="begin"/>
            </w:r>
            <w:r w:rsidR="0080450E" w:rsidRPr="001773BE">
              <w:rPr>
                <w:rFonts w:ascii="新宋体" w:eastAsia="新宋体" w:hAnsi="新宋体"/>
                <w:b/>
                <w:sz w:val="24"/>
              </w:rPr>
              <w:instrText xml:space="preserve"> </w:instrText>
            </w:r>
            <w:r w:rsidR="0080450E" w:rsidRPr="001773BE">
              <w:rPr>
                <w:rFonts w:ascii="新宋体" w:eastAsia="新宋体" w:hAnsi="新宋体" w:hint="eastAsia"/>
                <w:b/>
                <w:sz w:val="24"/>
              </w:rPr>
              <w:instrText>eq \o\ac(</w:instrText>
            </w:r>
            <w:r w:rsidR="0080450E" w:rsidRPr="001773BE">
              <w:rPr>
                <w:rFonts w:ascii="新宋体" w:eastAsia="新宋体" w:hAnsi="新宋体" w:hint="eastAsia"/>
                <w:b/>
                <w:sz w:val="24"/>
              </w:rPr>
              <w:instrText>□</w:instrText>
            </w:r>
            <w:r w:rsidR="0080450E" w:rsidRPr="001773BE">
              <w:rPr>
                <w:rFonts w:ascii="新宋体" w:eastAsia="新宋体" w:hAnsi="新宋体" w:hint="eastAsia"/>
                <w:b/>
                <w:sz w:val="24"/>
              </w:rPr>
              <w:instrText>,</w:instrText>
            </w:r>
            <w:r w:rsidR="0080450E" w:rsidRPr="001773BE">
              <w:rPr>
                <w:rFonts w:ascii="新宋体" w:eastAsia="新宋体" w:hAnsi="新宋体" w:hint="eastAsia"/>
                <w:b/>
                <w:sz w:val="24"/>
              </w:rPr>
              <w:instrText>√</w:instrText>
            </w:r>
            <w:r w:rsidR="0080450E" w:rsidRPr="001773BE">
              <w:rPr>
                <w:rFonts w:ascii="新宋体" w:eastAsia="新宋体" w:hAnsi="新宋体" w:hint="eastAsia"/>
                <w:b/>
                <w:sz w:val="24"/>
              </w:rPr>
              <w:instrText>)</w:instrText>
            </w:r>
            <w:r w:rsidRPr="001773BE">
              <w:rPr>
                <w:rFonts w:ascii="新宋体" w:eastAsia="新宋体" w:hAnsi="新宋体"/>
                <w:b/>
                <w:sz w:val="24"/>
              </w:rPr>
              <w:fldChar w:fldCharType="end"/>
            </w:r>
            <w:r w:rsidR="0080450E" w:rsidRPr="001773BE">
              <w:rPr>
                <w:rFonts w:ascii="新宋体" w:eastAsia="新宋体" w:hAnsi="新宋体" w:hint="eastAsia"/>
                <w:sz w:val="24"/>
              </w:rPr>
              <w:t>电子投标文件：按招标文件要求加盖投标人电子印章和法人电子印章。</w:t>
            </w:r>
          </w:p>
          <w:p w:rsidR="0073540C" w:rsidRPr="001773BE" w:rsidRDefault="0073540C">
            <w:pPr>
              <w:autoSpaceDE w:val="0"/>
              <w:autoSpaceDN w:val="0"/>
              <w:adjustRightInd w:val="0"/>
              <w:spacing w:line="420" w:lineRule="exact"/>
              <w:rPr>
                <w:rFonts w:ascii="新宋体" w:eastAsia="新宋体" w:hAnsi="新宋体"/>
                <w:sz w:val="24"/>
              </w:rPr>
            </w:pPr>
            <w:r w:rsidRPr="001773BE">
              <w:rPr>
                <w:rFonts w:ascii="新宋体" w:eastAsia="新宋体" w:hAnsi="新宋体"/>
                <w:b/>
                <w:sz w:val="24"/>
              </w:rPr>
              <w:fldChar w:fldCharType="begin"/>
            </w:r>
            <w:r w:rsidR="0080450E" w:rsidRPr="001773BE">
              <w:rPr>
                <w:rFonts w:ascii="新宋体" w:eastAsia="新宋体" w:hAnsi="新宋体"/>
                <w:b/>
                <w:sz w:val="24"/>
              </w:rPr>
              <w:instrText xml:space="preserve"> </w:instrText>
            </w:r>
            <w:r w:rsidR="0080450E" w:rsidRPr="001773BE">
              <w:rPr>
                <w:rFonts w:ascii="新宋体" w:eastAsia="新宋体" w:hAnsi="新宋体" w:hint="eastAsia"/>
                <w:b/>
                <w:sz w:val="24"/>
              </w:rPr>
              <w:instrText>eq \o\ac(</w:instrText>
            </w:r>
            <w:r w:rsidR="0080450E" w:rsidRPr="001773BE">
              <w:rPr>
                <w:rFonts w:ascii="新宋体" w:eastAsia="新宋体" w:hAnsi="新宋体" w:hint="eastAsia"/>
                <w:b/>
                <w:sz w:val="24"/>
              </w:rPr>
              <w:instrText>□</w:instrText>
            </w:r>
            <w:r w:rsidR="0080450E" w:rsidRPr="001773BE">
              <w:rPr>
                <w:rFonts w:ascii="新宋体" w:eastAsia="新宋体" w:hAnsi="新宋体" w:hint="eastAsia"/>
                <w:b/>
                <w:sz w:val="24"/>
              </w:rPr>
              <w:instrText>,</w:instrText>
            </w:r>
            <w:r w:rsidR="0080450E" w:rsidRPr="001773BE">
              <w:rPr>
                <w:rFonts w:ascii="新宋体" w:eastAsia="新宋体" w:hAnsi="新宋体" w:hint="eastAsia"/>
                <w:b/>
                <w:sz w:val="24"/>
              </w:rPr>
              <w:instrText>√</w:instrText>
            </w:r>
            <w:r w:rsidR="0080450E" w:rsidRPr="001773BE">
              <w:rPr>
                <w:rFonts w:ascii="新宋体" w:eastAsia="新宋体" w:hAnsi="新宋体" w:hint="eastAsia"/>
                <w:b/>
                <w:sz w:val="24"/>
              </w:rPr>
              <w:instrText>)</w:instrText>
            </w:r>
            <w:r w:rsidRPr="001773BE">
              <w:rPr>
                <w:rFonts w:ascii="新宋体" w:eastAsia="新宋体" w:hAnsi="新宋体"/>
                <w:b/>
                <w:sz w:val="24"/>
              </w:rPr>
              <w:fldChar w:fldCharType="end"/>
            </w:r>
            <w:r w:rsidR="0080450E" w:rsidRPr="001773BE">
              <w:rPr>
                <w:rFonts w:ascii="新宋体" w:eastAsia="新宋体" w:hAnsi="新宋体" w:hint="eastAsia"/>
                <w:sz w:val="24"/>
              </w:rPr>
              <w:t>纸质投标文件：正本按招标文件要求签字盖章（无需逐页签</w:t>
            </w:r>
          </w:p>
          <w:p w:rsidR="0073540C" w:rsidRPr="001773BE" w:rsidRDefault="0080450E">
            <w:pPr>
              <w:autoSpaceDE w:val="0"/>
              <w:autoSpaceDN w:val="0"/>
              <w:adjustRightInd w:val="0"/>
              <w:spacing w:line="420" w:lineRule="exact"/>
              <w:rPr>
                <w:rFonts w:asciiTheme="minorEastAsia" w:hAnsiTheme="minorEastAsia" w:cs="仿宋_GB2312"/>
                <w:sz w:val="24"/>
                <w:szCs w:val="24"/>
              </w:rPr>
            </w:pPr>
            <w:r w:rsidRPr="001773BE">
              <w:rPr>
                <w:rFonts w:ascii="新宋体" w:eastAsia="新宋体" w:hAnsi="新宋体" w:hint="eastAsia"/>
                <w:sz w:val="24"/>
              </w:rPr>
              <w:t>字盖章），副本应与正本保持一致（可为正本的复印件）。</w:t>
            </w:r>
          </w:p>
        </w:tc>
      </w:tr>
      <w:tr w:rsidR="0073540C" w:rsidRPr="001773BE">
        <w:trPr>
          <w:trHeight w:val="510"/>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19</w:t>
            </w:r>
          </w:p>
        </w:tc>
        <w:tc>
          <w:tcPr>
            <w:tcW w:w="2268" w:type="dxa"/>
            <w:vAlign w:val="center"/>
          </w:tcPr>
          <w:p w:rsidR="0073540C" w:rsidRPr="001773BE" w:rsidRDefault="0080450E">
            <w:pPr>
              <w:autoSpaceDE w:val="0"/>
              <w:autoSpaceDN w:val="0"/>
              <w:adjustRightInd w:val="0"/>
              <w:spacing w:line="420" w:lineRule="exact"/>
              <w:jc w:val="center"/>
              <w:rPr>
                <w:rFonts w:ascii="新宋体" w:eastAsia="新宋体" w:hAnsi="新宋体"/>
                <w:sz w:val="24"/>
              </w:rPr>
            </w:pPr>
            <w:r w:rsidRPr="001773BE">
              <w:rPr>
                <w:rFonts w:ascii="新宋体" w:eastAsia="新宋体" w:hAnsi="新宋体" w:hint="eastAsia"/>
                <w:sz w:val="24"/>
              </w:rPr>
              <w:t>装订要求</w:t>
            </w:r>
          </w:p>
        </w:tc>
        <w:tc>
          <w:tcPr>
            <w:tcW w:w="6813" w:type="dxa"/>
            <w:vAlign w:val="center"/>
          </w:tcPr>
          <w:p w:rsidR="0073540C" w:rsidRPr="001773BE" w:rsidRDefault="0080450E">
            <w:pPr>
              <w:autoSpaceDE w:val="0"/>
              <w:autoSpaceDN w:val="0"/>
              <w:adjustRightInd w:val="0"/>
              <w:spacing w:line="420" w:lineRule="exact"/>
              <w:rPr>
                <w:rFonts w:ascii="新宋体" w:eastAsia="新宋体" w:hAnsi="新宋体"/>
                <w:sz w:val="24"/>
              </w:rPr>
            </w:pPr>
            <w:r w:rsidRPr="001773BE">
              <w:rPr>
                <w:rFonts w:ascii="新宋体" w:eastAsia="新宋体" w:hAnsi="新宋体" w:hint="eastAsia"/>
                <w:sz w:val="24"/>
              </w:rPr>
              <w:t>采用胶装方式装订、软封面，不得采用活页夹等可随时拆换的</w:t>
            </w:r>
          </w:p>
          <w:p w:rsidR="0073540C" w:rsidRPr="001773BE" w:rsidRDefault="0080450E">
            <w:pPr>
              <w:autoSpaceDE w:val="0"/>
              <w:autoSpaceDN w:val="0"/>
              <w:adjustRightInd w:val="0"/>
              <w:spacing w:line="420" w:lineRule="exact"/>
              <w:rPr>
                <w:rFonts w:ascii="新宋体" w:eastAsia="新宋体" w:hAnsi="新宋体"/>
                <w:sz w:val="24"/>
              </w:rPr>
            </w:pPr>
            <w:r w:rsidRPr="001773BE">
              <w:rPr>
                <w:rFonts w:ascii="新宋体" w:eastAsia="新宋体" w:hAnsi="新宋体" w:hint="eastAsia"/>
                <w:sz w:val="24"/>
              </w:rPr>
              <w:t>方式装订。在投标文件封皮的右上角加盖或打印</w:t>
            </w:r>
            <w:r w:rsidRPr="001773BE">
              <w:rPr>
                <w:rFonts w:ascii="新宋体" w:eastAsia="新宋体" w:hAnsi="新宋体" w:hint="eastAsia"/>
                <w:sz w:val="24"/>
              </w:rPr>
              <w:t xml:space="preserve"> </w:t>
            </w:r>
            <w:r w:rsidRPr="001773BE">
              <w:rPr>
                <w:rFonts w:ascii="新宋体" w:eastAsia="新宋体" w:hAnsi="新宋体" w:hint="eastAsia"/>
                <w:sz w:val="24"/>
              </w:rPr>
              <w:t>“正本”、</w:t>
            </w:r>
          </w:p>
          <w:p w:rsidR="0073540C" w:rsidRPr="001773BE" w:rsidRDefault="0080450E">
            <w:pPr>
              <w:autoSpaceDE w:val="0"/>
              <w:autoSpaceDN w:val="0"/>
              <w:adjustRightInd w:val="0"/>
              <w:spacing w:line="420" w:lineRule="exact"/>
              <w:rPr>
                <w:rFonts w:ascii="新宋体" w:eastAsia="新宋体" w:hAnsi="新宋体"/>
                <w:sz w:val="24"/>
              </w:rPr>
            </w:pPr>
            <w:r w:rsidRPr="001773BE">
              <w:rPr>
                <w:rFonts w:ascii="新宋体" w:eastAsia="新宋体" w:hAnsi="新宋体" w:hint="eastAsia"/>
                <w:sz w:val="24"/>
              </w:rPr>
              <w:t>“副本”字样。</w:t>
            </w:r>
          </w:p>
        </w:tc>
      </w:tr>
      <w:tr w:rsidR="0073540C" w:rsidRPr="001773BE">
        <w:trPr>
          <w:trHeight w:val="510"/>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TimesNewRomanPSMT"/>
                <w:sz w:val="24"/>
                <w:szCs w:val="24"/>
              </w:rPr>
            </w:pPr>
            <w:r w:rsidRPr="001773BE">
              <w:rPr>
                <w:rFonts w:asciiTheme="minorEastAsia" w:hAnsiTheme="minorEastAsia" w:cs="TimesNewRomanPSMT" w:hint="eastAsia"/>
                <w:sz w:val="24"/>
                <w:szCs w:val="24"/>
              </w:rPr>
              <w:t>20</w:t>
            </w:r>
          </w:p>
        </w:tc>
        <w:tc>
          <w:tcPr>
            <w:tcW w:w="2268" w:type="dxa"/>
            <w:vAlign w:val="center"/>
          </w:tcPr>
          <w:p w:rsidR="0073540C" w:rsidRPr="001773BE" w:rsidRDefault="0080450E">
            <w:pPr>
              <w:autoSpaceDE w:val="0"/>
              <w:autoSpaceDN w:val="0"/>
              <w:adjustRightInd w:val="0"/>
              <w:spacing w:line="360" w:lineRule="auto"/>
              <w:jc w:val="center"/>
              <w:rPr>
                <w:rFonts w:asciiTheme="minorEastAsia" w:hAnsiTheme="minorEastAsia" w:cs="仿宋_GB2312"/>
                <w:sz w:val="24"/>
                <w:szCs w:val="24"/>
              </w:rPr>
            </w:pPr>
            <w:r w:rsidRPr="001773BE">
              <w:rPr>
                <w:rFonts w:asciiTheme="minorEastAsia" w:hAnsiTheme="minorEastAsia" w:cs="黑体" w:hint="eastAsia"/>
                <w:sz w:val="24"/>
                <w:szCs w:val="24"/>
              </w:rPr>
              <w:t>评标委员会组建</w:t>
            </w:r>
          </w:p>
        </w:tc>
        <w:tc>
          <w:tcPr>
            <w:tcW w:w="6813" w:type="dxa"/>
            <w:vAlign w:val="center"/>
          </w:tcPr>
          <w:p w:rsidR="0073540C" w:rsidRPr="001773BE" w:rsidRDefault="0080450E">
            <w:pPr>
              <w:autoSpaceDE w:val="0"/>
              <w:autoSpaceDN w:val="0"/>
              <w:adjustRightInd w:val="0"/>
              <w:spacing w:line="360" w:lineRule="auto"/>
              <w:rPr>
                <w:rFonts w:asciiTheme="minorEastAsia" w:hAnsiTheme="minorEastAsia" w:cs="仿宋_GB2312"/>
                <w:sz w:val="24"/>
                <w:szCs w:val="24"/>
                <w:lang w:val="zh-CN"/>
              </w:rPr>
            </w:pPr>
            <w:r w:rsidRPr="001773BE">
              <w:rPr>
                <w:rFonts w:asciiTheme="minorEastAsia" w:hAnsiTheme="minorEastAsia" w:cs="仿宋_GB2312" w:hint="eastAsia"/>
                <w:sz w:val="24"/>
                <w:szCs w:val="24"/>
                <w:lang w:val="zh-CN"/>
              </w:rPr>
              <w:t>评标委员会组建：由采购人代表</w:t>
            </w:r>
            <w:r w:rsidRPr="001773BE">
              <w:rPr>
                <w:rFonts w:asciiTheme="minorEastAsia" w:hAnsiTheme="minorEastAsia" w:cs="仿宋_GB2312" w:hint="eastAsia"/>
                <w:sz w:val="24"/>
                <w:szCs w:val="24"/>
                <w:lang w:val="zh-CN"/>
              </w:rPr>
              <w:t>1</w:t>
            </w:r>
            <w:r w:rsidRPr="001773BE">
              <w:rPr>
                <w:rFonts w:asciiTheme="minorEastAsia" w:hAnsiTheme="minorEastAsia" w:cs="仿宋_GB2312" w:hint="eastAsia"/>
                <w:sz w:val="24"/>
                <w:szCs w:val="24"/>
                <w:lang w:val="zh-CN"/>
              </w:rPr>
              <w:t>人和评审专家</w:t>
            </w:r>
            <w:r w:rsidRPr="001773BE">
              <w:rPr>
                <w:rFonts w:asciiTheme="minorEastAsia" w:hAnsiTheme="minorEastAsia" w:cs="仿宋_GB2312" w:hint="eastAsia"/>
                <w:sz w:val="24"/>
                <w:szCs w:val="24"/>
                <w:lang w:val="zh-CN"/>
              </w:rPr>
              <w:t>4</w:t>
            </w:r>
            <w:r w:rsidRPr="001773BE">
              <w:rPr>
                <w:rFonts w:asciiTheme="minorEastAsia" w:hAnsiTheme="minorEastAsia" w:cs="仿宋_GB2312" w:hint="eastAsia"/>
                <w:sz w:val="24"/>
                <w:szCs w:val="24"/>
                <w:lang w:val="zh-CN"/>
              </w:rPr>
              <w:t>人组成。</w:t>
            </w:r>
          </w:p>
          <w:p w:rsidR="0073540C" w:rsidRPr="001773BE" w:rsidRDefault="0080450E">
            <w:pPr>
              <w:autoSpaceDE w:val="0"/>
              <w:autoSpaceDN w:val="0"/>
              <w:adjustRightInd w:val="0"/>
              <w:spacing w:line="360" w:lineRule="auto"/>
              <w:rPr>
                <w:rFonts w:asciiTheme="minorEastAsia" w:hAnsiTheme="minorEastAsia" w:cs="宋体"/>
                <w:bCs/>
                <w:sz w:val="24"/>
                <w:szCs w:val="24"/>
                <w:lang w:val="zh-CN"/>
              </w:rPr>
            </w:pPr>
            <w:r w:rsidRPr="001773BE">
              <w:rPr>
                <w:rFonts w:asciiTheme="minorEastAsia" w:hAnsiTheme="minorEastAsia" w:cs="仿宋_GB2312" w:hint="eastAsia"/>
                <w:sz w:val="24"/>
                <w:szCs w:val="24"/>
                <w:lang w:val="zh-CN"/>
              </w:rPr>
              <w:t>确定方式：评审专家评标前在河南省政府采购评审专家库中随机抽取。</w:t>
            </w:r>
          </w:p>
        </w:tc>
      </w:tr>
      <w:tr w:rsidR="0073540C" w:rsidRPr="001773BE">
        <w:trPr>
          <w:trHeight w:val="510"/>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21</w:t>
            </w:r>
          </w:p>
        </w:tc>
        <w:tc>
          <w:tcPr>
            <w:tcW w:w="2268" w:type="dxa"/>
            <w:vAlign w:val="center"/>
          </w:tcPr>
          <w:p w:rsidR="0073540C" w:rsidRPr="001773BE" w:rsidRDefault="0080450E">
            <w:pPr>
              <w:autoSpaceDE w:val="0"/>
              <w:autoSpaceDN w:val="0"/>
              <w:adjustRightInd w:val="0"/>
              <w:spacing w:line="360" w:lineRule="auto"/>
              <w:jc w:val="center"/>
              <w:rPr>
                <w:rFonts w:asciiTheme="minorEastAsia" w:hAnsiTheme="minorEastAsia" w:cs="宋体"/>
                <w:bCs/>
                <w:sz w:val="24"/>
                <w:szCs w:val="24"/>
                <w:lang w:val="zh-CN"/>
              </w:rPr>
            </w:pPr>
            <w:r w:rsidRPr="001773BE">
              <w:rPr>
                <w:rFonts w:asciiTheme="minorEastAsia" w:hAnsiTheme="minorEastAsia" w:cs="仿宋_GB2312" w:hint="eastAsia"/>
                <w:sz w:val="24"/>
                <w:szCs w:val="24"/>
              </w:rPr>
              <w:t>评标方法</w:t>
            </w:r>
          </w:p>
        </w:tc>
        <w:tc>
          <w:tcPr>
            <w:tcW w:w="6813" w:type="dxa"/>
            <w:vAlign w:val="center"/>
          </w:tcPr>
          <w:p w:rsidR="0073540C" w:rsidRPr="001773BE" w:rsidRDefault="0073540C">
            <w:pPr>
              <w:autoSpaceDE w:val="0"/>
              <w:autoSpaceDN w:val="0"/>
              <w:adjustRightInd w:val="0"/>
              <w:spacing w:line="360" w:lineRule="auto"/>
              <w:rPr>
                <w:rFonts w:asciiTheme="minorEastAsia" w:hAnsiTheme="minorEastAsia" w:cs="宋体"/>
                <w:bCs/>
                <w:sz w:val="24"/>
                <w:szCs w:val="24"/>
                <w:lang w:val="zh-CN"/>
              </w:rPr>
            </w:pPr>
            <w:r w:rsidRPr="001773BE">
              <w:rPr>
                <w:rFonts w:asciiTheme="minorEastAsia" w:hAnsiTheme="minorEastAsia" w:cs="宋体"/>
                <w:b/>
                <w:kern w:val="0"/>
                <w:sz w:val="24"/>
                <w:szCs w:val="24"/>
                <w:lang w:val="zh-CN"/>
              </w:rPr>
              <w:fldChar w:fldCharType="begin"/>
            </w:r>
            <w:r w:rsidR="0080450E" w:rsidRPr="001773BE">
              <w:rPr>
                <w:rFonts w:asciiTheme="minorEastAsia" w:hAnsiTheme="minorEastAsia" w:cs="宋体"/>
                <w:b/>
                <w:kern w:val="0"/>
                <w:sz w:val="24"/>
                <w:szCs w:val="24"/>
                <w:lang w:val="zh-CN"/>
              </w:rPr>
              <w:instrText xml:space="preserve"> </w:instrText>
            </w:r>
            <w:r w:rsidR="0080450E" w:rsidRPr="001773BE">
              <w:rPr>
                <w:rFonts w:asciiTheme="minorEastAsia" w:hAnsiTheme="minorEastAsia" w:cs="宋体" w:hint="eastAsia"/>
                <w:b/>
                <w:kern w:val="0"/>
                <w:sz w:val="24"/>
                <w:szCs w:val="24"/>
                <w:lang w:val="zh-CN"/>
              </w:rPr>
              <w:instrText>eq \o\ac(</w:instrText>
            </w:r>
            <w:r w:rsidR="0080450E" w:rsidRPr="001773BE">
              <w:rPr>
                <w:rFonts w:asciiTheme="minorEastAsia" w:hAnsiTheme="minorEastAsia" w:cs="宋体" w:hint="eastAsia"/>
                <w:b/>
                <w:kern w:val="0"/>
                <w:sz w:val="24"/>
                <w:szCs w:val="24"/>
                <w:lang w:val="zh-CN"/>
              </w:rPr>
              <w:instrText>□</w:instrText>
            </w:r>
            <w:r w:rsidR="0080450E" w:rsidRPr="001773BE">
              <w:rPr>
                <w:rFonts w:asciiTheme="minorEastAsia" w:hAnsiTheme="minorEastAsia" w:cs="宋体" w:hint="eastAsia"/>
                <w:b/>
                <w:kern w:val="0"/>
                <w:sz w:val="24"/>
                <w:szCs w:val="24"/>
                <w:lang w:val="zh-CN"/>
              </w:rPr>
              <w:instrText>,</w:instrText>
            </w:r>
            <w:r w:rsidR="0080450E" w:rsidRPr="001773BE">
              <w:rPr>
                <w:rFonts w:asciiTheme="minorEastAsia" w:hAnsiTheme="minorEastAsia" w:cs="宋体" w:hint="eastAsia"/>
                <w:b/>
                <w:kern w:val="0"/>
                <w:position w:val="2"/>
                <w:sz w:val="24"/>
                <w:szCs w:val="24"/>
                <w:lang w:val="zh-CN"/>
              </w:rPr>
              <w:instrText>√</w:instrText>
            </w:r>
            <w:r w:rsidR="0080450E" w:rsidRPr="001773BE">
              <w:rPr>
                <w:rFonts w:asciiTheme="minorEastAsia" w:hAnsiTheme="minorEastAsia" w:cs="宋体" w:hint="eastAsia"/>
                <w:b/>
                <w:kern w:val="0"/>
                <w:sz w:val="24"/>
                <w:szCs w:val="24"/>
                <w:lang w:val="zh-CN"/>
              </w:rPr>
              <w:instrText>)</w:instrText>
            </w:r>
            <w:r w:rsidRPr="001773BE">
              <w:rPr>
                <w:rFonts w:asciiTheme="minorEastAsia" w:hAnsiTheme="minorEastAsia" w:cs="宋体"/>
                <w:b/>
                <w:kern w:val="0"/>
                <w:sz w:val="24"/>
                <w:szCs w:val="24"/>
                <w:lang w:val="zh-CN"/>
              </w:rPr>
              <w:fldChar w:fldCharType="end"/>
            </w:r>
            <w:r w:rsidR="0080450E" w:rsidRPr="001773BE">
              <w:rPr>
                <w:rFonts w:asciiTheme="minorEastAsia" w:hAnsiTheme="minorEastAsia" w:cs="宋体" w:hint="eastAsia"/>
                <w:bCs/>
                <w:sz w:val="24"/>
                <w:szCs w:val="24"/>
                <w:lang w:val="zh-CN"/>
              </w:rPr>
              <w:t>综合评分法</w:t>
            </w:r>
            <w:r w:rsidR="0080450E" w:rsidRPr="001773BE">
              <w:rPr>
                <w:rFonts w:asciiTheme="minorEastAsia" w:hAnsiTheme="minorEastAsia" w:cs="宋体" w:hint="eastAsia"/>
                <w:kern w:val="0"/>
                <w:sz w:val="24"/>
                <w:szCs w:val="24"/>
                <w:lang w:val="zh-CN"/>
              </w:rPr>
              <w:t xml:space="preserve">  </w:t>
            </w:r>
            <w:r w:rsidR="0080450E" w:rsidRPr="001773BE">
              <w:rPr>
                <w:rFonts w:asciiTheme="minorEastAsia" w:hAnsiTheme="minorEastAsia" w:cs="宋体" w:hint="eastAsia"/>
                <w:b/>
                <w:bCs/>
                <w:sz w:val="24"/>
                <w:szCs w:val="24"/>
                <w:lang w:val="zh-CN"/>
              </w:rPr>
              <w:t>□</w:t>
            </w:r>
            <w:r w:rsidR="0080450E" w:rsidRPr="001773BE">
              <w:rPr>
                <w:rFonts w:asciiTheme="minorEastAsia" w:hAnsiTheme="minorEastAsia" w:cs="仿宋_GB2312" w:hint="eastAsia"/>
                <w:sz w:val="24"/>
                <w:szCs w:val="24"/>
                <w:lang w:val="zh-CN"/>
              </w:rPr>
              <w:t>最低评标价法</w:t>
            </w:r>
          </w:p>
        </w:tc>
      </w:tr>
      <w:tr w:rsidR="0073540C" w:rsidRPr="001773BE">
        <w:trPr>
          <w:trHeight w:val="510"/>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22</w:t>
            </w:r>
          </w:p>
        </w:tc>
        <w:tc>
          <w:tcPr>
            <w:tcW w:w="2268" w:type="dxa"/>
            <w:vAlign w:val="center"/>
          </w:tcPr>
          <w:p w:rsidR="0073540C" w:rsidRPr="001773BE" w:rsidRDefault="0080450E">
            <w:pPr>
              <w:autoSpaceDE w:val="0"/>
              <w:autoSpaceDN w:val="0"/>
              <w:adjustRightInd w:val="0"/>
              <w:spacing w:line="360" w:lineRule="auto"/>
              <w:jc w:val="center"/>
              <w:rPr>
                <w:rFonts w:asciiTheme="minorEastAsia" w:hAnsiTheme="minorEastAsia" w:cs="宋体"/>
                <w:bCs/>
                <w:sz w:val="24"/>
                <w:szCs w:val="24"/>
                <w:lang w:val="zh-CN"/>
              </w:rPr>
            </w:pPr>
            <w:r w:rsidRPr="001773BE">
              <w:rPr>
                <w:rFonts w:asciiTheme="minorEastAsia" w:hAnsiTheme="minorEastAsia" w:cs="宋体" w:hint="eastAsia"/>
                <w:bCs/>
                <w:sz w:val="24"/>
                <w:szCs w:val="24"/>
                <w:lang w:val="zh-CN"/>
              </w:rPr>
              <w:t>授权函</w:t>
            </w:r>
          </w:p>
        </w:tc>
        <w:tc>
          <w:tcPr>
            <w:tcW w:w="6813" w:type="dxa"/>
            <w:vAlign w:val="center"/>
          </w:tcPr>
          <w:p w:rsidR="0073540C" w:rsidRPr="001773BE" w:rsidRDefault="0080450E">
            <w:pPr>
              <w:autoSpaceDE w:val="0"/>
              <w:autoSpaceDN w:val="0"/>
              <w:adjustRightInd w:val="0"/>
              <w:spacing w:line="360" w:lineRule="auto"/>
              <w:rPr>
                <w:rFonts w:asciiTheme="minorEastAsia" w:hAnsiTheme="minorEastAsia" w:cs="宋体"/>
                <w:bCs/>
                <w:sz w:val="24"/>
                <w:szCs w:val="24"/>
                <w:lang w:val="zh-CN"/>
              </w:rPr>
            </w:pPr>
            <w:r w:rsidRPr="001773BE">
              <w:rPr>
                <w:rFonts w:asciiTheme="minorEastAsia" w:hAnsiTheme="minorEastAsia" w:cs="仿宋_GB2312" w:hint="eastAsia"/>
                <w:sz w:val="24"/>
                <w:szCs w:val="24"/>
                <w:lang w:val="zh-CN"/>
              </w:rPr>
              <w:t>采购单位委派代表参加评审委员会的，须向采购代理机构出具授权函。</w:t>
            </w:r>
          </w:p>
        </w:tc>
      </w:tr>
      <w:tr w:rsidR="0073540C" w:rsidRPr="001773BE">
        <w:trPr>
          <w:trHeight w:val="670"/>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23</w:t>
            </w:r>
          </w:p>
        </w:tc>
        <w:tc>
          <w:tcPr>
            <w:tcW w:w="2268" w:type="dxa"/>
            <w:vAlign w:val="center"/>
          </w:tcPr>
          <w:p w:rsidR="0073540C" w:rsidRPr="001773BE" w:rsidRDefault="0080450E">
            <w:pPr>
              <w:autoSpaceDE w:val="0"/>
              <w:autoSpaceDN w:val="0"/>
              <w:adjustRightInd w:val="0"/>
              <w:spacing w:line="360" w:lineRule="auto"/>
              <w:jc w:val="center"/>
              <w:rPr>
                <w:rFonts w:ascii="宋体" w:cs="宋体"/>
                <w:bCs/>
                <w:sz w:val="24"/>
                <w:szCs w:val="24"/>
                <w:lang w:val="zh-CN"/>
              </w:rPr>
            </w:pPr>
            <w:r w:rsidRPr="001773BE">
              <w:rPr>
                <w:rFonts w:ascii="宋体" w:cs="宋体" w:hint="eastAsia"/>
                <w:bCs/>
                <w:sz w:val="24"/>
                <w:szCs w:val="24"/>
                <w:lang w:val="zh-CN"/>
              </w:rPr>
              <w:t>中标候选人</w:t>
            </w:r>
          </w:p>
        </w:tc>
        <w:tc>
          <w:tcPr>
            <w:tcW w:w="6813" w:type="dxa"/>
            <w:vAlign w:val="center"/>
          </w:tcPr>
          <w:p w:rsidR="0073540C" w:rsidRPr="001773BE" w:rsidRDefault="0080450E">
            <w:pPr>
              <w:autoSpaceDE w:val="0"/>
              <w:autoSpaceDN w:val="0"/>
              <w:adjustRightInd w:val="0"/>
              <w:spacing w:line="360" w:lineRule="auto"/>
              <w:rPr>
                <w:rFonts w:asciiTheme="minorEastAsia" w:hAnsiTheme="minorEastAsia" w:cs="仿宋_GB2312"/>
                <w:sz w:val="24"/>
                <w:szCs w:val="24"/>
                <w:lang w:val="zh-CN"/>
              </w:rPr>
            </w:pPr>
            <w:r w:rsidRPr="001773BE">
              <w:rPr>
                <w:rFonts w:ascii="宋体" w:hAnsi="宋体" w:hint="eastAsia"/>
                <w:kern w:val="0"/>
                <w:sz w:val="24"/>
                <w:szCs w:val="24"/>
              </w:rPr>
              <w:t>由评标委员会推荐</w:t>
            </w:r>
            <w:r w:rsidRPr="001773BE">
              <w:rPr>
                <w:rFonts w:ascii="宋体" w:hAnsi="宋体" w:hint="eastAsia"/>
                <w:kern w:val="0"/>
                <w:sz w:val="24"/>
                <w:szCs w:val="24"/>
              </w:rPr>
              <w:t>3</w:t>
            </w:r>
            <w:r w:rsidRPr="001773BE">
              <w:rPr>
                <w:rFonts w:ascii="宋体" w:hAnsi="宋体" w:hint="eastAsia"/>
                <w:kern w:val="0"/>
                <w:sz w:val="24"/>
                <w:szCs w:val="24"/>
              </w:rPr>
              <w:t>名中标候选人。</w:t>
            </w:r>
          </w:p>
        </w:tc>
      </w:tr>
      <w:tr w:rsidR="0073540C" w:rsidRPr="001773BE">
        <w:trPr>
          <w:trHeight w:val="705"/>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24</w:t>
            </w:r>
          </w:p>
        </w:tc>
        <w:tc>
          <w:tcPr>
            <w:tcW w:w="2268" w:type="dxa"/>
            <w:vAlign w:val="center"/>
          </w:tcPr>
          <w:p w:rsidR="0073540C" w:rsidRPr="001773BE" w:rsidRDefault="0080450E">
            <w:pPr>
              <w:autoSpaceDE w:val="0"/>
              <w:autoSpaceDN w:val="0"/>
              <w:adjustRightInd w:val="0"/>
              <w:spacing w:line="360" w:lineRule="auto"/>
              <w:jc w:val="center"/>
              <w:rPr>
                <w:rFonts w:asciiTheme="minorEastAsia" w:hAnsiTheme="minorEastAsia" w:cs="宋体"/>
                <w:bCs/>
                <w:sz w:val="24"/>
                <w:szCs w:val="24"/>
                <w:lang w:val="zh-CN"/>
              </w:rPr>
            </w:pPr>
            <w:r w:rsidRPr="001773BE">
              <w:rPr>
                <w:rFonts w:asciiTheme="minorEastAsia" w:hAnsiTheme="minorEastAsia" w:cs="宋体" w:hint="eastAsia"/>
                <w:bCs/>
                <w:sz w:val="24"/>
                <w:szCs w:val="24"/>
                <w:lang w:val="zh-CN"/>
              </w:rPr>
              <w:t>中标人需提交</w:t>
            </w:r>
          </w:p>
          <w:p w:rsidR="0073540C" w:rsidRPr="001773BE" w:rsidRDefault="0080450E">
            <w:pPr>
              <w:autoSpaceDE w:val="0"/>
              <w:autoSpaceDN w:val="0"/>
              <w:adjustRightInd w:val="0"/>
              <w:spacing w:line="360" w:lineRule="auto"/>
              <w:jc w:val="center"/>
              <w:rPr>
                <w:rFonts w:asciiTheme="minorEastAsia" w:hAnsiTheme="minorEastAsia" w:cs="宋体"/>
                <w:bCs/>
                <w:sz w:val="24"/>
                <w:szCs w:val="24"/>
                <w:lang w:val="zh-CN"/>
              </w:rPr>
            </w:pPr>
            <w:r w:rsidRPr="001773BE">
              <w:rPr>
                <w:rFonts w:asciiTheme="minorEastAsia" w:hAnsiTheme="minorEastAsia" w:cs="宋体" w:hint="eastAsia"/>
                <w:bCs/>
                <w:sz w:val="24"/>
                <w:szCs w:val="24"/>
                <w:lang w:val="zh-CN"/>
              </w:rPr>
              <w:t>的资料</w:t>
            </w:r>
          </w:p>
        </w:tc>
        <w:tc>
          <w:tcPr>
            <w:tcW w:w="6813" w:type="dxa"/>
            <w:vAlign w:val="center"/>
          </w:tcPr>
          <w:p w:rsidR="0073540C" w:rsidRPr="001773BE" w:rsidRDefault="0080450E">
            <w:pPr>
              <w:autoSpaceDE w:val="0"/>
              <w:autoSpaceDN w:val="0"/>
              <w:adjustRightInd w:val="0"/>
              <w:spacing w:line="360" w:lineRule="auto"/>
              <w:rPr>
                <w:rFonts w:asciiTheme="minorEastAsia" w:hAnsiTheme="minorEastAsia" w:cs="宋体"/>
                <w:bCs/>
                <w:sz w:val="24"/>
                <w:szCs w:val="24"/>
                <w:lang w:val="zh-CN"/>
              </w:rPr>
            </w:pPr>
            <w:r w:rsidRPr="001773BE">
              <w:rPr>
                <w:rFonts w:asciiTheme="minorEastAsia" w:hAnsiTheme="minorEastAsia" w:cs="宋体" w:hint="eastAsia"/>
                <w:bCs/>
                <w:sz w:val="24"/>
                <w:szCs w:val="24"/>
                <w:lang w:val="zh-CN"/>
              </w:rPr>
              <w:t>中标人在接到中标通知时，须向代理机构发送投标报价及分项报价一览表（包含主要中标标的的名称、规格型号、数量、单价、服务要求等）电子文档，并同时通知代理机构联系人。代理机构联系电话</w:t>
            </w:r>
            <w:r w:rsidRPr="001773BE">
              <w:rPr>
                <w:rFonts w:asciiTheme="minorEastAsia" w:hAnsiTheme="minorEastAsia" w:cs="宋体" w:hint="eastAsia"/>
                <w:bCs/>
                <w:sz w:val="24"/>
                <w:szCs w:val="24"/>
                <w:lang w:val="zh-CN"/>
              </w:rPr>
              <w:t>:0374-2665899</w:t>
            </w:r>
            <w:r w:rsidRPr="001773BE">
              <w:rPr>
                <w:rFonts w:asciiTheme="minorEastAsia" w:hAnsiTheme="minorEastAsia" w:cs="宋体" w:hint="eastAsia"/>
                <w:bCs/>
                <w:sz w:val="24"/>
                <w:szCs w:val="24"/>
                <w:lang w:val="zh-CN"/>
              </w:rPr>
              <w:t>，邮箱：</w:t>
            </w:r>
            <w:r w:rsidRPr="001773BE">
              <w:rPr>
                <w:rFonts w:asciiTheme="minorEastAsia" w:hAnsiTheme="minorEastAsia" w:cs="宋体" w:hint="eastAsia"/>
                <w:bCs/>
                <w:sz w:val="24"/>
                <w:szCs w:val="24"/>
                <w:lang w:val="zh-CN"/>
              </w:rPr>
              <w:t>hnhsdlxcgs@126.com</w:t>
            </w:r>
            <w:r w:rsidRPr="001773BE">
              <w:rPr>
                <w:rFonts w:asciiTheme="minorEastAsia" w:hAnsiTheme="minorEastAsia" w:cs="宋体" w:hint="eastAsia"/>
                <w:bCs/>
                <w:sz w:val="24"/>
                <w:szCs w:val="24"/>
                <w:lang w:val="zh-CN"/>
              </w:rPr>
              <w:t>。</w:t>
            </w:r>
          </w:p>
        </w:tc>
      </w:tr>
      <w:tr w:rsidR="0073540C" w:rsidRPr="001773BE">
        <w:trPr>
          <w:trHeight w:val="510"/>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25</w:t>
            </w:r>
          </w:p>
        </w:tc>
        <w:tc>
          <w:tcPr>
            <w:tcW w:w="2268" w:type="dxa"/>
            <w:vAlign w:val="center"/>
          </w:tcPr>
          <w:p w:rsidR="0073540C" w:rsidRPr="001773BE" w:rsidRDefault="0080450E">
            <w:pPr>
              <w:autoSpaceDE w:val="0"/>
              <w:autoSpaceDN w:val="0"/>
              <w:adjustRightInd w:val="0"/>
              <w:spacing w:line="360" w:lineRule="auto"/>
              <w:jc w:val="center"/>
              <w:rPr>
                <w:rFonts w:asciiTheme="minorEastAsia" w:hAnsiTheme="minorEastAsia" w:cs="宋体"/>
                <w:bCs/>
                <w:sz w:val="24"/>
                <w:szCs w:val="24"/>
                <w:lang w:val="zh-CN"/>
              </w:rPr>
            </w:pPr>
            <w:r w:rsidRPr="001773BE">
              <w:rPr>
                <w:rFonts w:asciiTheme="minorEastAsia" w:hAnsiTheme="minorEastAsia" w:cs="宋体" w:hint="eastAsia"/>
                <w:bCs/>
                <w:sz w:val="24"/>
                <w:szCs w:val="24"/>
                <w:lang w:val="zh-CN"/>
              </w:rPr>
              <w:t>电子化采购模式</w:t>
            </w:r>
          </w:p>
        </w:tc>
        <w:tc>
          <w:tcPr>
            <w:tcW w:w="6813" w:type="dxa"/>
            <w:vAlign w:val="center"/>
          </w:tcPr>
          <w:p w:rsidR="0073540C" w:rsidRPr="001773BE" w:rsidRDefault="0073540C">
            <w:pPr>
              <w:autoSpaceDE w:val="0"/>
              <w:autoSpaceDN w:val="0"/>
              <w:adjustRightInd w:val="0"/>
              <w:spacing w:line="360" w:lineRule="auto"/>
              <w:contextualSpacing/>
              <w:rPr>
                <w:rFonts w:hAnsi="宋体" w:cs="宋体"/>
                <w:sz w:val="24"/>
                <w:lang w:val="zh-CN"/>
              </w:rPr>
            </w:pPr>
            <w:r w:rsidRPr="001773BE">
              <w:rPr>
                <w:rFonts w:asciiTheme="minorEastAsia" w:hAnsiTheme="minorEastAsia" w:cs="宋体"/>
                <w:b/>
                <w:kern w:val="0"/>
                <w:sz w:val="24"/>
                <w:szCs w:val="24"/>
                <w:lang w:val="zh-CN"/>
              </w:rPr>
              <w:fldChar w:fldCharType="begin"/>
            </w:r>
            <w:r w:rsidR="0080450E" w:rsidRPr="001773BE">
              <w:rPr>
                <w:rFonts w:asciiTheme="minorEastAsia" w:hAnsiTheme="minorEastAsia" w:cs="宋体"/>
                <w:b/>
                <w:kern w:val="0"/>
                <w:sz w:val="24"/>
                <w:szCs w:val="24"/>
                <w:lang w:val="zh-CN"/>
              </w:rPr>
              <w:instrText xml:space="preserve"> </w:instrText>
            </w:r>
            <w:r w:rsidR="0080450E" w:rsidRPr="001773BE">
              <w:rPr>
                <w:rFonts w:asciiTheme="minorEastAsia" w:hAnsiTheme="minorEastAsia" w:cs="宋体" w:hint="eastAsia"/>
                <w:b/>
                <w:kern w:val="0"/>
                <w:sz w:val="24"/>
                <w:szCs w:val="24"/>
                <w:lang w:val="zh-CN"/>
              </w:rPr>
              <w:instrText>eq \o\ac(</w:instrText>
            </w:r>
            <w:r w:rsidR="0080450E" w:rsidRPr="001773BE">
              <w:rPr>
                <w:rFonts w:asciiTheme="minorEastAsia" w:hAnsiTheme="minorEastAsia" w:cs="宋体" w:hint="eastAsia"/>
                <w:b/>
                <w:kern w:val="0"/>
                <w:sz w:val="24"/>
                <w:szCs w:val="24"/>
                <w:lang w:val="zh-CN"/>
              </w:rPr>
              <w:instrText>□</w:instrText>
            </w:r>
            <w:r w:rsidR="0080450E" w:rsidRPr="001773BE">
              <w:rPr>
                <w:rFonts w:asciiTheme="minorEastAsia" w:hAnsiTheme="minorEastAsia" w:cs="宋体" w:hint="eastAsia"/>
                <w:b/>
                <w:kern w:val="0"/>
                <w:sz w:val="24"/>
                <w:szCs w:val="24"/>
                <w:lang w:val="zh-CN"/>
              </w:rPr>
              <w:instrText>,</w:instrText>
            </w:r>
            <w:r w:rsidR="0080450E" w:rsidRPr="001773BE">
              <w:rPr>
                <w:rFonts w:asciiTheme="minorEastAsia" w:hAnsiTheme="minorEastAsia" w:cs="宋体" w:hint="eastAsia"/>
                <w:b/>
                <w:kern w:val="0"/>
                <w:position w:val="2"/>
                <w:sz w:val="24"/>
                <w:szCs w:val="24"/>
                <w:lang w:val="zh-CN"/>
              </w:rPr>
              <w:instrText>√</w:instrText>
            </w:r>
            <w:r w:rsidR="0080450E" w:rsidRPr="001773BE">
              <w:rPr>
                <w:rFonts w:asciiTheme="minorEastAsia" w:hAnsiTheme="minorEastAsia" w:cs="宋体" w:hint="eastAsia"/>
                <w:b/>
                <w:kern w:val="0"/>
                <w:sz w:val="24"/>
                <w:szCs w:val="24"/>
                <w:lang w:val="zh-CN"/>
              </w:rPr>
              <w:instrText>)</w:instrText>
            </w:r>
            <w:r w:rsidRPr="001773BE">
              <w:rPr>
                <w:rFonts w:asciiTheme="minorEastAsia" w:hAnsiTheme="minorEastAsia" w:cs="宋体"/>
                <w:b/>
                <w:kern w:val="0"/>
                <w:sz w:val="24"/>
                <w:szCs w:val="24"/>
                <w:lang w:val="zh-CN"/>
              </w:rPr>
              <w:fldChar w:fldCharType="end"/>
            </w:r>
            <w:r w:rsidR="0080450E" w:rsidRPr="001773BE">
              <w:rPr>
                <w:rFonts w:asciiTheme="minorEastAsia" w:hAnsiTheme="minorEastAsia" w:cs="宋体" w:hint="eastAsia"/>
                <w:bCs/>
                <w:sz w:val="24"/>
                <w:szCs w:val="24"/>
                <w:lang w:val="zh-CN"/>
              </w:rPr>
              <w:t>是。</w:t>
            </w:r>
            <w:r w:rsidR="0080450E" w:rsidRPr="001773BE">
              <w:rPr>
                <w:rFonts w:hAnsi="宋体" w:cs="宋体" w:hint="eastAsia"/>
                <w:sz w:val="24"/>
                <w:lang w:val="zh-CN"/>
              </w:rPr>
              <w:t>投标人投标时须提供加密电子投标文件、备份文件（使用电子介质存储）、纸质投标文件。投标人资质、业绩、荣誉及相关人员证明材料等资料原件开标现场不再提供。</w:t>
            </w:r>
            <w:r w:rsidR="0080450E" w:rsidRPr="001773BE">
              <w:rPr>
                <w:rFonts w:asciiTheme="minorEastAsia" w:hAnsiTheme="minorEastAsia" w:cs="宋体" w:hint="eastAsia"/>
                <w:bCs/>
                <w:sz w:val="24"/>
                <w:szCs w:val="24"/>
                <w:lang w:val="zh-CN"/>
              </w:rPr>
              <w:t>（参加开标会议投标人代表须提供身份证明原件核验身份）</w:t>
            </w:r>
          </w:p>
          <w:p w:rsidR="0073540C" w:rsidRPr="001773BE" w:rsidRDefault="0080450E">
            <w:pPr>
              <w:autoSpaceDE w:val="0"/>
              <w:autoSpaceDN w:val="0"/>
              <w:adjustRightInd w:val="0"/>
              <w:spacing w:line="360" w:lineRule="auto"/>
              <w:contextualSpacing/>
              <w:rPr>
                <w:rFonts w:asciiTheme="minorEastAsia" w:hAnsiTheme="minorEastAsia" w:cs="宋体"/>
                <w:bCs/>
                <w:sz w:val="24"/>
                <w:szCs w:val="24"/>
                <w:lang w:val="zh-CN"/>
              </w:rPr>
            </w:pPr>
            <w:r w:rsidRPr="001773BE">
              <w:rPr>
                <w:rFonts w:hAnsi="宋体" w:cs="宋体" w:hint="eastAsia"/>
                <w:sz w:val="24"/>
                <w:lang w:val="zh-CN"/>
              </w:rPr>
              <w:t>□否。投标人投标时须提供纸质投标文件。投标人资质、业绩、荣誉及相关人员证明材料等资料原件根据招标文件要求提供。</w:t>
            </w:r>
          </w:p>
        </w:tc>
      </w:tr>
      <w:tr w:rsidR="0073540C" w:rsidRPr="001773BE">
        <w:trPr>
          <w:trHeight w:val="510"/>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lastRenderedPageBreak/>
              <w:t>26</w:t>
            </w:r>
          </w:p>
        </w:tc>
        <w:tc>
          <w:tcPr>
            <w:tcW w:w="2268" w:type="dxa"/>
            <w:vAlign w:val="center"/>
          </w:tcPr>
          <w:p w:rsidR="0073540C" w:rsidRPr="001773BE" w:rsidRDefault="0080450E">
            <w:pPr>
              <w:autoSpaceDE w:val="0"/>
              <w:autoSpaceDN w:val="0"/>
              <w:adjustRightInd w:val="0"/>
              <w:spacing w:line="360" w:lineRule="auto"/>
              <w:jc w:val="center"/>
              <w:rPr>
                <w:rFonts w:asciiTheme="minorEastAsia" w:hAnsiTheme="minorEastAsia" w:cs="宋体"/>
                <w:bCs/>
                <w:sz w:val="24"/>
                <w:szCs w:val="24"/>
              </w:rPr>
            </w:pPr>
            <w:r w:rsidRPr="001773BE">
              <w:rPr>
                <w:rFonts w:asciiTheme="minorEastAsia" w:hAnsiTheme="minorEastAsia" w:cs="宋体" w:hint="eastAsia"/>
                <w:bCs/>
                <w:sz w:val="24"/>
                <w:szCs w:val="24"/>
              </w:rPr>
              <w:t>投标文件的拒收</w:t>
            </w:r>
          </w:p>
        </w:tc>
        <w:tc>
          <w:tcPr>
            <w:tcW w:w="6813" w:type="dxa"/>
            <w:vAlign w:val="center"/>
          </w:tcPr>
          <w:p w:rsidR="0073540C" w:rsidRPr="001773BE" w:rsidRDefault="0080450E">
            <w:pPr>
              <w:autoSpaceDE w:val="0"/>
              <w:autoSpaceDN w:val="0"/>
              <w:adjustRightInd w:val="0"/>
              <w:spacing w:line="276" w:lineRule="auto"/>
              <w:rPr>
                <w:rFonts w:ascii="宋体" w:cs="宋体"/>
                <w:bCs/>
                <w:sz w:val="24"/>
                <w:lang w:val="zh-CN"/>
              </w:rPr>
            </w:pPr>
            <w:r w:rsidRPr="001773BE">
              <w:rPr>
                <w:rFonts w:ascii="宋体" w:cs="宋体" w:hint="eastAsia"/>
                <w:bCs/>
                <w:sz w:val="24"/>
                <w:lang w:val="zh-CN"/>
              </w:rPr>
              <w:t>1</w:t>
            </w:r>
            <w:r w:rsidRPr="001773BE">
              <w:rPr>
                <w:rFonts w:ascii="宋体" w:cs="宋体" w:hint="eastAsia"/>
                <w:bCs/>
                <w:sz w:val="24"/>
                <w:lang w:val="zh-CN"/>
              </w:rPr>
              <w:t>、对于未按招标文件要求缴纳、绑定投标保证金的投标人，其投标文件将视为不响应招标文件而被拒收；</w:t>
            </w:r>
          </w:p>
          <w:p w:rsidR="0073540C" w:rsidRPr="001773BE" w:rsidRDefault="0080450E">
            <w:pPr>
              <w:autoSpaceDE w:val="0"/>
              <w:autoSpaceDN w:val="0"/>
              <w:adjustRightInd w:val="0"/>
              <w:spacing w:line="276" w:lineRule="auto"/>
              <w:rPr>
                <w:rFonts w:ascii="宋体" w:cs="宋体"/>
                <w:bCs/>
                <w:sz w:val="24"/>
                <w:lang w:val="zh-CN"/>
              </w:rPr>
            </w:pPr>
            <w:r w:rsidRPr="001773BE">
              <w:rPr>
                <w:rFonts w:ascii="宋体" w:cs="宋体" w:hint="eastAsia"/>
                <w:bCs/>
                <w:sz w:val="24"/>
                <w:lang w:val="zh-CN"/>
              </w:rPr>
              <w:t>2</w:t>
            </w:r>
            <w:r w:rsidRPr="001773BE">
              <w:rPr>
                <w:rFonts w:ascii="宋体" w:cs="宋体" w:hint="eastAsia"/>
                <w:bCs/>
                <w:sz w:val="24"/>
                <w:lang w:val="zh-CN"/>
              </w:rPr>
              <w:t>、法定代表人或其委托代理人未在规定时间内持有效证件到场的；</w:t>
            </w:r>
          </w:p>
          <w:p w:rsidR="0073540C" w:rsidRPr="001773BE" w:rsidRDefault="0080450E">
            <w:pPr>
              <w:autoSpaceDE w:val="0"/>
              <w:autoSpaceDN w:val="0"/>
              <w:adjustRightInd w:val="0"/>
              <w:spacing w:line="276" w:lineRule="auto"/>
              <w:rPr>
                <w:rFonts w:ascii="宋体" w:cs="宋体"/>
                <w:bCs/>
                <w:sz w:val="24"/>
                <w:lang w:val="zh-CN"/>
              </w:rPr>
            </w:pPr>
            <w:r w:rsidRPr="001773BE">
              <w:rPr>
                <w:rFonts w:ascii="宋体" w:cs="宋体" w:hint="eastAsia"/>
                <w:bCs/>
                <w:sz w:val="24"/>
                <w:lang w:val="zh-CN"/>
              </w:rPr>
              <w:t>3</w:t>
            </w:r>
            <w:r w:rsidRPr="001773BE">
              <w:rPr>
                <w:rFonts w:ascii="宋体" w:cs="宋体" w:hint="eastAsia"/>
                <w:bCs/>
                <w:sz w:val="24"/>
                <w:lang w:val="zh-CN"/>
              </w:rPr>
              <w:t>、逾期送达或者未送达指定地点的纸质投标文件、电子介质存储投标文件的，电子投标文件在投标文件提交截止时间（开标时间）之前未成功提交至《全国公共资源交易平台</w:t>
            </w:r>
            <w:r w:rsidRPr="001773BE">
              <w:rPr>
                <w:rFonts w:ascii="宋体" w:cs="宋体" w:hint="eastAsia"/>
                <w:bCs/>
                <w:sz w:val="24"/>
                <w:lang w:val="zh-CN"/>
              </w:rPr>
              <w:t>(</w:t>
            </w:r>
            <w:r w:rsidRPr="001773BE">
              <w:rPr>
                <w:rFonts w:ascii="宋体" w:cs="宋体" w:hint="eastAsia"/>
                <w:bCs/>
                <w:sz w:val="24"/>
                <w:lang w:val="zh-CN"/>
              </w:rPr>
              <w:t>河南省▪许昌市</w:t>
            </w:r>
            <w:r w:rsidRPr="001773BE">
              <w:rPr>
                <w:rFonts w:ascii="宋体" w:cs="宋体" w:hint="eastAsia"/>
                <w:bCs/>
                <w:sz w:val="24"/>
                <w:lang w:val="zh-CN"/>
              </w:rPr>
              <w:t>)</w:t>
            </w:r>
            <w:r w:rsidRPr="001773BE">
              <w:rPr>
                <w:rFonts w:ascii="宋体" w:cs="宋体" w:hint="eastAsia"/>
                <w:bCs/>
                <w:sz w:val="24"/>
                <w:lang w:val="zh-CN"/>
              </w:rPr>
              <w:t>》公共资源交易系统的；</w:t>
            </w:r>
          </w:p>
          <w:p w:rsidR="0073540C" w:rsidRPr="001773BE" w:rsidRDefault="0080450E">
            <w:pPr>
              <w:autoSpaceDE w:val="0"/>
              <w:autoSpaceDN w:val="0"/>
              <w:adjustRightInd w:val="0"/>
              <w:spacing w:line="276" w:lineRule="auto"/>
              <w:rPr>
                <w:rFonts w:ascii="宋体" w:cs="宋体"/>
                <w:bCs/>
                <w:sz w:val="24"/>
                <w:lang w:val="zh-CN"/>
              </w:rPr>
            </w:pPr>
            <w:r w:rsidRPr="001773BE">
              <w:rPr>
                <w:rFonts w:ascii="宋体" w:cs="宋体" w:hint="eastAsia"/>
                <w:bCs/>
                <w:sz w:val="24"/>
                <w:lang w:val="zh-CN"/>
              </w:rPr>
              <w:t>4</w:t>
            </w:r>
            <w:r w:rsidRPr="001773BE">
              <w:rPr>
                <w:rFonts w:ascii="宋体" w:cs="宋体" w:hint="eastAsia"/>
                <w:bCs/>
                <w:sz w:val="24"/>
                <w:lang w:val="zh-CN"/>
              </w:rPr>
              <w:t>、投标文件未按招标文件要求密封的；</w:t>
            </w:r>
          </w:p>
          <w:p w:rsidR="0073540C" w:rsidRPr="001773BE" w:rsidRDefault="0080450E">
            <w:pPr>
              <w:autoSpaceDE w:val="0"/>
              <w:autoSpaceDN w:val="0"/>
              <w:adjustRightInd w:val="0"/>
              <w:spacing w:line="276" w:lineRule="auto"/>
              <w:rPr>
                <w:rFonts w:ascii="宋体" w:cs="宋体"/>
                <w:bCs/>
                <w:sz w:val="24"/>
                <w:lang w:val="zh-CN"/>
              </w:rPr>
            </w:pPr>
            <w:r w:rsidRPr="001773BE">
              <w:rPr>
                <w:rFonts w:ascii="宋体" w:cs="宋体" w:hint="eastAsia"/>
                <w:bCs/>
                <w:sz w:val="24"/>
                <w:lang w:val="zh-CN"/>
              </w:rPr>
              <w:t>5</w:t>
            </w:r>
            <w:r w:rsidRPr="001773BE">
              <w:rPr>
                <w:rFonts w:ascii="宋体" w:cs="宋体" w:hint="eastAsia"/>
                <w:bCs/>
                <w:sz w:val="24"/>
                <w:lang w:val="zh-CN"/>
              </w:rPr>
              <w:t>、开标时，投标人法定代表人未持法定代表人有效身份证明原件（法定代表人资格证明书和身份证）或其委托人未持授权委托证明原件（授权委托书和身份证）的；</w:t>
            </w:r>
          </w:p>
          <w:p w:rsidR="0073540C" w:rsidRPr="001773BE" w:rsidRDefault="0080450E">
            <w:pPr>
              <w:autoSpaceDE w:val="0"/>
              <w:autoSpaceDN w:val="0"/>
              <w:adjustRightInd w:val="0"/>
              <w:spacing w:line="276" w:lineRule="auto"/>
              <w:rPr>
                <w:rFonts w:asciiTheme="minorEastAsia" w:hAnsiTheme="minorEastAsia" w:cs="宋体"/>
                <w:bCs/>
                <w:sz w:val="24"/>
                <w:szCs w:val="24"/>
              </w:rPr>
            </w:pPr>
            <w:r w:rsidRPr="001773BE">
              <w:rPr>
                <w:rFonts w:ascii="宋体" w:cs="宋体" w:hint="eastAsia"/>
                <w:bCs/>
                <w:sz w:val="24"/>
                <w:lang w:val="zh-CN"/>
              </w:rPr>
              <w:t>6</w:t>
            </w:r>
            <w:r w:rsidRPr="001773BE">
              <w:rPr>
                <w:rFonts w:ascii="宋体" w:cs="宋体" w:hint="eastAsia"/>
                <w:bCs/>
                <w:sz w:val="24"/>
                <w:lang w:val="zh-CN"/>
              </w:rPr>
              <w:t>、开标时到场的投标企业与在许昌市公共资源交易保证金系统下载的有效匹</w:t>
            </w:r>
            <w:r w:rsidRPr="001773BE">
              <w:rPr>
                <w:rFonts w:ascii="宋体" w:cs="宋体" w:hint="eastAsia"/>
                <w:bCs/>
                <w:sz w:val="24"/>
                <w:lang w:val="zh-CN"/>
              </w:rPr>
              <w:t>配成功的交纳保证金名单不一致的。</w:t>
            </w:r>
          </w:p>
        </w:tc>
      </w:tr>
      <w:tr w:rsidR="0073540C" w:rsidRPr="001773BE">
        <w:trPr>
          <w:trHeight w:val="510"/>
          <w:jc w:val="center"/>
        </w:trPr>
        <w:tc>
          <w:tcPr>
            <w:tcW w:w="806" w:type="dxa"/>
            <w:vAlign w:val="center"/>
          </w:tcPr>
          <w:p w:rsidR="0073540C" w:rsidRPr="001773BE" w:rsidRDefault="0080450E">
            <w:pPr>
              <w:autoSpaceDE w:val="0"/>
              <w:autoSpaceDN w:val="0"/>
              <w:adjustRightInd w:val="0"/>
              <w:spacing w:line="276" w:lineRule="auto"/>
              <w:jc w:val="center"/>
              <w:rPr>
                <w:rFonts w:asciiTheme="minorEastAsia" w:hAnsiTheme="minorEastAsia" w:cs="黑体"/>
                <w:sz w:val="24"/>
                <w:szCs w:val="24"/>
              </w:rPr>
            </w:pPr>
            <w:r w:rsidRPr="001773BE">
              <w:rPr>
                <w:rFonts w:asciiTheme="minorEastAsia" w:hAnsiTheme="minorEastAsia" w:cs="黑体" w:hint="eastAsia"/>
                <w:sz w:val="24"/>
                <w:szCs w:val="24"/>
              </w:rPr>
              <w:t>27</w:t>
            </w:r>
          </w:p>
        </w:tc>
        <w:tc>
          <w:tcPr>
            <w:tcW w:w="2268" w:type="dxa"/>
            <w:vAlign w:val="center"/>
          </w:tcPr>
          <w:p w:rsidR="0073540C" w:rsidRPr="001773BE" w:rsidRDefault="0080450E">
            <w:pPr>
              <w:autoSpaceDE w:val="0"/>
              <w:autoSpaceDN w:val="0"/>
              <w:adjustRightInd w:val="0"/>
              <w:spacing w:line="276" w:lineRule="auto"/>
              <w:jc w:val="center"/>
              <w:rPr>
                <w:rFonts w:ascii="宋体" w:cs="宋体"/>
                <w:bCs/>
                <w:sz w:val="24"/>
                <w:lang w:val="zh-CN"/>
              </w:rPr>
            </w:pPr>
            <w:r w:rsidRPr="001773BE">
              <w:rPr>
                <w:rFonts w:ascii="宋体" w:cs="宋体" w:hint="eastAsia"/>
                <w:bCs/>
                <w:sz w:val="24"/>
                <w:lang w:val="zh-CN"/>
              </w:rPr>
              <w:t>投标人</w:t>
            </w:r>
          </w:p>
          <w:p w:rsidR="0073540C" w:rsidRPr="001773BE" w:rsidRDefault="0080450E">
            <w:pPr>
              <w:autoSpaceDE w:val="0"/>
              <w:autoSpaceDN w:val="0"/>
              <w:adjustRightInd w:val="0"/>
              <w:spacing w:line="276" w:lineRule="auto"/>
              <w:jc w:val="center"/>
              <w:rPr>
                <w:rFonts w:ascii="宋体" w:cs="宋体"/>
                <w:bCs/>
                <w:sz w:val="24"/>
                <w:lang w:val="zh-CN"/>
              </w:rPr>
            </w:pPr>
            <w:r w:rsidRPr="001773BE">
              <w:rPr>
                <w:rFonts w:ascii="宋体" w:cs="宋体" w:hint="eastAsia"/>
                <w:b/>
                <w:bCs/>
                <w:sz w:val="24"/>
                <w:lang w:val="zh-CN"/>
              </w:rPr>
              <w:t>注意事项</w:t>
            </w:r>
          </w:p>
        </w:tc>
        <w:tc>
          <w:tcPr>
            <w:tcW w:w="6813" w:type="dxa"/>
            <w:vAlign w:val="center"/>
          </w:tcPr>
          <w:p w:rsidR="0073540C" w:rsidRPr="001773BE" w:rsidRDefault="0080450E">
            <w:pPr>
              <w:autoSpaceDE w:val="0"/>
              <w:autoSpaceDN w:val="0"/>
              <w:adjustRightInd w:val="0"/>
              <w:spacing w:line="276" w:lineRule="auto"/>
              <w:rPr>
                <w:rFonts w:ascii="宋体" w:cs="宋体"/>
                <w:bCs/>
                <w:sz w:val="24"/>
                <w:lang w:val="zh-CN"/>
              </w:rPr>
            </w:pPr>
            <w:r w:rsidRPr="001773BE">
              <w:rPr>
                <w:rFonts w:ascii="宋体" w:cs="宋体" w:hint="eastAsia"/>
                <w:bCs/>
                <w:sz w:val="24"/>
                <w:lang w:val="zh-CN"/>
              </w:rPr>
              <w:t>1</w:t>
            </w:r>
            <w:r w:rsidRPr="001773BE">
              <w:rPr>
                <w:rFonts w:ascii="宋体" w:cs="宋体" w:hint="eastAsia"/>
                <w:bCs/>
                <w:sz w:val="24"/>
                <w:lang w:val="zh-CN"/>
              </w:rPr>
              <w:t>、投标人需及时查看</w:t>
            </w:r>
            <w:r w:rsidRPr="001773BE">
              <w:rPr>
                <w:rFonts w:ascii="宋体" w:cs="宋体" w:hint="eastAsia"/>
                <w:bCs/>
                <w:sz w:val="24"/>
                <w:lang w:val="zh-CN"/>
              </w:rPr>
              <w:t>CA</w:t>
            </w:r>
            <w:r w:rsidRPr="001773BE">
              <w:rPr>
                <w:rFonts w:ascii="宋体" w:cs="宋体" w:hint="eastAsia"/>
                <w:bCs/>
                <w:sz w:val="24"/>
                <w:lang w:val="zh-CN"/>
              </w:rPr>
              <w:t>证书信息是否过期，确保所投项目从文件下载至项目结束整个周期</w:t>
            </w:r>
            <w:r w:rsidRPr="001773BE">
              <w:rPr>
                <w:rFonts w:ascii="宋体" w:cs="宋体" w:hint="eastAsia"/>
                <w:bCs/>
                <w:sz w:val="24"/>
                <w:lang w:val="zh-CN"/>
              </w:rPr>
              <w:t>CA</w:t>
            </w:r>
            <w:r w:rsidRPr="001773BE">
              <w:rPr>
                <w:rFonts w:ascii="宋体" w:cs="宋体" w:hint="eastAsia"/>
                <w:bCs/>
                <w:sz w:val="24"/>
                <w:lang w:val="zh-CN"/>
              </w:rPr>
              <w:t>证书的信息不能变更（包括不能办理延期、丢失补锁、损坏补锁等）。</w:t>
            </w:r>
          </w:p>
          <w:p w:rsidR="0073540C" w:rsidRPr="001773BE" w:rsidRDefault="0080450E">
            <w:pPr>
              <w:autoSpaceDE w:val="0"/>
              <w:autoSpaceDN w:val="0"/>
              <w:adjustRightInd w:val="0"/>
              <w:spacing w:line="276" w:lineRule="auto"/>
              <w:rPr>
                <w:rFonts w:ascii="宋体" w:cs="宋体"/>
                <w:bCs/>
                <w:sz w:val="24"/>
                <w:lang w:val="zh-CN"/>
              </w:rPr>
            </w:pPr>
            <w:r w:rsidRPr="001773BE">
              <w:rPr>
                <w:rFonts w:ascii="宋体" w:cs="宋体" w:hint="eastAsia"/>
                <w:bCs/>
                <w:sz w:val="24"/>
                <w:lang w:val="zh-CN"/>
              </w:rPr>
              <w:t>2</w:t>
            </w:r>
            <w:r w:rsidRPr="001773BE">
              <w:rPr>
                <w:rFonts w:ascii="宋体" w:cs="宋体" w:hint="eastAsia"/>
                <w:bCs/>
                <w:sz w:val="24"/>
                <w:lang w:val="zh-CN"/>
              </w:rPr>
              <w:t>、使用电子签章需下载</w:t>
            </w:r>
            <w:r w:rsidRPr="001773BE">
              <w:rPr>
                <w:rFonts w:ascii="宋体" w:cs="宋体" w:hint="eastAsia"/>
                <w:bCs/>
                <w:sz w:val="24"/>
                <w:lang w:val="zh-CN"/>
              </w:rPr>
              <w:t>PDF</w:t>
            </w:r>
            <w:r w:rsidRPr="001773BE">
              <w:rPr>
                <w:rFonts w:ascii="宋体" w:cs="宋体" w:hint="eastAsia"/>
                <w:bCs/>
                <w:sz w:val="24"/>
                <w:lang w:val="zh-CN"/>
              </w:rPr>
              <w:t>阅读器。</w:t>
            </w:r>
          </w:p>
          <w:p w:rsidR="0073540C" w:rsidRPr="001773BE" w:rsidRDefault="0080450E">
            <w:pPr>
              <w:autoSpaceDE w:val="0"/>
              <w:autoSpaceDN w:val="0"/>
              <w:adjustRightInd w:val="0"/>
              <w:spacing w:line="276" w:lineRule="auto"/>
              <w:rPr>
                <w:rFonts w:ascii="宋体" w:cs="宋体"/>
                <w:bCs/>
                <w:sz w:val="24"/>
                <w:lang w:val="zh-CN"/>
              </w:rPr>
            </w:pPr>
            <w:r w:rsidRPr="001773BE">
              <w:rPr>
                <w:rFonts w:ascii="宋体" w:cs="宋体" w:hint="eastAsia"/>
                <w:bCs/>
                <w:sz w:val="24"/>
                <w:lang w:val="zh-CN"/>
              </w:rPr>
              <w:t>3</w:t>
            </w:r>
            <w:r w:rsidRPr="001773BE">
              <w:rPr>
                <w:rFonts w:ascii="宋体" w:cs="宋体" w:hint="eastAsia"/>
                <w:bCs/>
                <w:sz w:val="24"/>
                <w:lang w:val="zh-CN"/>
              </w:rPr>
              <w:t>、投标人</w:t>
            </w:r>
            <w:r w:rsidRPr="001773BE">
              <w:rPr>
                <w:rFonts w:ascii="宋体" w:cs="宋体" w:hint="eastAsia"/>
                <w:bCs/>
                <w:sz w:val="24"/>
                <w:lang w:val="zh-CN"/>
              </w:rPr>
              <w:t>/</w:t>
            </w:r>
            <w:r w:rsidRPr="001773BE">
              <w:rPr>
                <w:rFonts w:ascii="宋体" w:cs="宋体" w:hint="eastAsia"/>
                <w:bCs/>
                <w:sz w:val="24"/>
                <w:lang w:val="zh-CN"/>
              </w:rPr>
              <w:t>供应商需确保</w:t>
            </w:r>
            <w:r w:rsidRPr="001773BE">
              <w:rPr>
                <w:rFonts w:ascii="宋体" w:cs="宋体" w:hint="eastAsia"/>
                <w:bCs/>
                <w:sz w:val="24"/>
                <w:lang w:val="zh-CN"/>
              </w:rPr>
              <w:t>CA</w:t>
            </w:r>
            <w:r w:rsidRPr="001773BE">
              <w:rPr>
                <w:rFonts w:ascii="宋体" w:cs="宋体" w:hint="eastAsia"/>
                <w:bCs/>
                <w:sz w:val="24"/>
                <w:lang w:val="zh-CN"/>
              </w:rPr>
              <w:t>证书的单位、法人、项目经理（如有）等电子签章有效可用。</w:t>
            </w:r>
          </w:p>
          <w:p w:rsidR="0073540C" w:rsidRPr="001773BE" w:rsidRDefault="0080450E">
            <w:pPr>
              <w:autoSpaceDE w:val="0"/>
              <w:autoSpaceDN w:val="0"/>
              <w:adjustRightInd w:val="0"/>
              <w:spacing w:line="276" w:lineRule="auto"/>
              <w:rPr>
                <w:rFonts w:ascii="宋体" w:cs="宋体"/>
                <w:bCs/>
                <w:sz w:val="24"/>
                <w:lang w:val="zh-CN"/>
              </w:rPr>
            </w:pPr>
            <w:r w:rsidRPr="001773BE">
              <w:rPr>
                <w:rFonts w:ascii="宋体" w:cs="宋体" w:hint="eastAsia"/>
                <w:bCs/>
                <w:sz w:val="24"/>
                <w:lang w:val="zh-CN"/>
              </w:rPr>
              <w:t>4</w:t>
            </w:r>
            <w:r w:rsidRPr="001773BE">
              <w:rPr>
                <w:rFonts w:ascii="宋体" w:cs="宋体" w:hint="eastAsia"/>
                <w:bCs/>
                <w:sz w:val="24"/>
                <w:lang w:val="zh-CN"/>
              </w:rPr>
              <w:t>、招标文件中“投标文件格式”发生变更的，投标人</w:t>
            </w:r>
            <w:r w:rsidRPr="001773BE">
              <w:rPr>
                <w:rFonts w:ascii="宋体" w:cs="宋体" w:hint="eastAsia"/>
                <w:bCs/>
                <w:sz w:val="24"/>
                <w:lang w:val="zh-CN"/>
              </w:rPr>
              <w:t>/</w:t>
            </w:r>
            <w:r w:rsidRPr="001773BE">
              <w:rPr>
                <w:rFonts w:ascii="宋体" w:cs="宋体" w:hint="eastAsia"/>
                <w:bCs/>
                <w:sz w:val="24"/>
                <w:lang w:val="zh-CN"/>
              </w:rPr>
              <w:t>供应商需重新下载招标文件（</w:t>
            </w:r>
            <w:r w:rsidRPr="001773BE">
              <w:rPr>
                <w:rFonts w:ascii="宋体" w:cs="宋体" w:hint="eastAsia"/>
                <w:bCs/>
                <w:sz w:val="24"/>
                <w:lang w:val="zh-CN"/>
              </w:rPr>
              <w:t>EGP</w:t>
            </w:r>
            <w:r w:rsidRPr="001773BE">
              <w:rPr>
                <w:rFonts w:ascii="宋体" w:cs="宋体" w:hint="eastAsia"/>
                <w:bCs/>
                <w:sz w:val="24"/>
                <w:lang w:val="zh-CN"/>
              </w:rPr>
              <w:t>版）并重新制作、上传投标文件。</w:t>
            </w:r>
          </w:p>
          <w:p w:rsidR="0073540C" w:rsidRPr="001773BE" w:rsidRDefault="0080450E">
            <w:pPr>
              <w:autoSpaceDE w:val="0"/>
              <w:autoSpaceDN w:val="0"/>
              <w:adjustRightInd w:val="0"/>
              <w:spacing w:line="276" w:lineRule="auto"/>
              <w:rPr>
                <w:rFonts w:ascii="宋体" w:cs="宋体"/>
                <w:bCs/>
                <w:sz w:val="24"/>
                <w:lang w:val="zh-CN"/>
              </w:rPr>
            </w:pPr>
            <w:r w:rsidRPr="001773BE">
              <w:rPr>
                <w:rFonts w:ascii="宋体" w:cs="宋体" w:hint="eastAsia"/>
                <w:bCs/>
                <w:sz w:val="24"/>
                <w:lang w:val="zh-CN"/>
              </w:rPr>
              <w:t>5</w:t>
            </w:r>
            <w:r w:rsidRPr="001773BE">
              <w:rPr>
                <w:rFonts w:ascii="宋体" w:cs="宋体" w:hint="eastAsia"/>
                <w:bCs/>
                <w:sz w:val="24"/>
                <w:lang w:val="zh-CN"/>
              </w:rPr>
              <w:t>、谨慎使用“重新报名”功能。点击“重新报名”后，已上传投标文件会被清除、已缴纳保证金无效。</w:t>
            </w:r>
          </w:p>
          <w:p w:rsidR="0073540C" w:rsidRPr="001773BE" w:rsidRDefault="0080450E">
            <w:pPr>
              <w:autoSpaceDE w:val="0"/>
              <w:autoSpaceDN w:val="0"/>
              <w:adjustRightInd w:val="0"/>
              <w:spacing w:line="276" w:lineRule="auto"/>
              <w:rPr>
                <w:rFonts w:ascii="宋体" w:cs="宋体"/>
                <w:bCs/>
                <w:sz w:val="24"/>
                <w:lang w:val="zh-CN"/>
              </w:rPr>
            </w:pPr>
            <w:r w:rsidRPr="001773BE">
              <w:rPr>
                <w:rFonts w:ascii="宋体" w:cs="宋体" w:hint="eastAsia"/>
                <w:bCs/>
                <w:sz w:val="24"/>
                <w:lang w:val="zh-CN"/>
              </w:rPr>
              <w:t>6</w:t>
            </w:r>
            <w:r w:rsidRPr="001773BE">
              <w:rPr>
                <w:rFonts w:ascii="宋体" w:cs="宋体" w:hint="eastAsia"/>
                <w:bCs/>
                <w:sz w:val="24"/>
                <w:lang w:val="zh-CN"/>
              </w:rPr>
              <w:t>、保证金汇款、转账异常时，须联系汇出方银行查询原因。</w:t>
            </w:r>
          </w:p>
        </w:tc>
      </w:tr>
    </w:tbl>
    <w:p w:rsidR="0073540C" w:rsidRPr="001773BE" w:rsidRDefault="0073540C" w:rsidP="001773BE">
      <w:pPr>
        <w:pStyle w:val="af0"/>
        <w:widowControl/>
        <w:spacing w:beforeLines="50" w:afterLines="50" w:line="360" w:lineRule="auto"/>
        <w:jc w:val="center"/>
        <w:rPr>
          <w:rFonts w:ascii="宋体" w:hAnsi="宋体" w:cs="宋体"/>
          <w:b/>
          <w:sz w:val="36"/>
          <w:szCs w:val="36"/>
        </w:rPr>
      </w:pPr>
    </w:p>
    <w:p w:rsidR="0073540C" w:rsidRPr="001773BE" w:rsidRDefault="0080450E">
      <w:pPr>
        <w:widowControl/>
        <w:jc w:val="left"/>
        <w:rPr>
          <w:rFonts w:ascii="宋体" w:eastAsia="宋体" w:hAnsi="宋体" w:cs="宋体"/>
          <w:b/>
          <w:sz w:val="36"/>
          <w:szCs w:val="36"/>
        </w:rPr>
      </w:pPr>
      <w:r w:rsidRPr="001773BE">
        <w:rPr>
          <w:rFonts w:ascii="宋体" w:hAnsi="宋体" w:cs="宋体"/>
          <w:b/>
          <w:sz w:val="36"/>
          <w:szCs w:val="36"/>
        </w:rPr>
        <w:br w:type="page"/>
      </w:r>
    </w:p>
    <w:p w:rsidR="0073540C" w:rsidRPr="001773BE" w:rsidRDefault="0080450E">
      <w:pPr>
        <w:tabs>
          <w:tab w:val="left" w:pos="1260"/>
        </w:tabs>
        <w:autoSpaceDE w:val="0"/>
        <w:autoSpaceDN w:val="0"/>
        <w:adjustRightInd w:val="0"/>
        <w:spacing w:line="360" w:lineRule="auto"/>
        <w:contextualSpacing/>
        <w:jc w:val="center"/>
        <w:rPr>
          <w:rFonts w:asciiTheme="minorEastAsia" w:hAnsiTheme="minorEastAsia" w:cs="宋体"/>
          <w:b/>
          <w:kern w:val="0"/>
          <w:sz w:val="28"/>
          <w:szCs w:val="28"/>
        </w:rPr>
      </w:pPr>
      <w:r w:rsidRPr="001773BE">
        <w:rPr>
          <w:rFonts w:asciiTheme="minorEastAsia" w:hAnsiTheme="minorEastAsia" w:cs="宋体" w:hint="eastAsia"/>
          <w:b/>
          <w:kern w:val="0"/>
          <w:sz w:val="28"/>
          <w:szCs w:val="28"/>
        </w:rPr>
        <w:lastRenderedPageBreak/>
        <w:t>一、说明</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适用范围</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1.1</w:t>
      </w:r>
      <w:r w:rsidRPr="001773BE">
        <w:rPr>
          <w:rFonts w:asciiTheme="minorEastAsia" w:hAnsiTheme="minorEastAsia" w:cs="宋体" w:hint="eastAsia"/>
          <w:kern w:val="0"/>
          <w:szCs w:val="21"/>
        </w:rPr>
        <w:t>本招标文件仅适用于本次“投标邀请”中所述货物及服务。</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1.2</w:t>
      </w:r>
      <w:r w:rsidRPr="001773BE">
        <w:rPr>
          <w:rFonts w:asciiTheme="minorEastAsia" w:hAnsiTheme="minorEastAsia" w:cs="宋体" w:hint="eastAsia"/>
          <w:kern w:val="0"/>
          <w:szCs w:val="21"/>
        </w:rPr>
        <w:t>本招标文件解释权属于“投标邀请”所述的采购人。</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定义</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2.1</w:t>
      </w:r>
      <w:r w:rsidRPr="001773BE">
        <w:rPr>
          <w:rFonts w:asciiTheme="minorEastAsia" w:hAnsiTheme="minorEastAsia" w:cs="宋体" w:hint="eastAsia"/>
          <w:kern w:val="0"/>
          <w:szCs w:val="21"/>
        </w:rPr>
        <w:t>招标文件中出现的措辞理解：“采购单位”与“采购人”含义相同；“投标人”与“投标单位”“供应商”含义相同；“评标”与“评审”含义相同；“中标人”与“中标单位”“中标供应商”含义相同；“中标公告”与“中标公示”含义相同；“资格要求”与“投标条件”含义相同；“无效投标”与“投标无效”含义相同；“实质性响应”与“明确响应”含义相同；“项目需求”与“采购需求”含义相同。</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2.2</w:t>
      </w:r>
      <w:r w:rsidRPr="001773BE">
        <w:rPr>
          <w:rFonts w:asciiTheme="minorEastAsia" w:hAnsiTheme="minorEastAsia" w:cs="宋体" w:hint="eastAsia"/>
          <w:kern w:val="0"/>
          <w:szCs w:val="21"/>
        </w:rPr>
        <w:t>招标文件所称的“以上”、“以下”、“内”、“以内”，包括本数；所称的“不足”，不包括本数。</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2.3</w:t>
      </w:r>
      <w:r w:rsidRPr="001773BE">
        <w:rPr>
          <w:rFonts w:asciiTheme="minorEastAsia" w:hAnsiTheme="minorEastAsia" w:cs="宋体" w:hint="eastAsia"/>
          <w:kern w:val="0"/>
          <w:szCs w:val="21"/>
        </w:rPr>
        <w:t>“招标人”系指组织本次招标的采购单位。</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2.4</w:t>
      </w:r>
      <w:r w:rsidRPr="001773BE">
        <w:rPr>
          <w:rFonts w:asciiTheme="minorEastAsia" w:hAnsiTheme="minorEastAsia" w:cs="宋体" w:hint="eastAsia"/>
          <w:kern w:val="0"/>
          <w:szCs w:val="21"/>
        </w:rPr>
        <w:t>“投标人”系指向招标人提交投标文件的供应商（公司或企业）。</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2.5</w:t>
      </w:r>
      <w:r w:rsidRPr="001773BE">
        <w:rPr>
          <w:rFonts w:asciiTheme="minorEastAsia" w:hAnsiTheme="minorEastAsia" w:cs="宋体" w:hint="eastAsia"/>
          <w:kern w:val="0"/>
          <w:szCs w:val="21"/>
        </w:rPr>
        <w:t>“项目”系指供应商按招标文件规定，须向采购方提供的货物或服务。</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b/>
          <w:kern w:val="0"/>
          <w:szCs w:val="21"/>
        </w:rPr>
      </w:pPr>
      <w:r w:rsidRPr="001773BE">
        <w:rPr>
          <w:rFonts w:asciiTheme="minorEastAsia" w:hAnsiTheme="minorEastAsia" w:cs="宋体" w:hint="eastAsia"/>
          <w:kern w:val="0"/>
          <w:szCs w:val="21"/>
        </w:rPr>
        <w:t>2.6</w:t>
      </w:r>
      <w:r w:rsidRPr="001773BE">
        <w:rPr>
          <w:rFonts w:asciiTheme="minorEastAsia" w:hAnsiTheme="minorEastAsia" w:cs="宋体" w:hint="eastAsia"/>
          <w:kern w:val="0"/>
          <w:szCs w:val="21"/>
        </w:rPr>
        <w:t>“节能产品”或者“环保产品”：财政部发布的《节能产品政府采购清单》或者《环境标志产品政府采购清单》的产品。</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合格的投标人</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3.1</w:t>
      </w:r>
      <w:r w:rsidRPr="001773BE">
        <w:rPr>
          <w:rFonts w:asciiTheme="minorEastAsia" w:hAnsiTheme="minorEastAsia" w:cs="宋体" w:hint="eastAsia"/>
          <w:kern w:val="0"/>
          <w:szCs w:val="21"/>
        </w:rPr>
        <w:t>符合本项目“投标邀请”和“投标人须知”前附表中规定的合格投标人所必须具备的条件。</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3.2</w:t>
      </w:r>
      <w:r w:rsidRPr="001773BE">
        <w:rPr>
          <w:rFonts w:asciiTheme="minorEastAsia" w:hAnsiTheme="minorEastAsia" w:cs="宋体" w:hint="eastAsia"/>
          <w:kern w:val="0"/>
          <w:szCs w:val="21"/>
        </w:rPr>
        <w:t>单位负责人为同一人或者存在直接控股、管理关系的不同供应商，不得参加同一合同项下的政府采购活动；</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3.3</w:t>
      </w:r>
      <w:r w:rsidRPr="001773BE">
        <w:rPr>
          <w:rFonts w:asciiTheme="minorEastAsia" w:hAnsiTheme="minorEastAsia" w:cs="宋体" w:hint="eastAsia"/>
          <w:kern w:val="0"/>
          <w:szCs w:val="21"/>
        </w:rPr>
        <w:t>除单一来源采购项目外，为采购项目提供整体设计、规范编制或者项目管理、监理、检测等服务的供应商，不得再参加该采购项目的其他采购活动。</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3.4</w:t>
      </w:r>
      <w:r w:rsidRPr="001773BE">
        <w:rPr>
          <w:rFonts w:asciiTheme="minorEastAsia" w:hAnsiTheme="minorEastAsia" w:cs="宋体" w:hint="eastAsia"/>
          <w:kern w:val="0"/>
          <w:szCs w:val="21"/>
        </w:rPr>
        <w:t>以联合体形式参加投标的供应商应当具备《中华人民共和国政府采购法》之规定。</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3.5</w:t>
      </w:r>
      <w:r w:rsidRPr="001773BE">
        <w:rPr>
          <w:rFonts w:asciiTheme="minorEastAsia" w:hAnsiTheme="minorEastAsia" w:cs="宋体" w:hint="eastAsia"/>
          <w:kern w:val="0"/>
          <w:szCs w:val="21"/>
        </w:rPr>
        <w:t>法律、行政法规规定的其他条件。</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合格的货物和服务</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4.1</w:t>
      </w:r>
      <w:r w:rsidRPr="001773BE">
        <w:rPr>
          <w:rFonts w:asciiTheme="minorEastAsia" w:hAnsiTheme="minorEastAsia" w:cs="宋体" w:hint="eastAsia"/>
          <w:kern w:val="0"/>
          <w:szCs w:val="21"/>
        </w:rPr>
        <w:t>投标人提供的货物应当符合招标文件的要求，并且其质量完全符合国家标准、行业标准或地方标准，均有标准的以高（严格）者为准。没有国家标准、行业标准和企业标准的，按照通常标准或者符合采购目的的特定标准确定。</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4.2</w:t>
      </w:r>
      <w:r w:rsidRPr="001773BE">
        <w:rPr>
          <w:rFonts w:asciiTheme="minorEastAsia" w:hAnsiTheme="minorEastAsia" w:cs="宋体" w:hint="eastAsia"/>
          <w:kern w:val="0"/>
          <w:szCs w:val="21"/>
        </w:rPr>
        <w:t>投标人所提供的服务应当没有</w:t>
      </w:r>
      <w:r w:rsidRPr="001773BE">
        <w:rPr>
          <w:rFonts w:asciiTheme="minorEastAsia" w:hAnsiTheme="minorEastAsia" w:cs="宋体" w:hint="eastAsia"/>
          <w:kern w:val="0"/>
          <w:szCs w:val="21"/>
        </w:rPr>
        <w:t>侵犯任何第三方的知识产权、技术秘密等合法权利。</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投标费用</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不论投标的结果如何，投标人均应自行承担所有与投标有关的全部费用，招标人在任何情</w:t>
      </w:r>
      <w:r w:rsidRPr="001773BE">
        <w:rPr>
          <w:rFonts w:asciiTheme="minorEastAsia" w:hAnsiTheme="minorEastAsia" w:cs="宋体" w:hint="eastAsia"/>
          <w:kern w:val="0"/>
          <w:szCs w:val="21"/>
        </w:rPr>
        <w:lastRenderedPageBreak/>
        <w:t>况下均无义务和责任承担这些费用。</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保密</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参与招标投标活动的各方应对招标文件和投标文件中的商业和技术等秘密保密，违者应对由此造成的后果承担法律责任。</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语言文字</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除专用术语外，与招标投标有关的语言均使用中文。必要时专用术语应附有中文注释。</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计量单位</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所有计量均采用中华人民共和国法定计量单位。</w:t>
      </w:r>
    </w:p>
    <w:p w:rsidR="0073540C" w:rsidRPr="001773BE" w:rsidRDefault="0073540C">
      <w:pPr>
        <w:autoSpaceDE w:val="0"/>
        <w:autoSpaceDN w:val="0"/>
        <w:adjustRightInd w:val="0"/>
        <w:snapToGrid w:val="0"/>
        <w:spacing w:line="360" w:lineRule="auto"/>
        <w:ind w:firstLineChars="200" w:firstLine="422"/>
        <w:rPr>
          <w:rFonts w:asciiTheme="minorEastAsia" w:hAnsiTheme="minorEastAsia" w:cs="宋体"/>
          <w:b/>
          <w:kern w:val="0"/>
          <w:szCs w:val="21"/>
        </w:rPr>
      </w:pPr>
    </w:p>
    <w:p w:rsidR="0073540C" w:rsidRPr="001773BE" w:rsidRDefault="0080450E" w:rsidP="001773BE">
      <w:pPr>
        <w:tabs>
          <w:tab w:val="left" w:pos="1260"/>
        </w:tabs>
        <w:autoSpaceDE w:val="0"/>
        <w:autoSpaceDN w:val="0"/>
        <w:adjustRightInd w:val="0"/>
        <w:spacing w:beforeLines="50" w:afterLines="50" w:line="360" w:lineRule="auto"/>
        <w:contextualSpacing/>
        <w:jc w:val="center"/>
        <w:rPr>
          <w:rFonts w:asciiTheme="minorEastAsia" w:hAnsiTheme="minorEastAsia" w:cs="宋体"/>
          <w:b/>
          <w:kern w:val="0"/>
          <w:sz w:val="28"/>
          <w:szCs w:val="28"/>
        </w:rPr>
      </w:pPr>
      <w:r w:rsidRPr="001773BE">
        <w:rPr>
          <w:rFonts w:asciiTheme="minorEastAsia" w:hAnsiTheme="minorEastAsia" w:cs="宋体" w:hint="eastAsia"/>
          <w:b/>
          <w:kern w:val="0"/>
          <w:sz w:val="28"/>
          <w:szCs w:val="28"/>
        </w:rPr>
        <w:t>二、招标文件</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招标文件构成</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9.1</w:t>
      </w:r>
      <w:r w:rsidRPr="001773BE">
        <w:rPr>
          <w:rFonts w:asciiTheme="minorEastAsia" w:hAnsiTheme="minorEastAsia" w:cs="宋体" w:hint="eastAsia"/>
          <w:kern w:val="0"/>
          <w:szCs w:val="21"/>
        </w:rPr>
        <w:t>招标文件由以下部分组成：</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 xml:space="preserve">(1) </w:t>
      </w:r>
      <w:r w:rsidRPr="001773BE">
        <w:rPr>
          <w:rFonts w:asciiTheme="minorEastAsia" w:hAnsiTheme="minorEastAsia" w:cs="宋体" w:hint="eastAsia"/>
          <w:kern w:val="0"/>
          <w:szCs w:val="21"/>
        </w:rPr>
        <w:t>招标公告</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(2)</w:t>
      </w:r>
      <w:r w:rsidRPr="001773BE">
        <w:rPr>
          <w:rFonts w:asciiTheme="minorEastAsia" w:hAnsiTheme="minorEastAsia" w:cs="宋体" w:hint="eastAsia"/>
          <w:kern w:val="0"/>
          <w:szCs w:val="21"/>
        </w:rPr>
        <w:t xml:space="preserve"> </w:t>
      </w:r>
      <w:r w:rsidRPr="001773BE">
        <w:rPr>
          <w:rFonts w:asciiTheme="minorEastAsia" w:hAnsiTheme="minorEastAsia" w:cs="宋体" w:hint="eastAsia"/>
          <w:kern w:val="0"/>
          <w:szCs w:val="21"/>
        </w:rPr>
        <w:t>投标人须知</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(3)</w:t>
      </w:r>
      <w:r w:rsidRPr="001773BE">
        <w:rPr>
          <w:rFonts w:asciiTheme="minorEastAsia" w:hAnsiTheme="minorEastAsia" w:cs="宋体"/>
          <w:kern w:val="0"/>
          <w:szCs w:val="21"/>
        </w:rPr>
        <w:t xml:space="preserve"> </w:t>
      </w:r>
      <w:r w:rsidRPr="001773BE">
        <w:rPr>
          <w:rFonts w:asciiTheme="minorEastAsia" w:hAnsiTheme="minorEastAsia" w:cs="宋体" w:hint="eastAsia"/>
          <w:kern w:val="0"/>
          <w:szCs w:val="21"/>
        </w:rPr>
        <w:t>项目需求及其他要求</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(4)</w:t>
      </w:r>
      <w:r w:rsidRPr="001773BE">
        <w:rPr>
          <w:rFonts w:asciiTheme="minorEastAsia" w:hAnsiTheme="minorEastAsia" w:cs="宋体"/>
          <w:kern w:val="0"/>
          <w:szCs w:val="21"/>
        </w:rPr>
        <w:t xml:space="preserve"> </w:t>
      </w:r>
      <w:r w:rsidRPr="001773BE">
        <w:rPr>
          <w:rFonts w:asciiTheme="minorEastAsia" w:hAnsiTheme="minorEastAsia" w:cs="宋体" w:hint="eastAsia"/>
          <w:kern w:val="0"/>
          <w:szCs w:val="21"/>
        </w:rPr>
        <w:t>政府采购政策功能</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(5)</w:t>
      </w:r>
      <w:r w:rsidRPr="001773BE">
        <w:rPr>
          <w:rFonts w:asciiTheme="minorEastAsia" w:hAnsiTheme="minorEastAsia" w:cs="宋体"/>
          <w:kern w:val="0"/>
          <w:szCs w:val="21"/>
        </w:rPr>
        <w:t xml:space="preserve"> </w:t>
      </w:r>
      <w:r w:rsidRPr="001773BE">
        <w:rPr>
          <w:rFonts w:asciiTheme="minorEastAsia" w:hAnsiTheme="minorEastAsia" w:cs="宋体" w:hint="eastAsia"/>
          <w:kern w:val="0"/>
          <w:szCs w:val="21"/>
        </w:rPr>
        <w:t>资格审查与评标方法、评标标准</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(6)</w:t>
      </w:r>
      <w:r w:rsidRPr="001773BE">
        <w:rPr>
          <w:rFonts w:asciiTheme="minorEastAsia" w:hAnsiTheme="minorEastAsia" w:cs="宋体"/>
          <w:kern w:val="0"/>
          <w:szCs w:val="21"/>
        </w:rPr>
        <w:t xml:space="preserve"> </w:t>
      </w:r>
      <w:r w:rsidRPr="001773BE">
        <w:rPr>
          <w:rFonts w:asciiTheme="minorEastAsia" w:hAnsiTheme="minorEastAsia" w:cs="宋体" w:hint="eastAsia"/>
          <w:kern w:val="0"/>
          <w:szCs w:val="21"/>
        </w:rPr>
        <w:t>合同条款及格式</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(7)</w:t>
      </w:r>
      <w:r w:rsidRPr="001773BE">
        <w:rPr>
          <w:rFonts w:asciiTheme="minorEastAsia" w:hAnsiTheme="minorEastAsia" w:cs="宋体"/>
          <w:kern w:val="0"/>
          <w:szCs w:val="21"/>
        </w:rPr>
        <w:t xml:space="preserve"> </w:t>
      </w:r>
      <w:r w:rsidRPr="001773BE">
        <w:rPr>
          <w:rFonts w:asciiTheme="minorEastAsia" w:hAnsiTheme="minorEastAsia" w:cs="宋体" w:hint="eastAsia"/>
          <w:kern w:val="0"/>
          <w:szCs w:val="21"/>
        </w:rPr>
        <w:t>投标文件有关格式</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根据本章第</w:t>
      </w:r>
      <w:r w:rsidRPr="001773BE">
        <w:rPr>
          <w:rFonts w:asciiTheme="minorEastAsia" w:hAnsiTheme="minorEastAsia" w:cs="宋体" w:hint="eastAsia"/>
          <w:kern w:val="0"/>
          <w:szCs w:val="21"/>
        </w:rPr>
        <w:t>10</w:t>
      </w:r>
      <w:r w:rsidRPr="001773BE">
        <w:rPr>
          <w:rFonts w:asciiTheme="minorEastAsia" w:hAnsiTheme="minorEastAsia" w:cs="宋体" w:hint="eastAsia"/>
          <w:kern w:val="0"/>
          <w:szCs w:val="21"/>
        </w:rPr>
        <w:t>款和第</w:t>
      </w:r>
      <w:r w:rsidRPr="001773BE">
        <w:rPr>
          <w:rFonts w:asciiTheme="minorEastAsia" w:hAnsiTheme="minorEastAsia" w:cs="宋体" w:hint="eastAsia"/>
          <w:kern w:val="0"/>
          <w:szCs w:val="21"/>
        </w:rPr>
        <w:t>11</w:t>
      </w:r>
      <w:r w:rsidRPr="001773BE">
        <w:rPr>
          <w:rFonts w:asciiTheme="minorEastAsia" w:hAnsiTheme="minorEastAsia" w:cs="宋体" w:hint="eastAsia"/>
          <w:kern w:val="0"/>
          <w:szCs w:val="21"/>
        </w:rPr>
        <w:t>款对招标文件所作的澄清、修改，构成招标文件的组成部分。</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9.2</w:t>
      </w:r>
      <w:r w:rsidRPr="001773BE">
        <w:rPr>
          <w:rFonts w:asciiTheme="minorEastAsia" w:hAnsiTheme="minorEastAsia" w:cs="宋体" w:hint="eastAsia"/>
          <w:kern w:val="0"/>
          <w:szCs w:val="21"/>
        </w:rPr>
        <w:t>投标人应认真阅读、并充分理解招标文件的全部内容（包括所有的补充、修改内容、重要事项、格式、条款和技术规范、参数及要求等），按招标文件要求和规定编制投标文件，并保证所提供的全部资料的真实性，否则有可能导致投标被拒绝，其风险由投标人自行承担。</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9.3</w:t>
      </w:r>
      <w:r w:rsidRPr="001773BE">
        <w:rPr>
          <w:rFonts w:asciiTheme="minorEastAsia" w:hAnsiTheme="minorEastAsia" w:cs="宋体" w:hint="eastAsia"/>
          <w:kern w:val="0"/>
          <w:szCs w:val="21"/>
        </w:rPr>
        <w:t>投标人应认真了解本次招标的具体工作要求、工作范围以及职责，了解一切可能影响投标报价的资料。一经中标，不得以不完全了解项目要求、项目情况等为借口而提出额外补偿等要求，否则，由此引起的一切后果由中标人负责。</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招标文件的澄清</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10.1</w:t>
      </w:r>
      <w:r w:rsidRPr="001773BE">
        <w:rPr>
          <w:rFonts w:asciiTheme="minorEastAsia" w:hAnsiTheme="minorEastAsia" w:cs="宋体"/>
          <w:kern w:val="0"/>
          <w:szCs w:val="21"/>
        </w:rPr>
        <w:t>投标人应仔细阅读和检查招标文件的全部内容。如发现缺页或附件不全，应及时向招标人提出，以便补齐。如有疑问，应在投标人须知前附表规定的时间前在</w:t>
      </w:r>
      <w:r w:rsidRPr="001773BE">
        <w:rPr>
          <w:rFonts w:asciiTheme="minorEastAsia" w:hAnsiTheme="minorEastAsia" w:cs="宋体" w:hint="eastAsia"/>
          <w:kern w:val="0"/>
          <w:szCs w:val="21"/>
        </w:rPr>
        <w:t>全国公共资源交易平台（河南省·许昌市）</w:t>
      </w:r>
      <w:r w:rsidRPr="001773BE">
        <w:rPr>
          <w:rFonts w:asciiTheme="minorEastAsia" w:hAnsiTheme="minorEastAsia" w:cs="宋体"/>
          <w:kern w:val="0"/>
          <w:szCs w:val="21"/>
        </w:rPr>
        <w:t>平台上发布疑问内容，要求招标人对招标文件予以澄清。</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10.2</w:t>
      </w:r>
      <w:r w:rsidRPr="001773BE">
        <w:rPr>
          <w:rFonts w:asciiTheme="minorEastAsia" w:hAnsiTheme="minorEastAsia" w:cs="宋体"/>
          <w:kern w:val="0"/>
          <w:szCs w:val="21"/>
        </w:rPr>
        <w:t>招标文件的澄清将在投标人须知前附表规定的投标截止时间</w:t>
      </w:r>
      <w:r w:rsidRPr="001773BE">
        <w:rPr>
          <w:rFonts w:asciiTheme="minorEastAsia" w:hAnsiTheme="minorEastAsia" w:cs="宋体"/>
          <w:kern w:val="0"/>
          <w:szCs w:val="21"/>
        </w:rPr>
        <w:t>15</w:t>
      </w:r>
      <w:r w:rsidRPr="001773BE">
        <w:rPr>
          <w:rFonts w:asciiTheme="minorEastAsia" w:hAnsiTheme="minorEastAsia" w:cs="宋体"/>
          <w:kern w:val="0"/>
          <w:szCs w:val="21"/>
        </w:rPr>
        <w:t>天前发布在</w:t>
      </w:r>
      <w:r w:rsidRPr="001773BE">
        <w:rPr>
          <w:rFonts w:asciiTheme="minorEastAsia" w:hAnsiTheme="minorEastAsia" w:cs="宋体" w:hint="eastAsia"/>
          <w:kern w:val="0"/>
          <w:szCs w:val="21"/>
        </w:rPr>
        <w:t>全国公共资源交易平台（河南省·许昌市）</w:t>
      </w:r>
      <w:r w:rsidRPr="001773BE">
        <w:rPr>
          <w:rFonts w:asciiTheme="minorEastAsia" w:hAnsiTheme="minorEastAsia" w:cs="宋体"/>
          <w:kern w:val="0"/>
          <w:szCs w:val="21"/>
        </w:rPr>
        <w:t>平台上，所有下载招标文件的投标人请及时查看。如果澄清发</w:t>
      </w:r>
      <w:r w:rsidRPr="001773BE">
        <w:rPr>
          <w:rFonts w:asciiTheme="minorEastAsia" w:hAnsiTheme="minorEastAsia" w:cs="宋体"/>
          <w:kern w:val="0"/>
          <w:szCs w:val="21"/>
        </w:rPr>
        <w:lastRenderedPageBreak/>
        <w:t>出的时间距投标截止时间不足</w:t>
      </w:r>
      <w:r w:rsidRPr="001773BE">
        <w:rPr>
          <w:rFonts w:asciiTheme="minorEastAsia" w:hAnsiTheme="minorEastAsia" w:cs="宋体"/>
          <w:kern w:val="0"/>
          <w:szCs w:val="21"/>
        </w:rPr>
        <w:t>15</w:t>
      </w:r>
      <w:r w:rsidRPr="001773BE">
        <w:rPr>
          <w:rFonts w:asciiTheme="minorEastAsia" w:hAnsiTheme="minorEastAsia" w:cs="宋体"/>
          <w:kern w:val="0"/>
          <w:szCs w:val="21"/>
        </w:rPr>
        <w:t>天，相应延长投标截止时间。</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招标文件的修改</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bookmarkStart w:id="1" w:name="_Toc256519655"/>
      <w:r w:rsidRPr="001773BE">
        <w:rPr>
          <w:rFonts w:asciiTheme="minorEastAsia" w:hAnsiTheme="minorEastAsia" w:cs="宋体" w:hint="eastAsia"/>
          <w:kern w:val="0"/>
          <w:szCs w:val="21"/>
        </w:rPr>
        <w:t>11.1</w:t>
      </w:r>
      <w:bookmarkEnd w:id="1"/>
      <w:r w:rsidRPr="001773BE">
        <w:rPr>
          <w:rFonts w:asciiTheme="minorEastAsia" w:hAnsiTheme="minorEastAsia" w:cs="宋体"/>
          <w:kern w:val="0"/>
          <w:szCs w:val="21"/>
        </w:rPr>
        <w:t xml:space="preserve"> </w:t>
      </w:r>
      <w:r w:rsidRPr="001773BE">
        <w:rPr>
          <w:rFonts w:asciiTheme="minorEastAsia" w:hAnsiTheme="minorEastAsia" w:cs="宋体"/>
          <w:kern w:val="0"/>
          <w:szCs w:val="21"/>
        </w:rPr>
        <w:t>在投标截止时间</w:t>
      </w:r>
      <w:r w:rsidRPr="001773BE">
        <w:rPr>
          <w:rFonts w:asciiTheme="minorEastAsia" w:hAnsiTheme="minorEastAsia" w:cs="宋体"/>
          <w:kern w:val="0"/>
          <w:szCs w:val="21"/>
        </w:rPr>
        <w:t>15</w:t>
      </w:r>
      <w:r w:rsidRPr="001773BE">
        <w:rPr>
          <w:rFonts w:asciiTheme="minorEastAsia" w:hAnsiTheme="minorEastAsia" w:cs="宋体"/>
          <w:kern w:val="0"/>
          <w:szCs w:val="21"/>
        </w:rPr>
        <w:t>天前，招标人在</w:t>
      </w:r>
      <w:r w:rsidRPr="001773BE">
        <w:rPr>
          <w:rFonts w:asciiTheme="minorEastAsia" w:hAnsiTheme="minorEastAsia" w:cs="宋体" w:hint="eastAsia"/>
          <w:kern w:val="0"/>
          <w:szCs w:val="21"/>
        </w:rPr>
        <w:t>全国公共资源交易平台（河南省·许昌市）</w:t>
      </w:r>
      <w:r w:rsidRPr="001773BE">
        <w:rPr>
          <w:rFonts w:asciiTheme="minorEastAsia" w:hAnsiTheme="minorEastAsia" w:cs="宋体"/>
          <w:kern w:val="0"/>
          <w:szCs w:val="21"/>
        </w:rPr>
        <w:t>平台上发布修改招标文件，各投标单位请及时查看。如果修改招标文件的时间距投标截止时间不足</w:t>
      </w:r>
      <w:r w:rsidRPr="001773BE">
        <w:rPr>
          <w:rFonts w:asciiTheme="minorEastAsia" w:hAnsiTheme="minorEastAsia" w:cs="宋体"/>
          <w:kern w:val="0"/>
          <w:szCs w:val="21"/>
        </w:rPr>
        <w:t>15</w:t>
      </w:r>
      <w:r w:rsidRPr="001773BE">
        <w:rPr>
          <w:rFonts w:asciiTheme="minorEastAsia" w:hAnsiTheme="minorEastAsia" w:cs="宋体"/>
          <w:kern w:val="0"/>
          <w:szCs w:val="21"/>
        </w:rPr>
        <w:t>天，相应延长投标截止时间。</w:t>
      </w:r>
    </w:p>
    <w:p w:rsidR="0073540C" w:rsidRPr="001773BE" w:rsidRDefault="0080450E">
      <w:pPr>
        <w:autoSpaceDE w:val="0"/>
        <w:autoSpaceDN w:val="0"/>
        <w:adjustRightInd w:val="0"/>
        <w:snapToGrid w:val="0"/>
        <w:spacing w:line="360" w:lineRule="auto"/>
        <w:ind w:firstLineChars="200" w:firstLine="420"/>
        <w:rPr>
          <w:rFonts w:asciiTheme="minorEastAsia" w:hAnsiTheme="minorEastAsia" w:cs="宋体"/>
          <w:kern w:val="0"/>
          <w:szCs w:val="21"/>
        </w:rPr>
      </w:pPr>
      <w:r w:rsidRPr="001773BE">
        <w:rPr>
          <w:rFonts w:asciiTheme="minorEastAsia" w:hAnsiTheme="minorEastAsia" w:cs="宋体" w:hint="eastAsia"/>
          <w:kern w:val="0"/>
          <w:szCs w:val="21"/>
        </w:rPr>
        <w:t>11</w:t>
      </w:r>
      <w:r w:rsidRPr="001773BE">
        <w:rPr>
          <w:rFonts w:asciiTheme="minorEastAsia" w:hAnsiTheme="minorEastAsia" w:cs="宋体"/>
          <w:kern w:val="0"/>
          <w:szCs w:val="21"/>
        </w:rPr>
        <w:t xml:space="preserve">.2 </w:t>
      </w:r>
      <w:r w:rsidRPr="001773BE">
        <w:rPr>
          <w:rFonts w:asciiTheme="minorEastAsia" w:hAnsiTheme="minorEastAsia" w:cs="宋体" w:hint="eastAsia"/>
          <w:kern w:val="0"/>
          <w:szCs w:val="21"/>
        </w:rPr>
        <w:t>招标文件澄清和修改作为招标文件的组成部分，前后矛盾时以最后发出的为准。</w:t>
      </w:r>
    </w:p>
    <w:p w:rsidR="0073540C" w:rsidRPr="001773BE" w:rsidRDefault="0080450E">
      <w:pPr>
        <w:autoSpaceDE w:val="0"/>
        <w:autoSpaceDN w:val="0"/>
        <w:adjustRightInd w:val="0"/>
        <w:snapToGrid w:val="0"/>
        <w:spacing w:line="360" w:lineRule="auto"/>
        <w:ind w:firstLineChars="200" w:firstLine="422"/>
        <w:rPr>
          <w:rFonts w:asciiTheme="minorEastAsia" w:hAnsiTheme="minorEastAsia" w:cs="宋体"/>
          <w:kern w:val="0"/>
          <w:szCs w:val="21"/>
        </w:rPr>
      </w:pPr>
      <w:r w:rsidRPr="001773BE">
        <w:rPr>
          <w:rFonts w:asciiTheme="minorEastAsia" w:hAnsiTheme="minorEastAsia" w:cs="宋体" w:hint="eastAsia"/>
          <w:b/>
          <w:kern w:val="0"/>
          <w:szCs w:val="21"/>
        </w:rPr>
        <w:t>备注：</w:t>
      </w:r>
      <w:r w:rsidRPr="001773BE">
        <w:rPr>
          <w:rFonts w:asciiTheme="minorEastAsia" w:hAnsiTheme="minorEastAsia" w:cs="宋体" w:hint="eastAsia"/>
          <w:kern w:val="0"/>
          <w:szCs w:val="21"/>
        </w:rPr>
        <w:t>如果供应商认为本次采购项目存在倾向性或排斥性内容，请在公告期限截止之日起七个工作日内，通过公共资源交易平台提出询问和澄清（并同时电话通知代理机构项目联系人）或者提出书面形式质疑，如未提出，视为全面接受。不论是招标人根据需要主动对招标文件进行必要的澄清或是根据投标人的要求对招标文件做出澄清，招标文件的澄清在许昌市公共资源交易系统平台发布，供所有潜在的投标人查看，不再另行通知，各投标人要随时浏览相关网站，未及时查阅相关信息造成的后果由投标人自负。</w:t>
      </w:r>
    </w:p>
    <w:p w:rsidR="0073540C" w:rsidRPr="001773BE" w:rsidRDefault="0073540C">
      <w:pPr>
        <w:autoSpaceDE w:val="0"/>
        <w:autoSpaceDN w:val="0"/>
        <w:adjustRightInd w:val="0"/>
        <w:snapToGrid w:val="0"/>
        <w:spacing w:line="360" w:lineRule="auto"/>
        <w:ind w:firstLineChars="200" w:firstLine="420"/>
        <w:rPr>
          <w:rFonts w:asciiTheme="minorEastAsia" w:hAnsiTheme="minorEastAsia" w:cs="宋体"/>
          <w:kern w:val="0"/>
          <w:szCs w:val="21"/>
        </w:rPr>
      </w:pPr>
    </w:p>
    <w:p w:rsidR="0073540C" w:rsidRPr="001773BE" w:rsidRDefault="0080450E" w:rsidP="001773BE">
      <w:pPr>
        <w:tabs>
          <w:tab w:val="left" w:pos="1260"/>
        </w:tabs>
        <w:autoSpaceDE w:val="0"/>
        <w:autoSpaceDN w:val="0"/>
        <w:adjustRightInd w:val="0"/>
        <w:spacing w:beforeLines="50" w:line="360" w:lineRule="auto"/>
        <w:contextualSpacing/>
        <w:jc w:val="center"/>
        <w:rPr>
          <w:rFonts w:asciiTheme="minorEastAsia" w:hAnsiTheme="minorEastAsia" w:cs="宋体"/>
          <w:b/>
          <w:kern w:val="0"/>
          <w:sz w:val="28"/>
          <w:szCs w:val="28"/>
        </w:rPr>
      </w:pPr>
      <w:r w:rsidRPr="001773BE">
        <w:rPr>
          <w:rFonts w:asciiTheme="minorEastAsia" w:hAnsiTheme="minorEastAsia" w:cs="宋体" w:hint="eastAsia"/>
          <w:b/>
          <w:kern w:val="0"/>
          <w:sz w:val="28"/>
          <w:szCs w:val="28"/>
        </w:rPr>
        <w:t>三、投标文件</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投标文件的组成</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12.1</w:t>
      </w:r>
      <w:r w:rsidRPr="001773BE">
        <w:rPr>
          <w:rFonts w:asciiTheme="minorEastAsia" w:hAnsiTheme="minorEastAsia" w:cs="宋体" w:hint="eastAsia"/>
          <w:kern w:val="0"/>
          <w:szCs w:val="21"/>
        </w:rPr>
        <w:t>投标文件的构成应符</w:t>
      </w:r>
      <w:r w:rsidRPr="001773BE">
        <w:rPr>
          <w:rFonts w:asciiTheme="minorEastAsia" w:hAnsiTheme="minorEastAsia" w:cs="宋体" w:hint="eastAsia"/>
          <w:kern w:val="0"/>
          <w:szCs w:val="21"/>
        </w:rPr>
        <w:t>合法律法规及招标文件的要求。</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12.2 </w:t>
      </w:r>
      <w:r w:rsidRPr="001773BE">
        <w:rPr>
          <w:rFonts w:asciiTheme="minorEastAsia" w:hAnsiTheme="minorEastAsia" w:cs="宋体" w:hint="eastAsia"/>
          <w:kern w:val="0"/>
          <w:szCs w:val="21"/>
        </w:rPr>
        <w:t>投标人应当按照招标文件的要求编制投标文件。投标文件应当对招标文件提出的要求和条件作出明确响应。</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12.3 </w:t>
      </w:r>
      <w:r w:rsidRPr="001773BE">
        <w:rPr>
          <w:rFonts w:asciiTheme="minorEastAsia" w:hAnsiTheme="minorEastAsia" w:cs="宋体" w:hint="eastAsia"/>
          <w:kern w:val="0"/>
          <w:szCs w:val="21"/>
        </w:rPr>
        <w:t>投标文件由资格证明材料、符合性证明材料、其它材料等组成。</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12.4</w:t>
      </w:r>
      <w:r w:rsidRPr="001773BE">
        <w:rPr>
          <w:rFonts w:asciiTheme="minorEastAsia" w:hAnsiTheme="minorEastAsia" w:cs="宋体" w:hint="eastAsia"/>
          <w:kern w:val="0"/>
          <w:szCs w:val="21"/>
        </w:rPr>
        <w:t>投标人根据招标文件的规定和采购项目的实际情况，拟在中标后将中标项目的非主体、非关键性工作分包的，应当在投标文件中载明分包承担主体，分包承担主体应当具备相应资质条件且不得再次分包。分包必须同时符合国家相关法律法规的规定。</w:t>
      </w:r>
      <w:r w:rsidRPr="001773BE">
        <w:rPr>
          <w:rFonts w:asciiTheme="minorEastAsia" w:hAnsiTheme="minorEastAsia" w:cs="宋体" w:hint="eastAsia"/>
          <w:b/>
          <w:kern w:val="0"/>
          <w:szCs w:val="21"/>
        </w:rPr>
        <w:t>本项目采购单位不允许分包。</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12.5 </w:t>
      </w:r>
      <w:r w:rsidRPr="001773BE">
        <w:rPr>
          <w:rFonts w:asciiTheme="minorEastAsia" w:hAnsiTheme="minorEastAsia" w:cs="宋体" w:hint="eastAsia"/>
          <w:kern w:val="0"/>
          <w:szCs w:val="21"/>
        </w:rPr>
        <w:t>投标人登录许昌公共资源交易系统下载“许昌投标</w:t>
      </w:r>
      <w:r w:rsidRPr="001773BE">
        <w:rPr>
          <w:rFonts w:asciiTheme="minorEastAsia" w:hAnsiTheme="minorEastAsia" w:cs="宋体" w:hint="eastAsia"/>
          <w:kern w:val="0"/>
          <w:szCs w:val="21"/>
        </w:rPr>
        <w:t>文件制作系统</w:t>
      </w:r>
      <w:r w:rsidRPr="001773BE">
        <w:rPr>
          <w:rFonts w:asciiTheme="minorEastAsia" w:hAnsiTheme="minorEastAsia" w:cs="宋体" w:hint="eastAsia"/>
          <w:kern w:val="0"/>
          <w:szCs w:val="21"/>
        </w:rPr>
        <w:t>SEARUN V1.1</w:t>
      </w:r>
      <w:r w:rsidRPr="001773BE">
        <w:rPr>
          <w:rFonts w:asciiTheme="minorEastAsia" w:hAnsiTheme="minorEastAsia" w:cs="宋体" w:hint="eastAsia"/>
          <w:kern w:val="0"/>
          <w:szCs w:val="21"/>
        </w:rPr>
        <w:t>”，按招标文件要求根据所投标段制作电子投标文件。</w:t>
      </w:r>
      <w:r w:rsidRPr="001773BE">
        <w:rPr>
          <w:rFonts w:asciiTheme="minorEastAsia" w:hAnsiTheme="minorEastAsia" w:cs="宋体" w:hint="eastAsia"/>
          <w:kern w:val="0"/>
          <w:szCs w:val="21"/>
        </w:rPr>
        <w:t xml:space="preserve"> </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一个标段对应生成一个文件夹（</w:t>
      </w:r>
      <w:r w:rsidRPr="001773BE">
        <w:rPr>
          <w:rFonts w:asciiTheme="minorEastAsia" w:hAnsiTheme="minorEastAsia" w:cs="宋体" w:hint="eastAsia"/>
          <w:kern w:val="0"/>
          <w:szCs w:val="21"/>
        </w:rPr>
        <w:t>xxxx</w:t>
      </w:r>
      <w:r w:rsidRPr="001773BE">
        <w:rPr>
          <w:rFonts w:asciiTheme="minorEastAsia" w:hAnsiTheme="minorEastAsia" w:cs="宋体" w:hint="eastAsia"/>
          <w:kern w:val="0"/>
          <w:szCs w:val="21"/>
        </w:rPr>
        <w:t>项目</w:t>
      </w:r>
      <w:r w:rsidRPr="001773BE">
        <w:rPr>
          <w:rFonts w:asciiTheme="minorEastAsia" w:hAnsiTheme="minorEastAsia" w:cs="宋体" w:hint="eastAsia"/>
          <w:kern w:val="0"/>
          <w:szCs w:val="21"/>
        </w:rPr>
        <w:t>xx</w:t>
      </w:r>
      <w:r w:rsidRPr="001773BE">
        <w:rPr>
          <w:rFonts w:asciiTheme="minorEastAsia" w:hAnsiTheme="minorEastAsia" w:cs="宋体" w:hint="eastAsia"/>
          <w:kern w:val="0"/>
          <w:szCs w:val="21"/>
        </w:rPr>
        <w:t>标段）</w:t>
      </w:r>
      <w:r w:rsidRPr="001773BE">
        <w:rPr>
          <w:rFonts w:asciiTheme="minorEastAsia" w:hAnsiTheme="minorEastAsia" w:cs="宋体" w:hint="eastAsia"/>
          <w:kern w:val="0"/>
          <w:szCs w:val="21"/>
        </w:rPr>
        <w:t xml:space="preserve">, </w:t>
      </w:r>
      <w:r w:rsidRPr="001773BE">
        <w:rPr>
          <w:rFonts w:asciiTheme="minorEastAsia" w:hAnsiTheme="minorEastAsia" w:cs="宋体" w:hint="eastAsia"/>
          <w:kern w:val="0"/>
          <w:szCs w:val="21"/>
        </w:rPr>
        <w:t>其中包含</w:t>
      </w:r>
      <w:r w:rsidRPr="001773BE">
        <w:rPr>
          <w:rFonts w:asciiTheme="minorEastAsia" w:hAnsiTheme="minorEastAsia" w:cs="宋体" w:hint="eastAsia"/>
          <w:kern w:val="0"/>
          <w:szCs w:val="21"/>
        </w:rPr>
        <w:t>2</w:t>
      </w:r>
      <w:r w:rsidRPr="001773BE">
        <w:rPr>
          <w:rFonts w:asciiTheme="minorEastAsia" w:hAnsiTheme="minorEastAsia" w:cs="宋体" w:hint="eastAsia"/>
          <w:kern w:val="0"/>
          <w:szCs w:val="21"/>
        </w:rPr>
        <w:t>个文件和</w:t>
      </w:r>
      <w:r w:rsidRPr="001773BE">
        <w:rPr>
          <w:rFonts w:asciiTheme="minorEastAsia" w:hAnsiTheme="minorEastAsia" w:cs="宋体" w:hint="eastAsia"/>
          <w:kern w:val="0"/>
          <w:szCs w:val="21"/>
        </w:rPr>
        <w:t>1</w:t>
      </w:r>
      <w:r w:rsidRPr="001773BE">
        <w:rPr>
          <w:rFonts w:asciiTheme="minorEastAsia" w:hAnsiTheme="minorEastAsia" w:cs="宋体" w:hint="eastAsia"/>
          <w:kern w:val="0"/>
          <w:szCs w:val="21"/>
        </w:rPr>
        <w:t>个文件夹。后缀名为“</w:t>
      </w:r>
      <w:r w:rsidRPr="001773BE">
        <w:rPr>
          <w:rFonts w:asciiTheme="minorEastAsia" w:hAnsiTheme="minorEastAsia" w:cs="宋体" w:hint="eastAsia"/>
          <w:kern w:val="0"/>
          <w:szCs w:val="21"/>
        </w:rPr>
        <w:t>.file</w:t>
      </w:r>
      <w:r w:rsidRPr="001773BE">
        <w:rPr>
          <w:rFonts w:asciiTheme="minorEastAsia" w:hAnsiTheme="minorEastAsia" w:cs="宋体" w:hint="eastAsia"/>
          <w:kern w:val="0"/>
          <w:szCs w:val="21"/>
        </w:rPr>
        <w:t>”的文件用于电子投标使用，后缀名为“</w:t>
      </w:r>
      <w:r w:rsidRPr="001773BE">
        <w:rPr>
          <w:rFonts w:asciiTheme="minorEastAsia" w:hAnsiTheme="minorEastAsia" w:cs="宋体" w:hint="eastAsia"/>
          <w:kern w:val="0"/>
          <w:szCs w:val="21"/>
        </w:rPr>
        <w:t>.PDF</w:t>
      </w:r>
      <w:r w:rsidRPr="001773BE">
        <w:rPr>
          <w:rFonts w:asciiTheme="minorEastAsia" w:hAnsiTheme="minorEastAsia" w:cs="宋体" w:hint="eastAsia"/>
          <w:kern w:val="0"/>
          <w:szCs w:val="21"/>
        </w:rPr>
        <w:t>”的文件用于打印纸质投标文件，名称为“备份”的文件夹使用电子介质存储，供开标现场备用。</w:t>
      </w:r>
    </w:p>
    <w:p w:rsidR="0073540C" w:rsidRPr="001773BE" w:rsidRDefault="0080450E">
      <w:pPr>
        <w:autoSpaceDE w:val="0"/>
        <w:autoSpaceDN w:val="0"/>
        <w:adjustRightInd w:val="0"/>
        <w:snapToGrid w:val="0"/>
        <w:spacing w:line="360" w:lineRule="auto"/>
        <w:ind w:firstLineChars="196" w:firstLine="413"/>
        <w:rPr>
          <w:rFonts w:asciiTheme="minorEastAsia" w:hAnsiTheme="minorEastAsia" w:cs="宋体"/>
          <w:b/>
          <w:kern w:val="0"/>
          <w:szCs w:val="21"/>
        </w:rPr>
      </w:pPr>
      <w:r w:rsidRPr="001773BE">
        <w:rPr>
          <w:rFonts w:asciiTheme="minorEastAsia" w:hAnsiTheme="minorEastAsia" w:cs="宋体" w:hint="eastAsia"/>
          <w:b/>
          <w:kern w:val="0"/>
          <w:szCs w:val="21"/>
        </w:rPr>
        <w:t>电子投标文件制作技术咨询：</w:t>
      </w:r>
      <w:r w:rsidRPr="001773BE">
        <w:rPr>
          <w:rFonts w:asciiTheme="minorEastAsia" w:hAnsiTheme="minorEastAsia" w:cs="宋体" w:hint="eastAsia"/>
          <w:b/>
          <w:kern w:val="0"/>
          <w:szCs w:val="21"/>
        </w:rPr>
        <w:t>0374-2961598</w:t>
      </w:r>
      <w:r w:rsidRPr="001773BE">
        <w:rPr>
          <w:rFonts w:asciiTheme="minorEastAsia" w:hAnsiTheme="minorEastAsia" w:cs="宋体" w:hint="eastAsia"/>
          <w:b/>
          <w:kern w:val="0"/>
          <w:szCs w:val="21"/>
        </w:rPr>
        <w:t>。</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投标报价</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13.1 </w:t>
      </w:r>
      <w:r w:rsidRPr="001773BE">
        <w:rPr>
          <w:rFonts w:asciiTheme="minorEastAsia" w:hAnsiTheme="minorEastAsia" w:cs="宋体" w:hint="eastAsia"/>
          <w:kern w:val="0"/>
          <w:szCs w:val="21"/>
        </w:rPr>
        <w:t>投标人根据采购人提供的有关资料、招标文件及招标文件补充答疑，结合本项目实际情况和市场行情自主合理报价。</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13.2 </w:t>
      </w:r>
      <w:r w:rsidRPr="001773BE">
        <w:rPr>
          <w:rFonts w:asciiTheme="minorEastAsia" w:hAnsiTheme="minorEastAsia" w:cs="宋体" w:hint="eastAsia"/>
          <w:kern w:val="0"/>
          <w:szCs w:val="21"/>
        </w:rPr>
        <w:t>本次投标报价采用采购范围内固定总价方式。投标报价应是采购人指定地点的交货价</w:t>
      </w:r>
      <w:r w:rsidRPr="001773BE">
        <w:rPr>
          <w:rFonts w:asciiTheme="minorEastAsia" w:hAnsiTheme="minorEastAsia" w:cs="宋体" w:hint="eastAsia"/>
          <w:kern w:val="0"/>
          <w:szCs w:val="21"/>
        </w:rPr>
        <w:lastRenderedPageBreak/>
        <w:t>格，包括各种税费、运费、设计费、安装费、装卸费、质量检测费以及伴随的其他服务费总报价（货物交付采购人正常使用前所发生的一切费用。）</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13.3 </w:t>
      </w:r>
      <w:r w:rsidRPr="001773BE">
        <w:rPr>
          <w:rFonts w:asciiTheme="minorEastAsia" w:hAnsiTheme="minorEastAsia" w:cs="宋体" w:hint="eastAsia"/>
          <w:kern w:val="0"/>
          <w:szCs w:val="21"/>
        </w:rPr>
        <w:t>投标报价为投标人完成采购范围内各项费用的总和。投标人不得以任何理由重复计算相关费用。</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13.4 </w:t>
      </w:r>
      <w:r w:rsidRPr="001773BE">
        <w:rPr>
          <w:rFonts w:asciiTheme="minorEastAsia" w:hAnsiTheme="minorEastAsia" w:cs="宋体" w:hint="eastAsia"/>
          <w:kern w:val="0"/>
          <w:szCs w:val="21"/>
        </w:rPr>
        <w:t>各投标人单位的投标报价中若出现采购范围内的漏项、错项、未列项时，均视为投标人已综合在报价内，一律不作调整；各投标人的预算书中若出现多计项目时，采购人将有权在货物接收时扣除。</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13.5 </w:t>
      </w:r>
      <w:r w:rsidRPr="001773BE">
        <w:rPr>
          <w:rFonts w:asciiTheme="minorEastAsia" w:hAnsiTheme="minorEastAsia" w:cs="宋体" w:hint="eastAsia"/>
          <w:kern w:val="0"/>
          <w:szCs w:val="21"/>
        </w:rPr>
        <w:t>成交价结算时除合同约定可调整内容以外，均不作调整。</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13.6</w:t>
      </w:r>
      <w:r w:rsidRPr="001773BE">
        <w:rPr>
          <w:rFonts w:asciiTheme="minorEastAsia" w:hAnsiTheme="minorEastAsia" w:cs="宋体" w:hint="eastAsia"/>
          <w:kern w:val="0"/>
          <w:szCs w:val="21"/>
        </w:rPr>
        <w:t>投标人所提供的产品必须是符合国家相关质量标准的正规厂家的合格产品。</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投标货币</w:t>
      </w:r>
      <w:r w:rsidRPr="001773BE">
        <w:rPr>
          <w:rFonts w:asciiTheme="minorEastAsia" w:hAnsiTheme="minorEastAsia" w:cs="宋体"/>
          <w:b/>
          <w:kern w:val="0"/>
          <w:szCs w:val="21"/>
        </w:rPr>
        <w:t xml:space="preserve"> </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本次招标项目的投标均以</w:t>
      </w:r>
      <w:r w:rsidRPr="001773BE">
        <w:rPr>
          <w:rFonts w:asciiTheme="minorEastAsia" w:hAnsiTheme="minorEastAsia" w:cs="宋体" w:hint="eastAsia"/>
          <w:b/>
          <w:kern w:val="0"/>
          <w:szCs w:val="21"/>
        </w:rPr>
        <w:t>人民币</w:t>
      </w:r>
      <w:r w:rsidRPr="001773BE">
        <w:rPr>
          <w:rFonts w:asciiTheme="minorEastAsia" w:hAnsiTheme="minorEastAsia" w:cs="宋体" w:hint="eastAsia"/>
          <w:kern w:val="0"/>
          <w:szCs w:val="21"/>
        </w:rPr>
        <w:t>报价。</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投标有效期</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15.1 </w:t>
      </w:r>
      <w:r w:rsidRPr="001773BE">
        <w:rPr>
          <w:rFonts w:asciiTheme="minorEastAsia" w:hAnsiTheme="minorEastAsia" w:cs="宋体" w:hint="eastAsia"/>
          <w:kern w:val="0"/>
          <w:szCs w:val="21"/>
        </w:rPr>
        <w:t>投标有效期从提交投标文件的截止之日起算为</w:t>
      </w:r>
      <w:r w:rsidRPr="001773BE">
        <w:rPr>
          <w:rFonts w:asciiTheme="minorEastAsia" w:hAnsiTheme="minorEastAsia" w:cs="宋体" w:hint="eastAsia"/>
          <w:b/>
          <w:kern w:val="0"/>
          <w:szCs w:val="21"/>
        </w:rPr>
        <w:t>60</w:t>
      </w:r>
      <w:r w:rsidRPr="001773BE">
        <w:rPr>
          <w:rFonts w:asciiTheme="minorEastAsia" w:hAnsiTheme="minorEastAsia" w:cs="宋体" w:hint="eastAsia"/>
          <w:b/>
          <w:kern w:val="0"/>
          <w:szCs w:val="21"/>
        </w:rPr>
        <w:t>天</w:t>
      </w:r>
      <w:r w:rsidRPr="001773BE">
        <w:rPr>
          <w:rFonts w:asciiTheme="minorEastAsia" w:hAnsiTheme="minorEastAsia" w:cs="宋体" w:hint="eastAsia"/>
          <w:kern w:val="0"/>
          <w:szCs w:val="21"/>
        </w:rPr>
        <w:t>，投标文件中承诺的投标有效期应当不少于《投标人须知》前附表载明的投标有效期。投标有效期比招标文件规定短的属于非实质性响应，将被认定为无效投标。</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15.2 </w:t>
      </w:r>
      <w:r w:rsidRPr="001773BE">
        <w:rPr>
          <w:rFonts w:asciiTheme="minorEastAsia" w:hAnsiTheme="minorEastAsia" w:cs="宋体" w:hint="eastAsia"/>
          <w:kern w:val="0"/>
          <w:szCs w:val="21"/>
        </w:rPr>
        <w:t>投标有效期内投标人撤销投标文件的，招标人将不退还投标保证金。</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15.3 </w:t>
      </w:r>
      <w:r w:rsidRPr="001773BE">
        <w:rPr>
          <w:rFonts w:asciiTheme="minorEastAsia" w:hAnsiTheme="minorEastAsia" w:cs="宋体" w:hint="eastAsia"/>
          <w:kern w:val="0"/>
          <w:szCs w:val="21"/>
        </w:rPr>
        <w:t>特殊情况下，在原投标有效期截止之前，招标人</w:t>
      </w:r>
      <w:r w:rsidRPr="001773BE">
        <w:rPr>
          <w:rFonts w:asciiTheme="minorEastAsia" w:hAnsiTheme="minorEastAsia" w:cs="宋体" w:hint="eastAsia"/>
          <w:kern w:val="0"/>
          <w:szCs w:val="21"/>
        </w:rPr>
        <w:t>可要求投标人延长投标有效期。这种要求与答复均应以书面形式提交。投标人可拒绝招标人的这种要求，其投标保证金将不会被没收，但其投标在原投标有效期期满后将不再有效。同意延长投标有效期的投标人将不会被要求和允许修正其投标，而只会被要求相应地延长其投标保证金的有效期。在这种情况下，有关投标保证金的退还和没收的规定将在延长了的有效期内继续有效。同意延期的投标人在原投标有效期内应享之权利及应负之责任也相应延续。</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15.4 </w:t>
      </w:r>
      <w:r w:rsidRPr="001773BE">
        <w:rPr>
          <w:rFonts w:asciiTheme="minorEastAsia" w:hAnsiTheme="minorEastAsia" w:cs="宋体" w:hint="eastAsia"/>
          <w:kern w:val="0"/>
          <w:szCs w:val="21"/>
        </w:rPr>
        <w:t>中标人的投标文件作为项目合同的附件，其有效期至中标人全部合同义务履行完毕为止。</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投标文件格式</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16.</w:t>
      </w:r>
      <w:r w:rsidRPr="001773BE">
        <w:rPr>
          <w:rFonts w:asciiTheme="minorEastAsia" w:hAnsiTheme="minorEastAsia" w:cs="宋体" w:hint="eastAsia"/>
          <w:kern w:val="0"/>
          <w:szCs w:val="21"/>
        </w:rPr>
        <w:t xml:space="preserve">1 </w:t>
      </w:r>
      <w:r w:rsidRPr="001773BE">
        <w:rPr>
          <w:rFonts w:asciiTheme="minorEastAsia" w:hAnsiTheme="minorEastAsia" w:cs="宋体" w:hint="eastAsia"/>
          <w:kern w:val="0"/>
          <w:szCs w:val="21"/>
        </w:rPr>
        <w:t>投标文件应参照招标文件第七章（投标文件有关格式）的内容要求、编排顺序和格式要求，投标人应按照以上要求将投标文件编上唯一的连贯页码并以</w:t>
      </w:r>
      <w:r w:rsidRPr="001773BE">
        <w:rPr>
          <w:rFonts w:asciiTheme="minorEastAsia" w:hAnsiTheme="minorEastAsia" w:cs="宋体" w:hint="eastAsia"/>
          <w:kern w:val="0"/>
          <w:szCs w:val="21"/>
        </w:rPr>
        <w:t>A4</w:t>
      </w:r>
      <w:r w:rsidRPr="001773BE">
        <w:rPr>
          <w:rFonts w:asciiTheme="minorEastAsia" w:hAnsiTheme="minorEastAsia" w:cs="宋体" w:hint="eastAsia"/>
          <w:kern w:val="0"/>
          <w:szCs w:val="21"/>
        </w:rPr>
        <w:t>幅面装订成册，并在投标文件封面上注明：正本</w:t>
      </w: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副本、所投项目名称、项目编号、投标人名称、日期等字样。</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16.2 </w:t>
      </w:r>
      <w:r w:rsidRPr="001773BE">
        <w:rPr>
          <w:rFonts w:asciiTheme="minorEastAsia" w:hAnsiTheme="minorEastAsia" w:cs="宋体" w:hint="eastAsia"/>
          <w:kern w:val="0"/>
          <w:szCs w:val="21"/>
        </w:rPr>
        <w:t>投标人应按招标文件提供的格式编写投标文件。招标文件未提供标准格式的投标人可自行拟定。</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投标保证金</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17.1 </w:t>
      </w:r>
      <w:r w:rsidRPr="001773BE">
        <w:rPr>
          <w:rFonts w:asciiTheme="minorEastAsia" w:hAnsiTheme="minorEastAsia" w:cs="宋体" w:hint="eastAsia"/>
          <w:kern w:val="0"/>
          <w:szCs w:val="21"/>
        </w:rPr>
        <w:t>投标人应按《投标人须知前附表》规定时间及金额提交投标保证金，并作为其投标的一部分，未按要求提交投标保证金的投标文件为无效投标。</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lastRenderedPageBreak/>
        <w:t>17.2</w:t>
      </w:r>
      <w:r w:rsidRPr="001773BE">
        <w:rPr>
          <w:rFonts w:asciiTheme="minorEastAsia" w:hAnsiTheme="minorEastAsia" w:cs="宋体" w:hint="eastAsia"/>
          <w:kern w:val="0"/>
          <w:szCs w:val="21"/>
        </w:rPr>
        <w:t>投标保证金用于避免</w:t>
      </w:r>
      <w:r w:rsidRPr="001773BE">
        <w:rPr>
          <w:rFonts w:asciiTheme="minorEastAsia" w:hAnsiTheme="minorEastAsia" w:cs="宋体" w:hint="eastAsia"/>
          <w:kern w:val="0"/>
          <w:szCs w:val="21"/>
        </w:rPr>
        <w:t>和减少本次招标由于投标人的行为而给采购人带来的损失。</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投标文件的数量和签署</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18.1 </w:t>
      </w:r>
      <w:r w:rsidRPr="001773BE">
        <w:rPr>
          <w:rFonts w:asciiTheme="minorEastAsia" w:hAnsiTheme="minorEastAsia" w:cs="宋体" w:hint="eastAsia"/>
          <w:kern w:val="0"/>
          <w:szCs w:val="21"/>
        </w:rPr>
        <w:t>投标人应提交投标文件份数见投标人须知前附表。</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18.2 </w:t>
      </w:r>
      <w:r w:rsidRPr="001773BE">
        <w:rPr>
          <w:rFonts w:asciiTheme="minorEastAsia" w:hAnsiTheme="minorEastAsia" w:cs="宋体" w:hint="eastAsia"/>
          <w:kern w:val="0"/>
          <w:szCs w:val="21"/>
        </w:rPr>
        <w:t>纸质投标文件正本和副本投标文件封面上应清楚标明“正本”或“副本”字样；一旦正本和副本内容不一致时，以正本为准。投标文件的正本及所有副本的封面均须由投标人加盖投标人公章。</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18.3 </w:t>
      </w:r>
      <w:r w:rsidRPr="001773BE">
        <w:rPr>
          <w:rFonts w:asciiTheme="minorEastAsia" w:hAnsiTheme="minorEastAsia" w:cs="宋体" w:hint="eastAsia"/>
          <w:kern w:val="0"/>
          <w:szCs w:val="21"/>
        </w:rPr>
        <w:t>纸质投标文件副本，所有资料都可以是投标文件的正本复印而成。</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18.4 </w:t>
      </w:r>
      <w:r w:rsidRPr="001773BE">
        <w:rPr>
          <w:rFonts w:asciiTheme="minorEastAsia" w:hAnsiTheme="minorEastAsia" w:cs="宋体" w:hint="eastAsia"/>
          <w:kern w:val="0"/>
          <w:szCs w:val="21"/>
        </w:rPr>
        <w:t>纸质投标文件正本均须打印并由法定代表人或经过法定代表人正式授权的投标人代表在正本上规定处签字（有特殊要求的按要求执行）。</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18.5 </w:t>
      </w:r>
      <w:r w:rsidRPr="001773BE">
        <w:rPr>
          <w:rFonts w:asciiTheme="minorEastAsia" w:hAnsiTheme="minorEastAsia" w:cs="宋体" w:hint="eastAsia"/>
          <w:kern w:val="0"/>
          <w:szCs w:val="21"/>
        </w:rPr>
        <w:t>除投标人对错处做必要修改外，投标文件不得行间插字、涂改或增删。如有修改错漏处，必须由法定代表人或经其正式授权的代表签字并加盖投标人公章。</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18.6 </w:t>
      </w:r>
      <w:r w:rsidRPr="001773BE">
        <w:rPr>
          <w:rFonts w:asciiTheme="minorEastAsia" w:hAnsiTheme="minorEastAsia" w:cs="宋体" w:hint="eastAsia"/>
          <w:kern w:val="0"/>
          <w:szCs w:val="21"/>
        </w:rPr>
        <w:t>在招标文件中已明示需盖章及签名之处，投标文件正本均须加盖投标人公章，并经投标人法定代表人或其授权代表签名。电子投标文件按招标文件要求加盖电子印章和法人电子印章。</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备选投标方案</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 </w:t>
      </w:r>
      <w:r w:rsidRPr="001773BE">
        <w:rPr>
          <w:rFonts w:asciiTheme="minorEastAsia" w:hAnsiTheme="minorEastAsia" w:cs="宋体" w:hint="eastAsia"/>
          <w:kern w:val="0"/>
          <w:szCs w:val="21"/>
        </w:rPr>
        <w:t>不允许递交备选投标方案。</w:t>
      </w:r>
    </w:p>
    <w:p w:rsidR="0073540C" w:rsidRPr="001773BE" w:rsidRDefault="0073540C" w:rsidP="001773BE">
      <w:pPr>
        <w:autoSpaceDE w:val="0"/>
        <w:autoSpaceDN w:val="0"/>
        <w:adjustRightInd w:val="0"/>
        <w:snapToGrid w:val="0"/>
        <w:spacing w:line="360" w:lineRule="auto"/>
        <w:ind w:firstLineChars="196" w:firstLine="412"/>
        <w:rPr>
          <w:rFonts w:asciiTheme="minorEastAsia" w:hAnsiTheme="minorEastAsia" w:cs="宋体"/>
          <w:kern w:val="0"/>
          <w:szCs w:val="21"/>
        </w:rPr>
      </w:pPr>
    </w:p>
    <w:p w:rsidR="0073540C" w:rsidRPr="001773BE" w:rsidRDefault="0080450E" w:rsidP="001773BE">
      <w:pPr>
        <w:tabs>
          <w:tab w:val="left" w:pos="1260"/>
        </w:tabs>
        <w:autoSpaceDE w:val="0"/>
        <w:autoSpaceDN w:val="0"/>
        <w:adjustRightInd w:val="0"/>
        <w:spacing w:beforeLines="50" w:line="360" w:lineRule="auto"/>
        <w:contextualSpacing/>
        <w:jc w:val="center"/>
        <w:rPr>
          <w:rFonts w:asciiTheme="minorEastAsia" w:hAnsiTheme="minorEastAsia" w:cs="宋体"/>
          <w:b/>
          <w:kern w:val="0"/>
          <w:sz w:val="28"/>
          <w:szCs w:val="28"/>
        </w:rPr>
      </w:pPr>
      <w:r w:rsidRPr="001773BE">
        <w:rPr>
          <w:rFonts w:asciiTheme="minorEastAsia" w:hAnsiTheme="minorEastAsia" w:cs="宋体" w:hint="eastAsia"/>
          <w:b/>
          <w:kern w:val="0"/>
          <w:sz w:val="28"/>
          <w:szCs w:val="28"/>
        </w:rPr>
        <w:t>四、投标文件的递交</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投标文件的密封</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20.1 </w:t>
      </w:r>
      <w:r w:rsidRPr="001773BE">
        <w:rPr>
          <w:rFonts w:asciiTheme="minorEastAsia" w:hAnsiTheme="minorEastAsia" w:cs="宋体" w:hint="eastAsia"/>
          <w:kern w:val="0"/>
          <w:szCs w:val="21"/>
        </w:rPr>
        <w:t>投标人应将纸质投标文件“正本”、“副本”密封包装。使用电子介质存储的</w:t>
      </w:r>
      <w:r w:rsidRPr="001773BE">
        <w:rPr>
          <w:rFonts w:asciiTheme="minorEastAsia" w:hAnsiTheme="minorEastAsia" w:cs="宋体" w:hint="eastAsia"/>
          <w:kern w:val="0"/>
          <w:szCs w:val="21"/>
        </w:rPr>
        <w:t>2</w:t>
      </w:r>
      <w:r w:rsidRPr="001773BE">
        <w:rPr>
          <w:rFonts w:asciiTheme="minorEastAsia" w:hAnsiTheme="minorEastAsia" w:cs="宋体" w:hint="eastAsia"/>
          <w:kern w:val="0"/>
          <w:szCs w:val="21"/>
        </w:rPr>
        <w:t>份投标文件分别单独密封包装，</w:t>
      </w:r>
      <w:r w:rsidRPr="001773BE">
        <w:rPr>
          <w:rFonts w:asciiTheme="minorEastAsia" w:hAnsiTheme="minorEastAsia" w:cs="宋体" w:hint="eastAsia"/>
          <w:kern w:val="0"/>
          <w:szCs w:val="21"/>
        </w:rPr>
        <w:t>并随纸质投标文件一并提交。</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20.2 </w:t>
      </w:r>
      <w:r w:rsidRPr="001773BE">
        <w:rPr>
          <w:rFonts w:asciiTheme="minorEastAsia" w:hAnsiTheme="minorEastAsia" w:cs="宋体" w:hint="eastAsia"/>
          <w:kern w:val="0"/>
          <w:szCs w:val="21"/>
        </w:rPr>
        <w:t>投标文件如果未按规定密封，招标人将拒绝接收。</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投标截止时间</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投标人必须在《投标邀请》和《投标人须知》前附表中规定的投标截止时间前，将所有投标文件送达招标文件指定的开标地点。</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迟交的投标文件</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投标截止时间之后送达的投标文件，招标人将拒绝接收。</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 xml:space="preserve"> </w:t>
      </w:r>
      <w:r w:rsidRPr="001773BE">
        <w:rPr>
          <w:rFonts w:asciiTheme="minorEastAsia" w:hAnsiTheme="minorEastAsia" w:cs="宋体" w:hint="eastAsia"/>
          <w:b/>
          <w:kern w:val="0"/>
          <w:szCs w:val="21"/>
        </w:rPr>
        <w:t>投标文件的修改和撤回</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23.1 </w:t>
      </w:r>
      <w:r w:rsidRPr="001773BE">
        <w:rPr>
          <w:rFonts w:asciiTheme="minorEastAsia" w:hAnsiTheme="minorEastAsia" w:cs="宋体" w:hint="eastAsia"/>
          <w:kern w:val="0"/>
          <w:szCs w:val="21"/>
        </w:rPr>
        <w:t>投标人在投标截止时间前，对所递交的投标文件进行补充、修改或者撤回的，须书面通知招标人。</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23.2</w:t>
      </w:r>
      <w:r w:rsidRPr="001773BE">
        <w:rPr>
          <w:rFonts w:asciiTheme="minorEastAsia" w:hAnsiTheme="minorEastAsia" w:cs="宋体" w:hint="eastAsia"/>
          <w:kern w:val="0"/>
          <w:szCs w:val="21"/>
        </w:rPr>
        <w:t>投标人应当在投标截止时间前完成电子投标文件的提交，可以补充、修改或撤回。投标截止时间前未完成电子投标文</w:t>
      </w:r>
      <w:r w:rsidRPr="001773BE">
        <w:rPr>
          <w:rFonts w:asciiTheme="minorEastAsia" w:hAnsiTheme="minorEastAsia" w:cs="宋体" w:hint="eastAsia"/>
          <w:kern w:val="0"/>
          <w:szCs w:val="21"/>
        </w:rPr>
        <w:t>件提交、取得“投标文件提交回执单”的，视为撤回投标文件。</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23.3 </w:t>
      </w:r>
      <w:r w:rsidRPr="001773BE">
        <w:rPr>
          <w:rFonts w:asciiTheme="minorEastAsia" w:hAnsiTheme="minorEastAsia" w:cs="宋体" w:hint="eastAsia"/>
          <w:kern w:val="0"/>
          <w:szCs w:val="21"/>
        </w:rPr>
        <w:t>投标人补充、修改的内容并作为投标文件的组成部分。补充或修改应当按招标文件要</w:t>
      </w:r>
      <w:r w:rsidRPr="001773BE">
        <w:rPr>
          <w:rFonts w:asciiTheme="minorEastAsia" w:hAnsiTheme="minorEastAsia" w:cs="宋体" w:hint="eastAsia"/>
          <w:kern w:val="0"/>
          <w:szCs w:val="21"/>
        </w:rPr>
        <w:lastRenderedPageBreak/>
        <w:t>求签署、盖章、密封、递交，并应注明“修改”或“补充”字样。</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23.4 </w:t>
      </w:r>
      <w:r w:rsidRPr="001773BE">
        <w:rPr>
          <w:rFonts w:asciiTheme="minorEastAsia" w:hAnsiTheme="minorEastAsia" w:cs="宋体" w:hint="eastAsia"/>
          <w:kern w:val="0"/>
          <w:szCs w:val="21"/>
        </w:rPr>
        <w:t>投标人在递交投标文件后，可以撤回其投标，但投标人必须在规定的投标截止时间前以书面形式告知招标人。</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23.5 </w:t>
      </w:r>
      <w:r w:rsidRPr="001773BE">
        <w:rPr>
          <w:rFonts w:asciiTheme="minorEastAsia" w:hAnsiTheme="minorEastAsia" w:cs="宋体" w:hint="eastAsia"/>
          <w:kern w:val="0"/>
          <w:szCs w:val="21"/>
        </w:rPr>
        <w:t>投标人不得在投标有效期内撤销投标文件，否则招标人将不退还其投标保证金。</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23.6 </w:t>
      </w:r>
      <w:r w:rsidRPr="001773BE">
        <w:rPr>
          <w:rFonts w:asciiTheme="minorEastAsia" w:hAnsiTheme="minorEastAsia" w:cs="宋体" w:hint="eastAsia"/>
          <w:kern w:val="0"/>
          <w:szCs w:val="21"/>
        </w:rPr>
        <w:t>除投标人须知前附表另有规定外，投标人所提交的电子投标文件、纸质投标文件及电子介质存储的备份文件不予退还。</w:t>
      </w:r>
    </w:p>
    <w:p w:rsidR="0073540C" w:rsidRPr="001773BE" w:rsidRDefault="0073540C" w:rsidP="001773BE">
      <w:pPr>
        <w:autoSpaceDE w:val="0"/>
        <w:autoSpaceDN w:val="0"/>
        <w:adjustRightInd w:val="0"/>
        <w:snapToGrid w:val="0"/>
        <w:spacing w:line="360" w:lineRule="auto"/>
        <w:ind w:firstLineChars="196" w:firstLine="412"/>
        <w:rPr>
          <w:rFonts w:asciiTheme="minorEastAsia" w:hAnsiTheme="minorEastAsia" w:cs="宋体"/>
          <w:kern w:val="0"/>
          <w:szCs w:val="21"/>
        </w:rPr>
      </w:pPr>
    </w:p>
    <w:p w:rsidR="0073540C" w:rsidRPr="001773BE" w:rsidRDefault="0080450E" w:rsidP="001773BE">
      <w:pPr>
        <w:tabs>
          <w:tab w:val="left" w:pos="1260"/>
        </w:tabs>
        <w:autoSpaceDE w:val="0"/>
        <w:autoSpaceDN w:val="0"/>
        <w:adjustRightInd w:val="0"/>
        <w:spacing w:beforeLines="50" w:line="360" w:lineRule="auto"/>
        <w:contextualSpacing/>
        <w:jc w:val="center"/>
        <w:rPr>
          <w:rFonts w:asciiTheme="minorEastAsia" w:hAnsiTheme="minorEastAsia" w:cs="宋体"/>
          <w:b/>
          <w:kern w:val="0"/>
          <w:sz w:val="28"/>
          <w:szCs w:val="28"/>
        </w:rPr>
      </w:pPr>
      <w:r w:rsidRPr="001773BE">
        <w:rPr>
          <w:rFonts w:asciiTheme="minorEastAsia" w:hAnsiTheme="minorEastAsia" w:cs="宋体" w:hint="eastAsia"/>
          <w:b/>
          <w:kern w:val="0"/>
          <w:sz w:val="28"/>
          <w:szCs w:val="28"/>
        </w:rPr>
        <w:t>五</w:t>
      </w:r>
      <w:r w:rsidRPr="001773BE">
        <w:rPr>
          <w:rFonts w:asciiTheme="minorEastAsia" w:hAnsiTheme="minorEastAsia" w:cs="宋体" w:hint="eastAsia"/>
          <w:b/>
          <w:kern w:val="0"/>
          <w:sz w:val="28"/>
          <w:szCs w:val="28"/>
        </w:rPr>
        <w:t>、开标和评标</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开标</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24.1 </w:t>
      </w:r>
      <w:r w:rsidRPr="001773BE">
        <w:rPr>
          <w:rFonts w:asciiTheme="minorEastAsia" w:hAnsiTheme="minorEastAsia" w:cs="宋体" w:hint="eastAsia"/>
          <w:kern w:val="0"/>
          <w:szCs w:val="21"/>
        </w:rPr>
        <w:t>开标时间和地点：招标人将按招标文件规定的时间和地点组织公开开标。开标由代理机构主持，邀请投标人参加，评标委员会成员不得参加开标活动。</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24.2 </w:t>
      </w:r>
      <w:r w:rsidRPr="001773BE">
        <w:rPr>
          <w:rFonts w:asciiTheme="minorEastAsia" w:hAnsiTheme="minorEastAsia" w:cs="宋体" w:hint="eastAsia"/>
          <w:kern w:val="0"/>
          <w:szCs w:val="21"/>
        </w:rPr>
        <w:t>招标人应当对开标、评标现场活动进行全程录音录像。录音录像应当清晰可辨，音像资料作为采购文件一并存档。</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24.3 </w:t>
      </w:r>
      <w:r w:rsidRPr="001773BE">
        <w:rPr>
          <w:rFonts w:asciiTheme="minorEastAsia" w:hAnsiTheme="minorEastAsia" w:cs="宋体" w:hint="eastAsia"/>
          <w:kern w:val="0"/>
          <w:szCs w:val="21"/>
        </w:rPr>
        <w:t>开标时，由投标人或者其推选的代表检查纸质投标文件和备份文件（使用电子介质存储）的密封情况；经确认无误后进行电子投标文件的解密。解密后宣布投标人名称、投标价格、修改和撤回投标的通知（如有的话）和招标文件规定的需要宣布的其他内容。</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24.3.1 </w:t>
      </w:r>
      <w:r w:rsidRPr="001773BE">
        <w:rPr>
          <w:rFonts w:asciiTheme="minorEastAsia" w:hAnsiTheme="minorEastAsia" w:cs="宋体" w:hint="eastAsia"/>
          <w:kern w:val="0"/>
          <w:szCs w:val="21"/>
        </w:rPr>
        <w:t>电子投标文件的解密</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全流程电子化交易项目电子投标文件采用双重加密。解密需分标段进行两次解密。</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1</w:t>
      </w:r>
      <w:r w:rsidRPr="001773BE">
        <w:rPr>
          <w:rFonts w:asciiTheme="minorEastAsia" w:hAnsiTheme="minorEastAsia" w:cs="宋体" w:hint="eastAsia"/>
          <w:kern w:val="0"/>
          <w:szCs w:val="21"/>
        </w:rPr>
        <w:t>）投标人解密：投标截止时间后，投标人使用本单位</w:t>
      </w:r>
      <w:r w:rsidRPr="001773BE">
        <w:rPr>
          <w:rFonts w:asciiTheme="minorEastAsia" w:hAnsiTheme="minorEastAsia" w:cs="宋体" w:hint="eastAsia"/>
          <w:kern w:val="0"/>
          <w:szCs w:val="21"/>
        </w:rPr>
        <w:t>CA</w:t>
      </w:r>
      <w:r w:rsidRPr="001773BE">
        <w:rPr>
          <w:rFonts w:asciiTheme="minorEastAsia" w:hAnsiTheme="minorEastAsia" w:cs="宋体" w:hint="eastAsia"/>
          <w:kern w:val="0"/>
          <w:szCs w:val="21"/>
        </w:rPr>
        <w:t>数字证书远程或现场进行解密。需开标现场使用一体机进行解密的，请在代理机构引导下进行。</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2</w:t>
      </w:r>
      <w:r w:rsidRPr="001773BE">
        <w:rPr>
          <w:rFonts w:asciiTheme="minorEastAsia" w:hAnsiTheme="minorEastAsia" w:cs="宋体" w:hint="eastAsia"/>
          <w:kern w:val="0"/>
          <w:szCs w:val="21"/>
        </w:rPr>
        <w:t>）代理机构解密：代理机构按电子投标文件到达交易系统的先后顺序，使用代理机构</w:t>
      </w:r>
      <w:r w:rsidRPr="001773BE">
        <w:rPr>
          <w:rFonts w:asciiTheme="minorEastAsia" w:hAnsiTheme="minorEastAsia" w:cs="宋体" w:hint="eastAsia"/>
          <w:kern w:val="0"/>
          <w:szCs w:val="21"/>
        </w:rPr>
        <w:t>CA</w:t>
      </w:r>
      <w:r w:rsidRPr="001773BE">
        <w:rPr>
          <w:rFonts w:asciiTheme="minorEastAsia" w:hAnsiTheme="minorEastAsia" w:cs="宋体" w:hint="eastAsia"/>
          <w:kern w:val="0"/>
          <w:szCs w:val="21"/>
        </w:rPr>
        <w:t>数字证书进行再次解密。</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24.3.2 </w:t>
      </w:r>
      <w:r w:rsidRPr="001773BE">
        <w:rPr>
          <w:rFonts w:asciiTheme="minorEastAsia" w:hAnsiTheme="minorEastAsia" w:cs="宋体" w:hint="eastAsia"/>
          <w:kern w:val="0"/>
          <w:szCs w:val="21"/>
        </w:rPr>
        <w:t>电子投标文件解密异常情况处理</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1</w:t>
      </w:r>
      <w:r w:rsidRPr="001773BE">
        <w:rPr>
          <w:rFonts w:asciiTheme="minorEastAsia" w:hAnsiTheme="minorEastAsia" w:cs="宋体" w:hint="eastAsia"/>
          <w:kern w:val="0"/>
          <w:szCs w:val="21"/>
        </w:rPr>
        <w:t>）因电子交易系统异常无法解密电子投标文件的，使用纸质投标文件以人工方式进行。</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2</w:t>
      </w:r>
      <w:r w:rsidRPr="001773BE">
        <w:rPr>
          <w:rFonts w:asciiTheme="minorEastAsia" w:hAnsiTheme="minorEastAsia" w:cs="宋体" w:hint="eastAsia"/>
          <w:kern w:val="0"/>
          <w:szCs w:val="21"/>
        </w:rPr>
        <w:t>）因投标人原因电子投标文件</w:t>
      </w:r>
      <w:r w:rsidRPr="001773BE">
        <w:rPr>
          <w:rFonts w:asciiTheme="minorEastAsia" w:hAnsiTheme="minorEastAsia" w:cs="宋体" w:hint="eastAsia"/>
          <w:kern w:val="0"/>
          <w:szCs w:val="21"/>
        </w:rPr>
        <w:t>解密失败的，由系统技术人员协助投标人将备份文件（电子介质存储）导入系统。若备份文件（电子介质存储）无法导入系统或导入系统仍无法解密的，其投标将被拒绝。</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24.4 </w:t>
      </w:r>
      <w:r w:rsidRPr="001773BE">
        <w:rPr>
          <w:rFonts w:asciiTheme="minorEastAsia" w:hAnsiTheme="minorEastAsia" w:cs="宋体" w:hint="eastAsia"/>
          <w:kern w:val="0"/>
          <w:szCs w:val="21"/>
        </w:rPr>
        <w:t>投标人不足</w:t>
      </w:r>
      <w:r w:rsidRPr="001773BE">
        <w:rPr>
          <w:rFonts w:asciiTheme="minorEastAsia" w:hAnsiTheme="minorEastAsia" w:cs="宋体" w:hint="eastAsia"/>
          <w:kern w:val="0"/>
          <w:szCs w:val="21"/>
        </w:rPr>
        <w:t>3</w:t>
      </w:r>
      <w:r w:rsidRPr="001773BE">
        <w:rPr>
          <w:rFonts w:asciiTheme="minorEastAsia" w:hAnsiTheme="minorEastAsia" w:cs="宋体" w:hint="eastAsia"/>
          <w:kern w:val="0"/>
          <w:szCs w:val="21"/>
        </w:rPr>
        <w:t>家的，不得开标。</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24.5 </w:t>
      </w:r>
      <w:r w:rsidRPr="001773BE">
        <w:rPr>
          <w:rFonts w:asciiTheme="minorEastAsia" w:hAnsiTheme="minorEastAsia" w:cs="宋体" w:hint="eastAsia"/>
          <w:kern w:val="0"/>
          <w:szCs w:val="21"/>
        </w:rPr>
        <w:t>开标过程由采购代理机构负责记录，由参加开标的各投标人代表和相关工作人员签字确认后随采购文件一并存档。</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24.6 </w:t>
      </w:r>
      <w:r w:rsidRPr="001773BE">
        <w:rPr>
          <w:rFonts w:asciiTheme="minorEastAsia" w:hAnsiTheme="minorEastAsia" w:cs="宋体" w:hint="eastAsia"/>
          <w:kern w:val="0"/>
          <w:szCs w:val="21"/>
        </w:rPr>
        <w:t>投标人代表对开标过程和开标记录有疑义，以及认为采购人、采购代理机构相关工作人员有需要回避的情形的，应当场提出询问或者回避申请。采购人、采购代理机构对投标人代表提出的询问或者回避申请应当及时处理。</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lastRenderedPageBreak/>
        <w:t>2</w:t>
      </w:r>
      <w:r w:rsidRPr="001773BE">
        <w:rPr>
          <w:rFonts w:asciiTheme="minorEastAsia" w:hAnsiTheme="minorEastAsia" w:cs="宋体" w:hint="eastAsia"/>
          <w:kern w:val="0"/>
          <w:szCs w:val="21"/>
        </w:rPr>
        <w:t xml:space="preserve">4.7 </w:t>
      </w:r>
      <w:r w:rsidRPr="001773BE">
        <w:rPr>
          <w:rFonts w:asciiTheme="minorEastAsia" w:hAnsiTheme="minorEastAsia" w:cs="宋体" w:hint="eastAsia"/>
          <w:kern w:val="0"/>
          <w:szCs w:val="21"/>
        </w:rPr>
        <w:t>投标人未参加开标的，视同认可开标结果。</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 xml:space="preserve"> </w:t>
      </w:r>
      <w:r w:rsidRPr="001773BE">
        <w:rPr>
          <w:rFonts w:asciiTheme="minorEastAsia" w:hAnsiTheme="minorEastAsia" w:cs="宋体" w:hint="eastAsia"/>
          <w:b/>
          <w:kern w:val="0"/>
          <w:szCs w:val="21"/>
        </w:rPr>
        <w:t>资格审查</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开标结束后，采购人（采购代理机构）依法对投标人的资格进行审查。合格投标人不足</w:t>
      </w:r>
      <w:r w:rsidRPr="001773BE">
        <w:rPr>
          <w:rFonts w:asciiTheme="minorEastAsia" w:hAnsiTheme="minorEastAsia" w:cs="宋体" w:hint="eastAsia"/>
          <w:kern w:val="0"/>
          <w:szCs w:val="21"/>
        </w:rPr>
        <w:t>3</w:t>
      </w:r>
      <w:r w:rsidRPr="001773BE">
        <w:rPr>
          <w:rFonts w:asciiTheme="minorEastAsia" w:hAnsiTheme="minorEastAsia" w:cs="宋体" w:hint="eastAsia"/>
          <w:kern w:val="0"/>
          <w:szCs w:val="21"/>
        </w:rPr>
        <w:t>家的，不得评标。</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评标委员会的组成</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26.1 </w:t>
      </w:r>
      <w:r w:rsidRPr="001773BE">
        <w:rPr>
          <w:rFonts w:asciiTheme="minorEastAsia" w:hAnsiTheme="minorEastAsia" w:cs="宋体" w:hint="eastAsia"/>
          <w:kern w:val="0"/>
          <w:szCs w:val="21"/>
        </w:rPr>
        <w:t>招标人将依法组建评标委员会，评标委员会由采购人代表和评审专家组成。评标委员会成员人数确定方式见投标人须知前附表。</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26.2 </w:t>
      </w:r>
      <w:r w:rsidRPr="001773BE">
        <w:rPr>
          <w:rFonts w:asciiTheme="minorEastAsia" w:hAnsiTheme="minorEastAsia" w:cs="宋体" w:hint="eastAsia"/>
          <w:kern w:val="0"/>
          <w:szCs w:val="21"/>
        </w:rPr>
        <w:t>评审专家对本单位的采购项目只能作为采购人代表参与评标。采购代理机构工作人员不得参加由本机构代理的政府采购项目的评标。</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26.3</w:t>
      </w:r>
      <w:r w:rsidRPr="001773BE">
        <w:rPr>
          <w:rFonts w:asciiTheme="minorEastAsia" w:hAnsiTheme="minorEastAsia" w:cs="宋体" w:hint="eastAsia"/>
          <w:kern w:val="0"/>
          <w:szCs w:val="21"/>
        </w:rPr>
        <w:t>评标委员会成员有下列情形之一的，应当回避：</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1</w:t>
      </w:r>
      <w:r w:rsidRPr="001773BE">
        <w:rPr>
          <w:rFonts w:asciiTheme="minorEastAsia" w:hAnsiTheme="minorEastAsia" w:cs="宋体" w:hint="eastAsia"/>
          <w:kern w:val="0"/>
          <w:szCs w:val="21"/>
        </w:rPr>
        <w:t>）采购人或供应商的主要负责人的近亲属；</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2</w:t>
      </w:r>
      <w:r w:rsidRPr="001773BE">
        <w:rPr>
          <w:rFonts w:asciiTheme="minorEastAsia" w:hAnsiTheme="minorEastAsia" w:cs="宋体" w:hint="eastAsia"/>
          <w:kern w:val="0"/>
          <w:szCs w:val="21"/>
        </w:rPr>
        <w:t>）项目主管部门或者行政监督部门的人员；</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3</w:t>
      </w:r>
      <w:r w:rsidRPr="001773BE">
        <w:rPr>
          <w:rFonts w:asciiTheme="minorEastAsia" w:hAnsiTheme="minorEastAsia" w:cs="宋体" w:hint="eastAsia"/>
          <w:kern w:val="0"/>
          <w:szCs w:val="21"/>
        </w:rPr>
        <w:t>）与投标人有经济利益关系，可能影响对投标公正评审的；</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4</w:t>
      </w:r>
      <w:r w:rsidRPr="001773BE">
        <w:rPr>
          <w:rFonts w:asciiTheme="minorEastAsia" w:hAnsiTheme="minorEastAsia" w:cs="宋体" w:hint="eastAsia"/>
          <w:kern w:val="0"/>
          <w:szCs w:val="21"/>
        </w:rPr>
        <w:t>）曾因在招标、评标以及其他与招标投标有关活动中从事违法行为而受过行政处罚或刑事处罚的。</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26.4 </w:t>
      </w:r>
      <w:r w:rsidRPr="001773BE">
        <w:rPr>
          <w:rFonts w:asciiTheme="minorEastAsia" w:hAnsiTheme="minorEastAsia" w:cs="宋体" w:hint="eastAsia"/>
          <w:kern w:val="0"/>
          <w:szCs w:val="21"/>
        </w:rPr>
        <w:t>评审专家发现本人与参加采购活动的供应商有利害关系的</w:t>
      </w: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应当主动提出回避。采购人或者代理机构发现评审专家与参加采购活动的供应商有利害关系的</w:t>
      </w: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应当要求其回避。</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26.5 </w:t>
      </w:r>
      <w:r w:rsidRPr="001773BE">
        <w:rPr>
          <w:rFonts w:asciiTheme="minorEastAsia" w:hAnsiTheme="minorEastAsia" w:cs="宋体" w:hint="eastAsia"/>
          <w:kern w:val="0"/>
          <w:szCs w:val="21"/>
        </w:rPr>
        <w:t>采购人不得担任评标组长。</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26.6 </w:t>
      </w:r>
      <w:r w:rsidRPr="001773BE">
        <w:rPr>
          <w:rFonts w:asciiTheme="minorEastAsia" w:hAnsiTheme="minorEastAsia" w:cs="宋体" w:hint="eastAsia"/>
          <w:kern w:val="0"/>
          <w:szCs w:val="21"/>
        </w:rPr>
        <w:t>评标委员会成员名单在评标结果公告前应当保密。</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符合性审查</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27.1</w:t>
      </w:r>
      <w:r w:rsidRPr="001773BE">
        <w:rPr>
          <w:rFonts w:asciiTheme="minorEastAsia" w:hAnsiTheme="minorEastAsia" w:cs="宋体" w:hint="eastAsia"/>
          <w:kern w:val="0"/>
          <w:szCs w:val="21"/>
        </w:rPr>
        <w:t>评标委员会应当对符合资格的投标人的投标文件进行符合性审查，以确定其是否满足招标文件的实质性要求。</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27.2</w:t>
      </w:r>
      <w:r w:rsidRPr="001773BE">
        <w:rPr>
          <w:rFonts w:asciiTheme="minorEastAsia" w:hAnsiTheme="minorEastAsia" w:cs="宋体" w:hint="eastAsia"/>
          <w:kern w:val="0"/>
          <w:szCs w:val="21"/>
        </w:rPr>
        <w:t>评标委员会将拒绝被确定为非实质性响应的投标，投标人不能通过修正或撤销不符之处而使投标成为实质性响应的投标。</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27.3.</w:t>
      </w:r>
      <w:r w:rsidRPr="001773BE">
        <w:rPr>
          <w:rFonts w:asciiTheme="minorEastAsia" w:hAnsiTheme="minorEastAsia" w:cs="宋体" w:hint="eastAsia"/>
          <w:kern w:val="0"/>
          <w:szCs w:val="21"/>
        </w:rPr>
        <w:t>对投标文件的评估和比较</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评标委员会将对实质性响应的投标文件进行比较和评价。</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投标文件的澄清、说明或者补正</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28.1 </w:t>
      </w:r>
      <w:r w:rsidRPr="001773BE">
        <w:rPr>
          <w:rFonts w:asciiTheme="minorEastAsia" w:hAnsiTheme="minorEastAsia" w:cs="宋体" w:hint="eastAsia"/>
          <w:kern w:val="0"/>
          <w:szCs w:val="21"/>
        </w:rPr>
        <w:t>对于投标文件中含义不明确、同类问题表述不一致或者有明显文字和计算错误的内容，评标委员会应当以书面形式要求投标人作出必要的澄清、说明或者补正。</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28.2 </w:t>
      </w:r>
      <w:r w:rsidRPr="001773BE">
        <w:rPr>
          <w:rFonts w:asciiTheme="minorEastAsia" w:hAnsiTheme="minorEastAsia" w:cs="宋体" w:hint="eastAsia"/>
          <w:kern w:val="0"/>
          <w:szCs w:val="21"/>
        </w:rPr>
        <w:t>投标人的澄清</w:t>
      </w:r>
      <w:r w:rsidRPr="001773BE">
        <w:rPr>
          <w:rFonts w:asciiTheme="minorEastAsia" w:hAnsiTheme="minorEastAsia" w:cs="宋体" w:hint="eastAsia"/>
          <w:kern w:val="0"/>
          <w:szCs w:val="21"/>
        </w:rPr>
        <w:t>、说明或者补正应当采用书面形式，并加盖公章，或者由法定代表人或其授权的代表签字。投标人的澄清、说明或者补正不得超出投标文件的范围或者改变投标文件的实质性内容。</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28.3 </w:t>
      </w:r>
      <w:r w:rsidRPr="001773BE">
        <w:rPr>
          <w:rFonts w:asciiTheme="minorEastAsia" w:hAnsiTheme="minorEastAsia" w:cs="宋体" w:hint="eastAsia"/>
          <w:kern w:val="0"/>
          <w:szCs w:val="21"/>
        </w:rPr>
        <w:t>投标人的澄清文件是其投标文件的组成部分。</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lastRenderedPageBreak/>
        <w:t>评标委员会判断投标文件的响应性仅基于投标文件本身而不依靠外部证据。</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投标文件报价出现前后不一致的修正</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30.1 </w:t>
      </w:r>
      <w:r w:rsidRPr="001773BE">
        <w:rPr>
          <w:rFonts w:asciiTheme="minorEastAsia" w:hAnsiTheme="minorEastAsia" w:cs="宋体" w:hint="eastAsia"/>
          <w:kern w:val="0"/>
          <w:szCs w:val="21"/>
        </w:rPr>
        <w:t>投标文件中开标一览表</w:t>
      </w: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报价表</w:t>
      </w: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内容与投标文件中相应内容不一致的，以开标一览表</w:t>
      </w: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报价表</w:t>
      </w: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为准；</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30.2 </w:t>
      </w:r>
      <w:r w:rsidRPr="001773BE">
        <w:rPr>
          <w:rFonts w:asciiTheme="minorEastAsia" w:hAnsiTheme="minorEastAsia" w:cs="宋体" w:hint="eastAsia"/>
          <w:kern w:val="0"/>
          <w:szCs w:val="21"/>
        </w:rPr>
        <w:t>大写金额和小写金额不一致的，以大写金额为准；</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30.3 </w:t>
      </w:r>
      <w:r w:rsidRPr="001773BE">
        <w:rPr>
          <w:rFonts w:asciiTheme="minorEastAsia" w:hAnsiTheme="minorEastAsia" w:cs="宋体" w:hint="eastAsia"/>
          <w:kern w:val="0"/>
          <w:szCs w:val="21"/>
        </w:rPr>
        <w:t>单价金额小数点或者百分比有明</w:t>
      </w:r>
      <w:r w:rsidRPr="001773BE">
        <w:rPr>
          <w:rFonts w:asciiTheme="minorEastAsia" w:hAnsiTheme="minorEastAsia" w:cs="宋体" w:hint="eastAsia"/>
          <w:kern w:val="0"/>
          <w:szCs w:val="21"/>
        </w:rPr>
        <w:t>显错位的，以开标一览表的总价为准，并修改单价；</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30.4 </w:t>
      </w:r>
      <w:r w:rsidRPr="001773BE">
        <w:rPr>
          <w:rFonts w:asciiTheme="minorEastAsia" w:hAnsiTheme="minorEastAsia" w:cs="宋体" w:hint="eastAsia"/>
          <w:kern w:val="0"/>
          <w:szCs w:val="21"/>
        </w:rPr>
        <w:t>总价金额与按单价汇总金额不一致的，以单价金额计算结果为准。</w:t>
      </w:r>
    </w:p>
    <w:p w:rsidR="0073540C" w:rsidRPr="001773BE" w:rsidRDefault="0080450E">
      <w:pPr>
        <w:autoSpaceDE w:val="0"/>
        <w:autoSpaceDN w:val="0"/>
        <w:adjustRightInd w:val="0"/>
        <w:snapToGrid w:val="0"/>
        <w:spacing w:line="360" w:lineRule="auto"/>
        <w:ind w:firstLineChars="50" w:firstLine="105"/>
        <w:rPr>
          <w:rFonts w:asciiTheme="minorEastAsia" w:hAnsiTheme="minorEastAsia" w:cs="宋体"/>
          <w:kern w:val="0"/>
          <w:szCs w:val="21"/>
        </w:rPr>
      </w:pPr>
      <w:r w:rsidRPr="001773BE">
        <w:rPr>
          <w:rFonts w:asciiTheme="minorEastAsia" w:hAnsiTheme="minorEastAsia" w:cs="宋体" w:hint="eastAsia"/>
          <w:kern w:val="0"/>
          <w:szCs w:val="21"/>
        </w:rPr>
        <w:t>同时出现两种以上不一致的，按照前款规定的顺序修正。修正后的报价按照《投标人须知》</w:t>
      </w:r>
      <w:r w:rsidRPr="001773BE">
        <w:rPr>
          <w:rFonts w:asciiTheme="minorEastAsia" w:hAnsiTheme="minorEastAsia" w:cs="宋体" w:hint="eastAsia"/>
          <w:kern w:val="0"/>
          <w:szCs w:val="21"/>
        </w:rPr>
        <w:t>28.2</w:t>
      </w:r>
      <w:r w:rsidRPr="001773BE">
        <w:rPr>
          <w:rFonts w:asciiTheme="minorEastAsia" w:hAnsiTheme="minorEastAsia" w:cs="宋体" w:hint="eastAsia"/>
          <w:kern w:val="0"/>
          <w:szCs w:val="21"/>
        </w:rPr>
        <w:t>规定经投标人确认后产生约束力，投标人不确认的，其投标无效。</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评标原则</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评标活动遵循公开、公平、公正的原则。</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评标方法及评标标准（见第五章资格审查与评标方法、评标标准）</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评审意见无效情形</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评标委员会及其成员有下列行为之一的，其评审意见无效：</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33.1 </w:t>
      </w:r>
      <w:r w:rsidRPr="001773BE">
        <w:rPr>
          <w:rFonts w:asciiTheme="minorEastAsia" w:hAnsiTheme="minorEastAsia" w:cs="宋体" w:hint="eastAsia"/>
          <w:kern w:val="0"/>
          <w:szCs w:val="21"/>
        </w:rPr>
        <w:t>确定参与评标至评标结束前私自接触投标人；</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33.2 </w:t>
      </w:r>
      <w:r w:rsidRPr="001773BE">
        <w:rPr>
          <w:rFonts w:asciiTheme="minorEastAsia" w:hAnsiTheme="minorEastAsia" w:cs="宋体" w:hint="eastAsia"/>
          <w:kern w:val="0"/>
          <w:szCs w:val="21"/>
        </w:rPr>
        <w:t>接受</w:t>
      </w:r>
      <w:r w:rsidRPr="001773BE">
        <w:rPr>
          <w:rFonts w:asciiTheme="minorEastAsia" w:hAnsiTheme="minorEastAsia" w:cs="宋体" w:hint="eastAsia"/>
          <w:kern w:val="0"/>
          <w:szCs w:val="21"/>
        </w:rPr>
        <w:t>投标人提出的与投标文件不一致的澄清或者说明，《投标人须知》</w:t>
      </w:r>
      <w:r w:rsidRPr="001773BE">
        <w:rPr>
          <w:rFonts w:asciiTheme="minorEastAsia" w:hAnsiTheme="minorEastAsia" w:cs="宋体" w:hint="eastAsia"/>
          <w:kern w:val="0"/>
          <w:szCs w:val="21"/>
        </w:rPr>
        <w:t>28</w:t>
      </w:r>
      <w:r w:rsidRPr="001773BE">
        <w:rPr>
          <w:rFonts w:asciiTheme="minorEastAsia" w:hAnsiTheme="minorEastAsia" w:cs="宋体" w:hint="eastAsia"/>
          <w:kern w:val="0"/>
          <w:szCs w:val="21"/>
        </w:rPr>
        <w:t>条规定的情形除外；</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33.3 </w:t>
      </w:r>
      <w:r w:rsidRPr="001773BE">
        <w:rPr>
          <w:rFonts w:asciiTheme="minorEastAsia" w:hAnsiTheme="minorEastAsia" w:cs="宋体" w:hint="eastAsia"/>
          <w:kern w:val="0"/>
          <w:szCs w:val="21"/>
        </w:rPr>
        <w:t>违反评标纪律发表倾向性意见或者征询采购人的倾向性意见；</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33.4 </w:t>
      </w:r>
      <w:r w:rsidRPr="001773BE">
        <w:rPr>
          <w:rFonts w:asciiTheme="minorEastAsia" w:hAnsiTheme="minorEastAsia" w:cs="宋体" w:hint="eastAsia"/>
          <w:kern w:val="0"/>
          <w:szCs w:val="21"/>
        </w:rPr>
        <w:t>对需要专业判断的主观评审因素协商评分；</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33.5 </w:t>
      </w:r>
      <w:r w:rsidRPr="001773BE">
        <w:rPr>
          <w:rFonts w:asciiTheme="minorEastAsia" w:hAnsiTheme="minorEastAsia" w:cs="宋体" w:hint="eastAsia"/>
          <w:kern w:val="0"/>
          <w:szCs w:val="21"/>
        </w:rPr>
        <w:t>在评标过程中擅离职守，影响评标程序正常进行的；</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33.6 </w:t>
      </w:r>
      <w:r w:rsidRPr="001773BE">
        <w:rPr>
          <w:rFonts w:asciiTheme="minorEastAsia" w:hAnsiTheme="minorEastAsia" w:cs="宋体" w:hint="eastAsia"/>
          <w:kern w:val="0"/>
          <w:szCs w:val="21"/>
        </w:rPr>
        <w:t>记录、复制或者带走任何评标资料；</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33.7 </w:t>
      </w:r>
      <w:r w:rsidRPr="001773BE">
        <w:rPr>
          <w:rFonts w:asciiTheme="minorEastAsia" w:hAnsiTheme="minorEastAsia" w:cs="宋体" w:hint="eastAsia"/>
          <w:kern w:val="0"/>
          <w:szCs w:val="21"/>
        </w:rPr>
        <w:t>其他不遵守评标纪律的行为。</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保密</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34.1 </w:t>
      </w:r>
      <w:r w:rsidRPr="001773BE">
        <w:rPr>
          <w:rFonts w:asciiTheme="minorEastAsia" w:hAnsiTheme="minorEastAsia" w:cs="宋体" w:hint="eastAsia"/>
          <w:kern w:val="0"/>
          <w:szCs w:val="21"/>
        </w:rPr>
        <w:t>有关投标文件的审查、澄清、评估和比较以及有关授予合同的意向的一切情况都不得透露给任一投标人或与上述评标工作无关的人员。</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34.2 </w:t>
      </w:r>
      <w:r w:rsidRPr="001773BE">
        <w:rPr>
          <w:rFonts w:asciiTheme="minorEastAsia" w:hAnsiTheme="minorEastAsia" w:cs="宋体" w:hint="eastAsia"/>
          <w:kern w:val="0"/>
          <w:szCs w:val="21"/>
        </w:rPr>
        <w:t>投标人不得干扰招标人的评标活动，否则将废除其投标。</w:t>
      </w:r>
    </w:p>
    <w:p w:rsidR="0073540C" w:rsidRPr="001773BE" w:rsidRDefault="0073540C" w:rsidP="001773BE">
      <w:pPr>
        <w:autoSpaceDE w:val="0"/>
        <w:autoSpaceDN w:val="0"/>
        <w:adjustRightInd w:val="0"/>
        <w:snapToGrid w:val="0"/>
        <w:spacing w:line="360" w:lineRule="auto"/>
        <w:ind w:firstLineChars="196" w:firstLine="412"/>
        <w:rPr>
          <w:rFonts w:asciiTheme="minorEastAsia" w:hAnsiTheme="minorEastAsia" w:cs="宋体"/>
          <w:kern w:val="0"/>
          <w:szCs w:val="21"/>
        </w:rPr>
      </w:pPr>
    </w:p>
    <w:p w:rsidR="0073540C" w:rsidRPr="001773BE" w:rsidRDefault="0080450E" w:rsidP="001773BE">
      <w:pPr>
        <w:tabs>
          <w:tab w:val="left" w:pos="1260"/>
        </w:tabs>
        <w:autoSpaceDE w:val="0"/>
        <w:autoSpaceDN w:val="0"/>
        <w:adjustRightInd w:val="0"/>
        <w:spacing w:beforeLines="50" w:line="360" w:lineRule="auto"/>
        <w:contextualSpacing/>
        <w:jc w:val="center"/>
        <w:rPr>
          <w:rFonts w:asciiTheme="minorEastAsia" w:hAnsiTheme="minorEastAsia" w:cs="宋体"/>
          <w:b/>
          <w:kern w:val="0"/>
          <w:sz w:val="28"/>
          <w:szCs w:val="28"/>
        </w:rPr>
      </w:pPr>
      <w:r w:rsidRPr="001773BE">
        <w:rPr>
          <w:rFonts w:asciiTheme="minorEastAsia" w:hAnsiTheme="minorEastAsia" w:cs="宋体" w:hint="eastAsia"/>
          <w:b/>
          <w:kern w:val="0"/>
          <w:sz w:val="28"/>
          <w:szCs w:val="28"/>
        </w:rPr>
        <w:t>六、定标和授予合同</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确定中标人</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35.1 </w:t>
      </w:r>
      <w:r w:rsidRPr="001773BE">
        <w:rPr>
          <w:rFonts w:asciiTheme="minorEastAsia" w:hAnsiTheme="minorEastAsia" w:cs="宋体" w:hint="eastAsia"/>
          <w:kern w:val="0"/>
          <w:szCs w:val="21"/>
        </w:rPr>
        <w:t>采购人应当自收到评标报告之日起</w:t>
      </w:r>
      <w:r w:rsidRPr="001773BE">
        <w:rPr>
          <w:rFonts w:asciiTheme="minorEastAsia" w:hAnsiTheme="minorEastAsia" w:cs="宋体" w:hint="eastAsia"/>
          <w:kern w:val="0"/>
          <w:szCs w:val="21"/>
        </w:rPr>
        <w:t>5</w:t>
      </w:r>
      <w:r w:rsidRPr="001773BE">
        <w:rPr>
          <w:rFonts w:asciiTheme="minorEastAsia" w:hAnsiTheme="minorEastAsia" w:cs="宋体" w:hint="eastAsia"/>
          <w:kern w:val="0"/>
          <w:szCs w:val="21"/>
        </w:rPr>
        <w:t>个工作日内，在评标报告确定的中标候选人名单中按顺序确定中标人。中标候选人并列的，由采购人采取随机抽取的方式确定。</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35.2 </w:t>
      </w:r>
      <w:r w:rsidRPr="001773BE">
        <w:rPr>
          <w:rFonts w:asciiTheme="minorEastAsia" w:hAnsiTheme="minorEastAsia" w:cs="宋体" w:hint="eastAsia"/>
          <w:kern w:val="0"/>
          <w:szCs w:val="21"/>
        </w:rPr>
        <w:t>采购人在收到评标报告</w:t>
      </w:r>
      <w:r w:rsidRPr="001773BE">
        <w:rPr>
          <w:rFonts w:asciiTheme="minorEastAsia" w:hAnsiTheme="minorEastAsia" w:cs="宋体" w:hint="eastAsia"/>
          <w:kern w:val="0"/>
          <w:szCs w:val="21"/>
        </w:rPr>
        <w:t>5</w:t>
      </w:r>
      <w:r w:rsidRPr="001773BE">
        <w:rPr>
          <w:rFonts w:asciiTheme="minorEastAsia" w:hAnsiTheme="minorEastAsia" w:cs="宋体" w:hint="eastAsia"/>
          <w:kern w:val="0"/>
          <w:szCs w:val="21"/>
        </w:rPr>
        <w:t>个工作日内未按评标报告推荐的中标候选人顺序确定中标人，又不能说明合法理由的，视同按评标报告推荐的顺序确定排名第一的中标候选人为中标人。</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lastRenderedPageBreak/>
        <w:t>中标公告、发出中标通知书</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36.1 </w:t>
      </w:r>
      <w:r w:rsidRPr="001773BE">
        <w:rPr>
          <w:rFonts w:asciiTheme="minorEastAsia" w:hAnsiTheme="minorEastAsia" w:cs="宋体" w:hint="eastAsia"/>
          <w:kern w:val="0"/>
          <w:szCs w:val="21"/>
        </w:rPr>
        <w:t>采购人确认中标人后，招标人在公告中标结果的同时，向中标人发出中标通</w:t>
      </w:r>
      <w:r w:rsidRPr="001773BE">
        <w:rPr>
          <w:rFonts w:asciiTheme="minorEastAsia" w:hAnsiTheme="minorEastAsia" w:cs="宋体" w:hint="eastAsia"/>
          <w:kern w:val="0"/>
          <w:szCs w:val="21"/>
        </w:rPr>
        <w:t>知书。</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36.2 </w:t>
      </w:r>
      <w:r w:rsidRPr="001773BE">
        <w:rPr>
          <w:rFonts w:asciiTheme="minorEastAsia" w:hAnsiTheme="minorEastAsia" w:cs="宋体" w:hint="eastAsia"/>
          <w:kern w:val="0"/>
          <w:szCs w:val="21"/>
        </w:rPr>
        <w:t>中标通知书发出后，采购人不得违法改变中标结果，中标人无正当理由不得放弃中标。</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质疑</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37.1 </w:t>
      </w:r>
      <w:r w:rsidRPr="001773BE">
        <w:rPr>
          <w:rFonts w:asciiTheme="minorEastAsia" w:hAnsiTheme="minorEastAsia" w:cs="宋体" w:hint="eastAsia"/>
          <w:kern w:val="0"/>
          <w:szCs w:val="21"/>
        </w:rPr>
        <w:t>供应商认为采购文件、采购过程和中标、成交结果使自己的权益受到损害的，可以在知道或者应知其权益受到损害之日起七个工作日内，以书面形式向采购人提出质疑。</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 xml:space="preserve">37.2 </w:t>
      </w:r>
      <w:r w:rsidRPr="001773BE">
        <w:rPr>
          <w:rFonts w:asciiTheme="minorEastAsia" w:hAnsiTheme="minorEastAsia" w:cs="宋体" w:hint="eastAsia"/>
          <w:kern w:val="0"/>
          <w:szCs w:val="21"/>
        </w:rPr>
        <w:t>供应商应知其权益受到损害之日，是指：</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1</w:t>
      </w:r>
      <w:r w:rsidRPr="001773BE">
        <w:rPr>
          <w:rFonts w:asciiTheme="minorEastAsia" w:hAnsiTheme="minorEastAsia" w:cs="宋体" w:hint="eastAsia"/>
          <w:kern w:val="0"/>
          <w:szCs w:val="21"/>
        </w:rPr>
        <w:t>）对可以质疑的采购文件提出质疑的，为收到采购文件之日或者采购文件公告期限届满之日；</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2</w:t>
      </w:r>
      <w:r w:rsidRPr="001773BE">
        <w:rPr>
          <w:rFonts w:asciiTheme="minorEastAsia" w:hAnsiTheme="minorEastAsia" w:cs="宋体" w:hint="eastAsia"/>
          <w:kern w:val="0"/>
          <w:szCs w:val="21"/>
        </w:rPr>
        <w:t>）对采购过程提出质疑的，为各采购程序环节结束之日；</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3</w:t>
      </w:r>
      <w:r w:rsidRPr="001773BE">
        <w:rPr>
          <w:rFonts w:asciiTheme="minorEastAsia" w:hAnsiTheme="minorEastAsia" w:cs="宋体" w:hint="eastAsia"/>
          <w:kern w:val="0"/>
          <w:szCs w:val="21"/>
        </w:rPr>
        <w:t>）对中标或者成交结果提出质疑的，为中标或者成交结果公告</w:t>
      </w:r>
      <w:r w:rsidRPr="001773BE">
        <w:rPr>
          <w:rFonts w:asciiTheme="minorEastAsia" w:hAnsiTheme="minorEastAsia" w:cs="宋体" w:hint="eastAsia"/>
          <w:kern w:val="0"/>
          <w:szCs w:val="21"/>
        </w:rPr>
        <w:t>期限届满之日。</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签订合同</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采购人应当自中标通知书发出之日起</w:t>
      </w:r>
      <w:r w:rsidRPr="001773BE">
        <w:rPr>
          <w:rFonts w:asciiTheme="minorEastAsia" w:hAnsiTheme="minorEastAsia" w:cs="宋体" w:hint="eastAsia"/>
          <w:kern w:val="0"/>
          <w:szCs w:val="21"/>
        </w:rPr>
        <w:t>30</w:t>
      </w:r>
      <w:r w:rsidRPr="001773BE">
        <w:rPr>
          <w:rFonts w:asciiTheme="minorEastAsia" w:hAnsiTheme="minorEastAsia" w:cs="宋体" w:hint="eastAsia"/>
          <w:kern w:val="0"/>
          <w:szCs w:val="21"/>
        </w:rPr>
        <w:t>日内，按照招标文件和中标人投标文件的规定，与中标人签订书面合同。所签订的合同不得对招标文件确定的事项和中标人投标文件作实质性修改。</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履约保证金</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以支票、汇票、本票或者金融机构、担保机构出具的保函等非现金形式向采购人提交。履约保证金的金额：中标合同金额的</w:t>
      </w:r>
      <w:r w:rsidRPr="001773BE">
        <w:rPr>
          <w:rFonts w:asciiTheme="minorEastAsia" w:hAnsiTheme="minorEastAsia" w:cs="宋体" w:hint="eastAsia"/>
          <w:kern w:val="0"/>
          <w:szCs w:val="21"/>
        </w:rPr>
        <w:t>10%</w:t>
      </w:r>
      <w:r w:rsidRPr="001773BE">
        <w:rPr>
          <w:rFonts w:asciiTheme="minorEastAsia" w:hAnsiTheme="minorEastAsia" w:cs="宋体" w:hint="eastAsia"/>
          <w:kern w:val="0"/>
          <w:szCs w:val="21"/>
        </w:rPr>
        <w:t>。</w:t>
      </w:r>
    </w:p>
    <w:p w:rsidR="0073540C" w:rsidRPr="001773BE" w:rsidRDefault="0080450E">
      <w:pPr>
        <w:pStyle w:val="af9"/>
        <w:numPr>
          <w:ilvl w:val="0"/>
          <w:numId w:val="4"/>
        </w:numPr>
        <w:autoSpaceDE w:val="0"/>
        <w:autoSpaceDN w:val="0"/>
        <w:adjustRightInd w:val="0"/>
        <w:snapToGrid w:val="0"/>
        <w:spacing w:line="360" w:lineRule="auto"/>
        <w:ind w:firstLineChars="0"/>
        <w:rPr>
          <w:rFonts w:asciiTheme="minorEastAsia" w:hAnsiTheme="minorEastAsia" w:cs="宋体"/>
          <w:b/>
          <w:kern w:val="0"/>
          <w:szCs w:val="21"/>
        </w:rPr>
      </w:pPr>
      <w:r w:rsidRPr="001773BE">
        <w:rPr>
          <w:rFonts w:asciiTheme="minorEastAsia" w:hAnsiTheme="minorEastAsia" w:cs="宋体" w:hint="eastAsia"/>
          <w:b/>
          <w:kern w:val="0"/>
          <w:szCs w:val="21"/>
        </w:rPr>
        <w:t>重新招标</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有下列情形之一的，采购人将重新招标：</w:t>
      </w:r>
      <w:r w:rsidRPr="001773BE">
        <w:rPr>
          <w:rFonts w:asciiTheme="minorEastAsia" w:hAnsiTheme="minorEastAsia" w:cs="宋体" w:hint="eastAsia"/>
          <w:kern w:val="0"/>
          <w:szCs w:val="21"/>
        </w:rPr>
        <w:t xml:space="preserve"> </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1</w:t>
      </w:r>
      <w:r w:rsidRPr="001773BE">
        <w:rPr>
          <w:rFonts w:asciiTheme="minorEastAsia" w:hAnsiTheme="minorEastAsia" w:cs="宋体" w:hint="eastAsia"/>
          <w:kern w:val="0"/>
          <w:szCs w:val="21"/>
        </w:rPr>
        <w:t>）投标截止时间止，供应商少于</w:t>
      </w:r>
      <w:r w:rsidRPr="001773BE">
        <w:rPr>
          <w:rFonts w:asciiTheme="minorEastAsia" w:hAnsiTheme="minorEastAsia" w:cs="宋体" w:hint="eastAsia"/>
          <w:kern w:val="0"/>
          <w:szCs w:val="21"/>
        </w:rPr>
        <w:t>3</w:t>
      </w:r>
      <w:r w:rsidRPr="001773BE">
        <w:rPr>
          <w:rFonts w:asciiTheme="minorEastAsia" w:hAnsiTheme="minorEastAsia" w:cs="宋体" w:hint="eastAsia"/>
          <w:kern w:val="0"/>
          <w:szCs w:val="21"/>
        </w:rPr>
        <w:t>家的；</w:t>
      </w:r>
    </w:p>
    <w:p w:rsidR="0073540C" w:rsidRPr="001773BE" w:rsidRDefault="0080450E" w:rsidP="001773BE">
      <w:pPr>
        <w:autoSpaceDE w:val="0"/>
        <w:autoSpaceDN w:val="0"/>
        <w:adjustRightInd w:val="0"/>
        <w:snapToGrid w:val="0"/>
        <w:spacing w:line="360" w:lineRule="auto"/>
        <w:ind w:firstLineChars="196" w:firstLine="412"/>
        <w:rPr>
          <w:rFonts w:asciiTheme="minorEastAsia" w:hAnsiTheme="minorEastAsia" w:cs="宋体"/>
          <w:kern w:val="0"/>
          <w:szCs w:val="21"/>
        </w:rPr>
      </w:pPr>
      <w:r w:rsidRPr="001773BE">
        <w:rPr>
          <w:rFonts w:asciiTheme="minorEastAsia" w:hAnsiTheme="minorEastAsia" w:cs="宋体" w:hint="eastAsia"/>
          <w:kern w:val="0"/>
          <w:szCs w:val="21"/>
        </w:rPr>
        <w:t>（</w:t>
      </w:r>
      <w:r w:rsidRPr="001773BE">
        <w:rPr>
          <w:rFonts w:asciiTheme="minorEastAsia" w:hAnsiTheme="minorEastAsia" w:cs="宋体" w:hint="eastAsia"/>
          <w:kern w:val="0"/>
          <w:szCs w:val="21"/>
        </w:rPr>
        <w:t>2</w:t>
      </w:r>
      <w:r w:rsidRPr="001773BE">
        <w:rPr>
          <w:rFonts w:asciiTheme="minorEastAsia" w:hAnsiTheme="minorEastAsia" w:cs="宋体" w:hint="eastAsia"/>
          <w:kern w:val="0"/>
          <w:szCs w:val="21"/>
        </w:rPr>
        <w:t>）经评标委员会评审后实质性响应招标文件的供应商不足三家的。</w:t>
      </w:r>
    </w:p>
    <w:p w:rsidR="0073540C" w:rsidRPr="001773BE" w:rsidRDefault="0080450E">
      <w:pPr>
        <w:widowControl/>
        <w:jc w:val="left"/>
        <w:rPr>
          <w:rFonts w:ascii="宋体" w:eastAsia="宋体" w:hAnsi="宋体" w:cs="宋体"/>
          <w:b/>
          <w:sz w:val="36"/>
          <w:szCs w:val="36"/>
        </w:rPr>
      </w:pPr>
      <w:r w:rsidRPr="001773BE">
        <w:rPr>
          <w:rFonts w:ascii="宋体" w:hAnsi="宋体" w:cs="宋体"/>
          <w:b/>
          <w:sz w:val="36"/>
          <w:szCs w:val="36"/>
        </w:rPr>
        <w:br w:type="page"/>
      </w:r>
    </w:p>
    <w:p w:rsidR="0073540C" w:rsidRPr="001773BE" w:rsidRDefault="0080450E" w:rsidP="001773BE">
      <w:pPr>
        <w:pStyle w:val="af0"/>
        <w:widowControl/>
        <w:spacing w:beforeLines="50" w:afterLines="50" w:line="360" w:lineRule="auto"/>
        <w:jc w:val="center"/>
        <w:rPr>
          <w:rFonts w:ascii="宋体" w:hAnsi="宋体" w:cs="宋体"/>
          <w:b/>
          <w:sz w:val="36"/>
          <w:szCs w:val="36"/>
        </w:rPr>
      </w:pPr>
      <w:r w:rsidRPr="001773BE">
        <w:rPr>
          <w:rFonts w:ascii="宋体" w:hAnsi="宋体" w:cs="宋体" w:hint="eastAsia"/>
          <w:b/>
          <w:sz w:val="36"/>
          <w:szCs w:val="36"/>
        </w:rPr>
        <w:lastRenderedPageBreak/>
        <w:t>第三章</w:t>
      </w:r>
      <w:r w:rsidRPr="001773BE">
        <w:rPr>
          <w:rFonts w:ascii="宋体" w:hAnsi="宋体" w:cs="宋体" w:hint="eastAsia"/>
          <w:b/>
          <w:sz w:val="36"/>
          <w:szCs w:val="36"/>
        </w:rPr>
        <w:t xml:space="preserve"> </w:t>
      </w:r>
      <w:r w:rsidRPr="001773BE">
        <w:rPr>
          <w:rFonts w:ascii="宋体" w:hAnsi="宋体" w:cs="宋体" w:hint="eastAsia"/>
          <w:b/>
          <w:sz w:val="36"/>
          <w:szCs w:val="36"/>
        </w:rPr>
        <w:t>项目需求及其他要求</w:t>
      </w:r>
    </w:p>
    <w:p w:rsidR="0073540C" w:rsidRPr="001773BE" w:rsidRDefault="0080450E">
      <w:pPr>
        <w:spacing w:line="360" w:lineRule="auto"/>
        <w:rPr>
          <w:rFonts w:asciiTheme="minorEastAsia" w:hAnsiTheme="minorEastAsia"/>
          <w:b/>
          <w:sz w:val="24"/>
          <w:szCs w:val="24"/>
        </w:rPr>
      </w:pPr>
      <w:r w:rsidRPr="001773BE">
        <w:rPr>
          <w:rFonts w:asciiTheme="minorEastAsia" w:hAnsiTheme="minorEastAsia" w:hint="eastAsia"/>
          <w:b/>
          <w:sz w:val="24"/>
          <w:szCs w:val="24"/>
        </w:rPr>
        <w:t>（一）本项目需实现的功能或者目标</w:t>
      </w:r>
    </w:p>
    <w:p w:rsidR="0073540C" w:rsidRPr="001773BE" w:rsidRDefault="0080450E">
      <w:pPr>
        <w:widowControl/>
        <w:spacing w:line="360" w:lineRule="auto"/>
        <w:ind w:firstLine="426"/>
        <w:rPr>
          <w:rFonts w:asciiTheme="minorEastAsia" w:hAnsiTheme="minorEastAsia" w:cs="仿宋"/>
          <w:b/>
          <w:kern w:val="0"/>
          <w:szCs w:val="21"/>
        </w:rPr>
      </w:pPr>
      <w:r w:rsidRPr="001773BE">
        <w:rPr>
          <w:rFonts w:asciiTheme="minorEastAsia" w:hAnsiTheme="minorEastAsia" w:cs="仿宋" w:hint="eastAsia"/>
          <w:b/>
          <w:kern w:val="0"/>
          <w:szCs w:val="21"/>
        </w:rPr>
        <w:t>A</w:t>
      </w:r>
      <w:r w:rsidRPr="001773BE">
        <w:rPr>
          <w:rFonts w:asciiTheme="minorEastAsia" w:hAnsiTheme="minorEastAsia" w:cs="仿宋" w:hint="eastAsia"/>
          <w:b/>
          <w:kern w:val="0"/>
          <w:szCs w:val="21"/>
        </w:rPr>
        <w:t>包：洪涝灾害调查评价及群测群防体系（县级、乡级、村级预案及培训、演练）</w:t>
      </w:r>
    </w:p>
    <w:p w:rsidR="0073540C" w:rsidRPr="001773BE" w:rsidRDefault="0080450E">
      <w:pPr>
        <w:widowControl/>
        <w:spacing w:line="360" w:lineRule="auto"/>
        <w:ind w:firstLine="425"/>
        <w:rPr>
          <w:rFonts w:asciiTheme="minorEastAsia" w:hAnsiTheme="minorEastAsia" w:cs="仿宋"/>
          <w:kern w:val="0"/>
          <w:szCs w:val="21"/>
        </w:rPr>
      </w:pPr>
      <w:r w:rsidRPr="001773BE">
        <w:rPr>
          <w:rFonts w:asciiTheme="minorEastAsia" w:hAnsiTheme="minorEastAsia" w:cs="仿宋" w:hint="eastAsia"/>
          <w:kern w:val="0"/>
          <w:szCs w:val="21"/>
        </w:rPr>
        <w:t>1</w:t>
      </w:r>
      <w:r w:rsidRPr="001773BE">
        <w:rPr>
          <w:rFonts w:asciiTheme="minorEastAsia" w:hAnsiTheme="minorEastAsia" w:cs="仿宋" w:hint="eastAsia"/>
          <w:kern w:val="0"/>
          <w:szCs w:val="21"/>
        </w:rPr>
        <w:t>、洪涝灾害调查评价：</w:t>
      </w:r>
      <w:r w:rsidRPr="001773BE">
        <w:rPr>
          <w:rFonts w:asciiTheme="minorEastAsia" w:hAnsiTheme="minorEastAsia" w:cs="仿宋"/>
          <w:kern w:val="0"/>
          <w:szCs w:val="21"/>
        </w:rPr>
        <w:t>以县为实施单位，以行政村（自然村、居民区）为单元，全面查清洪涝灾害分布范围、社会经济、水文气象、历史洪涝灾害情况，调查受洪涝灾害威胁村庄的人口、户数、房屋座数，调查中小河流现状防洪能力及防洪工程设计防洪标准，掌握洪涝灾害区内的涉水工程以及平原区洪涝灾害防治现状等基础信息。分析平原区暴雨和洪涝特征，确定低洼易涝村落、受中小河流（平原河网）洪水威胁沿河村落等防灾对象的现状防洪能力，划分危险区，因地制宜确定雨量预警指标和水位（流量）预警指标。建立平原区洪涝灾害调查评价成果数据库，并与全国山洪灾害调查评价成果数据库</w:t>
      </w:r>
      <w:r w:rsidRPr="001773BE">
        <w:rPr>
          <w:rFonts w:asciiTheme="minorEastAsia" w:hAnsiTheme="minorEastAsia" w:cs="仿宋"/>
          <w:kern w:val="0"/>
          <w:szCs w:val="21"/>
        </w:rPr>
        <w:t>共享、共用。</w:t>
      </w:r>
    </w:p>
    <w:p w:rsidR="0073540C" w:rsidRPr="001773BE" w:rsidRDefault="0080450E">
      <w:pPr>
        <w:widowControl/>
        <w:spacing w:line="360" w:lineRule="auto"/>
        <w:ind w:firstLine="425"/>
        <w:rPr>
          <w:rFonts w:asciiTheme="minorEastAsia" w:hAnsiTheme="minorEastAsia" w:cs="仿宋"/>
          <w:kern w:val="0"/>
          <w:szCs w:val="21"/>
        </w:rPr>
      </w:pPr>
      <w:r w:rsidRPr="001773BE">
        <w:rPr>
          <w:rFonts w:asciiTheme="minorEastAsia" w:hAnsiTheme="minorEastAsia" w:cs="仿宋" w:hint="eastAsia"/>
          <w:kern w:val="0"/>
          <w:szCs w:val="21"/>
        </w:rPr>
        <w:t>2</w:t>
      </w:r>
      <w:r w:rsidRPr="001773BE">
        <w:rPr>
          <w:rFonts w:asciiTheme="minorEastAsia" w:hAnsiTheme="minorEastAsia" w:cs="仿宋" w:hint="eastAsia"/>
          <w:kern w:val="0"/>
          <w:szCs w:val="21"/>
        </w:rPr>
        <w:t>、群测群防体系（县级、乡级、村级预案及培训、演练）：</w:t>
      </w:r>
    </w:p>
    <w:p w:rsidR="0073540C" w:rsidRPr="001773BE" w:rsidRDefault="0080450E">
      <w:pPr>
        <w:widowControl/>
        <w:spacing w:line="360" w:lineRule="auto"/>
        <w:ind w:firstLine="425"/>
        <w:rPr>
          <w:rFonts w:asciiTheme="minorEastAsia" w:hAnsiTheme="minorEastAsia" w:cs="仿宋"/>
          <w:kern w:val="0"/>
          <w:szCs w:val="21"/>
        </w:rPr>
      </w:pPr>
      <w:r w:rsidRPr="001773BE">
        <w:rPr>
          <w:rFonts w:asciiTheme="minorEastAsia" w:hAnsiTheme="minorEastAsia" w:cs="仿宋"/>
          <w:kern w:val="0"/>
          <w:szCs w:val="21"/>
        </w:rPr>
        <w:t>群测群防是洪涝灾害防御工作的重要内容，与监测预警系统相辅相成、互为补充，共同发挥作用，形成</w:t>
      </w:r>
      <w:r w:rsidRPr="001773BE">
        <w:rPr>
          <w:rFonts w:asciiTheme="minorEastAsia" w:hAnsiTheme="minorEastAsia" w:cs="仿宋"/>
          <w:kern w:val="0"/>
          <w:szCs w:val="21"/>
        </w:rPr>
        <w:t>“</w:t>
      </w:r>
      <w:r w:rsidRPr="001773BE">
        <w:rPr>
          <w:rFonts w:asciiTheme="minorEastAsia" w:hAnsiTheme="minorEastAsia" w:cs="仿宋"/>
          <w:kern w:val="0"/>
          <w:szCs w:val="21"/>
        </w:rPr>
        <w:t>群专结合</w:t>
      </w:r>
      <w:r w:rsidRPr="001773BE">
        <w:rPr>
          <w:rFonts w:asciiTheme="minorEastAsia" w:hAnsiTheme="minorEastAsia" w:cs="仿宋"/>
          <w:kern w:val="0"/>
          <w:szCs w:val="21"/>
        </w:rPr>
        <w:t>”</w:t>
      </w:r>
      <w:r w:rsidRPr="001773BE">
        <w:rPr>
          <w:rFonts w:asciiTheme="minorEastAsia" w:hAnsiTheme="minorEastAsia" w:cs="仿宋"/>
          <w:kern w:val="0"/>
          <w:szCs w:val="21"/>
        </w:rPr>
        <w:t>的洪涝灾害防御体系。洪涝灾害群测群防体系包括责任制体系完善、防御预案编制完善、宣传、培训和演练等内容。</w:t>
      </w:r>
    </w:p>
    <w:p w:rsidR="0073540C" w:rsidRPr="001773BE" w:rsidRDefault="0080450E">
      <w:pPr>
        <w:widowControl/>
        <w:spacing w:line="360" w:lineRule="auto"/>
        <w:ind w:firstLine="426"/>
        <w:rPr>
          <w:rFonts w:asciiTheme="minorEastAsia" w:hAnsiTheme="minorEastAsia" w:cs="仿宋"/>
          <w:kern w:val="0"/>
          <w:szCs w:val="21"/>
        </w:rPr>
      </w:pPr>
      <w:r w:rsidRPr="001773BE">
        <w:rPr>
          <w:rFonts w:asciiTheme="minorEastAsia" w:hAnsiTheme="minorEastAsia" w:cs="仿宋"/>
          <w:kern w:val="0"/>
          <w:szCs w:val="21"/>
        </w:rPr>
        <w:t>洪涝灾害群测群防体系建设范围涉及县、乡（镇）、村，重点为村。在已建成的群测群防体系基础上，进一步完善各级洪涝灾害防御预案和责任制体系，提升宣传、培训、演练效果，加强学校、旅游景区、交通道路沿线、施工场所、农村集镇等区域的防汛管理，明确洪</w:t>
      </w:r>
      <w:r w:rsidRPr="001773BE">
        <w:rPr>
          <w:rFonts w:asciiTheme="minorEastAsia" w:hAnsiTheme="minorEastAsia" w:cs="仿宋"/>
          <w:kern w:val="0"/>
          <w:szCs w:val="21"/>
        </w:rPr>
        <w:t>涝灾害防御责任人。</w:t>
      </w:r>
    </w:p>
    <w:p w:rsidR="0073540C" w:rsidRPr="001773BE" w:rsidRDefault="0080450E">
      <w:pPr>
        <w:widowControl/>
        <w:spacing w:line="360" w:lineRule="auto"/>
        <w:ind w:firstLine="426"/>
        <w:rPr>
          <w:rFonts w:asciiTheme="minorEastAsia" w:hAnsiTheme="minorEastAsia" w:cs="仿宋"/>
          <w:b/>
          <w:kern w:val="0"/>
          <w:szCs w:val="21"/>
        </w:rPr>
      </w:pPr>
      <w:r w:rsidRPr="001773BE">
        <w:rPr>
          <w:rFonts w:asciiTheme="minorEastAsia" w:hAnsiTheme="minorEastAsia" w:cs="仿宋" w:hint="eastAsia"/>
          <w:b/>
          <w:kern w:val="0"/>
          <w:szCs w:val="21"/>
        </w:rPr>
        <w:t>B</w:t>
      </w:r>
      <w:r w:rsidRPr="001773BE">
        <w:rPr>
          <w:rFonts w:asciiTheme="minorEastAsia" w:hAnsiTheme="minorEastAsia" w:cs="仿宋" w:hint="eastAsia"/>
          <w:b/>
          <w:kern w:val="0"/>
          <w:szCs w:val="21"/>
        </w:rPr>
        <w:t>包：监测预警平台</w:t>
      </w:r>
    </w:p>
    <w:p w:rsidR="0073540C" w:rsidRPr="001773BE" w:rsidRDefault="0080450E">
      <w:pPr>
        <w:widowControl/>
        <w:spacing w:line="360" w:lineRule="auto"/>
        <w:ind w:firstLine="426"/>
        <w:rPr>
          <w:rFonts w:asciiTheme="minorEastAsia" w:hAnsiTheme="minorEastAsia" w:cs="仿宋"/>
          <w:kern w:val="0"/>
          <w:szCs w:val="21"/>
        </w:rPr>
      </w:pPr>
      <w:r w:rsidRPr="001773BE">
        <w:rPr>
          <w:rFonts w:asciiTheme="minorEastAsia" w:hAnsiTheme="minorEastAsia" w:cs="仿宋"/>
          <w:kern w:val="0"/>
          <w:szCs w:val="21"/>
        </w:rPr>
        <w:t>加强监测预警平台的顶层设计和底层架构设计，在巩固完善现有农村基层防汛行政管理体制和责任制体系基础上，利用互联网</w:t>
      </w:r>
      <w:r w:rsidRPr="001773BE">
        <w:rPr>
          <w:rFonts w:asciiTheme="minorEastAsia" w:hAnsiTheme="minorEastAsia" w:cs="仿宋"/>
          <w:kern w:val="0"/>
          <w:szCs w:val="21"/>
        </w:rPr>
        <w:t>+</w:t>
      </w:r>
      <w:r w:rsidRPr="001773BE">
        <w:rPr>
          <w:rFonts w:asciiTheme="minorEastAsia" w:hAnsiTheme="minorEastAsia" w:cs="仿宋"/>
          <w:kern w:val="0"/>
          <w:szCs w:val="21"/>
        </w:rPr>
        <w:t>、云计算和大数据等新技术，同步统筹规划省级和县级监测预警平台建设和互连互通，建设必要的硬件、网络和软件环境，开发部署预报预警软件系统，建立县级到乡镇的计算机网络、视频会商系统，完善基层防汛应急会商环境，实现省市县重点地区到乡镇监测预警信息互联互通，为上下游、左右岸、干支流防汛协作提供技术手段。</w:t>
      </w:r>
    </w:p>
    <w:p w:rsidR="0073540C" w:rsidRPr="001773BE" w:rsidRDefault="0080450E">
      <w:pPr>
        <w:widowControl/>
        <w:spacing w:line="360" w:lineRule="auto"/>
        <w:ind w:firstLine="426"/>
        <w:rPr>
          <w:rFonts w:asciiTheme="minorEastAsia" w:hAnsiTheme="minorEastAsia" w:cs="仿宋"/>
          <w:b/>
          <w:kern w:val="0"/>
          <w:szCs w:val="21"/>
        </w:rPr>
      </w:pPr>
      <w:r w:rsidRPr="001773BE">
        <w:rPr>
          <w:rFonts w:asciiTheme="minorEastAsia" w:hAnsiTheme="minorEastAsia" w:cs="仿宋" w:hint="eastAsia"/>
          <w:b/>
          <w:kern w:val="0"/>
          <w:szCs w:val="21"/>
        </w:rPr>
        <w:t>C</w:t>
      </w:r>
      <w:r w:rsidRPr="001773BE">
        <w:rPr>
          <w:rFonts w:asciiTheme="minorEastAsia" w:hAnsiTheme="minorEastAsia" w:cs="仿宋" w:hint="eastAsia"/>
          <w:b/>
          <w:kern w:val="0"/>
          <w:szCs w:val="21"/>
        </w:rPr>
        <w:t>包：群测群防体系（宣传标、警示牌、转移路线、明白卡、宣传手册）</w:t>
      </w:r>
    </w:p>
    <w:p w:rsidR="0073540C" w:rsidRPr="001773BE" w:rsidRDefault="0080450E">
      <w:pPr>
        <w:widowControl/>
        <w:spacing w:line="360" w:lineRule="auto"/>
        <w:ind w:firstLine="426"/>
        <w:rPr>
          <w:rFonts w:asciiTheme="minorEastAsia" w:hAnsiTheme="minorEastAsia" w:cs="仿宋"/>
          <w:kern w:val="0"/>
          <w:szCs w:val="21"/>
        </w:rPr>
      </w:pPr>
      <w:r w:rsidRPr="001773BE">
        <w:rPr>
          <w:rFonts w:asciiTheme="minorEastAsia" w:hAnsiTheme="minorEastAsia" w:cs="仿宋"/>
          <w:kern w:val="0"/>
          <w:szCs w:val="21"/>
        </w:rPr>
        <w:t>参照山洪灾害项目建设经验，开展宣传工作，扩大宣传范围，提高宣传质量，制作安装</w:t>
      </w:r>
      <w:r w:rsidRPr="001773BE">
        <w:rPr>
          <w:rFonts w:asciiTheme="minorEastAsia" w:hAnsiTheme="minorEastAsia" w:cs="仿宋" w:hint="eastAsia"/>
          <w:kern w:val="0"/>
          <w:szCs w:val="21"/>
        </w:rPr>
        <w:t>宣传标、警示牌、转移路线、明白卡、宣传手册</w:t>
      </w:r>
      <w:r w:rsidRPr="001773BE">
        <w:rPr>
          <w:rFonts w:asciiTheme="minorEastAsia" w:hAnsiTheme="minorEastAsia" w:cs="仿宋"/>
          <w:kern w:val="0"/>
          <w:szCs w:val="21"/>
        </w:rPr>
        <w:t>等。提高宣传标准，开展宣传活动，宣传洪涝灾害防御知识。以行政村为单位，要制作</w:t>
      </w:r>
      <w:r w:rsidRPr="001773BE">
        <w:rPr>
          <w:rFonts w:asciiTheme="minorEastAsia" w:hAnsiTheme="minorEastAsia" w:cs="仿宋"/>
          <w:kern w:val="0"/>
          <w:szCs w:val="21"/>
        </w:rPr>
        <w:t>1</w:t>
      </w:r>
      <w:r w:rsidRPr="001773BE">
        <w:rPr>
          <w:rFonts w:asciiTheme="minorEastAsia" w:hAnsiTheme="minorEastAsia" w:cs="仿宋"/>
          <w:kern w:val="0"/>
          <w:szCs w:val="21"/>
        </w:rPr>
        <w:t>个宣传栏，每个危险区确定</w:t>
      </w:r>
      <w:r w:rsidRPr="001773BE">
        <w:rPr>
          <w:rFonts w:asciiTheme="minorEastAsia" w:hAnsiTheme="minorEastAsia" w:cs="仿宋"/>
          <w:kern w:val="0"/>
          <w:szCs w:val="21"/>
        </w:rPr>
        <w:t>1</w:t>
      </w:r>
      <w:r w:rsidRPr="001773BE">
        <w:rPr>
          <w:rFonts w:asciiTheme="minorEastAsia" w:hAnsiTheme="minorEastAsia" w:cs="仿宋"/>
          <w:kern w:val="0"/>
          <w:szCs w:val="21"/>
        </w:rPr>
        <w:t>处避灾安置点的标识牌，每个危险区设置</w:t>
      </w:r>
      <w:r w:rsidRPr="001773BE">
        <w:rPr>
          <w:rFonts w:asciiTheme="minorEastAsia" w:hAnsiTheme="minorEastAsia" w:cs="仿宋"/>
          <w:kern w:val="0"/>
          <w:szCs w:val="21"/>
        </w:rPr>
        <w:t>1</w:t>
      </w:r>
      <w:r w:rsidRPr="001773BE">
        <w:rPr>
          <w:rFonts w:asciiTheme="minorEastAsia" w:hAnsiTheme="minorEastAsia" w:cs="仿宋"/>
          <w:kern w:val="0"/>
          <w:szCs w:val="21"/>
        </w:rPr>
        <w:t>组警示牌和避险转移路线标识，每户发放</w:t>
      </w:r>
      <w:r w:rsidRPr="001773BE">
        <w:rPr>
          <w:rFonts w:asciiTheme="minorEastAsia" w:hAnsiTheme="minorEastAsia" w:cs="仿宋"/>
          <w:kern w:val="0"/>
          <w:szCs w:val="21"/>
        </w:rPr>
        <w:t>1</w:t>
      </w:r>
      <w:r w:rsidRPr="001773BE">
        <w:rPr>
          <w:rFonts w:asciiTheme="minorEastAsia" w:hAnsiTheme="minorEastAsia" w:cs="仿宋"/>
          <w:kern w:val="0"/>
          <w:szCs w:val="21"/>
        </w:rPr>
        <w:t>张明白卡和宣传手册。</w:t>
      </w:r>
      <w:r w:rsidRPr="001773BE">
        <w:rPr>
          <w:rFonts w:asciiTheme="minorEastAsia" w:hAnsiTheme="minorEastAsia" w:cs="仿宋" w:hint="eastAsia"/>
          <w:kern w:val="0"/>
          <w:szCs w:val="21"/>
        </w:rPr>
        <w:t>建设完成后，要组织居民熟悉危险区、转移路线及安置方案，做到危险区群众家喻户晓。</w:t>
      </w:r>
    </w:p>
    <w:p w:rsidR="0073540C" w:rsidRPr="001773BE" w:rsidRDefault="0080450E">
      <w:pPr>
        <w:widowControl/>
        <w:spacing w:line="360" w:lineRule="auto"/>
        <w:ind w:firstLine="426"/>
        <w:rPr>
          <w:rFonts w:asciiTheme="minorEastAsia" w:hAnsiTheme="minorEastAsia" w:cs="仿宋"/>
          <w:b/>
          <w:kern w:val="0"/>
          <w:szCs w:val="21"/>
        </w:rPr>
      </w:pPr>
      <w:r w:rsidRPr="001773BE">
        <w:rPr>
          <w:rFonts w:asciiTheme="minorEastAsia" w:hAnsiTheme="minorEastAsia" w:cs="仿宋" w:hint="eastAsia"/>
          <w:b/>
          <w:kern w:val="0"/>
          <w:szCs w:val="21"/>
        </w:rPr>
        <w:t>D</w:t>
      </w:r>
      <w:r w:rsidRPr="001773BE">
        <w:rPr>
          <w:rFonts w:asciiTheme="minorEastAsia" w:hAnsiTheme="minorEastAsia" w:cs="仿宋" w:hint="eastAsia"/>
          <w:b/>
          <w:kern w:val="0"/>
          <w:szCs w:val="21"/>
        </w:rPr>
        <w:t>包：应急保障救援（应急救援设备购置）</w:t>
      </w:r>
    </w:p>
    <w:p w:rsidR="0073540C" w:rsidRPr="001773BE" w:rsidRDefault="0080450E">
      <w:pPr>
        <w:widowControl/>
        <w:spacing w:line="360" w:lineRule="auto"/>
        <w:ind w:firstLine="426"/>
        <w:rPr>
          <w:rFonts w:asciiTheme="minorEastAsia" w:hAnsiTheme="minorEastAsia" w:cs="仿宋"/>
          <w:kern w:val="0"/>
          <w:szCs w:val="21"/>
        </w:rPr>
      </w:pPr>
      <w:r w:rsidRPr="001773BE">
        <w:rPr>
          <w:rFonts w:asciiTheme="minorEastAsia" w:hAnsiTheme="minorEastAsia" w:cs="仿宋"/>
          <w:kern w:val="0"/>
          <w:szCs w:val="21"/>
        </w:rPr>
        <w:lastRenderedPageBreak/>
        <w:t>为了保障洪涝灾害防御体系在紧急情况下的正常运行，通过配备相应的应急抢险救援设备，建立应急保障系统。在洪涝灾害发生的情况下，能快速、有效的降低灾害带来的人民生命财产损失，提高洪涝灾害突发事件的应急处理能力。</w:t>
      </w:r>
    </w:p>
    <w:p w:rsidR="0073540C" w:rsidRPr="001773BE" w:rsidRDefault="0073540C">
      <w:pPr>
        <w:widowControl/>
        <w:spacing w:line="360" w:lineRule="auto"/>
        <w:ind w:firstLine="426"/>
        <w:rPr>
          <w:rFonts w:asciiTheme="minorEastAsia" w:hAnsiTheme="minorEastAsia" w:cs="仿宋"/>
          <w:kern w:val="0"/>
          <w:szCs w:val="21"/>
        </w:rPr>
      </w:pPr>
    </w:p>
    <w:p w:rsidR="0073540C" w:rsidRPr="001773BE" w:rsidRDefault="0080450E" w:rsidP="001773BE">
      <w:pPr>
        <w:spacing w:beforeLines="50" w:afterLines="50" w:line="276" w:lineRule="auto"/>
        <w:rPr>
          <w:rFonts w:asciiTheme="minorEastAsia" w:hAnsiTheme="minorEastAsia"/>
          <w:b/>
          <w:sz w:val="24"/>
          <w:szCs w:val="24"/>
        </w:rPr>
      </w:pPr>
      <w:r w:rsidRPr="001773BE">
        <w:rPr>
          <w:rFonts w:asciiTheme="minorEastAsia" w:hAnsiTheme="minorEastAsia" w:hint="eastAsia"/>
          <w:b/>
          <w:sz w:val="24"/>
          <w:szCs w:val="24"/>
        </w:rPr>
        <w:t>（二）采购清单</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4"/>
        <w:gridCol w:w="3126"/>
        <w:gridCol w:w="3179"/>
        <w:gridCol w:w="1408"/>
        <w:gridCol w:w="906"/>
      </w:tblGrid>
      <w:tr w:rsidR="0073540C" w:rsidRPr="001773BE">
        <w:trPr>
          <w:trHeight w:val="637"/>
          <w:jc w:val="center"/>
        </w:trPr>
        <w:tc>
          <w:tcPr>
            <w:tcW w:w="3840" w:type="dxa"/>
            <w:gridSpan w:val="2"/>
            <w:vAlign w:val="center"/>
          </w:tcPr>
          <w:p w:rsidR="0073540C" w:rsidRPr="001773BE" w:rsidRDefault="0080450E">
            <w:pPr>
              <w:spacing w:line="276" w:lineRule="auto"/>
              <w:jc w:val="center"/>
              <w:rPr>
                <w:rFonts w:asciiTheme="minorEastAsia" w:hAnsiTheme="minorEastAsia"/>
                <w:b/>
                <w:sz w:val="24"/>
              </w:rPr>
            </w:pPr>
            <w:r w:rsidRPr="001773BE">
              <w:rPr>
                <w:rFonts w:asciiTheme="minorEastAsia" w:hAnsiTheme="minorEastAsia" w:hint="eastAsia"/>
                <w:b/>
                <w:sz w:val="24"/>
              </w:rPr>
              <w:t>包组</w:t>
            </w:r>
          </w:p>
        </w:tc>
        <w:tc>
          <w:tcPr>
            <w:tcW w:w="3179" w:type="dxa"/>
            <w:vAlign w:val="center"/>
          </w:tcPr>
          <w:p w:rsidR="0073540C" w:rsidRPr="001773BE" w:rsidRDefault="0080450E">
            <w:pPr>
              <w:spacing w:line="276" w:lineRule="auto"/>
              <w:jc w:val="center"/>
              <w:rPr>
                <w:rFonts w:asciiTheme="minorEastAsia" w:hAnsiTheme="minorEastAsia"/>
                <w:b/>
                <w:sz w:val="24"/>
              </w:rPr>
            </w:pPr>
            <w:r w:rsidRPr="001773BE">
              <w:rPr>
                <w:rFonts w:asciiTheme="minorEastAsia" w:hAnsiTheme="minorEastAsia" w:hint="eastAsia"/>
                <w:b/>
                <w:sz w:val="24"/>
              </w:rPr>
              <w:t>主要内容</w:t>
            </w:r>
          </w:p>
        </w:tc>
        <w:tc>
          <w:tcPr>
            <w:tcW w:w="1408" w:type="dxa"/>
            <w:vAlign w:val="center"/>
          </w:tcPr>
          <w:p w:rsidR="0073540C" w:rsidRPr="001773BE" w:rsidRDefault="0080450E">
            <w:pPr>
              <w:spacing w:line="276" w:lineRule="auto"/>
              <w:jc w:val="center"/>
              <w:rPr>
                <w:rFonts w:asciiTheme="minorEastAsia" w:hAnsiTheme="minorEastAsia"/>
                <w:b/>
                <w:sz w:val="24"/>
              </w:rPr>
            </w:pPr>
            <w:r w:rsidRPr="001773BE">
              <w:rPr>
                <w:rFonts w:asciiTheme="minorEastAsia" w:hAnsiTheme="minorEastAsia" w:hint="eastAsia"/>
                <w:b/>
                <w:sz w:val="24"/>
              </w:rPr>
              <w:t>单位</w:t>
            </w:r>
          </w:p>
        </w:tc>
        <w:tc>
          <w:tcPr>
            <w:tcW w:w="906" w:type="dxa"/>
            <w:vAlign w:val="center"/>
          </w:tcPr>
          <w:p w:rsidR="0073540C" w:rsidRPr="001773BE" w:rsidRDefault="0080450E">
            <w:pPr>
              <w:spacing w:line="276" w:lineRule="auto"/>
              <w:jc w:val="center"/>
              <w:rPr>
                <w:rFonts w:asciiTheme="minorEastAsia" w:hAnsiTheme="minorEastAsia"/>
                <w:b/>
                <w:sz w:val="24"/>
              </w:rPr>
            </w:pPr>
            <w:r w:rsidRPr="001773BE">
              <w:rPr>
                <w:rFonts w:asciiTheme="minorEastAsia" w:hAnsiTheme="minorEastAsia" w:hint="eastAsia"/>
                <w:b/>
                <w:sz w:val="24"/>
              </w:rPr>
              <w:t>数量</w:t>
            </w:r>
          </w:p>
        </w:tc>
      </w:tr>
      <w:tr w:rsidR="0073540C" w:rsidRPr="001773BE">
        <w:trPr>
          <w:trHeight w:hRule="exact" w:val="454"/>
          <w:jc w:val="center"/>
        </w:trPr>
        <w:tc>
          <w:tcPr>
            <w:tcW w:w="714" w:type="dxa"/>
            <w:vMerge w:val="restart"/>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hint="eastAsia"/>
                <w:sz w:val="24"/>
              </w:rPr>
              <w:t>A</w:t>
            </w:r>
            <w:r w:rsidRPr="001773BE">
              <w:rPr>
                <w:rFonts w:asciiTheme="minorEastAsia" w:hAnsiTheme="minorEastAsia" w:hint="eastAsia"/>
                <w:sz w:val="24"/>
              </w:rPr>
              <w:t>包</w:t>
            </w:r>
          </w:p>
        </w:tc>
        <w:tc>
          <w:tcPr>
            <w:tcW w:w="3126" w:type="dxa"/>
            <w:vMerge w:val="restart"/>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hint="eastAsia"/>
                <w:sz w:val="24"/>
              </w:rPr>
              <w:t>洪涝灾害调查评价（开展</w:t>
            </w:r>
            <w:r w:rsidRPr="001773BE">
              <w:rPr>
                <w:rFonts w:asciiTheme="minorEastAsia" w:hAnsiTheme="minorEastAsia" w:hint="eastAsia"/>
                <w:sz w:val="24"/>
              </w:rPr>
              <w:t>1</w:t>
            </w:r>
            <w:r w:rsidRPr="001773BE">
              <w:rPr>
                <w:rFonts w:asciiTheme="minorEastAsia" w:hAnsiTheme="minorEastAsia" w:hint="eastAsia"/>
                <w:sz w:val="24"/>
              </w:rPr>
              <w:t>个县的洪涝灾害调查评价任务）及群测群防体系（县级、乡级、村级预案及培训、演练）</w:t>
            </w: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县级内、外业洪涝灾害调查</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行政村</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386</w:t>
            </w:r>
          </w:p>
        </w:tc>
      </w:tr>
      <w:tr w:rsidR="0073540C" w:rsidRPr="001773BE">
        <w:trPr>
          <w:trHeight w:hRule="exact" w:val="454"/>
          <w:jc w:val="center"/>
        </w:trPr>
        <w:tc>
          <w:tcPr>
            <w:tcW w:w="714" w:type="dxa"/>
            <w:vMerge/>
            <w:vAlign w:val="center"/>
          </w:tcPr>
          <w:p w:rsidR="0073540C" w:rsidRPr="001773BE" w:rsidRDefault="0073540C">
            <w:pPr>
              <w:spacing w:line="276" w:lineRule="auto"/>
              <w:jc w:val="center"/>
              <w:rPr>
                <w:rFonts w:asciiTheme="minorEastAsia" w:hAnsiTheme="minorEastAsia"/>
                <w:sz w:val="24"/>
              </w:rPr>
            </w:pPr>
          </w:p>
        </w:tc>
        <w:tc>
          <w:tcPr>
            <w:tcW w:w="3126" w:type="dxa"/>
            <w:vMerge/>
            <w:vAlign w:val="center"/>
          </w:tcPr>
          <w:p w:rsidR="0073540C" w:rsidRPr="001773BE" w:rsidRDefault="0073540C">
            <w:pPr>
              <w:spacing w:line="276" w:lineRule="auto"/>
              <w:jc w:val="center"/>
              <w:rPr>
                <w:rFonts w:asciiTheme="minorEastAsia" w:hAnsiTheme="minorEastAsia"/>
                <w:sz w:val="24"/>
              </w:rPr>
            </w:pP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现场数据采集终端配置</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套</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5</w:t>
            </w:r>
          </w:p>
        </w:tc>
      </w:tr>
      <w:tr w:rsidR="0073540C" w:rsidRPr="001773BE">
        <w:trPr>
          <w:trHeight w:hRule="exact" w:val="454"/>
          <w:jc w:val="center"/>
        </w:trPr>
        <w:tc>
          <w:tcPr>
            <w:tcW w:w="714" w:type="dxa"/>
            <w:vMerge/>
            <w:vAlign w:val="center"/>
          </w:tcPr>
          <w:p w:rsidR="0073540C" w:rsidRPr="001773BE" w:rsidRDefault="0073540C">
            <w:pPr>
              <w:spacing w:line="276" w:lineRule="auto"/>
              <w:jc w:val="center"/>
              <w:rPr>
                <w:rFonts w:asciiTheme="minorEastAsia" w:hAnsiTheme="minorEastAsia"/>
                <w:sz w:val="24"/>
              </w:rPr>
            </w:pPr>
          </w:p>
        </w:tc>
        <w:tc>
          <w:tcPr>
            <w:tcW w:w="3126" w:type="dxa"/>
            <w:vMerge/>
            <w:vAlign w:val="center"/>
          </w:tcPr>
          <w:p w:rsidR="0073540C" w:rsidRPr="001773BE" w:rsidRDefault="0073540C">
            <w:pPr>
              <w:spacing w:line="276" w:lineRule="auto"/>
              <w:jc w:val="center"/>
              <w:rPr>
                <w:rFonts w:asciiTheme="minorEastAsia" w:hAnsiTheme="minorEastAsia"/>
                <w:sz w:val="24"/>
              </w:rPr>
            </w:pP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县级预案</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县</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1</w:t>
            </w:r>
          </w:p>
        </w:tc>
      </w:tr>
      <w:tr w:rsidR="0073540C" w:rsidRPr="001773BE">
        <w:trPr>
          <w:trHeight w:hRule="exact" w:val="454"/>
          <w:jc w:val="center"/>
        </w:trPr>
        <w:tc>
          <w:tcPr>
            <w:tcW w:w="714" w:type="dxa"/>
            <w:vMerge/>
            <w:vAlign w:val="center"/>
          </w:tcPr>
          <w:p w:rsidR="0073540C" w:rsidRPr="001773BE" w:rsidRDefault="0073540C">
            <w:pPr>
              <w:spacing w:line="276" w:lineRule="auto"/>
              <w:jc w:val="center"/>
              <w:rPr>
                <w:rFonts w:asciiTheme="minorEastAsia" w:hAnsiTheme="minorEastAsia"/>
                <w:sz w:val="24"/>
              </w:rPr>
            </w:pPr>
          </w:p>
        </w:tc>
        <w:tc>
          <w:tcPr>
            <w:tcW w:w="3126" w:type="dxa"/>
            <w:vMerge/>
            <w:vAlign w:val="center"/>
          </w:tcPr>
          <w:p w:rsidR="0073540C" w:rsidRPr="001773BE" w:rsidRDefault="0073540C">
            <w:pPr>
              <w:spacing w:line="276" w:lineRule="auto"/>
              <w:jc w:val="center"/>
              <w:rPr>
                <w:rFonts w:asciiTheme="minorEastAsia" w:hAnsiTheme="minorEastAsia"/>
                <w:sz w:val="24"/>
              </w:rPr>
            </w:pP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乡级预案</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重点乡镇</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12</w:t>
            </w:r>
          </w:p>
        </w:tc>
      </w:tr>
      <w:tr w:rsidR="0073540C" w:rsidRPr="001773BE">
        <w:trPr>
          <w:trHeight w:hRule="exact" w:val="757"/>
          <w:jc w:val="center"/>
        </w:trPr>
        <w:tc>
          <w:tcPr>
            <w:tcW w:w="714" w:type="dxa"/>
            <w:vMerge/>
            <w:vAlign w:val="center"/>
          </w:tcPr>
          <w:p w:rsidR="0073540C" w:rsidRPr="001773BE" w:rsidRDefault="0073540C">
            <w:pPr>
              <w:spacing w:line="276" w:lineRule="auto"/>
              <w:jc w:val="center"/>
              <w:rPr>
                <w:rFonts w:asciiTheme="minorEastAsia" w:hAnsiTheme="minorEastAsia"/>
                <w:sz w:val="24"/>
              </w:rPr>
            </w:pPr>
          </w:p>
        </w:tc>
        <w:tc>
          <w:tcPr>
            <w:tcW w:w="3126" w:type="dxa"/>
            <w:vMerge/>
            <w:vAlign w:val="center"/>
          </w:tcPr>
          <w:p w:rsidR="0073540C" w:rsidRPr="001773BE" w:rsidRDefault="0073540C">
            <w:pPr>
              <w:spacing w:line="276" w:lineRule="auto"/>
              <w:jc w:val="center"/>
              <w:rPr>
                <w:rFonts w:asciiTheme="minorEastAsia" w:hAnsiTheme="minorEastAsia"/>
                <w:sz w:val="24"/>
              </w:rPr>
            </w:pP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村级预案</w:t>
            </w:r>
          </w:p>
        </w:tc>
        <w:tc>
          <w:tcPr>
            <w:tcW w:w="1408" w:type="dxa"/>
            <w:vAlign w:val="center"/>
          </w:tcPr>
          <w:p w:rsidR="0073540C" w:rsidRPr="001773BE" w:rsidRDefault="0080450E">
            <w:pPr>
              <w:jc w:val="center"/>
              <w:rPr>
                <w:rFonts w:asciiTheme="minorEastAsia" w:hAnsiTheme="minorEastAsia"/>
                <w:sz w:val="24"/>
              </w:rPr>
            </w:pPr>
            <w:r w:rsidRPr="001773BE">
              <w:rPr>
                <w:rFonts w:asciiTheme="minorEastAsia" w:hAnsiTheme="minorEastAsia"/>
                <w:sz w:val="24"/>
              </w:rPr>
              <w:t>重点行政村</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84</w:t>
            </w:r>
          </w:p>
        </w:tc>
      </w:tr>
      <w:tr w:rsidR="0073540C" w:rsidRPr="001773BE">
        <w:trPr>
          <w:trHeight w:hRule="exact" w:val="454"/>
          <w:jc w:val="center"/>
        </w:trPr>
        <w:tc>
          <w:tcPr>
            <w:tcW w:w="714" w:type="dxa"/>
            <w:vMerge/>
            <w:vAlign w:val="center"/>
          </w:tcPr>
          <w:p w:rsidR="0073540C" w:rsidRPr="001773BE" w:rsidRDefault="0073540C">
            <w:pPr>
              <w:spacing w:line="276" w:lineRule="auto"/>
              <w:jc w:val="center"/>
              <w:rPr>
                <w:rFonts w:asciiTheme="minorEastAsia" w:hAnsiTheme="minorEastAsia"/>
                <w:sz w:val="24"/>
              </w:rPr>
            </w:pPr>
          </w:p>
        </w:tc>
        <w:tc>
          <w:tcPr>
            <w:tcW w:w="3126" w:type="dxa"/>
            <w:vMerge/>
            <w:vAlign w:val="center"/>
          </w:tcPr>
          <w:p w:rsidR="0073540C" w:rsidRPr="001773BE" w:rsidRDefault="0073540C">
            <w:pPr>
              <w:spacing w:line="276" w:lineRule="auto"/>
              <w:jc w:val="center"/>
              <w:rPr>
                <w:rFonts w:asciiTheme="minorEastAsia" w:hAnsiTheme="minorEastAsia"/>
                <w:sz w:val="24"/>
              </w:rPr>
            </w:pP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培训</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hint="eastAsia"/>
                <w:sz w:val="24"/>
              </w:rPr>
              <w:t>人天</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96</w:t>
            </w:r>
          </w:p>
        </w:tc>
      </w:tr>
      <w:tr w:rsidR="0073540C" w:rsidRPr="001773BE">
        <w:trPr>
          <w:trHeight w:hRule="exact" w:val="454"/>
          <w:jc w:val="center"/>
        </w:trPr>
        <w:tc>
          <w:tcPr>
            <w:tcW w:w="714" w:type="dxa"/>
            <w:vMerge/>
            <w:vAlign w:val="center"/>
          </w:tcPr>
          <w:p w:rsidR="0073540C" w:rsidRPr="001773BE" w:rsidRDefault="0073540C">
            <w:pPr>
              <w:spacing w:line="276" w:lineRule="auto"/>
              <w:jc w:val="center"/>
              <w:rPr>
                <w:rFonts w:asciiTheme="minorEastAsia" w:hAnsiTheme="minorEastAsia"/>
                <w:sz w:val="24"/>
              </w:rPr>
            </w:pPr>
          </w:p>
        </w:tc>
        <w:tc>
          <w:tcPr>
            <w:tcW w:w="3126" w:type="dxa"/>
            <w:vMerge/>
            <w:vAlign w:val="center"/>
          </w:tcPr>
          <w:p w:rsidR="0073540C" w:rsidRPr="001773BE" w:rsidRDefault="0073540C">
            <w:pPr>
              <w:spacing w:line="276" w:lineRule="auto"/>
              <w:jc w:val="center"/>
              <w:rPr>
                <w:rFonts w:asciiTheme="minorEastAsia" w:hAnsiTheme="minorEastAsia"/>
                <w:sz w:val="24"/>
              </w:rPr>
            </w:pP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演练</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场次</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hint="eastAsia"/>
                <w:sz w:val="24"/>
              </w:rPr>
              <w:t>12</w:t>
            </w:r>
          </w:p>
        </w:tc>
      </w:tr>
      <w:tr w:rsidR="0073540C" w:rsidRPr="001773BE">
        <w:trPr>
          <w:trHeight w:val="397"/>
          <w:jc w:val="center"/>
        </w:trPr>
        <w:tc>
          <w:tcPr>
            <w:tcW w:w="714"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hint="eastAsia"/>
                <w:sz w:val="24"/>
              </w:rPr>
              <w:t>B</w:t>
            </w:r>
            <w:r w:rsidRPr="001773BE">
              <w:rPr>
                <w:rFonts w:asciiTheme="minorEastAsia" w:hAnsiTheme="minorEastAsia" w:hint="eastAsia"/>
                <w:sz w:val="24"/>
              </w:rPr>
              <w:t>包</w:t>
            </w:r>
          </w:p>
        </w:tc>
        <w:tc>
          <w:tcPr>
            <w:tcW w:w="312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hint="eastAsia"/>
                <w:sz w:val="24"/>
              </w:rPr>
              <w:t>监测预警平台（在</w:t>
            </w:r>
            <w:r w:rsidRPr="001773BE">
              <w:rPr>
                <w:rFonts w:asciiTheme="minorEastAsia" w:hAnsiTheme="minorEastAsia" w:hint="eastAsia"/>
                <w:sz w:val="24"/>
              </w:rPr>
              <w:t>1</w:t>
            </w:r>
            <w:r w:rsidRPr="001773BE">
              <w:rPr>
                <w:rFonts w:asciiTheme="minorEastAsia" w:hAnsiTheme="minorEastAsia" w:hint="eastAsia"/>
                <w:sz w:val="24"/>
              </w:rPr>
              <w:t>个县有针对性地开展会商室、机房及值班室建设）</w:t>
            </w: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县级会商室、机房及值班环境建设</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县</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hint="eastAsia"/>
                <w:sz w:val="24"/>
              </w:rPr>
              <w:t>1</w:t>
            </w:r>
          </w:p>
        </w:tc>
      </w:tr>
      <w:tr w:rsidR="0073540C" w:rsidRPr="001773BE">
        <w:trPr>
          <w:trHeight w:hRule="exact" w:val="454"/>
          <w:jc w:val="center"/>
        </w:trPr>
        <w:tc>
          <w:tcPr>
            <w:tcW w:w="714" w:type="dxa"/>
            <w:vMerge w:val="restart"/>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hint="eastAsia"/>
                <w:sz w:val="24"/>
              </w:rPr>
              <w:t>C</w:t>
            </w:r>
            <w:r w:rsidRPr="001773BE">
              <w:rPr>
                <w:rFonts w:asciiTheme="minorEastAsia" w:hAnsiTheme="minorEastAsia" w:hint="eastAsia"/>
                <w:sz w:val="24"/>
              </w:rPr>
              <w:t>包</w:t>
            </w:r>
          </w:p>
        </w:tc>
        <w:tc>
          <w:tcPr>
            <w:tcW w:w="3126" w:type="dxa"/>
            <w:vMerge w:val="restart"/>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hint="eastAsia"/>
                <w:sz w:val="24"/>
              </w:rPr>
              <w:t>群测群防体系（宣传标、警示牌、转移路线、明白卡、宣传手册）</w:t>
            </w: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宣传栏</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个</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38</w:t>
            </w:r>
          </w:p>
        </w:tc>
      </w:tr>
      <w:tr w:rsidR="0073540C" w:rsidRPr="001773BE">
        <w:trPr>
          <w:trHeight w:hRule="exact" w:val="454"/>
          <w:jc w:val="center"/>
        </w:trPr>
        <w:tc>
          <w:tcPr>
            <w:tcW w:w="714" w:type="dxa"/>
            <w:vMerge/>
            <w:vAlign w:val="center"/>
          </w:tcPr>
          <w:p w:rsidR="0073540C" w:rsidRPr="001773BE" w:rsidRDefault="0073540C">
            <w:pPr>
              <w:spacing w:line="276" w:lineRule="auto"/>
              <w:jc w:val="center"/>
              <w:rPr>
                <w:rFonts w:asciiTheme="minorEastAsia" w:hAnsiTheme="minorEastAsia"/>
                <w:sz w:val="24"/>
              </w:rPr>
            </w:pPr>
          </w:p>
        </w:tc>
        <w:tc>
          <w:tcPr>
            <w:tcW w:w="3126" w:type="dxa"/>
            <w:vMerge/>
            <w:vAlign w:val="center"/>
          </w:tcPr>
          <w:p w:rsidR="0073540C" w:rsidRPr="001773BE" w:rsidRDefault="0073540C">
            <w:pPr>
              <w:spacing w:line="276" w:lineRule="auto"/>
              <w:jc w:val="center"/>
              <w:rPr>
                <w:rFonts w:asciiTheme="minorEastAsia" w:hAnsiTheme="minorEastAsia"/>
                <w:sz w:val="24"/>
              </w:rPr>
            </w:pP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警示牌</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套</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38</w:t>
            </w:r>
          </w:p>
        </w:tc>
      </w:tr>
      <w:tr w:rsidR="0073540C" w:rsidRPr="001773BE">
        <w:trPr>
          <w:trHeight w:hRule="exact" w:val="454"/>
          <w:jc w:val="center"/>
        </w:trPr>
        <w:tc>
          <w:tcPr>
            <w:tcW w:w="714" w:type="dxa"/>
            <w:vMerge/>
            <w:vAlign w:val="center"/>
          </w:tcPr>
          <w:p w:rsidR="0073540C" w:rsidRPr="001773BE" w:rsidRDefault="0073540C">
            <w:pPr>
              <w:spacing w:line="276" w:lineRule="auto"/>
              <w:jc w:val="center"/>
              <w:rPr>
                <w:rFonts w:asciiTheme="minorEastAsia" w:hAnsiTheme="minorEastAsia"/>
                <w:sz w:val="24"/>
              </w:rPr>
            </w:pPr>
          </w:p>
        </w:tc>
        <w:tc>
          <w:tcPr>
            <w:tcW w:w="3126" w:type="dxa"/>
            <w:vMerge/>
            <w:vAlign w:val="center"/>
          </w:tcPr>
          <w:p w:rsidR="0073540C" w:rsidRPr="001773BE" w:rsidRDefault="0073540C">
            <w:pPr>
              <w:spacing w:line="276" w:lineRule="auto"/>
              <w:jc w:val="center"/>
              <w:rPr>
                <w:rFonts w:asciiTheme="minorEastAsia" w:hAnsiTheme="minorEastAsia"/>
                <w:sz w:val="24"/>
              </w:rPr>
            </w:pP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转移路线</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套</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38</w:t>
            </w:r>
          </w:p>
        </w:tc>
      </w:tr>
      <w:tr w:rsidR="0073540C" w:rsidRPr="001773BE">
        <w:trPr>
          <w:trHeight w:hRule="exact" w:val="454"/>
          <w:jc w:val="center"/>
        </w:trPr>
        <w:tc>
          <w:tcPr>
            <w:tcW w:w="714" w:type="dxa"/>
            <w:vMerge/>
            <w:vAlign w:val="center"/>
          </w:tcPr>
          <w:p w:rsidR="0073540C" w:rsidRPr="001773BE" w:rsidRDefault="0073540C">
            <w:pPr>
              <w:spacing w:line="276" w:lineRule="auto"/>
              <w:jc w:val="center"/>
              <w:rPr>
                <w:rFonts w:asciiTheme="minorEastAsia" w:hAnsiTheme="minorEastAsia"/>
                <w:sz w:val="24"/>
              </w:rPr>
            </w:pPr>
          </w:p>
        </w:tc>
        <w:tc>
          <w:tcPr>
            <w:tcW w:w="3126" w:type="dxa"/>
            <w:vMerge/>
            <w:vAlign w:val="center"/>
          </w:tcPr>
          <w:p w:rsidR="0073540C" w:rsidRPr="001773BE" w:rsidRDefault="0073540C">
            <w:pPr>
              <w:spacing w:line="276" w:lineRule="auto"/>
              <w:jc w:val="center"/>
              <w:rPr>
                <w:rFonts w:asciiTheme="minorEastAsia" w:hAnsiTheme="minorEastAsia"/>
                <w:sz w:val="24"/>
              </w:rPr>
            </w:pP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明白卡</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套</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38</w:t>
            </w:r>
          </w:p>
        </w:tc>
      </w:tr>
      <w:tr w:rsidR="0073540C" w:rsidRPr="001773BE">
        <w:trPr>
          <w:trHeight w:hRule="exact" w:val="454"/>
          <w:jc w:val="center"/>
        </w:trPr>
        <w:tc>
          <w:tcPr>
            <w:tcW w:w="714" w:type="dxa"/>
            <w:vMerge/>
            <w:vAlign w:val="center"/>
          </w:tcPr>
          <w:p w:rsidR="0073540C" w:rsidRPr="001773BE" w:rsidRDefault="0073540C">
            <w:pPr>
              <w:spacing w:line="276" w:lineRule="auto"/>
              <w:jc w:val="center"/>
              <w:rPr>
                <w:rFonts w:asciiTheme="minorEastAsia" w:hAnsiTheme="minorEastAsia"/>
                <w:sz w:val="24"/>
              </w:rPr>
            </w:pPr>
          </w:p>
        </w:tc>
        <w:tc>
          <w:tcPr>
            <w:tcW w:w="3126" w:type="dxa"/>
            <w:vMerge/>
            <w:vAlign w:val="center"/>
          </w:tcPr>
          <w:p w:rsidR="0073540C" w:rsidRPr="001773BE" w:rsidRDefault="0073540C">
            <w:pPr>
              <w:spacing w:line="276" w:lineRule="auto"/>
              <w:jc w:val="center"/>
              <w:rPr>
                <w:rFonts w:asciiTheme="minorEastAsia" w:hAnsiTheme="minorEastAsia"/>
                <w:sz w:val="24"/>
              </w:rPr>
            </w:pP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宣传手册</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册</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120</w:t>
            </w:r>
          </w:p>
        </w:tc>
      </w:tr>
      <w:tr w:rsidR="0073540C" w:rsidRPr="001773BE">
        <w:trPr>
          <w:trHeight w:hRule="exact" w:val="454"/>
          <w:jc w:val="center"/>
        </w:trPr>
        <w:tc>
          <w:tcPr>
            <w:tcW w:w="714" w:type="dxa"/>
            <w:vMerge w:val="restart"/>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hint="eastAsia"/>
                <w:sz w:val="24"/>
              </w:rPr>
              <w:t>D</w:t>
            </w:r>
            <w:r w:rsidRPr="001773BE">
              <w:rPr>
                <w:rFonts w:asciiTheme="minorEastAsia" w:hAnsiTheme="minorEastAsia" w:hint="eastAsia"/>
                <w:sz w:val="24"/>
              </w:rPr>
              <w:t>包</w:t>
            </w:r>
          </w:p>
        </w:tc>
        <w:tc>
          <w:tcPr>
            <w:tcW w:w="3126" w:type="dxa"/>
            <w:vMerge w:val="restart"/>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hint="eastAsia"/>
                <w:sz w:val="24"/>
              </w:rPr>
              <w:t>应急保障救援</w:t>
            </w:r>
            <w:r w:rsidRPr="001773BE">
              <w:rPr>
                <w:rFonts w:asciiTheme="minorEastAsia" w:hAnsiTheme="minorEastAsia" w:hint="eastAsia"/>
                <w:sz w:val="24"/>
              </w:rPr>
              <w:t>(</w:t>
            </w:r>
            <w:r w:rsidRPr="001773BE">
              <w:rPr>
                <w:rFonts w:asciiTheme="minorEastAsia" w:hAnsiTheme="minorEastAsia" w:hint="eastAsia"/>
                <w:sz w:val="24"/>
              </w:rPr>
              <w:t>在</w:t>
            </w:r>
            <w:r w:rsidRPr="001773BE">
              <w:rPr>
                <w:rFonts w:asciiTheme="minorEastAsia" w:hAnsiTheme="minorEastAsia" w:hint="eastAsia"/>
                <w:sz w:val="24"/>
              </w:rPr>
              <w:t>1</w:t>
            </w:r>
            <w:r w:rsidRPr="001773BE">
              <w:rPr>
                <w:rFonts w:asciiTheme="minorEastAsia" w:hAnsiTheme="minorEastAsia" w:hint="eastAsia"/>
                <w:sz w:val="24"/>
              </w:rPr>
              <w:t>个县、</w:t>
            </w:r>
            <w:r w:rsidRPr="001773BE">
              <w:rPr>
                <w:rFonts w:asciiTheme="minorEastAsia" w:hAnsiTheme="minorEastAsia" w:hint="eastAsia"/>
                <w:sz w:val="24"/>
              </w:rPr>
              <w:t>12</w:t>
            </w:r>
            <w:r w:rsidRPr="001773BE">
              <w:rPr>
                <w:rFonts w:asciiTheme="minorEastAsia" w:hAnsiTheme="minorEastAsia" w:hint="eastAsia"/>
                <w:sz w:val="24"/>
              </w:rPr>
              <w:t>个乡镇购置应急救援设备</w:t>
            </w:r>
            <w:r w:rsidRPr="001773BE">
              <w:rPr>
                <w:rFonts w:asciiTheme="minorEastAsia" w:hAnsiTheme="minorEastAsia" w:hint="eastAsia"/>
                <w:sz w:val="24"/>
              </w:rPr>
              <w:t>)</w:t>
            </w: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县级应急救援工具</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县</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hint="eastAsia"/>
                <w:sz w:val="24"/>
              </w:rPr>
              <w:t>1</w:t>
            </w:r>
          </w:p>
        </w:tc>
      </w:tr>
      <w:tr w:rsidR="0073540C" w:rsidRPr="001773BE">
        <w:trPr>
          <w:trHeight w:hRule="exact" w:val="454"/>
          <w:jc w:val="center"/>
        </w:trPr>
        <w:tc>
          <w:tcPr>
            <w:tcW w:w="714" w:type="dxa"/>
            <w:vMerge/>
            <w:vAlign w:val="center"/>
          </w:tcPr>
          <w:p w:rsidR="0073540C" w:rsidRPr="001773BE" w:rsidRDefault="0073540C">
            <w:pPr>
              <w:spacing w:line="276" w:lineRule="auto"/>
              <w:jc w:val="center"/>
              <w:rPr>
                <w:rFonts w:asciiTheme="minorEastAsia" w:hAnsiTheme="minorEastAsia"/>
                <w:sz w:val="24"/>
              </w:rPr>
            </w:pPr>
          </w:p>
        </w:tc>
        <w:tc>
          <w:tcPr>
            <w:tcW w:w="3126" w:type="dxa"/>
            <w:vMerge/>
            <w:vAlign w:val="center"/>
          </w:tcPr>
          <w:p w:rsidR="0073540C" w:rsidRPr="001773BE" w:rsidRDefault="0073540C">
            <w:pPr>
              <w:spacing w:line="276" w:lineRule="auto"/>
              <w:jc w:val="center"/>
              <w:rPr>
                <w:rFonts w:asciiTheme="minorEastAsia" w:hAnsiTheme="minorEastAsia"/>
                <w:sz w:val="24"/>
              </w:rPr>
            </w:pPr>
          </w:p>
        </w:tc>
        <w:tc>
          <w:tcPr>
            <w:tcW w:w="3179" w:type="dxa"/>
            <w:vAlign w:val="center"/>
          </w:tcPr>
          <w:p w:rsidR="0073540C" w:rsidRPr="001773BE" w:rsidRDefault="0080450E">
            <w:pPr>
              <w:spacing w:line="276" w:lineRule="auto"/>
              <w:jc w:val="left"/>
              <w:rPr>
                <w:rFonts w:asciiTheme="minorEastAsia" w:hAnsiTheme="minorEastAsia"/>
                <w:sz w:val="24"/>
              </w:rPr>
            </w:pPr>
            <w:r w:rsidRPr="001773BE">
              <w:rPr>
                <w:rFonts w:asciiTheme="minorEastAsia" w:hAnsiTheme="minorEastAsia"/>
                <w:sz w:val="24"/>
              </w:rPr>
              <w:t>乡级应急救援工具</w:t>
            </w:r>
          </w:p>
        </w:tc>
        <w:tc>
          <w:tcPr>
            <w:tcW w:w="1408"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sz w:val="24"/>
              </w:rPr>
              <w:t>乡镇</w:t>
            </w:r>
          </w:p>
        </w:tc>
        <w:tc>
          <w:tcPr>
            <w:tcW w:w="906" w:type="dxa"/>
            <w:vAlign w:val="center"/>
          </w:tcPr>
          <w:p w:rsidR="0073540C" w:rsidRPr="001773BE" w:rsidRDefault="0080450E">
            <w:pPr>
              <w:spacing w:line="276" w:lineRule="auto"/>
              <w:jc w:val="center"/>
              <w:rPr>
                <w:rFonts w:asciiTheme="minorEastAsia" w:hAnsiTheme="minorEastAsia"/>
                <w:sz w:val="24"/>
              </w:rPr>
            </w:pPr>
            <w:r w:rsidRPr="001773BE">
              <w:rPr>
                <w:rFonts w:asciiTheme="minorEastAsia" w:hAnsiTheme="minorEastAsia" w:hint="eastAsia"/>
                <w:sz w:val="24"/>
              </w:rPr>
              <w:t>12</w:t>
            </w:r>
          </w:p>
        </w:tc>
      </w:tr>
    </w:tbl>
    <w:p w:rsidR="0073540C" w:rsidRPr="001773BE" w:rsidRDefault="0080450E" w:rsidP="001773BE">
      <w:pPr>
        <w:spacing w:beforeLines="100" w:line="276" w:lineRule="auto"/>
        <w:ind w:firstLineChars="200" w:firstLine="482"/>
        <w:rPr>
          <w:rFonts w:asciiTheme="minorEastAsia" w:hAnsiTheme="minorEastAsia"/>
          <w:b/>
          <w:sz w:val="24"/>
          <w:szCs w:val="24"/>
        </w:rPr>
      </w:pPr>
      <w:r w:rsidRPr="001773BE">
        <w:rPr>
          <w:rFonts w:asciiTheme="minorEastAsia" w:hAnsiTheme="minorEastAsia" w:hint="eastAsia"/>
          <w:b/>
          <w:sz w:val="24"/>
          <w:szCs w:val="24"/>
        </w:rPr>
        <w:t>1</w:t>
      </w:r>
      <w:r w:rsidRPr="001773BE">
        <w:rPr>
          <w:rFonts w:asciiTheme="minorEastAsia" w:hAnsiTheme="minorEastAsia" w:hint="eastAsia"/>
          <w:b/>
          <w:sz w:val="24"/>
          <w:szCs w:val="24"/>
        </w:rPr>
        <w:t>、</w:t>
      </w:r>
      <w:r w:rsidRPr="001773BE">
        <w:rPr>
          <w:rFonts w:asciiTheme="minorEastAsia" w:hAnsiTheme="minorEastAsia" w:hint="eastAsia"/>
          <w:b/>
          <w:sz w:val="24"/>
          <w:szCs w:val="24"/>
        </w:rPr>
        <w:t xml:space="preserve"> A</w:t>
      </w:r>
      <w:r w:rsidRPr="001773BE">
        <w:rPr>
          <w:rFonts w:asciiTheme="minorEastAsia" w:hAnsiTheme="minorEastAsia" w:hint="eastAsia"/>
          <w:b/>
          <w:sz w:val="24"/>
          <w:szCs w:val="24"/>
        </w:rPr>
        <w:t>包：</w:t>
      </w:r>
    </w:p>
    <w:p w:rsidR="0073540C" w:rsidRPr="001773BE" w:rsidRDefault="0080450E">
      <w:pPr>
        <w:spacing w:line="360" w:lineRule="auto"/>
        <w:ind w:firstLineChars="200" w:firstLine="422"/>
        <w:rPr>
          <w:rFonts w:asciiTheme="minorEastAsia" w:hAnsiTheme="minorEastAsia"/>
          <w:b/>
          <w:szCs w:val="21"/>
        </w:rPr>
      </w:pPr>
      <w:bookmarkStart w:id="2" w:name="_Toc508456136"/>
      <w:r w:rsidRPr="001773BE">
        <w:rPr>
          <w:rFonts w:asciiTheme="minorEastAsia" w:hAnsiTheme="minorEastAsia" w:hint="eastAsia"/>
          <w:b/>
          <w:szCs w:val="21"/>
        </w:rPr>
        <w:t>1.1</w:t>
      </w:r>
      <w:r w:rsidRPr="001773BE">
        <w:rPr>
          <w:rFonts w:asciiTheme="minorEastAsia" w:hAnsiTheme="minorEastAsia" w:hint="eastAsia"/>
          <w:b/>
          <w:szCs w:val="21"/>
        </w:rPr>
        <w:t>洪涝灾害</w:t>
      </w:r>
      <w:r w:rsidRPr="001773BE">
        <w:rPr>
          <w:rFonts w:asciiTheme="minorEastAsia" w:hAnsiTheme="minorEastAsia"/>
          <w:b/>
          <w:szCs w:val="21"/>
        </w:rPr>
        <w:t>调查评价</w:t>
      </w:r>
      <w:bookmarkEnd w:id="2"/>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以县为实施单位，以行政村（自然村、居民区）为单元，全面查清洪涝灾害分布范围、社会经济、水文气象、历史洪涝灾害情况，调查受洪涝灾害威胁村庄的人口、户数、房屋座数，调查中小河流现状防洪能力及防洪工程设计防洪标准，掌握洪涝灾害区内的涉水工程以及平原区洪涝灾害防治现状等基础信息。分析平原区暴雨和洪涝特征，确定低洼易涝村落、受中小河流（平原河网）洪水威胁沿河村落等防灾对象的现状防洪能力，划分危险区，因地制宜确定雨</w:t>
      </w:r>
      <w:r w:rsidRPr="001773BE">
        <w:rPr>
          <w:rFonts w:asciiTheme="minorEastAsia" w:hAnsiTheme="minorEastAsia"/>
          <w:szCs w:val="21"/>
        </w:rPr>
        <w:lastRenderedPageBreak/>
        <w:t>量预警指标和水位（流量）预警指标。建立平原区洪涝灾害调查评价成果数据库，并与全国山</w:t>
      </w:r>
      <w:r w:rsidRPr="001773BE">
        <w:rPr>
          <w:rFonts w:asciiTheme="minorEastAsia" w:hAnsiTheme="minorEastAsia"/>
          <w:szCs w:val="21"/>
        </w:rPr>
        <w:t>洪灾害调查评价成果数据库共享、共用。</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调查评价建设内容主要包括前期基础工作、洪涝灾害调查、洪涝灾害分析评价、调查评价业务培训等四部分内容，由省级和各项目县分别组织完成。</w:t>
      </w:r>
      <w:r w:rsidRPr="001773BE">
        <w:rPr>
          <w:rFonts w:asciiTheme="minorEastAsia" w:hAnsiTheme="minorEastAsia" w:hint="eastAsia"/>
          <w:szCs w:val="21"/>
        </w:rPr>
        <w:t>本包</w:t>
      </w:r>
      <w:r w:rsidRPr="001773BE">
        <w:rPr>
          <w:rFonts w:asciiTheme="minorEastAsia" w:hAnsiTheme="minorEastAsia"/>
          <w:szCs w:val="21"/>
        </w:rPr>
        <w:t>建设任务主要涉及前期基础工作中的部分内容、洪涝灾害调查中的部分内容。</w:t>
      </w:r>
    </w:p>
    <w:p w:rsidR="0073540C" w:rsidRPr="001773BE" w:rsidRDefault="0080450E">
      <w:pPr>
        <w:spacing w:line="360" w:lineRule="auto"/>
        <w:ind w:firstLineChars="200" w:firstLine="420"/>
        <w:rPr>
          <w:rFonts w:asciiTheme="minorEastAsia" w:hAnsiTheme="minorEastAsia"/>
          <w:szCs w:val="21"/>
        </w:rPr>
      </w:pPr>
      <w:bookmarkStart w:id="3" w:name="_Toc508456137"/>
      <w:r w:rsidRPr="001773BE">
        <w:rPr>
          <w:rFonts w:asciiTheme="minorEastAsia" w:hAnsiTheme="minorEastAsia" w:hint="eastAsia"/>
          <w:szCs w:val="21"/>
        </w:rPr>
        <w:t>1.1.1</w:t>
      </w:r>
      <w:r w:rsidRPr="001773BE">
        <w:rPr>
          <w:rFonts w:asciiTheme="minorEastAsia" w:hAnsiTheme="minorEastAsia"/>
          <w:szCs w:val="21"/>
        </w:rPr>
        <w:t>前期基础工作</w:t>
      </w:r>
      <w:bookmarkEnd w:id="3"/>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洪涝灾害调查评价前期基础工作包括：调查评价工作底图制作、省级调查评价技术服务平台、现场数据采集终端配置等工作。</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其中调查评价工作底图制作、省级调查评价技术服务平台等任务工作涉及专业领域多，技术难度大，为保证项目基础数据的质量和一致性、解决各地技术</w:t>
      </w:r>
      <w:r w:rsidRPr="001773BE">
        <w:rPr>
          <w:rFonts w:asciiTheme="minorEastAsia" w:hAnsiTheme="minorEastAsia"/>
          <w:szCs w:val="21"/>
        </w:rPr>
        <w:t>力量薄弱问题、最大限度实现资源共享、降低该项工作的总成本，此项工作由省级统一组织实施；现场数据采集终端配置任务由省级统一指导，县级实施。</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1</w:t>
      </w:r>
      <w:r w:rsidRPr="001773BE">
        <w:rPr>
          <w:rFonts w:asciiTheme="minorEastAsia" w:hAnsiTheme="minorEastAsia" w:hint="eastAsia"/>
          <w:szCs w:val="21"/>
        </w:rPr>
        <w:t>）</w:t>
      </w:r>
      <w:r w:rsidRPr="001773BE">
        <w:rPr>
          <w:rFonts w:asciiTheme="minorEastAsia" w:hAnsiTheme="minorEastAsia"/>
          <w:szCs w:val="21"/>
        </w:rPr>
        <w:t>现场数据采集终端配置</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为提高洪涝灾害现场调查工作效率、保障调查成果质量、确保数据成果保密要求，需要为调查人员配置现场数据采集终端及调查工具，包括硬件设备、工具、软件等。</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每套现场数据采集终端包括：笔记本平板电脑</w:t>
      </w:r>
      <w:r w:rsidRPr="001773BE">
        <w:rPr>
          <w:rFonts w:asciiTheme="minorEastAsia" w:hAnsiTheme="minorEastAsia"/>
          <w:szCs w:val="21"/>
        </w:rPr>
        <w:t>1</w:t>
      </w:r>
      <w:r w:rsidRPr="001773BE">
        <w:rPr>
          <w:rFonts w:asciiTheme="minorEastAsia" w:hAnsiTheme="minorEastAsia"/>
          <w:szCs w:val="21"/>
        </w:rPr>
        <w:t>台（由省预装洪涝灾害现场采集软件并配置工作底图数据）、</w:t>
      </w:r>
      <w:r w:rsidRPr="001773BE">
        <w:rPr>
          <w:rFonts w:asciiTheme="minorEastAsia" w:hAnsiTheme="minorEastAsia"/>
          <w:szCs w:val="21"/>
        </w:rPr>
        <w:t>4G</w:t>
      </w:r>
      <w:r w:rsidRPr="001773BE">
        <w:rPr>
          <w:rFonts w:asciiTheme="minorEastAsia" w:hAnsiTheme="minorEastAsia"/>
          <w:szCs w:val="21"/>
        </w:rPr>
        <w:t>移动通信模块</w:t>
      </w:r>
      <w:r w:rsidRPr="001773BE">
        <w:rPr>
          <w:rFonts w:asciiTheme="minorEastAsia" w:hAnsiTheme="minorEastAsia"/>
          <w:szCs w:val="21"/>
        </w:rPr>
        <w:t>1</w:t>
      </w:r>
      <w:r w:rsidRPr="001773BE">
        <w:rPr>
          <w:rFonts w:asciiTheme="minorEastAsia" w:hAnsiTheme="minorEastAsia"/>
          <w:szCs w:val="21"/>
        </w:rPr>
        <w:t>套、外业辅助工具（手持</w:t>
      </w:r>
      <w:r w:rsidRPr="001773BE">
        <w:rPr>
          <w:rFonts w:asciiTheme="minorEastAsia" w:hAnsiTheme="minorEastAsia"/>
          <w:szCs w:val="21"/>
        </w:rPr>
        <w:t>GPS</w:t>
      </w:r>
      <w:r w:rsidRPr="001773BE">
        <w:rPr>
          <w:rFonts w:asciiTheme="minorEastAsia" w:hAnsiTheme="minorEastAsia"/>
          <w:szCs w:val="21"/>
        </w:rPr>
        <w:t>、工具包、调查记录本</w:t>
      </w:r>
      <w:r w:rsidRPr="001773BE">
        <w:rPr>
          <w:rFonts w:asciiTheme="minorEastAsia" w:hAnsiTheme="minorEastAsia"/>
          <w:szCs w:val="21"/>
        </w:rPr>
        <w:t>10</w:t>
      </w:r>
      <w:r w:rsidRPr="001773BE">
        <w:rPr>
          <w:rFonts w:asciiTheme="minorEastAsia" w:hAnsiTheme="minorEastAsia"/>
          <w:szCs w:val="21"/>
        </w:rPr>
        <w:t>本）</w:t>
      </w:r>
      <w:r w:rsidRPr="001773BE">
        <w:rPr>
          <w:rFonts w:asciiTheme="minorEastAsia" w:hAnsiTheme="minorEastAsia"/>
          <w:szCs w:val="21"/>
        </w:rPr>
        <w:t>1</w:t>
      </w:r>
      <w:r w:rsidRPr="001773BE">
        <w:rPr>
          <w:rFonts w:asciiTheme="minorEastAsia" w:hAnsiTheme="minorEastAsia"/>
          <w:szCs w:val="21"/>
        </w:rPr>
        <w:t>套。</w:t>
      </w:r>
    </w:p>
    <w:p w:rsidR="0073540C" w:rsidRPr="001773BE" w:rsidRDefault="0080450E">
      <w:pPr>
        <w:spacing w:line="360" w:lineRule="auto"/>
        <w:ind w:firstLineChars="200" w:firstLine="420"/>
        <w:rPr>
          <w:rFonts w:asciiTheme="minorEastAsia" w:hAnsiTheme="minorEastAsia"/>
          <w:sz w:val="24"/>
        </w:rPr>
      </w:pPr>
      <w:r w:rsidRPr="001773BE">
        <w:rPr>
          <w:rFonts w:asciiTheme="minorEastAsia" w:hAnsiTheme="minorEastAsia"/>
          <w:szCs w:val="21"/>
        </w:rPr>
        <w:t>2018</w:t>
      </w:r>
      <w:r w:rsidRPr="001773BE">
        <w:rPr>
          <w:rFonts w:asciiTheme="minorEastAsia" w:hAnsiTheme="minorEastAsia"/>
          <w:szCs w:val="21"/>
        </w:rPr>
        <w:t>年度许昌市现</w:t>
      </w:r>
      <w:r w:rsidRPr="001773BE">
        <w:rPr>
          <w:rFonts w:asciiTheme="minorEastAsia" w:hAnsiTheme="minorEastAsia"/>
          <w:szCs w:val="21"/>
        </w:rPr>
        <w:t>场数据采集终端配置数量为：鄢陵县</w:t>
      </w:r>
      <w:r w:rsidRPr="001773BE">
        <w:rPr>
          <w:rFonts w:asciiTheme="minorEastAsia" w:hAnsiTheme="minorEastAsia"/>
          <w:szCs w:val="21"/>
        </w:rPr>
        <w:t>5</w:t>
      </w:r>
      <w:r w:rsidRPr="001773BE">
        <w:rPr>
          <w:rFonts w:asciiTheme="minorEastAsia" w:hAnsiTheme="minorEastAsia"/>
          <w:szCs w:val="21"/>
        </w:rPr>
        <w:t>套，共</w:t>
      </w:r>
      <w:r w:rsidRPr="001773BE">
        <w:rPr>
          <w:rFonts w:asciiTheme="minorEastAsia" w:hAnsiTheme="minorEastAsia"/>
          <w:szCs w:val="21"/>
        </w:rPr>
        <w:t>5</w:t>
      </w:r>
      <w:r w:rsidRPr="001773BE">
        <w:rPr>
          <w:rFonts w:asciiTheme="minorEastAsia" w:hAnsiTheme="minorEastAsia"/>
          <w:szCs w:val="21"/>
        </w:rPr>
        <w:t>套。主要技术参数</w:t>
      </w:r>
      <w:r w:rsidRPr="001773BE">
        <w:rPr>
          <w:rFonts w:asciiTheme="minorEastAsia" w:hAnsiTheme="minorEastAsia" w:hint="eastAsia"/>
          <w:szCs w:val="21"/>
        </w:rPr>
        <w:t>详见表</w:t>
      </w:r>
      <w:r w:rsidRPr="001773BE">
        <w:rPr>
          <w:rFonts w:asciiTheme="minorEastAsia" w:hAnsiTheme="minorEastAsia" w:hint="eastAsia"/>
          <w:szCs w:val="21"/>
        </w:rPr>
        <w:t xml:space="preserve">1-1 </w:t>
      </w:r>
      <w:r w:rsidRPr="001773BE">
        <w:rPr>
          <w:rFonts w:asciiTheme="minorEastAsia" w:hAnsiTheme="minorEastAsia" w:hint="eastAsia"/>
          <w:szCs w:val="21"/>
        </w:rPr>
        <w:t>每套现场数据采集终端主要技术参数。</w:t>
      </w:r>
    </w:p>
    <w:p w:rsidR="0073540C" w:rsidRPr="001773BE" w:rsidRDefault="0080450E">
      <w:pPr>
        <w:spacing w:line="276" w:lineRule="auto"/>
        <w:jc w:val="center"/>
        <w:rPr>
          <w:rFonts w:asciiTheme="minorEastAsia" w:hAnsiTheme="minorEastAsia"/>
          <w:b/>
          <w:szCs w:val="21"/>
        </w:rPr>
      </w:pPr>
      <w:r w:rsidRPr="001773BE">
        <w:rPr>
          <w:rFonts w:asciiTheme="minorEastAsia" w:hAnsiTheme="minorEastAsia"/>
          <w:b/>
          <w:szCs w:val="21"/>
        </w:rPr>
        <w:t>表</w:t>
      </w:r>
      <w:r w:rsidRPr="001773BE">
        <w:rPr>
          <w:rFonts w:asciiTheme="minorEastAsia" w:hAnsiTheme="minorEastAsia" w:hint="eastAsia"/>
          <w:b/>
          <w:szCs w:val="21"/>
        </w:rPr>
        <w:t>1</w:t>
      </w:r>
      <w:r w:rsidRPr="001773BE">
        <w:rPr>
          <w:rFonts w:asciiTheme="minorEastAsia" w:hAnsiTheme="minorEastAsia"/>
          <w:b/>
          <w:szCs w:val="21"/>
        </w:rPr>
        <w:t xml:space="preserve">-1 </w:t>
      </w:r>
      <w:r w:rsidRPr="001773BE">
        <w:rPr>
          <w:rFonts w:asciiTheme="minorEastAsia" w:hAnsiTheme="minorEastAsia" w:hint="eastAsia"/>
          <w:b/>
          <w:szCs w:val="21"/>
        </w:rPr>
        <w:t>每套</w:t>
      </w:r>
      <w:r w:rsidRPr="001773BE">
        <w:rPr>
          <w:rFonts w:asciiTheme="minorEastAsia" w:hAnsiTheme="minorEastAsia"/>
          <w:b/>
          <w:szCs w:val="21"/>
        </w:rPr>
        <w:t>现场数据采集终端主要技术参数</w:t>
      </w:r>
    </w:p>
    <w:tbl>
      <w:tblPr>
        <w:tblW w:w="9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0"/>
        <w:gridCol w:w="1148"/>
        <w:gridCol w:w="1276"/>
        <w:gridCol w:w="4314"/>
        <w:gridCol w:w="709"/>
        <w:gridCol w:w="709"/>
        <w:gridCol w:w="1134"/>
      </w:tblGrid>
      <w:tr w:rsidR="0073540C" w:rsidRPr="001773BE">
        <w:trPr>
          <w:trHeight w:val="482"/>
          <w:jc w:val="center"/>
        </w:trPr>
        <w:tc>
          <w:tcPr>
            <w:tcW w:w="670" w:type="dxa"/>
            <w:tcBorders>
              <w:top w:val="single" w:sz="4" w:space="0" w:color="auto"/>
              <w:left w:val="single" w:sz="4" w:space="0" w:color="auto"/>
              <w:bottom w:val="single" w:sz="4" w:space="0" w:color="auto"/>
              <w:right w:val="single" w:sz="4" w:space="0" w:color="auto"/>
            </w:tcBorders>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hint="eastAsia"/>
                <w:b/>
                <w:bCs/>
                <w:kern w:val="0"/>
                <w:sz w:val="20"/>
                <w:szCs w:val="20"/>
              </w:rPr>
              <w:t>序号</w:t>
            </w:r>
          </w:p>
        </w:tc>
        <w:tc>
          <w:tcPr>
            <w:tcW w:w="1148" w:type="dxa"/>
            <w:tcBorders>
              <w:top w:val="single" w:sz="4" w:space="0" w:color="auto"/>
              <w:left w:val="single" w:sz="4" w:space="0" w:color="auto"/>
              <w:bottom w:val="single" w:sz="4" w:space="0" w:color="auto"/>
              <w:right w:val="single" w:sz="4" w:space="0" w:color="auto"/>
            </w:tcBorders>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设备</w:t>
            </w:r>
          </w:p>
        </w:tc>
        <w:tc>
          <w:tcPr>
            <w:tcW w:w="1276" w:type="dxa"/>
            <w:tcBorders>
              <w:top w:val="single" w:sz="4" w:space="0" w:color="auto"/>
              <w:left w:val="single" w:sz="4" w:space="0" w:color="auto"/>
              <w:bottom w:val="single" w:sz="4" w:space="0" w:color="auto"/>
              <w:right w:val="single" w:sz="4" w:space="0" w:color="auto"/>
            </w:tcBorders>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指标</w:t>
            </w:r>
          </w:p>
        </w:tc>
        <w:tc>
          <w:tcPr>
            <w:tcW w:w="4314" w:type="dxa"/>
            <w:tcBorders>
              <w:top w:val="single" w:sz="4" w:space="0" w:color="auto"/>
              <w:left w:val="single" w:sz="4" w:space="0" w:color="auto"/>
              <w:bottom w:val="single" w:sz="4" w:space="0" w:color="auto"/>
              <w:right w:val="single" w:sz="4" w:space="0" w:color="auto"/>
            </w:tcBorders>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主要技术参数</w:t>
            </w:r>
          </w:p>
        </w:tc>
        <w:tc>
          <w:tcPr>
            <w:tcW w:w="709" w:type="dxa"/>
            <w:tcBorders>
              <w:top w:val="single" w:sz="4" w:space="0" w:color="auto"/>
              <w:left w:val="single" w:sz="4" w:space="0" w:color="auto"/>
              <w:bottom w:val="single" w:sz="4" w:space="0" w:color="auto"/>
              <w:right w:val="single" w:sz="4" w:space="0" w:color="auto"/>
            </w:tcBorders>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hint="eastAsia"/>
                <w:b/>
                <w:bCs/>
                <w:kern w:val="0"/>
                <w:sz w:val="20"/>
                <w:szCs w:val="20"/>
              </w:rPr>
              <w:t>单位</w:t>
            </w:r>
          </w:p>
        </w:tc>
        <w:tc>
          <w:tcPr>
            <w:tcW w:w="709" w:type="dxa"/>
            <w:tcBorders>
              <w:top w:val="single" w:sz="4" w:space="0" w:color="auto"/>
              <w:left w:val="single" w:sz="4" w:space="0" w:color="auto"/>
              <w:bottom w:val="single" w:sz="4" w:space="0" w:color="auto"/>
              <w:right w:val="single" w:sz="4" w:space="0" w:color="auto"/>
            </w:tcBorders>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数量</w:t>
            </w:r>
          </w:p>
        </w:tc>
        <w:tc>
          <w:tcPr>
            <w:tcW w:w="1134" w:type="dxa"/>
            <w:tcBorders>
              <w:top w:val="single" w:sz="4" w:space="0" w:color="auto"/>
              <w:left w:val="single" w:sz="4" w:space="0" w:color="auto"/>
              <w:bottom w:val="single" w:sz="4" w:space="0" w:color="auto"/>
              <w:right w:val="single" w:sz="4" w:space="0" w:color="auto"/>
            </w:tcBorders>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hint="eastAsia"/>
                <w:b/>
                <w:bCs/>
                <w:kern w:val="0"/>
                <w:sz w:val="20"/>
                <w:szCs w:val="20"/>
              </w:rPr>
              <w:t>是否为核心产品</w:t>
            </w:r>
          </w:p>
        </w:tc>
      </w:tr>
      <w:tr w:rsidR="0073540C" w:rsidRPr="001773BE">
        <w:trPr>
          <w:trHeight w:val="482"/>
          <w:jc w:val="center"/>
        </w:trPr>
        <w:tc>
          <w:tcPr>
            <w:tcW w:w="670" w:type="dxa"/>
            <w:vMerge w:val="restart"/>
            <w:tcBorders>
              <w:top w:val="single" w:sz="4" w:space="0" w:color="auto"/>
            </w:tcBorders>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1</w:t>
            </w:r>
          </w:p>
        </w:tc>
        <w:tc>
          <w:tcPr>
            <w:tcW w:w="1148" w:type="dxa"/>
            <w:vMerge w:val="restart"/>
            <w:tcBorders>
              <w:top w:val="single" w:sz="4" w:space="0" w:color="auto"/>
            </w:tcBorders>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笔记本平板电脑</w:t>
            </w:r>
          </w:p>
        </w:tc>
        <w:tc>
          <w:tcPr>
            <w:tcW w:w="1276" w:type="dxa"/>
            <w:tcBorders>
              <w:top w:val="single" w:sz="4" w:space="0" w:color="auto"/>
            </w:tcBorders>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处理器</w:t>
            </w:r>
          </w:p>
        </w:tc>
        <w:tc>
          <w:tcPr>
            <w:tcW w:w="4314" w:type="dxa"/>
            <w:tcBorders>
              <w:top w:val="single" w:sz="4" w:space="0" w:color="auto"/>
            </w:tcBorders>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w:t>
            </w:r>
            <w:r w:rsidRPr="001773BE">
              <w:rPr>
                <w:rFonts w:asciiTheme="minorEastAsia" w:hAnsiTheme="minorEastAsia"/>
                <w:kern w:val="0"/>
                <w:sz w:val="20"/>
                <w:szCs w:val="20"/>
              </w:rPr>
              <w:t>英特尔</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酷睿</w:t>
            </w:r>
            <w:r w:rsidRPr="001773BE">
              <w:rPr>
                <w:rFonts w:asciiTheme="minorEastAsia" w:hAnsiTheme="minorEastAsia"/>
                <w:kern w:val="0"/>
                <w:sz w:val="20"/>
                <w:szCs w:val="20"/>
              </w:rPr>
              <w:t>i5  7</w:t>
            </w:r>
            <w:r w:rsidRPr="001773BE">
              <w:rPr>
                <w:rFonts w:asciiTheme="minorEastAsia" w:hAnsiTheme="minorEastAsia"/>
                <w:kern w:val="0"/>
                <w:sz w:val="20"/>
                <w:szCs w:val="20"/>
              </w:rPr>
              <w:t>代系列，主频</w:t>
            </w:r>
            <w:r w:rsidRPr="001773BE">
              <w:rPr>
                <w:rFonts w:asciiTheme="minorEastAsia" w:hAnsiTheme="minorEastAsia"/>
                <w:kern w:val="0"/>
                <w:sz w:val="20"/>
                <w:szCs w:val="20"/>
              </w:rPr>
              <w:t>≥2.6GHz</w:t>
            </w:r>
          </w:p>
        </w:tc>
        <w:tc>
          <w:tcPr>
            <w:tcW w:w="709" w:type="dxa"/>
            <w:vMerge w:val="restart"/>
            <w:tcBorders>
              <w:top w:val="single" w:sz="4" w:space="0" w:color="auto"/>
            </w:tcBorders>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台</w:t>
            </w:r>
          </w:p>
        </w:tc>
        <w:tc>
          <w:tcPr>
            <w:tcW w:w="709" w:type="dxa"/>
            <w:vMerge w:val="restart"/>
            <w:tcBorders>
              <w:top w:val="single" w:sz="4" w:space="0" w:color="auto"/>
            </w:tcBorders>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1</w:t>
            </w:r>
          </w:p>
        </w:tc>
        <w:tc>
          <w:tcPr>
            <w:tcW w:w="1134" w:type="dxa"/>
            <w:vMerge w:val="restart"/>
            <w:tcBorders>
              <w:top w:val="single" w:sz="4" w:space="0" w:color="auto"/>
            </w:tcBorders>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是</w:t>
            </w: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内存</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≥8GB DDR4</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硬盘</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≥256GB SSD</w:t>
            </w:r>
            <w:r w:rsidRPr="001773BE">
              <w:rPr>
                <w:rFonts w:asciiTheme="minorEastAsia" w:hAnsiTheme="minorEastAsia"/>
                <w:kern w:val="0"/>
                <w:sz w:val="20"/>
                <w:szCs w:val="20"/>
              </w:rPr>
              <w:t>固态硬盘</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显示屏</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≥12.3</w:t>
            </w:r>
            <w:r w:rsidRPr="001773BE">
              <w:rPr>
                <w:rFonts w:asciiTheme="minorEastAsia" w:hAnsiTheme="minorEastAsia"/>
                <w:kern w:val="0"/>
                <w:sz w:val="20"/>
                <w:szCs w:val="20"/>
              </w:rPr>
              <w:t>英寸高清，支持多点触控</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物理分辨率</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≥2736x1824</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接口</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个</w:t>
            </w:r>
            <w:r w:rsidRPr="001773BE">
              <w:rPr>
                <w:rFonts w:asciiTheme="minorEastAsia" w:hAnsiTheme="minorEastAsia"/>
                <w:kern w:val="0"/>
                <w:sz w:val="20"/>
                <w:szCs w:val="20"/>
              </w:rPr>
              <w:t xml:space="preserve">USB </w:t>
            </w:r>
            <w:r w:rsidRPr="001773BE">
              <w:rPr>
                <w:rFonts w:asciiTheme="minorEastAsia" w:hAnsiTheme="minorEastAsia"/>
                <w:kern w:val="0"/>
                <w:sz w:val="20"/>
                <w:szCs w:val="20"/>
              </w:rPr>
              <w:t>端口；</w:t>
            </w:r>
            <w:r w:rsidRPr="001773BE">
              <w:rPr>
                <w:rFonts w:asciiTheme="minorEastAsia" w:hAnsiTheme="minorEastAsia"/>
                <w:kern w:val="0"/>
                <w:sz w:val="20"/>
                <w:szCs w:val="20"/>
              </w:rPr>
              <w:t>1</w:t>
            </w:r>
            <w:r w:rsidRPr="001773BE">
              <w:rPr>
                <w:rFonts w:asciiTheme="minorEastAsia" w:hAnsiTheme="minorEastAsia"/>
                <w:kern w:val="0"/>
                <w:sz w:val="20"/>
                <w:szCs w:val="20"/>
              </w:rPr>
              <w:t>个耳机插孔，内置麦克风、扬声器</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摄像头</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后置摄像头</w:t>
            </w:r>
            <w:r w:rsidRPr="001773BE">
              <w:rPr>
                <w:rFonts w:asciiTheme="minorEastAsia" w:hAnsiTheme="minorEastAsia"/>
                <w:kern w:val="0"/>
                <w:sz w:val="20"/>
                <w:szCs w:val="20"/>
              </w:rPr>
              <w:t>≥800</w:t>
            </w:r>
            <w:r w:rsidRPr="001773BE">
              <w:rPr>
                <w:rFonts w:asciiTheme="minorEastAsia" w:hAnsiTheme="minorEastAsia"/>
                <w:kern w:val="0"/>
                <w:sz w:val="20"/>
                <w:szCs w:val="20"/>
              </w:rPr>
              <w:t>万像素</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网络</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内置无线网卡，支持</w:t>
            </w:r>
            <w:r w:rsidRPr="001773BE">
              <w:rPr>
                <w:rFonts w:asciiTheme="minorEastAsia" w:hAnsiTheme="minorEastAsia"/>
                <w:kern w:val="0"/>
                <w:sz w:val="20"/>
                <w:szCs w:val="20"/>
              </w:rPr>
              <w:t>802.11a/b/g/n</w:t>
            </w:r>
            <w:r w:rsidRPr="001773BE">
              <w:rPr>
                <w:rFonts w:asciiTheme="minorEastAsia" w:hAnsiTheme="minorEastAsia"/>
                <w:kern w:val="0"/>
                <w:sz w:val="20"/>
                <w:szCs w:val="20"/>
              </w:rPr>
              <w:t>无线协议，支持蓝牙</w:t>
            </w:r>
            <w:r w:rsidRPr="001773BE">
              <w:rPr>
                <w:rFonts w:asciiTheme="minorEastAsia" w:hAnsiTheme="minorEastAsia"/>
                <w:kern w:val="0"/>
                <w:sz w:val="20"/>
                <w:szCs w:val="20"/>
              </w:rPr>
              <w:t>4.1</w:t>
            </w:r>
            <w:r w:rsidRPr="001773BE">
              <w:rPr>
                <w:rFonts w:asciiTheme="minorEastAsia" w:hAnsiTheme="minorEastAsia"/>
                <w:kern w:val="0"/>
                <w:sz w:val="20"/>
                <w:szCs w:val="20"/>
              </w:rPr>
              <w:t>模块</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读卡器</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 xml:space="preserve">1 </w:t>
            </w:r>
            <w:r w:rsidRPr="001773BE">
              <w:rPr>
                <w:rFonts w:asciiTheme="minorEastAsia" w:hAnsiTheme="minorEastAsia"/>
                <w:kern w:val="0"/>
                <w:sz w:val="20"/>
                <w:szCs w:val="20"/>
              </w:rPr>
              <w:t>个</w:t>
            </w:r>
            <w:r w:rsidRPr="001773BE">
              <w:rPr>
                <w:rFonts w:asciiTheme="minorEastAsia" w:hAnsiTheme="minorEastAsia"/>
                <w:kern w:val="0"/>
                <w:sz w:val="20"/>
                <w:szCs w:val="20"/>
              </w:rPr>
              <w:t xml:space="preserve"> microSD </w:t>
            </w:r>
            <w:r w:rsidRPr="001773BE">
              <w:rPr>
                <w:rFonts w:asciiTheme="minorEastAsia" w:hAnsiTheme="minorEastAsia"/>
                <w:kern w:val="0"/>
                <w:sz w:val="20"/>
                <w:szCs w:val="20"/>
              </w:rPr>
              <w:t>记忆卡插槽</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电池</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至少待机</w:t>
            </w:r>
            <w:r w:rsidRPr="001773BE">
              <w:rPr>
                <w:rFonts w:asciiTheme="minorEastAsia" w:hAnsiTheme="minorEastAsia"/>
                <w:kern w:val="0"/>
                <w:sz w:val="20"/>
                <w:szCs w:val="20"/>
              </w:rPr>
              <w:t>10</w:t>
            </w:r>
            <w:r w:rsidRPr="001773BE">
              <w:rPr>
                <w:rFonts w:asciiTheme="minorEastAsia" w:hAnsiTheme="minorEastAsia"/>
                <w:kern w:val="0"/>
                <w:sz w:val="20"/>
                <w:szCs w:val="20"/>
              </w:rPr>
              <w:t>小时左右</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操作系统</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预装正版</w:t>
            </w:r>
            <w:r w:rsidRPr="001773BE">
              <w:rPr>
                <w:rFonts w:asciiTheme="minorEastAsia" w:hAnsiTheme="minorEastAsia"/>
                <w:kern w:val="0"/>
                <w:sz w:val="20"/>
                <w:szCs w:val="20"/>
              </w:rPr>
              <w:t>64</w:t>
            </w:r>
            <w:r w:rsidRPr="001773BE">
              <w:rPr>
                <w:rFonts w:asciiTheme="minorEastAsia" w:hAnsiTheme="minorEastAsia"/>
                <w:kern w:val="0"/>
                <w:sz w:val="20"/>
                <w:szCs w:val="20"/>
              </w:rPr>
              <w:t>位</w:t>
            </w:r>
            <w:r w:rsidRPr="001773BE">
              <w:rPr>
                <w:rFonts w:asciiTheme="minorEastAsia" w:hAnsiTheme="minorEastAsia"/>
                <w:kern w:val="0"/>
                <w:sz w:val="20"/>
                <w:szCs w:val="20"/>
              </w:rPr>
              <w:t xml:space="preserve"> Windows 10</w:t>
            </w:r>
            <w:r w:rsidRPr="001773BE">
              <w:rPr>
                <w:rFonts w:asciiTheme="minorEastAsia" w:hAnsiTheme="minorEastAsia"/>
                <w:kern w:val="0"/>
                <w:sz w:val="20"/>
                <w:szCs w:val="20"/>
              </w:rPr>
              <w:t>中文版操作系统</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配件</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原厂专用包，鼠标，键盘、触控笔</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2</w:t>
            </w:r>
          </w:p>
        </w:tc>
        <w:tc>
          <w:tcPr>
            <w:tcW w:w="1148"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4G</w:t>
            </w:r>
            <w:r w:rsidRPr="001773BE">
              <w:rPr>
                <w:rFonts w:asciiTheme="minorEastAsia" w:hAnsiTheme="minorEastAsia"/>
                <w:kern w:val="0"/>
                <w:sz w:val="20"/>
                <w:szCs w:val="20"/>
              </w:rPr>
              <w:t>移动通信模块</w:t>
            </w: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类型</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随身</w:t>
            </w:r>
            <w:r w:rsidRPr="001773BE">
              <w:rPr>
                <w:rFonts w:asciiTheme="minorEastAsia" w:hAnsiTheme="minorEastAsia"/>
                <w:kern w:val="0"/>
                <w:sz w:val="20"/>
                <w:szCs w:val="20"/>
              </w:rPr>
              <w:t>WiFi</w:t>
            </w:r>
          </w:p>
        </w:tc>
        <w:tc>
          <w:tcPr>
            <w:tcW w:w="70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套</w:t>
            </w:r>
          </w:p>
        </w:tc>
        <w:tc>
          <w:tcPr>
            <w:tcW w:w="70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1</w:t>
            </w:r>
          </w:p>
        </w:tc>
        <w:tc>
          <w:tcPr>
            <w:tcW w:w="1134"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否</w:t>
            </w: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流量资费</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标配</w:t>
            </w:r>
            <w:r w:rsidRPr="001773BE">
              <w:rPr>
                <w:rFonts w:asciiTheme="minorEastAsia" w:hAnsiTheme="minorEastAsia"/>
                <w:kern w:val="0"/>
                <w:sz w:val="20"/>
                <w:szCs w:val="20"/>
              </w:rPr>
              <w:t>1</w:t>
            </w:r>
            <w:r w:rsidRPr="001773BE">
              <w:rPr>
                <w:rFonts w:asciiTheme="minorEastAsia" w:hAnsiTheme="minorEastAsia"/>
                <w:kern w:val="0"/>
                <w:sz w:val="20"/>
                <w:szCs w:val="20"/>
              </w:rPr>
              <w:t>套</w:t>
            </w:r>
            <w:r w:rsidRPr="001773BE">
              <w:rPr>
                <w:rFonts w:asciiTheme="minorEastAsia" w:hAnsiTheme="minorEastAsia"/>
                <w:kern w:val="0"/>
                <w:sz w:val="20"/>
                <w:szCs w:val="20"/>
              </w:rPr>
              <w:t>4G</w:t>
            </w:r>
            <w:r w:rsidRPr="001773BE">
              <w:rPr>
                <w:rFonts w:asciiTheme="minorEastAsia" w:hAnsiTheme="minorEastAsia"/>
                <w:kern w:val="0"/>
                <w:sz w:val="20"/>
                <w:szCs w:val="20"/>
              </w:rPr>
              <w:t>上网卡，一年无限流量</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接口</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个标准</w:t>
            </w:r>
            <w:r w:rsidRPr="001773BE">
              <w:rPr>
                <w:rFonts w:asciiTheme="minorEastAsia" w:hAnsiTheme="minorEastAsia"/>
                <w:kern w:val="0"/>
                <w:sz w:val="20"/>
                <w:szCs w:val="20"/>
              </w:rPr>
              <w:t>USB</w:t>
            </w:r>
            <w:r w:rsidRPr="001773BE">
              <w:rPr>
                <w:rFonts w:asciiTheme="minorEastAsia" w:hAnsiTheme="minorEastAsia"/>
                <w:kern w:val="0"/>
                <w:sz w:val="20"/>
                <w:szCs w:val="20"/>
              </w:rPr>
              <w:t>供电口，</w:t>
            </w:r>
            <w:r w:rsidRPr="001773BE">
              <w:rPr>
                <w:rFonts w:asciiTheme="minorEastAsia" w:hAnsiTheme="minorEastAsia"/>
                <w:kern w:val="0"/>
                <w:sz w:val="20"/>
                <w:szCs w:val="20"/>
              </w:rPr>
              <w:t>1</w:t>
            </w:r>
            <w:r w:rsidRPr="001773BE">
              <w:rPr>
                <w:rFonts w:asciiTheme="minorEastAsia" w:hAnsiTheme="minorEastAsia"/>
                <w:kern w:val="0"/>
                <w:sz w:val="20"/>
                <w:szCs w:val="20"/>
              </w:rPr>
              <w:t>个标准</w:t>
            </w:r>
            <w:r w:rsidRPr="001773BE">
              <w:rPr>
                <w:rFonts w:asciiTheme="minorEastAsia" w:hAnsiTheme="minorEastAsia"/>
                <w:kern w:val="0"/>
                <w:sz w:val="20"/>
                <w:szCs w:val="20"/>
              </w:rPr>
              <w:t>SIM</w:t>
            </w:r>
            <w:r w:rsidRPr="001773BE">
              <w:rPr>
                <w:rFonts w:asciiTheme="minorEastAsia" w:hAnsiTheme="minorEastAsia"/>
                <w:kern w:val="0"/>
                <w:sz w:val="20"/>
                <w:szCs w:val="20"/>
              </w:rPr>
              <w:t>卡接口</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网络制式</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兼容主流中国电信、中国联通、中国移动的</w:t>
            </w:r>
            <w:r w:rsidRPr="001773BE">
              <w:rPr>
                <w:rFonts w:asciiTheme="minorEastAsia" w:hAnsiTheme="minorEastAsia"/>
                <w:kern w:val="0"/>
                <w:sz w:val="20"/>
                <w:szCs w:val="20"/>
              </w:rPr>
              <w:t>4G</w:t>
            </w:r>
            <w:r w:rsidRPr="001773BE">
              <w:rPr>
                <w:rFonts w:asciiTheme="minorEastAsia" w:hAnsiTheme="minorEastAsia"/>
                <w:kern w:val="0"/>
                <w:sz w:val="20"/>
                <w:szCs w:val="20"/>
              </w:rPr>
              <w:t>无线上网</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功能</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支持</w:t>
            </w:r>
            <w:r w:rsidRPr="001773BE">
              <w:rPr>
                <w:rFonts w:asciiTheme="minorEastAsia" w:hAnsiTheme="minorEastAsia"/>
                <w:kern w:val="0"/>
                <w:sz w:val="20"/>
                <w:szCs w:val="20"/>
              </w:rPr>
              <w:t>Windows</w:t>
            </w:r>
            <w:r w:rsidRPr="001773BE">
              <w:rPr>
                <w:rFonts w:asciiTheme="minorEastAsia" w:hAnsiTheme="minorEastAsia"/>
                <w:kern w:val="0"/>
                <w:sz w:val="20"/>
                <w:szCs w:val="20"/>
              </w:rPr>
              <w:t>系统，即插即用，</w:t>
            </w:r>
            <w:r w:rsidRPr="001773BE">
              <w:rPr>
                <w:rFonts w:asciiTheme="minorEastAsia" w:hAnsiTheme="minorEastAsia"/>
                <w:kern w:val="0"/>
                <w:sz w:val="20"/>
                <w:szCs w:val="20"/>
              </w:rPr>
              <w:t>USB</w:t>
            </w:r>
            <w:r w:rsidRPr="001773BE">
              <w:rPr>
                <w:rFonts w:asciiTheme="minorEastAsia" w:hAnsiTheme="minorEastAsia"/>
                <w:kern w:val="0"/>
                <w:sz w:val="20"/>
                <w:szCs w:val="20"/>
              </w:rPr>
              <w:t>接口供电，</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3</w:t>
            </w:r>
          </w:p>
        </w:tc>
        <w:tc>
          <w:tcPr>
            <w:tcW w:w="1148"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手持</w:t>
            </w:r>
            <w:r w:rsidRPr="001773BE">
              <w:rPr>
                <w:rFonts w:asciiTheme="minorEastAsia" w:hAnsiTheme="minorEastAsia"/>
                <w:kern w:val="0"/>
                <w:sz w:val="20"/>
                <w:szCs w:val="20"/>
              </w:rPr>
              <w:t>GPS</w:t>
            </w: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显示屏</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不低于</w:t>
            </w:r>
            <w:r w:rsidRPr="001773BE">
              <w:rPr>
                <w:rFonts w:asciiTheme="minorEastAsia" w:hAnsiTheme="minorEastAsia"/>
                <w:kern w:val="0"/>
                <w:sz w:val="20"/>
                <w:szCs w:val="20"/>
              </w:rPr>
              <w:t>160x240</w:t>
            </w:r>
            <w:r w:rsidRPr="001773BE">
              <w:rPr>
                <w:rFonts w:asciiTheme="minorEastAsia" w:hAnsiTheme="minorEastAsia"/>
                <w:kern w:val="0"/>
                <w:sz w:val="20"/>
                <w:szCs w:val="20"/>
              </w:rPr>
              <w:t>像素</w:t>
            </w:r>
          </w:p>
        </w:tc>
        <w:tc>
          <w:tcPr>
            <w:tcW w:w="70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台</w:t>
            </w:r>
          </w:p>
        </w:tc>
        <w:tc>
          <w:tcPr>
            <w:tcW w:w="70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1</w:t>
            </w:r>
          </w:p>
        </w:tc>
        <w:tc>
          <w:tcPr>
            <w:tcW w:w="1134"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否</w:t>
            </w: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定位精度</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平面精度</w:t>
            </w:r>
            <w:r w:rsidRPr="001773BE">
              <w:rPr>
                <w:rFonts w:asciiTheme="minorEastAsia" w:hAnsiTheme="minorEastAsia"/>
                <w:kern w:val="0"/>
                <w:sz w:val="20"/>
                <w:szCs w:val="20"/>
              </w:rPr>
              <w:t>3~5m</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卫星系统</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支持</w:t>
            </w:r>
            <w:r w:rsidRPr="001773BE">
              <w:rPr>
                <w:rFonts w:asciiTheme="minorEastAsia" w:hAnsiTheme="minorEastAsia"/>
                <w:kern w:val="0"/>
                <w:sz w:val="20"/>
                <w:szCs w:val="20"/>
              </w:rPr>
              <w:t>GPS</w:t>
            </w:r>
            <w:r w:rsidRPr="001773BE">
              <w:rPr>
                <w:rFonts w:asciiTheme="minorEastAsia" w:hAnsiTheme="minorEastAsia"/>
                <w:kern w:val="0"/>
                <w:sz w:val="20"/>
                <w:szCs w:val="20"/>
              </w:rPr>
              <w:t>、</w:t>
            </w:r>
            <w:r w:rsidRPr="001773BE">
              <w:rPr>
                <w:rFonts w:asciiTheme="minorEastAsia" w:hAnsiTheme="minorEastAsia"/>
                <w:kern w:val="0"/>
                <w:sz w:val="20"/>
                <w:szCs w:val="20"/>
              </w:rPr>
              <w:t>GLONASS</w:t>
            </w:r>
            <w:r w:rsidRPr="001773BE">
              <w:rPr>
                <w:rFonts w:asciiTheme="minorEastAsia" w:hAnsiTheme="minorEastAsia"/>
                <w:kern w:val="0"/>
                <w:sz w:val="20"/>
                <w:szCs w:val="20"/>
              </w:rPr>
              <w:t>、北斗</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电池</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可连续工作</w:t>
            </w:r>
            <w:r w:rsidRPr="001773BE">
              <w:rPr>
                <w:rFonts w:asciiTheme="minorEastAsia" w:hAnsiTheme="minorEastAsia"/>
                <w:kern w:val="0"/>
                <w:sz w:val="20"/>
                <w:szCs w:val="20"/>
              </w:rPr>
              <w:t>16</w:t>
            </w:r>
            <w:r w:rsidRPr="001773BE">
              <w:rPr>
                <w:rFonts w:asciiTheme="minorEastAsia" w:hAnsiTheme="minorEastAsia"/>
                <w:kern w:val="0"/>
                <w:sz w:val="20"/>
                <w:szCs w:val="20"/>
              </w:rPr>
              <w:t>小时</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导航性能</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支持航线编辑，支持一机多图，预装详细地图，支持自定义地图</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防尘防水</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IPX7</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内存</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≥8G</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无线</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内置蓝牙，可与手机、平板连接</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4</w:t>
            </w:r>
          </w:p>
        </w:tc>
        <w:tc>
          <w:tcPr>
            <w:tcW w:w="1148"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工具包</w:t>
            </w: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背包</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双肩笔记本背包</w:t>
            </w:r>
            <w:r w:rsidRPr="001773BE">
              <w:rPr>
                <w:rFonts w:asciiTheme="minorEastAsia" w:hAnsiTheme="minorEastAsia"/>
                <w:kern w:val="0"/>
                <w:sz w:val="20"/>
                <w:szCs w:val="20"/>
              </w:rPr>
              <w:t>1</w:t>
            </w:r>
            <w:r w:rsidRPr="001773BE">
              <w:rPr>
                <w:rFonts w:asciiTheme="minorEastAsia" w:hAnsiTheme="minorEastAsia"/>
                <w:kern w:val="0"/>
                <w:sz w:val="20"/>
                <w:szCs w:val="20"/>
              </w:rPr>
              <w:t>个</w:t>
            </w:r>
          </w:p>
        </w:tc>
        <w:tc>
          <w:tcPr>
            <w:tcW w:w="709"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个</w:t>
            </w:r>
          </w:p>
        </w:tc>
        <w:tc>
          <w:tcPr>
            <w:tcW w:w="709"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1</w:t>
            </w:r>
          </w:p>
        </w:tc>
        <w:tc>
          <w:tcPr>
            <w:tcW w:w="1134"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482"/>
          <w:jc w:val="center"/>
        </w:trPr>
        <w:tc>
          <w:tcPr>
            <w:tcW w:w="670"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5</w:t>
            </w:r>
          </w:p>
        </w:tc>
        <w:tc>
          <w:tcPr>
            <w:tcW w:w="1148"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调查记录本</w:t>
            </w: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规格</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商务记录本，</w:t>
            </w:r>
            <w:r w:rsidRPr="001773BE">
              <w:rPr>
                <w:rFonts w:asciiTheme="minorEastAsia" w:hAnsiTheme="minorEastAsia"/>
                <w:kern w:val="0"/>
                <w:sz w:val="20"/>
                <w:szCs w:val="20"/>
              </w:rPr>
              <w:t>B5</w:t>
            </w:r>
            <w:r w:rsidRPr="001773BE">
              <w:rPr>
                <w:rFonts w:asciiTheme="minorEastAsia" w:hAnsiTheme="minorEastAsia"/>
                <w:kern w:val="0"/>
                <w:sz w:val="20"/>
                <w:szCs w:val="20"/>
              </w:rPr>
              <w:t>纸张、不少于</w:t>
            </w:r>
            <w:r w:rsidRPr="001773BE">
              <w:rPr>
                <w:rFonts w:asciiTheme="minorEastAsia" w:hAnsiTheme="minorEastAsia"/>
                <w:kern w:val="0"/>
                <w:sz w:val="20"/>
                <w:szCs w:val="20"/>
              </w:rPr>
              <w:t>100</w:t>
            </w:r>
            <w:r w:rsidRPr="001773BE">
              <w:rPr>
                <w:rFonts w:asciiTheme="minorEastAsia" w:hAnsiTheme="minorEastAsia"/>
                <w:kern w:val="0"/>
                <w:sz w:val="20"/>
                <w:szCs w:val="20"/>
              </w:rPr>
              <w:t>张</w:t>
            </w:r>
          </w:p>
        </w:tc>
        <w:tc>
          <w:tcPr>
            <w:tcW w:w="70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本</w:t>
            </w:r>
          </w:p>
        </w:tc>
        <w:tc>
          <w:tcPr>
            <w:tcW w:w="70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1</w:t>
            </w:r>
            <w:r w:rsidRPr="001773BE">
              <w:rPr>
                <w:rFonts w:asciiTheme="minorEastAsia" w:hAnsiTheme="minorEastAsia"/>
                <w:kern w:val="0"/>
                <w:sz w:val="20"/>
                <w:szCs w:val="20"/>
              </w:rPr>
              <w:t>0</w:t>
            </w:r>
          </w:p>
        </w:tc>
        <w:tc>
          <w:tcPr>
            <w:tcW w:w="1134" w:type="dxa"/>
            <w:vMerge w:val="restart"/>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数量</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10</w:t>
            </w:r>
            <w:r w:rsidRPr="001773BE">
              <w:rPr>
                <w:rFonts w:asciiTheme="minorEastAsia" w:hAnsiTheme="minorEastAsia"/>
                <w:kern w:val="0"/>
                <w:sz w:val="20"/>
                <w:szCs w:val="20"/>
              </w:rPr>
              <w:t>本</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r w:rsidR="0073540C" w:rsidRPr="001773BE">
        <w:trPr>
          <w:trHeight w:val="482"/>
          <w:jc w:val="center"/>
        </w:trPr>
        <w:tc>
          <w:tcPr>
            <w:tcW w:w="670" w:type="dxa"/>
            <w:vMerge/>
            <w:vAlign w:val="center"/>
          </w:tcPr>
          <w:p w:rsidR="0073540C" w:rsidRPr="001773BE" w:rsidRDefault="0073540C">
            <w:pPr>
              <w:widowControl/>
              <w:jc w:val="center"/>
              <w:rPr>
                <w:rFonts w:asciiTheme="minorEastAsia" w:hAnsiTheme="minorEastAsia"/>
                <w:kern w:val="0"/>
                <w:sz w:val="20"/>
                <w:szCs w:val="20"/>
              </w:rPr>
            </w:pPr>
          </w:p>
        </w:tc>
        <w:tc>
          <w:tcPr>
            <w:tcW w:w="1148" w:type="dxa"/>
            <w:vMerge/>
            <w:vAlign w:val="center"/>
          </w:tcPr>
          <w:p w:rsidR="0073540C" w:rsidRPr="001773BE" w:rsidRDefault="0073540C">
            <w:pPr>
              <w:widowControl/>
              <w:jc w:val="center"/>
              <w:rPr>
                <w:rFonts w:asciiTheme="minorEastAsia" w:hAnsiTheme="minorEastAsia"/>
                <w:kern w:val="0"/>
                <w:sz w:val="20"/>
                <w:szCs w:val="20"/>
              </w:rPr>
            </w:pPr>
          </w:p>
        </w:tc>
        <w:tc>
          <w:tcPr>
            <w:tcW w:w="1276"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要求</w:t>
            </w:r>
          </w:p>
        </w:tc>
        <w:tc>
          <w:tcPr>
            <w:tcW w:w="4314"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定制封面文字烫金（如：河南省农村基层防汛体系建设调查工作记录本）</w:t>
            </w:r>
          </w:p>
        </w:tc>
        <w:tc>
          <w:tcPr>
            <w:tcW w:w="709" w:type="dxa"/>
            <w:vMerge/>
            <w:vAlign w:val="center"/>
          </w:tcPr>
          <w:p w:rsidR="0073540C" w:rsidRPr="001773BE" w:rsidRDefault="0073540C">
            <w:pPr>
              <w:widowControl/>
              <w:jc w:val="center"/>
              <w:rPr>
                <w:rFonts w:asciiTheme="minorEastAsia" w:hAnsiTheme="minorEastAsia"/>
                <w:kern w:val="0"/>
                <w:sz w:val="20"/>
                <w:szCs w:val="20"/>
              </w:rPr>
            </w:pP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r>
    </w:tbl>
    <w:p w:rsidR="0073540C" w:rsidRPr="001773BE" w:rsidRDefault="0073540C">
      <w:pPr>
        <w:ind w:firstLine="560"/>
        <w:rPr>
          <w:rFonts w:asciiTheme="minorEastAsia" w:hAnsiTheme="minorEastAsia"/>
        </w:rPr>
      </w:pP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1.1.2</w:t>
      </w:r>
      <w:r w:rsidRPr="001773BE">
        <w:rPr>
          <w:rFonts w:asciiTheme="minorEastAsia" w:hAnsiTheme="minorEastAsia" w:hint="eastAsia"/>
          <w:szCs w:val="21"/>
        </w:rPr>
        <w:t>洪涝灾害调查</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按照国家下发的调查评价相关技术要求，河南省确定了“调查评价工作由省级主导，以县级行政区为基本单位，省、市、县共同组织实施”的工作方式，做到“技术标准统一，工作部署一致，阶段控制及时，审核汇集同步”，从而确保数据质量真实可靠。洪涝灾害调查工作分为内业调查和外业调查。省级将组织编制《河南省洪涝灾害调查评价工作方案》，并对各项目县相关人员进行工作和技术培训，各县按照工作方案的要求开展具体工作。</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1.1.2.1</w:t>
      </w:r>
      <w:r w:rsidRPr="001773BE">
        <w:rPr>
          <w:rFonts w:asciiTheme="minorEastAsia" w:hAnsiTheme="minorEastAsia" w:hint="eastAsia"/>
          <w:szCs w:val="21"/>
        </w:rPr>
        <w:t>洪涝灾害内业调查及数据处理</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调查对象统计登记是内业调查阶段的主要工作之一，统计确定各类洪涝灾害调查对象的名</w:t>
      </w:r>
      <w:r w:rsidRPr="001773BE">
        <w:rPr>
          <w:rFonts w:asciiTheme="minorEastAsia" w:hAnsiTheme="minorEastAsia" w:hint="eastAsia"/>
          <w:szCs w:val="21"/>
        </w:rPr>
        <w:lastRenderedPageBreak/>
        <w:t>录、数量、规模等信息，收集调查对象的基本信息，确定调查表的填报单位，保证调查对象不重不漏。对于可在内业完成的调查任务，直接填写相应对象的调查信息。</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1</w:t>
      </w:r>
      <w:r w:rsidRPr="001773BE">
        <w:rPr>
          <w:rFonts w:asciiTheme="minorEastAsia" w:hAnsiTheme="minorEastAsia" w:hint="eastAsia"/>
          <w:szCs w:val="21"/>
        </w:rPr>
        <w:t>）内业调查步骤</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以省级为主，县级配合完成。内业调查的主要步骤包括：</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①</w:t>
      </w:r>
      <w:r w:rsidRPr="001773BE">
        <w:rPr>
          <w:rFonts w:asciiTheme="minorEastAsia" w:hAnsiTheme="minorEastAsia" w:hint="eastAsia"/>
          <w:szCs w:val="21"/>
        </w:rPr>
        <w:t xml:space="preserve"> </w:t>
      </w:r>
      <w:r w:rsidRPr="001773BE">
        <w:rPr>
          <w:rFonts w:asciiTheme="minorEastAsia" w:hAnsiTheme="minorEastAsia" w:hint="eastAsia"/>
          <w:szCs w:val="21"/>
        </w:rPr>
        <w:t>由省级调查机构初步确定低洼易涝和外洪威胁村落名录，并经县级防汛机构确认后，填报至省级调查评价技术服务平台软件系统上。</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同时，在省级调查评价技术服务平台软件系统上分类整理我省前期掌握的各类基础资料，并将统计结果标注在工作地图上，作为调查工作的基础。</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②</w:t>
      </w:r>
      <w:r w:rsidRPr="001773BE">
        <w:rPr>
          <w:rFonts w:asciiTheme="minorEastAsia" w:hAnsiTheme="minorEastAsia" w:hint="eastAsia"/>
          <w:szCs w:val="21"/>
        </w:rPr>
        <w:t xml:space="preserve"> </w:t>
      </w:r>
      <w:r w:rsidRPr="001773BE">
        <w:rPr>
          <w:rFonts w:asciiTheme="minorEastAsia" w:hAnsiTheme="minorEastAsia" w:hint="eastAsia"/>
          <w:szCs w:val="21"/>
        </w:rPr>
        <w:t>县级调查机构在省级调查评价技术服务平</w:t>
      </w:r>
      <w:r w:rsidRPr="001773BE">
        <w:rPr>
          <w:rFonts w:asciiTheme="minorEastAsia" w:hAnsiTheme="minorEastAsia" w:hint="eastAsia"/>
          <w:szCs w:val="21"/>
        </w:rPr>
        <w:t>台软件系统上，对县域内的乡（镇）、村庄、监测预警设备、历史洪涝灾害等基本信息进行统计，并将统计结果标注在工作底图上；依据调查对象名录，结合工作底图，划分调查区，对调查区范围内的企事业单位基本信息进行统计，并将统计结果标注在工作地图上。</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③</w:t>
      </w:r>
      <w:r w:rsidRPr="001773BE">
        <w:rPr>
          <w:rFonts w:asciiTheme="minorEastAsia" w:hAnsiTheme="minorEastAsia" w:hint="eastAsia"/>
          <w:szCs w:val="21"/>
        </w:rPr>
        <w:t xml:space="preserve"> </w:t>
      </w:r>
      <w:r w:rsidRPr="001773BE">
        <w:rPr>
          <w:rFonts w:asciiTheme="minorEastAsia" w:hAnsiTheme="minorEastAsia" w:hint="eastAsia"/>
          <w:szCs w:val="21"/>
        </w:rPr>
        <w:t>县级调查机构对服务平台软件系统生成的内业调查表进行审核，重点核对变化的调查对象，对漏报及不符合审核条件的调查对象及时核实、更正和补报，并在省级调查评价技术服务平台软件系统上修正。</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④</w:t>
      </w:r>
      <w:r w:rsidRPr="001773BE">
        <w:rPr>
          <w:rFonts w:asciiTheme="minorEastAsia" w:hAnsiTheme="minorEastAsia" w:hint="eastAsia"/>
          <w:szCs w:val="21"/>
        </w:rPr>
        <w:t xml:space="preserve"> </w:t>
      </w:r>
      <w:r w:rsidRPr="001773BE">
        <w:rPr>
          <w:rFonts w:asciiTheme="minorEastAsia" w:hAnsiTheme="minorEastAsia" w:hint="eastAsia"/>
          <w:szCs w:val="21"/>
        </w:rPr>
        <w:t>省级调查机构要对市、县上报成果进行检查，及时发现问题并提供技术支持。</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2</w:t>
      </w:r>
      <w:r w:rsidRPr="001773BE">
        <w:rPr>
          <w:rFonts w:asciiTheme="minorEastAsia" w:hAnsiTheme="minorEastAsia" w:hint="eastAsia"/>
          <w:szCs w:val="21"/>
        </w:rPr>
        <w:t>）内业调查表格</w:t>
      </w:r>
      <w:r w:rsidRPr="001773BE">
        <w:rPr>
          <w:rFonts w:asciiTheme="minorEastAsia" w:hAnsiTheme="minorEastAsia" w:hint="eastAsia"/>
          <w:szCs w:val="21"/>
        </w:rPr>
        <w:t>填报</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内业调查需完成以下表格的填报工作，表的编号及名称见下表</w:t>
      </w:r>
      <w:r w:rsidRPr="001773BE">
        <w:rPr>
          <w:rFonts w:asciiTheme="minorEastAsia" w:hAnsiTheme="minorEastAsia" w:hint="eastAsia"/>
          <w:szCs w:val="21"/>
        </w:rPr>
        <w:t>1-2</w:t>
      </w:r>
      <w:r w:rsidRPr="001773BE">
        <w:rPr>
          <w:rFonts w:asciiTheme="minorEastAsia" w:hAnsiTheme="minorEastAsia" w:hint="eastAsia"/>
          <w:szCs w:val="21"/>
        </w:rPr>
        <w:t>。具体内容详表见国家下发的《农村基层防汛预报预警体系建设技术要求》。</w:t>
      </w:r>
    </w:p>
    <w:p w:rsidR="0073540C" w:rsidRPr="001773BE" w:rsidRDefault="0080450E">
      <w:pPr>
        <w:spacing w:line="276" w:lineRule="auto"/>
        <w:ind w:firstLineChars="200" w:firstLine="422"/>
        <w:jc w:val="center"/>
        <w:rPr>
          <w:rFonts w:asciiTheme="minorEastAsia" w:hAnsiTheme="minorEastAsia"/>
          <w:b/>
          <w:szCs w:val="21"/>
        </w:rPr>
      </w:pPr>
      <w:r w:rsidRPr="001773BE">
        <w:rPr>
          <w:rFonts w:asciiTheme="minorEastAsia" w:hAnsiTheme="minorEastAsia"/>
          <w:b/>
          <w:szCs w:val="21"/>
        </w:rPr>
        <w:t>表</w:t>
      </w:r>
      <w:r w:rsidRPr="001773BE">
        <w:rPr>
          <w:rFonts w:asciiTheme="minorEastAsia" w:hAnsiTheme="minorEastAsia" w:hint="eastAsia"/>
          <w:b/>
          <w:szCs w:val="21"/>
        </w:rPr>
        <w:t>1-2</w:t>
      </w:r>
      <w:r w:rsidRPr="001773BE">
        <w:rPr>
          <w:rFonts w:asciiTheme="minorEastAsia" w:hAnsiTheme="minorEastAsia"/>
          <w:b/>
          <w:szCs w:val="21"/>
        </w:rPr>
        <w:t>内业调查表的编号及名称</w:t>
      </w:r>
    </w:p>
    <w:tbl>
      <w:tblPr>
        <w:tblW w:w="77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17"/>
        <w:gridCol w:w="3402"/>
        <w:gridCol w:w="3087"/>
      </w:tblGrid>
      <w:tr w:rsidR="0073540C" w:rsidRPr="001773BE">
        <w:trPr>
          <w:trHeight w:val="492"/>
          <w:tblHeader/>
          <w:jc w:val="center"/>
        </w:trPr>
        <w:tc>
          <w:tcPr>
            <w:tcW w:w="1217" w:type="dxa"/>
            <w:vAlign w:val="center"/>
          </w:tcPr>
          <w:p w:rsidR="0073540C" w:rsidRPr="001773BE" w:rsidRDefault="0080450E">
            <w:pPr>
              <w:jc w:val="center"/>
              <w:rPr>
                <w:rFonts w:asciiTheme="minorEastAsia" w:hAnsiTheme="minorEastAsia"/>
                <w:b/>
                <w:sz w:val="20"/>
                <w:szCs w:val="20"/>
              </w:rPr>
            </w:pPr>
            <w:r w:rsidRPr="001773BE">
              <w:rPr>
                <w:rFonts w:asciiTheme="minorEastAsia" w:hAnsiTheme="minorEastAsia"/>
                <w:b/>
                <w:sz w:val="20"/>
                <w:szCs w:val="20"/>
              </w:rPr>
              <w:t>表编号</w:t>
            </w:r>
          </w:p>
        </w:tc>
        <w:tc>
          <w:tcPr>
            <w:tcW w:w="3402" w:type="dxa"/>
            <w:vAlign w:val="center"/>
          </w:tcPr>
          <w:p w:rsidR="0073540C" w:rsidRPr="001773BE" w:rsidRDefault="0080450E">
            <w:pPr>
              <w:jc w:val="center"/>
              <w:rPr>
                <w:rFonts w:asciiTheme="minorEastAsia" w:hAnsiTheme="minorEastAsia"/>
                <w:b/>
                <w:sz w:val="20"/>
                <w:szCs w:val="20"/>
              </w:rPr>
            </w:pPr>
            <w:r w:rsidRPr="001773BE">
              <w:rPr>
                <w:rFonts w:asciiTheme="minorEastAsia" w:hAnsiTheme="minorEastAsia"/>
                <w:b/>
                <w:sz w:val="20"/>
                <w:szCs w:val="20"/>
              </w:rPr>
              <w:t>表名称</w:t>
            </w:r>
          </w:p>
        </w:tc>
        <w:tc>
          <w:tcPr>
            <w:tcW w:w="3087" w:type="dxa"/>
            <w:vAlign w:val="center"/>
          </w:tcPr>
          <w:p w:rsidR="0073540C" w:rsidRPr="001773BE" w:rsidRDefault="0080450E">
            <w:pPr>
              <w:jc w:val="center"/>
              <w:rPr>
                <w:rFonts w:asciiTheme="minorEastAsia" w:hAnsiTheme="minorEastAsia"/>
                <w:b/>
                <w:sz w:val="20"/>
                <w:szCs w:val="20"/>
              </w:rPr>
            </w:pPr>
            <w:r w:rsidRPr="001773BE">
              <w:rPr>
                <w:rFonts w:asciiTheme="minorEastAsia" w:hAnsiTheme="minorEastAsia"/>
                <w:b/>
                <w:sz w:val="20"/>
                <w:szCs w:val="20"/>
              </w:rPr>
              <w:t>需标绘内容</w:t>
            </w:r>
          </w:p>
        </w:tc>
      </w:tr>
      <w:tr w:rsidR="0073540C" w:rsidRPr="001773BE">
        <w:trPr>
          <w:trHeight w:val="357"/>
          <w:jc w:val="center"/>
        </w:trPr>
        <w:tc>
          <w:tcPr>
            <w:tcW w:w="1217"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sz w:val="20"/>
                <w:szCs w:val="20"/>
              </w:rPr>
              <w:t>表</w:t>
            </w:r>
            <w:r w:rsidRPr="001773BE">
              <w:rPr>
                <w:rFonts w:asciiTheme="minorEastAsia" w:hAnsiTheme="minorEastAsia"/>
                <w:sz w:val="20"/>
                <w:szCs w:val="20"/>
              </w:rPr>
              <w:t>A01</w:t>
            </w:r>
          </w:p>
        </w:tc>
        <w:tc>
          <w:tcPr>
            <w:tcW w:w="3402" w:type="dxa"/>
            <w:vAlign w:val="center"/>
          </w:tcPr>
          <w:p w:rsidR="0073540C" w:rsidRPr="001773BE" w:rsidRDefault="0080450E">
            <w:pPr>
              <w:jc w:val="left"/>
              <w:rPr>
                <w:rFonts w:asciiTheme="minorEastAsia" w:hAnsiTheme="minorEastAsia"/>
                <w:sz w:val="20"/>
                <w:szCs w:val="20"/>
              </w:rPr>
            </w:pPr>
            <w:r w:rsidRPr="001773BE">
              <w:rPr>
                <w:rFonts w:asciiTheme="minorEastAsia" w:hAnsiTheme="minorEastAsia"/>
                <w:sz w:val="20"/>
                <w:szCs w:val="20"/>
              </w:rPr>
              <w:t>调查评价名录表</w:t>
            </w:r>
          </w:p>
        </w:tc>
        <w:tc>
          <w:tcPr>
            <w:tcW w:w="3087" w:type="dxa"/>
            <w:vAlign w:val="center"/>
          </w:tcPr>
          <w:p w:rsidR="0073540C" w:rsidRPr="001773BE" w:rsidRDefault="0073540C">
            <w:pPr>
              <w:rPr>
                <w:rFonts w:asciiTheme="minorEastAsia" w:hAnsiTheme="minorEastAsia"/>
                <w:sz w:val="20"/>
                <w:szCs w:val="20"/>
              </w:rPr>
            </w:pPr>
          </w:p>
        </w:tc>
      </w:tr>
      <w:tr w:rsidR="0073540C" w:rsidRPr="001773BE">
        <w:trPr>
          <w:trHeight w:val="357"/>
          <w:jc w:val="center"/>
        </w:trPr>
        <w:tc>
          <w:tcPr>
            <w:tcW w:w="1217"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sz w:val="20"/>
                <w:szCs w:val="20"/>
              </w:rPr>
              <w:t>表</w:t>
            </w:r>
            <w:r w:rsidRPr="001773BE">
              <w:rPr>
                <w:rFonts w:asciiTheme="minorEastAsia" w:hAnsiTheme="minorEastAsia"/>
                <w:sz w:val="20"/>
                <w:szCs w:val="20"/>
              </w:rPr>
              <w:t>A02</w:t>
            </w:r>
          </w:p>
        </w:tc>
        <w:tc>
          <w:tcPr>
            <w:tcW w:w="3402" w:type="dxa"/>
            <w:vAlign w:val="center"/>
          </w:tcPr>
          <w:p w:rsidR="0073540C" w:rsidRPr="001773BE" w:rsidRDefault="0080450E">
            <w:pPr>
              <w:jc w:val="left"/>
              <w:rPr>
                <w:rFonts w:asciiTheme="minorEastAsia" w:hAnsiTheme="minorEastAsia"/>
                <w:sz w:val="20"/>
                <w:szCs w:val="20"/>
              </w:rPr>
            </w:pPr>
            <w:r w:rsidRPr="001773BE">
              <w:rPr>
                <w:rFonts w:asciiTheme="minorEastAsia" w:hAnsiTheme="minorEastAsia"/>
                <w:sz w:val="20"/>
                <w:szCs w:val="20"/>
              </w:rPr>
              <w:t>行政区划基本情况表</w:t>
            </w:r>
          </w:p>
        </w:tc>
        <w:tc>
          <w:tcPr>
            <w:tcW w:w="3087" w:type="dxa"/>
            <w:vAlign w:val="center"/>
          </w:tcPr>
          <w:p w:rsidR="0073540C" w:rsidRPr="001773BE" w:rsidRDefault="0080450E">
            <w:pPr>
              <w:rPr>
                <w:rFonts w:asciiTheme="minorEastAsia" w:hAnsiTheme="minorEastAsia"/>
                <w:sz w:val="20"/>
                <w:szCs w:val="20"/>
              </w:rPr>
            </w:pPr>
            <w:r w:rsidRPr="001773BE">
              <w:rPr>
                <w:rFonts w:asciiTheme="minorEastAsia" w:hAnsiTheme="minorEastAsia"/>
                <w:sz w:val="20"/>
                <w:szCs w:val="20"/>
              </w:rPr>
              <w:t>行政村、自然村位置</w:t>
            </w:r>
          </w:p>
        </w:tc>
      </w:tr>
      <w:tr w:rsidR="0073540C" w:rsidRPr="001773BE">
        <w:trPr>
          <w:trHeight w:val="357"/>
          <w:jc w:val="center"/>
        </w:trPr>
        <w:tc>
          <w:tcPr>
            <w:tcW w:w="1217"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sz w:val="20"/>
                <w:szCs w:val="20"/>
              </w:rPr>
              <w:t>表</w:t>
            </w:r>
            <w:r w:rsidRPr="001773BE">
              <w:rPr>
                <w:rFonts w:asciiTheme="minorEastAsia" w:hAnsiTheme="minorEastAsia"/>
                <w:sz w:val="20"/>
                <w:szCs w:val="20"/>
              </w:rPr>
              <w:t>A03</w:t>
            </w:r>
          </w:p>
        </w:tc>
        <w:tc>
          <w:tcPr>
            <w:tcW w:w="3402" w:type="dxa"/>
            <w:vAlign w:val="center"/>
          </w:tcPr>
          <w:p w:rsidR="0073540C" w:rsidRPr="001773BE" w:rsidRDefault="0080450E">
            <w:pPr>
              <w:jc w:val="left"/>
              <w:rPr>
                <w:rFonts w:asciiTheme="minorEastAsia" w:hAnsiTheme="minorEastAsia"/>
                <w:sz w:val="20"/>
                <w:szCs w:val="20"/>
              </w:rPr>
            </w:pPr>
            <w:r w:rsidRPr="001773BE">
              <w:rPr>
                <w:rFonts w:asciiTheme="minorEastAsia" w:hAnsiTheme="minorEastAsia"/>
                <w:sz w:val="20"/>
                <w:szCs w:val="20"/>
              </w:rPr>
              <w:t>企事业单位统计表</w:t>
            </w:r>
            <w:r w:rsidRPr="001773BE">
              <w:rPr>
                <w:rFonts w:asciiTheme="minorEastAsia" w:hAnsiTheme="minorEastAsia"/>
                <w:sz w:val="20"/>
                <w:szCs w:val="20"/>
              </w:rPr>
              <w:t xml:space="preserve">  </w:t>
            </w:r>
          </w:p>
        </w:tc>
        <w:tc>
          <w:tcPr>
            <w:tcW w:w="3087" w:type="dxa"/>
            <w:vAlign w:val="center"/>
          </w:tcPr>
          <w:p w:rsidR="0073540C" w:rsidRPr="001773BE" w:rsidRDefault="0080450E">
            <w:pPr>
              <w:rPr>
                <w:rFonts w:asciiTheme="minorEastAsia" w:hAnsiTheme="minorEastAsia"/>
                <w:sz w:val="20"/>
                <w:szCs w:val="20"/>
              </w:rPr>
            </w:pPr>
            <w:r w:rsidRPr="001773BE">
              <w:rPr>
                <w:rFonts w:asciiTheme="minorEastAsia" w:hAnsiTheme="minorEastAsia"/>
                <w:sz w:val="20"/>
                <w:szCs w:val="20"/>
              </w:rPr>
              <w:t>洪涝灾害防治区企事业单位位置</w:t>
            </w:r>
          </w:p>
        </w:tc>
      </w:tr>
      <w:tr w:rsidR="0073540C" w:rsidRPr="001773BE">
        <w:trPr>
          <w:trHeight w:val="357"/>
          <w:jc w:val="center"/>
        </w:trPr>
        <w:tc>
          <w:tcPr>
            <w:tcW w:w="1217"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sz w:val="20"/>
                <w:szCs w:val="20"/>
              </w:rPr>
              <w:t>表</w:t>
            </w:r>
            <w:r w:rsidRPr="001773BE">
              <w:rPr>
                <w:rFonts w:asciiTheme="minorEastAsia" w:hAnsiTheme="minorEastAsia"/>
                <w:sz w:val="20"/>
                <w:szCs w:val="20"/>
              </w:rPr>
              <w:t>A04</w:t>
            </w:r>
          </w:p>
        </w:tc>
        <w:tc>
          <w:tcPr>
            <w:tcW w:w="3402" w:type="dxa"/>
            <w:vAlign w:val="center"/>
          </w:tcPr>
          <w:p w:rsidR="0073540C" w:rsidRPr="001773BE" w:rsidRDefault="0080450E">
            <w:pPr>
              <w:jc w:val="left"/>
              <w:rPr>
                <w:rFonts w:asciiTheme="minorEastAsia" w:hAnsiTheme="minorEastAsia"/>
                <w:sz w:val="20"/>
                <w:szCs w:val="20"/>
              </w:rPr>
            </w:pPr>
            <w:r w:rsidRPr="001773BE">
              <w:rPr>
                <w:rFonts w:asciiTheme="minorEastAsia" w:hAnsiTheme="minorEastAsia"/>
                <w:sz w:val="20"/>
                <w:szCs w:val="20"/>
              </w:rPr>
              <w:t>防汛责任人信息表</w:t>
            </w:r>
          </w:p>
        </w:tc>
        <w:tc>
          <w:tcPr>
            <w:tcW w:w="3087" w:type="dxa"/>
            <w:vAlign w:val="center"/>
          </w:tcPr>
          <w:p w:rsidR="0073540C" w:rsidRPr="001773BE" w:rsidRDefault="0073540C">
            <w:pPr>
              <w:rPr>
                <w:rFonts w:asciiTheme="minorEastAsia" w:hAnsiTheme="minorEastAsia"/>
                <w:sz w:val="20"/>
                <w:szCs w:val="20"/>
              </w:rPr>
            </w:pPr>
          </w:p>
        </w:tc>
      </w:tr>
      <w:tr w:rsidR="0073540C" w:rsidRPr="001773BE">
        <w:trPr>
          <w:trHeight w:val="357"/>
          <w:jc w:val="center"/>
        </w:trPr>
        <w:tc>
          <w:tcPr>
            <w:tcW w:w="1217"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sz w:val="20"/>
                <w:szCs w:val="20"/>
              </w:rPr>
              <w:t>表</w:t>
            </w:r>
            <w:r w:rsidRPr="001773BE">
              <w:rPr>
                <w:rFonts w:asciiTheme="minorEastAsia" w:hAnsiTheme="minorEastAsia"/>
                <w:sz w:val="20"/>
                <w:szCs w:val="20"/>
              </w:rPr>
              <w:t>A05</w:t>
            </w:r>
          </w:p>
        </w:tc>
        <w:tc>
          <w:tcPr>
            <w:tcW w:w="3402" w:type="dxa"/>
            <w:vAlign w:val="center"/>
          </w:tcPr>
          <w:p w:rsidR="0073540C" w:rsidRPr="001773BE" w:rsidRDefault="0080450E">
            <w:pPr>
              <w:jc w:val="left"/>
              <w:rPr>
                <w:rFonts w:asciiTheme="minorEastAsia" w:hAnsiTheme="minorEastAsia"/>
                <w:sz w:val="20"/>
                <w:szCs w:val="20"/>
              </w:rPr>
            </w:pPr>
            <w:r w:rsidRPr="001773BE">
              <w:rPr>
                <w:rFonts w:asciiTheme="minorEastAsia" w:hAnsiTheme="minorEastAsia"/>
                <w:sz w:val="20"/>
                <w:szCs w:val="20"/>
              </w:rPr>
              <w:t>历史洪涝灾害情况统计表</w:t>
            </w:r>
          </w:p>
        </w:tc>
        <w:tc>
          <w:tcPr>
            <w:tcW w:w="3087" w:type="dxa"/>
            <w:vAlign w:val="center"/>
          </w:tcPr>
          <w:p w:rsidR="0073540C" w:rsidRPr="001773BE" w:rsidRDefault="0080450E">
            <w:pPr>
              <w:rPr>
                <w:rFonts w:asciiTheme="minorEastAsia" w:hAnsiTheme="minorEastAsia"/>
                <w:sz w:val="20"/>
                <w:szCs w:val="20"/>
              </w:rPr>
            </w:pPr>
            <w:r w:rsidRPr="001773BE">
              <w:rPr>
                <w:rFonts w:asciiTheme="minorEastAsia" w:hAnsiTheme="minorEastAsia"/>
                <w:sz w:val="20"/>
                <w:szCs w:val="20"/>
              </w:rPr>
              <w:t>历史洪涝灾害发生主要地点</w:t>
            </w:r>
          </w:p>
        </w:tc>
      </w:tr>
      <w:tr w:rsidR="0073540C" w:rsidRPr="001773BE">
        <w:trPr>
          <w:trHeight w:val="357"/>
          <w:jc w:val="center"/>
        </w:trPr>
        <w:tc>
          <w:tcPr>
            <w:tcW w:w="1217"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sz w:val="20"/>
                <w:szCs w:val="20"/>
              </w:rPr>
              <w:t>表</w:t>
            </w:r>
            <w:r w:rsidRPr="001773BE">
              <w:rPr>
                <w:rFonts w:asciiTheme="minorEastAsia" w:hAnsiTheme="minorEastAsia"/>
                <w:sz w:val="20"/>
                <w:szCs w:val="20"/>
              </w:rPr>
              <w:t>A06</w:t>
            </w:r>
          </w:p>
        </w:tc>
        <w:tc>
          <w:tcPr>
            <w:tcW w:w="3402" w:type="dxa"/>
            <w:vAlign w:val="center"/>
          </w:tcPr>
          <w:p w:rsidR="0073540C" w:rsidRPr="001773BE" w:rsidRDefault="0080450E">
            <w:pPr>
              <w:jc w:val="left"/>
              <w:rPr>
                <w:rFonts w:asciiTheme="minorEastAsia" w:hAnsiTheme="minorEastAsia"/>
                <w:sz w:val="20"/>
                <w:szCs w:val="20"/>
              </w:rPr>
            </w:pPr>
            <w:r w:rsidRPr="001773BE">
              <w:rPr>
                <w:rFonts w:asciiTheme="minorEastAsia" w:hAnsiTheme="minorEastAsia"/>
                <w:sz w:val="20"/>
                <w:szCs w:val="20"/>
              </w:rPr>
              <w:t>无线预警广播统计表</w:t>
            </w:r>
          </w:p>
        </w:tc>
        <w:tc>
          <w:tcPr>
            <w:tcW w:w="3087" w:type="dxa"/>
            <w:vAlign w:val="center"/>
          </w:tcPr>
          <w:p w:rsidR="0073540C" w:rsidRPr="001773BE" w:rsidRDefault="0080450E">
            <w:pPr>
              <w:rPr>
                <w:rFonts w:asciiTheme="minorEastAsia" w:hAnsiTheme="minorEastAsia"/>
                <w:sz w:val="20"/>
                <w:szCs w:val="20"/>
              </w:rPr>
            </w:pPr>
            <w:r w:rsidRPr="001773BE">
              <w:rPr>
                <w:rFonts w:asciiTheme="minorEastAsia" w:hAnsiTheme="minorEastAsia"/>
                <w:sz w:val="20"/>
                <w:szCs w:val="20"/>
              </w:rPr>
              <w:t>无线预警广播位置</w:t>
            </w:r>
          </w:p>
        </w:tc>
      </w:tr>
      <w:tr w:rsidR="0073540C" w:rsidRPr="001773BE">
        <w:trPr>
          <w:trHeight w:val="357"/>
          <w:jc w:val="center"/>
        </w:trPr>
        <w:tc>
          <w:tcPr>
            <w:tcW w:w="1217"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sz w:val="20"/>
                <w:szCs w:val="20"/>
              </w:rPr>
              <w:t>表</w:t>
            </w:r>
            <w:r w:rsidRPr="001773BE">
              <w:rPr>
                <w:rFonts w:asciiTheme="minorEastAsia" w:hAnsiTheme="minorEastAsia"/>
                <w:sz w:val="20"/>
                <w:szCs w:val="20"/>
              </w:rPr>
              <w:t>A07</w:t>
            </w:r>
          </w:p>
        </w:tc>
        <w:tc>
          <w:tcPr>
            <w:tcW w:w="3402" w:type="dxa"/>
            <w:vAlign w:val="center"/>
          </w:tcPr>
          <w:p w:rsidR="0073540C" w:rsidRPr="001773BE" w:rsidRDefault="0080450E">
            <w:pPr>
              <w:jc w:val="left"/>
              <w:rPr>
                <w:rFonts w:asciiTheme="minorEastAsia" w:hAnsiTheme="minorEastAsia"/>
                <w:sz w:val="20"/>
                <w:szCs w:val="20"/>
              </w:rPr>
            </w:pPr>
            <w:r w:rsidRPr="001773BE">
              <w:rPr>
                <w:rFonts w:asciiTheme="minorEastAsia" w:hAnsiTheme="minorEastAsia"/>
                <w:sz w:val="20"/>
                <w:szCs w:val="20"/>
              </w:rPr>
              <w:t>县（市）社会经济基本情况统计表</w:t>
            </w:r>
          </w:p>
        </w:tc>
        <w:tc>
          <w:tcPr>
            <w:tcW w:w="3087" w:type="dxa"/>
            <w:vAlign w:val="center"/>
          </w:tcPr>
          <w:p w:rsidR="0073540C" w:rsidRPr="001773BE" w:rsidRDefault="0073540C">
            <w:pPr>
              <w:rPr>
                <w:rFonts w:asciiTheme="minorEastAsia" w:hAnsiTheme="minorEastAsia"/>
                <w:sz w:val="20"/>
                <w:szCs w:val="20"/>
              </w:rPr>
            </w:pPr>
          </w:p>
        </w:tc>
      </w:tr>
      <w:tr w:rsidR="0073540C" w:rsidRPr="001773BE">
        <w:trPr>
          <w:trHeight w:val="357"/>
          <w:jc w:val="center"/>
        </w:trPr>
        <w:tc>
          <w:tcPr>
            <w:tcW w:w="1217"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sz w:val="20"/>
                <w:szCs w:val="20"/>
              </w:rPr>
              <w:t>表</w:t>
            </w:r>
            <w:r w:rsidRPr="001773BE">
              <w:rPr>
                <w:rFonts w:asciiTheme="minorEastAsia" w:hAnsiTheme="minorEastAsia"/>
                <w:sz w:val="20"/>
                <w:szCs w:val="20"/>
              </w:rPr>
              <w:t>A08</w:t>
            </w:r>
          </w:p>
        </w:tc>
        <w:tc>
          <w:tcPr>
            <w:tcW w:w="3402" w:type="dxa"/>
            <w:vAlign w:val="center"/>
          </w:tcPr>
          <w:p w:rsidR="0073540C" w:rsidRPr="001773BE" w:rsidRDefault="0080450E">
            <w:pPr>
              <w:jc w:val="left"/>
              <w:rPr>
                <w:rFonts w:asciiTheme="minorEastAsia" w:hAnsiTheme="minorEastAsia"/>
                <w:sz w:val="20"/>
                <w:szCs w:val="20"/>
              </w:rPr>
            </w:pPr>
            <w:r w:rsidRPr="001773BE">
              <w:rPr>
                <w:rFonts w:asciiTheme="minorEastAsia" w:hAnsiTheme="minorEastAsia"/>
                <w:sz w:val="20"/>
                <w:szCs w:val="20"/>
              </w:rPr>
              <w:t>中小河流现状防洪能力调查表</w:t>
            </w:r>
          </w:p>
        </w:tc>
        <w:tc>
          <w:tcPr>
            <w:tcW w:w="3087" w:type="dxa"/>
            <w:vAlign w:val="center"/>
          </w:tcPr>
          <w:p w:rsidR="0073540C" w:rsidRPr="001773BE" w:rsidRDefault="0080450E">
            <w:pPr>
              <w:rPr>
                <w:rFonts w:asciiTheme="minorEastAsia" w:hAnsiTheme="minorEastAsia"/>
                <w:sz w:val="20"/>
                <w:szCs w:val="20"/>
              </w:rPr>
            </w:pPr>
            <w:r w:rsidRPr="001773BE">
              <w:rPr>
                <w:rFonts w:asciiTheme="minorEastAsia" w:hAnsiTheme="minorEastAsia"/>
                <w:sz w:val="20"/>
                <w:szCs w:val="20"/>
              </w:rPr>
              <w:t>预警河道控制断面位置</w:t>
            </w:r>
          </w:p>
        </w:tc>
      </w:tr>
      <w:tr w:rsidR="0073540C" w:rsidRPr="001773BE">
        <w:trPr>
          <w:trHeight w:val="357"/>
          <w:jc w:val="center"/>
        </w:trPr>
        <w:tc>
          <w:tcPr>
            <w:tcW w:w="1217"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sz w:val="20"/>
                <w:szCs w:val="20"/>
              </w:rPr>
              <w:t>表</w:t>
            </w:r>
            <w:r w:rsidRPr="001773BE">
              <w:rPr>
                <w:rFonts w:asciiTheme="minorEastAsia" w:hAnsiTheme="minorEastAsia"/>
                <w:sz w:val="20"/>
                <w:szCs w:val="20"/>
              </w:rPr>
              <w:t>A09</w:t>
            </w:r>
          </w:p>
        </w:tc>
        <w:tc>
          <w:tcPr>
            <w:tcW w:w="3402" w:type="dxa"/>
            <w:vAlign w:val="center"/>
          </w:tcPr>
          <w:p w:rsidR="0073540C" w:rsidRPr="001773BE" w:rsidRDefault="0080450E">
            <w:pPr>
              <w:jc w:val="left"/>
              <w:rPr>
                <w:rFonts w:asciiTheme="minorEastAsia" w:hAnsiTheme="minorEastAsia"/>
                <w:sz w:val="20"/>
                <w:szCs w:val="20"/>
              </w:rPr>
            </w:pPr>
            <w:r w:rsidRPr="001773BE">
              <w:rPr>
                <w:rFonts w:asciiTheme="minorEastAsia" w:hAnsiTheme="minorEastAsia"/>
                <w:sz w:val="20"/>
                <w:szCs w:val="20"/>
              </w:rPr>
              <w:t>现有自动监测站统计表</w:t>
            </w:r>
          </w:p>
        </w:tc>
        <w:tc>
          <w:tcPr>
            <w:tcW w:w="3087" w:type="dxa"/>
            <w:vAlign w:val="center"/>
          </w:tcPr>
          <w:p w:rsidR="0073540C" w:rsidRPr="001773BE" w:rsidRDefault="0080450E">
            <w:pPr>
              <w:rPr>
                <w:rFonts w:asciiTheme="minorEastAsia" w:hAnsiTheme="minorEastAsia"/>
                <w:sz w:val="20"/>
                <w:szCs w:val="20"/>
              </w:rPr>
            </w:pPr>
            <w:r w:rsidRPr="001773BE">
              <w:rPr>
                <w:rFonts w:asciiTheme="minorEastAsia" w:hAnsiTheme="minorEastAsia"/>
                <w:sz w:val="20"/>
                <w:szCs w:val="20"/>
              </w:rPr>
              <w:t>自动监测站点位置</w:t>
            </w:r>
          </w:p>
        </w:tc>
      </w:tr>
      <w:tr w:rsidR="0073540C" w:rsidRPr="001773BE">
        <w:trPr>
          <w:trHeight w:val="357"/>
          <w:jc w:val="center"/>
        </w:trPr>
        <w:tc>
          <w:tcPr>
            <w:tcW w:w="1217"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sz w:val="20"/>
                <w:szCs w:val="20"/>
              </w:rPr>
              <w:t>表</w:t>
            </w:r>
            <w:r w:rsidRPr="001773BE">
              <w:rPr>
                <w:rFonts w:asciiTheme="minorEastAsia" w:hAnsiTheme="minorEastAsia"/>
                <w:sz w:val="20"/>
                <w:szCs w:val="20"/>
              </w:rPr>
              <w:t>A10</w:t>
            </w:r>
          </w:p>
        </w:tc>
        <w:tc>
          <w:tcPr>
            <w:tcW w:w="3402" w:type="dxa"/>
            <w:vAlign w:val="center"/>
          </w:tcPr>
          <w:p w:rsidR="0073540C" w:rsidRPr="001773BE" w:rsidRDefault="0080450E">
            <w:pPr>
              <w:jc w:val="left"/>
              <w:rPr>
                <w:rFonts w:asciiTheme="minorEastAsia" w:hAnsiTheme="minorEastAsia"/>
                <w:sz w:val="20"/>
                <w:szCs w:val="20"/>
              </w:rPr>
            </w:pPr>
            <w:r w:rsidRPr="001773BE">
              <w:rPr>
                <w:rFonts w:asciiTheme="minorEastAsia" w:hAnsiTheme="minorEastAsia"/>
                <w:bCs/>
                <w:sz w:val="20"/>
                <w:szCs w:val="20"/>
              </w:rPr>
              <w:t>水库工程调查统计表</w:t>
            </w:r>
          </w:p>
        </w:tc>
        <w:tc>
          <w:tcPr>
            <w:tcW w:w="3087" w:type="dxa"/>
            <w:vAlign w:val="center"/>
          </w:tcPr>
          <w:p w:rsidR="0073540C" w:rsidRPr="001773BE" w:rsidRDefault="0080450E">
            <w:pPr>
              <w:rPr>
                <w:rFonts w:asciiTheme="minorEastAsia" w:hAnsiTheme="minorEastAsia"/>
                <w:bCs/>
                <w:sz w:val="20"/>
                <w:szCs w:val="20"/>
              </w:rPr>
            </w:pPr>
            <w:r w:rsidRPr="001773BE">
              <w:rPr>
                <w:rFonts w:asciiTheme="minorEastAsia" w:hAnsiTheme="minorEastAsia"/>
                <w:bCs/>
                <w:sz w:val="20"/>
                <w:szCs w:val="20"/>
              </w:rPr>
              <w:t>水库位置</w:t>
            </w:r>
          </w:p>
        </w:tc>
      </w:tr>
      <w:tr w:rsidR="0073540C" w:rsidRPr="001773BE">
        <w:trPr>
          <w:trHeight w:val="357"/>
          <w:jc w:val="center"/>
        </w:trPr>
        <w:tc>
          <w:tcPr>
            <w:tcW w:w="1217"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sz w:val="20"/>
                <w:szCs w:val="20"/>
              </w:rPr>
              <w:t>表</w:t>
            </w:r>
            <w:r w:rsidRPr="001773BE">
              <w:rPr>
                <w:rFonts w:asciiTheme="minorEastAsia" w:hAnsiTheme="minorEastAsia"/>
                <w:sz w:val="20"/>
                <w:szCs w:val="20"/>
              </w:rPr>
              <w:t>A11</w:t>
            </w:r>
          </w:p>
        </w:tc>
        <w:tc>
          <w:tcPr>
            <w:tcW w:w="3402" w:type="dxa"/>
            <w:vAlign w:val="center"/>
          </w:tcPr>
          <w:p w:rsidR="0073540C" w:rsidRPr="001773BE" w:rsidRDefault="0080450E">
            <w:pPr>
              <w:jc w:val="left"/>
              <w:rPr>
                <w:rFonts w:asciiTheme="minorEastAsia" w:hAnsiTheme="minorEastAsia"/>
                <w:sz w:val="20"/>
                <w:szCs w:val="20"/>
              </w:rPr>
            </w:pPr>
            <w:r w:rsidRPr="001773BE">
              <w:rPr>
                <w:rFonts w:asciiTheme="minorEastAsia" w:hAnsiTheme="minorEastAsia"/>
                <w:bCs/>
                <w:sz w:val="20"/>
                <w:szCs w:val="20"/>
              </w:rPr>
              <w:t>水闸工程调查统计表</w:t>
            </w:r>
          </w:p>
        </w:tc>
        <w:tc>
          <w:tcPr>
            <w:tcW w:w="3087" w:type="dxa"/>
            <w:vAlign w:val="center"/>
          </w:tcPr>
          <w:p w:rsidR="0073540C" w:rsidRPr="001773BE" w:rsidRDefault="0080450E">
            <w:pPr>
              <w:rPr>
                <w:rFonts w:asciiTheme="minorEastAsia" w:hAnsiTheme="minorEastAsia"/>
                <w:bCs/>
                <w:sz w:val="20"/>
                <w:szCs w:val="20"/>
              </w:rPr>
            </w:pPr>
            <w:r w:rsidRPr="001773BE">
              <w:rPr>
                <w:rFonts w:asciiTheme="minorEastAsia" w:hAnsiTheme="minorEastAsia"/>
                <w:bCs/>
                <w:sz w:val="20"/>
                <w:szCs w:val="20"/>
              </w:rPr>
              <w:t>水闸位置</w:t>
            </w:r>
          </w:p>
        </w:tc>
      </w:tr>
      <w:tr w:rsidR="0073540C" w:rsidRPr="001773BE">
        <w:trPr>
          <w:trHeight w:val="357"/>
          <w:jc w:val="center"/>
        </w:trPr>
        <w:tc>
          <w:tcPr>
            <w:tcW w:w="1217"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sz w:val="20"/>
                <w:szCs w:val="20"/>
              </w:rPr>
              <w:t>表</w:t>
            </w:r>
            <w:r w:rsidRPr="001773BE">
              <w:rPr>
                <w:rFonts w:asciiTheme="minorEastAsia" w:hAnsiTheme="minorEastAsia"/>
                <w:sz w:val="20"/>
                <w:szCs w:val="20"/>
              </w:rPr>
              <w:t>A12</w:t>
            </w:r>
          </w:p>
        </w:tc>
        <w:tc>
          <w:tcPr>
            <w:tcW w:w="3402" w:type="dxa"/>
            <w:vAlign w:val="center"/>
          </w:tcPr>
          <w:p w:rsidR="0073540C" w:rsidRPr="001773BE" w:rsidRDefault="0080450E">
            <w:pPr>
              <w:jc w:val="left"/>
              <w:rPr>
                <w:rFonts w:asciiTheme="minorEastAsia" w:hAnsiTheme="minorEastAsia"/>
                <w:sz w:val="20"/>
                <w:szCs w:val="20"/>
              </w:rPr>
            </w:pPr>
            <w:r w:rsidRPr="001773BE">
              <w:rPr>
                <w:rFonts w:asciiTheme="minorEastAsia" w:hAnsiTheme="minorEastAsia"/>
                <w:bCs/>
                <w:sz w:val="20"/>
                <w:szCs w:val="20"/>
              </w:rPr>
              <w:t>堤防调查统计表</w:t>
            </w:r>
          </w:p>
        </w:tc>
        <w:tc>
          <w:tcPr>
            <w:tcW w:w="3087" w:type="dxa"/>
            <w:vAlign w:val="center"/>
          </w:tcPr>
          <w:p w:rsidR="0073540C" w:rsidRPr="001773BE" w:rsidRDefault="0073540C">
            <w:pPr>
              <w:rPr>
                <w:rFonts w:asciiTheme="minorEastAsia" w:hAnsiTheme="minorEastAsia"/>
                <w:bCs/>
                <w:sz w:val="20"/>
                <w:szCs w:val="20"/>
              </w:rPr>
            </w:pPr>
          </w:p>
        </w:tc>
      </w:tr>
    </w:tbl>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3</w:t>
      </w:r>
      <w:r w:rsidRPr="001773BE">
        <w:rPr>
          <w:rFonts w:asciiTheme="minorEastAsia" w:hAnsiTheme="minorEastAsia" w:hint="eastAsia"/>
          <w:szCs w:val="21"/>
        </w:rPr>
        <w:t>）县级内业调查补充完善</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lastRenderedPageBreak/>
        <w:t>县级调查机构在省级技术服务平台上补充完善调查对象及基础数据。主要任务为确定调查评价名录，收集相关资料填报表</w:t>
      </w:r>
      <w:r w:rsidRPr="001773BE">
        <w:rPr>
          <w:rFonts w:asciiTheme="minorEastAsia" w:hAnsiTheme="minorEastAsia" w:hint="eastAsia"/>
          <w:szCs w:val="21"/>
        </w:rPr>
        <w:t>A02~A06</w:t>
      </w:r>
      <w:r w:rsidRPr="001773BE">
        <w:rPr>
          <w:rFonts w:asciiTheme="minorEastAsia" w:hAnsiTheme="minorEastAsia" w:hint="eastAsia"/>
          <w:szCs w:val="21"/>
        </w:rPr>
        <w:t>。</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①</w:t>
      </w:r>
      <w:r w:rsidRPr="001773BE">
        <w:rPr>
          <w:rFonts w:asciiTheme="minorEastAsia" w:hAnsiTheme="minorEastAsia" w:hint="eastAsia"/>
          <w:szCs w:val="21"/>
        </w:rPr>
        <w:t xml:space="preserve"> </w:t>
      </w:r>
      <w:r w:rsidRPr="001773BE">
        <w:rPr>
          <w:rFonts w:asciiTheme="minorEastAsia" w:hAnsiTheme="minorEastAsia" w:hint="eastAsia"/>
          <w:szCs w:val="21"/>
        </w:rPr>
        <w:t>确定调查评价名录</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根据省级下发的低洼易涝和外洪威胁村落名录，结合各县实际情况，经县级防汛机构确认后，填报至省级服务技术平台。</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②</w:t>
      </w:r>
      <w:r w:rsidRPr="001773BE">
        <w:rPr>
          <w:rFonts w:asciiTheme="minorEastAsia" w:hAnsiTheme="minorEastAsia" w:hint="eastAsia"/>
          <w:szCs w:val="21"/>
        </w:rPr>
        <w:t xml:space="preserve"> A02</w:t>
      </w:r>
      <w:r w:rsidRPr="001773BE">
        <w:rPr>
          <w:rFonts w:asciiTheme="minorEastAsia" w:hAnsiTheme="minorEastAsia" w:hint="eastAsia"/>
          <w:szCs w:val="21"/>
        </w:rPr>
        <w:t>行政区划基本情况</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以乡（镇、街道办事处）为填报单位，统计县域内下辖乡（镇）的行政村（居民委员会）、自然村（村民小组）名录，填写各级政区基本情况表（表</w:t>
      </w:r>
      <w:r w:rsidRPr="001773BE">
        <w:rPr>
          <w:rFonts w:asciiTheme="minorEastAsia" w:hAnsiTheme="minorEastAsia" w:hint="eastAsia"/>
          <w:szCs w:val="21"/>
        </w:rPr>
        <w:t>A02</w:t>
      </w:r>
      <w:r w:rsidRPr="001773BE">
        <w:rPr>
          <w:rFonts w:asciiTheme="minorEastAsia" w:hAnsiTheme="minorEastAsia" w:hint="eastAsia"/>
          <w:szCs w:val="21"/>
        </w:rPr>
        <w:t>），并在工作底图上标绘行政村（居民委员会）、自然村（村民小组）位置。</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③</w:t>
      </w:r>
      <w:r w:rsidRPr="001773BE">
        <w:rPr>
          <w:rFonts w:asciiTheme="minorEastAsia" w:hAnsiTheme="minorEastAsia" w:hint="eastAsia"/>
          <w:szCs w:val="21"/>
        </w:rPr>
        <w:t xml:space="preserve"> A03</w:t>
      </w:r>
      <w:r w:rsidRPr="001773BE">
        <w:rPr>
          <w:rFonts w:asciiTheme="minorEastAsia" w:hAnsiTheme="minorEastAsia" w:hint="eastAsia"/>
          <w:szCs w:val="21"/>
        </w:rPr>
        <w:t>企事业单位</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以乡（镇）或行业主管部门为填报单位，统计防治区企事业单位，填写单位基本信息，包括：单位名称、单位类别、地址、在岗人数等信息（表</w:t>
      </w:r>
      <w:r w:rsidRPr="001773BE">
        <w:rPr>
          <w:rFonts w:asciiTheme="minorEastAsia" w:hAnsiTheme="minorEastAsia" w:hint="eastAsia"/>
          <w:szCs w:val="21"/>
        </w:rPr>
        <w:t>A03</w:t>
      </w:r>
      <w:r w:rsidRPr="001773BE">
        <w:rPr>
          <w:rFonts w:asciiTheme="minorEastAsia" w:hAnsiTheme="minorEastAsia" w:hint="eastAsia"/>
          <w:szCs w:val="21"/>
        </w:rPr>
        <w:t>）。在工作底图上标绘防治区企事业单位名称和位置。学校、医院、养老院、幼儿园等重点单位不能遗漏。军队、国防等涉密单位不在本次调查范围，其信息不得标绘在工作底图上。</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④</w:t>
      </w:r>
      <w:r w:rsidRPr="001773BE">
        <w:rPr>
          <w:rFonts w:asciiTheme="minorEastAsia" w:hAnsiTheme="minorEastAsia" w:hint="eastAsia"/>
          <w:szCs w:val="21"/>
        </w:rPr>
        <w:t xml:space="preserve"> A04</w:t>
      </w:r>
      <w:r w:rsidRPr="001773BE">
        <w:rPr>
          <w:rFonts w:asciiTheme="minorEastAsia" w:hAnsiTheme="minorEastAsia" w:hint="eastAsia"/>
          <w:szCs w:val="21"/>
        </w:rPr>
        <w:t>防汛责任人信息</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以乡（镇、街道办事处）为填报单位，确定各乡村防汛责任人，填写防汛责任人信息表（表</w:t>
      </w:r>
      <w:r w:rsidRPr="001773BE">
        <w:rPr>
          <w:rFonts w:asciiTheme="minorEastAsia" w:hAnsiTheme="minorEastAsia" w:hint="eastAsia"/>
          <w:szCs w:val="21"/>
        </w:rPr>
        <w:t>A04</w:t>
      </w:r>
      <w:r w:rsidRPr="001773BE">
        <w:rPr>
          <w:rFonts w:asciiTheme="minorEastAsia" w:hAnsiTheme="minorEastAsia" w:hint="eastAsia"/>
          <w:szCs w:val="21"/>
        </w:rPr>
        <w:t>）。</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⑤</w:t>
      </w:r>
      <w:r w:rsidRPr="001773BE">
        <w:rPr>
          <w:rFonts w:asciiTheme="minorEastAsia" w:hAnsiTheme="minorEastAsia" w:hint="eastAsia"/>
          <w:szCs w:val="21"/>
        </w:rPr>
        <w:t xml:space="preserve"> A05</w:t>
      </w:r>
      <w:r w:rsidRPr="001773BE">
        <w:rPr>
          <w:rFonts w:asciiTheme="minorEastAsia" w:hAnsiTheme="minorEastAsia" w:hint="eastAsia"/>
          <w:szCs w:val="21"/>
        </w:rPr>
        <w:t>历史洪涝灾害情况统计</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统计整理历史洪涝灾害情况，重点是建国以来发生的洪涝灾害，确保不遗漏发</w:t>
      </w:r>
      <w:r w:rsidRPr="001773BE">
        <w:rPr>
          <w:rFonts w:asciiTheme="minorEastAsia" w:hAnsiTheme="minorEastAsia" w:hint="eastAsia"/>
          <w:szCs w:val="21"/>
        </w:rPr>
        <w:t>生人员伤亡的洪涝灾害事件。整理每次洪水的灾害发生时间、地点和范围、灾害损失情况（表</w:t>
      </w:r>
      <w:r w:rsidRPr="001773BE">
        <w:rPr>
          <w:rFonts w:asciiTheme="minorEastAsia" w:hAnsiTheme="minorEastAsia" w:hint="eastAsia"/>
          <w:szCs w:val="21"/>
        </w:rPr>
        <w:t>A05</w:t>
      </w:r>
      <w:r w:rsidRPr="001773BE">
        <w:rPr>
          <w:rFonts w:asciiTheme="minorEastAsia" w:hAnsiTheme="minorEastAsia" w:hint="eastAsia"/>
          <w:szCs w:val="21"/>
        </w:rPr>
        <w:t>）。</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⑥</w:t>
      </w:r>
      <w:r w:rsidRPr="001773BE">
        <w:rPr>
          <w:rFonts w:asciiTheme="minorEastAsia" w:hAnsiTheme="minorEastAsia" w:hint="eastAsia"/>
          <w:szCs w:val="21"/>
        </w:rPr>
        <w:t xml:space="preserve"> A06</w:t>
      </w:r>
      <w:r w:rsidRPr="001773BE">
        <w:rPr>
          <w:rFonts w:asciiTheme="minorEastAsia" w:hAnsiTheme="minorEastAsia" w:hint="eastAsia"/>
          <w:szCs w:val="21"/>
        </w:rPr>
        <w:t>无线预警广播统计</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统计新建无线预警广播，整理监测预警站点和设备的基本信息（表</w:t>
      </w:r>
      <w:r w:rsidRPr="001773BE">
        <w:rPr>
          <w:rFonts w:asciiTheme="minorEastAsia" w:hAnsiTheme="minorEastAsia" w:hint="eastAsia"/>
          <w:szCs w:val="21"/>
        </w:rPr>
        <w:t>A06</w:t>
      </w:r>
      <w:r w:rsidRPr="001773BE">
        <w:rPr>
          <w:rFonts w:asciiTheme="minorEastAsia" w:hAnsiTheme="minorEastAsia" w:hint="eastAsia"/>
          <w:szCs w:val="21"/>
        </w:rPr>
        <w:t>）。将站点的位置标绘在工作底图上。</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1.1.2.2</w:t>
      </w:r>
      <w:r w:rsidRPr="001773BE">
        <w:rPr>
          <w:rFonts w:asciiTheme="minorEastAsia" w:hAnsiTheme="minorEastAsia" w:hint="eastAsia"/>
          <w:szCs w:val="21"/>
        </w:rPr>
        <w:t>洪涝灾害外业调查</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外业调查阶段根据现场目测、走访和辅助测量工具获取调查对象信息。外业调查必需紧密结合内业调查的成果，对内业调查阶段确定的调查对象，主要工作是补充完善各类信息；对内业调查阶段遗漏或填错的对象或信息，需要进行更正。外业调查的主要工作有在工作底图上标注调查对象位置和范围、填写调查对象信息表。</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1</w:t>
      </w:r>
      <w:r w:rsidRPr="001773BE">
        <w:rPr>
          <w:rFonts w:asciiTheme="minorEastAsia" w:hAnsiTheme="minorEastAsia" w:hint="eastAsia"/>
          <w:szCs w:val="21"/>
        </w:rPr>
        <w:t>）防治区基本情况调查</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县级调查机构可根据县域内调查对象的特点、数量及分布情况划分调查区。调查员依据调查对象名录，结合工作底图，以行政村（自然村）为单位，调查防治区基本情况，内容包括：行政区名称、行政区代码、总人口、总户数、</w:t>
      </w:r>
      <w:r w:rsidRPr="001773BE">
        <w:rPr>
          <w:rFonts w:asciiTheme="minorEastAsia" w:hAnsiTheme="minorEastAsia" w:hint="eastAsia"/>
          <w:szCs w:val="21"/>
        </w:rPr>
        <w:t>总房屋数、低洼易涝、外洪威胁（</w:t>
      </w:r>
      <w:r w:rsidRPr="001773BE">
        <w:rPr>
          <w:rFonts w:asciiTheme="minorEastAsia" w:hAnsiTheme="minorEastAsia" w:hint="eastAsia"/>
          <w:szCs w:val="21"/>
        </w:rPr>
        <w:t>B01</w:t>
      </w:r>
      <w:r w:rsidRPr="001773BE">
        <w:rPr>
          <w:rFonts w:asciiTheme="minorEastAsia" w:hAnsiTheme="minorEastAsia" w:hint="eastAsia"/>
          <w:szCs w:val="21"/>
        </w:rPr>
        <w:t>）。其中，行政区名称、行政区代码、总人口经内业调查阶段填写后（表</w:t>
      </w:r>
      <w:r w:rsidRPr="001773BE">
        <w:rPr>
          <w:rFonts w:asciiTheme="minorEastAsia" w:hAnsiTheme="minorEastAsia" w:hint="eastAsia"/>
          <w:szCs w:val="21"/>
        </w:rPr>
        <w:t>A02</w:t>
      </w:r>
      <w:r w:rsidRPr="001773BE">
        <w:rPr>
          <w:rFonts w:asciiTheme="minorEastAsia" w:hAnsiTheme="minorEastAsia" w:hint="eastAsia"/>
          <w:szCs w:val="21"/>
        </w:rPr>
        <w:t>）由采集终端软件自动关联，</w:t>
      </w:r>
      <w:r w:rsidRPr="001773BE">
        <w:rPr>
          <w:rFonts w:asciiTheme="minorEastAsia" w:hAnsiTheme="minorEastAsia" w:hint="eastAsia"/>
          <w:szCs w:val="21"/>
        </w:rPr>
        <w:lastRenderedPageBreak/>
        <w:t>外业调查阶段需核对。</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低洼易涝调查：通过现场查勘，实地走访，调查受灾害威胁情况，填写低洼易涝村落影响程度，并在工作底图上勾绘低洼易涝危险区范围。</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外洪威胁调查：由省级调查机构根据调查评价结果，进行填报并在工作底图上绘制外洪危险区范围。</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2</w:t>
      </w:r>
      <w:r w:rsidRPr="001773BE">
        <w:rPr>
          <w:rFonts w:asciiTheme="minorEastAsia" w:hAnsiTheme="minorEastAsia" w:hint="eastAsia"/>
          <w:szCs w:val="21"/>
        </w:rPr>
        <w:t>）历史洪涝灾害调查</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根据建国以来发生的历史洪涝灾害记录，调查县域内灾害情况，核实内业填报内容（表</w:t>
      </w:r>
      <w:r w:rsidRPr="001773BE">
        <w:rPr>
          <w:rFonts w:asciiTheme="minorEastAsia" w:hAnsiTheme="minorEastAsia" w:hint="eastAsia"/>
          <w:szCs w:val="21"/>
        </w:rPr>
        <w:t>A05</w:t>
      </w:r>
      <w:r w:rsidRPr="001773BE">
        <w:rPr>
          <w:rFonts w:asciiTheme="minorEastAsia" w:hAnsiTheme="minorEastAsia" w:hint="eastAsia"/>
          <w:szCs w:val="21"/>
        </w:rPr>
        <w:t>），确保不遗漏发生人员伤亡的洪涝灾害事</w:t>
      </w:r>
      <w:r w:rsidRPr="001773BE">
        <w:rPr>
          <w:rFonts w:asciiTheme="minorEastAsia" w:hAnsiTheme="minorEastAsia" w:hint="eastAsia"/>
          <w:szCs w:val="21"/>
        </w:rPr>
        <w:t>件，并在工作底图上标注灾害发生地点。</w:t>
      </w:r>
      <w:bookmarkStart w:id="4" w:name="_Toc508456174"/>
      <w:bookmarkStart w:id="5" w:name="_Toc508456147"/>
    </w:p>
    <w:p w:rsidR="0073540C" w:rsidRPr="001773BE" w:rsidRDefault="0073540C">
      <w:pPr>
        <w:widowControl/>
        <w:jc w:val="left"/>
        <w:rPr>
          <w:rFonts w:asciiTheme="minorEastAsia" w:hAnsiTheme="minorEastAsia" w:cs="Times New Roman"/>
          <w:sz w:val="32"/>
          <w:szCs w:val="24"/>
        </w:rPr>
      </w:pPr>
    </w:p>
    <w:p w:rsidR="0073540C" w:rsidRPr="001773BE" w:rsidRDefault="0080450E">
      <w:pPr>
        <w:pStyle w:val="8"/>
        <w:spacing w:line="360" w:lineRule="auto"/>
        <w:ind w:firstLine="640"/>
        <w:jc w:val="center"/>
        <w:rPr>
          <w:rFonts w:asciiTheme="minorEastAsia" w:eastAsiaTheme="minorEastAsia" w:hAnsiTheme="minorEastAsia"/>
          <w:sz w:val="32"/>
        </w:rPr>
      </w:pPr>
      <w:r w:rsidRPr="001773BE">
        <w:rPr>
          <w:rFonts w:asciiTheme="minorEastAsia" w:eastAsiaTheme="minorEastAsia" w:hAnsiTheme="minorEastAsia"/>
          <w:sz w:val="32"/>
        </w:rPr>
        <w:t>附表</w:t>
      </w:r>
      <w:r w:rsidRPr="001773BE">
        <w:rPr>
          <w:rFonts w:asciiTheme="minorEastAsia" w:eastAsiaTheme="minorEastAsia" w:hAnsiTheme="minorEastAsia" w:hint="eastAsia"/>
          <w:sz w:val="32"/>
        </w:rPr>
        <w:t xml:space="preserve">1  </w:t>
      </w:r>
      <w:r w:rsidRPr="001773BE">
        <w:rPr>
          <w:rFonts w:asciiTheme="minorEastAsia" w:eastAsiaTheme="minorEastAsia" w:hAnsiTheme="minorEastAsia"/>
          <w:sz w:val="32"/>
        </w:rPr>
        <w:t xml:space="preserve"> A02</w:t>
      </w:r>
      <w:r w:rsidRPr="001773BE">
        <w:rPr>
          <w:rFonts w:asciiTheme="minorEastAsia" w:eastAsiaTheme="minorEastAsia" w:hAnsiTheme="minorEastAsia"/>
          <w:sz w:val="32"/>
        </w:rPr>
        <w:t>行政区划基本情况表</w:t>
      </w:r>
      <w:bookmarkEnd w:id="4"/>
    </w:p>
    <w:tbl>
      <w:tblPr>
        <w:tblW w:w="80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31"/>
        <w:gridCol w:w="1163"/>
        <w:gridCol w:w="1456"/>
        <w:gridCol w:w="485"/>
        <w:gridCol w:w="728"/>
        <w:gridCol w:w="1092"/>
        <w:gridCol w:w="366"/>
        <w:gridCol w:w="852"/>
        <w:gridCol w:w="1281"/>
      </w:tblGrid>
      <w:tr w:rsidR="0073540C" w:rsidRPr="001773BE">
        <w:trPr>
          <w:trHeight w:val="319"/>
          <w:jc w:val="center"/>
        </w:trPr>
        <w:tc>
          <w:tcPr>
            <w:tcW w:w="1794" w:type="dxa"/>
            <w:gridSpan w:val="2"/>
            <w:vAlign w:val="center"/>
          </w:tcPr>
          <w:p w:rsidR="0073540C" w:rsidRPr="001773BE" w:rsidRDefault="0080450E">
            <w:pPr>
              <w:ind w:leftChars="-50" w:left="-105"/>
              <w:jc w:val="center"/>
              <w:rPr>
                <w:rFonts w:asciiTheme="minorEastAsia" w:hAnsiTheme="minorEastAsia"/>
                <w:b/>
                <w:sz w:val="20"/>
                <w:szCs w:val="20"/>
              </w:rPr>
            </w:pPr>
            <w:r w:rsidRPr="001773BE">
              <w:rPr>
                <w:rFonts w:asciiTheme="minorEastAsia" w:hAnsiTheme="minorEastAsia"/>
                <w:b/>
                <w:sz w:val="20"/>
                <w:szCs w:val="20"/>
              </w:rPr>
              <w:t>1.</w:t>
            </w:r>
            <w:r w:rsidRPr="001773BE">
              <w:rPr>
                <w:rFonts w:asciiTheme="minorEastAsia" w:hAnsiTheme="minorEastAsia"/>
                <w:b/>
                <w:sz w:val="20"/>
                <w:szCs w:val="20"/>
              </w:rPr>
              <w:t>乡（镇）名称</w:t>
            </w:r>
          </w:p>
        </w:tc>
        <w:tc>
          <w:tcPr>
            <w:tcW w:w="1941" w:type="dxa"/>
            <w:gridSpan w:val="2"/>
            <w:vAlign w:val="center"/>
          </w:tcPr>
          <w:p w:rsidR="0073540C" w:rsidRPr="001773BE" w:rsidRDefault="0073540C">
            <w:pPr>
              <w:ind w:leftChars="-50" w:left="-105"/>
              <w:jc w:val="center"/>
              <w:rPr>
                <w:rFonts w:asciiTheme="minorEastAsia" w:hAnsiTheme="minorEastAsia"/>
                <w:b/>
                <w:sz w:val="20"/>
                <w:szCs w:val="20"/>
              </w:rPr>
            </w:pPr>
          </w:p>
        </w:tc>
        <w:tc>
          <w:tcPr>
            <w:tcW w:w="2186" w:type="dxa"/>
            <w:gridSpan w:val="3"/>
            <w:vAlign w:val="center"/>
          </w:tcPr>
          <w:p w:rsidR="0073540C" w:rsidRPr="001773BE" w:rsidRDefault="0080450E">
            <w:pPr>
              <w:ind w:leftChars="-50" w:left="-105"/>
              <w:jc w:val="center"/>
              <w:rPr>
                <w:rFonts w:asciiTheme="minorEastAsia" w:hAnsiTheme="minorEastAsia"/>
                <w:b/>
                <w:sz w:val="20"/>
                <w:szCs w:val="20"/>
              </w:rPr>
            </w:pPr>
            <w:r w:rsidRPr="001773BE">
              <w:rPr>
                <w:rFonts w:asciiTheme="minorEastAsia" w:hAnsiTheme="minorEastAsia"/>
                <w:b/>
                <w:sz w:val="20"/>
                <w:szCs w:val="20"/>
              </w:rPr>
              <w:t>2.</w:t>
            </w:r>
            <w:r w:rsidRPr="001773BE">
              <w:rPr>
                <w:rFonts w:asciiTheme="minorEastAsia" w:hAnsiTheme="minorEastAsia"/>
                <w:b/>
                <w:sz w:val="20"/>
                <w:szCs w:val="20"/>
              </w:rPr>
              <w:t>乡（镇）代码</w:t>
            </w:r>
          </w:p>
        </w:tc>
        <w:tc>
          <w:tcPr>
            <w:tcW w:w="2133" w:type="dxa"/>
            <w:gridSpan w:val="2"/>
            <w:vAlign w:val="center"/>
          </w:tcPr>
          <w:p w:rsidR="0073540C" w:rsidRPr="001773BE" w:rsidRDefault="0073540C">
            <w:pPr>
              <w:ind w:leftChars="-50" w:left="-105"/>
              <w:jc w:val="center"/>
              <w:rPr>
                <w:rFonts w:asciiTheme="minorEastAsia" w:hAnsiTheme="minorEastAsia"/>
                <w:b/>
                <w:sz w:val="20"/>
                <w:szCs w:val="20"/>
              </w:rPr>
            </w:pPr>
          </w:p>
        </w:tc>
      </w:tr>
      <w:tr w:rsidR="0073540C" w:rsidRPr="001773BE">
        <w:trPr>
          <w:trHeight w:val="267"/>
          <w:jc w:val="center"/>
        </w:trPr>
        <w:tc>
          <w:tcPr>
            <w:tcW w:w="631" w:type="dxa"/>
            <w:vAlign w:val="center"/>
          </w:tcPr>
          <w:p w:rsidR="0073540C" w:rsidRPr="001773BE" w:rsidRDefault="0080450E">
            <w:pPr>
              <w:ind w:leftChars="-50" w:left="-105"/>
              <w:jc w:val="center"/>
              <w:rPr>
                <w:rFonts w:asciiTheme="minorEastAsia" w:hAnsiTheme="minorEastAsia"/>
                <w:b/>
                <w:sz w:val="20"/>
                <w:szCs w:val="20"/>
              </w:rPr>
            </w:pPr>
            <w:r w:rsidRPr="001773BE">
              <w:rPr>
                <w:rFonts w:asciiTheme="minorEastAsia" w:hAnsiTheme="minorEastAsia"/>
                <w:b/>
                <w:sz w:val="20"/>
                <w:szCs w:val="20"/>
              </w:rPr>
              <w:t>序号</w:t>
            </w:r>
          </w:p>
        </w:tc>
        <w:tc>
          <w:tcPr>
            <w:tcW w:w="1163" w:type="dxa"/>
            <w:vAlign w:val="center"/>
          </w:tcPr>
          <w:p w:rsidR="0073540C" w:rsidRPr="001773BE" w:rsidRDefault="0080450E">
            <w:pPr>
              <w:ind w:leftChars="-50" w:left="-105"/>
              <w:jc w:val="center"/>
              <w:rPr>
                <w:rFonts w:asciiTheme="minorEastAsia" w:hAnsiTheme="minorEastAsia"/>
                <w:b/>
                <w:sz w:val="20"/>
                <w:szCs w:val="20"/>
              </w:rPr>
            </w:pPr>
            <w:r w:rsidRPr="001773BE">
              <w:rPr>
                <w:rFonts w:asciiTheme="minorEastAsia" w:hAnsiTheme="minorEastAsia"/>
                <w:b/>
                <w:sz w:val="20"/>
                <w:szCs w:val="20"/>
              </w:rPr>
              <w:t>3.</w:t>
            </w:r>
            <w:r w:rsidRPr="001773BE">
              <w:rPr>
                <w:rFonts w:asciiTheme="minorEastAsia" w:hAnsiTheme="minorEastAsia"/>
                <w:b/>
                <w:sz w:val="20"/>
                <w:szCs w:val="20"/>
              </w:rPr>
              <w:t>行政区划名称</w:t>
            </w:r>
          </w:p>
        </w:tc>
        <w:tc>
          <w:tcPr>
            <w:tcW w:w="1456" w:type="dxa"/>
            <w:vAlign w:val="center"/>
          </w:tcPr>
          <w:p w:rsidR="0073540C" w:rsidRPr="001773BE" w:rsidRDefault="0080450E">
            <w:pPr>
              <w:ind w:leftChars="-50" w:left="-105"/>
              <w:jc w:val="center"/>
              <w:rPr>
                <w:rFonts w:asciiTheme="minorEastAsia" w:hAnsiTheme="minorEastAsia"/>
                <w:b/>
                <w:sz w:val="20"/>
                <w:szCs w:val="20"/>
              </w:rPr>
            </w:pPr>
            <w:r w:rsidRPr="001773BE">
              <w:rPr>
                <w:rFonts w:asciiTheme="minorEastAsia" w:hAnsiTheme="minorEastAsia"/>
                <w:b/>
                <w:sz w:val="20"/>
                <w:szCs w:val="20"/>
              </w:rPr>
              <w:t>4.</w:t>
            </w:r>
            <w:r w:rsidRPr="001773BE">
              <w:rPr>
                <w:rFonts w:asciiTheme="minorEastAsia" w:hAnsiTheme="minorEastAsia"/>
                <w:b/>
                <w:sz w:val="20"/>
                <w:szCs w:val="20"/>
              </w:rPr>
              <w:t>行政区划代码</w:t>
            </w:r>
          </w:p>
        </w:tc>
        <w:tc>
          <w:tcPr>
            <w:tcW w:w="1213" w:type="dxa"/>
            <w:gridSpan w:val="2"/>
            <w:vAlign w:val="center"/>
          </w:tcPr>
          <w:p w:rsidR="0073540C" w:rsidRPr="001773BE" w:rsidRDefault="0080450E">
            <w:pPr>
              <w:widowControl/>
              <w:ind w:rightChars="-50" w:right="-105"/>
              <w:jc w:val="center"/>
              <w:rPr>
                <w:rFonts w:asciiTheme="minorEastAsia" w:hAnsiTheme="minorEastAsia"/>
                <w:b/>
                <w:kern w:val="0"/>
                <w:sz w:val="20"/>
                <w:szCs w:val="20"/>
              </w:rPr>
            </w:pPr>
            <w:r w:rsidRPr="001773BE">
              <w:rPr>
                <w:rFonts w:asciiTheme="minorEastAsia" w:hAnsiTheme="minorEastAsia"/>
                <w:b/>
                <w:kern w:val="0"/>
                <w:sz w:val="20"/>
                <w:szCs w:val="20"/>
              </w:rPr>
              <w:t>5.</w:t>
            </w:r>
            <w:r w:rsidRPr="001773BE">
              <w:rPr>
                <w:rFonts w:asciiTheme="minorEastAsia" w:hAnsiTheme="minorEastAsia"/>
                <w:b/>
                <w:kern w:val="0"/>
                <w:sz w:val="20"/>
                <w:szCs w:val="20"/>
              </w:rPr>
              <w:t>总人口</w:t>
            </w:r>
          </w:p>
          <w:p w:rsidR="0073540C" w:rsidRPr="001773BE" w:rsidRDefault="0080450E">
            <w:pPr>
              <w:ind w:leftChars="-50" w:left="-105"/>
              <w:jc w:val="center"/>
              <w:rPr>
                <w:rFonts w:asciiTheme="minorEastAsia" w:hAnsiTheme="minorEastAsia"/>
                <w:b/>
                <w:sz w:val="20"/>
                <w:szCs w:val="20"/>
              </w:rPr>
            </w:pPr>
            <w:r w:rsidRPr="001773BE">
              <w:rPr>
                <w:rFonts w:asciiTheme="minorEastAsia" w:hAnsiTheme="minorEastAsia"/>
                <w:b/>
                <w:kern w:val="0"/>
                <w:sz w:val="20"/>
                <w:szCs w:val="20"/>
              </w:rPr>
              <w:t>（人）</w:t>
            </w:r>
          </w:p>
        </w:tc>
        <w:tc>
          <w:tcPr>
            <w:tcW w:w="1092" w:type="dxa"/>
            <w:vAlign w:val="center"/>
          </w:tcPr>
          <w:p w:rsidR="0073540C" w:rsidRPr="001773BE" w:rsidRDefault="0080450E">
            <w:pPr>
              <w:ind w:leftChars="-50" w:left="-105"/>
              <w:jc w:val="center"/>
              <w:rPr>
                <w:rFonts w:asciiTheme="minorEastAsia" w:hAnsiTheme="minorEastAsia"/>
                <w:b/>
                <w:kern w:val="0"/>
                <w:sz w:val="20"/>
                <w:szCs w:val="20"/>
              </w:rPr>
            </w:pPr>
            <w:r w:rsidRPr="001773BE">
              <w:rPr>
                <w:rFonts w:asciiTheme="minorEastAsia" w:hAnsiTheme="minorEastAsia"/>
                <w:b/>
                <w:kern w:val="0"/>
                <w:sz w:val="20"/>
                <w:szCs w:val="20"/>
              </w:rPr>
              <w:t>6.</w:t>
            </w:r>
            <w:r w:rsidRPr="001773BE">
              <w:rPr>
                <w:rFonts w:asciiTheme="minorEastAsia" w:hAnsiTheme="minorEastAsia"/>
                <w:b/>
                <w:kern w:val="0"/>
                <w:sz w:val="20"/>
                <w:szCs w:val="20"/>
              </w:rPr>
              <w:t>户数</w:t>
            </w:r>
          </w:p>
          <w:p w:rsidR="0073540C" w:rsidRPr="001773BE" w:rsidRDefault="0080450E">
            <w:pPr>
              <w:ind w:leftChars="-50" w:left="-105"/>
              <w:jc w:val="center"/>
              <w:rPr>
                <w:rFonts w:asciiTheme="minorEastAsia" w:hAnsiTheme="minorEastAsia"/>
                <w:b/>
                <w:kern w:val="0"/>
                <w:sz w:val="20"/>
                <w:szCs w:val="20"/>
              </w:rPr>
            </w:pPr>
            <w:r w:rsidRPr="001773BE">
              <w:rPr>
                <w:rFonts w:asciiTheme="minorEastAsia" w:hAnsiTheme="minorEastAsia"/>
                <w:b/>
                <w:kern w:val="0"/>
                <w:sz w:val="20"/>
                <w:szCs w:val="20"/>
              </w:rPr>
              <w:t>（户）</w:t>
            </w:r>
          </w:p>
        </w:tc>
        <w:tc>
          <w:tcPr>
            <w:tcW w:w="1218" w:type="dxa"/>
            <w:gridSpan w:val="2"/>
            <w:vAlign w:val="center"/>
          </w:tcPr>
          <w:p w:rsidR="0073540C" w:rsidRPr="001773BE" w:rsidRDefault="0080450E">
            <w:pPr>
              <w:widowControl/>
              <w:ind w:rightChars="-50" w:right="-105"/>
              <w:jc w:val="center"/>
              <w:rPr>
                <w:rFonts w:asciiTheme="minorEastAsia" w:hAnsiTheme="minorEastAsia"/>
                <w:b/>
                <w:kern w:val="0"/>
                <w:sz w:val="20"/>
                <w:szCs w:val="20"/>
              </w:rPr>
            </w:pPr>
            <w:r w:rsidRPr="001773BE">
              <w:rPr>
                <w:rFonts w:asciiTheme="minorEastAsia" w:hAnsiTheme="minorEastAsia"/>
                <w:b/>
                <w:kern w:val="0"/>
                <w:sz w:val="20"/>
                <w:szCs w:val="20"/>
              </w:rPr>
              <w:t>7.</w:t>
            </w:r>
            <w:r w:rsidRPr="001773BE">
              <w:rPr>
                <w:rFonts w:asciiTheme="minorEastAsia" w:hAnsiTheme="minorEastAsia"/>
                <w:b/>
                <w:kern w:val="0"/>
                <w:sz w:val="20"/>
                <w:szCs w:val="20"/>
              </w:rPr>
              <w:t>土地面积</w:t>
            </w:r>
          </w:p>
          <w:p w:rsidR="0073540C" w:rsidRPr="001773BE" w:rsidRDefault="0080450E">
            <w:pPr>
              <w:ind w:leftChars="-50" w:left="-105"/>
              <w:jc w:val="center"/>
              <w:rPr>
                <w:rFonts w:asciiTheme="minorEastAsia" w:hAnsiTheme="minorEastAsia"/>
                <w:b/>
                <w:sz w:val="20"/>
                <w:szCs w:val="20"/>
              </w:rPr>
            </w:pPr>
            <w:r w:rsidRPr="001773BE">
              <w:rPr>
                <w:rFonts w:asciiTheme="minorEastAsia" w:hAnsiTheme="minorEastAsia"/>
                <w:b/>
                <w:kern w:val="0"/>
                <w:sz w:val="20"/>
                <w:szCs w:val="20"/>
              </w:rPr>
              <w:t>（</w:t>
            </w:r>
            <w:r w:rsidRPr="001773BE">
              <w:rPr>
                <w:rFonts w:asciiTheme="minorEastAsia" w:hAnsiTheme="minorEastAsia"/>
                <w:b/>
                <w:kern w:val="0"/>
                <w:sz w:val="20"/>
                <w:szCs w:val="20"/>
              </w:rPr>
              <w:t>km</w:t>
            </w:r>
            <w:r w:rsidRPr="001773BE">
              <w:rPr>
                <w:rFonts w:asciiTheme="minorEastAsia" w:hAnsiTheme="minorEastAsia"/>
                <w:b/>
                <w:kern w:val="0"/>
                <w:sz w:val="20"/>
                <w:szCs w:val="20"/>
                <w:vertAlign w:val="superscript"/>
              </w:rPr>
              <w:t>2</w:t>
            </w:r>
            <w:r w:rsidRPr="001773BE">
              <w:rPr>
                <w:rFonts w:asciiTheme="minorEastAsia" w:hAnsiTheme="minorEastAsia"/>
                <w:b/>
                <w:kern w:val="0"/>
                <w:sz w:val="20"/>
                <w:szCs w:val="20"/>
              </w:rPr>
              <w:t>）</w:t>
            </w:r>
          </w:p>
        </w:tc>
        <w:tc>
          <w:tcPr>
            <w:tcW w:w="1281" w:type="dxa"/>
            <w:vAlign w:val="center"/>
          </w:tcPr>
          <w:p w:rsidR="0073540C" w:rsidRPr="001773BE" w:rsidRDefault="0080450E">
            <w:pPr>
              <w:widowControl/>
              <w:ind w:rightChars="-50" w:right="-105"/>
              <w:jc w:val="center"/>
              <w:rPr>
                <w:rFonts w:asciiTheme="minorEastAsia" w:hAnsiTheme="minorEastAsia"/>
                <w:b/>
                <w:kern w:val="0"/>
                <w:sz w:val="20"/>
                <w:szCs w:val="20"/>
              </w:rPr>
            </w:pPr>
            <w:r w:rsidRPr="001773BE">
              <w:rPr>
                <w:rFonts w:asciiTheme="minorEastAsia" w:hAnsiTheme="minorEastAsia"/>
                <w:b/>
                <w:kern w:val="0"/>
                <w:sz w:val="20"/>
                <w:szCs w:val="20"/>
              </w:rPr>
              <w:t>8.</w:t>
            </w:r>
            <w:r w:rsidRPr="001773BE">
              <w:rPr>
                <w:rFonts w:asciiTheme="minorEastAsia" w:hAnsiTheme="minorEastAsia"/>
                <w:b/>
                <w:kern w:val="0"/>
                <w:sz w:val="20"/>
                <w:szCs w:val="20"/>
              </w:rPr>
              <w:t>耕地面积</w:t>
            </w:r>
          </w:p>
          <w:p w:rsidR="0073540C" w:rsidRPr="001773BE" w:rsidRDefault="0080450E">
            <w:pPr>
              <w:ind w:leftChars="-50" w:left="-105"/>
              <w:jc w:val="center"/>
              <w:rPr>
                <w:rFonts w:asciiTheme="minorEastAsia" w:hAnsiTheme="minorEastAsia"/>
                <w:b/>
                <w:sz w:val="20"/>
                <w:szCs w:val="20"/>
              </w:rPr>
            </w:pPr>
            <w:r w:rsidRPr="001773BE">
              <w:rPr>
                <w:rFonts w:asciiTheme="minorEastAsia" w:hAnsiTheme="minorEastAsia"/>
                <w:b/>
                <w:kern w:val="0"/>
                <w:sz w:val="20"/>
                <w:szCs w:val="20"/>
              </w:rPr>
              <w:t>（亩）</w:t>
            </w:r>
          </w:p>
        </w:tc>
      </w:tr>
      <w:tr w:rsidR="0073540C" w:rsidRPr="001773BE">
        <w:trPr>
          <w:trHeight w:val="330"/>
          <w:jc w:val="center"/>
        </w:trPr>
        <w:tc>
          <w:tcPr>
            <w:tcW w:w="631" w:type="dxa"/>
          </w:tcPr>
          <w:p w:rsidR="0073540C" w:rsidRPr="001773BE" w:rsidRDefault="0073540C">
            <w:pPr>
              <w:ind w:leftChars="-50" w:left="-105"/>
              <w:jc w:val="center"/>
              <w:rPr>
                <w:rFonts w:asciiTheme="minorEastAsia" w:hAnsiTheme="minorEastAsia"/>
                <w:sz w:val="20"/>
                <w:szCs w:val="20"/>
              </w:rPr>
            </w:pPr>
          </w:p>
        </w:tc>
        <w:tc>
          <w:tcPr>
            <w:tcW w:w="1163" w:type="dxa"/>
          </w:tcPr>
          <w:p w:rsidR="0073540C" w:rsidRPr="001773BE" w:rsidRDefault="0073540C">
            <w:pPr>
              <w:ind w:leftChars="-50" w:left="-105"/>
              <w:jc w:val="center"/>
              <w:rPr>
                <w:rFonts w:asciiTheme="minorEastAsia" w:hAnsiTheme="minorEastAsia"/>
                <w:sz w:val="20"/>
                <w:szCs w:val="20"/>
              </w:rPr>
            </w:pPr>
          </w:p>
        </w:tc>
        <w:tc>
          <w:tcPr>
            <w:tcW w:w="1456" w:type="dxa"/>
          </w:tcPr>
          <w:p w:rsidR="0073540C" w:rsidRPr="001773BE" w:rsidRDefault="0073540C">
            <w:pPr>
              <w:ind w:leftChars="-50" w:left="-105"/>
              <w:jc w:val="center"/>
              <w:rPr>
                <w:rFonts w:asciiTheme="minorEastAsia" w:hAnsiTheme="minorEastAsia"/>
                <w:sz w:val="20"/>
                <w:szCs w:val="20"/>
              </w:rPr>
            </w:pPr>
          </w:p>
        </w:tc>
        <w:tc>
          <w:tcPr>
            <w:tcW w:w="1213" w:type="dxa"/>
            <w:gridSpan w:val="2"/>
            <w:vAlign w:val="center"/>
          </w:tcPr>
          <w:p w:rsidR="0073540C" w:rsidRPr="001773BE" w:rsidRDefault="0073540C">
            <w:pPr>
              <w:ind w:leftChars="-50" w:left="-105"/>
              <w:jc w:val="center"/>
              <w:rPr>
                <w:rFonts w:asciiTheme="minorEastAsia" w:hAnsiTheme="minorEastAsia"/>
                <w:sz w:val="20"/>
                <w:szCs w:val="20"/>
              </w:rPr>
            </w:pPr>
          </w:p>
        </w:tc>
        <w:tc>
          <w:tcPr>
            <w:tcW w:w="1092" w:type="dxa"/>
            <w:vAlign w:val="center"/>
          </w:tcPr>
          <w:p w:rsidR="0073540C" w:rsidRPr="001773BE" w:rsidRDefault="0073540C">
            <w:pPr>
              <w:ind w:leftChars="-50" w:left="-105"/>
              <w:jc w:val="center"/>
              <w:rPr>
                <w:rFonts w:asciiTheme="minorEastAsia" w:hAnsiTheme="minorEastAsia"/>
                <w:sz w:val="20"/>
                <w:szCs w:val="20"/>
              </w:rPr>
            </w:pPr>
          </w:p>
        </w:tc>
        <w:tc>
          <w:tcPr>
            <w:tcW w:w="1218" w:type="dxa"/>
            <w:gridSpan w:val="2"/>
            <w:vAlign w:val="center"/>
          </w:tcPr>
          <w:p w:rsidR="0073540C" w:rsidRPr="001773BE" w:rsidRDefault="0073540C">
            <w:pPr>
              <w:ind w:leftChars="-50" w:left="-105"/>
              <w:jc w:val="center"/>
              <w:rPr>
                <w:rFonts w:asciiTheme="minorEastAsia" w:hAnsiTheme="minorEastAsia"/>
                <w:sz w:val="20"/>
                <w:szCs w:val="20"/>
              </w:rPr>
            </w:pPr>
          </w:p>
        </w:tc>
        <w:tc>
          <w:tcPr>
            <w:tcW w:w="1281" w:type="dxa"/>
            <w:vAlign w:val="center"/>
          </w:tcPr>
          <w:p w:rsidR="0073540C" w:rsidRPr="001773BE" w:rsidRDefault="0073540C">
            <w:pPr>
              <w:ind w:leftChars="-50" w:left="-105"/>
              <w:jc w:val="center"/>
              <w:rPr>
                <w:rFonts w:asciiTheme="minorEastAsia" w:hAnsiTheme="minorEastAsia"/>
                <w:sz w:val="20"/>
                <w:szCs w:val="20"/>
              </w:rPr>
            </w:pPr>
          </w:p>
        </w:tc>
      </w:tr>
      <w:tr w:rsidR="0073540C" w:rsidRPr="001773BE">
        <w:trPr>
          <w:trHeight w:val="330"/>
          <w:jc w:val="center"/>
        </w:trPr>
        <w:tc>
          <w:tcPr>
            <w:tcW w:w="631" w:type="dxa"/>
          </w:tcPr>
          <w:p w:rsidR="0073540C" w:rsidRPr="001773BE" w:rsidRDefault="0073540C">
            <w:pPr>
              <w:ind w:leftChars="-50" w:left="-105"/>
              <w:jc w:val="center"/>
              <w:rPr>
                <w:rFonts w:asciiTheme="minorEastAsia" w:hAnsiTheme="minorEastAsia"/>
                <w:sz w:val="20"/>
                <w:szCs w:val="20"/>
              </w:rPr>
            </w:pPr>
          </w:p>
        </w:tc>
        <w:tc>
          <w:tcPr>
            <w:tcW w:w="1163" w:type="dxa"/>
          </w:tcPr>
          <w:p w:rsidR="0073540C" w:rsidRPr="001773BE" w:rsidRDefault="0073540C">
            <w:pPr>
              <w:ind w:leftChars="-50" w:left="-105"/>
              <w:jc w:val="center"/>
              <w:rPr>
                <w:rFonts w:asciiTheme="minorEastAsia" w:hAnsiTheme="minorEastAsia"/>
                <w:sz w:val="20"/>
                <w:szCs w:val="20"/>
              </w:rPr>
            </w:pPr>
          </w:p>
        </w:tc>
        <w:tc>
          <w:tcPr>
            <w:tcW w:w="1456" w:type="dxa"/>
          </w:tcPr>
          <w:p w:rsidR="0073540C" w:rsidRPr="001773BE" w:rsidRDefault="0073540C">
            <w:pPr>
              <w:ind w:leftChars="-50" w:left="-105"/>
              <w:jc w:val="center"/>
              <w:rPr>
                <w:rFonts w:asciiTheme="minorEastAsia" w:hAnsiTheme="minorEastAsia"/>
                <w:sz w:val="20"/>
                <w:szCs w:val="20"/>
              </w:rPr>
            </w:pPr>
          </w:p>
        </w:tc>
        <w:tc>
          <w:tcPr>
            <w:tcW w:w="1213" w:type="dxa"/>
            <w:gridSpan w:val="2"/>
          </w:tcPr>
          <w:p w:rsidR="0073540C" w:rsidRPr="001773BE" w:rsidRDefault="0073540C">
            <w:pPr>
              <w:ind w:leftChars="-50" w:left="-105"/>
              <w:jc w:val="center"/>
              <w:rPr>
                <w:rFonts w:asciiTheme="minorEastAsia" w:hAnsiTheme="minorEastAsia"/>
                <w:sz w:val="20"/>
                <w:szCs w:val="20"/>
              </w:rPr>
            </w:pPr>
          </w:p>
        </w:tc>
        <w:tc>
          <w:tcPr>
            <w:tcW w:w="1092" w:type="dxa"/>
          </w:tcPr>
          <w:p w:rsidR="0073540C" w:rsidRPr="001773BE" w:rsidRDefault="0073540C">
            <w:pPr>
              <w:ind w:leftChars="-50" w:left="-105"/>
              <w:jc w:val="center"/>
              <w:rPr>
                <w:rFonts w:asciiTheme="minorEastAsia" w:hAnsiTheme="minorEastAsia"/>
                <w:sz w:val="20"/>
                <w:szCs w:val="20"/>
              </w:rPr>
            </w:pPr>
          </w:p>
        </w:tc>
        <w:tc>
          <w:tcPr>
            <w:tcW w:w="1218" w:type="dxa"/>
            <w:gridSpan w:val="2"/>
          </w:tcPr>
          <w:p w:rsidR="0073540C" w:rsidRPr="001773BE" w:rsidRDefault="0073540C">
            <w:pPr>
              <w:ind w:leftChars="-50" w:left="-105"/>
              <w:jc w:val="center"/>
              <w:rPr>
                <w:rFonts w:asciiTheme="minorEastAsia" w:hAnsiTheme="minorEastAsia"/>
                <w:sz w:val="20"/>
                <w:szCs w:val="20"/>
              </w:rPr>
            </w:pPr>
          </w:p>
        </w:tc>
        <w:tc>
          <w:tcPr>
            <w:tcW w:w="1281" w:type="dxa"/>
          </w:tcPr>
          <w:p w:rsidR="0073540C" w:rsidRPr="001773BE" w:rsidRDefault="0073540C">
            <w:pPr>
              <w:ind w:leftChars="-50" w:left="-105"/>
              <w:jc w:val="center"/>
              <w:rPr>
                <w:rFonts w:asciiTheme="minorEastAsia" w:hAnsiTheme="minorEastAsia"/>
                <w:sz w:val="20"/>
                <w:szCs w:val="20"/>
              </w:rPr>
            </w:pPr>
          </w:p>
        </w:tc>
      </w:tr>
    </w:tbl>
    <w:p w:rsidR="0073540C" w:rsidRPr="001773BE" w:rsidRDefault="0080450E">
      <w:pPr>
        <w:pStyle w:val="8"/>
        <w:spacing w:line="360" w:lineRule="auto"/>
        <w:ind w:firstLine="402"/>
        <w:rPr>
          <w:rFonts w:asciiTheme="minorEastAsia" w:eastAsiaTheme="minorEastAsia" w:hAnsiTheme="minorEastAsia"/>
          <w:b/>
          <w:sz w:val="20"/>
          <w:szCs w:val="20"/>
        </w:rPr>
      </w:pPr>
      <w:r w:rsidRPr="001773BE">
        <w:rPr>
          <w:rFonts w:asciiTheme="minorEastAsia" w:eastAsiaTheme="minorEastAsia" w:hAnsiTheme="minorEastAsia"/>
          <w:b/>
          <w:sz w:val="20"/>
          <w:szCs w:val="20"/>
        </w:rPr>
        <w:t>填表说明：</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表</w:t>
      </w:r>
      <w:r w:rsidRPr="001773BE">
        <w:rPr>
          <w:rFonts w:asciiTheme="minorEastAsia" w:eastAsiaTheme="minorEastAsia" w:hAnsiTheme="minorEastAsia"/>
          <w:sz w:val="20"/>
          <w:szCs w:val="20"/>
        </w:rPr>
        <w:t>A02</w:t>
      </w:r>
      <w:r w:rsidRPr="001773BE">
        <w:rPr>
          <w:rFonts w:asciiTheme="minorEastAsia" w:eastAsiaTheme="minorEastAsia" w:hAnsiTheme="minorEastAsia"/>
          <w:sz w:val="20"/>
          <w:szCs w:val="20"/>
        </w:rPr>
        <w:t>由县（区、市）组织，以乡（镇）级为单元，填写乡（镇、街道办事处）、行政村（居民委员会）、自然村（村民小组）行政区划基本情况。</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表</w:t>
      </w:r>
      <w:r w:rsidRPr="001773BE">
        <w:rPr>
          <w:rFonts w:asciiTheme="minorEastAsia" w:eastAsiaTheme="minorEastAsia" w:hAnsiTheme="minorEastAsia"/>
          <w:sz w:val="20"/>
          <w:szCs w:val="20"/>
        </w:rPr>
        <w:t>A02</w:t>
      </w:r>
      <w:r w:rsidRPr="001773BE">
        <w:rPr>
          <w:rFonts w:asciiTheme="minorEastAsia" w:eastAsiaTheme="minorEastAsia" w:hAnsiTheme="minorEastAsia"/>
          <w:sz w:val="20"/>
          <w:szCs w:val="20"/>
        </w:rPr>
        <w:t>与表</w:t>
      </w:r>
      <w:r w:rsidRPr="001773BE">
        <w:rPr>
          <w:rFonts w:asciiTheme="minorEastAsia" w:eastAsiaTheme="minorEastAsia" w:hAnsiTheme="minorEastAsia"/>
          <w:sz w:val="20"/>
          <w:szCs w:val="20"/>
        </w:rPr>
        <w:t>A01</w:t>
      </w:r>
      <w:r w:rsidRPr="001773BE">
        <w:rPr>
          <w:rFonts w:asciiTheme="minorEastAsia" w:eastAsiaTheme="minorEastAsia" w:hAnsiTheme="minorEastAsia"/>
          <w:sz w:val="20"/>
          <w:szCs w:val="20"/>
        </w:rPr>
        <w:t>相对应，经过统计调查对象名录后，由采集终端软件自动生成。</w:t>
      </w:r>
    </w:p>
    <w:p w:rsidR="0073540C" w:rsidRPr="001773BE" w:rsidRDefault="0080450E">
      <w:pPr>
        <w:pStyle w:val="8"/>
        <w:spacing w:line="360" w:lineRule="auto"/>
        <w:ind w:firstLine="402"/>
        <w:rPr>
          <w:rFonts w:asciiTheme="minorEastAsia" w:eastAsiaTheme="minorEastAsia" w:hAnsiTheme="minorEastAsia"/>
          <w:b/>
          <w:sz w:val="20"/>
          <w:szCs w:val="20"/>
        </w:rPr>
      </w:pPr>
      <w:r w:rsidRPr="001773BE">
        <w:rPr>
          <w:rFonts w:asciiTheme="minorEastAsia" w:eastAsiaTheme="minorEastAsia" w:hAnsiTheme="minorEastAsia"/>
          <w:b/>
          <w:sz w:val="20"/>
          <w:szCs w:val="20"/>
        </w:rPr>
        <w:t>字段说明：</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 xml:space="preserve">1. </w:t>
      </w:r>
      <w:r w:rsidRPr="001773BE">
        <w:rPr>
          <w:rFonts w:asciiTheme="minorEastAsia" w:eastAsiaTheme="minorEastAsia" w:hAnsiTheme="minorEastAsia"/>
          <w:sz w:val="20"/>
          <w:szCs w:val="20"/>
        </w:rPr>
        <w:t>乡（镇）名称：调查对象所在的乡（镇）的中文名称</w:t>
      </w:r>
      <w:r w:rsidRPr="001773BE">
        <w:rPr>
          <w:rFonts w:asciiTheme="minorEastAsia" w:eastAsiaTheme="minorEastAsia" w:hAnsiTheme="minorEastAsia"/>
          <w:sz w:val="20"/>
          <w:szCs w:val="20"/>
        </w:rPr>
        <w:t xml:space="preserve">, </w:t>
      </w:r>
      <w:r w:rsidRPr="001773BE">
        <w:rPr>
          <w:rFonts w:asciiTheme="minorEastAsia" w:eastAsiaTheme="minorEastAsia" w:hAnsiTheme="minorEastAsia"/>
          <w:sz w:val="20"/>
          <w:szCs w:val="20"/>
        </w:rPr>
        <w:t>例如</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乡（镇）。</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 xml:space="preserve">2. </w:t>
      </w:r>
      <w:r w:rsidRPr="001773BE">
        <w:rPr>
          <w:rFonts w:asciiTheme="minorEastAsia" w:eastAsiaTheme="minorEastAsia" w:hAnsiTheme="minorEastAsia"/>
          <w:sz w:val="20"/>
          <w:szCs w:val="20"/>
        </w:rPr>
        <w:t>乡（镇）代码：与所调查乡（镇）对应的行政区划代码，编码规则见行政区划代码。</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 xml:space="preserve">3. </w:t>
      </w:r>
      <w:r w:rsidRPr="001773BE">
        <w:rPr>
          <w:rFonts w:asciiTheme="minorEastAsia" w:eastAsiaTheme="minorEastAsia" w:hAnsiTheme="minorEastAsia"/>
          <w:sz w:val="20"/>
          <w:szCs w:val="20"/>
        </w:rPr>
        <w:t>行政区划名称：所调查的乡（镇、街道办事处）、行政村（居民委员会）、自然村（村民小组）的中文名称。对于自然聚落就是行政村（居民委员会）的情况，以行政村（居民委员会）为单元调查。</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 xml:space="preserve">4. </w:t>
      </w:r>
      <w:r w:rsidRPr="001773BE">
        <w:rPr>
          <w:rFonts w:asciiTheme="minorEastAsia" w:eastAsiaTheme="minorEastAsia" w:hAnsiTheme="minorEastAsia"/>
          <w:sz w:val="20"/>
          <w:szCs w:val="20"/>
        </w:rPr>
        <w:t>行政区划代码：与所调查的乡（镇、街道办事处）、行政村（居民委员会）、自然村（村民小组）名称对应的行政区划代码，本次调查编码以国家统计局</w:t>
      </w:r>
      <w:r w:rsidRPr="001773BE">
        <w:rPr>
          <w:rFonts w:asciiTheme="minorEastAsia" w:eastAsiaTheme="minorEastAsia" w:hAnsiTheme="minorEastAsia"/>
          <w:sz w:val="20"/>
          <w:szCs w:val="20"/>
        </w:rPr>
        <w:t>2017</w:t>
      </w:r>
      <w:r w:rsidRPr="001773BE">
        <w:rPr>
          <w:rFonts w:asciiTheme="minorEastAsia" w:eastAsiaTheme="minorEastAsia" w:hAnsiTheme="minorEastAsia"/>
          <w:sz w:val="20"/>
          <w:szCs w:val="20"/>
        </w:rPr>
        <w:t>年统计用行政</w:t>
      </w:r>
      <w:r w:rsidRPr="001773BE">
        <w:rPr>
          <w:rFonts w:asciiTheme="minorEastAsia" w:eastAsiaTheme="minorEastAsia" w:hAnsiTheme="minorEastAsia"/>
          <w:sz w:val="20"/>
          <w:szCs w:val="20"/>
        </w:rPr>
        <w:t>区划代码（省、市、县、乡、行政村五级约</w:t>
      </w:r>
      <w:r w:rsidRPr="001773BE">
        <w:rPr>
          <w:rFonts w:asciiTheme="minorEastAsia" w:eastAsiaTheme="minorEastAsia" w:hAnsiTheme="minorEastAsia"/>
          <w:sz w:val="20"/>
          <w:szCs w:val="20"/>
        </w:rPr>
        <w:t>79</w:t>
      </w:r>
      <w:r w:rsidRPr="001773BE">
        <w:rPr>
          <w:rFonts w:asciiTheme="minorEastAsia" w:eastAsiaTheme="minorEastAsia" w:hAnsiTheme="minorEastAsia"/>
          <w:sz w:val="20"/>
          <w:szCs w:val="20"/>
        </w:rPr>
        <w:t>万个单位）为基础，行政区划代码扩展到自然村一级，采用</w:t>
      </w:r>
      <w:r w:rsidRPr="001773BE">
        <w:rPr>
          <w:rFonts w:asciiTheme="minorEastAsia" w:eastAsiaTheme="minorEastAsia" w:hAnsiTheme="minorEastAsia"/>
          <w:sz w:val="20"/>
          <w:szCs w:val="20"/>
        </w:rPr>
        <w:t>15</w:t>
      </w:r>
      <w:r w:rsidRPr="001773BE">
        <w:rPr>
          <w:rFonts w:asciiTheme="minorEastAsia" w:eastAsiaTheme="minorEastAsia" w:hAnsiTheme="minorEastAsia"/>
          <w:sz w:val="20"/>
          <w:szCs w:val="20"/>
        </w:rPr>
        <w:t>位代码，</w:t>
      </w:r>
      <w:r w:rsidRPr="001773BE">
        <w:rPr>
          <w:rFonts w:asciiTheme="minorEastAsia" w:eastAsiaTheme="minorEastAsia" w:hAnsiTheme="minorEastAsia"/>
          <w:sz w:val="20"/>
          <w:szCs w:val="20"/>
        </w:rPr>
        <w:t xml:space="preserve"> </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 xml:space="preserve">5. </w:t>
      </w:r>
      <w:r w:rsidRPr="001773BE">
        <w:rPr>
          <w:rFonts w:asciiTheme="minorEastAsia" w:eastAsiaTheme="minorEastAsia" w:hAnsiTheme="minorEastAsia"/>
          <w:sz w:val="20"/>
          <w:szCs w:val="20"/>
        </w:rPr>
        <w:t>总人口（人）：调查行政区户籍人口，用阿拉伯数字填写。</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 xml:space="preserve">6. </w:t>
      </w:r>
      <w:r w:rsidRPr="001773BE">
        <w:rPr>
          <w:rFonts w:asciiTheme="minorEastAsia" w:eastAsiaTheme="minorEastAsia" w:hAnsiTheme="minorEastAsia"/>
          <w:sz w:val="20"/>
          <w:szCs w:val="20"/>
        </w:rPr>
        <w:t>户数：是指户口在调查行政区的户籍人口户数，用阿拉伯数字填写。单位：户。</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 xml:space="preserve">7. </w:t>
      </w:r>
      <w:r w:rsidRPr="001773BE">
        <w:rPr>
          <w:rFonts w:asciiTheme="minorEastAsia" w:eastAsiaTheme="minorEastAsia" w:hAnsiTheme="minorEastAsia"/>
          <w:sz w:val="20"/>
          <w:szCs w:val="20"/>
        </w:rPr>
        <w:t>土地面积（</w:t>
      </w:r>
      <w:r w:rsidRPr="001773BE">
        <w:rPr>
          <w:rFonts w:asciiTheme="minorEastAsia" w:eastAsiaTheme="minorEastAsia" w:hAnsiTheme="minorEastAsia"/>
          <w:sz w:val="20"/>
          <w:szCs w:val="20"/>
        </w:rPr>
        <w:t>km2</w:t>
      </w:r>
      <w:r w:rsidRPr="001773BE">
        <w:rPr>
          <w:rFonts w:asciiTheme="minorEastAsia" w:eastAsiaTheme="minorEastAsia" w:hAnsiTheme="minorEastAsia"/>
          <w:sz w:val="20"/>
          <w:szCs w:val="20"/>
        </w:rPr>
        <w:t>）：调查行政区划权属界线范围内的土地面积。用数值表示，保留</w:t>
      </w:r>
      <w:r w:rsidRPr="001773BE">
        <w:rPr>
          <w:rFonts w:asciiTheme="minorEastAsia" w:eastAsiaTheme="minorEastAsia" w:hAnsiTheme="minorEastAsia"/>
          <w:sz w:val="20"/>
          <w:szCs w:val="20"/>
        </w:rPr>
        <w:t>2</w:t>
      </w:r>
      <w:r w:rsidRPr="001773BE">
        <w:rPr>
          <w:rFonts w:asciiTheme="minorEastAsia" w:eastAsiaTheme="minorEastAsia" w:hAnsiTheme="minorEastAsia"/>
          <w:sz w:val="20"/>
          <w:szCs w:val="20"/>
        </w:rPr>
        <w:t>位小数。本项指标只调查到乡（镇）级行政区划。</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 xml:space="preserve">8. </w:t>
      </w:r>
      <w:r w:rsidRPr="001773BE">
        <w:rPr>
          <w:rFonts w:asciiTheme="minorEastAsia" w:eastAsiaTheme="minorEastAsia" w:hAnsiTheme="minorEastAsia"/>
          <w:sz w:val="20"/>
          <w:szCs w:val="20"/>
        </w:rPr>
        <w:t>耕地面积（亩）：与行政区划相对应的耕地面积。用数值表示，保留</w:t>
      </w:r>
      <w:r w:rsidRPr="001773BE">
        <w:rPr>
          <w:rFonts w:asciiTheme="minorEastAsia" w:eastAsiaTheme="minorEastAsia" w:hAnsiTheme="minorEastAsia"/>
          <w:sz w:val="20"/>
          <w:szCs w:val="20"/>
        </w:rPr>
        <w:t>2</w:t>
      </w:r>
      <w:r w:rsidRPr="001773BE">
        <w:rPr>
          <w:rFonts w:asciiTheme="minorEastAsia" w:eastAsiaTheme="minorEastAsia" w:hAnsiTheme="minorEastAsia"/>
          <w:sz w:val="20"/>
          <w:szCs w:val="20"/>
        </w:rPr>
        <w:t>位小数。</w:t>
      </w:r>
      <w:bookmarkStart w:id="6" w:name="_Toc508456175"/>
    </w:p>
    <w:p w:rsidR="0073540C" w:rsidRPr="001773BE" w:rsidRDefault="0080450E">
      <w:pPr>
        <w:pStyle w:val="8"/>
        <w:spacing w:line="360" w:lineRule="auto"/>
        <w:ind w:firstLine="640"/>
        <w:jc w:val="center"/>
        <w:rPr>
          <w:rFonts w:asciiTheme="minorEastAsia" w:eastAsiaTheme="minorEastAsia" w:hAnsiTheme="minorEastAsia"/>
          <w:sz w:val="32"/>
        </w:rPr>
      </w:pPr>
      <w:r w:rsidRPr="001773BE">
        <w:rPr>
          <w:rFonts w:asciiTheme="minorEastAsia" w:eastAsiaTheme="minorEastAsia" w:hAnsiTheme="minorEastAsia"/>
          <w:sz w:val="32"/>
        </w:rPr>
        <w:br w:type="page"/>
      </w:r>
      <w:r w:rsidRPr="001773BE">
        <w:rPr>
          <w:rFonts w:asciiTheme="minorEastAsia" w:eastAsiaTheme="minorEastAsia" w:hAnsiTheme="minorEastAsia"/>
          <w:sz w:val="32"/>
        </w:rPr>
        <w:lastRenderedPageBreak/>
        <w:t>附表</w:t>
      </w:r>
      <w:r w:rsidRPr="001773BE">
        <w:rPr>
          <w:rFonts w:asciiTheme="minorEastAsia" w:eastAsiaTheme="minorEastAsia" w:hAnsiTheme="minorEastAsia" w:hint="eastAsia"/>
          <w:sz w:val="32"/>
        </w:rPr>
        <w:t xml:space="preserve">2  </w:t>
      </w:r>
      <w:r w:rsidRPr="001773BE">
        <w:rPr>
          <w:rFonts w:asciiTheme="minorEastAsia" w:eastAsiaTheme="minorEastAsia" w:hAnsiTheme="minorEastAsia"/>
          <w:sz w:val="32"/>
        </w:rPr>
        <w:t>A03</w:t>
      </w:r>
      <w:r w:rsidRPr="001773BE">
        <w:rPr>
          <w:rFonts w:asciiTheme="minorEastAsia" w:eastAsiaTheme="minorEastAsia" w:hAnsiTheme="minorEastAsia"/>
          <w:sz w:val="32"/>
        </w:rPr>
        <w:t>企事业单位基本信息表</w:t>
      </w:r>
      <w:bookmarkEnd w:id="6"/>
    </w:p>
    <w:tbl>
      <w:tblPr>
        <w:tblW w:w="8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37"/>
        <w:gridCol w:w="1037"/>
        <w:gridCol w:w="1037"/>
        <w:gridCol w:w="1037"/>
        <w:gridCol w:w="1037"/>
        <w:gridCol w:w="1037"/>
        <w:gridCol w:w="1037"/>
        <w:gridCol w:w="1037"/>
      </w:tblGrid>
      <w:tr w:rsidR="0073540C" w:rsidRPr="001773BE">
        <w:trPr>
          <w:trHeight w:val="312"/>
          <w:jc w:val="center"/>
        </w:trPr>
        <w:tc>
          <w:tcPr>
            <w:tcW w:w="1037" w:type="dxa"/>
            <w:vAlign w:val="center"/>
          </w:tcPr>
          <w:p w:rsidR="0073540C" w:rsidRPr="001773BE" w:rsidRDefault="0080450E">
            <w:pPr>
              <w:jc w:val="center"/>
              <w:rPr>
                <w:rFonts w:asciiTheme="minorEastAsia" w:hAnsiTheme="minorEastAsia"/>
                <w:b/>
                <w:kern w:val="0"/>
                <w:sz w:val="20"/>
              </w:rPr>
            </w:pPr>
            <w:r w:rsidRPr="001773BE">
              <w:rPr>
                <w:rFonts w:asciiTheme="minorEastAsia" w:hAnsiTheme="minorEastAsia"/>
                <w:b/>
                <w:kern w:val="0"/>
                <w:sz w:val="20"/>
              </w:rPr>
              <w:t>序号</w:t>
            </w:r>
          </w:p>
        </w:tc>
        <w:tc>
          <w:tcPr>
            <w:tcW w:w="1037" w:type="dxa"/>
            <w:vAlign w:val="center"/>
          </w:tcPr>
          <w:p w:rsidR="0073540C" w:rsidRPr="001773BE" w:rsidRDefault="0080450E">
            <w:pPr>
              <w:jc w:val="center"/>
              <w:rPr>
                <w:rFonts w:asciiTheme="minorEastAsia" w:hAnsiTheme="minorEastAsia"/>
                <w:b/>
                <w:kern w:val="0"/>
                <w:sz w:val="20"/>
              </w:rPr>
            </w:pPr>
            <w:r w:rsidRPr="001773BE">
              <w:rPr>
                <w:rFonts w:asciiTheme="minorEastAsia" w:hAnsiTheme="minorEastAsia"/>
                <w:b/>
                <w:kern w:val="0"/>
                <w:sz w:val="20"/>
              </w:rPr>
              <w:t>单位名称</w:t>
            </w:r>
          </w:p>
        </w:tc>
        <w:tc>
          <w:tcPr>
            <w:tcW w:w="1037" w:type="dxa"/>
            <w:vAlign w:val="center"/>
          </w:tcPr>
          <w:p w:rsidR="0073540C" w:rsidRPr="001773BE" w:rsidRDefault="0080450E">
            <w:pPr>
              <w:jc w:val="center"/>
              <w:rPr>
                <w:rFonts w:asciiTheme="minorEastAsia" w:hAnsiTheme="minorEastAsia"/>
                <w:b/>
                <w:kern w:val="0"/>
                <w:sz w:val="20"/>
              </w:rPr>
            </w:pPr>
            <w:r w:rsidRPr="001773BE">
              <w:rPr>
                <w:rFonts w:asciiTheme="minorEastAsia" w:hAnsiTheme="minorEastAsia"/>
                <w:b/>
                <w:kern w:val="0"/>
                <w:sz w:val="20"/>
              </w:rPr>
              <w:t>单位类别</w:t>
            </w:r>
          </w:p>
        </w:tc>
        <w:tc>
          <w:tcPr>
            <w:tcW w:w="1037" w:type="dxa"/>
            <w:vAlign w:val="center"/>
          </w:tcPr>
          <w:p w:rsidR="0073540C" w:rsidRPr="001773BE" w:rsidRDefault="0080450E">
            <w:pPr>
              <w:jc w:val="center"/>
              <w:rPr>
                <w:rFonts w:asciiTheme="minorEastAsia" w:hAnsiTheme="minorEastAsia"/>
                <w:b/>
                <w:kern w:val="0"/>
                <w:sz w:val="20"/>
              </w:rPr>
            </w:pPr>
            <w:r w:rsidRPr="001773BE">
              <w:rPr>
                <w:rFonts w:asciiTheme="minorEastAsia" w:hAnsiTheme="minorEastAsia"/>
                <w:b/>
                <w:kern w:val="0"/>
                <w:sz w:val="20"/>
              </w:rPr>
              <w:t>地址</w:t>
            </w:r>
          </w:p>
        </w:tc>
        <w:tc>
          <w:tcPr>
            <w:tcW w:w="1037" w:type="dxa"/>
            <w:vAlign w:val="center"/>
          </w:tcPr>
          <w:p w:rsidR="0073540C" w:rsidRPr="001773BE" w:rsidRDefault="0080450E">
            <w:pPr>
              <w:jc w:val="center"/>
              <w:rPr>
                <w:rFonts w:asciiTheme="minorEastAsia" w:hAnsiTheme="minorEastAsia"/>
                <w:b/>
                <w:kern w:val="0"/>
                <w:sz w:val="20"/>
              </w:rPr>
            </w:pPr>
            <w:r w:rsidRPr="001773BE">
              <w:rPr>
                <w:rFonts w:asciiTheme="minorEastAsia" w:hAnsiTheme="minorEastAsia"/>
                <w:b/>
                <w:kern w:val="0"/>
                <w:sz w:val="20"/>
              </w:rPr>
              <w:t>在岗人数（人）</w:t>
            </w:r>
          </w:p>
        </w:tc>
        <w:tc>
          <w:tcPr>
            <w:tcW w:w="1037" w:type="dxa"/>
            <w:vAlign w:val="center"/>
          </w:tcPr>
          <w:p w:rsidR="0073540C" w:rsidRPr="001773BE" w:rsidRDefault="0080450E">
            <w:pPr>
              <w:jc w:val="center"/>
              <w:rPr>
                <w:rFonts w:asciiTheme="minorEastAsia" w:hAnsiTheme="minorEastAsia"/>
                <w:b/>
                <w:kern w:val="0"/>
                <w:sz w:val="20"/>
              </w:rPr>
            </w:pPr>
            <w:r w:rsidRPr="001773BE">
              <w:rPr>
                <w:rFonts w:asciiTheme="minorEastAsia" w:hAnsiTheme="minorEastAsia"/>
                <w:b/>
                <w:kern w:val="0"/>
                <w:sz w:val="20"/>
              </w:rPr>
              <w:t>低洼易涝</w:t>
            </w:r>
          </w:p>
        </w:tc>
        <w:tc>
          <w:tcPr>
            <w:tcW w:w="1037" w:type="dxa"/>
            <w:vAlign w:val="center"/>
          </w:tcPr>
          <w:p w:rsidR="0073540C" w:rsidRPr="001773BE" w:rsidRDefault="0080450E">
            <w:pPr>
              <w:jc w:val="center"/>
              <w:rPr>
                <w:rFonts w:asciiTheme="minorEastAsia" w:hAnsiTheme="minorEastAsia"/>
                <w:b/>
                <w:kern w:val="0"/>
                <w:sz w:val="20"/>
              </w:rPr>
            </w:pPr>
            <w:r w:rsidRPr="001773BE">
              <w:rPr>
                <w:rFonts w:asciiTheme="minorEastAsia" w:hAnsiTheme="minorEastAsia"/>
                <w:b/>
                <w:kern w:val="0"/>
                <w:sz w:val="20"/>
              </w:rPr>
              <w:t>外洪威胁</w:t>
            </w:r>
          </w:p>
        </w:tc>
        <w:tc>
          <w:tcPr>
            <w:tcW w:w="1037" w:type="dxa"/>
            <w:vAlign w:val="center"/>
          </w:tcPr>
          <w:p w:rsidR="0073540C" w:rsidRPr="001773BE" w:rsidRDefault="0080450E">
            <w:pPr>
              <w:jc w:val="center"/>
              <w:rPr>
                <w:rFonts w:asciiTheme="minorEastAsia" w:hAnsiTheme="minorEastAsia"/>
                <w:b/>
                <w:kern w:val="0"/>
                <w:sz w:val="20"/>
              </w:rPr>
            </w:pPr>
            <w:r w:rsidRPr="001773BE">
              <w:rPr>
                <w:rFonts w:asciiTheme="minorEastAsia" w:hAnsiTheme="minorEastAsia"/>
                <w:b/>
                <w:kern w:val="0"/>
                <w:sz w:val="20"/>
              </w:rPr>
              <w:t>描述</w:t>
            </w:r>
          </w:p>
        </w:tc>
      </w:tr>
      <w:tr w:rsidR="0073540C" w:rsidRPr="001773BE">
        <w:trPr>
          <w:trHeight w:val="312"/>
          <w:jc w:val="center"/>
        </w:trPr>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80450E">
            <w:pPr>
              <w:jc w:val="center"/>
              <w:rPr>
                <w:rFonts w:asciiTheme="minorEastAsia" w:hAnsiTheme="minorEastAsia"/>
                <w:kern w:val="0"/>
                <w:sz w:val="20"/>
              </w:rPr>
            </w:pPr>
            <w:r w:rsidRPr="001773BE">
              <w:rPr>
                <w:rFonts w:asciiTheme="minorEastAsia" w:hAnsiTheme="minorEastAsia"/>
                <w:kern w:val="0"/>
                <w:sz w:val="20"/>
              </w:rPr>
              <w:t>□</w:t>
            </w:r>
            <w:r w:rsidRPr="001773BE">
              <w:rPr>
                <w:rFonts w:asciiTheme="minorEastAsia" w:hAnsiTheme="minorEastAsia"/>
                <w:kern w:val="0"/>
                <w:sz w:val="20"/>
              </w:rPr>
              <w:t>是</w:t>
            </w:r>
            <w:r w:rsidRPr="001773BE">
              <w:rPr>
                <w:rFonts w:asciiTheme="minorEastAsia" w:hAnsiTheme="minorEastAsia"/>
                <w:kern w:val="0"/>
                <w:sz w:val="20"/>
              </w:rPr>
              <w:t>□</w:t>
            </w:r>
            <w:r w:rsidRPr="001773BE">
              <w:rPr>
                <w:rFonts w:asciiTheme="minorEastAsia" w:hAnsiTheme="minorEastAsia"/>
                <w:kern w:val="0"/>
                <w:sz w:val="20"/>
              </w:rPr>
              <w:t>否</w:t>
            </w:r>
          </w:p>
        </w:tc>
        <w:tc>
          <w:tcPr>
            <w:tcW w:w="1037" w:type="dxa"/>
            <w:vAlign w:val="center"/>
          </w:tcPr>
          <w:p w:rsidR="0073540C" w:rsidRPr="001773BE" w:rsidRDefault="0080450E">
            <w:pPr>
              <w:jc w:val="center"/>
              <w:rPr>
                <w:rFonts w:asciiTheme="minorEastAsia" w:hAnsiTheme="minorEastAsia"/>
                <w:kern w:val="0"/>
                <w:sz w:val="20"/>
              </w:rPr>
            </w:pPr>
            <w:r w:rsidRPr="001773BE">
              <w:rPr>
                <w:rFonts w:asciiTheme="minorEastAsia" w:hAnsiTheme="minorEastAsia"/>
                <w:kern w:val="0"/>
                <w:sz w:val="20"/>
              </w:rPr>
              <w:t>□</w:t>
            </w:r>
            <w:r w:rsidRPr="001773BE">
              <w:rPr>
                <w:rFonts w:asciiTheme="minorEastAsia" w:hAnsiTheme="minorEastAsia"/>
                <w:kern w:val="0"/>
                <w:sz w:val="20"/>
              </w:rPr>
              <w:t>是</w:t>
            </w:r>
            <w:r w:rsidRPr="001773BE">
              <w:rPr>
                <w:rFonts w:asciiTheme="minorEastAsia" w:hAnsiTheme="minorEastAsia"/>
                <w:kern w:val="0"/>
                <w:sz w:val="20"/>
              </w:rPr>
              <w:t>□</w:t>
            </w:r>
            <w:r w:rsidRPr="001773BE">
              <w:rPr>
                <w:rFonts w:asciiTheme="minorEastAsia" w:hAnsiTheme="minorEastAsia"/>
                <w:kern w:val="0"/>
                <w:sz w:val="20"/>
              </w:rPr>
              <w:t>否</w:t>
            </w:r>
          </w:p>
        </w:tc>
        <w:tc>
          <w:tcPr>
            <w:tcW w:w="1037" w:type="dxa"/>
            <w:vAlign w:val="center"/>
          </w:tcPr>
          <w:p w:rsidR="0073540C" w:rsidRPr="001773BE" w:rsidRDefault="0073540C">
            <w:pPr>
              <w:jc w:val="center"/>
              <w:rPr>
                <w:rFonts w:asciiTheme="minorEastAsia" w:hAnsiTheme="minorEastAsia"/>
                <w:kern w:val="0"/>
                <w:sz w:val="20"/>
              </w:rPr>
            </w:pPr>
          </w:p>
        </w:tc>
      </w:tr>
      <w:tr w:rsidR="0073540C" w:rsidRPr="001773BE">
        <w:trPr>
          <w:trHeight w:val="312"/>
          <w:jc w:val="center"/>
        </w:trPr>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80450E">
            <w:pPr>
              <w:jc w:val="center"/>
              <w:rPr>
                <w:rFonts w:asciiTheme="minorEastAsia" w:hAnsiTheme="minorEastAsia"/>
                <w:kern w:val="0"/>
                <w:sz w:val="20"/>
              </w:rPr>
            </w:pPr>
            <w:r w:rsidRPr="001773BE">
              <w:rPr>
                <w:rFonts w:asciiTheme="minorEastAsia" w:hAnsiTheme="minorEastAsia"/>
                <w:kern w:val="0"/>
                <w:sz w:val="20"/>
              </w:rPr>
              <w:t>□</w:t>
            </w:r>
            <w:r w:rsidRPr="001773BE">
              <w:rPr>
                <w:rFonts w:asciiTheme="minorEastAsia" w:hAnsiTheme="minorEastAsia"/>
                <w:kern w:val="0"/>
                <w:sz w:val="20"/>
              </w:rPr>
              <w:t>是</w:t>
            </w:r>
            <w:r w:rsidRPr="001773BE">
              <w:rPr>
                <w:rFonts w:asciiTheme="minorEastAsia" w:hAnsiTheme="minorEastAsia"/>
                <w:kern w:val="0"/>
                <w:sz w:val="20"/>
              </w:rPr>
              <w:t>□</w:t>
            </w:r>
            <w:r w:rsidRPr="001773BE">
              <w:rPr>
                <w:rFonts w:asciiTheme="minorEastAsia" w:hAnsiTheme="minorEastAsia"/>
                <w:kern w:val="0"/>
                <w:sz w:val="20"/>
              </w:rPr>
              <w:t>否</w:t>
            </w:r>
          </w:p>
        </w:tc>
        <w:tc>
          <w:tcPr>
            <w:tcW w:w="1037" w:type="dxa"/>
            <w:vAlign w:val="center"/>
          </w:tcPr>
          <w:p w:rsidR="0073540C" w:rsidRPr="001773BE" w:rsidRDefault="0080450E">
            <w:pPr>
              <w:jc w:val="center"/>
              <w:rPr>
                <w:rFonts w:asciiTheme="minorEastAsia" w:hAnsiTheme="minorEastAsia"/>
                <w:kern w:val="0"/>
                <w:sz w:val="20"/>
              </w:rPr>
            </w:pPr>
            <w:r w:rsidRPr="001773BE">
              <w:rPr>
                <w:rFonts w:asciiTheme="minorEastAsia" w:hAnsiTheme="minorEastAsia"/>
                <w:kern w:val="0"/>
                <w:sz w:val="20"/>
              </w:rPr>
              <w:t>□</w:t>
            </w:r>
            <w:r w:rsidRPr="001773BE">
              <w:rPr>
                <w:rFonts w:asciiTheme="minorEastAsia" w:hAnsiTheme="minorEastAsia"/>
                <w:kern w:val="0"/>
                <w:sz w:val="20"/>
              </w:rPr>
              <w:t>是</w:t>
            </w:r>
            <w:r w:rsidRPr="001773BE">
              <w:rPr>
                <w:rFonts w:asciiTheme="minorEastAsia" w:hAnsiTheme="minorEastAsia"/>
                <w:kern w:val="0"/>
                <w:sz w:val="20"/>
              </w:rPr>
              <w:t>□</w:t>
            </w:r>
            <w:r w:rsidRPr="001773BE">
              <w:rPr>
                <w:rFonts w:asciiTheme="minorEastAsia" w:hAnsiTheme="minorEastAsia"/>
                <w:kern w:val="0"/>
                <w:sz w:val="20"/>
              </w:rPr>
              <w:t>否</w:t>
            </w:r>
          </w:p>
        </w:tc>
        <w:tc>
          <w:tcPr>
            <w:tcW w:w="1037" w:type="dxa"/>
            <w:vAlign w:val="center"/>
          </w:tcPr>
          <w:p w:rsidR="0073540C" w:rsidRPr="001773BE" w:rsidRDefault="0073540C">
            <w:pPr>
              <w:jc w:val="center"/>
              <w:rPr>
                <w:rFonts w:asciiTheme="minorEastAsia" w:hAnsiTheme="minorEastAsia"/>
                <w:kern w:val="0"/>
                <w:sz w:val="20"/>
              </w:rPr>
            </w:pPr>
          </w:p>
        </w:tc>
      </w:tr>
      <w:tr w:rsidR="0073540C" w:rsidRPr="001773BE">
        <w:trPr>
          <w:trHeight w:val="312"/>
          <w:jc w:val="center"/>
        </w:trPr>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73540C">
            <w:pPr>
              <w:jc w:val="center"/>
              <w:rPr>
                <w:rFonts w:asciiTheme="minorEastAsia" w:hAnsiTheme="minorEastAsia"/>
                <w:kern w:val="0"/>
                <w:sz w:val="20"/>
              </w:rPr>
            </w:pPr>
          </w:p>
        </w:tc>
        <w:tc>
          <w:tcPr>
            <w:tcW w:w="1037" w:type="dxa"/>
            <w:vAlign w:val="center"/>
          </w:tcPr>
          <w:p w:rsidR="0073540C" w:rsidRPr="001773BE" w:rsidRDefault="0080450E">
            <w:pPr>
              <w:jc w:val="center"/>
              <w:rPr>
                <w:rFonts w:asciiTheme="minorEastAsia" w:hAnsiTheme="minorEastAsia"/>
                <w:kern w:val="0"/>
                <w:sz w:val="20"/>
              </w:rPr>
            </w:pPr>
            <w:r w:rsidRPr="001773BE">
              <w:rPr>
                <w:rFonts w:asciiTheme="minorEastAsia" w:hAnsiTheme="minorEastAsia"/>
                <w:kern w:val="0"/>
                <w:sz w:val="20"/>
              </w:rPr>
              <w:t>□</w:t>
            </w:r>
            <w:r w:rsidRPr="001773BE">
              <w:rPr>
                <w:rFonts w:asciiTheme="minorEastAsia" w:hAnsiTheme="minorEastAsia"/>
                <w:kern w:val="0"/>
                <w:sz w:val="20"/>
              </w:rPr>
              <w:t>是</w:t>
            </w:r>
            <w:r w:rsidRPr="001773BE">
              <w:rPr>
                <w:rFonts w:asciiTheme="minorEastAsia" w:hAnsiTheme="minorEastAsia"/>
                <w:kern w:val="0"/>
                <w:sz w:val="20"/>
              </w:rPr>
              <w:t>□</w:t>
            </w:r>
            <w:r w:rsidRPr="001773BE">
              <w:rPr>
                <w:rFonts w:asciiTheme="minorEastAsia" w:hAnsiTheme="minorEastAsia"/>
                <w:kern w:val="0"/>
                <w:sz w:val="20"/>
              </w:rPr>
              <w:t>否</w:t>
            </w:r>
          </w:p>
        </w:tc>
        <w:tc>
          <w:tcPr>
            <w:tcW w:w="1037" w:type="dxa"/>
            <w:vAlign w:val="center"/>
          </w:tcPr>
          <w:p w:rsidR="0073540C" w:rsidRPr="001773BE" w:rsidRDefault="0080450E">
            <w:pPr>
              <w:jc w:val="center"/>
              <w:rPr>
                <w:rFonts w:asciiTheme="minorEastAsia" w:hAnsiTheme="minorEastAsia"/>
                <w:kern w:val="0"/>
                <w:sz w:val="20"/>
              </w:rPr>
            </w:pPr>
            <w:r w:rsidRPr="001773BE">
              <w:rPr>
                <w:rFonts w:asciiTheme="minorEastAsia" w:hAnsiTheme="minorEastAsia"/>
                <w:kern w:val="0"/>
                <w:sz w:val="20"/>
              </w:rPr>
              <w:t>□</w:t>
            </w:r>
            <w:r w:rsidRPr="001773BE">
              <w:rPr>
                <w:rFonts w:asciiTheme="minorEastAsia" w:hAnsiTheme="minorEastAsia"/>
                <w:kern w:val="0"/>
                <w:sz w:val="20"/>
              </w:rPr>
              <w:t>是</w:t>
            </w:r>
            <w:r w:rsidRPr="001773BE">
              <w:rPr>
                <w:rFonts w:asciiTheme="minorEastAsia" w:hAnsiTheme="minorEastAsia"/>
                <w:kern w:val="0"/>
                <w:sz w:val="20"/>
              </w:rPr>
              <w:t>□</w:t>
            </w:r>
            <w:r w:rsidRPr="001773BE">
              <w:rPr>
                <w:rFonts w:asciiTheme="minorEastAsia" w:hAnsiTheme="minorEastAsia"/>
                <w:kern w:val="0"/>
                <w:sz w:val="20"/>
              </w:rPr>
              <w:t>否</w:t>
            </w:r>
          </w:p>
        </w:tc>
        <w:tc>
          <w:tcPr>
            <w:tcW w:w="1037" w:type="dxa"/>
            <w:vAlign w:val="center"/>
          </w:tcPr>
          <w:p w:rsidR="0073540C" w:rsidRPr="001773BE" w:rsidRDefault="0073540C">
            <w:pPr>
              <w:jc w:val="center"/>
              <w:rPr>
                <w:rFonts w:asciiTheme="minorEastAsia" w:hAnsiTheme="minorEastAsia"/>
                <w:kern w:val="0"/>
                <w:sz w:val="20"/>
              </w:rPr>
            </w:pPr>
          </w:p>
        </w:tc>
      </w:tr>
    </w:tbl>
    <w:p w:rsidR="0073540C" w:rsidRPr="001773BE" w:rsidRDefault="0080450E">
      <w:pPr>
        <w:pStyle w:val="8"/>
        <w:spacing w:line="360" w:lineRule="auto"/>
        <w:ind w:firstLine="402"/>
        <w:rPr>
          <w:rFonts w:asciiTheme="minorEastAsia" w:eastAsiaTheme="minorEastAsia" w:hAnsiTheme="minorEastAsia"/>
          <w:b/>
          <w:sz w:val="20"/>
          <w:szCs w:val="20"/>
        </w:rPr>
      </w:pPr>
      <w:r w:rsidRPr="001773BE">
        <w:rPr>
          <w:rFonts w:asciiTheme="minorEastAsia" w:eastAsiaTheme="minorEastAsia" w:hAnsiTheme="minorEastAsia"/>
          <w:b/>
          <w:sz w:val="20"/>
          <w:szCs w:val="20"/>
        </w:rPr>
        <w:t>填表说明：</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表</w:t>
      </w:r>
      <w:r w:rsidRPr="001773BE">
        <w:rPr>
          <w:rFonts w:asciiTheme="minorEastAsia" w:eastAsiaTheme="minorEastAsia" w:hAnsiTheme="minorEastAsia"/>
          <w:sz w:val="20"/>
          <w:szCs w:val="20"/>
        </w:rPr>
        <w:t xml:space="preserve"> A03</w:t>
      </w:r>
      <w:r w:rsidRPr="001773BE">
        <w:rPr>
          <w:rFonts w:asciiTheme="minorEastAsia" w:eastAsiaTheme="minorEastAsia" w:hAnsiTheme="minorEastAsia"/>
          <w:sz w:val="20"/>
          <w:szCs w:val="20"/>
        </w:rPr>
        <w:t>由县（区、市）组织填报。驻地的行政区划代码填报到自然村（组）。企事业单位的调查范围为常驻人口</w:t>
      </w:r>
      <w:r w:rsidRPr="001773BE">
        <w:rPr>
          <w:rFonts w:asciiTheme="minorEastAsia" w:eastAsiaTheme="minorEastAsia" w:hAnsiTheme="minorEastAsia"/>
          <w:sz w:val="20"/>
          <w:szCs w:val="20"/>
        </w:rPr>
        <w:t>10</w:t>
      </w:r>
      <w:r w:rsidRPr="001773BE">
        <w:rPr>
          <w:rFonts w:asciiTheme="minorEastAsia" w:eastAsiaTheme="minorEastAsia" w:hAnsiTheme="minorEastAsia"/>
          <w:sz w:val="20"/>
          <w:szCs w:val="20"/>
        </w:rPr>
        <w:t>人以上，受洪涝灾害威胁的单位。</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1.</w:t>
      </w:r>
      <w:r w:rsidRPr="001773BE">
        <w:rPr>
          <w:rFonts w:asciiTheme="minorEastAsia" w:eastAsiaTheme="minorEastAsia" w:hAnsiTheme="minorEastAsia"/>
          <w:sz w:val="20"/>
          <w:szCs w:val="20"/>
        </w:rPr>
        <w:t>单位名称：企事业单位名称，指受洪涝灾害威胁的工矿企业、学校、医院、旅游景区等具有常驻人口的独立单位，填全称。</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2.</w:t>
      </w:r>
      <w:r w:rsidRPr="001773BE">
        <w:rPr>
          <w:rFonts w:asciiTheme="minorEastAsia" w:eastAsiaTheme="minorEastAsia" w:hAnsiTheme="minorEastAsia"/>
          <w:sz w:val="20"/>
          <w:szCs w:val="20"/>
        </w:rPr>
        <w:t>单位类别：分为事业单位和企业。</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3.</w:t>
      </w:r>
      <w:r w:rsidRPr="001773BE">
        <w:rPr>
          <w:rFonts w:asciiTheme="minorEastAsia" w:eastAsiaTheme="minorEastAsia" w:hAnsiTheme="minorEastAsia"/>
          <w:sz w:val="20"/>
          <w:szCs w:val="20"/>
        </w:rPr>
        <w:t>地址：单位地址。</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4.</w:t>
      </w:r>
      <w:r w:rsidRPr="001773BE">
        <w:rPr>
          <w:rFonts w:asciiTheme="minorEastAsia" w:eastAsiaTheme="minorEastAsia" w:hAnsiTheme="minorEastAsia"/>
          <w:sz w:val="20"/>
          <w:szCs w:val="20"/>
        </w:rPr>
        <w:t>在岗人数：汛期经常在单位驻地的人数。学校人数包括教职人员，在校家属和学生。单位：人。</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5.</w:t>
      </w:r>
      <w:r w:rsidRPr="001773BE">
        <w:rPr>
          <w:rFonts w:asciiTheme="minorEastAsia" w:eastAsiaTheme="minorEastAsia" w:hAnsiTheme="minorEastAsia"/>
          <w:sz w:val="20"/>
          <w:szCs w:val="20"/>
        </w:rPr>
        <w:t>是否低洼易涝：选择</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是</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或</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否</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6.</w:t>
      </w:r>
      <w:r w:rsidRPr="001773BE">
        <w:rPr>
          <w:rFonts w:asciiTheme="minorEastAsia" w:eastAsiaTheme="minorEastAsia" w:hAnsiTheme="minorEastAsia"/>
          <w:sz w:val="20"/>
          <w:szCs w:val="20"/>
        </w:rPr>
        <w:t>是否受外洪威胁：选择</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是</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或</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否</w:t>
      </w:r>
      <w:r w:rsidRPr="001773BE">
        <w:rPr>
          <w:rFonts w:asciiTheme="minorEastAsia" w:eastAsiaTheme="minorEastAsia" w:hAnsiTheme="minorEastAsia"/>
          <w:sz w:val="20"/>
          <w:szCs w:val="20"/>
        </w:rPr>
        <w:t>”</w:t>
      </w:r>
      <w:bookmarkStart w:id="7" w:name="_Toc508456176"/>
    </w:p>
    <w:p w:rsidR="0073540C" w:rsidRPr="001773BE" w:rsidRDefault="0073540C">
      <w:pPr>
        <w:pStyle w:val="8"/>
        <w:spacing w:line="360" w:lineRule="auto"/>
        <w:ind w:firstLine="400"/>
        <w:rPr>
          <w:rFonts w:asciiTheme="minorEastAsia" w:eastAsiaTheme="minorEastAsia" w:hAnsiTheme="minorEastAsia"/>
          <w:sz w:val="20"/>
          <w:szCs w:val="20"/>
        </w:rPr>
      </w:pPr>
    </w:p>
    <w:p w:rsidR="0073540C" w:rsidRPr="001773BE" w:rsidRDefault="0073540C">
      <w:pPr>
        <w:pStyle w:val="8"/>
        <w:spacing w:line="360" w:lineRule="auto"/>
        <w:ind w:firstLine="400"/>
        <w:rPr>
          <w:rFonts w:asciiTheme="minorEastAsia" w:eastAsiaTheme="minorEastAsia" w:hAnsiTheme="minorEastAsia"/>
          <w:sz w:val="20"/>
          <w:szCs w:val="20"/>
        </w:rPr>
      </w:pPr>
    </w:p>
    <w:p w:rsidR="0073540C" w:rsidRPr="001773BE" w:rsidRDefault="0073540C">
      <w:pPr>
        <w:pStyle w:val="8"/>
        <w:spacing w:line="360" w:lineRule="auto"/>
        <w:ind w:firstLine="400"/>
        <w:rPr>
          <w:rFonts w:asciiTheme="minorEastAsia" w:eastAsiaTheme="minorEastAsia" w:hAnsiTheme="minorEastAsia"/>
          <w:sz w:val="20"/>
          <w:szCs w:val="20"/>
        </w:rPr>
      </w:pPr>
    </w:p>
    <w:p w:rsidR="0073540C" w:rsidRPr="001773BE" w:rsidRDefault="0080450E">
      <w:pPr>
        <w:pStyle w:val="8"/>
        <w:spacing w:line="360" w:lineRule="auto"/>
        <w:ind w:firstLine="640"/>
        <w:jc w:val="center"/>
        <w:rPr>
          <w:rFonts w:asciiTheme="minorEastAsia" w:eastAsiaTheme="minorEastAsia" w:hAnsiTheme="minorEastAsia"/>
          <w:sz w:val="32"/>
        </w:rPr>
      </w:pPr>
      <w:r w:rsidRPr="001773BE">
        <w:rPr>
          <w:rFonts w:asciiTheme="minorEastAsia" w:eastAsiaTheme="minorEastAsia" w:hAnsiTheme="minorEastAsia"/>
          <w:sz w:val="32"/>
        </w:rPr>
        <w:t>附表</w:t>
      </w:r>
      <w:r w:rsidRPr="001773BE">
        <w:rPr>
          <w:rFonts w:asciiTheme="minorEastAsia" w:eastAsiaTheme="minorEastAsia" w:hAnsiTheme="minorEastAsia" w:hint="eastAsia"/>
          <w:sz w:val="32"/>
        </w:rPr>
        <w:t xml:space="preserve">3   </w:t>
      </w:r>
      <w:r w:rsidRPr="001773BE">
        <w:rPr>
          <w:rFonts w:asciiTheme="minorEastAsia" w:eastAsiaTheme="minorEastAsia" w:hAnsiTheme="minorEastAsia"/>
          <w:sz w:val="32"/>
        </w:rPr>
        <w:t xml:space="preserve"> A04</w:t>
      </w:r>
      <w:r w:rsidRPr="001773BE">
        <w:rPr>
          <w:rFonts w:asciiTheme="minorEastAsia" w:eastAsiaTheme="minorEastAsia" w:hAnsiTheme="minorEastAsia"/>
          <w:sz w:val="32"/>
        </w:rPr>
        <w:t>防汛责任人信息表</w:t>
      </w:r>
      <w:bookmarkEnd w:id="7"/>
    </w:p>
    <w:tbl>
      <w:tblPr>
        <w:tblW w:w="8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29"/>
        <w:gridCol w:w="829"/>
        <w:gridCol w:w="829"/>
        <w:gridCol w:w="829"/>
        <w:gridCol w:w="830"/>
        <w:gridCol w:w="830"/>
        <w:gridCol w:w="830"/>
        <w:gridCol w:w="830"/>
        <w:gridCol w:w="830"/>
        <w:gridCol w:w="830"/>
      </w:tblGrid>
      <w:tr w:rsidR="0073540C" w:rsidRPr="001773BE">
        <w:trPr>
          <w:trHeight w:val="312"/>
          <w:jc w:val="center"/>
        </w:trPr>
        <w:tc>
          <w:tcPr>
            <w:tcW w:w="829" w:type="dxa"/>
            <w:vAlign w:val="center"/>
          </w:tcPr>
          <w:p w:rsidR="0073540C" w:rsidRPr="001773BE" w:rsidRDefault="0080450E">
            <w:pPr>
              <w:jc w:val="center"/>
              <w:rPr>
                <w:rFonts w:asciiTheme="minorEastAsia" w:hAnsiTheme="minorEastAsia"/>
                <w:b/>
                <w:kern w:val="0"/>
                <w:sz w:val="20"/>
                <w:szCs w:val="20"/>
              </w:rPr>
            </w:pPr>
            <w:r w:rsidRPr="001773BE">
              <w:rPr>
                <w:rFonts w:asciiTheme="minorEastAsia" w:hAnsiTheme="minorEastAsia"/>
                <w:b/>
                <w:kern w:val="0"/>
                <w:sz w:val="20"/>
                <w:szCs w:val="20"/>
              </w:rPr>
              <w:t>序号</w:t>
            </w:r>
          </w:p>
        </w:tc>
        <w:tc>
          <w:tcPr>
            <w:tcW w:w="829" w:type="dxa"/>
            <w:vAlign w:val="center"/>
          </w:tcPr>
          <w:p w:rsidR="0073540C" w:rsidRPr="001773BE" w:rsidRDefault="0080450E">
            <w:pPr>
              <w:jc w:val="center"/>
              <w:rPr>
                <w:rFonts w:asciiTheme="minorEastAsia" w:hAnsiTheme="minorEastAsia"/>
                <w:b/>
                <w:kern w:val="0"/>
                <w:sz w:val="20"/>
                <w:szCs w:val="20"/>
              </w:rPr>
            </w:pPr>
            <w:r w:rsidRPr="001773BE">
              <w:rPr>
                <w:rFonts w:asciiTheme="minorEastAsia" w:hAnsiTheme="minorEastAsia"/>
                <w:b/>
                <w:kern w:val="0"/>
                <w:sz w:val="20"/>
                <w:szCs w:val="20"/>
              </w:rPr>
              <w:t>行政区划代码</w:t>
            </w:r>
          </w:p>
        </w:tc>
        <w:tc>
          <w:tcPr>
            <w:tcW w:w="829" w:type="dxa"/>
            <w:vAlign w:val="center"/>
          </w:tcPr>
          <w:p w:rsidR="0073540C" w:rsidRPr="001773BE" w:rsidRDefault="0080450E">
            <w:pPr>
              <w:jc w:val="center"/>
              <w:rPr>
                <w:rFonts w:asciiTheme="minorEastAsia" w:hAnsiTheme="minorEastAsia"/>
                <w:b/>
                <w:kern w:val="0"/>
                <w:sz w:val="20"/>
                <w:szCs w:val="20"/>
              </w:rPr>
            </w:pPr>
            <w:r w:rsidRPr="001773BE">
              <w:rPr>
                <w:rFonts w:asciiTheme="minorEastAsia" w:hAnsiTheme="minorEastAsia"/>
                <w:b/>
                <w:kern w:val="0"/>
                <w:sz w:val="20"/>
                <w:szCs w:val="20"/>
              </w:rPr>
              <w:t>行政区划名称</w:t>
            </w:r>
          </w:p>
        </w:tc>
        <w:tc>
          <w:tcPr>
            <w:tcW w:w="829" w:type="dxa"/>
            <w:vAlign w:val="center"/>
          </w:tcPr>
          <w:p w:rsidR="0073540C" w:rsidRPr="001773BE" w:rsidRDefault="0080450E">
            <w:pPr>
              <w:jc w:val="center"/>
              <w:rPr>
                <w:rFonts w:asciiTheme="minorEastAsia" w:hAnsiTheme="minorEastAsia"/>
                <w:b/>
                <w:kern w:val="0"/>
                <w:sz w:val="20"/>
                <w:szCs w:val="20"/>
              </w:rPr>
            </w:pPr>
            <w:r w:rsidRPr="001773BE">
              <w:rPr>
                <w:rFonts w:asciiTheme="minorEastAsia" w:hAnsiTheme="minorEastAsia"/>
                <w:b/>
                <w:kern w:val="0"/>
                <w:sz w:val="20"/>
                <w:szCs w:val="20"/>
              </w:rPr>
              <w:t>单位</w:t>
            </w:r>
          </w:p>
        </w:tc>
        <w:tc>
          <w:tcPr>
            <w:tcW w:w="830" w:type="dxa"/>
            <w:vAlign w:val="center"/>
          </w:tcPr>
          <w:p w:rsidR="0073540C" w:rsidRPr="001773BE" w:rsidRDefault="0080450E">
            <w:pPr>
              <w:jc w:val="center"/>
              <w:rPr>
                <w:rFonts w:asciiTheme="minorEastAsia" w:hAnsiTheme="minorEastAsia"/>
                <w:b/>
                <w:kern w:val="0"/>
                <w:sz w:val="20"/>
                <w:szCs w:val="20"/>
              </w:rPr>
            </w:pPr>
            <w:r w:rsidRPr="001773BE">
              <w:rPr>
                <w:rFonts w:asciiTheme="minorEastAsia" w:hAnsiTheme="minorEastAsia"/>
                <w:b/>
                <w:kern w:val="0"/>
                <w:sz w:val="20"/>
                <w:szCs w:val="20"/>
              </w:rPr>
              <w:t>姓名</w:t>
            </w:r>
          </w:p>
        </w:tc>
        <w:tc>
          <w:tcPr>
            <w:tcW w:w="830" w:type="dxa"/>
            <w:vAlign w:val="center"/>
          </w:tcPr>
          <w:p w:rsidR="0073540C" w:rsidRPr="001773BE" w:rsidRDefault="0080450E">
            <w:pPr>
              <w:jc w:val="center"/>
              <w:rPr>
                <w:rFonts w:asciiTheme="minorEastAsia" w:hAnsiTheme="minorEastAsia"/>
                <w:b/>
                <w:kern w:val="0"/>
                <w:sz w:val="20"/>
                <w:szCs w:val="20"/>
              </w:rPr>
            </w:pPr>
            <w:r w:rsidRPr="001773BE">
              <w:rPr>
                <w:rFonts w:asciiTheme="minorEastAsia" w:hAnsiTheme="minorEastAsia"/>
                <w:b/>
                <w:kern w:val="0"/>
                <w:sz w:val="20"/>
                <w:szCs w:val="20"/>
              </w:rPr>
              <w:t>性别</w:t>
            </w:r>
          </w:p>
        </w:tc>
        <w:tc>
          <w:tcPr>
            <w:tcW w:w="830" w:type="dxa"/>
            <w:vAlign w:val="center"/>
          </w:tcPr>
          <w:p w:rsidR="0073540C" w:rsidRPr="001773BE" w:rsidRDefault="0080450E">
            <w:pPr>
              <w:jc w:val="center"/>
              <w:rPr>
                <w:rFonts w:asciiTheme="minorEastAsia" w:hAnsiTheme="minorEastAsia"/>
                <w:b/>
                <w:kern w:val="0"/>
                <w:sz w:val="20"/>
                <w:szCs w:val="20"/>
              </w:rPr>
            </w:pPr>
            <w:r w:rsidRPr="001773BE">
              <w:rPr>
                <w:rFonts w:asciiTheme="minorEastAsia" w:hAnsiTheme="minorEastAsia"/>
                <w:b/>
                <w:kern w:val="0"/>
                <w:sz w:val="20"/>
                <w:szCs w:val="20"/>
              </w:rPr>
              <w:t>职务</w:t>
            </w:r>
          </w:p>
        </w:tc>
        <w:tc>
          <w:tcPr>
            <w:tcW w:w="830" w:type="dxa"/>
            <w:vAlign w:val="center"/>
          </w:tcPr>
          <w:p w:rsidR="0073540C" w:rsidRPr="001773BE" w:rsidRDefault="0080450E">
            <w:pPr>
              <w:jc w:val="center"/>
              <w:rPr>
                <w:rFonts w:asciiTheme="minorEastAsia" w:hAnsiTheme="minorEastAsia"/>
                <w:b/>
                <w:kern w:val="0"/>
                <w:sz w:val="20"/>
                <w:szCs w:val="20"/>
              </w:rPr>
            </w:pPr>
            <w:r w:rsidRPr="001773BE">
              <w:rPr>
                <w:rFonts w:asciiTheme="minorEastAsia" w:hAnsiTheme="minorEastAsia"/>
                <w:b/>
                <w:kern w:val="0"/>
                <w:sz w:val="20"/>
                <w:szCs w:val="20"/>
              </w:rPr>
              <w:t>手机号码</w:t>
            </w:r>
          </w:p>
        </w:tc>
        <w:tc>
          <w:tcPr>
            <w:tcW w:w="830" w:type="dxa"/>
            <w:vAlign w:val="center"/>
          </w:tcPr>
          <w:p w:rsidR="0073540C" w:rsidRPr="001773BE" w:rsidRDefault="0080450E">
            <w:pPr>
              <w:jc w:val="center"/>
              <w:rPr>
                <w:rFonts w:asciiTheme="minorEastAsia" w:hAnsiTheme="minorEastAsia"/>
                <w:b/>
                <w:kern w:val="0"/>
                <w:sz w:val="20"/>
                <w:szCs w:val="20"/>
              </w:rPr>
            </w:pPr>
            <w:r w:rsidRPr="001773BE">
              <w:rPr>
                <w:rFonts w:asciiTheme="minorEastAsia" w:hAnsiTheme="minorEastAsia"/>
                <w:b/>
                <w:kern w:val="0"/>
                <w:sz w:val="20"/>
                <w:szCs w:val="20"/>
              </w:rPr>
              <w:t>固定电话</w:t>
            </w:r>
          </w:p>
        </w:tc>
        <w:tc>
          <w:tcPr>
            <w:tcW w:w="830" w:type="dxa"/>
            <w:vAlign w:val="center"/>
          </w:tcPr>
          <w:p w:rsidR="0073540C" w:rsidRPr="001773BE" w:rsidRDefault="0080450E">
            <w:pPr>
              <w:jc w:val="center"/>
              <w:rPr>
                <w:rFonts w:asciiTheme="minorEastAsia" w:hAnsiTheme="minorEastAsia"/>
                <w:b/>
                <w:kern w:val="0"/>
                <w:sz w:val="20"/>
                <w:szCs w:val="20"/>
              </w:rPr>
            </w:pPr>
            <w:r w:rsidRPr="001773BE">
              <w:rPr>
                <w:rFonts w:asciiTheme="minorEastAsia" w:hAnsiTheme="minorEastAsia"/>
                <w:b/>
                <w:kern w:val="0"/>
                <w:sz w:val="20"/>
                <w:szCs w:val="20"/>
              </w:rPr>
              <w:t>备注</w:t>
            </w:r>
          </w:p>
        </w:tc>
      </w:tr>
      <w:tr w:rsidR="0073540C" w:rsidRPr="001773BE">
        <w:trPr>
          <w:trHeight w:val="312"/>
          <w:jc w:val="center"/>
        </w:trPr>
        <w:tc>
          <w:tcPr>
            <w:tcW w:w="829" w:type="dxa"/>
            <w:vAlign w:val="center"/>
          </w:tcPr>
          <w:p w:rsidR="0073540C" w:rsidRPr="001773BE" w:rsidRDefault="0073540C">
            <w:pPr>
              <w:jc w:val="center"/>
              <w:rPr>
                <w:rFonts w:asciiTheme="minorEastAsia" w:hAnsiTheme="minorEastAsia"/>
                <w:kern w:val="0"/>
                <w:sz w:val="20"/>
                <w:szCs w:val="20"/>
              </w:rPr>
            </w:pPr>
          </w:p>
        </w:tc>
        <w:tc>
          <w:tcPr>
            <w:tcW w:w="829" w:type="dxa"/>
            <w:vAlign w:val="center"/>
          </w:tcPr>
          <w:p w:rsidR="0073540C" w:rsidRPr="001773BE" w:rsidRDefault="0073540C">
            <w:pPr>
              <w:jc w:val="center"/>
              <w:rPr>
                <w:rFonts w:asciiTheme="minorEastAsia" w:hAnsiTheme="minorEastAsia"/>
                <w:kern w:val="0"/>
                <w:sz w:val="20"/>
                <w:szCs w:val="20"/>
              </w:rPr>
            </w:pPr>
          </w:p>
        </w:tc>
        <w:tc>
          <w:tcPr>
            <w:tcW w:w="829" w:type="dxa"/>
            <w:vAlign w:val="center"/>
          </w:tcPr>
          <w:p w:rsidR="0073540C" w:rsidRPr="001773BE" w:rsidRDefault="0073540C">
            <w:pPr>
              <w:jc w:val="center"/>
              <w:rPr>
                <w:rFonts w:asciiTheme="minorEastAsia" w:hAnsiTheme="minorEastAsia"/>
                <w:kern w:val="0"/>
                <w:sz w:val="20"/>
                <w:szCs w:val="20"/>
              </w:rPr>
            </w:pPr>
          </w:p>
        </w:tc>
        <w:tc>
          <w:tcPr>
            <w:tcW w:w="829"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r>
      <w:tr w:rsidR="0073540C" w:rsidRPr="001773BE">
        <w:trPr>
          <w:trHeight w:val="312"/>
          <w:jc w:val="center"/>
        </w:trPr>
        <w:tc>
          <w:tcPr>
            <w:tcW w:w="829" w:type="dxa"/>
            <w:vAlign w:val="center"/>
          </w:tcPr>
          <w:p w:rsidR="0073540C" w:rsidRPr="001773BE" w:rsidRDefault="0073540C">
            <w:pPr>
              <w:jc w:val="center"/>
              <w:rPr>
                <w:rFonts w:asciiTheme="minorEastAsia" w:hAnsiTheme="minorEastAsia"/>
                <w:kern w:val="0"/>
                <w:sz w:val="20"/>
                <w:szCs w:val="20"/>
              </w:rPr>
            </w:pPr>
          </w:p>
        </w:tc>
        <w:tc>
          <w:tcPr>
            <w:tcW w:w="829" w:type="dxa"/>
            <w:vAlign w:val="center"/>
          </w:tcPr>
          <w:p w:rsidR="0073540C" w:rsidRPr="001773BE" w:rsidRDefault="0073540C">
            <w:pPr>
              <w:jc w:val="center"/>
              <w:rPr>
                <w:rFonts w:asciiTheme="minorEastAsia" w:hAnsiTheme="minorEastAsia"/>
                <w:kern w:val="0"/>
                <w:sz w:val="20"/>
                <w:szCs w:val="20"/>
              </w:rPr>
            </w:pPr>
          </w:p>
        </w:tc>
        <w:tc>
          <w:tcPr>
            <w:tcW w:w="829" w:type="dxa"/>
            <w:vAlign w:val="center"/>
          </w:tcPr>
          <w:p w:rsidR="0073540C" w:rsidRPr="001773BE" w:rsidRDefault="0073540C">
            <w:pPr>
              <w:jc w:val="center"/>
              <w:rPr>
                <w:rFonts w:asciiTheme="minorEastAsia" w:hAnsiTheme="minorEastAsia"/>
                <w:kern w:val="0"/>
                <w:sz w:val="20"/>
                <w:szCs w:val="20"/>
              </w:rPr>
            </w:pPr>
          </w:p>
        </w:tc>
        <w:tc>
          <w:tcPr>
            <w:tcW w:w="829"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r>
      <w:tr w:rsidR="0073540C" w:rsidRPr="001773BE">
        <w:trPr>
          <w:trHeight w:val="312"/>
          <w:jc w:val="center"/>
        </w:trPr>
        <w:tc>
          <w:tcPr>
            <w:tcW w:w="829" w:type="dxa"/>
            <w:vAlign w:val="center"/>
          </w:tcPr>
          <w:p w:rsidR="0073540C" w:rsidRPr="001773BE" w:rsidRDefault="0073540C">
            <w:pPr>
              <w:jc w:val="center"/>
              <w:rPr>
                <w:rFonts w:asciiTheme="minorEastAsia" w:hAnsiTheme="minorEastAsia"/>
                <w:kern w:val="0"/>
                <w:sz w:val="20"/>
                <w:szCs w:val="20"/>
              </w:rPr>
            </w:pPr>
          </w:p>
        </w:tc>
        <w:tc>
          <w:tcPr>
            <w:tcW w:w="829" w:type="dxa"/>
            <w:vAlign w:val="center"/>
          </w:tcPr>
          <w:p w:rsidR="0073540C" w:rsidRPr="001773BE" w:rsidRDefault="0073540C">
            <w:pPr>
              <w:jc w:val="center"/>
              <w:rPr>
                <w:rFonts w:asciiTheme="minorEastAsia" w:hAnsiTheme="minorEastAsia"/>
                <w:kern w:val="0"/>
                <w:sz w:val="20"/>
                <w:szCs w:val="20"/>
              </w:rPr>
            </w:pPr>
          </w:p>
        </w:tc>
        <w:tc>
          <w:tcPr>
            <w:tcW w:w="829" w:type="dxa"/>
            <w:vAlign w:val="center"/>
          </w:tcPr>
          <w:p w:rsidR="0073540C" w:rsidRPr="001773BE" w:rsidRDefault="0073540C">
            <w:pPr>
              <w:jc w:val="center"/>
              <w:rPr>
                <w:rFonts w:asciiTheme="minorEastAsia" w:hAnsiTheme="minorEastAsia"/>
                <w:kern w:val="0"/>
                <w:sz w:val="20"/>
                <w:szCs w:val="20"/>
              </w:rPr>
            </w:pPr>
          </w:p>
        </w:tc>
        <w:tc>
          <w:tcPr>
            <w:tcW w:w="829"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c>
          <w:tcPr>
            <w:tcW w:w="830" w:type="dxa"/>
            <w:vAlign w:val="center"/>
          </w:tcPr>
          <w:p w:rsidR="0073540C" w:rsidRPr="001773BE" w:rsidRDefault="0073540C">
            <w:pPr>
              <w:jc w:val="center"/>
              <w:rPr>
                <w:rFonts w:asciiTheme="minorEastAsia" w:hAnsiTheme="minorEastAsia"/>
                <w:kern w:val="0"/>
                <w:sz w:val="20"/>
                <w:szCs w:val="20"/>
              </w:rPr>
            </w:pPr>
          </w:p>
        </w:tc>
      </w:tr>
    </w:tbl>
    <w:p w:rsidR="0073540C" w:rsidRPr="001773BE" w:rsidRDefault="0080450E">
      <w:pPr>
        <w:pStyle w:val="8"/>
        <w:spacing w:line="360" w:lineRule="auto"/>
        <w:ind w:firstLine="402"/>
        <w:rPr>
          <w:rFonts w:asciiTheme="minorEastAsia" w:eastAsiaTheme="minorEastAsia" w:hAnsiTheme="minorEastAsia"/>
          <w:b/>
          <w:sz w:val="20"/>
          <w:szCs w:val="20"/>
        </w:rPr>
      </w:pPr>
      <w:r w:rsidRPr="001773BE">
        <w:rPr>
          <w:rFonts w:asciiTheme="minorEastAsia" w:eastAsiaTheme="minorEastAsia" w:hAnsiTheme="minorEastAsia"/>
          <w:b/>
          <w:sz w:val="20"/>
          <w:szCs w:val="20"/>
        </w:rPr>
        <w:t>填表说明：</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表</w:t>
      </w:r>
      <w:r w:rsidRPr="001773BE">
        <w:rPr>
          <w:rFonts w:asciiTheme="minorEastAsia" w:eastAsiaTheme="minorEastAsia" w:hAnsiTheme="minorEastAsia"/>
          <w:sz w:val="20"/>
          <w:szCs w:val="20"/>
        </w:rPr>
        <w:t>A04</w:t>
      </w:r>
      <w:r w:rsidRPr="001773BE">
        <w:rPr>
          <w:rFonts w:asciiTheme="minorEastAsia" w:eastAsiaTheme="minorEastAsia" w:hAnsiTheme="minorEastAsia"/>
          <w:sz w:val="20"/>
          <w:szCs w:val="20"/>
        </w:rPr>
        <w:t>由县（区、市）组织填报。驻地的行政区划代码填报到自然村（组）</w:t>
      </w:r>
    </w:p>
    <w:p w:rsidR="0073540C" w:rsidRPr="001773BE" w:rsidRDefault="0073540C">
      <w:pPr>
        <w:pStyle w:val="8"/>
        <w:spacing w:line="360" w:lineRule="auto"/>
        <w:ind w:firstLine="400"/>
        <w:rPr>
          <w:rFonts w:asciiTheme="minorEastAsia" w:eastAsiaTheme="minorEastAsia" w:hAnsiTheme="minorEastAsia"/>
          <w:sz w:val="20"/>
          <w:szCs w:val="20"/>
        </w:rPr>
        <w:sectPr w:rsidR="0073540C" w:rsidRPr="001773BE">
          <w:headerReference w:type="default" r:id="rId14"/>
          <w:footerReference w:type="default" r:id="rId15"/>
          <w:pgSz w:w="11906" w:h="16838"/>
          <w:pgMar w:top="1797" w:right="1616" w:bottom="1440" w:left="1616" w:header="851" w:footer="992" w:gutter="0"/>
          <w:cols w:space="720"/>
          <w:docGrid w:linePitch="381"/>
        </w:sectPr>
      </w:pPr>
    </w:p>
    <w:p w:rsidR="0073540C" w:rsidRPr="001773BE" w:rsidRDefault="0080450E">
      <w:pPr>
        <w:pStyle w:val="8"/>
        <w:spacing w:line="360" w:lineRule="auto"/>
        <w:ind w:firstLine="640"/>
        <w:jc w:val="center"/>
        <w:rPr>
          <w:rFonts w:asciiTheme="minorEastAsia" w:eastAsiaTheme="minorEastAsia" w:hAnsiTheme="minorEastAsia"/>
          <w:sz w:val="32"/>
        </w:rPr>
      </w:pPr>
      <w:bookmarkStart w:id="8" w:name="_Toc508456177"/>
      <w:r w:rsidRPr="001773BE">
        <w:rPr>
          <w:rFonts w:asciiTheme="minorEastAsia" w:eastAsiaTheme="minorEastAsia" w:hAnsiTheme="minorEastAsia"/>
          <w:sz w:val="32"/>
        </w:rPr>
        <w:lastRenderedPageBreak/>
        <w:t>附表</w:t>
      </w:r>
      <w:r w:rsidRPr="001773BE">
        <w:rPr>
          <w:rFonts w:asciiTheme="minorEastAsia" w:eastAsiaTheme="minorEastAsia" w:hAnsiTheme="minorEastAsia" w:hint="eastAsia"/>
          <w:sz w:val="32"/>
        </w:rPr>
        <w:t xml:space="preserve">4  </w:t>
      </w:r>
      <w:r w:rsidRPr="001773BE">
        <w:rPr>
          <w:rFonts w:asciiTheme="minorEastAsia" w:eastAsiaTheme="minorEastAsia" w:hAnsiTheme="minorEastAsia"/>
          <w:sz w:val="32"/>
        </w:rPr>
        <w:t xml:space="preserve"> A05</w:t>
      </w:r>
      <w:r w:rsidRPr="001773BE">
        <w:rPr>
          <w:rFonts w:asciiTheme="minorEastAsia" w:eastAsiaTheme="minorEastAsia" w:hAnsiTheme="minorEastAsia"/>
          <w:sz w:val="32"/>
        </w:rPr>
        <w:t>历史洪涝灾害调查表</w:t>
      </w:r>
      <w:bookmarkEnd w:id="8"/>
    </w:p>
    <w:tbl>
      <w:tblPr>
        <w:tblW w:w="138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72"/>
        <w:gridCol w:w="1655"/>
        <w:gridCol w:w="1655"/>
        <w:gridCol w:w="1241"/>
        <w:gridCol w:w="1244"/>
        <w:gridCol w:w="1655"/>
        <w:gridCol w:w="1655"/>
        <w:gridCol w:w="1655"/>
        <w:gridCol w:w="1241"/>
        <w:gridCol w:w="1244"/>
      </w:tblGrid>
      <w:tr w:rsidR="0073540C" w:rsidRPr="001773BE">
        <w:trPr>
          <w:trHeight w:val="312"/>
          <w:jc w:val="center"/>
        </w:trPr>
        <w:tc>
          <w:tcPr>
            <w:tcW w:w="572" w:type="dxa"/>
            <w:vAlign w:val="center"/>
          </w:tcPr>
          <w:p w:rsidR="0073540C" w:rsidRPr="001773BE" w:rsidRDefault="0080450E">
            <w:pPr>
              <w:rPr>
                <w:rFonts w:asciiTheme="minorEastAsia" w:hAnsiTheme="minorEastAsia"/>
                <w:b/>
                <w:sz w:val="20"/>
                <w:szCs w:val="20"/>
              </w:rPr>
            </w:pPr>
            <w:r w:rsidRPr="001773BE">
              <w:rPr>
                <w:rFonts w:asciiTheme="minorEastAsia" w:hAnsiTheme="minorEastAsia"/>
                <w:b/>
                <w:sz w:val="20"/>
                <w:szCs w:val="20"/>
              </w:rPr>
              <w:t>序号</w:t>
            </w:r>
          </w:p>
        </w:tc>
        <w:tc>
          <w:tcPr>
            <w:tcW w:w="1655" w:type="dxa"/>
            <w:vAlign w:val="center"/>
          </w:tcPr>
          <w:p w:rsidR="0073540C" w:rsidRPr="001773BE" w:rsidRDefault="0080450E">
            <w:pPr>
              <w:rPr>
                <w:rFonts w:asciiTheme="minorEastAsia" w:hAnsiTheme="minorEastAsia"/>
                <w:b/>
                <w:sz w:val="20"/>
                <w:szCs w:val="20"/>
              </w:rPr>
            </w:pPr>
            <w:r w:rsidRPr="001773BE">
              <w:rPr>
                <w:rFonts w:asciiTheme="minorEastAsia" w:hAnsiTheme="minorEastAsia"/>
                <w:b/>
                <w:sz w:val="20"/>
                <w:szCs w:val="20"/>
              </w:rPr>
              <w:t>行政区划代码</w:t>
            </w:r>
          </w:p>
        </w:tc>
        <w:tc>
          <w:tcPr>
            <w:tcW w:w="1655" w:type="dxa"/>
            <w:vAlign w:val="center"/>
          </w:tcPr>
          <w:p w:rsidR="0073540C" w:rsidRPr="001773BE" w:rsidRDefault="0080450E">
            <w:pPr>
              <w:rPr>
                <w:rFonts w:asciiTheme="minorEastAsia" w:hAnsiTheme="minorEastAsia"/>
                <w:b/>
                <w:sz w:val="20"/>
                <w:szCs w:val="20"/>
              </w:rPr>
            </w:pPr>
            <w:r w:rsidRPr="001773BE">
              <w:rPr>
                <w:rFonts w:asciiTheme="minorEastAsia" w:hAnsiTheme="minorEastAsia"/>
                <w:b/>
                <w:sz w:val="20"/>
                <w:szCs w:val="20"/>
              </w:rPr>
              <w:t>行政区划名称</w:t>
            </w:r>
          </w:p>
        </w:tc>
        <w:tc>
          <w:tcPr>
            <w:tcW w:w="1241" w:type="dxa"/>
            <w:vAlign w:val="center"/>
          </w:tcPr>
          <w:p w:rsidR="0073540C" w:rsidRPr="001773BE" w:rsidRDefault="0080450E">
            <w:pPr>
              <w:rPr>
                <w:rFonts w:asciiTheme="minorEastAsia" w:hAnsiTheme="minorEastAsia"/>
                <w:b/>
                <w:sz w:val="20"/>
                <w:szCs w:val="20"/>
              </w:rPr>
            </w:pPr>
            <w:r w:rsidRPr="001773BE">
              <w:rPr>
                <w:rFonts w:asciiTheme="minorEastAsia" w:hAnsiTheme="minorEastAsia"/>
                <w:b/>
                <w:sz w:val="20"/>
                <w:szCs w:val="20"/>
              </w:rPr>
              <w:t>灾害发生地点</w:t>
            </w:r>
          </w:p>
        </w:tc>
        <w:tc>
          <w:tcPr>
            <w:tcW w:w="1244" w:type="dxa"/>
            <w:vAlign w:val="center"/>
          </w:tcPr>
          <w:p w:rsidR="0073540C" w:rsidRPr="001773BE" w:rsidRDefault="0080450E">
            <w:pPr>
              <w:rPr>
                <w:rFonts w:asciiTheme="minorEastAsia" w:hAnsiTheme="minorEastAsia"/>
                <w:b/>
                <w:sz w:val="20"/>
                <w:szCs w:val="20"/>
              </w:rPr>
            </w:pPr>
            <w:r w:rsidRPr="001773BE">
              <w:rPr>
                <w:rFonts w:asciiTheme="minorEastAsia" w:hAnsiTheme="minorEastAsia"/>
                <w:b/>
                <w:sz w:val="20"/>
                <w:szCs w:val="20"/>
              </w:rPr>
              <w:t>灾害发生日期</w:t>
            </w:r>
          </w:p>
        </w:tc>
        <w:tc>
          <w:tcPr>
            <w:tcW w:w="1655" w:type="dxa"/>
            <w:vAlign w:val="center"/>
          </w:tcPr>
          <w:p w:rsidR="0073540C" w:rsidRPr="001773BE" w:rsidRDefault="0080450E">
            <w:pPr>
              <w:rPr>
                <w:rFonts w:asciiTheme="minorEastAsia" w:hAnsiTheme="minorEastAsia"/>
                <w:b/>
                <w:sz w:val="20"/>
                <w:szCs w:val="20"/>
              </w:rPr>
            </w:pPr>
            <w:r w:rsidRPr="001773BE">
              <w:rPr>
                <w:rFonts w:asciiTheme="minorEastAsia" w:hAnsiTheme="minorEastAsia"/>
                <w:b/>
                <w:sz w:val="20"/>
                <w:szCs w:val="20"/>
              </w:rPr>
              <w:t>过程降雨量（</w:t>
            </w:r>
            <w:r w:rsidRPr="001773BE">
              <w:rPr>
                <w:rFonts w:asciiTheme="minorEastAsia" w:hAnsiTheme="minorEastAsia"/>
                <w:b/>
                <w:sz w:val="20"/>
                <w:szCs w:val="20"/>
              </w:rPr>
              <w:t>mm</w:t>
            </w:r>
            <w:r w:rsidRPr="001773BE">
              <w:rPr>
                <w:rFonts w:asciiTheme="minorEastAsia" w:hAnsiTheme="minorEastAsia"/>
                <w:b/>
                <w:sz w:val="20"/>
                <w:szCs w:val="20"/>
              </w:rPr>
              <w:t>）</w:t>
            </w:r>
          </w:p>
        </w:tc>
        <w:tc>
          <w:tcPr>
            <w:tcW w:w="1655" w:type="dxa"/>
            <w:vAlign w:val="center"/>
          </w:tcPr>
          <w:p w:rsidR="0073540C" w:rsidRPr="001773BE" w:rsidRDefault="0080450E">
            <w:pPr>
              <w:rPr>
                <w:rFonts w:asciiTheme="minorEastAsia" w:hAnsiTheme="minorEastAsia"/>
                <w:b/>
                <w:sz w:val="20"/>
                <w:szCs w:val="20"/>
              </w:rPr>
            </w:pPr>
            <w:r w:rsidRPr="001773BE">
              <w:rPr>
                <w:rFonts w:asciiTheme="minorEastAsia" w:hAnsiTheme="minorEastAsia"/>
                <w:b/>
                <w:sz w:val="20"/>
                <w:szCs w:val="20"/>
              </w:rPr>
              <w:t>最大流量（</w:t>
            </w:r>
            <w:r w:rsidRPr="001773BE">
              <w:rPr>
                <w:rFonts w:asciiTheme="minorEastAsia" w:hAnsiTheme="minorEastAsia"/>
                <w:b/>
                <w:sz w:val="20"/>
                <w:szCs w:val="20"/>
              </w:rPr>
              <w:t>m³/s</w:t>
            </w:r>
            <w:r w:rsidRPr="001773BE">
              <w:rPr>
                <w:rFonts w:asciiTheme="minorEastAsia" w:hAnsiTheme="minorEastAsia"/>
                <w:b/>
                <w:sz w:val="20"/>
                <w:szCs w:val="20"/>
              </w:rPr>
              <w:t>）</w:t>
            </w:r>
          </w:p>
        </w:tc>
        <w:tc>
          <w:tcPr>
            <w:tcW w:w="1655" w:type="dxa"/>
            <w:vAlign w:val="center"/>
          </w:tcPr>
          <w:p w:rsidR="0073540C" w:rsidRPr="001773BE" w:rsidRDefault="0080450E">
            <w:pPr>
              <w:rPr>
                <w:rFonts w:asciiTheme="minorEastAsia" w:hAnsiTheme="minorEastAsia"/>
                <w:b/>
                <w:sz w:val="20"/>
                <w:szCs w:val="20"/>
              </w:rPr>
            </w:pPr>
            <w:r w:rsidRPr="001773BE">
              <w:rPr>
                <w:rFonts w:asciiTheme="minorEastAsia" w:hAnsiTheme="minorEastAsia"/>
                <w:b/>
                <w:sz w:val="20"/>
                <w:szCs w:val="20"/>
              </w:rPr>
              <w:t>最大淹没水深（</w:t>
            </w:r>
            <w:r w:rsidRPr="001773BE">
              <w:rPr>
                <w:rFonts w:asciiTheme="minorEastAsia" w:hAnsiTheme="minorEastAsia"/>
                <w:b/>
                <w:sz w:val="20"/>
                <w:szCs w:val="20"/>
              </w:rPr>
              <w:t>m</w:t>
            </w:r>
            <w:r w:rsidRPr="001773BE">
              <w:rPr>
                <w:rFonts w:asciiTheme="minorEastAsia" w:hAnsiTheme="minorEastAsia"/>
                <w:b/>
                <w:sz w:val="20"/>
                <w:szCs w:val="20"/>
              </w:rPr>
              <w:t>）</w:t>
            </w:r>
          </w:p>
        </w:tc>
        <w:tc>
          <w:tcPr>
            <w:tcW w:w="1241" w:type="dxa"/>
            <w:vAlign w:val="center"/>
          </w:tcPr>
          <w:p w:rsidR="0073540C" w:rsidRPr="001773BE" w:rsidRDefault="0080450E">
            <w:pPr>
              <w:rPr>
                <w:rFonts w:asciiTheme="minorEastAsia" w:hAnsiTheme="minorEastAsia"/>
                <w:b/>
                <w:sz w:val="20"/>
                <w:szCs w:val="20"/>
              </w:rPr>
            </w:pPr>
            <w:r w:rsidRPr="001773BE">
              <w:rPr>
                <w:rFonts w:asciiTheme="minorEastAsia" w:hAnsiTheme="minorEastAsia"/>
                <w:b/>
                <w:sz w:val="20"/>
                <w:szCs w:val="20"/>
              </w:rPr>
              <w:t>死亡人数（人）</w:t>
            </w:r>
          </w:p>
        </w:tc>
        <w:tc>
          <w:tcPr>
            <w:tcW w:w="1244" w:type="dxa"/>
            <w:vAlign w:val="center"/>
          </w:tcPr>
          <w:p w:rsidR="0073540C" w:rsidRPr="001773BE" w:rsidRDefault="0080450E">
            <w:pPr>
              <w:rPr>
                <w:rFonts w:asciiTheme="minorEastAsia" w:hAnsiTheme="minorEastAsia"/>
                <w:b/>
                <w:sz w:val="20"/>
                <w:szCs w:val="20"/>
              </w:rPr>
            </w:pPr>
            <w:r w:rsidRPr="001773BE">
              <w:rPr>
                <w:rFonts w:asciiTheme="minorEastAsia" w:hAnsiTheme="minorEastAsia"/>
                <w:b/>
                <w:sz w:val="20"/>
                <w:szCs w:val="20"/>
              </w:rPr>
              <w:t>失踪人数（人）</w:t>
            </w:r>
          </w:p>
        </w:tc>
      </w:tr>
      <w:tr w:rsidR="0073540C" w:rsidRPr="001773BE">
        <w:trPr>
          <w:trHeight w:val="312"/>
          <w:jc w:val="center"/>
        </w:trPr>
        <w:tc>
          <w:tcPr>
            <w:tcW w:w="572" w:type="dxa"/>
            <w:vAlign w:val="center"/>
          </w:tcPr>
          <w:p w:rsidR="0073540C" w:rsidRPr="001773BE" w:rsidRDefault="0073540C">
            <w:pPr>
              <w:rPr>
                <w:rFonts w:asciiTheme="minorEastAsia" w:hAnsiTheme="minorEastAsia"/>
                <w:sz w:val="20"/>
                <w:szCs w:val="20"/>
              </w:rPr>
            </w:pPr>
          </w:p>
        </w:tc>
        <w:tc>
          <w:tcPr>
            <w:tcW w:w="1655" w:type="dxa"/>
            <w:vAlign w:val="center"/>
          </w:tcPr>
          <w:p w:rsidR="0073540C" w:rsidRPr="001773BE" w:rsidRDefault="0073540C">
            <w:pPr>
              <w:rPr>
                <w:rFonts w:asciiTheme="minorEastAsia" w:hAnsiTheme="minorEastAsia"/>
                <w:sz w:val="20"/>
                <w:szCs w:val="20"/>
              </w:rPr>
            </w:pPr>
          </w:p>
        </w:tc>
        <w:tc>
          <w:tcPr>
            <w:tcW w:w="1655" w:type="dxa"/>
            <w:vAlign w:val="center"/>
          </w:tcPr>
          <w:p w:rsidR="0073540C" w:rsidRPr="001773BE" w:rsidRDefault="0073540C">
            <w:pPr>
              <w:rPr>
                <w:rFonts w:asciiTheme="minorEastAsia" w:hAnsiTheme="minorEastAsia"/>
                <w:sz w:val="20"/>
                <w:szCs w:val="20"/>
              </w:rPr>
            </w:pPr>
          </w:p>
        </w:tc>
        <w:tc>
          <w:tcPr>
            <w:tcW w:w="1241" w:type="dxa"/>
            <w:vAlign w:val="center"/>
          </w:tcPr>
          <w:p w:rsidR="0073540C" w:rsidRPr="001773BE" w:rsidRDefault="0073540C">
            <w:pPr>
              <w:rPr>
                <w:rFonts w:asciiTheme="minorEastAsia" w:hAnsiTheme="minorEastAsia"/>
                <w:sz w:val="20"/>
                <w:szCs w:val="20"/>
              </w:rPr>
            </w:pPr>
          </w:p>
        </w:tc>
        <w:tc>
          <w:tcPr>
            <w:tcW w:w="1244" w:type="dxa"/>
            <w:vAlign w:val="center"/>
          </w:tcPr>
          <w:p w:rsidR="0073540C" w:rsidRPr="001773BE" w:rsidRDefault="0073540C">
            <w:pPr>
              <w:rPr>
                <w:rFonts w:asciiTheme="minorEastAsia" w:hAnsiTheme="minorEastAsia"/>
                <w:sz w:val="20"/>
                <w:szCs w:val="20"/>
              </w:rPr>
            </w:pPr>
          </w:p>
        </w:tc>
        <w:tc>
          <w:tcPr>
            <w:tcW w:w="1655" w:type="dxa"/>
            <w:vAlign w:val="center"/>
          </w:tcPr>
          <w:p w:rsidR="0073540C" w:rsidRPr="001773BE" w:rsidRDefault="0073540C">
            <w:pPr>
              <w:rPr>
                <w:rFonts w:asciiTheme="minorEastAsia" w:hAnsiTheme="minorEastAsia"/>
                <w:sz w:val="20"/>
                <w:szCs w:val="20"/>
              </w:rPr>
            </w:pPr>
          </w:p>
        </w:tc>
        <w:tc>
          <w:tcPr>
            <w:tcW w:w="1655" w:type="dxa"/>
            <w:vAlign w:val="center"/>
          </w:tcPr>
          <w:p w:rsidR="0073540C" w:rsidRPr="001773BE" w:rsidRDefault="0073540C">
            <w:pPr>
              <w:rPr>
                <w:rFonts w:asciiTheme="minorEastAsia" w:hAnsiTheme="minorEastAsia"/>
                <w:sz w:val="20"/>
                <w:szCs w:val="20"/>
              </w:rPr>
            </w:pPr>
          </w:p>
        </w:tc>
        <w:tc>
          <w:tcPr>
            <w:tcW w:w="1655" w:type="dxa"/>
            <w:vAlign w:val="center"/>
          </w:tcPr>
          <w:p w:rsidR="0073540C" w:rsidRPr="001773BE" w:rsidRDefault="0073540C">
            <w:pPr>
              <w:rPr>
                <w:rFonts w:asciiTheme="minorEastAsia" w:hAnsiTheme="minorEastAsia"/>
                <w:sz w:val="20"/>
                <w:szCs w:val="20"/>
              </w:rPr>
            </w:pPr>
          </w:p>
        </w:tc>
        <w:tc>
          <w:tcPr>
            <w:tcW w:w="1241" w:type="dxa"/>
            <w:vAlign w:val="center"/>
          </w:tcPr>
          <w:p w:rsidR="0073540C" w:rsidRPr="001773BE" w:rsidRDefault="0073540C">
            <w:pPr>
              <w:rPr>
                <w:rFonts w:asciiTheme="minorEastAsia" w:hAnsiTheme="minorEastAsia"/>
                <w:sz w:val="20"/>
                <w:szCs w:val="20"/>
              </w:rPr>
            </w:pPr>
          </w:p>
        </w:tc>
        <w:tc>
          <w:tcPr>
            <w:tcW w:w="1244" w:type="dxa"/>
            <w:vAlign w:val="center"/>
          </w:tcPr>
          <w:p w:rsidR="0073540C" w:rsidRPr="001773BE" w:rsidRDefault="0073540C">
            <w:pPr>
              <w:rPr>
                <w:rFonts w:asciiTheme="minorEastAsia" w:hAnsiTheme="minorEastAsia"/>
                <w:sz w:val="20"/>
                <w:szCs w:val="20"/>
              </w:rPr>
            </w:pPr>
          </w:p>
        </w:tc>
      </w:tr>
      <w:tr w:rsidR="0073540C" w:rsidRPr="001773BE">
        <w:trPr>
          <w:trHeight w:val="312"/>
          <w:jc w:val="center"/>
        </w:trPr>
        <w:tc>
          <w:tcPr>
            <w:tcW w:w="572" w:type="dxa"/>
            <w:vAlign w:val="center"/>
          </w:tcPr>
          <w:p w:rsidR="0073540C" w:rsidRPr="001773BE" w:rsidRDefault="0073540C">
            <w:pPr>
              <w:rPr>
                <w:rFonts w:asciiTheme="minorEastAsia" w:hAnsiTheme="minorEastAsia"/>
                <w:sz w:val="20"/>
                <w:szCs w:val="20"/>
              </w:rPr>
            </w:pPr>
          </w:p>
        </w:tc>
        <w:tc>
          <w:tcPr>
            <w:tcW w:w="1655" w:type="dxa"/>
            <w:vAlign w:val="center"/>
          </w:tcPr>
          <w:p w:rsidR="0073540C" w:rsidRPr="001773BE" w:rsidRDefault="0073540C">
            <w:pPr>
              <w:rPr>
                <w:rFonts w:asciiTheme="minorEastAsia" w:hAnsiTheme="minorEastAsia"/>
                <w:sz w:val="20"/>
                <w:szCs w:val="20"/>
              </w:rPr>
            </w:pPr>
          </w:p>
        </w:tc>
        <w:tc>
          <w:tcPr>
            <w:tcW w:w="1655" w:type="dxa"/>
            <w:vAlign w:val="center"/>
          </w:tcPr>
          <w:p w:rsidR="0073540C" w:rsidRPr="001773BE" w:rsidRDefault="0073540C">
            <w:pPr>
              <w:rPr>
                <w:rFonts w:asciiTheme="minorEastAsia" w:hAnsiTheme="minorEastAsia"/>
                <w:sz w:val="20"/>
                <w:szCs w:val="20"/>
              </w:rPr>
            </w:pPr>
          </w:p>
        </w:tc>
        <w:tc>
          <w:tcPr>
            <w:tcW w:w="1241" w:type="dxa"/>
            <w:vAlign w:val="center"/>
          </w:tcPr>
          <w:p w:rsidR="0073540C" w:rsidRPr="001773BE" w:rsidRDefault="0073540C">
            <w:pPr>
              <w:rPr>
                <w:rFonts w:asciiTheme="minorEastAsia" w:hAnsiTheme="minorEastAsia"/>
                <w:sz w:val="20"/>
                <w:szCs w:val="20"/>
              </w:rPr>
            </w:pPr>
          </w:p>
        </w:tc>
        <w:tc>
          <w:tcPr>
            <w:tcW w:w="1244" w:type="dxa"/>
            <w:vAlign w:val="center"/>
          </w:tcPr>
          <w:p w:rsidR="0073540C" w:rsidRPr="001773BE" w:rsidRDefault="0073540C">
            <w:pPr>
              <w:rPr>
                <w:rFonts w:asciiTheme="minorEastAsia" w:hAnsiTheme="minorEastAsia"/>
                <w:sz w:val="20"/>
                <w:szCs w:val="20"/>
              </w:rPr>
            </w:pPr>
          </w:p>
        </w:tc>
        <w:tc>
          <w:tcPr>
            <w:tcW w:w="1655" w:type="dxa"/>
            <w:vAlign w:val="center"/>
          </w:tcPr>
          <w:p w:rsidR="0073540C" w:rsidRPr="001773BE" w:rsidRDefault="0073540C">
            <w:pPr>
              <w:rPr>
                <w:rFonts w:asciiTheme="minorEastAsia" w:hAnsiTheme="minorEastAsia"/>
                <w:sz w:val="20"/>
                <w:szCs w:val="20"/>
              </w:rPr>
            </w:pPr>
          </w:p>
        </w:tc>
        <w:tc>
          <w:tcPr>
            <w:tcW w:w="1655" w:type="dxa"/>
            <w:vAlign w:val="center"/>
          </w:tcPr>
          <w:p w:rsidR="0073540C" w:rsidRPr="001773BE" w:rsidRDefault="0073540C">
            <w:pPr>
              <w:rPr>
                <w:rFonts w:asciiTheme="minorEastAsia" w:hAnsiTheme="minorEastAsia"/>
                <w:sz w:val="20"/>
                <w:szCs w:val="20"/>
              </w:rPr>
            </w:pPr>
          </w:p>
        </w:tc>
        <w:tc>
          <w:tcPr>
            <w:tcW w:w="1655" w:type="dxa"/>
            <w:vAlign w:val="center"/>
          </w:tcPr>
          <w:p w:rsidR="0073540C" w:rsidRPr="001773BE" w:rsidRDefault="0073540C">
            <w:pPr>
              <w:rPr>
                <w:rFonts w:asciiTheme="minorEastAsia" w:hAnsiTheme="minorEastAsia"/>
                <w:sz w:val="20"/>
                <w:szCs w:val="20"/>
              </w:rPr>
            </w:pPr>
          </w:p>
        </w:tc>
        <w:tc>
          <w:tcPr>
            <w:tcW w:w="1241" w:type="dxa"/>
            <w:vAlign w:val="center"/>
          </w:tcPr>
          <w:p w:rsidR="0073540C" w:rsidRPr="001773BE" w:rsidRDefault="0073540C">
            <w:pPr>
              <w:rPr>
                <w:rFonts w:asciiTheme="minorEastAsia" w:hAnsiTheme="minorEastAsia"/>
                <w:sz w:val="20"/>
                <w:szCs w:val="20"/>
              </w:rPr>
            </w:pPr>
          </w:p>
        </w:tc>
        <w:tc>
          <w:tcPr>
            <w:tcW w:w="1244" w:type="dxa"/>
            <w:vAlign w:val="center"/>
          </w:tcPr>
          <w:p w:rsidR="0073540C" w:rsidRPr="001773BE" w:rsidRDefault="0073540C">
            <w:pPr>
              <w:rPr>
                <w:rFonts w:asciiTheme="minorEastAsia" w:hAnsiTheme="minorEastAsia"/>
                <w:sz w:val="20"/>
                <w:szCs w:val="20"/>
              </w:rPr>
            </w:pPr>
          </w:p>
        </w:tc>
      </w:tr>
    </w:tbl>
    <w:p w:rsidR="0073540C" w:rsidRPr="001773BE" w:rsidRDefault="0080450E">
      <w:pPr>
        <w:pStyle w:val="8"/>
        <w:spacing w:line="360" w:lineRule="auto"/>
        <w:ind w:firstLine="402"/>
        <w:rPr>
          <w:rFonts w:asciiTheme="minorEastAsia" w:eastAsiaTheme="minorEastAsia" w:hAnsiTheme="minorEastAsia"/>
          <w:b/>
          <w:sz w:val="20"/>
          <w:szCs w:val="20"/>
        </w:rPr>
      </w:pPr>
      <w:r w:rsidRPr="001773BE">
        <w:rPr>
          <w:rFonts w:asciiTheme="minorEastAsia" w:eastAsiaTheme="minorEastAsia" w:hAnsiTheme="minorEastAsia"/>
          <w:b/>
          <w:sz w:val="20"/>
          <w:szCs w:val="20"/>
        </w:rPr>
        <w:t>填表说明：</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表</w:t>
      </w:r>
      <w:r w:rsidRPr="001773BE">
        <w:rPr>
          <w:rFonts w:asciiTheme="minorEastAsia" w:eastAsiaTheme="minorEastAsia" w:hAnsiTheme="minorEastAsia"/>
          <w:sz w:val="20"/>
          <w:szCs w:val="20"/>
        </w:rPr>
        <w:t>A05</w:t>
      </w:r>
      <w:r w:rsidRPr="001773BE">
        <w:rPr>
          <w:rFonts w:asciiTheme="minorEastAsia" w:eastAsiaTheme="minorEastAsia" w:hAnsiTheme="minorEastAsia"/>
          <w:sz w:val="20"/>
          <w:szCs w:val="20"/>
        </w:rPr>
        <w:t>用于统计县（区、市）内发生的历史洪涝灾害情况，重点是建国以来发生的有人员伤亡的洪涝灾害。本表由县（区、市）统一填写，根据收集的历史洪涝灾害档案资料，统计历史洪涝灾害情况。灾害主要地点要标注在工作底图上。</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1.</w:t>
      </w:r>
      <w:r w:rsidRPr="001773BE">
        <w:rPr>
          <w:rFonts w:asciiTheme="minorEastAsia" w:eastAsiaTheme="minorEastAsia" w:hAnsiTheme="minorEastAsia"/>
          <w:sz w:val="20"/>
          <w:szCs w:val="20"/>
        </w:rPr>
        <w:t>行政区划名称：灾害主要发生地行政村（居民委员会）、自然村（组）名称。</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2.</w:t>
      </w:r>
      <w:r w:rsidRPr="001773BE">
        <w:rPr>
          <w:rFonts w:asciiTheme="minorEastAsia" w:eastAsiaTheme="minorEastAsia" w:hAnsiTheme="minorEastAsia"/>
          <w:sz w:val="20"/>
          <w:szCs w:val="20"/>
        </w:rPr>
        <w:t>行政区划代码：灾害主要发生地行政村（居民委员会）、自然村（村民小组）行政区划代码。</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3.</w:t>
      </w:r>
      <w:r w:rsidRPr="001773BE">
        <w:rPr>
          <w:rFonts w:asciiTheme="minorEastAsia" w:eastAsiaTheme="minorEastAsia" w:hAnsiTheme="minorEastAsia"/>
          <w:sz w:val="20"/>
          <w:szCs w:val="20"/>
        </w:rPr>
        <w:t>灾害发生日期：洪涝灾害发生年、月、日，如</w:t>
      </w:r>
      <w:r w:rsidRPr="001773BE">
        <w:rPr>
          <w:rFonts w:asciiTheme="minorEastAsia" w:eastAsiaTheme="minorEastAsia" w:hAnsiTheme="minorEastAsia"/>
          <w:sz w:val="20"/>
          <w:szCs w:val="20"/>
        </w:rPr>
        <w:t>1975</w:t>
      </w:r>
      <w:r w:rsidRPr="001773BE">
        <w:rPr>
          <w:rFonts w:asciiTheme="minorEastAsia" w:eastAsiaTheme="minorEastAsia" w:hAnsiTheme="minorEastAsia"/>
          <w:sz w:val="20"/>
          <w:szCs w:val="20"/>
        </w:rPr>
        <w:t>年</w:t>
      </w:r>
      <w:r w:rsidRPr="001773BE">
        <w:rPr>
          <w:rFonts w:asciiTheme="minorEastAsia" w:eastAsiaTheme="minorEastAsia" w:hAnsiTheme="minorEastAsia"/>
          <w:sz w:val="20"/>
          <w:szCs w:val="20"/>
        </w:rPr>
        <w:t>7</w:t>
      </w:r>
      <w:r w:rsidRPr="001773BE">
        <w:rPr>
          <w:rFonts w:asciiTheme="minorEastAsia" w:eastAsiaTheme="minorEastAsia" w:hAnsiTheme="minorEastAsia"/>
          <w:sz w:val="20"/>
          <w:szCs w:val="20"/>
        </w:rPr>
        <w:t>月</w:t>
      </w:r>
      <w:r w:rsidRPr="001773BE">
        <w:rPr>
          <w:rFonts w:asciiTheme="minorEastAsia" w:eastAsiaTheme="minorEastAsia" w:hAnsiTheme="minorEastAsia"/>
          <w:sz w:val="20"/>
          <w:szCs w:val="20"/>
        </w:rPr>
        <w:t>8</w:t>
      </w:r>
      <w:r w:rsidRPr="001773BE">
        <w:rPr>
          <w:rFonts w:asciiTheme="minorEastAsia" w:eastAsiaTheme="minorEastAsia" w:hAnsiTheme="minorEastAsia"/>
          <w:sz w:val="20"/>
          <w:szCs w:val="20"/>
        </w:rPr>
        <w:t>日，填写格式为</w:t>
      </w:r>
      <w:r w:rsidRPr="001773BE">
        <w:rPr>
          <w:rFonts w:asciiTheme="minorEastAsia" w:eastAsiaTheme="minorEastAsia" w:hAnsiTheme="minorEastAsia"/>
          <w:sz w:val="20"/>
          <w:szCs w:val="20"/>
        </w:rPr>
        <w:t>19750708</w:t>
      </w:r>
      <w:r w:rsidRPr="001773BE">
        <w:rPr>
          <w:rFonts w:asciiTheme="minorEastAsia" w:eastAsiaTheme="minorEastAsia" w:hAnsiTheme="minorEastAsia"/>
          <w:sz w:val="20"/>
          <w:szCs w:val="20"/>
        </w:rPr>
        <w:t>。</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4.</w:t>
      </w:r>
      <w:r w:rsidRPr="001773BE">
        <w:rPr>
          <w:rFonts w:asciiTheme="minorEastAsia" w:eastAsiaTheme="minorEastAsia" w:hAnsiTheme="minorEastAsia"/>
          <w:sz w:val="20"/>
          <w:szCs w:val="20"/>
        </w:rPr>
        <w:t>灾害发生地点：洪涝灾害涉及到的乡（镇）、村、组名称，如</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乡（镇）</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村</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组。</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5.</w:t>
      </w:r>
      <w:r w:rsidRPr="001773BE">
        <w:rPr>
          <w:rFonts w:asciiTheme="minorEastAsia" w:eastAsiaTheme="minorEastAsia" w:hAnsiTheme="minorEastAsia"/>
          <w:sz w:val="20"/>
          <w:szCs w:val="20"/>
        </w:rPr>
        <w:t>过程降雨量：降雨开始时到结束全过程的总降水量，单位：</w:t>
      </w:r>
      <w:r w:rsidRPr="001773BE">
        <w:rPr>
          <w:rFonts w:asciiTheme="minorEastAsia" w:eastAsiaTheme="minorEastAsia" w:hAnsiTheme="minorEastAsia"/>
          <w:sz w:val="20"/>
          <w:szCs w:val="20"/>
        </w:rPr>
        <w:t>mm</w:t>
      </w:r>
      <w:r w:rsidRPr="001773BE">
        <w:rPr>
          <w:rFonts w:asciiTheme="minorEastAsia" w:eastAsiaTheme="minorEastAsia" w:hAnsiTheme="minorEastAsia"/>
          <w:sz w:val="20"/>
          <w:szCs w:val="20"/>
        </w:rPr>
        <w:t>。</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6.</w:t>
      </w:r>
      <w:r w:rsidRPr="001773BE">
        <w:rPr>
          <w:rFonts w:asciiTheme="minorEastAsia" w:eastAsiaTheme="minorEastAsia" w:hAnsiTheme="minorEastAsia"/>
          <w:sz w:val="20"/>
          <w:szCs w:val="20"/>
        </w:rPr>
        <w:t>最大流量：洪涝灾害最大流量，单位：</w:t>
      </w:r>
      <w:r w:rsidRPr="001773BE">
        <w:rPr>
          <w:rFonts w:asciiTheme="minorEastAsia" w:eastAsiaTheme="minorEastAsia" w:hAnsiTheme="minorEastAsia"/>
          <w:sz w:val="20"/>
          <w:szCs w:val="20"/>
        </w:rPr>
        <w:t>m³/s</w:t>
      </w:r>
      <w:r w:rsidRPr="001773BE">
        <w:rPr>
          <w:rFonts w:asciiTheme="minorEastAsia" w:eastAsiaTheme="minorEastAsia" w:hAnsiTheme="minorEastAsia"/>
          <w:sz w:val="20"/>
          <w:szCs w:val="20"/>
        </w:rPr>
        <w:t>。</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7.</w:t>
      </w:r>
      <w:r w:rsidRPr="001773BE">
        <w:rPr>
          <w:rFonts w:asciiTheme="minorEastAsia" w:eastAsiaTheme="minorEastAsia" w:hAnsiTheme="minorEastAsia"/>
          <w:sz w:val="20"/>
          <w:szCs w:val="20"/>
        </w:rPr>
        <w:t>最大淹没水深：洪涝灾害最大淹没水深，单位：</w:t>
      </w:r>
      <w:r w:rsidRPr="001773BE">
        <w:rPr>
          <w:rFonts w:asciiTheme="minorEastAsia" w:eastAsiaTheme="minorEastAsia" w:hAnsiTheme="minorEastAsia"/>
          <w:sz w:val="20"/>
          <w:szCs w:val="20"/>
        </w:rPr>
        <w:t>m</w:t>
      </w:r>
      <w:r w:rsidRPr="001773BE">
        <w:rPr>
          <w:rFonts w:asciiTheme="minorEastAsia" w:eastAsiaTheme="minorEastAsia" w:hAnsiTheme="minorEastAsia"/>
          <w:sz w:val="20"/>
          <w:szCs w:val="20"/>
        </w:rPr>
        <w:t>。</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8.</w:t>
      </w:r>
      <w:r w:rsidRPr="001773BE">
        <w:rPr>
          <w:rFonts w:asciiTheme="minorEastAsia" w:eastAsiaTheme="minorEastAsia" w:hAnsiTheme="minorEastAsia"/>
          <w:sz w:val="20"/>
          <w:szCs w:val="20"/>
        </w:rPr>
        <w:t>死亡人数：填写本次洪涝灾害过程中，由于洪涝灾害原因失去生命的人数之和，用数值表示，单位：人。</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9.</w:t>
      </w:r>
      <w:r w:rsidRPr="001773BE">
        <w:rPr>
          <w:rFonts w:asciiTheme="minorEastAsia" w:eastAsiaTheme="minorEastAsia" w:hAnsiTheme="minorEastAsia"/>
          <w:sz w:val="20"/>
          <w:szCs w:val="20"/>
        </w:rPr>
        <w:t>失踪人数：填写洪涝灾害发生后去向不明，找不到踪迹的人数，用数值表示，单位：人。</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10.</w:t>
      </w:r>
      <w:r w:rsidRPr="001773BE">
        <w:rPr>
          <w:rFonts w:asciiTheme="minorEastAsia" w:eastAsiaTheme="minorEastAsia" w:hAnsiTheme="minorEastAsia"/>
          <w:sz w:val="20"/>
          <w:szCs w:val="20"/>
        </w:rPr>
        <w:t>损毁房屋：填写因洪涝灾害造成的房屋损毁数量，用数值表示，单位：间。</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11.</w:t>
      </w:r>
      <w:r w:rsidRPr="001773BE">
        <w:rPr>
          <w:rFonts w:asciiTheme="minorEastAsia" w:eastAsiaTheme="minorEastAsia" w:hAnsiTheme="minorEastAsia"/>
          <w:sz w:val="20"/>
          <w:szCs w:val="20"/>
        </w:rPr>
        <w:t>直接经济损失：指受灾体在遭受洪涝灾害的损毁后，其自身价值降低或者丧失所直接造成的经济损失，不含任何中间环节和间接的经济损失，用数值表示，单位：万元。</w:t>
      </w:r>
    </w:p>
    <w:p w:rsidR="0073540C" w:rsidRPr="001773BE" w:rsidRDefault="0080450E">
      <w:pPr>
        <w:pStyle w:val="8"/>
        <w:spacing w:line="360" w:lineRule="auto"/>
        <w:ind w:firstLine="400"/>
        <w:rPr>
          <w:rFonts w:asciiTheme="minorEastAsia" w:eastAsiaTheme="minorEastAsia" w:hAnsiTheme="minorEastAsia"/>
          <w:sz w:val="20"/>
          <w:szCs w:val="20"/>
        </w:rPr>
        <w:sectPr w:rsidR="0073540C" w:rsidRPr="001773BE">
          <w:pgSz w:w="16838" w:h="11906" w:orient="landscape"/>
          <w:pgMar w:top="1616" w:right="1797" w:bottom="1616" w:left="1440" w:header="851" w:footer="992" w:gutter="0"/>
          <w:cols w:space="720"/>
          <w:docGrid w:linePitch="381"/>
        </w:sectPr>
      </w:pPr>
      <w:r w:rsidRPr="001773BE">
        <w:rPr>
          <w:rFonts w:asciiTheme="minorEastAsia" w:eastAsiaTheme="minorEastAsia" w:hAnsiTheme="minorEastAsia"/>
          <w:sz w:val="20"/>
          <w:szCs w:val="20"/>
        </w:rPr>
        <w:t>12.</w:t>
      </w:r>
      <w:r w:rsidRPr="001773BE">
        <w:rPr>
          <w:rFonts w:asciiTheme="minorEastAsia" w:eastAsiaTheme="minorEastAsia" w:hAnsiTheme="minorEastAsia"/>
          <w:sz w:val="20"/>
          <w:szCs w:val="20"/>
        </w:rPr>
        <w:t>灾情描述：用文字对洪涝灾情进行描述</w:t>
      </w:r>
    </w:p>
    <w:p w:rsidR="0073540C" w:rsidRPr="001773BE" w:rsidRDefault="0080450E">
      <w:pPr>
        <w:pStyle w:val="8"/>
        <w:spacing w:line="360" w:lineRule="auto"/>
        <w:ind w:firstLine="640"/>
        <w:jc w:val="center"/>
        <w:rPr>
          <w:rFonts w:asciiTheme="minorEastAsia" w:eastAsiaTheme="minorEastAsia" w:hAnsiTheme="minorEastAsia"/>
          <w:sz w:val="32"/>
        </w:rPr>
      </w:pPr>
      <w:bookmarkStart w:id="9" w:name="_Toc508456178"/>
      <w:r w:rsidRPr="001773BE">
        <w:rPr>
          <w:rFonts w:asciiTheme="minorEastAsia" w:eastAsiaTheme="minorEastAsia" w:hAnsiTheme="minorEastAsia"/>
          <w:sz w:val="32"/>
        </w:rPr>
        <w:lastRenderedPageBreak/>
        <w:t>附表</w:t>
      </w:r>
      <w:r w:rsidRPr="001773BE">
        <w:rPr>
          <w:rFonts w:asciiTheme="minorEastAsia" w:eastAsiaTheme="minorEastAsia" w:hAnsiTheme="minorEastAsia" w:hint="eastAsia"/>
          <w:sz w:val="32"/>
        </w:rPr>
        <w:t xml:space="preserve">5  </w:t>
      </w:r>
      <w:r w:rsidRPr="001773BE">
        <w:rPr>
          <w:rFonts w:asciiTheme="minorEastAsia" w:eastAsiaTheme="minorEastAsia" w:hAnsiTheme="minorEastAsia"/>
          <w:sz w:val="32"/>
        </w:rPr>
        <w:t xml:space="preserve"> A0</w:t>
      </w:r>
      <w:r w:rsidRPr="001773BE">
        <w:rPr>
          <w:rFonts w:asciiTheme="minorEastAsia" w:eastAsiaTheme="minorEastAsia" w:hAnsiTheme="minorEastAsia"/>
          <w:sz w:val="32"/>
        </w:rPr>
        <w:t>6</w:t>
      </w:r>
      <w:r w:rsidRPr="001773BE">
        <w:rPr>
          <w:rFonts w:asciiTheme="minorEastAsia" w:eastAsiaTheme="minorEastAsia" w:hAnsiTheme="minorEastAsia"/>
          <w:sz w:val="32"/>
        </w:rPr>
        <w:t>无线预警广播站统计表</w:t>
      </w:r>
      <w:bookmarkEnd w:id="9"/>
    </w:p>
    <w:tbl>
      <w:tblPr>
        <w:tblW w:w="8648"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tblPr>
      <w:tblGrid>
        <w:gridCol w:w="568"/>
        <w:gridCol w:w="1871"/>
        <w:gridCol w:w="1814"/>
        <w:gridCol w:w="2581"/>
        <w:gridCol w:w="1814"/>
      </w:tblGrid>
      <w:tr w:rsidR="0073540C" w:rsidRPr="001773BE">
        <w:trPr>
          <w:trHeight w:val="501"/>
          <w:jc w:val="center"/>
        </w:trPr>
        <w:tc>
          <w:tcPr>
            <w:tcW w:w="2439" w:type="dxa"/>
            <w:gridSpan w:val="2"/>
            <w:vAlign w:val="center"/>
          </w:tcPr>
          <w:p w:rsidR="0073540C" w:rsidRPr="001773BE" w:rsidRDefault="0080450E">
            <w:pPr>
              <w:jc w:val="center"/>
              <w:rPr>
                <w:rFonts w:asciiTheme="minorEastAsia" w:hAnsiTheme="minorEastAsia"/>
                <w:b/>
                <w:sz w:val="20"/>
                <w:szCs w:val="20"/>
              </w:rPr>
            </w:pPr>
            <w:r w:rsidRPr="001773BE">
              <w:rPr>
                <w:rFonts w:asciiTheme="minorEastAsia" w:hAnsiTheme="minorEastAsia"/>
                <w:b/>
                <w:kern w:val="0"/>
                <w:sz w:val="20"/>
                <w:szCs w:val="20"/>
              </w:rPr>
              <w:t>1.</w:t>
            </w:r>
            <w:r w:rsidRPr="001773BE">
              <w:rPr>
                <w:rFonts w:asciiTheme="minorEastAsia" w:hAnsiTheme="minorEastAsia"/>
                <w:b/>
                <w:kern w:val="0"/>
                <w:sz w:val="20"/>
                <w:szCs w:val="20"/>
              </w:rPr>
              <w:t>县（区、市）名称</w:t>
            </w:r>
          </w:p>
        </w:tc>
        <w:tc>
          <w:tcPr>
            <w:tcW w:w="1814" w:type="dxa"/>
            <w:vAlign w:val="center"/>
          </w:tcPr>
          <w:p w:rsidR="0073540C" w:rsidRPr="001773BE" w:rsidRDefault="0073540C">
            <w:pPr>
              <w:jc w:val="center"/>
              <w:rPr>
                <w:rFonts w:asciiTheme="minorEastAsia" w:hAnsiTheme="minorEastAsia"/>
                <w:b/>
                <w:sz w:val="20"/>
                <w:szCs w:val="20"/>
              </w:rPr>
            </w:pPr>
          </w:p>
        </w:tc>
        <w:tc>
          <w:tcPr>
            <w:tcW w:w="2581" w:type="dxa"/>
            <w:vAlign w:val="center"/>
          </w:tcPr>
          <w:p w:rsidR="0073540C" w:rsidRPr="001773BE" w:rsidRDefault="0080450E">
            <w:pPr>
              <w:jc w:val="center"/>
              <w:rPr>
                <w:rFonts w:asciiTheme="minorEastAsia" w:hAnsiTheme="minorEastAsia"/>
                <w:b/>
                <w:sz w:val="20"/>
                <w:szCs w:val="20"/>
              </w:rPr>
            </w:pPr>
            <w:r w:rsidRPr="001773BE">
              <w:rPr>
                <w:rFonts w:asciiTheme="minorEastAsia" w:hAnsiTheme="minorEastAsia"/>
                <w:b/>
                <w:kern w:val="0"/>
                <w:sz w:val="20"/>
                <w:szCs w:val="20"/>
              </w:rPr>
              <w:t>2.</w:t>
            </w:r>
            <w:r w:rsidRPr="001773BE">
              <w:rPr>
                <w:rFonts w:asciiTheme="minorEastAsia" w:hAnsiTheme="minorEastAsia"/>
                <w:b/>
                <w:kern w:val="0"/>
                <w:sz w:val="20"/>
                <w:szCs w:val="20"/>
              </w:rPr>
              <w:t>县（区、市）代码</w:t>
            </w:r>
          </w:p>
        </w:tc>
        <w:tc>
          <w:tcPr>
            <w:tcW w:w="1814" w:type="dxa"/>
            <w:vAlign w:val="center"/>
          </w:tcPr>
          <w:p w:rsidR="0073540C" w:rsidRPr="001773BE" w:rsidRDefault="0073540C">
            <w:pPr>
              <w:jc w:val="center"/>
              <w:rPr>
                <w:rFonts w:asciiTheme="minorEastAsia" w:hAnsiTheme="minorEastAsia"/>
                <w:b/>
                <w:sz w:val="20"/>
                <w:szCs w:val="20"/>
              </w:rPr>
            </w:pPr>
          </w:p>
        </w:tc>
      </w:tr>
      <w:tr w:rsidR="0073540C" w:rsidRPr="001773BE">
        <w:tblPrEx>
          <w:tblCellMar>
            <w:left w:w="0" w:type="dxa"/>
            <w:right w:w="0" w:type="dxa"/>
          </w:tblCellMar>
        </w:tblPrEx>
        <w:trPr>
          <w:trHeight w:val="618"/>
          <w:jc w:val="center"/>
        </w:trPr>
        <w:tc>
          <w:tcPr>
            <w:tcW w:w="568" w:type="dxa"/>
            <w:tcBorders>
              <w:bottom w:val="single" w:sz="6" w:space="0" w:color="auto"/>
            </w:tcBorders>
            <w:vAlign w:val="center"/>
          </w:tcPr>
          <w:p w:rsidR="0073540C" w:rsidRPr="001773BE" w:rsidRDefault="0080450E">
            <w:pPr>
              <w:jc w:val="center"/>
              <w:rPr>
                <w:rFonts w:asciiTheme="minorEastAsia" w:hAnsiTheme="minorEastAsia"/>
                <w:b/>
                <w:sz w:val="20"/>
                <w:szCs w:val="20"/>
              </w:rPr>
            </w:pPr>
            <w:r w:rsidRPr="001773BE">
              <w:rPr>
                <w:rFonts w:asciiTheme="minorEastAsia" w:hAnsiTheme="minorEastAsia"/>
                <w:b/>
                <w:sz w:val="20"/>
                <w:szCs w:val="20"/>
              </w:rPr>
              <w:t>序号</w:t>
            </w:r>
          </w:p>
        </w:tc>
        <w:tc>
          <w:tcPr>
            <w:tcW w:w="1871" w:type="dxa"/>
            <w:vAlign w:val="center"/>
          </w:tcPr>
          <w:p w:rsidR="0073540C" w:rsidRPr="001773BE" w:rsidRDefault="0080450E">
            <w:pPr>
              <w:jc w:val="center"/>
              <w:rPr>
                <w:rFonts w:asciiTheme="minorEastAsia" w:hAnsiTheme="minorEastAsia"/>
                <w:b/>
                <w:sz w:val="20"/>
                <w:szCs w:val="20"/>
              </w:rPr>
            </w:pPr>
            <w:r w:rsidRPr="001773BE">
              <w:rPr>
                <w:rFonts w:asciiTheme="minorEastAsia" w:hAnsiTheme="minorEastAsia"/>
                <w:b/>
                <w:sz w:val="20"/>
                <w:szCs w:val="20"/>
              </w:rPr>
              <w:t>3.</w:t>
            </w:r>
            <w:r w:rsidRPr="001773BE">
              <w:rPr>
                <w:rFonts w:asciiTheme="minorEastAsia" w:hAnsiTheme="minorEastAsia"/>
                <w:b/>
                <w:sz w:val="20"/>
                <w:szCs w:val="20"/>
              </w:rPr>
              <w:t>站点位置</w:t>
            </w:r>
          </w:p>
        </w:tc>
        <w:tc>
          <w:tcPr>
            <w:tcW w:w="1814" w:type="dxa"/>
            <w:vAlign w:val="center"/>
          </w:tcPr>
          <w:p w:rsidR="0073540C" w:rsidRPr="001773BE" w:rsidRDefault="0080450E">
            <w:pPr>
              <w:jc w:val="center"/>
              <w:rPr>
                <w:rFonts w:asciiTheme="minorEastAsia" w:hAnsiTheme="minorEastAsia"/>
                <w:b/>
                <w:sz w:val="20"/>
                <w:szCs w:val="20"/>
              </w:rPr>
            </w:pPr>
            <w:r w:rsidRPr="001773BE">
              <w:rPr>
                <w:rFonts w:asciiTheme="minorEastAsia" w:hAnsiTheme="minorEastAsia"/>
                <w:b/>
                <w:sz w:val="20"/>
                <w:szCs w:val="20"/>
              </w:rPr>
              <w:t>4.</w:t>
            </w:r>
            <w:r w:rsidRPr="001773BE">
              <w:rPr>
                <w:rFonts w:asciiTheme="minorEastAsia" w:hAnsiTheme="minorEastAsia"/>
                <w:b/>
                <w:sz w:val="20"/>
                <w:szCs w:val="20"/>
              </w:rPr>
              <w:t>站点行政区划代码</w:t>
            </w:r>
          </w:p>
        </w:tc>
        <w:tc>
          <w:tcPr>
            <w:tcW w:w="2581" w:type="dxa"/>
            <w:tcBorders>
              <w:bottom w:val="single" w:sz="6" w:space="0" w:color="auto"/>
            </w:tcBorders>
            <w:vAlign w:val="center"/>
          </w:tcPr>
          <w:p w:rsidR="0073540C" w:rsidRPr="001773BE" w:rsidRDefault="0080450E">
            <w:pPr>
              <w:jc w:val="center"/>
              <w:rPr>
                <w:rFonts w:asciiTheme="minorEastAsia" w:hAnsiTheme="minorEastAsia"/>
                <w:b/>
                <w:sz w:val="20"/>
                <w:szCs w:val="20"/>
              </w:rPr>
            </w:pPr>
            <w:r w:rsidRPr="001773BE">
              <w:rPr>
                <w:rFonts w:asciiTheme="minorEastAsia" w:hAnsiTheme="minorEastAsia"/>
                <w:b/>
                <w:sz w:val="20"/>
                <w:szCs w:val="20"/>
              </w:rPr>
              <w:t>5.</w:t>
            </w:r>
            <w:r w:rsidRPr="001773BE">
              <w:rPr>
                <w:rFonts w:asciiTheme="minorEastAsia" w:hAnsiTheme="minorEastAsia"/>
                <w:b/>
                <w:sz w:val="20"/>
                <w:szCs w:val="20"/>
              </w:rPr>
              <w:t>设备类型</w:t>
            </w:r>
          </w:p>
        </w:tc>
        <w:tc>
          <w:tcPr>
            <w:tcW w:w="1814" w:type="dxa"/>
            <w:tcBorders>
              <w:bottom w:val="single" w:sz="6" w:space="0" w:color="auto"/>
            </w:tcBorders>
            <w:vAlign w:val="center"/>
          </w:tcPr>
          <w:p w:rsidR="0073540C" w:rsidRPr="001773BE" w:rsidRDefault="0080450E">
            <w:pPr>
              <w:jc w:val="center"/>
              <w:rPr>
                <w:rFonts w:asciiTheme="minorEastAsia" w:hAnsiTheme="minorEastAsia"/>
                <w:b/>
                <w:sz w:val="20"/>
                <w:szCs w:val="20"/>
              </w:rPr>
            </w:pPr>
            <w:r w:rsidRPr="001773BE">
              <w:rPr>
                <w:rFonts w:asciiTheme="minorEastAsia" w:hAnsiTheme="minorEastAsia"/>
                <w:b/>
                <w:sz w:val="20"/>
                <w:szCs w:val="20"/>
              </w:rPr>
              <w:t>6.</w:t>
            </w:r>
            <w:r w:rsidRPr="001773BE">
              <w:rPr>
                <w:rFonts w:asciiTheme="minorEastAsia" w:hAnsiTheme="minorEastAsia"/>
                <w:b/>
                <w:sz w:val="20"/>
                <w:szCs w:val="20"/>
              </w:rPr>
              <w:t>建设日期</w:t>
            </w:r>
          </w:p>
        </w:tc>
      </w:tr>
      <w:tr w:rsidR="0073540C" w:rsidRPr="001773BE">
        <w:tblPrEx>
          <w:tblCellMar>
            <w:left w:w="0" w:type="dxa"/>
            <w:right w:w="0" w:type="dxa"/>
          </w:tblCellMar>
        </w:tblPrEx>
        <w:trPr>
          <w:trHeight w:val="477"/>
          <w:jc w:val="center"/>
        </w:trPr>
        <w:tc>
          <w:tcPr>
            <w:tcW w:w="568" w:type="dxa"/>
            <w:vAlign w:val="center"/>
          </w:tcPr>
          <w:p w:rsidR="0073540C" w:rsidRPr="001773BE" w:rsidRDefault="0073540C">
            <w:pPr>
              <w:jc w:val="center"/>
              <w:rPr>
                <w:rFonts w:asciiTheme="minorEastAsia" w:hAnsiTheme="minorEastAsia"/>
                <w:sz w:val="20"/>
                <w:szCs w:val="20"/>
              </w:rPr>
            </w:pPr>
          </w:p>
        </w:tc>
        <w:tc>
          <w:tcPr>
            <w:tcW w:w="1871" w:type="dxa"/>
            <w:vAlign w:val="center"/>
          </w:tcPr>
          <w:p w:rsidR="0073540C" w:rsidRPr="001773BE" w:rsidRDefault="0073540C">
            <w:pPr>
              <w:jc w:val="center"/>
              <w:rPr>
                <w:rFonts w:asciiTheme="minorEastAsia" w:hAnsiTheme="minorEastAsia"/>
                <w:sz w:val="20"/>
                <w:szCs w:val="20"/>
              </w:rPr>
            </w:pPr>
          </w:p>
        </w:tc>
        <w:tc>
          <w:tcPr>
            <w:tcW w:w="1814" w:type="dxa"/>
            <w:vAlign w:val="center"/>
          </w:tcPr>
          <w:p w:rsidR="0073540C" w:rsidRPr="001773BE" w:rsidRDefault="0073540C">
            <w:pPr>
              <w:jc w:val="center"/>
              <w:rPr>
                <w:rFonts w:asciiTheme="minorEastAsia" w:hAnsiTheme="minorEastAsia"/>
                <w:sz w:val="20"/>
                <w:szCs w:val="20"/>
              </w:rPr>
            </w:pPr>
          </w:p>
        </w:tc>
        <w:tc>
          <w:tcPr>
            <w:tcW w:w="2581"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kern w:val="0"/>
                <w:sz w:val="20"/>
              </w:rPr>
              <w:t>□</w:t>
            </w:r>
            <w:r w:rsidRPr="001773BE">
              <w:rPr>
                <w:rFonts w:asciiTheme="minorEastAsia" w:hAnsiTheme="minorEastAsia"/>
                <w:sz w:val="20"/>
                <w:szCs w:val="20"/>
              </w:rPr>
              <w:t>I</w:t>
            </w:r>
            <w:r w:rsidRPr="001773BE">
              <w:rPr>
                <w:rFonts w:asciiTheme="minorEastAsia" w:hAnsiTheme="minorEastAsia"/>
                <w:sz w:val="20"/>
                <w:szCs w:val="20"/>
              </w:rPr>
              <w:t>型</w:t>
            </w:r>
            <w:r w:rsidRPr="001773BE">
              <w:rPr>
                <w:rFonts w:asciiTheme="minorEastAsia" w:hAnsiTheme="minorEastAsia"/>
                <w:sz w:val="20"/>
                <w:szCs w:val="20"/>
              </w:rPr>
              <w:t xml:space="preserve">  </w:t>
            </w:r>
          </w:p>
        </w:tc>
        <w:tc>
          <w:tcPr>
            <w:tcW w:w="1814" w:type="dxa"/>
            <w:vAlign w:val="center"/>
          </w:tcPr>
          <w:p w:rsidR="0073540C" w:rsidRPr="001773BE" w:rsidRDefault="0080450E">
            <w:pPr>
              <w:jc w:val="center"/>
              <w:rPr>
                <w:rFonts w:asciiTheme="minorEastAsia" w:hAnsiTheme="minorEastAsia"/>
                <w:sz w:val="20"/>
                <w:szCs w:val="20"/>
              </w:rPr>
            </w:pPr>
            <w:r w:rsidRPr="001773BE">
              <w:rPr>
                <w:rFonts w:asciiTheme="minorEastAsia" w:hAnsiTheme="minorEastAsia"/>
                <w:sz w:val="20"/>
                <w:szCs w:val="20"/>
              </w:rPr>
              <w:t>年　月</w:t>
            </w:r>
          </w:p>
        </w:tc>
      </w:tr>
    </w:tbl>
    <w:p w:rsidR="0073540C" w:rsidRPr="001773BE" w:rsidRDefault="0080450E">
      <w:pPr>
        <w:pStyle w:val="8"/>
        <w:spacing w:line="360" w:lineRule="auto"/>
        <w:ind w:firstLine="402"/>
        <w:rPr>
          <w:rFonts w:asciiTheme="minorEastAsia" w:eastAsiaTheme="minorEastAsia" w:hAnsiTheme="minorEastAsia"/>
          <w:b/>
          <w:sz w:val="20"/>
          <w:szCs w:val="20"/>
        </w:rPr>
      </w:pPr>
      <w:r w:rsidRPr="001773BE">
        <w:rPr>
          <w:rFonts w:asciiTheme="minorEastAsia" w:eastAsiaTheme="minorEastAsia" w:hAnsiTheme="minorEastAsia"/>
          <w:b/>
          <w:sz w:val="20"/>
          <w:szCs w:val="20"/>
        </w:rPr>
        <w:t>填表说明：</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表</w:t>
      </w:r>
      <w:r w:rsidRPr="001773BE">
        <w:rPr>
          <w:rFonts w:asciiTheme="minorEastAsia" w:eastAsiaTheme="minorEastAsia" w:hAnsiTheme="minorEastAsia"/>
          <w:sz w:val="20"/>
          <w:szCs w:val="20"/>
        </w:rPr>
        <w:t>A0</w:t>
      </w:r>
      <w:r w:rsidRPr="001773BE">
        <w:rPr>
          <w:rFonts w:asciiTheme="minorEastAsia" w:eastAsiaTheme="minorEastAsia" w:hAnsiTheme="minorEastAsia" w:hint="eastAsia"/>
          <w:sz w:val="20"/>
          <w:szCs w:val="20"/>
        </w:rPr>
        <w:t>6</w:t>
      </w:r>
      <w:r w:rsidRPr="001773BE">
        <w:rPr>
          <w:rFonts w:asciiTheme="minorEastAsia" w:eastAsiaTheme="minorEastAsia" w:hAnsiTheme="minorEastAsia"/>
          <w:sz w:val="20"/>
          <w:szCs w:val="20"/>
        </w:rPr>
        <w:t>用于调查农村基层防汛预报预警体系建设新建的无线预警广播设备。本表由县（区、市）统一组织填写。</w:t>
      </w:r>
    </w:p>
    <w:p w:rsidR="0073540C" w:rsidRPr="001773BE" w:rsidRDefault="0080450E">
      <w:pPr>
        <w:pStyle w:val="8"/>
        <w:spacing w:line="360" w:lineRule="auto"/>
        <w:ind w:firstLine="402"/>
        <w:rPr>
          <w:rFonts w:asciiTheme="minorEastAsia" w:eastAsiaTheme="minorEastAsia" w:hAnsiTheme="minorEastAsia"/>
          <w:b/>
          <w:sz w:val="20"/>
          <w:szCs w:val="20"/>
        </w:rPr>
      </w:pPr>
      <w:r w:rsidRPr="001773BE">
        <w:rPr>
          <w:rFonts w:asciiTheme="minorEastAsia" w:eastAsiaTheme="minorEastAsia" w:hAnsiTheme="minorEastAsia"/>
          <w:b/>
          <w:sz w:val="20"/>
          <w:szCs w:val="20"/>
        </w:rPr>
        <w:t>字段说明：</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 xml:space="preserve">1. </w:t>
      </w:r>
      <w:r w:rsidRPr="001773BE">
        <w:rPr>
          <w:rFonts w:asciiTheme="minorEastAsia" w:eastAsiaTheme="minorEastAsia" w:hAnsiTheme="minorEastAsia"/>
          <w:sz w:val="20"/>
          <w:szCs w:val="20"/>
        </w:rPr>
        <w:t>县（区、市）名称：填写调查对象所在地的县（区、市）的名称</w:t>
      </w:r>
      <w:r w:rsidRPr="001773BE">
        <w:rPr>
          <w:rFonts w:asciiTheme="minorEastAsia" w:eastAsiaTheme="minorEastAsia" w:hAnsiTheme="minorEastAsia"/>
          <w:sz w:val="20"/>
          <w:szCs w:val="20"/>
        </w:rPr>
        <w:t xml:space="preserve">, </w:t>
      </w:r>
      <w:r w:rsidRPr="001773BE">
        <w:rPr>
          <w:rFonts w:asciiTheme="minorEastAsia" w:eastAsiaTheme="minorEastAsia" w:hAnsiTheme="minorEastAsia"/>
          <w:sz w:val="20"/>
          <w:szCs w:val="20"/>
        </w:rPr>
        <w:t>例如</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县。</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 xml:space="preserve">2. </w:t>
      </w:r>
      <w:r w:rsidRPr="001773BE">
        <w:rPr>
          <w:rFonts w:asciiTheme="minorEastAsia" w:eastAsiaTheme="minorEastAsia" w:hAnsiTheme="minorEastAsia"/>
          <w:sz w:val="20"/>
          <w:szCs w:val="20"/>
        </w:rPr>
        <w:t>县（区、市）代码：与调查对象所在地的县（区、市）名称相对应的行政区划代码。</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 xml:space="preserve">3. </w:t>
      </w:r>
      <w:r w:rsidRPr="001773BE">
        <w:rPr>
          <w:rFonts w:asciiTheme="minorEastAsia" w:eastAsiaTheme="minorEastAsia" w:hAnsiTheme="minorEastAsia"/>
          <w:sz w:val="20"/>
          <w:szCs w:val="20"/>
        </w:rPr>
        <w:t>站点位置：填写设备安装的地点，如</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乡（镇），或</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村，或</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组。</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 xml:space="preserve">4. </w:t>
      </w:r>
      <w:r w:rsidRPr="001773BE">
        <w:rPr>
          <w:rFonts w:asciiTheme="minorEastAsia" w:eastAsiaTheme="minorEastAsia" w:hAnsiTheme="minorEastAsia"/>
          <w:sz w:val="20"/>
          <w:szCs w:val="20"/>
        </w:rPr>
        <w:t>站点行政区划代码</w:t>
      </w:r>
      <w:r w:rsidRPr="001773BE">
        <w:rPr>
          <w:rFonts w:asciiTheme="minorEastAsia" w:eastAsiaTheme="minorEastAsia" w:hAnsiTheme="minorEastAsia"/>
          <w:sz w:val="20"/>
          <w:szCs w:val="20"/>
        </w:rPr>
        <w:t>:</w:t>
      </w:r>
      <w:r w:rsidRPr="001773BE">
        <w:rPr>
          <w:rFonts w:asciiTheme="minorEastAsia" w:eastAsiaTheme="minorEastAsia" w:hAnsiTheme="minorEastAsia"/>
          <w:sz w:val="20"/>
          <w:szCs w:val="20"/>
        </w:rPr>
        <w:t>与设备安装的地点对应的行政区划代码，按本次调查的统一编码填写。</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 xml:space="preserve">5. </w:t>
      </w:r>
      <w:r w:rsidRPr="001773BE">
        <w:rPr>
          <w:rFonts w:asciiTheme="minorEastAsia" w:eastAsiaTheme="minorEastAsia" w:hAnsiTheme="minorEastAsia"/>
          <w:sz w:val="20"/>
          <w:szCs w:val="20"/>
        </w:rPr>
        <w:t>设备类型：农村基层防汛预报预警体系建设无线预警广播设备为</w:t>
      </w:r>
      <w:r w:rsidRPr="001773BE">
        <w:rPr>
          <w:rFonts w:asciiTheme="minorEastAsia" w:eastAsiaTheme="minorEastAsia" w:hAnsiTheme="minorEastAsia"/>
          <w:sz w:val="20"/>
          <w:szCs w:val="20"/>
        </w:rPr>
        <w:t>I</w:t>
      </w:r>
      <w:r w:rsidRPr="001773BE">
        <w:rPr>
          <w:rFonts w:asciiTheme="minorEastAsia" w:eastAsiaTheme="minorEastAsia" w:hAnsiTheme="minorEastAsia"/>
          <w:sz w:val="20"/>
          <w:szCs w:val="20"/>
        </w:rPr>
        <w:t>型。</w:t>
      </w:r>
    </w:p>
    <w:p w:rsidR="0073540C" w:rsidRPr="001773BE" w:rsidRDefault="0080450E">
      <w:pPr>
        <w:pStyle w:val="8"/>
        <w:spacing w:line="360" w:lineRule="auto"/>
        <w:ind w:firstLine="400"/>
        <w:rPr>
          <w:rFonts w:asciiTheme="minorEastAsia" w:eastAsiaTheme="minorEastAsia" w:hAnsiTheme="minorEastAsia"/>
          <w:sz w:val="20"/>
          <w:szCs w:val="20"/>
        </w:rPr>
        <w:sectPr w:rsidR="0073540C" w:rsidRPr="001773BE">
          <w:pgSz w:w="11906" w:h="16838"/>
          <w:pgMar w:top="1797" w:right="1616" w:bottom="1440" w:left="1616" w:header="851" w:footer="992" w:gutter="0"/>
          <w:cols w:space="720"/>
          <w:docGrid w:linePitch="381"/>
        </w:sectPr>
      </w:pPr>
      <w:r w:rsidRPr="001773BE">
        <w:rPr>
          <w:rFonts w:asciiTheme="minorEastAsia" w:eastAsiaTheme="minorEastAsia" w:hAnsiTheme="minorEastAsia"/>
          <w:sz w:val="20"/>
          <w:szCs w:val="20"/>
        </w:rPr>
        <w:t xml:space="preserve">6. </w:t>
      </w:r>
      <w:r w:rsidRPr="001773BE">
        <w:rPr>
          <w:rFonts w:asciiTheme="minorEastAsia" w:eastAsiaTheme="minorEastAsia" w:hAnsiTheme="minorEastAsia"/>
          <w:sz w:val="20"/>
          <w:szCs w:val="20"/>
        </w:rPr>
        <w:t>建设日期：填写站点建设的日期，填至月。</w:t>
      </w:r>
    </w:p>
    <w:p w:rsidR="0073540C" w:rsidRPr="001773BE" w:rsidRDefault="0080450E">
      <w:pPr>
        <w:pStyle w:val="8"/>
        <w:spacing w:line="360" w:lineRule="auto"/>
        <w:ind w:firstLine="640"/>
        <w:jc w:val="center"/>
        <w:rPr>
          <w:rFonts w:asciiTheme="minorEastAsia" w:eastAsiaTheme="minorEastAsia" w:hAnsiTheme="minorEastAsia"/>
          <w:sz w:val="32"/>
        </w:rPr>
      </w:pPr>
      <w:bookmarkStart w:id="10" w:name="_Toc508456179"/>
      <w:r w:rsidRPr="001773BE">
        <w:rPr>
          <w:rFonts w:asciiTheme="minorEastAsia" w:eastAsiaTheme="minorEastAsia" w:hAnsiTheme="minorEastAsia"/>
          <w:sz w:val="32"/>
        </w:rPr>
        <w:lastRenderedPageBreak/>
        <w:t>附表</w:t>
      </w:r>
      <w:r w:rsidRPr="001773BE">
        <w:rPr>
          <w:rFonts w:asciiTheme="minorEastAsia" w:eastAsiaTheme="minorEastAsia" w:hAnsiTheme="minorEastAsia" w:hint="eastAsia"/>
          <w:sz w:val="32"/>
        </w:rPr>
        <w:t xml:space="preserve">6  </w:t>
      </w:r>
      <w:r w:rsidRPr="001773BE">
        <w:rPr>
          <w:rFonts w:asciiTheme="minorEastAsia" w:eastAsiaTheme="minorEastAsia" w:hAnsiTheme="minorEastAsia"/>
          <w:sz w:val="32"/>
        </w:rPr>
        <w:t xml:space="preserve"> B01</w:t>
      </w:r>
      <w:r w:rsidRPr="001773BE">
        <w:rPr>
          <w:rFonts w:asciiTheme="minorEastAsia" w:eastAsiaTheme="minorEastAsia" w:hAnsiTheme="minorEastAsia"/>
          <w:sz w:val="32"/>
        </w:rPr>
        <w:t>防治区基本情况调查表</w:t>
      </w:r>
      <w:bookmarkEnd w:id="10"/>
    </w:p>
    <w:tbl>
      <w:tblPr>
        <w:tblW w:w="8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37"/>
        <w:gridCol w:w="1037"/>
        <w:gridCol w:w="1037"/>
        <w:gridCol w:w="1037"/>
        <w:gridCol w:w="1037"/>
        <w:gridCol w:w="1037"/>
        <w:gridCol w:w="1037"/>
        <w:gridCol w:w="1037"/>
      </w:tblGrid>
      <w:tr w:rsidR="0073540C" w:rsidRPr="001773BE">
        <w:trPr>
          <w:trHeight w:val="312"/>
          <w:jc w:val="center"/>
        </w:trPr>
        <w:tc>
          <w:tcPr>
            <w:tcW w:w="1037" w:type="dxa"/>
            <w:vAlign w:val="center"/>
          </w:tcPr>
          <w:p w:rsidR="0073540C" w:rsidRPr="001773BE" w:rsidRDefault="0080450E">
            <w:pPr>
              <w:rPr>
                <w:rFonts w:asciiTheme="minorEastAsia" w:hAnsiTheme="minorEastAsia"/>
                <w:b/>
                <w:kern w:val="0"/>
                <w:sz w:val="20"/>
                <w:szCs w:val="20"/>
              </w:rPr>
            </w:pPr>
            <w:r w:rsidRPr="001773BE">
              <w:rPr>
                <w:rFonts w:asciiTheme="minorEastAsia" w:hAnsiTheme="minorEastAsia"/>
                <w:b/>
                <w:kern w:val="0"/>
                <w:sz w:val="20"/>
                <w:szCs w:val="20"/>
              </w:rPr>
              <w:t>序号</w:t>
            </w:r>
          </w:p>
        </w:tc>
        <w:tc>
          <w:tcPr>
            <w:tcW w:w="1037" w:type="dxa"/>
            <w:vAlign w:val="center"/>
          </w:tcPr>
          <w:p w:rsidR="0073540C" w:rsidRPr="001773BE" w:rsidRDefault="0080450E">
            <w:pPr>
              <w:rPr>
                <w:rFonts w:asciiTheme="minorEastAsia" w:hAnsiTheme="minorEastAsia"/>
                <w:b/>
                <w:kern w:val="0"/>
                <w:sz w:val="20"/>
                <w:szCs w:val="20"/>
              </w:rPr>
            </w:pPr>
            <w:r w:rsidRPr="001773BE">
              <w:rPr>
                <w:rFonts w:asciiTheme="minorEastAsia" w:hAnsiTheme="minorEastAsia"/>
                <w:b/>
                <w:kern w:val="0"/>
                <w:sz w:val="20"/>
                <w:szCs w:val="20"/>
              </w:rPr>
              <w:t>行政区划代码</w:t>
            </w:r>
          </w:p>
        </w:tc>
        <w:tc>
          <w:tcPr>
            <w:tcW w:w="1037" w:type="dxa"/>
            <w:vAlign w:val="center"/>
          </w:tcPr>
          <w:p w:rsidR="0073540C" w:rsidRPr="001773BE" w:rsidRDefault="0080450E">
            <w:pPr>
              <w:rPr>
                <w:rFonts w:asciiTheme="minorEastAsia" w:hAnsiTheme="minorEastAsia"/>
                <w:b/>
                <w:kern w:val="0"/>
                <w:sz w:val="20"/>
                <w:szCs w:val="20"/>
              </w:rPr>
            </w:pPr>
            <w:r w:rsidRPr="001773BE">
              <w:rPr>
                <w:rFonts w:asciiTheme="minorEastAsia" w:hAnsiTheme="minorEastAsia"/>
                <w:b/>
                <w:kern w:val="0"/>
                <w:sz w:val="20"/>
                <w:szCs w:val="20"/>
              </w:rPr>
              <w:t>行政区划名称</w:t>
            </w:r>
          </w:p>
        </w:tc>
        <w:tc>
          <w:tcPr>
            <w:tcW w:w="1037" w:type="dxa"/>
            <w:vAlign w:val="center"/>
          </w:tcPr>
          <w:p w:rsidR="0073540C" w:rsidRPr="001773BE" w:rsidRDefault="0080450E">
            <w:pPr>
              <w:rPr>
                <w:rFonts w:asciiTheme="minorEastAsia" w:hAnsiTheme="minorEastAsia"/>
                <w:b/>
                <w:kern w:val="0"/>
                <w:sz w:val="20"/>
                <w:szCs w:val="20"/>
              </w:rPr>
            </w:pPr>
            <w:r w:rsidRPr="001773BE">
              <w:rPr>
                <w:rFonts w:asciiTheme="minorEastAsia" w:hAnsiTheme="minorEastAsia"/>
                <w:b/>
                <w:kern w:val="0"/>
                <w:sz w:val="20"/>
                <w:szCs w:val="20"/>
              </w:rPr>
              <w:t>总人口</w:t>
            </w:r>
          </w:p>
        </w:tc>
        <w:tc>
          <w:tcPr>
            <w:tcW w:w="1037" w:type="dxa"/>
            <w:vAlign w:val="center"/>
          </w:tcPr>
          <w:p w:rsidR="0073540C" w:rsidRPr="001773BE" w:rsidRDefault="0080450E">
            <w:pPr>
              <w:rPr>
                <w:rFonts w:asciiTheme="minorEastAsia" w:hAnsiTheme="minorEastAsia"/>
                <w:b/>
                <w:kern w:val="0"/>
                <w:sz w:val="20"/>
                <w:szCs w:val="20"/>
              </w:rPr>
            </w:pPr>
            <w:r w:rsidRPr="001773BE">
              <w:rPr>
                <w:rFonts w:asciiTheme="minorEastAsia" w:hAnsiTheme="minorEastAsia"/>
                <w:b/>
                <w:kern w:val="0"/>
                <w:sz w:val="20"/>
                <w:szCs w:val="20"/>
              </w:rPr>
              <w:t>总户数</w:t>
            </w:r>
          </w:p>
        </w:tc>
        <w:tc>
          <w:tcPr>
            <w:tcW w:w="1037" w:type="dxa"/>
            <w:vAlign w:val="center"/>
          </w:tcPr>
          <w:p w:rsidR="0073540C" w:rsidRPr="001773BE" w:rsidRDefault="0080450E">
            <w:pPr>
              <w:rPr>
                <w:rFonts w:asciiTheme="minorEastAsia" w:hAnsiTheme="minorEastAsia"/>
                <w:b/>
                <w:kern w:val="0"/>
                <w:sz w:val="20"/>
                <w:szCs w:val="20"/>
              </w:rPr>
            </w:pPr>
            <w:r w:rsidRPr="001773BE">
              <w:rPr>
                <w:rFonts w:asciiTheme="minorEastAsia" w:hAnsiTheme="minorEastAsia"/>
                <w:b/>
                <w:kern w:val="0"/>
                <w:sz w:val="20"/>
                <w:szCs w:val="20"/>
              </w:rPr>
              <w:t>总房屋数</w:t>
            </w:r>
          </w:p>
        </w:tc>
        <w:tc>
          <w:tcPr>
            <w:tcW w:w="1037" w:type="dxa"/>
            <w:vAlign w:val="center"/>
          </w:tcPr>
          <w:p w:rsidR="0073540C" w:rsidRPr="001773BE" w:rsidRDefault="0080450E">
            <w:pPr>
              <w:rPr>
                <w:rFonts w:asciiTheme="minorEastAsia" w:hAnsiTheme="minorEastAsia"/>
                <w:b/>
                <w:kern w:val="0"/>
                <w:sz w:val="20"/>
                <w:szCs w:val="20"/>
              </w:rPr>
            </w:pPr>
            <w:r w:rsidRPr="001773BE">
              <w:rPr>
                <w:rFonts w:asciiTheme="minorEastAsia" w:hAnsiTheme="minorEastAsia"/>
                <w:b/>
                <w:kern w:val="0"/>
                <w:sz w:val="20"/>
                <w:szCs w:val="20"/>
              </w:rPr>
              <w:t>低洼易涝</w:t>
            </w:r>
          </w:p>
        </w:tc>
        <w:tc>
          <w:tcPr>
            <w:tcW w:w="1037" w:type="dxa"/>
            <w:vAlign w:val="center"/>
          </w:tcPr>
          <w:p w:rsidR="0073540C" w:rsidRPr="001773BE" w:rsidRDefault="0080450E">
            <w:pPr>
              <w:rPr>
                <w:rFonts w:asciiTheme="minorEastAsia" w:hAnsiTheme="minorEastAsia"/>
                <w:b/>
                <w:kern w:val="0"/>
                <w:sz w:val="20"/>
                <w:szCs w:val="20"/>
              </w:rPr>
            </w:pPr>
            <w:r w:rsidRPr="001773BE">
              <w:rPr>
                <w:rFonts w:asciiTheme="minorEastAsia" w:hAnsiTheme="minorEastAsia"/>
                <w:b/>
                <w:kern w:val="0"/>
                <w:sz w:val="20"/>
                <w:szCs w:val="20"/>
              </w:rPr>
              <w:t>外洪威胁</w:t>
            </w:r>
          </w:p>
        </w:tc>
      </w:tr>
      <w:tr w:rsidR="0073540C" w:rsidRPr="001773BE">
        <w:trPr>
          <w:trHeight w:val="312"/>
          <w:jc w:val="center"/>
        </w:trPr>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r>
      <w:tr w:rsidR="0073540C" w:rsidRPr="001773BE">
        <w:trPr>
          <w:trHeight w:val="312"/>
          <w:jc w:val="center"/>
        </w:trPr>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r>
      <w:tr w:rsidR="0073540C" w:rsidRPr="001773BE">
        <w:trPr>
          <w:trHeight w:val="312"/>
          <w:jc w:val="center"/>
        </w:trPr>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c>
          <w:tcPr>
            <w:tcW w:w="1037" w:type="dxa"/>
            <w:vAlign w:val="center"/>
          </w:tcPr>
          <w:p w:rsidR="0073540C" w:rsidRPr="001773BE" w:rsidRDefault="0073540C">
            <w:pPr>
              <w:rPr>
                <w:rFonts w:asciiTheme="minorEastAsia" w:hAnsiTheme="minorEastAsia"/>
                <w:kern w:val="0"/>
                <w:sz w:val="20"/>
                <w:szCs w:val="20"/>
              </w:rPr>
            </w:pPr>
          </w:p>
        </w:tc>
      </w:tr>
    </w:tbl>
    <w:p w:rsidR="0073540C" w:rsidRPr="001773BE" w:rsidRDefault="0080450E">
      <w:pPr>
        <w:pStyle w:val="8"/>
        <w:spacing w:line="360" w:lineRule="auto"/>
        <w:ind w:firstLine="402"/>
        <w:rPr>
          <w:rFonts w:asciiTheme="minorEastAsia" w:eastAsiaTheme="minorEastAsia" w:hAnsiTheme="minorEastAsia"/>
          <w:b/>
          <w:sz w:val="20"/>
          <w:szCs w:val="20"/>
        </w:rPr>
      </w:pPr>
      <w:r w:rsidRPr="001773BE">
        <w:rPr>
          <w:rFonts w:asciiTheme="minorEastAsia" w:eastAsiaTheme="minorEastAsia" w:hAnsiTheme="minorEastAsia"/>
          <w:b/>
          <w:sz w:val="20"/>
          <w:szCs w:val="20"/>
        </w:rPr>
        <w:t>填表说明：</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表</w:t>
      </w:r>
      <w:r w:rsidRPr="001773BE">
        <w:rPr>
          <w:rFonts w:asciiTheme="minorEastAsia" w:eastAsiaTheme="minorEastAsia" w:hAnsiTheme="minorEastAsia"/>
          <w:sz w:val="20"/>
          <w:szCs w:val="20"/>
        </w:rPr>
        <w:t>B01</w:t>
      </w:r>
      <w:r w:rsidRPr="001773BE">
        <w:rPr>
          <w:rFonts w:asciiTheme="minorEastAsia" w:eastAsiaTheme="minorEastAsia" w:hAnsiTheme="minorEastAsia"/>
          <w:sz w:val="20"/>
          <w:szCs w:val="20"/>
        </w:rPr>
        <w:t>由县（区、市）组织，用于现场调查行政村（居民委员会）、自然村（村民小组）的基本情况。</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1.</w:t>
      </w:r>
      <w:r w:rsidRPr="001773BE">
        <w:rPr>
          <w:rFonts w:asciiTheme="minorEastAsia" w:eastAsiaTheme="minorEastAsia" w:hAnsiTheme="minorEastAsia"/>
          <w:sz w:val="20"/>
          <w:szCs w:val="20"/>
        </w:rPr>
        <w:t>行政区划名称：各县行政村（居民委员会）、自然村（组）名称，此表中的行政区划代码和行政区划名称由采集终端自动关联生成。</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2.</w:t>
      </w:r>
      <w:r w:rsidRPr="001773BE">
        <w:rPr>
          <w:rFonts w:asciiTheme="minorEastAsia" w:eastAsiaTheme="minorEastAsia" w:hAnsiTheme="minorEastAsia"/>
          <w:sz w:val="20"/>
          <w:szCs w:val="20"/>
        </w:rPr>
        <w:t>行政区划代码：即调查的行政村（居民委员会）、自然村（村民小组）行政区划代码。此表中的行政区划代码和行政区划名称由采集终端自动关联生成。</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3.</w:t>
      </w:r>
      <w:r w:rsidRPr="001773BE">
        <w:rPr>
          <w:rFonts w:asciiTheme="minorEastAsia" w:eastAsiaTheme="minorEastAsia" w:hAnsiTheme="minorEastAsia"/>
          <w:sz w:val="20"/>
          <w:szCs w:val="20"/>
        </w:rPr>
        <w:t>总人口（人）：调查行政区户籍人口，用阿拉伯数字填写。此项指标若内业已填写，现场调查时需要核对。</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4.</w:t>
      </w:r>
      <w:r w:rsidRPr="001773BE">
        <w:rPr>
          <w:rFonts w:asciiTheme="minorEastAsia" w:eastAsiaTheme="minorEastAsia" w:hAnsiTheme="minorEastAsia"/>
          <w:sz w:val="20"/>
          <w:szCs w:val="20"/>
        </w:rPr>
        <w:t>总户数（户）：调查行政区划内的户数，用阿拉伯数字填写</w:t>
      </w:r>
      <w:r w:rsidRPr="001773BE">
        <w:rPr>
          <w:rFonts w:asciiTheme="minorEastAsia" w:eastAsiaTheme="minorEastAsia" w:hAnsiTheme="minorEastAsia"/>
          <w:sz w:val="20"/>
          <w:szCs w:val="20"/>
        </w:rPr>
        <w:t>。</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5.</w:t>
      </w:r>
      <w:r w:rsidRPr="001773BE">
        <w:rPr>
          <w:rFonts w:asciiTheme="minorEastAsia" w:eastAsiaTheme="minorEastAsia" w:hAnsiTheme="minorEastAsia"/>
          <w:sz w:val="20"/>
          <w:szCs w:val="20"/>
        </w:rPr>
        <w:t>总房屋数（座）：居民住房座数，用阿拉伯数字填写。</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6.</w:t>
      </w:r>
      <w:r w:rsidRPr="001773BE">
        <w:rPr>
          <w:rFonts w:asciiTheme="minorEastAsia" w:eastAsiaTheme="minorEastAsia" w:hAnsiTheme="minorEastAsia"/>
          <w:sz w:val="20"/>
          <w:szCs w:val="20"/>
        </w:rPr>
        <w:t>低洼易涝：填写受低洼易涝影响程度，分重点或一般。</w:t>
      </w:r>
    </w:p>
    <w:p w:rsidR="0073540C" w:rsidRPr="001773BE" w:rsidRDefault="0080450E">
      <w:pPr>
        <w:pStyle w:val="8"/>
        <w:spacing w:line="360" w:lineRule="auto"/>
        <w:ind w:firstLine="400"/>
        <w:rPr>
          <w:rFonts w:asciiTheme="minorEastAsia" w:eastAsiaTheme="minorEastAsia" w:hAnsiTheme="minorEastAsia"/>
          <w:sz w:val="20"/>
          <w:szCs w:val="20"/>
        </w:rPr>
      </w:pPr>
      <w:r w:rsidRPr="001773BE">
        <w:rPr>
          <w:rFonts w:asciiTheme="minorEastAsia" w:eastAsiaTheme="minorEastAsia" w:hAnsiTheme="minorEastAsia"/>
          <w:sz w:val="20"/>
          <w:szCs w:val="20"/>
        </w:rPr>
        <w:t>7.</w:t>
      </w:r>
      <w:r w:rsidRPr="001773BE">
        <w:rPr>
          <w:rFonts w:asciiTheme="minorEastAsia" w:eastAsiaTheme="minorEastAsia" w:hAnsiTheme="minorEastAsia"/>
          <w:sz w:val="20"/>
          <w:szCs w:val="20"/>
        </w:rPr>
        <w:t>外洪威胁：填写受外洪威胁程度，分重点或一般</w:t>
      </w:r>
    </w:p>
    <w:p w:rsidR="0073540C" w:rsidRPr="001773BE" w:rsidRDefault="0080450E">
      <w:pPr>
        <w:spacing w:line="360" w:lineRule="auto"/>
        <w:ind w:firstLineChars="200" w:firstLine="480"/>
        <w:rPr>
          <w:rFonts w:asciiTheme="minorEastAsia" w:hAnsiTheme="minorEastAsia"/>
          <w:b/>
          <w:szCs w:val="21"/>
        </w:rPr>
      </w:pPr>
      <w:r w:rsidRPr="001773BE">
        <w:rPr>
          <w:rFonts w:asciiTheme="minorEastAsia" w:hAnsiTheme="minorEastAsia"/>
          <w:sz w:val="24"/>
        </w:rPr>
        <w:br w:type="page"/>
      </w:r>
      <w:r w:rsidRPr="001773BE">
        <w:rPr>
          <w:rFonts w:asciiTheme="minorEastAsia" w:hAnsiTheme="minorEastAsia" w:hint="eastAsia"/>
          <w:b/>
          <w:szCs w:val="21"/>
        </w:rPr>
        <w:lastRenderedPageBreak/>
        <w:t>1.2</w:t>
      </w:r>
      <w:r w:rsidRPr="001773BE">
        <w:rPr>
          <w:rFonts w:asciiTheme="minorEastAsia" w:hAnsiTheme="minorEastAsia"/>
          <w:b/>
          <w:szCs w:val="21"/>
        </w:rPr>
        <w:t>群测群防体系</w:t>
      </w:r>
      <w:bookmarkEnd w:id="5"/>
      <w:r w:rsidRPr="001773BE">
        <w:rPr>
          <w:rFonts w:asciiTheme="minorEastAsia" w:hAnsiTheme="minorEastAsia" w:hint="eastAsia"/>
          <w:b/>
          <w:szCs w:val="21"/>
        </w:rPr>
        <w:t>（县级、乡级、村级预案及演练、培训）</w:t>
      </w:r>
    </w:p>
    <w:p w:rsidR="0073540C" w:rsidRPr="001773BE" w:rsidRDefault="0080450E">
      <w:pPr>
        <w:spacing w:line="360" w:lineRule="auto"/>
        <w:ind w:firstLineChars="200" w:firstLine="422"/>
        <w:rPr>
          <w:rFonts w:asciiTheme="minorEastAsia" w:hAnsiTheme="minorEastAsia"/>
          <w:szCs w:val="21"/>
        </w:rPr>
      </w:pPr>
      <w:r w:rsidRPr="001773BE">
        <w:rPr>
          <w:rFonts w:asciiTheme="minorEastAsia" w:hAnsiTheme="minorEastAsia" w:hint="eastAsia"/>
          <w:b/>
          <w:szCs w:val="21"/>
        </w:rPr>
        <w:t>1.2.1</w:t>
      </w:r>
      <w:r w:rsidRPr="001773BE">
        <w:rPr>
          <w:rFonts w:asciiTheme="minorEastAsia" w:hAnsiTheme="minorEastAsia"/>
          <w:b/>
          <w:szCs w:val="21"/>
        </w:rPr>
        <w:t>群测群防体系</w:t>
      </w:r>
      <w:r w:rsidRPr="001773BE">
        <w:rPr>
          <w:rFonts w:asciiTheme="minorEastAsia" w:hAnsiTheme="minorEastAsia" w:hint="eastAsia"/>
          <w:b/>
          <w:szCs w:val="21"/>
        </w:rPr>
        <w:t>（县级、乡级、村级预案）</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群测群防是洪涝灾害防御工作的重要内容，与监测预警系统相辅相成、互为补充，共同发挥作用，形成</w:t>
      </w:r>
      <w:r w:rsidRPr="001773BE">
        <w:rPr>
          <w:rFonts w:asciiTheme="minorEastAsia" w:hAnsiTheme="minorEastAsia"/>
          <w:szCs w:val="21"/>
        </w:rPr>
        <w:t>“</w:t>
      </w:r>
      <w:r w:rsidRPr="001773BE">
        <w:rPr>
          <w:rFonts w:asciiTheme="minorEastAsia" w:hAnsiTheme="minorEastAsia"/>
          <w:szCs w:val="21"/>
        </w:rPr>
        <w:t>群专结合</w:t>
      </w:r>
      <w:r w:rsidRPr="001773BE">
        <w:rPr>
          <w:rFonts w:asciiTheme="minorEastAsia" w:hAnsiTheme="minorEastAsia"/>
          <w:szCs w:val="21"/>
        </w:rPr>
        <w:t>”</w:t>
      </w:r>
      <w:r w:rsidRPr="001773BE">
        <w:rPr>
          <w:rFonts w:asciiTheme="minorEastAsia" w:hAnsiTheme="minorEastAsia"/>
          <w:szCs w:val="21"/>
        </w:rPr>
        <w:t>的洪涝灾害防御体系。洪涝灾害群测群防体系包括责任制体系完善、防御预案编制完善、宣传、培训和演练等内容。</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洪涝灾害群测群防体系建设范围涉及县、乡（镇）、村，重点为村。在已建成的群测群防体系基础上，进一步完善各级洪涝灾害防御预案和责任制体系，提升宣传、培训、演练效果，加强学校、旅游景区、交通道路沿线、施工场所、农村集镇等区域的防汛管理，明确洪涝灾害防御责任人。</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群测群防体系建设应参照河南省防汛抗旱指挥部办公室《转发国家防办</w:t>
      </w:r>
      <w:r w:rsidRPr="001773BE">
        <w:rPr>
          <w:rFonts w:asciiTheme="minorEastAsia" w:hAnsiTheme="minorEastAsia"/>
          <w:szCs w:val="21"/>
        </w:rPr>
        <w:t>&lt;</w:t>
      </w:r>
      <w:r w:rsidRPr="001773BE">
        <w:rPr>
          <w:rFonts w:asciiTheme="minorEastAsia" w:hAnsiTheme="minorEastAsia"/>
          <w:szCs w:val="21"/>
        </w:rPr>
        <w:t>关于印发山洪灾害群测群防体系建设指导意见的通知</w:t>
      </w:r>
      <w:r w:rsidRPr="001773BE">
        <w:rPr>
          <w:rFonts w:asciiTheme="minorEastAsia" w:hAnsiTheme="minorEastAsia"/>
          <w:szCs w:val="21"/>
        </w:rPr>
        <w:t>&gt;</w:t>
      </w:r>
      <w:r w:rsidRPr="001773BE">
        <w:rPr>
          <w:rFonts w:asciiTheme="minorEastAsia" w:hAnsiTheme="minorEastAsia"/>
          <w:szCs w:val="21"/>
        </w:rPr>
        <w:t>和印发</w:t>
      </w:r>
      <w:r w:rsidRPr="001773BE">
        <w:rPr>
          <w:rFonts w:asciiTheme="minorEastAsia" w:hAnsiTheme="minorEastAsia"/>
          <w:szCs w:val="21"/>
        </w:rPr>
        <w:t>&lt;</w:t>
      </w:r>
      <w:r w:rsidRPr="001773BE">
        <w:rPr>
          <w:rFonts w:asciiTheme="minorEastAsia" w:hAnsiTheme="minorEastAsia"/>
          <w:szCs w:val="21"/>
        </w:rPr>
        <w:t>河南省山洪灾害防治宣传培训工作指导意见</w:t>
      </w:r>
      <w:r w:rsidRPr="001773BE">
        <w:rPr>
          <w:rFonts w:asciiTheme="minorEastAsia" w:hAnsiTheme="minorEastAsia"/>
          <w:szCs w:val="21"/>
        </w:rPr>
        <w:t>&gt;</w:t>
      </w:r>
      <w:r w:rsidRPr="001773BE">
        <w:rPr>
          <w:rFonts w:asciiTheme="minorEastAsia" w:hAnsiTheme="minorEastAsia"/>
          <w:szCs w:val="21"/>
        </w:rPr>
        <w:t>、</w:t>
      </w:r>
      <w:r w:rsidRPr="001773BE">
        <w:rPr>
          <w:rFonts w:asciiTheme="minorEastAsia" w:hAnsiTheme="minorEastAsia"/>
          <w:szCs w:val="21"/>
        </w:rPr>
        <w:t>&lt;</w:t>
      </w:r>
      <w:r w:rsidRPr="001773BE">
        <w:rPr>
          <w:rFonts w:asciiTheme="minorEastAsia" w:hAnsiTheme="minorEastAsia"/>
          <w:szCs w:val="21"/>
        </w:rPr>
        <w:t>河南省山洪灾害防御标识及宣传品制作标准（试行）</w:t>
      </w:r>
      <w:r w:rsidRPr="001773BE">
        <w:rPr>
          <w:rFonts w:asciiTheme="minorEastAsia" w:hAnsiTheme="minorEastAsia"/>
          <w:szCs w:val="21"/>
        </w:rPr>
        <w:t>&gt;</w:t>
      </w:r>
      <w:r w:rsidRPr="001773BE">
        <w:rPr>
          <w:rFonts w:asciiTheme="minorEastAsia" w:hAnsiTheme="minorEastAsia"/>
          <w:szCs w:val="21"/>
        </w:rPr>
        <w:t>的通知》（豫防办</w:t>
      </w:r>
      <w:r w:rsidRPr="001773BE">
        <w:rPr>
          <w:rFonts w:asciiTheme="minorEastAsia" w:hAnsiTheme="minorEastAsia"/>
          <w:szCs w:val="21"/>
        </w:rPr>
        <w:t>[2015]18</w:t>
      </w:r>
      <w:r w:rsidRPr="001773BE">
        <w:rPr>
          <w:rFonts w:asciiTheme="minorEastAsia" w:hAnsiTheme="minorEastAsia"/>
          <w:szCs w:val="21"/>
        </w:rPr>
        <w:t>号）组织开展</w:t>
      </w:r>
      <w:r w:rsidRPr="001773BE">
        <w:rPr>
          <w:rFonts w:asciiTheme="minorEastAsia" w:hAnsiTheme="minorEastAsia"/>
          <w:szCs w:val="21"/>
        </w:rPr>
        <w:t>。</w:t>
      </w:r>
      <w:bookmarkStart w:id="11" w:name="_Toc489296138"/>
      <w:bookmarkStart w:id="12" w:name="_Toc508456148"/>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1.2.1.1</w:t>
      </w:r>
      <w:r w:rsidRPr="001773BE">
        <w:rPr>
          <w:rFonts w:asciiTheme="minorEastAsia" w:hAnsiTheme="minorEastAsia"/>
          <w:szCs w:val="21"/>
        </w:rPr>
        <w:t>责任制体系完善</w:t>
      </w:r>
      <w:bookmarkEnd w:id="11"/>
      <w:bookmarkEnd w:id="12"/>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1</w:t>
      </w:r>
      <w:r w:rsidRPr="001773BE">
        <w:rPr>
          <w:rFonts w:asciiTheme="minorEastAsia" w:hAnsiTheme="minorEastAsia" w:hint="eastAsia"/>
          <w:szCs w:val="21"/>
        </w:rPr>
        <w:t>）</w:t>
      </w:r>
      <w:r w:rsidRPr="001773BE">
        <w:rPr>
          <w:rFonts w:asciiTheme="minorEastAsia" w:hAnsiTheme="minorEastAsia"/>
          <w:szCs w:val="21"/>
        </w:rPr>
        <w:t>洪涝灾害防御工作按照防汛抗洪工作行政首长负责制，建立县包乡、乡包村、村包组、干部党员包群众的</w:t>
      </w:r>
      <w:r w:rsidRPr="001773BE">
        <w:rPr>
          <w:rFonts w:asciiTheme="minorEastAsia" w:hAnsiTheme="minorEastAsia"/>
          <w:szCs w:val="21"/>
        </w:rPr>
        <w:t>“</w:t>
      </w:r>
      <w:r w:rsidRPr="001773BE">
        <w:rPr>
          <w:rFonts w:asciiTheme="minorEastAsia" w:hAnsiTheme="minorEastAsia"/>
          <w:szCs w:val="21"/>
        </w:rPr>
        <w:t>包保</w:t>
      </w:r>
      <w:r w:rsidRPr="001773BE">
        <w:rPr>
          <w:rFonts w:asciiTheme="minorEastAsia" w:hAnsiTheme="minorEastAsia"/>
          <w:szCs w:val="21"/>
        </w:rPr>
        <w:t>”</w:t>
      </w:r>
      <w:r w:rsidRPr="001773BE">
        <w:rPr>
          <w:rFonts w:asciiTheme="minorEastAsia" w:hAnsiTheme="minorEastAsia"/>
          <w:szCs w:val="21"/>
        </w:rPr>
        <w:t>责任制体系，并与已有的社区管理体系相结合，实现网格化管理。</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2</w:t>
      </w:r>
      <w:r w:rsidRPr="001773BE">
        <w:rPr>
          <w:rFonts w:asciiTheme="minorEastAsia" w:hAnsiTheme="minorEastAsia" w:hint="eastAsia"/>
          <w:szCs w:val="21"/>
        </w:rPr>
        <w:t>）</w:t>
      </w:r>
      <w:r w:rsidRPr="001773BE">
        <w:rPr>
          <w:rFonts w:asciiTheme="minorEastAsia" w:hAnsiTheme="minorEastAsia"/>
          <w:szCs w:val="21"/>
        </w:rPr>
        <w:t>在有洪涝灾害防御任务的县级行政区，由县级防汛抗旱指挥部统一领导和组织洪涝灾害防御工作。有洪涝灾害防御任务的乡（镇）成立相应的防汛指挥机构。</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3</w:t>
      </w:r>
      <w:r w:rsidRPr="001773BE">
        <w:rPr>
          <w:rFonts w:asciiTheme="minorEastAsia" w:hAnsiTheme="minorEastAsia" w:hint="eastAsia"/>
          <w:szCs w:val="21"/>
        </w:rPr>
        <w:t>）</w:t>
      </w:r>
      <w:r w:rsidRPr="001773BE">
        <w:rPr>
          <w:rFonts w:asciiTheme="minorEastAsia" w:hAnsiTheme="minorEastAsia"/>
          <w:szCs w:val="21"/>
        </w:rPr>
        <w:t>县级、乡（镇）级防汛指挥机构应根据洪涝灾害防御工作的需要，设立信息监测、调度指挥、人员转移、后勤保障和应急抢险等工作组。</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4</w:t>
      </w:r>
      <w:r w:rsidRPr="001773BE">
        <w:rPr>
          <w:rFonts w:asciiTheme="minorEastAsia" w:hAnsiTheme="minorEastAsia" w:hint="eastAsia"/>
          <w:szCs w:val="21"/>
        </w:rPr>
        <w:t>）</w:t>
      </w:r>
      <w:r w:rsidRPr="001773BE">
        <w:rPr>
          <w:rFonts w:asciiTheme="minorEastAsia" w:hAnsiTheme="minorEastAsia"/>
          <w:szCs w:val="21"/>
        </w:rPr>
        <w:t>有洪涝灾害防御任务的行政村成立洪</w:t>
      </w:r>
      <w:r w:rsidRPr="001773BE">
        <w:rPr>
          <w:rFonts w:asciiTheme="minorEastAsia" w:hAnsiTheme="minorEastAsia"/>
          <w:szCs w:val="21"/>
        </w:rPr>
        <w:t>涝灾害防御工作组，落实相关人员负责雨量和水位监测、预警发布、人员转移等工作，汛前要重点核实人员变化情况、通讯联络方式等。</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5</w:t>
      </w:r>
      <w:r w:rsidRPr="001773BE">
        <w:rPr>
          <w:rFonts w:asciiTheme="minorEastAsia" w:hAnsiTheme="minorEastAsia" w:hint="eastAsia"/>
          <w:szCs w:val="21"/>
        </w:rPr>
        <w:t>）</w:t>
      </w:r>
      <w:r w:rsidRPr="001773BE">
        <w:rPr>
          <w:rFonts w:asciiTheme="minorEastAsia" w:hAnsiTheme="minorEastAsia"/>
          <w:szCs w:val="21"/>
        </w:rPr>
        <w:t>洪涝灾害防治区内的旅游景区、工矿企业等单位均应落实洪涝灾害防御责任，并与当地政府、防汛指挥机构保持紧密联系和沟通，确保信息畅通</w:t>
      </w:r>
      <w:bookmarkStart w:id="13" w:name="_Toc508456149"/>
      <w:r w:rsidRPr="001773BE">
        <w:rPr>
          <w:rFonts w:asciiTheme="minorEastAsia" w:hAnsiTheme="minorEastAsia" w:hint="eastAsia"/>
          <w:szCs w:val="21"/>
        </w:rPr>
        <w:t>。</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1.2.1.2</w:t>
      </w:r>
      <w:r w:rsidRPr="001773BE">
        <w:rPr>
          <w:rFonts w:asciiTheme="minorEastAsia" w:hAnsiTheme="minorEastAsia"/>
          <w:szCs w:val="21"/>
        </w:rPr>
        <w:t>防御预案编制完善</w:t>
      </w:r>
      <w:bookmarkEnd w:id="13"/>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1</w:t>
      </w:r>
      <w:r w:rsidRPr="001773BE">
        <w:rPr>
          <w:rFonts w:asciiTheme="minorEastAsia" w:hAnsiTheme="minorEastAsia" w:hint="eastAsia"/>
          <w:szCs w:val="21"/>
        </w:rPr>
        <w:t>）</w:t>
      </w:r>
      <w:r w:rsidRPr="001773BE">
        <w:rPr>
          <w:rFonts w:asciiTheme="minorEastAsia" w:hAnsiTheme="minorEastAsia"/>
          <w:szCs w:val="21"/>
        </w:rPr>
        <w:t>编制完善要求</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①</w:t>
      </w:r>
      <w:r w:rsidRPr="001773BE">
        <w:rPr>
          <w:rFonts w:asciiTheme="minorEastAsia" w:hAnsiTheme="minorEastAsia" w:hint="eastAsia"/>
          <w:szCs w:val="21"/>
        </w:rPr>
        <w:t xml:space="preserve"> </w:t>
      </w:r>
      <w:r w:rsidRPr="001773BE">
        <w:rPr>
          <w:rFonts w:asciiTheme="minorEastAsia" w:hAnsiTheme="minorEastAsia"/>
          <w:szCs w:val="21"/>
        </w:rPr>
        <w:t>参照《山洪灾害防御预案编制导则》（</w:t>
      </w:r>
      <w:r w:rsidRPr="001773BE">
        <w:rPr>
          <w:rFonts w:asciiTheme="minorEastAsia" w:hAnsiTheme="minorEastAsia"/>
          <w:szCs w:val="21"/>
        </w:rPr>
        <w:t>SL666-2014</w:t>
      </w:r>
      <w:r w:rsidRPr="001773BE">
        <w:rPr>
          <w:rFonts w:asciiTheme="minorEastAsia" w:hAnsiTheme="minorEastAsia"/>
          <w:szCs w:val="21"/>
        </w:rPr>
        <w:t>）的要求编制县、乡（镇）、村和企事业单位洪涝灾害防御预案，并根据区域内相关情况变化及时修订。</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②</w:t>
      </w:r>
      <w:r w:rsidRPr="001773BE">
        <w:rPr>
          <w:rFonts w:asciiTheme="minorEastAsia" w:hAnsiTheme="minorEastAsia" w:hint="eastAsia"/>
          <w:szCs w:val="21"/>
        </w:rPr>
        <w:t xml:space="preserve"> </w:t>
      </w:r>
      <w:r w:rsidRPr="001773BE">
        <w:rPr>
          <w:rFonts w:asciiTheme="minorEastAsia" w:hAnsiTheme="minorEastAsia"/>
          <w:szCs w:val="21"/>
        </w:rPr>
        <w:t>县级洪涝灾害防御预案由县级防汛抗旱指挥部负责组织编制，由县级人民政府批准并及时公布，报上一级防汛指挥机构备案。乡（镇）级、村级洪涝灾害防御预案由乡（镇）级人民政府负责组织编制，由乡（镇）级人民政府批准并及时公布，报县级防汛抗旱指挥部备案。县级防汛抗旱指挥部负责乡（镇）级、村级洪涝灾害防御预案编制的技术指导和监督管理工作。</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lastRenderedPageBreak/>
        <w:t>③</w:t>
      </w:r>
      <w:r w:rsidRPr="001773BE">
        <w:rPr>
          <w:rFonts w:asciiTheme="minorEastAsia" w:hAnsiTheme="minorEastAsia" w:hint="eastAsia"/>
          <w:szCs w:val="21"/>
        </w:rPr>
        <w:t xml:space="preserve"> </w:t>
      </w:r>
      <w:r w:rsidRPr="001773BE">
        <w:rPr>
          <w:rFonts w:asciiTheme="minorEastAsia" w:hAnsiTheme="minorEastAsia"/>
          <w:szCs w:val="21"/>
        </w:rPr>
        <w:t>县级洪涝灾害防御预案包括基本情况、组织机构、人员及职责、监测预警、人员转移、抢险救灾及灾后重建、宣传演练等内容。</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④</w:t>
      </w:r>
      <w:r w:rsidRPr="001773BE">
        <w:rPr>
          <w:rFonts w:asciiTheme="minorEastAsia" w:hAnsiTheme="minorEastAsia" w:hint="eastAsia"/>
          <w:szCs w:val="21"/>
        </w:rPr>
        <w:t xml:space="preserve"> </w:t>
      </w:r>
      <w:r w:rsidRPr="001773BE">
        <w:rPr>
          <w:rFonts w:asciiTheme="minorEastAsia" w:hAnsiTheme="minorEastAsia"/>
          <w:szCs w:val="21"/>
        </w:rPr>
        <w:t>乡（镇）级、村级洪涝灾害防御预案应简洁明了、便于操作，重点明确防御</w:t>
      </w:r>
      <w:r w:rsidRPr="001773BE">
        <w:rPr>
          <w:rFonts w:asciiTheme="minorEastAsia" w:hAnsiTheme="minorEastAsia"/>
          <w:szCs w:val="21"/>
        </w:rPr>
        <w:t>组织机构、人员及职责、预警信号、危险区范围和人员、转移路线等，附洪涝灾害危险区图。</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2</w:t>
      </w:r>
      <w:r w:rsidRPr="001773BE">
        <w:rPr>
          <w:rFonts w:asciiTheme="minorEastAsia" w:hAnsiTheme="minorEastAsia" w:hint="eastAsia"/>
          <w:szCs w:val="21"/>
        </w:rPr>
        <w:t>）</w:t>
      </w:r>
      <w:r w:rsidRPr="001773BE">
        <w:rPr>
          <w:rFonts w:asciiTheme="minorEastAsia" w:hAnsiTheme="minorEastAsia"/>
          <w:szCs w:val="21"/>
        </w:rPr>
        <w:t>编制完善内容</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完善洪涝灾害防御预案应重点包括以下内容：</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①</w:t>
      </w:r>
      <w:r w:rsidRPr="001773BE">
        <w:rPr>
          <w:rFonts w:asciiTheme="minorEastAsia" w:hAnsiTheme="minorEastAsia" w:hint="eastAsia"/>
          <w:szCs w:val="21"/>
        </w:rPr>
        <w:t xml:space="preserve"> </w:t>
      </w:r>
      <w:r w:rsidRPr="001773BE">
        <w:rPr>
          <w:rFonts w:asciiTheme="minorEastAsia" w:hAnsiTheme="minorEastAsia"/>
          <w:szCs w:val="21"/>
        </w:rPr>
        <w:t>根据洪涝灾害调查评价的成果，明确危险区、转移路线、安置地点和预警指标。</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②</w:t>
      </w:r>
      <w:r w:rsidRPr="001773BE">
        <w:rPr>
          <w:rFonts w:asciiTheme="minorEastAsia" w:hAnsiTheme="minorEastAsia" w:hint="eastAsia"/>
          <w:szCs w:val="21"/>
        </w:rPr>
        <w:t xml:space="preserve"> </w:t>
      </w:r>
      <w:r w:rsidRPr="001773BE">
        <w:rPr>
          <w:rFonts w:asciiTheme="minorEastAsia" w:hAnsiTheme="minorEastAsia"/>
          <w:szCs w:val="21"/>
        </w:rPr>
        <w:t>洪涝灾害防御预案中应附洪涝灾害危险区图。</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③</w:t>
      </w:r>
      <w:r w:rsidRPr="001773BE">
        <w:rPr>
          <w:rFonts w:asciiTheme="minorEastAsia" w:hAnsiTheme="minorEastAsia" w:hint="eastAsia"/>
          <w:szCs w:val="21"/>
        </w:rPr>
        <w:t xml:space="preserve"> </w:t>
      </w:r>
      <w:r w:rsidRPr="001773BE">
        <w:rPr>
          <w:rFonts w:asciiTheme="minorEastAsia" w:hAnsiTheme="minorEastAsia"/>
          <w:szCs w:val="21"/>
        </w:rPr>
        <w:t>明确预警人员的责任分工，约定预警信号，确定需要转移人员花名册及联系方式等。</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④</w:t>
      </w:r>
      <w:r w:rsidRPr="001773BE">
        <w:rPr>
          <w:rFonts w:asciiTheme="minorEastAsia" w:hAnsiTheme="minorEastAsia" w:hint="eastAsia"/>
          <w:szCs w:val="21"/>
        </w:rPr>
        <w:t xml:space="preserve"> </w:t>
      </w:r>
      <w:r w:rsidRPr="001773BE">
        <w:rPr>
          <w:rFonts w:asciiTheme="minorEastAsia" w:hAnsiTheme="minorEastAsia"/>
          <w:szCs w:val="21"/>
        </w:rPr>
        <w:t>明确上游沿河村落、集镇，要及时地将报警信息向下游村镇传递。</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3</w:t>
      </w:r>
      <w:r w:rsidRPr="001773BE">
        <w:rPr>
          <w:rFonts w:asciiTheme="minorEastAsia" w:hAnsiTheme="minorEastAsia" w:hint="eastAsia"/>
          <w:szCs w:val="21"/>
        </w:rPr>
        <w:t>）</w:t>
      </w:r>
      <w:r w:rsidRPr="001773BE">
        <w:rPr>
          <w:rFonts w:asciiTheme="minorEastAsia" w:hAnsiTheme="minorEastAsia" w:hint="eastAsia"/>
          <w:szCs w:val="21"/>
        </w:rPr>
        <w:t xml:space="preserve"> </w:t>
      </w:r>
      <w:r w:rsidRPr="001773BE">
        <w:rPr>
          <w:rFonts w:asciiTheme="minorEastAsia" w:hAnsiTheme="minorEastAsia"/>
          <w:szCs w:val="21"/>
        </w:rPr>
        <w:t>预案编制的原则</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①</w:t>
      </w:r>
      <w:r w:rsidRPr="001773BE">
        <w:rPr>
          <w:rFonts w:asciiTheme="minorEastAsia" w:hAnsiTheme="minorEastAsia" w:hint="eastAsia"/>
          <w:szCs w:val="21"/>
        </w:rPr>
        <w:t xml:space="preserve"> </w:t>
      </w:r>
      <w:r w:rsidRPr="001773BE">
        <w:rPr>
          <w:rFonts w:asciiTheme="minorEastAsia" w:hAnsiTheme="minorEastAsia"/>
          <w:szCs w:val="21"/>
        </w:rPr>
        <w:t>坚持科学发展观，体现以人为本，以保障人民群众生命安全为首要目标；</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②</w:t>
      </w:r>
      <w:r w:rsidRPr="001773BE">
        <w:rPr>
          <w:rFonts w:asciiTheme="minorEastAsia" w:hAnsiTheme="minorEastAsia" w:hint="eastAsia"/>
          <w:szCs w:val="21"/>
        </w:rPr>
        <w:t xml:space="preserve"> </w:t>
      </w:r>
      <w:r w:rsidRPr="001773BE">
        <w:rPr>
          <w:rFonts w:asciiTheme="minorEastAsia" w:hAnsiTheme="minorEastAsia"/>
          <w:szCs w:val="21"/>
        </w:rPr>
        <w:t>贯</w:t>
      </w:r>
      <w:r w:rsidRPr="001773BE">
        <w:rPr>
          <w:rFonts w:asciiTheme="minorEastAsia" w:hAnsiTheme="minorEastAsia"/>
          <w:szCs w:val="21"/>
        </w:rPr>
        <w:t>彻安全第一，常备不懈，以防为主，防、抢、救相结合的方针；</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③</w:t>
      </w:r>
      <w:r w:rsidRPr="001773BE">
        <w:rPr>
          <w:rFonts w:asciiTheme="minorEastAsia" w:hAnsiTheme="minorEastAsia" w:hint="eastAsia"/>
          <w:szCs w:val="21"/>
        </w:rPr>
        <w:t xml:space="preserve"> </w:t>
      </w:r>
      <w:r w:rsidRPr="001773BE">
        <w:rPr>
          <w:rFonts w:asciiTheme="minorEastAsia" w:hAnsiTheme="minorEastAsia"/>
          <w:szCs w:val="21"/>
        </w:rPr>
        <w:t>落实行政首长负责制、分级管理责任制、分部门责任制、技术人员责任制和岗位责任制；</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④</w:t>
      </w:r>
      <w:r w:rsidRPr="001773BE">
        <w:rPr>
          <w:rFonts w:asciiTheme="minorEastAsia" w:hAnsiTheme="minorEastAsia" w:hint="eastAsia"/>
          <w:szCs w:val="21"/>
        </w:rPr>
        <w:t xml:space="preserve"> </w:t>
      </w:r>
      <w:r w:rsidRPr="001773BE">
        <w:rPr>
          <w:rFonts w:asciiTheme="minorEastAsia" w:hAnsiTheme="minorEastAsia"/>
          <w:szCs w:val="21"/>
        </w:rPr>
        <w:t>结合县、乡、村实际情况，因地制宜，具有实用性和可操作性。</w:t>
      </w:r>
    </w:p>
    <w:p w:rsidR="0073540C" w:rsidRPr="001773BE" w:rsidRDefault="0080450E">
      <w:pPr>
        <w:spacing w:line="360" w:lineRule="auto"/>
        <w:ind w:firstLineChars="200" w:firstLine="422"/>
        <w:rPr>
          <w:rFonts w:asciiTheme="minorEastAsia" w:hAnsiTheme="minorEastAsia"/>
          <w:b/>
          <w:szCs w:val="21"/>
        </w:rPr>
      </w:pPr>
      <w:r w:rsidRPr="001773BE">
        <w:rPr>
          <w:rFonts w:asciiTheme="minorEastAsia" w:hAnsiTheme="minorEastAsia" w:hint="eastAsia"/>
          <w:b/>
          <w:szCs w:val="21"/>
        </w:rPr>
        <w:t xml:space="preserve">1.2.2   </w:t>
      </w:r>
      <w:r w:rsidRPr="001773BE">
        <w:rPr>
          <w:rFonts w:asciiTheme="minorEastAsia" w:hAnsiTheme="minorEastAsia"/>
          <w:b/>
          <w:szCs w:val="21"/>
        </w:rPr>
        <w:t>群测群防体系</w:t>
      </w:r>
      <w:r w:rsidRPr="001773BE">
        <w:rPr>
          <w:rFonts w:asciiTheme="minorEastAsia" w:hAnsiTheme="minorEastAsia" w:hint="eastAsia"/>
          <w:b/>
          <w:szCs w:val="21"/>
        </w:rPr>
        <w:t>（演练、培训）</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1.2.2.1</w:t>
      </w:r>
      <w:r w:rsidRPr="001773BE">
        <w:rPr>
          <w:rFonts w:asciiTheme="minorEastAsia" w:hAnsiTheme="minorEastAsia"/>
          <w:szCs w:val="21"/>
        </w:rPr>
        <w:t>培训</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培训对象和培训内容如下：</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w:t>
      </w:r>
      <w:r w:rsidRPr="001773BE">
        <w:rPr>
          <w:rFonts w:asciiTheme="minorEastAsia" w:hAnsiTheme="minorEastAsia"/>
          <w:szCs w:val="21"/>
        </w:rPr>
        <w:t>1</w:t>
      </w:r>
      <w:r w:rsidRPr="001773BE">
        <w:rPr>
          <w:rFonts w:asciiTheme="minorEastAsia" w:hAnsiTheme="minorEastAsia"/>
          <w:szCs w:val="21"/>
        </w:rPr>
        <w:t>）洪涝灾害监测预警系统技术及运行维护培训</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组织对洪涝灾害监测预警系统技术人员进行培训，培训主要内容为洪涝灾害监测预警系统组成及技术、监测预警平台或信息终端使用与维护、视频会商系统应用与维护、计算机网络故障诊断和处理方法、自动监测站操作维修与运行管理、简易监测站观测及报汛等技术培训，保障监测预警系统的正常运行。</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w:t>
      </w:r>
      <w:r w:rsidRPr="001773BE">
        <w:rPr>
          <w:rFonts w:asciiTheme="minorEastAsia" w:hAnsiTheme="minorEastAsia"/>
          <w:szCs w:val="21"/>
        </w:rPr>
        <w:t>2</w:t>
      </w:r>
      <w:r w:rsidRPr="001773BE">
        <w:rPr>
          <w:rFonts w:asciiTheme="minorEastAsia" w:hAnsiTheme="minorEastAsia"/>
          <w:szCs w:val="21"/>
        </w:rPr>
        <w:t>）洪涝灾害防御知识培训</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组织对乡（镇）、村洪涝灾害防御指挥部人员、责任人、监测人员、预警人员、片区负责人等进行洪涝灾害防御知识培训，明确各自职责，提高各级干部的防灾意识，提高领导干部特别是基层领导干部的应急反应和指挥组织能力，熟悉洪涝预警</w:t>
      </w:r>
      <w:r w:rsidRPr="001773BE">
        <w:rPr>
          <w:rFonts w:asciiTheme="minorEastAsia" w:hAnsiTheme="minorEastAsia"/>
          <w:szCs w:val="21"/>
        </w:rPr>
        <w:t>系统的运行操作流程，确保指挥系统正常、有效运转。按洪涝灾害防治区平均每乡</w:t>
      </w:r>
      <w:r w:rsidRPr="001773BE">
        <w:rPr>
          <w:rFonts w:asciiTheme="minorEastAsia" w:hAnsiTheme="minorEastAsia"/>
          <w:szCs w:val="21"/>
        </w:rPr>
        <w:t>1</w:t>
      </w:r>
      <w:r w:rsidRPr="001773BE">
        <w:rPr>
          <w:rFonts w:asciiTheme="minorEastAsia" w:hAnsiTheme="minorEastAsia"/>
          <w:szCs w:val="21"/>
        </w:rPr>
        <w:t>人，每行政村</w:t>
      </w:r>
      <w:r w:rsidRPr="001773BE">
        <w:rPr>
          <w:rFonts w:asciiTheme="minorEastAsia" w:hAnsiTheme="minorEastAsia"/>
          <w:szCs w:val="21"/>
        </w:rPr>
        <w:t>1</w:t>
      </w:r>
      <w:r w:rsidRPr="001773BE">
        <w:rPr>
          <w:rFonts w:asciiTheme="minorEastAsia" w:hAnsiTheme="minorEastAsia"/>
          <w:szCs w:val="21"/>
        </w:rPr>
        <w:t>人进行培训。具体培训人数和次数可根据实施时具体情况确定。</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培训可采用不同形式，分期分批举办，培训主要内容为洪涝灾害基本知识，洪涝灾害形势分析，洪涝灾害成因及特点，如何防御洪涝灾害，简易设备的使用维护以及洪涝预警系统的运行操作流程等。</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w:t>
      </w:r>
      <w:r w:rsidRPr="001773BE">
        <w:rPr>
          <w:rFonts w:asciiTheme="minorEastAsia" w:hAnsiTheme="minorEastAsia"/>
          <w:szCs w:val="21"/>
        </w:rPr>
        <w:t>3</w:t>
      </w:r>
      <w:r w:rsidRPr="001773BE">
        <w:rPr>
          <w:rFonts w:asciiTheme="minorEastAsia" w:hAnsiTheme="minorEastAsia"/>
          <w:szCs w:val="21"/>
        </w:rPr>
        <w:t>）监测员培训</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lastRenderedPageBreak/>
        <w:t>组织对乡镇、村组监测员进行技术培训，培训内容主要为简易监测站进行雨量和水位观测方法、洪涝预警信息传输、预警信息传递方法等，提高洪涝灾害监测的可靠性和准确性。按洪涝灾害防治区</w:t>
      </w:r>
      <w:r w:rsidRPr="001773BE">
        <w:rPr>
          <w:rFonts w:asciiTheme="minorEastAsia" w:hAnsiTheme="minorEastAsia"/>
          <w:szCs w:val="21"/>
        </w:rPr>
        <w:t>平均每乡</w:t>
      </w:r>
      <w:r w:rsidRPr="001773BE">
        <w:rPr>
          <w:rFonts w:asciiTheme="minorEastAsia" w:hAnsiTheme="minorEastAsia"/>
          <w:szCs w:val="21"/>
        </w:rPr>
        <w:t>1</w:t>
      </w:r>
      <w:r w:rsidRPr="001773BE">
        <w:rPr>
          <w:rFonts w:asciiTheme="minorEastAsia" w:hAnsiTheme="minorEastAsia"/>
          <w:szCs w:val="21"/>
        </w:rPr>
        <w:t>人，每行政村</w:t>
      </w:r>
      <w:r w:rsidRPr="001773BE">
        <w:rPr>
          <w:rFonts w:asciiTheme="minorEastAsia" w:hAnsiTheme="minorEastAsia"/>
          <w:szCs w:val="21"/>
        </w:rPr>
        <w:t>1</w:t>
      </w:r>
      <w:r w:rsidRPr="001773BE">
        <w:rPr>
          <w:rFonts w:asciiTheme="minorEastAsia" w:hAnsiTheme="minorEastAsia"/>
          <w:szCs w:val="21"/>
        </w:rPr>
        <w:t>人进行培训。培训可采用不同形式，分期分批举办，具体培训人数和次数可根据实施时具体情况确定。</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w:t>
      </w:r>
      <w:r w:rsidRPr="001773BE">
        <w:rPr>
          <w:rFonts w:asciiTheme="minorEastAsia" w:hAnsiTheme="minorEastAsia"/>
          <w:szCs w:val="21"/>
        </w:rPr>
        <w:t>4</w:t>
      </w:r>
      <w:r w:rsidRPr="001773BE">
        <w:rPr>
          <w:rFonts w:asciiTheme="minorEastAsia" w:hAnsiTheme="minorEastAsia"/>
          <w:szCs w:val="21"/>
        </w:rPr>
        <w:t>）预警员培训</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组织对乡镇、村组预警员进行技术培训，培训内容主要为信息收集、整理方法，预警信号发布方式方法等，保障群测群防工作有序、有效开展。按洪涝灾害防治区平均每乡</w:t>
      </w:r>
      <w:r w:rsidRPr="001773BE">
        <w:rPr>
          <w:rFonts w:asciiTheme="minorEastAsia" w:hAnsiTheme="minorEastAsia"/>
          <w:szCs w:val="21"/>
        </w:rPr>
        <w:t>1</w:t>
      </w:r>
      <w:r w:rsidRPr="001773BE">
        <w:rPr>
          <w:rFonts w:asciiTheme="minorEastAsia" w:hAnsiTheme="minorEastAsia"/>
          <w:szCs w:val="21"/>
        </w:rPr>
        <w:t>人，每行政村</w:t>
      </w:r>
      <w:r w:rsidRPr="001773BE">
        <w:rPr>
          <w:rFonts w:asciiTheme="minorEastAsia" w:hAnsiTheme="minorEastAsia"/>
          <w:szCs w:val="21"/>
        </w:rPr>
        <w:t>1</w:t>
      </w:r>
      <w:r w:rsidRPr="001773BE">
        <w:rPr>
          <w:rFonts w:asciiTheme="minorEastAsia" w:hAnsiTheme="minorEastAsia"/>
          <w:szCs w:val="21"/>
        </w:rPr>
        <w:t>人进行培训。培训可采用不同形式，分期分批举办，具体培训人数和次数可根据实施时具体情况确定。</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县级技术人员的洪涝灾害监测预警系统技术及运行维护培训工作由省级统一组织，其它培训由市、县防汛部门组织，可采取开展培训会议</w:t>
      </w:r>
      <w:r w:rsidRPr="001773BE">
        <w:rPr>
          <w:rFonts w:asciiTheme="minorEastAsia" w:hAnsiTheme="minorEastAsia"/>
          <w:szCs w:val="21"/>
        </w:rPr>
        <w:t>的形式进行，以能使各类人员熟练掌握有关知识为准，必要时增加培训次数，培训人数可根据具体情况确定。</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1.2.2.2</w:t>
      </w:r>
      <w:r w:rsidRPr="001773BE">
        <w:rPr>
          <w:rFonts w:asciiTheme="minorEastAsia" w:hAnsiTheme="minorEastAsia"/>
          <w:szCs w:val="21"/>
        </w:rPr>
        <w:t>演练</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省、市要在汛前组织洪涝灾害监测预警系统演练，以考验各级防办应急能力，锻炼队伍，检查各市、县及有关乡（镇）视频会商系统运行等情况。</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县级要在洪涝灾害防治区的乡镇组织开展</w:t>
      </w:r>
      <w:r w:rsidRPr="001773BE">
        <w:rPr>
          <w:rFonts w:asciiTheme="minorEastAsia" w:hAnsiTheme="minorEastAsia"/>
          <w:szCs w:val="21"/>
        </w:rPr>
        <w:t>1</w:t>
      </w:r>
      <w:r w:rsidRPr="001773BE">
        <w:rPr>
          <w:rFonts w:asciiTheme="minorEastAsia" w:hAnsiTheme="minorEastAsia"/>
          <w:szCs w:val="21"/>
        </w:rPr>
        <w:t>～</w:t>
      </w:r>
      <w:r w:rsidRPr="001773BE">
        <w:rPr>
          <w:rFonts w:asciiTheme="minorEastAsia" w:hAnsiTheme="minorEastAsia"/>
          <w:szCs w:val="21"/>
        </w:rPr>
        <w:t>2</w:t>
      </w:r>
      <w:r w:rsidRPr="001773BE">
        <w:rPr>
          <w:rFonts w:asciiTheme="minorEastAsia" w:hAnsiTheme="minorEastAsia"/>
          <w:szCs w:val="21"/>
        </w:rPr>
        <w:t>次以转移疏散为主的洪涝灾害避灾演练，使每位群众都清楚转移路线、安置地点，即使在电力、通讯等中断的情况下不乱阵脚，安全转移。演练内容包括应急响应、抢险、救灾、转移、后勤保障、人员转移、安置等。</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演练过程进行全程摄像，制作成洪涝防御宣传资料，在当地电视台黄金时段播放，以取得更好的效果</w:t>
      </w:r>
      <w:r w:rsidRPr="001773BE">
        <w:rPr>
          <w:rFonts w:asciiTheme="minorEastAsia" w:hAnsiTheme="minorEastAsia" w:hint="eastAsia"/>
          <w:szCs w:val="21"/>
        </w:rPr>
        <w:t>。</w:t>
      </w:r>
    </w:p>
    <w:p w:rsidR="0073540C" w:rsidRPr="001773BE" w:rsidRDefault="0080450E">
      <w:pPr>
        <w:spacing w:line="360" w:lineRule="auto"/>
        <w:ind w:firstLineChars="200" w:firstLine="482"/>
        <w:rPr>
          <w:rFonts w:asciiTheme="minorEastAsia" w:hAnsiTheme="minorEastAsia"/>
          <w:b/>
          <w:sz w:val="24"/>
          <w:szCs w:val="24"/>
        </w:rPr>
      </w:pPr>
      <w:r w:rsidRPr="001773BE">
        <w:rPr>
          <w:rFonts w:asciiTheme="minorEastAsia" w:hAnsiTheme="minorEastAsia" w:hint="eastAsia"/>
          <w:b/>
          <w:sz w:val="24"/>
          <w:szCs w:val="24"/>
        </w:rPr>
        <w:t>2</w:t>
      </w:r>
      <w:r w:rsidRPr="001773BE">
        <w:rPr>
          <w:rFonts w:asciiTheme="minorEastAsia" w:hAnsiTheme="minorEastAsia" w:hint="eastAsia"/>
          <w:b/>
          <w:sz w:val="24"/>
          <w:szCs w:val="24"/>
        </w:rPr>
        <w:t>、</w:t>
      </w:r>
      <w:r w:rsidRPr="001773BE">
        <w:rPr>
          <w:rFonts w:asciiTheme="minorEastAsia" w:hAnsiTheme="minorEastAsia" w:hint="eastAsia"/>
          <w:b/>
          <w:sz w:val="24"/>
          <w:szCs w:val="24"/>
        </w:rPr>
        <w:t xml:space="preserve"> B</w:t>
      </w:r>
      <w:r w:rsidRPr="001773BE">
        <w:rPr>
          <w:rFonts w:asciiTheme="minorEastAsia" w:hAnsiTheme="minorEastAsia" w:hint="eastAsia"/>
          <w:b/>
          <w:sz w:val="24"/>
          <w:szCs w:val="24"/>
        </w:rPr>
        <w:t>包：</w:t>
      </w:r>
    </w:p>
    <w:p w:rsidR="0073540C" w:rsidRPr="001773BE" w:rsidRDefault="0080450E">
      <w:pPr>
        <w:spacing w:line="360" w:lineRule="auto"/>
        <w:ind w:firstLineChars="200" w:firstLine="422"/>
        <w:rPr>
          <w:rFonts w:asciiTheme="minorEastAsia" w:hAnsiTheme="minorEastAsia"/>
          <w:b/>
          <w:szCs w:val="21"/>
        </w:rPr>
      </w:pPr>
      <w:r w:rsidRPr="001773BE">
        <w:rPr>
          <w:rFonts w:asciiTheme="minorEastAsia" w:hAnsiTheme="minorEastAsia" w:hint="eastAsia"/>
          <w:b/>
          <w:szCs w:val="21"/>
        </w:rPr>
        <w:t xml:space="preserve">2.1 </w:t>
      </w:r>
      <w:r w:rsidRPr="001773BE">
        <w:rPr>
          <w:rFonts w:asciiTheme="minorEastAsia" w:hAnsiTheme="minorEastAsia" w:hint="eastAsia"/>
          <w:b/>
          <w:szCs w:val="21"/>
        </w:rPr>
        <w:t>监测预警平台</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加强监测预警平台的顶层设计和底层架构设计，在巩固完善现有农村基层防汛行政管理体制和责任制体系基础上，利用互联网</w:t>
      </w:r>
      <w:r w:rsidRPr="001773BE">
        <w:rPr>
          <w:rFonts w:asciiTheme="minorEastAsia" w:hAnsiTheme="minorEastAsia" w:hint="eastAsia"/>
          <w:szCs w:val="21"/>
        </w:rPr>
        <w:t>+</w:t>
      </w:r>
      <w:r w:rsidRPr="001773BE">
        <w:rPr>
          <w:rFonts w:asciiTheme="minorEastAsia" w:hAnsiTheme="minorEastAsia" w:hint="eastAsia"/>
          <w:szCs w:val="21"/>
        </w:rPr>
        <w:t>、云计算和大数据等新技术，同步统筹规划省级和县级监测预警平台建设和互连互通，建设必要的硬件、网络和软件环境，开发部署预报预警软件系统，建立县级到乡镇的计算机网络、视频会商系统，完善基层防汛应急会商环境，实现省市县重点地区到乡镇监测预警信息互联互通，为上下游、左右岸、干支流</w:t>
      </w:r>
      <w:r w:rsidRPr="001773BE">
        <w:rPr>
          <w:rFonts w:asciiTheme="minorEastAsia" w:hAnsiTheme="minorEastAsia" w:hint="eastAsia"/>
          <w:szCs w:val="21"/>
        </w:rPr>
        <w:t>防汛协作提供技术手段。</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目前，省到市、县防汛计算机网络和高清视频会议系统已在其它项目中建设完成，县级洪涝灾害监测预警系统开发工作由省级统一组织实施，县级主要有针对性的开展会商室、机房及值班室环境建设，配备必要的硬件设备以及对防汛工作环境进行改造等。</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2.1.1</w:t>
      </w:r>
      <w:r w:rsidRPr="001773BE">
        <w:rPr>
          <w:rFonts w:asciiTheme="minorEastAsia" w:hAnsiTheme="minorEastAsia" w:hint="eastAsia"/>
          <w:szCs w:val="21"/>
        </w:rPr>
        <w:t>县级会商室、机房及值班室环境建设</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目前，鄢陵县已建设完成了防汛计算机网络系统和异地防汛会商视频会议系统，但机房、会商室环境</w:t>
      </w:r>
      <w:r w:rsidRPr="001773BE">
        <w:rPr>
          <w:rFonts w:asciiTheme="minorEastAsia" w:hAnsiTheme="minorEastAsia" w:hint="eastAsia"/>
          <w:szCs w:val="21"/>
        </w:rPr>
        <w:lastRenderedPageBreak/>
        <w:t>建设仍是短板，严重影响机房安全和会商效果。</w:t>
      </w:r>
      <w:r w:rsidRPr="001773BE">
        <w:rPr>
          <w:rFonts w:asciiTheme="minorEastAsia" w:hAnsiTheme="minorEastAsia" w:hint="eastAsia"/>
          <w:szCs w:val="21"/>
        </w:rPr>
        <w:t>2018</w:t>
      </w:r>
      <w:r w:rsidRPr="001773BE">
        <w:rPr>
          <w:rFonts w:asciiTheme="minorEastAsia" w:hAnsiTheme="minorEastAsia" w:hint="eastAsia"/>
          <w:szCs w:val="21"/>
        </w:rPr>
        <w:t>年度规划对鄢陵县开展会商室、机房及值班室环境建设，可根据建设标准，查漏补缺因地制</w:t>
      </w:r>
      <w:r w:rsidRPr="001773BE">
        <w:rPr>
          <w:rFonts w:asciiTheme="minorEastAsia" w:hAnsiTheme="minorEastAsia" w:hint="eastAsia"/>
          <w:szCs w:val="21"/>
        </w:rPr>
        <w:t>宜实施，同时要充分利用原有设施设备资源。</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2.1.1.1</w:t>
      </w:r>
      <w:r w:rsidRPr="001773BE">
        <w:rPr>
          <w:rFonts w:asciiTheme="minorEastAsia" w:hAnsiTheme="minorEastAsia" w:hint="eastAsia"/>
          <w:szCs w:val="21"/>
        </w:rPr>
        <w:t>会商室环境建设</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异地防汛会商视频会议中会场的装修对于获得满意的视觉和声音效果是一个很关键的因素。设计良好的视频会议室除了可提供参加会议人员舒适的开会环境外，更可以提供较好的临场感，提高视频会议的效果。</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1</w:t>
      </w:r>
      <w:r w:rsidRPr="001773BE">
        <w:rPr>
          <w:rFonts w:asciiTheme="minorEastAsia" w:hAnsiTheme="minorEastAsia" w:hint="eastAsia"/>
          <w:szCs w:val="21"/>
        </w:rPr>
        <w:t>）总体要求</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①</w:t>
      </w:r>
      <w:r w:rsidRPr="001773BE">
        <w:rPr>
          <w:rFonts w:asciiTheme="minorEastAsia" w:hAnsiTheme="minorEastAsia" w:hint="eastAsia"/>
          <w:szCs w:val="21"/>
        </w:rPr>
        <w:t xml:space="preserve"> </w:t>
      </w:r>
      <w:r w:rsidRPr="001773BE">
        <w:rPr>
          <w:rFonts w:asciiTheme="minorEastAsia" w:hAnsiTheme="minorEastAsia" w:hint="eastAsia"/>
          <w:szCs w:val="21"/>
        </w:rPr>
        <w:t>逼真地反映现场人物和景物，使与会者有临场感，以达到视觉与语言信息交流的良好效果。</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②</w:t>
      </w:r>
      <w:r w:rsidRPr="001773BE">
        <w:rPr>
          <w:rFonts w:asciiTheme="minorEastAsia" w:hAnsiTheme="minorEastAsia" w:hint="eastAsia"/>
          <w:szCs w:val="21"/>
        </w:rPr>
        <w:t xml:space="preserve"> </w:t>
      </w:r>
      <w:r w:rsidRPr="001773BE">
        <w:rPr>
          <w:rFonts w:asciiTheme="minorEastAsia" w:hAnsiTheme="minorEastAsia" w:hint="eastAsia"/>
          <w:szCs w:val="21"/>
        </w:rPr>
        <w:t>会议室中传送的图像包括人物、景象、图表、文字等，应当清晰可辨。</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③</w:t>
      </w:r>
      <w:r w:rsidRPr="001773BE">
        <w:rPr>
          <w:rFonts w:asciiTheme="minorEastAsia" w:hAnsiTheme="minorEastAsia" w:hint="eastAsia"/>
          <w:szCs w:val="21"/>
        </w:rPr>
        <w:t xml:space="preserve"> </w:t>
      </w:r>
      <w:r w:rsidRPr="001773BE">
        <w:rPr>
          <w:rFonts w:asciiTheme="minorEastAsia" w:hAnsiTheme="minorEastAsia" w:hint="eastAsia"/>
          <w:szCs w:val="21"/>
        </w:rPr>
        <w:t>会议室内温度、湿度适宜，空气流通。</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④</w:t>
      </w:r>
      <w:r w:rsidRPr="001773BE">
        <w:rPr>
          <w:rFonts w:asciiTheme="minorEastAsia" w:hAnsiTheme="minorEastAsia" w:hint="eastAsia"/>
          <w:szCs w:val="21"/>
        </w:rPr>
        <w:t xml:space="preserve"> </w:t>
      </w:r>
      <w:r w:rsidRPr="001773BE">
        <w:rPr>
          <w:rFonts w:asciiTheme="minorEastAsia" w:hAnsiTheme="minorEastAsia" w:hint="eastAsia"/>
          <w:szCs w:val="21"/>
        </w:rPr>
        <w:t>应有消防设备和紧急安全通道。</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2</w:t>
      </w:r>
      <w:r w:rsidRPr="001773BE">
        <w:rPr>
          <w:rFonts w:asciiTheme="minorEastAsia" w:hAnsiTheme="minorEastAsia" w:hint="eastAsia"/>
          <w:szCs w:val="21"/>
        </w:rPr>
        <w:t>）空间与环境</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①</w:t>
      </w:r>
      <w:r w:rsidRPr="001773BE">
        <w:rPr>
          <w:rFonts w:asciiTheme="minorEastAsia" w:hAnsiTheme="minorEastAsia" w:hint="eastAsia"/>
          <w:szCs w:val="21"/>
        </w:rPr>
        <w:t xml:space="preserve"> </w:t>
      </w:r>
      <w:r w:rsidRPr="001773BE">
        <w:rPr>
          <w:rFonts w:asciiTheme="minorEastAsia" w:hAnsiTheme="minorEastAsia" w:hint="eastAsia"/>
          <w:szCs w:val="21"/>
        </w:rPr>
        <w:t>会议室大小：</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视频会议室的面积根据各地会议室的具体情况决定，建议按平均每人</w:t>
      </w:r>
      <w:r w:rsidRPr="001773BE">
        <w:rPr>
          <w:rFonts w:asciiTheme="minorEastAsia" w:hAnsiTheme="minorEastAsia" w:hint="eastAsia"/>
          <w:szCs w:val="21"/>
        </w:rPr>
        <w:t>1.8</w:t>
      </w:r>
      <w:r w:rsidRPr="001773BE">
        <w:rPr>
          <w:rFonts w:asciiTheme="minorEastAsia" w:hAnsiTheme="minorEastAsia" w:hint="eastAsia"/>
          <w:szCs w:val="21"/>
        </w:rPr>
        <w:t>平方米计算会议室面积，面积不小于</w:t>
      </w:r>
      <w:r w:rsidRPr="001773BE">
        <w:rPr>
          <w:rFonts w:asciiTheme="minorEastAsia" w:hAnsiTheme="minorEastAsia" w:hint="eastAsia"/>
          <w:szCs w:val="21"/>
        </w:rPr>
        <w:t>40</w:t>
      </w:r>
      <w:r w:rsidRPr="001773BE">
        <w:rPr>
          <w:rFonts w:asciiTheme="minorEastAsia" w:hAnsiTheme="minorEastAsia" w:hint="eastAsia"/>
          <w:szCs w:val="21"/>
        </w:rPr>
        <w:t>平方。</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②</w:t>
      </w:r>
      <w:r w:rsidRPr="001773BE">
        <w:rPr>
          <w:rFonts w:asciiTheme="minorEastAsia" w:hAnsiTheme="minorEastAsia" w:hint="eastAsia"/>
          <w:szCs w:val="21"/>
        </w:rPr>
        <w:t xml:space="preserve"> </w:t>
      </w:r>
      <w:r w:rsidRPr="001773BE">
        <w:rPr>
          <w:rFonts w:asciiTheme="minorEastAsia" w:hAnsiTheme="minorEastAsia" w:hint="eastAsia"/>
          <w:szCs w:val="21"/>
        </w:rPr>
        <w:t>会议室的环境：</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会议室应设置在远离外界嘈杂、喧哗的位置。从安全角度考虑，应有宽敞的入口与出口及紧急疏散通道，并应有配套的防火、防烟报警装置及消防器材。会议室的设置应符合防止泄密、便于使用和尽量减少外来噪声干扰的要求。</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会议室内空调的噪声应该比较低，如室内空调噪声过大，就会大大影响该会场的音频效果。</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会议室环境要求参数如下</w:t>
      </w:r>
      <w:r w:rsidRPr="001773BE">
        <w:rPr>
          <w:rFonts w:asciiTheme="minorEastAsia" w:hAnsiTheme="minorEastAsia" w:hint="eastAsia"/>
          <w:szCs w:val="21"/>
        </w:rPr>
        <w:t>:</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室内风速：</w:t>
      </w:r>
      <w:r w:rsidRPr="001773BE">
        <w:rPr>
          <w:rFonts w:asciiTheme="minorEastAsia" w:hAnsiTheme="minorEastAsia" w:hint="eastAsia"/>
          <w:szCs w:val="21"/>
        </w:rPr>
        <w:t>0.1</w:t>
      </w:r>
      <w:r w:rsidRPr="001773BE">
        <w:rPr>
          <w:rFonts w:asciiTheme="minorEastAsia" w:hAnsiTheme="minorEastAsia" w:hint="eastAsia"/>
          <w:szCs w:val="21"/>
        </w:rPr>
        <w:t>米</w:t>
      </w:r>
      <w:r w:rsidRPr="001773BE">
        <w:rPr>
          <w:rFonts w:asciiTheme="minorEastAsia" w:hAnsiTheme="minorEastAsia" w:hint="eastAsia"/>
          <w:szCs w:val="21"/>
        </w:rPr>
        <w:t>/</w:t>
      </w:r>
      <w:r w:rsidRPr="001773BE">
        <w:rPr>
          <w:rFonts w:asciiTheme="minorEastAsia" w:hAnsiTheme="minorEastAsia" w:hint="eastAsia"/>
          <w:szCs w:val="21"/>
        </w:rPr>
        <w:t>秒</w:t>
      </w:r>
      <w:r w:rsidRPr="001773BE">
        <w:rPr>
          <w:rFonts w:asciiTheme="minorEastAsia" w:hAnsiTheme="minorEastAsia" w:hint="eastAsia"/>
          <w:szCs w:val="21"/>
        </w:rPr>
        <w:t xml:space="preserve">       </w:t>
      </w:r>
      <w:r w:rsidRPr="001773BE">
        <w:rPr>
          <w:rFonts w:asciiTheme="minorEastAsia" w:hAnsiTheme="minorEastAsia" w:hint="eastAsia"/>
          <w:szCs w:val="21"/>
        </w:rPr>
        <w:t xml:space="preserve">    </w:t>
      </w:r>
      <w:r w:rsidRPr="001773BE">
        <w:rPr>
          <w:rFonts w:asciiTheme="minorEastAsia" w:hAnsiTheme="minorEastAsia" w:hint="eastAsia"/>
          <w:szCs w:val="21"/>
        </w:rPr>
        <w:t>室内温度：</w:t>
      </w:r>
      <w:r w:rsidRPr="001773BE">
        <w:rPr>
          <w:rFonts w:asciiTheme="minorEastAsia" w:hAnsiTheme="minorEastAsia" w:hint="eastAsia"/>
          <w:szCs w:val="21"/>
        </w:rPr>
        <w:t>18-22</w:t>
      </w:r>
      <w:r w:rsidRPr="001773BE">
        <w:rPr>
          <w:rFonts w:asciiTheme="minorEastAsia" w:hAnsiTheme="minorEastAsia" w:hint="eastAsia"/>
          <w:szCs w:val="21"/>
        </w:rPr>
        <w:t>摄氏度</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室内相对湿度：</w:t>
      </w:r>
      <w:r w:rsidRPr="001773BE">
        <w:rPr>
          <w:rFonts w:asciiTheme="minorEastAsia" w:hAnsiTheme="minorEastAsia" w:hint="eastAsia"/>
          <w:szCs w:val="21"/>
        </w:rPr>
        <w:t xml:space="preserve">60%--80%      </w:t>
      </w:r>
      <w:r w:rsidRPr="001773BE">
        <w:rPr>
          <w:rFonts w:asciiTheme="minorEastAsia" w:hAnsiTheme="minorEastAsia" w:hint="eastAsia"/>
          <w:szCs w:val="21"/>
        </w:rPr>
        <w:t>室内环境噪声：≤</w:t>
      </w:r>
      <w:r w:rsidRPr="001773BE">
        <w:rPr>
          <w:rFonts w:asciiTheme="minorEastAsia" w:hAnsiTheme="minorEastAsia" w:hint="eastAsia"/>
          <w:szCs w:val="21"/>
        </w:rPr>
        <w:t>48dB</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3</w:t>
      </w:r>
      <w:r w:rsidRPr="001773BE">
        <w:rPr>
          <w:rFonts w:asciiTheme="minorEastAsia" w:hAnsiTheme="minorEastAsia" w:hint="eastAsia"/>
          <w:szCs w:val="21"/>
        </w:rPr>
        <w:t>）会议室的布局</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布局原则：保证摄像效果以达到再现清晰图像的目的。</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布局要求：</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①</w:t>
      </w:r>
      <w:r w:rsidRPr="001773BE">
        <w:rPr>
          <w:rFonts w:asciiTheme="minorEastAsia" w:hAnsiTheme="minorEastAsia" w:hint="eastAsia"/>
          <w:szCs w:val="21"/>
        </w:rPr>
        <w:t xml:space="preserve"> </w:t>
      </w:r>
      <w:r w:rsidRPr="001773BE">
        <w:rPr>
          <w:rFonts w:asciiTheme="minorEastAsia" w:hAnsiTheme="minorEastAsia" w:hint="eastAsia"/>
          <w:szCs w:val="21"/>
        </w:rPr>
        <w:t>背景</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为了防止颜色对人物摄像产生的“夺光”及“反光”效应，故背景墙应具有均匀的浅颜色，通常多采用米色或灰色，以使摄像机镜头光圈设置合适。而房间的其他三面墙壁、地板、天花板等均忌用黑或鲜艳色彩的饱和色，通常采用浅蓝色、浅灰色等。每面墙都不适宜用复杂的图案画或挂复杂的画幅，以免摄像</w:t>
      </w:r>
      <w:r w:rsidRPr="001773BE">
        <w:rPr>
          <w:rFonts w:asciiTheme="minorEastAsia" w:hAnsiTheme="minorEastAsia" w:hint="eastAsia"/>
          <w:szCs w:val="21"/>
        </w:rPr>
        <w:lastRenderedPageBreak/>
        <w:t>机移动或变焦时图像产生模糊现象，并增加编码开</w:t>
      </w:r>
      <w:r w:rsidRPr="001773BE">
        <w:rPr>
          <w:rFonts w:asciiTheme="minorEastAsia" w:hAnsiTheme="minorEastAsia" w:hint="eastAsia"/>
          <w:szCs w:val="21"/>
        </w:rPr>
        <w:t>销。总之，会场布置应庄重、朴素、大方。</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②</w:t>
      </w:r>
      <w:r w:rsidRPr="001773BE">
        <w:rPr>
          <w:rFonts w:asciiTheme="minorEastAsia" w:hAnsiTheme="minorEastAsia" w:hint="eastAsia"/>
          <w:szCs w:val="21"/>
        </w:rPr>
        <w:t xml:space="preserve"> </w:t>
      </w:r>
      <w:r w:rsidRPr="001773BE">
        <w:rPr>
          <w:rFonts w:asciiTheme="minorEastAsia" w:hAnsiTheme="minorEastAsia" w:hint="eastAsia"/>
          <w:szCs w:val="21"/>
        </w:rPr>
        <w:t>会议桌</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会议桌布置采用排式。为减少面部阴影，要求采用浅色桌面或桌布。另外，在麦克风和桌面之间最好加一层软性材料</w:t>
      </w:r>
      <w:r w:rsidRPr="001773BE">
        <w:rPr>
          <w:rFonts w:asciiTheme="minorEastAsia" w:hAnsiTheme="minorEastAsia" w:hint="eastAsia"/>
          <w:szCs w:val="21"/>
        </w:rPr>
        <w:t>,</w:t>
      </w:r>
      <w:r w:rsidRPr="001773BE">
        <w:rPr>
          <w:rFonts w:asciiTheme="minorEastAsia" w:hAnsiTheme="minorEastAsia" w:hint="eastAsia"/>
          <w:szCs w:val="21"/>
        </w:rPr>
        <w:t>以免造成敲击桌面时造成太大的响动。</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③</w:t>
      </w:r>
      <w:r w:rsidRPr="001773BE">
        <w:rPr>
          <w:rFonts w:asciiTheme="minorEastAsia" w:hAnsiTheme="minorEastAsia" w:hint="eastAsia"/>
          <w:szCs w:val="21"/>
        </w:rPr>
        <w:t xml:space="preserve"> </w:t>
      </w:r>
      <w:r w:rsidRPr="001773BE">
        <w:rPr>
          <w:rFonts w:asciiTheme="minorEastAsia" w:hAnsiTheme="minorEastAsia" w:hint="eastAsia"/>
          <w:szCs w:val="21"/>
        </w:rPr>
        <w:t>椅子</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应尽量采用舒适的椅子，同时椅子不装小脚轮，限制移动，以防止离开镜头。</w:t>
      </w:r>
      <w:r w:rsidRPr="001773BE">
        <w:rPr>
          <w:rFonts w:asciiTheme="minorEastAsia" w:hAnsiTheme="minorEastAsia" w:hint="eastAsia"/>
          <w:szCs w:val="21"/>
        </w:rPr>
        <w:t xml:space="preserve"> </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④</w:t>
      </w:r>
      <w:r w:rsidRPr="001773BE">
        <w:rPr>
          <w:rFonts w:asciiTheme="minorEastAsia" w:hAnsiTheme="minorEastAsia" w:hint="eastAsia"/>
          <w:szCs w:val="21"/>
        </w:rPr>
        <w:t xml:space="preserve"> </w:t>
      </w:r>
      <w:r w:rsidRPr="001773BE">
        <w:rPr>
          <w:rFonts w:asciiTheme="minorEastAsia" w:hAnsiTheme="minorEastAsia" w:hint="eastAsia"/>
          <w:szCs w:val="21"/>
        </w:rPr>
        <w:t>声响考虑</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为了保证声音绝缘，地上应铺上地毯，天花板应装消音板，四周墙壁应装隔音板，窗子应安装双层玻璃，桌子铺上桌布。由于会议室进行了隔音处理，房间中具有混响系数通常应在</w:t>
      </w:r>
      <w:r w:rsidRPr="001773BE">
        <w:rPr>
          <w:rFonts w:asciiTheme="minorEastAsia" w:hAnsiTheme="minorEastAsia" w:hint="eastAsia"/>
          <w:szCs w:val="21"/>
        </w:rPr>
        <w:t>0.35-0.55</w:t>
      </w:r>
      <w:r w:rsidRPr="001773BE">
        <w:rPr>
          <w:rFonts w:asciiTheme="minorEastAsia" w:hAnsiTheme="minorEastAsia" w:hint="eastAsia"/>
          <w:szCs w:val="21"/>
        </w:rPr>
        <w:t>之间。</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4</w:t>
      </w:r>
      <w:r w:rsidRPr="001773BE">
        <w:rPr>
          <w:rFonts w:asciiTheme="minorEastAsia" w:hAnsiTheme="minorEastAsia" w:hint="eastAsia"/>
          <w:szCs w:val="21"/>
        </w:rPr>
        <w:t>）会议室的照度</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灯光照度是视频会议室的一个基本的必要条件，由于电视会议召开时间具有随机性，故室内应用人工冷光源避免自然光。会议室的门窗需用深色窗帘遮挡。光源对人眼视觉无不良影响。选择三基色灯（色温</w:t>
      </w:r>
      <w:r w:rsidRPr="001773BE">
        <w:rPr>
          <w:rFonts w:asciiTheme="minorEastAsia" w:hAnsiTheme="minorEastAsia" w:hint="eastAsia"/>
          <w:szCs w:val="21"/>
        </w:rPr>
        <w:t>3500K</w:t>
      </w:r>
      <w:r w:rsidRPr="001773BE">
        <w:rPr>
          <w:rFonts w:asciiTheme="minorEastAsia" w:hAnsiTheme="minorEastAsia" w:hint="eastAsia"/>
          <w:szCs w:val="21"/>
        </w:rPr>
        <w:t>）较为适宜。照度要求规定如下：</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为了确保正确的图像色调及摄像机的自平衡，规定照射在与会者脸部上的光是均匀的，照度应不低于</w:t>
      </w:r>
      <w:r w:rsidRPr="001773BE">
        <w:rPr>
          <w:rFonts w:asciiTheme="minorEastAsia" w:hAnsiTheme="minorEastAsia" w:hint="eastAsia"/>
          <w:szCs w:val="21"/>
        </w:rPr>
        <w:t>500lux</w:t>
      </w:r>
      <w:r w:rsidRPr="001773BE">
        <w:rPr>
          <w:rFonts w:asciiTheme="minorEastAsia" w:hAnsiTheme="minorEastAsia" w:hint="eastAsia"/>
          <w:szCs w:val="21"/>
        </w:rPr>
        <w:t>。</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灯光的方向比灯光的强度更为重要，为灯光安装漫射透镜</w:t>
      </w:r>
      <w:r w:rsidRPr="001773BE">
        <w:rPr>
          <w:rFonts w:asciiTheme="minorEastAsia" w:hAnsiTheme="minorEastAsia" w:hint="eastAsia"/>
          <w:szCs w:val="21"/>
        </w:rPr>
        <w:t>,</w:t>
      </w:r>
      <w:r w:rsidRPr="001773BE">
        <w:rPr>
          <w:rFonts w:asciiTheme="minorEastAsia" w:hAnsiTheme="minorEastAsia" w:hint="eastAsia"/>
          <w:szCs w:val="21"/>
        </w:rPr>
        <w:t>可以使光照充分漫射，使与会者脸上有均匀光照。</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监视器、投影电视附近的照度为</w:t>
      </w:r>
      <w:r w:rsidRPr="001773BE">
        <w:rPr>
          <w:rFonts w:asciiTheme="minorEastAsia" w:hAnsiTheme="minorEastAsia" w:hint="eastAsia"/>
          <w:szCs w:val="21"/>
        </w:rPr>
        <w:t>50-80lux</w:t>
      </w:r>
      <w:r w:rsidRPr="001773BE">
        <w:rPr>
          <w:rFonts w:asciiTheme="minorEastAsia" w:hAnsiTheme="minorEastAsia" w:hint="eastAsia"/>
          <w:szCs w:val="21"/>
        </w:rPr>
        <w:t>，应避免直射光。</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5</w:t>
      </w:r>
      <w:r w:rsidRPr="001773BE">
        <w:rPr>
          <w:rFonts w:asciiTheme="minorEastAsia" w:hAnsiTheme="minorEastAsia" w:hint="eastAsia"/>
          <w:szCs w:val="21"/>
        </w:rPr>
        <w:t>）传输条件</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会议室和控制室应预留终端线缆，若采用以太网，距离超过</w:t>
      </w:r>
      <w:r w:rsidRPr="001773BE">
        <w:rPr>
          <w:rFonts w:asciiTheme="minorEastAsia" w:hAnsiTheme="minorEastAsia" w:hint="eastAsia"/>
          <w:szCs w:val="21"/>
        </w:rPr>
        <w:t>100</w:t>
      </w:r>
      <w:r w:rsidRPr="001773BE">
        <w:rPr>
          <w:rFonts w:asciiTheme="minorEastAsia" w:hAnsiTheme="minorEastAsia" w:hint="eastAsia"/>
          <w:szCs w:val="21"/>
        </w:rPr>
        <w:t>米时</w:t>
      </w:r>
      <w:r w:rsidRPr="001773BE">
        <w:rPr>
          <w:rFonts w:asciiTheme="minorEastAsia" w:hAnsiTheme="minorEastAsia" w:hint="eastAsia"/>
          <w:szCs w:val="21"/>
        </w:rPr>
        <w:t>,</w:t>
      </w:r>
      <w:r w:rsidRPr="001773BE">
        <w:rPr>
          <w:rFonts w:asciiTheme="minorEastAsia" w:hAnsiTheme="minorEastAsia" w:hint="eastAsia"/>
          <w:szCs w:val="21"/>
        </w:rPr>
        <w:t>以太网网线传输将性能下降，建议采用光纤收发器传送以太网信号。</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若采用同轴电缆，要求采用芯线线径</w:t>
      </w:r>
      <w:r w:rsidRPr="001773BE">
        <w:rPr>
          <w:rFonts w:asciiTheme="minorEastAsia" w:hAnsiTheme="minorEastAsia" w:hint="eastAsia"/>
          <w:szCs w:val="21"/>
        </w:rPr>
        <w:t>0.3</w:t>
      </w:r>
      <w:r w:rsidRPr="001773BE">
        <w:rPr>
          <w:rFonts w:asciiTheme="minorEastAsia" w:hAnsiTheme="minorEastAsia" w:hint="eastAsia"/>
          <w:szCs w:val="21"/>
        </w:rPr>
        <w:t>平方毫米（</w:t>
      </w:r>
      <w:r w:rsidRPr="001773BE">
        <w:rPr>
          <w:rFonts w:asciiTheme="minorEastAsia" w:hAnsiTheme="minorEastAsia" w:hint="eastAsia"/>
          <w:szCs w:val="21"/>
        </w:rPr>
        <w:t>75</w:t>
      </w:r>
      <w:r w:rsidRPr="001773BE">
        <w:rPr>
          <w:rFonts w:asciiTheme="minorEastAsia" w:hAnsiTheme="minorEastAsia" w:hint="eastAsia"/>
          <w:szCs w:val="21"/>
        </w:rPr>
        <w:t>欧姆），不能采用芯线线径</w:t>
      </w:r>
      <w:r w:rsidRPr="001773BE">
        <w:rPr>
          <w:rFonts w:asciiTheme="minorEastAsia" w:hAnsiTheme="minorEastAsia" w:hint="eastAsia"/>
          <w:szCs w:val="21"/>
        </w:rPr>
        <w:t>0.2</w:t>
      </w:r>
      <w:r w:rsidRPr="001773BE">
        <w:rPr>
          <w:rFonts w:asciiTheme="minorEastAsia" w:hAnsiTheme="minorEastAsia" w:hint="eastAsia"/>
          <w:szCs w:val="21"/>
        </w:rPr>
        <w:t>平方毫米（</w:t>
      </w:r>
      <w:r w:rsidRPr="001773BE">
        <w:rPr>
          <w:rFonts w:asciiTheme="minorEastAsia" w:hAnsiTheme="minorEastAsia" w:hint="eastAsia"/>
          <w:szCs w:val="21"/>
        </w:rPr>
        <w:t>75</w:t>
      </w:r>
      <w:r w:rsidRPr="001773BE">
        <w:rPr>
          <w:rFonts w:asciiTheme="minorEastAsia" w:hAnsiTheme="minorEastAsia" w:hint="eastAsia"/>
          <w:szCs w:val="21"/>
        </w:rPr>
        <w:t>欧姆），否则将影响信号质量。</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2.1.1.2</w:t>
      </w:r>
      <w:r w:rsidRPr="001773BE">
        <w:rPr>
          <w:rFonts w:asciiTheme="minorEastAsia" w:hAnsiTheme="minorEastAsia" w:hint="eastAsia"/>
          <w:szCs w:val="21"/>
        </w:rPr>
        <w:t>机房环境建设</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通信网络设备是高性能的电子产品，对灰尘、温度、湿度、电压等外部环境要求较高，一个优良的机房环境是保证网络设备正常运行的必要条件。县水利局作为三级网络中心应建设专业的网络机房，机房充分利用现有办公用房，对其进行改造，面积不小于</w:t>
      </w:r>
      <w:r w:rsidRPr="001773BE">
        <w:rPr>
          <w:rFonts w:asciiTheme="minorEastAsia" w:hAnsiTheme="minorEastAsia" w:hint="eastAsia"/>
          <w:szCs w:val="21"/>
        </w:rPr>
        <w:t>15</w:t>
      </w:r>
      <w:r w:rsidRPr="001773BE">
        <w:rPr>
          <w:rFonts w:asciiTheme="minorEastAsia" w:hAnsiTheme="minorEastAsia" w:hint="eastAsia"/>
          <w:szCs w:val="21"/>
        </w:rPr>
        <w:t>平方</w:t>
      </w:r>
      <w:r w:rsidRPr="001773BE">
        <w:rPr>
          <w:rFonts w:asciiTheme="minorEastAsia" w:hAnsiTheme="minorEastAsia" w:hint="eastAsia"/>
          <w:szCs w:val="21"/>
        </w:rPr>
        <w:t>米，项目分机房改造、供电系统、空调系统、防雷接地四部分组成。</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1</w:t>
      </w:r>
      <w:r w:rsidRPr="001773BE">
        <w:rPr>
          <w:rFonts w:asciiTheme="minorEastAsia" w:hAnsiTheme="minorEastAsia" w:hint="eastAsia"/>
          <w:szCs w:val="21"/>
        </w:rPr>
        <w:t>）机房改造</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机房内主要放置网络交换设备和服务器，对装饰材料的选择要达到吸音、防火、防潮、防尘、防变形、</w:t>
      </w:r>
      <w:r w:rsidRPr="001773BE">
        <w:rPr>
          <w:rFonts w:asciiTheme="minorEastAsia" w:hAnsiTheme="minorEastAsia" w:hint="eastAsia"/>
          <w:szCs w:val="21"/>
        </w:rPr>
        <w:lastRenderedPageBreak/>
        <w:t>抗干扰、防静电等要求。</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装修色彩宜以金属色、白色为主。白色为基本色，金属色为点缀色。机房的装饰设计和施工必须满足计算机机房的洁净度和特殊介质的存放要求，应选气密性好、不起尘、易清洁、防火性好、变形小的材料。</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①</w:t>
      </w:r>
      <w:r w:rsidRPr="001773BE">
        <w:rPr>
          <w:rFonts w:asciiTheme="minorEastAsia" w:hAnsiTheme="minorEastAsia" w:hint="eastAsia"/>
          <w:szCs w:val="21"/>
        </w:rPr>
        <w:t xml:space="preserve"> </w:t>
      </w:r>
      <w:r w:rsidRPr="001773BE">
        <w:rPr>
          <w:rFonts w:asciiTheme="minorEastAsia" w:hAnsiTheme="minorEastAsia" w:hint="eastAsia"/>
          <w:szCs w:val="21"/>
        </w:rPr>
        <w:t>荷载设计</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各房间楼板荷载根据使用要求进行设计。施工应按机房内的设备进行有效的承重设计，充分考虑服务器、网络设备、空调设备、</w:t>
      </w:r>
      <w:r w:rsidRPr="001773BE">
        <w:rPr>
          <w:rFonts w:asciiTheme="minorEastAsia" w:hAnsiTheme="minorEastAsia" w:hint="eastAsia"/>
          <w:szCs w:val="21"/>
        </w:rPr>
        <w:t>UPS</w:t>
      </w:r>
      <w:r w:rsidRPr="001773BE">
        <w:rPr>
          <w:rFonts w:asciiTheme="minorEastAsia" w:hAnsiTheme="minorEastAsia" w:hint="eastAsia"/>
          <w:szCs w:val="21"/>
        </w:rPr>
        <w:t>电池</w:t>
      </w:r>
      <w:r w:rsidRPr="001773BE">
        <w:rPr>
          <w:rFonts w:asciiTheme="minorEastAsia" w:hAnsiTheme="minorEastAsia" w:hint="eastAsia"/>
          <w:szCs w:val="21"/>
        </w:rPr>
        <w:t>的承重要求及活动地板下的空间敷设需要。</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②</w:t>
      </w:r>
      <w:r w:rsidRPr="001773BE">
        <w:rPr>
          <w:rFonts w:asciiTheme="minorEastAsia" w:hAnsiTheme="minorEastAsia" w:hint="eastAsia"/>
          <w:szCs w:val="21"/>
        </w:rPr>
        <w:t xml:space="preserve"> </w:t>
      </w:r>
      <w:r w:rsidRPr="001773BE">
        <w:rPr>
          <w:rFonts w:asciiTheme="minorEastAsia" w:hAnsiTheme="minorEastAsia" w:hint="eastAsia"/>
          <w:szCs w:val="21"/>
        </w:rPr>
        <w:t>墙面及柱面</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墙柱面应采用乳白优质铝塑板或无粉尘乳胶漆装饰。所采用的材料应有较高的强度</w:t>
      </w:r>
      <w:r w:rsidRPr="001773BE">
        <w:rPr>
          <w:rFonts w:asciiTheme="minorEastAsia" w:hAnsiTheme="minorEastAsia" w:hint="eastAsia"/>
          <w:szCs w:val="21"/>
        </w:rPr>
        <w:t>,</w:t>
      </w:r>
      <w:r w:rsidRPr="001773BE">
        <w:rPr>
          <w:rFonts w:asciiTheme="minorEastAsia" w:hAnsiTheme="minorEastAsia" w:hint="eastAsia"/>
          <w:szCs w:val="21"/>
        </w:rPr>
        <w:t>美观、耐用、耐擦洗、不起尘，满足防火要求。安装时要求墙面平整、线条分隔简洁大方。墙面上要先刷防霉、防潮漆进行防尘处理。有条件的单位可采用</w:t>
      </w:r>
      <w:r w:rsidRPr="001773BE">
        <w:rPr>
          <w:rFonts w:asciiTheme="minorEastAsia" w:hAnsiTheme="minorEastAsia" w:hint="eastAsia"/>
          <w:szCs w:val="21"/>
        </w:rPr>
        <w:t>2mm</w:t>
      </w:r>
      <w:r w:rsidRPr="001773BE">
        <w:rPr>
          <w:rFonts w:asciiTheme="minorEastAsia" w:hAnsiTheme="minorEastAsia" w:hint="eastAsia"/>
          <w:szCs w:val="21"/>
        </w:rPr>
        <w:t>厚的轻钢龙骨固定到墙面上，在轻钢龙骨上预留屏蔽接地的引出线，要求能满足屏蔽系统和等电位系统的需求。</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③</w:t>
      </w:r>
      <w:r w:rsidRPr="001773BE">
        <w:rPr>
          <w:rFonts w:asciiTheme="minorEastAsia" w:hAnsiTheme="minorEastAsia" w:hint="eastAsia"/>
          <w:szCs w:val="21"/>
        </w:rPr>
        <w:t xml:space="preserve"> </w:t>
      </w:r>
      <w:r w:rsidRPr="001773BE">
        <w:rPr>
          <w:rFonts w:asciiTheme="minorEastAsia" w:hAnsiTheme="minorEastAsia" w:hint="eastAsia"/>
          <w:szCs w:val="21"/>
        </w:rPr>
        <w:t>吊顶</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天花吊顶材料应选择色调柔和，不产生眩光、防火、防潮、易清洁、吸音屏蔽、施工方便的微孔铝合金板材，规格</w:t>
      </w:r>
      <w:r w:rsidRPr="001773BE">
        <w:rPr>
          <w:rFonts w:asciiTheme="minorEastAsia" w:hAnsiTheme="minorEastAsia" w:hint="eastAsia"/>
          <w:szCs w:val="21"/>
        </w:rPr>
        <w:t>600</w:t>
      </w:r>
      <w:r w:rsidRPr="001773BE">
        <w:rPr>
          <w:rFonts w:asciiTheme="minorEastAsia" w:hAnsiTheme="minorEastAsia" w:hint="eastAsia"/>
          <w:szCs w:val="21"/>
        </w:rPr>
        <w:t>×</w:t>
      </w:r>
      <w:r w:rsidRPr="001773BE">
        <w:rPr>
          <w:rFonts w:asciiTheme="minorEastAsia" w:hAnsiTheme="minorEastAsia" w:hint="eastAsia"/>
          <w:szCs w:val="21"/>
        </w:rPr>
        <w:t>600mm</w:t>
      </w:r>
      <w:r w:rsidRPr="001773BE">
        <w:rPr>
          <w:rFonts w:asciiTheme="minorEastAsia" w:hAnsiTheme="minorEastAsia" w:hint="eastAsia"/>
          <w:szCs w:val="21"/>
        </w:rPr>
        <w:t>，厚度δ≥</w:t>
      </w:r>
      <w:r w:rsidRPr="001773BE">
        <w:rPr>
          <w:rFonts w:asciiTheme="minorEastAsia" w:hAnsiTheme="minorEastAsia" w:hint="eastAsia"/>
          <w:szCs w:val="21"/>
        </w:rPr>
        <w:t>0</w:t>
      </w:r>
      <w:r w:rsidRPr="001773BE">
        <w:rPr>
          <w:rFonts w:asciiTheme="minorEastAsia" w:hAnsiTheme="minorEastAsia" w:hint="eastAsia"/>
          <w:szCs w:val="21"/>
        </w:rPr>
        <w:t>.9mm</w:t>
      </w:r>
      <w:r w:rsidRPr="001773BE">
        <w:rPr>
          <w:rFonts w:asciiTheme="minorEastAsia" w:hAnsiTheme="minorEastAsia" w:hint="eastAsia"/>
          <w:szCs w:val="21"/>
        </w:rPr>
        <w:t>，明架安装，安装高度为横梁下</w:t>
      </w:r>
      <w:r w:rsidRPr="001773BE">
        <w:rPr>
          <w:rFonts w:asciiTheme="minorEastAsia" w:hAnsiTheme="minorEastAsia" w:hint="eastAsia"/>
          <w:szCs w:val="21"/>
        </w:rPr>
        <w:t>200mm</w:t>
      </w:r>
      <w:r w:rsidRPr="001773BE">
        <w:rPr>
          <w:rFonts w:asciiTheme="minorEastAsia" w:hAnsiTheme="minorEastAsia" w:hint="eastAsia"/>
          <w:szCs w:val="21"/>
        </w:rPr>
        <w:t>。吊顶上空必须做防尘处理，天花内所有顶棚和柱面均应涂刷不易脱落的防火、防尘漆，必要时可采取复合顶设计。</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④</w:t>
      </w:r>
      <w:r w:rsidRPr="001773BE">
        <w:rPr>
          <w:rFonts w:asciiTheme="minorEastAsia" w:hAnsiTheme="minorEastAsia" w:hint="eastAsia"/>
          <w:szCs w:val="21"/>
        </w:rPr>
        <w:t xml:space="preserve"> </w:t>
      </w:r>
      <w:r w:rsidRPr="001773BE">
        <w:rPr>
          <w:rFonts w:asciiTheme="minorEastAsia" w:hAnsiTheme="minorEastAsia" w:hint="eastAsia"/>
          <w:szCs w:val="21"/>
        </w:rPr>
        <w:t>地板</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机房地板采用架空活动地板，材料选用防静电活动</w:t>
      </w:r>
      <w:r w:rsidRPr="001773BE">
        <w:rPr>
          <w:rFonts w:asciiTheme="minorEastAsia" w:hAnsiTheme="minorEastAsia" w:hint="eastAsia"/>
          <w:szCs w:val="21"/>
        </w:rPr>
        <w:t>PVC</w:t>
      </w:r>
      <w:r w:rsidRPr="001773BE">
        <w:rPr>
          <w:rFonts w:asciiTheme="minorEastAsia" w:hAnsiTheme="minorEastAsia" w:hint="eastAsia"/>
          <w:szCs w:val="21"/>
        </w:rPr>
        <w:t>耐磨贴面全钢地板，颜色为纯色，地板规格不低于</w:t>
      </w:r>
      <w:r w:rsidRPr="001773BE">
        <w:rPr>
          <w:rFonts w:asciiTheme="minorEastAsia" w:hAnsiTheme="minorEastAsia" w:hint="eastAsia"/>
          <w:szCs w:val="21"/>
        </w:rPr>
        <w:t>600*600mm</w:t>
      </w:r>
      <w:r w:rsidRPr="001773BE">
        <w:rPr>
          <w:rFonts w:asciiTheme="minorEastAsia" w:hAnsiTheme="minorEastAsia" w:hint="eastAsia"/>
          <w:szCs w:val="21"/>
        </w:rPr>
        <w:t>，要求采用机械性能高、承载力大于</w:t>
      </w:r>
      <w:r w:rsidRPr="001773BE">
        <w:rPr>
          <w:rFonts w:asciiTheme="minorEastAsia" w:hAnsiTheme="minorEastAsia" w:hint="eastAsia"/>
          <w:szCs w:val="21"/>
        </w:rPr>
        <w:t>400</w:t>
      </w:r>
      <w:r w:rsidRPr="001773BE">
        <w:rPr>
          <w:rFonts w:asciiTheme="minorEastAsia" w:hAnsiTheme="minorEastAsia" w:hint="eastAsia"/>
          <w:szCs w:val="21"/>
        </w:rPr>
        <w:t>公斤量，挠度变形小于</w:t>
      </w:r>
      <w:r w:rsidRPr="001773BE">
        <w:rPr>
          <w:rFonts w:asciiTheme="minorEastAsia" w:hAnsiTheme="minorEastAsia" w:hint="eastAsia"/>
          <w:szCs w:val="21"/>
        </w:rPr>
        <w:t>2</w:t>
      </w:r>
      <w:r w:rsidRPr="001773BE">
        <w:rPr>
          <w:rFonts w:asciiTheme="minorEastAsia" w:hAnsiTheme="minorEastAsia" w:hint="eastAsia"/>
          <w:szCs w:val="21"/>
        </w:rPr>
        <w:t>毫米、防火性能好的抗静电地板。安装前地板下的地面和四壁应按平整、耐磨、不起尘和易于清洁的要求进行修整，机房内防静电地板需做等电位体，整个地板支架通过导线连成一个金属整体，并与主接地</w:t>
      </w:r>
      <w:r w:rsidRPr="001773BE">
        <w:rPr>
          <w:rFonts w:asciiTheme="minorEastAsia" w:hAnsiTheme="minorEastAsia" w:hint="eastAsia"/>
          <w:szCs w:val="21"/>
        </w:rPr>
        <w:t>极良好连接。地板架高</w:t>
      </w:r>
      <w:r w:rsidRPr="001773BE">
        <w:rPr>
          <w:rFonts w:asciiTheme="minorEastAsia" w:hAnsiTheme="minorEastAsia" w:hint="eastAsia"/>
          <w:szCs w:val="21"/>
        </w:rPr>
        <w:t>0.15-0.30M</w:t>
      </w:r>
      <w:r w:rsidRPr="001773BE">
        <w:rPr>
          <w:rFonts w:asciiTheme="minorEastAsia" w:hAnsiTheme="minorEastAsia" w:hint="eastAsia"/>
          <w:szCs w:val="21"/>
        </w:rPr>
        <w:t>之间。</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⑤</w:t>
      </w:r>
      <w:r w:rsidRPr="001773BE">
        <w:rPr>
          <w:rFonts w:asciiTheme="minorEastAsia" w:hAnsiTheme="minorEastAsia" w:hint="eastAsia"/>
          <w:szCs w:val="21"/>
        </w:rPr>
        <w:t xml:space="preserve"> </w:t>
      </w:r>
      <w:r w:rsidRPr="001773BE">
        <w:rPr>
          <w:rFonts w:asciiTheme="minorEastAsia" w:hAnsiTheme="minorEastAsia" w:hint="eastAsia"/>
          <w:szCs w:val="21"/>
        </w:rPr>
        <w:t>隔断</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若机房需进行隔断，建议采用大玻璃不锈钢隔断。骨架采用钢制焊接，外面镶嵌亚光不锈钢装饰面。间隔玻璃采用</w:t>
      </w:r>
      <w:r w:rsidRPr="001773BE">
        <w:rPr>
          <w:rFonts w:asciiTheme="minorEastAsia" w:hAnsiTheme="minorEastAsia" w:hint="eastAsia"/>
          <w:szCs w:val="21"/>
        </w:rPr>
        <w:t>12mm</w:t>
      </w:r>
      <w:r w:rsidRPr="001773BE">
        <w:rPr>
          <w:rFonts w:asciiTheme="minorEastAsia" w:hAnsiTheme="minorEastAsia" w:hint="eastAsia"/>
          <w:szCs w:val="21"/>
        </w:rPr>
        <w:t>厚钢化无色玻璃。隔断门为无框全玻璃平开门，为了便于设备搬运，门的宽高不小于</w:t>
      </w:r>
      <w:r w:rsidRPr="001773BE">
        <w:rPr>
          <w:rFonts w:asciiTheme="minorEastAsia" w:hAnsiTheme="minorEastAsia" w:hint="eastAsia"/>
          <w:szCs w:val="21"/>
        </w:rPr>
        <w:t>0.9m</w:t>
      </w:r>
      <w:r w:rsidRPr="001773BE">
        <w:rPr>
          <w:rFonts w:asciiTheme="minorEastAsia" w:hAnsiTheme="minorEastAsia" w:hint="eastAsia"/>
          <w:szCs w:val="21"/>
        </w:rPr>
        <w:t>×</w:t>
      </w:r>
      <w:r w:rsidRPr="001773BE">
        <w:rPr>
          <w:rFonts w:asciiTheme="minorEastAsia" w:hAnsiTheme="minorEastAsia" w:hint="eastAsia"/>
          <w:szCs w:val="21"/>
        </w:rPr>
        <w:t>2m</w:t>
      </w:r>
      <w:r w:rsidRPr="001773BE">
        <w:rPr>
          <w:rFonts w:asciiTheme="minorEastAsia" w:hAnsiTheme="minorEastAsia" w:hint="eastAsia"/>
          <w:szCs w:val="21"/>
        </w:rPr>
        <w:t>，采用地弹簧形式。如有条件可安装非接触读卡门禁系统，提高机房安全保障。</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2</w:t>
      </w:r>
      <w:r w:rsidRPr="001773BE">
        <w:rPr>
          <w:rFonts w:asciiTheme="minorEastAsia" w:hAnsiTheme="minorEastAsia" w:hint="eastAsia"/>
          <w:szCs w:val="21"/>
        </w:rPr>
        <w:t>）机房供电系统</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机房的设备供电和空调照明供电分为两个独立回路，总用电量</w:t>
      </w:r>
      <w:r w:rsidRPr="001773BE">
        <w:rPr>
          <w:rFonts w:asciiTheme="minorEastAsia" w:hAnsiTheme="minorEastAsia" w:hint="eastAsia"/>
          <w:szCs w:val="21"/>
        </w:rPr>
        <w:t>3KW</w:t>
      </w:r>
      <w:r w:rsidRPr="001773BE">
        <w:rPr>
          <w:rFonts w:asciiTheme="minorEastAsia" w:hAnsiTheme="minorEastAsia" w:hint="eastAsia"/>
          <w:szCs w:val="21"/>
        </w:rPr>
        <w:t>，其中设备供电由</w:t>
      </w:r>
      <w:r w:rsidRPr="001773BE">
        <w:rPr>
          <w:rFonts w:asciiTheme="minorEastAsia" w:hAnsiTheme="minorEastAsia" w:hint="eastAsia"/>
          <w:szCs w:val="21"/>
        </w:rPr>
        <w:t>UPS</w:t>
      </w:r>
      <w:r w:rsidRPr="001773BE">
        <w:rPr>
          <w:rFonts w:asciiTheme="minorEastAsia" w:hAnsiTheme="minorEastAsia" w:hint="eastAsia"/>
          <w:szCs w:val="21"/>
        </w:rPr>
        <w:t>提供并按设备总用电量的</w:t>
      </w:r>
      <w:r w:rsidRPr="001773BE">
        <w:rPr>
          <w:rFonts w:asciiTheme="minorEastAsia" w:hAnsiTheme="minorEastAsia" w:hint="eastAsia"/>
          <w:szCs w:val="21"/>
        </w:rPr>
        <w:t>1.3</w:t>
      </w:r>
      <w:r w:rsidRPr="001773BE">
        <w:rPr>
          <w:rFonts w:asciiTheme="minorEastAsia" w:hAnsiTheme="minorEastAsia" w:hint="eastAsia"/>
          <w:szCs w:val="21"/>
        </w:rPr>
        <w:t>倍进行预留，而空调照明用电由市电提供并按空调设备的要求供</w:t>
      </w:r>
      <w:r w:rsidRPr="001773BE">
        <w:rPr>
          <w:rFonts w:asciiTheme="minorEastAsia" w:hAnsiTheme="minorEastAsia" w:hint="eastAsia"/>
          <w:szCs w:val="21"/>
        </w:rPr>
        <w:t>配。机房电源进线正常时由市电供电</w:t>
      </w:r>
      <w:r w:rsidRPr="001773BE">
        <w:rPr>
          <w:rFonts w:asciiTheme="minorEastAsia" w:hAnsiTheme="minorEastAsia" w:hint="eastAsia"/>
          <w:szCs w:val="21"/>
        </w:rPr>
        <w:t>,</w:t>
      </w:r>
      <w:r w:rsidRPr="001773BE">
        <w:rPr>
          <w:rFonts w:asciiTheme="minorEastAsia" w:hAnsiTheme="minorEastAsia" w:hint="eastAsia"/>
          <w:szCs w:val="21"/>
        </w:rPr>
        <w:t>市电故障时由</w:t>
      </w:r>
      <w:r w:rsidRPr="001773BE">
        <w:rPr>
          <w:rFonts w:asciiTheme="minorEastAsia" w:hAnsiTheme="minorEastAsia" w:hint="eastAsia"/>
          <w:szCs w:val="21"/>
        </w:rPr>
        <w:t>UPS</w:t>
      </w:r>
      <w:r w:rsidRPr="001773BE">
        <w:rPr>
          <w:rFonts w:asciiTheme="minorEastAsia" w:hAnsiTheme="minorEastAsia" w:hint="eastAsia"/>
          <w:szCs w:val="21"/>
        </w:rPr>
        <w:t>供电，进线直接引入机房专用小型配电箱总输入开关。机房用电设备、配电线路装置过流过载两段保护，配电以放射式向用电设备供电。线路敷设时采用金属软管。机房所有电</w:t>
      </w:r>
      <w:r w:rsidRPr="001773BE">
        <w:rPr>
          <w:rFonts w:asciiTheme="minorEastAsia" w:hAnsiTheme="minorEastAsia" w:hint="eastAsia"/>
          <w:szCs w:val="21"/>
        </w:rPr>
        <w:lastRenderedPageBreak/>
        <w:t>源插座均采用金属盒式插座，金属盒式插座放置在防静电地板下。</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UPS</w:t>
      </w:r>
      <w:r w:rsidRPr="001773BE">
        <w:rPr>
          <w:rFonts w:asciiTheme="minorEastAsia" w:hAnsiTheme="minorEastAsia" w:hint="eastAsia"/>
          <w:szCs w:val="21"/>
        </w:rPr>
        <w:t>电源选择总输出为</w:t>
      </w:r>
      <w:r w:rsidRPr="001773BE">
        <w:rPr>
          <w:rFonts w:asciiTheme="minorEastAsia" w:hAnsiTheme="minorEastAsia" w:hint="eastAsia"/>
          <w:szCs w:val="21"/>
        </w:rPr>
        <w:t>3KVA</w:t>
      </w:r>
      <w:r w:rsidRPr="001773BE">
        <w:rPr>
          <w:rFonts w:asciiTheme="minorEastAsia" w:hAnsiTheme="minorEastAsia" w:hint="eastAsia"/>
          <w:szCs w:val="21"/>
        </w:rPr>
        <w:t>，延时</w:t>
      </w:r>
      <w:r w:rsidRPr="001773BE">
        <w:rPr>
          <w:rFonts w:asciiTheme="minorEastAsia" w:hAnsiTheme="minorEastAsia" w:hint="eastAsia"/>
          <w:szCs w:val="21"/>
        </w:rPr>
        <w:t>2</w:t>
      </w:r>
      <w:r w:rsidRPr="001773BE">
        <w:rPr>
          <w:rFonts w:asciiTheme="minorEastAsia" w:hAnsiTheme="minorEastAsia" w:hint="eastAsia"/>
          <w:szCs w:val="21"/>
        </w:rPr>
        <w:t>小时，输入、输出有变压器完全隔离的设备。配备专利级智能电池管理技术，在电池的充放电方面有专业的管理方案，提高了电池的可靠性和运行寿命。</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3</w:t>
      </w:r>
      <w:r w:rsidRPr="001773BE">
        <w:rPr>
          <w:rFonts w:asciiTheme="minorEastAsia" w:hAnsiTheme="minorEastAsia" w:hint="eastAsia"/>
          <w:szCs w:val="21"/>
        </w:rPr>
        <w:t>）机房空调系统</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由于机房面积不大，为节省资金，可选用户式壁挂机一台，</w:t>
      </w:r>
      <w:r w:rsidRPr="001773BE">
        <w:rPr>
          <w:rFonts w:asciiTheme="minorEastAsia" w:hAnsiTheme="minorEastAsia" w:hint="eastAsia"/>
          <w:szCs w:val="21"/>
        </w:rPr>
        <w:t>制冷量为</w:t>
      </w:r>
      <w:r w:rsidRPr="001773BE">
        <w:rPr>
          <w:rFonts w:asciiTheme="minorEastAsia" w:hAnsiTheme="minorEastAsia" w:hint="eastAsia"/>
          <w:szCs w:val="21"/>
        </w:rPr>
        <w:t>2</w:t>
      </w:r>
      <w:r w:rsidRPr="001773BE">
        <w:rPr>
          <w:rFonts w:asciiTheme="minorEastAsia" w:hAnsiTheme="minorEastAsia" w:hint="eastAsia"/>
          <w:szCs w:val="21"/>
        </w:rPr>
        <w:t>匹，采用上送风下回风方式。</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4</w:t>
      </w:r>
      <w:r w:rsidRPr="001773BE">
        <w:rPr>
          <w:rFonts w:asciiTheme="minorEastAsia" w:hAnsiTheme="minorEastAsia" w:hint="eastAsia"/>
          <w:szCs w:val="21"/>
        </w:rPr>
        <w:t>）防雷接地系统</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随着机房设备的高度集成化，用于通信系统的微电子设备不断增多，控制终端与设备之间具有大量的数据线、控制线路，由于它们传输的电平低、速率高，造成设备耐过电压、耐过电流的水平下降，对雷电浪涌的承受能力下降。雷电侵入用电设备及通信网络系统的主要途径有交流电源</w:t>
      </w:r>
      <w:r w:rsidRPr="001773BE">
        <w:rPr>
          <w:rFonts w:asciiTheme="minorEastAsia" w:hAnsiTheme="minorEastAsia" w:hint="eastAsia"/>
          <w:szCs w:val="21"/>
        </w:rPr>
        <w:t>380V</w:t>
      </w:r>
      <w:r w:rsidRPr="001773BE">
        <w:rPr>
          <w:rFonts w:asciiTheme="minorEastAsia" w:hAnsiTheme="minorEastAsia" w:hint="eastAsia"/>
          <w:szCs w:val="21"/>
        </w:rPr>
        <w:t>、</w:t>
      </w:r>
      <w:r w:rsidRPr="001773BE">
        <w:rPr>
          <w:rFonts w:asciiTheme="minorEastAsia" w:hAnsiTheme="minorEastAsia" w:hint="eastAsia"/>
          <w:szCs w:val="21"/>
        </w:rPr>
        <w:t>220V</w:t>
      </w:r>
      <w:r w:rsidRPr="001773BE">
        <w:rPr>
          <w:rFonts w:asciiTheme="minorEastAsia" w:hAnsiTheme="minorEastAsia" w:hint="eastAsia"/>
          <w:szCs w:val="21"/>
        </w:rPr>
        <w:t>电源线引入和信号传输通道引入。近几年已有多个水利部门的网络设备遭雷击损坏，为了确保机房设备稳定可靠运行，必须建设有效的防雷保护系统。</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①</w:t>
      </w:r>
      <w:r w:rsidRPr="001773BE">
        <w:rPr>
          <w:rFonts w:asciiTheme="minorEastAsia" w:hAnsiTheme="minorEastAsia" w:hint="eastAsia"/>
          <w:szCs w:val="21"/>
        </w:rPr>
        <w:t xml:space="preserve"> </w:t>
      </w:r>
      <w:r w:rsidRPr="001773BE">
        <w:rPr>
          <w:rFonts w:asciiTheme="minorEastAsia" w:hAnsiTheme="minorEastAsia" w:hint="eastAsia"/>
          <w:szCs w:val="21"/>
        </w:rPr>
        <w:t>电源防雷</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出入机房的电缆金属护套在入室处应做保护接地，电缆内芯线在配电柜内主控开关后加装三相装</w:t>
      </w:r>
      <w:r w:rsidRPr="001773BE">
        <w:rPr>
          <w:rFonts w:asciiTheme="minorEastAsia" w:hAnsiTheme="minorEastAsia" w:hint="eastAsia"/>
          <w:szCs w:val="21"/>
        </w:rPr>
        <w:t>DS150E/4</w:t>
      </w:r>
      <w:r w:rsidRPr="001773BE">
        <w:rPr>
          <w:rFonts w:asciiTheme="minorEastAsia" w:hAnsiTheme="minorEastAsia" w:hint="eastAsia"/>
          <w:szCs w:val="21"/>
        </w:rPr>
        <w:t>防雷器，电缆内的空线对相应做保护接地。</w:t>
      </w:r>
      <w:r w:rsidRPr="001773BE">
        <w:rPr>
          <w:rFonts w:asciiTheme="minorEastAsia" w:hAnsiTheme="minorEastAsia" w:hint="eastAsia"/>
          <w:szCs w:val="21"/>
        </w:rPr>
        <w:t>UPS</w:t>
      </w:r>
      <w:r w:rsidRPr="001773BE">
        <w:rPr>
          <w:rFonts w:asciiTheme="minorEastAsia" w:hAnsiTheme="minorEastAsia" w:hint="eastAsia"/>
          <w:szCs w:val="21"/>
        </w:rPr>
        <w:t>前端加装</w:t>
      </w:r>
      <w:r w:rsidRPr="001773BE">
        <w:rPr>
          <w:rFonts w:asciiTheme="minorEastAsia" w:hAnsiTheme="minorEastAsia" w:hint="eastAsia"/>
          <w:szCs w:val="21"/>
        </w:rPr>
        <w:t>DS44S</w:t>
      </w:r>
      <w:r w:rsidRPr="001773BE">
        <w:rPr>
          <w:rFonts w:asciiTheme="minorEastAsia" w:hAnsiTheme="minorEastAsia" w:hint="eastAsia"/>
          <w:szCs w:val="21"/>
        </w:rPr>
        <w:t>防雷器。</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②</w:t>
      </w:r>
      <w:r w:rsidRPr="001773BE">
        <w:rPr>
          <w:rFonts w:asciiTheme="minorEastAsia" w:hAnsiTheme="minorEastAsia" w:hint="eastAsia"/>
          <w:szCs w:val="21"/>
        </w:rPr>
        <w:t xml:space="preserve"> </w:t>
      </w:r>
      <w:r w:rsidRPr="001773BE">
        <w:rPr>
          <w:rFonts w:asciiTheme="minorEastAsia" w:hAnsiTheme="minorEastAsia" w:hint="eastAsia"/>
          <w:szCs w:val="21"/>
        </w:rPr>
        <w:t>弱电防雷</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主要防护大楼以太网交换机端口，防止感应雷电沿网络电缆传输损坏设备，防雷器选用</w:t>
      </w:r>
      <w:r w:rsidRPr="001773BE">
        <w:rPr>
          <w:rFonts w:asciiTheme="minorEastAsia" w:hAnsiTheme="minorEastAsia" w:hint="eastAsia"/>
          <w:szCs w:val="21"/>
        </w:rPr>
        <w:t>RJ45</w:t>
      </w:r>
      <w:r w:rsidRPr="001773BE">
        <w:rPr>
          <w:rFonts w:asciiTheme="minorEastAsia" w:hAnsiTheme="minorEastAsia" w:hint="eastAsia"/>
          <w:szCs w:val="21"/>
        </w:rPr>
        <w:t>接口的</w:t>
      </w:r>
      <w:r w:rsidRPr="001773BE">
        <w:rPr>
          <w:rFonts w:asciiTheme="minorEastAsia" w:hAnsiTheme="minorEastAsia" w:hint="eastAsia"/>
          <w:szCs w:val="21"/>
        </w:rPr>
        <w:t>ZS-CATS</w:t>
      </w:r>
      <w:r w:rsidRPr="001773BE">
        <w:rPr>
          <w:rFonts w:asciiTheme="minorEastAsia" w:hAnsiTheme="minorEastAsia" w:hint="eastAsia"/>
          <w:szCs w:val="21"/>
        </w:rPr>
        <w:t>。</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③</w:t>
      </w:r>
      <w:r w:rsidRPr="001773BE">
        <w:rPr>
          <w:rFonts w:asciiTheme="minorEastAsia" w:hAnsiTheme="minorEastAsia" w:hint="eastAsia"/>
          <w:szCs w:val="21"/>
        </w:rPr>
        <w:t xml:space="preserve"> </w:t>
      </w:r>
      <w:r w:rsidRPr="001773BE">
        <w:rPr>
          <w:rFonts w:asciiTheme="minorEastAsia" w:hAnsiTheme="minorEastAsia" w:hint="eastAsia"/>
          <w:szCs w:val="21"/>
        </w:rPr>
        <w:t>接地系统</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接地是避雷技术最重要的环节，不管是直击雷、感应雷、或其他形式的雷，最终都是把雷电流送入大地。因此，没有合理而良好的接地装置是不能可靠地避雷的。接地电阻越小，散流就越快，被雷击物体高电位保持时间就越短，危险</w:t>
      </w:r>
      <w:r w:rsidRPr="001773BE">
        <w:rPr>
          <w:rFonts w:asciiTheme="minorEastAsia" w:hAnsiTheme="minorEastAsia" w:hint="eastAsia"/>
          <w:szCs w:val="21"/>
        </w:rPr>
        <w:t>性就越小。对于计算机场地的接地电阻要求≤</w:t>
      </w:r>
      <w:r w:rsidRPr="001773BE">
        <w:rPr>
          <w:rFonts w:asciiTheme="minorEastAsia" w:hAnsiTheme="minorEastAsia" w:hint="eastAsia"/>
          <w:szCs w:val="21"/>
        </w:rPr>
        <w:t>1</w:t>
      </w:r>
      <w:r w:rsidRPr="001773BE">
        <w:rPr>
          <w:rFonts w:asciiTheme="minorEastAsia" w:hAnsiTheme="minorEastAsia" w:hint="eastAsia"/>
          <w:szCs w:val="21"/>
        </w:rPr>
        <w:t>欧姆，并且采取共用接地的方法将避雷接地、电器安全接地、交流地、直流地统一为一个接地装置。如有特殊要求设置独立地，则应在两地网间用地极保护器连接，这样，两地网之间平时是独立的，防止干扰，当雷电流来到时两地网间通过地极保护器瞬间连通，形成等电位连接。</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2.1.1.3</w:t>
      </w:r>
      <w:r w:rsidRPr="001773BE">
        <w:rPr>
          <w:rFonts w:asciiTheme="minorEastAsia" w:hAnsiTheme="minorEastAsia" w:hint="eastAsia"/>
          <w:szCs w:val="21"/>
        </w:rPr>
        <w:t>值班室环境建设</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防汛值班室是雨水情信息和指挥调度指令传递的中枢，通过县级值班室的标准化建设，将应急救援设施设备集中管理，严格执行汛期值班制度，规范预警流程，提高洪涝灾害防御能力。</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1</w:t>
      </w:r>
      <w:r w:rsidRPr="001773BE">
        <w:rPr>
          <w:rFonts w:asciiTheme="minorEastAsia" w:hAnsiTheme="minorEastAsia" w:hint="eastAsia"/>
          <w:szCs w:val="21"/>
        </w:rPr>
        <w:t>）总体要求</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①</w:t>
      </w:r>
      <w:r w:rsidRPr="001773BE">
        <w:rPr>
          <w:rFonts w:asciiTheme="minorEastAsia" w:hAnsiTheme="minorEastAsia" w:hint="eastAsia"/>
          <w:szCs w:val="21"/>
        </w:rPr>
        <w:t xml:space="preserve"> </w:t>
      </w:r>
      <w:r w:rsidRPr="001773BE">
        <w:rPr>
          <w:rFonts w:asciiTheme="minorEastAsia" w:hAnsiTheme="minorEastAsia" w:hint="eastAsia"/>
          <w:szCs w:val="21"/>
        </w:rPr>
        <w:t>场所要固</w:t>
      </w:r>
      <w:r w:rsidRPr="001773BE">
        <w:rPr>
          <w:rFonts w:asciiTheme="minorEastAsia" w:hAnsiTheme="minorEastAsia" w:hint="eastAsia"/>
          <w:szCs w:val="21"/>
        </w:rPr>
        <w:t>定。要设立固定的应急值班室，室内要做到窗明几亮、干净整洁。</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②</w:t>
      </w:r>
      <w:r w:rsidRPr="001773BE">
        <w:rPr>
          <w:rFonts w:asciiTheme="minorEastAsia" w:hAnsiTheme="minorEastAsia" w:hint="eastAsia"/>
          <w:szCs w:val="21"/>
        </w:rPr>
        <w:t xml:space="preserve"> </w:t>
      </w:r>
      <w:r w:rsidRPr="001773BE">
        <w:rPr>
          <w:rFonts w:asciiTheme="minorEastAsia" w:hAnsiTheme="minorEastAsia" w:hint="eastAsia"/>
          <w:szCs w:val="21"/>
        </w:rPr>
        <w:t>设施要齐全。最基本的值班室要配备必要的办公设施设备；抢险救援设施以及防御预案、宣传品、</w:t>
      </w:r>
      <w:r w:rsidRPr="001773BE">
        <w:rPr>
          <w:rFonts w:asciiTheme="minorEastAsia" w:hAnsiTheme="minorEastAsia" w:hint="eastAsia"/>
          <w:szCs w:val="21"/>
        </w:rPr>
        <w:lastRenderedPageBreak/>
        <w:t>值班记录等资料要存放整齐；此外，防御预案主要内容及相关制度要上墙。</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③</w:t>
      </w:r>
      <w:r w:rsidRPr="001773BE">
        <w:rPr>
          <w:rFonts w:asciiTheme="minorEastAsia" w:hAnsiTheme="minorEastAsia" w:hint="eastAsia"/>
          <w:szCs w:val="21"/>
        </w:rPr>
        <w:t xml:space="preserve"> </w:t>
      </w:r>
      <w:r w:rsidRPr="001773BE">
        <w:rPr>
          <w:rFonts w:asciiTheme="minorEastAsia" w:hAnsiTheme="minorEastAsia" w:hint="eastAsia"/>
          <w:szCs w:val="21"/>
        </w:rPr>
        <w:t>值班制度要完善。要建立领导带班值守制度、汛期</w:t>
      </w:r>
      <w:r w:rsidRPr="001773BE">
        <w:rPr>
          <w:rFonts w:asciiTheme="minorEastAsia" w:hAnsiTheme="minorEastAsia" w:hint="eastAsia"/>
          <w:szCs w:val="21"/>
        </w:rPr>
        <w:t>24</w:t>
      </w:r>
      <w:r w:rsidRPr="001773BE">
        <w:rPr>
          <w:rFonts w:asciiTheme="minorEastAsia" w:hAnsiTheme="minorEastAsia" w:hint="eastAsia"/>
          <w:szCs w:val="21"/>
        </w:rPr>
        <w:t>小时值班制度和值班登记台账制度。值班台账要做到每天有记录，有事记事，无事记平安。</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w:t>
      </w:r>
      <w:r w:rsidRPr="001773BE">
        <w:rPr>
          <w:rFonts w:asciiTheme="minorEastAsia" w:hAnsiTheme="minorEastAsia" w:hint="eastAsia"/>
          <w:szCs w:val="21"/>
        </w:rPr>
        <w:t>2</w:t>
      </w:r>
      <w:r w:rsidRPr="001773BE">
        <w:rPr>
          <w:rFonts w:asciiTheme="minorEastAsia" w:hAnsiTheme="minorEastAsia" w:hint="eastAsia"/>
          <w:szCs w:val="21"/>
        </w:rPr>
        <w:t>）建设标准</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本次值班室标准化建设内容主要包括值班室环境整饰、制度标牌上墙以及必要的办公设施配备等内容，各地可根据建设标准因地制宜实施，要充分利用原有设施设备</w:t>
      </w:r>
      <w:r w:rsidRPr="001773BE">
        <w:rPr>
          <w:rFonts w:asciiTheme="minorEastAsia" w:hAnsiTheme="minorEastAsia" w:hint="eastAsia"/>
          <w:szCs w:val="21"/>
        </w:rPr>
        <w:t>。其中，制度牌主要包括预警组织构成及责任制体系、防汛纪律、防汛指挥机构职责、防汛预警信息处理办法、紧急情况预警程序示意图、危险区人员转移安置图等。制度牌制作样式可参照图</w:t>
      </w:r>
      <w:r w:rsidRPr="001773BE">
        <w:rPr>
          <w:rFonts w:asciiTheme="minorEastAsia" w:hAnsiTheme="minorEastAsia" w:hint="eastAsia"/>
          <w:szCs w:val="21"/>
        </w:rPr>
        <w:t>1-1</w:t>
      </w:r>
      <w:r w:rsidRPr="001773BE">
        <w:rPr>
          <w:rFonts w:asciiTheme="minorEastAsia" w:hAnsiTheme="minorEastAsia" w:hint="eastAsia"/>
          <w:szCs w:val="21"/>
        </w:rPr>
        <w:t>。</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2.1.1.4</w:t>
      </w:r>
      <w:r w:rsidRPr="001773BE">
        <w:rPr>
          <w:rFonts w:asciiTheme="minorEastAsia" w:hAnsiTheme="minorEastAsia" w:hint="eastAsia"/>
          <w:szCs w:val="21"/>
        </w:rPr>
        <w:t>会商室、机房及值班室环境建设内容</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按照建设表中所列内容，依据上述各项建设标准，在充分利用原有设施设备资源基础上，结合实际情况，开展会商室、机房及值班室环境建设。</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hint="eastAsia"/>
          <w:szCs w:val="21"/>
        </w:rPr>
        <w:t>所需设备的类型、数量和建设内容可根据实际需求确定。详见表</w:t>
      </w:r>
      <w:r w:rsidRPr="001773BE">
        <w:rPr>
          <w:rFonts w:asciiTheme="minorEastAsia" w:hAnsiTheme="minorEastAsia" w:hint="eastAsia"/>
          <w:szCs w:val="21"/>
        </w:rPr>
        <w:t>1-3</w:t>
      </w:r>
      <w:r w:rsidRPr="001773BE">
        <w:rPr>
          <w:rFonts w:asciiTheme="minorEastAsia" w:hAnsiTheme="minorEastAsia" w:hint="eastAsia"/>
          <w:szCs w:val="21"/>
        </w:rPr>
        <w:t>至</w:t>
      </w:r>
      <w:r w:rsidRPr="001773BE">
        <w:rPr>
          <w:rFonts w:asciiTheme="minorEastAsia" w:hAnsiTheme="minorEastAsia" w:hint="eastAsia"/>
          <w:szCs w:val="21"/>
        </w:rPr>
        <w:t>1-5</w:t>
      </w:r>
      <w:r w:rsidRPr="001773BE">
        <w:rPr>
          <w:rFonts w:asciiTheme="minorEastAsia" w:hAnsiTheme="minorEastAsia" w:hint="eastAsia"/>
          <w:szCs w:val="21"/>
        </w:rPr>
        <w:t>会商室环境建设表。</w:t>
      </w:r>
    </w:p>
    <w:p w:rsidR="0073540C" w:rsidRPr="001773BE" w:rsidRDefault="0080450E">
      <w:pPr>
        <w:spacing w:line="276" w:lineRule="auto"/>
        <w:ind w:firstLine="482"/>
        <w:jc w:val="center"/>
        <w:rPr>
          <w:rFonts w:asciiTheme="minorEastAsia" w:hAnsiTheme="minorEastAsia"/>
          <w:b/>
          <w:szCs w:val="21"/>
        </w:rPr>
      </w:pPr>
      <w:r w:rsidRPr="001773BE">
        <w:rPr>
          <w:rFonts w:asciiTheme="minorEastAsia" w:hAnsiTheme="minorEastAsia"/>
          <w:b/>
          <w:szCs w:val="21"/>
        </w:rPr>
        <w:t>表</w:t>
      </w:r>
      <w:r w:rsidRPr="001773BE">
        <w:rPr>
          <w:rFonts w:asciiTheme="minorEastAsia" w:hAnsiTheme="minorEastAsia" w:hint="eastAsia"/>
          <w:b/>
          <w:szCs w:val="21"/>
        </w:rPr>
        <w:t>1-3</w:t>
      </w:r>
      <w:r w:rsidRPr="001773BE">
        <w:rPr>
          <w:rFonts w:asciiTheme="minorEastAsia" w:hAnsiTheme="minorEastAsia"/>
          <w:b/>
          <w:szCs w:val="21"/>
        </w:rPr>
        <w:t>会商室环境建设表</w:t>
      </w:r>
    </w:p>
    <w:tbl>
      <w:tblPr>
        <w:tblW w:w="97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63"/>
        <w:gridCol w:w="1134"/>
        <w:gridCol w:w="1464"/>
        <w:gridCol w:w="3818"/>
        <w:gridCol w:w="709"/>
        <w:gridCol w:w="790"/>
        <w:gridCol w:w="1134"/>
      </w:tblGrid>
      <w:tr w:rsidR="0073540C" w:rsidRPr="001773BE">
        <w:trPr>
          <w:trHeight w:val="416"/>
          <w:jc w:val="center"/>
        </w:trPr>
        <w:tc>
          <w:tcPr>
            <w:tcW w:w="663"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序号</w:t>
            </w:r>
          </w:p>
        </w:tc>
        <w:tc>
          <w:tcPr>
            <w:tcW w:w="1134"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设备名称</w:t>
            </w:r>
          </w:p>
        </w:tc>
        <w:tc>
          <w:tcPr>
            <w:tcW w:w="5282" w:type="dxa"/>
            <w:gridSpan w:val="2"/>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主要参数</w:t>
            </w:r>
          </w:p>
        </w:tc>
        <w:tc>
          <w:tcPr>
            <w:tcW w:w="709"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单位</w:t>
            </w:r>
          </w:p>
        </w:tc>
        <w:tc>
          <w:tcPr>
            <w:tcW w:w="790"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数量</w:t>
            </w:r>
          </w:p>
        </w:tc>
        <w:tc>
          <w:tcPr>
            <w:tcW w:w="1134"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hint="eastAsia"/>
                <w:b/>
                <w:bCs/>
                <w:kern w:val="0"/>
                <w:sz w:val="20"/>
                <w:szCs w:val="20"/>
              </w:rPr>
              <w:t>是否为核心产品</w:t>
            </w:r>
          </w:p>
        </w:tc>
      </w:tr>
      <w:tr w:rsidR="0073540C" w:rsidRPr="001773BE">
        <w:trPr>
          <w:trHeight w:val="20"/>
          <w:jc w:val="center"/>
        </w:trPr>
        <w:tc>
          <w:tcPr>
            <w:tcW w:w="663"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1</w:t>
            </w:r>
          </w:p>
        </w:tc>
        <w:tc>
          <w:tcPr>
            <w:tcW w:w="1134"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会议话筒</w:t>
            </w:r>
          </w:p>
        </w:tc>
        <w:tc>
          <w:tcPr>
            <w:tcW w:w="1464"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类型</w:t>
            </w:r>
          </w:p>
        </w:tc>
        <w:tc>
          <w:tcPr>
            <w:tcW w:w="38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鹅颈式会议话筒</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电容式</w:t>
            </w:r>
          </w:p>
        </w:tc>
        <w:tc>
          <w:tcPr>
            <w:tcW w:w="70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个</w:t>
            </w:r>
          </w:p>
        </w:tc>
        <w:tc>
          <w:tcPr>
            <w:tcW w:w="790"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134"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否</w:t>
            </w:r>
          </w:p>
        </w:tc>
      </w:tr>
      <w:tr w:rsidR="0073540C" w:rsidRPr="001773BE">
        <w:trPr>
          <w:trHeight w:val="20"/>
          <w:jc w:val="center"/>
        </w:trPr>
        <w:tc>
          <w:tcPr>
            <w:tcW w:w="663"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left"/>
              <w:rPr>
                <w:rFonts w:asciiTheme="minorEastAsia" w:hAnsiTheme="minorEastAsia"/>
                <w:kern w:val="0"/>
                <w:sz w:val="20"/>
                <w:szCs w:val="20"/>
              </w:rPr>
            </w:pPr>
          </w:p>
        </w:tc>
        <w:tc>
          <w:tcPr>
            <w:tcW w:w="1464"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频率响应</w:t>
            </w:r>
          </w:p>
        </w:tc>
        <w:tc>
          <w:tcPr>
            <w:tcW w:w="38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40Hz</w:t>
            </w:r>
            <w:r w:rsidRPr="001773BE">
              <w:rPr>
                <w:rFonts w:asciiTheme="minorEastAsia" w:hAnsiTheme="minorEastAsia"/>
                <w:kern w:val="0"/>
                <w:sz w:val="20"/>
                <w:szCs w:val="20"/>
              </w:rPr>
              <w:t>～</w:t>
            </w:r>
            <w:r w:rsidRPr="001773BE">
              <w:rPr>
                <w:rFonts w:asciiTheme="minorEastAsia" w:hAnsiTheme="minorEastAsia"/>
                <w:kern w:val="0"/>
                <w:sz w:val="20"/>
                <w:szCs w:val="20"/>
              </w:rPr>
              <w:t>16KHz</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790"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20"/>
          <w:jc w:val="center"/>
        </w:trPr>
        <w:tc>
          <w:tcPr>
            <w:tcW w:w="663"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left"/>
              <w:rPr>
                <w:rFonts w:asciiTheme="minorEastAsia" w:hAnsiTheme="minorEastAsia"/>
                <w:kern w:val="0"/>
                <w:sz w:val="20"/>
                <w:szCs w:val="20"/>
              </w:rPr>
            </w:pPr>
          </w:p>
        </w:tc>
        <w:tc>
          <w:tcPr>
            <w:tcW w:w="1464"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拾音距离</w:t>
            </w:r>
          </w:p>
        </w:tc>
        <w:tc>
          <w:tcPr>
            <w:tcW w:w="38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20-50cm</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790"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20"/>
          <w:jc w:val="center"/>
        </w:trPr>
        <w:tc>
          <w:tcPr>
            <w:tcW w:w="663"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left"/>
              <w:rPr>
                <w:rFonts w:asciiTheme="minorEastAsia" w:hAnsiTheme="minorEastAsia"/>
                <w:kern w:val="0"/>
                <w:sz w:val="20"/>
                <w:szCs w:val="20"/>
              </w:rPr>
            </w:pPr>
          </w:p>
        </w:tc>
        <w:tc>
          <w:tcPr>
            <w:tcW w:w="1464"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输出阻抗</w:t>
            </w:r>
          </w:p>
        </w:tc>
        <w:tc>
          <w:tcPr>
            <w:tcW w:w="38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75 Ω</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790"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20"/>
          <w:jc w:val="center"/>
        </w:trPr>
        <w:tc>
          <w:tcPr>
            <w:tcW w:w="663"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left"/>
              <w:rPr>
                <w:rFonts w:asciiTheme="minorEastAsia" w:hAnsiTheme="minorEastAsia"/>
                <w:kern w:val="0"/>
                <w:sz w:val="20"/>
                <w:szCs w:val="20"/>
              </w:rPr>
            </w:pPr>
          </w:p>
        </w:tc>
        <w:tc>
          <w:tcPr>
            <w:tcW w:w="1464"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供电方式</w:t>
            </w:r>
          </w:p>
        </w:tc>
        <w:tc>
          <w:tcPr>
            <w:tcW w:w="38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可</w:t>
            </w:r>
            <w:r w:rsidRPr="001773BE">
              <w:rPr>
                <w:rFonts w:asciiTheme="minorEastAsia" w:hAnsiTheme="minorEastAsia"/>
                <w:kern w:val="0"/>
                <w:sz w:val="20"/>
                <w:szCs w:val="20"/>
              </w:rPr>
              <w:t>DC3V/DC48V</w:t>
            </w:r>
            <w:r w:rsidRPr="001773BE">
              <w:rPr>
                <w:rFonts w:asciiTheme="minorEastAsia" w:hAnsiTheme="minorEastAsia"/>
                <w:kern w:val="0"/>
                <w:sz w:val="20"/>
                <w:szCs w:val="20"/>
              </w:rPr>
              <w:t>自动转换</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790"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20"/>
          <w:jc w:val="center"/>
        </w:trPr>
        <w:tc>
          <w:tcPr>
            <w:tcW w:w="663"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2</w:t>
            </w:r>
          </w:p>
        </w:tc>
        <w:tc>
          <w:tcPr>
            <w:tcW w:w="1134"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会商室环境改造</w:t>
            </w:r>
          </w:p>
        </w:tc>
        <w:tc>
          <w:tcPr>
            <w:tcW w:w="5282" w:type="dxa"/>
            <w:gridSpan w:val="2"/>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、逼真地反映现场人物和景物，使与会者有临场感，以达到视觉与语言信息交流的良好效果。</w:t>
            </w:r>
            <w:r w:rsidRPr="001773BE">
              <w:rPr>
                <w:rFonts w:asciiTheme="minorEastAsia" w:hAnsiTheme="minorEastAsia"/>
                <w:kern w:val="0"/>
                <w:sz w:val="20"/>
                <w:szCs w:val="20"/>
              </w:rPr>
              <w:br/>
              <w:t>2</w:t>
            </w:r>
            <w:r w:rsidRPr="001773BE">
              <w:rPr>
                <w:rFonts w:asciiTheme="minorEastAsia" w:hAnsiTheme="minorEastAsia"/>
                <w:kern w:val="0"/>
                <w:sz w:val="20"/>
                <w:szCs w:val="20"/>
              </w:rPr>
              <w:t>、会议室中传送的图像包括人物、景象、图表、文字等，应当清晰可辨。</w:t>
            </w:r>
            <w:r w:rsidRPr="001773BE">
              <w:rPr>
                <w:rFonts w:asciiTheme="minorEastAsia" w:hAnsiTheme="minorEastAsia"/>
                <w:kern w:val="0"/>
                <w:sz w:val="20"/>
                <w:szCs w:val="20"/>
              </w:rPr>
              <w:br/>
              <w:t>3</w:t>
            </w:r>
            <w:r w:rsidRPr="001773BE">
              <w:rPr>
                <w:rFonts w:asciiTheme="minorEastAsia" w:hAnsiTheme="minorEastAsia"/>
                <w:kern w:val="0"/>
                <w:sz w:val="20"/>
                <w:szCs w:val="20"/>
              </w:rPr>
              <w:t>、会议室内温度、湿度适宜，空气流通。</w:t>
            </w:r>
            <w:r w:rsidRPr="001773BE">
              <w:rPr>
                <w:rFonts w:asciiTheme="minorEastAsia" w:hAnsiTheme="minorEastAsia"/>
                <w:kern w:val="0"/>
                <w:sz w:val="20"/>
                <w:szCs w:val="20"/>
              </w:rPr>
              <w:br/>
              <w:t>4</w:t>
            </w:r>
            <w:r w:rsidRPr="001773BE">
              <w:rPr>
                <w:rFonts w:asciiTheme="minorEastAsia" w:hAnsiTheme="minorEastAsia"/>
                <w:kern w:val="0"/>
                <w:sz w:val="20"/>
                <w:szCs w:val="20"/>
              </w:rPr>
              <w:t>、应有消防设备和紧急安全通道。</w:t>
            </w:r>
            <w:r w:rsidRPr="001773BE">
              <w:rPr>
                <w:rFonts w:asciiTheme="minorEastAsia" w:hAnsiTheme="minorEastAsia"/>
                <w:kern w:val="0"/>
                <w:sz w:val="20"/>
                <w:szCs w:val="20"/>
              </w:rPr>
              <w:br/>
            </w:r>
            <w:r w:rsidRPr="001773BE">
              <w:rPr>
                <w:rFonts w:asciiTheme="minorEastAsia" w:hAnsiTheme="minorEastAsia"/>
                <w:kern w:val="0"/>
                <w:sz w:val="20"/>
                <w:szCs w:val="20"/>
              </w:rPr>
              <w:t>5</w:t>
            </w:r>
            <w:r w:rsidRPr="001773BE">
              <w:rPr>
                <w:rFonts w:asciiTheme="minorEastAsia" w:hAnsiTheme="minorEastAsia"/>
                <w:kern w:val="0"/>
                <w:sz w:val="20"/>
                <w:szCs w:val="20"/>
              </w:rPr>
              <w:t>、应有会议桌、椅子等会商设备</w:t>
            </w:r>
          </w:p>
        </w:tc>
        <w:tc>
          <w:tcPr>
            <w:tcW w:w="709"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项</w:t>
            </w:r>
          </w:p>
        </w:tc>
        <w:tc>
          <w:tcPr>
            <w:tcW w:w="790"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134"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否</w:t>
            </w:r>
          </w:p>
        </w:tc>
      </w:tr>
    </w:tbl>
    <w:p w:rsidR="0073540C" w:rsidRPr="001773BE" w:rsidRDefault="0073540C">
      <w:pPr>
        <w:ind w:firstLine="482"/>
        <w:jc w:val="center"/>
        <w:rPr>
          <w:rFonts w:asciiTheme="minorEastAsia" w:hAnsiTheme="minorEastAsia"/>
          <w:b/>
          <w:sz w:val="24"/>
        </w:rPr>
      </w:pPr>
    </w:p>
    <w:p w:rsidR="0073540C" w:rsidRPr="001773BE" w:rsidRDefault="0080450E">
      <w:pPr>
        <w:spacing w:line="276" w:lineRule="auto"/>
        <w:ind w:firstLine="482"/>
        <w:jc w:val="center"/>
        <w:rPr>
          <w:rFonts w:asciiTheme="minorEastAsia" w:hAnsiTheme="minorEastAsia"/>
          <w:b/>
          <w:szCs w:val="21"/>
        </w:rPr>
      </w:pPr>
      <w:r w:rsidRPr="001773BE">
        <w:rPr>
          <w:rFonts w:asciiTheme="minorEastAsia" w:hAnsiTheme="minorEastAsia"/>
          <w:b/>
          <w:szCs w:val="21"/>
        </w:rPr>
        <w:t>表</w:t>
      </w:r>
      <w:r w:rsidRPr="001773BE">
        <w:rPr>
          <w:rFonts w:asciiTheme="minorEastAsia" w:hAnsiTheme="minorEastAsia" w:hint="eastAsia"/>
          <w:b/>
          <w:szCs w:val="21"/>
        </w:rPr>
        <w:t>1-4</w:t>
      </w:r>
      <w:r w:rsidRPr="001773BE">
        <w:rPr>
          <w:rFonts w:asciiTheme="minorEastAsia" w:hAnsiTheme="minorEastAsia"/>
          <w:b/>
          <w:szCs w:val="21"/>
        </w:rPr>
        <w:t>机房环境建设表</w:t>
      </w:r>
    </w:p>
    <w:tbl>
      <w:tblPr>
        <w:tblW w:w="97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9"/>
        <w:gridCol w:w="1134"/>
        <w:gridCol w:w="1418"/>
        <w:gridCol w:w="3827"/>
        <w:gridCol w:w="709"/>
        <w:gridCol w:w="850"/>
        <w:gridCol w:w="1110"/>
      </w:tblGrid>
      <w:tr w:rsidR="0073540C" w:rsidRPr="001773BE">
        <w:trPr>
          <w:trHeight w:val="627"/>
          <w:jc w:val="center"/>
        </w:trPr>
        <w:tc>
          <w:tcPr>
            <w:tcW w:w="659"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序号</w:t>
            </w:r>
          </w:p>
        </w:tc>
        <w:tc>
          <w:tcPr>
            <w:tcW w:w="1134"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设备名称</w:t>
            </w:r>
          </w:p>
        </w:tc>
        <w:tc>
          <w:tcPr>
            <w:tcW w:w="5245" w:type="dxa"/>
            <w:gridSpan w:val="2"/>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主要参数</w:t>
            </w:r>
          </w:p>
        </w:tc>
        <w:tc>
          <w:tcPr>
            <w:tcW w:w="709"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单位</w:t>
            </w:r>
          </w:p>
        </w:tc>
        <w:tc>
          <w:tcPr>
            <w:tcW w:w="850"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数量</w:t>
            </w:r>
          </w:p>
        </w:tc>
        <w:tc>
          <w:tcPr>
            <w:tcW w:w="1110"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hint="eastAsia"/>
                <w:b/>
                <w:bCs/>
                <w:kern w:val="0"/>
                <w:sz w:val="20"/>
                <w:szCs w:val="20"/>
              </w:rPr>
              <w:t>是否为核心产品</w:t>
            </w:r>
          </w:p>
        </w:tc>
      </w:tr>
      <w:tr w:rsidR="0073540C" w:rsidRPr="001773BE">
        <w:trPr>
          <w:trHeight w:val="369"/>
          <w:jc w:val="center"/>
        </w:trPr>
        <w:tc>
          <w:tcPr>
            <w:tcW w:w="65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134"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交换机</w:t>
            </w: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端口配置</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≥24</w:t>
            </w:r>
            <w:r w:rsidRPr="001773BE">
              <w:rPr>
                <w:rFonts w:asciiTheme="minorEastAsia" w:hAnsiTheme="minorEastAsia"/>
                <w:kern w:val="0"/>
                <w:sz w:val="20"/>
                <w:szCs w:val="20"/>
              </w:rPr>
              <w:t>个</w:t>
            </w:r>
            <w:r w:rsidRPr="001773BE">
              <w:rPr>
                <w:rFonts w:asciiTheme="minorEastAsia" w:hAnsiTheme="minorEastAsia"/>
                <w:kern w:val="0"/>
                <w:sz w:val="20"/>
                <w:szCs w:val="20"/>
              </w:rPr>
              <w:t>10/100M</w:t>
            </w:r>
            <w:r w:rsidRPr="001773BE">
              <w:rPr>
                <w:rFonts w:asciiTheme="minorEastAsia" w:hAnsiTheme="minorEastAsia"/>
                <w:kern w:val="0"/>
                <w:sz w:val="20"/>
                <w:szCs w:val="20"/>
              </w:rPr>
              <w:t>自适应以太网固定电口；</w:t>
            </w:r>
            <w:r w:rsidRPr="001773BE">
              <w:rPr>
                <w:rFonts w:asciiTheme="minorEastAsia" w:hAnsiTheme="minorEastAsia"/>
                <w:kern w:val="0"/>
                <w:sz w:val="20"/>
                <w:szCs w:val="20"/>
              </w:rPr>
              <w:br/>
              <w:t>≥2</w:t>
            </w:r>
            <w:r w:rsidRPr="001773BE">
              <w:rPr>
                <w:rFonts w:asciiTheme="minorEastAsia" w:hAnsiTheme="minorEastAsia"/>
                <w:kern w:val="0"/>
                <w:sz w:val="20"/>
                <w:szCs w:val="20"/>
              </w:rPr>
              <w:t>个千兆以太网光接口；</w:t>
            </w:r>
            <w:r w:rsidRPr="001773BE">
              <w:rPr>
                <w:rFonts w:asciiTheme="minorEastAsia" w:hAnsiTheme="minorEastAsia"/>
                <w:kern w:val="0"/>
                <w:sz w:val="20"/>
                <w:szCs w:val="20"/>
              </w:rPr>
              <w:br/>
              <w:t>≥2</w:t>
            </w:r>
            <w:r w:rsidRPr="001773BE">
              <w:rPr>
                <w:rFonts w:asciiTheme="minorEastAsia" w:hAnsiTheme="minorEastAsia"/>
                <w:kern w:val="0"/>
                <w:sz w:val="20"/>
                <w:szCs w:val="20"/>
              </w:rPr>
              <w:t>个</w:t>
            </w:r>
            <w:r w:rsidRPr="001773BE">
              <w:rPr>
                <w:rFonts w:asciiTheme="minorEastAsia" w:hAnsiTheme="minorEastAsia"/>
                <w:kern w:val="0"/>
                <w:sz w:val="20"/>
                <w:szCs w:val="20"/>
              </w:rPr>
              <w:t>10/100/1000M</w:t>
            </w:r>
            <w:r w:rsidRPr="001773BE">
              <w:rPr>
                <w:rFonts w:asciiTheme="minorEastAsia" w:hAnsiTheme="minorEastAsia"/>
                <w:kern w:val="0"/>
                <w:sz w:val="20"/>
                <w:szCs w:val="20"/>
              </w:rPr>
              <w:t>自适应以太网电口</w:t>
            </w:r>
          </w:p>
        </w:tc>
        <w:tc>
          <w:tcPr>
            <w:tcW w:w="70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台</w:t>
            </w:r>
          </w:p>
        </w:tc>
        <w:tc>
          <w:tcPr>
            <w:tcW w:w="850"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110"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是</w:t>
            </w: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交换容量</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 xml:space="preserve">≥32Gbps </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二三层转发率</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 xml:space="preserve">≥9.5Mpps </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汇聚、堆叠</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支持</w:t>
            </w:r>
            <w:r w:rsidRPr="001773BE">
              <w:rPr>
                <w:rFonts w:asciiTheme="minorEastAsia" w:hAnsiTheme="minorEastAsia"/>
                <w:kern w:val="0"/>
                <w:sz w:val="20"/>
                <w:szCs w:val="20"/>
              </w:rPr>
              <w:t>FE/GE</w:t>
            </w:r>
            <w:r w:rsidRPr="001773BE">
              <w:rPr>
                <w:rFonts w:asciiTheme="minorEastAsia" w:hAnsiTheme="minorEastAsia"/>
                <w:kern w:val="0"/>
                <w:sz w:val="20"/>
                <w:szCs w:val="20"/>
              </w:rPr>
              <w:t>端口汇聚；支持堆叠</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路由</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支持静态路由、</w:t>
            </w:r>
            <w:r w:rsidRPr="001773BE">
              <w:rPr>
                <w:rFonts w:asciiTheme="minorEastAsia" w:hAnsiTheme="minorEastAsia"/>
                <w:kern w:val="0"/>
                <w:sz w:val="20"/>
                <w:szCs w:val="20"/>
              </w:rPr>
              <w:t>RIPv1/v2</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VLAN</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支持</w:t>
            </w:r>
            <w:r w:rsidRPr="001773BE">
              <w:rPr>
                <w:rFonts w:asciiTheme="minorEastAsia" w:hAnsiTheme="minorEastAsia"/>
                <w:kern w:val="0"/>
                <w:sz w:val="20"/>
                <w:szCs w:val="20"/>
              </w:rPr>
              <w:t>4K</w:t>
            </w:r>
            <w:r w:rsidRPr="001773BE">
              <w:rPr>
                <w:rFonts w:asciiTheme="minorEastAsia" w:hAnsiTheme="minorEastAsia"/>
                <w:kern w:val="0"/>
                <w:sz w:val="20"/>
                <w:szCs w:val="20"/>
              </w:rPr>
              <w:t>个符合</w:t>
            </w:r>
            <w:r w:rsidRPr="001773BE">
              <w:rPr>
                <w:rFonts w:asciiTheme="minorEastAsia" w:hAnsiTheme="minorEastAsia"/>
                <w:kern w:val="0"/>
                <w:sz w:val="20"/>
                <w:szCs w:val="20"/>
              </w:rPr>
              <w:t>IEEE 802.1Q</w:t>
            </w:r>
            <w:r w:rsidRPr="001773BE">
              <w:rPr>
                <w:rFonts w:asciiTheme="minorEastAsia" w:hAnsiTheme="minorEastAsia"/>
                <w:kern w:val="0"/>
                <w:sz w:val="20"/>
                <w:szCs w:val="20"/>
              </w:rPr>
              <w:t>标准的</w:t>
            </w:r>
            <w:r w:rsidRPr="001773BE">
              <w:rPr>
                <w:rFonts w:asciiTheme="minorEastAsia" w:hAnsiTheme="minorEastAsia"/>
                <w:kern w:val="0"/>
                <w:sz w:val="20"/>
                <w:szCs w:val="20"/>
              </w:rPr>
              <w:t>VLAN</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Merge w:val="restart"/>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管理</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支持</w:t>
            </w:r>
            <w:r w:rsidRPr="001773BE">
              <w:rPr>
                <w:rFonts w:asciiTheme="minorEastAsia" w:hAnsiTheme="minorEastAsia"/>
                <w:kern w:val="0"/>
                <w:sz w:val="20"/>
                <w:szCs w:val="20"/>
              </w:rPr>
              <w:t>L2~L4</w:t>
            </w:r>
            <w:r w:rsidRPr="001773BE">
              <w:rPr>
                <w:rFonts w:asciiTheme="minorEastAsia" w:hAnsiTheme="minorEastAsia"/>
                <w:kern w:val="0"/>
                <w:sz w:val="20"/>
                <w:szCs w:val="20"/>
              </w:rPr>
              <w:t>包过滤功能，提供基于源</w:t>
            </w:r>
            <w:r w:rsidRPr="001773BE">
              <w:rPr>
                <w:rFonts w:asciiTheme="minorEastAsia" w:hAnsiTheme="minorEastAsia"/>
                <w:kern w:val="0"/>
                <w:sz w:val="20"/>
                <w:szCs w:val="20"/>
              </w:rPr>
              <w:t>/</w:t>
            </w:r>
            <w:r w:rsidRPr="001773BE">
              <w:rPr>
                <w:rFonts w:asciiTheme="minorEastAsia" w:hAnsiTheme="minorEastAsia"/>
                <w:kern w:val="0"/>
                <w:sz w:val="20"/>
                <w:szCs w:val="20"/>
              </w:rPr>
              <w:t>目的</w:t>
            </w:r>
            <w:r w:rsidRPr="001773BE">
              <w:rPr>
                <w:rFonts w:asciiTheme="minorEastAsia" w:hAnsiTheme="minorEastAsia"/>
                <w:kern w:val="0"/>
                <w:sz w:val="20"/>
                <w:szCs w:val="20"/>
              </w:rPr>
              <w:t>MAC</w:t>
            </w:r>
            <w:r w:rsidRPr="001773BE">
              <w:rPr>
                <w:rFonts w:asciiTheme="minorEastAsia" w:hAnsiTheme="minorEastAsia"/>
                <w:kern w:val="0"/>
                <w:sz w:val="20"/>
                <w:szCs w:val="20"/>
              </w:rPr>
              <w:t>地址、源</w:t>
            </w:r>
            <w:r w:rsidRPr="001773BE">
              <w:rPr>
                <w:rFonts w:asciiTheme="minorEastAsia" w:hAnsiTheme="minorEastAsia"/>
                <w:kern w:val="0"/>
                <w:sz w:val="20"/>
                <w:szCs w:val="20"/>
              </w:rPr>
              <w:t>/</w:t>
            </w:r>
            <w:r w:rsidRPr="001773BE">
              <w:rPr>
                <w:rFonts w:asciiTheme="minorEastAsia" w:hAnsiTheme="minorEastAsia"/>
                <w:kern w:val="0"/>
                <w:sz w:val="20"/>
                <w:szCs w:val="20"/>
              </w:rPr>
              <w:t>目的</w:t>
            </w:r>
            <w:r w:rsidRPr="001773BE">
              <w:rPr>
                <w:rFonts w:asciiTheme="minorEastAsia" w:hAnsiTheme="minorEastAsia"/>
                <w:kern w:val="0"/>
                <w:sz w:val="20"/>
                <w:szCs w:val="20"/>
              </w:rPr>
              <w:t>IP</w:t>
            </w:r>
            <w:r w:rsidRPr="001773BE">
              <w:rPr>
                <w:rFonts w:asciiTheme="minorEastAsia" w:hAnsiTheme="minorEastAsia"/>
                <w:kern w:val="0"/>
                <w:sz w:val="20"/>
                <w:szCs w:val="20"/>
              </w:rPr>
              <w:t>地址、端口、协议、</w:t>
            </w:r>
            <w:r w:rsidRPr="001773BE">
              <w:rPr>
                <w:rFonts w:asciiTheme="minorEastAsia" w:hAnsiTheme="minorEastAsia"/>
                <w:kern w:val="0"/>
                <w:sz w:val="20"/>
                <w:szCs w:val="20"/>
              </w:rPr>
              <w:t>VLAN</w:t>
            </w:r>
            <w:r w:rsidRPr="001773BE">
              <w:rPr>
                <w:rFonts w:asciiTheme="minorEastAsia" w:hAnsiTheme="minorEastAsia"/>
                <w:kern w:val="0"/>
                <w:sz w:val="20"/>
                <w:szCs w:val="20"/>
              </w:rPr>
              <w:t>、</w:t>
            </w:r>
            <w:r w:rsidRPr="001773BE">
              <w:rPr>
                <w:rFonts w:asciiTheme="minorEastAsia" w:hAnsiTheme="minorEastAsia"/>
                <w:kern w:val="0"/>
                <w:sz w:val="20"/>
                <w:szCs w:val="20"/>
              </w:rPr>
              <w:t>VLAN</w:t>
            </w:r>
            <w:r w:rsidRPr="001773BE">
              <w:rPr>
                <w:rFonts w:asciiTheme="minorEastAsia" w:hAnsiTheme="minorEastAsia"/>
                <w:kern w:val="0"/>
                <w:sz w:val="20"/>
                <w:szCs w:val="20"/>
              </w:rPr>
              <w:t>范围、</w:t>
            </w:r>
            <w:r w:rsidRPr="001773BE">
              <w:rPr>
                <w:rFonts w:asciiTheme="minorEastAsia" w:hAnsiTheme="minorEastAsia"/>
                <w:kern w:val="0"/>
                <w:sz w:val="20"/>
                <w:szCs w:val="20"/>
              </w:rPr>
              <w:t>MAC</w:t>
            </w:r>
            <w:r w:rsidRPr="001773BE">
              <w:rPr>
                <w:rFonts w:asciiTheme="minorEastAsia" w:hAnsiTheme="minorEastAsia"/>
                <w:kern w:val="0"/>
                <w:sz w:val="20"/>
                <w:szCs w:val="20"/>
              </w:rPr>
              <w:t>地址范围；支持基于时间段的</w:t>
            </w:r>
            <w:r w:rsidRPr="001773BE">
              <w:rPr>
                <w:rFonts w:asciiTheme="minorEastAsia" w:hAnsiTheme="minorEastAsia"/>
                <w:kern w:val="0"/>
                <w:sz w:val="20"/>
                <w:szCs w:val="20"/>
              </w:rPr>
              <w:t>ACL</w:t>
            </w:r>
            <w:r w:rsidRPr="001773BE">
              <w:rPr>
                <w:rFonts w:asciiTheme="minorEastAsia" w:hAnsiTheme="minorEastAsia"/>
                <w:kern w:val="0"/>
                <w:sz w:val="20"/>
                <w:szCs w:val="20"/>
              </w:rPr>
              <w:t>和</w:t>
            </w:r>
            <w:r w:rsidRPr="001773BE">
              <w:rPr>
                <w:rFonts w:asciiTheme="minorEastAsia" w:hAnsiTheme="minorEastAsia"/>
                <w:kern w:val="0"/>
                <w:sz w:val="20"/>
                <w:szCs w:val="20"/>
              </w:rPr>
              <w:t>QoS</w:t>
            </w:r>
            <w:r w:rsidRPr="001773BE">
              <w:rPr>
                <w:rFonts w:asciiTheme="minorEastAsia" w:hAnsiTheme="minorEastAsia"/>
                <w:kern w:val="0"/>
                <w:sz w:val="20"/>
                <w:szCs w:val="20"/>
              </w:rPr>
              <w:t>控制；</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Merge/>
            <w:vAlign w:val="center"/>
          </w:tcPr>
          <w:p w:rsidR="0073540C" w:rsidRPr="001773BE" w:rsidRDefault="0073540C">
            <w:pPr>
              <w:widowControl/>
              <w:jc w:val="left"/>
              <w:rPr>
                <w:rFonts w:asciiTheme="minorEastAsia" w:hAnsiTheme="minorEastAsia"/>
                <w:kern w:val="0"/>
                <w:sz w:val="20"/>
                <w:szCs w:val="20"/>
              </w:rPr>
            </w:pP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支持</w:t>
            </w:r>
            <w:r w:rsidRPr="001773BE">
              <w:rPr>
                <w:rFonts w:asciiTheme="minorEastAsia" w:hAnsiTheme="minorEastAsia"/>
                <w:kern w:val="0"/>
                <w:sz w:val="20"/>
                <w:szCs w:val="20"/>
              </w:rPr>
              <w:t>VCT</w:t>
            </w:r>
            <w:r w:rsidRPr="001773BE">
              <w:rPr>
                <w:rFonts w:asciiTheme="minorEastAsia" w:hAnsiTheme="minorEastAsia"/>
                <w:kern w:val="0"/>
                <w:sz w:val="20"/>
                <w:szCs w:val="20"/>
              </w:rPr>
              <w:t>（</w:t>
            </w:r>
            <w:r w:rsidRPr="001773BE">
              <w:rPr>
                <w:rFonts w:asciiTheme="minorEastAsia" w:hAnsiTheme="minorEastAsia"/>
                <w:kern w:val="0"/>
                <w:sz w:val="20"/>
                <w:szCs w:val="20"/>
              </w:rPr>
              <w:t>Virtual Cable Test</w:t>
            </w:r>
            <w:r w:rsidRPr="001773BE">
              <w:rPr>
                <w:rFonts w:asciiTheme="minorEastAsia" w:hAnsiTheme="minorEastAsia"/>
                <w:kern w:val="0"/>
                <w:sz w:val="20"/>
                <w:szCs w:val="20"/>
              </w:rPr>
              <w:t>）电缆检测功能，便于快速定位网络故障点；支持端口环回测试；</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Merge/>
            <w:vAlign w:val="center"/>
          </w:tcPr>
          <w:p w:rsidR="0073540C" w:rsidRPr="001773BE" w:rsidRDefault="0073540C">
            <w:pPr>
              <w:widowControl/>
              <w:jc w:val="left"/>
              <w:rPr>
                <w:rFonts w:asciiTheme="minorEastAsia" w:hAnsiTheme="minorEastAsia"/>
                <w:kern w:val="0"/>
                <w:sz w:val="20"/>
                <w:szCs w:val="20"/>
              </w:rPr>
            </w:pP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支持</w:t>
            </w:r>
            <w:r w:rsidRPr="001773BE">
              <w:rPr>
                <w:rFonts w:asciiTheme="minorEastAsia" w:hAnsiTheme="minorEastAsia"/>
                <w:kern w:val="0"/>
                <w:sz w:val="20"/>
                <w:szCs w:val="20"/>
              </w:rPr>
              <w:t>MAC</w:t>
            </w:r>
            <w:r w:rsidRPr="001773BE">
              <w:rPr>
                <w:rFonts w:asciiTheme="minorEastAsia" w:hAnsiTheme="minorEastAsia"/>
                <w:kern w:val="0"/>
                <w:sz w:val="20"/>
                <w:szCs w:val="20"/>
              </w:rPr>
              <w:t>地址学习数目限制、支持</w:t>
            </w:r>
            <w:r w:rsidRPr="001773BE">
              <w:rPr>
                <w:rFonts w:asciiTheme="minorEastAsia" w:hAnsiTheme="minorEastAsia"/>
                <w:kern w:val="0"/>
                <w:sz w:val="20"/>
                <w:szCs w:val="20"/>
              </w:rPr>
              <w:t>MAC</w:t>
            </w:r>
            <w:r w:rsidRPr="001773BE">
              <w:rPr>
                <w:rFonts w:asciiTheme="minorEastAsia" w:hAnsiTheme="minorEastAsia"/>
                <w:kern w:val="0"/>
                <w:sz w:val="20"/>
                <w:szCs w:val="20"/>
              </w:rPr>
              <w:t>地址与端口、</w:t>
            </w:r>
            <w:r w:rsidRPr="001773BE">
              <w:rPr>
                <w:rFonts w:asciiTheme="minorEastAsia" w:hAnsiTheme="minorEastAsia"/>
                <w:kern w:val="0"/>
                <w:sz w:val="20"/>
                <w:szCs w:val="20"/>
              </w:rPr>
              <w:t>IP</w:t>
            </w:r>
            <w:r w:rsidRPr="001773BE">
              <w:rPr>
                <w:rFonts w:asciiTheme="minorEastAsia" w:hAnsiTheme="minorEastAsia"/>
                <w:kern w:val="0"/>
                <w:sz w:val="20"/>
                <w:szCs w:val="20"/>
              </w:rPr>
              <w:t>的绑定；支持</w:t>
            </w:r>
            <w:r w:rsidRPr="001773BE">
              <w:rPr>
                <w:rFonts w:asciiTheme="minorEastAsia" w:hAnsiTheme="minorEastAsia"/>
                <w:kern w:val="0"/>
                <w:sz w:val="20"/>
                <w:szCs w:val="20"/>
              </w:rPr>
              <w:t>MAC</w:t>
            </w:r>
            <w:r w:rsidRPr="001773BE">
              <w:rPr>
                <w:rFonts w:asciiTheme="minorEastAsia" w:hAnsiTheme="minorEastAsia"/>
                <w:kern w:val="0"/>
                <w:sz w:val="20"/>
                <w:szCs w:val="20"/>
              </w:rPr>
              <w:t>地址黑洞</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2</w:t>
            </w:r>
          </w:p>
        </w:tc>
        <w:tc>
          <w:tcPr>
            <w:tcW w:w="1134"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不间断电源（</w:t>
            </w:r>
            <w:r w:rsidRPr="001773BE">
              <w:rPr>
                <w:rFonts w:asciiTheme="minorEastAsia" w:hAnsiTheme="minorEastAsia"/>
                <w:kern w:val="0"/>
                <w:sz w:val="20"/>
                <w:szCs w:val="20"/>
              </w:rPr>
              <w:t>UPS</w:t>
            </w:r>
            <w:r w:rsidRPr="001773BE">
              <w:rPr>
                <w:rFonts w:asciiTheme="minorEastAsia" w:hAnsiTheme="minorEastAsia"/>
                <w:kern w:val="0"/>
                <w:sz w:val="20"/>
                <w:szCs w:val="20"/>
              </w:rPr>
              <w:t>）</w:t>
            </w: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类型</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机架式在线互动工频机（含隔离变压器）</w:t>
            </w:r>
          </w:p>
        </w:tc>
        <w:tc>
          <w:tcPr>
            <w:tcW w:w="70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台</w:t>
            </w:r>
          </w:p>
        </w:tc>
        <w:tc>
          <w:tcPr>
            <w:tcW w:w="850"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110"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否</w:t>
            </w: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功率</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≥3KV</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延时</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≥3</w:t>
            </w:r>
            <w:r w:rsidRPr="001773BE">
              <w:rPr>
                <w:rFonts w:asciiTheme="minorEastAsia" w:hAnsiTheme="minorEastAsia"/>
                <w:kern w:val="0"/>
                <w:sz w:val="20"/>
                <w:szCs w:val="20"/>
              </w:rPr>
              <w:t>小时</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相数</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单相三线</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切换时间</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同步切换，典型值</w:t>
            </w:r>
            <w:r w:rsidRPr="001773BE">
              <w:rPr>
                <w:rFonts w:asciiTheme="minorEastAsia" w:hAnsiTheme="minorEastAsia"/>
                <w:kern w:val="0"/>
                <w:sz w:val="20"/>
                <w:szCs w:val="20"/>
              </w:rPr>
              <w:t xml:space="preserve"> 3</w:t>
            </w:r>
            <w:r w:rsidRPr="001773BE">
              <w:rPr>
                <w:rFonts w:asciiTheme="minorEastAsia" w:hAnsiTheme="minorEastAsia"/>
                <w:kern w:val="0"/>
                <w:sz w:val="20"/>
                <w:szCs w:val="20"/>
              </w:rPr>
              <w:t>毫秒</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Merge w:val="restart"/>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过载能力</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市电模式</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负载</w:t>
            </w:r>
            <w:r w:rsidRPr="001773BE">
              <w:rPr>
                <w:rFonts w:asciiTheme="minorEastAsia" w:hAnsiTheme="minorEastAsia"/>
                <w:kern w:val="0"/>
                <w:sz w:val="20"/>
                <w:szCs w:val="20"/>
              </w:rPr>
              <w:t>≥200%</w:t>
            </w:r>
            <w:r w:rsidRPr="001773BE">
              <w:rPr>
                <w:rFonts w:asciiTheme="minorEastAsia" w:hAnsiTheme="minorEastAsia"/>
                <w:kern w:val="0"/>
                <w:sz w:val="20"/>
                <w:szCs w:val="20"/>
              </w:rPr>
              <w:t>维持</w:t>
            </w:r>
            <w:r w:rsidRPr="001773BE">
              <w:rPr>
                <w:rFonts w:asciiTheme="minorEastAsia" w:hAnsiTheme="minorEastAsia"/>
                <w:kern w:val="0"/>
                <w:sz w:val="20"/>
                <w:szCs w:val="20"/>
              </w:rPr>
              <w:t>3</w:t>
            </w:r>
            <w:r w:rsidRPr="001773BE">
              <w:rPr>
                <w:rFonts w:asciiTheme="minorEastAsia" w:hAnsiTheme="minorEastAsia"/>
                <w:kern w:val="0"/>
                <w:sz w:val="20"/>
                <w:szCs w:val="20"/>
              </w:rPr>
              <w:t>秒</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Merge/>
            <w:vAlign w:val="center"/>
          </w:tcPr>
          <w:p w:rsidR="0073540C" w:rsidRPr="001773BE" w:rsidRDefault="0073540C">
            <w:pPr>
              <w:widowControl/>
              <w:jc w:val="left"/>
              <w:rPr>
                <w:rFonts w:asciiTheme="minorEastAsia" w:hAnsiTheme="minorEastAsia"/>
                <w:kern w:val="0"/>
                <w:sz w:val="20"/>
                <w:szCs w:val="20"/>
              </w:rPr>
            </w:pP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负载</w:t>
            </w:r>
            <w:r w:rsidRPr="001773BE">
              <w:rPr>
                <w:rFonts w:asciiTheme="minorEastAsia" w:hAnsiTheme="minorEastAsia"/>
                <w:kern w:val="0"/>
                <w:sz w:val="20"/>
                <w:szCs w:val="20"/>
              </w:rPr>
              <w:t>≥120%</w:t>
            </w:r>
            <w:r w:rsidRPr="001773BE">
              <w:rPr>
                <w:rFonts w:asciiTheme="minorEastAsia" w:hAnsiTheme="minorEastAsia"/>
                <w:kern w:val="0"/>
                <w:sz w:val="20"/>
                <w:szCs w:val="20"/>
              </w:rPr>
              <w:t>维持</w:t>
            </w:r>
            <w:r w:rsidRPr="001773BE">
              <w:rPr>
                <w:rFonts w:asciiTheme="minorEastAsia" w:hAnsiTheme="minorEastAsia"/>
                <w:kern w:val="0"/>
                <w:sz w:val="20"/>
                <w:szCs w:val="20"/>
              </w:rPr>
              <w:t>5</w:t>
            </w:r>
            <w:r w:rsidRPr="001773BE">
              <w:rPr>
                <w:rFonts w:asciiTheme="minorEastAsia" w:hAnsiTheme="minorEastAsia"/>
                <w:kern w:val="0"/>
                <w:sz w:val="20"/>
                <w:szCs w:val="20"/>
              </w:rPr>
              <w:t>分钟</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Merge/>
            <w:vAlign w:val="center"/>
          </w:tcPr>
          <w:p w:rsidR="0073540C" w:rsidRPr="001773BE" w:rsidRDefault="0073540C">
            <w:pPr>
              <w:widowControl/>
              <w:jc w:val="left"/>
              <w:rPr>
                <w:rFonts w:asciiTheme="minorEastAsia" w:hAnsiTheme="minorEastAsia"/>
                <w:kern w:val="0"/>
                <w:sz w:val="20"/>
                <w:szCs w:val="20"/>
              </w:rPr>
            </w:pP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电池模式</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负载</w:t>
            </w:r>
            <w:r w:rsidRPr="001773BE">
              <w:rPr>
                <w:rFonts w:asciiTheme="minorEastAsia" w:hAnsiTheme="minorEastAsia"/>
                <w:kern w:val="0"/>
                <w:sz w:val="20"/>
                <w:szCs w:val="20"/>
              </w:rPr>
              <w:t>≥150%</w:t>
            </w:r>
            <w:r w:rsidRPr="001773BE">
              <w:rPr>
                <w:rFonts w:asciiTheme="minorEastAsia" w:hAnsiTheme="minorEastAsia"/>
                <w:kern w:val="0"/>
                <w:sz w:val="20"/>
                <w:szCs w:val="20"/>
              </w:rPr>
              <w:t>维持</w:t>
            </w:r>
            <w:r w:rsidRPr="001773BE">
              <w:rPr>
                <w:rFonts w:asciiTheme="minorEastAsia" w:hAnsiTheme="minorEastAsia"/>
                <w:kern w:val="0"/>
                <w:sz w:val="20"/>
                <w:szCs w:val="20"/>
              </w:rPr>
              <w:t>1</w:t>
            </w:r>
            <w:r w:rsidRPr="001773BE">
              <w:rPr>
                <w:rFonts w:asciiTheme="minorEastAsia" w:hAnsiTheme="minorEastAsia"/>
                <w:kern w:val="0"/>
                <w:sz w:val="20"/>
                <w:szCs w:val="20"/>
              </w:rPr>
              <w:t>秒</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Merge/>
            <w:vAlign w:val="center"/>
          </w:tcPr>
          <w:p w:rsidR="0073540C" w:rsidRPr="001773BE" w:rsidRDefault="0073540C">
            <w:pPr>
              <w:widowControl/>
              <w:jc w:val="left"/>
              <w:rPr>
                <w:rFonts w:asciiTheme="minorEastAsia" w:hAnsiTheme="minorEastAsia"/>
                <w:kern w:val="0"/>
                <w:sz w:val="20"/>
                <w:szCs w:val="20"/>
              </w:rPr>
            </w:pP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负载</w:t>
            </w:r>
            <w:r w:rsidRPr="001773BE">
              <w:rPr>
                <w:rFonts w:asciiTheme="minorEastAsia" w:hAnsiTheme="minorEastAsia"/>
                <w:kern w:val="0"/>
                <w:sz w:val="20"/>
                <w:szCs w:val="20"/>
              </w:rPr>
              <w:t>≥120%</w:t>
            </w:r>
            <w:r w:rsidRPr="001773BE">
              <w:rPr>
                <w:rFonts w:asciiTheme="minorEastAsia" w:hAnsiTheme="minorEastAsia"/>
                <w:kern w:val="0"/>
                <w:sz w:val="20"/>
                <w:szCs w:val="20"/>
              </w:rPr>
              <w:t>维持</w:t>
            </w:r>
            <w:r w:rsidRPr="001773BE">
              <w:rPr>
                <w:rFonts w:asciiTheme="minorEastAsia" w:hAnsiTheme="minorEastAsia"/>
                <w:kern w:val="0"/>
                <w:sz w:val="20"/>
                <w:szCs w:val="20"/>
              </w:rPr>
              <w:t>30</w:t>
            </w:r>
            <w:r w:rsidRPr="001773BE">
              <w:rPr>
                <w:rFonts w:asciiTheme="minorEastAsia" w:hAnsiTheme="minorEastAsia"/>
                <w:kern w:val="0"/>
                <w:sz w:val="20"/>
                <w:szCs w:val="20"/>
              </w:rPr>
              <w:t>秒</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油机</w:t>
            </w:r>
            <w:r w:rsidRPr="001773BE">
              <w:rPr>
                <w:rFonts w:asciiTheme="minorEastAsia" w:hAnsiTheme="minorEastAsia"/>
                <w:kern w:val="0"/>
                <w:sz w:val="20"/>
                <w:szCs w:val="20"/>
              </w:rPr>
              <w:t>/</w:t>
            </w:r>
            <w:r w:rsidRPr="001773BE">
              <w:rPr>
                <w:rFonts w:asciiTheme="minorEastAsia" w:hAnsiTheme="minorEastAsia"/>
                <w:kern w:val="0"/>
                <w:sz w:val="20"/>
                <w:szCs w:val="20"/>
              </w:rPr>
              <w:t>市电转换功能</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提供油机</w:t>
            </w:r>
            <w:r w:rsidRPr="001773BE">
              <w:rPr>
                <w:rFonts w:asciiTheme="minorEastAsia" w:hAnsiTheme="minorEastAsia"/>
                <w:kern w:val="0"/>
                <w:sz w:val="20"/>
                <w:szCs w:val="20"/>
              </w:rPr>
              <w:t>/</w:t>
            </w:r>
            <w:r w:rsidRPr="001773BE">
              <w:rPr>
                <w:rFonts w:asciiTheme="minorEastAsia" w:hAnsiTheme="minorEastAsia"/>
                <w:kern w:val="0"/>
                <w:sz w:val="20"/>
                <w:szCs w:val="20"/>
              </w:rPr>
              <w:t>市电转换调节开关</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通信功能</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RS232</w:t>
            </w:r>
            <w:r w:rsidRPr="001773BE">
              <w:rPr>
                <w:rFonts w:asciiTheme="minorEastAsia" w:hAnsiTheme="minorEastAsia"/>
                <w:kern w:val="0"/>
                <w:sz w:val="20"/>
                <w:szCs w:val="20"/>
              </w:rPr>
              <w:t>数据接口，可选配</w:t>
            </w:r>
            <w:r w:rsidRPr="001773BE">
              <w:rPr>
                <w:rFonts w:asciiTheme="minorEastAsia" w:hAnsiTheme="minorEastAsia"/>
                <w:kern w:val="0"/>
                <w:sz w:val="20"/>
                <w:szCs w:val="20"/>
              </w:rPr>
              <w:t>USB</w:t>
            </w:r>
            <w:r w:rsidRPr="001773BE">
              <w:rPr>
                <w:rFonts w:asciiTheme="minorEastAsia" w:hAnsiTheme="minorEastAsia"/>
                <w:kern w:val="0"/>
                <w:sz w:val="20"/>
                <w:szCs w:val="20"/>
              </w:rPr>
              <w:t>接口，支持电源监控软件及</w:t>
            </w:r>
            <w:r w:rsidRPr="001773BE">
              <w:rPr>
                <w:rFonts w:asciiTheme="minorEastAsia" w:hAnsiTheme="minorEastAsia"/>
                <w:kern w:val="0"/>
                <w:sz w:val="20"/>
                <w:szCs w:val="20"/>
              </w:rPr>
              <w:t>SNMP</w:t>
            </w:r>
            <w:r w:rsidRPr="001773BE">
              <w:rPr>
                <w:rFonts w:asciiTheme="minorEastAsia" w:hAnsiTheme="minorEastAsia"/>
                <w:kern w:val="0"/>
                <w:sz w:val="20"/>
                <w:szCs w:val="20"/>
              </w:rPr>
              <w:t>通讯协议</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报警功能</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输出过载，电池低压，市电异常，</w:t>
            </w:r>
            <w:r w:rsidRPr="001773BE">
              <w:rPr>
                <w:rFonts w:asciiTheme="minorEastAsia" w:hAnsiTheme="minorEastAsia"/>
                <w:kern w:val="0"/>
                <w:sz w:val="20"/>
                <w:szCs w:val="20"/>
              </w:rPr>
              <w:t>UPS</w:t>
            </w:r>
            <w:r w:rsidRPr="001773BE">
              <w:rPr>
                <w:rFonts w:asciiTheme="minorEastAsia" w:hAnsiTheme="minorEastAsia"/>
                <w:kern w:val="0"/>
                <w:sz w:val="20"/>
                <w:szCs w:val="20"/>
              </w:rPr>
              <w:t>故障</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保护功能</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电池欠压保护、过载保护、短路保护、过热保护</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Merge w:val="restart"/>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kern w:val="0"/>
                <w:sz w:val="20"/>
                <w:szCs w:val="20"/>
              </w:rPr>
              <w:t>电池组</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12V</w:t>
            </w:r>
            <w:r w:rsidRPr="001773BE">
              <w:rPr>
                <w:rFonts w:asciiTheme="minorEastAsia" w:hAnsiTheme="minorEastAsia"/>
                <w:kern w:val="0"/>
                <w:sz w:val="20"/>
                <w:szCs w:val="20"/>
              </w:rPr>
              <w:t>免维护铅酸蓄电池；</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Merge/>
            <w:vAlign w:val="center"/>
          </w:tcPr>
          <w:p w:rsidR="0073540C" w:rsidRPr="001773BE" w:rsidRDefault="0073540C">
            <w:pPr>
              <w:widowControl/>
              <w:jc w:val="left"/>
              <w:rPr>
                <w:rFonts w:asciiTheme="minorEastAsia" w:hAnsiTheme="minorEastAsia"/>
                <w:kern w:val="0"/>
                <w:sz w:val="20"/>
                <w:szCs w:val="20"/>
              </w:rPr>
            </w:pPr>
          </w:p>
        </w:tc>
        <w:tc>
          <w:tcPr>
            <w:tcW w:w="1134" w:type="dxa"/>
            <w:vMerge/>
            <w:vAlign w:val="center"/>
          </w:tcPr>
          <w:p w:rsidR="0073540C" w:rsidRPr="001773BE" w:rsidRDefault="0073540C">
            <w:pPr>
              <w:widowControl/>
              <w:jc w:val="center"/>
              <w:rPr>
                <w:rFonts w:asciiTheme="minorEastAsia" w:hAnsiTheme="minorEastAsia"/>
                <w:kern w:val="0"/>
                <w:sz w:val="20"/>
                <w:szCs w:val="20"/>
              </w:rPr>
            </w:pPr>
          </w:p>
        </w:tc>
        <w:tc>
          <w:tcPr>
            <w:tcW w:w="1418" w:type="dxa"/>
            <w:vMerge/>
            <w:vAlign w:val="center"/>
          </w:tcPr>
          <w:p w:rsidR="0073540C" w:rsidRPr="001773BE" w:rsidRDefault="0073540C">
            <w:pPr>
              <w:widowControl/>
              <w:jc w:val="left"/>
              <w:rPr>
                <w:rFonts w:asciiTheme="minorEastAsia" w:hAnsiTheme="minorEastAsia"/>
                <w:kern w:val="0"/>
                <w:sz w:val="20"/>
                <w:szCs w:val="20"/>
              </w:rPr>
            </w:pP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冷轧钢板电池柜</w:t>
            </w:r>
          </w:p>
        </w:tc>
        <w:tc>
          <w:tcPr>
            <w:tcW w:w="70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10"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69"/>
          <w:jc w:val="center"/>
        </w:trPr>
        <w:tc>
          <w:tcPr>
            <w:tcW w:w="659"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3</w:t>
            </w:r>
          </w:p>
        </w:tc>
        <w:tc>
          <w:tcPr>
            <w:tcW w:w="1134"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机房环境改造</w:t>
            </w:r>
          </w:p>
        </w:tc>
        <w:tc>
          <w:tcPr>
            <w:tcW w:w="5245" w:type="dxa"/>
            <w:gridSpan w:val="2"/>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按照计算机机房标准进行改造，对装饰材料的选择要达到吸音、防火、防潮、防尘、防变形、抗干扰、防静电等要求。</w:t>
            </w:r>
          </w:p>
        </w:tc>
        <w:tc>
          <w:tcPr>
            <w:tcW w:w="709"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项</w:t>
            </w:r>
          </w:p>
        </w:tc>
        <w:tc>
          <w:tcPr>
            <w:tcW w:w="850"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110"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否</w:t>
            </w:r>
          </w:p>
        </w:tc>
      </w:tr>
    </w:tbl>
    <w:p w:rsidR="0073540C" w:rsidRPr="001773BE" w:rsidRDefault="0073540C">
      <w:pPr>
        <w:ind w:firstLine="482"/>
        <w:jc w:val="center"/>
        <w:rPr>
          <w:rFonts w:asciiTheme="minorEastAsia" w:hAnsiTheme="minorEastAsia"/>
          <w:b/>
          <w:sz w:val="24"/>
        </w:rPr>
      </w:pPr>
    </w:p>
    <w:p w:rsidR="0073540C" w:rsidRPr="001773BE" w:rsidRDefault="0080450E">
      <w:pPr>
        <w:spacing w:line="276" w:lineRule="auto"/>
        <w:ind w:firstLine="482"/>
        <w:jc w:val="center"/>
        <w:rPr>
          <w:rFonts w:asciiTheme="minorEastAsia" w:hAnsiTheme="minorEastAsia"/>
          <w:b/>
          <w:szCs w:val="21"/>
        </w:rPr>
      </w:pPr>
      <w:r w:rsidRPr="001773BE">
        <w:rPr>
          <w:rFonts w:asciiTheme="minorEastAsia" w:hAnsiTheme="minorEastAsia"/>
          <w:b/>
          <w:szCs w:val="21"/>
        </w:rPr>
        <w:t>表</w:t>
      </w:r>
      <w:r w:rsidRPr="001773BE">
        <w:rPr>
          <w:rFonts w:asciiTheme="minorEastAsia" w:hAnsiTheme="minorEastAsia" w:hint="eastAsia"/>
          <w:b/>
          <w:szCs w:val="21"/>
        </w:rPr>
        <w:t>1-5</w:t>
      </w:r>
      <w:r w:rsidRPr="001773BE">
        <w:rPr>
          <w:rFonts w:asciiTheme="minorEastAsia" w:hAnsiTheme="minorEastAsia"/>
          <w:b/>
          <w:szCs w:val="21"/>
        </w:rPr>
        <w:t>值班室环境建设表</w:t>
      </w:r>
    </w:p>
    <w:tbl>
      <w:tblPr>
        <w:tblW w:w="96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23"/>
        <w:gridCol w:w="1203"/>
        <w:gridCol w:w="1349"/>
        <w:gridCol w:w="3827"/>
        <w:gridCol w:w="739"/>
        <w:gridCol w:w="850"/>
        <w:gridCol w:w="1104"/>
      </w:tblGrid>
      <w:tr w:rsidR="0073540C" w:rsidRPr="001773BE">
        <w:trPr>
          <w:trHeight w:val="593"/>
          <w:jc w:val="center"/>
        </w:trPr>
        <w:tc>
          <w:tcPr>
            <w:tcW w:w="623"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序号</w:t>
            </w:r>
          </w:p>
        </w:tc>
        <w:tc>
          <w:tcPr>
            <w:tcW w:w="1203"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项目名称</w:t>
            </w:r>
          </w:p>
        </w:tc>
        <w:tc>
          <w:tcPr>
            <w:tcW w:w="5176" w:type="dxa"/>
            <w:gridSpan w:val="2"/>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主要参数</w:t>
            </w:r>
          </w:p>
        </w:tc>
        <w:tc>
          <w:tcPr>
            <w:tcW w:w="739"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单位</w:t>
            </w:r>
          </w:p>
        </w:tc>
        <w:tc>
          <w:tcPr>
            <w:tcW w:w="850"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数量</w:t>
            </w:r>
          </w:p>
        </w:tc>
        <w:tc>
          <w:tcPr>
            <w:tcW w:w="1104"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hint="eastAsia"/>
                <w:b/>
                <w:bCs/>
                <w:kern w:val="0"/>
                <w:sz w:val="20"/>
                <w:szCs w:val="20"/>
              </w:rPr>
              <w:t>是否为核心产品</w:t>
            </w:r>
          </w:p>
        </w:tc>
      </w:tr>
      <w:tr w:rsidR="0073540C" w:rsidRPr="001773BE">
        <w:trPr>
          <w:trHeight w:val="340"/>
          <w:jc w:val="center"/>
        </w:trPr>
        <w:tc>
          <w:tcPr>
            <w:tcW w:w="623"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203"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值守计算机</w:t>
            </w:r>
          </w:p>
        </w:tc>
        <w:tc>
          <w:tcPr>
            <w:tcW w:w="1349"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显示器尺寸</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23</w:t>
            </w:r>
            <w:r w:rsidRPr="001773BE">
              <w:rPr>
                <w:rFonts w:asciiTheme="minorEastAsia" w:hAnsiTheme="minorEastAsia"/>
                <w:kern w:val="0"/>
                <w:sz w:val="20"/>
                <w:szCs w:val="20"/>
              </w:rPr>
              <w:t>英寸</w:t>
            </w:r>
          </w:p>
        </w:tc>
        <w:tc>
          <w:tcPr>
            <w:tcW w:w="73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台</w:t>
            </w:r>
          </w:p>
        </w:tc>
        <w:tc>
          <w:tcPr>
            <w:tcW w:w="850"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104"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否</w:t>
            </w:r>
          </w:p>
        </w:tc>
      </w:tr>
      <w:tr w:rsidR="0073540C" w:rsidRPr="001773BE">
        <w:trPr>
          <w:trHeight w:val="340"/>
          <w:jc w:val="center"/>
        </w:trPr>
        <w:tc>
          <w:tcPr>
            <w:tcW w:w="623" w:type="dxa"/>
            <w:vMerge/>
            <w:vAlign w:val="center"/>
          </w:tcPr>
          <w:p w:rsidR="0073540C" w:rsidRPr="001773BE" w:rsidRDefault="0073540C">
            <w:pPr>
              <w:widowControl/>
              <w:jc w:val="left"/>
              <w:rPr>
                <w:rFonts w:asciiTheme="minorEastAsia" w:hAnsiTheme="minorEastAsia"/>
                <w:kern w:val="0"/>
                <w:sz w:val="20"/>
                <w:szCs w:val="20"/>
              </w:rPr>
            </w:pPr>
          </w:p>
        </w:tc>
        <w:tc>
          <w:tcPr>
            <w:tcW w:w="1203" w:type="dxa"/>
            <w:vMerge/>
            <w:vAlign w:val="center"/>
          </w:tcPr>
          <w:p w:rsidR="0073540C" w:rsidRPr="001773BE" w:rsidRDefault="0073540C">
            <w:pPr>
              <w:widowControl/>
              <w:jc w:val="center"/>
              <w:rPr>
                <w:rFonts w:asciiTheme="minorEastAsia" w:hAnsiTheme="minorEastAsia"/>
                <w:kern w:val="0"/>
                <w:sz w:val="20"/>
                <w:szCs w:val="20"/>
              </w:rPr>
            </w:pPr>
          </w:p>
        </w:tc>
        <w:tc>
          <w:tcPr>
            <w:tcW w:w="1349"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处理器</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第七代英特尔酷睿</w:t>
            </w:r>
            <w:r w:rsidRPr="001773BE">
              <w:rPr>
                <w:rFonts w:asciiTheme="minorEastAsia" w:hAnsiTheme="minorEastAsia"/>
                <w:kern w:val="0"/>
                <w:sz w:val="20"/>
                <w:szCs w:val="20"/>
              </w:rPr>
              <w:t>i5</w:t>
            </w:r>
            <w:r w:rsidRPr="001773BE">
              <w:rPr>
                <w:rFonts w:asciiTheme="minorEastAsia" w:hAnsiTheme="minorEastAsia"/>
                <w:kern w:val="0"/>
                <w:sz w:val="20"/>
                <w:szCs w:val="20"/>
              </w:rPr>
              <w:t>处理器</w:t>
            </w:r>
          </w:p>
        </w:tc>
        <w:tc>
          <w:tcPr>
            <w:tcW w:w="73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0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40"/>
          <w:jc w:val="center"/>
        </w:trPr>
        <w:tc>
          <w:tcPr>
            <w:tcW w:w="623" w:type="dxa"/>
            <w:vMerge/>
            <w:vAlign w:val="center"/>
          </w:tcPr>
          <w:p w:rsidR="0073540C" w:rsidRPr="001773BE" w:rsidRDefault="0073540C">
            <w:pPr>
              <w:widowControl/>
              <w:jc w:val="left"/>
              <w:rPr>
                <w:rFonts w:asciiTheme="minorEastAsia" w:hAnsiTheme="minorEastAsia"/>
                <w:kern w:val="0"/>
                <w:sz w:val="20"/>
                <w:szCs w:val="20"/>
              </w:rPr>
            </w:pPr>
          </w:p>
        </w:tc>
        <w:tc>
          <w:tcPr>
            <w:tcW w:w="1203" w:type="dxa"/>
            <w:vMerge/>
            <w:vAlign w:val="center"/>
          </w:tcPr>
          <w:p w:rsidR="0073540C" w:rsidRPr="001773BE" w:rsidRDefault="0073540C">
            <w:pPr>
              <w:widowControl/>
              <w:jc w:val="center"/>
              <w:rPr>
                <w:rFonts w:asciiTheme="minorEastAsia" w:hAnsiTheme="minorEastAsia"/>
                <w:kern w:val="0"/>
                <w:sz w:val="20"/>
                <w:szCs w:val="20"/>
              </w:rPr>
            </w:pPr>
          </w:p>
        </w:tc>
        <w:tc>
          <w:tcPr>
            <w:tcW w:w="1349"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显卡</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显示芯片</w:t>
            </w:r>
            <w:r w:rsidRPr="001773BE">
              <w:rPr>
                <w:rFonts w:asciiTheme="minorEastAsia" w:hAnsiTheme="minorEastAsia"/>
                <w:kern w:val="0"/>
                <w:sz w:val="20"/>
                <w:szCs w:val="20"/>
              </w:rPr>
              <w:t>GT730</w:t>
            </w:r>
            <w:r w:rsidRPr="001773BE">
              <w:rPr>
                <w:rFonts w:asciiTheme="minorEastAsia" w:hAnsiTheme="minorEastAsia"/>
                <w:kern w:val="0"/>
                <w:sz w:val="20"/>
                <w:szCs w:val="20"/>
              </w:rPr>
              <w:t>、独立</w:t>
            </w:r>
            <w:r w:rsidRPr="001773BE">
              <w:rPr>
                <w:rFonts w:asciiTheme="minorEastAsia" w:hAnsiTheme="minorEastAsia"/>
                <w:kern w:val="0"/>
                <w:sz w:val="20"/>
                <w:szCs w:val="20"/>
              </w:rPr>
              <w:t>2GB</w:t>
            </w:r>
            <w:r w:rsidRPr="001773BE">
              <w:rPr>
                <w:rFonts w:asciiTheme="minorEastAsia" w:hAnsiTheme="minorEastAsia"/>
                <w:kern w:val="0"/>
                <w:sz w:val="20"/>
                <w:szCs w:val="20"/>
              </w:rPr>
              <w:t>显存</w:t>
            </w:r>
          </w:p>
        </w:tc>
        <w:tc>
          <w:tcPr>
            <w:tcW w:w="73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0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40"/>
          <w:jc w:val="center"/>
        </w:trPr>
        <w:tc>
          <w:tcPr>
            <w:tcW w:w="623" w:type="dxa"/>
            <w:vMerge/>
            <w:vAlign w:val="center"/>
          </w:tcPr>
          <w:p w:rsidR="0073540C" w:rsidRPr="001773BE" w:rsidRDefault="0073540C">
            <w:pPr>
              <w:widowControl/>
              <w:jc w:val="left"/>
              <w:rPr>
                <w:rFonts w:asciiTheme="minorEastAsia" w:hAnsiTheme="minorEastAsia"/>
                <w:kern w:val="0"/>
                <w:sz w:val="20"/>
                <w:szCs w:val="20"/>
              </w:rPr>
            </w:pPr>
          </w:p>
        </w:tc>
        <w:tc>
          <w:tcPr>
            <w:tcW w:w="1203" w:type="dxa"/>
            <w:vMerge/>
            <w:vAlign w:val="center"/>
          </w:tcPr>
          <w:p w:rsidR="0073540C" w:rsidRPr="001773BE" w:rsidRDefault="0073540C">
            <w:pPr>
              <w:widowControl/>
              <w:jc w:val="center"/>
              <w:rPr>
                <w:rFonts w:asciiTheme="minorEastAsia" w:hAnsiTheme="minorEastAsia"/>
                <w:kern w:val="0"/>
                <w:sz w:val="20"/>
                <w:szCs w:val="20"/>
              </w:rPr>
            </w:pPr>
          </w:p>
        </w:tc>
        <w:tc>
          <w:tcPr>
            <w:tcW w:w="1349"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硬盘</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1TB</w:t>
            </w:r>
            <w:r w:rsidRPr="001773BE">
              <w:rPr>
                <w:rFonts w:asciiTheme="minorEastAsia" w:hAnsiTheme="minorEastAsia"/>
                <w:kern w:val="0"/>
                <w:sz w:val="20"/>
                <w:szCs w:val="20"/>
              </w:rPr>
              <w:t>，转速</w:t>
            </w:r>
            <w:r w:rsidRPr="001773BE">
              <w:rPr>
                <w:rFonts w:asciiTheme="minorEastAsia" w:hAnsiTheme="minorEastAsia"/>
                <w:kern w:val="0"/>
                <w:sz w:val="20"/>
                <w:szCs w:val="20"/>
              </w:rPr>
              <w:t>7200</w:t>
            </w:r>
            <w:r w:rsidRPr="001773BE">
              <w:rPr>
                <w:rFonts w:asciiTheme="minorEastAsia" w:hAnsiTheme="minorEastAsia"/>
                <w:kern w:val="0"/>
                <w:sz w:val="20"/>
                <w:szCs w:val="20"/>
              </w:rPr>
              <w:t>转</w:t>
            </w:r>
            <w:r w:rsidRPr="001773BE">
              <w:rPr>
                <w:rFonts w:asciiTheme="minorEastAsia" w:hAnsiTheme="minorEastAsia"/>
                <w:kern w:val="0"/>
                <w:sz w:val="20"/>
                <w:szCs w:val="20"/>
              </w:rPr>
              <w:t>/</w:t>
            </w:r>
            <w:r w:rsidRPr="001773BE">
              <w:rPr>
                <w:rFonts w:asciiTheme="minorEastAsia" w:hAnsiTheme="minorEastAsia"/>
                <w:kern w:val="0"/>
                <w:sz w:val="20"/>
                <w:szCs w:val="20"/>
              </w:rPr>
              <w:t>分钟</w:t>
            </w:r>
          </w:p>
        </w:tc>
        <w:tc>
          <w:tcPr>
            <w:tcW w:w="73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0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40"/>
          <w:jc w:val="center"/>
        </w:trPr>
        <w:tc>
          <w:tcPr>
            <w:tcW w:w="623" w:type="dxa"/>
            <w:vMerge/>
            <w:vAlign w:val="center"/>
          </w:tcPr>
          <w:p w:rsidR="0073540C" w:rsidRPr="001773BE" w:rsidRDefault="0073540C">
            <w:pPr>
              <w:widowControl/>
              <w:jc w:val="left"/>
              <w:rPr>
                <w:rFonts w:asciiTheme="minorEastAsia" w:hAnsiTheme="minorEastAsia"/>
                <w:kern w:val="0"/>
                <w:sz w:val="20"/>
                <w:szCs w:val="20"/>
              </w:rPr>
            </w:pPr>
          </w:p>
        </w:tc>
        <w:tc>
          <w:tcPr>
            <w:tcW w:w="1203" w:type="dxa"/>
            <w:vMerge/>
            <w:vAlign w:val="center"/>
          </w:tcPr>
          <w:p w:rsidR="0073540C" w:rsidRPr="001773BE" w:rsidRDefault="0073540C">
            <w:pPr>
              <w:widowControl/>
              <w:jc w:val="center"/>
              <w:rPr>
                <w:rFonts w:asciiTheme="minorEastAsia" w:hAnsiTheme="minorEastAsia"/>
                <w:kern w:val="0"/>
                <w:sz w:val="20"/>
                <w:szCs w:val="20"/>
              </w:rPr>
            </w:pPr>
          </w:p>
        </w:tc>
        <w:tc>
          <w:tcPr>
            <w:tcW w:w="1349"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内存</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8G</w:t>
            </w:r>
          </w:p>
        </w:tc>
        <w:tc>
          <w:tcPr>
            <w:tcW w:w="73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0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40"/>
          <w:jc w:val="center"/>
        </w:trPr>
        <w:tc>
          <w:tcPr>
            <w:tcW w:w="623"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2</w:t>
            </w:r>
          </w:p>
        </w:tc>
        <w:tc>
          <w:tcPr>
            <w:tcW w:w="1203"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传真机</w:t>
            </w:r>
          </w:p>
        </w:tc>
        <w:tc>
          <w:tcPr>
            <w:tcW w:w="1349"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类型</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黑白激光</w:t>
            </w:r>
          </w:p>
        </w:tc>
        <w:tc>
          <w:tcPr>
            <w:tcW w:w="73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台</w:t>
            </w:r>
          </w:p>
        </w:tc>
        <w:tc>
          <w:tcPr>
            <w:tcW w:w="850"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104"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否</w:t>
            </w:r>
          </w:p>
        </w:tc>
      </w:tr>
      <w:tr w:rsidR="0073540C" w:rsidRPr="001773BE">
        <w:trPr>
          <w:trHeight w:val="340"/>
          <w:jc w:val="center"/>
        </w:trPr>
        <w:tc>
          <w:tcPr>
            <w:tcW w:w="623" w:type="dxa"/>
            <w:vMerge/>
            <w:vAlign w:val="center"/>
          </w:tcPr>
          <w:p w:rsidR="0073540C" w:rsidRPr="001773BE" w:rsidRDefault="0073540C">
            <w:pPr>
              <w:widowControl/>
              <w:jc w:val="left"/>
              <w:rPr>
                <w:rFonts w:asciiTheme="minorEastAsia" w:hAnsiTheme="minorEastAsia"/>
                <w:kern w:val="0"/>
                <w:sz w:val="20"/>
                <w:szCs w:val="20"/>
              </w:rPr>
            </w:pPr>
          </w:p>
        </w:tc>
        <w:tc>
          <w:tcPr>
            <w:tcW w:w="1203" w:type="dxa"/>
            <w:vMerge/>
            <w:vAlign w:val="center"/>
          </w:tcPr>
          <w:p w:rsidR="0073540C" w:rsidRPr="001773BE" w:rsidRDefault="0073540C">
            <w:pPr>
              <w:widowControl/>
              <w:jc w:val="center"/>
              <w:rPr>
                <w:rFonts w:asciiTheme="minorEastAsia" w:hAnsiTheme="minorEastAsia"/>
                <w:kern w:val="0"/>
                <w:sz w:val="20"/>
                <w:szCs w:val="20"/>
              </w:rPr>
            </w:pPr>
          </w:p>
        </w:tc>
        <w:tc>
          <w:tcPr>
            <w:tcW w:w="1349"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多功能</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打印</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扫描</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复印</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传真</w:t>
            </w:r>
          </w:p>
        </w:tc>
        <w:tc>
          <w:tcPr>
            <w:tcW w:w="73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0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40"/>
          <w:jc w:val="center"/>
        </w:trPr>
        <w:tc>
          <w:tcPr>
            <w:tcW w:w="623" w:type="dxa"/>
            <w:vMerge/>
            <w:vAlign w:val="center"/>
          </w:tcPr>
          <w:p w:rsidR="0073540C" w:rsidRPr="001773BE" w:rsidRDefault="0073540C">
            <w:pPr>
              <w:widowControl/>
              <w:jc w:val="left"/>
              <w:rPr>
                <w:rFonts w:asciiTheme="minorEastAsia" w:hAnsiTheme="minorEastAsia"/>
                <w:kern w:val="0"/>
                <w:sz w:val="20"/>
                <w:szCs w:val="20"/>
              </w:rPr>
            </w:pPr>
          </w:p>
        </w:tc>
        <w:tc>
          <w:tcPr>
            <w:tcW w:w="1203" w:type="dxa"/>
            <w:vMerge/>
            <w:vAlign w:val="center"/>
          </w:tcPr>
          <w:p w:rsidR="0073540C" w:rsidRPr="001773BE" w:rsidRDefault="0073540C">
            <w:pPr>
              <w:widowControl/>
              <w:jc w:val="center"/>
              <w:rPr>
                <w:rFonts w:asciiTheme="minorEastAsia" w:hAnsiTheme="minorEastAsia"/>
                <w:kern w:val="0"/>
                <w:sz w:val="20"/>
                <w:szCs w:val="20"/>
              </w:rPr>
            </w:pPr>
          </w:p>
        </w:tc>
        <w:tc>
          <w:tcPr>
            <w:tcW w:w="1349"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打印幅面</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 xml:space="preserve">A4 </w:t>
            </w:r>
            <w:r w:rsidRPr="001773BE">
              <w:rPr>
                <w:rFonts w:asciiTheme="minorEastAsia" w:hAnsiTheme="minorEastAsia"/>
                <w:kern w:val="0"/>
                <w:sz w:val="20"/>
                <w:szCs w:val="20"/>
              </w:rPr>
              <w:t>幅面</w:t>
            </w:r>
          </w:p>
        </w:tc>
        <w:tc>
          <w:tcPr>
            <w:tcW w:w="73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0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40"/>
          <w:jc w:val="center"/>
        </w:trPr>
        <w:tc>
          <w:tcPr>
            <w:tcW w:w="623"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3</w:t>
            </w:r>
          </w:p>
        </w:tc>
        <w:tc>
          <w:tcPr>
            <w:tcW w:w="1203"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打印机</w:t>
            </w:r>
          </w:p>
        </w:tc>
        <w:tc>
          <w:tcPr>
            <w:tcW w:w="1349"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类型</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彩色激光</w:t>
            </w:r>
          </w:p>
        </w:tc>
        <w:tc>
          <w:tcPr>
            <w:tcW w:w="73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台</w:t>
            </w:r>
          </w:p>
        </w:tc>
        <w:tc>
          <w:tcPr>
            <w:tcW w:w="850"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104"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否</w:t>
            </w:r>
          </w:p>
        </w:tc>
      </w:tr>
      <w:tr w:rsidR="0073540C" w:rsidRPr="001773BE">
        <w:trPr>
          <w:trHeight w:val="340"/>
          <w:jc w:val="center"/>
        </w:trPr>
        <w:tc>
          <w:tcPr>
            <w:tcW w:w="623" w:type="dxa"/>
            <w:vMerge/>
            <w:vAlign w:val="center"/>
          </w:tcPr>
          <w:p w:rsidR="0073540C" w:rsidRPr="001773BE" w:rsidRDefault="0073540C">
            <w:pPr>
              <w:widowControl/>
              <w:jc w:val="left"/>
              <w:rPr>
                <w:rFonts w:asciiTheme="minorEastAsia" w:hAnsiTheme="minorEastAsia"/>
                <w:kern w:val="0"/>
                <w:sz w:val="20"/>
                <w:szCs w:val="20"/>
              </w:rPr>
            </w:pPr>
          </w:p>
        </w:tc>
        <w:tc>
          <w:tcPr>
            <w:tcW w:w="1203" w:type="dxa"/>
            <w:vMerge/>
            <w:vAlign w:val="center"/>
          </w:tcPr>
          <w:p w:rsidR="0073540C" w:rsidRPr="001773BE" w:rsidRDefault="0073540C">
            <w:pPr>
              <w:widowControl/>
              <w:jc w:val="center"/>
              <w:rPr>
                <w:rFonts w:asciiTheme="minorEastAsia" w:hAnsiTheme="minorEastAsia"/>
                <w:kern w:val="0"/>
                <w:sz w:val="20"/>
                <w:szCs w:val="20"/>
              </w:rPr>
            </w:pPr>
          </w:p>
        </w:tc>
        <w:tc>
          <w:tcPr>
            <w:tcW w:w="1349"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多功能</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打印</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扫描</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复印</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传真</w:t>
            </w:r>
          </w:p>
        </w:tc>
        <w:tc>
          <w:tcPr>
            <w:tcW w:w="73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0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40"/>
          <w:jc w:val="center"/>
        </w:trPr>
        <w:tc>
          <w:tcPr>
            <w:tcW w:w="623" w:type="dxa"/>
            <w:vMerge/>
            <w:vAlign w:val="center"/>
          </w:tcPr>
          <w:p w:rsidR="0073540C" w:rsidRPr="001773BE" w:rsidRDefault="0073540C">
            <w:pPr>
              <w:widowControl/>
              <w:jc w:val="left"/>
              <w:rPr>
                <w:rFonts w:asciiTheme="minorEastAsia" w:hAnsiTheme="minorEastAsia"/>
                <w:kern w:val="0"/>
                <w:sz w:val="20"/>
                <w:szCs w:val="20"/>
              </w:rPr>
            </w:pPr>
          </w:p>
        </w:tc>
        <w:tc>
          <w:tcPr>
            <w:tcW w:w="1203" w:type="dxa"/>
            <w:vMerge/>
            <w:vAlign w:val="center"/>
          </w:tcPr>
          <w:p w:rsidR="0073540C" w:rsidRPr="001773BE" w:rsidRDefault="0073540C">
            <w:pPr>
              <w:widowControl/>
              <w:jc w:val="center"/>
              <w:rPr>
                <w:rFonts w:asciiTheme="minorEastAsia" w:hAnsiTheme="minorEastAsia"/>
                <w:kern w:val="0"/>
                <w:sz w:val="20"/>
                <w:szCs w:val="20"/>
              </w:rPr>
            </w:pPr>
          </w:p>
        </w:tc>
        <w:tc>
          <w:tcPr>
            <w:tcW w:w="1349"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打印幅面</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A3</w:t>
            </w:r>
            <w:r w:rsidRPr="001773BE">
              <w:rPr>
                <w:rFonts w:asciiTheme="minorEastAsia" w:hAnsiTheme="minorEastAsia"/>
                <w:kern w:val="0"/>
                <w:sz w:val="20"/>
                <w:szCs w:val="20"/>
              </w:rPr>
              <w:t>和</w:t>
            </w:r>
            <w:r w:rsidRPr="001773BE">
              <w:rPr>
                <w:rFonts w:asciiTheme="minorEastAsia" w:hAnsiTheme="minorEastAsia"/>
                <w:kern w:val="0"/>
                <w:sz w:val="20"/>
                <w:szCs w:val="20"/>
              </w:rPr>
              <w:t>A3</w:t>
            </w:r>
            <w:r w:rsidRPr="001773BE">
              <w:rPr>
                <w:rFonts w:asciiTheme="minorEastAsia" w:hAnsiTheme="minorEastAsia"/>
                <w:kern w:val="0"/>
                <w:sz w:val="20"/>
                <w:szCs w:val="20"/>
              </w:rPr>
              <w:t>以上幅面</w:t>
            </w:r>
          </w:p>
        </w:tc>
        <w:tc>
          <w:tcPr>
            <w:tcW w:w="73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0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40"/>
          <w:jc w:val="center"/>
        </w:trPr>
        <w:tc>
          <w:tcPr>
            <w:tcW w:w="623" w:type="dxa"/>
            <w:vMerge/>
            <w:vAlign w:val="center"/>
          </w:tcPr>
          <w:p w:rsidR="0073540C" w:rsidRPr="001773BE" w:rsidRDefault="0073540C">
            <w:pPr>
              <w:widowControl/>
              <w:jc w:val="left"/>
              <w:rPr>
                <w:rFonts w:asciiTheme="minorEastAsia" w:hAnsiTheme="minorEastAsia"/>
                <w:kern w:val="0"/>
                <w:sz w:val="20"/>
                <w:szCs w:val="20"/>
              </w:rPr>
            </w:pPr>
          </w:p>
        </w:tc>
        <w:tc>
          <w:tcPr>
            <w:tcW w:w="1203" w:type="dxa"/>
            <w:vMerge/>
            <w:vAlign w:val="center"/>
          </w:tcPr>
          <w:p w:rsidR="0073540C" w:rsidRPr="001773BE" w:rsidRDefault="0073540C">
            <w:pPr>
              <w:widowControl/>
              <w:jc w:val="center"/>
              <w:rPr>
                <w:rFonts w:asciiTheme="minorEastAsia" w:hAnsiTheme="minorEastAsia"/>
                <w:kern w:val="0"/>
                <w:sz w:val="20"/>
                <w:szCs w:val="20"/>
              </w:rPr>
            </w:pPr>
          </w:p>
        </w:tc>
        <w:tc>
          <w:tcPr>
            <w:tcW w:w="1349"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扫描速度</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单面：</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8/6</w:t>
            </w:r>
            <w:r w:rsidRPr="001773BE">
              <w:rPr>
                <w:rFonts w:asciiTheme="minorEastAsia" w:hAnsiTheme="minorEastAsia"/>
                <w:kern w:val="0"/>
                <w:sz w:val="20"/>
                <w:szCs w:val="20"/>
              </w:rPr>
              <w:t>面</w:t>
            </w:r>
            <w:r w:rsidRPr="001773BE">
              <w:rPr>
                <w:rFonts w:asciiTheme="minorEastAsia" w:hAnsiTheme="minorEastAsia"/>
                <w:kern w:val="0"/>
                <w:sz w:val="20"/>
                <w:szCs w:val="20"/>
              </w:rPr>
              <w:t>/</w:t>
            </w:r>
            <w:r w:rsidRPr="001773BE">
              <w:rPr>
                <w:rFonts w:asciiTheme="minorEastAsia" w:hAnsiTheme="minorEastAsia"/>
                <w:kern w:val="0"/>
                <w:sz w:val="20"/>
                <w:szCs w:val="20"/>
              </w:rPr>
              <w:t>分钟</w:t>
            </w:r>
            <w:r w:rsidRPr="001773BE">
              <w:rPr>
                <w:rFonts w:asciiTheme="minorEastAsia" w:hAnsiTheme="minorEastAsia"/>
                <w:kern w:val="0"/>
                <w:sz w:val="20"/>
                <w:szCs w:val="20"/>
              </w:rPr>
              <w:t>(</w:t>
            </w:r>
            <w:r w:rsidRPr="001773BE">
              <w:rPr>
                <w:rFonts w:asciiTheme="minorEastAsia" w:hAnsiTheme="minorEastAsia"/>
                <w:kern w:val="0"/>
                <w:sz w:val="20"/>
                <w:szCs w:val="20"/>
              </w:rPr>
              <w:t>黑白</w:t>
            </w:r>
            <w:r w:rsidRPr="001773BE">
              <w:rPr>
                <w:rFonts w:asciiTheme="minorEastAsia" w:hAnsiTheme="minorEastAsia"/>
                <w:kern w:val="0"/>
                <w:sz w:val="20"/>
                <w:szCs w:val="20"/>
              </w:rPr>
              <w:t>/</w:t>
            </w:r>
            <w:r w:rsidRPr="001773BE">
              <w:rPr>
                <w:rFonts w:asciiTheme="minorEastAsia" w:hAnsiTheme="minorEastAsia"/>
                <w:kern w:val="0"/>
                <w:sz w:val="20"/>
                <w:szCs w:val="20"/>
              </w:rPr>
              <w:t>彩色</w:t>
            </w:r>
            <w:r w:rsidRPr="001773BE">
              <w:rPr>
                <w:rFonts w:asciiTheme="minorEastAsia" w:hAnsiTheme="minorEastAsia"/>
                <w:kern w:val="0"/>
                <w:sz w:val="20"/>
                <w:szCs w:val="20"/>
              </w:rPr>
              <w:t>200ppi)</w:t>
            </w:r>
            <w:r w:rsidRPr="001773BE">
              <w:rPr>
                <w:rFonts w:asciiTheme="minorEastAsia" w:hAnsiTheme="minorEastAsia"/>
                <w:kern w:val="0"/>
                <w:sz w:val="20"/>
                <w:szCs w:val="20"/>
              </w:rPr>
              <w:t>；双面：</w:t>
            </w:r>
            <w:r w:rsidRPr="001773BE">
              <w:rPr>
                <w:rFonts w:asciiTheme="minorEastAsia" w:hAnsiTheme="minorEastAsia"/>
                <w:kern w:val="0"/>
                <w:sz w:val="20"/>
                <w:szCs w:val="20"/>
              </w:rPr>
              <w:t xml:space="preserve"> 14/11</w:t>
            </w:r>
            <w:r w:rsidRPr="001773BE">
              <w:rPr>
                <w:rFonts w:asciiTheme="minorEastAsia" w:hAnsiTheme="minorEastAsia"/>
                <w:kern w:val="0"/>
                <w:sz w:val="20"/>
                <w:szCs w:val="20"/>
              </w:rPr>
              <w:t>面</w:t>
            </w:r>
            <w:r w:rsidRPr="001773BE">
              <w:rPr>
                <w:rFonts w:asciiTheme="minorEastAsia" w:hAnsiTheme="minorEastAsia"/>
                <w:kern w:val="0"/>
                <w:sz w:val="20"/>
                <w:szCs w:val="20"/>
              </w:rPr>
              <w:t>/</w:t>
            </w:r>
            <w:r w:rsidRPr="001773BE">
              <w:rPr>
                <w:rFonts w:asciiTheme="minorEastAsia" w:hAnsiTheme="minorEastAsia"/>
                <w:kern w:val="0"/>
                <w:sz w:val="20"/>
                <w:szCs w:val="20"/>
              </w:rPr>
              <w:t>分钟</w:t>
            </w:r>
            <w:r w:rsidRPr="001773BE">
              <w:rPr>
                <w:rFonts w:asciiTheme="minorEastAsia" w:hAnsiTheme="minorEastAsia"/>
                <w:kern w:val="0"/>
                <w:sz w:val="20"/>
                <w:szCs w:val="20"/>
              </w:rPr>
              <w:t>(</w:t>
            </w:r>
            <w:r w:rsidRPr="001773BE">
              <w:rPr>
                <w:rFonts w:asciiTheme="minorEastAsia" w:hAnsiTheme="minorEastAsia"/>
                <w:kern w:val="0"/>
                <w:sz w:val="20"/>
                <w:szCs w:val="20"/>
              </w:rPr>
              <w:t>黑白</w:t>
            </w:r>
            <w:r w:rsidRPr="001773BE">
              <w:rPr>
                <w:rFonts w:asciiTheme="minorEastAsia" w:hAnsiTheme="minorEastAsia"/>
                <w:kern w:val="0"/>
                <w:sz w:val="20"/>
                <w:szCs w:val="20"/>
              </w:rPr>
              <w:t>/</w:t>
            </w:r>
            <w:r w:rsidRPr="001773BE">
              <w:rPr>
                <w:rFonts w:asciiTheme="minorEastAsia" w:hAnsiTheme="minorEastAsia"/>
                <w:kern w:val="0"/>
                <w:sz w:val="20"/>
                <w:szCs w:val="20"/>
              </w:rPr>
              <w:t>彩色</w:t>
            </w:r>
            <w:r w:rsidRPr="001773BE">
              <w:rPr>
                <w:rFonts w:asciiTheme="minorEastAsia" w:hAnsiTheme="minorEastAsia"/>
                <w:kern w:val="0"/>
                <w:sz w:val="20"/>
                <w:szCs w:val="20"/>
              </w:rPr>
              <w:t>200ppi)</w:t>
            </w:r>
          </w:p>
        </w:tc>
        <w:tc>
          <w:tcPr>
            <w:tcW w:w="73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0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40"/>
          <w:jc w:val="center"/>
        </w:trPr>
        <w:tc>
          <w:tcPr>
            <w:tcW w:w="623" w:type="dxa"/>
            <w:vMerge/>
            <w:vAlign w:val="center"/>
          </w:tcPr>
          <w:p w:rsidR="0073540C" w:rsidRPr="001773BE" w:rsidRDefault="0073540C">
            <w:pPr>
              <w:widowControl/>
              <w:jc w:val="left"/>
              <w:rPr>
                <w:rFonts w:asciiTheme="minorEastAsia" w:hAnsiTheme="minorEastAsia"/>
                <w:kern w:val="0"/>
                <w:sz w:val="20"/>
                <w:szCs w:val="20"/>
              </w:rPr>
            </w:pPr>
          </w:p>
        </w:tc>
        <w:tc>
          <w:tcPr>
            <w:tcW w:w="1203" w:type="dxa"/>
            <w:vMerge/>
            <w:vAlign w:val="center"/>
          </w:tcPr>
          <w:p w:rsidR="0073540C" w:rsidRPr="001773BE" w:rsidRDefault="0073540C">
            <w:pPr>
              <w:widowControl/>
              <w:jc w:val="center"/>
              <w:rPr>
                <w:rFonts w:asciiTheme="minorEastAsia" w:hAnsiTheme="minorEastAsia"/>
                <w:kern w:val="0"/>
                <w:sz w:val="20"/>
                <w:szCs w:val="20"/>
              </w:rPr>
            </w:pPr>
          </w:p>
        </w:tc>
        <w:tc>
          <w:tcPr>
            <w:tcW w:w="1349" w:type="dxa"/>
            <w:vMerge w:val="restart"/>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复印速度</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黑白：</w:t>
            </w:r>
            <w:r w:rsidRPr="001773BE">
              <w:rPr>
                <w:rFonts w:asciiTheme="minorEastAsia" w:hAnsiTheme="minorEastAsia"/>
                <w:kern w:val="0"/>
                <w:sz w:val="20"/>
                <w:szCs w:val="20"/>
              </w:rPr>
              <w:t xml:space="preserve"> 33</w:t>
            </w:r>
            <w:r w:rsidRPr="001773BE">
              <w:rPr>
                <w:rFonts w:asciiTheme="minorEastAsia" w:hAnsiTheme="minorEastAsia"/>
                <w:kern w:val="0"/>
                <w:sz w:val="20"/>
                <w:szCs w:val="20"/>
              </w:rPr>
              <w:t>份</w:t>
            </w:r>
            <w:r w:rsidRPr="001773BE">
              <w:rPr>
                <w:rFonts w:asciiTheme="minorEastAsia" w:hAnsiTheme="minorEastAsia"/>
                <w:kern w:val="0"/>
                <w:sz w:val="20"/>
                <w:szCs w:val="20"/>
              </w:rPr>
              <w:t>/</w:t>
            </w:r>
            <w:r w:rsidRPr="001773BE">
              <w:rPr>
                <w:rFonts w:asciiTheme="minorEastAsia" w:hAnsiTheme="minorEastAsia"/>
                <w:kern w:val="0"/>
                <w:sz w:val="20"/>
                <w:szCs w:val="20"/>
              </w:rPr>
              <w:t>分钟</w:t>
            </w:r>
            <w:r w:rsidRPr="001773BE">
              <w:rPr>
                <w:rFonts w:asciiTheme="minorEastAsia" w:hAnsiTheme="minorEastAsia"/>
                <w:kern w:val="0"/>
                <w:sz w:val="20"/>
                <w:szCs w:val="20"/>
              </w:rPr>
              <w:t>(</w:t>
            </w:r>
            <w:r w:rsidRPr="001773BE">
              <w:rPr>
                <w:rFonts w:asciiTheme="minorEastAsia" w:hAnsiTheme="minorEastAsia"/>
                <w:kern w:val="0"/>
                <w:sz w:val="20"/>
                <w:szCs w:val="20"/>
              </w:rPr>
              <w:t>草稿模式，</w:t>
            </w:r>
            <w:r w:rsidRPr="001773BE">
              <w:rPr>
                <w:rFonts w:asciiTheme="minorEastAsia" w:hAnsiTheme="minorEastAsia"/>
                <w:kern w:val="0"/>
                <w:sz w:val="20"/>
                <w:szCs w:val="20"/>
              </w:rPr>
              <w:t>A4)</w:t>
            </w:r>
            <w:r w:rsidRPr="001773BE">
              <w:rPr>
                <w:rFonts w:asciiTheme="minorEastAsia" w:hAnsiTheme="minorEastAsia"/>
                <w:kern w:val="0"/>
                <w:sz w:val="20"/>
                <w:szCs w:val="20"/>
              </w:rPr>
              <w:t>；</w:t>
            </w:r>
            <w:r w:rsidRPr="001773BE">
              <w:rPr>
                <w:rFonts w:asciiTheme="minorEastAsia" w:hAnsiTheme="minorEastAsia"/>
                <w:kern w:val="0"/>
                <w:sz w:val="20"/>
                <w:szCs w:val="20"/>
              </w:rPr>
              <w:t xml:space="preserve"> 18</w:t>
            </w:r>
            <w:r w:rsidRPr="001773BE">
              <w:rPr>
                <w:rFonts w:asciiTheme="minorEastAsia" w:hAnsiTheme="minorEastAsia"/>
                <w:kern w:val="0"/>
                <w:sz w:val="20"/>
                <w:szCs w:val="20"/>
              </w:rPr>
              <w:t>份</w:t>
            </w:r>
            <w:r w:rsidRPr="001773BE">
              <w:rPr>
                <w:rFonts w:asciiTheme="minorEastAsia" w:hAnsiTheme="minorEastAsia"/>
                <w:kern w:val="0"/>
                <w:sz w:val="20"/>
                <w:szCs w:val="20"/>
              </w:rPr>
              <w:t>/</w:t>
            </w:r>
            <w:r w:rsidRPr="001773BE">
              <w:rPr>
                <w:rFonts w:asciiTheme="minorEastAsia" w:hAnsiTheme="minorEastAsia"/>
                <w:kern w:val="0"/>
                <w:sz w:val="20"/>
                <w:szCs w:val="20"/>
              </w:rPr>
              <w:t>分钟</w:t>
            </w:r>
            <w:r w:rsidRPr="001773BE">
              <w:rPr>
                <w:rFonts w:asciiTheme="minorEastAsia" w:hAnsiTheme="minorEastAsia"/>
                <w:kern w:val="0"/>
                <w:sz w:val="20"/>
                <w:szCs w:val="20"/>
              </w:rPr>
              <w:t>(ISO</w:t>
            </w:r>
            <w:r w:rsidRPr="001773BE">
              <w:rPr>
                <w:rFonts w:asciiTheme="minorEastAsia" w:hAnsiTheme="minorEastAsia"/>
                <w:kern w:val="0"/>
                <w:sz w:val="20"/>
                <w:szCs w:val="20"/>
              </w:rPr>
              <w:t>，激光品质</w:t>
            </w:r>
            <w:r w:rsidRPr="001773BE">
              <w:rPr>
                <w:rFonts w:asciiTheme="minorEastAsia" w:hAnsiTheme="minorEastAsia"/>
                <w:kern w:val="0"/>
                <w:sz w:val="20"/>
                <w:szCs w:val="20"/>
              </w:rPr>
              <w:t xml:space="preserve">) </w:t>
            </w:r>
          </w:p>
        </w:tc>
        <w:tc>
          <w:tcPr>
            <w:tcW w:w="73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0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40"/>
          <w:jc w:val="center"/>
        </w:trPr>
        <w:tc>
          <w:tcPr>
            <w:tcW w:w="623" w:type="dxa"/>
            <w:vMerge/>
            <w:vAlign w:val="center"/>
          </w:tcPr>
          <w:p w:rsidR="0073540C" w:rsidRPr="001773BE" w:rsidRDefault="0073540C">
            <w:pPr>
              <w:widowControl/>
              <w:jc w:val="left"/>
              <w:rPr>
                <w:rFonts w:asciiTheme="minorEastAsia" w:hAnsiTheme="minorEastAsia"/>
                <w:kern w:val="0"/>
                <w:sz w:val="20"/>
                <w:szCs w:val="20"/>
              </w:rPr>
            </w:pPr>
          </w:p>
        </w:tc>
        <w:tc>
          <w:tcPr>
            <w:tcW w:w="1203" w:type="dxa"/>
            <w:vMerge/>
            <w:vAlign w:val="center"/>
          </w:tcPr>
          <w:p w:rsidR="0073540C" w:rsidRPr="001773BE" w:rsidRDefault="0073540C">
            <w:pPr>
              <w:widowControl/>
              <w:jc w:val="center"/>
              <w:rPr>
                <w:rFonts w:asciiTheme="minorEastAsia" w:hAnsiTheme="minorEastAsia"/>
                <w:kern w:val="0"/>
                <w:sz w:val="20"/>
                <w:szCs w:val="20"/>
              </w:rPr>
            </w:pPr>
          </w:p>
        </w:tc>
        <w:tc>
          <w:tcPr>
            <w:tcW w:w="1349" w:type="dxa"/>
            <w:vMerge/>
            <w:vAlign w:val="center"/>
          </w:tcPr>
          <w:p w:rsidR="0073540C" w:rsidRPr="001773BE" w:rsidRDefault="0073540C">
            <w:pPr>
              <w:widowControl/>
              <w:jc w:val="left"/>
              <w:rPr>
                <w:rFonts w:asciiTheme="minorEastAsia" w:hAnsiTheme="minorEastAsia"/>
                <w:kern w:val="0"/>
                <w:sz w:val="20"/>
                <w:szCs w:val="20"/>
              </w:rPr>
            </w:pP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彩色：达</w:t>
            </w:r>
            <w:r w:rsidRPr="001773BE">
              <w:rPr>
                <w:rFonts w:asciiTheme="minorEastAsia" w:hAnsiTheme="minorEastAsia"/>
                <w:kern w:val="0"/>
                <w:sz w:val="20"/>
                <w:szCs w:val="20"/>
              </w:rPr>
              <w:t>31</w:t>
            </w:r>
            <w:r w:rsidRPr="001773BE">
              <w:rPr>
                <w:rFonts w:asciiTheme="minorEastAsia" w:hAnsiTheme="minorEastAsia"/>
                <w:kern w:val="0"/>
                <w:sz w:val="20"/>
                <w:szCs w:val="20"/>
              </w:rPr>
              <w:t>份</w:t>
            </w:r>
            <w:r w:rsidRPr="001773BE">
              <w:rPr>
                <w:rFonts w:asciiTheme="minorEastAsia" w:hAnsiTheme="minorEastAsia"/>
                <w:kern w:val="0"/>
                <w:sz w:val="20"/>
                <w:szCs w:val="20"/>
              </w:rPr>
              <w:t>/</w:t>
            </w:r>
            <w:r w:rsidRPr="001773BE">
              <w:rPr>
                <w:rFonts w:asciiTheme="minorEastAsia" w:hAnsiTheme="minorEastAsia"/>
                <w:kern w:val="0"/>
                <w:sz w:val="20"/>
                <w:szCs w:val="20"/>
              </w:rPr>
              <w:t>分钟</w:t>
            </w:r>
            <w:r w:rsidRPr="001773BE">
              <w:rPr>
                <w:rFonts w:asciiTheme="minorEastAsia" w:hAnsiTheme="minorEastAsia"/>
                <w:kern w:val="0"/>
                <w:sz w:val="20"/>
                <w:szCs w:val="20"/>
              </w:rPr>
              <w:t>(</w:t>
            </w:r>
            <w:r w:rsidRPr="001773BE">
              <w:rPr>
                <w:rFonts w:asciiTheme="minorEastAsia" w:hAnsiTheme="minorEastAsia"/>
                <w:kern w:val="0"/>
                <w:sz w:val="20"/>
                <w:szCs w:val="20"/>
              </w:rPr>
              <w:t>草稿模式，</w:t>
            </w:r>
            <w:r w:rsidRPr="001773BE">
              <w:rPr>
                <w:rFonts w:asciiTheme="minorEastAsia" w:hAnsiTheme="minorEastAsia"/>
                <w:kern w:val="0"/>
                <w:sz w:val="20"/>
                <w:szCs w:val="20"/>
              </w:rPr>
              <w:t>A4)</w:t>
            </w:r>
            <w:r w:rsidRPr="001773BE">
              <w:rPr>
                <w:rFonts w:asciiTheme="minorEastAsia" w:hAnsiTheme="minorEastAsia"/>
                <w:kern w:val="0"/>
                <w:sz w:val="20"/>
                <w:szCs w:val="20"/>
              </w:rPr>
              <w:t>；</w:t>
            </w:r>
            <w:r w:rsidRPr="001773BE">
              <w:rPr>
                <w:rFonts w:asciiTheme="minorEastAsia" w:hAnsiTheme="minorEastAsia"/>
                <w:kern w:val="0"/>
                <w:sz w:val="20"/>
                <w:szCs w:val="20"/>
              </w:rPr>
              <w:t xml:space="preserve"> 13</w:t>
            </w:r>
            <w:r w:rsidRPr="001773BE">
              <w:rPr>
                <w:rFonts w:asciiTheme="minorEastAsia" w:hAnsiTheme="minorEastAsia"/>
                <w:kern w:val="0"/>
                <w:sz w:val="20"/>
                <w:szCs w:val="20"/>
              </w:rPr>
              <w:t>份</w:t>
            </w:r>
            <w:r w:rsidRPr="001773BE">
              <w:rPr>
                <w:rFonts w:asciiTheme="minorEastAsia" w:hAnsiTheme="minorEastAsia"/>
                <w:kern w:val="0"/>
                <w:sz w:val="20"/>
                <w:szCs w:val="20"/>
              </w:rPr>
              <w:t>/</w:t>
            </w:r>
            <w:r w:rsidRPr="001773BE">
              <w:rPr>
                <w:rFonts w:asciiTheme="minorEastAsia" w:hAnsiTheme="minorEastAsia"/>
                <w:kern w:val="0"/>
                <w:sz w:val="20"/>
                <w:szCs w:val="20"/>
              </w:rPr>
              <w:t>分钟</w:t>
            </w:r>
            <w:r w:rsidRPr="001773BE">
              <w:rPr>
                <w:rFonts w:asciiTheme="minorEastAsia" w:hAnsiTheme="minorEastAsia"/>
                <w:kern w:val="0"/>
                <w:sz w:val="20"/>
                <w:szCs w:val="20"/>
              </w:rPr>
              <w:t>(ISO</w:t>
            </w:r>
            <w:r w:rsidRPr="001773BE">
              <w:rPr>
                <w:rFonts w:asciiTheme="minorEastAsia" w:hAnsiTheme="minorEastAsia"/>
                <w:kern w:val="0"/>
                <w:sz w:val="20"/>
                <w:szCs w:val="20"/>
              </w:rPr>
              <w:t>，激光品质</w:t>
            </w:r>
            <w:r w:rsidRPr="001773BE">
              <w:rPr>
                <w:rFonts w:asciiTheme="minorEastAsia" w:hAnsiTheme="minorEastAsia"/>
                <w:kern w:val="0"/>
                <w:sz w:val="20"/>
                <w:szCs w:val="20"/>
              </w:rPr>
              <w:t>)</w:t>
            </w:r>
          </w:p>
        </w:tc>
        <w:tc>
          <w:tcPr>
            <w:tcW w:w="73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0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40"/>
          <w:jc w:val="center"/>
        </w:trPr>
        <w:tc>
          <w:tcPr>
            <w:tcW w:w="623" w:type="dxa"/>
            <w:vMerge/>
            <w:vAlign w:val="center"/>
          </w:tcPr>
          <w:p w:rsidR="0073540C" w:rsidRPr="001773BE" w:rsidRDefault="0073540C">
            <w:pPr>
              <w:widowControl/>
              <w:jc w:val="left"/>
              <w:rPr>
                <w:rFonts w:asciiTheme="minorEastAsia" w:hAnsiTheme="minorEastAsia"/>
                <w:kern w:val="0"/>
                <w:sz w:val="20"/>
                <w:szCs w:val="20"/>
              </w:rPr>
            </w:pPr>
          </w:p>
        </w:tc>
        <w:tc>
          <w:tcPr>
            <w:tcW w:w="1203" w:type="dxa"/>
            <w:vMerge/>
            <w:vAlign w:val="center"/>
          </w:tcPr>
          <w:p w:rsidR="0073540C" w:rsidRPr="001773BE" w:rsidRDefault="0073540C">
            <w:pPr>
              <w:widowControl/>
              <w:jc w:val="center"/>
              <w:rPr>
                <w:rFonts w:asciiTheme="minorEastAsia" w:hAnsiTheme="minorEastAsia"/>
                <w:kern w:val="0"/>
                <w:sz w:val="20"/>
                <w:szCs w:val="20"/>
              </w:rPr>
            </w:pPr>
          </w:p>
        </w:tc>
        <w:tc>
          <w:tcPr>
            <w:tcW w:w="1349"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接口</w:t>
            </w:r>
          </w:p>
        </w:tc>
        <w:tc>
          <w:tcPr>
            <w:tcW w:w="382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个</w:t>
            </w:r>
            <w:r w:rsidRPr="001773BE">
              <w:rPr>
                <w:rFonts w:asciiTheme="minorEastAsia" w:hAnsiTheme="minorEastAsia"/>
                <w:kern w:val="0"/>
                <w:sz w:val="20"/>
                <w:szCs w:val="20"/>
              </w:rPr>
              <w:t>USB 2.0</w:t>
            </w:r>
            <w:r w:rsidRPr="001773BE">
              <w:rPr>
                <w:rFonts w:asciiTheme="minorEastAsia" w:hAnsiTheme="minorEastAsia"/>
                <w:kern w:val="0"/>
                <w:sz w:val="20"/>
                <w:szCs w:val="20"/>
              </w:rPr>
              <w:t>端口</w:t>
            </w:r>
            <w:r w:rsidRPr="001773BE">
              <w:rPr>
                <w:rFonts w:asciiTheme="minorEastAsia" w:hAnsiTheme="minorEastAsia"/>
                <w:kern w:val="0"/>
                <w:sz w:val="20"/>
                <w:szCs w:val="20"/>
              </w:rPr>
              <w:t>(</w:t>
            </w:r>
            <w:r w:rsidRPr="001773BE">
              <w:rPr>
                <w:rFonts w:asciiTheme="minorEastAsia" w:hAnsiTheme="minorEastAsia"/>
                <w:kern w:val="0"/>
                <w:sz w:val="20"/>
                <w:szCs w:val="20"/>
              </w:rPr>
              <w:t>与</w:t>
            </w:r>
            <w:r w:rsidRPr="001773BE">
              <w:rPr>
                <w:rFonts w:asciiTheme="minorEastAsia" w:hAnsiTheme="minorEastAsia"/>
                <w:kern w:val="0"/>
                <w:sz w:val="20"/>
                <w:szCs w:val="20"/>
              </w:rPr>
              <w:t>USB 3.0</w:t>
            </w:r>
            <w:r w:rsidRPr="001773BE">
              <w:rPr>
                <w:rFonts w:asciiTheme="minorEastAsia" w:hAnsiTheme="minorEastAsia"/>
                <w:kern w:val="0"/>
                <w:sz w:val="20"/>
                <w:szCs w:val="20"/>
              </w:rPr>
              <w:t>设备兼容</w:t>
            </w:r>
            <w:r w:rsidRPr="001773BE">
              <w:rPr>
                <w:rFonts w:asciiTheme="minorEastAsia" w:hAnsiTheme="minorEastAsia"/>
                <w:kern w:val="0"/>
                <w:sz w:val="20"/>
                <w:szCs w:val="20"/>
              </w:rPr>
              <w:t>)</w:t>
            </w:r>
            <w:r w:rsidRPr="001773BE">
              <w:rPr>
                <w:rFonts w:asciiTheme="minorEastAsia" w:hAnsiTheme="minorEastAsia"/>
                <w:kern w:val="0"/>
                <w:sz w:val="20"/>
                <w:szCs w:val="20"/>
              </w:rPr>
              <w:t>；</w:t>
            </w:r>
            <w:r w:rsidRPr="001773BE">
              <w:rPr>
                <w:rFonts w:asciiTheme="minorEastAsia" w:hAnsiTheme="minorEastAsia"/>
                <w:kern w:val="0"/>
                <w:sz w:val="20"/>
                <w:szCs w:val="20"/>
              </w:rPr>
              <w:t>1</w:t>
            </w:r>
            <w:r w:rsidRPr="001773BE">
              <w:rPr>
                <w:rFonts w:asciiTheme="minorEastAsia" w:hAnsiTheme="minorEastAsia"/>
                <w:kern w:val="0"/>
                <w:sz w:val="20"/>
                <w:szCs w:val="20"/>
              </w:rPr>
              <w:t>个主机</w:t>
            </w:r>
            <w:r w:rsidRPr="001773BE">
              <w:rPr>
                <w:rFonts w:asciiTheme="minorEastAsia" w:hAnsiTheme="minorEastAsia"/>
                <w:kern w:val="0"/>
                <w:sz w:val="20"/>
                <w:szCs w:val="20"/>
              </w:rPr>
              <w:t>USB</w:t>
            </w:r>
            <w:r w:rsidRPr="001773BE">
              <w:rPr>
                <w:rFonts w:asciiTheme="minorEastAsia" w:hAnsiTheme="minorEastAsia"/>
                <w:kern w:val="0"/>
                <w:sz w:val="20"/>
                <w:szCs w:val="20"/>
              </w:rPr>
              <w:t>端口；</w:t>
            </w:r>
            <w:r w:rsidRPr="001773BE">
              <w:rPr>
                <w:rFonts w:asciiTheme="minorEastAsia" w:hAnsiTheme="minorEastAsia"/>
                <w:kern w:val="0"/>
                <w:sz w:val="20"/>
                <w:szCs w:val="20"/>
              </w:rPr>
              <w:t>1</w:t>
            </w:r>
            <w:r w:rsidRPr="001773BE">
              <w:rPr>
                <w:rFonts w:asciiTheme="minorEastAsia" w:hAnsiTheme="minorEastAsia"/>
                <w:kern w:val="0"/>
                <w:sz w:val="20"/>
                <w:szCs w:val="20"/>
              </w:rPr>
              <w:t>个以太网网卡；</w:t>
            </w:r>
            <w:r w:rsidRPr="001773BE">
              <w:rPr>
                <w:rFonts w:asciiTheme="minorEastAsia" w:hAnsiTheme="minorEastAsia"/>
                <w:kern w:val="0"/>
                <w:sz w:val="20"/>
                <w:szCs w:val="20"/>
              </w:rPr>
              <w:t>1</w:t>
            </w:r>
            <w:r w:rsidRPr="001773BE">
              <w:rPr>
                <w:rFonts w:asciiTheme="minorEastAsia" w:hAnsiTheme="minorEastAsia"/>
                <w:kern w:val="0"/>
                <w:sz w:val="20"/>
                <w:szCs w:val="20"/>
              </w:rPr>
              <w:t>个无线</w:t>
            </w:r>
            <w:r w:rsidRPr="001773BE">
              <w:rPr>
                <w:rFonts w:asciiTheme="minorEastAsia" w:hAnsiTheme="minorEastAsia"/>
                <w:kern w:val="0"/>
                <w:sz w:val="20"/>
                <w:szCs w:val="20"/>
              </w:rPr>
              <w:t>802.11b/g/n</w:t>
            </w:r>
            <w:r w:rsidRPr="001773BE">
              <w:rPr>
                <w:rFonts w:asciiTheme="minorEastAsia" w:hAnsiTheme="minorEastAsia"/>
                <w:kern w:val="0"/>
                <w:sz w:val="20"/>
                <w:szCs w:val="20"/>
              </w:rPr>
              <w:t>网卡；</w:t>
            </w:r>
            <w:r w:rsidRPr="001773BE">
              <w:rPr>
                <w:rFonts w:asciiTheme="minorEastAsia" w:hAnsiTheme="minorEastAsia"/>
                <w:kern w:val="0"/>
                <w:sz w:val="20"/>
                <w:szCs w:val="20"/>
              </w:rPr>
              <w:t>2</w:t>
            </w:r>
            <w:r w:rsidRPr="001773BE">
              <w:rPr>
                <w:rFonts w:asciiTheme="minorEastAsia" w:hAnsiTheme="minorEastAsia"/>
                <w:kern w:val="0"/>
                <w:sz w:val="20"/>
                <w:szCs w:val="20"/>
              </w:rPr>
              <w:t>个</w:t>
            </w:r>
            <w:r w:rsidRPr="001773BE">
              <w:rPr>
                <w:rFonts w:asciiTheme="minorEastAsia" w:hAnsiTheme="minorEastAsia"/>
                <w:kern w:val="0"/>
                <w:sz w:val="20"/>
                <w:szCs w:val="20"/>
              </w:rPr>
              <w:t>RJ-11</w:t>
            </w:r>
            <w:r w:rsidRPr="001773BE">
              <w:rPr>
                <w:rFonts w:asciiTheme="minorEastAsia" w:hAnsiTheme="minorEastAsia"/>
                <w:kern w:val="0"/>
                <w:sz w:val="20"/>
                <w:szCs w:val="20"/>
              </w:rPr>
              <w:t>调制</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解调器端口</w:t>
            </w:r>
          </w:p>
        </w:tc>
        <w:tc>
          <w:tcPr>
            <w:tcW w:w="73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04" w:type="dxa"/>
            <w:vMerge/>
            <w:vAlign w:val="center"/>
          </w:tcPr>
          <w:p w:rsidR="0073540C" w:rsidRPr="001773BE" w:rsidRDefault="0073540C">
            <w:pPr>
              <w:widowControl/>
              <w:jc w:val="left"/>
              <w:rPr>
                <w:rFonts w:asciiTheme="minorEastAsia" w:hAnsiTheme="minorEastAsia"/>
                <w:kern w:val="0"/>
                <w:sz w:val="20"/>
                <w:szCs w:val="20"/>
              </w:rPr>
            </w:pPr>
          </w:p>
        </w:tc>
      </w:tr>
      <w:tr w:rsidR="0073540C" w:rsidRPr="001773BE">
        <w:trPr>
          <w:trHeight w:val="340"/>
          <w:jc w:val="center"/>
        </w:trPr>
        <w:tc>
          <w:tcPr>
            <w:tcW w:w="623"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4</w:t>
            </w:r>
          </w:p>
        </w:tc>
        <w:tc>
          <w:tcPr>
            <w:tcW w:w="1203"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县级值班室环境改造</w:t>
            </w:r>
          </w:p>
        </w:tc>
        <w:tc>
          <w:tcPr>
            <w:tcW w:w="5176" w:type="dxa"/>
            <w:gridSpan w:val="2"/>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、包括制度牌、挂图制作、环境整饰、墙面粉刷等；</w:t>
            </w:r>
          </w:p>
        </w:tc>
        <w:tc>
          <w:tcPr>
            <w:tcW w:w="739"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项</w:t>
            </w:r>
          </w:p>
        </w:tc>
        <w:tc>
          <w:tcPr>
            <w:tcW w:w="850"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104" w:type="dxa"/>
            <w:vMerge w:val="restart"/>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否</w:t>
            </w:r>
          </w:p>
        </w:tc>
      </w:tr>
      <w:tr w:rsidR="0073540C" w:rsidRPr="001773BE">
        <w:trPr>
          <w:trHeight w:val="340"/>
          <w:jc w:val="center"/>
        </w:trPr>
        <w:tc>
          <w:tcPr>
            <w:tcW w:w="623" w:type="dxa"/>
            <w:vMerge/>
            <w:vAlign w:val="center"/>
          </w:tcPr>
          <w:p w:rsidR="0073540C" w:rsidRPr="001773BE" w:rsidRDefault="0073540C">
            <w:pPr>
              <w:widowControl/>
              <w:jc w:val="left"/>
              <w:rPr>
                <w:rFonts w:asciiTheme="minorEastAsia" w:hAnsiTheme="minorEastAsia"/>
                <w:kern w:val="0"/>
                <w:sz w:val="20"/>
                <w:szCs w:val="20"/>
              </w:rPr>
            </w:pPr>
          </w:p>
        </w:tc>
        <w:tc>
          <w:tcPr>
            <w:tcW w:w="1203" w:type="dxa"/>
            <w:vMerge/>
            <w:vAlign w:val="center"/>
          </w:tcPr>
          <w:p w:rsidR="0073540C" w:rsidRPr="001773BE" w:rsidRDefault="0073540C">
            <w:pPr>
              <w:widowControl/>
              <w:jc w:val="center"/>
              <w:rPr>
                <w:rFonts w:asciiTheme="minorEastAsia" w:hAnsiTheme="minorEastAsia"/>
                <w:kern w:val="0"/>
                <w:sz w:val="20"/>
                <w:szCs w:val="20"/>
              </w:rPr>
            </w:pPr>
          </w:p>
        </w:tc>
        <w:tc>
          <w:tcPr>
            <w:tcW w:w="5176" w:type="dxa"/>
            <w:gridSpan w:val="2"/>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2</w:t>
            </w:r>
            <w:r w:rsidRPr="001773BE">
              <w:rPr>
                <w:rFonts w:asciiTheme="minorEastAsia" w:hAnsiTheme="minorEastAsia"/>
                <w:kern w:val="0"/>
                <w:sz w:val="20"/>
                <w:szCs w:val="20"/>
              </w:rPr>
              <w:t>、制度牌制作样式</w:t>
            </w:r>
            <w:r w:rsidRPr="001773BE">
              <w:rPr>
                <w:rFonts w:asciiTheme="minorEastAsia" w:hAnsiTheme="minorEastAsia" w:hint="eastAsia"/>
                <w:kern w:val="0"/>
                <w:sz w:val="20"/>
                <w:szCs w:val="20"/>
              </w:rPr>
              <w:t>可参照图</w:t>
            </w:r>
            <w:r w:rsidRPr="001773BE">
              <w:rPr>
                <w:rFonts w:asciiTheme="minorEastAsia" w:hAnsiTheme="minorEastAsia" w:hint="eastAsia"/>
                <w:kern w:val="0"/>
                <w:sz w:val="20"/>
                <w:szCs w:val="20"/>
              </w:rPr>
              <w:t>1-1</w:t>
            </w:r>
            <w:r w:rsidRPr="001773BE">
              <w:rPr>
                <w:rFonts w:asciiTheme="minorEastAsia" w:hAnsiTheme="minorEastAsia" w:hint="eastAsia"/>
                <w:kern w:val="0"/>
                <w:sz w:val="20"/>
                <w:szCs w:val="20"/>
              </w:rPr>
              <w:t>。</w:t>
            </w:r>
          </w:p>
        </w:tc>
        <w:tc>
          <w:tcPr>
            <w:tcW w:w="739" w:type="dxa"/>
            <w:vMerge/>
            <w:vAlign w:val="center"/>
          </w:tcPr>
          <w:p w:rsidR="0073540C" w:rsidRPr="001773BE" w:rsidRDefault="0073540C">
            <w:pPr>
              <w:widowControl/>
              <w:jc w:val="left"/>
              <w:rPr>
                <w:rFonts w:asciiTheme="minorEastAsia" w:hAnsiTheme="minorEastAsia"/>
                <w:kern w:val="0"/>
                <w:sz w:val="20"/>
                <w:szCs w:val="20"/>
              </w:rPr>
            </w:pPr>
          </w:p>
        </w:tc>
        <w:tc>
          <w:tcPr>
            <w:tcW w:w="850" w:type="dxa"/>
            <w:vMerge/>
            <w:vAlign w:val="center"/>
          </w:tcPr>
          <w:p w:rsidR="0073540C" w:rsidRPr="001773BE" w:rsidRDefault="0073540C">
            <w:pPr>
              <w:widowControl/>
              <w:jc w:val="left"/>
              <w:rPr>
                <w:rFonts w:asciiTheme="minorEastAsia" w:hAnsiTheme="minorEastAsia"/>
                <w:kern w:val="0"/>
                <w:sz w:val="20"/>
                <w:szCs w:val="20"/>
              </w:rPr>
            </w:pPr>
          </w:p>
        </w:tc>
        <w:tc>
          <w:tcPr>
            <w:tcW w:w="1104" w:type="dxa"/>
            <w:vMerge/>
            <w:vAlign w:val="center"/>
          </w:tcPr>
          <w:p w:rsidR="0073540C" w:rsidRPr="001773BE" w:rsidRDefault="0073540C">
            <w:pPr>
              <w:widowControl/>
              <w:jc w:val="left"/>
              <w:rPr>
                <w:rFonts w:asciiTheme="minorEastAsia" w:hAnsiTheme="minorEastAsia"/>
                <w:kern w:val="0"/>
                <w:sz w:val="20"/>
                <w:szCs w:val="20"/>
              </w:rPr>
            </w:pPr>
          </w:p>
        </w:tc>
      </w:tr>
    </w:tbl>
    <w:p w:rsidR="0073540C" w:rsidRPr="001773BE" w:rsidRDefault="0073540C">
      <w:pPr>
        <w:spacing w:line="276" w:lineRule="auto"/>
        <w:ind w:firstLineChars="200" w:firstLine="480"/>
        <w:rPr>
          <w:rFonts w:asciiTheme="minorEastAsia" w:hAnsiTheme="minorEastAsia"/>
          <w:sz w:val="24"/>
        </w:rPr>
      </w:pP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制度牌。</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在洪涝灾害危险区各乡（镇）、行政村洪涝灾害防御办公室门口悬挂门牌，在办公室内墙壁上悬挂制度牌。制度牌内容可包括防汛纪律、防汛值班制度、组织构成责任体系、防汛指挥机构职责、防汛预警信息处理办法（或图）、居民点预警图等。具体制作安装数量和内容可根据实施时具体情况确定，制作样式可参照图</w:t>
      </w:r>
      <w:r w:rsidRPr="001773BE">
        <w:rPr>
          <w:rFonts w:asciiTheme="minorEastAsia" w:hAnsiTheme="minorEastAsia" w:hint="eastAsia"/>
          <w:szCs w:val="21"/>
        </w:rPr>
        <w:t>1</w:t>
      </w:r>
      <w:r w:rsidRPr="001773BE">
        <w:rPr>
          <w:rFonts w:asciiTheme="minorEastAsia" w:hAnsiTheme="minorEastAsia"/>
          <w:szCs w:val="21"/>
        </w:rPr>
        <w:t>-1</w:t>
      </w:r>
      <w:r w:rsidRPr="001773BE">
        <w:rPr>
          <w:rFonts w:asciiTheme="minorEastAsia" w:hAnsiTheme="minorEastAsia"/>
          <w:szCs w:val="21"/>
        </w:rPr>
        <w:t>：</w:t>
      </w:r>
    </w:p>
    <w:p w:rsidR="0073540C" w:rsidRPr="001773BE" w:rsidRDefault="0073540C">
      <w:pPr>
        <w:spacing w:line="276" w:lineRule="auto"/>
        <w:ind w:firstLineChars="200" w:firstLine="480"/>
        <w:jc w:val="center"/>
        <w:rPr>
          <w:rFonts w:asciiTheme="minorEastAsia" w:hAnsiTheme="minorEastAsia"/>
          <w:sz w:val="24"/>
        </w:rPr>
      </w:pPr>
    </w:p>
    <w:p w:rsidR="0073540C" w:rsidRPr="001773BE" w:rsidRDefault="0080450E">
      <w:pPr>
        <w:jc w:val="center"/>
        <w:rPr>
          <w:rFonts w:asciiTheme="minorEastAsia" w:hAnsiTheme="minorEastAsia"/>
        </w:rPr>
      </w:pPr>
      <w:r w:rsidRPr="001773BE">
        <w:rPr>
          <w:rFonts w:asciiTheme="minorEastAsia" w:hAnsiTheme="minorEastAsia"/>
          <w:noProof/>
        </w:rPr>
        <w:lastRenderedPageBreak/>
        <w:drawing>
          <wp:inline distT="0" distB="0" distL="0" distR="0">
            <wp:extent cx="5800725" cy="8201025"/>
            <wp:effectExtent l="19050" t="0" r="9525" b="0"/>
            <wp:docPr id="8" name="图片框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框 1038"/>
                    <pic:cNvPicPr>
                      <a:picLocks noChangeAspect="1" noChangeArrowheads="1"/>
                    </pic:cNvPicPr>
                  </pic:nvPicPr>
                  <pic:blipFill>
                    <a:blip r:embed="rId16" cstate="print"/>
                    <a:srcRect/>
                    <a:stretch>
                      <a:fillRect/>
                    </a:stretch>
                  </pic:blipFill>
                  <pic:spPr>
                    <a:xfrm>
                      <a:off x="0" y="0"/>
                      <a:ext cx="5800725" cy="8201025"/>
                    </a:xfrm>
                    <a:prstGeom prst="rect">
                      <a:avLst/>
                    </a:prstGeom>
                    <a:noFill/>
                    <a:ln w="9525" cmpd="sng">
                      <a:noFill/>
                      <a:miter lim="800000"/>
                      <a:headEnd/>
                      <a:tailEnd/>
                    </a:ln>
                  </pic:spPr>
                </pic:pic>
              </a:graphicData>
            </a:graphic>
          </wp:inline>
        </w:drawing>
      </w:r>
    </w:p>
    <w:p w:rsidR="0073540C" w:rsidRPr="001773BE" w:rsidRDefault="0080450E">
      <w:pPr>
        <w:spacing w:line="276" w:lineRule="auto"/>
        <w:ind w:firstLineChars="200" w:firstLine="482"/>
        <w:jc w:val="center"/>
        <w:rPr>
          <w:rFonts w:asciiTheme="minorEastAsia" w:hAnsiTheme="minorEastAsia"/>
          <w:b/>
          <w:sz w:val="24"/>
        </w:rPr>
      </w:pPr>
      <w:r w:rsidRPr="001773BE">
        <w:rPr>
          <w:rFonts w:asciiTheme="minorEastAsia" w:hAnsiTheme="minorEastAsia"/>
          <w:b/>
          <w:sz w:val="24"/>
        </w:rPr>
        <w:t>图</w:t>
      </w:r>
      <w:r w:rsidRPr="001773BE">
        <w:rPr>
          <w:rFonts w:asciiTheme="minorEastAsia" w:hAnsiTheme="minorEastAsia" w:hint="eastAsia"/>
          <w:b/>
          <w:sz w:val="24"/>
        </w:rPr>
        <w:t>1-1</w:t>
      </w:r>
      <w:r w:rsidRPr="001773BE">
        <w:rPr>
          <w:rFonts w:asciiTheme="minorEastAsia" w:hAnsiTheme="minorEastAsia"/>
          <w:b/>
          <w:sz w:val="24"/>
        </w:rPr>
        <w:t>制度牌示意图</w:t>
      </w:r>
    </w:p>
    <w:p w:rsidR="0073540C" w:rsidRPr="001773BE" w:rsidRDefault="0073540C">
      <w:pPr>
        <w:spacing w:line="360" w:lineRule="auto"/>
        <w:ind w:firstLineChars="200" w:firstLine="482"/>
        <w:rPr>
          <w:rFonts w:asciiTheme="minorEastAsia" w:hAnsiTheme="minorEastAsia"/>
          <w:b/>
          <w:sz w:val="24"/>
          <w:szCs w:val="24"/>
        </w:rPr>
      </w:pPr>
    </w:p>
    <w:p w:rsidR="0073540C" w:rsidRPr="001773BE" w:rsidRDefault="0080450E">
      <w:pPr>
        <w:spacing w:line="360" w:lineRule="auto"/>
        <w:ind w:firstLineChars="200" w:firstLine="482"/>
        <w:rPr>
          <w:rFonts w:asciiTheme="minorEastAsia" w:hAnsiTheme="minorEastAsia"/>
          <w:b/>
          <w:sz w:val="24"/>
          <w:szCs w:val="24"/>
        </w:rPr>
      </w:pPr>
      <w:r w:rsidRPr="001773BE">
        <w:rPr>
          <w:rFonts w:asciiTheme="minorEastAsia" w:hAnsiTheme="minorEastAsia" w:hint="eastAsia"/>
          <w:b/>
          <w:sz w:val="24"/>
          <w:szCs w:val="24"/>
        </w:rPr>
        <w:lastRenderedPageBreak/>
        <w:t>3</w:t>
      </w:r>
      <w:r w:rsidRPr="001773BE">
        <w:rPr>
          <w:rFonts w:asciiTheme="minorEastAsia" w:hAnsiTheme="minorEastAsia" w:hint="eastAsia"/>
          <w:b/>
          <w:sz w:val="24"/>
          <w:szCs w:val="24"/>
        </w:rPr>
        <w:t>、</w:t>
      </w:r>
      <w:r w:rsidRPr="001773BE">
        <w:rPr>
          <w:rFonts w:asciiTheme="minorEastAsia" w:hAnsiTheme="minorEastAsia" w:hint="eastAsia"/>
          <w:b/>
          <w:sz w:val="24"/>
          <w:szCs w:val="24"/>
        </w:rPr>
        <w:t xml:space="preserve"> C</w:t>
      </w:r>
      <w:r w:rsidRPr="001773BE">
        <w:rPr>
          <w:rFonts w:asciiTheme="minorEastAsia" w:hAnsiTheme="minorEastAsia" w:hint="eastAsia"/>
          <w:b/>
          <w:sz w:val="24"/>
          <w:szCs w:val="24"/>
        </w:rPr>
        <w:t>包：</w:t>
      </w:r>
    </w:p>
    <w:p w:rsidR="0073540C" w:rsidRPr="001773BE" w:rsidRDefault="0080450E">
      <w:pPr>
        <w:spacing w:line="360" w:lineRule="auto"/>
        <w:ind w:firstLineChars="200" w:firstLine="422"/>
        <w:rPr>
          <w:rFonts w:asciiTheme="minorEastAsia" w:hAnsiTheme="minorEastAsia"/>
          <w:b/>
          <w:szCs w:val="21"/>
        </w:rPr>
      </w:pPr>
      <w:r w:rsidRPr="001773BE">
        <w:rPr>
          <w:rFonts w:asciiTheme="minorEastAsia" w:hAnsiTheme="minorEastAsia" w:hint="eastAsia"/>
          <w:b/>
          <w:szCs w:val="21"/>
        </w:rPr>
        <w:t>3.1</w:t>
      </w:r>
      <w:r w:rsidRPr="001773BE">
        <w:rPr>
          <w:rFonts w:asciiTheme="minorEastAsia" w:hAnsiTheme="minorEastAsia" w:hint="eastAsia"/>
          <w:b/>
          <w:szCs w:val="21"/>
        </w:rPr>
        <w:t>宣传</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参照山洪灾害项目建设经验，开展宣传工作，扩大宣传范围，提高宣传质量，制作安装</w:t>
      </w:r>
      <w:r w:rsidRPr="001773BE">
        <w:rPr>
          <w:rFonts w:asciiTheme="minorEastAsia" w:hAnsiTheme="minorEastAsia" w:hint="eastAsia"/>
          <w:szCs w:val="21"/>
        </w:rPr>
        <w:t>宣传标、警示牌、转移路线、明白卡、宣传手册</w:t>
      </w:r>
      <w:r w:rsidRPr="001773BE">
        <w:rPr>
          <w:rFonts w:asciiTheme="minorEastAsia" w:hAnsiTheme="minorEastAsia"/>
          <w:szCs w:val="21"/>
        </w:rPr>
        <w:t>等。提高宣传标准，开展宣传活动，宣传洪涝灾害防御知识。以行政村为单位，要制作</w:t>
      </w:r>
      <w:r w:rsidRPr="001773BE">
        <w:rPr>
          <w:rFonts w:asciiTheme="minorEastAsia" w:hAnsiTheme="minorEastAsia"/>
          <w:szCs w:val="21"/>
        </w:rPr>
        <w:t>1</w:t>
      </w:r>
      <w:r w:rsidRPr="001773BE">
        <w:rPr>
          <w:rFonts w:asciiTheme="minorEastAsia" w:hAnsiTheme="minorEastAsia"/>
          <w:szCs w:val="21"/>
        </w:rPr>
        <w:t>个宣传栏，每个危险区确定</w:t>
      </w:r>
      <w:r w:rsidRPr="001773BE">
        <w:rPr>
          <w:rFonts w:asciiTheme="minorEastAsia" w:hAnsiTheme="minorEastAsia"/>
          <w:szCs w:val="21"/>
        </w:rPr>
        <w:t>1</w:t>
      </w:r>
      <w:r w:rsidRPr="001773BE">
        <w:rPr>
          <w:rFonts w:asciiTheme="minorEastAsia" w:hAnsiTheme="minorEastAsia"/>
          <w:szCs w:val="21"/>
        </w:rPr>
        <w:t>处避灾安置点的标识牌，每个危险区设置</w:t>
      </w:r>
      <w:r w:rsidRPr="001773BE">
        <w:rPr>
          <w:rFonts w:asciiTheme="minorEastAsia" w:hAnsiTheme="minorEastAsia"/>
          <w:szCs w:val="21"/>
        </w:rPr>
        <w:t>1</w:t>
      </w:r>
      <w:r w:rsidRPr="001773BE">
        <w:rPr>
          <w:rFonts w:asciiTheme="minorEastAsia" w:hAnsiTheme="minorEastAsia"/>
          <w:szCs w:val="21"/>
        </w:rPr>
        <w:t>组警示牌和避险转移路线标识，每户发放</w:t>
      </w:r>
      <w:r w:rsidRPr="001773BE">
        <w:rPr>
          <w:rFonts w:asciiTheme="minorEastAsia" w:hAnsiTheme="minorEastAsia"/>
          <w:szCs w:val="21"/>
        </w:rPr>
        <w:t>1</w:t>
      </w:r>
      <w:r w:rsidRPr="001773BE">
        <w:rPr>
          <w:rFonts w:asciiTheme="minorEastAsia" w:hAnsiTheme="minorEastAsia"/>
          <w:szCs w:val="21"/>
        </w:rPr>
        <w:t>张明白卡和宣传手册。建设完成后，要组织居民熟悉危险区、转移路线及安置方案，做到危险区群众家喻户晓。</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w:t>
      </w:r>
      <w:r w:rsidRPr="001773BE">
        <w:rPr>
          <w:rFonts w:asciiTheme="minorEastAsia" w:hAnsiTheme="minorEastAsia"/>
          <w:szCs w:val="21"/>
        </w:rPr>
        <w:t>1</w:t>
      </w:r>
      <w:r w:rsidRPr="001773BE">
        <w:rPr>
          <w:rFonts w:asciiTheme="minorEastAsia" w:hAnsiTheme="minorEastAsia"/>
          <w:szCs w:val="21"/>
        </w:rPr>
        <w:t>）宣传栏</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宣传栏内容包括公布当地防御洪涝灾害工作的组织机构、防御责任人、联系方式，洪涝灾害防御示意图，预警指标</w:t>
      </w:r>
      <w:r w:rsidRPr="001773BE">
        <w:rPr>
          <w:rFonts w:asciiTheme="minorEastAsia" w:hAnsiTheme="minorEastAsia"/>
          <w:szCs w:val="21"/>
        </w:rPr>
        <w:t>、预警信号，公布防御对象、转移地点等，以及宣传洪涝灾害防御知识等。要对危险区乡（镇）、行政村宣传栏进行更新补充，安装数量和内容可根据实施时具体情况确定，制作样式参照图</w:t>
      </w:r>
      <w:r w:rsidRPr="001773BE">
        <w:rPr>
          <w:rFonts w:asciiTheme="minorEastAsia" w:hAnsiTheme="minorEastAsia" w:hint="eastAsia"/>
          <w:szCs w:val="21"/>
        </w:rPr>
        <w:t>1</w:t>
      </w:r>
      <w:r w:rsidRPr="001773BE">
        <w:rPr>
          <w:rFonts w:asciiTheme="minorEastAsia" w:hAnsiTheme="minorEastAsia"/>
          <w:szCs w:val="21"/>
        </w:rPr>
        <w:t>-</w:t>
      </w:r>
      <w:r w:rsidRPr="001773BE">
        <w:rPr>
          <w:rFonts w:asciiTheme="minorEastAsia" w:hAnsiTheme="minorEastAsia" w:hint="eastAsia"/>
          <w:szCs w:val="21"/>
        </w:rPr>
        <w:t>2</w:t>
      </w:r>
      <w:r w:rsidRPr="001773BE">
        <w:rPr>
          <w:rFonts w:asciiTheme="minorEastAsia" w:hAnsiTheme="minorEastAsia"/>
          <w:szCs w:val="21"/>
        </w:rPr>
        <w:t>：</w:t>
      </w:r>
    </w:p>
    <w:p w:rsidR="0073540C" w:rsidRPr="001773BE" w:rsidRDefault="0080450E">
      <w:pPr>
        <w:jc w:val="center"/>
        <w:rPr>
          <w:rFonts w:asciiTheme="minorEastAsia" w:hAnsiTheme="minorEastAsia"/>
        </w:rPr>
      </w:pPr>
      <w:r w:rsidRPr="001773BE">
        <w:rPr>
          <w:rFonts w:asciiTheme="minorEastAsia" w:hAnsiTheme="minorEastAsia"/>
          <w:noProof/>
        </w:rPr>
        <w:drawing>
          <wp:inline distT="0" distB="0" distL="0" distR="0">
            <wp:extent cx="5124450" cy="3419475"/>
            <wp:effectExtent l="19050" t="0" r="0" b="0"/>
            <wp:docPr id="2" name="图片框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框 1036"/>
                    <pic:cNvPicPr>
                      <a:picLocks noChangeAspect="1" noChangeArrowheads="1"/>
                    </pic:cNvPicPr>
                  </pic:nvPicPr>
                  <pic:blipFill>
                    <a:blip r:embed="rId17" cstate="print"/>
                    <a:srcRect/>
                    <a:stretch>
                      <a:fillRect/>
                    </a:stretch>
                  </pic:blipFill>
                  <pic:spPr>
                    <a:xfrm>
                      <a:off x="0" y="0"/>
                      <a:ext cx="5124450" cy="3419475"/>
                    </a:xfrm>
                    <a:prstGeom prst="rect">
                      <a:avLst/>
                    </a:prstGeom>
                    <a:noFill/>
                    <a:ln w="9525" cmpd="sng">
                      <a:noFill/>
                      <a:miter lim="800000"/>
                      <a:headEnd/>
                      <a:tailEnd/>
                    </a:ln>
                  </pic:spPr>
                </pic:pic>
              </a:graphicData>
            </a:graphic>
          </wp:inline>
        </w:drawing>
      </w:r>
    </w:p>
    <w:p w:rsidR="0073540C" w:rsidRPr="001773BE" w:rsidRDefault="0080450E">
      <w:pPr>
        <w:spacing w:line="276" w:lineRule="auto"/>
        <w:ind w:firstLineChars="200" w:firstLine="482"/>
        <w:jc w:val="center"/>
        <w:rPr>
          <w:rFonts w:asciiTheme="minorEastAsia" w:hAnsiTheme="minorEastAsia"/>
          <w:b/>
          <w:sz w:val="24"/>
        </w:rPr>
      </w:pPr>
      <w:r w:rsidRPr="001773BE">
        <w:rPr>
          <w:rFonts w:asciiTheme="minorEastAsia" w:hAnsiTheme="minorEastAsia"/>
          <w:b/>
          <w:sz w:val="24"/>
        </w:rPr>
        <w:t>图</w:t>
      </w:r>
      <w:r w:rsidRPr="001773BE">
        <w:rPr>
          <w:rFonts w:asciiTheme="minorEastAsia" w:hAnsiTheme="minorEastAsia" w:hint="eastAsia"/>
          <w:b/>
          <w:sz w:val="24"/>
        </w:rPr>
        <w:t>1</w:t>
      </w:r>
      <w:r w:rsidRPr="001773BE">
        <w:rPr>
          <w:rFonts w:asciiTheme="minorEastAsia" w:hAnsiTheme="minorEastAsia"/>
          <w:b/>
          <w:sz w:val="24"/>
        </w:rPr>
        <w:t>-</w:t>
      </w:r>
      <w:r w:rsidRPr="001773BE">
        <w:rPr>
          <w:rFonts w:asciiTheme="minorEastAsia" w:hAnsiTheme="minorEastAsia" w:hint="eastAsia"/>
          <w:b/>
          <w:sz w:val="24"/>
        </w:rPr>
        <w:t>2</w:t>
      </w:r>
      <w:r w:rsidRPr="001773BE">
        <w:rPr>
          <w:rFonts w:asciiTheme="minorEastAsia" w:hAnsiTheme="minorEastAsia"/>
          <w:b/>
          <w:sz w:val="24"/>
        </w:rPr>
        <w:t xml:space="preserve"> </w:t>
      </w:r>
      <w:r w:rsidRPr="001773BE">
        <w:rPr>
          <w:rFonts w:asciiTheme="minorEastAsia" w:hAnsiTheme="minorEastAsia"/>
          <w:b/>
          <w:sz w:val="24"/>
        </w:rPr>
        <w:t>宣传栏示意图</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w:t>
      </w:r>
      <w:r w:rsidRPr="001773BE">
        <w:rPr>
          <w:rFonts w:asciiTheme="minorEastAsia" w:hAnsiTheme="minorEastAsia" w:hint="eastAsia"/>
          <w:szCs w:val="21"/>
        </w:rPr>
        <w:t>2</w:t>
      </w:r>
      <w:r w:rsidRPr="001773BE">
        <w:rPr>
          <w:rFonts w:asciiTheme="minorEastAsia" w:hAnsiTheme="minorEastAsia"/>
          <w:szCs w:val="21"/>
        </w:rPr>
        <w:t>）警示牌</w:t>
      </w:r>
      <w:r w:rsidRPr="001773BE">
        <w:rPr>
          <w:rFonts w:asciiTheme="minorEastAsia" w:hAnsiTheme="minorEastAsia" w:hint="eastAsia"/>
          <w:szCs w:val="21"/>
        </w:rPr>
        <w:t>、转移路线</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制作（刷写）警示牌（标识），公布当地洪涝灾害的危险区、安全区、历史最高洪水位及转移路线（包括转移人员、转移路线、安置地点等）。具体数量和内容可根据实施时具体情况调整，制作样式参照图</w:t>
      </w:r>
      <w:r w:rsidRPr="001773BE">
        <w:rPr>
          <w:rFonts w:asciiTheme="minorEastAsia" w:hAnsiTheme="minorEastAsia" w:hint="eastAsia"/>
          <w:szCs w:val="21"/>
        </w:rPr>
        <w:t>1</w:t>
      </w:r>
      <w:r w:rsidRPr="001773BE">
        <w:rPr>
          <w:rFonts w:asciiTheme="minorEastAsia" w:hAnsiTheme="minorEastAsia"/>
          <w:szCs w:val="21"/>
        </w:rPr>
        <w:t>-</w:t>
      </w:r>
      <w:r w:rsidRPr="001773BE">
        <w:rPr>
          <w:rFonts w:asciiTheme="minorEastAsia" w:hAnsiTheme="minorEastAsia" w:hint="eastAsia"/>
          <w:szCs w:val="21"/>
        </w:rPr>
        <w:t>3</w:t>
      </w:r>
      <w:r w:rsidRPr="001773BE">
        <w:rPr>
          <w:rFonts w:asciiTheme="minorEastAsia" w:hAnsiTheme="minorEastAsia"/>
          <w:szCs w:val="21"/>
        </w:rPr>
        <w:t>至图</w:t>
      </w:r>
      <w:r w:rsidRPr="001773BE">
        <w:rPr>
          <w:rFonts w:asciiTheme="minorEastAsia" w:hAnsiTheme="minorEastAsia" w:hint="eastAsia"/>
          <w:szCs w:val="21"/>
        </w:rPr>
        <w:t>1</w:t>
      </w:r>
      <w:r w:rsidRPr="001773BE">
        <w:rPr>
          <w:rFonts w:asciiTheme="minorEastAsia" w:hAnsiTheme="minorEastAsia"/>
          <w:szCs w:val="21"/>
        </w:rPr>
        <w:t>-</w:t>
      </w:r>
      <w:r w:rsidRPr="001773BE">
        <w:rPr>
          <w:rFonts w:asciiTheme="minorEastAsia" w:hAnsiTheme="minorEastAsia" w:hint="eastAsia"/>
          <w:szCs w:val="21"/>
        </w:rPr>
        <w:t>4</w:t>
      </w:r>
      <w:r w:rsidRPr="001773BE">
        <w:rPr>
          <w:rFonts w:asciiTheme="minorEastAsia" w:hAnsiTheme="minorEastAsia"/>
          <w:szCs w:val="21"/>
        </w:rPr>
        <w:t>：</w:t>
      </w:r>
    </w:p>
    <w:p w:rsidR="0073540C" w:rsidRPr="001773BE" w:rsidRDefault="0080450E">
      <w:pPr>
        <w:jc w:val="center"/>
        <w:rPr>
          <w:rFonts w:asciiTheme="minorEastAsia" w:hAnsiTheme="minorEastAsia"/>
        </w:rPr>
      </w:pPr>
      <w:r w:rsidRPr="001773BE">
        <w:rPr>
          <w:rFonts w:asciiTheme="minorEastAsia" w:hAnsiTheme="minorEastAsia"/>
          <w:noProof/>
        </w:rPr>
        <w:lastRenderedPageBreak/>
        <w:drawing>
          <wp:inline distT="0" distB="0" distL="0" distR="0">
            <wp:extent cx="5353050" cy="7572375"/>
            <wp:effectExtent l="19050" t="0" r="0" b="0"/>
            <wp:docPr id="3" name="图片框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框 1039"/>
                    <pic:cNvPicPr>
                      <a:picLocks noChangeAspect="1" noChangeArrowheads="1"/>
                    </pic:cNvPicPr>
                  </pic:nvPicPr>
                  <pic:blipFill>
                    <a:blip r:embed="rId18" cstate="print"/>
                    <a:srcRect/>
                    <a:stretch>
                      <a:fillRect/>
                    </a:stretch>
                  </pic:blipFill>
                  <pic:spPr>
                    <a:xfrm>
                      <a:off x="0" y="0"/>
                      <a:ext cx="5353050" cy="7572375"/>
                    </a:xfrm>
                    <a:prstGeom prst="rect">
                      <a:avLst/>
                    </a:prstGeom>
                    <a:noFill/>
                    <a:ln w="9525" cmpd="sng">
                      <a:noFill/>
                      <a:miter lim="800000"/>
                      <a:headEnd/>
                      <a:tailEnd/>
                    </a:ln>
                  </pic:spPr>
                </pic:pic>
              </a:graphicData>
            </a:graphic>
          </wp:inline>
        </w:drawing>
      </w:r>
    </w:p>
    <w:p w:rsidR="0073540C" w:rsidRPr="001773BE" w:rsidRDefault="0080450E">
      <w:pPr>
        <w:spacing w:line="276" w:lineRule="auto"/>
        <w:ind w:firstLineChars="200" w:firstLine="482"/>
        <w:jc w:val="center"/>
        <w:rPr>
          <w:rFonts w:asciiTheme="minorEastAsia" w:hAnsiTheme="minorEastAsia"/>
          <w:b/>
          <w:sz w:val="24"/>
        </w:rPr>
      </w:pPr>
      <w:r w:rsidRPr="001773BE">
        <w:rPr>
          <w:rFonts w:asciiTheme="minorEastAsia" w:hAnsiTheme="minorEastAsia"/>
          <w:b/>
          <w:sz w:val="24"/>
        </w:rPr>
        <w:t>图</w:t>
      </w:r>
      <w:r w:rsidRPr="001773BE">
        <w:rPr>
          <w:rFonts w:asciiTheme="minorEastAsia" w:hAnsiTheme="minorEastAsia" w:hint="eastAsia"/>
          <w:b/>
          <w:sz w:val="24"/>
        </w:rPr>
        <w:t>1</w:t>
      </w:r>
      <w:r w:rsidRPr="001773BE">
        <w:rPr>
          <w:rFonts w:asciiTheme="minorEastAsia" w:hAnsiTheme="minorEastAsia"/>
          <w:b/>
          <w:sz w:val="24"/>
        </w:rPr>
        <w:t>-</w:t>
      </w:r>
      <w:r w:rsidRPr="001773BE">
        <w:rPr>
          <w:rFonts w:asciiTheme="minorEastAsia" w:hAnsiTheme="minorEastAsia" w:hint="eastAsia"/>
          <w:b/>
          <w:sz w:val="24"/>
        </w:rPr>
        <w:t>3</w:t>
      </w:r>
      <w:r w:rsidRPr="001773BE">
        <w:rPr>
          <w:rFonts w:asciiTheme="minorEastAsia" w:hAnsiTheme="minorEastAsia"/>
          <w:b/>
          <w:sz w:val="24"/>
        </w:rPr>
        <w:t>警示牌示意图</w:t>
      </w:r>
    </w:p>
    <w:p w:rsidR="0073540C" w:rsidRPr="001773BE" w:rsidRDefault="0073540C">
      <w:pPr>
        <w:jc w:val="center"/>
        <w:rPr>
          <w:rFonts w:asciiTheme="minorEastAsia" w:hAnsiTheme="minorEastAsia"/>
        </w:rPr>
      </w:pPr>
    </w:p>
    <w:p w:rsidR="0073540C" w:rsidRPr="001773BE" w:rsidRDefault="0073540C">
      <w:pPr>
        <w:jc w:val="center"/>
        <w:rPr>
          <w:rFonts w:asciiTheme="minorEastAsia" w:hAnsiTheme="minorEastAsia"/>
        </w:rPr>
      </w:pPr>
    </w:p>
    <w:p w:rsidR="0073540C" w:rsidRPr="001773BE" w:rsidRDefault="0080450E">
      <w:pPr>
        <w:jc w:val="center"/>
        <w:rPr>
          <w:rFonts w:asciiTheme="minorEastAsia" w:hAnsiTheme="minorEastAsia"/>
        </w:rPr>
      </w:pPr>
      <w:r w:rsidRPr="001773BE">
        <w:rPr>
          <w:rFonts w:asciiTheme="minorEastAsia" w:hAnsiTheme="minorEastAsia"/>
          <w:noProof/>
        </w:rPr>
        <w:lastRenderedPageBreak/>
        <w:drawing>
          <wp:inline distT="0" distB="0" distL="0" distR="0">
            <wp:extent cx="5514975" cy="7791450"/>
            <wp:effectExtent l="19050" t="0" r="9525" b="0"/>
            <wp:docPr id="4" name="图片框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框 1040"/>
                    <pic:cNvPicPr>
                      <a:picLocks noChangeAspect="1" noChangeArrowheads="1"/>
                    </pic:cNvPicPr>
                  </pic:nvPicPr>
                  <pic:blipFill>
                    <a:blip r:embed="rId19" cstate="print"/>
                    <a:srcRect/>
                    <a:stretch>
                      <a:fillRect/>
                    </a:stretch>
                  </pic:blipFill>
                  <pic:spPr>
                    <a:xfrm>
                      <a:off x="0" y="0"/>
                      <a:ext cx="5514975" cy="7791450"/>
                    </a:xfrm>
                    <a:prstGeom prst="rect">
                      <a:avLst/>
                    </a:prstGeom>
                    <a:noFill/>
                    <a:ln w="9525" cmpd="sng">
                      <a:noFill/>
                      <a:miter lim="800000"/>
                      <a:headEnd/>
                      <a:tailEnd/>
                    </a:ln>
                  </pic:spPr>
                </pic:pic>
              </a:graphicData>
            </a:graphic>
          </wp:inline>
        </w:drawing>
      </w:r>
    </w:p>
    <w:p w:rsidR="0073540C" w:rsidRPr="001773BE" w:rsidRDefault="0080450E">
      <w:pPr>
        <w:spacing w:line="276" w:lineRule="auto"/>
        <w:ind w:firstLineChars="200" w:firstLine="482"/>
        <w:jc w:val="center"/>
        <w:rPr>
          <w:rFonts w:asciiTheme="minorEastAsia" w:hAnsiTheme="minorEastAsia"/>
          <w:b/>
          <w:sz w:val="24"/>
        </w:rPr>
      </w:pPr>
      <w:r w:rsidRPr="001773BE">
        <w:rPr>
          <w:rFonts w:asciiTheme="minorEastAsia" w:hAnsiTheme="minorEastAsia"/>
          <w:b/>
          <w:sz w:val="24"/>
        </w:rPr>
        <w:t>图</w:t>
      </w:r>
      <w:r w:rsidRPr="001773BE">
        <w:rPr>
          <w:rFonts w:asciiTheme="minorEastAsia" w:hAnsiTheme="minorEastAsia" w:hint="eastAsia"/>
          <w:b/>
          <w:sz w:val="24"/>
        </w:rPr>
        <w:t>1</w:t>
      </w:r>
      <w:r w:rsidRPr="001773BE">
        <w:rPr>
          <w:rFonts w:asciiTheme="minorEastAsia" w:hAnsiTheme="minorEastAsia"/>
          <w:b/>
          <w:sz w:val="24"/>
        </w:rPr>
        <w:t>-</w:t>
      </w:r>
      <w:r w:rsidRPr="001773BE">
        <w:rPr>
          <w:rFonts w:asciiTheme="minorEastAsia" w:hAnsiTheme="minorEastAsia" w:hint="eastAsia"/>
          <w:b/>
          <w:sz w:val="24"/>
        </w:rPr>
        <w:t>4</w:t>
      </w:r>
      <w:r w:rsidRPr="001773BE">
        <w:rPr>
          <w:rFonts w:asciiTheme="minorEastAsia" w:hAnsiTheme="minorEastAsia"/>
          <w:b/>
          <w:sz w:val="24"/>
        </w:rPr>
        <w:t>转移路线示意图（</w:t>
      </w:r>
      <w:r w:rsidRPr="001773BE">
        <w:rPr>
          <w:rFonts w:asciiTheme="minorEastAsia" w:hAnsiTheme="minorEastAsia"/>
          <w:b/>
          <w:sz w:val="24"/>
        </w:rPr>
        <w:t>1</w:t>
      </w:r>
      <w:r w:rsidRPr="001773BE">
        <w:rPr>
          <w:rFonts w:asciiTheme="minorEastAsia" w:hAnsiTheme="minorEastAsia"/>
          <w:b/>
          <w:sz w:val="24"/>
        </w:rPr>
        <w:t>）</w:t>
      </w:r>
    </w:p>
    <w:p w:rsidR="0073540C" w:rsidRPr="001773BE" w:rsidRDefault="0080450E">
      <w:pPr>
        <w:jc w:val="center"/>
        <w:rPr>
          <w:rFonts w:asciiTheme="minorEastAsia" w:hAnsiTheme="minorEastAsia"/>
        </w:rPr>
      </w:pPr>
      <w:r w:rsidRPr="001773BE">
        <w:rPr>
          <w:rFonts w:asciiTheme="minorEastAsia" w:hAnsiTheme="minorEastAsia"/>
          <w:noProof/>
        </w:rPr>
        <w:lastRenderedPageBreak/>
        <w:drawing>
          <wp:inline distT="0" distB="0" distL="0" distR="0">
            <wp:extent cx="5514975" cy="7791450"/>
            <wp:effectExtent l="19050" t="0" r="9525" b="0"/>
            <wp:docPr id="5" name="图片框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框 1041"/>
                    <pic:cNvPicPr>
                      <a:picLocks noChangeAspect="1" noChangeArrowheads="1"/>
                    </pic:cNvPicPr>
                  </pic:nvPicPr>
                  <pic:blipFill>
                    <a:blip r:embed="rId20" cstate="print"/>
                    <a:srcRect/>
                    <a:stretch>
                      <a:fillRect/>
                    </a:stretch>
                  </pic:blipFill>
                  <pic:spPr>
                    <a:xfrm>
                      <a:off x="0" y="0"/>
                      <a:ext cx="5514975" cy="7791450"/>
                    </a:xfrm>
                    <a:prstGeom prst="rect">
                      <a:avLst/>
                    </a:prstGeom>
                    <a:noFill/>
                    <a:ln w="9525" cmpd="sng">
                      <a:noFill/>
                      <a:miter lim="800000"/>
                      <a:headEnd/>
                      <a:tailEnd/>
                    </a:ln>
                  </pic:spPr>
                </pic:pic>
              </a:graphicData>
            </a:graphic>
          </wp:inline>
        </w:drawing>
      </w:r>
    </w:p>
    <w:p w:rsidR="0073540C" w:rsidRPr="001773BE" w:rsidRDefault="0080450E">
      <w:pPr>
        <w:spacing w:line="276" w:lineRule="auto"/>
        <w:ind w:firstLineChars="200" w:firstLine="482"/>
        <w:jc w:val="center"/>
        <w:rPr>
          <w:rFonts w:asciiTheme="minorEastAsia" w:hAnsiTheme="minorEastAsia"/>
          <w:b/>
          <w:sz w:val="24"/>
        </w:rPr>
      </w:pPr>
      <w:r w:rsidRPr="001773BE">
        <w:rPr>
          <w:rFonts w:asciiTheme="minorEastAsia" w:hAnsiTheme="minorEastAsia"/>
          <w:b/>
          <w:sz w:val="24"/>
        </w:rPr>
        <w:t>图</w:t>
      </w:r>
      <w:r w:rsidRPr="001773BE">
        <w:rPr>
          <w:rFonts w:asciiTheme="minorEastAsia" w:hAnsiTheme="minorEastAsia" w:hint="eastAsia"/>
          <w:b/>
          <w:sz w:val="24"/>
        </w:rPr>
        <w:t>1</w:t>
      </w:r>
      <w:r w:rsidRPr="001773BE">
        <w:rPr>
          <w:rFonts w:asciiTheme="minorEastAsia" w:hAnsiTheme="minorEastAsia"/>
          <w:b/>
          <w:sz w:val="24"/>
        </w:rPr>
        <w:t>-</w:t>
      </w:r>
      <w:r w:rsidRPr="001773BE">
        <w:rPr>
          <w:rFonts w:asciiTheme="minorEastAsia" w:hAnsiTheme="minorEastAsia" w:hint="eastAsia"/>
          <w:b/>
          <w:sz w:val="24"/>
        </w:rPr>
        <w:t>4</w:t>
      </w:r>
      <w:r w:rsidRPr="001773BE">
        <w:rPr>
          <w:rFonts w:asciiTheme="minorEastAsia" w:hAnsiTheme="minorEastAsia"/>
          <w:b/>
          <w:sz w:val="24"/>
        </w:rPr>
        <w:t>转移路线示意图（</w:t>
      </w:r>
      <w:r w:rsidRPr="001773BE">
        <w:rPr>
          <w:rFonts w:asciiTheme="minorEastAsia" w:hAnsiTheme="minorEastAsia"/>
          <w:b/>
          <w:sz w:val="24"/>
        </w:rPr>
        <w:t>2</w:t>
      </w:r>
      <w:r w:rsidRPr="001773BE">
        <w:rPr>
          <w:rFonts w:asciiTheme="minorEastAsia" w:hAnsiTheme="minorEastAsia"/>
          <w:b/>
          <w:sz w:val="24"/>
        </w:rPr>
        <w:t>）</w:t>
      </w:r>
    </w:p>
    <w:p w:rsidR="0073540C" w:rsidRPr="001773BE" w:rsidRDefault="0073540C">
      <w:pPr>
        <w:jc w:val="center"/>
        <w:rPr>
          <w:rFonts w:asciiTheme="minorEastAsia" w:hAnsiTheme="minorEastAsia"/>
        </w:rPr>
      </w:pPr>
    </w:p>
    <w:p w:rsidR="0073540C" w:rsidRPr="001773BE" w:rsidRDefault="0073540C">
      <w:pPr>
        <w:jc w:val="center"/>
        <w:rPr>
          <w:rFonts w:asciiTheme="minorEastAsia" w:hAnsiTheme="minorEastAsia"/>
        </w:rPr>
      </w:pPr>
    </w:p>
    <w:p w:rsidR="0073540C" w:rsidRPr="001773BE" w:rsidRDefault="0073540C">
      <w:pPr>
        <w:jc w:val="center"/>
        <w:rPr>
          <w:rFonts w:asciiTheme="minorEastAsia" w:hAnsiTheme="minorEastAsia"/>
        </w:rPr>
      </w:pP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lastRenderedPageBreak/>
        <w:t>（</w:t>
      </w:r>
      <w:r w:rsidRPr="001773BE">
        <w:rPr>
          <w:rFonts w:asciiTheme="minorEastAsia" w:hAnsiTheme="minorEastAsia" w:hint="eastAsia"/>
          <w:szCs w:val="21"/>
        </w:rPr>
        <w:t>3</w:t>
      </w:r>
      <w:r w:rsidRPr="001773BE">
        <w:rPr>
          <w:rFonts w:asciiTheme="minorEastAsia" w:hAnsiTheme="minorEastAsia"/>
          <w:szCs w:val="21"/>
        </w:rPr>
        <w:t>）明白卡</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在洪涝灾害防治区内制作发放《洪涝灾害防御明白卡》。内容包括防御对象名称、各级负责人、避险地点、避险路线、联系电话、预警信号（方式）、防御知识等。设计两种样式，一种为发放到住户家的纸质明白卡，一种为安装到住户门口的固定式明白卡。明白卡由县防办统一制作，由各乡（镇）、行政村组织发放、安装，登记造册，存档备查。明白卡按平均重点防治区内每户</w:t>
      </w:r>
      <w:r w:rsidRPr="001773BE">
        <w:rPr>
          <w:rFonts w:asciiTheme="minorEastAsia" w:hAnsiTheme="minorEastAsia"/>
          <w:szCs w:val="21"/>
        </w:rPr>
        <w:t>1</w:t>
      </w:r>
      <w:r w:rsidRPr="001773BE">
        <w:rPr>
          <w:rFonts w:asciiTheme="minorEastAsia" w:hAnsiTheme="minorEastAsia"/>
          <w:szCs w:val="21"/>
        </w:rPr>
        <w:t>张发放，具体制作发放数量可根据实施时具体情况调整，制作样式参照图</w:t>
      </w:r>
      <w:r w:rsidRPr="001773BE">
        <w:rPr>
          <w:rFonts w:asciiTheme="minorEastAsia" w:hAnsiTheme="minorEastAsia" w:hint="eastAsia"/>
          <w:szCs w:val="21"/>
        </w:rPr>
        <w:t>1</w:t>
      </w:r>
      <w:r w:rsidRPr="001773BE">
        <w:rPr>
          <w:rFonts w:asciiTheme="minorEastAsia" w:hAnsiTheme="minorEastAsia"/>
          <w:szCs w:val="21"/>
        </w:rPr>
        <w:t>-</w:t>
      </w:r>
      <w:r w:rsidRPr="001773BE">
        <w:rPr>
          <w:rFonts w:asciiTheme="minorEastAsia" w:hAnsiTheme="minorEastAsia" w:hint="eastAsia"/>
          <w:szCs w:val="21"/>
        </w:rPr>
        <w:t>5</w:t>
      </w:r>
      <w:r w:rsidRPr="001773BE">
        <w:rPr>
          <w:rFonts w:asciiTheme="minorEastAsia" w:hAnsiTheme="minorEastAsia"/>
          <w:szCs w:val="21"/>
        </w:rPr>
        <w:t>：</w:t>
      </w:r>
    </w:p>
    <w:p w:rsidR="0073540C" w:rsidRPr="001773BE" w:rsidRDefault="0080450E">
      <w:pPr>
        <w:jc w:val="center"/>
        <w:rPr>
          <w:rFonts w:asciiTheme="minorEastAsia" w:hAnsiTheme="minorEastAsia"/>
        </w:rPr>
      </w:pPr>
      <w:r w:rsidRPr="001773BE">
        <w:rPr>
          <w:rFonts w:asciiTheme="minorEastAsia" w:hAnsiTheme="minorEastAsia"/>
          <w:noProof/>
        </w:rPr>
        <w:drawing>
          <wp:inline distT="0" distB="0" distL="0" distR="0">
            <wp:extent cx="5334000" cy="5495925"/>
            <wp:effectExtent l="19050" t="0" r="0" b="0"/>
            <wp:docPr id="6" name="图片框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框 1044"/>
                    <pic:cNvPicPr>
                      <a:picLocks noChangeAspect="1" noChangeArrowheads="1"/>
                    </pic:cNvPicPr>
                  </pic:nvPicPr>
                  <pic:blipFill>
                    <a:blip r:embed="rId21" cstate="print"/>
                    <a:srcRect b="27100"/>
                    <a:stretch>
                      <a:fillRect/>
                    </a:stretch>
                  </pic:blipFill>
                  <pic:spPr>
                    <a:xfrm>
                      <a:off x="0" y="0"/>
                      <a:ext cx="5334000" cy="5495925"/>
                    </a:xfrm>
                    <a:prstGeom prst="rect">
                      <a:avLst/>
                    </a:prstGeom>
                    <a:noFill/>
                    <a:ln w="9525" cmpd="sng">
                      <a:noFill/>
                      <a:miter lim="800000"/>
                      <a:headEnd/>
                      <a:tailEnd/>
                    </a:ln>
                  </pic:spPr>
                </pic:pic>
              </a:graphicData>
            </a:graphic>
          </wp:inline>
        </w:drawing>
      </w:r>
    </w:p>
    <w:p w:rsidR="0073540C" w:rsidRPr="001773BE" w:rsidRDefault="0080450E">
      <w:pPr>
        <w:spacing w:line="276" w:lineRule="auto"/>
        <w:ind w:firstLineChars="200" w:firstLine="482"/>
        <w:jc w:val="center"/>
        <w:rPr>
          <w:rFonts w:asciiTheme="minorEastAsia" w:hAnsiTheme="minorEastAsia"/>
          <w:b/>
          <w:sz w:val="24"/>
        </w:rPr>
      </w:pPr>
      <w:r w:rsidRPr="001773BE">
        <w:rPr>
          <w:rFonts w:asciiTheme="minorEastAsia" w:hAnsiTheme="minorEastAsia"/>
          <w:b/>
          <w:sz w:val="24"/>
        </w:rPr>
        <w:t>图</w:t>
      </w:r>
      <w:r w:rsidRPr="001773BE">
        <w:rPr>
          <w:rFonts w:asciiTheme="minorEastAsia" w:hAnsiTheme="minorEastAsia" w:hint="eastAsia"/>
          <w:b/>
          <w:sz w:val="24"/>
        </w:rPr>
        <w:t>1</w:t>
      </w:r>
      <w:r w:rsidRPr="001773BE">
        <w:rPr>
          <w:rFonts w:asciiTheme="minorEastAsia" w:hAnsiTheme="minorEastAsia"/>
          <w:b/>
          <w:sz w:val="24"/>
        </w:rPr>
        <w:t>-</w:t>
      </w:r>
      <w:r w:rsidRPr="001773BE">
        <w:rPr>
          <w:rFonts w:asciiTheme="minorEastAsia" w:hAnsiTheme="minorEastAsia" w:hint="eastAsia"/>
          <w:b/>
          <w:sz w:val="24"/>
        </w:rPr>
        <w:t>5</w:t>
      </w:r>
      <w:r w:rsidRPr="001773BE">
        <w:rPr>
          <w:rFonts w:asciiTheme="minorEastAsia" w:hAnsiTheme="minorEastAsia"/>
          <w:b/>
          <w:sz w:val="24"/>
        </w:rPr>
        <w:t xml:space="preserve"> </w:t>
      </w:r>
      <w:r w:rsidRPr="001773BE">
        <w:rPr>
          <w:rFonts w:asciiTheme="minorEastAsia" w:hAnsiTheme="minorEastAsia"/>
          <w:b/>
          <w:sz w:val="24"/>
        </w:rPr>
        <w:t>明白卡示意图（</w:t>
      </w:r>
      <w:r w:rsidRPr="001773BE">
        <w:rPr>
          <w:rFonts w:asciiTheme="minorEastAsia" w:hAnsiTheme="minorEastAsia"/>
          <w:b/>
          <w:sz w:val="24"/>
        </w:rPr>
        <w:t>1</w:t>
      </w:r>
      <w:r w:rsidRPr="001773BE">
        <w:rPr>
          <w:rFonts w:asciiTheme="minorEastAsia" w:hAnsiTheme="minorEastAsia"/>
          <w:b/>
          <w:sz w:val="24"/>
        </w:rPr>
        <w:t>）</w:t>
      </w:r>
    </w:p>
    <w:p w:rsidR="0073540C" w:rsidRPr="001773BE" w:rsidRDefault="0080450E">
      <w:pPr>
        <w:jc w:val="center"/>
        <w:rPr>
          <w:rFonts w:asciiTheme="minorEastAsia" w:hAnsiTheme="minorEastAsia"/>
        </w:rPr>
      </w:pPr>
      <w:r w:rsidRPr="001773BE">
        <w:rPr>
          <w:rFonts w:asciiTheme="minorEastAsia" w:hAnsiTheme="minorEastAsia"/>
          <w:noProof/>
        </w:rPr>
        <w:lastRenderedPageBreak/>
        <w:drawing>
          <wp:inline distT="0" distB="0" distL="0" distR="0">
            <wp:extent cx="5448300" cy="8172450"/>
            <wp:effectExtent l="19050" t="0" r="0" b="0"/>
            <wp:docPr id="7" name="图片框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框 1045"/>
                    <pic:cNvPicPr>
                      <a:picLocks noChangeAspect="1" noChangeArrowheads="1"/>
                    </pic:cNvPicPr>
                  </pic:nvPicPr>
                  <pic:blipFill>
                    <a:blip r:embed="rId22" cstate="print"/>
                    <a:srcRect l="2966" r="2802"/>
                    <a:stretch>
                      <a:fillRect/>
                    </a:stretch>
                  </pic:blipFill>
                  <pic:spPr>
                    <a:xfrm>
                      <a:off x="0" y="0"/>
                      <a:ext cx="5448300" cy="8172450"/>
                    </a:xfrm>
                    <a:prstGeom prst="rect">
                      <a:avLst/>
                    </a:prstGeom>
                    <a:noFill/>
                    <a:ln w="9525" cmpd="sng">
                      <a:noFill/>
                      <a:miter lim="800000"/>
                      <a:headEnd/>
                      <a:tailEnd/>
                    </a:ln>
                  </pic:spPr>
                </pic:pic>
              </a:graphicData>
            </a:graphic>
          </wp:inline>
        </w:drawing>
      </w:r>
    </w:p>
    <w:p w:rsidR="0073540C" w:rsidRPr="001773BE" w:rsidRDefault="0080450E">
      <w:pPr>
        <w:spacing w:line="276" w:lineRule="auto"/>
        <w:ind w:firstLineChars="200" w:firstLine="482"/>
        <w:jc w:val="center"/>
        <w:rPr>
          <w:rFonts w:asciiTheme="minorEastAsia" w:hAnsiTheme="minorEastAsia"/>
          <w:b/>
          <w:sz w:val="24"/>
        </w:rPr>
      </w:pPr>
      <w:r w:rsidRPr="001773BE">
        <w:rPr>
          <w:rFonts w:asciiTheme="minorEastAsia" w:hAnsiTheme="minorEastAsia"/>
          <w:b/>
          <w:sz w:val="24"/>
        </w:rPr>
        <w:t>图</w:t>
      </w:r>
      <w:r w:rsidRPr="001773BE">
        <w:rPr>
          <w:rFonts w:asciiTheme="minorEastAsia" w:hAnsiTheme="minorEastAsia" w:hint="eastAsia"/>
          <w:b/>
          <w:sz w:val="24"/>
        </w:rPr>
        <w:t>1</w:t>
      </w:r>
      <w:r w:rsidRPr="001773BE">
        <w:rPr>
          <w:rFonts w:asciiTheme="minorEastAsia" w:hAnsiTheme="minorEastAsia"/>
          <w:b/>
          <w:sz w:val="24"/>
        </w:rPr>
        <w:t>-</w:t>
      </w:r>
      <w:r w:rsidRPr="001773BE">
        <w:rPr>
          <w:rFonts w:asciiTheme="minorEastAsia" w:hAnsiTheme="minorEastAsia" w:hint="eastAsia"/>
          <w:b/>
          <w:sz w:val="24"/>
        </w:rPr>
        <w:t>5</w:t>
      </w:r>
      <w:r w:rsidRPr="001773BE">
        <w:rPr>
          <w:rFonts w:asciiTheme="minorEastAsia" w:hAnsiTheme="minorEastAsia"/>
          <w:b/>
          <w:sz w:val="24"/>
        </w:rPr>
        <w:t xml:space="preserve"> </w:t>
      </w:r>
      <w:r w:rsidRPr="001773BE">
        <w:rPr>
          <w:rFonts w:asciiTheme="minorEastAsia" w:hAnsiTheme="minorEastAsia"/>
          <w:b/>
          <w:sz w:val="24"/>
        </w:rPr>
        <w:t>明白卡示意图（</w:t>
      </w:r>
      <w:r w:rsidRPr="001773BE">
        <w:rPr>
          <w:rFonts w:asciiTheme="minorEastAsia" w:hAnsiTheme="minorEastAsia"/>
          <w:b/>
          <w:sz w:val="24"/>
        </w:rPr>
        <w:t>2</w:t>
      </w:r>
      <w:r w:rsidRPr="001773BE">
        <w:rPr>
          <w:rFonts w:asciiTheme="minorEastAsia" w:hAnsiTheme="minorEastAsia"/>
          <w:b/>
          <w:sz w:val="24"/>
        </w:rPr>
        <w:t>）</w:t>
      </w:r>
    </w:p>
    <w:p w:rsidR="0073540C" w:rsidRPr="001773BE" w:rsidRDefault="0073540C">
      <w:pPr>
        <w:spacing w:line="276" w:lineRule="auto"/>
        <w:ind w:firstLineChars="200" w:firstLine="480"/>
        <w:rPr>
          <w:rFonts w:asciiTheme="minorEastAsia" w:hAnsiTheme="minorEastAsia"/>
          <w:sz w:val="24"/>
        </w:rPr>
      </w:pP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lastRenderedPageBreak/>
        <w:t>（</w:t>
      </w:r>
      <w:r w:rsidRPr="001773BE">
        <w:rPr>
          <w:rFonts w:asciiTheme="minorEastAsia" w:hAnsiTheme="minorEastAsia" w:hint="eastAsia"/>
          <w:szCs w:val="21"/>
        </w:rPr>
        <w:t>4</w:t>
      </w:r>
      <w:r w:rsidRPr="001773BE">
        <w:rPr>
          <w:rFonts w:asciiTheme="minorEastAsia" w:hAnsiTheme="minorEastAsia"/>
          <w:szCs w:val="21"/>
        </w:rPr>
        <w:t>）宣传手册</w:t>
      </w:r>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印制发放易读、易懂，集实用性、知识性、趣味性为一体的专题系列宣传画册。通过实景照片、卡通图片附带简练的文字说明的形式，生动地展现洪涝灾害的危害、成因及洪涝暴发时预警、避险、救援的方法。</w:t>
      </w:r>
    </w:p>
    <w:p w:rsidR="0073540C" w:rsidRPr="001773BE" w:rsidRDefault="0073540C">
      <w:pPr>
        <w:spacing w:line="276" w:lineRule="auto"/>
        <w:ind w:firstLineChars="200" w:firstLine="480"/>
        <w:rPr>
          <w:rFonts w:asciiTheme="minorEastAsia" w:hAnsiTheme="minorEastAsia"/>
          <w:sz w:val="24"/>
        </w:rPr>
      </w:pPr>
    </w:p>
    <w:p w:rsidR="0073540C" w:rsidRPr="001773BE" w:rsidRDefault="0080450E">
      <w:pPr>
        <w:spacing w:line="360" w:lineRule="auto"/>
        <w:jc w:val="center"/>
        <w:rPr>
          <w:rFonts w:asciiTheme="minorEastAsia" w:hAnsiTheme="minorEastAsia"/>
          <w:b/>
          <w:sz w:val="24"/>
        </w:rPr>
      </w:pPr>
      <w:r w:rsidRPr="001773BE">
        <w:rPr>
          <w:rFonts w:asciiTheme="minorEastAsia" w:hAnsiTheme="minorEastAsia" w:hint="eastAsia"/>
          <w:b/>
          <w:sz w:val="24"/>
        </w:rPr>
        <w:t>表</w:t>
      </w:r>
      <w:r w:rsidRPr="001773BE">
        <w:rPr>
          <w:rFonts w:asciiTheme="minorEastAsia" w:hAnsiTheme="minorEastAsia" w:hint="eastAsia"/>
          <w:b/>
          <w:sz w:val="24"/>
        </w:rPr>
        <w:t xml:space="preserve">1-6 </w:t>
      </w:r>
      <w:r w:rsidRPr="001773BE">
        <w:rPr>
          <w:rFonts w:asciiTheme="minorEastAsia" w:hAnsiTheme="minorEastAsia" w:hint="eastAsia"/>
          <w:b/>
          <w:sz w:val="24"/>
        </w:rPr>
        <w:t>群测群防体系</w:t>
      </w:r>
      <w:r w:rsidRPr="001773BE">
        <w:rPr>
          <w:rFonts w:asciiTheme="minorEastAsia" w:hAnsiTheme="minorEastAsia" w:hint="eastAsia"/>
          <w:b/>
          <w:sz w:val="24"/>
        </w:rPr>
        <w:t>(</w:t>
      </w:r>
      <w:r w:rsidRPr="001773BE">
        <w:rPr>
          <w:rFonts w:asciiTheme="minorEastAsia" w:hAnsiTheme="minorEastAsia" w:hint="eastAsia"/>
          <w:b/>
          <w:sz w:val="24"/>
        </w:rPr>
        <w:t>宣传标、警示牌、转移路线、明白卡、宣传手册</w:t>
      </w:r>
      <w:r w:rsidRPr="001773BE">
        <w:rPr>
          <w:rFonts w:asciiTheme="minorEastAsia" w:hAnsiTheme="minorEastAsia" w:hint="eastAsia"/>
          <w:b/>
          <w:sz w:val="24"/>
        </w:rPr>
        <w:t>)</w:t>
      </w:r>
      <w:r w:rsidRPr="001773BE">
        <w:rPr>
          <w:rFonts w:asciiTheme="minorEastAsia" w:hAnsiTheme="minorEastAsia" w:hint="eastAsia"/>
          <w:b/>
          <w:sz w:val="24"/>
        </w:rPr>
        <w:t>配置表</w:t>
      </w:r>
    </w:p>
    <w:tbl>
      <w:tblPr>
        <w:tblW w:w="90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1276"/>
        <w:gridCol w:w="5556"/>
        <w:gridCol w:w="709"/>
        <w:gridCol w:w="792"/>
      </w:tblGrid>
      <w:tr w:rsidR="0073540C" w:rsidRPr="001773BE">
        <w:trPr>
          <w:trHeight w:val="480"/>
          <w:tblHeader/>
          <w:jc w:val="center"/>
        </w:trPr>
        <w:tc>
          <w:tcPr>
            <w:tcW w:w="709"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序号</w:t>
            </w:r>
          </w:p>
        </w:tc>
        <w:tc>
          <w:tcPr>
            <w:tcW w:w="1276"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hint="eastAsia"/>
                <w:b/>
                <w:bCs/>
                <w:kern w:val="0"/>
                <w:sz w:val="20"/>
                <w:szCs w:val="20"/>
              </w:rPr>
              <w:t>货物</w:t>
            </w:r>
            <w:r w:rsidRPr="001773BE">
              <w:rPr>
                <w:rFonts w:asciiTheme="minorEastAsia" w:hAnsiTheme="minorEastAsia"/>
                <w:b/>
                <w:bCs/>
                <w:kern w:val="0"/>
                <w:sz w:val="20"/>
                <w:szCs w:val="20"/>
              </w:rPr>
              <w:t>名称</w:t>
            </w:r>
          </w:p>
        </w:tc>
        <w:tc>
          <w:tcPr>
            <w:tcW w:w="5556"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hint="eastAsia"/>
                <w:b/>
                <w:bCs/>
                <w:kern w:val="0"/>
                <w:sz w:val="20"/>
                <w:szCs w:val="20"/>
              </w:rPr>
              <w:t>规格参数</w:t>
            </w:r>
          </w:p>
        </w:tc>
        <w:tc>
          <w:tcPr>
            <w:tcW w:w="709"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单位</w:t>
            </w:r>
          </w:p>
        </w:tc>
        <w:tc>
          <w:tcPr>
            <w:tcW w:w="792"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数量</w:t>
            </w:r>
          </w:p>
        </w:tc>
      </w:tr>
      <w:tr w:rsidR="0073540C" w:rsidRPr="001773BE">
        <w:trPr>
          <w:trHeight w:val="1178"/>
          <w:jc w:val="center"/>
        </w:trPr>
        <w:tc>
          <w:tcPr>
            <w:tcW w:w="709"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27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宣传栏</w:t>
            </w:r>
          </w:p>
        </w:tc>
        <w:tc>
          <w:tcPr>
            <w:tcW w:w="5556" w:type="dxa"/>
            <w:vAlign w:val="center"/>
          </w:tcPr>
          <w:p w:rsidR="0073540C" w:rsidRPr="001773BE" w:rsidRDefault="0080450E">
            <w:pPr>
              <w:widowControl/>
              <w:numPr>
                <w:ilvl w:val="0"/>
                <w:numId w:val="5"/>
              </w:numPr>
              <w:rPr>
                <w:rFonts w:asciiTheme="minorEastAsia" w:hAnsiTheme="minorEastAsia"/>
                <w:kern w:val="0"/>
                <w:sz w:val="20"/>
                <w:szCs w:val="20"/>
              </w:rPr>
            </w:pPr>
            <w:r w:rsidRPr="001773BE">
              <w:rPr>
                <w:rFonts w:asciiTheme="minorEastAsia" w:hAnsiTheme="minorEastAsia" w:hint="eastAsia"/>
                <w:kern w:val="0"/>
                <w:sz w:val="20"/>
                <w:szCs w:val="20"/>
              </w:rPr>
              <w:t>宣传栏采用热镀锌管喷漆，管径壁厚</w:t>
            </w:r>
            <w:r w:rsidRPr="001773BE">
              <w:rPr>
                <w:rFonts w:asciiTheme="minorEastAsia" w:hAnsiTheme="minorEastAsia" w:hint="eastAsia"/>
                <w:kern w:val="0"/>
                <w:sz w:val="20"/>
                <w:szCs w:val="20"/>
              </w:rPr>
              <w:t>3mm</w:t>
            </w:r>
            <w:r w:rsidRPr="001773BE">
              <w:rPr>
                <w:rFonts w:asciiTheme="minorEastAsia" w:hAnsiTheme="minorEastAsia" w:hint="eastAsia"/>
                <w:kern w:val="0"/>
                <w:sz w:val="20"/>
                <w:szCs w:val="20"/>
              </w:rPr>
              <w:t>；</w:t>
            </w:r>
          </w:p>
          <w:p w:rsidR="0073540C" w:rsidRPr="001773BE" w:rsidRDefault="0080450E">
            <w:pPr>
              <w:widowControl/>
              <w:numPr>
                <w:ilvl w:val="0"/>
                <w:numId w:val="5"/>
              </w:numPr>
              <w:rPr>
                <w:rFonts w:asciiTheme="minorEastAsia" w:hAnsiTheme="minorEastAsia"/>
                <w:kern w:val="0"/>
                <w:sz w:val="20"/>
                <w:szCs w:val="20"/>
              </w:rPr>
            </w:pPr>
            <w:r w:rsidRPr="001773BE">
              <w:rPr>
                <w:rFonts w:asciiTheme="minorEastAsia" w:hAnsiTheme="minorEastAsia" w:hint="eastAsia"/>
                <w:kern w:val="0"/>
                <w:sz w:val="20"/>
                <w:szCs w:val="20"/>
              </w:rPr>
              <w:t>标志牌净高</w:t>
            </w:r>
            <w:r w:rsidRPr="001773BE">
              <w:rPr>
                <w:rFonts w:asciiTheme="minorEastAsia" w:hAnsiTheme="minorEastAsia" w:hint="eastAsia"/>
                <w:kern w:val="0"/>
                <w:sz w:val="20"/>
                <w:szCs w:val="20"/>
              </w:rPr>
              <w:t>1.4m</w:t>
            </w:r>
            <w:r w:rsidRPr="001773BE">
              <w:rPr>
                <w:rFonts w:asciiTheme="minorEastAsia" w:hAnsiTheme="minorEastAsia" w:hint="eastAsia"/>
                <w:kern w:val="0"/>
                <w:sz w:val="20"/>
                <w:szCs w:val="20"/>
              </w:rPr>
              <w:t>，宽</w:t>
            </w:r>
            <w:r w:rsidRPr="001773BE">
              <w:rPr>
                <w:rFonts w:asciiTheme="minorEastAsia" w:hAnsiTheme="minorEastAsia" w:hint="eastAsia"/>
                <w:kern w:val="0"/>
                <w:sz w:val="20"/>
                <w:szCs w:val="20"/>
              </w:rPr>
              <w:t>2.6m</w:t>
            </w:r>
            <w:r w:rsidRPr="001773BE">
              <w:rPr>
                <w:rFonts w:asciiTheme="minorEastAsia" w:hAnsiTheme="minorEastAsia" w:hint="eastAsia"/>
                <w:kern w:val="0"/>
                <w:sz w:val="20"/>
                <w:szCs w:val="20"/>
              </w:rPr>
              <w:t>，离地</w:t>
            </w:r>
            <w:r w:rsidRPr="001773BE">
              <w:rPr>
                <w:rFonts w:asciiTheme="minorEastAsia" w:hAnsiTheme="minorEastAsia" w:hint="eastAsia"/>
                <w:kern w:val="0"/>
                <w:sz w:val="20"/>
                <w:szCs w:val="20"/>
              </w:rPr>
              <w:t>0.8m</w:t>
            </w:r>
            <w:r w:rsidRPr="001773BE">
              <w:rPr>
                <w:rFonts w:asciiTheme="minorEastAsia" w:hAnsiTheme="minorEastAsia" w:hint="eastAsia"/>
                <w:kern w:val="0"/>
                <w:sz w:val="20"/>
                <w:szCs w:val="20"/>
              </w:rPr>
              <w:t>，埋深</w:t>
            </w:r>
            <w:r w:rsidRPr="001773BE">
              <w:rPr>
                <w:rFonts w:asciiTheme="minorEastAsia" w:hAnsiTheme="minorEastAsia" w:hint="eastAsia"/>
                <w:kern w:val="0"/>
                <w:sz w:val="20"/>
                <w:szCs w:val="20"/>
              </w:rPr>
              <w:t>0.8m</w:t>
            </w:r>
            <w:r w:rsidRPr="001773BE">
              <w:rPr>
                <w:rFonts w:asciiTheme="minorEastAsia" w:hAnsiTheme="minorEastAsia" w:hint="eastAsia"/>
                <w:kern w:val="0"/>
                <w:sz w:val="20"/>
                <w:szCs w:val="20"/>
              </w:rPr>
              <w:t>；</w:t>
            </w:r>
          </w:p>
          <w:p w:rsidR="0073540C" w:rsidRPr="001773BE" w:rsidRDefault="0080450E">
            <w:pPr>
              <w:widowControl/>
              <w:rPr>
                <w:rFonts w:asciiTheme="minorEastAsia" w:hAnsiTheme="minorEastAsia"/>
                <w:kern w:val="0"/>
                <w:sz w:val="20"/>
                <w:szCs w:val="20"/>
              </w:rPr>
            </w:pPr>
            <w:r w:rsidRPr="001773BE">
              <w:rPr>
                <w:rFonts w:asciiTheme="minorEastAsia" w:hAnsiTheme="minorEastAsia" w:hint="eastAsia"/>
                <w:kern w:val="0"/>
                <w:sz w:val="20"/>
                <w:szCs w:val="20"/>
              </w:rPr>
              <w:t>3</w:t>
            </w:r>
            <w:r w:rsidRPr="001773BE">
              <w:rPr>
                <w:rFonts w:asciiTheme="minorEastAsia" w:hAnsiTheme="minorEastAsia" w:hint="eastAsia"/>
                <w:kern w:val="0"/>
                <w:sz w:val="20"/>
                <w:szCs w:val="20"/>
              </w:rPr>
              <w:t>、制作样式参照图</w:t>
            </w:r>
            <w:r w:rsidRPr="001773BE">
              <w:rPr>
                <w:rFonts w:asciiTheme="minorEastAsia" w:hAnsiTheme="minorEastAsia" w:hint="eastAsia"/>
                <w:kern w:val="0"/>
                <w:sz w:val="20"/>
                <w:szCs w:val="20"/>
              </w:rPr>
              <w:t>1-2</w:t>
            </w:r>
            <w:r w:rsidRPr="001773BE">
              <w:rPr>
                <w:rFonts w:asciiTheme="minorEastAsia" w:hAnsiTheme="minorEastAsia" w:hint="eastAsia"/>
                <w:kern w:val="0"/>
                <w:sz w:val="20"/>
                <w:szCs w:val="20"/>
              </w:rPr>
              <w:t>。</w:t>
            </w:r>
          </w:p>
        </w:tc>
        <w:tc>
          <w:tcPr>
            <w:tcW w:w="709"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个</w:t>
            </w:r>
          </w:p>
        </w:tc>
        <w:tc>
          <w:tcPr>
            <w:tcW w:w="792"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38</w:t>
            </w:r>
          </w:p>
        </w:tc>
      </w:tr>
      <w:tr w:rsidR="0073540C" w:rsidRPr="001773BE">
        <w:trPr>
          <w:trHeight w:val="510"/>
          <w:jc w:val="center"/>
        </w:trPr>
        <w:tc>
          <w:tcPr>
            <w:tcW w:w="709"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2</w:t>
            </w:r>
          </w:p>
        </w:tc>
        <w:tc>
          <w:tcPr>
            <w:tcW w:w="127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警示牌</w:t>
            </w:r>
          </w:p>
        </w:tc>
        <w:tc>
          <w:tcPr>
            <w:tcW w:w="5556"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hint="eastAsia"/>
                <w:kern w:val="0"/>
                <w:sz w:val="20"/>
                <w:szCs w:val="20"/>
              </w:rPr>
              <w:t>制作样式参照图</w:t>
            </w:r>
            <w:r w:rsidRPr="001773BE">
              <w:rPr>
                <w:rFonts w:asciiTheme="minorEastAsia" w:hAnsiTheme="minorEastAsia" w:hint="eastAsia"/>
                <w:kern w:val="0"/>
                <w:sz w:val="20"/>
                <w:szCs w:val="20"/>
              </w:rPr>
              <w:t>1-3</w:t>
            </w:r>
            <w:r w:rsidRPr="001773BE">
              <w:rPr>
                <w:rFonts w:asciiTheme="minorEastAsia" w:hAnsiTheme="minorEastAsia" w:hint="eastAsia"/>
                <w:kern w:val="0"/>
                <w:sz w:val="20"/>
                <w:szCs w:val="20"/>
              </w:rPr>
              <w:t>。</w:t>
            </w:r>
          </w:p>
        </w:tc>
        <w:tc>
          <w:tcPr>
            <w:tcW w:w="709"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套</w:t>
            </w:r>
          </w:p>
        </w:tc>
        <w:tc>
          <w:tcPr>
            <w:tcW w:w="792"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38</w:t>
            </w:r>
          </w:p>
        </w:tc>
      </w:tr>
      <w:tr w:rsidR="0073540C" w:rsidRPr="001773BE">
        <w:trPr>
          <w:trHeight w:val="510"/>
          <w:jc w:val="center"/>
        </w:trPr>
        <w:tc>
          <w:tcPr>
            <w:tcW w:w="709"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3</w:t>
            </w:r>
          </w:p>
        </w:tc>
        <w:tc>
          <w:tcPr>
            <w:tcW w:w="127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转移路线</w:t>
            </w:r>
          </w:p>
        </w:tc>
        <w:tc>
          <w:tcPr>
            <w:tcW w:w="5556"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hint="eastAsia"/>
                <w:kern w:val="0"/>
                <w:sz w:val="20"/>
                <w:szCs w:val="20"/>
              </w:rPr>
              <w:t>制作样式参照图</w:t>
            </w:r>
            <w:r w:rsidRPr="001773BE">
              <w:rPr>
                <w:rFonts w:asciiTheme="minorEastAsia" w:hAnsiTheme="minorEastAsia" w:hint="eastAsia"/>
                <w:kern w:val="0"/>
                <w:sz w:val="20"/>
                <w:szCs w:val="20"/>
              </w:rPr>
              <w:t>1-4</w:t>
            </w:r>
            <w:r w:rsidRPr="001773BE">
              <w:rPr>
                <w:rFonts w:asciiTheme="minorEastAsia" w:hAnsiTheme="minorEastAsia" w:hint="eastAsia"/>
                <w:kern w:val="0"/>
                <w:sz w:val="20"/>
                <w:szCs w:val="20"/>
              </w:rPr>
              <w:t>。</w:t>
            </w:r>
          </w:p>
        </w:tc>
        <w:tc>
          <w:tcPr>
            <w:tcW w:w="709"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套</w:t>
            </w:r>
          </w:p>
        </w:tc>
        <w:tc>
          <w:tcPr>
            <w:tcW w:w="792"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38</w:t>
            </w:r>
          </w:p>
        </w:tc>
      </w:tr>
      <w:tr w:rsidR="0073540C" w:rsidRPr="001773BE">
        <w:trPr>
          <w:trHeight w:val="643"/>
          <w:jc w:val="center"/>
        </w:trPr>
        <w:tc>
          <w:tcPr>
            <w:tcW w:w="709"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4</w:t>
            </w:r>
          </w:p>
        </w:tc>
        <w:tc>
          <w:tcPr>
            <w:tcW w:w="127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明白卡</w:t>
            </w:r>
          </w:p>
        </w:tc>
        <w:tc>
          <w:tcPr>
            <w:tcW w:w="5556"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hint="eastAsia"/>
                <w:kern w:val="0"/>
                <w:sz w:val="20"/>
                <w:szCs w:val="20"/>
              </w:rPr>
              <w:t>制作样式参照图</w:t>
            </w:r>
            <w:r w:rsidRPr="001773BE">
              <w:rPr>
                <w:rFonts w:asciiTheme="minorEastAsia" w:hAnsiTheme="minorEastAsia" w:hint="eastAsia"/>
                <w:kern w:val="0"/>
                <w:sz w:val="20"/>
                <w:szCs w:val="20"/>
              </w:rPr>
              <w:t>1-5</w:t>
            </w:r>
            <w:r w:rsidRPr="001773BE">
              <w:rPr>
                <w:rFonts w:asciiTheme="minorEastAsia" w:hAnsiTheme="minorEastAsia" w:hint="eastAsia"/>
                <w:kern w:val="0"/>
                <w:sz w:val="20"/>
                <w:szCs w:val="20"/>
              </w:rPr>
              <w:t>。</w:t>
            </w:r>
          </w:p>
        </w:tc>
        <w:tc>
          <w:tcPr>
            <w:tcW w:w="709"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套</w:t>
            </w:r>
          </w:p>
        </w:tc>
        <w:tc>
          <w:tcPr>
            <w:tcW w:w="792"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38</w:t>
            </w:r>
          </w:p>
        </w:tc>
      </w:tr>
      <w:tr w:rsidR="0073540C" w:rsidRPr="001773BE">
        <w:trPr>
          <w:trHeight w:val="1364"/>
          <w:jc w:val="center"/>
        </w:trPr>
        <w:tc>
          <w:tcPr>
            <w:tcW w:w="709"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5</w:t>
            </w:r>
          </w:p>
        </w:tc>
        <w:tc>
          <w:tcPr>
            <w:tcW w:w="127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宣传手册</w:t>
            </w:r>
          </w:p>
        </w:tc>
        <w:tc>
          <w:tcPr>
            <w:tcW w:w="5556" w:type="dxa"/>
            <w:vAlign w:val="center"/>
          </w:tcPr>
          <w:p w:rsidR="0073540C" w:rsidRPr="001773BE" w:rsidRDefault="0080450E">
            <w:pPr>
              <w:widowControl/>
              <w:rPr>
                <w:rFonts w:asciiTheme="minorEastAsia" w:hAnsiTheme="minorEastAsia"/>
                <w:kern w:val="0"/>
                <w:sz w:val="20"/>
                <w:szCs w:val="20"/>
              </w:rPr>
            </w:pPr>
            <w:r w:rsidRPr="001773BE">
              <w:rPr>
                <w:rFonts w:asciiTheme="minorEastAsia" w:hAnsiTheme="minorEastAsia"/>
              </w:rPr>
              <w:t>印制发放易读、易懂，集实用性、知识性、趣味性为一体的专题系列宣传画册。通过实景照片、卡通图片附带简练的文字说明的形式，生动地展现洪涝灾害的危害、成因及洪涝暴发时预警、避险、救援的方法</w:t>
            </w:r>
            <w:r w:rsidRPr="001773BE">
              <w:rPr>
                <w:rFonts w:asciiTheme="minorEastAsia" w:hAnsiTheme="minorEastAsia" w:hint="eastAsia"/>
              </w:rPr>
              <w:t>。</w:t>
            </w:r>
          </w:p>
        </w:tc>
        <w:tc>
          <w:tcPr>
            <w:tcW w:w="709"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册</w:t>
            </w:r>
          </w:p>
        </w:tc>
        <w:tc>
          <w:tcPr>
            <w:tcW w:w="792"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120</w:t>
            </w:r>
          </w:p>
        </w:tc>
      </w:tr>
    </w:tbl>
    <w:p w:rsidR="0073540C" w:rsidRPr="001773BE" w:rsidRDefault="0073540C">
      <w:pPr>
        <w:spacing w:line="276" w:lineRule="auto"/>
        <w:ind w:firstLineChars="200" w:firstLine="562"/>
        <w:rPr>
          <w:rFonts w:asciiTheme="minorEastAsia" w:hAnsiTheme="minorEastAsia"/>
          <w:b/>
          <w:sz w:val="28"/>
          <w:szCs w:val="28"/>
        </w:rPr>
      </w:pPr>
    </w:p>
    <w:p w:rsidR="0073540C" w:rsidRPr="001773BE" w:rsidRDefault="0080450E">
      <w:pPr>
        <w:spacing w:line="360" w:lineRule="auto"/>
        <w:ind w:firstLineChars="200" w:firstLine="482"/>
        <w:rPr>
          <w:rFonts w:asciiTheme="minorEastAsia" w:hAnsiTheme="minorEastAsia"/>
          <w:b/>
          <w:sz w:val="24"/>
          <w:szCs w:val="24"/>
        </w:rPr>
      </w:pPr>
      <w:r w:rsidRPr="001773BE">
        <w:rPr>
          <w:rFonts w:asciiTheme="minorEastAsia" w:hAnsiTheme="minorEastAsia" w:hint="eastAsia"/>
          <w:b/>
          <w:sz w:val="24"/>
          <w:szCs w:val="24"/>
        </w:rPr>
        <w:t>4</w:t>
      </w:r>
      <w:r w:rsidRPr="001773BE">
        <w:rPr>
          <w:rFonts w:asciiTheme="minorEastAsia" w:hAnsiTheme="minorEastAsia" w:hint="eastAsia"/>
          <w:b/>
          <w:sz w:val="24"/>
          <w:szCs w:val="24"/>
        </w:rPr>
        <w:t>、</w:t>
      </w:r>
      <w:r w:rsidRPr="001773BE">
        <w:rPr>
          <w:rFonts w:asciiTheme="minorEastAsia" w:hAnsiTheme="minorEastAsia" w:hint="eastAsia"/>
          <w:b/>
          <w:sz w:val="24"/>
          <w:szCs w:val="24"/>
        </w:rPr>
        <w:t xml:space="preserve"> D</w:t>
      </w:r>
      <w:r w:rsidRPr="001773BE">
        <w:rPr>
          <w:rFonts w:asciiTheme="minorEastAsia" w:hAnsiTheme="minorEastAsia" w:hint="eastAsia"/>
          <w:b/>
          <w:sz w:val="24"/>
          <w:szCs w:val="24"/>
        </w:rPr>
        <w:t>包：</w:t>
      </w:r>
    </w:p>
    <w:p w:rsidR="0073540C" w:rsidRPr="001773BE" w:rsidRDefault="0080450E">
      <w:pPr>
        <w:spacing w:line="360" w:lineRule="auto"/>
        <w:ind w:firstLineChars="200" w:firstLine="422"/>
        <w:rPr>
          <w:rFonts w:asciiTheme="minorEastAsia" w:hAnsiTheme="minorEastAsia"/>
          <w:b/>
          <w:szCs w:val="21"/>
        </w:rPr>
      </w:pPr>
      <w:bookmarkStart w:id="14" w:name="_Toc489296140"/>
      <w:bookmarkStart w:id="15" w:name="_Toc508456151"/>
      <w:r w:rsidRPr="001773BE">
        <w:rPr>
          <w:rFonts w:asciiTheme="minorEastAsia" w:hAnsiTheme="minorEastAsia" w:hint="eastAsia"/>
          <w:b/>
          <w:szCs w:val="21"/>
        </w:rPr>
        <w:t>4.1</w:t>
      </w:r>
      <w:r w:rsidRPr="001773BE">
        <w:rPr>
          <w:rFonts w:asciiTheme="minorEastAsia" w:hAnsiTheme="minorEastAsia"/>
          <w:b/>
          <w:szCs w:val="21"/>
        </w:rPr>
        <w:t>应急救援保障</w:t>
      </w:r>
      <w:bookmarkEnd w:id="14"/>
      <w:bookmarkEnd w:id="15"/>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为了保障洪涝灾害防御体系在紧急情况下的正常运行，通过配备相应的应急抢险救援设备，建立应急保障系统。在洪涝灾害发生的情况下，能快速、有效的降低灾害带来的人民生命财产损失，提高洪涝灾害突发事件的应急处理能力。</w:t>
      </w:r>
    </w:p>
    <w:p w:rsidR="0073540C" w:rsidRPr="001773BE" w:rsidRDefault="0080450E">
      <w:pPr>
        <w:spacing w:line="360" w:lineRule="auto"/>
        <w:ind w:firstLineChars="200" w:firstLine="420"/>
        <w:rPr>
          <w:rFonts w:asciiTheme="minorEastAsia" w:hAnsiTheme="minorEastAsia"/>
          <w:szCs w:val="21"/>
        </w:rPr>
      </w:pPr>
      <w:bookmarkStart w:id="16" w:name="_Toc508456152"/>
      <w:r w:rsidRPr="001773BE">
        <w:rPr>
          <w:rFonts w:asciiTheme="minorEastAsia" w:hAnsiTheme="minorEastAsia" w:hint="eastAsia"/>
          <w:szCs w:val="21"/>
        </w:rPr>
        <w:t>4.1.1</w:t>
      </w:r>
      <w:r w:rsidRPr="001773BE">
        <w:rPr>
          <w:rFonts w:asciiTheme="minorEastAsia" w:hAnsiTheme="minorEastAsia"/>
          <w:szCs w:val="21"/>
        </w:rPr>
        <w:t>县级应急救援保障</w:t>
      </w:r>
      <w:bookmarkEnd w:id="16"/>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2018</w:t>
      </w:r>
      <w:r w:rsidRPr="001773BE">
        <w:rPr>
          <w:rFonts w:asciiTheme="minorEastAsia" w:hAnsiTheme="minorEastAsia"/>
          <w:szCs w:val="21"/>
        </w:rPr>
        <w:t>年度规划对鄢陵县开展县级应急救援设备购置工作，按照设备典型配置表中所列设备购置所需应急救援设备。鄢陵县应急救援工具典型配置</w:t>
      </w:r>
      <w:bookmarkStart w:id="17" w:name="_Toc508456153"/>
      <w:r w:rsidRPr="001773BE">
        <w:rPr>
          <w:rFonts w:asciiTheme="minorEastAsia" w:hAnsiTheme="minorEastAsia" w:hint="eastAsia"/>
          <w:szCs w:val="21"/>
        </w:rPr>
        <w:t>详见表</w:t>
      </w:r>
      <w:r w:rsidRPr="001773BE">
        <w:rPr>
          <w:rFonts w:asciiTheme="minorEastAsia" w:hAnsiTheme="minorEastAsia" w:hint="eastAsia"/>
          <w:szCs w:val="21"/>
        </w:rPr>
        <w:t>1-7</w:t>
      </w:r>
      <w:r w:rsidRPr="001773BE">
        <w:rPr>
          <w:rFonts w:asciiTheme="minorEastAsia" w:hAnsiTheme="minorEastAsia" w:hint="eastAsia"/>
          <w:szCs w:val="21"/>
        </w:rPr>
        <w:t>鄢陵县应急救援设备典型配置表。</w:t>
      </w:r>
    </w:p>
    <w:p w:rsidR="0073540C" w:rsidRPr="001773BE" w:rsidRDefault="0080450E">
      <w:pPr>
        <w:spacing w:line="360" w:lineRule="auto"/>
        <w:ind w:firstLine="482"/>
        <w:jc w:val="center"/>
        <w:rPr>
          <w:rFonts w:asciiTheme="minorEastAsia" w:hAnsiTheme="minorEastAsia"/>
          <w:b/>
          <w:szCs w:val="21"/>
        </w:rPr>
      </w:pPr>
      <w:r w:rsidRPr="001773BE">
        <w:rPr>
          <w:rFonts w:asciiTheme="minorEastAsia" w:hAnsiTheme="minorEastAsia"/>
          <w:b/>
          <w:szCs w:val="21"/>
        </w:rPr>
        <w:t>表</w:t>
      </w:r>
      <w:r w:rsidRPr="001773BE">
        <w:rPr>
          <w:rFonts w:asciiTheme="minorEastAsia" w:hAnsiTheme="minorEastAsia" w:hint="eastAsia"/>
          <w:b/>
          <w:szCs w:val="21"/>
        </w:rPr>
        <w:t>1-7</w:t>
      </w:r>
      <w:r w:rsidRPr="001773BE">
        <w:rPr>
          <w:rFonts w:asciiTheme="minorEastAsia" w:hAnsiTheme="minorEastAsia"/>
          <w:b/>
          <w:szCs w:val="21"/>
        </w:rPr>
        <w:t>鄢陵县应急救援设备典型配置表</w:t>
      </w:r>
    </w:p>
    <w:tbl>
      <w:tblPr>
        <w:tblW w:w="91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5"/>
        <w:gridCol w:w="1417"/>
        <w:gridCol w:w="4253"/>
        <w:gridCol w:w="848"/>
        <w:gridCol w:w="853"/>
        <w:gridCol w:w="1072"/>
      </w:tblGrid>
      <w:tr w:rsidR="0073540C" w:rsidRPr="001773BE">
        <w:trPr>
          <w:trHeight w:val="20"/>
          <w:jc w:val="center"/>
        </w:trPr>
        <w:tc>
          <w:tcPr>
            <w:tcW w:w="705"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序号</w:t>
            </w:r>
          </w:p>
        </w:tc>
        <w:tc>
          <w:tcPr>
            <w:tcW w:w="1417"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设备名称</w:t>
            </w:r>
          </w:p>
        </w:tc>
        <w:tc>
          <w:tcPr>
            <w:tcW w:w="4253"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设备要求</w:t>
            </w:r>
          </w:p>
        </w:tc>
        <w:tc>
          <w:tcPr>
            <w:tcW w:w="848"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单位</w:t>
            </w:r>
          </w:p>
        </w:tc>
        <w:tc>
          <w:tcPr>
            <w:tcW w:w="853"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数量</w:t>
            </w:r>
          </w:p>
        </w:tc>
        <w:tc>
          <w:tcPr>
            <w:tcW w:w="1072"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hint="eastAsia"/>
                <w:b/>
                <w:bCs/>
                <w:kern w:val="0"/>
                <w:sz w:val="20"/>
                <w:szCs w:val="20"/>
              </w:rPr>
              <w:t>是否为核心产品</w:t>
            </w:r>
          </w:p>
        </w:tc>
      </w:tr>
      <w:tr w:rsidR="0073540C" w:rsidRPr="001773BE">
        <w:trPr>
          <w:trHeight w:val="20"/>
          <w:jc w:val="center"/>
        </w:trPr>
        <w:tc>
          <w:tcPr>
            <w:tcW w:w="705"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排水泵</w:t>
            </w:r>
          </w:p>
        </w:tc>
        <w:tc>
          <w:tcPr>
            <w:tcW w:w="4253"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、标定流量：</w:t>
            </w:r>
            <w:r w:rsidRPr="001773BE">
              <w:rPr>
                <w:rFonts w:asciiTheme="minorEastAsia" w:hAnsiTheme="minorEastAsia"/>
                <w:kern w:val="0"/>
                <w:sz w:val="20"/>
                <w:szCs w:val="20"/>
              </w:rPr>
              <w:t>420L/min</w:t>
            </w:r>
            <w:r w:rsidRPr="001773BE">
              <w:rPr>
                <w:rFonts w:asciiTheme="minorEastAsia" w:hAnsiTheme="minorEastAsia"/>
                <w:kern w:val="0"/>
                <w:sz w:val="20"/>
                <w:szCs w:val="20"/>
              </w:rPr>
              <w:t>；</w:t>
            </w:r>
            <w:r w:rsidRPr="001773BE">
              <w:rPr>
                <w:rFonts w:asciiTheme="minorEastAsia" w:hAnsiTheme="minorEastAsia"/>
                <w:kern w:val="0"/>
                <w:sz w:val="20"/>
                <w:szCs w:val="20"/>
              </w:rPr>
              <w:br/>
              <w:t>2</w:t>
            </w:r>
            <w:r w:rsidRPr="001773BE">
              <w:rPr>
                <w:rFonts w:asciiTheme="minorEastAsia" w:hAnsiTheme="minorEastAsia"/>
                <w:kern w:val="0"/>
                <w:sz w:val="20"/>
                <w:szCs w:val="20"/>
              </w:rPr>
              <w:t>、泵类型：真心泵离心泵；</w:t>
            </w:r>
            <w:r w:rsidRPr="001773BE">
              <w:rPr>
                <w:rFonts w:asciiTheme="minorEastAsia" w:hAnsiTheme="minorEastAsia"/>
                <w:kern w:val="0"/>
                <w:sz w:val="20"/>
                <w:szCs w:val="20"/>
              </w:rPr>
              <w:br/>
              <w:t>3</w:t>
            </w:r>
            <w:r w:rsidRPr="001773BE">
              <w:rPr>
                <w:rFonts w:asciiTheme="minorEastAsia" w:hAnsiTheme="minorEastAsia"/>
                <w:kern w:val="0"/>
                <w:sz w:val="20"/>
                <w:szCs w:val="20"/>
              </w:rPr>
              <w:t>、吸程：</w:t>
            </w:r>
            <w:r w:rsidRPr="001773BE">
              <w:rPr>
                <w:rFonts w:asciiTheme="minorEastAsia" w:hAnsiTheme="minorEastAsia"/>
                <w:kern w:val="0"/>
                <w:sz w:val="20"/>
                <w:szCs w:val="20"/>
              </w:rPr>
              <w:t>7m</w:t>
            </w:r>
            <w:r w:rsidRPr="001773BE">
              <w:rPr>
                <w:rFonts w:asciiTheme="minorEastAsia" w:hAnsiTheme="minorEastAsia"/>
                <w:kern w:val="0"/>
                <w:sz w:val="20"/>
                <w:szCs w:val="20"/>
              </w:rPr>
              <w:t>；</w:t>
            </w:r>
            <w:r w:rsidRPr="001773BE">
              <w:rPr>
                <w:rFonts w:asciiTheme="minorEastAsia" w:hAnsiTheme="minorEastAsia"/>
                <w:kern w:val="0"/>
                <w:sz w:val="20"/>
                <w:szCs w:val="20"/>
              </w:rPr>
              <w:br/>
            </w:r>
            <w:r w:rsidRPr="001773BE">
              <w:rPr>
                <w:rFonts w:asciiTheme="minorEastAsia" w:hAnsiTheme="minorEastAsia"/>
                <w:kern w:val="0"/>
                <w:sz w:val="20"/>
                <w:szCs w:val="20"/>
              </w:rPr>
              <w:lastRenderedPageBreak/>
              <w:t>4</w:t>
            </w:r>
            <w:r w:rsidRPr="001773BE">
              <w:rPr>
                <w:rFonts w:asciiTheme="minorEastAsia" w:hAnsiTheme="minorEastAsia"/>
                <w:kern w:val="0"/>
                <w:sz w:val="20"/>
                <w:szCs w:val="20"/>
              </w:rPr>
              <w:t>、标定扬程：</w:t>
            </w:r>
            <w:r w:rsidRPr="001773BE">
              <w:rPr>
                <w:rFonts w:asciiTheme="minorEastAsia" w:hAnsiTheme="minorEastAsia"/>
                <w:kern w:val="0"/>
                <w:sz w:val="20"/>
                <w:szCs w:val="20"/>
              </w:rPr>
              <w:t>42m</w:t>
            </w:r>
            <w:r w:rsidRPr="001773BE">
              <w:rPr>
                <w:rFonts w:asciiTheme="minorEastAsia" w:hAnsiTheme="minorEastAsia"/>
                <w:kern w:val="0"/>
                <w:sz w:val="20"/>
                <w:szCs w:val="20"/>
              </w:rPr>
              <w:t>；</w:t>
            </w:r>
            <w:r w:rsidRPr="001773BE">
              <w:rPr>
                <w:rFonts w:asciiTheme="minorEastAsia" w:hAnsiTheme="minorEastAsia"/>
                <w:kern w:val="0"/>
                <w:sz w:val="20"/>
                <w:szCs w:val="20"/>
              </w:rPr>
              <w:br/>
              <w:t>5</w:t>
            </w:r>
            <w:r w:rsidRPr="001773BE">
              <w:rPr>
                <w:rFonts w:asciiTheme="minorEastAsia" w:hAnsiTheme="minorEastAsia"/>
                <w:kern w:val="0"/>
                <w:sz w:val="20"/>
                <w:szCs w:val="20"/>
              </w:rPr>
              <w:t>、出水口压力：</w:t>
            </w:r>
            <w:r w:rsidRPr="001773BE">
              <w:rPr>
                <w:rFonts w:asciiTheme="minorEastAsia" w:hAnsiTheme="minorEastAsia"/>
                <w:kern w:val="0"/>
                <w:sz w:val="20"/>
                <w:szCs w:val="20"/>
              </w:rPr>
              <w:t>0.42Mpa</w:t>
            </w:r>
            <w:r w:rsidRPr="001773BE">
              <w:rPr>
                <w:rFonts w:asciiTheme="minorEastAsia" w:hAnsiTheme="minorEastAsia"/>
                <w:kern w:val="0"/>
                <w:sz w:val="20"/>
                <w:szCs w:val="20"/>
              </w:rPr>
              <w:t>；</w:t>
            </w:r>
            <w:r w:rsidRPr="001773BE">
              <w:rPr>
                <w:rFonts w:asciiTheme="minorEastAsia" w:hAnsiTheme="minorEastAsia"/>
                <w:kern w:val="0"/>
                <w:sz w:val="20"/>
                <w:szCs w:val="20"/>
              </w:rPr>
              <w:br/>
              <w:t>6</w:t>
            </w:r>
            <w:r w:rsidRPr="001773BE">
              <w:rPr>
                <w:rFonts w:asciiTheme="minorEastAsia" w:hAnsiTheme="minorEastAsia"/>
                <w:kern w:val="0"/>
                <w:sz w:val="20"/>
                <w:szCs w:val="20"/>
              </w:rPr>
              <w:t>、进、出水口直径：</w:t>
            </w:r>
            <w:r w:rsidRPr="001773BE">
              <w:rPr>
                <w:rFonts w:asciiTheme="minorEastAsia" w:hAnsiTheme="minorEastAsia"/>
                <w:kern w:val="0"/>
                <w:sz w:val="20"/>
                <w:szCs w:val="20"/>
              </w:rPr>
              <w:t>65mm</w:t>
            </w:r>
            <w:r w:rsidRPr="001773BE">
              <w:rPr>
                <w:rFonts w:asciiTheme="minorEastAsia" w:hAnsiTheme="minorEastAsia"/>
                <w:kern w:val="0"/>
                <w:sz w:val="20"/>
                <w:szCs w:val="20"/>
              </w:rPr>
              <w:t>；</w:t>
            </w:r>
            <w:r w:rsidRPr="001773BE">
              <w:rPr>
                <w:rFonts w:asciiTheme="minorEastAsia" w:hAnsiTheme="minorEastAsia"/>
                <w:kern w:val="0"/>
                <w:sz w:val="20"/>
                <w:szCs w:val="20"/>
              </w:rPr>
              <w:br/>
              <w:t>7</w:t>
            </w:r>
            <w:r w:rsidRPr="001773BE">
              <w:rPr>
                <w:rFonts w:asciiTheme="minorEastAsia" w:hAnsiTheme="minorEastAsia"/>
                <w:kern w:val="0"/>
                <w:sz w:val="20"/>
                <w:szCs w:val="20"/>
              </w:rPr>
              <w:t>、最大转速：</w:t>
            </w:r>
            <w:r w:rsidRPr="001773BE">
              <w:rPr>
                <w:rFonts w:asciiTheme="minorEastAsia" w:hAnsiTheme="minorEastAsia"/>
                <w:kern w:val="0"/>
                <w:sz w:val="20"/>
                <w:szCs w:val="20"/>
              </w:rPr>
              <w:t>≥3600</w:t>
            </w:r>
            <w:r w:rsidRPr="001773BE">
              <w:rPr>
                <w:rFonts w:asciiTheme="minorEastAsia" w:hAnsiTheme="minorEastAsia"/>
                <w:kern w:val="0"/>
                <w:sz w:val="20"/>
                <w:szCs w:val="20"/>
              </w:rPr>
              <w:t>转</w:t>
            </w:r>
            <w:r w:rsidRPr="001773BE">
              <w:rPr>
                <w:rFonts w:asciiTheme="minorEastAsia" w:hAnsiTheme="minorEastAsia"/>
                <w:kern w:val="0"/>
                <w:sz w:val="20"/>
                <w:szCs w:val="20"/>
              </w:rPr>
              <w:t>/</w:t>
            </w:r>
            <w:r w:rsidRPr="001773BE">
              <w:rPr>
                <w:rFonts w:asciiTheme="minorEastAsia" w:hAnsiTheme="minorEastAsia"/>
                <w:kern w:val="0"/>
                <w:sz w:val="20"/>
                <w:szCs w:val="20"/>
              </w:rPr>
              <w:t>分钟</w:t>
            </w:r>
            <w:r w:rsidRPr="001773BE">
              <w:rPr>
                <w:rFonts w:asciiTheme="minorEastAsia" w:hAnsiTheme="minorEastAsia"/>
                <w:kern w:val="0"/>
                <w:sz w:val="20"/>
                <w:szCs w:val="20"/>
              </w:rPr>
              <w:t>.</w:t>
            </w:r>
          </w:p>
        </w:tc>
        <w:tc>
          <w:tcPr>
            <w:tcW w:w="848"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lastRenderedPageBreak/>
              <w:t>台</w:t>
            </w:r>
          </w:p>
        </w:tc>
        <w:tc>
          <w:tcPr>
            <w:tcW w:w="853"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2</w:t>
            </w:r>
          </w:p>
        </w:tc>
        <w:tc>
          <w:tcPr>
            <w:tcW w:w="1072"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是</w:t>
            </w:r>
          </w:p>
        </w:tc>
      </w:tr>
      <w:tr w:rsidR="0073540C" w:rsidRPr="001773BE">
        <w:trPr>
          <w:trHeight w:val="20"/>
          <w:jc w:val="center"/>
        </w:trPr>
        <w:tc>
          <w:tcPr>
            <w:tcW w:w="705"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lastRenderedPageBreak/>
              <w:t>2</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手提式探照灯</w:t>
            </w:r>
          </w:p>
        </w:tc>
        <w:tc>
          <w:tcPr>
            <w:tcW w:w="4253"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防水设计，强光照射距离</w:t>
            </w:r>
            <w:r w:rsidRPr="001773BE">
              <w:rPr>
                <w:rFonts w:asciiTheme="minorEastAsia" w:hAnsiTheme="minorEastAsia"/>
                <w:kern w:val="0"/>
                <w:sz w:val="20"/>
                <w:szCs w:val="20"/>
              </w:rPr>
              <w:t>≥500m</w:t>
            </w:r>
            <w:r w:rsidRPr="001773BE">
              <w:rPr>
                <w:rFonts w:asciiTheme="minorEastAsia" w:hAnsiTheme="minorEastAsia"/>
                <w:kern w:val="0"/>
                <w:sz w:val="20"/>
                <w:szCs w:val="20"/>
              </w:rPr>
              <w:t>，亮度距离</w:t>
            </w:r>
            <w:r w:rsidRPr="001773BE">
              <w:rPr>
                <w:rFonts w:asciiTheme="minorEastAsia" w:hAnsiTheme="minorEastAsia"/>
                <w:kern w:val="0"/>
                <w:sz w:val="20"/>
                <w:szCs w:val="20"/>
              </w:rPr>
              <w:t>≥1000</w:t>
            </w:r>
            <w:r w:rsidRPr="001773BE">
              <w:rPr>
                <w:rFonts w:asciiTheme="minorEastAsia" w:hAnsiTheme="minorEastAsia"/>
                <w:kern w:val="0"/>
                <w:sz w:val="20"/>
                <w:szCs w:val="20"/>
              </w:rPr>
              <w:t>流明，</w:t>
            </w:r>
            <w:r w:rsidRPr="001773BE">
              <w:rPr>
                <w:rFonts w:asciiTheme="minorEastAsia" w:hAnsiTheme="minorEastAsia"/>
                <w:kern w:val="0"/>
                <w:sz w:val="20"/>
                <w:szCs w:val="20"/>
              </w:rPr>
              <w:t>LED</w:t>
            </w:r>
            <w:r w:rsidRPr="001773BE">
              <w:rPr>
                <w:rFonts w:asciiTheme="minorEastAsia" w:hAnsiTheme="minorEastAsia"/>
                <w:kern w:val="0"/>
                <w:sz w:val="20"/>
                <w:szCs w:val="20"/>
              </w:rPr>
              <w:t>可充电，放电时间</w:t>
            </w:r>
            <w:r w:rsidRPr="001773BE">
              <w:rPr>
                <w:rFonts w:asciiTheme="minorEastAsia" w:hAnsiTheme="minorEastAsia"/>
                <w:kern w:val="0"/>
                <w:sz w:val="20"/>
                <w:szCs w:val="20"/>
              </w:rPr>
              <w:t>≥15</w:t>
            </w:r>
            <w:r w:rsidRPr="001773BE">
              <w:rPr>
                <w:rFonts w:asciiTheme="minorEastAsia" w:hAnsiTheme="minorEastAsia"/>
                <w:kern w:val="0"/>
                <w:sz w:val="20"/>
                <w:szCs w:val="20"/>
              </w:rPr>
              <w:t>小时</w:t>
            </w:r>
            <w:r w:rsidRPr="001773BE">
              <w:rPr>
                <w:rFonts w:asciiTheme="minorEastAsia" w:hAnsiTheme="minorEastAsia"/>
                <w:kern w:val="0"/>
                <w:sz w:val="20"/>
                <w:szCs w:val="20"/>
              </w:rPr>
              <w:t xml:space="preserve"> </w:t>
            </w:r>
          </w:p>
        </w:tc>
        <w:tc>
          <w:tcPr>
            <w:tcW w:w="848"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个</w:t>
            </w:r>
          </w:p>
        </w:tc>
        <w:tc>
          <w:tcPr>
            <w:tcW w:w="853"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5</w:t>
            </w:r>
          </w:p>
        </w:tc>
        <w:tc>
          <w:tcPr>
            <w:tcW w:w="1072"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否</w:t>
            </w:r>
          </w:p>
        </w:tc>
      </w:tr>
      <w:tr w:rsidR="0073540C" w:rsidRPr="001773BE">
        <w:trPr>
          <w:trHeight w:val="20"/>
          <w:jc w:val="center"/>
        </w:trPr>
        <w:tc>
          <w:tcPr>
            <w:tcW w:w="705"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3</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安全绳</w:t>
            </w:r>
          </w:p>
        </w:tc>
        <w:tc>
          <w:tcPr>
            <w:tcW w:w="4253"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坚固耐磨，绳长</w:t>
            </w:r>
            <w:r w:rsidRPr="001773BE">
              <w:rPr>
                <w:rFonts w:asciiTheme="minorEastAsia" w:hAnsiTheme="minorEastAsia"/>
                <w:kern w:val="0"/>
                <w:sz w:val="20"/>
                <w:szCs w:val="20"/>
              </w:rPr>
              <w:t>≥100m</w:t>
            </w:r>
            <w:r w:rsidRPr="001773BE">
              <w:rPr>
                <w:rFonts w:asciiTheme="minorEastAsia" w:hAnsiTheme="minorEastAsia"/>
                <w:kern w:val="0"/>
                <w:sz w:val="20"/>
                <w:szCs w:val="20"/>
              </w:rPr>
              <w:t>，</w:t>
            </w:r>
            <w:r w:rsidRPr="001773BE">
              <w:rPr>
                <w:rFonts w:asciiTheme="minorEastAsia" w:hAnsiTheme="minorEastAsia"/>
                <w:kern w:val="0"/>
                <w:sz w:val="20"/>
                <w:szCs w:val="20"/>
              </w:rPr>
              <w:t>3MM</w:t>
            </w:r>
            <w:r w:rsidRPr="001773BE">
              <w:rPr>
                <w:rFonts w:asciiTheme="minorEastAsia" w:hAnsiTheme="minorEastAsia"/>
                <w:kern w:val="0"/>
                <w:sz w:val="20"/>
                <w:szCs w:val="20"/>
              </w:rPr>
              <w:t>钢丝加涤纶，承重</w:t>
            </w:r>
            <w:r w:rsidRPr="001773BE">
              <w:rPr>
                <w:rFonts w:asciiTheme="minorEastAsia" w:hAnsiTheme="minorEastAsia"/>
                <w:kern w:val="0"/>
                <w:sz w:val="20"/>
                <w:szCs w:val="20"/>
              </w:rPr>
              <w:t>800</w:t>
            </w:r>
            <w:r w:rsidRPr="001773BE">
              <w:rPr>
                <w:rFonts w:asciiTheme="minorEastAsia" w:hAnsiTheme="minorEastAsia"/>
                <w:kern w:val="0"/>
                <w:sz w:val="20"/>
                <w:szCs w:val="20"/>
              </w:rPr>
              <w:t>公斤，直径</w:t>
            </w:r>
            <w:r w:rsidRPr="001773BE">
              <w:rPr>
                <w:rFonts w:asciiTheme="minorEastAsia" w:hAnsiTheme="minorEastAsia"/>
                <w:kern w:val="0"/>
                <w:sz w:val="20"/>
                <w:szCs w:val="20"/>
              </w:rPr>
              <w:t>10mm</w:t>
            </w:r>
          </w:p>
        </w:tc>
        <w:tc>
          <w:tcPr>
            <w:tcW w:w="848"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条</w:t>
            </w:r>
          </w:p>
        </w:tc>
        <w:tc>
          <w:tcPr>
            <w:tcW w:w="853"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3</w:t>
            </w:r>
          </w:p>
        </w:tc>
        <w:tc>
          <w:tcPr>
            <w:tcW w:w="1072"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否</w:t>
            </w:r>
          </w:p>
        </w:tc>
      </w:tr>
      <w:tr w:rsidR="0073540C" w:rsidRPr="001773BE">
        <w:trPr>
          <w:trHeight w:val="20"/>
          <w:jc w:val="center"/>
        </w:trPr>
        <w:tc>
          <w:tcPr>
            <w:tcW w:w="705"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4</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救生圈</w:t>
            </w:r>
          </w:p>
        </w:tc>
        <w:tc>
          <w:tcPr>
            <w:tcW w:w="4253"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、救生圈外径</w:t>
            </w:r>
            <w:r w:rsidRPr="001773BE">
              <w:rPr>
                <w:rFonts w:asciiTheme="minorEastAsia" w:hAnsiTheme="minorEastAsia"/>
                <w:kern w:val="0"/>
                <w:sz w:val="20"/>
                <w:szCs w:val="20"/>
              </w:rPr>
              <w:t>≥710mm</w:t>
            </w:r>
            <w:r w:rsidRPr="001773BE">
              <w:rPr>
                <w:rFonts w:asciiTheme="minorEastAsia" w:hAnsiTheme="minorEastAsia"/>
                <w:kern w:val="0"/>
                <w:sz w:val="20"/>
                <w:szCs w:val="20"/>
              </w:rPr>
              <w:t>，内径</w:t>
            </w:r>
            <w:r w:rsidRPr="001773BE">
              <w:rPr>
                <w:rFonts w:asciiTheme="minorEastAsia" w:hAnsiTheme="minorEastAsia"/>
                <w:kern w:val="0"/>
                <w:sz w:val="20"/>
                <w:szCs w:val="20"/>
              </w:rPr>
              <w:t>≥440mm</w:t>
            </w:r>
            <w:r w:rsidRPr="001773BE">
              <w:rPr>
                <w:rFonts w:asciiTheme="minorEastAsia" w:hAnsiTheme="minorEastAsia"/>
                <w:kern w:val="0"/>
                <w:sz w:val="20"/>
                <w:szCs w:val="20"/>
              </w:rPr>
              <w:br/>
            </w:r>
            <w:r w:rsidRPr="001773BE">
              <w:rPr>
                <w:rFonts w:asciiTheme="minorEastAsia" w:hAnsiTheme="minorEastAsia"/>
                <w:kern w:val="0"/>
                <w:sz w:val="20"/>
                <w:szCs w:val="20"/>
              </w:rPr>
              <w:t>2</w:t>
            </w:r>
            <w:r w:rsidRPr="001773BE">
              <w:rPr>
                <w:rFonts w:asciiTheme="minorEastAsia" w:hAnsiTheme="minorEastAsia"/>
                <w:kern w:val="0"/>
                <w:sz w:val="20"/>
                <w:szCs w:val="20"/>
              </w:rPr>
              <w:t>、带反光条</w:t>
            </w:r>
            <w:r w:rsidRPr="001773BE">
              <w:rPr>
                <w:rFonts w:asciiTheme="minorEastAsia" w:hAnsiTheme="minorEastAsia"/>
                <w:kern w:val="0"/>
                <w:sz w:val="20"/>
                <w:szCs w:val="20"/>
              </w:rPr>
              <w:br/>
              <w:t>3</w:t>
            </w:r>
            <w:r w:rsidRPr="001773BE">
              <w:rPr>
                <w:rFonts w:asciiTheme="minorEastAsia" w:hAnsiTheme="minorEastAsia"/>
                <w:kern w:val="0"/>
                <w:sz w:val="20"/>
                <w:szCs w:val="20"/>
              </w:rPr>
              <w:t>、浮力</w:t>
            </w:r>
            <w:r w:rsidRPr="001773BE">
              <w:rPr>
                <w:rFonts w:asciiTheme="minorEastAsia" w:hAnsiTheme="minorEastAsia"/>
                <w:kern w:val="0"/>
                <w:sz w:val="20"/>
                <w:szCs w:val="20"/>
              </w:rPr>
              <w:t>≥14.5KG</w:t>
            </w:r>
            <w:r w:rsidRPr="001773BE">
              <w:rPr>
                <w:rFonts w:asciiTheme="minorEastAsia" w:hAnsiTheme="minorEastAsia"/>
                <w:kern w:val="0"/>
                <w:sz w:val="20"/>
                <w:szCs w:val="20"/>
              </w:rPr>
              <w:br/>
              <w:t>4</w:t>
            </w:r>
            <w:r w:rsidRPr="001773BE">
              <w:rPr>
                <w:rFonts w:asciiTheme="minorEastAsia" w:hAnsiTheme="minorEastAsia"/>
                <w:kern w:val="0"/>
                <w:sz w:val="20"/>
                <w:szCs w:val="20"/>
              </w:rPr>
              <w:t>、圈体外围有固定挂绳</w:t>
            </w:r>
          </w:p>
        </w:tc>
        <w:tc>
          <w:tcPr>
            <w:tcW w:w="848"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个</w:t>
            </w:r>
          </w:p>
        </w:tc>
        <w:tc>
          <w:tcPr>
            <w:tcW w:w="853"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30</w:t>
            </w:r>
          </w:p>
        </w:tc>
        <w:tc>
          <w:tcPr>
            <w:tcW w:w="1072"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20"/>
          <w:jc w:val="center"/>
        </w:trPr>
        <w:tc>
          <w:tcPr>
            <w:tcW w:w="705"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5</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对讲机</w:t>
            </w:r>
          </w:p>
        </w:tc>
        <w:tc>
          <w:tcPr>
            <w:tcW w:w="4253"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直通模式双时隙通信，实现两组通话在一个频点下同时进行，使通信效能增倍</w:t>
            </w:r>
            <w:r w:rsidRPr="001773BE">
              <w:rPr>
                <w:rFonts w:asciiTheme="minorEastAsia" w:hAnsiTheme="minorEastAsia"/>
                <w:kern w:val="0"/>
                <w:sz w:val="20"/>
                <w:szCs w:val="20"/>
              </w:rPr>
              <w:t>,</w:t>
            </w:r>
            <w:r w:rsidRPr="001773BE">
              <w:rPr>
                <w:rFonts w:asciiTheme="minorEastAsia" w:hAnsiTheme="minorEastAsia"/>
                <w:kern w:val="0"/>
                <w:sz w:val="20"/>
                <w:szCs w:val="20"/>
              </w:rPr>
              <w:t>防水、耐磨，传输距离</w:t>
            </w:r>
            <w:r w:rsidRPr="001773BE">
              <w:rPr>
                <w:rFonts w:asciiTheme="minorEastAsia" w:hAnsiTheme="minorEastAsia"/>
                <w:kern w:val="0"/>
                <w:sz w:val="20"/>
                <w:szCs w:val="20"/>
              </w:rPr>
              <w:t xml:space="preserve">≥2km, </w:t>
            </w:r>
            <w:r w:rsidRPr="001773BE">
              <w:rPr>
                <w:rFonts w:asciiTheme="minorEastAsia" w:hAnsiTheme="minorEastAsia"/>
                <w:kern w:val="0"/>
                <w:sz w:val="20"/>
                <w:szCs w:val="20"/>
              </w:rPr>
              <w:t>信道数</w:t>
            </w:r>
            <w:r w:rsidRPr="001773BE">
              <w:rPr>
                <w:rFonts w:asciiTheme="minorEastAsia" w:hAnsiTheme="minorEastAsia"/>
                <w:kern w:val="0"/>
                <w:sz w:val="20"/>
                <w:szCs w:val="20"/>
              </w:rPr>
              <w:t xml:space="preserve">256, </w:t>
            </w:r>
            <w:r w:rsidRPr="001773BE">
              <w:rPr>
                <w:rFonts w:asciiTheme="minorEastAsia" w:hAnsiTheme="minorEastAsia"/>
                <w:kern w:val="0"/>
                <w:sz w:val="20"/>
                <w:szCs w:val="20"/>
              </w:rPr>
              <w:t>区域容量</w:t>
            </w:r>
            <w:r w:rsidRPr="001773BE">
              <w:rPr>
                <w:rFonts w:asciiTheme="minorEastAsia" w:hAnsiTheme="minorEastAsia"/>
                <w:kern w:val="0"/>
                <w:sz w:val="20"/>
                <w:szCs w:val="20"/>
              </w:rPr>
              <w:t xml:space="preserve">16, </w:t>
            </w:r>
            <w:r w:rsidRPr="001773BE">
              <w:rPr>
                <w:rFonts w:asciiTheme="minorEastAsia" w:hAnsiTheme="minorEastAsia"/>
                <w:kern w:val="0"/>
                <w:sz w:val="20"/>
                <w:szCs w:val="20"/>
              </w:rPr>
              <w:t>标配电池</w:t>
            </w:r>
            <w:r w:rsidRPr="001773BE">
              <w:rPr>
                <w:rFonts w:asciiTheme="minorEastAsia" w:hAnsiTheme="minorEastAsia"/>
                <w:kern w:val="0"/>
                <w:sz w:val="20"/>
                <w:szCs w:val="20"/>
              </w:rPr>
              <w:t>1500/2000mAh</w:t>
            </w:r>
            <w:r w:rsidRPr="001773BE">
              <w:rPr>
                <w:rFonts w:asciiTheme="minorEastAsia" w:hAnsiTheme="minorEastAsia"/>
                <w:kern w:val="0"/>
                <w:sz w:val="20"/>
                <w:szCs w:val="20"/>
              </w:rPr>
              <w:t>锂电池</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灵敏度（数字）</w:t>
            </w:r>
            <w:r w:rsidRPr="001773BE">
              <w:rPr>
                <w:rFonts w:asciiTheme="minorEastAsia" w:hAnsiTheme="minorEastAsia"/>
                <w:kern w:val="0"/>
                <w:sz w:val="20"/>
                <w:szCs w:val="20"/>
              </w:rPr>
              <w:t>0.22μ</w:t>
            </w:r>
            <w:r w:rsidRPr="001773BE">
              <w:rPr>
                <w:rFonts w:asciiTheme="minorEastAsia" w:hAnsiTheme="minorEastAsia"/>
                <w:kern w:val="0"/>
                <w:sz w:val="20"/>
                <w:szCs w:val="20"/>
              </w:rPr>
              <w:t>，防尘防水</w:t>
            </w:r>
            <w:r w:rsidRPr="001773BE">
              <w:rPr>
                <w:rFonts w:asciiTheme="minorEastAsia" w:hAnsiTheme="minorEastAsia"/>
                <w:kern w:val="0"/>
                <w:sz w:val="20"/>
                <w:szCs w:val="20"/>
              </w:rPr>
              <w:t xml:space="preserve">IP54 </w:t>
            </w:r>
            <w:r w:rsidRPr="001773BE">
              <w:rPr>
                <w:rFonts w:asciiTheme="minorEastAsia" w:hAnsiTheme="minorEastAsia"/>
                <w:kern w:val="0"/>
                <w:sz w:val="20"/>
                <w:szCs w:val="20"/>
              </w:rPr>
              <w:t>标准</w:t>
            </w:r>
            <w:r w:rsidRPr="001773BE">
              <w:rPr>
                <w:rFonts w:asciiTheme="minorEastAsia" w:hAnsiTheme="minorEastAsia"/>
                <w:kern w:val="0"/>
                <w:sz w:val="20"/>
                <w:szCs w:val="20"/>
              </w:rPr>
              <w:t>.</w:t>
            </w:r>
          </w:p>
        </w:tc>
        <w:tc>
          <w:tcPr>
            <w:tcW w:w="848"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对</w:t>
            </w:r>
          </w:p>
        </w:tc>
        <w:tc>
          <w:tcPr>
            <w:tcW w:w="853"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6</w:t>
            </w:r>
          </w:p>
        </w:tc>
        <w:tc>
          <w:tcPr>
            <w:tcW w:w="1072"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20"/>
          <w:jc w:val="center"/>
        </w:trPr>
        <w:tc>
          <w:tcPr>
            <w:tcW w:w="705"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6</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反光水面漂浮救援绳</w:t>
            </w:r>
          </w:p>
        </w:tc>
        <w:tc>
          <w:tcPr>
            <w:tcW w:w="4253"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、直径</w:t>
            </w:r>
            <w:r w:rsidRPr="001773BE">
              <w:rPr>
                <w:rFonts w:asciiTheme="minorEastAsia" w:hAnsiTheme="minorEastAsia"/>
                <w:kern w:val="0"/>
                <w:sz w:val="20"/>
                <w:szCs w:val="20"/>
              </w:rPr>
              <w:t>≥12mm</w:t>
            </w:r>
            <w:r w:rsidRPr="001773BE">
              <w:rPr>
                <w:rFonts w:asciiTheme="minorEastAsia" w:hAnsiTheme="minorEastAsia"/>
                <w:kern w:val="0"/>
                <w:sz w:val="20"/>
                <w:szCs w:val="20"/>
              </w:rPr>
              <w:br/>
              <w:t>2</w:t>
            </w:r>
            <w:r w:rsidRPr="001773BE">
              <w:rPr>
                <w:rFonts w:asciiTheme="minorEastAsia" w:hAnsiTheme="minorEastAsia"/>
                <w:kern w:val="0"/>
                <w:sz w:val="20"/>
                <w:szCs w:val="20"/>
              </w:rPr>
              <w:t>、抗拉力</w:t>
            </w:r>
            <w:r w:rsidRPr="001773BE">
              <w:rPr>
                <w:rFonts w:asciiTheme="minorEastAsia" w:hAnsiTheme="minorEastAsia"/>
                <w:kern w:val="0"/>
                <w:sz w:val="20"/>
                <w:szCs w:val="20"/>
              </w:rPr>
              <w:t>≥18KN</w:t>
            </w:r>
            <w:r w:rsidRPr="001773BE">
              <w:rPr>
                <w:rFonts w:asciiTheme="minorEastAsia" w:hAnsiTheme="minorEastAsia"/>
                <w:kern w:val="0"/>
                <w:sz w:val="20"/>
                <w:szCs w:val="20"/>
              </w:rPr>
              <w:br/>
              <w:t>3</w:t>
            </w:r>
            <w:r w:rsidRPr="001773BE">
              <w:rPr>
                <w:rFonts w:asciiTheme="minorEastAsia" w:hAnsiTheme="minorEastAsia"/>
                <w:kern w:val="0"/>
                <w:sz w:val="20"/>
                <w:szCs w:val="20"/>
              </w:rPr>
              <w:t>、救生浮绳两端有救生浮环</w:t>
            </w:r>
            <w:r w:rsidRPr="001773BE">
              <w:rPr>
                <w:rFonts w:asciiTheme="minorEastAsia" w:hAnsiTheme="minorEastAsia"/>
                <w:kern w:val="0"/>
                <w:sz w:val="20"/>
                <w:szCs w:val="20"/>
              </w:rPr>
              <w:br/>
              <w:t>4</w:t>
            </w:r>
            <w:r w:rsidRPr="001773BE">
              <w:rPr>
                <w:rFonts w:asciiTheme="minorEastAsia" w:hAnsiTheme="minorEastAsia"/>
                <w:kern w:val="0"/>
                <w:sz w:val="20"/>
                <w:szCs w:val="20"/>
              </w:rPr>
              <w:t>、绳长</w:t>
            </w:r>
            <w:r w:rsidRPr="001773BE">
              <w:rPr>
                <w:rFonts w:asciiTheme="minorEastAsia" w:hAnsiTheme="minorEastAsia"/>
                <w:kern w:val="0"/>
                <w:sz w:val="20"/>
                <w:szCs w:val="20"/>
              </w:rPr>
              <w:t>≥100m</w:t>
            </w:r>
            <w:r w:rsidRPr="001773BE">
              <w:rPr>
                <w:rFonts w:asciiTheme="minorEastAsia" w:hAnsiTheme="minorEastAsia"/>
                <w:kern w:val="0"/>
                <w:sz w:val="20"/>
                <w:szCs w:val="20"/>
              </w:rPr>
              <w:br/>
              <w:t>5</w:t>
            </w:r>
            <w:r w:rsidRPr="001773BE">
              <w:rPr>
                <w:rFonts w:asciiTheme="minorEastAsia" w:hAnsiTheme="minorEastAsia"/>
                <w:kern w:val="0"/>
                <w:sz w:val="20"/>
                <w:szCs w:val="20"/>
              </w:rPr>
              <w:t>、延伸率</w:t>
            </w:r>
            <w:r w:rsidRPr="001773BE">
              <w:rPr>
                <w:rFonts w:asciiTheme="minorEastAsia" w:hAnsiTheme="minorEastAsia"/>
                <w:kern w:val="0"/>
                <w:sz w:val="20"/>
                <w:szCs w:val="20"/>
              </w:rPr>
              <w:t>≤25%</w:t>
            </w:r>
          </w:p>
        </w:tc>
        <w:tc>
          <w:tcPr>
            <w:tcW w:w="848"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条</w:t>
            </w:r>
          </w:p>
        </w:tc>
        <w:tc>
          <w:tcPr>
            <w:tcW w:w="853"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3</w:t>
            </w:r>
          </w:p>
        </w:tc>
        <w:tc>
          <w:tcPr>
            <w:tcW w:w="1072"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20"/>
          <w:jc w:val="center"/>
        </w:trPr>
        <w:tc>
          <w:tcPr>
            <w:tcW w:w="705"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7</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全身式安全带</w:t>
            </w:r>
          </w:p>
        </w:tc>
        <w:tc>
          <w:tcPr>
            <w:tcW w:w="4253"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、具有倒置功能</w:t>
            </w:r>
            <w:r w:rsidRPr="001773BE">
              <w:rPr>
                <w:rFonts w:asciiTheme="minorEastAsia" w:hAnsiTheme="minorEastAsia"/>
                <w:kern w:val="0"/>
                <w:sz w:val="20"/>
                <w:szCs w:val="20"/>
              </w:rPr>
              <w:br/>
              <w:t>2</w:t>
            </w:r>
            <w:r w:rsidRPr="001773BE">
              <w:rPr>
                <w:rFonts w:asciiTheme="minorEastAsia" w:hAnsiTheme="minorEastAsia"/>
                <w:kern w:val="0"/>
                <w:sz w:val="20"/>
                <w:szCs w:val="20"/>
              </w:rPr>
              <w:t>、符合</w:t>
            </w:r>
            <w:r w:rsidRPr="001773BE">
              <w:rPr>
                <w:rFonts w:asciiTheme="minorEastAsia" w:hAnsiTheme="minorEastAsia"/>
                <w:kern w:val="0"/>
                <w:sz w:val="20"/>
                <w:szCs w:val="20"/>
              </w:rPr>
              <w:t>EN361</w:t>
            </w:r>
            <w:r w:rsidRPr="001773BE">
              <w:rPr>
                <w:rFonts w:asciiTheme="minorEastAsia" w:hAnsiTheme="minorEastAsia"/>
                <w:kern w:val="0"/>
                <w:sz w:val="20"/>
                <w:szCs w:val="20"/>
              </w:rPr>
              <w:t>、</w:t>
            </w:r>
            <w:r w:rsidRPr="001773BE">
              <w:rPr>
                <w:rFonts w:asciiTheme="minorEastAsia" w:hAnsiTheme="minorEastAsia"/>
                <w:kern w:val="0"/>
                <w:sz w:val="20"/>
                <w:szCs w:val="20"/>
              </w:rPr>
              <w:t>EN813</w:t>
            </w:r>
            <w:r w:rsidRPr="001773BE">
              <w:rPr>
                <w:rFonts w:asciiTheme="minorEastAsia" w:hAnsiTheme="minorEastAsia"/>
                <w:kern w:val="0"/>
                <w:sz w:val="20"/>
                <w:szCs w:val="20"/>
              </w:rPr>
              <w:t>、</w:t>
            </w:r>
            <w:r w:rsidRPr="001773BE">
              <w:rPr>
                <w:rFonts w:asciiTheme="minorEastAsia" w:hAnsiTheme="minorEastAsia"/>
                <w:kern w:val="0"/>
                <w:sz w:val="20"/>
                <w:szCs w:val="20"/>
              </w:rPr>
              <w:t>EN358</w:t>
            </w:r>
            <w:r w:rsidRPr="001773BE">
              <w:rPr>
                <w:rFonts w:asciiTheme="minorEastAsia" w:hAnsiTheme="minorEastAsia"/>
                <w:kern w:val="0"/>
                <w:sz w:val="20"/>
                <w:szCs w:val="20"/>
              </w:rPr>
              <w:t>标准</w:t>
            </w:r>
            <w:r w:rsidRPr="001773BE">
              <w:rPr>
                <w:rFonts w:asciiTheme="minorEastAsia" w:hAnsiTheme="minorEastAsia"/>
                <w:kern w:val="0"/>
                <w:sz w:val="20"/>
                <w:szCs w:val="20"/>
              </w:rPr>
              <w:br/>
              <w:t>3</w:t>
            </w:r>
            <w:r w:rsidRPr="001773BE">
              <w:rPr>
                <w:rFonts w:asciiTheme="minorEastAsia" w:hAnsiTheme="minorEastAsia"/>
                <w:kern w:val="0"/>
                <w:sz w:val="20"/>
                <w:szCs w:val="20"/>
              </w:rPr>
              <w:t>、最大承重：</w:t>
            </w:r>
            <w:r w:rsidRPr="001773BE">
              <w:rPr>
                <w:rFonts w:asciiTheme="minorEastAsia" w:hAnsiTheme="minorEastAsia"/>
                <w:kern w:val="0"/>
                <w:sz w:val="20"/>
                <w:szCs w:val="20"/>
              </w:rPr>
              <w:t>2200kg</w:t>
            </w:r>
            <w:r w:rsidRPr="001773BE">
              <w:rPr>
                <w:rFonts w:asciiTheme="minorEastAsia" w:hAnsiTheme="minorEastAsia"/>
                <w:kern w:val="0"/>
                <w:sz w:val="20"/>
                <w:szCs w:val="20"/>
              </w:rPr>
              <w:br/>
              <w:t>4</w:t>
            </w:r>
            <w:r w:rsidRPr="001773BE">
              <w:rPr>
                <w:rFonts w:asciiTheme="minorEastAsia" w:hAnsiTheme="minorEastAsia"/>
                <w:kern w:val="0"/>
                <w:sz w:val="20"/>
                <w:szCs w:val="20"/>
              </w:rPr>
              <w:t>、绳破断拉力：</w:t>
            </w:r>
            <w:r w:rsidRPr="001773BE">
              <w:rPr>
                <w:rFonts w:asciiTheme="minorEastAsia" w:hAnsiTheme="minorEastAsia"/>
                <w:kern w:val="0"/>
                <w:sz w:val="20"/>
                <w:szCs w:val="20"/>
              </w:rPr>
              <w:t>22KN</w:t>
            </w:r>
          </w:p>
        </w:tc>
        <w:tc>
          <w:tcPr>
            <w:tcW w:w="848"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件</w:t>
            </w:r>
          </w:p>
        </w:tc>
        <w:tc>
          <w:tcPr>
            <w:tcW w:w="853"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7</w:t>
            </w:r>
          </w:p>
        </w:tc>
        <w:tc>
          <w:tcPr>
            <w:tcW w:w="1072"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20"/>
          <w:jc w:val="center"/>
        </w:trPr>
        <w:tc>
          <w:tcPr>
            <w:tcW w:w="705"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8</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万用军铲</w:t>
            </w:r>
          </w:p>
        </w:tc>
        <w:tc>
          <w:tcPr>
            <w:tcW w:w="4253"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、长度不小于</w:t>
            </w:r>
            <w:r w:rsidRPr="001773BE">
              <w:rPr>
                <w:rFonts w:asciiTheme="minorEastAsia" w:hAnsiTheme="minorEastAsia"/>
                <w:kern w:val="0"/>
                <w:sz w:val="20"/>
                <w:szCs w:val="20"/>
              </w:rPr>
              <w:t>700mm</w:t>
            </w:r>
            <w:r w:rsidRPr="001773BE">
              <w:rPr>
                <w:rFonts w:asciiTheme="minorEastAsia" w:hAnsiTheme="minorEastAsia"/>
                <w:kern w:val="0"/>
                <w:sz w:val="20"/>
                <w:szCs w:val="20"/>
              </w:rPr>
              <w:t>（需有折叠功能，折叠长度不大于</w:t>
            </w:r>
            <w:r w:rsidRPr="001773BE">
              <w:rPr>
                <w:rFonts w:asciiTheme="minorEastAsia" w:hAnsiTheme="minorEastAsia"/>
                <w:kern w:val="0"/>
                <w:sz w:val="20"/>
                <w:szCs w:val="20"/>
              </w:rPr>
              <w:t>200mm</w:t>
            </w:r>
            <w:r w:rsidRPr="001773BE">
              <w:rPr>
                <w:rFonts w:asciiTheme="minorEastAsia" w:hAnsiTheme="minorEastAsia"/>
                <w:kern w:val="0"/>
                <w:sz w:val="20"/>
                <w:szCs w:val="20"/>
              </w:rPr>
              <w:t>）</w:t>
            </w:r>
            <w:r w:rsidRPr="001773BE">
              <w:rPr>
                <w:rFonts w:asciiTheme="minorEastAsia" w:hAnsiTheme="minorEastAsia"/>
                <w:kern w:val="0"/>
                <w:sz w:val="20"/>
                <w:szCs w:val="20"/>
              </w:rPr>
              <w:br/>
              <w:t>2</w:t>
            </w:r>
            <w:r w:rsidRPr="001773BE">
              <w:rPr>
                <w:rFonts w:asciiTheme="minorEastAsia" w:hAnsiTheme="minorEastAsia"/>
                <w:kern w:val="0"/>
                <w:sz w:val="20"/>
                <w:szCs w:val="20"/>
              </w:rPr>
              <w:t>、材质：不锈钢等</w:t>
            </w:r>
            <w:r w:rsidRPr="001773BE">
              <w:rPr>
                <w:rFonts w:asciiTheme="minorEastAsia" w:hAnsiTheme="minorEastAsia"/>
                <w:kern w:val="0"/>
                <w:sz w:val="20"/>
                <w:szCs w:val="20"/>
              </w:rPr>
              <w:br/>
              <w:t>3</w:t>
            </w:r>
            <w:r w:rsidRPr="001773BE">
              <w:rPr>
                <w:rFonts w:asciiTheme="minorEastAsia" w:hAnsiTheme="minorEastAsia"/>
                <w:kern w:val="0"/>
                <w:sz w:val="20"/>
                <w:szCs w:val="20"/>
              </w:rPr>
              <w:t>、功能不少于</w:t>
            </w:r>
            <w:r w:rsidRPr="001773BE">
              <w:rPr>
                <w:rFonts w:asciiTheme="minorEastAsia" w:hAnsiTheme="minorEastAsia"/>
                <w:kern w:val="0"/>
                <w:sz w:val="20"/>
                <w:szCs w:val="20"/>
              </w:rPr>
              <w:t>10</w:t>
            </w:r>
            <w:r w:rsidRPr="001773BE">
              <w:rPr>
                <w:rFonts w:asciiTheme="minorEastAsia" w:hAnsiTheme="minorEastAsia"/>
                <w:kern w:val="0"/>
                <w:sz w:val="20"/>
                <w:szCs w:val="20"/>
              </w:rPr>
              <w:t>种（如铲土、锄土、锯木、起钉等）</w:t>
            </w:r>
            <w:r w:rsidRPr="001773BE">
              <w:rPr>
                <w:rFonts w:asciiTheme="minorEastAsia" w:hAnsiTheme="minorEastAsia"/>
                <w:kern w:val="0"/>
                <w:sz w:val="20"/>
                <w:szCs w:val="20"/>
              </w:rPr>
              <w:br/>
              <w:t>4</w:t>
            </w:r>
            <w:r w:rsidRPr="001773BE">
              <w:rPr>
                <w:rFonts w:asciiTheme="minorEastAsia" w:hAnsiTheme="minorEastAsia"/>
                <w:kern w:val="0"/>
                <w:sz w:val="20"/>
                <w:szCs w:val="20"/>
              </w:rPr>
              <w:t>、手柄防滑</w:t>
            </w:r>
          </w:p>
        </w:tc>
        <w:tc>
          <w:tcPr>
            <w:tcW w:w="848"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把</w:t>
            </w:r>
          </w:p>
        </w:tc>
        <w:tc>
          <w:tcPr>
            <w:tcW w:w="853"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25</w:t>
            </w:r>
          </w:p>
        </w:tc>
        <w:tc>
          <w:tcPr>
            <w:tcW w:w="1072"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20"/>
          <w:jc w:val="center"/>
        </w:trPr>
        <w:tc>
          <w:tcPr>
            <w:tcW w:w="705"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9</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多功能工程梯</w:t>
            </w:r>
          </w:p>
        </w:tc>
        <w:tc>
          <w:tcPr>
            <w:tcW w:w="4253"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w:t>
            </w:r>
            <w:r w:rsidRPr="001773BE">
              <w:rPr>
                <w:rFonts w:asciiTheme="minorEastAsia" w:hAnsiTheme="minorEastAsia"/>
                <w:kern w:val="0"/>
                <w:sz w:val="20"/>
                <w:szCs w:val="20"/>
              </w:rPr>
              <w:t>4</w:t>
            </w:r>
            <w:r w:rsidRPr="001773BE">
              <w:rPr>
                <w:rFonts w:asciiTheme="minorEastAsia" w:hAnsiTheme="minorEastAsia"/>
                <w:kern w:val="0"/>
                <w:sz w:val="20"/>
                <w:szCs w:val="20"/>
              </w:rPr>
              <w:t>折</w:t>
            </w:r>
            <w:r w:rsidRPr="001773BE">
              <w:rPr>
                <w:rFonts w:asciiTheme="minorEastAsia" w:hAnsiTheme="minorEastAsia"/>
                <w:kern w:val="0"/>
                <w:sz w:val="20"/>
                <w:szCs w:val="20"/>
              </w:rPr>
              <w:t>-</w:t>
            </w:r>
            <w:r w:rsidRPr="001773BE">
              <w:rPr>
                <w:rFonts w:asciiTheme="minorEastAsia" w:hAnsiTheme="minorEastAsia"/>
                <w:kern w:val="0"/>
                <w:sz w:val="20"/>
                <w:szCs w:val="20"/>
              </w:rPr>
              <w:t>直梯</w:t>
            </w:r>
            <w:r w:rsidRPr="001773BE">
              <w:rPr>
                <w:rFonts w:asciiTheme="minorEastAsia" w:hAnsiTheme="minorEastAsia"/>
                <w:kern w:val="0"/>
                <w:sz w:val="20"/>
                <w:szCs w:val="20"/>
              </w:rPr>
              <w:t>3.8m-</w:t>
            </w:r>
            <w:r w:rsidRPr="001773BE">
              <w:rPr>
                <w:rFonts w:asciiTheme="minorEastAsia" w:hAnsiTheme="minorEastAsia"/>
                <w:kern w:val="0"/>
                <w:sz w:val="20"/>
                <w:szCs w:val="20"/>
              </w:rPr>
              <w:t>人字梯</w:t>
            </w:r>
            <w:r w:rsidRPr="001773BE">
              <w:rPr>
                <w:rFonts w:asciiTheme="minorEastAsia" w:hAnsiTheme="minorEastAsia"/>
                <w:kern w:val="0"/>
                <w:sz w:val="20"/>
                <w:szCs w:val="20"/>
              </w:rPr>
              <w:t>1.8m</w:t>
            </w:r>
            <w:r w:rsidRPr="001773BE">
              <w:rPr>
                <w:rFonts w:asciiTheme="minorEastAsia" w:hAnsiTheme="minorEastAsia"/>
                <w:kern w:val="0"/>
                <w:sz w:val="20"/>
                <w:szCs w:val="20"/>
              </w:rPr>
              <w:br/>
              <w:t>2</w:t>
            </w:r>
            <w:r w:rsidRPr="001773BE">
              <w:rPr>
                <w:rFonts w:asciiTheme="minorEastAsia" w:hAnsiTheme="minorEastAsia"/>
                <w:kern w:val="0"/>
                <w:sz w:val="20"/>
                <w:szCs w:val="20"/>
              </w:rPr>
              <w:t>、可变形</w:t>
            </w:r>
            <w:r w:rsidRPr="001773BE">
              <w:rPr>
                <w:rFonts w:asciiTheme="minorEastAsia" w:hAnsiTheme="minorEastAsia"/>
                <w:kern w:val="0"/>
                <w:sz w:val="20"/>
                <w:szCs w:val="20"/>
              </w:rPr>
              <w:br/>
              <w:t>3</w:t>
            </w:r>
            <w:r w:rsidRPr="001773BE">
              <w:rPr>
                <w:rFonts w:asciiTheme="minorEastAsia" w:hAnsiTheme="minorEastAsia"/>
                <w:kern w:val="0"/>
                <w:sz w:val="20"/>
                <w:szCs w:val="20"/>
              </w:rPr>
              <w:t>、</w:t>
            </w:r>
            <w:r w:rsidRPr="001773BE">
              <w:rPr>
                <w:rFonts w:asciiTheme="minorEastAsia" w:hAnsiTheme="minorEastAsia"/>
                <w:kern w:val="0"/>
                <w:sz w:val="20"/>
                <w:szCs w:val="20"/>
              </w:rPr>
              <w:t>≥10</w:t>
            </w:r>
            <w:r w:rsidRPr="001773BE">
              <w:rPr>
                <w:rFonts w:asciiTheme="minorEastAsia" w:hAnsiTheme="minorEastAsia"/>
                <w:kern w:val="0"/>
                <w:sz w:val="20"/>
                <w:szCs w:val="20"/>
              </w:rPr>
              <w:t>种功能</w:t>
            </w:r>
          </w:p>
        </w:tc>
        <w:tc>
          <w:tcPr>
            <w:tcW w:w="848"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架</w:t>
            </w:r>
          </w:p>
        </w:tc>
        <w:tc>
          <w:tcPr>
            <w:tcW w:w="853"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072"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20"/>
          <w:jc w:val="center"/>
        </w:trPr>
        <w:tc>
          <w:tcPr>
            <w:tcW w:w="705"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10</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12m</w:t>
            </w:r>
            <w:r w:rsidRPr="001773BE">
              <w:rPr>
                <w:rFonts w:asciiTheme="minorEastAsia" w:hAnsiTheme="minorEastAsia"/>
                <w:kern w:val="0"/>
                <w:sz w:val="20"/>
                <w:szCs w:val="20"/>
                <w:vertAlign w:val="superscript"/>
              </w:rPr>
              <w:t>2</w:t>
            </w:r>
            <w:r w:rsidRPr="001773BE">
              <w:rPr>
                <w:rFonts w:asciiTheme="minorEastAsia" w:hAnsiTheme="minorEastAsia"/>
                <w:kern w:val="0"/>
                <w:sz w:val="20"/>
                <w:szCs w:val="20"/>
              </w:rPr>
              <w:t>民政部标准救灾帐篷</w:t>
            </w:r>
          </w:p>
        </w:tc>
        <w:tc>
          <w:tcPr>
            <w:tcW w:w="4253"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、篷架为插接式框架结构，柱底四周全部设有落地横</w:t>
            </w:r>
            <w:r w:rsidRPr="001773BE">
              <w:rPr>
                <w:rFonts w:asciiTheme="minorEastAsia" w:hAnsiTheme="minorEastAsia"/>
                <w:kern w:val="0"/>
                <w:sz w:val="20"/>
                <w:szCs w:val="20"/>
              </w:rPr>
              <w:br/>
            </w:r>
            <w:r w:rsidRPr="001773BE">
              <w:rPr>
                <w:rFonts w:asciiTheme="minorEastAsia" w:hAnsiTheme="minorEastAsia"/>
                <w:kern w:val="0"/>
                <w:sz w:val="20"/>
                <w:szCs w:val="20"/>
              </w:rPr>
              <w:t>2</w:t>
            </w:r>
            <w:r w:rsidRPr="001773BE">
              <w:rPr>
                <w:rFonts w:asciiTheme="minorEastAsia" w:hAnsiTheme="minorEastAsia"/>
                <w:kern w:val="0"/>
                <w:sz w:val="20"/>
                <w:szCs w:val="20"/>
              </w:rPr>
              <w:t>、通用杆、地杆、立杆采用</w:t>
            </w:r>
            <w:r w:rsidRPr="001773BE">
              <w:rPr>
                <w:rFonts w:asciiTheme="minorEastAsia" w:hAnsiTheme="minorEastAsia"/>
                <w:kern w:val="0"/>
                <w:sz w:val="20"/>
                <w:szCs w:val="20"/>
              </w:rPr>
              <w:t>Φ25mm×1.0mm</w:t>
            </w:r>
            <w:r w:rsidRPr="001773BE">
              <w:rPr>
                <w:rFonts w:asciiTheme="minorEastAsia" w:hAnsiTheme="minorEastAsia"/>
                <w:kern w:val="0"/>
                <w:sz w:val="20"/>
                <w:szCs w:val="20"/>
              </w:rPr>
              <w:t>焊接钢管</w:t>
            </w:r>
            <w:r w:rsidRPr="001773BE">
              <w:rPr>
                <w:rFonts w:asciiTheme="minorEastAsia" w:hAnsiTheme="minorEastAsia"/>
                <w:kern w:val="0"/>
                <w:sz w:val="20"/>
                <w:szCs w:val="20"/>
              </w:rPr>
              <w:br/>
              <w:t>3</w:t>
            </w:r>
            <w:r w:rsidRPr="001773BE">
              <w:rPr>
                <w:rFonts w:asciiTheme="minorEastAsia" w:hAnsiTheme="minorEastAsia"/>
                <w:kern w:val="0"/>
                <w:sz w:val="20"/>
                <w:szCs w:val="20"/>
              </w:rPr>
              <w:t>、蓬杆采用</w:t>
            </w:r>
            <w:r w:rsidRPr="001773BE">
              <w:rPr>
                <w:rFonts w:asciiTheme="minorEastAsia" w:hAnsiTheme="minorEastAsia"/>
                <w:kern w:val="0"/>
                <w:sz w:val="20"/>
                <w:szCs w:val="20"/>
              </w:rPr>
              <w:t>Φ19mm×1.0mm</w:t>
            </w:r>
            <w:r w:rsidRPr="001773BE">
              <w:rPr>
                <w:rFonts w:asciiTheme="minorEastAsia" w:hAnsiTheme="minorEastAsia"/>
                <w:kern w:val="0"/>
                <w:sz w:val="20"/>
                <w:szCs w:val="20"/>
              </w:rPr>
              <w:t>焊接钢管</w:t>
            </w:r>
          </w:p>
        </w:tc>
        <w:tc>
          <w:tcPr>
            <w:tcW w:w="848"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顶</w:t>
            </w:r>
          </w:p>
        </w:tc>
        <w:tc>
          <w:tcPr>
            <w:tcW w:w="853"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4</w:t>
            </w:r>
          </w:p>
        </w:tc>
        <w:tc>
          <w:tcPr>
            <w:tcW w:w="1072"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bl>
    <w:p w:rsidR="0073540C" w:rsidRPr="001773BE" w:rsidRDefault="0073540C">
      <w:pPr>
        <w:spacing w:line="276" w:lineRule="auto"/>
        <w:ind w:firstLineChars="200" w:firstLine="480"/>
        <w:rPr>
          <w:rFonts w:asciiTheme="minorEastAsia" w:hAnsiTheme="minorEastAsia"/>
          <w:sz w:val="24"/>
        </w:rPr>
      </w:pPr>
    </w:p>
    <w:p w:rsidR="0073540C" w:rsidRPr="001773BE" w:rsidRDefault="0080450E">
      <w:pPr>
        <w:spacing w:line="360" w:lineRule="auto"/>
        <w:ind w:firstLineChars="200" w:firstLine="480"/>
        <w:rPr>
          <w:rFonts w:asciiTheme="minorEastAsia" w:hAnsiTheme="minorEastAsia"/>
          <w:szCs w:val="21"/>
        </w:rPr>
      </w:pPr>
      <w:r w:rsidRPr="001773BE">
        <w:rPr>
          <w:rFonts w:asciiTheme="minorEastAsia" w:hAnsiTheme="minorEastAsia" w:hint="eastAsia"/>
          <w:sz w:val="24"/>
        </w:rPr>
        <w:t>4.1.2</w:t>
      </w:r>
      <w:r w:rsidRPr="001773BE">
        <w:rPr>
          <w:rFonts w:asciiTheme="minorEastAsia" w:hAnsiTheme="minorEastAsia"/>
          <w:sz w:val="24"/>
        </w:rPr>
        <w:t>乡</w:t>
      </w:r>
      <w:r w:rsidRPr="001773BE">
        <w:rPr>
          <w:rFonts w:asciiTheme="minorEastAsia" w:hAnsiTheme="minorEastAsia"/>
          <w:szCs w:val="21"/>
        </w:rPr>
        <w:t>级应急救援保障</w:t>
      </w:r>
      <w:bookmarkEnd w:id="17"/>
    </w:p>
    <w:p w:rsidR="0073540C" w:rsidRPr="001773BE" w:rsidRDefault="0080450E">
      <w:pPr>
        <w:spacing w:line="360" w:lineRule="auto"/>
        <w:ind w:firstLineChars="200" w:firstLine="420"/>
        <w:rPr>
          <w:rFonts w:asciiTheme="minorEastAsia" w:hAnsiTheme="minorEastAsia"/>
          <w:szCs w:val="21"/>
        </w:rPr>
      </w:pPr>
      <w:r w:rsidRPr="001773BE">
        <w:rPr>
          <w:rFonts w:asciiTheme="minorEastAsia" w:hAnsiTheme="minorEastAsia"/>
          <w:szCs w:val="21"/>
        </w:rPr>
        <w:t>许昌市</w:t>
      </w:r>
      <w:r w:rsidRPr="001773BE">
        <w:rPr>
          <w:rFonts w:asciiTheme="minorEastAsia" w:hAnsiTheme="minorEastAsia"/>
          <w:szCs w:val="21"/>
        </w:rPr>
        <w:t>2018</w:t>
      </w:r>
      <w:r w:rsidRPr="001773BE">
        <w:rPr>
          <w:rFonts w:asciiTheme="minorEastAsia" w:hAnsiTheme="minorEastAsia"/>
          <w:szCs w:val="21"/>
        </w:rPr>
        <w:t>年度规划对鄢陵县共</w:t>
      </w:r>
      <w:r w:rsidRPr="001773BE">
        <w:rPr>
          <w:rFonts w:asciiTheme="minorEastAsia" w:hAnsiTheme="minorEastAsia"/>
          <w:szCs w:val="21"/>
        </w:rPr>
        <w:t>12</w:t>
      </w:r>
      <w:r w:rsidRPr="001773BE">
        <w:rPr>
          <w:rFonts w:asciiTheme="minorEastAsia" w:hAnsiTheme="minorEastAsia"/>
          <w:szCs w:val="21"/>
        </w:rPr>
        <w:t>个乡镇开展乡级应急救援设备购置工作，各乡镇按照设备典型配</w:t>
      </w:r>
      <w:r w:rsidRPr="001773BE">
        <w:rPr>
          <w:rFonts w:asciiTheme="minorEastAsia" w:hAnsiTheme="minorEastAsia"/>
          <w:szCs w:val="21"/>
        </w:rPr>
        <w:lastRenderedPageBreak/>
        <w:t>置表中所列设备购置所需应急救援设备。鄢陵县</w:t>
      </w:r>
      <w:r w:rsidRPr="001773BE">
        <w:rPr>
          <w:rFonts w:asciiTheme="minorEastAsia" w:hAnsiTheme="minorEastAsia" w:hint="eastAsia"/>
          <w:szCs w:val="21"/>
        </w:rPr>
        <w:t>每个</w:t>
      </w:r>
      <w:r w:rsidRPr="001773BE">
        <w:rPr>
          <w:rFonts w:asciiTheme="minorEastAsia" w:hAnsiTheme="minorEastAsia"/>
          <w:szCs w:val="21"/>
        </w:rPr>
        <w:t>乡级应急救援工具典型配置</w:t>
      </w:r>
      <w:r w:rsidRPr="001773BE">
        <w:rPr>
          <w:rFonts w:asciiTheme="minorEastAsia" w:hAnsiTheme="minorEastAsia" w:hint="eastAsia"/>
          <w:szCs w:val="21"/>
        </w:rPr>
        <w:t>详见表</w:t>
      </w:r>
      <w:r w:rsidRPr="001773BE">
        <w:rPr>
          <w:rFonts w:asciiTheme="minorEastAsia" w:hAnsiTheme="minorEastAsia" w:hint="eastAsia"/>
          <w:szCs w:val="21"/>
        </w:rPr>
        <w:t xml:space="preserve">1-8 </w:t>
      </w:r>
      <w:r w:rsidRPr="001773BE">
        <w:rPr>
          <w:rFonts w:asciiTheme="minorEastAsia" w:hAnsiTheme="minorEastAsia" w:hint="eastAsia"/>
          <w:szCs w:val="21"/>
        </w:rPr>
        <w:t>鄢陵县每个乡级应急救援设备购置表</w:t>
      </w:r>
      <w:r w:rsidRPr="001773BE">
        <w:rPr>
          <w:rFonts w:asciiTheme="minorEastAsia" w:hAnsiTheme="minorEastAsia"/>
          <w:szCs w:val="21"/>
        </w:rPr>
        <w:t>。</w:t>
      </w:r>
    </w:p>
    <w:p w:rsidR="0073540C" w:rsidRPr="001773BE" w:rsidRDefault="0080450E">
      <w:pPr>
        <w:spacing w:line="360" w:lineRule="auto"/>
        <w:ind w:firstLine="482"/>
        <w:jc w:val="center"/>
        <w:rPr>
          <w:rFonts w:asciiTheme="minorEastAsia" w:hAnsiTheme="minorEastAsia"/>
          <w:b/>
          <w:szCs w:val="21"/>
        </w:rPr>
      </w:pPr>
      <w:r w:rsidRPr="001773BE">
        <w:rPr>
          <w:rFonts w:asciiTheme="minorEastAsia" w:hAnsiTheme="minorEastAsia"/>
          <w:b/>
          <w:szCs w:val="21"/>
        </w:rPr>
        <w:t>表</w:t>
      </w:r>
      <w:r w:rsidRPr="001773BE">
        <w:rPr>
          <w:rFonts w:asciiTheme="minorEastAsia" w:hAnsiTheme="minorEastAsia" w:hint="eastAsia"/>
          <w:b/>
          <w:szCs w:val="21"/>
        </w:rPr>
        <w:t>1-8</w:t>
      </w:r>
      <w:r w:rsidRPr="001773BE">
        <w:rPr>
          <w:rFonts w:asciiTheme="minorEastAsia" w:hAnsiTheme="minorEastAsia"/>
          <w:b/>
          <w:szCs w:val="21"/>
        </w:rPr>
        <w:t xml:space="preserve"> </w:t>
      </w:r>
      <w:r w:rsidRPr="001773BE">
        <w:rPr>
          <w:rFonts w:asciiTheme="minorEastAsia" w:hAnsiTheme="minorEastAsia"/>
          <w:b/>
          <w:szCs w:val="21"/>
        </w:rPr>
        <w:t>鄢陵县</w:t>
      </w:r>
      <w:r w:rsidRPr="001773BE">
        <w:rPr>
          <w:rFonts w:asciiTheme="minorEastAsia" w:hAnsiTheme="minorEastAsia" w:hint="eastAsia"/>
          <w:b/>
          <w:szCs w:val="21"/>
        </w:rPr>
        <w:t>每个</w:t>
      </w:r>
      <w:r w:rsidRPr="001773BE">
        <w:rPr>
          <w:rFonts w:asciiTheme="minorEastAsia" w:hAnsiTheme="minorEastAsia"/>
          <w:b/>
          <w:szCs w:val="21"/>
        </w:rPr>
        <w:t>乡级应急救援设备购置表</w:t>
      </w:r>
    </w:p>
    <w:tbl>
      <w:tblPr>
        <w:tblW w:w="90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6"/>
        <w:gridCol w:w="1417"/>
        <w:gridCol w:w="4297"/>
        <w:gridCol w:w="806"/>
        <w:gridCol w:w="851"/>
        <w:gridCol w:w="1043"/>
      </w:tblGrid>
      <w:tr w:rsidR="0073540C" w:rsidRPr="001773BE">
        <w:trPr>
          <w:trHeight w:val="20"/>
          <w:jc w:val="center"/>
        </w:trPr>
        <w:tc>
          <w:tcPr>
            <w:tcW w:w="676"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序号</w:t>
            </w:r>
          </w:p>
        </w:tc>
        <w:tc>
          <w:tcPr>
            <w:tcW w:w="1417"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设备名称</w:t>
            </w:r>
          </w:p>
        </w:tc>
        <w:tc>
          <w:tcPr>
            <w:tcW w:w="4297"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设备要求</w:t>
            </w:r>
          </w:p>
        </w:tc>
        <w:tc>
          <w:tcPr>
            <w:tcW w:w="806"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单位</w:t>
            </w:r>
          </w:p>
        </w:tc>
        <w:tc>
          <w:tcPr>
            <w:tcW w:w="851"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b/>
                <w:bCs/>
                <w:kern w:val="0"/>
                <w:sz w:val="20"/>
                <w:szCs w:val="20"/>
              </w:rPr>
              <w:t>数量</w:t>
            </w:r>
          </w:p>
        </w:tc>
        <w:tc>
          <w:tcPr>
            <w:tcW w:w="1043" w:type="dxa"/>
            <w:vAlign w:val="center"/>
          </w:tcPr>
          <w:p w:rsidR="0073540C" w:rsidRPr="001773BE" w:rsidRDefault="0080450E">
            <w:pPr>
              <w:widowControl/>
              <w:jc w:val="center"/>
              <w:rPr>
                <w:rFonts w:asciiTheme="minorEastAsia" w:hAnsiTheme="minorEastAsia"/>
                <w:b/>
                <w:bCs/>
                <w:kern w:val="0"/>
                <w:sz w:val="20"/>
                <w:szCs w:val="20"/>
              </w:rPr>
            </w:pPr>
            <w:r w:rsidRPr="001773BE">
              <w:rPr>
                <w:rFonts w:asciiTheme="minorEastAsia" w:hAnsiTheme="minorEastAsia" w:hint="eastAsia"/>
                <w:b/>
                <w:bCs/>
                <w:kern w:val="0"/>
                <w:sz w:val="20"/>
                <w:szCs w:val="20"/>
              </w:rPr>
              <w:t>是否为核心产品</w:t>
            </w:r>
          </w:p>
        </w:tc>
      </w:tr>
      <w:tr w:rsidR="0073540C" w:rsidRPr="001773BE">
        <w:trPr>
          <w:trHeight w:val="20"/>
          <w:jc w:val="center"/>
        </w:trPr>
        <w:tc>
          <w:tcPr>
            <w:tcW w:w="67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强光电筒</w:t>
            </w:r>
          </w:p>
        </w:tc>
        <w:tc>
          <w:tcPr>
            <w:tcW w:w="429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防水设计，射程</w:t>
            </w:r>
            <w:r w:rsidRPr="001773BE">
              <w:rPr>
                <w:rFonts w:asciiTheme="minorEastAsia" w:hAnsiTheme="minorEastAsia"/>
                <w:kern w:val="0"/>
                <w:sz w:val="20"/>
                <w:szCs w:val="20"/>
              </w:rPr>
              <w:t>≥200m</w:t>
            </w:r>
            <w:r w:rsidRPr="001773BE">
              <w:rPr>
                <w:rFonts w:asciiTheme="minorEastAsia" w:hAnsiTheme="minorEastAsia"/>
                <w:kern w:val="0"/>
                <w:sz w:val="20"/>
                <w:szCs w:val="20"/>
              </w:rPr>
              <w:t>，</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LED</w:t>
            </w:r>
            <w:r w:rsidRPr="001773BE">
              <w:rPr>
                <w:rFonts w:asciiTheme="minorEastAsia" w:hAnsiTheme="minorEastAsia"/>
                <w:kern w:val="0"/>
                <w:sz w:val="20"/>
                <w:szCs w:val="20"/>
              </w:rPr>
              <w:t>可充电，放电时间</w:t>
            </w:r>
            <w:r w:rsidRPr="001773BE">
              <w:rPr>
                <w:rFonts w:asciiTheme="minorEastAsia" w:hAnsiTheme="minorEastAsia"/>
                <w:kern w:val="0"/>
                <w:sz w:val="20"/>
                <w:szCs w:val="20"/>
              </w:rPr>
              <w:t>≥8</w:t>
            </w:r>
            <w:r w:rsidRPr="001773BE">
              <w:rPr>
                <w:rFonts w:asciiTheme="minorEastAsia" w:hAnsiTheme="minorEastAsia"/>
                <w:kern w:val="0"/>
                <w:sz w:val="20"/>
                <w:szCs w:val="20"/>
              </w:rPr>
              <w:t>小时</w:t>
            </w:r>
          </w:p>
        </w:tc>
        <w:tc>
          <w:tcPr>
            <w:tcW w:w="80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个</w:t>
            </w:r>
          </w:p>
        </w:tc>
        <w:tc>
          <w:tcPr>
            <w:tcW w:w="851"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1</w:t>
            </w:r>
            <w:r w:rsidRPr="001773BE">
              <w:rPr>
                <w:rFonts w:asciiTheme="minorEastAsia" w:hAnsiTheme="minorEastAsia"/>
                <w:kern w:val="0"/>
                <w:sz w:val="20"/>
                <w:szCs w:val="20"/>
              </w:rPr>
              <w:t>0</w:t>
            </w:r>
          </w:p>
        </w:tc>
        <w:tc>
          <w:tcPr>
            <w:tcW w:w="1043"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20"/>
          <w:jc w:val="center"/>
        </w:trPr>
        <w:tc>
          <w:tcPr>
            <w:tcW w:w="67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2</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手提式探照灯</w:t>
            </w:r>
          </w:p>
        </w:tc>
        <w:tc>
          <w:tcPr>
            <w:tcW w:w="429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防水设计，强光照射距离</w:t>
            </w:r>
            <w:r w:rsidRPr="001773BE">
              <w:rPr>
                <w:rFonts w:asciiTheme="minorEastAsia" w:hAnsiTheme="minorEastAsia"/>
                <w:kern w:val="0"/>
                <w:sz w:val="20"/>
                <w:szCs w:val="20"/>
              </w:rPr>
              <w:t>≥500m</w:t>
            </w:r>
            <w:r w:rsidRPr="001773BE">
              <w:rPr>
                <w:rFonts w:asciiTheme="minorEastAsia" w:hAnsiTheme="minorEastAsia"/>
                <w:kern w:val="0"/>
                <w:sz w:val="20"/>
                <w:szCs w:val="20"/>
              </w:rPr>
              <w:t>，亮度距离</w:t>
            </w:r>
            <w:r w:rsidRPr="001773BE">
              <w:rPr>
                <w:rFonts w:asciiTheme="minorEastAsia" w:hAnsiTheme="minorEastAsia"/>
                <w:kern w:val="0"/>
                <w:sz w:val="20"/>
                <w:szCs w:val="20"/>
              </w:rPr>
              <w:t>≥1000</w:t>
            </w:r>
            <w:r w:rsidRPr="001773BE">
              <w:rPr>
                <w:rFonts w:asciiTheme="minorEastAsia" w:hAnsiTheme="minorEastAsia"/>
                <w:kern w:val="0"/>
                <w:sz w:val="20"/>
                <w:szCs w:val="20"/>
              </w:rPr>
              <w:t>流明，</w:t>
            </w:r>
            <w:r w:rsidRPr="001773BE">
              <w:rPr>
                <w:rFonts w:asciiTheme="minorEastAsia" w:hAnsiTheme="minorEastAsia"/>
                <w:kern w:val="0"/>
                <w:sz w:val="20"/>
                <w:szCs w:val="20"/>
              </w:rPr>
              <w:t>LED</w:t>
            </w:r>
            <w:r w:rsidRPr="001773BE">
              <w:rPr>
                <w:rFonts w:asciiTheme="minorEastAsia" w:hAnsiTheme="minorEastAsia"/>
                <w:kern w:val="0"/>
                <w:sz w:val="20"/>
                <w:szCs w:val="20"/>
              </w:rPr>
              <w:t>可充电，放电时间</w:t>
            </w:r>
            <w:r w:rsidRPr="001773BE">
              <w:rPr>
                <w:rFonts w:asciiTheme="minorEastAsia" w:hAnsiTheme="minorEastAsia"/>
                <w:kern w:val="0"/>
                <w:sz w:val="20"/>
                <w:szCs w:val="20"/>
              </w:rPr>
              <w:t>≥15</w:t>
            </w:r>
            <w:r w:rsidRPr="001773BE">
              <w:rPr>
                <w:rFonts w:asciiTheme="minorEastAsia" w:hAnsiTheme="minorEastAsia"/>
                <w:kern w:val="0"/>
                <w:sz w:val="20"/>
                <w:szCs w:val="20"/>
              </w:rPr>
              <w:t>小时</w:t>
            </w:r>
            <w:r w:rsidRPr="001773BE">
              <w:rPr>
                <w:rFonts w:asciiTheme="minorEastAsia" w:hAnsiTheme="minorEastAsia"/>
                <w:kern w:val="0"/>
                <w:sz w:val="20"/>
                <w:szCs w:val="20"/>
              </w:rPr>
              <w:t xml:space="preserve"> </w:t>
            </w:r>
          </w:p>
        </w:tc>
        <w:tc>
          <w:tcPr>
            <w:tcW w:w="80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个</w:t>
            </w:r>
          </w:p>
        </w:tc>
        <w:tc>
          <w:tcPr>
            <w:tcW w:w="851"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5</w:t>
            </w:r>
          </w:p>
        </w:tc>
        <w:tc>
          <w:tcPr>
            <w:tcW w:w="1043"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20"/>
          <w:jc w:val="center"/>
        </w:trPr>
        <w:tc>
          <w:tcPr>
            <w:tcW w:w="67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3</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救生衣</w:t>
            </w:r>
          </w:p>
        </w:tc>
        <w:tc>
          <w:tcPr>
            <w:tcW w:w="429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专业救生衣</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具有高光反光条</w:t>
            </w:r>
            <w:r w:rsidRPr="001773BE">
              <w:rPr>
                <w:rFonts w:asciiTheme="minorEastAsia" w:hAnsiTheme="minorEastAsia"/>
                <w:kern w:val="0"/>
                <w:sz w:val="20"/>
                <w:szCs w:val="20"/>
              </w:rPr>
              <w:t xml:space="preserve"> 2</w:t>
            </w:r>
            <w:r w:rsidRPr="001773BE">
              <w:rPr>
                <w:rFonts w:asciiTheme="minorEastAsia" w:hAnsiTheme="minorEastAsia"/>
                <w:kern w:val="0"/>
                <w:sz w:val="20"/>
                <w:szCs w:val="20"/>
              </w:rPr>
              <w:t>或者</w:t>
            </w:r>
            <w:r w:rsidRPr="001773BE">
              <w:rPr>
                <w:rFonts w:asciiTheme="minorEastAsia" w:hAnsiTheme="minorEastAsia"/>
                <w:kern w:val="0"/>
                <w:sz w:val="20"/>
                <w:szCs w:val="20"/>
              </w:rPr>
              <w:t>2</w:t>
            </w:r>
            <w:r w:rsidRPr="001773BE">
              <w:rPr>
                <w:rFonts w:asciiTheme="minorEastAsia" w:hAnsiTheme="minorEastAsia"/>
                <w:kern w:val="0"/>
                <w:sz w:val="20"/>
                <w:szCs w:val="20"/>
              </w:rPr>
              <w:t>个以上加固安全插口</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配有求救口哨</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浮力</w:t>
            </w:r>
            <w:r w:rsidRPr="001773BE">
              <w:rPr>
                <w:rFonts w:asciiTheme="minorEastAsia" w:hAnsiTheme="minorEastAsia"/>
                <w:kern w:val="0"/>
                <w:sz w:val="20"/>
                <w:szCs w:val="20"/>
              </w:rPr>
              <w:t>≥190N</w:t>
            </w:r>
            <w:r w:rsidRPr="001773BE">
              <w:rPr>
                <w:rFonts w:asciiTheme="minorEastAsia" w:hAnsiTheme="minorEastAsia"/>
                <w:kern w:val="0"/>
                <w:sz w:val="20"/>
                <w:szCs w:val="20"/>
              </w:rPr>
              <w:br/>
            </w:r>
            <w:r w:rsidRPr="001773BE">
              <w:rPr>
                <w:rFonts w:asciiTheme="minorEastAsia" w:hAnsiTheme="minorEastAsia"/>
                <w:kern w:val="0"/>
                <w:sz w:val="20"/>
                <w:szCs w:val="20"/>
              </w:rPr>
              <w:t>配有可救援的提拉环，配有可抛投的漂浮系带</w:t>
            </w:r>
          </w:p>
        </w:tc>
        <w:tc>
          <w:tcPr>
            <w:tcW w:w="80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件</w:t>
            </w:r>
          </w:p>
        </w:tc>
        <w:tc>
          <w:tcPr>
            <w:tcW w:w="851"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10</w:t>
            </w:r>
          </w:p>
        </w:tc>
        <w:tc>
          <w:tcPr>
            <w:tcW w:w="1043"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20"/>
          <w:jc w:val="center"/>
        </w:trPr>
        <w:tc>
          <w:tcPr>
            <w:tcW w:w="67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4</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救生圈</w:t>
            </w:r>
          </w:p>
        </w:tc>
        <w:tc>
          <w:tcPr>
            <w:tcW w:w="429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、救生圈外径</w:t>
            </w:r>
            <w:r w:rsidRPr="001773BE">
              <w:rPr>
                <w:rFonts w:asciiTheme="minorEastAsia" w:hAnsiTheme="minorEastAsia"/>
                <w:kern w:val="0"/>
                <w:sz w:val="20"/>
                <w:szCs w:val="20"/>
              </w:rPr>
              <w:t>≥710mm</w:t>
            </w:r>
            <w:r w:rsidRPr="001773BE">
              <w:rPr>
                <w:rFonts w:asciiTheme="minorEastAsia" w:hAnsiTheme="minorEastAsia"/>
                <w:kern w:val="0"/>
                <w:sz w:val="20"/>
                <w:szCs w:val="20"/>
              </w:rPr>
              <w:t>，内径</w:t>
            </w:r>
            <w:r w:rsidRPr="001773BE">
              <w:rPr>
                <w:rFonts w:asciiTheme="minorEastAsia" w:hAnsiTheme="minorEastAsia"/>
                <w:kern w:val="0"/>
                <w:sz w:val="20"/>
                <w:szCs w:val="20"/>
              </w:rPr>
              <w:t>≥440mm</w:t>
            </w:r>
            <w:r w:rsidRPr="001773BE">
              <w:rPr>
                <w:rFonts w:asciiTheme="minorEastAsia" w:hAnsiTheme="minorEastAsia"/>
                <w:kern w:val="0"/>
                <w:sz w:val="20"/>
                <w:szCs w:val="20"/>
              </w:rPr>
              <w:br/>
              <w:t>2</w:t>
            </w:r>
            <w:r w:rsidRPr="001773BE">
              <w:rPr>
                <w:rFonts w:asciiTheme="minorEastAsia" w:hAnsiTheme="minorEastAsia"/>
                <w:kern w:val="0"/>
                <w:sz w:val="20"/>
                <w:szCs w:val="20"/>
              </w:rPr>
              <w:t>、带反光条</w:t>
            </w:r>
            <w:r w:rsidRPr="001773BE">
              <w:rPr>
                <w:rFonts w:asciiTheme="minorEastAsia" w:hAnsiTheme="minorEastAsia"/>
                <w:kern w:val="0"/>
                <w:sz w:val="20"/>
                <w:szCs w:val="20"/>
              </w:rPr>
              <w:br/>
              <w:t>3</w:t>
            </w:r>
            <w:r w:rsidRPr="001773BE">
              <w:rPr>
                <w:rFonts w:asciiTheme="minorEastAsia" w:hAnsiTheme="minorEastAsia"/>
                <w:kern w:val="0"/>
                <w:sz w:val="20"/>
                <w:szCs w:val="20"/>
              </w:rPr>
              <w:t>、浮力</w:t>
            </w:r>
            <w:r w:rsidRPr="001773BE">
              <w:rPr>
                <w:rFonts w:asciiTheme="minorEastAsia" w:hAnsiTheme="minorEastAsia"/>
                <w:kern w:val="0"/>
                <w:sz w:val="20"/>
                <w:szCs w:val="20"/>
              </w:rPr>
              <w:t>≥14.5KG</w:t>
            </w:r>
            <w:r w:rsidRPr="001773BE">
              <w:rPr>
                <w:rFonts w:asciiTheme="minorEastAsia" w:hAnsiTheme="minorEastAsia"/>
                <w:kern w:val="0"/>
                <w:sz w:val="20"/>
                <w:szCs w:val="20"/>
              </w:rPr>
              <w:br/>
              <w:t>4</w:t>
            </w:r>
            <w:r w:rsidRPr="001773BE">
              <w:rPr>
                <w:rFonts w:asciiTheme="minorEastAsia" w:hAnsiTheme="minorEastAsia"/>
                <w:kern w:val="0"/>
                <w:sz w:val="20"/>
                <w:szCs w:val="20"/>
              </w:rPr>
              <w:t>、圈体外围有固定挂绳</w:t>
            </w:r>
          </w:p>
        </w:tc>
        <w:tc>
          <w:tcPr>
            <w:tcW w:w="80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个</w:t>
            </w:r>
          </w:p>
        </w:tc>
        <w:tc>
          <w:tcPr>
            <w:tcW w:w="851"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20</w:t>
            </w:r>
          </w:p>
        </w:tc>
        <w:tc>
          <w:tcPr>
            <w:tcW w:w="1043"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20"/>
          <w:jc w:val="center"/>
        </w:trPr>
        <w:tc>
          <w:tcPr>
            <w:tcW w:w="67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5</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对讲机</w:t>
            </w:r>
          </w:p>
        </w:tc>
        <w:tc>
          <w:tcPr>
            <w:tcW w:w="429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直通模式双时隙通信，实现两组通话在一个频点下同时进行，使通信效能增倍</w:t>
            </w:r>
            <w:r w:rsidRPr="001773BE">
              <w:rPr>
                <w:rFonts w:asciiTheme="minorEastAsia" w:hAnsiTheme="minorEastAsia"/>
                <w:kern w:val="0"/>
                <w:sz w:val="20"/>
                <w:szCs w:val="20"/>
              </w:rPr>
              <w:t>,</w:t>
            </w:r>
            <w:r w:rsidRPr="001773BE">
              <w:rPr>
                <w:rFonts w:asciiTheme="minorEastAsia" w:hAnsiTheme="minorEastAsia"/>
                <w:kern w:val="0"/>
                <w:sz w:val="20"/>
                <w:szCs w:val="20"/>
              </w:rPr>
              <w:t>防水、耐磨，传输距离</w:t>
            </w:r>
            <w:r w:rsidRPr="001773BE">
              <w:rPr>
                <w:rFonts w:asciiTheme="minorEastAsia" w:hAnsiTheme="minorEastAsia"/>
                <w:kern w:val="0"/>
                <w:sz w:val="20"/>
                <w:szCs w:val="20"/>
              </w:rPr>
              <w:t xml:space="preserve">≥2km, </w:t>
            </w:r>
            <w:r w:rsidRPr="001773BE">
              <w:rPr>
                <w:rFonts w:asciiTheme="minorEastAsia" w:hAnsiTheme="minorEastAsia"/>
                <w:kern w:val="0"/>
                <w:sz w:val="20"/>
                <w:szCs w:val="20"/>
              </w:rPr>
              <w:t>信道数</w:t>
            </w:r>
            <w:r w:rsidRPr="001773BE">
              <w:rPr>
                <w:rFonts w:asciiTheme="minorEastAsia" w:hAnsiTheme="minorEastAsia"/>
                <w:kern w:val="0"/>
                <w:sz w:val="20"/>
                <w:szCs w:val="20"/>
              </w:rPr>
              <w:t xml:space="preserve">256, </w:t>
            </w:r>
            <w:r w:rsidRPr="001773BE">
              <w:rPr>
                <w:rFonts w:asciiTheme="minorEastAsia" w:hAnsiTheme="minorEastAsia"/>
                <w:kern w:val="0"/>
                <w:sz w:val="20"/>
                <w:szCs w:val="20"/>
              </w:rPr>
              <w:t>区域容量</w:t>
            </w:r>
            <w:r w:rsidRPr="001773BE">
              <w:rPr>
                <w:rFonts w:asciiTheme="minorEastAsia" w:hAnsiTheme="minorEastAsia"/>
                <w:kern w:val="0"/>
                <w:sz w:val="20"/>
                <w:szCs w:val="20"/>
              </w:rPr>
              <w:t xml:space="preserve">16, </w:t>
            </w:r>
            <w:r w:rsidRPr="001773BE">
              <w:rPr>
                <w:rFonts w:asciiTheme="minorEastAsia" w:hAnsiTheme="minorEastAsia"/>
                <w:kern w:val="0"/>
                <w:sz w:val="20"/>
                <w:szCs w:val="20"/>
              </w:rPr>
              <w:t>标配电池</w:t>
            </w:r>
            <w:r w:rsidRPr="001773BE">
              <w:rPr>
                <w:rFonts w:asciiTheme="minorEastAsia" w:hAnsiTheme="minorEastAsia"/>
                <w:kern w:val="0"/>
                <w:sz w:val="20"/>
                <w:szCs w:val="20"/>
              </w:rPr>
              <w:t>1500/2000mAh</w:t>
            </w:r>
            <w:r w:rsidRPr="001773BE">
              <w:rPr>
                <w:rFonts w:asciiTheme="minorEastAsia" w:hAnsiTheme="minorEastAsia"/>
                <w:kern w:val="0"/>
                <w:sz w:val="20"/>
                <w:szCs w:val="20"/>
              </w:rPr>
              <w:t>锂电池</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灵敏度（数字）</w:t>
            </w:r>
            <w:r w:rsidRPr="001773BE">
              <w:rPr>
                <w:rFonts w:asciiTheme="minorEastAsia" w:hAnsiTheme="minorEastAsia"/>
                <w:kern w:val="0"/>
                <w:sz w:val="20"/>
                <w:szCs w:val="20"/>
              </w:rPr>
              <w:t>0.22μ</w:t>
            </w:r>
            <w:r w:rsidRPr="001773BE">
              <w:rPr>
                <w:rFonts w:asciiTheme="minorEastAsia" w:hAnsiTheme="minorEastAsia"/>
                <w:kern w:val="0"/>
                <w:sz w:val="20"/>
                <w:szCs w:val="20"/>
              </w:rPr>
              <w:t>，防尘防水</w:t>
            </w:r>
            <w:r w:rsidRPr="001773BE">
              <w:rPr>
                <w:rFonts w:asciiTheme="minorEastAsia" w:hAnsiTheme="minorEastAsia"/>
                <w:kern w:val="0"/>
                <w:sz w:val="20"/>
                <w:szCs w:val="20"/>
              </w:rPr>
              <w:t xml:space="preserve">IP54 </w:t>
            </w:r>
            <w:r w:rsidRPr="001773BE">
              <w:rPr>
                <w:rFonts w:asciiTheme="minorEastAsia" w:hAnsiTheme="minorEastAsia"/>
                <w:kern w:val="0"/>
                <w:sz w:val="20"/>
                <w:szCs w:val="20"/>
              </w:rPr>
              <w:t>标准</w:t>
            </w:r>
            <w:r w:rsidRPr="001773BE">
              <w:rPr>
                <w:rFonts w:asciiTheme="minorEastAsia" w:hAnsiTheme="minorEastAsia"/>
                <w:kern w:val="0"/>
                <w:sz w:val="20"/>
                <w:szCs w:val="20"/>
              </w:rPr>
              <w:t>.</w:t>
            </w:r>
          </w:p>
        </w:tc>
        <w:tc>
          <w:tcPr>
            <w:tcW w:w="80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对</w:t>
            </w:r>
          </w:p>
        </w:tc>
        <w:tc>
          <w:tcPr>
            <w:tcW w:w="851"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5</w:t>
            </w:r>
          </w:p>
        </w:tc>
        <w:tc>
          <w:tcPr>
            <w:tcW w:w="1043"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20"/>
          <w:jc w:val="center"/>
        </w:trPr>
        <w:tc>
          <w:tcPr>
            <w:tcW w:w="67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6</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防寒雨衣</w:t>
            </w:r>
          </w:p>
        </w:tc>
        <w:tc>
          <w:tcPr>
            <w:tcW w:w="429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、材质应满足防风防水、抗腐蚀功能</w:t>
            </w:r>
            <w:r w:rsidRPr="001773BE">
              <w:rPr>
                <w:rFonts w:asciiTheme="minorEastAsia" w:hAnsiTheme="minorEastAsia"/>
                <w:kern w:val="0"/>
                <w:sz w:val="20"/>
                <w:szCs w:val="20"/>
              </w:rPr>
              <w:br/>
              <w:t>2</w:t>
            </w:r>
            <w:r w:rsidRPr="001773BE">
              <w:rPr>
                <w:rFonts w:asciiTheme="minorEastAsia" w:hAnsiTheme="minorEastAsia"/>
                <w:kern w:val="0"/>
                <w:sz w:val="20"/>
                <w:szCs w:val="20"/>
              </w:rPr>
              <w:t>、具有高光反光条</w:t>
            </w:r>
            <w:r w:rsidRPr="001773BE">
              <w:rPr>
                <w:rFonts w:asciiTheme="minorEastAsia" w:hAnsiTheme="minorEastAsia"/>
                <w:kern w:val="0"/>
                <w:sz w:val="20"/>
                <w:szCs w:val="20"/>
              </w:rPr>
              <w:br/>
              <w:t>3</w:t>
            </w:r>
            <w:r w:rsidRPr="001773BE">
              <w:rPr>
                <w:rFonts w:asciiTheme="minorEastAsia" w:hAnsiTheme="minorEastAsia"/>
                <w:kern w:val="0"/>
                <w:sz w:val="20"/>
                <w:szCs w:val="20"/>
              </w:rPr>
              <w:t>、提供不同尺寸大小，以适应不同使用者身体尺寸</w:t>
            </w:r>
          </w:p>
        </w:tc>
        <w:tc>
          <w:tcPr>
            <w:tcW w:w="80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套</w:t>
            </w:r>
          </w:p>
        </w:tc>
        <w:tc>
          <w:tcPr>
            <w:tcW w:w="851"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15</w:t>
            </w:r>
          </w:p>
        </w:tc>
        <w:tc>
          <w:tcPr>
            <w:tcW w:w="1043"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20"/>
          <w:jc w:val="center"/>
        </w:trPr>
        <w:tc>
          <w:tcPr>
            <w:tcW w:w="67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7</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12m</w:t>
            </w:r>
            <w:r w:rsidRPr="001773BE">
              <w:rPr>
                <w:rFonts w:asciiTheme="minorEastAsia" w:hAnsiTheme="minorEastAsia"/>
                <w:kern w:val="0"/>
                <w:sz w:val="20"/>
                <w:szCs w:val="20"/>
                <w:vertAlign w:val="superscript"/>
              </w:rPr>
              <w:t>2</w:t>
            </w:r>
            <w:r w:rsidRPr="001773BE">
              <w:rPr>
                <w:rFonts w:asciiTheme="minorEastAsia" w:hAnsiTheme="minorEastAsia"/>
                <w:kern w:val="0"/>
                <w:sz w:val="20"/>
                <w:szCs w:val="20"/>
              </w:rPr>
              <w:t>民政部标准救灾帐篷</w:t>
            </w:r>
          </w:p>
        </w:tc>
        <w:tc>
          <w:tcPr>
            <w:tcW w:w="429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、篷架为插接式框架结构，柱底四周全部设有落地横</w:t>
            </w:r>
            <w:r w:rsidRPr="001773BE">
              <w:rPr>
                <w:rFonts w:asciiTheme="minorEastAsia" w:hAnsiTheme="minorEastAsia"/>
                <w:kern w:val="0"/>
                <w:sz w:val="20"/>
                <w:szCs w:val="20"/>
              </w:rPr>
              <w:br/>
            </w:r>
            <w:r w:rsidRPr="001773BE">
              <w:rPr>
                <w:rFonts w:asciiTheme="minorEastAsia" w:hAnsiTheme="minorEastAsia"/>
                <w:kern w:val="0"/>
                <w:sz w:val="20"/>
                <w:szCs w:val="20"/>
              </w:rPr>
              <w:t>2</w:t>
            </w:r>
            <w:r w:rsidRPr="001773BE">
              <w:rPr>
                <w:rFonts w:asciiTheme="minorEastAsia" w:hAnsiTheme="minorEastAsia"/>
                <w:kern w:val="0"/>
                <w:sz w:val="20"/>
                <w:szCs w:val="20"/>
              </w:rPr>
              <w:t>、通用杆、地杆、立杆采用</w:t>
            </w:r>
            <w:r w:rsidRPr="001773BE">
              <w:rPr>
                <w:rFonts w:asciiTheme="minorEastAsia" w:hAnsiTheme="minorEastAsia"/>
                <w:kern w:val="0"/>
                <w:sz w:val="20"/>
                <w:szCs w:val="20"/>
              </w:rPr>
              <w:t>Φ25mm×1.0mm</w:t>
            </w:r>
            <w:r w:rsidRPr="001773BE">
              <w:rPr>
                <w:rFonts w:asciiTheme="minorEastAsia" w:hAnsiTheme="minorEastAsia"/>
                <w:kern w:val="0"/>
                <w:sz w:val="20"/>
                <w:szCs w:val="20"/>
              </w:rPr>
              <w:t>焊接钢管</w:t>
            </w:r>
            <w:r w:rsidRPr="001773BE">
              <w:rPr>
                <w:rFonts w:asciiTheme="minorEastAsia" w:hAnsiTheme="minorEastAsia"/>
                <w:kern w:val="0"/>
                <w:sz w:val="20"/>
                <w:szCs w:val="20"/>
              </w:rPr>
              <w:br/>
              <w:t>3</w:t>
            </w:r>
            <w:r w:rsidRPr="001773BE">
              <w:rPr>
                <w:rFonts w:asciiTheme="minorEastAsia" w:hAnsiTheme="minorEastAsia"/>
                <w:kern w:val="0"/>
                <w:sz w:val="20"/>
                <w:szCs w:val="20"/>
              </w:rPr>
              <w:t>、蓬杆采用</w:t>
            </w:r>
            <w:r w:rsidRPr="001773BE">
              <w:rPr>
                <w:rFonts w:asciiTheme="minorEastAsia" w:hAnsiTheme="minorEastAsia"/>
                <w:kern w:val="0"/>
                <w:sz w:val="20"/>
                <w:szCs w:val="20"/>
              </w:rPr>
              <w:t>Φ19mm×1.0mm</w:t>
            </w:r>
            <w:r w:rsidRPr="001773BE">
              <w:rPr>
                <w:rFonts w:asciiTheme="minorEastAsia" w:hAnsiTheme="minorEastAsia"/>
                <w:kern w:val="0"/>
                <w:sz w:val="20"/>
                <w:szCs w:val="20"/>
              </w:rPr>
              <w:t>焊接钢管</w:t>
            </w:r>
          </w:p>
        </w:tc>
        <w:tc>
          <w:tcPr>
            <w:tcW w:w="80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顶</w:t>
            </w:r>
          </w:p>
        </w:tc>
        <w:tc>
          <w:tcPr>
            <w:tcW w:w="851"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2</w:t>
            </w:r>
          </w:p>
        </w:tc>
        <w:tc>
          <w:tcPr>
            <w:tcW w:w="1043"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r w:rsidR="0073540C" w:rsidRPr="001773BE">
        <w:trPr>
          <w:trHeight w:val="20"/>
          <w:jc w:val="center"/>
        </w:trPr>
        <w:tc>
          <w:tcPr>
            <w:tcW w:w="67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8</w:t>
            </w:r>
          </w:p>
        </w:tc>
        <w:tc>
          <w:tcPr>
            <w:tcW w:w="1417"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应急汽油发电机</w:t>
            </w:r>
          </w:p>
        </w:tc>
        <w:tc>
          <w:tcPr>
            <w:tcW w:w="4297" w:type="dxa"/>
            <w:vAlign w:val="center"/>
          </w:tcPr>
          <w:p w:rsidR="0073540C" w:rsidRPr="001773BE" w:rsidRDefault="0080450E">
            <w:pPr>
              <w:widowControl/>
              <w:jc w:val="left"/>
              <w:rPr>
                <w:rFonts w:asciiTheme="minorEastAsia" w:hAnsiTheme="minorEastAsia"/>
                <w:kern w:val="0"/>
                <w:sz w:val="20"/>
                <w:szCs w:val="20"/>
              </w:rPr>
            </w:pPr>
            <w:r w:rsidRPr="001773BE">
              <w:rPr>
                <w:rFonts w:asciiTheme="minorEastAsia" w:hAnsiTheme="minorEastAsia"/>
                <w:kern w:val="0"/>
                <w:sz w:val="20"/>
                <w:szCs w:val="20"/>
              </w:rPr>
              <w:t>1</w:t>
            </w:r>
            <w:r w:rsidRPr="001773BE">
              <w:rPr>
                <w:rFonts w:asciiTheme="minorEastAsia" w:hAnsiTheme="minorEastAsia"/>
                <w:kern w:val="0"/>
                <w:sz w:val="20"/>
                <w:szCs w:val="20"/>
              </w:rPr>
              <w:t>、额定电压</w:t>
            </w:r>
            <w:r w:rsidRPr="001773BE">
              <w:rPr>
                <w:rFonts w:asciiTheme="minorEastAsia" w:hAnsiTheme="minorEastAsia"/>
                <w:kern w:val="0"/>
                <w:sz w:val="20"/>
                <w:szCs w:val="20"/>
              </w:rPr>
              <w:t xml:space="preserve"> </w:t>
            </w:r>
            <w:r w:rsidRPr="001773BE">
              <w:rPr>
                <w:rFonts w:asciiTheme="minorEastAsia" w:hAnsiTheme="minorEastAsia"/>
                <w:kern w:val="0"/>
                <w:sz w:val="20"/>
                <w:szCs w:val="20"/>
              </w:rPr>
              <w:t>：</w:t>
            </w:r>
            <w:r w:rsidRPr="001773BE">
              <w:rPr>
                <w:rFonts w:asciiTheme="minorEastAsia" w:hAnsiTheme="minorEastAsia"/>
                <w:kern w:val="0"/>
                <w:sz w:val="20"/>
                <w:szCs w:val="20"/>
              </w:rPr>
              <w:t>220V</w:t>
            </w:r>
            <w:r w:rsidRPr="001773BE">
              <w:rPr>
                <w:rFonts w:asciiTheme="minorEastAsia" w:hAnsiTheme="minorEastAsia"/>
                <w:kern w:val="0"/>
                <w:sz w:val="20"/>
                <w:szCs w:val="20"/>
              </w:rPr>
              <w:br/>
              <w:t>2</w:t>
            </w:r>
            <w:r w:rsidRPr="001773BE">
              <w:rPr>
                <w:rFonts w:asciiTheme="minorEastAsia" w:hAnsiTheme="minorEastAsia"/>
                <w:kern w:val="0"/>
                <w:sz w:val="20"/>
                <w:szCs w:val="20"/>
              </w:rPr>
              <w:t>、额定功率：</w:t>
            </w:r>
            <w:r w:rsidRPr="001773BE">
              <w:rPr>
                <w:rFonts w:asciiTheme="minorEastAsia" w:hAnsiTheme="minorEastAsia"/>
                <w:kern w:val="0"/>
                <w:sz w:val="20"/>
                <w:szCs w:val="20"/>
              </w:rPr>
              <w:t>5KW</w:t>
            </w:r>
            <w:r w:rsidRPr="001773BE">
              <w:rPr>
                <w:rFonts w:asciiTheme="minorEastAsia" w:hAnsiTheme="minorEastAsia"/>
                <w:kern w:val="0"/>
                <w:sz w:val="20"/>
                <w:szCs w:val="20"/>
              </w:rPr>
              <w:br/>
              <w:t>3</w:t>
            </w:r>
            <w:r w:rsidRPr="001773BE">
              <w:rPr>
                <w:rFonts w:asciiTheme="minorEastAsia" w:hAnsiTheme="minorEastAsia"/>
                <w:kern w:val="0"/>
                <w:sz w:val="20"/>
                <w:szCs w:val="20"/>
              </w:rPr>
              <w:t>、相数：单相</w:t>
            </w:r>
            <w:r w:rsidRPr="001773BE">
              <w:rPr>
                <w:rFonts w:asciiTheme="minorEastAsia" w:hAnsiTheme="minorEastAsia"/>
                <w:kern w:val="0"/>
                <w:sz w:val="20"/>
                <w:szCs w:val="20"/>
              </w:rPr>
              <w:br/>
              <w:t>4</w:t>
            </w:r>
            <w:r w:rsidRPr="001773BE">
              <w:rPr>
                <w:rFonts w:asciiTheme="minorEastAsia" w:hAnsiTheme="minorEastAsia"/>
                <w:kern w:val="0"/>
                <w:sz w:val="20"/>
                <w:szCs w:val="20"/>
              </w:rPr>
              <w:t>、发动机形式：四冲程</w:t>
            </w:r>
          </w:p>
        </w:tc>
        <w:tc>
          <w:tcPr>
            <w:tcW w:w="806"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kern w:val="0"/>
                <w:sz w:val="20"/>
                <w:szCs w:val="20"/>
              </w:rPr>
              <w:t>台</w:t>
            </w:r>
          </w:p>
        </w:tc>
        <w:tc>
          <w:tcPr>
            <w:tcW w:w="851" w:type="dxa"/>
            <w:vAlign w:val="center"/>
          </w:tcPr>
          <w:p w:rsidR="0073540C" w:rsidRPr="001773BE" w:rsidRDefault="0080450E">
            <w:pPr>
              <w:widowControl/>
              <w:jc w:val="center"/>
              <w:rPr>
                <w:rFonts w:asciiTheme="minorEastAsia" w:hAnsiTheme="minorEastAsia"/>
                <w:kern w:val="0"/>
                <w:sz w:val="20"/>
                <w:szCs w:val="20"/>
              </w:rPr>
            </w:pPr>
            <w:r w:rsidRPr="001773BE">
              <w:rPr>
                <w:rFonts w:asciiTheme="minorEastAsia" w:hAnsiTheme="minorEastAsia" w:hint="eastAsia"/>
                <w:kern w:val="0"/>
                <w:sz w:val="20"/>
                <w:szCs w:val="20"/>
              </w:rPr>
              <w:t>1</w:t>
            </w:r>
          </w:p>
        </w:tc>
        <w:tc>
          <w:tcPr>
            <w:tcW w:w="1043" w:type="dxa"/>
            <w:vAlign w:val="center"/>
          </w:tcPr>
          <w:p w:rsidR="0073540C" w:rsidRPr="001773BE" w:rsidRDefault="0080450E">
            <w:pPr>
              <w:jc w:val="center"/>
              <w:rPr>
                <w:rFonts w:asciiTheme="minorEastAsia" w:hAnsiTheme="minorEastAsia"/>
              </w:rPr>
            </w:pPr>
            <w:r w:rsidRPr="001773BE">
              <w:rPr>
                <w:rFonts w:asciiTheme="minorEastAsia" w:hAnsiTheme="minorEastAsia" w:hint="eastAsia"/>
                <w:kern w:val="0"/>
                <w:sz w:val="20"/>
                <w:szCs w:val="20"/>
              </w:rPr>
              <w:t>否</w:t>
            </w:r>
          </w:p>
        </w:tc>
      </w:tr>
    </w:tbl>
    <w:p w:rsidR="0073540C" w:rsidRPr="001773BE" w:rsidRDefault="0073540C">
      <w:pPr>
        <w:spacing w:line="276" w:lineRule="auto"/>
        <w:ind w:firstLineChars="200" w:firstLine="480"/>
        <w:rPr>
          <w:rFonts w:asciiTheme="minorEastAsia" w:hAnsiTheme="minorEastAsia"/>
          <w:sz w:val="24"/>
        </w:rPr>
      </w:pPr>
    </w:p>
    <w:p w:rsidR="0073540C" w:rsidRPr="001773BE" w:rsidRDefault="0080450E">
      <w:pPr>
        <w:widowControl/>
        <w:spacing w:line="360" w:lineRule="auto"/>
        <w:ind w:firstLine="600"/>
        <w:jc w:val="left"/>
        <w:rPr>
          <w:rFonts w:asciiTheme="minorEastAsia" w:hAnsiTheme="minorEastAsia" w:cs="Arial"/>
          <w:b/>
          <w:sz w:val="24"/>
          <w:szCs w:val="24"/>
        </w:rPr>
      </w:pPr>
      <w:r w:rsidRPr="001773BE">
        <w:rPr>
          <w:rFonts w:asciiTheme="minorEastAsia" w:hAnsiTheme="minorEastAsia" w:cs="Arial" w:hint="eastAsia"/>
          <w:b/>
          <w:sz w:val="24"/>
          <w:szCs w:val="24"/>
        </w:rPr>
        <w:t>本采购清单中所列技术规格或主要参数为最低要求，不允许负偏离，否则将承担其投标被视为非实质性响应投标的风险。</w:t>
      </w:r>
    </w:p>
    <w:p w:rsidR="0073540C" w:rsidRPr="001773BE" w:rsidRDefault="0080450E">
      <w:pPr>
        <w:widowControl/>
        <w:spacing w:line="360" w:lineRule="auto"/>
        <w:ind w:firstLine="600"/>
        <w:jc w:val="left"/>
        <w:rPr>
          <w:rFonts w:asciiTheme="minorEastAsia" w:hAnsiTheme="minorEastAsia" w:cs="Arial"/>
          <w:b/>
          <w:sz w:val="24"/>
          <w:szCs w:val="24"/>
        </w:rPr>
      </w:pPr>
      <w:r w:rsidRPr="001773BE">
        <w:rPr>
          <w:rFonts w:asciiTheme="minorEastAsia" w:hAnsiTheme="minorEastAsia" w:cs="仿宋"/>
          <w:b/>
          <w:kern w:val="0"/>
          <w:sz w:val="24"/>
          <w:szCs w:val="24"/>
        </w:rPr>
        <w:t>（</w:t>
      </w:r>
      <w:r w:rsidRPr="001773BE">
        <w:rPr>
          <w:rFonts w:asciiTheme="minorEastAsia" w:hAnsiTheme="minorEastAsia" w:cs="仿宋" w:hint="eastAsia"/>
          <w:b/>
          <w:kern w:val="0"/>
          <w:sz w:val="24"/>
          <w:szCs w:val="24"/>
        </w:rPr>
        <w:t>三</w:t>
      </w:r>
      <w:r w:rsidRPr="001773BE">
        <w:rPr>
          <w:rFonts w:asciiTheme="minorEastAsia" w:hAnsiTheme="minorEastAsia" w:cs="仿宋"/>
          <w:b/>
          <w:kern w:val="0"/>
          <w:sz w:val="24"/>
          <w:szCs w:val="24"/>
        </w:rPr>
        <w:t>）采购标的执行标准</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1.</w:t>
      </w:r>
      <w:r w:rsidRPr="001773BE">
        <w:rPr>
          <w:rFonts w:asciiTheme="minorEastAsia" w:hAnsiTheme="minorEastAsia" w:cs="仿宋" w:hint="eastAsia"/>
          <w:kern w:val="0"/>
          <w:szCs w:val="21"/>
        </w:rPr>
        <w:t>国家标准</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2.</w:t>
      </w:r>
      <w:r w:rsidRPr="001773BE">
        <w:rPr>
          <w:rFonts w:asciiTheme="minorEastAsia" w:hAnsiTheme="minorEastAsia" w:cs="仿宋" w:hint="eastAsia"/>
          <w:kern w:val="0"/>
          <w:szCs w:val="21"/>
        </w:rPr>
        <w:t>符合国家和履约地相关安全质量标准、行业技术规范标准。</w:t>
      </w:r>
    </w:p>
    <w:p w:rsidR="0073540C" w:rsidRPr="001773BE" w:rsidRDefault="0080450E">
      <w:pPr>
        <w:widowControl/>
        <w:spacing w:line="360" w:lineRule="auto"/>
        <w:ind w:firstLine="600"/>
        <w:jc w:val="left"/>
        <w:rPr>
          <w:rFonts w:asciiTheme="minorEastAsia" w:hAnsiTheme="minorEastAsia" w:cs="仿宋"/>
          <w:b/>
          <w:kern w:val="0"/>
          <w:sz w:val="24"/>
          <w:szCs w:val="24"/>
        </w:rPr>
      </w:pPr>
      <w:r w:rsidRPr="001773BE">
        <w:rPr>
          <w:rFonts w:asciiTheme="minorEastAsia" w:hAnsiTheme="minorEastAsia" w:cs="仿宋" w:hint="eastAsia"/>
          <w:b/>
          <w:kern w:val="0"/>
          <w:sz w:val="24"/>
          <w:szCs w:val="24"/>
        </w:rPr>
        <w:lastRenderedPageBreak/>
        <w:t>（四）其他要求</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1.</w:t>
      </w:r>
      <w:r w:rsidRPr="001773BE">
        <w:rPr>
          <w:rFonts w:asciiTheme="minorEastAsia" w:hAnsiTheme="minorEastAsia" w:cs="仿宋" w:hint="eastAsia"/>
          <w:kern w:val="0"/>
          <w:szCs w:val="21"/>
        </w:rPr>
        <w:t>投标人须明确投标产品的厂家、产地、品牌、型号、详细参数，否则为无效投标。</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2.</w:t>
      </w:r>
      <w:r w:rsidRPr="001773BE">
        <w:rPr>
          <w:rFonts w:asciiTheme="minorEastAsia" w:hAnsiTheme="minorEastAsia" w:cs="仿宋" w:hint="eastAsia"/>
          <w:kern w:val="0"/>
          <w:szCs w:val="21"/>
        </w:rPr>
        <w:t>文中所列技术参数为最低要求，所投产品不得低于最低要求。</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3.</w:t>
      </w:r>
      <w:r w:rsidRPr="001773BE">
        <w:rPr>
          <w:rFonts w:asciiTheme="minorEastAsia" w:hAnsiTheme="minorEastAsia" w:cs="仿宋" w:hint="eastAsia"/>
          <w:kern w:val="0"/>
          <w:szCs w:val="21"/>
        </w:rPr>
        <w:t>投标设备必须符合国家质量检测标准和文中规定标准的全新正品现货，提供随货物《产品合格证》及其他相关质量证明文件。</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4.</w:t>
      </w:r>
      <w:r w:rsidRPr="001773BE">
        <w:rPr>
          <w:rFonts w:asciiTheme="minorEastAsia" w:hAnsiTheme="minorEastAsia" w:cs="仿宋" w:hint="eastAsia"/>
          <w:kern w:val="0"/>
          <w:szCs w:val="21"/>
        </w:rPr>
        <w:t>专利权：投标人应保证用户在使用该货物或其任何一部分时不受第三方提出的侵权专利权、商标权和工业设计权等的起诉。</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5.</w:t>
      </w:r>
      <w:r w:rsidRPr="001773BE">
        <w:rPr>
          <w:rFonts w:asciiTheme="minorEastAsia" w:hAnsiTheme="minorEastAsia" w:cs="仿宋" w:hint="eastAsia"/>
          <w:kern w:val="0"/>
          <w:szCs w:val="21"/>
        </w:rPr>
        <w:t>投标人须明确免费保修期，同时提出故障响应时间。须明确维修点地址、负责人、联系人和联系电话，维修点具备什么样的维修能力等详细资料。</w:t>
      </w:r>
    </w:p>
    <w:p w:rsidR="0073540C" w:rsidRPr="001773BE" w:rsidRDefault="0080450E">
      <w:pPr>
        <w:widowControl/>
        <w:spacing w:line="360" w:lineRule="auto"/>
        <w:ind w:firstLine="600"/>
        <w:jc w:val="left"/>
        <w:rPr>
          <w:rFonts w:asciiTheme="minorEastAsia" w:hAnsiTheme="minorEastAsia" w:cs="仿宋"/>
          <w:b/>
          <w:kern w:val="0"/>
          <w:sz w:val="24"/>
          <w:szCs w:val="24"/>
        </w:rPr>
      </w:pPr>
      <w:r w:rsidRPr="001773BE">
        <w:rPr>
          <w:rFonts w:asciiTheme="minorEastAsia" w:hAnsiTheme="minorEastAsia" w:cs="仿宋" w:hint="eastAsia"/>
          <w:b/>
          <w:kern w:val="0"/>
          <w:sz w:val="24"/>
          <w:szCs w:val="24"/>
        </w:rPr>
        <w:t>（五）验收</w:t>
      </w:r>
      <w:r w:rsidRPr="001773BE">
        <w:rPr>
          <w:rFonts w:asciiTheme="minorEastAsia" w:hAnsiTheme="minorEastAsia" w:cs="仿宋" w:hint="eastAsia"/>
          <w:b/>
          <w:kern w:val="0"/>
          <w:sz w:val="24"/>
          <w:szCs w:val="24"/>
        </w:rPr>
        <w:t>标准</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由采购人成立验收小组</w:t>
      </w:r>
      <w:r w:rsidRPr="001773BE">
        <w:rPr>
          <w:rFonts w:asciiTheme="minorEastAsia" w:hAnsiTheme="minorEastAsia" w:cs="仿宋" w:hint="eastAsia"/>
          <w:kern w:val="0"/>
          <w:szCs w:val="21"/>
        </w:rPr>
        <w:t>,</w:t>
      </w:r>
      <w:r w:rsidRPr="001773BE">
        <w:rPr>
          <w:rFonts w:asciiTheme="minorEastAsia" w:hAnsiTheme="minorEastAsia" w:cs="仿宋" w:hint="eastAsia"/>
          <w:kern w:val="0"/>
          <w:szCs w:val="21"/>
        </w:rPr>
        <w:t>按照采购合同的约定对中标人履约情况进行评审。验收时</w:t>
      </w:r>
      <w:r w:rsidRPr="001773BE">
        <w:rPr>
          <w:rFonts w:asciiTheme="minorEastAsia" w:hAnsiTheme="minorEastAsia" w:cs="仿宋" w:hint="eastAsia"/>
          <w:kern w:val="0"/>
          <w:szCs w:val="21"/>
        </w:rPr>
        <w:t>,</w:t>
      </w:r>
      <w:r w:rsidRPr="001773BE">
        <w:rPr>
          <w:rFonts w:asciiTheme="minorEastAsia" w:hAnsiTheme="minorEastAsia" w:cs="仿宋" w:hint="eastAsia"/>
          <w:kern w:val="0"/>
          <w:szCs w:val="21"/>
        </w:rPr>
        <w:t>按照采购合同的约定对每一项技术、服务、安全标准的履约情况进行确认。验收结束后，出具验收书，列明各项标准的验收情况及项目总体评价</w:t>
      </w:r>
      <w:r w:rsidRPr="001773BE">
        <w:rPr>
          <w:rFonts w:asciiTheme="minorEastAsia" w:hAnsiTheme="minorEastAsia" w:cs="仿宋" w:hint="eastAsia"/>
          <w:kern w:val="0"/>
          <w:szCs w:val="21"/>
        </w:rPr>
        <w:t>,</w:t>
      </w:r>
      <w:r w:rsidRPr="001773BE">
        <w:rPr>
          <w:rFonts w:asciiTheme="minorEastAsia" w:hAnsiTheme="minorEastAsia" w:cs="仿宋" w:hint="eastAsia"/>
          <w:kern w:val="0"/>
          <w:szCs w:val="21"/>
        </w:rPr>
        <w:t>由验收双方共同签署。</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1</w:t>
      </w:r>
      <w:r w:rsidRPr="001773BE">
        <w:rPr>
          <w:rFonts w:asciiTheme="minorEastAsia" w:hAnsiTheme="minorEastAsia" w:cs="仿宋" w:hint="eastAsia"/>
          <w:kern w:val="0"/>
          <w:szCs w:val="21"/>
        </w:rPr>
        <w:t>、按照国家相关标准、行业标准、地方标准或者其他标准、规范验收；</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2</w:t>
      </w:r>
      <w:r w:rsidRPr="001773BE">
        <w:rPr>
          <w:rFonts w:asciiTheme="minorEastAsia" w:hAnsiTheme="minorEastAsia" w:cs="仿宋" w:hint="eastAsia"/>
          <w:kern w:val="0"/>
          <w:szCs w:val="21"/>
        </w:rPr>
        <w:t>、按照招标文件要求、投标文件响应和承诺验收。</w:t>
      </w:r>
    </w:p>
    <w:p w:rsidR="0073540C" w:rsidRPr="001773BE" w:rsidRDefault="0080450E">
      <w:pPr>
        <w:widowControl/>
        <w:spacing w:line="360" w:lineRule="auto"/>
        <w:ind w:firstLine="600"/>
        <w:jc w:val="left"/>
        <w:rPr>
          <w:rFonts w:asciiTheme="minorEastAsia" w:hAnsiTheme="minorEastAsia" w:cs="仿宋"/>
          <w:b/>
          <w:kern w:val="0"/>
          <w:sz w:val="24"/>
          <w:szCs w:val="24"/>
        </w:rPr>
      </w:pPr>
      <w:r w:rsidRPr="001773BE">
        <w:rPr>
          <w:rFonts w:asciiTheme="minorEastAsia" w:hAnsiTheme="minorEastAsia" w:cs="仿宋" w:hint="eastAsia"/>
          <w:b/>
          <w:kern w:val="0"/>
          <w:sz w:val="24"/>
          <w:szCs w:val="24"/>
        </w:rPr>
        <w:t>（六）采购资金支付</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kern w:val="0"/>
          <w:szCs w:val="21"/>
        </w:rPr>
        <w:t>（一）支付方式：</w:t>
      </w:r>
      <w:r w:rsidRPr="001773BE">
        <w:rPr>
          <w:rFonts w:asciiTheme="minorEastAsia" w:hAnsiTheme="minorEastAsia" w:cs="仿宋" w:hint="eastAsia"/>
          <w:kern w:val="0"/>
          <w:szCs w:val="21"/>
        </w:rPr>
        <w:t>银行转帐</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kern w:val="0"/>
          <w:szCs w:val="21"/>
        </w:rPr>
        <w:t>（二）支付时间及条件：</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A</w:t>
      </w:r>
      <w:r w:rsidRPr="001773BE">
        <w:rPr>
          <w:rFonts w:asciiTheme="minorEastAsia" w:hAnsiTheme="minorEastAsia" w:cs="仿宋" w:hint="eastAsia"/>
          <w:kern w:val="0"/>
          <w:szCs w:val="21"/>
        </w:rPr>
        <w:t>包：</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 xml:space="preserve">  </w:t>
      </w:r>
      <w:r w:rsidRPr="001773BE">
        <w:rPr>
          <w:rFonts w:asciiTheme="minorEastAsia" w:hAnsiTheme="minorEastAsia" w:cs="仿宋" w:hint="eastAsia"/>
          <w:kern w:val="0"/>
          <w:szCs w:val="21"/>
        </w:rPr>
        <w:t>按进度拨付，完成洪涝灾害调查评价及群测群防体系（县级、乡级、村级预案）预案，支付合同价</w:t>
      </w:r>
      <w:r w:rsidRPr="001773BE">
        <w:rPr>
          <w:rFonts w:asciiTheme="minorEastAsia" w:hAnsiTheme="minorEastAsia" w:cs="仿宋" w:hint="eastAsia"/>
          <w:kern w:val="0"/>
          <w:szCs w:val="21"/>
        </w:rPr>
        <w:t>款的</w:t>
      </w:r>
      <w:r w:rsidRPr="001773BE">
        <w:rPr>
          <w:rFonts w:asciiTheme="minorEastAsia" w:hAnsiTheme="minorEastAsia" w:cs="仿宋" w:hint="eastAsia"/>
          <w:kern w:val="0"/>
          <w:szCs w:val="21"/>
        </w:rPr>
        <w:t>80%</w:t>
      </w:r>
      <w:r w:rsidRPr="001773BE">
        <w:rPr>
          <w:rFonts w:asciiTheme="minorEastAsia" w:hAnsiTheme="minorEastAsia" w:cs="仿宋" w:hint="eastAsia"/>
          <w:kern w:val="0"/>
          <w:szCs w:val="21"/>
        </w:rPr>
        <w:t>；验收通过后，支付至合同价款的</w:t>
      </w:r>
      <w:r w:rsidRPr="001773BE">
        <w:rPr>
          <w:rFonts w:asciiTheme="minorEastAsia" w:hAnsiTheme="minorEastAsia" w:cs="仿宋" w:hint="eastAsia"/>
          <w:kern w:val="0"/>
          <w:szCs w:val="21"/>
        </w:rPr>
        <w:t>100%</w:t>
      </w:r>
      <w:r w:rsidRPr="001773BE">
        <w:rPr>
          <w:rFonts w:asciiTheme="minorEastAsia" w:hAnsiTheme="minorEastAsia" w:cs="仿宋" w:hint="eastAsia"/>
          <w:kern w:val="0"/>
          <w:szCs w:val="21"/>
        </w:rPr>
        <w:t>。</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B</w:t>
      </w:r>
      <w:r w:rsidRPr="001773BE">
        <w:rPr>
          <w:rFonts w:asciiTheme="minorEastAsia" w:hAnsiTheme="minorEastAsia" w:cs="仿宋" w:hint="eastAsia"/>
          <w:kern w:val="0"/>
          <w:szCs w:val="21"/>
        </w:rPr>
        <w:t>包、</w:t>
      </w:r>
      <w:r w:rsidRPr="001773BE">
        <w:rPr>
          <w:rFonts w:asciiTheme="minorEastAsia" w:hAnsiTheme="minorEastAsia" w:cs="仿宋" w:hint="eastAsia"/>
          <w:kern w:val="0"/>
          <w:szCs w:val="21"/>
        </w:rPr>
        <w:t>C</w:t>
      </w:r>
      <w:r w:rsidRPr="001773BE">
        <w:rPr>
          <w:rFonts w:asciiTheme="minorEastAsia" w:hAnsiTheme="minorEastAsia" w:cs="仿宋" w:hint="eastAsia"/>
          <w:kern w:val="0"/>
          <w:szCs w:val="21"/>
        </w:rPr>
        <w:t>包、</w:t>
      </w:r>
      <w:r w:rsidRPr="001773BE">
        <w:rPr>
          <w:rFonts w:asciiTheme="minorEastAsia" w:hAnsiTheme="minorEastAsia" w:cs="仿宋" w:hint="eastAsia"/>
          <w:kern w:val="0"/>
          <w:szCs w:val="21"/>
        </w:rPr>
        <w:t>D</w:t>
      </w:r>
      <w:r w:rsidRPr="001773BE">
        <w:rPr>
          <w:rFonts w:asciiTheme="minorEastAsia" w:hAnsiTheme="minorEastAsia" w:cs="仿宋" w:hint="eastAsia"/>
          <w:kern w:val="0"/>
          <w:szCs w:val="21"/>
        </w:rPr>
        <w:t>包：</w:t>
      </w:r>
    </w:p>
    <w:p w:rsidR="0073540C" w:rsidRPr="001773BE" w:rsidRDefault="0080450E">
      <w:pPr>
        <w:widowControl/>
        <w:spacing w:line="360" w:lineRule="auto"/>
        <w:ind w:firstLine="600"/>
        <w:jc w:val="left"/>
        <w:rPr>
          <w:rFonts w:asciiTheme="minorEastAsia" w:hAnsiTheme="minorEastAsia" w:cs="仿宋"/>
          <w:kern w:val="0"/>
          <w:szCs w:val="21"/>
        </w:rPr>
      </w:pPr>
      <w:r w:rsidRPr="001773BE">
        <w:rPr>
          <w:rFonts w:asciiTheme="minorEastAsia" w:hAnsiTheme="minorEastAsia" w:cs="仿宋" w:hint="eastAsia"/>
          <w:kern w:val="0"/>
          <w:szCs w:val="21"/>
        </w:rPr>
        <w:t>全部设备安装、调试完成后，支付合同价款的</w:t>
      </w:r>
      <w:r w:rsidRPr="001773BE">
        <w:rPr>
          <w:rFonts w:asciiTheme="minorEastAsia" w:hAnsiTheme="minorEastAsia" w:cs="仿宋" w:hint="eastAsia"/>
          <w:kern w:val="0"/>
          <w:szCs w:val="21"/>
        </w:rPr>
        <w:t>80%</w:t>
      </w:r>
      <w:r w:rsidRPr="001773BE">
        <w:rPr>
          <w:rFonts w:asciiTheme="minorEastAsia" w:hAnsiTheme="minorEastAsia" w:cs="仿宋" w:hint="eastAsia"/>
          <w:kern w:val="0"/>
          <w:szCs w:val="21"/>
        </w:rPr>
        <w:t>；验收通过后，支付至合同价款的</w:t>
      </w:r>
      <w:r w:rsidRPr="001773BE">
        <w:rPr>
          <w:rFonts w:asciiTheme="minorEastAsia" w:hAnsiTheme="minorEastAsia" w:cs="仿宋" w:hint="eastAsia"/>
          <w:kern w:val="0"/>
          <w:szCs w:val="21"/>
        </w:rPr>
        <w:t>95%</w:t>
      </w:r>
      <w:r w:rsidRPr="001773BE">
        <w:rPr>
          <w:rFonts w:asciiTheme="minorEastAsia" w:hAnsiTheme="minorEastAsia" w:cs="仿宋" w:hint="eastAsia"/>
          <w:kern w:val="0"/>
          <w:szCs w:val="21"/>
        </w:rPr>
        <w:t>；质保期满后无质量问题剩余</w:t>
      </w:r>
      <w:r w:rsidRPr="001773BE">
        <w:rPr>
          <w:rFonts w:asciiTheme="minorEastAsia" w:hAnsiTheme="minorEastAsia" w:cs="仿宋" w:hint="eastAsia"/>
          <w:kern w:val="0"/>
          <w:szCs w:val="21"/>
        </w:rPr>
        <w:t>5%</w:t>
      </w:r>
      <w:r w:rsidRPr="001773BE">
        <w:rPr>
          <w:rFonts w:asciiTheme="minorEastAsia" w:hAnsiTheme="minorEastAsia" w:cs="仿宋" w:hint="eastAsia"/>
          <w:kern w:val="0"/>
          <w:szCs w:val="21"/>
        </w:rPr>
        <w:t>一次性付清。</w:t>
      </w:r>
    </w:p>
    <w:p w:rsidR="0073540C" w:rsidRPr="001773BE" w:rsidRDefault="0080450E">
      <w:pPr>
        <w:widowControl/>
        <w:spacing w:line="360" w:lineRule="auto"/>
        <w:ind w:firstLine="600"/>
        <w:jc w:val="left"/>
        <w:rPr>
          <w:rFonts w:ascii="宋体" w:hAnsi="宋体" w:cs="宋体"/>
          <w:b/>
          <w:sz w:val="36"/>
          <w:szCs w:val="36"/>
        </w:rPr>
      </w:pPr>
      <w:r w:rsidRPr="001773BE">
        <w:rPr>
          <w:rFonts w:asciiTheme="minorEastAsia" w:hAnsiTheme="minorEastAsia" w:cs="仿宋" w:hint="eastAsia"/>
          <w:kern w:val="0"/>
          <w:szCs w:val="21"/>
        </w:rPr>
        <w:t>最终支付方式以签订合同为准。</w:t>
      </w:r>
    </w:p>
    <w:p w:rsidR="0073540C" w:rsidRPr="001773BE" w:rsidRDefault="0080450E">
      <w:pPr>
        <w:widowControl/>
        <w:jc w:val="left"/>
        <w:rPr>
          <w:rFonts w:ascii="宋体" w:eastAsia="宋体" w:hAnsi="宋体" w:cs="宋体"/>
          <w:b/>
          <w:sz w:val="36"/>
          <w:szCs w:val="36"/>
        </w:rPr>
      </w:pPr>
      <w:r w:rsidRPr="001773BE">
        <w:rPr>
          <w:rFonts w:ascii="宋体" w:hAnsi="宋体" w:cs="宋体"/>
          <w:b/>
          <w:sz w:val="36"/>
          <w:szCs w:val="36"/>
        </w:rPr>
        <w:br w:type="page"/>
      </w:r>
    </w:p>
    <w:p w:rsidR="0073540C" w:rsidRPr="001773BE" w:rsidRDefault="0080450E" w:rsidP="001773BE">
      <w:pPr>
        <w:pStyle w:val="af0"/>
        <w:widowControl/>
        <w:spacing w:beforeLines="50" w:afterLines="50" w:line="360" w:lineRule="auto"/>
        <w:jc w:val="center"/>
        <w:rPr>
          <w:rFonts w:ascii="宋体" w:hAnsi="宋体" w:cs="宋体"/>
          <w:b/>
          <w:sz w:val="36"/>
          <w:szCs w:val="36"/>
        </w:rPr>
      </w:pPr>
      <w:r w:rsidRPr="001773BE">
        <w:rPr>
          <w:rFonts w:ascii="宋体" w:hAnsi="宋体" w:cs="宋体" w:hint="eastAsia"/>
          <w:b/>
          <w:sz w:val="36"/>
          <w:szCs w:val="36"/>
        </w:rPr>
        <w:lastRenderedPageBreak/>
        <w:t>第四章</w:t>
      </w:r>
      <w:r w:rsidRPr="001773BE">
        <w:rPr>
          <w:rFonts w:ascii="宋体" w:hAnsi="宋体" w:cs="宋体" w:hint="eastAsia"/>
          <w:b/>
          <w:sz w:val="36"/>
          <w:szCs w:val="36"/>
        </w:rPr>
        <w:t xml:space="preserve"> </w:t>
      </w:r>
      <w:r w:rsidRPr="001773BE">
        <w:rPr>
          <w:rFonts w:ascii="宋体" w:hAnsi="宋体" w:cs="宋体" w:hint="eastAsia"/>
          <w:b/>
          <w:sz w:val="36"/>
          <w:szCs w:val="36"/>
        </w:rPr>
        <w:t>政府采购政策功能</w:t>
      </w:r>
    </w:p>
    <w:p w:rsidR="0073540C" w:rsidRPr="001773BE" w:rsidRDefault="0080450E">
      <w:pPr>
        <w:spacing w:line="360" w:lineRule="auto"/>
        <w:ind w:firstLineChars="200" w:firstLine="420"/>
        <w:contextualSpacing/>
        <w:rPr>
          <w:rFonts w:asciiTheme="minorEastAsia" w:hAnsiTheme="minorEastAsia" w:cs="仿宋_GB2312"/>
          <w:szCs w:val="21"/>
          <w:lang w:val="zh-CN"/>
        </w:rPr>
      </w:pPr>
      <w:r w:rsidRPr="001773BE">
        <w:rPr>
          <w:rFonts w:asciiTheme="minorEastAsia" w:hAnsiTheme="minorEastAsia" w:cs="仿宋_GB2312" w:hint="eastAsia"/>
          <w:szCs w:val="21"/>
          <w:lang w:val="zh-CN"/>
        </w:rPr>
        <w:t>根据《中华人民共和国政府采购法》、《中华人民共和国政府采购法实施条例》、《政府采购货物和服务招标投标管理办法》等规定，本项目落实节约能源、保护环境、促进中小企业发展、支持监狱企业发展、促进残疾人就业等政府采购政策。</w:t>
      </w:r>
    </w:p>
    <w:p w:rsidR="0073540C" w:rsidRPr="001773BE" w:rsidRDefault="0080450E">
      <w:pPr>
        <w:pStyle w:val="aa"/>
        <w:spacing w:line="360" w:lineRule="auto"/>
        <w:ind w:firstLineChars="200" w:firstLine="422"/>
        <w:contextualSpacing/>
        <w:rPr>
          <w:rFonts w:asciiTheme="minorEastAsia" w:eastAsiaTheme="minorEastAsia" w:hAnsiTheme="minorEastAsia" w:cs="仿宋_GB2312"/>
          <w:b/>
          <w:sz w:val="21"/>
          <w:szCs w:val="21"/>
          <w:lang w:val="zh-CN"/>
        </w:rPr>
      </w:pPr>
      <w:r w:rsidRPr="001773BE">
        <w:rPr>
          <w:rFonts w:asciiTheme="minorEastAsia" w:eastAsiaTheme="minorEastAsia" w:hAnsiTheme="minorEastAsia" w:cs="仿宋_GB2312" w:hint="eastAsia"/>
          <w:b/>
          <w:sz w:val="21"/>
          <w:szCs w:val="21"/>
          <w:lang w:val="zh-CN"/>
        </w:rPr>
        <w:t>一、节能能源、保护环境</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rPr>
      </w:pPr>
      <w:r w:rsidRPr="001773BE">
        <w:rPr>
          <w:rFonts w:asciiTheme="minorEastAsia" w:eastAsiaTheme="minorEastAsia" w:hAnsiTheme="minorEastAsia" w:cs="仿宋_GB2312" w:hint="eastAsia"/>
          <w:sz w:val="21"/>
          <w:szCs w:val="21"/>
          <w:lang w:val="zh-CN"/>
        </w:rPr>
        <w:t>1</w:t>
      </w:r>
      <w:r w:rsidRPr="001773BE">
        <w:rPr>
          <w:rFonts w:asciiTheme="minorEastAsia" w:eastAsiaTheme="minorEastAsia" w:hAnsiTheme="minorEastAsia" w:cs="仿宋_GB2312" w:hint="eastAsia"/>
          <w:sz w:val="21"/>
          <w:szCs w:val="21"/>
          <w:lang w:val="zh-CN"/>
        </w:rPr>
        <w:t>、按照《国务院办公厅关于建立政府强制采购节能产品制度的通知》（国办发</w:t>
      </w:r>
      <w:r w:rsidRPr="001773BE">
        <w:rPr>
          <w:rFonts w:asciiTheme="minorEastAsia" w:eastAsiaTheme="minorEastAsia" w:hAnsiTheme="minorEastAsia" w:cs="仿宋_GB2312" w:hint="eastAsia"/>
          <w:sz w:val="21"/>
          <w:szCs w:val="21"/>
          <w:lang w:val="zh-CN"/>
        </w:rPr>
        <w:t>[2007]51</w:t>
      </w:r>
      <w:r w:rsidRPr="001773BE">
        <w:rPr>
          <w:rFonts w:asciiTheme="minorEastAsia" w:eastAsiaTheme="minorEastAsia" w:hAnsiTheme="minorEastAsia" w:cs="仿宋_GB2312" w:hint="eastAsia"/>
          <w:sz w:val="21"/>
          <w:szCs w:val="21"/>
          <w:lang w:val="zh-CN"/>
        </w:rPr>
        <w:t>号）和财政部、发展改革委发布的《节能产品政府采购实施意见》（财库</w:t>
      </w:r>
      <w:r w:rsidRPr="001773BE">
        <w:rPr>
          <w:rFonts w:asciiTheme="minorEastAsia" w:eastAsiaTheme="minorEastAsia" w:hAnsiTheme="minorEastAsia" w:cs="仿宋_GB2312" w:hint="eastAsia"/>
          <w:sz w:val="21"/>
          <w:szCs w:val="21"/>
          <w:lang w:val="zh-CN"/>
        </w:rPr>
        <w:t>[2004]185</w:t>
      </w:r>
      <w:r w:rsidRPr="001773BE">
        <w:rPr>
          <w:rFonts w:asciiTheme="minorEastAsia" w:eastAsiaTheme="minorEastAsia" w:hAnsiTheme="minorEastAsia" w:cs="仿宋_GB2312" w:hint="eastAsia"/>
          <w:sz w:val="21"/>
          <w:szCs w:val="21"/>
          <w:lang w:val="zh-CN"/>
        </w:rPr>
        <w:t>号）以及《财政部、发展改革委关于调整公布节能产品政府采购清单的通知》最新一期的规定，《节能产品政府采购清单》所列产品包括政府强制采购和优先采购的节能产品</w:t>
      </w:r>
      <w:r w:rsidRPr="001773BE">
        <w:rPr>
          <w:rFonts w:asciiTheme="minorEastAsia" w:eastAsiaTheme="minorEastAsia" w:hAnsiTheme="minorEastAsia" w:cs="仿宋_GB2312" w:hint="eastAsia"/>
          <w:sz w:val="21"/>
          <w:szCs w:val="21"/>
        </w:rPr>
        <w:t>。其中，台式计算机，便携式计算机，平板式微型计算机，激光打印机，针式打印机，液晶显示器，制冷压缩机，空调机组，专用制冷、空调设备，镇流器，空调机，电热水器，普通照明用自镇流荧光灯，普通照明用双</w:t>
      </w:r>
      <w:r w:rsidRPr="001773BE">
        <w:rPr>
          <w:rFonts w:asciiTheme="minorEastAsia" w:eastAsiaTheme="minorEastAsia" w:hAnsiTheme="minorEastAsia" w:cs="仿宋_GB2312" w:hint="eastAsia"/>
          <w:sz w:val="21"/>
          <w:szCs w:val="21"/>
        </w:rPr>
        <w:t>端荧光灯，电视设备，视频设备，便器，水嘴等品目为政府强制采购的节能产品。其他品目为政府优先采购的节能产品。</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本次采购货物中属于强制采购的节能产品，投标人所投产品必须是《节能产品政府采购清单》内产品，投标文件中应提供最新一期《节能产品政府采购清单》中产品所在页</w:t>
      </w:r>
      <w:r w:rsidRPr="001773BE">
        <w:rPr>
          <w:rFonts w:asciiTheme="minorEastAsia" w:eastAsiaTheme="minorEastAsia" w:hAnsiTheme="minorEastAsia" w:cs="仿宋_GB2312" w:hint="eastAsia"/>
          <w:sz w:val="21"/>
          <w:szCs w:val="21"/>
        </w:rPr>
        <w:t>并加盖投标人公章的原件扫描件（或图片）</w:t>
      </w:r>
      <w:r w:rsidRPr="001773BE">
        <w:rPr>
          <w:rFonts w:asciiTheme="minorEastAsia" w:eastAsiaTheme="minorEastAsia" w:hAnsiTheme="minorEastAsia" w:cs="仿宋_GB2312" w:hint="eastAsia"/>
          <w:sz w:val="21"/>
          <w:szCs w:val="21"/>
          <w:lang w:val="zh-CN"/>
        </w:rPr>
        <w:t>。投标人所投其他产品若属于“节能产品政府采购清单”优先采购产品，在同等条件下，优先采购清单中的产品。</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采购人拟采购的产品属于政府强制采购节能产品范围，但本期节能清单中无对应细化分类或节能清单中的产品无法满足工作需要的</w:t>
      </w:r>
      <w:r w:rsidRPr="001773BE">
        <w:rPr>
          <w:rFonts w:asciiTheme="minorEastAsia" w:eastAsiaTheme="minorEastAsia" w:hAnsiTheme="minorEastAsia" w:cs="仿宋_GB2312" w:hint="eastAsia"/>
          <w:sz w:val="21"/>
          <w:szCs w:val="21"/>
          <w:lang w:val="zh-CN"/>
        </w:rPr>
        <w:t>，可在节能清单之外采购。</w:t>
      </w:r>
    </w:p>
    <w:p w:rsidR="0073540C" w:rsidRPr="001773BE" w:rsidRDefault="0080450E">
      <w:pPr>
        <w:spacing w:line="360" w:lineRule="auto"/>
        <w:ind w:firstLineChars="200" w:firstLine="420"/>
        <w:contextualSpacing/>
        <w:rPr>
          <w:rFonts w:asciiTheme="minorEastAsia" w:hAnsiTheme="minorEastAsia" w:cs="仿宋_GB2312"/>
          <w:szCs w:val="21"/>
          <w:lang w:val="zh-CN"/>
        </w:rPr>
      </w:pPr>
      <w:r w:rsidRPr="001773BE">
        <w:rPr>
          <w:rFonts w:asciiTheme="minorEastAsia" w:hAnsiTheme="minorEastAsia" w:cs="仿宋_GB2312" w:hint="eastAsia"/>
          <w:szCs w:val="21"/>
          <w:lang w:val="zh-CN"/>
        </w:rPr>
        <w:t>2</w:t>
      </w:r>
      <w:r w:rsidRPr="001773BE">
        <w:rPr>
          <w:rFonts w:asciiTheme="minorEastAsia" w:hAnsiTheme="minorEastAsia" w:cs="仿宋_GB2312" w:hint="eastAsia"/>
          <w:szCs w:val="21"/>
          <w:lang w:val="zh-CN"/>
        </w:rPr>
        <w:t>、按照财政部、国家环保总局发布的《环境标志产品政府采购实施的意见》（财库</w:t>
      </w:r>
      <w:r w:rsidRPr="001773BE">
        <w:rPr>
          <w:rFonts w:asciiTheme="minorEastAsia" w:hAnsiTheme="minorEastAsia" w:cs="仿宋_GB2312" w:hint="eastAsia"/>
          <w:szCs w:val="21"/>
          <w:lang w:val="zh-CN"/>
        </w:rPr>
        <w:t>[2006]90</w:t>
      </w:r>
      <w:r w:rsidRPr="001773BE">
        <w:rPr>
          <w:rFonts w:asciiTheme="minorEastAsia" w:hAnsiTheme="minorEastAsia" w:cs="仿宋_GB2312" w:hint="eastAsia"/>
          <w:szCs w:val="21"/>
          <w:lang w:val="zh-CN"/>
        </w:rPr>
        <w:t>号）和《财政部、环保部关于调整公布环境标志产品政府采购清单的通知》最新一期的规定，投标人所投产品若属于“环境标志产品政府采购清单”内产品，在同等条件下，优先采购清单中的产品。</w:t>
      </w:r>
    </w:p>
    <w:p w:rsidR="0073540C" w:rsidRPr="001773BE" w:rsidRDefault="0080450E">
      <w:pPr>
        <w:spacing w:line="360" w:lineRule="auto"/>
        <w:ind w:firstLineChars="200" w:firstLine="420"/>
        <w:contextualSpacing/>
        <w:rPr>
          <w:rFonts w:asciiTheme="minorEastAsia" w:hAnsiTheme="minorEastAsia" w:cs="仿宋_GB2312"/>
          <w:szCs w:val="21"/>
          <w:lang w:val="zh-CN"/>
        </w:rPr>
      </w:pPr>
      <w:r w:rsidRPr="001773BE">
        <w:rPr>
          <w:rFonts w:asciiTheme="minorEastAsia" w:hAnsiTheme="minorEastAsia" w:cs="仿宋_GB2312" w:hint="eastAsia"/>
          <w:szCs w:val="21"/>
          <w:lang w:val="zh-CN"/>
        </w:rPr>
        <w:t>3</w:t>
      </w:r>
      <w:r w:rsidRPr="001773BE">
        <w:rPr>
          <w:rFonts w:asciiTheme="minorEastAsia" w:hAnsiTheme="minorEastAsia" w:cs="仿宋_GB2312" w:hint="eastAsia"/>
          <w:szCs w:val="21"/>
          <w:lang w:val="zh-CN"/>
        </w:rPr>
        <w:t>、对于同时列入环保清单和节能产品政府采购清单的产品，应当优先于只列入其中一个清单的产品。</w:t>
      </w:r>
    </w:p>
    <w:p w:rsidR="0073540C" w:rsidRPr="001773BE" w:rsidRDefault="0080450E">
      <w:pPr>
        <w:spacing w:line="360" w:lineRule="auto"/>
        <w:ind w:firstLineChars="200" w:firstLine="420"/>
        <w:contextualSpacing/>
        <w:rPr>
          <w:rFonts w:asciiTheme="minorEastAsia" w:hAnsiTheme="minorEastAsia" w:cs="仿宋_GB2312"/>
          <w:szCs w:val="21"/>
          <w:lang w:val="zh-CN"/>
        </w:rPr>
      </w:pPr>
      <w:r w:rsidRPr="001773BE">
        <w:rPr>
          <w:rFonts w:asciiTheme="minorEastAsia" w:hAnsiTheme="minorEastAsia" w:cs="仿宋_GB2312" w:hint="eastAsia"/>
          <w:szCs w:val="21"/>
          <w:lang w:val="zh-CN"/>
        </w:rPr>
        <w:t>4</w:t>
      </w:r>
      <w:r w:rsidRPr="001773BE">
        <w:rPr>
          <w:rFonts w:asciiTheme="minorEastAsia" w:hAnsiTheme="minorEastAsia" w:cs="仿宋_GB2312" w:hint="eastAsia"/>
          <w:szCs w:val="21"/>
          <w:lang w:val="zh-CN"/>
        </w:rPr>
        <w:t>、上述“节能产品政府采购清单”、“环境标志产品政府采购清单”，在采购公告发布前已经过期的以及尚在公示期的均不得作为评标时的依据</w:t>
      </w:r>
      <w:r w:rsidRPr="001773BE">
        <w:rPr>
          <w:rFonts w:asciiTheme="minorEastAsia" w:hAnsiTheme="minorEastAsia" w:cs="仿宋_GB2312" w:hint="eastAsia"/>
          <w:szCs w:val="21"/>
          <w:lang w:val="zh-CN"/>
        </w:rPr>
        <w:t>。</w:t>
      </w:r>
    </w:p>
    <w:p w:rsidR="0073540C" w:rsidRPr="001773BE" w:rsidRDefault="0080450E">
      <w:pPr>
        <w:spacing w:line="360" w:lineRule="auto"/>
        <w:ind w:firstLineChars="200" w:firstLine="422"/>
        <w:contextualSpacing/>
        <w:rPr>
          <w:rFonts w:asciiTheme="minorEastAsia" w:hAnsiTheme="minorEastAsia" w:cs="仿宋_GB2312"/>
          <w:b/>
          <w:szCs w:val="21"/>
          <w:lang w:val="zh-CN"/>
        </w:rPr>
      </w:pPr>
      <w:r w:rsidRPr="001773BE">
        <w:rPr>
          <w:rFonts w:asciiTheme="minorEastAsia" w:hAnsiTheme="minorEastAsia" w:cs="仿宋_GB2312" w:hint="eastAsia"/>
          <w:b/>
          <w:szCs w:val="21"/>
          <w:lang w:val="zh-CN"/>
        </w:rPr>
        <w:t>二、促进中小企业发展</w:t>
      </w:r>
    </w:p>
    <w:p w:rsidR="0073540C" w:rsidRPr="001773BE" w:rsidRDefault="0080450E">
      <w:pPr>
        <w:topLinePunct/>
        <w:spacing w:line="360" w:lineRule="auto"/>
        <w:ind w:firstLineChars="200" w:firstLine="420"/>
        <w:contextualSpacing/>
        <w:rPr>
          <w:rFonts w:asciiTheme="minorEastAsia" w:hAnsiTheme="minorEastAsia" w:cs="仿宋_GB2312"/>
          <w:szCs w:val="21"/>
          <w:lang w:val="zh-CN"/>
        </w:rPr>
      </w:pPr>
      <w:r w:rsidRPr="001773BE">
        <w:rPr>
          <w:rFonts w:asciiTheme="minorEastAsia" w:hAnsiTheme="minorEastAsia" w:cs="仿宋_GB2312" w:hint="eastAsia"/>
          <w:szCs w:val="21"/>
          <w:lang w:val="zh-CN"/>
        </w:rPr>
        <w:t>1</w:t>
      </w:r>
      <w:r w:rsidRPr="001773BE">
        <w:rPr>
          <w:rFonts w:asciiTheme="minorEastAsia" w:hAnsiTheme="minorEastAsia" w:cs="仿宋_GB2312" w:hint="eastAsia"/>
          <w:szCs w:val="21"/>
          <w:lang w:val="zh-CN"/>
        </w:rPr>
        <w:t>、按照财政部、工业和信息化部发布的《政府采购促进中小企业发展暂行办法》（财库</w:t>
      </w:r>
      <w:r w:rsidRPr="001773BE">
        <w:rPr>
          <w:rFonts w:asciiTheme="minorEastAsia" w:hAnsiTheme="minorEastAsia" w:cs="仿宋_GB2312" w:hint="eastAsia"/>
          <w:szCs w:val="21"/>
          <w:lang w:val="zh-CN"/>
        </w:rPr>
        <w:t>[2011]181</w:t>
      </w:r>
      <w:r w:rsidRPr="001773BE">
        <w:rPr>
          <w:rFonts w:asciiTheme="minorEastAsia" w:hAnsiTheme="minorEastAsia" w:cs="仿宋_GB2312" w:hint="eastAsia"/>
          <w:szCs w:val="21"/>
          <w:lang w:val="zh-CN"/>
        </w:rPr>
        <w:t>号）规定，本项目为非专门面向中小企业采购的项目，对小型和微型企业投标人产品的价格给予</w:t>
      </w:r>
      <w:r w:rsidRPr="001773BE">
        <w:rPr>
          <w:rFonts w:asciiTheme="minorEastAsia" w:hAnsiTheme="minorEastAsia" w:cs="仿宋_GB2312" w:hint="eastAsia"/>
          <w:szCs w:val="21"/>
          <w:lang w:val="zh-CN"/>
        </w:rPr>
        <w:t>6%</w:t>
      </w:r>
      <w:r w:rsidRPr="001773BE">
        <w:rPr>
          <w:rFonts w:asciiTheme="minorEastAsia" w:hAnsiTheme="minorEastAsia" w:cs="仿宋_GB2312" w:hint="eastAsia"/>
          <w:szCs w:val="21"/>
          <w:lang w:val="zh-CN"/>
        </w:rPr>
        <w:t>的扣除，用扣除后的价格参与评审。</w:t>
      </w:r>
    </w:p>
    <w:p w:rsidR="0073540C" w:rsidRPr="001773BE" w:rsidRDefault="0080450E">
      <w:pPr>
        <w:spacing w:line="360" w:lineRule="auto"/>
        <w:ind w:firstLineChars="200" w:firstLine="420"/>
        <w:contextualSpacing/>
        <w:rPr>
          <w:rFonts w:asciiTheme="minorEastAsia" w:hAnsiTheme="minorEastAsia" w:cs="仿宋_GB2312"/>
          <w:szCs w:val="21"/>
          <w:lang w:val="zh-CN"/>
        </w:rPr>
      </w:pPr>
      <w:r w:rsidRPr="001773BE">
        <w:rPr>
          <w:rFonts w:asciiTheme="minorEastAsia" w:hAnsiTheme="minorEastAsia" w:cs="仿宋_GB2312" w:hint="eastAsia"/>
          <w:szCs w:val="21"/>
          <w:lang w:val="zh-CN"/>
        </w:rPr>
        <w:t>2</w:t>
      </w:r>
      <w:r w:rsidRPr="001773BE">
        <w:rPr>
          <w:rFonts w:asciiTheme="minorEastAsia" w:hAnsiTheme="minorEastAsia" w:cs="仿宋_GB2312" w:hint="eastAsia"/>
          <w:szCs w:val="21"/>
          <w:lang w:val="zh-CN"/>
        </w:rPr>
        <w:t>、如果本项目为非专门面向中小企业采购且接受联合体投标，联合协议中约定小型或微型企业的协</w:t>
      </w:r>
      <w:r w:rsidRPr="001773BE">
        <w:rPr>
          <w:rFonts w:asciiTheme="minorEastAsia" w:hAnsiTheme="minorEastAsia" w:cs="仿宋_GB2312" w:hint="eastAsia"/>
          <w:szCs w:val="21"/>
          <w:lang w:val="zh-CN"/>
        </w:rPr>
        <w:lastRenderedPageBreak/>
        <w:t>议合同金额占到联合体协议合同总金额</w:t>
      </w:r>
      <w:r w:rsidRPr="001773BE">
        <w:rPr>
          <w:rFonts w:asciiTheme="minorEastAsia" w:hAnsiTheme="minorEastAsia" w:cs="仿宋_GB2312" w:hint="eastAsia"/>
          <w:szCs w:val="21"/>
          <w:lang w:val="zh-CN"/>
        </w:rPr>
        <w:t>30%</w:t>
      </w:r>
      <w:r w:rsidRPr="001773BE">
        <w:rPr>
          <w:rFonts w:asciiTheme="minorEastAsia" w:hAnsiTheme="minorEastAsia" w:cs="仿宋_GB2312" w:hint="eastAsia"/>
          <w:szCs w:val="21"/>
          <w:lang w:val="zh-CN"/>
        </w:rPr>
        <w:t>以上的，给予联合体</w:t>
      </w:r>
      <w:r w:rsidRPr="001773BE">
        <w:rPr>
          <w:rFonts w:asciiTheme="minorEastAsia" w:hAnsiTheme="minorEastAsia" w:cs="仿宋_GB2312" w:hint="eastAsia"/>
          <w:szCs w:val="21"/>
          <w:lang w:val="zh-CN"/>
        </w:rPr>
        <w:t>2%</w:t>
      </w:r>
      <w:r w:rsidRPr="001773BE">
        <w:rPr>
          <w:rFonts w:asciiTheme="minorEastAsia" w:hAnsiTheme="minorEastAsia" w:cs="仿宋_GB2312" w:hint="eastAsia"/>
          <w:szCs w:val="21"/>
          <w:lang w:val="zh-CN"/>
        </w:rPr>
        <w:t>的价格扣除，用扣除后的价格参与评审。</w:t>
      </w:r>
    </w:p>
    <w:p w:rsidR="0073540C" w:rsidRPr="001773BE" w:rsidRDefault="0080450E">
      <w:pPr>
        <w:topLinePunct/>
        <w:spacing w:line="360" w:lineRule="auto"/>
        <w:ind w:firstLineChars="200" w:firstLine="420"/>
        <w:contextualSpacing/>
        <w:rPr>
          <w:rFonts w:asciiTheme="minorEastAsia" w:hAnsiTheme="minorEastAsia" w:cs="仿宋_GB2312"/>
          <w:szCs w:val="21"/>
          <w:lang w:val="zh-CN"/>
        </w:rPr>
      </w:pPr>
      <w:r w:rsidRPr="001773BE">
        <w:rPr>
          <w:rFonts w:asciiTheme="minorEastAsia" w:hAnsiTheme="minorEastAsia" w:cs="仿宋_GB2312" w:hint="eastAsia"/>
          <w:szCs w:val="21"/>
          <w:lang w:val="zh-CN"/>
        </w:rPr>
        <w:t>3</w:t>
      </w:r>
      <w:r w:rsidRPr="001773BE">
        <w:rPr>
          <w:rFonts w:asciiTheme="minorEastAsia" w:hAnsiTheme="minorEastAsia" w:cs="仿宋_GB2312" w:hint="eastAsia"/>
          <w:szCs w:val="21"/>
          <w:lang w:val="zh-CN"/>
        </w:rPr>
        <w:t>、联合体各方均为小型或微型企业的，联合体视同为小型、微型企业。组成联合体的大中型企业或者其他自然人、法人或其他组织，与小型、微型企业之间不得存在投资关系。</w:t>
      </w:r>
    </w:p>
    <w:p w:rsidR="0073540C" w:rsidRPr="001773BE" w:rsidRDefault="0080450E">
      <w:pPr>
        <w:topLinePunct/>
        <w:spacing w:line="360" w:lineRule="auto"/>
        <w:ind w:firstLineChars="200" w:firstLine="420"/>
        <w:contextualSpacing/>
        <w:rPr>
          <w:rFonts w:asciiTheme="minorEastAsia" w:hAnsiTheme="minorEastAsia" w:cs="仿宋_GB2312"/>
          <w:szCs w:val="21"/>
          <w:lang w:val="zh-CN"/>
        </w:rPr>
      </w:pPr>
      <w:r w:rsidRPr="001773BE">
        <w:rPr>
          <w:rFonts w:asciiTheme="minorEastAsia" w:hAnsiTheme="minorEastAsia" w:cs="仿宋_GB2312" w:hint="eastAsia"/>
          <w:szCs w:val="21"/>
          <w:lang w:val="zh-CN"/>
        </w:rPr>
        <w:t>4</w:t>
      </w:r>
      <w:r w:rsidRPr="001773BE">
        <w:rPr>
          <w:rFonts w:asciiTheme="minorEastAsia" w:hAnsiTheme="minorEastAsia" w:cs="仿宋_GB2312" w:hint="eastAsia"/>
          <w:szCs w:val="21"/>
          <w:lang w:val="zh-CN"/>
        </w:rPr>
        <w:t>、中小企业投标应提供《中小企业声明函》，同时提供有效的证明材料且加盖单位公章。如为联合投标的，联合体各方需分别填写《中小企业声明函》。</w:t>
      </w:r>
    </w:p>
    <w:p w:rsidR="0073540C" w:rsidRPr="001773BE" w:rsidRDefault="0080450E">
      <w:pPr>
        <w:topLinePunct/>
        <w:spacing w:line="360" w:lineRule="auto"/>
        <w:ind w:firstLineChars="200" w:firstLine="422"/>
        <w:contextualSpacing/>
        <w:rPr>
          <w:rFonts w:asciiTheme="minorEastAsia" w:hAnsiTheme="minorEastAsia" w:cs="仿宋_GB2312"/>
          <w:b/>
          <w:szCs w:val="21"/>
          <w:lang w:val="zh-CN"/>
        </w:rPr>
      </w:pPr>
      <w:r w:rsidRPr="001773BE">
        <w:rPr>
          <w:rFonts w:asciiTheme="minorEastAsia" w:hAnsiTheme="minorEastAsia" w:cs="仿宋_GB2312" w:hint="eastAsia"/>
          <w:b/>
          <w:szCs w:val="21"/>
          <w:lang w:val="zh-CN"/>
        </w:rPr>
        <w:t>三、支持监狱企业发展</w:t>
      </w:r>
    </w:p>
    <w:p w:rsidR="0073540C" w:rsidRPr="001773BE" w:rsidRDefault="0080450E">
      <w:pPr>
        <w:spacing w:line="360" w:lineRule="auto"/>
        <w:ind w:firstLineChars="200" w:firstLine="420"/>
        <w:contextualSpacing/>
        <w:rPr>
          <w:rFonts w:asciiTheme="minorEastAsia" w:hAnsiTheme="minorEastAsia" w:cs="仿宋_GB2312"/>
          <w:szCs w:val="21"/>
          <w:lang w:val="zh-CN"/>
        </w:rPr>
      </w:pPr>
      <w:r w:rsidRPr="001773BE">
        <w:rPr>
          <w:rFonts w:asciiTheme="minorEastAsia" w:hAnsiTheme="minorEastAsia" w:cs="仿宋_GB2312" w:hint="eastAsia"/>
          <w:szCs w:val="21"/>
          <w:lang w:val="zh-CN"/>
        </w:rPr>
        <w:t>按照财政部、司法部发布的《关于政府采购支持监狱企业发展有关问题的通知》（</w:t>
      </w:r>
      <w:bookmarkStart w:id="18" w:name="OLE_LINK6"/>
      <w:r w:rsidRPr="001773BE">
        <w:rPr>
          <w:rFonts w:asciiTheme="minorEastAsia" w:hAnsiTheme="minorEastAsia" w:cs="仿宋_GB2312" w:hint="eastAsia"/>
          <w:szCs w:val="21"/>
          <w:lang w:val="zh-CN"/>
        </w:rPr>
        <w:t>财库</w:t>
      </w:r>
      <w:r w:rsidRPr="001773BE">
        <w:rPr>
          <w:rFonts w:asciiTheme="minorEastAsia" w:hAnsiTheme="minorEastAsia" w:cs="仿宋_GB2312" w:hint="eastAsia"/>
          <w:szCs w:val="21"/>
          <w:lang w:val="zh-CN"/>
        </w:rPr>
        <w:t>[2014]68</w:t>
      </w:r>
      <w:r w:rsidRPr="001773BE">
        <w:rPr>
          <w:rFonts w:asciiTheme="minorEastAsia" w:hAnsiTheme="minorEastAsia" w:cs="仿宋_GB2312" w:hint="eastAsia"/>
          <w:szCs w:val="21"/>
          <w:lang w:val="zh-CN"/>
        </w:rPr>
        <w:t>号</w:t>
      </w:r>
      <w:bookmarkEnd w:id="18"/>
      <w:r w:rsidRPr="001773BE">
        <w:rPr>
          <w:rFonts w:asciiTheme="minorEastAsia" w:hAnsiTheme="minorEastAsia" w:cs="仿宋_GB2312" w:hint="eastAsia"/>
          <w:szCs w:val="21"/>
          <w:lang w:val="zh-CN"/>
        </w:rPr>
        <w:t>）规定，在政府采购活动中，监狱企业视同小型、微型企业，享受评审中价格扣除的政府采购政策。本项目对监狱</w:t>
      </w:r>
      <w:r w:rsidRPr="001773BE">
        <w:rPr>
          <w:rFonts w:asciiTheme="minorEastAsia" w:hAnsiTheme="minorEastAsia" w:cs="仿宋_GB2312" w:hint="eastAsia"/>
          <w:szCs w:val="21"/>
          <w:lang w:val="zh-CN"/>
        </w:rPr>
        <w:t>企业价格给予</w:t>
      </w:r>
      <w:r w:rsidRPr="001773BE">
        <w:rPr>
          <w:rFonts w:asciiTheme="minorEastAsia" w:hAnsiTheme="minorEastAsia" w:cs="仿宋_GB2312" w:hint="eastAsia"/>
          <w:szCs w:val="21"/>
          <w:lang w:val="zh-CN"/>
        </w:rPr>
        <w:t>6%</w:t>
      </w:r>
      <w:r w:rsidRPr="001773BE">
        <w:rPr>
          <w:rFonts w:asciiTheme="minorEastAsia" w:hAnsiTheme="minorEastAsia" w:cs="仿宋_GB2312" w:hint="eastAsia"/>
          <w:szCs w:val="21"/>
          <w:lang w:val="zh-CN"/>
        </w:rPr>
        <w:t>的扣除，用扣除后的价格参与评审。监狱企业应当提供由省级以上监狱管理局、戒毒管理局</w:t>
      </w:r>
      <w:r w:rsidRPr="001773BE">
        <w:rPr>
          <w:rFonts w:asciiTheme="minorEastAsia" w:hAnsiTheme="minorEastAsia" w:cs="仿宋_GB2312" w:hint="eastAsia"/>
          <w:szCs w:val="21"/>
          <w:lang w:val="zh-CN"/>
        </w:rPr>
        <w:t>(</w:t>
      </w:r>
      <w:r w:rsidRPr="001773BE">
        <w:rPr>
          <w:rFonts w:asciiTheme="minorEastAsia" w:hAnsiTheme="minorEastAsia" w:cs="仿宋_GB2312" w:hint="eastAsia"/>
          <w:szCs w:val="21"/>
          <w:lang w:val="zh-CN"/>
        </w:rPr>
        <w:t>含新疆生产建设兵团</w:t>
      </w:r>
      <w:r w:rsidRPr="001773BE">
        <w:rPr>
          <w:rFonts w:asciiTheme="minorEastAsia" w:hAnsiTheme="minorEastAsia" w:cs="仿宋_GB2312" w:hint="eastAsia"/>
          <w:szCs w:val="21"/>
          <w:lang w:val="zh-CN"/>
        </w:rPr>
        <w:t>)</w:t>
      </w:r>
      <w:r w:rsidRPr="001773BE">
        <w:rPr>
          <w:rFonts w:asciiTheme="minorEastAsia" w:hAnsiTheme="minorEastAsia" w:cs="仿宋_GB2312" w:hint="eastAsia"/>
          <w:szCs w:val="21"/>
          <w:lang w:val="zh-CN"/>
        </w:rPr>
        <w:t>出具的属于监狱企业的证明文件。</w:t>
      </w:r>
    </w:p>
    <w:p w:rsidR="0073540C" w:rsidRPr="001773BE" w:rsidRDefault="0080450E">
      <w:pPr>
        <w:spacing w:line="360" w:lineRule="auto"/>
        <w:ind w:firstLineChars="200" w:firstLine="422"/>
        <w:contextualSpacing/>
        <w:rPr>
          <w:rFonts w:asciiTheme="minorEastAsia" w:hAnsiTheme="minorEastAsia" w:cs="仿宋_GB2312"/>
          <w:b/>
          <w:szCs w:val="21"/>
          <w:lang w:val="zh-CN"/>
        </w:rPr>
      </w:pPr>
      <w:r w:rsidRPr="001773BE">
        <w:rPr>
          <w:rFonts w:asciiTheme="minorEastAsia" w:hAnsiTheme="minorEastAsia" w:cs="仿宋_GB2312" w:hint="eastAsia"/>
          <w:b/>
          <w:szCs w:val="21"/>
          <w:lang w:val="zh-CN"/>
        </w:rPr>
        <w:t>四、促进残疾人就业</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1</w:t>
      </w:r>
      <w:r w:rsidRPr="001773BE">
        <w:rPr>
          <w:rFonts w:asciiTheme="minorEastAsia" w:eastAsiaTheme="minorEastAsia" w:hAnsiTheme="minorEastAsia" w:cs="仿宋_GB2312" w:hint="eastAsia"/>
          <w:sz w:val="21"/>
          <w:szCs w:val="21"/>
          <w:lang w:val="zh-CN"/>
        </w:rPr>
        <w:t>、按照财政部、民政部、中国残疾人联合会和残疾人发布的《三部门联合发布关于促进残疾人就业政府采购政策的通知》（财库</w:t>
      </w:r>
      <w:r w:rsidRPr="001773BE">
        <w:rPr>
          <w:rFonts w:asciiTheme="minorEastAsia" w:eastAsiaTheme="minorEastAsia" w:hAnsiTheme="minorEastAsia" w:cs="仿宋_GB2312" w:hint="eastAsia"/>
          <w:sz w:val="21"/>
          <w:szCs w:val="21"/>
          <w:lang w:val="zh-CN"/>
        </w:rPr>
        <w:t>[2017]141</w:t>
      </w:r>
      <w:r w:rsidRPr="001773BE">
        <w:rPr>
          <w:rFonts w:asciiTheme="minorEastAsia" w:eastAsiaTheme="minorEastAsia" w:hAnsiTheme="minorEastAsia" w:cs="仿宋_GB2312" w:hint="eastAsia"/>
          <w:sz w:val="21"/>
          <w:szCs w:val="21"/>
          <w:lang w:val="zh-CN"/>
        </w:rPr>
        <w:t>号）规定，在政府采购活动中，残疾人福利性单位视同小型、微型企业，享受评审中价格扣除的政府采购政策。本项目对残疾人福利性单位提供本单位制造的货物、承担的工程或者服务，或者提供其他残疾人福利性单位制造的货物（不包括</w:t>
      </w:r>
      <w:r w:rsidRPr="001773BE">
        <w:rPr>
          <w:rFonts w:asciiTheme="minorEastAsia" w:eastAsiaTheme="minorEastAsia" w:hAnsiTheme="minorEastAsia" w:cs="仿宋_GB2312" w:hint="eastAsia"/>
          <w:sz w:val="21"/>
          <w:szCs w:val="21"/>
          <w:lang w:val="zh-CN"/>
        </w:rPr>
        <w:t>使用非残疾人福利性单位注册商标的货物）价格给予</w:t>
      </w:r>
      <w:r w:rsidRPr="001773BE">
        <w:rPr>
          <w:rFonts w:asciiTheme="minorEastAsia" w:eastAsiaTheme="minorEastAsia" w:hAnsiTheme="minorEastAsia" w:cs="仿宋_GB2312" w:hint="eastAsia"/>
          <w:sz w:val="21"/>
          <w:szCs w:val="21"/>
          <w:lang w:val="zh-CN"/>
        </w:rPr>
        <w:t>6%</w:t>
      </w:r>
      <w:r w:rsidRPr="001773BE">
        <w:rPr>
          <w:rFonts w:asciiTheme="minorEastAsia" w:eastAsiaTheme="minorEastAsia" w:hAnsiTheme="minorEastAsia" w:cs="仿宋_GB2312" w:hint="eastAsia"/>
          <w:sz w:val="21"/>
          <w:szCs w:val="21"/>
          <w:lang w:val="zh-CN"/>
        </w:rPr>
        <w:t>的扣除，用扣除后的价格参与评审。</w:t>
      </w:r>
      <w:r w:rsidRPr="001773BE">
        <w:rPr>
          <w:rFonts w:asciiTheme="minorEastAsia" w:eastAsiaTheme="minorEastAsia" w:hAnsiTheme="minorEastAsia" w:hint="eastAsia"/>
          <w:sz w:val="21"/>
          <w:szCs w:val="21"/>
        </w:rPr>
        <w:t>残疾人福利性单位属于小型、微型企业的，不重复享受政策。</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2</w:t>
      </w:r>
      <w:r w:rsidRPr="001773BE">
        <w:rPr>
          <w:rFonts w:asciiTheme="minorEastAsia" w:eastAsiaTheme="minorEastAsia" w:hAnsiTheme="minorEastAsia" w:cs="仿宋_GB2312" w:hint="eastAsia"/>
          <w:sz w:val="21"/>
          <w:szCs w:val="21"/>
          <w:lang w:val="zh-CN"/>
        </w:rPr>
        <w:t>、符合条件的残疾人福利性单位在参加政府采购活动时，应当提供《三部门联合发布关于促进残疾人就业政府采购政策的通知》规定的《残疾人福利性单位声明函》，并对声明的真实性负责。任何单位或者个人在政府采购活动中均不得要求残疾人福利性单位提供其他证明声明函内容的材料。</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Cs w:val="24"/>
          <w:lang w:val="zh-CN"/>
        </w:rPr>
      </w:pPr>
      <w:r w:rsidRPr="001773BE">
        <w:rPr>
          <w:rFonts w:asciiTheme="minorEastAsia" w:eastAsiaTheme="minorEastAsia" w:hAnsiTheme="minorEastAsia" w:cs="仿宋_GB2312" w:hint="eastAsia"/>
          <w:sz w:val="21"/>
          <w:szCs w:val="21"/>
          <w:lang w:val="zh-CN"/>
        </w:rPr>
        <w:t>3</w:t>
      </w:r>
      <w:r w:rsidRPr="001773BE">
        <w:rPr>
          <w:rFonts w:asciiTheme="minorEastAsia" w:eastAsiaTheme="minorEastAsia" w:hAnsiTheme="minorEastAsia" w:cs="仿宋_GB2312" w:hint="eastAsia"/>
          <w:sz w:val="21"/>
          <w:szCs w:val="21"/>
          <w:lang w:val="zh-CN"/>
        </w:rPr>
        <w:t>、中标人为残疾人福利性单位的，招标人应当随中标结果同时公告其《残疾人福利性单位声明函》，接受社会监督。</w:t>
      </w:r>
    </w:p>
    <w:p w:rsidR="0073540C" w:rsidRPr="001773BE" w:rsidRDefault="0080450E">
      <w:pPr>
        <w:widowControl/>
        <w:jc w:val="left"/>
        <w:rPr>
          <w:rFonts w:asciiTheme="majorEastAsia" w:eastAsiaTheme="majorEastAsia" w:hAnsiTheme="majorEastAsia" w:cs="宋体"/>
          <w:b/>
          <w:kern w:val="0"/>
          <w:sz w:val="32"/>
          <w:szCs w:val="32"/>
        </w:rPr>
      </w:pPr>
      <w:r w:rsidRPr="001773BE">
        <w:rPr>
          <w:rFonts w:asciiTheme="majorEastAsia" w:eastAsiaTheme="majorEastAsia" w:hAnsiTheme="majorEastAsia" w:cs="宋体"/>
          <w:b/>
          <w:kern w:val="0"/>
          <w:sz w:val="32"/>
          <w:szCs w:val="32"/>
        </w:rPr>
        <w:br w:type="page"/>
      </w:r>
    </w:p>
    <w:p w:rsidR="0073540C" w:rsidRPr="001773BE" w:rsidRDefault="0080450E" w:rsidP="001773BE">
      <w:pPr>
        <w:pStyle w:val="af0"/>
        <w:widowControl/>
        <w:spacing w:beforeLines="50" w:afterLines="50" w:line="360" w:lineRule="auto"/>
        <w:jc w:val="center"/>
        <w:rPr>
          <w:rFonts w:ascii="宋体" w:hAnsi="宋体" w:cs="宋体"/>
          <w:b/>
          <w:sz w:val="36"/>
          <w:szCs w:val="36"/>
        </w:rPr>
      </w:pPr>
      <w:r w:rsidRPr="001773BE">
        <w:rPr>
          <w:rFonts w:ascii="宋体" w:hAnsi="宋体" w:cs="宋体" w:hint="eastAsia"/>
          <w:b/>
          <w:sz w:val="36"/>
          <w:szCs w:val="36"/>
        </w:rPr>
        <w:lastRenderedPageBreak/>
        <w:t>第五</w:t>
      </w:r>
      <w:r w:rsidRPr="001773BE">
        <w:rPr>
          <w:rFonts w:ascii="宋体" w:hAnsi="宋体" w:cs="宋体" w:hint="eastAsia"/>
          <w:b/>
          <w:sz w:val="36"/>
          <w:szCs w:val="36"/>
        </w:rPr>
        <w:t>章</w:t>
      </w:r>
      <w:r w:rsidRPr="001773BE">
        <w:rPr>
          <w:rFonts w:ascii="宋体" w:hAnsi="宋体" w:cs="宋体" w:hint="eastAsia"/>
          <w:b/>
          <w:sz w:val="36"/>
          <w:szCs w:val="36"/>
        </w:rPr>
        <w:t xml:space="preserve"> </w:t>
      </w:r>
      <w:r w:rsidRPr="001773BE">
        <w:rPr>
          <w:rFonts w:ascii="宋体" w:hAnsi="宋体" w:cs="宋体" w:hint="eastAsia"/>
          <w:b/>
          <w:sz w:val="36"/>
          <w:szCs w:val="36"/>
        </w:rPr>
        <w:t>资格审查及评标方法、评标标准</w:t>
      </w:r>
    </w:p>
    <w:p w:rsidR="0073540C" w:rsidRPr="001773BE" w:rsidRDefault="0080450E">
      <w:pPr>
        <w:pStyle w:val="aa"/>
        <w:spacing w:line="360" w:lineRule="auto"/>
        <w:contextualSpacing/>
        <w:rPr>
          <w:rFonts w:asciiTheme="minorEastAsia" w:eastAsiaTheme="minorEastAsia" w:hAnsiTheme="minorEastAsia" w:cs="仿宋_GB2312"/>
          <w:b/>
          <w:sz w:val="21"/>
          <w:szCs w:val="21"/>
          <w:lang w:val="zh-CN"/>
        </w:rPr>
      </w:pPr>
      <w:r w:rsidRPr="001773BE">
        <w:rPr>
          <w:rFonts w:asciiTheme="minorEastAsia" w:eastAsiaTheme="minorEastAsia" w:hAnsiTheme="minorEastAsia" w:cs="仿宋_GB2312"/>
          <w:b/>
          <w:sz w:val="21"/>
          <w:szCs w:val="21"/>
          <w:lang w:val="zh-CN"/>
        </w:rPr>
        <w:t>一、</w:t>
      </w:r>
      <w:r w:rsidRPr="001773BE">
        <w:rPr>
          <w:rFonts w:asciiTheme="minorEastAsia" w:eastAsiaTheme="minorEastAsia" w:hAnsiTheme="minorEastAsia" w:cs="仿宋_GB2312" w:hint="eastAsia"/>
          <w:b/>
          <w:sz w:val="21"/>
          <w:szCs w:val="21"/>
          <w:lang w:val="zh-CN"/>
        </w:rPr>
        <w:t>评标方法</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b/>
          <w:sz w:val="21"/>
          <w:szCs w:val="21"/>
          <w:lang w:val="zh-CN"/>
        </w:rPr>
      </w:pPr>
      <w:r w:rsidRPr="001773BE">
        <w:rPr>
          <w:rFonts w:asciiTheme="minorEastAsia" w:eastAsiaTheme="minorEastAsia" w:hAnsiTheme="minorEastAsia" w:cs="仿宋_GB2312" w:hint="eastAsia"/>
          <w:sz w:val="21"/>
          <w:szCs w:val="21"/>
          <w:lang w:val="zh-CN"/>
        </w:rPr>
        <w:t>1</w:t>
      </w:r>
      <w:r w:rsidRPr="001773BE">
        <w:rPr>
          <w:rFonts w:asciiTheme="minorEastAsia" w:eastAsiaTheme="minorEastAsia" w:hAnsiTheme="minorEastAsia" w:cs="仿宋_GB2312" w:hint="eastAsia"/>
          <w:sz w:val="21"/>
          <w:szCs w:val="21"/>
          <w:lang w:val="zh-CN"/>
        </w:rPr>
        <w:t>、本次评标采用综合评分法，是指投标文件满足招标文件全部实质性要求，且按照评审因素的量化指标评审得分最高的投标人为中标候选人的评标方法。</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b/>
          <w:sz w:val="21"/>
          <w:szCs w:val="21"/>
          <w:lang w:val="zh-CN"/>
        </w:rPr>
      </w:pPr>
      <w:r w:rsidRPr="001773BE">
        <w:rPr>
          <w:rFonts w:asciiTheme="minorEastAsia" w:eastAsiaTheme="minorEastAsia" w:hAnsiTheme="minorEastAsia" w:cs="仿宋_GB2312" w:hint="eastAsia"/>
          <w:sz w:val="21"/>
          <w:szCs w:val="21"/>
          <w:lang w:val="zh-CN"/>
        </w:rPr>
        <w:t>2</w:t>
      </w:r>
      <w:r w:rsidRPr="001773BE">
        <w:rPr>
          <w:rFonts w:asciiTheme="minorEastAsia" w:eastAsiaTheme="minorEastAsia" w:hAnsiTheme="minorEastAsia" w:cs="仿宋_GB2312" w:hint="eastAsia"/>
          <w:sz w:val="21"/>
          <w:szCs w:val="21"/>
          <w:lang w:val="zh-CN"/>
        </w:rPr>
        <w:t>、评标过程中，不得去掉报价中的最高报价和最低报价。</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b/>
          <w:sz w:val="21"/>
          <w:szCs w:val="21"/>
          <w:lang w:val="zh-CN"/>
        </w:rPr>
      </w:pPr>
      <w:r w:rsidRPr="001773BE">
        <w:rPr>
          <w:rFonts w:asciiTheme="minorEastAsia" w:eastAsiaTheme="minorEastAsia" w:hAnsiTheme="minorEastAsia" w:cs="仿宋_GB2312" w:hint="eastAsia"/>
          <w:sz w:val="21"/>
          <w:szCs w:val="21"/>
          <w:lang w:val="zh-CN"/>
        </w:rPr>
        <w:t>3</w:t>
      </w:r>
      <w:r w:rsidRPr="001773BE">
        <w:rPr>
          <w:rFonts w:asciiTheme="minorEastAsia" w:eastAsiaTheme="minorEastAsia" w:hAnsiTheme="minorEastAsia" w:cs="仿宋_GB2312" w:hint="eastAsia"/>
          <w:sz w:val="21"/>
          <w:szCs w:val="21"/>
          <w:lang w:val="zh-CN"/>
        </w:rPr>
        <w:t>、因落实政府采购政策进行价格调整的，以调整后的价格计算评标基准价和投标报价。</w:t>
      </w:r>
    </w:p>
    <w:p w:rsidR="0073540C" w:rsidRPr="001773BE" w:rsidRDefault="0080450E">
      <w:pPr>
        <w:pStyle w:val="aa"/>
        <w:spacing w:line="360" w:lineRule="auto"/>
        <w:contextualSpacing/>
        <w:rPr>
          <w:rFonts w:asciiTheme="minorEastAsia" w:eastAsiaTheme="minorEastAsia" w:hAnsiTheme="minorEastAsia" w:cs="仿宋_GB2312"/>
          <w:b/>
          <w:sz w:val="21"/>
          <w:szCs w:val="21"/>
          <w:lang w:val="zh-CN"/>
        </w:rPr>
      </w:pPr>
      <w:r w:rsidRPr="001773BE">
        <w:rPr>
          <w:rFonts w:asciiTheme="minorEastAsia" w:eastAsiaTheme="minorEastAsia" w:hAnsiTheme="minorEastAsia" w:cs="仿宋_GB2312" w:hint="eastAsia"/>
          <w:sz w:val="21"/>
          <w:szCs w:val="21"/>
          <w:lang w:val="zh-CN"/>
        </w:rPr>
        <w:t>二、</w:t>
      </w:r>
      <w:r w:rsidRPr="001773BE">
        <w:rPr>
          <w:rFonts w:asciiTheme="minorEastAsia" w:eastAsiaTheme="minorEastAsia" w:hAnsiTheme="minorEastAsia" w:cs="仿宋_GB2312"/>
          <w:b/>
          <w:sz w:val="21"/>
          <w:szCs w:val="21"/>
          <w:lang w:val="zh-CN"/>
        </w:rPr>
        <w:t>资格审查</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1</w:t>
      </w: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sz w:val="21"/>
          <w:szCs w:val="21"/>
          <w:lang w:val="zh-CN"/>
        </w:rPr>
        <w:t>开标结束后，</w:t>
      </w:r>
      <w:r w:rsidRPr="001773BE">
        <w:rPr>
          <w:rFonts w:asciiTheme="minorEastAsia" w:eastAsiaTheme="minorEastAsia" w:hAnsiTheme="minorEastAsia" w:cs="仿宋_GB2312" w:hint="eastAsia"/>
          <w:sz w:val="21"/>
          <w:szCs w:val="21"/>
          <w:lang w:val="zh-CN"/>
        </w:rPr>
        <w:t>采购人（采购代理机构）依法对投标人资格进行审查</w:t>
      </w:r>
      <w:r w:rsidRPr="001773BE">
        <w:rPr>
          <w:rFonts w:asciiTheme="minorEastAsia" w:eastAsiaTheme="minorEastAsia" w:hAnsiTheme="minorEastAsia" w:cs="仿宋_GB2312"/>
          <w:sz w:val="21"/>
          <w:szCs w:val="21"/>
          <w:lang w:val="zh-CN"/>
        </w:rPr>
        <w:t>。</w:t>
      </w:r>
    </w:p>
    <w:p w:rsidR="0073540C" w:rsidRPr="001773BE" w:rsidRDefault="0080450E">
      <w:pPr>
        <w:spacing w:line="360" w:lineRule="auto"/>
        <w:ind w:rightChars="200" w:right="420" w:firstLineChars="200" w:firstLine="420"/>
        <w:contextualSpacing/>
        <w:rPr>
          <w:rFonts w:asciiTheme="minorEastAsia" w:hAnsiTheme="minorEastAsia" w:cs="仿宋_GB2312"/>
          <w:szCs w:val="21"/>
          <w:lang w:val="zh-CN"/>
        </w:rPr>
      </w:pPr>
      <w:r w:rsidRPr="001773BE">
        <w:rPr>
          <w:rFonts w:asciiTheme="minorEastAsia" w:hAnsiTheme="minorEastAsia" w:cs="仿宋_GB2312" w:hint="eastAsia"/>
          <w:szCs w:val="21"/>
          <w:lang w:val="zh-CN"/>
        </w:rPr>
        <w:t>2</w:t>
      </w:r>
      <w:r w:rsidRPr="001773BE">
        <w:rPr>
          <w:rFonts w:asciiTheme="minorEastAsia" w:hAnsiTheme="minorEastAsia" w:cs="仿宋_GB2312" w:hint="eastAsia"/>
          <w:szCs w:val="21"/>
          <w:lang w:val="zh-CN"/>
        </w:rPr>
        <w:t>、资格审查因素：见下表。表格所列内容为本项目的资格审查条件，如有一项不符合要求，则不能进入下一步评审。</w:t>
      </w:r>
    </w:p>
    <w:p w:rsidR="0073540C" w:rsidRPr="001773BE" w:rsidRDefault="0080450E">
      <w:pPr>
        <w:spacing w:line="360" w:lineRule="auto"/>
        <w:ind w:rightChars="200" w:right="420" w:firstLineChars="200" w:firstLine="420"/>
        <w:contextualSpacing/>
        <w:rPr>
          <w:rFonts w:asciiTheme="minorEastAsia" w:hAnsiTheme="minorEastAsia" w:cs="仿宋_GB2312"/>
          <w:szCs w:val="21"/>
          <w:lang w:val="zh-CN"/>
        </w:rPr>
      </w:pPr>
      <w:r w:rsidRPr="001773BE">
        <w:rPr>
          <w:rFonts w:asciiTheme="minorEastAsia" w:hAnsiTheme="minorEastAsia" w:cs="仿宋_GB2312" w:hint="eastAsia"/>
          <w:szCs w:val="21"/>
          <w:lang w:val="zh-CN"/>
        </w:rPr>
        <w:t>3</w:t>
      </w:r>
      <w:r w:rsidRPr="001773BE">
        <w:rPr>
          <w:rFonts w:asciiTheme="minorEastAsia" w:hAnsiTheme="minorEastAsia" w:cs="仿宋_GB2312" w:hint="eastAsia"/>
          <w:szCs w:val="21"/>
          <w:lang w:val="zh-CN"/>
        </w:rPr>
        <w:t>、资格审查中所涉及到的证书及材料，均须在电子投标文件中提供原件扫描件（或图片）。</w:t>
      </w:r>
    </w:p>
    <w:tbl>
      <w:tblPr>
        <w:tblW w:w="90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79"/>
      </w:tblGrid>
      <w:tr w:rsidR="0073540C" w:rsidRPr="001773BE">
        <w:trPr>
          <w:trHeight w:val="567"/>
          <w:jc w:val="center"/>
        </w:trPr>
        <w:tc>
          <w:tcPr>
            <w:tcW w:w="9079" w:type="dxa"/>
            <w:vAlign w:val="center"/>
          </w:tcPr>
          <w:p w:rsidR="0073540C" w:rsidRPr="001773BE" w:rsidRDefault="0080450E">
            <w:pPr>
              <w:spacing w:line="360" w:lineRule="auto"/>
              <w:jc w:val="center"/>
              <w:rPr>
                <w:rFonts w:asciiTheme="minorEastAsia" w:hAnsiTheme="minorEastAsia"/>
                <w:b/>
                <w:szCs w:val="21"/>
              </w:rPr>
            </w:pPr>
            <w:r w:rsidRPr="001773BE">
              <w:rPr>
                <w:rFonts w:asciiTheme="minorEastAsia" w:hAnsiTheme="minorEastAsia" w:hint="eastAsia"/>
                <w:b/>
                <w:szCs w:val="21"/>
              </w:rPr>
              <w:t>资格审查</w:t>
            </w:r>
            <w:r w:rsidRPr="001773BE">
              <w:rPr>
                <w:rFonts w:asciiTheme="minorEastAsia" w:hAnsiTheme="minorEastAsia"/>
                <w:b/>
                <w:szCs w:val="21"/>
              </w:rPr>
              <w:t>因素</w:t>
            </w:r>
          </w:p>
        </w:tc>
      </w:tr>
      <w:tr w:rsidR="0073540C" w:rsidRPr="001773BE">
        <w:trPr>
          <w:trHeight w:val="567"/>
          <w:jc w:val="center"/>
        </w:trPr>
        <w:tc>
          <w:tcPr>
            <w:tcW w:w="9079" w:type="dxa"/>
            <w:vAlign w:val="center"/>
          </w:tcPr>
          <w:p w:rsidR="0073540C" w:rsidRPr="001773BE" w:rsidRDefault="0080450E">
            <w:pPr>
              <w:spacing w:line="360" w:lineRule="auto"/>
              <w:jc w:val="left"/>
              <w:rPr>
                <w:rFonts w:asciiTheme="minorEastAsia" w:hAnsiTheme="minorEastAsia"/>
                <w:b/>
                <w:szCs w:val="21"/>
              </w:rPr>
            </w:pPr>
            <w:r w:rsidRPr="001773BE">
              <w:rPr>
                <w:rFonts w:asciiTheme="minorEastAsia" w:hAnsiTheme="minorEastAsia" w:hint="eastAsia"/>
                <w:b/>
                <w:szCs w:val="21"/>
              </w:rPr>
              <w:t>1</w:t>
            </w:r>
            <w:r w:rsidRPr="001773BE">
              <w:rPr>
                <w:rFonts w:asciiTheme="minorEastAsia" w:hAnsiTheme="minorEastAsia" w:hint="eastAsia"/>
                <w:b/>
                <w:szCs w:val="21"/>
              </w:rPr>
              <w:t>、投标函</w:t>
            </w:r>
          </w:p>
        </w:tc>
      </w:tr>
      <w:tr w:rsidR="0073540C" w:rsidRPr="001773BE">
        <w:trPr>
          <w:jc w:val="center"/>
        </w:trPr>
        <w:tc>
          <w:tcPr>
            <w:tcW w:w="9079" w:type="dxa"/>
            <w:vAlign w:val="center"/>
          </w:tcPr>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
                <w:bCs/>
                <w:szCs w:val="21"/>
              </w:rPr>
              <w:t>2</w:t>
            </w:r>
            <w:r w:rsidRPr="001773BE">
              <w:rPr>
                <w:rFonts w:asciiTheme="minorEastAsia" w:hAnsiTheme="minorEastAsia" w:hint="eastAsia"/>
                <w:b/>
                <w:bCs/>
                <w:szCs w:val="21"/>
              </w:rPr>
              <w:t>、法人或者其他组织的营业执照等证明文件，自然人的身份证明</w:t>
            </w:r>
          </w:p>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1</w:t>
            </w:r>
            <w:r w:rsidRPr="001773BE">
              <w:rPr>
                <w:rFonts w:asciiTheme="minorEastAsia" w:hAnsiTheme="minorEastAsia" w:hint="eastAsia"/>
                <w:bCs/>
                <w:szCs w:val="21"/>
              </w:rPr>
              <w:t>）企业法人营业执照或营业执照。（企业投标提供）</w:t>
            </w:r>
          </w:p>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2</w:t>
            </w:r>
            <w:r w:rsidRPr="001773BE">
              <w:rPr>
                <w:rFonts w:asciiTheme="minorEastAsia" w:hAnsiTheme="minorEastAsia" w:hint="eastAsia"/>
                <w:bCs/>
                <w:szCs w:val="21"/>
              </w:rPr>
              <w:t>）事业单位法人证书。（事业单位投标提供）</w:t>
            </w:r>
          </w:p>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3</w:t>
            </w:r>
            <w:r w:rsidRPr="001773BE">
              <w:rPr>
                <w:rFonts w:asciiTheme="minorEastAsia" w:hAnsiTheme="minorEastAsia" w:hint="eastAsia"/>
                <w:bCs/>
                <w:szCs w:val="21"/>
              </w:rPr>
              <w:t>）执业许可证。（非专业服务机构投标提供）</w:t>
            </w:r>
          </w:p>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4</w:t>
            </w:r>
            <w:r w:rsidRPr="001773BE">
              <w:rPr>
                <w:rFonts w:asciiTheme="minorEastAsia" w:hAnsiTheme="minorEastAsia" w:hint="eastAsia"/>
                <w:bCs/>
                <w:szCs w:val="21"/>
              </w:rPr>
              <w:t>）个体工商户营业执照。（个体工商户投标提供）</w:t>
            </w:r>
          </w:p>
          <w:p w:rsidR="0073540C" w:rsidRPr="001773BE" w:rsidRDefault="0080450E">
            <w:pPr>
              <w:spacing w:line="360" w:lineRule="auto"/>
              <w:rPr>
                <w:rFonts w:asciiTheme="minorEastAsia" w:hAnsiTheme="minorEastAsia"/>
                <w:b/>
                <w:szCs w:val="21"/>
              </w:rPr>
            </w:pPr>
            <w:r w:rsidRPr="001773BE">
              <w:rPr>
                <w:rFonts w:asciiTheme="minorEastAsia" w:hAnsiTheme="minorEastAsia" w:hint="eastAsia"/>
                <w:bCs/>
                <w:szCs w:val="21"/>
              </w:rPr>
              <w:t>（</w:t>
            </w:r>
            <w:r w:rsidRPr="001773BE">
              <w:rPr>
                <w:rFonts w:asciiTheme="minorEastAsia" w:hAnsiTheme="minorEastAsia" w:hint="eastAsia"/>
                <w:bCs/>
                <w:szCs w:val="21"/>
              </w:rPr>
              <w:t>5</w:t>
            </w:r>
            <w:r w:rsidRPr="001773BE">
              <w:rPr>
                <w:rFonts w:asciiTheme="minorEastAsia" w:hAnsiTheme="minorEastAsia" w:hint="eastAsia"/>
                <w:bCs/>
                <w:szCs w:val="21"/>
              </w:rPr>
              <w:t>）自然人身份证明。（自然人投标提供）</w:t>
            </w:r>
          </w:p>
        </w:tc>
      </w:tr>
      <w:tr w:rsidR="0073540C" w:rsidRPr="001773BE">
        <w:trPr>
          <w:jc w:val="center"/>
        </w:trPr>
        <w:tc>
          <w:tcPr>
            <w:tcW w:w="9079" w:type="dxa"/>
            <w:vAlign w:val="center"/>
          </w:tcPr>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
                <w:bCs/>
                <w:szCs w:val="21"/>
              </w:rPr>
              <w:t>3</w:t>
            </w:r>
            <w:r w:rsidRPr="001773BE">
              <w:rPr>
                <w:rFonts w:asciiTheme="minorEastAsia" w:hAnsiTheme="minorEastAsia" w:hint="eastAsia"/>
                <w:b/>
                <w:bCs/>
                <w:szCs w:val="21"/>
              </w:rPr>
              <w:t>、财务状况报告相关材料</w:t>
            </w:r>
          </w:p>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1</w:t>
            </w:r>
            <w:r w:rsidRPr="001773BE">
              <w:rPr>
                <w:rFonts w:asciiTheme="minorEastAsia" w:hAnsiTheme="minorEastAsia" w:hint="eastAsia"/>
                <w:bCs/>
                <w:szCs w:val="21"/>
              </w:rPr>
              <w:t>）上一年度经审计的财务报告，包括资产负债表、利润表、现金流量表、所有者权益变动表及其附注；</w:t>
            </w:r>
            <w:r w:rsidRPr="001773BE">
              <w:rPr>
                <w:rFonts w:asciiTheme="minorEastAsia" w:hAnsiTheme="minorEastAsia" w:hint="eastAsia"/>
                <w:bCs/>
                <w:szCs w:val="21"/>
              </w:rPr>
              <w:t>或</w:t>
            </w:r>
            <w:r w:rsidRPr="001773BE">
              <w:rPr>
                <w:rFonts w:asciiTheme="minorEastAsia" w:hAnsiTheme="minorEastAsia" w:hint="eastAsia"/>
                <w:bCs/>
                <w:szCs w:val="21"/>
              </w:rPr>
              <w:t>基本开户银行出具的资信证明。（法人投标提供。法人包括企业法人、机关法人、事业单位法人和社会团体法人。）</w:t>
            </w:r>
          </w:p>
          <w:p w:rsidR="0073540C" w:rsidRPr="001773BE" w:rsidRDefault="0080450E">
            <w:pPr>
              <w:spacing w:line="360" w:lineRule="auto"/>
              <w:rPr>
                <w:rFonts w:asciiTheme="minorEastAsia" w:hAnsiTheme="minorEastAsia"/>
                <w:b/>
                <w:szCs w:val="21"/>
              </w:rPr>
            </w:pPr>
            <w:r w:rsidRPr="001773BE">
              <w:rPr>
                <w:rFonts w:asciiTheme="minorEastAsia" w:hAnsiTheme="minorEastAsia" w:hint="eastAsia"/>
                <w:bCs/>
                <w:szCs w:val="21"/>
              </w:rPr>
              <w:t>（</w:t>
            </w:r>
            <w:r w:rsidRPr="001773BE">
              <w:rPr>
                <w:rFonts w:asciiTheme="minorEastAsia" w:hAnsiTheme="minorEastAsia" w:hint="eastAsia"/>
                <w:bCs/>
                <w:szCs w:val="21"/>
              </w:rPr>
              <w:t>2</w:t>
            </w:r>
            <w:r w:rsidRPr="001773BE">
              <w:rPr>
                <w:rFonts w:asciiTheme="minorEastAsia" w:hAnsiTheme="minorEastAsia" w:hint="eastAsia"/>
                <w:bCs/>
                <w:szCs w:val="21"/>
              </w:rPr>
              <w:t>）银行出具的资信证明。（其他组织和自然人投标提供）</w:t>
            </w:r>
          </w:p>
        </w:tc>
      </w:tr>
      <w:tr w:rsidR="0073540C" w:rsidRPr="001773BE">
        <w:trPr>
          <w:jc w:val="center"/>
        </w:trPr>
        <w:tc>
          <w:tcPr>
            <w:tcW w:w="9079" w:type="dxa"/>
            <w:vAlign w:val="center"/>
          </w:tcPr>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
                <w:bCs/>
                <w:szCs w:val="21"/>
              </w:rPr>
              <w:t>4</w:t>
            </w:r>
            <w:r w:rsidRPr="001773BE">
              <w:rPr>
                <w:rFonts w:asciiTheme="minorEastAsia" w:hAnsiTheme="minorEastAsia" w:hint="eastAsia"/>
                <w:b/>
                <w:bCs/>
                <w:szCs w:val="21"/>
              </w:rPr>
              <w:t>、依法缴纳税收相关材料</w:t>
            </w:r>
          </w:p>
          <w:p w:rsidR="0073540C" w:rsidRPr="001773BE" w:rsidRDefault="0080450E">
            <w:pPr>
              <w:spacing w:line="360" w:lineRule="auto"/>
              <w:rPr>
                <w:rFonts w:asciiTheme="minorEastAsia" w:hAnsiTheme="minorEastAsia"/>
                <w:b/>
                <w:szCs w:val="21"/>
              </w:rPr>
            </w:pPr>
            <w:r w:rsidRPr="001773BE">
              <w:rPr>
                <w:rFonts w:asciiTheme="minorEastAsia" w:hAnsiTheme="minorEastAsia" w:hint="eastAsia"/>
                <w:bCs/>
                <w:szCs w:val="21"/>
              </w:rPr>
              <w:t>税务登记证和投标截止时间前三个月内任意一个月缴纳税收凭据。（依法免税的投标人，应提供相应文件证明依法免税）</w:t>
            </w:r>
          </w:p>
        </w:tc>
      </w:tr>
      <w:tr w:rsidR="0073540C" w:rsidRPr="001773BE">
        <w:trPr>
          <w:jc w:val="center"/>
        </w:trPr>
        <w:tc>
          <w:tcPr>
            <w:tcW w:w="9079" w:type="dxa"/>
            <w:vAlign w:val="center"/>
          </w:tcPr>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
                <w:bCs/>
                <w:szCs w:val="21"/>
              </w:rPr>
              <w:t>5</w:t>
            </w:r>
            <w:r w:rsidRPr="001773BE">
              <w:rPr>
                <w:rFonts w:asciiTheme="minorEastAsia" w:hAnsiTheme="minorEastAsia" w:hint="eastAsia"/>
                <w:b/>
                <w:bCs/>
                <w:szCs w:val="21"/>
              </w:rPr>
              <w:t>、依法缴纳社会保障资金的证明材料</w:t>
            </w:r>
          </w:p>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Cs/>
                <w:szCs w:val="21"/>
              </w:rPr>
              <w:lastRenderedPageBreak/>
              <w:t>投标截止时间前三个月内任意一个月缴纳社会保险凭据。（依法不需要缴纳社会保障资金的投</w:t>
            </w:r>
            <w:r w:rsidRPr="001773BE">
              <w:rPr>
                <w:rFonts w:asciiTheme="minorEastAsia" w:hAnsiTheme="minorEastAsia" w:hint="eastAsia"/>
                <w:bCs/>
                <w:szCs w:val="21"/>
              </w:rPr>
              <w:t>标人，应提供相应文件证明依法不需要缴纳社会保障资金）</w:t>
            </w:r>
          </w:p>
        </w:tc>
      </w:tr>
      <w:tr w:rsidR="0073540C" w:rsidRPr="001773BE">
        <w:trPr>
          <w:jc w:val="center"/>
        </w:trPr>
        <w:tc>
          <w:tcPr>
            <w:tcW w:w="9079" w:type="dxa"/>
            <w:vAlign w:val="center"/>
          </w:tcPr>
          <w:p w:rsidR="0073540C" w:rsidRPr="001773BE" w:rsidRDefault="0080450E">
            <w:pPr>
              <w:spacing w:line="360" w:lineRule="auto"/>
              <w:rPr>
                <w:rFonts w:asciiTheme="minorEastAsia" w:hAnsiTheme="minorEastAsia"/>
                <w:b/>
                <w:bCs/>
                <w:szCs w:val="21"/>
              </w:rPr>
            </w:pPr>
            <w:r w:rsidRPr="001773BE">
              <w:rPr>
                <w:rFonts w:asciiTheme="minorEastAsia" w:hAnsiTheme="minorEastAsia" w:hint="eastAsia"/>
                <w:b/>
                <w:bCs/>
                <w:szCs w:val="21"/>
              </w:rPr>
              <w:lastRenderedPageBreak/>
              <w:t>6</w:t>
            </w:r>
            <w:r w:rsidRPr="001773BE">
              <w:rPr>
                <w:rFonts w:asciiTheme="minorEastAsia" w:hAnsiTheme="minorEastAsia" w:hint="eastAsia"/>
                <w:b/>
                <w:bCs/>
                <w:szCs w:val="21"/>
              </w:rPr>
              <w:t>、履行合同所必须的设备和专业技术能力的证明材料</w:t>
            </w:r>
          </w:p>
          <w:p w:rsidR="0073540C" w:rsidRPr="001773BE" w:rsidRDefault="0080450E">
            <w:pPr>
              <w:spacing w:line="360" w:lineRule="auto"/>
              <w:rPr>
                <w:rFonts w:asciiTheme="minorEastAsia" w:hAnsiTheme="minorEastAsia"/>
                <w:b/>
                <w:szCs w:val="21"/>
              </w:rPr>
            </w:pPr>
            <w:r w:rsidRPr="001773BE">
              <w:rPr>
                <w:rFonts w:asciiTheme="minorEastAsia" w:hAnsiTheme="minorEastAsia" w:hint="eastAsia"/>
                <w:bCs/>
                <w:szCs w:val="21"/>
              </w:rPr>
              <w:t>相关设备的购置发票、专业技术人员职称证书、用工合同等或者投标人相关承诺函或声明。</w:t>
            </w:r>
          </w:p>
        </w:tc>
      </w:tr>
      <w:tr w:rsidR="0073540C" w:rsidRPr="001773BE">
        <w:trPr>
          <w:jc w:val="center"/>
        </w:trPr>
        <w:tc>
          <w:tcPr>
            <w:tcW w:w="9079" w:type="dxa"/>
            <w:vAlign w:val="center"/>
          </w:tcPr>
          <w:p w:rsidR="0073540C" w:rsidRPr="001773BE" w:rsidRDefault="0080450E">
            <w:pPr>
              <w:spacing w:line="360" w:lineRule="auto"/>
              <w:rPr>
                <w:rFonts w:asciiTheme="minorEastAsia" w:hAnsiTheme="minorEastAsia"/>
                <w:b/>
                <w:bCs/>
                <w:szCs w:val="21"/>
              </w:rPr>
            </w:pPr>
            <w:r w:rsidRPr="001773BE">
              <w:rPr>
                <w:rFonts w:asciiTheme="minorEastAsia" w:hAnsiTheme="minorEastAsia" w:hint="eastAsia"/>
                <w:b/>
                <w:bCs/>
                <w:szCs w:val="21"/>
              </w:rPr>
              <w:t>7</w:t>
            </w:r>
            <w:r w:rsidRPr="001773BE">
              <w:rPr>
                <w:rFonts w:asciiTheme="minorEastAsia" w:hAnsiTheme="minorEastAsia" w:hint="eastAsia"/>
                <w:b/>
                <w:bCs/>
                <w:szCs w:val="21"/>
              </w:rPr>
              <w:t>、参加政府采购活动前</w:t>
            </w:r>
            <w:r w:rsidRPr="001773BE">
              <w:rPr>
                <w:rFonts w:asciiTheme="minorEastAsia" w:hAnsiTheme="minorEastAsia" w:hint="eastAsia"/>
                <w:b/>
                <w:bCs/>
                <w:szCs w:val="21"/>
              </w:rPr>
              <w:t>3</w:t>
            </w:r>
            <w:r w:rsidRPr="001773BE">
              <w:rPr>
                <w:rFonts w:asciiTheme="minorEastAsia" w:hAnsiTheme="minorEastAsia" w:hint="eastAsia"/>
                <w:b/>
                <w:bCs/>
                <w:szCs w:val="21"/>
              </w:rPr>
              <w:t>年内在经营活动中没有重大违法记录的声明（投标人成立不足三年的，按成立之日计算）</w:t>
            </w:r>
          </w:p>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Cs/>
                <w:szCs w:val="21"/>
              </w:rPr>
              <w:t>投标人“参加政府采购活动前</w:t>
            </w:r>
            <w:r w:rsidRPr="001773BE">
              <w:rPr>
                <w:rFonts w:asciiTheme="minorEastAsia" w:hAnsiTheme="minorEastAsia" w:hint="eastAsia"/>
                <w:bCs/>
                <w:szCs w:val="21"/>
              </w:rPr>
              <w:t>3</w:t>
            </w:r>
            <w:r w:rsidRPr="001773BE">
              <w:rPr>
                <w:rFonts w:asciiTheme="minorEastAsia" w:hAnsiTheme="minorEastAsia" w:hint="eastAsia"/>
                <w:bCs/>
                <w:szCs w:val="21"/>
              </w:rPr>
              <w:t>年内在经营活动中没有重大违法记录的书面声明”。</w:t>
            </w:r>
            <w:r w:rsidRPr="001773BE">
              <w:rPr>
                <w:rFonts w:asciiTheme="minorEastAsia" w:hAnsiTheme="minorEastAsia" w:hint="eastAsia"/>
                <w:bCs/>
                <w:szCs w:val="21"/>
              </w:rPr>
              <w:t xml:space="preserve"> </w:t>
            </w:r>
            <w:r w:rsidRPr="001773BE">
              <w:rPr>
                <w:rFonts w:asciiTheme="minorEastAsia" w:hAnsiTheme="minorEastAsia" w:hint="eastAsia"/>
                <w:bCs/>
                <w:szCs w:val="21"/>
              </w:rPr>
              <w:t>重大违法记录，是指投标人因违法经营受到刑事处罚或者责令停产停业、吊销许可证或者执照、较大数额罚款等行政处罚。</w:t>
            </w:r>
          </w:p>
        </w:tc>
      </w:tr>
      <w:tr w:rsidR="0073540C" w:rsidRPr="001773BE">
        <w:trPr>
          <w:trHeight w:val="2114"/>
          <w:jc w:val="center"/>
        </w:trPr>
        <w:tc>
          <w:tcPr>
            <w:tcW w:w="9079" w:type="dxa"/>
            <w:vAlign w:val="center"/>
          </w:tcPr>
          <w:p w:rsidR="0073540C" w:rsidRPr="001773BE" w:rsidRDefault="0080450E">
            <w:pPr>
              <w:spacing w:line="360" w:lineRule="auto"/>
              <w:rPr>
                <w:rFonts w:asciiTheme="minorEastAsia" w:hAnsiTheme="minorEastAsia"/>
                <w:b/>
                <w:bCs/>
                <w:szCs w:val="21"/>
              </w:rPr>
            </w:pPr>
            <w:r w:rsidRPr="001773BE">
              <w:rPr>
                <w:rFonts w:asciiTheme="minorEastAsia" w:hAnsiTheme="minorEastAsia" w:hint="eastAsia"/>
                <w:b/>
                <w:bCs/>
                <w:szCs w:val="21"/>
              </w:rPr>
              <w:t>8</w:t>
            </w:r>
            <w:r w:rsidRPr="001773BE">
              <w:rPr>
                <w:rFonts w:asciiTheme="minorEastAsia" w:hAnsiTheme="minorEastAsia" w:hint="eastAsia"/>
                <w:b/>
                <w:bCs/>
                <w:szCs w:val="21"/>
              </w:rPr>
              <w:t>、资格要求：</w:t>
            </w:r>
          </w:p>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1</w:t>
            </w:r>
            <w:r w:rsidRPr="001773BE">
              <w:rPr>
                <w:rFonts w:asciiTheme="minorEastAsia" w:hAnsiTheme="minorEastAsia" w:hint="eastAsia"/>
                <w:bCs/>
                <w:szCs w:val="21"/>
              </w:rPr>
              <w:t>）符合《中华人民共和国政府采购法》第二十二条第一款规定。</w:t>
            </w:r>
          </w:p>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2</w:t>
            </w:r>
            <w:r w:rsidRPr="001773BE">
              <w:rPr>
                <w:rFonts w:asciiTheme="minorEastAsia" w:hAnsiTheme="minorEastAsia" w:hint="eastAsia"/>
                <w:bCs/>
                <w:szCs w:val="21"/>
              </w:rPr>
              <w:t>）</w:t>
            </w:r>
            <w:r w:rsidRPr="001773BE">
              <w:rPr>
                <w:rFonts w:asciiTheme="minorEastAsia" w:hAnsiTheme="minorEastAsia" w:hint="eastAsia"/>
                <w:bCs/>
                <w:szCs w:val="21"/>
              </w:rPr>
              <w:t>A</w:t>
            </w:r>
            <w:r w:rsidRPr="001773BE">
              <w:rPr>
                <w:rFonts w:asciiTheme="minorEastAsia" w:hAnsiTheme="minorEastAsia" w:hint="eastAsia"/>
                <w:bCs/>
                <w:szCs w:val="21"/>
              </w:rPr>
              <w:t>包投标人须具备建设行政主管部门颁发的水利行业设计乙级及以上资质，拟派本包项目负责人须具有水利专业中级及以上职称。</w:t>
            </w:r>
          </w:p>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3</w:t>
            </w:r>
            <w:r w:rsidRPr="001773BE">
              <w:rPr>
                <w:rFonts w:asciiTheme="minorEastAsia" w:hAnsiTheme="minorEastAsia" w:hint="eastAsia"/>
                <w:bCs/>
                <w:szCs w:val="21"/>
              </w:rPr>
              <w:t>）</w:t>
            </w:r>
            <w:r w:rsidRPr="001773BE">
              <w:rPr>
                <w:rFonts w:asciiTheme="minorEastAsia" w:hAnsiTheme="minorEastAsia" w:hint="eastAsia"/>
                <w:bCs/>
                <w:szCs w:val="21"/>
              </w:rPr>
              <w:t>B</w:t>
            </w:r>
            <w:r w:rsidRPr="001773BE">
              <w:rPr>
                <w:rFonts w:asciiTheme="minorEastAsia" w:hAnsiTheme="minorEastAsia" w:hint="eastAsia"/>
                <w:bCs/>
                <w:szCs w:val="21"/>
              </w:rPr>
              <w:t>包投标人须具有系统集成和机电设备安装的能力（以营业执照为准）。</w:t>
            </w:r>
          </w:p>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4</w:t>
            </w:r>
            <w:r w:rsidRPr="001773BE">
              <w:rPr>
                <w:rFonts w:asciiTheme="minorEastAsia" w:hAnsiTheme="minorEastAsia" w:hint="eastAsia"/>
                <w:bCs/>
                <w:szCs w:val="21"/>
              </w:rPr>
              <w:t>）</w:t>
            </w:r>
            <w:r w:rsidRPr="001773BE">
              <w:rPr>
                <w:rFonts w:asciiTheme="minorEastAsia" w:hAnsiTheme="minorEastAsia" w:hint="eastAsia"/>
                <w:bCs/>
                <w:szCs w:val="21"/>
              </w:rPr>
              <w:t>C</w:t>
            </w:r>
            <w:r w:rsidRPr="001773BE">
              <w:rPr>
                <w:rFonts w:asciiTheme="minorEastAsia" w:hAnsiTheme="minorEastAsia" w:hint="eastAsia"/>
                <w:bCs/>
                <w:szCs w:val="21"/>
              </w:rPr>
              <w:t>包投标人须具有标识标牌制作安装的能力（以营业执照为准）。</w:t>
            </w:r>
          </w:p>
          <w:p w:rsidR="0073540C" w:rsidRPr="001773BE" w:rsidRDefault="0080450E">
            <w:pPr>
              <w:spacing w:line="360" w:lineRule="auto"/>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5</w:t>
            </w:r>
            <w:r w:rsidRPr="001773BE">
              <w:rPr>
                <w:rFonts w:asciiTheme="minorEastAsia" w:hAnsiTheme="minorEastAsia" w:hint="eastAsia"/>
                <w:bCs/>
                <w:szCs w:val="21"/>
              </w:rPr>
              <w:t>）</w:t>
            </w:r>
            <w:r w:rsidRPr="001773BE">
              <w:rPr>
                <w:rFonts w:asciiTheme="minorEastAsia" w:hAnsiTheme="minorEastAsia" w:hint="eastAsia"/>
                <w:bCs/>
                <w:szCs w:val="21"/>
              </w:rPr>
              <w:t>D</w:t>
            </w:r>
            <w:r w:rsidRPr="001773BE">
              <w:rPr>
                <w:rFonts w:asciiTheme="minorEastAsia" w:hAnsiTheme="minorEastAsia" w:hint="eastAsia"/>
                <w:bCs/>
                <w:szCs w:val="21"/>
              </w:rPr>
              <w:t>包投标人须具有防汛设备、安防器材销售的能力（以营业执照为准）。</w:t>
            </w:r>
          </w:p>
        </w:tc>
      </w:tr>
      <w:tr w:rsidR="0073540C" w:rsidRPr="001773BE">
        <w:trPr>
          <w:jc w:val="center"/>
        </w:trPr>
        <w:tc>
          <w:tcPr>
            <w:tcW w:w="9079" w:type="dxa"/>
            <w:vAlign w:val="center"/>
          </w:tcPr>
          <w:p w:rsidR="0073540C" w:rsidRPr="001773BE" w:rsidRDefault="0080450E">
            <w:pPr>
              <w:spacing w:line="360" w:lineRule="auto"/>
              <w:rPr>
                <w:rFonts w:asciiTheme="minorEastAsia" w:hAnsiTheme="minorEastAsia"/>
                <w:b/>
                <w:bCs/>
                <w:szCs w:val="21"/>
              </w:rPr>
            </w:pPr>
            <w:r w:rsidRPr="001773BE">
              <w:rPr>
                <w:rFonts w:asciiTheme="minorEastAsia" w:hAnsiTheme="minorEastAsia" w:hint="eastAsia"/>
                <w:b/>
                <w:bCs/>
                <w:szCs w:val="21"/>
              </w:rPr>
              <w:t>9</w:t>
            </w:r>
            <w:r w:rsidRPr="001773BE">
              <w:rPr>
                <w:rFonts w:asciiTheme="minorEastAsia" w:hAnsiTheme="minorEastAsia" w:hint="eastAsia"/>
                <w:b/>
                <w:bCs/>
                <w:szCs w:val="21"/>
              </w:rPr>
              <w:t>、</w:t>
            </w:r>
            <w:r w:rsidRPr="001773BE">
              <w:rPr>
                <w:rFonts w:asciiTheme="minorEastAsia" w:hAnsiTheme="minorEastAsia" w:cs="仿宋_GB2312"/>
                <w:b/>
                <w:szCs w:val="21"/>
              </w:rPr>
              <w:t>未被列入</w:t>
            </w:r>
            <w:r w:rsidRPr="001773BE">
              <w:rPr>
                <w:rFonts w:asciiTheme="minorEastAsia" w:hAnsiTheme="minorEastAsia" w:cs="仿宋_GB2312"/>
                <w:b/>
                <w:szCs w:val="21"/>
              </w:rPr>
              <w:t>“</w:t>
            </w:r>
            <w:r w:rsidRPr="001773BE">
              <w:rPr>
                <w:rFonts w:asciiTheme="minorEastAsia" w:hAnsiTheme="minorEastAsia" w:cs="仿宋_GB2312"/>
                <w:b/>
                <w:szCs w:val="21"/>
              </w:rPr>
              <w:t>信用中国</w:t>
            </w:r>
            <w:r w:rsidRPr="001773BE">
              <w:rPr>
                <w:rFonts w:asciiTheme="minorEastAsia" w:hAnsiTheme="minorEastAsia" w:cs="仿宋_GB2312"/>
                <w:b/>
                <w:szCs w:val="21"/>
              </w:rPr>
              <w:t>”</w:t>
            </w:r>
            <w:r w:rsidRPr="001773BE">
              <w:rPr>
                <w:rFonts w:asciiTheme="minorEastAsia" w:hAnsiTheme="minorEastAsia" w:cs="仿宋_GB2312"/>
                <w:b/>
                <w:szCs w:val="21"/>
              </w:rPr>
              <w:t>网站</w:t>
            </w:r>
            <w:r w:rsidRPr="001773BE">
              <w:rPr>
                <w:rFonts w:asciiTheme="minorEastAsia" w:hAnsiTheme="minorEastAsia" w:cs="仿宋_GB2312"/>
                <w:b/>
                <w:szCs w:val="21"/>
              </w:rPr>
              <w:t>(www.creditchina.gov.cn)</w:t>
            </w:r>
            <w:r w:rsidRPr="001773BE">
              <w:rPr>
                <w:rFonts w:asciiTheme="minorEastAsia" w:hAnsiTheme="minorEastAsia" w:cs="仿宋_GB2312"/>
                <w:b/>
                <w:szCs w:val="21"/>
              </w:rPr>
              <w:t>失信被执行人、重大税收违法案件当事人名单</w:t>
            </w:r>
            <w:r w:rsidRPr="001773BE">
              <w:rPr>
                <w:rFonts w:asciiTheme="minorEastAsia" w:hAnsiTheme="minorEastAsia" w:cs="仿宋_GB2312"/>
                <w:b/>
                <w:szCs w:val="21"/>
              </w:rPr>
              <w:t>、政府采购严重违法失信名单的投标人；</w:t>
            </w:r>
            <w:r w:rsidRPr="001773BE">
              <w:rPr>
                <w:rFonts w:asciiTheme="minorEastAsia" w:hAnsiTheme="minorEastAsia" w:cs="仿宋_GB2312" w:hint="eastAsia"/>
                <w:b/>
                <w:szCs w:val="21"/>
              </w:rPr>
              <w:t>“</w:t>
            </w:r>
            <w:r w:rsidRPr="001773BE">
              <w:rPr>
                <w:rFonts w:asciiTheme="minorEastAsia" w:hAnsiTheme="minorEastAsia" w:cs="仿宋_GB2312"/>
                <w:b/>
                <w:szCs w:val="21"/>
              </w:rPr>
              <w:t>中国政府采购网</w:t>
            </w:r>
            <w:r w:rsidRPr="001773BE">
              <w:rPr>
                <w:rFonts w:asciiTheme="minorEastAsia" w:hAnsiTheme="minorEastAsia" w:cs="仿宋_GB2312" w:hint="eastAsia"/>
                <w:b/>
                <w:szCs w:val="21"/>
              </w:rPr>
              <w:t>”</w:t>
            </w:r>
            <w:r w:rsidRPr="001773BE">
              <w:rPr>
                <w:rFonts w:asciiTheme="minorEastAsia" w:hAnsiTheme="minorEastAsia" w:cs="仿宋_GB2312"/>
                <w:b/>
                <w:szCs w:val="21"/>
              </w:rPr>
              <w:t xml:space="preserve"> (www.ccgp.gov.cn)</w:t>
            </w:r>
            <w:r w:rsidRPr="001773BE">
              <w:rPr>
                <w:rFonts w:asciiTheme="minorEastAsia" w:hAnsiTheme="minorEastAsia" w:cs="仿宋_GB2312"/>
                <w:b/>
                <w:szCs w:val="21"/>
              </w:rPr>
              <w:t>政府采购严重违法失信行为记录名单的投标人</w:t>
            </w:r>
            <w:r w:rsidRPr="001773BE">
              <w:rPr>
                <w:rFonts w:asciiTheme="minorEastAsia" w:hAnsiTheme="minorEastAsia" w:hint="eastAsia"/>
                <w:b/>
                <w:bCs/>
                <w:szCs w:val="21"/>
              </w:rPr>
              <w:t>。</w:t>
            </w:r>
          </w:p>
        </w:tc>
      </w:tr>
      <w:tr w:rsidR="0073540C" w:rsidRPr="001773BE">
        <w:trPr>
          <w:trHeight w:val="624"/>
          <w:jc w:val="center"/>
        </w:trPr>
        <w:tc>
          <w:tcPr>
            <w:tcW w:w="9079" w:type="dxa"/>
            <w:vAlign w:val="center"/>
          </w:tcPr>
          <w:p w:rsidR="0073540C" w:rsidRPr="001773BE" w:rsidRDefault="0080450E">
            <w:pPr>
              <w:spacing w:line="360" w:lineRule="auto"/>
              <w:rPr>
                <w:rFonts w:asciiTheme="minorEastAsia" w:hAnsiTheme="minorEastAsia" w:cs="仿宋_GB2312"/>
                <w:b/>
                <w:szCs w:val="21"/>
                <w:lang w:val="zh-CN"/>
              </w:rPr>
            </w:pPr>
            <w:r w:rsidRPr="001773BE">
              <w:rPr>
                <w:rFonts w:asciiTheme="minorEastAsia" w:hAnsiTheme="minorEastAsia" w:hint="eastAsia"/>
                <w:b/>
                <w:bCs/>
                <w:szCs w:val="21"/>
              </w:rPr>
              <w:t>10</w:t>
            </w:r>
            <w:r w:rsidRPr="001773BE">
              <w:rPr>
                <w:rFonts w:asciiTheme="minorEastAsia" w:hAnsiTheme="minorEastAsia" w:hint="eastAsia"/>
                <w:b/>
                <w:bCs/>
                <w:szCs w:val="21"/>
              </w:rPr>
              <w:t>、</w:t>
            </w:r>
            <w:r w:rsidRPr="001773BE">
              <w:rPr>
                <w:rFonts w:asciiTheme="minorEastAsia" w:hAnsiTheme="minorEastAsia" w:cs="仿宋_GB2312" w:hint="eastAsia"/>
                <w:b/>
                <w:szCs w:val="21"/>
                <w:lang w:val="zh-CN"/>
              </w:rPr>
              <w:t>报价</w:t>
            </w:r>
          </w:p>
          <w:p w:rsidR="0073540C" w:rsidRPr="001773BE" w:rsidRDefault="0080450E">
            <w:pPr>
              <w:spacing w:line="360" w:lineRule="auto"/>
              <w:rPr>
                <w:rFonts w:asciiTheme="minorEastAsia" w:hAnsiTheme="minorEastAsia"/>
                <w:b/>
                <w:bCs/>
                <w:szCs w:val="21"/>
              </w:rPr>
            </w:pPr>
            <w:r w:rsidRPr="001773BE">
              <w:rPr>
                <w:rFonts w:asciiTheme="minorEastAsia" w:hAnsiTheme="minorEastAsia" w:cs="仿宋_GB2312" w:hint="eastAsia"/>
                <w:szCs w:val="21"/>
                <w:lang w:val="zh-CN"/>
              </w:rPr>
              <w:t>是否超出招标文件中规定的预算金额，超出预算金额的投标无效。如投标人须知前附表规定最高限价，则</w:t>
            </w:r>
            <w:r w:rsidRPr="001773BE">
              <w:rPr>
                <w:rFonts w:asciiTheme="minorEastAsia" w:hAnsiTheme="minorEastAsia" w:cs="宋体" w:hint="eastAsia"/>
                <w:bCs/>
                <w:szCs w:val="21"/>
                <w:lang w:val="zh-CN"/>
              </w:rPr>
              <w:t>超出预算金额和最高限价的投标无效。</w:t>
            </w:r>
          </w:p>
        </w:tc>
      </w:tr>
      <w:tr w:rsidR="0073540C" w:rsidRPr="001773BE">
        <w:trPr>
          <w:trHeight w:val="624"/>
          <w:jc w:val="center"/>
        </w:trPr>
        <w:tc>
          <w:tcPr>
            <w:tcW w:w="9079" w:type="dxa"/>
            <w:vAlign w:val="center"/>
          </w:tcPr>
          <w:p w:rsidR="0073540C" w:rsidRPr="001773BE" w:rsidRDefault="0080450E">
            <w:pPr>
              <w:spacing w:line="360" w:lineRule="auto"/>
              <w:rPr>
                <w:rFonts w:asciiTheme="minorEastAsia" w:hAnsiTheme="minorEastAsia"/>
                <w:b/>
                <w:bCs/>
                <w:szCs w:val="21"/>
              </w:rPr>
            </w:pPr>
            <w:r w:rsidRPr="001773BE">
              <w:rPr>
                <w:rFonts w:asciiTheme="minorEastAsia" w:hAnsiTheme="minorEastAsia" w:hint="eastAsia"/>
                <w:b/>
                <w:bCs/>
                <w:szCs w:val="21"/>
              </w:rPr>
              <w:t>11</w:t>
            </w:r>
            <w:r w:rsidRPr="001773BE">
              <w:rPr>
                <w:rFonts w:asciiTheme="minorEastAsia" w:hAnsiTheme="minorEastAsia" w:hint="eastAsia"/>
                <w:b/>
                <w:bCs/>
                <w:szCs w:val="21"/>
              </w:rPr>
              <w:t>、联合体协议</w:t>
            </w:r>
          </w:p>
          <w:p w:rsidR="0073540C" w:rsidRPr="001773BE" w:rsidRDefault="0080450E">
            <w:pPr>
              <w:spacing w:line="360" w:lineRule="auto"/>
              <w:rPr>
                <w:rFonts w:asciiTheme="minorEastAsia" w:hAnsiTheme="minorEastAsia"/>
                <w:b/>
                <w:bCs/>
                <w:szCs w:val="21"/>
              </w:rPr>
            </w:pPr>
            <w:r w:rsidRPr="001773BE">
              <w:rPr>
                <w:rFonts w:asciiTheme="minorEastAsia" w:hAnsiTheme="minorEastAsia" w:hint="eastAsia"/>
                <w:bCs/>
                <w:szCs w:val="21"/>
              </w:rPr>
              <w:t>招标文件接受联合体投标且投标人为联合体的，投标人应提供本协议；否则无须提供。</w:t>
            </w:r>
          </w:p>
        </w:tc>
      </w:tr>
      <w:tr w:rsidR="0073540C" w:rsidRPr="001773BE">
        <w:trPr>
          <w:trHeight w:val="624"/>
          <w:jc w:val="center"/>
        </w:trPr>
        <w:tc>
          <w:tcPr>
            <w:tcW w:w="9079" w:type="dxa"/>
            <w:vAlign w:val="center"/>
          </w:tcPr>
          <w:p w:rsidR="0073540C" w:rsidRPr="001773BE" w:rsidRDefault="0080450E">
            <w:pPr>
              <w:spacing w:line="360" w:lineRule="auto"/>
              <w:rPr>
                <w:rFonts w:asciiTheme="minorEastAsia" w:hAnsiTheme="minorEastAsia"/>
                <w:b/>
                <w:szCs w:val="21"/>
              </w:rPr>
            </w:pPr>
            <w:r w:rsidRPr="001773BE">
              <w:rPr>
                <w:rFonts w:asciiTheme="minorEastAsia" w:hAnsiTheme="minorEastAsia" w:hint="eastAsia"/>
                <w:b/>
                <w:szCs w:val="21"/>
              </w:rPr>
              <w:t>12</w:t>
            </w:r>
            <w:r w:rsidRPr="001773BE">
              <w:rPr>
                <w:rFonts w:asciiTheme="minorEastAsia" w:hAnsiTheme="minorEastAsia" w:hint="eastAsia"/>
                <w:b/>
                <w:szCs w:val="21"/>
              </w:rPr>
              <w:t>、投标保证金</w:t>
            </w:r>
          </w:p>
          <w:p w:rsidR="0073540C" w:rsidRPr="001773BE" w:rsidRDefault="0080450E">
            <w:pPr>
              <w:spacing w:line="360" w:lineRule="auto"/>
              <w:rPr>
                <w:rFonts w:asciiTheme="minorEastAsia" w:hAnsiTheme="minorEastAsia"/>
                <w:szCs w:val="21"/>
              </w:rPr>
            </w:pPr>
            <w:r w:rsidRPr="001773BE">
              <w:rPr>
                <w:rFonts w:asciiTheme="minorEastAsia" w:hAnsiTheme="minorEastAsia" w:hint="eastAsia"/>
                <w:szCs w:val="21"/>
              </w:rPr>
              <w:t>是否按投标人须知前附表规定成功交纳。</w:t>
            </w:r>
          </w:p>
        </w:tc>
      </w:tr>
      <w:tr w:rsidR="0073540C" w:rsidRPr="001773BE">
        <w:trPr>
          <w:trHeight w:val="567"/>
          <w:jc w:val="center"/>
        </w:trPr>
        <w:tc>
          <w:tcPr>
            <w:tcW w:w="9079" w:type="dxa"/>
            <w:vAlign w:val="center"/>
          </w:tcPr>
          <w:p w:rsidR="0073540C" w:rsidRPr="001773BE" w:rsidRDefault="0080450E">
            <w:pPr>
              <w:spacing w:line="360" w:lineRule="auto"/>
              <w:contextualSpacing/>
              <w:rPr>
                <w:rFonts w:asciiTheme="minorEastAsia" w:hAnsiTheme="minorEastAsia"/>
                <w:b/>
                <w:szCs w:val="21"/>
              </w:rPr>
            </w:pPr>
            <w:r w:rsidRPr="001773BE">
              <w:rPr>
                <w:rFonts w:asciiTheme="minorEastAsia" w:hAnsiTheme="minorEastAsia" w:hint="eastAsia"/>
                <w:b/>
                <w:szCs w:val="21"/>
              </w:rPr>
              <w:t>13</w:t>
            </w:r>
            <w:r w:rsidRPr="001773BE">
              <w:rPr>
                <w:rFonts w:asciiTheme="minorEastAsia" w:hAnsiTheme="minorEastAsia" w:hint="eastAsia"/>
                <w:b/>
                <w:szCs w:val="21"/>
              </w:rPr>
              <w:t>、法定代表人身份证明或提供法定代表人授权委托书及被授权人身份证明。</w:t>
            </w:r>
          </w:p>
        </w:tc>
      </w:tr>
    </w:tbl>
    <w:p w:rsidR="0073540C" w:rsidRPr="001773BE" w:rsidRDefault="0080450E">
      <w:pPr>
        <w:spacing w:line="360" w:lineRule="auto"/>
        <w:ind w:firstLineChars="200" w:firstLine="422"/>
        <w:rPr>
          <w:rFonts w:asciiTheme="minorEastAsia" w:hAnsiTheme="minorEastAsia" w:cs="仿宋_GB2312"/>
          <w:szCs w:val="24"/>
        </w:rPr>
      </w:pPr>
      <w:r w:rsidRPr="001773BE">
        <w:rPr>
          <w:rFonts w:asciiTheme="minorEastAsia" w:hAnsiTheme="minorEastAsia" w:cs="仿宋_GB2312" w:hint="eastAsia"/>
          <w:b/>
          <w:szCs w:val="21"/>
          <w:lang w:val="zh-CN"/>
        </w:rPr>
        <w:t>4</w:t>
      </w:r>
      <w:r w:rsidRPr="001773BE">
        <w:rPr>
          <w:rFonts w:asciiTheme="minorEastAsia" w:hAnsiTheme="minorEastAsia" w:cs="仿宋_GB2312" w:hint="eastAsia"/>
          <w:b/>
          <w:szCs w:val="21"/>
          <w:lang w:val="zh-CN"/>
        </w:rPr>
        <w:t>、</w:t>
      </w:r>
      <w:r w:rsidRPr="001773BE">
        <w:rPr>
          <w:rFonts w:asciiTheme="minorEastAsia" w:hAnsiTheme="minorEastAsia" w:cs="仿宋_GB2312" w:hint="eastAsia"/>
          <w:b/>
          <w:bCs/>
          <w:szCs w:val="24"/>
        </w:rPr>
        <w:t>供应商信用信息查询</w:t>
      </w:r>
      <w:r w:rsidRPr="001773BE">
        <w:rPr>
          <w:rFonts w:asciiTheme="minorEastAsia" w:hAnsiTheme="minorEastAsia" w:cs="仿宋_GB2312" w:hint="eastAsia"/>
          <w:szCs w:val="24"/>
        </w:rPr>
        <w:t>：</w:t>
      </w:r>
    </w:p>
    <w:p w:rsidR="0073540C" w:rsidRPr="001773BE" w:rsidRDefault="0080450E">
      <w:pPr>
        <w:spacing w:line="360" w:lineRule="auto"/>
        <w:ind w:firstLineChars="200" w:firstLine="422"/>
        <w:rPr>
          <w:rFonts w:asciiTheme="minorEastAsia" w:hAnsiTheme="minorEastAsia"/>
          <w:b/>
          <w:bCs/>
          <w:szCs w:val="21"/>
        </w:rPr>
      </w:pPr>
      <w:r w:rsidRPr="001773BE">
        <w:rPr>
          <w:rFonts w:asciiTheme="minorEastAsia" w:hAnsiTheme="minorEastAsia" w:cs="仿宋_GB2312"/>
          <w:b/>
          <w:szCs w:val="21"/>
        </w:rPr>
        <w:t>未被列入</w:t>
      </w:r>
      <w:r w:rsidRPr="001773BE">
        <w:rPr>
          <w:rFonts w:asciiTheme="minorEastAsia" w:hAnsiTheme="minorEastAsia" w:cs="仿宋_GB2312"/>
          <w:b/>
          <w:szCs w:val="21"/>
        </w:rPr>
        <w:t>“</w:t>
      </w:r>
      <w:r w:rsidRPr="001773BE">
        <w:rPr>
          <w:rFonts w:asciiTheme="minorEastAsia" w:hAnsiTheme="minorEastAsia" w:cs="仿宋_GB2312"/>
          <w:b/>
          <w:szCs w:val="21"/>
        </w:rPr>
        <w:t>信用中国</w:t>
      </w:r>
      <w:r w:rsidRPr="001773BE">
        <w:rPr>
          <w:rFonts w:asciiTheme="minorEastAsia" w:hAnsiTheme="minorEastAsia" w:cs="仿宋_GB2312"/>
          <w:b/>
          <w:szCs w:val="21"/>
        </w:rPr>
        <w:t>”</w:t>
      </w:r>
      <w:r w:rsidRPr="001773BE">
        <w:rPr>
          <w:rFonts w:asciiTheme="minorEastAsia" w:hAnsiTheme="minorEastAsia" w:cs="仿宋_GB2312"/>
          <w:b/>
          <w:szCs w:val="21"/>
        </w:rPr>
        <w:t>网站</w:t>
      </w:r>
      <w:r w:rsidRPr="001773BE">
        <w:rPr>
          <w:rFonts w:asciiTheme="minorEastAsia" w:hAnsiTheme="minorEastAsia" w:cs="仿宋_GB2312"/>
          <w:b/>
          <w:szCs w:val="21"/>
        </w:rPr>
        <w:t>(www.creditchina.gov.cn)</w:t>
      </w:r>
      <w:r w:rsidRPr="001773BE">
        <w:rPr>
          <w:rFonts w:asciiTheme="minorEastAsia" w:hAnsiTheme="minorEastAsia" w:cs="仿宋_GB2312"/>
          <w:b/>
          <w:szCs w:val="21"/>
        </w:rPr>
        <w:t>失信被执行人、重大税收违法案件当事人名单、</w:t>
      </w:r>
      <w:r w:rsidRPr="001773BE">
        <w:rPr>
          <w:rFonts w:asciiTheme="minorEastAsia" w:hAnsiTheme="minorEastAsia" w:cs="仿宋_GB2312"/>
          <w:b/>
          <w:szCs w:val="21"/>
        </w:rPr>
        <w:lastRenderedPageBreak/>
        <w:t>政府采购严重违法失信名单的投标人；</w:t>
      </w:r>
      <w:r w:rsidRPr="001773BE">
        <w:rPr>
          <w:rFonts w:asciiTheme="minorEastAsia" w:hAnsiTheme="minorEastAsia" w:cs="仿宋_GB2312" w:hint="eastAsia"/>
          <w:b/>
          <w:szCs w:val="21"/>
        </w:rPr>
        <w:t>“</w:t>
      </w:r>
      <w:r w:rsidRPr="001773BE">
        <w:rPr>
          <w:rFonts w:asciiTheme="minorEastAsia" w:hAnsiTheme="minorEastAsia" w:cs="仿宋_GB2312"/>
          <w:b/>
          <w:szCs w:val="21"/>
        </w:rPr>
        <w:t>中国政府采购网</w:t>
      </w:r>
      <w:r w:rsidRPr="001773BE">
        <w:rPr>
          <w:rFonts w:asciiTheme="minorEastAsia" w:hAnsiTheme="minorEastAsia" w:cs="仿宋_GB2312" w:hint="eastAsia"/>
          <w:b/>
          <w:szCs w:val="21"/>
        </w:rPr>
        <w:t>”</w:t>
      </w:r>
      <w:r w:rsidRPr="001773BE">
        <w:rPr>
          <w:rFonts w:asciiTheme="minorEastAsia" w:hAnsiTheme="minorEastAsia" w:cs="仿宋_GB2312"/>
          <w:b/>
          <w:szCs w:val="21"/>
        </w:rPr>
        <w:t xml:space="preserve"> (www.ccgp.gov.cn)</w:t>
      </w:r>
      <w:r w:rsidRPr="001773BE">
        <w:rPr>
          <w:rFonts w:asciiTheme="minorEastAsia" w:hAnsiTheme="minorEastAsia" w:cs="仿宋_GB2312"/>
          <w:b/>
          <w:szCs w:val="21"/>
        </w:rPr>
        <w:t>政府采购严重违法失信行为记录名单的投标人</w:t>
      </w:r>
      <w:r w:rsidRPr="001773BE">
        <w:rPr>
          <w:rFonts w:asciiTheme="minorEastAsia" w:hAnsiTheme="minorEastAsia" w:hint="eastAsia"/>
          <w:b/>
          <w:bCs/>
          <w:szCs w:val="21"/>
        </w:rPr>
        <w:t>。</w:t>
      </w:r>
    </w:p>
    <w:p w:rsidR="0073540C" w:rsidRPr="001773BE" w:rsidRDefault="0080450E">
      <w:pPr>
        <w:spacing w:line="360" w:lineRule="auto"/>
        <w:ind w:firstLineChars="200" w:firstLine="422"/>
        <w:rPr>
          <w:rFonts w:asciiTheme="minorEastAsia" w:hAnsiTheme="minorEastAsia"/>
          <w:bCs/>
          <w:szCs w:val="21"/>
        </w:rPr>
      </w:pPr>
      <w:r w:rsidRPr="001773BE">
        <w:rPr>
          <w:rFonts w:asciiTheme="minorEastAsia" w:hAnsiTheme="minorEastAsia" w:hint="eastAsia"/>
          <w:b/>
          <w:bCs/>
          <w:szCs w:val="21"/>
        </w:rPr>
        <w:t>注：</w:t>
      </w:r>
      <w:r w:rsidRPr="001773BE">
        <w:rPr>
          <w:rFonts w:asciiTheme="minorEastAsia" w:hAnsiTheme="minorEastAsia" w:hint="eastAsia"/>
          <w:bCs/>
          <w:szCs w:val="21"/>
        </w:rPr>
        <w:t>政府采购活动中查询及使用投标人信用记录的具体要求为：投标人未被列入失信被执行人、重大税收违法案件当事人名单、</w:t>
      </w:r>
      <w:r w:rsidRPr="001773BE">
        <w:rPr>
          <w:rFonts w:asciiTheme="minorEastAsia" w:hAnsiTheme="minorEastAsia"/>
          <w:bCs/>
          <w:szCs w:val="21"/>
        </w:rPr>
        <w:t>政府采购严重违法失信名单</w:t>
      </w:r>
      <w:r w:rsidRPr="001773BE">
        <w:rPr>
          <w:rFonts w:asciiTheme="minorEastAsia" w:hAnsiTheme="minorEastAsia" w:hint="eastAsia"/>
          <w:bCs/>
          <w:szCs w:val="21"/>
        </w:rPr>
        <w:t>、政府采购严重违法失信行为记录名单（联合体形式投标的，联合体成员存在不良信用记录，视同联合体存在不良信用记录）。</w:t>
      </w:r>
    </w:p>
    <w:p w:rsidR="0073540C" w:rsidRPr="001773BE" w:rsidRDefault="0080450E">
      <w:pPr>
        <w:spacing w:line="360" w:lineRule="auto"/>
        <w:ind w:firstLineChars="200" w:firstLine="420"/>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1</w:t>
      </w:r>
      <w:r w:rsidRPr="001773BE">
        <w:rPr>
          <w:rFonts w:asciiTheme="minorEastAsia" w:hAnsiTheme="minorEastAsia" w:hint="eastAsia"/>
          <w:bCs/>
          <w:szCs w:val="21"/>
        </w:rPr>
        <w:t>）查询渠道：“信用中国”网站（</w:t>
      </w:r>
      <w:r w:rsidRPr="001773BE">
        <w:rPr>
          <w:rFonts w:asciiTheme="minorEastAsia" w:hAnsiTheme="minorEastAsia" w:hint="eastAsia"/>
          <w:bCs/>
          <w:szCs w:val="21"/>
        </w:rPr>
        <w:t>www.creditchina.gov.cn</w:t>
      </w:r>
      <w:r w:rsidRPr="001773BE">
        <w:rPr>
          <w:rFonts w:asciiTheme="minorEastAsia" w:hAnsiTheme="minorEastAsia" w:hint="eastAsia"/>
          <w:bCs/>
          <w:szCs w:val="21"/>
        </w:rPr>
        <w:t>）和“中国政府采购网”（</w:t>
      </w:r>
      <w:r w:rsidRPr="001773BE">
        <w:rPr>
          <w:rFonts w:asciiTheme="minorEastAsia" w:hAnsiTheme="minorEastAsia" w:hint="eastAsia"/>
          <w:bCs/>
          <w:szCs w:val="21"/>
        </w:rPr>
        <w:t>www.ccgp.gov.cn</w:t>
      </w:r>
      <w:r w:rsidRPr="001773BE">
        <w:rPr>
          <w:rFonts w:asciiTheme="minorEastAsia" w:hAnsiTheme="minorEastAsia" w:hint="eastAsia"/>
          <w:bCs/>
          <w:szCs w:val="21"/>
        </w:rPr>
        <w:t>）；</w:t>
      </w:r>
    </w:p>
    <w:p w:rsidR="0073540C" w:rsidRPr="001773BE" w:rsidRDefault="0080450E">
      <w:pPr>
        <w:spacing w:line="360" w:lineRule="auto"/>
        <w:ind w:firstLineChars="200" w:firstLine="420"/>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2</w:t>
      </w:r>
      <w:r w:rsidRPr="001773BE">
        <w:rPr>
          <w:rFonts w:asciiTheme="minorEastAsia" w:hAnsiTheme="minorEastAsia" w:hint="eastAsia"/>
          <w:bCs/>
          <w:szCs w:val="21"/>
        </w:rPr>
        <w:t>）截止时间：同投标截止时间；</w:t>
      </w:r>
    </w:p>
    <w:p w:rsidR="0073540C" w:rsidRPr="001773BE" w:rsidRDefault="0080450E">
      <w:pPr>
        <w:spacing w:line="360" w:lineRule="auto"/>
        <w:ind w:firstLineChars="200" w:firstLine="420"/>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3</w:t>
      </w:r>
      <w:r w:rsidRPr="001773BE">
        <w:rPr>
          <w:rFonts w:asciiTheme="minorEastAsia" w:hAnsiTheme="minorEastAsia" w:hint="eastAsia"/>
          <w:bCs/>
          <w:szCs w:val="21"/>
        </w:rPr>
        <w:t>）信用信息查询记录和证据留存具体方式：经采购人确认的查询结果网页截图作为查询记录和证据，与其他采购文件一并保存；</w:t>
      </w:r>
    </w:p>
    <w:p w:rsidR="0073540C" w:rsidRPr="001773BE" w:rsidRDefault="0080450E">
      <w:pPr>
        <w:spacing w:line="360" w:lineRule="auto"/>
        <w:ind w:firstLineChars="200" w:firstLine="420"/>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4</w:t>
      </w:r>
      <w:r w:rsidRPr="001773BE">
        <w:rPr>
          <w:rFonts w:asciiTheme="minorEastAsia" w:hAnsiTheme="minorEastAsia" w:hint="eastAsia"/>
          <w:bCs/>
          <w:szCs w:val="21"/>
        </w:rPr>
        <w:t>）信用信息的使用原则：经采购人认定的被列入失信被执行人、重大税收违法案件当事人名单、政府采购严重违法失信</w:t>
      </w:r>
      <w:r w:rsidRPr="001773BE">
        <w:rPr>
          <w:rFonts w:asciiTheme="minorEastAsia" w:hAnsiTheme="minorEastAsia" w:hint="eastAsia"/>
          <w:bCs/>
          <w:szCs w:val="21"/>
        </w:rPr>
        <w:t>行为记录名单的投标人，将拒绝其参与政府采购活动。</w:t>
      </w:r>
    </w:p>
    <w:p w:rsidR="0073540C" w:rsidRPr="001773BE" w:rsidRDefault="0080450E">
      <w:pPr>
        <w:spacing w:line="360" w:lineRule="auto"/>
        <w:ind w:firstLineChars="200" w:firstLine="420"/>
        <w:rPr>
          <w:rFonts w:asciiTheme="minorEastAsia" w:hAnsiTheme="minorEastAsia"/>
          <w:bCs/>
          <w:szCs w:val="21"/>
        </w:rPr>
      </w:pPr>
      <w:r w:rsidRPr="001773BE">
        <w:rPr>
          <w:rFonts w:asciiTheme="minorEastAsia" w:hAnsiTheme="minorEastAsia" w:hint="eastAsia"/>
          <w:bCs/>
          <w:szCs w:val="21"/>
        </w:rPr>
        <w:t>（</w:t>
      </w:r>
      <w:r w:rsidRPr="001773BE">
        <w:rPr>
          <w:rFonts w:asciiTheme="minorEastAsia" w:hAnsiTheme="minorEastAsia" w:hint="eastAsia"/>
          <w:bCs/>
          <w:szCs w:val="21"/>
        </w:rPr>
        <w:t>5</w:t>
      </w:r>
      <w:r w:rsidRPr="001773BE">
        <w:rPr>
          <w:rFonts w:asciiTheme="minorEastAsia" w:hAnsiTheme="minorEastAsia" w:hint="eastAsia"/>
          <w:bCs/>
          <w:szCs w:val="21"/>
        </w:rPr>
        <w:t>）投标人不良信用记录以采购人查询结果为准，采购人查询之后，网站信息发生的任何变更不再作为评审依据，投标人自行提供的与网站信息不一致的其他证明材料亦不作为评审依据。</w:t>
      </w:r>
    </w:p>
    <w:p w:rsidR="0073540C" w:rsidRPr="001773BE" w:rsidRDefault="0080450E">
      <w:pPr>
        <w:pStyle w:val="aa"/>
        <w:spacing w:line="360" w:lineRule="auto"/>
        <w:contextualSpacing/>
        <w:rPr>
          <w:rFonts w:asciiTheme="minorEastAsia" w:eastAsiaTheme="minorEastAsia" w:hAnsiTheme="minorEastAsia" w:cs="仿宋_GB2312"/>
          <w:b/>
          <w:sz w:val="21"/>
          <w:szCs w:val="21"/>
          <w:lang w:val="zh-CN"/>
        </w:rPr>
      </w:pPr>
      <w:r w:rsidRPr="001773BE">
        <w:rPr>
          <w:rFonts w:asciiTheme="minorEastAsia" w:eastAsiaTheme="minorEastAsia" w:hAnsiTheme="minorEastAsia" w:cs="仿宋_GB2312" w:hint="eastAsia"/>
          <w:b/>
          <w:sz w:val="21"/>
          <w:szCs w:val="21"/>
          <w:lang w:val="zh-CN"/>
        </w:rPr>
        <w:t>三、符合性审查</w:t>
      </w:r>
    </w:p>
    <w:p w:rsidR="0073540C" w:rsidRPr="001773BE" w:rsidRDefault="0080450E">
      <w:pPr>
        <w:pStyle w:val="aa"/>
        <w:spacing w:line="360" w:lineRule="auto"/>
        <w:ind w:firstLineChars="200" w:firstLine="422"/>
        <w:contextualSpacing/>
        <w:rPr>
          <w:rFonts w:asciiTheme="minorEastAsia" w:eastAsiaTheme="minorEastAsia" w:hAnsiTheme="minorEastAsia" w:cs="仿宋_GB2312"/>
          <w:b/>
          <w:sz w:val="21"/>
          <w:szCs w:val="21"/>
          <w:lang w:val="zh-CN"/>
        </w:rPr>
      </w:pPr>
      <w:r w:rsidRPr="001773BE">
        <w:rPr>
          <w:rFonts w:asciiTheme="minorEastAsia" w:eastAsiaTheme="minorEastAsia" w:hAnsiTheme="minorEastAsia" w:cs="仿宋_GB2312" w:hint="eastAsia"/>
          <w:b/>
          <w:sz w:val="21"/>
          <w:szCs w:val="21"/>
          <w:lang w:val="zh-CN"/>
        </w:rPr>
        <w:t>符合性审查及综合比较与评价中所涉及到的证明文件及材料，均须在电子投标文件中提供原件扫描件（或图片）。</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评标委员会依据有关法律法规和招标文件的规定，对符合资格的投标人的投标文件进行符合性审查，以确定其是否满足招标文件的实质性要求，并记录评审结果。</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对符合性审查合格的投标文件进行商</w:t>
      </w:r>
      <w:r w:rsidRPr="001773BE">
        <w:rPr>
          <w:rFonts w:asciiTheme="minorEastAsia" w:eastAsiaTheme="minorEastAsia" w:hAnsiTheme="minorEastAsia" w:cs="仿宋_GB2312" w:hint="eastAsia"/>
          <w:sz w:val="21"/>
          <w:szCs w:val="21"/>
          <w:lang w:val="zh-CN"/>
        </w:rPr>
        <w:t>务和技术评估，综合比较与评价。评标时，评标委员会各成员应当独立对每个投标人的投标文件进行评价，并汇总每个投标人的得分。</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1</w:t>
      </w:r>
      <w:r w:rsidRPr="001773BE">
        <w:rPr>
          <w:rFonts w:asciiTheme="minorEastAsia" w:eastAsiaTheme="minorEastAsia" w:hAnsiTheme="minorEastAsia" w:cs="仿宋_GB2312" w:hint="eastAsia"/>
          <w:sz w:val="21"/>
          <w:szCs w:val="21"/>
          <w:lang w:val="zh-CN"/>
        </w:rPr>
        <w:t>、评标委员会认为投标人的报价明显低于其他通过符合性审查投标人的报价，有可能影响产品质量或者不能诚信履约的，应当要求其在评标现场合理的时间内提供书面说明，必要时提交相关证明材料</w:t>
      </w: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投标人不能证明其报价合理性的，评标委员会应当将其作为无效投标处理。</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2</w:t>
      </w:r>
      <w:r w:rsidRPr="001773BE">
        <w:rPr>
          <w:rFonts w:asciiTheme="minorEastAsia" w:eastAsiaTheme="minorEastAsia" w:hAnsiTheme="minorEastAsia" w:cs="仿宋_GB2312" w:hint="eastAsia"/>
          <w:sz w:val="21"/>
          <w:szCs w:val="21"/>
          <w:lang w:val="zh-CN"/>
        </w:rPr>
        <w:t>、投标文件属下列情况之一的，按照无效投标处理：</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1</w:t>
      </w:r>
      <w:r w:rsidRPr="001773BE">
        <w:rPr>
          <w:rFonts w:asciiTheme="minorEastAsia" w:eastAsiaTheme="minorEastAsia" w:hAnsiTheme="minorEastAsia" w:cs="仿宋_GB2312" w:hint="eastAsia"/>
          <w:sz w:val="21"/>
          <w:szCs w:val="21"/>
          <w:lang w:val="zh-CN"/>
        </w:rPr>
        <w:t>）未按照招标文件的规定提交投标保证金的；</w:t>
      </w:r>
      <w:r w:rsidRPr="001773BE">
        <w:rPr>
          <w:rFonts w:asciiTheme="minorEastAsia" w:eastAsiaTheme="minorEastAsia" w:hAnsiTheme="minorEastAsia" w:cs="仿宋_GB2312"/>
          <w:sz w:val="21"/>
          <w:szCs w:val="21"/>
          <w:lang w:val="zh-CN"/>
        </w:rPr>
        <w:t xml:space="preserve"> </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2</w:t>
      </w:r>
      <w:r w:rsidRPr="001773BE">
        <w:rPr>
          <w:rFonts w:asciiTheme="minorEastAsia" w:eastAsiaTheme="minorEastAsia" w:hAnsiTheme="minorEastAsia" w:cs="仿宋_GB2312" w:hint="eastAsia"/>
          <w:sz w:val="21"/>
          <w:szCs w:val="21"/>
          <w:lang w:val="zh-CN"/>
        </w:rPr>
        <w:t>）投标文件未按招标文件要求签署、盖章的；</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3</w:t>
      </w:r>
      <w:r w:rsidRPr="001773BE">
        <w:rPr>
          <w:rFonts w:asciiTheme="minorEastAsia" w:eastAsiaTheme="minorEastAsia" w:hAnsiTheme="minorEastAsia" w:cs="仿宋_GB2312" w:hint="eastAsia"/>
          <w:sz w:val="21"/>
          <w:szCs w:val="21"/>
          <w:lang w:val="zh-CN"/>
        </w:rPr>
        <w:t>）不具备招标文件中规定的资格要求的；</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4</w:t>
      </w:r>
      <w:r w:rsidRPr="001773BE">
        <w:rPr>
          <w:rFonts w:asciiTheme="minorEastAsia" w:eastAsiaTheme="minorEastAsia" w:hAnsiTheme="minorEastAsia" w:cs="仿宋_GB2312" w:hint="eastAsia"/>
          <w:sz w:val="21"/>
          <w:szCs w:val="21"/>
          <w:lang w:val="zh-CN"/>
        </w:rPr>
        <w:t>）报价超过招标文件中规定的预算金额或者最高限价的；</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5</w:t>
      </w: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sz w:val="21"/>
          <w:szCs w:val="21"/>
          <w:lang w:val="zh-CN"/>
        </w:rPr>
        <w:t>投标文件含有采购人不能接受的附加条件的</w:t>
      </w:r>
      <w:r w:rsidRPr="001773BE">
        <w:rPr>
          <w:rFonts w:asciiTheme="minorEastAsia" w:eastAsiaTheme="minorEastAsia" w:hAnsiTheme="minorEastAsia" w:cs="仿宋_GB2312" w:hint="eastAsia"/>
          <w:sz w:val="21"/>
          <w:szCs w:val="21"/>
          <w:lang w:val="zh-CN"/>
        </w:rPr>
        <w:t>；</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6</w:t>
      </w: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sz w:val="21"/>
          <w:szCs w:val="21"/>
          <w:lang w:val="zh-CN"/>
        </w:rPr>
        <w:t>法律、法规和招标文件规定的其他无效</w:t>
      </w:r>
      <w:r w:rsidRPr="001773BE">
        <w:rPr>
          <w:rFonts w:asciiTheme="minorEastAsia" w:eastAsiaTheme="minorEastAsia" w:hAnsiTheme="minorEastAsia" w:cs="仿宋_GB2312" w:hint="eastAsia"/>
          <w:sz w:val="21"/>
          <w:szCs w:val="21"/>
          <w:lang w:val="zh-CN"/>
        </w:rPr>
        <w:t>投标</w:t>
      </w:r>
      <w:r w:rsidRPr="001773BE">
        <w:rPr>
          <w:rFonts w:asciiTheme="minorEastAsia" w:eastAsiaTheme="minorEastAsia" w:hAnsiTheme="minorEastAsia" w:cs="仿宋_GB2312"/>
          <w:sz w:val="21"/>
          <w:szCs w:val="21"/>
          <w:lang w:val="zh-CN"/>
        </w:rPr>
        <w:t>情形。</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lastRenderedPageBreak/>
        <w:t>3</w:t>
      </w:r>
      <w:r w:rsidRPr="001773BE">
        <w:rPr>
          <w:rFonts w:asciiTheme="minorEastAsia" w:eastAsiaTheme="minorEastAsia" w:hAnsiTheme="minorEastAsia" w:cs="仿宋_GB2312" w:hint="eastAsia"/>
          <w:sz w:val="21"/>
          <w:szCs w:val="21"/>
          <w:lang w:val="zh-CN"/>
        </w:rPr>
        <w:t>、有下列情形之一的，视为投标人串通投标，其投标无效：</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1</w:t>
      </w:r>
      <w:r w:rsidRPr="001773BE">
        <w:rPr>
          <w:rFonts w:asciiTheme="minorEastAsia" w:eastAsiaTheme="minorEastAsia" w:hAnsiTheme="minorEastAsia" w:cs="仿宋_GB2312" w:hint="eastAsia"/>
          <w:sz w:val="21"/>
          <w:szCs w:val="21"/>
          <w:lang w:val="zh-CN"/>
        </w:rPr>
        <w:t>）不同投标人的投标文件由同一单位或者个人编制；</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2</w:t>
      </w:r>
      <w:r w:rsidRPr="001773BE">
        <w:rPr>
          <w:rFonts w:asciiTheme="minorEastAsia" w:eastAsiaTheme="minorEastAsia" w:hAnsiTheme="minorEastAsia" w:cs="仿宋_GB2312" w:hint="eastAsia"/>
          <w:sz w:val="21"/>
          <w:szCs w:val="21"/>
          <w:lang w:val="zh-CN"/>
        </w:rPr>
        <w:t>）不同投标人委托同一单位或者个人办理投标事宜；</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3</w:t>
      </w:r>
      <w:r w:rsidRPr="001773BE">
        <w:rPr>
          <w:rFonts w:asciiTheme="minorEastAsia" w:eastAsiaTheme="minorEastAsia" w:hAnsiTheme="minorEastAsia" w:cs="仿宋_GB2312" w:hint="eastAsia"/>
          <w:sz w:val="21"/>
          <w:szCs w:val="21"/>
          <w:lang w:val="zh-CN"/>
        </w:rPr>
        <w:t>）不同投标人的投标文件载明的项目管理成员或者联系人员为同一人；</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4</w:t>
      </w:r>
      <w:r w:rsidRPr="001773BE">
        <w:rPr>
          <w:rFonts w:asciiTheme="minorEastAsia" w:eastAsiaTheme="minorEastAsia" w:hAnsiTheme="minorEastAsia" w:cs="仿宋_GB2312" w:hint="eastAsia"/>
          <w:sz w:val="21"/>
          <w:szCs w:val="21"/>
          <w:lang w:val="zh-CN"/>
        </w:rPr>
        <w:t>）不同投标人的投标文件异常一致或者投标报价呈规律性差异；</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5</w:t>
      </w:r>
      <w:r w:rsidRPr="001773BE">
        <w:rPr>
          <w:rFonts w:asciiTheme="minorEastAsia" w:eastAsiaTheme="minorEastAsia" w:hAnsiTheme="minorEastAsia" w:cs="仿宋_GB2312" w:hint="eastAsia"/>
          <w:sz w:val="21"/>
          <w:szCs w:val="21"/>
          <w:lang w:val="zh-CN"/>
        </w:rPr>
        <w:t>）不同投标人的投标文件相互混装；</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6</w:t>
      </w:r>
      <w:r w:rsidRPr="001773BE">
        <w:rPr>
          <w:rFonts w:asciiTheme="minorEastAsia" w:eastAsiaTheme="minorEastAsia" w:hAnsiTheme="minorEastAsia" w:cs="仿宋_GB2312" w:hint="eastAsia"/>
          <w:sz w:val="21"/>
          <w:szCs w:val="21"/>
          <w:lang w:val="zh-CN"/>
        </w:rPr>
        <w:t>）不同投标人的投标保证金从同一单位或者个人的账户转出。</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投标人应当遵循公平竞争的原则，不得恶意串通，不得妨碍其他投标人的竞争行为，不得损害采购人或者其他投标人的合法权益。在评标过程中发现投标人有上述情形的，评标委员会应当认定其投标无效，并书面报告本级财政部门。</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4</w:t>
      </w:r>
      <w:r w:rsidRPr="001773BE">
        <w:rPr>
          <w:rFonts w:asciiTheme="minorEastAsia" w:eastAsiaTheme="minorEastAsia" w:hAnsiTheme="minorEastAsia" w:cs="仿宋_GB2312" w:hint="eastAsia"/>
          <w:sz w:val="21"/>
          <w:szCs w:val="21"/>
          <w:lang w:val="zh-CN"/>
        </w:rPr>
        <w:t>、细微偏差不影响投标文件的有效性。</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细微偏差是指投标文件在实质上响应招标文件要求，但提供了不完整的技术信息和数据等情况，并且补正后不会对其他投标人造成不公平的结果。如投标文件中大写金额和小写金额不一致的，以</w:t>
      </w:r>
      <w:r w:rsidRPr="001773BE">
        <w:rPr>
          <w:rFonts w:asciiTheme="minorEastAsia" w:eastAsiaTheme="minorEastAsia" w:hAnsiTheme="minorEastAsia" w:cs="仿宋_GB2312" w:hint="eastAsia"/>
          <w:sz w:val="21"/>
          <w:szCs w:val="21"/>
          <w:lang w:val="zh-CN"/>
        </w:rPr>
        <w:t>大写金额为准；总价金额与单价金额不一致的，以单价金额为准，但单价金额小数点有明显错误的除外。</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5</w:t>
      </w:r>
      <w:r w:rsidRPr="001773BE">
        <w:rPr>
          <w:rFonts w:asciiTheme="minorEastAsia" w:eastAsiaTheme="minorEastAsia" w:hAnsiTheme="minorEastAsia" w:cs="仿宋_GB2312" w:hint="eastAsia"/>
          <w:sz w:val="21"/>
          <w:szCs w:val="21"/>
          <w:lang w:val="zh-CN"/>
        </w:rPr>
        <w:t>、使用综合评分法的采购项目，提供相同品牌产品且通过资格审查、符合性审查的不同投标人参加同一合同项下投标的，按一家投标人计算，评审后得分最高的同品牌投标人获得中标人推荐资格</w:t>
      </w:r>
      <w:r w:rsidRPr="001773BE">
        <w:rPr>
          <w:rFonts w:asciiTheme="minorEastAsia" w:eastAsiaTheme="minorEastAsia" w:hAnsiTheme="minorEastAsia" w:cs="仿宋_GB2312" w:hint="eastAsia"/>
          <w:sz w:val="21"/>
          <w:szCs w:val="21"/>
          <w:lang w:val="zh-CN"/>
        </w:rPr>
        <w:t>;</w:t>
      </w:r>
      <w:r w:rsidRPr="001773BE">
        <w:rPr>
          <w:rFonts w:asciiTheme="minorEastAsia" w:eastAsiaTheme="minorEastAsia" w:hAnsiTheme="minorEastAsia" w:cs="仿宋_GB2312" w:hint="eastAsia"/>
          <w:sz w:val="21"/>
          <w:szCs w:val="21"/>
          <w:lang w:val="zh-CN"/>
        </w:rPr>
        <w:t>评审得分相同的，由采购人或者采购人委托评标委员会按照招标文件规定的方式确定一个投标人获得中标人推荐资格，招标文件未规定的采取随机抽取方式确定，其他同品牌投标人不作为中标候选人。</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非单一产品采购项目，采购人应当根据采购项目技术构成、产品价格比重等</w:t>
      </w:r>
      <w:r w:rsidRPr="001773BE">
        <w:rPr>
          <w:rFonts w:asciiTheme="minorEastAsia" w:eastAsiaTheme="minorEastAsia" w:hAnsiTheme="minorEastAsia" w:cs="仿宋_GB2312" w:hint="eastAsia"/>
          <w:sz w:val="21"/>
          <w:szCs w:val="21"/>
          <w:lang w:val="zh-CN"/>
        </w:rPr>
        <w:t>合理确定核心产品，并在招标文件中载明。多家投标人提供的核心产品品牌相同的，按前两款规定处理。</w:t>
      </w:r>
    </w:p>
    <w:p w:rsidR="0073540C" w:rsidRPr="001773BE" w:rsidRDefault="0080450E">
      <w:pPr>
        <w:pStyle w:val="aa"/>
        <w:spacing w:line="360" w:lineRule="auto"/>
        <w:contextualSpacing/>
        <w:rPr>
          <w:rFonts w:asciiTheme="minorEastAsia" w:eastAsiaTheme="minorEastAsia" w:hAnsiTheme="minorEastAsia" w:cs="仿宋_GB2312"/>
          <w:b/>
          <w:sz w:val="21"/>
          <w:szCs w:val="21"/>
          <w:lang w:val="zh-CN"/>
        </w:rPr>
      </w:pPr>
      <w:r w:rsidRPr="001773BE">
        <w:rPr>
          <w:rFonts w:asciiTheme="minorEastAsia" w:eastAsiaTheme="minorEastAsia" w:hAnsiTheme="minorEastAsia" w:cs="仿宋_GB2312" w:hint="eastAsia"/>
          <w:b/>
          <w:sz w:val="21"/>
          <w:szCs w:val="21"/>
          <w:lang w:val="zh-CN"/>
        </w:rPr>
        <w:t>四、综合比较与评价</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评标委员会对实质性响应的投标文件按照评分标准进行评判和打分。</w:t>
      </w:r>
    </w:p>
    <w:p w:rsidR="0073540C" w:rsidRPr="001773BE" w:rsidRDefault="0080450E">
      <w:pPr>
        <w:pStyle w:val="aa"/>
        <w:spacing w:line="360" w:lineRule="auto"/>
        <w:ind w:firstLineChars="200" w:firstLine="562"/>
        <w:contextualSpacing/>
        <w:rPr>
          <w:rFonts w:asciiTheme="minorEastAsia" w:eastAsiaTheme="minorEastAsia" w:hAnsiTheme="minorEastAsia" w:cs="仿宋_GB2312"/>
          <w:b/>
          <w:sz w:val="28"/>
          <w:szCs w:val="28"/>
          <w:lang w:val="zh-CN"/>
        </w:rPr>
      </w:pPr>
      <w:r w:rsidRPr="001773BE">
        <w:rPr>
          <w:rFonts w:asciiTheme="minorEastAsia" w:eastAsiaTheme="minorEastAsia" w:hAnsiTheme="minorEastAsia" w:cs="仿宋_GB2312" w:hint="eastAsia"/>
          <w:b/>
          <w:sz w:val="28"/>
          <w:szCs w:val="28"/>
          <w:lang w:val="zh-CN"/>
        </w:rPr>
        <w:t>A</w:t>
      </w:r>
      <w:r w:rsidRPr="001773BE">
        <w:rPr>
          <w:rFonts w:asciiTheme="minorEastAsia" w:eastAsiaTheme="minorEastAsia" w:hAnsiTheme="minorEastAsia" w:cs="仿宋_GB2312" w:hint="eastAsia"/>
          <w:b/>
          <w:sz w:val="28"/>
          <w:szCs w:val="28"/>
          <w:lang w:val="zh-CN"/>
        </w:rPr>
        <w:t>包：</w:t>
      </w:r>
    </w:p>
    <w:tbl>
      <w:tblPr>
        <w:tblW w:w="8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24"/>
        <w:gridCol w:w="5144"/>
        <w:gridCol w:w="1552"/>
      </w:tblGrid>
      <w:tr w:rsidR="0073540C" w:rsidRPr="001773BE">
        <w:trPr>
          <w:trHeight w:hRule="exact" w:val="1791"/>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分值构成</w:t>
            </w:r>
          </w:p>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（总分</w:t>
            </w:r>
            <w:r w:rsidRPr="001773BE">
              <w:rPr>
                <w:rFonts w:asciiTheme="minorEastAsia" w:hAnsiTheme="minorEastAsia" w:cs="微软雅黑" w:hint="eastAsia"/>
                <w:sz w:val="24"/>
              </w:rPr>
              <w:t>100</w:t>
            </w:r>
            <w:r w:rsidRPr="001773BE">
              <w:rPr>
                <w:rFonts w:asciiTheme="minorEastAsia" w:hAnsiTheme="minorEastAsia" w:cs="微软雅黑" w:hint="eastAsia"/>
                <w:sz w:val="24"/>
              </w:rPr>
              <w:t>分）</w:t>
            </w:r>
          </w:p>
        </w:tc>
        <w:tc>
          <w:tcPr>
            <w:tcW w:w="6696" w:type="dxa"/>
            <w:gridSpan w:val="2"/>
            <w:vAlign w:val="center"/>
          </w:tcPr>
          <w:p w:rsidR="0073540C" w:rsidRPr="001773BE" w:rsidRDefault="0080450E">
            <w:pPr>
              <w:widowControl/>
              <w:autoSpaceDN w:val="0"/>
              <w:spacing w:line="360" w:lineRule="auto"/>
              <w:jc w:val="center"/>
              <w:rPr>
                <w:rFonts w:asciiTheme="minorEastAsia" w:hAnsiTheme="minorEastAsia" w:cs="微软雅黑"/>
                <w:sz w:val="24"/>
              </w:rPr>
            </w:pPr>
            <w:r w:rsidRPr="001773BE">
              <w:rPr>
                <w:rFonts w:asciiTheme="minorEastAsia" w:hAnsiTheme="minorEastAsia" w:cs="微软雅黑" w:hint="eastAsia"/>
                <w:kern w:val="0"/>
                <w:sz w:val="24"/>
              </w:rPr>
              <w:t>价格分值：</w:t>
            </w:r>
            <w:r w:rsidRPr="001773BE">
              <w:rPr>
                <w:rFonts w:asciiTheme="minorEastAsia" w:hAnsiTheme="minorEastAsia" w:cs="微软雅黑" w:hint="eastAsia"/>
                <w:kern w:val="0"/>
                <w:sz w:val="24"/>
              </w:rPr>
              <w:t>35</w:t>
            </w:r>
            <w:r w:rsidRPr="001773BE">
              <w:rPr>
                <w:rFonts w:asciiTheme="minorEastAsia" w:hAnsiTheme="minorEastAsia" w:cs="微软雅黑" w:hint="eastAsia"/>
                <w:kern w:val="0"/>
                <w:sz w:val="24"/>
              </w:rPr>
              <w:t>分</w:t>
            </w:r>
          </w:p>
          <w:p w:rsidR="0073540C" w:rsidRPr="001773BE" w:rsidRDefault="0080450E">
            <w:pPr>
              <w:widowControl/>
              <w:autoSpaceDN w:val="0"/>
              <w:spacing w:line="360" w:lineRule="auto"/>
              <w:jc w:val="center"/>
              <w:rPr>
                <w:rFonts w:asciiTheme="minorEastAsia" w:hAnsiTheme="minorEastAsia" w:cs="微软雅黑"/>
                <w:sz w:val="24"/>
              </w:rPr>
            </w:pPr>
            <w:r w:rsidRPr="001773BE">
              <w:rPr>
                <w:rFonts w:asciiTheme="minorEastAsia" w:hAnsiTheme="minorEastAsia" w:cs="微软雅黑" w:hint="eastAsia"/>
                <w:kern w:val="0"/>
                <w:sz w:val="24"/>
              </w:rPr>
              <w:t>商务部分：</w:t>
            </w:r>
            <w:r w:rsidRPr="001773BE">
              <w:rPr>
                <w:rFonts w:asciiTheme="minorEastAsia" w:hAnsiTheme="minorEastAsia" w:cs="微软雅黑" w:hint="eastAsia"/>
                <w:kern w:val="0"/>
                <w:sz w:val="24"/>
              </w:rPr>
              <w:t>15</w:t>
            </w:r>
            <w:r w:rsidRPr="001773BE">
              <w:rPr>
                <w:rFonts w:asciiTheme="minorEastAsia" w:hAnsiTheme="minorEastAsia" w:cs="微软雅黑" w:hint="eastAsia"/>
                <w:kern w:val="0"/>
                <w:sz w:val="24"/>
              </w:rPr>
              <w:t>分</w:t>
            </w:r>
          </w:p>
          <w:p w:rsidR="0073540C" w:rsidRPr="001773BE" w:rsidRDefault="0080450E">
            <w:pPr>
              <w:widowControl/>
              <w:autoSpaceDN w:val="0"/>
              <w:spacing w:line="360" w:lineRule="auto"/>
              <w:jc w:val="center"/>
              <w:rPr>
                <w:rFonts w:asciiTheme="minorEastAsia" w:hAnsiTheme="minorEastAsia" w:cs="宋体"/>
                <w:sz w:val="24"/>
              </w:rPr>
            </w:pPr>
            <w:r w:rsidRPr="001773BE">
              <w:rPr>
                <w:rFonts w:asciiTheme="minorEastAsia" w:hAnsiTheme="minorEastAsia" w:cs="微软雅黑" w:hint="eastAsia"/>
                <w:kern w:val="0"/>
                <w:sz w:val="24"/>
              </w:rPr>
              <w:t>技术部分：</w:t>
            </w:r>
            <w:r w:rsidRPr="001773BE">
              <w:rPr>
                <w:rFonts w:asciiTheme="minorEastAsia" w:hAnsiTheme="minorEastAsia" w:cs="微软雅黑" w:hint="eastAsia"/>
                <w:kern w:val="0"/>
                <w:sz w:val="24"/>
              </w:rPr>
              <w:t>50</w:t>
            </w:r>
            <w:r w:rsidRPr="001773BE">
              <w:rPr>
                <w:rFonts w:asciiTheme="minorEastAsia" w:hAnsiTheme="minorEastAsia" w:cs="微软雅黑" w:hint="eastAsia"/>
                <w:kern w:val="0"/>
                <w:sz w:val="24"/>
              </w:rPr>
              <w:t>分</w:t>
            </w:r>
          </w:p>
        </w:tc>
      </w:tr>
      <w:tr w:rsidR="0073540C" w:rsidRPr="001773BE">
        <w:trPr>
          <w:trHeight w:hRule="exact" w:val="852"/>
          <w:jc w:val="center"/>
        </w:trPr>
        <w:tc>
          <w:tcPr>
            <w:tcW w:w="8520" w:type="dxa"/>
            <w:gridSpan w:val="3"/>
            <w:vAlign w:val="center"/>
          </w:tcPr>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一、价格部分（满分</w:t>
            </w:r>
            <w:r w:rsidRPr="001773BE">
              <w:rPr>
                <w:rFonts w:asciiTheme="minorEastAsia" w:hAnsiTheme="minorEastAsia" w:cs="微软雅黑" w:hint="eastAsia"/>
                <w:sz w:val="24"/>
              </w:rPr>
              <w:t>35</w:t>
            </w:r>
            <w:r w:rsidRPr="001773BE">
              <w:rPr>
                <w:rFonts w:asciiTheme="minorEastAsia" w:hAnsiTheme="minorEastAsia" w:cs="微软雅黑" w:hint="eastAsia"/>
                <w:sz w:val="24"/>
              </w:rPr>
              <w:t>分）</w:t>
            </w:r>
          </w:p>
        </w:tc>
      </w:tr>
      <w:tr w:rsidR="0073540C" w:rsidRPr="001773BE">
        <w:trPr>
          <w:trHeight w:hRule="exact" w:val="584"/>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lastRenderedPageBreak/>
              <w:t>评分因素</w:t>
            </w:r>
          </w:p>
        </w:tc>
        <w:tc>
          <w:tcPr>
            <w:tcW w:w="6696" w:type="dxa"/>
            <w:gridSpan w:val="2"/>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评分标准</w:t>
            </w:r>
          </w:p>
        </w:tc>
      </w:tr>
      <w:tr w:rsidR="0073540C" w:rsidRPr="001773BE">
        <w:trPr>
          <w:trHeight w:hRule="exact" w:val="1848"/>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投标报价</w:t>
            </w:r>
          </w:p>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评分标准</w:t>
            </w:r>
          </w:p>
        </w:tc>
        <w:tc>
          <w:tcPr>
            <w:tcW w:w="5144" w:type="dxa"/>
            <w:vAlign w:val="center"/>
          </w:tcPr>
          <w:p w:rsidR="0073540C" w:rsidRPr="001773BE" w:rsidRDefault="0080450E">
            <w:pPr>
              <w:spacing w:line="360" w:lineRule="auto"/>
              <w:rPr>
                <w:rFonts w:asciiTheme="minorEastAsia" w:hAnsiTheme="minorEastAsia" w:cs="微软雅黑"/>
                <w:sz w:val="24"/>
                <w:lang w:val="zh-CN"/>
              </w:rPr>
            </w:pPr>
            <w:r w:rsidRPr="001773BE">
              <w:rPr>
                <w:rFonts w:asciiTheme="minorEastAsia" w:hAnsiTheme="minorEastAsia" w:cs="微软雅黑" w:hint="eastAsia"/>
                <w:sz w:val="24"/>
                <w:lang w:val="zh-CN"/>
              </w:rPr>
              <w:t>评标基准价：满足招标文件要求的有效投标报价中，最低的投标报价为评标基准价。</w:t>
            </w:r>
          </w:p>
          <w:p w:rsidR="0073540C" w:rsidRPr="001773BE" w:rsidRDefault="0080450E">
            <w:pPr>
              <w:spacing w:line="360" w:lineRule="auto"/>
              <w:rPr>
                <w:rFonts w:asciiTheme="minorEastAsia" w:hAnsiTheme="minorEastAsia" w:cs="宋体"/>
                <w:sz w:val="24"/>
              </w:rPr>
            </w:pPr>
            <w:r w:rsidRPr="001773BE">
              <w:rPr>
                <w:rFonts w:asciiTheme="minorEastAsia" w:hAnsiTheme="minorEastAsia" w:cs="微软雅黑" w:hint="eastAsia"/>
                <w:sz w:val="24"/>
                <w:lang w:val="zh-CN"/>
              </w:rPr>
              <w:t>投标报价得分</w:t>
            </w:r>
            <w:r w:rsidRPr="001773BE">
              <w:rPr>
                <w:rFonts w:asciiTheme="minorEastAsia" w:hAnsiTheme="minorEastAsia" w:cs="微软雅黑" w:hint="eastAsia"/>
                <w:sz w:val="24"/>
                <w:lang w:val="zh-CN"/>
              </w:rPr>
              <w:t>=</w:t>
            </w:r>
            <w:r w:rsidRPr="001773BE">
              <w:rPr>
                <w:rFonts w:asciiTheme="minorEastAsia" w:hAnsiTheme="minorEastAsia" w:cs="微软雅黑" w:hint="eastAsia"/>
                <w:sz w:val="24"/>
                <w:lang w:val="zh-CN"/>
              </w:rPr>
              <w:t>（评标基准价</w:t>
            </w:r>
            <w:r w:rsidRPr="001773BE">
              <w:rPr>
                <w:rFonts w:asciiTheme="minorEastAsia" w:hAnsiTheme="minorEastAsia" w:cs="微软雅黑" w:hint="eastAsia"/>
                <w:sz w:val="24"/>
                <w:lang w:val="zh-CN"/>
              </w:rPr>
              <w:t>/</w:t>
            </w:r>
            <w:r w:rsidRPr="001773BE">
              <w:rPr>
                <w:rFonts w:asciiTheme="minorEastAsia" w:hAnsiTheme="minorEastAsia" w:cs="微软雅黑" w:hint="eastAsia"/>
                <w:sz w:val="24"/>
                <w:lang w:val="zh-CN"/>
              </w:rPr>
              <w:t>投标报价）×</w:t>
            </w:r>
            <w:r w:rsidRPr="001773BE">
              <w:rPr>
                <w:rFonts w:asciiTheme="minorEastAsia" w:hAnsiTheme="minorEastAsia" w:cs="微软雅黑" w:hint="eastAsia"/>
                <w:sz w:val="24"/>
              </w:rPr>
              <w:t>35</w:t>
            </w:r>
          </w:p>
        </w:tc>
        <w:tc>
          <w:tcPr>
            <w:tcW w:w="1552" w:type="dxa"/>
            <w:vAlign w:val="center"/>
          </w:tcPr>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35</w:t>
            </w:r>
            <w:r w:rsidRPr="001773BE">
              <w:rPr>
                <w:rFonts w:asciiTheme="minorEastAsia" w:hAnsiTheme="minorEastAsia" w:cs="微软雅黑" w:hint="eastAsia"/>
                <w:sz w:val="24"/>
              </w:rPr>
              <w:t>分</w:t>
            </w:r>
          </w:p>
        </w:tc>
      </w:tr>
      <w:tr w:rsidR="0073540C" w:rsidRPr="001773BE">
        <w:trPr>
          <w:trHeight w:hRule="exact" w:val="854"/>
          <w:jc w:val="center"/>
        </w:trPr>
        <w:tc>
          <w:tcPr>
            <w:tcW w:w="8520" w:type="dxa"/>
            <w:gridSpan w:val="3"/>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二、商务部分（满分</w:t>
            </w:r>
            <w:r w:rsidRPr="001773BE">
              <w:rPr>
                <w:rFonts w:asciiTheme="minorEastAsia" w:hAnsiTheme="minorEastAsia" w:cs="微软雅黑" w:hint="eastAsia"/>
                <w:sz w:val="24"/>
              </w:rPr>
              <w:t>15</w:t>
            </w:r>
            <w:r w:rsidRPr="001773BE">
              <w:rPr>
                <w:rFonts w:asciiTheme="minorEastAsia" w:hAnsiTheme="minorEastAsia" w:cs="微软雅黑" w:hint="eastAsia"/>
                <w:sz w:val="24"/>
              </w:rPr>
              <w:t>分）</w:t>
            </w:r>
          </w:p>
        </w:tc>
      </w:tr>
      <w:tr w:rsidR="0073540C" w:rsidRPr="001773BE">
        <w:trPr>
          <w:trHeight w:hRule="exact" w:val="595"/>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评分因素</w:t>
            </w:r>
          </w:p>
        </w:tc>
        <w:tc>
          <w:tcPr>
            <w:tcW w:w="6696" w:type="dxa"/>
            <w:gridSpan w:val="2"/>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评分标准</w:t>
            </w:r>
          </w:p>
        </w:tc>
      </w:tr>
      <w:tr w:rsidR="0073540C" w:rsidRPr="001773BE">
        <w:trPr>
          <w:trHeight w:hRule="exact" w:val="794"/>
          <w:jc w:val="center"/>
        </w:trPr>
        <w:tc>
          <w:tcPr>
            <w:tcW w:w="1824" w:type="dxa"/>
            <w:vMerge w:val="restart"/>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t>企业</w:t>
            </w:r>
            <w:r w:rsidRPr="001773BE">
              <w:rPr>
                <w:rFonts w:asciiTheme="minorEastAsia" w:hAnsiTheme="minorEastAsia" w:cs="微软雅黑" w:hint="eastAsia"/>
                <w:sz w:val="24"/>
              </w:rPr>
              <w:t>实力</w:t>
            </w:r>
          </w:p>
        </w:tc>
        <w:tc>
          <w:tcPr>
            <w:tcW w:w="5144" w:type="dxa"/>
            <w:vAlign w:val="center"/>
          </w:tcPr>
          <w:p w:rsidR="0073540C" w:rsidRPr="001773BE" w:rsidRDefault="0080450E">
            <w:pPr>
              <w:spacing w:line="360" w:lineRule="auto"/>
              <w:rPr>
                <w:rFonts w:asciiTheme="minorEastAsia" w:hAnsiTheme="minorEastAsia" w:cs="微软雅黑"/>
                <w:sz w:val="24"/>
                <w:lang w:val="zh-CN"/>
              </w:rPr>
            </w:pPr>
            <w:r w:rsidRPr="001773BE">
              <w:rPr>
                <w:rFonts w:asciiTheme="minorEastAsia" w:hAnsiTheme="minorEastAsia" w:cs="微软雅黑" w:hint="eastAsia"/>
                <w:sz w:val="24"/>
              </w:rPr>
              <w:t>1</w:t>
            </w:r>
            <w:r w:rsidRPr="001773BE">
              <w:rPr>
                <w:rFonts w:asciiTheme="minorEastAsia" w:hAnsiTheme="minorEastAsia" w:cs="微软雅黑" w:hint="eastAsia"/>
                <w:sz w:val="24"/>
              </w:rPr>
              <w:t>、投标人具有</w:t>
            </w:r>
            <w:r w:rsidRPr="001773BE">
              <w:rPr>
                <w:rFonts w:asciiTheme="minorEastAsia" w:hAnsiTheme="minorEastAsia" w:cs="微软雅黑" w:hint="eastAsia"/>
                <w:sz w:val="24"/>
                <w:lang w:val="zh-CN"/>
              </w:rPr>
              <w:t>水利行业设计甲级资质的得</w:t>
            </w: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lang w:val="zh-CN"/>
              </w:rPr>
              <w:t>分。</w:t>
            </w:r>
          </w:p>
        </w:tc>
        <w:tc>
          <w:tcPr>
            <w:tcW w:w="1552" w:type="dxa"/>
            <w:vMerge w:val="restart"/>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rPr>
              <w:t>9</w:t>
            </w:r>
            <w:r w:rsidRPr="001773BE">
              <w:rPr>
                <w:rFonts w:asciiTheme="minorEastAsia" w:hAnsiTheme="minorEastAsia" w:cs="微软雅黑" w:hint="eastAsia"/>
                <w:sz w:val="24"/>
                <w:lang w:val="zh-CN"/>
              </w:rPr>
              <w:t>分</w:t>
            </w:r>
          </w:p>
        </w:tc>
      </w:tr>
      <w:tr w:rsidR="0073540C" w:rsidRPr="001773BE">
        <w:trPr>
          <w:trHeight w:hRule="exact" w:val="1697"/>
          <w:jc w:val="center"/>
        </w:trPr>
        <w:tc>
          <w:tcPr>
            <w:tcW w:w="1824" w:type="dxa"/>
            <w:vMerge/>
            <w:vAlign w:val="center"/>
          </w:tcPr>
          <w:p w:rsidR="0073540C" w:rsidRPr="001773BE" w:rsidRDefault="0073540C">
            <w:pPr>
              <w:spacing w:line="360" w:lineRule="auto"/>
              <w:jc w:val="center"/>
              <w:rPr>
                <w:rFonts w:asciiTheme="minorEastAsia" w:hAnsiTheme="minorEastAsia" w:cs="微软雅黑"/>
                <w:sz w:val="24"/>
                <w:lang w:val="zh-CN"/>
              </w:rPr>
            </w:pPr>
          </w:p>
        </w:tc>
        <w:tc>
          <w:tcPr>
            <w:tcW w:w="5144" w:type="dxa"/>
            <w:vAlign w:val="center"/>
          </w:tcPr>
          <w:p w:rsidR="0073540C" w:rsidRPr="001773BE" w:rsidRDefault="0080450E">
            <w:pPr>
              <w:spacing w:line="360" w:lineRule="auto"/>
              <w:rPr>
                <w:rFonts w:asciiTheme="minorEastAsia" w:hAnsiTheme="minorEastAsia" w:cs="微软雅黑"/>
                <w:sz w:val="24"/>
              </w:rPr>
            </w:pPr>
            <w:r w:rsidRPr="001773BE">
              <w:rPr>
                <w:rFonts w:asciiTheme="minorEastAsia" w:hAnsiTheme="minorEastAsia" w:cs="微软雅黑" w:hint="eastAsia"/>
                <w:sz w:val="24"/>
              </w:rPr>
              <w:t>2</w:t>
            </w:r>
            <w:r w:rsidRPr="001773BE">
              <w:rPr>
                <w:rFonts w:asciiTheme="minorEastAsia" w:hAnsiTheme="minorEastAsia" w:cs="微软雅黑" w:hint="eastAsia"/>
                <w:sz w:val="24"/>
              </w:rPr>
              <w:t>、投标人具有</w:t>
            </w:r>
            <w:r w:rsidRPr="001773BE">
              <w:rPr>
                <w:rFonts w:asciiTheme="minorEastAsia" w:hAnsiTheme="minorEastAsia" w:cs="微软雅黑" w:hint="eastAsia"/>
                <w:sz w:val="24"/>
              </w:rPr>
              <w:t>ISO9001</w:t>
            </w:r>
            <w:r w:rsidRPr="001773BE">
              <w:rPr>
                <w:rFonts w:asciiTheme="minorEastAsia" w:hAnsiTheme="minorEastAsia" w:cs="微软雅黑" w:hint="eastAsia"/>
                <w:sz w:val="24"/>
              </w:rPr>
              <w:t>质量管理体系认证、环境管理体系认证、职业健康安全管理体系认证证书且在有效期内的，每项得</w:t>
            </w:r>
            <w:r w:rsidRPr="001773BE">
              <w:rPr>
                <w:rFonts w:asciiTheme="minorEastAsia" w:hAnsiTheme="minorEastAsia" w:cs="微软雅黑" w:hint="eastAsia"/>
                <w:sz w:val="24"/>
              </w:rPr>
              <w:t>2</w:t>
            </w:r>
            <w:r w:rsidRPr="001773BE">
              <w:rPr>
                <w:rFonts w:asciiTheme="minorEastAsia" w:hAnsiTheme="minorEastAsia" w:cs="微软雅黑" w:hint="eastAsia"/>
                <w:sz w:val="24"/>
              </w:rPr>
              <w:t>分，满分</w:t>
            </w:r>
            <w:r w:rsidRPr="001773BE">
              <w:rPr>
                <w:rFonts w:asciiTheme="minorEastAsia" w:hAnsiTheme="minorEastAsia" w:cs="微软雅黑" w:hint="eastAsia"/>
                <w:sz w:val="24"/>
              </w:rPr>
              <w:t>6</w:t>
            </w:r>
            <w:r w:rsidRPr="001773BE">
              <w:rPr>
                <w:rFonts w:asciiTheme="minorEastAsia" w:hAnsiTheme="minorEastAsia" w:cs="微软雅黑" w:hint="eastAsia"/>
                <w:sz w:val="24"/>
              </w:rPr>
              <w:t>分。</w:t>
            </w:r>
          </w:p>
        </w:tc>
        <w:tc>
          <w:tcPr>
            <w:tcW w:w="1552" w:type="dxa"/>
            <w:vMerge/>
            <w:vAlign w:val="center"/>
          </w:tcPr>
          <w:p w:rsidR="0073540C" w:rsidRPr="001773BE" w:rsidRDefault="0073540C">
            <w:pPr>
              <w:spacing w:line="360" w:lineRule="auto"/>
              <w:jc w:val="center"/>
              <w:rPr>
                <w:rFonts w:asciiTheme="minorEastAsia" w:hAnsiTheme="minorEastAsia" w:cs="微软雅黑"/>
                <w:sz w:val="24"/>
              </w:rPr>
            </w:pPr>
          </w:p>
        </w:tc>
      </w:tr>
      <w:tr w:rsidR="0073540C" w:rsidRPr="001773BE">
        <w:trPr>
          <w:trHeight w:hRule="exact" w:val="1125"/>
          <w:jc w:val="center"/>
        </w:trPr>
        <w:tc>
          <w:tcPr>
            <w:tcW w:w="1824" w:type="dxa"/>
            <w:vMerge/>
            <w:vAlign w:val="center"/>
          </w:tcPr>
          <w:p w:rsidR="0073540C" w:rsidRPr="001773BE" w:rsidRDefault="0073540C">
            <w:pPr>
              <w:spacing w:line="360" w:lineRule="auto"/>
              <w:jc w:val="center"/>
              <w:rPr>
                <w:rFonts w:asciiTheme="minorEastAsia" w:hAnsiTheme="minorEastAsia" w:cs="微软雅黑"/>
                <w:sz w:val="24"/>
                <w:lang w:val="zh-CN"/>
              </w:rPr>
            </w:pPr>
          </w:p>
        </w:tc>
        <w:tc>
          <w:tcPr>
            <w:tcW w:w="5144" w:type="dxa"/>
            <w:vAlign w:val="center"/>
          </w:tcPr>
          <w:p w:rsidR="0073540C" w:rsidRPr="001773BE" w:rsidRDefault="0080450E">
            <w:pPr>
              <w:spacing w:line="360" w:lineRule="auto"/>
              <w:jc w:val="left"/>
              <w:rPr>
                <w:rFonts w:asciiTheme="minorEastAsia" w:hAnsiTheme="minorEastAsia" w:cs="微软雅黑"/>
                <w:sz w:val="24"/>
                <w:lang w:val="zh-CN"/>
              </w:rPr>
            </w:pPr>
            <w:r w:rsidRPr="001773BE">
              <w:rPr>
                <w:rFonts w:asciiTheme="minorEastAsia" w:hAnsiTheme="minorEastAsia" w:cs="微软雅黑" w:hint="eastAsia"/>
                <w:sz w:val="24"/>
              </w:rPr>
              <w:t>3</w:t>
            </w:r>
            <w:r w:rsidRPr="001773BE">
              <w:rPr>
                <w:rFonts w:asciiTheme="minorEastAsia" w:hAnsiTheme="minorEastAsia" w:cs="微软雅黑" w:hint="eastAsia"/>
                <w:sz w:val="24"/>
                <w:lang w:val="zh-CN"/>
              </w:rPr>
              <w:t>、具有</w:t>
            </w:r>
            <w:r w:rsidRPr="001773BE">
              <w:rPr>
                <w:rFonts w:asciiTheme="minorEastAsia" w:hAnsiTheme="minorEastAsia" w:cs="微软雅黑" w:hint="eastAsia"/>
                <w:sz w:val="24"/>
                <w:lang w:val="zh-CN"/>
              </w:rPr>
              <w:t>AAA</w:t>
            </w:r>
            <w:r w:rsidRPr="001773BE">
              <w:rPr>
                <w:rFonts w:asciiTheme="minorEastAsia" w:hAnsiTheme="minorEastAsia" w:cs="微软雅黑" w:hint="eastAsia"/>
                <w:sz w:val="24"/>
                <w:lang w:val="zh-CN"/>
              </w:rPr>
              <w:t>级信用等级证书的得</w:t>
            </w:r>
            <w:r w:rsidRPr="001773BE">
              <w:rPr>
                <w:rFonts w:asciiTheme="minorEastAsia" w:hAnsiTheme="minorEastAsia" w:cs="微软雅黑" w:hint="eastAsia"/>
                <w:sz w:val="24"/>
              </w:rPr>
              <w:t>2</w:t>
            </w:r>
            <w:r w:rsidRPr="001773BE">
              <w:rPr>
                <w:rFonts w:asciiTheme="minorEastAsia" w:hAnsiTheme="minorEastAsia" w:cs="微软雅黑" w:hint="eastAsia"/>
                <w:sz w:val="24"/>
                <w:lang w:val="zh-CN"/>
              </w:rPr>
              <w:t>分，否则不得分。</w:t>
            </w:r>
          </w:p>
        </w:tc>
        <w:tc>
          <w:tcPr>
            <w:tcW w:w="1552" w:type="dxa"/>
            <w:vMerge/>
            <w:vAlign w:val="center"/>
          </w:tcPr>
          <w:p w:rsidR="0073540C" w:rsidRPr="001773BE" w:rsidRDefault="0073540C">
            <w:pPr>
              <w:spacing w:line="360" w:lineRule="auto"/>
              <w:jc w:val="center"/>
              <w:rPr>
                <w:rFonts w:asciiTheme="minorEastAsia" w:hAnsiTheme="minorEastAsia" w:cs="微软雅黑"/>
                <w:sz w:val="24"/>
                <w:lang w:val="zh-CN"/>
              </w:rPr>
            </w:pPr>
          </w:p>
        </w:tc>
      </w:tr>
      <w:tr w:rsidR="0073540C" w:rsidRPr="001773BE">
        <w:trPr>
          <w:trHeight w:hRule="exact" w:val="1131"/>
          <w:jc w:val="center"/>
        </w:trPr>
        <w:tc>
          <w:tcPr>
            <w:tcW w:w="1824" w:type="dxa"/>
            <w:vMerge w:val="restart"/>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t>项目组成人员</w:t>
            </w:r>
          </w:p>
        </w:tc>
        <w:tc>
          <w:tcPr>
            <w:tcW w:w="5144" w:type="dxa"/>
            <w:vAlign w:val="center"/>
          </w:tcPr>
          <w:p w:rsidR="0073540C" w:rsidRPr="001773BE" w:rsidRDefault="0080450E">
            <w:pPr>
              <w:spacing w:line="360" w:lineRule="auto"/>
              <w:jc w:val="left"/>
              <w:rPr>
                <w:rFonts w:asciiTheme="minorEastAsia" w:hAnsiTheme="minorEastAsia" w:cs="微软雅黑"/>
                <w:sz w:val="24"/>
              </w:rPr>
            </w:pP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lang w:val="zh-CN"/>
              </w:rPr>
              <w:t>、项目负责人具有高级职称的得</w:t>
            </w:r>
            <w:r w:rsidRPr="001773BE">
              <w:rPr>
                <w:rFonts w:asciiTheme="minorEastAsia" w:hAnsiTheme="minorEastAsia" w:cs="微软雅黑" w:hint="eastAsia"/>
                <w:sz w:val="24"/>
                <w:lang w:val="zh-CN"/>
              </w:rPr>
              <w:t>2</w:t>
            </w:r>
            <w:r w:rsidRPr="001773BE">
              <w:rPr>
                <w:rFonts w:asciiTheme="minorEastAsia" w:hAnsiTheme="minorEastAsia" w:cs="微软雅黑" w:hint="eastAsia"/>
                <w:sz w:val="24"/>
                <w:lang w:val="zh-CN"/>
              </w:rPr>
              <w:t>分。（以人社部门颁发的证书为准）</w:t>
            </w:r>
          </w:p>
        </w:tc>
        <w:tc>
          <w:tcPr>
            <w:tcW w:w="1552" w:type="dxa"/>
            <w:vMerge w:val="restart"/>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4</w:t>
            </w:r>
            <w:r w:rsidRPr="001773BE">
              <w:rPr>
                <w:rFonts w:asciiTheme="minorEastAsia" w:hAnsiTheme="minorEastAsia" w:cs="微软雅黑" w:hint="eastAsia"/>
                <w:sz w:val="24"/>
              </w:rPr>
              <w:t>分</w:t>
            </w:r>
          </w:p>
        </w:tc>
      </w:tr>
      <w:tr w:rsidR="0073540C" w:rsidRPr="001773BE">
        <w:trPr>
          <w:trHeight w:hRule="exact" w:val="1556"/>
          <w:jc w:val="center"/>
        </w:trPr>
        <w:tc>
          <w:tcPr>
            <w:tcW w:w="1824" w:type="dxa"/>
            <w:vMerge/>
            <w:vAlign w:val="center"/>
          </w:tcPr>
          <w:p w:rsidR="0073540C" w:rsidRPr="001773BE" w:rsidRDefault="0073540C">
            <w:pPr>
              <w:spacing w:line="360" w:lineRule="auto"/>
              <w:jc w:val="center"/>
              <w:rPr>
                <w:rFonts w:asciiTheme="minorEastAsia" w:hAnsiTheme="minorEastAsia" w:cs="微软雅黑"/>
                <w:sz w:val="24"/>
                <w:lang w:val="zh-CN"/>
              </w:rPr>
            </w:pPr>
          </w:p>
        </w:tc>
        <w:tc>
          <w:tcPr>
            <w:tcW w:w="5144" w:type="dxa"/>
            <w:vAlign w:val="center"/>
          </w:tcPr>
          <w:p w:rsidR="0073540C" w:rsidRPr="001773BE" w:rsidRDefault="0080450E">
            <w:pPr>
              <w:spacing w:line="360" w:lineRule="auto"/>
              <w:jc w:val="left"/>
              <w:rPr>
                <w:rFonts w:asciiTheme="minorEastAsia" w:hAnsiTheme="minorEastAsia" w:cs="微软雅黑"/>
                <w:sz w:val="24"/>
                <w:lang w:val="zh-CN"/>
              </w:rPr>
            </w:pPr>
            <w:r w:rsidRPr="001773BE">
              <w:rPr>
                <w:rFonts w:asciiTheme="minorEastAsia" w:hAnsiTheme="minorEastAsia" w:cs="微软雅黑" w:hint="eastAsia"/>
                <w:sz w:val="24"/>
                <w:lang w:val="zh-CN"/>
              </w:rPr>
              <w:t>2</w:t>
            </w:r>
            <w:r w:rsidRPr="001773BE">
              <w:rPr>
                <w:rFonts w:asciiTheme="minorEastAsia" w:hAnsiTheme="minorEastAsia" w:cs="微软雅黑" w:hint="eastAsia"/>
                <w:sz w:val="24"/>
                <w:lang w:val="zh-CN"/>
              </w:rPr>
              <w:t>、项目组成人员（不含项目负责人）中每有</w:t>
            </w: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lang w:val="zh-CN"/>
              </w:rPr>
              <w:t>名中级及以上职称的得</w:t>
            </w: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lang w:val="zh-CN"/>
              </w:rPr>
              <w:t>分，满分</w:t>
            </w:r>
            <w:r w:rsidRPr="001773BE">
              <w:rPr>
                <w:rFonts w:asciiTheme="minorEastAsia" w:hAnsiTheme="minorEastAsia" w:cs="微软雅黑" w:hint="eastAsia"/>
                <w:sz w:val="24"/>
                <w:lang w:val="zh-CN"/>
              </w:rPr>
              <w:t>2</w:t>
            </w:r>
            <w:r w:rsidRPr="001773BE">
              <w:rPr>
                <w:rFonts w:asciiTheme="minorEastAsia" w:hAnsiTheme="minorEastAsia" w:cs="微软雅黑" w:hint="eastAsia"/>
                <w:sz w:val="24"/>
                <w:lang w:val="zh-CN"/>
              </w:rPr>
              <w:t>分。（以人社部门颁发的证书为准）</w:t>
            </w:r>
          </w:p>
        </w:tc>
        <w:tc>
          <w:tcPr>
            <w:tcW w:w="1552" w:type="dxa"/>
            <w:vMerge/>
            <w:vAlign w:val="center"/>
          </w:tcPr>
          <w:p w:rsidR="0073540C" w:rsidRPr="001773BE" w:rsidRDefault="0073540C">
            <w:pPr>
              <w:spacing w:line="360" w:lineRule="auto"/>
              <w:jc w:val="center"/>
              <w:rPr>
                <w:rFonts w:asciiTheme="minorEastAsia" w:hAnsiTheme="minorEastAsia" w:cs="微软雅黑"/>
                <w:sz w:val="24"/>
              </w:rPr>
            </w:pPr>
          </w:p>
        </w:tc>
      </w:tr>
      <w:tr w:rsidR="0073540C" w:rsidRPr="001773BE">
        <w:trPr>
          <w:trHeight w:hRule="exact" w:val="2052"/>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企业业绩</w:t>
            </w:r>
          </w:p>
        </w:tc>
        <w:tc>
          <w:tcPr>
            <w:tcW w:w="5144" w:type="dxa"/>
            <w:vAlign w:val="center"/>
          </w:tcPr>
          <w:p w:rsidR="0073540C" w:rsidRPr="001773BE" w:rsidRDefault="0080450E">
            <w:pPr>
              <w:spacing w:line="360" w:lineRule="auto"/>
              <w:jc w:val="left"/>
              <w:rPr>
                <w:rFonts w:asciiTheme="minorEastAsia" w:hAnsiTheme="minorEastAsia" w:cs="微软雅黑"/>
                <w:sz w:val="24"/>
              </w:rPr>
            </w:pPr>
            <w:r w:rsidRPr="001773BE">
              <w:rPr>
                <w:rFonts w:asciiTheme="minorEastAsia" w:hAnsiTheme="minorEastAsia" w:cs="微软雅黑" w:hint="eastAsia"/>
                <w:sz w:val="24"/>
                <w:lang w:val="zh-CN"/>
              </w:rPr>
              <w:t>201</w:t>
            </w:r>
            <w:r w:rsidRPr="001773BE">
              <w:rPr>
                <w:rFonts w:asciiTheme="minorEastAsia" w:hAnsiTheme="minorEastAsia" w:cs="微软雅黑" w:hint="eastAsia"/>
                <w:sz w:val="24"/>
              </w:rPr>
              <w:t>5</w:t>
            </w:r>
            <w:r w:rsidRPr="001773BE">
              <w:rPr>
                <w:rFonts w:asciiTheme="minorEastAsia" w:hAnsiTheme="minorEastAsia" w:cs="微软雅黑" w:hint="eastAsia"/>
                <w:sz w:val="24"/>
                <w:lang w:val="zh-CN"/>
              </w:rPr>
              <w:t>年</w:t>
            </w:r>
            <w:r w:rsidRPr="001773BE">
              <w:rPr>
                <w:rFonts w:asciiTheme="minorEastAsia" w:hAnsiTheme="minorEastAsia" w:cs="微软雅黑" w:hint="eastAsia"/>
                <w:sz w:val="24"/>
              </w:rPr>
              <w:t>1</w:t>
            </w:r>
            <w:r w:rsidRPr="001773BE">
              <w:rPr>
                <w:rFonts w:asciiTheme="minorEastAsia" w:hAnsiTheme="minorEastAsia" w:cs="微软雅黑" w:hint="eastAsia"/>
                <w:sz w:val="24"/>
                <w:lang w:val="zh-CN"/>
              </w:rPr>
              <w:t>月</w:t>
            </w: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lang w:val="zh-CN"/>
              </w:rPr>
              <w:t>日以来（以合同签订日期为准），每提供一份与本包采购内容类似的项目业绩，且单项合同金额在本包采购预算金额及以上的，得</w:t>
            </w:r>
            <w:r w:rsidRPr="001773BE">
              <w:rPr>
                <w:rFonts w:asciiTheme="minorEastAsia" w:hAnsiTheme="minorEastAsia" w:cs="微软雅黑" w:hint="eastAsia"/>
                <w:sz w:val="24"/>
              </w:rPr>
              <w:t>2</w:t>
            </w:r>
            <w:r w:rsidRPr="001773BE">
              <w:rPr>
                <w:rFonts w:asciiTheme="minorEastAsia" w:hAnsiTheme="minorEastAsia" w:cs="微软雅黑" w:hint="eastAsia"/>
                <w:sz w:val="24"/>
                <w:lang w:val="zh-CN"/>
              </w:rPr>
              <w:t>分（需提供中标通知书、合同），满分</w:t>
            </w:r>
            <w:r w:rsidRPr="001773BE">
              <w:rPr>
                <w:rFonts w:asciiTheme="minorEastAsia" w:hAnsiTheme="minorEastAsia" w:cs="微软雅黑" w:hint="eastAsia"/>
                <w:sz w:val="24"/>
              </w:rPr>
              <w:t>2</w:t>
            </w:r>
            <w:r w:rsidRPr="001773BE">
              <w:rPr>
                <w:rFonts w:asciiTheme="minorEastAsia" w:hAnsiTheme="minorEastAsia" w:cs="微软雅黑" w:hint="eastAsia"/>
                <w:sz w:val="24"/>
                <w:lang w:val="zh-CN"/>
              </w:rPr>
              <w:t>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2</w:t>
            </w:r>
            <w:r w:rsidRPr="001773BE">
              <w:rPr>
                <w:rFonts w:asciiTheme="minorEastAsia" w:hAnsiTheme="minorEastAsia" w:cs="微软雅黑" w:hint="eastAsia"/>
                <w:sz w:val="24"/>
              </w:rPr>
              <w:t>分</w:t>
            </w:r>
          </w:p>
        </w:tc>
      </w:tr>
      <w:tr w:rsidR="0073540C" w:rsidRPr="001773BE">
        <w:trPr>
          <w:trHeight w:hRule="exact" w:val="914"/>
          <w:jc w:val="center"/>
        </w:trPr>
        <w:tc>
          <w:tcPr>
            <w:tcW w:w="8520" w:type="dxa"/>
            <w:gridSpan w:val="3"/>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三、技术部分（满分</w:t>
            </w:r>
            <w:r w:rsidRPr="001773BE">
              <w:rPr>
                <w:rFonts w:asciiTheme="minorEastAsia" w:hAnsiTheme="minorEastAsia" w:cs="微软雅黑" w:hint="eastAsia"/>
                <w:sz w:val="24"/>
              </w:rPr>
              <w:t>50</w:t>
            </w:r>
            <w:r w:rsidRPr="001773BE">
              <w:rPr>
                <w:rFonts w:asciiTheme="minorEastAsia" w:hAnsiTheme="minorEastAsia" w:cs="微软雅黑" w:hint="eastAsia"/>
                <w:sz w:val="24"/>
              </w:rPr>
              <w:t>分）</w:t>
            </w:r>
          </w:p>
        </w:tc>
      </w:tr>
      <w:tr w:rsidR="0073540C" w:rsidRPr="001773BE">
        <w:trPr>
          <w:trHeight w:hRule="exact" w:val="694"/>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评分因素</w:t>
            </w:r>
          </w:p>
        </w:tc>
        <w:tc>
          <w:tcPr>
            <w:tcW w:w="6696" w:type="dxa"/>
            <w:gridSpan w:val="2"/>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评分标准</w:t>
            </w:r>
          </w:p>
        </w:tc>
      </w:tr>
      <w:tr w:rsidR="0073540C" w:rsidRPr="001773BE">
        <w:trPr>
          <w:trHeight w:hRule="exact" w:val="1995"/>
          <w:jc w:val="center"/>
        </w:trPr>
        <w:tc>
          <w:tcPr>
            <w:tcW w:w="1824" w:type="dxa"/>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lastRenderedPageBreak/>
              <w:t>对招标文件</w:t>
            </w:r>
          </w:p>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lang w:val="zh-CN"/>
              </w:rPr>
              <w:t>响应程度</w:t>
            </w:r>
          </w:p>
        </w:tc>
        <w:tc>
          <w:tcPr>
            <w:tcW w:w="5144" w:type="dxa"/>
            <w:vAlign w:val="center"/>
          </w:tcPr>
          <w:p w:rsidR="0073540C" w:rsidRPr="001773BE" w:rsidRDefault="0080450E">
            <w:pPr>
              <w:spacing w:line="360" w:lineRule="auto"/>
              <w:jc w:val="left"/>
              <w:rPr>
                <w:rFonts w:asciiTheme="minorEastAsia" w:hAnsiTheme="minorEastAsia" w:cs="微软雅黑"/>
                <w:sz w:val="24"/>
              </w:rPr>
            </w:pPr>
            <w:r w:rsidRPr="001773BE">
              <w:rPr>
                <w:rFonts w:asciiTheme="minorEastAsia" w:hAnsiTheme="minorEastAsia" w:cs="微软雅黑" w:hint="eastAsia"/>
                <w:sz w:val="24"/>
              </w:rPr>
              <w:t>根据对招标文件技术要求的响应程度，综合其设备稳定性、先进性等综合性能，</w:t>
            </w:r>
            <w:r w:rsidRPr="001773BE">
              <w:rPr>
                <w:rFonts w:asciiTheme="minorEastAsia" w:hAnsiTheme="minorEastAsia" w:cs="微软雅黑" w:hint="eastAsia"/>
                <w:sz w:val="24"/>
                <w:lang w:val="zh-CN"/>
              </w:rPr>
              <w:t>好的得</w:t>
            </w:r>
            <w:r w:rsidRPr="001773BE">
              <w:rPr>
                <w:rFonts w:asciiTheme="minorEastAsia" w:hAnsiTheme="minorEastAsia" w:cs="微软雅黑" w:hint="eastAsia"/>
                <w:sz w:val="24"/>
                <w:lang w:val="zh-CN"/>
              </w:rPr>
              <w:t>7-1</w:t>
            </w:r>
            <w:r w:rsidRPr="001773BE">
              <w:rPr>
                <w:rFonts w:asciiTheme="minorEastAsia" w:hAnsiTheme="minorEastAsia" w:cs="微软雅黑" w:hint="eastAsia"/>
                <w:sz w:val="24"/>
              </w:rPr>
              <w:t>0</w:t>
            </w:r>
            <w:r w:rsidRPr="001773BE">
              <w:rPr>
                <w:rFonts w:asciiTheme="minorEastAsia" w:hAnsiTheme="minorEastAsia" w:cs="微软雅黑" w:hint="eastAsia"/>
                <w:sz w:val="24"/>
              </w:rPr>
              <w:t>分，较好的得</w:t>
            </w:r>
            <w:r w:rsidRPr="001773BE">
              <w:rPr>
                <w:rFonts w:asciiTheme="minorEastAsia" w:hAnsiTheme="minorEastAsia" w:cs="微软雅黑" w:hint="eastAsia"/>
                <w:sz w:val="24"/>
              </w:rPr>
              <w:t>4-6</w:t>
            </w:r>
            <w:r w:rsidRPr="001773BE">
              <w:rPr>
                <w:rFonts w:asciiTheme="minorEastAsia" w:hAnsiTheme="minorEastAsia" w:cs="微软雅黑" w:hint="eastAsia"/>
                <w:sz w:val="24"/>
              </w:rPr>
              <w:t>分，一般的得</w:t>
            </w:r>
            <w:r w:rsidRPr="001773BE">
              <w:rPr>
                <w:rFonts w:asciiTheme="minorEastAsia" w:hAnsiTheme="minorEastAsia" w:cs="微软雅黑" w:hint="eastAsia"/>
                <w:sz w:val="24"/>
              </w:rPr>
              <w:t>0-3</w:t>
            </w:r>
            <w:r w:rsidRPr="001773BE">
              <w:rPr>
                <w:rFonts w:asciiTheme="minorEastAsia" w:hAnsiTheme="minorEastAsia" w:cs="微软雅黑" w:hint="eastAsia"/>
                <w:sz w:val="24"/>
              </w:rPr>
              <w:t>分，本项最高得</w:t>
            </w:r>
            <w:r w:rsidRPr="001773BE">
              <w:rPr>
                <w:rFonts w:asciiTheme="minorEastAsia" w:hAnsiTheme="minorEastAsia" w:cs="微软雅黑" w:hint="eastAsia"/>
                <w:sz w:val="24"/>
              </w:rPr>
              <w:t>10</w:t>
            </w:r>
            <w:r w:rsidRPr="001773BE">
              <w:rPr>
                <w:rFonts w:asciiTheme="minorEastAsia" w:hAnsiTheme="minorEastAsia" w:cs="微软雅黑" w:hint="eastAsia"/>
                <w:sz w:val="24"/>
              </w:rPr>
              <w:t>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10</w:t>
            </w:r>
            <w:r w:rsidRPr="001773BE">
              <w:rPr>
                <w:rFonts w:asciiTheme="minorEastAsia" w:hAnsiTheme="minorEastAsia" w:cs="微软雅黑" w:hint="eastAsia"/>
                <w:sz w:val="24"/>
              </w:rPr>
              <w:t>分</w:t>
            </w:r>
          </w:p>
        </w:tc>
      </w:tr>
      <w:tr w:rsidR="0073540C" w:rsidRPr="001773BE">
        <w:trPr>
          <w:trHeight w:hRule="exact" w:val="2405"/>
          <w:jc w:val="center"/>
        </w:trPr>
        <w:tc>
          <w:tcPr>
            <w:tcW w:w="1824" w:type="dxa"/>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t>项目实施方案</w:t>
            </w:r>
          </w:p>
        </w:tc>
        <w:tc>
          <w:tcPr>
            <w:tcW w:w="5144" w:type="dxa"/>
            <w:vAlign w:val="center"/>
          </w:tcPr>
          <w:p w:rsidR="0073540C" w:rsidRPr="001773BE" w:rsidRDefault="0080450E">
            <w:pPr>
              <w:spacing w:line="360" w:lineRule="auto"/>
              <w:jc w:val="left"/>
              <w:rPr>
                <w:rFonts w:asciiTheme="minorEastAsia" w:hAnsiTheme="minorEastAsia" w:cs="微软雅黑"/>
                <w:sz w:val="24"/>
              </w:rPr>
            </w:pPr>
            <w:r w:rsidRPr="001773BE">
              <w:rPr>
                <w:rFonts w:asciiTheme="minorEastAsia" w:hAnsiTheme="minorEastAsia" w:cs="微软雅黑" w:hint="eastAsia"/>
                <w:sz w:val="24"/>
              </w:rPr>
              <w:t>根据洪涝灾害调查评价及群测群防体系（县级、乡级、村级预案）</w:t>
            </w:r>
            <w:r w:rsidRPr="001773BE">
              <w:rPr>
                <w:rFonts w:asciiTheme="minorEastAsia" w:hAnsiTheme="minorEastAsia" w:cs="微软雅黑" w:hint="eastAsia"/>
                <w:sz w:val="24"/>
                <w:lang w:val="zh-CN"/>
              </w:rPr>
              <w:t>实施方案，</w:t>
            </w:r>
            <w:r w:rsidRPr="001773BE">
              <w:rPr>
                <w:rFonts w:asciiTheme="minorEastAsia" w:hAnsiTheme="minorEastAsia" w:cs="微软雅黑" w:hint="eastAsia"/>
                <w:sz w:val="24"/>
              </w:rPr>
              <w:t>综合</w:t>
            </w:r>
            <w:r w:rsidRPr="001773BE">
              <w:rPr>
                <w:rFonts w:asciiTheme="minorEastAsia" w:hAnsiTheme="minorEastAsia" w:cs="微软雅黑" w:hint="eastAsia"/>
                <w:sz w:val="24"/>
                <w:lang w:val="zh-CN"/>
              </w:rPr>
              <w:t>比较方案的完整性、科学性、可行性等，好的得</w:t>
            </w:r>
            <w:r w:rsidRPr="001773BE">
              <w:rPr>
                <w:rFonts w:asciiTheme="minorEastAsia" w:hAnsiTheme="minorEastAsia" w:cs="微软雅黑" w:hint="eastAsia"/>
                <w:sz w:val="24"/>
                <w:lang w:val="zh-CN"/>
              </w:rPr>
              <w:t>11-</w:t>
            </w:r>
            <w:r w:rsidRPr="001773BE">
              <w:rPr>
                <w:rFonts w:asciiTheme="minorEastAsia" w:hAnsiTheme="minorEastAsia" w:cs="微软雅黑" w:hint="eastAsia"/>
                <w:sz w:val="24"/>
              </w:rPr>
              <w:t>15</w:t>
            </w:r>
            <w:r w:rsidRPr="001773BE">
              <w:rPr>
                <w:rFonts w:asciiTheme="minorEastAsia" w:hAnsiTheme="minorEastAsia" w:cs="微软雅黑" w:hint="eastAsia"/>
                <w:sz w:val="24"/>
              </w:rPr>
              <w:t>分，较好的得</w:t>
            </w:r>
            <w:r w:rsidRPr="001773BE">
              <w:rPr>
                <w:rFonts w:asciiTheme="minorEastAsia" w:hAnsiTheme="minorEastAsia" w:cs="微软雅黑" w:hint="eastAsia"/>
                <w:sz w:val="24"/>
              </w:rPr>
              <w:t>6-10</w:t>
            </w:r>
            <w:r w:rsidRPr="001773BE">
              <w:rPr>
                <w:rFonts w:asciiTheme="minorEastAsia" w:hAnsiTheme="minorEastAsia" w:cs="微软雅黑" w:hint="eastAsia"/>
                <w:sz w:val="24"/>
              </w:rPr>
              <w:t>分，一般的得</w:t>
            </w:r>
            <w:r w:rsidRPr="001773BE">
              <w:rPr>
                <w:rFonts w:asciiTheme="minorEastAsia" w:hAnsiTheme="minorEastAsia" w:cs="微软雅黑" w:hint="eastAsia"/>
                <w:sz w:val="24"/>
              </w:rPr>
              <w:t>1-5</w:t>
            </w:r>
            <w:r w:rsidRPr="001773BE">
              <w:rPr>
                <w:rFonts w:asciiTheme="minorEastAsia" w:hAnsiTheme="minorEastAsia" w:cs="微软雅黑" w:hint="eastAsia"/>
                <w:sz w:val="24"/>
              </w:rPr>
              <w:t>分，不提供者不得分。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15</w:t>
            </w:r>
            <w:r w:rsidRPr="001773BE">
              <w:rPr>
                <w:rFonts w:asciiTheme="minorEastAsia" w:hAnsiTheme="minorEastAsia" w:cs="微软雅黑" w:hint="eastAsia"/>
                <w:sz w:val="24"/>
              </w:rPr>
              <w:t>分</w:t>
            </w:r>
          </w:p>
        </w:tc>
      </w:tr>
      <w:tr w:rsidR="0073540C" w:rsidRPr="001773BE">
        <w:trPr>
          <w:trHeight w:hRule="exact" w:val="1575"/>
          <w:jc w:val="center"/>
        </w:trPr>
        <w:tc>
          <w:tcPr>
            <w:tcW w:w="1824" w:type="dxa"/>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t>培训、演练计划</w:t>
            </w:r>
          </w:p>
        </w:tc>
        <w:tc>
          <w:tcPr>
            <w:tcW w:w="5144" w:type="dxa"/>
            <w:vAlign w:val="center"/>
          </w:tcPr>
          <w:p w:rsidR="0073540C" w:rsidRPr="001773BE" w:rsidRDefault="0080450E">
            <w:pPr>
              <w:spacing w:line="360" w:lineRule="auto"/>
              <w:jc w:val="left"/>
              <w:rPr>
                <w:rFonts w:asciiTheme="minorEastAsia" w:hAnsiTheme="minorEastAsia" w:cs="微软雅黑"/>
                <w:sz w:val="24"/>
                <w:lang w:val="zh-CN"/>
              </w:rPr>
            </w:pPr>
            <w:r w:rsidRPr="001773BE">
              <w:rPr>
                <w:rFonts w:asciiTheme="minorEastAsia" w:hAnsiTheme="minorEastAsia" w:cs="微软雅黑" w:hint="eastAsia"/>
                <w:sz w:val="24"/>
              </w:rPr>
              <w:t>具有明确的培训、演练内容，计划合理，好的得</w:t>
            </w:r>
            <w:r w:rsidRPr="001773BE">
              <w:rPr>
                <w:rFonts w:asciiTheme="minorEastAsia" w:hAnsiTheme="minorEastAsia" w:cs="微软雅黑" w:hint="eastAsia"/>
                <w:sz w:val="24"/>
              </w:rPr>
              <w:t>7-10</w:t>
            </w:r>
            <w:r w:rsidRPr="001773BE">
              <w:rPr>
                <w:rFonts w:asciiTheme="minorEastAsia" w:hAnsiTheme="minorEastAsia" w:cs="微软雅黑" w:hint="eastAsia"/>
                <w:sz w:val="24"/>
              </w:rPr>
              <w:t>分，较好的得</w:t>
            </w:r>
            <w:r w:rsidRPr="001773BE">
              <w:rPr>
                <w:rFonts w:asciiTheme="minorEastAsia" w:hAnsiTheme="minorEastAsia" w:cs="微软雅黑" w:hint="eastAsia"/>
                <w:sz w:val="24"/>
              </w:rPr>
              <w:t>4-6</w:t>
            </w:r>
            <w:r w:rsidRPr="001773BE">
              <w:rPr>
                <w:rFonts w:asciiTheme="minorEastAsia" w:hAnsiTheme="minorEastAsia" w:cs="微软雅黑" w:hint="eastAsia"/>
                <w:sz w:val="24"/>
              </w:rPr>
              <w:t>分，一般的得</w:t>
            </w:r>
            <w:r w:rsidRPr="001773BE">
              <w:rPr>
                <w:rFonts w:asciiTheme="minorEastAsia" w:hAnsiTheme="minorEastAsia" w:cs="微软雅黑" w:hint="eastAsia"/>
                <w:sz w:val="24"/>
              </w:rPr>
              <w:t>1-3</w:t>
            </w:r>
            <w:r w:rsidRPr="001773BE">
              <w:rPr>
                <w:rFonts w:asciiTheme="minorEastAsia" w:hAnsiTheme="minorEastAsia" w:cs="微软雅黑" w:hint="eastAsia"/>
                <w:sz w:val="24"/>
              </w:rPr>
              <w:t>分，不提供者不得分。</w:t>
            </w:r>
          </w:p>
        </w:tc>
        <w:tc>
          <w:tcPr>
            <w:tcW w:w="1552" w:type="dxa"/>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t>10</w:t>
            </w:r>
            <w:r w:rsidRPr="001773BE">
              <w:rPr>
                <w:rFonts w:asciiTheme="minorEastAsia" w:hAnsiTheme="minorEastAsia" w:cs="微软雅黑" w:hint="eastAsia"/>
                <w:sz w:val="24"/>
                <w:lang w:val="zh-CN"/>
              </w:rPr>
              <w:t>分</w:t>
            </w:r>
          </w:p>
        </w:tc>
      </w:tr>
      <w:tr w:rsidR="0073540C" w:rsidRPr="001773BE">
        <w:trPr>
          <w:trHeight w:val="1534"/>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售后服务</w:t>
            </w:r>
          </w:p>
        </w:tc>
        <w:tc>
          <w:tcPr>
            <w:tcW w:w="5144" w:type="dxa"/>
            <w:vAlign w:val="center"/>
          </w:tcPr>
          <w:p w:rsidR="0073540C" w:rsidRPr="001773BE" w:rsidRDefault="0080450E">
            <w:pPr>
              <w:spacing w:line="360" w:lineRule="auto"/>
              <w:jc w:val="left"/>
              <w:rPr>
                <w:rFonts w:asciiTheme="minorEastAsia" w:hAnsiTheme="minorEastAsia" w:cs="微软雅黑"/>
                <w:sz w:val="24"/>
              </w:rPr>
            </w:pPr>
            <w:r w:rsidRPr="001773BE">
              <w:rPr>
                <w:rFonts w:asciiTheme="minorEastAsia" w:hAnsiTheme="minorEastAsia" w:cs="微软雅黑" w:hint="eastAsia"/>
                <w:sz w:val="24"/>
              </w:rPr>
              <w:t>根据质保期内以及质保期满后售后服务措施，</w:t>
            </w:r>
            <w:r w:rsidRPr="001773BE">
              <w:rPr>
                <w:rFonts w:asciiTheme="minorEastAsia" w:hAnsiTheme="minorEastAsia" w:cs="微软雅黑" w:hint="eastAsia"/>
                <w:sz w:val="24"/>
                <w:lang w:val="zh-CN"/>
              </w:rPr>
              <w:t>好的得</w:t>
            </w:r>
            <w:r w:rsidRPr="001773BE">
              <w:rPr>
                <w:rFonts w:asciiTheme="minorEastAsia" w:hAnsiTheme="minorEastAsia" w:cs="微软雅黑" w:hint="eastAsia"/>
                <w:sz w:val="24"/>
                <w:lang w:val="zh-CN"/>
              </w:rPr>
              <w:t>11-15</w:t>
            </w:r>
            <w:r w:rsidRPr="001773BE">
              <w:rPr>
                <w:rFonts w:asciiTheme="minorEastAsia" w:hAnsiTheme="minorEastAsia" w:cs="微软雅黑" w:hint="eastAsia"/>
                <w:sz w:val="24"/>
                <w:lang w:val="zh-CN"/>
              </w:rPr>
              <w:t>分，较好的得</w:t>
            </w:r>
            <w:r w:rsidRPr="001773BE">
              <w:rPr>
                <w:rFonts w:asciiTheme="minorEastAsia" w:hAnsiTheme="minorEastAsia" w:cs="微软雅黑" w:hint="eastAsia"/>
                <w:sz w:val="24"/>
                <w:lang w:val="zh-CN"/>
              </w:rPr>
              <w:t>6-10</w:t>
            </w:r>
            <w:r w:rsidRPr="001773BE">
              <w:rPr>
                <w:rFonts w:asciiTheme="minorEastAsia" w:hAnsiTheme="minorEastAsia" w:cs="微软雅黑" w:hint="eastAsia"/>
                <w:sz w:val="24"/>
                <w:lang w:val="zh-CN"/>
              </w:rPr>
              <w:t>分，一般的得</w:t>
            </w:r>
            <w:r w:rsidRPr="001773BE">
              <w:rPr>
                <w:rFonts w:asciiTheme="minorEastAsia" w:hAnsiTheme="minorEastAsia" w:cs="微软雅黑" w:hint="eastAsia"/>
                <w:sz w:val="24"/>
              </w:rPr>
              <w:t>1</w:t>
            </w:r>
            <w:r w:rsidRPr="001773BE">
              <w:rPr>
                <w:rFonts w:asciiTheme="minorEastAsia" w:hAnsiTheme="minorEastAsia" w:cs="微软雅黑" w:hint="eastAsia"/>
                <w:sz w:val="24"/>
                <w:lang w:val="zh-CN"/>
              </w:rPr>
              <w:t>-5</w:t>
            </w:r>
            <w:r w:rsidRPr="001773BE">
              <w:rPr>
                <w:rFonts w:asciiTheme="minorEastAsia" w:hAnsiTheme="minorEastAsia" w:cs="微软雅黑" w:hint="eastAsia"/>
                <w:sz w:val="24"/>
                <w:lang w:val="zh-CN"/>
              </w:rPr>
              <w:t>分，不提供者不得分。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15</w:t>
            </w:r>
            <w:r w:rsidRPr="001773BE">
              <w:rPr>
                <w:rFonts w:asciiTheme="minorEastAsia" w:hAnsiTheme="minorEastAsia" w:cs="微软雅黑" w:hint="eastAsia"/>
                <w:sz w:val="24"/>
              </w:rPr>
              <w:t>分</w:t>
            </w:r>
          </w:p>
        </w:tc>
      </w:tr>
    </w:tbl>
    <w:p w:rsidR="0073540C" w:rsidRPr="001773BE" w:rsidRDefault="0080450E">
      <w:pPr>
        <w:widowControl/>
        <w:adjustRightInd w:val="0"/>
        <w:snapToGrid w:val="0"/>
        <w:spacing w:line="360" w:lineRule="auto"/>
        <w:ind w:firstLine="425"/>
        <w:jc w:val="left"/>
        <w:rPr>
          <w:rFonts w:asciiTheme="minorEastAsia" w:hAnsiTheme="minorEastAsia" w:cs="仿宋"/>
          <w:kern w:val="0"/>
          <w:sz w:val="28"/>
          <w:szCs w:val="28"/>
        </w:rPr>
      </w:pPr>
      <w:r w:rsidRPr="001773BE">
        <w:rPr>
          <w:rFonts w:asciiTheme="minorEastAsia" w:hAnsiTheme="minorEastAsia" w:cs="仿宋" w:hint="eastAsia"/>
          <w:b/>
          <w:bCs/>
          <w:kern w:val="0"/>
          <w:sz w:val="28"/>
          <w:szCs w:val="28"/>
        </w:rPr>
        <w:t>备注：凡评标办法里涉及到的证书、证件及业绩材料等，均应在投标文件中附其原件扫描件（或图片），否则该项得分应作</w:t>
      </w:r>
      <w:r w:rsidRPr="001773BE">
        <w:rPr>
          <w:rFonts w:asciiTheme="minorEastAsia" w:hAnsiTheme="minorEastAsia" w:cs="仿宋" w:hint="eastAsia"/>
          <w:b/>
          <w:bCs/>
          <w:kern w:val="0"/>
          <w:sz w:val="28"/>
          <w:szCs w:val="28"/>
        </w:rPr>
        <w:t>0</w:t>
      </w:r>
      <w:r w:rsidRPr="001773BE">
        <w:rPr>
          <w:rFonts w:asciiTheme="minorEastAsia" w:hAnsiTheme="minorEastAsia" w:cs="仿宋" w:hint="eastAsia"/>
          <w:b/>
          <w:bCs/>
          <w:kern w:val="0"/>
          <w:sz w:val="28"/>
          <w:szCs w:val="28"/>
        </w:rPr>
        <w:t>分处理。</w:t>
      </w:r>
    </w:p>
    <w:p w:rsidR="0073540C" w:rsidRPr="001773BE" w:rsidRDefault="0073540C">
      <w:pPr>
        <w:widowControl/>
        <w:spacing w:line="360" w:lineRule="atLeast"/>
        <w:ind w:firstLine="426"/>
        <w:jc w:val="left"/>
        <w:rPr>
          <w:rFonts w:asciiTheme="minorEastAsia" w:hAnsiTheme="minorEastAsia" w:cs="仿宋"/>
          <w:kern w:val="0"/>
          <w:sz w:val="28"/>
          <w:szCs w:val="28"/>
        </w:rPr>
      </w:pPr>
    </w:p>
    <w:p w:rsidR="0073540C" w:rsidRPr="001773BE" w:rsidRDefault="0080450E">
      <w:pPr>
        <w:widowControl/>
        <w:spacing w:line="360" w:lineRule="atLeast"/>
        <w:ind w:firstLineChars="200" w:firstLine="562"/>
        <w:jc w:val="left"/>
        <w:rPr>
          <w:rFonts w:asciiTheme="minorEastAsia" w:hAnsiTheme="minorEastAsia" w:cs="仿宋"/>
          <w:b/>
          <w:bCs/>
          <w:kern w:val="0"/>
          <w:sz w:val="28"/>
          <w:szCs w:val="28"/>
        </w:rPr>
      </w:pPr>
      <w:r w:rsidRPr="001773BE">
        <w:rPr>
          <w:rFonts w:asciiTheme="minorEastAsia" w:hAnsiTheme="minorEastAsia" w:cs="仿宋" w:hint="eastAsia"/>
          <w:b/>
          <w:bCs/>
          <w:kern w:val="0"/>
          <w:sz w:val="28"/>
          <w:szCs w:val="28"/>
        </w:rPr>
        <w:t>B</w:t>
      </w:r>
      <w:r w:rsidRPr="001773BE">
        <w:rPr>
          <w:rFonts w:asciiTheme="minorEastAsia" w:hAnsiTheme="minorEastAsia" w:cs="仿宋" w:hint="eastAsia"/>
          <w:b/>
          <w:bCs/>
          <w:kern w:val="0"/>
          <w:sz w:val="28"/>
          <w:szCs w:val="28"/>
        </w:rPr>
        <w:t>包：</w:t>
      </w:r>
    </w:p>
    <w:tbl>
      <w:tblPr>
        <w:tblW w:w="8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24"/>
        <w:gridCol w:w="5144"/>
        <w:gridCol w:w="1552"/>
      </w:tblGrid>
      <w:tr w:rsidR="0073540C" w:rsidRPr="001773BE">
        <w:trPr>
          <w:trHeight w:hRule="exact" w:val="1827"/>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分值构成</w:t>
            </w:r>
          </w:p>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（总分</w:t>
            </w:r>
            <w:r w:rsidRPr="001773BE">
              <w:rPr>
                <w:rFonts w:asciiTheme="minorEastAsia" w:hAnsiTheme="minorEastAsia" w:cs="微软雅黑" w:hint="eastAsia"/>
                <w:sz w:val="24"/>
              </w:rPr>
              <w:t>100</w:t>
            </w:r>
            <w:r w:rsidRPr="001773BE">
              <w:rPr>
                <w:rFonts w:asciiTheme="minorEastAsia" w:hAnsiTheme="minorEastAsia" w:cs="微软雅黑" w:hint="eastAsia"/>
                <w:sz w:val="24"/>
              </w:rPr>
              <w:t>分）</w:t>
            </w:r>
          </w:p>
        </w:tc>
        <w:tc>
          <w:tcPr>
            <w:tcW w:w="6696" w:type="dxa"/>
            <w:gridSpan w:val="2"/>
            <w:vAlign w:val="center"/>
          </w:tcPr>
          <w:p w:rsidR="0073540C" w:rsidRPr="001773BE" w:rsidRDefault="0080450E">
            <w:pPr>
              <w:widowControl/>
              <w:autoSpaceDN w:val="0"/>
              <w:spacing w:line="360" w:lineRule="auto"/>
              <w:jc w:val="center"/>
              <w:rPr>
                <w:rFonts w:asciiTheme="minorEastAsia" w:hAnsiTheme="minorEastAsia" w:cs="微软雅黑"/>
                <w:sz w:val="24"/>
              </w:rPr>
            </w:pPr>
            <w:r w:rsidRPr="001773BE">
              <w:rPr>
                <w:rFonts w:asciiTheme="minorEastAsia" w:hAnsiTheme="minorEastAsia" w:cs="微软雅黑" w:hint="eastAsia"/>
                <w:kern w:val="0"/>
                <w:sz w:val="24"/>
              </w:rPr>
              <w:t>价格分值：</w:t>
            </w:r>
            <w:r w:rsidRPr="001773BE">
              <w:rPr>
                <w:rFonts w:asciiTheme="minorEastAsia" w:hAnsiTheme="minorEastAsia" w:cs="微软雅黑" w:hint="eastAsia"/>
                <w:kern w:val="0"/>
                <w:sz w:val="24"/>
              </w:rPr>
              <w:t>35</w:t>
            </w:r>
            <w:r w:rsidRPr="001773BE">
              <w:rPr>
                <w:rFonts w:asciiTheme="minorEastAsia" w:hAnsiTheme="minorEastAsia" w:cs="微软雅黑" w:hint="eastAsia"/>
                <w:kern w:val="0"/>
                <w:sz w:val="24"/>
              </w:rPr>
              <w:t>分</w:t>
            </w:r>
          </w:p>
          <w:p w:rsidR="0073540C" w:rsidRPr="001773BE" w:rsidRDefault="0080450E">
            <w:pPr>
              <w:widowControl/>
              <w:autoSpaceDN w:val="0"/>
              <w:spacing w:line="360" w:lineRule="auto"/>
              <w:jc w:val="center"/>
              <w:rPr>
                <w:rFonts w:asciiTheme="minorEastAsia" w:hAnsiTheme="minorEastAsia" w:cs="微软雅黑"/>
                <w:sz w:val="24"/>
              </w:rPr>
            </w:pPr>
            <w:r w:rsidRPr="001773BE">
              <w:rPr>
                <w:rFonts w:asciiTheme="minorEastAsia" w:hAnsiTheme="minorEastAsia" w:cs="微软雅黑" w:hint="eastAsia"/>
                <w:kern w:val="0"/>
                <w:sz w:val="24"/>
              </w:rPr>
              <w:t>商务部分：</w:t>
            </w:r>
            <w:r w:rsidRPr="001773BE">
              <w:rPr>
                <w:rFonts w:asciiTheme="minorEastAsia" w:hAnsiTheme="minorEastAsia" w:cs="微软雅黑" w:hint="eastAsia"/>
                <w:kern w:val="0"/>
                <w:sz w:val="24"/>
              </w:rPr>
              <w:t>15</w:t>
            </w:r>
            <w:r w:rsidRPr="001773BE">
              <w:rPr>
                <w:rFonts w:asciiTheme="minorEastAsia" w:hAnsiTheme="minorEastAsia" w:cs="微软雅黑" w:hint="eastAsia"/>
                <w:kern w:val="0"/>
                <w:sz w:val="24"/>
              </w:rPr>
              <w:t>分</w:t>
            </w:r>
          </w:p>
          <w:p w:rsidR="0073540C" w:rsidRPr="001773BE" w:rsidRDefault="0080450E">
            <w:pPr>
              <w:widowControl/>
              <w:autoSpaceDN w:val="0"/>
              <w:spacing w:line="360" w:lineRule="auto"/>
              <w:jc w:val="center"/>
              <w:rPr>
                <w:rFonts w:asciiTheme="minorEastAsia" w:hAnsiTheme="minorEastAsia" w:cs="宋体"/>
                <w:sz w:val="24"/>
              </w:rPr>
            </w:pPr>
            <w:r w:rsidRPr="001773BE">
              <w:rPr>
                <w:rFonts w:asciiTheme="minorEastAsia" w:hAnsiTheme="minorEastAsia" w:cs="微软雅黑" w:hint="eastAsia"/>
                <w:kern w:val="0"/>
                <w:sz w:val="24"/>
              </w:rPr>
              <w:t>技术部分：</w:t>
            </w:r>
            <w:r w:rsidRPr="001773BE">
              <w:rPr>
                <w:rFonts w:asciiTheme="minorEastAsia" w:hAnsiTheme="minorEastAsia" w:cs="微软雅黑" w:hint="eastAsia"/>
                <w:kern w:val="0"/>
                <w:sz w:val="24"/>
              </w:rPr>
              <w:t>50</w:t>
            </w:r>
            <w:r w:rsidRPr="001773BE">
              <w:rPr>
                <w:rFonts w:asciiTheme="minorEastAsia" w:hAnsiTheme="minorEastAsia" w:cs="微软雅黑" w:hint="eastAsia"/>
                <w:kern w:val="0"/>
                <w:sz w:val="24"/>
              </w:rPr>
              <w:t>分</w:t>
            </w:r>
          </w:p>
        </w:tc>
      </w:tr>
      <w:tr w:rsidR="0073540C" w:rsidRPr="001773BE">
        <w:trPr>
          <w:trHeight w:hRule="exact" w:val="846"/>
          <w:jc w:val="center"/>
        </w:trPr>
        <w:tc>
          <w:tcPr>
            <w:tcW w:w="8520" w:type="dxa"/>
            <w:gridSpan w:val="3"/>
            <w:vAlign w:val="center"/>
          </w:tcPr>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一、价格部分（满分</w:t>
            </w:r>
            <w:r w:rsidRPr="001773BE">
              <w:rPr>
                <w:rFonts w:asciiTheme="minorEastAsia" w:hAnsiTheme="minorEastAsia" w:cs="微软雅黑" w:hint="eastAsia"/>
                <w:sz w:val="24"/>
              </w:rPr>
              <w:t>35</w:t>
            </w:r>
            <w:r w:rsidRPr="001773BE">
              <w:rPr>
                <w:rFonts w:asciiTheme="minorEastAsia" w:hAnsiTheme="minorEastAsia" w:cs="微软雅黑" w:hint="eastAsia"/>
                <w:sz w:val="24"/>
              </w:rPr>
              <w:t>分）</w:t>
            </w:r>
          </w:p>
        </w:tc>
      </w:tr>
      <w:tr w:rsidR="0073540C" w:rsidRPr="001773BE">
        <w:trPr>
          <w:trHeight w:hRule="exact" w:val="584"/>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评分因素</w:t>
            </w:r>
          </w:p>
        </w:tc>
        <w:tc>
          <w:tcPr>
            <w:tcW w:w="6696" w:type="dxa"/>
            <w:gridSpan w:val="2"/>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评分标准</w:t>
            </w:r>
          </w:p>
        </w:tc>
      </w:tr>
      <w:tr w:rsidR="0073540C" w:rsidRPr="001773BE">
        <w:trPr>
          <w:trHeight w:hRule="exact" w:val="1712"/>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lastRenderedPageBreak/>
              <w:t>投标报价</w:t>
            </w:r>
          </w:p>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评分标准</w:t>
            </w:r>
          </w:p>
        </w:tc>
        <w:tc>
          <w:tcPr>
            <w:tcW w:w="5144" w:type="dxa"/>
            <w:vAlign w:val="center"/>
          </w:tcPr>
          <w:p w:rsidR="0073540C" w:rsidRPr="001773BE" w:rsidRDefault="0080450E">
            <w:pPr>
              <w:spacing w:line="360" w:lineRule="auto"/>
              <w:rPr>
                <w:rFonts w:asciiTheme="minorEastAsia" w:hAnsiTheme="minorEastAsia" w:cs="微软雅黑"/>
                <w:sz w:val="24"/>
                <w:lang w:val="zh-CN"/>
              </w:rPr>
            </w:pPr>
            <w:r w:rsidRPr="001773BE">
              <w:rPr>
                <w:rFonts w:asciiTheme="minorEastAsia" w:hAnsiTheme="minorEastAsia" w:cs="微软雅黑" w:hint="eastAsia"/>
                <w:sz w:val="24"/>
                <w:lang w:val="zh-CN"/>
              </w:rPr>
              <w:t>评标基准价：满足招标文件要求的有效投标报价中，最低的投标报价为评标基准价。</w:t>
            </w:r>
          </w:p>
          <w:p w:rsidR="0073540C" w:rsidRPr="001773BE" w:rsidRDefault="0080450E">
            <w:pPr>
              <w:spacing w:line="360" w:lineRule="auto"/>
              <w:rPr>
                <w:rFonts w:asciiTheme="minorEastAsia" w:hAnsiTheme="minorEastAsia" w:cs="宋体"/>
                <w:sz w:val="24"/>
              </w:rPr>
            </w:pPr>
            <w:r w:rsidRPr="001773BE">
              <w:rPr>
                <w:rFonts w:asciiTheme="minorEastAsia" w:hAnsiTheme="minorEastAsia" w:cs="微软雅黑" w:hint="eastAsia"/>
                <w:sz w:val="24"/>
                <w:lang w:val="zh-CN"/>
              </w:rPr>
              <w:t>投标报价得分</w:t>
            </w:r>
            <w:r w:rsidRPr="001773BE">
              <w:rPr>
                <w:rFonts w:asciiTheme="minorEastAsia" w:hAnsiTheme="minorEastAsia" w:cs="微软雅黑" w:hint="eastAsia"/>
                <w:sz w:val="24"/>
                <w:lang w:val="zh-CN"/>
              </w:rPr>
              <w:t>=</w:t>
            </w:r>
            <w:r w:rsidRPr="001773BE">
              <w:rPr>
                <w:rFonts w:asciiTheme="minorEastAsia" w:hAnsiTheme="minorEastAsia" w:cs="微软雅黑" w:hint="eastAsia"/>
                <w:sz w:val="24"/>
                <w:lang w:val="zh-CN"/>
              </w:rPr>
              <w:t>（评标基准价</w:t>
            </w:r>
            <w:r w:rsidRPr="001773BE">
              <w:rPr>
                <w:rFonts w:asciiTheme="minorEastAsia" w:hAnsiTheme="minorEastAsia" w:cs="微软雅黑" w:hint="eastAsia"/>
                <w:sz w:val="24"/>
                <w:lang w:val="zh-CN"/>
              </w:rPr>
              <w:t>/</w:t>
            </w:r>
            <w:r w:rsidRPr="001773BE">
              <w:rPr>
                <w:rFonts w:asciiTheme="minorEastAsia" w:hAnsiTheme="minorEastAsia" w:cs="微软雅黑" w:hint="eastAsia"/>
                <w:sz w:val="24"/>
                <w:lang w:val="zh-CN"/>
              </w:rPr>
              <w:t>投标报价）×</w:t>
            </w:r>
            <w:r w:rsidRPr="001773BE">
              <w:rPr>
                <w:rFonts w:asciiTheme="minorEastAsia" w:hAnsiTheme="minorEastAsia" w:cs="微软雅黑" w:hint="eastAsia"/>
                <w:sz w:val="24"/>
              </w:rPr>
              <w:t>35</w:t>
            </w:r>
          </w:p>
        </w:tc>
        <w:tc>
          <w:tcPr>
            <w:tcW w:w="1552" w:type="dxa"/>
            <w:vAlign w:val="center"/>
          </w:tcPr>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35</w:t>
            </w:r>
          </w:p>
        </w:tc>
      </w:tr>
      <w:tr w:rsidR="0073540C" w:rsidRPr="001773BE">
        <w:trPr>
          <w:trHeight w:hRule="exact" w:val="856"/>
          <w:jc w:val="center"/>
        </w:trPr>
        <w:tc>
          <w:tcPr>
            <w:tcW w:w="8520" w:type="dxa"/>
            <w:gridSpan w:val="3"/>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二、商务部分（满分</w:t>
            </w:r>
            <w:r w:rsidRPr="001773BE">
              <w:rPr>
                <w:rFonts w:asciiTheme="minorEastAsia" w:hAnsiTheme="minorEastAsia" w:cs="微软雅黑" w:hint="eastAsia"/>
                <w:sz w:val="24"/>
              </w:rPr>
              <w:t>15</w:t>
            </w:r>
            <w:r w:rsidRPr="001773BE">
              <w:rPr>
                <w:rFonts w:asciiTheme="minorEastAsia" w:hAnsiTheme="minorEastAsia" w:cs="微软雅黑" w:hint="eastAsia"/>
                <w:sz w:val="24"/>
              </w:rPr>
              <w:t>分）</w:t>
            </w:r>
          </w:p>
        </w:tc>
      </w:tr>
      <w:tr w:rsidR="0073540C" w:rsidRPr="001773BE">
        <w:trPr>
          <w:trHeight w:hRule="exact" w:val="595"/>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评分因素</w:t>
            </w:r>
          </w:p>
        </w:tc>
        <w:tc>
          <w:tcPr>
            <w:tcW w:w="6696" w:type="dxa"/>
            <w:gridSpan w:val="2"/>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评分标准</w:t>
            </w:r>
          </w:p>
        </w:tc>
      </w:tr>
      <w:tr w:rsidR="0073540C" w:rsidRPr="001773BE">
        <w:trPr>
          <w:trHeight w:hRule="exact" w:val="1682"/>
          <w:jc w:val="center"/>
        </w:trPr>
        <w:tc>
          <w:tcPr>
            <w:tcW w:w="1824" w:type="dxa"/>
            <w:vMerge w:val="restart"/>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t>企业</w:t>
            </w:r>
            <w:r w:rsidRPr="001773BE">
              <w:rPr>
                <w:rFonts w:asciiTheme="minorEastAsia" w:hAnsiTheme="minorEastAsia" w:cs="微软雅黑" w:hint="eastAsia"/>
                <w:sz w:val="24"/>
              </w:rPr>
              <w:t>实力</w:t>
            </w:r>
          </w:p>
        </w:tc>
        <w:tc>
          <w:tcPr>
            <w:tcW w:w="5144" w:type="dxa"/>
            <w:vAlign w:val="center"/>
          </w:tcPr>
          <w:p w:rsidR="0073540C" w:rsidRPr="001773BE" w:rsidRDefault="0080450E">
            <w:pPr>
              <w:spacing w:line="360" w:lineRule="auto"/>
              <w:rPr>
                <w:rFonts w:asciiTheme="minorEastAsia" w:hAnsiTheme="minorEastAsia" w:cs="微软雅黑"/>
                <w:sz w:val="24"/>
                <w:lang w:val="zh-CN"/>
              </w:rPr>
            </w:pPr>
            <w:r w:rsidRPr="001773BE">
              <w:rPr>
                <w:rFonts w:asciiTheme="minorEastAsia" w:hAnsiTheme="minorEastAsia" w:cs="微软雅黑" w:hint="eastAsia"/>
                <w:sz w:val="24"/>
              </w:rPr>
              <w:t>1</w:t>
            </w:r>
            <w:r w:rsidRPr="001773BE">
              <w:rPr>
                <w:rFonts w:asciiTheme="minorEastAsia" w:hAnsiTheme="minorEastAsia" w:cs="微软雅黑" w:hint="eastAsia"/>
                <w:sz w:val="24"/>
              </w:rPr>
              <w:t>、投标人具有</w:t>
            </w:r>
            <w:r w:rsidRPr="001773BE">
              <w:rPr>
                <w:rFonts w:asciiTheme="minorEastAsia" w:hAnsiTheme="minorEastAsia" w:cs="微软雅黑" w:hint="eastAsia"/>
                <w:sz w:val="24"/>
              </w:rPr>
              <w:t>ISO9001</w:t>
            </w:r>
            <w:r w:rsidRPr="001773BE">
              <w:rPr>
                <w:rFonts w:asciiTheme="minorEastAsia" w:hAnsiTheme="minorEastAsia" w:cs="微软雅黑" w:hint="eastAsia"/>
                <w:sz w:val="24"/>
              </w:rPr>
              <w:t>质量管理体系认证、环境管理体系认证、职业健康安全管理体系认证证书且在有效期内的，每项得</w:t>
            </w:r>
            <w:r w:rsidRPr="001773BE">
              <w:rPr>
                <w:rFonts w:asciiTheme="minorEastAsia" w:hAnsiTheme="minorEastAsia" w:cs="微软雅黑" w:hint="eastAsia"/>
                <w:sz w:val="24"/>
              </w:rPr>
              <w:t>2</w:t>
            </w:r>
            <w:r w:rsidRPr="001773BE">
              <w:rPr>
                <w:rFonts w:asciiTheme="minorEastAsia" w:hAnsiTheme="minorEastAsia" w:cs="微软雅黑" w:hint="eastAsia"/>
                <w:sz w:val="24"/>
              </w:rPr>
              <w:t>分，满分</w:t>
            </w:r>
            <w:r w:rsidRPr="001773BE">
              <w:rPr>
                <w:rFonts w:asciiTheme="minorEastAsia" w:hAnsiTheme="minorEastAsia" w:cs="微软雅黑" w:hint="eastAsia"/>
                <w:sz w:val="24"/>
              </w:rPr>
              <w:t>6</w:t>
            </w:r>
            <w:r w:rsidRPr="001773BE">
              <w:rPr>
                <w:rFonts w:asciiTheme="minorEastAsia" w:hAnsiTheme="minorEastAsia" w:cs="微软雅黑" w:hint="eastAsia"/>
                <w:sz w:val="24"/>
              </w:rPr>
              <w:t>分。</w:t>
            </w:r>
          </w:p>
        </w:tc>
        <w:tc>
          <w:tcPr>
            <w:tcW w:w="1552" w:type="dxa"/>
            <w:vMerge w:val="restart"/>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rPr>
              <w:t>9</w:t>
            </w:r>
            <w:r w:rsidRPr="001773BE">
              <w:rPr>
                <w:rFonts w:asciiTheme="minorEastAsia" w:hAnsiTheme="minorEastAsia" w:cs="微软雅黑" w:hint="eastAsia"/>
                <w:sz w:val="24"/>
                <w:lang w:val="zh-CN"/>
              </w:rPr>
              <w:t>分</w:t>
            </w:r>
          </w:p>
        </w:tc>
      </w:tr>
      <w:tr w:rsidR="0073540C" w:rsidRPr="001773BE">
        <w:trPr>
          <w:trHeight w:hRule="exact" w:val="1127"/>
          <w:jc w:val="center"/>
        </w:trPr>
        <w:tc>
          <w:tcPr>
            <w:tcW w:w="1824" w:type="dxa"/>
            <w:vMerge/>
            <w:vAlign w:val="center"/>
          </w:tcPr>
          <w:p w:rsidR="0073540C" w:rsidRPr="001773BE" w:rsidRDefault="0073540C">
            <w:pPr>
              <w:spacing w:line="360" w:lineRule="auto"/>
              <w:jc w:val="center"/>
              <w:rPr>
                <w:rFonts w:asciiTheme="minorEastAsia" w:hAnsiTheme="minorEastAsia" w:cs="微软雅黑"/>
                <w:sz w:val="24"/>
                <w:lang w:val="zh-CN"/>
              </w:rPr>
            </w:pPr>
          </w:p>
        </w:tc>
        <w:tc>
          <w:tcPr>
            <w:tcW w:w="5144" w:type="dxa"/>
            <w:vAlign w:val="center"/>
          </w:tcPr>
          <w:p w:rsidR="0073540C" w:rsidRPr="001773BE" w:rsidRDefault="0080450E">
            <w:pPr>
              <w:spacing w:line="360" w:lineRule="auto"/>
              <w:jc w:val="left"/>
              <w:rPr>
                <w:rFonts w:asciiTheme="minorEastAsia" w:hAnsiTheme="minorEastAsia" w:cs="微软雅黑"/>
                <w:sz w:val="24"/>
                <w:lang w:val="zh-CN"/>
              </w:rPr>
            </w:pPr>
            <w:r w:rsidRPr="001773BE">
              <w:rPr>
                <w:rFonts w:asciiTheme="minorEastAsia" w:hAnsiTheme="minorEastAsia" w:cs="微软雅黑" w:hint="eastAsia"/>
                <w:sz w:val="24"/>
              </w:rPr>
              <w:t>2</w:t>
            </w:r>
            <w:r w:rsidRPr="001773BE">
              <w:rPr>
                <w:rFonts w:asciiTheme="minorEastAsia" w:hAnsiTheme="minorEastAsia" w:cs="微软雅黑" w:hint="eastAsia"/>
                <w:sz w:val="24"/>
                <w:lang w:val="zh-CN"/>
              </w:rPr>
              <w:t>、具有</w:t>
            </w:r>
            <w:r w:rsidRPr="001773BE">
              <w:rPr>
                <w:rFonts w:asciiTheme="minorEastAsia" w:hAnsiTheme="minorEastAsia" w:cs="微软雅黑" w:hint="eastAsia"/>
                <w:sz w:val="24"/>
                <w:lang w:val="zh-CN"/>
              </w:rPr>
              <w:t>AAA</w:t>
            </w:r>
            <w:r w:rsidRPr="001773BE">
              <w:rPr>
                <w:rFonts w:asciiTheme="minorEastAsia" w:hAnsiTheme="minorEastAsia" w:cs="微软雅黑" w:hint="eastAsia"/>
                <w:sz w:val="24"/>
                <w:lang w:val="zh-CN"/>
              </w:rPr>
              <w:t>级信用等级证书的得</w:t>
            </w:r>
            <w:r w:rsidRPr="001773BE">
              <w:rPr>
                <w:rFonts w:asciiTheme="minorEastAsia" w:hAnsiTheme="minorEastAsia" w:cs="微软雅黑" w:hint="eastAsia"/>
                <w:sz w:val="24"/>
              </w:rPr>
              <w:t>3</w:t>
            </w:r>
            <w:r w:rsidRPr="001773BE">
              <w:rPr>
                <w:rFonts w:asciiTheme="minorEastAsia" w:hAnsiTheme="minorEastAsia" w:cs="微软雅黑" w:hint="eastAsia"/>
                <w:sz w:val="24"/>
                <w:lang w:val="zh-CN"/>
              </w:rPr>
              <w:t>分，否则不得分。</w:t>
            </w:r>
          </w:p>
        </w:tc>
        <w:tc>
          <w:tcPr>
            <w:tcW w:w="1552" w:type="dxa"/>
            <w:vMerge/>
            <w:vAlign w:val="center"/>
          </w:tcPr>
          <w:p w:rsidR="0073540C" w:rsidRPr="001773BE" w:rsidRDefault="0073540C">
            <w:pPr>
              <w:spacing w:line="360" w:lineRule="auto"/>
              <w:jc w:val="center"/>
              <w:rPr>
                <w:rFonts w:asciiTheme="minorEastAsia" w:hAnsiTheme="minorEastAsia" w:cs="微软雅黑"/>
                <w:sz w:val="24"/>
                <w:lang w:val="zh-CN"/>
              </w:rPr>
            </w:pPr>
          </w:p>
        </w:tc>
      </w:tr>
      <w:tr w:rsidR="0073540C" w:rsidRPr="001773BE">
        <w:trPr>
          <w:trHeight w:hRule="exact" w:val="1155"/>
          <w:jc w:val="center"/>
        </w:trPr>
        <w:tc>
          <w:tcPr>
            <w:tcW w:w="1824" w:type="dxa"/>
            <w:vMerge w:val="restart"/>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t>企业荣誉</w:t>
            </w:r>
          </w:p>
        </w:tc>
        <w:tc>
          <w:tcPr>
            <w:tcW w:w="5144" w:type="dxa"/>
            <w:vAlign w:val="center"/>
          </w:tcPr>
          <w:p w:rsidR="0073540C" w:rsidRPr="001773BE" w:rsidRDefault="0080450E">
            <w:pPr>
              <w:spacing w:line="360" w:lineRule="auto"/>
              <w:rPr>
                <w:rFonts w:asciiTheme="minorEastAsia" w:hAnsiTheme="minorEastAsia" w:cs="微软雅黑"/>
                <w:sz w:val="24"/>
                <w:lang w:val="zh-CN"/>
              </w:rPr>
            </w:pP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lang w:val="zh-CN"/>
              </w:rPr>
              <w:t>、投标人为河南省高新技术企业的</w:t>
            </w:r>
            <w:r w:rsidRPr="001773BE">
              <w:rPr>
                <w:rFonts w:asciiTheme="minorEastAsia" w:hAnsiTheme="minorEastAsia" w:cs="微软雅黑" w:hint="eastAsia"/>
                <w:sz w:val="24"/>
              </w:rPr>
              <w:t>（需提供证书）</w:t>
            </w:r>
            <w:r w:rsidRPr="001773BE">
              <w:rPr>
                <w:rFonts w:asciiTheme="minorEastAsia" w:hAnsiTheme="minorEastAsia" w:cs="微软雅黑" w:hint="eastAsia"/>
                <w:sz w:val="24"/>
                <w:lang w:val="zh-CN"/>
              </w:rPr>
              <w:t>，得</w:t>
            </w: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lang w:val="zh-CN"/>
              </w:rPr>
              <w:t>分，否则不得分。</w:t>
            </w:r>
          </w:p>
        </w:tc>
        <w:tc>
          <w:tcPr>
            <w:tcW w:w="1552" w:type="dxa"/>
            <w:vMerge w:val="restart"/>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t>2</w:t>
            </w:r>
            <w:r w:rsidRPr="001773BE">
              <w:rPr>
                <w:rFonts w:asciiTheme="minorEastAsia" w:hAnsiTheme="minorEastAsia" w:cs="微软雅黑" w:hint="eastAsia"/>
                <w:sz w:val="24"/>
                <w:lang w:val="zh-CN"/>
              </w:rPr>
              <w:t>分</w:t>
            </w:r>
          </w:p>
        </w:tc>
      </w:tr>
      <w:tr w:rsidR="0073540C" w:rsidRPr="001773BE">
        <w:trPr>
          <w:trHeight w:hRule="exact" w:val="1271"/>
          <w:jc w:val="center"/>
        </w:trPr>
        <w:tc>
          <w:tcPr>
            <w:tcW w:w="1824" w:type="dxa"/>
            <w:vMerge/>
            <w:vAlign w:val="center"/>
          </w:tcPr>
          <w:p w:rsidR="0073540C" w:rsidRPr="001773BE" w:rsidRDefault="0073540C">
            <w:pPr>
              <w:spacing w:line="360" w:lineRule="auto"/>
              <w:jc w:val="center"/>
              <w:rPr>
                <w:rFonts w:asciiTheme="minorEastAsia" w:hAnsiTheme="minorEastAsia" w:cs="微软雅黑"/>
                <w:sz w:val="24"/>
                <w:lang w:val="zh-CN"/>
              </w:rPr>
            </w:pPr>
          </w:p>
        </w:tc>
        <w:tc>
          <w:tcPr>
            <w:tcW w:w="5144" w:type="dxa"/>
            <w:vAlign w:val="center"/>
          </w:tcPr>
          <w:p w:rsidR="0073540C" w:rsidRPr="001773BE" w:rsidRDefault="0080450E">
            <w:pPr>
              <w:spacing w:line="360" w:lineRule="auto"/>
              <w:rPr>
                <w:rFonts w:asciiTheme="minorEastAsia" w:hAnsiTheme="minorEastAsia" w:cs="微软雅黑"/>
                <w:sz w:val="24"/>
                <w:lang w:val="zh-CN"/>
              </w:rPr>
            </w:pPr>
            <w:r w:rsidRPr="001773BE">
              <w:rPr>
                <w:rFonts w:asciiTheme="minorEastAsia" w:hAnsiTheme="minorEastAsia" w:cs="微软雅黑" w:hint="eastAsia"/>
                <w:sz w:val="24"/>
                <w:lang w:val="zh-CN"/>
              </w:rPr>
              <w:t>2</w:t>
            </w:r>
            <w:r w:rsidRPr="001773BE">
              <w:rPr>
                <w:rFonts w:asciiTheme="minorEastAsia" w:hAnsiTheme="minorEastAsia" w:cs="微软雅黑" w:hint="eastAsia"/>
                <w:sz w:val="24"/>
                <w:lang w:val="zh-CN"/>
              </w:rPr>
              <w:t>、投标人具有省级科学技术成果证书的</w:t>
            </w:r>
            <w:r w:rsidRPr="001773BE">
              <w:rPr>
                <w:rFonts w:asciiTheme="minorEastAsia" w:hAnsiTheme="minorEastAsia" w:cs="微软雅黑" w:hint="eastAsia"/>
                <w:sz w:val="24"/>
              </w:rPr>
              <w:t>（需提供证书）</w:t>
            </w:r>
            <w:r w:rsidRPr="001773BE">
              <w:rPr>
                <w:rFonts w:asciiTheme="minorEastAsia" w:hAnsiTheme="minorEastAsia" w:cs="微软雅黑" w:hint="eastAsia"/>
                <w:sz w:val="24"/>
                <w:lang w:val="zh-CN"/>
              </w:rPr>
              <w:t>，得</w:t>
            </w: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lang w:val="zh-CN"/>
              </w:rPr>
              <w:t>分，否则不得分。</w:t>
            </w:r>
          </w:p>
        </w:tc>
        <w:tc>
          <w:tcPr>
            <w:tcW w:w="1552" w:type="dxa"/>
            <w:vMerge/>
            <w:vAlign w:val="center"/>
          </w:tcPr>
          <w:p w:rsidR="0073540C" w:rsidRPr="001773BE" w:rsidRDefault="0073540C">
            <w:pPr>
              <w:spacing w:line="360" w:lineRule="auto"/>
              <w:jc w:val="center"/>
              <w:rPr>
                <w:rFonts w:asciiTheme="minorEastAsia" w:hAnsiTheme="minorEastAsia" w:cs="微软雅黑"/>
                <w:sz w:val="24"/>
                <w:lang w:val="zh-CN"/>
              </w:rPr>
            </w:pPr>
          </w:p>
        </w:tc>
      </w:tr>
      <w:tr w:rsidR="0073540C" w:rsidRPr="001773BE">
        <w:trPr>
          <w:trHeight w:hRule="exact" w:val="2125"/>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企业业绩</w:t>
            </w:r>
          </w:p>
        </w:tc>
        <w:tc>
          <w:tcPr>
            <w:tcW w:w="5144" w:type="dxa"/>
            <w:vAlign w:val="center"/>
          </w:tcPr>
          <w:p w:rsidR="0073540C" w:rsidRPr="001773BE" w:rsidRDefault="0080450E">
            <w:pPr>
              <w:spacing w:line="360" w:lineRule="auto"/>
              <w:jc w:val="left"/>
              <w:rPr>
                <w:rFonts w:asciiTheme="minorEastAsia" w:hAnsiTheme="minorEastAsia" w:cs="微软雅黑"/>
                <w:sz w:val="24"/>
              </w:rPr>
            </w:pPr>
            <w:r w:rsidRPr="001773BE">
              <w:rPr>
                <w:rFonts w:asciiTheme="minorEastAsia" w:hAnsiTheme="minorEastAsia" w:cs="微软雅黑" w:hint="eastAsia"/>
                <w:sz w:val="24"/>
                <w:lang w:val="zh-CN"/>
              </w:rPr>
              <w:t>201</w:t>
            </w:r>
            <w:r w:rsidRPr="001773BE">
              <w:rPr>
                <w:rFonts w:asciiTheme="minorEastAsia" w:hAnsiTheme="minorEastAsia" w:cs="微软雅黑" w:hint="eastAsia"/>
                <w:sz w:val="24"/>
              </w:rPr>
              <w:t>5</w:t>
            </w:r>
            <w:r w:rsidRPr="001773BE">
              <w:rPr>
                <w:rFonts w:asciiTheme="minorEastAsia" w:hAnsiTheme="minorEastAsia" w:cs="微软雅黑" w:hint="eastAsia"/>
                <w:sz w:val="24"/>
                <w:lang w:val="zh-CN"/>
              </w:rPr>
              <w:t>年</w:t>
            </w:r>
            <w:r w:rsidRPr="001773BE">
              <w:rPr>
                <w:rFonts w:asciiTheme="minorEastAsia" w:hAnsiTheme="minorEastAsia" w:cs="微软雅黑" w:hint="eastAsia"/>
                <w:sz w:val="24"/>
              </w:rPr>
              <w:t>1</w:t>
            </w:r>
            <w:r w:rsidRPr="001773BE">
              <w:rPr>
                <w:rFonts w:asciiTheme="minorEastAsia" w:hAnsiTheme="minorEastAsia" w:cs="微软雅黑" w:hint="eastAsia"/>
                <w:sz w:val="24"/>
                <w:lang w:val="zh-CN"/>
              </w:rPr>
              <w:t>月</w:t>
            </w: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lang w:val="zh-CN"/>
              </w:rPr>
              <w:t>日以来（以合同签订日期为准），每提供一份与本包采购内容类似的项目业绩，且单项合同金额在本包采购预算金额及以上的，得</w:t>
            </w:r>
            <w:r w:rsidRPr="001773BE">
              <w:rPr>
                <w:rFonts w:asciiTheme="minorEastAsia" w:hAnsiTheme="minorEastAsia" w:cs="微软雅黑" w:hint="eastAsia"/>
                <w:sz w:val="24"/>
              </w:rPr>
              <w:t>2</w:t>
            </w:r>
            <w:r w:rsidRPr="001773BE">
              <w:rPr>
                <w:rFonts w:asciiTheme="minorEastAsia" w:hAnsiTheme="minorEastAsia" w:cs="微软雅黑" w:hint="eastAsia"/>
                <w:sz w:val="24"/>
                <w:lang w:val="zh-CN"/>
              </w:rPr>
              <w:t>分（需提供中标通知书、合同），满分</w:t>
            </w:r>
            <w:r w:rsidRPr="001773BE">
              <w:rPr>
                <w:rFonts w:asciiTheme="minorEastAsia" w:hAnsiTheme="minorEastAsia" w:cs="微软雅黑" w:hint="eastAsia"/>
                <w:sz w:val="24"/>
              </w:rPr>
              <w:t>4</w:t>
            </w:r>
            <w:r w:rsidRPr="001773BE">
              <w:rPr>
                <w:rFonts w:asciiTheme="minorEastAsia" w:hAnsiTheme="minorEastAsia" w:cs="微软雅黑" w:hint="eastAsia"/>
                <w:sz w:val="24"/>
                <w:lang w:val="zh-CN"/>
              </w:rPr>
              <w:t>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4</w:t>
            </w:r>
            <w:r w:rsidRPr="001773BE">
              <w:rPr>
                <w:rFonts w:asciiTheme="minorEastAsia" w:hAnsiTheme="minorEastAsia" w:cs="微软雅黑" w:hint="eastAsia"/>
                <w:sz w:val="24"/>
              </w:rPr>
              <w:t>分</w:t>
            </w:r>
          </w:p>
        </w:tc>
      </w:tr>
      <w:tr w:rsidR="0073540C" w:rsidRPr="001773BE">
        <w:trPr>
          <w:trHeight w:hRule="exact" w:val="980"/>
          <w:jc w:val="center"/>
        </w:trPr>
        <w:tc>
          <w:tcPr>
            <w:tcW w:w="8520" w:type="dxa"/>
            <w:gridSpan w:val="3"/>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三、技术部分（满分</w:t>
            </w:r>
            <w:r w:rsidRPr="001773BE">
              <w:rPr>
                <w:rFonts w:asciiTheme="minorEastAsia" w:hAnsiTheme="minorEastAsia" w:cs="微软雅黑" w:hint="eastAsia"/>
                <w:sz w:val="24"/>
              </w:rPr>
              <w:t>50</w:t>
            </w:r>
            <w:r w:rsidRPr="001773BE">
              <w:rPr>
                <w:rFonts w:asciiTheme="minorEastAsia" w:hAnsiTheme="minorEastAsia" w:cs="微软雅黑" w:hint="eastAsia"/>
                <w:sz w:val="24"/>
              </w:rPr>
              <w:t>分）</w:t>
            </w:r>
          </w:p>
        </w:tc>
      </w:tr>
      <w:tr w:rsidR="0073540C" w:rsidRPr="001773BE">
        <w:trPr>
          <w:trHeight w:hRule="exact" w:val="694"/>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评分因素</w:t>
            </w:r>
          </w:p>
        </w:tc>
        <w:tc>
          <w:tcPr>
            <w:tcW w:w="6696" w:type="dxa"/>
            <w:gridSpan w:val="2"/>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评分标准</w:t>
            </w:r>
          </w:p>
        </w:tc>
      </w:tr>
      <w:tr w:rsidR="0073540C" w:rsidRPr="001773BE">
        <w:trPr>
          <w:trHeight w:hRule="exact" w:val="1964"/>
          <w:jc w:val="center"/>
        </w:trPr>
        <w:tc>
          <w:tcPr>
            <w:tcW w:w="1824" w:type="dxa"/>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lastRenderedPageBreak/>
              <w:t>对招标文件</w:t>
            </w:r>
          </w:p>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lang w:val="zh-CN"/>
              </w:rPr>
              <w:t>响应程度</w:t>
            </w:r>
          </w:p>
        </w:tc>
        <w:tc>
          <w:tcPr>
            <w:tcW w:w="5144" w:type="dxa"/>
            <w:vAlign w:val="center"/>
          </w:tcPr>
          <w:p w:rsidR="0073540C" w:rsidRPr="001773BE" w:rsidRDefault="0080450E">
            <w:pPr>
              <w:spacing w:line="360" w:lineRule="auto"/>
              <w:rPr>
                <w:rFonts w:asciiTheme="minorEastAsia" w:hAnsiTheme="minorEastAsia" w:cs="微软雅黑"/>
                <w:sz w:val="24"/>
              </w:rPr>
            </w:pPr>
            <w:r w:rsidRPr="001773BE">
              <w:rPr>
                <w:rFonts w:asciiTheme="minorEastAsia" w:hAnsiTheme="minorEastAsia" w:cs="微软雅黑" w:hint="eastAsia"/>
                <w:sz w:val="24"/>
              </w:rPr>
              <w:t>根据对招标文件技术要求的响应程度，综合其设备稳定性、先进性等综合性能。</w:t>
            </w:r>
            <w:r w:rsidRPr="001773BE">
              <w:rPr>
                <w:rFonts w:asciiTheme="minorEastAsia" w:hAnsiTheme="minorEastAsia" w:cs="微软雅黑" w:hint="eastAsia"/>
                <w:sz w:val="24"/>
                <w:lang w:val="zh-CN"/>
              </w:rPr>
              <w:t>好的得</w:t>
            </w:r>
            <w:r w:rsidRPr="001773BE">
              <w:rPr>
                <w:rFonts w:asciiTheme="minorEastAsia" w:hAnsiTheme="minorEastAsia" w:cs="微软雅黑" w:hint="eastAsia"/>
                <w:sz w:val="24"/>
                <w:lang w:val="zh-CN"/>
              </w:rPr>
              <w:t>11-15</w:t>
            </w:r>
            <w:r w:rsidRPr="001773BE">
              <w:rPr>
                <w:rFonts w:asciiTheme="minorEastAsia" w:hAnsiTheme="minorEastAsia" w:cs="微软雅黑" w:hint="eastAsia"/>
                <w:sz w:val="24"/>
                <w:lang w:val="zh-CN"/>
              </w:rPr>
              <w:t>分，较好的得</w:t>
            </w:r>
            <w:r w:rsidRPr="001773BE">
              <w:rPr>
                <w:rFonts w:asciiTheme="minorEastAsia" w:hAnsiTheme="minorEastAsia" w:cs="微软雅黑" w:hint="eastAsia"/>
                <w:sz w:val="24"/>
                <w:lang w:val="zh-CN"/>
              </w:rPr>
              <w:t>6-10</w:t>
            </w:r>
            <w:r w:rsidRPr="001773BE">
              <w:rPr>
                <w:rFonts w:asciiTheme="minorEastAsia" w:hAnsiTheme="minorEastAsia" w:cs="微软雅黑" w:hint="eastAsia"/>
                <w:sz w:val="24"/>
                <w:lang w:val="zh-CN"/>
              </w:rPr>
              <w:t>分，一般的得</w:t>
            </w:r>
            <w:r w:rsidRPr="001773BE">
              <w:rPr>
                <w:rFonts w:asciiTheme="minorEastAsia" w:hAnsiTheme="minorEastAsia" w:cs="微软雅黑" w:hint="eastAsia"/>
                <w:sz w:val="24"/>
                <w:lang w:val="zh-CN"/>
              </w:rPr>
              <w:t>0-5</w:t>
            </w:r>
            <w:r w:rsidRPr="001773BE">
              <w:rPr>
                <w:rFonts w:asciiTheme="minorEastAsia" w:hAnsiTheme="minorEastAsia" w:cs="微软雅黑" w:hint="eastAsia"/>
                <w:sz w:val="24"/>
                <w:lang w:val="zh-CN"/>
              </w:rPr>
              <w:t>分，本项最高得</w:t>
            </w:r>
            <w:r w:rsidRPr="001773BE">
              <w:rPr>
                <w:rFonts w:asciiTheme="minorEastAsia" w:hAnsiTheme="minorEastAsia" w:cs="微软雅黑" w:hint="eastAsia"/>
                <w:sz w:val="24"/>
                <w:lang w:val="zh-CN"/>
              </w:rPr>
              <w:t>15</w:t>
            </w:r>
            <w:r w:rsidRPr="001773BE">
              <w:rPr>
                <w:rFonts w:asciiTheme="minorEastAsia" w:hAnsiTheme="minorEastAsia" w:cs="微软雅黑" w:hint="eastAsia"/>
                <w:sz w:val="24"/>
                <w:lang w:val="zh-CN"/>
              </w:rPr>
              <w:t>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15</w:t>
            </w:r>
            <w:r w:rsidRPr="001773BE">
              <w:rPr>
                <w:rFonts w:asciiTheme="minorEastAsia" w:hAnsiTheme="minorEastAsia" w:cs="微软雅黑" w:hint="eastAsia"/>
                <w:sz w:val="24"/>
              </w:rPr>
              <w:t>分</w:t>
            </w:r>
          </w:p>
        </w:tc>
      </w:tr>
      <w:tr w:rsidR="0073540C" w:rsidRPr="001773BE">
        <w:trPr>
          <w:trHeight w:hRule="exact" w:val="2137"/>
          <w:jc w:val="center"/>
        </w:trPr>
        <w:tc>
          <w:tcPr>
            <w:tcW w:w="1824" w:type="dxa"/>
            <w:vAlign w:val="center"/>
          </w:tcPr>
          <w:p w:rsidR="0073540C" w:rsidRPr="001773BE" w:rsidRDefault="0080450E">
            <w:pPr>
              <w:spacing w:line="360" w:lineRule="auto"/>
              <w:jc w:val="center"/>
              <w:rPr>
                <w:rFonts w:asciiTheme="minorEastAsia" w:hAnsiTheme="minorEastAsia"/>
                <w:bCs/>
                <w:sz w:val="24"/>
              </w:rPr>
            </w:pPr>
            <w:r w:rsidRPr="001773BE">
              <w:rPr>
                <w:rFonts w:asciiTheme="minorEastAsia" w:hAnsiTheme="minorEastAsia" w:hint="eastAsia"/>
                <w:bCs/>
                <w:sz w:val="24"/>
              </w:rPr>
              <w:t>项目实施方案</w:t>
            </w:r>
          </w:p>
        </w:tc>
        <w:tc>
          <w:tcPr>
            <w:tcW w:w="5144" w:type="dxa"/>
            <w:vAlign w:val="center"/>
          </w:tcPr>
          <w:p w:rsidR="0073540C" w:rsidRPr="001773BE" w:rsidRDefault="0080450E">
            <w:pPr>
              <w:spacing w:line="360" w:lineRule="auto"/>
              <w:rPr>
                <w:rFonts w:asciiTheme="minorEastAsia" w:hAnsiTheme="minorEastAsia" w:cs="微软雅黑"/>
                <w:b/>
                <w:sz w:val="24"/>
                <w:lang w:val="zh-CN"/>
              </w:rPr>
            </w:pPr>
            <w:r w:rsidRPr="001773BE">
              <w:rPr>
                <w:rFonts w:asciiTheme="minorEastAsia" w:hAnsiTheme="minorEastAsia" w:cs="微软雅黑" w:hint="eastAsia"/>
                <w:sz w:val="24"/>
                <w:lang w:val="zh-CN"/>
              </w:rPr>
              <w:t>根据设备安装调试等实施方案，综合比较方案的完整性、科学性、可行性等，好的得</w:t>
            </w: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rPr>
              <w:t>3</w:t>
            </w:r>
            <w:r w:rsidRPr="001773BE">
              <w:rPr>
                <w:rFonts w:asciiTheme="minorEastAsia" w:hAnsiTheme="minorEastAsia" w:cs="微软雅黑" w:hint="eastAsia"/>
                <w:sz w:val="24"/>
                <w:lang w:val="zh-CN"/>
              </w:rPr>
              <w:t>-20</w:t>
            </w:r>
            <w:r w:rsidRPr="001773BE">
              <w:rPr>
                <w:rFonts w:asciiTheme="minorEastAsia" w:hAnsiTheme="minorEastAsia" w:cs="微软雅黑" w:hint="eastAsia"/>
                <w:sz w:val="24"/>
                <w:lang w:val="zh-CN"/>
              </w:rPr>
              <w:t>分，</w:t>
            </w:r>
            <w:r w:rsidRPr="001773BE">
              <w:rPr>
                <w:rFonts w:asciiTheme="minorEastAsia" w:hAnsiTheme="minorEastAsia" w:cs="微软雅黑" w:hint="eastAsia"/>
                <w:sz w:val="24"/>
              </w:rPr>
              <w:t>较好的得</w:t>
            </w:r>
            <w:r w:rsidRPr="001773BE">
              <w:rPr>
                <w:rFonts w:asciiTheme="minorEastAsia" w:hAnsiTheme="minorEastAsia" w:cs="微软雅黑" w:hint="eastAsia"/>
                <w:sz w:val="24"/>
              </w:rPr>
              <w:t>7-12</w:t>
            </w:r>
            <w:r w:rsidRPr="001773BE">
              <w:rPr>
                <w:rFonts w:asciiTheme="minorEastAsia" w:hAnsiTheme="minorEastAsia" w:cs="微软雅黑" w:hint="eastAsia"/>
                <w:sz w:val="24"/>
              </w:rPr>
              <w:t>分，一般的得</w:t>
            </w:r>
            <w:r w:rsidRPr="001773BE">
              <w:rPr>
                <w:rFonts w:asciiTheme="minorEastAsia" w:hAnsiTheme="minorEastAsia" w:cs="微软雅黑" w:hint="eastAsia"/>
                <w:sz w:val="24"/>
              </w:rPr>
              <w:t>1-6</w:t>
            </w:r>
            <w:r w:rsidRPr="001773BE">
              <w:rPr>
                <w:rFonts w:asciiTheme="minorEastAsia" w:hAnsiTheme="minorEastAsia" w:cs="微软雅黑" w:hint="eastAsia"/>
                <w:sz w:val="24"/>
              </w:rPr>
              <w:t>分，不提供者不得分。</w:t>
            </w:r>
          </w:p>
        </w:tc>
        <w:tc>
          <w:tcPr>
            <w:tcW w:w="1552" w:type="dxa"/>
            <w:vAlign w:val="center"/>
          </w:tcPr>
          <w:p w:rsidR="0073540C" w:rsidRPr="001773BE" w:rsidRDefault="0080450E">
            <w:pPr>
              <w:spacing w:line="360" w:lineRule="auto"/>
              <w:jc w:val="center"/>
              <w:rPr>
                <w:rFonts w:asciiTheme="minorEastAsia" w:hAnsiTheme="minorEastAsia"/>
                <w:sz w:val="24"/>
              </w:rPr>
            </w:pPr>
            <w:r w:rsidRPr="001773BE">
              <w:rPr>
                <w:rFonts w:asciiTheme="minorEastAsia" w:hAnsiTheme="minorEastAsia" w:hint="eastAsia"/>
                <w:sz w:val="24"/>
              </w:rPr>
              <w:t>20</w:t>
            </w:r>
            <w:r w:rsidRPr="001773BE">
              <w:rPr>
                <w:rFonts w:asciiTheme="minorEastAsia" w:hAnsiTheme="minorEastAsia" w:hint="eastAsia"/>
                <w:sz w:val="24"/>
              </w:rPr>
              <w:t>分</w:t>
            </w:r>
          </w:p>
        </w:tc>
      </w:tr>
      <w:tr w:rsidR="0073540C" w:rsidRPr="001773BE">
        <w:trPr>
          <w:trHeight w:hRule="exact" w:val="1571"/>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售后服务</w:t>
            </w:r>
          </w:p>
        </w:tc>
        <w:tc>
          <w:tcPr>
            <w:tcW w:w="5144" w:type="dxa"/>
            <w:vAlign w:val="center"/>
          </w:tcPr>
          <w:p w:rsidR="0073540C" w:rsidRPr="001773BE" w:rsidRDefault="0080450E">
            <w:pPr>
              <w:spacing w:line="360" w:lineRule="auto"/>
              <w:rPr>
                <w:rFonts w:asciiTheme="minorEastAsia" w:hAnsiTheme="minorEastAsia" w:cs="微软雅黑"/>
                <w:sz w:val="24"/>
              </w:rPr>
            </w:pPr>
            <w:r w:rsidRPr="001773BE">
              <w:rPr>
                <w:rFonts w:asciiTheme="minorEastAsia" w:hAnsiTheme="minorEastAsia" w:cs="微软雅黑" w:hint="eastAsia"/>
                <w:sz w:val="24"/>
              </w:rPr>
              <w:t>根据质保期内以及质保期满后售后服务措施，</w:t>
            </w:r>
            <w:r w:rsidRPr="001773BE">
              <w:rPr>
                <w:rFonts w:asciiTheme="minorEastAsia" w:hAnsiTheme="minorEastAsia" w:cs="微软雅黑" w:hint="eastAsia"/>
                <w:sz w:val="24"/>
                <w:lang w:val="zh-CN"/>
              </w:rPr>
              <w:t>好的得</w:t>
            </w:r>
            <w:r w:rsidRPr="001773BE">
              <w:rPr>
                <w:rFonts w:asciiTheme="minorEastAsia" w:hAnsiTheme="minorEastAsia" w:cs="微软雅黑" w:hint="eastAsia"/>
                <w:sz w:val="24"/>
                <w:lang w:val="zh-CN"/>
              </w:rPr>
              <w:t>11-</w:t>
            </w:r>
            <w:r w:rsidRPr="001773BE">
              <w:rPr>
                <w:rFonts w:asciiTheme="minorEastAsia" w:hAnsiTheme="minorEastAsia" w:cs="微软雅黑" w:hint="eastAsia"/>
                <w:sz w:val="24"/>
              </w:rPr>
              <w:t>15</w:t>
            </w:r>
            <w:r w:rsidRPr="001773BE">
              <w:rPr>
                <w:rFonts w:asciiTheme="minorEastAsia" w:hAnsiTheme="minorEastAsia" w:cs="微软雅黑" w:hint="eastAsia"/>
                <w:sz w:val="24"/>
              </w:rPr>
              <w:t>分，较好的得</w:t>
            </w:r>
            <w:r w:rsidRPr="001773BE">
              <w:rPr>
                <w:rFonts w:asciiTheme="minorEastAsia" w:hAnsiTheme="minorEastAsia" w:cs="微软雅黑" w:hint="eastAsia"/>
                <w:sz w:val="24"/>
              </w:rPr>
              <w:t>6-10</w:t>
            </w:r>
            <w:r w:rsidRPr="001773BE">
              <w:rPr>
                <w:rFonts w:asciiTheme="minorEastAsia" w:hAnsiTheme="minorEastAsia" w:cs="微软雅黑" w:hint="eastAsia"/>
                <w:sz w:val="24"/>
              </w:rPr>
              <w:t>分，一般的得</w:t>
            </w:r>
            <w:r w:rsidRPr="001773BE">
              <w:rPr>
                <w:rFonts w:asciiTheme="minorEastAsia" w:hAnsiTheme="minorEastAsia" w:cs="微软雅黑" w:hint="eastAsia"/>
                <w:sz w:val="24"/>
              </w:rPr>
              <w:t>1-5</w:t>
            </w:r>
            <w:r w:rsidRPr="001773BE">
              <w:rPr>
                <w:rFonts w:asciiTheme="minorEastAsia" w:hAnsiTheme="minorEastAsia" w:cs="微软雅黑" w:hint="eastAsia"/>
                <w:sz w:val="24"/>
              </w:rPr>
              <w:t>分，不提供者不得分。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15</w:t>
            </w:r>
            <w:r w:rsidRPr="001773BE">
              <w:rPr>
                <w:rFonts w:asciiTheme="minorEastAsia" w:hAnsiTheme="minorEastAsia" w:cs="微软雅黑" w:hint="eastAsia"/>
                <w:sz w:val="24"/>
              </w:rPr>
              <w:t>分</w:t>
            </w:r>
          </w:p>
        </w:tc>
      </w:tr>
    </w:tbl>
    <w:p w:rsidR="0073540C" w:rsidRPr="001773BE" w:rsidRDefault="0080450E">
      <w:pPr>
        <w:widowControl/>
        <w:adjustRightInd w:val="0"/>
        <w:snapToGrid w:val="0"/>
        <w:spacing w:line="360" w:lineRule="auto"/>
        <w:ind w:firstLine="425"/>
        <w:jc w:val="left"/>
        <w:rPr>
          <w:rFonts w:asciiTheme="minorEastAsia" w:hAnsiTheme="minorEastAsia" w:cs="仿宋"/>
          <w:kern w:val="0"/>
          <w:sz w:val="28"/>
          <w:szCs w:val="28"/>
        </w:rPr>
      </w:pPr>
      <w:r w:rsidRPr="001773BE">
        <w:rPr>
          <w:rFonts w:asciiTheme="minorEastAsia" w:hAnsiTheme="minorEastAsia" w:cs="仿宋" w:hint="eastAsia"/>
          <w:b/>
          <w:bCs/>
          <w:kern w:val="0"/>
          <w:sz w:val="28"/>
          <w:szCs w:val="28"/>
        </w:rPr>
        <w:t>备注：凡评标办法里涉及到的证书、证件及业绩材料等，均应在投标文件中附其原件扫描件（或图片），否则该项得分应作</w:t>
      </w:r>
      <w:r w:rsidRPr="001773BE">
        <w:rPr>
          <w:rFonts w:asciiTheme="minorEastAsia" w:hAnsiTheme="minorEastAsia" w:cs="仿宋" w:hint="eastAsia"/>
          <w:b/>
          <w:bCs/>
          <w:kern w:val="0"/>
          <w:sz w:val="28"/>
          <w:szCs w:val="28"/>
        </w:rPr>
        <w:t>0</w:t>
      </w:r>
      <w:r w:rsidRPr="001773BE">
        <w:rPr>
          <w:rFonts w:asciiTheme="minorEastAsia" w:hAnsiTheme="minorEastAsia" w:cs="仿宋" w:hint="eastAsia"/>
          <w:b/>
          <w:bCs/>
          <w:kern w:val="0"/>
          <w:sz w:val="28"/>
          <w:szCs w:val="28"/>
        </w:rPr>
        <w:t>分处理。</w:t>
      </w:r>
    </w:p>
    <w:p w:rsidR="0073540C" w:rsidRPr="001773BE" w:rsidRDefault="0073540C">
      <w:pPr>
        <w:widowControl/>
        <w:spacing w:line="540" w:lineRule="exact"/>
        <w:ind w:firstLine="601"/>
        <w:jc w:val="left"/>
        <w:rPr>
          <w:rFonts w:asciiTheme="minorEastAsia" w:hAnsiTheme="minorEastAsia" w:cs="仿宋"/>
          <w:kern w:val="0"/>
          <w:sz w:val="28"/>
          <w:szCs w:val="28"/>
        </w:rPr>
      </w:pPr>
    </w:p>
    <w:p w:rsidR="0073540C" w:rsidRPr="001773BE" w:rsidRDefault="0080450E">
      <w:pPr>
        <w:widowControl/>
        <w:spacing w:line="540" w:lineRule="exact"/>
        <w:ind w:firstLine="601"/>
        <w:jc w:val="left"/>
        <w:rPr>
          <w:rFonts w:asciiTheme="minorEastAsia" w:hAnsiTheme="minorEastAsia" w:cs="仿宋"/>
          <w:b/>
          <w:bCs/>
          <w:kern w:val="0"/>
          <w:sz w:val="28"/>
          <w:szCs w:val="28"/>
        </w:rPr>
      </w:pPr>
      <w:r w:rsidRPr="001773BE">
        <w:rPr>
          <w:rFonts w:asciiTheme="minorEastAsia" w:hAnsiTheme="minorEastAsia" w:cs="仿宋" w:hint="eastAsia"/>
          <w:b/>
          <w:bCs/>
          <w:kern w:val="0"/>
          <w:sz w:val="28"/>
          <w:szCs w:val="28"/>
        </w:rPr>
        <w:t>C</w:t>
      </w:r>
      <w:r w:rsidRPr="001773BE">
        <w:rPr>
          <w:rFonts w:asciiTheme="minorEastAsia" w:hAnsiTheme="minorEastAsia" w:cs="仿宋" w:hint="eastAsia"/>
          <w:b/>
          <w:bCs/>
          <w:kern w:val="0"/>
          <w:sz w:val="28"/>
          <w:szCs w:val="28"/>
        </w:rPr>
        <w:t>包：</w:t>
      </w:r>
    </w:p>
    <w:tbl>
      <w:tblPr>
        <w:tblW w:w="8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24"/>
        <w:gridCol w:w="5144"/>
        <w:gridCol w:w="1552"/>
      </w:tblGrid>
      <w:tr w:rsidR="0073540C" w:rsidRPr="001773BE">
        <w:trPr>
          <w:trHeight w:hRule="exact" w:val="1884"/>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分值构成</w:t>
            </w:r>
          </w:p>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（总分</w:t>
            </w:r>
            <w:r w:rsidRPr="001773BE">
              <w:rPr>
                <w:rFonts w:asciiTheme="minorEastAsia" w:hAnsiTheme="minorEastAsia" w:cs="微软雅黑" w:hint="eastAsia"/>
                <w:sz w:val="24"/>
              </w:rPr>
              <w:t>100</w:t>
            </w:r>
            <w:r w:rsidRPr="001773BE">
              <w:rPr>
                <w:rFonts w:asciiTheme="minorEastAsia" w:hAnsiTheme="minorEastAsia" w:cs="微软雅黑" w:hint="eastAsia"/>
                <w:sz w:val="24"/>
              </w:rPr>
              <w:t>分）</w:t>
            </w:r>
          </w:p>
        </w:tc>
        <w:tc>
          <w:tcPr>
            <w:tcW w:w="6696" w:type="dxa"/>
            <w:gridSpan w:val="2"/>
            <w:vAlign w:val="center"/>
          </w:tcPr>
          <w:p w:rsidR="0073540C" w:rsidRPr="001773BE" w:rsidRDefault="0080450E">
            <w:pPr>
              <w:widowControl/>
              <w:autoSpaceDN w:val="0"/>
              <w:spacing w:line="360" w:lineRule="auto"/>
              <w:jc w:val="center"/>
              <w:rPr>
                <w:rFonts w:asciiTheme="minorEastAsia" w:hAnsiTheme="minorEastAsia" w:cs="微软雅黑"/>
                <w:sz w:val="24"/>
              </w:rPr>
            </w:pPr>
            <w:r w:rsidRPr="001773BE">
              <w:rPr>
                <w:rFonts w:asciiTheme="minorEastAsia" w:hAnsiTheme="minorEastAsia" w:cs="微软雅黑" w:hint="eastAsia"/>
                <w:kern w:val="0"/>
                <w:sz w:val="24"/>
              </w:rPr>
              <w:t>价格分值：</w:t>
            </w:r>
            <w:r w:rsidRPr="001773BE">
              <w:rPr>
                <w:rFonts w:asciiTheme="minorEastAsia" w:hAnsiTheme="minorEastAsia" w:cs="微软雅黑" w:hint="eastAsia"/>
                <w:kern w:val="0"/>
                <w:sz w:val="24"/>
              </w:rPr>
              <w:t>35</w:t>
            </w:r>
            <w:r w:rsidRPr="001773BE">
              <w:rPr>
                <w:rFonts w:asciiTheme="minorEastAsia" w:hAnsiTheme="minorEastAsia" w:cs="微软雅黑" w:hint="eastAsia"/>
                <w:kern w:val="0"/>
                <w:sz w:val="24"/>
              </w:rPr>
              <w:t>分</w:t>
            </w:r>
          </w:p>
          <w:p w:rsidR="0073540C" w:rsidRPr="001773BE" w:rsidRDefault="0080450E">
            <w:pPr>
              <w:widowControl/>
              <w:autoSpaceDN w:val="0"/>
              <w:spacing w:line="360" w:lineRule="auto"/>
              <w:jc w:val="center"/>
              <w:rPr>
                <w:rFonts w:asciiTheme="minorEastAsia" w:hAnsiTheme="minorEastAsia" w:cs="微软雅黑"/>
                <w:sz w:val="24"/>
              </w:rPr>
            </w:pPr>
            <w:r w:rsidRPr="001773BE">
              <w:rPr>
                <w:rFonts w:asciiTheme="minorEastAsia" w:hAnsiTheme="minorEastAsia" w:cs="微软雅黑" w:hint="eastAsia"/>
                <w:kern w:val="0"/>
                <w:sz w:val="24"/>
              </w:rPr>
              <w:t>商务部分：</w:t>
            </w:r>
            <w:r w:rsidRPr="001773BE">
              <w:rPr>
                <w:rFonts w:asciiTheme="minorEastAsia" w:hAnsiTheme="minorEastAsia" w:cs="微软雅黑" w:hint="eastAsia"/>
                <w:kern w:val="0"/>
                <w:sz w:val="24"/>
              </w:rPr>
              <w:t>15</w:t>
            </w:r>
            <w:r w:rsidRPr="001773BE">
              <w:rPr>
                <w:rFonts w:asciiTheme="minorEastAsia" w:hAnsiTheme="minorEastAsia" w:cs="微软雅黑" w:hint="eastAsia"/>
                <w:kern w:val="0"/>
                <w:sz w:val="24"/>
              </w:rPr>
              <w:t>分</w:t>
            </w:r>
          </w:p>
          <w:p w:rsidR="0073540C" w:rsidRPr="001773BE" w:rsidRDefault="0080450E">
            <w:pPr>
              <w:widowControl/>
              <w:autoSpaceDN w:val="0"/>
              <w:spacing w:line="360" w:lineRule="auto"/>
              <w:jc w:val="center"/>
              <w:rPr>
                <w:rFonts w:asciiTheme="minorEastAsia" w:hAnsiTheme="minorEastAsia" w:cs="宋体"/>
                <w:sz w:val="24"/>
              </w:rPr>
            </w:pPr>
            <w:r w:rsidRPr="001773BE">
              <w:rPr>
                <w:rFonts w:asciiTheme="minorEastAsia" w:hAnsiTheme="minorEastAsia" w:cs="微软雅黑" w:hint="eastAsia"/>
                <w:kern w:val="0"/>
                <w:sz w:val="24"/>
              </w:rPr>
              <w:t>技术部分：</w:t>
            </w:r>
            <w:r w:rsidRPr="001773BE">
              <w:rPr>
                <w:rFonts w:asciiTheme="minorEastAsia" w:hAnsiTheme="minorEastAsia" w:cs="微软雅黑" w:hint="eastAsia"/>
                <w:kern w:val="0"/>
                <w:sz w:val="24"/>
              </w:rPr>
              <w:t>50</w:t>
            </w:r>
            <w:r w:rsidRPr="001773BE">
              <w:rPr>
                <w:rFonts w:asciiTheme="minorEastAsia" w:hAnsiTheme="minorEastAsia" w:cs="微软雅黑" w:hint="eastAsia"/>
                <w:kern w:val="0"/>
                <w:sz w:val="24"/>
              </w:rPr>
              <w:t>分</w:t>
            </w:r>
          </w:p>
        </w:tc>
      </w:tr>
      <w:tr w:rsidR="0073540C" w:rsidRPr="001773BE">
        <w:trPr>
          <w:trHeight w:hRule="exact" w:val="975"/>
          <w:jc w:val="center"/>
        </w:trPr>
        <w:tc>
          <w:tcPr>
            <w:tcW w:w="8520" w:type="dxa"/>
            <w:gridSpan w:val="3"/>
            <w:vAlign w:val="center"/>
          </w:tcPr>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一、价格部分（满分</w:t>
            </w:r>
            <w:r w:rsidRPr="001773BE">
              <w:rPr>
                <w:rFonts w:asciiTheme="minorEastAsia" w:hAnsiTheme="minorEastAsia" w:cs="微软雅黑" w:hint="eastAsia"/>
                <w:sz w:val="24"/>
              </w:rPr>
              <w:t>35</w:t>
            </w:r>
            <w:r w:rsidRPr="001773BE">
              <w:rPr>
                <w:rFonts w:asciiTheme="minorEastAsia" w:hAnsiTheme="minorEastAsia" w:cs="微软雅黑" w:hint="eastAsia"/>
                <w:sz w:val="24"/>
              </w:rPr>
              <w:t>分）</w:t>
            </w:r>
          </w:p>
        </w:tc>
      </w:tr>
      <w:tr w:rsidR="0073540C" w:rsidRPr="001773BE">
        <w:trPr>
          <w:trHeight w:hRule="exact" w:val="584"/>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评分因素</w:t>
            </w:r>
          </w:p>
        </w:tc>
        <w:tc>
          <w:tcPr>
            <w:tcW w:w="6696" w:type="dxa"/>
            <w:gridSpan w:val="2"/>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评分标准</w:t>
            </w:r>
          </w:p>
        </w:tc>
      </w:tr>
      <w:tr w:rsidR="0073540C" w:rsidRPr="001773BE">
        <w:trPr>
          <w:trHeight w:hRule="exact" w:val="1708"/>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投标报价</w:t>
            </w:r>
          </w:p>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评分标准</w:t>
            </w:r>
          </w:p>
        </w:tc>
        <w:tc>
          <w:tcPr>
            <w:tcW w:w="5144" w:type="dxa"/>
            <w:vAlign w:val="center"/>
          </w:tcPr>
          <w:p w:rsidR="0073540C" w:rsidRPr="001773BE" w:rsidRDefault="0080450E">
            <w:pPr>
              <w:spacing w:line="360" w:lineRule="auto"/>
              <w:rPr>
                <w:rFonts w:asciiTheme="minorEastAsia" w:hAnsiTheme="minorEastAsia" w:cs="微软雅黑"/>
                <w:sz w:val="24"/>
                <w:lang w:val="zh-CN"/>
              </w:rPr>
            </w:pPr>
            <w:r w:rsidRPr="001773BE">
              <w:rPr>
                <w:rFonts w:asciiTheme="minorEastAsia" w:hAnsiTheme="minorEastAsia" w:cs="微软雅黑" w:hint="eastAsia"/>
                <w:sz w:val="24"/>
                <w:lang w:val="zh-CN"/>
              </w:rPr>
              <w:t>评标基准价：满足招标文件要求的有效投标报价中，最低的投标报价为评标基准价。</w:t>
            </w:r>
          </w:p>
          <w:p w:rsidR="0073540C" w:rsidRPr="001773BE" w:rsidRDefault="0080450E">
            <w:pPr>
              <w:spacing w:line="360" w:lineRule="auto"/>
              <w:rPr>
                <w:rFonts w:asciiTheme="minorEastAsia" w:hAnsiTheme="minorEastAsia" w:cs="宋体"/>
                <w:sz w:val="24"/>
              </w:rPr>
            </w:pPr>
            <w:r w:rsidRPr="001773BE">
              <w:rPr>
                <w:rFonts w:asciiTheme="minorEastAsia" w:hAnsiTheme="minorEastAsia" w:cs="微软雅黑" w:hint="eastAsia"/>
                <w:sz w:val="24"/>
                <w:lang w:val="zh-CN"/>
              </w:rPr>
              <w:t>投标报价得分</w:t>
            </w:r>
            <w:r w:rsidRPr="001773BE">
              <w:rPr>
                <w:rFonts w:asciiTheme="minorEastAsia" w:hAnsiTheme="minorEastAsia" w:cs="微软雅黑" w:hint="eastAsia"/>
                <w:sz w:val="24"/>
                <w:lang w:val="zh-CN"/>
              </w:rPr>
              <w:t>=</w:t>
            </w:r>
            <w:r w:rsidRPr="001773BE">
              <w:rPr>
                <w:rFonts w:asciiTheme="minorEastAsia" w:hAnsiTheme="minorEastAsia" w:cs="微软雅黑" w:hint="eastAsia"/>
                <w:sz w:val="24"/>
                <w:lang w:val="zh-CN"/>
              </w:rPr>
              <w:t>（评标基准价</w:t>
            </w:r>
            <w:r w:rsidRPr="001773BE">
              <w:rPr>
                <w:rFonts w:asciiTheme="minorEastAsia" w:hAnsiTheme="minorEastAsia" w:cs="微软雅黑" w:hint="eastAsia"/>
                <w:sz w:val="24"/>
                <w:lang w:val="zh-CN"/>
              </w:rPr>
              <w:t>/</w:t>
            </w:r>
            <w:r w:rsidRPr="001773BE">
              <w:rPr>
                <w:rFonts w:asciiTheme="minorEastAsia" w:hAnsiTheme="minorEastAsia" w:cs="微软雅黑" w:hint="eastAsia"/>
                <w:sz w:val="24"/>
                <w:lang w:val="zh-CN"/>
              </w:rPr>
              <w:t>投标报价）×</w:t>
            </w:r>
            <w:r w:rsidRPr="001773BE">
              <w:rPr>
                <w:rFonts w:asciiTheme="minorEastAsia" w:hAnsiTheme="minorEastAsia" w:cs="微软雅黑" w:hint="eastAsia"/>
                <w:sz w:val="24"/>
              </w:rPr>
              <w:t>35</w:t>
            </w:r>
          </w:p>
        </w:tc>
        <w:tc>
          <w:tcPr>
            <w:tcW w:w="1552" w:type="dxa"/>
            <w:vAlign w:val="center"/>
          </w:tcPr>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35</w:t>
            </w:r>
          </w:p>
        </w:tc>
      </w:tr>
      <w:tr w:rsidR="0073540C" w:rsidRPr="001773BE">
        <w:trPr>
          <w:trHeight w:hRule="exact" w:val="834"/>
          <w:jc w:val="center"/>
        </w:trPr>
        <w:tc>
          <w:tcPr>
            <w:tcW w:w="8520" w:type="dxa"/>
            <w:gridSpan w:val="3"/>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二、商务部分（满分</w:t>
            </w:r>
            <w:r w:rsidRPr="001773BE">
              <w:rPr>
                <w:rFonts w:asciiTheme="minorEastAsia" w:hAnsiTheme="minorEastAsia" w:cs="微软雅黑" w:hint="eastAsia"/>
                <w:sz w:val="24"/>
              </w:rPr>
              <w:t>15</w:t>
            </w:r>
            <w:r w:rsidRPr="001773BE">
              <w:rPr>
                <w:rFonts w:asciiTheme="minorEastAsia" w:hAnsiTheme="minorEastAsia" w:cs="微软雅黑" w:hint="eastAsia"/>
                <w:sz w:val="24"/>
              </w:rPr>
              <w:t>分）</w:t>
            </w:r>
          </w:p>
        </w:tc>
      </w:tr>
      <w:tr w:rsidR="0073540C" w:rsidRPr="001773BE">
        <w:trPr>
          <w:trHeight w:hRule="exact" w:val="595"/>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lastRenderedPageBreak/>
              <w:t>评分因素</w:t>
            </w:r>
          </w:p>
        </w:tc>
        <w:tc>
          <w:tcPr>
            <w:tcW w:w="6696" w:type="dxa"/>
            <w:gridSpan w:val="2"/>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评分标准</w:t>
            </w:r>
          </w:p>
        </w:tc>
      </w:tr>
      <w:tr w:rsidR="0073540C" w:rsidRPr="001773BE">
        <w:trPr>
          <w:trHeight w:hRule="exact" w:val="1717"/>
          <w:jc w:val="center"/>
        </w:trPr>
        <w:tc>
          <w:tcPr>
            <w:tcW w:w="1824" w:type="dxa"/>
            <w:vMerge w:val="restart"/>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lang w:val="zh-CN"/>
              </w:rPr>
              <w:t>企业</w:t>
            </w:r>
            <w:r w:rsidRPr="001773BE">
              <w:rPr>
                <w:rFonts w:asciiTheme="minorEastAsia" w:hAnsiTheme="minorEastAsia" w:cs="微软雅黑" w:hint="eastAsia"/>
                <w:sz w:val="24"/>
              </w:rPr>
              <w:t>实力</w:t>
            </w:r>
          </w:p>
        </w:tc>
        <w:tc>
          <w:tcPr>
            <w:tcW w:w="5144" w:type="dxa"/>
            <w:vAlign w:val="center"/>
          </w:tcPr>
          <w:p w:rsidR="0073540C" w:rsidRPr="001773BE" w:rsidRDefault="0080450E">
            <w:pPr>
              <w:spacing w:line="360" w:lineRule="auto"/>
              <w:rPr>
                <w:rFonts w:asciiTheme="minorEastAsia" w:hAnsiTheme="minorEastAsia" w:cs="微软雅黑"/>
                <w:sz w:val="24"/>
              </w:rPr>
            </w:pPr>
            <w:r w:rsidRPr="001773BE">
              <w:rPr>
                <w:rFonts w:asciiTheme="minorEastAsia" w:hAnsiTheme="minorEastAsia" w:cs="微软雅黑" w:hint="eastAsia"/>
                <w:sz w:val="24"/>
              </w:rPr>
              <w:t>1</w:t>
            </w:r>
            <w:r w:rsidRPr="001773BE">
              <w:rPr>
                <w:rFonts w:asciiTheme="minorEastAsia" w:hAnsiTheme="minorEastAsia" w:cs="微软雅黑" w:hint="eastAsia"/>
                <w:sz w:val="24"/>
              </w:rPr>
              <w:t>、投标人具有</w:t>
            </w:r>
            <w:r w:rsidRPr="001773BE">
              <w:rPr>
                <w:rFonts w:asciiTheme="minorEastAsia" w:hAnsiTheme="minorEastAsia" w:cs="微软雅黑" w:hint="eastAsia"/>
                <w:sz w:val="24"/>
              </w:rPr>
              <w:t>ISO9001</w:t>
            </w:r>
            <w:r w:rsidRPr="001773BE">
              <w:rPr>
                <w:rFonts w:asciiTheme="minorEastAsia" w:hAnsiTheme="minorEastAsia" w:cs="微软雅黑" w:hint="eastAsia"/>
                <w:sz w:val="24"/>
              </w:rPr>
              <w:t>质量管理体系认证、环境管理体系认证、职业健康安全管理体系认证证书且在有效期内的，每项得</w:t>
            </w:r>
            <w:r w:rsidRPr="001773BE">
              <w:rPr>
                <w:rFonts w:asciiTheme="minorEastAsia" w:hAnsiTheme="minorEastAsia" w:cs="微软雅黑" w:hint="eastAsia"/>
                <w:sz w:val="24"/>
              </w:rPr>
              <w:t>2</w:t>
            </w:r>
            <w:r w:rsidRPr="001773BE">
              <w:rPr>
                <w:rFonts w:asciiTheme="minorEastAsia" w:hAnsiTheme="minorEastAsia" w:cs="微软雅黑" w:hint="eastAsia"/>
                <w:sz w:val="24"/>
              </w:rPr>
              <w:t>分，满分</w:t>
            </w:r>
            <w:r w:rsidRPr="001773BE">
              <w:rPr>
                <w:rFonts w:asciiTheme="minorEastAsia" w:hAnsiTheme="minorEastAsia" w:cs="微软雅黑" w:hint="eastAsia"/>
                <w:sz w:val="24"/>
              </w:rPr>
              <w:t>6</w:t>
            </w:r>
            <w:r w:rsidRPr="001773BE">
              <w:rPr>
                <w:rFonts w:asciiTheme="minorEastAsia" w:hAnsiTheme="minorEastAsia" w:cs="微软雅黑" w:hint="eastAsia"/>
                <w:sz w:val="24"/>
              </w:rPr>
              <w:t>分。</w:t>
            </w:r>
          </w:p>
        </w:tc>
        <w:tc>
          <w:tcPr>
            <w:tcW w:w="1552" w:type="dxa"/>
            <w:vMerge w:val="restart"/>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9</w:t>
            </w:r>
            <w:r w:rsidRPr="001773BE">
              <w:rPr>
                <w:rFonts w:asciiTheme="minorEastAsia" w:hAnsiTheme="minorEastAsia" w:cs="微软雅黑" w:hint="eastAsia"/>
                <w:sz w:val="24"/>
              </w:rPr>
              <w:t>分</w:t>
            </w:r>
          </w:p>
        </w:tc>
      </w:tr>
      <w:tr w:rsidR="0073540C" w:rsidRPr="001773BE">
        <w:trPr>
          <w:trHeight w:hRule="exact" w:val="1042"/>
          <w:jc w:val="center"/>
        </w:trPr>
        <w:tc>
          <w:tcPr>
            <w:tcW w:w="1824" w:type="dxa"/>
            <w:vMerge/>
            <w:vAlign w:val="center"/>
          </w:tcPr>
          <w:p w:rsidR="0073540C" w:rsidRPr="001773BE" w:rsidRDefault="0073540C">
            <w:pPr>
              <w:spacing w:line="360" w:lineRule="auto"/>
              <w:jc w:val="center"/>
              <w:rPr>
                <w:rFonts w:asciiTheme="minorEastAsia" w:hAnsiTheme="minorEastAsia" w:cs="微软雅黑"/>
                <w:sz w:val="24"/>
              </w:rPr>
            </w:pPr>
          </w:p>
        </w:tc>
        <w:tc>
          <w:tcPr>
            <w:tcW w:w="5144" w:type="dxa"/>
            <w:vAlign w:val="center"/>
          </w:tcPr>
          <w:p w:rsidR="0073540C" w:rsidRPr="001773BE" w:rsidRDefault="0080450E">
            <w:pPr>
              <w:spacing w:line="360" w:lineRule="auto"/>
              <w:jc w:val="left"/>
              <w:rPr>
                <w:rFonts w:asciiTheme="minorEastAsia" w:hAnsiTheme="minorEastAsia" w:cs="微软雅黑"/>
                <w:sz w:val="24"/>
              </w:rPr>
            </w:pPr>
            <w:r w:rsidRPr="001773BE">
              <w:rPr>
                <w:rFonts w:asciiTheme="minorEastAsia" w:hAnsiTheme="minorEastAsia" w:cs="微软雅黑" w:hint="eastAsia"/>
                <w:sz w:val="24"/>
              </w:rPr>
              <w:t>2</w:t>
            </w:r>
            <w:r w:rsidRPr="001773BE">
              <w:rPr>
                <w:rFonts w:asciiTheme="minorEastAsia" w:hAnsiTheme="minorEastAsia" w:cs="微软雅黑" w:hint="eastAsia"/>
                <w:sz w:val="24"/>
                <w:lang w:val="zh-CN"/>
              </w:rPr>
              <w:t>、具有</w:t>
            </w:r>
            <w:r w:rsidRPr="001773BE">
              <w:rPr>
                <w:rFonts w:asciiTheme="minorEastAsia" w:hAnsiTheme="minorEastAsia" w:cs="微软雅黑" w:hint="eastAsia"/>
                <w:sz w:val="24"/>
                <w:lang w:val="zh-CN"/>
              </w:rPr>
              <w:t>AAA</w:t>
            </w:r>
            <w:r w:rsidRPr="001773BE">
              <w:rPr>
                <w:rFonts w:asciiTheme="minorEastAsia" w:hAnsiTheme="minorEastAsia" w:cs="微软雅黑" w:hint="eastAsia"/>
                <w:sz w:val="24"/>
                <w:lang w:val="zh-CN"/>
              </w:rPr>
              <w:t>级信用等级证书的得</w:t>
            </w:r>
            <w:r w:rsidRPr="001773BE">
              <w:rPr>
                <w:rFonts w:asciiTheme="minorEastAsia" w:hAnsiTheme="minorEastAsia" w:cs="微软雅黑" w:hint="eastAsia"/>
                <w:sz w:val="24"/>
              </w:rPr>
              <w:t>3</w:t>
            </w:r>
            <w:r w:rsidRPr="001773BE">
              <w:rPr>
                <w:rFonts w:asciiTheme="minorEastAsia" w:hAnsiTheme="minorEastAsia" w:cs="微软雅黑" w:hint="eastAsia"/>
                <w:sz w:val="24"/>
                <w:lang w:val="zh-CN"/>
              </w:rPr>
              <w:t>分，否则不得分。</w:t>
            </w:r>
          </w:p>
        </w:tc>
        <w:tc>
          <w:tcPr>
            <w:tcW w:w="1552" w:type="dxa"/>
            <w:vMerge/>
            <w:vAlign w:val="center"/>
          </w:tcPr>
          <w:p w:rsidR="0073540C" w:rsidRPr="001773BE" w:rsidRDefault="0073540C">
            <w:pPr>
              <w:spacing w:line="360" w:lineRule="auto"/>
              <w:jc w:val="center"/>
              <w:rPr>
                <w:rFonts w:asciiTheme="minorEastAsia" w:hAnsiTheme="minorEastAsia" w:cs="微软雅黑"/>
                <w:sz w:val="24"/>
              </w:rPr>
            </w:pPr>
          </w:p>
        </w:tc>
      </w:tr>
      <w:tr w:rsidR="0073540C" w:rsidRPr="001773BE">
        <w:trPr>
          <w:trHeight w:hRule="exact" w:val="2237"/>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企业业绩</w:t>
            </w:r>
          </w:p>
        </w:tc>
        <w:tc>
          <w:tcPr>
            <w:tcW w:w="5144" w:type="dxa"/>
            <w:vAlign w:val="center"/>
          </w:tcPr>
          <w:p w:rsidR="0073540C" w:rsidRPr="001773BE" w:rsidRDefault="0080450E">
            <w:pPr>
              <w:spacing w:line="360" w:lineRule="auto"/>
              <w:jc w:val="left"/>
              <w:rPr>
                <w:rFonts w:asciiTheme="minorEastAsia" w:hAnsiTheme="minorEastAsia" w:cs="微软雅黑"/>
                <w:sz w:val="24"/>
              </w:rPr>
            </w:pPr>
            <w:r w:rsidRPr="001773BE">
              <w:rPr>
                <w:rFonts w:asciiTheme="minorEastAsia" w:hAnsiTheme="minorEastAsia" w:cs="微软雅黑" w:hint="eastAsia"/>
                <w:sz w:val="24"/>
                <w:lang w:val="zh-CN"/>
              </w:rPr>
              <w:t>201</w:t>
            </w:r>
            <w:r w:rsidRPr="001773BE">
              <w:rPr>
                <w:rFonts w:asciiTheme="minorEastAsia" w:hAnsiTheme="minorEastAsia" w:cs="微软雅黑" w:hint="eastAsia"/>
                <w:sz w:val="24"/>
              </w:rPr>
              <w:t>5</w:t>
            </w:r>
            <w:r w:rsidRPr="001773BE">
              <w:rPr>
                <w:rFonts w:asciiTheme="minorEastAsia" w:hAnsiTheme="minorEastAsia" w:cs="微软雅黑" w:hint="eastAsia"/>
                <w:sz w:val="24"/>
                <w:lang w:val="zh-CN"/>
              </w:rPr>
              <w:t>年</w:t>
            </w:r>
            <w:r w:rsidRPr="001773BE">
              <w:rPr>
                <w:rFonts w:asciiTheme="minorEastAsia" w:hAnsiTheme="minorEastAsia" w:cs="微软雅黑" w:hint="eastAsia"/>
                <w:sz w:val="24"/>
              </w:rPr>
              <w:t>1</w:t>
            </w:r>
            <w:r w:rsidRPr="001773BE">
              <w:rPr>
                <w:rFonts w:asciiTheme="minorEastAsia" w:hAnsiTheme="minorEastAsia" w:cs="微软雅黑" w:hint="eastAsia"/>
                <w:sz w:val="24"/>
                <w:lang w:val="zh-CN"/>
              </w:rPr>
              <w:t>月</w:t>
            </w: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lang w:val="zh-CN"/>
              </w:rPr>
              <w:t>日以来（以合同签订日期为准），每提供一份与本包采购内容类似的项目业绩，且单项合同金额在本包采购预算金额及以上的，得</w:t>
            </w:r>
            <w:r w:rsidRPr="001773BE">
              <w:rPr>
                <w:rFonts w:asciiTheme="minorEastAsia" w:hAnsiTheme="minorEastAsia" w:cs="微软雅黑" w:hint="eastAsia"/>
                <w:sz w:val="24"/>
              </w:rPr>
              <w:t>2</w:t>
            </w:r>
            <w:r w:rsidRPr="001773BE">
              <w:rPr>
                <w:rFonts w:asciiTheme="minorEastAsia" w:hAnsiTheme="minorEastAsia" w:cs="微软雅黑" w:hint="eastAsia"/>
                <w:sz w:val="24"/>
                <w:lang w:val="zh-CN"/>
              </w:rPr>
              <w:t>分（需提供中标通知书、合同），满分</w:t>
            </w:r>
            <w:r w:rsidRPr="001773BE">
              <w:rPr>
                <w:rFonts w:asciiTheme="minorEastAsia" w:hAnsiTheme="minorEastAsia" w:cs="微软雅黑" w:hint="eastAsia"/>
                <w:sz w:val="24"/>
              </w:rPr>
              <w:t>6</w:t>
            </w:r>
            <w:r w:rsidRPr="001773BE">
              <w:rPr>
                <w:rFonts w:asciiTheme="minorEastAsia" w:hAnsiTheme="minorEastAsia" w:cs="微软雅黑" w:hint="eastAsia"/>
                <w:sz w:val="24"/>
                <w:lang w:val="zh-CN"/>
              </w:rPr>
              <w:t>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6</w:t>
            </w:r>
            <w:r w:rsidRPr="001773BE">
              <w:rPr>
                <w:rFonts w:asciiTheme="minorEastAsia" w:hAnsiTheme="minorEastAsia" w:cs="微软雅黑" w:hint="eastAsia"/>
                <w:sz w:val="24"/>
              </w:rPr>
              <w:t>分</w:t>
            </w:r>
          </w:p>
        </w:tc>
      </w:tr>
      <w:tr w:rsidR="0073540C" w:rsidRPr="001773BE">
        <w:trPr>
          <w:trHeight w:hRule="exact" w:val="974"/>
          <w:jc w:val="center"/>
        </w:trPr>
        <w:tc>
          <w:tcPr>
            <w:tcW w:w="8520" w:type="dxa"/>
            <w:gridSpan w:val="3"/>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三、技术部分（满分</w:t>
            </w:r>
            <w:r w:rsidRPr="001773BE">
              <w:rPr>
                <w:rFonts w:asciiTheme="minorEastAsia" w:hAnsiTheme="minorEastAsia" w:cs="微软雅黑" w:hint="eastAsia"/>
                <w:sz w:val="24"/>
              </w:rPr>
              <w:t>50</w:t>
            </w:r>
            <w:r w:rsidRPr="001773BE">
              <w:rPr>
                <w:rFonts w:asciiTheme="minorEastAsia" w:hAnsiTheme="minorEastAsia" w:cs="微软雅黑" w:hint="eastAsia"/>
                <w:sz w:val="24"/>
              </w:rPr>
              <w:t>分）</w:t>
            </w:r>
          </w:p>
        </w:tc>
      </w:tr>
      <w:tr w:rsidR="0073540C" w:rsidRPr="001773BE">
        <w:trPr>
          <w:trHeight w:hRule="exact" w:val="694"/>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评分因素</w:t>
            </w:r>
          </w:p>
        </w:tc>
        <w:tc>
          <w:tcPr>
            <w:tcW w:w="6696" w:type="dxa"/>
            <w:gridSpan w:val="2"/>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评分标准</w:t>
            </w:r>
          </w:p>
        </w:tc>
      </w:tr>
      <w:tr w:rsidR="0073540C" w:rsidRPr="001773BE">
        <w:trPr>
          <w:trHeight w:hRule="exact" w:val="1678"/>
          <w:jc w:val="center"/>
        </w:trPr>
        <w:tc>
          <w:tcPr>
            <w:tcW w:w="1824" w:type="dxa"/>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t>对招标文件</w:t>
            </w:r>
          </w:p>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lang w:val="zh-CN"/>
              </w:rPr>
              <w:t>响应程度</w:t>
            </w:r>
          </w:p>
        </w:tc>
        <w:tc>
          <w:tcPr>
            <w:tcW w:w="5144" w:type="dxa"/>
            <w:vAlign w:val="center"/>
          </w:tcPr>
          <w:p w:rsidR="0073540C" w:rsidRPr="001773BE" w:rsidRDefault="0080450E">
            <w:pPr>
              <w:spacing w:line="360" w:lineRule="auto"/>
              <w:jc w:val="left"/>
              <w:rPr>
                <w:rFonts w:asciiTheme="minorEastAsia" w:hAnsiTheme="minorEastAsia" w:cs="微软雅黑"/>
                <w:sz w:val="24"/>
              </w:rPr>
            </w:pPr>
            <w:r w:rsidRPr="001773BE">
              <w:rPr>
                <w:rFonts w:asciiTheme="minorEastAsia" w:hAnsiTheme="minorEastAsia" w:cs="微软雅黑" w:hint="eastAsia"/>
                <w:sz w:val="24"/>
              </w:rPr>
              <w:t>根据对招标文件技术要求的响应程度，</w:t>
            </w:r>
            <w:r w:rsidRPr="001773BE">
              <w:rPr>
                <w:rFonts w:asciiTheme="minorEastAsia" w:hAnsiTheme="minorEastAsia" w:cs="微软雅黑" w:hint="eastAsia"/>
                <w:sz w:val="24"/>
                <w:lang w:val="zh-CN"/>
              </w:rPr>
              <w:t>好的得</w:t>
            </w:r>
            <w:r w:rsidRPr="001773BE">
              <w:rPr>
                <w:rFonts w:asciiTheme="minorEastAsia" w:hAnsiTheme="minorEastAsia" w:cs="微软雅黑" w:hint="eastAsia"/>
                <w:sz w:val="24"/>
                <w:lang w:val="zh-CN"/>
              </w:rPr>
              <w:t>11-</w:t>
            </w:r>
            <w:r w:rsidRPr="001773BE">
              <w:rPr>
                <w:rFonts w:asciiTheme="minorEastAsia" w:hAnsiTheme="minorEastAsia" w:cs="微软雅黑" w:hint="eastAsia"/>
                <w:sz w:val="24"/>
              </w:rPr>
              <w:t>15</w:t>
            </w:r>
            <w:r w:rsidRPr="001773BE">
              <w:rPr>
                <w:rFonts w:asciiTheme="minorEastAsia" w:hAnsiTheme="minorEastAsia" w:cs="微软雅黑" w:hint="eastAsia"/>
                <w:sz w:val="24"/>
              </w:rPr>
              <w:t>分，较好的得</w:t>
            </w:r>
            <w:r w:rsidRPr="001773BE">
              <w:rPr>
                <w:rFonts w:asciiTheme="minorEastAsia" w:hAnsiTheme="minorEastAsia" w:cs="微软雅黑" w:hint="eastAsia"/>
                <w:sz w:val="24"/>
              </w:rPr>
              <w:t>6-10</w:t>
            </w:r>
            <w:r w:rsidRPr="001773BE">
              <w:rPr>
                <w:rFonts w:asciiTheme="minorEastAsia" w:hAnsiTheme="minorEastAsia" w:cs="微软雅黑" w:hint="eastAsia"/>
                <w:sz w:val="24"/>
              </w:rPr>
              <w:t>分，一般的得</w:t>
            </w:r>
            <w:r w:rsidRPr="001773BE">
              <w:rPr>
                <w:rFonts w:asciiTheme="minorEastAsia" w:hAnsiTheme="minorEastAsia" w:cs="微软雅黑" w:hint="eastAsia"/>
                <w:sz w:val="24"/>
              </w:rPr>
              <w:t>0-5</w:t>
            </w:r>
            <w:r w:rsidRPr="001773BE">
              <w:rPr>
                <w:rFonts w:asciiTheme="minorEastAsia" w:hAnsiTheme="minorEastAsia" w:cs="微软雅黑" w:hint="eastAsia"/>
                <w:sz w:val="24"/>
              </w:rPr>
              <w:t>分，本项最高得</w:t>
            </w:r>
            <w:r w:rsidRPr="001773BE">
              <w:rPr>
                <w:rFonts w:asciiTheme="minorEastAsia" w:hAnsiTheme="minorEastAsia" w:cs="微软雅黑" w:hint="eastAsia"/>
                <w:sz w:val="24"/>
              </w:rPr>
              <w:t>15</w:t>
            </w:r>
            <w:r w:rsidRPr="001773BE">
              <w:rPr>
                <w:rFonts w:asciiTheme="minorEastAsia" w:hAnsiTheme="minorEastAsia" w:cs="微软雅黑" w:hint="eastAsia"/>
                <w:sz w:val="24"/>
              </w:rPr>
              <w:t>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15</w:t>
            </w:r>
            <w:r w:rsidRPr="001773BE">
              <w:rPr>
                <w:rFonts w:asciiTheme="minorEastAsia" w:hAnsiTheme="minorEastAsia" w:cs="微软雅黑" w:hint="eastAsia"/>
                <w:sz w:val="24"/>
              </w:rPr>
              <w:t>分</w:t>
            </w:r>
          </w:p>
        </w:tc>
      </w:tr>
      <w:tr w:rsidR="0073540C" w:rsidRPr="001773BE">
        <w:trPr>
          <w:trHeight w:hRule="exact" w:val="1844"/>
          <w:jc w:val="center"/>
        </w:trPr>
        <w:tc>
          <w:tcPr>
            <w:tcW w:w="1824" w:type="dxa"/>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t>项目实施方案</w:t>
            </w:r>
          </w:p>
        </w:tc>
        <w:tc>
          <w:tcPr>
            <w:tcW w:w="5144" w:type="dxa"/>
            <w:vAlign w:val="center"/>
          </w:tcPr>
          <w:p w:rsidR="0073540C" w:rsidRPr="001773BE" w:rsidRDefault="0080450E">
            <w:pPr>
              <w:spacing w:line="360" w:lineRule="auto"/>
              <w:jc w:val="left"/>
              <w:rPr>
                <w:rFonts w:asciiTheme="minorEastAsia" w:hAnsiTheme="minorEastAsia" w:cs="微软雅黑"/>
                <w:sz w:val="24"/>
              </w:rPr>
            </w:pPr>
            <w:r w:rsidRPr="001773BE">
              <w:rPr>
                <w:rFonts w:asciiTheme="minorEastAsia" w:hAnsiTheme="minorEastAsia" w:cs="微软雅黑" w:hint="eastAsia"/>
                <w:sz w:val="24"/>
              </w:rPr>
              <w:t>根据</w:t>
            </w:r>
            <w:r w:rsidRPr="001773BE">
              <w:rPr>
                <w:rFonts w:asciiTheme="minorEastAsia" w:hAnsiTheme="minorEastAsia" w:cs="微软雅黑" w:hint="eastAsia"/>
                <w:sz w:val="24"/>
                <w:lang w:val="zh-CN"/>
              </w:rPr>
              <w:t>项目</w:t>
            </w:r>
            <w:r w:rsidRPr="001773BE">
              <w:rPr>
                <w:rFonts w:asciiTheme="minorEastAsia" w:hAnsiTheme="minorEastAsia" w:cs="微软雅黑" w:hint="eastAsia"/>
                <w:sz w:val="24"/>
              </w:rPr>
              <w:t>实施方案，综合</w:t>
            </w:r>
            <w:r w:rsidRPr="001773BE">
              <w:rPr>
                <w:rFonts w:asciiTheme="minorEastAsia" w:hAnsiTheme="minorEastAsia" w:cs="微软雅黑" w:hint="eastAsia"/>
                <w:sz w:val="24"/>
                <w:lang w:val="zh-CN"/>
              </w:rPr>
              <w:t>比较方案的完整性、科学性、可行性等，好的得</w:t>
            </w: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rPr>
              <w:t>3</w:t>
            </w:r>
            <w:r w:rsidRPr="001773BE">
              <w:rPr>
                <w:rFonts w:asciiTheme="minorEastAsia" w:hAnsiTheme="minorEastAsia" w:cs="微软雅黑" w:hint="eastAsia"/>
                <w:sz w:val="24"/>
                <w:lang w:val="zh-CN"/>
              </w:rPr>
              <w:t>-</w:t>
            </w:r>
            <w:r w:rsidRPr="001773BE">
              <w:rPr>
                <w:rFonts w:asciiTheme="minorEastAsia" w:hAnsiTheme="minorEastAsia" w:cs="微软雅黑" w:hint="eastAsia"/>
                <w:sz w:val="24"/>
              </w:rPr>
              <w:t>20</w:t>
            </w:r>
            <w:r w:rsidRPr="001773BE">
              <w:rPr>
                <w:rFonts w:asciiTheme="minorEastAsia" w:hAnsiTheme="minorEastAsia" w:cs="微软雅黑" w:hint="eastAsia"/>
                <w:sz w:val="24"/>
              </w:rPr>
              <w:t>分，较好的得</w:t>
            </w:r>
            <w:r w:rsidRPr="001773BE">
              <w:rPr>
                <w:rFonts w:asciiTheme="minorEastAsia" w:hAnsiTheme="minorEastAsia" w:cs="微软雅黑" w:hint="eastAsia"/>
                <w:sz w:val="24"/>
              </w:rPr>
              <w:t>7-12</w:t>
            </w:r>
            <w:r w:rsidRPr="001773BE">
              <w:rPr>
                <w:rFonts w:asciiTheme="minorEastAsia" w:hAnsiTheme="minorEastAsia" w:cs="微软雅黑" w:hint="eastAsia"/>
                <w:sz w:val="24"/>
              </w:rPr>
              <w:t>分，一般的得</w:t>
            </w:r>
            <w:r w:rsidRPr="001773BE">
              <w:rPr>
                <w:rFonts w:asciiTheme="minorEastAsia" w:hAnsiTheme="minorEastAsia" w:cs="微软雅黑" w:hint="eastAsia"/>
                <w:sz w:val="24"/>
              </w:rPr>
              <w:t>1-6</w:t>
            </w:r>
            <w:r w:rsidRPr="001773BE">
              <w:rPr>
                <w:rFonts w:asciiTheme="minorEastAsia" w:hAnsiTheme="minorEastAsia" w:cs="微软雅黑" w:hint="eastAsia"/>
                <w:sz w:val="24"/>
              </w:rPr>
              <w:t>分，不提供者不得分。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20</w:t>
            </w:r>
            <w:r w:rsidRPr="001773BE">
              <w:rPr>
                <w:rFonts w:asciiTheme="minorEastAsia" w:hAnsiTheme="minorEastAsia" w:cs="微软雅黑" w:hint="eastAsia"/>
                <w:sz w:val="24"/>
              </w:rPr>
              <w:t>分</w:t>
            </w:r>
          </w:p>
        </w:tc>
      </w:tr>
      <w:tr w:rsidR="0073540C" w:rsidRPr="001773BE">
        <w:trPr>
          <w:trHeight w:hRule="exact" w:val="1700"/>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售后服务</w:t>
            </w:r>
          </w:p>
        </w:tc>
        <w:tc>
          <w:tcPr>
            <w:tcW w:w="5144" w:type="dxa"/>
            <w:vAlign w:val="center"/>
          </w:tcPr>
          <w:p w:rsidR="0073540C" w:rsidRPr="001773BE" w:rsidRDefault="0080450E">
            <w:pPr>
              <w:spacing w:line="360" w:lineRule="auto"/>
              <w:jc w:val="left"/>
              <w:rPr>
                <w:rFonts w:asciiTheme="minorEastAsia" w:hAnsiTheme="minorEastAsia" w:cs="微软雅黑"/>
                <w:sz w:val="24"/>
              </w:rPr>
            </w:pPr>
            <w:r w:rsidRPr="001773BE">
              <w:rPr>
                <w:rFonts w:asciiTheme="minorEastAsia" w:hAnsiTheme="minorEastAsia" w:cs="微软雅黑" w:hint="eastAsia"/>
                <w:sz w:val="24"/>
              </w:rPr>
              <w:t>根据质保期内以及质保期满后售后服务措施，</w:t>
            </w:r>
            <w:r w:rsidRPr="001773BE">
              <w:rPr>
                <w:rFonts w:asciiTheme="minorEastAsia" w:hAnsiTheme="minorEastAsia" w:cs="微软雅黑" w:hint="eastAsia"/>
                <w:sz w:val="24"/>
                <w:lang w:val="zh-CN"/>
              </w:rPr>
              <w:t>好的得</w:t>
            </w:r>
            <w:r w:rsidRPr="001773BE">
              <w:rPr>
                <w:rFonts w:asciiTheme="minorEastAsia" w:hAnsiTheme="minorEastAsia" w:cs="微软雅黑" w:hint="eastAsia"/>
                <w:sz w:val="24"/>
                <w:lang w:val="zh-CN"/>
              </w:rPr>
              <w:t>11-</w:t>
            </w:r>
            <w:r w:rsidRPr="001773BE">
              <w:rPr>
                <w:rFonts w:asciiTheme="minorEastAsia" w:hAnsiTheme="minorEastAsia" w:cs="微软雅黑" w:hint="eastAsia"/>
                <w:sz w:val="24"/>
              </w:rPr>
              <w:t>15</w:t>
            </w:r>
            <w:r w:rsidRPr="001773BE">
              <w:rPr>
                <w:rFonts w:asciiTheme="minorEastAsia" w:hAnsiTheme="minorEastAsia" w:cs="微软雅黑" w:hint="eastAsia"/>
                <w:sz w:val="24"/>
              </w:rPr>
              <w:t>分，较好的得</w:t>
            </w:r>
            <w:r w:rsidRPr="001773BE">
              <w:rPr>
                <w:rFonts w:asciiTheme="minorEastAsia" w:hAnsiTheme="minorEastAsia" w:cs="微软雅黑" w:hint="eastAsia"/>
                <w:sz w:val="24"/>
              </w:rPr>
              <w:t>6-10</w:t>
            </w:r>
            <w:r w:rsidRPr="001773BE">
              <w:rPr>
                <w:rFonts w:asciiTheme="minorEastAsia" w:hAnsiTheme="minorEastAsia" w:cs="微软雅黑" w:hint="eastAsia"/>
                <w:sz w:val="24"/>
              </w:rPr>
              <w:t>分，一般的得</w:t>
            </w:r>
            <w:r w:rsidRPr="001773BE">
              <w:rPr>
                <w:rFonts w:asciiTheme="minorEastAsia" w:hAnsiTheme="minorEastAsia" w:cs="微软雅黑" w:hint="eastAsia"/>
                <w:sz w:val="24"/>
              </w:rPr>
              <w:t>1-5</w:t>
            </w:r>
            <w:r w:rsidRPr="001773BE">
              <w:rPr>
                <w:rFonts w:asciiTheme="minorEastAsia" w:hAnsiTheme="minorEastAsia" w:cs="微软雅黑" w:hint="eastAsia"/>
                <w:sz w:val="24"/>
              </w:rPr>
              <w:t>分，不提供者不得分。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15</w:t>
            </w:r>
            <w:r w:rsidRPr="001773BE">
              <w:rPr>
                <w:rFonts w:asciiTheme="minorEastAsia" w:hAnsiTheme="minorEastAsia" w:cs="微软雅黑" w:hint="eastAsia"/>
                <w:sz w:val="24"/>
              </w:rPr>
              <w:t>分</w:t>
            </w:r>
          </w:p>
        </w:tc>
      </w:tr>
    </w:tbl>
    <w:p w:rsidR="0073540C" w:rsidRPr="001773BE" w:rsidRDefault="0080450E">
      <w:pPr>
        <w:widowControl/>
        <w:adjustRightInd w:val="0"/>
        <w:snapToGrid w:val="0"/>
        <w:spacing w:line="360" w:lineRule="auto"/>
        <w:ind w:firstLine="425"/>
        <w:jc w:val="left"/>
        <w:rPr>
          <w:rFonts w:asciiTheme="minorEastAsia" w:hAnsiTheme="minorEastAsia" w:cs="仿宋"/>
          <w:kern w:val="0"/>
          <w:sz w:val="28"/>
          <w:szCs w:val="28"/>
        </w:rPr>
      </w:pPr>
      <w:r w:rsidRPr="001773BE">
        <w:rPr>
          <w:rFonts w:asciiTheme="minorEastAsia" w:hAnsiTheme="minorEastAsia" w:cs="仿宋" w:hint="eastAsia"/>
          <w:b/>
          <w:bCs/>
          <w:kern w:val="0"/>
          <w:sz w:val="28"/>
          <w:szCs w:val="28"/>
        </w:rPr>
        <w:t>备注：凡评标办法里涉及到的证书、证件及业绩材料等，均应在投标文件中附其原件扫描件（或图片），否则该项得分应作</w:t>
      </w:r>
      <w:r w:rsidRPr="001773BE">
        <w:rPr>
          <w:rFonts w:asciiTheme="minorEastAsia" w:hAnsiTheme="minorEastAsia" w:cs="仿宋" w:hint="eastAsia"/>
          <w:b/>
          <w:bCs/>
          <w:kern w:val="0"/>
          <w:sz w:val="28"/>
          <w:szCs w:val="28"/>
        </w:rPr>
        <w:t>0</w:t>
      </w:r>
      <w:r w:rsidRPr="001773BE">
        <w:rPr>
          <w:rFonts w:asciiTheme="minorEastAsia" w:hAnsiTheme="minorEastAsia" w:cs="仿宋" w:hint="eastAsia"/>
          <w:b/>
          <w:bCs/>
          <w:kern w:val="0"/>
          <w:sz w:val="28"/>
          <w:szCs w:val="28"/>
        </w:rPr>
        <w:t>分处理。</w:t>
      </w:r>
    </w:p>
    <w:p w:rsidR="0073540C" w:rsidRPr="001773BE" w:rsidRDefault="0073540C">
      <w:pPr>
        <w:widowControl/>
        <w:spacing w:line="540" w:lineRule="exact"/>
        <w:ind w:firstLine="601"/>
        <w:jc w:val="left"/>
        <w:rPr>
          <w:rFonts w:asciiTheme="minorEastAsia" w:hAnsiTheme="minorEastAsia" w:cs="黑体"/>
          <w:kern w:val="0"/>
          <w:sz w:val="30"/>
          <w:szCs w:val="30"/>
        </w:rPr>
      </w:pPr>
    </w:p>
    <w:p w:rsidR="0073540C" w:rsidRPr="001773BE" w:rsidRDefault="0080450E">
      <w:pPr>
        <w:widowControl/>
        <w:spacing w:line="540" w:lineRule="exact"/>
        <w:ind w:firstLine="601"/>
        <w:jc w:val="left"/>
        <w:rPr>
          <w:rFonts w:asciiTheme="minorEastAsia" w:hAnsiTheme="minorEastAsia" w:cs="仿宋"/>
          <w:b/>
          <w:bCs/>
          <w:kern w:val="0"/>
          <w:sz w:val="28"/>
          <w:szCs w:val="28"/>
        </w:rPr>
      </w:pPr>
      <w:r w:rsidRPr="001773BE">
        <w:rPr>
          <w:rFonts w:asciiTheme="minorEastAsia" w:hAnsiTheme="minorEastAsia" w:cs="仿宋" w:hint="eastAsia"/>
          <w:b/>
          <w:bCs/>
          <w:kern w:val="0"/>
          <w:sz w:val="28"/>
          <w:szCs w:val="28"/>
        </w:rPr>
        <w:t>D</w:t>
      </w:r>
      <w:r w:rsidRPr="001773BE">
        <w:rPr>
          <w:rFonts w:asciiTheme="minorEastAsia" w:hAnsiTheme="minorEastAsia" w:cs="仿宋" w:hint="eastAsia"/>
          <w:b/>
          <w:bCs/>
          <w:kern w:val="0"/>
          <w:sz w:val="28"/>
          <w:szCs w:val="28"/>
        </w:rPr>
        <w:t>包：</w:t>
      </w:r>
    </w:p>
    <w:tbl>
      <w:tblPr>
        <w:tblW w:w="8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24"/>
        <w:gridCol w:w="5144"/>
        <w:gridCol w:w="1552"/>
      </w:tblGrid>
      <w:tr w:rsidR="0073540C" w:rsidRPr="001773BE">
        <w:trPr>
          <w:trHeight w:hRule="exact" w:val="1875"/>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分值构成</w:t>
            </w:r>
          </w:p>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（总分</w:t>
            </w:r>
            <w:r w:rsidRPr="001773BE">
              <w:rPr>
                <w:rFonts w:asciiTheme="minorEastAsia" w:hAnsiTheme="minorEastAsia" w:cs="微软雅黑" w:hint="eastAsia"/>
                <w:sz w:val="24"/>
              </w:rPr>
              <w:t>100</w:t>
            </w:r>
            <w:r w:rsidRPr="001773BE">
              <w:rPr>
                <w:rFonts w:asciiTheme="minorEastAsia" w:hAnsiTheme="minorEastAsia" w:cs="微软雅黑" w:hint="eastAsia"/>
                <w:sz w:val="24"/>
              </w:rPr>
              <w:t>分）</w:t>
            </w:r>
          </w:p>
        </w:tc>
        <w:tc>
          <w:tcPr>
            <w:tcW w:w="6696" w:type="dxa"/>
            <w:gridSpan w:val="2"/>
            <w:vAlign w:val="center"/>
          </w:tcPr>
          <w:p w:rsidR="0073540C" w:rsidRPr="001773BE" w:rsidRDefault="0080450E">
            <w:pPr>
              <w:widowControl/>
              <w:autoSpaceDN w:val="0"/>
              <w:spacing w:line="360" w:lineRule="auto"/>
              <w:jc w:val="center"/>
              <w:rPr>
                <w:rFonts w:asciiTheme="minorEastAsia" w:hAnsiTheme="minorEastAsia" w:cs="微软雅黑"/>
                <w:sz w:val="24"/>
              </w:rPr>
            </w:pPr>
            <w:r w:rsidRPr="001773BE">
              <w:rPr>
                <w:rFonts w:asciiTheme="minorEastAsia" w:hAnsiTheme="minorEastAsia" w:cs="微软雅黑" w:hint="eastAsia"/>
                <w:kern w:val="0"/>
                <w:sz w:val="24"/>
              </w:rPr>
              <w:t>价格分值：</w:t>
            </w:r>
            <w:r w:rsidRPr="001773BE">
              <w:rPr>
                <w:rFonts w:asciiTheme="minorEastAsia" w:hAnsiTheme="minorEastAsia" w:cs="微软雅黑" w:hint="eastAsia"/>
                <w:kern w:val="0"/>
                <w:sz w:val="24"/>
              </w:rPr>
              <w:t>35</w:t>
            </w:r>
            <w:r w:rsidRPr="001773BE">
              <w:rPr>
                <w:rFonts w:asciiTheme="minorEastAsia" w:hAnsiTheme="minorEastAsia" w:cs="微软雅黑" w:hint="eastAsia"/>
                <w:kern w:val="0"/>
                <w:sz w:val="24"/>
              </w:rPr>
              <w:t>分</w:t>
            </w:r>
          </w:p>
          <w:p w:rsidR="0073540C" w:rsidRPr="001773BE" w:rsidRDefault="0080450E">
            <w:pPr>
              <w:widowControl/>
              <w:autoSpaceDN w:val="0"/>
              <w:spacing w:line="360" w:lineRule="auto"/>
              <w:jc w:val="center"/>
              <w:rPr>
                <w:rFonts w:asciiTheme="minorEastAsia" w:hAnsiTheme="minorEastAsia" w:cs="微软雅黑"/>
                <w:sz w:val="24"/>
              </w:rPr>
            </w:pPr>
            <w:r w:rsidRPr="001773BE">
              <w:rPr>
                <w:rFonts w:asciiTheme="minorEastAsia" w:hAnsiTheme="minorEastAsia" w:cs="微软雅黑" w:hint="eastAsia"/>
                <w:kern w:val="0"/>
                <w:sz w:val="24"/>
              </w:rPr>
              <w:t>商务部分：</w:t>
            </w:r>
            <w:r w:rsidRPr="001773BE">
              <w:rPr>
                <w:rFonts w:asciiTheme="minorEastAsia" w:hAnsiTheme="minorEastAsia" w:cs="微软雅黑" w:hint="eastAsia"/>
                <w:kern w:val="0"/>
                <w:sz w:val="24"/>
              </w:rPr>
              <w:t>15</w:t>
            </w:r>
            <w:r w:rsidRPr="001773BE">
              <w:rPr>
                <w:rFonts w:asciiTheme="minorEastAsia" w:hAnsiTheme="minorEastAsia" w:cs="微软雅黑" w:hint="eastAsia"/>
                <w:kern w:val="0"/>
                <w:sz w:val="24"/>
              </w:rPr>
              <w:t>分</w:t>
            </w:r>
          </w:p>
          <w:p w:rsidR="0073540C" w:rsidRPr="001773BE" w:rsidRDefault="0080450E">
            <w:pPr>
              <w:widowControl/>
              <w:autoSpaceDN w:val="0"/>
              <w:spacing w:line="360" w:lineRule="auto"/>
              <w:jc w:val="center"/>
              <w:rPr>
                <w:rFonts w:asciiTheme="minorEastAsia" w:hAnsiTheme="minorEastAsia" w:cs="宋体"/>
                <w:sz w:val="24"/>
              </w:rPr>
            </w:pPr>
            <w:r w:rsidRPr="001773BE">
              <w:rPr>
                <w:rFonts w:asciiTheme="minorEastAsia" w:hAnsiTheme="minorEastAsia" w:cs="微软雅黑" w:hint="eastAsia"/>
                <w:kern w:val="0"/>
                <w:sz w:val="24"/>
              </w:rPr>
              <w:t>技术部分：</w:t>
            </w:r>
            <w:r w:rsidRPr="001773BE">
              <w:rPr>
                <w:rFonts w:asciiTheme="minorEastAsia" w:hAnsiTheme="minorEastAsia" w:cs="微软雅黑" w:hint="eastAsia"/>
                <w:kern w:val="0"/>
                <w:sz w:val="24"/>
              </w:rPr>
              <w:t>50</w:t>
            </w:r>
            <w:r w:rsidRPr="001773BE">
              <w:rPr>
                <w:rFonts w:asciiTheme="minorEastAsia" w:hAnsiTheme="minorEastAsia" w:cs="微软雅黑" w:hint="eastAsia"/>
                <w:kern w:val="0"/>
                <w:sz w:val="24"/>
              </w:rPr>
              <w:t>分</w:t>
            </w:r>
          </w:p>
        </w:tc>
      </w:tr>
      <w:tr w:rsidR="0073540C" w:rsidRPr="001773BE">
        <w:trPr>
          <w:trHeight w:hRule="exact" w:val="852"/>
          <w:jc w:val="center"/>
        </w:trPr>
        <w:tc>
          <w:tcPr>
            <w:tcW w:w="8520" w:type="dxa"/>
            <w:gridSpan w:val="3"/>
            <w:vAlign w:val="center"/>
          </w:tcPr>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一、价格部分（满分</w:t>
            </w:r>
            <w:r w:rsidRPr="001773BE">
              <w:rPr>
                <w:rFonts w:asciiTheme="minorEastAsia" w:hAnsiTheme="minorEastAsia" w:cs="微软雅黑" w:hint="eastAsia"/>
                <w:sz w:val="24"/>
              </w:rPr>
              <w:t>35</w:t>
            </w:r>
            <w:r w:rsidRPr="001773BE">
              <w:rPr>
                <w:rFonts w:asciiTheme="minorEastAsia" w:hAnsiTheme="minorEastAsia" w:cs="微软雅黑" w:hint="eastAsia"/>
                <w:sz w:val="24"/>
              </w:rPr>
              <w:t>分）</w:t>
            </w:r>
          </w:p>
        </w:tc>
      </w:tr>
      <w:tr w:rsidR="0073540C" w:rsidRPr="001773BE">
        <w:trPr>
          <w:trHeight w:hRule="exact" w:val="584"/>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评分因素</w:t>
            </w:r>
          </w:p>
        </w:tc>
        <w:tc>
          <w:tcPr>
            <w:tcW w:w="6696" w:type="dxa"/>
            <w:gridSpan w:val="2"/>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评分标准</w:t>
            </w:r>
          </w:p>
        </w:tc>
      </w:tr>
      <w:tr w:rsidR="0073540C" w:rsidRPr="001773BE">
        <w:trPr>
          <w:trHeight w:hRule="exact" w:val="1848"/>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投标报价</w:t>
            </w:r>
          </w:p>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评分标准</w:t>
            </w:r>
          </w:p>
        </w:tc>
        <w:tc>
          <w:tcPr>
            <w:tcW w:w="5144" w:type="dxa"/>
            <w:vAlign w:val="center"/>
          </w:tcPr>
          <w:p w:rsidR="0073540C" w:rsidRPr="001773BE" w:rsidRDefault="0080450E">
            <w:pPr>
              <w:spacing w:line="360" w:lineRule="auto"/>
              <w:rPr>
                <w:rFonts w:asciiTheme="minorEastAsia" w:hAnsiTheme="minorEastAsia" w:cs="微软雅黑"/>
                <w:sz w:val="24"/>
                <w:lang w:val="zh-CN"/>
              </w:rPr>
            </w:pPr>
            <w:r w:rsidRPr="001773BE">
              <w:rPr>
                <w:rFonts w:asciiTheme="minorEastAsia" w:hAnsiTheme="minorEastAsia" w:cs="微软雅黑" w:hint="eastAsia"/>
                <w:sz w:val="24"/>
                <w:lang w:val="zh-CN"/>
              </w:rPr>
              <w:t>评标基准价：满足招标文件要求的有效投标报价中，最低的投标报价为评标基准价。</w:t>
            </w:r>
          </w:p>
          <w:p w:rsidR="0073540C" w:rsidRPr="001773BE" w:rsidRDefault="0080450E">
            <w:pPr>
              <w:spacing w:line="360" w:lineRule="auto"/>
              <w:rPr>
                <w:rFonts w:asciiTheme="minorEastAsia" w:hAnsiTheme="minorEastAsia" w:cs="宋体"/>
                <w:sz w:val="24"/>
              </w:rPr>
            </w:pPr>
            <w:r w:rsidRPr="001773BE">
              <w:rPr>
                <w:rFonts w:asciiTheme="minorEastAsia" w:hAnsiTheme="minorEastAsia" w:cs="微软雅黑" w:hint="eastAsia"/>
                <w:sz w:val="24"/>
                <w:lang w:val="zh-CN"/>
              </w:rPr>
              <w:t>投标报价得分</w:t>
            </w:r>
            <w:r w:rsidRPr="001773BE">
              <w:rPr>
                <w:rFonts w:asciiTheme="minorEastAsia" w:hAnsiTheme="minorEastAsia" w:cs="微软雅黑" w:hint="eastAsia"/>
                <w:sz w:val="24"/>
                <w:lang w:val="zh-CN"/>
              </w:rPr>
              <w:t>=</w:t>
            </w:r>
            <w:r w:rsidRPr="001773BE">
              <w:rPr>
                <w:rFonts w:asciiTheme="minorEastAsia" w:hAnsiTheme="minorEastAsia" w:cs="微软雅黑" w:hint="eastAsia"/>
                <w:sz w:val="24"/>
                <w:lang w:val="zh-CN"/>
              </w:rPr>
              <w:t>（评标基准价</w:t>
            </w:r>
            <w:r w:rsidRPr="001773BE">
              <w:rPr>
                <w:rFonts w:asciiTheme="minorEastAsia" w:hAnsiTheme="minorEastAsia" w:cs="微软雅黑" w:hint="eastAsia"/>
                <w:sz w:val="24"/>
                <w:lang w:val="zh-CN"/>
              </w:rPr>
              <w:t>/</w:t>
            </w:r>
            <w:r w:rsidRPr="001773BE">
              <w:rPr>
                <w:rFonts w:asciiTheme="minorEastAsia" w:hAnsiTheme="minorEastAsia" w:cs="微软雅黑" w:hint="eastAsia"/>
                <w:sz w:val="24"/>
                <w:lang w:val="zh-CN"/>
              </w:rPr>
              <w:t>投标报价）×</w:t>
            </w:r>
            <w:r w:rsidRPr="001773BE">
              <w:rPr>
                <w:rFonts w:asciiTheme="minorEastAsia" w:hAnsiTheme="minorEastAsia" w:cs="微软雅黑" w:hint="eastAsia"/>
                <w:sz w:val="24"/>
              </w:rPr>
              <w:t>35</w:t>
            </w:r>
          </w:p>
        </w:tc>
        <w:tc>
          <w:tcPr>
            <w:tcW w:w="1552" w:type="dxa"/>
            <w:vAlign w:val="center"/>
          </w:tcPr>
          <w:p w:rsidR="0073540C" w:rsidRPr="001773BE" w:rsidRDefault="0080450E">
            <w:pPr>
              <w:spacing w:line="360" w:lineRule="auto"/>
              <w:jc w:val="center"/>
              <w:rPr>
                <w:rFonts w:asciiTheme="minorEastAsia" w:hAnsiTheme="minorEastAsia" w:cs="宋体"/>
                <w:sz w:val="24"/>
              </w:rPr>
            </w:pPr>
            <w:r w:rsidRPr="001773BE">
              <w:rPr>
                <w:rFonts w:asciiTheme="minorEastAsia" w:hAnsiTheme="minorEastAsia" w:cs="微软雅黑" w:hint="eastAsia"/>
                <w:sz w:val="24"/>
              </w:rPr>
              <w:t>35</w:t>
            </w:r>
          </w:p>
        </w:tc>
      </w:tr>
      <w:tr w:rsidR="0073540C" w:rsidRPr="001773BE">
        <w:trPr>
          <w:trHeight w:hRule="exact" w:val="828"/>
          <w:jc w:val="center"/>
        </w:trPr>
        <w:tc>
          <w:tcPr>
            <w:tcW w:w="8520" w:type="dxa"/>
            <w:gridSpan w:val="3"/>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二、商务部分（满分</w:t>
            </w:r>
            <w:r w:rsidRPr="001773BE">
              <w:rPr>
                <w:rFonts w:asciiTheme="minorEastAsia" w:hAnsiTheme="minorEastAsia" w:cs="微软雅黑" w:hint="eastAsia"/>
                <w:sz w:val="24"/>
              </w:rPr>
              <w:t>15</w:t>
            </w:r>
            <w:r w:rsidRPr="001773BE">
              <w:rPr>
                <w:rFonts w:asciiTheme="minorEastAsia" w:hAnsiTheme="minorEastAsia" w:cs="微软雅黑" w:hint="eastAsia"/>
                <w:sz w:val="24"/>
              </w:rPr>
              <w:t>分）</w:t>
            </w:r>
          </w:p>
        </w:tc>
      </w:tr>
      <w:tr w:rsidR="0073540C" w:rsidRPr="001773BE">
        <w:trPr>
          <w:trHeight w:hRule="exact" w:val="595"/>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评分因素</w:t>
            </w:r>
          </w:p>
        </w:tc>
        <w:tc>
          <w:tcPr>
            <w:tcW w:w="6696" w:type="dxa"/>
            <w:gridSpan w:val="2"/>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评分标准</w:t>
            </w:r>
          </w:p>
        </w:tc>
      </w:tr>
      <w:tr w:rsidR="0073540C" w:rsidRPr="001773BE">
        <w:trPr>
          <w:trHeight w:hRule="exact" w:val="1697"/>
          <w:jc w:val="center"/>
        </w:trPr>
        <w:tc>
          <w:tcPr>
            <w:tcW w:w="1824" w:type="dxa"/>
            <w:vMerge w:val="restart"/>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t>企业</w:t>
            </w:r>
            <w:r w:rsidRPr="001773BE">
              <w:rPr>
                <w:rFonts w:asciiTheme="minorEastAsia" w:hAnsiTheme="minorEastAsia" w:cs="微软雅黑" w:hint="eastAsia"/>
                <w:sz w:val="24"/>
              </w:rPr>
              <w:t>实力</w:t>
            </w:r>
          </w:p>
        </w:tc>
        <w:tc>
          <w:tcPr>
            <w:tcW w:w="5144" w:type="dxa"/>
            <w:vAlign w:val="center"/>
          </w:tcPr>
          <w:p w:rsidR="0073540C" w:rsidRPr="001773BE" w:rsidRDefault="0080450E">
            <w:pPr>
              <w:spacing w:line="360" w:lineRule="auto"/>
              <w:rPr>
                <w:rFonts w:asciiTheme="minorEastAsia" w:hAnsiTheme="minorEastAsia" w:cs="微软雅黑"/>
                <w:sz w:val="24"/>
                <w:lang w:val="zh-CN"/>
              </w:rPr>
            </w:pPr>
            <w:r w:rsidRPr="001773BE">
              <w:rPr>
                <w:rFonts w:asciiTheme="minorEastAsia" w:hAnsiTheme="minorEastAsia" w:cs="微软雅黑" w:hint="eastAsia"/>
                <w:sz w:val="24"/>
              </w:rPr>
              <w:t>1</w:t>
            </w:r>
            <w:r w:rsidRPr="001773BE">
              <w:rPr>
                <w:rFonts w:asciiTheme="minorEastAsia" w:hAnsiTheme="minorEastAsia" w:cs="微软雅黑" w:hint="eastAsia"/>
                <w:sz w:val="24"/>
              </w:rPr>
              <w:t>、投标人具有</w:t>
            </w:r>
            <w:r w:rsidRPr="001773BE">
              <w:rPr>
                <w:rFonts w:asciiTheme="minorEastAsia" w:hAnsiTheme="minorEastAsia" w:cs="微软雅黑" w:hint="eastAsia"/>
                <w:sz w:val="24"/>
              </w:rPr>
              <w:t>ISO9001</w:t>
            </w:r>
            <w:r w:rsidRPr="001773BE">
              <w:rPr>
                <w:rFonts w:asciiTheme="minorEastAsia" w:hAnsiTheme="minorEastAsia" w:cs="微软雅黑" w:hint="eastAsia"/>
                <w:sz w:val="24"/>
              </w:rPr>
              <w:t>质量管理体系认证、环境管理体系认证、职业健康安全管理体系认证证书且在有效期内的，每项得</w:t>
            </w:r>
            <w:r w:rsidRPr="001773BE">
              <w:rPr>
                <w:rFonts w:asciiTheme="minorEastAsia" w:hAnsiTheme="minorEastAsia" w:cs="微软雅黑" w:hint="eastAsia"/>
                <w:sz w:val="24"/>
              </w:rPr>
              <w:t>2</w:t>
            </w:r>
            <w:r w:rsidRPr="001773BE">
              <w:rPr>
                <w:rFonts w:asciiTheme="minorEastAsia" w:hAnsiTheme="minorEastAsia" w:cs="微软雅黑" w:hint="eastAsia"/>
                <w:sz w:val="24"/>
              </w:rPr>
              <w:t>分，满分</w:t>
            </w:r>
            <w:r w:rsidRPr="001773BE">
              <w:rPr>
                <w:rFonts w:asciiTheme="minorEastAsia" w:hAnsiTheme="minorEastAsia" w:cs="微软雅黑" w:hint="eastAsia"/>
                <w:sz w:val="24"/>
              </w:rPr>
              <w:t>6</w:t>
            </w:r>
            <w:r w:rsidRPr="001773BE">
              <w:rPr>
                <w:rFonts w:asciiTheme="minorEastAsia" w:hAnsiTheme="minorEastAsia" w:cs="微软雅黑" w:hint="eastAsia"/>
                <w:sz w:val="24"/>
              </w:rPr>
              <w:t>分。</w:t>
            </w:r>
          </w:p>
        </w:tc>
        <w:tc>
          <w:tcPr>
            <w:tcW w:w="1552" w:type="dxa"/>
            <w:vMerge w:val="restart"/>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rPr>
              <w:t>9</w:t>
            </w:r>
            <w:r w:rsidRPr="001773BE">
              <w:rPr>
                <w:rFonts w:asciiTheme="minorEastAsia" w:hAnsiTheme="minorEastAsia" w:cs="微软雅黑" w:hint="eastAsia"/>
                <w:sz w:val="24"/>
                <w:lang w:val="zh-CN"/>
              </w:rPr>
              <w:t>分</w:t>
            </w:r>
          </w:p>
        </w:tc>
      </w:tr>
      <w:tr w:rsidR="0073540C" w:rsidRPr="001773BE">
        <w:trPr>
          <w:trHeight w:hRule="exact" w:val="1000"/>
          <w:jc w:val="center"/>
        </w:trPr>
        <w:tc>
          <w:tcPr>
            <w:tcW w:w="1824" w:type="dxa"/>
            <w:vMerge/>
            <w:vAlign w:val="center"/>
          </w:tcPr>
          <w:p w:rsidR="0073540C" w:rsidRPr="001773BE" w:rsidRDefault="0073540C">
            <w:pPr>
              <w:spacing w:line="360" w:lineRule="auto"/>
              <w:jc w:val="center"/>
              <w:rPr>
                <w:rFonts w:asciiTheme="minorEastAsia" w:hAnsiTheme="minorEastAsia" w:cs="微软雅黑"/>
                <w:sz w:val="24"/>
                <w:lang w:val="zh-CN"/>
              </w:rPr>
            </w:pPr>
          </w:p>
        </w:tc>
        <w:tc>
          <w:tcPr>
            <w:tcW w:w="5144" w:type="dxa"/>
            <w:vAlign w:val="center"/>
          </w:tcPr>
          <w:p w:rsidR="0073540C" w:rsidRPr="001773BE" w:rsidRDefault="0080450E">
            <w:pPr>
              <w:spacing w:line="360" w:lineRule="auto"/>
              <w:jc w:val="left"/>
              <w:rPr>
                <w:rFonts w:asciiTheme="minorEastAsia" w:hAnsiTheme="minorEastAsia" w:cs="微软雅黑"/>
                <w:sz w:val="24"/>
                <w:lang w:val="zh-CN"/>
              </w:rPr>
            </w:pPr>
            <w:r w:rsidRPr="001773BE">
              <w:rPr>
                <w:rFonts w:asciiTheme="minorEastAsia" w:hAnsiTheme="minorEastAsia" w:cs="微软雅黑" w:hint="eastAsia"/>
                <w:sz w:val="24"/>
              </w:rPr>
              <w:t>2</w:t>
            </w:r>
            <w:r w:rsidRPr="001773BE">
              <w:rPr>
                <w:rFonts w:asciiTheme="minorEastAsia" w:hAnsiTheme="minorEastAsia" w:cs="微软雅黑" w:hint="eastAsia"/>
                <w:sz w:val="24"/>
                <w:lang w:val="zh-CN"/>
              </w:rPr>
              <w:t>、具有</w:t>
            </w:r>
            <w:r w:rsidRPr="001773BE">
              <w:rPr>
                <w:rFonts w:asciiTheme="minorEastAsia" w:hAnsiTheme="minorEastAsia" w:cs="微软雅黑" w:hint="eastAsia"/>
                <w:sz w:val="24"/>
                <w:lang w:val="zh-CN"/>
              </w:rPr>
              <w:t>AAA</w:t>
            </w:r>
            <w:r w:rsidRPr="001773BE">
              <w:rPr>
                <w:rFonts w:asciiTheme="minorEastAsia" w:hAnsiTheme="minorEastAsia" w:cs="微软雅黑" w:hint="eastAsia"/>
                <w:sz w:val="24"/>
                <w:lang w:val="zh-CN"/>
              </w:rPr>
              <w:t>级信用等级证书的得</w:t>
            </w:r>
            <w:r w:rsidRPr="001773BE">
              <w:rPr>
                <w:rFonts w:asciiTheme="minorEastAsia" w:hAnsiTheme="minorEastAsia" w:cs="微软雅黑" w:hint="eastAsia"/>
                <w:sz w:val="24"/>
              </w:rPr>
              <w:t>3</w:t>
            </w:r>
            <w:r w:rsidRPr="001773BE">
              <w:rPr>
                <w:rFonts w:asciiTheme="minorEastAsia" w:hAnsiTheme="minorEastAsia" w:cs="微软雅黑" w:hint="eastAsia"/>
                <w:sz w:val="24"/>
                <w:lang w:val="zh-CN"/>
              </w:rPr>
              <w:t>分，否则不得分。</w:t>
            </w:r>
          </w:p>
        </w:tc>
        <w:tc>
          <w:tcPr>
            <w:tcW w:w="1552" w:type="dxa"/>
            <w:vMerge/>
            <w:vAlign w:val="center"/>
          </w:tcPr>
          <w:p w:rsidR="0073540C" w:rsidRPr="001773BE" w:rsidRDefault="0073540C">
            <w:pPr>
              <w:spacing w:line="360" w:lineRule="auto"/>
              <w:jc w:val="center"/>
              <w:rPr>
                <w:rFonts w:asciiTheme="minorEastAsia" w:hAnsiTheme="minorEastAsia" w:cs="微软雅黑"/>
                <w:sz w:val="24"/>
                <w:lang w:val="zh-CN"/>
              </w:rPr>
            </w:pPr>
          </w:p>
        </w:tc>
      </w:tr>
      <w:tr w:rsidR="0073540C" w:rsidRPr="001773BE">
        <w:trPr>
          <w:trHeight w:hRule="exact" w:val="1995"/>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企业业绩</w:t>
            </w:r>
          </w:p>
        </w:tc>
        <w:tc>
          <w:tcPr>
            <w:tcW w:w="5144" w:type="dxa"/>
            <w:vAlign w:val="center"/>
          </w:tcPr>
          <w:p w:rsidR="0073540C" w:rsidRPr="001773BE" w:rsidRDefault="0080450E">
            <w:pPr>
              <w:spacing w:line="360" w:lineRule="auto"/>
              <w:jc w:val="left"/>
              <w:rPr>
                <w:rFonts w:asciiTheme="minorEastAsia" w:hAnsiTheme="minorEastAsia" w:cs="微软雅黑"/>
                <w:sz w:val="24"/>
              </w:rPr>
            </w:pPr>
            <w:r w:rsidRPr="001773BE">
              <w:rPr>
                <w:rFonts w:asciiTheme="minorEastAsia" w:hAnsiTheme="minorEastAsia" w:cs="微软雅黑" w:hint="eastAsia"/>
                <w:sz w:val="24"/>
                <w:lang w:val="zh-CN"/>
              </w:rPr>
              <w:t>201</w:t>
            </w:r>
            <w:r w:rsidRPr="001773BE">
              <w:rPr>
                <w:rFonts w:asciiTheme="minorEastAsia" w:hAnsiTheme="minorEastAsia" w:cs="微软雅黑" w:hint="eastAsia"/>
                <w:sz w:val="24"/>
              </w:rPr>
              <w:t>5</w:t>
            </w:r>
            <w:r w:rsidRPr="001773BE">
              <w:rPr>
                <w:rFonts w:asciiTheme="minorEastAsia" w:hAnsiTheme="minorEastAsia" w:cs="微软雅黑" w:hint="eastAsia"/>
                <w:sz w:val="24"/>
                <w:lang w:val="zh-CN"/>
              </w:rPr>
              <w:t>年</w:t>
            </w:r>
            <w:r w:rsidRPr="001773BE">
              <w:rPr>
                <w:rFonts w:asciiTheme="minorEastAsia" w:hAnsiTheme="minorEastAsia" w:cs="微软雅黑" w:hint="eastAsia"/>
                <w:sz w:val="24"/>
              </w:rPr>
              <w:t>1</w:t>
            </w:r>
            <w:r w:rsidRPr="001773BE">
              <w:rPr>
                <w:rFonts w:asciiTheme="minorEastAsia" w:hAnsiTheme="minorEastAsia" w:cs="微软雅黑" w:hint="eastAsia"/>
                <w:sz w:val="24"/>
                <w:lang w:val="zh-CN"/>
              </w:rPr>
              <w:t>月</w:t>
            </w: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lang w:val="zh-CN"/>
              </w:rPr>
              <w:t>日以来（以合同签订日期为准），每提供一份与本包采购内容类似的项目业绩，且单项合同金额在本包采购预算金额及以上的，得</w:t>
            </w:r>
            <w:r w:rsidRPr="001773BE">
              <w:rPr>
                <w:rFonts w:asciiTheme="minorEastAsia" w:hAnsiTheme="minorEastAsia" w:cs="微软雅黑" w:hint="eastAsia"/>
                <w:sz w:val="24"/>
              </w:rPr>
              <w:t>2</w:t>
            </w:r>
            <w:r w:rsidRPr="001773BE">
              <w:rPr>
                <w:rFonts w:asciiTheme="minorEastAsia" w:hAnsiTheme="minorEastAsia" w:cs="微软雅黑" w:hint="eastAsia"/>
                <w:sz w:val="24"/>
                <w:lang w:val="zh-CN"/>
              </w:rPr>
              <w:t>分（需提供中标通知书、合同），满分</w:t>
            </w:r>
            <w:r w:rsidRPr="001773BE">
              <w:rPr>
                <w:rFonts w:asciiTheme="minorEastAsia" w:hAnsiTheme="minorEastAsia" w:cs="微软雅黑" w:hint="eastAsia"/>
                <w:sz w:val="24"/>
              </w:rPr>
              <w:t>6</w:t>
            </w:r>
            <w:r w:rsidRPr="001773BE">
              <w:rPr>
                <w:rFonts w:asciiTheme="minorEastAsia" w:hAnsiTheme="minorEastAsia" w:cs="微软雅黑" w:hint="eastAsia"/>
                <w:sz w:val="24"/>
                <w:lang w:val="zh-CN"/>
              </w:rPr>
              <w:t>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6</w:t>
            </w:r>
            <w:r w:rsidRPr="001773BE">
              <w:rPr>
                <w:rFonts w:asciiTheme="minorEastAsia" w:hAnsiTheme="minorEastAsia" w:cs="微软雅黑" w:hint="eastAsia"/>
                <w:sz w:val="24"/>
              </w:rPr>
              <w:t>分</w:t>
            </w:r>
          </w:p>
        </w:tc>
      </w:tr>
      <w:tr w:rsidR="0073540C" w:rsidRPr="001773BE">
        <w:trPr>
          <w:trHeight w:hRule="exact" w:val="572"/>
          <w:jc w:val="center"/>
        </w:trPr>
        <w:tc>
          <w:tcPr>
            <w:tcW w:w="8520" w:type="dxa"/>
            <w:gridSpan w:val="3"/>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三、技术部分（满分</w:t>
            </w:r>
            <w:r w:rsidRPr="001773BE">
              <w:rPr>
                <w:rFonts w:asciiTheme="minorEastAsia" w:hAnsiTheme="minorEastAsia" w:cs="微软雅黑" w:hint="eastAsia"/>
                <w:sz w:val="24"/>
              </w:rPr>
              <w:t>50</w:t>
            </w:r>
            <w:r w:rsidRPr="001773BE">
              <w:rPr>
                <w:rFonts w:asciiTheme="minorEastAsia" w:hAnsiTheme="minorEastAsia" w:cs="微软雅黑" w:hint="eastAsia"/>
                <w:sz w:val="24"/>
              </w:rPr>
              <w:t>分）</w:t>
            </w:r>
          </w:p>
        </w:tc>
      </w:tr>
      <w:tr w:rsidR="0073540C" w:rsidRPr="001773BE">
        <w:trPr>
          <w:trHeight w:hRule="exact" w:val="694"/>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评分因素</w:t>
            </w:r>
          </w:p>
        </w:tc>
        <w:tc>
          <w:tcPr>
            <w:tcW w:w="6696" w:type="dxa"/>
            <w:gridSpan w:val="2"/>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评分标准</w:t>
            </w:r>
          </w:p>
        </w:tc>
      </w:tr>
      <w:tr w:rsidR="0073540C" w:rsidRPr="001773BE">
        <w:trPr>
          <w:trHeight w:hRule="exact" w:val="1862"/>
          <w:jc w:val="center"/>
        </w:trPr>
        <w:tc>
          <w:tcPr>
            <w:tcW w:w="1824" w:type="dxa"/>
            <w:vAlign w:val="center"/>
          </w:tcPr>
          <w:p w:rsidR="0073540C" w:rsidRPr="001773BE" w:rsidRDefault="0080450E">
            <w:pPr>
              <w:spacing w:line="360" w:lineRule="auto"/>
              <w:jc w:val="center"/>
              <w:rPr>
                <w:rFonts w:asciiTheme="minorEastAsia" w:hAnsiTheme="minorEastAsia" w:cs="微软雅黑"/>
                <w:sz w:val="24"/>
                <w:lang w:val="zh-CN"/>
              </w:rPr>
            </w:pPr>
            <w:r w:rsidRPr="001773BE">
              <w:rPr>
                <w:rFonts w:asciiTheme="minorEastAsia" w:hAnsiTheme="minorEastAsia" w:cs="微软雅黑" w:hint="eastAsia"/>
                <w:sz w:val="24"/>
                <w:lang w:val="zh-CN"/>
              </w:rPr>
              <w:lastRenderedPageBreak/>
              <w:t>对招标文件</w:t>
            </w:r>
          </w:p>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lang w:val="zh-CN"/>
              </w:rPr>
              <w:t>响应程度</w:t>
            </w:r>
          </w:p>
        </w:tc>
        <w:tc>
          <w:tcPr>
            <w:tcW w:w="5144" w:type="dxa"/>
            <w:vAlign w:val="center"/>
          </w:tcPr>
          <w:p w:rsidR="0073540C" w:rsidRPr="001773BE" w:rsidRDefault="0080450E">
            <w:pPr>
              <w:spacing w:line="360" w:lineRule="auto"/>
              <w:rPr>
                <w:rFonts w:asciiTheme="minorEastAsia" w:hAnsiTheme="minorEastAsia" w:cs="微软雅黑"/>
                <w:sz w:val="24"/>
              </w:rPr>
            </w:pPr>
            <w:r w:rsidRPr="001773BE">
              <w:rPr>
                <w:rFonts w:asciiTheme="minorEastAsia" w:hAnsiTheme="minorEastAsia" w:cs="微软雅黑" w:hint="eastAsia"/>
                <w:sz w:val="24"/>
              </w:rPr>
              <w:t>根据对招标文件技术要求的响应程度，综合其设备稳定性、先进性等综合性能。</w:t>
            </w:r>
            <w:r w:rsidRPr="001773BE">
              <w:rPr>
                <w:rFonts w:asciiTheme="minorEastAsia" w:hAnsiTheme="minorEastAsia" w:cs="微软雅黑" w:hint="eastAsia"/>
                <w:sz w:val="24"/>
                <w:lang w:val="zh-CN"/>
              </w:rPr>
              <w:t>好的得</w:t>
            </w:r>
            <w:r w:rsidRPr="001773BE">
              <w:rPr>
                <w:rFonts w:asciiTheme="minorEastAsia" w:hAnsiTheme="minorEastAsia" w:cs="微软雅黑" w:hint="eastAsia"/>
                <w:sz w:val="24"/>
                <w:lang w:val="zh-CN"/>
              </w:rPr>
              <w:t>11-15</w:t>
            </w:r>
            <w:r w:rsidRPr="001773BE">
              <w:rPr>
                <w:rFonts w:asciiTheme="minorEastAsia" w:hAnsiTheme="minorEastAsia" w:cs="微软雅黑" w:hint="eastAsia"/>
                <w:sz w:val="24"/>
                <w:lang w:val="zh-CN"/>
              </w:rPr>
              <w:t>分，较好的得</w:t>
            </w:r>
            <w:r w:rsidRPr="001773BE">
              <w:rPr>
                <w:rFonts w:asciiTheme="minorEastAsia" w:hAnsiTheme="minorEastAsia" w:cs="微软雅黑" w:hint="eastAsia"/>
                <w:sz w:val="24"/>
                <w:lang w:val="zh-CN"/>
              </w:rPr>
              <w:t>6-10</w:t>
            </w:r>
            <w:r w:rsidRPr="001773BE">
              <w:rPr>
                <w:rFonts w:asciiTheme="minorEastAsia" w:hAnsiTheme="minorEastAsia" w:cs="微软雅黑" w:hint="eastAsia"/>
                <w:sz w:val="24"/>
                <w:lang w:val="zh-CN"/>
              </w:rPr>
              <w:t>分，一般的得</w:t>
            </w:r>
            <w:r w:rsidRPr="001773BE">
              <w:rPr>
                <w:rFonts w:asciiTheme="minorEastAsia" w:hAnsiTheme="minorEastAsia" w:cs="微软雅黑" w:hint="eastAsia"/>
                <w:sz w:val="24"/>
                <w:lang w:val="zh-CN"/>
              </w:rPr>
              <w:t>0-5</w:t>
            </w:r>
            <w:r w:rsidRPr="001773BE">
              <w:rPr>
                <w:rFonts w:asciiTheme="minorEastAsia" w:hAnsiTheme="minorEastAsia" w:cs="微软雅黑" w:hint="eastAsia"/>
                <w:sz w:val="24"/>
                <w:lang w:val="zh-CN"/>
              </w:rPr>
              <w:t>分，本项最高得</w:t>
            </w:r>
            <w:r w:rsidRPr="001773BE">
              <w:rPr>
                <w:rFonts w:asciiTheme="minorEastAsia" w:hAnsiTheme="minorEastAsia" w:cs="微软雅黑" w:hint="eastAsia"/>
                <w:sz w:val="24"/>
                <w:lang w:val="zh-CN"/>
              </w:rPr>
              <w:t>15</w:t>
            </w:r>
            <w:r w:rsidRPr="001773BE">
              <w:rPr>
                <w:rFonts w:asciiTheme="minorEastAsia" w:hAnsiTheme="minorEastAsia" w:cs="微软雅黑" w:hint="eastAsia"/>
                <w:sz w:val="24"/>
                <w:lang w:val="zh-CN"/>
              </w:rPr>
              <w:t>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15</w:t>
            </w:r>
            <w:r w:rsidRPr="001773BE">
              <w:rPr>
                <w:rFonts w:asciiTheme="minorEastAsia" w:hAnsiTheme="minorEastAsia" w:cs="微软雅黑" w:hint="eastAsia"/>
                <w:sz w:val="24"/>
              </w:rPr>
              <w:t>分</w:t>
            </w:r>
          </w:p>
        </w:tc>
      </w:tr>
      <w:tr w:rsidR="0073540C" w:rsidRPr="001773BE">
        <w:trPr>
          <w:trHeight w:hRule="exact" w:val="1864"/>
          <w:jc w:val="center"/>
        </w:trPr>
        <w:tc>
          <w:tcPr>
            <w:tcW w:w="1824" w:type="dxa"/>
            <w:vAlign w:val="center"/>
          </w:tcPr>
          <w:p w:rsidR="0073540C" w:rsidRPr="001773BE" w:rsidRDefault="0080450E">
            <w:pPr>
              <w:spacing w:line="360" w:lineRule="auto"/>
              <w:jc w:val="center"/>
              <w:rPr>
                <w:rFonts w:asciiTheme="minorEastAsia" w:hAnsiTheme="minorEastAsia"/>
                <w:bCs/>
                <w:sz w:val="24"/>
              </w:rPr>
            </w:pPr>
            <w:r w:rsidRPr="001773BE">
              <w:rPr>
                <w:rFonts w:asciiTheme="minorEastAsia" w:hAnsiTheme="minorEastAsia" w:hint="eastAsia"/>
                <w:bCs/>
                <w:sz w:val="24"/>
              </w:rPr>
              <w:t>项目实施方案</w:t>
            </w:r>
          </w:p>
        </w:tc>
        <w:tc>
          <w:tcPr>
            <w:tcW w:w="5144" w:type="dxa"/>
            <w:vAlign w:val="center"/>
          </w:tcPr>
          <w:p w:rsidR="0073540C" w:rsidRPr="001773BE" w:rsidRDefault="0080450E">
            <w:pPr>
              <w:spacing w:line="360" w:lineRule="auto"/>
              <w:rPr>
                <w:rFonts w:asciiTheme="minorEastAsia" w:hAnsiTheme="minorEastAsia" w:cs="微软雅黑"/>
                <w:b/>
                <w:sz w:val="24"/>
                <w:lang w:val="zh-CN"/>
              </w:rPr>
            </w:pPr>
            <w:r w:rsidRPr="001773BE">
              <w:rPr>
                <w:rFonts w:asciiTheme="minorEastAsia" w:hAnsiTheme="minorEastAsia" w:cs="微软雅黑" w:hint="eastAsia"/>
                <w:sz w:val="24"/>
                <w:lang w:val="zh-CN"/>
              </w:rPr>
              <w:t>根据设备安装调试等实施方案，综合比较方案的完整性、科学性、可行性等，好的得</w:t>
            </w:r>
            <w:r w:rsidRPr="001773BE">
              <w:rPr>
                <w:rFonts w:asciiTheme="minorEastAsia" w:hAnsiTheme="minorEastAsia" w:cs="微软雅黑" w:hint="eastAsia"/>
                <w:sz w:val="24"/>
                <w:lang w:val="zh-CN"/>
              </w:rPr>
              <w:t>1</w:t>
            </w:r>
            <w:r w:rsidRPr="001773BE">
              <w:rPr>
                <w:rFonts w:asciiTheme="minorEastAsia" w:hAnsiTheme="minorEastAsia" w:cs="微软雅黑" w:hint="eastAsia"/>
                <w:sz w:val="24"/>
              </w:rPr>
              <w:t>3</w:t>
            </w:r>
            <w:r w:rsidRPr="001773BE">
              <w:rPr>
                <w:rFonts w:asciiTheme="minorEastAsia" w:hAnsiTheme="minorEastAsia" w:cs="微软雅黑" w:hint="eastAsia"/>
                <w:sz w:val="24"/>
                <w:lang w:val="zh-CN"/>
              </w:rPr>
              <w:t>-20</w:t>
            </w:r>
            <w:r w:rsidRPr="001773BE">
              <w:rPr>
                <w:rFonts w:asciiTheme="minorEastAsia" w:hAnsiTheme="minorEastAsia" w:cs="微软雅黑" w:hint="eastAsia"/>
                <w:sz w:val="24"/>
                <w:lang w:val="zh-CN"/>
              </w:rPr>
              <w:t>分，</w:t>
            </w:r>
            <w:r w:rsidRPr="001773BE">
              <w:rPr>
                <w:rFonts w:asciiTheme="minorEastAsia" w:hAnsiTheme="minorEastAsia" w:cs="微软雅黑" w:hint="eastAsia"/>
                <w:sz w:val="24"/>
              </w:rPr>
              <w:t>较好的得</w:t>
            </w:r>
            <w:r w:rsidRPr="001773BE">
              <w:rPr>
                <w:rFonts w:asciiTheme="minorEastAsia" w:hAnsiTheme="minorEastAsia" w:cs="微软雅黑" w:hint="eastAsia"/>
                <w:sz w:val="24"/>
              </w:rPr>
              <w:t>7-12</w:t>
            </w:r>
            <w:r w:rsidRPr="001773BE">
              <w:rPr>
                <w:rFonts w:asciiTheme="minorEastAsia" w:hAnsiTheme="minorEastAsia" w:cs="微软雅黑" w:hint="eastAsia"/>
                <w:sz w:val="24"/>
              </w:rPr>
              <w:t>分，一般的得</w:t>
            </w:r>
            <w:r w:rsidRPr="001773BE">
              <w:rPr>
                <w:rFonts w:asciiTheme="minorEastAsia" w:hAnsiTheme="minorEastAsia" w:cs="微软雅黑" w:hint="eastAsia"/>
                <w:sz w:val="24"/>
              </w:rPr>
              <w:t>1-6</w:t>
            </w:r>
            <w:r w:rsidRPr="001773BE">
              <w:rPr>
                <w:rFonts w:asciiTheme="minorEastAsia" w:hAnsiTheme="minorEastAsia" w:cs="微软雅黑" w:hint="eastAsia"/>
                <w:sz w:val="24"/>
              </w:rPr>
              <w:t>分，不提供者不得分。</w:t>
            </w:r>
          </w:p>
        </w:tc>
        <w:tc>
          <w:tcPr>
            <w:tcW w:w="1552" w:type="dxa"/>
            <w:vAlign w:val="center"/>
          </w:tcPr>
          <w:p w:rsidR="0073540C" w:rsidRPr="001773BE" w:rsidRDefault="0080450E">
            <w:pPr>
              <w:spacing w:line="360" w:lineRule="auto"/>
              <w:jc w:val="center"/>
              <w:rPr>
                <w:rFonts w:asciiTheme="minorEastAsia" w:hAnsiTheme="minorEastAsia"/>
                <w:sz w:val="24"/>
              </w:rPr>
            </w:pPr>
            <w:r w:rsidRPr="001773BE">
              <w:rPr>
                <w:rFonts w:asciiTheme="minorEastAsia" w:hAnsiTheme="minorEastAsia" w:hint="eastAsia"/>
                <w:sz w:val="24"/>
              </w:rPr>
              <w:t>20</w:t>
            </w:r>
            <w:r w:rsidRPr="001773BE">
              <w:rPr>
                <w:rFonts w:asciiTheme="minorEastAsia" w:hAnsiTheme="minorEastAsia" w:hint="eastAsia"/>
                <w:sz w:val="24"/>
              </w:rPr>
              <w:t>分</w:t>
            </w:r>
          </w:p>
        </w:tc>
      </w:tr>
      <w:tr w:rsidR="0073540C" w:rsidRPr="001773BE">
        <w:trPr>
          <w:trHeight w:hRule="exact" w:val="1413"/>
          <w:jc w:val="center"/>
        </w:trPr>
        <w:tc>
          <w:tcPr>
            <w:tcW w:w="1824"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售后服务</w:t>
            </w:r>
          </w:p>
        </w:tc>
        <w:tc>
          <w:tcPr>
            <w:tcW w:w="5144" w:type="dxa"/>
            <w:vAlign w:val="center"/>
          </w:tcPr>
          <w:p w:rsidR="0073540C" w:rsidRPr="001773BE" w:rsidRDefault="0080450E">
            <w:pPr>
              <w:spacing w:line="360" w:lineRule="auto"/>
              <w:rPr>
                <w:rFonts w:asciiTheme="minorEastAsia" w:hAnsiTheme="minorEastAsia" w:cs="微软雅黑"/>
                <w:sz w:val="24"/>
              </w:rPr>
            </w:pPr>
            <w:r w:rsidRPr="001773BE">
              <w:rPr>
                <w:rFonts w:asciiTheme="minorEastAsia" w:hAnsiTheme="minorEastAsia" w:cs="微软雅黑" w:hint="eastAsia"/>
                <w:sz w:val="24"/>
              </w:rPr>
              <w:t>根据质保期内以及质保期满后售后服务措施，</w:t>
            </w:r>
            <w:r w:rsidRPr="001773BE">
              <w:rPr>
                <w:rFonts w:asciiTheme="minorEastAsia" w:hAnsiTheme="minorEastAsia" w:cs="微软雅黑" w:hint="eastAsia"/>
                <w:sz w:val="24"/>
                <w:lang w:val="zh-CN"/>
              </w:rPr>
              <w:t>好的得</w:t>
            </w:r>
            <w:r w:rsidRPr="001773BE">
              <w:rPr>
                <w:rFonts w:asciiTheme="minorEastAsia" w:hAnsiTheme="minorEastAsia" w:cs="微软雅黑" w:hint="eastAsia"/>
                <w:sz w:val="24"/>
                <w:lang w:val="zh-CN"/>
              </w:rPr>
              <w:t>11-</w:t>
            </w:r>
            <w:r w:rsidRPr="001773BE">
              <w:rPr>
                <w:rFonts w:asciiTheme="minorEastAsia" w:hAnsiTheme="minorEastAsia" w:cs="微软雅黑" w:hint="eastAsia"/>
                <w:sz w:val="24"/>
              </w:rPr>
              <w:t>15</w:t>
            </w:r>
            <w:r w:rsidRPr="001773BE">
              <w:rPr>
                <w:rFonts w:asciiTheme="minorEastAsia" w:hAnsiTheme="minorEastAsia" w:cs="微软雅黑" w:hint="eastAsia"/>
                <w:sz w:val="24"/>
              </w:rPr>
              <w:t>分，较好的得</w:t>
            </w:r>
            <w:r w:rsidRPr="001773BE">
              <w:rPr>
                <w:rFonts w:asciiTheme="minorEastAsia" w:hAnsiTheme="minorEastAsia" w:cs="微软雅黑" w:hint="eastAsia"/>
                <w:sz w:val="24"/>
              </w:rPr>
              <w:t>6-10</w:t>
            </w:r>
            <w:r w:rsidRPr="001773BE">
              <w:rPr>
                <w:rFonts w:asciiTheme="minorEastAsia" w:hAnsiTheme="minorEastAsia" w:cs="微软雅黑" w:hint="eastAsia"/>
                <w:sz w:val="24"/>
              </w:rPr>
              <w:t>分，一般的得</w:t>
            </w:r>
            <w:r w:rsidRPr="001773BE">
              <w:rPr>
                <w:rFonts w:asciiTheme="minorEastAsia" w:hAnsiTheme="minorEastAsia" w:cs="微软雅黑" w:hint="eastAsia"/>
                <w:sz w:val="24"/>
              </w:rPr>
              <w:t>1-5</w:t>
            </w:r>
            <w:r w:rsidRPr="001773BE">
              <w:rPr>
                <w:rFonts w:asciiTheme="minorEastAsia" w:hAnsiTheme="minorEastAsia" w:cs="微软雅黑" w:hint="eastAsia"/>
                <w:sz w:val="24"/>
              </w:rPr>
              <w:t>分，不提供者不得分。</w:t>
            </w:r>
          </w:p>
        </w:tc>
        <w:tc>
          <w:tcPr>
            <w:tcW w:w="1552" w:type="dxa"/>
            <w:vAlign w:val="center"/>
          </w:tcPr>
          <w:p w:rsidR="0073540C" w:rsidRPr="001773BE" w:rsidRDefault="0080450E">
            <w:pPr>
              <w:spacing w:line="360" w:lineRule="auto"/>
              <w:jc w:val="center"/>
              <w:rPr>
                <w:rFonts w:asciiTheme="minorEastAsia" w:hAnsiTheme="minorEastAsia" w:cs="微软雅黑"/>
                <w:sz w:val="24"/>
              </w:rPr>
            </w:pPr>
            <w:r w:rsidRPr="001773BE">
              <w:rPr>
                <w:rFonts w:asciiTheme="minorEastAsia" w:hAnsiTheme="minorEastAsia" w:cs="微软雅黑" w:hint="eastAsia"/>
                <w:sz w:val="24"/>
              </w:rPr>
              <w:t>15</w:t>
            </w:r>
            <w:r w:rsidRPr="001773BE">
              <w:rPr>
                <w:rFonts w:asciiTheme="minorEastAsia" w:hAnsiTheme="minorEastAsia" w:cs="微软雅黑" w:hint="eastAsia"/>
                <w:sz w:val="24"/>
              </w:rPr>
              <w:t>分</w:t>
            </w:r>
          </w:p>
        </w:tc>
      </w:tr>
    </w:tbl>
    <w:p w:rsidR="0073540C" w:rsidRPr="001773BE" w:rsidRDefault="0080450E">
      <w:pPr>
        <w:widowControl/>
        <w:adjustRightInd w:val="0"/>
        <w:snapToGrid w:val="0"/>
        <w:spacing w:line="360" w:lineRule="auto"/>
        <w:ind w:firstLine="425"/>
        <w:jc w:val="left"/>
        <w:rPr>
          <w:rFonts w:asciiTheme="minorEastAsia" w:hAnsiTheme="minorEastAsia" w:cs="仿宋"/>
          <w:kern w:val="0"/>
          <w:sz w:val="28"/>
          <w:szCs w:val="28"/>
        </w:rPr>
      </w:pPr>
      <w:r w:rsidRPr="001773BE">
        <w:rPr>
          <w:rFonts w:asciiTheme="minorEastAsia" w:hAnsiTheme="minorEastAsia" w:cs="仿宋" w:hint="eastAsia"/>
          <w:b/>
          <w:bCs/>
          <w:kern w:val="0"/>
          <w:sz w:val="28"/>
          <w:szCs w:val="28"/>
        </w:rPr>
        <w:t>备注：凡评标办法里涉及到的证书、证件及业绩材料等，均应在投标文件中附其原件扫描件（或图片），否则该项得分应作</w:t>
      </w:r>
      <w:r w:rsidRPr="001773BE">
        <w:rPr>
          <w:rFonts w:asciiTheme="minorEastAsia" w:hAnsiTheme="minorEastAsia" w:cs="仿宋" w:hint="eastAsia"/>
          <w:b/>
          <w:bCs/>
          <w:kern w:val="0"/>
          <w:sz w:val="28"/>
          <w:szCs w:val="28"/>
        </w:rPr>
        <w:t>0</w:t>
      </w:r>
      <w:r w:rsidRPr="001773BE">
        <w:rPr>
          <w:rFonts w:asciiTheme="minorEastAsia" w:hAnsiTheme="minorEastAsia" w:cs="仿宋" w:hint="eastAsia"/>
          <w:b/>
          <w:bCs/>
          <w:kern w:val="0"/>
          <w:sz w:val="28"/>
          <w:szCs w:val="28"/>
        </w:rPr>
        <w:t>分处理。</w:t>
      </w:r>
    </w:p>
    <w:p w:rsidR="0073540C" w:rsidRPr="001773BE" w:rsidRDefault="0073540C">
      <w:pPr>
        <w:pStyle w:val="aa"/>
        <w:spacing w:line="360" w:lineRule="auto"/>
        <w:contextualSpacing/>
        <w:rPr>
          <w:rFonts w:asciiTheme="minorEastAsia" w:eastAsiaTheme="minorEastAsia" w:hAnsiTheme="minorEastAsia" w:cs="仿宋_GB2312"/>
          <w:b/>
          <w:sz w:val="21"/>
          <w:szCs w:val="21"/>
          <w:lang w:val="zh-CN"/>
        </w:rPr>
      </w:pPr>
    </w:p>
    <w:p w:rsidR="0073540C" w:rsidRPr="001773BE" w:rsidRDefault="0080450E">
      <w:pPr>
        <w:pStyle w:val="aa"/>
        <w:spacing w:line="360" w:lineRule="auto"/>
        <w:contextualSpacing/>
        <w:rPr>
          <w:rFonts w:asciiTheme="minorEastAsia" w:eastAsiaTheme="minorEastAsia" w:hAnsiTheme="minorEastAsia" w:cs="仿宋_GB2312"/>
          <w:b/>
          <w:sz w:val="21"/>
          <w:szCs w:val="21"/>
          <w:lang w:val="zh-CN"/>
        </w:rPr>
      </w:pPr>
      <w:r w:rsidRPr="001773BE">
        <w:rPr>
          <w:rFonts w:asciiTheme="minorEastAsia" w:eastAsiaTheme="minorEastAsia" w:hAnsiTheme="minorEastAsia" w:cs="仿宋_GB2312" w:hint="eastAsia"/>
          <w:b/>
          <w:sz w:val="21"/>
          <w:szCs w:val="21"/>
          <w:lang w:val="zh-CN"/>
        </w:rPr>
        <w:t>五、评标结果</w:t>
      </w:r>
    </w:p>
    <w:p w:rsidR="0073540C" w:rsidRPr="001773BE" w:rsidRDefault="0080450E">
      <w:pPr>
        <w:pStyle w:val="aa"/>
        <w:spacing w:line="360" w:lineRule="auto"/>
        <w:ind w:firstLineChars="200" w:firstLine="420"/>
        <w:contextualSpacing/>
        <w:rPr>
          <w:rFonts w:asciiTheme="minorEastAsia" w:eastAsiaTheme="minorEastAsia" w:hAnsiTheme="minorEastAsia" w:cs="仿宋_GB2312"/>
          <w:sz w:val="21"/>
          <w:szCs w:val="21"/>
          <w:lang w:val="zh-CN"/>
        </w:rPr>
      </w:pPr>
      <w:r w:rsidRPr="001773BE">
        <w:rPr>
          <w:rFonts w:asciiTheme="minorEastAsia" w:eastAsiaTheme="minorEastAsia" w:hAnsiTheme="minorEastAsia" w:cs="仿宋_GB2312" w:hint="eastAsia"/>
          <w:sz w:val="21"/>
          <w:szCs w:val="21"/>
          <w:lang w:val="zh-CN"/>
        </w:rPr>
        <w:t>评标委员会按评审后得分由高到低顺序推荐</w:t>
      </w:r>
      <w:r w:rsidRPr="001773BE">
        <w:rPr>
          <w:rFonts w:asciiTheme="minorEastAsia" w:eastAsiaTheme="minorEastAsia" w:hAnsiTheme="minorEastAsia" w:cs="仿宋_GB2312" w:hint="eastAsia"/>
          <w:sz w:val="21"/>
          <w:szCs w:val="21"/>
          <w:lang w:val="zh-CN"/>
        </w:rPr>
        <w:t>3</w:t>
      </w:r>
      <w:r w:rsidRPr="001773BE">
        <w:rPr>
          <w:rFonts w:asciiTheme="minorEastAsia" w:eastAsiaTheme="minorEastAsia" w:hAnsiTheme="minorEastAsia" w:cs="仿宋_GB2312" w:hint="eastAsia"/>
          <w:sz w:val="21"/>
          <w:szCs w:val="21"/>
          <w:lang w:val="zh-CN"/>
        </w:rPr>
        <w:t>名中标候选人。得分相同的，按投标报价由低到高顺序排列。得分且投标报价相同的并列。投标文件满足招标文件全部实质性要求，且按照评审因素的量化指标评审得分最高的投标人为排名第一的中标候选人。</w:t>
      </w:r>
    </w:p>
    <w:p w:rsidR="0073540C" w:rsidRPr="001773BE" w:rsidRDefault="0073540C">
      <w:pPr>
        <w:pStyle w:val="aa"/>
        <w:spacing w:line="360" w:lineRule="auto"/>
        <w:contextualSpacing/>
        <w:rPr>
          <w:rFonts w:asciiTheme="minorEastAsia" w:eastAsiaTheme="minorEastAsia" w:hAnsiTheme="minorEastAsia" w:cs="仿宋_GB2312"/>
          <w:b/>
          <w:sz w:val="21"/>
          <w:szCs w:val="21"/>
          <w:lang w:val="zh-CN"/>
        </w:rPr>
      </w:pPr>
    </w:p>
    <w:p w:rsidR="0073540C" w:rsidRPr="001773BE" w:rsidRDefault="0080450E">
      <w:pPr>
        <w:spacing w:line="360" w:lineRule="auto"/>
        <w:ind w:firstLineChars="200" w:firstLine="420"/>
        <w:contextualSpacing/>
        <w:rPr>
          <w:rFonts w:asciiTheme="minorEastAsia" w:hAnsiTheme="minorEastAsia" w:cs="仿宋_GB2312"/>
          <w:b/>
          <w:sz w:val="24"/>
          <w:szCs w:val="24"/>
          <w:lang w:val="zh-CN"/>
        </w:rPr>
      </w:pPr>
      <w:r w:rsidRPr="001773BE">
        <w:rPr>
          <w:rFonts w:ascii="宋体" w:hAnsi="宋体" w:cs="Courier New"/>
          <w:szCs w:val="21"/>
        </w:rPr>
        <w:br w:type="page"/>
      </w:r>
    </w:p>
    <w:p w:rsidR="0073540C" w:rsidRPr="001773BE" w:rsidRDefault="0080450E" w:rsidP="001773BE">
      <w:pPr>
        <w:pStyle w:val="af0"/>
        <w:widowControl/>
        <w:spacing w:beforeLines="50" w:afterLines="50" w:line="360" w:lineRule="auto"/>
        <w:jc w:val="center"/>
        <w:rPr>
          <w:rFonts w:ascii="宋体" w:hAnsi="宋体" w:cs="宋体"/>
          <w:b/>
          <w:sz w:val="36"/>
          <w:szCs w:val="36"/>
        </w:rPr>
      </w:pPr>
      <w:r w:rsidRPr="001773BE">
        <w:rPr>
          <w:rFonts w:ascii="宋体" w:hAnsi="宋体" w:cs="宋体" w:hint="eastAsia"/>
          <w:b/>
          <w:sz w:val="36"/>
          <w:szCs w:val="36"/>
        </w:rPr>
        <w:lastRenderedPageBreak/>
        <w:t>第六章</w:t>
      </w:r>
      <w:r w:rsidRPr="001773BE">
        <w:rPr>
          <w:rFonts w:ascii="宋体" w:hAnsi="宋体" w:cs="宋体" w:hint="eastAsia"/>
          <w:b/>
          <w:sz w:val="36"/>
          <w:szCs w:val="36"/>
        </w:rPr>
        <w:t xml:space="preserve">  </w:t>
      </w:r>
      <w:r w:rsidRPr="001773BE">
        <w:rPr>
          <w:rFonts w:ascii="宋体" w:hAnsi="宋体" w:cs="宋体" w:hint="eastAsia"/>
          <w:b/>
          <w:sz w:val="36"/>
          <w:szCs w:val="36"/>
        </w:rPr>
        <w:t>合同条款及格式</w:t>
      </w:r>
    </w:p>
    <w:p w:rsidR="0073540C" w:rsidRPr="001773BE" w:rsidRDefault="0073540C">
      <w:pPr>
        <w:spacing w:line="360" w:lineRule="auto"/>
        <w:ind w:firstLineChars="200" w:firstLine="482"/>
        <w:jc w:val="center"/>
        <w:rPr>
          <w:rFonts w:ascii="宋体" w:hAnsi="宋体" w:cs="微软雅黑"/>
          <w:b/>
          <w:bCs/>
          <w:sz w:val="24"/>
          <w:szCs w:val="24"/>
        </w:rPr>
      </w:pPr>
    </w:p>
    <w:p w:rsidR="0073540C" w:rsidRPr="001773BE" w:rsidRDefault="0080450E">
      <w:pPr>
        <w:spacing w:line="360" w:lineRule="auto"/>
        <w:ind w:firstLineChars="200" w:firstLine="602"/>
        <w:jc w:val="center"/>
        <w:rPr>
          <w:rFonts w:ascii="宋体" w:hAnsi="宋体" w:cs="微软雅黑"/>
          <w:b/>
          <w:bCs/>
          <w:sz w:val="30"/>
          <w:szCs w:val="30"/>
        </w:rPr>
      </w:pPr>
      <w:r w:rsidRPr="001773BE">
        <w:rPr>
          <w:rFonts w:ascii="宋体" w:hAnsi="宋体" w:cs="微软雅黑" w:hint="eastAsia"/>
          <w:b/>
          <w:bCs/>
          <w:sz w:val="30"/>
          <w:szCs w:val="30"/>
        </w:rPr>
        <w:t>一、合同一般条款</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 xml:space="preserve">1. </w:t>
      </w:r>
      <w:r w:rsidRPr="001773BE">
        <w:rPr>
          <w:rFonts w:ascii="宋体" w:hAnsi="宋体" w:hint="eastAsia"/>
          <w:sz w:val="24"/>
        </w:rPr>
        <w:t>定义</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1.1</w:t>
      </w:r>
      <w:r w:rsidRPr="001773BE">
        <w:rPr>
          <w:rFonts w:ascii="宋体" w:hAnsi="宋体" w:hint="eastAsia"/>
          <w:sz w:val="24"/>
        </w:rPr>
        <w:t>“合同”系指甲方和乙方</w:t>
      </w:r>
      <w:r w:rsidRPr="001773BE">
        <w:rPr>
          <w:rFonts w:ascii="宋体" w:hAnsi="宋体" w:hint="eastAsia"/>
          <w:sz w:val="24"/>
        </w:rPr>
        <w:t xml:space="preserve"> </w:t>
      </w:r>
      <w:r w:rsidRPr="001773BE">
        <w:rPr>
          <w:rFonts w:ascii="宋体" w:hAnsi="宋体" w:hint="eastAsia"/>
          <w:sz w:val="24"/>
        </w:rPr>
        <w:t>（简称合同双方）已达成的协议，即由双方签订的合同格式中的文件，包括所有的附件和组成合同部分的所有其他文件。</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1.2</w:t>
      </w:r>
      <w:r w:rsidRPr="001773BE">
        <w:rPr>
          <w:rFonts w:ascii="宋体" w:hAnsi="宋体" w:hint="eastAsia"/>
          <w:sz w:val="24"/>
        </w:rPr>
        <w:t>“合同价格”系指根据合同规定，在乙方全面正确地履行合同义务时应支付给乙方的款项。</w:t>
      </w:r>
      <w:r w:rsidRPr="001773BE">
        <w:rPr>
          <w:rFonts w:ascii="宋体" w:hAnsi="宋体" w:hint="eastAsia"/>
          <w:sz w:val="24"/>
        </w:rPr>
        <w:t xml:space="preserve"> </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1.3</w:t>
      </w:r>
      <w:r w:rsidRPr="001773BE">
        <w:rPr>
          <w:rFonts w:ascii="宋体" w:hAnsi="宋体" w:hint="eastAsia"/>
          <w:sz w:val="24"/>
        </w:rPr>
        <w:t>“甲方”系指通过招标方式，接受合同服务的采购人</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1.4</w:t>
      </w:r>
      <w:r w:rsidRPr="001773BE">
        <w:rPr>
          <w:rFonts w:ascii="宋体" w:hAnsi="宋体" w:hint="eastAsia"/>
          <w:sz w:val="24"/>
        </w:rPr>
        <w:t>“乙方”系指中标后提供合同服务的</w:t>
      </w:r>
      <w:r w:rsidRPr="001773BE">
        <w:rPr>
          <w:rFonts w:ascii="宋体" w:hAnsi="宋体" w:hint="eastAsia"/>
          <w:bCs/>
          <w:sz w:val="24"/>
        </w:rPr>
        <w:t>中标方</w:t>
      </w:r>
      <w:r w:rsidRPr="001773BE">
        <w:rPr>
          <w:rFonts w:ascii="宋体" w:hAnsi="宋体" w:hint="eastAsia"/>
          <w:sz w:val="24"/>
        </w:rPr>
        <w:t>或供应商。</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2.</w:t>
      </w:r>
      <w:r w:rsidRPr="001773BE">
        <w:rPr>
          <w:rFonts w:ascii="宋体" w:hAnsi="宋体" w:hint="eastAsia"/>
          <w:sz w:val="24"/>
        </w:rPr>
        <w:t>适用范围</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本合同条款仅适用于本次招标活动。</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3.</w:t>
      </w:r>
      <w:r w:rsidRPr="001773BE">
        <w:rPr>
          <w:rFonts w:ascii="宋体" w:hAnsi="宋体" w:hint="eastAsia"/>
          <w:sz w:val="24"/>
        </w:rPr>
        <w:t>技术规格和标准</w:t>
      </w:r>
    </w:p>
    <w:p w:rsidR="0073540C" w:rsidRPr="001773BE" w:rsidRDefault="0080450E">
      <w:pPr>
        <w:pStyle w:val="20"/>
        <w:spacing w:line="360" w:lineRule="auto"/>
        <w:ind w:firstLine="480"/>
        <w:rPr>
          <w:rFonts w:ascii="宋体" w:eastAsia="宋体" w:hAnsi="宋体"/>
          <w:sz w:val="24"/>
        </w:rPr>
      </w:pPr>
      <w:r w:rsidRPr="001773BE">
        <w:rPr>
          <w:rFonts w:ascii="宋体" w:eastAsia="宋体" w:hAnsi="宋体" w:hint="eastAsia"/>
          <w:sz w:val="24"/>
        </w:rPr>
        <w:t>本合同项下所提供服务的技术规格标准应与本招标文件技术规格规定的标准相一致。</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4.</w:t>
      </w:r>
      <w:r w:rsidRPr="001773BE">
        <w:rPr>
          <w:rFonts w:ascii="宋体" w:hAnsi="宋体" w:hint="eastAsia"/>
          <w:sz w:val="24"/>
        </w:rPr>
        <w:t>合同期限</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即自</w:t>
      </w:r>
      <w:r w:rsidRPr="001773BE">
        <w:rPr>
          <w:rFonts w:ascii="宋体" w:hAnsi="宋体" w:hint="eastAsia"/>
          <w:sz w:val="24"/>
        </w:rPr>
        <w:tab/>
      </w:r>
      <w:r w:rsidRPr="001773BE">
        <w:rPr>
          <w:rFonts w:ascii="宋体" w:hAnsi="宋体" w:hint="eastAsia"/>
          <w:sz w:val="24"/>
        </w:rPr>
        <w:t>年</w:t>
      </w:r>
      <w:r w:rsidRPr="001773BE">
        <w:rPr>
          <w:rFonts w:ascii="宋体" w:hAnsi="宋体" w:hint="eastAsia"/>
          <w:sz w:val="24"/>
        </w:rPr>
        <w:tab/>
      </w:r>
      <w:r w:rsidRPr="001773BE">
        <w:rPr>
          <w:rFonts w:ascii="宋体" w:hAnsi="宋体" w:hint="eastAsia"/>
          <w:sz w:val="24"/>
        </w:rPr>
        <w:t>月</w:t>
      </w:r>
      <w:r w:rsidRPr="001773BE">
        <w:rPr>
          <w:rFonts w:ascii="宋体" w:hAnsi="宋体" w:hint="eastAsia"/>
          <w:sz w:val="24"/>
        </w:rPr>
        <w:tab/>
      </w:r>
      <w:r w:rsidRPr="001773BE">
        <w:rPr>
          <w:rFonts w:ascii="宋体" w:hAnsi="宋体" w:hint="eastAsia"/>
          <w:sz w:val="24"/>
        </w:rPr>
        <w:t>日起至</w:t>
      </w:r>
      <w:r w:rsidRPr="001773BE">
        <w:rPr>
          <w:rFonts w:ascii="宋体" w:hAnsi="宋体" w:hint="eastAsia"/>
          <w:sz w:val="24"/>
        </w:rPr>
        <w:tab/>
      </w:r>
      <w:r w:rsidRPr="001773BE">
        <w:rPr>
          <w:rFonts w:ascii="宋体" w:hAnsi="宋体" w:hint="eastAsia"/>
          <w:sz w:val="24"/>
        </w:rPr>
        <w:t>年</w:t>
      </w:r>
      <w:r w:rsidRPr="001773BE">
        <w:rPr>
          <w:rFonts w:ascii="宋体" w:hAnsi="宋体" w:hint="eastAsia"/>
          <w:sz w:val="24"/>
        </w:rPr>
        <w:tab/>
      </w:r>
      <w:r w:rsidRPr="001773BE">
        <w:rPr>
          <w:rFonts w:ascii="宋体" w:hAnsi="宋体" w:hint="eastAsia"/>
          <w:sz w:val="24"/>
        </w:rPr>
        <w:t>月</w:t>
      </w:r>
      <w:r w:rsidRPr="001773BE">
        <w:rPr>
          <w:rFonts w:ascii="宋体" w:hAnsi="宋体" w:hint="eastAsia"/>
          <w:sz w:val="24"/>
        </w:rPr>
        <w:tab/>
      </w:r>
      <w:r w:rsidRPr="001773BE">
        <w:rPr>
          <w:rFonts w:ascii="宋体" w:hAnsi="宋体" w:hint="eastAsia"/>
          <w:sz w:val="24"/>
        </w:rPr>
        <w:t>日止。</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5.</w:t>
      </w:r>
      <w:r w:rsidRPr="001773BE">
        <w:rPr>
          <w:rFonts w:ascii="宋体" w:hAnsi="宋体" w:hint="eastAsia"/>
          <w:sz w:val="24"/>
        </w:rPr>
        <w:t>价格</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除非合同中另有规定，乙方为其所提供货物设备和服务而要求甲方支付的金额应与其投标报价一致。</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6.</w:t>
      </w:r>
      <w:r w:rsidRPr="001773BE">
        <w:rPr>
          <w:rFonts w:ascii="宋体" w:hAnsi="宋体" w:hint="eastAsia"/>
          <w:sz w:val="24"/>
        </w:rPr>
        <w:t>索赔</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6.1</w:t>
      </w:r>
      <w:r w:rsidRPr="001773BE">
        <w:rPr>
          <w:rFonts w:ascii="宋体" w:hAnsi="宋体" w:hint="eastAsia"/>
          <w:sz w:val="24"/>
        </w:rPr>
        <w:t>乙方对所提供服务与合同要求不符负有责任，并且甲方已于合同规定的期限内提出索赔，乙方应按甲方同意的下述一种或多种方法解决索赔事宜。</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6.1.1</w:t>
      </w:r>
      <w:r w:rsidRPr="001773BE">
        <w:rPr>
          <w:rFonts w:ascii="宋体" w:hAnsi="宋体" w:hint="eastAsia"/>
          <w:sz w:val="24"/>
        </w:rPr>
        <w:t>乙方同意甲方取消其不符合要求的货物设备和服务项目，</w:t>
      </w:r>
      <w:r w:rsidRPr="001773BE">
        <w:rPr>
          <w:rFonts w:ascii="宋体" w:cs="宋体" w:hint="eastAsia"/>
          <w:sz w:val="24"/>
          <w:lang w:val="zh-CN"/>
        </w:rPr>
        <w:t>退还已经收取的该类货物设备的货款</w:t>
      </w:r>
      <w:r w:rsidRPr="001773BE">
        <w:rPr>
          <w:rFonts w:ascii="宋体" w:hAnsi="宋体" w:hint="eastAsia"/>
          <w:sz w:val="24"/>
        </w:rPr>
        <w:t>。</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6.1.2</w:t>
      </w:r>
      <w:r w:rsidRPr="001773BE">
        <w:rPr>
          <w:rFonts w:ascii="宋体" w:hAnsi="宋体" w:hint="eastAsia"/>
          <w:sz w:val="24"/>
        </w:rPr>
        <w:t>对于情节严重、造成甲方损失金额巨大的，同意甲方终止全部项目合同，并赔偿甲方因此造成的损失。</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6.2</w:t>
      </w:r>
      <w:r w:rsidRPr="001773BE">
        <w:rPr>
          <w:rFonts w:ascii="宋体" w:hAnsi="宋体" w:hint="eastAsia"/>
          <w:sz w:val="24"/>
        </w:rPr>
        <w:t>如果甲方提出索赔通知后</w:t>
      </w:r>
      <w:r w:rsidRPr="001773BE">
        <w:rPr>
          <w:rFonts w:ascii="宋体" w:hAnsi="宋体" w:hint="eastAsia"/>
          <w:sz w:val="24"/>
        </w:rPr>
        <w:t xml:space="preserve"> 30</w:t>
      </w:r>
      <w:r w:rsidRPr="001773BE">
        <w:rPr>
          <w:rFonts w:ascii="宋体" w:hAnsi="宋体" w:hint="eastAsia"/>
          <w:sz w:val="24"/>
        </w:rPr>
        <w:t>天内乙方未能予以签复，该索赔应视为已被乙方接受。若乙方未能在甲方提出索赔通知的</w:t>
      </w:r>
      <w:r w:rsidRPr="001773BE">
        <w:rPr>
          <w:rFonts w:ascii="宋体" w:hAnsi="宋体" w:hint="eastAsia"/>
          <w:sz w:val="24"/>
        </w:rPr>
        <w:t xml:space="preserve"> 30</w:t>
      </w:r>
      <w:r w:rsidRPr="001773BE">
        <w:rPr>
          <w:rFonts w:ascii="宋体" w:hAnsi="宋体" w:hint="eastAsia"/>
          <w:sz w:val="24"/>
        </w:rPr>
        <w:t>天内或甲方同意的更长一些的时间内，按甲方同意的上述任何一种方式处理</w:t>
      </w:r>
      <w:r w:rsidRPr="001773BE">
        <w:rPr>
          <w:rFonts w:ascii="宋体" w:hAnsi="宋体" w:hint="eastAsia"/>
          <w:sz w:val="24"/>
        </w:rPr>
        <w:t>索赔事宜，甲方将乙方提供的履约保证金中扣回索赔金额，同时保留</w:t>
      </w:r>
      <w:r w:rsidRPr="001773BE">
        <w:rPr>
          <w:rFonts w:ascii="宋体" w:hAnsi="宋体" w:hint="eastAsia"/>
          <w:sz w:val="24"/>
        </w:rPr>
        <w:lastRenderedPageBreak/>
        <w:t>进一步要求赔偿的权利。</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7.</w:t>
      </w:r>
      <w:r w:rsidRPr="001773BE">
        <w:rPr>
          <w:rFonts w:ascii="宋体" w:hAnsi="宋体" w:hint="eastAsia"/>
          <w:sz w:val="24"/>
        </w:rPr>
        <w:t>不可抗力</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7.1</w:t>
      </w:r>
      <w:r w:rsidRPr="001773BE">
        <w:rPr>
          <w:rFonts w:ascii="宋体" w:hAnsi="宋体" w:hint="eastAsia"/>
          <w:sz w:val="24"/>
        </w:rPr>
        <w:t>签约双方任一方由于受诸如战争、严重火灾、洪水、台风、地震等不可抗力事故的影响而不能执行合同时，履行合同的期限应予以延长，延长的期限应相当于事故所影响的时间。不可抗力事故系指甲乙双方在缔结合同时所不能预见的，并且它的发生及其后果是无法避免和无法克服的事故。</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7.2</w:t>
      </w:r>
      <w:r w:rsidRPr="001773BE">
        <w:rPr>
          <w:rFonts w:ascii="宋体" w:hAnsi="宋体" w:hint="eastAsia"/>
          <w:sz w:val="24"/>
        </w:rPr>
        <w:t>受损一方应在不可抗力事故发生后尽快用电报、传真或电传通知对方，并于事故发生后</w:t>
      </w:r>
      <w:r w:rsidRPr="001773BE">
        <w:rPr>
          <w:rFonts w:ascii="宋体" w:hAnsi="宋体" w:hint="eastAsia"/>
          <w:sz w:val="24"/>
        </w:rPr>
        <w:t xml:space="preserve"> 14</w:t>
      </w:r>
      <w:r w:rsidRPr="001773BE">
        <w:rPr>
          <w:rFonts w:ascii="宋体" w:hAnsi="宋体" w:hint="eastAsia"/>
          <w:sz w:val="24"/>
        </w:rPr>
        <w:t>天内将有关部门出具的证明文件用特快专递或挂号信寄给对方审阅确认。</w:t>
      </w:r>
      <w:r w:rsidRPr="001773BE">
        <w:rPr>
          <w:rFonts w:ascii="宋体" w:hAnsi="宋体" w:hint="eastAsia"/>
          <w:sz w:val="24"/>
        </w:rPr>
        <w:t>一旦不可抗力事故的影响持续</w:t>
      </w:r>
      <w:r w:rsidRPr="001773BE">
        <w:rPr>
          <w:rFonts w:ascii="宋体" w:hAnsi="宋体" w:hint="eastAsia"/>
          <w:sz w:val="24"/>
        </w:rPr>
        <w:t xml:space="preserve"> 60</w:t>
      </w:r>
      <w:r w:rsidRPr="001773BE">
        <w:rPr>
          <w:rFonts w:ascii="宋体" w:hAnsi="宋体" w:hint="eastAsia"/>
          <w:sz w:val="24"/>
        </w:rPr>
        <w:t>天以上，双方应通过友好协商，在合理的时间内达成进一步履行合同的协议。</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8.</w:t>
      </w:r>
      <w:r w:rsidRPr="001773BE">
        <w:rPr>
          <w:rFonts w:ascii="宋体" w:hAnsi="宋体" w:hint="eastAsia"/>
          <w:sz w:val="24"/>
        </w:rPr>
        <w:t>履约保证金</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8.1</w:t>
      </w:r>
      <w:r w:rsidRPr="001773BE">
        <w:rPr>
          <w:rFonts w:ascii="宋体" w:hAnsi="宋体" w:hint="eastAsia"/>
          <w:sz w:val="24"/>
        </w:rPr>
        <w:t>履约保证金的有效期至供货完毕且验收合格。</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8.2</w:t>
      </w:r>
      <w:r w:rsidRPr="001773BE">
        <w:rPr>
          <w:rFonts w:ascii="宋体" w:hAnsi="宋体" w:hint="eastAsia"/>
          <w:sz w:val="24"/>
        </w:rPr>
        <w:t>乙方提供的履约保证金按规定格式以转账支票、电汇的形式提供，与此有关的费用由乙方负担。</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8.3</w:t>
      </w:r>
      <w:r w:rsidRPr="001773BE">
        <w:rPr>
          <w:rFonts w:ascii="宋体" w:hAnsi="宋体" w:hint="eastAsia"/>
          <w:sz w:val="24"/>
        </w:rPr>
        <w:t>如果乙方未能按合同规定履行其义务，甲方有权从履约保证金取得补偿。</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9.</w:t>
      </w:r>
      <w:r w:rsidRPr="001773BE">
        <w:rPr>
          <w:rFonts w:ascii="宋体" w:hAnsi="宋体" w:hint="eastAsia"/>
          <w:sz w:val="24"/>
        </w:rPr>
        <w:t>争议的解决</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9.1</w:t>
      </w:r>
      <w:r w:rsidRPr="001773BE">
        <w:rPr>
          <w:rFonts w:ascii="宋体" w:hAnsi="宋体" w:hint="eastAsia"/>
          <w:sz w:val="24"/>
        </w:rPr>
        <w:t>在执行合同中发生的与本合同有关的争端，双方应通过友好协商解决，经协商在</w:t>
      </w:r>
      <w:r w:rsidRPr="001773BE">
        <w:rPr>
          <w:rFonts w:ascii="宋体" w:hAnsi="宋体" w:hint="eastAsia"/>
          <w:sz w:val="24"/>
        </w:rPr>
        <w:t xml:space="preserve"> 60</w:t>
      </w:r>
      <w:r w:rsidRPr="001773BE">
        <w:rPr>
          <w:rFonts w:ascii="宋体" w:hAnsi="宋体" w:hint="eastAsia"/>
          <w:sz w:val="24"/>
        </w:rPr>
        <w:t>天内不能达成协议时，应提交仲裁。</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 xml:space="preserve">9.2 </w:t>
      </w:r>
      <w:r w:rsidRPr="001773BE">
        <w:rPr>
          <w:rFonts w:ascii="宋体" w:hAnsi="宋体" w:hint="eastAsia"/>
          <w:sz w:val="24"/>
        </w:rPr>
        <w:t>提交正式仲裁的争端属涉外的，应在北京或中国国内其他地点，由指定的国际经济仲裁委员会根据该委员会的仲裁程序或规则予以最终裁决。</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9.3</w:t>
      </w:r>
      <w:r w:rsidRPr="001773BE">
        <w:rPr>
          <w:rFonts w:ascii="宋体" w:hAnsi="宋体" w:hint="eastAsia"/>
          <w:sz w:val="24"/>
        </w:rPr>
        <w:t>合同双方均为国内法人的，其争端的仲裁应由合同发生地许昌市仲裁委员会根据其仲裁程序进行。</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 xml:space="preserve">9.4 </w:t>
      </w:r>
      <w:r w:rsidRPr="001773BE">
        <w:rPr>
          <w:rFonts w:ascii="宋体" w:hAnsi="宋体" w:hint="eastAsia"/>
          <w:sz w:val="24"/>
        </w:rPr>
        <w:t>仲裁裁决应为最终决定，并对双方具有约束力。</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 xml:space="preserve">9.5 </w:t>
      </w:r>
      <w:r w:rsidRPr="001773BE">
        <w:rPr>
          <w:rFonts w:ascii="宋体" w:hAnsi="宋体" w:hint="eastAsia"/>
          <w:sz w:val="24"/>
        </w:rPr>
        <w:t>除另有裁决外，仲裁费应由败诉方负担。</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 xml:space="preserve">9.6 </w:t>
      </w:r>
      <w:r w:rsidRPr="001773BE">
        <w:rPr>
          <w:rFonts w:ascii="宋体" w:hAnsi="宋体" w:hint="eastAsia"/>
          <w:sz w:val="24"/>
        </w:rPr>
        <w:t>在仲裁期间，除正在进行的仲裁部分外，合同其他部分继续执行。</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10.</w:t>
      </w:r>
      <w:r w:rsidRPr="001773BE">
        <w:rPr>
          <w:rFonts w:ascii="宋体" w:hAnsi="宋体" w:hint="eastAsia"/>
          <w:sz w:val="24"/>
        </w:rPr>
        <w:t>合同终止</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10.1</w:t>
      </w:r>
      <w:r w:rsidRPr="001773BE">
        <w:rPr>
          <w:rFonts w:ascii="宋体" w:hAnsi="宋体" w:hint="eastAsia"/>
          <w:sz w:val="24"/>
        </w:rPr>
        <w:t>合同到期甲乙双方均未提出新的意向，合同自行终止。合同期内任何一方不得擅自停止协议，否则应负担所造成的一</w:t>
      </w:r>
      <w:r w:rsidRPr="001773BE">
        <w:rPr>
          <w:rFonts w:ascii="宋体" w:hAnsi="宋体" w:hint="eastAsia"/>
          <w:sz w:val="24"/>
        </w:rPr>
        <w:t>切损失。如一方因故需终止合同，必须提前三个月书面通知另一方，经双方达成一致意见后，方可终止。</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 xml:space="preserve">10.2 </w:t>
      </w:r>
      <w:r w:rsidRPr="001773BE">
        <w:rPr>
          <w:rFonts w:ascii="宋体" w:hAnsi="宋体" w:hint="eastAsia"/>
          <w:sz w:val="24"/>
        </w:rPr>
        <w:t>出现下列情况时合同自动终止：</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lastRenderedPageBreak/>
        <w:t>10.2.1</w:t>
      </w:r>
      <w:r w:rsidRPr="001773BE">
        <w:rPr>
          <w:rFonts w:ascii="宋体" w:hAnsi="宋体" w:hint="eastAsia"/>
          <w:sz w:val="24"/>
        </w:rPr>
        <w:t>发生不可抗力时。</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10.2.2</w:t>
      </w:r>
      <w:r w:rsidRPr="001773BE">
        <w:rPr>
          <w:rFonts w:ascii="宋体" w:hAnsi="宋体" w:hint="eastAsia"/>
          <w:sz w:val="24"/>
        </w:rPr>
        <w:t>一方不履行合同条款，造成另一方无法执行合同协议，协商又不能求得解决，合同终止，责任方赔偿损失。</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11.</w:t>
      </w:r>
      <w:r w:rsidRPr="001773BE">
        <w:rPr>
          <w:rFonts w:ascii="宋体" w:hAnsi="宋体" w:hint="eastAsia"/>
          <w:sz w:val="24"/>
        </w:rPr>
        <w:t>合同修改</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对于合同的未尽事宜，需进行修改、补充和完善的，甲乙双方必须就所修改的内容签订书面的合同修改书，作为合同的补充协议。</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12.</w:t>
      </w:r>
      <w:r w:rsidRPr="001773BE">
        <w:rPr>
          <w:rFonts w:ascii="宋体" w:hAnsi="宋体" w:hint="eastAsia"/>
          <w:sz w:val="24"/>
        </w:rPr>
        <w:t>适用法律</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本合同应按中华人民共和国的法律解释。</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13.</w:t>
      </w:r>
      <w:r w:rsidRPr="001773BE">
        <w:rPr>
          <w:rFonts w:ascii="宋体" w:hAnsi="宋体" w:hint="eastAsia"/>
          <w:sz w:val="24"/>
        </w:rPr>
        <w:t>主导语言与计量单位</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 xml:space="preserve">13.1 </w:t>
      </w:r>
      <w:r w:rsidRPr="001773BE">
        <w:rPr>
          <w:rFonts w:ascii="宋体" w:hAnsi="宋体" w:hint="eastAsia"/>
          <w:sz w:val="24"/>
        </w:rPr>
        <w:t>合同书写应用中文书</w:t>
      </w:r>
      <w:r w:rsidRPr="001773BE">
        <w:rPr>
          <w:rFonts w:ascii="宋体" w:hAnsi="宋体" w:hint="eastAsia"/>
          <w:sz w:val="24"/>
        </w:rPr>
        <w:t>写。</w:t>
      </w:r>
      <w:r w:rsidRPr="001773BE">
        <w:rPr>
          <w:rFonts w:ascii="宋体" w:cs="宋体" w:hint="eastAsia"/>
          <w:sz w:val="24"/>
          <w:lang w:val="zh-CN"/>
        </w:rPr>
        <w:t>甲乙双方及相关部门各执一份，具有同等法律效力。</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 xml:space="preserve">13.2 </w:t>
      </w:r>
      <w:r w:rsidRPr="001773BE">
        <w:rPr>
          <w:rFonts w:ascii="宋体" w:hAnsi="宋体" w:hint="eastAsia"/>
          <w:sz w:val="24"/>
        </w:rPr>
        <w:t>除技术规格另有规定外，计量单位均使用中华人民共和国法定计量单位。</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14.</w:t>
      </w:r>
      <w:r w:rsidRPr="001773BE">
        <w:rPr>
          <w:rFonts w:ascii="宋体" w:hAnsi="宋体" w:hint="eastAsia"/>
          <w:sz w:val="24"/>
        </w:rPr>
        <w:t>合同生效</w:t>
      </w:r>
    </w:p>
    <w:p w:rsidR="0073540C" w:rsidRPr="001773BE" w:rsidRDefault="0080450E">
      <w:pPr>
        <w:spacing w:line="360" w:lineRule="auto"/>
        <w:ind w:firstLineChars="200" w:firstLine="480"/>
        <w:rPr>
          <w:rFonts w:ascii="宋体" w:hAnsi="宋体"/>
          <w:sz w:val="24"/>
        </w:rPr>
      </w:pPr>
      <w:r w:rsidRPr="001773BE">
        <w:rPr>
          <w:rFonts w:ascii="宋体" w:hAnsi="宋体" w:hint="eastAsia"/>
          <w:sz w:val="24"/>
        </w:rPr>
        <w:t>除非合同中另有说明，本合同经双方签字盖章，并在招标人收到乙方的履约保证金后，即开始生效。</w:t>
      </w:r>
    </w:p>
    <w:p w:rsidR="0073540C" w:rsidRPr="001773BE" w:rsidRDefault="0073540C">
      <w:pPr>
        <w:spacing w:line="360" w:lineRule="auto"/>
        <w:ind w:firstLineChars="200" w:firstLine="480"/>
        <w:rPr>
          <w:rFonts w:ascii="宋体" w:hAnsi="宋体"/>
          <w:sz w:val="24"/>
        </w:rPr>
      </w:pPr>
    </w:p>
    <w:p w:rsidR="0073540C" w:rsidRPr="001773BE" w:rsidRDefault="0080450E">
      <w:pPr>
        <w:widowControl/>
        <w:jc w:val="left"/>
        <w:rPr>
          <w:rFonts w:ascii="宋体" w:hAnsi="宋体" w:cs="微软雅黑"/>
          <w:b/>
          <w:bCs/>
          <w:sz w:val="24"/>
          <w:szCs w:val="24"/>
        </w:rPr>
      </w:pPr>
      <w:r w:rsidRPr="001773BE">
        <w:rPr>
          <w:rFonts w:ascii="宋体" w:hAnsi="宋体" w:cs="微软雅黑"/>
          <w:b/>
          <w:bCs/>
          <w:sz w:val="24"/>
          <w:szCs w:val="24"/>
        </w:rPr>
        <w:br w:type="page"/>
      </w:r>
    </w:p>
    <w:p w:rsidR="0073540C" w:rsidRPr="001773BE" w:rsidRDefault="0073540C">
      <w:pPr>
        <w:spacing w:line="360" w:lineRule="auto"/>
        <w:ind w:firstLineChars="200" w:firstLine="482"/>
        <w:jc w:val="center"/>
        <w:rPr>
          <w:rFonts w:ascii="宋体" w:hAnsi="宋体" w:cs="微软雅黑"/>
          <w:b/>
          <w:bCs/>
          <w:sz w:val="24"/>
          <w:szCs w:val="24"/>
        </w:rPr>
      </w:pPr>
    </w:p>
    <w:p w:rsidR="0073540C" w:rsidRPr="001773BE" w:rsidRDefault="0073540C">
      <w:pPr>
        <w:spacing w:line="360" w:lineRule="auto"/>
        <w:ind w:firstLineChars="200" w:firstLine="482"/>
        <w:jc w:val="center"/>
        <w:rPr>
          <w:rFonts w:ascii="宋体" w:hAnsi="宋体" w:cs="微软雅黑"/>
          <w:b/>
          <w:bCs/>
          <w:sz w:val="24"/>
          <w:szCs w:val="24"/>
        </w:rPr>
      </w:pPr>
    </w:p>
    <w:p w:rsidR="0073540C" w:rsidRPr="001773BE" w:rsidRDefault="0073540C">
      <w:pPr>
        <w:spacing w:line="360" w:lineRule="auto"/>
        <w:ind w:firstLineChars="200" w:firstLine="482"/>
        <w:jc w:val="center"/>
        <w:rPr>
          <w:rFonts w:ascii="宋体" w:hAnsi="宋体" w:cs="微软雅黑"/>
          <w:b/>
          <w:bCs/>
          <w:sz w:val="24"/>
          <w:szCs w:val="24"/>
        </w:rPr>
      </w:pPr>
    </w:p>
    <w:p w:rsidR="0073540C" w:rsidRPr="001773BE" w:rsidRDefault="0073540C">
      <w:pPr>
        <w:spacing w:line="360" w:lineRule="auto"/>
        <w:ind w:firstLineChars="200" w:firstLine="482"/>
        <w:jc w:val="center"/>
        <w:rPr>
          <w:rFonts w:ascii="宋体" w:hAnsi="宋体" w:cs="微软雅黑"/>
          <w:b/>
          <w:bCs/>
          <w:sz w:val="24"/>
          <w:szCs w:val="24"/>
        </w:rPr>
      </w:pPr>
    </w:p>
    <w:p w:rsidR="0073540C" w:rsidRPr="001773BE" w:rsidRDefault="0080450E">
      <w:pPr>
        <w:spacing w:line="360" w:lineRule="auto"/>
        <w:ind w:firstLineChars="200" w:firstLine="602"/>
        <w:jc w:val="center"/>
        <w:rPr>
          <w:rFonts w:ascii="宋体" w:hAnsi="宋体" w:cs="微软雅黑"/>
          <w:b/>
          <w:bCs/>
          <w:sz w:val="30"/>
          <w:szCs w:val="30"/>
        </w:rPr>
      </w:pPr>
      <w:r w:rsidRPr="001773BE">
        <w:rPr>
          <w:rFonts w:ascii="宋体" w:hAnsi="宋体" w:cs="微软雅黑" w:hint="eastAsia"/>
          <w:b/>
          <w:bCs/>
          <w:sz w:val="30"/>
          <w:szCs w:val="30"/>
        </w:rPr>
        <w:t>二、</w:t>
      </w:r>
      <w:r w:rsidRPr="001773BE">
        <w:rPr>
          <w:rFonts w:ascii="宋体" w:hAnsi="宋体" w:cs="微软雅黑"/>
          <w:b/>
          <w:bCs/>
          <w:sz w:val="30"/>
          <w:szCs w:val="30"/>
        </w:rPr>
        <w:t xml:space="preserve"> </w:t>
      </w:r>
      <w:r w:rsidRPr="001773BE">
        <w:rPr>
          <w:rFonts w:ascii="宋体" w:hAnsi="宋体" w:cs="微软雅黑" w:hint="eastAsia"/>
          <w:b/>
          <w:bCs/>
          <w:sz w:val="30"/>
          <w:szCs w:val="30"/>
        </w:rPr>
        <w:t>合同特殊条款</w:t>
      </w:r>
    </w:p>
    <w:p w:rsidR="0073540C" w:rsidRPr="001773BE" w:rsidRDefault="0073540C">
      <w:pPr>
        <w:spacing w:line="360" w:lineRule="auto"/>
        <w:ind w:firstLineChars="200" w:firstLine="482"/>
        <w:jc w:val="center"/>
        <w:rPr>
          <w:rFonts w:ascii="宋体" w:hAnsi="宋体" w:cs="微软雅黑"/>
          <w:b/>
          <w:bCs/>
          <w:sz w:val="24"/>
          <w:szCs w:val="24"/>
        </w:rPr>
      </w:pP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（具体条款由甲乙双方根据该项目的特殊性协商约定）略。</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合同特殊条款是合同一般条款的补充和修改。如果两者之间有抵触，应以特殊条款为准。</w:t>
      </w:r>
    </w:p>
    <w:p w:rsidR="0073540C" w:rsidRPr="001773BE" w:rsidRDefault="0073540C">
      <w:pPr>
        <w:autoSpaceDE w:val="0"/>
        <w:autoSpaceDN w:val="0"/>
        <w:adjustRightInd w:val="0"/>
        <w:spacing w:line="360" w:lineRule="auto"/>
        <w:ind w:firstLine="480"/>
        <w:rPr>
          <w:rFonts w:ascii="宋体" w:cs="宋体"/>
          <w:sz w:val="24"/>
          <w:lang w:val="zh-CN"/>
        </w:rPr>
      </w:pPr>
    </w:p>
    <w:p w:rsidR="0073540C" w:rsidRPr="001773BE" w:rsidRDefault="0080450E">
      <w:pPr>
        <w:widowControl/>
        <w:jc w:val="left"/>
        <w:rPr>
          <w:rFonts w:ascii="宋体" w:hAnsi="宋体" w:cs="微软雅黑"/>
          <w:b/>
          <w:bCs/>
          <w:sz w:val="24"/>
          <w:szCs w:val="24"/>
        </w:rPr>
      </w:pPr>
      <w:r w:rsidRPr="001773BE">
        <w:rPr>
          <w:rFonts w:ascii="宋体" w:hAnsi="宋体" w:cs="微软雅黑"/>
          <w:b/>
          <w:bCs/>
          <w:sz w:val="24"/>
          <w:szCs w:val="24"/>
        </w:rPr>
        <w:br w:type="page"/>
      </w:r>
    </w:p>
    <w:p w:rsidR="0073540C" w:rsidRPr="001773BE" w:rsidRDefault="0080450E">
      <w:pPr>
        <w:spacing w:line="360" w:lineRule="auto"/>
        <w:ind w:firstLineChars="200" w:firstLine="602"/>
        <w:jc w:val="center"/>
        <w:rPr>
          <w:rFonts w:ascii="宋体" w:hAnsi="宋体" w:cs="微软雅黑"/>
          <w:b/>
          <w:bCs/>
          <w:sz w:val="30"/>
          <w:szCs w:val="30"/>
        </w:rPr>
      </w:pPr>
      <w:r w:rsidRPr="001773BE">
        <w:rPr>
          <w:rFonts w:ascii="宋体" w:hAnsi="宋体" w:cs="微软雅黑" w:hint="eastAsia"/>
          <w:b/>
          <w:bCs/>
          <w:sz w:val="30"/>
          <w:szCs w:val="30"/>
        </w:rPr>
        <w:lastRenderedPageBreak/>
        <w:t>三、合同书</w:t>
      </w:r>
    </w:p>
    <w:p w:rsidR="0073540C" w:rsidRPr="001773BE" w:rsidRDefault="0073540C">
      <w:pPr>
        <w:spacing w:line="360" w:lineRule="auto"/>
        <w:ind w:firstLineChars="200" w:firstLine="482"/>
        <w:jc w:val="center"/>
        <w:rPr>
          <w:rFonts w:ascii="宋体" w:hAnsi="宋体" w:cs="微软雅黑"/>
          <w:b/>
          <w:bCs/>
          <w:sz w:val="24"/>
          <w:szCs w:val="24"/>
        </w:rPr>
      </w:pPr>
    </w:p>
    <w:p w:rsidR="0073540C" w:rsidRPr="001773BE" w:rsidRDefault="0080450E">
      <w:pPr>
        <w:autoSpaceDE w:val="0"/>
        <w:autoSpaceDN w:val="0"/>
        <w:adjustRightInd w:val="0"/>
        <w:spacing w:line="360" w:lineRule="auto"/>
        <w:ind w:firstLineChars="200" w:firstLine="482"/>
        <w:jc w:val="center"/>
        <w:outlineLvl w:val="0"/>
        <w:rPr>
          <w:rFonts w:ascii="黑体" w:eastAsia="黑体" w:cs="黑体"/>
          <w:b/>
          <w:bCs/>
          <w:sz w:val="28"/>
          <w:szCs w:val="28"/>
        </w:rPr>
      </w:pPr>
      <w:r w:rsidRPr="001773BE">
        <w:rPr>
          <w:rFonts w:ascii="宋体" w:cs="宋体" w:hint="eastAsia"/>
          <w:b/>
          <w:sz w:val="24"/>
          <w:lang w:val="zh-CN"/>
        </w:rPr>
        <w:t>（此合同仅供参考，以最终采购人与中标人签定的合同为准）</w:t>
      </w:r>
    </w:p>
    <w:p w:rsidR="0073540C" w:rsidRPr="001773BE" w:rsidRDefault="0073540C">
      <w:pPr>
        <w:autoSpaceDE w:val="0"/>
        <w:autoSpaceDN w:val="0"/>
        <w:adjustRightInd w:val="0"/>
        <w:spacing w:line="360" w:lineRule="auto"/>
        <w:ind w:firstLineChars="200" w:firstLine="562"/>
        <w:outlineLvl w:val="0"/>
        <w:rPr>
          <w:rFonts w:ascii="黑体" w:eastAsia="黑体" w:cs="黑体"/>
          <w:b/>
          <w:bCs/>
          <w:sz w:val="28"/>
          <w:szCs w:val="28"/>
          <w:lang w:val="zh-CN"/>
        </w:rPr>
      </w:pPr>
    </w:p>
    <w:p w:rsidR="0073540C" w:rsidRPr="001773BE" w:rsidRDefault="0080450E">
      <w:pPr>
        <w:autoSpaceDE w:val="0"/>
        <w:autoSpaceDN w:val="0"/>
        <w:adjustRightInd w:val="0"/>
        <w:spacing w:line="360" w:lineRule="auto"/>
        <w:ind w:firstLineChars="200" w:firstLine="480"/>
        <w:rPr>
          <w:rFonts w:ascii="宋体" w:cs="宋体"/>
          <w:sz w:val="24"/>
          <w:lang w:val="zh-CN"/>
        </w:rPr>
      </w:pPr>
      <w:r w:rsidRPr="001773BE">
        <w:rPr>
          <w:rFonts w:ascii="宋体" w:cs="宋体" w:hint="eastAsia"/>
          <w:sz w:val="24"/>
          <w:lang w:val="zh-CN"/>
        </w:rPr>
        <w:t>合同编号：</w:t>
      </w:r>
    </w:p>
    <w:p w:rsidR="0073540C" w:rsidRPr="001773BE" w:rsidRDefault="0080450E">
      <w:pPr>
        <w:autoSpaceDE w:val="0"/>
        <w:autoSpaceDN w:val="0"/>
        <w:adjustRightInd w:val="0"/>
        <w:spacing w:line="360" w:lineRule="auto"/>
        <w:ind w:firstLineChars="200" w:firstLine="480"/>
        <w:rPr>
          <w:rFonts w:ascii="宋体" w:cs="宋体"/>
          <w:sz w:val="24"/>
          <w:lang w:val="zh-CN"/>
        </w:rPr>
      </w:pPr>
      <w:r w:rsidRPr="001773BE">
        <w:rPr>
          <w:rFonts w:ascii="宋体" w:cs="宋体" w:hint="eastAsia"/>
          <w:sz w:val="24"/>
          <w:lang w:val="zh-CN"/>
        </w:rPr>
        <w:t>供方：</w:t>
      </w:r>
      <w:r w:rsidRPr="001773BE">
        <w:rPr>
          <w:rFonts w:ascii="宋体" w:cs="宋体"/>
          <w:sz w:val="24"/>
          <w:lang w:val="zh-CN"/>
        </w:rPr>
        <w:t xml:space="preserve">                                  </w:t>
      </w:r>
      <w:r w:rsidRPr="001773BE">
        <w:rPr>
          <w:rFonts w:ascii="宋体" w:cs="宋体" w:hint="eastAsia"/>
          <w:sz w:val="24"/>
          <w:lang w:val="zh-CN"/>
        </w:rPr>
        <w:t>需方：</w:t>
      </w:r>
    </w:p>
    <w:p w:rsidR="0073540C" w:rsidRPr="001773BE" w:rsidRDefault="0080450E">
      <w:pPr>
        <w:autoSpaceDE w:val="0"/>
        <w:autoSpaceDN w:val="0"/>
        <w:adjustRightInd w:val="0"/>
        <w:spacing w:line="360" w:lineRule="auto"/>
        <w:rPr>
          <w:rFonts w:ascii="宋体" w:cs="宋体"/>
          <w:sz w:val="24"/>
          <w:lang w:val="zh-CN"/>
        </w:rPr>
      </w:pPr>
      <w:r w:rsidRPr="001773BE">
        <w:rPr>
          <w:rFonts w:ascii="宋体" w:cs="宋体"/>
          <w:sz w:val="24"/>
          <w:lang w:val="zh-CN"/>
        </w:rPr>
        <w:t xml:space="preserve">    </w:t>
      </w:r>
      <w:r w:rsidRPr="001773BE">
        <w:rPr>
          <w:rFonts w:ascii="宋体" w:cs="宋体" w:hint="eastAsia"/>
          <w:sz w:val="24"/>
          <w:lang w:val="zh-CN"/>
        </w:rPr>
        <w:t>供、需双方根据</w:t>
      </w:r>
      <w:r w:rsidRPr="001773BE">
        <w:rPr>
          <w:rFonts w:ascii="宋体" w:cs="宋体"/>
          <w:sz w:val="24"/>
          <w:lang w:val="zh-CN"/>
        </w:rPr>
        <w:t xml:space="preserve">   </w:t>
      </w:r>
      <w:r w:rsidRPr="001773BE">
        <w:rPr>
          <w:rFonts w:ascii="宋体" w:cs="宋体" w:hint="eastAsia"/>
          <w:sz w:val="24"/>
          <w:lang w:val="zh-CN"/>
        </w:rPr>
        <w:t>年</w:t>
      </w:r>
      <w:r w:rsidRPr="001773BE">
        <w:rPr>
          <w:rFonts w:ascii="宋体" w:cs="宋体"/>
          <w:sz w:val="24"/>
          <w:lang w:val="zh-CN"/>
        </w:rPr>
        <w:t xml:space="preserve">  </w:t>
      </w:r>
      <w:r w:rsidRPr="001773BE">
        <w:rPr>
          <w:rFonts w:ascii="宋体" w:cs="宋体" w:hint="eastAsia"/>
          <w:sz w:val="24"/>
          <w:lang w:val="zh-CN"/>
        </w:rPr>
        <w:t>月</w:t>
      </w:r>
      <w:r w:rsidRPr="001773BE">
        <w:rPr>
          <w:rFonts w:ascii="宋体" w:cs="宋体"/>
          <w:sz w:val="24"/>
          <w:lang w:val="zh-CN"/>
        </w:rPr>
        <w:t xml:space="preserve">  </w:t>
      </w:r>
      <w:r w:rsidRPr="001773BE">
        <w:rPr>
          <w:rFonts w:ascii="宋体" w:cs="宋体" w:hint="eastAsia"/>
          <w:sz w:val="24"/>
          <w:lang w:val="zh-CN"/>
        </w:rPr>
        <w:t>日招标人签发的中标通知书和招投标文件，并经双方协商一致，在平等互利的基础上，达成以下合同条款：</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一、招标文件、投标文件、澄清文件及材料（如果有的话）、中标通知书、合同条款、补充协议（如果有的话）均为合同不可分割的部分。</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二、货物名称、数量、规格、型号、金额及交货期</w:t>
      </w:r>
    </w:p>
    <w:tbl>
      <w:tblPr>
        <w:tblW w:w="9490" w:type="dxa"/>
        <w:jc w:val="center"/>
        <w:tblLayout w:type="fixed"/>
        <w:tblLook w:val="04A0"/>
      </w:tblPr>
      <w:tblGrid>
        <w:gridCol w:w="491"/>
        <w:gridCol w:w="1512"/>
        <w:gridCol w:w="2456"/>
        <w:gridCol w:w="567"/>
        <w:gridCol w:w="567"/>
        <w:gridCol w:w="1323"/>
        <w:gridCol w:w="1323"/>
        <w:gridCol w:w="1251"/>
      </w:tblGrid>
      <w:tr w:rsidR="0073540C" w:rsidRPr="001773BE">
        <w:trPr>
          <w:trHeight w:val="1003"/>
          <w:jc w:val="center"/>
        </w:trPr>
        <w:tc>
          <w:tcPr>
            <w:tcW w:w="491" w:type="dxa"/>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360" w:lineRule="auto"/>
              <w:jc w:val="center"/>
              <w:rPr>
                <w:sz w:val="24"/>
              </w:rPr>
            </w:pPr>
            <w:r w:rsidRPr="001773BE">
              <w:rPr>
                <w:rFonts w:ascii="宋体" w:cs="宋体" w:hint="eastAsia"/>
                <w:sz w:val="24"/>
                <w:lang w:val="zh-CN"/>
              </w:rPr>
              <w:t>序号</w:t>
            </w:r>
          </w:p>
        </w:tc>
        <w:tc>
          <w:tcPr>
            <w:tcW w:w="1512" w:type="dxa"/>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360" w:lineRule="auto"/>
              <w:jc w:val="center"/>
              <w:rPr>
                <w:sz w:val="24"/>
              </w:rPr>
            </w:pPr>
            <w:r w:rsidRPr="001773BE">
              <w:rPr>
                <w:rFonts w:ascii="宋体" w:cs="宋体" w:hint="eastAsia"/>
                <w:sz w:val="24"/>
                <w:lang w:val="zh-CN"/>
              </w:rPr>
              <w:t>名</w:t>
            </w:r>
            <w:r w:rsidRPr="001773BE">
              <w:rPr>
                <w:sz w:val="24"/>
              </w:rPr>
              <w:t xml:space="preserve"> </w:t>
            </w:r>
            <w:r w:rsidRPr="001773BE">
              <w:rPr>
                <w:rFonts w:ascii="宋体" w:cs="宋体" w:hint="eastAsia"/>
                <w:sz w:val="24"/>
                <w:lang w:val="zh-CN"/>
              </w:rPr>
              <w:t>称</w:t>
            </w:r>
          </w:p>
        </w:tc>
        <w:tc>
          <w:tcPr>
            <w:tcW w:w="2456" w:type="dxa"/>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360" w:lineRule="auto"/>
              <w:jc w:val="center"/>
              <w:rPr>
                <w:sz w:val="24"/>
              </w:rPr>
            </w:pPr>
            <w:r w:rsidRPr="001773BE">
              <w:rPr>
                <w:rFonts w:ascii="宋体" w:cs="宋体" w:hint="eastAsia"/>
                <w:sz w:val="24"/>
                <w:lang w:val="zh-CN"/>
              </w:rPr>
              <w:t>规格及型号</w:t>
            </w:r>
          </w:p>
        </w:tc>
        <w:tc>
          <w:tcPr>
            <w:tcW w:w="567" w:type="dxa"/>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360" w:lineRule="auto"/>
              <w:jc w:val="center"/>
              <w:rPr>
                <w:sz w:val="24"/>
              </w:rPr>
            </w:pPr>
            <w:r w:rsidRPr="001773BE">
              <w:rPr>
                <w:rFonts w:ascii="宋体" w:cs="宋体" w:hint="eastAsia"/>
                <w:sz w:val="24"/>
                <w:lang w:val="zh-CN"/>
              </w:rPr>
              <w:t>单</w:t>
            </w:r>
            <w:r w:rsidRPr="001773BE">
              <w:rPr>
                <w:sz w:val="24"/>
              </w:rPr>
              <w:t xml:space="preserve"> </w:t>
            </w:r>
            <w:r w:rsidRPr="001773BE">
              <w:rPr>
                <w:rFonts w:ascii="宋体" w:cs="宋体" w:hint="eastAsia"/>
                <w:sz w:val="24"/>
                <w:lang w:val="zh-CN"/>
              </w:rPr>
              <w:t>位</w:t>
            </w:r>
          </w:p>
        </w:tc>
        <w:tc>
          <w:tcPr>
            <w:tcW w:w="567" w:type="dxa"/>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360" w:lineRule="auto"/>
              <w:jc w:val="center"/>
              <w:rPr>
                <w:sz w:val="24"/>
              </w:rPr>
            </w:pPr>
            <w:r w:rsidRPr="001773BE">
              <w:rPr>
                <w:rFonts w:ascii="宋体" w:cs="宋体" w:hint="eastAsia"/>
                <w:sz w:val="24"/>
                <w:lang w:val="zh-CN"/>
              </w:rPr>
              <w:t>数</w:t>
            </w:r>
            <w:r w:rsidRPr="001773BE">
              <w:rPr>
                <w:sz w:val="24"/>
              </w:rPr>
              <w:t xml:space="preserve"> </w:t>
            </w:r>
            <w:r w:rsidRPr="001773BE">
              <w:rPr>
                <w:rFonts w:ascii="宋体" w:cs="宋体" w:hint="eastAsia"/>
                <w:sz w:val="24"/>
                <w:lang w:val="zh-CN"/>
              </w:rPr>
              <w:t>量</w:t>
            </w:r>
          </w:p>
        </w:tc>
        <w:tc>
          <w:tcPr>
            <w:tcW w:w="1323" w:type="dxa"/>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360" w:lineRule="auto"/>
              <w:jc w:val="center"/>
              <w:rPr>
                <w:sz w:val="24"/>
              </w:rPr>
            </w:pPr>
            <w:r w:rsidRPr="001773BE">
              <w:rPr>
                <w:rFonts w:ascii="宋体" w:cs="宋体" w:hint="eastAsia"/>
                <w:sz w:val="24"/>
                <w:lang w:val="zh-CN"/>
              </w:rPr>
              <w:t>单</w:t>
            </w:r>
            <w:r w:rsidRPr="001773BE">
              <w:rPr>
                <w:sz w:val="24"/>
              </w:rPr>
              <w:t xml:space="preserve"> </w:t>
            </w:r>
            <w:r w:rsidRPr="001773BE">
              <w:rPr>
                <w:rFonts w:ascii="宋体" w:cs="宋体" w:hint="eastAsia"/>
                <w:sz w:val="24"/>
                <w:lang w:val="zh-CN"/>
              </w:rPr>
              <w:t>价</w:t>
            </w:r>
          </w:p>
        </w:tc>
        <w:tc>
          <w:tcPr>
            <w:tcW w:w="1323" w:type="dxa"/>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360" w:lineRule="auto"/>
              <w:ind w:firstLine="120"/>
              <w:rPr>
                <w:sz w:val="24"/>
              </w:rPr>
            </w:pPr>
            <w:r w:rsidRPr="001773BE">
              <w:rPr>
                <w:rFonts w:ascii="宋体" w:cs="宋体" w:hint="eastAsia"/>
                <w:sz w:val="24"/>
                <w:lang w:val="zh-CN"/>
              </w:rPr>
              <w:t>总价</w:t>
            </w:r>
          </w:p>
        </w:tc>
        <w:tc>
          <w:tcPr>
            <w:tcW w:w="1251" w:type="dxa"/>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360" w:lineRule="auto"/>
              <w:ind w:left="120" w:hanging="120"/>
              <w:jc w:val="center"/>
              <w:rPr>
                <w:sz w:val="24"/>
              </w:rPr>
            </w:pPr>
            <w:r w:rsidRPr="001773BE">
              <w:rPr>
                <w:rFonts w:ascii="宋体" w:cs="宋体" w:hint="eastAsia"/>
                <w:sz w:val="24"/>
                <w:lang w:val="zh-CN"/>
              </w:rPr>
              <w:t>交货期或工期</w:t>
            </w:r>
          </w:p>
        </w:tc>
      </w:tr>
      <w:tr w:rsidR="0073540C" w:rsidRPr="001773BE">
        <w:trPr>
          <w:trHeight w:val="430"/>
          <w:jc w:val="center"/>
        </w:trPr>
        <w:tc>
          <w:tcPr>
            <w:tcW w:w="491"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1512"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2456"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567"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567"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1323"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1323"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1251"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r>
      <w:tr w:rsidR="0073540C" w:rsidRPr="001773BE">
        <w:trPr>
          <w:trHeight w:val="446"/>
          <w:jc w:val="center"/>
        </w:trPr>
        <w:tc>
          <w:tcPr>
            <w:tcW w:w="491"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1512"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2456"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567"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567"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1323"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1323"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c>
          <w:tcPr>
            <w:tcW w:w="1251"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sz w:val="24"/>
              </w:rPr>
            </w:pPr>
          </w:p>
        </w:tc>
      </w:tr>
      <w:tr w:rsidR="0073540C" w:rsidRPr="001773BE">
        <w:trPr>
          <w:trHeight w:val="494"/>
          <w:jc w:val="center"/>
        </w:trPr>
        <w:tc>
          <w:tcPr>
            <w:tcW w:w="2003" w:type="dxa"/>
            <w:gridSpan w:val="2"/>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360" w:lineRule="auto"/>
              <w:jc w:val="center"/>
              <w:rPr>
                <w:sz w:val="24"/>
              </w:rPr>
            </w:pPr>
            <w:r w:rsidRPr="001773BE">
              <w:rPr>
                <w:rFonts w:ascii="宋体" w:cs="宋体" w:hint="eastAsia"/>
                <w:sz w:val="24"/>
                <w:lang w:val="zh-CN"/>
              </w:rPr>
              <w:t>合</w:t>
            </w:r>
            <w:r w:rsidRPr="001773BE">
              <w:rPr>
                <w:sz w:val="24"/>
              </w:rPr>
              <w:t xml:space="preserve">  </w:t>
            </w:r>
            <w:r w:rsidRPr="001773BE">
              <w:rPr>
                <w:rFonts w:ascii="宋体" w:cs="宋体" w:hint="eastAsia"/>
                <w:sz w:val="24"/>
                <w:lang w:val="zh-CN"/>
              </w:rPr>
              <w:t>计</w:t>
            </w:r>
          </w:p>
        </w:tc>
        <w:tc>
          <w:tcPr>
            <w:tcW w:w="7487" w:type="dxa"/>
            <w:gridSpan w:val="6"/>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360" w:lineRule="auto"/>
              <w:jc w:val="center"/>
              <w:rPr>
                <w:rFonts w:ascii="宋体" w:cs="宋体"/>
                <w:sz w:val="24"/>
                <w:lang w:val="zh-CN"/>
              </w:rPr>
            </w:pPr>
            <w:r w:rsidRPr="001773BE">
              <w:rPr>
                <w:rFonts w:ascii="宋体" w:cs="宋体" w:hint="eastAsia"/>
                <w:sz w:val="24"/>
                <w:lang w:val="zh-CN"/>
              </w:rPr>
              <w:t xml:space="preserve">大写：　　　　　　</w:t>
            </w:r>
            <w:r w:rsidRPr="001773BE">
              <w:rPr>
                <w:sz w:val="24"/>
              </w:rPr>
              <w:t xml:space="preserve">           </w:t>
            </w:r>
            <w:r w:rsidRPr="001773BE">
              <w:rPr>
                <w:rFonts w:ascii="宋体" w:cs="宋体" w:hint="eastAsia"/>
                <w:sz w:val="24"/>
                <w:lang w:val="zh-CN"/>
              </w:rPr>
              <w:t>小写：</w:t>
            </w:r>
          </w:p>
        </w:tc>
      </w:tr>
    </w:tbl>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三、设备质量要求及供方对质量负责的条件和期限</w:t>
      </w:r>
    </w:p>
    <w:p w:rsidR="0073540C" w:rsidRPr="001773BE" w:rsidRDefault="0080450E">
      <w:pPr>
        <w:autoSpaceDE w:val="0"/>
        <w:autoSpaceDN w:val="0"/>
        <w:adjustRightInd w:val="0"/>
        <w:spacing w:line="360" w:lineRule="auto"/>
        <w:rPr>
          <w:rFonts w:ascii="宋体" w:cs="宋体"/>
          <w:sz w:val="24"/>
          <w:lang w:val="zh-CN"/>
        </w:rPr>
      </w:pPr>
      <w:r w:rsidRPr="001773BE">
        <w:rPr>
          <w:rFonts w:ascii="宋体" w:cs="宋体"/>
          <w:sz w:val="24"/>
          <w:lang w:val="zh-CN"/>
        </w:rPr>
        <w:t xml:space="preserve">    1</w:t>
      </w:r>
      <w:r w:rsidRPr="001773BE">
        <w:rPr>
          <w:rFonts w:ascii="宋体" w:cs="宋体" w:hint="eastAsia"/>
          <w:sz w:val="24"/>
          <w:lang w:val="zh-CN"/>
        </w:rPr>
        <w:t>、供方提供的货物须是全新的且保证不是库存或积压品</w:t>
      </w:r>
      <w:r w:rsidRPr="001773BE">
        <w:rPr>
          <w:rFonts w:ascii="宋体" w:cs="宋体"/>
          <w:sz w:val="24"/>
          <w:lang w:val="zh-CN"/>
        </w:rPr>
        <w:t>(</w:t>
      </w:r>
      <w:r w:rsidRPr="001773BE">
        <w:rPr>
          <w:rFonts w:ascii="宋体" w:cs="宋体" w:hint="eastAsia"/>
          <w:sz w:val="24"/>
          <w:lang w:val="zh-CN"/>
        </w:rPr>
        <w:t>包括零部件</w:t>
      </w:r>
      <w:r w:rsidRPr="001773BE">
        <w:rPr>
          <w:rFonts w:ascii="宋体" w:cs="宋体"/>
          <w:sz w:val="24"/>
          <w:lang w:val="zh-CN"/>
        </w:rPr>
        <w:t>)</w:t>
      </w:r>
      <w:r w:rsidRPr="001773BE">
        <w:rPr>
          <w:rFonts w:ascii="宋体" w:cs="宋体" w:hint="eastAsia"/>
          <w:sz w:val="24"/>
          <w:lang w:val="zh-CN"/>
        </w:rPr>
        <w:t>，符合国家、部委或地方相关标准以及该产品的出厂标准。</w:t>
      </w:r>
    </w:p>
    <w:p w:rsidR="0073540C" w:rsidRPr="001773BE" w:rsidRDefault="0080450E">
      <w:pPr>
        <w:autoSpaceDE w:val="0"/>
        <w:autoSpaceDN w:val="0"/>
        <w:adjustRightInd w:val="0"/>
        <w:spacing w:line="360" w:lineRule="auto"/>
        <w:ind w:firstLine="570"/>
        <w:rPr>
          <w:rFonts w:ascii="宋体" w:cs="宋体"/>
          <w:sz w:val="24"/>
          <w:lang w:val="zh-CN"/>
        </w:rPr>
      </w:pPr>
      <w:r w:rsidRPr="001773BE">
        <w:rPr>
          <w:rFonts w:ascii="宋体" w:cs="宋体"/>
          <w:sz w:val="24"/>
          <w:lang w:val="zh-CN"/>
        </w:rPr>
        <w:t>2</w:t>
      </w:r>
      <w:r w:rsidRPr="001773BE">
        <w:rPr>
          <w:rFonts w:ascii="宋体" w:cs="宋体" w:hint="eastAsia"/>
          <w:sz w:val="24"/>
          <w:lang w:val="zh-CN"/>
        </w:rPr>
        <w:t>、供方应在产品使用期限内，承担所提供的货物因自身质量原因产生的责任。</w:t>
      </w:r>
    </w:p>
    <w:p w:rsidR="0073540C" w:rsidRPr="001773BE" w:rsidRDefault="0080450E">
      <w:pPr>
        <w:autoSpaceDE w:val="0"/>
        <w:autoSpaceDN w:val="0"/>
        <w:adjustRightInd w:val="0"/>
        <w:spacing w:line="360" w:lineRule="auto"/>
        <w:ind w:firstLine="570"/>
        <w:rPr>
          <w:rFonts w:ascii="宋体" w:cs="宋体"/>
          <w:sz w:val="24"/>
          <w:lang w:val="zh-CN"/>
        </w:rPr>
      </w:pPr>
      <w:r w:rsidRPr="001773BE">
        <w:rPr>
          <w:rFonts w:ascii="宋体" w:cs="宋体" w:hint="eastAsia"/>
          <w:sz w:val="24"/>
          <w:lang w:val="zh-CN"/>
        </w:rPr>
        <w:t>四、交货时间、地点、方式：</w:t>
      </w:r>
      <w:r w:rsidRPr="001773BE">
        <w:rPr>
          <w:rFonts w:ascii="宋体" w:cs="宋体"/>
          <w:sz w:val="24"/>
          <w:lang w:val="zh-CN"/>
        </w:rPr>
        <w:t xml:space="preserve"> </w:t>
      </w:r>
      <w:r w:rsidRPr="001773BE">
        <w:rPr>
          <w:rFonts w:ascii="宋体" w:cs="宋体" w:hint="eastAsia"/>
          <w:sz w:val="24"/>
          <w:lang w:val="zh-CN"/>
        </w:rPr>
        <w:t>年</w:t>
      </w:r>
      <w:r w:rsidRPr="001773BE">
        <w:rPr>
          <w:rFonts w:ascii="宋体" w:cs="宋体"/>
          <w:sz w:val="24"/>
          <w:lang w:val="zh-CN"/>
        </w:rPr>
        <w:t xml:space="preserve"> </w:t>
      </w:r>
      <w:r w:rsidRPr="001773BE">
        <w:rPr>
          <w:rFonts w:ascii="宋体" w:cs="宋体" w:hint="eastAsia"/>
          <w:sz w:val="24"/>
          <w:lang w:val="zh-CN"/>
        </w:rPr>
        <w:t>月</w:t>
      </w:r>
      <w:r w:rsidRPr="001773BE">
        <w:rPr>
          <w:rFonts w:ascii="宋体" w:cs="宋体"/>
          <w:sz w:val="24"/>
          <w:lang w:val="zh-CN"/>
        </w:rPr>
        <w:t xml:space="preserve"> </w:t>
      </w:r>
      <w:r w:rsidRPr="001773BE">
        <w:rPr>
          <w:rFonts w:ascii="宋体" w:cs="宋体" w:hint="eastAsia"/>
          <w:sz w:val="24"/>
          <w:lang w:val="zh-CN"/>
        </w:rPr>
        <w:t>日前，供方负责将货物按需方规定的地点交货、安装、调试完毕，并具备验收条件。</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五、货物标志、包装、运输：按招标文件办理。供方将货物直接运至规定的地点，运费自理。</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六、技术资料及技术服务：供方在交货时应执行招标文件中有关技术资料、技术服务的规定，向需方交付技术资料并进行技术培训。</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七、货物验收：验收标准按招标文件规定执行。需方有权对供方所交货物抽样做试运行实验、实验室检查。</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八、售后服务：按招标文件及投标文件相应条款执行。</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lastRenderedPageBreak/>
        <w:t>九、结算方式：</w:t>
      </w:r>
      <w:r w:rsidRPr="001773BE">
        <w:rPr>
          <w:rFonts w:ascii="宋体" w:cs="宋体"/>
          <w:sz w:val="24"/>
          <w:lang w:val="zh-CN"/>
        </w:rPr>
        <w:t xml:space="preserve"> </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十、法律责任</w:t>
      </w:r>
    </w:p>
    <w:p w:rsidR="0073540C" w:rsidRPr="001773BE" w:rsidRDefault="0080450E">
      <w:pPr>
        <w:autoSpaceDE w:val="0"/>
        <w:autoSpaceDN w:val="0"/>
        <w:adjustRightInd w:val="0"/>
        <w:spacing w:line="360" w:lineRule="auto"/>
        <w:rPr>
          <w:rFonts w:ascii="宋体" w:cs="宋体"/>
          <w:sz w:val="24"/>
          <w:lang w:val="zh-CN"/>
        </w:rPr>
      </w:pPr>
      <w:r w:rsidRPr="001773BE">
        <w:rPr>
          <w:rFonts w:ascii="宋体" w:cs="宋体"/>
          <w:sz w:val="24"/>
          <w:lang w:val="zh-CN"/>
        </w:rPr>
        <w:t xml:space="preserve">    1</w:t>
      </w:r>
      <w:r w:rsidRPr="001773BE">
        <w:rPr>
          <w:rFonts w:ascii="宋体" w:cs="宋体" w:hint="eastAsia"/>
          <w:sz w:val="24"/>
          <w:lang w:val="zh-CN"/>
        </w:rPr>
        <w:t>、供方所交的货物品种、品牌、型号、规格、质量不符合招、投标文件及本合同规定，需方有权拒收，供方应在本合同规定的交货期内负责更换并承担因更换而支付的费用。因更换而造成的逾期交货，则按逾期交货处理。</w:t>
      </w:r>
    </w:p>
    <w:p w:rsidR="0073540C" w:rsidRPr="001773BE" w:rsidRDefault="0080450E">
      <w:pPr>
        <w:autoSpaceDE w:val="0"/>
        <w:autoSpaceDN w:val="0"/>
        <w:adjustRightInd w:val="0"/>
        <w:spacing w:line="360" w:lineRule="auto"/>
        <w:rPr>
          <w:rFonts w:ascii="宋体" w:cs="宋体"/>
          <w:sz w:val="24"/>
          <w:lang w:val="zh-CN"/>
        </w:rPr>
      </w:pPr>
      <w:r w:rsidRPr="001773BE">
        <w:rPr>
          <w:rFonts w:ascii="宋体" w:cs="宋体"/>
          <w:sz w:val="24"/>
          <w:lang w:val="zh-CN"/>
        </w:rPr>
        <w:t xml:space="preserve">    2</w:t>
      </w:r>
      <w:r w:rsidRPr="001773BE">
        <w:rPr>
          <w:rFonts w:ascii="宋体" w:cs="宋体" w:hint="eastAsia"/>
          <w:sz w:val="24"/>
          <w:lang w:val="zh-CN"/>
        </w:rPr>
        <w:t>、供方逾期交付货物，应向需方每日支付逾期交货部分货款总值</w:t>
      </w:r>
      <w:r w:rsidRPr="001773BE">
        <w:rPr>
          <w:rFonts w:ascii="宋体" w:cs="宋体"/>
          <w:sz w:val="24"/>
          <w:lang w:val="zh-CN"/>
        </w:rPr>
        <w:t>5%</w:t>
      </w:r>
      <w:r w:rsidRPr="001773BE">
        <w:rPr>
          <w:rFonts w:ascii="宋体" w:cs="宋体" w:hint="eastAsia"/>
          <w:sz w:val="24"/>
          <w:lang w:val="zh-CN"/>
        </w:rPr>
        <w:t>的违约金；在合同规定的交货期满</w:t>
      </w:r>
      <w:r w:rsidRPr="001773BE">
        <w:rPr>
          <w:rFonts w:ascii="宋体" w:cs="宋体"/>
          <w:sz w:val="24"/>
          <w:lang w:val="zh-CN"/>
        </w:rPr>
        <w:t>15</w:t>
      </w:r>
      <w:r w:rsidRPr="001773BE">
        <w:rPr>
          <w:rFonts w:ascii="宋体" w:cs="宋体" w:hint="eastAsia"/>
          <w:sz w:val="24"/>
          <w:lang w:val="zh-CN"/>
        </w:rPr>
        <w:t>日仍未全部交货，按不能交货处理。仅支付已验收货物的货款，供方应承担由此发生的全部费用。</w:t>
      </w:r>
    </w:p>
    <w:p w:rsidR="0073540C" w:rsidRPr="001773BE" w:rsidRDefault="0080450E">
      <w:pPr>
        <w:autoSpaceDE w:val="0"/>
        <w:autoSpaceDN w:val="0"/>
        <w:adjustRightInd w:val="0"/>
        <w:spacing w:line="360" w:lineRule="auto"/>
        <w:rPr>
          <w:rFonts w:ascii="宋体" w:cs="宋体"/>
          <w:sz w:val="24"/>
          <w:lang w:val="zh-CN"/>
        </w:rPr>
      </w:pPr>
      <w:r w:rsidRPr="001773BE">
        <w:rPr>
          <w:rFonts w:ascii="宋体" w:cs="宋体"/>
          <w:sz w:val="24"/>
          <w:lang w:val="zh-CN"/>
        </w:rPr>
        <w:t xml:space="preserve">    3</w:t>
      </w:r>
      <w:r w:rsidRPr="001773BE">
        <w:rPr>
          <w:rFonts w:ascii="宋体" w:cs="宋体" w:hint="eastAsia"/>
          <w:sz w:val="24"/>
          <w:lang w:val="zh-CN"/>
        </w:rPr>
        <w:t>、供方在本合同规定的交货期内不能交货，应向需方支付全部合同金额</w:t>
      </w:r>
      <w:r w:rsidRPr="001773BE">
        <w:rPr>
          <w:rFonts w:ascii="宋体" w:cs="宋体"/>
          <w:sz w:val="24"/>
          <w:lang w:val="zh-CN"/>
        </w:rPr>
        <w:t>5%</w:t>
      </w:r>
      <w:r w:rsidRPr="001773BE">
        <w:rPr>
          <w:rFonts w:ascii="宋体" w:cs="宋体" w:hint="eastAsia"/>
          <w:sz w:val="24"/>
          <w:lang w:val="zh-CN"/>
        </w:rPr>
        <w:t>的违约金，需方有权终止合同。</w:t>
      </w:r>
    </w:p>
    <w:p w:rsidR="0073540C" w:rsidRPr="001773BE" w:rsidRDefault="0080450E">
      <w:pPr>
        <w:autoSpaceDE w:val="0"/>
        <w:autoSpaceDN w:val="0"/>
        <w:adjustRightInd w:val="0"/>
        <w:spacing w:line="360" w:lineRule="auto"/>
        <w:rPr>
          <w:rFonts w:ascii="宋体" w:cs="宋体"/>
          <w:sz w:val="24"/>
          <w:lang w:val="zh-CN"/>
        </w:rPr>
      </w:pPr>
      <w:r w:rsidRPr="001773BE">
        <w:rPr>
          <w:rFonts w:ascii="宋体" w:cs="宋体"/>
          <w:sz w:val="24"/>
          <w:lang w:val="zh-CN"/>
        </w:rPr>
        <w:t xml:space="preserve">    4</w:t>
      </w:r>
      <w:r w:rsidRPr="001773BE">
        <w:rPr>
          <w:rFonts w:ascii="宋体" w:cs="宋体" w:hint="eastAsia"/>
          <w:sz w:val="24"/>
          <w:lang w:val="zh-CN"/>
        </w:rPr>
        <w:t>、需方无正当理由拒收设备，应向供方支付无正当理由拒收设备金额</w:t>
      </w:r>
      <w:r w:rsidRPr="001773BE">
        <w:rPr>
          <w:rFonts w:ascii="宋体" w:cs="宋体"/>
          <w:sz w:val="24"/>
          <w:lang w:val="zh-CN"/>
        </w:rPr>
        <w:t>5%</w:t>
      </w:r>
      <w:r w:rsidRPr="001773BE">
        <w:rPr>
          <w:rFonts w:ascii="宋体" w:cs="宋体" w:hint="eastAsia"/>
          <w:sz w:val="24"/>
          <w:lang w:val="zh-CN"/>
        </w:rPr>
        <w:t>的违约金。</w:t>
      </w:r>
      <w:r w:rsidRPr="001773BE">
        <w:rPr>
          <w:rFonts w:ascii="宋体" w:cs="宋体"/>
          <w:sz w:val="24"/>
          <w:lang w:val="zh-CN"/>
        </w:rPr>
        <w:t xml:space="preserve">  </w:t>
      </w:r>
    </w:p>
    <w:p w:rsidR="0073540C" w:rsidRPr="001773BE" w:rsidRDefault="0080450E">
      <w:pPr>
        <w:autoSpaceDE w:val="0"/>
        <w:autoSpaceDN w:val="0"/>
        <w:adjustRightInd w:val="0"/>
        <w:spacing w:line="360" w:lineRule="auto"/>
        <w:rPr>
          <w:rFonts w:ascii="宋体" w:cs="宋体"/>
          <w:sz w:val="24"/>
          <w:lang w:val="zh-CN"/>
        </w:rPr>
      </w:pPr>
      <w:r w:rsidRPr="001773BE">
        <w:rPr>
          <w:rFonts w:ascii="宋体" w:cs="宋体"/>
          <w:sz w:val="24"/>
          <w:lang w:val="zh-CN"/>
        </w:rPr>
        <w:t xml:space="preserve">    5</w:t>
      </w:r>
      <w:r w:rsidRPr="001773BE">
        <w:rPr>
          <w:rFonts w:ascii="宋体" w:cs="宋体" w:hint="eastAsia"/>
          <w:sz w:val="24"/>
          <w:lang w:val="zh-CN"/>
        </w:rPr>
        <w:t>、因供方原因造成逾期付款，需方不承担责任。</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十一、质量鉴定：因质量问题发生争议，由许昌市技术监督局或其指定的机构进行质量鉴定，该鉴定结论是终局的，供需双方均应当接受鉴定结论。</w:t>
      </w:r>
    </w:p>
    <w:p w:rsidR="0073540C" w:rsidRPr="001773BE" w:rsidRDefault="0080450E">
      <w:pPr>
        <w:autoSpaceDE w:val="0"/>
        <w:autoSpaceDN w:val="0"/>
        <w:adjustRightInd w:val="0"/>
        <w:spacing w:line="360" w:lineRule="auto"/>
        <w:ind w:firstLine="360"/>
        <w:rPr>
          <w:rFonts w:ascii="宋体" w:cs="宋体"/>
          <w:sz w:val="24"/>
          <w:lang w:val="zh-CN"/>
        </w:rPr>
      </w:pPr>
      <w:r w:rsidRPr="001773BE">
        <w:rPr>
          <w:rFonts w:ascii="宋体" w:cs="宋体" w:hint="eastAsia"/>
          <w:sz w:val="24"/>
          <w:lang w:val="zh-CN"/>
        </w:rPr>
        <w:t>十二、合同生效及其它：本合同经双方法定代表人或委托代理人签字并加盖公章后生效。</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供方：</w:t>
      </w:r>
      <w:r w:rsidRPr="001773BE">
        <w:rPr>
          <w:rFonts w:ascii="宋体" w:cs="宋体"/>
          <w:sz w:val="24"/>
          <w:lang w:val="zh-CN"/>
        </w:rPr>
        <w:t xml:space="preserve">                              </w:t>
      </w:r>
      <w:r w:rsidRPr="001773BE">
        <w:rPr>
          <w:rFonts w:ascii="宋体" w:cs="宋体" w:hint="eastAsia"/>
          <w:sz w:val="24"/>
          <w:lang w:val="zh-CN"/>
        </w:rPr>
        <w:t>需方：</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地址：</w:t>
      </w:r>
      <w:r w:rsidRPr="001773BE">
        <w:rPr>
          <w:rFonts w:ascii="宋体" w:cs="宋体"/>
          <w:sz w:val="24"/>
          <w:lang w:val="zh-CN"/>
        </w:rPr>
        <w:t xml:space="preserve">                              </w:t>
      </w:r>
      <w:r w:rsidRPr="001773BE">
        <w:rPr>
          <w:rFonts w:ascii="宋体" w:cs="宋体" w:hint="eastAsia"/>
          <w:sz w:val="24"/>
          <w:lang w:val="zh-CN"/>
        </w:rPr>
        <w:t>地址：</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法定代表人：</w:t>
      </w:r>
      <w:r w:rsidRPr="001773BE">
        <w:rPr>
          <w:rFonts w:ascii="宋体" w:cs="宋体"/>
          <w:sz w:val="24"/>
          <w:lang w:val="zh-CN"/>
        </w:rPr>
        <w:t xml:space="preserve">                        </w:t>
      </w:r>
      <w:r w:rsidRPr="001773BE">
        <w:rPr>
          <w:rFonts w:ascii="宋体" w:cs="宋体" w:hint="eastAsia"/>
          <w:sz w:val="24"/>
          <w:lang w:val="zh-CN"/>
        </w:rPr>
        <w:t>法定代表人：</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委托代理人：</w:t>
      </w:r>
      <w:r w:rsidRPr="001773BE">
        <w:rPr>
          <w:rFonts w:ascii="宋体" w:cs="宋体"/>
          <w:sz w:val="24"/>
          <w:lang w:val="zh-CN"/>
        </w:rPr>
        <w:t xml:space="preserve">                        </w:t>
      </w:r>
      <w:r w:rsidRPr="001773BE">
        <w:rPr>
          <w:rFonts w:ascii="宋体" w:cs="宋体" w:hint="eastAsia"/>
          <w:sz w:val="24"/>
          <w:lang w:val="zh-CN"/>
        </w:rPr>
        <w:t>委托代理人：</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电话</w:t>
      </w:r>
      <w:r w:rsidRPr="001773BE">
        <w:rPr>
          <w:rFonts w:ascii="宋体" w:cs="宋体" w:hint="eastAsia"/>
          <w:sz w:val="24"/>
          <w:lang w:val="zh-CN"/>
        </w:rPr>
        <w:t>：</w:t>
      </w:r>
      <w:r w:rsidRPr="001773BE">
        <w:rPr>
          <w:rFonts w:ascii="宋体" w:cs="宋体"/>
          <w:sz w:val="24"/>
          <w:lang w:val="zh-CN"/>
        </w:rPr>
        <w:t xml:space="preserve">                              </w:t>
      </w:r>
      <w:r w:rsidRPr="001773BE">
        <w:rPr>
          <w:rFonts w:ascii="宋体" w:cs="宋体" w:hint="eastAsia"/>
          <w:sz w:val="24"/>
          <w:lang w:val="zh-CN"/>
        </w:rPr>
        <w:t>电话：</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开户银行：</w:t>
      </w:r>
      <w:r w:rsidRPr="001773BE">
        <w:rPr>
          <w:rFonts w:ascii="宋体" w:cs="宋体"/>
          <w:sz w:val="24"/>
          <w:lang w:val="zh-CN"/>
        </w:rPr>
        <w:t xml:space="preserve">                          </w:t>
      </w:r>
      <w:r w:rsidRPr="001773BE">
        <w:rPr>
          <w:rFonts w:ascii="宋体" w:cs="宋体" w:hint="eastAsia"/>
          <w:sz w:val="24"/>
          <w:lang w:val="zh-CN"/>
        </w:rPr>
        <w:t>开户银行：</w:t>
      </w:r>
    </w:p>
    <w:p w:rsidR="0073540C" w:rsidRPr="001773BE" w:rsidRDefault="0080450E">
      <w:pPr>
        <w:autoSpaceDE w:val="0"/>
        <w:autoSpaceDN w:val="0"/>
        <w:adjustRightInd w:val="0"/>
        <w:spacing w:line="360" w:lineRule="auto"/>
        <w:ind w:firstLine="480"/>
        <w:rPr>
          <w:rFonts w:ascii="宋体" w:cs="宋体"/>
          <w:sz w:val="24"/>
          <w:lang w:val="zh-CN"/>
        </w:rPr>
      </w:pPr>
      <w:r w:rsidRPr="001773BE">
        <w:rPr>
          <w:rFonts w:ascii="宋体" w:cs="宋体" w:hint="eastAsia"/>
          <w:sz w:val="24"/>
          <w:lang w:val="zh-CN"/>
        </w:rPr>
        <w:t>帐号：</w:t>
      </w:r>
      <w:r w:rsidRPr="001773BE">
        <w:rPr>
          <w:rFonts w:ascii="宋体" w:cs="宋体"/>
          <w:sz w:val="24"/>
          <w:lang w:val="zh-CN"/>
        </w:rPr>
        <w:t xml:space="preserve">                              </w:t>
      </w:r>
      <w:r w:rsidRPr="001773BE">
        <w:rPr>
          <w:rFonts w:ascii="宋体" w:cs="宋体" w:hint="eastAsia"/>
          <w:sz w:val="24"/>
          <w:lang w:val="zh-CN"/>
        </w:rPr>
        <w:t>帐号：</w:t>
      </w:r>
    </w:p>
    <w:p w:rsidR="0073540C" w:rsidRPr="001773BE" w:rsidRDefault="0080450E">
      <w:pPr>
        <w:autoSpaceDE w:val="0"/>
        <w:autoSpaceDN w:val="0"/>
        <w:adjustRightInd w:val="0"/>
        <w:spacing w:line="360" w:lineRule="auto"/>
        <w:ind w:firstLine="480"/>
        <w:rPr>
          <w:rFonts w:ascii="宋体" w:hAnsi="宋体" w:cs="微软雅黑"/>
          <w:b/>
          <w:bCs/>
          <w:sz w:val="24"/>
          <w:szCs w:val="24"/>
        </w:rPr>
      </w:pPr>
      <w:r w:rsidRPr="001773BE">
        <w:rPr>
          <w:rFonts w:ascii="宋体" w:cs="宋体" w:hint="eastAsia"/>
          <w:sz w:val="24"/>
          <w:lang w:val="zh-CN"/>
        </w:rPr>
        <w:t>签定时间：</w:t>
      </w:r>
      <w:r w:rsidRPr="001773BE">
        <w:rPr>
          <w:rFonts w:ascii="宋体" w:cs="宋体" w:hint="eastAsia"/>
          <w:sz w:val="24"/>
          <w:lang w:val="zh-CN"/>
        </w:rPr>
        <w:t xml:space="preserve">                         </w:t>
      </w:r>
      <w:r w:rsidRPr="001773BE">
        <w:rPr>
          <w:rFonts w:ascii="宋体" w:cs="宋体"/>
          <w:sz w:val="24"/>
          <w:lang w:val="zh-CN"/>
        </w:rPr>
        <w:t xml:space="preserve"> </w:t>
      </w:r>
      <w:r w:rsidRPr="001773BE">
        <w:rPr>
          <w:rFonts w:ascii="宋体" w:cs="宋体" w:hint="eastAsia"/>
          <w:sz w:val="24"/>
          <w:lang w:val="zh-CN"/>
        </w:rPr>
        <w:t>签定时间：</w:t>
      </w:r>
    </w:p>
    <w:p w:rsidR="0073540C" w:rsidRPr="001773BE" w:rsidRDefault="0080450E">
      <w:pPr>
        <w:widowControl/>
        <w:jc w:val="left"/>
        <w:rPr>
          <w:rFonts w:asciiTheme="majorEastAsia" w:eastAsiaTheme="majorEastAsia" w:hAnsiTheme="majorEastAsia" w:cs="宋体"/>
          <w:b/>
          <w:kern w:val="0"/>
          <w:sz w:val="36"/>
          <w:szCs w:val="36"/>
        </w:rPr>
      </w:pPr>
      <w:r w:rsidRPr="001773BE">
        <w:rPr>
          <w:rFonts w:asciiTheme="majorEastAsia" w:eastAsiaTheme="majorEastAsia" w:hAnsiTheme="majorEastAsia" w:cs="宋体"/>
          <w:b/>
          <w:kern w:val="0"/>
          <w:sz w:val="36"/>
          <w:szCs w:val="36"/>
        </w:rPr>
        <w:br w:type="page"/>
      </w:r>
    </w:p>
    <w:p w:rsidR="0073540C" w:rsidRPr="001773BE" w:rsidRDefault="0080450E" w:rsidP="001773BE">
      <w:pPr>
        <w:pStyle w:val="af0"/>
        <w:widowControl/>
        <w:spacing w:beforeLines="50" w:afterLines="50" w:line="360" w:lineRule="auto"/>
        <w:jc w:val="center"/>
        <w:rPr>
          <w:rFonts w:ascii="宋体" w:hAnsi="宋体" w:cs="宋体"/>
          <w:b/>
          <w:sz w:val="36"/>
          <w:szCs w:val="36"/>
        </w:rPr>
      </w:pPr>
      <w:r w:rsidRPr="001773BE">
        <w:rPr>
          <w:rFonts w:ascii="宋体" w:hAnsi="宋体" w:cs="宋体" w:hint="eastAsia"/>
          <w:b/>
          <w:sz w:val="36"/>
          <w:szCs w:val="36"/>
        </w:rPr>
        <w:lastRenderedPageBreak/>
        <w:t>第七章</w:t>
      </w:r>
      <w:r w:rsidRPr="001773BE">
        <w:rPr>
          <w:rFonts w:ascii="宋体" w:hAnsi="宋体" w:cs="宋体" w:hint="eastAsia"/>
          <w:b/>
          <w:sz w:val="36"/>
          <w:szCs w:val="36"/>
        </w:rPr>
        <w:t xml:space="preserve"> </w:t>
      </w:r>
      <w:r w:rsidRPr="001773BE">
        <w:rPr>
          <w:rFonts w:ascii="宋体" w:hAnsi="宋体" w:cs="宋体" w:hint="eastAsia"/>
          <w:b/>
          <w:sz w:val="36"/>
          <w:szCs w:val="36"/>
        </w:rPr>
        <w:t>投标文件有关格式</w:t>
      </w:r>
    </w:p>
    <w:p w:rsidR="0073540C" w:rsidRPr="001773BE" w:rsidRDefault="0080450E">
      <w:pPr>
        <w:jc w:val="left"/>
        <w:rPr>
          <w:rStyle w:val="2Char1"/>
          <w:rFonts w:asciiTheme="minorEastAsia" w:eastAsiaTheme="minorEastAsia" w:hAnsiTheme="minorEastAsia"/>
          <w:sz w:val="44"/>
          <w:szCs w:val="44"/>
        </w:rPr>
      </w:pPr>
      <w:r w:rsidRPr="001773BE">
        <w:rPr>
          <w:rStyle w:val="2Char1"/>
          <w:rFonts w:asciiTheme="minorEastAsia" w:eastAsiaTheme="minorEastAsia" w:hAnsiTheme="minorEastAsia" w:hint="eastAsia"/>
          <w:sz w:val="44"/>
          <w:szCs w:val="44"/>
        </w:rPr>
        <w:t>一、投标文件封面格式</w:t>
      </w:r>
      <w:bookmarkStart w:id="19" w:name="_Toc16238"/>
      <w:bookmarkStart w:id="20" w:name="_Toc12595"/>
      <w:bookmarkStart w:id="21" w:name="_Toc5131"/>
      <w:bookmarkStart w:id="22" w:name="_Toc14398"/>
    </w:p>
    <w:p w:rsidR="0073540C" w:rsidRPr="001773BE" w:rsidRDefault="0073540C">
      <w:pPr>
        <w:pStyle w:val="a5"/>
        <w:ind w:firstLine="210"/>
      </w:pPr>
    </w:p>
    <w:p w:rsidR="0073540C" w:rsidRPr="001773BE" w:rsidRDefault="0080450E">
      <w:pPr>
        <w:jc w:val="right"/>
        <w:rPr>
          <w:rStyle w:val="2Char1"/>
          <w:rFonts w:ascii="宋体" w:eastAsia="宋体" w:hAnsi="宋体"/>
        </w:rPr>
      </w:pPr>
      <w:r w:rsidRPr="001773BE">
        <w:rPr>
          <w:rStyle w:val="2Char1"/>
          <w:rFonts w:ascii="宋体" w:eastAsia="宋体" w:hAnsi="宋体" w:hint="eastAsia"/>
        </w:rPr>
        <w:t>正本</w:t>
      </w:r>
      <w:r w:rsidRPr="001773BE">
        <w:rPr>
          <w:rStyle w:val="2Char1"/>
          <w:rFonts w:ascii="宋体" w:eastAsia="宋体" w:hAnsi="宋体" w:hint="eastAsia"/>
        </w:rPr>
        <w:t>/</w:t>
      </w:r>
      <w:r w:rsidRPr="001773BE">
        <w:rPr>
          <w:rStyle w:val="2Char1"/>
          <w:rFonts w:ascii="宋体" w:eastAsia="宋体" w:hAnsi="宋体" w:hint="eastAsia"/>
        </w:rPr>
        <w:t>副本</w:t>
      </w:r>
    </w:p>
    <w:bookmarkEnd w:id="19"/>
    <w:bookmarkEnd w:id="20"/>
    <w:bookmarkEnd w:id="21"/>
    <w:bookmarkEnd w:id="22"/>
    <w:p w:rsidR="0073540C" w:rsidRPr="001773BE" w:rsidRDefault="0073540C">
      <w:pPr>
        <w:jc w:val="left"/>
        <w:rPr>
          <w:rStyle w:val="2Char1"/>
          <w:rFonts w:ascii="宋体" w:eastAsia="宋体" w:hAnsi="宋体"/>
        </w:rPr>
      </w:pPr>
    </w:p>
    <w:p w:rsidR="0073540C" w:rsidRPr="001773BE" w:rsidRDefault="0073540C">
      <w:pPr>
        <w:rPr>
          <w:rFonts w:ascii="宋体" w:eastAsia="宋体" w:hAnsi="宋体" w:cs="微软雅黑"/>
          <w:sz w:val="28"/>
          <w:szCs w:val="28"/>
          <w:u w:val="single"/>
        </w:rPr>
      </w:pPr>
    </w:p>
    <w:p w:rsidR="0073540C" w:rsidRPr="001773BE" w:rsidRDefault="0080450E">
      <w:pPr>
        <w:spacing w:line="276" w:lineRule="auto"/>
        <w:jc w:val="center"/>
        <w:rPr>
          <w:rFonts w:ascii="宋体" w:eastAsia="宋体" w:hAnsi="宋体" w:cs="宋体"/>
          <w:b/>
          <w:bCs/>
          <w:sz w:val="40"/>
          <w:szCs w:val="40"/>
        </w:rPr>
      </w:pPr>
      <w:r w:rsidRPr="001773BE">
        <w:rPr>
          <w:rFonts w:ascii="宋体" w:eastAsia="宋体" w:hAnsi="宋体" w:cs="宋体" w:hint="eastAsia"/>
          <w:b/>
          <w:bCs/>
          <w:sz w:val="40"/>
          <w:szCs w:val="40"/>
        </w:rPr>
        <w:t>许昌市</w:t>
      </w:r>
      <w:r w:rsidRPr="001773BE">
        <w:rPr>
          <w:rFonts w:ascii="宋体" w:eastAsia="宋体" w:hAnsi="宋体" w:cs="宋体" w:hint="eastAsia"/>
          <w:b/>
          <w:bCs/>
          <w:sz w:val="40"/>
          <w:szCs w:val="40"/>
        </w:rPr>
        <w:t>2018</w:t>
      </w:r>
      <w:r w:rsidRPr="001773BE">
        <w:rPr>
          <w:rFonts w:ascii="宋体" w:eastAsia="宋体" w:hAnsi="宋体" w:cs="宋体" w:hint="eastAsia"/>
          <w:b/>
          <w:bCs/>
          <w:sz w:val="40"/>
          <w:szCs w:val="40"/>
        </w:rPr>
        <w:t>年度农村基层防汛预报预警体系建设</w:t>
      </w:r>
    </w:p>
    <w:p w:rsidR="0073540C" w:rsidRPr="001773BE" w:rsidRDefault="0080450E">
      <w:pPr>
        <w:spacing w:line="276" w:lineRule="auto"/>
        <w:jc w:val="center"/>
        <w:rPr>
          <w:rFonts w:ascii="宋体" w:eastAsia="宋体" w:hAnsi="宋体" w:cs="宋体"/>
          <w:b/>
          <w:bCs/>
          <w:sz w:val="40"/>
          <w:szCs w:val="40"/>
          <w:u w:val="single"/>
        </w:rPr>
      </w:pPr>
      <w:r w:rsidRPr="001773BE">
        <w:rPr>
          <w:rFonts w:ascii="宋体" w:eastAsia="宋体" w:hAnsi="宋体" w:cs="宋体" w:hint="eastAsia"/>
          <w:b/>
          <w:bCs/>
          <w:sz w:val="40"/>
          <w:szCs w:val="40"/>
        </w:rPr>
        <w:t>（鄢陵县）</w:t>
      </w:r>
      <w:r w:rsidRPr="001773BE">
        <w:rPr>
          <w:rFonts w:ascii="宋体" w:eastAsia="宋体" w:hAnsi="宋体" w:cs="宋体" w:hint="eastAsia"/>
          <w:b/>
          <w:bCs/>
          <w:sz w:val="40"/>
          <w:szCs w:val="40"/>
          <w:u w:val="single"/>
        </w:rPr>
        <w:t xml:space="preserve">   </w:t>
      </w:r>
      <w:r w:rsidRPr="001773BE">
        <w:rPr>
          <w:rFonts w:ascii="宋体" w:eastAsia="宋体" w:hAnsi="宋体" w:cs="宋体" w:hint="eastAsia"/>
          <w:b/>
          <w:bCs/>
          <w:sz w:val="40"/>
          <w:szCs w:val="40"/>
          <w:u w:val="single"/>
        </w:rPr>
        <w:t>包</w:t>
      </w:r>
    </w:p>
    <w:p w:rsidR="0073540C" w:rsidRPr="001773BE" w:rsidRDefault="0073540C">
      <w:pPr>
        <w:jc w:val="center"/>
        <w:rPr>
          <w:rFonts w:ascii="宋体" w:eastAsia="宋体" w:hAnsi="宋体" w:cs="微软雅黑"/>
          <w:sz w:val="28"/>
          <w:szCs w:val="28"/>
          <w:u w:val="single"/>
        </w:rPr>
      </w:pPr>
    </w:p>
    <w:p w:rsidR="0073540C" w:rsidRPr="001773BE" w:rsidRDefault="0073540C">
      <w:pPr>
        <w:rPr>
          <w:rFonts w:ascii="宋体" w:eastAsia="宋体" w:hAnsi="宋体" w:cs="微软雅黑"/>
          <w:sz w:val="20"/>
          <w:szCs w:val="20"/>
        </w:rPr>
      </w:pPr>
    </w:p>
    <w:p w:rsidR="0073540C" w:rsidRPr="001773BE" w:rsidRDefault="0073540C">
      <w:pPr>
        <w:rPr>
          <w:rFonts w:ascii="宋体" w:eastAsia="宋体" w:hAnsi="宋体" w:cs="微软雅黑"/>
          <w:sz w:val="20"/>
          <w:szCs w:val="20"/>
        </w:rPr>
      </w:pPr>
    </w:p>
    <w:p w:rsidR="0073540C" w:rsidRPr="001773BE" w:rsidRDefault="0080450E">
      <w:pPr>
        <w:jc w:val="center"/>
        <w:rPr>
          <w:rFonts w:ascii="宋体" w:eastAsia="宋体" w:hAnsi="宋体" w:cs="微软雅黑"/>
          <w:sz w:val="72"/>
          <w:szCs w:val="72"/>
        </w:rPr>
      </w:pPr>
      <w:r w:rsidRPr="001773BE">
        <w:rPr>
          <w:rFonts w:ascii="宋体" w:eastAsia="宋体" w:hAnsi="宋体" w:cs="微软雅黑" w:hint="eastAsia"/>
          <w:sz w:val="72"/>
          <w:szCs w:val="72"/>
        </w:rPr>
        <w:t>投</w:t>
      </w:r>
      <w:r w:rsidRPr="001773BE">
        <w:rPr>
          <w:rFonts w:ascii="宋体" w:eastAsia="宋体" w:hAnsi="宋体" w:cs="微软雅黑" w:hint="eastAsia"/>
          <w:sz w:val="72"/>
          <w:szCs w:val="72"/>
        </w:rPr>
        <w:t xml:space="preserve"> </w:t>
      </w:r>
      <w:r w:rsidRPr="001773BE">
        <w:rPr>
          <w:rFonts w:ascii="宋体" w:eastAsia="宋体" w:hAnsi="宋体" w:cs="微软雅黑" w:hint="eastAsia"/>
          <w:sz w:val="72"/>
          <w:szCs w:val="72"/>
        </w:rPr>
        <w:t>标</w:t>
      </w:r>
      <w:r w:rsidRPr="001773BE">
        <w:rPr>
          <w:rFonts w:ascii="宋体" w:eastAsia="宋体" w:hAnsi="宋体" w:cs="微软雅黑" w:hint="eastAsia"/>
          <w:sz w:val="72"/>
          <w:szCs w:val="72"/>
        </w:rPr>
        <w:t xml:space="preserve"> </w:t>
      </w:r>
      <w:r w:rsidRPr="001773BE">
        <w:rPr>
          <w:rFonts w:ascii="宋体" w:eastAsia="宋体" w:hAnsi="宋体" w:cs="微软雅黑" w:hint="eastAsia"/>
          <w:sz w:val="72"/>
          <w:szCs w:val="72"/>
        </w:rPr>
        <w:t>文</w:t>
      </w:r>
      <w:r w:rsidRPr="001773BE">
        <w:rPr>
          <w:rFonts w:ascii="宋体" w:eastAsia="宋体" w:hAnsi="宋体" w:cs="微软雅黑" w:hint="eastAsia"/>
          <w:sz w:val="72"/>
          <w:szCs w:val="72"/>
        </w:rPr>
        <w:t xml:space="preserve"> </w:t>
      </w:r>
      <w:r w:rsidRPr="001773BE">
        <w:rPr>
          <w:rFonts w:ascii="宋体" w:eastAsia="宋体" w:hAnsi="宋体" w:cs="微软雅黑" w:hint="eastAsia"/>
          <w:sz w:val="72"/>
          <w:szCs w:val="72"/>
        </w:rPr>
        <w:t>件</w:t>
      </w:r>
    </w:p>
    <w:p w:rsidR="0073540C" w:rsidRPr="001773BE" w:rsidRDefault="0073540C">
      <w:pPr>
        <w:rPr>
          <w:rFonts w:ascii="宋体" w:eastAsia="宋体" w:hAnsi="宋体" w:cs="微软雅黑"/>
          <w:sz w:val="28"/>
          <w:szCs w:val="28"/>
        </w:rPr>
      </w:pPr>
    </w:p>
    <w:p w:rsidR="0073540C" w:rsidRPr="001773BE" w:rsidRDefault="0080450E">
      <w:pPr>
        <w:ind w:firstLineChars="1100" w:firstLine="3080"/>
        <w:rPr>
          <w:rFonts w:ascii="宋体" w:eastAsia="宋体" w:hAnsi="宋体" w:cs="微软雅黑"/>
          <w:sz w:val="28"/>
          <w:szCs w:val="28"/>
        </w:rPr>
      </w:pPr>
      <w:r w:rsidRPr="001773BE">
        <w:rPr>
          <w:rFonts w:ascii="宋体" w:eastAsia="宋体" w:hAnsi="宋体" w:cs="微软雅黑" w:hint="eastAsia"/>
          <w:sz w:val="28"/>
          <w:szCs w:val="28"/>
        </w:rPr>
        <w:t>项目编号：</w:t>
      </w:r>
    </w:p>
    <w:p w:rsidR="0073540C" w:rsidRPr="001773BE" w:rsidRDefault="0073540C">
      <w:pPr>
        <w:pStyle w:val="a5"/>
        <w:ind w:firstLineChars="0" w:firstLine="0"/>
      </w:pPr>
    </w:p>
    <w:p w:rsidR="0073540C" w:rsidRPr="001773BE" w:rsidRDefault="0073540C">
      <w:pPr>
        <w:rPr>
          <w:rFonts w:ascii="宋体" w:eastAsia="宋体" w:hAnsi="宋体" w:cs="微软雅黑"/>
          <w:sz w:val="28"/>
          <w:szCs w:val="28"/>
        </w:rPr>
      </w:pPr>
    </w:p>
    <w:p w:rsidR="0073540C" w:rsidRPr="001773BE" w:rsidRDefault="0073540C">
      <w:pPr>
        <w:rPr>
          <w:rFonts w:ascii="宋体" w:eastAsia="宋体" w:hAnsi="宋体" w:cs="微软雅黑"/>
          <w:sz w:val="28"/>
          <w:szCs w:val="28"/>
        </w:rPr>
      </w:pPr>
    </w:p>
    <w:p w:rsidR="0073540C" w:rsidRPr="001773BE" w:rsidRDefault="0073540C">
      <w:pPr>
        <w:rPr>
          <w:rFonts w:ascii="宋体" w:eastAsia="宋体" w:hAnsi="宋体" w:cs="微软雅黑"/>
          <w:sz w:val="28"/>
          <w:szCs w:val="28"/>
        </w:rPr>
      </w:pPr>
    </w:p>
    <w:p w:rsidR="0073540C" w:rsidRPr="001773BE" w:rsidRDefault="0080450E">
      <w:pPr>
        <w:ind w:firstLineChars="400" w:firstLine="1120"/>
        <w:jc w:val="left"/>
        <w:rPr>
          <w:rFonts w:ascii="宋体" w:eastAsia="宋体" w:hAnsi="宋体" w:cs="微软雅黑"/>
          <w:sz w:val="28"/>
          <w:szCs w:val="28"/>
          <w:u w:val="single"/>
        </w:rPr>
      </w:pPr>
      <w:r w:rsidRPr="001773BE">
        <w:rPr>
          <w:rFonts w:ascii="宋体" w:eastAsia="宋体" w:hAnsi="宋体" w:cs="微软雅黑" w:hint="eastAsia"/>
          <w:sz w:val="28"/>
          <w:szCs w:val="28"/>
        </w:rPr>
        <w:t>投</w:t>
      </w:r>
      <w:r w:rsidRPr="001773BE">
        <w:rPr>
          <w:rFonts w:ascii="宋体" w:eastAsia="宋体" w:hAnsi="宋体" w:cs="微软雅黑" w:hint="eastAsia"/>
          <w:sz w:val="28"/>
          <w:szCs w:val="28"/>
        </w:rPr>
        <w:t xml:space="preserve">  </w:t>
      </w:r>
      <w:r w:rsidRPr="001773BE">
        <w:rPr>
          <w:rFonts w:ascii="宋体" w:eastAsia="宋体" w:hAnsi="宋体" w:cs="微软雅黑" w:hint="eastAsia"/>
          <w:sz w:val="28"/>
          <w:szCs w:val="28"/>
        </w:rPr>
        <w:t>标</w:t>
      </w:r>
      <w:r w:rsidRPr="001773BE">
        <w:rPr>
          <w:rFonts w:ascii="宋体" w:eastAsia="宋体" w:hAnsi="宋体" w:cs="微软雅黑" w:hint="eastAsia"/>
          <w:sz w:val="28"/>
          <w:szCs w:val="28"/>
        </w:rPr>
        <w:t xml:space="preserve">  </w:t>
      </w:r>
      <w:r w:rsidRPr="001773BE">
        <w:rPr>
          <w:rFonts w:ascii="宋体" w:eastAsia="宋体" w:hAnsi="宋体" w:cs="微软雅黑" w:hint="eastAsia"/>
          <w:sz w:val="28"/>
          <w:szCs w:val="28"/>
        </w:rPr>
        <w:t>人：</w:t>
      </w:r>
      <w:r w:rsidRPr="001773BE">
        <w:rPr>
          <w:rFonts w:ascii="宋体" w:eastAsia="宋体" w:hAnsi="宋体" w:cs="微软雅黑" w:hint="eastAsia"/>
          <w:sz w:val="28"/>
          <w:szCs w:val="28"/>
          <w:u w:val="single"/>
        </w:rPr>
        <w:t xml:space="preserve">                     </w:t>
      </w:r>
      <w:r w:rsidRPr="001773BE">
        <w:rPr>
          <w:rFonts w:ascii="宋体" w:eastAsia="宋体" w:hAnsi="宋体" w:cs="微软雅黑" w:hint="eastAsia"/>
          <w:sz w:val="28"/>
          <w:szCs w:val="28"/>
        </w:rPr>
        <w:t>（盖单位章）</w:t>
      </w:r>
    </w:p>
    <w:p w:rsidR="0073540C" w:rsidRPr="001773BE" w:rsidRDefault="0080450E">
      <w:pPr>
        <w:ind w:leftChars="514" w:left="1079"/>
        <w:jc w:val="left"/>
        <w:rPr>
          <w:rFonts w:ascii="宋体" w:eastAsia="宋体" w:hAnsi="宋体" w:cs="微软雅黑"/>
          <w:sz w:val="28"/>
          <w:szCs w:val="28"/>
        </w:rPr>
      </w:pPr>
      <w:r w:rsidRPr="001773BE">
        <w:rPr>
          <w:rFonts w:ascii="宋体" w:eastAsia="宋体" w:hAnsi="宋体" w:cs="微软雅黑" w:hint="eastAsia"/>
          <w:sz w:val="28"/>
          <w:szCs w:val="28"/>
        </w:rPr>
        <w:t>法定代表人或其委托代理人：</w:t>
      </w:r>
      <w:r w:rsidRPr="001773BE">
        <w:rPr>
          <w:rFonts w:ascii="宋体" w:eastAsia="宋体" w:hAnsi="宋体" w:cs="微软雅黑" w:hint="eastAsia"/>
          <w:sz w:val="28"/>
          <w:szCs w:val="28"/>
          <w:u w:val="single"/>
        </w:rPr>
        <w:t xml:space="preserve">     </w:t>
      </w:r>
      <w:r w:rsidRPr="001773BE">
        <w:rPr>
          <w:rFonts w:ascii="宋体" w:eastAsia="宋体" w:hAnsi="宋体" w:cs="微软雅黑" w:hint="eastAsia"/>
          <w:sz w:val="28"/>
          <w:szCs w:val="28"/>
        </w:rPr>
        <w:t>（签字或盖章）</w:t>
      </w:r>
    </w:p>
    <w:p w:rsidR="0073540C" w:rsidRPr="001773BE" w:rsidRDefault="0080450E">
      <w:pPr>
        <w:ind w:firstLineChars="1200" w:firstLine="3360"/>
        <w:rPr>
          <w:rFonts w:ascii="宋体" w:eastAsia="宋体" w:hAnsi="宋体" w:cs="微软雅黑"/>
          <w:sz w:val="28"/>
          <w:szCs w:val="28"/>
        </w:rPr>
      </w:pPr>
      <w:r w:rsidRPr="001773BE">
        <w:rPr>
          <w:rFonts w:ascii="宋体" w:eastAsia="宋体" w:hAnsi="宋体" w:cs="微软雅黑" w:hint="eastAsia"/>
          <w:sz w:val="28"/>
          <w:szCs w:val="28"/>
        </w:rPr>
        <w:t>年</w:t>
      </w:r>
      <w:r w:rsidRPr="001773BE">
        <w:rPr>
          <w:rFonts w:ascii="宋体" w:eastAsia="宋体" w:hAnsi="宋体" w:cs="微软雅黑" w:hint="eastAsia"/>
          <w:sz w:val="28"/>
          <w:szCs w:val="28"/>
        </w:rPr>
        <w:t xml:space="preserve">    </w:t>
      </w:r>
      <w:r w:rsidRPr="001773BE">
        <w:rPr>
          <w:rFonts w:ascii="宋体" w:eastAsia="宋体" w:hAnsi="宋体" w:cs="微软雅黑" w:hint="eastAsia"/>
          <w:sz w:val="28"/>
          <w:szCs w:val="28"/>
        </w:rPr>
        <w:t>月</w:t>
      </w:r>
      <w:r w:rsidRPr="001773BE">
        <w:rPr>
          <w:rFonts w:ascii="宋体" w:eastAsia="宋体" w:hAnsi="宋体" w:cs="微软雅黑" w:hint="eastAsia"/>
          <w:sz w:val="28"/>
          <w:szCs w:val="28"/>
        </w:rPr>
        <w:t xml:space="preserve">    </w:t>
      </w:r>
      <w:r w:rsidRPr="001773BE">
        <w:rPr>
          <w:rFonts w:ascii="宋体" w:eastAsia="宋体" w:hAnsi="宋体" w:cs="微软雅黑" w:hint="eastAsia"/>
          <w:sz w:val="28"/>
          <w:szCs w:val="28"/>
        </w:rPr>
        <w:t>日</w:t>
      </w:r>
    </w:p>
    <w:p w:rsidR="0073540C" w:rsidRPr="001773BE" w:rsidRDefault="0080450E">
      <w:pPr>
        <w:widowControl/>
        <w:jc w:val="left"/>
        <w:rPr>
          <w:rFonts w:asciiTheme="minorEastAsia" w:hAnsiTheme="minorEastAsia" w:cs="黑体"/>
          <w:b/>
          <w:bCs/>
          <w:sz w:val="36"/>
          <w:szCs w:val="36"/>
          <w:lang w:val="zh-CN"/>
        </w:rPr>
      </w:pPr>
      <w:bookmarkStart w:id="23" w:name="_Toc186274126"/>
      <w:bookmarkStart w:id="24" w:name="_Toc184023138"/>
      <w:bookmarkStart w:id="25" w:name="_Toc174185203"/>
      <w:r w:rsidRPr="001773BE">
        <w:rPr>
          <w:rFonts w:asciiTheme="minorEastAsia" w:hAnsiTheme="minorEastAsia" w:cs="黑体"/>
          <w:sz w:val="36"/>
          <w:szCs w:val="36"/>
          <w:lang w:val="zh-CN"/>
        </w:rPr>
        <w:br w:type="page"/>
      </w:r>
    </w:p>
    <w:bookmarkEnd w:id="23"/>
    <w:bookmarkEnd w:id="24"/>
    <w:bookmarkEnd w:id="25"/>
    <w:p w:rsidR="0073540C" w:rsidRPr="001773BE" w:rsidRDefault="0080450E" w:rsidP="001773BE">
      <w:pPr>
        <w:autoSpaceDE w:val="0"/>
        <w:autoSpaceDN w:val="0"/>
        <w:adjustRightInd w:val="0"/>
        <w:spacing w:beforeLines="50" w:afterLines="50" w:line="360" w:lineRule="auto"/>
        <w:jc w:val="center"/>
        <w:rPr>
          <w:rFonts w:asciiTheme="minorEastAsia" w:hAnsiTheme="minorEastAsia" w:cs="黑体"/>
          <w:b/>
          <w:bCs/>
          <w:sz w:val="44"/>
          <w:szCs w:val="44"/>
          <w:lang w:val="zh-CN"/>
        </w:rPr>
      </w:pPr>
      <w:r w:rsidRPr="001773BE">
        <w:rPr>
          <w:rFonts w:asciiTheme="minorEastAsia" w:hAnsiTheme="minorEastAsia" w:cs="黑体" w:hint="eastAsia"/>
          <w:b/>
          <w:bCs/>
          <w:sz w:val="44"/>
          <w:szCs w:val="44"/>
          <w:lang w:val="zh-CN"/>
        </w:rPr>
        <w:lastRenderedPageBreak/>
        <w:t>二、开标一览表</w:t>
      </w:r>
    </w:p>
    <w:p w:rsidR="0073540C" w:rsidRPr="001773BE" w:rsidRDefault="0080450E" w:rsidP="001773BE">
      <w:pPr>
        <w:spacing w:before="50" w:afterLines="50" w:line="360" w:lineRule="auto"/>
        <w:contextualSpacing/>
        <w:jc w:val="left"/>
        <w:rPr>
          <w:rFonts w:asciiTheme="minorEastAsia" w:hAnsiTheme="minorEastAsia"/>
          <w:sz w:val="24"/>
          <w:szCs w:val="24"/>
        </w:rPr>
      </w:pPr>
      <w:r w:rsidRPr="001773BE">
        <w:rPr>
          <w:rFonts w:asciiTheme="minorEastAsia" w:hAnsiTheme="minorEastAsia" w:hint="eastAsia"/>
          <w:sz w:val="24"/>
          <w:szCs w:val="24"/>
        </w:rPr>
        <w:t>项目编号：</w:t>
      </w:r>
    </w:p>
    <w:p w:rsidR="0073540C" w:rsidRPr="001773BE" w:rsidRDefault="0080450E">
      <w:pPr>
        <w:spacing w:line="360" w:lineRule="auto"/>
        <w:contextualSpacing/>
        <w:rPr>
          <w:rFonts w:asciiTheme="minorEastAsia" w:hAnsiTheme="minorEastAsia"/>
          <w:sz w:val="24"/>
          <w:szCs w:val="24"/>
        </w:rPr>
      </w:pPr>
      <w:r w:rsidRPr="001773BE">
        <w:rPr>
          <w:rFonts w:asciiTheme="minorEastAsia" w:hAnsiTheme="minorEastAsia" w:hint="eastAsia"/>
          <w:sz w:val="24"/>
          <w:szCs w:val="24"/>
        </w:rPr>
        <w:t>项目名称：</w:t>
      </w:r>
      <w:r w:rsidRPr="001773BE">
        <w:rPr>
          <w:rFonts w:asciiTheme="minorEastAsia" w:hAnsiTheme="minorEastAsia" w:hint="eastAsia"/>
          <w:sz w:val="24"/>
          <w:szCs w:val="24"/>
        </w:rPr>
        <w:t xml:space="preserve">                                         </w:t>
      </w:r>
      <w:r w:rsidRPr="001773BE">
        <w:rPr>
          <w:rFonts w:asciiTheme="minorEastAsia" w:hAnsiTheme="minorEastAsia" w:cs="Arial" w:hint="eastAsia"/>
          <w:sz w:val="24"/>
          <w:szCs w:val="24"/>
        </w:rPr>
        <w:t>单位：元（人民币）</w:t>
      </w:r>
    </w:p>
    <w:tbl>
      <w:tblPr>
        <w:tblW w:w="9180" w:type="dxa"/>
        <w:jc w:val="center"/>
        <w:tblLayout w:type="fixed"/>
        <w:tblLook w:val="04A0"/>
      </w:tblPr>
      <w:tblGrid>
        <w:gridCol w:w="959"/>
        <w:gridCol w:w="1843"/>
        <w:gridCol w:w="3685"/>
        <w:gridCol w:w="1843"/>
        <w:gridCol w:w="850"/>
      </w:tblGrid>
      <w:tr w:rsidR="0073540C" w:rsidRPr="001773BE">
        <w:trPr>
          <w:trHeight w:val="851"/>
          <w:jc w:val="center"/>
        </w:trPr>
        <w:tc>
          <w:tcPr>
            <w:tcW w:w="959" w:type="dxa"/>
            <w:tcBorders>
              <w:top w:val="single" w:sz="6" w:space="0" w:color="auto"/>
              <w:left w:val="single" w:sz="6" w:space="0" w:color="auto"/>
              <w:bottom w:val="single" w:sz="6" w:space="0" w:color="auto"/>
              <w:right w:val="single" w:sz="6" w:space="0" w:color="auto"/>
            </w:tcBorders>
            <w:shd w:val="clear" w:color="auto" w:fill="auto"/>
            <w:vAlign w:val="center"/>
          </w:tcPr>
          <w:p w:rsidR="0073540C" w:rsidRPr="001773BE" w:rsidRDefault="0080450E">
            <w:pPr>
              <w:autoSpaceDE w:val="0"/>
              <w:autoSpaceDN w:val="0"/>
              <w:adjustRightInd w:val="0"/>
              <w:spacing w:line="480" w:lineRule="exact"/>
              <w:jc w:val="center"/>
              <w:rPr>
                <w:rFonts w:asciiTheme="minorEastAsia" w:hAnsiTheme="minorEastAsia" w:cs="宋体"/>
                <w:b/>
                <w:sz w:val="24"/>
                <w:szCs w:val="24"/>
                <w:lang w:val="zh-CN"/>
              </w:rPr>
            </w:pPr>
            <w:r w:rsidRPr="001773BE">
              <w:rPr>
                <w:rFonts w:asciiTheme="minorEastAsia" w:hAnsiTheme="minorEastAsia" w:cs="宋体" w:hint="eastAsia"/>
                <w:b/>
                <w:sz w:val="24"/>
                <w:szCs w:val="24"/>
                <w:lang w:val="zh-CN"/>
              </w:rPr>
              <w:t>包组</w:t>
            </w:r>
          </w:p>
        </w:tc>
        <w:tc>
          <w:tcPr>
            <w:tcW w:w="1843" w:type="dxa"/>
            <w:tcBorders>
              <w:top w:val="single" w:sz="6" w:space="0" w:color="auto"/>
              <w:left w:val="single" w:sz="6" w:space="0" w:color="auto"/>
              <w:bottom w:val="single" w:sz="6" w:space="0" w:color="auto"/>
              <w:right w:val="single" w:sz="6" w:space="0" w:color="auto"/>
            </w:tcBorders>
            <w:shd w:val="clear" w:color="auto" w:fill="auto"/>
            <w:vAlign w:val="center"/>
          </w:tcPr>
          <w:p w:rsidR="0073540C" w:rsidRPr="001773BE" w:rsidRDefault="0080450E">
            <w:pPr>
              <w:autoSpaceDE w:val="0"/>
              <w:autoSpaceDN w:val="0"/>
              <w:adjustRightInd w:val="0"/>
              <w:spacing w:line="480" w:lineRule="exact"/>
              <w:jc w:val="center"/>
              <w:rPr>
                <w:rFonts w:asciiTheme="minorEastAsia" w:hAnsiTheme="minorEastAsia" w:cs="宋体"/>
                <w:b/>
                <w:sz w:val="24"/>
                <w:szCs w:val="24"/>
                <w:lang w:val="zh-CN"/>
              </w:rPr>
            </w:pPr>
            <w:r w:rsidRPr="001773BE">
              <w:rPr>
                <w:rFonts w:asciiTheme="minorEastAsia" w:hAnsiTheme="minorEastAsia" w:cs="宋体" w:hint="eastAsia"/>
                <w:b/>
                <w:sz w:val="24"/>
                <w:szCs w:val="24"/>
                <w:lang w:val="zh-CN"/>
              </w:rPr>
              <w:t>项目名称</w:t>
            </w:r>
          </w:p>
        </w:tc>
        <w:tc>
          <w:tcPr>
            <w:tcW w:w="3685" w:type="dxa"/>
            <w:tcBorders>
              <w:top w:val="single" w:sz="6" w:space="0" w:color="auto"/>
              <w:left w:val="single" w:sz="6" w:space="0" w:color="auto"/>
              <w:bottom w:val="single" w:sz="6" w:space="0" w:color="auto"/>
              <w:right w:val="single" w:sz="6" w:space="0" w:color="auto"/>
            </w:tcBorders>
            <w:shd w:val="clear" w:color="auto" w:fill="auto"/>
            <w:vAlign w:val="center"/>
          </w:tcPr>
          <w:p w:rsidR="0073540C" w:rsidRPr="001773BE" w:rsidRDefault="0080450E">
            <w:pPr>
              <w:autoSpaceDE w:val="0"/>
              <w:autoSpaceDN w:val="0"/>
              <w:adjustRightInd w:val="0"/>
              <w:spacing w:line="480" w:lineRule="exact"/>
              <w:jc w:val="center"/>
              <w:rPr>
                <w:rFonts w:asciiTheme="minorEastAsia" w:hAnsiTheme="minorEastAsia" w:cs="宋体"/>
                <w:b/>
                <w:sz w:val="24"/>
                <w:szCs w:val="24"/>
                <w:lang w:val="zh-CN"/>
              </w:rPr>
            </w:pPr>
            <w:r w:rsidRPr="001773BE">
              <w:rPr>
                <w:rFonts w:asciiTheme="minorEastAsia" w:hAnsiTheme="minorEastAsia" w:cs="宋体" w:hint="eastAsia"/>
                <w:b/>
                <w:sz w:val="24"/>
                <w:szCs w:val="24"/>
                <w:lang w:val="zh-CN"/>
              </w:rPr>
              <w:t>投标报价</w:t>
            </w:r>
          </w:p>
        </w:tc>
        <w:tc>
          <w:tcPr>
            <w:tcW w:w="1843" w:type="dxa"/>
            <w:tcBorders>
              <w:top w:val="single" w:sz="6" w:space="0" w:color="auto"/>
              <w:left w:val="single" w:sz="6" w:space="0" w:color="auto"/>
              <w:bottom w:val="single" w:sz="6" w:space="0" w:color="auto"/>
              <w:right w:val="single" w:sz="6" w:space="0" w:color="auto"/>
            </w:tcBorders>
            <w:shd w:val="clear" w:color="auto" w:fill="auto"/>
            <w:vAlign w:val="center"/>
          </w:tcPr>
          <w:p w:rsidR="0073540C" w:rsidRPr="001773BE" w:rsidRDefault="0080450E">
            <w:pPr>
              <w:autoSpaceDE w:val="0"/>
              <w:autoSpaceDN w:val="0"/>
              <w:adjustRightInd w:val="0"/>
              <w:spacing w:line="480" w:lineRule="exact"/>
              <w:jc w:val="center"/>
              <w:rPr>
                <w:rFonts w:asciiTheme="minorEastAsia" w:hAnsiTheme="minorEastAsia" w:cs="宋体"/>
                <w:b/>
                <w:sz w:val="24"/>
                <w:szCs w:val="24"/>
                <w:lang w:val="zh-CN"/>
              </w:rPr>
            </w:pPr>
            <w:r w:rsidRPr="001773BE">
              <w:rPr>
                <w:rFonts w:asciiTheme="minorEastAsia" w:hAnsiTheme="minorEastAsia" w:cs="宋体" w:hint="eastAsia"/>
                <w:b/>
                <w:szCs w:val="21"/>
                <w:lang w:val="zh-CN"/>
              </w:rPr>
              <w:t>交付日期（日历天）</w:t>
            </w:r>
          </w:p>
        </w:tc>
        <w:tc>
          <w:tcPr>
            <w:tcW w:w="850" w:type="dxa"/>
            <w:tcBorders>
              <w:top w:val="single" w:sz="6" w:space="0" w:color="auto"/>
              <w:left w:val="single" w:sz="6" w:space="0" w:color="auto"/>
              <w:bottom w:val="single" w:sz="6" w:space="0" w:color="auto"/>
              <w:right w:val="single" w:sz="6" w:space="0" w:color="auto"/>
            </w:tcBorders>
            <w:shd w:val="clear" w:color="auto" w:fill="auto"/>
            <w:vAlign w:val="center"/>
          </w:tcPr>
          <w:p w:rsidR="0073540C" w:rsidRPr="001773BE" w:rsidRDefault="0080450E">
            <w:pPr>
              <w:autoSpaceDE w:val="0"/>
              <w:autoSpaceDN w:val="0"/>
              <w:adjustRightInd w:val="0"/>
              <w:spacing w:line="480" w:lineRule="exact"/>
              <w:jc w:val="center"/>
              <w:rPr>
                <w:rFonts w:asciiTheme="minorEastAsia" w:hAnsiTheme="minorEastAsia" w:cs="宋体"/>
                <w:b/>
                <w:sz w:val="24"/>
                <w:szCs w:val="24"/>
                <w:lang w:val="zh-CN"/>
              </w:rPr>
            </w:pPr>
            <w:r w:rsidRPr="001773BE">
              <w:rPr>
                <w:rFonts w:asciiTheme="minorEastAsia" w:hAnsiTheme="minorEastAsia" w:cs="宋体" w:hint="eastAsia"/>
                <w:b/>
                <w:sz w:val="24"/>
                <w:szCs w:val="24"/>
                <w:lang w:val="zh-CN"/>
              </w:rPr>
              <w:t>备注</w:t>
            </w:r>
          </w:p>
        </w:tc>
      </w:tr>
      <w:tr w:rsidR="0073540C" w:rsidRPr="001773BE">
        <w:trPr>
          <w:trHeight w:val="1257"/>
          <w:jc w:val="center"/>
        </w:trPr>
        <w:tc>
          <w:tcPr>
            <w:tcW w:w="959" w:type="dxa"/>
            <w:tcBorders>
              <w:top w:val="single" w:sz="6" w:space="0" w:color="auto"/>
              <w:left w:val="single" w:sz="6" w:space="0" w:color="auto"/>
              <w:bottom w:val="single" w:sz="6" w:space="0" w:color="auto"/>
              <w:right w:val="single" w:sz="6" w:space="0" w:color="auto"/>
            </w:tcBorders>
            <w:vAlign w:val="center"/>
          </w:tcPr>
          <w:p w:rsidR="0073540C" w:rsidRPr="001773BE" w:rsidRDefault="0073540C">
            <w:pPr>
              <w:autoSpaceDE w:val="0"/>
              <w:autoSpaceDN w:val="0"/>
              <w:adjustRightInd w:val="0"/>
              <w:spacing w:line="480" w:lineRule="exact"/>
              <w:ind w:firstLine="240"/>
              <w:rPr>
                <w:rFonts w:asciiTheme="minorEastAsia" w:hAnsiTheme="minorEastAsia"/>
                <w:sz w:val="24"/>
                <w:szCs w:val="24"/>
              </w:rPr>
            </w:pPr>
          </w:p>
        </w:tc>
        <w:tc>
          <w:tcPr>
            <w:tcW w:w="1843" w:type="dxa"/>
            <w:tcBorders>
              <w:top w:val="single" w:sz="6" w:space="0" w:color="auto"/>
              <w:left w:val="single" w:sz="6" w:space="0" w:color="auto"/>
              <w:bottom w:val="single" w:sz="6" w:space="0" w:color="auto"/>
              <w:right w:val="single" w:sz="6" w:space="0" w:color="auto"/>
            </w:tcBorders>
            <w:vAlign w:val="center"/>
          </w:tcPr>
          <w:p w:rsidR="0073540C" w:rsidRPr="001773BE" w:rsidRDefault="0073540C">
            <w:pPr>
              <w:autoSpaceDE w:val="0"/>
              <w:autoSpaceDN w:val="0"/>
              <w:adjustRightInd w:val="0"/>
              <w:spacing w:line="480" w:lineRule="exact"/>
              <w:ind w:firstLine="240"/>
              <w:rPr>
                <w:rFonts w:asciiTheme="minorEastAsia" w:hAnsiTheme="minorEastAsia"/>
                <w:sz w:val="24"/>
                <w:szCs w:val="24"/>
              </w:rPr>
            </w:pPr>
          </w:p>
        </w:tc>
        <w:tc>
          <w:tcPr>
            <w:tcW w:w="3685" w:type="dxa"/>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480" w:lineRule="exact"/>
              <w:rPr>
                <w:rFonts w:asciiTheme="minorEastAsia" w:hAnsiTheme="minorEastAsia" w:cs="宋体"/>
                <w:sz w:val="24"/>
                <w:szCs w:val="24"/>
                <w:lang w:val="zh-CN"/>
              </w:rPr>
            </w:pPr>
            <w:r w:rsidRPr="001773BE">
              <w:rPr>
                <w:rFonts w:asciiTheme="minorEastAsia" w:hAnsiTheme="minorEastAsia" w:cs="宋体" w:hint="eastAsia"/>
                <w:sz w:val="24"/>
                <w:szCs w:val="24"/>
                <w:lang w:val="zh-CN"/>
              </w:rPr>
              <w:t>大写：　　　　　　小写：</w:t>
            </w:r>
          </w:p>
        </w:tc>
        <w:tc>
          <w:tcPr>
            <w:tcW w:w="1843" w:type="dxa"/>
            <w:tcBorders>
              <w:top w:val="single" w:sz="6" w:space="0" w:color="auto"/>
              <w:left w:val="single" w:sz="6" w:space="0" w:color="auto"/>
              <w:bottom w:val="single" w:sz="6" w:space="0" w:color="auto"/>
              <w:right w:val="single" w:sz="6" w:space="0" w:color="auto"/>
            </w:tcBorders>
            <w:vAlign w:val="center"/>
          </w:tcPr>
          <w:p w:rsidR="0073540C" w:rsidRPr="001773BE" w:rsidRDefault="0073540C">
            <w:pPr>
              <w:autoSpaceDE w:val="0"/>
              <w:autoSpaceDN w:val="0"/>
              <w:adjustRightInd w:val="0"/>
              <w:spacing w:line="480" w:lineRule="exact"/>
              <w:ind w:firstLine="240"/>
              <w:rPr>
                <w:rFonts w:asciiTheme="minorEastAsia" w:hAnsiTheme="minorEastAsia" w:cs="宋体"/>
                <w:sz w:val="24"/>
                <w:szCs w:val="24"/>
                <w:lang w:val="zh-CN"/>
              </w:rPr>
            </w:pPr>
          </w:p>
        </w:tc>
        <w:tc>
          <w:tcPr>
            <w:tcW w:w="850" w:type="dxa"/>
            <w:tcBorders>
              <w:top w:val="single" w:sz="6" w:space="0" w:color="auto"/>
              <w:left w:val="single" w:sz="6" w:space="0" w:color="auto"/>
              <w:bottom w:val="single" w:sz="6" w:space="0" w:color="auto"/>
              <w:right w:val="single" w:sz="6" w:space="0" w:color="auto"/>
            </w:tcBorders>
            <w:vAlign w:val="center"/>
          </w:tcPr>
          <w:p w:rsidR="0073540C" w:rsidRPr="001773BE" w:rsidRDefault="0073540C">
            <w:pPr>
              <w:autoSpaceDE w:val="0"/>
              <w:autoSpaceDN w:val="0"/>
              <w:adjustRightInd w:val="0"/>
              <w:spacing w:line="480" w:lineRule="exact"/>
              <w:ind w:firstLine="240"/>
              <w:rPr>
                <w:rFonts w:asciiTheme="minorEastAsia" w:hAnsiTheme="minorEastAsia" w:cs="宋体"/>
                <w:sz w:val="24"/>
                <w:szCs w:val="24"/>
                <w:lang w:val="zh-CN"/>
              </w:rPr>
            </w:pPr>
          </w:p>
        </w:tc>
      </w:tr>
    </w:tbl>
    <w:p w:rsidR="0073540C" w:rsidRPr="001773BE" w:rsidRDefault="0073540C">
      <w:pPr>
        <w:autoSpaceDE w:val="0"/>
        <w:autoSpaceDN w:val="0"/>
        <w:adjustRightInd w:val="0"/>
        <w:spacing w:line="480" w:lineRule="auto"/>
        <w:rPr>
          <w:rFonts w:asciiTheme="minorEastAsia" w:hAnsiTheme="minorEastAsia" w:cs="宋体"/>
          <w:szCs w:val="21"/>
          <w:lang w:val="zh-CN"/>
        </w:rPr>
      </w:pPr>
    </w:p>
    <w:p w:rsidR="0073540C" w:rsidRPr="001773BE" w:rsidRDefault="0080450E">
      <w:pPr>
        <w:autoSpaceDE w:val="0"/>
        <w:autoSpaceDN w:val="0"/>
        <w:adjustRightInd w:val="0"/>
        <w:spacing w:line="480" w:lineRule="auto"/>
        <w:rPr>
          <w:rFonts w:asciiTheme="minorEastAsia" w:hAnsiTheme="minorEastAsia" w:cs="宋体"/>
          <w:szCs w:val="21"/>
          <w:lang w:val="zh-CN"/>
        </w:rPr>
      </w:pPr>
      <w:r w:rsidRPr="001773BE">
        <w:rPr>
          <w:rFonts w:asciiTheme="minorEastAsia" w:hAnsiTheme="minorEastAsia" w:cs="宋体" w:hint="eastAsia"/>
          <w:szCs w:val="21"/>
          <w:lang w:val="zh-CN"/>
        </w:rPr>
        <w:t>注：本表为本次招标的所有货物及服务的总报价是货物交付使用前的全部费用。</w:t>
      </w:r>
    </w:p>
    <w:p w:rsidR="0073540C" w:rsidRPr="001773BE" w:rsidRDefault="0073540C">
      <w:pPr>
        <w:autoSpaceDE w:val="0"/>
        <w:autoSpaceDN w:val="0"/>
        <w:adjustRightInd w:val="0"/>
        <w:spacing w:line="480" w:lineRule="auto"/>
        <w:rPr>
          <w:rFonts w:asciiTheme="minorEastAsia" w:hAnsiTheme="minorEastAsia" w:cs="宋体"/>
          <w:sz w:val="24"/>
          <w:szCs w:val="24"/>
          <w:lang w:val="zh-CN"/>
        </w:rPr>
      </w:pPr>
    </w:p>
    <w:p w:rsidR="0073540C" w:rsidRPr="001773BE" w:rsidRDefault="0080450E">
      <w:pPr>
        <w:autoSpaceDE w:val="0"/>
        <w:autoSpaceDN w:val="0"/>
        <w:adjustRightInd w:val="0"/>
        <w:spacing w:line="480" w:lineRule="auto"/>
        <w:rPr>
          <w:rFonts w:asciiTheme="minorEastAsia" w:hAnsiTheme="minorEastAsia" w:cs="宋体"/>
          <w:sz w:val="24"/>
          <w:szCs w:val="24"/>
          <w:lang w:val="zh-CN"/>
        </w:rPr>
      </w:pPr>
      <w:r w:rsidRPr="001773BE">
        <w:rPr>
          <w:rFonts w:asciiTheme="minorEastAsia" w:hAnsiTheme="minorEastAsia" w:cs="宋体" w:hint="eastAsia"/>
          <w:sz w:val="24"/>
          <w:szCs w:val="24"/>
          <w:lang w:val="zh-CN"/>
        </w:rPr>
        <w:t>投标人名称：</w:t>
      </w:r>
      <w:r w:rsidRPr="001773BE">
        <w:rPr>
          <w:rFonts w:asciiTheme="minorEastAsia" w:hAnsiTheme="minorEastAsia" w:cs="宋体" w:hint="eastAsia"/>
          <w:sz w:val="24"/>
          <w:szCs w:val="24"/>
          <w:u w:val="single"/>
          <w:lang w:val="zh-CN"/>
        </w:rPr>
        <w:t xml:space="preserve">     </w:t>
      </w:r>
      <w:r w:rsidRPr="001773BE">
        <w:rPr>
          <w:rFonts w:asciiTheme="minorEastAsia" w:hAnsiTheme="minorEastAsia" w:cs="宋体" w:hint="eastAsia"/>
          <w:sz w:val="24"/>
          <w:szCs w:val="24"/>
          <w:u w:val="single"/>
          <w:lang w:val="zh-CN"/>
        </w:rPr>
        <w:t>（全称）</w:t>
      </w:r>
      <w:r w:rsidRPr="001773BE">
        <w:rPr>
          <w:rFonts w:asciiTheme="minorEastAsia" w:hAnsiTheme="minorEastAsia" w:cs="宋体" w:hint="eastAsia"/>
          <w:sz w:val="24"/>
          <w:szCs w:val="24"/>
          <w:u w:val="single"/>
          <w:lang w:val="zh-CN"/>
        </w:rPr>
        <w:t xml:space="preserve">   </w:t>
      </w:r>
      <w:r w:rsidRPr="001773BE">
        <w:rPr>
          <w:rFonts w:asciiTheme="minorEastAsia" w:hAnsiTheme="minorEastAsia" w:cs="宋体" w:hint="eastAsia"/>
          <w:sz w:val="24"/>
          <w:szCs w:val="24"/>
          <w:lang w:val="zh-CN"/>
        </w:rPr>
        <w:t>（公章）：</w:t>
      </w:r>
    </w:p>
    <w:p w:rsidR="0073540C" w:rsidRPr="001773BE" w:rsidRDefault="0080450E">
      <w:pPr>
        <w:autoSpaceDE w:val="0"/>
        <w:autoSpaceDN w:val="0"/>
        <w:adjustRightInd w:val="0"/>
        <w:spacing w:line="480" w:lineRule="auto"/>
        <w:rPr>
          <w:rFonts w:asciiTheme="minorEastAsia" w:hAnsiTheme="minorEastAsia" w:cs="宋体"/>
          <w:sz w:val="24"/>
          <w:szCs w:val="24"/>
          <w:lang w:val="zh-CN"/>
        </w:rPr>
      </w:pPr>
      <w:r w:rsidRPr="001773BE">
        <w:rPr>
          <w:rFonts w:asciiTheme="minorEastAsia" w:hAnsiTheme="minorEastAsia" w:cs="宋体" w:hint="eastAsia"/>
          <w:sz w:val="24"/>
          <w:szCs w:val="24"/>
          <w:lang w:val="zh-CN"/>
        </w:rPr>
        <w:t>投标人法定代表人（或授权代表）签字：</w:t>
      </w:r>
    </w:p>
    <w:p w:rsidR="0073540C" w:rsidRPr="001773BE" w:rsidRDefault="0080450E">
      <w:pPr>
        <w:autoSpaceDE w:val="0"/>
        <w:autoSpaceDN w:val="0"/>
        <w:adjustRightInd w:val="0"/>
        <w:spacing w:line="480" w:lineRule="auto"/>
        <w:rPr>
          <w:rFonts w:asciiTheme="minorEastAsia" w:hAnsiTheme="minorEastAsia" w:cs="宋体"/>
          <w:sz w:val="24"/>
          <w:szCs w:val="24"/>
          <w:lang w:val="zh-CN"/>
        </w:rPr>
      </w:pPr>
      <w:r w:rsidRPr="001773BE">
        <w:rPr>
          <w:rFonts w:asciiTheme="minorEastAsia" w:hAnsiTheme="minorEastAsia" w:cs="宋体" w:hint="eastAsia"/>
          <w:sz w:val="24"/>
          <w:szCs w:val="24"/>
          <w:lang w:val="zh-CN"/>
        </w:rPr>
        <w:t>日期：</w:t>
      </w:r>
      <w:r w:rsidRPr="001773BE">
        <w:rPr>
          <w:rFonts w:asciiTheme="minorEastAsia" w:hAnsiTheme="minorEastAsia" w:cs="宋体"/>
          <w:sz w:val="24"/>
          <w:szCs w:val="24"/>
          <w:lang w:val="zh-CN"/>
        </w:rPr>
        <w:t xml:space="preserve">    </w:t>
      </w:r>
      <w:r w:rsidRPr="001773BE">
        <w:rPr>
          <w:rFonts w:asciiTheme="minorEastAsia" w:hAnsiTheme="minorEastAsia" w:cs="宋体" w:hint="eastAsia"/>
          <w:sz w:val="24"/>
          <w:szCs w:val="24"/>
          <w:lang w:val="zh-CN"/>
        </w:rPr>
        <w:t>年</w:t>
      </w:r>
      <w:r w:rsidRPr="001773BE">
        <w:rPr>
          <w:rFonts w:asciiTheme="minorEastAsia" w:hAnsiTheme="minorEastAsia" w:cs="宋体"/>
          <w:sz w:val="24"/>
          <w:szCs w:val="24"/>
          <w:lang w:val="zh-CN"/>
        </w:rPr>
        <w:t xml:space="preserve">    </w:t>
      </w:r>
      <w:r w:rsidRPr="001773BE">
        <w:rPr>
          <w:rFonts w:asciiTheme="minorEastAsia" w:hAnsiTheme="minorEastAsia" w:cs="宋体" w:hint="eastAsia"/>
          <w:sz w:val="24"/>
          <w:szCs w:val="24"/>
          <w:lang w:val="zh-CN"/>
        </w:rPr>
        <w:t>月</w:t>
      </w:r>
      <w:r w:rsidRPr="001773BE">
        <w:rPr>
          <w:rFonts w:asciiTheme="minorEastAsia" w:hAnsiTheme="minorEastAsia" w:cs="宋体"/>
          <w:sz w:val="24"/>
          <w:szCs w:val="24"/>
          <w:lang w:val="zh-CN"/>
        </w:rPr>
        <w:t xml:space="preserve">    </w:t>
      </w:r>
      <w:r w:rsidRPr="001773BE">
        <w:rPr>
          <w:rFonts w:asciiTheme="minorEastAsia" w:hAnsiTheme="minorEastAsia" w:cs="宋体" w:hint="eastAsia"/>
          <w:sz w:val="24"/>
          <w:szCs w:val="24"/>
          <w:lang w:val="zh-CN"/>
        </w:rPr>
        <w:t>日</w:t>
      </w:r>
    </w:p>
    <w:p w:rsidR="0073540C" w:rsidRPr="001773BE" w:rsidRDefault="0073540C">
      <w:pPr>
        <w:autoSpaceDE w:val="0"/>
        <w:autoSpaceDN w:val="0"/>
        <w:adjustRightInd w:val="0"/>
        <w:spacing w:line="360" w:lineRule="auto"/>
        <w:rPr>
          <w:rFonts w:ascii="宋体" w:cs="宋体"/>
          <w:sz w:val="24"/>
          <w:lang w:val="zh-CN"/>
        </w:rPr>
      </w:pPr>
    </w:p>
    <w:p w:rsidR="0073540C" w:rsidRPr="001773BE" w:rsidRDefault="0080450E">
      <w:pPr>
        <w:widowControl/>
        <w:jc w:val="left"/>
        <w:rPr>
          <w:rFonts w:asciiTheme="minorEastAsia" w:hAnsiTheme="minorEastAsia" w:cs="黑体"/>
          <w:b/>
          <w:bCs/>
          <w:sz w:val="44"/>
          <w:szCs w:val="44"/>
          <w:lang w:val="zh-CN"/>
        </w:rPr>
      </w:pPr>
      <w:r w:rsidRPr="001773BE">
        <w:rPr>
          <w:rFonts w:asciiTheme="minorEastAsia" w:hAnsiTheme="minorEastAsia" w:cs="黑体"/>
          <w:b/>
          <w:bCs/>
          <w:sz w:val="44"/>
          <w:szCs w:val="44"/>
          <w:lang w:val="zh-CN"/>
        </w:rPr>
        <w:br w:type="page"/>
      </w:r>
    </w:p>
    <w:p w:rsidR="0073540C" w:rsidRPr="001773BE" w:rsidRDefault="0080450E" w:rsidP="001773BE">
      <w:pPr>
        <w:autoSpaceDE w:val="0"/>
        <w:autoSpaceDN w:val="0"/>
        <w:adjustRightInd w:val="0"/>
        <w:spacing w:beforeLines="50" w:afterLines="50" w:line="360" w:lineRule="auto"/>
        <w:jc w:val="center"/>
        <w:rPr>
          <w:rFonts w:asciiTheme="minorEastAsia" w:hAnsiTheme="minorEastAsia" w:cs="黑体"/>
          <w:b/>
          <w:bCs/>
          <w:sz w:val="44"/>
          <w:szCs w:val="44"/>
          <w:lang w:val="zh-CN"/>
        </w:rPr>
      </w:pPr>
      <w:r w:rsidRPr="001773BE">
        <w:rPr>
          <w:rFonts w:asciiTheme="minorEastAsia" w:hAnsiTheme="minorEastAsia" w:cs="黑体" w:hint="eastAsia"/>
          <w:b/>
          <w:bCs/>
          <w:sz w:val="44"/>
          <w:szCs w:val="44"/>
          <w:lang w:val="zh-CN"/>
        </w:rPr>
        <w:lastRenderedPageBreak/>
        <w:t>三、资格审查证明材料</w:t>
      </w:r>
    </w:p>
    <w:p w:rsidR="0073540C" w:rsidRPr="001773BE" w:rsidRDefault="0080450E">
      <w:pPr>
        <w:pStyle w:val="aa"/>
        <w:spacing w:line="360" w:lineRule="auto"/>
        <w:jc w:val="center"/>
        <w:rPr>
          <w:rFonts w:asciiTheme="majorEastAsia" w:eastAsiaTheme="majorEastAsia" w:hAnsiTheme="majorEastAsia"/>
          <w:b/>
          <w:snapToGrid w:val="0"/>
          <w:kern w:val="0"/>
          <w:sz w:val="36"/>
          <w:szCs w:val="36"/>
        </w:rPr>
      </w:pPr>
      <w:r w:rsidRPr="001773BE">
        <w:rPr>
          <w:rFonts w:asciiTheme="majorEastAsia" w:eastAsiaTheme="majorEastAsia" w:hAnsiTheme="majorEastAsia" w:hint="eastAsia"/>
          <w:b/>
          <w:snapToGrid w:val="0"/>
          <w:kern w:val="0"/>
          <w:sz w:val="36"/>
          <w:szCs w:val="36"/>
        </w:rPr>
        <w:t xml:space="preserve">3.1 </w:t>
      </w:r>
      <w:r w:rsidRPr="001773BE">
        <w:rPr>
          <w:rFonts w:asciiTheme="majorEastAsia" w:eastAsiaTheme="majorEastAsia" w:hAnsiTheme="majorEastAsia" w:hint="eastAsia"/>
          <w:b/>
          <w:snapToGrid w:val="0"/>
          <w:kern w:val="0"/>
          <w:sz w:val="36"/>
          <w:szCs w:val="36"/>
        </w:rPr>
        <w:t>投</w:t>
      </w:r>
      <w:r w:rsidRPr="001773BE">
        <w:rPr>
          <w:rFonts w:asciiTheme="majorEastAsia" w:eastAsiaTheme="majorEastAsia" w:hAnsiTheme="majorEastAsia" w:hint="eastAsia"/>
          <w:b/>
          <w:snapToGrid w:val="0"/>
          <w:kern w:val="0"/>
          <w:sz w:val="36"/>
          <w:szCs w:val="36"/>
        </w:rPr>
        <w:t xml:space="preserve"> </w:t>
      </w:r>
      <w:r w:rsidRPr="001773BE">
        <w:rPr>
          <w:rFonts w:asciiTheme="majorEastAsia" w:eastAsiaTheme="majorEastAsia" w:hAnsiTheme="majorEastAsia" w:hint="eastAsia"/>
          <w:b/>
          <w:snapToGrid w:val="0"/>
          <w:kern w:val="0"/>
          <w:sz w:val="36"/>
          <w:szCs w:val="36"/>
        </w:rPr>
        <w:t>标</w:t>
      </w:r>
      <w:r w:rsidRPr="001773BE">
        <w:rPr>
          <w:rFonts w:asciiTheme="majorEastAsia" w:eastAsiaTheme="majorEastAsia" w:hAnsiTheme="majorEastAsia" w:hint="eastAsia"/>
          <w:b/>
          <w:snapToGrid w:val="0"/>
          <w:kern w:val="0"/>
          <w:sz w:val="36"/>
          <w:szCs w:val="36"/>
        </w:rPr>
        <w:t xml:space="preserve"> </w:t>
      </w:r>
      <w:r w:rsidRPr="001773BE">
        <w:rPr>
          <w:rFonts w:asciiTheme="majorEastAsia" w:eastAsiaTheme="majorEastAsia" w:hAnsiTheme="majorEastAsia" w:hint="eastAsia"/>
          <w:b/>
          <w:snapToGrid w:val="0"/>
          <w:kern w:val="0"/>
          <w:sz w:val="36"/>
          <w:szCs w:val="36"/>
        </w:rPr>
        <w:t>函</w:t>
      </w:r>
    </w:p>
    <w:p w:rsidR="0073540C" w:rsidRPr="001773BE" w:rsidRDefault="0080450E">
      <w:pPr>
        <w:adjustRightInd w:val="0"/>
        <w:spacing w:line="360" w:lineRule="auto"/>
        <w:contextualSpacing/>
        <w:rPr>
          <w:rFonts w:asciiTheme="minorEastAsia" w:hAnsiTheme="minorEastAsia"/>
          <w:b/>
          <w:snapToGrid w:val="0"/>
          <w:kern w:val="0"/>
          <w:sz w:val="24"/>
          <w:szCs w:val="24"/>
        </w:rPr>
      </w:pPr>
      <w:r w:rsidRPr="001773BE">
        <w:rPr>
          <w:rFonts w:asciiTheme="minorEastAsia" w:hAnsiTheme="minorEastAsia" w:hint="eastAsia"/>
          <w:snapToGrid w:val="0"/>
          <w:kern w:val="0"/>
          <w:sz w:val="24"/>
          <w:szCs w:val="24"/>
        </w:rPr>
        <w:t>致：</w:t>
      </w:r>
      <w:r w:rsidRPr="001773BE">
        <w:rPr>
          <w:rFonts w:asciiTheme="minorEastAsia" w:hAnsiTheme="minorEastAsia" w:hint="eastAsia"/>
          <w:snapToGrid w:val="0"/>
          <w:kern w:val="0"/>
          <w:sz w:val="24"/>
          <w:szCs w:val="24"/>
          <w:u w:val="single"/>
        </w:rPr>
        <w:t xml:space="preserve">               </w:t>
      </w:r>
      <w:r w:rsidRPr="001773BE">
        <w:rPr>
          <w:rFonts w:asciiTheme="minorEastAsia" w:hAnsiTheme="minorEastAsia" w:hint="eastAsia"/>
          <w:b/>
          <w:snapToGrid w:val="0"/>
          <w:kern w:val="0"/>
          <w:sz w:val="24"/>
          <w:szCs w:val="24"/>
        </w:rPr>
        <w:t>（采购人）</w:t>
      </w:r>
    </w:p>
    <w:p w:rsidR="0073540C" w:rsidRPr="001773BE" w:rsidRDefault="0080450E">
      <w:pPr>
        <w:adjustRightInd w:val="0"/>
        <w:spacing w:line="360" w:lineRule="auto"/>
        <w:ind w:firstLineChars="200" w:firstLine="480"/>
        <w:contextualSpacing/>
        <w:outlineLvl w:val="0"/>
        <w:rPr>
          <w:rFonts w:asciiTheme="minorEastAsia" w:hAnsiTheme="minorEastAsia"/>
          <w:snapToGrid w:val="0"/>
          <w:kern w:val="0"/>
          <w:sz w:val="24"/>
          <w:szCs w:val="24"/>
        </w:rPr>
      </w:pPr>
      <w:r w:rsidRPr="001773BE">
        <w:rPr>
          <w:rFonts w:asciiTheme="minorEastAsia" w:hAnsiTheme="minorEastAsia" w:hint="eastAsia"/>
          <w:snapToGrid w:val="0"/>
          <w:kern w:val="0"/>
          <w:sz w:val="24"/>
          <w:szCs w:val="24"/>
        </w:rPr>
        <w:t>根据贵方</w:t>
      </w:r>
      <w:r w:rsidRPr="001773BE">
        <w:rPr>
          <w:rFonts w:asciiTheme="minorEastAsia" w:hAnsiTheme="minorEastAsia" w:hint="eastAsia"/>
          <w:snapToGrid w:val="0"/>
          <w:kern w:val="0"/>
          <w:sz w:val="24"/>
          <w:szCs w:val="24"/>
          <w:u w:val="single"/>
        </w:rPr>
        <w:t xml:space="preserve">        </w:t>
      </w:r>
      <w:r w:rsidRPr="001773BE">
        <w:rPr>
          <w:rFonts w:asciiTheme="minorEastAsia" w:hAnsiTheme="minorEastAsia" w:hint="eastAsia"/>
          <w:snapToGrid w:val="0"/>
          <w:kern w:val="0"/>
          <w:sz w:val="24"/>
          <w:szCs w:val="24"/>
        </w:rPr>
        <w:t>（项目名称、项目编号）采购的招标公告及投标邀请，</w:t>
      </w:r>
      <w:r w:rsidRPr="001773BE">
        <w:rPr>
          <w:rFonts w:asciiTheme="minorEastAsia" w:hAnsiTheme="minorEastAsia" w:hint="eastAsia"/>
          <w:snapToGrid w:val="0"/>
          <w:kern w:val="0"/>
          <w:sz w:val="24"/>
          <w:szCs w:val="24"/>
        </w:rPr>
        <w:t>_______</w:t>
      </w:r>
      <w:r w:rsidRPr="001773BE">
        <w:rPr>
          <w:rFonts w:asciiTheme="minorEastAsia" w:hAnsiTheme="minorEastAsia" w:hint="eastAsia"/>
          <w:snapToGrid w:val="0"/>
          <w:kern w:val="0"/>
          <w:sz w:val="24"/>
          <w:szCs w:val="24"/>
        </w:rPr>
        <w:t>（姓名和职务）被正式授权并代表投标人</w:t>
      </w:r>
      <w:r w:rsidRPr="001773BE">
        <w:rPr>
          <w:rFonts w:asciiTheme="minorEastAsia" w:hAnsiTheme="minorEastAsia" w:hint="eastAsia"/>
          <w:snapToGrid w:val="0"/>
          <w:kern w:val="0"/>
          <w:sz w:val="24"/>
          <w:szCs w:val="24"/>
          <w:u w:val="single"/>
        </w:rPr>
        <w:t xml:space="preserve">         </w:t>
      </w:r>
      <w:r w:rsidRPr="001773BE">
        <w:rPr>
          <w:rFonts w:asciiTheme="minorEastAsia" w:hAnsiTheme="minorEastAsia" w:hint="eastAsia"/>
          <w:snapToGrid w:val="0"/>
          <w:kern w:val="0"/>
          <w:sz w:val="24"/>
          <w:szCs w:val="24"/>
        </w:rPr>
        <w:t>（投标人名称、地址）提交。</w:t>
      </w:r>
    </w:p>
    <w:p w:rsidR="0073540C" w:rsidRPr="001773BE" w:rsidRDefault="0080450E">
      <w:pPr>
        <w:pStyle w:val="aa"/>
        <w:adjustRightInd w:val="0"/>
        <w:spacing w:line="360" w:lineRule="auto"/>
        <w:ind w:firstLineChars="200" w:firstLine="480"/>
        <w:contextualSpacing/>
        <w:rPr>
          <w:rFonts w:asciiTheme="minorEastAsia" w:eastAsiaTheme="minorEastAsia" w:hAnsiTheme="minorEastAsia"/>
          <w:snapToGrid w:val="0"/>
          <w:kern w:val="0"/>
          <w:szCs w:val="24"/>
        </w:rPr>
      </w:pPr>
      <w:r w:rsidRPr="001773BE">
        <w:rPr>
          <w:rFonts w:asciiTheme="minorEastAsia" w:eastAsiaTheme="minorEastAsia" w:hAnsiTheme="minorEastAsia" w:hint="eastAsia"/>
          <w:snapToGrid w:val="0"/>
          <w:kern w:val="0"/>
          <w:szCs w:val="24"/>
        </w:rPr>
        <w:t>我方确认收到贵方提供的</w:t>
      </w:r>
      <w:r w:rsidRPr="001773BE">
        <w:rPr>
          <w:rFonts w:asciiTheme="minorEastAsia" w:eastAsiaTheme="minorEastAsia" w:hAnsiTheme="minorEastAsia"/>
          <w:snapToGrid w:val="0"/>
          <w:kern w:val="0"/>
          <w:szCs w:val="24"/>
          <w:u w:val="single"/>
        </w:rPr>
        <w:t xml:space="preserve">  </w:t>
      </w:r>
      <w:r w:rsidRPr="001773BE">
        <w:rPr>
          <w:rFonts w:asciiTheme="minorEastAsia" w:eastAsiaTheme="minorEastAsia" w:hAnsiTheme="minorEastAsia" w:hint="eastAsia"/>
          <w:snapToGrid w:val="0"/>
          <w:kern w:val="0"/>
          <w:szCs w:val="24"/>
          <w:u w:val="single"/>
        </w:rPr>
        <w:t xml:space="preserve">           </w:t>
      </w:r>
      <w:r w:rsidRPr="001773BE">
        <w:rPr>
          <w:rFonts w:asciiTheme="minorEastAsia" w:eastAsiaTheme="minorEastAsia" w:hAnsiTheme="minorEastAsia"/>
          <w:snapToGrid w:val="0"/>
          <w:kern w:val="0"/>
          <w:szCs w:val="24"/>
          <w:u w:val="single"/>
        </w:rPr>
        <w:t xml:space="preserve">  </w:t>
      </w:r>
      <w:r w:rsidRPr="001773BE">
        <w:rPr>
          <w:rFonts w:asciiTheme="minorEastAsia" w:eastAsiaTheme="minorEastAsia" w:hAnsiTheme="minorEastAsia" w:hint="eastAsia"/>
          <w:snapToGrid w:val="0"/>
          <w:kern w:val="0"/>
          <w:szCs w:val="24"/>
        </w:rPr>
        <w:t>（项目名称、招标编号）招标文件的全部内容。</w:t>
      </w:r>
    </w:p>
    <w:p w:rsidR="0073540C" w:rsidRPr="001773BE" w:rsidRDefault="0080450E">
      <w:pPr>
        <w:pStyle w:val="aa"/>
        <w:adjustRightInd w:val="0"/>
        <w:spacing w:line="360" w:lineRule="auto"/>
        <w:ind w:firstLineChars="200" w:firstLine="480"/>
        <w:contextualSpacing/>
        <w:rPr>
          <w:rFonts w:asciiTheme="minorEastAsia" w:eastAsiaTheme="minorEastAsia" w:hAnsiTheme="minorEastAsia"/>
          <w:snapToGrid w:val="0"/>
          <w:kern w:val="0"/>
          <w:szCs w:val="24"/>
        </w:rPr>
      </w:pPr>
      <w:r w:rsidRPr="001773BE">
        <w:rPr>
          <w:rFonts w:asciiTheme="minorEastAsia" w:eastAsiaTheme="minorEastAsia" w:hAnsiTheme="minorEastAsia" w:hint="eastAsia"/>
          <w:snapToGrid w:val="0"/>
          <w:kern w:val="0"/>
          <w:szCs w:val="24"/>
        </w:rPr>
        <w:t>我方在参与投标前已详细研究了招标文件的所有内容，包括澄清、修改文件（如果有）和所有已提供的参考资料以及有关附件，我方完全明白并认为此招标文件没有倾向性，也不存在排斥潜在投标供应商的内容，我方同意招标文件的相关条款和</w:t>
      </w:r>
      <w:r w:rsidRPr="001773BE">
        <w:rPr>
          <w:rFonts w:asciiTheme="minorEastAsia" w:eastAsiaTheme="minorEastAsia" w:hAnsiTheme="minorEastAsia" w:hint="eastAsia"/>
          <w:szCs w:val="24"/>
        </w:rPr>
        <w:t>已完全理解并接受招标文件的各项规定和要求及资金支付规定，对招标文件的合理性、合法性不再有异议。</w:t>
      </w:r>
    </w:p>
    <w:p w:rsidR="0073540C" w:rsidRPr="001773BE" w:rsidRDefault="0080450E">
      <w:pPr>
        <w:adjustRightInd w:val="0"/>
        <w:spacing w:line="360" w:lineRule="auto"/>
        <w:ind w:firstLineChars="200" w:firstLine="480"/>
        <w:contextualSpacing/>
        <w:rPr>
          <w:rFonts w:asciiTheme="minorEastAsia" w:hAnsiTheme="minorEastAsia"/>
          <w:snapToGrid w:val="0"/>
          <w:kern w:val="0"/>
          <w:sz w:val="24"/>
          <w:szCs w:val="24"/>
        </w:rPr>
      </w:pPr>
      <w:r w:rsidRPr="001773BE">
        <w:rPr>
          <w:rFonts w:asciiTheme="minorEastAsia" w:hAnsiTheme="minorEastAsia" w:hint="eastAsia"/>
          <w:snapToGrid w:val="0"/>
          <w:kern w:val="0"/>
          <w:sz w:val="24"/>
          <w:szCs w:val="24"/>
          <w:u w:val="single"/>
        </w:rPr>
        <w:t xml:space="preserve">      </w:t>
      </w:r>
      <w:r w:rsidRPr="001773BE">
        <w:rPr>
          <w:rFonts w:asciiTheme="minorEastAsia" w:hAnsiTheme="minorEastAsia" w:hint="eastAsia"/>
          <w:i/>
          <w:snapToGrid w:val="0"/>
          <w:kern w:val="0"/>
          <w:sz w:val="24"/>
          <w:szCs w:val="24"/>
          <w:u w:val="single"/>
        </w:rPr>
        <w:t>(</w:t>
      </w:r>
      <w:r w:rsidRPr="001773BE">
        <w:rPr>
          <w:rFonts w:asciiTheme="minorEastAsia" w:hAnsiTheme="minorEastAsia" w:hint="eastAsia"/>
          <w:i/>
          <w:snapToGrid w:val="0"/>
          <w:kern w:val="0"/>
          <w:sz w:val="24"/>
          <w:szCs w:val="24"/>
          <w:u w:val="single"/>
        </w:rPr>
        <w:t>投标人名称</w:t>
      </w:r>
      <w:r w:rsidRPr="001773BE">
        <w:rPr>
          <w:rFonts w:asciiTheme="minorEastAsia" w:hAnsiTheme="minorEastAsia" w:hint="eastAsia"/>
          <w:i/>
          <w:snapToGrid w:val="0"/>
          <w:kern w:val="0"/>
          <w:sz w:val="24"/>
          <w:szCs w:val="24"/>
          <w:u w:val="single"/>
        </w:rPr>
        <w:t xml:space="preserve">)     </w:t>
      </w:r>
      <w:r w:rsidRPr="001773BE">
        <w:rPr>
          <w:rFonts w:asciiTheme="minorEastAsia" w:hAnsiTheme="minorEastAsia" w:hint="eastAsia"/>
          <w:snapToGrid w:val="0"/>
          <w:kern w:val="0"/>
          <w:sz w:val="24"/>
          <w:szCs w:val="24"/>
        </w:rPr>
        <w:t>作为投标人正式授权</w:t>
      </w:r>
      <w:r w:rsidRPr="001773BE">
        <w:rPr>
          <w:rFonts w:asciiTheme="minorEastAsia" w:hAnsiTheme="minorEastAsia" w:hint="eastAsia"/>
          <w:snapToGrid w:val="0"/>
          <w:kern w:val="0"/>
          <w:sz w:val="24"/>
          <w:szCs w:val="24"/>
          <w:u w:val="single"/>
        </w:rPr>
        <w:t xml:space="preserve">     </w:t>
      </w:r>
      <w:r w:rsidRPr="001773BE">
        <w:rPr>
          <w:rFonts w:asciiTheme="minorEastAsia" w:hAnsiTheme="minorEastAsia" w:hint="eastAsia"/>
          <w:i/>
          <w:snapToGrid w:val="0"/>
          <w:kern w:val="0"/>
          <w:sz w:val="24"/>
          <w:szCs w:val="24"/>
          <w:u w:val="single"/>
        </w:rPr>
        <w:t>(</w:t>
      </w:r>
      <w:r w:rsidRPr="001773BE">
        <w:rPr>
          <w:rFonts w:asciiTheme="minorEastAsia" w:hAnsiTheme="minorEastAsia" w:hint="eastAsia"/>
          <w:i/>
          <w:snapToGrid w:val="0"/>
          <w:kern w:val="0"/>
          <w:sz w:val="24"/>
          <w:szCs w:val="24"/>
          <w:u w:val="single"/>
        </w:rPr>
        <w:t>授权代表全名</w:t>
      </w:r>
      <w:r w:rsidRPr="001773BE">
        <w:rPr>
          <w:rFonts w:asciiTheme="minorEastAsia" w:hAnsiTheme="minorEastAsia" w:hint="eastAsia"/>
          <w:i/>
          <w:snapToGrid w:val="0"/>
          <w:kern w:val="0"/>
          <w:sz w:val="24"/>
          <w:szCs w:val="24"/>
          <w:u w:val="single"/>
        </w:rPr>
        <w:t xml:space="preserve">, </w:t>
      </w:r>
      <w:r w:rsidRPr="001773BE">
        <w:rPr>
          <w:rFonts w:asciiTheme="minorEastAsia" w:hAnsiTheme="minorEastAsia" w:hint="eastAsia"/>
          <w:i/>
          <w:snapToGrid w:val="0"/>
          <w:kern w:val="0"/>
          <w:sz w:val="24"/>
          <w:szCs w:val="24"/>
          <w:u w:val="single"/>
        </w:rPr>
        <w:t>职务</w:t>
      </w:r>
      <w:r w:rsidRPr="001773BE">
        <w:rPr>
          <w:rFonts w:asciiTheme="minorEastAsia" w:hAnsiTheme="minorEastAsia" w:hint="eastAsia"/>
          <w:i/>
          <w:snapToGrid w:val="0"/>
          <w:kern w:val="0"/>
          <w:sz w:val="24"/>
          <w:szCs w:val="24"/>
          <w:u w:val="single"/>
        </w:rPr>
        <w:t xml:space="preserve">)       </w:t>
      </w:r>
      <w:r w:rsidRPr="001773BE">
        <w:rPr>
          <w:rFonts w:asciiTheme="minorEastAsia" w:hAnsiTheme="minorEastAsia" w:hint="eastAsia"/>
          <w:snapToGrid w:val="0"/>
          <w:kern w:val="0"/>
          <w:sz w:val="24"/>
          <w:szCs w:val="24"/>
        </w:rPr>
        <w:t>代表我方全权处理有关本投标的一切事宜。</w:t>
      </w:r>
    </w:p>
    <w:p w:rsidR="0073540C" w:rsidRPr="001773BE" w:rsidRDefault="0080450E">
      <w:pPr>
        <w:adjustRightInd w:val="0"/>
        <w:spacing w:line="360" w:lineRule="auto"/>
        <w:ind w:firstLineChars="200" w:firstLine="480"/>
        <w:contextualSpacing/>
        <w:rPr>
          <w:rFonts w:asciiTheme="minorEastAsia" w:hAnsiTheme="minorEastAsia"/>
          <w:snapToGrid w:val="0"/>
          <w:kern w:val="0"/>
          <w:sz w:val="24"/>
          <w:szCs w:val="24"/>
        </w:rPr>
      </w:pPr>
      <w:r w:rsidRPr="001773BE">
        <w:rPr>
          <w:rFonts w:asciiTheme="minorEastAsia" w:hAnsiTheme="minorEastAsia" w:hint="eastAsia"/>
          <w:snapToGrid w:val="0"/>
          <w:kern w:val="0"/>
          <w:sz w:val="24"/>
          <w:szCs w:val="24"/>
        </w:rPr>
        <w:t>在此提交的投标文件，正本一份，副本</w:t>
      </w:r>
      <w:r w:rsidRPr="001773BE">
        <w:rPr>
          <w:rFonts w:asciiTheme="minorEastAsia" w:hAnsiTheme="minorEastAsia" w:hint="eastAsia"/>
          <w:snapToGrid w:val="0"/>
          <w:kern w:val="0"/>
          <w:sz w:val="24"/>
          <w:szCs w:val="24"/>
          <w:u w:val="single"/>
        </w:rPr>
        <w:t xml:space="preserve">    </w:t>
      </w:r>
      <w:r w:rsidRPr="001773BE">
        <w:rPr>
          <w:rFonts w:asciiTheme="minorEastAsia" w:hAnsiTheme="minorEastAsia" w:hint="eastAsia"/>
          <w:snapToGrid w:val="0"/>
          <w:kern w:val="0"/>
          <w:sz w:val="24"/>
          <w:szCs w:val="24"/>
        </w:rPr>
        <w:t>份。</w:t>
      </w:r>
    </w:p>
    <w:p w:rsidR="0073540C" w:rsidRPr="001773BE" w:rsidRDefault="0080450E">
      <w:pPr>
        <w:adjustRightInd w:val="0"/>
        <w:spacing w:line="360" w:lineRule="auto"/>
        <w:ind w:firstLineChars="200" w:firstLine="480"/>
        <w:contextualSpacing/>
        <w:rPr>
          <w:rFonts w:asciiTheme="minorEastAsia" w:hAnsiTheme="minorEastAsia" w:cs="Courier New"/>
          <w:sz w:val="24"/>
          <w:szCs w:val="24"/>
        </w:rPr>
      </w:pPr>
      <w:r w:rsidRPr="001773BE">
        <w:rPr>
          <w:rFonts w:asciiTheme="minorEastAsia" w:hAnsiTheme="minorEastAsia" w:cs="Courier New" w:hint="eastAsia"/>
          <w:sz w:val="24"/>
          <w:szCs w:val="24"/>
        </w:rPr>
        <w:t>我方已完全明</w:t>
      </w:r>
      <w:r w:rsidRPr="001773BE">
        <w:rPr>
          <w:rFonts w:asciiTheme="minorEastAsia" w:hAnsiTheme="minorEastAsia" w:cs="Courier New" w:hint="eastAsia"/>
          <w:sz w:val="24"/>
          <w:szCs w:val="24"/>
        </w:rPr>
        <w:t>白招标文件的所有条款要求，并申明如下：</w:t>
      </w:r>
    </w:p>
    <w:p w:rsidR="0073540C" w:rsidRPr="001773BE" w:rsidRDefault="0080450E">
      <w:pPr>
        <w:adjustRightInd w:val="0"/>
        <w:spacing w:line="360" w:lineRule="auto"/>
        <w:ind w:firstLineChars="200" w:firstLine="480"/>
        <w:contextualSpacing/>
        <w:rPr>
          <w:rFonts w:asciiTheme="minorEastAsia" w:hAnsiTheme="minorEastAsia" w:cs="Courier New"/>
          <w:sz w:val="24"/>
          <w:szCs w:val="24"/>
        </w:rPr>
      </w:pPr>
      <w:r w:rsidRPr="001773BE">
        <w:rPr>
          <w:rFonts w:asciiTheme="minorEastAsia" w:hAnsiTheme="minorEastAsia" w:cs="Courier New" w:hint="eastAsia"/>
          <w:sz w:val="24"/>
          <w:szCs w:val="24"/>
        </w:rPr>
        <w:t>一、按招标文件提供的全部货物与相关服务的投标总价详见《开标一览表》。</w:t>
      </w:r>
    </w:p>
    <w:p w:rsidR="0073540C" w:rsidRPr="001773BE" w:rsidRDefault="0080450E">
      <w:pPr>
        <w:adjustRightInd w:val="0"/>
        <w:spacing w:line="360" w:lineRule="auto"/>
        <w:ind w:firstLineChars="200" w:firstLine="480"/>
        <w:contextualSpacing/>
        <w:rPr>
          <w:rFonts w:asciiTheme="minorEastAsia" w:hAnsiTheme="minorEastAsia" w:cs="Courier New"/>
          <w:sz w:val="24"/>
          <w:szCs w:val="24"/>
        </w:rPr>
      </w:pPr>
      <w:r w:rsidRPr="001773BE">
        <w:rPr>
          <w:rFonts w:asciiTheme="minorEastAsia" w:hAnsiTheme="minorEastAsia" w:cs="Courier New" w:hint="eastAsia"/>
          <w:sz w:val="24"/>
          <w:szCs w:val="24"/>
        </w:rPr>
        <w:t>二、本投标文件的有效期为投标截止时间起</w:t>
      </w:r>
      <w:r w:rsidRPr="001773BE">
        <w:rPr>
          <w:rFonts w:asciiTheme="minorEastAsia" w:hAnsiTheme="minorEastAsia" w:cs="Courier New" w:hint="eastAsia"/>
          <w:sz w:val="24"/>
          <w:szCs w:val="24"/>
          <w:u w:val="single"/>
        </w:rPr>
        <w:t xml:space="preserve">   </w:t>
      </w:r>
      <w:r w:rsidRPr="001773BE">
        <w:rPr>
          <w:rFonts w:asciiTheme="minorEastAsia" w:hAnsiTheme="minorEastAsia" w:cs="Courier New" w:hint="eastAsia"/>
          <w:sz w:val="24"/>
          <w:szCs w:val="24"/>
        </w:rPr>
        <w:t>天。如中标，有效期将延至供货终止日为止。在此提交的资格证明文件均至投标截止日有效，如有在投标有效期内失效的，我方承诺在中标后补齐一切手续，保证所有资格证明文件能在签订采购合同时直至采购合同终止日有效。</w:t>
      </w:r>
    </w:p>
    <w:p w:rsidR="0073540C" w:rsidRPr="001773BE" w:rsidRDefault="0080450E">
      <w:pPr>
        <w:pStyle w:val="af0"/>
        <w:adjustRightInd w:val="0"/>
        <w:spacing w:line="360" w:lineRule="auto"/>
        <w:ind w:firstLineChars="200" w:firstLine="480"/>
        <w:contextualSpacing/>
        <w:rPr>
          <w:rFonts w:asciiTheme="minorEastAsia" w:eastAsiaTheme="minorEastAsia" w:hAnsiTheme="minorEastAsia" w:cs="Courier New"/>
        </w:rPr>
      </w:pPr>
      <w:r w:rsidRPr="001773BE">
        <w:rPr>
          <w:rFonts w:asciiTheme="minorEastAsia" w:eastAsiaTheme="minorEastAsia" w:hAnsiTheme="minorEastAsia" w:cs="Courier New" w:hint="eastAsia"/>
        </w:rPr>
        <w:t>三、我方明白并同意，在规定的开标日之后，投标有效期之内撤销投标的，则贵方将不予退还投标保证金。</w:t>
      </w:r>
    </w:p>
    <w:p w:rsidR="0073540C" w:rsidRPr="001773BE" w:rsidRDefault="0080450E">
      <w:pPr>
        <w:pStyle w:val="af0"/>
        <w:adjustRightInd w:val="0"/>
        <w:spacing w:line="360" w:lineRule="auto"/>
        <w:ind w:firstLineChars="200" w:firstLine="480"/>
        <w:contextualSpacing/>
        <w:rPr>
          <w:rFonts w:asciiTheme="minorEastAsia" w:eastAsiaTheme="minorEastAsia" w:hAnsiTheme="minorEastAsia" w:cs="Courier New"/>
        </w:rPr>
      </w:pPr>
      <w:r w:rsidRPr="001773BE">
        <w:rPr>
          <w:rFonts w:asciiTheme="minorEastAsia" w:eastAsiaTheme="minorEastAsia" w:hAnsiTheme="minorEastAsia" w:cs="Courier New" w:hint="eastAsia"/>
        </w:rPr>
        <w:t>四、我方同意按照贵方可能提出的要求而提供与投标有关的任何其它数据、信息或资料。</w:t>
      </w:r>
    </w:p>
    <w:p w:rsidR="0073540C" w:rsidRPr="001773BE" w:rsidRDefault="0080450E">
      <w:pPr>
        <w:pStyle w:val="af0"/>
        <w:adjustRightInd w:val="0"/>
        <w:spacing w:line="360" w:lineRule="auto"/>
        <w:ind w:firstLineChars="200" w:firstLine="480"/>
        <w:contextualSpacing/>
        <w:rPr>
          <w:rFonts w:asciiTheme="minorEastAsia" w:eastAsiaTheme="minorEastAsia" w:hAnsiTheme="minorEastAsia" w:cs="Courier New"/>
        </w:rPr>
      </w:pPr>
      <w:r w:rsidRPr="001773BE">
        <w:rPr>
          <w:rFonts w:asciiTheme="minorEastAsia" w:eastAsiaTheme="minorEastAsia" w:hAnsiTheme="minorEastAsia" w:cs="Courier New" w:hint="eastAsia"/>
        </w:rPr>
        <w:t>五、我方理解贵方不一定接受最低投标价或任何贵方可能收到的投标。</w:t>
      </w:r>
    </w:p>
    <w:p w:rsidR="0073540C" w:rsidRPr="001773BE" w:rsidRDefault="0080450E">
      <w:pPr>
        <w:pStyle w:val="af0"/>
        <w:adjustRightInd w:val="0"/>
        <w:spacing w:line="360" w:lineRule="auto"/>
        <w:ind w:firstLineChars="200" w:firstLine="480"/>
        <w:contextualSpacing/>
        <w:rPr>
          <w:rFonts w:asciiTheme="minorEastAsia" w:eastAsiaTheme="minorEastAsia" w:hAnsiTheme="minorEastAsia" w:cs="Courier New"/>
        </w:rPr>
      </w:pPr>
      <w:r w:rsidRPr="001773BE">
        <w:rPr>
          <w:rFonts w:asciiTheme="minorEastAsia" w:eastAsiaTheme="minorEastAsia" w:hAnsiTheme="minorEastAsia" w:cs="Courier New" w:hint="eastAsia"/>
        </w:rPr>
        <w:t>六、我方如果中标，将保证履行招标文件及其澄清、修改文件（如果有）中的全部责任和义务，按质、按量、按期完成《项目需求》及《合同书》中的全部任务。</w:t>
      </w:r>
    </w:p>
    <w:p w:rsidR="0073540C" w:rsidRPr="001773BE" w:rsidRDefault="0080450E">
      <w:pPr>
        <w:pStyle w:val="af0"/>
        <w:adjustRightInd w:val="0"/>
        <w:spacing w:line="360" w:lineRule="auto"/>
        <w:ind w:firstLineChars="200" w:firstLine="480"/>
        <w:contextualSpacing/>
        <w:rPr>
          <w:rFonts w:asciiTheme="minorEastAsia" w:eastAsiaTheme="minorEastAsia" w:hAnsiTheme="minorEastAsia" w:cs="宋体"/>
        </w:rPr>
      </w:pPr>
      <w:r w:rsidRPr="001773BE">
        <w:rPr>
          <w:rFonts w:asciiTheme="minorEastAsia" w:eastAsiaTheme="minorEastAsia" w:hAnsiTheme="minorEastAsia" w:cs="Courier New" w:hint="eastAsia"/>
        </w:rPr>
        <w:t>七、我方在此保证所提交的所有文件和全部说明是真实的和正确的。</w:t>
      </w:r>
    </w:p>
    <w:p w:rsidR="0073540C" w:rsidRPr="001773BE" w:rsidRDefault="0080450E">
      <w:pPr>
        <w:pStyle w:val="aa"/>
        <w:adjustRightInd w:val="0"/>
        <w:spacing w:line="360" w:lineRule="auto"/>
        <w:ind w:firstLineChars="200" w:firstLine="480"/>
        <w:contextualSpacing/>
        <w:rPr>
          <w:rFonts w:asciiTheme="minorEastAsia" w:eastAsiaTheme="minorEastAsia" w:hAnsiTheme="minorEastAsia"/>
          <w:szCs w:val="24"/>
        </w:rPr>
      </w:pPr>
      <w:r w:rsidRPr="001773BE">
        <w:rPr>
          <w:rFonts w:asciiTheme="minorEastAsia" w:eastAsiaTheme="minorEastAsia" w:hAnsiTheme="minorEastAsia" w:hint="eastAsia"/>
          <w:szCs w:val="24"/>
        </w:rPr>
        <w:t>八、我方投标报价已包含应向知识产权所有权人支付的所有相关税费，并保证采购人在中国使用我方提供的货物时，如有第三方提出侵犯其知识产权主张的，责任由我方承担。</w:t>
      </w:r>
      <w:r w:rsidRPr="001773BE">
        <w:rPr>
          <w:rFonts w:asciiTheme="minorEastAsia" w:eastAsiaTheme="minorEastAsia" w:hAnsiTheme="minorEastAsia" w:hint="eastAsia"/>
          <w:szCs w:val="24"/>
        </w:rPr>
        <w:t xml:space="preserve"> </w:t>
      </w:r>
    </w:p>
    <w:p w:rsidR="0073540C" w:rsidRPr="001773BE" w:rsidRDefault="0080450E">
      <w:pPr>
        <w:pStyle w:val="aa"/>
        <w:adjustRightInd w:val="0"/>
        <w:spacing w:line="360" w:lineRule="auto"/>
        <w:ind w:firstLineChars="200" w:firstLine="480"/>
        <w:contextualSpacing/>
        <w:rPr>
          <w:rFonts w:asciiTheme="minorEastAsia" w:eastAsiaTheme="minorEastAsia" w:hAnsiTheme="minorEastAsia" w:cs="Arial"/>
          <w:szCs w:val="24"/>
        </w:rPr>
      </w:pPr>
      <w:r w:rsidRPr="001773BE">
        <w:rPr>
          <w:rFonts w:asciiTheme="minorEastAsia" w:eastAsiaTheme="minorEastAsia" w:hAnsiTheme="minorEastAsia" w:cs="Arial" w:hint="eastAsia"/>
          <w:szCs w:val="24"/>
        </w:rPr>
        <w:t>九、</w:t>
      </w:r>
      <w:r w:rsidRPr="001773BE">
        <w:rPr>
          <w:rFonts w:asciiTheme="minorEastAsia" w:eastAsiaTheme="minorEastAsia" w:hAnsiTheme="minorEastAsia" w:cs="Arial" w:hint="eastAsia"/>
          <w:szCs w:val="24"/>
        </w:rPr>
        <w:t>我方具备《政府采购法》第二十二条规定的条件；承诺如下：</w:t>
      </w:r>
    </w:p>
    <w:p w:rsidR="0073540C" w:rsidRPr="001773BE" w:rsidRDefault="0080450E">
      <w:pPr>
        <w:pStyle w:val="aa"/>
        <w:adjustRightInd w:val="0"/>
        <w:spacing w:line="360" w:lineRule="auto"/>
        <w:ind w:firstLineChars="200" w:firstLine="480"/>
        <w:contextualSpacing/>
        <w:rPr>
          <w:rFonts w:asciiTheme="minorEastAsia" w:eastAsiaTheme="minorEastAsia" w:hAnsiTheme="minorEastAsia" w:cs="Arial"/>
          <w:szCs w:val="24"/>
        </w:rPr>
      </w:pPr>
      <w:r w:rsidRPr="001773BE">
        <w:rPr>
          <w:rFonts w:asciiTheme="minorEastAsia" w:eastAsiaTheme="minorEastAsia" w:hAnsiTheme="minorEastAsia" w:cs="Arial" w:hint="eastAsia"/>
          <w:szCs w:val="24"/>
        </w:rPr>
        <w:lastRenderedPageBreak/>
        <w:t>（</w:t>
      </w:r>
      <w:r w:rsidRPr="001773BE">
        <w:rPr>
          <w:rFonts w:asciiTheme="minorEastAsia" w:eastAsiaTheme="minorEastAsia" w:hAnsiTheme="minorEastAsia" w:cs="Arial" w:hint="eastAsia"/>
          <w:szCs w:val="24"/>
        </w:rPr>
        <w:t>1</w:t>
      </w:r>
      <w:r w:rsidRPr="001773BE">
        <w:rPr>
          <w:rFonts w:asciiTheme="minorEastAsia" w:eastAsiaTheme="minorEastAsia" w:hAnsiTheme="minorEastAsia" w:cs="Arial" w:hint="eastAsia"/>
          <w:szCs w:val="24"/>
        </w:rPr>
        <w:t>）具有独立承担民事责任能力的在中华人民共和国境内注册的法人或其他组织或自然人，有效的营业执照（或事业法人登记证或身份证等相关证明）。</w:t>
      </w:r>
    </w:p>
    <w:p w:rsidR="0073540C" w:rsidRPr="001773BE" w:rsidRDefault="0080450E">
      <w:pPr>
        <w:adjustRightInd w:val="0"/>
        <w:spacing w:line="360" w:lineRule="auto"/>
        <w:ind w:firstLineChars="210" w:firstLine="504"/>
        <w:contextualSpacing/>
        <w:rPr>
          <w:rFonts w:asciiTheme="minorEastAsia" w:hAnsiTheme="minorEastAsia" w:cs="Arial"/>
          <w:sz w:val="24"/>
          <w:szCs w:val="24"/>
        </w:rPr>
      </w:pPr>
      <w:r w:rsidRPr="001773BE">
        <w:rPr>
          <w:rFonts w:asciiTheme="minorEastAsia" w:hAnsiTheme="minorEastAsia" w:cs="Arial" w:hint="eastAsia"/>
          <w:sz w:val="24"/>
          <w:szCs w:val="24"/>
        </w:rPr>
        <w:t>（</w:t>
      </w:r>
      <w:r w:rsidRPr="001773BE">
        <w:rPr>
          <w:rFonts w:asciiTheme="minorEastAsia" w:hAnsiTheme="minorEastAsia" w:cs="Arial" w:hint="eastAsia"/>
          <w:sz w:val="24"/>
          <w:szCs w:val="24"/>
        </w:rPr>
        <w:t>2</w:t>
      </w:r>
      <w:r w:rsidRPr="001773BE">
        <w:rPr>
          <w:rFonts w:asciiTheme="minorEastAsia" w:hAnsiTheme="minorEastAsia" w:cs="Arial" w:hint="eastAsia"/>
          <w:sz w:val="24"/>
          <w:szCs w:val="24"/>
        </w:rPr>
        <w:t>）我方已依法缴纳了各项税费及社会保险费用，如有需要，可随时向采购人提供近三个月内的相关缴费证明，以便核查。</w:t>
      </w:r>
    </w:p>
    <w:p w:rsidR="0073540C" w:rsidRPr="001773BE" w:rsidRDefault="0080450E">
      <w:pPr>
        <w:adjustRightInd w:val="0"/>
        <w:spacing w:line="360" w:lineRule="auto"/>
        <w:ind w:firstLineChars="210" w:firstLine="504"/>
        <w:contextualSpacing/>
        <w:rPr>
          <w:rFonts w:asciiTheme="minorEastAsia" w:hAnsiTheme="minorEastAsia" w:cs="Arial"/>
          <w:sz w:val="24"/>
          <w:szCs w:val="24"/>
        </w:rPr>
      </w:pPr>
      <w:r w:rsidRPr="001773BE">
        <w:rPr>
          <w:rFonts w:asciiTheme="minorEastAsia" w:hAnsiTheme="minorEastAsia" w:cs="Arial" w:hint="eastAsia"/>
          <w:sz w:val="24"/>
          <w:szCs w:val="24"/>
        </w:rPr>
        <w:t>（</w:t>
      </w:r>
      <w:r w:rsidRPr="001773BE">
        <w:rPr>
          <w:rFonts w:asciiTheme="minorEastAsia" w:hAnsiTheme="minorEastAsia" w:cs="Arial" w:hint="eastAsia"/>
          <w:sz w:val="24"/>
          <w:szCs w:val="24"/>
        </w:rPr>
        <w:t>3</w:t>
      </w:r>
      <w:r w:rsidRPr="001773BE">
        <w:rPr>
          <w:rFonts w:asciiTheme="minorEastAsia" w:hAnsiTheme="minorEastAsia" w:cs="Arial" w:hint="eastAsia"/>
          <w:sz w:val="24"/>
          <w:szCs w:val="24"/>
        </w:rPr>
        <w:t>）我方已依法建立健全的财务会计制度，如有需要，可随时向采购人提供相关证明材料，以便核查。</w:t>
      </w:r>
    </w:p>
    <w:p w:rsidR="0073540C" w:rsidRPr="001773BE" w:rsidRDefault="0080450E">
      <w:pPr>
        <w:adjustRightInd w:val="0"/>
        <w:spacing w:line="360" w:lineRule="auto"/>
        <w:ind w:firstLineChars="210" w:firstLine="504"/>
        <w:contextualSpacing/>
        <w:rPr>
          <w:rFonts w:asciiTheme="minorEastAsia" w:hAnsiTheme="minorEastAsia" w:cs="Arial"/>
          <w:sz w:val="24"/>
          <w:szCs w:val="24"/>
        </w:rPr>
      </w:pPr>
      <w:r w:rsidRPr="001773BE">
        <w:rPr>
          <w:rFonts w:asciiTheme="minorEastAsia" w:hAnsiTheme="minorEastAsia" w:cs="Arial" w:hint="eastAsia"/>
          <w:sz w:val="24"/>
          <w:szCs w:val="24"/>
        </w:rPr>
        <w:t>（</w:t>
      </w:r>
      <w:r w:rsidRPr="001773BE">
        <w:rPr>
          <w:rFonts w:asciiTheme="minorEastAsia" w:hAnsiTheme="minorEastAsia" w:cs="Arial" w:hint="eastAsia"/>
          <w:sz w:val="24"/>
          <w:szCs w:val="24"/>
        </w:rPr>
        <w:t>4</w:t>
      </w:r>
      <w:r w:rsidRPr="001773BE">
        <w:rPr>
          <w:rFonts w:asciiTheme="minorEastAsia" w:hAnsiTheme="minorEastAsia" w:cs="Arial" w:hint="eastAsia"/>
          <w:sz w:val="24"/>
          <w:szCs w:val="24"/>
        </w:rPr>
        <w:t>）参加政府采购活动前三年内，在经营活动中没有重大违法记录。</w:t>
      </w:r>
    </w:p>
    <w:p w:rsidR="0073540C" w:rsidRPr="001773BE" w:rsidRDefault="0080450E">
      <w:pPr>
        <w:adjustRightInd w:val="0"/>
        <w:spacing w:line="360" w:lineRule="auto"/>
        <w:ind w:firstLineChars="210" w:firstLine="504"/>
        <w:contextualSpacing/>
        <w:rPr>
          <w:rFonts w:asciiTheme="minorEastAsia" w:hAnsiTheme="minorEastAsia" w:cs="Arial"/>
          <w:sz w:val="24"/>
          <w:szCs w:val="24"/>
        </w:rPr>
      </w:pPr>
      <w:r w:rsidRPr="001773BE">
        <w:rPr>
          <w:rFonts w:asciiTheme="minorEastAsia" w:hAnsiTheme="minorEastAsia" w:cs="Arial" w:hint="eastAsia"/>
          <w:sz w:val="24"/>
          <w:szCs w:val="24"/>
        </w:rPr>
        <w:t>（</w:t>
      </w:r>
      <w:r w:rsidRPr="001773BE">
        <w:rPr>
          <w:rFonts w:asciiTheme="minorEastAsia" w:hAnsiTheme="minorEastAsia" w:cs="Arial" w:hint="eastAsia"/>
          <w:sz w:val="24"/>
          <w:szCs w:val="24"/>
        </w:rPr>
        <w:t>5</w:t>
      </w:r>
      <w:r w:rsidRPr="001773BE">
        <w:rPr>
          <w:rFonts w:asciiTheme="minorEastAsia" w:hAnsiTheme="minorEastAsia" w:cs="Arial" w:hint="eastAsia"/>
          <w:sz w:val="24"/>
          <w:szCs w:val="24"/>
        </w:rPr>
        <w:t>）符合法律、行政法规规定的其他条件。</w:t>
      </w:r>
    </w:p>
    <w:p w:rsidR="0073540C" w:rsidRPr="001773BE" w:rsidRDefault="0080450E">
      <w:pPr>
        <w:adjustRightInd w:val="0"/>
        <w:spacing w:line="360" w:lineRule="auto"/>
        <w:ind w:firstLineChars="210" w:firstLine="504"/>
        <w:contextualSpacing/>
        <w:rPr>
          <w:rFonts w:asciiTheme="minorEastAsia" w:hAnsiTheme="minorEastAsia" w:cs="Arial"/>
          <w:sz w:val="24"/>
          <w:szCs w:val="24"/>
        </w:rPr>
      </w:pPr>
      <w:r w:rsidRPr="001773BE">
        <w:rPr>
          <w:rFonts w:asciiTheme="minorEastAsia" w:hAnsiTheme="minorEastAsia" w:cs="宋体" w:hint="eastAsia"/>
          <w:sz w:val="24"/>
          <w:szCs w:val="24"/>
        </w:rPr>
        <w:t>以上内</w:t>
      </w:r>
      <w:r w:rsidRPr="001773BE">
        <w:rPr>
          <w:rFonts w:asciiTheme="minorEastAsia" w:hAnsiTheme="minorEastAsia" w:cs="宋体" w:hint="eastAsia"/>
          <w:sz w:val="24"/>
          <w:szCs w:val="24"/>
        </w:rPr>
        <w:t>容如有虚假或与事实不符的，评审委员会可将</w:t>
      </w:r>
      <w:r w:rsidRPr="001773BE">
        <w:rPr>
          <w:rFonts w:asciiTheme="minorEastAsia" w:hAnsiTheme="minorEastAsia" w:cs="Arial" w:hint="eastAsia"/>
          <w:sz w:val="24"/>
          <w:szCs w:val="24"/>
        </w:rPr>
        <w:t>我方做无效投标处理，我方愿意承担相应的法律责任。</w:t>
      </w:r>
    </w:p>
    <w:p w:rsidR="0073540C" w:rsidRPr="001773BE" w:rsidRDefault="0080450E">
      <w:pPr>
        <w:pStyle w:val="aa"/>
        <w:adjustRightInd w:val="0"/>
        <w:spacing w:line="360" w:lineRule="auto"/>
        <w:ind w:firstLineChars="200" w:firstLine="480"/>
        <w:contextualSpacing/>
        <w:rPr>
          <w:rFonts w:asciiTheme="minorEastAsia" w:eastAsiaTheme="minorEastAsia" w:hAnsiTheme="minorEastAsia"/>
          <w:szCs w:val="24"/>
        </w:rPr>
      </w:pPr>
      <w:r w:rsidRPr="001773BE">
        <w:rPr>
          <w:rFonts w:asciiTheme="minorEastAsia" w:eastAsiaTheme="minorEastAsia" w:hAnsiTheme="minorEastAsia" w:hint="eastAsia"/>
          <w:szCs w:val="24"/>
        </w:rPr>
        <w:t>十、我方具备履行合同所必需的设备和专业技术能力。</w:t>
      </w:r>
    </w:p>
    <w:p w:rsidR="0073540C" w:rsidRPr="001773BE" w:rsidRDefault="0080450E">
      <w:pPr>
        <w:pStyle w:val="aa"/>
        <w:adjustRightInd w:val="0"/>
        <w:spacing w:line="360" w:lineRule="auto"/>
        <w:ind w:firstLineChars="200" w:firstLine="480"/>
        <w:contextualSpacing/>
        <w:rPr>
          <w:rFonts w:asciiTheme="minorEastAsia" w:eastAsiaTheme="minorEastAsia" w:hAnsiTheme="minorEastAsia"/>
          <w:szCs w:val="24"/>
        </w:rPr>
      </w:pPr>
      <w:r w:rsidRPr="001773BE">
        <w:rPr>
          <w:rFonts w:asciiTheme="minorEastAsia" w:eastAsiaTheme="minorEastAsia" w:hAnsiTheme="minorEastAsia" w:hint="eastAsia"/>
          <w:snapToGrid w:val="0"/>
          <w:kern w:val="0"/>
          <w:szCs w:val="24"/>
        </w:rPr>
        <w:t>十一、</w:t>
      </w:r>
      <w:r w:rsidRPr="001773BE">
        <w:rPr>
          <w:rFonts w:asciiTheme="minorEastAsia" w:eastAsiaTheme="minorEastAsia" w:hAnsiTheme="minorEastAsia" w:hint="eastAsia"/>
          <w:szCs w:val="24"/>
        </w:rPr>
        <w:t>我方对在本函及投标文件中所作的所有承诺承担法律责任。</w:t>
      </w:r>
    </w:p>
    <w:p w:rsidR="0073540C" w:rsidRPr="001773BE" w:rsidRDefault="0073540C">
      <w:pPr>
        <w:pStyle w:val="aa"/>
        <w:adjustRightInd w:val="0"/>
        <w:snapToGrid w:val="0"/>
        <w:spacing w:line="360" w:lineRule="auto"/>
        <w:rPr>
          <w:rFonts w:asciiTheme="minorEastAsia" w:eastAsiaTheme="minorEastAsia" w:hAnsiTheme="minorEastAsia"/>
          <w:szCs w:val="24"/>
        </w:rPr>
      </w:pPr>
    </w:p>
    <w:p w:rsidR="0073540C" w:rsidRPr="001773BE" w:rsidRDefault="0080450E">
      <w:pPr>
        <w:pStyle w:val="aa"/>
        <w:adjustRightInd w:val="0"/>
        <w:snapToGrid w:val="0"/>
        <w:spacing w:line="360" w:lineRule="auto"/>
        <w:rPr>
          <w:rFonts w:asciiTheme="minorEastAsia" w:eastAsiaTheme="minorEastAsia" w:hAnsiTheme="minorEastAsia"/>
          <w:szCs w:val="24"/>
        </w:rPr>
      </w:pPr>
      <w:r w:rsidRPr="001773BE">
        <w:rPr>
          <w:rFonts w:asciiTheme="minorEastAsia" w:eastAsiaTheme="minorEastAsia" w:hAnsiTheme="minorEastAsia" w:hint="eastAsia"/>
          <w:szCs w:val="24"/>
        </w:rPr>
        <w:t>所有与本招标有关的一切正式往来请寄：</w:t>
      </w:r>
    </w:p>
    <w:p w:rsidR="0073540C" w:rsidRPr="001773BE" w:rsidRDefault="0080450E">
      <w:pPr>
        <w:adjustRightInd w:val="0"/>
        <w:snapToGrid w:val="0"/>
        <w:spacing w:line="360" w:lineRule="auto"/>
        <w:rPr>
          <w:rFonts w:asciiTheme="minorEastAsia" w:hAnsiTheme="minorEastAsia" w:cs="宋体"/>
          <w:sz w:val="24"/>
          <w:szCs w:val="24"/>
        </w:rPr>
      </w:pPr>
      <w:r w:rsidRPr="001773BE">
        <w:rPr>
          <w:rFonts w:asciiTheme="minorEastAsia" w:hAnsiTheme="minorEastAsia" w:cs="宋体" w:hint="eastAsia"/>
          <w:sz w:val="24"/>
          <w:szCs w:val="24"/>
        </w:rPr>
        <w:t>地</w:t>
      </w:r>
      <w:r w:rsidRPr="001773BE">
        <w:rPr>
          <w:rFonts w:asciiTheme="minorEastAsia" w:hAnsiTheme="minorEastAsia" w:cs="宋体" w:hint="eastAsia"/>
          <w:sz w:val="24"/>
          <w:szCs w:val="24"/>
        </w:rPr>
        <w:t xml:space="preserve">    </w:t>
      </w:r>
      <w:r w:rsidRPr="001773BE">
        <w:rPr>
          <w:rFonts w:asciiTheme="minorEastAsia" w:hAnsiTheme="minorEastAsia" w:cs="宋体" w:hint="eastAsia"/>
          <w:sz w:val="24"/>
          <w:szCs w:val="24"/>
        </w:rPr>
        <w:t>址：</w:t>
      </w:r>
      <w:r w:rsidRPr="001773BE">
        <w:rPr>
          <w:rFonts w:asciiTheme="minorEastAsia" w:hAnsiTheme="minorEastAsia" w:cs="宋体" w:hint="eastAsia"/>
          <w:sz w:val="24"/>
          <w:szCs w:val="24"/>
          <w:u w:val="single"/>
        </w:rPr>
        <w:t xml:space="preserve">                     </w:t>
      </w:r>
      <w:r w:rsidRPr="001773BE">
        <w:rPr>
          <w:rFonts w:asciiTheme="minorEastAsia" w:hAnsiTheme="minorEastAsia" w:cs="宋体" w:hint="eastAsia"/>
          <w:sz w:val="24"/>
          <w:szCs w:val="24"/>
        </w:rPr>
        <w:t xml:space="preserve">.  </w:t>
      </w:r>
      <w:r w:rsidRPr="001773BE">
        <w:rPr>
          <w:rFonts w:asciiTheme="minorEastAsia" w:hAnsiTheme="minorEastAsia" w:cs="宋体" w:hint="eastAsia"/>
          <w:sz w:val="24"/>
          <w:szCs w:val="24"/>
        </w:rPr>
        <w:t>邮政编码：</w:t>
      </w:r>
      <w:r w:rsidRPr="001773BE">
        <w:rPr>
          <w:rFonts w:asciiTheme="minorEastAsia" w:hAnsiTheme="minorEastAsia" w:cs="宋体" w:hint="eastAsia"/>
          <w:sz w:val="24"/>
          <w:szCs w:val="24"/>
          <w:u w:val="single"/>
        </w:rPr>
        <w:t xml:space="preserve">                 </w:t>
      </w:r>
      <w:r w:rsidRPr="001773BE">
        <w:rPr>
          <w:rFonts w:asciiTheme="minorEastAsia" w:hAnsiTheme="minorEastAsia" w:cs="宋体" w:hint="eastAsia"/>
          <w:sz w:val="24"/>
          <w:szCs w:val="24"/>
        </w:rPr>
        <w:t>.</w:t>
      </w:r>
    </w:p>
    <w:p w:rsidR="0073540C" w:rsidRPr="001773BE" w:rsidRDefault="0080450E">
      <w:pPr>
        <w:adjustRightInd w:val="0"/>
        <w:snapToGrid w:val="0"/>
        <w:spacing w:line="360" w:lineRule="auto"/>
        <w:rPr>
          <w:rFonts w:asciiTheme="minorEastAsia" w:hAnsiTheme="minorEastAsia" w:cs="宋体"/>
          <w:sz w:val="24"/>
          <w:szCs w:val="24"/>
        </w:rPr>
      </w:pPr>
      <w:r w:rsidRPr="001773BE">
        <w:rPr>
          <w:rFonts w:asciiTheme="minorEastAsia" w:hAnsiTheme="minorEastAsia" w:cs="宋体" w:hint="eastAsia"/>
          <w:sz w:val="24"/>
          <w:szCs w:val="24"/>
        </w:rPr>
        <w:t>电</w:t>
      </w:r>
      <w:r w:rsidRPr="001773BE">
        <w:rPr>
          <w:rFonts w:asciiTheme="minorEastAsia" w:hAnsiTheme="minorEastAsia" w:cs="宋体" w:hint="eastAsia"/>
          <w:sz w:val="24"/>
          <w:szCs w:val="24"/>
        </w:rPr>
        <w:t xml:space="preserve">    </w:t>
      </w:r>
      <w:r w:rsidRPr="001773BE">
        <w:rPr>
          <w:rFonts w:asciiTheme="minorEastAsia" w:hAnsiTheme="minorEastAsia" w:cs="宋体" w:hint="eastAsia"/>
          <w:sz w:val="24"/>
          <w:szCs w:val="24"/>
        </w:rPr>
        <w:t>话：</w:t>
      </w:r>
      <w:r w:rsidRPr="001773BE">
        <w:rPr>
          <w:rFonts w:asciiTheme="minorEastAsia" w:hAnsiTheme="minorEastAsia" w:cs="宋体" w:hint="eastAsia"/>
          <w:sz w:val="24"/>
          <w:szCs w:val="24"/>
          <w:u w:val="single"/>
        </w:rPr>
        <w:t xml:space="preserve">                     </w:t>
      </w:r>
      <w:r w:rsidRPr="001773BE">
        <w:rPr>
          <w:rFonts w:asciiTheme="minorEastAsia" w:hAnsiTheme="minorEastAsia" w:cs="宋体" w:hint="eastAsia"/>
          <w:sz w:val="24"/>
          <w:szCs w:val="24"/>
        </w:rPr>
        <w:t xml:space="preserve">.  </w:t>
      </w:r>
      <w:r w:rsidRPr="001773BE">
        <w:rPr>
          <w:rFonts w:asciiTheme="minorEastAsia" w:hAnsiTheme="minorEastAsia" w:cs="宋体" w:hint="eastAsia"/>
          <w:sz w:val="24"/>
          <w:szCs w:val="24"/>
        </w:rPr>
        <w:t>传</w:t>
      </w:r>
      <w:r w:rsidRPr="001773BE">
        <w:rPr>
          <w:rFonts w:asciiTheme="minorEastAsia" w:hAnsiTheme="minorEastAsia" w:cs="宋体" w:hint="eastAsia"/>
          <w:sz w:val="24"/>
          <w:szCs w:val="24"/>
        </w:rPr>
        <w:t xml:space="preserve">    </w:t>
      </w:r>
      <w:r w:rsidRPr="001773BE">
        <w:rPr>
          <w:rFonts w:asciiTheme="minorEastAsia" w:hAnsiTheme="minorEastAsia" w:cs="宋体" w:hint="eastAsia"/>
          <w:sz w:val="24"/>
          <w:szCs w:val="24"/>
        </w:rPr>
        <w:t>真：</w:t>
      </w:r>
      <w:r w:rsidRPr="001773BE">
        <w:rPr>
          <w:rFonts w:asciiTheme="minorEastAsia" w:hAnsiTheme="minorEastAsia" w:cs="宋体" w:hint="eastAsia"/>
          <w:sz w:val="24"/>
          <w:szCs w:val="24"/>
          <w:u w:val="single"/>
        </w:rPr>
        <w:t xml:space="preserve">                 </w:t>
      </w:r>
      <w:r w:rsidRPr="001773BE">
        <w:rPr>
          <w:rFonts w:asciiTheme="minorEastAsia" w:hAnsiTheme="minorEastAsia" w:cs="宋体" w:hint="eastAsia"/>
          <w:sz w:val="24"/>
          <w:szCs w:val="24"/>
        </w:rPr>
        <w:t>.</w:t>
      </w:r>
    </w:p>
    <w:p w:rsidR="0073540C" w:rsidRPr="001773BE" w:rsidRDefault="0080450E">
      <w:pPr>
        <w:adjustRightInd w:val="0"/>
        <w:snapToGrid w:val="0"/>
        <w:spacing w:line="360" w:lineRule="auto"/>
        <w:rPr>
          <w:rFonts w:asciiTheme="minorEastAsia" w:hAnsiTheme="minorEastAsia" w:cs="宋体"/>
          <w:sz w:val="24"/>
          <w:szCs w:val="24"/>
          <w:u w:val="single"/>
        </w:rPr>
      </w:pPr>
      <w:r w:rsidRPr="001773BE">
        <w:rPr>
          <w:rFonts w:asciiTheme="minorEastAsia" w:hAnsiTheme="minorEastAsia" w:cs="宋体" w:hint="eastAsia"/>
          <w:sz w:val="24"/>
          <w:szCs w:val="24"/>
        </w:rPr>
        <w:t>投标人代表姓名：</w:t>
      </w:r>
      <w:r w:rsidRPr="001773BE">
        <w:rPr>
          <w:rFonts w:asciiTheme="minorEastAsia" w:hAnsiTheme="minorEastAsia" w:cs="宋体" w:hint="eastAsia"/>
          <w:sz w:val="24"/>
          <w:szCs w:val="24"/>
          <w:u w:val="single"/>
        </w:rPr>
        <w:t xml:space="preserve">               </w:t>
      </w:r>
      <w:r w:rsidRPr="001773BE">
        <w:rPr>
          <w:rFonts w:asciiTheme="minorEastAsia" w:hAnsiTheme="minorEastAsia" w:cs="宋体" w:hint="eastAsia"/>
          <w:sz w:val="24"/>
          <w:szCs w:val="24"/>
        </w:rPr>
        <w:t>.</w:t>
      </w:r>
      <w:r w:rsidRPr="001773BE">
        <w:rPr>
          <w:rFonts w:asciiTheme="minorEastAsia" w:hAnsiTheme="minorEastAsia" w:cs="宋体" w:hint="eastAsia"/>
          <w:sz w:val="24"/>
          <w:szCs w:val="24"/>
        </w:rPr>
        <w:t xml:space="preserve">  </w:t>
      </w:r>
      <w:r w:rsidRPr="001773BE">
        <w:rPr>
          <w:rFonts w:asciiTheme="minorEastAsia" w:hAnsiTheme="minorEastAsia" w:cs="宋体" w:hint="eastAsia"/>
          <w:sz w:val="24"/>
          <w:szCs w:val="24"/>
        </w:rPr>
        <w:t>职</w:t>
      </w:r>
      <w:r w:rsidRPr="001773BE">
        <w:rPr>
          <w:rFonts w:asciiTheme="minorEastAsia" w:hAnsiTheme="minorEastAsia" w:cs="宋体" w:hint="eastAsia"/>
          <w:sz w:val="24"/>
          <w:szCs w:val="24"/>
        </w:rPr>
        <w:t xml:space="preserve">    </w:t>
      </w:r>
      <w:r w:rsidRPr="001773BE">
        <w:rPr>
          <w:rFonts w:asciiTheme="minorEastAsia" w:hAnsiTheme="minorEastAsia" w:cs="宋体" w:hint="eastAsia"/>
          <w:sz w:val="24"/>
          <w:szCs w:val="24"/>
        </w:rPr>
        <w:t>务：</w:t>
      </w:r>
      <w:r w:rsidRPr="001773BE">
        <w:rPr>
          <w:rFonts w:asciiTheme="minorEastAsia" w:hAnsiTheme="minorEastAsia" w:cs="宋体" w:hint="eastAsia"/>
          <w:sz w:val="24"/>
          <w:szCs w:val="24"/>
          <w:u w:val="single"/>
        </w:rPr>
        <w:t xml:space="preserve">                 </w:t>
      </w:r>
      <w:r w:rsidRPr="001773BE">
        <w:rPr>
          <w:rFonts w:asciiTheme="minorEastAsia" w:hAnsiTheme="minorEastAsia" w:cs="宋体" w:hint="eastAsia"/>
          <w:sz w:val="24"/>
          <w:szCs w:val="24"/>
        </w:rPr>
        <w:t>.</w:t>
      </w:r>
    </w:p>
    <w:p w:rsidR="0073540C" w:rsidRPr="001773BE" w:rsidRDefault="0073540C">
      <w:pPr>
        <w:adjustRightInd w:val="0"/>
        <w:snapToGrid w:val="0"/>
        <w:spacing w:line="360" w:lineRule="auto"/>
        <w:rPr>
          <w:rFonts w:asciiTheme="minorEastAsia" w:hAnsiTheme="minorEastAsia" w:cs="宋体"/>
          <w:sz w:val="24"/>
          <w:szCs w:val="24"/>
          <w:u w:val="single"/>
        </w:rPr>
      </w:pPr>
    </w:p>
    <w:p w:rsidR="0073540C" w:rsidRPr="001773BE" w:rsidRDefault="0080450E">
      <w:pPr>
        <w:adjustRightInd w:val="0"/>
        <w:snapToGrid w:val="0"/>
        <w:spacing w:line="360" w:lineRule="auto"/>
        <w:rPr>
          <w:rFonts w:asciiTheme="minorEastAsia" w:hAnsiTheme="minorEastAsia" w:cs="宋体"/>
          <w:sz w:val="24"/>
          <w:szCs w:val="24"/>
        </w:rPr>
      </w:pPr>
      <w:r w:rsidRPr="001773BE">
        <w:rPr>
          <w:rFonts w:asciiTheme="minorEastAsia" w:hAnsiTheme="minorEastAsia" w:cs="宋体" w:hint="eastAsia"/>
          <w:sz w:val="24"/>
          <w:szCs w:val="24"/>
        </w:rPr>
        <w:t>投标人法定代表人（或法定代表人授权代表）签字或盖章：</w:t>
      </w:r>
      <w:r w:rsidRPr="001773BE">
        <w:rPr>
          <w:rFonts w:asciiTheme="minorEastAsia" w:hAnsiTheme="minorEastAsia" w:cs="宋体" w:hint="eastAsia"/>
          <w:sz w:val="24"/>
          <w:szCs w:val="24"/>
          <w:u w:val="single"/>
        </w:rPr>
        <w:t xml:space="preserve">         </w:t>
      </w:r>
    </w:p>
    <w:p w:rsidR="0073540C" w:rsidRPr="001773BE" w:rsidRDefault="0080450E">
      <w:pPr>
        <w:adjustRightInd w:val="0"/>
        <w:snapToGrid w:val="0"/>
        <w:spacing w:line="360" w:lineRule="auto"/>
        <w:rPr>
          <w:rFonts w:asciiTheme="minorEastAsia" w:hAnsiTheme="minorEastAsia" w:cs="宋体"/>
          <w:sz w:val="24"/>
          <w:szCs w:val="24"/>
        </w:rPr>
      </w:pPr>
      <w:r w:rsidRPr="001773BE">
        <w:rPr>
          <w:rFonts w:asciiTheme="minorEastAsia" w:hAnsiTheme="minorEastAsia" w:cs="宋体" w:hint="eastAsia"/>
          <w:sz w:val="24"/>
          <w:szCs w:val="24"/>
        </w:rPr>
        <w:t>投标人名称（盖章）：</w:t>
      </w:r>
      <w:r w:rsidRPr="001773BE">
        <w:rPr>
          <w:rFonts w:asciiTheme="minorEastAsia" w:hAnsiTheme="minorEastAsia" w:cs="宋体" w:hint="eastAsia"/>
          <w:sz w:val="24"/>
          <w:szCs w:val="24"/>
          <w:u w:val="single"/>
        </w:rPr>
        <w:t xml:space="preserve">                </w:t>
      </w:r>
      <w:r w:rsidRPr="001773BE">
        <w:rPr>
          <w:rFonts w:asciiTheme="minorEastAsia" w:hAnsiTheme="minorEastAsia" w:cs="宋体" w:hint="eastAsia"/>
          <w:sz w:val="24"/>
          <w:szCs w:val="24"/>
        </w:rPr>
        <w:t xml:space="preserve">       </w:t>
      </w:r>
    </w:p>
    <w:p w:rsidR="0073540C" w:rsidRPr="001773BE" w:rsidRDefault="0080450E">
      <w:pPr>
        <w:adjustRightInd w:val="0"/>
        <w:snapToGrid w:val="0"/>
        <w:spacing w:line="360" w:lineRule="auto"/>
        <w:rPr>
          <w:rFonts w:asciiTheme="minorEastAsia" w:hAnsiTheme="minorEastAsia" w:cs="宋体"/>
          <w:sz w:val="24"/>
          <w:szCs w:val="24"/>
        </w:rPr>
      </w:pPr>
      <w:r w:rsidRPr="001773BE">
        <w:rPr>
          <w:rFonts w:asciiTheme="minorEastAsia" w:hAnsiTheme="minorEastAsia" w:cs="宋体" w:hint="eastAsia"/>
          <w:sz w:val="24"/>
          <w:szCs w:val="24"/>
        </w:rPr>
        <w:t xml:space="preserve"> </w:t>
      </w:r>
    </w:p>
    <w:p w:rsidR="0073540C" w:rsidRPr="001773BE" w:rsidRDefault="0080450E">
      <w:pPr>
        <w:adjustRightInd w:val="0"/>
        <w:snapToGrid w:val="0"/>
        <w:spacing w:line="360" w:lineRule="auto"/>
        <w:jc w:val="center"/>
        <w:rPr>
          <w:rFonts w:asciiTheme="majorEastAsia" w:eastAsiaTheme="majorEastAsia" w:hAnsiTheme="majorEastAsia"/>
          <w:b/>
          <w:bCs/>
          <w:sz w:val="36"/>
          <w:szCs w:val="36"/>
        </w:rPr>
      </w:pPr>
      <w:r w:rsidRPr="001773BE">
        <w:rPr>
          <w:rFonts w:asciiTheme="minorEastAsia" w:hAnsiTheme="minorEastAsia" w:cs="宋体" w:hint="eastAsia"/>
          <w:sz w:val="24"/>
          <w:szCs w:val="24"/>
        </w:rPr>
        <w:t xml:space="preserve">                        </w:t>
      </w:r>
      <w:r w:rsidRPr="001773BE">
        <w:rPr>
          <w:rFonts w:asciiTheme="minorEastAsia" w:hAnsiTheme="minorEastAsia" w:cs="宋体" w:hint="eastAsia"/>
          <w:sz w:val="24"/>
          <w:szCs w:val="24"/>
        </w:rPr>
        <w:t>日期：</w:t>
      </w:r>
      <w:r w:rsidRPr="001773BE">
        <w:rPr>
          <w:rFonts w:asciiTheme="minorEastAsia" w:hAnsiTheme="minorEastAsia" w:cs="宋体" w:hint="eastAsia"/>
          <w:sz w:val="24"/>
          <w:szCs w:val="24"/>
        </w:rPr>
        <w:t xml:space="preserve">   </w:t>
      </w:r>
      <w:r w:rsidRPr="001773BE">
        <w:rPr>
          <w:rFonts w:asciiTheme="minorEastAsia" w:hAnsiTheme="minorEastAsia" w:cs="宋体" w:hint="eastAsia"/>
          <w:sz w:val="24"/>
          <w:szCs w:val="24"/>
        </w:rPr>
        <w:t>年</w:t>
      </w:r>
      <w:r w:rsidRPr="001773BE">
        <w:rPr>
          <w:rFonts w:asciiTheme="minorEastAsia" w:hAnsiTheme="minorEastAsia" w:cs="宋体" w:hint="eastAsia"/>
          <w:sz w:val="24"/>
          <w:szCs w:val="24"/>
        </w:rPr>
        <w:t xml:space="preserve">   </w:t>
      </w:r>
      <w:r w:rsidRPr="001773BE">
        <w:rPr>
          <w:rFonts w:asciiTheme="minorEastAsia" w:hAnsiTheme="minorEastAsia" w:cs="宋体" w:hint="eastAsia"/>
          <w:sz w:val="24"/>
          <w:szCs w:val="24"/>
        </w:rPr>
        <w:t>月</w:t>
      </w:r>
      <w:r w:rsidRPr="001773BE">
        <w:rPr>
          <w:rFonts w:asciiTheme="minorEastAsia" w:hAnsiTheme="minorEastAsia" w:cs="宋体" w:hint="eastAsia"/>
          <w:sz w:val="24"/>
          <w:szCs w:val="24"/>
        </w:rPr>
        <w:t xml:space="preserve">   </w:t>
      </w:r>
      <w:r w:rsidRPr="001773BE">
        <w:rPr>
          <w:rFonts w:asciiTheme="minorEastAsia" w:hAnsiTheme="minorEastAsia" w:cs="宋体" w:hint="eastAsia"/>
          <w:sz w:val="24"/>
          <w:szCs w:val="24"/>
        </w:rPr>
        <w:t>日</w:t>
      </w:r>
    </w:p>
    <w:p w:rsidR="0073540C" w:rsidRPr="001773BE" w:rsidRDefault="0080450E">
      <w:pPr>
        <w:widowControl/>
        <w:jc w:val="left"/>
        <w:rPr>
          <w:rFonts w:asciiTheme="majorEastAsia" w:eastAsiaTheme="majorEastAsia" w:hAnsiTheme="majorEastAsia"/>
          <w:b/>
          <w:bCs/>
          <w:sz w:val="36"/>
          <w:szCs w:val="36"/>
        </w:rPr>
      </w:pPr>
      <w:r w:rsidRPr="001773BE">
        <w:rPr>
          <w:rFonts w:asciiTheme="majorEastAsia" w:eastAsiaTheme="majorEastAsia" w:hAnsiTheme="majorEastAsia"/>
          <w:b/>
          <w:bCs/>
          <w:sz w:val="36"/>
          <w:szCs w:val="36"/>
        </w:rPr>
        <w:br w:type="page"/>
      </w:r>
    </w:p>
    <w:p w:rsidR="0073540C" w:rsidRPr="001773BE" w:rsidRDefault="0080450E">
      <w:pPr>
        <w:spacing w:line="480" w:lineRule="exact"/>
        <w:jc w:val="center"/>
        <w:rPr>
          <w:rFonts w:asciiTheme="majorEastAsia" w:eastAsiaTheme="majorEastAsia" w:hAnsiTheme="majorEastAsia"/>
          <w:b/>
          <w:bCs/>
          <w:sz w:val="36"/>
          <w:szCs w:val="36"/>
        </w:rPr>
      </w:pPr>
      <w:r w:rsidRPr="001773BE">
        <w:rPr>
          <w:rFonts w:asciiTheme="majorEastAsia" w:eastAsiaTheme="majorEastAsia" w:hAnsiTheme="majorEastAsia" w:hint="eastAsia"/>
          <w:b/>
          <w:bCs/>
          <w:sz w:val="36"/>
          <w:szCs w:val="36"/>
        </w:rPr>
        <w:lastRenderedPageBreak/>
        <w:t xml:space="preserve">3.2 </w:t>
      </w:r>
      <w:r w:rsidRPr="001773BE">
        <w:rPr>
          <w:rFonts w:asciiTheme="majorEastAsia" w:eastAsiaTheme="majorEastAsia" w:hAnsiTheme="majorEastAsia" w:hint="eastAsia"/>
          <w:b/>
          <w:bCs/>
          <w:sz w:val="36"/>
          <w:szCs w:val="36"/>
        </w:rPr>
        <w:t>法定代表人</w:t>
      </w:r>
      <w:r w:rsidRPr="001773BE">
        <w:rPr>
          <w:rFonts w:asciiTheme="majorEastAsia" w:eastAsiaTheme="majorEastAsia" w:hAnsiTheme="majorEastAsia"/>
          <w:b/>
          <w:bCs/>
          <w:sz w:val="36"/>
          <w:szCs w:val="36"/>
        </w:rPr>
        <w:t>资</w:t>
      </w:r>
      <w:r w:rsidRPr="001773BE">
        <w:rPr>
          <w:rFonts w:asciiTheme="majorEastAsia" w:eastAsiaTheme="majorEastAsia" w:hAnsiTheme="majorEastAsia" w:hint="eastAsia"/>
          <w:b/>
          <w:bCs/>
          <w:sz w:val="36"/>
          <w:szCs w:val="36"/>
        </w:rPr>
        <w:t>格</w:t>
      </w:r>
      <w:r w:rsidRPr="001773BE">
        <w:rPr>
          <w:rFonts w:asciiTheme="majorEastAsia" w:eastAsiaTheme="majorEastAsia" w:hAnsiTheme="majorEastAsia"/>
          <w:b/>
          <w:bCs/>
          <w:sz w:val="36"/>
          <w:szCs w:val="36"/>
        </w:rPr>
        <w:t>证</w:t>
      </w:r>
      <w:r w:rsidRPr="001773BE">
        <w:rPr>
          <w:rFonts w:asciiTheme="majorEastAsia" w:eastAsiaTheme="majorEastAsia" w:hAnsiTheme="majorEastAsia" w:hint="eastAsia"/>
          <w:b/>
          <w:bCs/>
          <w:sz w:val="36"/>
          <w:szCs w:val="36"/>
        </w:rPr>
        <w:t>明</w:t>
      </w:r>
      <w:r w:rsidRPr="001773BE">
        <w:rPr>
          <w:rFonts w:asciiTheme="majorEastAsia" w:eastAsiaTheme="majorEastAsia" w:hAnsiTheme="majorEastAsia"/>
          <w:b/>
          <w:bCs/>
          <w:sz w:val="36"/>
          <w:szCs w:val="36"/>
        </w:rPr>
        <w:t>书</w:t>
      </w:r>
    </w:p>
    <w:p w:rsidR="0073540C" w:rsidRPr="001773BE" w:rsidRDefault="0073540C" w:rsidP="001773BE">
      <w:pPr>
        <w:autoSpaceDE w:val="0"/>
        <w:autoSpaceDN w:val="0"/>
        <w:adjustRightInd w:val="0"/>
        <w:spacing w:line="480" w:lineRule="auto"/>
        <w:ind w:firstLineChars="257" w:firstLine="617"/>
        <w:rPr>
          <w:rFonts w:ascii="宋体" w:hAnsi="宋体"/>
          <w:sz w:val="24"/>
          <w:szCs w:val="24"/>
        </w:rPr>
      </w:pPr>
    </w:p>
    <w:p w:rsidR="0073540C" w:rsidRPr="001773BE" w:rsidRDefault="0080450E">
      <w:pPr>
        <w:pStyle w:val="13"/>
        <w:spacing w:line="480" w:lineRule="auto"/>
        <w:ind w:firstLineChars="225" w:firstLine="540"/>
        <w:jc w:val="left"/>
        <w:rPr>
          <w:rFonts w:asciiTheme="minorEastAsia" w:hAnsiTheme="minorEastAsia"/>
          <w:szCs w:val="24"/>
          <w:u w:val="single"/>
        </w:rPr>
      </w:pPr>
      <w:r w:rsidRPr="001773BE">
        <w:rPr>
          <w:rFonts w:asciiTheme="minorEastAsia" w:hAnsiTheme="minorEastAsia"/>
          <w:szCs w:val="24"/>
        </w:rPr>
        <w:t>单</w:t>
      </w:r>
      <w:r w:rsidRPr="001773BE">
        <w:rPr>
          <w:rFonts w:asciiTheme="minorEastAsia" w:hAnsiTheme="minorEastAsia" w:hint="eastAsia"/>
          <w:szCs w:val="24"/>
        </w:rPr>
        <w:t>位名</w:t>
      </w:r>
      <w:r w:rsidRPr="001773BE">
        <w:rPr>
          <w:rFonts w:asciiTheme="minorEastAsia" w:hAnsiTheme="minorEastAsia"/>
          <w:szCs w:val="24"/>
        </w:rPr>
        <w:t>称</w:t>
      </w:r>
      <w:r w:rsidRPr="001773BE">
        <w:rPr>
          <w:rFonts w:asciiTheme="minorEastAsia" w:hAnsiTheme="minorEastAsia" w:hint="eastAsia"/>
          <w:szCs w:val="24"/>
        </w:rPr>
        <w:t>：</w:t>
      </w:r>
      <w:r w:rsidRPr="001773BE">
        <w:rPr>
          <w:rFonts w:asciiTheme="minorEastAsia" w:hAnsiTheme="minorEastAsia" w:hint="eastAsia"/>
          <w:szCs w:val="24"/>
          <w:u w:val="single"/>
        </w:rPr>
        <w:t xml:space="preserve">                   </w:t>
      </w:r>
    </w:p>
    <w:p w:rsidR="0073540C" w:rsidRPr="001773BE" w:rsidRDefault="0080450E">
      <w:pPr>
        <w:pStyle w:val="13"/>
        <w:spacing w:line="480" w:lineRule="auto"/>
        <w:ind w:firstLineChars="225" w:firstLine="540"/>
        <w:jc w:val="left"/>
        <w:rPr>
          <w:rFonts w:asciiTheme="minorEastAsia" w:hAnsiTheme="minorEastAsia"/>
          <w:szCs w:val="24"/>
        </w:rPr>
      </w:pPr>
      <w:r w:rsidRPr="001773BE">
        <w:rPr>
          <w:rFonts w:asciiTheme="minorEastAsia" w:hAnsiTheme="minorEastAsia" w:hint="eastAsia"/>
          <w:szCs w:val="24"/>
        </w:rPr>
        <w:t>地址：</w:t>
      </w:r>
      <w:r w:rsidRPr="001773BE">
        <w:rPr>
          <w:rFonts w:asciiTheme="minorEastAsia" w:hAnsiTheme="minorEastAsia" w:hint="eastAsia"/>
          <w:szCs w:val="24"/>
          <w:u w:val="single"/>
        </w:rPr>
        <w:t xml:space="preserve">                       </w:t>
      </w:r>
    </w:p>
    <w:p w:rsidR="0073540C" w:rsidRPr="001773BE" w:rsidRDefault="0080450E">
      <w:pPr>
        <w:pStyle w:val="13"/>
        <w:spacing w:line="480" w:lineRule="auto"/>
        <w:ind w:firstLineChars="225" w:firstLine="540"/>
        <w:jc w:val="left"/>
        <w:rPr>
          <w:rFonts w:asciiTheme="minorEastAsia" w:hAnsiTheme="minorEastAsia"/>
          <w:szCs w:val="24"/>
        </w:rPr>
      </w:pPr>
      <w:r w:rsidRPr="001773BE">
        <w:rPr>
          <w:rFonts w:asciiTheme="minorEastAsia" w:hAnsiTheme="minorEastAsia" w:hint="eastAsia"/>
          <w:szCs w:val="24"/>
        </w:rPr>
        <w:t>姓名：</w:t>
      </w:r>
      <w:r w:rsidRPr="001773BE">
        <w:rPr>
          <w:rFonts w:asciiTheme="minorEastAsia" w:hAnsiTheme="minorEastAsia" w:hint="eastAsia"/>
          <w:szCs w:val="24"/>
          <w:u w:val="single"/>
        </w:rPr>
        <w:t xml:space="preserve">       </w:t>
      </w:r>
      <w:r w:rsidRPr="001773BE">
        <w:rPr>
          <w:rFonts w:asciiTheme="minorEastAsia" w:hAnsiTheme="minorEastAsia" w:hint="eastAsia"/>
          <w:szCs w:val="24"/>
        </w:rPr>
        <w:t xml:space="preserve">   </w:t>
      </w:r>
      <w:r w:rsidRPr="001773BE">
        <w:rPr>
          <w:rFonts w:asciiTheme="minorEastAsia" w:hAnsiTheme="minorEastAsia" w:hint="eastAsia"/>
          <w:szCs w:val="24"/>
        </w:rPr>
        <w:t>性</w:t>
      </w:r>
      <w:r w:rsidRPr="001773BE">
        <w:rPr>
          <w:rFonts w:asciiTheme="minorEastAsia" w:hAnsiTheme="minorEastAsia"/>
          <w:szCs w:val="24"/>
        </w:rPr>
        <w:t>别</w:t>
      </w:r>
      <w:r w:rsidRPr="001773BE">
        <w:rPr>
          <w:rFonts w:asciiTheme="minorEastAsia" w:hAnsiTheme="minorEastAsia" w:hint="eastAsia"/>
          <w:szCs w:val="24"/>
        </w:rPr>
        <w:t>：</w:t>
      </w:r>
      <w:r w:rsidRPr="001773BE">
        <w:rPr>
          <w:rFonts w:asciiTheme="minorEastAsia" w:hAnsiTheme="minorEastAsia" w:hint="eastAsia"/>
          <w:szCs w:val="24"/>
          <w:u w:val="single"/>
        </w:rPr>
        <w:t xml:space="preserve">       </w:t>
      </w:r>
      <w:r w:rsidRPr="001773BE">
        <w:rPr>
          <w:rFonts w:asciiTheme="minorEastAsia" w:hAnsiTheme="minorEastAsia" w:hint="eastAsia"/>
          <w:szCs w:val="24"/>
        </w:rPr>
        <w:t xml:space="preserve">   </w:t>
      </w:r>
      <w:r w:rsidRPr="001773BE">
        <w:rPr>
          <w:rFonts w:asciiTheme="minorEastAsia" w:hAnsiTheme="minorEastAsia" w:hint="eastAsia"/>
          <w:szCs w:val="24"/>
        </w:rPr>
        <w:t>年</w:t>
      </w:r>
      <w:r w:rsidRPr="001773BE">
        <w:rPr>
          <w:rFonts w:asciiTheme="minorEastAsia" w:hAnsiTheme="minorEastAsia"/>
          <w:szCs w:val="24"/>
        </w:rPr>
        <w:t>龄</w:t>
      </w:r>
      <w:r w:rsidRPr="001773BE">
        <w:rPr>
          <w:rFonts w:asciiTheme="minorEastAsia" w:hAnsiTheme="minorEastAsia" w:hint="eastAsia"/>
          <w:szCs w:val="24"/>
        </w:rPr>
        <w:t>：</w:t>
      </w:r>
      <w:r w:rsidRPr="001773BE">
        <w:rPr>
          <w:rFonts w:asciiTheme="minorEastAsia" w:hAnsiTheme="minorEastAsia" w:hint="eastAsia"/>
          <w:szCs w:val="24"/>
          <w:u w:val="single"/>
        </w:rPr>
        <w:t xml:space="preserve">       </w:t>
      </w:r>
      <w:r w:rsidRPr="001773BE">
        <w:rPr>
          <w:rFonts w:asciiTheme="minorEastAsia" w:hAnsiTheme="minorEastAsia" w:hint="eastAsia"/>
          <w:szCs w:val="24"/>
        </w:rPr>
        <w:t xml:space="preserve">   </w:t>
      </w:r>
      <w:r w:rsidRPr="001773BE">
        <w:rPr>
          <w:rFonts w:asciiTheme="minorEastAsia" w:hAnsiTheme="minorEastAsia"/>
          <w:szCs w:val="24"/>
        </w:rPr>
        <w:t>职务</w:t>
      </w:r>
      <w:r w:rsidRPr="001773BE">
        <w:rPr>
          <w:rFonts w:asciiTheme="minorEastAsia" w:hAnsiTheme="minorEastAsia" w:hint="eastAsia"/>
          <w:szCs w:val="24"/>
        </w:rPr>
        <w:t>：</w:t>
      </w:r>
      <w:r w:rsidRPr="001773BE">
        <w:rPr>
          <w:rFonts w:asciiTheme="minorEastAsia" w:hAnsiTheme="minorEastAsia" w:hint="eastAsia"/>
          <w:szCs w:val="24"/>
          <w:u w:val="single"/>
        </w:rPr>
        <w:t xml:space="preserve">       </w:t>
      </w:r>
      <w:r w:rsidRPr="001773BE">
        <w:rPr>
          <w:rFonts w:asciiTheme="minorEastAsia" w:hAnsiTheme="minorEastAsia" w:hint="eastAsia"/>
          <w:szCs w:val="24"/>
        </w:rPr>
        <w:t xml:space="preserve">   </w:t>
      </w:r>
    </w:p>
    <w:p w:rsidR="0073540C" w:rsidRPr="001773BE" w:rsidRDefault="0080450E">
      <w:pPr>
        <w:pStyle w:val="13"/>
        <w:spacing w:line="480" w:lineRule="auto"/>
        <w:ind w:firstLineChars="225" w:firstLine="540"/>
        <w:jc w:val="left"/>
        <w:rPr>
          <w:rFonts w:asciiTheme="minorEastAsia" w:hAnsiTheme="minorEastAsia"/>
          <w:szCs w:val="24"/>
        </w:rPr>
      </w:pPr>
      <w:r w:rsidRPr="001773BE">
        <w:rPr>
          <w:rFonts w:asciiTheme="minorEastAsia" w:hAnsiTheme="minorEastAsia" w:hint="eastAsia"/>
          <w:szCs w:val="24"/>
        </w:rPr>
        <w:t>本人系</w:t>
      </w:r>
      <w:r w:rsidRPr="001773BE">
        <w:rPr>
          <w:rFonts w:asciiTheme="minorEastAsia" w:hAnsiTheme="minorEastAsia" w:hint="eastAsia"/>
          <w:szCs w:val="24"/>
          <w:u w:val="single"/>
        </w:rPr>
        <w:t xml:space="preserve">  </w:t>
      </w:r>
      <w:r w:rsidRPr="001773BE">
        <w:rPr>
          <w:rFonts w:asciiTheme="minorEastAsia" w:hAnsiTheme="minorEastAsia" w:hint="eastAsia"/>
          <w:i/>
          <w:snapToGrid w:val="0"/>
          <w:szCs w:val="24"/>
          <w:u w:val="single"/>
        </w:rPr>
        <w:t>投</w:t>
      </w:r>
      <w:r w:rsidRPr="001773BE">
        <w:rPr>
          <w:rFonts w:asciiTheme="minorEastAsia" w:hAnsiTheme="minorEastAsia"/>
          <w:i/>
          <w:snapToGrid w:val="0"/>
          <w:szCs w:val="24"/>
          <w:u w:val="single"/>
        </w:rPr>
        <w:t>标</w:t>
      </w:r>
      <w:r w:rsidRPr="001773BE">
        <w:rPr>
          <w:rFonts w:asciiTheme="minorEastAsia" w:hAnsiTheme="minorEastAsia" w:hint="eastAsia"/>
          <w:i/>
          <w:snapToGrid w:val="0"/>
          <w:szCs w:val="24"/>
          <w:u w:val="single"/>
        </w:rPr>
        <w:t>人名</w:t>
      </w:r>
      <w:r w:rsidRPr="001773BE">
        <w:rPr>
          <w:rFonts w:asciiTheme="minorEastAsia" w:hAnsiTheme="minorEastAsia"/>
          <w:i/>
          <w:snapToGrid w:val="0"/>
          <w:szCs w:val="24"/>
          <w:u w:val="single"/>
        </w:rPr>
        <w:t>称</w:t>
      </w:r>
      <w:r w:rsidRPr="001773BE">
        <w:rPr>
          <w:rFonts w:asciiTheme="minorEastAsia" w:hAnsiTheme="minorEastAsia" w:hint="eastAsia"/>
          <w:i/>
          <w:snapToGrid w:val="0"/>
          <w:szCs w:val="24"/>
          <w:u w:val="single"/>
        </w:rPr>
        <w:t xml:space="preserve">  </w:t>
      </w:r>
      <w:r w:rsidRPr="001773BE">
        <w:rPr>
          <w:rFonts w:asciiTheme="minorEastAsia" w:hAnsiTheme="minorEastAsia" w:hint="eastAsia"/>
          <w:szCs w:val="24"/>
        </w:rPr>
        <w:t>的法定代表人。就</w:t>
      </w:r>
      <w:r w:rsidRPr="001773BE">
        <w:rPr>
          <w:rFonts w:asciiTheme="minorEastAsia" w:hAnsiTheme="minorEastAsia"/>
          <w:szCs w:val="24"/>
        </w:rPr>
        <w:t>参</w:t>
      </w:r>
      <w:r w:rsidRPr="001773BE">
        <w:rPr>
          <w:rFonts w:asciiTheme="minorEastAsia" w:hAnsiTheme="minorEastAsia" w:hint="eastAsia"/>
          <w:szCs w:val="24"/>
        </w:rPr>
        <w:t>加贵方招</w:t>
      </w:r>
      <w:r w:rsidRPr="001773BE">
        <w:rPr>
          <w:rFonts w:asciiTheme="minorEastAsia" w:hAnsiTheme="minorEastAsia"/>
          <w:szCs w:val="24"/>
        </w:rPr>
        <w:t>标编号为</w:t>
      </w:r>
      <w:r w:rsidRPr="001773BE">
        <w:rPr>
          <w:rFonts w:asciiTheme="minorEastAsia" w:hAnsiTheme="minorEastAsia" w:hint="eastAsia"/>
          <w:szCs w:val="24"/>
          <w:u w:val="single"/>
        </w:rPr>
        <w:t xml:space="preserve">  </w:t>
      </w:r>
      <w:r w:rsidRPr="001773BE">
        <w:rPr>
          <w:rFonts w:asciiTheme="minorEastAsia" w:hAnsiTheme="minorEastAsia"/>
          <w:i/>
          <w:szCs w:val="24"/>
          <w:u w:val="single"/>
        </w:rPr>
        <w:t>项目编号</w:t>
      </w:r>
      <w:r w:rsidRPr="001773BE">
        <w:rPr>
          <w:rFonts w:asciiTheme="minorEastAsia" w:hAnsiTheme="minorEastAsia" w:hint="eastAsia"/>
          <w:i/>
          <w:szCs w:val="24"/>
          <w:u w:val="single"/>
        </w:rPr>
        <w:t xml:space="preserve"> </w:t>
      </w:r>
      <w:r w:rsidRPr="001773BE">
        <w:rPr>
          <w:rFonts w:asciiTheme="minorEastAsia" w:hAnsiTheme="minorEastAsia" w:hint="eastAsia"/>
          <w:szCs w:val="24"/>
          <w:u w:val="single"/>
        </w:rPr>
        <w:t xml:space="preserve">  </w:t>
      </w:r>
      <w:r w:rsidRPr="001773BE">
        <w:rPr>
          <w:rFonts w:asciiTheme="minorEastAsia" w:hAnsiTheme="minorEastAsia" w:hint="eastAsia"/>
          <w:szCs w:val="24"/>
        </w:rPr>
        <w:t>的</w:t>
      </w:r>
      <w:r w:rsidRPr="001773BE">
        <w:rPr>
          <w:rFonts w:asciiTheme="minorEastAsia" w:hAnsiTheme="minorEastAsia" w:hint="eastAsia"/>
          <w:szCs w:val="24"/>
          <w:u w:val="single"/>
        </w:rPr>
        <w:t xml:space="preserve">  </w:t>
      </w:r>
      <w:r w:rsidRPr="001773BE">
        <w:rPr>
          <w:rFonts w:asciiTheme="minorEastAsia" w:hAnsiTheme="minorEastAsia"/>
          <w:i/>
          <w:szCs w:val="24"/>
          <w:u w:val="single"/>
        </w:rPr>
        <w:t>项目</w:t>
      </w:r>
      <w:r w:rsidRPr="001773BE">
        <w:rPr>
          <w:rFonts w:asciiTheme="minorEastAsia" w:hAnsiTheme="minorEastAsia" w:hint="eastAsia"/>
          <w:i/>
          <w:szCs w:val="24"/>
          <w:u w:val="single"/>
        </w:rPr>
        <w:t>名</w:t>
      </w:r>
      <w:r w:rsidRPr="001773BE">
        <w:rPr>
          <w:rFonts w:asciiTheme="minorEastAsia" w:hAnsiTheme="minorEastAsia"/>
          <w:i/>
          <w:szCs w:val="24"/>
          <w:u w:val="single"/>
        </w:rPr>
        <w:t>称</w:t>
      </w:r>
      <w:r w:rsidRPr="001773BE">
        <w:rPr>
          <w:rFonts w:asciiTheme="minorEastAsia" w:hAnsiTheme="minorEastAsia" w:hint="eastAsia"/>
          <w:i/>
          <w:szCs w:val="24"/>
          <w:u w:val="single"/>
        </w:rPr>
        <w:t xml:space="preserve"> </w:t>
      </w:r>
      <w:r w:rsidRPr="001773BE">
        <w:rPr>
          <w:rFonts w:asciiTheme="minorEastAsia" w:hAnsiTheme="minorEastAsia" w:hint="eastAsia"/>
          <w:szCs w:val="24"/>
          <w:u w:val="single"/>
        </w:rPr>
        <w:t xml:space="preserve">   </w:t>
      </w:r>
      <w:r w:rsidRPr="001773BE">
        <w:rPr>
          <w:rFonts w:asciiTheme="minorEastAsia" w:hAnsiTheme="minorEastAsia" w:hint="eastAsia"/>
          <w:szCs w:val="24"/>
        </w:rPr>
        <w:t>公</w:t>
      </w:r>
      <w:r w:rsidRPr="001773BE">
        <w:rPr>
          <w:rFonts w:asciiTheme="minorEastAsia" w:hAnsiTheme="minorEastAsia"/>
          <w:szCs w:val="24"/>
        </w:rPr>
        <w:t>开</w:t>
      </w:r>
      <w:r w:rsidRPr="001773BE">
        <w:rPr>
          <w:rFonts w:asciiTheme="minorEastAsia" w:hAnsiTheme="minorEastAsia" w:hint="eastAsia"/>
          <w:szCs w:val="24"/>
        </w:rPr>
        <w:t>招</w:t>
      </w:r>
      <w:r w:rsidRPr="001773BE">
        <w:rPr>
          <w:rFonts w:asciiTheme="minorEastAsia" w:hAnsiTheme="minorEastAsia"/>
          <w:szCs w:val="24"/>
        </w:rPr>
        <w:t>标项目</w:t>
      </w:r>
      <w:r w:rsidRPr="001773BE">
        <w:rPr>
          <w:rFonts w:asciiTheme="minorEastAsia" w:hAnsiTheme="minorEastAsia" w:hint="eastAsia"/>
          <w:szCs w:val="24"/>
        </w:rPr>
        <w:t>的投</w:t>
      </w:r>
      <w:r w:rsidRPr="001773BE">
        <w:rPr>
          <w:rFonts w:asciiTheme="minorEastAsia" w:hAnsiTheme="minorEastAsia"/>
          <w:szCs w:val="24"/>
        </w:rPr>
        <w:t>标报价</w:t>
      </w:r>
      <w:r w:rsidRPr="001773BE">
        <w:rPr>
          <w:rFonts w:asciiTheme="minorEastAsia" w:hAnsiTheme="minorEastAsia" w:hint="eastAsia"/>
          <w:szCs w:val="24"/>
        </w:rPr>
        <w:t>，</w:t>
      </w:r>
      <w:r w:rsidRPr="001773BE">
        <w:rPr>
          <w:rFonts w:asciiTheme="minorEastAsia" w:hAnsiTheme="minorEastAsia"/>
          <w:szCs w:val="24"/>
        </w:rPr>
        <w:t>签</w:t>
      </w:r>
      <w:r w:rsidRPr="001773BE">
        <w:rPr>
          <w:rFonts w:asciiTheme="minorEastAsia" w:hAnsiTheme="minorEastAsia" w:hint="eastAsia"/>
          <w:szCs w:val="24"/>
        </w:rPr>
        <w:t>署上</w:t>
      </w:r>
      <w:r w:rsidRPr="001773BE">
        <w:rPr>
          <w:rFonts w:asciiTheme="minorEastAsia" w:hAnsiTheme="minorEastAsia"/>
          <w:szCs w:val="24"/>
        </w:rPr>
        <w:t>述项目</w:t>
      </w:r>
      <w:r w:rsidRPr="001773BE">
        <w:rPr>
          <w:rFonts w:asciiTheme="minorEastAsia" w:hAnsiTheme="minorEastAsia" w:hint="eastAsia"/>
          <w:szCs w:val="24"/>
        </w:rPr>
        <w:t>的投</w:t>
      </w:r>
      <w:r w:rsidRPr="001773BE">
        <w:rPr>
          <w:rFonts w:asciiTheme="minorEastAsia" w:hAnsiTheme="minorEastAsia"/>
          <w:szCs w:val="24"/>
        </w:rPr>
        <w:t>标</w:t>
      </w:r>
      <w:r w:rsidRPr="001773BE">
        <w:rPr>
          <w:rFonts w:asciiTheme="minorEastAsia" w:hAnsiTheme="minorEastAsia" w:hint="eastAsia"/>
          <w:szCs w:val="24"/>
        </w:rPr>
        <w:t>文件及合同的</w:t>
      </w:r>
      <w:r w:rsidRPr="001773BE">
        <w:rPr>
          <w:rFonts w:asciiTheme="minorEastAsia" w:hAnsiTheme="minorEastAsia"/>
          <w:szCs w:val="24"/>
        </w:rPr>
        <w:t>执</w:t>
      </w:r>
      <w:r w:rsidRPr="001773BE">
        <w:rPr>
          <w:rFonts w:asciiTheme="minorEastAsia" w:hAnsiTheme="minorEastAsia" w:hint="eastAsia"/>
          <w:szCs w:val="24"/>
        </w:rPr>
        <w:t>行、完成、服</w:t>
      </w:r>
      <w:r w:rsidRPr="001773BE">
        <w:rPr>
          <w:rFonts w:asciiTheme="minorEastAsia" w:hAnsiTheme="minorEastAsia"/>
          <w:szCs w:val="24"/>
        </w:rPr>
        <w:t>务</w:t>
      </w:r>
      <w:r w:rsidRPr="001773BE">
        <w:rPr>
          <w:rFonts w:asciiTheme="minorEastAsia" w:hAnsiTheme="minorEastAsia" w:hint="eastAsia"/>
          <w:szCs w:val="24"/>
        </w:rPr>
        <w:t>和保修，</w:t>
      </w:r>
      <w:r w:rsidRPr="001773BE">
        <w:rPr>
          <w:rFonts w:asciiTheme="minorEastAsia" w:hAnsiTheme="minorEastAsia"/>
          <w:szCs w:val="24"/>
        </w:rPr>
        <w:t>签</w:t>
      </w:r>
      <w:r w:rsidRPr="001773BE">
        <w:rPr>
          <w:rFonts w:asciiTheme="minorEastAsia" w:hAnsiTheme="minorEastAsia" w:hint="eastAsia"/>
          <w:szCs w:val="24"/>
        </w:rPr>
        <w:t>署合同和</w:t>
      </w:r>
      <w:r w:rsidRPr="001773BE">
        <w:rPr>
          <w:rFonts w:asciiTheme="minorEastAsia" w:hAnsiTheme="minorEastAsia"/>
          <w:szCs w:val="24"/>
        </w:rPr>
        <w:t>处</w:t>
      </w:r>
      <w:r w:rsidRPr="001773BE">
        <w:rPr>
          <w:rFonts w:asciiTheme="minorEastAsia" w:hAnsiTheme="minorEastAsia" w:hint="eastAsia"/>
          <w:szCs w:val="24"/>
        </w:rPr>
        <w:t>理与之有</w:t>
      </w:r>
      <w:r w:rsidRPr="001773BE">
        <w:rPr>
          <w:rFonts w:asciiTheme="minorEastAsia" w:hAnsiTheme="minorEastAsia"/>
          <w:szCs w:val="24"/>
        </w:rPr>
        <w:t>关的</w:t>
      </w:r>
      <w:r w:rsidRPr="001773BE">
        <w:rPr>
          <w:rFonts w:asciiTheme="minorEastAsia" w:hAnsiTheme="minorEastAsia" w:hint="eastAsia"/>
          <w:szCs w:val="24"/>
        </w:rPr>
        <w:t>一切事</w:t>
      </w:r>
      <w:r w:rsidRPr="001773BE">
        <w:rPr>
          <w:rFonts w:asciiTheme="minorEastAsia" w:hAnsiTheme="minorEastAsia"/>
          <w:szCs w:val="24"/>
        </w:rPr>
        <w:t>务</w:t>
      </w:r>
      <w:r w:rsidRPr="001773BE">
        <w:rPr>
          <w:rFonts w:asciiTheme="minorEastAsia" w:hAnsiTheme="minorEastAsia" w:hint="eastAsia"/>
          <w:szCs w:val="24"/>
        </w:rPr>
        <w:t>。</w:t>
      </w:r>
    </w:p>
    <w:p w:rsidR="0073540C" w:rsidRPr="001773BE" w:rsidRDefault="0080450E">
      <w:pPr>
        <w:pStyle w:val="13"/>
        <w:spacing w:line="480" w:lineRule="auto"/>
        <w:ind w:firstLineChars="225" w:firstLine="540"/>
        <w:jc w:val="left"/>
        <w:rPr>
          <w:rFonts w:asciiTheme="minorEastAsia" w:hAnsiTheme="minorEastAsia"/>
          <w:szCs w:val="24"/>
        </w:rPr>
      </w:pPr>
      <w:r w:rsidRPr="001773BE">
        <w:rPr>
          <w:rFonts w:asciiTheme="minorEastAsia" w:hAnsiTheme="minorEastAsia" w:hint="eastAsia"/>
          <w:szCs w:val="24"/>
        </w:rPr>
        <w:t>特此</w:t>
      </w:r>
      <w:r w:rsidRPr="001773BE">
        <w:rPr>
          <w:rFonts w:asciiTheme="minorEastAsia" w:hAnsiTheme="minorEastAsia"/>
          <w:szCs w:val="24"/>
        </w:rPr>
        <w:t>证</w:t>
      </w:r>
      <w:r w:rsidRPr="001773BE">
        <w:rPr>
          <w:rFonts w:asciiTheme="minorEastAsia" w:hAnsiTheme="minorEastAsia" w:hint="eastAsia"/>
          <w:szCs w:val="24"/>
        </w:rPr>
        <w:t>明。</w:t>
      </w:r>
    </w:p>
    <w:p w:rsidR="0073540C" w:rsidRPr="001773BE" w:rsidRDefault="0073540C">
      <w:pPr>
        <w:pStyle w:val="13"/>
        <w:spacing w:line="480" w:lineRule="auto"/>
        <w:ind w:firstLineChars="225" w:firstLine="540"/>
        <w:jc w:val="left"/>
        <w:rPr>
          <w:rFonts w:asciiTheme="minorEastAsia" w:hAnsiTheme="minorEastAsia"/>
          <w:szCs w:val="24"/>
        </w:rPr>
      </w:pPr>
    </w:p>
    <w:p w:rsidR="0073540C" w:rsidRPr="001773BE" w:rsidRDefault="0073540C">
      <w:pPr>
        <w:pStyle w:val="13"/>
        <w:spacing w:line="480" w:lineRule="auto"/>
        <w:ind w:firstLineChars="225" w:firstLine="540"/>
        <w:jc w:val="left"/>
        <w:rPr>
          <w:rFonts w:asciiTheme="minorEastAsia" w:hAnsiTheme="minorEastAsia"/>
          <w:szCs w:val="24"/>
        </w:rPr>
      </w:pPr>
    </w:p>
    <w:p w:rsidR="0073540C" w:rsidRPr="001773BE" w:rsidRDefault="0080450E" w:rsidP="001773BE">
      <w:pPr>
        <w:pStyle w:val="13"/>
        <w:spacing w:line="480" w:lineRule="auto"/>
        <w:ind w:leftChars="-256" w:left="-538" w:firstLineChars="257" w:firstLine="617"/>
        <w:jc w:val="center"/>
        <w:rPr>
          <w:rFonts w:asciiTheme="minorEastAsia" w:hAnsiTheme="minorEastAsia"/>
          <w:bCs/>
          <w:szCs w:val="24"/>
        </w:rPr>
      </w:pPr>
      <w:r w:rsidRPr="001773BE">
        <w:rPr>
          <w:rFonts w:asciiTheme="minorEastAsia" w:hAnsiTheme="minorEastAsia" w:hint="eastAsia"/>
          <w:bCs/>
          <w:szCs w:val="24"/>
        </w:rPr>
        <w:t>【此</w:t>
      </w:r>
      <w:r w:rsidRPr="001773BE">
        <w:rPr>
          <w:rFonts w:asciiTheme="minorEastAsia" w:hAnsiTheme="minorEastAsia"/>
          <w:bCs/>
          <w:szCs w:val="24"/>
        </w:rPr>
        <w:t>处请</w:t>
      </w:r>
      <w:r w:rsidRPr="001773BE">
        <w:rPr>
          <w:rFonts w:asciiTheme="minorEastAsia" w:hAnsiTheme="minorEastAsia" w:hint="eastAsia"/>
          <w:bCs/>
          <w:szCs w:val="24"/>
        </w:rPr>
        <w:t>粘</w:t>
      </w:r>
      <w:r w:rsidRPr="001773BE">
        <w:rPr>
          <w:rFonts w:asciiTheme="minorEastAsia" w:hAnsiTheme="minorEastAsia"/>
          <w:bCs/>
          <w:szCs w:val="24"/>
        </w:rPr>
        <w:t>贴</w:t>
      </w:r>
      <w:r w:rsidRPr="001773BE">
        <w:rPr>
          <w:rFonts w:asciiTheme="minorEastAsia" w:hAnsiTheme="minorEastAsia" w:hint="eastAsia"/>
          <w:bCs/>
          <w:szCs w:val="24"/>
        </w:rPr>
        <w:t>法定代表人身份</w:t>
      </w:r>
      <w:r w:rsidRPr="001773BE">
        <w:rPr>
          <w:rFonts w:asciiTheme="minorEastAsia" w:hAnsiTheme="minorEastAsia"/>
          <w:bCs/>
          <w:szCs w:val="24"/>
        </w:rPr>
        <w:t>证复</w:t>
      </w:r>
      <w:r w:rsidRPr="001773BE">
        <w:rPr>
          <w:rFonts w:asciiTheme="minorEastAsia" w:hAnsiTheme="minorEastAsia" w:hint="eastAsia"/>
          <w:bCs/>
          <w:szCs w:val="24"/>
        </w:rPr>
        <w:t>印件，需清晰反映身份证有效期限】</w:t>
      </w:r>
    </w:p>
    <w:p w:rsidR="0073540C" w:rsidRPr="001773BE" w:rsidRDefault="0073540C" w:rsidP="001773BE">
      <w:pPr>
        <w:pStyle w:val="13"/>
        <w:spacing w:line="480" w:lineRule="auto"/>
        <w:ind w:leftChars="-256" w:left="-538" w:firstLineChars="257" w:firstLine="617"/>
        <w:jc w:val="center"/>
        <w:rPr>
          <w:rFonts w:asciiTheme="minorEastAsia" w:hAnsiTheme="minorEastAsia"/>
          <w:bCs/>
          <w:szCs w:val="24"/>
        </w:rPr>
      </w:pPr>
    </w:p>
    <w:p w:rsidR="0073540C" w:rsidRPr="001773BE" w:rsidRDefault="0073540C">
      <w:pPr>
        <w:autoSpaceDE w:val="0"/>
        <w:autoSpaceDN w:val="0"/>
        <w:adjustRightInd w:val="0"/>
        <w:spacing w:line="360" w:lineRule="auto"/>
        <w:ind w:right="-11"/>
        <w:rPr>
          <w:rFonts w:asciiTheme="minorEastAsia" w:hAnsiTheme="minorEastAsia" w:cs="宋体"/>
          <w:sz w:val="24"/>
          <w:szCs w:val="24"/>
          <w:lang w:val="zh-CN"/>
        </w:rPr>
      </w:pPr>
    </w:p>
    <w:p w:rsidR="0073540C" w:rsidRPr="001773BE" w:rsidRDefault="0073540C">
      <w:pPr>
        <w:autoSpaceDE w:val="0"/>
        <w:autoSpaceDN w:val="0"/>
        <w:adjustRightInd w:val="0"/>
        <w:spacing w:line="360" w:lineRule="auto"/>
        <w:ind w:right="-11"/>
        <w:rPr>
          <w:rFonts w:asciiTheme="minorEastAsia" w:hAnsiTheme="minorEastAsia" w:cs="宋体"/>
          <w:sz w:val="24"/>
          <w:szCs w:val="24"/>
          <w:lang w:val="zh-CN"/>
        </w:rPr>
      </w:pPr>
    </w:p>
    <w:p w:rsidR="0073540C" w:rsidRPr="001773BE" w:rsidRDefault="0073540C">
      <w:pPr>
        <w:autoSpaceDE w:val="0"/>
        <w:autoSpaceDN w:val="0"/>
        <w:adjustRightInd w:val="0"/>
        <w:spacing w:line="360" w:lineRule="auto"/>
        <w:ind w:right="-11"/>
        <w:rPr>
          <w:rFonts w:asciiTheme="minorEastAsia" w:hAnsiTheme="minorEastAsia" w:cs="宋体"/>
          <w:sz w:val="24"/>
          <w:szCs w:val="24"/>
          <w:lang w:val="zh-CN"/>
        </w:rPr>
      </w:pPr>
    </w:p>
    <w:p w:rsidR="0073540C" w:rsidRPr="001773BE" w:rsidRDefault="0080450E">
      <w:pPr>
        <w:spacing w:line="480" w:lineRule="auto"/>
        <w:ind w:firstLineChars="1625" w:firstLine="3900"/>
        <w:rPr>
          <w:rFonts w:asciiTheme="minorEastAsia" w:hAnsiTheme="minorEastAsia" w:cs="Arial"/>
          <w:sz w:val="24"/>
          <w:szCs w:val="24"/>
          <w:u w:val="single"/>
        </w:rPr>
      </w:pPr>
      <w:r w:rsidRPr="001773BE">
        <w:rPr>
          <w:rFonts w:asciiTheme="minorEastAsia" w:hAnsiTheme="minorEastAsia" w:cs="Arial" w:hint="eastAsia"/>
          <w:sz w:val="24"/>
          <w:szCs w:val="24"/>
        </w:rPr>
        <w:t>投标人名称（并加盖公章）：</w:t>
      </w:r>
    </w:p>
    <w:p w:rsidR="0073540C" w:rsidRPr="001773BE" w:rsidRDefault="0080450E">
      <w:pPr>
        <w:pStyle w:val="15"/>
        <w:spacing w:before="60" w:line="480" w:lineRule="auto"/>
        <w:ind w:firstLineChars="1625" w:firstLine="3900"/>
        <w:rPr>
          <w:rFonts w:asciiTheme="minorEastAsia" w:eastAsiaTheme="minorEastAsia" w:hAnsiTheme="minorEastAsia" w:cs="Arial"/>
          <w:szCs w:val="24"/>
        </w:rPr>
      </w:pPr>
      <w:r w:rsidRPr="001773BE">
        <w:rPr>
          <w:rFonts w:asciiTheme="minorEastAsia" w:eastAsiaTheme="minorEastAsia" w:hAnsiTheme="minorEastAsia" w:cs="Arial" w:hint="eastAsia"/>
          <w:szCs w:val="24"/>
        </w:rPr>
        <w:t>签署日期：</w:t>
      </w:r>
      <w:r w:rsidRPr="001773BE">
        <w:rPr>
          <w:rFonts w:asciiTheme="minorEastAsia" w:eastAsiaTheme="minorEastAsia" w:hAnsiTheme="minorEastAsia" w:cs="Arial" w:hint="eastAsia"/>
          <w:szCs w:val="24"/>
        </w:rPr>
        <w:t xml:space="preserve">   </w:t>
      </w:r>
      <w:r w:rsidRPr="001773BE">
        <w:rPr>
          <w:rFonts w:asciiTheme="minorEastAsia" w:eastAsiaTheme="minorEastAsia" w:hAnsiTheme="minorEastAsia" w:cs="Arial" w:hint="eastAsia"/>
          <w:szCs w:val="24"/>
        </w:rPr>
        <w:t>年</w:t>
      </w:r>
      <w:r w:rsidRPr="001773BE">
        <w:rPr>
          <w:rFonts w:asciiTheme="minorEastAsia" w:eastAsiaTheme="minorEastAsia" w:hAnsiTheme="minorEastAsia" w:cs="Arial" w:hint="eastAsia"/>
          <w:szCs w:val="24"/>
        </w:rPr>
        <w:t xml:space="preserve">   </w:t>
      </w:r>
      <w:r w:rsidRPr="001773BE">
        <w:rPr>
          <w:rFonts w:asciiTheme="minorEastAsia" w:eastAsiaTheme="minorEastAsia" w:hAnsiTheme="minorEastAsia" w:cs="Arial" w:hint="eastAsia"/>
          <w:szCs w:val="24"/>
        </w:rPr>
        <w:t>月</w:t>
      </w:r>
      <w:r w:rsidRPr="001773BE">
        <w:rPr>
          <w:rFonts w:asciiTheme="minorEastAsia" w:eastAsiaTheme="minorEastAsia" w:hAnsiTheme="minorEastAsia" w:cs="Arial" w:hint="eastAsia"/>
          <w:szCs w:val="24"/>
        </w:rPr>
        <w:t xml:space="preserve">  </w:t>
      </w:r>
      <w:r w:rsidRPr="001773BE">
        <w:rPr>
          <w:rFonts w:asciiTheme="minorEastAsia" w:eastAsiaTheme="minorEastAsia" w:hAnsiTheme="minorEastAsia" w:cs="Arial" w:hint="eastAsia"/>
          <w:szCs w:val="24"/>
        </w:rPr>
        <w:t>日</w:t>
      </w:r>
    </w:p>
    <w:p w:rsidR="0073540C" w:rsidRPr="001773BE" w:rsidRDefault="0073540C">
      <w:pPr>
        <w:pStyle w:val="14"/>
        <w:spacing w:line="480" w:lineRule="auto"/>
        <w:rPr>
          <w:rFonts w:asciiTheme="minorEastAsia" w:hAnsiTheme="minorEastAsia" w:cs="Arial"/>
          <w:szCs w:val="24"/>
        </w:rPr>
      </w:pPr>
    </w:p>
    <w:p w:rsidR="0073540C" w:rsidRPr="001773BE" w:rsidRDefault="0073540C"/>
    <w:p w:rsidR="0073540C" w:rsidRPr="001773BE" w:rsidRDefault="0080450E">
      <w:pPr>
        <w:spacing w:line="320" w:lineRule="exact"/>
        <w:rPr>
          <w:rFonts w:asciiTheme="minorEastAsia" w:hAnsiTheme="minorEastAsia"/>
          <w:bCs/>
          <w:kern w:val="12"/>
          <w:sz w:val="24"/>
          <w:szCs w:val="24"/>
        </w:rPr>
      </w:pPr>
      <w:r w:rsidRPr="001773BE">
        <w:rPr>
          <w:rFonts w:asciiTheme="minorEastAsia" w:hAnsiTheme="minorEastAsia" w:hint="eastAsia"/>
          <w:bCs/>
          <w:kern w:val="12"/>
          <w:sz w:val="24"/>
          <w:szCs w:val="24"/>
        </w:rPr>
        <w:t>说明：法定代表人</w:t>
      </w:r>
      <w:r w:rsidRPr="001773BE">
        <w:rPr>
          <w:rFonts w:asciiTheme="minorEastAsia" w:hAnsiTheme="minorEastAsia"/>
          <w:bCs/>
          <w:kern w:val="12"/>
          <w:sz w:val="24"/>
          <w:szCs w:val="24"/>
        </w:rPr>
        <w:t>参</w:t>
      </w:r>
      <w:r w:rsidRPr="001773BE">
        <w:rPr>
          <w:rFonts w:asciiTheme="minorEastAsia" w:hAnsiTheme="minorEastAsia" w:hint="eastAsia"/>
          <w:bCs/>
          <w:kern w:val="12"/>
          <w:sz w:val="24"/>
          <w:szCs w:val="24"/>
        </w:rPr>
        <w:t>加本招</w:t>
      </w:r>
      <w:r w:rsidRPr="001773BE">
        <w:rPr>
          <w:rFonts w:asciiTheme="minorEastAsia" w:hAnsiTheme="minorEastAsia"/>
          <w:bCs/>
          <w:kern w:val="12"/>
          <w:sz w:val="24"/>
          <w:szCs w:val="24"/>
        </w:rPr>
        <w:t>标项目</w:t>
      </w:r>
      <w:r w:rsidRPr="001773BE">
        <w:rPr>
          <w:rFonts w:asciiTheme="minorEastAsia" w:hAnsiTheme="minorEastAsia" w:hint="eastAsia"/>
          <w:bCs/>
          <w:kern w:val="12"/>
          <w:sz w:val="24"/>
          <w:szCs w:val="24"/>
        </w:rPr>
        <w:t>投</w:t>
      </w:r>
      <w:r w:rsidRPr="001773BE">
        <w:rPr>
          <w:rFonts w:asciiTheme="minorEastAsia" w:hAnsiTheme="minorEastAsia"/>
          <w:bCs/>
          <w:kern w:val="12"/>
          <w:sz w:val="24"/>
          <w:szCs w:val="24"/>
        </w:rPr>
        <w:t>标</w:t>
      </w:r>
      <w:r w:rsidRPr="001773BE">
        <w:rPr>
          <w:rFonts w:asciiTheme="minorEastAsia" w:hAnsiTheme="minorEastAsia" w:hint="eastAsia"/>
          <w:bCs/>
          <w:kern w:val="12"/>
          <w:sz w:val="24"/>
          <w:szCs w:val="24"/>
        </w:rPr>
        <w:t>的，</w:t>
      </w:r>
      <w:r w:rsidRPr="001773BE">
        <w:rPr>
          <w:rFonts w:asciiTheme="minorEastAsia" w:hAnsiTheme="minorEastAsia"/>
          <w:bCs/>
          <w:kern w:val="12"/>
          <w:sz w:val="24"/>
          <w:szCs w:val="24"/>
        </w:rPr>
        <w:t>仅须</w:t>
      </w:r>
      <w:r w:rsidRPr="001773BE">
        <w:rPr>
          <w:rFonts w:asciiTheme="minorEastAsia" w:hAnsiTheme="minorEastAsia" w:hint="eastAsia"/>
          <w:bCs/>
          <w:kern w:val="12"/>
          <w:sz w:val="24"/>
          <w:szCs w:val="24"/>
        </w:rPr>
        <w:t>出具此</w:t>
      </w:r>
      <w:r w:rsidRPr="001773BE">
        <w:rPr>
          <w:rFonts w:asciiTheme="minorEastAsia" w:hAnsiTheme="minorEastAsia"/>
          <w:bCs/>
          <w:kern w:val="12"/>
          <w:sz w:val="24"/>
          <w:szCs w:val="24"/>
        </w:rPr>
        <w:t>证</w:t>
      </w:r>
      <w:r w:rsidRPr="001773BE">
        <w:rPr>
          <w:rFonts w:asciiTheme="minorEastAsia" w:hAnsiTheme="minorEastAsia" w:hint="eastAsia"/>
          <w:bCs/>
          <w:kern w:val="12"/>
          <w:sz w:val="24"/>
          <w:szCs w:val="24"/>
        </w:rPr>
        <w:t>明</w:t>
      </w:r>
      <w:r w:rsidRPr="001773BE">
        <w:rPr>
          <w:rFonts w:asciiTheme="minorEastAsia" w:hAnsiTheme="minorEastAsia"/>
          <w:bCs/>
          <w:kern w:val="12"/>
          <w:sz w:val="24"/>
          <w:szCs w:val="24"/>
        </w:rPr>
        <w:t>书</w:t>
      </w:r>
      <w:r w:rsidRPr="001773BE">
        <w:rPr>
          <w:rFonts w:asciiTheme="minorEastAsia" w:hAnsiTheme="minorEastAsia" w:hint="eastAsia"/>
          <w:bCs/>
          <w:kern w:val="12"/>
          <w:sz w:val="24"/>
          <w:szCs w:val="24"/>
        </w:rPr>
        <w:t>。</w:t>
      </w:r>
    </w:p>
    <w:p w:rsidR="0073540C" w:rsidRPr="001773BE" w:rsidRDefault="0073540C">
      <w:pPr>
        <w:spacing w:line="480" w:lineRule="exact"/>
        <w:jc w:val="center"/>
        <w:rPr>
          <w:rFonts w:ascii="宋体" w:hAnsi="宋体"/>
          <w:b/>
          <w:bCs/>
          <w:sz w:val="36"/>
          <w:szCs w:val="36"/>
        </w:rPr>
      </w:pPr>
    </w:p>
    <w:p w:rsidR="0073540C" w:rsidRPr="001773BE" w:rsidRDefault="0080450E">
      <w:pPr>
        <w:widowControl/>
        <w:jc w:val="left"/>
        <w:rPr>
          <w:rFonts w:ascii="宋体" w:hAnsi="宋体"/>
          <w:b/>
          <w:bCs/>
          <w:sz w:val="36"/>
          <w:szCs w:val="36"/>
        </w:rPr>
      </w:pPr>
      <w:r w:rsidRPr="001773BE">
        <w:rPr>
          <w:rFonts w:ascii="宋体" w:hAnsi="宋体"/>
          <w:b/>
          <w:bCs/>
          <w:sz w:val="36"/>
          <w:szCs w:val="36"/>
        </w:rPr>
        <w:br w:type="page"/>
      </w:r>
    </w:p>
    <w:p w:rsidR="0073540C" w:rsidRPr="001773BE" w:rsidRDefault="0080450E">
      <w:pPr>
        <w:spacing w:line="480" w:lineRule="exact"/>
        <w:jc w:val="center"/>
        <w:rPr>
          <w:rFonts w:ascii="宋体" w:hAnsi="宋体"/>
          <w:b/>
          <w:bCs/>
          <w:sz w:val="36"/>
          <w:szCs w:val="36"/>
        </w:rPr>
      </w:pPr>
      <w:r w:rsidRPr="001773BE">
        <w:rPr>
          <w:rFonts w:ascii="宋体" w:hAnsi="宋体" w:hint="eastAsia"/>
          <w:b/>
          <w:bCs/>
          <w:sz w:val="36"/>
          <w:szCs w:val="36"/>
        </w:rPr>
        <w:lastRenderedPageBreak/>
        <w:t xml:space="preserve">3.3 </w:t>
      </w:r>
      <w:r w:rsidRPr="001773BE">
        <w:rPr>
          <w:rFonts w:ascii="宋体" w:hAnsi="宋体" w:hint="eastAsia"/>
          <w:b/>
          <w:bCs/>
          <w:sz w:val="36"/>
          <w:szCs w:val="36"/>
        </w:rPr>
        <w:t>法定代表人授权书</w:t>
      </w:r>
    </w:p>
    <w:p w:rsidR="0073540C" w:rsidRPr="001773BE" w:rsidRDefault="0073540C">
      <w:pPr>
        <w:spacing w:line="480" w:lineRule="exact"/>
        <w:jc w:val="center"/>
        <w:rPr>
          <w:rFonts w:ascii="宋体" w:hAnsi="宋体"/>
          <w:b/>
          <w:bCs/>
          <w:sz w:val="36"/>
          <w:szCs w:val="36"/>
        </w:rPr>
      </w:pPr>
    </w:p>
    <w:p w:rsidR="0073540C" w:rsidRPr="001773BE" w:rsidRDefault="0080450E">
      <w:pPr>
        <w:adjustRightInd w:val="0"/>
        <w:spacing w:line="360" w:lineRule="auto"/>
        <w:ind w:firstLineChars="210" w:firstLine="504"/>
        <w:contextualSpacing/>
        <w:rPr>
          <w:rFonts w:asciiTheme="minorEastAsia" w:hAnsiTheme="minorEastAsia" w:cs="Arial"/>
          <w:sz w:val="24"/>
          <w:szCs w:val="24"/>
        </w:rPr>
      </w:pPr>
      <w:r w:rsidRPr="001773BE">
        <w:rPr>
          <w:rFonts w:asciiTheme="minorEastAsia" w:hAnsiTheme="minorEastAsia" w:hint="eastAsia"/>
          <w:sz w:val="24"/>
          <w:szCs w:val="24"/>
        </w:rPr>
        <w:t xml:space="preserve"> </w:t>
      </w:r>
      <w:r w:rsidRPr="001773BE">
        <w:rPr>
          <w:rFonts w:asciiTheme="minorEastAsia" w:hAnsiTheme="minorEastAsia" w:cs="Arial" w:hint="eastAsia"/>
          <w:sz w:val="24"/>
          <w:szCs w:val="24"/>
        </w:rPr>
        <w:t>本人</w:t>
      </w:r>
      <w:r w:rsidRPr="001773BE">
        <w:rPr>
          <w:rFonts w:asciiTheme="minorEastAsia" w:hAnsiTheme="minorEastAsia" w:cs="Arial" w:hint="eastAsia"/>
          <w:sz w:val="24"/>
          <w:szCs w:val="24"/>
          <w:u w:val="single"/>
        </w:rPr>
        <w:t xml:space="preserve">　</w:t>
      </w:r>
      <w:r w:rsidRPr="001773BE">
        <w:rPr>
          <w:rFonts w:asciiTheme="minorEastAsia" w:hAnsiTheme="minorEastAsia" w:cs="Arial" w:hint="eastAsia"/>
          <w:sz w:val="24"/>
          <w:szCs w:val="24"/>
          <w:u w:val="single"/>
        </w:rPr>
        <w:t xml:space="preserve"> </w:t>
      </w:r>
      <w:r w:rsidRPr="001773BE">
        <w:rPr>
          <w:rFonts w:asciiTheme="minorEastAsia" w:hAnsiTheme="minorEastAsia" w:hint="eastAsia"/>
          <w:i/>
          <w:snapToGrid w:val="0"/>
          <w:sz w:val="24"/>
          <w:szCs w:val="24"/>
          <w:u w:val="single"/>
        </w:rPr>
        <w:t>法人姓名</w:t>
      </w:r>
      <w:r w:rsidRPr="001773BE">
        <w:rPr>
          <w:rFonts w:asciiTheme="minorEastAsia" w:hAnsiTheme="minorEastAsia" w:cs="Arial" w:hint="eastAsia"/>
          <w:sz w:val="24"/>
          <w:szCs w:val="24"/>
          <w:u w:val="single"/>
        </w:rPr>
        <w:t xml:space="preserve">  </w:t>
      </w:r>
      <w:r w:rsidRPr="001773BE">
        <w:rPr>
          <w:rFonts w:asciiTheme="minorEastAsia" w:hAnsiTheme="minorEastAsia" w:cs="Arial" w:hint="eastAsia"/>
          <w:sz w:val="24"/>
          <w:szCs w:val="24"/>
        </w:rPr>
        <w:t>系</w:t>
      </w:r>
      <w:r w:rsidRPr="001773BE">
        <w:rPr>
          <w:rFonts w:asciiTheme="minorEastAsia" w:hAnsiTheme="minorEastAsia" w:cs="Arial" w:hint="eastAsia"/>
          <w:sz w:val="24"/>
          <w:szCs w:val="24"/>
          <w:u w:val="single"/>
        </w:rPr>
        <w:t xml:space="preserve">　</w:t>
      </w:r>
      <w:r w:rsidRPr="001773BE">
        <w:rPr>
          <w:rFonts w:asciiTheme="minorEastAsia" w:hAnsiTheme="minorEastAsia" w:hint="eastAsia"/>
          <w:i/>
          <w:snapToGrid w:val="0"/>
          <w:sz w:val="24"/>
          <w:szCs w:val="24"/>
          <w:u w:val="single"/>
        </w:rPr>
        <w:t>投标人名称</w:t>
      </w:r>
      <w:r w:rsidRPr="001773BE">
        <w:rPr>
          <w:rFonts w:asciiTheme="minorEastAsia" w:hAnsiTheme="minorEastAsia" w:hint="eastAsia"/>
          <w:i/>
          <w:snapToGrid w:val="0"/>
          <w:sz w:val="24"/>
          <w:szCs w:val="24"/>
          <w:u w:val="single"/>
        </w:rPr>
        <w:t xml:space="preserve">  </w:t>
      </w:r>
      <w:r w:rsidRPr="001773BE">
        <w:rPr>
          <w:rFonts w:asciiTheme="minorEastAsia" w:hAnsiTheme="minorEastAsia" w:cs="Arial" w:hint="eastAsia"/>
          <w:sz w:val="24"/>
          <w:szCs w:val="24"/>
          <w:u w:val="single"/>
        </w:rPr>
        <w:t xml:space="preserve"> </w:t>
      </w:r>
      <w:r w:rsidRPr="001773BE">
        <w:rPr>
          <w:rFonts w:asciiTheme="minorEastAsia" w:hAnsiTheme="minorEastAsia" w:cs="Arial" w:hint="eastAsia"/>
          <w:sz w:val="24"/>
          <w:szCs w:val="24"/>
        </w:rPr>
        <w:t>的法定代表人，现委托</w:t>
      </w:r>
      <w:r w:rsidRPr="001773BE">
        <w:rPr>
          <w:rFonts w:asciiTheme="minorEastAsia" w:hAnsiTheme="minorEastAsia" w:cs="Arial" w:hint="eastAsia"/>
          <w:sz w:val="24"/>
          <w:szCs w:val="24"/>
          <w:u w:val="single"/>
        </w:rPr>
        <w:t xml:space="preserve">　</w:t>
      </w:r>
      <w:r w:rsidRPr="001773BE">
        <w:rPr>
          <w:rFonts w:asciiTheme="minorEastAsia" w:hAnsiTheme="minorEastAsia" w:cs="Arial" w:hint="eastAsia"/>
          <w:sz w:val="24"/>
          <w:szCs w:val="24"/>
          <w:u w:val="single"/>
        </w:rPr>
        <w:t xml:space="preserve"> </w:t>
      </w:r>
      <w:r w:rsidRPr="001773BE">
        <w:rPr>
          <w:rFonts w:asciiTheme="minorEastAsia" w:hAnsiTheme="minorEastAsia" w:hint="eastAsia"/>
          <w:i/>
          <w:snapToGrid w:val="0"/>
          <w:sz w:val="24"/>
          <w:szCs w:val="24"/>
          <w:u w:val="single"/>
        </w:rPr>
        <w:t>姓名，职务</w:t>
      </w:r>
      <w:r w:rsidRPr="001773BE">
        <w:rPr>
          <w:rFonts w:asciiTheme="minorEastAsia" w:hAnsiTheme="minorEastAsia" w:cs="Arial" w:hint="eastAsia"/>
          <w:sz w:val="24"/>
          <w:szCs w:val="24"/>
          <w:u w:val="single"/>
        </w:rPr>
        <w:t xml:space="preserve">    </w:t>
      </w:r>
      <w:r w:rsidRPr="001773BE">
        <w:rPr>
          <w:rFonts w:asciiTheme="minorEastAsia" w:hAnsiTheme="minorEastAsia" w:cs="Arial" w:hint="eastAsia"/>
          <w:sz w:val="24"/>
          <w:szCs w:val="24"/>
        </w:rPr>
        <w:t>以我方的名义参加贵方</w:t>
      </w:r>
      <w:r w:rsidRPr="001773BE">
        <w:rPr>
          <w:rFonts w:asciiTheme="minorEastAsia" w:hAnsiTheme="minorEastAsia" w:cs="Arial" w:hint="eastAsia"/>
          <w:sz w:val="24"/>
          <w:szCs w:val="24"/>
        </w:rPr>
        <w:t>______________________</w:t>
      </w:r>
      <w:r w:rsidRPr="001773BE">
        <w:rPr>
          <w:rFonts w:asciiTheme="minorEastAsia" w:hAnsiTheme="minorEastAsia" w:cs="Arial" w:hint="eastAsia"/>
          <w:sz w:val="24"/>
          <w:szCs w:val="24"/>
        </w:rPr>
        <w:t>项目的投标活动，并代表我方全权办理针对上述项目的投标、开标、投标文件澄清、签约等一切具体事务和签署相关文件。</w:t>
      </w:r>
    </w:p>
    <w:p w:rsidR="0073540C" w:rsidRPr="001773BE" w:rsidRDefault="0080450E">
      <w:pPr>
        <w:adjustRightInd w:val="0"/>
        <w:spacing w:line="360" w:lineRule="auto"/>
        <w:ind w:firstLineChars="210" w:firstLine="504"/>
        <w:contextualSpacing/>
        <w:rPr>
          <w:rFonts w:asciiTheme="minorEastAsia" w:hAnsiTheme="minorEastAsia" w:cs="Arial"/>
          <w:sz w:val="24"/>
          <w:szCs w:val="24"/>
        </w:rPr>
      </w:pPr>
      <w:r w:rsidRPr="001773BE">
        <w:rPr>
          <w:rFonts w:asciiTheme="minorEastAsia" w:hAnsiTheme="minorEastAsia" w:cs="Arial" w:hint="eastAsia"/>
          <w:sz w:val="24"/>
          <w:szCs w:val="24"/>
        </w:rPr>
        <w:t>我方对被授权人的签名事项负全部责任。</w:t>
      </w:r>
    </w:p>
    <w:p w:rsidR="0073540C" w:rsidRPr="001773BE" w:rsidRDefault="0080450E">
      <w:pPr>
        <w:adjustRightInd w:val="0"/>
        <w:spacing w:line="360" w:lineRule="auto"/>
        <w:ind w:firstLineChars="210" w:firstLine="504"/>
        <w:contextualSpacing/>
        <w:rPr>
          <w:rFonts w:asciiTheme="minorEastAsia" w:hAnsiTheme="minorEastAsia" w:cs="Arial"/>
          <w:sz w:val="24"/>
          <w:szCs w:val="24"/>
        </w:rPr>
      </w:pPr>
      <w:r w:rsidRPr="001773BE">
        <w:rPr>
          <w:rFonts w:asciiTheme="minorEastAsia" w:hAnsiTheme="minorEastAsia" w:cs="Arial" w:hint="eastAsia"/>
          <w:sz w:val="24"/>
          <w:szCs w:val="24"/>
        </w:rPr>
        <w:t>在贵方收到我方撤销授权的书面通知以前，本授权书一直有效。被授权人在授权书有效期内签署的所有文件不因授权的撤销而失效。除我方书面撤销授权外，本授权书自投标截止之日起直至我方的投标有效期结束前始终有效。</w:t>
      </w:r>
    </w:p>
    <w:p w:rsidR="0073540C" w:rsidRPr="001773BE" w:rsidRDefault="0080450E">
      <w:pPr>
        <w:adjustRightInd w:val="0"/>
        <w:spacing w:line="360" w:lineRule="auto"/>
        <w:ind w:firstLineChars="210" w:firstLine="504"/>
        <w:contextualSpacing/>
        <w:rPr>
          <w:rFonts w:asciiTheme="minorEastAsia" w:hAnsiTheme="minorEastAsia" w:cs="Arial"/>
          <w:sz w:val="24"/>
          <w:szCs w:val="24"/>
        </w:rPr>
      </w:pPr>
      <w:r w:rsidRPr="001773BE">
        <w:rPr>
          <w:rFonts w:asciiTheme="minorEastAsia" w:hAnsiTheme="minorEastAsia" w:cs="Arial" w:hint="eastAsia"/>
          <w:sz w:val="24"/>
          <w:szCs w:val="24"/>
        </w:rPr>
        <w:t>被授权人无转委托权，特此委托。</w:t>
      </w:r>
    </w:p>
    <w:p w:rsidR="0073540C" w:rsidRPr="001773BE" w:rsidRDefault="0080450E">
      <w:pPr>
        <w:spacing w:line="480" w:lineRule="auto"/>
        <w:ind w:firstLineChars="200" w:firstLine="480"/>
        <w:rPr>
          <w:rFonts w:asciiTheme="minorEastAsia" w:hAnsiTheme="minorEastAsia"/>
          <w:sz w:val="24"/>
          <w:szCs w:val="24"/>
        </w:rPr>
      </w:pPr>
      <w:r w:rsidRPr="001773BE">
        <w:rPr>
          <w:rFonts w:asciiTheme="minorEastAsia" w:hAnsiTheme="minorEastAsia" w:hint="eastAsia"/>
          <w:sz w:val="24"/>
          <w:szCs w:val="24"/>
        </w:rPr>
        <w:t>投标人名称</w:t>
      </w:r>
      <w:r w:rsidRPr="001773BE">
        <w:rPr>
          <w:rFonts w:asciiTheme="minorEastAsia" w:hAnsiTheme="minorEastAsia" w:hint="eastAsia"/>
          <w:sz w:val="24"/>
          <w:szCs w:val="24"/>
        </w:rPr>
        <w:t>：</w:t>
      </w:r>
      <w:r w:rsidRPr="001773BE">
        <w:rPr>
          <w:rFonts w:asciiTheme="minorEastAsia" w:hAnsiTheme="minorEastAsia" w:hint="eastAsia"/>
          <w:sz w:val="24"/>
          <w:szCs w:val="24"/>
        </w:rPr>
        <w:t xml:space="preserve"> </w:t>
      </w:r>
      <w:r w:rsidRPr="001773BE">
        <w:rPr>
          <w:rFonts w:asciiTheme="minorEastAsia" w:hAnsiTheme="minorEastAsia" w:hint="eastAsia"/>
          <w:sz w:val="24"/>
          <w:szCs w:val="24"/>
          <w:u w:val="single"/>
        </w:rPr>
        <w:t xml:space="preserve">       </w:t>
      </w:r>
      <w:r w:rsidRPr="001773BE">
        <w:rPr>
          <w:rFonts w:asciiTheme="minorEastAsia" w:hAnsiTheme="minorEastAsia" w:hint="eastAsia"/>
          <w:sz w:val="24"/>
          <w:szCs w:val="24"/>
          <w:u w:val="single"/>
        </w:rPr>
        <w:t>（全称）</w:t>
      </w:r>
      <w:r w:rsidRPr="001773BE">
        <w:rPr>
          <w:rFonts w:asciiTheme="minorEastAsia" w:hAnsiTheme="minorEastAsia" w:hint="eastAsia"/>
          <w:sz w:val="24"/>
          <w:szCs w:val="24"/>
          <w:u w:val="single"/>
        </w:rPr>
        <w:t xml:space="preserve">        </w:t>
      </w:r>
      <w:r w:rsidRPr="001773BE">
        <w:rPr>
          <w:rFonts w:asciiTheme="minorEastAsia" w:hAnsiTheme="minorEastAsia" w:hint="eastAsia"/>
          <w:sz w:val="24"/>
          <w:szCs w:val="24"/>
        </w:rPr>
        <w:t xml:space="preserve"> </w:t>
      </w:r>
      <w:r w:rsidRPr="001773BE">
        <w:rPr>
          <w:rFonts w:asciiTheme="minorEastAsia" w:hAnsiTheme="minorEastAsia" w:hint="eastAsia"/>
          <w:sz w:val="24"/>
          <w:szCs w:val="24"/>
        </w:rPr>
        <w:t>（盖单位公章）</w:t>
      </w:r>
    </w:p>
    <w:p w:rsidR="0073540C" w:rsidRPr="001773BE" w:rsidRDefault="0080450E">
      <w:pPr>
        <w:spacing w:line="480" w:lineRule="auto"/>
        <w:ind w:firstLineChars="200" w:firstLine="480"/>
        <w:rPr>
          <w:rFonts w:asciiTheme="minorEastAsia" w:hAnsiTheme="minorEastAsia"/>
          <w:sz w:val="24"/>
          <w:szCs w:val="24"/>
        </w:rPr>
      </w:pPr>
      <w:r w:rsidRPr="001773BE">
        <w:rPr>
          <w:rFonts w:asciiTheme="minorEastAsia" w:hAnsiTheme="minorEastAsia" w:hint="eastAsia"/>
          <w:sz w:val="24"/>
          <w:szCs w:val="24"/>
        </w:rPr>
        <w:t>法定代表人：</w:t>
      </w:r>
      <w:r w:rsidRPr="001773BE">
        <w:rPr>
          <w:rFonts w:asciiTheme="minorEastAsia" w:hAnsiTheme="minorEastAsia" w:hint="eastAsia"/>
          <w:sz w:val="24"/>
          <w:szCs w:val="24"/>
        </w:rPr>
        <w:t xml:space="preserve"> </w:t>
      </w:r>
      <w:r w:rsidRPr="001773BE">
        <w:rPr>
          <w:rFonts w:asciiTheme="minorEastAsia" w:hAnsiTheme="minorEastAsia" w:hint="eastAsia"/>
          <w:sz w:val="24"/>
          <w:szCs w:val="24"/>
          <w:u w:val="single"/>
        </w:rPr>
        <w:t xml:space="preserve">                   </w:t>
      </w:r>
      <w:r w:rsidRPr="001773BE">
        <w:rPr>
          <w:rFonts w:asciiTheme="minorEastAsia" w:hAnsiTheme="minorEastAsia" w:hint="eastAsia"/>
          <w:sz w:val="24"/>
          <w:szCs w:val="24"/>
        </w:rPr>
        <w:t xml:space="preserve"> </w:t>
      </w:r>
      <w:r w:rsidRPr="001773BE">
        <w:rPr>
          <w:rFonts w:asciiTheme="minorEastAsia" w:hAnsiTheme="minorEastAsia" w:hint="eastAsia"/>
          <w:sz w:val="24"/>
          <w:szCs w:val="24"/>
        </w:rPr>
        <w:t>（签字或加盖名章）</w:t>
      </w:r>
    </w:p>
    <w:p w:rsidR="0073540C" w:rsidRPr="001773BE" w:rsidRDefault="0080450E">
      <w:pPr>
        <w:spacing w:line="480" w:lineRule="auto"/>
        <w:ind w:firstLineChars="200" w:firstLine="480"/>
        <w:rPr>
          <w:rFonts w:asciiTheme="minorEastAsia" w:hAnsiTheme="minorEastAsia"/>
          <w:sz w:val="24"/>
          <w:szCs w:val="24"/>
        </w:rPr>
      </w:pPr>
      <w:r w:rsidRPr="001773BE">
        <w:rPr>
          <w:rFonts w:asciiTheme="minorEastAsia" w:hAnsiTheme="minorEastAsia" w:hint="eastAsia"/>
          <w:sz w:val="24"/>
          <w:szCs w:val="24"/>
        </w:rPr>
        <w:t>法定代表人授权代表：</w:t>
      </w:r>
      <w:r w:rsidRPr="001773BE">
        <w:rPr>
          <w:rFonts w:asciiTheme="minorEastAsia" w:hAnsiTheme="minorEastAsia" w:hint="eastAsia"/>
          <w:sz w:val="24"/>
          <w:szCs w:val="24"/>
        </w:rPr>
        <w:t xml:space="preserve"> </w:t>
      </w:r>
      <w:r w:rsidRPr="001773BE">
        <w:rPr>
          <w:rFonts w:asciiTheme="minorEastAsia" w:hAnsiTheme="minorEastAsia" w:hint="eastAsia"/>
          <w:sz w:val="24"/>
          <w:szCs w:val="24"/>
          <w:u w:val="single"/>
        </w:rPr>
        <w:t xml:space="preserve">           </w:t>
      </w:r>
      <w:r w:rsidRPr="001773BE">
        <w:rPr>
          <w:rFonts w:asciiTheme="minorEastAsia" w:hAnsiTheme="minorEastAsia" w:hint="eastAsia"/>
          <w:sz w:val="24"/>
          <w:szCs w:val="24"/>
        </w:rPr>
        <w:t xml:space="preserve"> </w:t>
      </w:r>
      <w:r w:rsidRPr="001773BE">
        <w:rPr>
          <w:rFonts w:asciiTheme="minorEastAsia" w:hAnsiTheme="minorEastAsia" w:hint="eastAsia"/>
          <w:sz w:val="24"/>
          <w:szCs w:val="24"/>
        </w:rPr>
        <w:t>（签字或加盖名章）</w:t>
      </w:r>
    </w:p>
    <w:tbl>
      <w:tblPr>
        <w:tblW w:w="8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484"/>
        <w:gridCol w:w="7"/>
        <w:gridCol w:w="4478"/>
        <w:gridCol w:w="14"/>
      </w:tblGrid>
      <w:tr w:rsidR="0073540C" w:rsidRPr="001773BE">
        <w:trPr>
          <w:gridAfter w:val="1"/>
          <w:wAfter w:w="14" w:type="dxa"/>
          <w:trHeight w:val="2636"/>
          <w:jc w:val="center"/>
        </w:trPr>
        <w:tc>
          <w:tcPr>
            <w:tcW w:w="4484" w:type="dxa"/>
            <w:vAlign w:val="center"/>
          </w:tcPr>
          <w:p w:rsidR="0073540C" w:rsidRPr="001773BE" w:rsidRDefault="0080450E">
            <w:pPr>
              <w:jc w:val="center"/>
              <w:rPr>
                <w:rFonts w:asciiTheme="minorEastAsia" w:hAnsiTheme="minorEastAsia"/>
                <w:sz w:val="24"/>
                <w:szCs w:val="24"/>
              </w:rPr>
            </w:pPr>
            <w:r w:rsidRPr="001773BE">
              <w:rPr>
                <w:rFonts w:asciiTheme="minorEastAsia" w:hAnsiTheme="minorEastAsia" w:hint="eastAsia"/>
                <w:sz w:val="24"/>
                <w:szCs w:val="24"/>
              </w:rPr>
              <w:t>法定代表人身份证（正面）</w:t>
            </w:r>
          </w:p>
        </w:tc>
        <w:tc>
          <w:tcPr>
            <w:tcW w:w="4485" w:type="dxa"/>
            <w:gridSpan w:val="2"/>
            <w:vAlign w:val="center"/>
          </w:tcPr>
          <w:p w:rsidR="0073540C" w:rsidRPr="001773BE" w:rsidRDefault="0080450E">
            <w:pPr>
              <w:jc w:val="center"/>
              <w:rPr>
                <w:rFonts w:asciiTheme="minorEastAsia" w:hAnsiTheme="minorEastAsia"/>
                <w:sz w:val="24"/>
                <w:szCs w:val="24"/>
              </w:rPr>
            </w:pPr>
            <w:r w:rsidRPr="001773BE">
              <w:rPr>
                <w:rFonts w:asciiTheme="minorEastAsia" w:hAnsiTheme="minorEastAsia" w:hint="eastAsia"/>
                <w:sz w:val="24"/>
                <w:szCs w:val="24"/>
              </w:rPr>
              <w:t>法定代表人身份证（反面）</w:t>
            </w:r>
          </w:p>
        </w:tc>
      </w:tr>
      <w:tr w:rsidR="0073540C" w:rsidRPr="001773BE">
        <w:trPr>
          <w:trHeight w:val="2781"/>
          <w:jc w:val="center"/>
        </w:trPr>
        <w:tc>
          <w:tcPr>
            <w:tcW w:w="4491" w:type="dxa"/>
            <w:gridSpan w:val="2"/>
            <w:vAlign w:val="center"/>
          </w:tcPr>
          <w:p w:rsidR="0073540C" w:rsidRPr="001773BE" w:rsidRDefault="0080450E">
            <w:pPr>
              <w:jc w:val="center"/>
              <w:rPr>
                <w:rFonts w:asciiTheme="minorEastAsia" w:hAnsiTheme="minorEastAsia"/>
                <w:sz w:val="24"/>
                <w:szCs w:val="24"/>
              </w:rPr>
            </w:pPr>
            <w:bookmarkStart w:id="26" w:name="_资格证明文件"/>
            <w:bookmarkStart w:id="27" w:name="_Toc364329026"/>
            <w:bookmarkEnd w:id="26"/>
            <w:r w:rsidRPr="001773BE">
              <w:rPr>
                <w:rFonts w:asciiTheme="minorEastAsia" w:hAnsiTheme="minorEastAsia" w:hint="eastAsia"/>
                <w:sz w:val="24"/>
                <w:szCs w:val="24"/>
              </w:rPr>
              <w:t>法定代表人授权代表身份证（正面）</w:t>
            </w:r>
            <w:bookmarkEnd w:id="27"/>
          </w:p>
        </w:tc>
        <w:tc>
          <w:tcPr>
            <w:tcW w:w="4492" w:type="dxa"/>
            <w:gridSpan w:val="2"/>
            <w:vAlign w:val="center"/>
          </w:tcPr>
          <w:p w:rsidR="0073540C" w:rsidRPr="001773BE" w:rsidRDefault="0080450E">
            <w:pPr>
              <w:jc w:val="center"/>
              <w:rPr>
                <w:rFonts w:asciiTheme="minorEastAsia" w:hAnsiTheme="minorEastAsia"/>
                <w:sz w:val="24"/>
                <w:szCs w:val="24"/>
              </w:rPr>
            </w:pPr>
            <w:bookmarkStart w:id="28" w:name="_Toc364329027"/>
            <w:r w:rsidRPr="001773BE">
              <w:rPr>
                <w:rFonts w:asciiTheme="minorEastAsia" w:hAnsiTheme="minorEastAsia" w:hint="eastAsia"/>
                <w:sz w:val="24"/>
                <w:szCs w:val="24"/>
              </w:rPr>
              <w:t>法定代表人授权代表身份证（反面）</w:t>
            </w:r>
            <w:bookmarkEnd w:id="28"/>
          </w:p>
        </w:tc>
      </w:tr>
    </w:tbl>
    <w:p w:rsidR="0073540C" w:rsidRPr="001773BE" w:rsidRDefault="0073540C" w:rsidP="001773BE">
      <w:pPr>
        <w:spacing w:line="320" w:lineRule="exact"/>
        <w:ind w:left="2" w:firstLineChars="149" w:firstLine="358"/>
        <w:rPr>
          <w:rFonts w:asciiTheme="minorEastAsia" w:hAnsiTheme="minorEastAsia" w:cs="Courier New"/>
          <w:sz w:val="24"/>
          <w:szCs w:val="24"/>
        </w:rPr>
      </w:pPr>
    </w:p>
    <w:p w:rsidR="0073540C" w:rsidRPr="001773BE" w:rsidRDefault="0080450E">
      <w:pPr>
        <w:widowControl/>
        <w:jc w:val="left"/>
        <w:rPr>
          <w:rFonts w:ascii="宋体" w:hAnsi="宋体"/>
          <w:b/>
          <w:bCs/>
          <w:sz w:val="36"/>
          <w:szCs w:val="36"/>
        </w:rPr>
      </w:pPr>
      <w:r w:rsidRPr="001773BE">
        <w:rPr>
          <w:rFonts w:ascii="宋体" w:hAnsi="宋体"/>
          <w:b/>
          <w:bCs/>
          <w:sz w:val="36"/>
          <w:szCs w:val="36"/>
        </w:rPr>
        <w:br w:type="page"/>
      </w:r>
    </w:p>
    <w:p w:rsidR="0073540C" w:rsidRPr="001773BE" w:rsidRDefault="0080450E">
      <w:pPr>
        <w:widowControl/>
        <w:spacing w:before="100" w:beforeAutospacing="1" w:after="100" w:afterAutospacing="1" w:line="360" w:lineRule="auto"/>
        <w:jc w:val="center"/>
        <w:rPr>
          <w:rFonts w:ascii="宋体" w:hAnsi="宋体"/>
          <w:b/>
          <w:bCs/>
          <w:sz w:val="36"/>
          <w:szCs w:val="36"/>
        </w:rPr>
      </w:pPr>
      <w:r w:rsidRPr="001773BE">
        <w:rPr>
          <w:rFonts w:ascii="宋体" w:hAnsi="宋体" w:hint="eastAsia"/>
          <w:b/>
          <w:bCs/>
          <w:sz w:val="36"/>
          <w:szCs w:val="36"/>
        </w:rPr>
        <w:lastRenderedPageBreak/>
        <w:t xml:space="preserve">3.4 </w:t>
      </w:r>
      <w:r w:rsidRPr="001773BE">
        <w:rPr>
          <w:rFonts w:ascii="宋体" w:hAnsi="宋体" w:hint="eastAsia"/>
          <w:b/>
          <w:bCs/>
          <w:sz w:val="36"/>
          <w:szCs w:val="36"/>
        </w:rPr>
        <w:t>没有重大违法记录的声明</w:t>
      </w:r>
    </w:p>
    <w:p w:rsidR="0073540C" w:rsidRPr="001773BE" w:rsidRDefault="0080450E" w:rsidP="001773BE">
      <w:pPr>
        <w:spacing w:beforeLines="50" w:afterLines="50"/>
        <w:jc w:val="center"/>
        <w:rPr>
          <w:rFonts w:ascii="宋体" w:hAnsi="宋体" w:cs="Arial"/>
          <w:kern w:val="0"/>
          <w:sz w:val="36"/>
          <w:szCs w:val="36"/>
        </w:rPr>
      </w:pPr>
      <w:r w:rsidRPr="001773BE">
        <w:rPr>
          <w:rFonts w:ascii="宋体" w:hAnsi="宋体" w:cs="Arial" w:hint="eastAsia"/>
          <w:kern w:val="0"/>
          <w:sz w:val="36"/>
          <w:szCs w:val="36"/>
        </w:rPr>
        <w:t xml:space="preserve">声　</w:t>
      </w:r>
      <w:r w:rsidRPr="001773BE">
        <w:rPr>
          <w:rFonts w:ascii="宋体" w:hAnsi="宋体" w:cs="Arial" w:hint="eastAsia"/>
          <w:kern w:val="0"/>
          <w:sz w:val="36"/>
          <w:szCs w:val="36"/>
        </w:rPr>
        <w:t xml:space="preserve">   </w:t>
      </w:r>
      <w:r w:rsidRPr="001773BE">
        <w:rPr>
          <w:rFonts w:ascii="宋体" w:hAnsi="宋体" w:cs="Arial" w:hint="eastAsia"/>
          <w:kern w:val="0"/>
          <w:sz w:val="36"/>
          <w:szCs w:val="36"/>
        </w:rPr>
        <w:t>明</w:t>
      </w:r>
    </w:p>
    <w:p w:rsidR="0073540C" w:rsidRPr="001773BE" w:rsidRDefault="0080450E" w:rsidP="001773BE">
      <w:pPr>
        <w:spacing w:beforeLines="50" w:afterLines="50" w:line="360" w:lineRule="auto"/>
        <w:ind w:firstLineChars="200" w:firstLine="480"/>
        <w:rPr>
          <w:rFonts w:asciiTheme="minorEastAsia" w:hAnsiTheme="minorEastAsia" w:cs="宋体"/>
          <w:sz w:val="24"/>
          <w:szCs w:val="24"/>
          <w:lang w:val="zh-CN"/>
        </w:rPr>
      </w:pPr>
      <w:r w:rsidRPr="001773BE">
        <w:rPr>
          <w:rFonts w:asciiTheme="minorEastAsia" w:hAnsiTheme="minorEastAsia" w:cs="宋体" w:hint="eastAsia"/>
          <w:sz w:val="24"/>
          <w:szCs w:val="24"/>
          <w:lang w:val="zh-CN"/>
        </w:rPr>
        <w:t>本公司参加本次政府采购活动前三年内，在经营活动中没有重大违法记录。（重大违法记录，是指因违法经营受到刑事处罚或者责令停产停业、吊销许可证或者执照、较大数额罚款等行政处罚。）</w:t>
      </w:r>
    </w:p>
    <w:p w:rsidR="0073540C" w:rsidRPr="001773BE" w:rsidRDefault="0080450E" w:rsidP="001773BE">
      <w:pPr>
        <w:spacing w:beforeLines="50" w:afterLines="50" w:line="360" w:lineRule="auto"/>
        <w:rPr>
          <w:rFonts w:asciiTheme="minorEastAsia" w:hAnsiTheme="minorEastAsia" w:cs="宋体"/>
          <w:sz w:val="24"/>
          <w:szCs w:val="24"/>
          <w:lang w:val="zh-CN"/>
        </w:rPr>
      </w:pPr>
      <w:r w:rsidRPr="001773BE">
        <w:rPr>
          <w:rFonts w:asciiTheme="minorEastAsia" w:hAnsiTheme="minorEastAsia" w:cs="宋体" w:hint="eastAsia"/>
          <w:sz w:val="24"/>
          <w:szCs w:val="24"/>
          <w:lang w:val="zh-CN"/>
        </w:rPr>
        <w:t>特此声明。</w:t>
      </w:r>
    </w:p>
    <w:p w:rsidR="0073540C" w:rsidRPr="001773BE" w:rsidRDefault="0080450E" w:rsidP="001773BE">
      <w:pPr>
        <w:spacing w:beforeLines="50" w:afterLines="50" w:line="360" w:lineRule="auto"/>
        <w:ind w:firstLineChars="200" w:firstLine="480"/>
        <w:rPr>
          <w:rFonts w:asciiTheme="minorEastAsia" w:hAnsiTheme="minorEastAsia" w:cs="宋体"/>
          <w:sz w:val="24"/>
          <w:szCs w:val="24"/>
          <w:lang w:val="zh-CN"/>
        </w:rPr>
      </w:pPr>
      <w:r w:rsidRPr="001773BE">
        <w:rPr>
          <w:rFonts w:asciiTheme="minorEastAsia" w:hAnsiTheme="minorEastAsia" w:cs="宋体" w:hint="eastAsia"/>
          <w:sz w:val="24"/>
          <w:szCs w:val="24"/>
          <w:lang w:val="zh-CN"/>
        </w:rPr>
        <w:t>本公司对上述声明的真实性负责。如有虚假，将依法承担相应责任。</w:t>
      </w:r>
    </w:p>
    <w:p w:rsidR="0073540C" w:rsidRPr="001773BE" w:rsidRDefault="0073540C" w:rsidP="001773BE">
      <w:pPr>
        <w:spacing w:beforeLines="50" w:afterLines="50" w:line="360" w:lineRule="auto"/>
        <w:ind w:firstLineChars="236" w:firstLine="566"/>
        <w:rPr>
          <w:rFonts w:asciiTheme="minorEastAsia" w:hAnsiTheme="minorEastAsia" w:cs="宋体"/>
          <w:sz w:val="24"/>
          <w:szCs w:val="24"/>
          <w:lang w:val="zh-CN"/>
        </w:rPr>
      </w:pPr>
    </w:p>
    <w:p w:rsidR="0073540C" w:rsidRPr="001773BE" w:rsidRDefault="0080450E" w:rsidP="001773BE">
      <w:pPr>
        <w:spacing w:beforeLines="50" w:afterLines="50" w:line="360" w:lineRule="auto"/>
        <w:ind w:right="420" w:firstLineChars="2286" w:firstLine="5486"/>
        <w:rPr>
          <w:rFonts w:asciiTheme="minorEastAsia" w:hAnsiTheme="minorEastAsia" w:cs="宋体"/>
          <w:sz w:val="24"/>
          <w:szCs w:val="24"/>
          <w:lang w:val="zh-CN"/>
        </w:rPr>
      </w:pPr>
      <w:r w:rsidRPr="001773BE">
        <w:rPr>
          <w:rFonts w:asciiTheme="minorEastAsia" w:hAnsiTheme="minorEastAsia" w:cs="宋体" w:hint="eastAsia"/>
          <w:sz w:val="24"/>
          <w:szCs w:val="24"/>
          <w:lang w:val="zh-CN"/>
        </w:rPr>
        <w:t>单位名称（盖章）：</w:t>
      </w:r>
    </w:p>
    <w:p w:rsidR="0073540C" w:rsidRPr="001773BE" w:rsidRDefault="0080450E" w:rsidP="001773BE">
      <w:pPr>
        <w:spacing w:beforeLines="50" w:afterLines="50" w:line="360" w:lineRule="auto"/>
        <w:ind w:right="420" w:firstLineChars="1950" w:firstLine="4680"/>
        <w:rPr>
          <w:rFonts w:asciiTheme="minorEastAsia" w:hAnsiTheme="minorEastAsia" w:cs="宋体"/>
          <w:sz w:val="24"/>
          <w:szCs w:val="24"/>
          <w:lang w:val="zh-CN"/>
        </w:rPr>
      </w:pPr>
      <w:r w:rsidRPr="001773BE">
        <w:rPr>
          <w:rFonts w:asciiTheme="minorEastAsia" w:hAnsiTheme="minorEastAsia" w:cs="宋体" w:hint="eastAsia"/>
          <w:sz w:val="24"/>
          <w:szCs w:val="24"/>
          <w:lang w:val="zh-CN"/>
        </w:rPr>
        <w:t>日</w:t>
      </w:r>
      <w:r w:rsidRPr="001773BE">
        <w:rPr>
          <w:rFonts w:asciiTheme="minorEastAsia" w:hAnsiTheme="minorEastAsia" w:cs="宋体" w:hint="eastAsia"/>
          <w:sz w:val="24"/>
          <w:szCs w:val="24"/>
          <w:lang w:val="zh-CN"/>
        </w:rPr>
        <w:t xml:space="preserve">    </w:t>
      </w:r>
      <w:r w:rsidRPr="001773BE">
        <w:rPr>
          <w:rFonts w:asciiTheme="minorEastAsia" w:hAnsiTheme="minorEastAsia" w:cs="宋体" w:hint="eastAsia"/>
          <w:sz w:val="24"/>
          <w:szCs w:val="24"/>
          <w:lang w:val="zh-CN"/>
        </w:rPr>
        <w:t>期：</w:t>
      </w:r>
      <w:r w:rsidRPr="001773BE">
        <w:rPr>
          <w:rFonts w:asciiTheme="minorEastAsia" w:hAnsiTheme="minorEastAsia" w:cs="宋体" w:hint="eastAsia"/>
          <w:szCs w:val="21"/>
          <w:lang w:val="zh-CN"/>
        </w:rPr>
        <w:t xml:space="preserve">    </w:t>
      </w:r>
      <w:r w:rsidRPr="001773BE">
        <w:rPr>
          <w:rFonts w:asciiTheme="minorEastAsia" w:hAnsiTheme="minorEastAsia" w:cs="宋体" w:hint="eastAsia"/>
          <w:szCs w:val="21"/>
        </w:rPr>
        <w:t>年</w:t>
      </w:r>
      <w:r w:rsidRPr="001773BE">
        <w:rPr>
          <w:rFonts w:asciiTheme="minorEastAsia" w:hAnsiTheme="minorEastAsia" w:cs="宋体" w:hint="eastAsia"/>
          <w:szCs w:val="21"/>
        </w:rPr>
        <w:t xml:space="preserve">    </w:t>
      </w:r>
      <w:r w:rsidRPr="001773BE">
        <w:rPr>
          <w:rFonts w:asciiTheme="minorEastAsia" w:hAnsiTheme="minorEastAsia" w:cs="宋体" w:hint="eastAsia"/>
          <w:szCs w:val="21"/>
        </w:rPr>
        <w:t>月</w:t>
      </w:r>
      <w:r w:rsidRPr="001773BE">
        <w:rPr>
          <w:rFonts w:asciiTheme="minorEastAsia" w:hAnsiTheme="minorEastAsia" w:cs="宋体" w:hint="eastAsia"/>
          <w:szCs w:val="21"/>
        </w:rPr>
        <w:t xml:space="preserve">    </w:t>
      </w:r>
      <w:r w:rsidRPr="001773BE">
        <w:rPr>
          <w:rFonts w:asciiTheme="minorEastAsia" w:hAnsiTheme="minorEastAsia" w:cs="宋体" w:hint="eastAsia"/>
          <w:szCs w:val="21"/>
        </w:rPr>
        <w:t>日</w:t>
      </w:r>
    </w:p>
    <w:p w:rsidR="0073540C" w:rsidRPr="001773BE" w:rsidRDefault="0073540C" w:rsidP="001773BE">
      <w:pPr>
        <w:spacing w:beforeLines="50" w:afterLines="50" w:line="360" w:lineRule="auto"/>
        <w:ind w:right="420" w:firstLineChars="2286" w:firstLine="5486"/>
        <w:rPr>
          <w:rFonts w:asciiTheme="minorEastAsia" w:hAnsiTheme="minorEastAsia" w:cs="宋体"/>
          <w:sz w:val="24"/>
          <w:szCs w:val="24"/>
          <w:lang w:val="zh-CN"/>
        </w:rPr>
      </w:pPr>
    </w:p>
    <w:p w:rsidR="0073540C" w:rsidRPr="001773BE" w:rsidRDefault="0073540C" w:rsidP="001773BE">
      <w:pPr>
        <w:spacing w:beforeLines="50" w:afterLines="50" w:line="360" w:lineRule="auto"/>
        <w:ind w:right="420" w:firstLineChars="2286" w:firstLine="5486"/>
        <w:rPr>
          <w:rFonts w:asciiTheme="minorEastAsia" w:hAnsiTheme="minorEastAsia" w:cs="宋体"/>
          <w:sz w:val="24"/>
          <w:szCs w:val="24"/>
          <w:lang w:val="zh-CN"/>
        </w:rPr>
      </w:pPr>
    </w:p>
    <w:p w:rsidR="0073540C" w:rsidRPr="001773BE" w:rsidRDefault="0080450E">
      <w:pPr>
        <w:widowControl/>
        <w:jc w:val="left"/>
        <w:rPr>
          <w:rFonts w:ascii="宋体" w:hAnsi="宋体"/>
          <w:b/>
          <w:bCs/>
          <w:sz w:val="36"/>
          <w:szCs w:val="36"/>
        </w:rPr>
      </w:pPr>
      <w:r w:rsidRPr="001773BE">
        <w:rPr>
          <w:rFonts w:ascii="宋体" w:hAnsi="宋体"/>
          <w:b/>
          <w:bCs/>
          <w:sz w:val="36"/>
          <w:szCs w:val="36"/>
        </w:rPr>
        <w:br w:type="page"/>
      </w:r>
    </w:p>
    <w:p w:rsidR="0073540C" w:rsidRPr="001773BE" w:rsidRDefault="0080450E">
      <w:pPr>
        <w:autoSpaceDE w:val="0"/>
        <w:autoSpaceDN w:val="0"/>
        <w:adjustRightInd w:val="0"/>
        <w:spacing w:line="360" w:lineRule="auto"/>
        <w:jc w:val="center"/>
        <w:outlineLvl w:val="0"/>
        <w:rPr>
          <w:rFonts w:ascii="宋体" w:hAnsi="宋体"/>
          <w:b/>
          <w:bCs/>
          <w:sz w:val="36"/>
          <w:szCs w:val="36"/>
        </w:rPr>
      </w:pPr>
      <w:r w:rsidRPr="001773BE">
        <w:rPr>
          <w:rFonts w:ascii="宋体" w:hAnsi="宋体" w:hint="eastAsia"/>
          <w:b/>
          <w:bCs/>
          <w:sz w:val="36"/>
          <w:szCs w:val="36"/>
        </w:rPr>
        <w:lastRenderedPageBreak/>
        <w:t xml:space="preserve">3.5 </w:t>
      </w:r>
      <w:r w:rsidRPr="001773BE">
        <w:rPr>
          <w:rFonts w:ascii="宋体" w:hAnsi="宋体" w:hint="eastAsia"/>
          <w:b/>
          <w:bCs/>
          <w:sz w:val="36"/>
          <w:szCs w:val="36"/>
        </w:rPr>
        <w:t>投标保证金</w:t>
      </w:r>
    </w:p>
    <w:p w:rsidR="0073540C" w:rsidRPr="001773BE" w:rsidRDefault="0073540C">
      <w:pPr>
        <w:autoSpaceDE w:val="0"/>
        <w:autoSpaceDN w:val="0"/>
        <w:adjustRightInd w:val="0"/>
        <w:spacing w:line="360" w:lineRule="auto"/>
        <w:jc w:val="center"/>
        <w:outlineLvl w:val="0"/>
        <w:rPr>
          <w:rFonts w:eastAsia="宋体" w:hAnsi="宋体"/>
          <w:b/>
          <w:snapToGrid w:val="0"/>
          <w:kern w:val="0"/>
          <w:sz w:val="36"/>
          <w:szCs w:val="36"/>
        </w:rPr>
      </w:pPr>
    </w:p>
    <w:p w:rsidR="0073540C" w:rsidRPr="001773BE" w:rsidRDefault="0080450E">
      <w:pPr>
        <w:autoSpaceDE w:val="0"/>
        <w:autoSpaceDN w:val="0"/>
        <w:adjustRightInd w:val="0"/>
        <w:spacing w:line="360" w:lineRule="auto"/>
        <w:jc w:val="center"/>
        <w:rPr>
          <w:rFonts w:asciiTheme="minorEastAsia" w:hAnsiTheme="minorEastAsia" w:cs="宋体"/>
          <w:sz w:val="24"/>
          <w:szCs w:val="24"/>
          <w:lang w:val="zh-CN"/>
        </w:rPr>
      </w:pPr>
      <w:r w:rsidRPr="001773BE">
        <w:rPr>
          <w:rFonts w:asciiTheme="minorEastAsia" w:hAnsiTheme="minorEastAsia" w:cs="宋体" w:hint="eastAsia"/>
          <w:sz w:val="24"/>
          <w:szCs w:val="24"/>
          <w:lang w:val="zh-CN"/>
        </w:rPr>
        <w:t>（附许昌公共资源交易中心保证金缴纳回执）</w:t>
      </w:r>
    </w:p>
    <w:p w:rsidR="0073540C" w:rsidRPr="001773BE" w:rsidRDefault="0073540C">
      <w:pPr>
        <w:autoSpaceDE w:val="0"/>
        <w:autoSpaceDN w:val="0"/>
        <w:adjustRightInd w:val="0"/>
        <w:spacing w:line="360" w:lineRule="auto"/>
        <w:jc w:val="center"/>
        <w:rPr>
          <w:rFonts w:ascii="宋体" w:cs="宋体"/>
          <w:sz w:val="24"/>
          <w:lang w:val="zh-CN"/>
        </w:rPr>
      </w:pPr>
    </w:p>
    <w:p w:rsidR="0073540C" w:rsidRPr="001773BE" w:rsidRDefault="0073540C">
      <w:pPr>
        <w:autoSpaceDE w:val="0"/>
        <w:autoSpaceDN w:val="0"/>
        <w:adjustRightInd w:val="0"/>
        <w:spacing w:line="360" w:lineRule="auto"/>
        <w:ind w:right="-11"/>
        <w:rPr>
          <w:rFonts w:ascii="宋体" w:cs="宋体"/>
          <w:sz w:val="24"/>
          <w:lang w:val="zh-CN"/>
        </w:rPr>
      </w:pPr>
    </w:p>
    <w:p w:rsidR="0073540C" w:rsidRPr="001773BE" w:rsidRDefault="0073540C">
      <w:pPr>
        <w:autoSpaceDE w:val="0"/>
        <w:autoSpaceDN w:val="0"/>
        <w:adjustRightInd w:val="0"/>
        <w:spacing w:line="360" w:lineRule="auto"/>
        <w:ind w:right="-11"/>
        <w:rPr>
          <w:rFonts w:ascii="宋体" w:cs="宋体"/>
          <w:sz w:val="24"/>
          <w:lang w:val="zh-CN"/>
        </w:rPr>
      </w:pPr>
    </w:p>
    <w:p w:rsidR="0073540C" w:rsidRPr="001773BE" w:rsidRDefault="0073540C">
      <w:pPr>
        <w:autoSpaceDE w:val="0"/>
        <w:autoSpaceDN w:val="0"/>
        <w:adjustRightInd w:val="0"/>
        <w:spacing w:line="360" w:lineRule="auto"/>
        <w:outlineLvl w:val="0"/>
        <w:rPr>
          <w:rFonts w:ascii="宋体" w:cs="宋体"/>
          <w:sz w:val="24"/>
          <w:lang w:val="zh-CN"/>
        </w:rPr>
      </w:pPr>
    </w:p>
    <w:p w:rsidR="0073540C" w:rsidRPr="001773BE" w:rsidRDefault="0080450E">
      <w:pPr>
        <w:widowControl/>
        <w:spacing w:before="100" w:beforeAutospacing="1" w:after="100" w:afterAutospacing="1" w:line="360" w:lineRule="auto"/>
        <w:jc w:val="center"/>
        <w:rPr>
          <w:rFonts w:ascii="宋体" w:hAnsi="宋体"/>
          <w:b/>
          <w:bCs/>
          <w:sz w:val="36"/>
          <w:szCs w:val="36"/>
        </w:rPr>
      </w:pPr>
      <w:r w:rsidRPr="001773BE">
        <w:rPr>
          <w:rFonts w:ascii="宋体" w:hAnsi="宋体" w:hint="eastAsia"/>
          <w:b/>
          <w:bCs/>
          <w:sz w:val="36"/>
          <w:szCs w:val="36"/>
        </w:rPr>
        <w:t xml:space="preserve">3.6 </w:t>
      </w:r>
      <w:r w:rsidRPr="001773BE">
        <w:rPr>
          <w:rFonts w:ascii="宋体" w:hAnsi="宋体" w:hint="eastAsia"/>
          <w:b/>
          <w:bCs/>
          <w:sz w:val="36"/>
          <w:szCs w:val="36"/>
        </w:rPr>
        <w:t>其他资格证书或材料</w:t>
      </w:r>
      <w:r w:rsidRPr="001773BE">
        <w:rPr>
          <w:rFonts w:ascii="宋体" w:hAnsi="宋体" w:hint="eastAsia"/>
          <w:b/>
          <w:bCs/>
          <w:sz w:val="36"/>
          <w:szCs w:val="36"/>
        </w:rPr>
        <w:t xml:space="preserve"> </w:t>
      </w:r>
    </w:p>
    <w:p w:rsidR="0073540C" w:rsidRPr="001773BE" w:rsidRDefault="0080450E">
      <w:pPr>
        <w:widowControl/>
        <w:spacing w:before="100" w:beforeAutospacing="1" w:after="100" w:afterAutospacing="1" w:line="360" w:lineRule="auto"/>
        <w:jc w:val="center"/>
        <w:rPr>
          <w:rFonts w:ascii="宋体" w:cs="宋体"/>
          <w:sz w:val="24"/>
          <w:lang w:val="zh-CN"/>
        </w:rPr>
      </w:pPr>
      <w:r w:rsidRPr="001773BE">
        <w:rPr>
          <w:rFonts w:ascii="宋体" w:cs="宋体"/>
          <w:sz w:val="24"/>
          <w:lang w:val="zh-CN"/>
        </w:rPr>
        <w:t>（投标人须按照</w:t>
      </w:r>
      <w:r w:rsidRPr="001773BE">
        <w:rPr>
          <w:rFonts w:ascii="宋体" w:cs="宋体"/>
          <w:sz w:val="24"/>
          <w:lang w:val="zh-CN"/>
        </w:rPr>
        <w:t>“</w:t>
      </w:r>
      <w:r w:rsidRPr="001773BE">
        <w:rPr>
          <w:rFonts w:ascii="宋体" w:cs="宋体"/>
          <w:sz w:val="24"/>
          <w:lang w:val="zh-CN"/>
        </w:rPr>
        <w:t>第五章</w:t>
      </w:r>
      <w:r w:rsidRPr="001773BE">
        <w:rPr>
          <w:rFonts w:ascii="宋体" w:cs="宋体"/>
          <w:sz w:val="24"/>
          <w:lang w:val="zh-CN"/>
        </w:rPr>
        <w:t> </w:t>
      </w:r>
      <w:r w:rsidRPr="001773BE">
        <w:rPr>
          <w:rFonts w:ascii="宋体" w:cs="宋体"/>
          <w:sz w:val="24"/>
          <w:lang w:val="zh-CN"/>
        </w:rPr>
        <w:t>资格审查与评标办法、评标标准</w:t>
      </w:r>
      <w:r w:rsidRPr="001773BE">
        <w:rPr>
          <w:rFonts w:ascii="宋体" w:cs="宋体"/>
          <w:sz w:val="24"/>
          <w:lang w:val="zh-CN"/>
        </w:rPr>
        <w:t>”</w:t>
      </w:r>
      <w:r w:rsidRPr="001773BE">
        <w:rPr>
          <w:rFonts w:ascii="宋体" w:cs="宋体"/>
          <w:sz w:val="24"/>
          <w:lang w:val="zh-CN"/>
        </w:rPr>
        <w:t>中</w:t>
      </w:r>
      <w:r w:rsidRPr="001773BE">
        <w:rPr>
          <w:rFonts w:ascii="宋体" w:cs="宋体"/>
          <w:sz w:val="24"/>
          <w:lang w:val="zh-CN"/>
        </w:rPr>
        <w:t>“</w:t>
      </w:r>
      <w:r w:rsidRPr="001773BE">
        <w:rPr>
          <w:rFonts w:ascii="宋体" w:cs="宋体"/>
          <w:sz w:val="24"/>
          <w:lang w:val="zh-CN"/>
        </w:rPr>
        <w:t>资格审查因素表</w:t>
      </w:r>
      <w:r w:rsidRPr="001773BE">
        <w:rPr>
          <w:rFonts w:ascii="宋体" w:cs="宋体"/>
          <w:sz w:val="24"/>
          <w:lang w:val="zh-CN"/>
        </w:rPr>
        <w:t>”</w:t>
      </w:r>
      <w:r w:rsidRPr="001773BE">
        <w:rPr>
          <w:rFonts w:ascii="宋体" w:cs="宋体"/>
          <w:sz w:val="24"/>
          <w:lang w:val="zh-CN"/>
        </w:rPr>
        <w:t>要求，提交其他资格证明文件或材料，加盖投标人的单位公章后在此项下提交。）</w:t>
      </w:r>
    </w:p>
    <w:p w:rsidR="0073540C" w:rsidRPr="001773BE" w:rsidRDefault="0073540C">
      <w:pPr>
        <w:widowControl/>
        <w:jc w:val="left"/>
        <w:rPr>
          <w:rFonts w:asciiTheme="minorEastAsia" w:hAnsiTheme="minorEastAsia" w:cs="黑体"/>
          <w:b/>
          <w:bCs/>
          <w:sz w:val="44"/>
          <w:szCs w:val="44"/>
          <w:lang w:val="zh-CN"/>
        </w:rPr>
      </w:pPr>
    </w:p>
    <w:p w:rsidR="0073540C" w:rsidRPr="001773BE" w:rsidRDefault="0080450E">
      <w:pPr>
        <w:widowControl/>
        <w:jc w:val="left"/>
        <w:rPr>
          <w:rFonts w:asciiTheme="minorEastAsia" w:hAnsiTheme="minorEastAsia" w:cs="黑体"/>
          <w:b/>
          <w:bCs/>
          <w:sz w:val="44"/>
          <w:szCs w:val="44"/>
          <w:lang w:val="zh-CN"/>
        </w:rPr>
      </w:pPr>
      <w:r w:rsidRPr="001773BE">
        <w:rPr>
          <w:rFonts w:asciiTheme="minorEastAsia" w:hAnsiTheme="minorEastAsia" w:cs="黑体"/>
          <w:b/>
          <w:bCs/>
          <w:sz w:val="44"/>
          <w:szCs w:val="44"/>
          <w:lang w:val="zh-CN"/>
        </w:rPr>
        <w:br w:type="page"/>
      </w:r>
    </w:p>
    <w:p w:rsidR="0073540C" w:rsidRPr="001773BE" w:rsidRDefault="0080450E" w:rsidP="001773BE">
      <w:pPr>
        <w:autoSpaceDE w:val="0"/>
        <w:autoSpaceDN w:val="0"/>
        <w:adjustRightInd w:val="0"/>
        <w:spacing w:beforeLines="50" w:afterLines="50" w:line="360" w:lineRule="auto"/>
        <w:jc w:val="center"/>
        <w:rPr>
          <w:rFonts w:asciiTheme="minorEastAsia" w:hAnsiTheme="minorEastAsia" w:cs="黑体"/>
          <w:b/>
          <w:bCs/>
          <w:sz w:val="44"/>
          <w:szCs w:val="44"/>
          <w:lang w:val="zh-CN"/>
        </w:rPr>
      </w:pPr>
      <w:r w:rsidRPr="001773BE">
        <w:rPr>
          <w:rFonts w:asciiTheme="minorEastAsia" w:hAnsiTheme="minorEastAsia" w:cs="黑体" w:hint="eastAsia"/>
          <w:b/>
          <w:bCs/>
          <w:sz w:val="44"/>
          <w:szCs w:val="44"/>
          <w:lang w:val="zh-CN"/>
        </w:rPr>
        <w:lastRenderedPageBreak/>
        <w:t>四、符合性审查证明材料</w:t>
      </w:r>
    </w:p>
    <w:p w:rsidR="0073540C" w:rsidRPr="001773BE" w:rsidRDefault="0080450E" w:rsidP="001773BE">
      <w:pPr>
        <w:spacing w:before="50" w:afterLines="50" w:line="360" w:lineRule="auto"/>
        <w:ind w:firstLineChars="745" w:firstLine="2692"/>
        <w:contextualSpacing/>
        <w:jc w:val="left"/>
        <w:rPr>
          <w:rFonts w:ascii="宋体" w:hAnsi="宋体"/>
          <w:b/>
          <w:bCs/>
          <w:sz w:val="36"/>
          <w:szCs w:val="36"/>
        </w:rPr>
      </w:pPr>
      <w:r w:rsidRPr="001773BE">
        <w:rPr>
          <w:rFonts w:ascii="宋体" w:hAnsi="宋体" w:hint="eastAsia"/>
          <w:b/>
          <w:bCs/>
          <w:sz w:val="36"/>
          <w:szCs w:val="36"/>
        </w:rPr>
        <w:t>4.1</w:t>
      </w:r>
      <w:r w:rsidRPr="001773BE">
        <w:rPr>
          <w:rFonts w:hAnsi="宋体" w:hint="eastAsia"/>
          <w:b/>
          <w:snapToGrid w:val="0"/>
          <w:kern w:val="0"/>
          <w:sz w:val="36"/>
          <w:szCs w:val="36"/>
        </w:rPr>
        <w:t>投标分项报价一览表</w:t>
      </w:r>
    </w:p>
    <w:p w:rsidR="0073540C" w:rsidRPr="001773BE" w:rsidRDefault="0080450E" w:rsidP="001773BE">
      <w:pPr>
        <w:spacing w:before="50" w:afterLines="50" w:line="360" w:lineRule="auto"/>
        <w:contextualSpacing/>
        <w:jc w:val="left"/>
        <w:rPr>
          <w:rFonts w:ascii="宋体" w:hAnsi="宋体"/>
          <w:sz w:val="24"/>
          <w:szCs w:val="24"/>
        </w:rPr>
      </w:pPr>
      <w:r w:rsidRPr="001773BE">
        <w:rPr>
          <w:rFonts w:ascii="宋体" w:hAnsi="宋体" w:hint="eastAsia"/>
          <w:sz w:val="24"/>
          <w:szCs w:val="24"/>
        </w:rPr>
        <w:t>项目编号：</w:t>
      </w:r>
    </w:p>
    <w:p w:rsidR="0073540C" w:rsidRPr="001773BE" w:rsidRDefault="0080450E">
      <w:pPr>
        <w:autoSpaceDE w:val="0"/>
        <w:autoSpaceDN w:val="0"/>
        <w:adjustRightInd w:val="0"/>
        <w:spacing w:line="360" w:lineRule="auto"/>
        <w:outlineLvl w:val="0"/>
        <w:rPr>
          <w:rFonts w:hAnsi="宋体"/>
          <w:b/>
          <w:snapToGrid w:val="0"/>
          <w:kern w:val="0"/>
          <w:sz w:val="36"/>
          <w:szCs w:val="36"/>
        </w:rPr>
      </w:pPr>
      <w:r w:rsidRPr="001773BE">
        <w:rPr>
          <w:rFonts w:ascii="宋体" w:hAnsi="宋体" w:hint="eastAsia"/>
          <w:sz w:val="24"/>
          <w:szCs w:val="24"/>
        </w:rPr>
        <w:t>项目名称：</w:t>
      </w:r>
      <w:r w:rsidRPr="001773BE">
        <w:rPr>
          <w:rFonts w:ascii="宋体" w:hAnsi="宋体" w:hint="eastAsia"/>
          <w:sz w:val="24"/>
          <w:szCs w:val="24"/>
        </w:rPr>
        <w:t xml:space="preserve">   </w:t>
      </w:r>
    </w:p>
    <w:tbl>
      <w:tblPr>
        <w:tblW w:w="9400" w:type="dxa"/>
        <w:jc w:val="center"/>
        <w:tblLayout w:type="fixed"/>
        <w:tblLook w:val="04A0"/>
      </w:tblPr>
      <w:tblGrid>
        <w:gridCol w:w="534"/>
        <w:gridCol w:w="1134"/>
        <w:gridCol w:w="1500"/>
        <w:gridCol w:w="1260"/>
        <w:gridCol w:w="642"/>
        <w:gridCol w:w="992"/>
        <w:gridCol w:w="1066"/>
        <w:gridCol w:w="1080"/>
        <w:gridCol w:w="1192"/>
      </w:tblGrid>
      <w:tr w:rsidR="0073540C" w:rsidRPr="001773BE">
        <w:trPr>
          <w:trHeight w:val="851"/>
          <w:jc w:val="center"/>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73540C" w:rsidRPr="001773BE" w:rsidRDefault="0080450E">
            <w:pPr>
              <w:autoSpaceDE w:val="0"/>
              <w:autoSpaceDN w:val="0"/>
              <w:adjustRightInd w:val="0"/>
              <w:spacing w:line="280" w:lineRule="exact"/>
              <w:jc w:val="center"/>
              <w:rPr>
                <w:rFonts w:ascii="宋体" w:hAnsi="宋体" w:cs="宋体"/>
                <w:b/>
                <w:sz w:val="24"/>
                <w:szCs w:val="24"/>
                <w:lang w:val="zh-CN"/>
              </w:rPr>
            </w:pPr>
            <w:r w:rsidRPr="001773BE">
              <w:rPr>
                <w:rFonts w:ascii="宋体" w:hAnsi="宋体" w:cs="宋体" w:hint="eastAsia"/>
                <w:b/>
                <w:sz w:val="24"/>
                <w:szCs w:val="24"/>
                <w:lang w:val="zh-CN"/>
              </w:rPr>
              <w:t>序号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73540C" w:rsidRPr="001773BE" w:rsidRDefault="0080450E">
            <w:pPr>
              <w:autoSpaceDE w:val="0"/>
              <w:autoSpaceDN w:val="0"/>
              <w:adjustRightInd w:val="0"/>
              <w:spacing w:line="360" w:lineRule="auto"/>
              <w:jc w:val="center"/>
              <w:rPr>
                <w:rFonts w:ascii="宋体" w:hAnsi="宋体" w:cs="宋体"/>
                <w:b/>
                <w:sz w:val="24"/>
                <w:szCs w:val="24"/>
                <w:lang w:val="zh-CN"/>
              </w:rPr>
            </w:pPr>
            <w:r w:rsidRPr="001773BE">
              <w:rPr>
                <w:rFonts w:ascii="宋体" w:hAnsi="宋体" w:cs="宋体" w:hint="eastAsia"/>
                <w:b/>
                <w:sz w:val="24"/>
                <w:szCs w:val="24"/>
                <w:lang w:val="zh-CN"/>
              </w:rPr>
              <w:t>名称</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tcPr>
          <w:p w:rsidR="0073540C" w:rsidRPr="001773BE" w:rsidRDefault="0080450E">
            <w:pPr>
              <w:autoSpaceDE w:val="0"/>
              <w:autoSpaceDN w:val="0"/>
              <w:adjustRightInd w:val="0"/>
              <w:spacing w:line="360" w:lineRule="auto"/>
              <w:ind w:firstLine="120"/>
              <w:rPr>
                <w:rFonts w:ascii="宋体" w:hAnsi="宋体" w:cs="宋体"/>
                <w:b/>
                <w:sz w:val="24"/>
                <w:szCs w:val="24"/>
                <w:lang w:val="zh-CN"/>
              </w:rPr>
            </w:pPr>
            <w:r w:rsidRPr="001773BE">
              <w:rPr>
                <w:rFonts w:ascii="宋体" w:hAnsi="宋体" w:cs="宋体" w:hint="eastAsia"/>
                <w:b/>
                <w:sz w:val="24"/>
                <w:szCs w:val="24"/>
                <w:lang w:val="zh-CN"/>
              </w:rPr>
              <w:t>规格型号</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73540C" w:rsidRPr="001773BE" w:rsidRDefault="0080450E">
            <w:pPr>
              <w:autoSpaceDE w:val="0"/>
              <w:autoSpaceDN w:val="0"/>
              <w:adjustRightInd w:val="0"/>
              <w:spacing w:line="360" w:lineRule="auto"/>
              <w:jc w:val="center"/>
              <w:rPr>
                <w:rFonts w:ascii="宋体" w:hAnsi="宋体" w:cs="宋体"/>
                <w:b/>
                <w:sz w:val="24"/>
                <w:szCs w:val="24"/>
                <w:lang w:val="zh-CN"/>
              </w:rPr>
            </w:pPr>
            <w:r w:rsidRPr="001773BE">
              <w:rPr>
                <w:rFonts w:ascii="宋体" w:hAnsi="宋体" w:cs="宋体" w:hint="eastAsia"/>
                <w:b/>
                <w:sz w:val="24"/>
                <w:szCs w:val="24"/>
                <w:lang w:val="zh-CN"/>
              </w:rPr>
              <w:t>技术</w:t>
            </w:r>
          </w:p>
          <w:p w:rsidR="0073540C" w:rsidRPr="001773BE" w:rsidRDefault="0080450E">
            <w:pPr>
              <w:autoSpaceDE w:val="0"/>
              <w:autoSpaceDN w:val="0"/>
              <w:adjustRightInd w:val="0"/>
              <w:spacing w:line="360" w:lineRule="auto"/>
              <w:jc w:val="center"/>
              <w:rPr>
                <w:rFonts w:ascii="宋体" w:hAnsi="宋体" w:cs="宋体"/>
                <w:b/>
                <w:sz w:val="24"/>
                <w:szCs w:val="24"/>
                <w:lang w:val="zh-CN"/>
              </w:rPr>
            </w:pPr>
            <w:r w:rsidRPr="001773BE">
              <w:rPr>
                <w:rFonts w:ascii="宋体" w:hAnsi="宋体" w:cs="宋体" w:hint="eastAsia"/>
                <w:b/>
                <w:sz w:val="24"/>
                <w:szCs w:val="24"/>
                <w:lang w:val="zh-CN"/>
              </w:rPr>
              <w:t>参数</w:t>
            </w:r>
          </w:p>
        </w:tc>
        <w:tc>
          <w:tcPr>
            <w:tcW w:w="642" w:type="dxa"/>
            <w:tcBorders>
              <w:top w:val="single" w:sz="4" w:space="0" w:color="auto"/>
              <w:left w:val="single" w:sz="4" w:space="0" w:color="auto"/>
              <w:bottom w:val="single" w:sz="4" w:space="0" w:color="auto"/>
              <w:right w:val="single" w:sz="4" w:space="0" w:color="auto"/>
            </w:tcBorders>
            <w:shd w:val="clear" w:color="auto" w:fill="auto"/>
            <w:vAlign w:val="center"/>
          </w:tcPr>
          <w:p w:rsidR="0073540C" w:rsidRPr="001773BE" w:rsidRDefault="0080450E">
            <w:pPr>
              <w:autoSpaceDE w:val="0"/>
              <w:autoSpaceDN w:val="0"/>
              <w:adjustRightInd w:val="0"/>
              <w:spacing w:line="360" w:lineRule="auto"/>
              <w:jc w:val="center"/>
              <w:rPr>
                <w:rFonts w:ascii="宋体" w:hAnsi="宋体" w:cs="宋体"/>
                <w:b/>
                <w:sz w:val="24"/>
                <w:szCs w:val="24"/>
                <w:lang w:val="zh-CN"/>
              </w:rPr>
            </w:pPr>
            <w:r w:rsidRPr="001773BE">
              <w:rPr>
                <w:rFonts w:ascii="宋体" w:hAnsi="宋体" w:cs="宋体" w:hint="eastAsia"/>
                <w:b/>
                <w:sz w:val="24"/>
                <w:szCs w:val="24"/>
                <w:lang w:val="zh-CN"/>
              </w:rPr>
              <w:t>单位</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73540C" w:rsidRPr="001773BE" w:rsidRDefault="0080450E">
            <w:pPr>
              <w:autoSpaceDE w:val="0"/>
              <w:autoSpaceDN w:val="0"/>
              <w:adjustRightInd w:val="0"/>
              <w:spacing w:line="360" w:lineRule="auto"/>
              <w:jc w:val="center"/>
              <w:rPr>
                <w:rFonts w:ascii="宋体" w:hAnsi="宋体" w:cs="宋体"/>
                <w:b/>
                <w:sz w:val="24"/>
                <w:szCs w:val="24"/>
                <w:lang w:val="zh-CN"/>
              </w:rPr>
            </w:pPr>
            <w:r w:rsidRPr="001773BE">
              <w:rPr>
                <w:rFonts w:ascii="宋体" w:hAnsi="宋体" w:cs="宋体" w:hint="eastAsia"/>
                <w:b/>
                <w:sz w:val="24"/>
                <w:szCs w:val="24"/>
                <w:lang w:val="zh-CN"/>
              </w:rPr>
              <w:t>数量</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73540C" w:rsidRPr="001773BE" w:rsidRDefault="0080450E">
            <w:pPr>
              <w:autoSpaceDE w:val="0"/>
              <w:autoSpaceDN w:val="0"/>
              <w:adjustRightInd w:val="0"/>
              <w:spacing w:line="360" w:lineRule="auto"/>
              <w:jc w:val="center"/>
              <w:rPr>
                <w:rFonts w:ascii="宋体" w:hAnsi="宋体" w:cs="宋体"/>
                <w:b/>
                <w:sz w:val="24"/>
                <w:szCs w:val="24"/>
                <w:lang w:val="zh-CN"/>
              </w:rPr>
            </w:pPr>
            <w:r w:rsidRPr="001773BE">
              <w:rPr>
                <w:rFonts w:ascii="宋体" w:hAnsi="宋体" w:cs="宋体" w:hint="eastAsia"/>
                <w:b/>
                <w:sz w:val="24"/>
                <w:szCs w:val="24"/>
                <w:lang w:val="zh-CN"/>
              </w:rPr>
              <w:t>单价</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73540C" w:rsidRPr="001773BE" w:rsidRDefault="0080450E">
            <w:pPr>
              <w:autoSpaceDE w:val="0"/>
              <w:autoSpaceDN w:val="0"/>
              <w:adjustRightInd w:val="0"/>
              <w:spacing w:line="360" w:lineRule="auto"/>
              <w:ind w:firstLine="120"/>
              <w:rPr>
                <w:rFonts w:ascii="宋体" w:hAnsi="宋体" w:cs="宋体"/>
                <w:b/>
                <w:sz w:val="24"/>
                <w:szCs w:val="24"/>
                <w:lang w:val="zh-CN"/>
              </w:rPr>
            </w:pPr>
            <w:r w:rsidRPr="001773BE">
              <w:rPr>
                <w:rFonts w:ascii="宋体" w:hAnsi="宋体" w:cs="宋体" w:hint="eastAsia"/>
                <w:b/>
                <w:sz w:val="24"/>
                <w:szCs w:val="24"/>
                <w:lang w:val="zh-CN"/>
              </w:rPr>
              <w:t>总价</w:t>
            </w:r>
          </w:p>
        </w:tc>
        <w:tc>
          <w:tcPr>
            <w:tcW w:w="1192" w:type="dxa"/>
            <w:tcBorders>
              <w:top w:val="single" w:sz="4" w:space="0" w:color="auto"/>
              <w:left w:val="single" w:sz="4" w:space="0" w:color="auto"/>
              <w:bottom w:val="single" w:sz="4" w:space="0" w:color="auto"/>
              <w:right w:val="single" w:sz="4" w:space="0" w:color="auto"/>
            </w:tcBorders>
            <w:shd w:val="clear" w:color="auto" w:fill="auto"/>
            <w:vAlign w:val="center"/>
          </w:tcPr>
          <w:p w:rsidR="0073540C" w:rsidRPr="001773BE" w:rsidRDefault="0080450E">
            <w:pPr>
              <w:autoSpaceDE w:val="0"/>
              <w:autoSpaceDN w:val="0"/>
              <w:adjustRightInd w:val="0"/>
              <w:spacing w:line="360" w:lineRule="auto"/>
              <w:ind w:left="120" w:hanging="120"/>
              <w:jc w:val="center"/>
              <w:rPr>
                <w:rFonts w:ascii="宋体" w:hAnsi="宋体" w:cs="宋体"/>
                <w:b/>
                <w:sz w:val="24"/>
                <w:szCs w:val="24"/>
                <w:lang w:val="zh-CN"/>
              </w:rPr>
            </w:pPr>
            <w:r w:rsidRPr="001773BE">
              <w:rPr>
                <w:rFonts w:ascii="宋体" w:hAnsi="宋体" w:cs="宋体" w:hint="eastAsia"/>
                <w:b/>
                <w:sz w:val="24"/>
                <w:szCs w:val="24"/>
                <w:lang w:val="zh-CN"/>
              </w:rPr>
              <w:t>产地及</w:t>
            </w:r>
          </w:p>
          <w:p w:rsidR="0073540C" w:rsidRPr="001773BE" w:rsidRDefault="0080450E">
            <w:pPr>
              <w:autoSpaceDE w:val="0"/>
              <w:autoSpaceDN w:val="0"/>
              <w:adjustRightInd w:val="0"/>
              <w:spacing w:line="360" w:lineRule="auto"/>
              <w:ind w:left="120" w:hanging="120"/>
              <w:jc w:val="center"/>
              <w:rPr>
                <w:rFonts w:ascii="宋体" w:hAnsi="宋体" w:cs="宋体"/>
                <w:b/>
                <w:sz w:val="24"/>
                <w:szCs w:val="24"/>
                <w:lang w:val="zh-CN"/>
              </w:rPr>
            </w:pPr>
            <w:r w:rsidRPr="001773BE">
              <w:rPr>
                <w:rFonts w:ascii="宋体" w:hAnsi="宋体" w:cs="宋体" w:hint="eastAsia"/>
                <w:b/>
                <w:sz w:val="24"/>
                <w:szCs w:val="24"/>
                <w:lang w:val="zh-CN"/>
              </w:rPr>
              <w:t>厂家</w:t>
            </w:r>
          </w:p>
        </w:tc>
      </w:tr>
      <w:tr w:rsidR="0073540C" w:rsidRPr="001773BE">
        <w:trPr>
          <w:trHeight w:val="851"/>
          <w:jc w:val="center"/>
        </w:trPr>
        <w:tc>
          <w:tcPr>
            <w:tcW w:w="534" w:type="dxa"/>
            <w:tcBorders>
              <w:top w:val="single" w:sz="4"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480" w:lineRule="exact"/>
              <w:jc w:val="center"/>
              <w:rPr>
                <w:rFonts w:ascii="宋体" w:hAnsi="宋体"/>
                <w:sz w:val="24"/>
                <w:szCs w:val="24"/>
              </w:rPr>
            </w:pPr>
            <w:r w:rsidRPr="001773BE">
              <w:rPr>
                <w:rFonts w:ascii="宋体" w:hAnsi="宋体" w:hint="eastAsia"/>
                <w:sz w:val="24"/>
                <w:szCs w:val="24"/>
              </w:rPr>
              <w:t>1</w:t>
            </w:r>
          </w:p>
        </w:tc>
        <w:tc>
          <w:tcPr>
            <w:tcW w:w="1134" w:type="dxa"/>
            <w:tcBorders>
              <w:top w:val="single" w:sz="4"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1500" w:type="dxa"/>
            <w:tcBorders>
              <w:top w:val="single" w:sz="4"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1260" w:type="dxa"/>
            <w:tcBorders>
              <w:top w:val="single" w:sz="4"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642" w:type="dxa"/>
            <w:tcBorders>
              <w:top w:val="single" w:sz="4"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992" w:type="dxa"/>
            <w:tcBorders>
              <w:top w:val="single" w:sz="4"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1066" w:type="dxa"/>
            <w:tcBorders>
              <w:top w:val="single" w:sz="4"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1080" w:type="dxa"/>
            <w:tcBorders>
              <w:top w:val="single" w:sz="4"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1192" w:type="dxa"/>
            <w:tcBorders>
              <w:top w:val="single" w:sz="4"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r>
      <w:tr w:rsidR="0073540C" w:rsidRPr="001773BE">
        <w:trPr>
          <w:trHeight w:val="851"/>
          <w:jc w:val="center"/>
        </w:trPr>
        <w:tc>
          <w:tcPr>
            <w:tcW w:w="534" w:type="dxa"/>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480" w:lineRule="exact"/>
              <w:jc w:val="center"/>
              <w:rPr>
                <w:rFonts w:ascii="宋体" w:hAnsi="宋体"/>
                <w:sz w:val="24"/>
                <w:szCs w:val="24"/>
              </w:rPr>
            </w:pPr>
            <w:r w:rsidRPr="001773BE">
              <w:rPr>
                <w:rFonts w:ascii="宋体" w:hAnsi="宋体" w:hint="eastAsia"/>
                <w:sz w:val="24"/>
                <w:szCs w:val="24"/>
              </w:rPr>
              <w:t>…</w:t>
            </w:r>
          </w:p>
        </w:tc>
        <w:tc>
          <w:tcPr>
            <w:tcW w:w="1134"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1500"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1260"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642"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992"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1066"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1080"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c>
          <w:tcPr>
            <w:tcW w:w="1192"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360" w:lineRule="auto"/>
              <w:rPr>
                <w:rFonts w:ascii="宋体" w:hAnsi="宋体"/>
                <w:sz w:val="24"/>
                <w:szCs w:val="24"/>
              </w:rPr>
            </w:pPr>
          </w:p>
        </w:tc>
      </w:tr>
      <w:tr w:rsidR="0073540C" w:rsidRPr="001773BE">
        <w:trPr>
          <w:trHeight w:val="851"/>
          <w:jc w:val="center"/>
        </w:trPr>
        <w:tc>
          <w:tcPr>
            <w:tcW w:w="1668" w:type="dxa"/>
            <w:gridSpan w:val="2"/>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360" w:lineRule="auto"/>
              <w:jc w:val="center"/>
              <w:rPr>
                <w:rFonts w:ascii="宋体" w:hAnsi="宋体"/>
                <w:sz w:val="24"/>
                <w:szCs w:val="24"/>
              </w:rPr>
            </w:pPr>
            <w:r w:rsidRPr="001773BE">
              <w:rPr>
                <w:rFonts w:ascii="宋体" w:hAnsi="宋体" w:cs="宋体" w:hint="eastAsia"/>
                <w:sz w:val="24"/>
                <w:szCs w:val="24"/>
                <w:lang w:val="zh-CN"/>
              </w:rPr>
              <w:t>合计</w:t>
            </w:r>
          </w:p>
        </w:tc>
        <w:tc>
          <w:tcPr>
            <w:tcW w:w="7732" w:type="dxa"/>
            <w:gridSpan w:val="7"/>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360" w:lineRule="auto"/>
              <w:ind w:firstLineChars="50" w:firstLine="120"/>
              <w:rPr>
                <w:rFonts w:ascii="宋体" w:hAnsi="宋体" w:cs="宋体"/>
                <w:sz w:val="24"/>
                <w:szCs w:val="24"/>
                <w:lang w:val="zh-CN"/>
              </w:rPr>
            </w:pPr>
            <w:r w:rsidRPr="001773BE">
              <w:rPr>
                <w:rFonts w:ascii="宋体" w:hAnsi="宋体" w:cs="宋体" w:hint="eastAsia"/>
                <w:sz w:val="24"/>
                <w:szCs w:val="24"/>
                <w:lang w:val="zh-CN"/>
              </w:rPr>
              <w:t>大写：　　　　　　小写：</w:t>
            </w:r>
          </w:p>
        </w:tc>
      </w:tr>
    </w:tbl>
    <w:p w:rsidR="0073540C" w:rsidRPr="001773BE" w:rsidRDefault="0080450E">
      <w:pPr>
        <w:autoSpaceDE w:val="0"/>
        <w:autoSpaceDN w:val="0"/>
        <w:adjustRightInd w:val="0"/>
        <w:spacing w:line="480" w:lineRule="auto"/>
        <w:rPr>
          <w:rFonts w:ascii="宋体" w:hAnsi="宋体" w:cs="宋体"/>
          <w:sz w:val="24"/>
          <w:szCs w:val="24"/>
          <w:lang w:val="zh-CN"/>
        </w:rPr>
      </w:pPr>
      <w:r w:rsidRPr="001773BE">
        <w:rPr>
          <w:rFonts w:ascii="宋体" w:hAnsi="宋体" w:cs="宋体" w:hint="eastAsia"/>
          <w:sz w:val="24"/>
          <w:szCs w:val="24"/>
          <w:lang w:val="zh-CN"/>
        </w:rPr>
        <w:t>投标人（公章）：</w:t>
      </w:r>
    </w:p>
    <w:p w:rsidR="0073540C" w:rsidRPr="001773BE" w:rsidRDefault="0080450E">
      <w:pPr>
        <w:autoSpaceDE w:val="0"/>
        <w:autoSpaceDN w:val="0"/>
        <w:adjustRightInd w:val="0"/>
        <w:spacing w:line="480" w:lineRule="auto"/>
        <w:rPr>
          <w:rFonts w:ascii="宋体" w:hAnsi="宋体" w:cs="宋体"/>
          <w:sz w:val="24"/>
          <w:szCs w:val="24"/>
          <w:lang w:val="zh-CN"/>
        </w:rPr>
      </w:pPr>
      <w:r w:rsidRPr="001773BE">
        <w:rPr>
          <w:rFonts w:ascii="宋体" w:hAnsi="宋体" w:cs="宋体" w:hint="eastAsia"/>
          <w:sz w:val="24"/>
          <w:szCs w:val="24"/>
          <w:lang w:val="zh-CN"/>
        </w:rPr>
        <w:t>投标人法定代表人（或授权代表）签字：</w:t>
      </w:r>
    </w:p>
    <w:p w:rsidR="0073540C" w:rsidRPr="001773BE" w:rsidRDefault="0073540C">
      <w:pPr>
        <w:autoSpaceDE w:val="0"/>
        <w:autoSpaceDN w:val="0"/>
        <w:adjustRightInd w:val="0"/>
        <w:spacing w:line="360" w:lineRule="auto"/>
        <w:jc w:val="center"/>
        <w:outlineLvl w:val="0"/>
        <w:rPr>
          <w:rFonts w:ascii="宋体" w:hAnsi="宋体"/>
          <w:b/>
          <w:bCs/>
          <w:sz w:val="36"/>
          <w:szCs w:val="36"/>
        </w:rPr>
      </w:pPr>
    </w:p>
    <w:p w:rsidR="0073540C" w:rsidRPr="001773BE" w:rsidRDefault="0080450E" w:rsidP="001773BE">
      <w:pPr>
        <w:pageBreakBefore/>
        <w:spacing w:before="50" w:afterLines="50" w:line="360" w:lineRule="auto"/>
        <w:ind w:firstLineChars="745" w:firstLine="2692"/>
        <w:contextualSpacing/>
        <w:jc w:val="left"/>
        <w:rPr>
          <w:rFonts w:asciiTheme="majorEastAsia" w:eastAsiaTheme="majorEastAsia" w:hAnsiTheme="majorEastAsia"/>
          <w:b/>
          <w:snapToGrid w:val="0"/>
          <w:kern w:val="0"/>
          <w:sz w:val="36"/>
          <w:szCs w:val="36"/>
        </w:rPr>
      </w:pPr>
      <w:r w:rsidRPr="001773BE">
        <w:rPr>
          <w:rFonts w:asciiTheme="majorEastAsia" w:eastAsiaTheme="majorEastAsia" w:hAnsiTheme="majorEastAsia" w:hint="eastAsia"/>
          <w:b/>
          <w:snapToGrid w:val="0"/>
          <w:kern w:val="0"/>
          <w:sz w:val="36"/>
          <w:szCs w:val="36"/>
        </w:rPr>
        <w:lastRenderedPageBreak/>
        <w:t xml:space="preserve">4.2 </w:t>
      </w:r>
      <w:r w:rsidRPr="001773BE">
        <w:rPr>
          <w:rFonts w:asciiTheme="majorEastAsia" w:eastAsiaTheme="majorEastAsia" w:hAnsiTheme="majorEastAsia" w:hint="eastAsia"/>
          <w:b/>
          <w:snapToGrid w:val="0"/>
          <w:kern w:val="0"/>
          <w:sz w:val="36"/>
          <w:szCs w:val="36"/>
        </w:rPr>
        <w:t>技术规格偏离表</w:t>
      </w:r>
    </w:p>
    <w:p w:rsidR="0073540C" w:rsidRPr="001773BE" w:rsidRDefault="0073540C" w:rsidP="001773BE">
      <w:pPr>
        <w:spacing w:before="50" w:afterLines="50" w:line="360" w:lineRule="auto"/>
        <w:contextualSpacing/>
        <w:jc w:val="left"/>
        <w:rPr>
          <w:rFonts w:asciiTheme="minorEastAsia" w:hAnsiTheme="minorEastAsia"/>
          <w:szCs w:val="21"/>
        </w:rPr>
      </w:pPr>
    </w:p>
    <w:p w:rsidR="0073540C" w:rsidRPr="001773BE" w:rsidRDefault="0080450E" w:rsidP="001773BE">
      <w:pPr>
        <w:spacing w:before="50" w:afterLines="50" w:line="360" w:lineRule="auto"/>
        <w:contextualSpacing/>
        <w:jc w:val="left"/>
        <w:rPr>
          <w:rFonts w:asciiTheme="minorEastAsia" w:hAnsiTheme="minorEastAsia"/>
          <w:szCs w:val="21"/>
        </w:rPr>
      </w:pPr>
      <w:r w:rsidRPr="001773BE">
        <w:rPr>
          <w:rFonts w:asciiTheme="minorEastAsia" w:hAnsiTheme="minorEastAsia" w:hint="eastAsia"/>
          <w:szCs w:val="21"/>
        </w:rPr>
        <w:t>项目编号：</w:t>
      </w:r>
    </w:p>
    <w:p w:rsidR="0073540C" w:rsidRPr="001773BE" w:rsidRDefault="0080450E">
      <w:pPr>
        <w:autoSpaceDE w:val="0"/>
        <w:autoSpaceDN w:val="0"/>
        <w:adjustRightInd w:val="0"/>
        <w:spacing w:line="360" w:lineRule="auto"/>
        <w:outlineLvl w:val="0"/>
        <w:rPr>
          <w:rFonts w:eastAsia="宋体" w:hAnsi="宋体"/>
          <w:b/>
          <w:snapToGrid w:val="0"/>
          <w:kern w:val="0"/>
          <w:szCs w:val="21"/>
        </w:rPr>
      </w:pPr>
      <w:r w:rsidRPr="001773BE">
        <w:rPr>
          <w:rFonts w:asciiTheme="minorEastAsia" w:hAnsiTheme="minorEastAsia" w:hint="eastAsia"/>
          <w:szCs w:val="21"/>
        </w:rPr>
        <w:t>项目名称：</w:t>
      </w:r>
      <w:r w:rsidRPr="001773BE">
        <w:rPr>
          <w:rFonts w:asciiTheme="minorEastAsia" w:hAnsiTheme="minorEastAsia" w:hint="eastAsia"/>
          <w:szCs w:val="21"/>
        </w:rPr>
        <w:t xml:space="preserve">   </w:t>
      </w:r>
    </w:p>
    <w:tbl>
      <w:tblPr>
        <w:tblW w:w="9322" w:type="dxa"/>
        <w:jc w:val="center"/>
        <w:tblLayout w:type="fixed"/>
        <w:tblLook w:val="04A0"/>
      </w:tblPr>
      <w:tblGrid>
        <w:gridCol w:w="828"/>
        <w:gridCol w:w="1265"/>
        <w:gridCol w:w="1559"/>
        <w:gridCol w:w="1559"/>
        <w:gridCol w:w="1560"/>
        <w:gridCol w:w="1134"/>
        <w:gridCol w:w="1417"/>
      </w:tblGrid>
      <w:tr w:rsidR="0073540C" w:rsidRPr="001773BE">
        <w:trPr>
          <w:trHeight w:val="851"/>
          <w:jc w:val="center"/>
        </w:trPr>
        <w:tc>
          <w:tcPr>
            <w:tcW w:w="828" w:type="dxa"/>
            <w:tcBorders>
              <w:top w:val="single" w:sz="6" w:space="0" w:color="auto"/>
              <w:left w:val="single" w:sz="6" w:space="0" w:color="auto"/>
              <w:bottom w:val="single" w:sz="6" w:space="0" w:color="auto"/>
              <w:right w:val="single" w:sz="6" w:space="0" w:color="auto"/>
            </w:tcBorders>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序号</w:t>
            </w:r>
          </w:p>
        </w:tc>
        <w:tc>
          <w:tcPr>
            <w:tcW w:w="1265" w:type="dxa"/>
            <w:tcBorders>
              <w:top w:val="single" w:sz="6" w:space="0" w:color="auto"/>
              <w:left w:val="single" w:sz="6" w:space="0" w:color="auto"/>
              <w:bottom w:val="single" w:sz="6" w:space="0" w:color="auto"/>
              <w:right w:val="single" w:sz="6" w:space="0" w:color="auto"/>
            </w:tcBorders>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货物服务</w:t>
            </w:r>
          </w:p>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名称</w:t>
            </w:r>
          </w:p>
        </w:tc>
        <w:tc>
          <w:tcPr>
            <w:tcW w:w="1559" w:type="dxa"/>
            <w:tcBorders>
              <w:top w:val="single" w:sz="6" w:space="0" w:color="auto"/>
              <w:left w:val="single" w:sz="6" w:space="0" w:color="auto"/>
              <w:bottom w:val="single" w:sz="6" w:space="0" w:color="auto"/>
              <w:right w:val="single" w:sz="6" w:space="0" w:color="auto"/>
            </w:tcBorders>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规格型号</w:t>
            </w:r>
          </w:p>
        </w:tc>
        <w:tc>
          <w:tcPr>
            <w:tcW w:w="1559" w:type="dxa"/>
            <w:tcBorders>
              <w:top w:val="single" w:sz="6" w:space="0" w:color="auto"/>
              <w:left w:val="single" w:sz="6" w:space="0" w:color="auto"/>
              <w:bottom w:val="single" w:sz="6" w:space="0" w:color="auto"/>
              <w:right w:val="single" w:sz="6" w:space="0" w:color="auto"/>
            </w:tcBorders>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招标文件</w:t>
            </w:r>
          </w:p>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技术参数</w:t>
            </w:r>
          </w:p>
        </w:tc>
        <w:tc>
          <w:tcPr>
            <w:tcW w:w="1560" w:type="dxa"/>
            <w:tcBorders>
              <w:top w:val="single" w:sz="6" w:space="0" w:color="auto"/>
              <w:left w:val="single" w:sz="6" w:space="0" w:color="auto"/>
              <w:bottom w:val="single" w:sz="6" w:space="0" w:color="auto"/>
              <w:right w:val="single" w:sz="6" w:space="0" w:color="auto"/>
            </w:tcBorders>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投标技术</w:t>
            </w:r>
          </w:p>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参数</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偏离</w:t>
            </w:r>
          </w:p>
        </w:tc>
        <w:tc>
          <w:tcPr>
            <w:tcW w:w="1417" w:type="dxa"/>
            <w:tcBorders>
              <w:top w:val="single" w:sz="6" w:space="0" w:color="auto"/>
              <w:left w:val="single" w:sz="6" w:space="0" w:color="auto"/>
              <w:bottom w:val="single" w:sz="6" w:space="0" w:color="auto"/>
              <w:right w:val="single" w:sz="6" w:space="0" w:color="auto"/>
            </w:tcBorders>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偏离情况说明</w:t>
            </w:r>
          </w:p>
        </w:tc>
      </w:tr>
      <w:tr w:rsidR="0073540C" w:rsidRPr="001773BE">
        <w:trPr>
          <w:trHeight w:val="851"/>
          <w:jc w:val="center"/>
        </w:trPr>
        <w:tc>
          <w:tcPr>
            <w:tcW w:w="828" w:type="dxa"/>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480" w:lineRule="exact"/>
              <w:jc w:val="center"/>
              <w:rPr>
                <w:rFonts w:asciiTheme="minorEastAsia" w:hAnsiTheme="minorEastAsia"/>
                <w:bCs/>
                <w:szCs w:val="21"/>
              </w:rPr>
            </w:pPr>
            <w:r w:rsidRPr="001773BE">
              <w:rPr>
                <w:rFonts w:asciiTheme="minorEastAsia" w:hAnsiTheme="minorEastAsia" w:hint="eastAsia"/>
                <w:bCs/>
                <w:szCs w:val="21"/>
              </w:rPr>
              <w:t>1</w:t>
            </w:r>
          </w:p>
        </w:tc>
        <w:tc>
          <w:tcPr>
            <w:tcW w:w="1265"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480" w:lineRule="exact"/>
              <w:rPr>
                <w:rFonts w:asciiTheme="minorEastAsia" w:hAnsiTheme="minorEastAsia"/>
                <w:b/>
                <w:bCs/>
                <w:szCs w:val="21"/>
              </w:rPr>
            </w:pPr>
          </w:p>
        </w:tc>
        <w:tc>
          <w:tcPr>
            <w:tcW w:w="1559"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480" w:lineRule="exact"/>
              <w:rPr>
                <w:rFonts w:asciiTheme="minorEastAsia" w:hAnsiTheme="minorEastAsia"/>
                <w:b/>
                <w:bCs/>
                <w:szCs w:val="21"/>
              </w:rPr>
            </w:pPr>
          </w:p>
        </w:tc>
        <w:tc>
          <w:tcPr>
            <w:tcW w:w="1559"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480" w:lineRule="exact"/>
              <w:rPr>
                <w:rFonts w:asciiTheme="minorEastAsia" w:hAnsiTheme="minorEastAsia"/>
                <w:b/>
                <w:bCs/>
                <w:szCs w:val="21"/>
              </w:rPr>
            </w:pPr>
          </w:p>
        </w:tc>
        <w:tc>
          <w:tcPr>
            <w:tcW w:w="1560"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480" w:lineRule="exact"/>
              <w:rPr>
                <w:rFonts w:asciiTheme="minorEastAsia" w:hAnsiTheme="minorEastAsia"/>
                <w:b/>
                <w:bCs/>
                <w:szCs w:val="21"/>
              </w:rPr>
            </w:pPr>
          </w:p>
        </w:tc>
        <w:tc>
          <w:tcPr>
            <w:tcW w:w="1134"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480" w:lineRule="exact"/>
              <w:rPr>
                <w:rFonts w:asciiTheme="minorEastAsia" w:hAnsiTheme="minorEastAsia"/>
                <w:b/>
                <w:bCs/>
                <w:szCs w:val="21"/>
              </w:rPr>
            </w:pPr>
          </w:p>
        </w:tc>
        <w:tc>
          <w:tcPr>
            <w:tcW w:w="1417" w:type="dxa"/>
            <w:tcBorders>
              <w:top w:val="single" w:sz="6" w:space="0" w:color="auto"/>
              <w:left w:val="single" w:sz="6" w:space="0" w:color="auto"/>
              <w:bottom w:val="single" w:sz="6" w:space="0" w:color="auto"/>
              <w:right w:val="single" w:sz="6" w:space="0" w:color="auto"/>
            </w:tcBorders>
            <w:vAlign w:val="center"/>
          </w:tcPr>
          <w:p w:rsidR="0073540C" w:rsidRPr="001773BE" w:rsidRDefault="0073540C">
            <w:pPr>
              <w:autoSpaceDE w:val="0"/>
              <w:autoSpaceDN w:val="0"/>
              <w:adjustRightInd w:val="0"/>
              <w:spacing w:line="480" w:lineRule="exact"/>
              <w:jc w:val="center"/>
              <w:rPr>
                <w:rFonts w:asciiTheme="minorEastAsia" w:hAnsiTheme="minorEastAsia"/>
                <w:b/>
                <w:bCs/>
                <w:szCs w:val="21"/>
              </w:rPr>
            </w:pPr>
          </w:p>
        </w:tc>
      </w:tr>
      <w:tr w:rsidR="0073540C" w:rsidRPr="001773BE">
        <w:trPr>
          <w:trHeight w:val="851"/>
          <w:jc w:val="center"/>
        </w:trPr>
        <w:tc>
          <w:tcPr>
            <w:tcW w:w="828" w:type="dxa"/>
            <w:tcBorders>
              <w:top w:val="single" w:sz="6" w:space="0" w:color="auto"/>
              <w:left w:val="single" w:sz="6" w:space="0" w:color="auto"/>
              <w:bottom w:val="single" w:sz="6" w:space="0" w:color="auto"/>
              <w:right w:val="single" w:sz="6" w:space="0" w:color="auto"/>
            </w:tcBorders>
            <w:vAlign w:val="center"/>
          </w:tcPr>
          <w:p w:rsidR="0073540C" w:rsidRPr="001773BE" w:rsidRDefault="0080450E">
            <w:pPr>
              <w:autoSpaceDE w:val="0"/>
              <w:autoSpaceDN w:val="0"/>
              <w:adjustRightInd w:val="0"/>
              <w:spacing w:line="480" w:lineRule="exact"/>
              <w:jc w:val="center"/>
              <w:rPr>
                <w:rFonts w:asciiTheme="minorEastAsia" w:hAnsiTheme="minorEastAsia"/>
                <w:bCs/>
                <w:szCs w:val="21"/>
              </w:rPr>
            </w:pPr>
            <w:r w:rsidRPr="001773BE">
              <w:rPr>
                <w:rFonts w:asciiTheme="minorEastAsia" w:hAnsiTheme="minorEastAsia" w:hint="eastAsia"/>
                <w:szCs w:val="21"/>
              </w:rPr>
              <w:t>…</w:t>
            </w:r>
          </w:p>
        </w:tc>
        <w:tc>
          <w:tcPr>
            <w:tcW w:w="1265"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480" w:lineRule="exact"/>
              <w:rPr>
                <w:rFonts w:asciiTheme="minorEastAsia" w:hAnsiTheme="minorEastAsia"/>
                <w:b/>
                <w:bCs/>
                <w:szCs w:val="21"/>
              </w:rPr>
            </w:pPr>
          </w:p>
        </w:tc>
        <w:tc>
          <w:tcPr>
            <w:tcW w:w="1559"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480" w:lineRule="exact"/>
              <w:rPr>
                <w:rFonts w:asciiTheme="minorEastAsia" w:hAnsiTheme="minorEastAsia"/>
                <w:b/>
                <w:bCs/>
                <w:szCs w:val="21"/>
              </w:rPr>
            </w:pPr>
          </w:p>
        </w:tc>
        <w:tc>
          <w:tcPr>
            <w:tcW w:w="1559"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480" w:lineRule="exact"/>
              <w:rPr>
                <w:rFonts w:asciiTheme="minorEastAsia" w:hAnsiTheme="minorEastAsia"/>
                <w:b/>
                <w:bCs/>
                <w:szCs w:val="21"/>
              </w:rPr>
            </w:pPr>
          </w:p>
        </w:tc>
        <w:tc>
          <w:tcPr>
            <w:tcW w:w="1560"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480" w:lineRule="exact"/>
              <w:rPr>
                <w:rFonts w:asciiTheme="minorEastAsia" w:hAnsiTheme="minorEastAsia"/>
                <w:b/>
                <w:bCs/>
                <w:szCs w:val="21"/>
              </w:rPr>
            </w:pPr>
          </w:p>
        </w:tc>
        <w:tc>
          <w:tcPr>
            <w:tcW w:w="1134" w:type="dxa"/>
            <w:tcBorders>
              <w:top w:val="single" w:sz="6" w:space="0" w:color="auto"/>
              <w:left w:val="single" w:sz="6" w:space="0" w:color="auto"/>
              <w:bottom w:val="single" w:sz="6" w:space="0" w:color="auto"/>
              <w:right w:val="single" w:sz="6" w:space="0" w:color="auto"/>
            </w:tcBorders>
          </w:tcPr>
          <w:p w:rsidR="0073540C" w:rsidRPr="001773BE" w:rsidRDefault="0073540C">
            <w:pPr>
              <w:autoSpaceDE w:val="0"/>
              <w:autoSpaceDN w:val="0"/>
              <w:adjustRightInd w:val="0"/>
              <w:spacing w:line="480" w:lineRule="exact"/>
              <w:rPr>
                <w:rFonts w:asciiTheme="minorEastAsia" w:hAnsiTheme="minorEastAsia"/>
                <w:b/>
                <w:bCs/>
                <w:szCs w:val="21"/>
              </w:rPr>
            </w:pPr>
          </w:p>
        </w:tc>
        <w:tc>
          <w:tcPr>
            <w:tcW w:w="1417" w:type="dxa"/>
            <w:tcBorders>
              <w:top w:val="single" w:sz="6" w:space="0" w:color="auto"/>
              <w:left w:val="single" w:sz="6" w:space="0" w:color="auto"/>
              <w:bottom w:val="single" w:sz="6" w:space="0" w:color="auto"/>
              <w:right w:val="single" w:sz="6" w:space="0" w:color="auto"/>
            </w:tcBorders>
            <w:vAlign w:val="center"/>
          </w:tcPr>
          <w:p w:rsidR="0073540C" w:rsidRPr="001773BE" w:rsidRDefault="0073540C">
            <w:pPr>
              <w:autoSpaceDE w:val="0"/>
              <w:autoSpaceDN w:val="0"/>
              <w:adjustRightInd w:val="0"/>
              <w:spacing w:line="480" w:lineRule="exact"/>
              <w:jc w:val="center"/>
              <w:rPr>
                <w:rFonts w:asciiTheme="minorEastAsia" w:hAnsiTheme="minorEastAsia"/>
                <w:b/>
                <w:bCs/>
                <w:szCs w:val="21"/>
              </w:rPr>
            </w:pPr>
          </w:p>
        </w:tc>
      </w:tr>
    </w:tbl>
    <w:p w:rsidR="0073540C" w:rsidRPr="001773BE" w:rsidRDefault="0080450E">
      <w:pPr>
        <w:autoSpaceDE w:val="0"/>
        <w:autoSpaceDN w:val="0"/>
        <w:adjustRightInd w:val="0"/>
        <w:spacing w:line="480" w:lineRule="auto"/>
        <w:rPr>
          <w:rFonts w:asciiTheme="minorEastAsia" w:hAnsiTheme="minorEastAsia" w:cs="宋体"/>
          <w:szCs w:val="21"/>
          <w:lang w:val="zh-CN"/>
        </w:rPr>
      </w:pPr>
      <w:r w:rsidRPr="001773BE">
        <w:rPr>
          <w:rFonts w:asciiTheme="minorEastAsia" w:hAnsiTheme="minorEastAsia" w:cs="宋体" w:hint="eastAsia"/>
          <w:szCs w:val="21"/>
          <w:lang w:val="zh-CN"/>
        </w:rPr>
        <w:t>投标人（公章）：</w:t>
      </w:r>
    </w:p>
    <w:p w:rsidR="0073540C" w:rsidRPr="001773BE" w:rsidRDefault="0080450E">
      <w:pPr>
        <w:autoSpaceDE w:val="0"/>
        <w:autoSpaceDN w:val="0"/>
        <w:adjustRightInd w:val="0"/>
        <w:spacing w:line="480" w:lineRule="auto"/>
        <w:rPr>
          <w:rFonts w:asciiTheme="minorEastAsia" w:hAnsiTheme="minorEastAsia" w:cs="宋体"/>
          <w:szCs w:val="21"/>
          <w:lang w:val="zh-CN"/>
        </w:rPr>
      </w:pPr>
      <w:r w:rsidRPr="001773BE">
        <w:rPr>
          <w:rFonts w:asciiTheme="minorEastAsia" w:hAnsiTheme="minorEastAsia" w:cs="宋体" w:hint="eastAsia"/>
          <w:szCs w:val="21"/>
          <w:lang w:val="zh-CN"/>
        </w:rPr>
        <w:t>投标人法定代表人（或授权代表）签字：</w:t>
      </w:r>
      <w:r w:rsidRPr="001773BE">
        <w:rPr>
          <w:rFonts w:asciiTheme="minorEastAsia" w:hAnsiTheme="minorEastAsia" w:cs="宋体"/>
          <w:szCs w:val="21"/>
          <w:lang w:val="zh-CN"/>
        </w:rPr>
        <w:t xml:space="preserve"> </w:t>
      </w:r>
    </w:p>
    <w:p w:rsidR="0073540C" w:rsidRPr="001773BE" w:rsidRDefault="0073540C">
      <w:pPr>
        <w:autoSpaceDE w:val="0"/>
        <w:autoSpaceDN w:val="0"/>
        <w:adjustRightInd w:val="0"/>
        <w:spacing w:line="360" w:lineRule="auto"/>
        <w:jc w:val="center"/>
        <w:outlineLvl w:val="0"/>
        <w:rPr>
          <w:rFonts w:ascii="宋体" w:hAnsi="宋体"/>
          <w:b/>
          <w:bCs/>
          <w:sz w:val="36"/>
          <w:szCs w:val="36"/>
        </w:rPr>
      </w:pPr>
    </w:p>
    <w:p w:rsidR="0073540C" w:rsidRPr="001773BE" w:rsidRDefault="0073540C">
      <w:pPr>
        <w:autoSpaceDE w:val="0"/>
        <w:autoSpaceDN w:val="0"/>
        <w:adjustRightInd w:val="0"/>
        <w:spacing w:line="360" w:lineRule="auto"/>
        <w:jc w:val="center"/>
        <w:outlineLvl w:val="0"/>
        <w:rPr>
          <w:rFonts w:ascii="宋体" w:hAnsi="宋体"/>
          <w:b/>
          <w:bCs/>
          <w:sz w:val="36"/>
          <w:szCs w:val="36"/>
        </w:rPr>
      </w:pPr>
    </w:p>
    <w:p w:rsidR="0073540C" w:rsidRPr="001773BE" w:rsidRDefault="0073540C">
      <w:pPr>
        <w:pStyle w:val="a5"/>
        <w:ind w:firstLine="210"/>
      </w:pPr>
    </w:p>
    <w:p w:rsidR="0073540C" w:rsidRPr="001773BE" w:rsidRDefault="0073540C">
      <w:pPr>
        <w:pStyle w:val="a5"/>
        <w:ind w:firstLine="210"/>
      </w:pPr>
    </w:p>
    <w:p w:rsidR="0073540C" w:rsidRPr="001773BE" w:rsidRDefault="0073540C">
      <w:pPr>
        <w:pStyle w:val="a5"/>
        <w:ind w:firstLine="210"/>
      </w:pPr>
    </w:p>
    <w:p w:rsidR="0073540C" w:rsidRPr="001773BE" w:rsidRDefault="0080450E" w:rsidP="001773BE">
      <w:pPr>
        <w:spacing w:before="50" w:afterLines="50" w:line="360" w:lineRule="auto"/>
        <w:contextualSpacing/>
        <w:jc w:val="center"/>
        <w:rPr>
          <w:rFonts w:asciiTheme="majorEastAsia" w:eastAsiaTheme="majorEastAsia" w:hAnsiTheme="majorEastAsia"/>
          <w:b/>
          <w:snapToGrid w:val="0"/>
          <w:kern w:val="0"/>
          <w:sz w:val="36"/>
          <w:szCs w:val="36"/>
        </w:rPr>
      </w:pPr>
      <w:r w:rsidRPr="001773BE">
        <w:rPr>
          <w:rFonts w:asciiTheme="majorEastAsia" w:eastAsiaTheme="majorEastAsia" w:hAnsiTheme="majorEastAsia" w:hint="eastAsia"/>
          <w:b/>
          <w:snapToGrid w:val="0"/>
          <w:kern w:val="0"/>
          <w:sz w:val="36"/>
          <w:szCs w:val="36"/>
        </w:rPr>
        <w:t>4.3</w:t>
      </w:r>
      <w:r w:rsidRPr="001773BE">
        <w:rPr>
          <w:rFonts w:asciiTheme="majorEastAsia" w:eastAsiaTheme="majorEastAsia" w:hAnsiTheme="majorEastAsia" w:hint="eastAsia"/>
          <w:b/>
          <w:bCs/>
          <w:snapToGrid w:val="0"/>
          <w:kern w:val="0"/>
          <w:sz w:val="36"/>
          <w:szCs w:val="36"/>
        </w:rPr>
        <w:t>技术方案（实施方案）</w:t>
      </w:r>
    </w:p>
    <w:p w:rsidR="0073540C" w:rsidRPr="001773BE" w:rsidRDefault="0073540C">
      <w:pPr>
        <w:autoSpaceDE w:val="0"/>
        <w:autoSpaceDN w:val="0"/>
        <w:adjustRightInd w:val="0"/>
        <w:spacing w:line="480" w:lineRule="auto"/>
        <w:jc w:val="center"/>
        <w:rPr>
          <w:rFonts w:asciiTheme="minorEastAsia" w:hAnsiTheme="minorEastAsia" w:cs="宋体"/>
          <w:sz w:val="24"/>
          <w:szCs w:val="24"/>
        </w:rPr>
      </w:pPr>
    </w:p>
    <w:p w:rsidR="0073540C" w:rsidRPr="001773BE" w:rsidRDefault="0080450E">
      <w:pPr>
        <w:autoSpaceDE w:val="0"/>
        <w:autoSpaceDN w:val="0"/>
        <w:adjustRightInd w:val="0"/>
        <w:spacing w:line="480" w:lineRule="auto"/>
        <w:jc w:val="center"/>
        <w:rPr>
          <w:rFonts w:ascii="宋体" w:cs="宋体"/>
          <w:sz w:val="24"/>
          <w:lang w:val="zh-CN"/>
        </w:rPr>
      </w:pPr>
      <w:r w:rsidRPr="001773BE">
        <w:rPr>
          <w:rFonts w:asciiTheme="minorEastAsia" w:hAnsiTheme="minorEastAsia" w:cs="宋体" w:hint="eastAsia"/>
          <w:sz w:val="24"/>
          <w:szCs w:val="24"/>
          <w:lang w:val="zh-CN"/>
        </w:rPr>
        <w:t>（投标人根据招标文件要求自行编制，格式自拟）</w:t>
      </w:r>
    </w:p>
    <w:p w:rsidR="0073540C" w:rsidRPr="001773BE" w:rsidRDefault="0073540C">
      <w:pPr>
        <w:autoSpaceDE w:val="0"/>
        <w:autoSpaceDN w:val="0"/>
        <w:adjustRightInd w:val="0"/>
        <w:spacing w:line="360" w:lineRule="auto"/>
        <w:outlineLvl w:val="0"/>
        <w:rPr>
          <w:rFonts w:ascii="宋体" w:cs="宋体"/>
          <w:sz w:val="24"/>
          <w:lang w:val="zh-CN"/>
        </w:rPr>
      </w:pPr>
    </w:p>
    <w:p w:rsidR="0073540C" w:rsidRPr="001773BE" w:rsidRDefault="0073540C">
      <w:pPr>
        <w:spacing w:line="480" w:lineRule="exact"/>
        <w:jc w:val="center"/>
        <w:rPr>
          <w:rFonts w:ascii="宋体" w:hAnsi="宋体"/>
          <w:b/>
          <w:bCs/>
          <w:sz w:val="36"/>
          <w:szCs w:val="36"/>
        </w:rPr>
      </w:pPr>
    </w:p>
    <w:p w:rsidR="0073540C" w:rsidRPr="001773BE" w:rsidRDefault="0073540C">
      <w:pPr>
        <w:spacing w:line="300" w:lineRule="exact"/>
        <w:rPr>
          <w:rFonts w:asciiTheme="minorEastAsia" w:hAnsiTheme="minorEastAsia"/>
          <w:sz w:val="24"/>
          <w:szCs w:val="24"/>
        </w:rPr>
      </w:pPr>
    </w:p>
    <w:p w:rsidR="0073540C" w:rsidRPr="001773BE" w:rsidRDefault="0073540C">
      <w:pPr>
        <w:snapToGrid w:val="0"/>
        <w:spacing w:line="360" w:lineRule="auto"/>
        <w:jc w:val="center"/>
        <w:rPr>
          <w:rFonts w:eastAsia="宋体" w:hAnsi="宋体"/>
          <w:b/>
          <w:snapToGrid w:val="0"/>
          <w:kern w:val="0"/>
          <w:sz w:val="36"/>
          <w:szCs w:val="36"/>
        </w:rPr>
      </w:pPr>
    </w:p>
    <w:p w:rsidR="0073540C" w:rsidRPr="001773BE" w:rsidRDefault="0080450E">
      <w:pPr>
        <w:snapToGrid w:val="0"/>
        <w:spacing w:line="360" w:lineRule="auto"/>
        <w:jc w:val="center"/>
        <w:rPr>
          <w:rFonts w:ascii="宋体" w:hAnsi="宋体"/>
          <w:b/>
          <w:bCs/>
          <w:sz w:val="36"/>
          <w:szCs w:val="36"/>
        </w:rPr>
      </w:pPr>
      <w:r w:rsidRPr="001773BE">
        <w:rPr>
          <w:rFonts w:ascii="宋体" w:hAnsi="宋体" w:hint="eastAsia"/>
          <w:b/>
          <w:bCs/>
          <w:sz w:val="36"/>
          <w:szCs w:val="36"/>
        </w:rPr>
        <w:br w:type="page"/>
      </w:r>
    </w:p>
    <w:p w:rsidR="0073540C" w:rsidRPr="001773BE" w:rsidRDefault="0080450E">
      <w:pPr>
        <w:snapToGrid w:val="0"/>
        <w:spacing w:line="360" w:lineRule="auto"/>
        <w:jc w:val="center"/>
        <w:rPr>
          <w:rFonts w:eastAsia="宋体" w:hAnsi="宋体"/>
          <w:b/>
          <w:snapToGrid w:val="0"/>
          <w:kern w:val="0"/>
          <w:sz w:val="36"/>
          <w:szCs w:val="36"/>
        </w:rPr>
      </w:pPr>
      <w:r w:rsidRPr="001773BE">
        <w:rPr>
          <w:rFonts w:ascii="宋体" w:hAnsi="宋体" w:hint="eastAsia"/>
          <w:b/>
          <w:bCs/>
          <w:sz w:val="36"/>
          <w:szCs w:val="36"/>
        </w:rPr>
        <w:lastRenderedPageBreak/>
        <w:t>4.4</w:t>
      </w:r>
      <w:r w:rsidRPr="001773BE">
        <w:rPr>
          <w:rFonts w:eastAsia="宋体" w:hAnsi="宋体" w:hint="eastAsia"/>
          <w:b/>
          <w:snapToGrid w:val="0"/>
          <w:kern w:val="0"/>
          <w:sz w:val="36"/>
          <w:szCs w:val="36"/>
        </w:rPr>
        <w:t>业绩情况表</w:t>
      </w:r>
    </w:p>
    <w:p w:rsidR="0073540C" w:rsidRPr="001773BE" w:rsidRDefault="0073540C" w:rsidP="001773BE">
      <w:pPr>
        <w:spacing w:before="50" w:afterLines="50" w:line="360" w:lineRule="auto"/>
        <w:contextualSpacing/>
        <w:jc w:val="left"/>
        <w:rPr>
          <w:rFonts w:asciiTheme="minorEastAsia" w:hAnsiTheme="minorEastAsia"/>
          <w:sz w:val="24"/>
          <w:szCs w:val="24"/>
        </w:rPr>
      </w:pPr>
    </w:p>
    <w:p w:rsidR="0073540C" w:rsidRPr="001773BE" w:rsidRDefault="0080450E" w:rsidP="001773BE">
      <w:pPr>
        <w:spacing w:before="50" w:afterLines="50" w:line="360" w:lineRule="auto"/>
        <w:contextualSpacing/>
        <w:jc w:val="left"/>
        <w:rPr>
          <w:rFonts w:asciiTheme="minorEastAsia" w:hAnsiTheme="minorEastAsia"/>
          <w:sz w:val="24"/>
          <w:szCs w:val="24"/>
        </w:rPr>
      </w:pPr>
      <w:r w:rsidRPr="001773BE">
        <w:rPr>
          <w:rFonts w:asciiTheme="minorEastAsia" w:hAnsiTheme="minorEastAsia" w:hint="eastAsia"/>
          <w:sz w:val="24"/>
          <w:szCs w:val="24"/>
        </w:rPr>
        <w:t>项目编号：</w:t>
      </w:r>
    </w:p>
    <w:p w:rsidR="0073540C" w:rsidRPr="001773BE" w:rsidRDefault="0080450E">
      <w:pPr>
        <w:snapToGrid w:val="0"/>
        <w:spacing w:line="360" w:lineRule="auto"/>
        <w:rPr>
          <w:rFonts w:eastAsia="宋体" w:hAnsi="宋体"/>
          <w:b/>
          <w:snapToGrid w:val="0"/>
          <w:kern w:val="0"/>
          <w:sz w:val="36"/>
          <w:szCs w:val="36"/>
        </w:rPr>
      </w:pPr>
      <w:r w:rsidRPr="001773BE">
        <w:rPr>
          <w:rFonts w:asciiTheme="minorEastAsia" w:hAnsiTheme="minorEastAsia" w:hint="eastAsia"/>
          <w:sz w:val="24"/>
          <w:szCs w:val="24"/>
        </w:rPr>
        <w:t>项目名称：</w:t>
      </w:r>
      <w:r w:rsidRPr="001773BE">
        <w:rPr>
          <w:rFonts w:asciiTheme="minorEastAsia" w:hAnsiTheme="minorEastAsia" w:hint="eastAsia"/>
          <w:sz w:val="24"/>
          <w:szCs w:val="24"/>
        </w:rPr>
        <w:t xml:space="preserve">   </w:t>
      </w:r>
    </w:p>
    <w:tbl>
      <w:tblPr>
        <w:tblW w:w="9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2"/>
        <w:gridCol w:w="1808"/>
        <w:gridCol w:w="3579"/>
        <w:gridCol w:w="1440"/>
        <w:gridCol w:w="1706"/>
      </w:tblGrid>
      <w:tr w:rsidR="0073540C" w:rsidRPr="001773BE">
        <w:trPr>
          <w:trHeight w:val="777"/>
          <w:jc w:val="center"/>
        </w:trPr>
        <w:tc>
          <w:tcPr>
            <w:tcW w:w="712" w:type="dxa"/>
            <w:shd w:val="clear" w:color="auto" w:fill="auto"/>
            <w:vAlign w:val="center"/>
          </w:tcPr>
          <w:p w:rsidR="0073540C" w:rsidRPr="001773BE" w:rsidRDefault="0080450E">
            <w:pPr>
              <w:pStyle w:val="a8"/>
              <w:jc w:val="center"/>
              <w:rPr>
                <w:rFonts w:ascii="宋体" w:eastAsia="宋体" w:hAnsi="宋体" w:cs="Times New Roman"/>
                <w:b/>
                <w:bCs/>
                <w:sz w:val="24"/>
                <w:szCs w:val="24"/>
              </w:rPr>
            </w:pPr>
            <w:r w:rsidRPr="001773BE">
              <w:rPr>
                <w:rFonts w:ascii="宋体" w:eastAsia="宋体" w:hAnsi="宋体" w:cs="宋体" w:hint="eastAsia"/>
                <w:b/>
                <w:bCs/>
                <w:sz w:val="24"/>
                <w:szCs w:val="24"/>
              </w:rPr>
              <w:t>序号</w:t>
            </w:r>
          </w:p>
        </w:tc>
        <w:tc>
          <w:tcPr>
            <w:tcW w:w="1808" w:type="dxa"/>
            <w:shd w:val="clear" w:color="auto" w:fill="auto"/>
            <w:vAlign w:val="center"/>
          </w:tcPr>
          <w:p w:rsidR="0073540C" w:rsidRPr="001773BE" w:rsidRDefault="0080450E">
            <w:pPr>
              <w:pStyle w:val="a8"/>
              <w:jc w:val="center"/>
              <w:rPr>
                <w:rFonts w:ascii="宋体" w:eastAsia="宋体" w:hAnsi="宋体" w:cs="Times New Roman"/>
                <w:b/>
                <w:bCs/>
                <w:sz w:val="24"/>
                <w:szCs w:val="24"/>
              </w:rPr>
            </w:pPr>
            <w:r w:rsidRPr="001773BE">
              <w:rPr>
                <w:rFonts w:ascii="宋体" w:eastAsia="宋体" w:hAnsi="宋体" w:cs="宋体" w:hint="eastAsia"/>
                <w:b/>
                <w:bCs/>
                <w:sz w:val="24"/>
                <w:szCs w:val="24"/>
              </w:rPr>
              <w:t>客户单位名称</w:t>
            </w:r>
          </w:p>
        </w:tc>
        <w:tc>
          <w:tcPr>
            <w:tcW w:w="3579" w:type="dxa"/>
            <w:shd w:val="clear" w:color="auto" w:fill="auto"/>
            <w:vAlign w:val="center"/>
          </w:tcPr>
          <w:p w:rsidR="0073540C" w:rsidRPr="001773BE" w:rsidRDefault="0080450E">
            <w:pPr>
              <w:pStyle w:val="a8"/>
              <w:jc w:val="center"/>
              <w:rPr>
                <w:rFonts w:ascii="宋体" w:eastAsia="宋体" w:hAnsi="宋体" w:cs="Times New Roman"/>
                <w:b/>
                <w:bCs/>
                <w:sz w:val="24"/>
                <w:szCs w:val="24"/>
              </w:rPr>
            </w:pPr>
            <w:r w:rsidRPr="001773BE">
              <w:rPr>
                <w:rFonts w:ascii="宋体" w:eastAsia="宋体" w:hAnsi="宋体" w:cs="宋体" w:hint="eastAsia"/>
                <w:b/>
                <w:bCs/>
                <w:sz w:val="24"/>
                <w:szCs w:val="24"/>
              </w:rPr>
              <w:t>项目名称及主要内容</w:t>
            </w:r>
          </w:p>
        </w:tc>
        <w:tc>
          <w:tcPr>
            <w:tcW w:w="1440" w:type="dxa"/>
            <w:shd w:val="clear" w:color="auto" w:fill="auto"/>
            <w:vAlign w:val="center"/>
          </w:tcPr>
          <w:p w:rsidR="0073540C" w:rsidRPr="001773BE" w:rsidRDefault="0080450E">
            <w:pPr>
              <w:pStyle w:val="a8"/>
              <w:jc w:val="center"/>
              <w:rPr>
                <w:rFonts w:ascii="宋体" w:eastAsia="宋体" w:hAnsi="宋体" w:cs="Times New Roman"/>
                <w:b/>
                <w:bCs/>
                <w:sz w:val="24"/>
                <w:szCs w:val="24"/>
              </w:rPr>
            </w:pPr>
            <w:r w:rsidRPr="001773BE">
              <w:rPr>
                <w:rFonts w:ascii="宋体" w:eastAsia="宋体" w:hAnsi="宋体" w:cs="宋体" w:hint="eastAsia"/>
                <w:b/>
                <w:bCs/>
                <w:sz w:val="24"/>
                <w:szCs w:val="24"/>
              </w:rPr>
              <w:t>合同金额（万元）</w:t>
            </w:r>
          </w:p>
        </w:tc>
        <w:tc>
          <w:tcPr>
            <w:tcW w:w="1706" w:type="dxa"/>
            <w:shd w:val="clear" w:color="auto" w:fill="auto"/>
            <w:vAlign w:val="center"/>
          </w:tcPr>
          <w:p w:rsidR="0073540C" w:rsidRPr="001773BE" w:rsidRDefault="0080450E">
            <w:pPr>
              <w:pStyle w:val="a8"/>
              <w:jc w:val="center"/>
              <w:rPr>
                <w:rFonts w:ascii="宋体" w:eastAsia="宋体" w:hAnsi="宋体" w:cs="Times New Roman"/>
                <w:b/>
                <w:bCs/>
                <w:sz w:val="24"/>
                <w:szCs w:val="24"/>
              </w:rPr>
            </w:pPr>
            <w:r w:rsidRPr="001773BE">
              <w:rPr>
                <w:rFonts w:ascii="宋体" w:eastAsia="宋体" w:hAnsi="宋体" w:cs="宋体" w:hint="eastAsia"/>
                <w:b/>
                <w:bCs/>
                <w:sz w:val="24"/>
                <w:szCs w:val="24"/>
              </w:rPr>
              <w:t>联系人及电话</w:t>
            </w:r>
          </w:p>
        </w:tc>
      </w:tr>
      <w:tr w:rsidR="0073540C" w:rsidRPr="001773BE">
        <w:trPr>
          <w:trHeight w:val="680"/>
          <w:jc w:val="center"/>
        </w:trPr>
        <w:tc>
          <w:tcPr>
            <w:tcW w:w="712" w:type="dxa"/>
            <w:vAlign w:val="center"/>
          </w:tcPr>
          <w:p w:rsidR="0073540C" w:rsidRPr="001773BE" w:rsidRDefault="0080450E">
            <w:pPr>
              <w:pStyle w:val="a8"/>
              <w:spacing w:line="360" w:lineRule="auto"/>
              <w:jc w:val="center"/>
              <w:rPr>
                <w:rFonts w:ascii="宋体" w:eastAsia="宋体" w:hAnsi="宋体" w:cs="宋体"/>
                <w:sz w:val="24"/>
                <w:szCs w:val="24"/>
              </w:rPr>
            </w:pPr>
            <w:r w:rsidRPr="001773BE">
              <w:rPr>
                <w:rFonts w:ascii="宋体" w:eastAsia="宋体" w:hAnsi="宋体" w:cs="宋体"/>
                <w:sz w:val="24"/>
                <w:szCs w:val="24"/>
              </w:rPr>
              <w:t>1</w:t>
            </w:r>
          </w:p>
        </w:tc>
        <w:tc>
          <w:tcPr>
            <w:tcW w:w="1808" w:type="dxa"/>
            <w:vAlign w:val="center"/>
          </w:tcPr>
          <w:p w:rsidR="0073540C" w:rsidRPr="001773BE" w:rsidRDefault="0073540C">
            <w:pPr>
              <w:pStyle w:val="a8"/>
              <w:spacing w:line="360" w:lineRule="auto"/>
              <w:rPr>
                <w:rFonts w:ascii="宋体" w:eastAsia="宋体" w:hAnsi="宋体" w:cs="Times New Roman"/>
                <w:sz w:val="24"/>
                <w:szCs w:val="24"/>
              </w:rPr>
            </w:pPr>
          </w:p>
        </w:tc>
        <w:tc>
          <w:tcPr>
            <w:tcW w:w="3579" w:type="dxa"/>
            <w:vAlign w:val="center"/>
          </w:tcPr>
          <w:p w:rsidR="0073540C" w:rsidRPr="001773BE" w:rsidRDefault="0073540C">
            <w:pPr>
              <w:pStyle w:val="a8"/>
              <w:spacing w:line="360" w:lineRule="auto"/>
              <w:rPr>
                <w:rFonts w:ascii="宋体" w:eastAsia="宋体" w:hAnsi="宋体" w:cs="Times New Roman"/>
                <w:sz w:val="24"/>
                <w:szCs w:val="24"/>
              </w:rPr>
            </w:pPr>
          </w:p>
        </w:tc>
        <w:tc>
          <w:tcPr>
            <w:tcW w:w="1440" w:type="dxa"/>
            <w:vAlign w:val="center"/>
          </w:tcPr>
          <w:p w:rsidR="0073540C" w:rsidRPr="001773BE" w:rsidRDefault="0073540C">
            <w:pPr>
              <w:pStyle w:val="a8"/>
              <w:spacing w:line="360" w:lineRule="auto"/>
              <w:rPr>
                <w:rFonts w:ascii="宋体" w:eastAsia="宋体" w:hAnsi="宋体" w:cs="Times New Roman"/>
                <w:sz w:val="24"/>
                <w:szCs w:val="24"/>
              </w:rPr>
            </w:pPr>
          </w:p>
        </w:tc>
        <w:tc>
          <w:tcPr>
            <w:tcW w:w="1706" w:type="dxa"/>
            <w:vAlign w:val="center"/>
          </w:tcPr>
          <w:p w:rsidR="0073540C" w:rsidRPr="001773BE" w:rsidRDefault="0073540C">
            <w:pPr>
              <w:pStyle w:val="a8"/>
              <w:spacing w:line="360" w:lineRule="auto"/>
              <w:rPr>
                <w:rFonts w:ascii="宋体" w:eastAsia="宋体" w:hAnsi="宋体" w:cs="Times New Roman"/>
                <w:sz w:val="24"/>
                <w:szCs w:val="24"/>
              </w:rPr>
            </w:pPr>
          </w:p>
        </w:tc>
      </w:tr>
      <w:tr w:rsidR="0073540C" w:rsidRPr="001773BE">
        <w:trPr>
          <w:trHeight w:val="680"/>
          <w:jc w:val="center"/>
        </w:trPr>
        <w:tc>
          <w:tcPr>
            <w:tcW w:w="712" w:type="dxa"/>
            <w:vAlign w:val="center"/>
          </w:tcPr>
          <w:p w:rsidR="0073540C" w:rsidRPr="001773BE" w:rsidRDefault="0080450E">
            <w:pPr>
              <w:pStyle w:val="a8"/>
              <w:spacing w:line="360" w:lineRule="auto"/>
              <w:jc w:val="center"/>
              <w:rPr>
                <w:rFonts w:ascii="宋体" w:eastAsia="宋体" w:hAnsi="宋体" w:cs="宋体"/>
                <w:sz w:val="24"/>
                <w:szCs w:val="24"/>
              </w:rPr>
            </w:pPr>
            <w:r w:rsidRPr="001773BE">
              <w:rPr>
                <w:rFonts w:ascii="宋体" w:eastAsia="宋体" w:hAnsi="宋体" w:cs="宋体"/>
                <w:sz w:val="24"/>
                <w:szCs w:val="24"/>
              </w:rPr>
              <w:t>2</w:t>
            </w:r>
          </w:p>
        </w:tc>
        <w:tc>
          <w:tcPr>
            <w:tcW w:w="1808" w:type="dxa"/>
            <w:vAlign w:val="center"/>
          </w:tcPr>
          <w:p w:rsidR="0073540C" w:rsidRPr="001773BE" w:rsidRDefault="0073540C">
            <w:pPr>
              <w:pStyle w:val="a8"/>
              <w:spacing w:line="360" w:lineRule="auto"/>
              <w:rPr>
                <w:rFonts w:ascii="宋体" w:eastAsia="宋体" w:hAnsi="宋体" w:cs="Times New Roman"/>
                <w:sz w:val="24"/>
                <w:szCs w:val="24"/>
              </w:rPr>
            </w:pPr>
          </w:p>
        </w:tc>
        <w:tc>
          <w:tcPr>
            <w:tcW w:w="3579" w:type="dxa"/>
            <w:vAlign w:val="center"/>
          </w:tcPr>
          <w:p w:rsidR="0073540C" w:rsidRPr="001773BE" w:rsidRDefault="0073540C">
            <w:pPr>
              <w:pStyle w:val="a8"/>
              <w:spacing w:line="360" w:lineRule="auto"/>
              <w:rPr>
                <w:rFonts w:ascii="宋体" w:eastAsia="宋体" w:hAnsi="宋体" w:cs="Times New Roman"/>
                <w:sz w:val="24"/>
                <w:szCs w:val="24"/>
              </w:rPr>
            </w:pPr>
          </w:p>
        </w:tc>
        <w:tc>
          <w:tcPr>
            <w:tcW w:w="1440" w:type="dxa"/>
            <w:vAlign w:val="center"/>
          </w:tcPr>
          <w:p w:rsidR="0073540C" w:rsidRPr="001773BE" w:rsidRDefault="0073540C">
            <w:pPr>
              <w:pStyle w:val="a8"/>
              <w:spacing w:line="360" w:lineRule="auto"/>
              <w:rPr>
                <w:rFonts w:ascii="宋体" w:eastAsia="宋体" w:hAnsi="宋体" w:cs="Times New Roman"/>
                <w:sz w:val="24"/>
                <w:szCs w:val="24"/>
              </w:rPr>
            </w:pPr>
          </w:p>
        </w:tc>
        <w:tc>
          <w:tcPr>
            <w:tcW w:w="1706" w:type="dxa"/>
            <w:vAlign w:val="center"/>
          </w:tcPr>
          <w:p w:rsidR="0073540C" w:rsidRPr="001773BE" w:rsidRDefault="0073540C">
            <w:pPr>
              <w:pStyle w:val="a8"/>
              <w:spacing w:line="360" w:lineRule="auto"/>
              <w:rPr>
                <w:rFonts w:ascii="宋体" w:eastAsia="宋体" w:hAnsi="宋体" w:cs="Times New Roman"/>
                <w:sz w:val="24"/>
                <w:szCs w:val="24"/>
              </w:rPr>
            </w:pPr>
          </w:p>
        </w:tc>
      </w:tr>
      <w:tr w:rsidR="0073540C" w:rsidRPr="001773BE">
        <w:trPr>
          <w:trHeight w:val="680"/>
          <w:jc w:val="center"/>
        </w:trPr>
        <w:tc>
          <w:tcPr>
            <w:tcW w:w="712" w:type="dxa"/>
            <w:vAlign w:val="center"/>
          </w:tcPr>
          <w:p w:rsidR="0073540C" w:rsidRPr="001773BE" w:rsidRDefault="0080450E">
            <w:pPr>
              <w:pStyle w:val="a8"/>
              <w:spacing w:line="360" w:lineRule="auto"/>
              <w:jc w:val="center"/>
              <w:rPr>
                <w:rFonts w:ascii="宋体" w:eastAsia="宋体" w:hAnsi="宋体" w:cs="宋体"/>
                <w:sz w:val="24"/>
                <w:szCs w:val="24"/>
              </w:rPr>
            </w:pPr>
            <w:r w:rsidRPr="001773BE">
              <w:rPr>
                <w:rFonts w:ascii="宋体" w:eastAsia="宋体" w:hAnsi="宋体" w:cs="宋体"/>
                <w:sz w:val="24"/>
                <w:szCs w:val="24"/>
              </w:rPr>
              <w:t>3</w:t>
            </w:r>
          </w:p>
        </w:tc>
        <w:tc>
          <w:tcPr>
            <w:tcW w:w="1808" w:type="dxa"/>
            <w:vAlign w:val="center"/>
          </w:tcPr>
          <w:p w:rsidR="0073540C" w:rsidRPr="001773BE" w:rsidRDefault="0073540C">
            <w:pPr>
              <w:pStyle w:val="a8"/>
              <w:spacing w:line="360" w:lineRule="auto"/>
              <w:rPr>
                <w:rFonts w:ascii="宋体" w:eastAsia="宋体" w:hAnsi="宋体" w:cs="Times New Roman"/>
                <w:sz w:val="24"/>
                <w:szCs w:val="24"/>
              </w:rPr>
            </w:pPr>
          </w:p>
        </w:tc>
        <w:tc>
          <w:tcPr>
            <w:tcW w:w="3579" w:type="dxa"/>
            <w:vAlign w:val="center"/>
          </w:tcPr>
          <w:p w:rsidR="0073540C" w:rsidRPr="001773BE" w:rsidRDefault="0073540C">
            <w:pPr>
              <w:pStyle w:val="a8"/>
              <w:spacing w:line="360" w:lineRule="auto"/>
              <w:rPr>
                <w:rFonts w:ascii="宋体" w:eastAsia="宋体" w:hAnsi="宋体" w:cs="Times New Roman"/>
                <w:sz w:val="24"/>
                <w:szCs w:val="24"/>
              </w:rPr>
            </w:pPr>
          </w:p>
        </w:tc>
        <w:tc>
          <w:tcPr>
            <w:tcW w:w="1440" w:type="dxa"/>
            <w:vAlign w:val="center"/>
          </w:tcPr>
          <w:p w:rsidR="0073540C" w:rsidRPr="001773BE" w:rsidRDefault="0073540C">
            <w:pPr>
              <w:pStyle w:val="a8"/>
              <w:spacing w:line="360" w:lineRule="auto"/>
              <w:rPr>
                <w:rFonts w:ascii="宋体" w:eastAsia="宋体" w:hAnsi="宋体" w:cs="Times New Roman"/>
                <w:sz w:val="24"/>
                <w:szCs w:val="24"/>
              </w:rPr>
            </w:pPr>
          </w:p>
        </w:tc>
        <w:tc>
          <w:tcPr>
            <w:tcW w:w="1706" w:type="dxa"/>
            <w:vAlign w:val="center"/>
          </w:tcPr>
          <w:p w:rsidR="0073540C" w:rsidRPr="001773BE" w:rsidRDefault="0073540C">
            <w:pPr>
              <w:pStyle w:val="a8"/>
              <w:spacing w:line="360" w:lineRule="auto"/>
              <w:rPr>
                <w:rFonts w:ascii="宋体" w:eastAsia="宋体" w:hAnsi="宋体" w:cs="Times New Roman"/>
                <w:sz w:val="24"/>
                <w:szCs w:val="24"/>
              </w:rPr>
            </w:pPr>
          </w:p>
        </w:tc>
      </w:tr>
      <w:tr w:rsidR="0073540C" w:rsidRPr="001773BE">
        <w:trPr>
          <w:trHeight w:val="680"/>
          <w:jc w:val="center"/>
        </w:trPr>
        <w:tc>
          <w:tcPr>
            <w:tcW w:w="712" w:type="dxa"/>
            <w:vAlign w:val="center"/>
          </w:tcPr>
          <w:p w:rsidR="0073540C" w:rsidRPr="001773BE" w:rsidRDefault="0080450E">
            <w:pPr>
              <w:pStyle w:val="a8"/>
              <w:spacing w:line="360" w:lineRule="auto"/>
              <w:jc w:val="center"/>
              <w:rPr>
                <w:rFonts w:ascii="宋体" w:eastAsia="宋体" w:hAnsi="宋体" w:cs="宋体"/>
                <w:sz w:val="24"/>
                <w:szCs w:val="24"/>
              </w:rPr>
            </w:pPr>
            <w:r w:rsidRPr="001773BE">
              <w:rPr>
                <w:rFonts w:ascii="宋体" w:eastAsia="宋体" w:hAnsi="宋体" w:cs="宋体"/>
                <w:sz w:val="24"/>
                <w:szCs w:val="24"/>
              </w:rPr>
              <w:t>4</w:t>
            </w:r>
          </w:p>
        </w:tc>
        <w:tc>
          <w:tcPr>
            <w:tcW w:w="1808" w:type="dxa"/>
            <w:vAlign w:val="center"/>
          </w:tcPr>
          <w:p w:rsidR="0073540C" w:rsidRPr="001773BE" w:rsidRDefault="0073540C">
            <w:pPr>
              <w:rPr>
                <w:rFonts w:ascii="宋体"/>
              </w:rPr>
            </w:pPr>
          </w:p>
        </w:tc>
        <w:tc>
          <w:tcPr>
            <w:tcW w:w="3579" w:type="dxa"/>
            <w:vAlign w:val="center"/>
          </w:tcPr>
          <w:p w:rsidR="0073540C" w:rsidRPr="001773BE" w:rsidRDefault="0073540C">
            <w:pPr>
              <w:rPr>
                <w:rFonts w:ascii="宋体"/>
              </w:rPr>
            </w:pPr>
          </w:p>
        </w:tc>
        <w:tc>
          <w:tcPr>
            <w:tcW w:w="1440" w:type="dxa"/>
            <w:vAlign w:val="center"/>
          </w:tcPr>
          <w:p w:rsidR="0073540C" w:rsidRPr="001773BE" w:rsidRDefault="0073540C">
            <w:pPr>
              <w:rPr>
                <w:rFonts w:ascii="宋体"/>
              </w:rPr>
            </w:pPr>
          </w:p>
        </w:tc>
        <w:tc>
          <w:tcPr>
            <w:tcW w:w="1706" w:type="dxa"/>
            <w:vAlign w:val="center"/>
          </w:tcPr>
          <w:p w:rsidR="0073540C" w:rsidRPr="001773BE" w:rsidRDefault="0073540C">
            <w:pPr>
              <w:rPr>
                <w:rFonts w:ascii="宋体"/>
              </w:rPr>
            </w:pPr>
          </w:p>
        </w:tc>
      </w:tr>
      <w:tr w:rsidR="0073540C" w:rsidRPr="001773BE">
        <w:trPr>
          <w:trHeight w:val="680"/>
          <w:jc w:val="center"/>
        </w:trPr>
        <w:tc>
          <w:tcPr>
            <w:tcW w:w="712" w:type="dxa"/>
            <w:vAlign w:val="center"/>
          </w:tcPr>
          <w:p w:rsidR="0073540C" w:rsidRPr="001773BE" w:rsidRDefault="0080450E">
            <w:pPr>
              <w:pStyle w:val="a8"/>
              <w:spacing w:line="360" w:lineRule="auto"/>
              <w:jc w:val="center"/>
              <w:rPr>
                <w:rFonts w:ascii="宋体" w:eastAsia="宋体" w:hAnsi="宋体" w:cs="Times New Roman"/>
                <w:sz w:val="24"/>
                <w:szCs w:val="24"/>
              </w:rPr>
            </w:pPr>
            <w:r w:rsidRPr="001773BE">
              <w:rPr>
                <w:rFonts w:ascii="宋体" w:eastAsia="宋体" w:hAnsi="宋体" w:cs="宋体" w:hint="eastAsia"/>
                <w:sz w:val="24"/>
                <w:szCs w:val="24"/>
              </w:rPr>
              <w:t>……</w:t>
            </w:r>
          </w:p>
        </w:tc>
        <w:tc>
          <w:tcPr>
            <w:tcW w:w="1808" w:type="dxa"/>
            <w:vAlign w:val="center"/>
          </w:tcPr>
          <w:p w:rsidR="0073540C" w:rsidRPr="001773BE" w:rsidRDefault="0073540C">
            <w:pPr>
              <w:rPr>
                <w:rFonts w:ascii="宋体"/>
              </w:rPr>
            </w:pPr>
          </w:p>
        </w:tc>
        <w:tc>
          <w:tcPr>
            <w:tcW w:w="3579" w:type="dxa"/>
            <w:vAlign w:val="center"/>
          </w:tcPr>
          <w:p w:rsidR="0073540C" w:rsidRPr="001773BE" w:rsidRDefault="0073540C">
            <w:pPr>
              <w:rPr>
                <w:rFonts w:ascii="宋体"/>
              </w:rPr>
            </w:pPr>
          </w:p>
        </w:tc>
        <w:tc>
          <w:tcPr>
            <w:tcW w:w="1440" w:type="dxa"/>
            <w:vAlign w:val="center"/>
          </w:tcPr>
          <w:p w:rsidR="0073540C" w:rsidRPr="001773BE" w:rsidRDefault="0073540C">
            <w:pPr>
              <w:rPr>
                <w:rFonts w:ascii="宋体"/>
              </w:rPr>
            </w:pPr>
          </w:p>
        </w:tc>
        <w:tc>
          <w:tcPr>
            <w:tcW w:w="1706" w:type="dxa"/>
            <w:vAlign w:val="center"/>
          </w:tcPr>
          <w:p w:rsidR="0073540C" w:rsidRPr="001773BE" w:rsidRDefault="0073540C">
            <w:pPr>
              <w:rPr>
                <w:rFonts w:ascii="宋体"/>
              </w:rPr>
            </w:pPr>
          </w:p>
        </w:tc>
      </w:tr>
    </w:tbl>
    <w:p w:rsidR="0073540C" w:rsidRPr="001773BE" w:rsidRDefault="0080450E">
      <w:pPr>
        <w:autoSpaceDE w:val="0"/>
        <w:autoSpaceDN w:val="0"/>
        <w:adjustRightInd w:val="0"/>
        <w:spacing w:line="480" w:lineRule="auto"/>
        <w:rPr>
          <w:rFonts w:asciiTheme="minorEastAsia" w:hAnsiTheme="minorEastAsia" w:cs="宋体"/>
          <w:sz w:val="24"/>
          <w:szCs w:val="24"/>
          <w:lang w:val="zh-CN"/>
        </w:rPr>
      </w:pPr>
      <w:r w:rsidRPr="001773BE">
        <w:rPr>
          <w:rFonts w:asciiTheme="minorEastAsia" w:hAnsiTheme="minorEastAsia" w:cs="宋体" w:hint="eastAsia"/>
          <w:sz w:val="24"/>
          <w:szCs w:val="24"/>
          <w:lang w:val="zh-CN"/>
        </w:rPr>
        <w:t>投标人（公章）：</w:t>
      </w:r>
    </w:p>
    <w:p w:rsidR="0073540C" w:rsidRPr="001773BE" w:rsidRDefault="0080450E">
      <w:pPr>
        <w:autoSpaceDE w:val="0"/>
        <w:autoSpaceDN w:val="0"/>
        <w:adjustRightInd w:val="0"/>
        <w:spacing w:line="480" w:lineRule="auto"/>
        <w:rPr>
          <w:rFonts w:asciiTheme="minorEastAsia" w:hAnsiTheme="minorEastAsia" w:cs="宋体"/>
          <w:sz w:val="24"/>
          <w:szCs w:val="24"/>
          <w:lang w:val="zh-CN"/>
        </w:rPr>
      </w:pPr>
      <w:r w:rsidRPr="001773BE">
        <w:rPr>
          <w:rFonts w:asciiTheme="minorEastAsia" w:hAnsiTheme="minorEastAsia" w:cs="宋体" w:hint="eastAsia"/>
          <w:sz w:val="24"/>
          <w:szCs w:val="24"/>
          <w:lang w:val="zh-CN"/>
        </w:rPr>
        <w:t>投标人法定代表人（或授权代表）签字：</w:t>
      </w:r>
      <w:r w:rsidRPr="001773BE">
        <w:rPr>
          <w:rFonts w:asciiTheme="minorEastAsia" w:hAnsiTheme="minorEastAsia" w:cs="宋体"/>
          <w:sz w:val="24"/>
          <w:szCs w:val="24"/>
          <w:lang w:val="zh-CN"/>
        </w:rPr>
        <w:t xml:space="preserve"> </w:t>
      </w:r>
    </w:p>
    <w:p w:rsidR="0073540C" w:rsidRPr="001773BE" w:rsidRDefault="0073540C">
      <w:pPr>
        <w:autoSpaceDE w:val="0"/>
        <w:autoSpaceDN w:val="0"/>
        <w:adjustRightInd w:val="0"/>
        <w:spacing w:line="480" w:lineRule="auto"/>
        <w:rPr>
          <w:rFonts w:asciiTheme="minorEastAsia" w:hAnsiTheme="minorEastAsia" w:cs="宋体"/>
          <w:sz w:val="24"/>
          <w:szCs w:val="24"/>
          <w:lang w:val="zh-CN"/>
        </w:rPr>
      </w:pPr>
    </w:p>
    <w:p w:rsidR="0073540C" w:rsidRPr="001773BE" w:rsidRDefault="0073540C">
      <w:pPr>
        <w:autoSpaceDE w:val="0"/>
        <w:autoSpaceDN w:val="0"/>
        <w:adjustRightInd w:val="0"/>
        <w:spacing w:line="360" w:lineRule="auto"/>
        <w:jc w:val="center"/>
        <w:outlineLvl w:val="0"/>
        <w:rPr>
          <w:rFonts w:ascii="宋体" w:hAnsi="宋体"/>
          <w:b/>
          <w:bCs/>
          <w:sz w:val="36"/>
          <w:szCs w:val="36"/>
        </w:rPr>
      </w:pPr>
    </w:p>
    <w:p w:rsidR="0073540C" w:rsidRPr="001773BE" w:rsidRDefault="0073540C">
      <w:pPr>
        <w:autoSpaceDE w:val="0"/>
        <w:autoSpaceDN w:val="0"/>
        <w:adjustRightInd w:val="0"/>
        <w:spacing w:line="360" w:lineRule="auto"/>
        <w:jc w:val="center"/>
        <w:outlineLvl w:val="0"/>
        <w:rPr>
          <w:rFonts w:ascii="宋体" w:hAnsi="宋体"/>
          <w:b/>
          <w:bCs/>
          <w:sz w:val="36"/>
          <w:szCs w:val="36"/>
        </w:rPr>
      </w:pPr>
    </w:p>
    <w:p w:rsidR="0073540C" w:rsidRPr="001773BE" w:rsidRDefault="0080450E">
      <w:pPr>
        <w:autoSpaceDE w:val="0"/>
        <w:autoSpaceDN w:val="0"/>
        <w:adjustRightInd w:val="0"/>
        <w:spacing w:line="360" w:lineRule="auto"/>
        <w:jc w:val="center"/>
        <w:outlineLvl w:val="0"/>
        <w:rPr>
          <w:rFonts w:ascii="宋体" w:hAnsi="宋体"/>
          <w:b/>
          <w:bCs/>
          <w:sz w:val="36"/>
          <w:szCs w:val="36"/>
        </w:rPr>
      </w:pPr>
      <w:r w:rsidRPr="001773BE">
        <w:rPr>
          <w:rFonts w:ascii="宋体" w:hAnsi="宋体" w:hint="eastAsia"/>
          <w:b/>
          <w:bCs/>
          <w:sz w:val="36"/>
          <w:szCs w:val="36"/>
        </w:rPr>
        <w:t xml:space="preserve">4.5 </w:t>
      </w:r>
      <w:r w:rsidRPr="001773BE">
        <w:rPr>
          <w:rFonts w:ascii="宋体" w:hAnsi="宋体" w:hint="eastAsia"/>
          <w:b/>
          <w:bCs/>
          <w:sz w:val="36"/>
          <w:szCs w:val="36"/>
        </w:rPr>
        <w:t>售后服务方案</w:t>
      </w:r>
    </w:p>
    <w:p w:rsidR="0073540C" w:rsidRPr="001773BE" w:rsidRDefault="0073540C">
      <w:pPr>
        <w:autoSpaceDE w:val="0"/>
        <w:autoSpaceDN w:val="0"/>
        <w:adjustRightInd w:val="0"/>
        <w:spacing w:line="360" w:lineRule="auto"/>
        <w:jc w:val="center"/>
        <w:rPr>
          <w:rFonts w:asciiTheme="minorEastAsia" w:hAnsiTheme="minorEastAsia" w:cs="宋体"/>
          <w:sz w:val="24"/>
          <w:szCs w:val="24"/>
          <w:lang w:val="zh-CN"/>
        </w:rPr>
      </w:pPr>
    </w:p>
    <w:p w:rsidR="0073540C" w:rsidRPr="001773BE" w:rsidRDefault="0080450E">
      <w:pPr>
        <w:autoSpaceDE w:val="0"/>
        <w:autoSpaceDN w:val="0"/>
        <w:adjustRightInd w:val="0"/>
        <w:spacing w:line="360" w:lineRule="auto"/>
        <w:jc w:val="center"/>
        <w:rPr>
          <w:rFonts w:asciiTheme="minorEastAsia" w:hAnsiTheme="minorEastAsia" w:cs="宋体"/>
          <w:sz w:val="24"/>
          <w:szCs w:val="24"/>
          <w:lang w:val="zh-CN"/>
        </w:rPr>
      </w:pPr>
      <w:r w:rsidRPr="001773BE">
        <w:rPr>
          <w:rFonts w:asciiTheme="minorEastAsia" w:hAnsiTheme="minorEastAsia" w:cs="宋体" w:hint="eastAsia"/>
          <w:sz w:val="24"/>
          <w:szCs w:val="24"/>
          <w:lang w:val="zh-CN"/>
        </w:rPr>
        <w:t>（投标人根据招标文件要求自行编制）</w:t>
      </w:r>
    </w:p>
    <w:p w:rsidR="0073540C" w:rsidRPr="001773BE" w:rsidRDefault="0073540C">
      <w:pPr>
        <w:spacing w:line="480" w:lineRule="exact"/>
        <w:jc w:val="center"/>
        <w:rPr>
          <w:rFonts w:ascii="宋体" w:hAnsi="宋体"/>
          <w:b/>
          <w:bCs/>
          <w:sz w:val="36"/>
          <w:szCs w:val="36"/>
        </w:rPr>
      </w:pPr>
    </w:p>
    <w:p w:rsidR="0073540C" w:rsidRPr="001773BE" w:rsidRDefault="0073540C">
      <w:pPr>
        <w:autoSpaceDE w:val="0"/>
        <w:autoSpaceDN w:val="0"/>
        <w:adjustRightInd w:val="0"/>
        <w:spacing w:line="360" w:lineRule="auto"/>
        <w:jc w:val="center"/>
        <w:rPr>
          <w:rFonts w:asciiTheme="minorEastAsia" w:hAnsiTheme="minorEastAsia" w:cs="宋体"/>
          <w:sz w:val="24"/>
          <w:szCs w:val="24"/>
          <w:lang w:val="zh-CN"/>
        </w:rPr>
      </w:pPr>
    </w:p>
    <w:p w:rsidR="0073540C" w:rsidRPr="001773BE" w:rsidRDefault="0073540C">
      <w:pPr>
        <w:autoSpaceDE w:val="0"/>
        <w:autoSpaceDN w:val="0"/>
        <w:adjustRightInd w:val="0"/>
        <w:spacing w:line="360" w:lineRule="auto"/>
        <w:jc w:val="center"/>
        <w:outlineLvl w:val="0"/>
        <w:rPr>
          <w:rFonts w:ascii="宋体" w:hAnsi="宋体"/>
          <w:b/>
          <w:bCs/>
          <w:sz w:val="36"/>
          <w:szCs w:val="36"/>
        </w:rPr>
      </w:pPr>
    </w:p>
    <w:p w:rsidR="0073540C" w:rsidRPr="001773BE" w:rsidRDefault="0080450E">
      <w:pPr>
        <w:spacing w:line="360" w:lineRule="auto"/>
        <w:jc w:val="center"/>
        <w:rPr>
          <w:rFonts w:ascii="宋体" w:hAnsi="宋体"/>
          <w:b/>
          <w:bCs/>
          <w:sz w:val="36"/>
          <w:szCs w:val="36"/>
        </w:rPr>
      </w:pPr>
      <w:r w:rsidRPr="001773BE">
        <w:rPr>
          <w:rFonts w:ascii="宋体" w:hAnsi="宋体" w:hint="eastAsia"/>
          <w:b/>
          <w:bCs/>
          <w:sz w:val="36"/>
          <w:szCs w:val="36"/>
        </w:rPr>
        <w:br w:type="page"/>
      </w:r>
    </w:p>
    <w:p w:rsidR="0073540C" w:rsidRPr="001773BE" w:rsidRDefault="0080450E">
      <w:pPr>
        <w:autoSpaceDE w:val="0"/>
        <w:autoSpaceDN w:val="0"/>
        <w:adjustRightInd w:val="0"/>
        <w:spacing w:line="360" w:lineRule="auto"/>
        <w:jc w:val="center"/>
        <w:outlineLvl w:val="0"/>
        <w:rPr>
          <w:rFonts w:ascii="宋体" w:hAnsi="宋体"/>
          <w:b/>
          <w:bCs/>
          <w:sz w:val="36"/>
          <w:szCs w:val="36"/>
        </w:rPr>
      </w:pPr>
      <w:r w:rsidRPr="001773BE">
        <w:rPr>
          <w:rFonts w:ascii="宋体" w:hAnsi="宋体" w:hint="eastAsia"/>
          <w:b/>
          <w:bCs/>
          <w:sz w:val="36"/>
          <w:szCs w:val="36"/>
        </w:rPr>
        <w:lastRenderedPageBreak/>
        <w:t>4.6</w:t>
      </w:r>
      <w:r w:rsidRPr="001773BE">
        <w:rPr>
          <w:rFonts w:ascii="宋体" w:hAnsi="宋体" w:hint="eastAsia"/>
          <w:b/>
          <w:bCs/>
          <w:sz w:val="36"/>
          <w:szCs w:val="36"/>
        </w:rPr>
        <w:t>“节能产品政府采购清单”强制节能产品情况</w:t>
      </w:r>
    </w:p>
    <w:p w:rsidR="0073540C" w:rsidRPr="001773BE" w:rsidRDefault="0073540C">
      <w:pPr>
        <w:autoSpaceDE w:val="0"/>
        <w:autoSpaceDN w:val="0"/>
        <w:adjustRightInd w:val="0"/>
        <w:spacing w:line="360" w:lineRule="auto"/>
        <w:jc w:val="center"/>
        <w:outlineLvl w:val="0"/>
        <w:rPr>
          <w:rFonts w:ascii="宋体" w:hAnsi="宋体"/>
          <w:b/>
          <w:bCs/>
          <w:sz w:val="28"/>
          <w:szCs w:val="28"/>
        </w:rPr>
      </w:pPr>
    </w:p>
    <w:p w:rsidR="0073540C" w:rsidRPr="001773BE" w:rsidRDefault="0080450E" w:rsidP="001773BE">
      <w:pPr>
        <w:spacing w:before="50" w:afterLines="50" w:line="360" w:lineRule="auto"/>
        <w:contextualSpacing/>
        <w:jc w:val="left"/>
        <w:rPr>
          <w:rFonts w:asciiTheme="minorEastAsia" w:hAnsiTheme="minorEastAsia"/>
          <w:szCs w:val="21"/>
        </w:rPr>
      </w:pPr>
      <w:r w:rsidRPr="001773BE">
        <w:rPr>
          <w:rFonts w:asciiTheme="minorEastAsia" w:hAnsiTheme="minorEastAsia" w:hint="eastAsia"/>
          <w:szCs w:val="21"/>
        </w:rPr>
        <w:t>项目编号：</w:t>
      </w:r>
    </w:p>
    <w:p w:rsidR="0073540C" w:rsidRPr="001773BE" w:rsidRDefault="0080450E">
      <w:pPr>
        <w:tabs>
          <w:tab w:val="left" w:pos="1800"/>
          <w:tab w:val="left" w:pos="5580"/>
        </w:tabs>
        <w:spacing w:line="360" w:lineRule="auto"/>
        <w:rPr>
          <w:rFonts w:ascii="宋体" w:hAnsi="宋体"/>
          <w:szCs w:val="21"/>
        </w:rPr>
      </w:pPr>
      <w:r w:rsidRPr="001773BE">
        <w:rPr>
          <w:rFonts w:asciiTheme="minorEastAsia" w:hAnsiTheme="minorEastAsia" w:hint="eastAsia"/>
          <w:szCs w:val="21"/>
        </w:rPr>
        <w:t>项目名称：</w:t>
      </w:r>
    </w:p>
    <w:tbl>
      <w:tblPr>
        <w:tblW w:w="91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7"/>
        <w:gridCol w:w="1274"/>
        <w:gridCol w:w="991"/>
        <w:gridCol w:w="1276"/>
        <w:gridCol w:w="1135"/>
        <w:gridCol w:w="1276"/>
        <w:gridCol w:w="1439"/>
        <w:gridCol w:w="1252"/>
      </w:tblGrid>
      <w:tr w:rsidR="0073540C" w:rsidRPr="001773BE">
        <w:trPr>
          <w:trHeight w:val="225"/>
          <w:tblHeader/>
          <w:jc w:val="center"/>
        </w:trPr>
        <w:tc>
          <w:tcPr>
            <w:tcW w:w="537"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序号</w:t>
            </w:r>
          </w:p>
        </w:tc>
        <w:tc>
          <w:tcPr>
            <w:tcW w:w="1274"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货物名称</w:t>
            </w:r>
          </w:p>
        </w:tc>
        <w:tc>
          <w:tcPr>
            <w:tcW w:w="991"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品牌</w:t>
            </w:r>
          </w:p>
        </w:tc>
        <w:tc>
          <w:tcPr>
            <w:tcW w:w="1276"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产品型号</w:t>
            </w:r>
          </w:p>
        </w:tc>
        <w:tc>
          <w:tcPr>
            <w:tcW w:w="1135"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制造商</w:t>
            </w:r>
          </w:p>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名称</w:t>
            </w:r>
          </w:p>
        </w:tc>
        <w:tc>
          <w:tcPr>
            <w:tcW w:w="1276"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节字标志认证证书号</w:t>
            </w:r>
          </w:p>
        </w:tc>
        <w:tc>
          <w:tcPr>
            <w:tcW w:w="1439"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提供节能产品所在页</w:t>
            </w:r>
          </w:p>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复印件</w:t>
            </w:r>
          </w:p>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（是</w:t>
            </w:r>
            <w:r w:rsidRPr="001773BE">
              <w:rPr>
                <w:rFonts w:ascii="宋体" w:eastAsia="宋体" w:hAnsi="宋体" w:cs="宋体" w:hint="eastAsia"/>
                <w:b/>
                <w:bCs/>
                <w:sz w:val="21"/>
                <w:szCs w:val="21"/>
              </w:rPr>
              <w:t>/</w:t>
            </w:r>
            <w:r w:rsidRPr="001773BE">
              <w:rPr>
                <w:rFonts w:ascii="宋体" w:eastAsia="宋体" w:hAnsi="宋体" w:cs="宋体" w:hint="eastAsia"/>
                <w:b/>
                <w:bCs/>
                <w:sz w:val="21"/>
                <w:szCs w:val="21"/>
              </w:rPr>
              <w:t>否）</w:t>
            </w:r>
          </w:p>
        </w:tc>
        <w:tc>
          <w:tcPr>
            <w:tcW w:w="1252"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未提供节能产品所在页原因</w:t>
            </w:r>
          </w:p>
        </w:tc>
      </w:tr>
      <w:tr w:rsidR="0073540C" w:rsidRPr="001773BE">
        <w:trPr>
          <w:trHeight w:val="851"/>
          <w:jc w:val="center"/>
        </w:trPr>
        <w:tc>
          <w:tcPr>
            <w:tcW w:w="537" w:type="dxa"/>
            <w:vAlign w:val="center"/>
          </w:tcPr>
          <w:p w:rsidR="0073540C" w:rsidRPr="001773BE" w:rsidRDefault="0080450E">
            <w:pPr>
              <w:pStyle w:val="a8"/>
              <w:spacing w:line="360" w:lineRule="auto"/>
              <w:jc w:val="center"/>
              <w:rPr>
                <w:rFonts w:ascii="宋体" w:eastAsia="宋体" w:hAnsi="宋体" w:cs="Times New Roman"/>
                <w:sz w:val="21"/>
                <w:szCs w:val="21"/>
              </w:rPr>
            </w:pPr>
            <w:r w:rsidRPr="001773BE">
              <w:rPr>
                <w:rFonts w:ascii="宋体" w:eastAsia="宋体" w:hAnsi="宋体" w:cs="Times New Roman" w:hint="eastAsia"/>
                <w:sz w:val="21"/>
                <w:szCs w:val="21"/>
              </w:rPr>
              <w:t>1</w:t>
            </w:r>
          </w:p>
        </w:tc>
        <w:tc>
          <w:tcPr>
            <w:tcW w:w="1274" w:type="dxa"/>
            <w:vAlign w:val="center"/>
          </w:tcPr>
          <w:p w:rsidR="0073540C" w:rsidRPr="001773BE" w:rsidRDefault="0073540C">
            <w:pPr>
              <w:pStyle w:val="a8"/>
              <w:spacing w:line="360" w:lineRule="auto"/>
              <w:rPr>
                <w:rFonts w:ascii="宋体" w:eastAsia="宋体" w:hAnsi="宋体" w:cs="Times New Roman"/>
                <w:sz w:val="21"/>
                <w:szCs w:val="21"/>
              </w:rPr>
            </w:pPr>
          </w:p>
        </w:tc>
        <w:tc>
          <w:tcPr>
            <w:tcW w:w="991" w:type="dxa"/>
            <w:vAlign w:val="center"/>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135" w:type="dxa"/>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439" w:type="dxa"/>
          </w:tcPr>
          <w:p w:rsidR="0073540C" w:rsidRPr="001773BE" w:rsidRDefault="0073540C">
            <w:pPr>
              <w:pStyle w:val="a8"/>
              <w:spacing w:line="360" w:lineRule="auto"/>
              <w:rPr>
                <w:rFonts w:ascii="宋体" w:eastAsia="宋体" w:hAnsi="宋体" w:cs="Times New Roman"/>
                <w:sz w:val="21"/>
                <w:szCs w:val="21"/>
              </w:rPr>
            </w:pPr>
          </w:p>
        </w:tc>
        <w:tc>
          <w:tcPr>
            <w:tcW w:w="1252" w:type="dxa"/>
          </w:tcPr>
          <w:p w:rsidR="0073540C" w:rsidRPr="001773BE" w:rsidRDefault="0073540C">
            <w:pPr>
              <w:pStyle w:val="a8"/>
              <w:spacing w:line="360" w:lineRule="auto"/>
              <w:rPr>
                <w:rFonts w:ascii="宋体" w:eastAsia="宋体" w:hAnsi="宋体" w:cs="Times New Roman"/>
                <w:sz w:val="21"/>
                <w:szCs w:val="21"/>
              </w:rPr>
            </w:pPr>
          </w:p>
        </w:tc>
      </w:tr>
      <w:tr w:rsidR="0073540C" w:rsidRPr="001773BE">
        <w:trPr>
          <w:trHeight w:val="851"/>
          <w:jc w:val="center"/>
        </w:trPr>
        <w:tc>
          <w:tcPr>
            <w:tcW w:w="537" w:type="dxa"/>
            <w:vAlign w:val="center"/>
          </w:tcPr>
          <w:p w:rsidR="0073540C" w:rsidRPr="001773BE" w:rsidRDefault="0080450E">
            <w:pPr>
              <w:pStyle w:val="a8"/>
              <w:spacing w:line="360" w:lineRule="auto"/>
              <w:jc w:val="center"/>
              <w:rPr>
                <w:rFonts w:ascii="宋体" w:eastAsia="宋体" w:hAnsi="宋体" w:cs="Times New Roman"/>
                <w:sz w:val="21"/>
                <w:szCs w:val="21"/>
              </w:rPr>
            </w:pPr>
            <w:r w:rsidRPr="001773BE">
              <w:rPr>
                <w:rFonts w:ascii="宋体" w:eastAsia="宋体" w:hAnsi="宋体" w:cs="Times New Roman" w:hint="eastAsia"/>
                <w:sz w:val="21"/>
                <w:szCs w:val="21"/>
              </w:rPr>
              <w:t>2</w:t>
            </w:r>
          </w:p>
        </w:tc>
        <w:tc>
          <w:tcPr>
            <w:tcW w:w="1274" w:type="dxa"/>
            <w:vAlign w:val="center"/>
          </w:tcPr>
          <w:p w:rsidR="0073540C" w:rsidRPr="001773BE" w:rsidRDefault="0073540C">
            <w:pPr>
              <w:pStyle w:val="a8"/>
              <w:spacing w:line="360" w:lineRule="auto"/>
              <w:rPr>
                <w:rFonts w:ascii="宋体" w:eastAsia="宋体" w:hAnsi="宋体" w:cs="Times New Roman"/>
                <w:sz w:val="21"/>
                <w:szCs w:val="21"/>
              </w:rPr>
            </w:pPr>
          </w:p>
        </w:tc>
        <w:tc>
          <w:tcPr>
            <w:tcW w:w="991" w:type="dxa"/>
            <w:vAlign w:val="center"/>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135" w:type="dxa"/>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439" w:type="dxa"/>
          </w:tcPr>
          <w:p w:rsidR="0073540C" w:rsidRPr="001773BE" w:rsidRDefault="0073540C">
            <w:pPr>
              <w:pStyle w:val="a8"/>
              <w:spacing w:line="360" w:lineRule="auto"/>
              <w:rPr>
                <w:rFonts w:ascii="宋体" w:eastAsia="宋体" w:hAnsi="宋体" w:cs="Times New Roman"/>
                <w:sz w:val="21"/>
                <w:szCs w:val="21"/>
              </w:rPr>
            </w:pPr>
          </w:p>
        </w:tc>
        <w:tc>
          <w:tcPr>
            <w:tcW w:w="1252" w:type="dxa"/>
          </w:tcPr>
          <w:p w:rsidR="0073540C" w:rsidRPr="001773BE" w:rsidRDefault="0073540C">
            <w:pPr>
              <w:pStyle w:val="a8"/>
              <w:spacing w:line="360" w:lineRule="auto"/>
              <w:rPr>
                <w:rFonts w:ascii="宋体" w:eastAsia="宋体" w:hAnsi="宋体" w:cs="Times New Roman"/>
                <w:sz w:val="21"/>
                <w:szCs w:val="21"/>
              </w:rPr>
            </w:pPr>
          </w:p>
        </w:tc>
      </w:tr>
      <w:tr w:rsidR="0073540C" w:rsidRPr="001773BE">
        <w:trPr>
          <w:trHeight w:val="851"/>
          <w:jc w:val="center"/>
        </w:trPr>
        <w:tc>
          <w:tcPr>
            <w:tcW w:w="537" w:type="dxa"/>
            <w:vAlign w:val="center"/>
          </w:tcPr>
          <w:p w:rsidR="0073540C" w:rsidRPr="001773BE" w:rsidRDefault="0080450E">
            <w:pPr>
              <w:pStyle w:val="a8"/>
              <w:spacing w:line="360" w:lineRule="auto"/>
              <w:jc w:val="center"/>
              <w:rPr>
                <w:rFonts w:ascii="宋体" w:eastAsia="宋体" w:hAnsi="宋体" w:cs="Times New Roman"/>
                <w:sz w:val="21"/>
                <w:szCs w:val="21"/>
              </w:rPr>
            </w:pPr>
            <w:r w:rsidRPr="001773BE">
              <w:rPr>
                <w:rFonts w:ascii="宋体" w:eastAsia="宋体" w:hAnsi="宋体" w:cs="宋体" w:hint="eastAsia"/>
                <w:sz w:val="21"/>
                <w:szCs w:val="21"/>
              </w:rPr>
              <w:t>…</w:t>
            </w:r>
          </w:p>
        </w:tc>
        <w:tc>
          <w:tcPr>
            <w:tcW w:w="1274" w:type="dxa"/>
            <w:vAlign w:val="center"/>
          </w:tcPr>
          <w:p w:rsidR="0073540C" w:rsidRPr="001773BE" w:rsidRDefault="0073540C">
            <w:pPr>
              <w:pStyle w:val="a8"/>
              <w:spacing w:line="360" w:lineRule="auto"/>
              <w:rPr>
                <w:rFonts w:ascii="宋体" w:eastAsia="宋体" w:hAnsi="宋体" w:cs="Times New Roman"/>
                <w:sz w:val="21"/>
                <w:szCs w:val="21"/>
              </w:rPr>
            </w:pPr>
          </w:p>
        </w:tc>
        <w:tc>
          <w:tcPr>
            <w:tcW w:w="991" w:type="dxa"/>
            <w:vAlign w:val="center"/>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135" w:type="dxa"/>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439" w:type="dxa"/>
          </w:tcPr>
          <w:p w:rsidR="0073540C" w:rsidRPr="001773BE" w:rsidRDefault="0073540C">
            <w:pPr>
              <w:pStyle w:val="a8"/>
              <w:spacing w:line="360" w:lineRule="auto"/>
              <w:rPr>
                <w:rFonts w:ascii="宋体" w:eastAsia="宋体" w:hAnsi="宋体" w:cs="Times New Roman"/>
                <w:sz w:val="21"/>
                <w:szCs w:val="21"/>
              </w:rPr>
            </w:pPr>
          </w:p>
        </w:tc>
        <w:tc>
          <w:tcPr>
            <w:tcW w:w="1252" w:type="dxa"/>
          </w:tcPr>
          <w:p w:rsidR="0073540C" w:rsidRPr="001773BE" w:rsidRDefault="0073540C">
            <w:pPr>
              <w:pStyle w:val="a8"/>
              <w:spacing w:line="360" w:lineRule="auto"/>
              <w:rPr>
                <w:rFonts w:ascii="宋体" w:eastAsia="宋体" w:hAnsi="宋体" w:cs="Times New Roman"/>
                <w:sz w:val="21"/>
                <w:szCs w:val="21"/>
              </w:rPr>
            </w:pPr>
          </w:p>
        </w:tc>
      </w:tr>
    </w:tbl>
    <w:p w:rsidR="0073540C" w:rsidRPr="001773BE" w:rsidRDefault="0080450E">
      <w:pPr>
        <w:autoSpaceDE w:val="0"/>
        <w:autoSpaceDN w:val="0"/>
        <w:adjustRightInd w:val="0"/>
        <w:spacing w:line="480" w:lineRule="auto"/>
        <w:rPr>
          <w:rFonts w:asciiTheme="minorEastAsia" w:hAnsiTheme="minorEastAsia" w:cs="宋体"/>
          <w:szCs w:val="21"/>
          <w:lang w:val="zh-CN"/>
        </w:rPr>
      </w:pPr>
      <w:r w:rsidRPr="001773BE">
        <w:rPr>
          <w:rFonts w:asciiTheme="minorEastAsia" w:hAnsiTheme="minorEastAsia" w:cs="宋体" w:hint="eastAsia"/>
          <w:szCs w:val="21"/>
          <w:lang w:val="zh-CN"/>
        </w:rPr>
        <w:t>投标人（公章）：</w:t>
      </w:r>
    </w:p>
    <w:p w:rsidR="0073540C" w:rsidRPr="001773BE" w:rsidRDefault="0080450E">
      <w:pPr>
        <w:autoSpaceDE w:val="0"/>
        <w:autoSpaceDN w:val="0"/>
        <w:adjustRightInd w:val="0"/>
        <w:spacing w:line="480" w:lineRule="auto"/>
        <w:rPr>
          <w:rFonts w:asciiTheme="minorEastAsia" w:hAnsiTheme="minorEastAsia" w:cs="宋体"/>
          <w:szCs w:val="21"/>
          <w:lang w:val="zh-CN"/>
        </w:rPr>
      </w:pPr>
      <w:r w:rsidRPr="001773BE">
        <w:rPr>
          <w:rFonts w:asciiTheme="minorEastAsia" w:hAnsiTheme="minorEastAsia" w:cs="宋体" w:hint="eastAsia"/>
          <w:szCs w:val="21"/>
          <w:lang w:val="zh-CN"/>
        </w:rPr>
        <w:t>投标人法定代表人（或授权代表）签字：</w:t>
      </w:r>
      <w:r w:rsidRPr="001773BE">
        <w:rPr>
          <w:rFonts w:asciiTheme="minorEastAsia" w:hAnsiTheme="minorEastAsia" w:cs="宋体"/>
          <w:szCs w:val="21"/>
          <w:lang w:val="zh-CN"/>
        </w:rPr>
        <w:t xml:space="preserve"> </w:t>
      </w:r>
    </w:p>
    <w:p w:rsidR="0073540C" w:rsidRPr="001773BE" w:rsidRDefault="0073540C">
      <w:pPr>
        <w:snapToGrid w:val="0"/>
        <w:spacing w:line="500" w:lineRule="exact"/>
        <w:rPr>
          <w:rFonts w:asciiTheme="minorEastAsia" w:hAnsiTheme="minorEastAsia" w:cs="宋体"/>
          <w:szCs w:val="21"/>
          <w:lang w:val="zh-CN"/>
        </w:rPr>
      </w:pPr>
    </w:p>
    <w:p w:rsidR="0073540C" w:rsidRPr="001773BE" w:rsidRDefault="0080450E">
      <w:pPr>
        <w:rPr>
          <w:rFonts w:asciiTheme="minorEastAsia" w:hAnsiTheme="minorEastAsia" w:cs="宋体"/>
          <w:szCs w:val="21"/>
          <w:lang w:val="zh-CN"/>
        </w:rPr>
      </w:pPr>
      <w:r w:rsidRPr="001773BE">
        <w:rPr>
          <w:rFonts w:asciiTheme="minorEastAsia" w:hAnsiTheme="minorEastAsia" w:cs="宋体" w:hint="eastAsia"/>
          <w:szCs w:val="21"/>
          <w:lang w:val="zh-CN"/>
        </w:rPr>
        <w:t>说明：所投产品节能清单所在页复印件并加盖投标人公章须附后。</w:t>
      </w:r>
    </w:p>
    <w:p w:rsidR="0073540C" w:rsidRPr="001773BE" w:rsidRDefault="0080450E">
      <w:pPr>
        <w:pageBreakBefore/>
        <w:autoSpaceDE w:val="0"/>
        <w:autoSpaceDN w:val="0"/>
        <w:adjustRightInd w:val="0"/>
        <w:spacing w:line="360" w:lineRule="auto"/>
        <w:jc w:val="center"/>
        <w:outlineLvl w:val="0"/>
        <w:rPr>
          <w:rFonts w:ascii="宋体" w:hAnsi="宋体"/>
          <w:b/>
          <w:bCs/>
          <w:sz w:val="36"/>
          <w:szCs w:val="36"/>
        </w:rPr>
      </w:pPr>
      <w:r w:rsidRPr="001773BE">
        <w:rPr>
          <w:rFonts w:ascii="宋体" w:hAnsi="宋体" w:hint="eastAsia"/>
          <w:b/>
          <w:bCs/>
          <w:sz w:val="36"/>
          <w:szCs w:val="36"/>
        </w:rPr>
        <w:lastRenderedPageBreak/>
        <w:t xml:space="preserve">4.7 </w:t>
      </w:r>
      <w:r w:rsidRPr="001773BE">
        <w:rPr>
          <w:rFonts w:ascii="宋体" w:hAnsi="宋体" w:hint="eastAsia"/>
          <w:b/>
          <w:bCs/>
          <w:sz w:val="36"/>
          <w:szCs w:val="36"/>
        </w:rPr>
        <w:t>“节能产品政府采购清单”优先采购产品情况</w:t>
      </w:r>
    </w:p>
    <w:p w:rsidR="0073540C" w:rsidRPr="001773BE" w:rsidRDefault="0073540C">
      <w:pPr>
        <w:autoSpaceDE w:val="0"/>
        <w:autoSpaceDN w:val="0"/>
        <w:adjustRightInd w:val="0"/>
        <w:spacing w:line="360" w:lineRule="auto"/>
        <w:jc w:val="center"/>
        <w:outlineLvl w:val="0"/>
        <w:rPr>
          <w:rFonts w:ascii="宋体" w:hAnsi="宋体"/>
          <w:b/>
          <w:bCs/>
          <w:sz w:val="28"/>
          <w:szCs w:val="28"/>
        </w:rPr>
      </w:pPr>
    </w:p>
    <w:p w:rsidR="0073540C" w:rsidRPr="001773BE" w:rsidRDefault="0080450E" w:rsidP="001773BE">
      <w:pPr>
        <w:spacing w:before="50" w:afterLines="50" w:line="360" w:lineRule="auto"/>
        <w:contextualSpacing/>
        <w:jc w:val="left"/>
        <w:rPr>
          <w:rFonts w:asciiTheme="minorEastAsia" w:hAnsiTheme="minorEastAsia"/>
          <w:szCs w:val="21"/>
        </w:rPr>
      </w:pPr>
      <w:r w:rsidRPr="001773BE">
        <w:rPr>
          <w:rFonts w:asciiTheme="minorEastAsia" w:hAnsiTheme="minorEastAsia" w:hint="eastAsia"/>
          <w:szCs w:val="21"/>
        </w:rPr>
        <w:t>项目编号：</w:t>
      </w:r>
    </w:p>
    <w:p w:rsidR="0073540C" w:rsidRPr="001773BE" w:rsidRDefault="0080450E">
      <w:pPr>
        <w:tabs>
          <w:tab w:val="left" w:pos="1800"/>
          <w:tab w:val="left" w:pos="5580"/>
        </w:tabs>
        <w:spacing w:line="360" w:lineRule="auto"/>
        <w:rPr>
          <w:rFonts w:ascii="宋体" w:hAnsi="宋体"/>
          <w:szCs w:val="21"/>
        </w:rPr>
      </w:pPr>
      <w:r w:rsidRPr="001773BE">
        <w:rPr>
          <w:rFonts w:asciiTheme="minorEastAsia" w:hAnsiTheme="minorEastAsia" w:hint="eastAsia"/>
          <w:szCs w:val="21"/>
        </w:rPr>
        <w:t>项目名称：</w:t>
      </w:r>
    </w:p>
    <w:tbl>
      <w:tblPr>
        <w:tblW w:w="91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7"/>
        <w:gridCol w:w="1274"/>
        <w:gridCol w:w="991"/>
        <w:gridCol w:w="1276"/>
        <w:gridCol w:w="1135"/>
        <w:gridCol w:w="1276"/>
        <w:gridCol w:w="1439"/>
        <w:gridCol w:w="1252"/>
      </w:tblGrid>
      <w:tr w:rsidR="0073540C" w:rsidRPr="001773BE">
        <w:trPr>
          <w:trHeight w:val="225"/>
          <w:tblHeader/>
          <w:jc w:val="center"/>
        </w:trPr>
        <w:tc>
          <w:tcPr>
            <w:tcW w:w="537"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序号</w:t>
            </w:r>
          </w:p>
        </w:tc>
        <w:tc>
          <w:tcPr>
            <w:tcW w:w="1274"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货物名称</w:t>
            </w:r>
          </w:p>
        </w:tc>
        <w:tc>
          <w:tcPr>
            <w:tcW w:w="991"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品牌</w:t>
            </w:r>
          </w:p>
        </w:tc>
        <w:tc>
          <w:tcPr>
            <w:tcW w:w="1276"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产品型号</w:t>
            </w:r>
          </w:p>
        </w:tc>
        <w:tc>
          <w:tcPr>
            <w:tcW w:w="1135"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制造商</w:t>
            </w:r>
          </w:p>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名称</w:t>
            </w:r>
          </w:p>
        </w:tc>
        <w:tc>
          <w:tcPr>
            <w:tcW w:w="1276"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节字标志认证证书号</w:t>
            </w:r>
          </w:p>
        </w:tc>
        <w:tc>
          <w:tcPr>
            <w:tcW w:w="1439"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提供节能产品所在页</w:t>
            </w:r>
          </w:p>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复印件</w:t>
            </w:r>
          </w:p>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（是</w:t>
            </w:r>
            <w:r w:rsidRPr="001773BE">
              <w:rPr>
                <w:rFonts w:ascii="宋体" w:eastAsia="宋体" w:hAnsi="宋体" w:cs="宋体" w:hint="eastAsia"/>
                <w:b/>
                <w:bCs/>
                <w:sz w:val="21"/>
                <w:szCs w:val="21"/>
              </w:rPr>
              <w:t>/</w:t>
            </w:r>
            <w:r w:rsidRPr="001773BE">
              <w:rPr>
                <w:rFonts w:ascii="宋体" w:eastAsia="宋体" w:hAnsi="宋体" w:cs="宋体" w:hint="eastAsia"/>
                <w:b/>
                <w:bCs/>
                <w:sz w:val="21"/>
                <w:szCs w:val="21"/>
              </w:rPr>
              <w:t>否）</w:t>
            </w:r>
          </w:p>
        </w:tc>
        <w:tc>
          <w:tcPr>
            <w:tcW w:w="1252"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未提供节能产品所在页原因</w:t>
            </w:r>
          </w:p>
        </w:tc>
      </w:tr>
      <w:tr w:rsidR="0073540C" w:rsidRPr="001773BE">
        <w:trPr>
          <w:trHeight w:val="851"/>
          <w:jc w:val="center"/>
        </w:trPr>
        <w:tc>
          <w:tcPr>
            <w:tcW w:w="537" w:type="dxa"/>
            <w:vAlign w:val="center"/>
          </w:tcPr>
          <w:p w:rsidR="0073540C" w:rsidRPr="001773BE" w:rsidRDefault="0080450E">
            <w:pPr>
              <w:pStyle w:val="a8"/>
              <w:spacing w:line="360" w:lineRule="auto"/>
              <w:jc w:val="center"/>
              <w:rPr>
                <w:rFonts w:ascii="宋体" w:eastAsia="宋体" w:hAnsi="宋体" w:cs="Times New Roman"/>
                <w:sz w:val="21"/>
                <w:szCs w:val="21"/>
              </w:rPr>
            </w:pPr>
            <w:r w:rsidRPr="001773BE">
              <w:rPr>
                <w:rFonts w:ascii="宋体" w:eastAsia="宋体" w:hAnsi="宋体" w:cs="Times New Roman" w:hint="eastAsia"/>
                <w:sz w:val="21"/>
                <w:szCs w:val="21"/>
              </w:rPr>
              <w:t>1</w:t>
            </w:r>
          </w:p>
        </w:tc>
        <w:tc>
          <w:tcPr>
            <w:tcW w:w="1274" w:type="dxa"/>
            <w:vAlign w:val="center"/>
          </w:tcPr>
          <w:p w:rsidR="0073540C" w:rsidRPr="001773BE" w:rsidRDefault="0073540C">
            <w:pPr>
              <w:pStyle w:val="a8"/>
              <w:spacing w:line="360" w:lineRule="auto"/>
              <w:rPr>
                <w:rFonts w:ascii="宋体" w:eastAsia="宋体" w:hAnsi="宋体" w:cs="Times New Roman"/>
                <w:sz w:val="21"/>
                <w:szCs w:val="21"/>
              </w:rPr>
            </w:pPr>
          </w:p>
        </w:tc>
        <w:tc>
          <w:tcPr>
            <w:tcW w:w="991" w:type="dxa"/>
            <w:vAlign w:val="center"/>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135" w:type="dxa"/>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439" w:type="dxa"/>
          </w:tcPr>
          <w:p w:rsidR="0073540C" w:rsidRPr="001773BE" w:rsidRDefault="0073540C">
            <w:pPr>
              <w:pStyle w:val="a8"/>
              <w:spacing w:line="360" w:lineRule="auto"/>
              <w:rPr>
                <w:rFonts w:ascii="宋体" w:eastAsia="宋体" w:hAnsi="宋体" w:cs="Times New Roman"/>
                <w:sz w:val="21"/>
                <w:szCs w:val="21"/>
              </w:rPr>
            </w:pPr>
          </w:p>
        </w:tc>
        <w:tc>
          <w:tcPr>
            <w:tcW w:w="1252" w:type="dxa"/>
          </w:tcPr>
          <w:p w:rsidR="0073540C" w:rsidRPr="001773BE" w:rsidRDefault="0073540C">
            <w:pPr>
              <w:pStyle w:val="a8"/>
              <w:spacing w:line="360" w:lineRule="auto"/>
              <w:rPr>
                <w:rFonts w:ascii="宋体" w:eastAsia="宋体" w:hAnsi="宋体" w:cs="Times New Roman"/>
                <w:sz w:val="21"/>
                <w:szCs w:val="21"/>
              </w:rPr>
            </w:pPr>
          </w:p>
        </w:tc>
      </w:tr>
      <w:tr w:rsidR="0073540C" w:rsidRPr="001773BE">
        <w:trPr>
          <w:trHeight w:val="851"/>
          <w:jc w:val="center"/>
        </w:trPr>
        <w:tc>
          <w:tcPr>
            <w:tcW w:w="537" w:type="dxa"/>
            <w:vAlign w:val="center"/>
          </w:tcPr>
          <w:p w:rsidR="0073540C" w:rsidRPr="001773BE" w:rsidRDefault="0080450E">
            <w:pPr>
              <w:pStyle w:val="a8"/>
              <w:spacing w:line="360" w:lineRule="auto"/>
              <w:jc w:val="center"/>
              <w:rPr>
                <w:rFonts w:ascii="宋体" w:eastAsia="宋体" w:hAnsi="宋体" w:cs="Times New Roman"/>
                <w:sz w:val="21"/>
                <w:szCs w:val="21"/>
              </w:rPr>
            </w:pPr>
            <w:r w:rsidRPr="001773BE">
              <w:rPr>
                <w:rFonts w:ascii="宋体" w:eastAsia="宋体" w:hAnsi="宋体" w:cs="Times New Roman" w:hint="eastAsia"/>
                <w:sz w:val="21"/>
                <w:szCs w:val="21"/>
              </w:rPr>
              <w:t>2</w:t>
            </w:r>
          </w:p>
        </w:tc>
        <w:tc>
          <w:tcPr>
            <w:tcW w:w="1274" w:type="dxa"/>
            <w:vAlign w:val="center"/>
          </w:tcPr>
          <w:p w:rsidR="0073540C" w:rsidRPr="001773BE" w:rsidRDefault="0073540C">
            <w:pPr>
              <w:pStyle w:val="a8"/>
              <w:spacing w:line="360" w:lineRule="auto"/>
              <w:rPr>
                <w:rFonts w:ascii="宋体" w:eastAsia="宋体" w:hAnsi="宋体" w:cs="Times New Roman"/>
                <w:sz w:val="21"/>
                <w:szCs w:val="21"/>
              </w:rPr>
            </w:pPr>
          </w:p>
        </w:tc>
        <w:tc>
          <w:tcPr>
            <w:tcW w:w="991" w:type="dxa"/>
            <w:vAlign w:val="center"/>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135" w:type="dxa"/>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439" w:type="dxa"/>
          </w:tcPr>
          <w:p w:rsidR="0073540C" w:rsidRPr="001773BE" w:rsidRDefault="0073540C">
            <w:pPr>
              <w:pStyle w:val="a8"/>
              <w:spacing w:line="360" w:lineRule="auto"/>
              <w:rPr>
                <w:rFonts w:ascii="宋体" w:eastAsia="宋体" w:hAnsi="宋体" w:cs="Times New Roman"/>
                <w:sz w:val="21"/>
                <w:szCs w:val="21"/>
              </w:rPr>
            </w:pPr>
          </w:p>
        </w:tc>
        <w:tc>
          <w:tcPr>
            <w:tcW w:w="1252" w:type="dxa"/>
          </w:tcPr>
          <w:p w:rsidR="0073540C" w:rsidRPr="001773BE" w:rsidRDefault="0073540C">
            <w:pPr>
              <w:pStyle w:val="a8"/>
              <w:spacing w:line="360" w:lineRule="auto"/>
              <w:rPr>
                <w:rFonts w:ascii="宋体" w:eastAsia="宋体" w:hAnsi="宋体" w:cs="Times New Roman"/>
                <w:sz w:val="21"/>
                <w:szCs w:val="21"/>
              </w:rPr>
            </w:pPr>
          </w:p>
        </w:tc>
      </w:tr>
      <w:tr w:rsidR="0073540C" w:rsidRPr="001773BE">
        <w:trPr>
          <w:trHeight w:val="851"/>
          <w:jc w:val="center"/>
        </w:trPr>
        <w:tc>
          <w:tcPr>
            <w:tcW w:w="537" w:type="dxa"/>
            <w:vAlign w:val="center"/>
          </w:tcPr>
          <w:p w:rsidR="0073540C" w:rsidRPr="001773BE" w:rsidRDefault="0080450E">
            <w:pPr>
              <w:pStyle w:val="a8"/>
              <w:spacing w:line="360" w:lineRule="auto"/>
              <w:jc w:val="center"/>
              <w:rPr>
                <w:rFonts w:ascii="宋体" w:eastAsia="宋体" w:hAnsi="宋体" w:cs="Times New Roman"/>
                <w:sz w:val="21"/>
                <w:szCs w:val="21"/>
              </w:rPr>
            </w:pPr>
            <w:r w:rsidRPr="001773BE">
              <w:rPr>
                <w:rFonts w:ascii="宋体" w:eastAsia="宋体" w:hAnsi="宋体" w:cs="Times New Roman" w:hint="eastAsia"/>
                <w:sz w:val="21"/>
                <w:szCs w:val="21"/>
              </w:rPr>
              <w:t>…</w:t>
            </w:r>
          </w:p>
        </w:tc>
        <w:tc>
          <w:tcPr>
            <w:tcW w:w="1274" w:type="dxa"/>
            <w:vAlign w:val="center"/>
          </w:tcPr>
          <w:p w:rsidR="0073540C" w:rsidRPr="001773BE" w:rsidRDefault="0073540C">
            <w:pPr>
              <w:pStyle w:val="a8"/>
              <w:spacing w:line="360" w:lineRule="auto"/>
              <w:rPr>
                <w:rFonts w:ascii="宋体" w:eastAsia="宋体" w:hAnsi="宋体" w:cs="Times New Roman"/>
                <w:sz w:val="21"/>
                <w:szCs w:val="21"/>
              </w:rPr>
            </w:pPr>
          </w:p>
        </w:tc>
        <w:tc>
          <w:tcPr>
            <w:tcW w:w="991" w:type="dxa"/>
            <w:vAlign w:val="center"/>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135" w:type="dxa"/>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439" w:type="dxa"/>
          </w:tcPr>
          <w:p w:rsidR="0073540C" w:rsidRPr="001773BE" w:rsidRDefault="0073540C">
            <w:pPr>
              <w:pStyle w:val="a8"/>
              <w:spacing w:line="360" w:lineRule="auto"/>
              <w:rPr>
                <w:rFonts w:ascii="宋体" w:eastAsia="宋体" w:hAnsi="宋体" w:cs="Times New Roman"/>
                <w:sz w:val="21"/>
                <w:szCs w:val="21"/>
              </w:rPr>
            </w:pPr>
          </w:p>
        </w:tc>
        <w:tc>
          <w:tcPr>
            <w:tcW w:w="1252" w:type="dxa"/>
          </w:tcPr>
          <w:p w:rsidR="0073540C" w:rsidRPr="001773BE" w:rsidRDefault="0073540C">
            <w:pPr>
              <w:pStyle w:val="a8"/>
              <w:spacing w:line="360" w:lineRule="auto"/>
              <w:rPr>
                <w:rFonts w:ascii="宋体" w:eastAsia="宋体" w:hAnsi="宋体" w:cs="Times New Roman"/>
                <w:sz w:val="21"/>
                <w:szCs w:val="21"/>
              </w:rPr>
            </w:pPr>
          </w:p>
        </w:tc>
      </w:tr>
    </w:tbl>
    <w:p w:rsidR="0073540C" w:rsidRPr="001773BE" w:rsidRDefault="0080450E">
      <w:pPr>
        <w:autoSpaceDE w:val="0"/>
        <w:autoSpaceDN w:val="0"/>
        <w:adjustRightInd w:val="0"/>
        <w:spacing w:line="480" w:lineRule="auto"/>
        <w:rPr>
          <w:rFonts w:asciiTheme="minorEastAsia" w:hAnsiTheme="minorEastAsia" w:cs="宋体"/>
          <w:szCs w:val="21"/>
          <w:lang w:val="zh-CN"/>
        </w:rPr>
      </w:pPr>
      <w:r w:rsidRPr="001773BE">
        <w:rPr>
          <w:rFonts w:asciiTheme="minorEastAsia" w:hAnsiTheme="minorEastAsia" w:cs="宋体" w:hint="eastAsia"/>
          <w:szCs w:val="21"/>
          <w:lang w:val="zh-CN"/>
        </w:rPr>
        <w:t>投标人（公章）：</w:t>
      </w:r>
    </w:p>
    <w:p w:rsidR="0073540C" w:rsidRPr="001773BE" w:rsidRDefault="0080450E">
      <w:pPr>
        <w:autoSpaceDE w:val="0"/>
        <w:autoSpaceDN w:val="0"/>
        <w:adjustRightInd w:val="0"/>
        <w:spacing w:line="480" w:lineRule="auto"/>
        <w:rPr>
          <w:rFonts w:asciiTheme="minorEastAsia" w:hAnsiTheme="minorEastAsia" w:cs="宋体"/>
          <w:szCs w:val="21"/>
          <w:lang w:val="zh-CN"/>
        </w:rPr>
      </w:pPr>
      <w:r w:rsidRPr="001773BE">
        <w:rPr>
          <w:rFonts w:asciiTheme="minorEastAsia" w:hAnsiTheme="minorEastAsia" w:cs="宋体" w:hint="eastAsia"/>
          <w:szCs w:val="21"/>
          <w:lang w:val="zh-CN"/>
        </w:rPr>
        <w:t>投标人法定代表人（或授权代表）签字：</w:t>
      </w:r>
      <w:r w:rsidRPr="001773BE">
        <w:rPr>
          <w:rFonts w:asciiTheme="minorEastAsia" w:hAnsiTheme="minorEastAsia" w:cs="宋体"/>
          <w:szCs w:val="21"/>
          <w:lang w:val="zh-CN"/>
        </w:rPr>
        <w:t xml:space="preserve"> </w:t>
      </w:r>
    </w:p>
    <w:p w:rsidR="0073540C" w:rsidRPr="001773BE" w:rsidRDefault="0073540C">
      <w:pPr>
        <w:snapToGrid w:val="0"/>
        <w:spacing w:line="500" w:lineRule="exact"/>
        <w:rPr>
          <w:rFonts w:asciiTheme="minorEastAsia" w:hAnsiTheme="minorEastAsia" w:cs="宋体"/>
          <w:szCs w:val="21"/>
          <w:lang w:val="zh-CN"/>
        </w:rPr>
      </w:pPr>
    </w:p>
    <w:p w:rsidR="0073540C" w:rsidRPr="001773BE" w:rsidRDefault="0073540C">
      <w:pPr>
        <w:snapToGrid w:val="0"/>
        <w:spacing w:line="500" w:lineRule="exact"/>
        <w:rPr>
          <w:rFonts w:asciiTheme="minorEastAsia" w:hAnsiTheme="minorEastAsia" w:cs="宋体"/>
          <w:szCs w:val="21"/>
          <w:lang w:val="zh-CN"/>
        </w:rPr>
      </w:pPr>
    </w:p>
    <w:p w:rsidR="0073540C" w:rsidRPr="001773BE" w:rsidRDefault="0080450E">
      <w:pPr>
        <w:rPr>
          <w:rFonts w:asciiTheme="minorEastAsia" w:hAnsiTheme="minorEastAsia" w:cs="宋体"/>
          <w:szCs w:val="21"/>
          <w:lang w:val="zh-CN"/>
        </w:rPr>
      </w:pPr>
      <w:r w:rsidRPr="001773BE">
        <w:rPr>
          <w:rFonts w:asciiTheme="minorEastAsia" w:hAnsiTheme="minorEastAsia" w:cs="宋体" w:hint="eastAsia"/>
          <w:szCs w:val="21"/>
          <w:lang w:val="zh-CN"/>
        </w:rPr>
        <w:t>说明：所投产品“节能产品政府采购清单”所在页复印件并加盖投标人公章须附后。</w:t>
      </w:r>
    </w:p>
    <w:p w:rsidR="0073540C" w:rsidRPr="001773BE" w:rsidRDefault="0073540C">
      <w:pPr>
        <w:spacing w:line="360" w:lineRule="auto"/>
        <w:jc w:val="center"/>
        <w:rPr>
          <w:rFonts w:ascii="宋体" w:hAnsi="宋体"/>
          <w:b/>
          <w:bCs/>
          <w:sz w:val="36"/>
          <w:szCs w:val="36"/>
        </w:rPr>
      </w:pPr>
    </w:p>
    <w:p w:rsidR="0073540C" w:rsidRPr="001773BE" w:rsidRDefault="0073540C">
      <w:pPr>
        <w:spacing w:line="360" w:lineRule="auto"/>
        <w:jc w:val="center"/>
        <w:rPr>
          <w:rFonts w:ascii="宋体" w:hAnsi="宋体"/>
          <w:b/>
          <w:bCs/>
          <w:sz w:val="36"/>
          <w:szCs w:val="36"/>
        </w:rPr>
      </w:pPr>
    </w:p>
    <w:p w:rsidR="0073540C" w:rsidRPr="001773BE" w:rsidRDefault="0073540C">
      <w:pPr>
        <w:autoSpaceDE w:val="0"/>
        <w:autoSpaceDN w:val="0"/>
        <w:adjustRightInd w:val="0"/>
        <w:spacing w:line="360" w:lineRule="auto"/>
        <w:outlineLvl w:val="0"/>
        <w:rPr>
          <w:rFonts w:ascii="宋体" w:hAnsi="宋体"/>
          <w:b/>
          <w:bCs/>
          <w:sz w:val="24"/>
          <w:szCs w:val="24"/>
        </w:rPr>
      </w:pPr>
    </w:p>
    <w:p w:rsidR="0073540C" w:rsidRPr="001773BE" w:rsidRDefault="0080450E">
      <w:pPr>
        <w:widowControl/>
        <w:jc w:val="left"/>
        <w:rPr>
          <w:rFonts w:ascii="宋体" w:hAnsi="宋体"/>
          <w:b/>
          <w:bCs/>
          <w:sz w:val="36"/>
          <w:szCs w:val="36"/>
        </w:rPr>
      </w:pPr>
      <w:r w:rsidRPr="001773BE">
        <w:rPr>
          <w:rFonts w:ascii="宋体" w:hAnsi="宋体"/>
          <w:b/>
          <w:bCs/>
          <w:sz w:val="36"/>
          <w:szCs w:val="36"/>
        </w:rPr>
        <w:br w:type="page"/>
      </w:r>
    </w:p>
    <w:p w:rsidR="0073540C" w:rsidRPr="001773BE" w:rsidRDefault="0080450E">
      <w:pPr>
        <w:autoSpaceDE w:val="0"/>
        <w:autoSpaceDN w:val="0"/>
        <w:adjustRightInd w:val="0"/>
        <w:spacing w:line="360" w:lineRule="auto"/>
        <w:jc w:val="center"/>
        <w:outlineLvl w:val="0"/>
        <w:rPr>
          <w:rFonts w:ascii="宋体" w:hAnsi="宋体"/>
          <w:b/>
          <w:bCs/>
          <w:sz w:val="36"/>
          <w:szCs w:val="36"/>
        </w:rPr>
      </w:pPr>
      <w:r w:rsidRPr="001773BE">
        <w:rPr>
          <w:rFonts w:ascii="宋体" w:hAnsi="宋体" w:hint="eastAsia"/>
          <w:b/>
          <w:bCs/>
          <w:sz w:val="36"/>
          <w:szCs w:val="36"/>
        </w:rPr>
        <w:lastRenderedPageBreak/>
        <w:t xml:space="preserve">4.8 </w:t>
      </w:r>
      <w:r w:rsidRPr="001773BE">
        <w:rPr>
          <w:rFonts w:ascii="宋体" w:hAnsi="宋体" w:hint="eastAsia"/>
          <w:b/>
          <w:bCs/>
          <w:sz w:val="36"/>
          <w:szCs w:val="36"/>
        </w:rPr>
        <w:t>“环境标志产品政府采购清单”优先采购产品情况</w:t>
      </w:r>
    </w:p>
    <w:p w:rsidR="0073540C" w:rsidRPr="001773BE" w:rsidRDefault="0073540C">
      <w:pPr>
        <w:autoSpaceDE w:val="0"/>
        <w:autoSpaceDN w:val="0"/>
        <w:adjustRightInd w:val="0"/>
        <w:spacing w:line="360" w:lineRule="auto"/>
        <w:jc w:val="center"/>
        <w:outlineLvl w:val="0"/>
        <w:rPr>
          <w:rFonts w:ascii="宋体" w:hAnsi="宋体"/>
          <w:b/>
          <w:bCs/>
          <w:sz w:val="28"/>
          <w:szCs w:val="28"/>
        </w:rPr>
      </w:pPr>
    </w:p>
    <w:p w:rsidR="0073540C" w:rsidRPr="001773BE" w:rsidRDefault="0080450E" w:rsidP="001773BE">
      <w:pPr>
        <w:spacing w:before="50" w:afterLines="50" w:line="360" w:lineRule="auto"/>
        <w:contextualSpacing/>
        <w:jc w:val="left"/>
        <w:rPr>
          <w:rFonts w:asciiTheme="minorEastAsia" w:hAnsiTheme="minorEastAsia"/>
          <w:szCs w:val="21"/>
        </w:rPr>
      </w:pPr>
      <w:r w:rsidRPr="001773BE">
        <w:rPr>
          <w:rFonts w:asciiTheme="minorEastAsia" w:hAnsiTheme="minorEastAsia" w:hint="eastAsia"/>
          <w:szCs w:val="21"/>
        </w:rPr>
        <w:t>项目编号：</w:t>
      </w:r>
    </w:p>
    <w:p w:rsidR="0073540C" w:rsidRPr="001773BE" w:rsidRDefault="0080450E">
      <w:pPr>
        <w:tabs>
          <w:tab w:val="left" w:pos="1800"/>
          <w:tab w:val="left" w:pos="5580"/>
        </w:tabs>
        <w:spacing w:line="360" w:lineRule="auto"/>
        <w:rPr>
          <w:rFonts w:ascii="宋体" w:hAnsi="宋体"/>
          <w:szCs w:val="21"/>
        </w:rPr>
      </w:pPr>
      <w:r w:rsidRPr="001773BE">
        <w:rPr>
          <w:rFonts w:asciiTheme="minorEastAsia" w:hAnsiTheme="minorEastAsia" w:hint="eastAsia"/>
          <w:szCs w:val="21"/>
        </w:rPr>
        <w:t>项目名称：</w:t>
      </w:r>
    </w:p>
    <w:tbl>
      <w:tblPr>
        <w:tblW w:w="91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7"/>
        <w:gridCol w:w="1274"/>
        <w:gridCol w:w="991"/>
        <w:gridCol w:w="1276"/>
        <w:gridCol w:w="1135"/>
        <w:gridCol w:w="1276"/>
        <w:gridCol w:w="1439"/>
        <w:gridCol w:w="1252"/>
      </w:tblGrid>
      <w:tr w:rsidR="0073540C" w:rsidRPr="001773BE">
        <w:trPr>
          <w:trHeight w:val="225"/>
          <w:tblHeader/>
          <w:jc w:val="center"/>
        </w:trPr>
        <w:tc>
          <w:tcPr>
            <w:tcW w:w="537"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序号</w:t>
            </w:r>
          </w:p>
        </w:tc>
        <w:tc>
          <w:tcPr>
            <w:tcW w:w="1274"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货物名称</w:t>
            </w:r>
          </w:p>
        </w:tc>
        <w:tc>
          <w:tcPr>
            <w:tcW w:w="991"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品牌</w:t>
            </w:r>
          </w:p>
        </w:tc>
        <w:tc>
          <w:tcPr>
            <w:tcW w:w="1276"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产品型号</w:t>
            </w:r>
          </w:p>
        </w:tc>
        <w:tc>
          <w:tcPr>
            <w:tcW w:w="1135"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制造商</w:t>
            </w:r>
          </w:p>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名称</w:t>
            </w:r>
          </w:p>
        </w:tc>
        <w:tc>
          <w:tcPr>
            <w:tcW w:w="1276"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中国环境标志认证证书编号</w:t>
            </w:r>
          </w:p>
        </w:tc>
        <w:tc>
          <w:tcPr>
            <w:tcW w:w="1439"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提供环境标志产品所在页复印件</w:t>
            </w:r>
          </w:p>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（是</w:t>
            </w:r>
            <w:r w:rsidRPr="001773BE">
              <w:rPr>
                <w:rFonts w:ascii="宋体" w:eastAsia="宋体" w:hAnsi="宋体" w:cs="宋体" w:hint="eastAsia"/>
                <w:b/>
                <w:bCs/>
                <w:sz w:val="21"/>
                <w:szCs w:val="21"/>
              </w:rPr>
              <w:t>/</w:t>
            </w:r>
            <w:r w:rsidRPr="001773BE">
              <w:rPr>
                <w:rFonts w:ascii="宋体" w:eastAsia="宋体" w:hAnsi="宋体" w:cs="宋体" w:hint="eastAsia"/>
                <w:b/>
                <w:bCs/>
                <w:sz w:val="21"/>
                <w:szCs w:val="21"/>
              </w:rPr>
              <w:t>否）</w:t>
            </w:r>
          </w:p>
        </w:tc>
        <w:tc>
          <w:tcPr>
            <w:tcW w:w="1252" w:type="dxa"/>
            <w:shd w:val="clear" w:color="auto" w:fill="auto"/>
            <w:vAlign w:val="center"/>
          </w:tcPr>
          <w:p w:rsidR="0073540C" w:rsidRPr="001773BE" w:rsidRDefault="0080450E">
            <w:pPr>
              <w:pStyle w:val="a8"/>
              <w:jc w:val="center"/>
              <w:rPr>
                <w:rFonts w:ascii="宋体" w:eastAsia="宋体" w:hAnsi="宋体" w:cs="宋体"/>
                <w:b/>
                <w:bCs/>
                <w:sz w:val="21"/>
                <w:szCs w:val="21"/>
              </w:rPr>
            </w:pPr>
            <w:r w:rsidRPr="001773BE">
              <w:rPr>
                <w:rFonts w:ascii="宋体" w:eastAsia="宋体" w:hAnsi="宋体" w:cs="宋体" w:hint="eastAsia"/>
                <w:b/>
                <w:bCs/>
                <w:sz w:val="21"/>
                <w:szCs w:val="21"/>
              </w:rPr>
              <w:t>未提供环境标志产品所在页原因</w:t>
            </w:r>
          </w:p>
        </w:tc>
      </w:tr>
      <w:tr w:rsidR="0073540C" w:rsidRPr="001773BE">
        <w:trPr>
          <w:trHeight w:val="851"/>
          <w:jc w:val="center"/>
        </w:trPr>
        <w:tc>
          <w:tcPr>
            <w:tcW w:w="537" w:type="dxa"/>
            <w:vAlign w:val="center"/>
          </w:tcPr>
          <w:p w:rsidR="0073540C" w:rsidRPr="001773BE" w:rsidRDefault="0080450E">
            <w:pPr>
              <w:pStyle w:val="a8"/>
              <w:spacing w:line="360" w:lineRule="auto"/>
              <w:jc w:val="center"/>
              <w:rPr>
                <w:rFonts w:ascii="宋体" w:eastAsia="宋体" w:hAnsi="宋体" w:cs="Times New Roman"/>
                <w:sz w:val="21"/>
                <w:szCs w:val="21"/>
              </w:rPr>
            </w:pPr>
            <w:r w:rsidRPr="001773BE">
              <w:rPr>
                <w:rFonts w:ascii="宋体" w:eastAsia="宋体" w:hAnsi="宋体" w:cs="Times New Roman" w:hint="eastAsia"/>
                <w:sz w:val="21"/>
                <w:szCs w:val="21"/>
              </w:rPr>
              <w:t>1</w:t>
            </w:r>
          </w:p>
        </w:tc>
        <w:tc>
          <w:tcPr>
            <w:tcW w:w="1274" w:type="dxa"/>
            <w:vAlign w:val="center"/>
          </w:tcPr>
          <w:p w:rsidR="0073540C" w:rsidRPr="001773BE" w:rsidRDefault="0073540C">
            <w:pPr>
              <w:pStyle w:val="a8"/>
              <w:spacing w:line="360" w:lineRule="auto"/>
              <w:rPr>
                <w:rFonts w:ascii="宋体" w:eastAsia="宋体" w:hAnsi="宋体" w:cs="Times New Roman"/>
                <w:sz w:val="21"/>
                <w:szCs w:val="21"/>
              </w:rPr>
            </w:pPr>
          </w:p>
        </w:tc>
        <w:tc>
          <w:tcPr>
            <w:tcW w:w="991" w:type="dxa"/>
            <w:vAlign w:val="center"/>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135" w:type="dxa"/>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439" w:type="dxa"/>
          </w:tcPr>
          <w:p w:rsidR="0073540C" w:rsidRPr="001773BE" w:rsidRDefault="0073540C">
            <w:pPr>
              <w:pStyle w:val="a8"/>
              <w:spacing w:line="360" w:lineRule="auto"/>
              <w:rPr>
                <w:rFonts w:ascii="宋体" w:eastAsia="宋体" w:hAnsi="宋体" w:cs="Times New Roman"/>
                <w:sz w:val="21"/>
                <w:szCs w:val="21"/>
              </w:rPr>
            </w:pPr>
          </w:p>
        </w:tc>
        <w:tc>
          <w:tcPr>
            <w:tcW w:w="1252" w:type="dxa"/>
          </w:tcPr>
          <w:p w:rsidR="0073540C" w:rsidRPr="001773BE" w:rsidRDefault="0073540C">
            <w:pPr>
              <w:pStyle w:val="a8"/>
              <w:spacing w:line="360" w:lineRule="auto"/>
              <w:rPr>
                <w:rFonts w:ascii="宋体" w:eastAsia="宋体" w:hAnsi="宋体" w:cs="Times New Roman"/>
                <w:sz w:val="21"/>
                <w:szCs w:val="21"/>
              </w:rPr>
            </w:pPr>
          </w:p>
        </w:tc>
      </w:tr>
      <w:tr w:rsidR="0073540C" w:rsidRPr="001773BE">
        <w:trPr>
          <w:trHeight w:val="851"/>
          <w:jc w:val="center"/>
        </w:trPr>
        <w:tc>
          <w:tcPr>
            <w:tcW w:w="537" w:type="dxa"/>
            <w:vAlign w:val="center"/>
          </w:tcPr>
          <w:p w:rsidR="0073540C" w:rsidRPr="001773BE" w:rsidRDefault="0080450E">
            <w:pPr>
              <w:pStyle w:val="a8"/>
              <w:spacing w:line="360" w:lineRule="auto"/>
              <w:jc w:val="center"/>
              <w:rPr>
                <w:rFonts w:ascii="宋体" w:eastAsia="宋体" w:hAnsi="宋体" w:cs="Times New Roman"/>
                <w:sz w:val="21"/>
                <w:szCs w:val="21"/>
              </w:rPr>
            </w:pPr>
            <w:r w:rsidRPr="001773BE">
              <w:rPr>
                <w:rFonts w:ascii="宋体" w:eastAsia="宋体" w:hAnsi="宋体" w:cs="Times New Roman" w:hint="eastAsia"/>
                <w:sz w:val="21"/>
                <w:szCs w:val="21"/>
              </w:rPr>
              <w:t>2</w:t>
            </w:r>
          </w:p>
        </w:tc>
        <w:tc>
          <w:tcPr>
            <w:tcW w:w="1274" w:type="dxa"/>
            <w:vAlign w:val="center"/>
          </w:tcPr>
          <w:p w:rsidR="0073540C" w:rsidRPr="001773BE" w:rsidRDefault="0073540C">
            <w:pPr>
              <w:pStyle w:val="a8"/>
              <w:spacing w:line="360" w:lineRule="auto"/>
              <w:rPr>
                <w:rFonts w:ascii="宋体" w:eastAsia="宋体" w:hAnsi="宋体" w:cs="Times New Roman"/>
                <w:sz w:val="21"/>
                <w:szCs w:val="21"/>
              </w:rPr>
            </w:pPr>
          </w:p>
        </w:tc>
        <w:tc>
          <w:tcPr>
            <w:tcW w:w="991" w:type="dxa"/>
            <w:vAlign w:val="center"/>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135" w:type="dxa"/>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439" w:type="dxa"/>
          </w:tcPr>
          <w:p w:rsidR="0073540C" w:rsidRPr="001773BE" w:rsidRDefault="0073540C">
            <w:pPr>
              <w:pStyle w:val="a8"/>
              <w:spacing w:line="360" w:lineRule="auto"/>
              <w:rPr>
                <w:rFonts w:ascii="宋体" w:eastAsia="宋体" w:hAnsi="宋体" w:cs="Times New Roman"/>
                <w:sz w:val="21"/>
                <w:szCs w:val="21"/>
              </w:rPr>
            </w:pPr>
          </w:p>
        </w:tc>
        <w:tc>
          <w:tcPr>
            <w:tcW w:w="1252" w:type="dxa"/>
          </w:tcPr>
          <w:p w:rsidR="0073540C" w:rsidRPr="001773BE" w:rsidRDefault="0073540C">
            <w:pPr>
              <w:pStyle w:val="a8"/>
              <w:spacing w:line="360" w:lineRule="auto"/>
              <w:rPr>
                <w:rFonts w:ascii="宋体" w:eastAsia="宋体" w:hAnsi="宋体" w:cs="Times New Roman"/>
                <w:sz w:val="21"/>
                <w:szCs w:val="21"/>
              </w:rPr>
            </w:pPr>
          </w:p>
        </w:tc>
      </w:tr>
      <w:tr w:rsidR="0073540C" w:rsidRPr="001773BE">
        <w:trPr>
          <w:trHeight w:val="851"/>
          <w:jc w:val="center"/>
        </w:trPr>
        <w:tc>
          <w:tcPr>
            <w:tcW w:w="537" w:type="dxa"/>
            <w:vAlign w:val="center"/>
          </w:tcPr>
          <w:p w:rsidR="0073540C" w:rsidRPr="001773BE" w:rsidRDefault="0080450E">
            <w:pPr>
              <w:pStyle w:val="a8"/>
              <w:spacing w:line="360" w:lineRule="auto"/>
              <w:jc w:val="center"/>
              <w:rPr>
                <w:rFonts w:ascii="宋体" w:eastAsia="宋体" w:hAnsi="宋体" w:cs="Times New Roman"/>
                <w:sz w:val="21"/>
                <w:szCs w:val="21"/>
              </w:rPr>
            </w:pPr>
            <w:r w:rsidRPr="001773BE">
              <w:rPr>
                <w:rFonts w:ascii="宋体" w:eastAsia="宋体" w:hAnsi="宋体" w:cs="Times New Roman" w:hint="eastAsia"/>
                <w:sz w:val="21"/>
                <w:szCs w:val="21"/>
              </w:rPr>
              <w:t>…</w:t>
            </w:r>
          </w:p>
        </w:tc>
        <w:tc>
          <w:tcPr>
            <w:tcW w:w="1274" w:type="dxa"/>
            <w:vAlign w:val="center"/>
          </w:tcPr>
          <w:p w:rsidR="0073540C" w:rsidRPr="001773BE" w:rsidRDefault="0073540C">
            <w:pPr>
              <w:pStyle w:val="a8"/>
              <w:spacing w:line="360" w:lineRule="auto"/>
              <w:rPr>
                <w:rFonts w:ascii="宋体" w:eastAsia="宋体" w:hAnsi="宋体" w:cs="Times New Roman"/>
                <w:sz w:val="21"/>
                <w:szCs w:val="21"/>
              </w:rPr>
            </w:pPr>
          </w:p>
        </w:tc>
        <w:tc>
          <w:tcPr>
            <w:tcW w:w="991" w:type="dxa"/>
            <w:vAlign w:val="center"/>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135" w:type="dxa"/>
          </w:tcPr>
          <w:p w:rsidR="0073540C" w:rsidRPr="001773BE" w:rsidRDefault="0073540C">
            <w:pPr>
              <w:pStyle w:val="a8"/>
              <w:spacing w:line="360" w:lineRule="auto"/>
              <w:rPr>
                <w:rFonts w:ascii="宋体" w:eastAsia="宋体" w:hAnsi="宋体" w:cs="Times New Roman"/>
                <w:sz w:val="21"/>
                <w:szCs w:val="21"/>
              </w:rPr>
            </w:pPr>
          </w:p>
        </w:tc>
        <w:tc>
          <w:tcPr>
            <w:tcW w:w="1276" w:type="dxa"/>
          </w:tcPr>
          <w:p w:rsidR="0073540C" w:rsidRPr="001773BE" w:rsidRDefault="0073540C">
            <w:pPr>
              <w:pStyle w:val="a8"/>
              <w:spacing w:line="360" w:lineRule="auto"/>
              <w:rPr>
                <w:rFonts w:ascii="宋体" w:eastAsia="宋体" w:hAnsi="宋体" w:cs="Times New Roman"/>
                <w:sz w:val="21"/>
                <w:szCs w:val="21"/>
              </w:rPr>
            </w:pPr>
          </w:p>
        </w:tc>
        <w:tc>
          <w:tcPr>
            <w:tcW w:w="1439" w:type="dxa"/>
          </w:tcPr>
          <w:p w:rsidR="0073540C" w:rsidRPr="001773BE" w:rsidRDefault="0073540C">
            <w:pPr>
              <w:pStyle w:val="a8"/>
              <w:spacing w:line="360" w:lineRule="auto"/>
              <w:rPr>
                <w:rFonts w:ascii="宋体" w:eastAsia="宋体" w:hAnsi="宋体" w:cs="Times New Roman"/>
                <w:sz w:val="21"/>
                <w:szCs w:val="21"/>
              </w:rPr>
            </w:pPr>
          </w:p>
        </w:tc>
        <w:tc>
          <w:tcPr>
            <w:tcW w:w="1252" w:type="dxa"/>
          </w:tcPr>
          <w:p w:rsidR="0073540C" w:rsidRPr="001773BE" w:rsidRDefault="0073540C">
            <w:pPr>
              <w:pStyle w:val="a8"/>
              <w:spacing w:line="360" w:lineRule="auto"/>
              <w:rPr>
                <w:rFonts w:ascii="宋体" w:eastAsia="宋体" w:hAnsi="宋体" w:cs="Times New Roman"/>
                <w:sz w:val="21"/>
                <w:szCs w:val="21"/>
              </w:rPr>
            </w:pPr>
          </w:p>
        </w:tc>
      </w:tr>
    </w:tbl>
    <w:p w:rsidR="0073540C" w:rsidRPr="001773BE" w:rsidRDefault="0080450E">
      <w:pPr>
        <w:autoSpaceDE w:val="0"/>
        <w:autoSpaceDN w:val="0"/>
        <w:adjustRightInd w:val="0"/>
        <w:spacing w:line="480" w:lineRule="auto"/>
        <w:rPr>
          <w:rFonts w:asciiTheme="minorEastAsia" w:hAnsiTheme="minorEastAsia" w:cs="宋体"/>
          <w:szCs w:val="21"/>
          <w:lang w:val="zh-CN"/>
        </w:rPr>
      </w:pPr>
      <w:r w:rsidRPr="001773BE">
        <w:rPr>
          <w:rFonts w:asciiTheme="minorEastAsia" w:hAnsiTheme="minorEastAsia" w:cs="宋体" w:hint="eastAsia"/>
          <w:szCs w:val="21"/>
          <w:lang w:val="zh-CN"/>
        </w:rPr>
        <w:t>投标人（公章）：</w:t>
      </w:r>
    </w:p>
    <w:p w:rsidR="0073540C" w:rsidRPr="001773BE" w:rsidRDefault="0080450E">
      <w:pPr>
        <w:autoSpaceDE w:val="0"/>
        <w:autoSpaceDN w:val="0"/>
        <w:adjustRightInd w:val="0"/>
        <w:spacing w:line="480" w:lineRule="auto"/>
        <w:rPr>
          <w:rFonts w:asciiTheme="minorEastAsia" w:hAnsiTheme="minorEastAsia" w:cs="宋体"/>
          <w:szCs w:val="21"/>
          <w:lang w:val="zh-CN"/>
        </w:rPr>
      </w:pPr>
      <w:r w:rsidRPr="001773BE">
        <w:rPr>
          <w:rFonts w:asciiTheme="minorEastAsia" w:hAnsiTheme="minorEastAsia" w:cs="宋体" w:hint="eastAsia"/>
          <w:szCs w:val="21"/>
          <w:lang w:val="zh-CN"/>
        </w:rPr>
        <w:t>投标人法定代表人（或授权代表）签字：</w:t>
      </w:r>
      <w:r w:rsidRPr="001773BE">
        <w:rPr>
          <w:rFonts w:asciiTheme="minorEastAsia" w:hAnsiTheme="minorEastAsia" w:cs="宋体"/>
          <w:szCs w:val="21"/>
          <w:lang w:val="zh-CN"/>
        </w:rPr>
        <w:t xml:space="preserve"> </w:t>
      </w:r>
    </w:p>
    <w:p w:rsidR="0073540C" w:rsidRPr="001773BE" w:rsidRDefault="0073540C">
      <w:pPr>
        <w:snapToGrid w:val="0"/>
        <w:spacing w:line="500" w:lineRule="exact"/>
        <w:rPr>
          <w:rFonts w:asciiTheme="minorEastAsia" w:hAnsiTheme="minorEastAsia" w:cs="宋体"/>
          <w:szCs w:val="21"/>
          <w:lang w:val="zh-CN"/>
        </w:rPr>
      </w:pPr>
    </w:p>
    <w:p w:rsidR="0073540C" w:rsidRPr="001773BE" w:rsidRDefault="0073540C">
      <w:pPr>
        <w:snapToGrid w:val="0"/>
        <w:spacing w:line="500" w:lineRule="exact"/>
        <w:rPr>
          <w:rFonts w:asciiTheme="minorEastAsia" w:hAnsiTheme="minorEastAsia" w:cs="宋体"/>
          <w:szCs w:val="21"/>
          <w:lang w:val="zh-CN"/>
        </w:rPr>
      </w:pPr>
    </w:p>
    <w:p w:rsidR="0073540C" w:rsidRPr="001773BE" w:rsidRDefault="0080450E">
      <w:pPr>
        <w:ind w:left="630" w:hangingChars="300" w:hanging="630"/>
        <w:rPr>
          <w:rFonts w:asciiTheme="minorEastAsia" w:hAnsiTheme="minorEastAsia" w:cs="宋体"/>
          <w:szCs w:val="21"/>
          <w:lang w:val="zh-CN"/>
        </w:rPr>
      </w:pPr>
      <w:r w:rsidRPr="001773BE">
        <w:rPr>
          <w:rFonts w:asciiTheme="minorEastAsia" w:hAnsiTheme="minorEastAsia" w:cs="宋体" w:hint="eastAsia"/>
          <w:szCs w:val="21"/>
          <w:lang w:val="zh-CN"/>
        </w:rPr>
        <w:t>说明：所投产品“环境标志产品政府采购清单”所在页复印件并加盖投标人公章须附后。</w:t>
      </w:r>
    </w:p>
    <w:p w:rsidR="0073540C" w:rsidRPr="001773BE" w:rsidRDefault="0073540C">
      <w:pPr>
        <w:spacing w:line="360" w:lineRule="auto"/>
        <w:jc w:val="center"/>
        <w:rPr>
          <w:rFonts w:ascii="宋体" w:hAnsi="宋体"/>
          <w:b/>
          <w:bCs/>
          <w:sz w:val="36"/>
          <w:szCs w:val="36"/>
        </w:rPr>
      </w:pPr>
    </w:p>
    <w:p w:rsidR="0073540C" w:rsidRPr="001773BE" w:rsidRDefault="0073540C">
      <w:pPr>
        <w:widowControl/>
        <w:jc w:val="left"/>
        <w:rPr>
          <w:rFonts w:ascii="宋体" w:hAnsi="宋体"/>
          <w:b/>
          <w:bCs/>
          <w:sz w:val="36"/>
          <w:szCs w:val="36"/>
        </w:rPr>
      </w:pPr>
    </w:p>
    <w:p w:rsidR="0073540C" w:rsidRPr="001773BE" w:rsidRDefault="0080450E">
      <w:pPr>
        <w:widowControl/>
        <w:jc w:val="left"/>
        <w:rPr>
          <w:rFonts w:ascii="宋体" w:hAnsi="宋体"/>
          <w:b/>
          <w:bCs/>
          <w:sz w:val="36"/>
          <w:szCs w:val="36"/>
        </w:rPr>
      </w:pPr>
      <w:r w:rsidRPr="001773BE">
        <w:rPr>
          <w:rFonts w:ascii="宋体" w:hAnsi="宋体"/>
          <w:b/>
          <w:bCs/>
          <w:sz w:val="36"/>
          <w:szCs w:val="36"/>
        </w:rPr>
        <w:br w:type="page"/>
      </w:r>
    </w:p>
    <w:p w:rsidR="0073540C" w:rsidRPr="001773BE" w:rsidRDefault="0080450E">
      <w:pPr>
        <w:autoSpaceDE w:val="0"/>
        <w:autoSpaceDN w:val="0"/>
        <w:adjustRightInd w:val="0"/>
        <w:spacing w:line="360" w:lineRule="auto"/>
        <w:jc w:val="center"/>
        <w:outlineLvl w:val="0"/>
        <w:rPr>
          <w:rFonts w:ascii="宋体" w:hAnsi="宋体"/>
          <w:b/>
          <w:bCs/>
          <w:sz w:val="36"/>
          <w:szCs w:val="36"/>
        </w:rPr>
      </w:pPr>
      <w:r w:rsidRPr="001773BE">
        <w:rPr>
          <w:rFonts w:ascii="宋体" w:hAnsi="宋体" w:hint="eastAsia"/>
          <w:b/>
          <w:bCs/>
          <w:sz w:val="36"/>
          <w:szCs w:val="36"/>
        </w:rPr>
        <w:lastRenderedPageBreak/>
        <w:t>4.9</w:t>
      </w:r>
      <w:r w:rsidRPr="001773BE">
        <w:rPr>
          <w:rFonts w:ascii="宋体" w:hAnsi="宋体" w:hint="eastAsia"/>
          <w:b/>
          <w:bCs/>
          <w:sz w:val="36"/>
          <w:szCs w:val="36"/>
        </w:rPr>
        <w:t>其他符合性证明文件或材料</w:t>
      </w:r>
    </w:p>
    <w:p w:rsidR="0073540C" w:rsidRPr="001773BE" w:rsidRDefault="0073540C">
      <w:pPr>
        <w:widowControl/>
        <w:spacing w:line="480" w:lineRule="auto"/>
        <w:ind w:firstLineChars="200" w:firstLine="482"/>
        <w:jc w:val="left"/>
        <w:rPr>
          <w:rFonts w:ascii="宋体" w:hAnsi="宋体"/>
          <w:b/>
          <w:bCs/>
          <w:sz w:val="24"/>
          <w:szCs w:val="24"/>
        </w:rPr>
      </w:pPr>
    </w:p>
    <w:p w:rsidR="0073540C" w:rsidRPr="001773BE" w:rsidRDefault="0080450E">
      <w:pPr>
        <w:widowControl/>
        <w:spacing w:line="480" w:lineRule="auto"/>
        <w:ind w:firstLineChars="200" w:firstLine="482"/>
        <w:jc w:val="left"/>
        <w:rPr>
          <w:rFonts w:ascii="宋体" w:hAnsi="宋体"/>
          <w:b/>
          <w:bCs/>
          <w:sz w:val="24"/>
          <w:szCs w:val="24"/>
        </w:rPr>
      </w:pPr>
      <w:r w:rsidRPr="001773BE">
        <w:rPr>
          <w:rFonts w:ascii="宋体" w:hAnsi="宋体"/>
          <w:b/>
          <w:bCs/>
          <w:sz w:val="24"/>
          <w:szCs w:val="24"/>
        </w:rPr>
        <w:t>投标人认为需要提交的其他证明</w:t>
      </w:r>
      <w:r w:rsidRPr="001773BE">
        <w:rPr>
          <w:rFonts w:ascii="宋体" w:hAnsi="宋体" w:hint="eastAsia"/>
          <w:b/>
          <w:bCs/>
          <w:sz w:val="24"/>
          <w:szCs w:val="24"/>
        </w:rPr>
        <w:t>文件</w:t>
      </w:r>
      <w:r w:rsidRPr="001773BE">
        <w:rPr>
          <w:rFonts w:ascii="宋体" w:hAnsi="宋体"/>
          <w:b/>
          <w:bCs/>
          <w:sz w:val="24"/>
          <w:szCs w:val="24"/>
        </w:rPr>
        <w:t>或</w:t>
      </w:r>
      <w:r w:rsidRPr="001773BE">
        <w:rPr>
          <w:rFonts w:ascii="宋体" w:hAnsi="宋体" w:hint="eastAsia"/>
          <w:b/>
          <w:bCs/>
          <w:sz w:val="24"/>
          <w:szCs w:val="24"/>
        </w:rPr>
        <w:t>材料，</w:t>
      </w:r>
      <w:r w:rsidRPr="001773BE">
        <w:rPr>
          <w:rFonts w:ascii="宋体" w:hAnsi="宋体"/>
          <w:b/>
          <w:bCs/>
          <w:sz w:val="24"/>
          <w:szCs w:val="24"/>
        </w:rPr>
        <w:t>加盖投标人的单位公章后应在此项下提交。</w:t>
      </w:r>
    </w:p>
    <w:p w:rsidR="0073540C" w:rsidRPr="001773BE" w:rsidRDefault="0073540C">
      <w:pPr>
        <w:autoSpaceDE w:val="0"/>
        <w:autoSpaceDN w:val="0"/>
        <w:adjustRightInd w:val="0"/>
        <w:spacing w:line="360" w:lineRule="auto"/>
        <w:jc w:val="center"/>
        <w:outlineLvl w:val="0"/>
        <w:rPr>
          <w:rFonts w:ascii="宋体" w:hAnsi="宋体"/>
          <w:b/>
          <w:bCs/>
          <w:sz w:val="36"/>
          <w:szCs w:val="36"/>
        </w:rPr>
      </w:pPr>
    </w:p>
    <w:p w:rsidR="0073540C" w:rsidRPr="001773BE" w:rsidRDefault="0080450E">
      <w:pPr>
        <w:widowControl/>
        <w:jc w:val="left"/>
        <w:rPr>
          <w:rFonts w:ascii="宋体" w:hAnsi="宋体"/>
          <w:b/>
          <w:bCs/>
          <w:sz w:val="36"/>
          <w:szCs w:val="36"/>
        </w:rPr>
      </w:pPr>
      <w:r w:rsidRPr="001773BE">
        <w:rPr>
          <w:rFonts w:ascii="宋体" w:hAnsi="宋体"/>
          <w:b/>
          <w:bCs/>
          <w:sz w:val="36"/>
          <w:szCs w:val="36"/>
        </w:rPr>
        <w:br w:type="page"/>
      </w:r>
    </w:p>
    <w:p w:rsidR="0073540C" w:rsidRPr="001773BE" w:rsidRDefault="0080450E">
      <w:pPr>
        <w:autoSpaceDE w:val="0"/>
        <w:autoSpaceDN w:val="0"/>
        <w:adjustRightInd w:val="0"/>
        <w:spacing w:line="360" w:lineRule="auto"/>
        <w:jc w:val="center"/>
        <w:outlineLvl w:val="0"/>
        <w:rPr>
          <w:rFonts w:ascii="宋体" w:hAnsi="宋体"/>
          <w:b/>
          <w:bCs/>
          <w:sz w:val="36"/>
          <w:szCs w:val="36"/>
        </w:rPr>
      </w:pPr>
      <w:r w:rsidRPr="001773BE">
        <w:rPr>
          <w:rFonts w:ascii="宋体" w:hAnsi="宋体" w:hint="eastAsia"/>
          <w:b/>
          <w:bCs/>
          <w:sz w:val="36"/>
          <w:szCs w:val="36"/>
        </w:rPr>
        <w:lastRenderedPageBreak/>
        <w:t xml:space="preserve">4.10 </w:t>
      </w:r>
      <w:r w:rsidRPr="001773BE">
        <w:rPr>
          <w:rFonts w:ascii="宋体" w:hAnsi="宋体" w:hint="eastAsia"/>
          <w:b/>
          <w:bCs/>
          <w:sz w:val="36"/>
          <w:szCs w:val="36"/>
        </w:rPr>
        <w:t>中小企业、监狱企业、残疾人福利性单位声明函</w:t>
      </w:r>
    </w:p>
    <w:p w:rsidR="0073540C" w:rsidRPr="001773BE" w:rsidRDefault="0080450E">
      <w:pPr>
        <w:autoSpaceDE w:val="0"/>
        <w:autoSpaceDN w:val="0"/>
        <w:adjustRightInd w:val="0"/>
        <w:spacing w:line="360" w:lineRule="auto"/>
        <w:jc w:val="center"/>
        <w:outlineLvl w:val="0"/>
        <w:rPr>
          <w:rFonts w:ascii="宋体" w:hAnsi="宋体"/>
          <w:b/>
          <w:bCs/>
          <w:sz w:val="36"/>
          <w:szCs w:val="36"/>
        </w:rPr>
      </w:pPr>
      <w:r w:rsidRPr="001773BE">
        <w:rPr>
          <w:rFonts w:ascii="宋体" w:hAnsi="宋体" w:hint="eastAsia"/>
          <w:b/>
          <w:bCs/>
          <w:sz w:val="36"/>
          <w:szCs w:val="36"/>
        </w:rPr>
        <w:t>（投标人属于该类型的提供，否则不提供）</w:t>
      </w:r>
    </w:p>
    <w:p w:rsidR="0073540C" w:rsidRPr="001773BE" w:rsidRDefault="0080450E">
      <w:pPr>
        <w:pStyle w:val="a5"/>
        <w:ind w:firstLineChars="0" w:firstLine="0"/>
        <w:jc w:val="center"/>
        <w:rPr>
          <w:rFonts w:ascii="宋体" w:hAnsi="宋体" w:cs="宋体"/>
          <w:sz w:val="32"/>
          <w:szCs w:val="32"/>
        </w:rPr>
      </w:pPr>
      <w:r w:rsidRPr="001773BE">
        <w:rPr>
          <w:rFonts w:ascii="宋体" w:hAnsi="宋体" w:cs="宋体" w:hint="eastAsia"/>
          <w:b/>
          <w:bCs/>
          <w:sz w:val="32"/>
          <w:szCs w:val="32"/>
        </w:rPr>
        <w:t>1</w:t>
      </w:r>
      <w:r w:rsidRPr="001773BE">
        <w:rPr>
          <w:rFonts w:ascii="宋体" w:hAnsi="宋体" w:cs="宋体" w:hint="eastAsia"/>
          <w:b/>
          <w:bCs/>
          <w:sz w:val="32"/>
          <w:szCs w:val="32"/>
        </w:rPr>
        <w:t>、中小企业声明函</w:t>
      </w:r>
    </w:p>
    <w:p w:rsidR="0073540C" w:rsidRPr="001773BE" w:rsidRDefault="0080450E">
      <w:pPr>
        <w:widowControl/>
        <w:spacing w:after="240" w:line="360" w:lineRule="auto"/>
        <w:ind w:firstLineChars="200" w:firstLine="480"/>
        <w:rPr>
          <w:rFonts w:ascii="宋体" w:hAnsi="宋体" w:cs="宋体"/>
          <w:kern w:val="0"/>
          <w:sz w:val="24"/>
        </w:rPr>
      </w:pPr>
      <w:r w:rsidRPr="001773BE">
        <w:rPr>
          <w:rFonts w:ascii="宋体" w:hAnsi="宋体" w:cs="宋体" w:hint="eastAsia"/>
          <w:kern w:val="0"/>
          <w:sz w:val="24"/>
        </w:rPr>
        <w:t>本公司郑重声明，根据《政府采购促进中小企业发展暂行办法》（财库</w:t>
      </w:r>
      <w:r w:rsidRPr="001773BE">
        <w:rPr>
          <w:rFonts w:ascii="宋体" w:hAnsi="宋体" w:cs="宋体" w:hint="eastAsia"/>
          <w:kern w:val="0"/>
          <w:sz w:val="24"/>
        </w:rPr>
        <w:t>[2011]181</w:t>
      </w:r>
      <w:r w:rsidRPr="001773BE">
        <w:rPr>
          <w:rFonts w:ascii="宋体" w:hAnsi="宋体" w:cs="宋体" w:hint="eastAsia"/>
          <w:kern w:val="0"/>
          <w:sz w:val="24"/>
        </w:rPr>
        <w:t>号的规定，本公司为</w:t>
      </w:r>
      <w:r w:rsidRPr="001773BE">
        <w:rPr>
          <w:rFonts w:ascii="宋体" w:hAnsi="宋体" w:cs="宋体" w:hint="eastAsia"/>
          <w:kern w:val="0"/>
          <w:sz w:val="24"/>
        </w:rPr>
        <w:t> </w:t>
      </w:r>
      <w:r w:rsidRPr="001773BE">
        <w:rPr>
          <w:rFonts w:ascii="宋体" w:hAnsi="宋体" w:cs="宋体" w:hint="eastAsia"/>
          <w:kern w:val="0"/>
          <w:sz w:val="24"/>
          <w:u w:val="single"/>
        </w:rPr>
        <w:t>     </w:t>
      </w:r>
      <w:r w:rsidRPr="001773BE">
        <w:rPr>
          <w:rFonts w:ascii="宋体" w:hAnsi="宋体" w:cs="宋体" w:hint="eastAsia"/>
          <w:kern w:val="0"/>
          <w:sz w:val="24"/>
        </w:rPr>
        <w:t>（请填写：中型、小型、微型）企业。即，本公司同时满足以下条件：</w:t>
      </w:r>
    </w:p>
    <w:p w:rsidR="0073540C" w:rsidRPr="001773BE" w:rsidRDefault="0080450E">
      <w:pPr>
        <w:widowControl/>
        <w:numPr>
          <w:ilvl w:val="0"/>
          <w:numId w:val="6"/>
        </w:numPr>
        <w:spacing w:after="240" w:line="360" w:lineRule="auto"/>
        <w:ind w:firstLineChars="200" w:firstLine="480"/>
        <w:rPr>
          <w:rFonts w:ascii="宋体" w:hAnsi="宋体" w:cs="宋体"/>
          <w:kern w:val="0"/>
          <w:sz w:val="24"/>
        </w:rPr>
      </w:pPr>
      <w:r w:rsidRPr="001773BE">
        <w:rPr>
          <w:rFonts w:ascii="宋体" w:hAnsi="宋体" w:cs="宋体" w:hint="eastAsia"/>
          <w:kern w:val="0"/>
          <w:sz w:val="24"/>
        </w:rPr>
        <w:t>根据《工业和信息化部、国家统计局、国家发展和改革委员会、财政部关于印发中小企业划型标准规定的通知》（工信部联企业</w:t>
      </w:r>
      <w:r w:rsidRPr="001773BE">
        <w:rPr>
          <w:rFonts w:ascii="宋体" w:hAnsi="宋体" w:cs="宋体" w:hint="eastAsia"/>
          <w:kern w:val="0"/>
          <w:sz w:val="24"/>
        </w:rPr>
        <w:t>[2011]300</w:t>
      </w:r>
      <w:r w:rsidRPr="001773BE">
        <w:rPr>
          <w:rFonts w:ascii="宋体" w:hAnsi="宋体" w:cs="宋体" w:hint="eastAsia"/>
          <w:kern w:val="0"/>
          <w:sz w:val="24"/>
        </w:rPr>
        <w:t>号）规定的划分标准，本公司为</w:t>
      </w:r>
      <w:r w:rsidRPr="001773BE">
        <w:rPr>
          <w:rFonts w:ascii="宋体" w:hAnsi="宋体" w:cs="宋体" w:hint="eastAsia"/>
          <w:kern w:val="0"/>
          <w:sz w:val="24"/>
          <w:u w:val="single"/>
        </w:rPr>
        <w:t>      </w:t>
      </w:r>
      <w:r w:rsidRPr="001773BE">
        <w:rPr>
          <w:rFonts w:ascii="宋体" w:hAnsi="宋体" w:cs="宋体" w:hint="eastAsia"/>
          <w:kern w:val="0"/>
          <w:sz w:val="24"/>
        </w:rPr>
        <w:t>（请填写：中型、小型、微型）企业。</w:t>
      </w:r>
    </w:p>
    <w:p w:rsidR="0073540C" w:rsidRPr="001773BE" w:rsidRDefault="0080450E">
      <w:pPr>
        <w:widowControl/>
        <w:numPr>
          <w:ilvl w:val="0"/>
          <w:numId w:val="6"/>
        </w:numPr>
        <w:spacing w:after="240" w:line="360" w:lineRule="auto"/>
        <w:ind w:firstLineChars="200" w:firstLine="480"/>
        <w:rPr>
          <w:rFonts w:ascii="宋体" w:hAnsi="宋体" w:cs="宋体"/>
          <w:kern w:val="0"/>
          <w:sz w:val="24"/>
        </w:rPr>
      </w:pPr>
      <w:r w:rsidRPr="001773BE">
        <w:rPr>
          <w:rFonts w:ascii="宋体" w:hAnsi="宋体" w:cs="宋体" w:hint="eastAsia"/>
          <w:kern w:val="0"/>
          <w:sz w:val="24"/>
        </w:rPr>
        <w:t>本公司参加</w:t>
      </w:r>
      <w:r w:rsidRPr="001773BE">
        <w:rPr>
          <w:rFonts w:ascii="宋体" w:hAnsi="宋体" w:cs="宋体" w:hint="eastAsia"/>
          <w:kern w:val="0"/>
          <w:sz w:val="24"/>
          <w:u w:val="single"/>
        </w:rPr>
        <w:t>             </w:t>
      </w:r>
      <w:r w:rsidRPr="001773BE">
        <w:rPr>
          <w:rFonts w:ascii="宋体" w:hAnsi="宋体" w:cs="宋体" w:hint="eastAsia"/>
          <w:kern w:val="0"/>
          <w:sz w:val="24"/>
        </w:rPr>
        <w:t>单位的</w:t>
      </w:r>
      <w:r w:rsidRPr="001773BE">
        <w:rPr>
          <w:rFonts w:ascii="宋体" w:hAnsi="宋体" w:cs="宋体" w:hint="eastAsia"/>
          <w:kern w:val="0"/>
          <w:sz w:val="24"/>
          <w:u w:val="single"/>
        </w:rPr>
        <w:t>        </w:t>
      </w:r>
      <w:r w:rsidRPr="001773BE">
        <w:rPr>
          <w:rFonts w:ascii="宋体" w:hAnsi="宋体" w:cs="宋体" w:hint="eastAsia"/>
          <w:kern w:val="0"/>
          <w:sz w:val="24"/>
        </w:rPr>
        <w:t>项目采购活动提</w:t>
      </w:r>
      <w:r w:rsidRPr="001773BE">
        <w:rPr>
          <w:rFonts w:ascii="宋体" w:hAnsi="宋体" w:cs="宋体" w:hint="eastAsia"/>
          <w:kern w:val="0"/>
          <w:sz w:val="24"/>
        </w:rPr>
        <w:t>供本企业制造的货物，由本企业承担工程、提供服务，或者提供其他</w:t>
      </w:r>
      <w:r w:rsidRPr="001773BE">
        <w:rPr>
          <w:rFonts w:ascii="宋体" w:hAnsi="宋体" w:cs="宋体" w:hint="eastAsia"/>
          <w:kern w:val="0"/>
          <w:sz w:val="24"/>
          <w:u w:val="single"/>
        </w:rPr>
        <w:t>      </w:t>
      </w:r>
      <w:r w:rsidRPr="001773BE">
        <w:rPr>
          <w:rFonts w:ascii="宋体" w:hAnsi="宋体" w:cs="宋体" w:hint="eastAsia"/>
          <w:kern w:val="0"/>
          <w:sz w:val="24"/>
        </w:rPr>
        <w:t>（请填写：中型、小型、微型）企业制造的货物。本条所称货物不包括使用大型企业注册商标的货物。</w:t>
      </w:r>
    </w:p>
    <w:p w:rsidR="0073540C" w:rsidRPr="001773BE" w:rsidRDefault="0080450E">
      <w:pPr>
        <w:widowControl/>
        <w:numPr>
          <w:ilvl w:val="0"/>
          <w:numId w:val="6"/>
        </w:numPr>
        <w:spacing w:after="240" w:line="360" w:lineRule="auto"/>
        <w:ind w:firstLineChars="200" w:firstLine="480"/>
        <w:rPr>
          <w:rFonts w:ascii="宋体" w:hAnsi="宋体" w:cs="宋体"/>
          <w:kern w:val="0"/>
          <w:sz w:val="24"/>
        </w:rPr>
      </w:pPr>
      <w:r w:rsidRPr="001773BE">
        <w:rPr>
          <w:rFonts w:ascii="宋体" w:hAnsi="宋体" w:cs="宋体" w:hint="eastAsia"/>
          <w:kern w:val="0"/>
          <w:sz w:val="24"/>
        </w:rPr>
        <w:t>本公司对上述声明的真实性负责。如有虚假，将依法承担相应责任。</w:t>
      </w:r>
    </w:p>
    <w:p w:rsidR="0073540C" w:rsidRPr="001773BE" w:rsidRDefault="0080450E">
      <w:pPr>
        <w:widowControl/>
        <w:spacing w:after="240" w:line="360" w:lineRule="auto"/>
        <w:ind w:firstLineChars="1750" w:firstLine="4200"/>
        <w:rPr>
          <w:rFonts w:ascii="宋体" w:hAnsi="宋体" w:cs="宋体"/>
          <w:kern w:val="0"/>
          <w:sz w:val="24"/>
        </w:rPr>
      </w:pPr>
      <w:r w:rsidRPr="001773BE">
        <w:rPr>
          <w:rFonts w:ascii="宋体" w:hAnsi="宋体" w:cs="宋体" w:hint="eastAsia"/>
          <w:kern w:val="0"/>
          <w:sz w:val="24"/>
        </w:rPr>
        <w:t>企业名称（盖章）：</w:t>
      </w:r>
      <w:r w:rsidRPr="001773BE">
        <w:rPr>
          <w:rFonts w:ascii="宋体" w:hAnsi="宋体" w:cs="宋体" w:hint="eastAsia"/>
          <w:kern w:val="0"/>
          <w:sz w:val="24"/>
        </w:rPr>
        <w:t>   </w:t>
      </w:r>
    </w:p>
    <w:p w:rsidR="0073540C" w:rsidRPr="001773BE" w:rsidRDefault="0080450E">
      <w:pPr>
        <w:widowControl/>
        <w:spacing w:after="240" w:line="360" w:lineRule="auto"/>
        <w:ind w:firstLineChars="1750" w:firstLine="4200"/>
        <w:rPr>
          <w:rFonts w:ascii="宋体" w:hAnsi="宋体" w:cs="宋体"/>
          <w:kern w:val="0"/>
          <w:sz w:val="24"/>
        </w:rPr>
      </w:pPr>
      <w:r w:rsidRPr="001773BE">
        <w:rPr>
          <w:rFonts w:ascii="宋体" w:hAnsi="宋体" w:cs="宋体" w:hint="eastAsia"/>
          <w:kern w:val="0"/>
          <w:sz w:val="24"/>
        </w:rPr>
        <w:t>日</w:t>
      </w:r>
      <w:r w:rsidRPr="001773BE">
        <w:rPr>
          <w:rFonts w:ascii="宋体" w:hAnsi="宋体" w:cs="宋体" w:hint="eastAsia"/>
          <w:kern w:val="0"/>
          <w:sz w:val="24"/>
        </w:rPr>
        <w:t>  </w:t>
      </w:r>
      <w:r w:rsidRPr="001773BE">
        <w:rPr>
          <w:rFonts w:ascii="宋体" w:hAnsi="宋体" w:cs="宋体" w:hint="eastAsia"/>
          <w:kern w:val="0"/>
          <w:sz w:val="24"/>
        </w:rPr>
        <w:t>期：</w:t>
      </w:r>
      <w:r w:rsidRPr="001773BE">
        <w:rPr>
          <w:rFonts w:ascii="宋体" w:hAnsi="宋体" w:cs="宋体" w:hint="eastAsia"/>
          <w:kern w:val="0"/>
          <w:sz w:val="24"/>
        </w:rPr>
        <w:t> </w:t>
      </w:r>
    </w:p>
    <w:p w:rsidR="0073540C" w:rsidRPr="001773BE" w:rsidRDefault="0080450E">
      <w:pPr>
        <w:spacing w:line="588" w:lineRule="exact"/>
        <w:jc w:val="center"/>
        <w:rPr>
          <w:rFonts w:ascii="宋体" w:hAnsi="宋体" w:cs="宋体"/>
          <w:b/>
          <w:spacing w:val="6"/>
          <w:sz w:val="32"/>
          <w:szCs w:val="32"/>
        </w:rPr>
      </w:pPr>
      <w:r w:rsidRPr="001773BE">
        <w:rPr>
          <w:rFonts w:ascii="宋体" w:hAnsi="宋体" w:cs="宋体" w:hint="eastAsia"/>
          <w:b/>
          <w:spacing w:val="6"/>
          <w:sz w:val="32"/>
          <w:szCs w:val="32"/>
        </w:rPr>
        <w:br w:type="page"/>
      </w:r>
      <w:r w:rsidRPr="001773BE">
        <w:rPr>
          <w:rFonts w:ascii="宋体" w:hAnsi="宋体" w:cs="宋体" w:hint="eastAsia"/>
          <w:b/>
          <w:spacing w:val="6"/>
          <w:sz w:val="32"/>
          <w:szCs w:val="32"/>
        </w:rPr>
        <w:lastRenderedPageBreak/>
        <w:t>2</w:t>
      </w:r>
      <w:r w:rsidRPr="001773BE">
        <w:rPr>
          <w:rFonts w:ascii="宋体" w:hAnsi="宋体" w:cs="宋体" w:hint="eastAsia"/>
          <w:b/>
          <w:spacing w:val="6"/>
          <w:sz w:val="32"/>
          <w:szCs w:val="32"/>
        </w:rPr>
        <w:t>、残疾人福利性单位声明函</w:t>
      </w:r>
    </w:p>
    <w:p w:rsidR="0073540C" w:rsidRPr="001773BE" w:rsidRDefault="0073540C">
      <w:pPr>
        <w:spacing w:line="588" w:lineRule="exact"/>
        <w:rPr>
          <w:rFonts w:ascii="宋体" w:hAnsi="宋体" w:cs="宋体"/>
          <w:b/>
          <w:spacing w:val="6"/>
          <w:sz w:val="30"/>
          <w:szCs w:val="30"/>
        </w:rPr>
      </w:pPr>
    </w:p>
    <w:p w:rsidR="0073540C" w:rsidRPr="001773BE" w:rsidRDefault="0080450E">
      <w:pPr>
        <w:spacing w:line="588" w:lineRule="exact"/>
        <w:ind w:firstLineChars="200" w:firstLine="504"/>
        <w:rPr>
          <w:rFonts w:ascii="宋体" w:hAnsi="宋体" w:cs="宋体"/>
          <w:spacing w:val="6"/>
          <w:sz w:val="24"/>
        </w:rPr>
      </w:pPr>
      <w:r w:rsidRPr="001773BE">
        <w:rPr>
          <w:rFonts w:ascii="宋体" w:hAnsi="宋体" w:cs="宋体" w:hint="eastAsia"/>
          <w:spacing w:val="6"/>
          <w:sz w:val="24"/>
        </w:rPr>
        <w:t>本单位郑重声明，根据《财政部</w:t>
      </w:r>
      <w:r w:rsidRPr="001773BE">
        <w:rPr>
          <w:rFonts w:ascii="宋体" w:hAnsi="宋体" w:cs="宋体" w:hint="eastAsia"/>
          <w:spacing w:val="6"/>
          <w:sz w:val="24"/>
        </w:rPr>
        <w:t xml:space="preserve"> </w:t>
      </w:r>
      <w:r w:rsidRPr="001773BE">
        <w:rPr>
          <w:rFonts w:ascii="宋体" w:hAnsi="宋体" w:cs="宋体" w:hint="eastAsia"/>
          <w:spacing w:val="6"/>
          <w:sz w:val="24"/>
        </w:rPr>
        <w:t>民政部</w:t>
      </w:r>
      <w:r w:rsidRPr="001773BE">
        <w:rPr>
          <w:rFonts w:ascii="宋体" w:hAnsi="宋体" w:cs="宋体" w:hint="eastAsia"/>
          <w:spacing w:val="6"/>
          <w:sz w:val="24"/>
        </w:rPr>
        <w:t xml:space="preserve"> </w:t>
      </w:r>
      <w:r w:rsidRPr="001773BE">
        <w:rPr>
          <w:rFonts w:ascii="宋体" w:hAnsi="宋体" w:cs="宋体" w:hint="eastAsia"/>
          <w:spacing w:val="6"/>
          <w:sz w:val="24"/>
        </w:rPr>
        <w:t>中国残疾人联合会关于促进残疾人就业政府采购政策的通知》（财库</w:t>
      </w:r>
      <w:r w:rsidRPr="001773BE">
        <w:rPr>
          <w:rFonts w:ascii="宋体" w:hAnsi="宋体" w:cs="宋体" w:hint="eastAsia"/>
          <w:sz w:val="24"/>
        </w:rPr>
        <w:t>〔</w:t>
      </w:r>
      <w:r w:rsidRPr="001773BE">
        <w:rPr>
          <w:rFonts w:ascii="宋体" w:hAnsi="宋体" w:cs="宋体" w:hint="eastAsia"/>
          <w:sz w:val="24"/>
        </w:rPr>
        <w:t>2017</w:t>
      </w:r>
      <w:r w:rsidRPr="001773BE">
        <w:rPr>
          <w:rFonts w:ascii="宋体" w:hAnsi="宋体" w:cs="宋体" w:hint="eastAsia"/>
          <w:sz w:val="24"/>
        </w:rPr>
        <w:t>〕</w:t>
      </w:r>
      <w:r w:rsidRPr="001773BE">
        <w:rPr>
          <w:rFonts w:ascii="宋体" w:hAnsi="宋体" w:cs="宋体" w:hint="eastAsia"/>
          <w:sz w:val="24"/>
        </w:rPr>
        <w:t xml:space="preserve"> 141</w:t>
      </w:r>
      <w:r w:rsidRPr="001773BE">
        <w:rPr>
          <w:rFonts w:ascii="宋体" w:hAnsi="宋体" w:cs="宋体" w:hint="eastAsia"/>
          <w:spacing w:val="6"/>
          <w:sz w:val="24"/>
        </w:rPr>
        <w:t>号）的规定，本单位为符合条件的残疾人福利性单位，且本单位参加</w:t>
      </w:r>
      <w:r w:rsidRPr="001773BE">
        <w:rPr>
          <w:rFonts w:ascii="宋体" w:hAnsi="宋体" w:cs="宋体" w:hint="eastAsia"/>
          <w:spacing w:val="6"/>
          <w:sz w:val="24"/>
        </w:rPr>
        <w:t>______</w:t>
      </w:r>
      <w:r w:rsidRPr="001773BE">
        <w:rPr>
          <w:rFonts w:ascii="宋体" w:hAnsi="宋体" w:cs="宋体" w:hint="eastAsia"/>
          <w:spacing w:val="6"/>
          <w:sz w:val="24"/>
        </w:rPr>
        <w:t>单位的</w:t>
      </w:r>
      <w:r w:rsidRPr="001773BE">
        <w:rPr>
          <w:rFonts w:ascii="宋体" w:hAnsi="宋体" w:cs="宋体" w:hint="eastAsia"/>
          <w:spacing w:val="6"/>
          <w:sz w:val="24"/>
        </w:rPr>
        <w:t>______</w:t>
      </w:r>
      <w:r w:rsidRPr="001773BE">
        <w:rPr>
          <w:rFonts w:ascii="宋体" w:hAnsi="宋体" w:cs="宋体" w:hint="eastAsia"/>
          <w:spacing w:val="6"/>
          <w:sz w:val="24"/>
        </w:rPr>
        <w:t>项目采购活动提供本单位制造的货物（由本单位承担工程</w:t>
      </w:r>
      <w:r w:rsidRPr="001773BE">
        <w:rPr>
          <w:rFonts w:ascii="宋体" w:hAnsi="宋体" w:cs="宋体" w:hint="eastAsia"/>
          <w:spacing w:val="6"/>
          <w:sz w:val="24"/>
        </w:rPr>
        <w:t>/</w:t>
      </w:r>
      <w:r w:rsidRPr="001773BE">
        <w:rPr>
          <w:rFonts w:ascii="宋体" w:hAnsi="宋体" w:cs="宋体" w:hint="eastAsia"/>
          <w:spacing w:val="6"/>
          <w:sz w:val="24"/>
        </w:rPr>
        <w:t>提供服务），或者提供其他残疾人福利性单位制造的货物（不包括使用非残疾人福利性单位注册商标的货物）。</w:t>
      </w:r>
    </w:p>
    <w:p w:rsidR="0073540C" w:rsidRPr="001773BE" w:rsidRDefault="0080450E">
      <w:pPr>
        <w:spacing w:line="588" w:lineRule="exact"/>
        <w:ind w:firstLineChars="200" w:firstLine="504"/>
        <w:rPr>
          <w:rFonts w:ascii="宋体" w:hAnsi="宋体" w:cs="宋体"/>
          <w:spacing w:val="6"/>
          <w:sz w:val="24"/>
        </w:rPr>
      </w:pPr>
      <w:r w:rsidRPr="001773BE">
        <w:rPr>
          <w:rFonts w:ascii="宋体" w:hAnsi="宋体" w:cs="宋体" w:hint="eastAsia"/>
          <w:spacing w:val="6"/>
          <w:sz w:val="24"/>
        </w:rPr>
        <w:t>本单位对上述声明的真实性负责。如有虚假，将依法承担相应责任。</w:t>
      </w:r>
    </w:p>
    <w:p w:rsidR="0073540C" w:rsidRPr="001773BE" w:rsidRDefault="0073540C">
      <w:pPr>
        <w:spacing w:line="588" w:lineRule="exact"/>
        <w:ind w:firstLineChars="200" w:firstLine="504"/>
        <w:rPr>
          <w:rFonts w:ascii="宋体" w:hAnsi="宋体" w:cs="宋体"/>
          <w:spacing w:val="6"/>
          <w:sz w:val="24"/>
        </w:rPr>
      </w:pPr>
    </w:p>
    <w:p w:rsidR="0073540C" w:rsidRPr="001773BE" w:rsidRDefault="0080450E">
      <w:pPr>
        <w:tabs>
          <w:tab w:val="left" w:pos="4860"/>
        </w:tabs>
        <w:spacing w:line="588" w:lineRule="exact"/>
        <w:ind w:right="1560" w:firstLineChars="200" w:firstLine="504"/>
        <w:jc w:val="center"/>
        <w:rPr>
          <w:rFonts w:ascii="宋体" w:hAnsi="宋体" w:cs="宋体"/>
          <w:spacing w:val="6"/>
          <w:sz w:val="24"/>
        </w:rPr>
      </w:pPr>
      <w:r w:rsidRPr="001773BE">
        <w:rPr>
          <w:rFonts w:ascii="宋体" w:hAnsi="宋体" w:cs="宋体" w:hint="eastAsia"/>
          <w:spacing w:val="6"/>
          <w:sz w:val="24"/>
        </w:rPr>
        <w:t xml:space="preserve">                                 </w:t>
      </w:r>
      <w:r w:rsidRPr="001773BE">
        <w:rPr>
          <w:rFonts w:ascii="宋体" w:hAnsi="宋体" w:cs="宋体" w:hint="eastAsia"/>
          <w:spacing w:val="6"/>
          <w:sz w:val="24"/>
        </w:rPr>
        <w:t>单位名称（盖章）：</w:t>
      </w:r>
    </w:p>
    <w:p w:rsidR="0073540C" w:rsidRPr="001773BE" w:rsidRDefault="0080450E">
      <w:pPr>
        <w:tabs>
          <w:tab w:val="left" w:pos="4860"/>
        </w:tabs>
        <w:spacing w:line="588" w:lineRule="exact"/>
        <w:ind w:right="1560" w:firstLineChars="200" w:firstLine="504"/>
        <w:jc w:val="center"/>
        <w:rPr>
          <w:rFonts w:ascii="宋体" w:hAnsi="宋体" w:cs="宋体"/>
          <w:spacing w:val="6"/>
          <w:sz w:val="24"/>
        </w:rPr>
      </w:pPr>
      <w:r w:rsidRPr="001773BE">
        <w:rPr>
          <w:rFonts w:ascii="宋体" w:hAnsi="宋体" w:cs="宋体" w:hint="eastAsia"/>
          <w:spacing w:val="6"/>
          <w:sz w:val="24"/>
        </w:rPr>
        <w:t xml:space="preserve">                           </w:t>
      </w:r>
      <w:r w:rsidRPr="001773BE">
        <w:rPr>
          <w:rFonts w:ascii="宋体" w:hAnsi="宋体" w:cs="宋体" w:hint="eastAsia"/>
          <w:spacing w:val="6"/>
          <w:sz w:val="24"/>
        </w:rPr>
        <w:t>日</w:t>
      </w:r>
      <w:r w:rsidRPr="001773BE">
        <w:rPr>
          <w:rFonts w:ascii="宋体" w:hAnsi="宋体" w:cs="宋体" w:hint="eastAsia"/>
          <w:spacing w:val="6"/>
          <w:sz w:val="24"/>
        </w:rPr>
        <w:t xml:space="preserve">  </w:t>
      </w:r>
      <w:r w:rsidRPr="001773BE">
        <w:rPr>
          <w:rFonts w:ascii="宋体" w:hAnsi="宋体" w:cs="宋体" w:hint="eastAsia"/>
          <w:spacing w:val="6"/>
          <w:sz w:val="24"/>
        </w:rPr>
        <w:t>期：</w:t>
      </w:r>
    </w:p>
    <w:p w:rsidR="0073540C" w:rsidRPr="001773BE" w:rsidRDefault="0080450E">
      <w:pPr>
        <w:spacing w:line="588" w:lineRule="exact"/>
        <w:ind w:firstLineChars="200" w:firstLine="506"/>
        <w:rPr>
          <w:rFonts w:ascii="宋体" w:hAnsi="宋体" w:cs="宋体"/>
          <w:b/>
          <w:spacing w:val="6"/>
          <w:sz w:val="24"/>
        </w:rPr>
      </w:pPr>
      <w:r w:rsidRPr="001773BE">
        <w:rPr>
          <w:rFonts w:ascii="宋体" w:hAnsi="宋体" w:cs="宋体" w:hint="eastAsia"/>
          <w:b/>
          <w:spacing w:val="6"/>
          <w:sz w:val="24"/>
        </w:rPr>
        <w:t>注：</w:t>
      </w:r>
      <w:r w:rsidRPr="001773BE">
        <w:rPr>
          <w:rFonts w:ascii="宋体" w:hAnsi="宋体" w:cs="宋体" w:hint="eastAsia"/>
          <w:b/>
          <w:spacing w:val="6"/>
          <w:sz w:val="24"/>
        </w:rPr>
        <w:t>1.</w:t>
      </w:r>
      <w:r w:rsidRPr="001773BE">
        <w:rPr>
          <w:rFonts w:ascii="宋体" w:hAnsi="宋体" w:cs="宋体" w:hint="eastAsia"/>
          <w:b/>
          <w:spacing w:val="6"/>
          <w:sz w:val="24"/>
        </w:rPr>
        <w:t>供应商符合中小型、微型企业的须填写以上相应声明</w:t>
      </w:r>
      <w:r w:rsidRPr="001773BE">
        <w:rPr>
          <w:rFonts w:ascii="宋体" w:hAnsi="宋体" w:cs="宋体" w:hint="eastAsia"/>
          <w:b/>
          <w:spacing w:val="6"/>
          <w:sz w:val="24"/>
        </w:rPr>
        <w:t>函，并附其它相关证明材料原件扫描件（或图片）；残疾人福利性单位提供残疾人福利性单位声明函，并对声明的真实性负责，不需提供其它相关证明材料。</w:t>
      </w:r>
    </w:p>
    <w:p w:rsidR="0073540C" w:rsidRPr="001773BE" w:rsidRDefault="0080450E">
      <w:pPr>
        <w:spacing w:line="588" w:lineRule="exact"/>
        <w:ind w:firstLineChars="200" w:firstLine="506"/>
        <w:rPr>
          <w:rFonts w:ascii="宋体" w:hAnsi="宋体" w:cs="宋体"/>
          <w:b/>
          <w:spacing w:val="6"/>
          <w:sz w:val="24"/>
        </w:rPr>
      </w:pPr>
      <w:r w:rsidRPr="001773BE">
        <w:rPr>
          <w:rFonts w:ascii="宋体" w:hAnsi="宋体" w:cs="宋体" w:hint="eastAsia"/>
          <w:b/>
          <w:spacing w:val="6"/>
          <w:sz w:val="24"/>
        </w:rPr>
        <w:t>2.</w:t>
      </w:r>
      <w:r w:rsidRPr="001773BE">
        <w:rPr>
          <w:rFonts w:ascii="宋体" w:hAnsi="宋体" w:cs="宋体" w:hint="eastAsia"/>
          <w:b/>
          <w:spacing w:val="6"/>
          <w:sz w:val="24"/>
        </w:rPr>
        <w:t>供应商属于监狱企业的不需填写此声明函，须附由省级及以上监狱管理局、戒毒管理局（含新疆建设兵团）出具的属于监狱企业的证明文件原件扫描件（或图片）。</w:t>
      </w:r>
    </w:p>
    <w:p w:rsidR="0073540C" w:rsidRPr="001773BE" w:rsidRDefault="0073540C">
      <w:pPr>
        <w:autoSpaceDE w:val="0"/>
        <w:autoSpaceDN w:val="0"/>
        <w:adjustRightInd w:val="0"/>
        <w:spacing w:line="360" w:lineRule="auto"/>
        <w:jc w:val="center"/>
        <w:outlineLvl w:val="0"/>
        <w:rPr>
          <w:rFonts w:ascii="宋体" w:hAnsi="宋体"/>
          <w:sz w:val="24"/>
          <w:szCs w:val="24"/>
        </w:rPr>
      </w:pPr>
    </w:p>
    <w:p w:rsidR="0073540C" w:rsidRPr="001773BE" w:rsidRDefault="0073540C"/>
    <w:p w:rsidR="0073540C" w:rsidRPr="001773BE" w:rsidRDefault="0073540C"/>
    <w:p w:rsidR="0073540C" w:rsidRPr="001773BE" w:rsidRDefault="0073540C"/>
    <w:p w:rsidR="0073540C" w:rsidRPr="001773BE" w:rsidRDefault="0073540C">
      <w:pPr>
        <w:widowControl/>
        <w:jc w:val="left"/>
        <w:rPr>
          <w:rFonts w:ascii="宋体" w:hAnsi="宋体"/>
          <w:b/>
          <w:bCs/>
          <w:sz w:val="36"/>
          <w:szCs w:val="36"/>
        </w:rPr>
      </w:pPr>
    </w:p>
    <w:p w:rsidR="0073540C" w:rsidRPr="001773BE" w:rsidRDefault="0073540C">
      <w:pPr>
        <w:autoSpaceDE w:val="0"/>
        <w:autoSpaceDN w:val="0"/>
        <w:adjustRightInd w:val="0"/>
        <w:spacing w:line="360" w:lineRule="auto"/>
        <w:jc w:val="center"/>
        <w:rPr>
          <w:rFonts w:asciiTheme="minorEastAsia" w:hAnsiTheme="minorEastAsia" w:cs="黑体"/>
          <w:b/>
          <w:bCs/>
          <w:sz w:val="44"/>
          <w:szCs w:val="44"/>
          <w:lang w:val="zh-CN"/>
        </w:rPr>
      </w:pPr>
    </w:p>
    <w:p w:rsidR="0073540C" w:rsidRPr="001773BE" w:rsidRDefault="0080450E">
      <w:pPr>
        <w:widowControl/>
        <w:jc w:val="left"/>
        <w:rPr>
          <w:rFonts w:asciiTheme="minorEastAsia" w:hAnsiTheme="minorEastAsia" w:cs="黑体"/>
          <w:b/>
          <w:bCs/>
          <w:sz w:val="44"/>
          <w:szCs w:val="44"/>
          <w:lang w:val="zh-CN"/>
        </w:rPr>
      </w:pPr>
      <w:r w:rsidRPr="001773BE">
        <w:rPr>
          <w:rFonts w:asciiTheme="minorEastAsia" w:hAnsiTheme="minorEastAsia" w:cs="黑体"/>
          <w:b/>
          <w:bCs/>
          <w:sz w:val="44"/>
          <w:szCs w:val="44"/>
          <w:lang w:val="zh-CN"/>
        </w:rPr>
        <w:br w:type="page"/>
      </w:r>
    </w:p>
    <w:p w:rsidR="0073540C" w:rsidRPr="001773BE" w:rsidRDefault="0080450E" w:rsidP="001773BE">
      <w:pPr>
        <w:autoSpaceDE w:val="0"/>
        <w:autoSpaceDN w:val="0"/>
        <w:adjustRightInd w:val="0"/>
        <w:spacing w:beforeLines="50" w:afterLines="50" w:line="360" w:lineRule="auto"/>
        <w:jc w:val="center"/>
        <w:rPr>
          <w:rFonts w:asciiTheme="minorEastAsia" w:hAnsiTheme="minorEastAsia" w:cs="黑体"/>
          <w:b/>
          <w:bCs/>
          <w:sz w:val="44"/>
          <w:szCs w:val="44"/>
          <w:lang w:val="zh-CN"/>
        </w:rPr>
      </w:pPr>
      <w:r w:rsidRPr="001773BE">
        <w:rPr>
          <w:rFonts w:asciiTheme="minorEastAsia" w:hAnsiTheme="minorEastAsia" w:cs="黑体" w:hint="eastAsia"/>
          <w:b/>
          <w:bCs/>
          <w:sz w:val="44"/>
          <w:szCs w:val="44"/>
          <w:lang w:val="zh-CN"/>
        </w:rPr>
        <w:lastRenderedPageBreak/>
        <w:t>五、</w:t>
      </w:r>
      <w:r w:rsidRPr="001773BE">
        <w:rPr>
          <w:rFonts w:asciiTheme="minorEastAsia" w:hAnsiTheme="minorEastAsia" w:cs="黑体"/>
          <w:b/>
          <w:bCs/>
          <w:sz w:val="44"/>
          <w:szCs w:val="44"/>
          <w:lang w:val="zh-CN"/>
        </w:rPr>
        <w:t>其他资料（若有）</w:t>
      </w:r>
    </w:p>
    <w:p w:rsidR="0073540C" w:rsidRPr="001773BE" w:rsidRDefault="0073540C"/>
    <w:p w:rsidR="0073540C" w:rsidRPr="001773BE" w:rsidRDefault="0073540C"/>
    <w:p w:rsidR="0073540C" w:rsidRPr="001773BE" w:rsidRDefault="0073540C"/>
    <w:p w:rsidR="0073540C" w:rsidRPr="001773BE" w:rsidRDefault="0080450E">
      <w:pPr>
        <w:spacing w:line="360" w:lineRule="auto"/>
        <w:jc w:val="center"/>
        <w:rPr>
          <w:rFonts w:ascii="宋体" w:hAnsi="宋体"/>
          <w:b/>
          <w:bCs/>
          <w:sz w:val="28"/>
          <w:szCs w:val="28"/>
        </w:rPr>
      </w:pPr>
      <w:r w:rsidRPr="001773BE">
        <w:rPr>
          <w:rFonts w:ascii="宋体" w:hAnsi="宋体"/>
          <w:b/>
          <w:bCs/>
          <w:sz w:val="28"/>
          <w:szCs w:val="28"/>
        </w:rPr>
        <w:t>除招标文件另有规定外，投标人认为需要提交的其他证明材料或资料加盖投标人的单位公章后应在此项下提交。</w:t>
      </w:r>
    </w:p>
    <w:p w:rsidR="0073540C" w:rsidRPr="001773BE" w:rsidRDefault="0073540C">
      <w:pPr>
        <w:spacing w:line="360" w:lineRule="auto"/>
        <w:jc w:val="center"/>
        <w:rPr>
          <w:rFonts w:ascii="宋体" w:hAnsi="宋体"/>
          <w:b/>
          <w:bCs/>
          <w:sz w:val="28"/>
          <w:szCs w:val="28"/>
        </w:rPr>
      </w:pPr>
    </w:p>
    <w:sectPr w:rsidR="0073540C" w:rsidRPr="001773BE" w:rsidSect="0073540C">
      <w:footerReference w:type="default" r:id="rId23"/>
      <w:pgSz w:w="11906" w:h="16838"/>
      <w:pgMar w:top="1418" w:right="1134" w:bottom="1418" w:left="1134"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450E" w:rsidRDefault="0080450E" w:rsidP="0073540C">
      <w:r>
        <w:separator/>
      </w:r>
    </w:p>
  </w:endnote>
  <w:endnote w:type="continuationSeparator" w:id="0">
    <w:p w:rsidR="0080450E" w:rsidRDefault="0080450E" w:rsidP="0073540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华文仿宋">
    <w:panose1 w:val="02010600040101010101"/>
    <w:charset w:val="86"/>
    <w:family w:val="auto"/>
    <w:pitch w:val="variable"/>
    <w:sig w:usb0="00000287" w:usb1="080F0000" w:usb2="00000010" w:usb3="00000000" w:csb0="0004009F" w:csb1="00000000"/>
  </w:font>
  <w:font w:name="隶书">
    <w:panose1 w:val="02010509060101010101"/>
    <w:charset w:val="86"/>
    <w:family w:val="modern"/>
    <w:pitch w:val="fixed"/>
    <w:sig w:usb0="00000001" w:usb1="080E0000" w:usb2="00000010" w:usb3="00000000" w:csb0="00040000" w:csb1="00000000"/>
  </w:font>
  <w:font w:name="微软简隶书">
    <w:altName w:val="Times New Roman"/>
    <w:charset w:val="00"/>
    <w:family w:val="auto"/>
    <w:pitch w:val="default"/>
    <w:sig w:usb0="00000000" w:usb1="00000000" w:usb2="00000000" w:usb3="00000000" w:csb0="00000000" w:csb1="00000000"/>
  </w:font>
  <w:font w:name="TimesNewRomanPSMT">
    <w:altName w:val="Times New Roman"/>
    <w:charset w:val="00"/>
    <w:family w:val="roman"/>
    <w:pitch w:val="default"/>
    <w:sig w:usb0="00000000" w:usb1="00000000" w:usb2="00000010" w:usb3="00000000" w:csb0="00040001" w:csb1="00000000"/>
  </w:font>
  <w:font w:name="新宋体">
    <w:panose1 w:val="02010609030101010101"/>
    <w:charset w:val="86"/>
    <w:family w:val="modern"/>
    <w:pitch w:val="fixed"/>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540C" w:rsidRDefault="0073540C">
    <w:pPr>
      <w:pStyle w:val="ad"/>
    </w:pPr>
    <w:r>
      <w:pict>
        <v:shapetype id="_x0000_t202" coordsize="21600,21600" o:spt="202" path="m,l,21600r21600,l21600,xe">
          <v:stroke joinstyle="miter"/>
          <v:path gradientshapeok="t" o:connecttype="rect"/>
        </v:shapetype>
        <v:shape id="_x0000_s4097" type="#_x0000_t202" style="position:absolute;margin-left:0;margin-top:0;width:2in;height:2in;z-index:251658240;mso-wrap-style:none;mso-position-horizontal:center;mso-position-horizontal-relative:margin" filled="f" stroked="f">
          <v:textbox style="mso-fit-shape-to-text:t" inset="0,0,0,0">
            <w:txbxContent>
              <w:p w:rsidR="0073540C" w:rsidRDefault="0073540C">
                <w:pPr>
                  <w:pStyle w:val="ad"/>
                </w:pPr>
                <w:r>
                  <w:rPr>
                    <w:rFonts w:hint="eastAsia"/>
                  </w:rPr>
                  <w:fldChar w:fldCharType="begin"/>
                </w:r>
                <w:r w:rsidR="0080450E">
                  <w:rPr>
                    <w:rFonts w:hint="eastAsia"/>
                  </w:rPr>
                  <w:instrText xml:space="preserve"> PAGE  \* MERGEFORMAT </w:instrText>
                </w:r>
                <w:r>
                  <w:rPr>
                    <w:rFonts w:hint="eastAsia"/>
                  </w:rPr>
                  <w:fldChar w:fldCharType="separate"/>
                </w:r>
                <w:r w:rsidR="001773BE">
                  <w:rPr>
                    <w:noProof/>
                  </w:rPr>
                  <w:t>9</w:t>
                </w:r>
                <w:r>
                  <w:rPr>
                    <w:rFonts w:hint="eastAsia"/>
                  </w:rPr>
                  <w:fldChar w:fldCharType="end"/>
                </w:r>
              </w:p>
            </w:txbxContent>
          </v:textbox>
          <w10:wrap anchorx="margin"/>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540C" w:rsidRDefault="0073540C">
    <w:pPr>
      <w:pStyle w:val="ad"/>
    </w:pPr>
    <w:r>
      <w:pict>
        <v:shapetype id="_x0000_t202" coordsize="21600,21600" o:spt="202" path="m,l,21600r21600,l21600,xe">
          <v:stroke joinstyle="miter"/>
          <v:path gradientshapeok="t" o:connecttype="rect"/>
        </v:shapetype>
        <v:shape id="_x0000_s4098" type="#_x0000_t202" style="position:absolute;margin-left:0;margin-top:0;width:2in;height:2in;z-index:251659264;mso-wrap-style:none;mso-position-horizontal:center;mso-position-horizontal-relative:margin" filled="f" stroked="f">
          <v:textbox style="mso-fit-shape-to-text:t" inset="0,0,0,0">
            <w:txbxContent>
              <w:p w:rsidR="0073540C" w:rsidRDefault="0073540C">
                <w:pPr>
                  <w:pStyle w:val="ad"/>
                </w:pPr>
                <w:r>
                  <w:rPr>
                    <w:rFonts w:hint="eastAsia"/>
                  </w:rPr>
                  <w:fldChar w:fldCharType="begin"/>
                </w:r>
                <w:r w:rsidR="0080450E">
                  <w:rPr>
                    <w:rFonts w:hint="eastAsia"/>
                  </w:rPr>
                  <w:instrText xml:space="preserve"> PAGE  \* MERGEFORMAT </w:instrText>
                </w:r>
                <w:r>
                  <w:rPr>
                    <w:rFonts w:hint="eastAsia"/>
                  </w:rPr>
                  <w:fldChar w:fldCharType="separate"/>
                </w:r>
                <w:r w:rsidR="001773BE">
                  <w:rPr>
                    <w:noProof/>
                  </w:rPr>
                  <w:t>40</w:t>
                </w:r>
                <w:r>
                  <w:rPr>
                    <w:rFonts w:hint="eastAsia"/>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450E" w:rsidRDefault="0080450E" w:rsidP="0073540C">
      <w:r>
        <w:separator/>
      </w:r>
    </w:p>
  </w:footnote>
  <w:footnote w:type="continuationSeparator" w:id="0">
    <w:p w:rsidR="0080450E" w:rsidRDefault="0080450E" w:rsidP="0073540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540C" w:rsidRDefault="0073540C">
    <w:pPr>
      <w:pStyle w:val="ae"/>
      <w:pBdr>
        <w:bottom w:val="none" w:sz="0" w:space="1"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D9DAE994"/>
    <w:multiLevelType w:val="singleLevel"/>
    <w:tmpl w:val="D9DAE994"/>
    <w:lvl w:ilvl="0">
      <w:start w:val="1"/>
      <w:numFmt w:val="decimal"/>
      <w:suff w:val="nothing"/>
      <w:lvlText w:val="%1、"/>
      <w:lvlJc w:val="left"/>
    </w:lvl>
  </w:abstractNum>
  <w:abstractNum w:abstractNumId="1">
    <w:nsid w:val="00000006"/>
    <w:multiLevelType w:val="multilevel"/>
    <w:tmpl w:val="00000006"/>
    <w:lvl w:ilvl="0">
      <w:start w:val="1"/>
      <w:numFmt w:val="chineseCountingThousand"/>
      <w:pStyle w:val="1"/>
      <w:suff w:val="nothing"/>
      <w:lvlText w:val="第%1部分"/>
      <w:lvlJc w:val="center"/>
      <w:pPr>
        <w:ind w:left="-288" w:firstLine="288"/>
      </w:pPr>
      <w:rPr>
        <w:rFonts w:hint="eastAsia"/>
        <w:sz w:val="28"/>
        <w:szCs w:val="28"/>
      </w:rPr>
    </w:lvl>
    <w:lvl w:ilvl="1">
      <w:start w:val="1"/>
      <w:numFmt w:val="chineseCountingThousand"/>
      <w:pStyle w:val="2"/>
      <w:suff w:val="nothing"/>
      <w:lvlText w:val="%2、"/>
      <w:lvlJc w:val="left"/>
      <w:pPr>
        <w:ind w:left="254" w:firstLine="0"/>
      </w:pPr>
      <w:rPr>
        <w:rFonts w:ascii="宋体" w:eastAsia="宋体" w:hAnsi="宋体" w:hint="eastAsia"/>
        <w:sz w:val="21"/>
        <w:szCs w:val="24"/>
      </w:rPr>
    </w:lvl>
    <w:lvl w:ilvl="2">
      <w:start w:val="1"/>
      <w:numFmt w:val="chineseCountingThousand"/>
      <w:suff w:val="nothing"/>
      <w:lvlText w:val="(%3)"/>
      <w:lvlJc w:val="left"/>
      <w:pPr>
        <w:ind w:left="0" w:firstLine="0"/>
      </w:pPr>
      <w:rPr>
        <w:rFonts w:ascii="Times New Roman" w:eastAsia="宋体" w:hAnsi="Times New Roman" w:hint="default"/>
        <w:b/>
        <w:i w:val="0"/>
        <w:spacing w:val="0"/>
        <w:w w:val="100"/>
        <w:position w:val="0"/>
        <w:sz w:val="21"/>
        <w:szCs w:val="21"/>
      </w:rPr>
    </w:lvl>
    <w:lvl w:ilvl="3">
      <w:start w:val="1"/>
      <w:numFmt w:val="decimal"/>
      <w:pStyle w:val="4"/>
      <w:suff w:val="nothing"/>
      <w:lvlText w:val="%4、"/>
      <w:lvlJc w:val="left"/>
      <w:pPr>
        <w:ind w:left="0" w:firstLine="0"/>
      </w:pPr>
      <w:rPr>
        <w:rFonts w:hint="eastAsia"/>
      </w:rPr>
    </w:lvl>
    <w:lvl w:ilvl="4">
      <w:start w:val="1"/>
      <w:numFmt w:val="upperLetter"/>
      <w:suff w:val="nothing"/>
      <w:lvlText w:val="%5、"/>
      <w:lvlJc w:val="left"/>
      <w:pPr>
        <w:ind w:left="0" w:firstLine="0"/>
      </w:pPr>
      <w:rPr>
        <w:rFonts w:hint="eastAsia"/>
      </w:rPr>
    </w:lvl>
    <w:lvl w:ilvl="5">
      <w:start w:val="1"/>
      <w:numFmt w:val="none"/>
      <w:suff w:val="nothing"/>
      <w:lvlText w:val=""/>
      <w:lvlJc w:val="left"/>
      <w:pPr>
        <w:ind w:left="0" w:firstLine="0"/>
      </w:pPr>
      <w:rPr>
        <w:rFonts w:hint="eastAsia"/>
      </w:rPr>
    </w:lvl>
    <w:lvl w:ilvl="6">
      <w:start w:val="1"/>
      <w:numFmt w:val="none"/>
      <w:suff w:val="nothing"/>
      <w:lvlText w:val=""/>
      <w:lvlJc w:val="left"/>
      <w:pPr>
        <w:ind w:left="0" w:firstLine="0"/>
      </w:pPr>
      <w:rPr>
        <w:rFonts w:hint="eastAsia"/>
      </w:rPr>
    </w:lvl>
    <w:lvl w:ilvl="7">
      <w:start w:val="1"/>
      <w:numFmt w:val="none"/>
      <w:suff w:val="nothing"/>
      <w:lvlText w:val=""/>
      <w:lvlJc w:val="left"/>
      <w:pPr>
        <w:ind w:left="0" w:firstLine="0"/>
      </w:pPr>
      <w:rPr>
        <w:rFonts w:hint="eastAsia"/>
      </w:rPr>
    </w:lvl>
    <w:lvl w:ilvl="8">
      <w:start w:val="1"/>
      <w:numFmt w:val="none"/>
      <w:suff w:val="nothing"/>
      <w:lvlText w:val=""/>
      <w:lvlJc w:val="left"/>
      <w:pPr>
        <w:ind w:left="0" w:firstLine="0"/>
      </w:pPr>
      <w:rPr>
        <w:rFonts w:hint="eastAsia"/>
      </w:rPr>
    </w:lvl>
  </w:abstractNum>
  <w:abstractNum w:abstractNumId="2">
    <w:nsid w:val="00000014"/>
    <w:multiLevelType w:val="multilevel"/>
    <w:tmpl w:val="00000014"/>
    <w:lvl w:ilvl="0">
      <w:start w:val="1"/>
      <w:numFmt w:val="decimal"/>
      <w:pStyle w:val="10"/>
      <w:lvlText w:val="%1."/>
      <w:lvlJc w:val="left"/>
      <w:pPr>
        <w:tabs>
          <w:tab w:val="left" w:pos="709"/>
        </w:tabs>
        <w:ind w:left="709" w:hanging="709"/>
      </w:pPr>
      <w:rPr>
        <w:rFonts w:hint="eastAsia"/>
      </w:rPr>
    </w:lvl>
    <w:lvl w:ilvl="1">
      <w:start w:val="1"/>
      <w:numFmt w:val="decimal"/>
      <w:lvlText w:val="%1.%2"/>
      <w:lvlJc w:val="left"/>
      <w:pPr>
        <w:tabs>
          <w:tab w:val="left" w:pos="709"/>
        </w:tabs>
        <w:ind w:left="709" w:hanging="709"/>
      </w:pPr>
      <w:rPr>
        <w:rFonts w:ascii="宋体" w:eastAsia="宋体" w:hAnsi="宋体" w:hint="eastAsia"/>
        <w:b w:val="0"/>
        <w:color w:val="auto"/>
        <w:sz w:val="21"/>
        <w:szCs w:val="21"/>
      </w:rPr>
    </w:lvl>
    <w:lvl w:ilvl="2">
      <w:start w:val="1"/>
      <w:numFmt w:val="decimal"/>
      <w:lvlText w:val="%1.%2.%3."/>
      <w:lvlJc w:val="left"/>
      <w:pPr>
        <w:tabs>
          <w:tab w:val="left" w:pos="425"/>
        </w:tabs>
        <w:ind w:left="425" w:hanging="425"/>
      </w:pPr>
      <w:rPr>
        <w:rFonts w:hint="eastAsia"/>
        <w:sz w:val="21"/>
        <w:szCs w:val="21"/>
      </w:rPr>
    </w:lvl>
    <w:lvl w:ilvl="3">
      <w:start w:val="1"/>
      <w:numFmt w:val="decimal"/>
      <w:lvlText w:val="%1.%2.%3.%4."/>
      <w:lvlJc w:val="left"/>
      <w:pPr>
        <w:tabs>
          <w:tab w:val="left" w:pos="851"/>
        </w:tabs>
        <w:ind w:left="851" w:hanging="851"/>
      </w:pPr>
      <w:rPr>
        <w:rFonts w:hint="eastAsia"/>
      </w:rPr>
    </w:lvl>
    <w:lvl w:ilvl="4">
      <w:start w:val="1"/>
      <w:numFmt w:val="decimal"/>
      <w:lvlText w:val="%1.%2.%3.%4.%5."/>
      <w:lvlJc w:val="left"/>
      <w:pPr>
        <w:tabs>
          <w:tab w:val="left" w:pos="992"/>
        </w:tabs>
        <w:ind w:left="992" w:hanging="992"/>
      </w:pPr>
      <w:rPr>
        <w:rFonts w:hint="eastAsia"/>
      </w:rPr>
    </w:lvl>
    <w:lvl w:ilvl="5">
      <w:start w:val="1"/>
      <w:numFmt w:val="decimal"/>
      <w:lvlText w:val="%1.%2.%3.%4.%5.%6."/>
      <w:lvlJc w:val="left"/>
      <w:pPr>
        <w:tabs>
          <w:tab w:val="left" w:pos="1134"/>
        </w:tabs>
        <w:ind w:left="1134" w:hanging="1134"/>
      </w:pPr>
      <w:rPr>
        <w:rFonts w:hint="eastAsia"/>
      </w:rPr>
    </w:lvl>
    <w:lvl w:ilvl="6">
      <w:start w:val="1"/>
      <w:numFmt w:val="decimal"/>
      <w:lvlText w:val="%1.%2.%3.%4.%5.%6.%7."/>
      <w:lvlJc w:val="left"/>
      <w:pPr>
        <w:tabs>
          <w:tab w:val="left" w:pos="1276"/>
        </w:tabs>
        <w:ind w:left="1276" w:hanging="1276"/>
      </w:pPr>
      <w:rPr>
        <w:rFonts w:hint="eastAsia"/>
      </w:rPr>
    </w:lvl>
    <w:lvl w:ilvl="7">
      <w:start w:val="1"/>
      <w:numFmt w:val="decimal"/>
      <w:lvlText w:val="%1.%2.%3.%4.%5.%6.%7.%8."/>
      <w:lvlJc w:val="left"/>
      <w:pPr>
        <w:tabs>
          <w:tab w:val="left" w:pos="1418"/>
        </w:tabs>
        <w:ind w:left="1418" w:hanging="1418"/>
      </w:pPr>
      <w:rPr>
        <w:rFonts w:hint="eastAsia"/>
      </w:rPr>
    </w:lvl>
    <w:lvl w:ilvl="8">
      <w:start w:val="1"/>
      <w:numFmt w:val="decimal"/>
      <w:lvlText w:val="%1.%2.%3.%4.%5.%6.%7.%8.%9."/>
      <w:lvlJc w:val="left"/>
      <w:pPr>
        <w:tabs>
          <w:tab w:val="left" w:pos="1559"/>
        </w:tabs>
        <w:ind w:left="1559" w:hanging="1559"/>
      </w:pPr>
      <w:rPr>
        <w:rFonts w:hint="eastAsia"/>
      </w:rPr>
    </w:lvl>
  </w:abstractNum>
  <w:abstractNum w:abstractNumId="3">
    <w:nsid w:val="214802C3"/>
    <w:multiLevelType w:val="multilevel"/>
    <w:tmpl w:val="214802C3"/>
    <w:lvl w:ilvl="0">
      <w:start w:val="1"/>
      <w:numFmt w:val="decimal"/>
      <w:lvlText w:val="%1."/>
      <w:lvlJc w:val="left"/>
      <w:pPr>
        <w:ind w:left="420" w:hanging="420"/>
      </w:pPr>
      <w:rPr>
        <w:rFonts w:hint="eastAsia"/>
      </w:rPr>
    </w:lvl>
    <w:lvl w:ilvl="1">
      <w:start w:val="2"/>
      <w:numFmt w:val="decimal"/>
      <w:isLgl/>
      <w:lvlText w:val="%1.%2"/>
      <w:lvlJc w:val="left"/>
      <w:pPr>
        <w:ind w:left="544" w:hanging="544"/>
      </w:pPr>
      <w:rPr>
        <w:rFonts w:hint="default"/>
      </w:rPr>
    </w:lvl>
    <w:lvl w:ilvl="2">
      <w:start w:val="1"/>
      <w:numFmt w:val="decimal"/>
      <w:isLgl/>
      <w:lvlText w:val="%1.%2.%3"/>
      <w:lvlJc w:val="left"/>
      <w:pPr>
        <w:ind w:left="1560" w:hanging="720"/>
      </w:pPr>
      <w:rPr>
        <w:rFonts w:hint="default"/>
      </w:rPr>
    </w:lvl>
    <w:lvl w:ilvl="3">
      <w:start w:val="1"/>
      <w:numFmt w:val="decimal"/>
      <w:isLgl/>
      <w:lvlText w:val="%1.%2.%3.%4"/>
      <w:lvlJc w:val="left"/>
      <w:pPr>
        <w:ind w:left="2340" w:hanging="1080"/>
      </w:pPr>
      <w:rPr>
        <w:rFonts w:hint="default"/>
      </w:rPr>
    </w:lvl>
    <w:lvl w:ilvl="4">
      <w:start w:val="1"/>
      <w:numFmt w:val="decimal"/>
      <w:isLgl/>
      <w:lvlText w:val="%1.%2.%3.%4.%5"/>
      <w:lvlJc w:val="left"/>
      <w:pPr>
        <w:ind w:left="2760"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740" w:hanging="1800"/>
      </w:pPr>
      <w:rPr>
        <w:rFonts w:hint="default"/>
      </w:rPr>
    </w:lvl>
    <w:lvl w:ilvl="8">
      <w:start w:val="1"/>
      <w:numFmt w:val="decimal"/>
      <w:isLgl/>
      <w:lvlText w:val="%1.%2.%3.%4.%5.%6.%7.%8.%9"/>
      <w:lvlJc w:val="left"/>
      <w:pPr>
        <w:ind w:left="5160" w:hanging="1800"/>
      </w:pPr>
      <w:rPr>
        <w:rFonts w:hint="default"/>
      </w:rPr>
    </w:lvl>
  </w:abstractNum>
  <w:abstractNum w:abstractNumId="4">
    <w:nsid w:val="5524FF4D"/>
    <w:multiLevelType w:val="singleLevel"/>
    <w:tmpl w:val="5524FF4D"/>
    <w:lvl w:ilvl="0">
      <w:start w:val="1"/>
      <w:numFmt w:val="decimal"/>
      <w:suff w:val="nothing"/>
      <w:lvlText w:val="%1．"/>
      <w:lvlJc w:val="left"/>
    </w:lvl>
  </w:abstractNum>
  <w:abstractNum w:abstractNumId="5">
    <w:nsid w:val="59F817E8"/>
    <w:multiLevelType w:val="singleLevel"/>
    <w:tmpl w:val="59F817E8"/>
    <w:lvl w:ilvl="0">
      <w:start w:val="1"/>
      <w:numFmt w:val="chineseCounting"/>
      <w:pStyle w:val="260"/>
      <w:suff w:val="nothing"/>
      <w:lvlText w:val="%1、"/>
      <w:lvlJc w:val="left"/>
    </w:lvl>
  </w:abstractNum>
  <w:num w:numId="1">
    <w:abstractNumId w:val="1"/>
  </w:num>
  <w:num w:numId="2">
    <w:abstractNumId w:val="2"/>
  </w:num>
  <w:num w:numId="3">
    <w:abstractNumId w:val="5"/>
  </w:num>
  <w:num w:numId="4">
    <w:abstractNumId w:val="3"/>
  </w:num>
  <w:num w:numId="5">
    <w:abstractNumId w:val="0"/>
  </w:num>
  <w:num w:numId="6">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6146"/>
    <o:shapelayout v:ext="edit">
      <o:idmap v:ext="edit" data="3,4"/>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A543A6"/>
    <w:rsid w:val="0000216A"/>
    <w:rsid w:val="00026765"/>
    <w:rsid w:val="000566C9"/>
    <w:rsid w:val="00067AE8"/>
    <w:rsid w:val="00075321"/>
    <w:rsid w:val="000C05EC"/>
    <w:rsid w:val="000C57B0"/>
    <w:rsid w:val="000D1C0F"/>
    <w:rsid w:val="00103C91"/>
    <w:rsid w:val="00117F2A"/>
    <w:rsid w:val="001332A6"/>
    <w:rsid w:val="001574AB"/>
    <w:rsid w:val="001654EE"/>
    <w:rsid w:val="00174300"/>
    <w:rsid w:val="001773BE"/>
    <w:rsid w:val="001864DF"/>
    <w:rsid w:val="001B2493"/>
    <w:rsid w:val="001D4864"/>
    <w:rsid w:val="001E1AF3"/>
    <w:rsid w:val="002116AF"/>
    <w:rsid w:val="00223A9E"/>
    <w:rsid w:val="00240FD4"/>
    <w:rsid w:val="00282D0A"/>
    <w:rsid w:val="002A37CF"/>
    <w:rsid w:val="002B2440"/>
    <w:rsid w:val="002D04EF"/>
    <w:rsid w:val="002E3247"/>
    <w:rsid w:val="00314A51"/>
    <w:rsid w:val="00322399"/>
    <w:rsid w:val="00352348"/>
    <w:rsid w:val="0035366C"/>
    <w:rsid w:val="00393C38"/>
    <w:rsid w:val="003B3956"/>
    <w:rsid w:val="003C05FD"/>
    <w:rsid w:val="004079C1"/>
    <w:rsid w:val="00430F3F"/>
    <w:rsid w:val="00437E03"/>
    <w:rsid w:val="00452897"/>
    <w:rsid w:val="00471DE1"/>
    <w:rsid w:val="004E7933"/>
    <w:rsid w:val="004F3859"/>
    <w:rsid w:val="00512B22"/>
    <w:rsid w:val="00514539"/>
    <w:rsid w:val="00582009"/>
    <w:rsid w:val="00582B05"/>
    <w:rsid w:val="005926F2"/>
    <w:rsid w:val="005978BA"/>
    <w:rsid w:val="005A6D33"/>
    <w:rsid w:val="005B0C3B"/>
    <w:rsid w:val="005B36F4"/>
    <w:rsid w:val="00610335"/>
    <w:rsid w:val="006240CF"/>
    <w:rsid w:val="0062754E"/>
    <w:rsid w:val="00643F23"/>
    <w:rsid w:val="00657CAA"/>
    <w:rsid w:val="006756A7"/>
    <w:rsid w:val="0069020D"/>
    <w:rsid w:val="006C5D13"/>
    <w:rsid w:val="006E766F"/>
    <w:rsid w:val="006F2145"/>
    <w:rsid w:val="006F386C"/>
    <w:rsid w:val="007140C1"/>
    <w:rsid w:val="0073540C"/>
    <w:rsid w:val="00782725"/>
    <w:rsid w:val="007A1D11"/>
    <w:rsid w:val="007C56F9"/>
    <w:rsid w:val="007D087B"/>
    <w:rsid w:val="007D3BF7"/>
    <w:rsid w:val="007E30E3"/>
    <w:rsid w:val="0080450E"/>
    <w:rsid w:val="00827531"/>
    <w:rsid w:val="0084133A"/>
    <w:rsid w:val="00851437"/>
    <w:rsid w:val="0087182B"/>
    <w:rsid w:val="008B5EB1"/>
    <w:rsid w:val="008D72CF"/>
    <w:rsid w:val="008F6BA4"/>
    <w:rsid w:val="00907273"/>
    <w:rsid w:val="009366BC"/>
    <w:rsid w:val="00972E4B"/>
    <w:rsid w:val="009856CF"/>
    <w:rsid w:val="0098713E"/>
    <w:rsid w:val="009928D7"/>
    <w:rsid w:val="009E6B2B"/>
    <w:rsid w:val="009F0B35"/>
    <w:rsid w:val="00A06107"/>
    <w:rsid w:val="00A076A3"/>
    <w:rsid w:val="00A11771"/>
    <w:rsid w:val="00A1231E"/>
    <w:rsid w:val="00A16485"/>
    <w:rsid w:val="00A1706A"/>
    <w:rsid w:val="00A23F43"/>
    <w:rsid w:val="00A543A6"/>
    <w:rsid w:val="00A54A2D"/>
    <w:rsid w:val="00A757E5"/>
    <w:rsid w:val="00A82B6C"/>
    <w:rsid w:val="00AA58EE"/>
    <w:rsid w:val="00AC40DD"/>
    <w:rsid w:val="00AD05D8"/>
    <w:rsid w:val="00B0274B"/>
    <w:rsid w:val="00B137A3"/>
    <w:rsid w:val="00B36DFF"/>
    <w:rsid w:val="00B43401"/>
    <w:rsid w:val="00B72CC5"/>
    <w:rsid w:val="00B8730A"/>
    <w:rsid w:val="00BA2491"/>
    <w:rsid w:val="00BA2E7C"/>
    <w:rsid w:val="00BC1397"/>
    <w:rsid w:val="00BF1755"/>
    <w:rsid w:val="00BF5962"/>
    <w:rsid w:val="00C47B5C"/>
    <w:rsid w:val="00CD69CB"/>
    <w:rsid w:val="00D214F9"/>
    <w:rsid w:val="00D40F2C"/>
    <w:rsid w:val="00D42935"/>
    <w:rsid w:val="00D458FC"/>
    <w:rsid w:val="00D61B21"/>
    <w:rsid w:val="00D80A02"/>
    <w:rsid w:val="00D8615C"/>
    <w:rsid w:val="00D96F04"/>
    <w:rsid w:val="00DA0C9C"/>
    <w:rsid w:val="00DA7856"/>
    <w:rsid w:val="00DB71CD"/>
    <w:rsid w:val="00DD1045"/>
    <w:rsid w:val="00DF36F4"/>
    <w:rsid w:val="00DF5330"/>
    <w:rsid w:val="00E020E8"/>
    <w:rsid w:val="00E15BF1"/>
    <w:rsid w:val="00E27968"/>
    <w:rsid w:val="00E402D5"/>
    <w:rsid w:val="00E54E7E"/>
    <w:rsid w:val="00E56AC1"/>
    <w:rsid w:val="00E934F6"/>
    <w:rsid w:val="00E9601A"/>
    <w:rsid w:val="00EC0BC2"/>
    <w:rsid w:val="00EC2D2C"/>
    <w:rsid w:val="00EC7E2D"/>
    <w:rsid w:val="00EE13F1"/>
    <w:rsid w:val="00EF2C1A"/>
    <w:rsid w:val="00F041A4"/>
    <w:rsid w:val="00F06FEA"/>
    <w:rsid w:val="00F141FF"/>
    <w:rsid w:val="00F20531"/>
    <w:rsid w:val="00F44A50"/>
    <w:rsid w:val="00F552B0"/>
    <w:rsid w:val="00F61C9D"/>
    <w:rsid w:val="00F83189"/>
    <w:rsid w:val="00F92DCD"/>
    <w:rsid w:val="00F92F54"/>
    <w:rsid w:val="00FD16F0"/>
    <w:rsid w:val="00FE19D6"/>
    <w:rsid w:val="00FF28F7"/>
    <w:rsid w:val="1F5437AA"/>
    <w:rsid w:val="6B5A49B2"/>
    <w:rsid w:val="6E9658DC"/>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6"/>
    <o:shapelayout v:ext="edit">
      <o:idmap v:ext="edit" data="5"/>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1" w:defQFormat="0" w:count="267">
    <w:lsdException w:name="Normal" w:uiPriority="0" w:unhideWhenUsed="0" w:qFormat="1"/>
    <w:lsdException w:name="heading 1" w:uiPriority="9" w:unhideWhenUsed="0" w:qFormat="1"/>
    <w:lsdException w:name="heading 2" w:uiPriority="9" w:unhideWhenUsed="0" w:qFormat="1"/>
    <w:lsdException w:name="heading 3" w:uiPriority="9" w:unhideWhenUsed="0" w:qFormat="1"/>
    <w:lsdException w:name="heading 4" w:uiPriority="9" w:unhideWhenUsed="0" w:qFormat="1"/>
    <w:lsdException w:name="heading 5" w:uiPriority="9" w:unhideWhenUsed="0" w:qFormat="1"/>
    <w:lsdException w:name="heading 6" w:uiPriority="9" w:unhideWhenUsed="0"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unhideWhenUsed="0" w:qFormat="1"/>
    <w:lsdException w:name="toc 2" w:uiPriority="0" w:unhideWhenUsed="0" w:qFormat="1"/>
    <w:lsdException w:name="toc 3" w:uiPriority="0" w:unhideWhenUsed="0" w:qFormat="1"/>
    <w:lsdException w:name="toc 4" w:semiHidden="1" w:uiPriority="39"/>
    <w:lsdException w:name="toc 5" w:uiPriority="39" w:unhideWhenUsed="0" w:qFormat="1"/>
    <w:lsdException w:name="toc 6" w:semiHidden="1" w:uiPriority="39"/>
    <w:lsdException w:name="toc 7" w:semiHidden="1" w:uiPriority="39"/>
    <w:lsdException w:name="toc 8" w:semiHidden="1" w:uiPriority="39"/>
    <w:lsdException w:name="toc 9" w:semiHidden="1" w:uiPriority="39"/>
    <w:lsdException w:name="Normal Indent" w:unhideWhenUsed="0" w:qFormat="1"/>
    <w:lsdException w:name="footnote text" w:semiHidden="1"/>
    <w:lsdException w:name="annotation text" w:uiPriority="0" w:qFormat="1"/>
    <w:lsdException w:name="header" w:qFormat="1"/>
    <w:lsdException w:name="footer" w:qFormat="1"/>
    <w:lsdException w:name="index heading" w:semiHidden="1"/>
    <w:lsdException w:name="caption" w:uiPriority="0" w:unhideWhenUsed="0" w:qFormat="1"/>
    <w:lsdException w:name="table of figures" w:semiHidden="1"/>
    <w:lsdException w:name="envelope address" w:semiHidden="1"/>
    <w:lsdException w:name="envelope return" w:semiHidden="1"/>
    <w:lsdException w:name="footnote reference" w:semiHidden="1"/>
    <w:lsdException w:name="annotation reference" w:uiPriority="0" w:unhideWhenUsed="0" w:qFormat="1"/>
    <w:lsdException w:name="line number" w:semiHidden="1"/>
    <w:lsdException w:name="page number" w:uiPriority="0" w:unhideWhenUsed="0" w:qFormat="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0" w:unhideWhenUsed="0" w:qFormat="1"/>
    <w:lsdException w:name="Closing" w:semiHidden="1"/>
    <w:lsdException w:name="Signature" w:semiHidden="1"/>
    <w:lsdException w:name="Default Paragraph Font" w:semiHidden="1" w:uiPriority="1" w:qFormat="1"/>
    <w:lsdException w:name="Body Text"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unhideWhenUsed="0" w:qFormat="1"/>
    <w:lsdException w:name="Salutation" w:semiHidden="1"/>
    <w:lsdException w:name="Date" w:qFormat="1"/>
    <w:lsdException w:name="Body Text First Indent" w:uiPriority="0" w:qFormat="1"/>
    <w:lsdException w:name="Body Text First Indent 2" w:semiHidden="1"/>
    <w:lsdException w:name="Note Heading" w:semiHidden="1"/>
    <w:lsdException w:name="Body Text 2" w:semiHidden="1"/>
    <w:lsdException w:name="Body Text 3" w:uiPriority="0" w:unhideWhenUsed="0" w:qFormat="1"/>
    <w:lsdException w:name="Body Text Indent 2" w:semiHidden="1" w:qFormat="1"/>
    <w:lsdException w:name="Body Text Indent 3" w:semiHidden="1"/>
    <w:lsdException w:name="Block Text" w:semiHidden="1"/>
    <w:lsdException w:name="Hyperlink" w:qFormat="1"/>
    <w:lsdException w:name="FollowedHyperlink" w:qFormat="1"/>
    <w:lsdException w:name="Strong" w:uiPriority="22" w:unhideWhenUsed="0" w:qFormat="1"/>
    <w:lsdException w:name="Emphasis" w:uiPriority="0" w:unhideWhenUsed="0" w:qFormat="1"/>
    <w:lsdException w:name="Document Map" w:qFormat="1"/>
    <w:lsdException w:name="Plain Text" w:uiPriority="0" w:unhideWhenUsed="0" w:qFormat="1"/>
    <w:lsdException w:name="E-mail Signature" w:semiHidden="1"/>
    <w:lsdException w:name="HTML Top of Form" w:semiHidden="1"/>
    <w:lsdException w:name="HTML Bottom of Form" w:semiHidden="1"/>
    <w:lsdException w:name="Normal (Web)" w:uiPriority="0" w:unhideWhenUsed="0" w:qFormat="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uiPriority="0" w:qFormat="1"/>
    <w:lsdException w:name="HTML Sample" w:semiHidden="1"/>
    <w:lsdException w:name="HTML Typewriter" w:semiHidden="1"/>
    <w:lsdException w:name="HTML Variable" w:semiHidden="1"/>
    <w:lsdException w:name="Normal Table" w:semiHidden="1" w:qFormat="1"/>
    <w:lsdException w:name="annotation subject" w:uiPriority="0" w:unhideWhenUsed="0" w:qFormat="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Balloon Text" w:uiPriority="0" w:qFormat="1"/>
    <w:lsdException w:name="Table Grid" w:uiPriority="59" w:unhideWhenUsed="0" w:qFormat="1"/>
    <w:lsdException w:name="Table Theme" w:semiHidden="1"/>
    <w:lsdException w:name="Placeholder Text" w:semiHidden="1"/>
    <w:lsdException w:name="No Spacing" w:uiPriority="1" w:unhideWhenUsed="0" w:qFormat="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lsdException w:name="List Paragraph" w:qFormat="1"/>
    <w:lsdException w:name="Quote" w:semiHidden="1"/>
    <w:lsdException w:name="Intense Quote" w:semiHidden="1"/>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a">
    <w:name w:val="Normal"/>
    <w:qFormat/>
    <w:rsid w:val="0073540C"/>
    <w:pPr>
      <w:widowControl w:val="0"/>
      <w:jc w:val="both"/>
    </w:pPr>
    <w:rPr>
      <w:kern w:val="2"/>
      <w:sz w:val="21"/>
      <w:szCs w:val="22"/>
    </w:rPr>
  </w:style>
  <w:style w:type="paragraph" w:styleId="1">
    <w:name w:val="heading 1"/>
    <w:basedOn w:val="a"/>
    <w:next w:val="a"/>
    <w:link w:val="1Char"/>
    <w:uiPriority w:val="9"/>
    <w:qFormat/>
    <w:rsid w:val="0073540C"/>
    <w:pPr>
      <w:keepNext/>
      <w:keepLines/>
      <w:numPr>
        <w:numId w:val="1"/>
      </w:numPr>
      <w:adjustRightInd w:val="0"/>
      <w:spacing w:before="340" w:after="330" w:line="578" w:lineRule="atLeast"/>
      <w:ind w:left="0"/>
      <w:jc w:val="left"/>
      <w:textAlignment w:val="baseline"/>
      <w:outlineLvl w:val="0"/>
    </w:pPr>
    <w:rPr>
      <w:rFonts w:ascii="Calibri" w:eastAsia="宋体" w:hAnsi="Calibri" w:cs="Times New Roman"/>
      <w:b/>
      <w:bCs/>
      <w:kern w:val="44"/>
      <w:sz w:val="44"/>
      <w:szCs w:val="44"/>
    </w:rPr>
  </w:style>
  <w:style w:type="paragraph" w:styleId="2">
    <w:name w:val="heading 2"/>
    <w:basedOn w:val="a"/>
    <w:next w:val="a"/>
    <w:link w:val="2Char1"/>
    <w:uiPriority w:val="9"/>
    <w:qFormat/>
    <w:rsid w:val="0073540C"/>
    <w:pPr>
      <w:keepNext/>
      <w:keepLines/>
      <w:numPr>
        <w:ilvl w:val="1"/>
        <w:numId w:val="1"/>
      </w:numPr>
      <w:adjustRightInd w:val="0"/>
      <w:spacing w:before="260" w:after="260" w:line="416" w:lineRule="atLeast"/>
      <w:jc w:val="left"/>
      <w:textAlignment w:val="baseline"/>
      <w:outlineLvl w:val="1"/>
    </w:pPr>
    <w:rPr>
      <w:rFonts w:ascii="Arial" w:eastAsia="黑体" w:hAnsi="Arial" w:cs="Times New Roman"/>
      <w:b/>
      <w:bCs/>
      <w:kern w:val="0"/>
      <w:sz w:val="32"/>
      <w:szCs w:val="32"/>
    </w:rPr>
  </w:style>
  <w:style w:type="paragraph" w:styleId="3">
    <w:name w:val="heading 3"/>
    <w:basedOn w:val="a"/>
    <w:next w:val="a"/>
    <w:link w:val="3Char"/>
    <w:uiPriority w:val="9"/>
    <w:qFormat/>
    <w:rsid w:val="0073540C"/>
    <w:pPr>
      <w:autoSpaceDE w:val="0"/>
      <w:autoSpaceDN w:val="0"/>
      <w:adjustRightInd w:val="0"/>
      <w:spacing w:afterLines="50" w:line="360" w:lineRule="auto"/>
      <w:ind w:left="-4"/>
      <w:jc w:val="center"/>
      <w:outlineLvl w:val="2"/>
    </w:pPr>
    <w:rPr>
      <w:rFonts w:ascii="宋体" w:eastAsia="宋体" w:hAnsi="宋体" w:cs="Times New Roman"/>
      <w:b/>
      <w:color w:val="000000"/>
      <w:kern w:val="0"/>
      <w:sz w:val="24"/>
      <w:szCs w:val="20"/>
      <w:lang w:val="en-GB"/>
    </w:rPr>
  </w:style>
  <w:style w:type="paragraph" w:styleId="4">
    <w:name w:val="heading 4"/>
    <w:basedOn w:val="a"/>
    <w:next w:val="a"/>
    <w:link w:val="4Char"/>
    <w:uiPriority w:val="9"/>
    <w:qFormat/>
    <w:rsid w:val="0073540C"/>
    <w:pPr>
      <w:keepNext/>
      <w:keepLines/>
      <w:numPr>
        <w:ilvl w:val="3"/>
        <w:numId w:val="1"/>
      </w:numPr>
      <w:adjustRightInd w:val="0"/>
      <w:spacing w:before="280" w:after="290" w:line="376" w:lineRule="atLeast"/>
      <w:jc w:val="left"/>
      <w:textAlignment w:val="baseline"/>
      <w:outlineLvl w:val="3"/>
    </w:pPr>
    <w:rPr>
      <w:rFonts w:ascii="Arial" w:eastAsia="黑体" w:hAnsi="Arial" w:cs="Times New Roman"/>
      <w:b/>
      <w:bCs/>
      <w:kern w:val="0"/>
      <w:sz w:val="28"/>
      <w:szCs w:val="28"/>
    </w:rPr>
  </w:style>
  <w:style w:type="paragraph" w:styleId="5">
    <w:name w:val="heading 5"/>
    <w:basedOn w:val="a"/>
    <w:next w:val="a"/>
    <w:link w:val="5Char"/>
    <w:uiPriority w:val="9"/>
    <w:qFormat/>
    <w:rsid w:val="0073540C"/>
    <w:pPr>
      <w:keepNext/>
      <w:keepLines/>
      <w:tabs>
        <w:tab w:val="left" w:pos="432"/>
        <w:tab w:val="left" w:pos="1008"/>
      </w:tabs>
      <w:adjustRightInd w:val="0"/>
      <w:spacing w:line="560" w:lineRule="exact"/>
      <w:ind w:left="1276"/>
      <w:outlineLvl w:val="4"/>
    </w:pPr>
    <w:rPr>
      <w:rFonts w:ascii="Times New Roman" w:eastAsia="黑体" w:hAnsi="Times New Roman" w:cs="Times New Roman"/>
      <w:bCs/>
      <w:sz w:val="28"/>
      <w:szCs w:val="28"/>
    </w:rPr>
  </w:style>
  <w:style w:type="paragraph" w:styleId="6">
    <w:name w:val="heading 6"/>
    <w:basedOn w:val="a"/>
    <w:next w:val="a"/>
    <w:link w:val="6Char"/>
    <w:uiPriority w:val="9"/>
    <w:qFormat/>
    <w:rsid w:val="0073540C"/>
    <w:pPr>
      <w:keepNext/>
      <w:keepLines/>
      <w:tabs>
        <w:tab w:val="left" w:pos="432"/>
        <w:tab w:val="left" w:pos="1151"/>
      </w:tabs>
      <w:spacing w:before="120" w:after="120" w:line="560" w:lineRule="exact"/>
      <w:outlineLvl w:val="5"/>
    </w:pPr>
    <w:rPr>
      <w:rFonts w:ascii="Times New Roman" w:eastAsia="黑体" w:hAnsi="Times New Roman" w:cs="Times New Roman"/>
      <w:bCs/>
      <w:sz w:val="28"/>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link w:val="Char2"/>
    <w:qFormat/>
    <w:rsid w:val="0073540C"/>
    <w:rPr>
      <w:rFonts w:ascii="Calibri" w:eastAsia="仿宋_GB2312" w:hAnsi="Calibri" w:cs="Calibri"/>
      <w:b/>
      <w:bCs/>
      <w:kern w:val="0"/>
      <w:sz w:val="30"/>
      <w:szCs w:val="30"/>
    </w:rPr>
  </w:style>
  <w:style w:type="paragraph" w:styleId="a4">
    <w:name w:val="annotation text"/>
    <w:basedOn w:val="a"/>
    <w:link w:val="Char20"/>
    <w:unhideWhenUsed/>
    <w:qFormat/>
    <w:rsid w:val="0073540C"/>
    <w:pPr>
      <w:jc w:val="left"/>
    </w:pPr>
  </w:style>
  <w:style w:type="paragraph" w:styleId="a5">
    <w:name w:val="Body Text First Indent"/>
    <w:basedOn w:val="a6"/>
    <w:link w:val="Char"/>
    <w:unhideWhenUsed/>
    <w:qFormat/>
    <w:rsid w:val="0073540C"/>
    <w:pPr>
      <w:ind w:firstLineChars="100" w:firstLine="420"/>
    </w:pPr>
  </w:style>
  <w:style w:type="paragraph" w:styleId="a6">
    <w:name w:val="Body Text"/>
    <w:basedOn w:val="a"/>
    <w:link w:val="Char0"/>
    <w:uiPriority w:val="99"/>
    <w:unhideWhenUsed/>
    <w:qFormat/>
    <w:rsid w:val="0073540C"/>
    <w:pPr>
      <w:spacing w:after="120"/>
    </w:pPr>
  </w:style>
  <w:style w:type="paragraph" w:styleId="a7">
    <w:name w:val="Normal Indent"/>
    <w:basedOn w:val="a"/>
    <w:uiPriority w:val="99"/>
    <w:qFormat/>
    <w:rsid w:val="0073540C"/>
    <w:pPr>
      <w:ind w:firstLine="425"/>
    </w:pPr>
    <w:rPr>
      <w:rFonts w:ascii="Times New Roman" w:eastAsia="宋体" w:hAnsi="Times New Roman" w:cs="Times New Roman"/>
      <w:szCs w:val="20"/>
    </w:rPr>
  </w:style>
  <w:style w:type="paragraph" w:styleId="a8">
    <w:name w:val="caption"/>
    <w:basedOn w:val="a"/>
    <w:next w:val="a"/>
    <w:qFormat/>
    <w:rsid w:val="0073540C"/>
    <w:rPr>
      <w:rFonts w:ascii="Arial" w:eastAsia="黑体" w:hAnsi="Arial" w:cs="Arial"/>
      <w:sz w:val="20"/>
      <w:szCs w:val="20"/>
    </w:rPr>
  </w:style>
  <w:style w:type="paragraph" w:styleId="a9">
    <w:name w:val="Document Map"/>
    <w:basedOn w:val="a"/>
    <w:link w:val="Char21"/>
    <w:uiPriority w:val="99"/>
    <w:unhideWhenUsed/>
    <w:qFormat/>
    <w:rsid w:val="0073540C"/>
    <w:rPr>
      <w:rFonts w:ascii="宋体" w:eastAsia="宋体" w:hAnsi="Calibri" w:cs="Calibri"/>
      <w:kern w:val="0"/>
      <w:sz w:val="18"/>
      <w:szCs w:val="18"/>
    </w:rPr>
  </w:style>
  <w:style w:type="paragraph" w:styleId="30">
    <w:name w:val="Body Text 3"/>
    <w:basedOn w:val="a"/>
    <w:link w:val="3Char0"/>
    <w:qFormat/>
    <w:rsid w:val="0073540C"/>
    <w:rPr>
      <w:rFonts w:ascii="Times New Roman" w:eastAsia="宋体" w:hAnsi="Times New Roman" w:cs="Times New Roman"/>
      <w:color w:val="FF0000"/>
      <w:sz w:val="24"/>
      <w:szCs w:val="24"/>
    </w:rPr>
  </w:style>
  <w:style w:type="paragraph" w:styleId="50">
    <w:name w:val="toc 5"/>
    <w:basedOn w:val="a"/>
    <w:next w:val="a"/>
    <w:uiPriority w:val="39"/>
    <w:qFormat/>
    <w:rsid w:val="0073540C"/>
    <w:pPr>
      <w:spacing w:line="276" w:lineRule="auto"/>
      <w:ind w:left="960"/>
      <w:jc w:val="center"/>
    </w:pPr>
    <w:rPr>
      <w:rFonts w:ascii="Times New Roman" w:eastAsia="宋体" w:hAnsi="Times New Roman" w:cs="Times New Roman"/>
      <w:b/>
      <w:color w:val="000000"/>
      <w:sz w:val="36"/>
      <w:szCs w:val="36"/>
    </w:rPr>
  </w:style>
  <w:style w:type="paragraph" w:styleId="31">
    <w:name w:val="toc 3"/>
    <w:basedOn w:val="a"/>
    <w:next w:val="a"/>
    <w:qFormat/>
    <w:rsid w:val="0073540C"/>
    <w:pPr>
      <w:ind w:left="480"/>
      <w:jc w:val="left"/>
    </w:pPr>
    <w:rPr>
      <w:rFonts w:ascii="Times New Roman" w:eastAsia="宋体" w:hAnsi="Times New Roman" w:cs="Times New Roman"/>
      <w:i/>
      <w:iCs/>
      <w:color w:val="0000FF"/>
      <w:sz w:val="20"/>
      <w:szCs w:val="20"/>
    </w:rPr>
  </w:style>
  <w:style w:type="paragraph" w:styleId="aa">
    <w:name w:val="Plain Text"/>
    <w:basedOn w:val="a"/>
    <w:link w:val="Char1"/>
    <w:qFormat/>
    <w:rsid w:val="0073540C"/>
    <w:rPr>
      <w:rFonts w:eastAsia="宋体"/>
      <w:sz w:val="24"/>
    </w:rPr>
  </w:style>
  <w:style w:type="paragraph" w:styleId="ab">
    <w:name w:val="Date"/>
    <w:basedOn w:val="a"/>
    <w:next w:val="a"/>
    <w:link w:val="Char3"/>
    <w:uiPriority w:val="99"/>
    <w:unhideWhenUsed/>
    <w:qFormat/>
    <w:rsid w:val="0073540C"/>
    <w:pPr>
      <w:ind w:leftChars="2500" w:left="100"/>
    </w:pPr>
  </w:style>
  <w:style w:type="paragraph" w:styleId="20">
    <w:name w:val="Body Text Indent 2"/>
    <w:basedOn w:val="a"/>
    <w:link w:val="2Char"/>
    <w:uiPriority w:val="99"/>
    <w:semiHidden/>
    <w:unhideWhenUsed/>
    <w:qFormat/>
    <w:rsid w:val="0073540C"/>
    <w:pPr>
      <w:spacing w:line="440" w:lineRule="exact"/>
      <w:ind w:firstLineChars="200" w:firstLine="560"/>
    </w:pPr>
    <w:rPr>
      <w:rFonts w:ascii="仿宋_GB2312" w:eastAsia="仿宋_GB2312"/>
      <w:sz w:val="28"/>
    </w:rPr>
  </w:style>
  <w:style w:type="paragraph" w:styleId="ac">
    <w:name w:val="Balloon Text"/>
    <w:basedOn w:val="a"/>
    <w:link w:val="Char4"/>
    <w:unhideWhenUsed/>
    <w:qFormat/>
    <w:rsid w:val="0073540C"/>
    <w:rPr>
      <w:sz w:val="18"/>
      <w:szCs w:val="18"/>
    </w:rPr>
  </w:style>
  <w:style w:type="paragraph" w:styleId="ad">
    <w:name w:val="footer"/>
    <w:basedOn w:val="a"/>
    <w:link w:val="Char5"/>
    <w:uiPriority w:val="99"/>
    <w:unhideWhenUsed/>
    <w:qFormat/>
    <w:rsid w:val="0073540C"/>
    <w:pPr>
      <w:tabs>
        <w:tab w:val="center" w:pos="4153"/>
        <w:tab w:val="right" w:pos="8306"/>
      </w:tabs>
      <w:snapToGrid w:val="0"/>
      <w:jc w:val="left"/>
    </w:pPr>
    <w:rPr>
      <w:sz w:val="18"/>
      <w:szCs w:val="18"/>
    </w:rPr>
  </w:style>
  <w:style w:type="paragraph" w:styleId="ae">
    <w:name w:val="header"/>
    <w:basedOn w:val="a"/>
    <w:link w:val="Char6"/>
    <w:uiPriority w:val="99"/>
    <w:unhideWhenUsed/>
    <w:qFormat/>
    <w:rsid w:val="0073540C"/>
    <w:pPr>
      <w:pBdr>
        <w:bottom w:val="single" w:sz="6" w:space="1" w:color="auto"/>
      </w:pBdr>
      <w:tabs>
        <w:tab w:val="center" w:pos="4153"/>
        <w:tab w:val="right" w:pos="8306"/>
      </w:tabs>
      <w:snapToGrid w:val="0"/>
      <w:jc w:val="center"/>
    </w:pPr>
    <w:rPr>
      <w:sz w:val="18"/>
      <w:szCs w:val="18"/>
    </w:rPr>
  </w:style>
  <w:style w:type="paragraph" w:styleId="11">
    <w:name w:val="toc 1"/>
    <w:basedOn w:val="a"/>
    <w:next w:val="a"/>
    <w:uiPriority w:val="39"/>
    <w:qFormat/>
    <w:rsid w:val="0073540C"/>
    <w:pPr>
      <w:spacing w:before="120" w:after="120"/>
      <w:jc w:val="left"/>
    </w:pPr>
    <w:rPr>
      <w:rFonts w:ascii="Times New Roman" w:eastAsia="宋体" w:hAnsi="Times New Roman" w:cs="Times New Roman"/>
      <w:b/>
      <w:bCs/>
      <w:caps/>
      <w:color w:val="0000FF"/>
      <w:sz w:val="20"/>
      <w:szCs w:val="20"/>
    </w:rPr>
  </w:style>
  <w:style w:type="paragraph" w:styleId="af">
    <w:name w:val="Subtitle"/>
    <w:basedOn w:val="a"/>
    <w:next w:val="a"/>
    <w:link w:val="Char22"/>
    <w:uiPriority w:val="11"/>
    <w:qFormat/>
    <w:rsid w:val="0073540C"/>
    <w:pPr>
      <w:spacing w:before="240" w:after="60" w:line="312" w:lineRule="auto"/>
      <w:jc w:val="center"/>
      <w:outlineLvl w:val="1"/>
    </w:pPr>
    <w:rPr>
      <w:rFonts w:ascii="Cambria" w:eastAsia="宋体" w:hAnsi="Cambria" w:cs="Times New Roman"/>
      <w:b/>
      <w:bCs/>
      <w:kern w:val="28"/>
      <w:sz w:val="32"/>
      <w:szCs w:val="32"/>
    </w:rPr>
  </w:style>
  <w:style w:type="paragraph" w:styleId="21">
    <w:name w:val="toc 2"/>
    <w:basedOn w:val="a"/>
    <w:next w:val="a"/>
    <w:qFormat/>
    <w:rsid w:val="0073540C"/>
    <w:pPr>
      <w:suppressAutoHyphens/>
      <w:ind w:left="420"/>
    </w:pPr>
    <w:rPr>
      <w:rFonts w:ascii="Times New Roman" w:eastAsia="宋体" w:hAnsi="Times New Roman" w:cs="Times New Roman"/>
      <w:kern w:val="1"/>
      <w:szCs w:val="24"/>
      <w:lang w:eastAsia="ar-SA"/>
    </w:rPr>
  </w:style>
  <w:style w:type="paragraph" w:styleId="HTML">
    <w:name w:val="HTML Preformatted"/>
    <w:basedOn w:val="a"/>
    <w:link w:val="HTMLChar"/>
    <w:unhideWhenUsed/>
    <w:qFormat/>
    <w:rsid w:val="0073540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paragraph" w:styleId="af0">
    <w:name w:val="Normal (Web)"/>
    <w:basedOn w:val="a"/>
    <w:qFormat/>
    <w:rsid w:val="0073540C"/>
    <w:rPr>
      <w:rFonts w:ascii="Calibri" w:eastAsia="宋体" w:hAnsi="Calibri" w:cs="Times New Roman"/>
      <w:sz w:val="24"/>
      <w:szCs w:val="24"/>
    </w:rPr>
  </w:style>
  <w:style w:type="paragraph" w:styleId="af1">
    <w:name w:val="Title"/>
    <w:basedOn w:val="a"/>
    <w:next w:val="a"/>
    <w:link w:val="Char23"/>
    <w:qFormat/>
    <w:rsid w:val="0073540C"/>
    <w:pPr>
      <w:spacing w:before="240" w:after="60"/>
      <w:jc w:val="left"/>
      <w:outlineLvl w:val="0"/>
    </w:pPr>
    <w:rPr>
      <w:rFonts w:ascii="Cambria" w:eastAsia="宋体" w:hAnsi="Cambria" w:cs="Times New Roman"/>
      <w:b/>
      <w:bCs/>
      <w:kern w:val="0"/>
      <w:sz w:val="32"/>
      <w:szCs w:val="32"/>
    </w:rPr>
  </w:style>
  <w:style w:type="character" w:styleId="af2">
    <w:name w:val="Strong"/>
    <w:basedOn w:val="a0"/>
    <w:uiPriority w:val="22"/>
    <w:qFormat/>
    <w:rsid w:val="0073540C"/>
    <w:rPr>
      <w:b/>
      <w:bCs/>
    </w:rPr>
  </w:style>
  <w:style w:type="character" w:styleId="af3">
    <w:name w:val="page number"/>
    <w:basedOn w:val="a0"/>
    <w:qFormat/>
    <w:rsid w:val="0073540C"/>
  </w:style>
  <w:style w:type="character" w:styleId="af4">
    <w:name w:val="FollowedHyperlink"/>
    <w:basedOn w:val="a0"/>
    <w:uiPriority w:val="99"/>
    <w:unhideWhenUsed/>
    <w:qFormat/>
    <w:rsid w:val="0073540C"/>
    <w:rPr>
      <w:color w:val="800080" w:themeColor="followedHyperlink"/>
      <w:u w:val="single"/>
    </w:rPr>
  </w:style>
  <w:style w:type="character" w:styleId="af5">
    <w:name w:val="Emphasis"/>
    <w:basedOn w:val="a0"/>
    <w:qFormat/>
    <w:rsid w:val="0073540C"/>
  </w:style>
  <w:style w:type="character" w:styleId="af6">
    <w:name w:val="Hyperlink"/>
    <w:basedOn w:val="a0"/>
    <w:uiPriority w:val="99"/>
    <w:unhideWhenUsed/>
    <w:qFormat/>
    <w:rsid w:val="0073540C"/>
    <w:rPr>
      <w:color w:val="000000"/>
      <w:u w:val="none"/>
    </w:rPr>
  </w:style>
  <w:style w:type="character" w:styleId="af7">
    <w:name w:val="annotation reference"/>
    <w:qFormat/>
    <w:rsid w:val="0073540C"/>
    <w:rPr>
      <w:rFonts w:ascii="Calibri" w:eastAsia="宋体" w:hAnsi="Calibri" w:cs="Times New Roman"/>
      <w:sz w:val="21"/>
      <w:szCs w:val="21"/>
    </w:rPr>
  </w:style>
  <w:style w:type="table" w:styleId="af8">
    <w:name w:val="Table Grid"/>
    <w:basedOn w:val="a1"/>
    <w:uiPriority w:val="59"/>
    <w:qFormat/>
    <w:rsid w:val="0073540C"/>
    <w:rPr>
      <w:rFonts w:ascii="Calibri" w:eastAsia="宋体" w:hAnsi="Calibri" w:cs="Times New Roman"/>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6">
    <w:name w:val="页眉 Char"/>
    <w:basedOn w:val="a0"/>
    <w:link w:val="ae"/>
    <w:uiPriority w:val="99"/>
    <w:qFormat/>
    <w:rsid w:val="0073540C"/>
    <w:rPr>
      <w:sz w:val="18"/>
      <w:szCs w:val="18"/>
    </w:rPr>
  </w:style>
  <w:style w:type="character" w:customStyle="1" w:styleId="Char5">
    <w:name w:val="页脚 Char"/>
    <w:basedOn w:val="a0"/>
    <w:link w:val="ad"/>
    <w:uiPriority w:val="99"/>
    <w:qFormat/>
    <w:rsid w:val="0073540C"/>
    <w:rPr>
      <w:sz w:val="18"/>
      <w:szCs w:val="18"/>
    </w:rPr>
  </w:style>
  <w:style w:type="character" w:customStyle="1" w:styleId="Char0">
    <w:name w:val="正文文本 Char"/>
    <w:basedOn w:val="a0"/>
    <w:link w:val="a6"/>
    <w:uiPriority w:val="99"/>
    <w:qFormat/>
    <w:rsid w:val="0073540C"/>
  </w:style>
  <w:style w:type="character" w:customStyle="1" w:styleId="Char">
    <w:name w:val="正文首行缩进 Char"/>
    <w:basedOn w:val="Char0"/>
    <w:link w:val="a5"/>
    <w:qFormat/>
    <w:rsid w:val="0073540C"/>
  </w:style>
  <w:style w:type="character" w:customStyle="1" w:styleId="Char4">
    <w:name w:val="批注框文本 Char"/>
    <w:basedOn w:val="a0"/>
    <w:link w:val="ac"/>
    <w:uiPriority w:val="99"/>
    <w:qFormat/>
    <w:rsid w:val="0073540C"/>
    <w:rPr>
      <w:sz w:val="18"/>
      <w:szCs w:val="18"/>
    </w:rPr>
  </w:style>
  <w:style w:type="character" w:customStyle="1" w:styleId="1Char">
    <w:name w:val="标题 1 Char"/>
    <w:basedOn w:val="a0"/>
    <w:link w:val="1"/>
    <w:qFormat/>
    <w:rsid w:val="0073540C"/>
    <w:rPr>
      <w:rFonts w:ascii="Calibri" w:eastAsia="宋体" w:hAnsi="Calibri" w:cs="Times New Roman"/>
      <w:b/>
      <w:bCs/>
      <w:kern w:val="44"/>
      <w:sz w:val="44"/>
      <w:szCs w:val="44"/>
    </w:rPr>
  </w:style>
  <w:style w:type="character" w:customStyle="1" w:styleId="2Char0">
    <w:name w:val="标题 2 Char"/>
    <w:basedOn w:val="a0"/>
    <w:link w:val="2"/>
    <w:qFormat/>
    <w:rsid w:val="0073540C"/>
    <w:rPr>
      <w:rFonts w:asciiTheme="majorHAnsi" w:eastAsiaTheme="majorEastAsia" w:hAnsiTheme="majorHAnsi" w:cstheme="majorBidi"/>
      <w:b/>
      <w:bCs/>
      <w:sz w:val="32"/>
      <w:szCs w:val="32"/>
    </w:rPr>
  </w:style>
  <w:style w:type="character" w:customStyle="1" w:styleId="3Char">
    <w:name w:val="标题 3 Char"/>
    <w:basedOn w:val="a0"/>
    <w:link w:val="3"/>
    <w:uiPriority w:val="9"/>
    <w:qFormat/>
    <w:rsid w:val="0073540C"/>
    <w:rPr>
      <w:rFonts w:ascii="宋体" w:eastAsia="宋体" w:hAnsi="宋体" w:cs="Times New Roman"/>
      <w:b/>
      <w:color w:val="000000"/>
      <w:kern w:val="0"/>
      <w:sz w:val="24"/>
      <w:szCs w:val="20"/>
      <w:lang w:val="en-GB"/>
    </w:rPr>
  </w:style>
  <w:style w:type="character" w:customStyle="1" w:styleId="4Char">
    <w:name w:val="标题 4 Char"/>
    <w:basedOn w:val="a0"/>
    <w:link w:val="4"/>
    <w:uiPriority w:val="9"/>
    <w:qFormat/>
    <w:rsid w:val="0073540C"/>
    <w:rPr>
      <w:rFonts w:ascii="Arial" w:eastAsia="黑体" w:hAnsi="Arial" w:cs="Times New Roman"/>
      <w:b/>
      <w:bCs/>
      <w:kern w:val="0"/>
      <w:sz w:val="28"/>
      <w:szCs w:val="28"/>
    </w:rPr>
  </w:style>
  <w:style w:type="character" w:customStyle="1" w:styleId="3Char0">
    <w:name w:val="正文文本 3 Char"/>
    <w:basedOn w:val="a0"/>
    <w:link w:val="30"/>
    <w:qFormat/>
    <w:rsid w:val="0073540C"/>
    <w:rPr>
      <w:rFonts w:ascii="Times New Roman" w:eastAsia="宋体" w:hAnsi="Times New Roman" w:cs="Times New Roman"/>
      <w:color w:val="FF0000"/>
      <w:sz w:val="24"/>
      <w:szCs w:val="24"/>
    </w:rPr>
  </w:style>
  <w:style w:type="character" w:customStyle="1" w:styleId="Char1">
    <w:name w:val="纯文本 Char"/>
    <w:basedOn w:val="a0"/>
    <w:link w:val="aa"/>
    <w:qFormat/>
    <w:rsid w:val="0073540C"/>
    <w:rPr>
      <w:rFonts w:eastAsia="宋体"/>
      <w:sz w:val="24"/>
    </w:rPr>
  </w:style>
  <w:style w:type="character" w:customStyle="1" w:styleId="Char3">
    <w:name w:val="日期 Char"/>
    <w:basedOn w:val="a0"/>
    <w:link w:val="ab"/>
    <w:uiPriority w:val="99"/>
    <w:qFormat/>
    <w:rsid w:val="0073540C"/>
  </w:style>
  <w:style w:type="character" w:customStyle="1" w:styleId="2Char">
    <w:name w:val="正文文本缩进 2 Char"/>
    <w:basedOn w:val="a0"/>
    <w:link w:val="20"/>
    <w:uiPriority w:val="99"/>
    <w:semiHidden/>
    <w:rsid w:val="0073540C"/>
    <w:rPr>
      <w:rFonts w:ascii="仿宋_GB2312" w:eastAsia="仿宋_GB2312"/>
      <w:sz w:val="28"/>
    </w:rPr>
  </w:style>
  <w:style w:type="character" w:customStyle="1" w:styleId="HTMLChar">
    <w:name w:val="HTML 预设格式 Char"/>
    <w:basedOn w:val="a0"/>
    <w:link w:val="HTML"/>
    <w:qFormat/>
    <w:rsid w:val="0073540C"/>
    <w:rPr>
      <w:rFonts w:ascii="宋体" w:eastAsia="宋体" w:hAnsi="宋体" w:cs="宋体"/>
      <w:kern w:val="0"/>
      <w:sz w:val="24"/>
      <w:szCs w:val="24"/>
    </w:rPr>
  </w:style>
  <w:style w:type="character" w:customStyle="1" w:styleId="Char10">
    <w:name w:val="纯文本 Char1"/>
    <w:qFormat/>
    <w:rsid w:val="0073540C"/>
    <w:rPr>
      <w:rFonts w:eastAsia="宋体"/>
      <w:sz w:val="24"/>
    </w:rPr>
  </w:style>
  <w:style w:type="paragraph" w:customStyle="1" w:styleId="Default">
    <w:name w:val="Default"/>
    <w:qFormat/>
    <w:rsid w:val="0073540C"/>
    <w:pPr>
      <w:widowControl w:val="0"/>
      <w:autoSpaceDE w:val="0"/>
      <w:autoSpaceDN w:val="0"/>
      <w:adjustRightInd w:val="0"/>
    </w:pPr>
    <w:rPr>
      <w:rFonts w:ascii="宋体" w:eastAsia="宋体" w:cs="宋体"/>
      <w:color w:val="000000"/>
      <w:sz w:val="24"/>
      <w:szCs w:val="24"/>
    </w:rPr>
  </w:style>
  <w:style w:type="paragraph" w:customStyle="1" w:styleId="12">
    <w:name w:val="列出段落1"/>
    <w:basedOn w:val="a"/>
    <w:uiPriority w:val="34"/>
    <w:qFormat/>
    <w:rsid w:val="0073540C"/>
    <w:pPr>
      <w:ind w:firstLineChars="200" w:firstLine="420"/>
    </w:pPr>
  </w:style>
  <w:style w:type="paragraph" w:styleId="af9">
    <w:name w:val="List Paragraph"/>
    <w:basedOn w:val="a"/>
    <w:link w:val="Char7"/>
    <w:uiPriority w:val="99"/>
    <w:unhideWhenUsed/>
    <w:qFormat/>
    <w:rsid w:val="0073540C"/>
    <w:pPr>
      <w:ind w:firstLineChars="200" w:firstLine="420"/>
    </w:pPr>
  </w:style>
  <w:style w:type="character" w:customStyle="1" w:styleId="CharChar">
    <w:name w:val="正文文本缩进 Char Char"/>
    <w:link w:val="13"/>
    <w:qFormat/>
    <w:rsid w:val="0073540C"/>
    <w:rPr>
      <w:rFonts w:ascii="宋体"/>
      <w:sz w:val="24"/>
    </w:rPr>
  </w:style>
  <w:style w:type="paragraph" w:customStyle="1" w:styleId="13">
    <w:name w:val="正文文本缩进1"/>
    <w:basedOn w:val="a"/>
    <w:link w:val="CharChar"/>
    <w:qFormat/>
    <w:rsid w:val="0073540C"/>
    <w:pPr>
      <w:spacing w:line="360" w:lineRule="auto"/>
      <w:ind w:firstLineChars="200" w:firstLine="480"/>
    </w:pPr>
    <w:rPr>
      <w:rFonts w:ascii="宋体"/>
      <w:sz w:val="24"/>
    </w:rPr>
  </w:style>
  <w:style w:type="character" w:customStyle="1" w:styleId="CharChar0">
    <w:name w:val="日期 Char Char"/>
    <w:link w:val="14"/>
    <w:qFormat/>
    <w:rsid w:val="0073540C"/>
    <w:rPr>
      <w:sz w:val="24"/>
    </w:rPr>
  </w:style>
  <w:style w:type="paragraph" w:customStyle="1" w:styleId="14">
    <w:name w:val="日期1"/>
    <w:basedOn w:val="a"/>
    <w:next w:val="a"/>
    <w:link w:val="CharChar0"/>
    <w:qFormat/>
    <w:rsid w:val="0073540C"/>
    <w:rPr>
      <w:sz w:val="24"/>
    </w:rPr>
  </w:style>
  <w:style w:type="paragraph" w:customStyle="1" w:styleId="15">
    <w:name w:val="正文缩进1"/>
    <w:basedOn w:val="a"/>
    <w:qFormat/>
    <w:rsid w:val="0073540C"/>
    <w:pPr>
      <w:adjustRightInd w:val="0"/>
      <w:spacing w:line="360" w:lineRule="atLeast"/>
      <w:ind w:firstLineChars="200" w:firstLine="420"/>
      <w:jc w:val="left"/>
      <w:textAlignment w:val="baseline"/>
    </w:pPr>
    <w:rPr>
      <w:rFonts w:ascii="Times New Roman" w:eastAsia="宋体" w:hAnsi="Times New Roman" w:cs="Times New Roman"/>
      <w:kern w:val="0"/>
      <w:sz w:val="24"/>
      <w:szCs w:val="20"/>
    </w:rPr>
  </w:style>
  <w:style w:type="paragraph" w:customStyle="1" w:styleId="10">
    <w:name w:val="样式1"/>
    <w:basedOn w:val="a"/>
    <w:qFormat/>
    <w:rsid w:val="0073540C"/>
    <w:pPr>
      <w:numPr>
        <w:numId w:val="2"/>
      </w:numPr>
      <w:adjustRightInd w:val="0"/>
      <w:textAlignment w:val="baseline"/>
    </w:pPr>
    <w:rPr>
      <w:rFonts w:ascii="宋体" w:eastAsia="宋体" w:hAnsi="宋体" w:cs="Times New Roman"/>
      <w:kern w:val="0"/>
      <w:szCs w:val="21"/>
    </w:rPr>
  </w:style>
  <w:style w:type="paragraph" w:customStyle="1" w:styleId="afa">
    <w:name w:val="图"/>
    <w:basedOn w:val="a"/>
    <w:qFormat/>
    <w:rsid w:val="0073540C"/>
    <w:pPr>
      <w:keepNext/>
      <w:adjustRightInd w:val="0"/>
      <w:spacing w:before="60" w:after="60" w:line="300" w:lineRule="auto"/>
      <w:jc w:val="center"/>
      <w:textAlignment w:val="center"/>
    </w:pPr>
    <w:rPr>
      <w:rFonts w:ascii="Times New Roman" w:eastAsia="宋体" w:hAnsi="Times New Roman" w:cs="Times New Roman"/>
      <w:snapToGrid w:val="0"/>
      <w:color w:val="0000FF"/>
      <w:spacing w:val="20"/>
      <w:kern w:val="0"/>
      <w:sz w:val="24"/>
      <w:szCs w:val="20"/>
    </w:rPr>
  </w:style>
  <w:style w:type="character" w:customStyle="1" w:styleId="edittexttarea">
    <w:name w:val="edittexttarea"/>
    <w:basedOn w:val="a0"/>
    <w:qFormat/>
    <w:rsid w:val="0073540C"/>
  </w:style>
  <w:style w:type="paragraph" w:customStyle="1" w:styleId="11212">
    <w:name w:val="样式 标题 1 + 四号 居中 段前: 12 磅 段后: 12 磅 行距: 单倍行距"/>
    <w:basedOn w:val="1"/>
    <w:qFormat/>
    <w:rsid w:val="0073540C"/>
    <w:pPr>
      <w:spacing w:before="240" w:after="240" w:line="240" w:lineRule="auto"/>
      <w:ind w:left="-288"/>
      <w:jc w:val="center"/>
    </w:pPr>
    <w:rPr>
      <w:rFonts w:cs="宋体"/>
      <w:sz w:val="28"/>
      <w:szCs w:val="20"/>
    </w:rPr>
  </w:style>
  <w:style w:type="paragraph" w:customStyle="1" w:styleId="260">
    <w:name w:val="样式 样式 样式 样式 标题 2 + 宋体 五号 非加粗 黑色 + 段前: 6 磅 段后: 0 磅 行距: 单倍行距 + 段前:..."/>
    <w:basedOn w:val="a"/>
    <w:qFormat/>
    <w:rsid w:val="0073540C"/>
    <w:pPr>
      <w:keepNext/>
      <w:keepLines/>
      <w:numPr>
        <w:numId w:val="3"/>
      </w:numPr>
      <w:adjustRightInd w:val="0"/>
      <w:spacing w:before="240"/>
      <w:jc w:val="left"/>
      <w:textAlignment w:val="baseline"/>
      <w:outlineLvl w:val="1"/>
    </w:pPr>
    <w:rPr>
      <w:rFonts w:ascii="宋体" w:eastAsia="宋体" w:hAnsi="宋体" w:cs="宋体"/>
      <w:b/>
      <w:bCs/>
      <w:color w:val="000000"/>
      <w:kern w:val="0"/>
      <w:szCs w:val="20"/>
    </w:rPr>
  </w:style>
  <w:style w:type="character" w:customStyle="1" w:styleId="2Char1">
    <w:name w:val="标题 2 Char1"/>
    <w:basedOn w:val="a0"/>
    <w:link w:val="2"/>
    <w:uiPriority w:val="9"/>
    <w:qFormat/>
    <w:rsid w:val="0073540C"/>
    <w:rPr>
      <w:rFonts w:ascii="Arial" w:eastAsia="黑体" w:hAnsi="Arial" w:cs="Times New Roman"/>
      <w:b/>
      <w:bCs/>
      <w:kern w:val="0"/>
      <w:sz w:val="32"/>
      <w:szCs w:val="32"/>
    </w:rPr>
  </w:style>
  <w:style w:type="character" w:customStyle="1" w:styleId="hover25">
    <w:name w:val="hover25"/>
    <w:basedOn w:val="a0"/>
    <w:qFormat/>
    <w:rsid w:val="0073540C"/>
  </w:style>
  <w:style w:type="character" w:customStyle="1" w:styleId="green">
    <w:name w:val="green"/>
    <w:basedOn w:val="a0"/>
    <w:qFormat/>
    <w:rsid w:val="0073540C"/>
    <w:rPr>
      <w:color w:val="66AE00"/>
      <w:sz w:val="18"/>
      <w:szCs w:val="18"/>
    </w:rPr>
  </w:style>
  <w:style w:type="character" w:customStyle="1" w:styleId="green1">
    <w:name w:val="green1"/>
    <w:basedOn w:val="a0"/>
    <w:qFormat/>
    <w:rsid w:val="0073540C"/>
    <w:rPr>
      <w:color w:val="66AE00"/>
      <w:sz w:val="18"/>
      <w:szCs w:val="18"/>
    </w:rPr>
  </w:style>
  <w:style w:type="character" w:customStyle="1" w:styleId="red">
    <w:name w:val="red"/>
    <w:basedOn w:val="a0"/>
    <w:qFormat/>
    <w:rsid w:val="0073540C"/>
    <w:rPr>
      <w:color w:val="FF0000"/>
      <w:sz w:val="18"/>
      <w:szCs w:val="18"/>
    </w:rPr>
  </w:style>
  <w:style w:type="character" w:customStyle="1" w:styleId="red1">
    <w:name w:val="red1"/>
    <w:basedOn w:val="a0"/>
    <w:qFormat/>
    <w:rsid w:val="0073540C"/>
    <w:rPr>
      <w:color w:val="FF0000"/>
      <w:sz w:val="18"/>
      <w:szCs w:val="18"/>
    </w:rPr>
  </w:style>
  <w:style w:type="character" w:customStyle="1" w:styleId="red2">
    <w:name w:val="red2"/>
    <w:basedOn w:val="a0"/>
    <w:qFormat/>
    <w:rsid w:val="0073540C"/>
    <w:rPr>
      <w:color w:val="FF0000"/>
    </w:rPr>
  </w:style>
  <w:style w:type="character" w:customStyle="1" w:styleId="blue">
    <w:name w:val="blue"/>
    <w:basedOn w:val="a0"/>
    <w:qFormat/>
    <w:rsid w:val="0073540C"/>
    <w:rPr>
      <w:color w:val="0371C6"/>
      <w:sz w:val="21"/>
      <w:szCs w:val="21"/>
    </w:rPr>
  </w:style>
  <w:style w:type="character" w:customStyle="1" w:styleId="right">
    <w:name w:val="right"/>
    <w:basedOn w:val="a0"/>
    <w:qFormat/>
    <w:rsid w:val="0073540C"/>
    <w:rPr>
      <w:color w:val="999999"/>
      <w:sz w:val="18"/>
      <w:szCs w:val="18"/>
    </w:rPr>
  </w:style>
  <w:style w:type="character" w:customStyle="1" w:styleId="gb-jt">
    <w:name w:val="gb-jt"/>
    <w:basedOn w:val="a0"/>
    <w:qFormat/>
    <w:rsid w:val="0073540C"/>
  </w:style>
  <w:style w:type="paragraph" w:customStyle="1" w:styleId="ListParagraph1">
    <w:name w:val="List Paragraph1"/>
    <w:basedOn w:val="a"/>
    <w:uiPriority w:val="99"/>
    <w:qFormat/>
    <w:rsid w:val="0073540C"/>
    <w:pPr>
      <w:ind w:firstLineChars="200" w:firstLine="420"/>
    </w:pPr>
    <w:rPr>
      <w:rFonts w:ascii="Times New Roman" w:eastAsia="宋体" w:hAnsi="Times New Roman" w:cs="Times New Roman"/>
      <w:szCs w:val="24"/>
    </w:rPr>
  </w:style>
  <w:style w:type="character" w:customStyle="1" w:styleId="5Char">
    <w:name w:val="标题 5 Char"/>
    <w:basedOn w:val="a0"/>
    <w:link w:val="5"/>
    <w:uiPriority w:val="9"/>
    <w:qFormat/>
    <w:rsid w:val="0073540C"/>
    <w:rPr>
      <w:rFonts w:ascii="Times New Roman" w:eastAsia="黑体" w:hAnsi="Times New Roman" w:cs="Times New Roman"/>
      <w:bCs/>
      <w:kern w:val="2"/>
      <w:sz w:val="28"/>
      <w:szCs w:val="28"/>
    </w:rPr>
  </w:style>
  <w:style w:type="character" w:customStyle="1" w:styleId="6Char">
    <w:name w:val="标题 6 Char"/>
    <w:basedOn w:val="a0"/>
    <w:link w:val="6"/>
    <w:uiPriority w:val="9"/>
    <w:rsid w:val="0073540C"/>
    <w:rPr>
      <w:rFonts w:ascii="Times New Roman" w:eastAsia="黑体" w:hAnsi="Times New Roman" w:cs="Times New Roman"/>
      <w:bCs/>
      <w:kern w:val="2"/>
      <w:sz w:val="28"/>
      <w:szCs w:val="24"/>
    </w:rPr>
  </w:style>
  <w:style w:type="character" w:customStyle="1" w:styleId="CharChar3">
    <w:name w:val="Char Char3"/>
    <w:qFormat/>
    <w:rsid w:val="0073540C"/>
    <w:rPr>
      <w:rFonts w:ascii="Calibri" w:eastAsia="宋体" w:hAnsi="Calibri" w:cs="Calibri"/>
      <w:sz w:val="18"/>
      <w:szCs w:val="18"/>
    </w:rPr>
  </w:style>
  <w:style w:type="character" w:customStyle="1" w:styleId="WW8Num27z0">
    <w:name w:val="WW8Num27z0"/>
    <w:qFormat/>
    <w:rsid w:val="0073540C"/>
    <w:rPr>
      <w:rFonts w:ascii="Calibri" w:eastAsia="宋体" w:hAnsi="Calibri" w:cs="Times New Roman"/>
    </w:rPr>
  </w:style>
  <w:style w:type="character" w:customStyle="1" w:styleId="CharChar6">
    <w:name w:val="Char Char6"/>
    <w:qFormat/>
    <w:rsid w:val="0073540C"/>
    <w:rPr>
      <w:rFonts w:ascii="Arial" w:eastAsia="黑体" w:hAnsi="Arial" w:cs="Arial"/>
      <w:b/>
      <w:bCs/>
      <w:kern w:val="1"/>
      <w:sz w:val="32"/>
      <w:szCs w:val="32"/>
      <w:lang w:eastAsia="ar-SA"/>
    </w:rPr>
  </w:style>
  <w:style w:type="character" w:customStyle="1" w:styleId="afb">
    <w:name w:val="页眉 字符"/>
    <w:uiPriority w:val="99"/>
    <w:qFormat/>
    <w:rsid w:val="0073540C"/>
    <w:rPr>
      <w:rFonts w:ascii="Calibri" w:eastAsia="宋体" w:hAnsi="Calibri" w:cs="Calibri"/>
      <w:sz w:val="18"/>
      <w:szCs w:val="18"/>
    </w:rPr>
  </w:style>
  <w:style w:type="character" w:customStyle="1" w:styleId="afc">
    <w:name w:val="批注主题 字符"/>
    <w:qFormat/>
    <w:rsid w:val="0073540C"/>
    <w:rPr>
      <w:rFonts w:ascii="Calibri" w:eastAsia="仿宋_GB2312" w:hAnsi="Calibri" w:cs="Calibri"/>
      <w:b/>
      <w:bCs/>
      <w:sz w:val="30"/>
      <w:szCs w:val="30"/>
    </w:rPr>
  </w:style>
  <w:style w:type="character" w:customStyle="1" w:styleId="afd">
    <w:name w:val="页脚 字符"/>
    <w:uiPriority w:val="99"/>
    <w:qFormat/>
    <w:rsid w:val="0073540C"/>
    <w:rPr>
      <w:rFonts w:ascii="Calibri" w:eastAsia="宋体" w:hAnsi="Calibri" w:cs="Calibri"/>
      <w:sz w:val="18"/>
      <w:szCs w:val="18"/>
    </w:rPr>
  </w:style>
  <w:style w:type="character" w:customStyle="1" w:styleId="afe">
    <w:name w:val="纯文本 字符"/>
    <w:qFormat/>
    <w:rsid w:val="0073540C"/>
    <w:rPr>
      <w:rFonts w:ascii="宋体" w:hAnsi="Courier New" w:cs="Courier New"/>
      <w:szCs w:val="21"/>
    </w:rPr>
  </w:style>
  <w:style w:type="character" w:customStyle="1" w:styleId="Char8">
    <w:name w:val="批注文字 Char"/>
    <w:basedOn w:val="a0"/>
    <w:qFormat/>
    <w:rsid w:val="0073540C"/>
    <w:rPr>
      <w:szCs w:val="24"/>
    </w:rPr>
  </w:style>
  <w:style w:type="character" w:customStyle="1" w:styleId="CharChar1">
    <w:name w:val="Char Char1"/>
    <w:qFormat/>
    <w:rsid w:val="0073540C"/>
    <w:rPr>
      <w:rFonts w:ascii="Calibri" w:eastAsia="仿宋_GB2312" w:hAnsi="Calibri" w:cs="Calibri"/>
      <w:kern w:val="2"/>
      <w:sz w:val="30"/>
      <w:szCs w:val="30"/>
    </w:rPr>
  </w:style>
  <w:style w:type="character" w:customStyle="1" w:styleId="32">
    <w:name w:val="标题 3 字符"/>
    <w:uiPriority w:val="9"/>
    <w:qFormat/>
    <w:rsid w:val="0073540C"/>
    <w:rPr>
      <w:rFonts w:ascii="Arial" w:eastAsia="黑体" w:hAnsi="Arial"/>
      <w:b/>
      <w:bCs/>
      <w:kern w:val="1"/>
      <w:sz w:val="32"/>
      <w:szCs w:val="32"/>
      <w:lang w:eastAsia="ar-SA"/>
    </w:rPr>
  </w:style>
  <w:style w:type="character" w:customStyle="1" w:styleId="CharChar51">
    <w:name w:val="Char Char51"/>
    <w:qFormat/>
    <w:rsid w:val="0073540C"/>
    <w:rPr>
      <w:rFonts w:ascii="Cambria" w:eastAsia="宋体" w:hAnsi="Cambria" w:cs="Times New Roman"/>
      <w:b/>
      <w:bCs/>
      <w:kern w:val="2"/>
      <w:sz w:val="32"/>
      <w:szCs w:val="32"/>
    </w:rPr>
  </w:style>
  <w:style w:type="character" w:customStyle="1" w:styleId="Char11">
    <w:name w:val="文档结构图 Char1"/>
    <w:link w:val="a9"/>
    <w:uiPriority w:val="99"/>
    <w:qFormat/>
    <w:rsid w:val="0073540C"/>
    <w:rPr>
      <w:rFonts w:ascii="宋体" w:eastAsia="宋体" w:hAnsi="Calibri" w:cs="Calibri"/>
      <w:sz w:val="18"/>
      <w:szCs w:val="18"/>
    </w:rPr>
  </w:style>
  <w:style w:type="character" w:customStyle="1" w:styleId="font101">
    <w:name w:val="font101"/>
    <w:qFormat/>
    <w:rsid w:val="0073540C"/>
    <w:rPr>
      <w:rFonts w:ascii="宋体" w:eastAsia="宋体" w:hAnsi="宋体" w:cs="宋体" w:hint="eastAsia"/>
      <w:color w:val="000000"/>
      <w:sz w:val="24"/>
      <w:szCs w:val="24"/>
      <w:u w:val="none"/>
    </w:rPr>
  </w:style>
  <w:style w:type="character" w:customStyle="1" w:styleId="aff">
    <w:name w:val="副标题 字符"/>
    <w:uiPriority w:val="11"/>
    <w:qFormat/>
    <w:rsid w:val="0073540C"/>
    <w:rPr>
      <w:rFonts w:ascii="Cambria" w:hAnsi="Cambria"/>
      <w:b/>
      <w:bCs/>
      <w:kern w:val="28"/>
      <w:sz w:val="32"/>
      <w:szCs w:val="32"/>
    </w:rPr>
  </w:style>
  <w:style w:type="character" w:customStyle="1" w:styleId="CharChar41">
    <w:name w:val="Char Char41"/>
    <w:qFormat/>
    <w:rsid w:val="0073540C"/>
    <w:rPr>
      <w:rFonts w:ascii="Calibri" w:eastAsia="仿宋_GB2312" w:hAnsi="Calibri" w:cs="Calibri"/>
      <w:b/>
      <w:bCs/>
      <w:kern w:val="2"/>
      <w:sz w:val="30"/>
      <w:szCs w:val="30"/>
    </w:rPr>
  </w:style>
  <w:style w:type="character" w:customStyle="1" w:styleId="CharChar21">
    <w:name w:val="Char Char21"/>
    <w:qFormat/>
    <w:rsid w:val="0073540C"/>
    <w:rPr>
      <w:rFonts w:ascii="Calibri" w:eastAsia="宋体" w:hAnsi="Calibri" w:cs="Calibri"/>
      <w:kern w:val="2"/>
      <w:sz w:val="18"/>
      <w:szCs w:val="18"/>
    </w:rPr>
  </w:style>
  <w:style w:type="character" w:customStyle="1" w:styleId="Char9">
    <w:name w:val="文档结构图 Char"/>
    <w:basedOn w:val="a0"/>
    <w:qFormat/>
    <w:rsid w:val="0073540C"/>
    <w:rPr>
      <w:rFonts w:ascii="宋体" w:eastAsia="宋体"/>
      <w:sz w:val="18"/>
      <w:szCs w:val="18"/>
    </w:rPr>
  </w:style>
  <w:style w:type="character" w:customStyle="1" w:styleId="aff0">
    <w:name w:val="文档结构图 字符"/>
    <w:uiPriority w:val="99"/>
    <w:qFormat/>
    <w:rsid w:val="0073540C"/>
    <w:rPr>
      <w:rFonts w:ascii="宋体" w:hAnsi="Calibri" w:cs="Calibri"/>
      <w:sz w:val="18"/>
      <w:szCs w:val="18"/>
    </w:rPr>
  </w:style>
  <w:style w:type="character" w:customStyle="1" w:styleId="Char12">
    <w:name w:val="批注框文本 Char1"/>
    <w:qFormat/>
    <w:rsid w:val="0073540C"/>
    <w:rPr>
      <w:rFonts w:ascii="Calibri" w:eastAsia="宋体" w:hAnsi="Calibri" w:cs="Calibri"/>
      <w:sz w:val="18"/>
      <w:szCs w:val="18"/>
    </w:rPr>
  </w:style>
  <w:style w:type="character" w:customStyle="1" w:styleId="CharChar61">
    <w:name w:val="Char Char61"/>
    <w:qFormat/>
    <w:rsid w:val="0073540C"/>
    <w:rPr>
      <w:rFonts w:ascii="Arial" w:eastAsia="黑体" w:hAnsi="Arial" w:cs="Arial"/>
      <w:b/>
      <w:bCs/>
      <w:kern w:val="1"/>
      <w:sz w:val="32"/>
      <w:szCs w:val="32"/>
      <w:lang w:eastAsia="ar-SA"/>
    </w:rPr>
  </w:style>
  <w:style w:type="character" w:customStyle="1" w:styleId="CharChar2">
    <w:name w:val="Char Char2"/>
    <w:qFormat/>
    <w:rsid w:val="0073540C"/>
    <w:rPr>
      <w:rFonts w:ascii="Calibri" w:eastAsia="宋体" w:hAnsi="Calibri" w:cs="Calibri"/>
      <w:kern w:val="2"/>
      <w:sz w:val="18"/>
      <w:szCs w:val="18"/>
    </w:rPr>
  </w:style>
  <w:style w:type="character" w:customStyle="1" w:styleId="font11">
    <w:name w:val="font11"/>
    <w:qFormat/>
    <w:rsid w:val="0073540C"/>
    <w:rPr>
      <w:rFonts w:ascii="宋体" w:eastAsia="宋体" w:hAnsi="宋体" w:cs="宋体" w:hint="eastAsia"/>
      <w:color w:val="FF0000"/>
      <w:sz w:val="20"/>
      <w:szCs w:val="20"/>
      <w:u w:val="none"/>
    </w:rPr>
  </w:style>
  <w:style w:type="character" w:customStyle="1" w:styleId="GTA-1Char">
    <w:name w:val="GTA正文-1 Char"/>
    <w:link w:val="GTA-1"/>
    <w:qFormat/>
    <w:rsid w:val="0073540C"/>
    <w:rPr>
      <w:rFonts w:ascii="Arial" w:eastAsia="微软雅黑" w:hAnsi="Arial"/>
      <w:szCs w:val="24"/>
      <w:lang w:val="zh-CN"/>
    </w:rPr>
  </w:style>
  <w:style w:type="paragraph" w:customStyle="1" w:styleId="GTA-1">
    <w:name w:val="GTA正文-1"/>
    <w:basedOn w:val="a"/>
    <w:link w:val="GTA-1Char"/>
    <w:qFormat/>
    <w:rsid w:val="0073540C"/>
    <w:pPr>
      <w:spacing w:beforeLines="50" w:afterLines="50" w:line="360" w:lineRule="exact"/>
      <w:ind w:firstLineChars="200" w:firstLine="200"/>
    </w:pPr>
    <w:rPr>
      <w:rFonts w:ascii="Arial" w:eastAsia="微软雅黑" w:hAnsi="Arial"/>
      <w:kern w:val="0"/>
      <w:sz w:val="20"/>
      <w:szCs w:val="24"/>
      <w:lang w:val="zh-CN"/>
    </w:rPr>
  </w:style>
  <w:style w:type="character" w:customStyle="1" w:styleId="Char7">
    <w:name w:val="列出段落 Char"/>
    <w:link w:val="af9"/>
    <w:uiPriority w:val="99"/>
    <w:qFormat/>
    <w:locked/>
    <w:rsid w:val="0073540C"/>
    <w:rPr>
      <w:kern w:val="2"/>
      <w:sz w:val="21"/>
      <w:szCs w:val="22"/>
    </w:rPr>
  </w:style>
  <w:style w:type="character" w:customStyle="1" w:styleId="font01">
    <w:name w:val="font01"/>
    <w:qFormat/>
    <w:rsid w:val="0073540C"/>
    <w:rPr>
      <w:rFonts w:ascii="Times New Roman" w:eastAsia="宋体" w:hAnsi="Times New Roman" w:cs="Times New Roman" w:hint="default"/>
      <w:color w:val="000000"/>
      <w:sz w:val="20"/>
      <w:szCs w:val="20"/>
      <w:u w:val="none"/>
    </w:rPr>
  </w:style>
  <w:style w:type="character" w:customStyle="1" w:styleId="16">
    <w:name w:val="书籍标题1"/>
    <w:uiPriority w:val="33"/>
    <w:qFormat/>
    <w:rsid w:val="0073540C"/>
    <w:rPr>
      <w:b/>
      <w:bCs/>
      <w:smallCaps/>
      <w:spacing w:val="5"/>
    </w:rPr>
  </w:style>
  <w:style w:type="character" w:customStyle="1" w:styleId="Char13">
    <w:name w:val="标题 Char1"/>
    <w:link w:val="af1"/>
    <w:qFormat/>
    <w:rsid w:val="0073540C"/>
    <w:rPr>
      <w:rFonts w:ascii="Cambria" w:eastAsia="宋体" w:hAnsi="Cambria" w:cs="Times New Roman"/>
      <w:b/>
      <w:bCs/>
      <w:sz w:val="32"/>
      <w:szCs w:val="32"/>
    </w:rPr>
  </w:style>
  <w:style w:type="character" w:customStyle="1" w:styleId="CharChar5">
    <w:name w:val="Char Char5"/>
    <w:qFormat/>
    <w:rsid w:val="0073540C"/>
    <w:rPr>
      <w:rFonts w:ascii="Cambria" w:eastAsia="宋体" w:hAnsi="Cambria" w:cs="Times New Roman"/>
      <w:b/>
      <w:bCs/>
      <w:kern w:val="2"/>
      <w:sz w:val="32"/>
      <w:szCs w:val="32"/>
    </w:rPr>
  </w:style>
  <w:style w:type="character" w:customStyle="1" w:styleId="Char14">
    <w:name w:val="批注文字 Char1"/>
    <w:qFormat/>
    <w:rsid w:val="0073540C"/>
    <w:rPr>
      <w:rFonts w:ascii="Calibri" w:eastAsia="仿宋_GB2312" w:hAnsi="Calibri" w:cs="Calibri"/>
      <w:kern w:val="2"/>
      <w:sz w:val="30"/>
      <w:szCs w:val="30"/>
    </w:rPr>
  </w:style>
  <w:style w:type="character" w:customStyle="1" w:styleId="Chara">
    <w:name w:val="*正文 Char"/>
    <w:link w:val="aff1"/>
    <w:qFormat/>
    <w:rsid w:val="0073540C"/>
    <w:rPr>
      <w:rFonts w:ascii="宋体" w:eastAsia="华文仿宋" w:hAnsi="宋体" w:cs="仿宋_GB2312"/>
      <w:sz w:val="24"/>
      <w:szCs w:val="24"/>
    </w:rPr>
  </w:style>
  <w:style w:type="paragraph" w:customStyle="1" w:styleId="aff1">
    <w:name w:val="*正文"/>
    <w:basedOn w:val="a"/>
    <w:link w:val="Chara"/>
    <w:qFormat/>
    <w:rsid w:val="0073540C"/>
    <w:pPr>
      <w:widowControl/>
      <w:spacing w:line="360" w:lineRule="auto"/>
      <w:ind w:firstLineChars="200" w:firstLine="200"/>
    </w:pPr>
    <w:rPr>
      <w:rFonts w:ascii="宋体" w:eastAsia="华文仿宋" w:hAnsi="宋体" w:cs="仿宋_GB2312"/>
      <w:kern w:val="0"/>
      <w:sz w:val="24"/>
      <w:szCs w:val="24"/>
    </w:rPr>
  </w:style>
  <w:style w:type="character" w:customStyle="1" w:styleId="Charb">
    <w:name w:val="标题 Char"/>
    <w:basedOn w:val="a0"/>
    <w:qFormat/>
    <w:rsid w:val="0073540C"/>
    <w:rPr>
      <w:rFonts w:ascii="Cambria" w:eastAsia="宋体" w:hAnsi="Cambria" w:cs="Times New Roman"/>
      <w:b/>
      <w:bCs/>
      <w:sz w:val="32"/>
      <w:szCs w:val="32"/>
    </w:rPr>
  </w:style>
  <w:style w:type="character" w:customStyle="1" w:styleId="3Char1">
    <w:name w:val="标题 3 Char1"/>
    <w:uiPriority w:val="9"/>
    <w:qFormat/>
    <w:rsid w:val="0073540C"/>
    <w:rPr>
      <w:rFonts w:ascii="Arial" w:eastAsia="黑体" w:hAnsi="Arial" w:cs="Times New Roman"/>
      <w:b/>
      <w:bCs/>
      <w:kern w:val="1"/>
      <w:sz w:val="32"/>
      <w:szCs w:val="32"/>
      <w:lang w:eastAsia="ar-SA"/>
    </w:rPr>
  </w:style>
  <w:style w:type="character" w:customStyle="1" w:styleId="CharChar7">
    <w:name w:val="Char Char7"/>
    <w:qFormat/>
    <w:rsid w:val="0073540C"/>
    <w:rPr>
      <w:rFonts w:ascii="Arial" w:eastAsia="黑体" w:hAnsi="Arial" w:cs="Arial"/>
      <w:b/>
      <w:bCs/>
      <w:kern w:val="1"/>
      <w:sz w:val="36"/>
      <w:szCs w:val="36"/>
      <w:lang w:eastAsia="ar-SA"/>
    </w:rPr>
  </w:style>
  <w:style w:type="character" w:customStyle="1" w:styleId="CharChar81">
    <w:name w:val="Char Char81"/>
    <w:qFormat/>
    <w:rsid w:val="0073540C"/>
    <w:rPr>
      <w:rFonts w:ascii="Arial" w:eastAsia="黑体" w:hAnsi="Arial" w:cs="Arial"/>
      <w:b/>
      <w:bCs/>
      <w:kern w:val="1"/>
      <w:sz w:val="44"/>
      <w:szCs w:val="44"/>
      <w:lang w:eastAsia="ar-SA"/>
    </w:rPr>
  </w:style>
  <w:style w:type="character" w:customStyle="1" w:styleId="CharChar31">
    <w:name w:val="Char Char31"/>
    <w:qFormat/>
    <w:rsid w:val="0073540C"/>
    <w:rPr>
      <w:rFonts w:ascii="Calibri" w:eastAsia="宋体" w:hAnsi="Calibri" w:cs="Calibri"/>
      <w:sz w:val="18"/>
      <w:szCs w:val="18"/>
    </w:rPr>
  </w:style>
  <w:style w:type="character" w:customStyle="1" w:styleId="aff2">
    <w:name w:val="批注框文本 字符"/>
    <w:qFormat/>
    <w:rsid w:val="0073540C"/>
    <w:rPr>
      <w:rFonts w:ascii="Calibri" w:hAnsi="Calibri" w:cs="Calibri"/>
      <w:sz w:val="18"/>
      <w:szCs w:val="18"/>
    </w:rPr>
  </w:style>
  <w:style w:type="character" w:customStyle="1" w:styleId="11Char">
    <w:name w:val="标1.1 Char"/>
    <w:link w:val="110"/>
    <w:qFormat/>
    <w:rsid w:val="0073540C"/>
    <w:rPr>
      <w:rFonts w:ascii="Times New Roman" w:eastAsia="黑体" w:hAnsi="Times New Roman"/>
      <w:bCs/>
      <w:kern w:val="2"/>
      <w:sz w:val="32"/>
      <w:szCs w:val="32"/>
    </w:rPr>
  </w:style>
  <w:style w:type="paragraph" w:customStyle="1" w:styleId="110">
    <w:name w:val="标1.1"/>
    <w:basedOn w:val="2"/>
    <w:link w:val="11Char"/>
    <w:qFormat/>
    <w:rsid w:val="0073540C"/>
    <w:pPr>
      <w:tabs>
        <w:tab w:val="left" w:pos="432"/>
        <w:tab w:val="left" w:pos="575"/>
      </w:tabs>
      <w:adjustRightInd/>
      <w:spacing w:before="240" w:after="240" w:line="560" w:lineRule="exact"/>
      <w:ind w:left="425" w:hanging="425"/>
      <w:jc w:val="both"/>
      <w:textAlignment w:val="auto"/>
    </w:pPr>
    <w:rPr>
      <w:rFonts w:ascii="Times New Roman" w:hAnsi="Times New Roman" w:cstheme="minorBidi"/>
      <w:b w:val="0"/>
      <w:kern w:val="2"/>
    </w:rPr>
  </w:style>
  <w:style w:type="character" w:customStyle="1" w:styleId="font61">
    <w:name w:val="font61"/>
    <w:qFormat/>
    <w:rsid w:val="0073540C"/>
    <w:rPr>
      <w:rFonts w:ascii="宋体" w:eastAsia="宋体" w:hAnsi="宋体" w:cs="宋体" w:hint="eastAsia"/>
      <w:color w:val="000000"/>
      <w:sz w:val="20"/>
      <w:szCs w:val="20"/>
      <w:u w:val="none"/>
    </w:rPr>
  </w:style>
  <w:style w:type="character" w:customStyle="1" w:styleId="Char15">
    <w:name w:val="副标题 Char1"/>
    <w:link w:val="af"/>
    <w:uiPriority w:val="11"/>
    <w:qFormat/>
    <w:rsid w:val="0073540C"/>
    <w:rPr>
      <w:rFonts w:ascii="Cambria" w:eastAsia="宋体" w:hAnsi="Cambria" w:cs="Times New Roman"/>
      <w:b/>
      <w:bCs/>
      <w:kern w:val="28"/>
      <w:sz w:val="32"/>
      <w:szCs w:val="32"/>
    </w:rPr>
  </w:style>
  <w:style w:type="character" w:customStyle="1" w:styleId="font31">
    <w:name w:val="font31"/>
    <w:qFormat/>
    <w:rsid w:val="0073540C"/>
    <w:rPr>
      <w:rFonts w:ascii="宋体" w:eastAsia="宋体" w:hAnsi="宋体" w:cs="宋体" w:hint="eastAsia"/>
      <w:b/>
      <w:color w:val="000000"/>
      <w:sz w:val="28"/>
      <w:szCs w:val="28"/>
      <w:u w:val="none"/>
    </w:rPr>
  </w:style>
  <w:style w:type="character" w:customStyle="1" w:styleId="1Char1">
    <w:name w:val="标题 1 Char1"/>
    <w:uiPriority w:val="9"/>
    <w:qFormat/>
    <w:rsid w:val="0073540C"/>
    <w:rPr>
      <w:rFonts w:ascii="Arial" w:eastAsia="黑体" w:hAnsi="Arial" w:cs="Times New Roman"/>
      <w:kern w:val="1"/>
      <w:sz w:val="32"/>
      <w:szCs w:val="44"/>
      <w:lang w:eastAsia="ar-SA"/>
    </w:rPr>
  </w:style>
  <w:style w:type="character" w:customStyle="1" w:styleId="22">
    <w:name w:val="标题 2 字符"/>
    <w:uiPriority w:val="9"/>
    <w:qFormat/>
    <w:rsid w:val="0073540C"/>
    <w:rPr>
      <w:rFonts w:ascii="Arial" w:eastAsia="黑体" w:hAnsi="Arial"/>
      <w:b/>
      <w:bCs/>
      <w:kern w:val="1"/>
      <w:sz w:val="36"/>
      <w:szCs w:val="36"/>
      <w:lang w:eastAsia="ar-SA"/>
    </w:rPr>
  </w:style>
  <w:style w:type="character" w:customStyle="1" w:styleId="CharChar8">
    <w:name w:val="Char Char8"/>
    <w:qFormat/>
    <w:rsid w:val="0073540C"/>
    <w:rPr>
      <w:rFonts w:ascii="Arial" w:eastAsia="黑体" w:hAnsi="Arial" w:cs="Arial"/>
      <w:b/>
      <w:bCs/>
      <w:kern w:val="1"/>
      <w:sz w:val="44"/>
      <w:szCs w:val="44"/>
      <w:lang w:eastAsia="ar-SA"/>
    </w:rPr>
  </w:style>
  <w:style w:type="character" w:customStyle="1" w:styleId="aff3">
    <w:name w:val="批注文字 字符"/>
    <w:qFormat/>
    <w:rsid w:val="0073540C"/>
    <w:rPr>
      <w:rFonts w:ascii="Calibri" w:eastAsia="仿宋_GB2312" w:hAnsi="Calibri" w:cs="Calibri"/>
      <w:sz w:val="30"/>
      <w:szCs w:val="30"/>
    </w:rPr>
  </w:style>
  <w:style w:type="character" w:customStyle="1" w:styleId="CharChar9">
    <w:name w:val="Char Char9"/>
    <w:qFormat/>
    <w:rsid w:val="0073540C"/>
    <w:rPr>
      <w:rFonts w:ascii="Calibri" w:eastAsia="宋体" w:hAnsi="Calibri" w:cs="Calibri"/>
      <w:sz w:val="18"/>
      <w:szCs w:val="18"/>
    </w:rPr>
  </w:style>
  <w:style w:type="character" w:customStyle="1" w:styleId="apple-converted-space">
    <w:name w:val="apple-converted-space"/>
    <w:qFormat/>
    <w:rsid w:val="0073540C"/>
  </w:style>
  <w:style w:type="character" w:customStyle="1" w:styleId="aff4">
    <w:name w:val="标题 字符"/>
    <w:qFormat/>
    <w:rsid w:val="0073540C"/>
    <w:rPr>
      <w:rFonts w:ascii="Cambria" w:hAnsi="Cambria"/>
      <w:b/>
      <w:bCs/>
      <w:sz w:val="32"/>
      <w:szCs w:val="32"/>
    </w:rPr>
  </w:style>
  <w:style w:type="character" w:customStyle="1" w:styleId="CharChar11">
    <w:name w:val="Char Char11"/>
    <w:qFormat/>
    <w:rsid w:val="0073540C"/>
    <w:rPr>
      <w:rFonts w:ascii="Calibri" w:eastAsia="仿宋_GB2312" w:hAnsi="Calibri" w:cs="Calibri"/>
      <w:kern w:val="2"/>
      <w:sz w:val="30"/>
      <w:szCs w:val="30"/>
    </w:rPr>
  </w:style>
  <w:style w:type="character" w:customStyle="1" w:styleId="Char16">
    <w:name w:val="批注主题 Char1"/>
    <w:link w:val="a3"/>
    <w:qFormat/>
    <w:rsid w:val="0073540C"/>
    <w:rPr>
      <w:rFonts w:ascii="Calibri" w:eastAsia="仿宋_GB2312" w:hAnsi="Calibri" w:cs="Calibri"/>
      <w:b/>
      <w:bCs/>
      <w:sz w:val="30"/>
      <w:szCs w:val="30"/>
    </w:rPr>
  </w:style>
  <w:style w:type="character" w:customStyle="1" w:styleId="CharChar4">
    <w:name w:val="Char Char"/>
    <w:qFormat/>
    <w:rsid w:val="0073540C"/>
    <w:rPr>
      <w:rFonts w:ascii="Calibri" w:eastAsia="宋体" w:hAnsi="Calibri" w:cs="Calibri"/>
      <w:sz w:val="18"/>
      <w:szCs w:val="18"/>
    </w:rPr>
  </w:style>
  <w:style w:type="character" w:customStyle="1" w:styleId="Charc">
    <w:name w:val="副标题 Char"/>
    <w:basedOn w:val="a0"/>
    <w:qFormat/>
    <w:rsid w:val="0073540C"/>
    <w:rPr>
      <w:rFonts w:ascii="Cambria" w:eastAsia="宋体" w:hAnsi="Cambria" w:cs="Times New Roman"/>
      <w:b/>
      <w:bCs/>
      <w:kern w:val="28"/>
      <w:sz w:val="32"/>
      <w:szCs w:val="32"/>
    </w:rPr>
  </w:style>
  <w:style w:type="character" w:customStyle="1" w:styleId="17">
    <w:name w:val="标题 1 字符"/>
    <w:uiPriority w:val="9"/>
    <w:qFormat/>
    <w:rsid w:val="0073540C"/>
    <w:rPr>
      <w:rFonts w:ascii="Arial" w:eastAsia="黑体" w:hAnsi="Arial"/>
      <w:kern w:val="1"/>
      <w:sz w:val="32"/>
      <w:szCs w:val="44"/>
      <w:lang w:eastAsia="ar-SA"/>
    </w:rPr>
  </w:style>
  <w:style w:type="character" w:customStyle="1" w:styleId="CharChar40">
    <w:name w:val="Char Char4"/>
    <w:qFormat/>
    <w:rsid w:val="0073540C"/>
    <w:rPr>
      <w:rFonts w:ascii="Calibri" w:eastAsia="仿宋_GB2312" w:hAnsi="Calibri" w:cs="Calibri"/>
      <w:b/>
      <w:bCs/>
      <w:kern w:val="2"/>
      <w:sz w:val="30"/>
      <w:szCs w:val="30"/>
    </w:rPr>
  </w:style>
  <w:style w:type="character" w:customStyle="1" w:styleId="CharChar71">
    <w:name w:val="Char Char71"/>
    <w:qFormat/>
    <w:rsid w:val="0073540C"/>
    <w:rPr>
      <w:rFonts w:ascii="Arial" w:eastAsia="黑体" w:hAnsi="Arial" w:cs="Arial"/>
      <w:b/>
      <w:bCs/>
      <w:kern w:val="1"/>
      <w:sz w:val="36"/>
      <w:szCs w:val="36"/>
      <w:lang w:eastAsia="ar-SA"/>
    </w:rPr>
  </w:style>
  <w:style w:type="character" w:customStyle="1" w:styleId="Chard">
    <w:name w:val="批注主题 Char"/>
    <w:basedOn w:val="Char8"/>
    <w:qFormat/>
    <w:rsid w:val="0073540C"/>
    <w:rPr>
      <w:b/>
      <w:bCs/>
    </w:rPr>
  </w:style>
  <w:style w:type="character" w:customStyle="1" w:styleId="Char21">
    <w:name w:val="文档结构图 Char2"/>
    <w:basedOn w:val="a0"/>
    <w:link w:val="a9"/>
    <w:uiPriority w:val="99"/>
    <w:semiHidden/>
    <w:qFormat/>
    <w:rsid w:val="0073540C"/>
    <w:rPr>
      <w:rFonts w:ascii="宋体" w:eastAsia="宋体"/>
      <w:kern w:val="2"/>
      <w:sz w:val="18"/>
      <w:szCs w:val="18"/>
    </w:rPr>
  </w:style>
  <w:style w:type="character" w:customStyle="1" w:styleId="Char20">
    <w:name w:val="批注文字 Char2"/>
    <w:basedOn w:val="a0"/>
    <w:link w:val="a4"/>
    <w:uiPriority w:val="99"/>
    <w:semiHidden/>
    <w:qFormat/>
    <w:rsid w:val="0073540C"/>
    <w:rPr>
      <w:kern w:val="2"/>
      <w:sz w:val="21"/>
      <w:szCs w:val="22"/>
    </w:rPr>
  </w:style>
  <w:style w:type="character" w:customStyle="1" w:styleId="Char2">
    <w:name w:val="批注主题 Char2"/>
    <w:basedOn w:val="Char20"/>
    <w:link w:val="a3"/>
    <w:uiPriority w:val="99"/>
    <w:semiHidden/>
    <w:qFormat/>
    <w:rsid w:val="0073540C"/>
    <w:rPr>
      <w:b/>
      <w:bCs/>
    </w:rPr>
  </w:style>
  <w:style w:type="character" w:customStyle="1" w:styleId="Char23">
    <w:name w:val="标题 Char2"/>
    <w:basedOn w:val="a0"/>
    <w:link w:val="af1"/>
    <w:uiPriority w:val="10"/>
    <w:qFormat/>
    <w:rsid w:val="0073540C"/>
    <w:rPr>
      <w:rFonts w:asciiTheme="majorHAnsi" w:eastAsia="宋体" w:hAnsiTheme="majorHAnsi" w:cstheme="majorBidi"/>
      <w:b/>
      <w:bCs/>
      <w:kern w:val="2"/>
      <w:sz w:val="32"/>
      <w:szCs w:val="32"/>
    </w:rPr>
  </w:style>
  <w:style w:type="character" w:customStyle="1" w:styleId="Char22">
    <w:name w:val="副标题 Char2"/>
    <w:basedOn w:val="a0"/>
    <w:link w:val="af"/>
    <w:uiPriority w:val="11"/>
    <w:qFormat/>
    <w:rsid w:val="0073540C"/>
    <w:rPr>
      <w:rFonts w:asciiTheme="majorHAnsi" w:eastAsia="宋体" w:hAnsiTheme="majorHAnsi" w:cstheme="majorBidi"/>
      <w:b/>
      <w:bCs/>
      <w:kern w:val="28"/>
      <w:sz w:val="32"/>
      <w:szCs w:val="32"/>
    </w:rPr>
  </w:style>
  <w:style w:type="paragraph" w:customStyle="1" w:styleId="xl109">
    <w:name w:val="xl109"/>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eastAsia="宋体" w:hAnsi="宋体" w:cs="宋体"/>
      <w:color w:val="000000"/>
      <w:kern w:val="0"/>
      <w:sz w:val="20"/>
      <w:szCs w:val="20"/>
    </w:rPr>
  </w:style>
  <w:style w:type="paragraph" w:customStyle="1" w:styleId="xl82">
    <w:name w:val="xl82"/>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eastAsia="宋体" w:hAnsi="宋体" w:cs="宋体"/>
      <w:kern w:val="0"/>
      <w:sz w:val="20"/>
      <w:szCs w:val="20"/>
    </w:rPr>
  </w:style>
  <w:style w:type="paragraph" w:customStyle="1" w:styleId="xl96">
    <w:name w:val="xl96"/>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color w:val="000000"/>
      <w:kern w:val="0"/>
      <w:sz w:val="20"/>
      <w:szCs w:val="20"/>
    </w:rPr>
  </w:style>
  <w:style w:type="paragraph" w:customStyle="1" w:styleId="xl75">
    <w:name w:val="xl75"/>
    <w:basedOn w:val="a"/>
    <w:qFormat/>
    <w:rsid w:val="0073540C"/>
    <w:pPr>
      <w:widowControl/>
      <w:pBdr>
        <w:bottom w:val="single" w:sz="8" w:space="0" w:color="auto"/>
        <w:right w:val="single" w:sz="8" w:space="0" w:color="auto"/>
      </w:pBdr>
      <w:spacing w:before="100" w:beforeAutospacing="1" w:after="100" w:afterAutospacing="1"/>
      <w:jc w:val="left"/>
    </w:pPr>
    <w:rPr>
      <w:rFonts w:ascii="宋体" w:eastAsia="宋体" w:hAnsi="宋体" w:cs="宋体"/>
      <w:color w:val="000000"/>
      <w:kern w:val="0"/>
      <w:sz w:val="24"/>
      <w:szCs w:val="24"/>
    </w:rPr>
  </w:style>
  <w:style w:type="paragraph" w:customStyle="1" w:styleId="xl119">
    <w:name w:val="xl119"/>
    <w:basedOn w:val="a"/>
    <w:qFormat/>
    <w:rsid w:val="0073540C"/>
    <w:pPr>
      <w:widowControl/>
      <w:pBdr>
        <w:bottom w:val="single" w:sz="8" w:space="0" w:color="auto"/>
        <w:right w:val="single" w:sz="8" w:space="0" w:color="auto"/>
      </w:pBdr>
      <w:spacing w:before="100" w:beforeAutospacing="1" w:after="100" w:afterAutospacing="1"/>
      <w:jc w:val="left"/>
    </w:pPr>
    <w:rPr>
      <w:rFonts w:ascii="宋体" w:eastAsia="宋体" w:hAnsi="宋体" w:cs="宋体"/>
      <w:kern w:val="0"/>
      <w:sz w:val="24"/>
      <w:szCs w:val="24"/>
    </w:rPr>
  </w:style>
  <w:style w:type="paragraph" w:customStyle="1" w:styleId="xl110">
    <w:name w:val="xl110"/>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eastAsia="宋体" w:hAnsi="宋体" w:cs="宋体"/>
      <w:color w:val="000000"/>
      <w:kern w:val="0"/>
      <w:sz w:val="20"/>
      <w:szCs w:val="20"/>
    </w:rPr>
  </w:style>
  <w:style w:type="paragraph" w:customStyle="1" w:styleId="xl105">
    <w:name w:val="xl105"/>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eastAsia="宋体" w:hAnsi="宋体" w:cs="宋体"/>
      <w:kern w:val="0"/>
      <w:sz w:val="20"/>
      <w:szCs w:val="20"/>
    </w:rPr>
  </w:style>
  <w:style w:type="paragraph" w:customStyle="1" w:styleId="xl69">
    <w:name w:val="xl69"/>
    <w:basedOn w:val="a"/>
    <w:qFormat/>
    <w:rsid w:val="0073540C"/>
    <w:pPr>
      <w:widowControl/>
      <w:spacing w:before="100" w:beforeAutospacing="1" w:after="100" w:afterAutospacing="1"/>
      <w:jc w:val="center"/>
    </w:pPr>
    <w:rPr>
      <w:rFonts w:ascii="宋体" w:eastAsia="宋体" w:hAnsi="宋体" w:cs="宋体"/>
      <w:kern w:val="0"/>
      <w:sz w:val="24"/>
      <w:szCs w:val="24"/>
    </w:rPr>
  </w:style>
  <w:style w:type="paragraph" w:customStyle="1" w:styleId="xl91">
    <w:name w:val="xl91"/>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eastAsia="宋体" w:hAnsi="宋体" w:cs="宋体"/>
      <w:kern w:val="0"/>
      <w:sz w:val="20"/>
      <w:szCs w:val="20"/>
    </w:rPr>
  </w:style>
  <w:style w:type="paragraph" w:customStyle="1" w:styleId="xl123">
    <w:name w:val="xl123"/>
    <w:basedOn w:val="a"/>
    <w:qFormat/>
    <w:rsid w:val="0073540C"/>
    <w:pPr>
      <w:widowControl/>
      <w:pBdr>
        <w:bottom w:val="single" w:sz="8" w:space="0" w:color="auto"/>
      </w:pBdr>
      <w:spacing w:before="100" w:beforeAutospacing="1" w:after="100" w:afterAutospacing="1"/>
      <w:jc w:val="center"/>
    </w:pPr>
    <w:rPr>
      <w:rFonts w:ascii="宋体" w:eastAsia="宋体" w:hAnsi="宋体" w:cs="宋体"/>
      <w:color w:val="000000"/>
      <w:kern w:val="0"/>
      <w:sz w:val="24"/>
      <w:szCs w:val="24"/>
    </w:rPr>
  </w:style>
  <w:style w:type="paragraph" w:customStyle="1" w:styleId="xl100">
    <w:name w:val="xl100"/>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eastAsia="宋体" w:hAnsi="宋体" w:cs="宋体"/>
      <w:kern w:val="0"/>
      <w:sz w:val="20"/>
      <w:szCs w:val="20"/>
    </w:rPr>
  </w:style>
  <w:style w:type="paragraph" w:customStyle="1" w:styleId="font5">
    <w:name w:val="font5"/>
    <w:basedOn w:val="a"/>
    <w:qFormat/>
    <w:rsid w:val="0073540C"/>
    <w:pPr>
      <w:widowControl/>
      <w:spacing w:before="100" w:beforeAutospacing="1" w:after="100" w:afterAutospacing="1"/>
      <w:jc w:val="left"/>
    </w:pPr>
    <w:rPr>
      <w:rFonts w:ascii="宋体" w:eastAsia="宋体" w:hAnsi="宋体" w:cs="宋体"/>
      <w:kern w:val="0"/>
      <w:sz w:val="20"/>
      <w:szCs w:val="20"/>
    </w:rPr>
  </w:style>
  <w:style w:type="paragraph" w:customStyle="1" w:styleId="xl85">
    <w:name w:val="xl85"/>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kern w:val="0"/>
      <w:sz w:val="20"/>
      <w:szCs w:val="20"/>
    </w:rPr>
  </w:style>
  <w:style w:type="paragraph" w:customStyle="1" w:styleId="TOC1">
    <w:name w:val="TOC 标题1"/>
    <w:basedOn w:val="1"/>
    <w:next w:val="a"/>
    <w:qFormat/>
    <w:rsid w:val="0073540C"/>
    <w:pPr>
      <w:widowControl/>
      <w:numPr>
        <w:numId w:val="0"/>
      </w:numPr>
      <w:tabs>
        <w:tab w:val="left" w:pos="851"/>
      </w:tabs>
      <w:adjustRightInd/>
      <w:spacing w:before="480" w:after="60" w:line="276" w:lineRule="auto"/>
      <w:textAlignment w:val="auto"/>
      <w:outlineLvl w:val="9"/>
    </w:pPr>
    <w:rPr>
      <w:rFonts w:ascii="Cambria" w:hAnsi="Cambria"/>
      <w:b w:val="0"/>
      <w:bCs w:val="0"/>
      <w:color w:val="365F91"/>
      <w:kern w:val="0"/>
      <w:sz w:val="28"/>
      <w:szCs w:val="28"/>
    </w:rPr>
  </w:style>
  <w:style w:type="paragraph" w:customStyle="1" w:styleId="xl114">
    <w:name w:val="xl114"/>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eastAsia="宋体" w:hAnsi="宋体" w:cs="宋体"/>
      <w:color w:val="000000"/>
      <w:kern w:val="0"/>
      <w:sz w:val="20"/>
      <w:szCs w:val="20"/>
    </w:rPr>
  </w:style>
  <w:style w:type="paragraph" w:customStyle="1" w:styleId="xl113">
    <w:name w:val="xl113"/>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eastAsia="宋体" w:hAnsi="宋体" w:cs="宋体"/>
      <w:kern w:val="0"/>
      <w:sz w:val="20"/>
      <w:szCs w:val="20"/>
    </w:rPr>
  </w:style>
  <w:style w:type="paragraph" w:customStyle="1" w:styleId="xl118">
    <w:name w:val="xl118"/>
    <w:basedOn w:val="a"/>
    <w:qFormat/>
    <w:rsid w:val="0073540C"/>
    <w:pPr>
      <w:widowControl/>
      <w:pBdr>
        <w:bottom w:val="single" w:sz="8" w:space="0" w:color="auto"/>
        <w:right w:val="single" w:sz="8" w:space="0" w:color="auto"/>
      </w:pBdr>
      <w:spacing w:before="100" w:beforeAutospacing="1" w:after="100" w:afterAutospacing="1"/>
      <w:jc w:val="center"/>
    </w:pPr>
    <w:rPr>
      <w:rFonts w:ascii="宋体" w:eastAsia="宋体" w:hAnsi="宋体" w:cs="宋体"/>
      <w:kern w:val="0"/>
      <w:sz w:val="24"/>
      <w:szCs w:val="24"/>
    </w:rPr>
  </w:style>
  <w:style w:type="paragraph" w:customStyle="1" w:styleId="xl74">
    <w:name w:val="xl74"/>
    <w:basedOn w:val="a"/>
    <w:qFormat/>
    <w:rsid w:val="0073540C"/>
    <w:pPr>
      <w:widowControl/>
      <w:pBdr>
        <w:bottom w:val="single" w:sz="8" w:space="0" w:color="auto"/>
        <w:right w:val="single" w:sz="8" w:space="0" w:color="auto"/>
      </w:pBdr>
      <w:spacing w:before="100" w:beforeAutospacing="1" w:after="100" w:afterAutospacing="1"/>
      <w:jc w:val="center"/>
    </w:pPr>
    <w:rPr>
      <w:rFonts w:ascii="宋体" w:eastAsia="宋体" w:hAnsi="宋体" w:cs="宋体"/>
      <w:color w:val="000000"/>
      <w:kern w:val="0"/>
      <w:sz w:val="24"/>
      <w:szCs w:val="24"/>
    </w:rPr>
  </w:style>
  <w:style w:type="paragraph" w:customStyle="1" w:styleId="xl111">
    <w:name w:val="xl111"/>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eastAsia="宋体" w:hAnsi="宋体" w:cs="宋体"/>
      <w:color w:val="000000"/>
      <w:kern w:val="0"/>
      <w:sz w:val="20"/>
      <w:szCs w:val="20"/>
    </w:rPr>
  </w:style>
  <w:style w:type="paragraph" w:customStyle="1" w:styleId="xl76">
    <w:name w:val="xl76"/>
    <w:basedOn w:val="a"/>
    <w:qFormat/>
    <w:rsid w:val="0073540C"/>
    <w:pPr>
      <w:widowControl/>
      <w:pBdr>
        <w:right w:val="single" w:sz="8" w:space="0" w:color="auto"/>
      </w:pBdr>
      <w:spacing w:before="100" w:beforeAutospacing="1" w:after="100" w:afterAutospacing="1"/>
      <w:jc w:val="left"/>
    </w:pPr>
    <w:rPr>
      <w:rFonts w:ascii="宋体" w:eastAsia="宋体" w:hAnsi="宋体" w:cs="宋体"/>
      <w:color w:val="000000"/>
      <w:kern w:val="0"/>
      <w:sz w:val="24"/>
      <w:szCs w:val="24"/>
    </w:rPr>
  </w:style>
  <w:style w:type="paragraph" w:customStyle="1" w:styleId="xl93">
    <w:name w:val="xl93"/>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eastAsia="宋体" w:hAnsi="宋体" w:cs="宋体"/>
      <w:color w:val="000000"/>
      <w:kern w:val="0"/>
      <w:sz w:val="20"/>
      <w:szCs w:val="20"/>
    </w:rPr>
  </w:style>
  <w:style w:type="paragraph" w:customStyle="1" w:styleId="xl97">
    <w:name w:val="xl97"/>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eastAsia="宋体" w:hAnsi="宋体" w:cs="宋体"/>
      <w:color w:val="000000"/>
      <w:kern w:val="0"/>
      <w:sz w:val="20"/>
      <w:szCs w:val="20"/>
    </w:rPr>
  </w:style>
  <w:style w:type="paragraph" w:customStyle="1" w:styleId="xl117">
    <w:name w:val="xl117"/>
    <w:basedOn w:val="a"/>
    <w:qFormat/>
    <w:rsid w:val="0073540C"/>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pPr>
    <w:rPr>
      <w:rFonts w:ascii="宋体" w:eastAsia="宋体" w:hAnsi="宋体" w:cs="宋体"/>
      <w:kern w:val="0"/>
      <w:sz w:val="20"/>
      <w:szCs w:val="20"/>
    </w:rPr>
  </w:style>
  <w:style w:type="paragraph" w:customStyle="1" w:styleId="xl72">
    <w:name w:val="xl72"/>
    <w:basedOn w:val="a"/>
    <w:qFormat/>
    <w:rsid w:val="0073540C"/>
    <w:pPr>
      <w:widowControl/>
      <w:pBdr>
        <w:left w:val="single" w:sz="8" w:space="0" w:color="auto"/>
        <w:bottom w:val="single" w:sz="8" w:space="0" w:color="auto"/>
        <w:right w:val="single" w:sz="8" w:space="0" w:color="auto"/>
      </w:pBdr>
      <w:spacing w:before="100" w:beforeAutospacing="1" w:after="100" w:afterAutospacing="1"/>
      <w:jc w:val="center"/>
    </w:pPr>
    <w:rPr>
      <w:rFonts w:ascii="宋体" w:eastAsia="宋体" w:hAnsi="宋体" w:cs="宋体"/>
      <w:color w:val="000000"/>
      <w:kern w:val="0"/>
      <w:sz w:val="24"/>
      <w:szCs w:val="24"/>
    </w:rPr>
  </w:style>
  <w:style w:type="paragraph" w:customStyle="1" w:styleId="xl77">
    <w:name w:val="xl77"/>
    <w:basedOn w:val="a"/>
    <w:qFormat/>
    <w:rsid w:val="0073540C"/>
    <w:pPr>
      <w:widowControl/>
      <w:pBdr>
        <w:top w:val="single" w:sz="8" w:space="0" w:color="auto"/>
        <w:left w:val="single" w:sz="8" w:space="0" w:color="auto"/>
        <w:bottom w:val="single" w:sz="8" w:space="0" w:color="auto"/>
        <w:right w:val="single" w:sz="4" w:space="0" w:color="auto"/>
      </w:pBdr>
      <w:spacing w:before="100" w:beforeAutospacing="1" w:after="100" w:afterAutospacing="1"/>
      <w:jc w:val="left"/>
    </w:pPr>
    <w:rPr>
      <w:rFonts w:ascii="宋体" w:eastAsia="宋体" w:hAnsi="宋体" w:cs="宋体"/>
      <w:kern w:val="0"/>
      <w:sz w:val="24"/>
      <w:szCs w:val="24"/>
    </w:rPr>
  </w:style>
  <w:style w:type="paragraph" w:customStyle="1" w:styleId="font6">
    <w:name w:val="font6"/>
    <w:basedOn w:val="a"/>
    <w:qFormat/>
    <w:rsid w:val="0073540C"/>
    <w:pPr>
      <w:widowControl/>
      <w:spacing w:before="100" w:beforeAutospacing="1" w:after="100" w:afterAutospacing="1"/>
      <w:jc w:val="left"/>
    </w:pPr>
    <w:rPr>
      <w:rFonts w:ascii="宋体" w:eastAsia="宋体" w:hAnsi="宋体" w:cs="宋体"/>
      <w:color w:val="FF0000"/>
      <w:kern w:val="0"/>
      <w:sz w:val="20"/>
      <w:szCs w:val="20"/>
    </w:rPr>
  </w:style>
  <w:style w:type="paragraph" w:customStyle="1" w:styleId="aff5">
    <w:name w:val="封面文档名称"/>
    <w:basedOn w:val="a"/>
    <w:qFormat/>
    <w:rsid w:val="0073540C"/>
    <w:pPr>
      <w:spacing w:afterLines="50" w:line="360" w:lineRule="exact"/>
      <w:ind w:firstLineChars="200" w:firstLine="460"/>
      <w:jc w:val="center"/>
    </w:pPr>
    <w:rPr>
      <w:rFonts w:ascii="隶书" w:eastAsia="隶书" w:hAnsi="微软雅黑" w:cs="宋体"/>
      <w:spacing w:val="10"/>
      <w:sz w:val="72"/>
      <w:szCs w:val="20"/>
    </w:rPr>
  </w:style>
  <w:style w:type="paragraph" w:customStyle="1" w:styleId="xl103">
    <w:name w:val="xl103"/>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bottom"/>
    </w:pPr>
    <w:rPr>
      <w:rFonts w:ascii="宋体" w:eastAsia="宋体" w:hAnsi="宋体" w:cs="宋体"/>
      <w:color w:val="000000"/>
      <w:kern w:val="0"/>
      <w:sz w:val="24"/>
      <w:szCs w:val="24"/>
    </w:rPr>
  </w:style>
  <w:style w:type="paragraph" w:customStyle="1" w:styleId="xl98">
    <w:name w:val="xl98"/>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bottom"/>
    </w:pPr>
    <w:rPr>
      <w:rFonts w:ascii="宋体" w:eastAsia="宋体" w:hAnsi="宋体" w:cs="宋体"/>
      <w:color w:val="000000"/>
      <w:kern w:val="0"/>
      <w:sz w:val="20"/>
      <w:szCs w:val="20"/>
    </w:rPr>
  </w:style>
  <w:style w:type="paragraph" w:customStyle="1" w:styleId="xl86">
    <w:name w:val="xl86"/>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eastAsia="宋体" w:hAnsi="宋体" w:cs="宋体"/>
      <w:kern w:val="0"/>
      <w:sz w:val="20"/>
      <w:szCs w:val="20"/>
    </w:rPr>
  </w:style>
  <w:style w:type="paragraph" w:customStyle="1" w:styleId="xl104">
    <w:name w:val="xl104"/>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kern w:val="0"/>
      <w:sz w:val="20"/>
      <w:szCs w:val="20"/>
    </w:rPr>
  </w:style>
  <w:style w:type="paragraph" w:customStyle="1" w:styleId="xl102">
    <w:name w:val="xl102"/>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eastAsia="宋体" w:hAnsi="宋体" w:cs="宋体"/>
      <w:color w:val="000000"/>
      <w:kern w:val="0"/>
      <w:sz w:val="20"/>
      <w:szCs w:val="20"/>
    </w:rPr>
  </w:style>
  <w:style w:type="paragraph" w:styleId="aff6">
    <w:name w:val="No Spacing"/>
    <w:uiPriority w:val="1"/>
    <w:qFormat/>
    <w:rsid w:val="0073540C"/>
    <w:pPr>
      <w:widowControl w:val="0"/>
      <w:jc w:val="both"/>
    </w:pPr>
    <w:rPr>
      <w:rFonts w:ascii="Times New Roman" w:eastAsia="宋体" w:hAnsi="Times New Roman" w:cs="Times New Roman"/>
      <w:kern w:val="2"/>
      <w:sz w:val="21"/>
      <w:szCs w:val="22"/>
    </w:rPr>
  </w:style>
  <w:style w:type="paragraph" w:customStyle="1" w:styleId="xl79">
    <w:name w:val="xl79"/>
    <w:basedOn w:val="a"/>
    <w:qFormat/>
    <w:rsid w:val="0073540C"/>
    <w:pPr>
      <w:widowControl/>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宋体" w:eastAsia="宋体" w:hAnsi="宋体" w:cs="宋体"/>
      <w:kern w:val="0"/>
      <w:sz w:val="24"/>
      <w:szCs w:val="24"/>
    </w:rPr>
  </w:style>
  <w:style w:type="paragraph" w:customStyle="1" w:styleId="xl78">
    <w:name w:val="xl78"/>
    <w:basedOn w:val="a"/>
    <w:qFormat/>
    <w:rsid w:val="0073540C"/>
    <w:pPr>
      <w:widowControl/>
      <w:pBdr>
        <w:top w:val="single" w:sz="8" w:space="0" w:color="auto"/>
        <w:left w:val="single" w:sz="4" w:space="0" w:color="auto"/>
        <w:bottom w:val="single" w:sz="8" w:space="0" w:color="auto"/>
        <w:right w:val="single" w:sz="4" w:space="0" w:color="auto"/>
      </w:pBdr>
      <w:spacing w:before="100" w:beforeAutospacing="1" w:after="100" w:afterAutospacing="1"/>
      <w:jc w:val="left"/>
    </w:pPr>
    <w:rPr>
      <w:rFonts w:ascii="宋体" w:eastAsia="宋体" w:hAnsi="宋体" w:cs="宋体"/>
      <w:kern w:val="0"/>
      <w:sz w:val="24"/>
      <w:szCs w:val="24"/>
    </w:rPr>
  </w:style>
  <w:style w:type="paragraph" w:customStyle="1" w:styleId="xl107">
    <w:name w:val="xl107"/>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eastAsia="宋体" w:hAnsi="宋体" w:cs="宋体"/>
      <w:color w:val="000000"/>
      <w:kern w:val="0"/>
      <w:sz w:val="20"/>
      <w:szCs w:val="20"/>
    </w:rPr>
  </w:style>
  <w:style w:type="paragraph" w:customStyle="1" w:styleId="xl101">
    <w:name w:val="xl101"/>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color w:val="000000"/>
      <w:kern w:val="0"/>
      <w:sz w:val="20"/>
      <w:szCs w:val="20"/>
    </w:rPr>
  </w:style>
  <w:style w:type="paragraph" w:customStyle="1" w:styleId="xl95">
    <w:name w:val="xl95"/>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eastAsia="宋体" w:hAnsi="宋体" w:cs="宋体"/>
      <w:color w:val="000000"/>
      <w:kern w:val="0"/>
      <w:sz w:val="20"/>
      <w:szCs w:val="20"/>
    </w:rPr>
  </w:style>
  <w:style w:type="paragraph" w:customStyle="1" w:styleId="xl71">
    <w:name w:val="xl71"/>
    <w:basedOn w:val="a"/>
    <w:qFormat/>
    <w:rsid w:val="0073540C"/>
    <w:pPr>
      <w:widowControl/>
      <w:pBdr>
        <w:top w:val="single" w:sz="8" w:space="0" w:color="auto"/>
        <w:bottom w:val="single" w:sz="8" w:space="0" w:color="auto"/>
        <w:right w:val="single" w:sz="8" w:space="0" w:color="auto"/>
      </w:pBdr>
      <w:spacing w:before="100" w:beforeAutospacing="1" w:after="100" w:afterAutospacing="1"/>
      <w:jc w:val="center"/>
    </w:pPr>
    <w:rPr>
      <w:rFonts w:ascii="宋体" w:eastAsia="宋体" w:hAnsi="宋体" w:cs="宋体"/>
      <w:b/>
      <w:bCs/>
      <w:color w:val="000000"/>
      <w:kern w:val="0"/>
      <w:sz w:val="24"/>
      <w:szCs w:val="24"/>
    </w:rPr>
  </w:style>
  <w:style w:type="paragraph" w:customStyle="1" w:styleId="xl73">
    <w:name w:val="xl73"/>
    <w:basedOn w:val="a"/>
    <w:qFormat/>
    <w:rsid w:val="0073540C"/>
    <w:pPr>
      <w:widowControl/>
      <w:pBdr>
        <w:right w:val="single" w:sz="8" w:space="0" w:color="auto"/>
      </w:pBdr>
      <w:spacing w:before="100" w:beforeAutospacing="1" w:after="100" w:afterAutospacing="1"/>
      <w:jc w:val="center"/>
    </w:pPr>
    <w:rPr>
      <w:rFonts w:ascii="宋体" w:eastAsia="宋体" w:hAnsi="宋体" w:cs="宋体"/>
      <w:color w:val="000000"/>
      <w:kern w:val="0"/>
      <w:sz w:val="24"/>
      <w:szCs w:val="24"/>
    </w:rPr>
  </w:style>
  <w:style w:type="paragraph" w:customStyle="1" w:styleId="font7">
    <w:name w:val="font7"/>
    <w:basedOn w:val="a"/>
    <w:qFormat/>
    <w:rsid w:val="0073540C"/>
    <w:pPr>
      <w:widowControl/>
      <w:spacing w:before="100" w:beforeAutospacing="1" w:after="100" w:afterAutospacing="1"/>
      <w:jc w:val="left"/>
    </w:pPr>
    <w:rPr>
      <w:rFonts w:ascii="Times New Roman" w:eastAsia="宋体" w:hAnsi="Times New Roman" w:cs="Times New Roman"/>
      <w:kern w:val="0"/>
      <w:sz w:val="20"/>
      <w:szCs w:val="20"/>
    </w:rPr>
  </w:style>
  <w:style w:type="paragraph" w:customStyle="1" w:styleId="xl120">
    <w:name w:val="xl120"/>
    <w:basedOn w:val="a"/>
    <w:qFormat/>
    <w:rsid w:val="0073540C"/>
    <w:pPr>
      <w:widowControl/>
      <w:pBdr>
        <w:bottom w:val="single" w:sz="8" w:space="0" w:color="auto"/>
        <w:right w:val="single" w:sz="8" w:space="0" w:color="auto"/>
      </w:pBdr>
      <w:spacing w:before="100" w:beforeAutospacing="1" w:after="100" w:afterAutospacing="1"/>
      <w:jc w:val="left"/>
    </w:pPr>
    <w:rPr>
      <w:rFonts w:ascii="宋体" w:eastAsia="宋体" w:hAnsi="宋体" w:cs="宋体"/>
      <w:color w:val="000000"/>
      <w:kern w:val="0"/>
      <w:sz w:val="24"/>
      <w:szCs w:val="24"/>
    </w:rPr>
  </w:style>
  <w:style w:type="paragraph" w:customStyle="1" w:styleId="xl90">
    <w:name w:val="xl90"/>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eastAsia="宋体" w:hAnsi="宋体" w:cs="宋体"/>
      <w:color w:val="000000"/>
      <w:kern w:val="0"/>
      <w:sz w:val="20"/>
      <w:szCs w:val="20"/>
    </w:rPr>
  </w:style>
  <w:style w:type="paragraph" w:customStyle="1" w:styleId="font8">
    <w:name w:val="font8"/>
    <w:basedOn w:val="a"/>
    <w:qFormat/>
    <w:rsid w:val="0073540C"/>
    <w:pPr>
      <w:widowControl/>
      <w:spacing w:before="100" w:beforeAutospacing="1" w:after="100" w:afterAutospacing="1"/>
      <w:jc w:val="left"/>
    </w:pPr>
    <w:rPr>
      <w:rFonts w:ascii="宋体" w:eastAsia="宋体" w:hAnsi="宋体" w:cs="宋体"/>
      <w:color w:val="000000"/>
      <w:kern w:val="0"/>
      <w:sz w:val="24"/>
      <w:szCs w:val="24"/>
    </w:rPr>
  </w:style>
  <w:style w:type="paragraph" w:customStyle="1" w:styleId="Style2">
    <w:name w:val="_Style 2"/>
    <w:basedOn w:val="a"/>
    <w:uiPriority w:val="34"/>
    <w:qFormat/>
    <w:rsid w:val="0073540C"/>
    <w:pPr>
      <w:ind w:firstLineChars="200" w:firstLine="420"/>
    </w:pPr>
    <w:rPr>
      <w:rFonts w:ascii="Times New Roman" w:eastAsia="宋体" w:hAnsi="Times New Roman" w:cs="Times New Roman"/>
    </w:rPr>
  </w:style>
  <w:style w:type="paragraph" w:customStyle="1" w:styleId="xl108">
    <w:name w:val="xl108"/>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eastAsia="宋体" w:hAnsi="宋体" w:cs="宋体"/>
      <w:color w:val="000000"/>
      <w:kern w:val="0"/>
      <w:sz w:val="20"/>
      <w:szCs w:val="20"/>
    </w:rPr>
  </w:style>
  <w:style w:type="paragraph" w:customStyle="1" w:styleId="xl115">
    <w:name w:val="xl115"/>
    <w:basedOn w:val="a"/>
    <w:qFormat/>
    <w:rsid w:val="0073540C"/>
    <w:pPr>
      <w:widowControl/>
      <w:pBdr>
        <w:top w:val="single" w:sz="4" w:space="0" w:color="auto"/>
        <w:left w:val="single" w:sz="4" w:space="0" w:color="auto"/>
        <w:right w:val="single" w:sz="4" w:space="0" w:color="auto"/>
      </w:pBdr>
      <w:shd w:val="clear" w:color="000000" w:fill="FFFFFF"/>
      <w:spacing w:before="100" w:beforeAutospacing="1" w:after="100" w:afterAutospacing="1"/>
      <w:jc w:val="center"/>
    </w:pPr>
    <w:rPr>
      <w:rFonts w:ascii="宋体" w:eastAsia="宋体" w:hAnsi="宋体" w:cs="宋体"/>
      <w:color w:val="000000"/>
      <w:kern w:val="0"/>
      <w:sz w:val="20"/>
      <w:szCs w:val="20"/>
    </w:rPr>
  </w:style>
  <w:style w:type="paragraph" w:customStyle="1" w:styleId="xl70">
    <w:name w:val="xl70"/>
    <w:basedOn w:val="a"/>
    <w:qFormat/>
    <w:rsid w:val="0073540C"/>
    <w:pPr>
      <w:widowControl/>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宋体" w:eastAsia="宋体" w:hAnsi="宋体" w:cs="宋体"/>
      <w:b/>
      <w:bCs/>
      <w:color w:val="000000"/>
      <w:kern w:val="0"/>
      <w:sz w:val="24"/>
      <w:szCs w:val="24"/>
    </w:rPr>
  </w:style>
  <w:style w:type="paragraph" w:customStyle="1" w:styleId="xl121">
    <w:name w:val="xl121"/>
    <w:basedOn w:val="a"/>
    <w:qFormat/>
    <w:rsid w:val="0073540C"/>
    <w:pPr>
      <w:widowControl/>
      <w:pBdr>
        <w:top w:val="single" w:sz="8" w:space="0" w:color="auto"/>
        <w:bottom w:val="single" w:sz="8" w:space="0" w:color="auto"/>
      </w:pBdr>
      <w:spacing w:before="100" w:beforeAutospacing="1" w:after="100" w:afterAutospacing="1"/>
      <w:jc w:val="center"/>
    </w:pPr>
    <w:rPr>
      <w:rFonts w:ascii="宋体" w:eastAsia="宋体" w:hAnsi="宋体" w:cs="宋体"/>
      <w:b/>
      <w:bCs/>
      <w:color w:val="000000"/>
      <w:kern w:val="0"/>
      <w:sz w:val="24"/>
      <w:szCs w:val="24"/>
    </w:rPr>
  </w:style>
  <w:style w:type="paragraph" w:customStyle="1" w:styleId="xl84">
    <w:name w:val="xl84"/>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color w:val="000000"/>
      <w:kern w:val="0"/>
      <w:sz w:val="20"/>
      <w:szCs w:val="20"/>
    </w:rPr>
  </w:style>
  <w:style w:type="paragraph" w:customStyle="1" w:styleId="xl92">
    <w:name w:val="xl92"/>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kern w:val="0"/>
      <w:sz w:val="20"/>
      <w:szCs w:val="20"/>
    </w:rPr>
  </w:style>
  <w:style w:type="paragraph" w:customStyle="1" w:styleId="xl122">
    <w:name w:val="xl122"/>
    <w:basedOn w:val="a"/>
    <w:qFormat/>
    <w:rsid w:val="0073540C"/>
    <w:pPr>
      <w:widowControl/>
      <w:pBdr>
        <w:left w:val="single" w:sz="8" w:space="0" w:color="auto"/>
        <w:bottom w:val="single" w:sz="8" w:space="0" w:color="auto"/>
        <w:right w:val="single" w:sz="8" w:space="0" w:color="auto"/>
      </w:pBdr>
      <w:spacing w:before="100" w:beforeAutospacing="1" w:after="100" w:afterAutospacing="1"/>
      <w:jc w:val="center"/>
    </w:pPr>
    <w:rPr>
      <w:rFonts w:ascii="宋体" w:eastAsia="宋体" w:hAnsi="宋体" w:cs="宋体"/>
      <w:b/>
      <w:bCs/>
      <w:color w:val="000000"/>
      <w:kern w:val="0"/>
      <w:sz w:val="28"/>
      <w:szCs w:val="28"/>
    </w:rPr>
  </w:style>
  <w:style w:type="paragraph" w:customStyle="1" w:styleId="xl88">
    <w:name w:val="xl88"/>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eastAsia="宋体" w:hAnsi="宋体" w:cs="宋体"/>
      <w:kern w:val="0"/>
      <w:sz w:val="20"/>
      <w:szCs w:val="20"/>
    </w:rPr>
  </w:style>
  <w:style w:type="paragraph" w:customStyle="1" w:styleId="xl87">
    <w:name w:val="xl87"/>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eastAsia="宋体" w:hAnsi="宋体" w:cs="宋体"/>
      <w:color w:val="000000"/>
      <w:kern w:val="0"/>
      <w:sz w:val="20"/>
      <w:szCs w:val="20"/>
    </w:rPr>
  </w:style>
  <w:style w:type="paragraph" w:customStyle="1" w:styleId="xl112">
    <w:name w:val="xl112"/>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eastAsia="宋体" w:hAnsi="宋体" w:cs="宋体"/>
      <w:kern w:val="0"/>
      <w:sz w:val="20"/>
      <w:szCs w:val="20"/>
    </w:rPr>
  </w:style>
  <w:style w:type="paragraph" w:customStyle="1" w:styleId="xl99">
    <w:name w:val="xl99"/>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eastAsia="宋体" w:hAnsi="宋体" w:cs="宋体"/>
      <w:kern w:val="0"/>
      <w:sz w:val="22"/>
    </w:rPr>
  </w:style>
  <w:style w:type="paragraph" w:customStyle="1" w:styleId="xl106">
    <w:name w:val="xl106"/>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bottom"/>
    </w:pPr>
    <w:rPr>
      <w:rFonts w:ascii="宋体" w:eastAsia="宋体" w:hAnsi="宋体" w:cs="宋体"/>
      <w:color w:val="000000"/>
      <w:kern w:val="0"/>
      <w:sz w:val="20"/>
      <w:szCs w:val="20"/>
    </w:rPr>
  </w:style>
  <w:style w:type="paragraph" w:customStyle="1" w:styleId="xl83">
    <w:name w:val="xl83"/>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color w:val="000000"/>
      <w:kern w:val="0"/>
      <w:sz w:val="20"/>
      <w:szCs w:val="20"/>
    </w:rPr>
  </w:style>
  <w:style w:type="paragraph" w:customStyle="1" w:styleId="23">
    <w:name w:val="列出段落2"/>
    <w:basedOn w:val="a"/>
    <w:uiPriority w:val="99"/>
    <w:qFormat/>
    <w:rsid w:val="0073540C"/>
    <w:pPr>
      <w:ind w:firstLineChars="200" w:firstLine="420"/>
    </w:pPr>
    <w:rPr>
      <w:rFonts w:ascii="Calibri" w:eastAsia="宋体" w:hAnsi="Calibri" w:cs="Times New Roman"/>
      <w:sz w:val="30"/>
      <w:szCs w:val="30"/>
    </w:rPr>
  </w:style>
  <w:style w:type="paragraph" w:customStyle="1" w:styleId="xl89">
    <w:name w:val="xl89"/>
    <w:basedOn w:val="a"/>
    <w:qFormat/>
    <w:rsid w:val="0073540C"/>
    <w:pPr>
      <w:widowControl/>
      <w:pBdr>
        <w:top w:val="single" w:sz="4" w:space="0" w:color="auto"/>
        <w:left w:val="single" w:sz="4" w:space="0" w:color="auto"/>
        <w:right w:val="single" w:sz="4" w:space="0" w:color="auto"/>
      </w:pBdr>
      <w:spacing w:before="100" w:beforeAutospacing="1" w:after="100" w:afterAutospacing="1"/>
      <w:jc w:val="center"/>
    </w:pPr>
    <w:rPr>
      <w:rFonts w:ascii="宋体" w:eastAsia="宋体" w:hAnsi="宋体" w:cs="宋体"/>
      <w:kern w:val="0"/>
      <w:sz w:val="20"/>
      <w:szCs w:val="20"/>
    </w:rPr>
  </w:style>
  <w:style w:type="paragraph" w:customStyle="1" w:styleId="xl116">
    <w:name w:val="xl116"/>
    <w:basedOn w:val="a"/>
    <w:qFormat/>
    <w:rsid w:val="0073540C"/>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宋体" w:eastAsia="宋体" w:hAnsi="宋体" w:cs="宋体"/>
      <w:color w:val="000000"/>
      <w:kern w:val="0"/>
      <w:sz w:val="20"/>
      <w:szCs w:val="20"/>
    </w:rPr>
  </w:style>
  <w:style w:type="paragraph" w:customStyle="1" w:styleId="xl80">
    <w:name w:val="xl80"/>
    <w:basedOn w:val="a"/>
    <w:qFormat/>
    <w:rsid w:val="0073540C"/>
    <w:pPr>
      <w:widowControl/>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ascii="宋体" w:eastAsia="宋体" w:hAnsi="宋体" w:cs="宋体"/>
      <w:kern w:val="0"/>
      <w:sz w:val="24"/>
      <w:szCs w:val="24"/>
    </w:rPr>
  </w:style>
  <w:style w:type="paragraph" w:customStyle="1" w:styleId="8">
    <w:name w:val="列出段落8"/>
    <w:basedOn w:val="a"/>
    <w:qFormat/>
    <w:rsid w:val="0073540C"/>
    <w:pPr>
      <w:spacing w:line="240" w:lineRule="atLeast"/>
      <w:ind w:firstLineChars="200" w:firstLine="420"/>
    </w:pPr>
    <w:rPr>
      <w:rFonts w:ascii="Times New Roman" w:eastAsia="仿宋_GB2312" w:hAnsi="Times New Roman" w:cs="Times New Roman"/>
      <w:sz w:val="24"/>
      <w:szCs w:val="24"/>
    </w:rPr>
  </w:style>
  <w:style w:type="paragraph" w:customStyle="1" w:styleId="aff7">
    <w:name w:val="缩进"/>
    <w:basedOn w:val="a"/>
    <w:qFormat/>
    <w:rsid w:val="0073540C"/>
    <w:pPr>
      <w:adjustRightInd w:val="0"/>
      <w:spacing w:line="360" w:lineRule="auto"/>
      <w:jc w:val="left"/>
    </w:pPr>
    <w:rPr>
      <w:rFonts w:ascii="Calibri" w:eastAsia="宋体" w:hAnsi="Calibri" w:cs="Times New Roman"/>
      <w:sz w:val="24"/>
    </w:rPr>
  </w:style>
  <w:style w:type="paragraph" w:customStyle="1" w:styleId="xl94">
    <w:name w:val="xl94"/>
    <w:basedOn w:val="a"/>
    <w:qFormat/>
    <w:rsid w:val="0073540C"/>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eastAsia="宋体" w:hAnsi="宋体" w:cs="宋体"/>
      <w:color w:val="000000"/>
      <w:kern w:val="0"/>
      <w:sz w:val="20"/>
      <w:szCs w:val="20"/>
    </w:rPr>
  </w:style>
  <w:style w:type="paragraph" w:customStyle="1" w:styleId="xl81">
    <w:name w:val="xl81"/>
    <w:basedOn w:val="a"/>
    <w:qFormat/>
    <w:rsid w:val="0073540C"/>
    <w:pPr>
      <w:widowControl/>
      <w:pBdr>
        <w:top w:val="single" w:sz="4" w:space="0" w:color="auto"/>
        <w:left w:val="single" w:sz="4" w:space="0" w:color="auto"/>
        <w:right w:val="single" w:sz="4" w:space="0" w:color="auto"/>
      </w:pBdr>
      <w:spacing w:before="100" w:beforeAutospacing="1" w:after="100" w:afterAutospacing="1"/>
      <w:jc w:val="center"/>
    </w:pPr>
    <w:rPr>
      <w:rFonts w:ascii="宋体" w:eastAsia="宋体" w:hAnsi="宋体" w:cs="宋体"/>
      <w:color w:val="000000"/>
      <w:kern w:val="0"/>
      <w:sz w:val="20"/>
      <w:szCs w:val="20"/>
    </w:rPr>
  </w:style>
  <w:style w:type="table" w:customStyle="1" w:styleId="71">
    <w:name w:val="网格型71"/>
    <w:qFormat/>
    <w:rsid w:val="0073540C"/>
    <w:rPr>
      <w:rFonts w:ascii="Times New Roman" w:eastAsia="宋体" w:hAnsi="Times New Roman"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
    <w:name w:val="网格型2"/>
    <w:qFormat/>
    <w:rsid w:val="0073540C"/>
    <w:rPr>
      <w:rFonts w:ascii="Times New Roman" w:eastAsia="宋体" w:hAnsi="Times New Roman"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221.14.6.70:8088/ggzy" TargetMode="External"/><Relationship Id="rId18" Type="http://schemas.openxmlformats.org/officeDocument/2006/relationships/image" Target="media/image4.jpeg"/><Relationship Id="rId3" Type="http://schemas.openxmlformats.org/officeDocument/2006/relationships/numbering" Target="numbering.xml"/><Relationship Id="rId21" Type="http://schemas.openxmlformats.org/officeDocument/2006/relationships/image" Target="media/image7.jpeg"/><Relationship Id="rId7" Type="http://schemas.openxmlformats.org/officeDocument/2006/relationships/footnotes" Target="footnotes.xml"/><Relationship Id="rId12" Type="http://schemas.openxmlformats.org/officeDocument/2006/relationships/hyperlink" Target="http://221.14.6.70:8088/ggzy/" TargetMode="External"/><Relationship Id="rId17" Type="http://schemas.openxmlformats.org/officeDocument/2006/relationships/image" Target="media/image3.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221.14.6.70:8088/ggzy/"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footer" Target="footer2.xml"/><Relationship Id="rId10" Type="http://schemas.openxmlformats.org/officeDocument/2006/relationships/hyperlink" Target="http://www.creditchina.gov.cn" TargetMode="External"/><Relationship Id="rId19" Type="http://schemas.openxmlformats.org/officeDocument/2006/relationships/image" Target="media/image5.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1.xml"/><Relationship Id="rId22" Type="http://schemas.openxmlformats.org/officeDocument/2006/relationships/image" Target="media/image8.jpe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4097" textRotate="1"/>
    <customShpInfo spid="_x0000_s4098"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5CC0128-50C6-4521-9141-06D467B9FB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258</TotalTime>
  <Pages>92</Pages>
  <Words>8020</Words>
  <Characters>45715</Characters>
  <Application>Microsoft Office Word</Application>
  <DocSecurity>0</DocSecurity>
  <Lines>380</Lines>
  <Paragraphs>107</Paragraphs>
  <ScaleCrop>false</ScaleCrop>
  <Company>china</Company>
  <LinksUpToDate>false</LinksUpToDate>
  <CharactersWithSpaces>53628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中科华水工程管理有限公司:张倩</dc:creator>
  <cp:lastModifiedBy>中科华水工程管理有限公司:张倩</cp:lastModifiedBy>
  <cp:revision>32</cp:revision>
  <dcterms:created xsi:type="dcterms:W3CDTF">2018-11-12T10:24:00Z</dcterms:created>
  <dcterms:modified xsi:type="dcterms:W3CDTF">2018-11-28T09:02:00Z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2052-10.1.0.7668</vt:lpwstr>
  </property>
</Properties>
</file>