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44" w:rsidRDefault="00C86A44">
      <w:pPr>
        <w:ind w:firstLineChars="300" w:firstLine="1325"/>
        <w:rPr>
          <w:rFonts w:ascii="宋体" w:hAnsi="宋体" w:cs="宋体"/>
          <w:b/>
          <w:bCs/>
          <w:color w:val="000000"/>
          <w:sz w:val="44"/>
          <w:szCs w:val="44"/>
        </w:rPr>
      </w:pPr>
    </w:p>
    <w:p w:rsidR="00C86A44" w:rsidRDefault="00571FAE">
      <w:pPr>
        <w:jc w:val="center"/>
        <w:rPr>
          <w:rFonts w:ascii="宋体" w:hAnsi="宋体" w:cs="宋体"/>
          <w:b/>
          <w:bCs/>
          <w:color w:val="000000"/>
          <w:sz w:val="44"/>
          <w:szCs w:val="44"/>
        </w:rPr>
      </w:pPr>
      <w:r>
        <w:rPr>
          <w:rFonts w:ascii="宋体" w:hAnsi="宋体" w:cs="宋体" w:hint="eastAsia"/>
          <w:b/>
          <w:bCs/>
          <w:color w:val="000000"/>
          <w:sz w:val="44"/>
          <w:szCs w:val="44"/>
        </w:rPr>
        <w:t>许昌市国土资源局</w:t>
      </w:r>
    </w:p>
    <w:p w:rsidR="00C86A44" w:rsidRDefault="00571FAE">
      <w:pPr>
        <w:jc w:val="center"/>
        <w:rPr>
          <w:rFonts w:ascii="宋体" w:hAnsi="宋体" w:cs="宋体"/>
          <w:b/>
          <w:bCs/>
          <w:color w:val="000000"/>
          <w:sz w:val="44"/>
          <w:szCs w:val="44"/>
        </w:rPr>
      </w:pPr>
      <w:r>
        <w:rPr>
          <w:rFonts w:ascii="宋体" w:hAnsi="宋体" w:cs="宋体" w:hint="eastAsia"/>
          <w:b/>
          <w:bCs/>
          <w:color w:val="000000"/>
          <w:sz w:val="44"/>
          <w:szCs w:val="44"/>
        </w:rPr>
        <w:t>“许昌市本级第三次全国土地调查”项目</w:t>
      </w:r>
    </w:p>
    <w:p w:rsidR="00C86A44" w:rsidRDefault="00C86A44">
      <w:pPr>
        <w:rPr>
          <w:rFonts w:ascii="微软简隶书" w:eastAsia="微软简隶书"/>
          <w:color w:val="000000"/>
          <w:u w:val="single"/>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571FAE">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571FAE">
      <w:pPr>
        <w:rPr>
          <w:rFonts w:ascii="宋体" w:hAnsi="宋体" w:cs="宋体"/>
          <w:b/>
          <w:bCs/>
          <w:color w:val="000000"/>
          <w:sz w:val="36"/>
          <w:szCs w:val="36"/>
        </w:rPr>
      </w:pPr>
      <w:r>
        <w:rPr>
          <w:rFonts w:ascii="隶书" w:eastAsia="隶书" w:hint="eastAsia"/>
          <w:b/>
          <w:bCs/>
          <w:color w:val="000000"/>
          <w:sz w:val="36"/>
        </w:rPr>
        <w:t xml:space="preserve">   </w:t>
      </w:r>
      <w:r>
        <w:rPr>
          <w:rFonts w:ascii="宋体" w:hAnsi="宋体" w:cs="宋体" w:hint="eastAsia"/>
          <w:b/>
          <w:bCs/>
          <w:color w:val="000000"/>
          <w:sz w:val="36"/>
          <w:szCs w:val="36"/>
        </w:rPr>
        <w:t xml:space="preserve">   项目编号： ZFCG-G2018187</w:t>
      </w:r>
      <w:r w:rsidR="001B056B">
        <w:rPr>
          <w:rFonts w:ascii="宋体" w:hAnsi="宋体" w:cs="宋体" w:hint="eastAsia"/>
          <w:b/>
          <w:bCs/>
          <w:color w:val="000000"/>
          <w:sz w:val="36"/>
          <w:szCs w:val="36"/>
        </w:rPr>
        <w:t>-1</w:t>
      </w:r>
      <w:r>
        <w:rPr>
          <w:rFonts w:ascii="宋体" w:hAnsi="宋体" w:cs="宋体" w:hint="eastAsia"/>
          <w:b/>
          <w:bCs/>
          <w:color w:val="000000"/>
          <w:sz w:val="36"/>
          <w:szCs w:val="36"/>
        </w:rPr>
        <w:t>号</w:t>
      </w:r>
    </w:p>
    <w:p w:rsidR="00C86A44" w:rsidRDefault="00571FAE">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w:t>
      </w:r>
      <w:r>
        <w:rPr>
          <w:rFonts w:ascii="宋体" w:hAnsi="宋体" w:cs="宋体"/>
          <w:b/>
          <w:bCs/>
          <w:color w:val="000000"/>
          <w:sz w:val="36"/>
          <w:szCs w:val="36"/>
        </w:rPr>
        <w:t xml:space="preserve"> </w:t>
      </w:r>
      <w:r>
        <w:rPr>
          <w:rFonts w:ascii="宋体" w:hAnsi="宋体" w:cs="宋体" w:hint="eastAsia"/>
          <w:b/>
          <w:bCs/>
          <w:color w:val="000000"/>
          <w:sz w:val="36"/>
          <w:szCs w:val="36"/>
        </w:rPr>
        <w:t>许昌市国土资源局</w:t>
      </w:r>
    </w:p>
    <w:p w:rsidR="00C86A44" w:rsidRDefault="00571FAE">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815CC7" w:rsidRDefault="00571FAE" w:rsidP="00815CC7">
      <w:pPr>
        <w:rPr>
          <w:rFonts w:ascii="宋体" w:hAnsi="宋体" w:cs="宋体"/>
          <w:b/>
          <w:bCs/>
          <w:color w:val="000000"/>
          <w:sz w:val="36"/>
          <w:szCs w:val="36"/>
        </w:rPr>
      </w:pPr>
      <w:r>
        <w:rPr>
          <w:rFonts w:ascii="宋体" w:hAnsi="宋体" w:cs="宋体" w:hint="eastAsia"/>
          <w:b/>
          <w:bCs/>
          <w:color w:val="000000"/>
          <w:sz w:val="36"/>
          <w:szCs w:val="36"/>
        </w:rPr>
        <w:t xml:space="preserve">      </w:t>
      </w:r>
      <w:r w:rsidR="00815CC7">
        <w:rPr>
          <w:rFonts w:ascii="宋体" w:hAnsi="宋体" w:cs="宋体" w:hint="eastAsia"/>
          <w:b/>
          <w:bCs/>
          <w:color w:val="000000"/>
          <w:sz w:val="36"/>
          <w:szCs w:val="36"/>
        </w:rPr>
        <w:t xml:space="preserve">    </w:t>
      </w:r>
    </w:p>
    <w:p w:rsidR="00C86A44" w:rsidRDefault="00571FAE" w:rsidP="00815CC7">
      <w:pPr>
        <w:ind w:firstLineChars="400" w:firstLine="1446"/>
        <w:rPr>
          <w:rFonts w:ascii="宋体" w:hAnsi="宋体" w:cs="宋体"/>
          <w:b/>
          <w:bCs/>
          <w:color w:val="000000"/>
          <w:sz w:val="36"/>
          <w:szCs w:val="36"/>
        </w:rPr>
      </w:pPr>
      <w:r>
        <w:rPr>
          <w:rFonts w:ascii="宋体" w:hAnsi="宋体" w:cs="宋体" w:hint="eastAsia"/>
          <w:b/>
          <w:bCs/>
          <w:color w:val="000000"/>
          <w:sz w:val="36"/>
          <w:szCs w:val="36"/>
        </w:rPr>
        <w:t>二〇一八年</w:t>
      </w:r>
      <w:r w:rsidR="001B056B">
        <w:rPr>
          <w:rFonts w:ascii="宋体" w:hAnsi="宋体" w:cs="宋体" w:hint="eastAsia"/>
          <w:b/>
          <w:bCs/>
          <w:color w:val="000000"/>
          <w:sz w:val="36"/>
          <w:szCs w:val="36"/>
        </w:rPr>
        <w:t>十二</w:t>
      </w:r>
      <w:r>
        <w:rPr>
          <w:rFonts w:ascii="宋体" w:hAnsi="宋体" w:cs="宋体" w:hint="eastAsia"/>
          <w:b/>
          <w:bCs/>
          <w:color w:val="000000"/>
          <w:sz w:val="36"/>
          <w:szCs w:val="36"/>
        </w:rPr>
        <w:t>月</w:t>
      </w:r>
      <w:r w:rsidR="001B056B">
        <w:rPr>
          <w:rFonts w:ascii="宋体" w:hAnsi="宋体" w:cs="宋体" w:hint="eastAsia"/>
          <w:b/>
          <w:bCs/>
          <w:color w:val="000000"/>
          <w:sz w:val="36"/>
          <w:szCs w:val="36"/>
        </w:rPr>
        <w:t>二十</w:t>
      </w:r>
      <w:r w:rsidR="007B5F22">
        <w:rPr>
          <w:rFonts w:ascii="宋体" w:hAnsi="宋体" w:cs="宋体" w:hint="eastAsia"/>
          <w:b/>
          <w:bCs/>
          <w:color w:val="000000"/>
          <w:sz w:val="36"/>
          <w:szCs w:val="36"/>
        </w:rPr>
        <w:t>五</w:t>
      </w:r>
      <w:r>
        <w:rPr>
          <w:rFonts w:ascii="宋体" w:hAnsi="宋体" w:cs="宋体" w:hint="eastAsia"/>
          <w:b/>
          <w:bCs/>
          <w:color w:val="000000"/>
          <w:sz w:val="36"/>
          <w:szCs w:val="36"/>
        </w:rPr>
        <w:t>日</w:t>
      </w:r>
    </w:p>
    <w:p w:rsidR="00C86A44" w:rsidRDefault="00C86A44">
      <w:pPr>
        <w:rPr>
          <w:rFonts w:ascii="宋体" w:hAnsi="宋体" w:cs="宋体"/>
          <w:b/>
          <w:bCs/>
          <w:color w:val="000000"/>
          <w:sz w:val="36"/>
          <w:szCs w:val="36"/>
        </w:rPr>
      </w:pPr>
    </w:p>
    <w:p w:rsidR="00815CC7" w:rsidRDefault="00815CC7" w:rsidP="00815CC7">
      <w:pPr>
        <w:autoSpaceDE w:val="0"/>
        <w:autoSpaceDN w:val="0"/>
        <w:adjustRightInd w:val="0"/>
        <w:spacing w:line="700" w:lineRule="exact"/>
        <w:rPr>
          <w:rFonts w:ascii="宋体" w:hAnsi="宋体"/>
          <w:b/>
          <w:bCs/>
          <w:sz w:val="44"/>
          <w:szCs w:val="44"/>
          <w:lang w:val="zh-CN"/>
        </w:rPr>
      </w:pPr>
    </w:p>
    <w:p w:rsidR="00C86A44" w:rsidRDefault="00571FAE">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C86A44" w:rsidRDefault="00C86A44">
      <w:pPr>
        <w:autoSpaceDE w:val="0"/>
        <w:autoSpaceDN w:val="0"/>
        <w:adjustRightInd w:val="0"/>
        <w:spacing w:line="700" w:lineRule="exact"/>
        <w:ind w:firstLine="551"/>
        <w:rPr>
          <w:rFonts w:ascii="宋体" w:hAnsi="宋体" w:cs="宋体"/>
          <w:b/>
          <w:bCs/>
          <w:sz w:val="32"/>
          <w:szCs w:val="32"/>
          <w:lang w:val="zh-CN"/>
        </w:rPr>
      </w:pPr>
    </w:p>
    <w:p w:rsidR="00C86A44" w:rsidRDefault="00571FA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C86A44" w:rsidRDefault="00571FA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C86A44" w:rsidRDefault="00571FAE">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C86A44" w:rsidRDefault="00571FAE">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C86A44" w:rsidRDefault="00571FA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C86A44" w:rsidRDefault="00571FA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C86A44" w:rsidRDefault="00571FA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C86A44" w:rsidRDefault="00571FA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C86A44" w:rsidRDefault="00571FA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C86A44" w:rsidRDefault="00571FA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C86A44" w:rsidRDefault="00571FA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C86A44" w:rsidRDefault="00571FA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C86A44" w:rsidRDefault="00571FAE">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C86A44" w:rsidRDefault="00571FAE">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C86A44" w:rsidRDefault="00C86A44">
      <w:pPr>
        <w:autoSpaceDE w:val="0"/>
        <w:autoSpaceDN w:val="0"/>
        <w:adjustRightInd w:val="0"/>
        <w:spacing w:line="700" w:lineRule="exact"/>
        <w:rPr>
          <w:rFonts w:ascii="宋体" w:hAnsi="宋体" w:cs="宋体"/>
          <w:b/>
          <w:kern w:val="0"/>
          <w:sz w:val="36"/>
          <w:szCs w:val="36"/>
        </w:rPr>
      </w:pPr>
    </w:p>
    <w:p w:rsidR="00815CC7" w:rsidRDefault="00815CC7">
      <w:pPr>
        <w:pStyle w:val="ac"/>
        <w:widowControl/>
        <w:shd w:val="clear" w:color="auto" w:fill="FFFFFF"/>
        <w:spacing w:line="315" w:lineRule="atLeast"/>
        <w:jc w:val="center"/>
        <w:rPr>
          <w:rFonts w:ascii="宋体" w:hAnsi="宋体" w:cs="宋体"/>
          <w:b/>
          <w:color w:val="000000"/>
          <w:sz w:val="36"/>
          <w:szCs w:val="36"/>
          <w:shd w:val="clear" w:color="auto" w:fill="FFFFFF"/>
        </w:rPr>
      </w:pPr>
    </w:p>
    <w:p w:rsidR="00C86A44" w:rsidRDefault="00571FAE">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C86A44" w:rsidRDefault="00C86A44">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C86A44" w:rsidRDefault="00571FAE">
      <w:pPr>
        <w:pStyle w:val="ac"/>
        <w:widowControl/>
        <w:shd w:val="clear" w:color="auto" w:fill="FFFFFF"/>
        <w:spacing w:line="360" w:lineRule="auto"/>
        <w:contextualSpacing/>
        <w:jc w:val="left"/>
        <w:rPr>
          <w:rFonts w:ascii="宋体" w:hAnsi="宋体"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宋体" w:hAnsi="宋体" w:cs="黑体" w:hint="eastAsia"/>
          <w:b/>
          <w:bCs/>
          <w:color w:val="000000"/>
          <w:shd w:val="clear" w:color="auto" w:fill="FFFFFF"/>
        </w:rPr>
        <w:t>一、项目基本情况</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（一）项目名称：许昌市本级第三次全国土地调查</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（二）项目编号：ZFCG-G2018187</w:t>
      </w:r>
      <w:r w:rsidR="00C9031B">
        <w:rPr>
          <w:rFonts w:ascii="宋体" w:hAnsi="宋体" w:cs="仿宋_GB2312" w:hint="eastAsia"/>
          <w:color w:val="000000"/>
          <w:shd w:val="clear" w:color="auto" w:fill="FFFFFF"/>
        </w:rPr>
        <w:t>-1</w:t>
      </w:r>
      <w:r>
        <w:rPr>
          <w:rFonts w:ascii="宋体" w:hAnsi="宋体" w:cs="仿宋_GB2312" w:hint="eastAsia"/>
          <w:color w:val="000000"/>
          <w:shd w:val="clear" w:color="auto" w:fill="FFFFFF"/>
        </w:rPr>
        <w:t xml:space="preserve">号    </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（四）采购需求：许昌市本级第三次全国土地调查</w:t>
      </w:r>
    </w:p>
    <w:p w:rsidR="000B5757" w:rsidRDefault="00571FAE" w:rsidP="000B5757">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（五）预算金额（最高限价）：二标段：1686100.00元；三标段：1330000.00</w:t>
      </w:r>
      <w:r w:rsidR="00C4145E">
        <w:rPr>
          <w:rFonts w:ascii="宋体" w:hAnsi="宋体" w:cs="仿宋_GB2312" w:hint="eastAsia"/>
          <w:color w:val="000000"/>
          <w:shd w:val="clear" w:color="auto" w:fill="FFFFFF"/>
        </w:rPr>
        <w:t>元</w:t>
      </w:r>
      <w:r>
        <w:rPr>
          <w:rFonts w:ascii="宋体" w:hAnsi="宋体" w:cs="仿宋_GB2312" w:hint="eastAsia"/>
          <w:color w:val="000000"/>
          <w:shd w:val="clear" w:color="auto" w:fill="FFFFFF"/>
        </w:rPr>
        <w:t>。</w:t>
      </w:r>
    </w:p>
    <w:p w:rsidR="000B5757" w:rsidRDefault="00571FAE" w:rsidP="000B5757">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2D2BAF">
        <w:rPr>
          <w:rFonts w:ascii="宋体" w:hAnsi="宋体" w:cs="仿宋_GB2312" w:hint="eastAsia"/>
          <w:color w:val="000000"/>
          <w:shd w:val="clear" w:color="auto" w:fill="FFFFFF"/>
        </w:rPr>
        <w:t>（六）交付（服务、完工）时间 ：</w:t>
      </w:r>
      <w:r w:rsidR="00A40CAE">
        <w:rPr>
          <w:rFonts w:ascii="宋体" w:hAnsi="宋体" w:cs="仿宋_GB2312" w:hint="eastAsia"/>
          <w:color w:val="000000"/>
          <w:shd w:val="clear" w:color="auto" w:fill="FFFFFF"/>
        </w:rPr>
        <w:t>合同签订后</w:t>
      </w:r>
      <w:r>
        <w:rPr>
          <w:rFonts w:ascii="宋体" w:hAnsi="宋体" w:cs="仿宋_GB2312" w:hint="eastAsia"/>
          <w:color w:val="000000"/>
          <w:shd w:val="clear" w:color="auto" w:fill="FFFFFF"/>
        </w:rPr>
        <w:t>120日历天</w:t>
      </w:r>
    </w:p>
    <w:p w:rsidR="000B5757" w:rsidRDefault="00571FAE" w:rsidP="000B5757">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（七）交付（服务、完工）地点：许昌市国土资源局</w:t>
      </w:r>
    </w:p>
    <w:p w:rsidR="000B5757" w:rsidRDefault="00571FAE" w:rsidP="000B5757">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C86A44" w:rsidRDefault="00571FAE" w:rsidP="000B5757">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C86A44" w:rsidRDefault="00571FAE">
      <w:pPr>
        <w:pStyle w:val="ac"/>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C86A44" w:rsidRDefault="00571FAE">
      <w:pPr>
        <w:pStyle w:val="ac"/>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C86A44" w:rsidRDefault="00571FAE">
      <w:pPr>
        <w:pStyle w:val="ac"/>
        <w:widowControl/>
        <w:shd w:val="clear" w:color="auto" w:fill="FFFFFF"/>
        <w:spacing w:line="360" w:lineRule="auto"/>
        <w:ind w:firstLine="420"/>
        <w:contextualSpacing/>
        <w:jc w:val="left"/>
        <w:rPr>
          <w:rFonts w:ascii="宋体" w:hAnsi="宋体" w:cs="宋体"/>
          <w:color w:val="000000"/>
          <w:kern w:val="0"/>
          <w:lang w:val="zh-CN"/>
        </w:rPr>
      </w:pPr>
      <w:r>
        <w:rPr>
          <w:rFonts w:ascii="宋体" w:hAnsi="宋体" w:cs="宋体" w:hint="eastAsia"/>
          <w:color w:val="000000"/>
          <w:kern w:val="0"/>
          <w:lang w:val="zh-CN"/>
        </w:rPr>
        <w:t>（三）本次招标不接受联合体投标；</w:t>
      </w:r>
    </w:p>
    <w:p w:rsidR="00C86A44" w:rsidRDefault="00D35BEE">
      <w:pPr>
        <w:widowControl/>
        <w:spacing w:line="360" w:lineRule="auto"/>
        <w:ind w:firstLine="420"/>
        <w:jc w:val="left"/>
        <w:rPr>
          <w:rFonts w:ascii="宋体" w:hAnsi="宋体" w:cs="仿宋_GB2312"/>
          <w:color w:val="FF0000"/>
          <w:sz w:val="24"/>
          <w:szCs w:val="24"/>
          <w:shd w:val="clear" w:color="auto" w:fill="FFFFFF"/>
        </w:rPr>
      </w:pPr>
      <w:r>
        <w:rPr>
          <w:rFonts w:ascii="宋体" w:hAnsi="宋体" w:cs="仿宋_GB2312" w:hint="eastAsia"/>
          <w:color w:val="FF0000"/>
          <w:sz w:val="24"/>
          <w:szCs w:val="24"/>
          <w:shd w:val="clear" w:color="auto" w:fill="FFFFFF"/>
        </w:rPr>
        <w:t>（四）</w:t>
      </w:r>
      <w:r w:rsidR="00571FAE">
        <w:rPr>
          <w:rFonts w:ascii="宋体" w:hAnsi="宋体" w:cs="仿宋_GB2312" w:hint="eastAsia"/>
          <w:color w:val="FF0000"/>
          <w:sz w:val="24"/>
          <w:szCs w:val="24"/>
          <w:shd w:val="clear" w:color="auto" w:fill="FFFFFF"/>
        </w:rPr>
        <w:t>二、三标段须具有测绘乙级或以上资质证书（含地理信息系统工程、不动产测绘）。</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（一）网上下载招标文件</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（一）投标截止及开标时间：201</w:t>
      </w:r>
      <w:r w:rsidR="004A1E2E">
        <w:rPr>
          <w:rFonts w:ascii="宋体" w:hAnsi="宋体" w:cs="仿宋_GB2312" w:hint="eastAsia"/>
          <w:color w:val="000000"/>
        </w:rPr>
        <w:t>9</w:t>
      </w:r>
      <w:r>
        <w:rPr>
          <w:rFonts w:ascii="宋体" w:hAnsi="宋体" w:cs="仿宋_GB2312" w:hint="eastAsia"/>
          <w:color w:val="000000"/>
        </w:rPr>
        <w:t>年</w:t>
      </w:r>
      <w:r w:rsidR="007B5F22">
        <w:rPr>
          <w:rFonts w:ascii="宋体" w:hAnsi="宋体" w:cs="仿宋_GB2312" w:hint="eastAsia"/>
          <w:color w:val="000000"/>
          <w:u w:val="single"/>
        </w:rPr>
        <w:t>1</w:t>
      </w:r>
      <w:r>
        <w:rPr>
          <w:rFonts w:ascii="宋体" w:hAnsi="宋体" w:cs="仿宋_GB2312" w:hint="eastAsia"/>
          <w:color w:val="000000"/>
        </w:rPr>
        <w:t>月</w:t>
      </w:r>
      <w:r w:rsidR="007B5F22">
        <w:rPr>
          <w:rFonts w:ascii="宋体" w:hAnsi="宋体" w:cs="仿宋_GB2312" w:hint="eastAsia"/>
          <w:color w:val="000000"/>
          <w:u w:val="single"/>
        </w:rPr>
        <w:t>16</w:t>
      </w:r>
      <w:r>
        <w:rPr>
          <w:rFonts w:ascii="宋体" w:hAnsi="宋体" w:cs="仿宋_GB2312" w:hint="eastAsia"/>
          <w:color w:val="000000"/>
        </w:rPr>
        <w:t>日</w:t>
      </w:r>
      <w:r w:rsidR="007B5F22">
        <w:rPr>
          <w:rFonts w:ascii="宋体" w:hAnsi="宋体" w:cs="仿宋_GB2312" w:hint="eastAsia"/>
          <w:color w:val="000000"/>
          <w:u w:val="single"/>
        </w:rPr>
        <w:t>9</w:t>
      </w:r>
      <w:r>
        <w:rPr>
          <w:rFonts w:ascii="宋体" w:hAnsi="宋体" w:cs="仿宋_GB2312" w:hint="eastAsia"/>
          <w:color w:val="000000"/>
        </w:rPr>
        <w:t>时</w:t>
      </w:r>
      <w:r w:rsidR="007B5F22">
        <w:rPr>
          <w:rFonts w:ascii="宋体" w:hAnsi="宋体" w:cs="仿宋_GB2312" w:hint="eastAsia"/>
          <w:color w:val="000000"/>
          <w:u w:val="single"/>
        </w:rPr>
        <w:t>30</w:t>
      </w:r>
      <w:r>
        <w:rPr>
          <w:rFonts w:ascii="宋体" w:hAnsi="宋体" w:cs="仿宋_GB2312" w:hint="eastAsia"/>
          <w:color w:val="000000"/>
        </w:rPr>
        <w:t>分（北京时间），逾期提交或不符合规定的投标文件不予接受。</w:t>
      </w:r>
    </w:p>
    <w:p w:rsidR="000B5757" w:rsidRDefault="00571FAE" w:rsidP="000B5757">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公共资源大厦）三楼开标</w:t>
      </w:r>
      <w:r w:rsidR="007B5F22">
        <w:rPr>
          <w:rFonts w:ascii="宋体" w:hAnsi="宋体" w:cs="仿宋_GB2312" w:hint="eastAsia"/>
          <w:color w:val="000000"/>
          <w:u w:val="single"/>
        </w:rPr>
        <w:t>2</w:t>
      </w:r>
      <w:r>
        <w:rPr>
          <w:rFonts w:ascii="宋体" w:hAnsi="宋体" w:cs="仿宋_GB2312" w:hint="eastAsia"/>
          <w:color w:val="000000"/>
        </w:rPr>
        <w:t>室。</w:t>
      </w:r>
    </w:p>
    <w:p w:rsidR="00C86A44" w:rsidRDefault="00571FAE" w:rsidP="000B5757">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六、本次招标公告同时在《中国政府采购网》、《河南省政府采购网》、《许昌市政府采购网》、《</w:t>
      </w:r>
      <w:hyperlink r:id="rId8" w:tgtFrame="_blank" w:history="1">
        <w:r>
          <w:rPr>
            <w:rFonts w:ascii="宋体" w:hAnsi="宋体" w:cs="黑体" w:hint="eastAsia"/>
            <w:b/>
            <w:bCs/>
            <w:color w:val="000000"/>
            <w:shd w:val="clear" w:color="auto" w:fill="FFFFFF"/>
          </w:rPr>
          <w:t>中国·许昌 许昌市政府网</w:t>
        </w:r>
      </w:hyperlink>
      <w:r>
        <w:rPr>
          <w:rFonts w:ascii="宋体" w:hAnsi="宋体" w:cs="黑体" w:hint="eastAsia"/>
          <w:b/>
          <w:bCs/>
          <w:color w:val="000000"/>
          <w:shd w:val="clear" w:color="auto" w:fill="FFFFFF"/>
        </w:rPr>
        <w:t>》、《全国公共资源交易平台（河南省·许昌市）》发布。</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自本公告发布之日起</w:t>
      </w:r>
      <w:r>
        <w:rPr>
          <w:rFonts w:ascii="宋体" w:hAnsi="宋体" w:cs="仿宋_GB2312"/>
          <w:color w:val="000000"/>
        </w:rPr>
        <w:t>5</w:t>
      </w:r>
      <w:r>
        <w:rPr>
          <w:rFonts w:ascii="宋体" w:hAnsi="宋体" w:cs="仿宋_GB2312" w:hint="eastAsia"/>
          <w:color w:val="000000"/>
        </w:rPr>
        <w:t>个工作日。</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采购人：许昌市国土资源局</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址：府西路5号楼</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联系人：毛</w:t>
      </w:r>
      <w:r w:rsidR="000414D2">
        <w:rPr>
          <w:rFonts w:ascii="宋体" w:hAnsi="宋体" w:cs="仿宋_GB2312" w:hint="eastAsia"/>
          <w:color w:val="000000"/>
        </w:rPr>
        <w:t>红军</w:t>
      </w:r>
      <w:r>
        <w:rPr>
          <w:rFonts w:ascii="宋体" w:hAnsi="宋体" w:cs="仿宋_GB2312" w:hint="eastAsia"/>
          <w:color w:val="000000"/>
        </w:rPr>
        <w:t xml:space="preserve">               联系电话：0374-2988556</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代理机构：许昌市政府采购中心</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址：许昌市龙兴路与竹林路交汇处公共资源大厦</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 xml:space="preserve">联系人：李女士             </w:t>
      </w:r>
      <w:r w:rsidR="00D35B2D">
        <w:rPr>
          <w:rFonts w:ascii="宋体" w:hAnsi="宋体" w:cs="仿宋_GB2312" w:hint="eastAsia"/>
          <w:color w:val="000000"/>
        </w:rPr>
        <w:t xml:space="preserve"> </w:t>
      </w:r>
      <w:r>
        <w:rPr>
          <w:rFonts w:ascii="宋体" w:hAnsi="宋体" w:cs="仿宋_GB2312" w:hint="eastAsia"/>
          <w:color w:val="000000"/>
        </w:rPr>
        <w:t xml:space="preserve"> 联系电话：0374-2968687</w:t>
      </w:r>
    </w:p>
    <w:p w:rsidR="00C86A44" w:rsidRDefault="00C86A44">
      <w:pPr>
        <w:rPr>
          <w:rFonts w:ascii="宋体" w:hAnsi="宋体"/>
          <w:sz w:val="24"/>
          <w:szCs w:val="24"/>
        </w:rPr>
      </w:pPr>
    </w:p>
    <w:p w:rsidR="00C86A44" w:rsidRDefault="00C86A44">
      <w:pPr>
        <w:rPr>
          <w:rFonts w:ascii="宋体" w:hAnsi="宋体" w:cs="仿宋_GB2312"/>
          <w:color w:val="000000"/>
          <w:sz w:val="24"/>
          <w:szCs w:val="24"/>
          <w:shd w:val="clear" w:color="auto" w:fill="FFFFFF"/>
        </w:rPr>
      </w:pPr>
    </w:p>
    <w:p w:rsidR="00C86A44" w:rsidRDefault="00571FAE">
      <w:pPr>
        <w:autoSpaceDE w:val="0"/>
        <w:autoSpaceDN w:val="0"/>
        <w:adjustRightInd w:val="0"/>
        <w:spacing w:line="700" w:lineRule="exact"/>
        <w:ind w:firstLine="560"/>
        <w:rPr>
          <w:rFonts w:ascii="宋体" w:hAnsi="宋体" w:cs="仿宋_GB2312"/>
          <w:color w:val="000000"/>
          <w:sz w:val="24"/>
          <w:szCs w:val="24"/>
        </w:rPr>
      </w:pPr>
      <w:r>
        <w:rPr>
          <w:rFonts w:ascii="宋体" w:hAnsi="宋体" w:cs="宋体" w:hint="eastAsia"/>
          <w:sz w:val="24"/>
          <w:szCs w:val="24"/>
          <w:lang w:val="zh-CN"/>
        </w:rPr>
        <w:t xml:space="preserve">                              </w:t>
      </w:r>
      <w:r w:rsidR="00A20399">
        <w:rPr>
          <w:rFonts w:ascii="宋体" w:hAnsi="宋体" w:cs="宋体" w:hint="eastAsia"/>
          <w:sz w:val="24"/>
          <w:szCs w:val="24"/>
          <w:lang w:val="zh-CN"/>
        </w:rPr>
        <w:t xml:space="preserve"> </w:t>
      </w:r>
      <w:r w:rsidR="000B5757">
        <w:rPr>
          <w:rFonts w:ascii="宋体" w:hAnsi="宋体" w:cs="宋体" w:hint="eastAsia"/>
          <w:sz w:val="24"/>
          <w:szCs w:val="24"/>
          <w:lang w:val="zh-CN"/>
        </w:rPr>
        <w:t xml:space="preserve">  </w:t>
      </w:r>
      <w:r>
        <w:rPr>
          <w:rFonts w:ascii="宋体" w:hAnsi="宋体" w:cs="宋体" w:hint="eastAsia"/>
          <w:sz w:val="24"/>
          <w:szCs w:val="24"/>
          <w:lang w:val="zh-CN"/>
        </w:rPr>
        <w:t xml:space="preserve"> </w:t>
      </w:r>
      <w:r>
        <w:rPr>
          <w:rFonts w:ascii="宋体" w:hAnsi="宋体" w:cs="仿宋_GB2312" w:hint="eastAsia"/>
          <w:color w:val="000000"/>
          <w:sz w:val="24"/>
          <w:szCs w:val="24"/>
        </w:rPr>
        <w:t>许昌市国土资源局</w:t>
      </w:r>
    </w:p>
    <w:p w:rsidR="00C86A44" w:rsidRDefault="00571FAE">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二〇一八年</w:t>
      </w:r>
      <w:r w:rsidR="00630FD9">
        <w:rPr>
          <w:rFonts w:ascii="宋体" w:hAnsi="宋体" w:cs="仿宋_GB2312" w:hint="eastAsia"/>
          <w:color w:val="000000"/>
          <w:sz w:val="24"/>
          <w:szCs w:val="24"/>
        </w:rPr>
        <w:t>十二</w:t>
      </w:r>
      <w:r>
        <w:rPr>
          <w:rFonts w:ascii="宋体" w:hAnsi="宋体" w:cs="仿宋_GB2312" w:hint="eastAsia"/>
          <w:color w:val="000000"/>
          <w:sz w:val="24"/>
          <w:szCs w:val="24"/>
        </w:rPr>
        <w:t>月</w:t>
      </w:r>
      <w:r w:rsidR="00630FD9">
        <w:rPr>
          <w:rFonts w:ascii="宋体" w:hAnsi="宋体" w:cs="仿宋_GB2312" w:hint="eastAsia"/>
          <w:color w:val="000000"/>
          <w:sz w:val="24"/>
          <w:szCs w:val="24"/>
        </w:rPr>
        <w:t>二十</w:t>
      </w:r>
      <w:r w:rsidR="006230E1">
        <w:rPr>
          <w:rFonts w:ascii="宋体" w:hAnsi="宋体" w:cs="仿宋_GB2312" w:hint="eastAsia"/>
          <w:color w:val="000000"/>
          <w:sz w:val="24"/>
          <w:szCs w:val="24"/>
        </w:rPr>
        <w:t>五</w:t>
      </w:r>
      <w:r>
        <w:rPr>
          <w:rFonts w:ascii="宋体" w:hAnsi="宋体" w:cs="仿宋_GB2312" w:hint="eastAsia"/>
          <w:color w:val="000000"/>
          <w:sz w:val="24"/>
          <w:szCs w:val="24"/>
        </w:rPr>
        <w:t>日</w:t>
      </w:r>
    </w:p>
    <w:p w:rsidR="00C86A44" w:rsidRDefault="00C86A44">
      <w:pPr>
        <w:spacing w:line="360" w:lineRule="auto"/>
        <w:rPr>
          <w:rFonts w:hAnsi="宋体"/>
          <w:b/>
          <w:sz w:val="28"/>
          <w:szCs w:val="28"/>
        </w:rPr>
      </w:pPr>
    </w:p>
    <w:p w:rsidR="00C86A44" w:rsidRDefault="00571FAE">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C86A44" w:rsidRDefault="00571FA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6A44" w:rsidRDefault="00C86A44">
      <w:pPr>
        <w:pStyle w:val="a3"/>
        <w:ind w:firstLine="321"/>
        <w:rPr>
          <w:rFonts w:ascii="仿宋_GB2312" w:eastAsia="仿宋_GB2312"/>
          <w:b/>
          <w:sz w:val="32"/>
          <w:szCs w:val="32"/>
        </w:rPr>
      </w:pPr>
    </w:p>
    <w:p w:rsidR="00C86A44" w:rsidRDefault="00571FAE">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86A44" w:rsidRDefault="00571FAE">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86A44" w:rsidRDefault="00571FAE">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86A44" w:rsidRDefault="00571FA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86A44" w:rsidRDefault="00571FA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86A44" w:rsidRDefault="00571FAE">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C86A44" w:rsidRDefault="00571FA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w:t>
      </w:r>
    </w:p>
    <w:p w:rsidR="00C86A44" w:rsidRDefault="00571FA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86A44" w:rsidRDefault="00571FAE">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86A44" w:rsidRDefault="00C86A44">
      <w:pPr>
        <w:autoSpaceDE w:val="0"/>
        <w:autoSpaceDN w:val="0"/>
        <w:adjustRightInd w:val="0"/>
        <w:spacing w:line="700" w:lineRule="exact"/>
        <w:ind w:firstLine="560"/>
        <w:rPr>
          <w:rFonts w:ascii="宋体" w:hAnsi="宋体" w:cs="仿宋_GB2312"/>
          <w:color w:val="000000"/>
          <w:sz w:val="24"/>
          <w:szCs w:val="24"/>
        </w:rPr>
      </w:pPr>
    </w:p>
    <w:p w:rsidR="00C86A44" w:rsidRDefault="00C86A44" w:rsidP="00E11A2F">
      <w:pPr>
        <w:autoSpaceDE w:val="0"/>
        <w:autoSpaceDN w:val="0"/>
        <w:adjustRightInd w:val="0"/>
        <w:spacing w:line="700" w:lineRule="exact"/>
        <w:rPr>
          <w:rFonts w:ascii="宋体" w:hAnsi="宋体" w:cs="仿宋_GB2312"/>
          <w:color w:val="000000"/>
          <w:sz w:val="24"/>
          <w:szCs w:val="24"/>
        </w:rPr>
      </w:pPr>
    </w:p>
    <w:p w:rsidR="00E11A2F" w:rsidRDefault="00E11A2F" w:rsidP="00E11A2F">
      <w:pPr>
        <w:autoSpaceDE w:val="0"/>
        <w:autoSpaceDN w:val="0"/>
        <w:adjustRightInd w:val="0"/>
        <w:spacing w:line="700" w:lineRule="exact"/>
        <w:rPr>
          <w:rFonts w:ascii="宋体" w:hAnsi="宋体" w:cs="仿宋_GB2312"/>
          <w:color w:val="000000"/>
          <w:sz w:val="24"/>
          <w:szCs w:val="24"/>
        </w:rPr>
      </w:pPr>
    </w:p>
    <w:p w:rsidR="008C553D" w:rsidRDefault="008C553D" w:rsidP="00E11A2F">
      <w:pPr>
        <w:autoSpaceDE w:val="0"/>
        <w:autoSpaceDN w:val="0"/>
        <w:adjustRightInd w:val="0"/>
        <w:spacing w:line="700" w:lineRule="exact"/>
        <w:rPr>
          <w:rFonts w:ascii="宋体" w:hAnsi="宋体" w:cs="仿宋_GB2312"/>
          <w:color w:val="000000"/>
          <w:sz w:val="24"/>
          <w:szCs w:val="24"/>
        </w:rPr>
      </w:pPr>
    </w:p>
    <w:p w:rsidR="008C553D" w:rsidRDefault="008C553D" w:rsidP="00E11A2F">
      <w:pPr>
        <w:autoSpaceDE w:val="0"/>
        <w:autoSpaceDN w:val="0"/>
        <w:adjustRightInd w:val="0"/>
        <w:spacing w:line="700" w:lineRule="exact"/>
        <w:rPr>
          <w:rFonts w:ascii="宋体" w:hAnsi="宋体" w:cs="仿宋_GB2312"/>
          <w:color w:val="000000"/>
          <w:sz w:val="24"/>
          <w:szCs w:val="24"/>
        </w:rPr>
      </w:pPr>
    </w:p>
    <w:p w:rsidR="00C86A44" w:rsidRDefault="00571FAE">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C86A44" w:rsidRDefault="00571FAE">
      <w:pPr>
        <w:ind w:firstLineChars="200" w:firstLine="562"/>
        <w:rPr>
          <w:rFonts w:ascii="宋体" w:hAnsi="宋体" w:cs="宋体"/>
          <w:b/>
          <w:kern w:val="0"/>
          <w:sz w:val="28"/>
          <w:szCs w:val="28"/>
        </w:rPr>
      </w:pPr>
      <w:r>
        <w:rPr>
          <w:rFonts w:ascii="宋体" w:hAnsi="宋体" w:cs="宋体" w:hint="eastAsia"/>
          <w:b/>
          <w:kern w:val="0"/>
          <w:sz w:val="28"/>
          <w:szCs w:val="28"/>
        </w:rPr>
        <w:t>一、项目概况</w:t>
      </w:r>
    </w:p>
    <w:p w:rsidR="00C86A44" w:rsidRDefault="00571FAE">
      <w:pPr>
        <w:pStyle w:val="a7"/>
        <w:spacing w:line="360" w:lineRule="auto"/>
        <w:ind w:leftChars="0" w:left="0" w:firstLine="480"/>
        <w:rPr>
          <w:sz w:val="24"/>
        </w:rPr>
      </w:pPr>
      <w:r>
        <w:rPr>
          <w:rFonts w:cs="宋体" w:hint="eastAsia"/>
          <w:color w:val="000000"/>
          <w:kern w:val="0"/>
          <w:sz w:val="24"/>
        </w:rPr>
        <w:t>按照《河南省第三次全国土地调查实施方案》完成许昌市区35平方公里的最新0.2米遥感影像采集、城镇内部调查、专项调查、数据库建设、标准时点变更工作，全市全市各区县数据库质量检查和三调数据库汇总工作，市级软件平台开发（含数据库管理系统、数据分析与共享服务平台），许昌市第三次全国国土调查第三方监管工作（含市本级项目监理、全市各区县第三方监管等内容）</w:t>
      </w:r>
      <w:r>
        <w:rPr>
          <w:rFonts w:hint="eastAsia"/>
          <w:sz w:val="24"/>
        </w:rPr>
        <w:t>。</w:t>
      </w:r>
    </w:p>
    <w:tbl>
      <w:tblPr>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6870"/>
      </w:tblGrid>
      <w:tr w:rsidR="00C86A44">
        <w:trPr>
          <w:trHeight w:val="563"/>
        </w:trPr>
        <w:tc>
          <w:tcPr>
            <w:tcW w:w="1794" w:type="dxa"/>
            <w:vAlign w:val="center"/>
          </w:tcPr>
          <w:p w:rsidR="00C86A44" w:rsidRDefault="00571FAE">
            <w:pPr>
              <w:pStyle w:val="16"/>
              <w:spacing w:line="340" w:lineRule="exact"/>
              <w:jc w:val="center"/>
              <w:rPr>
                <w:rFonts w:ascii="宋体" w:eastAsia="宋体" w:hAnsi="宋体" w:cs="宋体"/>
                <w:b/>
                <w:sz w:val="24"/>
                <w:szCs w:val="24"/>
              </w:rPr>
            </w:pPr>
            <w:r>
              <w:rPr>
                <w:rFonts w:ascii="宋体" w:eastAsia="宋体" w:hAnsi="宋体" w:cs="宋体" w:hint="eastAsia"/>
                <w:b/>
                <w:sz w:val="24"/>
                <w:szCs w:val="24"/>
              </w:rPr>
              <w:t>标段</w:t>
            </w:r>
          </w:p>
        </w:tc>
        <w:tc>
          <w:tcPr>
            <w:tcW w:w="6870" w:type="dxa"/>
            <w:vAlign w:val="center"/>
          </w:tcPr>
          <w:p w:rsidR="00C86A44" w:rsidRDefault="00571FAE">
            <w:pPr>
              <w:pStyle w:val="16"/>
              <w:spacing w:line="340" w:lineRule="exact"/>
              <w:jc w:val="center"/>
              <w:rPr>
                <w:rFonts w:ascii="宋体" w:eastAsia="宋体" w:hAnsi="宋体" w:cs="宋体"/>
                <w:b/>
                <w:sz w:val="24"/>
                <w:szCs w:val="24"/>
              </w:rPr>
            </w:pPr>
            <w:r>
              <w:rPr>
                <w:rFonts w:ascii="宋体" w:eastAsia="宋体" w:hAnsi="宋体" w:cs="宋体" w:hint="eastAsia"/>
                <w:b/>
                <w:sz w:val="24"/>
                <w:szCs w:val="24"/>
              </w:rPr>
              <w:t>工作内容</w:t>
            </w:r>
          </w:p>
        </w:tc>
      </w:tr>
      <w:tr w:rsidR="00C86A44">
        <w:trPr>
          <w:trHeight w:val="1051"/>
        </w:trPr>
        <w:tc>
          <w:tcPr>
            <w:tcW w:w="1794" w:type="dxa"/>
            <w:vAlign w:val="center"/>
          </w:tcPr>
          <w:p w:rsidR="00C86A44" w:rsidRDefault="00571FAE">
            <w:pPr>
              <w:pStyle w:val="16"/>
              <w:spacing w:line="340" w:lineRule="exact"/>
              <w:jc w:val="center"/>
              <w:rPr>
                <w:rFonts w:ascii="宋体" w:eastAsia="宋体" w:hAnsi="宋体" w:cs="宋体"/>
                <w:b/>
                <w:sz w:val="24"/>
                <w:szCs w:val="24"/>
              </w:rPr>
            </w:pPr>
            <w:r>
              <w:rPr>
                <w:rFonts w:ascii="宋体" w:eastAsia="宋体" w:hAnsi="宋体" w:cs="宋体" w:hint="eastAsia"/>
                <w:b/>
                <w:sz w:val="24"/>
                <w:szCs w:val="24"/>
              </w:rPr>
              <w:t>二标段</w:t>
            </w:r>
          </w:p>
        </w:tc>
        <w:tc>
          <w:tcPr>
            <w:tcW w:w="6870" w:type="dxa"/>
            <w:vAlign w:val="center"/>
          </w:tcPr>
          <w:p w:rsidR="00C86A44" w:rsidRDefault="00C762D5">
            <w:pPr>
              <w:pStyle w:val="16"/>
              <w:spacing w:line="340" w:lineRule="exact"/>
              <w:rPr>
                <w:rFonts w:ascii="宋体" w:eastAsia="宋体" w:hAnsi="宋体" w:cs="宋体"/>
                <w:sz w:val="24"/>
                <w:szCs w:val="24"/>
              </w:rPr>
            </w:pPr>
            <w:r>
              <w:rPr>
                <w:rFonts w:ascii="宋体" w:eastAsia="宋体" w:hAnsi="宋体" w:cs="宋体" w:hint="eastAsia"/>
                <w:sz w:val="24"/>
                <w:szCs w:val="24"/>
              </w:rPr>
              <w:t>负责完成</w:t>
            </w:r>
            <w:r w:rsidR="00571FAE">
              <w:rPr>
                <w:rFonts w:ascii="宋体" w:eastAsia="宋体" w:hAnsi="宋体" w:cs="宋体" w:hint="eastAsia"/>
                <w:sz w:val="24"/>
                <w:szCs w:val="24"/>
              </w:rPr>
              <w:t>全市各区县数据库质量检查和三调数据库汇总工作。</w:t>
            </w:r>
          </w:p>
        </w:tc>
      </w:tr>
      <w:tr w:rsidR="00C86A44">
        <w:trPr>
          <w:trHeight w:val="991"/>
        </w:trPr>
        <w:tc>
          <w:tcPr>
            <w:tcW w:w="1794" w:type="dxa"/>
            <w:vAlign w:val="center"/>
          </w:tcPr>
          <w:p w:rsidR="00C86A44" w:rsidRDefault="00571FAE">
            <w:pPr>
              <w:pStyle w:val="16"/>
              <w:spacing w:line="340" w:lineRule="exact"/>
              <w:jc w:val="center"/>
              <w:rPr>
                <w:rFonts w:ascii="宋体" w:eastAsia="宋体" w:hAnsi="宋体" w:cs="宋体"/>
                <w:b/>
                <w:sz w:val="24"/>
                <w:szCs w:val="24"/>
              </w:rPr>
            </w:pPr>
            <w:r>
              <w:rPr>
                <w:rFonts w:ascii="宋体" w:eastAsia="宋体" w:hAnsi="宋体" w:cs="宋体" w:hint="eastAsia"/>
                <w:b/>
                <w:sz w:val="24"/>
                <w:szCs w:val="24"/>
              </w:rPr>
              <w:t>三标段</w:t>
            </w:r>
          </w:p>
        </w:tc>
        <w:tc>
          <w:tcPr>
            <w:tcW w:w="6870" w:type="dxa"/>
            <w:vAlign w:val="center"/>
          </w:tcPr>
          <w:p w:rsidR="00C86A44" w:rsidRDefault="00571FAE">
            <w:pPr>
              <w:pStyle w:val="16"/>
              <w:spacing w:line="340" w:lineRule="exact"/>
              <w:rPr>
                <w:rFonts w:ascii="宋体" w:eastAsia="宋体" w:hAnsi="宋体" w:cs="宋体"/>
                <w:sz w:val="24"/>
                <w:szCs w:val="24"/>
              </w:rPr>
            </w:pPr>
            <w:r>
              <w:rPr>
                <w:rFonts w:ascii="宋体" w:eastAsia="宋体" w:hAnsi="宋体" w:cs="宋体" w:hint="eastAsia"/>
                <w:sz w:val="24"/>
                <w:szCs w:val="24"/>
              </w:rPr>
              <w:t>负责完成市级软件平台开发，包括数据库管理系统、数据分析与共享服务平台。</w:t>
            </w:r>
          </w:p>
        </w:tc>
      </w:tr>
    </w:tbl>
    <w:p w:rsidR="00C86A44" w:rsidRDefault="00C86A44" w:rsidP="000C603E">
      <w:pPr>
        <w:pStyle w:val="a7"/>
        <w:spacing w:line="360" w:lineRule="auto"/>
        <w:ind w:leftChars="0" w:left="0" w:firstLineChars="0" w:firstLine="0"/>
        <w:rPr>
          <w:sz w:val="28"/>
          <w:szCs w:val="28"/>
        </w:rPr>
      </w:pPr>
    </w:p>
    <w:p w:rsidR="00C86A44" w:rsidRDefault="00571FAE" w:rsidP="000C603E">
      <w:pPr>
        <w:pStyle w:val="2"/>
        <w:numPr>
          <w:ilvl w:val="1"/>
          <w:numId w:val="0"/>
        </w:numPr>
        <w:spacing w:after="120" w:line="360" w:lineRule="auto"/>
        <w:ind w:left="180"/>
        <w:rPr>
          <w:rFonts w:ascii="宋体" w:hAnsi="宋体"/>
          <w:sz w:val="28"/>
          <w:szCs w:val="28"/>
        </w:rPr>
      </w:pPr>
      <w:r>
        <w:rPr>
          <w:rFonts w:ascii="宋体" w:hAnsi="宋体" w:hint="eastAsia"/>
          <w:sz w:val="28"/>
          <w:szCs w:val="28"/>
        </w:rPr>
        <w:t>二、具体要求：</w:t>
      </w:r>
    </w:p>
    <w:p w:rsidR="00C86A44" w:rsidRDefault="00571FAE" w:rsidP="000C603E">
      <w:pPr>
        <w:pStyle w:val="2"/>
        <w:numPr>
          <w:ilvl w:val="1"/>
          <w:numId w:val="0"/>
        </w:numPr>
        <w:spacing w:after="120" w:line="360" w:lineRule="auto"/>
        <w:rPr>
          <w:rFonts w:ascii="宋体" w:eastAsia="宋体" w:hAnsi="宋体" w:cs="宋体"/>
          <w:sz w:val="28"/>
          <w:szCs w:val="28"/>
        </w:rPr>
      </w:pPr>
      <w:r>
        <w:rPr>
          <w:rFonts w:ascii="宋体" w:eastAsia="宋体" w:hAnsi="宋体" w:cs="宋体" w:hint="eastAsia"/>
          <w:sz w:val="28"/>
          <w:szCs w:val="28"/>
        </w:rPr>
        <w:t>二标段</w:t>
      </w:r>
    </w:p>
    <w:p w:rsidR="00C86A44" w:rsidRDefault="00571FAE" w:rsidP="000C603E">
      <w:pPr>
        <w:pStyle w:val="2"/>
        <w:numPr>
          <w:ilvl w:val="1"/>
          <w:numId w:val="0"/>
        </w:numPr>
        <w:spacing w:after="120" w:line="360" w:lineRule="auto"/>
        <w:ind w:leftChars="100" w:left="210"/>
        <w:rPr>
          <w:rFonts w:ascii="宋体" w:eastAsia="宋体" w:hAnsi="宋体" w:cs="宋体"/>
          <w:sz w:val="24"/>
          <w:szCs w:val="24"/>
        </w:rPr>
      </w:pPr>
      <w:r>
        <w:rPr>
          <w:rFonts w:ascii="宋体" w:eastAsia="宋体" w:hAnsi="宋体" w:cs="宋体" w:hint="eastAsia"/>
          <w:sz w:val="24"/>
          <w:szCs w:val="24"/>
        </w:rPr>
        <w:t>1、工作目标</w:t>
      </w:r>
    </w:p>
    <w:p w:rsidR="00C86A44" w:rsidRDefault="00571FAE" w:rsidP="000C603E">
      <w:pPr>
        <w:pStyle w:val="a7"/>
        <w:spacing w:after="0" w:line="360" w:lineRule="auto"/>
        <w:ind w:leftChars="0" w:left="0" w:firstLine="480"/>
        <w:rPr>
          <w:rFonts w:cs="宋体"/>
          <w:sz w:val="24"/>
        </w:rPr>
      </w:pPr>
      <w:r>
        <w:rPr>
          <w:rFonts w:cs="宋体" w:hint="eastAsia"/>
          <w:sz w:val="24"/>
        </w:rPr>
        <w:t>通过数据质量检查和市级汇总，建立许昌市第三次国土调查及专项调查数据库，为国民经济和社会发展、政府决策和自然资源精细化管理提供扎实的基础数据支撑。</w:t>
      </w:r>
    </w:p>
    <w:p w:rsidR="00C86A44" w:rsidRDefault="00571FAE" w:rsidP="000C603E">
      <w:pPr>
        <w:pStyle w:val="2"/>
        <w:numPr>
          <w:ilvl w:val="1"/>
          <w:numId w:val="0"/>
        </w:num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、工作内容</w:t>
      </w:r>
    </w:p>
    <w:p w:rsidR="00C86A44" w:rsidRDefault="00571FAE" w:rsidP="000C603E">
      <w:pPr>
        <w:pStyle w:val="a7"/>
        <w:spacing w:after="0" w:line="360" w:lineRule="auto"/>
        <w:ind w:leftChars="0" w:left="0" w:firstLine="480"/>
        <w:rPr>
          <w:rFonts w:cs="宋体"/>
          <w:sz w:val="24"/>
        </w:rPr>
      </w:pPr>
      <w:r>
        <w:rPr>
          <w:rFonts w:cs="宋体" w:hint="eastAsia"/>
          <w:sz w:val="24"/>
        </w:rPr>
        <w:t>对许昌市各县区的土地利用现状调查数据和专项调查数据进行市级汇总，专项调查数据包括：耕地细化调查、批准未建设的建设用地调查、耕地质量等级调查评价和</w:t>
      </w:r>
      <w:r>
        <w:rPr>
          <w:rFonts w:cs="宋体" w:hint="eastAsia"/>
          <w:sz w:val="24"/>
        </w:rPr>
        <w:lastRenderedPageBreak/>
        <w:t>耕地分等定级调查评价、农村土地利用综合潜力调查等调查数据。</w:t>
      </w:r>
    </w:p>
    <w:p w:rsidR="00C86A44" w:rsidRDefault="00571FAE" w:rsidP="000C603E">
      <w:pPr>
        <w:pStyle w:val="a7"/>
        <w:spacing w:after="0" w:line="360" w:lineRule="auto"/>
        <w:ind w:leftChars="0" w:left="0" w:firstLine="480"/>
        <w:rPr>
          <w:rFonts w:cs="宋体"/>
          <w:sz w:val="24"/>
        </w:rPr>
      </w:pPr>
      <w:r>
        <w:rPr>
          <w:rFonts w:cs="宋体" w:hint="eastAsia"/>
          <w:sz w:val="24"/>
        </w:rPr>
        <w:t>1）数据质量检查</w:t>
      </w:r>
    </w:p>
    <w:p w:rsidR="00C86A44" w:rsidRDefault="00571FAE" w:rsidP="000C603E">
      <w:pPr>
        <w:pStyle w:val="a7"/>
        <w:spacing w:after="0" w:line="360" w:lineRule="auto"/>
        <w:ind w:leftChars="0" w:left="0" w:firstLine="480"/>
        <w:rPr>
          <w:rFonts w:cs="宋体"/>
          <w:sz w:val="24"/>
        </w:rPr>
      </w:pPr>
      <w:r>
        <w:rPr>
          <w:rFonts w:cs="宋体" w:hint="eastAsia"/>
          <w:sz w:val="24"/>
        </w:rPr>
        <w:t>根据相关数据建库规范和数据检查细则，对各县区土地利用调查数据、专项用地调查数据进行质量检查，确保成果准确无误。</w:t>
      </w:r>
    </w:p>
    <w:p w:rsidR="00C86A44" w:rsidRDefault="00571FAE" w:rsidP="000C603E">
      <w:pPr>
        <w:pStyle w:val="a7"/>
        <w:spacing w:after="0" w:line="360" w:lineRule="auto"/>
        <w:ind w:leftChars="0" w:left="0" w:firstLine="480"/>
        <w:rPr>
          <w:rFonts w:cs="宋体"/>
          <w:sz w:val="24"/>
        </w:rPr>
      </w:pPr>
      <w:r>
        <w:rPr>
          <w:rFonts w:cs="宋体" w:hint="eastAsia"/>
          <w:sz w:val="24"/>
        </w:rPr>
        <w:t>2）数据汇总</w:t>
      </w:r>
    </w:p>
    <w:p w:rsidR="00C86A44" w:rsidRDefault="00571FAE" w:rsidP="000C603E">
      <w:pPr>
        <w:pStyle w:val="a7"/>
        <w:spacing w:after="0" w:line="360" w:lineRule="auto"/>
        <w:ind w:leftChars="0" w:left="0" w:firstLine="480"/>
        <w:rPr>
          <w:rFonts w:cs="宋体"/>
          <w:sz w:val="24"/>
        </w:rPr>
      </w:pPr>
      <w:r>
        <w:rPr>
          <w:rFonts w:cs="宋体" w:hint="eastAsia"/>
          <w:sz w:val="24"/>
        </w:rPr>
        <w:t>对各县区调查成果数据库检查无误后进行合库和汇总，形成许昌市土地利用调查数据库、专项调查数据库。在土地利用现状数据库和专项用地调查数据库基础上，逐级汇总许昌市行政区划内土地利用数据及专题数据。</w:t>
      </w:r>
    </w:p>
    <w:p w:rsidR="00C86A44" w:rsidRDefault="00571FAE" w:rsidP="000C603E">
      <w:pPr>
        <w:pStyle w:val="a7"/>
        <w:spacing w:after="0" w:line="360" w:lineRule="auto"/>
        <w:ind w:leftChars="0" w:left="0" w:firstLine="480"/>
        <w:rPr>
          <w:rFonts w:cs="宋体"/>
          <w:sz w:val="24"/>
        </w:rPr>
      </w:pPr>
      <w:r>
        <w:rPr>
          <w:rFonts w:cs="宋体" w:hint="eastAsia"/>
          <w:sz w:val="24"/>
        </w:rPr>
        <w:t>3）成果分析</w:t>
      </w:r>
    </w:p>
    <w:p w:rsidR="00C86A44" w:rsidRDefault="00571FAE" w:rsidP="000C603E">
      <w:pPr>
        <w:pStyle w:val="a7"/>
        <w:spacing w:after="0" w:line="360" w:lineRule="auto"/>
        <w:ind w:leftChars="0" w:left="0" w:firstLine="480"/>
        <w:rPr>
          <w:rFonts w:cs="宋体"/>
          <w:sz w:val="24"/>
        </w:rPr>
      </w:pPr>
      <w:r>
        <w:rPr>
          <w:rFonts w:cs="宋体" w:hint="eastAsia"/>
          <w:sz w:val="24"/>
        </w:rPr>
        <w:t>根据第三次国土调查数据，并结合第二次土地调查及年度土地变更调查等相关数据，开展土地利用状况分析。根据土地调查及分析结果，编制第三次国土调查分析报告。</w:t>
      </w:r>
    </w:p>
    <w:p w:rsidR="00C86A44" w:rsidRDefault="00571FAE" w:rsidP="000C603E">
      <w:pPr>
        <w:pStyle w:val="a7"/>
        <w:spacing w:after="0" w:line="360" w:lineRule="auto"/>
        <w:ind w:leftChars="0" w:left="0" w:firstLine="480"/>
        <w:rPr>
          <w:rFonts w:cs="宋体"/>
          <w:sz w:val="24"/>
        </w:rPr>
      </w:pPr>
      <w:r>
        <w:rPr>
          <w:rFonts w:cs="宋体" w:hint="eastAsia"/>
          <w:sz w:val="24"/>
        </w:rPr>
        <w:t>4）数据成果制作与图件编制</w:t>
      </w:r>
    </w:p>
    <w:p w:rsidR="00C86A44" w:rsidRDefault="00571FAE" w:rsidP="000C603E">
      <w:pPr>
        <w:pStyle w:val="a7"/>
        <w:spacing w:after="0" w:line="360" w:lineRule="auto"/>
        <w:ind w:leftChars="0" w:left="0" w:firstLine="480"/>
        <w:rPr>
          <w:sz w:val="28"/>
          <w:szCs w:val="28"/>
        </w:rPr>
      </w:pPr>
      <w:r>
        <w:rPr>
          <w:rFonts w:cs="宋体" w:hint="eastAsia"/>
          <w:sz w:val="24"/>
        </w:rPr>
        <w:t>基于第三次国土调查数据，制作系列数据成果，编制市级土地利用现状图及专题图成果。</w:t>
      </w:r>
    </w:p>
    <w:p w:rsidR="00C86A44" w:rsidRDefault="00571FAE" w:rsidP="000C603E">
      <w:pPr>
        <w:pStyle w:val="2"/>
        <w:numPr>
          <w:ilvl w:val="1"/>
          <w:numId w:val="0"/>
        </w:numPr>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、技术要求</w:t>
      </w:r>
    </w:p>
    <w:p w:rsidR="00C86A44" w:rsidRDefault="00571FAE" w:rsidP="000C603E">
      <w:pPr>
        <w:pStyle w:val="a7"/>
        <w:spacing w:after="0" w:line="360" w:lineRule="auto"/>
        <w:ind w:leftChars="0" w:left="0" w:firstLine="480"/>
        <w:rPr>
          <w:rFonts w:cs="宋体"/>
          <w:sz w:val="28"/>
          <w:szCs w:val="28"/>
        </w:rPr>
      </w:pPr>
      <w:r>
        <w:rPr>
          <w:rFonts w:cs="宋体" w:hint="eastAsia"/>
          <w:sz w:val="24"/>
        </w:rPr>
        <w:t>将第二次土地调查及在此基础上的年度土地变更调查成果统一转换为2000国家大地坐标系，统一调查数学基础，开展第三次国土调查成果与第二次土地调查成果的对比分析，建立土地分类对照表，根据《第三次全国土地调查技术规程》要求，对各地类进行对照检查；建立统一的统计和分析口径，针对技术标准提升、政策要求变化等各种因素引起的两次调查数据偏差，进行合理处理，保证数据可比性和延续性。</w:t>
      </w:r>
    </w:p>
    <w:p w:rsidR="00C86A44" w:rsidRDefault="00571FAE" w:rsidP="000C603E">
      <w:pPr>
        <w:pStyle w:val="2"/>
        <w:numPr>
          <w:ilvl w:val="1"/>
          <w:numId w:val="0"/>
        </w:numPr>
        <w:spacing w:line="360" w:lineRule="auto"/>
        <w:rPr>
          <w:rFonts w:ascii="宋体" w:hAnsi="宋体"/>
          <w:sz w:val="24"/>
          <w:szCs w:val="24"/>
        </w:rPr>
      </w:pPr>
      <w:r>
        <w:rPr>
          <w:rFonts w:ascii="宋体" w:hAnsi="宋体" w:hint="eastAsia"/>
          <w:sz w:val="24"/>
          <w:szCs w:val="24"/>
        </w:rPr>
        <w:t>4</w:t>
      </w:r>
      <w:r>
        <w:rPr>
          <w:rFonts w:ascii="宋体" w:hAnsi="宋体" w:hint="eastAsia"/>
          <w:sz w:val="24"/>
          <w:szCs w:val="24"/>
        </w:rPr>
        <w:t>、执行标准</w:t>
      </w:r>
    </w:p>
    <w:p w:rsidR="00C86A44" w:rsidRDefault="00571FAE" w:rsidP="000C603E">
      <w:pPr>
        <w:pStyle w:val="a7"/>
        <w:spacing w:after="0" w:line="360" w:lineRule="auto"/>
        <w:ind w:leftChars="0" w:left="0" w:firstLine="480"/>
        <w:rPr>
          <w:rFonts w:cs="宋体"/>
          <w:sz w:val="24"/>
        </w:rPr>
      </w:pPr>
      <w:r>
        <w:rPr>
          <w:rFonts w:cs="宋体" w:hint="eastAsia"/>
          <w:sz w:val="24"/>
        </w:rPr>
        <w:t>《国务院关于开展第三次全国土地调查的通知》（国发[2017]48号）；</w:t>
      </w:r>
    </w:p>
    <w:p w:rsidR="00C86A44" w:rsidRDefault="00571FAE" w:rsidP="000C603E">
      <w:pPr>
        <w:spacing w:line="360" w:lineRule="auto"/>
        <w:ind w:firstLine="560"/>
        <w:rPr>
          <w:rFonts w:cs="宋体"/>
          <w:sz w:val="24"/>
          <w:szCs w:val="24"/>
        </w:rPr>
      </w:pPr>
      <w:r>
        <w:rPr>
          <w:rFonts w:cs="宋体" w:hint="eastAsia"/>
          <w:sz w:val="24"/>
          <w:szCs w:val="24"/>
        </w:rPr>
        <w:t>《第三次全国土地调查总体方案》（国土调查办</w:t>
      </w:r>
      <w:r>
        <w:rPr>
          <w:rFonts w:cs="宋体" w:hint="eastAsia"/>
          <w:sz w:val="24"/>
          <w:szCs w:val="24"/>
        </w:rPr>
        <w:t>[2018]1</w:t>
      </w:r>
      <w:r>
        <w:rPr>
          <w:rFonts w:cs="宋体" w:hint="eastAsia"/>
          <w:sz w:val="24"/>
          <w:szCs w:val="24"/>
        </w:rPr>
        <w:t>号）；</w:t>
      </w:r>
    </w:p>
    <w:p w:rsidR="00C86A44" w:rsidRDefault="00571FAE" w:rsidP="000C603E">
      <w:pPr>
        <w:pStyle w:val="a7"/>
        <w:spacing w:after="0" w:line="360" w:lineRule="auto"/>
        <w:ind w:leftChars="0" w:left="0" w:firstLine="480"/>
        <w:rPr>
          <w:rFonts w:cs="宋体"/>
          <w:sz w:val="24"/>
        </w:rPr>
      </w:pPr>
      <w:r>
        <w:rPr>
          <w:rFonts w:cs="宋体" w:hint="eastAsia"/>
          <w:sz w:val="24"/>
        </w:rPr>
        <w:t>《第三次全国土地调查技术规程（试行）》；</w:t>
      </w:r>
    </w:p>
    <w:p w:rsidR="00C86A44" w:rsidRDefault="00571FAE" w:rsidP="000C603E">
      <w:pPr>
        <w:spacing w:line="360" w:lineRule="auto"/>
        <w:ind w:firstLine="560"/>
        <w:rPr>
          <w:rFonts w:cs="宋体"/>
          <w:sz w:val="24"/>
          <w:szCs w:val="24"/>
        </w:rPr>
      </w:pPr>
      <w:r>
        <w:rPr>
          <w:rFonts w:cs="宋体" w:hint="eastAsia"/>
          <w:sz w:val="24"/>
          <w:szCs w:val="24"/>
        </w:rPr>
        <w:lastRenderedPageBreak/>
        <w:t>《第三次全国土地调查实施方案》（国土调查办</w:t>
      </w:r>
      <w:r>
        <w:rPr>
          <w:rFonts w:cs="宋体" w:hint="eastAsia"/>
          <w:sz w:val="24"/>
          <w:szCs w:val="24"/>
        </w:rPr>
        <w:t>[2018]3</w:t>
      </w:r>
      <w:r>
        <w:rPr>
          <w:rFonts w:cs="宋体" w:hint="eastAsia"/>
          <w:sz w:val="24"/>
          <w:szCs w:val="24"/>
        </w:rPr>
        <w:t>号）；</w:t>
      </w:r>
    </w:p>
    <w:p w:rsidR="00C86A44" w:rsidRDefault="00571FAE" w:rsidP="000C603E">
      <w:pPr>
        <w:spacing w:line="360" w:lineRule="auto"/>
        <w:ind w:firstLine="560"/>
        <w:rPr>
          <w:rFonts w:cs="宋体"/>
          <w:sz w:val="24"/>
          <w:szCs w:val="24"/>
        </w:rPr>
      </w:pPr>
      <w:r>
        <w:rPr>
          <w:rFonts w:cs="宋体" w:hint="eastAsia"/>
          <w:sz w:val="24"/>
          <w:szCs w:val="24"/>
        </w:rPr>
        <w:t>《河南省人民政府办公厅关于开展第三次全国土地调查的通知》（豫政办</w:t>
      </w:r>
      <w:r>
        <w:rPr>
          <w:rFonts w:cs="宋体" w:hint="eastAsia"/>
          <w:sz w:val="24"/>
          <w:szCs w:val="24"/>
        </w:rPr>
        <w:t>[2017]164</w:t>
      </w:r>
      <w:r>
        <w:rPr>
          <w:rFonts w:cs="宋体" w:hint="eastAsia"/>
          <w:sz w:val="24"/>
          <w:szCs w:val="24"/>
        </w:rPr>
        <w:t>号）；</w:t>
      </w:r>
    </w:p>
    <w:p w:rsidR="00C86A44" w:rsidRDefault="00571FAE" w:rsidP="000C603E">
      <w:pPr>
        <w:spacing w:line="360" w:lineRule="auto"/>
        <w:ind w:firstLine="560"/>
        <w:rPr>
          <w:rFonts w:cs="宋体"/>
          <w:sz w:val="24"/>
          <w:szCs w:val="24"/>
        </w:rPr>
      </w:pPr>
      <w:r>
        <w:rPr>
          <w:rFonts w:cs="宋体" w:hint="eastAsia"/>
          <w:sz w:val="24"/>
          <w:szCs w:val="24"/>
        </w:rPr>
        <w:t>《河南省第三次全国土地调查实施方案》（豫土地调查办发</w:t>
      </w:r>
      <w:r>
        <w:rPr>
          <w:rFonts w:cs="宋体" w:hint="eastAsia"/>
          <w:sz w:val="24"/>
          <w:szCs w:val="24"/>
        </w:rPr>
        <w:t>[2018]2</w:t>
      </w:r>
      <w:r>
        <w:rPr>
          <w:rFonts w:cs="宋体" w:hint="eastAsia"/>
          <w:sz w:val="24"/>
          <w:szCs w:val="24"/>
        </w:rPr>
        <w:t>号）；</w:t>
      </w:r>
    </w:p>
    <w:p w:rsidR="00C86A44" w:rsidRDefault="00571FAE" w:rsidP="000C603E">
      <w:pPr>
        <w:spacing w:line="360" w:lineRule="auto"/>
        <w:ind w:firstLine="560"/>
        <w:rPr>
          <w:rFonts w:cs="宋体"/>
          <w:sz w:val="24"/>
          <w:szCs w:val="24"/>
        </w:rPr>
      </w:pPr>
      <w:r>
        <w:rPr>
          <w:rFonts w:cs="宋体" w:hint="eastAsia"/>
          <w:sz w:val="24"/>
          <w:szCs w:val="24"/>
        </w:rPr>
        <w:t>《河南省第三次全国土地调查有关技术补充规定》（豫土地调查办发</w:t>
      </w:r>
      <w:r>
        <w:rPr>
          <w:rFonts w:cs="宋体" w:hint="eastAsia"/>
          <w:sz w:val="24"/>
          <w:szCs w:val="24"/>
        </w:rPr>
        <w:t>[2018]3</w:t>
      </w:r>
      <w:r>
        <w:rPr>
          <w:rFonts w:cs="宋体" w:hint="eastAsia"/>
          <w:sz w:val="24"/>
          <w:szCs w:val="24"/>
        </w:rPr>
        <w:t>号）；</w:t>
      </w:r>
    </w:p>
    <w:p w:rsidR="00C86A44" w:rsidRDefault="00571FAE" w:rsidP="000C603E">
      <w:pPr>
        <w:spacing w:line="360" w:lineRule="auto"/>
        <w:ind w:firstLine="560"/>
        <w:rPr>
          <w:rFonts w:cs="宋体"/>
          <w:sz w:val="24"/>
          <w:szCs w:val="24"/>
        </w:rPr>
      </w:pPr>
      <w:r>
        <w:rPr>
          <w:rFonts w:cs="宋体" w:hint="eastAsia"/>
          <w:sz w:val="24"/>
          <w:szCs w:val="24"/>
        </w:rPr>
        <w:t>《河南省第三次全国土地调查城镇村内部土地利用现状调查实施方案》；</w:t>
      </w:r>
    </w:p>
    <w:p w:rsidR="00C86A44" w:rsidRDefault="00571FAE" w:rsidP="000C603E">
      <w:pPr>
        <w:pStyle w:val="a7"/>
        <w:spacing w:after="0" w:line="360" w:lineRule="auto"/>
        <w:ind w:leftChars="0" w:left="0" w:firstLine="480"/>
        <w:rPr>
          <w:rFonts w:cs="宋体"/>
          <w:sz w:val="24"/>
        </w:rPr>
      </w:pPr>
      <w:r>
        <w:rPr>
          <w:rFonts w:cs="宋体" w:hint="eastAsia"/>
          <w:sz w:val="24"/>
        </w:rPr>
        <w:t>《土地利用数据库标准》（TD/T1016-2017）；</w:t>
      </w:r>
    </w:p>
    <w:p w:rsidR="00C86A44" w:rsidRDefault="00571FAE" w:rsidP="000C603E">
      <w:pPr>
        <w:pStyle w:val="a7"/>
        <w:spacing w:after="0" w:line="360" w:lineRule="auto"/>
        <w:ind w:leftChars="0" w:left="0" w:firstLine="480"/>
        <w:rPr>
          <w:rFonts w:cs="宋体"/>
          <w:sz w:val="24"/>
        </w:rPr>
      </w:pPr>
      <w:r>
        <w:rPr>
          <w:rFonts w:cs="宋体" w:hint="eastAsia"/>
          <w:sz w:val="24"/>
        </w:rPr>
        <w:t>《土地利用现状分类标准》(GB/T 21010-2017)。</w:t>
      </w:r>
    </w:p>
    <w:p w:rsidR="00C86A44" w:rsidRDefault="00571FAE" w:rsidP="000C603E">
      <w:pPr>
        <w:pStyle w:val="2"/>
        <w:numPr>
          <w:ilvl w:val="1"/>
          <w:numId w:val="0"/>
        </w:numPr>
        <w:spacing w:line="360" w:lineRule="auto"/>
        <w:rPr>
          <w:rFonts w:ascii="宋体" w:hAnsi="宋体"/>
          <w:sz w:val="24"/>
          <w:szCs w:val="24"/>
        </w:rPr>
      </w:pPr>
      <w:r>
        <w:rPr>
          <w:rFonts w:ascii="宋体" w:hAnsi="宋体" w:hint="eastAsia"/>
          <w:sz w:val="24"/>
          <w:szCs w:val="24"/>
        </w:rPr>
        <w:t>5</w:t>
      </w:r>
      <w:r>
        <w:rPr>
          <w:rFonts w:ascii="宋体" w:hAnsi="宋体" w:hint="eastAsia"/>
          <w:sz w:val="24"/>
          <w:szCs w:val="24"/>
        </w:rPr>
        <w:t>、主要成果</w:t>
      </w:r>
    </w:p>
    <w:p w:rsidR="00C86A44" w:rsidRDefault="00571FAE" w:rsidP="000C603E">
      <w:pPr>
        <w:pStyle w:val="a7"/>
        <w:spacing w:after="0" w:line="360" w:lineRule="auto"/>
        <w:ind w:leftChars="0" w:left="0" w:firstLine="480"/>
        <w:rPr>
          <w:rFonts w:cs="宋体"/>
          <w:sz w:val="24"/>
        </w:rPr>
      </w:pPr>
      <w:r>
        <w:rPr>
          <w:rFonts w:cs="宋体" w:hint="eastAsia"/>
          <w:sz w:val="24"/>
        </w:rPr>
        <w:t>通过市级汇总，形成一系列成果，主要包括：数据成果、图件成果、相关文字成果和数据库成果等。</w:t>
      </w:r>
    </w:p>
    <w:p w:rsidR="00C86A44" w:rsidRDefault="00571FAE" w:rsidP="000C603E">
      <w:pPr>
        <w:pStyle w:val="a7"/>
        <w:spacing w:after="0" w:line="360" w:lineRule="auto"/>
        <w:ind w:leftChars="0" w:left="0" w:firstLine="480"/>
        <w:rPr>
          <w:rFonts w:cs="宋体"/>
          <w:sz w:val="24"/>
        </w:rPr>
      </w:pPr>
      <w:r>
        <w:rPr>
          <w:rFonts w:cs="宋体" w:hint="eastAsia"/>
          <w:sz w:val="24"/>
        </w:rPr>
        <w:t>（1）数据成果</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 xml:space="preserve">1）各类土地分类面积数据； </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2）各类土地权属信息数据；</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3）耕地坡度分级面积数据；</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 xml:space="preserve">4）城镇村庄土地利用分类面积数据； </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5）各类专项调查数据，主要包括：耕地细化、批准未建设的建设用地、耕地质量等级和耕地分等定级、农村土地利用综合潜力等调查数据。</w:t>
      </w:r>
    </w:p>
    <w:p w:rsidR="00C86A44" w:rsidRDefault="00571FAE" w:rsidP="000C603E">
      <w:pPr>
        <w:pStyle w:val="a7"/>
        <w:spacing w:after="0" w:line="360" w:lineRule="auto"/>
        <w:ind w:leftChars="0" w:left="0" w:firstLine="480"/>
        <w:rPr>
          <w:rFonts w:cs="宋体"/>
          <w:sz w:val="24"/>
        </w:rPr>
      </w:pPr>
      <w:r>
        <w:rPr>
          <w:rFonts w:cs="宋体" w:hint="eastAsia"/>
          <w:sz w:val="24"/>
        </w:rPr>
        <w:t xml:space="preserve">（2）图件成果 </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1）土地利用现状图件；</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2）土地权属界线图件；</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3）耕地坡度分级专题图件</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4）城镇村庄土地利用现状图件；</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5）第三次国土调查图集；</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6）图幅理论面积与控制面积接合图表；</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7）各类专项调查专题图件，主要包括：耕地细化、批准未建设的建设用地、</w:t>
      </w:r>
      <w:r>
        <w:rPr>
          <w:rFonts w:cs="宋体" w:hint="eastAsia"/>
          <w:sz w:val="24"/>
        </w:rPr>
        <w:lastRenderedPageBreak/>
        <w:t>耕地质量等级和耕地分等定级、农村土地利用综合潜力等调查专题图件。</w:t>
      </w:r>
    </w:p>
    <w:p w:rsidR="00C86A44" w:rsidRDefault="00571FAE" w:rsidP="000C603E">
      <w:pPr>
        <w:pStyle w:val="a7"/>
        <w:spacing w:after="0" w:line="360" w:lineRule="auto"/>
        <w:ind w:leftChars="0" w:left="0" w:firstLine="480"/>
        <w:rPr>
          <w:rFonts w:cs="宋体"/>
          <w:sz w:val="24"/>
        </w:rPr>
      </w:pPr>
      <w:r>
        <w:rPr>
          <w:rFonts w:cs="宋体" w:hint="eastAsia"/>
          <w:sz w:val="24"/>
        </w:rPr>
        <w:t xml:space="preserve">（3）文字成果 </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 xml:space="preserve">1）第三次国土调查工作报告； </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2）第三次国土调查技术报告；</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3）第三次国土调查成果分析报告；</w:t>
      </w:r>
    </w:p>
    <w:p w:rsidR="00C86A44" w:rsidRDefault="00571FAE" w:rsidP="000C603E">
      <w:pPr>
        <w:pStyle w:val="a7"/>
        <w:spacing w:after="0" w:line="360" w:lineRule="auto"/>
        <w:ind w:leftChars="0" w:left="0" w:firstLineChars="300" w:firstLine="720"/>
        <w:rPr>
          <w:rFonts w:cs="宋体"/>
          <w:sz w:val="24"/>
        </w:rPr>
      </w:pPr>
      <w:r>
        <w:rPr>
          <w:rFonts w:cs="宋体" w:hint="eastAsia"/>
          <w:sz w:val="24"/>
        </w:rPr>
        <w:t>4）各类专项调查成果报告，主要包括：耕地细化、批准未建设的建设用地、耕地质量等级和耕地分等定级、农村土地利用综合潜力等调查成果报告；</w:t>
      </w:r>
    </w:p>
    <w:p w:rsidR="00C86A44" w:rsidRDefault="00571FAE" w:rsidP="000C603E">
      <w:pPr>
        <w:pStyle w:val="a7"/>
        <w:spacing w:after="0" w:line="360" w:lineRule="auto"/>
        <w:ind w:leftChars="0" w:left="0" w:firstLine="480"/>
        <w:rPr>
          <w:rFonts w:cs="宋体"/>
          <w:sz w:val="24"/>
        </w:rPr>
      </w:pPr>
      <w:r>
        <w:rPr>
          <w:rFonts w:cs="宋体" w:hint="eastAsia"/>
          <w:sz w:val="24"/>
        </w:rPr>
        <w:t>（4）数据库成果</w:t>
      </w:r>
    </w:p>
    <w:p w:rsidR="00C86A44" w:rsidRDefault="00571FAE" w:rsidP="000C603E">
      <w:pPr>
        <w:pStyle w:val="a7"/>
        <w:spacing w:after="0" w:line="360" w:lineRule="auto"/>
        <w:ind w:leftChars="0" w:left="0" w:firstLineChars="300" w:firstLine="720"/>
        <w:rPr>
          <w:rFonts w:cs="宋体"/>
          <w:sz w:val="28"/>
          <w:szCs w:val="28"/>
        </w:rPr>
      </w:pPr>
      <w:r>
        <w:rPr>
          <w:rFonts w:cs="宋体" w:hint="eastAsia"/>
          <w:sz w:val="24"/>
        </w:rPr>
        <w:t>1）第三次国土调查市级数据库</w:t>
      </w:r>
      <w:r>
        <w:rPr>
          <w:rFonts w:cs="宋体" w:hint="eastAsia"/>
          <w:sz w:val="28"/>
          <w:szCs w:val="28"/>
        </w:rPr>
        <w:t xml:space="preserve">； </w:t>
      </w:r>
    </w:p>
    <w:p w:rsidR="00C86A44" w:rsidRDefault="00571FAE" w:rsidP="000C603E">
      <w:pPr>
        <w:pStyle w:val="2"/>
        <w:numPr>
          <w:ilvl w:val="1"/>
          <w:numId w:val="0"/>
        </w:numPr>
        <w:spacing w:after="120" w:line="360" w:lineRule="auto"/>
        <w:rPr>
          <w:rFonts w:ascii="宋体" w:hAnsi="宋体"/>
          <w:sz w:val="28"/>
          <w:szCs w:val="28"/>
        </w:rPr>
      </w:pPr>
      <w:r>
        <w:rPr>
          <w:rFonts w:ascii="宋体" w:hAnsi="宋体" w:hint="eastAsia"/>
          <w:sz w:val="28"/>
          <w:szCs w:val="28"/>
        </w:rPr>
        <w:t>三标段</w:t>
      </w:r>
    </w:p>
    <w:p w:rsidR="00C86A44" w:rsidRDefault="00571FAE" w:rsidP="000C603E">
      <w:pPr>
        <w:pStyle w:val="2"/>
        <w:numPr>
          <w:ilvl w:val="1"/>
          <w:numId w:val="0"/>
        </w:numPr>
        <w:spacing w:after="120" w:line="360" w:lineRule="auto"/>
        <w:ind w:leftChars="100" w:left="210"/>
        <w:rPr>
          <w:rFonts w:ascii="宋体" w:hAnsi="宋体"/>
          <w:sz w:val="24"/>
          <w:szCs w:val="24"/>
        </w:rPr>
      </w:pPr>
      <w:r>
        <w:rPr>
          <w:rFonts w:ascii="宋体" w:hAnsi="宋体" w:hint="eastAsia"/>
          <w:sz w:val="24"/>
          <w:szCs w:val="24"/>
        </w:rPr>
        <w:t>1</w:t>
      </w:r>
      <w:r>
        <w:rPr>
          <w:rFonts w:ascii="宋体" w:hAnsi="宋体" w:hint="eastAsia"/>
          <w:sz w:val="24"/>
          <w:szCs w:val="24"/>
        </w:rPr>
        <w:t>、工作目标</w:t>
      </w:r>
    </w:p>
    <w:p w:rsidR="00C86A44" w:rsidRDefault="00571FAE" w:rsidP="000C603E">
      <w:pPr>
        <w:pStyle w:val="a7"/>
        <w:spacing w:after="0" w:line="360" w:lineRule="auto"/>
        <w:ind w:leftChars="0" w:left="0" w:firstLine="480"/>
        <w:rPr>
          <w:rFonts w:cs="宋体"/>
          <w:sz w:val="28"/>
          <w:szCs w:val="28"/>
        </w:rPr>
      </w:pPr>
      <w:r>
        <w:rPr>
          <w:rFonts w:cs="宋体" w:hint="eastAsia"/>
          <w:sz w:val="24"/>
        </w:rPr>
        <w:t>通过研发数据库管理系统、数据分析与共享服务平台，实现土地调查数据、专项调查数据与土地规划、基础测绘等各类基础数据的互联互通和综合分析应用，提高第三次国土调查成果对管理决策的支撑服务能力。</w:t>
      </w:r>
    </w:p>
    <w:p w:rsidR="00C86A44" w:rsidRDefault="00571FAE" w:rsidP="000C603E">
      <w:pPr>
        <w:pStyle w:val="2"/>
        <w:numPr>
          <w:ilvl w:val="1"/>
          <w:numId w:val="0"/>
        </w:num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、工作内容</w:t>
      </w:r>
    </w:p>
    <w:p w:rsidR="00C86A44" w:rsidRDefault="00571FAE" w:rsidP="000C603E">
      <w:pPr>
        <w:pStyle w:val="a7"/>
        <w:spacing w:after="0" w:line="360" w:lineRule="auto"/>
        <w:ind w:leftChars="0" w:left="0" w:firstLine="480"/>
        <w:rPr>
          <w:rFonts w:cs="宋体"/>
          <w:sz w:val="24"/>
        </w:rPr>
      </w:pPr>
      <w:r>
        <w:rPr>
          <w:rFonts w:cs="宋体" w:hint="eastAsia"/>
          <w:sz w:val="24"/>
        </w:rPr>
        <w:t>数据库管理系统侧重数据管理、数据汇总入库、查询统计分析。支持调查成果的汇总整理，支持批量数据入库，支持基于成果数据库的查询浏览、统计，支持按照国家成果上交要求进行各级调查报表和图件的制作、调查成果的输出。</w:t>
      </w:r>
      <w:r>
        <w:rPr>
          <w:rFonts w:cs="宋体" w:hint="eastAsia"/>
          <w:sz w:val="24"/>
        </w:rPr>
        <w:tab/>
      </w:r>
    </w:p>
    <w:p w:rsidR="00C86A44" w:rsidRDefault="00571FAE" w:rsidP="000C603E">
      <w:pPr>
        <w:pStyle w:val="a7"/>
        <w:spacing w:after="0" w:line="360" w:lineRule="auto"/>
        <w:ind w:leftChars="0" w:left="0" w:firstLine="480"/>
        <w:rPr>
          <w:rFonts w:cs="宋体"/>
          <w:sz w:val="28"/>
          <w:szCs w:val="28"/>
        </w:rPr>
      </w:pPr>
      <w:r>
        <w:rPr>
          <w:rFonts w:cs="宋体" w:hint="eastAsia"/>
          <w:sz w:val="24"/>
        </w:rPr>
        <w:t>数据分析与共享服务平台集三调空间数据资源、服务资源、应用资源等资源管理为一体的三调数据综合性服务平台。在为用户提供综合性地理信息服务展示的基础上，还可以为业主主管部门和社会公众提供众多个性化功能服务，如专题分析、资源共享、服务及应用集成、系统个性化配置以及服务运维管理等功能。</w:t>
      </w:r>
      <w:r>
        <w:rPr>
          <w:rFonts w:cs="宋体" w:hint="eastAsia"/>
          <w:sz w:val="28"/>
          <w:szCs w:val="28"/>
        </w:rPr>
        <w:t xml:space="preserve"> </w:t>
      </w:r>
    </w:p>
    <w:p w:rsidR="00C86A44" w:rsidRDefault="00571FAE" w:rsidP="000C603E">
      <w:pPr>
        <w:pStyle w:val="2"/>
        <w:numPr>
          <w:ilvl w:val="1"/>
          <w:numId w:val="0"/>
        </w:numPr>
        <w:spacing w:line="360" w:lineRule="auto"/>
        <w:rPr>
          <w:rFonts w:ascii="宋体" w:hAnsi="宋体"/>
          <w:sz w:val="24"/>
          <w:szCs w:val="24"/>
        </w:rPr>
      </w:pPr>
      <w:r>
        <w:rPr>
          <w:rFonts w:ascii="宋体" w:hAnsi="宋体" w:hint="eastAsia"/>
          <w:sz w:val="24"/>
          <w:szCs w:val="24"/>
        </w:rPr>
        <w:lastRenderedPageBreak/>
        <w:t>3</w:t>
      </w:r>
      <w:r>
        <w:rPr>
          <w:rFonts w:ascii="宋体" w:hAnsi="宋体" w:hint="eastAsia"/>
          <w:sz w:val="24"/>
          <w:szCs w:val="24"/>
        </w:rPr>
        <w:t>、技术要求</w:t>
      </w:r>
    </w:p>
    <w:p w:rsidR="00C86A44" w:rsidRDefault="00571FAE" w:rsidP="000C603E">
      <w:pPr>
        <w:pStyle w:val="a7"/>
        <w:spacing w:after="0" w:line="360" w:lineRule="auto"/>
        <w:ind w:leftChars="0" w:left="0" w:firstLine="480"/>
        <w:rPr>
          <w:rFonts w:cs="宋体"/>
          <w:sz w:val="24"/>
        </w:rPr>
      </w:pPr>
      <w:r>
        <w:rPr>
          <w:rFonts w:cs="宋体" w:hint="eastAsia"/>
          <w:sz w:val="24"/>
        </w:rPr>
        <w:t>（1）数据库管理系统</w:t>
      </w:r>
    </w:p>
    <w:p w:rsidR="00C86A44" w:rsidRDefault="00571FAE" w:rsidP="000C603E">
      <w:pPr>
        <w:pStyle w:val="a7"/>
        <w:spacing w:after="0" w:line="360" w:lineRule="auto"/>
        <w:ind w:leftChars="0" w:left="0" w:firstLine="480"/>
        <w:rPr>
          <w:rFonts w:cs="宋体"/>
          <w:sz w:val="24"/>
        </w:rPr>
      </w:pPr>
      <w:r>
        <w:rPr>
          <w:rFonts w:cs="宋体" w:hint="eastAsia"/>
          <w:sz w:val="24"/>
        </w:rPr>
        <w:t>1）数据汇交入库</w:t>
      </w:r>
    </w:p>
    <w:p w:rsidR="00C86A44" w:rsidRDefault="00571FAE" w:rsidP="000C603E">
      <w:pPr>
        <w:pStyle w:val="a7"/>
        <w:spacing w:after="0" w:line="360" w:lineRule="auto"/>
        <w:ind w:leftChars="0" w:left="0" w:firstLine="480"/>
        <w:rPr>
          <w:rFonts w:cs="宋体"/>
          <w:sz w:val="24"/>
        </w:rPr>
      </w:pPr>
      <w:r>
        <w:rPr>
          <w:rFonts w:cs="宋体" w:hint="eastAsia"/>
          <w:sz w:val="24"/>
        </w:rPr>
        <w:t>系统能够满足管理人员将已有调查成果入库，并做到导入后数据不丢失，图形显示和数据源无差别。</w:t>
      </w:r>
    </w:p>
    <w:p w:rsidR="00C86A44" w:rsidRDefault="00571FAE" w:rsidP="000C603E">
      <w:pPr>
        <w:pStyle w:val="a7"/>
        <w:spacing w:after="0" w:line="360" w:lineRule="auto"/>
        <w:ind w:leftChars="0" w:left="0" w:firstLine="480"/>
        <w:rPr>
          <w:rFonts w:cs="宋体"/>
          <w:sz w:val="24"/>
        </w:rPr>
      </w:pPr>
      <w:r>
        <w:rPr>
          <w:rFonts w:cs="宋体" w:hint="eastAsia"/>
          <w:sz w:val="24"/>
        </w:rPr>
        <w:t>2）数据更新维护</w:t>
      </w:r>
    </w:p>
    <w:p w:rsidR="00C86A44" w:rsidRDefault="00571FAE" w:rsidP="000C603E">
      <w:pPr>
        <w:pStyle w:val="a7"/>
        <w:spacing w:after="0" w:line="360" w:lineRule="auto"/>
        <w:ind w:leftChars="0" w:left="0" w:firstLine="480"/>
        <w:rPr>
          <w:rFonts w:cs="宋体"/>
          <w:sz w:val="24"/>
        </w:rPr>
      </w:pPr>
      <w:r>
        <w:rPr>
          <w:rFonts w:cs="宋体" w:hint="eastAsia"/>
          <w:sz w:val="24"/>
        </w:rPr>
        <w:t>系统能够实现对土地调查数据、元数据、表格数据与其他数据的更新；支持不同级别数据的更新，根据需要实现数据库整体更新、部分更新及增量更新；支持更新数据校验，更新可自动批量完成；支持自动生成更新报告。系统能够实现历史数据管理与回溯，对已更新的数据进行管理，实现基于要素级的历史数据和数字档案的历史回溯，查看数据变化历史，对比新旧数据变化情况。</w:t>
      </w:r>
    </w:p>
    <w:p w:rsidR="00C86A44" w:rsidRDefault="00571FAE" w:rsidP="000C603E">
      <w:pPr>
        <w:pStyle w:val="a7"/>
        <w:spacing w:after="0" w:line="360" w:lineRule="auto"/>
        <w:ind w:leftChars="0" w:left="0" w:firstLine="480"/>
        <w:rPr>
          <w:rFonts w:cs="宋体"/>
          <w:sz w:val="24"/>
        </w:rPr>
      </w:pPr>
      <w:r>
        <w:rPr>
          <w:rFonts w:cs="宋体" w:hint="eastAsia"/>
          <w:sz w:val="24"/>
        </w:rPr>
        <w:t>3）查询统计</w:t>
      </w:r>
    </w:p>
    <w:p w:rsidR="00C86A44" w:rsidRDefault="00571FAE" w:rsidP="000C603E">
      <w:pPr>
        <w:pStyle w:val="a7"/>
        <w:spacing w:after="0" w:line="360" w:lineRule="auto"/>
        <w:ind w:leftChars="0" w:left="0" w:firstLine="480"/>
        <w:rPr>
          <w:rFonts w:cs="宋体"/>
          <w:sz w:val="24"/>
        </w:rPr>
      </w:pPr>
      <w:r>
        <w:rPr>
          <w:rFonts w:cs="宋体" w:hint="eastAsia"/>
          <w:sz w:val="24"/>
        </w:rPr>
        <w:t>数据查询：系统支持多种查询方式，包括点查询、行政区查询、拉框查询、缓冲区查询、多边形查询等多种空间查询；通过任意属性字段查询，组合查询功能等实现多级别、跨储存单元的查询和图斑历史变更情况追寻查询；支持对查询结果多方式保存和输出。</w:t>
      </w:r>
    </w:p>
    <w:p w:rsidR="00C86A44" w:rsidRDefault="00571FAE" w:rsidP="000C603E">
      <w:pPr>
        <w:pStyle w:val="a7"/>
        <w:spacing w:after="0" w:line="360" w:lineRule="auto"/>
        <w:ind w:leftChars="0" w:left="0" w:firstLine="480"/>
        <w:rPr>
          <w:rFonts w:cs="宋体"/>
          <w:sz w:val="24"/>
        </w:rPr>
      </w:pPr>
      <w:r>
        <w:rPr>
          <w:rFonts w:cs="宋体" w:hint="eastAsia"/>
          <w:sz w:val="24"/>
        </w:rPr>
        <w:t>数据统计：系统能够提供按属性数据和空间数据等多种组合条件进行查询统计功能，实现图斑数据的面积、数量等方面的汇总，并生成汇总表。</w:t>
      </w:r>
    </w:p>
    <w:p w:rsidR="00C86A44" w:rsidRDefault="00571FAE" w:rsidP="000C603E">
      <w:pPr>
        <w:pStyle w:val="a7"/>
        <w:spacing w:after="0" w:line="360" w:lineRule="auto"/>
        <w:ind w:leftChars="0" w:left="0" w:firstLine="480"/>
        <w:rPr>
          <w:rFonts w:cs="宋体"/>
          <w:sz w:val="24"/>
        </w:rPr>
      </w:pPr>
      <w:r>
        <w:rPr>
          <w:rFonts w:cs="宋体" w:hint="eastAsia"/>
          <w:sz w:val="24"/>
        </w:rPr>
        <w:t>4）成果汇总与图件编制</w:t>
      </w:r>
    </w:p>
    <w:p w:rsidR="00C86A44" w:rsidRDefault="00571FAE" w:rsidP="000C603E">
      <w:pPr>
        <w:pStyle w:val="a7"/>
        <w:spacing w:after="0" w:line="360" w:lineRule="auto"/>
        <w:ind w:leftChars="0" w:left="0" w:firstLine="480"/>
        <w:rPr>
          <w:rFonts w:cs="宋体"/>
          <w:sz w:val="24"/>
        </w:rPr>
      </w:pPr>
      <w:r>
        <w:rPr>
          <w:rFonts w:cs="宋体" w:hint="eastAsia"/>
          <w:sz w:val="24"/>
        </w:rPr>
        <w:t>成果汇总：系统应提供第三次全国土地调查相关规程规定的成果汇总功能，分为两个阶段，第一阶段为初始调查成果汇总，第二阶段为统一时点调查成果汇总。按照第三次土地调查规定的具体内容和汇总方法，由地类图斑逐级汇总本市行政区域内的土地利用现状、权属数据、永久基本农田数据以及其他专项调查数据。</w:t>
      </w:r>
    </w:p>
    <w:p w:rsidR="00C86A44" w:rsidRDefault="00571FAE" w:rsidP="000C603E">
      <w:pPr>
        <w:pStyle w:val="a7"/>
        <w:spacing w:after="0" w:line="360" w:lineRule="auto"/>
        <w:ind w:leftChars="0" w:left="0" w:firstLine="480"/>
        <w:rPr>
          <w:rFonts w:cs="宋体"/>
          <w:sz w:val="24"/>
        </w:rPr>
      </w:pPr>
      <w:r>
        <w:rPr>
          <w:rFonts w:cs="宋体" w:hint="eastAsia"/>
          <w:sz w:val="24"/>
        </w:rPr>
        <w:t>图件编制：系统能够提供第三次全国国土调查相关规程规定的全套标准制图模版，用户可以对模版进行修改并保存，实现图件编制功能。</w:t>
      </w:r>
    </w:p>
    <w:p w:rsidR="00C86A44" w:rsidRDefault="00571FAE" w:rsidP="000C603E">
      <w:pPr>
        <w:pStyle w:val="a7"/>
        <w:spacing w:after="0" w:line="360" w:lineRule="auto"/>
        <w:ind w:leftChars="0" w:left="0" w:firstLine="480"/>
        <w:rPr>
          <w:rFonts w:cs="宋体"/>
          <w:sz w:val="24"/>
        </w:rPr>
      </w:pPr>
      <w:r>
        <w:rPr>
          <w:rFonts w:cs="宋体" w:hint="eastAsia"/>
          <w:sz w:val="24"/>
        </w:rPr>
        <w:t>（2）数据分析与共享服务平台</w:t>
      </w:r>
    </w:p>
    <w:p w:rsidR="00C86A44" w:rsidRDefault="00571FAE" w:rsidP="000C603E">
      <w:pPr>
        <w:pStyle w:val="a7"/>
        <w:spacing w:after="0" w:line="360" w:lineRule="auto"/>
        <w:ind w:leftChars="0" w:left="0" w:firstLine="480"/>
        <w:rPr>
          <w:rFonts w:cs="宋体"/>
          <w:sz w:val="24"/>
        </w:rPr>
      </w:pPr>
      <w:r>
        <w:rPr>
          <w:rFonts w:cs="宋体" w:hint="eastAsia"/>
          <w:sz w:val="24"/>
        </w:rPr>
        <w:lastRenderedPageBreak/>
        <w:t>数据分析与共享服务平台以第三次国土调查数据和专项调查数据为基础，采用面向对象存储分析技术、GIS空间分析技术、大数据挖掘分析技术和信息集成可视化技术，实现数据管理及服务发布、成果在线浏览、综合分析应用、接口服务和权限管理等功能，提高第三次国土调查成果对管理决策的支撑服务能力。</w:t>
      </w:r>
    </w:p>
    <w:p w:rsidR="00C86A44" w:rsidRDefault="00571FAE" w:rsidP="000C603E">
      <w:pPr>
        <w:pStyle w:val="a7"/>
        <w:spacing w:after="0" w:line="360" w:lineRule="auto"/>
        <w:ind w:leftChars="0" w:left="0" w:firstLine="480"/>
        <w:rPr>
          <w:rFonts w:cs="宋体"/>
          <w:sz w:val="24"/>
        </w:rPr>
      </w:pPr>
      <w:r>
        <w:rPr>
          <w:rFonts w:cs="宋体" w:hint="eastAsia"/>
          <w:sz w:val="24"/>
        </w:rPr>
        <w:t>1）数据管理及服务发布</w:t>
      </w:r>
    </w:p>
    <w:p w:rsidR="00C86A44" w:rsidRDefault="00571FAE" w:rsidP="000C603E">
      <w:pPr>
        <w:pStyle w:val="a7"/>
        <w:spacing w:after="0" w:line="360" w:lineRule="auto"/>
        <w:ind w:leftChars="0" w:left="0" w:firstLine="480"/>
        <w:rPr>
          <w:rFonts w:cs="宋体"/>
          <w:sz w:val="24"/>
        </w:rPr>
      </w:pPr>
      <w:r>
        <w:rPr>
          <w:rFonts w:cs="宋体" w:hint="eastAsia"/>
          <w:sz w:val="24"/>
        </w:rPr>
        <w:t>共享平台支持成果数据、元数据和数据资源目录的管理，并支持数据发布服务，以增强数据的可利用性及共享性。</w:t>
      </w:r>
    </w:p>
    <w:p w:rsidR="00C86A44" w:rsidRDefault="00571FAE" w:rsidP="000C603E">
      <w:pPr>
        <w:pStyle w:val="a7"/>
        <w:spacing w:after="0" w:line="360" w:lineRule="auto"/>
        <w:ind w:leftChars="0" w:left="0" w:firstLine="480"/>
        <w:rPr>
          <w:rFonts w:cs="宋体"/>
          <w:sz w:val="24"/>
        </w:rPr>
      </w:pPr>
      <w:r>
        <w:rPr>
          <w:rFonts w:cs="宋体" w:hint="eastAsia"/>
          <w:sz w:val="24"/>
        </w:rPr>
        <w:t>2）成果在线浏览</w:t>
      </w:r>
    </w:p>
    <w:p w:rsidR="00C86A44" w:rsidRDefault="00571FAE" w:rsidP="000C603E">
      <w:pPr>
        <w:pStyle w:val="a7"/>
        <w:spacing w:after="0" w:line="360" w:lineRule="auto"/>
        <w:ind w:leftChars="0" w:left="0" w:firstLine="480"/>
        <w:rPr>
          <w:rFonts w:cs="宋体"/>
          <w:sz w:val="24"/>
        </w:rPr>
      </w:pPr>
      <w:r>
        <w:rPr>
          <w:rFonts w:cs="宋体" w:hint="eastAsia"/>
          <w:sz w:val="24"/>
        </w:rPr>
        <w:t>平台支持在线调阅各类数据如土地利用现状、基本农田等数据，并按照专题进行展示；支持自定义功能配制实现对数据的高效快捷查询分析，包括（属性、行政区、空间信息等）；支持按照相关标准进行在线制图输出。</w:t>
      </w:r>
    </w:p>
    <w:p w:rsidR="00C86A44" w:rsidRDefault="00571FAE" w:rsidP="000C603E">
      <w:pPr>
        <w:pStyle w:val="a7"/>
        <w:spacing w:after="0" w:line="360" w:lineRule="auto"/>
        <w:ind w:leftChars="0" w:left="0" w:firstLine="480"/>
        <w:rPr>
          <w:rFonts w:cs="宋体"/>
          <w:sz w:val="24"/>
        </w:rPr>
      </w:pPr>
      <w:r>
        <w:rPr>
          <w:rFonts w:cs="宋体" w:hint="eastAsia"/>
          <w:sz w:val="24"/>
        </w:rPr>
        <w:t>3）综合分析应用</w:t>
      </w:r>
    </w:p>
    <w:p w:rsidR="00C86A44" w:rsidRDefault="00571FAE" w:rsidP="000C603E">
      <w:pPr>
        <w:pStyle w:val="a7"/>
        <w:spacing w:after="0" w:line="360" w:lineRule="auto"/>
        <w:ind w:leftChars="0" w:left="0" w:firstLine="480"/>
        <w:rPr>
          <w:rFonts w:cs="宋体"/>
          <w:sz w:val="24"/>
        </w:rPr>
      </w:pPr>
      <w:r>
        <w:rPr>
          <w:rFonts w:cs="宋体" w:hint="eastAsia"/>
          <w:sz w:val="24"/>
        </w:rPr>
        <w:t>平台支持聚类分析、缓冲区分析、叠加分析、热点分析、密度分析等分析模型；支持不同对象的专题分析，包括土地利用现状一级、二级分类面积、基本农田情况、耕地细化、批准未建设的建设用地、耕地质量等级和耕地分等定级、农村土地利用综合潜力等数据分析；支持自定义规则的报告输出，输出格式以word、xls、pdf为主。</w:t>
      </w:r>
    </w:p>
    <w:p w:rsidR="00C86A44" w:rsidRDefault="00571FAE" w:rsidP="000C603E">
      <w:pPr>
        <w:pStyle w:val="a7"/>
        <w:spacing w:after="0" w:line="360" w:lineRule="auto"/>
        <w:ind w:firstLineChars="0" w:firstLine="0"/>
        <w:rPr>
          <w:rFonts w:cs="宋体"/>
          <w:sz w:val="24"/>
        </w:rPr>
      </w:pPr>
      <w:r>
        <w:rPr>
          <w:rFonts w:cs="宋体" w:hint="eastAsia"/>
          <w:sz w:val="24"/>
        </w:rPr>
        <w:t>4）接口服务</w:t>
      </w:r>
    </w:p>
    <w:p w:rsidR="00C86A44" w:rsidRDefault="00571FAE" w:rsidP="000C603E">
      <w:pPr>
        <w:pStyle w:val="a7"/>
        <w:spacing w:after="0" w:line="360" w:lineRule="auto"/>
        <w:ind w:leftChars="0" w:left="0" w:firstLine="480"/>
        <w:rPr>
          <w:rFonts w:cs="宋体"/>
          <w:sz w:val="24"/>
        </w:rPr>
      </w:pPr>
      <w:r>
        <w:rPr>
          <w:rFonts w:cs="宋体" w:hint="eastAsia"/>
          <w:sz w:val="24"/>
        </w:rPr>
        <w:t>平台支持二次开发接口服务，为各级政府部门提供三调成果的数据共享服务。</w:t>
      </w:r>
    </w:p>
    <w:p w:rsidR="00C86A44" w:rsidRDefault="00571FAE" w:rsidP="000C603E">
      <w:pPr>
        <w:pStyle w:val="a7"/>
        <w:spacing w:after="0" w:line="360" w:lineRule="auto"/>
        <w:ind w:leftChars="0" w:left="0" w:firstLine="480"/>
        <w:rPr>
          <w:rFonts w:cs="宋体"/>
          <w:sz w:val="24"/>
        </w:rPr>
      </w:pPr>
      <w:r>
        <w:rPr>
          <w:rFonts w:cs="宋体" w:hint="eastAsia"/>
          <w:sz w:val="24"/>
        </w:rPr>
        <w:t>5）权限管理</w:t>
      </w:r>
    </w:p>
    <w:p w:rsidR="00C86A44" w:rsidRDefault="00571FAE" w:rsidP="000C603E">
      <w:pPr>
        <w:pStyle w:val="a7"/>
        <w:spacing w:after="0" w:line="360" w:lineRule="auto"/>
        <w:ind w:leftChars="0" w:left="0" w:firstLine="480"/>
        <w:rPr>
          <w:rFonts w:cs="宋体"/>
          <w:sz w:val="24"/>
        </w:rPr>
      </w:pPr>
      <w:r>
        <w:rPr>
          <w:rFonts w:cs="宋体" w:hint="eastAsia"/>
          <w:sz w:val="24"/>
        </w:rPr>
        <w:t>平台支持用户权限管理，按照不同级别用户，设置不同用户组并分配相应权限，平台按照相应的权限展示相对应的数据，保证数据的安全性。</w:t>
      </w:r>
    </w:p>
    <w:p w:rsidR="00C86A44" w:rsidRDefault="00571FAE" w:rsidP="000C603E">
      <w:pPr>
        <w:pStyle w:val="a7"/>
        <w:spacing w:after="0" w:line="360" w:lineRule="auto"/>
        <w:ind w:leftChars="0" w:left="0" w:firstLineChars="100" w:firstLine="240"/>
        <w:rPr>
          <w:rFonts w:cs="宋体"/>
          <w:sz w:val="24"/>
        </w:rPr>
      </w:pPr>
      <w:r>
        <w:rPr>
          <w:rFonts w:cs="宋体" w:hint="eastAsia"/>
          <w:sz w:val="24"/>
        </w:rPr>
        <w:t>（3）系统建设原则</w:t>
      </w:r>
    </w:p>
    <w:p w:rsidR="00C86A44" w:rsidRDefault="00571FAE" w:rsidP="000C603E">
      <w:pPr>
        <w:pStyle w:val="a7"/>
        <w:spacing w:line="360" w:lineRule="auto"/>
        <w:ind w:leftChars="0" w:left="0" w:firstLine="480"/>
        <w:rPr>
          <w:sz w:val="24"/>
        </w:rPr>
      </w:pPr>
      <w:r>
        <w:rPr>
          <w:rFonts w:hint="eastAsia"/>
          <w:sz w:val="24"/>
        </w:rPr>
        <w:t>1）先进性、实用性原则</w:t>
      </w:r>
    </w:p>
    <w:p w:rsidR="00C86A44" w:rsidRDefault="00571FAE" w:rsidP="000C603E">
      <w:pPr>
        <w:pStyle w:val="a7"/>
        <w:spacing w:line="360" w:lineRule="auto"/>
        <w:ind w:leftChars="0" w:left="0" w:firstLine="480"/>
        <w:rPr>
          <w:sz w:val="24"/>
        </w:rPr>
      </w:pPr>
      <w:r>
        <w:rPr>
          <w:rFonts w:hint="eastAsia"/>
          <w:sz w:val="24"/>
        </w:rPr>
        <w:t>系统技术的选型和设计要具有先进性，应充分考虑目前用户信息化建设的基础，用户规模、系统运行情况的服务需求，注意投资保护，注重系统的实用性。</w:t>
      </w:r>
    </w:p>
    <w:p w:rsidR="00C86A44" w:rsidRDefault="00571FAE" w:rsidP="000C603E">
      <w:pPr>
        <w:pStyle w:val="a7"/>
        <w:spacing w:line="360" w:lineRule="auto"/>
        <w:ind w:leftChars="0" w:left="0" w:firstLine="480"/>
        <w:rPr>
          <w:sz w:val="24"/>
        </w:rPr>
      </w:pPr>
      <w:r>
        <w:rPr>
          <w:rFonts w:hint="eastAsia"/>
          <w:sz w:val="24"/>
        </w:rPr>
        <w:t>在技术上，采用当前先进成熟的技术,合理设计。选用的技术平台不仅是现阶段成熟的先进产品，而且是同类产品的主流，符合今后的发展方向，在软件开发思想上，</w:t>
      </w:r>
      <w:r>
        <w:rPr>
          <w:rFonts w:hint="eastAsia"/>
          <w:sz w:val="24"/>
        </w:rPr>
        <w:lastRenderedPageBreak/>
        <w:t>严格按照软件工程的标准和面向对象的理论来设计、管理和开发，保证系统建设的高起点。</w:t>
      </w:r>
    </w:p>
    <w:p w:rsidR="00C86A44" w:rsidRDefault="00571FAE" w:rsidP="000C603E">
      <w:pPr>
        <w:pStyle w:val="a7"/>
        <w:spacing w:line="360" w:lineRule="auto"/>
        <w:ind w:leftChars="0" w:left="0" w:firstLine="480"/>
        <w:rPr>
          <w:sz w:val="24"/>
        </w:rPr>
      </w:pPr>
      <w:r>
        <w:rPr>
          <w:rFonts w:hint="eastAsia"/>
          <w:sz w:val="24"/>
        </w:rPr>
        <w:t>2）一致性、完整性原则</w:t>
      </w:r>
    </w:p>
    <w:p w:rsidR="00C86A44" w:rsidRDefault="00571FAE" w:rsidP="000C603E">
      <w:pPr>
        <w:pStyle w:val="a7"/>
        <w:spacing w:line="360" w:lineRule="auto"/>
        <w:ind w:leftChars="0" w:left="0" w:firstLine="480"/>
        <w:rPr>
          <w:sz w:val="24"/>
        </w:rPr>
      </w:pPr>
      <w:r>
        <w:rPr>
          <w:rFonts w:hint="eastAsia"/>
          <w:sz w:val="24"/>
        </w:rPr>
        <w:t>本项目数据量大，技术综合性强，面向用户群体广泛，必须设计完整的系统架构，设计规范的数据架构，所有数据采用统一的编码、统一的数据存储格式、统一的用户界面。保证数据系统应用的一致性、完整性。</w:t>
      </w:r>
    </w:p>
    <w:p w:rsidR="00C86A44" w:rsidRDefault="00571FAE" w:rsidP="000C603E">
      <w:pPr>
        <w:pStyle w:val="a7"/>
        <w:spacing w:line="360" w:lineRule="auto"/>
        <w:ind w:leftChars="0" w:left="0" w:firstLine="480"/>
        <w:rPr>
          <w:sz w:val="24"/>
        </w:rPr>
      </w:pPr>
      <w:r>
        <w:rPr>
          <w:rFonts w:hint="eastAsia"/>
          <w:sz w:val="24"/>
        </w:rPr>
        <w:t>3）标准化和规范化原则</w:t>
      </w:r>
    </w:p>
    <w:p w:rsidR="00C86A44" w:rsidRDefault="00571FAE" w:rsidP="000C603E">
      <w:pPr>
        <w:pStyle w:val="a7"/>
        <w:spacing w:line="360" w:lineRule="auto"/>
        <w:ind w:leftChars="0" w:left="0" w:firstLine="480"/>
        <w:rPr>
          <w:sz w:val="24"/>
        </w:rPr>
      </w:pPr>
      <w:r>
        <w:rPr>
          <w:rFonts w:hint="eastAsia"/>
          <w:sz w:val="24"/>
        </w:rPr>
        <w:t>标准化、规范化是信息系统建设的基础，也是系统与其他系统兼容和进一步扩充的根本保证。项目建设应遵循部、省、市级关于第三次土地调查相关业务规范和IT信息化行业技术标准。</w:t>
      </w:r>
    </w:p>
    <w:p w:rsidR="00C86A44" w:rsidRDefault="00571FAE" w:rsidP="000C603E">
      <w:pPr>
        <w:pStyle w:val="a7"/>
        <w:spacing w:line="360" w:lineRule="auto"/>
        <w:ind w:leftChars="0" w:left="0" w:firstLine="480"/>
        <w:rPr>
          <w:sz w:val="24"/>
        </w:rPr>
      </w:pPr>
      <w:r>
        <w:rPr>
          <w:rFonts w:hint="eastAsia"/>
          <w:sz w:val="24"/>
        </w:rPr>
        <w:t>4）开放性和可扩展性原则</w:t>
      </w:r>
    </w:p>
    <w:p w:rsidR="00C86A44" w:rsidRDefault="00571FAE" w:rsidP="000C603E">
      <w:pPr>
        <w:pStyle w:val="a7"/>
        <w:spacing w:line="360" w:lineRule="auto"/>
        <w:ind w:leftChars="0" w:left="0" w:firstLine="480"/>
        <w:rPr>
          <w:sz w:val="24"/>
        </w:rPr>
      </w:pPr>
      <w:r>
        <w:rPr>
          <w:rFonts w:hint="eastAsia"/>
          <w:sz w:val="24"/>
        </w:rPr>
        <w:t>系统设计和实现过程中要预留与上下级数据交换标准与接口，对外发布系统的接口标准与措施，实现系统的开放性和可扩展性。</w:t>
      </w:r>
    </w:p>
    <w:p w:rsidR="00C86A44" w:rsidRDefault="00571FAE" w:rsidP="000C603E">
      <w:pPr>
        <w:pStyle w:val="a7"/>
        <w:spacing w:line="360" w:lineRule="auto"/>
        <w:ind w:leftChars="0" w:left="0" w:firstLine="480"/>
        <w:rPr>
          <w:sz w:val="24"/>
        </w:rPr>
      </w:pPr>
      <w:r>
        <w:rPr>
          <w:rFonts w:hint="eastAsia"/>
          <w:sz w:val="24"/>
        </w:rPr>
        <w:t xml:space="preserve">5）易维护和易管理的原则 </w:t>
      </w:r>
    </w:p>
    <w:p w:rsidR="00C86A44" w:rsidRDefault="00571FAE" w:rsidP="000C603E">
      <w:pPr>
        <w:pStyle w:val="a7"/>
        <w:spacing w:after="0" w:line="360" w:lineRule="auto"/>
        <w:ind w:leftChars="0" w:left="0" w:firstLine="480"/>
        <w:rPr>
          <w:rFonts w:cs="宋体"/>
          <w:sz w:val="28"/>
          <w:szCs w:val="28"/>
        </w:rPr>
      </w:pPr>
      <w:r>
        <w:rPr>
          <w:rFonts w:hint="eastAsia"/>
          <w:sz w:val="24"/>
        </w:rPr>
        <w:t>系统设计应提供方便、灵活的维护手段，实现系统的易维护和易管理，降低管理、维护成本</w:t>
      </w:r>
      <w:r>
        <w:rPr>
          <w:rFonts w:hint="eastAsia"/>
          <w:sz w:val="28"/>
          <w:szCs w:val="28"/>
        </w:rPr>
        <w:t>。</w:t>
      </w:r>
    </w:p>
    <w:p w:rsidR="00C86A44" w:rsidRDefault="00571FAE" w:rsidP="000C603E">
      <w:pPr>
        <w:pStyle w:val="2"/>
        <w:numPr>
          <w:ilvl w:val="1"/>
          <w:numId w:val="0"/>
        </w:numPr>
        <w:spacing w:line="360" w:lineRule="auto"/>
        <w:rPr>
          <w:rFonts w:ascii="宋体" w:hAnsi="宋体"/>
          <w:sz w:val="24"/>
          <w:szCs w:val="24"/>
        </w:rPr>
      </w:pPr>
      <w:r>
        <w:rPr>
          <w:rFonts w:ascii="宋体" w:hAnsi="宋体" w:hint="eastAsia"/>
          <w:sz w:val="24"/>
          <w:szCs w:val="24"/>
        </w:rPr>
        <w:t>4</w:t>
      </w:r>
      <w:r>
        <w:rPr>
          <w:rFonts w:ascii="宋体" w:hAnsi="宋体" w:hint="eastAsia"/>
          <w:sz w:val="24"/>
          <w:szCs w:val="24"/>
        </w:rPr>
        <w:t>、执行标准</w:t>
      </w:r>
    </w:p>
    <w:p w:rsidR="00C86A44" w:rsidRDefault="00571FAE" w:rsidP="000C603E">
      <w:pPr>
        <w:pStyle w:val="a7"/>
        <w:spacing w:after="0" w:line="360" w:lineRule="auto"/>
        <w:ind w:leftChars="0" w:left="0" w:firstLine="480"/>
        <w:rPr>
          <w:rFonts w:cs="宋体"/>
          <w:sz w:val="24"/>
        </w:rPr>
      </w:pPr>
      <w:r>
        <w:rPr>
          <w:rFonts w:cs="宋体" w:hint="eastAsia"/>
          <w:sz w:val="24"/>
        </w:rPr>
        <w:t>《国务院关于开展第三次全国土地调查的通知》（国发[2017]48号）；</w:t>
      </w:r>
    </w:p>
    <w:p w:rsidR="00C86A44" w:rsidRDefault="00571FAE" w:rsidP="000C603E">
      <w:pPr>
        <w:spacing w:line="360" w:lineRule="auto"/>
        <w:ind w:firstLine="560"/>
        <w:rPr>
          <w:rFonts w:cs="宋体"/>
          <w:sz w:val="24"/>
          <w:szCs w:val="24"/>
        </w:rPr>
      </w:pPr>
      <w:r>
        <w:rPr>
          <w:rFonts w:cs="宋体" w:hint="eastAsia"/>
          <w:sz w:val="24"/>
          <w:szCs w:val="24"/>
        </w:rPr>
        <w:t>《第三次全国土地调查总体方案》（国土调查办</w:t>
      </w:r>
      <w:r>
        <w:rPr>
          <w:rFonts w:cs="宋体" w:hint="eastAsia"/>
          <w:sz w:val="24"/>
          <w:szCs w:val="24"/>
        </w:rPr>
        <w:t>[2018]1</w:t>
      </w:r>
      <w:r>
        <w:rPr>
          <w:rFonts w:cs="宋体" w:hint="eastAsia"/>
          <w:sz w:val="24"/>
          <w:szCs w:val="24"/>
        </w:rPr>
        <w:t>号）；</w:t>
      </w:r>
    </w:p>
    <w:p w:rsidR="00C86A44" w:rsidRDefault="00571FAE" w:rsidP="000C603E">
      <w:pPr>
        <w:pStyle w:val="a7"/>
        <w:spacing w:after="0" w:line="360" w:lineRule="auto"/>
        <w:ind w:leftChars="0" w:left="0" w:firstLine="480"/>
        <w:rPr>
          <w:rFonts w:cs="宋体"/>
          <w:sz w:val="24"/>
        </w:rPr>
      </w:pPr>
      <w:r>
        <w:rPr>
          <w:rFonts w:cs="宋体" w:hint="eastAsia"/>
          <w:sz w:val="24"/>
        </w:rPr>
        <w:t>《第三次全国土地调查技术规程（试行）》；</w:t>
      </w:r>
    </w:p>
    <w:p w:rsidR="00C86A44" w:rsidRDefault="00571FAE" w:rsidP="000C603E">
      <w:pPr>
        <w:spacing w:line="360" w:lineRule="auto"/>
        <w:ind w:firstLine="560"/>
        <w:rPr>
          <w:rFonts w:cs="宋体"/>
          <w:sz w:val="24"/>
          <w:szCs w:val="24"/>
        </w:rPr>
      </w:pPr>
      <w:r>
        <w:rPr>
          <w:rFonts w:cs="宋体" w:hint="eastAsia"/>
          <w:sz w:val="24"/>
          <w:szCs w:val="24"/>
        </w:rPr>
        <w:t>《第三次全国土地调查实施方案》（国土调查办</w:t>
      </w:r>
      <w:r>
        <w:rPr>
          <w:rFonts w:cs="宋体" w:hint="eastAsia"/>
          <w:sz w:val="24"/>
          <w:szCs w:val="24"/>
        </w:rPr>
        <w:t>[2018]3</w:t>
      </w:r>
      <w:r>
        <w:rPr>
          <w:rFonts w:cs="宋体" w:hint="eastAsia"/>
          <w:sz w:val="24"/>
          <w:szCs w:val="24"/>
        </w:rPr>
        <w:t>号）；</w:t>
      </w:r>
    </w:p>
    <w:p w:rsidR="00C86A44" w:rsidRDefault="00571FAE" w:rsidP="000C603E">
      <w:pPr>
        <w:spacing w:line="360" w:lineRule="auto"/>
        <w:ind w:firstLine="560"/>
        <w:rPr>
          <w:rFonts w:cs="宋体"/>
          <w:sz w:val="24"/>
          <w:szCs w:val="24"/>
        </w:rPr>
      </w:pPr>
      <w:r>
        <w:rPr>
          <w:rFonts w:cs="宋体" w:hint="eastAsia"/>
          <w:sz w:val="24"/>
          <w:szCs w:val="24"/>
        </w:rPr>
        <w:t>《河南省人民政府办公厅关于开展第三次全国土地调查的通知》（豫政办</w:t>
      </w:r>
      <w:r>
        <w:rPr>
          <w:rFonts w:cs="宋体" w:hint="eastAsia"/>
          <w:sz w:val="24"/>
          <w:szCs w:val="24"/>
        </w:rPr>
        <w:t>[2017]164</w:t>
      </w:r>
      <w:r>
        <w:rPr>
          <w:rFonts w:cs="宋体" w:hint="eastAsia"/>
          <w:sz w:val="24"/>
          <w:szCs w:val="24"/>
        </w:rPr>
        <w:t>号）；</w:t>
      </w:r>
    </w:p>
    <w:p w:rsidR="00C86A44" w:rsidRDefault="00571FAE" w:rsidP="000C603E">
      <w:pPr>
        <w:spacing w:line="360" w:lineRule="auto"/>
        <w:ind w:firstLine="560"/>
        <w:rPr>
          <w:rFonts w:cs="宋体"/>
          <w:sz w:val="24"/>
          <w:szCs w:val="24"/>
        </w:rPr>
      </w:pPr>
      <w:r>
        <w:rPr>
          <w:rFonts w:cs="宋体" w:hint="eastAsia"/>
          <w:sz w:val="24"/>
          <w:szCs w:val="24"/>
        </w:rPr>
        <w:t>《河南省第三次全国土地调查实施方案》（豫土地调查办发</w:t>
      </w:r>
      <w:r>
        <w:rPr>
          <w:rFonts w:cs="宋体" w:hint="eastAsia"/>
          <w:sz w:val="24"/>
          <w:szCs w:val="24"/>
        </w:rPr>
        <w:t>[2018]2</w:t>
      </w:r>
      <w:r>
        <w:rPr>
          <w:rFonts w:cs="宋体" w:hint="eastAsia"/>
          <w:sz w:val="24"/>
          <w:szCs w:val="24"/>
        </w:rPr>
        <w:t>号）；</w:t>
      </w:r>
    </w:p>
    <w:p w:rsidR="00C86A44" w:rsidRDefault="00571FAE" w:rsidP="000C603E">
      <w:pPr>
        <w:spacing w:line="360" w:lineRule="auto"/>
        <w:ind w:firstLine="560"/>
        <w:rPr>
          <w:rFonts w:cs="宋体"/>
          <w:sz w:val="24"/>
          <w:szCs w:val="24"/>
        </w:rPr>
      </w:pPr>
      <w:r>
        <w:rPr>
          <w:rFonts w:cs="宋体" w:hint="eastAsia"/>
          <w:sz w:val="24"/>
          <w:szCs w:val="24"/>
        </w:rPr>
        <w:lastRenderedPageBreak/>
        <w:t>《河南省第三次全国土地调查有关技术补充规定》（豫土地调查办发</w:t>
      </w:r>
      <w:r>
        <w:rPr>
          <w:rFonts w:cs="宋体" w:hint="eastAsia"/>
          <w:sz w:val="24"/>
          <w:szCs w:val="24"/>
        </w:rPr>
        <w:t>[2018]3</w:t>
      </w:r>
      <w:r>
        <w:rPr>
          <w:rFonts w:cs="宋体" w:hint="eastAsia"/>
          <w:sz w:val="24"/>
          <w:szCs w:val="24"/>
        </w:rPr>
        <w:t>号）；</w:t>
      </w:r>
    </w:p>
    <w:p w:rsidR="00C86A44" w:rsidRDefault="00571FAE" w:rsidP="000C603E">
      <w:pPr>
        <w:spacing w:line="360" w:lineRule="auto"/>
        <w:ind w:firstLine="560"/>
        <w:rPr>
          <w:rFonts w:cs="宋体"/>
          <w:sz w:val="24"/>
          <w:szCs w:val="24"/>
        </w:rPr>
      </w:pPr>
      <w:r>
        <w:rPr>
          <w:rFonts w:cs="宋体" w:hint="eastAsia"/>
          <w:sz w:val="24"/>
          <w:szCs w:val="24"/>
        </w:rPr>
        <w:t>《河南省第三次全国土地调查城镇村内部土地利用现状调查实施方案》；</w:t>
      </w:r>
    </w:p>
    <w:p w:rsidR="00C86A44" w:rsidRDefault="00571FAE" w:rsidP="000C603E">
      <w:pPr>
        <w:pStyle w:val="a7"/>
        <w:spacing w:after="0" w:line="360" w:lineRule="auto"/>
        <w:ind w:leftChars="0" w:left="0" w:firstLine="480"/>
        <w:rPr>
          <w:rFonts w:cs="宋体"/>
          <w:sz w:val="24"/>
        </w:rPr>
      </w:pPr>
      <w:r>
        <w:rPr>
          <w:rFonts w:cs="宋体" w:hint="eastAsia"/>
          <w:sz w:val="24"/>
        </w:rPr>
        <w:t>《土地利用数据库标准》（TD/T1016-2017）；</w:t>
      </w:r>
    </w:p>
    <w:p w:rsidR="00C86A44" w:rsidRDefault="00571FAE" w:rsidP="000C603E">
      <w:pPr>
        <w:pStyle w:val="a7"/>
        <w:spacing w:after="0" w:line="360" w:lineRule="auto"/>
        <w:ind w:leftChars="0" w:left="0" w:firstLine="480"/>
        <w:rPr>
          <w:rFonts w:cs="宋体"/>
          <w:sz w:val="24"/>
        </w:rPr>
      </w:pPr>
      <w:r>
        <w:rPr>
          <w:rFonts w:cs="宋体" w:hint="eastAsia"/>
          <w:sz w:val="24"/>
        </w:rPr>
        <w:t>《土地利用现状分类标准》(GB/T 21010-2017)；</w:t>
      </w:r>
    </w:p>
    <w:p w:rsidR="00C86A44" w:rsidRDefault="00571FAE" w:rsidP="000C603E">
      <w:pPr>
        <w:pStyle w:val="a7"/>
        <w:spacing w:after="0" w:line="360" w:lineRule="auto"/>
        <w:ind w:leftChars="0" w:left="0" w:firstLine="480"/>
        <w:rPr>
          <w:rFonts w:cs="宋体"/>
          <w:sz w:val="24"/>
        </w:rPr>
      </w:pPr>
      <w:r>
        <w:rPr>
          <w:rFonts w:cs="宋体" w:hint="eastAsia"/>
          <w:sz w:val="24"/>
        </w:rPr>
        <w:t>《计算机软件需求规格说明规范》（GB/T 9385-2008）；</w:t>
      </w:r>
    </w:p>
    <w:p w:rsidR="00C86A44" w:rsidRDefault="00571FAE" w:rsidP="000C603E">
      <w:pPr>
        <w:pStyle w:val="a7"/>
        <w:spacing w:after="0" w:line="360" w:lineRule="auto"/>
        <w:ind w:leftChars="0" w:left="0" w:firstLine="480"/>
        <w:rPr>
          <w:rFonts w:cs="宋体"/>
          <w:sz w:val="24"/>
        </w:rPr>
      </w:pPr>
      <w:r>
        <w:rPr>
          <w:rFonts w:cs="宋体" w:hint="eastAsia"/>
          <w:sz w:val="24"/>
        </w:rPr>
        <w:t>《计算机软件测试规范 》（GB/T 15532-2008）；</w:t>
      </w:r>
    </w:p>
    <w:p w:rsidR="00C86A44" w:rsidRDefault="00571FAE" w:rsidP="000C603E">
      <w:pPr>
        <w:pStyle w:val="a7"/>
        <w:spacing w:after="0" w:line="360" w:lineRule="auto"/>
        <w:ind w:leftChars="0" w:left="0" w:firstLine="480"/>
        <w:rPr>
          <w:rFonts w:cs="宋体"/>
          <w:sz w:val="24"/>
        </w:rPr>
      </w:pPr>
      <w:r>
        <w:rPr>
          <w:rFonts w:cs="宋体" w:hint="eastAsia"/>
          <w:sz w:val="24"/>
        </w:rPr>
        <w:t>《计算机软件测试文件编制规范》（GB/T 9386-2008）；</w:t>
      </w:r>
    </w:p>
    <w:p w:rsidR="00C86A44" w:rsidRDefault="00571FAE" w:rsidP="000C603E">
      <w:pPr>
        <w:pStyle w:val="a7"/>
        <w:spacing w:after="0" w:line="360" w:lineRule="auto"/>
        <w:ind w:leftChars="0" w:left="0" w:firstLine="480"/>
        <w:rPr>
          <w:rFonts w:cs="宋体"/>
          <w:sz w:val="24"/>
        </w:rPr>
      </w:pPr>
      <w:r>
        <w:rPr>
          <w:rFonts w:cs="宋体" w:hint="eastAsia"/>
          <w:sz w:val="24"/>
        </w:rPr>
        <w:t>《信息技术软件生存周期过程》（GB/T 8566-2007）；</w:t>
      </w:r>
    </w:p>
    <w:p w:rsidR="00C86A44" w:rsidRDefault="00571FAE" w:rsidP="000C603E">
      <w:pPr>
        <w:pStyle w:val="a7"/>
        <w:spacing w:after="0" w:line="360" w:lineRule="auto"/>
        <w:ind w:leftChars="0" w:left="0" w:firstLine="480"/>
        <w:rPr>
          <w:rFonts w:cs="宋体"/>
          <w:sz w:val="24"/>
        </w:rPr>
      </w:pPr>
      <w:r>
        <w:rPr>
          <w:rFonts w:cs="宋体" w:hint="eastAsia"/>
          <w:sz w:val="24"/>
        </w:rPr>
        <w:t>《信息技术软件维护》(GB/T 20157-2006) ；</w:t>
      </w:r>
    </w:p>
    <w:p w:rsidR="00C86A44" w:rsidRDefault="00571FAE" w:rsidP="000C603E">
      <w:pPr>
        <w:pStyle w:val="a7"/>
        <w:spacing w:after="0" w:line="360" w:lineRule="auto"/>
        <w:ind w:leftChars="0" w:left="0" w:firstLine="480"/>
        <w:rPr>
          <w:rFonts w:cs="宋体"/>
          <w:sz w:val="24"/>
        </w:rPr>
      </w:pPr>
      <w:r>
        <w:rPr>
          <w:rFonts w:cs="宋体" w:hint="eastAsia"/>
          <w:sz w:val="24"/>
        </w:rPr>
        <w:t>《计算机软件文档编制规范》（GB/T 8567-2006）；</w:t>
      </w:r>
    </w:p>
    <w:p w:rsidR="00C86A44" w:rsidRDefault="00571FAE" w:rsidP="000C603E">
      <w:pPr>
        <w:pStyle w:val="a7"/>
        <w:spacing w:after="0" w:line="360" w:lineRule="auto"/>
        <w:ind w:leftChars="0" w:left="0" w:firstLine="480"/>
        <w:rPr>
          <w:rFonts w:cs="宋体"/>
          <w:sz w:val="24"/>
        </w:rPr>
      </w:pPr>
      <w:r>
        <w:rPr>
          <w:rFonts w:cs="宋体" w:hint="eastAsia"/>
          <w:sz w:val="24"/>
        </w:rPr>
        <w:t>《信息技术软件维护》（GB/T 20157-2006）；</w:t>
      </w:r>
    </w:p>
    <w:p w:rsidR="00C86A44" w:rsidRDefault="00571FAE" w:rsidP="000C603E">
      <w:pPr>
        <w:pStyle w:val="a7"/>
        <w:spacing w:after="0" w:line="360" w:lineRule="auto"/>
        <w:ind w:leftChars="0" w:left="0" w:firstLine="480"/>
        <w:rPr>
          <w:rFonts w:cs="宋体"/>
          <w:sz w:val="24"/>
        </w:rPr>
      </w:pPr>
      <w:r>
        <w:rPr>
          <w:rFonts w:cs="宋体" w:hint="eastAsia"/>
          <w:sz w:val="24"/>
        </w:rPr>
        <w:t>《软件工程产品质量 第1部分:质量模型》（GB/T 16260.1-2006）；</w:t>
      </w:r>
    </w:p>
    <w:p w:rsidR="00C86A44" w:rsidRDefault="00571FAE" w:rsidP="000C603E">
      <w:pPr>
        <w:pStyle w:val="a7"/>
        <w:spacing w:after="0" w:line="360" w:lineRule="auto"/>
        <w:ind w:leftChars="0" w:left="0" w:firstLine="480"/>
      </w:pPr>
      <w:r>
        <w:rPr>
          <w:rFonts w:cs="宋体" w:hint="eastAsia"/>
          <w:sz w:val="24"/>
        </w:rPr>
        <w:t>《信息技术软件工程术语》（GB/T 11457-2006）。</w:t>
      </w:r>
    </w:p>
    <w:p w:rsidR="00C86A44" w:rsidRDefault="00571FAE" w:rsidP="000C603E">
      <w:pPr>
        <w:pStyle w:val="2"/>
        <w:numPr>
          <w:ilvl w:val="1"/>
          <w:numId w:val="0"/>
        </w:numPr>
        <w:spacing w:line="360" w:lineRule="auto"/>
        <w:rPr>
          <w:rFonts w:ascii="宋体" w:hAnsi="宋体"/>
          <w:sz w:val="24"/>
          <w:szCs w:val="24"/>
        </w:rPr>
      </w:pPr>
      <w:r>
        <w:rPr>
          <w:rFonts w:ascii="宋体" w:hAnsi="宋体" w:hint="eastAsia"/>
          <w:sz w:val="24"/>
          <w:szCs w:val="24"/>
        </w:rPr>
        <w:t>5</w:t>
      </w:r>
      <w:r>
        <w:rPr>
          <w:rFonts w:ascii="宋体" w:hAnsi="宋体" w:hint="eastAsia"/>
          <w:sz w:val="24"/>
          <w:szCs w:val="24"/>
        </w:rPr>
        <w:t>、主要成果</w:t>
      </w:r>
    </w:p>
    <w:p w:rsidR="00C86A44" w:rsidRDefault="00571FAE" w:rsidP="000C603E">
      <w:pPr>
        <w:pStyle w:val="a7"/>
        <w:spacing w:after="0" w:line="360" w:lineRule="auto"/>
        <w:ind w:leftChars="0" w:left="0" w:firstLine="480"/>
        <w:rPr>
          <w:rFonts w:cs="宋体"/>
          <w:sz w:val="24"/>
        </w:rPr>
      </w:pPr>
      <w:r>
        <w:rPr>
          <w:rFonts w:cs="宋体" w:hint="eastAsia"/>
          <w:sz w:val="24"/>
        </w:rPr>
        <w:t>（1）第三次国土调查数据库管理系统一套；</w:t>
      </w:r>
    </w:p>
    <w:p w:rsidR="00C86A44" w:rsidRDefault="00571FAE" w:rsidP="000C603E">
      <w:pPr>
        <w:pStyle w:val="a7"/>
        <w:spacing w:after="0" w:line="360" w:lineRule="auto"/>
        <w:ind w:leftChars="0" w:left="0" w:firstLine="480"/>
        <w:rPr>
          <w:rFonts w:cs="宋体"/>
          <w:sz w:val="24"/>
        </w:rPr>
      </w:pPr>
      <w:r>
        <w:rPr>
          <w:rFonts w:cs="宋体" w:hint="eastAsia"/>
          <w:sz w:val="24"/>
        </w:rPr>
        <w:t>（2）第三次国土调查数据分析与共享服务平台一套。</w:t>
      </w:r>
    </w:p>
    <w:p w:rsidR="00C86A44" w:rsidRDefault="00571FAE" w:rsidP="000C603E">
      <w:pPr>
        <w:pStyle w:val="2"/>
        <w:numPr>
          <w:ilvl w:val="1"/>
          <w:numId w:val="0"/>
        </w:numPr>
        <w:spacing w:after="120" w:line="360" w:lineRule="auto"/>
        <w:ind w:left="180"/>
        <w:rPr>
          <w:rFonts w:ascii="宋体" w:hAnsi="宋体"/>
          <w:sz w:val="28"/>
          <w:szCs w:val="28"/>
          <w:lang w:val="zh-CN"/>
        </w:rPr>
      </w:pPr>
      <w:r>
        <w:rPr>
          <w:rFonts w:ascii="宋体" w:hAnsi="宋体" w:hint="eastAsia"/>
          <w:sz w:val="28"/>
          <w:szCs w:val="28"/>
          <w:lang w:val="zh-CN"/>
        </w:rPr>
        <w:t>三、验收标准</w:t>
      </w:r>
    </w:p>
    <w:p w:rsidR="00C86A44" w:rsidRDefault="00571FAE" w:rsidP="000C603E">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由甲方按照部、省相关要求，组织专家验收</w:t>
      </w:r>
    </w:p>
    <w:p w:rsidR="00C86A44" w:rsidRDefault="00571FAE" w:rsidP="000C603E">
      <w:pPr>
        <w:pStyle w:val="2"/>
        <w:numPr>
          <w:ilvl w:val="1"/>
          <w:numId w:val="0"/>
        </w:numPr>
        <w:spacing w:after="120" w:line="360" w:lineRule="auto"/>
        <w:ind w:left="180"/>
        <w:rPr>
          <w:rFonts w:ascii="宋体" w:hAnsi="宋体"/>
          <w:sz w:val="28"/>
          <w:szCs w:val="28"/>
          <w:lang w:val="zh-CN"/>
        </w:rPr>
      </w:pPr>
      <w:r>
        <w:rPr>
          <w:rFonts w:ascii="宋体" w:hAnsi="宋体" w:hint="eastAsia"/>
          <w:sz w:val="28"/>
          <w:szCs w:val="28"/>
          <w:lang w:val="zh-CN"/>
        </w:rPr>
        <w:t>四、资金支付</w:t>
      </w:r>
    </w:p>
    <w:p w:rsidR="00C86A44" w:rsidRDefault="00571FAE" w:rsidP="000C603E">
      <w:pPr>
        <w:widowControl/>
        <w:adjustRightInd w:val="0"/>
        <w:snapToGrid w:val="0"/>
        <w:spacing w:line="360" w:lineRule="auto"/>
        <w:ind w:firstLine="56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1、支付方式：银行转账。</w:t>
      </w:r>
    </w:p>
    <w:p w:rsidR="00C86A44" w:rsidRDefault="00571FAE" w:rsidP="000C603E">
      <w:pPr>
        <w:widowControl/>
        <w:adjustRightInd w:val="0"/>
        <w:snapToGrid w:val="0"/>
        <w:spacing w:line="360" w:lineRule="auto"/>
        <w:ind w:firstLineChars="250" w:firstLine="60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2、支付时间及条件：</w:t>
      </w:r>
    </w:p>
    <w:p w:rsidR="00C86A44" w:rsidRDefault="00571FAE" w:rsidP="000C603E">
      <w:pPr>
        <w:widowControl/>
        <w:adjustRightInd w:val="0"/>
        <w:snapToGrid w:val="0"/>
        <w:spacing w:line="360" w:lineRule="auto"/>
        <w:ind w:firstLineChars="300" w:firstLine="72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1、合同签订，人员进驻提交技术方案并通过审核后，支付合同总金额的30%；</w:t>
      </w:r>
    </w:p>
    <w:p w:rsidR="00C86A44" w:rsidRDefault="00571FAE" w:rsidP="000C603E">
      <w:pPr>
        <w:widowControl/>
        <w:adjustRightInd w:val="0"/>
        <w:snapToGrid w:val="0"/>
        <w:spacing w:line="360" w:lineRule="auto"/>
        <w:ind w:firstLineChars="300" w:firstLine="72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2、成果交付后，支付合同总金额的50%；</w:t>
      </w:r>
    </w:p>
    <w:p w:rsidR="00C86A44" w:rsidRDefault="00571FAE" w:rsidP="000C603E">
      <w:pPr>
        <w:widowControl/>
        <w:adjustRightInd w:val="0"/>
        <w:snapToGrid w:val="0"/>
        <w:spacing w:line="360" w:lineRule="auto"/>
        <w:ind w:firstLineChars="300" w:firstLine="72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3、完成统一时点数据变更，支付合同总金额的15%；</w:t>
      </w:r>
    </w:p>
    <w:p w:rsidR="00C86A44" w:rsidRDefault="00571FAE" w:rsidP="000C603E">
      <w:pPr>
        <w:widowControl/>
        <w:adjustRightInd w:val="0"/>
        <w:snapToGrid w:val="0"/>
        <w:spacing w:line="360" w:lineRule="auto"/>
        <w:ind w:firstLineChars="300" w:firstLine="72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lastRenderedPageBreak/>
        <w:t>4、项目验收后，支付合同总金额的5%。</w:t>
      </w:r>
    </w:p>
    <w:p w:rsidR="00C86A44" w:rsidRDefault="00571FAE" w:rsidP="000C603E">
      <w:pPr>
        <w:pStyle w:val="2"/>
        <w:numPr>
          <w:ilvl w:val="1"/>
          <w:numId w:val="0"/>
        </w:numPr>
        <w:spacing w:after="120" w:line="360" w:lineRule="auto"/>
        <w:rPr>
          <w:rFonts w:ascii="宋体" w:hAnsi="宋体"/>
          <w:sz w:val="28"/>
          <w:szCs w:val="28"/>
          <w:lang w:val="zh-CN"/>
        </w:rPr>
      </w:pPr>
      <w:r>
        <w:rPr>
          <w:rFonts w:ascii="宋体" w:hAnsi="宋体" w:hint="eastAsia"/>
          <w:sz w:val="28"/>
          <w:szCs w:val="28"/>
          <w:lang w:val="zh-CN"/>
        </w:rPr>
        <w:t>五、其他要求</w:t>
      </w:r>
    </w:p>
    <w:p w:rsidR="00C86A44" w:rsidRDefault="000C603E" w:rsidP="000C603E">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w:t>
      </w:r>
      <w:r w:rsidR="00571FAE">
        <w:rPr>
          <w:rFonts w:ascii="宋体" w:cs="宋体" w:hint="eastAsia"/>
          <w:sz w:val="24"/>
          <w:lang w:val="zh-CN"/>
        </w:rPr>
        <w:t>、投标人中标后需要按照《河南省第三次全国土地调查专业调查队伍监督管理办法》（豫土地调查办[2018]9</w:t>
      </w:r>
      <w:r>
        <w:rPr>
          <w:rFonts w:ascii="宋体" w:cs="宋体" w:hint="eastAsia"/>
          <w:sz w:val="24"/>
          <w:lang w:val="zh-CN"/>
        </w:rPr>
        <w:t>号）的要求，</w:t>
      </w:r>
      <w:r w:rsidR="00571FAE">
        <w:rPr>
          <w:rFonts w:ascii="宋体" w:cs="宋体" w:hint="eastAsia"/>
          <w:sz w:val="24"/>
          <w:lang w:val="zh-CN"/>
        </w:rPr>
        <w:t>二标段在许昌市锁定技术人员不低于5</w:t>
      </w:r>
      <w:r>
        <w:rPr>
          <w:rFonts w:ascii="宋体" w:cs="宋体" w:hint="eastAsia"/>
          <w:sz w:val="24"/>
          <w:lang w:val="zh-CN"/>
        </w:rPr>
        <w:t>人，三</w:t>
      </w:r>
      <w:r w:rsidR="00571FAE">
        <w:rPr>
          <w:rFonts w:ascii="宋体" w:cs="宋体" w:hint="eastAsia"/>
          <w:sz w:val="24"/>
          <w:lang w:val="zh-CN"/>
        </w:rPr>
        <w:t>标段锁定技术人员不低于2人。</w:t>
      </w:r>
    </w:p>
    <w:p w:rsidR="000C603E" w:rsidRDefault="000C603E" w:rsidP="000C603E">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2</w:t>
      </w:r>
      <w:r w:rsidR="00571FAE">
        <w:rPr>
          <w:rFonts w:ascii="宋体" w:cs="宋体" w:hint="eastAsia"/>
          <w:sz w:val="24"/>
          <w:lang w:val="zh-CN"/>
        </w:rPr>
        <w:t>、投标人应就</w:t>
      </w:r>
      <w:r w:rsidR="00571FAE">
        <w:rPr>
          <w:rFonts w:ascii="宋体" w:cs="宋体" w:hint="eastAsia"/>
          <w:color w:val="FF0000"/>
          <w:sz w:val="24"/>
          <w:lang w:val="zh-CN"/>
        </w:rPr>
        <w:t>该项目（每包或标段）</w:t>
      </w:r>
      <w:r w:rsidR="00571FAE">
        <w:rPr>
          <w:rFonts w:ascii="宋体" w:cs="宋体" w:hint="eastAsia"/>
          <w:sz w:val="24"/>
          <w:lang w:val="zh-CN"/>
        </w:rPr>
        <w:t>完整投标，</w:t>
      </w:r>
      <w:r w:rsidR="00571FAE">
        <w:rPr>
          <w:rFonts w:ascii="宋体" w:cs="宋体" w:hint="eastAsia"/>
          <w:b/>
          <w:sz w:val="24"/>
          <w:lang w:val="zh-CN"/>
        </w:rPr>
        <w:t>否则为无效投标。</w:t>
      </w:r>
    </w:p>
    <w:p w:rsidR="000C603E" w:rsidRDefault="000C603E" w:rsidP="000C603E">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3</w:t>
      </w:r>
      <w:r w:rsidR="00571FAE">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0C603E" w:rsidRDefault="000C603E" w:rsidP="000C603E">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4</w:t>
      </w:r>
      <w:r w:rsidR="00571FAE">
        <w:rPr>
          <w:rFonts w:ascii="宋体" w:cs="宋体" w:hint="eastAsia"/>
          <w:sz w:val="24"/>
          <w:lang w:val="zh-CN"/>
        </w:rPr>
        <w:t>、本项目为交钥匙工程。</w:t>
      </w:r>
      <w:r w:rsidR="00571FAE">
        <w:rPr>
          <w:rFonts w:ascii="宋体" w:cs="宋体" w:hint="eastAsia"/>
          <w:b/>
          <w:sz w:val="24"/>
          <w:lang w:val="zh-CN"/>
        </w:rPr>
        <w:t xml:space="preserve"> </w:t>
      </w:r>
    </w:p>
    <w:p w:rsidR="00C86A44" w:rsidRPr="000C603E" w:rsidRDefault="000C603E" w:rsidP="000C603E">
      <w:pPr>
        <w:topLinePunct/>
        <w:autoSpaceDE w:val="0"/>
        <w:autoSpaceDN w:val="0"/>
        <w:adjustRightInd w:val="0"/>
        <w:spacing w:line="360" w:lineRule="auto"/>
        <w:ind w:firstLine="482"/>
        <w:rPr>
          <w:rFonts w:ascii="宋体" w:cs="宋体"/>
          <w:sz w:val="24"/>
          <w:lang w:val="zh-CN"/>
        </w:rPr>
      </w:pPr>
      <w:r>
        <w:rPr>
          <w:rFonts w:ascii="宋体" w:cs="宋体" w:hint="eastAsia"/>
          <w:b/>
          <w:sz w:val="24"/>
          <w:lang w:val="zh-CN"/>
        </w:rPr>
        <w:t>5</w:t>
      </w:r>
      <w:r w:rsidR="00571FAE">
        <w:rPr>
          <w:rFonts w:ascii="宋体" w:cs="宋体" w:hint="eastAsia"/>
          <w:b/>
          <w:sz w:val="24"/>
          <w:lang w:val="zh-CN"/>
        </w:rPr>
        <w:t>、本项目招标文件中加◆项为不允许偏离的实质性要求和条件，无加◆的视为不允许负偏离。（如果有的话）</w:t>
      </w:r>
    </w:p>
    <w:p w:rsidR="00C86A44" w:rsidRDefault="00C86A44" w:rsidP="000C603E">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C86A44" w:rsidRDefault="00C86A44">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0C603E" w:rsidRDefault="000C603E">
      <w:pPr>
        <w:autoSpaceDE w:val="0"/>
        <w:autoSpaceDN w:val="0"/>
        <w:adjustRightInd w:val="0"/>
        <w:rPr>
          <w:rFonts w:ascii="宋体" w:hAnsi="宋体" w:cs="宋体"/>
          <w:b/>
          <w:kern w:val="0"/>
          <w:sz w:val="36"/>
          <w:szCs w:val="36"/>
        </w:rPr>
      </w:pPr>
    </w:p>
    <w:p w:rsidR="00C86A44" w:rsidRDefault="00571FAE">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C86A44" w:rsidRDefault="00571FAE">
      <w:pPr>
        <w:autoSpaceDE w:val="0"/>
        <w:autoSpaceDN w:val="0"/>
        <w:adjustRightInd w:val="0"/>
        <w:spacing w:line="360" w:lineRule="auto"/>
        <w:ind w:right="-11"/>
        <w:jc w:val="left"/>
        <w:rPr>
          <w:rFonts w:ascii="宋体" w:hAns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6A44">
        <w:trPr>
          <w:trHeight w:val="636"/>
          <w:jc w:val="center"/>
        </w:trPr>
        <w:tc>
          <w:tcPr>
            <w:tcW w:w="806" w:type="dxa"/>
            <w:vAlign w:val="center"/>
          </w:tcPr>
          <w:p w:rsidR="00C86A44" w:rsidRDefault="00571FA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C86A44" w:rsidRDefault="00571FA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C86A44" w:rsidRDefault="00571FA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C86A44">
        <w:trPr>
          <w:trHeight w:val="1278"/>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项目名称：许昌市本级第三次全国土地调查</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00DC0AFF">
              <w:rPr>
                <w:rFonts w:ascii="宋体" w:hAnsi="宋体" w:cs="仿宋_GB2312" w:hint="eastAsia"/>
                <w:sz w:val="24"/>
                <w:szCs w:val="24"/>
              </w:rPr>
              <w:t>ZFCG-G2018187-1</w:t>
            </w:r>
            <w:r>
              <w:rPr>
                <w:rFonts w:ascii="宋体" w:hAnsi="宋体" w:cs="仿宋_GB2312" w:hint="eastAsia"/>
                <w:sz w:val="24"/>
                <w:szCs w:val="24"/>
              </w:rPr>
              <w:t>号</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项目内容：许昌市本级第三次全国土地调查</w:t>
            </w:r>
          </w:p>
        </w:tc>
      </w:tr>
      <w:tr w:rsidR="00C86A44">
        <w:trPr>
          <w:trHeight w:val="1421"/>
          <w:jc w:val="center"/>
        </w:trPr>
        <w:tc>
          <w:tcPr>
            <w:tcW w:w="806" w:type="dxa"/>
            <w:vAlign w:val="center"/>
          </w:tcPr>
          <w:p w:rsidR="00C86A44" w:rsidRDefault="00571FAE">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名称：许昌市国土资源局</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w:t>
            </w:r>
            <w:r w:rsidR="0011350D">
              <w:rPr>
                <w:rFonts w:ascii="宋体" w:hAnsi="宋体" w:cs="仿宋_GB2312" w:hint="eastAsia"/>
                <w:sz w:val="24"/>
                <w:szCs w:val="24"/>
              </w:rPr>
              <w:t>许昌市</w:t>
            </w:r>
            <w:r>
              <w:rPr>
                <w:rFonts w:ascii="宋体" w:hAnsi="宋体" w:cs="仿宋_GB2312" w:hint="eastAsia"/>
                <w:sz w:val="24"/>
                <w:szCs w:val="24"/>
              </w:rPr>
              <w:t>府西路5号楼</w:t>
            </w:r>
          </w:p>
          <w:p w:rsidR="00C86A44" w:rsidRDefault="00571FAE" w:rsidP="00C3238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联系人：毛</w:t>
            </w:r>
            <w:r w:rsidR="00C32386">
              <w:rPr>
                <w:rFonts w:ascii="宋体" w:hAnsi="宋体" w:cs="仿宋_GB2312" w:hint="eastAsia"/>
                <w:sz w:val="24"/>
                <w:szCs w:val="24"/>
              </w:rPr>
              <w:t>红军</w:t>
            </w:r>
            <w:r w:rsidR="00E11A2F">
              <w:rPr>
                <w:rFonts w:ascii="宋体" w:hAnsi="宋体" w:cs="仿宋_GB2312" w:hint="eastAsia"/>
                <w:sz w:val="24"/>
                <w:szCs w:val="24"/>
              </w:rPr>
              <w:t xml:space="preserve">                </w:t>
            </w:r>
            <w:r>
              <w:rPr>
                <w:rFonts w:ascii="宋体" w:hAnsi="宋体" w:cs="仿宋_GB2312" w:hint="eastAsia"/>
                <w:sz w:val="24"/>
                <w:szCs w:val="24"/>
              </w:rPr>
              <w:t>电话：0374-2988556</w:t>
            </w:r>
          </w:p>
        </w:tc>
      </w:tr>
      <w:tr w:rsidR="00C86A44">
        <w:trPr>
          <w:trHeight w:val="323"/>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联系人：李女士                电话：0374-2968687</w:t>
            </w:r>
          </w:p>
        </w:tc>
      </w:tr>
      <w:tr w:rsidR="00C86A44">
        <w:trPr>
          <w:trHeight w:val="9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C86A44" w:rsidRDefault="00571FAE">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C86A44" w:rsidRDefault="00571FAE">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1、上一</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w:t>
            </w:r>
            <w:r>
              <w:rPr>
                <w:rFonts w:ascii="宋体" w:hAnsi="宋体" w:cs="宋体" w:hint="eastAsia"/>
                <w:bCs/>
                <w:sz w:val="24"/>
                <w:szCs w:val="24"/>
                <w:lang w:val="zh-CN"/>
              </w:rPr>
              <w:lastRenderedPageBreak/>
              <w:t>机构的证明文件和担保机构出具的投标担保函。（其他组织和自然人投标提供）</w:t>
            </w:r>
          </w:p>
          <w:p w:rsidR="00C86A44" w:rsidRDefault="00571FAE">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C86A44" w:rsidRDefault="00571FAE">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86A44" w:rsidRDefault="00571FAE">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C86A44" w:rsidRDefault="00571FAE">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C86A44" w:rsidRDefault="00571FAE">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C86A44" w:rsidRDefault="00571FAE">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C86A44" w:rsidRDefault="00571FAE">
            <w:pPr>
              <w:widowControl/>
              <w:spacing w:line="360" w:lineRule="auto"/>
              <w:jc w:val="left"/>
              <w:rPr>
                <w:rFonts w:ascii="宋体" w:hAnsi="宋体" w:cs="仿宋_GB2312"/>
                <w:color w:val="FF0000"/>
                <w:sz w:val="24"/>
                <w:szCs w:val="24"/>
                <w:shd w:val="clear" w:color="auto" w:fill="FFFFFF"/>
              </w:rPr>
            </w:pPr>
            <w:r>
              <w:rPr>
                <w:rFonts w:ascii="宋体" w:hAnsi="宋体" w:cs="宋体" w:hint="eastAsia"/>
                <w:b/>
                <w:color w:val="FF0000"/>
                <w:kern w:val="0"/>
                <w:sz w:val="24"/>
                <w:szCs w:val="24"/>
                <w:lang w:val="zh-CN"/>
              </w:rPr>
              <w:t>七、</w:t>
            </w:r>
            <w:r>
              <w:rPr>
                <w:rFonts w:ascii="宋体" w:hAnsi="宋体" w:cs="仿宋_GB2312" w:hint="eastAsia"/>
                <w:color w:val="FF0000"/>
                <w:sz w:val="24"/>
                <w:szCs w:val="24"/>
                <w:shd w:val="clear" w:color="auto" w:fill="FFFFFF"/>
              </w:rPr>
              <w:t>二、三标段须具有测绘乙级或以上资质证书（含地理信息系统工程、不动产测绘）。</w:t>
            </w:r>
          </w:p>
          <w:p w:rsidR="00C86A44" w:rsidRDefault="00571FAE">
            <w:pPr>
              <w:autoSpaceDE w:val="0"/>
              <w:autoSpaceDN w:val="0"/>
              <w:adjustRightInd w:val="0"/>
              <w:spacing w:line="360" w:lineRule="auto"/>
              <w:ind w:right="-11"/>
              <w:rPr>
                <w:rFonts w:ascii="宋体" w:hAnsi="宋体" w:cs="宋体"/>
                <w:b/>
                <w:color w:val="FF0000"/>
                <w:kern w:val="0"/>
                <w:sz w:val="24"/>
                <w:szCs w:val="24"/>
              </w:rPr>
            </w:pPr>
            <w:r>
              <w:rPr>
                <w:rFonts w:ascii="宋体" w:hAnsi="宋体" w:cs="宋体" w:hint="eastAsia"/>
                <w:b/>
                <w:color w:val="FF0000"/>
                <w:kern w:val="0"/>
                <w:sz w:val="24"/>
                <w:szCs w:val="24"/>
                <w:lang w:val="zh-CN"/>
              </w:rPr>
              <w:t>八、未被列入</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信用中国</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网站</w:t>
            </w:r>
            <w:r>
              <w:rPr>
                <w:rFonts w:ascii="宋体" w:hAnsi="宋体" w:cs="宋体"/>
                <w:b/>
                <w:color w:val="FF0000"/>
                <w:kern w:val="0"/>
                <w:sz w:val="24"/>
                <w:szCs w:val="24"/>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中国政府采购网</w:t>
            </w:r>
            <w:r>
              <w:rPr>
                <w:rFonts w:ascii="宋体" w:hAnsi="宋体" w:cs="宋体" w:hint="eastAsia"/>
                <w:b/>
                <w:color w:val="FF0000"/>
                <w:kern w:val="0"/>
                <w:sz w:val="24"/>
                <w:szCs w:val="24"/>
              </w:rPr>
              <w:t>”</w:t>
            </w:r>
            <w:r>
              <w:rPr>
                <w:rFonts w:ascii="宋体" w:hAnsi="宋体" w:cs="宋体"/>
                <w:b/>
                <w:color w:val="FF0000"/>
                <w:kern w:val="0"/>
                <w:sz w:val="24"/>
                <w:szCs w:val="24"/>
              </w:rPr>
              <w:t xml:space="preserve"> (www.ccgp.gov.cn)</w:t>
            </w:r>
            <w:r>
              <w:rPr>
                <w:rFonts w:ascii="宋体" w:hAnsi="宋体" w:cs="宋体" w:hint="eastAsia"/>
                <w:b/>
                <w:color w:val="FF0000"/>
                <w:kern w:val="0"/>
                <w:sz w:val="24"/>
                <w:szCs w:val="24"/>
                <w:lang w:val="zh-CN"/>
              </w:rPr>
              <w:t>政府采购严重违法失信行为记录名单的投标人</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国家企业信用公示系统</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网站</w:t>
            </w:r>
            <w:r>
              <w:rPr>
                <w:rFonts w:ascii="宋体" w:hAnsi="宋体" w:cs="宋体" w:hint="eastAsia"/>
                <w:b/>
                <w:color w:val="FF0000"/>
                <w:kern w:val="0"/>
                <w:sz w:val="24"/>
                <w:szCs w:val="24"/>
              </w:rPr>
              <w:t>（</w:t>
            </w:r>
            <w:r>
              <w:rPr>
                <w:rFonts w:ascii="宋体" w:hAnsi="宋体" w:cs="宋体"/>
                <w:b/>
                <w:color w:val="FF0000"/>
                <w:kern w:val="0"/>
                <w:sz w:val="24"/>
                <w:szCs w:val="24"/>
              </w:rPr>
              <w:t>www.gsxt.gov.cn</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严重违法失信企业名单</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黑名单</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的投标人</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联合体形式投标的</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联合体成员存在不良信用记录</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视同联合体存在不良信用记录</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本项目投标截止</w:t>
            </w:r>
            <w:r>
              <w:rPr>
                <w:rFonts w:ascii="宋体" w:hAnsi="宋体" w:cs="宋体" w:hint="eastAsia"/>
                <w:b/>
                <w:color w:val="FF0000"/>
                <w:kern w:val="0"/>
                <w:sz w:val="24"/>
                <w:szCs w:val="24"/>
                <w:lang w:val="zh-CN"/>
              </w:rPr>
              <w:lastRenderedPageBreak/>
              <w:t>时间前三年内供应商信用记录情况</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86A44" w:rsidRDefault="00571FAE">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C86A44" w:rsidRDefault="00571FAE">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C86A44" w:rsidRDefault="00571FAE">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DF5F0F">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DF5F0F">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C86A44" w:rsidRDefault="00571FAE">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C86A44" w:rsidRDefault="00571FAE" w:rsidP="009C451E">
            <w:pPr>
              <w:pStyle w:val="ac"/>
              <w:widowControl/>
              <w:shd w:val="clear" w:color="auto" w:fill="FFFFFF"/>
              <w:spacing w:line="360" w:lineRule="auto"/>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二标段：1686100.00元；三标段：1330000.00元</w:t>
            </w:r>
            <w:r>
              <w:rPr>
                <w:rFonts w:ascii="宋体" w:hAnsi="宋体" w:cs="宋体" w:hint="eastAsia"/>
                <w:bCs/>
                <w:lang w:val="zh-CN"/>
              </w:rPr>
              <w:t>。</w:t>
            </w:r>
          </w:p>
        </w:tc>
      </w:tr>
      <w:tr w:rsidR="00C86A44">
        <w:trPr>
          <w:trHeight w:val="907"/>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C86A44" w:rsidRDefault="00571FAE">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C86A44" w:rsidRDefault="00DF5F0F">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不组织</w:t>
            </w:r>
          </w:p>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C86A44">
        <w:trPr>
          <w:trHeight w:val="907"/>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C86A44" w:rsidRDefault="00571FAE">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C86A44" w:rsidRDefault="00DF5F0F">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不召开</w:t>
            </w:r>
          </w:p>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C86A44" w:rsidRDefault="00571FAE">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C86A44" w:rsidRDefault="00DF5F0F">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 xml:space="preserve">不允许    </w:t>
            </w:r>
            <w:r w:rsidR="00571FAE">
              <w:rPr>
                <w:rFonts w:ascii="宋体" w:hAnsi="宋体" w:cs="宋体" w:hint="eastAsia"/>
                <w:b/>
                <w:bCs/>
                <w:sz w:val="24"/>
                <w:szCs w:val="24"/>
                <w:lang w:val="zh-CN"/>
              </w:rPr>
              <w:t>□</w:t>
            </w:r>
            <w:r w:rsidR="00571FAE">
              <w:rPr>
                <w:rFonts w:ascii="宋体" w:hAnsi="宋体" w:hint="eastAsia"/>
                <w:sz w:val="24"/>
                <w:szCs w:val="24"/>
              </w:rPr>
              <w:t>允许</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C86A44" w:rsidRDefault="00571FAE">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C86A44" w:rsidRDefault="00571FAE">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11</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C86A44" w:rsidRDefault="00571FAE">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C86A44" w:rsidRDefault="00DF5F0F">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 xml:space="preserve">不允许   </w:t>
            </w:r>
            <w:r w:rsidR="00571FAE">
              <w:rPr>
                <w:rFonts w:ascii="宋体" w:hAnsi="宋体" w:cs="宋体" w:hint="eastAsia"/>
                <w:b/>
                <w:bCs/>
                <w:sz w:val="24"/>
                <w:szCs w:val="24"/>
                <w:lang w:val="zh-CN"/>
              </w:rPr>
              <w:t>□</w:t>
            </w:r>
            <w:r w:rsidR="00571FAE">
              <w:rPr>
                <w:rFonts w:ascii="宋体" w:hAnsi="宋体" w:cs="仿宋_GB2312" w:hint="eastAsia"/>
                <w:sz w:val="24"/>
                <w:szCs w:val="24"/>
              </w:rPr>
              <w:t>允许</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C86A44" w:rsidRDefault="00571FAE" w:rsidP="00CD593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rPr>
              <w:t>201</w:t>
            </w:r>
            <w:r w:rsidR="009C451E">
              <w:rPr>
                <w:rFonts w:ascii="宋体" w:hAnsi="宋体" w:cs="宋体" w:hint="eastAsia"/>
                <w:bCs/>
                <w:sz w:val="24"/>
                <w:szCs w:val="24"/>
              </w:rPr>
              <w:t>9</w:t>
            </w:r>
            <w:r>
              <w:rPr>
                <w:rFonts w:ascii="宋体" w:hAnsi="宋体" w:cs="宋体" w:hint="eastAsia"/>
                <w:bCs/>
                <w:sz w:val="24"/>
                <w:szCs w:val="24"/>
                <w:lang w:val="zh-CN"/>
              </w:rPr>
              <w:t>年</w:t>
            </w:r>
            <w:r w:rsidR="00CD593E">
              <w:rPr>
                <w:rFonts w:ascii="宋体" w:hAnsi="宋体" w:cs="宋体" w:hint="eastAsia"/>
                <w:bCs/>
                <w:sz w:val="24"/>
                <w:szCs w:val="24"/>
              </w:rPr>
              <w:t>1</w:t>
            </w:r>
            <w:r>
              <w:rPr>
                <w:rFonts w:ascii="宋体" w:hAnsi="宋体" w:cs="宋体" w:hint="eastAsia"/>
                <w:bCs/>
                <w:sz w:val="24"/>
                <w:szCs w:val="24"/>
                <w:lang w:val="zh-CN"/>
              </w:rPr>
              <w:t>月</w:t>
            </w:r>
            <w:r w:rsidR="00CD593E">
              <w:rPr>
                <w:rFonts w:ascii="宋体" w:hAnsi="宋体" w:cs="宋体" w:hint="eastAsia"/>
                <w:bCs/>
                <w:sz w:val="24"/>
                <w:szCs w:val="24"/>
                <w:lang w:val="zh-CN"/>
              </w:rPr>
              <w:t>16</w:t>
            </w:r>
            <w:r>
              <w:rPr>
                <w:rFonts w:ascii="宋体" w:hAnsi="宋体" w:cs="宋体" w:hint="eastAsia"/>
                <w:bCs/>
                <w:sz w:val="24"/>
                <w:szCs w:val="24"/>
                <w:lang w:val="zh-CN"/>
              </w:rPr>
              <w:t>日</w:t>
            </w:r>
            <w:r w:rsidR="00CD593E">
              <w:rPr>
                <w:rFonts w:ascii="宋体" w:hAnsi="宋体" w:cs="宋体" w:hint="eastAsia"/>
                <w:bCs/>
                <w:sz w:val="24"/>
                <w:szCs w:val="24"/>
                <w:lang w:val="zh-CN"/>
              </w:rPr>
              <w:t>9</w:t>
            </w:r>
            <w:r>
              <w:rPr>
                <w:rFonts w:ascii="宋体" w:hAnsi="宋体" w:cs="宋体" w:hint="eastAsia"/>
                <w:bCs/>
                <w:sz w:val="24"/>
                <w:szCs w:val="24"/>
                <w:lang w:val="zh-CN"/>
              </w:rPr>
              <w:t>时</w:t>
            </w:r>
            <w:r w:rsidR="00CD593E">
              <w:rPr>
                <w:rFonts w:ascii="宋体" w:hAnsi="宋体" w:cs="宋体" w:hint="eastAsia"/>
                <w:bCs/>
                <w:sz w:val="24"/>
                <w:szCs w:val="24"/>
                <w:lang w:val="zh-CN"/>
              </w:rPr>
              <w:t>30</w:t>
            </w:r>
            <w:r>
              <w:rPr>
                <w:rFonts w:ascii="宋体" w:hAnsi="宋体" w:cs="宋体" w:hint="eastAsia"/>
                <w:bCs/>
                <w:sz w:val="24"/>
                <w:szCs w:val="24"/>
                <w:lang w:val="zh-CN"/>
              </w:rPr>
              <w:t>分（北京时间）</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C86A44" w:rsidRDefault="00571FAE" w:rsidP="00CD593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w:t>
            </w:r>
            <w:r w:rsidR="00CD593E">
              <w:rPr>
                <w:rFonts w:ascii="宋体" w:hAnsi="宋体" w:cs="宋体" w:hint="eastAsia"/>
                <w:bCs/>
                <w:sz w:val="24"/>
                <w:szCs w:val="24"/>
                <w:u w:val="single"/>
                <w:lang w:val="zh-CN"/>
              </w:rPr>
              <w:t>2</w:t>
            </w:r>
            <w:r>
              <w:rPr>
                <w:rFonts w:ascii="宋体" w:hAnsi="宋体" w:cs="宋体" w:hint="eastAsia"/>
                <w:bCs/>
                <w:sz w:val="24"/>
                <w:szCs w:val="24"/>
                <w:lang w:val="zh-CN"/>
              </w:rPr>
              <w:t>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C86A44" w:rsidRDefault="00571FAE">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rPr>
              <w:t>二标段</w:t>
            </w:r>
            <w:r>
              <w:rPr>
                <w:rFonts w:ascii="宋体" w:hAnsi="宋体" w:cs="仿宋_GB2312" w:hint="eastAsia"/>
                <w:sz w:val="24"/>
                <w:szCs w:val="24"/>
                <w:lang w:val="zh-CN"/>
              </w:rPr>
              <w:t>金额：叁万叁仟元整（¥</w:t>
            </w:r>
            <w:r>
              <w:rPr>
                <w:rFonts w:ascii="宋体" w:hAnsi="宋体" w:cs="仿宋_GB2312" w:hint="eastAsia"/>
                <w:sz w:val="24"/>
                <w:szCs w:val="24"/>
              </w:rPr>
              <w:t>33000.00</w:t>
            </w:r>
            <w:r>
              <w:rPr>
                <w:rFonts w:ascii="宋体" w:hAnsi="宋体" w:cs="仿宋_GB2312" w:hint="eastAsia"/>
                <w:sz w:val="24"/>
                <w:szCs w:val="24"/>
                <w:lang w:val="zh-CN"/>
              </w:rPr>
              <w:t>）</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三标段金额：贰万陆仟元整（¥</w:t>
            </w:r>
            <w:r>
              <w:rPr>
                <w:rFonts w:ascii="宋体" w:hAnsi="宋体" w:cs="仿宋_GB2312" w:hint="eastAsia"/>
                <w:sz w:val="24"/>
                <w:szCs w:val="24"/>
              </w:rPr>
              <w:t>26000.00</w:t>
            </w:r>
            <w:r>
              <w:rPr>
                <w:rFonts w:ascii="宋体" w:hAnsi="宋体" w:cs="仿宋_GB2312" w:hint="eastAsia"/>
                <w:sz w:val="24"/>
                <w:szCs w:val="24"/>
                <w:lang w:val="zh-CN"/>
              </w:rPr>
              <w:t>）</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w:t>
            </w:r>
            <w:r>
              <w:rPr>
                <w:rFonts w:ascii="宋体" w:hAnsi="宋体" w:cs="仿宋_GB2312" w:hint="eastAsia"/>
                <w:sz w:val="24"/>
                <w:szCs w:val="24"/>
                <w:lang w:val="zh-CN"/>
              </w:rPr>
              <w:lastRenderedPageBreak/>
              <w:t>交易系统-组件下载-《保证金缴纳绑定操作指南》。</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86A44">
        <w:trPr>
          <w:trHeight w:val="156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2" w:tgtFrame="_blank" w:history="1">
              <w:r>
                <w:rPr>
                  <w:rFonts w:ascii="宋体" w:hAnsi="宋体" w:cs="宋体"/>
                  <w:color w:val="000000"/>
                  <w:sz w:val="24"/>
                  <w:szCs w:val="24"/>
                </w:rPr>
                <w:t>中国·许昌</w:t>
              </w:r>
              <w:r>
                <w:rPr>
                  <w:rFonts w:ascii="宋体" w:hAnsi="宋体" w:cs="宋体" w:hint="eastAsia"/>
                  <w:color w:val="000000"/>
                  <w:sz w:val="24"/>
                  <w:szCs w:val="24"/>
                </w:rPr>
                <w:t xml:space="preserve"> </w:t>
              </w:r>
              <w:r>
                <w:rPr>
                  <w:rFonts w:ascii="宋体" w:hAnsi="宋体" w:cs="宋体"/>
                  <w:color w:val="000000"/>
                  <w:sz w:val="24"/>
                  <w:szCs w:val="24"/>
                </w:rPr>
                <w:t>许昌市政府网</w:t>
              </w:r>
            </w:hyperlink>
            <w:r>
              <w:rPr>
                <w:rFonts w:ascii="宋体" w:hAnsi="宋体" w:cs="宋体" w:hint="eastAsia"/>
                <w:color w:val="000000"/>
                <w:sz w:val="24"/>
                <w:szCs w:val="24"/>
              </w:rPr>
              <w:t>》、《全国公共资源交易平台（河南省·许昌市）》</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17</w:t>
            </w:r>
          </w:p>
        </w:tc>
        <w:tc>
          <w:tcPr>
            <w:tcW w:w="2268" w:type="dxa"/>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C86A44" w:rsidRDefault="00DF5F0F">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571FAE">
              <w:rPr>
                <w:rFonts w:ascii="新宋体" w:eastAsia="新宋体" w:hAnsi="新宋体"/>
                <w:b/>
                <w:sz w:val="24"/>
              </w:rPr>
              <w:instrText xml:space="preserve"> </w:instrText>
            </w:r>
            <w:r w:rsidR="00571FAE">
              <w:rPr>
                <w:rFonts w:ascii="新宋体" w:eastAsia="新宋体" w:hAnsi="新宋体" w:hint="eastAsia"/>
                <w:b/>
                <w:sz w:val="24"/>
              </w:rPr>
              <w:instrText>eq \o\ac(□,√)</w:instrText>
            </w:r>
            <w:r>
              <w:rPr>
                <w:rFonts w:ascii="新宋体" w:eastAsia="新宋体" w:hAnsi="新宋体"/>
                <w:b/>
                <w:sz w:val="24"/>
              </w:rPr>
              <w:fldChar w:fldCharType="end"/>
            </w:r>
            <w:r w:rsidR="00571FAE">
              <w:rPr>
                <w:rFonts w:ascii="新宋体" w:eastAsia="新宋体" w:hAnsi="新宋体" w:hint="eastAsia"/>
                <w:sz w:val="24"/>
              </w:rPr>
              <w:t>电子投标文件：成功上传至《全国公共资源交易平台（河南省·许昌市）》公共资源交易系统加密电子投标文件1份</w:t>
            </w:r>
            <w:r w:rsidR="00571FAE">
              <w:rPr>
                <w:rFonts w:hAnsi="宋体" w:cs="宋体" w:hint="eastAsia"/>
                <w:sz w:val="24"/>
                <w:lang w:val="zh-CN"/>
              </w:rPr>
              <w:t>（文件格式为：</w:t>
            </w:r>
            <w:r w:rsidR="00571FAE">
              <w:rPr>
                <w:rFonts w:hAnsi="宋体" w:cs="宋体" w:hint="eastAsia"/>
                <w:sz w:val="24"/>
                <w:lang w:val="zh-CN"/>
              </w:rPr>
              <w:t xml:space="preserve"> XXX</w:t>
            </w:r>
            <w:r w:rsidR="00571FAE">
              <w:rPr>
                <w:rFonts w:hAnsi="宋体" w:cs="宋体" w:hint="eastAsia"/>
                <w:sz w:val="24"/>
                <w:lang w:val="zh-CN"/>
              </w:rPr>
              <w:t>公司</w:t>
            </w:r>
            <w:r w:rsidR="00571FAE">
              <w:rPr>
                <w:rFonts w:hAnsi="宋体" w:cs="宋体" w:hint="eastAsia"/>
                <w:sz w:val="24"/>
                <w:lang w:val="zh-CN"/>
              </w:rPr>
              <w:t>XXX</w:t>
            </w:r>
            <w:r w:rsidR="00571FAE">
              <w:rPr>
                <w:rFonts w:hAnsi="宋体" w:cs="宋体" w:hint="eastAsia"/>
                <w:sz w:val="24"/>
                <w:lang w:val="zh-CN"/>
              </w:rPr>
              <w:t>项目编号</w:t>
            </w:r>
            <w:r w:rsidR="00571FAE">
              <w:rPr>
                <w:rFonts w:hAnsi="宋体" w:cs="宋体" w:hint="eastAsia"/>
                <w:sz w:val="24"/>
                <w:lang w:val="zh-CN"/>
              </w:rPr>
              <w:t>.file</w:t>
            </w:r>
            <w:r w:rsidR="00571FAE">
              <w:rPr>
                <w:rFonts w:hAnsi="宋体" w:cs="宋体" w:hint="eastAsia"/>
                <w:sz w:val="24"/>
                <w:lang w:val="zh-CN"/>
              </w:rPr>
              <w:t>）。</w:t>
            </w:r>
            <w:r w:rsidR="00571FAE">
              <w:rPr>
                <w:rFonts w:ascii="新宋体" w:eastAsia="新宋体" w:hAnsi="新宋体" w:hint="eastAsia"/>
                <w:sz w:val="24"/>
              </w:rPr>
              <w:t>使用电子介质存储的备份文件1份（文件格式为：名称为“备份”的文件夹）。</w:t>
            </w:r>
          </w:p>
          <w:p w:rsidR="00C86A44" w:rsidRDefault="00DF5F0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71FAE">
              <w:rPr>
                <w:rFonts w:ascii="新宋体" w:eastAsia="新宋体" w:hAnsi="新宋体"/>
                <w:b/>
                <w:sz w:val="24"/>
              </w:rPr>
              <w:instrText xml:space="preserve"> </w:instrText>
            </w:r>
            <w:r w:rsidR="00571FAE">
              <w:rPr>
                <w:rFonts w:ascii="新宋体" w:eastAsia="新宋体" w:hAnsi="新宋体" w:hint="eastAsia"/>
                <w:b/>
                <w:sz w:val="24"/>
              </w:rPr>
              <w:instrText>eq \o\ac(□,√)</w:instrText>
            </w:r>
            <w:r>
              <w:rPr>
                <w:rFonts w:ascii="新宋体" w:eastAsia="新宋体" w:hAnsi="新宋体"/>
                <w:b/>
                <w:sz w:val="24"/>
              </w:rPr>
              <w:fldChar w:fldCharType="end"/>
            </w:r>
            <w:r w:rsidR="00571FAE">
              <w:rPr>
                <w:rFonts w:ascii="新宋体" w:eastAsia="新宋体" w:hAnsi="新宋体" w:hint="eastAsia"/>
                <w:sz w:val="24"/>
              </w:rPr>
              <w:t>纸质投标文件：</w:t>
            </w:r>
            <w:r w:rsidR="00571FAE">
              <w:rPr>
                <w:rFonts w:ascii="宋体" w:hAnsi="宋体" w:cs="仿宋_GB2312" w:hint="eastAsia"/>
                <w:sz w:val="24"/>
                <w:szCs w:val="24"/>
              </w:rPr>
              <w:t>正本</w:t>
            </w:r>
            <w:r w:rsidR="00571FAE">
              <w:rPr>
                <w:rFonts w:ascii="宋体" w:hAnsi="宋体" w:cs="仿宋_GB2312" w:hint="eastAsia"/>
                <w:b/>
                <w:sz w:val="24"/>
                <w:szCs w:val="24"/>
              </w:rPr>
              <w:t>一</w:t>
            </w:r>
            <w:r w:rsidR="00571FAE">
              <w:rPr>
                <w:rFonts w:ascii="宋体" w:hAnsi="宋体" w:cs="仿宋_GB2312" w:hint="eastAsia"/>
                <w:sz w:val="24"/>
                <w:szCs w:val="24"/>
              </w:rPr>
              <w:t>份，副本</w:t>
            </w:r>
            <w:r w:rsidR="00571FAE">
              <w:rPr>
                <w:rFonts w:ascii="宋体" w:hAnsi="宋体" w:cs="仿宋_GB2312" w:hint="eastAsia"/>
                <w:sz w:val="24"/>
                <w:szCs w:val="24"/>
                <w:u w:val="single"/>
              </w:rPr>
              <w:t>一</w:t>
            </w:r>
            <w:r w:rsidR="00571FAE">
              <w:rPr>
                <w:rFonts w:ascii="宋体" w:hAnsi="宋体" w:cs="仿宋_GB2312" w:hint="eastAsia"/>
                <w:sz w:val="24"/>
                <w:szCs w:val="24"/>
              </w:rPr>
              <w:t>份。使用</w:t>
            </w:r>
            <w:r w:rsidR="00571FAE">
              <w:rPr>
                <w:rFonts w:ascii="新宋体" w:eastAsia="新宋体" w:hAnsi="新宋体" w:hint="eastAsia"/>
                <w:sz w:val="24"/>
              </w:rPr>
              <w:t>格式为“投标文件（供打印）.PDF”的文件</w:t>
            </w:r>
          </w:p>
          <w:p w:rsidR="00C86A44" w:rsidRDefault="00571FAE">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C86A44" w:rsidRDefault="00DF5F0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71FAE">
              <w:rPr>
                <w:rFonts w:ascii="新宋体" w:eastAsia="新宋体" w:hAnsi="新宋体"/>
                <w:b/>
                <w:sz w:val="24"/>
              </w:rPr>
              <w:instrText xml:space="preserve"> </w:instrText>
            </w:r>
            <w:r w:rsidR="00571FAE">
              <w:rPr>
                <w:rFonts w:ascii="新宋体" w:eastAsia="新宋体" w:hAnsi="新宋体" w:hint="eastAsia"/>
                <w:b/>
                <w:sz w:val="24"/>
              </w:rPr>
              <w:instrText>eq \o\ac(□,√)</w:instrText>
            </w:r>
            <w:r>
              <w:rPr>
                <w:rFonts w:ascii="新宋体" w:eastAsia="新宋体" w:hAnsi="新宋体"/>
                <w:b/>
                <w:sz w:val="24"/>
              </w:rPr>
              <w:fldChar w:fldCharType="end"/>
            </w:r>
            <w:r w:rsidR="00571FAE">
              <w:rPr>
                <w:rFonts w:ascii="新宋体" w:eastAsia="新宋体" w:hAnsi="新宋体" w:hint="eastAsia"/>
                <w:sz w:val="24"/>
              </w:rPr>
              <w:t>电子投标文件：按招标文件要求加盖电子印章和法人电子印章。</w:t>
            </w:r>
          </w:p>
          <w:p w:rsidR="00C86A44" w:rsidRDefault="00DF5F0F">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7030A0"/>
                <w:sz w:val="24"/>
              </w:rPr>
              <w:fldChar w:fldCharType="begin"/>
            </w:r>
            <w:r w:rsidR="00571FAE">
              <w:rPr>
                <w:rFonts w:ascii="新宋体" w:eastAsia="新宋体" w:hAnsi="新宋体"/>
                <w:b/>
                <w:color w:val="7030A0"/>
                <w:sz w:val="24"/>
              </w:rPr>
              <w:instrText xml:space="preserve"> </w:instrText>
            </w:r>
            <w:r w:rsidR="00571FAE">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571FAE">
              <w:rPr>
                <w:rFonts w:ascii="新宋体" w:eastAsia="新宋体" w:hAnsi="新宋体" w:hint="eastAsia"/>
                <w:color w:val="7030A0"/>
                <w:sz w:val="24"/>
              </w:rPr>
              <w:t>纸质投标文件：投标文件封面加盖投标人公章（投标文件是指投标人电子投标文件制作完成后生成的后缀名为</w:t>
            </w:r>
            <w:r w:rsidR="00571FAE">
              <w:rPr>
                <w:rFonts w:hAnsi="宋体" w:hint="eastAsia"/>
                <w:color w:val="7030A0"/>
                <w:sz w:val="24"/>
                <w:szCs w:val="24"/>
              </w:rPr>
              <w:t>“</w:t>
            </w:r>
            <w:r w:rsidR="00571FAE">
              <w:rPr>
                <w:rFonts w:hAnsi="宋体" w:hint="eastAsia"/>
                <w:color w:val="7030A0"/>
                <w:sz w:val="24"/>
                <w:szCs w:val="24"/>
              </w:rPr>
              <w:t>.PDF</w:t>
            </w:r>
            <w:r w:rsidR="00571FAE">
              <w:rPr>
                <w:rFonts w:hAnsi="宋体" w:hint="eastAsia"/>
                <w:color w:val="7030A0"/>
                <w:sz w:val="24"/>
                <w:szCs w:val="24"/>
              </w:rPr>
              <w:t>”的文件</w:t>
            </w:r>
            <w:r w:rsidR="00571FAE">
              <w:rPr>
                <w:rFonts w:ascii="新宋体" w:eastAsia="新宋体" w:hAnsi="新宋体" w:hint="eastAsia"/>
                <w:color w:val="7030A0"/>
                <w:sz w:val="24"/>
              </w:rPr>
              <w:t>打印的纸质投标文件）。</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C86A44" w:rsidRDefault="00571FAE">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C86A44" w:rsidRDefault="00571FAE">
            <w:pPr>
              <w:autoSpaceDE w:val="0"/>
              <w:autoSpaceDN w:val="0"/>
              <w:adjustRightInd w:val="0"/>
              <w:spacing w:line="360" w:lineRule="auto"/>
              <w:jc w:val="center"/>
              <w:rPr>
                <w:rFonts w:ascii="宋体" w:hAnsi="宋体" w:cs="宋体"/>
                <w:bCs/>
                <w:color w:val="FF0000"/>
                <w:sz w:val="24"/>
                <w:szCs w:val="24"/>
                <w:lang w:val="zh-CN"/>
              </w:rPr>
            </w:pPr>
            <w:r>
              <w:rPr>
                <w:rFonts w:ascii="宋体" w:hAnsi="宋体" w:cs="仿宋_GB2312" w:hint="eastAsia"/>
                <w:color w:val="FF0000"/>
                <w:sz w:val="24"/>
                <w:szCs w:val="24"/>
              </w:rPr>
              <w:t>评标方法</w:t>
            </w:r>
          </w:p>
        </w:tc>
        <w:tc>
          <w:tcPr>
            <w:tcW w:w="6813" w:type="dxa"/>
            <w:vAlign w:val="center"/>
          </w:tcPr>
          <w:p w:rsidR="00C86A44" w:rsidRDefault="00DF5F0F">
            <w:pPr>
              <w:autoSpaceDE w:val="0"/>
              <w:autoSpaceDN w:val="0"/>
              <w:adjustRightInd w:val="0"/>
              <w:spacing w:line="360" w:lineRule="auto"/>
              <w:rPr>
                <w:rFonts w:ascii="宋体" w:hAnsi="宋体" w:cs="宋体"/>
                <w:bCs/>
                <w:color w:val="FF0000"/>
                <w:sz w:val="24"/>
                <w:szCs w:val="24"/>
                <w:lang w:val="zh-CN"/>
              </w:rPr>
            </w:pPr>
            <w:r>
              <w:rPr>
                <w:rFonts w:ascii="宋体" w:hAnsi="宋体" w:cs="宋体"/>
                <w:b/>
                <w:color w:val="FF0000"/>
                <w:kern w:val="0"/>
                <w:sz w:val="24"/>
                <w:szCs w:val="24"/>
                <w:lang w:val="zh-CN"/>
              </w:rPr>
              <w:fldChar w:fldCharType="begin"/>
            </w:r>
            <w:r w:rsidR="00571FAE">
              <w:rPr>
                <w:rFonts w:ascii="宋体" w:hAnsi="宋体" w:cs="宋体"/>
                <w:b/>
                <w:color w:val="FF0000"/>
                <w:kern w:val="0"/>
                <w:sz w:val="24"/>
                <w:szCs w:val="24"/>
                <w:lang w:val="zh-CN"/>
              </w:rPr>
              <w:instrText xml:space="preserve"> </w:instrText>
            </w:r>
            <w:r w:rsidR="00571FAE">
              <w:rPr>
                <w:rFonts w:ascii="宋体" w:hAnsi="宋体" w:cs="宋体" w:hint="eastAsia"/>
                <w:b/>
                <w:color w:val="FF0000"/>
                <w:kern w:val="0"/>
                <w:sz w:val="24"/>
                <w:szCs w:val="24"/>
                <w:lang w:val="zh-CN"/>
              </w:rPr>
              <w:instrText>eq \o\ac(□,</w:instrText>
            </w:r>
            <w:r w:rsidR="00571FAE">
              <w:rPr>
                <w:rFonts w:ascii="宋体" w:hAnsi="宋体" w:cs="宋体" w:hint="eastAsia"/>
                <w:b/>
                <w:color w:val="FF0000"/>
                <w:kern w:val="0"/>
                <w:position w:val="2"/>
                <w:sz w:val="24"/>
                <w:szCs w:val="24"/>
                <w:lang w:val="zh-CN"/>
              </w:rPr>
              <w:instrText>√</w:instrText>
            </w:r>
            <w:r w:rsidR="00571FAE">
              <w:rPr>
                <w:rFonts w:ascii="宋体" w:hAnsi="宋体" w:cs="宋体" w:hint="eastAsia"/>
                <w:b/>
                <w:color w:val="FF0000"/>
                <w:kern w:val="0"/>
                <w:sz w:val="24"/>
                <w:szCs w:val="24"/>
                <w:lang w:val="zh-CN"/>
              </w:rPr>
              <w:instrText>)</w:instrText>
            </w:r>
            <w:r>
              <w:rPr>
                <w:rFonts w:ascii="宋体" w:hAnsi="宋体" w:cs="宋体"/>
                <w:b/>
                <w:color w:val="FF0000"/>
                <w:kern w:val="0"/>
                <w:sz w:val="24"/>
                <w:szCs w:val="24"/>
                <w:lang w:val="zh-CN"/>
              </w:rPr>
              <w:fldChar w:fldCharType="end"/>
            </w:r>
            <w:r w:rsidR="00571FAE">
              <w:rPr>
                <w:rFonts w:ascii="宋体" w:hAnsi="宋体" w:cs="宋体" w:hint="eastAsia"/>
                <w:bCs/>
                <w:color w:val="FF0000"/>
                <w:sz w:val="24"/>
                <w:szCs w:val="24"/>
                <w:lang w:val="zh-CN"/>
              </w:rPr>
              <w:t>综合评分法</w:t>
            </w:r>
            <w:r w:rsidR="00571FAE">
              <w:rPr>
                <w:rFonts w:ascii="宋体" w:hAnsi="宋体" w:cs="宋体" w:hint="eastAsia"/>
                <w:color w:val="FF0000"/>
                <w:kern w:val="0"/>
                <w:sz w:val="24"/>
                <w:szCs w:val="24"/>
                <w:lang w:val="zh-CN"/>
              </w:rPr>
              <w:t xml:space="preserve">  </w:t>
            </w:r>
            <w:r w:rsidR="00571FAE">
              <w:rPr>
                <w:rFonts w:ascii="宋体" w:hAnsi="宋体" w:cs="宋体" w:hint="eastAsia"/>
                <w:b/>
                <w:bCs/>
                <w:color w:val="FF0000"/>
                <w:sz w:val="24"/>
                <w:szCs w:val="24"/>
                <w:lang w:val="zh-CN"/>
              </w:rPr>
              <w:t>□</w:t>
            </w:r>
            <w:r w:rsidR="00571FAE">
              <w:rPr>
                <w:rFonts w:ascii="宋体" w:hAnsi="宋体" w:cs="仿宋_GB2312" w:hint="eastAsia"/>
                <w:color w:val="FF0000"/>
                <w:sz w:val="24"/>
                <w:szCs w:val="24"/>
                <w:lang w:val="zh-CN"/>
              </w:rPr>
              <w:t>最低评标价法</w:t>
            </w:r>
          </w:p>
        </w:tc>
      </w:tr>
      <w:tr w:rsidR="00C86A44">
        <w:trPr>
          <w:trHeight w:val="1587"/>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C86A44" w:rsidRDefault="00DF5F0F">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无要求</w:t>
            </w:r>
          </w:p>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w:t>
            </w:r>
            <w:r>
              <w:rPr>
                <w:rFonts w:ascii="宋体" w:hAnsi="宋体" w:cs="宋体" w:hint="eastAsia"/>
                <w:color w:val="333333"/>
                <w:sz w:val="24"/>
                <w:szCs w:val="24"/>
                <w:u w:val="single"/>
              </w:rPr>
              <w:t xml:space="preserve">   </w:t>
            </w:r>
            <w:r>
              <w:rPr>
                <w:rFonts w:ascii="宋体" w:hAnsi="宋体" w:cs="宋体" w:hint="eastAsia"/>
                <w:color w:val="333333"/>
                <w:sz w:val="24"/>
                <w:szCs w:val="24"/>
              </w:rPr>
              <w:t>%。中标人以支票、汇票、本票或者金融机构、担保机构出具的保函等非现金形式向采购人提交。</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24</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C86A44" w:rsidRDefault="00DF5F0F">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不收取</w:t>
            </w:r>
          </w:p>
        </w:tc>
      </w:tr>
      <w:tr w:rsidR="008C0D27">
        <w:trPr>
          <w:trHeight w:val="510"/>
          <w:jc w:val="center"/>
        </w:trPr>
        <w:tc>
          <w:tcPr>
            <w:tcW w:w="806" w:type="dxa"/>
            <w:vAlign w:val="center"/>
          </w:tcPr>
          <w:p w:rsidR="008C0D27" w:rsidRDefault="008C0D27">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8C0D27" w:rsidRDefault="008C0D2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8C0D27" w:rsidRDefault="008C0D2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8C0D27" w:rsidRPr="00D87DC1" w:rsidRDefault="008C0D27" w:rsidP="00426B8E">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8C0D27" w:rsidRPr="006724D6" w:rsidRDefault="008C0D27" w:rsidP="00426B8E">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8C0D27">
        <w:trPr>
          <w:trHeight w:val="510"/>
          <w:jc w:val="center"/>
        </w:trPr>
        <w:tc>
          <w:tcPr>
            <w:tcW w:w="806" w:type="dxa"/>
            <w:vAlign w:val="center"/>
          </w:tcPr>
          <w:p w:rsidR="008C0D27" w:rsidRDefault="008C0D27">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8C0D27" w:rsidRDefault="008C0D2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8C0D27" w:rsidRPr="00D87DC1" w:rsidRDefault="00DF5F0F" w:rsidP="00426B8E">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8C0D27" w:rsidRPr="00D87DC1">
              <w:rPr>
                <w:rFonts w:asciiTheme="minorEastAsia" w:hAnsiTheme="minorEastAsia" w:cs="宋体" w:hint="eastAsia"/>
                <w:b/>
                <w:color w:val="FF0000"/>
                <w:kern w:val="0"/>
                <w:sz w:val="24"/>
                <w:szCs w:val="24"/>
                <w:lang w:val="zh-CN"/>
              </w:rPr>
              <w:instrText>eq \o\ac(□,</w:instrText>
            </w:r>
            <w:r w:rsidR="008C0D27" w:rsidRPr="00D87DC1">
              <w:rPr>
                <w:rFonts w:asciiTheme="minorEastAsia" w:hAnsiTheme="minorEastAsia" w:cs="宋体" w:hint="eastAsia"/>
                <w:b/>
                <w:color w:val="FF0000"/>
                <w:kern w:val="0"/>
                <w:position w:val="2"/>
                <w:sz w:val="24"/>
                <w:szCs w:val="24"/>
                <w:lang w:val="zh-CN"/>
              </w:rPr>
              <w:instrText>√</w:instrText>
            </w:r>
            <w:r w:rsidR="008C0D27"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8C0D27" w:rsidRPr="00D87DC1">
              <w:rPr>
                <w:rFonts w:asciiTheme="minorEastAsia" w:hAnsiTheme="minorEastAsia" w:cs="宋体" w:hint="eastAsia"/>
                <w:bCs/>
                <w:color w:val="FF0000"/>
                <w:sz w:val="24"/>
                <w:szCs w:val="24"/>
                <w:lang w:val="zh-CN"/>
              </w:rPr>
              <w:t>是。</w:t>
            </w:r>
            <w:r w:rsidR="008C0D27"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8C0D27" w:rsidRDefault="008C0D27" w:rsidP="00426B8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C86A44">
      <w:pPr>
        <w:tabs>
          <w:tab w:val="left" w:pos="1260"/>
        </w:tabs>
        <w:autoSpaceDE w:val="0"/>
        <w:autoSpaceDN w:val="0"/>
        <w:adjustRightInd w:val="0"/>
        <w:spacing w:line="360" w:lineRule="auto"/>
        <w:contextualSpacing/>
        <w:rPr>
          <w:rFonts w:ascii="宋体" w:hAnsi="宋体" w:cs="宋体"/>
          <w:b/>
          <w:kern w:val="0"/>
          <w:sz w:val="36"/>
          <w:szCs w:val="36"/>
        </w:rPr>
      </w:pPr>
    </w:p>
    <w:p w:rsidR="00BD4709" w:rsidRDefault="00BD4709">
      <w:pPr>
        <w:tabs>
          <w:tab w:val="left" w:pos="1260"/>
        </w:tabs>
        <w:autoSpaceDE w:val="0"/>
        <w:autoSpaceDN w:val="0"/>
        <w:adjustRightInd w:val="0"/>
        <w:spacing w:line="360" w:lineRule="auto"/>
        <w:contextualSpacing/>
        <w:rPr>
          <w:rFonts w:ascii="宋体" w:hAnsi="宋体" w:cs="宋体"/>
          <w:b/>
          <w:kern w:val="0"/>
          <w:sz w:val="36"/>
          <w:szCs w:val="36"/>
        </w:rPr>
      </w:pPr>
    </w:p>
    <w:p w:rsidR="00BD4709" w:rsidRDefault="00BD4709">
      <w:pPr>
        <w:tabs>
          <w:tab w:val="left" w:pos="1260"/>
        </w:tabs>
        <w:autoSpaceDE w:val="0"/>
        <w:autoSpaceDN w:val="0"/>
        <w:adjustRightInd w:val="0"/>
        <w:spacing w:line="360" w:lineRule="auto"/>
        <w:contextualSpacing/>
        <w:rPr>
          <w:rFonts w:ascii="宋体" w:hAnsi="宋体" w:cs="宋体"/>
          <w:b/>
          <w:kern w:val="0"/>
          <w:sz w:val="36"/>
          <w:szCs w:val="36"/>
        </w:rPr>
      </w:pPr>
    </w:p>
    <w:p w:rsidR="0073460B" w:rsidRDefault="0073460B">
      <w:pPr>
        <w:tabs>
          <w:tab w:val="left" w:pos="1260"/>
        </w:tabs>
        <w:autoSpaceDE w:val="0"/>
        <w:autoSpaceDN w:val="0"/>
        <w:adjustRightInd w:val="0"/>
        <w:spacing w:line="360" w:lineRule="auto"/>
        <w:contextualSpacing/>
        <w:rPr>
          <w:rFonts w:ascii="宋体" w:hAnsi="宋体" w:cs="宋体"/>
          <w:b/>
          <w:kern w:val="0"/>
          <w:sz w:val="36"/>
          <w:szCs w:val="36"/>
        </w:rPr>
      </w:pPr>
    </w:p>
    <w:p w:rsidR="0073460B" w:rsidRDefault="0073460B">
      <w:pPr>
        <w:tabs>
          <w:tab w:val="left" w:pos="1260"/>
        </w:tabs>
        <w:autoSpaceDE w:val="0"/>
        <w:autoSpaceDN w:val="0"/>
        <w:adjustRightInd w:val="0"/>
        <w:spacing w:line="360" w:lineRule="auto"/>
        <w:contextualSpacing/>
        <w:rPr>
          <w:rFonts w:ascii="宋体" w:hAnsi="宋体" w:cs="宋体"/>
          <w:b/>
          <w:kern w:val="0"/>
          <w:sz w:val="36"/>
          <w:szCs w:val="36"/>
        </w:rPr>
      </w:pPr>
    </w:p>
    <w:p w:rsidR="00552D66" w:rsidRDefault="00552D66">
      <w:pPr>
        <w:tabs>
          <w:tab w:val="left" w:pos="1260"/>
        </w:tabs>
        <w:autoSpaceDE w:val="0"/>
        <w:autoSpaceDN w:val="0"/>
        <w:adjustRightInd w:val="0"/>
        <w:spacing w:line="360" w:lineRule="auto"/>
        <w:contextualSpacing/>
        <w:rPr>
          <w:rFonts w:ascii="宋体" w:hAnsi="宋体" w:cs="宋体"/>
          <w:b/>
          <w:kern w:val="0"/>
          <w:sz w:val="36"/>
          <w:szCs w:val="36"/>
        </w:rPr>
      </w:pPr>
    </w:p>
    <w:p w:rsidR="00C86A44" w:rsidRDefault="00571FAE">
      <w:pPr>
        <w:widowControl/>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28"/>
          <w:szCs w:val="28"/>
        </w:rPr>
      </w:pPr>
    </w:p>
    <w:p w:rsidR="00C86A44" w:rsidRDefault="00571FAE">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C86A44" w:rsidRDefault="00571FAE">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C86A44" w:rsidRDefault="00571FAE">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C86A44" w:rsidRDefault="00571FAE">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C86A44" w:rsidRDefault="00571FAE">
      <w:pPr>
        <w:pStyle w:val="ac"/>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w:t>
      </w:r>
      <w:r>
        <w:rPr>
          <w:rFonts w:ascii="宋体" w:hAnsi="宋体" w:cs="宋体"/>
          <w:color w:val="FF0000"/>
          <w:kern w:val="0"/>
        </w:rPr>
        <w:t xml:space="preserve"> </w:t>
      </w:r>
      <w:r>
        <w:rPr>
          <w:rFonts w:ascii="宋体" w:hAnsi="宋体" w:cs="宋体" w:hint="eastAsia"/>
          <w:color w:val="FF0000"/>
          <w:kern w:val="0"/>
        </w:rPr>
        <w:t>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(本项目投标截止时间前三年内供应商信用记录情况)</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3" w:tgtFrame="_blank" w:history="1">
        <w:r>
          <w:rPr>
            <w:rFonts w:ascii="宋体" w:hAnsi="宋体" w:cs="宋体"/>
            <w:kern w:val="0"/>
            <w:sz w:val="24"/>
            <w:szCs w:val="24"/>
          </w:rPr>
          <w:t>承担连带责任</w:t>
        </w:r>
      </w:hyperlink>
      <w:r>
        <w:rPr>
          <w:rFonts w:ascii="宋体" w:hAnsi="宋体" w:cs="宋体"/>
          <w:kern w:val="0"/>
          <w:sz w:val="24"/>
          <w:szCs w:val="24"/>
        </w:rPr>
        <w:t>。</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4"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w:t>
      </w:r>
      <w:hyperlink r:id="rId15" w:tgtFrame="_blank" w:history="1">
        <w:r>
          <w:rPr>
            <w:rFonts w:ascii="宋体" w:hAnsi="宋体" w:cs="宋体"/>
            <w:kern w:val="0"/>
            <w:sz w:val="24"/>
            <w:szCs w:val="24"/>
          </w:rPr>
          <w:t>中国·许昌</w:t>
        </w:r>
        <w:r>
          <w:rPr>
            <w:rFonts w:ascii="宋体" w:hAnsi="宋体" w:cs="宋体" w:hint="eastAsia"/>
            <w:kern w:val="0"/>
            <w:sz w:val="24"/>
            <w:szCs w:val="24"/>
          </w:rPr>
          <w:t xml:space="preserve"> </w:t>
        </w:r>
        <w:r>
          <w:rPr>
            <w:rFonts w:ascii="宋体" w:hAnsi="宋体" w:cs="宋体"/>
            <w:kern w:val="0"/>
            <w:sz w:val="24"/>
            <w:szCs w:val="24"/>
          </w:rPr>
          <w:t>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C86A44" w:rsidRDefault="00571FAE">
      <w:pPr>
        <w:autoSpaceDE w:val="0"/>
        <w:autoSpaceDN w:val="0"/>
        <w:spacing w:line="360" w:lineRule="auto"/>
        <w:contextualSpacing/>
        <w:rPr>
          <w:rFonts w:ascii="宋体" w:hAnsi="宋体" w:cs="宋体"/>
          <w:b/>
          <w:color w:val="7030A0"/>
          <w:kern w:val="0"/>
          <w:sz w:val="24"/>
          <w:szCs w:val="24"/>
        </w:rPr>
      </w:pPr>
      <w:r>
        <w:rPr>
          <w:rFonts w:ascii="宋体" w:hAnsi="宋体" w:cs="宋体" w:hint="eastAsia"/>
          <w:b/>
          <w:color w:val="7030A0"/>
          <w:kern w:val="0"/>
          <w:sz w:val="24"/>
          <w:szCs w:val="24"/>
        </w:rPr>
        <w:t>8. 其他</w:t>
      </w:r>
    </w:p>
    <w:p w:rsidR="00C86A44" w:rsidRDefault="00571FAE">
      <w:pPr>
        <w:autoSpaceDE w:val="0"/>
        <w:autoSpaceDN w:val="0"/>
        <w:spacing w:line="360" w:lineRule="auto"/>
        <w:contextualSpacing/>
        <w:rPr>
          <w:rFonts w:ascii="宋体" w:hAnsi="宋体" w:cs="宋体"/>
          <w:color w:val="7030A0"/>
          <w:kern w:val="0"/>
          <w:sz w:val="24"/>
          <w:szCs w:val="24"/>
        </w:rPr>
      </w:pPr>
      <w:r>
        <w:rPr>
          <w:rFonts w:ascii="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86A44" w:rsidRDefault="00C86A44">
      <w:pPr>
        <w:autoSpaceDE w:val="0"/>
        <w:autoSpaceDN w:val="0"/>
        <w:spacing w:line="360" w:lineRule="auto"/>
        <w:contextualSpacing/>
        <w:rPr>
          <w:rFonts w:ascii="宋体" w:hAnsi="宋体" w:cs="宋体"/>
          <w:kern w:val="0"/>
          <w:sz w:val="24"/>
          <w:szCs w:val="24"/>
        </w:rPr>
      </w:pPr>
    </w:p>
    <w:p w:rsidR="00C86A44" w:rsidRDefault="00571FAE">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9.1 招标文件由以下部分组成：</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w:t>
      </w:r>
      <w:r>
        <w:rPr>
          <w:rFonts w:ascii="宋体" w:hAnsi="宋体" w:cs="宋体" w:hint="eastAsia"/>
          <w:color w:val="0070C0"/>
          <w:kern w:val="0"/>
          <w:sz w:val="24"/>
          <w:szCs w:val="24"/>
        </w:rPr>
        <w:t>附件</w:t>
      </w:r>
      <w:r>
        <w:rPr>
          <w:rFonts w:ascii="宋体" w:hAnsi="宋体" w:cs="宋体" w:hint="eastAsia"/>
          <w:kern w:val="0"/>
          <w:sz w:val="24"/>
          <w:szCs w:val="24"/>
        </w:rPr>
        <w:t>澄清、答复、修改、补充内容（如有的话）</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w:t>
      </w:r>
      <w:r>
        <w:rPr>
          <w:rFonts w:ascii="宋体" w:hAnsi="宋体" w:cs="宋体" w:hint="eastAsia"/>
          <w:kern w:val="0"/>
          <w:sz w:val="24"/>
          <w:szCs w:val="24"/>
        </w:rPr>
        <w:lastRenderedPageBreak/>
        <w:t>录、并以澄清或修改公告的形式发布、构成招标文件的组成部分以外，其他内容仅供投标人在编制投标文件时参考，招标人不对投标人据此作出的判断和决策负责。</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C86A44" w:rsidRDefault="00571FAE">
      <w:pPr>
        <w:autoSpaceDE w:val="0"/>
        <w:autoSpaceDN w:val="0"/>
        <w:spacing w:line="360" w:lineRule="auto"/>
        <w:contextualSpacing/>
        <w:rPr>
          <w:rFonts w:ascii="宋体" w:hAnsi="宋体" w:cs="宋体"/>
          <w:b/>
          <w:color w:val="FF0000"/>
          <w:kern w:val="0"/>
          <w:sz w:val="24"/>
          <w:szCs w:val="24"/>
        </w:rPr>
      </w:pPr>
      <w:r>
        <w:rPr>
          <w:rFonts w:ascii="宋体" w:hAnsi="宋体" w:cs="宋体" w:hint="eastAsia"/>
          <w:b/>
          <w:color w:val="FF0000"/>
          <w:kern w:val="0"/>
          <w:sz w:val="24"/>
          <w:szCs w:val="24"/>
        </w:rPr>
        <w:t>11.招标文件的澄清或修改</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11.1 在投标截止期前，无论出于何种原因，招标人可主动地或在解答潜在投标人提出的澄清问题时对招标文件进行修改。</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w:t>
      </w:r>
      <w:r>
        <w:rPr>
          <w:rFonts w:ascii="宋体" w:hAnsi="宋体" w:cs="宋体"/>
          <w:color w:val="FF0000"/>
          <w:kern w:val="0"/>
          <w:sz w:val="24"/>
          <w:szCs w:val="24"/>
        </w:rPr>
        <w:t>.</w:t>
      </w:r>
      <w:r>
        <w:rPr>
          <w:rFonts w:ascii="宋体" w:hAnsi="宋体" w:cs="宋体" w:hint="eastAsia"/>
          <w:color w:val="FF0000"/>
          <w:kern w:val="0"/>
          <w:sz w:val="24"/>
          <w:szCs w:val="24"/>
        </w:rPr>
        <w:t>2</w:t>
      </w:r>
      <w:r>
        <w:rPr>
          <w:rFonts w:ascii="宋体" w:hAnsi="宋体" w:cs="宋体"/>
          <w:color w:val="FF0000"/>
          <w:kern w:val="0"/>
          <w:sz w:val="24"/>
          <w:szCs w:val="24"/>
        </w:rPr>
        <w:t xml:space="preserve"> </w:t>
      </w:r>
      <w:r>
        <w:rPr>
          <w:rFonts w:ascii="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ascii="宋体" w:hAnsi="宋体" w:cs="宋体" w:hint="eastAsia"/>
          <w:color w:val="FF0000"/>
          <w:kern w:val="0"/>
          <w:sz w:val="24"/>
          <w:szCs w:val="24"/>
        </w:rPr>
        <w:t>日前，在财政部门指定的政府采购信息发布媒体和《全国公共资源交易平台（河南省·许昌市）》发布更正公告。</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11.4 如果澄清或者修改发出的时间距规定的投标截止时间不足15日，招标人将顺延提交投标文件的截止时间。</w:t>
      </w:r>
    </w:p>
    <w:p w:rsidR="00C86A44" w:rsidRDefault="00C86A44">
      <w:pPr>
        <w:autoSpaceDE w:val="0"/>
        <w:autoSpaceDN w:val="0"/>
        <w:spacing w:line="360" w:lineRule="auto"/>
        <w:contextualSpacing/>
        <w:rPr>
          <w:rFonts w:ascii="宋体" w:hAnsi="宋体" w:cs="宋体"/>
          <w:kern w:val="0"/>
          <w:sz w:val="24"/>
          <w:szCs w:val="24"/>
        </w:rPr>
      </w:pPr>
    </w:p>
    <w:p w:rsidR="00C86A44" w:rsidRDefault="00C86A44">
      <w:pPr>
        <w:autoSpaceDE w:val="0"/>
        <w:autoSpaceDN w:val="0"/>
        <w:spacing w:line="360" w:lineRule="auto"/>
        <w:contextualSpacing/>
        <w:rPr>
          <w:rFonts w:ascii="宋体" w:hAnsi="宋体" w:cs="宋体"/>
          <w:kern w:val="0"/>
          <w:sz w:val="24"/>
          <w:szCs w:val="24"/>
        </w:rPr>
      </w:pPr>
    </w:p>
    <w:p w:rsidR="00C86A44" w:rsidRDefault="00571FAE">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采购人不得向投标人索要或者接受其给予的赠品、回扣或者与采购无关的其他商品、服务。</w:t>
      </w:r>
    </w:p>
    <w:p w:rsidR="00C86A44" w:rsidRDefault="00571FAE">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w:t>
      </w:r>
      <w:r>
        <w:rPr>
          <w:rFonts w:ascii="宋体" w:hAnsi="宋体" w:cs="宋体" w:hint="eastAsia"/>
          <w:sz w:val="24"/>
          <w:szCs w:val="24"/>
        </w:rPr>
        <w:lastRenderedPageBreak/>
        <w:t>响应予以拒绝。</w:t>
      </w:r>
    </w:p>
    <w:p w:rsidR="00C86A44" w:rsidRDefault="00571FAE">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C86A44" w:rsidRDefault="00571FAE">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w:t>
      </w:r>
      <w:r>
        <w:rPr>
          <w:rFonts w:ascii="宋体" w:hAnsi="宋体" w:cs="宋体" w:hint="eastAsia"/>
          <w:kern w:val="0"/>
          <w:sz w:val="24"/>
          <w:szCs w:val="24"/>
        </w:rPr>
        <w:lastRenderedPageBreak/>
        <w:t>完毕为止。</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86A44" w:rsidRDefault="00571FAE">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r>
        <w:rPr>
          <w:rFonts w:hAnsi="宋体" w:hint="eastAsia"/>
          <w:color w:val="000000"/>
          <w:sz w:val="24"/>
          <w:szCs w:val="24"/>
        </w:rPr>
        <w:t xml:space="preserve"> </w:t>
      </w:r>
    </w:p>
    <w:p w:rsidR="00C86A44" w:rsidRDefault="00571FAE">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86A44" w:rsidRDefault="00571FAE">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 .1投标人应按“投标人须知前附表”规定时间及金额提交投标保证金，并作为其投标的一部分。未按要求提交投标保证金的投标文件为无效投标。</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w:t>
      </w:r>
      <w:r>
        <w:rPr>
          <w:rFonts w:ascii="宋体" w:hAnsi="宋体" w:cs="宋体" w:hint="eastAsia"/>
          <w:kern w:val="0"/>
          <w:sz w:val="24"/>
          <w:szCs w:val="24"/>
        </w:rPr>
        <w:lastRenderedPageBreak/>
        <w:t>失。</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6"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86A44" w:rsidRDefault="00571FAE">
      <w:pPr>
        <w:tabs>
          <w:tab w:val="left" w:pos="1260"/>
        </w:tabs>
        <w:autoSpaceDE w:val="0"/>
        <w:autoSpaceDN w:val="0"/>
        <w:spacing w:line="360" w:lineRule="auto"/>
        <w:contextualSpacing/>
        <w:rPr>
          <w:rFonts w:ascii="宋体" w:hAnsi="宋体" w:cs="仿宋_GB2312"/>
          <w:b/>
          <w:color w:val="7030A0"/>
          <w:sz w:val="24"/>
          <w:szCs w:val="24"/>
          <w:lang w:val="zh-CN"/>
        </w:rPr>
      </w:pPr>
      <w:r>
        <w:rPr>
          <w:rFonts w:ascii="宋体" w:hAnsi="宋体" w:cs="仿宋_GB2312" w:hint="eastAsia"/>
          <w:b/>
          <w:color w:val="7030A0"/>
          <w:sz w:val="24"/>
          <w:szCs w:val="24"/>
          <w:lang w:val="zh-CN"/>
        </w:rPr>
        <w:t>1</w:t>
      </w:r>
      <w:r>
        <w:rPr>
          <w:rFonts w:ascii="宋体" w:hAnsi="宋体" w:cs="仿宋_GB2312" w:hint="eastAsia"/>
          <w:b/>
          <w:color w:val="7030A0"/>
          <w:sz w:val="24"/>
          <w:szCs w:val="24"/>
        </w:rPr>
        <w:t>8</w:t>
      </w:r>
      <w:r>
        <w:rPr>
          <w:rFonts w:ascii="宋体" w:hAnsi="宋体" w:cs="仿宋_GB2312" w:hint="eastAsia"/>
          <w:b/>
          <w:color w:val="7030A0"/>
          <w:sz w:val="24"/>
          <w:szCs w:val="24"/>
          <w:lang w:val="zh-CN"/>
        </w:rPr>
        <w:t>. 投标文件的数量和签署盖章</w:t>
      </w:r>
    </w:p>
    <w:p w:rsidR="00C86A44" w:rsidRDefault="00571FAE">
      <w:pPr>
        <w:autoSpaceDE w:val="0"/>
        <w:autoSpaceDN w:val="0"/>
        <w:adjustRightInd w:val="0"/>
        <w:spacing w:line="360" w:lineRule="auto"/>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.1 投标人应提交投标文件份数见“投标人须知前附表”。</w:t>
      </w:r>
    </w:p>
    <w:p w:rsidR="00C86A44" w:rsidRDefault="00571FAE">
      <w:pPr>
        <w:tabs>
          <w:tab w:val="left" w:pos="1260"/>
        </w:tabs>
        <w:autoSpaceDE w:val="0"/>
        <w:autoSpaceDN w:val="0"/>
        <w:spacing w:line="360" w:lineRule="auto"/>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C86A44" w:rsidRDefault="00571FAE">
      <w:pPr>
        <w:autoSpaceDE w:val="0"/>
        <w:autoSpaceDN w:val="0"/>
        <w:adjustRightInd w:val="0"/>
        <w:spacing w:line="360" w:lineRule="auto"/>
        <w:rPr>
          <w:rFonts w:ascii="宋体" w:hAnsi="宋体" w:cs="仿宋_GB2312"/>
          <w:color w:val="7030A0"/>
          <w:sz w:val="24"/>
          <w:szCs w:val="24"/>
          <w:lang w:val="zh-CN"/>
        </w:rPr>
      </w:pPr>
      <w:r>
        <w:rPr>
          <w:rFonts w:ascii="宋体" w:hAnsi="宋体"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w:t>
      </w:r>
      <w:r>
        <w:rPr>
          <w:rFonts w:hAnsi="宋体" w:hint="eastAsia"/>
          <w:color w:val="7030A0"/>
          <w:sz w:val="24"/>
          <w:szCs w:val="24"/>
        </w:rPr>
        <w:lastRenderedPageBreak/>
        <w:t>件打印的投标文件。</w:t>
      </w:r>
      <w:r>
        <w:rPr>
          <w:rFonts w:ascii="宋体" w:hAnsi="宋体" w:cs="仿宋_GB2312" w:hint="eastAsia"/>
          <w:color w:val="7030A0"/>
          <w:sz w:val="24"/>
          <w:szCs w:val="24"/>
          <w:lang w:val="zh-CN"/>
        </w:rPr>
        <w:t>纸质投标文件正本和副本封面上应清楚标明</w:t>
      </w:r>
      <w:r>
        <w:rPr>
          <w:rFonts w:ascii="宋体" w:hAnsi="宋体" w:cs="仿宋_GB2312"/>
          <w:color w:val="7030A0"/>
          <w:sz w:val="24"/>
          <w:szCs w:val="24"/>
          <w:lang w:val="zh-CN"/>
        </w:rPr>
        <w:t>“</w:t>
      </w:r>
      <w:r>
        <w:rPr>
          <w:rFonts w:ascii="宋体" w:hAnsi="宋体" w:cs="仿宋_GB2312" w:hint="eastAsia"/>
          <w:color w:val="7030A0"/>
          <w:sz w:val="24"/>
          <w:szCs w:val="24"/>
          <w:lang w:val="zh-CN"/>
        </w:rPr>
        <w:t>正本</w:t>
      </w:r>
      <w:r>
        <w:rPr>
          <w:rFonts w:ascii="宋体" w:hAnsi="宋体" w:cs="仿宋_GB2312"/>
          <w:color w:val="7030A0"/>
          <w:sz w:val="24"/>
          <w:szCs w:val="24"/>
          <w:lang w:val="zh-CN"/>
        </w:rPr>
        <w:t>”</w:t>
      </w:r>
      <w:r>
        <w:rPr>
          <w:rFonts w:ascii="宋体" w:hAnsi="宋体" w:cs="仿宋_GB2312" w:hint="eastAsia"/>
          <w:color w:val="7030A0"/>
          <w:sz w:val="24"/>
          <w:szCs w:val="24"/>
          <w:lang w:val="zh-CN"/>
        </w:rPr>
        <w:t>或</w:t>
      </w:r>
      <w:r>
        <w:rPr>
          <w:rFonts w:ascii="宋体" w:hAnsi="宋体" w:cs="仿宋_GB2312"/>
          <w:color w:val="7030A0"/>
          <w:sz w:val="24"/>
          <w:szCs w:val="24"/>
          <w:lang w:val="zh-CN"/>
        </w:rPr>
        <w:t>“</w:t>
      </w:r>
      <w:r>
        <w:rPr>
          <w:rFonts w:ascii="宋体" w:hAnsi="宋体" w:cs="仿宋_GB2312" w:hint="eastAsia"/>
          <w:color w:val="7030A0"/>
          <w:sz w:val="24"/>
          <w:szCs w:val="24"/>
          <w:lang w:val="zh-CN"/>
        </w:rPr>
        <w:t>副本</w:t>
      </w:r>
      <w:r>
        <w:rPr>
          <w:rFonts w:ascii="宋体" w:hAnsi="宋体" w:cs="仿宋_GB2312"/>
          <w:color w:val="7030A0"/>
          <w:sz w:val="24"/>
          <w:szCs w:val="24"/>
          <w:lang w:val="zh-CN"/>
        </w:rPr>
        <w:t>”</w:t>
      </w:r>
      <w:r>
        <w:rPr>
          <w:rFonts w:ascii="宋体" w:hAnsi="宋体" w:cs="仿宋_GB2312" w:hint="eastAsia"/>
          <w:color w:val="7030A0"/>
          <w:sz w:val="24"/>
          <w:szCs w:val="24"/>
          <w:lang w:val="zh-CN"/>
        </w:rPr>
        <w:t>字样；一旦正本和副本内容不一致时，以正本为准。纸质投标文件的正本及所有副本的封面均须由投标人加盖投标人公章。</w:t>
      </w:r>
    </w:p>
    <w:p w:rsidR="00C86A44" w:rsidRDefault="00571FAE">
      <w:pPr>
        <w:tabs>
          <w:tab w:val="left" w:pos="1260"/>
        </w:tabs>
        <w:autoSpaceDE w:val="0"/>
        <w:autoSpaceDN w:val="0"/>
        <w:spacing w:line="360" w:lineRule="auto"/>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.4 纸质投标文件副本可以是纸质投标文件的正本复印而成。</w:t>
      </w:r>
    </w:p>
    <w:p w:rsidR="00C86A44" w:rsidRDefault="00C86A44">
      <w:pPr>
        <w:tabs>
          <w:tab w:val="left" w:pos="1260"/>
        </w:tabs>
        <w:autoSpaceDE w:val="0"/>
        <w:autoSpaceDN w:val="0"/>
        <w:spacing w:line="360" w:lineRule="auto"/>
        <w:contextualSpacing/>
        <w:rPr>
          <w:rFonts w:ascii="宋体" w:hAnsi="宋体" w:cs="仿宋_GB2312"/>
          <w:sz w:val="24"/>
          <w:szCs w:val="24"/>
          <w:lang w:val="zh-CN"/>
        </w:rPr>
      </w:pPr>
    </w:p>
    <w:p w:rsidR="00C86A44" w:rsidRDefault="00571FAE">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C86A44" w:rsidRDefault="00571FAE">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C86A44" w:rsidRDefault="00571FAE">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C86A44" w:rsidRDefault="00571FAE">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w:t>
      </w:r>
      <w:r>
        <w:rPr>
          <w:rFonts w:ascii="宋体" w:hAnsi="宋体" w:cs="仿宋_GB2312" w:hint="eastAsia"/>
          <w:sz w:val="24"/>
          <w:szCs w:val="24"/>
          <w:lang w:val="zh-CN"/>
        </w:rPr>
        <w:lastRenderedPageBreak/>
        <w:t>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86A44" w:rsidRDefault="00C86A44">
      <w:pPr>
        <w:autoSpaceDE w:val="0"/>
        <w:autoSpaceDN w:val="0"/>
        <w:spacing w:line="360" w:lineRule="auto"/>
        <w:contextualSpacing/>
        <w:rPr>
          <w:rFonts w:ascii="宋体" w:hAnsi="宋体" w:cs="宋体"/>
          <w:kern w:val="0"/>
          <w:sz w:val="24"/>
          <w:szCs w:val="24"/>
        </w:rPr>
      </w:pPr>
    </w:p>
    <w:p w:rsidR="00C86A44" w:rsidRDefault="00571FAE">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24.3.2 电子投标文件解密异常情况处理</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C86A44" w:rsidRDefault="00571FAE">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w:t>
      </w:r>
      <w:r>
        <w:rPr>
          <w:rFonts w:ascii="宋体" w:hAnsi="宋体" w:cs="仿宋_GB2312" w:hint="eastAsia"/>
          <w:sz w:val="24"/>
          <w:szCs w:val="24"/>
          <w:lang w:val="zh-CN"/>
        </w:rPr>
        <w:lastRenderedPageBreak/>
        <w:t>姻亲关系；</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投标文件中开标一览表(报价表)内容与投标文件中相应内容不一致的，以开标一览表(报价表)为准；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w:t>
      </w:r>
      <w:r>
        <w:rPr>
          <w:rFonts w:ascii="宋体" w:hAnsi="宋体" w:cs="仿宋_GB2312" w:hint="eastAsia"/>
          <w:sz w:val="24"/>
          <w:szCs w:val="24"/>
          <w:lang w:val="zh-CN"/>
        </w:rPr>
        <w:lastRenderedPageBreak/>
        <w:t>单价；</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r>
        <w:rPr>
          <w:rFonts w:ascii="宋体" w:hAnsi="宋体" w:cs="仿宋_GB2312"/>
          <w:sz w:val="24"/>
          <w:szCs w:val="24"/>
          <w:lang w:val="zh-CN"/>
        </w:rPr>
        <w:t xml:space="preserve"> </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C86A44" w:rsidRDefault="00571FAE">
      <w:pPr>
        <w:pStyle w:val="a8"/>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lastRenderedPageBreak/>
        <w:t>（六）拒绝有关部门监督检查或者提供虚假情况的。</w:t>
      </w:r>
    </w:p>
    <w:p w:rsidR="00C86A44" w:rsidRDefault="00571FAE">
      <w:pPr>
        <w:pStyle w:val="a8"/>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C86A44" w:rsidRDefault="00571FAE">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w:t>
      </w:r>
      <w:r>
        <w:rPr>
          <w:rFonts w:ascii="宋体" w:hAnsi="宋体" w:cs="仿宋_GB2312" w:hint="eastAsia"/>
          <w:sz w:val="24"/>
          <w:szCs w:val="24"/>
          <w:lang w:val="zh-CN"/>
        </w:rPr>
        <w:lastRenderedPageBreak/>
        <w:t>最低的投标人为中标候选人的评标方法。</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86A44" w:rsidRDefault="00C86A44">
      <w:pPr>
        <w:tabs>
          <w:tab w:val="left" w:pos="1260"/>
        </w:tabs>
        <w:autoSpaceDE w:val="0"/>
        <w:autoSpaceDN w:val="0"/>
        <w:spacing w:line="360" w:lineRule="auto"/>
        <w:contextualSpacing/>
        <w:rPr>
          <w:rFonts w:ascii="宋体" w:hAnsi="宋体" w:cs="仿宋_GB2312"/>
          <w:sz w:val="24"/>
          <w:szCs w:val="24"/>
          <w:lang w:val="zh-CN"/>
        </w:rPr>
      </w:pPr>
    </w:p>
    <w:p w:rsidR="00C86A44" w:rsidRDefault="00571FAE">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中标通知书发出后，采购人不得违法改变中标结果，中标人无正当理由不得放弃中标。</w:t>
      </w:r>
    </w:p>
    <w:p w:rsidR="00C86A44" w:rsidRDefault="00571FAE">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w:t>
      </w:r>
      <w:r>
        <w:rPr>
          <w:rFonts w:ascii="宋体" w:hAnsi="宋体" w:cs="宋体" w:hint="eastAsia"/>
          <w:bCs/>
          <w:sz w:val="24"/>
          <w:szCs w:val="24"/>
          <w:lang w:val="zh-CN"/>
        </w:rPr>
        <w:lastRenderedPageBreak/>
        <w:t>知代理机构联系人。</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39.3.3 对中标结果提出质疑的，质疑供应商和其他有关供应商在法定时限内联系采购单位领取书面质疑回复函。</w:t>
      </w:r>
    </w:p>
    <w:p w:rsidR="00C86A44" w:rsidRDefault="00571FAE">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86A44" w:rsidRDefault="00571FAE">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C86A44" w:rsidRDefault="00571FAE">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Pr>
          <w:rFonts w:ascii="宋体" w:hAnsi="宋体" w:cs="仿宋_GB2312" w:hint="eastAsia"/>
          <w:b/>
          <w:color w:val="FF0000"/>
          <w:sz w:val="24"/>
          <w:szCs w:val="24"/>
        </w:rPr>
        <w:t>42. 其他</w:t>
      </w:r>
    </w:p>
    <w:p w:rsidR="00C86A44" w:rsidRDefault="00571FAE">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本次招标文件未尽事项，以法律法规规定的为准。</w:t>
      </w: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C86A44">
      <w:pPr>
        <w:widowControl/>
        <w:jc w:val="left"/>
        <w:rPr>
          <w:rFonts w:ascii="宋体" w:hAnsi="宋体" w:cs="宋体"/>
          <w:b/>
          <w:kern w:val="0"/>
          <w:sz w:val="36"/>
          <w:szCs w:val="36"/>
        </w:rPr>
      </w:pPr>
    </w:p>
    <w:p w:rsidR="0073460B" w:rsidRDefault="0073460B">
      <w:pPr>
        <w:widowControl/>
        <w:jc w:val="left"/>
        <w:rPr>
          <w:rFonts w:ascii="宋体" w:hAnsi="宋体" w:cs="宋体"/>
          <w:b/>
          <w:kern w:val="0"/>
          <w:sz w:val="36"/>
          <w:szCs w:val="36"/>
        </w:rPr>
      </w:pPr>
    </w:p>
    <w:p w:rsidR="0073460B" w:rsidRDefault="0073460B">
      <w:pPr>
        <w:widowControl/>
        <w:jc w:val="left"/>
        <w:rPr>
          <w:rFonts w:ascii="宋体" w:hAnsi="宋体" w:cs="宋体"/>
          <w:b/>
          <w:kern w:val="0"/>
          <w:sz w:val="36"/>
          <w:szCs w:val="36"/>
        </w:rPr>
      </w:pPr>
    </w:p>
    <w:p w:rsidR="0073460B" w:rsidRDefault="0073460B">
      <w:pPr>
        <w:widowControl/>
        <w:jc w:val="left"/>
        <w:rPr>
          <w:rFonts w:ascii="宋体" w:hAnsi="宋体" w:cs="宋体"/>
          <w:b/>
          <w:kern w:val="0"/>
          <w:sz w:val="36"/>
          <w:szCs w:val="36"/>
        </w:rPr>
      </w:pPr>
    </w:p>
    <w:p w:rsidR="0073460B" w:rsidRDefault="0073460B">
      <w:pPr>
        <w:widowControl/>
        <w:jc w:val="left"/>
        <w:rPr>
          <w:rFonts w:ascii="宋体" w:hAnsi="宋体" w:cs="宋体"/>
          <w:b/>
          <w:kern w:val="0"/>
          <w:sz w:val="36"/>
          <w:szCs w:val="36"/>
        </w:rPr>
      </w:pPr>
    </w:p>
    <w:p w:rsidR="0073460B" w:rsidRDefault="0073460B">
      <w:pPr>
        <w:widowControl/>
        <w:jc w:val="left"/>
        <w:rPr>
          <w:rFonts w:ascii="宋体" w:hAnsi="宋体" w:cs="宋体"/>
          <w:b/>
          <w:kern w:val="0"/>
          <w:sz w:val="36"/>
          <w:szCs w:val="36"/>
        </w:rPr>
      </w:pPr>
    </w:p>
    <w:p w:rsidR="0073460B" w:rsidRDefault="0073460B">
      <w:pPr>
        <w:widowControl/>
        <w:jc w:val="left"/>
        <w:rPr>
          <w:rFonts w:ascii="宋体" w:hAnsi="宋体" w:cs="宋体"/>
          <w:b/>
          <w:kern w:val="0"/>
          <w:sz w:val="36"/>
          <w:szCs w:val="36"/>
        </w:rPr>
      </w:pPr>
    </w:p>
    <w:p w:rsidR="0073460B" w:rsidRDefault="0073460B">
      <w:pPr>
        <w:widowControl/>
        <w:jc w:val="left"/>
        <w:rPr>
          <w:rFonts w:ascii="宋体" w:hAnsi="宋体" w:cs="宋体"/>
          <w:b/>
          <w:kern w:val="0"/>
          <w:sz w:val="36"/>
          <w:szCs w:val="36"/>
        </w:rPr>
      </w:pPr>
    </w:p>
    <w:p w:rsidR="00C86A44" w:rsidRDefault="00571FAE">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C86A44" w:rsidRDefault="00C86A44">
      <w:pPr>
        <w:jc w:val="center"/>
        <w:rPr>
          <w:rFonts w:ascii="宋体" w:hAnsi="宋体" w:cs="宋体"/>
          <w:b/>
          <w:kern w:val="0"/>
          <w:sz w:val="36"/>
          <w:szCs w:val="36"/>
        </w:rPr>
      </w:pP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C86A44" w:rsidRDefault="00571FAE">
      <w:pPr>
        <w:pStyle w:val="a8"/>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86A44" w:rsidRDefault="00571FAE">
      <w:pPr>
        <w:pStyle w:val="a8"/>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color w:val="7030A0"/>
          <w:szCs w:val="24"/>
        </w:rPr>
        <w:t>并加盖投标人公章的原件扫描件（或图片）</w:t>
      </w:r>
      <w:r>
        <w:rPr>
          <w:rFonts w:ascii="宋体" w:hAnsi="宋体" w:cs="仿宋_GB2312" w:hint="eastAsia"/>
          <w:color w:val="7030A0"/>
          <w:szCs w:val="24"/>
          <w:lang w:val="zh-CN"/>
        </w:rPr>
        <w:t>。投标人所投其他产品若属于“节能产品政府采购清单”优先采购产品，在同等条件下，优先采购清单中的产品。</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C86A44" w:rsidRDefault="00571FAE">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C86A44" w:rsidRDefault="00571FAE">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w:t>
      </w:r>
      <w:r>
        <w:rPr>
          <w:rFonts w:ascii="宋体" w:hAnsi="宋体" w:cs="仿宋_GB2312" w:hint="eastAsia"/>
          <w:color w:val="FF0000"/>
          <w:sz w:val="24"/>
          <w:szCs w:val="24"/>
          <w:lang w:val="zh-CN"/>
        </w:rPr>
        <w:t>对小型和微型企业产品的价格给予6%-10%的扣除，</w:t>
      </w:r>
      <w:r>
        <w:rPr>
          <w:rFonts w:ascii="宋体" w:hAnsi="宋体" w:cs="仿宋_GB2312" w:hint="eastAsia"/>
          <w:sz w:val="24"/>
          <w:szCs w:val="24"/>
          <w:lang w:val="zh-CN"/>
        </w:rPr>
        <w:t>用扣除后的价格参与评审。</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6A44" w:rsidRDefault="00571FAE">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86A44" w:rsidRDefault="00571FAE">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C86A44" w:rsidRDefault="00571FAE">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6A44" w:rsidRDefault="00571FAE">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宋体" w:hAnsi="宋体" w:cs="仿宋_GB2312" w:hint="eastAsia"/>
          <w:szCs w:val="24"/>
          <w:lang w:val="zh-CN"/>
        </w:rPr>
        <w:lastRenderedPageBreak/>
        <w:t>除后的价格参与评审。</w:t>
      </w:r>
      <w:r>
        <w:rPr>
          <w:rFonts w:ascii="宋体" w:hAnsi="宋体" w:hint="eastAsia"/>
          <w:color w:val="000000"/>
          <w:szCs w:val="24"/>
        </w:rPr>
        <w:t>残疾人福利性单位属于小型、微型企业的，不重复享受政策。</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widowControl/>
        <w:jc w:val="left"/>
        <w:rPr>
          <w:rFonts w:ascii="宋体" w:hAnsi="宋体" w:cs="宋体"/>
          <w:b/>
          <w:kern w:val="0"/>
          <w:sz w:val="36"/>
          <w:szCs w:val="36"/>
        </w:rPr>
      </w:pPr>
    </w:p>
    <w:p w:rsidR="0073460B" w:rsidRDefault="0073460B">
      <w:pPr>
        <w:widowControl/>
        <w:jc w:val="left"/>
        <w:rPr>
          <w:rFonts w:ascii="宋体" w:hAnsi="宋体" w:cs="宋体"/>
          <w:b/>
          <w:kern w:val="0"/>
          <w:sz w:val="36"/>
          <w:szCs w:val="36"/>
        </w:rPr>
      </w:pPr>
    </w:p>
    <w:p w:rsidR="00C86A44" w:rsidRDefault="00571FAE">
      <w:pPr>
        <w:pStyle w:val="a8"/>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C86A44" w:rsidRDefault="00C86A44">
      <w:pPr>
        <w:pStyle w:val="a8"/>
        <w:spacing w:line="360" w:lineRule="auto"/>
        <w:contextualSpacing/>
        <w:rPr>
          <w:rFonts w:ascii="宋体" w:hAnsi="宋体" w:cs="仿宋_GB2312"/>
          <w:lang w:val="zh-CN"/>
        </w:rPr>
      </w:pPr>
    </w:p>
    <w:p w:rsidR="00C86A44" w:rsidRDefault="00571FAE">
      <w:pPr>
        <w:pStyle w:val="a8"/>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C86A44" w:rsidRDefault="00571FAE">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C86A44" w:rsidRDefault="00571FAE">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86A44">
        <w:trPr>
          <w:trHeight w:val="567"/>
        </w:trPr>
        <w:tc>
          <w:tcPr>
            <w:tcW w:w="9079" w:type="dxa"/>
            <w:vAlign w:val="center"/>
          </w:tcPr>
          <w:p w:rsidR="00C86A44" w:rsidRDefault="00571FAE">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C86A44">
        <w:trPr>
          <w:trHeight w:val="567"/>
        </w:trPr>
        <w:tc>
          <w:tcPr>
            <w:tcW w:w="9079" w:type="dxa"/>
            <w:vAlign w:val="center"/>
          </w:tcPr>
          <w:p w:rsidR="00C86A44" w:rsidRDefault="00571FAE">
            <w:pPr>
              <w:spacing w:line="360" w:lineRule="auto"/>
              <w:jc w:val="left"/>
              <w:rPr>
                <w:rFonts w:ascii="宋体" w:hAnsi="宋体"/>
                <w:b/>
                <w:sz w:val="24"/>
                <w:szCs w:val="24"/>
              </w:rPr>
            </w:pPr>
            <w:r>
              <w:rPr>
                <w:rFonts w:ascii="宋体" w:hAnsi="宋体" w:hint="eastAsia"/>
                <w:b/>
                <w:sz w:val="24"/>
                <w:szCs w:val="24"/>
              </w:rPr>
              <w:t>1、投标函</w:t>
            </w:r>
          </w:p>
        </w:tc>
      </w:tr>
      <w:tr w:rsidR="00C86A44">
        <w:tc>
          <w:tcPr>
            <w:tcW w:w="9079" w:type="dxa"/>
            <w:vAlign w:val="center"/>
          </w:tcPr>
          <w:p w:rsidR="00C86A44" w:rsidRDefault="00571FAE">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C86A44" w:rsidRDefault="00571FAE">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C86A44" w:rsidRDefault="00571FAE">
            <w:pPr>
              <w:spacing w:line="360" w:lineRule="auto"/>
              <w:rPr>
                <w:rFonts w:ascii="宋体" w:hAnsi="宋体"/>
                <w:bCs/>
                <w:sz w:val="24"/>
                <w:szCs w:val="24"/>
              </w:rPr>
            </w:pPr>
            <w:r>
              <w:rPr>
                <w:rFonts w:ascii="宋体" w:hAnsi="宋体" w:hint="eastAsia"/>
                <w:bCs/>
                <w:sz w:val="24"/>
                <w:szCs w:val="24"/>
              </w:rPr>
              <w:t>（2）事业单位法人证书。（事业单位投标提供）</w:t>
            </w:r>
          </w:p>
          <w:p w:rsidR="00C86A44" w:rsidRDefault="00571FAE">
            <w:pPr>
              <w:spacing w:line="360" w:lineRule="auto"/>
              <w:rPr>
                <w:rFonts w:ascii="宋体" w:hAnsi="宋体"/>
                <w:bCs/>
                <w:sz w:val="24"/>
                <w:szCs w:val="24"/>
              </w:rPr>
            </w:pPr>
            <w:r>
              <w:rPr>
                <w:rFonts w:ascii="宋体" w:hAnsi="宋体" w:hint="eastAsia"/>
                <w:bCs/>
                <w:sz w:val="24"/>
                <w:szCs w:val="24"/>
              </w:rPr>
              <w:t>（3）执业许可证。（非专业服务机构投标提供）</w:t>
            </w:r>
          </w:p>
          <w:p w:rsidR="00C86A44" w:rsidRDefault="00571FAE">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C86A44" w:rsidRDefault="00571FAE">
            <w:pPr>
              <w:spacing w:line="360" w:lineRule="auto"/>
              <w:rPr>
                <w:rFonts w:ascii="宋体" w:hAnsi="宋体"/>
                <w:b/>
                <w:sz w:val="24"/>
                <w:szCs w:val="24"/>
              </w:rPr>
            </w:pPr>
            <w:r>
              <w:rPr>
                <w:rFonts w:ascii="宋体" w:hAnsi="宋体" w:hint="eastAsia"/>
                <w:bCs/>
                <w:sz w:val="24"/>
                <w:szCs w:val="24"/>
              </w:rPr>
              <w:t>（5）自然人身份证明。（自然人投标提供）</w:t>
            </w:r>
          </w:p>
        </w:tc>
      </w:tr>
      <w:tr w:rsidR="00C86A44">
        <w:tc>
          <w:tcPr>
            <w:tcW w:w="9079" w:type="dxa"/>
            <w:vAlign w:val="center"/>
          </w:tcPr>
          <w:p w:rsidR="00C86A44" w:rsidRDefault="00571FAE">
            <w:pPr>
              <w:spacing w:line="360" w:lineRule="auto"/>
              <w:rPr>
                <w:rFonts w:ascii="宋体" w:hAnsi="宋体"/>
                <w:bCs/>
                <w:sz w:val="24"/>
                <w:szCs w:val="24"/>
              </w:rPr>
            </w:pPr>
            <w:r>
              <w:rPr>
                <w:rFonts w:ascii="宋体" w:hAnsi="宋体" w:hint="eastAsia"/>
                <w:b/>
                <w:bCs/>
                <w:sz w:val="24"/>
                <w:szCs w:val="24"/>
              </w:rPr>
              <w:t>3、财务状况报告相关材料</w:t>
            </w:r>
          </w:p>
          <w:p w:rsidR="00C86A44" w:rsidRDefault="00571FAE">
            <w:pPr>
              <w:spacing w:line="360" w:lineRule="auto"/>
              <w:rPr>
                <w:rFonts w:ascii="宋体" w:hAnsi="宋体"/>
                <w:bCs/>
                <w:sz w:val="24"/>
                <w:szCs w:val="24"/>
              </w:rPr>
            </w:pPr>
            <w:r>
              <w:rPr>
                <w:rFonts w:ascii="宋体" w:hAnsi="宋体" w:hint="eastAsia"/>
                <w:bCs/>
                <w:sz w:val="24"/>
                <w:szCs w:val="24"/>
              </w:rPr>
              <w:t>（1）上一年度的财务报告；</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C86A44" w:rsidRDefault="00571FAE">
            <w:pPr>
              <w:spacing w:line="360" w:lineRule="auto"/>
              <w:rPr>
                <w:rFonts w:ascii="宋体" w:hAnsi="宋体"/>
                <w:b/>
                <w:sz w:val="24"/>
                <w:szCs w:val="24"/>
              </w:rPr>
            </w:pPr>
            <w:r>
              <w:rPr>
                <w:rFonts w:ascii="宋体" w:hAnsi="宋体" w:hint="eastAsia"/>
                <w:bCs/>
                <w:sz w:val="24"/>
                <w:szCs w:val="24"/>
              </w:rPr>
              <w:t>（2）银行出具的资信证明；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C86A44">
        <w:tc>
          <w:tcPr>
            <w:tcW w:w="9079" w:type="dxa"/>
            <w:vAlign w:val="center"/>
          </w:tcPr>
          <w:p w:rsidR="00C86A44" w:rsidRDefault="00571FAE">
            <w:pPr>
              <w:spacing w:line="360" w:lineRule="auto"/>
              <w:rPr>
                <w:rFonts w:ascii="宋体" w:hAnsi="宋体"/>
                <w:bCs/>
                <w:sz w:val="24"/>
                <w:szCs w:val="24"/>
              </w:rPr>
            </w:pPr>
            <w:r>
              <w:rPr>
                <w:rFonts w:ascii="宋体" w:hAnsi="宋体" w:hint="eastAsia"/>
                <w:b/>
                <w:bCs/>
                <w:sz w:val="24"/>
                <w:szCs w:val="24"/>
              </w:rPr>
              <w:t>4、依法缴纳税收相关材料</w:t>
            </w:r>
          </w:p>
          <w:p w:rsidR="00C86A44" w:rsidRDefault="00571FAE">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C86A44">
        <w:tc>
          <w:tcPr>
            <w:tcW w:w="9079" w:type="dxa"/>
            <w:vAlign w:val="center"/>
          </w:tcPr>
          <w:p w:rsidR="00C86A44" w:rsidRDefault="00571FAE">
            <w:pPr>
              <w:spacing w:line="360" w:lineRule="auto"/>
              <w:rPr>
                <w:rFonts w:ascii="宋体" w:hAnsi="宋体"/>
                <w:bCs/>
                <w:sz w:val="24"/>
                <w:szCs w:val="24"/>
              </w:rPr>
            </w:pPr>
            <w:r>
              <w:rPr>
                <w:rFonts w:ascii="宋体" w:hAnsi="宋体" w:hint="eastAsia"/>
                <w:b/>
                <w:bCs/>
                <w:sz w:val="24"/>
                <w:szCs w:val="24"/>
              </w:rPr>
              <w:t>5、依法缴纳社会保障资金的证明材料</w:t>
            </w:r>
          </w:p>
          <w:p w:rsidR="00C86A44" w:rsidRDefault="00571FAE">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C86A44">
        <w:tc>
          <w:tcPr>
            <w:tcW w:w="9079" w:type="dxa"/>
            <w:vAlign w:val="center"/>
          </w:tcPr>
          <w:p w:rsidR="00C86A44" w:rsidRDefault="00571FAE">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C86A44" w:rsidRDefault="00571FAE">
            <w:pPr>
              <w:spacing w:line="360" w:lineRule="auto"/>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r>
              <w:rPr>
                <w:rFonts w:ascii="宋体" w:hAnsi="宋体" w:cs="宋体" w:hint="eastAsia"/>
                <w:kern w:val="0"/>
                <w:sz w:val="24"/>
                <w:szCs w:val="24"/>
              </w:rPr>
              <w:t>（格式自拟）</w:t>
            </w:r>
          </w:p>
        </w:tc>
      </w:tr>
      <w:tr w:rsidR="00C86A44">
        <w:tc>
          <w:tcPr>
            <w:tcW w:w="9079" w:type="dxa"/>
            <w:vAlign w:val="center"/>
          </w:tcPr>
          <w:p w:rsidR="00C86A44" w:rsidRDefault="00571FAE">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C86A44" w:rsidRDefault="00571FAE">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6A44">
        <w:tc>
          <w:tcPr>
            <w:tcW w:w="9079" w:type="dxa"/>
            <w:vAlign w:val="center"/>
          </w:tcPr>
          <w:p w:rsidR="00C86A44" w:rsidRDefault="00571FAE">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C86A44" w:rsidRDefault="00571FAE">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C86A44" w:rsidRDefault="00571FAE">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86A44" w:rsidRDefault="00571FAE">
            <w:pPr>
              <w:spacing w:line="360" w:lineRule="auto"/>
              <w:rPr>
                <w:rFonts w:ascii="宋体" w:hAnsi="宋体"/>
                <w:bCs/>
                <w:sz w:val="24"/>
                <w:szCs w:val="24"/>
              </w:rPr>
            </w:pPr>
            <w:r>
              <w:rPr>
                <w:rFonts w:ascii="宋体" w:hAnsi="宋体" w:hint="eastAsia"/>
                <w:bCs/>
                <w:sz w:val="24"/>
                <w:szCs w:val="24"/>
              </w:rPr>
              <w:t>（2）截止时间：同投标截止时间；</w:t>
            </w:r>
          </w:p>
          <w:p w:rsidR="00C86A44" w:rsidRDefault="00571FAE">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C86A44" w:rsidRDefault="00571FAE">
            <w:pPr>
              <w:spacing w:line="360" w:lineRule="auto"/>
              <w:rPr>
                <w:rFonts w:ascii="宋体" w:hAnsi="宋体"/>
                <w:bCs/>
                <w:sz w:val="24"/>
                <w:szCs w:val="24"/>
              </w:rPr>
            </w:pPr>
            <w:r>
              <w:rPr>
                <w:rFonts w:ascii="宋体" w:hAnsi="宋体" w:hint="eastAsia"/>
                <w:bCs/>
                <w:sz w:val="24"/>
                <w:szCs w:val="24"/>
              </w:rPr>
              <w:t>（4）</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C86A44">
        <w:trPr>
          <w:trHeight w:val="624"/>
        </w:trPr>
        <w:tc>
          <w:tcPr>
            <w:tcW w:w="9079" w:type="dxa"/>
            <w:vAlign w:val="center"/>
          </w:tcPr>
          <w:p w:rsidR="00C86A44" w:rsidRDefault="00571FAE">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C86A44" w:rsidRDefault="00571FAE">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C86A44">
        <w:trPr>
          <w:trHeight w:val="624"/>
        </w:trPr>
        <w:tc>
          <w:tcPr>
            <w:tcW w:w="9079" w:type="dxa"/>
            <w:vAlign w:val="center"/>
          </w:tcPr>
          <w:p w:rsidR="00C86A44" w:rsidRDefault="00571FAE">
            <w:pPr>
              <w:spacing w:line="360" w:lineRule="auto"/>
              <w:rPr>
                <w:rFonts w:ascii="宋体" w:hAnsi="宋体"/>
                <w:b/>
                <w:bCs/>
                <w:sz w:val="24"/>
                <w:szCs w:val="24"/>
              </w:rPr>
            </w:pPr>
            <w:r>
              <w:rPr>
                <w:rFonts w:ascii="宋体" w:hAnsi="宋体" w:hint="eastAsia"/>
                <w:b/>
                <w:bCs/>
                <w:sz w:val="24"/>
                <w:szCs w:val="24"/>
              </w:rPr>
              <w:t>10、联合体协议</w:t>
            </w:r>
          </w:p>
          <w:p w:rsidR="00C86A44" w:rsidRDefault="00571FAE">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C86A44">
        <w:trPr>
          <w:trHeight w:val="624"/>
        </w:trPr>
        <w:tc>
          <w:tcPr>
            <w:tcW w:w="9079" w:type="dxa"/>
            <w:vAlign w:val="center"/>
          </w:tcPr>
          <w:p w:rsidR="00C86A44" w:rsidRDefault="00571FAE">
            <w:pPr>
              <w:spacing w:line="360" w:lineRule="auto"/>
              <w:rPr>
                <w:rFonts w:ascii="宋体" w:hAnsi="宋体"/>
                <w:b/>
                <w:sz w:val="24"/>
                <w:szCs w:val="24"/>
              </w:rPr>
            </w:pPr>
            <w:r>
              <w:rPr>
                <w:rFonts w:ascii="宋体" w:hAnsi="宋体" w:hint="eastAsia"/>
                <w:b/>
                <w:sz w:val="24"/>
                <w:szCs w:val="24"/>
              </w:rPr>
              <w:t>11、投标保证金</w:t>
            </w:r>
          </w:p>
          <w:p w:rsidR="00C86A44" w:rsidRDefault="00571FAE">
            <w:pPr>
              <w:spacing w:line="360" w:lineRule="auto"/>
              <w:rPr>
                <w:rFonts w:ascii="宋体" w:hAnsi="宋体"/>
                <w:sz w:val="24"/>
                <w:szCs w:val="24"/>
              </w:rPr>
            </w:pPr>
            <w:r>
              <w:rPr>
                <w:rFonts w:ascii="宋体" w:hAnsi="宋体" w:hint="eastAsia"/>
                <w:sz w:val="24"/>
                <w:szCs w:val="24"/>
              </w:rPr>
              <w:t>是否按投标人须知前附表规定成功交纳。</w:t>
            </w:r>
          </w:p>
        </w:tc>
      </w:tr>
      <w:tr w:rsidR="00C86A44">
        <w:trPr>
          <w:trHeight w:val="567"/>
        </w:trPr>
        <w:tc>
          <w:tcPr>
            <w:tcW w:w="9079" w:type="dxa"/>
            <w:vAlign w:val="center"/>
          </w:tcPr>
          <w:p w:rsidR="00C86A44" w:rsidRDefault="00571FAE">
            <w:pPr>
              <w:spacing w:line="360" w:lineRule="auto"/>
              <w:contextualSpacing/>
              <w:rPr>
                <w:rFonts w:ascii="宋体" w:hAnsi="宋体"/>
                <w:b/>
                <w:sz w:val="24"/>
                <w:szCs w:val="24"/>
              </w:rPr>
            </w:pPr>
            <w:r>
              <w:rPr>
                <w:rFonts w:ascii="宋体" w:hAnsi="宋体" w:hint="eastAsia"/>
                <w:b/>
                <w:sz w:val="24"/>
                <w:szCs w:val="24"/>
              </w:rPr>
              <w:t>12、法定代表人身份证明或提供法定代表人授权委托书及被授权人身份证明。</w:t>
            </w:r>
          </w:p>
        </w:tc>
      </w:tr>
    </w:tbl>
    <w:p w:rsidR="00C86A44" w:rsidRDefault="00C86A44">
      <w:pPr>
        <w:pStyle w:val="a8"/>
        <w:spacing w:line="360" w:lineRule="auto"/>
        <w:ind w:firstLineChars="200" w:firstLine="482"/>
        <w:contextualSpacing/>
        <w:rPr>
          <w:rFonts w:ascii="宋体" w:hAnsi="宋体" w:cs="仿宋_GB2312"/>
          <w:b/>
          <w:szCs w:val="24"/>
          <w:lang w:val="zh-CN"/>
        </w:rPr>
      </w:pPr>
    </w:p>
    <w:p w:rsidR="00C86A44" w:rsidRDefault="00571FAE">
      <w:pPr>
        <w:pStyle w:val="a8"/>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C86A44" w:rsidRDefault="00571FAE">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C86A44" w:rsidRDefault="00571FAE">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C86A44" w:rsidRDefault="00571FAE">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6A44" w:rsidRDefault="00571FAE">
      <w:pPr>
        <w:pStyle w:val="a8"/>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w:t>
      </w:r>
      <w:r>
        <w:rPr>
          <w:rFonts w:ascii="宋体" w:hAnsi="宋体" w:cs="仿宋_GB2312" w:hint="eastAsia"/>
          <w:color w:val="FF0000"/>
          <w:szCs w:val="24"/>
          <w:lang w:val="zh-CN"/>
        </w:rPr>
        <w:t>对小型和微型企业产品的投标价格给予6%的扣除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86A44" w:rsidRDefault="00571FAE">
      <w:pPr>
        <w:pStyle w:val="a8"/>
        <w:spacing w:line="360" w:lineRule="auto"/>
        <w:ind w:firstLineChars="200" w:firstLine="480"/>
        <w:contextualSpacing/>
        <w:rPr>
          <w:rFonts w:ascii="宋体" w:hAnsi="宋体"/>
          <w:color w:val="000000"/>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C86A44" w:rsidRDefault="00571FAE">
      <w:pPr>
        <w:pStyle w:val="a8"/>
        <w:spacing w:line="360" w:lineRule="auto"/>
        <w:ind w:firstLineChars="200" w:firstLine="482"/>
        <w:contextualSpacing/>
        <w:rPr>
          <w:rFonts w:ascii="宋体" w:hAnsi="宋体" w:cs="仿宋_GB2312"/>
          <w:b/>
          <w:color w:val="7030A0"/>
          <w:szCs w:val="24"/>
          <w:lang w:val="zh-CN"/>
        </w:rPr>
      </w:pPr>
      <w:r>
        <w:rPr>
          <w:rFonts w:ascii="宋体" w:hAnsi="宋体" w:hint="eastAsia"/>
          <w:b/>
          <w:color w:val="7030A0"/>
          <w:szCs w:val="24"/>
        </w:rPr>
        <w:t>（2）强制采购节能产品和优先采购节能产品、优先采购环保产品</w:t>
      </w:r>
    </w:p>
    <w:p w:rsidR="00C86A44" w:rsidRDefault="00571FAE">
      <w:pPr>
        <w:pStyle w:val="a8"/>
        <w:spacing w:line="360" w:lineRule="auto"/>
        <w:ind w:firstLine="465"/>
        <w:contextualSpacing/>
        <w:jc w:val="left"/>
        <w:rPr>
          <w:rFonts w:ascii="宋体" w:hAnsi="宋体" w:cs="仿宋_GB2312"/>
          <w:color w:val="7030A0"/>
          <w:szCs w:val="24"/>
          <w:lang w:val="zh-CN"/>
        </w:rPr>
      </w:pPr>
      <w:r>
        <w:rPr>
          <w:rFonts w:ascii="宋体" w:hAnsi="宋体" w:cs="仿宋_GB2312" w:hint="eastAsia"/>
          <w:color w:val="7030A0"/>
          <w:szCs w:val="24"/>
          <w:lang w:val="zh-CN"/>
        </w:rPr>
        <w:t>1）对《节能产品政府采购清单》所列的政府强制采购节能产品</w:t>
      </w:r>
      <w:r>
        <w:rPr>
          <w:rFonts w:ascii="宋体" w:hAnsi="宋体" w:cs="仿宋_GB2312" w:hint="eastAsia"/>
          <w:color w:val="7030A0"/>
          <w:szCs w:val="24"/>
        </w:rPr>
        <w:t>，</w:t>
      </w:r>
      <w:r>
        <w:rPr>
          <w:rFonts w:ascii="宋体" w:hAnsi="宋体" w:cs="仿宋_GB2312" w:hint="eastAsia"/>
          <w:color w:val="7030A0"/>
          <w:szCs w:val="24"/>
          <w:lang w:val="zh-CN"/>
        </w:rPr>
        <w:t>投标人投标文</w:t>
      </w:r>
      <w:r>
        <w:rPr>
          <w:rFonts w:ascii="宋体" w:hAnsi="宋体" w:cs="仿宋_GB2312" w:hint="eastAsia"/>
          <w:color w:val="7030A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86A44" w:rsidRDefault="00571FAE">
      <w:pPr>
        <w:pStyle w:val="a8"/>
        <w:spacing w:line="360" w:lineRule="auto"/>
        <w:ind w:firstLine="465"/>
        <w:contextualSpacing/>
        <w:jc w:val="left"/>
        <w:rPr>
          <w:rFonts w:ascii="宋体" w:hAnsi="宋体" w:cs="仿宋_GB2312"/>
          <w:color w:val="7030A0"/>
          <w:szCs w:val="24"/>
          <w:lang w:val="zh-CN"/>
        </w:rPr>
      </w:pPr>
      <w:r>
        <w:rPr>
          <w:rFonts w:ascii="宋体" w:hAnsi="宋体" w:cs="仿宋_GB2312" w:hint="eastAsia"/>
          <w:color w:val="7030A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C86A44" w:rsidRDefault="00571FAE">
      <w:pPr>
        <w:pStyle w:val="a8"/>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C86A44" w:rsidRDefault="00571FAE">
      <w:pPr>
        <w:pStyle w:val="a8"/>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C86A44" w:rsidRDefault="00571FAE">
      <w:pPr>
        <w:pStyle w:val="a8"/>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C86A44" w:rsidRDefault="00571FAE">
      <w:pPr>
        <w:pStyle w:val="a8"/>
        <w:spacing w:line="360" w:lineRule="auto"/>
        <w:ind w:firstLine="465"/>
        <w:contextualSpacing/>
        <w:jc w:val="left"/>
        <w:rPr>
          <w:rFonts w:ascii="宋体" w:hAnsi="宋体" w:cs="仿宋_GB2312"/>
          <w:b/>
          <w:color w:val="7030A0"/>
          <w:szCs w:val="24"/>
          <w:lang w:val="zh-CN"/>
        </w:rPr>
      </w:pPr>
      <w:r>
        <w:rPr>
          <w:rFonts w:ascii="宋体" w:hAnsi="宋体" w:cs="仿宋_GB2312" w:hint="eastAsia"/>
          <w:b/>
          <w:color w:val="7030A0"/>
          <w:szCs w:val="24"/>
          <w:lang w:val="zh-CN"/>
        </w:rPr>
        <w:t>（4）关于强制性产品认证</w:t>
      </w:r>
      <w:r>
        <w:rPr>
          <w:rFonts w:ascii="宋体" w:hAnsi="宋体" w:cs="仿宋_GB2312" w:hint="eastAsia"/>
          <w:b/>
          <w:color w:val="7030A0"/>
          <w:szCs w:val="24"/>
        </w:rPr>
        <w:t>(如有)</w:t>
      </w:r>
    </w:p>
    <w:p w:rsidR="00C86A44" w:rsidRDefault="00571FAE">
      <w:pPr>
        <w:spacing w:line="360" w:lineRule="auto"/>
        <w:ind w:firstLineChars="200" w:firstLine="480"/>
        <w:contextualSpacing/>
        <w:rPr>
          <w:rFonts w:ascii="宋体" w:hAnsi="宋体" w:cs="宋体"/>
          <w:color w:val="7030A0"/>
          <w:kern w:val="0"/>
          <w:sz w:val="24"/>
          <w:szCs w:val="24"/>
        </w:rPr>
      </w:pPr>
      <w:r>
        <w:rPr>
          <w:rFonts w:ascii="宋体" w:hAnsi="宋体" w:cs="仿宋_GB2312" w:hint="eastAsia"/>
          <w:color w:val="7030A0"/>
          <w:sz w:val="24"/>
          <w:szCs w:val="24"/>
          <w:lang w:val="zh-CN"/>
        </w:rPr>
        <w:t>1）如投标人所投产品属于“中国强制性产品认证”（3C认证）范围内,则必须承诺采用</w:t>
      </w:r>
      <w:r>
        <w:rPr>
          <w:rFonts w:ascii="宋体" w:hAnsi="宋体" w:cs="仿宋_GB2312"/>
          <w:color w:val="7030A0"/>
          <w:sz w:val="24"/>
          <w:szCs w:val="24"/>
          <w:lang w:val="zh-CN"/>
        </w:rPr>
        <w:t>《中华人民共和国实施强制性产品认证的产品目录》</w:t>
      </w:r>
      <w:r>
        <w:rPr>
          <w:rFonts w:ascii="宋体" w:hAnsi="宋体" w:cs="仿宋_GB2312" w:hint="eastAsia"/>
          <w:color w:val="7030A0"/>
          <w:sz w:val="24"/>
          <w:szCs w:val="24"/>
          <w:lang w:val="zh-CN"/>
        </w:rPr>
        <w:t>并在有效期内的产品，应在投标文件中提供</w:t>
      </w:r>
      <w:r>
        <w:rPr>
          <w:rFonts w:ascii="宋体" w:hAnsi="宋体" w:cs="仿宋_GB2312" w:hint="eastAsia"/>
          <w:color w:val="7030A0"/>
          <w:lang w:val="zh-CN"/>
        </w:rPr>
        <w:t>“</w:t>
      </w:r>
      <w:r>
        <w:rPr>
          <w:rFonts w:ascii="宋体" w:hAnsi="宋体" w:cs="仿宋_GB2312" w:hint="eastAsia"/>
          <w:color w:val="7030A0"/>
          <w:sz w:val="24"/>
          <w:szCs w:val="24"/>
          <w:lang w:val="zh-CN"/>
        </w:rPr>
        <w:t>所投产品符合国家强制性要求承诺函</w:t>
      </w:r>
      <w:r>
        <w:rPr>
          <w:rFonts w:ascii="宋体" w:hAnsi="宋体" w:cs="仿宋_GB2312" w:hint="eastAsia"/>
          <w:color w:val="7030A0"/>
          <w:lang w:val="zh-CN"/>
        </w:rPr>
        <w:t>”</w:t>
      </w:r>
      <w:r>
        <w:rPr>
          <w:rFonts w:ascii="宋体" w:hAnsi="宋体" w:cs="仿宋_GB2312" w:hint="eastAsia"/>
          <w:color w:val="7030A0"/>
          <w:sz w:val="24"/>
          <w:szCs w:val="24"/>
          <w:lang w:val="zh-CN"/>
        </w:rPr>
        <w:t>并加盖投标人公章，否则将承担其投标被视为非实质性响应投标的风险。</w:t>
      </w:r>
    </w:p>
    <w:p w:rsidR="00C86A44" w:rsidRDefault="00571FAE">
      <w:pPr>
        <w:wordWrap w:val="0"/>
        <w:autoSpaceDE w:val="0"/>
        <w:autoSpaceDN w:val="0"/>
        <w:spacing w:line="360" w:lineRule="auto"/>
        <w:ind w:firstLineChars="200" w:firstLine="480"/>
        <w:contextualSpacing/>
        <w:rPr>
          <w:rFonts w:ascii="宋体" w:hAnsi="宋体" w:cs="仿宋_GB2312"/>
          <w:color w:val="7030A0"/>
          <w:sz w:val="24"/>
          <w:szCs w:val="24"/>
          <w:lang w:val="zh-CN"/>
        </w:rPr>
      </w:pPr>
      <w:r>
        <w:rPr>
          <w:rFonts w:ascii="宋体" w:hAnsi="宋体" w:cs="宋体" w:hint="eastAsia"/>
          <w:color w:val="7030A0"/>
          <w:kern w:val="0"/>
          <w:sz w:val="24"/>
          <w:szCs w:val="24"/>
        </w:rPr>
        <w:t>2)投标人所投产品如被列入</w:t>
      </w:r>
      <w:r>
        <w:rPr>
          <w:rFonts w:ascii="宋体" w:hAnsi="宋体" w:cs="宋体"/>
          <w:color w:val="7030A0"/>
          <w:kern w:val="0"/>
          <w:sz w:val="24"/>
          <w:szCs w:val="24"/>
        </w:rPr>
        <w:t>《信息安全产品强制性认证目录》，</w:t>
      </w:r>
      <w:r>
        <w:rPr>
          <w:rFonts w:ascii="宋体" w:hAnsi="宋体" w:cs="仿宋_GB2312" w:hint="eastAsia"/>
          <w:color w:val="7030A0"/>
          <w:sz w:val="24"/>
          <w:szCs w:val="24"/>
          <w:lang w:val="zh-CN"/>
        </w:rPr>
        <w:t>则投标文件中应根据本项目招标文件“第二章 项目需求”</w:t>
      </w:r>
      <w:r>
        <w:rPr>
          <w:rFonts w:ascii="宋体" w:hAnsi="宋体" w:cs="仿宋_GB2312"/>
          <w:color w:val="7030A0"/>
          <w:sz w:val="24"/>
          <w:szCs w:val="24"/>
          <w:lang w:val="zh-CN"/>
        </w:rPr>
        <w:t>提供</w:t>
      </w:r>
      <w:r>
        <w:rPr>
          <w:rFonts w:ascii="宋体" w:hAnsi="宋体" w:cs="仿宋_GB2312" w:hint="eastAsia"/>
          <w:color w:val="7030A0"/>
          <w:sz w:val="24"/>
          <w:szCs w:val="24"/>
          <w:lang w:val="zh-CN"/>
        </w:rPr>
        <w:t>：</w:t>
      </w:r>
    </w:p>
    <w:p w:rsidR="00C86A44" w:rsidRDefault="00571FAE">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color w:val="7030A0"/>
          <w:kern w:val="0"/>
          <w:sz w:val="24"/>
          <w:szCs w:val="24"/>
        </w:rPr>
        <w:lastRenderedPageBreak/>
        <w:t>中国信息安全认证中心官网（</w:t>
      </w:r>
      <w:r>
        <w:rPr>
          <w:rFonts w:ascii="宋体" w:hAnsi="宋体" w:cs="宋体"/>
          <w:color w:val="7030A0"/>
          <w:kern w:val="0"/>
          <w:sz w:val="24"/>
          <w:szCs w:val="24"/>
        </w:rPr>
        <w:t>http://www.isccc.gov.cn/index.shtml</w:t>
      </w:r>
      <w:r>
        <w:rPr>
          <w:rFonts w:ascii="宋体" w:hAnsi="宋体" w:cs="宋体" w:hint="eastAsia"/>
          <w:color w:val="7030A0"/>
          <w:kern w:val="0"/>
          <w:sz w:val="24"/>
          <w:szCs w:val="24"/>
        </w:rPr>
        <w:t>）产品查询结果截图并加盖投标人公章或中国信息安全认证中心</w:t>
      </w:r>
      <w:r>
        <w:rPr>
          <w:rFonts w:ascii="宋体" w:hAnsi="宋体" w:cs="仿宋_GB2312" w:hint="eastAsia"/>
          <w:color w:val="7030A0"/>
          <w:sz w:val="24"/>
          <w:szCs w:val="24"/>
          <w:lang w:val="zh-CN"/>
        </w:rPr>
        <w:t>颁发的《中国国家信息安全产品认证证书》加盖投标人公章的原件扫描件（或图片）。</w:t>
      </w:r>
    </w:p>
    <w:p w:rsidR="00C86A44" w:rsidRDefault="00571FAE">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6A44" w:rsidRDefault="00571FAE">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5）提供虚假材料谋取中标、成交的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p w:rsidR="00C86A44" w:rsidRDefault="00571FAE">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二标段：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86A44">
        <w:trPr>
          <w:trHeight w:val="900"/>
          <w:jc w:val="center"/>
        </w:trPr>
        <w:tc>
          <w:tcPr>
            <w:tcW w:w="1762" w:type="dxa"/>
            <w:vAlign w:val="center"/>
          </w:tcPr>
          <w:p w:rsidR="00C86A44" w:rsidRDefault="00571FAE">
            <w:pPr>
              <w:spacing w:line="360" w:lineRule="auto"/>
              <w:ind w:firstLine="480"/>
              <w:jc w:val="center"/>
              <w:rPr>
                <w:rFonts w:ascii="宋体" w:hAnsi="宋体"/>
                <w:sz w:val="24"/>
                <w:szCs w:val="24"/>
              </w:rPr>
            </w:pPr>
            <w:r>
              <w:rPr>
                <w:rFonts w:ascii="宋体" w:hAnsi="宋体" w:hint="eastAsia"/>
                <w:sz w:val="24"/>
                <w:szCs w:val="24"/>
              </w:rPr>
              <w:t>分值构成</w:t>
            </w:r>
          </w:p>
        </w:tc>
        <w:tc>
          <w:tcPr>
            <w:tcW w:w="7204" w:type="dxa"/>
            <w:gridSpan w:val="2"/>
            <w:vAlign w:val="center"/>
          </w:tcPr>
          <w:p w:rsidR="00C86A44" w:rsidRDefault="00571FAE">
            <w:pPr>
              <w:spacing w:line="360" w:lineRule="auto"/>
              <w:ind w:firstLineChars="200" w:firstLine="480"/>
              <w:rPr>
                <w:rFonts w:ascii="宋体" w:hAnsi="宋体"/>
                <w:sz w:val="24"/>
                <w:szCs w:val="24"/>
              </w:rPr>
            </w:pPr>
            <w:r>
              <w:rPr>
                <w:rFonts w:ascii="宋体" w:hAnsi="宋体" w:hint="eastAsia"/>
                <w:sz w:val="24"/>
                <w:szCs w:val="24"/>
              </w:rPr>
              <w:t>价格分值：</w:t>
            </w:r>
            <w:r>
              <w:rPr>
                <w:rFonts w:ascii="宋体" w:hAnsi="宋体" w:hint="eastAsia"/>
                <w:color w:val="FF0000"/>
                <w:sz w:val="24"/>
                <w:szCs w:val="24"/>
                <w:u w:val="single"/>
              </w:rPr>
              <w:t xml:space="preserve">   10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hint="eastAsia"/>
                <w:color w:val="FF0000"/>
                <w:sz w:val="24"/>
                <w:szCs w:val="24"/>
                <w:u w:val="single"/>
              </w:rPr>
              <w:t xml:space="preserve">   45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color w:val="FF0000"/>
                <w:sz w:val="24"/>
                <w:szCs w:val="24"/>
                <w:u w:val="single"/>
              </w:rPr>
              <w:t xml:space="preserve">   45 </w:t>
            </w:r>
            <w:r>
              <w:rPr>
                <w:rFonts w:ascii="宋体" w:hAnsi="宋体" w:hint="eastAsia"/>
                <w:sz w:val="24"/>
                <w:szCs w:val="24"/>
              </w:rPr>
              <w:t>分</w:t>
            </w:r>
          </w:p>
        </w:tc>
      </w:tr>
      <w:tr w:rsidR="00C86A44">
        <w:trPr>
          <w:trHeight w:val="567"/>
          <w:jc w:val="center"/>
        </w:trPr>
        <w:tc>
          <w:tcPr>
            <w:tcW w:w="8966" w:type="dxa"/>
            <w:gridSpan w:val="3"/>
            <w:tcBorders>
              <w:bottom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价格部分（满分</w:t>
            </w:r>
            <w:r>
              <w:rPr>
                <w:rFonts w:ascii="宋体" w:hAnsi="宋体" w:hint="eastAsia"/>
                <w:b/>
                <w:color w:val="FF0000"/>
                <w:sz w:val="24"/>
                <w:szCs w:val="24"/>
                <w:u w:val="single"/>
              </w:rPr>
              <w:t xml:space="preserve"> 10  </w:t>
            </w:r>
            <w:r>
              <w:rPr>
                <w:rFonts w:ascii="宋体" w:hAnsi="宋体" w:hint="eastAsia"/>
                <w:b/>
                <w:sz w:val="24"/>
                <w:szCs w:val="24"/>
              </w:rPr>
              <w:t>分）</w:t>
            </w:r>
          </w:p>
        </w:tc>
      </w:tr>
      <w:tr w:rsidR="00C86A44">
        <w:trPr>
          <w:trHeight w:val="567"/>
          <w:jc w:val="center"/>
        </w:trPr>
        <w:tc>
          <w:tcPr>
            <w:tcW w:w="1762"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lastRenderedPageBreak/>
              <w:t>评分因素</w:t>
            </w:r>
          </w:p>
        </w:tc>
        <w:tc>
          <w:tcPr>
            <w:tcW w:w="6237"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分值</w:t>
            </w:r>
          </w:p>
        </w:tc>
      </w:tr>
      <w:tr w:rsidR="00C86A44">
        <w:trPr>
          <w:trHeight w:val="1519"/>
          <w:jc w:val="center"/>
        </w:trPr>
        <w:tc>
          <w:tcPr>
            <w:tcW w:w="1762" w:type="dxa"/>
            <w:tcBorders>
              <w:top w:val="single" w:sz="4" w:space="0" w:color="auto"/>
            </w:tcBorders>
            <w:vAlign w:val="center"/>
          </w:tcPr>
          <w:p w:rsidR="00C86A44" w:rsidRDefault="00571FAE">
            <w:pPr>
              <w:spacing w:line="360" w:lineRule="auto"/>
              <w:ind w:firstLine="480"/>
              <w:jc w:val="center"/>
              <w:rPr>
                <w:rFonts w:ascii="宋体" w:hAnsi="宋体"/>
                <w:sz w:val="24"/>
                <w:szCs w:val="24"/>
              </w:rPr>
            </w:pPr>
            <w:r>
              <w:rPr>
                <w:rFonts w:ascii="宋体" w:hAnsi="宋体" w:hint="eastAsia"/>
                <w:sz w:val="24"/>
                <w:szCs w:val="24"/>
              </w:rPr>
              <w:t>投标报价</w:t>
            </w:r>
          </w:p>
          <w:p w:rsidR="00C86A44" w:rsidRDefault="00571FAE">
            <w:pPr>
              <w:spacing w:line="360" w:lineRule="auto"/>
              <w:ind w:firstLine="480"/>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C86A44" w:rsidRDefault="00571FAE">
            <w:pPr>
              <w:spacing w:line="360" w:lineRule="auto"/>
              <w:ind w:firstLine="480"/>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C86A44" w:rsidRDefault="00571FAE">
            <w:pPr>
              <w:spacing w:line="360" w:lineRule="auto"/>
              <w:ind w:firstLine="480"/>
              <w:rPr>
                <w:rFonts w:ascii="宋体" w:hAnsi="宋体"/>
                <w:sz w:val="24"/>
                <w:szCs w:val="24"/>
              </w:rPr>
            </w:pPr>
            <w:r>
              <w:rPr>
                <w:rFonts w:ascii="宋体" w:hAnsi="宋体" w:hint="eastAsia"/>
                <w:sz w:val="24"/>
                <w:szCs w:val="24"/>
              </w:rPr>
              <w:t>投标报价得分=（评标基准价/投标报价）×</w:t>
            </w:r>
            <w:r>
              <w:rPr>
                <w:rFonts w:ascii="宋体" w:hAnsi="宋体" w:hint="eastAsia"/>
                <w:color w:val="FF0000"/>
                <w:sz w:val="24"/>
                <w:szCs w:val="24"/>
                <w:u w:val="single"/>
              </w:rPr>
              <w:t xml:space="preserve"> 10  </w:t>
            </w:r>
          </w:p>
        </w:tc>
        <w:tc>
          <w:tcPr>
            <w:tcW w:w="967" w:type="dxa"/>
            <w:tcBorders>
              <w:top w:val="single" w:sz="4" w:space="0" w:color="auto"/>
            </w:tcBorders>
            <w:vAlign w:val="center"/>
          </w:tcPr>
          <w:p w:rsidR="00C86A44" w:rsidRDefault="00571FAE">
            <w:pPr>
              <w:ind w:firstLine="480"/>
              <w:jc w:val="center"/>
              <w:rPr>
                <w:rFonts w:ascii="宋体" w:hAnsi="宋体"/>
                <w:sz w:val="24"/>
                <w:szCs w:val="24"/>
              </w:rPr>
            </w:pPr>
            <w:r>
              <w:rPr>
                <w:rFonts w:ascii="宋体" w:hAnsi="宋体" w:hint="eastAsia"/>
                <w:color w:val="FF0000"/>
                <w:sz w:val="24"/>
                <w:szCs w:val="24"/>
                <w:u w:val="single"/>
              </w:rPr>
              <w:t xml:space="preserve"> 10 </w:t>
            </w:r>
            <w:r>
              <w:rPr>
                <w:rFonts w:ascii="宋体" w:hAnsi="宋体" w:hint="eastAsia"/>
                <w:sz w:val="24"/>
                <w:szCs w:val="24"/>
              </w:rPr>
              <w:t>分</w:t>
            </w:r>
          </w:p>
        </w:tc>
      </w:tr>
      <w:tr w:rsidR="00C86A44">
        <w:trPr>
          <w:trHeight w:val="567"/>
          <w:jc w:val="center"/>
        </w:trPr>
        <w:tc>
          <w:tcPr>
            <w:tcW w:w="8966" w:type="dxa"/>
            <w:gridSpan w:val="3"/>
            <w:vAlign w:val="center"/>
          </w:tcPr>
          <w:p w:rsidR="00C86A44" w:rsidRDefault="00571FAE">
            <w:pPr>
              <w:ind w:firstLine="482"/>
              <w:jc w:val="center"/>
              <w:rPr>
                <w:rFonts w:ascii="宋体" w:hAnsi="宋体"/>
                <w:b/>
                <w:sz w:val="24"/>
                <w:szCs w:val="24"/>
              </w:rPr>
            </w:pPr>
            <w:r>
              <w:rPr>
                <w:rFonts w:ascii="宋体" w:hAnsi="宋体" w:hint="eastAsia"/>
                <w:b/>
                <w:sz w:val="24"/>
                <w:szCs w:val="24"/>
              </w:rPr>
              <w:t>商务部分（满分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tcBorders>
              <w:bottom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exact"/>
              <w:rPr>
                <w:rFonts w:cs="宋体"/>
                <w:sz w:val="24"/>
              </w:rPr>
            </w:pPr>
            <w:r>
              <w:rPr>
                <w:rFonts w:cs="宋体" w:hint="eastAsia"/>
                <w:sz w:val="24"/>
              </w:rPr>
              <w:t>信誉与实力</w:t>
            </w:r>
          </w:p>
        </w:tc>
        <w:tc>
          <w:tcPr>
            <w:tcW w:w="6237" w:type="dxa"/>
            <w:vAlign w:val="center"/>
          </w:tcPr>
          <w:p w:rsidR="00C86A44" w:rsidRDefault="00571FAE">
            <w:pPr>
              <w:widowControl/>
              <w:spacing w:line="360" w:lineRule="exact"/>
              <w:rPr>
                <w:rFonts w:cs="宋体"/>
                <w:kern w:val="0"/>
                <w:sz w:val="24"/>
              </w:rPr>
            </w:pPr>
            <w:r>
              <w:rPr>
                <w:rFonts w:cs="宋体" w:hint="eastAsia"/>
                <w:kern w:val="0"/>
                <w:sz w:val="24"/>
              </w:rPr>
              <w:t>1</w:t>
            </w:r>
            <w:r>
              <w:rPr>
                <w:rFonts w:cs="宋体" w:hint="eastAsia"/>
                <w:kern w:val="0"/>
                <w:sz w:val="24"/>
              </w:rPr>
              <w:t>、投标人具有有效期内的质量管理体系认证证书、职业健康安全管理体系认证证书、环境管理体系认证证书，每个证书</w:t>
            </w:r>
            <w:r>
              <w:rPr>
                <w:rFonts w:cs="宋体" w:hint="eastAsia"/>
                <w:kern w:val="0"/>
                <w:sz w:val="24"/>
              </w:rPr>
              <w:t>2</w:t>
            </w:r>
            <w:r>
              <w:rPr>
                <w:rFonts w:cs="宋体" w:hint="eastAsia"/>
                <w:kern w:val="0"/>
                <w:sz w:val="24"/>
              </w:rPr>
              <w:t>分，满分</w:t>
            </w:r>
            <w:r>
              <w:rPr>
                <w:rFonts w:cs="宋体" w:hint="eastAsia"/>
                <w:kern w:val="0"/>
                <w:sz w:val="24"/>
              </w:rPr>
              <w:t>6</w:t>
            </w:r>
            <w:r>
              <w:rPr>
                <w:rFonts w:cs="宋体" w:hint="eastAsia"/>
                <w:kern w:val="0"/>
                <w:sz w:val="24"/>
              </w:rPr>
              <w:t>分；</w:t>
            </w:r>
          </w:p>
          <w:p w:rsidR="00C86A44" w:rsidRDefault="00571FAE">
            <w:pPr>
              <w:widowControl/>
              <w:spacing w:line="360" w:lineRule="exact"/>
              <w:rPr>
                <w:sz w:val="24"/>
              </w:rPr>
            </w:pPr>
            <w:r>
              <w:rPr>
                <w:rFonts w:hint="eastAsia"/>
                <w:sz w:val="24"/>
              </w:rPr>
              <w:t>2</w:t>
            </w:r>
            <w:r>
              <w:rPr>
                <w:rFonts w:hint="eastAsia"/>
                <w:sz w:val="24"/>
              </w:rPr>
              <w:t>、投标人具有在省级或以上信用建设促进会备案的信用机构出具的等级证书和信用报告。</w:t>
            </w:r>
            <w:r>
              <w:rPr>
                <w:rFonts w:hint="eastAsia"/>
                <w:sz w:val="24"/>
              </w:rPr>
              <w:t>AAA</w:t>
            </w:r>
            <w:r>
              <w:rPr>
                <w:rFonts w:hint="eastAsia"/>
                <w:sz w:val="24"/>
              </w:rPr>
              <w:t>级得</w:t>
            </w:r>
            <w:r>
              <w:rPr>
                <w:rFonts w:hint="eastAsia"/>
                <w:sz w:val="24"/>
              </w:rPr>
              <w:t>2</w:t>
            </w:r>
            <w:r>
              <w:rPr>
                <w:rFonts w:hint="eastAsia"/>
                <w:sz w:val="24"/>
              </w:rPr>
              <w:t>分，</w:t>
            </w:r>
            <w:r>
              <w:rPr>
                <w:rFonts w:hint="eastAsia"/>
                <w:sz w:val="24"/>
              </w:rPr>
              <w:t>AA</w:t>
            </w:r>
            <w:r>
              <w:rPr>
                <w:rFonts w:hint="eastAsia"/>
                <w:sz w:val="24"/>
              </w:rPr>
              <w:t>级得</w:t>
            </w:r>
            <w:r>
              <w:rPr>
                <w:rFonts w:hint="eastAsia"/>
                <w:sz w:val="24"/>
              </w:rPr>
              <w:t>1</w:t>
            </w:r>
            <w:r>
              <w:rPr>
                <w:rFonts w:hint="eastAsia"/>
                <w:sz w:val="24"/>
              </w:rPr>
              <w:t>分，其他级别不得分，满分</w:t>
            </w:r>
            <w:r>
              <w:rPr>
                <w:rFonts w:hint="eastAsia"/>
                <w:sz w:val="24"/>
              </w:rPr>
              <w:t>2</w:t>
            </w:r>
            <w:r>
              <w:rPr>
                <w:rFonts w:hint="eastAsia"/>
                <w:sz w:val="24"/>
              </w:rPr>
              <w:t>分；</w:t>
            </w:r>
          </w:p>
          <w:p w:rsidR="00C86A44" w:rsidRDefault="00571FAE">
            <w:pPr>
              <w:widowControl/>
              <w:spacing w:line="360" w:lineRule="exact"/>
              <w:rPr>
                <w:rFonts w:cs="宋体"/>
                <w:sz w:val="24"/>
              </w:rPr>
            </w:pPr>
            <w:r>
              <w:rPr>
                <w:rFonts w:cs="宋体" w:hint="eastAsia"/>
                <w:kern w:val="0"/>
                <w:sz w:val="24"/>
              </w:rPr>
              <w:t>3</w:t>
            </w:r>
            <w:r>
              <w:rPr>
                <w:rFonts w:cs="宋体" w:hint="eastAsia"/>
                <w:kern w:val="0"/>
                <w:sz w:val="24"/>
              </w:rPr>
              <w:t>、投标人具有第三次土地调查数据库建库系统</w:t>
            </w:r>
            <w:r>
              <w:rPr>
                <w:rFonts w:hint="eastAsia"/>
                <w:sz w:val="24"/>
              </w:rPr>
              <w:t>、</w:t>
            </w:r>
            <w:r>
              <w:rPr>
                <w:rFonts w:cs="宋体" w:hint="eastAsia"/>
                <w:kern w:val="0"/>
                <w:sz w:val="24"/>
              </w:rPr>
              <w:t>数据库成果质量检查软件计算机软件著作权登记证书每项得</w:t>
            </w:r>
            <w:r>
              <w:rPr>
                <w:rFonts w:cs="宋体" w:hint="eastAsia"/>
                <w:kern w:val="0"/>
                <w:sz w:val="24"/>
              </w:rPr>
              <w:t>2</w:t>
            </w:r>
            <w:r>
              <w:rPr>
                <w:rFonts w:cs="宋体" w:hint="eastAsia"/>
                <w:kern w:val="0"/>
                <w:sz w:val="24"/>
              </w:rPr>
              <w:t>分，满分</w:t>
            </w:r>
            <w:r>
              <w:rPr>
                <w:rFonts w:cs="宋体" w:hint="eastAsia"/>
                <w:kern w:val="0"/>
                <w:sz w:val="24"/>
              </w:rPr>
              <w:t>4</w:t>
            </w:r>
            <w:r>
              <w:rPr>
                <w:rFonts w:cs="宋体" w:hint="eastAsia"/>
                <w:kern w:val="0"/>
                <w:sz w:val="24"/>
              </w:rPr>
              <w:t>分；</w:t>
            </w:r>
          </w:p>
        </w:tc>
        <w:tc>
          <w:tcPr>
            <w:tcW w:w="967" w:type="dxa"/>
            <w:vAlign w:val="center"/>
          </w:tcPr>
          <w:p w:rsidR="00C86A44" w:rsidRDefault="00571FAE">
            <w:pPr>
              <w:widowControl/>
              <w:rPr>
                <w:rFonts w:cs="宋体"/>
                <w:sz w:val="24"/>
              </w:rPr>
            </w:pPr>
            <w:r>
              <w:rPr>
                <w:rFonts w:cs="宋体" w:hint="eastAsia"/>
                <w:kern w:val="0"/>
                <w:sz w:val="24"/>
              </w:rPr>
              <w:t>12</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kern w:val="0"/>
                <w:sz w:val="24"/>
              </w:rPr>
            </w:pPr>
            <w:r>
              <w:rPr>
                <w:rFonts w:cs="宋体" w:hint="eastAsia"/>
                <w:kern w:val="0"/>
                <w:sz w:val="24"/>
              </w:rPr>
              <w:t>项目</w:t>
            </w:r>
          </w:p>
          <w:p w:rsidR="00C86A44" w:rsidRDefault="00571FAE">
            <w:pPr>
              <w:widowControl/>
              <w:spacing w:line="400" w:lineRule="exact"/>
              <w:rPr>
                <w:rFonts w:cs="宋体"/>
                <w:sz w:val="24"/>
              </w:rPr>
            </w:pPr>
            <w:r>
              <w:rPr>
                <w:rFonts w:cs="宋体" w:hint="eastAsia"/>
                <w:kern w:val="0"/>
                <w:sz w:val="24"/>
              </w:rPr>
              <w:t>人员</w:t>
            </w:r>
          </w:p>
        </w:tc>
        <w:tc>
          <w:tcPr>
            <w:tcW w:w="6237" w:type="dxa"/>
            <w:vAlign w:val="center"/>
          </w:tcPr>
          <w:p w:rsidR="00C86A44" w:rsidRDefault="00571FAE">
            <w:pPr>
              <w:widowControl/>
              <w:spacing w:line="360" w:lineRule="exact"/>
              <w:rPr>
                <w:rFonts w:cs="宋体"/>
                <w:kern w:val="0"/>
                <w:sz w:val="24"/>
              </w:rPr>
            </w:pPr>
            <w:r>
              <w:rPr>
                <w:rFonts w:cs="宋体" w:hint="eastAsia"/>
                <w:kern w:val="0"/>
                <w:sz w:val="24"/>
              </w:rPr>
              <w:t>1</w:t>
            </w:r>
            <w:r>
              <w:rPr>
                <w:rFonts w:cs="宋体" w:hint="eastAsia"/>
                <w:kern w:val="0"/>
                <w:sz w:val="24"/>
              </w:rPr>
              <w:t>、投标人项目组成员具有测绘工程师及以上证书、注册测绘师资格证书、涉密测绘成果管理人员岗位培训证书，每个证书</w:t>
            </w:r>
            <w:r>
              <w:rPr>
                <w:rFonts w:cs="宋体" w:hint="eastAsia"/>
                <w:kern w:val="0"/>
                <w:sz w:val="24"/>
              </w:rPr>
              <w:t>2</w:t>
            </w:r>
            <w:r>
              <w:rPr>
                <w:rFonts w:cs="宋体" w:hint="eastAsia"/>
                <w:kern w:val="0"/>
                <w:sz w:val="24"/>
              </w:rPr>
              <w:t>分，满分</w:t>
            </w:r>
            <w:r>
              <w:rPr>
                <w:rFonts w:cs="宋体" w:hint="eastAsia"/>
                <w:kern w:val="0"/>
                <w:sz w:val="24"/>
              </w:rPr>
              <w:t>12</w:t>
            </w:r>
            <w:r>
              <w:rPr>
                <w:rFonts w:cs="宋体" w:hint="eastAsia"/>
                <w:kern w:val="0"/>
                <w:sz w:val="24"/>
              </w:rPr>
              <w:t>分。</w:t>
            </w:r>
          </w:p>
          <w:p w:rsidR="00C86A44" w:rsidRDefault="00571FAE">
            <w:pPr>
              <w:widowControl/>
              <w:spacing w:line="360" w:lineRule="exact"/>
              <w:rPr>
                <w:rFonts w:cs="宋体"/>
                <w:sz w:val="24"/>
              </w:rPr>
            </w:pPr>
            <w:r>
              <w:rPr>
                <w:rFonts w:cs="宋体" w:hint="eastAsia"/>
                <w:kern w:val="0"/>
                <w:sz w:val="24"/>
              </w:rPr>
              <w:t>注：同一人员多个证书不累计得分。</w:t>
            </w:r>
          </w:p>
        </w:tc>
        <w:tc>
          <w:tcPr>
            <w:tcW w:w="967" w:type="dxa"/>
            <w:vAlign w:val="center"/>
          </w:tcPr>
          <w:p w:rsidR="00C86A44" w:rsidRDefault="00571FAE">
            <w:pPr>
              <w:widowControl/>
              <w:rPr>
                <w:rFonts w:cs="宋体"/>
                <w:sz w:val="24"/>
              </w:rPr>
            </w:pPr>
            <w:r>
              <w:rPr>
                <w:rFonts w:cs="宋体" w:hint="eastAsia"/>
                <w:kern w:val="0"/>
                <w:sz w:val="24"/>
              </w:rPr>
              <w:t>12</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kern w:val="0"/>
                <w:sz w:val="24"/>
              </w:rPr>
            </w:pPr>
            <w:r>
              <w:rPr>
                <w:rFonts w:cs="宋体" w:hint="eastAsia"/>
                <w:kern w:val="0"/>
                <w:sz w:val="24"/>
              </w:rPr>
              <w:t>业绩</w:t>
            </w:r>
          </w:p>
          <w:p w:rsidR="00C86A44" w:rsidRDefault="00571FAE">
            <w:pPr>
              <w:widowControl/>
              <w:spacing w:line="400" w:lineRule="exact"/>
              <w:rPr>
                <w:rFonts w:cs="宋体"/>
                <w:kern w:val="0"/>
                <w:sz w:val="24"/>
              </w:rPr>
            </w:pPr>
            <w:r>
              <w:rPr>
                <w:rFonts w:cs="宋体" w:hint="eastAsia"/>
                <w:kern w:val="0"/>
                <w:sz w:val="24"/>
              </w:rPr>
              <w:t>奖项</w:t>
            </w:r>
          </w:p>
        </w:tc>
        <w:tc>
          <w:tcPr>
            <w:tcW w:w="6237" w:type="dxa"/>
            <w:vAlign w:val="center"/>
          </w:tcPr>
          <w:p w:rsidR="00C86A44" w:rsidRDefault="00571FAE">
            <w:pPr>
              <w:pStyle w:val="a7"/>
              <w:numPr>
                <w:ilvl w:val="0"/>
                <w:numId w:val="7"/>
              </w:numPr>
              <w:tabs>
                <w:tab w:val="left" w:pos="360"/>
              </w:tabs>
              <w:ind w:leftChars="0" w:left="0" w:firstLineChars="0" w:firstLine="0"/>
              <w:rPr>
                <w:rFonts w:cs="宋体"/>
                <w:kern w:val="0"/>
                <w:sz w:val="24"/>
              </w:rPr>
            </w:pPr>
            <w:r>
              <w:rPr>
                <w:rFonts w:cs="宋体" w:hint="eastAsia"/>
                <w:kern w:val="0"/>
                <w:sz w:val="24"/>
              </w:rPr>
              <w:t>近五年投标人从事过类似数据库整合建库工作的每提供一份得2分，满分8分；</w:t>
            </w:r>
          </w:p>
          <w:p w:rsidR="00C86A44" w:rsidRDefault="00571FAE">
            <w:pPr>
              <w:widowControl/>
              <w:numPr>
                <w:ilvl w:val="0"/>
                <w:numId w:val="7"/>
              </w:numPr>
              <w:tabs>
                <w:tab w:val="left" w:pos="360"/>
              </w:tabs>
              <w:spacing w:line="400" w:lineRule="exact"/>
              <w:rPr>
                <w:rFonts w:cs="宋体"/>
                <w:kern w:val="0"/>
                <w:sz w:val="24"/>
              </w:rPr>
            </w:pPr>
            <w:r>
              <w:rPr>
                <w:rFonts w:cs="宋体" w:hint="eastAsia"/>
                <w:kern w:val="0"/>
                <w:sz w:val="24"/>
              </w:rPr>
              <w:t>近五年投标人从事过类似土地调查工作（如年度土地变更调查、地理国情普查、永久基本农田划定、土地确权登记、耕地质量等别调查、耕地后备资源调查相关土地调查工作）的每提供一份得</w:t>
            </w:r>
            <w:r>
              <w:rPr>
                <w:rFonts w:cs="宋体" w:hint="eastAsia"/>
                <w:kern w:val="0"/>
                <w:sz w:val="24"/>
              </w:rPr>
              <w:t>2</w:t>
            </w:r>
            <w:r>
              <w:rPr>
                <w:rFonts w:cs="宋体" w:hint="eastAsia"/>
                <w:kern w:val="0"/>
                <w:sz w:val="24"/>
              </w:rPr>
              <w:t>分，满分</w:t>
            </w:r>
            <w:r>
              <w:rPr>
                <w:rFonts w:cs="宋体" w:hint="eastAsia"/>
                <w:kern w:val="0"/>
                <w:sz w:val="24"/>
              </w:rPr>
              <w:t>8</w:t>
            </w:r>
            <w:r>
              <w:rPr>
                <w:rFonts w:cs="宋体" w:hint="eastAsia"/>
                <w:kern w:val="0"/>
                <w:sz w:val="24"/>
              </w:rPr>
              <w:t>分；</w:t>
            </w:r>
          </w:p>
          <w:p w:rsidR="00C86A44" w:rsidRDefault="00571FAE">
            <w:pPr>
              <w:pStyle w:val="a7"/>
              <w:numPr>
                <w:ilvl w:val="0"/>
                <w:numId w:val="7"/>
              </w:numPr>
              <w:tabs>
                <w:tab w:val="left" w:pos="360"/>
              </w:tabs>
              <w:ind w:leftChars="0" w:left="0" w:firstLineChars="0" w:firstLine="0"/>
              <w:rPr>
                <w:rFonts w:cs="宋体"/>
                <w:kern w:val="0"/>
                <w:sz w:val="24"/>
              </w:rPr>
            </w:pPr>
            <w:r>
              <w:rPr>
                <w:rFonts w:cs="宋体" w:hint="eastAsia"/>
                <w:kern w:val="0"/>
                <w:sz w:val="24"/>
              </w:rPr>
              <w:t>投标人具有第三次土地调查项目业绩的得2分；</w:t>
            </w:r>
          </w:p>
          <w:p w:rsidR="00C86A44" w:rsidRDefault="00571FAE">
            <w:pPr>
              <w:pStyle w:val="a7"/>
              <w:numPr>
                <w:ilvl w:val="0"/>
                <w:numId w:val="7"/>
              </w:numPr>
              <w:tabs>
                <w:tab w:val="left" w:pos="360"/>
              </w:tabs>
              <w:ind w:leftChars="0" w:left="0" w:firstLineChars="0" w:firstLine="0"/>
              <w:rPr>
                <w:rFonts w:cs="宋体"/>
                <w:kern w:val="0"/>
                <w:sz w:val="24"/>
              </w:rPr>
            </w:pPr>
            <w:r>
              <w:rPr>
                <w:rFonts w:cs="宋体" w:hint="eastAsia"/>
                <w:kern w:val="0"/>
                <w:sz w:val="24"/>
              </w:rPr>
              <w:t>近三年投标人获得国土或测绘主管部门颁发的奖项证书。每有一项证书得1分，满分3分（以证书颁发时间为准）</w:t>
            </w:r>
          </w:p>
          <w:p w:rsidR="00C86A44" w:rsidRDefault="00571FAE">
            <w:pPr>
              <w:pStyle w:val="a7"/>
              <w:ind w:leftChars="0" w:left="0" w:firstLineChars="0" w:firstLine="0"/>
              <w:rPr>
                <w:rFonts w:cs="宋体"/>
                <w:kern w:val="0"/>
                <w:sz w:val="24"/>
              </w:rPr>
            </w:pPr>
            <w:r>
              <w:rPr>
                <w:rFonts w:cs="宋体" w:hint="eastAsia"/>
                <w:kern w:val="0"/>
                <w:sz w:val="24"/>
              </w:rPr>
              <w:t>备注：提供合同或中标通知书，同一个项目合同不累计得分。</w:t>
            </w:r>
          </w:p>
        </w:tc>
        <w:tc>
          <w:tcPr>
            <w:tcW w:w="967" w:type="dxa"/>
            <w:vAlign w:val="center"/>
          </w:tcPr>
          <w:p w:rsidR="00C86A44" w:rsidRDefault="00571FAE">
            <w:pPr>
              <w:widowControl/>
              <w:rPr>
                <w:rFonts w:cs="宋体"/>
                <w:kern w:val="0"/>
                <w:sz w:val="24"/>
              </w:rPr>
            </w:pPr>
            <w:r>
              <w:rPr>
                <w:rFonts w:cs="宋体" w:hint="eastAsia"/>
                <w:kern w:val="0"/>
                <w:sz w:val="24"/>
              </w:rPr>
              <w:t>21</w:t>
            </w:r>
            <w:r>
              <w:rPr>
                <w:rFonts w:cs="宋体" w:hint="eastAsia"/>
                <w:kern w:val="0"/>
                <w:sz w:val="24"/>
              </w:rPr>
              <w:t>分</w:t>
            </w:r>
          </w:p>
        </w:tc>
      </w:tr>
      <w:tr w:rsidR="00C86A44">
        <w:trPr>
          <w:trHeight w:val="599"/>
          <w:jc w:val="center"/>
        </w:trPr>
        <w:tc>
          <w:tcPr>
            <w:tcW w:w="8966" w:type="dxa"/>
            <w:gridSpan w:val="3"/>
            <w:vAlign w:val="center"/>
          </w:tcPr>
          <w:p w:rsidR="00C86A44" w:rsidRDefault="00571FAE">
            <w:pPr>
              <w:ind w:firstLine="482"/>
              <w:jc w:val="center"/>
              <w:rPr>
                <w:rFonts w:ascii="宋体" w:hAnsi="宋体"/>
                <w:b/>
                <w:sz w:val="24"/>
                <w:szCs w:val="24"/>
              </w:rPr>
            </w:pPr>
            <w:r>
              <w:rPr>
                <w:rFonts w:ascii="宋体" w:hAnsi="宋体" w:hint="eastAsia"/>
                <w:b/>
                <w:sz w:val="24"/>
                <w:szCs w:val="24"/>
              </w:rPr>
              <w:lastRenderedPageBreak/>
              <w:t>技术部分（满分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auto"/>
              <w:rPr>
                <w:rFonts w:cs="宋体"/>
                <w:kern w:val="0"/>
                <w:sz w:val="24"/>
              </w:rPr>
            </w:pPr>
            <w:r>
              <w:rPr>
                <w:rFonts w:cs="宋体" w:hint="eastAsia"/>
                <w:kern w:val="0"/>
                <w:sz w:val="24"/>
              </w:rPr>
              <w:t>技术</w:t>
            </w:r>
          </w:p>
          <w:p w:rsidR="00C86A44" w:rsidRDefault="00571FAE">
            <w:pPr>
              <w:widowControl/>
              <w:spacing w:line="360" w:lineRule="auto"/>
              <w:rPr>
                <w:rFonts w:cs="宋体"/>
                <w:sz w:val="24"/>
              </w:rPr>
            </w:pPr>
            <w:r>
              <w:rPr>
                <w:rFonts w:cs="宋体" w:hint="eastAsia"/>
                <w:kern w:val="0"/>
                <w:sz w:val="24"/>
              </w:rPr>
              <w:t>方案</w:t>
            </w:r>
          </w:p>
        </w:tc>
        <w:tc>
          <w:tcPr>
            <w:tcW w:w="6237" w:type="dxa"/>
            <w:vAlign w:val="center"/>
          </w:tcPr>
          <w:p w:rsidR="00C86A44" w:rsidRDefault="00571FAE">
            <w:pPr>
              <w:widowControl/>
              <w:spacing w:line="400" w:lineRule="exact"/>
              <w:ind w:firstLine="480"/>
              <w:jc w:val="left"/>
              <w:rPr>
                <w:rFonts w:cs="宋体"/>
                <w:kern w:val="0"/>
                <w:sz w:val="24"/>
              </w:rPr>
            </w:pPr>
            <w:r>
              <w:rPr>
                <w:rFonts w:cs="宋体" w:hint="eastAsia"/>
                <w:kern w:val="0"/>
                <w:sz w:val="24"/>
              </w:rPr>
              <w:t>1</w:t>
            </w:r>
            <w:r>
              <w:rPr>
                <w:rFonts w:cs="宋体" w:hint="eastAsia"/>
                <w:kern w:val="0"/>
                <w:sz w:val="24"/>
              </w:rPr>
              <w:t>、对投标人结合许昌市三调项目需求进行深入分析的情况，需求分析符合许昌实际，描述清晰深入得</w:t>
            </w:r>
            <w:r>
              <w:rPr>
                <w:rFonts w:cs="宋体" w:hint="eastAsia"/>
                <w:kern w:val="0"/>
                <w:sz w:val="24"/>
              </w:rPr>
              <w:t>5</w:t>
            </w:r>
            <w:r>
              <w:rPr>
                <w:rFonts w:cs="宋体" w:hint="eastAsia"/>
                <w:kern w:val="0"/>
                <w:sz w:val="24"/>
              </w:rPr>
              <w:t>分，需求分析描述一般得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2</w:t>
            </w:r>
            <w:r>
              <w:rPr>
                <w:rFonts w:cs="宋体" w:hint="eastAsia"/>
                <w:kern w:val="0"/>
                <w:sz w:val="24"/>
              </w:rPr>
              <w:t>、对投标人的抗风险能力和本地化适应能力情况进行综合评分，理解到位，分析全面深入得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3</w:t>
            </w:r>
            <w:r>
              <w:rPr>
                <w:rFonts w:cs="宋体" w:hint="eastAsia"/>
                <w:kern w:val="0"/>
                <w:sz w:val="24"/>
              </w:rPr>
              <w:t>、对投标人项目人员安排计划及主要仪器设备计划进行综合评分，人员安排合理，设备到位良好得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4</w:t>
            </w:r>
            <w:r>
              <w:rPr>
                <w:rFonts w:cs="宋体" w:hint="eastAsia"/>
                <w:kern w:val="0"/>
                <w:sz w:val="24"/>
              </w:rPr>
              <w:t>、对投标人的项目实施方案及进度安排计划进行综合评分。实施方案和进度安排合理得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5</w:t>
            </w:r>
            <w:r>
              <w:rPr>
                <w:rFonts w:cs="宋体" w:hint="eastAsia"/>
                <w:kern w:val="0"/>
                <w:sz w:val="24"/>
              </w:rPr>
              <w:t>、对投标人确保项目质量的技术和组织措施进行综合评分。技术和组织措施得当合理得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6</w:t>
            </w:r>
            <w:r>
              <w:rPr>
                <w:rFonts w:cs="宋体" w:hint="eastAsia"/>
                <w:kern w:val="0"/>
                <w:sz w:val="24"/>
              </w:rPr>
              <w:t>、对投标人确保项目工期的技术和组织措施进行综合评分。技术和组织措施得当合理得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7</w:t>
            </w:r>
            <w:r>
              <w:rPr>
                <w:rFonts w:cs="宋体" w:hint="eastAsia"/>
                <w:kern w:val="0"/>
                <w:sz w:val="24"/>
              </w:rPr>
              <w:t>、对投标人确保安全及文明施工的技术和组织措施进行综合评分。技术和组织措施得当合理得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8</w:t>
            </w:r>
            <w:r>
              <w:rPr>
                <w:rFonts w:cs="宋体" w:hint="eastAsia"/>
                <w:kern w:val="0"/>
                <w:sz w:val="24"/>
              </w:rPr>
              <w:t>、</w:t>
            </w:r>
            <w:r>
              <w:rPr>
                <w:rFonts w:hint="eastAsia"/>
                <w:bCs/>
                <w:sz w:val="24"/>
              </w:rPr>
              <w:t>对投标人项目实施难点理解及关键过程分析情况进行综合评分。对项目难点理解到位，关键过程分析清楚，操作性强得</w:t>
            </w:r>
            <w:r>
              <w:rPr>
                <w:rFonts w:hint="eastAsia"/>
                <w:bCs/>
                <w:sz w:val="24"/>
              </w:rPr>
              <w:t>3</w:t>
            </w:r>
            <w:r>
              <w:rPr>
                <w:rFonts w:hint="eastAsia"/>
                <w:bCs/>
                <w:sz w:val="24"/>
              </w:rPr>
              <w:t>分，一般得</w:t>
            </w:r>
            <w:r>
              <w:rPr>
                <w:rFonts w:hint="eastAsia"/>
                <w:bCs/>
                <w:sz w:val="24"/>
              </w:rPr>
              <w:t>1</w:t>
            </w:r>
            <w:r>
              <w:rPr>
                <w:rFonts w:hint="eastAsia"/>
                <w:bCs/>
                <w:sz w:val="24"/>
              </w:rPr>
              <w:t>分，</w:t>
            </w:r>
            <w:r>
              <w:rPr>
                <w:rFonts w:cs="宋体" w:hint="eastAsia"/>
                <w:kern w:val="0"/>
                <w:sz w:val="24"/>
              </w:rPr>
              <w:t>不提供不得分</w:t>
            </w:r>
            <w:r>
              <w:rPr>
                <w:rFonts w:hint="eastAsia"/>
                <w:bCs/>
                <w:sz w:val="24"/>
              </w:rPr>
              <w:t>；</w:t>
            </w:r>
          </w:p>
          <w:p w:rsidR="00C86A44" w:rsidRDefault="00571FAE">
            <w:pPr>
              <w:widowControl/>
              <w:spacing w:line="400" w:lineRule="exact"/>
              <w:ind w:firstLine="480"/>
              <w:jc w:val="left"/>
              <w:rPr>
                <w:rFonts w:cs="宋体"/>
                <w:kern w:val="0"/>
                <w:sz w:val="24"/>
              </w:rPr>
            </w:pPr>
            <w:r>
              <w:rPr>
                <w:rFonts w:cs="宋体" w:hint="eastAsia"/>
                <w:kern w:val="0"/>
                <w:sz w:val="24"/>
              </w:rPr>
              <w:t>9</w:t>
            </w:r>
            <w:r>
              <w:rPr>
                <w:rFonts w:cs="宋体" w:hint="eastAsia"/>
                <w:kern w:val="0"/>
                <w:sz w:val="24"/>
              </w:rPr>
              <w:t>、对投标人项目成果管理方法及保证措施进行综合评分。管理方法得当，保证措施合理得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10</w:t>
            </w:r>
            <w:r>
              <w:rPr>
                <w:rFonts w:cs="宋体" w:hint="eastAsia"/>
                <w:kern w:val="0"/>
                <w:sz w:val="24"/>
              </w:rPr>
              <w:t>、对投标人全市各区县数据库质量检查方案及进度</w:t>
            </w:r>
            <w:r>
              <w:rPr>
                <w:rFonts w:cs="宋体" w:hint="eastAsia"/>
                <w:kern w:val="0"/>
                <w:sz w:val="24"/>
              </w:rPr>
              <w:lastRenderedPageBreak/>
              <w:t>安排计划进行综合评分。方案合理，计划安排得当，可操作性强得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11</w:t>
            </w:r>
            <w:r>
              <w:rPr>
                <w:rFonts w:cs="宋体" w:hint="eastAsia"/>
                <w:kern w:val="0"/>
                <w:sz w:val="24"/>
              </w:rPr>
              <w:t>、对投标人测绘质量保证体系的完整和可行性进行综合评分。保证体系完整，可操作性强得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12</w:t>
            </w:r>
            <w:r>
              <w:rPr>
                <w:rFonts w:cs="宋体" w:hint="eastAsia"/>
                <w:kern w:val="0"/>
                <w:sz w:val="24"/>
              </w:rPr>
              <w:t>、对投标人降低成本、缩短工期、提高质量的建议和措施的可行性进行综合评分。建议合理，措施得当得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13</w:t>
            </w:r>
            <w:r>
              <w:rPr>
                <w:rFonts w:cs="宋体" w:hint="eastAsia"/>
                <w:kern w:val="0"/>
                <w:sz w:val="24"/>
              </w:rPr>
              <w:t>、对投标人针对项目特点提出的合理可行特色技术方案进行综合评分。技术方案独特，技术路线成熟，可操作性强得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ind w:firstLine="480"/>
              <w:rPr>
                <w:rFonts w:cs="宋体"/>
                <w:kern w:val="0"/>
                <w:sz w:val="24"/>
              </w:rPr>
            </w:pPr>
            <w:r>
              <w:rPr>
                <w:rFonts w:cs="宋体" w:hint="eastAsia"/>
                <w:kern w:val="0"/>
                <w:sz w:val="24"/>
              </w:rPr>
              <w:t>14</w:t>
            </w:r>
            <w:r>
              <w:rPr>
                <w:rFonts w:cs="宋体" w:hint="eastAsia"/>
                <w:kern w:val="0"/>
                <w:sz w:val="24"/>
              </w:rPr>
              <w:t>、对投标人项目整体技术方案的全面性进行综合评分。整体方案全面完整，科学合理，可操作性强得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tc>
        <w:tc>
          <w:tcPr>
            <w:tcW w:w="967" w:type="dxa"/>
            <w:vAlign w:val="center"/>
          </w:tcPr>
          <w:p w:rsidR="00C86A44" w:rsidRDefault="00571FAE">
            <w:pPr>
              <w:widowControl/>
              <w:rPr>
                <w:rFonts w:cs="宋体"/>
                <w:sz w:val="24"/>
              </w:rPr>
            </w:pPr>
            <w:r>
              <w:rPr>
                <w:rFonts w:cs="宋体" w:hint="eastAsia"/>
                <w:kern w:val="0"/>
                <w:sz w:val="24"/>
              </w:rPr>
              <w:lastRenderedPageBreak/>
              <w:t>45</w:t>
            </w:r>
            <w:r>
              <w:rPr>
                <w:rFonts w:cs="宋体" w:hint="eastAsia"/>
                <w:kern w:val="0"/>
                <w:sz w:val="24"/>
              </w:rPr>
              <w:t>分</w:t>
            </w:r>
          </w:p>
        </w:tc>
      </w:tr>
    </w:tbl>
    <w:p w:rsidR="00C86A44" w:rsidRDefault="00C86A44" w:rsidP="0073460B">
      <w:pPr>
        <w:spacing w:line="360" w:lineRule="auto"/>
        <w:rPr>
          <w:rFonts w:ascii="宋体" w:hAnsi="宋体" w:cs="仿宋_GB2312"/>
          <w:b/>
          <w:sz w:val="24"/>
          <w:szCs w:val="24"/>
          <w:lang w:val="zh-CN"/>
        </w:rPr>
      </w:pPr>
    </w:p>
    <w:p w:rsidR="00C86A44" w:rsidRDefault="00571FAE">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三标段：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86A44">
        <w:trPr>
          <w:trHeight w:val="900"/>
          <w:jc w:val="center"/>
        </w:trPr>
        <w:tc>
          <w:tcPr>
            <w:tcW w:w="1762" w:type="dxa"/>
            <w:vAlign w:val="center"/>
          </w:tcPr>
          <w:p w:rsidR="00C86A44" w:rsidRDefault="00571FAE">
            <w:pPr>
              <w:spacing w:line="360" w:lineRule="auto"/>
              <w:ind w:firstLine="480"/>
              <w:jc w:val="center"/>
              <w:rPr>
                <w:rFonts w:ascii="宋体" w:hAnsi="宋体"/>
                <w:sz w:val="24"/>
                <w:szCs w:val="24"/>
              </w:rPr>
            </w:pPr>
            <w:r>
              <w:rPr>
                <w:rFonts w:ascii="宋体" w:hAnsi="宋体" w:hint="eastAsia"/>
                <w:sz w:val="24"/>
                <w:szCs w:val="24"/>
              </w:rPr>
              <w:t>分值构成</w:t>
            </w:r>
          </w:p>
        </w:tc>
        <w:tc>
          <w:tcPr>
            <w:tcW w:w="7204" w:type="dxa"/>
            <w:gridSpan w:val="2"/>
            <w:vAlign w:val="center"/>
          </w:tcPr>
          <w:p w:rsidR="00C86A44" w:rsidRDefault="00571FAE">
            <w:pPr>
              <w:spacing w:line="360" w:lineRule="auto"/>
              <w:ind w:firstLineChars="200" w:firstLine="480"/>
              <w:rPr>
                <w:rFonts w:ascii="宋体" w:hAnsi="宋体"/>
                <w:sz w:val="24"/>
                <w:szCs w:val="24"/>
              </w:rPr>
            </w:pPr>
            <w:r>
              <w:rPr>
                <w:rFonts w:ascii="宋体" w:hAnsi="宋体" w:hint="eastAsia"/>
                <w:sz w:val="24"/>
                <w:szCs w:val="24"/>
              </w:rPr>
              <w:t>价格分值：</w:t>
            </w:r>
            <w:r>
              <w:rPr>
                <w:rFonts w:ascii="宋体" w:hAnsi="宋体" w:hint="eastAsia"/>
                <w:color w:val="FF0000"/>
                <w:sz w:val="24"/>
                <w:szCs w:val="24"/>
                <w:u w:val="single"/>
              </w:rPr>
              <w:t xml:space="preserve">   10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hint="eastAsia"/>
                <w:color w:val="FF0000"/>
                <w:sz w:val="24"/>
                <w:szCs w:val="24"/>
                <w:u w:val="single"/>
              </w:rPr>
              <w:t xml:space="preserve">   45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color w:val="FF0000"/>
                <w:sz w:val="24"/>
                <w:szCs w:val="24"/>
                <w:u w:val="single"/>
              </w:rPr>
              <w:t xml:space="preserve">   45 </w:t>
            </w:r>
            <w:r>
              <w:rPr>
                <w:rFonts w:ascii="宋体" w:hAnsi="宋体" w:hint="eastAsia"/>
                <w:sz w:val="24"/>
                <w:szCs w:val="24"/>
              </w:rPr>
              <w:t>分</w:t>
            </w:r>
          </w:p>
        </w:tc>
      </w:tr>
      <w:tr w:rsidR="00C86A44">
        <w:trPr>
          <w:trHeight w:val="567"/>
          <w:jc w:val="center"/>
        </w:trPr>
        <w:tc>
          <w:tcPr>
            <w:tcW w:w="8966" w:type="dxa"/>
            <w:gridSpan w:val="3"/>
            <w:tcBorders>
              <w:bottom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价格部分（满分</w:t>
            </w:r>
            <w:r>
              <w:rPr>
                <w:rFonts w:ascii="宋体" w:hAnsi="宋体" w:hint="eastAsia"/>
                <w:b/>
                <w:color w:val="FF0000"/>
                <w:sz w:val="24"/>
                <w:szCs w:val="24"/>
                <w:u w:val="single"/>
              </w:rPr>
              <w:t xml:space="preserve"> 10  </w:t>
            </w:r>
            <w:r>
              <w:rPr>
                <w:rFonts w:ascii="宋体" w:hAnsi="宋体" w:hint="eastAsia"/>
                <w:b/>
                <w:sz w:val="24"/>
                <w:szCs w:val="24"/>
              </w:rPr>
              <w:t>分）</w:t>
            </w:r>
          </w:p>
        </w:tc>
      </w:tr>
      <w:tr w:rsidR="00C86A44">
        <w:trPr>
          <w:trHeight w:val="567"/>
          <w:jc w:val="center"/>
        </w:trPr>
        <w:tc>
          <w:tcPr>
            <w:tcW w:w="1762"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C86A44" w:rsidRDefault="00571FAE">
            <w:pPr>
              <w:rPr>
                <w:rFonts w:ascii="宋体" w:hAnsi="宋体"/>
                <w:b/>
                <w:sz w:val="24"/>
                <w:szCs w:val="24"/>
              </w:rPr>
            </w:pPr>
            <w:r>
              <w:rPr>
                <w:rFonts w:ascii="宋体" w:hAnsi="宋体" w:hint="eastAsia"/>
                <w:b/>
                <w:sz w:val="24"/>
                <w:szCs w:val="24"/>
              </w:rPr>
              <w:t>分值</w:t>
            </w:r>
          </w:p>
        </w:tc>
      </w:tr>
      <w:tr w:rsidR="00C86A44">
        <w:trPr>
          <w:trHeight w:val="1519"/>
          <w:jc w:val="center"/>
        </w:trPr>
        <w:tc>
          <w:tcPr>
            <w:tcW w:w="1762" w:type="dxa"/>
            <w:tcBorders>
              <w:top w:val="single" w:sz="4" w:space="0" w:color="auto"/>
            </w:tcBorders>
            <w:vAlign w:val="center"/>
          </w:tcPr>
          <w:p w:rsidR="00C86A44" w:rsidRDefault="00571FAE">
            <w:pPr>
              <w:spacing w:line="360" w:lineRule="auto"/>
              <w:ind w:firstLine="480"/>
              <w:jc w:val="center"/>
              <w:rPr>
                <w:rFonts w:ascii="宋体" w:hAnsi="宋体"/>
                <w:sz w:val="24"/>
                <w:szCs w:val="24"/>
              </w:rPr>
            </w:pPr>
            <w:r>
              <w:rPr>
                <w:rFonts w:ascii="宋体" w:hAnsi="宋体" w:hint="eastAsia"/>
                <w:sz w:val="24"/>
                <w:szCs w:val="24"/>
              </w:rPr>
              <w:t>投标报价</w:t>
            </w:r>
          </w:p>
          <w:p w:rsidR="00C86A44" w:rsidRDefault="00571FAE">
            <w:pPr>
              <w:spacing w:line="360" w:lineRule="auto"/>
              <w:ind w:firstLine="480"/>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C86A44" w:rsidRDefault="00571FAE">
            <w:pPr>
              <w:spacing w:line="360" w:lineRule="auto"/>
              <w:ind w:firstLine="480"/>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C86A44" w:rsidRDefault="00571FAE">
            <w:pPr>
              <w:spacing w:line="360" w:lineRule="auto"/>
              <w:ind w:firstLine="480"/>
              <w:rPr>
                <w:rFonts w:ascii="宋体" w:hAnsi="宋体"/>
                <w:sz w:val="24"/>
                <w:szCs w:val="24"/>
              </w:rPr>
            </w:pPr>
            <w:r>
              <w:rPr>
                <w:rFonts w:ascii="宋体" w:hAnsi="宋体" w:hint="eastAsia"/>
                <w:sz w:val="24"/>
                <w:szCs w:val="24"/>
              </w:rPr>
              <w:t>投标报价得分=（评标基准价/投标报价）×</w:t>
            </w:r>
            <w:r>
              <w:rPr>
                <w:rFonts w:ascii="宋体" w:hAnsi="宋体" w:hint="eastAsia"/>
                <w:color w:val="FF0000"/>
                <w:sz w:val="24"/>
                <w:szCs w:val="24"/>
                <w:u w:val="single"/>
              </w:rPr>
              <w:t xml:space="preserve"> 10  </w:t>
            </w:r>
          </w:p>
        </w:tc>
        <w:tc>
          <w:tcPr>
            <w:tcW w:w="967" w:type="dxa"/>
            <w:tcBorders>
              <w:top w:val="single" w:sz="4" w:space="0" w:color="auto"/>
            </w:tcBorders>
            <w:vAlign w:val="center"/>
          </w:tcPr>
          <w:p w:rsidR="00C86A44" w:rsidRDefault="00571FAE">
            <w:pPr>
              <w:ind w:firstLine="480"/>
              <w:jc w:val="center"/>
              <w:rPr>
                <w:rFonts w:ascii="宋体" w:hAnsi="宋体"/>
                <w:sz w:val="24"/>
                <w:szCs w:val="24"/>
              </w:rPr>
            </w:pPr>
            <w:r>
              <w:rPr>
                <w:rFonts w:ascii="宋体" w:hAnsi="宋体" w:hint="eastAsia"/>
                <w:color w:val="FF0000"/>
                <w:sz w:val="24"/>
                <w:szCs w:val="24"/>
                <w:u w:val="single"/>
              </w:rPr>
              <w:t xml:space="preserve"> 10 </w:t>
            </w:r>
            <w:r>
              <w:rPr>
                <w:rFonts w:ascii="宋体" w:hAnsi="宋体" w:hint="eastAsia"/>
                <w:sz w:val="24"/>
                <w:szCs w:val="24"/>
              </w:rPr>
              <w:t>分</w:t>
            </w:r>
          </w:p>
        </w:tc>
      </w:tr>
      <w:tr w:rsidR="00C86A44">
        <w:trPr>
          <w:trHeight w:val="567"/>
          <w:jc w:val="center"/>
        </w:trPr>
        <w:tc>
          <w:tcPr>
            <w:tcW w:w="8966" w:type="dxa"/>
            <w:gridSpan w:val="3"/>
            <w:vAlign w:val="center"/>
          </w:tcPr>
          <w:p w:rsidR="00C86A44" w:rsidRDefault="00571FAE">
            <w:pPr>
              <w:ind w:firstLine="482"/>
              <w:jc w:val="center"/>
              <w:rPr>
                <w:rFonts w:ascii="宋体" w:hAnsi="宋体"/>
                <w:b/>
                <w:sz w:val="24"/>
                <w:szCs w:val="24"/>
              </w:rPr>
            </w:pPr>
            <w:r>
              <w:rPr>
                <w:rFonts w:ascii="宋体" w:hAnsi="宋体" w:hint="eastAsia"/>
                <w:b/>
                <w:sz w:val="24"/>
                <w:szCs w:val="24"/>
              </w:rPr>
              <w:t>商务部分（满分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tcBorders>
              <w:bottom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exact"/>
              <w:rPr>
                <w:rFonts w:cs="宋体"/>
                <w:sz w:val="24"/>
              </w:rPr>
            </w:pPr>
            <w:r>
              <w:rPr>
                <w:rFonts w:cs="宋体" w:hint="eastAsia"/>
                <w:sz w:val="24"/>
              </w:rPr>
              <w:t>信誉与实力</w:t>
            </w:r>
          </w:p>
        </w:tc>
        <w:tc>
          <w:tcPr>
            <w:tcW w:w="6237" w:type="dxa"/>
            <w:vAlign w:val="center"/>
          </w:tcPr>
          <w:p w:rsidR="00C86A44" w:rsidRDefault="00571FAE">
            <w:pPr>
              <w:widowControl/>
              <w:numPr>
                <w:ilvl w:val="0"/>
                <w:numId w:val="8"/>
              </w:numPr>
              <w:spacing w:line="360" w:lineRule="exact"/>
              <w:rPr>
                <w:rFonts w:cs="宋体"/>
                <w:kern w:val="0"/>
                <w:sz w:val="24"/>
              </w:rPr>
            </w:pPr>
            <w:r>
              <w:rPr>
                <w:rFonts w:cs="宋体" w:hint="eastAsia"/>
                <w:kern w:val="0"/>
                <w:sz w:val="24"/>
              </w:rPr>
              <w:t>投标人具有有效期内的质量管理体系认证证书、职业健康安全管理体系认证证书、环境管理体系认证证书。每个</w:t>
            </w:r>
            <w:r>
              <w:rPr>
                <w:rFonts w:cs="宋体" w:hint="eastAsia"/>
                <w:kern w:val="0"/>
                <w:sz w:val="24"/>
              </w:rPr>
              <w:lastRenderedPageBreak/>
              <w:t>证书</w:t>
            </w:r>
            <w:r>
              <w:rPr>
                <w:rFonts w:cs="宋体" w:hint="eastAsia"/>
                <w:kern w:val="0"/>
                <w:sz w:val="24"/>
              </w:rPr>
              <w:t>1</w:t>
            </w:r>
            <w:r>
              <w:rPr>
                <w:rFonts w:cs="宋体" w:hint="eastAsia"/>
                <w:kern w:val="0"/>
                <w:sz w:val="24"/>
              </w:rPr>
              <w:t>分，满分</w:t>
            </w:r>
            <w:r>
              <w:rPr>
                <w:rFonts w:cs="宋体" w:hint="eastAsia"/>
                <w:kern w:val="0"/>
                <w:sz w:val="24"/>
              </w:rPr>
              <w:t>3</w:t>
            </w:r>
            <w:r>
              <w:rPr>
                <w:rFonts w:cs="宋体" w:hint="eastAsia"/>
                <w:kern w:val="0"/>
                <w:sz w:val="24"/>
              </w:rPr>
              <w:t>分；</w:t>
            </w:r>
          </w:p>
          <w:p w:rsidR="00C86A44" w:rsidRDefault="00571FAE">
            <w:pPr>
              <w:widowControl/>
              <w:numPr>
                <w:ilvl w:val="0"/>
                <w:numId w:val="8"/>
              </w:numPr>
              <w:spacing w:line="360" w:lineRule="exact"/>
              <w:rPr>
                <w:rFonts w:cs="宋体"/>
                <w:kern w:val="0"/>
                <w:sz w:val="24"/>
              </w:rPr>
            </w:pPr>
            <w:r>
              <w:rPr>
                <w:rFonts w:cs="宋体" w:hint="eastAsia"/>
                <w:kern w:val="0"/>
                <w:sz w:val="24"/>
              </w:rPr>
              <w:t>投标人具有有效期内信息安全体系认证证书、信息技术服务管理体系认证证书，每个证书</w:t>
            </w:r>
            <w:r>
              <w:rPr>
                <w:rFonts w:cs="宋体" w:hint="eastAsia"/>
                <w:kern w:val="0"/>
                <w:sz w:val="24"/>
              </w:rPr>
              <w:t>2</w:t>
            </w:r>
            <w:r>
              <w:rPr>
                <w:rFonts w:cs="宋体" w:hint="eastAsia"/>
                <w:kern w:val="0"/>
                <w:sz w:val="24"/>
              </w:rPr>
              <w:t>分，满分</w:t>
            </w:r>
            <w:r>
              <w:rPr>
                <w:rFonts w:cs="宋体" w:hint="eastAsia"/>
                <w:kern w:val="0"/>
                <w:sz w:val="24"/>
              </w:rPr>
              <w:t>4</w:t>
            </w:r>
            <w:r>
              <w:rPr>
                <w:rFonts w:cs="宋体" w:hint="eastAsia"/>
                <w:kern w:val="0"/>
                <w:sz w:val="24"/>
              </w:rPr>
              <w:t>分；</w:t>
            </w:r>
          </w:p>
          <w:p w:rsidR="00C86A44" w:rsidRDefault="00571FAE">
            <w:pPr>
              <w:widowControl/>
              <w:spacing w:line="360" w:lineRule="exact"/>
              <w:rPr>
                <w:sz w:val="24"/>
              </w:rPr>
            </w:pPr>
            <w:r>
              <w:rPr>
                <w:rFonts w:hint="eastAsia"/>
                <w:sz w:val="24"/>
              </w:rPr>
              <w:t>2</w:t>
            </w:r>
            <w:r>
              <w:rPr>
                <w:rFonts w:hint="eastAsia"/>
                <w:sz w:val="24"/>
              </w:rPr>
              <w:t>、投标人具有在省级或以上信用建设促进会备案的信用机构出具的等级证书和信用报告。</w:t>
            </w:r>
            <w:r>
              <w:rPr>
                <w:rFonts w:hint="eastAsia"/>
                <w:sz w:val="24"/>
              </w:rPr>
              <w:t>AAA</w:t>
            </w:r>
            <w:r>
              <w:rPr>
                <w:rFonts w:hint="eastAsia"/>
                <w:sz w:val="24"/>
              </w:rPr>
              <w:t>级得</w:t>
            </w:r>
            <w:r>
              <w:rPr>
                <w:rFonts w:hint="eastAsia"/>
                <w:sz w:val="24"/>
              </w:rPr>
              <w:t>2</w:t>
            </w:r>
            <w:r>
              <w:rPr>
                <w:rFonts w:hint="eastAsia"/>
                <w:sz w:val="24"/>
              </w:rPr>
              <w:t>分，</w:t>
            </w:r>
            <w:r>
              <w:rPr>
                <w:rFonts w:hint="eastAsia"/>
                <w:sz w:val="24"/>
              </w:rPr>
              <w:t>AA</w:t>
            </w:r>
            <w:r>
              <w:rPr>
                <w:rFonts w:hint="eastAsia"/>
                <w:sz w:val="24"/>
              </w:rPr>
              <w:t>级得</w:t>
            </w:r>
            <w:r>
              <w:rPr>
                <w:rFonts w:hint="eastAsia"/>
                <w:sz w:val="24"/>
              </w:rPr>
              <w:t>1</w:t>
            </w:r>
            <w:r>
              <w:rPr>
                <w:rFonts w:hint="eastAsia"/>
                <w:sz w:val="24"/>
              </w:rPr>
              <w:t>分，其他级别不得分，满分</w:t>
            </w:r>
            <w:r>
              <w:rPr>
                <w:rFonts w:hint="eastAsia"/>
                <w:sz w:val="24"/>
              </w:rPr>
              <w:t>2</w:t>
            </w:r>
            <w:r>
              <w:rPr>
                <w:rFonts w:hint="eastAsia"/>
                <w:sz w:val="24"/>
              </w:rPr>
              <w:t>分；</w:t>
            </w:r>
          </w:p>
          <w:p w:rsidR="00C86A44" w:rsidRDefault="00571FAE">
            <w:pPr>
              <w:widowControl/>
              <w:spacing w:line="360" w:lineRule="exact"/>
              <w:rPr>
                <w:sz w:val="24"/>
              </w:rPr>
            </w:pPr>
            <w:r>
              <w:rPr>
                <w:rFonts w:hint="eastAsia"/>
                <w:sz w:val="24"/>
              </w:rPr>
              <w:t>3</w:t>
            </w:r>
            <w:r>
              <w:rPr>
                <w:rFonts w:hint="eastAsia"/>
                <w:sz w:val="24"/>
              </w:rPr>
              <w:t>、投标人具有软件能力成熟度集成模型（</w:t>
            </w:r>
            <w:r>
              <w:rPr>
                <w:rFonts w:hint="eastAsia"/>
                <w:sz w:val="24"/>
              </w:rPr>
              <w:t>CMMI</w:t>
            </w:r>
            <w:r>
              <w:rPr>
                <w:rFonts w:hint="eastAsia"/>
                <w:sz w:val="24"/>
              </w:rPr>
              <w:t>）三级或以上证书的得</w:t>
            </w:r>
            <w:r>
              <w:rPr>
                <w:rFonts w:hint="eastAsia"/>
                <w:sz w:val="24"/>
              </w:rPr>
              <w:t>2</w:t>
            </w:r>
            <w:r>
              <w:rPr>
                <w:rFonts w:hint="eastAsia"/>
                <w:sz w:val="24"/>
              </w:rPr>
              <w:t>分</w:t>
            </w:r>
            <w:r>
              <w:rPr>
                <w:rFonts w:cs="宋体" w:hint="eastAsia"/>
                <w:kern w:val="0"/>
                <w:sz w:val="24"/>
              </w:rPr>
              <w:t>；</w:t>
            </w:r>
          </w:p>
          <w:p w:rsidR="00C86A44" w:rsidRDefault="00571FAE">
            <w:pPr>
              <w:pStyle w:val="a7"/>
              <w:ind w:leftChars="0" w:left="0" w:firstLineChars="0" w:firstLine="0"/>
              <w:rPr>
                <w:sz w:val="24"/>
              </w:rPr>
            </w:pPr>
            <w:r>
              <w:rPr>
                <w:rFonts w:hint="eastAsia"/>
                <w:sz w:val="24"/>
              </w:rPr>
              <w:t>4、投标人具有知识产权管理体系认证证书得2分；</w:t>
            </w:r>
          </w:p>
          <w:p w:rsidR="00C86A44" w:rsidRDefault="00571FAE">
            <w:pPr>
              <w:widowControl/>
              <w:spacing w:line="360" w:lineRule="exact"/>
              <w:rPr>
                <w:rFonts w:cs="宋体"/>
                <w:sz w:val="24"/>
              </w:rPr>
            </w:pPr>
            <w:r>
              <w:rPr>
                <w:rFonts w:cs="宋体" w:hint="eastAsia"/>
                <w:kern w:val="0"/>
                <w:sz w:val="24"/>
              </w:rPr>
              <w:t>5</w:t>
            </w:r>
            <w:r>
              <w:rPr>
                <w:rFonts w:cs="宋体" w:hint="eastAsia"/>
                <w:kern w:val="0"/>
                <w:sz w:val="24"/>
              </w:rPr>
              <w:t>、投标人具有第三次土地调查数据库建库系统、第三次土地调查数据库管理系统、第三次土地调查数据共享服务平台、</w:t>
            </w:r>
            <w:r>
              <w:rPr>
                <w:rFonts w:hint="eastAsia"/>
                <w:sz w:val="24"/>
              </w:rPr>
              <w:t>第三次土地调查外业调查举证系统、</w:t>
            </w:r>
            <w:r>
              <w:rPr>
                <w:rFonts w:cs="宋体" w:hint="eastAsia"/>
                <w:kern w:val="0"/>
                <w:sz w:val="24"/>
              </w:rPr>
              <w:t>数据库成果质量检查软件、</w:t>
            </w:r>
            <w:r>
              <w:rPr>
                <w:rFonts w:cs="宋体" w:hint="eastAsia"/>
                <w:kern w:val="0"/>
                <w:sz w:val="24"/>
                <w:lang w:val="zh-CN"/>
              </w:rPr>
              <w:t>数字测绘成果内外业辅助检验系统、航空摄影与遥感测绘数据管理系统、</w:t>
            </w:r>
            <w:r>
              <w:rPr>
                <w:rFonts w:cs="宋体" w:hint="eastAsia"/>
                <w:kern w:val="0"/>
                <w:sz w:val="24"/>
              </w:rPr>
              <w:t>地理信息处理软件计算机软件著作权登记证书每项得</w:t>
            </w:r>
            <w:r>
              <w:rPr>
                <w:rFonts w:cs="宋体" w:hint="eastAsia"/>
                <w:kern w:val="0"/>
                <w:sz w:val="24"/>
              </w:rPr>
              <w:t>1</w:t>
            </w:r>
            <w:r>
              <w:rPr>
                <w:rFonts w:cs="宋体" w:hint="eastAsia"/>
                <w:kern w:val="0"/>
                <w:sz w:val="24"/>
              </w:rPr>
              <w:t>分，满分</w:t>
            </w:r>
            <w:r>
              <w:rPr>
                <w:rFonts w:cs="宋体" w:hint="eastAsia"/>
                <w:kern w:val="0"/>
                <w:sz w:val="24"/>
              </w:rPr>
              <w:t>8</w:t>
            </w:r>
            <w:r>
              <w:rPr>
                <w:rFonts w:cs="宋体" w:hint="eastAsia"/>
                <w:kern w:val="0"/>
                <w:sz w:val="24"/>
              </w:rPr>
              <w:t>分；</w:t>
            </w:r>
          </w:p>
        </w:tc>
        <w:tc>
          <w:tcPr>
            <w:tcW w:w="967" w:type="dxa"/>
            <w:vAlign w:val="center"/>
          </w:tcPr>
          <w:p w:rsidR="00C86A44" w:rsidRDefault="00571FAE">
            <w:pPr>
              <w:widowControl/>
              <w:rPr>
                <w:rFonts w:cs="宋体"/>
                <w:sz w:val="24"/>
              </w:rPr>
            </w:pPr>
            <w:r>
              <w:rPr>
                <w:rFonts w:cs="宋体" w:hint="eastAsia"/>
                <w:kern w:val="0"/>
                <w:sz w:val="24"/>
              </w:rPr>
              <w:lastRenderedPageBreak/>
              <w:t>21</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sz w:val="24"/>
              </w:rPr>
            </w:pPr>
            <w:r>
              <w:rPr>
                <w:rFonts w:cs="宋体" w:hint="eastAsia"/>
                <w:kern w:val="0"/>
                <w:sz w:val="24"/>
              </w:rPr>
              <w:lastRenderedPageBreak/>
              <w:t>项目人员</w:t>
            </w:r>
          </w:p>
        </w:tc>
        <w:tc>
          <w:tcPr>
            <w:tcW w:w="6237" w:type="dxa"/>
            <w:vAlign w:val="center"/>
          </w:tcPr>
          <w:p w:rsidR="00C86A44" w:rsidRDefault="00571FAE">
            <w:pPr>
              <w:widowControl/>
              <w:spacing w:line="360" w:lineRule="exact"/>
              <w:rPr>
                <w:rFonts w:cs="宋体"/>
                <w:kern w:val="0"/>
                <w:sz w:val="24"/>
              </w:rPr>
            </w:pPr>
            <w:r>
              <w:rPr>
                <w:rFonts w:cs="宋体" w:hint="eastAsia"/>
                <w:kern w:val="0"/>
                <w:sz w:val="24"/>
              </w:rPr>
              <w:t>1</w:t>
            </w:r>
            <w:r>
              <w:rPr>
                <w:rFonts w:cs="宋体" w:hint="eastAsia"/>
                <w:kern w:val="0"/>
                <w:sz w:val="24"/>
              </w:rPr>
              <w:t>、投标人项目组成员具有测绘工程师或以上证书、软件工程师证书、系统架构设计师、涉密测绘成果管理人员岗位培训证书，每个证书得</w:t>
            </w:r>
            <w:r>
              <w:rPr>
                <w:rFonts w:cs="宋体" w:hint="eastAsia"/>
                <w:kern w:val="0"/>
                <w:sz w:val="24"/>
              </w:rPr>
              <w:t>1</w:t>
            </w:r>
            <w:r>
              <w:rPr>
                <w:rFonts w:cs="宋体" w:hint="eastAsia"/>
                <w:kern w:val="0"/>
                <w:sz w:val="24"/>
              </w:rPr>
              <w:t>分，满分</w:t>
            </w:r>
            <w:r>
              <w:rPr>
                <w:rFonts w:cs="宋体" w:hint="eastAsia"/>
                <w:kern w:val="0"/>
                <w:sz w:val="24"/>
              </w:rPr>
              <w:t>4</w:t>
            </w:r>
            <w:r>
              <w:rPr>
                <w:rFonts w:cs="宋体" w:hint="eastAsia"/>
                <w:kern w:val="0"/>
                <w:sz w:val="24"/>
              </w:rPr>
              <w:t>分。</w:t>
            </w:r>
          </w:p>
          <w:p w:rsidR="00C86A44" w:rsidRDefault="00571FAE">
            <w:pPr>
              <w:widowControl/>
              <w:spacing w:line="360" w:lineRule="exact"/>
              <w:rPr>
                <w:rFonts w:cs="宋体"/>
                <w:sz w:val="24"/>
              </w:rPr>
            </w:pPr>
            <w:r>
              <w:rPr>
                <w:rFonts w:cs="宋体" w:hint="eastAsia"/>
                <w:kern w:val="0"/>
                <w:sz w:val="24"/>
              </w:rPr>
              <w:t>注：同一人员多个证书不累计得分。</w:t>
            </w:r>
          </w:p>
        </w:tc>
        <w:tc>
          <w:tcPr>
            <w:tcW w:w="967" w:type="dxa"/>
            <w:vAlign w:val="center"/>
          </w:tcPr>
          <w:p w:rsidR="00C86A44" w:rsidRDefault="00571FAE">
            <w:pPr>
              <w:widowControl/>
              <w:rPr>
                <w:rFonts w:cs="宋体"/>
                <w:sz w:val="24"/>
              </w:rPr>
            </w:pPr>
            <w:r>
              <w:rPr>
                <w:rFonts w:cs="宋体" w:hint="eastAsia"/>
                <w:kern w:val="0"/>
                <w:sz w:val="24"/>
              </w:rPr>
              <w:t>4</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kern w:val="0"/>
                <w:sz w:val="24"/>
              </w:rPr>
            </w:pPr>
            <w:r>
              <w:rPr>
                <w:rFonts w:cs="宋体" w:hint="eastAsia"/>
                <w:kern w:val="0"/>
                <w:sz w:val="24"/>
              </w:rPr>
              <w:t>业绩奖项</w:t>
            </w:r>
          </w:p>
        </w:tc>
        <w:tc>
          <w:tcPr>
            <w:tcW w:w="6237" w:type="dxa"/>
            <w:vAlign w:val="center"/>
          </w:tcPr>
          <w:p w:rsidR="00C86A44" w:rsidRDefault="00571FAE">
            <w:pPr>
              <w:pStyle w:val="a7"/>
              <w:ind w:leftChars="0" w:left="0" w:firstLineChars="0" w:firstLine="0"/>
              <w:rPr>
                <w:rFonts w:cs="宋体"/>
                <w:kern w:val="0"/>
                <w:sz w:val="24"/>
              </w:rPr>
            </w:pPr>
            <w:r>
              <w:rPr>
                <w:rFonts w:cs="宋体" w:hint="eastAsia"/>
                <w:kern w:val="0"/>
                <w:sz w:val="24"/>
              </w:rPr>
              <w:t>1、近五年投标人从事过类似数据库整合建库工作（如土地调查数据库建设、农村集体土地数据库建设、不动产数据整合建库）的每提供一份得1分，满分5分；</w:t>
            </w:r>
          </w:p>
          <w:p w:rsidR="00C86A44" w:rsidRDefault="00571FAE">
            <w:pPr>
              <w:pStyle w:val="a7"/>
              <w:ind w:leftChars="0" w:left="0" w:firstLineChars="0" w:firstLine="0"/>
              <w:rPr>
                <w:rFonts w:cs="宋体"/>
                <w:kern w:val="0"/>
                <w:sz w:val="24"/>
              </w:rPr>
            </w:pPr>
            <w:r>
              <w:rPr>
                <w:rFonts w:cs="宋体" w:hint="eastAsia"/>
                <w:kern w:val="0"/>
                <w:sz w:val="24"/>
              </w:rPr>
              <w:t>2、近五年投标人具有类似软件开发工作（如农村集体土地数据库管理系统、一张图数据库系统、不动产登记平台系统、三调相关软件系统）的每提供一份得1分，满分5分；</w:t>
            </w:r>
          </w:p>
          <w:p w:rsidR="00C86A44" w:rsidRDefault="00571FAE">
            <w:pPr>
              <w:widowControl/>
              <w:spacing w:line="400" w:lineRule="exact"/>
              <w:rPr>
                <w:rFonts w:cs="宋体"/>
                <w:kern w:val="0"/>
                <w:sz w:val="24"/>
              </w:rPr>
            </w:pPr>
            <w:r>
              <w:rPr>
                <w:rFonts w:cs="宋体" w:hint="eastAsia"/>
                <w:kern w:val="0"/>
                <w:sz w:val="24"/>
              </w:rPr>
              <w:t>3</w:t>
            </w:r>
            <w:r>
              <w:rPr>
                <w:rFonts w:cs="宋体" w:hint="eastAsia"/>
                <w:kern w:val="0"/>
                <w:sz w:val="24"/>
              </w:rPr>
              <w:t>、近五年投标人从事过类似土地调查工作（如年度土地变更调查、地理国情普查、永久基本农田划定、耕地质量等别调查、耕地后备资源调查相关土地调查工作）的每提供一份得</w:t>
            </w:r>
            <w:r>
              <w:rPr>
                <w:rFonts w:cs="宋体" w:hint="eastAsia"/>
                <w:kern w:val="0"/>
                <w:sz w:val="24"/>
              </w:rPr>
              <w:t>1</w:t>
            </w:r>
            <w:r>
              <w:rPr>
                <w:rFonts w:cs="宋体" w:hint="eastAsia"/>
                <w:kern w:val="0"/>
                <w:sz w:val="24"/>
              </w:rPr>
              <w:t>分，满分</w:t>
            </w:r>
            <w:r>
              <w:rPr>
                <w:rFonts w:cs="宋体" w:hint="eastAsia"/>
                <w:kern w:val="0"/>
                <w:sz w:val="24"/>
              </w:rPr>
              <w:t>4</w:t>
            </w:r>
            <w:r>
              <w:rPr>
                <w:rFonts w:cs="宋体" w:hint="eastAsia"/>
                <w:kern w:val="0"/>
                <w:sz w:val="24"/>
              </w:rPr>
              <w:t>分；</w:t>
            </w:r>
          </w:p>
          <w:p w:rsidR="00C86A44" w:rsidRDefault="00571FAE">
            <w:pPr>
              <w:pStyle w:val="a7"/>
              <w:ind w:leftChars="0" w:left="0" w:firstLineChars="0" w:firstLine="0"/>
              <w:rPr>
                <w:rFonts w:cs="宋体"/>
                <w:kern w:val="0"/>
                <w:sz w:val="24"/>
              </w:rPr>
            </w:pPr>
            <w:r>
              <w:rPr>
                <w:rFonts w:cs="宋体" w:hint="eastAsia"/>
                <w:kern w:val="0"/>
                <w:sz w:val="24"/>
              </w:rPr>
              <w:t>4、</w:t>
            </w:r>
            <w:r>
              <w:rPr>
                <w:rFonts w:ascii="Calibri" w:hAnsi="Calibri" w:cs="宋体" w:hint="eastAsia"/>
                <w:kern w:val="0"/>
                <w:sz w:val="24"/>
                <w:szCs w:val="22"/>
              </w:rPr>
              <w:t>投标人具有第三次土地调查项目业绩的每提供一份得</w:t>
            </w:r>
            <w:r>
              <w:rPr>
                <w:rFonts w:ascii="Calibri" w:hAnsi="Calibri" w:cs="宋体" w:hint="eastAsia"/>
                <w:kern w:val="0"/>
                <w:sz w:val="24"/>
                <w:szCs w:val="22"/>
              </w:rPr>
              <w:t>2</w:t>
            </w:r>
            <w:r>
              <w:rPr>
                <w:rFonts w:ascii="Calibri" w:hAnsi="Calibri" w:cs="宋体" w:hint="eastAsia"/>
                <w:kern w:val="0"/>
                <w:sz w:val="24"/>
                <w:szCs w:val="22"/>
              </w:rPr>
              <w:t>分，满分</w:t>
            </w:r>
            <w:r>
              <w:rPr>
                <w:rFonts w:ascii="Calibri" w:hAnsi="Calibri" w:cs="宋体" w:hint="eastAsia"/>
                <w:kern w:val="0"/>
                <w:sz w:val="24"/>
                <w:szCs w:val="22"/>
              </w:rPr>
              <w:t>4</w:t>
            </w:r>
            <w:r>
              <w:rPr>
                <w:rFonts w:ascii="Calibri" w:hAnsi="Calibri" w:cs="宋体" w:hint="eastAsia"/>
                <w:kern w:val="0"/>
                <w:sz w:val="24"/>
                <w:szCs w:val="22"/>
              </w:rPr>
              <w:t>分；</w:t>
            </w:r>
          </w:p>
          <w:p w:rsidR="00C86A44" w:rsidRDefault="00571FAE">
            <w:pPr>
              <w:widowControl/>
              <w:spacing w:line="400" w:lineRule="exact"/>
              <w:rPr>
                <w:rFonts w:cs="宋体"/>
                <w:kern w:val="0"/>
                <w:sz w:val="24"/>
              </w:rPr>
            </w:pPr>
            <w:r>
              <w:rPr>
                <w:rFonts w:cs="宋体" w:hint="eastAsia"/>
                <w:kern w:val="0"/>
                <w:sz w:val="24"/>
              </w:rPr>
              <w:t>5</w:t>
            </w:r>
            <w:r>
              <w:rPr>
                <w:rFonts w:cs="宋体" w:hint="eastAsia"/>
                <w:kern w:val="0"/>
                <w:sz w:val="24"/>
              </w:rPr>
              <w:t>、近三年投标人获得国</w:t>
            </w:r>
            <w:bookmarkStart w:id="1" w:name="_GoBack"/>
            <w:bookmarkEnd w:id="1"/>
            <w:r>
              <w:rPr>
                <w:rFonts w:cs="宋体" w:hint="eastAsia"/>
                <w:kern w:val="0"/>
                <w:sz w:val="24"/>
              </w:rPr>
              <w:t>家级地理信息产业优秀工程奖或优秀测绘工程奖的得</w:t>
            </w:r>
            <w:r>
              <w:rPr>
                <w:rFonts w:cs="宋体" w:hint="eastAsia"/>
                <w:kern w:val="0"/>
                <w:sz w:val="24"/>
              </w:rPr>
              <w:t>2</w:t>
            </w:r>
            <w:r>
              <w:rPr>
                <w:rFonts w:cs="宋体" w:hint="eastAsia"/>
                <w:kern w:val="0"/>
                <w:sz w:val="24"/>
              </w:rPr>
              <w:t>分（提供获奖证书、与获奖证书相匹配的中标通知书及合同原件）；</w:t>
            </w:r>
          </w:p>
          <w:p w:rsidR="00C86A44" w:rsidRDefault="00571FAE">
            <w:pPr>
              <w:pStyle w:val="a7"/>
              <w:ind w:leftChars="0" w:left="0" w:firstLineChars="0" w:firstLine="0"/>
              <w:rPr>
                <w:rFonts w:cs="宋体"/>
                <w:kern w:val="0"/>
                <w:sz w:val="24"/>
              </w:rPr>
            </w:pPr>
            <w:r>
              <w:rPr>
                <w:rFonts w:cs="宋体" w:hint="eastAsia"/>
                <w:kern w:val="0"/>
                <w:sz w:val="24"/>
              </w:rPr>
              <w:lastRenderedPageBreak/>
              <w:t>备注：提供合同和中标通知书，同一个项目合同不累计得分。</w:t>
            </w:r>
          </w:p>
        </w:tc>
        <w:tc>
          <w:tcPr>
            <w:tcW w:w="967" w:type="dxa"/>
            <w:vAlign w:val="center"/>
          </w:tcPr>
          <w:p w:rsidR="00C86A44" w:rsidRDefault="00571FAE">
            <w:pPr>
              <w:widowControl/>
              <w:rPr>
                <w:rFonts w:cs="宋体"/>
                <w:kern w:val="0"/>
                <w:sz w:val="24"/>
              </w:rPr>
            </w:pPr>
            <w:r>
              <w:rPr>
                <w:rFonts w:cs="宋体" w:hint="eastAsia"/>
                <w:kern w:val="0"/>
                <w:sz w:val="24"/>
              </w:rPr>
              <w:lastRenderedPageBreak/>
              <w:t>20</w:t>
            </w:r>
            <w:r>
              <w:rPr>
                <w:rFonts w:cs="宋体" w:hint="eastAsia"/>
                <w:kern w:val="0"/>
                <w:sz w:val="24"/>
              </w:rPr>
              <w:t>分</w:t>
            </w:r>
          </w:p>
        </w:tc>
      </w:tr>
      <w:tr w:rsidR="00C86A44">
        <w:trPr>
          <w:trHeight w:val="599"/>
          <w:jc w:val="center"/>
        </w:trPr>
        <w:tc>
          <w:tcPr>
            <w:tcW w:w="8966" w:type="dxa"/>
            <w:gridSpan w:val="3"/>
            <w:vAlign w:val="center"/>
          </w:tcPr>
          <w:p w:rsidR="00C86A44" w:rsidRDefault="00571FAE">
            <w:pPr>
              <w:ind w:firstLine="482"/>
              <w:jc w:val="center"/>
              <w:rPr>
                <w:rFonts w:ascii="宋体" w:hAnsi="宋体"/>
                <w:b/>
                <w:sz w:val="24"/>
                <w:szCs w:val="24"/>
              </w:rPr>
            </w:pPr>
            <w:r>
              <w:rPr>
                <w:rFonts w:ascii="宋体" w:hAnsi="宋体" w:hint="eastAsia"/>
                <w:b/>
                <w:sz w:val="24"/>
                <w:szCs w:val="24"/>
              </w:rPr>
              <w:lastRenderedPageBreak/>
              <w:t>技术部分（满分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auto"/>
              <w:rPr>
                <w:rFonts w:cs="宋体"/>
                <w:sz w:val="24"/>
              </w:rPr>
            </w:pPr>
            <w:r>
              <w:rPr>
                <w:rFonts w:cs="宋体" w:hint="eastAsia"/>
                <w:sz w:val="24"/>
              </w:rPr>
              <w:t>技术方案</w:t>
            </w:r>
          </w:p>
        </w:tc>
        <w:tc>
          <w:tcPr>
            <w:tcW w:w="6237" w:type="dxa"/>
            <w:vAlign w:val="center"/>
          </w:tcPr>
          <w:p w:rsidR="00C86A44" w:rsidRDefault="00571FAE">
            <w:pPr>
              <w:widowControl/>
              <w:spacing w:line="400" w:lineRule="exact"/>
              <w:rPr>
                <w:rFonts w:cs="宋体"/>
                <w:kern w:val="0"/>
                <w:sz w:val="24"/>
              </w:rPr>
            </w:pPr>
            <w:r>
              <w:rPr>
                <w:rFonts w:cs="宋体" w:hint="eastAsia"/>
                <w:kern w:val="0"/>
                <w:sz w:val="24"/>
              </w:rPr>
              <w:t>1</w:t>
            </w:r>
            <w:r>
              <w:rPr>
                <w:rFonts w:cs="宋体" w:hint="eastAsia"/>
                <w:kern w:val="0"/>
                <w:sz w:val="24"/>
              </w:rPr>
              <w:t>、对投标人结合许昌市三调项目需求进行深入分析的情况，需求分析符合许昌实际，描述清晰深入得</w:t>
            </w:r>
            <w:r>
              <w:rPr>
                <w:rFonts w:cs="宋体" w:hint="eastAsia"/>
                <w:kern w:val="0"/>
                <w:sz w:val="24"/>
              </w:rPr>
              <w:t>5</w:t>
            </w:r>
            <w:r>
              <w:rPr>
                <w:rFonts w:cs="宋体" w:hint="eastAsia"/>
                <w:kern w:val="0"/>
                <w:sz w:val="24"/>
              </w:rPr>
              <w:t>分，需求分析描述一般得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jc w:val="left"/>
              <w:rPr>
                <w:rFonts w:cs="宋体"/>
                <w:kern w:val="0"/>
                <w:sz w:val="24"/>
              </w:rPr>
            </w:pPr>
            <w:r>
              <w:rPr>
                <w:rFonts w:cs="宋体" w:hint="eastAsia"/>
                <w:kern w:val="0"/>
                <w:sz w:val="24"/>
              </w:rPr>
              <w:t>2</w:t>
            </w:r>
            <w:r>
              <w:rPr>
                <w:rFonts w:cs="宋体" w:hint="eastAsia"/>
                <w:kern w:val="0"/>
                <w:sz w:val="24"/>
              </w:rPr>
              <w:t>、对投标人的抗风险能力和本地化适应能力情况进行综合评分，理解到位，分析全面深入得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jc w:val="left"/>
            </w:pPr>
            <w:r>
              <w:rPr>
                <w:rFonts w:cs="宋体" w:hint="eastAsia"/>
                <w:kern w:val="0"/>
                <w:sz w:val="24"/>
              </w:rPr>
              <w:t>3</w:t>
            </w:r>
            <w:r>
              <w:rPr>
                <w:rFonts w:cs="宋体" w:hint="eastAsia"/>
                <w:kern w:val="0"/>
                <w:sz w:val="24"/>
              </w:rPr>
              <w:t>、对投标人的项目实施方案及进度安排计划进行综合评分。实施方案和进度安排合理得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4</w:t>
            </w:r>
            <w:r>
              <w:rPr>
                <w:rFonts w:cs="宋体" w:hint="eastAsia"/>
                <w:kern w:val="0"/>
                <w:sz w:val="24"/>
              </w:rPr>
              <w:t>、对投标人对系统总体架构设计全面合理规范进行综合评价。技术先进，流程设计规范得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5</w:t>
            </w:r>
            <w:r>
              <w:rPr>
                <w:rFonts w:cs="宋体" w:hint="eastAsia"/>
                <w:kern w:val="0"/>
                <w:sz w:val="24"/>
              </w:rPr>
              <w:t>、对投标人系统功能模块设计全面合理规范进行综合评价。系统功能模块设计齐全，布局合理规范得</w:t>
            </w:r>
            <w:r>
              <w:rPr>
                <w:rFonts w:cs="宋体" w:hint="eastAsia"/>
                <w:kern w:val="0"/>
                <w:sz w:val="24"/>
              </w:rPr>
              <w:t>3</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6</w:t>
            </w:r>
            <w:r>
              <w:rPr>
                <w:rFonts w:cs="宋体" w:hint="eastAsia"/>
                <w:kern w:val="0"/>
                <w:sz w:val="24"/>
              </w:rPr>
              <w:t>、对投标人提供的测试方案的科学性、合理性、规范性和可操作性进行综合评价，测试方案完整，科学合理，符合测试规范，可操作性强得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jc w:val="left"/>
              <w:rPr>
                <w:rFonts w:cs="宋体"/>
                <w:kern w:val="0"/>
                <w:sz w:val="24"/>
              </w:rPr>
            </w:pPr>
            <w:r>
              <w:rPr>
                <w:rFonts w:cs="宋体" w:hint="eastAsia"/>
                <w:kern w:val="0"/>
                <w:sz w:val="24"/>
              </w:rPr>
              <w:t>7</w:t>
            </w:r>
            <w:r>
              <w:rPr>
                <w:rFonts w:cs="宋体" w:hint="eastAsia"/>
                <w:kern w:val="0"/>
                <w:sz w:val="24"/>
              </w:rPr>
              <w:t>、对投标人提供的部署方案的科学性、合理性、规范性和可操作性进行评价，部署方案科学合理规范，易操作得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pPr>
            <w:r>
              <w:rPr>
                <w:rFonts w:cs="宋体" w:hint="eastAsia"/>
                <w:kern w:val="0"/>
                <w:sz w:val="24"/>
              </w:rPr>
              <w:t>8</w:t>
            </w:r>
            <w:r>
              <w:rPr>
                <w:rFonts w:cs="宋体" w:hint="eastAsia"/>
                <w:kern w:val="0"/>
                <w:sz w:val="24"/>
              </w:rPr>
              <w:t>、对投标人项目组织管理结构进行综合评价。人员结构合理，职责清晰，管理到位得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jc w:val="left"/>
              <w:rPr>
                <w:rFonts w:cs="宋体"/>
                <w:kern w:val="0"/>
                <w:sz w:val="24"/>
              </w:rPr>
            </w:pPr>
            <w:r>
              <w:rPr>
                <w:rFonts w:cs="宋体" w:hint="eastAsia"/>
                <w:kern w:val="0"/>
                <w:sz w:val="24"/>
              </w:rPr>
              <w:t>9</w:t>
            </w:r>
            <w:r>
              <w:rPr>
                <w:rFonts w:cs="宋体" w:hint="eastAsia"/>
                <w:kern w:val="0"/>
                <w:sz w:val="24"/>
              </w:rPr>
              <w:t>、对投标人确保项目质量的技术和组织措施进行综合评</w:t>
            </w:r>
            <w:r>
              <w:rPr>
                <w:rFonts w:cs="宋体" w:hint="eastAsia"/>
                <w:kern w:val="0"/>
                <w:sz w:val="24"/>
              </w:rPr>
              <w:lastRenderedPageBreak/>
              <w:t>分。技术和组织措施得当合理得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jc w:val="left"/>
              <w:rPr>
                <w:rFonts w:cs="宋体"/>
                <w:kern w:val="0"/>
                <w:sz w:val="24"/>
              </w:rPr>
            </w:pPr>
            <w:r>
              <w:rPr>
                <w:rFonts w:cs="宋体" w:hint="eastAsia"/>
                <w:kern w:val="0"/>
                <w:sz w:val="24"/>
              </w:rPr>
              <w:t>10</w:t>
            </w:r>
            <w:r>
              <w:rPr>
                <w:rFonts w:cs="宋体" w:hint="eastAsia"/>
                <w:kern w:val="0"/>
                <w:sz w:val="24"/>
              </w:rPr>
              <w:t>、对投标人确保项目工期的技术和组织措施进行综合评分。技术和组织措施得当合理得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jc w:val="left"/>
              <w:rPr>
                <w:rFonts w:cs="宋体"/>
                <w:kern w:val="0"/>
                <w:sz w:val="24"/>
              </w:rPr>
            </w:pPr>
            <w:r>
              <w:rPr>
                <w:rFonts w:cs="宋体" w:hint="eastAsia"/>
                <w:kern w:val="0"/>
                <w:sz w:val="24"/>
              </w:rPr>
              <w:t>11</w:t>
            </w:r>
            <w:r>
              <w:rPr>
                <w:rFonts w:cs="宋体" w:hint="eastAsia"/>
                <w:kern w:val="0"/>
                <w:sz w:val="24"/>
              </w:rPr>
              <w:t>、对投标人确保安全及文明施工的技术和组织措施进行综合评分。技术和组织措施得当合理得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12</w:t>
            </w:r>
            <w:r>
              <w:rPr>
                <w:rFonts w:cs="宋体" w:hint="eastAsia"/>
                <w:kern w:val="0"/>
                <w:sz w:val="24"/>
              </w:rPr>
              <w:t>、</w:t>
            </w:r>
            <w:r>
              <w:rPr>
                <w:rFonts w:hint="eastAsia"/>
                <w:bCs/>
                <w:sz w:val="24"/>
              </w:rPr>
              <w:t>对投标人项目实施难点理解及关键过程分析情况进行综合评分。对项目难点理解到位，关键过程分析清楚，操作性强得</w:t>
            </w:r>
            <w:r>
              <w:rPr>
                <w:rFonts w:hint="eastAsia"/>
                <w:bCs/>
                <w:sz w:val="24"/>
              </w:rPr>
              <w:t>3</w:t>
            </w:r>
            <w:r>
              <w:rPr>
                <w:rFonts w:hint="eastAsia"/>
                <w:bCs/>
                <w:sz w:val="24"/>
              </w:rPr>
              <w:t>分，一般得</w:t>
            </w:r>
            <w:r>
              <w:rPr>
                <w:rFonts w:hint="eastAsia"/>
                <w:bCs/>
                <w:sz w:val="24"/>
              </w:rPr>
              <w:t>1</w:t>
            </w:r>
            <w:r>
              <w:rPr>
                <w:rFonts w:hint="eastAsia"/>
                <w:bCs/>
                <w:sz w:val="24"/>
              </w:rPr>
              <w:t>分，</w:t>
            </w:r>
            <w:r>
              <w:rPr>
                <w:rFonts w:cs="宋体" w:hint="eastAsia"/>
                <w:kern w:val="0"/>
                <w:sz w:val="24"/>
              </w:rPr>
              <w:t>不提供不得分；</w:t>
            </w:r>
          </w:p>
          <w:p w:rsidR="00C86A44" w:rsidRDefault="00571FAE">
            <w:pPr>
              <w:widowControl/>
              <w:spacing w:line="400" w:lineRule="exact"/>
              <w:jc w:val="left"/>
              <w:rPr>
                <w:rFonts w:cs="宋体"/>
                <w:kern w:val="0"/>
                <w:sz w:val="24"/>
              </w:rPr>
            </w:pPr>
            <w:r>
              <w:rPr>
                <w:rFonts w:cs="宋体" w:hint="eastAsia"/>
                <w:kern w:val="0"/>
                <w:sz w:val="24"/>
              </w:rPr>
              <w:t>13</w:t>
            </w:r>
            <w:r>
              <w:rPr>
                <w:rFonts w:cs="宋体" w:hint="eastAsia"/>
                <w:kern w:val="0"/>
                <w:sz w:val="24"/>
              </w:rPr>
              <w:t>、根据投标人售后服务方案、培训方案及质量保证体系的完善性、合理性、可行性进行综合评价。体系完善，方案合理，可操作性强得</w:t>
            </w:r>
            <w:r>
              <w:rPr>
                <w:rFonts w:hint="eastAsia"/>
                <w:bCs/>
                <w:sz w:val="24"/>
              </w:rPr>
              <w:t>2</w:t>
            </w:r>
            <w:r>
              <w:rPr>
                <w:rFonts w:hint="eastAsia"/>
                <w:bCs/>
                <w:sz w:val="24"/>
              </w:rPr>
              <w:t>分，一般得</w:t>
            </w:r>
            <w:r>
              <w:rPr>
                <w:rFonts w:hint="eastAsia"/>
                <w:bCs/>
                <w:sz w:val="24"/>
              </w:rPr>
              <w:t>1</w:t>
            </w:r>
            <w:r>
              <w:rPr>
                <w:rFonts w:hint="eastAsia"/>
                <w:bCs/>
                <w:sz w:val="24"/>
              </w:rPr>
              <w:t>分，</w:t>
            </w:r>
            <w:r>
              <w:rPr>
                <w:rFonts w:cs="宋体" w:hint="eastAsia"/>
                <w:kern w:val="0"/>
                <w:sz w:val="24"/>
              </w:rPr>
              <w:t>不提供不得分；</w:t>
            </w:r>
          </w:p>
          <w:p w:rsidR="00C86A44" w:rsidRDefault="00571FAE">
            <w:pPr>
              <w:widowControl/>
              <w:spacing w:line="400" w:lineRule="exact"/>
              <w:rPr>
                <w:rFonts w:cs="宋体"/>
                <w:kern w:val="0"/>
                <w:sz w:val="24"/>
              </w:rPr>
            </w:pPr>
            <w:r>
              <w:rPr>
                <w:rFonts w:cs="宋体" w:hint="eastAsia"/>
                <w:kern w:val="0"/>
                <w:sz w:val="24"/>
              </w:rPr>
              <w:t>14</w:t>
            </w:r>
            <w:r>
              <w:rPr>
                <w:rFonts w:cs="宋体" w:hint="eastAsia"/>
                <w:kern w:val="0"/>
                <w:sz w:val="24"/>
              </w:rPr>
              <w:t>、对投标人针对项目特点提出的合理可行特色技术方案进行综合评分。技术方案独特，技术路线成熟，可操作性强得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15</w:t>
            </w:r>
            <w:r>
              <w:rPr>
                <w:rFonts w:cs="宋体" w:hint="eastAsia"/>
                <w:kern w:val="0"/>
                <w:sz w:val="24"/>
              </w:rPr>
              <w:t>、对投标人项目整体技术方案的全面性进行综合评分。整体方案全面完整，科学合理，可操作性强得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tc>
        <w:tc>
          <w:tcPr>
            <w:tcW w:w="967" w:type="dxa"/>
            <w:vAlign w:val="center"/>
          </w:tcPr>
          <w:p w:rsidR="00C86A44" w:rsidRDefault="00571FAE">
            <w:pPr>
              <w:widowControl/>
              <w:rPr>
                <w:rFonts w:cs="宋体"/>
                <w:sz w:val="24"/>
              </w:rPr>
            </w:pPr>
            <w:r>
              <w:rPr>
                <w:rFonts w:cs="宋体" w:hint="eastAsia"/>
                <w:kern w:val="0"/>
                <w:sz w:val="24"/>
              </w:rPr>
              <w:lastRenderedPageBreak/>
              <w:t>45</w:t>
            </w:r>
            <w:r>
              <w:rPr>
                <w:rFonts w:cs="宋体" w:hint="eastAsia"/>
                <w:kern w:val="0"/>
                <w:sz w:val="24"/>
              </w:rPr>
              <w:t>分</w:t>
            </w:r>
          </w:p>
        </w:tc>
      </w:tr>
    </w:tbl>
    <w:p w:rsidR="00C86A44" w:rsidRDefault="00C86A44">
      <w:pPr>
        <w:spacing w:line="360" w:lineRule="auto"/>
        <w:ind w:firstLineChars="200" w:firstLine="482"/>
        <w:rPr>
          <w:rFonts w:ascii="宋体" w:hAnsi="宋体" w:cs="仿宋_GB2312"/>
          <w:b/>
          <w:sz w:val="24"/>
          <w:szCs w:val="24"/>
          <w:lang w:val="zh-CN"/>
        </w:rPr>
      </w:pPr>
    </w:p>
    <w:p w:rsidR="00C86A44" w:rsidRDefault="00571FAE">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86A44">
        <w:trPr>
          <w:trHeight w:val="557"/>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序号</w:t>
            </w:r>
          </w:p>
        </w:tc>
        <w:tc>
          <w:tcPr>
            <w:tcW w:w="2823"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情形</w:t>
            </w:r>
          </w:p>
        </w:tc>
        <w:tc>
          <w:tcPr>
            <w:tcW w:w="2552"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价格扣除比例</w:t>
            </w:r>
          </w:p>
        </w:tc>
        <w:tc>
          <w:tcPr>
            <w:tcW w:w="2835"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计算公式</w:t>
            </w:r>
          </w:p>
        </w:tc>
      </w:tr>
      <w:tr w:rsidR="00C86A44">
        <w:trPr>
          <w:trHeight w:val="891"/>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1</w:t>
            </w:r>
          </w:p>
        </w:tc>
        <w:tc>
          <w:tcPr>
            <w:tcW w:w="2823" w:type="dxa"/>
            <w:vAlign w:val="center"/>
          </w:tcPr>
          <w:p w:rsidR="00C86A44" w:rsidRPr="00C6729A" w:rsidRDefault="00571FAE" w:rsidP="00C6729A">
            <w:pPr>
              <w:jc w:val="center"/>
              <w:rPr>
                <w:rFonts w:ascii="宋体" w:hAnsi="宋体"/>
                <w:color w:val="000000"/>
                <w:sz w:val="24"/>
                <w:szCs w:val="24"/>
              </w:rPr>
            </w:pPr>
            <w:r>
              <w:rPr>
                <w:rFonts w:ascii="宋体" w:hAnsi="宋体" w:hint="eastAsia"/>
                <w:color w:val="000000"/>
                <w:sz w:val="24"/>
                <w:szCs w:val="24"/>
              </w:rPr>
              <w:t>非联合体投标人</w:t>
            </w:r>
          </w:p>
        </w:tc>
        <w:tc>
          <w:tcPr>
            <w:tcW w:w="2552" w:type="dxa"/>
            <w:vAlign w:val="center"/>
          </w:tcPr>
          <w:p w:rsidR="00C86A44" w:rsidRDefault="00571FAE">
            <w:pPr>
              <w:jc w:val="center"/>
              <w:rPr>
                <w:rFonts w:ascii="宋体" w:hAnsi="宋体"/>
                <w:b/>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C86A44" w:rsidRDefault="00571FAE">
            <w:pPr>
              <w:jc w:val="center"/>
              <w:rPr>
                <w:color w:val="000000"/>
                <w:sz w:val="24"/>
                <w:szCs w:val="24"/>
              </w:rPr>
            </w:pPr>
            <w:r>
              <w:rPr>
                <w:rFonts w:hint="eastAsia"/>
                <w:color w:val="000000"/>
                <w:sz w:val="24"/>
                <w:szCs w:val="24"/>
              </w:rPr>
              <w:t>评标价格＝投标报价—小型和微型企业产品的价格</w:t>
            </w:r>
            <w:r>
              <w:rPr>
                <w:rFonts w:ascii="宋体" w:hAnsi="宋体" w:hint="eastAsia"/>
                <w:color w:val="000000"/>
                <w:sz w:val="24"/>
                <w:szCs w:val="24"/>
              </w:rPr>
              <w:t>×</w:t>
            </w:r>
            <w:r>
              <w:rPr>
                <w:rFonts w:hint="eastAsia"/>
                <w:color w:val="000000"/>
                <w:sz w:val="24"/>
                <w:szCs w:val="24"/>
              </w:rPr>
              <w:t>6%</w:t>
            </w:r>
          </w:p>
          <w:p w:rsidR="00C86A44" w:rsidRDefault="00C86A44">
            <w:pPr>
              <w:jc w:val="center"/>
              <w:rPr>
                <w:rFonts w:ascii="宋体" w:hAnsi="宋体"/>
                <w:b/>
                <w:color w:val="000000"/>
                <w:sz w:val="24"/>
                <w:szCs w:val="24"/>
              </w:rPr>
            </w:pPr>
          </w:p>
        </w:tc>
      </w:tr>
      <w:tr w:rsidR="00C86A44">
        <w:trPr>
          <w:trHeight w:val="1414"/>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2</w:t>
            </w:r>
          </w:p>
        </w:tc>
        <w:tc>
          <w:tcPr>
            <w:tcW w:w="2823" w:type="dxa"/>
            <w:vAlign w:val="center"/>
          </w:tcPr>
          <w:p w:rsidR="00C86A44" w:rsidRDefault="00571FAE">
            <w:pPr>
              <w:jc w:val="center"/>
              <w:rPr>
                <w:rFonts w:ascii="宋体" w:hAnsi="宋体"/>
                <w:b/>
                <w:color w:val="000000"/>
                <w:sz w:val="24"/>
                <w:szCs w:val="24"/>
              </w:rPr>
            </w:pPr>
            <w:r>
              <w:rPr>
                <w:rFonts w:ascii="宋体" w:hAnsi="宋体" w:hint="eastAsia"/>
                <w:color w:val="000000"/>
                <w:sz w:val="24"/>
                <w:szCs w:val="24"/>
              </w:rPr>
              <w:t>联合体各方均为小型、微型企业</w:t>
            </w:r>
          </w:p>
        </w:tc>
        <w:tc>
          <w:tcPr>
            <w:tcW w:w="2552" w:type="dxa"/>
            <w:vAlign w:val="center"/>
          </w:tcPr>
          <w:p w:rsidR="00C86A44" w:rsidRDefault="00571FA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86A44" w:rsidRDefault="00571FAE">
            <w:pPr>
              <w:jc w:val="center"/>
              <w:rPr>
                <w:rFonts w:ascii="宋体" w:hAnsi="宋体"/>
                <w:b/>
                <w:sz w:val="24"/>
                <w:szCs w:val="24"/>
              </w:rPr>
            </w:pPr>
            <w:r>
              <w:rPr>
                <w:rFonts w:ascii="宋体" w:hAnsi="宋体" w:hint="eastAsia"/>
                <w:sz w:val="24"/>
                <w:szCs w:val="24"/>
              </w:rPr>
              <w:t>（不再享受序号3的价格折扣）</w:t>
            </w:r>
          </w:p>
        </w:tc>
        <w:tc>
          <w:tcPr>
            <w:tcW w:w="2835" w:type="dxa"/>
            <w:vMerge/>
          </w:tcPr>
          <w:p w:rsidR="00C86A44" w:rsidRDefault="00C86A44">
            <w:pPr>
              <w:rPr>
                <w:rFonts w:ascii="宋体" w:hAnsi="宋体"/>
                <w:color w:val="000000"/>
                <w:sz w:val="24"/>
                <w:szCs w:val="24"/>
              </w:rPr>
            </w:pPr>
          </w:p>
        </w:tc>
      </w:tr>
      <w:tr w:rsidR="00C86A44">
        <w:trPr>
          <w:trHeight w:val="707"/>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3</w:t>
            </w:r>
          </w:p>
        </w:tc>
        <w:tc>
          <w:tcPr>
            <w:tcW w:w="2823" w:type="dxa"/>
            <w:vAlign w:val="center"/>
          </w:tcPr>
          <w:p w:rsidR="00C86A44" w:rsidRDefault="00571FAE">
            <w:pPr>
              <w:jc w:val="center"/>
              <w:rPr>
                <w:rFonts w:ascii="宋体" w:hAnsi="宋体"/>
                <w:b/>
                <w:color w:val="000000"/>
                <w:sz w:val="24"/>
                <w:szCs w:val="24"/>
              </w:rPr>
            </w:pPr>
            <w:r>
              <w:rPr>
                <w:rFonts w:ascii="宋体" w:hAnsi="宋体" w:hint="eastAsia"/>
                <w:color w:val="000000"/>
                <w:sz w:val="24"/>
                <w:szCs w:val="24"/>
              </w:rPr>
              <w:t>联合体一方为小型、微型企业且小型、微型企业协议合同金额占联合体协</w:t>
            </w:r>
            <w:r>
              <w:rPr>
                <w:rFonts w:ascii="宋体" w:hAnsi="宋体" w:hint="eastAsia"/>
                <w:color w:val="000000"/>
                <w:sz w:val="24"/>
                <w:szCs w:val="24"/>
              </w:rPr>
              <w:lastRenderedPageBreak/>
              <w:t>议合同总金额30%以上的</w:t>
            </w:r>
          </w:p>
        </w:tc>
        <w:tc>
          <w:tcPr>
            <w:tcW w:w="2552" w:type="dxa"/>
            <w:vAlign w:val="center"/>
          </w:tcPr>
          <w:p w:rsidR="00C86A44" w:rsidRDefault="00571FAE">
            <w:pPr>
              <w:jc w:val="center"/>
              <w:rPr>
                <w:rFonts w:ascii="宋体" w:hAnsi="宋体"/>
                <w:color w:val="000000"/>
                <w:sz w:val="24"/>
                <w:szCs w:val="24"/>
              </w:rPr>
            </w:pPr>
            <w:r>
              <w:rPr>
                <w:rFonts w:ascii="宋体" w:hAnsi="宋体" w:hint="eastAsia"/>
                <w:color w:val="000000"/>
                <w:sz w:val="24"/>
                <w:szCs w:val="24"/>
              </w:rPr>
              <w:lastRenderedPageBreak/>
              <w:t>对联合体总金额扣除</w:t>
            </w:r>
          </w:p>
          <w:p w:rsidR="00C86A44" w:rsidRDefault="00571FAE">
            <w:pPr>
              <w:jc w:val="center"/>
              <w:rPr>
                <w:rFonts w:ascii="宋体" w:hAnsi="宋体"/>
                <w:b/>
                <w:sz w:val="24"/>
                <w:szCs w:val="24"/>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C86A44" w:rsidRDefault="00571FAE">
            <w:pPr>
              <w:jc w:val="center"/>
              <w:rPr>
                <w:rFonts w:ascii="宋体" w:hAnsi="宋体"/>
                <w:color w:val="FF0000"/>
                <w:sz w:val="24"/>
                <w:szCs w:val="24"/>
                <w:u w:val="single"/>
              </w:rPr>
            </w:pPr>
            <w:r>
              <w:rPr>
                <w:rFonts w:ascii="宋体" w:hAnsi="宋体" w:hint="eastAsia"/>
                <w:color w:val="000000"/>
                <w:sz w:val="24"/>
                <w:szCs w:val="24"/>
              </w:rPr>
              <w:t>评标价格＝投标报价×(1-</w:t>
            </w:r>
            <w:r>
              <w:rPr>
                <w:rFonts w:ascii="宋体" w:hAnsi="宋体"/>
                <w:color w:val="000000"/>
                <w:sz w:val="24"/>
                <w:szCs w:val="24"/>
                <w:u w:val="single"/>
              </w:rPr>
              <w:t>2</w:t>
            </w:r>
            <w:r>
              <w:rPr>
                <w:rFonts w:ascii="宋体" w:hAnsi="宋体" w:hint="eastAsia"/>
                <w:color w:val="000000"/>
                <w:sz w:val="24"/>
                <w:szCs w:val="24"/>
                <w:u w:val="single"/>
              </w:rPr>
              <w:t>%)</w:t>
            </w:r>
          </w:p>
          <w:p w:rsidR="00C86A44" w:rsidRDefault="00C86A44">
            <w:pPr>
              <w:jc w:val="center"/>
              <w:rPr>
                <w:rFonts w:ascii="宋体" w:hAnsi="宋体"/>
                <w:b/>
                <w:color w:val="000000"/>
                <w:sz w:val="24"/>
                <w:szCs w:val="24"/>
              </w:rPr>
            </w:pPr>
          </w:p>
        </w:tc>
      </w:tr>
      <w:tr w:rsidR="00C86A44">
        <w:trPr>
          <w:trHeight w:val="707"/>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lastRenderedPageBreak/>
              <w:t>4</w:t>
            </w:r>
          </w:p>
        </w:tc>
        <w:tc>
          <w:tcPr>
            <w:tcW w:w="2823" w:type="dxa"/>
            <w:vAlign w:val="center"/>
          </w:tcPr>
          <w:p w:rsidR="00C86A44" w:rsidRDefault="00571FAE">
            <w:pPr>
              <w:jc w:val="center"/>
              <w:rPr>
                <w:rFonts w:ascii="宋体" w:hAnsi="宋体"/>
                <w:color w:val="000000"/>
                <w:sz w:val="24"/>
                <w:szCs w:val="24"/>
              </w:rPr>
            </w:pPr>
            <w:r>
              <w:rPr>
                <w:rFonts w:ascii="宋体" w:hAnsi="宋体" w:hint="eastAsia"/>
                <w:color w:val="000000"/>
                <w:sz w:val="24"/>
                <w:szCs w:val="24"/>
              </w:rPr>
              <w:t>监狱企业</w:t>
            </w:r>
          </w:p>
        </w:tc>
        <w:tc>
          <w:tcPr>
            <w:tcW w:w="2552" w:type="dxa"/>
            <w:vAlign w:val="center"/>
          </w:tcPr>
          <w:p w:rsidR="00C86A44" w:rsidRDefault="00571FAE">
            <w:pPr>
              <w:jc w:val="center"/>
              <w:rPr>
                <w:rFonts w:ascii="宋体" w:hAnsi="宋体"/>
                <w:color w:val="000000"/>
                <w:sz w:val="24"/>
                <w:szCs w:val="24"/>
              </w:rPr>
            </w:pPr>
            <w:r>
              <w:rPr>
                <w:rFonts w:ascii="宋体" w:hAnsi="宋体" w:hint="eastAsia"/>
                <w:color w:val="000000"/>
                <w:sz w:val="24"/>
                <w:szCs w:val="24"/>
              </w:rPr>
              <w:t>视同小型、微型企业</w:t>
            </w:r>
          </w:p>
          <w:p w:rsidR="00C86A44" w:rsidRDefault="00571FAE">
            <w:pPr>
              <w:jc w:val="center"/>
              <w:rPr>
                <w:rFonts w:ascii="宋体" w:hAnsi="宋体"/>
                <w:color w:val="000000"/>
                <w:sz w:val="24"/>
                <w:szCs w:val="24"/>
              </w:rPr>
            </w:pPr>
            <w:r>
              <w:rPr>
                <w:rFonts w:ascii="宋体" w:hAnsi="宋体" w:hint="eastAsia"/>
                <w:color w:val="000000"/>
                <w:sz w:val="24"/>
                <w:szCs w:val="24"/>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C86A44" w:rsidRDefault="00571FAE">
            <w:pPr>
              <w:jc w:val="center"/>
              <w:rPr>
                <w:rFonts w:ascii="宋体" w:hAnsi="宋体"/>
                <w:color w:val="000000"/>
                <w:sz w:val="24"/>
                <w:szCs w:val="24"/>
              </w:rPr>
            </w:pPr>
            <w:r>
              <w:rPr>
                <w:rFonts w:hint="eastAsia"/>
                <w:color w:val="000000"/>
                <w:sz w:val="24"/>
                <w:szCs w:val="24"/>
              </w:rPr>
              <w:t>评标价格＝投标报价—监狱企业产品的价格</w:t>
            </w:r>
            <w:r>
              <w:rPr>
                <w:rFonts w:ascii="宋体" w:hAnsi="宋体" w:hint="eastAsia"/>
                <w:color w:val="000000"/>
                <w:sz w:val="24"/>
                <w:szCs w:val="24"/>
              </w:rPr>
              <w:t>×</w:t>
            </w:r>
            <w:r>
              <w:rPr>
                <w:rFonts w:hint="eastAsia"/>
                <w:color w:val="000000"/>
                <w:sz w:val="24"/>
                <w:szCs w:val="24"/>
              </w:rPr>
              <w:t>6%</w:t>
            </w:r>
          </w:p>
        </w:tc>
      </w:tr>
      <w:tr w:rsidR="00C86A44">
        <w:trPr>
          <w:trHeight w:val="707"/>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5</w:t>
            </w:r>
          </w:p>
        </w:tc>
        <w:tc>
          <w:tcPr>
            <w:tcW w:w="2823" w:type="dxa"/>
            <w:vAlign w:val="center"/>
          </w:tcPr>
          <w:p w:rsidR="00C86A44" w:rsidRDefault="00571FAE">
            <w:pPr>
              <w:jc w:val="center"/>
              <w:rPr>
                <w:rFonts w:ascii="宋体" w:hAnsi="宋体"/>
                <w:color w:val="000000"/>
                <w:sz w:val="24"/>
                <w:szCs w:val="24"/>
              </w:rPr>
            </w:pPr>
            <w:r>
              <w:rPr>
                <w:rFonts w:ascii="宋体" w:hAnsi="宋体" w:hint="eastAsia"/>
                <w:color w:val="000000"/>
                <w:sz w:val="24"/>
                <w:szCs w:val="24"/>
              </w:rPr>
              <w:t>残疾人福利性单位</w:t>
            </w:r>
          </w:p>
        </w:tc>
        <w:tc>
          <w:tcPr>
            <w:tcW w:w="2552" w:type="dxa"/>
            <w:vAlign w:val="center"/>
          </w:tcPr>
          <w:p w:rsidR="00C86A44" w:rsidRDefault="00571FAE">
            <w:pPr>
              <w:jc w:val="center"/>
              <w:rPr>
                <w:rFonts w:ascii="宋体" w:hAnsi="宋体"/>
                <w:color w:val="000000"/>
                <w:sz w:val="24"/>
                <w:szCs w:val="24"/>
              </w:rPr>
            </w:pPr>
            <w:r>
              <w:rPr>
                <w:rFonts w:ascii="宋体" w:hAnsi="宋体" w:hint="eastAsia"/>
                <w:color w:val="000000"/>
                <w:sz w:val="24"/>
                <w:szCs w:val="24"/>
              </w:rPr>
              <w:t>视同小型、微型企业</w:t>
            </w:r>
          </w:p>
          <w:p w:rsidR="00C86A44" w:rsidRDefault="00571FAE">
            <w:pPr>
              <w:jc w:val="center"/>
              <w:rPr>
                <w:rFonts w:ascii="宋体" w:hAnsi="宋体"/>
                <w:color w:val="000000"/>
                <w:sz w:val="24"/>
                <w:szCs w:val="24"/>
              </w:rPr>
            </w:pPr>
            <w:r>
              <w:rPr>
                <w:rFonts w:ascii="宋体" w:hAnsi="宋体" w:hint="eastAsia"/>
                <w:color w:val="000000"/>
                <w:sz w:val="24"/>
                <w:szCs w:val="24"/>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C86A44" w:rsidRDefault="00571FAE">
            <w:pPr>
              <w:jc w:val="center"/>
              <w:rPr>
                <w:color w:val="000000"/>
                <w:sz w:val="24"/>
                <w:szCs w:val="24"/>
              </w:rPr>
            </w:pPr>
            <w:r>
              <w:rPr>
                <w:rFonts w:hint="eastAsia"/>
                <w:color w:val="000000"/>
                <w:sz w:val="24"/>
                <w:szCs w:val="24"/>
              </w:rPr>
              <w:t>评标价格＝投标报价—残疾人福利性单位产品的价格</w:t>
            </w:r>
            <w:r>
              <w:rPr>
                <w:rFonts w:ascii="宋体" w:hAnsi="宋体" w:hint="eastAsia"/>
                <w:color w:val="000000"/>
                <w:sz w:val="24"/>
                <w:szCs w:val="24"/>
              </w:rPr>
              <w:t>×</w:t>
            </w:r>
            <w:r>
              <w:rPr>
                <w:rFonts w:hint="eastAsia"/>
                <w:color w:val="000000"/>
                <w:sz w:val="24"/>
                <w:szCs w:val="24"/>
              </w:rPr>
              <w:t>6%</w:t>
            </w:r>
          </w:p>
        </w:tc>
      </w:tr>
      <w:tr w:rsidR="00C86A44">
        <w:trPr>
          <w:trHeight w:val="2582"/>
        </w:trPr>
        <w:tc>
          <w:tcPr>
            <w:tcW w:w="8931" w:type="dxa"/>
            <w:gridSpan w:val="4"/>
            <w:vAlign w:val="center"/>
          </w:tcPr>
          <w:p w:rsidR="00C86A44" w:rsidRDefault="00571FAE">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6A44" w:rsidRDefault="00571FAE">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C86A44" w:rsidRDefault="00571FAE">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C86A44" w:rsidRDefault="00571FAE">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C86A44" w:rsidRDefault="00571FAE">
      <w:pPr>
        <w:spacing w:line="360" w:lineRule="auto"/>
        <w:rPr>
          <w:rFonts w:ascii="宋体" w:hAnsi="宋体"/>
          <w:bCs/>
          <w:color w:val="FF0000"/>
          <w:sz w:val="24"/>
          <w:szCs w:val="24"/>
        </w:rPr>
      </w:pPr>
      <w:r>
        <w:rPr>
          <w:rFonts w:ascii="宋体" w:hAnsi="宋体" w:hint="eastAsia"/>
          <w:bCs/>
          <w:color w:val="FF0000"/>
          <w:sz w:val="24"/>
          <w:szCs w:val="24"/>
        </w:rPr>
        <w:t>备注：</w:t>
      </w:r>
    </w:p>
    <w:p w:rsidR="00C86A44" w:rsidRDefault="00571FAE">
      <w:pPr>
        <w:spacing w:line="360" w:lineRule="auto"/>
        <w:ind w:firstLineChars="200" w:firstLine="480"/>
        <w:rPr>
          <w:rFonts w:ascii="宋体" w:hAnsi="宋体"/>
          <w:bCs/>
          <w:color w:val="FF0000"/>
          <w:sz w:val="24"/>
          <w:szCs w:val="24"/>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C86A44" w:rsidRDefault="00571FAE">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a、不接受联合体投标的项目，本表中第2项、第3项情形不适用。</w:t>
      </w:r>
    </w:p>
    <w:p w:rsidR="00C86A44" w:rsidRDefault="00571FAE">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b、小型和微型企业产品包括货物及其提供的服务与工程。</w:t>
      </w:r>
    </w:p>
    <w:p w:rsidR="00C86A44" w:rsidRDefault="00571FAE">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c、中小企业、残疾人福利性单位提供其他企业制造的货物的，则该货物的制造商也必须为上述企业，否则不能享受价格优惠。</w:t>
      </w:r>
    </w:p>
    <w:p w:rsidR="00C86A44" w:rsidRDefault="00571FAE">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d、残疾人福利性单位属于小型、微型企业的，不重复享受政策。</w:t>
      </w:r>
    </w:p>
    <w:p w:rsidR="00C86A44" w:rsidRDefault="00571FAE">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 xml:space="preserve">3） </w:t>
      </w:r>
      <w:r>
        <w:rPr>
          <w:rFonts w:ascii="宋体" w:hAnsi="宋体" w:cs="仿宋_GB2312"/>
          <w:sz w:val="24"/>
          <w:szCs w:val="24"/>
          <w:lang w:val="zh-CN"/>
        </w:rPr>
        <w:t>评标委员会成员对客观评审因素评分不一致的；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86A44" w:rsidRDefault="00571FAE">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86A44" w:rsidRDefault="00571FAE">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widowControl/>
        <w:jc w:val="left"/>
        <w:rPr>
          <w:rFonts w:ascii="宋体" w:hAnsi="宋体" w:cs="宋体"/>
          <w:b/>
          <w:kern w:val="0"/>
          <w:sz w:val="36"/>
          <w:szCs w:val="36"/>
        </w:rPr>
      </w:pPr>
    </w:p>
    <w:p w:rsidR="0073460B" w:rsidRDefault="0073460B">
      <w:pPr>
        <w:widowControl/>
        <w:jc w:val="left"/>
        <w:rPr>
          <w:rFonts w:ascii="宋体" w:hAnsi="宋体" w:cs="宋体"/>
          <w:b/>
          <w:kern w:val="0"/>
          <w:sz w:val="36"/>
          <w:szCs w:val="36"/>
        </w:rPr>
      </w:pPr>
    </w:p>
    <w:p w:rsidR="00C86A44" w:rsidRDefault="00571FAE">
      <w:pPr>
        <w:pStyle w:val="a8"/>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C86A44" w:rsidRDefault="00C86A44">
      <w:pPr>
        <w:pStyle w:val="a8"/>
        <w:spacing w:line="360" w:lineRule="auto"/>
        <w:contextualSpacing/>
        <w:jc w:val="center"/>
        <w:rPr>
          <w:rFonts w:ascii="宋体" w:hAnsi="宋体" w:cs="宋体"/>
          <w:b/>
          <w:kern w:val="0"/>
          <w:sz w:val="36"/>
          <w:szCs w:val="36"/>
        </w:rPr>
      </w:pPr>
    </w:p>
    <w:p w:rsidR="00C86A44" w:rsidRDefault="00571FA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C86A44" w:rsidRDefault="00571FAE">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571FAE">
      <w:pPr>
        <w:pStyle w:val="a8"/>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C86A44" w:rsidRDefault="00571FAE">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571FAE">
      <w:pPr>
        <w:widowControl/>
        <w:jc w:val="left"/>
        <w:rPr>
          <w:rFonts w:ascii="宋体" w:hAnsi="宋体"/>
          <w:b/>
          <w:bCs/>
          <w:sz w:val="36"/>
          <w:szCs w:val="36"/>
          <w:lang w:val="zh-CN"/>
        </w:rPr>
      </w:pPr>
      <w:bookmarkStart w:id="2" w:name="_Toc186274126"/>
      <w:bookmarkStart w:id="3" w:name="_Toc174185203"/>
      <w:bookmarkStart w:id="4" w:name="_Toc184023138"/>
      <w:r>
        <w:rPr>
          <w:rFonts w:ascii="宋体" w:hAnsi="宋体"/>
          <w:sz w:val="36"/>
          <w:szCs w:val="36"/>
          <w:lang w:val="zh-CN"/>
        </w:rPr>
        <w:br w:type="page"/>
      </w:r>
    </w:p>
    <w:p w:rsidR="00C86A44" w:rsidRDefault="00571FAE">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86A44">
        <w:tc>
          <w:tcPr>
            <w:tcW w:w="468" w:type="dxa"/>
            <w:vAlign w:val="center"/>
          </w:tcPr>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86A44" w:rsidRDefault="00571FAE">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86A44" w:rsidRDefault="00571FAE">
            <w:pPr>
              <w:pStyle w:val="a8"/>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86A44" w:rsidRDefault="00571FAE">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86A44" w:rsidRDefault="00571FAE">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Merge w:val="restart"/>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86A44" w:rsidRDefault="00571FAE">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Merge/>
            <w:vAlign w:val="center"/>
          </w:tcPr>
          <w:p w:rsidR="00C86A44" w:rsidRDefault="00C86A4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6A44" w:rsidRDefault="00C86A44">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86A44" w:rsidRDefault="00571FAE">
            <w:pPr>
              <w:pStyle w:val="a8"/>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C86A44" w:rsidRDefault="00C86A44">
            <w:pPr>
              <w:pStyle w:val="a8"/>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Merge w:val="restart"/>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86A44" w:rsidRDefault="00571FA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86A44" w:rsidRDefault="00571FAE">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c>
          <w:tcPr>
            <w:tcW w:w="468" w:type="dxa"/>
            <w:vMerge w:val="restart"/>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86A44" w:rsidRDefault="00571FA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86A44" w:rsidRDefault="00C86A44">
            <w:pPr>
              <w:pStyle w:val="a8"/>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r>
      <w:tr w:rsidR="00C86A44">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86A44" w:rsidRDefault="00C86A44">
            <w:pPr>
              <w:pStyle w:val="a8"/>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r>
      <w:tr w:rsidR="00C86A44">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C86A44" w:rsidRDefault="00C86A44">
            <w:pPr>
              <w:pStyle w:val="a8"/>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C86A44" w:rsidRDefault="00571FAE">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C86A44" w:rsidRDefault="00571FAE">
            <w:pPr>
              <w:pStyle w:val="a8"/>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tcBorders>
              <w:top w:val="double" w:sz="4" w:space="0" w:color="auto"/>
            </w:tcBorders>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86A44" w:rsidRDefault="00C86A44">
            <w:pPr>
              <w:jc w:val="center"/>
            </w:pPr>
          </w:p>
        </w:tc>
        <w:tc>
          <w:tcPr>
            <w:tcW w:w="1560" w:type="dxa"/>
            <w:tcBorders>
              <w:top w:val="double" w:sz="4" w:space="0" w:color="auto"/>
            </w:tcBorders>
            <w:vAlign w:val="center"/>
          </w:tcPr>
          <w:p w:rsidR="00C86A44" w:rsidRDefault="00C86A44">
            <w:pPr>
              <w:snapToGrid w:val="0"/>
              <w:spacing w:line="400" w:lineRule="exact"/>
              <w:rPr>
                <w:rFonts w:ascii="宋体" w:hAnsi="宋体" w:cs="微软雅黑"/>
                <w:szCs w:val="21"/>
              </w:rPr>
            </w:pPr>
          </w:p>
        </w:tc>
        <w:tc>
          <w:tcPr>
            <w:tcW w:w="2018" w:type="dxa"/>
            <w:tcBorders>
              <w:top w:val="double" w:sz="4" w:space="0" w:color="auto"/>
            </w:tcBorders>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86A44" w:rsidRDefault="00C86A44">
            <w:pPr>
              <w:jc w:val="center"/>
            </w:pPr>
          </w:p>
        </w:tc>
        <w:tc>
          <w:tcPr>
            <w:tcW w:w="1560" w:type="dxa"/>
            <w:tcBorders>
              <w:top w:val="single" w:sz="4" w:space="0" w:color="auto"/>
            </w:tcBorders>
            <w:vAlign w:val="center"/>
          </w:tcPr>
          <w:p w:rsidR="00C86A44" w:rsidRDefault="00C86A44">
            <w:pPr>
              <w:snapToGrid w:val="0"/>
              <w:spacing w:line="400" w:lineRule="exact"/>
              <w:rPr>
                <w:rFonts w:ascii="宋体" w:hAnsi="宋体" w:cs="微软雅黑"/>
                <w:szCs w:val="21"/>
              </w:rPr>
            </w:pPr>
          </w:p>
        </w:tc>
        <w:tc>
          <w:tcPr>
            <w:tcW w:w="2018" w:type="dxa"/>
            <w:tcBorders>
              <w:top w:val="single" w:sz="4" w:space="0" w:color="auto"/>
            </w:tcBorders>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160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rPr>
            </w:pPr>
            <w:r>
              <w:rPr>
                <w:rFonts w:ascii="宋体" w:hAnsi="宋体" w:cs="宋体" w:hint="eastAsia"/>
                <w:bCs/>
                <w:color w:val="7030A0"/>
                <w:szCs w:val="24"/>
                <w:lang w:val="zh-CN"/>
              </w:rPr>
              <w:t>所投产品符合国家强制性要求承诺函</w:t>
            </w:r>
          </w:p>
        </w:tc>
        <w:tc>
          <w:tcPr>
            <w:tcW w:w="1559" w:type="dxa"/>
            <w:vAlign w:val="center"/>
          </w:tcPr>
          <w:p w:rsidR="00C86A44" w:rsidRDefault="00C86A44">
            <w:pPr>
              <w:pStyle w:val="a8"/>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192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86A44" w:rsidRDefault="00571FAE">
            <w:pPr>
              <w:pStyle w:val="a8"/>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C86A44" w:rsidRDefault="00571FAE">
            <w:pPr>
              <w:pStyle w:val="a8"/>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C86A44" w:rsidRDefault="00C86A44">
            <w:pPr>
              <w:pStyle w:val="a8"/>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C86A4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86A44" w:rsidRDefault="00C86A44">
            <w:pPr>
              <w:pStyle w:val="a8"/>
              <w:kinsoku w:val="0"/>
              <w:overflowPunct w:val="0"/>
              <w:autoSpaceDE w:val="0"/>
              <w:autoSpaceDN w:val="0"/>
              <w:spacing w:line="320" w:lineRule="exact"/>
              <w:rPr>
                <w:rFonts w:hAnsi="宋体" w:cs="微软雅黑"/>
                <w:bCs/>
                <w:kern w:val="0"/>
              </w:rPr>
            </w:pP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bl>
    <w:p w:rsidR="00C86A44" w:rsidRDefault="00571FAE">
      <w:pPr>
        <w:widowControl/>
        <w:jc w:val="left"/>
        <w:rPr>
          <w:rFonts w:ascii="宋体" w:hAnsi="宋体"/>
          <w:b/>
          <w:snapToGrid w:val="0"/>
          <w:kern w:val="0"/>
          <w:sz w:val="36"/>
          <w:szCs w:val="36"/>
        </w:rPr>
      </w:pPr>
      <w:r>
        <w:rPr>
          <w:rFonts w:ascii="宋体" w:hAnsi="宋体"/>
          <w:b/>
          <w:snapToGrid w:val="0"/>
          <w:kern w:val="0"/>
          <w:sz w:val="36"/>
          <w:szCs w:val="36"/>
        </w:rPr>
        <w:br w:type="page"/>
      </w:r>
    </w:p>
    <w:p w:rsidR="00C86A44" w:rsidRDefault="00571FAE">
      <w:pPr>
        <w:pStyle w:val="a8"/>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C86A44" w:rsidRDefault="00571FAE" w:rsidP="00C762D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C86A4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86A4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cs="宋体"/>
                <w:sz w:val="24"/>
                <w:szCs w:val="24"/>
                <w:lang w:val="zh-CN"/>
              </w:rPr>
            </w:pPr>
          </w:p>
        </w:tc>
      </w:tr>
      <w:tr w:rsidR="00C86A4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cs="宋体"/>
                <w:sz w:val="24"/>
                <w:szCs w:val="24"/>
                <w:lang w:val="zh-CN"/>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lang w:val="zh-CN"/>
        </w:rPr>
        <w:t>日</w:t>
      </w:r>
    </w:p>
    <w:p w:rsidR="00C86A44" w:rsidRDefault="00571FAE">
      <w:pPr>
        <w:autoSpaceDE w:val="0"/>
        <w:autoSpaceDN w:val="0"/>
        <w:adjustRightInd w:val="0"/>
        <w:spacing w:line="480" w:lineRule="auto"/>
        <w:rPr>
          <w:rFonts w:ascii="宋体" w:hAnsi="宋体" w:cs="宋体"/>
          <w:color w:val="FF0000"/>
          <w:sz w:val="24"/>
          <w:szCs w:val="24"/>
          <w:lang w:val="zh-CN"/>
        </w:rPr>
      </w:pPr>
      <w:r>
        <w:rPr>
          <w:rFonts w:ascii="宋体" w:hAnsi="宋体" w:cs="宋体" w:hint="eastAsia"/>
          <w:color w:val="FF0000"/>
          <w:sz w:val="24"/>
          <w:szCs w:val="24"/>
          <w:lang w:val="zh-CN"/>
        </w:rPr>
        <w:t>注：交付日期指完成该项目的最终时间（日历天）。</w:t>
      </w: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571FA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571FAE">
      <w:pPr>
        <w:widowControl/>
        <w:jc w:val="left"/>
        <w:rPr>
          <w:rFonts w:ascii="宋体" w:hAnsi="宋体"/>
          <w:b/>
          <w:snapToGrid w:val="0"/>
          <w:kern w:val="0"/>
          <w:sz w:val="36"/>
          <w:szCs w:val="36"/>
        </w:rPr>
      </w:pPr>
      <w:r>
        <w:rPr>
          <w:rFonts w:ascii="宋体" w:hAnsi="宋体"/>
          <w:b/>
          <w:snapToGrid w:val="0"/>
          <w:kern w:val="0"/>
          <w:sz w:val="36"/>
          <w:szCs w:val="36"/>
        </w:rPr>
        <w:br w:type="page"/>
      </w:r>
    </w:p>
    <w:p w:rsidR="00C86A44" w:rsidRDefault="00571FAE">
      <w:pPr>
        <w:pStyle w:val="a8"/>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C86A44" w:rsidRDefault="00571FAE">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C86A44" w:rsidRDefault="00571FAE">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C86A44" w:rsidRDefault="00571FAE">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rsidR="00C86A44" w:rsidRDefault="00571FAE">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C86A44" w:rsidRDefault="00571FAE">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C86A44" w:rsidRDefault="00571FAE">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C86A44" w:rsidRDefault="00571FA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C86A44" w:rsidRDefault="00571FA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C86A44" w:rsidRDefault="00571FA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6A44" w:rsidRDefault="00571FAE">
      <w:pPr>
        <w:pStyle w:val="ac"/>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C86A44" w:rsidRDefault="00571FAE">
      <w:pPr>
        <w:pStyle w:val="ac"/>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C86A44" w:rsidRDefault="00571FAE">
      <w:pPr>
        <w:pStyle w:val="ac"/>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C86A44" w:rsidRDefault="00571FAE">
      <w:pPr>
        <w:pStyle w:val="ac"/>
        <w:adjustRightInd w:val="0"/>
        <w:spacing w:line="360" w:lineRule="auto"/>
        <w:ind w:firstLineChars="200" w:firstLine="480"/>
        <w:contextualSpacing/>
        <w:rPr>
          <w:rFonts w:ascii="宋体" w:hAnsi="宋体" w:cs="Courier New"/>
        </w:rPr>
      </w:pPr>
      <w:r>
        <w:rPr>
          <w:rFonts w:ascii="宋体" w:hAnsi="宋体" w:cs="Courier New" w:hint="eastAsia"/>
        </w:rPr>
        <w:lastRenderedPageBreak/>
        <w:t>六、我方如果中标，将保证履行招标文件及其澄清、修改文件（如果有）中的全部责任和义务，按质、按量、按期完成《项目需求》及《合同书》中的全部任务。</w:t>
      </w:r>
    </w:p>
    <w:p w:rsidR="00C86A44" w:rsidRDefault="00571FAE">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C86A44" w:rsidRDefault="00571FAE">
      <w:pPr>
        <w:pStyle w:val="a8"/>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86A44" w:rsidRDefault="00571FAE">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C86A44" w:rsidRDefault="00571FAE">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C86A44" w:rsidRDefault="00571FAE">
      <w:pPr>
        <w:pStyle w:val="a8"/>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C86A44" w:rsidRDefault="00571FAE">
      <w:pPr>
        <w:pStyle w:val="a8"/>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C86A44" w:rsidRDefault="00C86A44">
      <w:pPr>
        <w:pStyle w:val="a8"/>
        <w:adjustRightInd w:val="0"/>
        <w:snapToGrid w:val="0"/>
        <w:spacing w:line="360" w:lineRule="auto"/>
        <w:rPr>
          <w:rFonts w:ascii="宋体" w:hAnsi="宋体"/>
          <w:szCs w:val="24"/>
        </w:rPr>
      </w:pPr>
    </w:p>
    <w:p w:rsidR="00C86A44" w:rsidRDefault="00571FAE">
      <w:pPr>
        <w:pStyle w:val="a8"/>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C86A44" w:rsidRDefault="00571FAE">
      <w:pPr>
        <w:adjustRightInd w:val="0"/>
        <w:snapToGrid w:val="0"/>
        <w:spacing w:line="360" w:lineRule="auto"/>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C86A44" w:rsidRDefault="00571FAE">
      <w:pPr>
        <w:adjustRightInd w:val="0"/>
        <w:snapToGrid w:val="0"/>
        <w:spacing w:line="360" w:lineRule="auto"/>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C86A44" w:rsidRDefault="00571FAE">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C86A44" w:rsidRDefault="00571FA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C86A44" w:rsidRDefault="00571FAE">
      <w:pPr>
        <w:adjustRightInd w:val="0"/>
        <w:snapToGrid w:val="0"/>
        <w:spacing w:line="360" w:lineRule="auto"/>
        <w:rPr>
          <w:rFonts w:ascii="宋体" w:hAnsi="宋体" w:cs="宋体"/>
          <w:sz w:val="24"/>
          <w:szCs w:val="24"/>
        </w:rPr>
      </w:pPr>
      <w:r>
        <w:rPr>
          <w:rFonts w:ascii="宋体" w:hAnsi="宋体" w:cs="宋体" w:hint="eastAsia"/>
          <w:sz w:val="24"/>
          <w:szCs w:val="24"/>
        </w:rPr>
        <w:lastRenderedPageBreak/>
        <w:t>投标人名称（盖章）：</w:t>
      </w:r>
      <w:r>
        <w:rPr>
          <w:rFonts w:ascii="宋体" w:hAnsi="宋体" w:cs="宋体" w:hint="eastAsia"/>
          <w:sz w:val="24"/>
          <w:szCs w:val="24"/>
          <w:u w:val="single"/>
        </w:rPr>
        <w:t xml:space="preserve">                   </w:t>
      </w:r>
    </w:p>
    <w:p w:rsidR="00C86A44" w:rsidRDefault="00571FA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86A44" w:rsidRDefault="00571FAE">
      <w:pPr>
        <w:spacing w:line="480" w:lineRule="exact"/>
        <w:jc w:val="center"/>
        <w:rPr>
          <w:rFonts w:ascii="宋体" w:hAnsi="宋体"/>
          <w:b/>
          <w:bCs/>
          <w:color w:val="000000"/>
          <w:sz w:val="36"/>
          <w:szCs w:val="36"/>
        </w:rPr>
      </w:pPr>
      <w:r>
        <w:rPr>
          <w:rFonts w:ascii="宋体" w:hAnsi="宋体" w:hint="eastAsia"/>
          <w:b/>
          <w:bCs/>
          <w:color w:val="000000"/>
          <w:sz w:val="36"/>
          <w:szCs w:val="36"/>
        </w:rPr>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C86A44" w:rsidRDefault="00C86A44">
      <w:pPr>
        <w:autoSpaceDE w:val="0"/>
        <w:autoSpaceDN w:val="0"/>
        <w:adjustRightInd w:val="0"/>
        <w:spacing w:line="480" w:lineRule="auto"/>
        <w:ind w:firstLineChars="257" w:firstLine="617"/>
        <w:rPr>
          <w:rFonts w:ascii="宋体" w:hAnsi="宋体"/>
          <w:color w:val="000000"/>
          <w:sz w:val="24"/>
          <w:szCs w:val="24"/>
        </w:rPr>
      </w:pPr>
    </w:p>
    <w:p w:rsidR="00C86A44" w:rsidRDefault="00571FAE">
      <w:pPr>
        <w:pStyle w:val="13"/>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C86A44" w:rsidRDefault="00571FAE">
      <w:pPr>
        <w:pStyle w:val="13"/>
        <w:spacing w:line="480" w:lineRule="auto"/>
        <w:ind w:firstLineChars="225" w:firstLine="540"/>
        <w:jc w:val="left"/>
        <w:rPr>
          <w:rFonts w:hAnsi="宋体"/>
          <w:color w:val="000000"/>
          <w:szCs w:val="24"/>
        </w:rPr>
      </w:pPr>
      <w:r>
        <w:rPr>
          <w:rFonts w:hAnsi="宋体" w:hint="eastAsia"/>
          <w:color w:val="000000"/>
          <w:szCs w:val="24"/>
        </w:rPr>
        <w:t>地址：</w:t>
      </w:r>
    </w:p>
    <w:p w:rsidR="00C86A44" w:rsidRDefault="00571FAE">
      <w:pPr>
        <w:pStyle w:val="13"/>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C86A44" w:rsidRDefault="00571FAE">
      <w:pPr>
        <w:pStyle w:val="13"/>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hint="eastAsia"/>
          <w:color w:val="000000"/>
          <w:szCs w:val="24"/>
          <w:u w:val="single"/>
        </w:rPr>
        <w:t xml:space="preserve">  </w:t>
      </w:r>
      <w:r>
        <w:rPr>
          <w:rFonts w:hAnsi="宋体"/>
          <w:i/>
          <w:color w:val="000000"/>
          <w:szCs w:val="24"/>
          <w:u w:val="single"/>
        </w:rPr>
        <w:t>项目编号</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的</w:t>
      </w:r>
      <w:r>
        <w:rPr>
          <w:rFonts w:hAnsi="宋体" w:hint="eastAsia"/>
          <w:color w:val="000000"/>
          <w:szCs w:val="24"/>
          <w:u w:val="single"/>
        </w:rPr>
        <w:t xml:space="preserve">  </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C86A44" w:rsidRDefault="00571FAE">
      <w:pPr>
        <w:pStyle w:val="13"/>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C86A44" w:rsidRDefault="00C86A44">
      <w:pPr>
        <w:pStyle w:val="13"/>
        <w:spacing w:line="480" w:lineRule="auto"/>
        <w:ind w:firstLineChars="225" w:firstLine="540"/>
        <w:jc w:val="left"/>
        <w:rPr>
          <w:rFonts w:hAnsi="宋体"/>
          <w:color w:val="000000"/>
          <w:szCs w:val="24"/>
        </w:rPr>
      </w:pPr>
    </w:p>
    <w:p w:rsidR="00C86A44" w:rsidRDefault="00C86A44">
      <w:pPr>
        <w:pStyle w:val="13"/>
        <w:spacing w:line="480" w:lineRule="auto"/>
        <w:ind w:firstLineChars="225" w:firstLine="540"/>
        <w:jc w:val="left"/>
        <w:rPr>
          <w:rFonts w:hAnsi="宋体"/>
          <w:color w:val="000000"/>
          <w:szCs w:val="24"/>
        </w:rPr>
      </w:pPr>
    </w:p>
    <w:p w:rsidR="00C86A44" w:rsidRDefault="00571FAE">
      <w:pPr>
        <w:pStyle w:val="13"/>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C86A44" w:rsidRDefault="00C86A44">
      <w:pPr>
        <w:pStyle w:val="13"/>
        <w:spacing w:line="480" w:lineRule="auto"/>
        <w:ind w:leftChars="-256" w:left="-538" w:firstLineChars="257" w:firstLine="617"/>
        <w:jc w:val="center"/>
        <w:rPr>
          <w:rFonts w:hAnsi="宋体"/>
          <w:bCs/>
          <w:color w:val="000000"/>
          <w:szCs w:val="24"/>
        </w:rPr>
      </w:pPr>
    </w:p>
    <w:p w:rsidR="00C86A44" w:rsidRDefault="00C86A44">
      <w:pPr>
        <w:autoSpaceDE w:val="0"/>
        <w:autoSpaceDN w:val="0"/>
        <w:adjustRightInd w:val="0"/>
        <w:spacing w:line="360" w:lineRule="auto"/>
        <w:ind w:right="-11"/>
        <w:rPr>
          <w:rFonts w:ascii="宋体" w:hAnsi="宋体" w:cs="宋体"/>
          <w:sz w:val="24"/>
          <w:szCs w:val="24"/>
          <w:lang w:val="zh-CN"/>
        </w:rPr>
      </w:pPr>
    </w:p>
    <w:p w:rsidR="00C86A44" w:rsidRDefault="00C86A44">
      <w:pPr>
        <w:autoSpaceDE w:val="0"/>
        <w:autoSpaceDN w:val="0"/>
        <w:adjustRightInd w:val="0"/>
        <w:spacing w:line="360" w:lineRule="auto"/>
        <w:ind w:right="-11"/>
        <w:rPr>
          <w:rFonts w:ascii="宋体" w:hAnsi="宋体" w:cs="宋体"/>
          <w:sz w:val="24"/>
          <w:szCs w:val="24"/>
          <w:lang w:val="zh-CN"/>
        </w:rPr>
      </w:pPr>
    </w:p>
    <w:p w:rsidR="00C86A44" w:rsidRDefault="00C86A44">
      <w:pPr>
        <w:autoSpaceDE w:val="0"/>
        <w:autoSpaceDN w:val="0"/>
        <w:adjustRightInd w:val="0"/>
        <w:spacing w:line="360" w:lineRule="auto"/>
        <w:ind w:right="-11"/>
        <w:rPr>
          <w:rFonts w:ascii="宋体" w:hAnsi="宋体" w:cs="宋体"/>
          <w:sz w:val="24"/>
          <w:szCs w:val="24"/>
          <w:lang w:val="zh-CN"/>
        </w:rPr>
      </w:pPr>
    </w:p>
    <w:p w:rsidR="00C86A44" w:rsidRDefault="00571FAE">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C86A44" w:rsidRDefault="00571FAE">
      <w:pPr>
        <w:pStyle w:val="15"/>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C86A44" w:rsidRDefault="00C86A44">
      <w:pPr>
        <w:pStyle w:val="14"/>
        <w:spacing w:line="480" w:lineRule="auto"/>
        <w:rPr>
          <w:rFonts w:ascii="宋体" w:hAnsi="宋体" w:cs="Arial"/>
          <w:color w:val="000000"/>
          <w:szCs w:val="24"/>
        </w:rPr>
      </w:pPr>
    </w:p>
    <w:p w:rsidR="00C86A44" w:rsidRDefault="00C86A44"/>
    <w:p w:rsidR="00C86A44" w:rsidRDefault="00571FAE">
      <w:pPr>
        <w:spacing w:line="320" w:lineRule="exact"/>
        <w:rPr>
          <w:rFonts w:ascii="宋体" w:hAnsi="宋体"/>
          <w:bCs/>
          <w:color w:val="000000"/>
          <w:kern w:val="12"/>
          <w:sz w:val="24"/>
          <w:szCs w:val="24"/>
        </w:rPr>
      </w:pPr>
      <w:r>
        <w:rPr>
          <w:rFonts w:ascii="宋体" w:hAnsi="宋体" w:hint="eastAsia"/>
          <w:bCs/>
          <w:color w:val="000000"/>
          <w:kern w:val="12"/>
          <w:sz w:val="24"/>
          <w:szCs w:val="24"/>
        </w:rPr>
        <w:lastRenderedPageBreak/>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C86A44" w:rsidRDefault="00C86A44">
      <w:pPr>
        <w:spacing w:line="480" w:lineRule="exact"/>
        <w:jc w:val="center"/>
        <w:rPr>
          <w:rFonts w:ascii="宋体" w:hAnsi="宋体"/>
          <w:b/>
          <w:bCs/>
          <w:color w:val="000000"/>
          <w:sz w:val="36"/>
          <w:szCs w:val="36"/>
        </w:rPr>
      </w:pPr>
    </w:p>
    <w:p w:rsidR="00C86A44" w:rsidRDefault="00571FAE">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C86A44" w:rsidRDefault="00C86A44">
      <w:pPr>
        <w:spacing w:line="480" w:lineRule="exact"/>
        <w:jc w:val="center"/>
        <w:rPr>
          <w:rFonts w:ascii="宋体" w:hAnsi="宋体"/>
          <w:b/>
          <w:bCs/>
          <w:color w:val="000000"/>
          <w:sz w:val="36"/>
          <w:szCs w:val="36"/>
        </w:rPr>
      </w:pP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86A44" w:rsidRDefault="00571FA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86A44" w:rsidRDefault="00571FAE">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C86A44" w:rsidRDefault="00571FAE">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86A44">
        <w:trPr>
          <w:gridAfter w:val="1"/>
          <w:wAfter w:w="14" w:type="dxa"/>
          <w:trHeight w:val="2636"/>
        </w:trPr>
        <w:tc>
          <w:tcPr>
            <w:tcW w:w="4484" w:type="dxa"/>
            <w:vAlign w:val="center"/>
          </w:tcPr>
          <w:p w:rsidR="00C86A44" w:rsidRDefault="00571FAE">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C86A44" w:rsidRDefault="00571FAE">
            <w:pPr>
              <w:jc w:val="center"/>
              <w:rPr>
                <w:rFonts w:ascii="宋体" w:hAnsi="宋体"/>
                <w:sz w:val="24"/>
                <w:szCs w:val="24"/>
              </w:rPr>
            </w:pPr>
            <w:r>
              <w:rPr>
                <w:rFonts w:ascii="宋体" w:hAnsi="宋体" w:hint="eastAsia"/>
                <w:sz w:val="24"/>
                <w:szCs w:val="24"/>
              </w:rPr>
              <w:t>法定代表人身份证（反面）</w:t>
            </w:r>
          </w:p>
        </w:tc>
      </w:tr>
      <w:tr w:rsidR="00C86A44">
        <w:trPr>
          <w:trHeight w:val="2781"/>
        </w:trPr>
        <w:tc>
          <w:tcPr>
            <w:tcW w:w="4491" w:type="dxa"/>
            <w:gridSpan w:val="2"/>
            <w:vAlign w:val="center"/>
          </w:tcPr>
          <w:p w:rsidR="00C86A44" w:rsidRDefault="00571FAE">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lastRenderedPageBreak/>
              <w:t>法定代表人授权代表身份证（正面）</w:t>
            </w:r>
            <w:bookmarkEnd w:id="6"/>
          </w:p>
        </w:tc>
        <w:tc>
          <w:tcPr>
            <w:tcW w:w="4492" w:type="dxa"/>
            <w:gridSpan w:val="2"/>
            <w:vAlign w:val="center"/>
          </w:tcPr>
          <w:p w:rsidR="00C86A44" w:rsidRDefault="00571FAE">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C86A44" w:rsidRDefault="00C86A44">
      <w:pPr>
        <w:spacing w:line="320" w:lineRule="exact"/>
        <w:ind w:left="2" w:firstLineChars="149" w:firstLine="358"/>
        <w:rPr>
          <w:rFonts w:ascii="宋体" w:hAnsi="宋体" w:cs="Courier New"/>
          <w:sz w:val="24"/>
          <w:szCs w:val="24"/>
        </w:rPr>
      </w:pPr>
    </w:p>
    <w:p w:rsidR="00C86A44" w:rsidRDefault="00571FA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C86A44" w:rsidRDefault="00571FAE" w:rsidP="00C762D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86A44" w:rsidRDefault="00571FAE" w:rsidP="00C762D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86A44" w:rsidRDefault="00571FAE" w:rsidP="00C762D5">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86A44" w:rsidRDefault="00571FAE" w:rsidP="00C762D5">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86A44" w:rsidRDefault="00C86A44" w:rsidP="00C762D5">
      <w:pPr>
        <w:spacing w:beforeLines="50" w:afterLines="50" w:line="360" w:lineRule="auto"/>
        <w:ind w:firstLineChars="236" w:firstLine="566"/>
        <w:rPr>
          <w:rFonts w:ascii="宋体" w:hAnsi="宋体" w:cs="宋体"/>
          <w:sz w:val="24"/>
          <w:szCs w:val="24"/>
          <w:lang w:val="zh-CN"/>
        </w:rPr>
      </w:pPr>
    </w:p>
    <w:p w:rsidR="00C86A44" w:rsidRDefault="00571FAE" w:rsidP="00C762D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86A44" w:rsidRDefault="00571FAE" w:rsidP="00C762D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86A44" w:rsidRDefault="00C86A44" w:rsidP="00C762D5">
      <w:pPr>
        <w:spacing w:beforeLines="50" w:afterLines="50" w:line="360" w:lineRule="auto"/>
        <w:ind w:right="420" w:firstLineChars="2286" w:firstLine="5486"/>
        <w:rPr>
          <w:rFonts w:ascii="宋体" w:hAnsi="宋体" w:cs="宋体"/>
          <w:sz w:val="24"/>
          <w:szCs w:val="24"/>
          <w:lang w:val="zh-CN"/>
        </w:rPr>
      </w:pPr>
    </w:p>
    <w:p w:rsidR="00C86A44" w:rsidRDefault="00C86A44" w:rsidP="00C762D5">
      <w:pPr>
        <w:spacing w:beforeLines="50" w:afterLines="50" w:line="360" w:lineRule="auto"/>
        <w:ind w:right="420" w:firstLineChars="2286" w:firstLine="5486"/>
        <w:rPr>
          <w:rFonts w:ascii="宋体" w:hAnsi="宋体" w:cs="宋体"/>
          <w:sz w:val="24"/>
          <w:szCs w:val="24"/>
          <w:lang w:val="zh-CN"/>
        </w:rPr>
      </w:pPr>
    </w:p>
    <w:p w:rsidR="00C86A44" w:rsidRDefault="00C86A44" w:rsidP="00C762D5">
      <w:pPr>
        <w:spacing w:beforeLines="50" w:afterLines="50" w:line="360" w:lineRule="auto"/>
        <w:ind w:right="420" w:firstLineChars="2286" w:firstLine="5486"/>
        <w:rPr>
          <w:rFonts w:ascii="宋体" w:hAnsi="宋体" w:cs="宋体"/>
          <w:sz w:val="24"/>
          <w:szCs w:val="24"/>
          <w:lang w:val="zh-CN"/>
        </w:rPr>
      </w:pPr>
    </w:p>
    <w:p w:rsidR="00C86A44" w:rsidRDefault="00571FA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C86A44" w:rsidRDefault="00C86A44">
      <w:pPr>
        <w:autoSpaceDE w:val="0"/>
        <w:autoSpaceDN w:val="0"/>
        <w:adjustRightInd w:val="0"/>
        <w:spacing w:line="360" w:lineRule="auto"/>
        <w:jc w:val="center"/>
        <w:outlineLvl w:val="0"/>
        <w:rPr>
          <w:rFonts w:hAnsi="宋体"/>
          <w:b/>
          <w:snapToGrid w:val="0"/>
          <w:kern w:val="0"/>
          <w:sz w:val="36"/>
          <w:szCs w:val="36"/>
        </w:rPr>
      </w:pPr>
    </w:p>
    <w:p w:rsidR="00C86A44" w:rsidRDefault="00571FA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lastRenderedPageBreak/>
        <w:t>许昌公共资源交易中心保证金缴纳回执</w:t>
      </w:r>
    </w:p>
    <w:p w:rsidR="00C86A44" w:rsidRDefault="00C86A44">
      <w:pPr>
        <w:autoSpaceDE w:val="0"/>
        <w:autoSpaceDN w:val="0"/>
        <w:adjustRightInd w:val="0"/>
        <w:spacing w:line="360" w:lineRule="auto"/>
        <w:jc w:val="center"/>
        <w:rPr>
          <w:rFonts w:ascii="宋体" w:cs="宋体"/>
          <w:sz w:val="24"/>
          <w:lang w:val="zh-CN"/>
        </w:rPr>
      </w:pPr>
    </w:p>
    <w:p w:rsidR="00C86A44" w:rsidRDefault="00571FA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86A44" w:rsidRDefault="00C86A44">
      <w:pPr>
        <w:autoSpaceDE w:val="0"/>
        <w:autoSpaceDN w:val="0"/>
        <w:adjustRightInd w:val="0"/>
        <w:spacing w:line="360" w:lineRule="auto"/>
        <w:ind w:right="-11"/>
        <w:rPr>
          <w:rFonts w:ascii="宋体" w:cs="宋体"/>
          <w:sz w:val="24"/>
          <w:lang w:val="zh-CN"/>
        </w:rPr>
      </w:pPr>
    </w:p>
    <w:p w:rsidR="00C86A44" w:rsidRDefault="00C86A44">
      <w:pPr>
        <w:autoSpaceDE w:val="0"/>
        <w:autoSpaceDN w:val="0"/>
        <w:adjustRightInd w:val="0"/>
        <w:spacing w:line="360" w:lineRule="auto"/>
        <w:jc w:val="center"/>
        <w:rPr>
          <w:rFonts w:ascii="宋体" w:hAnsi="宋体" w:cs="宋体"/>
          <w:sz w:val="24"/>
          <w:szCs w:val="24"/>
          <w:lang w:val="zh-CN"/>
        </w:rPr>
      </w:pPr>
    </w:p>
    <w:p w:rsidR="00C86A44" w:rsidRDefault="00C86A44">
      <w:pPr>
        <w:autoSpaceDE w:val="0"/>
        <w:autoSpaceDN w:val="0"/>
        <w:adjustRightInd w:val="0"/>
        <w:spacing w:line="360" w:lineRule="auto"/>
        <w:jc w:val="center"/>
        <w:rPr>
          <w:rFonts w:ascii="宋体" w:hAnsi="宋体" w:cs="宋体"/>
          <w:sz w:val="24"/>
          <w:szCs w:val="24"/>
          <w:lang w:val="zh-CN"/>
        </w:rPr>
      </w:pPr>
    </w:p>
    <w:p w:rsidR="00C86A44" w:rsidRDefault="00C86A44">
      <w:pPr>
        <w:autoSpaceDE w:val="0"/>
        <w:autoSpaceDN w:val="0"/>
        <w:adjustRightInd w:val="0"/>
        <w:spacing w:line="360" w:lineRule="auto"/>
        <w:outlineLvl w:val="0"/>
        <w:rPr>
          <w:rFonts w:ascii="宋体" w:cs="宋体"/>
          <w:sz w:val="24"/>
          <w:lang w:val="zh-CN"/>
        </w:rPr>
      </w:pPr>
    </w:p>
    <w:p w:rsidR="00C86A44" w:rsidRDefault="00571FA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C86A44" w:rsidRDefault="00C86A44">
      <w:pPr>
        <w:autoSpaceDE w:val="0"/>
        <w:autoSpaceDN w:val="0"/>
        <w:adjustRightInd w:val="0"/>
        <w:spacing w:line="360" w:lineRule="auto"/>
        <w:jc w:val="center"/>
        <w:outlineLvl w:val="0"/>
        <w:rPr>
          <w:rFonts w:hAnsi="宋体"/>
          <w:b/>
          <w:snapToGrid w:val="0"/>
          <w:kern w:val="0"/>
          <w:sz w:val="36"/>
          <w:szCs w:val="36"/>
        </w:rPr>
      </w:pPr>
    </w:p>
    <w:p w:rsidR="00C86A44" w:rsidRDefault="00C86A44">
      <w:pPr>
        <w:autoSpaceDE w:val="0"/>
        <w:autoSpaceDN w:val="0"/>
        <w:adjustRightInd w:val="0"/>
        <w:spacing w:line="360" w:lineRule="auto"/>
        <w:jc w:val="center"/>
        <w:outlineLvl w:val="0"/>
        <w:rPr>
          <w:rFonts w:hAnsi="宋体"/>
          <w:b/>
          <w:snapToGrid w:val="0"/>
          <w:kern w:val="0"/>
          <w:sz w:val="36"/>
          <w:szCs w:val="36"/>
        </w:rPr>
      </w:pPr>
    </w:p>
    <w:p w:rsidR="00C86A44" w:rsidRDefault="00C86A44">
      <w:pPr>
        <w:autoSpaceDE w:val="0"/>
        <w:autoSpaceDN w:val="0"/>
        <w:adjustRightInd w:val="0"/>
        <w:spacing w:line="360" w:lineRule="auto"/>
        <w:jc w:val="center"/>
        <w:outlineLvl w:val="0"/>
        <w:rPr>
          <w:rFonts w:hAnsi="宋体"/>
          <w:b/>
          <w:snapToGrid w:val="0"/>
          <w:kern w:val="0"/>
          <w:sz w:val="36"/>
          <w:szCs w:val="36"/>
        </w:rPr>
      </w:pPr>
    </w:p>
    <w:p w:rsidR="00C86A44" w:rsidRDefault="00C86A44">
      <w:pPr>
        <w:autoSpaceDE w:val="0"/>
        <w:autoSpaceDN w:val="0"/>
        <w:adjustRightInd w:val="0"/>
        <w:spacing w:line="360" w:lineRule="auto"/>
        <w:jc w:val="center"/>
        <w:outlineLvl w:val="0"/>
        <w:rPr>
          <w:rFonts w:hAnsi="宋体"/>
          <w:b/>
          <w:snapToGrid w:val="0"/>
          <w:kern w:val="0"/>
          <w:sz w:val="36"/>
          <w:szCs w:val="36"/>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571FA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C86A44" w:rsidRDefault="00571FAE">
      <w:pPr>
        <w:autoSpaceDE w:val="0"/>
        <w:autoSpaceDN w:val="0"/>
        <w:adjustRightInd w:val="0"/>
        <w:spacing w:line="360" w:lineRule="auto"/>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C86A44" w:rsidRDefault="00571FAE" w:rsidP="00C762D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C86A4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rPr>
                <w:rFonts w:ascii="宋体" w:hAnsi="宋体" w:cs="宋体"/>
                <w:b/>
                <w:color w:val="00B050"/>
                <w:sz w:val="24"/>
                <w:szCs w:val="24"/>
                <w:lang w:val="zh-CN"/>
              </w:rPr>
            </w:pPr>
            <w:r>
              <w:rPr>
                <w:rFonts w:ascii="宋体" w:hAnsi="宋体"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w:t>
            </w:r>
            <w:r>
              <w:rPr>
                <w:rFonts w:ascii="宋体" w:hAnsi="宋体" w:cs="宋体"/>
                <w:b/>
                <w:sz w:val="24"/>
                <w:szCs w:val="24"/>
                <w:lang w:val="zh-CN"/>
              </w:rPr>
              <w:t xml:space="preserve"> </w:t>
            </w:r>
            <w:r>
              <w:rPr>
                <w:rFonts w:ascii="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w:t>
            </w:r>
            <w:r>
              <w:rPr>
                <w:rFonts w:ascii="宋体" w:hAnsi="宋体" w:cs="宋体"/>
                <w:b/>
                <w:sz w:val="24"/>
                <w:szCs w:val="24"/>
                <w:lang w:val="zh-CN"/>
              </w:rPr>
              <w:t xml:space="preserve"> </w:t>
            </w:r>
            <w:r>
              <w:rPr>
                <w:rFonts w:ascii="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C86A44" w:rsidRDefault="00571FAE">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C86A4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r>
      <w:tr w:rsidR="00C86A4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r>
      <w:tr w:rsidR="00C86A4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w:t>
            </w:r>
            <w:r>
              <w:rPr>
                <w:rFonts w:ascii="宋体" w:hAnsi="宋体"/>
                <w:sz w:val="24"/>
                <w:szCs w:val="24"/>
              </w:rPr>
              <w:t xml:space="preserve">  </w:t>
            </w:r>
            <w:r>
              <w:rPr>
                <w:rFonts w:ascii="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 xml:space="preserve">大写：　　　　　　</w:t>
            </w:r>
            <w:r>
              <w:rPr>
                <w:rFonts w:ascii="宋体" w:hAnsi="宋体"/>
                <w:sz w:val="24"/>
                <w:szCs w:val="24"/>
              </w:rPr>
              <w:t xml:space="preserve">              </w:t>
            </w:r>
            <w:r>
              <w:rPr>
                <w:rFonts w:ascii="宋体" w:hAnsi="宋体" w:cs="宋体" w:hint="eastAsia"/>
                <w:sz w:val="24"/>
                <w:szCs w:val="24"/>
                <w:lang w:val="zh-CN"/>
              </w:rPr>
              <w:t>小写：</w:t>
            </w: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p>
    <w:p w:rsidR="00C86A44" w:rsidRDefault="00C86A44">
      <w:pPr>
        <w:autoSpaceDE w:val="0"/>
        <w:autoSpaceDN w:val="0"/>
        <w:adjustRightInd w:val="0"/>
        <w:spacing w:line="480" w:lineRule="auto"/>
        <w:rPr>
          <w:rFonts w:ascii="宋体" w:hAnsi="宋体" w:cs="宋体"/>
          <w:sz w:val="24"/>
          <w:szCs w:val="24"/>
          <w:lang w:val="zh-CN"/>
        </w:rPr>
      </w:pPr>
    </w:p>
    <w:p w:rsidR="00C86A44" w:rsidRDefault="00C86A44">
      <w:pPr>
        <w:spacing w:line="300" w:lineRule="exact"/>
        <w:rPr>
          <w:rFonts w:ascii="宋体" w:hAnsi="宋体"/>
          <w:color w:val="000000"/>
          <w:sz w:val="24"/>
          <w:szCs w:val="24"/>
        </w:rPr>
      </w:pPr>
    </w:p>
    <w:p w:rsidR="00C86A44" w:rsidRDefault="00571FAE">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C86A44" w:rsidRDefault="00571FAE" w:rsidP="00C762D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lastRenderedPageBreak/>
        <w:t xml:space="preserve">项目名称：   </w:t>
      </w:r>
    </w:p>
    <w:tbl>
      <w:tblPr>
        <w:tblW w:w="9322" w:type="dxa"/>
        <w:tblLayout w:type="fixed"/>
        <w:tblLook w:val="04A0"/>
      </w:tblPr>
      <w:tblGrid>
        <w:gridCol w:w="828"/>
        <w:gridCol w:w="1980"/>
        <w:gridCol w:w="1411"/>
        <w:gridCol w:w="1701"/>
        <w:gridCol w:w="1559"/>
        <w:gridCol w:w="993"/>
        <w:gridCol w:w="850"/>
      </w:tblGrid>
      <w:tr w:rsidR="00C86A4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86A4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jc w:val="center"/>
              <w:rPr>
                <w:rFonts w:ascii="宋体" w:hAnsi="宋体"/>
                <w:b/>
                <w:bCs/>
                <w:sz w:val="24"/>
                <w:szCs w:val="24"/>
              </w:rPr>
            </w:pPr>
          </w:p>
        </w:tc>
      </w:tr>
      <w:tr w:rsidR="00C86A4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jc w:val="center"/>
              <w:rPr>
                <w:rFonts w:ascii="宋体" w:hAnsi="宋体"/>
                <w:b/>
                <w:bCs/>
                <w:sz w:val="24"/>
                <w:szCs w:val="24"/>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C86A44" w:rsidRDefault="00571FAE">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C86A44" w:rsidRDefault="00C86A44">
      <w:pPr>
        <w:snapToGrid w:val="0"/>
        <w:spacing w:line="360" w:lineRule="auto"/>
        <w:jc w:val="center"/>
        <w:rPr>
          <w:rFonts w:hAnsi="宋体"/>
          <w:b/>
          <w:snapToGrid w:val="0"/>
          <w:kern w:val="0"/>
          <w:sz w:val="36"/>
          <w:szCs w:val="36"/>
        </w:rPr>
      </w:pPr>
    </w:p>
    <w:p w:rsidR="00C86A44" w:rsidRDefault="00571FA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C86A44" w:rsidRDefault="00C86A44">
      <w:pPr>
        <w:snapToGrid w:val="0"/>
        <w:spacing w:line="360" w:lineRule="auto"/>
        <w:jc w:val="center"/>
        <w:rPr>
          <w:rFonts w:hAnsi="宋体"/>
          <w:b/>
          <w:snapToGrid w:val="0"/>
          <w:kern w:val="0"/>
          <w:sz w:val="36"/>
          <w:szCs w:val="36"/>
        </w:rPr>
      </w:pPr>
    </w:p>
    <w:p w:rsidR="00C86A44" w:rsidRDefault="00C86A44">
      <w:pPr>
        <w:snapToGrid w:val="0"/>
        <w:spacing w:line="360" w:lineRule="auto"/>
        <w:jc w:val="center"/>
        <w:rPr>
          <w:rFonts w:hAnsi="宋体"/>
          <w:b/>
          <w:snapToGrid w:val="0"/>
          <w:kern w:val="0"/>
          <w:sz w:val="36"/>
          <w:szCs w:val="36"/>
        </w:rPr>
      </w:pPr>
    </w:p>
    <w:p w:rsidR="00C86A44" w:rsidRDefault="00C86A44">
      <w:pPr>
        <w:snapToGrid w:val="0"/>
        <w:spacing w:line="360" w:lineRule="auto"/>
        <w:jc w:val="center"/>
        <w:rPr>
          <w:rFonts w:hAnsi="宋体"/>
          <w:b/>
          <w:snapToGrid w:val="0"/>
          <w:kern w:val="0"/>
          <w:sz w:val="36"/>
          <w:szCs w:val="36"/>
        </w:rPr>
      </w:pPr>
    </w:p>
    <w:p w:rsidR="00C86A44" w:rsidRDefault="00C86A44">
      <w:pPr>
        <w:snapToGrid w:val="0"/>
        <w:spacing w:line="360" w:lineRule="auto"/>
        <w:jc w:val="center"/>
        <w:rPr>
          <w:rFonts w:hAnsi="宋体"/>
          <w:b/>
          <w:snapToGrid w:val="0"/>
          <w:kern w:val="0"/>
          <w:sz w:val="36"/>
          <w:szCs w:val="36"/>
        </w:rPr>
      </w:pPr>
    </w:p>
    <w:p w:rsidR="00C86A44" w:rsidRDefault="00571FAE">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C86A44" w:rsidRDefault="00571FAE" w:rsidP="00C762D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6A44">
        <w:trPr>
          <w:trHeight w:val="777"/>
        </w:trPr>
        <w:tc>
          <w:tcPr>
            <w:tcW w:w="712" w:type="dxa"/>
            <w:shd w:val="clear" w:color="auto" w:fill="F3F3F3"/>
            <w:vAlign w:val="center"/>
          </w:tcPr>
          <w:p w:rsidR="00C86A44" w:rsidRDefault="00571FA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86A44" w:rsidRDefault="00571FA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86A44" w:rsidRDefault="00571FA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86A44" w:rsidRDefault="00571FA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86A44" w:rsidRDefault="00571FA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86A44">
        <w:trPr>
          <w:trHeight w:val="680"/>
        </w:trPr>
        <w:tc>
          <w:tcPr>
            <w:tcW w:w="712" w:type="dxa"/>
            <w:vAlign w:val="center"/>
          </w:tcPr>
          <w:p w:rsidR="00C86A44" w:rsidRDefault="00571FA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86A44" w:rsidRDefault="00C86A44">
            <w:pPr>
              <w:pStyle w:val="a6"/>
              <w:spacing w:line="360" w:lineRule="auto"/>
              <w:rPr>
                <w:rFonts w:ascii="宋体" w:eastAsia="宋体" w:hAnsi="宋体" w:cs="Times New Roman"/>
                <w:sz w:val="24"/>
                <w:szCs w:val="24"/>
              </w:rPr>
            </w:pPr>
          </w:p>
        </w:tc>
        <w:tc>
          <w:tcPr>
            <w:tcW w:w="3579" w:type="dxa"/>
            <w:vAlign w:val="center"/>
          </w:tcPr>
          <w:p w:rsidR="00C86A44" w:rsidRDefault="00C86A44">
            <w:pPr>
              <w:pStyle w:val="a6"/>
              <w:spacing w:line="360" w:lineRule="auto"/>
              <w:rPr>
                <w:rFonts w:ascii="宋体" w:eastAsia="宋体" w:hAnsi="宋体" w:cs="Times New Roman"/>
                <w:sz w:val="24"/>
                <w:szCs w:val="24"/>
              </w:rPr>
            </w:pPr>
          </w:p>
        </w:tc>
        <w:tc>
          <w:tcPr>
            <w:tcW w:w="1440" w:type="dxa"/>
            <w:vAlign w:val="center"/>
          </w:tcPr>
          <w:p w:rsidR="00C86A44" w:rsidRDefault="00C86A44">
            <w:pPr>
              <w:pStyle w:val="a6"/>
              <w:spacing w:line="360" w:lineRule="auto"/>
              <w:rPr>
                <w:rFonts w:ascii="宋体" w:eastAsia="宋体" w:hAnsi="宋体" w:cs="Times New Roman"/>
                <w:sz w:val="24"/>
                <w:szCs w:val="24"/>
              </w:rPr>
            </w:pPr>
          </w:p>
        </w:tc>
        <w:tc>
          <w:tcPr>
            <w:tcW w:w="1706" w:type="dxa"/>
            <w:vAlign w:val="center"/>
          </w:tcPr>
          <w:p w:rsidR="00C86A44" w:rsidRDefault="00C86A44">
            <w:pPr>
              <w:pStyle w:val="a6"/>
              <w:spacing w:line="360" w:lineRule="auto"/>
              <w:rPr>
                <w:rFonts w:ascii="宋体" w:eastAsia="宋体" w:hAnsi="宋体" w:cs="Times New Roman"/>
                <w:sz w:val="24"/>
                <w:szCs w:val="24"/>
              </w:rPr>
            </w:pPr>
          </w:p>
        </w:tc>
      </w:tr>
      <w:tr w:rsidR="00C86A44">
        <w:trPr>
          <w:trHeight w:val="680"/>
        </w:trPr>
        <w:tc>
          <w:tcPr>
            <w:tcW w:w="712" w:type="dxa"/>
            <w:vAlign w:val="center"/>
          </w:tcPr>
          <w:p w:rsidR="00C86A44" w:rsidRDefault="00571FA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86A44" w:rsidRDefault="00C86A44">
            <w:pPr>
              <w:pStyle w:val="a6"/>
              <w:spacing w:line="360" w:lineRule="auto"/>
              <w:rPr>
                <w:rFonts w:ascii="宋体" w:eastAsia="宋体" w:hAnsi="宋体" w:cs="Times New Roman"/>
                <w:sz w:val="24"/>
                <w:szCs w:val="24"/>
              </w:rPr>
            </w:pPr>
          </w:p>
        </w:tc>
        <w:tc>
          <w:tcPr>
            <w:tcW w:w="3579" w:type="dxa"/>
            <w:vAlign w:val="center"/>
          </w:tcPr>
          <w:p w:rsidR="00C86A44" w:rsidRDefault="00C86A44">
            <w:pPr>
              <w:pStyle w:val="a6"/>
              <w:spacing w:line="360" w:lineRule="auto"/>
              <w:rPr>
                <w:rFonts w:ascii="宋体" w:eastAsia="宋体" w:hAnsi="宋体" w:cs="Times New Roman"/>
                <w:sz w:val="24"/>
                <w:szCs w:val="24"/>
              </w:rPr>
            </w:pPr>
          </w:p>
        </w:tc>
        <w:tc>
          <w:tcPr>
            <w:tcW w:w="1440" w:type="dxa"/>
            <w:vAlign w:val="center"/>
          </w:tcPr>
          <w:p w:rsidR="00C86A44" w:rsidRDefault="00C86A44">
            <w:pPr>
              <w:pStyle w:val="a6"/>
              <w:spacing w:line="360" w:lineRule="auto"/>
              <w:rPr>
                <w:rFonts w:ascii="宋体" w:eastAsia="宋体" w:hAnsi="宋体" w:cs="Times New Roman"/>
                <w:sz w:val="24"/>
                <w:szCs w:val="24"/>
              </w:rPr>
            </w:pPr>
          </w:p>
        </w:tc>
        <w:tc>
          <w:tcPr>
            <w:tcW w:w="1706" w:type="dxa"/>
            <w:vAlign w:val="center"/>
          </w:tcPr>
          <w:p w:rsidR="00C86A44" w:rsidRDefault="00C86A44">
            <w:pPr>
              <w:pStyle w:val="a6"/>
              <w:spacing w:line="360" w:lineRule="auto"/>
              <w:rPr>
                <w:rFonts w:ascii="宋体" w:eastAsia="宋体" w:hAnsi="宋体" w:cs="Times New Roman"/>
                <w:sz w:val="24"/>
                <w:szCs w:val="24"/>
              </w:rPr>
            </w:pPr>
          </w:p>
        </w:tc>
      </w:tr>
      <w:tr w:rsidR="00C86A44">
        <w:trPr>
          <w:trHeight w:val="680"/>
        </w:trPr>
        <w:tc>
          <w:tcPr>
            <w:tcW w:w="712" w:type="dxa"/>
            <w:vAlign w:val="center"/>
          </w:tcPr>
          <w:p w:rsidR="00C86A44" w:rsidRDefault="00571FAE">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3</w:t>
            </w:r>
          </w:p>
        </w:tc>
        <w:tc>
          <w:tcPr>
            <w:tcW w:w="1808" w:type="dxa"/>
            <w:vAlign w:val="center"/>
          </w:tcPr>
          <w:p w:rsidR="00C86A44" w:rsidRDefault="00C86A44">
            <w:pPr>
              <w:pStyle w:val="a6"/>
              <w:spacing w:line="360" w:lineRule="auto"/>
              <w:rPr>
                <w:rFonts w:ascii="宋体" w:eastAsia="宋体" w:hAnsi="宋体" w:cs="Times New Roman"/>
                <w:sz w:val="24"/>
                <w:szCs w:val="24"/>
              </w:rPr>
            </w:pPr>
          </w:p>
        </w:tc>
        <w:tc>
          <w:tcPr>
            <w:tcW w:w="3579" w:type="dxa"/>
            <w:vAlign w:val="center"/>
          </w:tcPr>
          <w:p w:rsidR="00C86A44" w:rsidRDefault="00C86A44">
            <w:pPr>
              <w:pStyle w:val="a6"/>
              <w:spacing w:line="360" w:lineRule="auto"/>
              <w:rPr>
                <w:rFonts w:ascii="宋体" w:eastAsia="宋体" w:hAnsi="宋体" w:cs="Times New Roman"/>
                <w:sz w:val="24"/>
                <w:szCs w:val="24"/>
              </w:rPr>
            </w:pPr>
          </w:p>
        </w:tc>
        <w:tc>
          <w:tcPr>
            <w:tcW w:w="1440" w:type="dxa"/>
            <w:vAlign w:val="center"/>
          </w:tcPr>
          <w:p w:rsidR="00C86A44" w:rsidRDefault="00C86A44">
            <w:pPr>
              <w:pStyle w:val="a6"/>
              <w:spacing w:line="360" w:lineRule="auto"/>
              <w:rPr>
                <w:rFonts w:ascii="宋体" w:eastAsia="宋体" w:hAnsi="宋体" w:cs="Times New Roman"/>
                <w:sz w:val="24"/>
                <w:szCs w:val="24"/>
              </w:rPr>
            </w:pPr>
          </w:p>
        </w:tc>
        <w:tc>
          <w:tcPr>
            <w:tcW w:w="1706" w:type="dxa"/>
            <w:vAlign w:val="center"/>
          </w:tcPr>
          <w:p w:rsidR="00C86A44" w:rsidRDefault="00C86A44">
            <w:pPr>
              <w:pStyle w:val="a6"/>
              <w:spacing w:line="360" w:lineRule="auto"/>
              <w:rPr>
                <w:rFonts w:ascii="宋体" w:eastAsia="宋体" w:hAnsi="宋体" w:cs="Times New Roman"/>
                <w:sz w:val="24"/>
                <w:szCs w:val="24"/>
              </w:rPr>
            </w:pPr>
          </w:p>
        </w:tc>
      </w:tr>
      <w:tr w:rsidR="00C86A44">
        <w:trPr>
          <w:trHeight w:val="680"/>
        </w:trPr>
        <w:tc>
          <w:tcPr>
            <w:tcW w:w="712" w:type="dxa"/>
            <w:vAlign w:val="center"/>
          </w:tcPr>
          <w:p w:rsidR="00C86A44" w:rsidRDefault="00571FA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86A44" w:rsidRDefault="00C86A44">
            <w:pPr>
              <w:rPr>
                <w:rFonts w:ascii="宋体"/>
              </w:rPr>
            </w:pPr>
          </w:p>
        </w:tc>
        <w:tc>
          <w:tcPr>
            <w:tcW w:w="3579" w:type="dxa"/>
            <w:vAlign w:val="center"/>
          </w:tcPr>
          <w:p w:rsidR="00C86A44" w:rsidRDefault="00C86A44">
            <w:pPr>
              <w:rPr>
                <w:rFonts w:ascii="宋体"/>
              </w:rPr>
            </w:pPr>
          </w:p>
        </w:tc>
        <w:tc>
          <w:tcPr>
            <w:tcW w:w="1440" w:type="dxa"/>
            <w:vAlign w:val="center"/>
          </w:tcPr>
          <w:p w:rsidR="00C86A44" w:rsidRDefault="00C86A44">
            <w:pPr>
              <w:rPr>
                <w:rFonts w:ascii="宋体"/>
              </w:rPr>
            </w:pPr>
          </w:p>
        </w:tc>
        <w:tc>
          <w:tcPr>
            <w:tcW w:w="1706" w:type="dxa"/>
            <w:vAlign w:val="center"/>
          </w:tcPr>
          <w:p w:rsidR="00C86A44" w:rsidRDefault="00C86A44">
            <w:pPr>
              <w:rPr>
                <w:rFonts w:ascii="宋体"/>
              </w:rPr>
            </w:pPr>
          </w:p>
        </w:tc>
      </w:tr>
      <w:tr w:rsidR="00C86A44">
        <w:trPr>
          <w:trHeight w:val="680"/>
        </w:trPr>
        <w:tc>
          <w:tcPr>
            <w:tcW w:w="712"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86A44" w:rsidRDefault="00C86A44">
            <w:pPr>
              <w:rPr>
                <w:rFonts w:ascii="宋体"/>
              </w:rPr>
            </w:pPr>
          </w:p>
        </w:tc>
        <w:tc>
          <w:tcPr>
            <w:tcW w:w="3579" w:type="dxa"/>
            <w:vAlign w:val="center"/>
          </w:tcPr>
          <w:p w:rsidR="00C86A44" w:rsidRDefault="00C86A44">
            <w:pPr>
              <w:rPr>
                <w:rFonts w:ascii="宋体"/>
              </w:rPr>
            </w:pPr>
          </w:p>
        </w:tc>
        <w:tc>
          <w:tcPr>
            <w:tcW w:w="1440" w:type="dxa"/>
            <w:vAlign w:val="center"/>
          </w:tcPr>
          <w:p w:rsidR="00C86A44" w:rsidRDefault="00C86A44">
            <w:pPr>
              <w:rPr>
                <w:rFonts w:ascii="宋体"/>
              </w:rPr>
            </w:pPr>
          </w:p>
        </w:tc>
        <w:tc>
          <w:tcPr>
            <w:tcW w:w="1706" w:type="dxa"/>
            <w:vAlign w:val="center"/>
          </w:tcPr>
          <w:p w:rsidR="00C86A44" w:rsidRDefault="00C86A44">
            <w:pPr>
              <w:rPr>
                <w:rFonts w:ascii="宋体"/>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C86A44" w:rsidRDefault="00C86A44">
      <w:pPr>
        <w:autoSpaceDE w:val="0"/>
        <w:autoSpaceDN w:val="0"/>
        <w:adjustRightInd w:val="0"/>
        <w:spacing w:line="480" w:lineRule="auto"/>
        <w:rPr>
          <w:rFonts w:ascii="宋体" w:hAnsi="宋体" w:cs="宋体"/>
          <w:sz w:val="24"/>
          <w:szCs w:val="24"/>
          <w:lang w:val="zh-CN"/>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571FA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571FA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C86A44">
      <w:pPr>
        <w:autoSpaceDE w:val="0"/>
        <w:autoSpaceDN w:val="0"/>
        <w:adjustRightInd w:val="0"/>
        <w:spacing w:line="360" w:lineRule="auto"/>
        <w:jc w:val="center"/>
        <w:outlineLvl w:val="0"/>
        <w:rPr>
          <w:rFonts w:hAnsi="宋体" w:cs="微软雅黑"/>
          <w:bCs/>
          <w:kern w:val="0"/>
        </w:rPr>
      </w:pPr>
    </w:p>
    <w:p w:rsidR="00C86A44" w:rsidRDefault="00571FAE">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C86A44" w:rsidRDefault="00571FAE" w:rsidP="00C762D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86A44">
        <w:trPr>
          <w:trHeight w:val="225"/>
          <w:tblHeader/>
        </w:trPr>
        <w:tc>
          <w:tcPr>
            <w:tcW w:w="537"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2</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C86A44" w:rsidRDefault="00C86A44">
      <w:pPr>
        <w:snapToGrid w:val="0"/>
        <w:spacing w:line="500" w:lineRule="exact"/>
        <w:rPr>
          <w:rFonts w:ascii="宋体" w:hAnsi="宋体" w:cs="宋体"/>
          <w:sz w:val="24"/>
          <w:szCs w:val="24"/>
          <w:lang w:val="zh-CN"/>
        </w:rPr>
      </w:pPr>
    </w:p>
    <w:p w:rsidR="00C86A44" w:rsidRDefault="00571FAE">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C86A44" w:rsidRDefault="00C86A44">
      <w:pPr>
        <w:rPr>
          <w:rFonts w:ascii="宋体" w:hAnsi="宋体" w:cs="宋体"/>
          <w:sz w:val="24"/>
          <w:szCs w:val="24"/>
          <w:lang w:val="zh-CN"/>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571FAE">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C86A44" w:rsidRDefault="00571FAE" w:rsidP="00C762D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86A44">
        <w:trPr>
          <w:trHeight w:val="225"/>
          <w:tblHeader/>
        </w:trPr>
        <w:tc>
          <w:tcPr>
            <w:tcW w:w="537"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C86A44" w:rsidRDefault="00C86A44">
      <w:pPr>
        <w:snapToGrid w:val="0"/>
        <w:spacing w:line="500" w:lineRule="exact"/>
        <w:rPr>
          <w:rFonts w:ascii="宋体" w:hAnsi="宋体" w:cs="宋体"/>
          <w:sz w:val="24"/>
          <w:szCs w:val="24"/>
          <w:lang w:val="zh-CN"/>
        </w:rPr>
      </w:pPr>
    </w:p>
    <w:p w:rsidR="00C86A44" w:rsidRDefault="00C86A44">
      <w:pPr>
        <w:snapToGrid w:val="0"/>
        <w:spacing w:line="500" w:lineRule="exact"/>
        <w:rPr>
          <w:rFonts w:ascii="宋体" w:hAnsi="宋体" w:cs="宋体"/>
          <w:sz w:val="24"/>
          <w:szCs w:val="24"/>
          <w:lang w:val="zh-CN"/>
        </w:rPr>
      </w:pPr>
    </w:p>
    <w:p w:rsidR="00C86A44" w:rsidRDefault="00571FAE">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C86A44" w:rsidRDefault="00C86A44">
      <w:pPr>
        <w:spacing w:line="360" w:lineRule="auto"/>
        <w:jc w:val="center"/>
        <w:rPr>
          <w:rFonts w:ascii="宋体" w:hAnsi="宋体"/>
          <w:b/>
          <w:bCs/>
          <w:color w:val="000000"/>
          <w:sz w:val="36"/>
          <w:szCs w:val="36"/>
        </w:rPr>
      </w:pPr>
    </w:p>
    <w:p w:rsidR="00C86A44" w:rsidRDefault="00C86A44">
      <w:pPr>
        <w:spacing w:line="360" w:lineRule="auto"/>
        <w:jc w:val="center"/>
        <w:rPr>
          <w:rFonts w:ascii="宋体" w:hAnsi="宋体"/>
          <w:b/>
          <w:bCs/>
          <w:color w:val="000000"/>
          <w:sz w:val="36"/>
          <w:szCs w:val="36"/>
        </w:rPr>
      </w:pPr>
    </w:p>
    <w:p w:rsidR="00C86A44" w:rsidRDefault="00C86A44">
      <w:pPr>
        <w:spacing w:line="360" w:lineRule="auto"/>
        <w:rPr>
          <w:rFonts w:ascii="宋体" w:hAnsi="宋体"/>
          <w:b/>
          <w:bCs/>
          <w:color w:val="000000"/>
          <w:sz w:val="36"/>
          <w:szCs w:val="36"/>
        </w:rPr>
      </w:pPr>
    </w:p>
    <w:p w:rsidR="00C86A44" w:rsidRDefault="00C86A44">
      <w:pPr>
        <w:spacing w:line="360" w:lineRule="auto"/>
        <w:jc w:val="center"/>
        <w:rPr>
          <w:rFonts w:ascii="宋体" w:hAnsi="宋体"/>
          <w:b/>
          <w:bCs/>
          <w:color w:val="000000"/>
          <w:sz w:val="36"/>
          <w:szCs w:val="36"/>
        </w:rPr>
      </w:pPr>
    </w:p>
    <w:p w:rsidR="00C86A44" w:rsidRDefault="00571FAE">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C86A44" w:rsidRDefault="00571FAE" w:rsidP="00C762D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86A44">
        <w:trPr>
          <w:trHeight w:val="225"/>
          <w:tblHeader/>
        </w:trPr>
        <w:tc>
          <w:tcPr>
            <w:tcW w:w="537"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C86A44" w:rsidRDefault="00C86A44">
      <w:pPr>
        <w:snapToGrid w:val="0"/>
        <w:spacing w:line="500" w:lineRule="exact"/>
        <w:rPr>
          <w:rFonts w:ascii="宋体" w:hAnsi="宋体" w:cs="宋体"/>
          <w:sz w:val="24"/>
          <w:szCs w:val="24"/>
          <w:lang w:val="zh-CN"/>
        </w:rPr>
      </w:pPr>
    </w:p>
    <w:p w:rsidR="00C86A44" w:rsidRDefault="00C86A44">
      <w:pPr>
        <w:snapToGrid w:val="0"/>
        <w:spacing w:line="500" w:lineRule="exact"/>
        <w:rPr>
          <w:rFonts w:ascii="宋体" w:hAnsi="宋体" w:cs="宋体"/>
          <w:sz w:val="24"/>
          <w:szCs w:val="24"/>
          <w:lang w:val="zh-CN"/>
        </w:rPr>
      </w:pPr>
    </w:p>
    <w:p w:rsidR="00C86A44" w:rsidRDefault="00571FAE">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C86A44" w:rsidRDefault="00C86A44">
      <w:pPr>
        <w:spacing w:line="360" w:lineRule="auto"/>
        <w:rPr>
          <w:rFonts w:ascii="宋体" w:hAnsi="宋体"/>
          <w:b/>
          <w:bCs/>
          <w:color w:val="000000"/>
          <w:sz w:val="36"/>
          <w:szCs w:val="36"/>
        </w:rPr>
      </w:pPr>
    </w:p>
    <w:p w:rsidR="00C86A44" w:rsidRDefault="00571FA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C86A44" w:rsidRDefault="00C86A44">
      <w:pPr>
        <w:spacing w:line="360" w:lineRule="auto"/>
        <w:jc w:val="center"/>
        <w:rPr>
          <w:rFonts w:ascii="宋体" w:hAnsi="宋体"/>
          <w:b/>
          <w:bCs/>
          <w:color w:val="000000"/>
          <w:sz w:val="36"/>
          <w:szCs w:val="36"/>
        </w:rPr>
      </w:pPr>
    </w:p>
    <w:p w:rsidR="00C86A44" w:rsidRDefault="00571FAE">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C86A44" w:rsidRDefault="00571FAE">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86A44" w:rsidRDefault="00571FAE">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C86A44" w:rsidRDefault="00C86A4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86A44" w:rsidRDefault="00571FA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C86A44" w:rsidRDefault="00C86A44">
      <w:pPr>
        <w:widowControl/>
        <w:spacing w:before="100" w:beforeAutospacing="1" w:after="100" w:afterAutospacing="1" w:line="360" w:lineRule="auto"/>
        <w:jc w:val="left"/>
        <w:rPr>
          <w:rFonts w:ascii="宋体" w:hAnsi="宋体"/>
          <w:color w:val="000000"/>
          <w:sz w:val="24"/>
          <w:szCs w:val="24"/>
        </w:rPr>
      </w:pPr>
    </w:p>
    <w:p w:rsidR="00C86A44" w:rsidRDefault="00571FA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C86A44" w:rsidRDefault="00571FA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C86A44" w:rsidRDefault="00571FA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C86A44" w:rsidRDefault="00C86A44">
      <w:pPr>
        <w:autoSpaceDE w:val="0"/>
        <w:autoSpaceDN w:val="0"/>
        <w:adjustRightInd w:val="0"/>
        <w:spacing w:line="360" w:lineRule="auto"/>
        <w:jc w:val="center"/>
        <w:outlineLvl w:val="0"/>
        <w:rPr>
          <w:rFonts w:ascii="宋体" w:hAnsi="宋体" w:cs="Arial"/>
          <w:color w:val="000000"/>
          <w:kern w:val="0"/>
          <w:sz w:val="24"/>
          <w:szCs w:val="24"/>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571FA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C86A44" w:rsidRDefault="00C86A44">
      <w:pPr>
        <w:spacing w:line="360" w:lineRule="auto"/>
        <w:rPr>
          <w:rFonts w:ascii="宋体" w:hAnsi="宋体"/>
          <w:szCs w:val="21"/>
        </w:rPr>
      </w:pP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86A44" w:rsidRDefault="00C86A44">
      <w:pPr>
        <w:spacing w:line="360" w:lineRule="auto"/>
        <w:rPr>
          <w:rFonts w:ascii="宋体" w:hAnsi="宋体"/>
          <w:sz w:val="24"/>
          <w:szCs w:val="24"/>
        </w:rPr>
      </w:pPr>
    </w:p>
    <w:p w:rsidR="00C86A44" w:rsidRDefault="00C86A44">
      <w:pPr>
        <w:spacing w:line="360" w:lineRule="auto"/>
        <w:rPr>
          <w:rFonts w:ascii="宋体" w:hAnsi="宋体"/>
          <w:sz w:val="24"/>
          <w:szCs w:val="24"/>
        </w:rPr>
      </w:pPr>
    </w:p>
    <w:p w:rsidR="00C86A44" w:rsidRDefault="00571FAE">
      <w:pPr>
        <w:spacing w:line="360" w:lineRule="auto"/>
        <w:rPr>
          <w:rFonts w:ascii="宋体" w:hAnsi="宋体"/>
          <w:sz w:val="24"/>
          <w:szCs w:val="24"/>
        </w:rPr>
      </w:pPr>
      <w:r>
        <w:rPr>
          <w:rFonts w:ascii="宋体" w:hAnsi="宋体" w:hint="eastAsia"/>
          <w:sz w:val="24"/>
          <w:szCs w:val="24"/>
        </w:rPr>
        <w:t xml:space="preserve">                                    单位名称（盖章）：</w:t>
      </w:r>
    </w:p>
    <w:p w:rsidR="00C86A44" w:rsidRDefault="00571FAE">
      <w:pPr>
        <w:spacing w:line="360" w:lineRule="auto"/>
        <w:rPr>
          <w:rFonts w:ascii="宋体" w:hAnsi="宋体"/>
          <w:sz w:val="24"/>
          <w:szCs w:val="24"/>
        </w:rPr>
      </w:pPr>
      <w:r>
        <w:rPr>
          <w:rFonts w:ascii="宋体" w:hAnsi="宋体" w:hint="eastAsia"/>
          <w:sz w:val="24"/>
          <w:szCs w:val="24"/>
        </w:rPr>
        <w:t xml:space="preserve">                                    日    期：</w:t>
      </w:r>
    </w:p>
    <w:p w:rsidR="00C86A44" w:rsidRDefault="00C86A44"/>
    <w:p w:rsidR="00C86A44" w:rsidRDefault="00C86A44"/>
    <w:p w:rsidR="00C86A44" w:rsidRDefault="00C86A44"/>
    <w:p w:rsidR="00C86A44" w:rsidRDefault="00C86A44"/>
    <w:p w:rsidR="00C86A44" w:rsidRDefault="00C86A44"/>
    <w:p w:rsidR="00C86A44" w:rsidRDefault="00C86A44"/>
    <w:p w:rsidR="00C86A44" w:rsidRDefault="00C86A44"/>
    <w:p w:rsidR="00C86A44" w:rsidRDefault="00571FA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C86A44" w:rsidRDefault="00571FA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C86A44" w:rsidRDefault="00C86A44">
      <w:pPr>
        <w:widowControl/>
        <w:spacing w:before="100" w:beforeAutospacing="1" w:after="100" w:afterAutospacing="1" w:line="360" w:lineRule="auto"/>
        <w:jc w:val="center"/>
        <w:rPr>
          <w:rFonts w:ascii="宋体" w:hAnsi="宋体"/>
          <w:b/>
          <w:bCs/>
          <w:color w:val="000000"/>
          <w:sz w:val="36"/>
          <w:szCs w:val="36"/>
        </w:rPr>
      </w:pPr>
    </w:p>
    <w:p w:rsidR="00C86A44" w:rsidRDefault="00C86A44">
      <w:pPr>
        <w:widowControl/>
        <w:spacing w:before="100" w:beforeAutospacing="1" w:after="100" w:afterAutospacing="1" w:line="360" w:lineRule="auto"/>
        <w:jc w:val="center"/>
        <w:rPr>
          <w:rFonts w:ascii="宋体" w:hAnsi="宋体"/>
          <w:b/>
          <w:bCs/>
          <w:color w:val="000000"/>
          <w:sz w:val="36"/>
          <w:szCs w:val="36"/>
        </w:rPr>
      </w:pPr>
    </w:p>
    <w:p w:rsidR="00C86A44" w:rsidRDefault="00C86A44"/>
    <w:p w:rsidR="00C86A44" w:rsidRDefault="00C86A44"/>
    <w:p w:rsidR="00C86A44" w:rsidRDefault="00C86A44">
      <w:pPr>
        <w:autoSpaceDE w:val="0"/>
        <w:autoSpaceDN w:val="0"/>
        <w:adjustRightInd w:val="0"/>
        <w:spacing w:line="360" w:lineRule="auto"/>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571FA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C86A44" w:rsidRDefault="00C86A44"/>
    <w:p w:rsidR="00C86A44" w:rsidRDefault="00C86A44"/>
    <w:p w:rsidR="00C86A44" w:rsidRDefault="00C86A44"/>
    <w:p w:rsidR="00C86A44" w:rsidRDefault="00571FA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86A44" w:rsidRDefault="00571FAE">
      <w:pPr>
        <w:spacing w:line="360" w:lineRule="auto"/>
        <w:jc w:val="center"/>
        <w:rPr>
          <w:rFonts w:ascii="宋体" w:hAnsi="宋体"/>
          <w:b/>
          <w:bCs/>
          <w:color w:val="000000"/>
          <w:sz w:val="28"/>
          <w:szCs w:val="28"/>
        </w:rPr>
      </w:pPr>
      <w:r>
        <w:rPr>
          <w:rFonts w:ascii="宋体" w:hAnsi="宋体"/>
          <w:b/>
          <w:bCs/>
          <w:color w:val="000000"/>
          <w:sz w:val="28"/>
          <w:szCs w:val="28"/>
        </w:rPr>
        <w:t> </w:t>
      </w:r>
    </w:p>
    <w:p w:rsidR="00C86A44" w:rsidRDefault="00C86A44"/>
    <w:p w:rsidR="00C86A44" w:rsidRDefault="00C86A44"/>
    <w:p w:rsidR="00C86A44" w:rsidRDefault="00C86A44"/>
    <w:p w:rsidR="00C86A44" w:rsidRDefault="00C86A44"/>
    <w:p w:rsidR="00C86A44" w:rsidRDefault="00C86A44"/>
    <w:p w:rsidR="00C86A44" w:rsidRDefault="00C86A44"/>
    <w:p w:rsidR="00C86A44" w:rsidRDefault="00C86A44"/>
    <w:sectPr w:rsidR="00C86A44" w:rsidSect="00C86A44">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D3E" w:rsidRDefault="00954D3E" w:rsidP="00C86A44">
      <w:r>
        <w:separator/>
      </w:r>
    </w:p>
  </w:endnote>
  <w:endnote w:type="continuationSeparator" w:id="0">
    <w:p w:rsidR="00954D3E" w:rsidRDefault="00954D3E" w:rsidP="00C86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
    <w:altName w:val="Arial"/>
    <w:charset w:val="00"/>
    <w:family w:val="auto"/>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auto"/>
    <w:pitch w:val="default"/>
    <w:sig w:usb0="00000001" w:usb1="080E0000" w:usb2="00000010" w:usb3="00000000" w:csb0="00040000" w:csb1="00000000"/>
  </w:font>
  <w:font w:name="仿宋_GB2312">
    <w:altName w:val="仿宋"/>
    <w:charset w:val="86"/>
    <w:family w:val="auto"/>
    <w:pitch w:val="default"/>
    <w:sig w:usb0="00000000" w:usb1="00000000" w:usb2="00000010" w:usb3="00000000" w:csb0="00040000"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91" w:rsidRDefault="00DF5F0F">
    <w:pPr>
      <w:pStyle w:val="aa"/>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BA5B91" w:rsidRDefault="00DF5F0F">
                <w:pPr>
                  <w:pStyle w:val="aa"/>
                </w:pPr>
                <w:fldSimple w:instr=" PAGE  \* MERGEFORMAT ">
                  <w:r w:rsidR="00C762D5">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D3E" w:rsidRDefault="00954D3E" w:rsidP="00C86A44">
      <w:r>
        <w:separator/>
      </w:r>
    </w:p>
  </w:footnote>
  <w:footnote w:type="continuationSeparator" w:id="0">
    <w:p w:rsidR="00954D3E" w:rsidRDefault="00954D3E" w:rsidP="00C86A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0277B80C"/>
    <w:multiLevelType w:val="singleLevel"/>
    <w:tmpl w:val="0277B80C"/>
    <w:lvl w:ilvl="0">
      <w:start w:val="1"/>
      <w:numFmt w:val="decimal"/>
      <w:suff w:val="nothing"/>
      <w:lvlText w:val="%1、"/>
      <w:lvlJc w:val="left"/>
    </w:lvl>
  </w:abstractNum>
  <w:abstractNum w:abstractNumId="3">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nsid w:val="288D7969"/>
    <w:multiLevelType w:val="multilevel"/>
    <w:tmpl w:val="288D7969"/>
    <w:lvl w:ilvl="0">
      <w:start w:val="1"/>
      <w:numFmt w:val="decimal"/>
      <w:suff w:val="nothing"/>
      <w:lvlText w:val="%1、"/>
      <w:lvlJc w:val="left"/>
    </w:lvl>
    <w:lvl w:ilvl="1" w:tentative="1">
      <w:start w:val="1"/>
      <w:numFmt w:val="chineseCountingThousand"/>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5">
    <w:nsid w:val="348E10E8"/>
    <w:multiLevelType w:val="singleLevel"/>
    <w:tmpl w:val="348E10E8"/>
    <w:lvl w:ilvl="0">
      <w:start w:val="1"/>
      <w:numFmt w:val="decimal"/>
      <w:suff w:val="nothing"/>
      <w:lvlText w:val="%1、"/>
      <w:lvlJc w:val="left"/>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tentative="1">
      <w:start w:val="1"/>
      <w:numFmt w:val="chineseCounting"/>
      <w:pStyle w:val="260"/>
      <w:suff w:val="nothing"/>
      <w:lvlText w:val="%1、"/>
      <w:lvlJc w:val="left"/>
    </w:lvl>
  </w:abstractNum>
  <w:abstractNum w:abstractNumId="8">
    <w:nsid w:val="60A1BC4D"/>
    <w:multiLevelType w:val="multilevel"/>
    <w:tmpl w:val="60A1BC4D"/>
    <w:lvl w:ilvl="0">
      <w:start w:val="1"/>
      <w:numFmt w:val="decimal"/>
      <w:suff w:val="nothing"/>
      <w:lvlText w:val="%1、"/>
      <w:lvlJc w:val="left"/>
    </w:lvl>
    <w:lvl w:ilvl="1" w:tentative="1">
      <w:start w:val="1"/>
      <w:numFmt w:val="chineseCountingThousand"/>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num w:numId="1">
    <w:abstractNumId w:val="0"/>
  </w:num>
  <w:num w:numId="2">
    <w:abstractNumId w:val="1"/>
  </w:num>
  <w:num w:numId="3">
    <w:abstractNumId w:val="7"/>
  </w:num>
  <w:num w:numId="4">
    <w:abstractNumId w:val="6"/>
  </w:num>
  <w:num w:numId="5">
    <w:abstractNumId w:val="4"/>
  </w:num>
  <w:num w:numId="6">
    <w:abstractNumId w:val="5"/>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6A44"/>
    <w:rsid w:val="00015A6E"/>
    <w:rsid w:val="000414D2"/>
    <w:rsid w:val="000B5757"/>
    <w:rsid w:val="000C603E"/>
    <w:rsid w:val="0011350D"/>
    <w:rsid w:val="001B056B"/>
    <w:rsid w:val="001E71A6"/>
    <w:rsid w:val="002638A2"/>
    <w:rsid w:val="002A2453"/>
    <w:rsid w:val="002C0D2B"/>
    <w:rsid w:val="002D2BAF"/>
    <w:rsid w:val="003F516B"/>
    <w:rsid w:val="004A1E2E"/>
    <w:rsid w:val="0053010C"/>
    <w:rsid w:val="00552D66"/>
    <w:rsid w:val="00571FAE"/>
    <w:rsid w:val="005E60F1"/>
    <w:rsid w:val="006230E1"/>
    <w:rsid w:val="00630FD9"/>
    <w:rsid w:val="0073460B"/>
    <w:rsid w:val="00762B89"/>
    <w:rsid w:val="007B5F22"/>
    <w:rsid w:val="007D576A"/>
    <w:rsid w:val="0080377D"/>
    <w:rsid w:val="00815CC7"/>
    <w:rsid w:val="008C0D27"/>
    <w:rsid w:val="008C553D"/>
    <w:rsid w:val="008E1233"/>
    <w:rsid w:val="00954D3E"/>
    <w:rsid w:val="0096088F"/>
    <w:rsid w:val="009C451E"/>
    <w:rsid w:val="009C78F6"/>
    <w:rsid w:val="00A20399"/>
    <w:rsid w:val="00A40CAE"/>
    <w:rsid w:val="00AB2A5F"/>
    <w:rsid w:val="00BA5B91"/>
    <w:rsid w:val="00BD4709"/>
    <w:rsid w:val="00C32386"/>
    <w:rsid w:val="00C4145E"/>
    <w:rsid w:val="00C6729A"/>
    <w:rsid w:val="00C762D5"/>
    <w:rsid w:val="00C86A44"/>
    <w:rsid w:val="00C9031B"/>
    <w:rsid w:val="00CB0A7D"/>
    <w:rsid w:val="00CD593E"/>
    <w:rsid w:val="00D2098A"/>
    <w:rsid w:val="00D35B2D"/>
    <w:rsid w:val="00D35BEE"/>
    <w:rsid w:val="00DC0AFF"/>
    <w:rsid w:val="00DF5F0F"/>
    <w:rsid w:val="00E11A2F"/>
    <w:rsid w:val="00E92016"/>
    <w:rsid w:val="00EE786B"/>
    <w:rsid w:val="00F82A1C"/>
    <w:rsid w:val="00F83F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Body Text Indent" w:semiHidden="0" w:unhideWhenUsed="0" w:qFormat="1"/>
    <w:lsdException w:name="Subtitle" w:semiHidden="0" w:uiPriority="11" w:unhideWhenUsed="0" w:qFormat="1"/>
    <w:lsdException w:name="Date" w:semiHidden="0" w:uiPriority="99" w:qFormat="1"/>
    <w:lsdException w:name="Body Text First Indent" w:semiHidden="0" w:unhideWhenUsed="0"/>
    <w:lsdException w:name="Body Text 3" w:semiHidden="0" w:unhideWhenUsed="0"/>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44"/>
    <w:pPr>
      <w:widowControl w:val="0"/>
      <w:jc w:val="both"/>
    </w:pPr>
    <w:rPr>
      <w:rFonts w:cs="黑体"/>
      <w:kern w:val="2"/>
      <w:sz w:val="21"/>
      <w:szCs w:val="22"/>
    </w:rPr>
  </w:style>
  <w:style w:type="paragraph" w:styleId="1">
    <w:name w:val="heading 1"/>
    <w:basedOn w:val="a"/>
    <w:next w:val="a"/>
    <w:link w:val="1Char"/>
    <w:qFormat/>
    <w:rsid w:val="00C86A44"/>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C86A4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86A44"/>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C86A4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C86A44"/>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C86A44"/>
    <w:pPr>
      <w:spacing w:after="120"/>
    </w:pPr>
  </w:style>
  <w:style w:type="paragraph" w:styleId="a5">
    <w:name w:val="Normal Indent"/>
    <w:basedOn w:val="a"/>
    <w:qFormat/>
    <w:rsid w:val="00C86A44"/>
    <w:pPr>
      <w:ind w:firstLine="425"/>
    </w:pPr>
    <w:rPr>
      <w:rFonts w:ascii="Times New Roman" w:hAnsi="Times New Roman" w:cs="Times New Roman"/>
      <w:szCs w:val="20"/>
    </w:rPr>
  </w:style>
  <w:style w:type="paragraph" w:styleId="a6">
    <w:name w:val="caption"/>
    <w:basedOn w:val="a"/>
    <w:next w:val="a"/>
    <w:qFormat/>
    <w:rsid w:val="00C86A44"/>
    <w:rPr>
      <w:rFonts w:ascii="Arial" w:eastAsia="黑体" w:hAnsi="Arial" w:cs="Arial"/>
      <w:sz w:val="20"/>
      <w:szCs w:val="20"/>
    </w:rPr>
  </w:style>
  <w:style w:type="paragraph" w:styleId="30">
    <w:name w:val="Body Text 3"/>
    <w:basedOn w:val="a"/>
    <w:link w:val="3Char0"/>
    <w:rsid w:val="00C86A44"/>
    <w:rPr>
      <w:rFonts w:ascii="Times New Roman" w:hAnsi="Times New Roman" w:cs="Times New Roman"/>
      <w:color w:val="FF0000"/>
      <w:sz w:val="24"/>
      <w:szCs w:val="24"/>
    </w:rPr>
  </w:style>
  <w:style w:type="paragraph" w:styleId="a7">
    <w:name w:val="Body Text Indent"/>
    <w:basedOn w:val="a"/>
    <w:link w:val="Char1"/>
    <w:qFormat/>
    <w:rsid w:val="00C86A44"/>
    <w:pPr>
      <w:spacing w:after="120"/>
      <w:ind w:leftChars="200" w:left="420" w:firstLineChars="200" w:firstLine="602"/>
    </w:pPr>
    <w:rPr>
      <w:rFonts w:ascii="宋体" w:hAnsi="宋体"/>
      <w:kern w:val="16"/>
      <w:szCs w:val="24"/>
    </w:rPr>
  </w:style>
  <w:style w:type="paragraph" w:styleId="5">
    <w:name w:val="toc 5"/>
    <w:basedOn w:val="a"/>
    <w:next w:val="a"/>
    <w:uiPriority w:val="39"/>
    <w:rsid w:val="00C86A44"/>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rsid w:val="00C86A44"/>
    <w:pPr>
      <w:ind w:left="480"/>
      <w:jc w:val="left"/>
    </w:pPr>
    <w:rPr>
      <w:rFonts w:ascii="Times New Roman" w:hAnsi="Times New Roman" w:cs="Times New Roman"/>
      <w:i/>
      <w:iCs/>
      <w:color w:val="0000FF"/>
      <w:sz w:val="20"/>
      <w:szCs w:val="20"/>
    </w:rPr>
  </w:style>
  <w:style w:type="paragraph" w:styleId="a8">
    <w:name w:val="Plain Text"/>
    <w:basedOn w:val="a"/>
    <w:link w:val="Char2"/>
    <w:qFormat/>
    <w:rsid w:val="00C86A44"/>
    <w:rPr>
      <w:sz w:val="24"/>
    </w:rPr>
  </w:style>
  <w:style w:type="paragraph" w:styleId="a9">
    <w:name w:val="Date"/>
    <w:basedOn w:val="a"/>
    <w:next w:val="a"/>
    <w:link w:val="Char3"/>
    <w:uiPriority w:val="99"/>
    <w:unhideWhenUsed/>
    <w:qFormat/>
    <w:rsid w:val="00C86A44"/>
    <w:pPr>
      <w:ind w:leftChars="2500" w:left="100"/>
    </w:pPr>
  </w:style>
  <w:style w:type="paragraph" w:styleId="aa">
    <w:name w:val="footer"/>
    <w:basedOn w:val="a"/>
    <w:link w:val="Char4"/>
    <w:uiPriority w:val="99"/>
    <w:unhideWhenUsed/>
    <w:qFormat/>
    <w:rsid w:val="00C86A44"/>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C86A4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86A44"/>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rsid w:val="00C86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C86A44"/>
    <w:rPr>
      <w:rFonts w:cs="Times New Roman"/>
      <w:sz w:val="24"/>
      <w:szCs w:val="24"/>
    </w:rPr>
  </w:style>
  <w:style w:type="character" w:styleId="ad">
    <w:name w:val="Strong"/>
    <w:basedOn w:val="a0"/>
    <w:uiPriority w:val="22"/>
    <w:qFormat/>
    <w:rsid w:val="00C86A44"/>
    <w:rPr>
      <w:b/>
      <w:bCs/>
    </w:rPr>
  </w:style>
  <w:style w:type="character" w:styleId="ae">
    <w:name w:val="FollowedHyperlink"/>
    <w:basedOn w:val="a0"/>
    <w:uiPriority w:val="99"/>
    <w:semiHidden/>
    <w:unhideWhenUsed/>
    <w:rsid w:val="00C86A44"/>
    <w:rPr>
      <w:color w:val="800080"/>
      <w:u w:val="single"/>
    </w:rPr>
  </w:style>
  <w:style w:type="character" w:styleId="af">
    <w:name w:val="Emphasis"/>
    <w:basedOn w:val="a0"/>
    <w:uiPriority w:val="20"/>
    <w:qFormat/>
    <w:rsid w:val="00C86A44"/>
    <w:rPr>
      <w:i/>
      <w:iCs/>
    </w:rPr>
  </w:style>
  <w:style w:type="character" w:styleId="af0">
    <w:name w:val="Hyperlink"/>
    <w:basedOn w:val="a0"/>
    <w:uiPriority w:val="99"/>
    <w:unhideWhenUsed/>
    <w:qFormat/>
    <w:rsid w:val="00C86A44"/>
    <w:rPr>
      <w:color w:val="0000FF"/>
      <w:u w:val="single"/>
    </w:rPr>
  </w:style>
  <w:style w:type="paragraph" w:customStyle="1" w:styleId="Default">
    <w:name w:val="Default"/>
    <w:qFormat/>
    <w:rsid w:val="00C86A44"/>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C86A44"/>
    <w:pPr>
      <w:ind w:firstLineChars="200" w:firstLine="420"/>
    </w:pPr>
  </w:style>
  <w:style w:type="paragraph" w:customStyle="1" w:styleId="20">
    <w:name w:val="列出段落2"/>
    <w:basedOn w:val="a"/>
    <w:uiPriority w:val="99"/>
    <w:unhideWhenUsed/>
    <w:rsid w:val="00C86A44"/>
    <w:pPr>
      <w:ind w:firstLineChars="200" w:firstLine="420"/>
    </w:pPr>
  </w:style>
  <w:style w:type="paragraph" w:customStyle="1" w:styleId="13">
    <w:name w:val="正文文本缩进1"/>
    <w:basedOn w:val="a"/>
    <w:link w:val="CharChar"/>
    <w:qFormat/>
    <w:rsid w:val="00C86A44"/>
    <w:pPr>
      <w:spacing w:line="360" w:lineRule="auto"/>
      <w:ind w:firstLineChars="200" w:firstLine="480"/>
    </w:pPr>
    <w:rPr>
      <w:rFonts w:ascii="宋体" w:cs="Times New Roman"/>
      <w:kern w:val="0"/>
      <w:sz w:val="24"/>
      <w:szCs w:val="20"/>
      <w:lang/>
    </w:rPr>
  </w:style>
  <w:style w:type="paragraph" w:customStyle="1" w:styleId="14">
    <w:name w:val="日期1"/>
    <w:basedOn w:val="a"/>
    <w:next w:val="a"/>
    <w:link w:val="CharChar0"/>
    <w:qFormat/>
    <w:rsid w:val="00C86A44"/>
    <w:rPr>
      <w:rFonts w:cs="Times New Roman"/>
      <w:kern w:val="0"/>
      <w:sz w:val="24"/>
      <w:szCs w:val="20"/>
      <w:lang/>
    </w:rPr>
  </w:style>
  <w:style w:type="paragraph" w:customStyle="1" w:styleId="15">
    <w:name w:val="正文缩进1"/>
    <w:basedOn w:val="a"/>
    <w:rsid w:val="00C86A44"/>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C86A44"/>
    <w:pPr>
      <w:numPr>
        <w:numId w:val="2"/>
      </w:numPr>
      <w:adjustRightInd w:val="0"/>
      <w:textAlignment w:val="baseline"/>
    </w:pPr>
    <w:rPr>
      <w:rFonts w:ascii="宋体" w:hAnsi="宋体" w:cs="Times New Roman"/>
      <w:kern w:val="0"/>
      <w:szCs w:val="21"/>
    </w:rPr>
  </w:style>
  <w:style w:type="paragraph" w:customStyle="1" w:styleId="af1">
    <w:name w:val="图"/>
    <w:basedOn w:val="a"/>
    <w:rsid w:val="00C86A44"/>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C86A4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6A44"/>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16">
    <w:name w:val="无间隔1"/>
    <w:uiPriority w:val="1"/>
    <w:qFormat/>
    <w:rsid w:val="00C86A44"/>
    <w:pPr>
      <w:adjustRightInd w:val="0"/>
      <w:snapToGrid w:val="0"/>
    </w:pPr>
    <w:rPr>
      <w:rFonts w:ascii="Tahoma" w:eastAsia="微软雅黑" w:hAnsi="Tahoma" w:cs="Times New Roman"/>
      <w:sz w:val="22"/>
      <w:szCs w:val="22"/>
    </w:rPr>
  </w:style>
  <w:style w:type="paragraph" w:customStyle="1" w:styleId="af2">
    <w:name w:val="文档正文"/>
    <w:basedOn w:val="a"/>
    <w:qFormat/>
    <w:rsid w:val="00C86A44"/>
    <w:pPr>
      <w:adjustRightInd w:val="0"/>
      <w:spacing w:line="480" w:lineRule="atLeast"/>
      <w:ind w:firstLineChars="200" w:firstLine="567"/>
      <w:textAlignment w:val="baseline"/>
    </w:pPr>
    <w:rPr>
      <w:rFonts w:ascii="Ari" w:eastAsia="Ari" w:hAnsi="宋体"/>
      <w:kern w:val="0"/>
      <w:sz w:val="28"/>
      <w:szCs w:val="20"/>
    </w:rPr>
  </w:style>
  <w:style w:type="character" w:customStyle="1" w:styleId="3Char">
    <w:name w:val="标题 3 Char"/>
    <w:basedOn w:val="a0"/>
    <w:link w:val="3"/>
    <w:qFormat/>
    <w:rsid w:val="00C86A44"/>
    <w:rPr>
      <w:rFonts w:ascii="宋体" w:eastAsia="宋体" w:hAnsi="宋体" w:cs="Times New Roman"/>
      <w:b/>
      <w:color w:val="000000"/>
      <w:kern w:val="0"/>
      <w:sz w:val="24"/>
      <w:szCs w:val="20"/>
    </w:rPr>
  </w:style>
  <w:style w:type="character" w:customStyle="1" w:styleId="1Char">
    <w:name w:val="标题 1 Char"/>
    <w:basedOn w:val="a0"/>
    <w:link w:val="1"/>
    <w:qFormat/>
    <w:rsid w:val="00C86A44"/>
    <w:rPr>
      <w:rFonts w:ascii="Calibri" w:eastAsia="宋体" w:hAnsi="Calibri" w:cs="Times New Roman"/>
      <w:b/>
      <w:bCs/>
      <w:kern w:val="44"/>
      <w:sz w:val="44"/>
      <w:szCs w:val="44"/>
    </w:rPr>
  </w:style>
  <w:style w:type="character" w:customStyle="1" w:styleId="2Char">
    <w:name w:val="标题 2 Char"/>
    <w:basedOn w:val="a0"/>
    <w:link w:val="2"/>
    <w:qFormat/>
    <w:rsid w:val="00C86A44"/>
    <w:rPr>
      <w:rFonts w:ascii="Arial" w:eastAsia="黑体" w:hAnsi="Arial" w:cs="Times New Roman"/>
      <w:b/>
      <w:bCs/>
      <w:kern w:val="0"/>
      <w:sz w:val="32"/>
      <w:szCs w:val="32"/>
    </w:rPr>
  </w:style>
  <w:style w:type="character" w:customStyle="1" w:styleId="4Char">
    <w:name w:val="标题 4 Char"/>
    <w:basedOn w:val="a0"/>
    <w:link w:val="4"/>
    <w:qFormat/>
    <w:rsid w:val="00C86A44"/>
    <w:rPr>
      <w:rFonts w:ascii="Arial" w:eastAsia="黑体" w:hAnsi="Arial" w:cs="Times New Roman"/>
      <w:b/>
      <w:bCs/>
      <w:kern w:val="0"/>
      <w:sz w:val="28"/>
      <w:szCs w:val="28"/>
    </w:rPr>
  </w:style>
  <w:style w:type="character" w:customStyle="1" w:styleId="Char2">
    <w:name w:val="纯文本 Char"/>
    <w:basedOn w:val="a0"/>
    <w:link w:val="a8"/>
    <w:qFormat/>
    <w:rsid w:val="00C86A44"/>
    <w:rPr>
      <w:rFonts w:eastAsia="宋体"/>
      <w:sz w:val="24"/>
    </w:rPr>
  </w:style>
  <w:style w:type="character" w:customStyle="1" w:styleId="Char3">
    <w:name w:val="日期 Char"/>
    <w:basedOn w:val="a0"/>
    <w:link w:val="a9"/>
    <w:uiPriority w:val="99"/>
    <w:qFormat/>
    <w:rsid w:val="00C86A44"/>
  </w:style>
  <w:style w:type="character" w:customStyle="1" w:styleId="Char4">
    <w:name w:val="页脚 Char"/>
    <w:basedOn w:val="a0"/>
    <w:link w:val="aa"/>
    <w:uiPriority w:val="99"/>
    <w:qFormat/>
    <w:rsid w:val="00C86A44"/>
    <w:rPr>
      <w:sz w:val="18"/>
      <w:szCs w:val="18"/>
    </w:rPr>
  </w:style>
  <w:style w:type="character" w:customStyle="1" w:styleId="Char5">
    <w:name w:val="页眉 Char"/>
    <w:basedOn w:val="a0"/>
    <w:link w:val="ab"/>
    <w:uiPriority w:val="99"/>
    <w:qFormat/>
    <w:rsid w:val="00C86A44"/>
    <w:rPr>
      <w:sz w:val="18"/>
      <w:szCs w:val="18"/>
    </w:rPr>
  </w:style>
  <w:style w:type="character" w:customStyle="1" w:styleId="Char10">
    <w:name w:val="纯文本 Char1"/>
    <w:qFormat/>
    <w:rsid w:val="00C86A44"/>
    <w:rPr>
      <w:rFonts w:eastAsia="宋体"/>
      <w:sz w:val="24"/>
    </w:rPr>
  </w:style>
  <w:style w:type="character" w:customStyle="1" w:styleId="CharChar">
    <w:name w:val="正文文本缩进 Char Char"/>
    <w:link w:val="13"/>
    <w:qFormat/>
    <w:rsid w:val="00C86A44"/>
    <w:rPr>
      <w:rFonts w:ascii="宋体"/>
      <w:sz w:val="24"/>
    </w:rPr>
  </w:style>
  <w:style w:type="character" w:customStyle="1" w:styleId="CharChar0">
    <w:name w:val="日期 Char Char"/>
    <w:link w:val="14"/>
    <w:qFormat/>
    <w:rsid w:val="00C86A44"/>
    <w:rPr>
      <w:sz w:val="24"/>
    </w:rPr>
  </w:style>
  <w:style w:type="character" w:customStyle="1" w:styleId="3Char0">
    <w:name w:val="正文文本 3 Char"/>
    <w:basedOn w:val="a0"/>
    <w:link w:val="30"/>
    <w:qFormat/>
    <w:rsid w:val="00C86A44"/>
    <w:rPr>
      <w:rFonts w:ascii="Times New Roman" w:eastAsia="宋体" w:hAnsi="Times New Roman" w:cs="Times New Roman"/>
      <w:color w:val="FF0000"/>
      <w:sz w:val="24"/>
      <w:szCs w:val="24"/>
    </w:rPr>
  </w:style>
  <w:style w:type="character" w:customStyle="1" w:styleId="edittexttarea">
    <w:name w:val="edittexttarea"/>
    <w:basedOn w:val="a0"/>
    <w:qFormat/>
    <w:rsid w:val="00C86A44"/>
  </w:style>
  <w:style w:type="character" w:customStyle="1" w:styleId="Char0">
    <w:name w:val="正文文本 Char"/>
    <w:basedOn w:val="a0"/>
    <w:link w:val="a4"/>
    <w:uiPriority w:val="99"/>
    <w:semiHidden/>
    <w:qFormat/>
    <w:rsid w:val="00C86A44"/>
  </w:style>
  <w:style w:type="character" w:customStyle="1" w:styleId="Char">
    <w:name w:val="正文首行缩进 Char"/>
    <w:basedOn w:val="Char0"/>
    <w:link w:val="a3"/>
    <w:rsid w:val="00C86A4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86A44"/>
    <w:rPr>
      <w:rFonts w:ascii="宋体" w:eastAsia="宋体" w:hAnsi="宋体" w:cs="宋体"/>
      <w:kern w:val="0"/>
      <w:sz w:val="24"/>
      <w:szCs w:val="24"/>
    </w:rPr>
  </w:style>
  <w:style w:type="character" w:customStyle="1" w:styleId="Char1">
    <w:name w:val="正文文本缩进 Char"/>
    <w:basedOn w:val="a0"/>
    <w:link w:val="a7"/>
    <w:qFormat/>
    <w:rsid w:val="00C86A44"/>
    <w:rPr>
      <w:rFonts w:ascii="宋体" w:eastAsia="宋体" w:hAnsi="宋体" w:cs="黑体"/>
      <w:kern w:val="16"/>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230;&#137;&#191;&#230;&#139;&#133;&#232;&#191;&#158;&#229;&#184;&#166;&#232;&#180;&#163;&#2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81</Pages>
  <Words>6918</Words>
  <Characters>39433</Characters>
  <Application>Microsoft Office Word</Application>
  <DocSecurity>0</DocSecurity>
  <Lines>328</Lines>
  <Paragraphs>92</Paragraphs>
  <ScaleCrop>false</ScaleCrop>
  <Company>Sky123.Org</Company>
  <LinksUpToDate>false</LinksUpToDate>
  <CharactersWithSpaces>46259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许昌市国土资源局</dc:title>
  <dc:creator>许昌市公共资源交易中心:孟莉</dc:creator>
  <cp:lastModifiedBy>许昌市公共资源交易中心:冯静</cp:lastModifiedBy>
  <cp:revision>39</cp:revision>
  <cp:lastPrinted>2018-07-31T02:20:00Z</cp:lastPrinted>
  <dcterms:created xsi:type="dcterms:W3CDTF">2018-04-16T02:52:00Z</dcterms:created>
  <dcterms:modified xsi:type="dcterms:W3CDTF">2018-12-25T01:13:00Z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