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0F37" w:rsidRDefault="00510F37" w:rsidP="00510F37">
      <w:pPr>
        <w:pStyle w:val="2"/>
      </w:pPr>
      <w:bookmarkStart w:id="0" w:name="_Toc532986698"/>
      <w:bookmarkStart w:id="1" w:name="_GoBack"/>
      <w:bookmarkEnd w:id="1"/>
      <w:r>
        <w:rPr>
          <w:rFonts w:hint="eastAsia"/>
        </w:rPr>
        <w:t>一、服务方案</w:t>
      </w:r>
      <w:bookmarkEnd w:id="0"/>
    </w:p>
    <w:p w:rsidR="00510F37" w:rsidRDefault="00510F37" w:rsidP="00510F37">
      <w:pPr>
        <w:pStyle w:val="3"/>
      </w:pPr>
      <w:bookmarkStart w:id="2" w:name="_Toc532986699"/>
      <w:r>
        <w:rPr>
          <w:rFonts w:hint="eastAsia"/>
        </w:rPr>
        <w:t>（一）机构岗位工资设置方案</w:t>
      </w:r>
      <w:bookmarkEnd w:id="2"/>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针对许昌市人民检察院物业管理服务项目的具体情况，我公司组织工作小组进行现场勘查，借鉴公司其他同类项目成熟的管理经验以及许昌当地物业管理市场行情，本着专业、规范、真诚的服务理念，制定较为详细、适当的管理方案，同时充分响应询价方提出的物业管理要求，制定适应本项目的组织架构。</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1、组织架构图</w:t>
      </w:r>
    </w:p>
    <w:p w:rsidR="00510F37" w:rsidRDefault="00510F37" w:rsidP="00510F37">
      <w:pPr>
        <w:rPr>
          <w:sz w:val="28"/>
          <w:szCs w:val="28"/>
        </w:rPr>
      </w:pPr>
      <w:r>
        <w:rPr>
          <w:rFonts w:hint="eastAsia"/>
          <w:noProof/>
          <w:sz w:val="28"/>
          <w:szCs w:val="28"/>
        </w:rPr>
        <w:drawing>
          <wp:inline distT="0" distB="0" distL="0" distR="0" wp14:anchorId="6D46F60D" wp14:editId="565A34E7">
            <wp:extent cx="6234430" cy="4025265"/>
            <wp:effectExtent l="12700" t="12700" r="13970" b="133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245550" cy="4032841"/>
                    </a:xfrm>
                    <a:prstGeom prst="rect">
                      <a:avLst/>
                    </a:prstGeom>
                    <a:ln>
                      <a:solidFill>
                        <a:srgbClr val="FF0000"/>
                      </a:solidFill>
                    </a:ln>
                  </pic:spPr>
                </pic:pic>
              </a:graphicData>
            </a:graphic>
          </wp:inline>
        </w:drawing>
      </w:r>
    </w:p>
    <w:p w:rsidR="00510F37" w:rsidRDefault="00510F37" w:rsidP="00510F37">
      <w:pPr>
        <w:rPr>
          <w:b/>
          <w:sz w:val="28"/>
          <w:szCs w:val="28"/>
        </w:rPr>
      </w:pPr>
    </w:p>
    <w:p w:rsidR="00510F37" w:rsidRDefault="00510F37" w:rsidP="00510F37">
      <w:pPr>
        <w:rPr>
          <w:b/>
          <w:sz w:val="28"/>
          <w:szCs w:val="28"/>
        </w:rPr>
      </w:pPr>
    </w:p>
    <w:p w:rsidR="00510F37" w:rsidRDefault="00510F37" w:rsidP="00510F37">
      <w:pPr>
        <w:spacing w:line="560" w:lineRule="exact"/>
        <w:ind w:firstLineChars="200" w:firstLine="560"/>
      </w:pPr>
      <w:r>
        <w:rPr>
          <w:rFonts w:asciiTheme="minorEastAsia" w:hAnsiTheme="minorEastAsia" w:cs="宋体" w:hint="eastAsia"/>
          <w:sz w:val="28"/>
          <w:szCs w:val="28"/>
        </w:rPr>
        <w:t>2、工资设置方案</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lastRenderedPageBreak/>
        <w:t>（1）薪酬计发办法</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1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①</w:t>
      </w:r>
      <w:r>
        <w:rPr>
          <w:rFonts w:asciiTheme="minorEastAsia" w:hAnsiTheme="minorEastAsia" w:cs="宋体"/>
          <w:sz w:val="28"/>
          <w:szCs w:val="28"/>
        </w:rPr>
        <w:fldChar w:fldCharType="end"/>
      </w:r>
      <w:r>
        <w:rPr>
          <w:rFonts w:asciiTheme="minorEastAsia" w:hAnsiTheme="minorEastAsia" w:cs="宋体" w:hint="eastAsia"/>
          <w:sz w:val="28"/>
          <w:szCs w:val="28"/>
        </w:rPr>
        <w:t>月薪=基本工资+岗位工资+绩效工资+各项补贴（包含依法应缴纳的社会保险）。绩效工资标准=（基本工资+岗位工资）*20%、绩效工资与当月绩效系数挂钩。</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2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②</w:t>
      </w:r>
      <w:r>
        <w:rPr>
          <w:rFonts w:asciiTheme="minorEastAsia" w:hAnsiTheme="minorEastAsia" w:cs="宋体"/>
          <w:sz w:val="28"/>
          <w:szCs w:val="28"/>
        </w:rPr>
        <w:fldChar w:fldCharType="end"/>
      </w:r>
      <w:r>
        <w:rPr>
          <w:rFonts w:asciiTheme="minorEastAsia" w:hAnsiTheme="minorEastAsia" w:cs="宋体" w:hint="eastAsia"/>
          <w:sz w:val="28"/>
          <w:szCs w:val="28"/>
        </w:rPr>
        <w:t>公秩、保洁采用固定工资制，奖罚由各部门主管依据作业指导书及相关制度实施并履行奖罚手续（主管填写奖罚单-被奖罚人签字-服务中心经理审核），尔后送综合部应用。</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3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③</w:t>
      </w:r>
      <w:r>
        <w:rPr>
          <w:rFonts w:asciiTheme="minorEastAsia" w:hAnsiTheme="minorEastAsia" w:cs="宋体"/>
          <w:sz w:val="28"/>
          <w:szCs w:val="28"/>
        </w:rPr>
        <w:fldChar w:fldCharType="end"/>
      </w:r>
      <w:r>
        <w:rPr>
          <w:rFonts w:asciiTheme="minorEastAsia" w:hAnsiTheme="minorEastAsia" w:cs="宋体" w:hint="eastAsia"/>
          <w:sz w:val="28"/>
          <w:szCs w:val="28"/>
        </w:rPr>
        <w:t>年薪制薪酬</w:t>
      </w:r>
    </w:p>
    <w:tbl>
      <w:tblPr>
        <w:tblStyle w:val="TableGrid"/>
        <w:tblW w:w="7936" w:type="dxa"/>
        <w:jc w:val="center"/>
        <w:tblLayout w:type="fixed"/>
        <w:tblCellMar>
          <w:left w:w="16" w:type="dxa"/>
        </w:tblCellMar>
        <w:tblLook w:val="04A0" w:firstRow="1" w:lastRow="0" w:firstColumn="1" w:lastColumn="0" w:noHBand="0" w:noVBand="1"/>
      </w:tblPr>
      <w:tblGrid>
        <w:gridCol w:w="3652"/>
        <w:gridCol w:w="4284"/>
      </w:tblGrid>
      <w:tr w:rsidR="00510F37" w:rsidTr="00F902AE">
        <w:trPr>
          <w:trHeight w:val="494"/>
          <w:jc w:val="center"/>
        </w:trPr>
        <w:tc>
          <w:tcPr>
            <w:tcW w:w="3652"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2"/>
              <w:jc w:val="center"/>
              <w:rPr>
                <w:rFonts w:asciiTheme="minorEastAsia" w:hAnsiTheme="minorEastAsia" w:cs="微软雅黑"/>
                <w:color w:val="000000"/>
                <w:sz w:val="28"/>
                <w:szCs w:val="28"/>
              </w:rPr>
            </w:pPr>
            <w:r>
              <w:rPr>
                <w:rFonts w:asciiTheme="minorEastAsia" w:hAnsiTheme="minorEastAsia" w:cs="微软雅黑" w:hint="eastAsia"/>
                <w:color w:val="000000"/>
                <w:sz w:val="28"/>
                <w:szCs w:val="28"/>
              </w:rPr>
              <w:t>类别</w:t>
            </w:r>
          </w:p>
        </w:tc>
        <w:tc>
          <w:tcPr>
            <w:tcW w:w="428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2"/>
              <w:jc w:val="center"/>
              <w:rPr>
                <w:rFonts w:asciiTheme="minorEastAsia" w:hAnsiTheme="minorEastAsia" w:cs="微软雅黑"/>
                <w:color w:val="000000"/>
                <w:sz w:val="28"/>
                <w:szCs w:val="28"/>
              </w:rPr>
            </w:pPr>
            <w:r>
              <w:rPr>
                <w:rFonts w:asciiTheme="minorEastAsia" w:hAnsiTheme="minorEastAsia" w:cs="微软雅黑" w:hint="eastAsia"/>
                <w:color w:val="000000"/>
                <w:sz w:val="28"/>
                <w:szCs w:val="28"/>
              </w:rPr>
              <w:t>占比</w:t>
            </w:r>
          </w:p>
        </w:tc>
      </w:tr>
      <w:tr w:rsidR="00510F37" w:rsidTr="00F902AE">
        <w:trPr>
          <w:trHeight w:val="509"/>
          <w:jc w:val="center"/>
        </w:trPr>
        <w:tc>
          <w:tcPr>
            <w:tcW w:w="3652"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256" w:lineRule="auto"/>
              <w:ind w:right="2"/>
              <w:jc w:val="center"/>
              <w:rPr>
                <w:rFonts w:asciiTheme="minorEastAsia" w:hAnsiTheme="minorEastAsia" w:cs="微软雅黑"/>
                <w:color w:val="000000"/>
                <w:sz w:val="28"/>
                <w:szCs w:val="28"/>
              </w:rPr>
            </w:pPr>
            <w:r>
              <w:rPr>
                <w:rFonts w:asciiTheme="minorEastAsia" w:hAnsiTheme="minorEastAsia" w:cs="微软雅黑" w:hint="eastAsia"/>
                <w:color w:val="000000"/>
                <w:sz w:val="28"/>
                <w:szCs w:val="28"/>
              </w:rPr>
              <w:t xml:space="preserve">年薪制员工 </w:t>
            </w:r>
          </w:p>
        </w:tc>
        <w:tc>
          <w:tcPr>
            <w:tcW w:w="4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256" w:lineRule="auto"/>
              <w:ind w:right="2"/>
              <w:jc w:val="center"/>
              <w:rPr>
                <w:rFonts w:asciiTheme="minorEastAsia" w:hAnsiTheme="minorEastAsia" w:cs="微软雅黑"/>
                <w:color w:val="000000"/>
                <w:sz w:val="28"/>
                <w:szCs w:val="28"/>
              </w:rPr>
            </w:pPr>
            <w:r>
              <w:rPr>
                <w:rFonts w:asciiTheme="minorEastAsia" w:hAnsiTheme="minorEastAsia" w:cs="微软雅黑" w:hint="eastAsia"/>
                <w:color w:val="000000"/>
                <w:sz w:val="28"/>
                <w:szCs w:val="28"/>
              </w:rPr>
              <w:t>根据职位的具体情况进行调整</w:t>
            </w:r>
          </w:p>
        </w:tc>
      </w:tr>
    </w:tbl>
    <w:p w:rsidR="00510F37" w:rsidRDefault="00510F37" w:rsidP="00510F37">
      <w:pPr>
        <w:spacing w:line="560" w:lineRule="exact"/>
        <w:rPr>
          <w:rFonts w:asciiTheme="minorEastAsia" w:hAnsiTheme="minorEastAsia" w:cs="宋体"/>
          <w:b/>
          <w:bCs/>
          <w:sz w:val="28"/>
          <w:szCs w:val="28"/>
        </w:rPr>
      </w:pPr>
      <w:r>
        <w:rPr>
          <w:rFonts w:asciiTheme="minorEastAsia" w:hAnsiTheme="minorEastAsia" w:cs="宋体" w:hint="eastAsia"/>
          <w:b/>
          <w:bCs/>
          <w:sz w:val="28"/>
          <w:szCs w:val="28"/>
        </w:rPr>
        <w:t>（2）薪资发放规定</w:t>
      </w:r>
    </w:p>
    <w:tbl>
      <w:tblPr>
        <w:tblStyle w:val="TableGrid"/>
        <w:tblW w:w="8896" w:type="dxa"/>
        <w:jc w:val="center"/>
        <w:tblLayout w:type="fixed"/>
        <w:tblCellMar>
          <w:left w:w="109" w:type="dxa"/>
          <w:right w:w="108" w:type="dxa"/>
        </w:tblCellMar>
        <w:tblLook w:val="04A0" w:firstRow="1" w:lastRow="0" w:firstColumn="1" w:lastColumn="0" w:noHBand="0" w:noVBand="1"/>
      </w:tblPr>
      <w:tblGrid>
        <w:gridCol w:w="2014"/>
        <w:gridCol w:w="6882"/>
      </w:tblGrid>
      <w:tr w:rsidR="00510F37" w:rsidTr="00F902AE">
        <w:trPr>
          <w:trHeight w:val="578"/>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分类 </w:t>
            </w:r>
          </w:p>
        </w:tc>
        <w:tc>
          <w:tcPr>
            <w:tcW w:w="6882"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管理办法 </w:t>
            </w:r>
          </w:p>
        </w:tc>
      </w:tr>
      <w:tr w:rsidR="00510F37" w:rsidTr="00F902AE">
        <w:trPr>
          <w:trHeight w:val="479"/>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计算周期 </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jc w:val="left"/>
              <w:rPr>
                <w:rFonts w:asciiTheme="minorEastAsia" w:hAnsiTheme="minorEastAsia"/>
                <w:sz w:val="24"/>
                <w:szCs w:val="24"/>
              </w:rPr>
            </w:pPr>
            <w:r>
              <w:rPr>
                <w:rFonts w:asciiTheme="minorEastAsia" w:hAnsiTheme="minorEastAsia" w:cs="微软雅黑" w:hint="eastAsia"/>
                <w:color w:val="000000"/>
                <w:sz w:val="24"/>
                <w:szCs w:val="24"/>
              </w:rPr>
              <w:t xml:space="preserve">每月1日至最后一日为一次计薪周期 </w:t>
            </w:r>
          </w:p>
        </w:tc>
      </w:tr>
      <w:tr w:rsidR="00510F37" w:rsidTr="00F902AE">
        <w:trPr>
          <w:trHeight w:val="478"/>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发放时间 </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jc w:val="left"/>
              <w:rPr>
                <w:rFonts w:asciiTheme="minorEastAsia" w:hAnsiTheme="minorEastAsia"/>
                <w:sz w:val="24"/>
                <w:szCs w:val="24"/>
              </w:rPr>
            </w:pPr>
            <w:r>
              <w:rPr>
                <w:rFonts w:asciiTheme="minorEastAsia" w:hAnsiTheme="minorEastAsia" w:cs="微软雅黑" w:hint="eastAsia"/>
                <w:color w:val="000000"/>
                <w:sz w:val="24"/>
                <w:szCs w:val="24"/>
              </w:rPr>
              <w:t xml:space="preserve">每月15日日支付上月工资，若遇发薪日为休假日或休息日时，则顺延支付 </w:t>
            </w:r>
          </w:p>
        </w:tc>
      </w:tr>
      <w:tr w:rsidR="00510F37" w:rsidTr="00F902AE">
        <w:trPr>
          <w:trHeight w:val="478"/>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发放形式 </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jc w:val="left"/>
              <w:rPr>
                <w:rFonts w:asciiTheme="minorEastAsia" w:hAnsiTheme="minorEastAsia"/>
                <w:sz w:val="24"/>
                <w:szCs w:val="24"/>
              </w:rPr>
            </w:pPr>
            <w:r>
              <w:rPr>
                <w:rFonts w:asciiTheme="minorEastAsia" w:hAnsiTheme="minorEastAsia" w:cs="微软雅黑" w:hint="eastAsia"/>
                <w:color w:val="000000"/>
                <w:sz w:val="24"/>
                <w:szCs w:val="24"/>
              </w:rPr>
              <w:t xml:space="preserve">银行代发 </w:t>
            </w:r>
          </w:p>
        </w:tc>
      </w:tr>
      <w:tr w:rsidR="00510F37" w:rsidTr="00F902AE">
        <w:trPr>
          <w:trHeight w:val="478"/>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异动调整 </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jc w:val="left"/>
              <w:rPr>
                <w:rFonts w:asciiTheme="minorEastAsia" w:hAnsiTheme="minorEastAsia"/>
                <w:sz w:val="24"/>
                <w:szCs w:val="24"/>
              </w:rPr>
            </w:pPr>
            <w:r>
              <w:rPr>
                <w:rFonts w:asciiTheme="minorEastAsia" w:hAnsiTheme="minorEastAsia" w:cs="微软雅黑" w:hint="eastAsia"/>
                <w:color w:val="000000"/>
                <w:sz w:val="24"/>
                <w:szCs w:val="24"/>
              </w:rPr>
              <w:t xml:space="preserve">人事异动相关审批单须在异动发生前提交 </w:t>
            </w:r>
          </w:p>
        </w:tc>
      </w:tr>
      <w:tr w:rsidR="00510F37" w:rsidTr="00F902AE">
        <w:trPr>
          <w:trHeight w:val="481"/>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 xml:space="preserve">发放依据 </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510F37">
            <w:pPr>
              <w:widowControl/>
              <w:numPr>
                <w:ilvl w:val="0"/>
                <w:numId w:val="5"/>
              </w:numPr>
              <w:spacing w:line="256" w:lineRule="auto"/>
              <w:jc w:val="left"/>
              <w:rPr>
                <w:rFonts w:asciiTheme="minorEastAsia" w:hAnsiTheme="minorEastAsia" w:cs="微软雅黑"/>
                <w:color w:val="000000"/>
                <w:sz w:val="24"/>
                <w:szCs w:val="24"/>
              </w:rPr>
            </w:pPr>
            <w:r>
              <w:rPr>
                <w:rFonts w:asciiTheme="minorEastAsia" w:hAnsiTheme="minorEastAsia" w:cs="微软雅黑" w:hint="eastAsia"/>
                <w:color w:val="000000"/>
                <w:sz w:val="24"/>
                <w:szCs w:val="24"/>
              </w:rPr>
              <w:t>员工考勤、考核情况、奖惩记录等</w:t>
            </w:r>
          </w:p>
          <w:p w:rsidR="00510F37" w:rsidRDefault="00510F37" w:rsidP="00510F37">
            <w:pPr>
              <w:widowControl/>
              <w:numPr>
                <w:ilvl w:val="0"/>
                <w:numId w:val="5"/>
              </w:numPr>
              <w:spacing w:line="256" w:lineRule="auto"/>
              <w:jc w:val="left"/>
              <w:rPr>
                <w:rFonts w:asciiTheme="minorEastAsia" w:hAnsiTheme="minorEastAsia"/>
                <w:sz w:val="24"/>
                <w:szCs w:val="24"/>
              </w:rPr>
            </w:pPr>
            <w:r>
              <w:rPr>
                <w:rFonts w:asciiTheme="minorEastAsia" w:hAnsiTheme="minorEastAsia" w:cs="微软雅黑" w:hint="eastAsia"/>
                <w:color w:val="000000"/>
                <w:sz w:val="24"/>
                <w:szCs w:val="24"/>
              </w:rPr>
              <w:t>根据审批通过后薪酬调整单</w:t>
            </w:r>
          </w:p>
        </w:tc>
      </w:tr>
      <w:tr w:rsidR="00510F37" w:rsidTr="00F902AE">
        <w:trPr>
          <w:trHeight w:val="677"/>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sz w:val="24"/>
                <w:szCs w:val="24"/>
              </w:rPr>
            </w:pPr>
            <w:r>
              <w:rPr>
                <w:rFonts w:asciiTheme="minorEastAsia" w:hAnsiTheme="minorEastAsia" w:cs="微软雅黑" w:hint="eastAsia"/>
                <w:color w:val="000000"/>
                <w:sz w:val="24"/>
                <w:szCs w:val="24"/>
              </w:rPr>
              <w:t>试用期员工</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jc w:val="left"/>
              <w:rPr>
                <w:rFonts w:asciiTheme="minorEastAsia" w:hAnsiTheme="minorEastAsia"/>
                <w:sz w:val="24"/>
                <w:szCs w:val="24"/>
              </w:rPr>
            </w:pPr>
            <w:r>
              <w:rPr>
                <w:rFonts w:asciiTheme="minorEastAsia" w:hAnsiTheme="minorEastAsia" w:cs="微软雅黑" w:hint="eastAsia"/>
                <w:color w:val="000000"/>
                <w:sz w:val="24"/>
                <w:szCs w:val="24"/>
              </w:rPr>
              <w:t>在试用期内，按核定薪资的80%计发，保洁、保安不在此列</w:t>
            </w:r>
          </w:p>
        </w:tc>
      </w:tr>
      <w:tr w:rsidR="00510F37" w:rsidTr="00F902AE">
        <w:trPr>
          <w:trHeight w:val="532"/>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年终奖</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根据《年终考核激励办法》执行。</w:t>
            </w:r>
          </w:p>
        </w:tc>
      </w:tr>
      <w:tr w:rsidR="00510F37" w:rsidTr="00F902AE">
        <w:trPr>
          <w:trHeight w:val="532"/>
          <w:jc w:val="center"/>
        </w:trPr>
        <w:tc>
          <w:tcPr>
            <w:tcW w:w="20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工资扣发</w:t>
            </w:r>
          </w:p>
        </w:tc>
        <w:tc>
          <w:tcPr>
            <w:tcW w:w="68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扣发工资总额=月工资总额（值班工资除外）/月天数*未出勤天数</w:t>
            </w:r>
          </w:p>
        </w:tc>
      </w:tr>
    </w:tbl>
    <w:p w:rsidR="00510F37" w:rsidRDefault="00510F37" w:rsidP="00510F37">
      <w:pPr>
        <w:spacing w:line="560" w:lineRule="exact"/>
        <w:rPr>
          <w:rFonts w:asciiTheme="minorEastAsia" w:hAnsiTheme="minorEastAsia" w:cs="宋体"/>
          <w:b/>
          <w:bCs/>
          <w:sz w:val="28"/>
          <w:szCs w:val="28"/>
        </w:rPr>
      </w:pPr>
    </w:p>
    <w:p w:rsidR="00510F37" w:rsidRDefault="00510F37" w:rsidP="00510F37">
      <w:pPr>
        <w:spacing w:line="560" w:lineRule="exact"/>
        <w:rPr>
          <w:rFonts w:asciiTheme="minorEastAsia" w:hAnsiTheme="minorEastAsia" w:cs="宋体"/>
          <w:b/>
          <w:bCs/>
          <w:sz w:val="28"/>
          <w:szCs w:val="28"/>
        </w:rPr>
      </w:pPr>
    </w:p>
    <w:p w:rsidR="00510F37" w:rsidRDefault="00510F37" w:rsidP="00510F37">
      <w:pPr>
        <w:spacing w:line="560" w:lineRule="exact"/>
        <w:rPr>
          <w:rFonts w:asciiTheme="minorEastAsia" w:hAnsiTheme="minorEastAsia" w:cs="宋体"/>
          <w:b/>
          <w:bCs/>
          <w:sz w:val="28"/>
          <w:szCs w:val="28"/>
        </w:rPr>
      </w:pPr>
      <w:r>
        <w:rPr>
          <w:rFonts w:asciiTheme="minorEastAsia" w:hAnsiTheme="minorEastAsia" w:cs="宋体" w:hint="eastAsia"/>
          <w:b/>
          <w:bCs/>
          <w:sz w:val="28"/>
          <w:szCs w:val="28"/>
        </w:rPr>
        <w:t>（3）薪资调整</w:t>
      </w:r>
    </w:p>
    <w:tbl>
      <w:tblPr>
        <w:tblStyle w:val="TableGrid"/>
        <w:tblW w:w="9123" w:type="dxa"/>
        <w:jc w:val="center"/>
        <w:tblLayout w:type="fixed"/>
        <w:tblCellMar>
          <w:top w:w="69" w:type="dxa"/>
          <w:left w:w="108" w:type="dxa"/>
          <w:right w:w="16" w:type="dxa"/>
        </w:tblCellMar>
        <w:tblLook w:val="04A0" w:firstRow="1" w:lastRow="0" w:firstColumn="1" w:lastColumn="0" w:noHBand="0" w:noVBand="1"/>
      </w:tblPr>
      <w:tblGrid>
        <w:gridCol w:w="1195"/>
        <w:gridCol w:w="6258"/>
        <w:gridCol w:w="1670"/>
      </w:tblGrid>
      <w:tr w:rsidR="00510F37" w:rsidTr="00F902AE">
        <w:trPr>
          <w:trHeight w:val="684"/>
          <w:jc w:val="center"/>
        </w:trPr>
        <w:tc>
          <w:tcPr>
            <w:tcW w:w="119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left="56"/>
              <w:rPr>
                <w:rFonts w:asciiTheme="minorEastAsia" w:hAnsiTheme="minorEastAsia"/>
                <w:sz w:val="24"/>
                <w:szCs w:val="24"/>
              </w:rPr>
            </w:pPr>
            <w:r>
              <w:rPr>
                <w:rFonts w:asciiTheme="minorEastAsia" w:hAnsiTheme="minorEastAsia" w:cs="微软雅黑" w:hint="eastAsia"/>
                <w:color w:val="000000"/>
                <w:sz w:val="24"/>
                <w:szCs w:val="24"/>
              </w:rPr>
              <w:lastRenderedPageBreak/>
              <w:t xml:space="preserve">薪酬调整类型 </w:t>
            </w:r>
          </w:p>
        </w:tc>
        <w:tc>
          <w:tcPr>
            <w:tcW w:w="625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93"/>
              <w:jc w:val="center"/>
              <w:rPr>
                <w:rFonts w:asciiTheme="minorEastAsia" w:hAnsiTheme="minorEastAsia"/>
                <w:sz w:val="24"/>
                <w:szCs w:val="24"/>
              </w:rPr>
            </w:pPr>
            <w:r>
              <w:rPr>
                <w:rFonts w:asciiTheme="minorEastAsia" w:hAnsiTheme="minorEastAsia" w:cs="微软雅黑" w:hint="eastAsia"/>
                <w:color w:val="000000"/>
                <w:sz w:val="24"/>
                <w:szCs w:val="24"/>
              </w:rPr>
              <w:t xml:space="preserve">薪酬调整需满足条件 </w:t>
            </w:r>
          </w:p>
        </w:tc>
        <w:tc>
          <w:tcPr>
            <w:tcW w:w="167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93"/>
              <w:jc w:val="center"/>
              <w:rPr>
                <w:rFonts w:asciiTheme="minorEastAsia" w:hAnsiTheme="minorEastAsia"/>
                <w:sz w:val="24"/>
                <w:szCs w:val="24"/>
              </w:rPr>
            </w:pPr>
            <w:r>
              <w:rPr>
                <w:rFonts w:asciiTheme="minorEastAsia" w:hAnsiTheme="minorEastAsia" w:cs="微软雅黑" w:hint="eastAsia"/>
                <w:color w:val="000000"/>
                <w:sz w:val="24"/>
                <w:szCs w:val="24"/>
              </w:rPr>
              <w:t xml:space="preserve">薪酬调整流程 </w:t>
            </w:r>
          </w:p>
        </w:tc>
      </w:tr>
      <w:tr w:rsidR="00510F37" w:rsidTr="00F902AE">
        <w:trPr>
          <w:trHeight w:val="918"/>
          <w:jc w:val="center"/>
        </w:trPr>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普通调薪 </w:t>
            </w:r>
          </w:p>
        </w:tc>
        <w:tc>
          <w:tcPr>
            <w:tcW w:w="6258" w:type="dxa"/>
            <w:tcBorders>
              <w:top w:val="single" w:sz="4" w:space="0" w:color="000000"/>
              <w:left w:val="single" w:sz="4" w:space="0" w:color="000000"/>
              <w:bottom w:val="single" w:sz="4" w:space="0" w:color="000000"/>
              <w:right w:val="single" w:sz="4" w:space="0" w:color="000000"/>
            </w:tcBorders>
            <w:shd w:val="clear" w:color="auto" w:fill="auto"/>
          </w:tcPr>
          <w:p w:rsidR="00510F37" w:rsidRDefault="00510F37" w:rsidP="00F902AE">
            <w:pPr>
              <w:widowControl/>
              <w:spacing w:line="256" w:lineRule="auto"/>
              <w:ind w:right="2"/>
              <w:jc w:val="left"/>
              <w:rPr>
                <w:rFonts w:asciiTheme="minorEastAsia" w:hAnsiTheme="minorEastAsia" w:cs="微软雅黑"/>
                <w:color w:val="000000"/>
                <w:sz w:val="24"/>
                <w:szCs w:val="24"/>
              </w:rPr>
            </w:pPr>
            <w:r>
              <w:rPr>
                <w:rFonts w:asciiTheme="minorEastAsia" w:hAnsiTheme="minorEastAsia" w:cs="微软雅黑" w:hint="eastAsia"/>
                <w:color w:val="000000"/>
                <w:sz w:val="24"/>
                <w:szCs w:val="24"/>
              </w:rPr>
              <w:t>1、以公司年度经营指标及利润为依据。</w:t>
            </w:r>
          </w:p>
          <w:p w:rsidR="00510F37" w:rsidRDefault="00510F37" w:rsidP="00F902AE">
            <w:pPr>
              <w:widowControl/>
              <w:spacing w:line="256" w:lineRule="auto"/>
              <w:ind w:right="2"/>
              <w:jc w:val="left"/>
              <w:rPr>
                <w:rFonts w:asciiTheme="minorEastAsia" w:hAnsiTheme="minorEastAsia" w:cs="微软雅黑"/>
                <w:color w:val="000000"/>
                <w:sz w:val="24"/>
                <w:szCs w:val="24"/>
              </w:rPr>
            </w:pPr>
            <w:r>
              <w:rPr>
                <w:rFonts w:asciiTheme="minorEastAsia" w:hAnsiTheme="minorEastAsia" w:cs="微软雅黑" w:hint="eastAsia"/>
                <w:color w:val="000000"/>
                <w:sz w:val="24"/>
                <w:szCs w:val="24"/>
              </w:rPr>
              <w:t>2、根据市场调研。</w:t>
            </w:r>
          </w:p>
        </w:tc>
        <w:tc>
          <w:tcPr>
            <w:tcW w:w="16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根据公司授权</w:t>
            </w:r>
          </w:p>
        </w:tc>
      </w:tr>
      <w:tr w:rsidR="00510F37" w:rsidTr="00F902AE">
        <w:trPr>
          <w:trHeight w:val="2095"/>
          <w:jc w:val="center"/>
        </w:trPr>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晋升调薪 </w:t>
            </w:r>
          </w:p>
        </w:tc>
        <w:tc>
          <w:tcPr>
            <w:tcW w:w="6258" w:type="dxa"/>
            <w:tcBorders>
              <w:top w:val="single" w:sz="4" w:space="0" w:color="000000"/>
              <w:left w:val="single" w:sz="4" w:space="0" w:color="000000"/>
              <w:bottom w:val="single" w:sz="4" w:space="0" w:color="000000"/>
              <w:right w:val="single" w:sz="4" w:space="0" w:color="000000"/>
            </w:tcBorders>
            <w:shd w:val="clear" w:color="auto" w:fill="auto"/>
          </w:tcPr>
          <w:p w:rsidR="00510F37" w:rsidRDefault="00510F37" w:rsidP="00F902AE">
            <w:pPr>
              <w:widowControl/>
              <w:spacing w:line="256" w:lineRule="auto"/>
              <w:ind w:right="2"/>
              <w:jc w:val="left"/>
              <w:rPr>
                <w:rFonts w:asciiTheme="minorEastAsia" w:hAnsiTheme="minorEastAsia" w:cs="微软雅黑"/>
                <w:color w:val="000000"/>
                <w:sz w:val="24"/>
                <w:szCs w:val="24"/>
              </w:rPr>
            </w:pPr>
            <w:r>
              <w:rPr>
                <w:rFonts w:asciiTheme="minorEastAsia" w:hAnsiTheme="minorEastAsia" w:cs="微软雅黑" w:hint="eastAsia"/>
                <w:color w:val="000000"/>
                <w:sz w:val="24"/>
                <w:szCs w:val="24"/>
              </w:rPr>
              <w:t>参与考核的人员晋升前连续6个月绩效得分90分（含）以上 ;未参与考核的人员，根据日常工作表现，晋升岗位所需的综合能力，由直接领导推荐。</w:t>
            </w:r>
          </w:p>
          <w:p w:rsidR="00510F37" w:rsidRDefault="00510F37" w:rsidP="00F902AE">
            <w:pPr>
              <w:widowControl/>
              <w:spacing w:line="256" w:lineRule="auto"/>
              <w:ind w:right="2"/>
              <w:jc w:val="left"/>
              <w:rPr>
                <w:rFonts w:asciiTheme="minorEastAsia" w:hAnsiTheme="minorEastAsia" w:cs="微软雅黑"/>
                <w:color w:val="000000"/>
                <w:sz w:val="24"/>
                <w:szCs w:val="24"/>
              </w:rPr>
            </w:pPr>
            <w:r>
              <w:rPr>
                <w:rFonts w:asciiTheme="minorEastAsia" w:hAnsiTheme="minorEastAsia" w:cs="微软雅黑" w:hint="eastAsia"/>
                <w:color w:val="000000"/>
                <w:sz w:val="24"/>
                <w:szCs w:val="24"/>
              </w:rPr>
              <w:t>原则上，薪酬调整至对应新级别的薪酬一档，同级  别调薪对应现薪酬的上一档 。</w:t>
            </w:r>
          </w:p>
          <w:p w:rsidR="00510F37" w:rsidRDefault="00510F37" w:rsidP="00F902AE">
            <w:pPr>
              <w:widowControl/>
              <w:spacing w:line="256" w:lineRule="auto"/>
              <w:ind w:right="2"/>
              <w:jc w:val="left"/>
              <w:rPr>
                <w:rFonts w:asciiTheme="minorEastAsia" w:hAnsiTheme="minorEastAsia" w:cs="微软雅黑"/>
                <w:color w:val="000000"/>
                <w:sz w:val="24"/>
                <w:szCs w:val="24"/>
              </w:rPr>
            </w:pPr>
            <w:r>
              <w:rPr>
                <w:rFonts w:asciiTheme="minorEastAsia" w:hAnsiTheme="minorEastAsia" w:cs="微软雅黑" w:hint="eastAsia"/>
                <w:color w:val="000000"/>
                <w:sz w:val="24"/>
                <w:szCs w:val="24"/>
              </w:rPr>
              <w:t>员工通过晋升审批之后，原则上需1-3个月晋升试用期，试用期通过方可调薪 。</w:t>
            </w:r>
          </w:p>
        </w:tc>
        <w:tc>
          <w:tcPr>
            <w:tcW w:w="16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p>
        </w:tc>
      </w:tr>
      <w:tr w:rsidR="00510F37" w:rsidTr="00F902AE">
        <w:trPr>
          <w:trHeight w:val="484"/>
          <w:jc w:val="center"/>
        </w:trPr>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同岗调薪 </w:t>
            </w:r>
          </w:p>
        </w:tc>
        <w:tc>
          <w:tcPr>
            <w:tcW w:w="6258" w:type="dxa"/>
            <w:tcBorders>
              <w:top w:val="single" w:sz="4" w:space="0" w:color="000000"/>
              <w:left w:val="single" w:sz="4" w:space="0" w:color="000000"/>
              <w:bottom w:val="single" w:sz="4" w:space="0" w:color="000000"/>
              <w:right w:val="single" w:sz="4" w:space="0" w:color="000000"/>
            </w:tcBorders>
            <w:shd w:val="clear" w:color="auto" w:fill="auto"/>
          </w:tcPr>
          <w:p w:rsidR="00510F37" w:rsidRDefault="00510F37" w:rsidP="00F902AE">
            <w:pPr>
              <w:widowControl/>
              <w:spacing w:line="256" w:lineRule="auto"/>
              <w:ind w:right="2"/>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薪酬结构按照新岗位标准薪酬一档执行 </w:t>
            </w:r>
          </w:p>
        </w:tc>
        <w:tc>
          <w:tcPr>
            <w:tcW w:w="16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p>
        </w:tc>
      </w:tr>
      <w:tr w:rsidR="00510F37" w:rsidTr="00F902AE">
        <w:trPr>
          <w:trHeight w:val="946"/>
          <w:jc w:val="center"/>
        </w:trPr>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降职调薪 </w:t>
            </w:r>
          </w:p>
        </w:tc>
        <w:tc>
          <w:tcPr>
            <w:tcW w:w="6258" w:type="dxa"/>
            <w:tcBorders>
              <w:top w:val="single" w:sz="4" w:space="0" w:color="000000"/>
              <w:left w:val="single" w:sz="4" w:space="0" w:color="000000"/>
              <w:bottom w:val="single" w:sz="4" w:space="0" w:color="000000"/>
              <w:right w:val="single" w:sz="4" w:space="0" w:color="000000"/>
            </w:tcBorders>
            <w:shd w:val="clear" w:color="auto" w:fill="auto"/>
          </w:tcPr>
          <w:p w:rsidR="00510F37" w:rsidRDefault="00510F37" w:rsidP="00F902AE">
            <w:pPr>
              <w:widowControl/>
              <w:spacing w:line="256" w:lineRule="auto"/>
              <w:ind w:right="2"/>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1、连续3个月绩效得分70分以下60分以上（包含60分），予以降职降薪 </w:t>
            </w:r>
          </w:p>
          <w:p w:rsidR="00510F37" w:rsidRDefault="00510F37" w:rsidP="00F902AE">
            <w:pPr>
              <w:widowControl/>
              <w:spacing w:line="256" w:lineRule="auto"/>
              <w:ind w:right="2"/>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2、连续3个月绩效得分60分以下或全年累计4次得分60分以下予以辞退 </w:t>
            </w:r>
          </w:p>
          <w:p w:rsidR="00510F37" w:rsidRDefault="00510F37" w:rsidP="00F902AE">
            <w:pPr>
              <w:widowControl/>
              <w:spacing w:line="256" w:lineRule="auto"/>
              <w:ind w:right="2"/>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3、未参与绩效考核人员，提供相关惩罚单等材料 </w:t>
            </w:r>
          </w:p>
        </w:tc>
        <w:tc>
          <w:tcPr>
            <w:tcW w:w="16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p>
        </w:tc>
      </w:tr>
      <w:tr w:rsidR="00510F37" w:rsidTr="00F902AE">
        <w:trPr>
          <w:trHeight w:val="686"/>
          <w:jc w:val="center"/>
        </w:trPr>
        <w:tc>
          <w:tcPr>
            <w:tcW w:w="11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特殊调整 </w:t>
            </w:r>
          </w:p>
        </w:tc>
        <w:tc>
          <w:tcPr>
            <w:tcW w:w="6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根据当前业务情况特殊说明 </w:t>
            </w:r>
          </w:p>
        </w:tc>
        <w:tc>
          <w:tcPr>
            <w:tcW w:w="16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p>
        </w:tc>
      </w:tr>
    </w:tbl>
    <w:p w:rsidR="00510F37" w:rsidRDefault="00510F37" w:rsidP="00510F37">
      <w:pPr>
        <w:spacing w:line="560" w:lineRule="exact"/>
        <w:rPr>
          <w:rFonts w:asciiTheme="minorEastAsia" w:hAnsiTheme="minorEastAsia" w:cs="宋体"/>
          <w:b/>
          <w:bCs/>
          <w:sz w:val="28"/>
          <w:szCs w:val="28"/>
        </w:rPr>
      </w:pPr>
      <w:r>
        <w:rPr>
          <w:rFonts w:asciiTheme="minorEastAsia" w:hAnsiTheme="minorEastAsia" w:cs="宋体" w:hint="eastAsia"/>
          <w:b/>
          <w:bCs/>
          <w:sz w:val="28"/>
          <w:szCs w:val="28"/>
        </w:rPr>
        <w:t>（4）调整原则</w:t>
      </w:r>
    </w:p>
    <w:tbl>
      <w:tblPr>
        <w:tblStyle w:val="TableGrid"/>
        <w:tblW w:w="9072" w:type="dxa"/>
        <w:jc w:val="center"/>
        <w:tblLayout w:type="fixed"/>
        <w:tblCellMar>
          <w:left w:w="109" w:type="dxa"/>
          <w:right w:w="115" w:type="dxa"/>
        </w:tblCellMar>
        <w:tblLook w:val="04A0" w:firstRow="1" w:lastRow="0" w:firstColumn="1" w:lastColumn="0" w:noHBand="0" w:noVBand="1"/>
      </w:tblPr>
      <w:tblGrid>
        <w:gridCol w:w="2101"/>
        <w:gridCol w:w="6971"/>
      </w:tblGrid>
      <w:tr w:rsidR="00510F37" w:rsidTr="00F902AE">
        <w:trPr>
          <w:trHeight w:val="576"/>
          <w:jc w:val="center"/>
        </w:trPr>
        <w:tc>
          <w:tcPr>
            <w:tcW w:w="2101"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分类 </w:t>
            </w:r>
          </w:p>
        </w:tc>
        <w:tc>
          <w:tcPr>
            <w:tcW w:w="6971"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管理办法 </w:t>
            </w:r>
          </w:p>
        </w:tc>
      </w:tr>
      <w:tr w:rsidR="00510F37" w:rsidTr="00F902AE">
        <w:trPr>
          <w:trHeight w:val="479"/>
          <w:jc w:val="center"/>
        </w:trPr>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时间把控</w:t>
            </w:r>
          </w:p>
        </w:tc>
        <w:tc>
          <w:tcPr>
            <w:tcW w:w="6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公司每年十一月份对员工的薪资集中评定一次，并对薪资制度进行必要的修订</w:t>
            </w:r>
          </w:p>
        </w:tc>
      </w:tr>
      <w:tr w:rsidR="00510F37" w:rsidTr="00F902AE">
        <w:trPr>
          <w:trHeight w:val="479"/>
          <w:jc w:val="center"/>
        </w:trPr>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预算把控 </w:t>
            </w:r>
          </w:p>
        </w:tc>
        <w:tc>
          <w:tcPr>
            <w:tcW w:w="6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符合薪酬调整其他要求的前提下，不得超过各项目或各分公司年度预算中人工成本总测算 </w:t>
            </w:r>
          </w:p>
        </w:tc>
      </w:tr>
      <w:tr w:rsidR="00510F37" w:rsidTr="00F902AE">
        <w:trPr>
          <w:trHeight w:val="948"/>
          <w:jc w:val="center"/>
        </w:trPr>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 xml:space="preserve">薪酬调整生效时间 </w:t>
            </w:r>
          </w:p>
        </w:tc>
        <w:tc>
          <w:tcPr>
            <w:tcW w:w="6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0F37" w:rsidRDefault="00510F37" w:rsidP="00F902AE">
            <w:pPr>
              <w:widowControl/>
              <w:spacing w:line="256" w:lineRule="auto"/>
              <w:ind w:right="2"/>
              <w:jc w:val="center"/>
              <w:rPr>
                <w:rFonts w:asciiTheme="minorEastAsia" w:hAnsiTheme="minorEastAsia" w:cs="微软雅黑"/>
                <w:color w:val="000000"/>
                <w:sz w:val="24"/>
                <w:szCs w:val="24"/>
              </w:rPr>
            </w:pPr>
            <w:r>
              <w:rPr>
                <w:rFonts w:asciiTheme="minorEastAsia" w:hAnsiTheme="minorEastAsia" w:cs="微软雅黑" w:hint="eastAsia"/>
                <w:color w:val="000000"/>
                <w:sz w:val="24"/>
                <w:szCs w:val="24"/>
              </w:rPr>
              <w:t>普通调薪：薪酬调整审批通过后，原则上次月1日开始生效提职调薪：晋升试用期通过后原则上第二天开始生效 ，特殊情况除外。</w:t>
            </w:r>
          </w:p>
        </w:tc>
      </w:tr>
    </w:tbl>
    <w:p w:rsidR="00510F37" w:rsidRDefault="00510F37" w:rsidP="00510F37">
      <w:pPr>
        <w:spacing w:line="560" w:lineRule="exact"/>
        <w:ind w:firstLineChars="98" w:firstLine="275"/>
        <w:rPr>
          <w:rFonts w:asciiTheme="minorEastAsia" w:hAnsiTheme="minorEastAsia" w:cs="宋体"/>
          <w:b/>
          <w:bCs/>
          <w:sz w:val="28"/>
          <w:szCs w:val="28"/>
        </w:rPr>
      </w:pPr>
      <w:r>
        <w:rPr>
          <w:rFonts w:asciiTheme="minorEastAsia" w:hAnsiTheme="minorEastAsia" w:cs="宋体" w:hint="eastAsia"/>
          <w:b/>
          <w:bCs/>
          <w:sz w:val="28"/>
          <w:szCs w:val="28"/>
        </w:rPr>
        <w:t>（5）员工补贴</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1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①</w:t>
      </w:r>
      <w:r>
        <w:rPr>
          <w:rFonts w:asciiTheme="minorEastAsia" w:hAnsiTheme="minorEastAsia" w:cs="宋体"/>
          <w:sz w:val="28"/>
          <w:szCs w:val="28"/>
        </w:rPr>
        <w:fldChar w:fldCharType="end"/>
      </w:r>
      <w:r>
        <w:rPr>
          <w:rFonts w:asciiTheme="minorEastAsia" w:hAnsiTheme="minorEastAsia" w:cs="宋体" w:hint="eastAsia"/>
          <w:sz w:val="28"/>
          <w:szCs w:val="28"/>
        </w:rPr>
        <w:t>午间值班：10元/班，夜间值班根据各项目情况另行确定。</w:t>
      </w:r>
    </w:p>
    <w:p w:rsidR="00510F37" w:rsidRDefault="00510F37" w:rsidP="00510F37">
      <w:pPr>
        <w:spacing w:line="560" w:lineRule="exact"/>
        <w:ind w:firstLineChars="200" w:firstLine="560"/>
        <w:rPr>
          <w:rFonts w:asciiTheme="minorEastAsia" w:hAnsiTheme="minorEastAsia" w:cs="宋体"/>
          <w:color w:val="000000" w:themeColor="text1"/>
          <w:sz w:val="28"/>
          <w:szCs w:val="28"/>
        </w:rPr>
      </w:pPr>
      <w:r>
        <w:rPr>
          <w:rFonts w:asciiTheme="minorEastAsia" w:hAnsiTheme="minorEastAsia" w:cs="宋体"/>
          <w:color w:val="000000" w:themeColor="text1"/>
          <w:sz w:val="28"/>
          <w:szCs w:val="28"/>
        </w:rPr>
        <w:fldChar w:fldCharType="begin"/>
      </w:r>
      <w:r>
        <w:rPr>
          <w:rFonts w:asciiTheme="minorEastAsia" w:hAnsiTheme="minorEastAsia" w:cs="宋体"/>
          <w:color w:val="000000" w:themeColor="text1"/>
          <w:sz w:val="28"/>
          <w:szCs w:val="28"/>
        </w:rPr>
        <w:instrText xml:space="preserve"> </w:instrText>
      </w:r>
      <w:r>
        <w:rPr>
          <w:rFonts w:asciiTheme="minorEastAsia" w:hAnsiTheme="minorEastAsia" w:cs="宋体" w:hint="eastAsia"/>
          <w:color w:val="000000" w:themeColor="text1"/>
          <w:sz w:val="28"/>
          <w:szCs w:val="28"/>
        </w:rPr>
        <w:instrText>= 2 \* GB3</w:instrText>
      </w:r>
      <w:r>
        <w:rPr>
          <w:rFonts w:asciiTheme="minorEastAsia" w:hAnsiTheme="minorEastAsia" w:cs="宋体"/>
          <w:color w:val="000000" w:themeColor="text1"/>
          <w:sz w:val="28"/>
          <w:szCs w:val="28"/>
        </w:rPr>
        <w:instrText xml:space="preserve"> </w:instrText>
      </w:r>
      <w:r>
        <w:rPr>
          <w:rFonts w:asciiTheme="minorEastAsia" w:hAnsiTheme="minorEastAsia" w:cs="宋体"/>
          <w:color w:val="000000" w:themeColor="text1"/>
          <w:sz w:val="28"/>
          <w:szCs w:val="28"/>
        </w:rPr>
        <w:fldChar w:fldCharType="separate"/>
      </w:r>
      <w:r>
        <w:rPr>
          <w:rFonts w:asciiTheme="minorEastAsia" w:hAnsiTheme="minorEastAsia" w:cs="宋体" w:hint="eastAsia"/>
          <w:color w:val="000000" w:themeColor="text1"/>
          <w:sz w:val="28"/>
          <w:szCs w:val="28"/>
        </w:rPr>
        <w:t>②</w:t>
      </w:r>
      <w:r>
        <w:rPr>
          <w:rFonts w:asciiTheme="minorEastAsia" w:hAnsiTheme="minorEastAsia" w:cs="宋体"/>
          <w:color w:val="000000" w:themeColor="text1"/>
          <w:sz w:val="28"/>
          <w:szCs w:val="28"/>
        </w:rPr>
        <w:fldChar w:fldCharType="end"/>
      </w:r>
      <w:r>
        <w:rPr>
          <w:rFonts w:asciiTheme="minorEastAsia" w:hAnsiTheme="minorEastAsia" w:cs="宋体" w:hint="eastAsia"/>
          <w:color w:val="000000" w:themeColor="text1"/>
          <w:sz w:val="28"/>
          <w:szCs w:val="28"/>
        </w:rPr>
        <w:t>工龄补贴，入职满一年后次月核发工龄工资，公司工程、客服、主管以上人员包括公司本部人员工龄每增加一年50元，依次累计，五年封顶。基层员工</w:t>
      </w:r>
      <w:r>
        <w:rPr>
          <w:rFonts w:asciiTheme="minorEastAsia" w:hAnsiTheme="minorEastAsia" w:cs="宋体" w:hint="eastAsia"/>
          <w:color w:val="000000" w:themeColor="text1"/>
          <w:sz w:val="28"/>
          <w:szCs w:val="28"/>
        </w:rPr>
        <w:lastRenderedPageBreak/>
        <w:t>工龄每增加一年30元，依次累计，三年封顶。</w:t>
      </w:r>
    </w:p>
    <w:p w:rsidR="00510F37" w:rsidRDefault="00510F37" w:rsidP="00510F37">
      <w:pPr>
        <w:spacing w:line="560" w:lineRule="exact"/>
        <w:ind w:firstLineChars="200" w:firstLine="560"/>
        <w:rPr>
          <w:rFonts w:asciiTheme="minorEastAsia" w:hAnsiTheme="minorEastAsia" w:cs="宋体"/>
          <w:color w:val="000000" w:themeColor="text1"/>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3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③</w:t>
      </w:r>
      <w:r>
        <w:rPr>
          <w:rFonts w:asciiTheme="minorEastAsia" w:hAnsiTheme="minorEastAsia" w:cs="宋体"/>
          <w:sz w:val="28"/>
          <w:szCs w:val="28"/>
        </w:rPr>
        <w:fldChar w:fldCharType="end"/>
      </w:r>
      <w:r>
        <w:rPr>
          <w:rFonts w:asciiTheme="minorEastAsia" w:hAnsiTheme="minorEastAsia" w:cs="宋体"/>
          <w:sz w:val="28"/>
          <w:szCs w:val="28"/>
        </w:rPr>
        <w:t>员工入职之日起</w:t>
      </w:r>
      <w:r>
        <w:rPr>
          <w:rFonts w:asciiTheme="minorEastAsia" w:hAnsiTheme="minorEastAsia" w:cs="宋体" w:hint="eastAsia"/>
          <w:sz w:val="28"/>
          <w:szCs w:val="28"/>
        </w:rPr>
        <w:t>，</w:t>
      </w:r>
      <w:r>
        <w:rPr>
          <w:rFonts w:asciiTheme="minorEastAsia" w:hAnsiTheme="minorEastAsia" w:cs="宋体"/>
          <w:sz w:val="28"/>
          <w:szCs w:val="28"/>
        </w:rPr>
        <w:t>应提供相关缴纳社保的手续</w:t>
      </w:r>
      <w:r>
        <w:rPr>
          <w:rFonts w:asciiTheme="minorEastAsia" w:hAnsiTheme="minorEastAsia" w:cs="宋体" w:hint="eastAsia"/>
          <w:sz w:val="28"/>
          <w:szCs w:val="28"/>
        </w:rPr>
        <w:t>，</w:t>
      </w:r>
      <w:r>
        <w:rPr>
          <w:rFonts w:asciiTheme="minorEastAsia" w:hAnsiTheme="minorEastAsia" w:cs="宋体"/>
          <w:sz w:val="28"/>
          <w:szCs w:val="28"/>
        </w:rPr>
        <w:t>提出申请</w:t>
      </w:r>
      <w:r>
        <w:rPr>
          <w:rFonts w:asciiTheme="minorEastAsia" w:hAnsiTheme="minorEastAsia" w:cs="宋体" w:hint="eastAsia"/>
          <w:sz w:val="28"/>
          <w:szCs w:val="28"/>
        </w:rPr>
        <w:t>，</w:t>
      </w:r>
      <w:r>
        <w:rPr>
          <w:rFonts w:asciiTheme="minorEastAsia" w:hAnsiTheme="minorEastAsia" w:cs="宋体"/>
          <w:sz w:val="28"/>
          <w:szCs w:val="28"/>
        </w:rPr>
        <w:t>依法缴纳社会保险</w:t>
      </w:r>
      <w:r>
        <w:rPr>
          <w:rFonts w:asciiTheme="minorEastAsia" w:hAnsiTheme="minorEastAsia" w:cs="宋体" w:hint="eastAsia"/>
          <w:sz w:val="28"/>
          <w:szCs w:val="28"/>
        </w:rPr>
        <w:t>。</w:t>
      </w:r>
    </w:p>
    <w:p w:rsidR="00510F37" w:rsidRDefault="00510F37" w:rsidP="00510F37">
      <w:pPr>
        <w:spacing w:line="560" w:lineRule="exact"/>
        <w:ind w:firstLineChars="200" w:firstLine="560"/>
        <w:rPr>
          <w:rFonts w:asciiTheme="minorEastAsia" w:hAnsiTheme="minorEastAsia" w:cs="宋体"/>
          <w:color w:val="FF0000"/>
          <w:sz w:val="28"/>
          <w:szCs w:val="28"/>
        </w:rPr>
      </w:pPr>
      <w:r>
        <w:rPr>
          <w:rFonts w:asciiTheme="minorEastAsia" w:hAnsiTheme="minorEastAsia" w:cs="宋体" w:hint="eastAsia"/>
          <w:sz w:val="28"/>
          <w:szCs w:val="28"/>
        </w:rPr>
        <w:t>④凡离职后又重新进入公司者，以前工龄不得计算，按重新进入公司时间起计算工龄。</w:t>
      </w:r>
    </w:p>
    <w:p w:rsidR="00510F37" w:rsidRDefault="00510F37" w:rsidP="00510F37">
      <w:pPr>
        <w:spacing w:line="560" w:lineRule="exact"/>
        <w:ind w:firstLineChars="98" w:firstLine="275"/>
        <w:rPr>
          <w:rFonts w:asciiTheme="minorEastAsia" w:hAnsiTheme="minorEastAsia" w:cs="宋体"/>
          <w:b/>
          <w:bCs/>
          <w:sz w:val="28"/>
          <w:szCs w:val="28"/>
        </w:rPr>
      </w:pPr>
      <w:r>
        <w:rPr>
          <w:rFonts w:asciiTheme="minorEastAsia" w:hAnsiTheme="minorEastAsia" w:cs="宋体" w:hint="eastAsia"/>
          <w:b/>
          <w:bCs/>
          <w:sz w:val="28"/>
          <w:szCs w:val="28"/>
        </w:rPr>
        <w:t>（6）有关规定</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1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①</w:t>
      </w:r>
      <w:r>
        <w:rPr>
          <w:rFonts w:asciiTheme="minorEastAsia" w:hAnsiTheme="minorEastAsia" w:cs="宋体"/>
          <w:sz w:val="28"/>
          <w:szCs w:val="28"/>
        </w:rPr>
        <w:fldChar w:fldCharType="end"/>
      </w:r>
      <w:r>
        <w:rPr>
          <w:rFonts w:asciiTheme="minorEastAsia" w:hAnsiTheme="minorEastAsia" w:cs="宋体" w:hint="eastAsia"/>
          <w:sz w:val="28"/>
          <w:szCs w:val="28"/>
        </w:rPr>
        <w:t>新入职员工不满3天离职者（含）不予计算工资。</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fldChar w:fldCharType="begin"/>
      </w:r>
      <w:r>
        <w:rPr>
          <w:rFonts w:asciiTheme="minorEastAsia" w:hAnsiTheme="minorEastAsia" w:cs="宋体"/>
          <w:sz w:val="28"/>
          <w:szCs w:val="28"/>
        </w:rPr>
        <w:instrText xml:space="preserve"> </w:instrText>
      </w:r>
      <w:r>
        <w:rPr>
          <w:rFonts w:asciiTheme="minorEastAsia" w:hAnsiTheme="minorEastAsia" w:cs="宋体" w:hint="eastAsia"/>
          <w:sz w:val="28"/>
          <w:szCs w:val="28"/>
        </w:rPr>
        <w:instrText>= 2 \* GB3</w:instrText>
      </w:r>
      <w:r>
        <w:rPr>
          <w:rFonts w:asciiTheme="minorEastAsia" w:hAnsiTheme="minorEastAsia" w:cs="宋体"/>
          <w:sz w:val="28"/>
          <w:szCs w:val="28"/>
        </w:rPr>
        <w:instrText xml:space="preserve"> </w:instrText>
      </w:r>
      <w:r>
        <w:rPr>
          <w:rFonts w:asciiTheme="minorEastAsia" w:hAnsiTheme="minorEastAsia" w:cs="宋体"/>
          <w:sz w:val="28"/>
          <w:szCs w:val="28"/>
        </w:rPr>
        <w:fldChar w:fldCharType="separate"/>
      </w:r>
      <w:r>
        <w:rPr>
          <w:rFonts w:asciiTheme="minorEastAsia" w:hAnsiTheme="minorEastAsia" w:cs="宋体" w:hint="eastAsia"/>
          <w:sz w:val="28"/>
          <w:szCs w:val="28"/>
        </w:rPr>
        <w:t>②</w:t>
      </w:r>
      <w:r>
        <w:rPr>
          <w:rFonts w:asciiTheme="minorEastAsia" w:hAnsiTheme="minorEastAsia" w:cs="宋体"/>
          <w:sz w:val="28"/>
          <w:szCs w:val="28"/>
        </w:rPr>
        <w:fldChar w:fldCharType="end"/>
      </w:r>
      <w:r>
        <w:rPr>
          <w:rFonts w:asciiTheme="minorEastAsia" w:hAnsiTheme="minorEastAsia" w:cs="宋体" w:hint="eastAsia"/>
          <w:sz w:val="28"/>
          <w:szCs w:val="28"/>
        </w:rPr>
        <w:t>离职员工未结算的薪资将在员工办理离职手续后，一个月内结清。</w:t>
      </w:r>
    </w:p>
    <w:p w:rsidR="00510F37" w:rsidRDefault="00510F37" w:rsidP="00510F37">
      <w:pPr>
        <w:spacing w:line="560" w:lineRule="exact"/>
        <w:ind w:firstLineChars="100" w:firstLine="281"/>
        <w:rPr>
          <w:rFonts w:asciiTheme="minorEastAsia" w:hAnsiTheme="minorEastAsia" w:cs="宋体"/>
          <w:b/>
          <w:bCs/>
          <w:sz w:val="28"/>
          <w:szCs w:val="28"/>
        </w:rPr>
      </w:pPr>
      <w:r>
        <w:rPr>
          <w:rFonts w:asciiTheme="minorEastAsia" w:hAnsiTheme="minorEastAsia" w:cs="宋体" w:hint="eastAsia"/>
          <w:b/>
          <w:bCs/>
          <w:sz w:val="28"/>
          <w:szCs w:val="28"/>
        </w:rPr>
        <w:t>（7）薪酬复核</w:t>
      </w:r>
    </w:p>
    <w:p w:rsidR="00510F37" w:rsidRDefault="00510F37" w:rsidP="00510F37">
      <w:pPr>
        <w:spacing w:line="560" w:lineRule="exact"/>
        <w:ind w:left="198" w:firstLineChars="200" w:firstLine="560"/>
        <w:rPr>
          <w:rFonts w:asciiTheme="minorEastAsia" w:hAnsiTheme="minorEastAsia" w:cs="宋体"/>
          <w:sz w:val="28"/>
          <w:szCs w:val="28"/>
        </w:rPr>
      </w:pPr>
      <w:r>
        <w:rPr>
          <w:rFonts w:asciiTheme="minorEastAsia" w:hAnsiTheme="minorEastAsia" w:cs="宋体" w:hint="eastAsia"/>
          <w:sz w:val="28"/>
          <w:szCs w:val="28"/>
        </w:rPr>
        <w:t>员工对工资产生疑义或因计算错误、业务过失造成工资与实际金额不符时，员工有责任和权利立即与综合部联系，申请薪酬复核。</w:t>
      </w:r>
    </w:p>
    <w:p w:rsidR="00510F37" w:rsidRDefault="00510F37" w:rsidP="00510F37">
      <w:pPr>
        <w:spacing w:line="560" w:lineRule="exact"/>
        <w:ind w:left="-520"/>
        <w:rPr>
          <w:rFonts w:asciiTheme="minorEastAsia" w:hAnsiTheme="minorEastAsia" w:cs="宋体"/>
          <w:b/>
          <w:bCs/>
          <w:sz w:val="28"/>
          <w:szCs w:val="28"/>
        </w:rPr>
      </w:pPr>
      <w:r>
        <w:rPr>
          <w:rFonts w:asciiTheme="minorEastAsia" w:hAnsiTheme="minorEastAsia" w:cs="宋体" w:hint="eastAsia"/>
          <w:b/>
          <w:bCs/>
          <w:sz w:val="28"/>
          <w:szCs w:val="28"/>
        </w:rPr>
        <w:t xml:space="preserve">      （8）薪酬保密</w:t>
      </w:r>
    </w:p>
    <w:p w:rsidR="00510F37" w:rsidRDefault="00510F37" w:rsidP="00510F37">
      <w:pPr>
        <w:widowControl/>
        <w:spacing w:line="360" w:lineRule="auto"/>
        <w:ind w:firstLineChars="200" w:firstLine="560"/>
        <w:jc w:val="left"/>
        <w:rPr>
          <w:rFonts w:asciiTheme="minorEastAsia" w:hAnsiTheme="minorEastAsia" w:cs="宋体"/>
          <w:color w:val="000000"/>
          <w:sz w:val="28"/>
          <w:szCs w:val="28"/>
        </w:rPr>
      </w:pPr>
      <w:r>
        <w:rPr>
          <w:rFonts w:asciiTheme="minorEastAsia" w:hAnsiTheme="minorEastAsia" w:cs="宋体" w:hint="eastAsia"/>
          <w:color w:val="000000"/>
          <w:sz w:val="28"/>
          <w:szCs w:val="28"/>
        </w:rPr>
        <w:t xml:space="preserve">员工工资、奖金、佣金或已告之应保密事项等未经许可，公司所有员工均不得相互打听、私下比较、议论、公开；因擅自散布工资数额而引起员工纠纷，依据《员工奖惩制度》进行处罚；情节严重者，视为严重违反公司制度，予以辞退。 </w:t>
      </w:r>
    </w:p>
    <w:p w:rsidR="00510F37" w:rsidRDefault="00510F37" w:rsidP="00510F37">
      <w:pPr>
        <w:widowControl/>
        <w:spacing w:line="360" w:lineRule="auto"/>
        <w:ind w:firstLineChars="200" w:firstLine="560"/>
        <w:jc w:val="left"/>
        <w:rPr>
          <w:rFonts w:asciiTheme="minorEastAsia" w:hAnsiTheme="minorEastAsia" w:cs="宋体"/>
          <w:color w:val="000000"/>
          <w:sz w:val="28"/>
          <w:szCs w:val="28"/>
        </w:rPr>
      </w:pPr>
    </w:p>
    <w:p w:rsidR="00510F37" w:rsidRDefault="00510F37" w:rsidP="00510F37">
      <w:pPr>
        <w:widowControl/>
        <w:spacing w:line="360" w:lineRule="auto"/>
        <w:ind w:firstLineChars="200" w:firstLine="560"/>
        <w:jc w:val="left"/>
        <w:rPr>
          <w:rFonts w:asciiTheme="minorEastAsia" w:hAnsiTheme="minorEastAsia" w:cs="宋体"/>
          <w:color w:val="000000"/>
          <w:sz w:val="28"/>
          <w:szCs w:val="28"/>
        </w:rPr>
      </w:pPr>
    </w:p>
    <w:p w:rsidR="00510F37" w:rsidRDefault="00510F37" w:rsidP="00510F37">
      <w:pPr>
        <w:pStyle w:val="2"/>
      </w:pPr>
      <w:bookmarkStart w:id="3" w:name="_Toc532986700"/>
      <w:r>
        <w:rPr>
          <w:rFonts w:hint="eastAsia"/>
        </w:rPr>
        <w:t>（二）分项</w:t>
      </w:r>
      <w:r>
        <w:t>管理服务方案</w:t>
      </w:r>
      <w:bookmarkEnd w:id="3"/>
    </w:p>
    <w:p w:rsidR="00510F37" w:rsidRPr="00C44E74" w:rsidRDefault="00510F37" w:rsidP="00510F37">
      <w:pPr>
        <w:pStyle w:val="3"/>
      </w:pPr>
      <w:bookmarkStart w:id="4" w:name="_Toc532986701"/>
      <w:r>
        <w:rPr>
          <w:rFonts w:hint="eastAsia"/>
        </w:rPr>
        <w:t>响应</w:t>
      </w:r>
      <w:r>
        <w:t>招标文件要求</w:t>
      </w:r>
      <w:bookmarkEnd w:id="4"/>
    </w:p>
    <w:p w:rsidR="00510F37" w:rsidRPr="007452D4" w:rsidRDefault="00510F37" w:rsidP="00510F37">
      <w:pPr>
        <w:spacing w:line="360" w:lineRule="auto"/>
        <w:rPr>
          <w:rFonts w:asciiTheme="minorEastAsia" w:hAnsiTheme="minorEastAsia" w:cs="宋体"/>
          <w:sz w:val="28"/>
          <w:szCs w:val="28"/>
        </w:rPr>
      </w:pPr>
      <w:r w:rsidRPr="007452D4">
        <w:rPr>
          <w:rFonts w:asciiTheme="minorEastAsia" w:hAnsiTheme="minorEastAsia" w:cs="宋体" w:hint="eastAsia"/>
          <w:sz w:val="28"/>
          <w:szCs w:val="28"/>
        </w:rPr>
        <w:t>项目总要求</w:t>
      </w:r>
    </w:p>
    <w:p w:rsidR="00510F37" w:rsidRPr="007452D4" w:rsidRDefault="00510F37" w:rsidP="00510F37">
      <w:pPr>
        <w:snapToGrid w:val="0"/>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许昌市人民检察院机关是集行政办公、业务办案、综合培训及便民服务设施</w:t>
      </w:r>
      <w:r w:rsidRPr="007452D4">
        <w:rPr>
          <w:rFonts w:asciiTheme="minorEastAsia" w:hAnsiTheme="minorEastAsia" w:cs="仿宋" w:hint="eastAsia"/>
          <w:sz w:val="28"/>
          <w:szCs w:val="28"/>
        </w:rPr>
        <w:lastRenderedPageBreak/>
        <w:t>于一体的机关大院，对安全性、规范性要求严格，物业服务要高标准、高档次。采购人对中标人组建的许昌市人民检察院机关物业服务机构进行业务归口管理。</w:t>
      </w:r>
    </w:p>
    <w:p w:rsidR="00510F37" w:rsidRPr="007452D4" w:rsidRDefault="00510F37" w:rsidP="00510F37">
      <w:pPr>
        <w:snapToGrid w:val="0"/>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中标人对许昌市人民检察院机关物业服务方案、组织架构、人员录用等建立的各项规章制度，在实施前要报告采购单位，采购单位有审核权。采购单位对一些重要岗位的设置、人员录用与管理和一些重要的管理决策有直接参与权与审批权。</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中标人要有应急处理上访、安保、消防等突发事件的具体处置措施。在处理特殊事件和紧急、突发事故时，采购单位对中标物业服务公司的人员有直接指挥权。</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中标人在管理期间要求达到全国物业服务示范大厦标准。中标人不得擅自改动红线内所有房屋、管线、设备等的位置和用途，如需改动应报采购单位审核、批准执行。中标人在物业服务方案中，要有环保和资源节约具体措施，在负责项目中水、电、气各类设施设备的安全、经济运行的同时，协助业主开展创建资源节约型机关活动，实现资产的保质增值。</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中标人因管理服务质量问题或使用不当而对采购人造成的任何损失均由中标人承担责任，同时承担相应经济处罚。对中标人服务质量差，不配合工作人员，采购人有权采取相应的惩罚措施，或责令中标人另行派遣人员。</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中标人员工在任何时间发生人员的医疗费、抚恤费、善后费和其他相关费用，均由中标方承担与采购人无任何关联，采购人除承担物业管理服务费外不承担其他任何费用。</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中标人要严格遵守采购人工作制度、工作纪律，严守工作秘密，特定岗位要签订保密安全协议。</w:t>
      </w:r>
    </w:p>
    <w:p w:rsidR="00510F37"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lastRenderedPageBreak/>
        <w:t>完全响应以上物业服务内容及标准</w:t>
      </w:r>
    </w:p>
    <w:p w:rsidR="00510F37" w:rsidRPr="00C44E74" w:rsidRDefault="00510F37" w:rsidP="00510F37">
      <w:pPr>
        <w:spacing w:line="360" w:lineRule="auto"/>
        <w:ind w:firstLineChars="200" w:firstLine="480"/>
        <w:rPr>
          <w:rFonts w:asciiTheme="minorEastAsia" w:hAnsiTheme="minorEastAsia" w:cs="仿宋"/>
          <w:sz w:val="24"/>
          <w:szCs w:val="24"/>
        </w:rPr>
      </w:pPr>
    </w:p>
    <w:p w:rsidR="00510F37" w:rsidRPr="007452D4" w:rsidRDefault="00510F37" w:rsidP="00510F37">
      <w:pPr>
        <w:spacing w:line="360" w:lineRule="auto"/>
        <w:ind w:firstLineChars="200" w:firstLine="560"/>
        <w:rPr>
          <w:rFonts w:asciiTheme="minorEastAsia" w:hAnsiTheme="minorEastAsia" w:cs="宋体"/>
          <w:sz w:val="28"/>
          <w:szCs w:val="28"/>
        </w:rPr>
      </w:pPr>
      <w:r w:rsidRPr="007452D4">
        <w:rPr>
          <w:rFonts w:asciiTheme="minorEastAsia" w:hAnsiTheme="minorEastAsia" w:cs="宋体" w:hint="eastAsia"/>
          <w:sz w:val="28"/>
          <w:szCs w:val="28"/>
        </w:rPr>
        <w:t>三、物业人员基本配置及要求</w:t>
      </w:r>
    </w:p>
    <w:p w:rsidR="00510F37" w:rsidRPr="007452D4" w:rsidRDefault="00510F37" w:rsidP="00510F37">
      <w:pPr>
        <w:widowControl/>
        <w:shd w:val="clear" w:color="auto" w:fill="FFFFFF"/>
        <w:spacing w:line="360" w:lineRule="auto"/>
        <w:ind w:firstLine="601"/>
        <w:rPr>
          <w:rFonts w:asciiTheme="minorEastAsia" w:hAnsiTheme="minorEastAsia" w:cs="仿宋"/>
          <w:color w:val="000000"/>
          <w:sz w:val="28"/>
          <w:szCs w:val="28"/>
          <w:shd w:val="clear" w:color="auto" w:fill="FFFFFF"/>
        </w:rPr>
      </w:pPr>
      <w:r w:rsidRPr="007452D4">
        <w:rPr>
          <w:rFonts w:asciiTheme="minorEastAsia" w:hAnsiTheme="minorEastAsia" w:cs="楷体" w:hint="eastAsia"/>
          <w:color w:val="000000"/>
          <w:sz w:val="28"/>
          <w:szCs w:val="28"/>
          <w:shd w:val="clear" w:color="auto" w:fill="FFFFFF"/>
        </w:rPr>
        <w:t>（一）服务人员配置要求。</w:t>
      </w:r>
      <w:r w:rsidRPr="007452D4">
        <w:rPr>
          <w:rFonts w:asciiTheme="minorEastAsia" w:hAnsiTheme="minorEastAsia" w:cs="仿宋" w:hint="eastAsia"/>
          <w:color w:val="000000"/>
          <w:sz w:val="28"/>
          <w:szCs w:val="28"/>
          <w:shd w:val="clear" w:color="auto" w:fill="FFFFFF"/>
        </w:rPr>
        <w:t>本次物业招标核定人员</w:t>
      </w:r>
      <w:r w:rsidRPr="007452D4">
        <w:rPr>
          <w:rFonts w:asciiTheme="minorEastAsia" w:hAnsiTheme="minorEastAsia" w:cs="仿宋"/>
          <w:color w:val="000000"/>
          <w:sz w:val="28"/>
          <w:szCs w:val="28"/>
          <w:shd w:val="clear" w:color="auto" w:fill="FFFFFF"/>
        </w:rPr>
        <w:t>45</w:t>
      </w:r>
      <w:r w:rsidRPr="007452D4">
        <w:rPr>
          <w:rFonts w:asciiTheme="minorEastAsia" w:hAnsiTheme="minorEastAsia" w:cs="仿宋" w:hint="eastAsia"/>
          <w:color w:val="000000"/>
          <w:sz w:val="28"/>
          <w:szCs w:val="28"/>
          <w:shd w:val="clear" w:color="auto" w:fill="FFFFFF"/>
        </w:rPr>
        <w:t>人，具体包括：管理人员</w:t>
      </w:r>
      <w:r w:rsidRPr="007452D4">
        <w:rPr>
          <w:rFonts w:asciiTheme="minorEastAsia" w:hAnsiTheme="minorEastAsia" w:cs="仿宋"/>
          <w:color w:val="000000"/>
          <w:sz w:val="28"/>
          <w:szCs w:val="28"/>
          <w:shd w:val="clear" w:color="auto" w:fill="FFFFFF"/>
        </w:rPr>
        <w:t>1</w:t>
      </w:r>
      <w:r w:rsidRPr="007452D4">
        <w:rPr>
          <w:rFonts w:asciiTheme="minorEastAsia" w:hAnsiTheme="minorEastAsia" w:cs="仿宋" w:hint="eastAsia"/>
          <w:color w:val="000000"/>
          <w:sz w:val="28"/>
          <w:szCs w:val="28"/>
          <w:shd w:val="clear" w:color="auto" w:fill="FFFFFF"/>
        </w:rPr>
        <w:t>人（经理</w:t>
      </w:r>
      <w:r w:rsidRPr="007452D4">
        <w:rPr>
          <w:rFonts w:asciiTheme="minorEastAsia" w:hAnsiTheme="minorEastAsia" w:cs="仿宋"/>
          <w:color w:val="000000"/>
          <w:sz w:val="28"/>
          <w:szCs w:val="28"/>
          <w:shd w:val="clear" w:color="auto" w:fill="FFFFFF"/>
        </w:rPr>
        <w:t>1</w:t>
      </w:r>
      <w:r w:rsidRPr="007452D4">
        <w:rPr>
          <w:rFonts w:asciiTheme="minorEastAsia" w:hAnsiTheme="minorEastAsia" w:cs="仿宋" w:hint="eastAsia"/>
          <w:color w:val="000000"/>
          <w:sz w:val="28"/>
          <w:szCs w:val="28"/>
          <w:shd w:val="clear" w:color="auto" w:fill="FFFFFF"/>
        </w:rPr>
        <w:t>人）；保安</w:t>
      </w:r>
      <w:r w:rsidRPr="007452D4">
        <w:rPr>
          <w:rFonts w:asciiTheme="minorEastAsia" w:hAnsiTheme="minorEastAsia" w:cs="仿宋"/>
          <w:color w:val="000000"/>
          <w:sz w:val="28"/>
          <w:szCs w:val="28"/>
          <w:shd w:val="clear" w:color="auto" w:fill="FFFFFF"/>
        </w:rPr>
        <w:t>17</w:t>
      </w:r>
      <w:r w:rsidRPr="007452D4">
        <w:rPr>
          <w:rFonts w:asciiTheme="minorEastAsia" w:hAnsiTheme="minorEastAsia" w:cs="仿宋" w:hint="eastAsia"/>
          <w:color w:val="000000"/>
          <w:sz w:val="28"/>
          <w:szCs w:val="28"/>
          <w:shd w:val="clear" w:color="auto" w:fill="FFFFFF"/>
        </w:rPr>
        <w:t>人（设保安队长</w:t>
      </w:r>
      <w:r w:rsidRPr="007452D4">
        <w:rPr>
          <w:rFonts w:asciiTheme="minorEastAsia" w:hAnsiTheme="minorEastAsia" w:cs="仿宋"/>
          <w:color w:val="000000"/>
          <w:sz w:val="28"/>
          <w:szCs w:val="28"/>
          <w:shd w:val="clear" w:color="auto" w:fill="FFFFFF"/>
        </w:rPr>
        <w:t>1</w:t>
      </w:r>
      <w:r w:rsidRPr="007452D4">
        <w:rPr>
          <w:rFonts w:asciiTheme="minorEastAsia" w:hAnsiTheme="minorEastAsia" w:cs="仿宋" w:hint="eastAsia"/>
          <w:color w:val="000000"/>
          <w:sz w:val="28"/>
          <w:szCs w:val="28"/>
          <w:shd w:val="clear" w:color="auto" w:fill="FFFFFF"/>
        </w:rPr>
        <w:t>人，分南门岗、一楼大厅、监控室、控申大厅、大院巡逻）；室内保洁人员</w:t>
      </w:r>
      <w:r w:rsidRPr="007452D4">
        <w:rPr>
          <w:rFonts w:asciiTheme="minorEastAsia" w:hAnsiTheme="minorEastAsia" w:cs="仿宋"/>
          <w:color w:val="000000"/>
          <w:sz w:val="28"/>
          <w:szCs w:val="28"/>
          <w:shd w:val="clear" w:color="auto" w:fill="FFFFFF"/>
        </w:rPr>
        <w:t xml:space="preserve"> 8</w:t>
      </w:r>
      <w:r w:rsidRPr="007452D4">
        <w:rPr>
          <w:rFonts w:asciiTheme="minorEastAsia" w:hAnsiTheme="minorEastAsia" w:cs="仿宋" w:hint="eastAsia"/>
          <w:color w:val="000000"/>
          <w:sz w:val="28"/>
          <w:szCs w:val="28"/>
          <w:shd w:val="clear" w:color="auto" w:fill="FFFFFF"/>
        </w:rPr>
        <w:t>人（按照保洁服务范围和要求）；大院绿化、保洁</w:t>
      </w:r>
      <w:r w:rsidRPr="007452D4">
        <w:rPr>
          <w:rFonts w:asciiTheme="minorEastAsia" w:hAnsiTheme="minorEastAsia" w:cs="仿宋"/>
          <w:color w:val="000000"/>
          <w:sz w:val="28"/>
          <w:szCs w:val="28"/>
          <w:shd w:val="clear" w:color="auto" w:fill="FFFFFF"/>
        </w:rPr>
        <w:t>4</w:t>
      </w:r>
      <w:r w:rsidRPr="007452D4">
        <w:rPr>
          <w:rFonts w:asciiTheme="minorEastAsia" w:hAnsiTheme="minorEastAsia" w:cs="仿宋" w:hint="eastAsia"/>
          <w:color w:val="000000"/>
          <w:sz w:val="28"/>
          <w:szCs w:val="28"/>
          <w:shd w:val="clear" w:color="auto" w:fill="FFFFFF"/>
        </w:rPr>
        <w:t>人（其中绿化专业</w:t>
      </w:r>
      <w:r w:rsidRPr="007452D4">
        <w:rPr>
          <w:rFonts w:asciiTheme="minorEastAsia" w:hAnsiTheme="minorEastAsia" w:cs="仿宋"/>
          <w:color w:val="000000"/>
          <w:sz w:val="28"/>
          <w:szCs w:val="28"/>
          <w:shd w:val="clear" w:color="auto" w:fill="FFFFFF"/>
        </w:rPr>
        <w:t>1</w:t>
      </w:r>
      <w:r w:rsidRPr="007452D4">
        <w:rPr>
          <w:rFonts w:asciiTheme="minorEastAsia" w:hAnsiTheme="minorEastAsia" w:cs="仿宋" w:hint="eastAsia"/>
          <w:color w:val="000000"/>
          <w:sz w:val="28"/>
          <w:szCs w:val="28"/>
          <w:shd w:val="clear" w:color="auto" w:fill="FFFFFF"/>
        </w:rPr>
        <w:t>人以上）；水电工程、维修人员</w:t>
      </w:r>
      <w:r w:rsidRPr="007452D4">
        <w:rPr>
          <w:rFonts w:asciiTheme="minorEastAsia" w:hAnsiTheme="minorEastAsia" w:cs="仿宋"/>
          <w:color w:val="000000"/>
          <w:sz w:val="28"/>
          <w:szCs w:val="28"/>
          <w:shd w:val="clear" w:color="auto" w:fill="FFFFFF"/>
        </w:rPr>
        <w:t>4</w:t>
      </w:r>
      <w:r w:rsidRPr="007452D4">
        <w:rPr>
          <w:rFonts w:asciiTheme="minorEastAsia" w:hAnsiTheme="minorEastAsia" w:cs="仿宋" w:hint="eastAsia"/>
          <w:color w:val="000000"/>
          <w:sz w:val="28"/>
          <w:szCs w:val="28"/>
          <w:shd w:val="clear" w:color="auto" w:fill="FFFFFF"/>
        </w:rPr>
        <w:t>名；餐厅服务人员</w:t>
      </w:r>
      <w:r w:rsidRPr="007452D4">
        <w:rPr>
          <w:rFonts w:asciiTheme="minorEastAsia" w:hAnsiTheme="minorEastAsia" w:cs="仿宋"/>
          <w:color w:val="000000"/>
          <w:sz w:val="28"/>
          <w:szCs w:val="28"/>
          <w:shd w:val="clear" w:color="auto" w:fill="FFFFFF"/>
        </w:rPr>
        <w:t>6</w:t>
      </w:r>
      <w:r w:rsidRPr="007452D4">
        <w:rPr>
          <w:rFonts w:asciiTheme="minorEastAsia" w:hAnsiTheme="minorEastAsia" w:cs="仿宋" w:hint="eastAsia"/>
          <w:color w:val="000000"/>
          <w:sz w:val="28"/>
          <w:szCs w:val="28"/>
          <w:shd w:val="clear" w:color="auto" w:fill="FFFFFF"/>
        </w:rPr>
        <w:t>人；会务、接待、统计员</w:t>
      </w:r>
      <w:r w:rsidRPr="007452D4">
        <w:rPr>
          <w:rFonts w:asciiTheme="minorEastAsia" w:hAnsiTheme="minorEastAsia" w:cs="仿宋"/>
          <w:color w:val="000000"/>
          <w:sz w:val="28"/>
          <w:szCs w:val="28"/>
          <w:shd w:val="clear" w:color="auto" w:fill="FFFFFF"/>
        </w:rPr>
        <w:t>3</w:t>
      </w:r>
      <w:r w:rsidRPr="007452D4">
        <w:rPr>
          <w:rFonts w:asciiTheme="minorEastAsia" w:hAnsiTheme="minorEastAsia" w:cs="仿宋" w:hint="eastAsia"/>
          <w:color w:val="000000"/>
          <w:sz w:val="28"/>
          <w:szCs w:val="28"/>
          <w:shd w:val="clear" w:color="auto" w:fill="FFFFFF"/>
        </w:rPr>
        <w:t>人；其他服务保障人员</w:t>
      </w:r>
      <w:r w:rsidRPr="007452D4">
        <w:rPr>
          <w:rFonts w:asciiTheme="minorEastAsia" w:hAnsiTheme="minorEastAsia" w:cs="仿宋"/>
          <w:color w:val="000000"/>
          <w:sz w:val="28"/>
          <w:szCs w:val="28"/>
          <w:shd w:val="clear" w:color="auto" w:fill="FFFFFF"/>
        </w:rPr>
        <w:t>2</w:t>
      </w:r>
      <w:r w:rsidRPr="007452D4">
        <w:rPr>
          <w:rFonts w:asciiTheme="minorEastAsia" w:hAnsiTheme="minorEastAsia" w:cs="仿宋" w:hint="eastAsia"/>
          <w:color w:val="000000"/>
          <w:sz w:val="28"/>
          <w:szCs w:val="28"/>
          <w:shd w:val="clear" w:color="auto" w:fill="FFFFFF"/>
        </w:rPr>
        <w:t>人。中标人可根据要求增加人员，但不可低于上述服务岗位人员数量要求。</w:t>
      </w:r>
    </w:p>
    <w:tbl>
      <w:tblPr>
        <w:tblW w:w="9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992"/>
        <w:gridCol w:w="6732"/>
      </w:tblGrid>
      <w:tr w:rsidR="00510F37" w:rsidTr="00F902AE">
        <w:trPr>
          <w:trHeight w:val="336"/>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岗位</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人数</w:t>
            </w:r>
          </w:p>
        </w:tc>
        <w:tc>
          <w:tcPr>
            <w:tcW w:w="673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主要工作要求</w:t>
            </w:r>
          </w:p>
        </w:tc>
      </w:tr>
      <w:tr w:rsidR="00510F37" w:rsidTr="00F902AE">
        <w:trPr>
          <w:trHeight w:val="664"/>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管理人员</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1</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负责单位物业各项管理事务，监管各服务人员严格落实各项管理制度和服务标准，做好与甲方的沟通、对接等工作。</w:t>
            </w:r>
          </w:p>
        </w:tc>
      </w:tr>
      <w:tr w:rsidR="00510F37" w:rsidTr="00F902AE">
        <w:trPr>
          <w:trHeight w:val="700"/>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室内保洁员</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8</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负责机关大楼楼内的环境保洁，主要包括大厅、走廊、步梯、功能室、会议室、卫生间等卫生保洁。</w:t>
            </w:r>
          </w:p>
        </w:tc>
      </w:tr>
      <w:tr w:rsidR="00510F37" w:rsidTr="00F902AE">
        <w:trPr>
          <w:trHeight w:val="700"/>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保</w:t>
            </w:r>
            <w:r>
              <w:rPr>
                <w:rFonts w:asciiTheme="minorEastAsia" w:hAnsiTheme="minorEastAsia" w:cs="仿宋"/>
                <w:color w:val="000000"/>
                <w:sz w:val="24"/>
                <w:szCs w:val="24"/>
                <w:shd w:val="clear" w:color="auto" w:fill="FFFFFF"/>
              </w:rPr>
              <w:t xml:space="preserve">   </w:t>
            </w:r>
            <w:r>
              <w:rPr>
                <w:rFonts w:asciiTheme="minorEastAsia" w:hAnsiTheme="minorEastAsia" w:cs="仿宋" w:hint="eastAsia"/>
                <w:color w:val="000000"/>
                <w:sz w:val="24"/>
                <w:szCs w:val="24"/>
                <w:shd w:val="clear" w:color="auto" w:fill="FFFFFF"/>
              </w:rPr>
              <w:t>安</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17</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机关门前秩序维护、来客登记、进出车辆登记等；负责一楼大厅负责来客询问、引导；负责机关监控安全；负责机关大院及楼内安全巡查、院内车辆停放，及时发现和处置涉及机关人身财产、消防等安全隐患，维护机关大院内公共秩序；负责控申大厅维护信访秩序、安全；协助机关重大活动及任务的警卫等工作。保安人员除控申大厅</w:t>
            </w:r>
            <w:r>
              <w:rPr>
                <w:rFonts w:asciiTheme="minorEastAsia" w:hAnsiTheme="minorEastAsia" w:cs="仿宋"/>
                <w:color w:val="000000"/>
                <w:sz w:val="24"/>
                <w:szCs w:val="24"/>
                <w:shd w:val="clear" w:color="auto" w:fill="FFFFFF"/>
              </w:rPr>
              <w:t>8</w:t>
            </w:r>
            <w:r>
              <w:rPr>
                <w:rFonts w:asciiTheme="minorEastAsia" w:hAnsiTheme="minorEastAsia" w:cs="仿宋" w:hint="eastAsia"/>
                <w:color w:val="000000"/>
                <w:sz w:val="24"/>
                <w:szCs w:val="24"/>
                <w:shd w:val="clear" w:color="auto" w:fill="FFFFFF"/>
              </w:rPr>
              <w:t>小时制（特定时期除外），其他岗位</w:t>
            </w:r>
            <w:r>
              <w:rPr>
                <w:rFonts w:asciiTheme="minorEastAsia" w:hAnsiTheme="minorEastAsia" w:cs="仿宋"/>
                <w:color w:val="000000"/>
                <w:sz w:val="24"/>
                <w:szCs w:val="24"/>
                <w:shd w:val="clear" w:color="auto" w:fill="FFFFFF"/>
              </w:rPr>
              <w:t>24</w:t>
            </w:r>
            <w:r>
              <w:rPr>
                <w:rFonts w:asciiTheme="minorEastAsia" w:hAnsiTheme="minorEastAsia" w:cs="仿宋" w:hint="eastAsia"/>
                <w:color w:val="000000"/>
                <w:sz w:val="24"/>
                <w:szCs w:val="24"/>
                <w:shd w:val="clear" w:color="auto" w:fill="FFFFFF"/>
              </w:rPr>
              <w:t>小时值守。</w:t>
            </w:r>
          </w:p>
        </w:tc>
      </w:tr>
      <w:tr w:rsidR="00510F37" w:rsidTr="00F902AE">
        <w:trPr>
          <w:trHeight w:val="1976"/>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维修人员</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4</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负责机关水电气设施设备维修、巡检；负责机关大楼、大院及办公用具的维护维修；及时处理电梯、中央空调、水电气等突发事件，以及采购人安排的其他工作。工程维修人员：至少</w:t>
            </w:r>
            <w:r>
              <w:rPr>
                <w:rFonts w:asciiTheme="minorEastAsia" w:hAnsiTheme="minorEastAsia" w:cs="仿宋"/>
                <w:color w:val="000000"/>
                <w:sz w:val="24"/>
                <w:szCs w:val="24"/>
                <w:shd w:val="clear" w:color="auto" w:fill="FFFFFF"/>
              </w:rPr>
              <w:t>3</w:t>
            </w:r>
            <w:r>
              <w:rPr>
                <w:rFonts w:asciiTheme="minorEastAsia" w:hAnsiTheme="minorEastAsia" w:cs="仿宋" w:hint="eastAsia"/>
                <w:color w:val="000000"/>
                <w:sz w:val="24"/>
                <w:szCs w:val="24"/>
                <w:shd w:val="clear" w:color="auto" w:fill="FFFFFF"/>
              </w:rPr>
              <w:t>人持有国家能源局或国家电力监管委员会颁发的电工进网作业许</w:t>
            </w:r>
            <w:r>
              <w:rPr>
                <w:rFonts w:asciiTheme="minorEastAsia" w:hAnsiTheme="minorEastAsia" w:cs="仿宋" w:hint="eastAsia"/>
                <w:color w:val="000000"/>
                <w:sz w:val="24"/>
                <w:szCs w:val="24"/>
                <w:shd w:val="clear" w:color="auto" w:fill="FFFFFF"/>
              </w:rPr>
              <w:lastRenderedPageBreak/>
              <w:t>可证，其中至少有一名持有高压电工进网作业许可证；</w:t>
            </w:r>
            <w:r>
              <w:rPr>
                <w:rFonts w:asciiTheme="minorEastAsia" w:hAnsiTheme="minorEastAsia" w:cs="仿宋"/>
                <w:color w:val="000000"/>
                <w:sz w:val="24"/>
                <w:szCs w:val="24"/>
                <w:shd w:val="clear" w:color="auto" w:fill="FFFFFF"/>
              </w:rPr>
              <w:t>24</w:t>
            </w:r>
            <w:r>
              <w:rPr>
                <w:rFonts w:asciiTheme="minorEastAsia" w:hAnsiTheme="minorEastAsia" w:cs="仿宋" w:hint="eastAsia"/>
                <w:color w:val="000000"/>
                <w:sz w:val="24"/>
                <w:szCs w:val="24"/>
                <w:shd w:val="clear" w:color="auto" w:fill="FFFFFF"/>
              </w:rPr>
              <w:t>小时值班。</w:t>
            </w:r>
          </w:p>
        </w:tc>
      </w:tr>
      <w:tr w:rsidR="00510F37" w:rsidTr="00F902AE">
        <w:trPr>
          <w:trHeight w:val="1177"/>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lastRenderedPageBreak/>
              <w:t>机关大院保洁绿化</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4</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负责机关大院公共区域卫生、保洁，机关大院绿化、施肥、修剪、灌溉、维护保养。至少</w:t>
            </w:r>
            <w:r>
              <w:rPr>
                <w:rFonts w:asciiTheme="minorEastAsia" w:hAnsiTheme="minorEastAsia" w:cs="仿宋"/>
                <w:color w:val="000000"/>
                <w:sz w:val="24"/>
                <w:szCs w:val="24"/>
                <w:shd w:val="clear" w:color="auto" w:fill="FFFFFF"/>
              </w:rPr>
              <w:t>1</w:t>
            </w:r>
            <w:r>
              <w:rPr>
                <w:rFonts w:asciiTheme="minorEastAsia" w:hAnsiTheme="minorEastAsia" w:cs="仿宋" w:hint="eastAsia"/>
                <w:color w:val="000000"/>
                <w:sz w:val="24"/>
                <w:szCs w:val="24"/>
                <w:shd w:val="clear" w:color="auto" w:fill="FFFFFF"/>
              </w:rPr>
              <w:t>人为园艺师，具有</w:t>
            </w:r>
            <w:r>
              <w:rPr>
                <w:rFonts w:asciiTheme="minorEastAsia" w:hAnsiTheme="minorEastAsia" w:cs="仿宋"/>
                <w:color w:val="000000"/>
                <w:sz w:val="24"/>
                <w:szCs w:val="24"/>
                <w:shd w:val="clear" w:color="auto" w:fill="FFFFFF"/>
              </w:rPr>
              <w:t>2</w:t>
            </w:r>
            <w:r>
              <w:rPr>
                <w:rFonts w:asciiTheme="minorEastAsia" w:hAnsiTheme="minorEastAsia" w:cs="仿宋" w:hint="eastAsia"/>
                <w:color w:val="000000"/>
                <w:sz w:val="24"/>
                <w:szCs w:val="24"/>
                <w:shd w:val="clear" w:color="auto" w:fill="FFFFFF"/>
              </w:rPr>
              <w:t>年以上工作经验。</w:t>
            </w:r>
          </w:p>
        </w:tc>
      </w:tr>
      <w:tr w:rsidR="00510F37" w:rsidTr="00F902AE">
        <w:trPr>
          <w:trHeight w:val="818"/>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机关餐厅</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6</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负责机关餐厅日常运行保障，其中厨师</w:t>
            </w:r>
            <w:r>
              <w:rPr>
                <w:rFonts w:asciiTheme="minorEastAsia" w:hAnsiTheme="minorEastAsia" w:cs="仿宋"/>
                <w:color w:val="000000"/>
                <w:sz w:val="24"/>
                <w:szCs w:val="24"/>
                <w:shd w:val="clear" w:color="auto" w:fill="FFFFFF"/>
              </w:rPr>
              <w:t>4</w:t>
            </w:r>
            <w:r>
              <w:rPr>
                <w:rFonts w:asciiTheme="minorEastAsia" w:hAnsiTheme="minorEastAsia" w:cs="仿宋" w:hint="eastAsia"/>
                <w:color w:val="000000"/>
                <w:sz w:val="24"/>
                <w:szCs w:val="24"/>
                <w:shd w:val="clear" w:color="auto" w:fill="FFFFFF"/>
              </w:rPr>
              <w:t>人，餐厅服务员</w:t>
            </w:r>
            <w:r>
              <w:rPr>
                <w:rFonts w:asciiTheme="minorEastAsia" w:hAnsiTheme="minorEastAsia" w:cs="仿宋"/>
                <w:color w:val="000000"/>
                <w:sz w:val="24"/>
                <w:szCs w:val="24"/>
                <w:shd w:val="clear" w:color="auto" w:fill="FFFFFF"/>
              </w:rPr>
              <w:t>2</w:t>
            </w:r>
            <w:r>
              <w:rPr>
                <w:rFonts w:asciiTheme="minorEastAsia" w:hAnsiTheme="minorEastAsia" w:cs="仿宋" w:hint="eastAsia"/>
                <w:color w:val="000000"/>
                <w:sz w:val="24"/>
                <w:szCs w:val="24"/>
                <w:shd w:val="clear" w:color="auto" w:fill="FFFFFF"/>
              </w:rPr>
              <w:t>人。</w:t>
            </w:r>
          </w:p>
        </w:tc>
      </w:tr>
      <w:tr w:rsidR="00510F37" w:rsidTr="00F902AE">
        <w:trPr>
          <w:trHeight w:val="664"/>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会务、接待、统计员</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3</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会务员</w:t>
            </w:r>
            <w:r>
              <w:rPr>
                <w:rFonts w:asciiTheme="minorEastAsia" w:hAnsiTheme="minorEastAsia" w:cs="仿宋"/>
                <w:color w:val="000000"/>
                <w:sz w:val="24"/>
                <w:szCs w:val="24"/>
                <w:shd w:val="clear" w:color="auto" w:fill="FFFFFF"/>
              </w:rPr>
              <w:t>2</w:t>
            </w:r>
            <w:r>
              <w:rPr>
                <w:rFonts w:asciiTheme="minorEastAsia" w:hAnsiTheme="minorEastAsia" w:cs="仿宋" w:hint="eastAsia"/>
                <w:color w:val="000000"/>
                <w:sz w:val="24"/>
                <w:szCs w:val="24"/>
                <w:shd w:val="clear" w:color="auto" w:fill="FFFFFF"/>
              </w:rPr>
              <w:t>人，负责机关会务、公务接待等服务保障。值班室清洁及被单换洗工作；统计员负责物业服务中心档案管理，服务电话接听、登记；采购人管理部门安排的其他工作。</w:t>
            </w:r>
          </w:p>
        </w:tc>
      </w:tr>
      <w:tr w:rsidR="00510F37" w:rsidTr="00F902AE">
        <w:trPr>
          <w:trHeight w:val="664"/>
        </w:trPr>
        <w:tc>
          <w:tcPr>
            <w:tcW w:w="1526"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其他服务人员</w:t>
            </w:r>
          </w:p>
        </w:tc>
        <w:tc>
          <w:tcPr>
            <w:tcW w:w="992" w:type="dxa"/>
            <w:vAlign w:val="center"/>
          </w:tcPr>
          <w:p w:rsidR="00510F37" w:rsidRDefault="00510F37" w:rsidP="00F902AE">
            <w:pPr>
              <w:widowControl/>
              <w:shd w:val="clear" w:color="auto" w:fill="FFFFFF"/>
              <w:spacing w:line="360" w:lineRule="auto"/>
              <w:jc w:val="center"/>
              <w:rPr>
                <w:rFonts w:asciiTheme="minorEastAsia" w:hAnsiTheme="minorEastAsia" w:cs="仿宋"/>
                <w:color w:val="000000"/>
                <w:sz w:val="24"/>
                <w:szCs w:val="24"/>
                <w:shd w:val="clear" w:color="auto" w:fill="FFFFFF"/>
              </w:rPr>
            </w:pPr>
            <w:r>
              <w:rPr>
                <w:rFonts w:asciiTheme="minorEastAsia" w:hAnsiTheme="minorEastAsia" w:cs="仿宋"/>
                <w:color w:val="000000"/>
                <w:sz w:val="24"/>
                <w:szCs w:val="24"/>
                <w:shd w:val="clear" w:color="auto" w:fill="FFFFFF"/>
              </w:rPr>
              <w:t>2</w:t>
            </w:r>
            <w:r>
              <w:rPr>
                <w:rFonts w:asciiTheme="minorEastAsia" w:hAnsiTheme="minorEastAsia" w:cs="仿宋" w:hint="eastAsia"/>
                <w:color w:val="000000"/>
                <w:sz w:val="24"/>
                <w:szCs w:val="24"/>
                <w:shd w:val="clear" w:color="auto" w:fill="FFFFFF"/>
              </w:rPr>
              <w:t>人</w:t>
            </w:r>
          </w:p>
        </w:tc>
        <w:tc>
          <w:tcPr>
            <w:tcW w:w="6732" w:type="dxa"/>
            <w:vAlign w:val="center"/>
          </w:tcPr>
          <w:p w:rsidR="00510F37" w:rsidRDefault="00510F37" w:rsidP="00F902AE">
            <w:pPr>
              <w:widowControl/>
              <w:shd w:val="clear" w:color="auto" w:fill="FFFFFF"/>
              <w:spacing w:line="360" w:lineRule="auto"/>
              <w:rPr>
                <w:rFonts w:asciiTheme="minorEastAsia" w:hAnsiTheme="minorEastAsia" w:cs="仿宋"/>
                <w:color w:val="000000"/>
                <w:sz w:val="24"/>
                <w:szCs w:val="24"/>
                <w:shd w:val="clear" w:color="auto" w:fill="FFFFFF"/>
              </w:rPr>
            </w:pPr>
            <w:r>
              <w:rPr>
                <w:rFonts w:asciiTheme="minorEastAsia" w:hAnsiTheme="minorEastAsia" w:cs="仿宋" w:hint="eastAsia"/>
                <w:color w:val="000000"/>
                <w:sz w:val="24"/>
                <w:szCs w:val="24"/>
                <w:shd w:val="clear" w:color="auto" w:fill="FFFFFF"/>
              </w:rPr>
              <w:t>负责机关其他服务工作。</w:t>
            </w:r>
          </w:p>
        </w:tc>
      </w:tr>
    </w:tbl>
    <w:p w:rsidR="00510F37" w:rsidRDefault="00510F37" w:rsidP="00510F37">
      <w:pPr>
        <w:spacing w:line="360" w:lineRule="auto"/>
        <w:rPr>
          <w:rFonts w:asciiTheme="minorEastAsia" w:hAnsiTheme="minorEastAsia" w:cs="仿宋"/>
          <w:sz w:val="24"/>
          <w:szCs w:val="24"/>
        </w:rPr>
      </w:pPr>
      <w:r>
        <w:rPr>
          <w:rFonts w:asciiTheme="minorEastAsia" w:hAnsiTheme="minorEastAsia" w:cs="仿宋"/>
          <w:sz w:val="24"/>
          <w:szCs w:val="24"/>
        </w:rPr>
        <w:t xml:space="preserve">    </w:t>
      </w:r>
    </w:p>
    <w:p w:rsidR="00510F37"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rPr>
          <w:rFonts w:asciiTheme="minorEastAsia" w:hAnsiTheme="minorEastAsia" w:cs="楷体"/>
          <w:sz w:val="28"/>
          <w:szCs w:val="28"/>
        </w:rPr>
      </w:pPr>
      <w:r w:rsidRPr="007452D4">
        <w:rPr>
          <w:rFonts w:asciiTheme="minorEastAsia" w:hAnsiTheme="minorEastAsia" w:cs="楷体" w:hint="eastAsia"/>
          <w:sz w:val="28"/>
          <w:szCs w:val="28"/>
        </w:rPr>
        <w:t>（二）物业服务人员基本要求。</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1</w:t>
      </w:r>
      <w:r w:rsidRPr="007452D4">
        <w:rPr>
          <w:rFonts w:asciiTheme="minorEastAsia" w:hAnsiTheme="minorEastAsia" w:cs="仿宋" w:hint="eastAsia"/>
          <w:sz w:val="28"/>
          <w:szCs w:val="28"/>
        </w:rPr>
        <w:t>、中标人选用的物业服务人员要有过硬的政治素质，所有人员必须经过政审合格后方能上岗，保证录用人员没有犯罪记录。为保持稳定，要求安保人员的全年人员交换率不超过</w:t>
      </w:r>
      <w:r w:rsidRPr="007452D4">
        <w:rPr>
          <w:rFonts w:asciiTheme="minorEastAsia" w:hAnsiTheme="minorEastAsia" w:cs="仿宋"/>
          <w:sz w:val="28"/>
          <w:szCs w:val="28"/>
        </w:rPr>
        <w:t xml:space="preserve"> 15%</w:t>
      </w:r>
      <w:r w:rsidRPr="007452D4">
        <w:rPr>
          <w:rFonts w:asciiTheme="minorEastAsia" w:hAnsiTheme="minorEastAsia" w:cs="仿宋" w:hint="eastAsia"/>
          <w:sz w:val="28"/>
          <w:szCs w:val="28"/>
        </w:rPr>
        <w:t>。领导区域配置的清洁人员全年交换率不超过</w:t>
      </w:r>
      <w:r w:rsidRPr="007452D4">
        <w:rPr>
          <w:rFonts w:asciiTheme="minorEastAsia" w:hAnsiTheme="minorEastAsia" w:cs="仿宋"/>
          <w:sz w:val="28"/>
          <w:szCs w:val="28"/>
        </w:rPr>
        <w:t xml:space="preserve"> 5%</w:t>
      </w:r>
      <w:r w:rsidRPr="007452D4">
        <w:rPr>
          <w:rFonts w:asciiTheme="minorEastAsia" w:hAnsiTheme="minorEastAsia" w:cs="仿宋" w:hint="eastAsia"/>
          <w:sz w:val="28"/>
          <w:szCs w:val="28"/>
        </w:rPr>
        <w:t>。对录用的上岗人员要保证定岗定位，人员花名册要报采购人以备日常检查。</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2</w:t>
      </w:r>
      <w:r w:rsidRPr="007452D4">
        <w:rPr>
          <w:rFonts w:asciiTheme="minorEastAsia" w:hAnsiTheme="minorEastAsia" w:cs="仿宋" w:hint="eastAsia"/>
          <w:sz w:val="28"/>
          <w:szCs w:val="28"/>
        </w:rPr>
        <w:t>、中标人物业服务员工按岗位要求统一着装、言行规范，要注意仪容仪表、公众形象。</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3</w:t>
      </w:r>
      <w:r w:rsidRPr="007452D4">
        <w:rPr>
          <w:rFonts w:asciiTheme="minorEastAsia" w:hAnsiTheme="minorEastAsia" w:cs="仿宋" w:hint="eastAsia"/>
          <w:sz w:val="28"/>
          <w:szCs w:val="28"/>
        </w:rPr>
        <w:t>、中标人派驻现场的主要管理人员具有国家颁发的相关从业证书，三年以上物业管理工作经验。专业人员（水电工、厨师、园艺师、保安等）必须具有相</w:t>
      </w:r>
      <w:r w:rsidRPr="007452D4">
        <w:rPr>
          <w:rFonts w:asciiTheme="minorEastAsia" w:hAnsiTheme="minorEastAsia" w:cs="仿宋" w:hint="eastAsia"/>
          <w:sz w:val="28"/>
          <w:szCs w:val="28"/>
        </w:rPr>
        <w:lastRenderedPageBreak/>
        <w:t>关专业的上岗证书，持证上岗。</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4</w:t>
      </w:r>
      <w:r w:rsidRPr="007452D4">
        <w:rPr>
          <w:rFonts w:asciiTheme="minorEastAsia" w:hAnsiTheme="minorEastAsia" w:cs="仿宋" w:hint="eastAsia"/>
          <w:sz w:val="28"/>
          <w:szCs w:val="28"/>
        </w:rPr>
        <w:t>、派驻现场的保安人员要求年龄在</w:t>
      </w:r>
      <w:r w:rsidRPr="007452D4">
        <w:rPr>
          <w:rFonts w:asciiTheme="minorEastAsia" w:hAnsiTheme="minorEastAsia" w:cs="仿宋"/>
          <w:sz w:val="28"/>
          <w:szCs w:val="28"/>
        </w:rPr>
        <w:t xml:space="preserve"> 50 </w:t>
      </w:r>
      <w:r w:rsidRPr="007452D4">
        <w:rPr>
          <w:rFonts w:asciiTheme="minorEastAsia" w:hAnsiTheme="minorEastAsia" w:cs="仿宋" w:hint="eastAsia"/>
          <w:sz w:val="28"/>
          <w:szCs w:val="28"/>
        </w:rPr>
        <w:t>岁以下，五官端正，普通话流利，体形标准，身体健康，有一定保安服务工作经验（复员兵优先）。</w:t>
      </w:r>
    </w:p>
    <w:p w:rsidR="00510F37" w:rsidRDefault="00510F37" w:rsidP="00510F37">
      <w:pPr>
        <w:widowControl/>
        <w:snapToGrid w:val="0"/>
        <w:spacing w:line="560" w:lineRule="exact"/>
        <w:rPr>
          <w:rFonts w:ascii="宋体" w:hAnsi="宋体"/>
          <w:bCs/>
          <w:color w:val="000000"/>
          <w:kern w:val="0"/>
          <w:sz w:val="28"/>
          <w:szCs w:val="28"/>
        </w:rPr>
      </w:pPr>
      <w:r>
        <w:rPr>
          <w:rFonts w:asciiTheme="minorEastAsia" w:hAnsiTheme="minorEastAsia" w:cs="仿宋"/>
          <w:sz w:val="24"/>
          <w:szCs w:val="24"/>
        </w:rPr>
        <w:t xml:space="preserve">   </w:t>
      </w:r>
      <w:r>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rPr>
          <w:rFonts w:asciiTheme="minorEastAsia" w:hAnsiTheme="minorEastAsia" w:cs="仿宋"/>
          <w:sz w:val="28"/>
          <w:szCs w:val="28"/>
        </w:rPr>
      </w:pPr>
      <w:r w:rsidRPr="007452D4">
        <w:rPr>
          <w:rFonts w:asciiTheme="minorEastAsia" w:hAnsiTheme="minorEastAsia" w:cs="仿宋"/>
          <w:sz w:val="28"/>
          <w:szCs w:val="28"/>
        </w:rPr>
        <w:t xml:space="preserve"> </w:t>
      </w:r>
      <w:r w:rsidRPr="007452D4">
        <w:rPr>
          <w:rFonts w:asciiTheme="minorEastAsia" w:hAnsiTheme="minorEastAsia" w:cs="宋体" w:hint="eastAsia"/>
          <w:sz w:val="28"/>
          <w:szCs w:val="28"/>
        </w:rPr>
        <w:t>四、物业服务内容及标准</w:t>
      </w:r>
    </w:p>
    <w:p w:rsidR="00510F37" w:rsidRPr="007452D4" w:rsidRDefault="00510F37" w:rsidP="00510F37">
      <w:pPr>
        <w:spacing w:line="360" w:lineRule="auto"/>
        <w:ind w:firstLineChars="200" w:firstLine="560"/>
        <w:rPr>
          <w:rFonts w:asciiTheme="minorEastAsia" w:hAnsiTheme="minorEastAsia" w:cs="楷体"/>
          <w:sz w:val="28"/>
          <w:szCs w:val="28"/>
        </w:rPr>
      </w:pPr>
      <w:r w:rsidRPr="007452D4">
        <w:rPr>
          <w:rFonts w:asciiTheme="minorEastAsia" w:hAnsiTheme="minorEastAsia" w:cs="楷体" w:hint="eastAsia"/>
          <w:sz w:val="28"/>
          <w:szCs w:val="28"/>
        </w:rPr>
        <w:t>（一）环境卫生（清洁保洁）管理</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1</w:t>
      </w:r>
      <w:r w:rsidRPr="007452D4">
        <w:rPr>
          <w:rFonts w:asciiTheme="minorEastAsia" w:hAnsiTheme="minorEastAsia" w:cs="仿宋" w:hint="eastAsia"/>
          <w:sz w:val="28"/>
          <w:szCs w:val="28"/>
        </w:rPr>
        <w:t>、服务内容及基本要求。服务内容为保持各建筑内公共区域、大院及大院前后门、广场、水池、通道、停车场等环境清洁而进行的日常管理工作。建立环境卫生管理制度并认真落实，环卫设施设置合理、完备，垃圾日清，保洁工作满足机关办公环境的特点要求。建筑室外场地、道路等保持清洁无积尘，无纸屑、树叶、烟头等杂物。楼梯、走道、大堂、室内公共区域及卫生间的顶面、地面清洁无尘，无蜘蛛网，无积水；室内设施表面、门窗等无灰尘；定期消杀；大堂、室内主要通道地面无尘印。大理石、花岗岩及电梯轿箱表面定期打蜡养护。室内外金属护栏、把手和电梯轿厢定期擦拭保养，确保无锈迹、污渍、汗渍。路灯、草坪灯、牌匾、宣传栏牢固、安全、美观、整洁，无乱贴乱画现象。公共玻璃门、窗、玻璃隔断保持无污迹、灰尘。保证要求卫生间的厕纸、擦手纸、洗手液的配备和摆放。</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2</w:t>
      </w:r>
      <w:r w:rsidRPr="007452D4">
        <w:rPr>
          <w:rFonts w:asciiTheme="minorEastAsia" w:hAnsiTheme="minorEastAsia" w:cs="仿宋" w:hint="eastAsia"/>
          <w:sz w:val="28"/>
          <w:szCs w:val="28"/>
        </w:rPr>
        <w:t>、具体指标。</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1</w:t>
      </w:r>
      <w:r w:rsidRPr="007452D4">
        <w:rPr>
          <w:rFonts w:asciiTheme="minorEastAsia" w:hAnsiTheme="minorEastAsia" w:cs="仿宋" w:hint="eastAsia"/>
          <w:sz w:val="28"/>
          <w:szCs w:val="28"/>
        </w:rPr>
        <w:t>）公共区域卫生保洁。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清理保洁建筑内的所有垃圾，对垃圾进行分类回收。</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收集及清理所有垃圾箱和花槽内的垃圾；</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lastRenderedPageBreak/>
        <w:t>清洁所有窗户及指示牌。</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清洁所有花盆及植物。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清洁所有出入口、大门及门牌。</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清除所有手印及污渍，包括楼梯墙壁。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清洁所有扶手、栏杆及玻璃表面。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清扫所有通风窗口。</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清扫空调风口百叶及照明灯片。</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拖擦地、台表面。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清洁所有楼梯、走廊及窗户。</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清洁所有灯饰。</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清扫、洗刷大厅入口地台及梯级。</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擦净入口大厅内墙壁表面和所有玻璃门窗及设施。</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定期投放喷洒鼠、蟑螂、蚊蝇药物。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地面光亮无水迹、污迹，无尘物。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楼梯、走廊、指示牌、门牌、通风窗口、地角线、墙壁、柱子、顶板无尘和无污物。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垃圾筒内垃圾不超过</w:t>
      </w:r>
      <w:r w:rsidRPr="007452D4">
        <w:rPr>
          <w:rFonts w:asciiTheme="minorEastAsia" w:hAnsiTheme="minorEastAsia" w:cs="仿宋"/>
          <w:sz w:val="28"/>
          <w:szCs w:val="28"/>
        </w:rPr>
        <w:t xml:space="preserve"> 3/4</w:t>
      </w:r>
      <w:r w:rsidRPr="007452D4">
        <w:rPr>
          <w:rFonts w:asciiTheme="minorEastAsia" w:hAnsiTheme="minorEastAsia" w:cs="仿宋" w:hint="eastAsia"/>
          <w:sz w:val="28"/>
          <w:szCs w:val="28"/>
        </w:rPr>
        <w:t>，并摆放整齐，外观干净。</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玻璃、门窗无污迹、水迹、裂痕，有明显安全标志。</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厅堂内无蚊蝇。</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灯饰和其它饰物无尘土、破损。</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大厅入口地台、梯级、墙壁表面、所有玻璃门窗及设施无尘土，大理石墙</w:t>
      </w:r>
      <w:r w:rsidRPr="007452D4">
        <w:rPr>
          <w:rFonts w:asciiTheme="minorEastAsia" w:hAnsiTheme="minorEastAsia" w:cs="仿宋" w:hint="eastAsia"/>
          <w:sz w:val="28"/>
          <w:szCs w:val="28"/>
        </w:rPr>
        <w:lastRenderedPageBreak/>
        <w:t>面光亮、无污迹、水迹。</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无鼠害、无蚊蝇、无蟑螂。</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2</w:t>
      </w:r>
      <w:r w:rsidRPr="007452D4">
        <w:rPr>
          <w:rFonts w:asciiTheme="minorEastAsia" w:hAnsiTheme="minorEastAsia" w:cs="仿宋" w:hint="eastAsia"/>
          <w:sz w:val="28"/>
          <w:szCs w:val="28"/>
        </w:rPr>
        <w:t>）公共卫生间保洁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擦净所有门、天花板。</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擦、冲及洗净所有洗手间设备。</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擦净所有洗手间镜面。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擦净地、台表面。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天花板及照明设备表面除尘。</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擦净排气扇。</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及时补充清洁液（洗手液）和卫生纸等日常消耗品。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清理卫生桶脏物。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门、窗、天花板、墙壁、隔板无尘物、无污迹、无尘物。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玻璃、镜面明亮无水迹。</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地面墙角无尘、无污迹、无杂物、无蛛网、无水迹。</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地面、水龙头、弯管、马桶座及盖、水箱等无污迹、无污物，电镀件明亮。</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便池无尘、无污迹、无杂物，小便池内香球不少于</w:t>
      </w:r>
      <w:r w:rsidRPr="007452D4">
        <w:rPr>
          <w:rFonts w:asciiTheme="minorEastAsia" w:hAnsiTheme="minorEastAsia" w:cs="仿宋"/>
          <w:sz w:val="28"/>
          <w:szCs w:val="28"/>
        </w:rPr>
        <w:t xml:space="preserve"> 1/2 </w:t>
      </w:r>
      <w:r w:rsidRPr="007452D4">
        <w:rPr>
          <w:rFonts w:asciiTheme="minorEastAsia" w:hAnsiTheme="minorEastAsia" w:cs="仿宋" w:hint="eastAsia"/>
          <w:sz w:val="28"/>
          <w:szCs w:val="28"/>
        </w:rPr>
        <w:t>个，并及时更换。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桶内垃圾不超</w:t>
      </w:r>
      <w:r w:rsidRPr="007452D4">
        <w:rPr>
          <w:rFonts w:asciiTheme="minorEastAsia" w:hAnsiTheme="minorEastAsia" w:cs="仿宋"/>
          <w:sz w:val="28"/>
          <w:szCs w:val="28"/>
        </w:rPr>
        <w:t xml:space="preserve"> 3/4 </w:t>
      </w:r>
      <w:r w:rsidRPr="007452D4">
        <w:rPr>
          <w:rFonts w:asciiTheme="minorEastAsia" w:hAnsiTheme="minorEastAsia" w:cs="仿宋" w:hint="eastAsia"/>
          <w:sz w:val="28"/>
          <w:szCs w:val="28"/>
        </w:rPr>
        <w:t>即清理。</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设备（灯、开关、通风口、门锁等）无尘、无污迹。</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空气清新、无异味。</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物品码放整齐，不囤积。</w:t>
      </w:r>
    </w:p>
    <w:p w:rsidR="00510F37" w:rsidRPr="007452D4" w:rsidRDefault="00510F37" w:rsidP="00510F37">
      <w:pPr>
        <w:spacing w:line="360" w:lineRule="auto"/>
        <w:rPr>
          <w:rFonts w:asciiTheme="minorEastAsia" w:hAnsiTheme="minorEastAsia" w:cs="仿宋"/>
          <w:sz w:val="28"/>
          <w:szCs w:val="28"/>
        </w:rPr>
      </w:pPr>
      <w:r w:rsidRPr="007452D4">
        <w:rPr>
          <w:rFonts w:asciiTheme="minorEastAsia" w:hAnsiTheme="minorEastAsia" w:cs="仿宋" w:hint="eastAsia"/>
          <w:sz w:val="28"/>
          <w:szCs w:val="28"/>
        </w:rPr>
        <w:lastRenderedPageBreak/>
        <w:t>（</w:t>
      </w:r>
      <w:r w:rsidRPr="007452D4">
        <w:rPr>
          <w:rFonts w:asciiTheme="minorEastAsia" w:hAnsiTheme="minorEastAsia" w:cs="仿宋"/>
          <w:sz w:val="28"/>
          <w:szCs w:val="28"/>
        </w:rPr>
        <w:t>3</w:t>
      </w:r>
      <w:r w:rsidRPr="007452D4">
        <w:rPr>
          <w:rFonts w:asciiTheme="minorEastAsia" w:hAnsiTheme="minorEastAsia" w:cs="仿宋" w:hint="eastAsia"/>
          <w:sz w:val="28"/>
          <w:szCs w:val="28"/>
        </w:rPr>
        <w:t>）电梯间保洁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扫净及清擦电梯门表面。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擦净电梯内壁、门及指示。</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电梯天花板表面除尘。</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电梯门缝吸尘。</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擦净电梯通风及照明。</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电梯表面涂保护膜。</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清理电梯槽底垃圾。</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电梯门表面、轿箱内壁、指示牌无尘土、印迹，表面光亮。</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电梯天花板、门缝无尘土。</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井道、槽底清洁，无杂物。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电梯大堂、走廊表面干净、明亮。</w:t>
      </w:r>
    </w:p>
    <w:p w:rsidR="00510F37" w:rsidRPr="007452D4" w:rsidRDefault="00510F37" w:rsidP="00510F37">
      <w:pPr>
        <w:spacing w:line="360" w:lineRule="auto"/>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4</w:t>
      </w:r>
      <w:r w:rsidRPr="007452D4">
        <w:rPr>
          <w:rFonts w:asciiTheme="minorEastAsia" w:hAnsiTheme="minorEastAsia" w:cs="仿宋" w:hint="eastAsia"/>
          <w:sz w:val="28"/>
          <w:szCs w:val="28"/>
        </w:rPr>
        <w:t>）机关大院及机关前后门前保洁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室外垃圾桶内垃圾的清运。</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围栏的清洁。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全楼垃圾清运。</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庭院广场地面清洁。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夏季清除积水、冬季清扫积雪。</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机关大院、广场地面清洁无废弃物。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保洁重点是烟头、废纸、杂物等，随时捡拾入桶。</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垃圾清运及时，垃圾站消毒，无蚊蝇滋生。</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lastRenderedPageBreak/>
        <w:t>清扫及时，地面无积水、积雪。</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5</w:t>
      </w:r>
      <w:r w:rsidRPr="007452D4">
        <w:rPr>
          <w:rFonts w:asciiTheme="minorEastAsia" w:hAnsiTheme="minorEastAsia" w:cs="仿宋" w:hint="eastAsia"/>
          <w:sz w:val="28"/>
          <w:szCs w:val="28"/>
        </w:rPr>
        <w:t>）专项保洁</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指办公楼内所有大理石、花岗岩地面的晶面处理。按操作程序进行晶面处理工作，达到目视地面无灰尘、光亮，可映出物体轮廓。地毯清洗工作服务要求及标准指办公楼内所有地毯清洗工作，保持地毯表面无污渍，清洁、干净。</w:t>
      </w:r>
    </w:p>
    <w:p w:rsidR="00510F37" w:rsidRPr="00414720"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100" w:firstLine="280"/>
        <w:rPr>
          <w:rFonts w:asciiTheme="minorEastAsia" w:hAnsiTheme="minorEastAsia" w:cs="仿宋"/>
          <w:sz w:val="28"/>
          <w:szCs w:val="28"/>
        </w:rPr>
      </w:pPr>
      <w:r w:rsidRPr="007452D4">
        <w:rPr>
          <w:rFonts w:asciiTheme="minorEastAsia" w:hAnsiTheme="minorEastAsia" w:cs="仿宋" w:hint="eastAsia"/>
          <w:sz w:val="28"/>
          <w:szCs w:val="28"/>
        </w:rPr>
        <w:t>（二）设备设施管理及维护</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1</w:t>
      </w:r>
      <w:r w:rsidRPr="007452D4">
        <w:rPr>
          <w:rFonts w:asciiTheme="minorEastAsia" w:hAnsiTheme="minorEastAsia" w:cs="仿宋" w:hint="eastAsia"/>
          <w:sz w:val="28"/>
          <w:szCs w:val="28"/>
        </w:rPr>
        <w:t>、供配电系统：按国家规范对供电系统进行严格管理，建立严格的配送电运行制度、电气维修制度和配电房管理制度；对供配电系统进行定期巡视维护，建立各项设备档案，确保供配电设备运行良好，做到安全、合理、节约用电；供电运行和维修人员必须持证上岗；建立</w:t>
      </w:r>
      <w:r w:rsidRPr="007452D4">
        <w:rPr>
          <w:rFonts w:asciiTheme="minorEastAsia" w:hAnsiTheme="minorEastAsia" w:cs="仿宋"/>
          <w:sz w:val="28"/>
          <w:szCs w:val="28"/>
        </w:rPr>
        <w:t xml:space="preserve"> 24 </w:t>
      </w:r>
      <w:r w:rsidRPr="007452D4">
        <w:rPr>
          <w:rFonts w:asciiTheme="minorEastAsia" w:hAnsiTheme="minorEastAsia" w:cs="仿宋" w:hint="eastAsia"/>
          <w:sz w:val="28"/>
          <w:szCs w:val="28"/>
        </w:rPr>
        <w:t>小时运行维修值班制度，及时排除故障，零修合格率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；确保供气管道及设施完好无损；管理和维护好避雷接地的设备设施；制定切实可行的供配电应急预案，设备状态标识明显。</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变配电房要符合“四防一通风”要求。变配电房须配备专人值班管理，且值班人员应持有相关部门颁发的专业操作证。</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变配电房要经常巡视，发现问题要及时查明原因，立即处理解决。</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始终保持其室内清洁，做到无污迹、无灰尘、无垃圾，防止大量尘埃积聚而引起高压放电，造成短路。</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变配电房电气设备定期由供电公司进行预防性电气试验，试验报告均应妥善保管存档。</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变配电房限电、停电应严格遵照规定按倒闸操作顺序进行。停电前必须事</w:t>
      </w:r>
      <w:r w:rsidRPr="007452D4">
        <w:rPr>
          <w:rFonts w:asciiTheme="minorEastAsia" w:hAnsiTheme="minorEastAsia" w:cs="仿宋" w:hint="eastAsia"/>
          <w:sz w:val="28"/>
          <w:szCs w:val="28"/>
        </w:rPr>
        <w:lastRenderedPageBreak/>
        <w:t>先发出通知。</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严禁在变配房内吃饭和将食品带进变配电房内，防止小动物进入而严重威胁供电设备的正常安全运行。</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建立各项设备档案。</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建立、落实配送电运行制度，电气维修制度和配电房管理制度，</w:t>
      </w:r>
      <w:r w:rsidRPr="007452D4">
        <w:rPr>
          <w:rFonts w:asciiTheme="minorEastAsia" w:hAnsiTheme="minorEastAsia" w:cs="仿宋"/>
          <w:sz w:val="28"/>
          <w:szCs w:val="28"/>
        </w:rPr>
        <w:t xml:space="preserve">24 </w:t>
      </w:r>
      <w:r w:rsidRPr="007452D4">
        <w:rPr>
          <w:rFonts w:asciiTheme="minorEastAsia" w:hAnsiTheme="minorEastAsia" w:cs="仿宋" w:hint="eastAsia"/>
          <w:sz w:val="28"/>
          <w:szCs w:val="28"/>
        </w:rPr>
        <w:t>小时运行维修值班制度等。</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及时排除故障，保证供电设施完好</w:t>
      </w:r>
      <w:r w:rsidRPr="007452D4">
        <w:rPr>
          <w:rFonts w:asciiTheme="minorEastAsia" w:hAnsiTheme="minorEastAsia" w:cs="仿宋"/>
          <w:sz w:val="28"/>
          <w:szCs w:val="28"/>
        </w:rPr>
        <w:t>,</w:t>
      </w:r>
      <w:r w:rsidRPr="007452D4">
        <w:rPr>
          <w:rFonts w:asciiTheme="minorEastAsia" w:hAnsiTheme="minorEastAsia" w:cs="仿宋" w:hint="eastAsia"/>
          <w:sz w:val="28"/>
          <w:szCs w:val="28"/>
        </w:rPr>
        <w:t>及时购置后备部件，以防急用。</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保证大楼各出入口充电式紧急照明设备完好；做好夜景照明、节日灯系统的运行管理；建立节电措施。</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加强日常维护检修，公共使用的照明、指示灯具线路和开关要保证完好。</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设备出现故障时，维修人员应及时到达现场，设备零维修合格率达到</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，一般性维修不过夜。</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保证避雷设施完好，有效、安全。</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2</w:t>
      </w:r>
      <w:r w:rsidRPr="007452D4">
        <w:rPr>
          <w:rFonts w:asciiTheme="minorEastAsia" w:hAnsiTheme="minorEastAsia" w:cs="仿宋" w:hint="eastAsia"/>
          <w:sz w:val="28"/>
          <w:szCs w:val="28"/>
        </w:rPr>
        <w:t>、电梯系统</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1</w:t>
      </w:r>
      <w:r w:rsidRPr="007452D4">
        <w:rPr>
          <w:rFonts w:asciiTheme="minorEastAsia" w:hAnsiTheme="minorEastAsia" w:cs="仿宋" w:hint="eastAsia"/>
          <w:sz w:val="28"/>
          <w:szCs w:val="28"/>
        </w:rPr>
        <w:t>）建立电梯安全管理制度；电梯安全措施齐全、有效，准时开启关闭，定期进行巡视，确保通风、照明及其它附属设施完好；轿厢、井道保持清洁。电梯运行巡检记录完备；编制电梯应急预案，规定应急处理人员抵达现场时限，及时、正确、有效处理电梯困人等故障；严格执行《特种设备安全监察条例》等有关规定，电梯准用证、年检合格证、维修保养合同完备。</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2</w:t>
      </w:r>
      <w:r w:rsidRPr="007452D4">
        <w:rPr>
          <w:rFonts w:asciiTheme="minorEastAsia" w:hAnsiTheme="minorEastAsia" w:cs="仿宋" w:hint="eastAsia"/>
          <w:sz w:val="28"/>
          <w:szCs w:val="28"/>
        </w:rPr>
        <w:t>）安全监控室安保人员负责监控电梯的运行状况，实行电梯</w:t>
      </w:r>
      <w:r w:rsidRPr="007452D4">
        <w:rPr>
          <w:rFonts w:asciiTheme="minorEastAsia" w:hAnsiTheme="minorEastAsia" w:cs="仿宋"/>
          <w:sz w:val="28"/>
          <w:szCs w:val="28"/>
        </w:rPr>
        <w:t xml:space="preserve"> 24 </w:t>
      </w:r>
      <w:r w:rsidRPr="007452D4">
        <w:rPr>
          <w:rFonts w:asciiTheme="minorEastAsia" w:hAnsiTheme="minorEastAsia" w:cs="仿宋" w:hint="eastAsia"/>
          <w:sz w:val="28"/>
          <w:szCs w:val="28"/>
        </w:rPr>
        <w:t>小时运行监控，通过监控电视观察轿厢内状况，如发现乘客吸烟、哄闹、打斗或损坏电</w:t>
      </w:r>
      <w:r w:rsidRPr="007452D4">
        <w:rPr>
          <w:rFonts w:asciiTheme="minorEastAsia" w:hAnsiTheme="minorEastAsia" w:cs="仿宋" w:hint="eastAsia"/>
          <w:sz w:val="28"/>
          <w:szCs w:val="28"/>
        </w:rPr>
        <w:lastRenderedPageBreak/>
        <w:t>梯部件等情况，用对讲电话制止并录像，严禁易燃、易爆等危险品和超长超重等物品进入电梯；保证电梯机房通风良好，风口有防雨措施，机房内悬挂温度计，机房温度不超过</w:t>
      </w:r>
      <w:r w:rsidRPr="007452D4">
        <w:rPr>
          <w:rFonts w:asciiTheme="minorEastAsia" w:hAnsiTheme="minorEastAsia" w:cs="仿宋"/>
          <w:sz w:val="28"/>
          <w:szCs w:val="28"/>
        </w:rPr>
        <w:t>40</w:t>
      </w:r>
      <w:r w:rsidRPr="007452D4">
        <w:rPr>
          <w:rFonts w:asciiTheme="minorEastAsia" w:hAnsiTheme="minorEastAsia" w:cs="仿宋" w:hint="eastAsia"/>
          <w:sz w:val="28"/>
          <w:szCs w:val="28"/>
        </w:rPr>
        <w:t>℃；保证电梯机房照明良好，并配备应急灯，灭火器和盘车工具挂于显眼处；定期对电梯机房进行全面清洁，保持机房干净整洁，保证机房和设备表面无明显灰尘：机房及通道内不得住人、堆放杂物，任何人不得在电梯机房、轿厢、井道内吸烟</w:t>
      </w:r>
      <w:r w:rsidRPr="007452D4">
        <w:rPr>
          <w:rFonts w:asciiTheme="minorEastAsia" w:hAnsiTheme="minorEastAsia" w:cs="仿宋"/>
          <w:sz w:val="28"/>
          <w:szCs w:val="28"/>
        </w:rPr>
        <w:t>;</w:t>
      </w:r>
      <w:r w:rsidRPr="007452D4">
        <w:rPr>
          <w:rFonts w:asciiTheme="minorEastAsia" w:hAnsiTheme="minorEastAsia" w:cs="仿宋" w:hint="eastAsia"/>
          <w:sz w:val="28"/>
          <w:szCs w:val="28"/>
        </w:rPr>
        <w:t>电梯机房内消防器材齐备良好，各项规定及各种警示牌应清晰并挂于显眼处。</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3</w:t>
      </w:r>
      <w:r w:rsidRPr="007452D4">
        <w:rPr>
          <w:rFonts w:asciiTheme="minorEastAsia" w:hAnsiTheme="minorEastAsia" w:cs="仿宋" w:hint="eastAsia"/>
          <w:sz w:val="28"/>
          <w:szCs w:val="28"/>
        </w:rPr>
        <w:t>、给排水设备</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1</w:t>
      </w:r>
      <w:r w:rsidRPr="007452D4">
        <w:rPr>
          <w:rFonts w:asciiTheme="minorEastAsia" w:hAnsiTheme="minorEastAsia" w:cs="仿宋" w:hint="eastAsia"/>
          <w:sz w:val="28"/>
          <w:szCs w:val="28"/>
        </w:rPr>
        <w:t>）保证给排水系统正常运行使用。建立正常供水管理制度，保证水质符合国家标准，防止跑、冒、滴、漏，对供水系统管路、水泵、水箱、阀门等进行日常维护和定期检修，水箱保持清洁卫生并定期消毒，定期对水泵房及机电设备进行检查、保养、维修、清洁；定期对排水管进行清通、养护及清除污垢，保证室内外排水系统通畅；及时发现并解决故障，零修合格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；确保抄集采购人机关内分列的水表行度数据准确。</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w:t>
      </w:r>
      <w:r w:rsidRPr="007452D4">
        <w:rPr>
          <w:rFonts w:asciiTheme="minorEastAsia" w:hAnsiTheme="minorEastAsia" w:cs="仿宋"/>
          <w:sz w:val="28"/>
          <w:szCs w:val="28"/>
        </w:rPr>
        <w:t>2</w:t>
      </w:r>
      <w:r w:rsidRPr="007452D4">
        <w:rPr>
          <w:rFonts w:asciiTheme="minorEastAsia" w:hAnsiTheme="minorEastAsia" w:cs="仿宋" w:hint="eastAsia"/>
          <w:sz w:val="28"/>
          <w:szCs w:val="28"/>
        </w:rPr>
        <w:t>）给排水设备设施按要求进行巡检并依照维修保养计划进行相应的维护保养工作，</w:t>
      </w:r>
      <w:r w:rsidRPr="007452D4">
        <w:rPr>
          <w:rFonts w:asciiTheme="minorEastAsia" w:hAnsiTheme="minorEastAsia" w:cs="仿宋"/>
          <w:sz w:val="28"/>
          <w:szCs w:val="28"/>
        </w:rPr>
        <w:t xml:space="preserve"> </w:t>
      </w:r>
      <w:r w:rsidRPr="007452D4">
        <w:rPr>
          <w:rFonts w:asciiTheme="minorEastAsia" w:hAnsiTheme="minorEastAsia" w:cs="仿宋" w:hint="eastAsia"/>
          <w:sz w:val="28"/>
          <w:szCs w:val="28"/>
        </w:rPr>
        <w:t>确保设备始终处于良好的工作状态；按《设备定期检查保养计划》的要求对给排水设备设施进行维护保养，并将维修保养情况做好记录；排除给排水设备故障一般不超过</w:t>
      </w:r>
      <w:r w:rsidRPr="007452D4">
        <w:rPr>
          <w:rFonts w:asciiTheme="minorEastAsia" w:hAnsiTheme="minorEastAsia" w:cs="仿宋"/>
          <w:sz w:val="28"/>
          <w:szCs w:val="28"/>
        </w:rPr>
        <w:t>4</w:t>
      </w:r>
      <w:r w:rsidRPr="007452D4">
        <w:rPr>
          <w:rFonts w:asciiTheme="minorEastAsia" w:hAnsiTheme="minorEastAsia" w:cs="仿宋" w:hint="eastAsia"/>
          <w:sz w:val="28"/>
          <w:szCs w:val="28"/>
        </w:rPr>
        <w:t>小时，若</w:t>
      </w:r>
      <w:r w:rsidRPr="007452D4">
        <w:rPr>
          <w:rFonts w:asciiTheme="minorEastAsia" w:hAnsiTheme="minorEastAsia" w:cs="仿宋"/>
          <w:sz w:val="28"/>
          <w:szCs w:val="28"/>
        </w:rPr>
        <w:t>4</w:t>
      </w:r>
      <w:r w:rsidRPr="007452D4">
        <w:rPr>
          <w:rFonts w:asciiTheme="minorEastAsia" w:hAnsiTheme="minorEastAsia" w:cs="仿宋" w:hint="eastAsia"/>
          <w:sz w:val="28"/>
          <w:szCs w:val="28"/>
        </w:rPr>
        <w:t>小时内无法解决的重要部位故障，应将故障原因、解决方案、解决时间书面上报采购人；水泵房及机组设备、地面、墙壁无积尘、水渍、油渍；生活水箱应按规定要求定期清洗消毒</w:t>
      </w:r>
      <w:r w:rsidRPr="007452D4">
        <w:rPr>
          <w:rFonts w:asciiTheme="minorEastAsia" w:hAnsiTheme="minorEastAsia" w:cs="仿宋"/>
          <w:sz w:val="28"/>
          <w:szCs w:val="28"/>
        </w:rPr>
        <w:t>,</w:t>
      </w:r>
      <w:r w:rsidRPr="007452D4">
        <w:rPr>
          <w:rFonts w:asciiTheme="minorEastAsia" w:hAnsiTheme="minorEastAsia" w:cs="仿宋" w:hint="eastAsia"/>
          <w:sz w:val="28"/>
          <w:szCs w:val="28"/>
        </w:rPr>
        <w:t>水箱清洗消毒工作由自来水公司专业人员实施，水质由卫生防疫部门采样化验并提供水质鉴定书</w:t>
      </w:r>
      <w:r w:rsidRPr="007452D4">
        <w:rPr>
          <w:rFonts w:asciiTheme="minorEastAsia" w:hAnsiTheme="minorEastAsia" w:cs="仿宋"/>
          <w:sz w:val="28"/>
          <w:szCs w:val="28"/>
        </w:rPr>
        <w:t>;</w:t>
      </w:r>
      <w:r w:rsidRPr="007452D4">
        <w:rPr>
          <w:rFonts w:asciiTheme="minorEastAsia" w:hAnsiTheme="minorEastAsia" w:cs="仿宋" w:hint="eastAsia"/>
          <w:sz w:val="28"/>
          <w:szCs w:val="28"/>
        </w:rPr>
        <w:lastRenderedPageBreak/>
        <w:t>屋面天沟及机房内排水明沟定期进行清理疏通。</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4</w:t>
      </w:r>
      <w:r w:rsidRPr="007452D4">
        <w:rPr>
          <w:rFonts w:asciiTheme="minorEastAsia" w:hAnsiTheme="minorEastAsia" w:cs="仿宋" w:hint="eastAsia"/>
          <w:sz w:val="28"/>
          <w:szCs w:val="28"/>
        </w:rPr>
        <w:t>、中央空调系统。建立空调及除湿系统运行管理制度和安全操作规程，保证空调及除湿系统安全运行和正常使用，运行中无超标噪音和严重滴漏水现象；制定科学合理的经济运行和节能降耗措施；定期检修养护空调除湿设备，定期清洗过滤网，保证空调及除湿设备、设施处于良好状态；空调及除湿系统出现运行故障后，维修人员应及时到达现场维修，并做好记录，零修合格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；运行值班人员必须加强责任心，做到定时巡视设备，做好记录。</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5</w:t>
      </w:r>
      <w:r w:rsidRPr="007452D4">
        <w:rPr>
          <w:rFonts w:asciiTheme="minorEastAsia" w:hAnsiTheme="minorEastAsia" w:cs="仿宋" w:hint="eastAsia"/>
          <w:sz w:val="28"/>
          <w:szCs w:val="28"/>
        </w:rPr>
        <w:t>、照明系统（含室外灯光）。外观整洁无缺损、松落和安全隐患，光源完好率、维修更换及时率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，无蚊虫、蜘蛛网、积尘等。</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6</w:t>
      </w:r>
      <w:r w:rsidRPr="007452D4">
        <w:rPr>
          <w:rFonts w:asciiTheme="minorEastAsia" w:hAnsiTheme="minorEastAsia" w:cs="仿宋" w:hint="eastAsia"/>
          <w:sz w:val="28"/>
          <w:szCs w:val="28"/>
        </w:rPr>
        <w:t>、监控系统（含机关安全监控系统、消防监控系统等）。定期对各种系统性能状态进行检查，</w:t>
      </w:r>
      <w:r w:rsidRPr="007452D4">
        <w:rPr>
          <w:rFonts w:asciiTheme="minorEastAsia" w:hAnsiTheme="minorEastAsia" w:cs="仿宋"/>
          <w:sz w:val="28"/>
          <w:szCs w:val="28"/>
        </w:rPr>
        <w:t xml:space="preserve"> </w:t>
      </w:r>
      <w:r w:rsidRPr="007452D4">
        <w:rPr>
          <w:rFonts w:asciiTheme="minorEastAsia" w:hAnsiTheme="minorEastAsia" w:cs="仿宋" w:hint="eastAsia"/>
          <w:sz w:val="28"/>
          <w:szCs w:val="28"/>
        </w:rPr>
        <w:t>发现隐患及时汇报（</w:t>
      </w:r>
      <w:r w:rsidRPr="007452D4">
        <w:rPr>
          <w:rFonts w:asciiTheme="minorEastAsia" w:hAnsiTheme="minorEastAsia" w:cs="仿宋"/>
          <w:sz w:val="28"/>
          <w:szCs w:val="28"/>
        </w:rPr>
        <w:t xml:space="preserve">24 </w:t>
      </w:r>
      <w:r w:rsidRPr="007452D4">
        <w:rPr>
          <w:rFonts w:asciiTheme="minorEastAsia" w:hAnsiTheme="minorEastAsia" w:cs="仿宋" w:hint="eastAsia"/>
          <w:sz w:val="28"/>
          <w:szCs w:val="28"/>
        </w:rPr>
        <w:t>小时内），确保楼宇安全监控系统运行正常，状态良好，设备整洁、标识明显，汇报及时率</w:t>
      </w:r>
      <w:r w:rsidRPr="007452D4">
        <w:rPr>
          <w:rFonts w:asciiTheme="minorEastAsia" w:hAnsiTheme="minorEastAsia" w:cs="仿宋"/>
          <w:sz w:val="28"/>
          <w:szCs w:val="28"/>
        </w:rPr>
        <w:t xml:space="preserve"> 98%</w:t>
      </w:r>
      <w:r w:rsidRPr="007452D4">
        <w:rPr>
          <w:rFonts w:asciiTheme="minorEastAsia" w:hAnsiTheme="minorEastAsia" w:cs="仿宋" w:hint="eastAsia"/>
          <w:sz w:val="28"/>
          <w:szCs w:val="28"/>
        </w:rPr>
        <w:t>以上。加强消防系统日常检查巡视，确保消防控制中心及消防系统的设施、线路齐全，完好无损，随时可启用，定期进行测试，确保整个系统反应正常；及时发现并排除故障；制定突发性火灾等应急方案，紧急疏散通道通畅，照明设备，引路标志完好，零修合格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；对过期的消防器材进行更换；定期进行消防演练。</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消防系统应按照《设备定期检查保养计划》的要求定期进行设备的检查。</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清除设备、管道附件各部分灰尘。</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检查消防水喷淋系统和中控室消防监控系统的联动是否正常可靠。</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烟烙烬气体灭火系统应由经过专门培训的专人负责定期检查和维护。</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烟烙烬气体灭火系统应按《设备定期检查保养计划》的要求进行设备的维</w:t>
      </w:r>
      <w:r w:rsidRPr="007452D4">
        <w:rPr>
          <w:rFonts w:asciiTheme="minorEastAsia" w:hAnsiTheme="minorEastAsia" w:cs="仿宋" w:hint="eastAsia"/>
          <w:sz w:val="28"/>
          <w:szCs w:val="28"/>
        </w:rPr>
        <w:lastRenderedPageBreak/>
        <w:t>护保养。</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检查烟烙烬气体消防系统和中控室消防监控系统的联动是否正常可靠。</w:t>
      </w:r>
    </w:p>
    <w:p w:rsidR="00510F37" w:rsidRPr="007452D4" w:rsidRDefault="00510F37" w:rsidP="00510F37">
      <w:pPr>
        <w:spacing w:line="360" w:lineRule="auto"/>
        <w:ind w:firstLine="480"/>
        <w:rPr>
          <w:rFonts w:asciiTheme="minorEastAsia" w:hAnsiTheme="minorEastAsia" w:cs="仿宋"/>
          <w:sz w:val="28"/>
          <w:szCs w:val="28"/>
        </w:rPr>
      </w:pPr>
      <w:r w:rsidRPr="007452D4">
        <w:rPr>
          <w:rFonts w:asciiTheme="minorEastAsia" w:hAnsiTheme="minorEastAsia" w:cs="仿宋"/>
          <w:sz w:val="28"/>
          <w:szCs w:val="28"/>
        </w:rPr>
        <w:t>7</w:t>
      </w:r>
      <w:r w:rsidRPr="007452D4">
        <w:rPr>
          <w:rFonts w:asciiTheme="minorEastAsia" w:hAnsiTheme="minorEastAsia" w:cs="仿宋" w:hint="eastAsia"/>
          <w:sz w:val="28"/>
          <w:szCs w:val="28"/>
        </w:rPr>
        <w:t>、对电梯、中央空调、监控系统、新风系统、消防系统等大型设备，在建立运行检查制度并进行日常维护的同时，发现故障及时联系维保方维修。</w:t>
      </w:r>
    </w:p>
    <w:p w:rsidR="00510F37" w:rsidRPr="00414720"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150" w:firstLine="420"/>
        <w:rPr>
          <w:rFonts w:asciiTheme="minorEastAsia" w:hAnsiTheme="minorEastAsia" w:cs="楷体"/>
          <w:sz w:val="28"/>
          <w:szCs w:val="28"/>
        </w:rPr>
      </w:pPr>
      <w:r w:rsidRPr="007452D4">
        <w:rPr>
          <w:rFonts w:asciiTheme="minorEastAsia" w:hAnsiTheme="minorEastAsia" w:cs="楷体" w:hint="eastAsia"/>
          <w:sz w:val="28"/>
          <w:szCs w:val="28"/>
        </w:rPr>
        <w:t>（三）房屋（建筑物）日常维修养护</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1</w:t>
      </w:r>
      <w:r w:rsidRPr="007452D4">
        <w:rPr>
          <w:rFonts w:asciiTheme="minorEastAsia" w:hAnsiTheme="minorEastAsia" w:cs="仿宋" w:hint="eastAsia"/>
          <w:sz w:val="28"/>
          <w:szCs w:val="28"/>
        </w:rPr>
        <w:t>、保持建筑办公室、会议室、公共区域、卫生间、走廊、屋面、外墙立面等各区域原有完好等级和正常使用，进行日常养护和及时修复小损小坏等维护管理工作。</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2</w:t>
      </w:r>
      <w:r w:rsidRPr="007452D4">
        <w:rPr>
          <w:rFonts w:asciiTheme="minorEastAsia" w:hAnsiTheme="minorEastAsia" w:cs="仿宋" w:hint="eastAsia"/>
          <w:sz w:val="28"/>
          <w:szCs w:val="28"/>
        </w:rPr>
        <w:t>、建筑物外观、各种指示标识完好、清洁，记录完整，确保采购人房屋、门窗的完好和正常使用。</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3</w:t>
      </w:r>
      <w:r w:rsidRPr="007452D4">
        <w:rPr>
          <w:rFonts w:asciiTheme="minorEastAsia" w:hAnsiTheme="minorEastAsia" w:cs="仿宋" w:hint="eastAsia"/>
          <w:sz w:val="28"/>
          <w:szCs w:val="28"/>
        </w:rPr>
        <w:t>、建筑物及附属设施按计划维修、维护，建立维修回访制度且记录完整。每年向采购单位提交建筑物年度维修养护计划，每季向采购人提交建筑物季度维修养护计划。</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sz w:val="28"/>
          <w:szCs w:val="28"/>
        </w:rPr>
        <w:t>4</w:t>
      </w:r>
      <w:r w:rsidRPr="007452D4">
        <w:rPr>
          <w:rFonts w:asciiTheme="minorEastAsia" w:hAnsiTheme="minorEastAsia" w:cs="仿宋" w:hint="eastAsia"/>
          <w:sz w:val="28"/>
          <w:szCs w:val="28"/>
        </w:rPr>
        <w:t>、建筑物本体完好率</w:t>
      </w:r>
      <w:r w:rsidRPr="007452D4">
        <w:rPr>
          <w:rFonts w:asciiTheme="minorEastAsia" w:hAnsiTheme="minorEastAsia" w:cs="仿宋"/>
          <w:sz w:val="28"/>
          <w:szCs w:val="28"/>
        </w:rPr>
        <w:t xml:space="preserve"> 98%</w:t>
      </w:r>
      <w:r w:rsidRPr="007452D4">
        <w:rPr>
          <w:rFonts w:asciiTheme="minorEastAsia" w:hAnsiTheme="minorEastAsia" w:cs="仿宋" w:hint="eastAsia"/>
          <w:sz w:val="28"/>
          <w:szCs w:val="28"/>
        </w:rPr>
        <w:t>以上，物业零修、急修及时率</w:t>
      </w:r>
      <w:r w:rsidRPr="007452D4">
        <w:rPr>
          <w:rFonts w:asciiTheme="minorEastAsia" w:hAnsiTheme="minorEastAsia" w:cs="仿宋"/>
          <w:sz w:val="28"/>
          <w:szCs w:val="28"/>
        </w:rPr>
        <w:t xml:space="preserve"> 98%</w:t>
      </w:r>
      <w:r w:rsidRPr="007452D4">
        <w:rPr>
          <w:rFonts w:asciiTheme="minorEastAsia" w:hAnsiTheme="minorEastAsia" w:cs="仿宋" w:hint="eastAsia"/>
          <w:sz w:val="28"/>
          <w:szCs w:val="28"/>
        </w:rPr>
        <w:t>以上，维修合格率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。室外红线范围内场地、道路的完好率</w:t>
      </w:r>
      <w:r w:rsidRPr="007452D4">
        <w:rPr>
          <w:rFonts w:asciiTheme="minorEastAsia" w:hAnsiTheme="minorEastAsia" w:cs="仿宋"/>
          <w:sz w:val="28"/>
          <w:szCs w:val="28"/>
        </w:rPr>
        <w:t xml:space="preserve"> 98%</w:t>
      </w:r>
      <w:r w:rsidRPr="007452D4">
        <w:rPr>
          <w:rFonts w:asciiTheme="minorEastAsia" w:hAnsiTheme="minorEastAsia" w:cs="仿宋" w:hint="eastAsia"/>
          <w:sz w:val="28"/>
          <w:szCs w:val="28"/>
        </w:rPr>
        <w:t>以上。</w:t>
      </w:r>
    </w:p>
    <w:p w:rsidR="00510F37" w:rsidRPr="00414720"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150" w:firstLine="420"/>
        <w:rPr>
          <w:rFonts w:asciiTheme="minorEastAsia" w:hAnsiTheme="minorEastAsia" w:cs="楷体"/>
          <w:sz w:val="28"/>
          <w:szCs w:val="28"/>
        </w:rPr>
      </w:pPr>
      <w:r w:rsidRPr="007452D4">
        <w:rPr>
          <w:rFonts w:asciiTheme="minorEastAsia" w:hAnsiTheme="minorEastAsia" w:cs="楷体" w:hint="eastAsia"/>
          <w:sz w:val="28"/>
          <w:szCs w:val="28"/>
        </w:rPr>
        <w:t>（四）机关安全保卫管理</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机关安全保卫管理是指为保证各建筑安全和正常工作秩序，对来人来访进行登记、查验，做好安全保卫和防火防盗工作，负责机关安全监控系统的值班、检查、检测的日常运行管理，并做好车辆、道路及环境秩序的维护和管理等。</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lastRenderedPageBreak/>
        <w:t>建立、健全和落实内部治安、消防管理规章制度，实行</w:t>
      </w:r>
      <w:r w:rsidRPr="007452D4">
        <w:rPr>
          <w:rFonts w:asciiTheme="minorEastAsia" w:hAnsiTheme="minorEastAsia" w:cs="仿宋"/>
          <w:sz w:val="28"/>
          <w:szCs w:val="28"/>
        </w:rPr>
        <w:t xml:space="preserve"> 24 </w:t>
      </w:r>
      <w:r w:rsidRPr="007452D4">
        <w:rPr>
          <w:rFonts w:asciiTheme="minorEastAsia" w:hAnsiTheme="minorEastAsia" w:cs="仿宋" w:hint="eastAsia"/>
          <w:sz w:val="28"/>
          <w:szCs w:val="28"/>
        </w:rPr>
        <w:t>小时安全管理，人防、机防相结合，监控、巡视、值班相配合，确保无漏岗、脱岗、睡岗等失职现象。</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贯彻公安部门工作精神，落实各项安全保卫任务，并积极协助相关部门调查各种违法活动和侦破各类案件。</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有针对性地提供突发事件的安全保卫服务，措施得力，制度健全、人员到位，编制切实可行的如“被盗”、“火灾”等突发事件的应急预案及措施，特别是要建立处理上访事件的应急方案。</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负责保安人员的业务技能培训，定期组织考核，提高保安人员业务技能和自身素质。</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做好各来人来访的通报、证件检验、登记等，并负责对携带的大宗物品进行检查。</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sz w:val="28"/>
          <w:szCs w:val="28"/>
        </w:rPr>
        <w:t xml:space="preserve">24 </w:t>
      </w:r>
      <w:r w:rsidRPr="007452D4">
        <w:rPr>
          <w:rFonts w:asciiTheme="minorEastAsia" w:hAnsiTheme="minorEastAsia" w:cs="仿宋" w:hint="eastAsia"/>
          <w:sz w:val="28"/>
          <w:szCs w:val="28"/>
        </w:rPr>
        <w:t>小时巡逻，经常进行巡视检查，及时消除不安全隐患，保证机关安全。</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做好对易燃易爆、放射、剧毒等危险品的安全管理工作。</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经常开展消防安全检查和演练，消除不安全隐患，保证重点部位的安全。</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负责公共秩序维护、道路交通安全、机动车和非机动车停放管理及车库管理等工作。</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制定应急抗灾工作预案，提高处理自然灾害、意外事故的能力，并协助处理突发事件。</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做好重大活动，重要人物、宾客及重大节日的安全保卫工作。</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消防、安全控制室</w:t>
      </w:r>
      <w:r w:rsidRPr="007452D4">
        <w:rPr>
          <w:rFonts w:asciiTheme="minorEastAsia" w:hAnsiTheme="minorEastAsia" w:cs="仿宋"/>
          <w:sz w:val="28"/>
          <w:szCs w:val="28"/>
        </w:rPr>
        <w:t xml:space="preserve"> 24 </w:t>
      </w:r>
      <w:r w:rsidRPr="007452D4">
        <w:rPr>
          <w:rFonts w:asciiTheme="minorEastAsia" w:hAnsiTheme="minorEastAsia" w:cs="仿宋" w:hint="eastAsia"/>
          <w:sz w:val="28"/>
          <w:szCs w:val="28"/>
        </w:rPr>
        <w:t>小时值班，随时了解机关消防自动报警系统及附属</w:t>
      </w:r>
      <w:r w:rsidRPr="007452D4">
        <w:rPr>
          <w:rFonts w:asciiTheme="minorEastAsia" w:hAnsiTheme="minorEastAsia" w:cs="仿宋" w:hint="eastAsia"/>
          <w:sz w:val="28"/>
          <w:szCs w:val="28"/>
        </w:rPr>
        <w:lastRenderedPageBreak/>
        <w:t>设备、安全监控系统的运行情况。</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消防、安全监控室人员要随时与安保巡逻人员、维修人员保持通讯畅通，建立联动机制，及时消除各类安全隐患。</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有重大活动、接待或会议时，须按采购单位要求增加适当的安全保卫人员。</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加强机关大院内及前后门口交通、车辆管理，确保道路通畅，路面相关设施完整，交通标识规范完好，无乱停乱放和阻塞现象。</w:t>
      </w:r>
    </w:p>
    <w:p w:rsidR="00510F37" w:rsidRPr="00414720" w:rsidRDefault="00510F37" w:rsidP="00510F37">
      <w:pPr>
        <w:pStyle w:val="af2"/>
        <w:widowControl/>
        <w:snapToGrid w:val="0"/>
        <w:spacing w:line="560" w:lineRule="exact"/>
        <w:ind w:left="420" w:firstLineChars="0" w:firstLine="0"/>
        <w:rPr>
          <w:rFonts w:ascii="宋体" w:hAnsi="宋体"/>
          <w:bCs/>
          <w:color w:val="000000"/>
          <w:kern w:val="0"/>
          <w:sz w:val="28"/>
          <w:szCs w:val="28"/>
        </w:rPr>
      </w:pPr>
      <w:r w:rsidRPr="00414720">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200" w:firstLine="560"/>
        <w:rPr>
          <w:rFonts w:asciiTheme="minorEastAsia" w:hAnsiTheme="minorEastAsia" w:cs="楷体"/>
          <w:sz w:val="28"/>
          <w:szCs w:val="28"/>
        </w:rPr>
      </w:pPr>
      <w:r w:rsidRPr="007452D4">
        <w:rPr>
          <w:rFonts w:asciiTheme="minorEastAsia" w:hAnsiTheme="minorEastAsia" w:cs="楷体" w:hint="eastAsia"/>
          <w:sz w:val="28"/>
          <w:szCs w:val="28"/>
        </w:rPr>
        <w:t>（五）绿化养护和水系管理</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根据植物生长习性、种植环境等因素进行科学养护，制定年度养护方案。包括光照管理、温度管理、水分管理、土壤管理、施肥管理、修剪整形、病虫害防治等。</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落实公共绿地、花坛、树木养护措施，修剪、更换及时，无破坏、践踏、无病虫害、枯死及随意占用现象，绿化达标率</w:t>
      </w:r>
      <w:r w:rsidRPr="007452D4">
        <w:rPr>
          <w:rFonts w:asciiTheme="minorEastAsia" w:hAnsiTheme="minorEastAsia" w:cs="仿宋"/>
          <w:sz w:val="28"/>
          <w:szCs w:val="28"/>
        </w:rPr>
        <w:t xml:space="preserve"> 100%</w:t>
      </w:r>
      <w:r w:rsidRPr="007452D4">
        <w:rPr>
          <w:rFonts w:asciiTheme="minorEastAsia" w:hAnsiTheme="minorEastAsia" w:cs="仿宋" w:hint="eastAsia"/>
          <w:sz w:val="28"/>
          <w:szCs w:val="28"/>
        </w:rPr>
        <w:t>。</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绿地、花坛、树丛无杂草、纸屑、枯死树叶、烟头等杂物。</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根据季节补种已枯死的树木、灌木和草坪等，确保机关大院内无死树，草地，无杂草，草坪无斑秃，道牙围栏整齐、无缺损。</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保证建筑小品和水系设施（喷灌、喷泉等）正常使用。</w:t>
      </w:r>
      <w:bookmarkStart w:id="5" w:name="四、商务、技术要求"/>
      <w:bookmarkEnd w:id="5"/>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机关水系清洁，水系内无杂物、漂浮物和水藻产生。</w:t>
      </w:r>
    </w:p>
    <w:p w:rsidR="00510F37" w:rsidRPr="00414720" w:rsidRDefault="00510F37" w:rsidP="00510F37">
      <w:pPr>
        <w:pStyle w:val="af2"/>
        <w:widowControl/>
        <w:snapToGrid w:val="0"/>
        <w:spacing w:line="560" w:lineRule="exact"/>
        <w:ind w:left="420" w:firstLineChars="0" w:firstLine="0"/>
        <w:rPr>
          <w:rFonts w:ascii="宋体" w:hAnsi="宋体"/>
          <w:bCs/>
          <w:color w:val="000000"/>
          <w:kern w:val="0"/>
          <w:sz w:val="28"/>
          <w:szCs w:val="28"/>
        </w:rPr>
      </w:pPr>
      <w:r w:rsidRPr="00414720">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（六）机关餐饮服务</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lastRenderedPageBreak/>
        <w:t>采购人负责餐饮食材采购，中标人负责组织人员，验收、保管、加工食材，提供餐饮服务，打扫操作间卫生，员工不得私自使用和窃取食材。</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采购人有权对中标人膳食管理工作提出意见和建议，有权对食品卫生、安全、服务质量进行检查，发现问题可向中标人要求限期整改，提出人员更换。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食堂服务人员供餐时，需穿工衣、戴口罩、手套，文明礼貌、保质保量，及时阻止非采购人指定管理人员擅自进入厨房。</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中标人负责抓好食品卫生安全和餐厅卫生防疫工作，对厨房用具必须每天消毒处理，并保持操作间干净整齐、厨房内摆设有序整洁，按照有关规定，处置好泔水等食堂垃圾。采购人监督其对卫生环境管理工作，并对整个厨务运作定期考核和监督。</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中标人提前一周拟定下周食谱，并接受采购人提出的修改建议，如不能满足大多数用餐人员的口味或质量，采购人有权对中标人提出改善要求，如一直不能改善，采购人有权要求中标人立即更换厨师，直至改善为止。</w:t>
      </w:r>
    </w:p>
    <w:p w:rsidR="00510F37" w:rsidRPr="007452D4" w:rsidRDefault="00510F37" w:rsidP="00510F37">
      <w:pPr>
        <w:numPr>
          <w:ilvl w:val="0"/>
          <w:numId w:val="17"/>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中标人应对餐厅工作人员进行安全培训，如果食堂工作中发生事故，一切后果由中标人负责；餐厅员工人身安全由中标人负责。</w:t>
      </w:r>
    </w:p>
    <w:p w:rsidR="00510F37" w:rsidRPr="00414720" w:rsidRDefault="00510F37" w:rsidP="00510F37">
      <w:pPr>
        <w:pStyle w:val="af2"/>
        <w:widowControl/>
        <w:snapToGrid w:val="0"/>
        <w:spacing w:line="560" w:lineRule="exact"/>
        <w:ind w:left="420" w:firstLineChars="0" w:firstLine="0"/>
        <w:rPr>
          <w:rFonts w:ascii="宋体" w:hAnsi="宋体"/>
          <w:bCs/>
          <w:color w:val="000000"/>
          <w:kern w:val="0"/>
          <w:sz w:val="28"/>
          <w:szCs w:val="28"/>
        </w:rPr>
      </w:pPr>
      <w:r w:rsidRPr="00414720">
        <w:rPr>
          <w:rFonts w:ascii="宋体" w:hAnsi="宋体" w:hint="eastAsia"/>
          <w:b/>
          <w:bCs/>
          <w:color w:val="000000"/>
          <w:kern w:val="0"/>
          <w:sz w:val="28"/>
          <w:szCs w:val="28"/>
        </w:rPr>
        <w:t>完全响应以上物业服务内容及标准</w:t>
      </w:r>
    </w:p>
    <w:p w:rsidR="00510F37" w:rsidRPr="007452D4" w:rsidRDefault="00510F37" w:rsidP="00510F37">
      <w:pPr>
        <w:numPr>
          <w:ilvl w:val="0"/>
          <w:numId w:val="18"/>
        </w:numPr>
        <w:autoSpaceDE w:val="0"/>
        <w:autoSpaceDN w:val="0"/>
        <w:spacing w:line="360" w:lineRule="auto"/>
        <w:ind w:firstLineChars="200" w:firstLine="560"/>
        <w:jc w:val="left"/>
        <w:rPr>
          <w:rFonts w:asciiTheme="minorEastAsia" w:hAnsiTheme="minorEastAsia" w:cs="仿宋"/>
          <w:sz w:val="28"/>
          <w:szCs w:val="28"/>
        </w:rPr>
      </w:pPr>
      <w:r w:rsidRPr="007452D4">
        <w:rPr>
          <w:rFonts w:asciiTheme="minorEastAsia" w:hAnsiTheme="minorEastAsia" w:cs="仿宋" w:hint="eastAsia"/>
          <w:sz w:val="28"/>
          <w:szCs w:val="28"/>
        </w:rPr>
        <w:t>会务、公务接待服务</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根据采购人的统一安排负责会议、接待常备物品（茶杯、水壶、纸张、纸巾、瓶装水等）的保管、摆放，会议接待期间的茶水供应、就餐服务，负责协助会议、接待部门材料的文印、打印等；</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lastRenderedPageBreak/>
        <w:t>服务人员在会务、接待期间，要举止端庄大方、态度热情主动，要注意形象气质，懂礼仪，说普通话；</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会议、接待结束后要及时收回接待用品，做好相关物品的消毒、整理。</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sz w:val="28"/>
          <w:szCs w:val="28"/>
        </w:rPr>
        <w:t>服务人员应做好相关工作的会议、接待工作的记录，做好物品使用登记，注重节约。</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color w:val="000000"/>
          <w:sz w:val="28"/>
          <w:szCs w:val="28"/>
          <w:shd w:val="clear" w:color="auto" w:fill="FFFFFF"/>
        </w:rPr>
        <w:t>每天及时打扫值班室，换洗被单，确保值班室卫生清洁。</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color w:val="000000"/>
          <w:sz w:val="28"/>
          <w:szCs w:val="28"/>
          <w:shd w:val="clear" w:color="auto" w:fill="FFFFFF"/>
        </w:rPr>
        <w:t>及时汇总整理物业服务中心管理，及时接听服务电话接听并做好记录。</w:t>
      </w:r>
    </w:p>
    <w:p w:rsidR="00510F37" w:rsidRPr="007452D4" w:rsidRDefault="00510F37" w:rsidP="00510F37">
      <w:pPr>
        <w:numPr>
          <w:ilvl w:val="0"/>
          <w:numId w:val="19"/>
        </w:numPr>
        <w:autoSpaceDE w:val="0"/>
        <w:autoSpaceDN w:val="0"/>
        <w:spacing w:line="360" w:lineRule="auto"/>
        <w:jc w:val="left"/>
        <w:rPr>
          <w:rFonts w:asciiTheme="minorEastAsia" w:hAnsiTheme="minorEastAsia" w:cs="仿宋"/>
          <w:sz w:val="28"/>
          <w:szCs w:val="28"/>
        </w:rPr>
      </w:pPr>
      <w:r w:rsidRPr="007452D4">
        <w:rPr>
          <w:rFonts w:asciiTheme="minorEastAsia" w:hAnsiTheme="minorEastAsia" w:cs="仿宋" w:hint="eastAsia"/>
          <w:color w:val="000000"/>
          <w:sz w:val="28"/>
          <w:szCs w:val="28"/>
          <w:shd w:val="clear" w:color="auto" w:fill="FFFFFF"/>
        </w:rPr>
        <w:t>服务人员应严守有关工作纪律，不得泄露会议等工作内容。</w:t>
      </w:r>
    </w:p>
    <w:p w:rsidR="00510F37" w:rsidRPr="00414720" w:rsidRDefault="00510F37" w:rsidP="00510F37">
      <w:pPr>
        <w:pStyle w:val="af2"/>
        <w:widowControl/>
        <w:snapToGrid w:val="0"/>
        <w:spacing w:line="560" w:lineRule="exact"/>
        <w:ind w:left="420" w:firstLineChars="0" w:firstLine="0"/>
        <w:rPr>
          <w:rFonts w:ascii="宋体" w:hAnsi="宋体"/>
          <w:bCs/>
          <w:color w:val="000000"/>
          <w:kern w:val="0"/>
          <w:sz w:val="28"/>
          <w:szCs w:val="28"/>
        </w:rPr>
      </w:pPr>
      <w:r w:rsidRPr="00414720">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（八）其他物业服务</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采购人根据机关从优待警工作要求及自身服务保障需求，从事有关后勤服务内容的事项。</w:t>
      </w:r>
    </w:p>
    <w:p w:rsidR="00510F37" w:rsidRPr="007452D4"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t>完全响应以上物业服务内容及标准</w:t>
      </w:r>
    </w:p>
    <w:p w:rsidR="00510F37" w:rsidRPr="007452D4" w:rsidRDefault="00510F37" w:rsidP="00510F37">
      <w:pPr>
        <w:spacing w:line="360" w:lineRule="auto"/>
        <w:ind w:firstLineChars="200" w:firstLine="560"/>
        <w:rPr>
          <w:rFonts w:asciiTheme="minorEastAsia" w:hAnsiTheme="minorEastAsia"/>
          <w:sz w:val="28"/>
          <w:szCs w:val="28"/>
        </w:rPr>
      </w:pPr>
      <w:r w:rsidRPr="007452D4">
        <w:rPr>
          <w:rFonts w:asciiTheme="minorEastAsia" w:hAnsiTheme="minorEastAsia" w:hint="eastAsia"/>
          <w:sz w:val="28"/>
          <w:szCs w:val="28"/>
        </w:rPr>
        <w:t>五、服务期限</w:t>
      </w:r>
    </w:p>
    <w:p w:rsidR="00510F37" w:rsidRPr="007452D4" w:rsidRDefault="00510F37" w:rsidP="00510F37">
      <w:pPr>
        <w:spacing w:line="360" w:lineRule="auto"/>
        <w:ind w:firstLineChars="200" w:firstLine="560"/>
        <w:rPr>
          <w:rFonts w:asciiTheme="minorEastAsia" w:hAnsiTheme="minorEastAsia" w:cs="仿宋"/>
          <w:sz w:val="28"/>
          <w:szCs w:val="28"/>
        </w:rPr>
      </w:pPr>
      <w:r w:rsidRPr="007452D4">
        <w:rPr>
          <w:rFonts w:asciiTheme="minorEastAsia" w:hAnsiTheme="minorEastAsia" w:cs="仿宋" w:hint="eastAsia"/>
          <w:sz w:val="28"/>
          <w:szCs w:val="28"/>
        </w:rPr>
        <w:t>服务期限为</w:t>
      </w:r>
      <w:r w:rsidRPr="007452D4">
        <w:rPr>
          <w:rFonts w:asciiTheme="minorEastAsia" w:hAnsiTheme="minorEastAsia" w:cs="仿宋"/>
          <w:sz w:val="28"/>
          <w:szCs w:val="28"/>
        </w:rPr>
        <w:t>2</w:t>
      </w:r>
      <w:r w:rsidRPr="007452D4">
        <w:rPr>
          <w:rFonts w:asciiTheme="minorEastAsia" w:hAnsiTheme="minorEastAsia" w:cs="仿宋" w:hint="eastAsia"/>
          <w:sz w:val="28"/>
          <w:szCs w:val="28"/>
        </w:rPr>
        <w:t>年，采购人认为因服务质量、方式、方法影响到工作、安全时，有权终止服务合同。</w:t>
      </w:r>
      <w:r w:rsidRPr="007452D4">
        <w:rPr>
          <w:rFonts w:asciiTheme="minorEastAsia" w:hAnsiTheme="minorEastAsia" w:cs="仿宋"/>
          <w:sz w:val="28"/>
          <w:szCs w:val="28"/>
        </w:rPr>
        <w:t xml:space="preserve"> </w:t>
      </w:r>
    </w:p>
    <w:p w:rsidR="00510F37" w:rsidRDefault="00510F37" w:rsidP="00510F37">
      <w:pPr>
        <w:widowControl/>
        <w:snapToGrid w:val="0"/>
        <w:spacing w:line="560" w:lineRule="exact"/>
        <w:rPr>
          <w:rFonts w:ascii="宋体" w:hAnsi="宋体"/>
          <w:bCs/>
          <w:color w:val="000000"/>
          <w:kern w:val="0"/>
          <w:sz w:val="28"/>
          <w:szCs w:val="28"/>
        </w:rPr>
      </w:pPr>
      <w:r>
        <w:rPr>
          <w:rFonts w:ascii="宋体" w:hAnsi="宋体" w:hint="eastAsia"/>
          <w:b/>
          <w:bCs/>
          <w:color w:val="000000"/>
          <w:kern w:val="0"/>
          <w:sz w:val="28"/>
          <w:szCs w:val="28"/>
        </w:rPr>
        <w:t>完全响应以上物业服务内容及标准</w:t>
      </w:r>
    </w:p>
    <w:p w:rsidR="00510F37" w:rsidRDefault="00510F37" w:rsidP="00510F37">
      <w:pPr>
        <w:pStyle w:val="3"/>
      </w:pPr>
      <w:bookmarkStart w:id="6" w:name="_Toc532986702"/>
      <w:r>
        <w:rPr>
          <w:rFonts w:hint="eastAsia"/>
        </w:rPr>
        <w:t>保洁、绿化服务方案</w:t>
      </w:r>
      <w:bookmarkEnd w:id="6"/>
    </w:p>
    <w:p w:rsidR="00510F37" w:rsidRDefault="00510F37" w:rsidP="00510F37">
      <w:pPr>
        <w:spacing w:line="520" w:lineRule="exact"/>
        <w:rPr>
          <w:rFonts w:asciiTheme="minorEastAsia" w:hAnsiTheme="minorEastAsia" w:cstheme="minorEastAsia"/>
          <w:sz w:val="28"/>
          <w:szCs w:val="28"/>
        </w:rPr>
      </w:pPr>
      <w:bookmarkStart w:id="7" w:name="_Toc15710"/>
      <w:bookmarkStart w:id="8" w:name="_Toc15657"/>
      <w:bookmarkStart w:id="9" w:name="_Toc27918"/>
      <w:r>
        <w:rPr>
          <w:rFonts w:asciiTheme="minorEastAsia" w:hAnsiTheme="minorEastAsia" w:cstheme="minorEastAsia" w:hint="eastAsia"/>
          <w:sz w:val="28"/>
          <w:szCs w:val="28"/>
        </w:rPr>
        <w:t>1、日常服务范围</w:t>
      </w:r>
    </w:p>
    <w:bookmarkEnd w:id="7"/>
    <w:bookmarkEnd w:id="8"/>
    <w:bookmarkEnd w:id="9"/>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（1）建筑物内公共区域的常规性保洁。</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（2）各种通用设备的常规保洁。</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noProof/>
          <w:sz w:val="28"/>
          <w:szCs w:val="28"/>
        </w:rPr>
        <w:lastRenderedPageBreak/>
        <w:drawing>
          <wp:anchor distT="0" distB="0" distL="114300" distR="114300" simplePos="0" relativeHeight="251664384" behindDoc="0" locked="0" layoutInCell="1" allowOverlap="1" wp14:anchorId="5DAC5636" wp14:editId="37743CB8">
            <wp:simplePos x="0" y="0"/>
            <wp:positionH relativeFrom="margin">
              <wp:posOffset>3528060</wp:posOffset>
            </wp:positionH>
            <wp:positionV relativeFrom="paragraph">
              <wp:posOffset>92075</wp:posOffset>
            </wp:positionV>
            <wp:extent cx="3095625" cy="2686050"/>
            <wp:effectExtent l="19050" t="0" r="9525" b="0"/>
            <wp:wrapSquare wrapText="bothSides"/>
            <wp:docPr id="1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31"/>
                    <pic:cNvPicPr>
                      <a:picLocks noChangeAspect="1"/>
                    </pic:cNvPicPr>
                  </pic:nvPicPr>
                  <pic:blipFill>
                    <a:blip r:embed="rId8" cstate="print">
                      <a:extLst>
                        <a:ext uri="{28A0092B-C50C-407E-A947-70E740481C1C}">
                          <a14:useLocalDpi xmlns:a14="http://schemas.microsoft.com/office/drawing/2010/main" val="0"/>
                        </a:ext>
                      </a:extLst>
                    </a:blip>
                    <a:srcRect l="38257"/>
                    <a:stretch>
                      <a:fillRect/>
                    </a:stretch>
                  </pic:blipFill>
                  <pic:spPr>
                    <a:xfrm>
                      <a:off x="0" y="0"/>
                      <a:ext cx="3095625" cy="2686050"/>
                    </a:xfrm>
                    <a:prstGeom prst="rect">
                      <a:avLst/>
                    </a:prstGeom>
                    <a:ln>
                      <a:noFill/>
                    </a:ln>
                  </pic:spPr>
                </pic:pic>
              </a:graphicData>
            </a:graphic>
          </wp:anchor>
        </w:drawing>
      </w:r>
      <w:r>
        <w:rPr>
          <w:rFonts w:asciiTheme="minorEastAsia" w:hAnsiTheme="minorEastAsia" w:cstheme="minorEastAsia" w:hint="eastAsia"/>
          <w:sz w:val="28"/>
          <w:szCs w:val="28"/>
        </w:rPr>
        <w:t>（3）建筑物外围责任范围内环境清洁。</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（4）定期专项清洁。</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（5）垃圾清运。</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（6）区域内绿化修剪、施肥及维护保养工作。</w:t>
      </w:r>
    </w:p>
    <w:p w:rsidR="00510F37" w:rsidRDefault="00510F37" w:rsidP="00510F37">
      <w:pPr>
        <w:spacing w:line="520" w:lineRule="exact"/>
        <w:rPr>
          <w:rFonts w:asciiTheme="minorEastAsia" w:hAnsiTheme="minorEastAsia" w:cstheme="minorEastAsia"/>
          <w:sz w:val="28"/>
          <w:szCs w:val="28"/>
        </w:rPr>
      </w:pPr>
      <w:bookmarkStart w:id="10" w:name="_Toc20872"/>
      <w:bookmarkStart w:id="11" w:name="_Toc12830"/>
      <w:bookmarkStart w:id="12" w:name="_Toc32663"/>
      <w:r>
        <w:rPr>
          <w:rFonts w:asciiTheme="minorEastAsia" w:hAnsiTheme="minorEastAsia" w:cstheme="minorEastAsia" w:hint="eastAsia"/>
          <w:sz w:val="28"/>
          <w:szCs w:val="28"/>
        </w:rPr>
        <w:t>2、基本要求和措施</w:t>
      </w:r>
    </w:p>
    <w:bookmarkEnd w:id="10"/>
    <w:bookmarkEnd w:id="11"/>
    <w:bookmarkEnd w:id="12"/>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（1）定人、定地点、定时间、定任务、定质量。</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（2）对管理范围内的任何环节均应由专人负责。</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（3）明确工作的具体内容、时间和质量要求。</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（4）制订管理制度；搞好卫生设备建设；搞好环卫宣传工作。</w:t>
      </w:r>
    </w:p>
    <w:p w:rsidR="00510F37" w:rsidRDefault="00510F37" w:rsidP="00510F37">
      <w:pPr>
        <w:spacing w:line="520" w:lineRule="exact"/>
        <w:rPr>
          <w:rFonts w:asciiTheme="minorEastAsia" w:hAnsiTheme="minorEastAsia" w:cstheme="minorEastAsia"/>
          <w:sz w:val="28"/>
          <w:szCs w:val="28"/>
        </w:rPr>
      </w:pPr>
      <w:bookmarkStart w:id="13" w:name="_Toc30812"/>
      <w:bookmarkStart w:id="14" w:name="_Toc3151"/>
      <w:bookmarkStart w:id="15" w:name="_Toc3328"/>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3、日常保洁服务流程、标准和工作计划</w:t>
      </w:r>
    </w:p>
    <w:bookmarkEnd w:id="13"/>
    <w:bookmarkEnd w:id="14"/>
    <w:bookmarkEnd w:id="15"/>
    <w:p w:rsidR="00510F37" w:rsidRDefault="00510F37" w:rsidP="00510F37">
      <w:pPr>
        <w:spacing w:line="520" w:lineRule="exact"/>
        <w:rPr>
          <w:rFonts w:asciiTheme="minorEastAsia" w:hAnsiTheme="minorEastAsia" w:cstheme="minorEastAsia"/>
          <w:sz w:val="28"/>
          <w:szCs w:val="28"/>
        </w:rPr>
      </w:pPr>
      <w:r>
        <w:rPr>
          <w:noProof/>
        </w:rPr>
        <w:lastRenderedPageBreak/>
        <w:drawing>
          <wp:anchor distT="0" distB="0" distL="114300" distR="114300" simplePos="0" relativeHeight="251670528" behindDoc="0" locked="0" layoutInCell="1" allowOverlap="1" wp14:anchorId="014A364A" wp14:editId="17116763">
            <wp:simplePos x="0" y="0"/>
            <wp:positionH relativeFrom="column">
              <wp:posOffset>395605</wp:posOffset>
            </wp:positionH>
            <wp:positionV relativeFrom="paragraph">
              <wp:posOffset>567690</wp:posOffset>
            </wp:positionV>
            <wp:extent cx="5177790" cy="6376670"/>
            <wp:effectExtent l="19050" t="19050" r="3810" b="5080"/>
            <wp:wrapTopAndBottom/>
            <wp:docPr id="1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77790" cy="6376670"/>
                    </a:xfrm>
                    <a:prstGeom prst="rect">
                      <a:avLst/>
                    </a:prstGeom>
                    <a:noFill/>
                    <a:ln w="9525">
                      <a:solidFill>
                        <a:srgbClr val="FF0000"/>
                      </a:solidFill>
                    </a:ln>
                  </pic:spPr>
                </pic:pic>
              </a:graphicData>
            </a:graphic>
          </wp:anchor>
        </w:drawing>
      </w:r>
      <w:r>
        <w:rPr>
          <w:rFonts w:asciiTheme="minorEastAsia" w:hAnsiTheme="minorEastAsia" w:cstheme="minorEastAsia" w:hint="eastAsia"/>
          <w:sz w:val="28"/>
          <w:szCs w:val="28"/>
        </w:rPr>
        <w:t xml:space="preserve"> （1） 保洁日常工作流程</w:t>
      </w: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noProof/>
          <w:sz w:val="28"/>
          <w:szCs w:val="28"/>
        </w:rPr>
        <w:lastRenderedPageBreak/>
        <w:drawing>
          <wp:anchor distT="0" distB="0" distL="114300" distR="114300" simplePos="0" relativeHeight="251659264" behindDoc="0" locked="0" layoutInCell="1" allowOverlap="1" wp14:anchorId="11B804C7" wp14:editId="5B9C1408">
            <wp:simplePos x="0" y="0"/>
            <wp:positionH relativeFrom="column">
              <wp:posOffset>680085</wp:posOffset>
            </wp:positionH>
            <wp:positionV relativeFrom="paragraph">
              <wp:posOffset>393065</wp:posOffset>
            </wp:positionV>
            <wp:extent cx="4943475" cy="6486525"/>
            <wp:effectExtent l="38100" t="19050" r="28575" b="28575"/>
            <wp:wrapTopAndBottom/>
            <wp:docPr id="2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5"/>
                    <pic:cNvPicPr>
                      <a:picLocks noChangeAspect="1"/>
                    </pic:cNvPicPr>
                  </pic:nvPicPr>
                  <pic:blipFill>
                    <a:blip r:embed="rId10" cstate="print"/>
                    <a:stretch>
                      <a:fillRect/>
                    </a:stretch>
                  </pic:blipFill>
                  <pic:spPr>
                    <a:xfrm>
                      <a:off x="0" y="0"/>
                      <a:ext cx="4943475" cy="6486525"/>
                    </a:xfrm>
                    <a:prstGeom prst="rect">
                      <a:avLst/>
                    </a:prstGeom>
                    <a:noFill/>
                    <a:ln w="9525">
                      <a:solidFill>
                        <a:srgbClr val="FF0000"/>
                      </a:solidFill>
                    </a:ln>
                  </pic:spPr>
                </pic:pic>
              </a:graphicData>
            </a:graphic>
          </wp:anchor>
        </w:drawing>
      </w:r>
      <w:r>
        <w:rPr>
          <w:rFonts w:asciiTheme="minorEastAsia" w:hAnsiTheme="minorEastAsia" w:cstheme="minorEastAsia" w:hint="eastAsia"/>
          <w:sz w:val="28"/>
          <w:szCs w:val="28"/>
        </w:rPr>
        <w:t>（2） 绿化日常工作流程</w:t>
      </w:r>
    </w:p>
    <w:p w:rsidR="00510F37" w:rsidRDefault="00510F37" w:rsidP="00510F37">
      <w:pPr>
        <w:spacing w:line="520" w:lineRule="exact"/>
        <w:rPr>
          <w:rFonts w:asciiTheme="minorEastAsia" w:hAnsiTheme="minorEastAsia" w:cstheme="minorEastAsia"/>
          <w:b/>
          <w:bCs/>
          <w:sz w:val="28"/>
          <w:szCs w:val="28"/>
        </w:rPr>
      </w:pPr>
      <w:bookmarkStart w:id="16" w:name="_Toc31487"/>
      <w:bookmarkStart w:id="17" w:name="_Toc31722"/>
      <w:bookmarkStart w:id="18" w:name="_Toc22743"/>
      <w:r>
        <w:rPr>
          <w:rFonts w:asciiTheme="minorEastAsia" w:hAnsiTheme="minorEastAsia" w:cstheme="minorEastAsia" w:hint="eastAsia"/>
          <w:b/>
          <w:bCs/>
          <w:sz w:val="28"/>
          <w:szCs w:val="28"/>
        </w:rPr>
        <w:t>4、保洁、绿化管理制度</w:t>
      </w:r>
    </w:p>
    <w:bookmarkEnd w:id="16"/>
    <w:bookmarkEnd w:id="17"/>
    <w:bookmarkEnd w:id="18"/>
    <w:p w:rsidR="00510F37" w:rsidRDefault="00510F37" w:rsidP="00510F37">
      <w:pPr>
        <w:spacing w:line="520" w:lineRule="exact"/>
        <w:rPr>
          <w:rFonts w:asciiTheme="minorEastAsia" w:hAnsiTheme="minorEastAsia" w:cstheme="minorEastAsia"/>
          <w:sz w:val="28"/>
          <w:szCs w:val="28"/>
        </w:rPr>
      </w:pPr>
      <w:r>
        <w:rPr>
          <w:rFonts w:ascii="微软雅黑" w:eastAsia="微软雅黑" w:hAnsi="微软雅黑" w:cs="微软雅黑" w:hint="eastAsia"/>
          <w:sz w:val="24"/>
          <w:szCs w:val="24"/>
        </w:rPr>
        <w:t xml:space="preserve"> </w:t>
      </w:r>
      <w:r>
        <w:rPr>
          <w:rFonts w:asciiTheme="minorEastAsia" w:hAnsiTheme="minorEastAsia" w:cstheme="minorEastAsia" w:hint="eastAsia"/>
          <w:sz w:val="28"/>
          <w:szCs w:val="28"/>
        </w:rPr>
        <w:t>(1)保洁、绿化设备领用制度</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①设备原则上谁使用，谁保管，谁负责。</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②领用设备必须填写领用登记表。</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③领用设备时，领用人自行检查设备的完好程序，因检查不细，造成病机出</w:t>
      </w:r>
      <w:r>
        <w:rPr>
          <w:rFonts w:asciiTheme="minorEastAsia" w:hAnsiTheme="minorEastAsia" w:cstheme="minorEastAsia" w:hint="eastAsia"/>
          <w:sz w:val="28"/>
          <w:szCs w:val="28"/>
        </w:rPr>
        <w:lastRenderedPageBreak/>
        <w:t>库而影响工作的，由领用人自行负责。</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④使用设备时如发生故障，不得强行继续操作。</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宋体" w:hAnsi="宋体" w:hint="eastAsia"/>
          <w:bCs/>
          <w:noProof/>
          <w:color w:val="000000"/>
          <w:kern w:val="0"/>
          <w:sz w:val="28"/>
          <w:szCs w:val="28"/>
        </w:rPr>
        <w:drawing>
          <wp:anchor distT="0" distB="0" distL="114300" distR="114300" simplePos="0" relativeHeight="251665408" behindDoc="0" locked="0" layoutInCell="1" allowOverlap="1" wp14:anchorId="0DB94EEA" wp14:editId="19151444">
            <wp:simplePos x="0" y="0"/>
            <wp:positionH relativeFrom="margin">
              <wp:posOffset>3007360</wp:posOffset>
            </wp:positionH>
            <wp:positionV relativeFrom="paragraph">
              <wp:posOffset>129540</wp:posOffset>
            </wp:positionV>
            <wp:extent cx="2950210" cy="2410460"/>
            <wp:effectExtent l="0" t="0" r="0" b="0"/>
            <wp:wrapSquare wrapText="bothSides"/>
            <wp:docPr id="11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8"/>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50210" cy="2410460"/>
                    </a:xfrm>
                    <a:prstGeom prst="rect">
                      <a:avLst/>
                    </a:prstGeom>
                  </pic:spPr>
                </pic:pic>
              </a:graphicData>
            </a:graphic>
          </wp:anchor>
        </w:drawing>
      </w:r>
      <w:r>
        <w:rPr>
          <w:rFonts w:asciiTheme="minorEastAsia" w:hAnsiTheme="minorEastAsia" w:cstheme="minorEastAsia" w:hint="eastAsia"/>
          <w:sz w:val="28"/>
          <w:szCs w:val="28"/>
        </w:rPr>
        <w:t>⑤因作用不当，发生机具、附件损坏者，按规定赔偿。</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⑥归还设备时，必须保证设备完好无损，内外干净，如有损坏应及时报修，并在领用簿上注明损坏情况。</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(2)保洁、绿化设备操作制度</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①在设备使用前，了解设备的性能、特点、功率。</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②操作前，先清理场地，防止接线板、电机进水或因电线卷入正在操作的设备中而损坏设备。</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③各种设备严格按照使用说明正确操作，正确使用。</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 xml:space="preserve">    ④设备使用后，按要求做好清洗、保养工作。</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(3)保洁、绿化工安全操作规程</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①牢固树立“安全第一”的思想，确保安全操作。</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②保洁、绿化人员在超过2米高处操作时，必须双脚踏在凳子上，不得单脚踏在凳子上，以免摔伤。</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③保洁、绿化人员在使用机器时，人得用湿手接触电源插座，以免触电。</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④保洁、绿化人员不提私自拔动任何机器设备及开关，以免发生意外事故。</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⑤保洁、绿化人员在不会使用保洁、绿化机器时，不得私自开动机器，以免发生意外事故。</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⑥保洁、绿化人员应该严格遵守防火制度，不随意动用明火，以免发生火灾。</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⑦在操作与安全发生矛盾时，应先服从安全，以安全为重。</w:t>
      </w:r>
    </w:p>
    <w:p w:rsidR="00510F37" w:rsidRDefault="00510F37" w:rsidP="00510F37">
      <w:pPr>
        <w:spacing w:line="520" w:lineRule="exact"/>
        <w:rPr>
          <w:rFonts w:asciiTheme="minorEastAsia" w:hAnsiTheme="minorEastAsia" w:cstheme="minorEastAsia"/>
          <w:sz w:val="28"/>
          <w:szCs w:val="28"/>
        </w:rPr>
      </w:pP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(4)保洁、绿化物料领用制度</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lastRenderedPageBreak/>
        <w:t xml:space="preserve">    为了计划各部门收入支出，增收节支，使各项物品物尽其用，发挥最大效率特制定本制度。</w:t>
      </w:r>
    </w:p>
    <w:p w:rsidR="00510F37" w:rsidRPr="007452D4" w:rsidRDefault="00510F37" w:rsidP="00510F37">
      <w:pPr>
        <w:pStyle w:val="af2"/>
        <w:numPr>
          <w:ilvl w:val="0"/>
          <w:numId w:val="20"/>
        </w:numPr>
        <w:spacing w:line="520" w:lineRule="exact"/>
        <w:ind w:firstLineChars="0"/>
        <w:rPr>
          <w:rFonts w:asciiTheme="minorEastAsia" w:hAnsiTheme="minorEastAsia" w:cstheme="minorEastAsia"/>
          <w:sz w:val="28"/>
          <w:szCs w:val="28"/>
        </w:rPr>
      </w:pPr>
      <w:r w:rsidRPr="007452D4">
        <w:rPr>
          <w:rFonts w:asciiTheme="minorEastAsia" w:hAnsiTheme="minorEastAsia" w:cstheme="minorEastAsia" w:hint="eastAsia"/>
          <w:sz w:val="28"/>
          <w:szCs w:val="28"/>
        </w:rPr>
        <w:t>日常保洁、绿化用具的领用</w:t>
      </w:r>
    </w:p>
    <w:p w:rsidR="00510F37" w:rsidRPr="007452D4" w:rsidRDefault="00510F37" w:rsidP="00510F37">
      <w:pPr>
        <w:spacing w:line="520" w:lineRule="exact"/>
        <w:ind w:left="560"/>
        <w:rPr>
          <w:rFonts w:asciiTheme="minorEastAsia" w:hAnsiTheme="minorEastAsia" w:cstheme="minorEastAsia"/>
          <w:sz w:val="28"/>
          <w:szCs w:val="28"/>
        </w:rPr>
      </w:pPr>
      <w:r w:rsidRPr="007452D4">
        <w:rPr>
          <w:rFonts w:asciiTheme="minorEastAsia" w:hAnsiTheme="minorEastAsia" w:cstheme="minorEastAsia"/>
          <w:sz w:val="28"/>
          <w:szCs w:val="28"/>
        </w:rPr>
        <w:t xml:space="preserve">a  </w:t>
      </w:r>
      <w:r w:rsidRPr="007452D4">
        <w:rPr>
          <w:rFonts w:asciiTheme="minorEastAsia" w:hAnsiTheme="minorEastAsia" w:cstheme="minorEastAsia" w:hint="eastAsia"/>
          <w:sz w:val="28"/>
          <w:szCs w:val="28"/>
        </w:rPr>
        <w:t>每层可开辟一单独房间，用于存放常用清洁工具。</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常用保洁、绿化工具由保洁主管办理领用手续，按实际需求分配给保洁、绿化员工。</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申领的工具可存放于工具间，所用工具自行保管，需要使用时自行取用。</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d  </w:t>
      </w:r>
      <w:r>
        <w:rPr>
          <w:rFonts w:asciiTheme="minorEastAsia" w:hAnsiTheme="minorEastAsia" w:cstheme="minorEastAsia" w:hint="eastAsia"/>
          <w:sz w:val="28"/>
          <w:szCs w:val="28"/>
        </w:rPr>
        <w:t>保洁、绿化工具损坏影响使用的，可再行领用，领用时需以旧换新。</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e  </w:t>
      </w:r>
      <w:r>
        <w:rPr>
          <w:rFonts w:asciiTheme="minorEastAsia" w:hAnsiTheme="minorEastAsia" w:cstheme="minorEastAsia" w:hint="eastAsia"/>
          <w:sz w:val="28"/>
          <w:szCs w:val="28"/>
        </w:rPr>
        <w:t>使用工具中，应爱护保洁、绿化工具。</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f  </w:t>
      </w:r>
      <w:r>
        <w:rPr>
          <w:rFonts w:asciiTheme="minorEastAsia" w:hAnsiTheme="minorEastAsia" w:cstheme="minorEastAsia" w:hint="eastAsia"/>
          <w:sz w:val="28"/>
          <w:szCs w:val="28"/>
        </w:rPr>
        <w:t>工具使用完毕后清理干净及时放回工具间，不可随意放置或丢弃。</w:t>
      </w:r>
    </w:p>
    <w:p w:rsidR="00510F37" w:rsidRPr="007452D4" w:rsidRDefault="00510F37" w:rsidP="00510F37">
      <w:pPr>
        <w:spacing w:line="520" w:lineRule="exact"/>
        <w:ind w:left="280" w:firstLineChars="100" w:firstLine="280"/>
        <w:rPr>
          <w:rFonts w:asciiTheme="minorEastAsia" w:hAnsiTheme="minorEastAsia" w:cstheme="minorEastAsia"/>
          <w:sz w:val="28"/>
          <w:szCs w:val="28"/>
        </w:rPr>
      </w:pPr>
      <w:r>
        <w:rPr>
          <w:rFonts w:asciiTheme="minorEastAsia" w:hAnsiTheme="minorEastAsia" w:cstheme="minorEastAsia" w:hint="eastAsia"/>
          <w:sz w:val="28"/>
          <w:szCs w:val="28"/>
          <w:highlight w:val="lightGray"/>
        </w:rPr>
        <w:t>②</w:t>
      </w:r>
      <w:r w:rsidRPr="007452D4">
        <w:rPr>
          <w:rFonts w:asciiTheme="minorEastAsia" w:hAnsiTheme="minorEastAsia" w:cstheme="minorEastAsia" w:hint="eastAsia"/>
          <w:sz w:val="28"/>
          <w:szCs w:val="28"/>
        </w:rPr>
        <w:t>消耗品物料的领用</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消耗品物料，主要是指各种清洁剂、空气清新剂等消耗性用品。</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宋体" w:hAnsi="宋体" w:hint="eastAsia"/>
          <w:bCs/>
          <w:noProof/>
          <w:color w:val="000000"/>
          <w:kern w:val="0"/>
          <w:sz w:val="28"/>
          <w:szCs w:val="28"/>
        </w:rPr>
        <w:drawing>
          <wp:anchor distT="0" distB="0" distL="114300" distR="114300" simplePos="0" relativeHeight="251666432" behindDoc="1" locked="0" layoutInCell="1" allowOverlap="1" wp14:anchorId="58B74374" wp14:editId="09A38F50">
            <wp:simplePos x="0" y="0"/>
            <wp:positionH relativeFrom="column">
              <wp:posOffset>3283585</wp:posOffset>
            </wp:positionH>
            <wp:positionV relativeFrom="paragraph">
              <wp:posOffset>545465</wp:posOffset>
            </wp:positionV>
            <wp:extent cx="2719070" cy="2369185"/>
            <wp:effectExtent l="0" t="0" r="0" b="0"/>
            <wp:wrapSquare wrapText="bothSides"/>
            <wp:docPr id="120"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3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19070" cy="2369185"/>
                    </a:xfrm>
                    <a:prstGeom prst="rect">
                      <a:avLst/>
                    </a:prstGeom>
                  </pic:spPr>
                </pic:pic>
              </a:graphicData>
            </a:graphic>
          </wp:anchor>
        </w:drawing>
      </w:r>
      <w:r>
        <w:rPr>
          <w:rFonts w:asciiTheme="minorEastAsia" w:hAnsiTheme="minorEastAsia" w:cstheme="minorEastAsia"/>
          <w:sz w:val="28"/>
          <w:szCs w:val="28"/>
        </w:rPr>
        <w:t xml:space="preserve">b  </w:t>
      </w:r>
      <w:r>
        <w:rPr>
          <w:rFonts w:asciiTheme="minorEastAsia" w:hAnsiTheme="minorEastAsia" w:cstheme="minorEastAsia" w:hint="eastAsia"/>
          <w:sz w:val="28"/>
          <w:szCs w:val="28"/>
        </w:rPr>
        <w:t>消耗品物料由保洁主管办理领用手续，按实际规定分发给保洁、绿化员使用。</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批准领取的保洁、绿化用品必须为保洁、绿化专用，不能挪为他用或者私用，一经发现，按规定处理。</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d  </w:t>
      </w:r>
      <w:r>
        <w:rPr>
          <w:rFonts w:asciiTheme="minorEastAsia" w:hAnsiTheme="minorEastAsia" w:cstheme="minorEastAsia" w:hint="eastAsia"/>
          <w:sz w:val="28"/>
          <w:szCs w:val="28"/>
        </w:rPr>
        <w:t>所领取物料若一次使用未完，可暂时存放于工具间内，待下一次使用时取出再用，不可随意浪费。物料用完后，再行到仓库领取。</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e  </w:t>
      </w:r>
      <w:r>
        <w:rPr>
          <w:rFonts w:asciiTheme="minorEastAsia" w:hAnsiTheme="minorEastAsia" w:cstheme="minorEastAsia" w:hint="eastAsia"/>
          <w:sz w:val="28"/>
          <w:szCs w:val="28"/>
        </w:rPr>
        <w:t>保洁、绿化员工所领用的物料，使用应厉行节约，避免随意浪费。</w:t>
      </w:r>
    </w:p>
    <w:p w:rsidR="00510F37" w:rsidRDefault="00510F37" w:rsidP="00510F37">
      <w:pPr>
        <w:spacing w:line="520" w:lineRule="exact"/>
        <w:rPr>
          <w:rFonts w:asciiTheme="minorEastAsia" w:hAnsiTheme="minorEastAsia" w:cstheme="minorEastAsia"/>
          <w:sz w:val="28"/>
          <w:szCs w:val="28"/>
        </w:rPr>
      </w:pPr>
      <w:r>
        <w:rPr>
          <w:rFonts w:asciiTheme="minorEastAsia" w:hAnsiTheme="minorEastAsia" w:cstheme="minorEastAsia" w:hint="eastAsia"/>
          <w:sz w:val="28"/>
          <w:szCs w:val="28"/>
        </w:rPr>
        <w:t>(5)保洁、绿化卫生监督检查制度</w:t>
      </w:r>
    </w:p>
    <w:p w:rsidR="00510F37" w:rsidRDefault="00510F37" w:rsidP="00510F37">
      <w:pPr>
        <w:spacing w:line="520" w:lineRule="exact"/>
        <w:ind w:firstLine="420"/>
        <w:rPr>
          <w:rFonts w:asciiTheme="minorEastAsia" w:hAnsiTheme="minorEastAsia" w:cstheme="minorEastAsia"/>
          <w:sz w:val="28"/>
          <w:szCs w:val="28"/>
        </w:rPr>
      </w:pPr>
      <w:r>
        <w:rPr>
          <w:rFonts w:asciiTheme="minorEastAsia" w:hAnsiTheme="minorEastAsia" w:cstheme="minorEastAsia" w:hint="eastAsia"/>
          <w:sz w:val="28"/>
          <w:szCs w:val="28"/>
        </w:rPr>
        <w:t xml:space="preserve"> 严格的监督检查，是保证保洁、绿化作业计划、责任制、管理制度等贯彻落实的重要手段。监督检查一般采用员工自查、管理员巡查和部门主管抽查的“三查”相结合的方法。</w:t>
      </w:r>
    </w:p>
    <w:p w:rsidR="00510F37" w:rsidRPr="007452D4"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highlight w:val="lightGray"/>
        </w:rPr>
        <w:lastRenderedPageBreak/>
        <w:t>③</w:t>
      </w:r>
      <w:r w:rsidRPr="007452D4">
        <w:rPr>
          <w:rFonts w:asciiTheme="minorEastAsia" w:hAnsiTheme="minorEastAsia" w:cstheme="minorEastAsia" w:hint="eastAsia"/>
          <w:sz w:val="28"/>
          <w:szCs w:val="28"/>
        </w:rPr>
        <w:t>“三查”制度</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员工自查。每个员工都要根据操作规范和要求，对自己所负责的区域、项目不断地进行自查，发现问题，及时解决。</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管理员巡查。管理员应把巡回检查作为自己的主要工作，每天对自己管区内所有部位、项目进行巡回检查，不得少于四次。</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部门长抽查。由部门长每日抽查不得少于两次，部门长应协同上级领导或有关组织人员定期联合检查。</w:t>
      </w:r>
    </w:p>
    <w:p w:rsidR="00510F37" w:rsidRDefault="00510F37" w:rsidP="00510F37">
      <w:pPr>
        <w:spacing w:line="520" w:lineRule="exact"/>
        <w:ind w:firstLineChars="100" w:firstLine="280"/>
        <w:rPr>
          <w:rFonts w:asciiTheme="minorEastAsia" w:hAnsiTheme="minorEastAsia" w:cstheme="minorEastAsia"/>
          <w:sz w:val="28"/>
          <w:szCs w:val="28"/>
        </w:rPr>
      </w:pPr>
      <w:r>
        <w:rPr>
          <w:rFonts w:asciiTheme="minorEastAsia" w:hAnsiTheme="minorEastAsia" w:cstheme="minorEastAsia" w:hint="eastAsia"/>
          <w:sz w:val="28"/>
          <w:szCs w:val="28"/>
        </w:rPr>
        <w:t xml:space="preserve">  ④“三查”的要求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“三查”一要认真，二要高标准。如果不认真走马观花有问题也看不见;如果标准不高，熟视无睹，检查了也不顶用。此外，还要做到以下四个结合:</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检查与教育、培训相结合。检查者发现问题后，不论是工作质量问题、操作规范问题，还是员工行为规范问题，不仅要及时指出纠正，还要帮助员工分析原因，耐心地给员工进行教育、培训，以防止同类问题不断重复出现。</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检查与奖励、惩罚相结合。管理员巡查或部门主管抽查时，可采取加减分的办法对员工进行奖罚，月底根据员工的分数，确定员工的奖金。</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检查与测定、考核相结合。检查不单单是检查卫生标准，还包括测定、考核等内容。</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宋体" w:hAnsi="宋体" w:hint="eastAsia"/>
          <w:bCs/>
          <w:noProof/>
          <w:color w:val="000000"/>
          <w:kern w:val="0"/>
          <w:sz w:val="28"/>
          <w:szCs w:val="28"/>
        </w:rPr>
        <w:drawing>
          <wp:anchor distT="0" distB="0" distL="114300" distR="114300" simplePos="0" relativeHeight="251667456" behindDoc="0" locked="0" layoutInCell="1" allowOverlap="1" wp14:anchorId="62BD9F31" wp14:editId="1F90FE4F">
            <wp:simplePos x="0" y="0"/>
            <wp:positionH relativeFrom="column">
              <wp:posOffset>3585845</wp:posOffset>
            </wp:positionH>
            <wp:positionV relativeFrom="paragraph">
              <wp:posOffset>729615</wp:posOffset>
            </wp:positionV>
            <wp:extent cx="2527300" cy="1924050"/>
            <wp:effectExtent l="0" t="0" r="0" b="0"/>
            <wp:wrapSquare wrapText="bothSides"/>
            <wp:docPr id="12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4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27300" cy="1924050"/>
                    </a:xfrm>
                    <a:prstGeom prst="rect">
                      <a:avLst/>
                    </a:prstGeom>
                  </pic:spPr>
                </pic:pic>
              </a:graphicData>
            </a:graphic>
          </wp:anchor>
        </w:drawing>
      </w:r>
      <w:r>
        <w:rPr>
          <w:rFonts w:asciiTheme="minorEastAsia" w:hAnsiTheme="minorEastAsia" w:cstheme="minorEastAsia"/>
          <w:sz w:val="28"/>
          <w:szCs w:val="28"/>
        </w:rPr>
        <w:t xml:space="preserve">d  </w:t>
      </w:r>
      <w:r>
        <w:rPr>
          <w:rFonts w:asciiTheme="minorEastAsia" w:hAnsiTheme="minorEastAsia" w:cstheme="minorEastAsia" w:hint="eastAsia"/>
          <w:sz w:val="28"/>
          <w:szCs w:val="28"/>
        </w:rPr>
        <w:t>检查与改进、提高相结合。作业现场应定期对“三查”的发现问题进行分析，针对问题，找了原因，提出改进措施，予以解决。</w:t>
      </w:r>
    </w:p>
    <w:p w:rsidR="00510F37" w:rsidRDefault="00510F37" w:rsidP="00510F37">
      <w:pPr>
        <w:pStyle w:val="3"/>
      </w:pPr>
      <w:bookmarkStart w:id="19" w:name="_Toc532986703"/>
      <w:r>
        <w:rPr>
          <w:rFonts w:hint="eastAsia"/>
        </w:rPr>
        <w:t>工程维修服务方案</w:t>
      </w:r>
      <w:bookmarkEnd w:id="19"/>
    </w:p>
    <w:p w:rsidR="00510F37" w:rsidRDefault="00510F37" w:rsidP="00510F37">
      <w:pPr>
        <w:spacing w:line="520" w:lineRule="exact"/>
        <w:ind w:firstLine="420"/>
        <w:rPr>
          <w:rFonts w:asciiTheme="minorEastAsia" w:hAnsiTheme="minorEastAsia" w:cstheme="minorEastAsia"/>
          <w:sz w:val="28"/>
          <w:szCs w:val="28"/>
        </w:rPr>
      </w:pPr>
      <w:r>
        <w:rPr>
          <w:rFonts w:asciiTheme="minorEastAsia" w:hAnsiTheme="minorEastAsia" w:cstheme="minorEastAsia" w:hint="eastAsia"/>
          <w:sz w:val="28"/>
          <w:szCs w:val="28"/>
        </w:rPr>
        <w:t>为规范所属区域设施、设备日常、定期巡检工作，及时发现问题，制定预防措施，确保设施、设备、场地得到及时有效的养护、维修，特制定本方案。</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1、日常巡检</w:t>
      </w:r>
    </w:p>
    <w:p w:rsidR="00510F37" w:rsidRDefault="00510F37" w:rsidP="00510F37">
      <w:pPr>
        <w:spacing w:line="520" w:lineRule="exact"/>
        <w:ind w:firstLine="420"/>
        <w:rPr>
          <w:rFonts w:asciiTheme="minorEastAsia" w:hAnsiTheme="minorEastAsia" w:cstheme="minorEastAsia"/>
          <w:sz w:val="28"/>
          <w:szCs w:val="28"/>
        </w:rPr>
      </w:pPr>
      <w:r>
        <w:rPr>
          <w:rFonts w:asciiTheme="minorEastAsia" w:hAnsiTheme="minorEastAsia" w:cstheme="minorEastAsia" w:hint="eastAsia"/>
          <w:sz w:val="28"/>
          <w:szCs w:val="28"/>
        </w:rPr>
        <w:lastRenderedPageBreak/>
        <w:t>（1）巡检办法：实行分片包区责任制</w:t>
      </w:r>
    </w:p>
    <w:p w:rsidR="00510F37" w:rsidRDefault="00510F37" w:rsidP="00510F37">
      <w:pPr>
        <w:spacing w:line="520" w:lineRule="exact"/>
        <w:ind w:firstLine="420"/>
        <w:rPr>
          <w:rFonts w:asciiTheme="minorEastAsia" w:hAnsiTheme="minorEastAsia" w:cstheme="minorEastAsia"/>
          <w:sz w:val="28"/>
          <w:szCs w:val="28"/>
        </w:rPr>
      </w:pPr>
      <w:r>
        <w:rPr>
          <w:rFonts w:asciiTheme="minorEastAsia" w:hAnsiTheme="minorEastAsia" w:hint="eastAsia"/>
          <w:bCs/>
          <w:noProof/>
          <w:color w:val="000000"/>
          <w:kern w:val="0"/>
          <w:sz w:val="28"/>
          <w:szCs w:val="28"/>
        </w:rPr>
        <w:drawing>
          <wp:anchor distT="0" distB="0" distL="114300" distR="114300" simplePos="0" relativeHeight="251668480" behindDoc="0" locked="0" layoutInCell="1" allowOverlap="1" wp14:anchorId="1878D892" wp14:editId="6F191188">
            <wp:simplePos x="0" y="0"/>
            <wp:positionH relativeFrom="column">
              <wp:posOffset>3408680</wp:posOffset>
            </wp:positionH>
            <wp:positionV relativeFrom="paragraph">
              <wp:posOffset>242570</wp:posOffset>
            </wp:positionV>
            <wp:extent cx="2619375" cy="3410585"/>
            <wp:effectExtent l="0" t="0" r="0" b="0"/>
            <wp:wrapSquare wrapText="bothSides"/>
            <wp:docPr id="12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9375" cy="3410585"/>
                    </a:xfrm>
                    <a:prstGeom prst="rect">
                      <a:avLst/>
                    </a:prstGeom>
                  </pic:spPr>
                </pic:pic>
              </a:graphicData>
            </a:graphic>
          </wp:anchor>
        </w:drawing>
      </w:r>
      <w:r>
        <w:rPr>
          <w:rFonts w:asciiTheme="minorEastAsia" w:hAnsiTheme="minorEastAsia" w:cstheme="minorEastAsia" w:hint="eastAsia"/>
          <w:sz w:val="28"/>
          <w:szCs w:val="28"/>
        </w:rPr>
        <w:t>（2）巡检项目</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fldChar w:fldCharType="begin"/>
      </w:r>
      <w:r>
        <w:rPr>
          <w:rFonts w:asciiTheme="minorEastAsia" w:hAnsiTheme="minorEastAsia" w:cstheme="minorEastAsia"/>
          <w:sz w:val="28"/>
          <w:szCs w:val="28"/>
        </w:rPr>
        <w:instrText xml:space="preserve"> </w:instrText>
      </w:r>
      <w:r>
        <w:rPr>
          <w:rFonts w:asciiTheme="minorEastAsia" w:hAnsiTheme="minorEastAsia" w:cstheme="minorEastAsia" w:hint="eastAsia"/>
          <w:sz w:val="28"/>
          <w:szCs w:val="28"/>
        </w:rPr>
        <w:instrText>= 1 \* GB3</w:instrText>
      </w:r>
      <w:r>
        <w:rPr>
          <w:rFonts w:asciiTheme="minorEastAsia" w:hAnsiTheme="minorEastAsia" w:cstheme="minorEastAsia"/>
          <w:sz w:val="28"/>
          <w:szCs w:val="28"/>
        </w:rPr>
        <w:instrText xml:space="preserve"> </w:instrText>
      </w:r>
      <w:r>
        <w:rPr>
          <w:rFonts w:asciiTheme="minorEastAsia" w:hAnsiTheme="minorEastAsia" w:cstheme="minorEastAsia"/>
          <w:sz w:val="28"/>
          <w:szCs w:val="28"/>
        </w:rPr>
        <w:fldChar w:fldCharType="separate"/>
      </w:r>
      <w:r>
        <w:rPr>
          <w:rFonts w:asciiTheme="minorEastAsia" w:hAnsiTheme="minorEastAsia" w:cstheme="minorEastAsia" w:hint="eastAsia"/>
          <w:sz w:val="28"/>
          <w:szCs w:val="28"/>
        </w:rPr>
        <w:t>①</w:t>
      </w:r>
      <w:r>
        <w:rPr>
          <w:rFonts w:asciiTheme="minorEastAsia" w:hAnsiTheme="minorEastAsia" w:cstheme="minorEastAsia"/>
          <w:sz w:val="28"/>
          <w:szCs w:val="28"/>
        </w:rPr>
        <w:fldChar w:fldCharType="end"/>
      </w:r>
      <w:r>
        <w:rPr>
          <w:rFonts w:asciiTheme="minorEastAsia" w:hAnsiTheme="minorEastAsia" w:cstheme="minorEastAsia" w:hint="eastAsia"/>
          <w:sz w:val="28"/>
          <w:szCs w:val="28"/>
        </w:rPr>
        <w:t>供电设施、设备</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开闭所：有无异常，有无积水；</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箱变：外观、锁具是否完好，运转有无异常；</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T接箱、分接箱：外观、锁是否完好，面漆是否完好；</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路灯、草坪灯、造型灯、楼道灯：有无破损，照明是否正常、开启有无异常；</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配电柜：面漆是否完好，运转是否正常；</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有无乱拉乱接电线；</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fldChar w:fldCharType="begin"/>
      </w:r>
      <w:r>
        <w:rPr>
          <w:rFonts w:asciiTheme="minorEastAsia" w:hAnsiTheme="minorEastAsia" w:cstheme="minorEastAsia"/>
          <w:sz w:val="28"/>
          <w:szCs w:val="28"/>
        </w:rPr>
        <w:instrText xml:space="preserve"> </w:instrText>
      </w:r>
      <w:r>
        <w:rPr>
          <w:rFonts w:asciiTheme="minorEastAsia" w:hAnsiTheme="minorEastAsia" w:cstheme="minorEastAsia" w:hint="eastAsia"/>
          <w:sz w:val="28"/>
          <w:szCs w:val="28"/>
        </w:rPr>
        <w:instrText>= 2 \* GB3</w:instrText>
      </w:r>
      <w:r>
        <w:rPr>
          <w:rFonts w:asciiTheme="minorEastAsia" w:hAnsiTheme="minorEastAsia" w:cstheme="minorEastAsia"/>
          <w:sz w:val="28"/>
          <w:szCs w:val="28"/>
        </w:rPr>
        <w:instrText xml:space="preserve"> </w:instrText>
      </w:r>
      <w:r>
        <w:rPr>
          <w:rFonts w:asciiTheme="minorEastAsia" w:hAnsiTheme="minorEastAsia" w:cstheme="minorEastAsia"/>
          <w:sz w:val="28"/>
          <w:szCs w:val="28"/>
        </w:rPr>
        <w:fldChar w:fldCharType="separate"/>
      </w:r>
      <w:r>
        <w:rPr>
          <w:rFonts w:asciiTheme="minorEastAsia" w:hAnsiTheme="minorEastAsia" w:cstheme="minorEastAsia" w:hint="eastAsia"/>
          <w:sz w:val="28"/>
          <w:szCs w:val="28"/>
        </w:rPr>
        <w:t>②</w:t>
      </w:r>
      <w:r>
        <w:rPr>
          <w:rFonts w:asciiTheme="minorEastAsia" w:hAnsiTheme="minorEastAsia" w:cstheme="minorEastAsia"/>
          <w:sz w:val="28"/>
          <w:szCs w:val="28"/>
        </w:rPr>
        <w:fldChar w:fldCharType="end"/>
      </w:r>
      <w:r>
        <w:rPr>
          <w:rFonts w:asciiTheme="minorEastAsia" w:hAnsiTheme="minorEastAsia" w:cstheme="minorEastAsia" w:hint="eastAsia"/>
          <w:sz w:val="28"/>
          <w:szCs w:val="28"/>
        </w:rPr>
        <w:t>供水、供暖设施、设备</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水表井：是否完好或渗漏；</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供暖阀门：是否渗漏完好；</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给、排水管道：是否渗漏、破损；</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二次加压泵房：压力表是否正常，有无积水，压力泵工作是否正常；</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瀑布、喷泉：设施有无损坏；</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雨、污水井：井盖是否完好，有无堵塞；</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窨井、暗沟：井盖是否完好，有无堵塞；</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fldChar w:fldCharType="begin"/>
      </w:r>
      <w:r>
        <w:rPr>
          <w:rFonts w:asciiTheme="minorEastAsia" w:hAnsiTheme="minorEastAsia" w:cstheme="minorEastAsia"/>
          <w:sz w:val="28"/>
          <w:szCs w:val="28"/>
        </w:rPr>
        <w:instrText xml:space="preserve"> </w:instrText>
      </w:r>
      <w:r>
        <w:rPr>
          <w:rFonts w:asciiTheme="minorEastAsia" w:hAnsiTheme="minorEastAsia" w:cstheme="minorEastAsia" w:hint="eastAsia"/>
          <w:sz w:val="28"/>
          <w:szCs w:val="28"/>
        </w:rPr>
        <w:instrText>= 3 \* GB3</w:instrText>
      </w:r>
      <w:r>
        <w:rPr>
          <w:rFonts w:asciiTheme="minorEastAsia" w:hAnsiTheme="minorEastAsia" w:cstheme="minorEastAsia"/>
          <w:sz w:val="28"/>
          <w:szCs w:val="28"/>
        </w:rPr>
        <w:instrText xml:space="preserve"> </w:instrText>
      </w:r>
      <w:r>
        <w:rPr>
          <w:rFonts w:asciiTheme="minorEastAsia" w:hAnsiTheme="minorEastAsia" w:cstheme="minorEastAsia"/>
          <w:sz w:val="28"/>
          <w:szCs w:val="28"/>
        </w:rPr>
        <w:fldChar w:fldCharType="separate"/>
      </w:r>
      <w:r>
        <w:rPr>
          <w:rFonts w:asciiTheme="minorEastAsia" w:hAnsiTheme="minorEastAsia" w:cstheme="minorEastAsia" w:hint="eastAsia"/>
          <w:sz w:val="28"/>
          <w:szCs w:val="28"/>
        </w:rPr>
        <w:t>③</w:t>
      </w:r>
      <w:r>
        <w:rPr>
          <w:rFonts w:asciiTheme="minorEastAsia" w:hAnsiTheme="minorEastAsia" w:cstheme="minorEastAsia"/>
          <w:sz w:val="28"/>
          <w:szCs w:val="28"/>
        </w:rPr>
        <w:fldChar w:fldCharType="end"/>
      </w:r>
      <w:r>
        <w:rPr>
          <w:rFonts w:asciiTheme="minorEastAsia" w:hAnsiTheme="minorEastAsia" w:cstheme="minorEastAsia" w:hint="eastAsia"/>
          <w:sz w:val="28"/>
          <w:szCs w:val="28"/>
        </w:rPr>
        <w:t>安防设施、设备</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消防栓：防护漆有无破损；</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消防箱：玻璃、锁具是否完好；</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fldChar w:fldCharType="begin"/>
      </w:r>
      <w:r>
        <w:rPr>
          <w:rFonts w:asciiTheme="minorEastAsia" w:hAnsiTheme="minorEastAsia" w:cstheme="minorEastAsia"/>
          <w:sz w:val="28"/>
          <w:szCs w:val="28"/>
        </w:rPr>
        <w:instrText xml:space="preserve"> </w:instrText>
      </w:r>
      <w:r>
        <w:rPr>
          <w:rFonts w:asciiTheme="minorEastAsia" w:hAnsiTheme="minorEastAsia" w:cstheme="minorEastAsia" w:hint="eastAsia"/>
          <w:sz w:val="28"/>
          <w:szCs w:val="28"/>
        </w:rPr>
        <w:instrText>= 4 \* GB3</w:instrText>
      </w:r>
      <w:r>
        <w:rPr>
          <w:rFonts w:asciiTheme="minorEastAsia" w:hAnsiTheme="minorEastAsia" w:cstheme="minorEastAsia"/>
          <w:sz w:val="28"/>
          <w:szCs w:val="28"/>
        </w:rPr>
        <w:instrText xml:space="preserve"> </w:instrText>
      </w:r>
      <w:r>
        <w:rPr>
          <w:rFonts w:asciiTheme="minorEastAsia" w:hAnsiTheme="minorEastAsia" w:cstheme="minorEastAsia"/>
          <w:sz w:val="28"/>
          <w:szCs w:val="28"/>
        </w:rPr>
        <w:fldChar w:fldCharType="separate"/>
      </w:r>
      <w:r>
        <w:rPr>
          <w:rFonts w:asciiTheme="minorEastAsia" w:hAnsiTheme="minorEastAsia" w:cstheme="minorEastAsia" w:hint="eastAsia"/>
          <w:sz w:val="28"/>
          <w:szCs w:val="28"/>
        </w:rPr>
        <w:t>④</w:t>
      </w:r>
      <w:r>
        <w:rPr>
          <w:rFonts w:asciiTheme="minorEastAsia" w:hAnsiTheme="minorEastAsia" w:cstheme="minorEastAsia"/>
          <w:sz w:val="28"/>
          <w:szCs w:val="28"/>
        </w:rPr>
        <w:fldChar w:fldCharType="end"/>
      </w:r>
      <w:r>
        <w:rPr>
          <w:rFonts w:asciiTheme="minorEastAsia" w:hAnsiTheme="minorEastAsia" w:cstheme="minorEastAsia" w:hint="eastAsia"/>
          <w:sz w:val="28"/>
          <w:szCs w:val="28"/>
        </w:rPr>
        <w:t>道路及场地</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路面：有无破损，灌缝沥青是否完好；</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道牙：有无倾斜、破损，与路面连接缝有无开裂；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lastRenderedPageBreak/>
        <w:t>步砖：有无破损、空鼓、松动、脱落、下陷；</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宋体" w:hAnsi="宋体" w:hint="eastAsia"/>
          <w:bCs/>
          <w:noProof/>
          <w:color w:val="000000"/>
          <w:kern w:val="0"/>
          <w:sz w:val="28"/>
          <w:szCs w:val="28"/>
        </w:rPr>
        <w:drawing>
          <wp:anchor distT="0" distB="0" distL="114300" distR="114300" simplePos="0" relativeHeight="251669504" behindDoc="0" locked="0" layoutInCell="1" allowOverlap="1" wp14:anchorId="2FC28CF6" wp14:editId="55A68B43">
            <wp:simplePos x="0" y="0"/>
            <wp:positionH relativeFrom="margin">
              <wp:posOffset>3453765</wp:posOffset>
            </wp:positionH>
            <wp:positionV relativeFrom="paragraph">
              <wp:posOffset>949960</wp:posOffset>
            </wp:positionV>
            <wp:extent cx="2797810" cy="1868170"/>
            <wp:effectExtent l="0" t="0" r="0" b="0"/>
            <wp:wrapSquare wrapText="bothSides"/>
            <wp:docPr id="12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97810" cy="1868170"/>
                    </a:xfrm>
                    <a:prstGeom prst="rect">
                      <a:avLst/>
                    </a:prstGeom>
                  </pic:spPr>
                </pic:pic>
              </a:graphicData>
            </a:graphic>
          </wp:anchor>
        </w:drawing>
      </w:r>
      <w:r>
        <w:rPr>
          <w:rFonts w:asciiTheme="minorEastAsia" w:hAnsiTheme="minorEastAsia" w:cstheme="minorEastAsia" w:hint="eastAsia"/>
          <w:sz w:val="28"/>
          <w:szCs w:val="28"/>
        </w:rPr>
        <w:t>取水点：面砖有无破损，锁具是否完好，有无私接水管用水行为；</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道路、草坪上如有烟头、纸屑、垃圾袋等，捡起后放入最近的垃圾桶内；</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（3）巡视时间：每天上午、下午各巡检一次、记录一次。</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2、定期检查</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定期检查项目、周期、标准见附表１</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3、巡检记录和记录的处理</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（1）周末应在《工作日志》中列出下周巡视的重点内容；</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（2）巡视中，主要记录发现的问题，对业主的建议以及自己在工作中发现的、需加强管理的，提高服务质量等方面的想法也应该做好记录。</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（3）巡视中发现的问题，分类处理， 本部门的责任及时处理，涉及相关部门的责任，督促其处理，并有处理记录。</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4、巡视要求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（1）每次巡视要覆盖日巡视内容。</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（2）日巡视检查记录均记载在本人的《工作日志》本上，形式不限，但记载要求清晰、简洁，并有处理结果，作为日巡视检查依据及工作考核依据。</w:t>
      </w:r>
    </w:p>
    <w:p w:rsidR="00510F37" w:rsidRDefault="00510F37" w:rsidP="00510F37">
      <w:pPr>
        <w:pStyle w:val="3"/>
      </w:pPr>
      <w:r>
        <w:rPr>
          <w:noProof/>
        </w:rPr>
        <w:drawing>
          <wp:anchor distT="0" distB="0" distL="114300" distR="114300" simplePos="0" relativeHeight="251671552" behindDoc="0" locked="0" layoutInCell="1" allowOverlap="1" wp14:anchorId="713977A2" wp14:editId="44AF6A14">
            <wp:simplePos x="0" y="0"/>
            <wp:positionH relativeFrom="column">
              <wp:posOffset>2680335</wp:posOffset>
            </wp:positionH>
            <wp:positionV relativeFrom="paragraph">
              <wp:posOffset>215265</wp:posOffset>
            </wp:positionV>
            <wp:extent cx="3457575" cy="2305050"/>
            <wp:effectExtent l="19050" t="0" r="9525" b="0"/>
            <wp:wrapSquare wrapText="bothSides"/>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57575" cy="2305050"/>
                    </a:xfrm>
                    <a:prstGeom prst="rect">
                      <a:avLst/>
                    </a:prstGeom>
                  </pic:spPr>
                </pic:pic>
              </a:graphicData>
            </a:graphic>
          </wp:anchor>
        </w:drawing>
      </w:r>
      <w:bookmarkStart w:id="20" w:name="_Toc532986704"/>
      <w:r>
        <w:rPr>
          <w:rFonts w:hint="eastAsia"/>
        </w:rPr>
        <w:t>保安服务方案</w:t>
      </w:r>
      <w:bookmarkEnd w:id="20"/>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1、保安工作标准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（1）保安人员熟悉物业环境，文明执勤，训练有素，言语规范，认真负责；</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（2）涉及保安档案的管理有</w:t>
      </w:r>
      <w:r>
        <w:rPr>
          <w:rFonts w:asciiTheme="minorEastAsia" w:hAnsiTheme="minorEastAsia" w:cstheme="minorEastAsia" w:hint="eastAsia"/>
          <w:sz w:val="28"/>
          <w:szCs w:val="28"/>
        </w:rPr>
        <w:lastRenderedPageBreak/>
        <w:t>专人负责；</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（3）机动车停车场管理制度完善，管理责任明确，车辆进出有登记，做到有章可循；无堵塞交通和影响行人通行的现象；</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（4）非机动车车辆管理制度完善，按规定位置停放，管理有序；</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（5）结合物业情况，制订安全防范措施；</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（6）危及人身安全处设有明显标识和防护措施；</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（7）疏散通道、安全出口应设置指示灯，每层在公共部位应设置疏散图，标明所在位置；</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（8）针对设备机房、停车场、办公楼出入口等重点部位要有安全防范措施；</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（9）保安人员应按“仪容仪表”的要求着装上岗；</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（10）坚守岗位，提高警惕；</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（11）爱护公共设施设备，熟悉物业消防系统及消防器材安放位置，掌握各种灭火器材的使用方法，熟知各项突发事件或异常情况的处理程序，遇到突发事件能正确进行处理；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（12）认真参加军体训练及消防演练工作；</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（13）严守工作秘密；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noProof/>
          <w:sz w:val="28"/>
          <w:szCs w:val="28"/>
        </w:rPr>
        <w:drawing>
          <wp:anchor distT="0" distB="0" distL="114300" distR="114300" simplePos="0" relativeHeight="251672576" behindDoc="0" locked="0" layoutInCell="1" allowOverlap="1" wp14:anchorId="18854E38" wp14:editId="4D1682B9">
            <wp:simplePos x="0" y="0"/>
            <wp:positionH relativeFrom="column">
              <wp:posOffset>2756535</wp:posOffset>
            </wp:positionH>
            <wp:positionV relativeFrom="paragraph">
              <wp:posOffset>551815</wp:posOffset>
            </wp:positionV>
            <wp:extent cx="3581400" cy="2400300"/>
            <wp:effectExtent l="19050" t="0" r="0" b="0"/>
            <wp:wrapSquare wrapText="bothSides"/>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81400" cy="2400300"/>
                    </a:xfrm>
                    <a:prstGeom prst="rect">
                      <a:avLst/>
                    </a:prstGeom>
                  </pic:spPr>
                </pic:pic>
              </a:graphicData>
            </a:graphic>
          </wp:anchor>
        </w:drawing>
      </w:r>
      <w:r>
        <w:rPr>
          <w:rFonts w:asciiTheme="minorEastAsia" w:hAnsiTheme="minorEastAsia" w:cstheme="minorEastAsia" w:hint="eastAsia"/>
          <w:sz w:val="28"/>
          <w:szCs w:val="28"/>
        </w:rPr>
        <w:t>（14）严格按“交接班制度”执行交接班，不迟到，不早退，不误班、漏班；</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（15）严禁睡岗、脱岗，做到“在岗一分钟，认真六十秒”。</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2、消防安全管理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对于任何一个物业来讲，消防安全至关重要。为确保本办公楼消防安全，我公司制定如下管理办法。   </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lastRenderedPageBreak/>
        <w:t>（1）消防管理制度</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遵守消防管理规定，以法治火。</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项目处全体员工在火灾发生时都是义务消防员，因此，必须清楚地掌握和遵守国家颁布的消防条例及地方性消防管理规定，树立以法治火的意识。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建立健全消防管理制度，拟定消防预案。</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建立消防逐级管理责任制。</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项目处将加强消防组织领导，明确防火第一责任人，并层层落实，责任到人，与防火责任人逐级签订消防安全协议书。</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加强监督，定期检查。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对管理区域内关键部位、消防通道、人员活动密集场所及办公楼死角进行定期与不定期检查，检查可采用自查、普查、抽查等方式进行。</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加强对消防设备设施、火灾事故照明系统、安全疏散指示标志的维护。</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针对运动员、客户特点，与客户共同制定火灾发生时的疏导方案。</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与客户互动，组织消防演习，达到共同防预的目的。</w:t>
      </w:r>
    </w:p>
    <w:p w:rsidR="00510F37" w:rsidRDefault="00510F37" w:rsidP="00510F37">
      <w:pPr>
        <w:pStyle w:val="3"/>
      </w:pPr>
      <w:bookmarkStart w:id="21" w:name="_Toc532986705"/>
      <w:r>
        <w:rPr>
          <w:rFonts w:hint="eastAsia"/>
        </w:rPr>
        <w:t>后勤服务方案</w:t>
      </w:r>
      <w:bookmarkEnd w:id="21"/>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1、餐饮服务管理制度</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（1）严格执行甲方的合理指示，认真完成下达的各项任务，严格执行一句一个指令的原则，不得顶撞。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（2）每日上岗前，换好工作服，自检个人的仪容仪表后，并安排一天的工作。在工作时间内，不准大声喧哗、大闹，不得与其他员工争吵。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（3）工作时间内不得私自使用、加工厨房内一切公有材料，不得私自会客、带亲属及其他员工在厨房用餐。如需安排必须告知领导。</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（4）厨房所有人员必须严格执行考勤制度，一般情况下不得请别人代替、</w:t>
      </w:r>
      <w:r>
        <w:rPr>
          <w:rFonts w:ascii="宋体" w:hAnsi="宋体" w:cs="宋体" w:hint="eastAsia"/>
          <w:sz w:val="28"/>
          <w:szCs w:val="28"/>
        </w:rPr>
        <w:lastRenderedPageBreak/>
        <w:t xml:space="preserve">请假，有病、有事，提前和上级打招呼，经同意后方可执行。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（5）在厨房内任何人不得吸烟，违者罚款100元。</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（6）工作时间内不得办私事，如：看报纸、杂志、小说、玩牌、听收音机及其他与工作无关的事情。。</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（7）爱护厨房一切设施、设备，做到轻拿、轻放，正确操作机器及保养维护。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（8）下班后不得在工作场所及任何部门无故逗留。下班后要对厨房内容易发生危险的地方认真检查，关好电源、水源、煤气及油门等后锁好门，方可离开。</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（9）每天吃饭过后必须清洁卫生，做到干净、整洁。无食品原材料加工后的油渍、废料堆积、地面整洁防滑、墙面、下水池漏处无卫生死角，炊具、厨</w:t>
      </w:r>
      <w:r>
        <w:rPr>
          <w:rFonts w:asciiTheme="minorEastAsia" w:hAnsiTheme="minorEastAsia" w:hint="eastAsia"/>
          <w:color w:val="000000"/>
          <w:sz w:val="28"/>
          <w:szCs w:val="28"/>
        </w:rPr>
        <w:t>具、</w:t>
      </w:r>
      <w:r>
        <w:rPr>
          <w:rFonts w:ascii="宋体" w:hAnsi="宋体" w:cs="宋体" w:hint="eastAsia"/>
          <w:sz w:val="28"/>
          <w:szCs w:val="28"/>
        </w:rPr>
        <w:t>餐具每日清洗消毒，各种机器设备定时每天擦拭，室内无积水、无异味。</w:t>
      </w:r>
    </w:p>
    <w:p w:rsidR="00510F37" w:rsidRDefault="00510F37" w:rsidP="00510F37">
      <w:pPr>
        <w:spacing w:line="560" w:lineRule="exact"/>
        <w:ind w:firstLineChars="200" w:firstLine="560"/>
        <w:rPr>
          <w:rFonts w:ascii="宋体" w:hAnsi="宋体" w:cs="宋体"/>
          <w:sz w:val="28"/>
          <w:szCs w:val="28"/>
        </w:rPr>
      </w:pPr>
      <w:r>
        <w:rPr>
          <w:rFonts w:ascii="宋体" w:hAnsi="宋体" w:hint="eastAsia"/>
          <w:bCs/>
          <w:noProof/>
          <w:color w:val="000000"/>
          <w:kern w:val="0"/>
          <w:sz w:val="28"/>
          <w:szCs w:val="28"/>
        </w:rPr>
        <w:drawing>
          <wp:anchor distT="0" distB="0" distL="114300" distR="114300" simplePos="0" relativeHeight="251673600" behindDoc="0" locked="0" layoutInCell="1" allowOverlap="1" wp14:anchorId="73A1DEE0" wp14:editId="23F03841">
            <wp:simplePos x="0" y="0"/>
            <wp:positionH relativeFrom="margin">
              <wp:posOffset>3157220</wp:posOffset>
            </wp:positionH>
            <wp:positionV relativeFrom="paragraph">
              <wp:posOffset>231775</wp:posOffset>
            </wp:positionV>
            <wp:extent cx="2691765" cy="1788795"/>
            <wp:effectExtent l="0" t="0" r="0" b="0"/>
            <wp:wrapSquare wrapText="bothSides"/>
            <wp:docPr id="25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3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91765" cy="1788795"/>
                    </a:xfrm>
                    <a:prstGeom prst="rect">
                      <a:avLst/>
                    </a:prstGeom>
                  </pic:spPr>
                </pic:pic>
              </a:graphicData>
            </a:graphic>
          </wp:anchor>
        </w:drawing>
      </w:r>
      <w:r>
        <w:rPr>
          <w:rFonts w:ascii="宋体" w:hAnsi="宋体" w:cs="宋体" w:hint="eastAsia"/>
          <w:sz w:val="28"/>
          <w:szCs w:val="28"/>
        </w:rPr>
        <w:t>2、会议服务方案</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（1）负责会议、接待常备物品（茶杯、水壶、纸张、纸巾、瓶装水等）的保管、摆放，会议接待期间的茶水供应、就餐服务，负责协助会议、接待部门材料的文印、打印等；</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（2）服务人员在会务、接待期间，要举止端庄大方、态度热情主动，要注意形象气质，懂礼仪，说普通话；</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（3）会议、接待结束后要及时收回接待用品，做好相关物品的消毒、整理。</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（4）服务人员应做好相关工作的会议、接待工作的记录，做好物品使用登记，注重节约。</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（5）每天及时打扫值班室，换洗被单，确保值班室卫生清洁。</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（6）服务人员应严守有关工作纪律，不得泄露会议等工作内容。</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3、统计员工作方案</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（1）</w:t>
      </w:r>
      <w:r>
        <w:rPr>
          <w:rFonts w:ascii="宋体" w:hAnsi="宋体" w:cs="宋体"/>
          <w:sz w:val="28"/>
          <w:szCs w:val="28"/>
        </w:rPr>
        <w:t>负责</w:t>
      </w:r>
      <w:r>
        <w:rPr>
          <w:rFonts w:ascii="宋体" w:hAnsi="宋体" w:cs="宋体" w:hint="eastAsia"/>
          <w:sz w:val="28"/>
          <w:szCs w:val="28"/>
        </w:rPr>
        <w:t>客户</w:t>
      </w:r>
      <w:r>
        <w:rPr>
          <w:rFonts w:ascii="宋体" w:hAnsi="宋体" w:cs="宋体"/>
          <w:sz w:val="28"/>
          <w:szCs w:val="28"/>
        </w:rPr>
        <w:t>档案、物业技术、产权档案的收集、整理与保管；</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（2）</w:t>
      </w:r>
      <w:r>
        <w:rPr>
          <w:rFonts w:ascii="宋体" w:hAnsi="宋体" w:cs="宋体"/>
          <w:sz w:val="28"/>
          <w:szCs w:val="28"/>
        </w:rPr>
        <w:t>负责服务中心</w:t>
      </w:r>
      <w:r>
        <w:rPr>
          <w:rFonts w:ascii="宋体" w:hAnsi="宋体" w:cs="宋体" w:hint="eastAsia"/>
          <w:sz w:val="28"/>
          <w:szCs w:val="28"/>
        </w:rPr>
        <w:t>接听服务电话接听并做好记录及</w:t>
      </w:r>
      <w:r>
        <w:rPr>
          <w:rFonts w:ascii="宋体" w:hAnsi="宋体" w:cs="宋体"/>
          <w:sz w:val="28"/>
          <w:szCs w:val="28"/>
        </w:rPr>
        <w:t>文件的整理、打印、分发；</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（3）及时</w:t>
      </w:r>
      <w:r>
        <w:rPr>
          <w:rFonts w:ascii="宋体" w:hAnsi="宋体" w:cs="宋体"/>
          <w:sz w:val="28"/>
          <w:szCs w:val="28"/>
        </w:rPr>
        <w:t>按照公司档案管理规定管理各类文件、资料、书籍、电子、声像、实物档案；</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（4）</w:t>
      </w:r>
      <w:r>
        <w:rPr>
          <w:rFonts w:ascii="宋体" w:hAnsi="宋体" w:cs="宋体"/>
          <w:sz w:val="28"/>
          <w:szCs w:val="28"/>
        </w:rPr>
        <w:t>工作要求</w:t>
      </w:r>
    </w:p>
    <w:p w:rsidR="00510F37" w:rsidRPr="007452D4" w:rsidRDefault="00510F37" w:rsidP="00510F37">
      <w:pPr>
        <w:spacing w:line="560" w:lineRule="exact"/>
        <w:ind w:firstLineChars="200" w:firstLine="560"/>
        <w:rPr>
          <w:rFonts w:ascii="宋体" w:hAnsi="宋体" w:cs="宋体"/>
          <w:sz w:val="28"/>
          <w:szCs w:val="28"/>
        </w:rPr>
      </w:pPr>
      <w:r w:rsidRPr="007452D4">
        <w:rPr>
          <w:rFonts w:asciiTheme="minorEastAsia" w:hAnsiTheme="minorEastAsia" w:cs="宋体" w:hint="eastAsia"/>
          <w:sz w:val="28"/>
          <w:szCs w:val="28"/>
        </w:rPr>
        <w:t>①</w:t>
      </w:r>
      <w:r w:rsidRPr="007452D4">
        <w:rPr>
          <w:rFonts w:ascii="宋体" w:hAnsi="宋体" w:cs="宋体"/>
          <w:sz w:val="28"/>
          <w:szCs w:val="28"/>
        </w:rPr>
        <w:t>坚持原则，严格遵守档案保密制度</w:t>
      </w:r>
      <w:r w:rsidRPr="007452D4">
        <w:rPr>
          <w:rFonts w:ascii="宋体" w:hAnsi="宋体" w:cs="宋体" w:hint="eastAsia"/>
          <w:sz w:val="28"/>
          <w:szCs w:val="28"/>
        </w:rPr>
        <w:t>；</w:t>
      </w:r>
    </w:p>
    <w:p w:rsidR="00510F37" w:rsidRDefault="00510F37" w:rsidP="00510F37">
      <w:pPr>
        <w:spacing w:line="560" w:lineRule="exact"/>
        <w:ind w:leftChars="67" w:left="141" w:firstLineChars="150" w:firstLine="420"/>
        <w:rPr>
          <w:rFonts w:ascii="宋体" w:hAnsi="宋体" w:cs="宋体"/>
          <w:sz w:val="28"/>
          <w:szCs w:val="28"/>
        </w:rPr>
      </w:pPr>
      <w:r>
        <w:rPr>
          <w:rFonts w:ascii="宋体" w:eastAsia="宋体" w:hAnsi="宋体" w:cs="宋体" w:hint="eastAsia"/>
          <w:sz w:val="28"/>
          <w:szCs w:val="28"/>
        </w:rPr>
        <w:t>②</w:t>
      </w:r>
      <w:r>
        <w:rPr>
          <w:rFonts w:ascii="宋体" w:hAnsi="宋体" w:cs="宋体" w:hint="eastAsia"/>
          <w:sz w:val="28"/>
          <w:szCs w:val="28"/>
        </w:rPr>
        <w:t>所有</w:t>
      </w:r>
      <w:r>
        <w:rPr>
          <w:rFonts w:ascii="宋体" w:hAnsi="宋体" w:cs="宋体"/>
          <w:sz w:val="28"/>
          <w:szCs w:val="28"/>
        </w:rPr>
        <w:t>档案应随办随归，保证档案资料的完整、准确、安全</w:t>
      </w:r>
      <w:r>
        <w:rPr>
          <w:rFonts w:ascii="宋体" w:hAnsi="宋体" w:cs="宋体" w:hint="eastAsia"/>
          <w:sz w:val="28"/>
          <w:szCs w:val="28"/>
        </w:rPr>
        <w:t>；</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③</w:t>
      </w:r>
      <w:r>
        <w:rPr>
          <w:rFonts w:ascii="宋体" w:hAnsi="宋体" w:cs="宋体"/>
          <w:sz w:val="28"/>
          <w:szCs w:val="28"/>
        </w:rPr>
        <w:t>档案借阅严格遵守审批程序，及时收回</w:t>
      </w:r>
      <w:r>
        <w:rPr>
          <w:rFonts w:ascii="宋体" w:hAnsi="宋体" w:cs="宋体" w:hint="eastAsia"/>
          <w:sz w:val="28"/>
          <w:szCs w:val="28"/>
        </w:rPr>
        <w:t>。</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（5）</w:t>
      </w:r>
      <w:r>
        <w:rPr>
          <w:rFonts w:ascii="宋体" w:hAnsi="宋体" w:cs="宋体"/>
          <w:sz w:val="28"/>
          <w:szCs w:val="28"/>
        </w:rPr>
        <w:t>工作标准</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①</w:t>
      </w:r>
      <w:r>
        <w:rPr>
          <w:rFonts w:ascii="宋体" w:hAnsi="宋体" w:cs="宋体"/>
          <w:sz w:val="28"/>
          <w:szCs w:val="28"/>
        </w:rPr>
        <w:t>档案资料完整率100%</w:t>
      </w:r>
      <w:r>
        <w:rPr>
          <w:rFonts w:ascii="宋体" w:hAnsi="宋体" w:cs="宋体" w:hint="eastAsia"/>
          <w:sz w:val="28"/>
          <w:szCs w:val="28"/>
        </w:rPr>
        <w:t>；</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②</w:t>
      </w:r>
      <w:r>
        <w:rPr>
          <w:rFonts w:ascii="宋体" w:hAnsi="宋体" w:cs="宋体"/>
          <w:sz w:val="28"/>
          <w:szCs w:val="28"/>
        </w:rPr>
        <w:t>每月整理一次业主档案，并把当月的维修单、装修手续等资料放入业主档案，以备查询</w:t>
      </w:r>
      <w:r>
        <w:rPr>
          <w:rFonts w:ascii="宋体" w:hAnsi="宋体" w:cs="宋体" w:hint="eastAsia"/>
          <w:sz w:val="28"/>
          <w:szCs w:val="28"/>
        </w:rPr>
        <w:t>；</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③</w:t>
      </w:r>
      <w:r>
        <w:rPr>
          <w:rFonts w:ascii="宋体" w:hAnsi="宋体" w:cs="宋体"/>
          <w:sz w:val="28"/>
          <w:szCs w:val="28"/>
        </w:rPr>
        <w:t>借阅手续完备率100%</w:t>
      </w:r>
      <w:r>
        <w:rPr>
          <w:rFonts w:ascii="宋体" w:hAnsi="宋体" w:cs="宋体" w:hint="eastAsia"/>
          <w:sz w:val="28"/>
          <w:szCs w:val="28"/>
        </w:rPr>
        <w:t>。</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4、其他后勤服务</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根据机关从优待警工作要求及自身服务保障需求，从事有关后勤服务内容的事项。</w:t>
      </w:r>
    </w:p>
    <w:p w:rsidR="00510F37" w:rsidRDefault="00510F37" w:rsidP="00510F37">
      <w:pPr>
        <w:pStyle w:val="3"/>
      </w:pPr>
      <w:bookmarkStart w:id="22" w:name="_Toc532986706"/>
      <w:r>
        <w:rPr>
          <w:rFonts w:hint="eastAsia"/>
        </w:rPr>
        <w:t>（三）档案管理制度</w:t>
      </w:r>
      <w:bookmarkEnd w:id="22"/>
    </w:p>
    <w:p w:rsidR="00510F37" w:rsidRDefault="00510F37" w:rsidP="00510F37">
      <w:pPr>
        <w:spacing w:line="560" w:lineRule="exact"/>
        <w:rPr>
          <w:rFonts w:ascii="宋体" w:hAnsi="宋体" w:cs="宋体"/>
          <w:sz w:val="28"/>
          <w:szCs w:val="28"/>
        </w:rPr>
      </w:pPr>
      <w:r>
        <w:rPr>
          <w:rFonts w:ascii="宋体" w:hAnsi="宋体" w:cs="宋体" w:hint="eastAsia"/>
          <w:sz w:val="28"/>
          <w:szCs w:val="28"/>
        </w:rPr>
        <w:t>1、</w:t>
      </w:r>
      <w:r>
        <w:rPr>
          <w:rFonts w:ascii="宋体" w:hAnsi="宋体" w:cs="宋体" w:hint="eastAsia"/>
          <w:sz w:val="28"/>
          <w:szCs w:val="28"/>
          <w:lang w:val="zh-CN"/>
        </w:rPr>
        <w:t>档案管理服务建立的原则</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（1）</w:t>
      </w:r>
      <w:r>
        <w:rPr>
          <w:rFonts w:ascii="宋体" w:hAnsi="宋体" w:cs="宋体" w:hint="eastAsia"/>
          <w:sz w:val="28"/>
          <w:szCs w:val="28"/>
          <w:lang w:val="zh-CN"/>
        </w:rPr>
        <w:t>安全性与保密性相结合；</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（2）</w:t>
      </w:r>
      <w:r>
        <w:rPr>
          <w:rFonts w:ascii="宋体" w:hAnsi="宋体" w:cs="宋体" w:hint="eastAsia"/>
          <w:sz w:val="28"/>
          <w:szCs w:val="28"/>
          <w:lang w:val="zh-CN"/>
        </w:rPr>
        <w:t>阶段性与永久性相结合；</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（3）</w:t>
      </w:r>
      <w:r>
        <w:rPr>
          <w:rFonts w:ascii="宋体" w:hAnsi="宋体" w:cs="宋体" w:hint="eastAsia"/>
          <w:sz w:val="28"/>
          <w:szCs w:val="28"/>
          <w:lang w:val="zh-CN"/>
        </w:rPr>
        <w:t>规范性与优化性相结合。</w:t>
      </w:r>
    </w:p>
    <w:p w:rsidR="00510F37" w:rsidRDefault="00510F37" w:rsidP="00510F37">
      <w:pPr>
        <w:spacing w:line="560" w:lineRule="exact"/>
        <w:rPr>
          <w:rFonts w:ascii="宋体" w:hAnsi="宋体" w:cs="宋体"/>
          <w:sz w:val="28"/>
          <w:szCs w:val="28"/>
          <w:lang w:val="zh-CN"/>
        </w:rPr>
      </w:pPr>
      <w:r>
        <w:rPr>
          <w:rFonts w:ascii="宋体" w:hAnsi="宋体" w:cs="宋体" w:hint="eastAsia"/>
          <w:sz w:val="28"/>
          <w:szCs w:val="28"/>
        </w:rPr>
        <w:lastRenderedPageBreak/>
        <w:t>2、</w:t>
      </w:r>
      <w:r>
        <w:rPr>
          <w:rFonts w:ascii="宋体" w:hAnsi="宋体" w:cs="宋体" w:hint="eastAsia"/>
          <w:sz w:val="28"/>
          <w:szCs w:val="28"/>
          <w:lang w:val="zh-CN"/>
        </w:rPr>
        <w:t>档案管理服务目标</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（1）</w:t>
      </w:r>
      <w:r>
        <w:rPr>
          <w:rFonts w:ascii="宋体" w:hAnsi="宋体" w:cs="宋体" w:hint="eastAsia"/>
          <w:sz w:val="28"/>
          <w:szCs w:val="28"/>
          <w:lang w:val="zh-CN"/>
        </w:rPr>
        <w:t>参照标准档案管理的框架；</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（2）</w:t>
      </w:r>
      <w:r>
        <w:rPr>
          <w:rFonts w:ascii="宋体" w:hAnsi="宋体" w:cs="宋体" w:hint="eastAsia"/>
          <w:sz w:val="28"/>
          <w:szCs w:val="28"/>
          <w:lang w:val="zh-CN"/>
        </w:rPr>
        <w:t>结合项目的实际情况，对ISO9001质量管理体系文件及行政、公共事务、公众管理制度进行适应性修改，建立健全项目的档案管理办法；</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（3）</w:t>
      </w:r>
      <w:r>
        <w:rPr>
          <w:rFonts w:ascii="宋体" w:hAnsi="宋体" w:cs="宋体" w:hint="eastAsia"/>
          <w:sz w:val="28"/>
          <w:szCs w:val="28"/>
          <w:lang w:val="zh-CN"/>
        </w:rPr>
        <w:t>根据档案管理办法，对委托方移交的产权资料、技术资料进行分类建档；对物业办公室日常服务形成的资料进行分类编号及存放；</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（4）</w:t>
      </w:r>
      <w:r>
        <w:rPr>
          <w:rFonts w:ascii="宋体" w:hAnsi="宋体" w:cs="宋体" w:hint="eastAsia"/>
          <w:sz w:val="28"/>
          <w:szCs w:val="28"/>
          <w:lang w:val="zh-CN"/>
        </w:rPr>
        <w:t>建立科学、规范的档案管理体系，组织定期或不定期检查，并接受其它有关部门的检查指导，根据整改意见不断加以完善。</w:t>
      </w:r>
    </w:p>
    <w:p w:rsidR="00510F37" w:rsidRDefault="00510F37" w:rsidP="00510F37">
      <w:pPr>
        <w:rPr>
          <w:sz w:val="28"/>
          <w:szCs w:val="28"/>
        </w:rPr>
      </w:pPr>
      <w:r>
        <w:rPr>
          <w:noProof/>
        </w:rPr>
        <w:drawing>
          <wp:anchor distT="0" distB="0" distL="114300" distR="114300" simplePos="0" relativeHeight="251660288" behindDoc="0" locked="0" layoutInCell="1" allowOverlap="1" wp14:anchorId="51AAD946" wp14:editId="225E2D18">
            <wp:simplePos x="0" y="0"/>
            <wp:positionH relativeFrom="column">
              <wp:posOffset>784860</wp:posOffset>
            </wp:positionH>
            <wp:positionV relativeFrom="paragraph">
              <wp:posOffset>459740</wp:posOffset>
            </wp:positionV>
            <wp:extent cx="4483100" cy="5073650"/>
            <wp:effectExtent l="38100" t="19050" r="12700" b="12700"/>
            <wp:wrapTopAndBottom/>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19" cstate="print"/>
                    <a:stretch>
                      <a:fillRect/>
                    </a:stretch>
                  </pic:blipFill>
                  <pic:spPr>
                    <a:xfrm>
                      <a:off x="0" y="0"/>
                      <a:ext cx="4483100" cy="5073650"/>
                    </a:xfrm>
                    <a:prstGeom prst="rect">
                      <a:avLst/>
                    </a:prstGeom>
                    <a:noFill/>
                    <a:ln w="9525">
                      <a:solidFill>
                        <a:srgbClr val="FF0000"/>
                      </a:solidFill>
                    </a:ln>
                  </pic:spPr>
                </pic:pic>
              </a:graphicData>
            </a:graphic>
          </wp:anchor>
        </w:drawing>
      </w:r>
      <w:r>
        <w:rPr>
          <w:rFonts w:hint="eastAsia"/>
          <w:sz w:val="28"/>
          <w:szCs w:val="28"/>
        </w:rPr>
        <w:t>3</w:t>
      </w:r>
      <w:r>
        <w:rPr>
          <w:rFonts w:hint="eastAsia"/>
          <w:sz w:val="28"/>
          <w:szCs w:val="28"/>
        </w:rPr>
        <w:t>、档案管理的程序</w:t>
      </w:r>
    </w:p>
    <w:p w:rsidR="00510F37" w:rsidRDefault="00510F37" w:rsidP="00510F37">
      <w:pPr>
        <w:rPr>
          <w:sz w:val="28"/>
          <w:szCs w:val="28"/>
        </w:rPr>
      </w:pPr>
      <w:r>
        <w:rPr>
          <w:rFonts w:hint="eastAsia"/>
          <w:sz w:val="28"/>
          <w:szCs w:val="28"/>
        </w:rPr>
        <w:t>4</w:t>
      </w:r>
      <w:r>
        <w:rPr>
          <w:rFonts w:hint="eastAsia"/>
          <w:sz w:val="28"/>
          <w:szCs w:val="28"/>
        </w:rPr>
        <w:t>、档案资料管理措施</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lastRenderedPageBreak/>
        <w:t>（1）</w:t>
      </w:r>
      <w:r>
        <w:rPr>
          <w:rFonts w:ascii="宋体" w:hAnsi="宋体" w:cs="宋体" w:hint="eastAsia"/>
          <w:sz w:val="28"/>
          <w:szCs w:val="28"/>
          <w:lang w:val="zh-CN"/>
        </w:rPr>
        <w:t>保存形式多样。用多种形式的文档储存方式，如电脑</w:t>
      </w:r>
      <w:r>
        <w:rPr>
          <w:rFonts w:ascii="宋体" w:hAnsi="宋体" w:cs="宋体" w:hint="eastAsia"/>
          <w:sz w:val="28"/>
          <w:szCs w:val="28"/>
        </w:rPr>
        <w:t>U</w:t>
      </w:r>
      <w:r>
        <w:rPr>
          <w:rFonts w:ascii="宋体" w:hAnsi="宋体" w:cs="宋体" w:hint="eastAsia"/>
          <w:sz w:val="28"/>
          <w:szCs w:val="28"/>
          <w:lang w:val="zh-CN"/>
        </w:rPr>
        <w:t>盘、光盘、录音带、照片、图表等，并采用相适应的保管、储存方法；</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（2）</w:t>
      </w:r>
      <w:r>
        <w:rPr>
          <w:rFonts w:ascii="宋体" w:hAnsi="宋体" w:cs="宋体" w:hint="eastAsia"/>
          <w:sz w:val="28"/>
          <w:szCs w:val="28"/>
          <w:lang w:val="zh-CN"/>
        </w:rPr>
        <w:t>尽可能把其他形式的档案资料转化为电脑储存，便于查找和利用。存有电子档案的电脑要设置密码，电子文本要归类放好；</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（3）</w:t>
      </w:r>
      <w:r>
        <w:rPr>
          <w:rFonts w:ascii="宋体" w:hAnsi="宋体" w:cs="宋体" w:hint="eastAsia"/>
          <w:sz w:val="28"/>
          <w:szCs w:val="28"/>
          <w:lang w:val="zh-CN"/>
        </w:rPr>
        <w:t>电脑文件必须由专人按照规定设置子目录进行文件分类管理，并定期清除过期无效文件；</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（4）</w:t>
      </w:r>
      <w:r>
        <w:rPr>
          <w:rFonts w:ascii="宋体" w:hAnsi="宋体" w:cs="宋体" w:hint="eastAsia"/>
          <w:sz w:val="28"/>
          <w:szCs w:val="28"/>
          <w:lang w:val="zh-CN"/>
        </w:rPr>
        <w:t>文件按照文件使用性质及重要性进行分类，并编制相应的文件目录。当文件状况有所变动时，应及时调整目录的有关数据，以便查阅者及时找到有效的文件；</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（5）</w:t>
      </w:r>
      <w:r>
        <w:rPr>
          <w:rFonts w:ascii="宋体" w:hAnsi="宋体" w:cs="宋体" w:hint="eastAsia"/>
          <w:sz w:val="28"/>
          <w:szCs w:val="28"/>
          <w:lang w:val="zh-CN"/>
        </w:rPr>
        <w:t>档案的鉴定必须由物业办公室主任或其指定人员负责，对档案是否有效、作废、份数、保存期限以及保存数量等做出决定，其他未经授权人士无权决定；</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（6）</w:t>
      </w:r>
      <w:r>
        <w:rPr>
          <w:rFonts w:ascii="宋体" w:hAnsi="宋体" w:cs="宋体" w:hint="eastAsia"/>
          <w:sz w:val="28"/>
          <w:szCs w:val="28"/>
          <w:lang w:val="zh-CN"/>
        </w:rPr>
        <w:t>组卷按不同业务性质分块，以内容分类，逐一编号，登记成册，编辑目录，并按不同业务部门分柜保存；</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（7）</w:t>
      </w:r>
      <w:r>
        <w:rPr>
          <w:rFonts w:ascii="宋体" w:hAnsi="宋体" w:cs="宋体" w:hint="eastAsia"/>
          <w:sz w:val="28"/>
          <w:szCs w:val="28"/>
          <w:lang w:val="zh-CN"/>
        </w:rPr>
        <w:t>专人负责档案保管，做到档案标识清晰，分类明确，易于查找；档案借阅必须按规定由专人经过登记后方可借出。档案管理人员需按时检查档案借阅情况，以便及时收回外借文件，防止因管理疏忽导致文件丢失；</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（8）</w:t>
      </w:r>
      <w:r>
        <w:rPr>
          <w:rFonts w:ascii="宋体" w:hAnsi="宋体" w:cs="宋体" w:hint="eastAsia"/>
          <w:sz w:val="28"/>
          <w:szCs w:val="28"/>
          <w:lang w:val="zh-CN"/>
        </w:rPr>
        <w:t>档案保管环境要求达到防火、防潮、防变质等要求，配置有效的灭火器材，并放置适当的干燥剂用以防潮，档案管理人员需及时进行检查和清理，保证文档保管条件符合公司文件管理要求；</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（9）</w:t>
      </w:r>
      <w:r>
        <w:rPr>
          <w:rFonts w:ascii="宋体" w:hAnsi="宋体" w:cs="宋体" w:hint="eastAsia"/>
          <w:sz w:val="28"/>
          <w:szCs w:val="28"/>
          <w:lang w:val="zh-CN"/>
        </w:rPr>
        <w:t>贯彻执行国家保密法律，物业办公室档案按其保密程度实施归档管理，避免造成保密文档泄漏或遗失，引发不良影响；</w:t>
      </w:r>
    </w:p>
    <w:p w:rsidR="00510F37" w:rsidRDefault="00510F37" w:rsidP="00510F37">
      <w:pPr>
        <w:spacing w:line="560" w:lineRule="exact"/>
        <w:ind w:firstLineChars="100" w:firstLine="280"/>
        <w:rPr>
          <w:rFonts w:ascii="宋体" w:hAnsi="宋体" w:cs="宋体"/>
          <w:sz w:val="28"/>
          <w:szCs w:val="28"/>
          <w:lang w:val="zh-CN"/>
        </w:rPr>
      </w:pPr>
      <w:r>
        <w:rPr>
          <w:rFonts w:ascii="宋体" w:eastAsia="宋体" w:hAnsi="宋体" w:cs="宋体" w:hint="eastAsia"/>
          <w:sz w:val="28"/>
          <w:szCs w:val="28"/>
        </w:rPr>
        <w:t>（10）</w:t>
      </w:r>
      <w:r>
        <w:rPr>
          <w:rFonts w:ascii="宋体" w:hAnsi="宋体" w:cs="宋体" w:hint="eastAsia"/>
          <w:sz w:val="28"/>
          <w:szCs w:val="28"/>
          <w:lang w:val="zh-CN"/>
        </w:rPr>
        <w:t xml:space="preserve">资料分为绝密、机密、秘密三级，其他为普通档案，不同密级的档案在保管和运用方面将区别对待。 </w:t>
      </w:r>
    </w:p>
    <w:p w:rsidR="00510F37" w:rsidRDefault="00510F37" w:rsidP="00510F37">
      <w:pPr>
        <w:spacing w:line="560" w:lineRule="exact"/>
        <w:rPr>
          <w:rFonts w:ascii="宋体" w:hAnsi="宋体" w:cs="宋体"/>
          <w:sz w:val="28"/>
          <w:szCs w:val="28"/>
          <w:lang w:val="zh-CN"/>
        </w:rPr>
      </w:pPr>
      <w:r>
        <w:rPr>
          <w:rFonts w:ascii="宋体" w:hAnsi="宋体" w:hint="eastAsia"/>
          <w:sz w:val="28"/>
          <w:szCs w:val="28"/>
        </w:rPr>
        <w:t>5、</w:t>
      </w:r>
      <w:r>
        <w:rPr>
          <w:rFonts w:ascii="宋体" w:hAnsi="宋体" w:cs="宋体" w:hint="eastAsia"/>
          <w:sz w:val="28"/>
          <w:szCs w:val="28"/>
          <w:lang w:val="zh-CN"/>
        </w:rPr>
        <w:t>档案</w:t>
      </w:r>
      <w:r>
        <w:rPr>
          <w:rFonts w:ascii="宋体" w:hAnsi="宋体" w:cs="宋体" w:hint="eastAsia"/>
          <w:sz w:val="28"/>
          <w:szCs w:val="28"/>
        </w:rPr>
        <w:t>资料</w:t>
      </w:r>
      <w:r>
        <w:rPr>
          <w:rFonts w:ascii="宋体" w:hAnsi="宋体" w:cs="宋体" w:hint="eastAsia"/>
          <w:sz w:val="28"/>
          <w:szCs w:val="28"/>
          <w:lang w:val="zh-CN"/>
        </w:rPr>
        <w:t>管理制度</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lastRenderedPageBreak/>
        <w:t>（1）</w:t>
      </w:r>
      <w:r>
        <w:rPr>
          <w:rFonts w:ascii="宋体" w:hAnsi="宋体" w:cs="宋体" w:hint="eastAsia"/>
          <w:sz w:val="28"/>
          <w:szCs w:val="28"/>
        </w:rPr>
        <w:t>档案实行集中统一管理，确保完整、准确、系统和安全，便于保管和开发利用；</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t>（2）</w:t>
      </w:r>
      <w:r>
        <w:rPr>
          <w:rFonts w:ascii="宋体" w:hAnsi="宋体" w:cs="宋体" w:hint="eastAsia"/>
          <w:sz w:val="28"/>
          <w:szCs w:val="28"/>
        </w:rPr>
        <w:t>档案管理要做到分类科学、整理系统、鉴定正确、保管安全、统计准确、使用方便、管理手段先进；</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t>（3）</w:t>
      </w:r>
      <w:r>
        <w:rPr>
          <w:rFonts w:ascii="宋体" w:hAnsi="宋体" w:cs="宋体" w:hint="eastAsia"/>
          <w:sz w:val="28"/>
          <w:szCs w:val="28"/>
        </w:rPr>
        <w:t>各类档案保管期限分为永久、长期、短期三种；</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t>（4）</w:t>
      </w:r>
      <w:r>
        <w:rPr>
          <w:rFonts w:ascii="宋体" w:hAnsi="宋体" w:cs="宋体" w:hint="eastAsia"/>
          <w:sz w:val="28"/>
          <w:szCs w:val="28"/>
        </w:rPr>
        <w:t>完善管理、措施到位、落实专人负责档案资料的收集与整理；</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t>（5）</w:t>
      </w:r>
      <w:r>
        <w:rPr>
          <w:rFonts w:ascii="宋体" w:hAnsi="宋体" w:cs="宋体" w:hint="eastAsia"/>
          <w:sz w:val="28"/>
          <w:szCs w:val="28"/>
        </w:rPr>
        <w:t>档案应有严密的防盗、防火、防晒、防虫、防鼠、防霉、防潮、防尘、防腐蚀等安全措施，定期检查保管情况，发现问题及时向物业项目负责人汇报，及时处理；</w:t>
      </w:r>
    </w:p>
    <w:p w:rsidR="00510F37" w:rsidRDefault="00510F37" w:rsidP="00510F37">
      <w:pPr>
        <w:spacing w:line="560" w:lineRule="exact"/>
        <w:ind w:firstLineChars="100" w:firstLine="280"/>
        <w:rPr>
          <w:rFonts w:ascii="宋体" w:hAnsi="宋体" w:cs="宋体"/>
          <w:sz w:val="28"/>
          <w:szCs w:val="28"/>
        </w:rPr>
      </w:pPr>
      <w:r>
        <w:rPr>
          <w:rFonts w:ascii="宋体" w:hAnsi="宋体" w:cs="宋体" w:hint="eastAsia"/>
          <w:sz w:val="28"/>
          <w:szCs w:val="28"/>
        </w:rPr>
        <w:t>（6）及时收集有关资料，分类整理并归档成册；</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t>（7）</w:t>
      </w:r>
      <w:r>
        <w:rPr>
          <w:rFonts w:ascii="宋体" w:hAnsi="宋体" w:cs="宋体" w:hint="eastAsia"/>
          <w:sz w:val="28"/>
          <w:szCs w:val="28"/>
        </w:rPr>
        <w:t>档案资料是指文件、文字资料、照片、图片、发票及音像、电子资料等；</w:t>
      </w:r>
    </w:p>
    <w:p w:rsidR="00510F37" w:rsidRDefault="00510F37" w:rsidP="00510F37">
      <w:pPr>
        <w:spacing w:line="560" w:lineRule="exact"/>
        <w:ind w:firstLineChars="100" w:firstLine="280"/>
        <w:rPr>
          <w:rFonts w:ascii="宋体" w:hAnsi="宋体" w:cs="宋体"/>
          <w:sz w:val="28"/>
          <w:szCs w:val="28"/>
        </w:rPr>
      </w:pPr>
      <w:r>
        <w:rPr>
          <w:rFonts w:ascii="宋体" w:eastAsia="宋体" w:hAnsi="宋体" w:cs="宋体" w:hint="eastAsia"/>
          <w:sz w:val="28"/>
          <w:szCs w:val="28"/>
        </w:rPr>
        <w:t>（8）</w:t>
      </w:r>
      <w:r>
        <w:rPr>
          <w:rFonts w:ascii="宋体" w:hAnsi="宋体" w:cs="宋体" w:hint="eastAsia"/>
          <w:sz w:val="28"/>
          <w:szCs w:val="28"/>
        </w:rPr>
        <w:t>凡需归档的文件材料，必须遵循“文件的自然形成规律、保持文件材料之间的有机联系，便于保管使用”的原则，进行系统整理组卷后向档案室移交。</w:t>
      </w:r>
    </w:p>
    <w:p w:rsidR="00510F37" w:rsidRDefault="00510F37" w:rsidP="00510F37">
      <w:pPr>
        <w:pStyle w:val="3"/>
      </w:pPr>
      <w:bookmarkStart w:id="23" w:name="_Toc532986707"/>
      <w:r>
        <w:rPr>
          <w:rFonts w:hint="eastAsia"/>
        </w:rPr>
        <w:t>（四）应急方案及应急措施</w:t>
      </w:r>
      <w:bookmarkEnd w:id="23"/>
    </w:p>
    <w:p w:rsidR="00510F37" w:rsidRDefault="00510F37" w:rsidP="00510F37">
      <w:pPr>
        <w:ind w:firstLineChars="200" w:firstLine="562"/>
        <w:rPr>
          <w:rFonts w:asciiTheme="minorEastAsia" w:hAnsiTheme="minorEastAsia"/>
          <w:b/>
          <w:sz w:val="28"/>
          <w:szCs w:val="28"/>
        </w:rPr>
      </w:pPr>
      <w:bookmarkStart w:id="24" w:name="_Toc11347"/>
      <w:bookmarkStart w:id="25" w:name="_Toc339"/>
      <w:bookmarkStart w:id="26" w:name="_Toc21883"/>
      <w:bookmarkStart w:id="27" w:name="_Toc526845292"/>
      <w:bookmarkStart w:id="28" w:name="_Toc30477"/>
      <w:bookmarkStart w:id="29" w:name="_Toc3129"/>
      <w:bookmarkStart w:id="30" w:name="_Toc20595"/>
      <w:r>
        <w:rPr>
          <w:rFonts w:asciiTheme="minorEastAsia" w:hAnsiTheme="minorEastAsia" w:hint="eastAsia"/>
          <w:b/>
          <w:sz w:val="28"/>
          <w:szCs w:val="28"/>
        </w:rPr>
        <w:t xml:space="preserve"> 1、物业维修应急预案及措施</w:t>
      </w:r>
      <w:bookmarkEnd w:id="24"/>
      <w:bookmarkEnd w:id="25"/>
      <w:bookmarkEnd w:id="26"/>
      <w:bookmarkEnd w:id="27"/>
    </w:p>
    <w:p w:rsidR="00510F37" w:rsidRDefault="00510F37" w:rsidP="00510F37">
      <w:pPr>
        <w:pStyle w:val="ac"/>
        <w:shd w:val="clear" w:color="auto" w:fill="FFFFFF"/>
        <w:spacing w:line="560" w:lineRule="exact"/>
        <w:ind w:firstLineChars="200" w:firstLine="562"/>
        <w:rPr>
          <w:rFonts w:ascii="宋体" w:hAnsi="宋体" w:cs="宋体"/>
          <w:b/>
          <w:color w:val="000000"/>
          <w:sz w:val="28"/>
          <w:szCs w:val="28"/>
        </w:rPr>
      </w:pPr>
      <w:bookmarkStart w:id="31" w:name="_Toc24217"/>
      <w:bookmarkStart w:id="32" w:name="_Toc20942"/>
      <w:bookmarkStart w:id="33" w:name="_Toc18987"/>
      <w:r>
        <w:rPr>
          <w:rFonts w:ascii="宋体" w:hAnsi="宋体" w:cs="宋体" w:hint="eastAsia"/>
          <w:b/>
          <w:color w:val="000000"/>
          <w:sz w:val="28"/>
          <w:szCs w:val="28"/>
        </w:rPr>
        <w:t>（1）工程部电梯应急预案</w:t>
      </w:r>
      <w:bookmarkEnd w:id="31"/>
      <w:bookmarkEnd w:id="32"/>
      <w:bookmarkEnd w:id="33"/>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①</w:t>
      </w:r>
      <w:r>
        <w:rPr>
          <w:rFonts w:ascii="宋体" w:hAnsi="宋体" w:cs="宋体"/>
          <w:color w:val="000000"/>
          <w:sz w:val="28"/>
          <w:szCs w:val="28"/>
        </w:rPr>
        <w:t xml:space="preserve"> </w:t>
      </w:r>
      <w:r>
        <w:rPr>
          <w:rFonts w:ascii="宋体" w:hAnsi="宋体" w:cs="宋体" w:hint="eastAsia"/>
          <w:color w:val="000000"/>
          <w:sz w:val="28"/>
          <w:szCs w:val="28"/>
        </w:rPr>
        <w:t>发现电梯出现故障立即通知维修主管，维修主管3分钟到达现场</w:t>
      </w:r>
      <w:r>
        <w:rPr>
          <w:rFonts w:ascii="宋体" w:hAnsi="宋体" w:cs="宋体"/>
          <w:color w:val="000000"/>
          <w:sz w:val="28"/>
          <w:szCs w:val="28"/>
        </w:rPr>
        <w:t xml:space="preserve">。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②</w:t>
      </w:r>
      <w:r>
        <w:rPr>
          <w:rFonts w:ascii="宋体" w:hAnsi="宋体" w:cs="宋体"/>
          <w:color w:val="000000"/>
          <w:sz w:val="28"/>
          <w:szCs w:val="28"/>
        </w:rPr>
        <w:t>工程部维修人员应设法了解电梯现处何楼层，及被困人数。工程部维修人员立即到达电梯所在楼层，同时</w:t>
      </w:r>
      <w:r>
        <w:rPr>
          <w:rFonts w:ascii="宋体" w:hAnsi="宋体" w:cs="宋体" w:hint="eastAsia"/>
          <w:color w:val="000000"/>
          <w:sz w:val="28"/>
          <w:szCs w:val="28"/>
        </w:rPr>
        <w:t>立即通知</w:t>
      </w:r>
      <w:r>
        <w:rPr>
          <w:rFonts w:ascii="宋体" w:hAnsi="宋体" w:cs="宋体"/>
          <w:color w:val="000000"/>
          <w:sz w:val="28"/>
          <w:szCs w:val="28"/>
        </w:rPr>
        <w:t>电梯维修公司</w:t>
      </w:r>
      <w:r>
        <w:rPr>
          <w:rFonts w:ascii="宋体" w:hAnsi="宋体" w:cs="宋体" w:hint="eastAsia"/>
          <w:color w:val="000000"/>
          <w:sz w:val="28"/>
          <w:szCs w:val="28"/>
        </w:rPr>
        <w:t>到事故现场采取救援措施</w:t>
      </w:r>
      <w:r>
        <w:rPr>
          <w:rFonts w:ascii="宋体" w:hAnsi="宋体" w:cs="宋体"/>
          <w:color w:val="000000"/>
          <w:sz w:val="28"/>
          <w:szCs w:val="28"/>
        </w:rPr>
        <w:t xml:space="preserve">。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③</w:t>
      </w:r>
      <w:r>
        <w:rPr>
          <w:rFonts w:ascii="宋体" w:hAnsi="宋体" w:cs="宋体"/>
          <w:color w:val="000000"/>
          <w:sz w:val="28"/>
          <w:szCs w:val="28"/>
        </w:rPr>
        <w:t>工程部维修人员应通知当</w:t>
      </w:r>
      <w:r>
        <w:rPr>
          <w:rFonts w:ascii="宋体" w:hAnsi="宋体" w:cs="宋体" w:hint="eastAsia"/>
          <w:color w:val="000000"/>
          <w:sz w:val="28"/>
          <w:szCs w:val="28"/>
        </w:rPr>
        <w:t>天的总值班人员和工程维修部经理的</w:t>
      </w:r>
      <w:r>
        <w:rPr>
          <w:rFonts w:ascii="宋体" w:hAnsi="宋体" w:cs="宋体"/>
          <w:color w:val="000000"/>
          <w:sz w:val="28"/>
          <w:szCs w:val="28"/>
        </w:rPr>
        <w:t>紧急情况。</w:t>
      </w:r>
      <w:r>
        <w:rPr>
          <w:rFonts w:ascii="宋体" w:hAnsi="宋体" w:cs="宋体" w:hint="eastAsia"/>
          <w:color w:val="000000"/>
          <w:sz w:val="28"/>
          <w:szCs w:val="28"/>
        </w:rPr>
        <w:t>总值班人员和工程维修部经理</w:t>
      </w:r>
      <w:r>
        <w:rPr>
          <w:rFonts w:ascii="宋体" w:hAnsi="宋体" w:cs="宋体"/>
          <w:color w:val="000000"/>
          <w:sz w:val="28"/>
          <w:szCs w:val="28"/>
        </w:rPr>
        <w:t>接到通知需立即前往电梯被困楼层，并</w:t>
      </w:r>
      <w:r>
        <w:rPr>
          <w:rFonts w:ascii="宋体" w:hAnsi="宋体" w:cs="宋体" w:hint="eastAsia"/>
          <w:color w:val="000000"/>
          <w:sz w:val="28"/>
          <w:szCs w:val="28"/>
        </w:rPr>
        <w:t>立即告知</w:t>
      </w:r>
      <w:r>
        <w:rPr>
          <w:rFonts w:ascii="宋体" w:hAnsi="宋体" w:cs="宋体"/>
          <w:color w:val="000000"/>
          <w:sz w:val="28"/>
          <w:szCs w:val="28"/>
        </w:rPr>
        <w:t>总经理</w:t>
      </w:r>
      <w:r>
        <w:rPr>
          <w:rFonts w:ascii="宋体" w:hAnsi="宋体" w:cs="宋体" w:hint="eastAsia"/>
          <w:color w:val="000000"/>
          <w:sz w:val="28"/>
          <w:szCs w:val="28"/>
        </w:rPr>
        <w:t>，且</w:t>
      </w:r>
      <w:r>
        <w:rPr>
          <w:rFonts w:ascii="宋体" w:hAnsi="宋体" w:cs="宋体"/>
          <w:color w:val="000000"/>
          <w:sz w:val="28"/>
          <w:szCs w:val="28"/>
        </w:rPr>
        <w:t>留在附近与被困在电梯中的人交流并建议他们</w:t>
      </w:r>
      <w:r>
        <w:rPr>
          <w:rFonts w:ascii="宋体" w:hAnsi="宋体" w:cs="宋体" w:hint="eastAsia"/>
          <w:color w:val="000000"/>
          <w:sz w:val="28"/>
          <w:szCs w:val="28"/>
        </w:rPr>
        <w:t>保持体力、不要睡觉</w:t>
      </w:r>
      <w:r>
        <w:rPr>
          <w:rFonts w:ascii="宋体" w:hAnsi="宋体" w:cs="宋体"/>
          <w:color w:val="000000"/>
          <w:sz w:val="28"/>
          <w:szCs w:val="28"/>
        </w:rPr>
        <w:t xml:space="preserve">。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lastRenderedPageBreak/>
        <w:t>④</w:t>
      </w:r>
      <w:r>
        <w:rPr>
          <w:rFonts w:ascii="宋体" w:hAnsi="宋体" w:cs="宋体"/>
          <w:color w:val="000000"/>
          <w:sz w:val="28"/>
          <w:szCs w:val="28"/>
        </w:rPr>
        <w:t>工程部维修人员将停留在此楼层直到电梯维修公司人员来到，然后尽可能地配合电梯维修公司人员给予协助。</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⑤</w:t>
      </w:r>
      <w:r>
        <w:rPr>
          <w:rFonts w:ascii="宋体" w:hAnsi="宋体" w:cs="宋体"/>
          <w:color w:val="000000"/>
          <w:sz w:val="28"/>
          <w:szCs w:val="28"/>
        </w:rPr>
        <w:t>急救工作完毕，当事员工及当</w:t>
      </w:r>
      <w:r>
        <w:rPr>
          <w:rFonts w:ascii="宋体" w:hAnsi="宋体" w:cs="宋体" w:hint="eastAsia"/>
          <w:color w:val="000000"/>
          <w:sz w:val="28"/>
          <w:szCs w:val="28"/>
        </w:rPr>
        <w:t>天值班人员及工程维修部经理</w:t>
      </w:r>
      <w:r>
        <w:rPr>
          <w:rFonts w:ascii="宋体" w:hAnsi="宋体" w:cs="宋体"/>
          <w:color w:val="000000"/>
          <w:sz w:val="28"/>
          <w:szCs w:val="28"/>
        </w:rPr>
        <w:t>应书写报告，叙述紧急状况已消除，电梯已恢复正常运转，并详述维修过程。 注意： 当确实发现有客人或其它人被困在电梯中，切勿试图只凭</w:t>
      </w:r>
      <w:r>
        <w:rPr>
          <w:rFonts w:ascii="宋体" w:hAnsi="宋体" w:cs="宋体" w:hint="eastAsia"/>
          <w:color w:val="000000"/>
          <w:sz w:val="28"/>
          <w:szCs w:val="28"/>
        </w:rPr>
        <w:t>工程维修部</w:t>
      </w:r>
      <w:r>
        <w:rPr>
          <w:rFonts w:ascii="宋体" w:hAnsi="宋体" w:cs="宋体"/>
          <w:color w:val="000000"/>
          <w:sz w:val="28"/>
          <w:szCs w:val="28"/>
        </w:rPr>
        <w:t xml:space="preserve">人员去营救人员，应该在电梯维修公司及受权处理此事的人的协助下进行。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⑥</w:t>
      </w:r>
      <w:r>
        <w:rPr>
          <w:rFonts w:ascii="宋体" w:hAnsi="宋体" w:cs="宋体"/>
          <w:color w:val="000000"/>
          <w:sz w:val="28"/>
          <w:szCs w:val="28"/>
        </w:rPr>
        <w:t>紧急事件处理后：就紧急事件的结果做一个全体通报</w:t>
      </w:r>
      <w:r>
        <w:rPr>
          <w:rFonts w:ascii="宋体" w:hAnsi="宋体" w:cs="宋体" w:hint="eastAsia"/>
          <w:color w:val="000000"/>
          <w:sz w:val="28"/>
          <w:szCs w:val="28"/>
        </w:rPr>
        <w:t>；</w:t>
      </w:r>
      <w:r>
        <w:rPr>
          <w:rFonts w:ascii="宋体" w:hAnsi="宋体" w:cs="宋体"/>
          <w:color w:val="000000"/>
          <w:sz w:val="28"/>
          <w:szCs w:val="28"/>
        </w:rPr>
        <w:t>其它当班人员的责任是根据特殊相关情况而定，按需要重新进入正常运作</w:t>
      </w:r>
      <w:r>
        <w:rPr>
          <w:rFonts w:ascii="宋体" w:hAnsi="宋体" w:cs="宋体" w:hint="eastAsia"/>
          <w:color w:val="000000"/>
          <w:sz w:val="28"/>
          <w:szCs w:val="28"/>
        </w:rPr>
        <w:t>；</w:t>
      </w:r>
      <w:r>
        <w:rPr>
          <w:rFonts w:ascii="宋体" w:hAnsi="宋体" w:cs="宋体"/>
          <w:color w:val="000000"/>
          <w:sz w:val="28"/>
          <w:szCs w:val="28"/>
        </w:rPr>
        <w:t>将事件及有涉及人员记入工作日志</w:t>
      </w:r>
      <w:r>
        <w:rPr>
          <w:rFonts w:ascii="宋体" w:hAnsi="宋体" w:cs="宋体" w:hint="eastAsia"/>
          <w:color w:val="000000"/>
          <w:sz w:val="28"/>
          <w:szCs w:val="28"/>
        </w:rPr>
        <w:t>；</w:t>
      </w:r>
      <w:r>
        <w:rPr>
          <w:rFonts w:ascii="宋体" w:hAnsi="宋体" w:cs="宋体"/>
          <w:color w:val="000000"/>
          <w:sz w:val="28"/>
          <w:szCs w:val="28"/>
        </w:rPr>
        <w:t>并检查危险区域内设备的安全运行状况</w:t>
      </w:r>
    </w:p>
    <w:p w:rsidR="00510F37" w:rsidRDefault="00510F37" w:rsidP="00510F37">
      <w:pPr>
        <w:pStyle w:val="ac"/>
        <w:shd w:val="clear" w:color="auto" w:fill="FFFFFF"/>
        <w:spacing w:line="560" w:lineRule="exact"/>
        <w:rPr>
          <w:rFonts w:ascii="宋体" w:hAnsi="宋体" w:cs="宋体"/>
          <w:b/>
          <w:color w:val="000000"/>
          <w:sz w:val="28"/>
          <w:szCs w:val="28"/>
        </w:rPr>
      </w:pPr>
      <w:bookmarkStart w:id="34" w:name="_Toc2316"/>
      <w:bookmarkStart w:id="35" w:name="_Toc23906"/>
      <w:bookmarkStart w:id="36" w:name="_Toc20263"/>
      <w:r>
        <w:rPr>
          <w:noProof/>
        </w:rPr>
        <w:lastRenderedPageBreak/>
        <w:drawing>
          <wp:anchor distT="0" distB="0" distL="114300" distR="114300" simplePos="0" relativeHeight="251661312" behindDoc="0" locked="0" layoutInCell="1" allowOverlap="1" wp14:anchorId="11F4C352" wp14:editId="75F5CCD8">
            <wp:simplePos x="0" y="0"/>
            <wp:positionH relativeFrom="margin">
              <wp:align>center</wp:align>
            </wp:positionH>
            <wp:positionV relativeFrom="paragraph">
              <wp:posOffset>628015</wp:posOffset>
            </wp:positionV>
            <wp:extent cx="5400675" cy="6666230"/>
            <wp:effectExtent l="0" t="0" r="9525" b="1270"/>
            <wp:wrapTopAndBottom/>
            <wp:docPr id="1708" name="图片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 name="图片 170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675" cy="6666230"/>
                    </a:xfrm>
                    <a:prstGeom prst="rect">
                      <a:avLst/>
                    </a:prstGeom>
                  </pic:spPr>
                </pic:pic>
              </a:graphicData>
            </a:graphic>
          </wp:anchor>
        </w:drawing>
      </w:r>
      <w:r>
        <w:rPr>
          <w:rFonts w:ascii="宋体" w:hAnsi="宋体" w:cs="宋体" w:hint="eastAsia"/>
          <w:b/>
          <w:color w:val="000000"/>
          <w:sz w:val="28"/>
          <w:szCs w:val="28"/>
        </w:rPr>
        <w:t>⑦工程部电梯应急流程图</w:t>
      </w:r>
      <w:bookmarkEnd w:id="34"/>
      <w:bookmarkEnd w:id="35"/>
      <w:bookmarkEnd w:id="36"/>
    </w:p>
    <w:p w:rsidR="00510F37" w:rsidRDefault="00510F37" w:rsidP="00510F37">
      <w:pPr>
        <w:pStyle w:val="ac"/>
        <w:shd w:val="clear" w:color="auto" w:fill="FFFFFF"/>
        <w:rPr>
          <w:rFonts w:ascii="宋体" w:hAnsi="宋体" w:cs="宋体"/>
          <w:b/>
          <w:color w:val="000000"/>
          <w:sz w:val="28"/>
          <w:szCs w:val="28"/>
        </w:rPr>
      </w:pPr>
    </w:p>
    <w:p w:rsidR="00510F37" w:rsidRDefault="00510F37" w:rsidP="00510F37">
      <w:pPr>
        <w:pStyle w:val="ac"/>
        <w:shd w:val="clear" w:color="auto" w:fill="FFFFFF"/>
        <w:rPr>
          <w:rFonts w:ascii="宋体" w:hAnsi="宋体" w:cs="宋体"/>
          <w:b/>
          <w:color w:val="000000"/>
          <w:sz w:val="28"/>
          <w:szCs w:val="28"/>
        </w:rPr>
      </w:pPr>
    </w:p>
    <w:p w:rsidR="00510F37" w:rsidRDefault="00510F37" w:rsidP="00510F37">
      <w:pPr>
        <w:pStyle w:val="ac"/>
        <w:shd w:val="clear" w:color="auto" w:fill="FFFFFF"/>
        <w:rPr>
          <w:rFonts w:ascii="宋体" w:hAnsi="宋体" w:cs="宋体"/>
          <w:b/>
          <w:color w:val="000000"/>
          <w:sz w:val="28"/>
          <w:szCs w:val="28"/>
        </w:rPr>
      </w:pPr>
    </w:p>
    <w:p w:rsidR="00510F37" w:rsidRDefault="00510F37" w:rsidP="00510F37">
      <w:pPr>
        <w:pStyle w:val="ac"/>
        <w:shd w:val="clear" w:color="auto" w:fill="FFFFFF"/>
        <w:spacing w:line="560" w:lineRule="exact"/>
        <w:ind w:firstLineChars="200" w:firstLine="562"/>
        <w:rPr>
          <w:rFonts w:ascii="宋体" w:hAnsi="宋体" w:cs="宋体"/>
          <w:b/>
          <w:color w:val="000000"/>
          <w:sz w:val="28"/>
          <w:szCs w:val="28"/>
        </w:rPr>
      </w:pPr>
      <w:bookmarkStart w:id="37" w:name="_Toc1880"/>
      <w:r>
        <w:rPr>
          <w:rFonts w:ascii="宋体" w:hAnsi="宋体" w:cs="宋体" w:hint="eastAsia"/>
          <w:b/>
          <w:color w:val="000000"/>
          <w:sz w:val="28"/>
          <w:szCs w:val="28"/>
        </w:rPr>
        <w:lastRenderedPageBreak/>
        <w:t>（2）工程维修部漏水应急预案</w:t>
      </w:r>
      <w:bookmarkEnd w:id="37"/>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①</w:t>
      </w:r>
      <w:r>
        <w:rPr>
          <w:rFonts w:ascii="宋体" w:hAnsi="宋体" w:cs="宋体"/>
          <w:color w:val="000000"/>
          <w:sz w:val="28"/>
          <w:szCs w:val="28"/>
        </w:rPr>
        <w:t>给排水</w:t>
      </w:r>
      <w:r>
        <w:rPr>
          <w:rFonts w:ascii="宋体" w:hAnsi="宋体" w:cs="宋体" w:hint="eastAsia"/>
          <w:color w:val="000000"/>
          <w:sz w:val="28"/>
          <w:szCs w:val="28"/>
        </w:rPr>
        <w:t>系统</w:t>
      </w:r>
      <w:r>
        <w:rPr>
          <w:rFonts w:ascii="宋体" w:hAnsi="宋体" w:cs="宋体"/>
          <w:color w:val="000000"/>
          <w:sz w:val="28"/>
          <w:szCs w:val="28"/>
        </w:rPr>
        <w:t xml:space="preserve">：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漏水一般引起原因是由于管件老化引起的管道破裂、低温、供水系统压力的变化等。</w:t>
      </w:r>
      <w:r>
        <w:rPr>
          <w:rFonts w:ascii="宋体" w:hAnsi="宋体" w:cs="宋体" w:hint="eastAsia"/>
          <w:color w:val="000000"/>
          <w:sz w:val="28"/>
          <w:szCs w:val="28"/>
        </w:rPr>
        <w:t>任何人员发现漏水现象，立即向物业工程维修部报修，物业工程维修部维修人员在接到报修后3分钟立即赶至现场</w:t>
      </w:r>
      <w:r>
        <w:rPr>
          <w:rFonts w:ascii="宋体" w:hAnsi="宋体" w:cs="宋体"/>
          <w:color w:val="000000"/>
          <w:sz w:val="28"/>
          <w:szCs w:val="28"/>
        </w:rPr>
        <w:t>，首先找到供水开关，切断水源，然后打开泄水闸</w:t>
      </w:r>
      <w:r>
        <w:rPr>
          <w:rFonts w:ascii="宋体" w:hAnsi="宋体" w:cs="宋体" w:hint="eastAsia"/>
          <w:color w:val="000000"/>
          <w:sz w:val="28"/>
          <w:szCs w:val="28"/>
        </w:rPr>
        <w:t>，同时报告于当天值班人员和工程维修部经理</w:t>
      </w:r>
      <w:r>
        <w:rPr>
          <w:rFonts w:ascii="宋体" w:hAnsi="宋体" w:cs="宋体"/>
          <w:color w:val="000000"/>
          <w:sz w:val="28"/>
          <w:szCs w:val="28"/>
        </w:rPr>
        <w:t>。</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维修人员5分钟之内赶至现场，</w:t>
      </w:r>
      <w:r>
        <w:rPr>
          <w:rFonts w:ascii="宋体" w:hAnsi="宋体" w:cs="宋体"/>
          <w:color w:val="000000"/>
          <w:sz w:val="28"/>
          <w:szCs w:val="28"/>
        </w:rPr>
        <w:t>利用一切可用之物</w:t>
      </w:r>
      <w:r>
        <w:rPr>
          <w:rFonts w:ascii="宋体" w:hAnsi="宋体" w:cs="宋体" w:hint="eastAsia"/>
          <w:color w:val="000000"/>
          <w:sz w:val="28"/>
          <w:szCs w:val="28"/>
        </w:rPr>
        <w:t>，</w:t>
      </w:r>
      <w:r>
        <w:rPr>
          <w:rFonts w:ascii="宋体" w:hAnsi="宋体" w:cs="宋体"/>
          <w:color w:val="000000"/>
          <w:sz w:val="28"/>
          <w:szCs w:val="28"/>
        </w:rPr>
        <w:t>防止漏水渗入电梯、强电竖井等危险部位</w:t>
      </w:r>
      <w:r>
        <w:rPr>
          <w:rFonts w:ascii="宋体" w:hAnsi="宋体" w:cs="宋体" w:hint="eastAsia"/>
          <w:color w:val="000000"/>
          <w:sz w:val="28"/>
          <w:szCs w:val="28"/>
        </w:rPr>
        <w:t>，</w:t>
      </w:r>
      <w:r>
        <w:rPr>
          <w:rFonts w:ascii="宋体" w:hAnsi="宋体" w:cs="宋体"/>
          <w:color w:val="000000"/>
          <w:sz w:val="28"/>
          <w:szCs w:val="28"/>
        </w:rPr>
        <w:t>并将电梯升到最高楼层</w:t>
      </w:r>
      <w:r>
        <w:rPr>
          <w:rFonts w:ascii="宋体" w:hAnsi="宋体" w:cs="宋体" w:hint="eastAsia"/>
          <w:color w:val="000000"/>
          <w:sz w:val="28"/>
          <w:szCs w:val="28"/>
        </w:rPr>
        <w:t>，</w:t>
      </w:r>
      <w:r>
        <w:rPr>
          <w:rFonts w:ascii="宋体" w:hAnsi="宋体" w:cs="宋体"/>
          <w:color w:val="000000"/>
          <w:sz w:val="28"/>
          <w:szCs w:val="28"/>
        </w:rPr>
        <w:t>防止机件受损。 特别注意变压器、照明与动力控制柜、电气设备、电线槽附近发生漏水时。如果不能避免漏电，关闭电闸确保员工安全及设备</w:t>
      </w:r>
      <w:r>
        <w:rPr>
          <w:rFonts w:ascii="宋体" w:hAnsi="宋体" w:cs="宋体" w:hint="eastAsia"/>
          <w:color w:val="000000"/>
          <w:sz w:val="28"/>
          <w:szCs w:val="28"/>
        </w:rPr>
        <w:t>完好</w:t>
      </w:r>
      <w:r>
        <w:rPr>
          <w:rFonts w:ascii="宋体" w:hAnsi="宋体" w:cs="宋体"/>
          <w:color w:val="000000"/>
          <w:sz w:val="28"/>
          <w:szCs w:val="28"/>
        </w:rPr>
        <w:t xml:space="preserve">。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工程</w:t>
      </w:r>
      <w:r>
        <w:rPr>
          <w:rFonts w:ascii="宋体" w:hAnsi="宋体" w:cs="宋体" w:hint="eastAsia"/>
          <w:color w:val="000000"/>
          <w:sz w:val="28"/>
          <w:szCs w:val="28"/>
        </w:rPr>
        <w:t>维修</w:t>
      </w:r>
      <w:r>
        <w:rPr>
          <w:rFonts w:ascii="宋体" w:hAnsi="宋体" w:cs="宋体"/>
          <w:color w:val="000000"/>
          <w:sz w:val="28"/>
          <w:szCs w:val="28"/>
        </w:rPr>
        <w:t>部员工应立刻行动抢险</w:t>
      </w:r>
      <w:r>
        <w:rPr>
          <w:rFonts w:ascii="宋体" w:hAnsi="宋体" w:cs="宋体" w:hint="eastAsia"/>
          <w:color w:val="000000"/>
          <w:sz w:val="28"/>
          <w:szCs w:val="28"/>
        </w:rPr>
        <w:t>，</w:t>
      </w:r>
      <w:r>
        <w:rPr>
          <w:rFonts w:ascii="宋体" w:hAnsi="宋体" w:cs="宋体"/>
          <w:color w:val="000000"/>
          <w:sz w:val="28"/>
          <w:szCs w:val="28"/>
        </w:rPr>
        <w:t>尽量减少漏水造成的财</w:t>
      </w:r>
      <w:r>
        <w:rPr>
          <w:rFonts w:ascii="宋体" w:hAnsi="宋体" w:cs="宋体" w:hint="eastAsia"/>
          <w:color w:val="000000"/>
          <w:sz w:val="28"/>
          <w:szCs w:val="28"/>
        </w:rPr>
        <w:t>产</w:t>
      </w:r>
      <w:r>
        <w:rPr>
          <w:rFonts w:ascii="宋体" w:hAnsi="宋体" w:cs="宋体"/>
          <w:color w:val="000000"/>
          <w:sz w:val="28"/>
          <w:szCs w:val="28"/>
        </w:rPr>
        <w:t>损失，并</w:t>
      </w:r>
      <w:r>
        <w:rPr>
          <w:rFonts w:ascii="宋体" w:hAnsi="宋体" w:cs="宋体" w:hint="eastAsia"/>
          <w:color w:val="000000"/>
          <w:sz w:val="28"/>
          <w:szCs w:val="28"/>
        </w:rPr>
        <w:t>立即</w:t>
      </w:r>
      <w:r>
        <w:rPr>
          <w:rFonts w:ascii="宋体" w:hAnsi="宋体" w:cs="宋体"/>
          <w:color w:val="000000"/>
          <w:sz w:val="28"/>
          <w:szCs w:val="28"/>
        </w:rPr>
        <w:t>协助</w:t>
      </w:r>
      <w:r>
        <w:rPr>
          <w:rFonts w:ascii="宋体" w:hAnsi="宋体" w:cs="宋体" w:hint="eastAsia"/>
          <w:color w:val="000000"/>
          <w:sz w:val="28"/>
          <w:szCs w:val="28"/>
        </w:rPr>
        <w:t>保洁</w:t>
      </w:r>
      <w:r>
        <w:rPr>
          <w:rFonts w:ascii="宋体" w:hAnsi="宋体" w:cs="宋体"/>
          <w:color w:val="000000"/>
          <w:sz w:val="28"/>
          <w:szCs w:val="28"/>
        </w:rPr>
        <w:t xml:space="preserve">部一起将积水排出。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②</w:t>
      </w:r>
      <w:r>
        <w:rPr>
          <w:rFonts w:ascii="宋体" w:hAnsi="宋体" w:cs="宋体"/>
          <w:color w:val="000000"/>
          <w:sz w:val="28"/>
          <w:szCs w:val="28"/>
        </w:rPr>
        <w:t xml:space="preserve">恒压给水系统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 xml:space="preserve">发现或接报生活水泵故障，应停止故障水泵，开启备用水泵。 </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 xml:space="preserve">水泵变频故障应关闭变频器，由专人手动操控水泵，根据管网压力控制启停。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及时报告</w:t>
      </w:r>
      <w:r>
        <w:rPr>
          <w:rFonts w:ascii="宋体" w:hAnsi="宋体" w:cs="宋体" w:hint="eastAsia"/>
          <w:color w:val="000000"/>
          <w:sz w:val="28"/>
          <w:szCs w:val="28"/>
        </w:rPr>
        <w:t>物业维修主管和经理</w:t>
      </w:r>
      <w:r>
        <w:rPr>
          <w:rFonts w:ascii="宋体" w:hAnsi="宋体" w:cs="宋体"/>
          <w:color w:val="000000"/>
          <w:sz w:val="28"/>
          <w:szCs w:val="28"/>
        </w:rPr>
        <w:t>安排维修。</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③</w:t>
      </w:r>
      <w:r>
        <w:rPr>
          <w:rFonts w:ascii="宋体" w:hAnsi="宋体" w:cs="宋体"/>
          <w:color w:val="000000"/>
          <w:sz w:val="28"/>
          <w:szCs w:val="28"/>
        </w:rPr>
        <w:t xml:space="preserve">排水系统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bCs/>
          <w:color w:val="000000"/>
          <w:sz w:val="28"/>
          <w:szCs w:val="28"/>
        </w:rPr>
        <w:t>污水井</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发现或接报污水井水位过高，</w:t>
      </w:r>
      <w:r>
        <w:rPr>
          <w:rFonts w:ascii="宋体" w:hAnsi="宋体" w:cs="宋体" w:hint="eastAsia"/>
          <w:color w:val="000000"/>
          <w:sz w:val="28"/>
          <w:szCs w:val="28"/>
        </w:rPr>
        <w:t>立即报修维修部，维修部员工在5分钟内赶至现场，并</w:t>
      </w:r>
      <w:r>
        <w:rPr>
          <w:rFonts w:ascii="宋体" w:hAnsi="宋体" w:cs="宋体"/>
          <w:color w:val="000000"/>
          <w:sz w:val="28"/>
          <w:szCs w:val="28"/>
        </w:rPr>
        <w:t>立即手动开启污水泵抽水。</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污水泵故障则立刻用备用潜水泵将水抽至污水井。</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即刻报告</w:t>
      </w:r>
      <w:r>
        <w:rPr>
          <w:rFonts w:ascii="宋体" w:hAnsi="宋体" w:cs="宋体" w:hint="eastAsia"/>
          <w:color w:val="000000"/>
          <w:sz w:val="28"/>
          <w:szCs w:val="28"/>
        </w:rPr>
        <w:t>维修</w:t>
      </w:r>
      <w:r>
        <w:rPr>
          <w:rFonts w:ascii="宋体" w:hAnsi="宋体" w:cs="宋体"/>
          <w:color w:val="000000"/>
          <w:sz w:val="28"/>
          <w:szCs w:val="28"/>
        </w:rPr>
        <w:t>主管</w:t>
      </w:r>
      <w:r>
        <w:rPr>
          <w:rFonts w:ascii="宋体" w:hAnsi="宋体" w:cs="宋体" w:hint="eastAsia"/>
          <w:color w:val="000000"/>
          <w:sz w:val="28"/>
          <w:szCs w:val="28"/>
        </w:rPr>
        <w:t>和经理</w:t>
      </w:r>
      <w:r>
        <w:rPr>
          <w:rFonts w:ascii="宋体" w:hAnsi="宋体" w:cs="宋体"/>
          <w:color w:val="000000"/>
          <w:sz w:val="28"/>
          <w:szCs w:val="28"/>
        </w:rPr>
        <w:t>，由其安排维修水泵或控制电路，并于事后作维修报告。</w:t>
      </w:r>
    </w:p>
    <w:p w:rsidR="00510F37" w:rsidRDefault="00510F37" w:rsidP="00510F37">
      <w:pPr>
        <w:pStyle w:val="ac"/>
        <w:shd w:val="clear" w:color="auto" w:fill="FFFFFF"/>
        <w:spacing w:line="560" w:lineRule="exact"/>
        <w:ind w:firstLineChars="200" w:firstLine="560"/>
        <w:rPr>
          <w:rFonts w:ascii="宋体" w:hAnsi="宋体" w:cs="宋体"/>
          <w:bCs/>
          <w:color w:val="000000"/>
          <w:sz w:val="28"/>
          <w:szCs w:val="28"/>
        </w:rPr>
      </w:pPr>
      <w:r>
        <w:rPr>
          <w:rFonts w:ascii="宋体" w:hAnsi="宋体" w:cs="宋体"/>
          <w:bCs/>
          <w:color w:val="000000"/>
          <w:sz w:val="28"/>
          <w:szCs w:val="28"/>
        </w:rPr>
        <w:t>排污管道</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lastRenderedPageBreak/>
        <w:t>发现</w:t>
      </w:r>
      <w:r>
        <w:rPr>
          <w:rFonts w:ascii="宋体" w:hAnsi="宋体" w:cs="宋体"/>
          <w:color w:val="000000"/>
          <w:sz w:val="28"/>
          <w:szCs w:val="28"/>
        </w:rPr>
        <w:t>排污管道漏水</w:t>
      </w:r>
      <w:r>
        <w:rPr>
          <w:rFonts w:ascii="宋体" w:hAnsi="宋体" w:cs="宋体" w:hint="eastAsia"/>
          <w:color w:val="000000"/>
          <w:sz w:val="28"/>
          <w:szCs w:val="28"/>
        </w:rPr>
        <w:t>，维修部员工</w:t>
      </w:r>
      <w:r>
        <w:rPr>
          <w:rFonts w:ascii="宋体" w:hAnsi="宋体" w:cs="宋体"/>
          <w:color w:val="000000"/>
          <w:sz w:val="28"/>
          <w:szCs w:val="28"/>
        </w:rPr>
        <w:t>应立刻用布绑紧裂口。</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关闭破裂管对上的用水设备。</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调集沙包挡住电梯口和强电井。</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报告</w:t>
      </w:r>
      <w:r>
        <w:rPr>
          <w:rFonts w:ascii="宋体" w:hAnsi="宋体" w:cs="宋体" w:hint="eastAsia"/>
          <w:color w:val="000000"/>
          <w:sz w:val="28"/>
          <w:szCs w:val="28"/>
        </w:rPr>
        <w:t>维修</w:t>
      </w:r>
      <w:r>
        <w:rPr>
          <w:rFonts w:ascii="宋体" w:hAnsi="宋体" w:cs="宋体"/>
          <w:color w:val="000000"/>
          <w:sz w:val="28"/>
          <w:szCs w:val="28"/>
        </w:rPr>
        <w:t>主管</w:t>
      </w:r>
      <w:r>
        <w:rPr>
          <w:rFonts w:ascii="宋体" w:hAnsi="宋体" w:cs="宋体" w:hint="eastAsia"/>
          <w:color w:val="000000"/>
          <w:sz w:val="28"/>
          <w:szCs w:val="28"/>
        </w:rPr>
        <w:t>和经理</w:t>
      </w:r>
      <w:r>
        <w:rPr>
          <w:rFonts w:ascii="宋体" w:hAnsi="宋体" w:cs="宋体"/>
          <w:color w:val="000000"/>
          <w:sz w:val="28"/>
          <w:szCs w:val="28"/>
        </w:rPr>
        <w:t xml:space="preserve">，由其安排人员修补管道裂口或更换管道。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④抢修过程的部门协调</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 xml:space="preserve"> </w:t>
      </w:r>
      <w:r>
        <w:rPr>
          <w:rFonts w:ascii="宋体" w:hAnsi="宋体" w:cs="宋体" w:hint="eastAsia"/>
          <w:color w:val="000000"/>
          <w:sz w:val="28"/>
          <w:szCs w:val="28"/>
        </w:rPr>
        <w:t xml:space="preserve">  </w:t>
      </w:r>
      <w:r>
        <w:rPr>
          <w:rFonts w:ascii="宋体" w:hAnsi="宋体" w:cs="宋体"/>
          <w:color w:val="000000"/>
          <w:sz w:val="28"/>
          <w:szCs w:val="28"/>
        </w:rPr>
        <w:t>给排水系统发生故障后应马上由</w:t>
      </w:r>
      <w:r>
        <w:rPr>
          <w:rFonts w:ascii="宋体" w:hAnsi="宋体" w:cs="宋体" w:hint="eastAsia"/>
          <w:color w:val="000000"/>
          <w:sz w:val="28"/>
          <w:szCs w:val="28"/>
        </w:rPr>
        <w:t>维修</w:t>
      </w:r>
      <w:r>
        <w:rPr>
          <w:rFonts w:ascii="宋体" w:hAnsi="宋体" w:cs="宋体"/>
          <w:color w:val="000000"/>
          <w:sz w:val="28"/>
          <w:szCs w:val="28"/>
        </w:rPr>
        <w:t>主管与</w:t>
      </w:r>
      <w:r>
        <w:rPr>
          <w:rFonts w:ascii="宋体" w:hAnsi="宋体" w:cs="宋体" w:hint="eastAsia"/>
          <w:color w:val="000000"/>
          <w:sz w:val="28"/>
          <w:szCs w:val="28"/>
        </w:rPr>
        <w:t>经理</w:t>
      </w:r>
      <w:r>
        <w:rPr>
          <w:rFonts w:ascii="宋体" w:hAnsi="宋体" w:cs="宋体"/>
          <w:color w:val="000000"/>
          <w:sz w:val="28"/>
          <w:szCs w:val="28"/>
        </w:rPr>
        <w:t>预计修复时间。</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2</w:t>
      </w:r>
      <w:r>
        <w:rPr>
          <w:rFonts w:ascii="宋体" w:hAnsi="宋体" w:cs="宋体"/>
          <w:color w:val="000000"/>
          <w:sz w:val="28"/>
          <w:szCs w:val="28"/>
        </w:rPr>
        <w:t>小时可修复的故障应马上由工程</w:t>
      </w:r>
      <w:r>
        <w:rPr>
          <w:rFonts w:ascii="宋体" w:hAnsi="宋体" w:cs="宋体" w:hint="eastAsia"/>
          <w:color w:val="000000"/>
          <w:sz w:val="28"/>
          <w:szCs w:val="28"/>
        </w:rPr>
        <w:t>维修</w:t>
      </w:r>
      <w:r>
        <w:rPr>
          <w:rFonts w:ascii="宋体" w:hAnsi="宋体" w:cs="宋体"/>
          <w:color w:val="000000"/>
          <w:sz w:val="28"/>
          <w:szCs w:val="28"/>
        </w:rPr>
        <w:t>部通过电话通知</w:t>
      </w:r>
      <w:r>
        <w:rPr>
          <w:rFonts w:ascii="宋体" w:hAnsi="宋体" w:cs="宋体" w:hint="eastAsia"/>
          <w:color w:val="000000"/>
          <w:sz w:val="28"/>
          <w:szCs w:val="28"/>
        </w:rPr>
        <w:t>客户服务部，由客户服务部进行安民告示或友情提示</w:t>
      </w:r>
      <w:r>
        <w:rPr>
          <w:rFonts w:ascii="宋体" w:hAnsi="宋体" w:cs="宋体"/>
          <w:color w:val="000000"/>
          <w:sz w:val="28"/>
          <w:szCs w:val="28"/>
        </w:rPr>
        <w:t>。</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需超过</w:t>
      </w:r>
      <w:r>
        <w:rPr>
          <w:rFonts w:ascii="宋体" w:hAnsi="宋体" w:cs="宋体" w:hint="eastAsia"/>
          <w:color w:val="000000"/>
          <w:sz w:val="28"/>
          <w:szCs w:val="28"/>
        </w:rPr>
        <w:t>2</w:t>
      </w:r>
      <w:r>
        <w:rPr>
          <w:rFonts w:ascii="宋体" w:hAnsi="宋体" w:cs="宋体"/>
          <w:color w:val="000000"/>
          <w:sz w:val="28"/>
          <w:szCs w:val="28"/>
        </w:rPr>
        <w:t>小时修复的故障，工程</w:t>
      </w:r>
      <w:r>
        <w:rPr>
          <w:rFonts w:ascii="宋体" w:hAnsi="宋体" w:cs="宋体" w:hint="eastAsia"/>
          <w:color w:val="000000"/>
          <w:sz w:val="28"/>
          <w:szCs w:val="28"/>
        </w:rPr>
        <w:t>维修</w:t>
      </w:r>
      <w:r>
        <w:rPr>
          <w:rFonts w:ascii="宋体" w:hAnsi="宋体" w:cs="宋体"/>
          <w:color w:val="000000"/>
          <w:sz w:val="28"/>
          <w:szCs w:val="28"/>
        </w:rPr>
        <w:t>部通过电话通知</w:t>
      </w:r>
      <w:r>
        <w:rPr>
          <w:rFonts w:ascii="宋体" w:hAnsi="宋体" w:cs="宋体" w:hint="eastAsia"/>
          <w:color w:val="000000"/>
          <w:sz w:val="28"/>
          <w:szCs w:val="28"/>
        </w:rPr>
        <w:t>客户服务部，由客户服务部</w:t>
      </w:r>
      <w:r>
        <w:rPr>
          <w:rFonts w:ascii="宋体" w:hAnsi="宋体" w:cs="宋体"/>
          <w:color w:val="000000"/>
          <w:sz w:val="28"/>
          <w:szCs w:val="28"/>
        </w:rPr>
        <w:t>书面通知</w:t>
      </w:r>
      <w:r>
        <w:rPr>
          <w:rFonts w:ascii="宋体" w:hAnsi="宋体" w:cs="宋体" w:hint="eastAsia"/>
          <w:color w:val="000000"/>
          <w:sz w:val="28"/>
          <w:szCs w:val="28"/>
        </w:rPr>
        <w:t>业主</w:t>
      </w:r>
      <w:r>
        <w:rPr>
          <w:rFonts w:ascii="宋体" w:hAnsi="宋体" w:cs="宋体"/>
          <w:color w:val="000000"/>
          <w:sz w:val="28"/>
          <w:szCs w:val="28"/>
        </w:rPr>
        <w:t>。</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w:t>
      </w:r>
      <w:r>
        <w:rPr>
          <w:rFonts w:ascii="宋体" w:hAnsi="宋体" w:cs="宋体"/>
          <w:color w:val="000000"/>
          <w:sz w:val="28"/>
          <w:szCs w:val="28"/>
        </w:rPr>
        <w:t xml:space="preserve">紧急事件处理后：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就紧急事件的结果做一个全体通报。</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 xml:space="preserve">其它当班人员的责任是根据特殊相关情况而定，按需要重新进入正常运作。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 xml:space="preserve">将事件及有涉及人员记入工作日志。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并检查危险区域内设备的安全运行状况</w:t>
      </w: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b/>
          <w:color w:val="000000"/>
          <w:sz w:val="28"/>
          <w:szCs w:val="28"/>
        </w:rPr>
      </w:pPr>
      <w:bookmarkStart w:id="38" w:name="_Toc9116"/>
      <w:bookmarkStart w:id="39" w:name="_Toc30806"/>
      <w:bookmarkStart w:id="40" w:name="_Toc15695"/>
      <w:r>
        <w:rPr>
          <w:rFonts w:ascii="宋体" w:hAnsi="宋体" w:cs="宋体" w:hint="eastAsia"/>
          <w:b/>
          <w:color w:val="000000"/>
          <w:sz w:val="28"/>
          <w:szCs w:val="28"/>
        </w:rPr>
        <w:t>⑤物业工程维修部漏水应急流程图</w:t>
      </w:r>
      <w:bookmarkEnd w:id="38"/>
      <w:bookmarkEnd w:id="39"/>
      <w:bookmarkEnd w:id="40"/>
    </w:p>
    <w:p w:rsidR="00510F37" w:rsidRDefault="00510F37" w:rsidP="00510F37">
      <w:pPr>
        <w:pStyle w:val="ac"/>
        <w:shd w:val="clear" w:color="auto" w:fill="FFFFFF"/>
        <w:tabs>
          <w:tab w:val="left" w:pos="6345"/>
        </w:tabs>
        <w:spacing w:line="560" w:lineRule="exact"/>
        <w:rPr>
          <w:rFonts w:ascii="宋体" w:hAnsi="宋体" w:cs="宋体"/>
          <w:color w:val="000000"/>
          <w:sz w:val="28"/>
          <w:szCs w:val="28"/>
        </w:rPr>
      </w:pPr>
      <w:r>
        <w:rPr>
          <w:noProof/>
        </w:rPr>
        <w:lastRenderedPageBreak/>
        <w:drawing>
          <wp:anchor distT="0" distB="0" distL="114300" distR="114300" simplePos="0" relativeHeight="251662336" behindDoc="0" locked="0" layoutInCell="1" allowOverlap="1" wp14:anchorId="71C0732D" wp14:editId="7F0F7729">
            <wp:simplePos x="0" y="0"/>
            <wp:positionH relativeFrom="margin">
              <wp:posOffset>-19050</wp:posOffset>
            </wp:positionH>
            <wp:positionV relativeFrom="paragraph">
              <wp:posOffset>437515</wp:posOffset>
            </wp:positionV>
            <wp:extent cx="6286500" cy="6462395"/>
            <wp:effectExtent l="0" t="0" r="0" b="0"/>
            <wp:wrapTopAndBottom/>
            <wp:docPr id="1709" name="图片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 name="图片 170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86500" cy="6462562"/>
                    </a:xfrm>
                    <a:prstGeom prst="rect">
                      <a:avLst/>
                    </a:prstGeom>
                  </pic:spPr>
                </pic:pic>
              </a:graphicData>
            </a:graphic>
          </wp:anchor>
        </w:drawing>
      </w:r>
      <w:r>
        <w:rPr>
          <w:rFonts w:ascii="宋体" w:hAnsi="宋体" w:cs="宋体"/>
          <w:color w:val="000000"/>
          <w:sz w:val="28"/>
          <w:szCs w:val="28"/>
        </w:rPr>
        <w:tab/>
      </w: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b/>
          <w:color w:val="000000"/>
          <w:sz w:val="28"/>
          <w:szCs w:val="28"/>
        </w:rPr>
      </w:pPr>
    </w:p>
    <w:p w:rsidR="00510F37" w:rsidRDefault="00510F37" w:rsidP="00510F37">
      <w:pPr>
        <w:pStyle w:val="ac"/>
        <w:shd w:val="clear" w:color="auto" w:fill="FFFFFF"/>
        <w:spacing w:line="560" w:lineRule="exact"/>
        <w:rPr>
          <w:rFonts w:ascii="宋体" w:hAnsi="宋体" w:cs="宋体"/>
          <w:b/>
          <w:color w:val="000000"/>
          <w:sz w:val="28"/>
          <w:szCs w:val="28"/>
        </w:rPr>
      </w:pPr>
    </w:p>
    <w:p w:rsidR="00510F37" w:rsidRDefault="00510F37" w:rsidP="00510F37">
      <w:pPr>
        <w:pStyle w:val="ac"/>
        <w:shd w:val="clear" w:color="auto" w:fill="FFFFFF"/>
        <w:spacing w:line="560" w:lineRule="exact"/>
        <w:ind w:firstLineChars="200" w:firstLine="562"/>
        <w:rPr>
          <w:rFonts w:ascii="宋体" w:hAnsi="宋体" w:cs="宋体"/>
          <w:b/>
          <w:color w:val="000000"/>
          <w:sz w:val="28"/>
          <w:szCs w:val="28"/>
        </w:rPr>
      </w:pPr>
      <w:bookmarkStart w:id="41" w:name="_Toc19371"/>
      <w:r>
        <w:rPr>
          <w:rFonts w:ascii="宋体" w:hAnsi="宋体" w:cs="宋体" w:hint="eastAsia"/>
          <w:b/>
          <w:color w:val="000000"/>
          <w:sz w:val="28"/>
          <w:szCs w:val="28"/>
        </w:rPr>
        <w:t>（3）工程维修部停电应急预案</w:t>
      </w:r>
      <w:bookmarkEnd w:id="41"/>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lastRenderedPageBreak/>
        <w:t>①</w:t>
      </w:r>
      <w:r>
        <w:rPr>
          <w:rFonts w:ascii="宋体" w:hAnsi="宋体" w:cs="宋体"/>
          <w:color w:val="000000"/>
          <w:sz w:val="28"/>
          <w:szCs w:val="28"/>
        </w:rPr>
        <w:t>若供电局预先通知</w:t>
      </w:r>
      <w:r>
        <w:rPr>
          <w:rFonts w:ascii="宋体" w:hAnsi="宋体" w:cs="宋体" w:hint="eastAsia"/>
          <w:color w:val="000000"/>
          <w:sz w:val="28"/>
          <w:szCs w:val="28"/>
        </w:rPr>
        <w:t>物业</w:t>
      </w:r>
      <w:r>
        <w:rPr>
          <w:rFonts w:ascii="宋体" w:hAnsi="宋体" w:cs="宋体"/>
          <w:color w:val="000000"/>
          <w:sz w:val="28"/>
          <w:szCs w:val="28"/>
        </w:rPr>
        <w:t>暂时停电,应立即将详情和有关文件呈交</w:t>
      </w:r>
      <w:r>
        <w:rPr>
          <w:rFonts w:ascii="宋体" w:hAnsi="宋体" w:cs="宋体" w:hint="eastAsia"/>
          <w:color w:val="000000"/>
          <w:sz w:val="28"/>
          <w:szCs w:val="28"/>
        </w:rPr>
        <w:t>物业维修部，维修部提前2天告知客服部。客服部书面通知业主。</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②</w:t>
      </w:r>
      <w:r>
        <w:rPr>
          <w:rFonts w:ascii="宋体" w:hAnsi="宋体" w:cs="宋体"/>
          <w:color w:val="000000"/>
          <w:sz w:val="28"/>
          <w:szCs w:val="28"/>
        </w:rPr>
        <w:t xml:space="preserve">电工值班时加强巡视高低压变配电设备的运行工况 </w:t>
      </w:r>
      <w:r>
        <w:rPr>
          <w:rFonts w:ascii="宋体" w:hAnsi="宋体" w:cs="宋体" w:hint="eastAsia"/>
          <w:color w:val="000000"/>
          <w:sz w:val="28"/>
          <w:szCs w:val="28"/>
        </w:rPr>
        <w:t>。</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③当维修</w:t>
      </w:r>
      <w:r>
        <w:rPr>
          <w:rFonts w:ascii="宋体" w:hAnsi="宋体" w:cs="宋体"/>
          <w:color w:val="000000"/>
          <w:sz w:val="28"/>
          <w:szCs w:val="28"/>
        </w:rPr>
        <w:t>发生突然停电时,工程值班人员立即通知相关部门,并马上投入紧急抢修,严格按规范进行倒闸操作恢复供电(检查生活水系统,</w:t>
      </w:r>
      <w:r>
        <w:rPr>
          <w:rFonts w:ascii="宋体" w:hAnsi="宋体" w:cs="宋体" w:hint="eastAsia"/>
          <w:color w:val="000000"/>
          <w:sz w:val="28"/>
          <w:szCs w:val="28"/>
        </w:rPr>
        <w:t>空调、新风系统</w:t>
      </w:r>
      <w:r>
        <w:rPr>
          <w:rFonts w:ascii="宋体" w:hAnsi="宋体" w:cs="宋体"/>
          <w:color w:val="000000"/>
          <w:sz w:val="28"/>
          <w:szCs w:val="28"/>
        </w:rPr>
        <w:t xml:space="preserve">等重点设备)，并检查故障原因 </w:t>
      </w:r>
      <w:r>
        <w:rPr>
          <w:rFonts w:ascii="宋体" w:hAnsi="宋体" w:cs="宋体" w:hint="eastAsia"/>
          <w:color w:val="000000"/>
          <w:sz w:val="28"/>
          <w:szCs w:val="28"/>
        </w:rPr>
        <w:t>。</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④</w:t>
      </w:r>
      <w:r>
        <w:rPr>
          <w:rFonts w:ascii="宋体" w:hAnsi="宋体" w:cs="宋体"/>
          <w:color w:val="000000"/>
          <w:sz w:val="28"/>
          <w:szCs w:val="28"/>
        </w:rPr>
        <w:t xml:space="preserve">发生事故或重大设备、人身事故和发现严重事故因素时，应立即向上级报告，迅速排除。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⑤</w:t>
      </w:r>
      <w:r>
        <w:rPr>
          <w:rFonts w:ascii="宋体" w:hAnsi="宋体" w:cs="宋体"/>
          <w:color w:val="000000"/>
          <w:sz w:val="28"/>
          <w:szCs w:val="28"/>
        </w:rPr>
        <w:t xml:space="preserve">发生触电时，不要慌乱，应先立即拉开电源，如急切找不到电源时，可用木杆或干净棉布使触电者脱离电源；脱离电后，立即施行人工呼吸，并通知医院。 </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⑥</w:t>
      </w:r>
      <w:r>
        <w:rPr>
          <w:rFonts w:ascii="宋体" w:hAnsi="宋体" w:cs="宋体"/>
          <w:color w:val="000000"/>
          <w:sz w:val="28"/>
          <w:szCs w:val="28"/>
        </w:rPr>
        <w:t>发生电气火警时，应立即切断电源，用粉质灭火器或黄砂扑救，严禁用水扑救。</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⑦</w:t>
      </w:r>
      <w:r>
        <w:rPr>
          <w:rFonts w:ascii="宋体" w:hAnsi="宋体" w:cs="宋体"/>
          <w:color w:val="000000"/>
          <w:sz w:val="28"/>
          <w:szCs w:val="28"/>
        </w:rPr>
        <w:t>紧急事件处理后：</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就紧急事件的结果做一个全体通报。</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其它当班人员的责任是根据特殊相关情况而定，按需要重新进入正常运作。</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将事件及有涉及人员记入工作日志。</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color w:val="000000"/>
          <w:sz w:val="28"/>
          <w:szCs w:val="28"/>
        </w:rPr>
        <w:t>并检查危险区域内设备的安全运行状况</w:t>
      </w:r>
      <w:r>
        <w:rPr>
          <w:rFonts w:ascii="宋体" w:hAnsi="宋体" w:cs="宋体" w:hint="eastAsia"/>
          <w:color w:val="000000"/>
          <w:sz w:val="28"/>
          <w:szCs w:val="28"/>
        </w:rPr>
        <w:t>。</w:t>
      </w: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Default="00510F37" w:rsidP="00510F37">
      <w:pPr>
        <w:pStyle w:val="ac"/>
        <w:shd w:val="clear" w:color="auto" w:fill="FFFFFF"/>
        <w:spacing w:line="560" w:lineRule="exact"/>
        <w:rPr>
          <w:rFonts w:ascii="宋体" w:hAnsi="宋体" w:cs="宋体"/>
          <w:color w:val="000000"/>
          <w:sz w:val="28"/>
          <w:szCs w:val="28"/>
        </w:rPr>
      </w:pPr>
    </w:p>
    <w:p w:rsidR="00510F37" w:rsidRPr="007452D4" w:rsidRDefault="00510F37" w:rsidP="00510F37">
      <w:pPr>
        <w:pStyle w:val="ac"/>
        <w:shd w:val="clear" w:color="auto" w:fill="FFFFFF"/>
        <w:spacing w:line="560" w:lineRule="exact"/>
        <w:ind w:firstLineChars="200" w:firstLine="560"/>
        <w:rPr>
          <w:rFonts w:ascii="宋体" w:hAnsi="宋体" w:cs="宋体"/>
          <w:color w:val="000000"/>
          <w:sz w:val="28"/>
          <w:szCs w:val="28"/>
        </w:rPr>
      </w:pPr>
      <w:bookmarkStart w:id="42" w:name="_Toc17900"/>
      <w:bookmarkStart w:id="43" w:name="_Toc9549"/>
      <w:bookmarkStart w:id="44" w:name="_Toc29421"/>
      <w:r w:rsidRPr="007452D4">
        <w:rPr>
          <w:rFonts w:ascii="宋体" w:hAnsi="宋体" w:cs="宋体" w:hint="eastAsia"/>
          <w:color w:val="000000"/>
          <w:sz w:val="28"/>
          <w:szCs w:val="28"/>
        </w:rPr>
        <w:t>⑧物业工程维修部停电应急流程图</w:t>
      </w:r>
      <w:bookmarkEnd w:id="42"/>
      <w:bookmarkEnd w:id="43"/>
      <w:bookmarkEnd w:id="44"/>
    </w:p>
    <w:p w:rsidR="00510F37" w:rsidRDefault="00510F37" w:rsidP="00510F37">
      <w:pPr>
        <w:pStyle w:val="ac"/>
        <w:shd w:val="clear" w:color="auto" w:fill="FFFFFF"/>
        <w:spacing w:line="560" w:lineRule="exact"/>
        <w:rPr>
          <w:rFonts w:ascii="宋体" w:hAnsi="宋体" w:cs="宋体"/>
          <w:b/>
          <w:color w:val="000000"/>
          <w:sz w:val="28"/>
          <w:szCs w:val="28"/>
        </w:rPr>
      </w:pPr>
      <w:r>
        <w:rPr>
          <w:noProof/>
        </w:rPr>
        <w:lastRenderedPageBreak/>
        <w:drawing>
          <wp:anchor distT="0" distB="0" distL="114300" distR="114300" simplePos="0" relativeHeight="251663360" behindDoc="0" locked="0" layoutInCell="1" allowOverlap="1" wp14:anchorId="0F5B5CCE" wp14:editId="3F03F685">
            <wp:simplePos x="0" y="0"/>
            <wp:positionH relativeFrom="column">
              <wp:posOffset>87630</wp:posOffset>
            </wp:positionH>
            <wp:positionV relativeFrom="paragraph">
              <wp:posOffset>623570</wp:posOffset>
            </wp:positionV>
            <wp:extent cx="5771515" cy="6560185"/>
            <wp:effectExtent l="0" t="0" r="635" b="0"/>
            <wp:wrapTopAndBottom/>
            <wp:docPr id="1712" name="图片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 name="图片 171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71515" cy="6560185"/>
                    </a:xfrm>
                    <a:prstGeom prst="rect">
                      <a:avLst/>
                    </a:prstGeom>
                  </pic:spPr>
                </pic:pic>
              </a:graphicData>
            </a:graphic>
          </wp:anchor>
        </w:drawing>
      </w:r>
    </w:p>
    <w:p w:rsidR="00510F37" w:rsidRDefault="00510F37" w:rsidP="00510F37">
      <w:pPr>
        <w:pStyle w:val="ac"/>
        <w:shd w:val="clear" w:color="auto" w:fill="FFFFFF"/>
        <w:spacing w:line="560" w:lineRule="exact"/>
        <w:rPr>
          <w:rFonts w:ascii="宋体" w:hAnsi="宋体" w:cs="宋体"/>
          <w:b/>
          <w:color w:val="000000"/>
          <w:sz w:val="28"/>
          <w:szCs w:val="28"/>
        </w:rPr>
      </w:pPr>
    </w:p>
    <w:p w:rsidR="00510F37" w:rsidRDefault="00510F37" w:rsidP="00510F37">
      <w:pPr>
        <w:pStyle w:val="ac"/>
        <w:shd w:val="clear" w:color="auto" w:fill="FFFFFF"/>
        <w:spacing w:line="560" w:lineRule="exact"/>
        <w:rPr>
          <w:rFonts w:ascii="宋体" w:hAnsi="宋体" w:cs="宋体"/>
          <w:b/>
          <w:color w:val="000000"/>
          <w:sz w:val="28"/>
          <w:szCs w:val="28"/>
        </w:rPr>
      </w:pPr>
    </w:p>
    <w:p w:rsidR="00510F37" w:rsidRDefault="00510F37" w:rsidP="00510F37">
      <w:pPr>
        <w:pStyle w:val="ac"/>
        <w:shd w:val="clear" w:color="auto" w:fill="FFFFFF"/>
        <w:spacing w:line="560" w:lineRule="exact"/>
        <w:rPr>
          <w:rFonts w:ascii="宋体" w:hAnsi="宋体" w:cs="宋体"/>
          <w:b/>
          <w:color w:val="000000"/>
          <w:sz w:val="28"/>
          <w:szCs w:val="28"/>
        </w:rPr>
      </w:pPr>
    </w:p>
    <w:p w:rsidR="00510F37" w:rsidRDefault="00510F37" w:rsidP="00510F37">
      <w:pPr>
        <w:pStyle w:val="ac"/>
        <w:shd w:val="clear" w:color="auto" w:fill="FFFFFF"/>
        <w:spacing w:line="560" w:lineRule="exact"/>
        <w:ind w:firstLineChars="200" w:firstLine="562"/>
        <w:rPr>
          <w:rFonts w:ascii="宋体" w:hAnsi="宋体" w:cs="宋体"/>
          <w:b/>
          <w:color w:val="000000"/>
          <w:sz w:val="28"/>
          <w:szCs w:val="28"/>
        </w:rPr>
      </w:pPr>
      <w:bookmarkStart w:id="45" w:name="_Toc1242"/>
      <w:r>
        <w:rPr>
          <w:rFonts w:ascii="宋体" w:hAnsi="宋体" w:cs="宋体" w:hint="eastAsia"/>
          <w:b/>
          <w:color w:val="000000"/>
          <w:sz w:val="28"/>
          <w:szCs w:val="28"/>
        </w:rPr>
        <w:t>（4）物业工程维修部停水应急预案</w:t>
      </w:r>
      <w:bookmarkEnd w:id="45"/>
    </w:p>
    <w:p w:rsidR="00510F37" w:rsidRDefault="00510F37" w:rsidP="00510F37">
      <w:pPr>
        <w:pStyle w:val="ac"/>
        <w:shd w:val="clear" w:color="auto" w:fill="FFFFFF"/>
        <w:spacing w:line="560" w:lineRule="exact"/>
        <w:ind w:firstLineChars="200" w:firstLine="560"/>
        <w:rPr>
          <w:rFonts w:ascii="宋体" w:hAnsi="宋体" w:cs="宋体"/>
          <w:b/>
          <w:color w:val="000000"/>
          <w:sz w:val="28"/>
          <w:szCs w:val="28"/>
        </w:rPr>
      </w:pPr>
      <w:r>
        <w:rPr>
          <w:rFonts w:ascii="宋体" w:hAnsi="宋体" w:cs="宋体" w:hint="eastAsia"/>
          <w:color w:val="000000"/>
          <w:sz w:val="28"/>
          <w:szCs w:val="28"/>
        </w:rPr>
        <w:lastRenderedPageBreak/>
        <w:t>①维修人员接到停水通知应马上赶到现场。</w:t>
      </w:r>
    </w:p>
    <w:p w:rsidR="00510F37" w:rsidRDefault="00510F37" w:rsidP="00510F37">
      <w:pPr>
        <w:pStyle w:val="ac"/>
        <w:shd w:val="clear" w:color="auto" w:fill="FFFFFF"/>
        <w:spacing w:line="560" w:lineRule="exact"/>
        <w:ind w:firstLineChars="200" w:firstLine="560"/>
        <w:rPr>
          <w:rFonts w:ascii="宋体" w:hAnsi="宋体" w:cs="宋体"/>
          <w:b/>
          <w:color w:val="000000"/>
          <w:sz w:val="28"/>
          <w:szCs w:val="28"/>
        </w:rPr>
      </w:pPr>
      <w:r>
        <w:rPr>
          <w:rFonts w:ascii="宋体" w:hAnsi="宋体" w:cs="宋体" w:hint="eastAsia"/>
          <w:color w:val="000000"/>
          <w:sz w:val="28"/>
          <w:szCs w:val="28"/>
        </w:rPr>
        <w:t>②根据现场分析判断出停水原因。</w:t>
      </w:r>
    </w:p>
    <w:p w:rsidR="00510F37" w:rsidRPr="007452D4" w:rsidRDefault="00510F37" w:rsidP="00510F37">
      <w:pPr>
        <w:pStyle w:val="ac"/>
        <w:shd w:val="clear" w:color="auto" w:fill="FFFFFF"/>
        <w:spacing w:line="560" w:lineRule="exact"/>
        <w:ind w:firstLineChars="200" w:firstLine="560"/>
        <w:rPr>
          <w:rFonts w:ascii="宋体" w:hAnsi="宋体" w:cs="宋体"/>
          <w:b/>
          <w:color w:val="000000"/>
          <w:sz w:val="28"/>
          <w:szCs w:val="28"/>
        </w:rPr>
      </w:pPr>
      <w:r>
        <w:rPr>
          <w:rFonts w:ascii="宋体" w:hAnsi="宋体" w:cs="宋体" w:hint="eastAsia"/>
          <w:color w:val="000000"/>
          <w:sz w:val="28"/>
          <w:szCs w:val="28"/>
        </w:rPr>
        <w:t>由于管路故障发生停水。</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由于自来水公司原因停水。</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③如由于管路故障停水，维修人员预计抢修时间，立即向上级汇报，并发布停水通知，并告知居民徐汇苑小区内每幢楼有40吨储备水可供居民使用4个小时左右。</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④在抢修过程中要在预计时间内，尽快恢复用水。</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⑤需要延时修理，必须通知有关单位及有关负责人。</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⑥恢复供水后，应立即撤消停水通知。</w:t>
      </w:r>
    </w:p>
    <w:p w:rsidR="00510F37" w:rsidRDefault="00510F37" w:rsidP="00510F37">
      <w:pPr>
        <w:pStyle w:val="ac"/>
        <w:shd w:val="clear" w:color="auto" w:fill="FFFFFF"/>
        <w:spacing w:line="560" w:lineRule="exact"/>
        <w:rPr>
          <w:rFonts w:ascii="宋体" w:hAnsi="宋体" w:cs="宋体"/>
          <w:color w:val="000000"/>
          <w:sz w:val="28"/>
          <w:szCs w:val="28"/>
        </w:rPr>
      </w:pPr>
      <w:r>
        <w:rPr>
          <w:rFonts w:ascii="宋体" w:hAnsi="宋体" w:cs="宋体" w:hint="eastAsia"/>
          <w:color w:val="000000"/>
          <w:sz w:val="28"/>
          <w:szCs w:val="28"/>
        </w:rPr>
        <w:t xml:space="preserve">    ⑦如由于自来水公司问题停水，要向业主发通知注明原因。</w:t>
      </w:r>
    </w:p>
    <w:p w:rsidR="00510F37" w:rsidRDefault="00510F37" w:rsidP="00510F37">
      <w:pPr>
        <w:pStyle w:val="ac"/>
        <w:shd w:val="clear" w:color="auto" w:fill="FFFFFF"/>
        <w:spacing w:line="560" w:lineRule="exact"/>
        <w:ind w:firstLineChars="200" w:firstLine="560"/>
        <w:rPr>
          <w:rFonts w:ascii="宋体" w:hAnsi="宋体" w:cs="宋体"/>
          <w:color w:val="000000"/>
          <w:sz w:val="28"/>
          <w:szCs w:val="28"/>
        </w:rPr>
      </w:pPr>
      <w:r>
        <w:rPr>
          <w:rFonts w:ascii="宋体" w:hAnsi="宋体" w:cs="宋体" w:hint="eastAsia"/>
          <w:color w:val="000000"/>
          <w:sz w:val="28"/>
          <w:szCs w:val="28"/>
        </w:rPr>
        <w:t>⑧事后详细填写《突发事故抢修记录表》。并交办公室备案。</w:t>
      </w:r>
    </w:p>
    <w:p w:rsidR="00510F37" w:rsidRDefault="00510F37" w:rsidP="00510F37">
      <w:pPr>
        <w:ind w:firstLineChars="200" w:firstLine="562"/>
        <w:rPr>
          <w:rFonts w:asciiTheme="minorEastAsia" w:hAnsiTheme="minorEastAsia"/>
          <w:b/>
          <w:sz w:val="28"/>
          <w:szCs w:val="28"/>
        </w:rPr>
      </w:pPr>
      <w:bookmarkStart w:id="46" w:name="_Toc526845293"/>
      <w:r>
        <w:rPr>
          <w:rFonts w:asciiTheme="minorEastAsia" w:hAnsiTheme="minorEastAsia" w:hint="eastAsia"/>
          <w:b/>
          <w:sz w:val="28"/>
          <w:szCs w:val="28"/>
        </w:rPr>
        <w:t>（5）消防应急处理方案</w:t>
      </w:r>
      <w:bookmarkEnd w:id="46"/>
    </w:p>
    <w:p w:rsidR="00510F37" w:rsidRDefault="00510F37" w:rsidP="00510F37">
      <w:pPr>
        <w:pStyle w:val="ac"/>
        <w:shd w:val="clear" w:color="auto" w:fill="FFFFFF"/>
        <w:spacing w:line="560" w:lineRule="exact"/>
        <w:ind w:firstLineChars="200" w:firstLine="562"/>
        <w:rPr>
          <w:rFonts w:asciiTheme="minorEastAsia" w:eastAsiaTheme="minorEastAsia" w:hAnsiTheme="minorEastAsia" w:cstheme="minorEastAsia"/>
          <w:b/>
          <w:color w:val="000000"/>
          <w:sz w:val="28"/>
          <w:szCs w:val="28"/>
        </w:rPr>
      </w:pPr>
      <w:r>
        <w:rPr>
          <w:rFonts w:asciiTheme="minorEastAsia" w:eastAsiaTheme="minorEastAsia" w:hAnsiTheme="minorEastAsia" w:cs="宋体" w:hint="eastAsia"/>
          <w:b/>
          <w:color w:val="000000"/>
          <w:sz w:val="28"/>
          <w:szCs w:val="28"/>
        </w:rPr>
        <w:t>①</w:t>
      </w:r>
      <w:r>
        <w:rPr>
          <w:rFonts w:asciiTheme="minorEastAsia" w:eastAsiaTheme="minorEastAsia" w:hAnsiTheme="minorEastAsia" w:cstheme="minorEastAsia" w:hint="eastAsia"/>
          <w:b/>
          <w:color w:val="000000"/>
          <w:sz w:val="28"/>
          <w:szCs w:val="28"/>
        </w:rPr>
        <w:t xml:space="preserve">火灾扑救、火灾报警、报告与伤员救护的工作程序           </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发现火情</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4" name="直接箭头连接符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type w14:anchorId="56385204" id="_x0000_t32" coordsize="21600,21600" o:spt="32" o:oned="t" path="m,l21600,21600e" filled="f">
                <v:path arrowok="t" fillok="f" o:connecttype="none"/>
                <o:lock v:ext="edit" shapetype="t"/>
              </v:shapetype>
              <v:shape id="直接箭头连接符 204"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立即高声报警，联络附近的人员开展火情扑救工作</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5" name="直接箭头连接符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6A42B6F6" id="直接箭头连接符 205"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根据火情的严重程度，确定向当地消防部门求急（拔打119）</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3" name="直接箭头连接符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169CBC64" id="直接箭头连接符 203"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联络义务消防队员</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1" name="直接箭头连接符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1A75BC9E" id="直接箭头连接符 201"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向公司报告</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1" name="直接箭头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77A91ECB" id="直接箭头连接符 1"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救助因火灾而受伤的人员</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6" name="直接箭头连接符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42C75CCE" id="直接箭头连接符 206"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火灾扑灭后保护事故现场</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7" name="直接箭头连接符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51F1944F" id="直接箭头连接符 207"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公司指挥部门安排伤员的后勤保障</w:t>
      </w:r>
      <w:r>
        <w:rPr>
          <w:rFonts w:asciiTheme="minorEastAsia" w:eastAsiaTheme="minorEastAsia" w:hAnsiTheme="minorEastAsia" w:cstheme="minorEastAsia"/>
          <w:noProof/>
          <w:color w:val="000000"/>
          <w:sz w:val="28"/>
          <w:szCs w:val="28"/>
        </w:rPr>
        <mc:AlternateContent>
          <mc:Choice Requires="wps">
            <w:drawing>
              <wp:inline distT="0" distB="0" distL="0" distR="0">
                <wp:extent cx="403860" cy="10795"/>
                <wp:effectExtent l="0" t="76200" r="15240" b="84455"/>
                <wp:docPr id="208" name="直接箭头连接符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Rot="1"/>
                      </wps:cNvCnPr>
                      <wps:spPr>
                        <a:xfrm flipV="1">
                          <a:off x="0" y="0"/>
                          <a:ext cx="403860" cy="10795"/>
                        </a:xfrm>
                        <a:prstGeom prst="straightConnector1">
                          <a:avLst/>
                        </a:prstGeom>
                        <a:ln w="15875" cap="flat" cmpd="sng">
                          <a:solidFill>
                            <a:srgbClr val="000000"/>
                          </a:solidFill>
                          <a:prstDash val="solid"/>
                          <a:headEnd type="none" w="med" len="med"/>
                          <a:tailEnd type="triangle" w="med" len="med"/>
                        </a:ln>
                      </wps:spPr>
                      <wps:bodyPr/>
                    </wps:wsp>
                  </a:graphicData>
                </a:graphic>
              </wp:inline>
            </w:drawing>
          </mc:Choice>
          <mc:Fallback>
            <w:pict>
              <v:shape w14:anchorId="50D8E393" id="直接箭头连接符 208" o:spid="_x0000_s1026" type="#_x0000_t32" style="width:31.8pt;height:.8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" strokeweight="1.25pt">
                <v:stroke endarrow="block"/>
                <o:lock v:ext="edit" rotation="t" shapetype="f"/>
                <w10:anchorlock/>
              </v:shape>
            </w:pict>
          </mc:Fallback>
        </mc:AlternateContent>
      </w:r>
      <w:r>
        <w:rPr>
          <w:rFonts w:asciiTheme="minorEastAsia" w:eastAsiaTheme="minorEastAsia" w:hAnsiTheme="minorEastAsia" w:cstheme="minorEastAsia" w:hint="eastAsia"/>
          <w:color w:val="000000"/>
          <w:sz w:val="28"/>
          <w:szCs w:val="28"/>
        </w:rPr>
        <w:t xml:space="preserve">开展事故调查与处理工作。           </w:t>
      </w:r>
    </w:p>
    <w:p w:rsidR="00510F37" w:rsidRDefault="00510F37" w:rsidP="00510F37">
      <w:pPr>
        <w:pStyle w:val="ac"/>
        <w:shd w:val="clear" w:color="auto" w:fill="FFFFFF"/>
        <w:spacing w:line="560" w:lineRule="exact"/>
        <w:ind w:firstLineChars="200" w:firstLine="562"/>
        <w:rPr>
          <w:rFonts w:asciiTheme="minorEastAsia" w:eastAsiaTheme="minorEastAsia" w:hAnsiTheme="minorEastAsia" w:cstheme="minorEastAsia"/>
          <w:b/>
          <w:color w:val="000000"/>
          <w:sz w:val="28"/>
          <w:szCs w:val="28"/>
        </w:rPr>
      </w:pPr>
      <w:r>
        <w:rPr>
          <w:rFonts w:asciiTheme="minorEastAsia" w:eastAsiaTheme="minorEastAsia" w:hAnsiTheme="minorEastAsia" w:cstheme="minorEastAsia" w:hint="eastAsia"/>
          <w:b/>
          <w:color w:val="000000"/>
          <w:sz w:val="28"/>
          <w:szCs w:val="28"/>
        </w:rPr>
        <w:t>②急救方案</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火情发现人员立即高声报警，并首先考虑切断电源线路（但必须此人懂得电工知识，如不懂，则不要冒险），附近的工作人员立即赶赴火灾事故现场，如报警人没有切断电源，应先切断电源，按照救火知识，正确使用灭火器材，开展救缓工作，并注意自我防护；</w:t>
      </w:r>
      <w:r>
        <w:rPr>
          <w:rFonts w:asciiTheme="minorEastAsia" w:eastAsiaTheme="minorEastAsia" w:hAnsiTheme="minorEastAsia" w:cstheme="minorEastAsia" w:hint="eastAsia"/>
          <w:sz w:val="28"/>
          <w:szCs w:val="28"/>
        </w:rPr>
        <w:t xml:space="preserve">  </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现场的最高负责人作为现场的消防指挥员,指挥现场救缓工作,根据火情的</w:t>
      </w:r>
      <w:r>
        <w:rPr>
          <w:rFonts w:asciiTheme="minorEastAsia" w:eastAsiaTheme="minorEastAsia" w:hAnsiTheme="minorEastAsia" w:cstheme="minorEastAsia" w:hint="eastAsia"/>
          <w:color w:val="000000"/>
          <w:sz w:val="28"/>
          <w:szCs w:val="28"/>
        </w:rPr>
        <w:lastRenderedPageBreak/>
        <w:t>严重程度，确定当地消防部门求急（拔打119电话），联络业务消防队员，指挥救火工作，向公司领导报告灾情；</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如现场有人员受伤，应组织人员对伤者进行救护，必要时使用手机或其他通讯设施拔打“120”电话，与救护中心联系,要求紧急救护；</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公司领导和综合管理部接到报告后，立即赶到事故现场，并由专业的消防管理人员接替现场指挥工作，如消防队赶到，应服从消防队的指挥，直至灾情得到控制并消除；</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 xml:space="preserve">综合管理部在事后，如有伤者，要问清楚救护中心地点，与救护中心取得联系，落实后勤保障工作，确保伤员能立即得到救护，不因后勤不到位而影响急救。                            </w:t>
      </w:r>
    </w:p>
    <w:p w:rsidR="00510F37" w:rsidRPr="007452D4" w:rsidRDefault="00510F37" w:rsidP="00510F37">
      <w:pPr>
        <w:pStyle w:val="ac"/>
        <w:shd w:val="clear" w:color="auto" w:fill="FFFFFF"/>
        <w:spacing w:line="560" w:lineRule="exact"/>
        <w:ind w:firstLineChars="200" w:firstLine="562"/>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b/>
          <w:color w:val="000000"/>
          <w:sz w:val="28"/>
          <w:szCs w:val="28"/>
          <w:highlight w:val="lightGray"/>
        </w:rPr>
        <w:t>③</w:t>
      </w:r>
      <w:r>
        <w:rPr>
          <w:rFonts w:asciiTheme="minorEastAsia" w:eastAsiaTheme="minorEastAsia" w:hAnsiTheme="minorEastAsia" w:cstheme="minorEastAsia" w:hint="eastAsia"/>
          <w:b/>
          <w:color w:val="000000"/>
          <w:sz w:val="28"/>
          <w:szCs w:val="28"/>
        </w:rPr>
        <w:t>应急指挥者、参与者的责任和义务</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在事故发生后，现场的最高负责人为现场的最高指挥人员，统一指挥与调度，最高指挥员应保持冷静的头脑，有序的指挥现场灭火，并在事故后报告事故经过；</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现场参与救火的人员，应积极参与紧急救缓工作，服从指挥人员的指挥与调度，有救缓经验的人员要及时赶到事故现场，参加灭火救缓，其他人员应保持现场的秩序，配合救缓人员工作，并注意保护事故现场，事后配合调查组对事故进行调查。</w:t>
      </w:r>
    </w:p>
    <w:p w:rsidR="00510F37" w:rsidRDefault="00510F37" w:rsidP="00510F37">
      <w:pPr>
        <w:pStyle w:val="ac"/>
        <w:shd w:val="clear" w:color="auto" w:fill="FFFFFF"/>
        <w:spacing w:line="560" w:lineRule="exact"/>
        <w:ind w:firstLineChars="200" w:firstLine="562"/>
        <w:rPr>
          <w:rFonts w:asciiTheme="minorEastAsia" w:eastAsiaTheme="minorEastAsia" w:hAnsiTheme="minorEastAsia" w:cstheme="minorEastAsia"/>
          <w:b/>
          <w:color w:val="000000"/>
          <w:sz w:val="28"/>
          <w:szCs w:val="28"/>
        </w:rPr>
      </w:pPr>
      <w:r>
        <w:rPr>
          <w:rFonts w:asciiTheme="minorEastAsia" w:eastAsiaTheme="minorEastAsia" w:hAnsiTheme="minorEastAsia" w:cstheme="minorEastAsia" w:hint="eastAsia"/>
          <w:b/>
          <w:color w:val="000000"/>
          <w:sz w:val="28"/>
          <w:szCs w:val="28"/>
        </w:rPr>
        <w:t>④火灾扑灭常识</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认真执行消防管理规定，随时消除易燃易爆物品；</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发生火警时，全体义务消防人员立即赶赴现场，服从现场指挥，积极参加扑救灭火；</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对初始火点的扑灭。现场人员应使用配备的灭火器材进行扑救，当火势较大时，应立即切断火场电源，再组织人员进行灭火，同时向119报警，并向院方领导报告；</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及时清理火场通道，清除障碍物，以保证消防车辆进入火场灭火，并积极协</w:t>
      </w:r>
      <w:r>
        <w:rPr>
          <w:rFonts w:asciiTheme="minorEastAsia" w:eastAsiaTheme="minorEastAsia" w:hAnsiTheme="minorEastAsia" w:cstheme="minorEastAsia" w:hint="eastAsia"/>
          <w:color w:val="000000"/>
          <w:sz w:val="28"/>
          <w:szCs w:val="28"/>
        </w:rPr>
        <w:lastRenderedPageBreak/>
        <w:t>助消防队员的灭火工作。</w:t>
      </w:r>
      <w:r>
        <w:rPr>
          <w:rFonts w:asciiTheme="minorEastAsia" w:eastAsiaTheme="minorEastAsia" w:hAnsiTheme="minorEastAsia" w:cstheme="minorEastAsia" w:hint="eastAsia"/>
          <w:color w:val="000000"/>
          <w:sz w:val="28"/>
          <w:szCs w:val="28"/>
        </w:rPr>
        <w:br/>
      </w:r>
      <w:r>
        <w:rPr>
          <w:rFonts w:asciiTheme="minorEastAsia" w:eastAsiaTheme="minorEastAsia" w:hAnsiTheme="minorEastAsia" w:cstheme="minorEastAsia" w:hint="eastAsia"/>
          <w:sz w:val="28"/>
          <w:szCs w:val="28"/>
        </w:rPr>
        <w:t xml:space="preserve">    </w:t>
      </w:r>
      <w:r>
        <w:rPr>
          <w:rFonts w:asciiTheme="minorEastAsia" w:eastAsiaTheme="minorEastAsia" w:hAnsiTheme="minorEastAsia" w:cstheme="minorEastAsia" w:hint="eastAsia"/>
          <w:color w:val="000000"/>
          <w:sz w:val="28"/>
          <w:szCs w:val="28"/>
        </w:rPr>
        <w:t>电器设备的火灾扑灭知识初起火场所的扑灭：现场人员利用配备的灭火器材进行扑灭火灾</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火势较大的扑救：立即切断火场电源，组织人员利用各种灭火器材进行扑救。当火势不能控制时要进行火灾报警，在报警中组织人员疏散火场上的爆炸物品和清理通道障碍，以保障消防车进入火场，全体人员协助消防队扑救。</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防止爆炸：火场附近如果有压力容器，如盛装压缩气体或液化气的钢瓶、油桶、储灌等，凡不能搬走的，可用水冷却，以防爆炸。</w:t>
      </w:r>
      <w:r>
        <w:rPr>
          <w:rFonts w:asciiTheme="minorEastAsia" w:eastAsiaTheme="minorEastAsia" w:hAnsiTheme="minorEastAsia" w:cstheme="minorEastAsia" w:hint="eastAsia"/>
          <w:color w:val="000000"/>
          <w:sz w:val="28"/>
          <w:szCs w:val="28"/>
        </w:rPr>
        <w:br/>
        <w:t>变电所运行设备起火的灭火：</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sz w:val="28"/>
          <w:szCs w:val="28"/>
        </w:rPr>
      </w:pPr>
      <w:r>
        <w:rPr>
          <w:rFonts w:asciiTheme="minorEastAsia" w:eastAsiaTheme="minorEastAsia" w:hAnsiTheme="minorEastAsia" w:cstheme="minorEastAsia" w:hint="eastAsia"/>
          <w:color w:val="000000"/>
          <w:sz w:val="28"/>
          <w:szCs w:val="28"/>
        </w:rPr>
        <w:t>高压设备着火：当班正值（正班）首先切断起火设备电源，坚守值班岗位，履行职责，根据火势负责报警；副班组织并参加灭火。</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低压、控制、保护等设备起火，初起火的设备，因断电会造成严重影响，扩大事故的，可带电灭火，扑救中使用干粉、1211、干砂灭火。为保证人身安全，应保证人体与带电设备的距离，俣不得用水灭火。当火势较大不能控制时要切断电源，用水扑救，并进行火灾报警。</w:t>
      </w:r>
    </w:p>
    <w:p w:rsidR="00510F37" w:rsidRDefault="00510F37" w:rsidP="00510F37">
      <w:pPr>
        <w:ind w:firstLineChars="200" w:firstLine="562"/>
        <w:rPr>
          <w:rStyle w:val="ae"/>
          <w:rFonts w:asciiTheme="minorEastAsia" w:hAnsiTheme="minorEastAsia" w:cstheme="minorEastAsia"/>
          <w:bCs w:val="0"/>
          <w:sz w:val="28"/>
          <w:szCs w:val="28"/>
          <w:shd w:val="clear" w:color="auto" w:fill="FFFFFF"/>
        </w:rPr>
      </w:pPr>
      <w:bookmarkStart w:id="47" w:name="_Toc526845294"/>
      <w:r>
        <w:rPr>
          <w:rStyle w:val="ae"/>
          <w:rFonts w:asciiTheme="minorEastAsia" w:hAnsiTheme="minorEastAsia" w:cstheme="minorEastAsia" w:hint="eastAsia"/>
          <w:sz w:val="28"/>
          <w:szCs w:val="28"/>
          <w:shd w:val="clear" w:color="auto" w:fill="FFFFFF"/>
        </w:rPr>
        <w:t>（5）夏季防台风、暴雨应急处理预案</w:t>
      </w:r>
      <w:bookmarkEnd w:id="47"/>
    </w:p>
    <w:p w:rsidR="00510F37" w:rsidRPr="007452D4" w:rsidRDefault="00510F37" w:rsidP="00510F37">
      <w:pPr>
        <w:ind w:firstLineChars="200" w:firstLine="560"/>
        <w:rPr>
          <w:sz w:val="28"/>
          <w:szCs w:val="28"/>
        </w:rPr>
      </w:pPr>
      <w:r>
        <w:rPr>
          <w:rFonts w:asciiTheme="minorEastAsia" w:hAnsiTheme="minorEastAsia" w:cs="宋体" w:hint="eastAsia"/>
          <w:color w:val="000000"/>
          <w:sz w:val="28"/>
          <w:szCs w:val="28"/>
        </w:rPr>
        <w:t>①</w:t>
      </w:r>
      <w:r>
        <w:rPr>
          <w:rFonts w:asciiTheme="minorEastAsia" w:hAnsiTheme="minorEastAsia" w:cstheme="minorEastAsia" w:hint="eastAsia"/>
          <w:color w:val="000000"/>
          <w:sz w:val="28"/>
          <w:szCs w:val="28"/>
        </w:rPr>
        <w:t>各岗位责任分工</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办公室认真做好暴风雨紧急情况时的信息传递、资源调配及有关后勤保障工作；</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工程维修部门负责给排水、供电、供空调、电梯等机电设备的故障及应急处理；</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保洁绿化部门负责绿化、环境的抗灾保护和灾后恢复工作。</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FF0000"/>
          <w:sz w:val="28"/>
          <w:szCs w:val="28"/>
        </w:rPr>
      </w:pPr>
      <w:r>
        <w:rPr>
          <w:rFonts w:asciiTheme="minorEastAsia" w:eastAsiaTheme="minorEastAsia" w:hAnsiTheme="minorEastAsia" w:cstheme="minorEastAsia" w:hint="eastAsia"/>
          <w:color w:val="000000"/>
          <w:sz w:val="28"/>
          <w:szCs w:val="28"/>
        </w:rPr>
        <w:t>②物业服务中心接到台风或暴雨警报信号通知后，应立即紧急动员，各部门处于临战状态，</w:t>
      </w:r>
      <w:r>
        <w:rPr>
          <w:rFonts w:asciiTheme="minorEastAsia" w:eastAsiaTheme="minorEastAsia" w:hAnsiTheme="minorEastAsia" w:cstheme="minorEastAsia" w:hint="eastAsia"/>
          <w:color w:val="000000" w:themeColor="text1"/>
          <w:sz w:val="28"/>
          <w:szCs w:val="28"/>
        </w:rPr>
        <w:t>同时成立以项目负责人为总指挥，各部门主管为成员的指挥部，</w:t>
      </w:r>
      <w:r>
        <w:rPr>
          <w:rFonts w:asciiTheme="minorEastAsia" w:eastAsiaTheme="minorEastAsia" w:hAnsiTheme="minorEastAsia" w:cstheme="minorEastAsia" w:hint="eastAsia"/>
          <w:color w:val="000000" w:themeColor="text1"/>
          <w:sz w:val="28"/>
          <w:szCs w:val="28"/>
        </w:rPr>
        <w:lastRenderedPageBreak/>
        <w:t>相关人员应实行24小时值班制度，作好防洪防汛救灾准备工作。</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③在台风或暴雨来临前，应做好各项防风、防水浸措施，如：紧急做好防风、防水浸工作、关闭公共门窗，检查清理排洪设备、设施、花盆等；</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检查所有门窗，特别双开玻璃门是否有足够保护及稳固；牢固所有容易松脱物件，尤其是位于天台及露台等地方，对于一些较易吹倒的物件发如花盆等应搬至室内或将其绑紧；检查所有去水道、沙井、雨水渠等，并清除可能引致淤塞的垃圾、泥沙及杂物；确保所有紧急用具可以随时应用，如沙包、雨衣、头盔、水靴、绳索、后备照明、方木（用于固定玻璃门）等；检查排水泵系统是否正常通畅；检查发电系统及其供油装置正常与否，并按规程试开发电机组；关闭霓虹灯电源；智能化系统设备是否正常运行；</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 xml:space="preserve">检查完毕，发现问题及时解决，如有处理不了的问题，应立即向领导报告。 </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宋体" w:hint="eastAsia"/>
          <w:color w:val="000000"/>
          <w:sz w:val="28"/>
          <w:szCs w:val="28"/>
        </w:rPr>
        <w:t>④</w:t>
      </w:r>
      <w:r>
        <w:rPr>
          <w:rFonts w:asciiTheme="minorEastAsia" w:eastAsiaTheme="minorEastAsia" w:hAnsiTheme="minorEastAsia" w:cstheme="minorEastAsia" w:hint="eastAsia"/>
          <w:color w:val="000000"/>
          <w:sz w:val="28"/>
          <w:szCs w:val="28"/>
        </w:rPr>
        <w:t>在发生台风、暴雨时，值班人员对防风、防水浸关键区域和部位加强巡视，检查门窗状况，如发出有窗户玻璃破碎，以最快速度赶至现场，并用板材临时封堵。水电维修班维修人员集中待命，各层管理服务人员坚守岗位，如果有设备故障投诉以及发现事故隐患应采取紧急措施，及时予以解决；</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highlight w:val="lightGray"/>
        </w:rPr>
        <w:t>⑤</w:t>
      </w:r>
      <w:r>
        <w:rPr>
          <w:rFonts w:asciiTheme="minorEastAsia" w:eastAsiaTheme="minorEastAsia" w:hAnsiTheme="minorEastAsia" w:cstheme="minorEastAsia" w:hint="eastAsia"/>
          <w:color w:val="000000"/>
          <w:sz w:val="28"/>
          <w:szCs w:val="28"/>
        </w:rPr>
        <w:t>各级工作人员协助维修技术人员做好排洪及排泄积水工作；</w:t>
      </w:r>
    </w:p>
    <w:p w:rsidR="00510F37" w:rsidRDefault="00510F37" w:rsidP="00510F37">
      <w:pPr>
        <w:pStyle w:val="ac"/>
        <w:shd w:val="clear" w:color="auto" w:fill="FFFFFF"/>
        <w:spacing w:line="560" w:lineRule="exact"/>
        <w:ind w:left="280" w:firstLineChars="100" w:firstLine="28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⑥在台风、水浸等自然灾害事故时，防止犯罪案件的发生；</w:t>
      </w:r>
    </w:p>
    <w:p w:rsidR="00510F37" w:rsidRDefault="00510F37" w:rsidP="00510F37">
      <w:pPr>
        <w:pStyle w:val="ac"/>
        <w:shd w:val="clear" w:color="auto" w:fill="FFFFFF"/>
        <w:spacing w:line="560" w:lineRule="exact"/>
        <w:ind w:left="280" w:firstLineChars="100" w:firstLine="28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⑦灾后处理</w:t>
      </w:r>
    </w:p>
    <w:p w:rsidR="00510F37" w:rsidRDefault="00510F37" w:rsidP="00510F37">
      <w:pPr>
        <w:pStyle w:val="ac"/>
        <w:shd w:val="clear" w:color="auto" w:fill="FFFFFF"/>
        <w:spacing w:line="560" w:lineRule="exact"/>
        <w:ind w:firstLineChars="200" w:firstLine="560"/>
        <w:rPr>
          <w:rFonts w:asciiTheme="minorEastAsia" w:eastAsiaTheme="minorEastAsia" w:hAnsiTheme="minorEastAsia" w:cstheme="minorEastAsia"/>
          <w:color w:val="000000"/>
          <w:sz w:val="28"/>
          <w:szCs w:val="28"/>
        </w:rPr>
      </w:pPr>
      <w:r>
        <w:rPr>
          <w:rFonts w:asciiTheme="minorEastAsia" w:eastAsiaTheme="minorEastAsia" w:hAnsiTheme="minorEastAsia" w:cstheme="minorEastAsia" w:hint="eastAsia"/>
          <w:color w:val="000000"/>
          <w:sz w:val="28"/>
          <w:szCs w:val="28"/>
        </w:rPr>
        <w:t>台风、雷暴过后，水电维修班组织维修人中对所辖设备设施进行检查，发现损坏并及时修复。保洁部检查损毁的树木情况，并加以恢复，努力将灾患影响程度降至最低。物业经理及时向公司总经理汇报受灾及损失情况。</w:t>
      </w:r>
    </w:p>
    <w:p w:rsidR="00510F37" w:rsidRDefault="00510F37" w:rsidP="00510F37">
      <w:bookmarkStart w:id="48" w:name="_Toc526845295"/>
    </w:p>
    <w:p w:rsidR="00510F37" w:rsidRDefault="00510F37" w:rsidP="00510F37">
      <w:pPr>
        <w:rPr>
          <w:b/>
          <w:sz w:val="28"/>
          <w:szCs w:val="28"/>
        </w:rPr>
      </w:pPr>
      <w:r>
        <w:rPr>
          <w:rFonts w:hint="eastAsia"/>
          <w:b/>
          <w:sz w:val="28"/>
          <w:szCs w:val="28"/>
        </w:rPr>
        <w:t>（</w:t>
      </w:r>
      <w:r>
        <w:rPr>
          <w:rFonts w:hint="eastAsia"/>
          <w:b/>
          <w:sz w:val="28"/>
          <w:szCs w:val="28"/>
        </w:rPr>
        <w:t>6</w:t>
      </w:r>
      <w:r>
        <w:rPr>
          <w:rFonts w:hint="eastAsia"/>
          <w:b/>
          <w:sz w:val="28"/>
          <w:szCs w:val="28"/>
        </w:rPr>
        <w:t>）暴雪应急处理措施</w:t>
      </w:r>
      <w:bookmarkEnd w:id="48"/>
    </w:p>
    <w:p w:rsidR="00510F37" w:rsidRDefault="00510F37" w:rsidP="00510F37">
      <w:pPr>
        <w:spacing w:line="560" w:lineRule="exact"/>
        <w:ind w:firstLineChars="100" w:firstLine="28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冬季安排专人每日收集灾害天气预报，获知暴雪灾害警告后立刻逐级上报</w:t>
      </w:r>
      <w:r>
        <w:rPr>
          <w:rFonts w:asciiTheme="minorEastAsia" w:hAnsiTheme="minorEastAsia" w:cstheme="minorEastAsia" w:hint="eastAsia"/>
          <w:sz w:val="28"/>
          <w:szCs w:val="28"/>
        </w:rPr>
        <w:lastRenderedPageBreak/>
        <w:t>至项目负责人；</w:t>
      </w:r>
    </w:p>
    <w:p w:rsidR="00510F37" w:rsidRDefault="00510F37" w:rsidP="00510F37">
      <w:pPr>
        <w:spacing w:line="560" w:lineRule="exact"/>
        <w:ind w:firstLineChars="100" w:firstLine="28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项目负责人接到暴雪灾害警告后立即召开紧急会议，由各部门班长以上人员参加，安排各部门防灾工作：</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部门班长以上人员、暴雪发生时段当值员工提前赶到公司，做好应急准备；</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水电维修班提前做好设备、设施的防冻措施，重点是消防水管、上下水管、水箱、柴油发电机等；</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项目保洁主管除雪物资的购置、贮备工作；</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物业服务中心组织除雪队伍（不少于2支），确保满足在上班前清除道路积雪。 </w:t>
      </w:r>
    </w:p>
    <w:p w:rsidR="00510F37" w:rsidRDefault="00510F37" w:rsidP="00510F37">
      <w:pPr>
        <w:spacing w:line="560" w:lineRule="exact"/>
        <w:ind w:left="280"/>
        <w:rPr>
          <w:rFonts w:asciiTheme="minorEastAsia" w:hAnsiTheme="minorEastAsia" w:cstheme="minorEastAsia"/>
          <w:sz w:val="28"/>
          <w:szCs w:val="28"/>
        </w:rPr>
      </w:pPr>
      <w:r>
        <w:rPr>
          <w:rFonts w:asciiTheme="minorEastAsia" w:hAnsiTheme="minorEastAsia" w:cstheme="minorEastAsia" w:hint="eastAsia"/>
          <w:sz w:val="28"/>
          <w:szCs w:val="28"/>
        </w:rPr>
        <w:t>③暴雪开始后立刻组织除雪队轮流扫雪，除雪重点是场外人行、车行通道；</w:t>
      </w:r>
    </w:p>
    <w:p w:rsidR="00510F37" w:rsidRDefault="00510F37" w:rsidP="00510F37">
      <w:pPr>
        <w:spacing w:line="560" w:lineRule="exact"/>
        <w:ind w:firstLineChars="100" w:firstLine="28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除雪期间物业服务中心负责提供热饮热食，督促除雪人员做好保暖措施。避免发生冻伤；</w:t>
      </w:r>
    </w:p>
    <w:p w:rsidR="00510F37" w:rsidRDefault="00510F37" w:rsidP="00510F37">
      <w:pPr>
        <w:spacing w:line="560" w:lineRule="exact"/>
        <w:ind w:firstLineChars="100" w:firstLine="28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灾情解除后，各工作小组转入善后处理工作，物业服务中心和保洁部负责恢复现场原状。水电维修班分队检查调试设备设施是否正常。</w:t>
      </w:r>
    </w:p>
    <w:p w:rsidR="00510F37" w:rsidRDefault="00510F37" w:rsidP="00510F37">
      <w:pPr>
        <w:spacing w:line="560" w:lineRule="exact"/>
        <w:rPr>
          <w:rFonts w:asciiTheme="minorEastAsia" w:hAnsiTheme="minorEastAsia" w:cstheme="minorEastAsia"/>
          <w:b/>
          <w:sz w:val="28"/>
          <w:szCs w:val="28"/>
        </w:rPr>
      </w:pPr>
      <w:r>
        <w:rPr>
          <w:rFonts w:asciiTheme="minorEastAsia" w:hAnsiTheme="minorEastAsia" w:cstheme="minorEastAsia" w:hint="eastAsia"/>
          <w:b/>
          <w:sz w:val="28"/>
          <w:szCs w:val="28"/>
        </w:rPr>
        <w:t>（7）发生偷盗应急处理措施</w:t>
      </w:r>
    </w:p>
    <w:p w:rsidR="00510F37" w:rsidRPr="007452D4" w:rsidRDefault="00510F37" w:rsidP="00510F37">
      <w:pPr>
        <w:spacing w:line="560" w:lineRule="exact"/>
        <w:ind w:firstLineChars="200" w:firstLine="560"/>
        <w:rPr>
          <w:rFonts w:asciiTheme="minorEastAsia" w:hAnsiTheme="minorEastAsia" w:cstheme="minorEastAsia"/>
          <w:b/>
          <w:sz w:val="28"/>
          <w:szCs w:val="28"/>
          <w:highlight w:val="yellow"/>
        </w:rPr>
      </w:pPr>
      <w:r>
        <w:rPr>
          <w:rFonts w:ascii="宋体" w:eastAsia="宋体" w:hAnsi="宋体" w:cs="宋体" w:hint="eastAsia"/>
          <w:sz w:val="28"/>
          <w:szCs w:val="28"/>
        </w:rPr>
        <w:t>①</w:t>
      </w:r>
      <w:r>
        <w:rPr>
          <w:rFonts w:asciiTheme="minorEastAsia" w:hAnsiTheme="minorEastAsia" w:cstheme="minorEastAsia" w:hint="eastAsia"/>
          <w:sz w:val="28"/>
          <w:szCs w:val="28"/>
        </w:rPr>
        <w:t>发现盗窃分子正在作案，应立即当场抓获，报告公安机关，连同物证送公安机关处理；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②保护案发现场，不能擅自让他人触摸现场痕迹和移动现场的遗留物品；</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对重大可疑案发现场，可将事主和目击者反映的情况，向公安机关详细报告；</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④对可疑作案人员，可采取暗中监视或设法约束，并报告或移交公安机关处理。</w:t>
      </w:r>
    </w:p>
    <w:p w:rsidR="00510F37" w:rsidRDefault="00510F37" w:rsidP="00510F37">
      <w:pPr>
        <w:spacing w:line="560" w:lineRule="exact"/>
        <w:ind w:firstLineChars="200" w:firstLine="562"/>
        <w:rPr>
          <w:rFonts w:asciiTheme="minorEastAsia" w:hAnsiTheme="minorEastAsia" w:cstheme="minorEastAsia"/>
          <w:b/>
          <w:bCs/>
          <w:sz w:val="28"/>
          <w:szCs w:val="28"/>
        </w:rPr>
      </w:pPr>
      <w:r>
        <w:rPr>
          <w:rFonts w:asciiTheme="minorEastAsia" w:hAnsiTheme="minorEastAsia" w:cstheme="minorEastAsia" w:hint="eastAsia"/>
          <w:b/>
          <w:bCs/>
          <w:sz w:val="28"/>
          <w:szCs w:val="28"/>
        </w:rPr>
        <w:t>（8）发生斗殴应急处理措施</w:t>
      </w:r>
    </w:p>
    <w:p w:rsidR="00510F37" w:rsidRPr="007452D4" w:rsidRDefault="00510F37" w:rsidP="00510F37">
      <w:pPr>
        <w:spacing w:line="560" w:lineRule="exact"/>
        <w:ind w:firstLineChars="200" w:firstLine="560"/>
        <w:rPr>
          <w:rFonts w:asciiTheme="minorEastAsia" w:hAnsiTheme="minorEastAsia" w:cstheme="minorEastAsia"/>
          <w:b/>
          <w:bCs/>
          <w:sz w:val="28"/>
          <w:szCs w:val="28"/>
          <w:highlight w:val="yellow"/>
        </w:rPr>
      </w:pPr>
      <w:r>
        <w:rPr>
          <w:rFonts w:ascii="宋体" w:eastAsia="宋体" w:hAnsi="宋体" w:cs="宋体" w:hint="eastAsia"/>
          <w:sz w:val="28"/>
          <w:szCs w:val="28"/>
        </w:rPr>
        <w:t>①</w:t>
      </w:r>
      <w:r>
        <w:rPr>
          <w:rFonts w:asciiTheme="minorEastAsia" w:hAnsiTheme="minorEastAsia" w:cstheme="minorEastAsia" w:hint="eastAsia"/>
          <w:sz w:val="28"/>
          <w:szCs w:val="28"/>
        </w:rPr>
        <w:t>耐心劝说斗殴双方者，缓解矛盾；</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lastRenderedPageBreak/>
        <w:t>②</w:t>
      </w:r>
      <w:r>
        <w:rPr>
          <w:rFonts w:asciiTheme="minorEastAsia" w:hAnsiTheme="minorEastAsia" w:cstheme="minorEastAsia" w:hint="eastAsia"/>
          <w:sz w:val="28"/>
          <w:szCs w:val="28"/>
        </w:rPr>
        <w:t>如事态严重，有违反治安管理行为甚至犯罪倾向，应通知秩序维护班长或将肇事者扭送至公安机关处理；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提高警惕，防止不良分子利用混乱偷拿财物；</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说服围观群众离开，保证现场的正常治安秩序；</w:t>
      </w:r>
    </w:p>
    <w:p w:rsidR="00510F37" w:rsidRPr="007452D4"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highlight w:val="lightGray"/>
        </w:rPr>
        <w:t>⑤</w:t>
      </w:r>
      <w:r w:rsidRPr="007452D4">
        <w:rPr>
          <w:rFonts w:asciiTheme="minorEastAsia" w:hAnsiTheme="minorEastAsia" w:cstheme="minorEastAsia" w:hint="eastAsia"/>
          <w:sz w:val="28"/>
          <w:szCs w:val="28"/>
        </w:rPr>
        <w:t>协助公安机关勘察打斗现场，收缴各类打斗凶器，辨认为首分子。</w:t>
      </w:r>
    </w:p>
    <w:p w:rsidR="00510F37" w:rsidRDefault="00510F37" w:rsidP="00510F37">
      <w:pPr>
        <w:spacing w:line="560" w:lineRule="exact"/>
        <w:ind w:firstLineChars="200" w:firstLine="562"/>
        <w:rPr>
          <w:rFonts w:asciiTheme="minorEastAsia" w:hAnsiTheme="minorEastAsia" w:cstheme="minorEastAsia"/>
          <w:sz w:val="28"/>
          <w:szCs w:val="28"/>
        </w:rPr>
      </w:pPr>
      <w:r>
        <w:rPr>
          <w:rFonts w:asciiTheme="minorEastAsia" w:hAnsiTheme="minorEastAsia" w:cstheme="minorEastAsia" w:hint="eastAsia"/>
          <w:b/>
          <w:bCs/>
          <w:sz w:val="28"/>
          <w:szCs w:val="28"/>
        </w:rPr>
        <w:t>（9）高空坠物应急处理预案</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发生坠落事故后，现场知情人应当立即采取措施，切断或隔离危险源，防止救援过程中发生次生灾害；</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切断或隔离危险源后，现场知情人员应当立即开展现场急救工作，同时请求应急救援和上报事故信息工作；</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拨打电话时要尽量说清楚以下几件事：</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说明伤情和已经采取了些什么措施，以便让救护人员事先做好急救的准备；</w:t>
      </w:r>
    </w:p>
    <w:p w:rsidR="00510F37" w:rsidRDefault="00510F37" w:rsidP="00510F37">
      <w:pPr>
        <w:tabs>
          <w:tab w:val="left" w:pos="3321"/>
        </w:tabs>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讲清楚者（事故）发生具体地点；</w:t>
      </w:r>
    </w:p>
    <w:p w:rsidR="00510F37" w:rsidRDefault="00510F37" w:rsidP="00510F37">
      <w:pPr>
        <w:tabs>
          <w:tab w:val="left" w:pos="3321"/>
        </w:tabs>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说明拯救者姓名（或事故地）的电话，并派人在现场外等候接应救护车，同时把救护车辆进事故现场的障碍及时予以清除，以利救护车辆到达后，能及时进行抢救；</w:t>
      </w:r>
    </w:p>
    <w:p w:rsidR="00510F37" w:rsidRDefault="00510F37" w:rsidP="00510F37">
      <w:pPr>
        <w:tabs>
          <w:tab w:val="left" w:pos="3321"/>
        </w:tabs>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现场知情人员应做好受伤人员的现场救护工作。如受伤人员出现骨折、休克或昏迷状况，应采取临时包扎止血措施，进行人工呼吸或胸外心脏挤压，尽量努力抢救伤员，将伤亡事故控制到最小程序，损失了降到最小；</w:t>
      </w:r>
    </w:p>
    <w:p w:rsidR="00510F37" w:rsidRDefault="00510F37" w:rsidP="00510F37">
      <w:pPr>
        <w:tabs>
          <w:tab w:val="left" w:pos="3321"/>
        </w:tabs>
        <w:spacing w:line="560" w:lineRule="exact"/>
        <w:ind w:firstLineChars="200" w:firstLine="560"/>
        <w:rPr>
          <w:rFonts w:asciiTheme="minorEastAsia" w:hAnsiTheme="minorEastAsia" w:cstheme="minorEastAsia"/>
          <w:color w:val="464646"/>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应急人员赶赴现场应当后，应当立即采取措施对事故现场进行隔离和保护，严禁无关人员入内，为应急救援工作创造一个安全的救援环境。同时，应立即组织开展事故调查，为尽快事故恢复创造条件；</w:t>
      </w:r>
    </w:p>
    <w:p w:rsidR="00510F37" w:rsidRDefault="00510F37" w:rsidP="00510F37">
      <w:pPr>
        <w:tabs>
          <w:tab w:val="left" w:pos="3321"/>
        </w:tabs>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急救人员必须在最短的时间内到达现场，迅速对患者判断有无威胁生命的征象，并按以下顺序及时检查与优先处理存在的危险因素：呼吸道梗阻，出血，</w:t>
      </w:r>
      <w:r>
        <w:rPr>
          <w:rFonts w:asciiTheme="minorEastAsia" w:hAnsiTheme="minorEastAsia" w:cstheme="minorEastAsia" w:hint="eastAsia"/>
          <w:sz w:val="28"/>
          <w:szCs w:val="28"/>
        </w:rPr>
        <w:lastRenderedPageBreak/>
        <w:t>休克，呼吸困难，反常呼吸，骨折；</w:t>
      </w:r>
    </w:p>
    <w:p w:rsidR="00510F37" w:rsidRDefault="00510F37" w:rsidP="00510F37">
      <w:pPr>
        <w:tabs>
          <w:tab w:val="left" w:pos="906"/>
          <w:tab w:val="center" w:pos="4153"/>
        </w:tabs>
        <w:spacing w:line="560" w:lineRule="exact"/>
        <w:ind w:firstLineChars="200" w:firstLine="560"/>
        <w:rPr>
          <w:rFonts w:asciiTheme="minorEastAsia" w:hAnsiTheme="minorEastAsia" w:cstheme="minorEastAsia"/>
          <w:color w:val="464646"/>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在对患者病情做出评估后，应在是短时间内建立静脉通道，保护重要的器官，维持受伤人员的基本生命活动，并提出下一步医疗建议；</w:t>
      </w:r>
    </w:p>
    <w:p w:rsidR="00510F37" w:rsidRDefault="00510F37" w:rsidP="00510F37">
      <w:pPr>
        <w:tabs>
          <w:tab w:val="left" w:pos="906"/>
          <w:tab w:val="center" w:pos="4153"/>
        </w:tabs>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在伤员转送之前必须进行急救处理，避免伤情扩大，途中作进一步检查，进行病史采集，通过询问护送人员，事故目击者了解受伤机制，以发现一些隐蔽部位的伤情，做进一步处理，减轻患者伤情；</w:t>
      </w:r>
    </w:p>
    <w:p w:rsidR="00510F37" w:rsidRDefault="00510F37" w:rsidP="00510F37">
      <w:pPr>
        <w:tabs>
          <w:tab w:val="left" w:pos="906"/>
          <w:tab w:val="center" w:pos="4153"/>
        </w:tabs>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⑧</w:t>
      </w:r>
      <w:r>
        <w:rPr>
          <w:rFonts w:asciiTheme="minorEastAsia" w:hAnsiTheme="minorEastAsia" w:cstheme="minorEastAsia" w:hint="eastAsia"/>
          <w:sz w:val="28"/>
          <w:szCs w:val="28"/>
        </w:rPr>
        <w:t>在伤员转送途中密切观察患者的瞳孔、意识、体温、脉搏、呼吸、血压、出血情况，以及加压包扎部位的末梢循环情况等，以便及早发现问题，及早做出相应的处理；</w:t>
      </w:r>
    </w:p>
    <w:p w:rsidR="00510F37" w:rsidRDefault="00510F37" w:rsidP="00510F37">
      <w:pPr>
        <w:tabs>
          <w:tab w:val="left" w:pos="906"/>
          <w:tab w:val="center" w:pos="4153"/>
        </w:tabs>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⑨</w:t>
      </w:r>
      <w:r>
        <w:rPr>
          <w:rFonts w:asciiTheme="minorEastAsia" w:hAnsiTheme="minorEastAsia" w:cstheme="minorEastAsia" w:hint="eastAsia"/>
          <w:sz w:val="28"/>
          <w:szCs w:val="28"/>
        </w:rPr>
        <w:t>当事故有可能出现扩大、恶化苗头时，应当立即向当地政府有关部门应急领导小组提出申请，请求必要时社会支援。</w:t>
      </w:r>
    </w:p>
    <w:bookmarkEnd w:id="28"/>
    <w:bookmarkEnd w:id="29"/>
    <w:bookmarkEnd w:id="30"/>
    <w:p w:rsidR="00510F37" w:rsidRDefault="00510F37" w:rsidP="00510F37">
      <w:pPr>
        <w:shd w:val="clear" w:color="auto" w:fill="FFFFFF"/>
        <w:spacing w:line="480" w:lineRule="auto"/>
        <w:ind w:firstLineChars="200" w:firstLine="562"/>
        <w:rPr>
          <w:rFonts w:asciiTheme="minorEastAsia" w:hAnsiTheme="minorEastAsia" w:cs="宋体"/>
          <w:b/>
          <w:bCs/>
          <w:color w:val="000000"/>
          <w:sz w:val="28"/>
          <w:szCs w:val="28"/>
        </w:rPr>
      </w:pPr>
      <w:r>
        <w:rPr>
          <w:rFonts w:asciiTheme="minorEastAsia" w:hAnsiTheme="minorEastAsia" w:cs="宋体" w:hint="eastAsia"/>
          <w:b/>
          <w:bCs/>
          <w:color w:val="000000"/>
          <w:sz w:val="28"/>
          <w:szCs w:val="28"/>
        </w:rPr>
        <w:t>（10）办公楼</w:t>
      </w:r>
      <w:r>
        <w:rPr>
          <w:rFonts w:asciiTheme="minorEastAsia" w:hAnsiTheme="minorEastAsia" w:cs="宋体"/>
          <w:b/>
          <w:bCs/>
          <w:color w:val="000000"/>
          <w:sz w:val="28"/>
          <w:szCs w:val="28"/>
        </w:rPr>
        <w:t>上访事件的应急预案</w:t>
      </w:r>
    </w:p>
    <w:p w:rsidR="00510F37" w:rsidRPr="007452D4" w:rsidRDefault="00510F37" w:rsidP="00510F37">
      <w:pPr>
        <w:shd w:val="clear" w:color="auto" w:fill="FFFFFF"/>
        <w:spacing w:line="480" w:lineRule="auto"/>
        <w:ind w:firstLineChars="200" w:firstLine="560"/>
        <w:rPr>
          <w:rFonts w:asciiTheme="minorEastAsia" w:hAnsiTheme="minorEastAsia" w:cs="宋体"/>
          <w:b/>
          <w:bCs/>
          <w:color w:val="000000"/>
          <w:sz w:val="28"/>
          <w:szCs w:val="28"/>
        </w:rPr>
      </w:pPr>
      <w:r>
        <w:rPr>
          <w:rFonts w:asciiTheme="minorEastAsia" w:hAnsiTheme="minorEastAsia" w:cstheme="minorEastAsia" w:hint="eastAsia"/>
          <w:sz w:val="28"/>
          <w:szCs w:val="28"/>
        </w:rPr>
        <w:t>①</w:t>
      </w:r>
      <w:r>
        <w:rPr>
          <w:rFonts w:asciiTheme="minorEastAsia" w:hAnsiTheme="minorEastAsia" w:cstheme="minorEastAsia"/>
          <w:sz w:val="28"/>
          <w:szCs w:val="28"/>
        </w:rPr>
        <w:t>作为门岗是第一时间能够发现和处理上访事件的岗位,所以门岗值班队员要掌握应对上访人员的处理方法,首先要及时辨别上访人员的数量,并在第一时间通知</w:t>
      </w:r>
      <w:r>
        <w:rPr>
          <w:rFonts w:asciiTheme="minorEastAsia" w:hAnsiTheme="minorEastAsia" w:cstheme="minorEastAsia" w:hint="eastAsia"/>
          <w:sz w:val="28"/>
          <w:szCs w:val="28"/>
        </w:rPr>
        <w:t>主管报告</w:t>
      </w:r>
      <w:r>
        <w:rPr>
          <w:rFonts w:asciiTheme="minorEastAsia" w:hAnsiTheme="minorEastAsia" w:cstheme="minorEastAsia"/>
          <w:sz w:val="28"/>
          <w:szCs w:val="28"/>
        </w:rPr>
        <w:t>上访人员的数量及其他情况。</w:t>
      </w:r>
      <w:r>
        <w:rPr>
          <w:rFonts w:asciiTheme="minorEastAsia" w:hAnsiTheme="minorEastAsia" w:cstheme="minorEastAsia" w:hint="eastAsia"/>
          <w:sz w:val="28"/>
          <w:szCs w:val="28"/>
        </w:rPr>
        <w:t> </w:t>
      </w:r>
    </w:p>
    <w:p w:rsidR="00510F37" w:rsidRDefault="00510F37" w:rsidP="00510F37">
      <w:pPr>
        <w:tabs>
          <w:tab w:val="left" w:pos="3321"/>
        </w:tabs>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②安全部主管</w:t>
      </w:r>
      <w:r>
        <w:rPr>
          <w:rFonts w:asciiTheme="minorEastAsia" w:hAnsiTheme="minorEastAsia" w:cstheme="minorEastAsia"/>
          <w:sz w:val="28"/>
          <w:szCs w:val="28"/>
        </w:rPr>
        <w:t>在接到队员报告后,应立刻作出部署,首先上报</w:t>
      </w:r>
      <w:r>
        <w:rPr>
          <w:rFonts w:asciiTheme="minorEastAsia" w:hAnsiTheme="minorEastAsia" w:cstheme="minorEastAsia" w:hint="eastAsia"/>
          <w:sz w:val="28"/>
          <w:szCs w:val="28"/>
        </w:rPr>
        <w:t>甲方</w:t>
      </w:r>
      <w:r>
        <w:rPr>
          <w:rFonts w:asciiTheme="minorEastAsia" w:hAnsiTheme="minorEastAsia" w:cstheme="minorEastAsia"/>
          <w:sz w:val="28"/>
          <w:szCs w:val="28"/>
        </w:rPr>
        <w:t>相关部门,在第一时间赶到门岗,了解上访人员数量,上访人员来自哪个地区,上访所要反映的问题是什么,联系</w:t>
      </w:r>
      <w:r>
        <w:rPr>
          <w:rFonts w:asciiTheme="minorEastAsia" w:hAnsiTheme="minorEastAsia" w:cstheme="minorEastAsia" w:hint="eastAsia"/>
          <w:sz w:val="28"/>
          <w:szCs w:val="28"/>
        </w:rPr>
        <w:t>甲方</w:t>
      </w:r>
      <w:r>
        <w:rPr>
          <w:rFonts w:asciiTheme="minorEastAsia" w:hAnsiTheme="minorEastAsia" w:cstheme="minorEastAsia"/>
          <w:sz w:val="28"/>
          <w:szCs w:val="28"/>
        </w:rPr>
        <w:t>工作人员前来接访。在了解到上述情况以后,立刻汇报到</w:t>
      </w:r>
      <w:r>
        <w:rPr>
          <w:rFonts w:asciiTheme="minorEastAsia" w:hAnsiTheme="minorEastAsia" w:cstheme="minorEastAsia" w:hint="eastAsia"/>
          <w:sz w:val="28"/>
          <w:szCs w:val="28"/>
        </w:rPr>
        <w:t>甲方</w:t>
      </w:r>
      <w:r>
        <w:rPr>
          <w:rFonts w:asciiTheme="minorEastAsia" w:hAnsiTheme="minorEastAsia" w:cstheme="minorEastAsia"/>
          <w:sz w:val="28"/>
          <w:szCs w:val="28"/>
        </w:rPr>
        <w:t>相关领导,并协助信</w:t>
      </w:r>
      <w:r>
        <w:rPr>
          <w:rFonts w:asciiTheme="minorEastAsia" w:hAnsiTheme="minorEastAsia" w:cstheme="minorEastAsia" w:hint="eastAsia"/>
          <w:sz w:val="28"/>
          <w:szCs w:val="28"/>
        </w:rPr>
        <w:t>甲方</w:t>
      </w:r>
      <w:r>
        <w:rPr>
          <w:rFonts w:asciiTheme="minorEastAsia" w:hAnsiTheme="minorEastAsia" w:cstheme="minorEastAsia"/>
          <w:sz w:val="28"/>
          <w:szCs w:val="28"/>
        </w:rPr>
        <w:t>接待处理上访问题,</w:t>
      </w:r>
      <w:r>
        <w:rPr>
          <w:rFonts w:asciiTheme="minorEastAsia" w:hAnsiTheme="minorEastAsia" w:cstheme="minorEastAsia"/>
          <w:sz w:val="28"/>
          <w:szCs w:val="28"/>
        </w:rPr>
        <w:br/>
      </w:r>
      <w:r>
        <w:rPr>
          <w:rFonts w:asciiTheme="minorEastAsia" w:hAnsiTheme="minorEastAsia" w:cstheme="minorEastAsia" w:hint="eastAsia"/>
          <w:sz w:val="28"/>
          <w:szCs w:val="28"/>
        </w:rPr>
        <w:t xml:space="preserve">    ③</w:t>
      </w:r>
      <w:r>
        <w:rPr>
          <w:rFonts w:asciiTheme="minorEastAsia" w:hAnsiTheme="minorEastAsia" w:cstheme="minorEastAsia"/>
          <w:sz w:val="28"/>
          <w:szCs w:val="28"/>
        </w:rPr>
        <w:t>同时抽调部分保安队员,到门岗维持现场秩序,物业人员要注意不能与上访人员发生肢体接触,要耐心劝阻上访人员到信访局反映问题,若有上访人员堵门影响车辆进出,</w:t>
      </w:r>
      <w:r>
        <w:rPr>
          <w:rFonts w:asciiTheme="minorEastAsia" w:hAnsiTheme="minorEastAsia" w:cstheme="minorEastAsia" w:hint="eastAsia"/>
          <w:sz w:val="28"/>
          <w:szCs w:val="28"/>
        </w:rPr>
        <w:t>保安员</w:t>
      </w:r>
      <w:r>
        <w:rPr>
          <w:rFonts w:asciiTheme="minorEastAsia" w:hAnsiTheme="minorEastAsia" w:cstheme="minorEastAsia"/>
          <w:sz w:val="28"/>
          <w:szCs w:val="28"/>
        </w:rPr>
        <w:t>要好言劝阻,并同</w:t>
      </w:r>
      <w:r>
        <w:rPr>
          <w:rFonts w:asciiTheme="minorEastAsia" w:hAnsiTheme="minorEastAsia" w:cstheme="minorEastAsia" w:hint="eastAsia"/>
          <w:sz w:val="28"/>
          <w:szCs w:val="28"/>
        </w:rPr>
        <w:t>甲方</w:t>
      </w:r>
      <w:r>
        <w:rPr>
          <w:rFonts w:asciiTheme="minorEastAsia" w:hAnsiTheme="minorEastAsia" w:cstheme="minorEastAsia"/>
          <w:sz w:val="28"/>
          <w:szCs w:val="28"/>
        </w:rPr>
        <w:t>工作人员协调处理,同时安排人员在大门外处疏导车辆就进停放,在大门内疏导外出车辆暂时停止出车,避免司</w:t>
      </w:r>
      <w:r>
        <w:rPr>
          <w:rFonts w:asciiTheme="minorEastAsia" w:hAnsiTheme="minorEastAsia" w:cstheme="minorEastAsia"/>
          <w:sz w:val="28"/>
          <w:szCs w:val="28"/>
        </w:rPr>
        <w:lastRenderedPageBreak/>
        <w:t>机与上访人员发生冲突造成混乱。</w:t>
      </w:r>
      <w:r>
        <w:rPr>
          <w:rFonts w:asciiTheme="minorEastAsia" w:hAnsiTheme="minorEastAsia" w:cstheme="minorEastAsia"/>
          <w:sz w:val="28"/>
          <w:szCs w:val="28"/>
        </w:rPr>
        <w:br/>
      </w:r>
      <w:r>
        <w:rPr>
          <w:rFonts w:asciiTheme="minorEastAsia" w:hAnsiTheme="minorEastAsia" w:cstheme="minorEastAsia" w:hint="eastAsia"/>
          <w:sz w:val="28"/>
          <w:szCs w:val="28"/>
        </w:rPr>
        <w:t>   ④</w:t>
      </w:r>
      <w:r>
        <w:rPr>
          <w:rFonts w:asciiTheme="minorEastAsia" w:hAnsiTheme="minorEastAsia" w:cstheme="minorEastAsia"/>
          <w:sz w:val="28"/>
          <w:szCs w:val="28"/>
        </w:rPr>
        <w:t>若上访人员不听劝阻,既要堵门又要进入楼内,管理处要立刻做出人员调整分成两组,一组人员负责门岗秩序的维持,主管人员则要进入楼内,协同信访局工作人员进行处理,安排好人员看管好楼内设施,防止不法分子乘机破坏,若领导出面处理上访问题,要保证好现场秩序,防止发生踩踏、拥挤现象,若上访人员与</w:t>
      </w:r>
      <w:r>
        <w:rPr>
          <w:rFonts w:asciiTheme="minorEastAsia" w:hAnsiTheme="minorEastAsia" w:cstheme="minorEastAsia" w:hint="eastAsia"/>
          <w:sz w:val="28"/>
          <w:szCs w:val="28"/>
        </w:rPr>
        <w:t>甲方</w:t>
      </w:r>
      <w:r>
        <w:rPr>
          <w:rFonts w:asciiTheme="minorEastAsia" w:hAnsiTheme="minorEastAsia" w:cstheme="minorEastAsia"/>
          <w:sz w:val="28"/>
          <w:szCs w:val="28"/>
        </w:rPr>
        <w:t>工作人员发生冲突,要及时分开冲突人员,确保业主人身安全。</w:t>
      </w:r>
      <w:r>
        <w:rPr>
          <w:rFonts w:asciiTheme="minorEastAsia" w:hAnsiTheme="minorEastAsia" w:cstheme="minorEastAsia"/>
          <w:sz w:val="28"/>
          <w:szCs w:val="28"/>
        </w:rPr>
        <w:br/>
      </w:r>
      <w:r>
        <w:rPr>
          <w:rFonts w:asciiTheme="minorEastAsia" w:hAnsiTheme="minorEastAsia" w:cstheme="minorEastAsia" w:hint="eastAsia"/>
          <w:sz w:val="28"/>
          <w:szCs w:val="28"/>
        </w:rPr>
        <w:t xml:space="preserve">    ⑤</w:t>
      </w:r>
      <w:r>
        <w:rPr>
          <w:rFonts w:asciiTheme="minorEastAsia" w:hAnsiTheme="minorEastAsia" w:cstheme="minorEastAsia"/>
          <w:sz w:val="28"/>
          <w:szCs w:val="28"/>
        </w:rPr>
        <w:t xml:space="preserve">总之物业人员处理辖区内上访事件,要做到反应及时、上报迅速、安排周到,保证人身安全,保护设施设备不受破坏。上访人群中人员复杂,物业人员要做到冷静克制,决不能与上访人员发生冲突,防止矛盾对向我们,造成不必要的伤害和损失。 </w:t>
      </w:r>
    </w:p>
    <w:p w:rsidR="00510F37" w:rsidRDefault="00510F37" w:rsidP="00510F37">
      <w:pPr>
        <w:tabs>
          <w:tab w:val="left" w:pos="3321"/>
        </w:tabs>
        <w:spacing w:line="560" w:lineRule="exact"/>
        <w:ind w:firstLineChars="200" w:firstLine="562"/>
        <w:rPr>
          <w:rFonts w:asciiTheme="minorEastAsia" w:hAnsiTheme="minorEastAsia" w:cstheme="minorEastAsia"/>
          <w:b/>
          <w:sz w:val="28"/>
          <w:szCs w:val="28"/>
        </w:rPr>
      </w:pPr>
      <w:r>
        <w:rPr>
          <w:rFonts w:asciiTheme="minorEastAsia" w:hAnsiTheme="minorEastAsia" w:cstheme="minorEastAsia" w:hint="eastAsia"/>
          <w:b/>
          <w:sz w:val="28"/>
          <w:szCs w:val="28"/>
        </w:rPr>
        <w:t>（11）重大活动安保应急措施</w:t>
      </w:r>
    </w:p>
    <w:p w:rsidR="00510F37" w:rsidRDefault="00510F37" w:rsidP="00510F37">
      <w:pPr>
        <w:spacing w:line="560" w:lineRule="exact"/>
        <w:ind w:firstLineChars="200" w:firstLine="560"/>
        <w:rPr>
          <w:rFonts w:ascii="宋体" w:hAnsi="宋体"/>
          <w:color w:val="000000"/>
          <w:sz w:val="28"/>
          <w:szCs w:val="28"/>
        </w:rPr>
      </w:pPr>
      <w:r>
        <w:rPr>
          <w:rFonts w:asciiTheme="minorEastAsia" w:hAnsiTheme="minorEastAsia" w:hint="eastAsia"/>
          <w:color w:val="000000"/>
          <w:sz w:val="28"/>
          <w:szCs w:val="28"/>
        </w:rPr>
        <w:t>①</w:t>
      </w:r>
      <w:r>
        <w:rPr>
          <w:rFonts w:ascii="宋体" w:hAnsi="宋体" w:hint="eastAsia"/>
          <w:color w:val="000000"/>
          <w:sz w:val="28"/>
          <w:szCs w:val="28"/>
        </w:rPr>
        <w:t>机关单位举办各类大型活动以及会议都应做好应对突发事件的思想准备和组织准备，对大型活动中可能出现的情况进行预测，制定有效的防范措施。</w:t>
      </w:r>
    </w:p>
    <w:p w:rsidR="00510F37" w:rsidRDefault="00510F37" w:rsidP="00510F37">
      <w:pPr>
        <w:spacing w:line="560" w:lineRule="exact"/>
        <w:ind w:firstLineChars="200" w:firstLine="560"/>
        <w:rPr>
          <w:rFonts w:ascii="宋体" w:hAnsi="宋体"/>
          <w:color w:val="000000"/>
          <w:sz w:val="28"/>
          <w:szCs w:val="28"/>
        </w:rPr>
      </w:pPr>
      <w:r>
        <w:rPr>
          <w:rFonts w:asciiTheme="minorEastAsia" w:hAnsiTheme="minorEastAsia" w:hint="eastAsia"/>
          <w:color w:val="000000"/>
          <w:sz w:val="28"/>
          <w:szCs w:val="28"/>
        </w:rPr>
        <w:t>②</w:t>
      </w:r>
      <w:r>
        <w:rPr>
          <w:rFonts w:ascii="宋体" w:hAnsi="宋体" w:hint="eastAsia"/>
          <w:color w:val="000000"/>
          <w:sz w:val="28"/>
          <w:szCs w:val="28"/>
        </w:rPr>
        <w:t>物业服务中心应与主办方共同落实安全保卫工作方案，以增强主办方工作人员的安全责任意识。</w:t>
      </w:r>
    </w:p>
    <w:p w:rsidR="00510F37" w:rsidRDefault="00510F37" w:rsidP="00510F37">
      <w:pPr>
        <w:spacing w:line="560" w:lineRule="exact"/>
        <w:ind w:firstLineChars="200" w:firstLine="560"/>
        <w:rPr>
          <w:rFonts w:ascii="宋体" w:hAnsi="宋体"/>
          <w:color w:val="000000"/>
          <w:sz w:val="28"/>
          <w:szCs w:val="28"/>
        </w:rPr>
      </w:pPr>
      <w:r>
        <w:rPr>
          <w:rFonts w:ascii="宋体" w:eastAsia="宋体" w:hAnsi="宋体" w:hint="eastAsia"/>
          <w:color w:val="000000"/>
          <w:sz w:val="28"/>
          <w:szCs w:val="28"/>
        </w:rPr>
        <w:t>③</w:t>
      </w:r>
      <w:r>
        <w:rPr>
          <w:rFonts w:ascii="宋体" w:hAnsi="宋体" w:hint="eastAsia"/>
          <w:color w:val="000000"/>
          <w:sz w:val="28"/>
          <w:szCs w:val="28"/>
        </w:rPr>
        <w:t>举办大型活动前，保安部应对会场进行安全检查，确保疏散通道和安全门畅通，并准备好手持扬声器、对讲机、手电等用品。</w:t>
      </w:r>
    </w:p>
    <w:p w:rsidR="00510F37" w:rsidRDefault="00510F37" w:rsidP="00510F37">
      <w:pPr>
        <w:spacing w:line="560" w:lineRule="exact"/>
        <w:ind w:firstLineChars="200" w:firstLine="560"/>
        <w:rPr>
          <w:rFonts w:ascii="宋体" w:hAnsi="宋体"/>
          <w:color w:val="000000"/>
          <w:sz w:val="28"/>
          <w:szCs w:val="28"/>
        </w:rPr>
      </w:pPr>
      <w:r>
        <w:rPr>
          <w:rFonts w:ascii="宋体" w:eastAsia="宋体" w:hAnsi="宋体" w:hint="eastAsia"/>
          <w:color w:val="000000"/>
          <w:sz w:val="28"/>
          <w:szCs w:val="28"/>
        </w:rPr>
        <w:t>④</w:t>
      </w:r>
      <w:r>
        <w:rPr>
          <w:rFonts w:ascii="宋体" w:hAnsi="宋体" w:hint="eastAsia"/>
          <w:color w:val="000000"/>
          <w:sz w:val="28"/>
          <w:szCs w:val="28"/>
        </w:rPr>
        <w:t>保安部应在会前了解会议车辆情况，确认开放车场以及安排人员妥善指挥车辆有序停放。</w:t>
      </w:r>
    </w:p>
    <w:p w:rsidR="00510F37" w:rsidRDefault="00510F37" w:rsidP="00510F37">
      <w:pPr>
        <w:spacing w:line="560" w:lineRule="exact"/>
        <w:ind w:firstLineChars="200" w:firstLine="560"/>
        <w:rPr>
          <w:rFonts w:ascii="宋体" w:hAnsi="宋体"/>
          <w:color w:val="000000"/>
          <w:sz w:val="28"/>
          <w:szCs w:val="28"/>
        </w:rPr>
      </w:pPr>
      <w:r>
        <w:rPr>
          <w:rFonts w:ascii="宋体" w:eastAsia="宋体" w:hAnsi="宋体" w:hint="eastAsia"/>
          <w:color w:val="000000"/>
          <w:sz w:val="28"/>
          <w:szCs w:val="28"/>
        </w:rPr>
        <w:t>⑤</w:t>
      </w:r>
      <w:r>
        <w:rPr>
          <w:rFonts w:ascii="宋体" w:hAnsi="宋体" w:hint="eastAsia"/>
          <w:color w:val="000000"/>
          <w:sz w:val="28"/>
          <w:szCs w:val="28"/>
        </w:rPr>
        <w:t>保安部应在会前再次向主办方确认参会人数，并在各疏散口等重要位置安排保安人员。</w:t>
      </w:r>
    </w:p>
    <w:p w:rsidR="00510F37" w:rsidRDefault="00510F37" w:rsidP="00510F37">
      <w:pPr>
        <w:spacing w:line="560" w:lineRule="exact"/>
        <w:ind w:firstLineChars="200" w:firstLine="560"/>
        <w:rPr>
          <w:rFonts w:ascii="宋体" w:hAnsi="宋体"/>
          <w:color w:val="000000"/>
          <w:sz w:val="28"/>
          <w:szCs w:val="28"/>
        </w:rPr>
      </w:pPr>
      <w:r>
        <w:rPr>
          <w:rFonts w:ascii="宋体" w:eastAsia="宋体" w:hAnsi="宋体" w:hint="eastAsia"/>
          <w:color w:val="000000"/>
          <w:sz w:val="28"/>
          <w:szCs w:val="28"/>
        </w:rPr>
        <w:t>⑥</w:t>
      </w:r>
      <w:r>
        <w:rPr>
          <w:rFonts w:ascii="宋体" w:hAnsi="宋体" w:hint="eastAsia"/>
          <w:color w:val="000000"/>
          <w:sz w:val="28"/>
          <w:szCs w:val="28"/>
        </w:rPr>
        <w:t>活动期间，安保部应安排专人留意是否有不法分子伺机破坏。若发生突发事件，保安员应告诫现场人员保持冷静、不要惊慌，服从保安统一指挥，如有必要，可向公安机关请求支援。</w:t>
      </w:r>
    </w:p>
    <w:p w:rsidR="00510F37" w:rsidRDefault="00510F37" w:rsidP="00510F37">
      <w:pPr>
        <w:spacing w:line="560" w:lineRule="exact"/>
        <w:ind w:firstLineChars="200" w:firstLine="560"/>
        <w:rPr>
          <w:rFonts w:ascii="宋体" w:hAnsi="宋体"/>
          <w:color w:val="000000"/>
          <w:sz w:val="28"/>
          <w:szCs w:val="28"/>
        </w:rPr>
      </w:pPr>
      <w:r>
        <w:rPr>
          <w:rFonts w:asciiTheme="minorEastAsia" w:hAnsiTheme="minorEastAsia" w:hint="eastAsia"/>
          <w:color w:val="000000"/>
          <w:sz w:val="28"/>
          <w:szCs w:val="28"/>
        </w:rPr>
        <w:lastRenderedPageBreak/>
        <w:t>⑦</w:t>
      </w:r>
      <w:r>
        <w:rPr>
          <w:rFonts w:ascii="宋体" w:hAnsi="宋体" w:hint="eastAsia"/>
          <w:color w:val="000000"/>
          <w:sz w:val="28"/>
          <w:szCs w:val="28"/>
        </w:rPr>
        <w:t>活动结束时，保安或会议服务员提醒客人携带好自身物品，并引导客人有序疏散，以免出现拥挤、踩踏事故。</w:t>
      </w:r>
    </w:p>
    <w:p w:rsidR="00510F37" w:rsidRDefault="00510F37" w:rsidP="00510F37">
      <w:pPr>
        <w:spacing w:line="560" w:lineRule="exact"/>
        <w:ind w:firstLineChars="200" w:firstLine="560"/>
        <w:rPr>
          <w:rFonts w:ascii="宋体" w:hAnsi="宋体"/>
          <w:color w:val="000000"/>
          <w:sz w:val="28"/>
          <w:szCs w:val="28"/>
        </w:rPr>
      </w:pPr>
      <w:r>
        <w:rPr>
          <w:rFonts w:ascii="宋体" w:eastAsia="宋体" w:hAnsi="宋体" w:hint="eastAsia"/>
          <w:color w:val="000000"/>
          <w:sz w:val="28"/>
          <w:szCs w:val="28"/>
        </w:rPr>
        <w:t>⑧</w:t>
      </w:r>
      <w:r>
        <w:rPr>
          <w:rFonts w:ascii="宋体" w:hAnsi="宋体" w:hint="eastAsia"/>
          <w:color w:val="000000"/>
          <w:sz w:val="28"/>
          <w:szCs w:val="28"/>
        </w:rPr>
        <w:t>疏散完毕后，保安要对活动现场进行巡视，发现遗留物品要逐一登记，及时做好失物认领工作。</w:t>
      </w:r>
    </w:p>
    <w:p w:rsidR="00510F37" w:rsidRDefault="00510F37" w:rsidP="00510F37">
      <w:pPr>
        <w:spacing w:line="560" w:lineRule="exact"/>
        <w:ind w:firstLineChars="200" w:firstLine="560"/>
        <w:rPr>
          <w:rFonts w:ascii="宋体" w:hAnsi="宋体"/>
          <w:color w:val="000000"/>
          <w:sz w:val="28"/>
          <w:szCs w:val="28"/>
        </w:rPr>
      </w:pPr>
      <w:r>
        <w:rPr>
          <w:rFonts w:ascii="宋体" w:eastAsia="宋体" w:hAnsi="宋体" w:hint="eastAsia"/>
          <w:color w:val="000000"/>
          <w:sz w:val="28"/>
          <w:szCs w:val="28"/>
        </w:rPr>
        <w:t>⑨</w:t>
      </w:r>
      <w:r>
        <w:rPr>
          <w:rFonts w:ascii="宋体" w:hAnsi="宋体" w:hint="eastAsia"/>
          <w:color w:val="000000"/>
          <w:sz w:val="28"/>
          <w:szCs w:val="28"/>
        </w:rPr>
        <w:t>保安部要定期进行大型活动以及会议应急预案的模拟演练，对举办大型活动以及会议的相关人员进行消防、治安知识培训、以提高处理突发事件的能力。</w:t>
      </w:r>
    </w:p>
    <w:p w:rsidR="00510F37" w:rsidRDefault="00510F37" w:rsidP="00510F37">
      <w:pPr>
        <w:pStyle w:val="2"/>
      </w:pPr>
      <w:bookmarkStart w:id="49" w:name="_Toc532986708"/>
      <w:r>
        <w:rPr>
          <w:rFonts w:hint="eastAsia"/>
        </w:rPr>
        <w:t>二、人员配备情况</w:t>
      </w:r>
      <w:bookmarkEnd w:id="49"/>
    </w:p>
    <w:p w:rsidR="00510F37" w:rsidRDefault="00510F37" w:rsidP="00510F37">
      <w:pPr>
        <w:spacing w:line="560" w:lineRule="exact"/>
        <w:rPr>
          <w:rFonts w:ascii="宋体" w:eastAsia="宋体" w:hAnsi="宋体" w:cs="宋体"/>
          <w:b/>
        </w:rPr>
      </w:pPr>
      <w:bookmarkStart w:id="50" w:name="_Toc15646"/>
      <w:bookmarkStart w:id="51" w:name="_Toc8598"/>
      <w:r>
        <w:rPr>
          <w:rFonts w:hint="eastAsia"/>
          <w:b/>
          <w:sz w:val="28"/>
          <w:szCs w:val="28"/>
        </w:rPr>
        <w:t>（一）物业管理人员配置原则</w:t>
      </w:r>
      <w:bookmarkEnd w:id="50"/>
      <w:bookmarkEnd w:id="51"/>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1、许昌市人民检察院物业管理服务项目物业管理人员配置的基本原则 </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（1）</w:t>
      </w:r>
      <w:r>
        <w:rPr>
          <w:rFonts w:ascii="宋体" w:hAnsi="宋体" w:cs="宋体" w:hint="eastAsia"/>
          <w:sz w:val="28"/>
          <w:szCs w:val="28"/>
        </w:rPr>
        <w:t xml:space="preserve">在许昌市人民检察院物业管理服务项目的管理人员的配置中，我司将遵循“优质物业—优先配置—优势资源”的思路，并结合项目的等级特点、功能定位，将项目的服务理念贯穿其中，配备一批高起点、高素质、适应项目需求、符合项目服务理念的管理人员，针对项目特点制定相应的用人标准及岗位职责。 </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（2）</w:t>
      </w:r>
      <w:r>
        <w:rPr>
          <w:rFonts w:ascii="宋体" w:hAnsi="宋体" w:cs="宋体" w:hint="eastAsia"/>
          <w:sz w:val="28"/>
          <w:szCs w:val="28"/>
        </w:rPr>
        <w:t>根据“量入为出，收支平衡”的财务原则，来配备相应数量的管理人员，同时，考虑到各个职能部门的的具体工作要求，既要灵活、高效，又要精兵简政。</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2、我公司的用人标准</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（1）</w:t>
      </w:r>
      <w:r>
        <w:rPr>
          <w:rFonts w:ascii="宋体" w:hAnsi="宋体" w:cs="宋体" w:hint="eastAsia"/>
          <w:sz w:val="28"/>
          <w:szCs w:val="28"/>
        </w:rPr>
        <w:t>重品德修养，要求员工热爱物业管理行业，讲奉献、能吃苦；</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（2）</w:t>
      </w:r>
      <w:r>
        <w:rPr>
          <w:rFonts w:ascii="宋体" w:hAnsi="宋体" w:cs="宋体" w:hint="eastAsia"/>
          <w:sz w:val="28"/>
          <w:szCs w:val="28"/>
        </w:rPr>
        <w:t>重工作能力，要求员工一专多能；</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（3）</w:t>
      </w:r>
      <w:r>
        <w:rPr>
          <w:rFonts w:ascii="宋体" w:hAnsi="宋体" w:cs="宋体" w:hint="eastAsia"/>
          <w:sz w:val="28"/>
          <w:szCs w:val="28"/>
        </w:rPr>
        <w:t>重学历水平，坚持在高学历中选择录用管理人员。</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（4）</w:t>
      </w:r>
      <w:r>
        <w:rPr>
          <w:rFonts w:ascii="宋体" w:hAnsi="宋体" w:cs="宋体" w:hint="eastAsia"/>
          <w:sz w:val="28"/>
          <w:szCs w:val="28"/>
        </w:rPr>
        <w:t>物业管理人员队伍年龄要求因岗而异，合理优化，既保证高质量服务，同时又充满锐气。例如在国电荥阳项目人员的选聘中，我们依照以上企业内部用人标准，严格把关，加强培训，坚持考核，把住素质关，得到了甲方的高度认可。</w:t>
      </w:r>
    </w:p>
    <w:p w:rsidR="00510F37" w:rsidRDefault="00510F37" w:rsidP="00510F37">
      <w:pPr>
        <w:tabs>
          <w:tab w:val="left" w:pos="6690"/>
        </w:tabs>
        <w:spacing w:line="560" w:lineRule="exact"/>
        <w:ind w:firstLineChars="200" w:firstLine="560"/>
        <w:rPr>
          <w:rFonts w:ascii="宋体" w:hAnsi="宋体" w:cs="宋体"/>
          <w:sz w:val="28"/>
          <w:szCs w:val="28"/>
        </w:rPr>
      </w:pPr>
      <w:r>
        <w:rPr>
          <w:rFonts w:ascii="宋体" w:hAnsi="宋体" w:cs="宋体" w:hint="eastAsia"/>
          <w:sz w:val="28"/>
          <w:szCs w:val="28"/>
        </w:rPr>
        <w:lastRenderedPageBreak/>
        <w:t>3、量才适用、合理配置</w:t>
      </w:r>
      <w:r>
        <w:rPr>
          <w:rFonts w:ascii="宋体" w:hAnsi="宋体" w:cs="宋体" w:hint="eastAsia"/>
          <w:sz w:val="28"/>
          <w:szCs w:val="28"/>
        </w:rPr>
        <w:tab/>
      </w:r>
    </w:p>
    <w:p w:rsidR="00510F37" w:rsidRDefault="00510F37" w:rsidP="00510F37">
      <w:pPr>
        <w:spacing w:line="560" w:lineRule="exact"/>
        <w:rPr>
          <w:rFonts w:ascii="宋体" w:hAnsi="宋体" w:cs="宋体"/>
          <w:sz w:val="28"/>
          <w:szCs w:val="28"/>
        </w:rPr>
      </w:pPr>
      <w:r>
        <w:rPr>
          <w:rFonts w:ascii="宋体" w:hAnsi="宋体" w:cs="宋体" w:hint="eastAsia"/>
          <w:sz w:val="28"/>
          <w:szCs w:val="28"/>
        </w:rPr>
        <w:t xml:space="preserve">   为了最大限度地发挥人员的主动性和积极性，充分挖掘他们的潜能，我们将对企业的人力资源进行有效的配置，合理设计各工作岗位的工作内容和职责范围，充分体现“会用人、用好人”的思路。</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4、激励驱动、培养提升</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（1）</w:t>
      </w:r>
      <w:r>
        <w:rPr>
          <w:rFonts w:ascii="宋体" w:hAnsi="宋体" w:cs="宋体" w:hint="eastAsia"/>
          <w:sz w:val="28"/>
          <w:szCs w:val="28"/>
        </w:rPr>
        <w:t>行政促动力：以行政职务权利为依托，以行政命令为基本形式，以奖罚为后盾的强制性促动力；</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（2）</w:t>
      </w:r>
      <w:r>
        <w:rPr>
          <w:rFonts w:ascii="宋体" w:hAnsi="宋体" w:cs="宋体" w:hint="eastAsia"/>
          <w:sz w:val="28"/>
          <w:szCs w:val="28"/>
        </w:rPr>
        <w:t>竞争促动力：运用竞争手段促进相关方面关系的协调，如通过竞争，以先进带动后进，形成“比、学、赶、帮、超”的良好竞争氛围；</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（3）</w:t>
      </w:r>
      <w:r>
        <w:rPr>
          <w:rFonts w:ascii="宋体" w:hAnsi="宋体" w:cs="宋体" w:hint="eastAsia"/>
          <w:sz w:val="28"/>
          <w:szCs w:val="28"/>
        </w:rPr>
        <w:t>绩效驱动力：以态度来衡量人，以业绩来考核人，以绩效的检验来推动工作进步；</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（4）</w:t>
      </w:r>
      <w:r>
        <w:rPr>
          <w:rFonts w:ascii="宋体" w:hAnsi="宋体" w:cs="宋体" w:hint="eastAsia"/>
          <w:sz w:val="28"/>
          <w:szCs w:val="28"/>
        </w:rPr>
        <w:t>舆论促动力：因势利导，利用舆论达到协调的目的；</w:t>
      </w:r>
    </w:p>
    <w:p w:rsidR="00510F37" w:rsidRDefault="00510F37" w:rsidP="00510F37">
      <w:pPr>
        <w:spacing w:line="560" w:lineRule="exact"/>
        <w:ind w:firstLineChars="200" w:firstLine="560"/>
        <w:rPr>
          <w:rFonts w:ascii="宋体" w:hAnsi="宋体" w:cs="宋体"/>
          <w:sz w:val="28"/>
          <w:szCs w:val="28"/>
        </w:rPr>
      </w:pPr>
      <w:r>
        <w:rPr>
          <w:rFonts w:ascii="宋体" w:eastAsia="宋体" w:hAnsi="宋体" w:cs="宋体" w:hint="eastAsia"/>
          <w:sz w:val="28"/>
          <w:szCs w:val="28"/>
        </w:rPr>
        <w:t>（5）</w:t>
      </w:r>
      <w:r>
        <w:rPr>
          <w:rFonts w:ascii="宋体" w:hAnsi="宋体" w:cs="宋体" w:hint="eastAsia"/>
          <w:sz w:val="28"/>
          <w:szCs w:val="28"/>
        </w:rPr>
        <w:t>管理者的凝聚力：即领导者或一名管理人员对下属的吸引力、影响力，这将是促进日常物业管理工作协调的核心力量。</w:t>
      </w:r>
    </w:p>
    <w:p w:rsidR="00510F37" w:rsidRDefault="00510F37" w:rsidP="00510F37">
      <w:pPr>
        <w:tabs>
          <w:tab w:val="left" w:pos="3465"/>
        </w:tabs>
        <w:spacing w:line="560" w:lineRule="exact"/>
        <w:ind w:firstLineChars="200" w:firstLine="560"/>
        <w:rPr>
          <w:rFonts w:ascii="宋体" w:hAnsi="宋体" w:cs="宋体"/>
          <w:sz w:val="28"/>
          <w:szCs w:val="28"/>
        </w:rPr>
      </w:pPr>
      <w:r>
        <w:rPr>
          <w:rFonts w:ascii="宋体" w:hAnsi="宋体" w:cs="宋体" w:hint="eastAsia"/>
          <w:sz w:val="28"/>
          <w:szCs w:val="28"/>
        </w:rPr>
        <w:t>5、吐故纳新、末位淘汰</w:t>
      </w:r>
      <w:r>
        <w:rPr>
          <w:rFonts w:ascii="宋体" w:hAnsi="宋体" w:cs="宋体" w:hint="eastAsia"/>
          <w:sz w:val="28"/>
          <w:szCs w:val="28"/>
        </w:rPr>
        <w:tab/>
      </w:r>
    </w:p>
    <w:p w:rsidR="00510F37" w:rsidRDefault="00510F37" w:rsidP="00510F37">
      <w:pPr>
        <w:spacing w:line="560" w:lineRule="exact"/>
        <w:ind w:firstLine="480"/>
        <w:rPr>
          <w:rFonts w:ascii="宋体" w:hAnsi="宋体" w:cs="宋体"/>
          <w:sz w:val="28"/>
          <w:szCs w:val="28"/>
        </w:rPr>
      </w:pPr>
      <w:r>
        <w:rPr>
          <w:rFonts w:ascii="宋体" w:hAnsi="宋体" w:cs="宋体" w:hint="eastAsia"/>
          <w:sz w:val="28"/>
          <w:szCs w:val="28"/>
        </w:rPr>
        <w:t>为使我们的物业管理队伍更有战斗力和生命力，在保持队伍相对稳定的同时，根据情况及时优化队伍结构，结合考核实行末位淘汰制，这样既留住了企业所需的人才，同时又吸纳了新生力量，使每位员工都感到危机、压力以及目标与责任的重要性。</w:t>
      </w:r>
    </w:p>
    <w:p w:rsidR="00510F37" w:rsidRDefault="00510F37" w:rsidP="00510F37">
      <w:pPr>
        <w:spacing w:line="560" w:lineRule="exact"/>
        <w:ind w:firstLineChars="100" w:firstLine="281"/>
        <w:rPr>
          <w:rFonts w:ascii="宋体" w:hAnsi="宋体" w:cs="宋体"/>
          <w:b/>
          <w:sz w:val="28"/>
          <w:szCs w:val="28"/>
        </w:rPr>
      </w:pPr>
      <w:r>
        <w:rPr>
          <w:rFonts w:ascii="宋体" w:hAnsi="宋体" w:cs="宋体" w:hint="eastAsia"/>
          <w:b/>
          <w:sz w:val="28"/>
          <w:szCs w:val="28"/>
        </w:rPr>
        <w:t>（二）人员配置表</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6"/>
        <w:gridCol w:w="1071"/>
        <w:gridCol w:w="5983"/>
      </w:tblGrid>
      <w:tr w:rsidR="00510F37" w:rsidTr="00F902AE">
        <w:trPr>
          <w:trHeight w:val="336"/>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岗位</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人数</w:t>
            </w:r>
          </w:p>
        </w:tc>
        <w:tc>
          <w:tcPr>
            <w:tcW w:w="5983"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主要工作要求</w:t>
            </w:r>
          </w:p>
        </w:tc>
      </w:tr>
      <w:tr w:rsidR="00510F37" w:rsidTr="00F902AE">
        <w:trPr>
          <w:trHeight w:val="664"/>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管理人员</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1人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负责单位物业各项管理事务，监管各服务人员严格落实各项管理制度和服务标准，做好与甲方的沟通、对接等工作。</w:t>
            </w:r>
          </w:p>
        </w:tc>
      </w:tr>
      <w:tr w:rsidR="00510F37" w:rsidTr="00F902AE">
        <w:trPr>
          <w:trHeight w:val="700"/>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室内保洁员</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8人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负责机关大楼楼内的环境保洁，主要包括大厅、走廊、步梯、功能室、会议室、卫生间等卫生保洁。</w:t>
            </w:r>
          </w:p>
        </w:tc>
      </w:tr>
      <w:tr w:rsidR="00510F37" w:rsidTr="00F902AE">
        <w:trPr>
          <w:trHeight w:val="700"/>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lastRenderedPageBreak/>
              <w:t>保</w:t>
            </w:r>
            <w:r>
              <w:rPr>
                <w:rFonts w:ascii="仿宋" w:eastAsia="仿宋" w:hAnsi="仿宋" w:cs="仿宋"/>
                <w:color w:val="000000"/>
                <w:sz w:val="24"/>
                <w:szCs w:val="24"/>
                <w:shd w:val="clear" w:color="auto" w:fill="FFFFFF"/>
              </w:rPr>
              <w:t xml:space="preserve">   </w:t>
            </w:r>
            <w:r>
              <w:rPr>
                <w:rFonts w:ascii="仿宋" w:eastAsia="仿宋" w:hAnsi="仿宋" w:cs="仿宋" w:hint="eastAsia"/>
                <w:color w:val="000000"/>
                <w:sz w:val="24"/>
                <w:szCs w:val="24"/>
                <w:shd w:val="clear" w:color="auto" w:fill="FFFFFF"/>
              </w:rPr>
              <w:t>安</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17人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机关门前秩序维护、来客登记、进出车辆登记等；负责一楼大厅负责来客询问、引导；负责机关监控安全；负责机关大院及楼内安全巡查、院内车辆停放，及时发现和处置涉及机关人身财产、消防等安全隐患，维护机关大院内公共秩序；负责控申大厅维护信访秩序、安全；协助机关重大活动及任务的警卫等工作。保安人员除控申大厅</w:t>
            </w:r>
            <w:r>
              <w:rPr>
                <w:rFonts w:ascii="仿宋" w:eastAsia="仿宋" w:hAnsi="仿宋" w:cs="仿宋"/>
                <w:color w:val="000000"/>
                <w:sz w:val="24"/>
                <w:szCs w:val="24"/>
                <w:shd w:val="clear" w:color="auto" w:fill="FFFFFF"/>
              </w:rPr>
              <w:t>8</w:t>
            </w:r>
            <w:r>
              <w:rPr>
                <w:rFonts w:ascii="仿宋" w:eastAsia="仿宋" w:hAnsi="仿宋" w:cs="仿宋" w:hint="eastAsia"/>
                <w:color w:val="000000"/>
                <w:sz w:val="24"/>
                <w:szCs w:val="24"/>
                <w:shd w:val="clear" w:color="auto" w:fill="FFFFFF"/>
              </w:rPr>
              <w:t>小时制（特定时期除外），其他岗位</w:t>
            </w:r>
            <w:r>
              <w:rPr>
                <w:rFonts w:ascii="仿宋" w:eastAsia="仿宋" w:hAnsi="仿宋" w:cs="仿宋"/>
                <w:color w:val="000000"/>
                <w:sz w:val="24"/>
                <w:szCs w:val="24"/>
                <w:shd w:val="clear" w:color="auto" w:fill="FFFFFF"/>
              </w:rPr>
              <w:t>24</w:t>
            </w:r>
            <w:r>
              <w:rPr>
                <w:rFonts w:ascii="仿宋" w:eastAsia="仿宋" w:hAnsi="仿宋" w:cs="仿宋" w:hint="eastAsia"/>
                <w:color w:val="000000"/>
                <w:sz w:val="24"/>
                <w:szCs w:val="24"/>
                <w:shd w:val="clear" w:color="auto" w:fill="FFFFFF"/>
              </w:rPr>
              <w:t>小时值守。</w:t>
            </w:r>
          </w:p>
        </w:tc>
      </w:tr>
      <w:tr w:rsidR="00510F37" w:rsidTr="00F902AE">
        <w:trPr>
          <w:trHeight w:val="1976"/>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维修人员</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4人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负责机关水电气设施设备维修、巡检；负责机关大楼、大院及办公用具的维护维修；及时处理电梯、中央空调、水电气等突发事件，以及采购人安排的其他工作。工程维修人员：至少</w:t>
            </w:r>
            <w:r>
              <w:rPr>
                <w:rFonts w:ascii="仿宋" w:eastAsia="仿宋" w:hAnsi="仿宋" w:cs="仿宋"/>
                <w:color w:val="000000"/>
                <w:sz w:val="24"/>
                <w:szCs w:val="24"/>
                <w:shd w:val="clear" w:color="auto" w:fill="FFFFFF"/>
              </w:rPr>
              <w:t>3</w:t>
            </w:r>
            <w:r>
              <w:rPr>
                <w:rFonts w:ascii="仿宋" w:eastAsia="仿宋" w:hAnsi="仿宋" w:cs="仿宋" w:hint="eastAsia"/>
                <w:color w:val="000000"/>
                <w:sz w:val="24"/>
                <w:szCs w:val="24"/>
                <w:shd w:val="clear" w:color="auto" w:fill="FFFFFF"/>
              </w:rPr>
              <w:t>人持有国家能源局或国家电力监管委员会颁发的电工进网作业许可证，其中至少有一名持有高压电工进网作业许可证；</w:t>
            </w:r>
            <w:r>
              <w:rPr>
                <w:rFonts w:ascii="仿宋" w:eastAsia="仿宋" w:hAnsi="仿宋" w:cs="仿宋"/>
                <w:color w:val="000000"/>
                <w:sz w:val="24"/>
                <w:szCs w:val="24"/>
                <w:shd w:val="clear" w:color="auto" w:fill="FFFFFF"/>
              </w:rPr>
              <w:t>24</w:t>
            </w:r>
            <w:r>
              <w:rPr>
                <w:rFonts w:ascii="仿宋" w:eastAsia="仿宋" w:hAnsi="仿宋" w:cs="仿宋" w:hint="eastAsia"/>
                <w:color w:val="000000"/>
                <w:sz w:val="24"/>
                <w:szCs w:val="24"/>
                <w:shd w:val="clear" w:color="auto" w:fill="FFFFFF"/>
              </w:rPr>
              <w:t>小时值班。</w:t>
            </w:r>
          </w:p>
        </w:tc>
      </w:tr>
      <w:tr w:rsidR="00510F37" w:rsidTr="00F902AE">
        <w:trPr>
          <w:trHeight w:val="1177"/>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机关大院保洁</w:t>
            </w:r>
          </w:p>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绿化</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4人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负责机关大院公共区域卫生、保洁，机关大院绿化、施肥、修剪、灌溉、维护保养。至少</w:t>
            </w:r>
            <w:r>
              <w:rPr>
                <w:rFonts w:ascii="仿宋" w:eastAsia="仿宋" w:hAnsi="仿宋" w:cs="仿宋"/>
                <w:color w:val="000000"/>
                <w:sz w:val="24"/>
                <w:szCs w:val="24"/>
                <w:shd w:val="clear" w:color="auto" w:fill="FFFFFF"/>
              </w:rPr>
              <w:t>1</w:t>
            </w:r>
            <w:r>
              <w:rPr>
                <w:rFonts w:ascii="仿宋" w:eastAsia="仿宋" w:hAnsi="仿宋" w:cs="仿宋" w:hint="eastAsia"/>
                <w:color w:val="000000"/>
                <w:sz w:val="24"/>
                <w:szCs w:val="24"/>
                <w:shd w:val="clear" w:color="auto" w:fill="FFFFFF"/>
              </w:rPr>
              <w:t>人为园艺师，具有</w:t>
            </w:r>
            <w:r>
              <w:rPr>
                <w:rFonts w:ascii="仿宋" w:eastAsia="仿宋" w:hAnsi="仿宋" w:cs="仿宋"/>
                <w:color w:val="000000"/>
                <w:sz w:val="24"/>
                <w:szCs w:val="24"/>
                <w:shd w:val="clear" w:color="auto" w:fill="FFFFFF"/>
              </w:rPr>
              <w:t>2</w:t>
            </w:r>
            <w:r>
              <w:rPr>
                <w:rFonts w:ascii="仿宋" w:eastAsia="仿宋" w:hAnsi="仿宋" w:cs="仿宋" w:hint="eastAsia"/>
                <w:color w:val="000000"/>
                <w:sz w:val="24"/>
                <w:szCs w:val="24"/>
                <w:shd w:val="clear" w:color="auto" w:fill="FFFFFF"/>
              </w:rPr>
              <w:t>年以上工作经验。</w:t>
            </w:r>
          </w:p>
        </w:tc>
      </w:tr>
      <w:tr w:rsidR="00510F37" w:rsidTr="00F902AE">
        <w:trPr>
          <w:trHeight w:val="818"/>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机关餐厅</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6人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负责机关餐厅日常运行保障，其中厨师人，餐厅服务员人。</w:t>
            </w:r>
          </w:p>
        </w:tc>
      </w:tr>
      <w:tr w:rsidR="00510F37" w:rsidTr="00F902AE">
        <w:trPr>
          <w:trHeight w:val="664"/>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会务、接待、统计员</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3人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会务员人，负责机关会务、公务接待等服务保障。值班室清洁及被单换洗工作；统计员负责物业服务中心档案管理，服务电话接听、登记；采购人管理部门安排的其他工作。</w:t>
            </w:r>
          </w:p>
        </w:tc>
      </w:tr>
      <w:tr w:rsidR="00510F37" w:rsidTr="00F902AE">
        <w:trPr>
          <w:trHeight w:val="664"/>
          <w:jc w:val="center"/>
        </w:trPr>
        <w:tc>
          <w:tcPr>
            <w:tcW w:w="2196"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其他服务人员</w:t>
            </w:r>
          </w:p>
        </w:tc>
        <w:tc>
          <w:tcPr>
            <w:tcW w:w="1071" w:type="dxa"/>
            <w:vAlign w:val="center"/>
          </w:tcPr>
          <w:p w:rsidR="00510F37" w:rsidRDefault="00510F37" w:rsidP="00F902AE">
            <w:pPr>
              <w:widowControl/>
              <w:shd w:val="clear" w:color="auto" w:fill="FFFFFF"/>
              <w:spacing w:line="400" w:lineRule="exact"/>
              <w:jc w:val="center"/>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2人</w:t>
            </w:r>
          </w:p>
        </w:tc>
        <w:tc>
          <w:tcPr>
            <w:tcW w:w="5983" w:type="dxa"/>
            <w:vAlign w:val="center"/>
          </w:tcPr>
          <w:p w:rsidR="00510F37" w:rsidRDefault="00510F37" w:rsidP="00F902AE">
            <w:pPr>
              <w:widowControl/>
              <w:shd w:val="clear" w:color="auto" w:fill="FFFFFF"/>
              <w:spacing w:line="400" w:lineRule="exact"/>
              <w:rPr>
                <w:rFonts w:ascii="仿宋" w:eastAsia="仿宋" w:hAnsi="仿宋" w:cs="仿宋"/>
                <w:color w:val="000000"/>
                <w:sz w:val="24"/>
                <w:szCs w:val="24"/>
                <w:shd w:val="clear" w:color="auto" w:fill="FFFFFF"/>
              </w:rPr>
            </w:pPr>
            <w:r>
              <w:rPr>
                <w:rFonts w:ascii="仿宋" w:eastAsia="仿宋" w:hAnsi="仿宋" w:cs="仿宋" w:hint="eastAsia"/>
                <w:color w:val="000000"/>
                <w:sz w:val="24"/>
                <w:szCs w:val="24"/>
                <w:shd w:val="clear" w:color="auto" w:fill="FFFFFF"/>
              </w:rPr>
              <w:t>负责机关其他服务工作。</w:t>
            </w:r>
          </w:p>
        </w:tc>
      </w:tr>
    </w:tbl>
    <w:p w:rsidR="00510F37" w:rsidRDefault="00510F37" w:rsidP="00510F37">
      <w:pPr>
        <w:spacing w:line="560" w:lineRule="exact"/>
        <w:rPr>
          <w:rFonts w:asciiTheme="minorEastAsia" w:hAnsiTheme="minorEastAsia" w:cstheme="minorEastAsia"/>
          <w:b/>
          <w:bCs/>
          <w:sz w:val="28"/>
          <w:szCs w:val="28"/>
        </w:rPr>
      </w:pPr>
    </w:p>
    <w:p w:rsidR="00510F37" w:rsidRDefault="00510F37" w:rsidP="00510F37">
      <w:pPr>
        <w:pStyle w:val="2"/>
      </w:pPr>
      <w:bookmarkStart w:id="52" w:name="_Toc532986709"/>
      <w:r>
        <w:rPr>
          <w:rFonts w:hint="eastAsia"/>
        </w:rPr>
        <w:t>三、工作程序及细则</w:t>
      </w:r>
      <w:bookmarkEnd w:id="52"/>
    </w:p>
    <w:p w:rsidR="00510F37" w:rsidRDefault="00510F37" w:rsidP="00510F37">
      <w:pPr>
        <w:pStyle w:val="3"/>
      </w:pPr>
      <w:bookmarkStart w:id="53" w:name="_Toc532986710"/>
      <w:r>
        <w:rPr>
          <w:rFonts w:hint="eastAsia"/>
        </w:rPr>
        <w:t>（一）管理岗位工作程序及标准</w:t>
      </w:r>
      <w:bookmarkEnd w:id="53"/>
    </w:p>
    <w:tbl>
      <w:tblPr>
        <w:tblW w:w="89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7"/>
        <w:gridCol w:w="8167"/>
      </w:tblGrid>
      <w:tr w:rsidR="00510F37" w:rsidTr="00F902AE">
        <w:trPr>
          <w:trHeight w:val="735"/>
          <w:jc w:val="center"/>
        </w:trPr>
        <w:tc>
          <w:tcPr>
            <w:tcW w:w="767" w:type="dxa"/>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t>项目负责人</w:t>
            </w:r>
          </w:p>
        </w:tc>
        <w:tc>
          <w:tcPr>
            <w:tcW w:w="8167" w:type="dxa"/>
            <w:vAlign w:val="center"/>
          </w:tcPr>
          <w:p w:rsidR="00510F37" w:rsidRDefault="00510F37" w:rsidP="00F902AE">
            <w:pPr>
              <w:jc w:val="center"/>
              <w:rPr>
                <w:rFonts w:asciiTheme="minorEastAsia" w:hAnsiTheme="minorEastAsia" w:cs="Arial"/>
                <w:color w:val="000000"/>
                <w:sz w:val="24"/>
                <w:szCs w:val="24"/>
                <w:shd w:val="clear" w:color="auto" w:fill="FFFFFF"/>
              </w:rPr>
            </w:pPr>
            <w:r>
              <w:rPr>
                <w:rFonts w:asciiTheme="minorEastAsia" w:hAnsiTheme="minorEastAsia" w:hint="eastAsia"/>
                <w:sz w:val="24"/>
                <w:szCs w:val="24"/>
                <w:shd w:val="clear" w:color="auto" w:fill="FFFFFF"/>
              </w:rPr>
              <w:t>内容</w:t>
            </w:r>
          </w:p>
        </w:tc>
      </w:tr>
      <w:tr w:rsidR="00510F37" w:rsidTr="00F902AE">
        <w:trPr>
          <w:trHeight w:val="472"/>
          <w:jc w:val="center"/>
        </w:trPr>
        <w:tc>
          <w:tcPr>
            <w:tcW w:w="767" w:type="dxa"/>
            <w:vMerge w:val="restart"/>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lastRenderedPageBreak/>
              <w:t>日工作程序及标准</w:t>
            </w: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自检仪容仪表</w:t>
            </w:r>
          </w:p>
        </w:tc>
      </w:tr>
      <w:tr w:rsidR="00510F37" w:rsidTr="00F902AE">
        <w:trPr>
          <w:trHeight w:val="479"/>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整理办公桌椅</w:t>
            </w:r>
          </w:p>
        </w:tc>
      </w:tr>
      <w:tr w:rsidR="00510F37" w:rsidTr="00F902AE">
        <w:trPr>
          <w:trHeight w:val="638"/>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梳理昨日未完成工作和今日重点工作计划</w:t>
            </w:r>
          </w:p>
        </w:tc>
      </w:tr>
      <w:tr w:rsidR="00510F37" w:rsidTr="00F902AE">
        <w:trPr>
          <w:trHeight w:val="92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color w:val="000000"/>
                <w:sz w:val="24"/>
                <w:szCs w:val="24"/>
                <w:shd w:val="clear" w:color="auto" w:fill="FFFFFF"/>
              </w:rPr>
              <w:t>8:30-8:50</w:t>
            </w:r>
            <w:r>
              <w:rPr>
                <w:rFonts w:asciiTheme="minorEastAsia" w:hAnsiTheme="minorEastAsia" w:cs="Arial" w:hint="eastAsia"/>
                <w:color w:val="000000"/>
                <w:sz w:val="24"/>
                <w:szCs w:val="24"/>
                <w:shd w:val="clear" w:color="auto" w:fill="FFFFFF"/>
              </w:rPr>
              <w:t>期间定时召开晨会（日、周、月），检查各部门负责人的工作完成情况及需要经理或其他部门协调的工作，做好重点工作的安排及指导</w:t>
            </w:r>
          </w:p>
        </w:tc>
      </w:tr>
      <w:tr w:rsidR="00510F37" w:rsidTr="00F902AE">
        <w:trPr>
          <w:trHeight w:val="1733"/>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对管理区域巡视一次，对各岗员工的现场管理及操作情况进行现场检查，包括但不限于办公环境、员工仪容仪表、园区值班人员工作状态、园区卫生情况、各机房管理情况等。周一带领各部门各主要岗位负责人人员进行全区巡检，确定整改方案、时间节点和责任人，周二9:00前上报客户服务中心。</w:t>
            </w:r>
          </w:p>
        </w:tc>
      </w:tr>
      <w:tr w:rsidR="00510F37" w:rsidTr="00F902AE">
        <w:trPr>
          <w:trHeight w:val="807"/>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每天抽查日常报修维修工作，按维修时限完成报修，确保维修及时。监督、跟进重大维修事件处理情况</w:t>
            </w:r>
          </w:p>
        </w:tc>
      </w:tr>
      <w:tr w:rsidR="00510F37" w:rsidTr="00F902AE">
        <w:trPr>
          <w:trHeight w:val="469"/>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向甲方负责人汇报当日工作，每日不少于1次，收集甲方合理的意见或建议</w:t>
            </w:r>
          </w:p>
        </w:tc>
      </w:tr>
      <w:tr w:rsidR="00510F37" w:rsidTr="00F902AE">
        <w:trPr>
          <w:trHeight w:val="47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沟通和协调工程维修或质量投诉、服务投诉和重大安全突发事件处理</w:t>
            </w:r>
          </w:p>
        </w:tc>
      </w:tr>
      <w:tr w:rsidR="00510F37" w:rsidTr="00F902AE">
        <w:trPr>
          <w:trHeight w:val="483"/>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审批各类流程</w:t>
            </w:r>
          </w:p>
        </w:tc>
      </w:tr>
      <w:tr w:rsidR="00510F37" w:rsidTr="00F902AE">
        <w:trPr>
          <w:trHeight w:val="458"/>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春节、五一等节日前的安全大检查；风、雨、雪等来临前做好培训、演练等工作；</w:t>
            </w:r>
          </w:p>
        </w:tc>
      </w:tr>
      <w:tr w:rsidR="00510F37" w:rsidTr="00F902AE">
        <w:trPr>
          <w:trHeight w:val="479"/>
          <w:jc w:val="center"/>
        </w:trPr>
        <w:tc>
          <w:tcPr>
            <w:tcW w:w="767" w:type="dxa"/>
            <w:vMerge w:val="restart"/>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t>周工作程序及标准</w:t>
            </w: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抽一部分员工谈话，了解员工思想动态和工作情况</w:t>
            </w:r>
          </w:p>
        </w:tc>
      </w:tr>
      <w:tr w:rsidR="00510F37" w:rsidTr="00F902AE">
        <w:trPr>
          <w:trHeight w:val="471"/>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对新入职员工培训学习情况进行检查</w:t>
            </w:r>
          </w:p>
        </w:tc>
      </w:tr>
      <w:tr w:rsidR="00510F37" w:rsidTr="00F902AE">
        <w:trPr>
          <w:trHeight w:val="478"/>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整理自已的文件或书柜</w:t>
            </w:r>
          </w:p>
        </w:tc>
      </w:tr>
      <w:tr w:rsidR="00510F37" w:rsidTr="00F902AE">
        <w:trPr>
          <w:trHeight w:val="469"/>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召开一次本周各岗位工作情况专题会议（周例会过程体现）</w:t>
            </w:r>
          </w:p>
        </w:tc>
      </w:tr>
      <w:tr w:rsidR="00510F37" w:rsidTr="00F902AE">
        <w:trPr>
          <w:trHeight w:val="47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整理走访过程中甲方提出的合理意见或建议，制定相应措施并实施</w:t>
            </w:r>
          </w:p>
        </w:tc>
      </w:tr>
      <w:tr w:rsidR="00510F37" w:rsidTr="00F902AE">
        <w:trPr>
          <w:trHeight w:val="73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每周五下午16:00-18:00</w:t>
            </w:r>
            <w:r>
              <w:rPr>
                <w:rFonts w:asciiTheme="minorEastAsia" w:hAnsiTheme="minorEastAsia" w:hint="eastAsia"/>
                <w:sz w:val="24"/>
                <w:szCs w:val="24"/>
              </w:rPr>
              <w:t>组织全体员工进行卫生大扫除、绿化修剪、清理楼内杂物等类似活动</w:t>
            </w:r>
          </w:p>
        </w:tc>
      </w:tr>
      <w:tr w:rsidR="00510F37" w:rsidTr="00F902AE">
        <w:trPr>
          <w:trHeight w:val="473"/>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审核各类周报表并上报公司</w:t>
            </w:r>
          </w:p>
        </w:tc>
      </w:tr>
      <w:tr w:rsidR="00510F37" w:rsidTr="00F902AE">
        <w:trPr>
          <w:trHeight w:val="480"/>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进行一次自我总结</w:t>
            </w:r>
          </w:p>
        </w:tc>
      </w:tr>
      <w:tr w:rsidR="00510F37" w:rsidTr="00F902AE">
        <w:trPr>
          <w:trHeight w:val="488"/>
          <w:jc w:val="center"/>
        </w:trPr>
        <w:tc>
          <w:tcPr>
            <w:tcW w:w="767" w:type="dxa"/>
            <w:vMerge w:val="restart"/>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t>月工作程序及标准</w:t>
            </w: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根据财务部下发的财务报告调整收支进度，保证经营指标按时完成</w:t>
            </w:r>
          </w:p>
        </w:tc>
      </w:tr>
      <w:tr w:rsidR="00510F37" w:rsidTr="00F902AE">
        <w:trPr>
          <w:trHeight w:val="46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自检物业管理方案中各部门是否执行、是否落地、效果如何</w:t>
            </w:r>
          </w:p>
        </w:tc>
      </w:tr>
      <w:tr w:rsidR="00510F37" w:rsidTr="00F902AE">
        <w:trPr>
          <w:trHeight w:val="638"/>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FF0000"/>
                <w:sz w:val="24"/>
                <w:szCs w:val="24"/>
                <w:shd w:val="clear" w:color="auto" w:fill="FFFFFF"/>
              </w:rPr>
            </w:pPr>
            <w:r>
              <w:rPr>
                <w:rFonts w:asciiTheme="minorEastAsia" w:hAnsiTheme="minorEastAsia" w:cs="Arial" w:hint="eastAsia"/>
                <w:color w:val="000000"/>
                <w:sz w:val="24"/>
                <w:szCs w:val="24"/>
                <w:shd w:val="clear" w:color="auto" w:fill="FFFFFF"/>
              </w:rPr>
              <w:t>对直接下级的绩效实施考核</w:t>
            </w:r>
          </w:p>
        </w:tc>
      </w:tr>
      <w:tr w:rsidR="00510F37" w:rsidTr="00F902AE">
        <w:trPr>
          <w:trHeight w:val="431"/>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根据月度考核情况及平时的工作表现，开展针对性的培训与学习</w:t>
            </w:r>
          </w:p>
        </w:tc>
      </w:tr>
      <w:tr w:rsidR="00510F37" w:rsidTr="00F902AE">
        <w:trPr>
          <w:trHeight w:val="469"/>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与供应商沟通一次；与甲方深度沟通一次</w:t>
            </w:r>
          </w:p>
        </w:tc>
      </w:tr>
      <w:tr w:rsidR="00510F37" w:rsidTr="00F902AE">
        <w:trPr>
          <w:trHeight w:val="478"/>
          <w:jc w:val="center"/>
        </w:trPr>
        <w:tc>
          <w:tcPr>
            <w:tcW w:w="767" w:type="dxa"/>
            <w:vMerge w:val="restart"/>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t>季度工作程序及标准</w:t>
            </w: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组织全体员工团队活动一次</w:t>
            </w:r>
          </w:p>
        </w:tc>
      </w:tr>
      <w:tr w:rsidR="00510F37" w:rsidTr="00F902AE">
        <w:trPr>
          <w:trHeight w:val="469"/>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收集员工的意见、建议和生活或工作上的困难，及时给予解决</w:t>
            </w:r>
          </w:p>
        </w:tc>
      </w:tr>
      <w:tr w:rsidR="00510F37" w:rsidTr="00F902AE">
        <w:trPr>
          <w:trHeight w:val="73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思考和研究目前服务和管理上存在的问题并做出如何改进的创新计划，对标准化运行情况提出实践意见</w:t>
            </w:r>
          </w:p>
        </w:tc>
      </w:tr>
      <w:tr w:rsidR="00510F37" w:rsidTr="00F902AE">
        <w:trPr>
          <w:trHeight w:val="483"/>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与上级领导深度沟通一次，依据项目实际情况提出自己的合理化建议</w:t>
            </w:r>
          </w:p>
        </w:tc>
      </w:tr>
      <w:tr w:rsidR="00510F37" w:rsidTr="00F902AE">
        <w:trPr>
          <w:trHeight w:val="735"/>
          <w:jc w:val="center"/>
        </w:trPr>
        <w:tc>
          <w:tcPr>
            <w:tcW w:w="767" w:type="dxa"/>
            <w:vMerge w:val="restart"/>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t>半年程序及工作标准</w:t>
            </w: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年中述职。总结目标责任书完成情况、工作中存在的问题及解决措施、对公司的意见或建议等；提出下一步的工作思路和工作计划。</w:t>
            </w:r>
          </w:p>
        </w:tc>
      </w:tr>
      <w:tr w:rsidR="00510F37" w:rsidTr="00F902AE">
        <w:trPr>
          <w:trHeight w:val="54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组织召开项目全体员工大会</w:t>
            </w:r>
          </w:p>
        </w:tc>
      </w:tr>
      <w:tr w:rsidR="00510F37" w:rsidTr="00F902AE">
        <w:trPr>
          <w:trHeight w:val="73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对公司制度以及标准化操作流程的可执行性和有效性综合考评一次，将考评结果上报公司</w:t>
            </w:r>
          </w:p>
        </w:tc>
      </w:tr>
      <w:tr w:rsidR="00510F37" w:rsidTr="00F902AE">
        <w:trPr>
          <w:trHeight w:val="480"/>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组织管理人员和骨干员工外出学习和参观考察一次（半年一次）</w:t>
            </w:r>
          </w:p>
        </w:tc>
      </w:tr>
      <w:tr w:rsidR="00510F37" w:rsidTr="00F902AE">
        <w:trPr>
          <w:trHeight w:val="735"/>
          <w:jc w:val="center"/>
        </w:trPr>
        <w:tc>
          <w:tcPr>
            <w:tcW w:w="767" w:type="dxa"/>
            <w:vMerge w:val="restart"/>
            <w:vAlign w:val="center"/>
          </w:tcPr>
          <w:p w:rsidR="00510F37" w:rsidRDefault="00510F37" w:rsidP="00F902AE">
            <w:pPr>
              <w:jc w:val="center"/>
              <w:rPr>
                <w:rFonts w:asciiTheme="minorEastAsia" w:hAnsiTheme="minorEastAsia" w:cs="Arial"/>
                <w:b/>
                <w:color w:val="000000"/>
                <w:sz w:val="24"/>
                <w:szCs w:val="24"/>
                <w:shd w:val="clear" w:color="auto" w:fill="FFFFFF"/>
              </w:rPr>
            </w:pPr>
            <w:r>
              <w:rPr>
                <w:rFonts w:asciiTheme="minorEastAsia" w:hAnsiTheme="minorEastAsia" w:cs="Arial" w:hint="eastAsia"/>
                <w:b/>
                <w:color w:val="000000"/>
                <w:sz w:val="24"/>
                <w:szCs w:val="24"/>
                <w:shd w:val="clear" w:color="auto" w:fill="FFFFFF"/>
              </w:rPr>
              <w:t>年度工作程序及标准</w:t>
            </w: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年终述职。总结目标责任书完成情况、工作中存在的问题及解决措施、对公司的意见或建议等；提出下一步的工作思路和工作计划。</w:t>
            </w:r>
          </w:p>
        </w:tc>
      </w:tr>
      <w:tr w:rsidR="00510F37" w:rsidTr="00F902AE">
        <w:trPr>
          <w:trHeight w:val="392"/>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组织召开项目年度工作会议</w:t>
            </w:r>
          </w:p>
        </w:tc>
      </w:tr>
      <w:tr w:rsidR="00510F37" w:rsidTr="00F902AE">
        <w:trPr>
          <w:trHeight w:val="1097"/>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每年</w:t>
            </w:r>
            <w:r>
              <w:rPr>
                <w:rFonts w:asciiTheme="minorEastAsia" w:hAnsiTheme="minorEastAsia" w:cs="Arial"/>
                <w:color w:val="000000"/>
                <w:sz w:val="24"/>
                <w:szCs w:val="24"/>
                <w:shd w:val="clear" w:color="auto" w:fill="FFFFFF"/>
              </w:rPr>
              <w:t>12</w:t>
            </w:r>
            <w:r>
              <w:rPr>
                <w:rFonts w:asciiTheme="minorEastAsia" w:hAnsiTheme="minorEastAsia" w:cs="Arial" w:hint="eastAsia"/>
                <w:color w:val="000000"/>
                <w:sz w:val="24"/>
                <w:szCs w:val="24"/>
                <w:shd w:val="clear" w:color="auto" w:fill="FFFFFF"/>
              </w:rPr>
              <w:t>月</w:t>
            </w:r>
            <w:r>
              <w:rPr>
                <w:rFonts w:asciiTheme="minorEastAsia" w:hAnsiTheme="minorEastAsia" w:cs="Arial"/>
                <w:color w:val="000000"/>
                <w:sz w:val="24"/>
                <w:szCs w:val="24"/>
                <w:shd w:val="clear" w:color="auto" w:fill="FFFFFF"/>
              </w:rPr>
              <w:t>25</w:t>
            </w:r>
            <w:r>
              <w:rPr>
                <w:rFonts w:asciiTheme="minorEastAsia" w:hAnsiTheme="minorEastAsia" w:cs="Arial" w:hint="eastAsia"/>
                <w:color w:val="000000"/>
                <w:sz w:val="24"/>
                <w:szCs w:val="24"/>
                <w:shd w:val="clear" w:color="auto" w:fill="FFFFFF"/>
              </w:rPr>
              <w:t>日前依据当年的经营情况、管理情况、服务情况、各部门存在的问题和公司的发展战略等编制物业管理方案。方案要求：客户导向，结合实际，旨在提高客户满意度；可执行、可落地、可考核。</w:t>
            </w:r>
          </w:p>
        </w:tc>
      </w:tr>
      <w:tr w:rsidR="00510F37" w:rsidTr="00F902AE">
        <w:trPr>
          <w:trHeight w:val="735"/>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每年</w:t>
            </w:r>
            <w:r>
              <w:rPr>
                <w:rFonts w:asciiTheme="minorEastAsia" w:hAnsiTheme="minorEastAsia" w:cs="Arial"/>
                <w:color w:val="000000"/>
                <w:sz w:val="24"/>
                <w:szCs w:val="24"/>
                <w:shd w:val="clear" w:color="auto" w:fill="FFFFFF"/>
              </w:rPr>
              <w:t>12</w:t>
            </w:r>
            <w:r>
              <w:rPr>
                <w:rFonts w:asciiTheme="minorEastAsia" w:hAnsiTheme="minorEastAsia" w:cs="Arial" w:hint="eastAsia"/>
                <w:color w:val="000000"/>
                <w:sz w:val="24"/>
                <w:szCs w:val="24"/>
                <w:shd w:val="clear" w:color="auto" w:fill="FFFFFF"/>
              </w:rPr>
              <w:t>月份根据次年物业管理方案编制预算收入指标、预算成本指标及预算利润指标。审批后执行</w:t>
            </w:r>
          </w:p>
        </w:tc>
      </w:tr>
      <w:tr w:rsidR="00510F37" w:rsidTr="00F902AE">
        <w:trPr>
          <w:trHeight w:val="478"/>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客户满意度调查</w:t>
            </w:r>
          </w:p>
        </w:tc>
      </w:tr>
      <w:tr w:rsidR="00510F37" w:rsidTr="00F902AE">
        <w:trPr>
          <w:trHeight w:val="373"/>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制定次年目标责任书，公司审核修订后执行</w:t>
            </w:r>
          </w:p>
        </w:tc>
      </w:tr>
      <w:tr w:rsidR="00510F37" w:rsidTr="00F902AE">
        <w:trPr>
          <w:trHeight w:val="427"/>
          <w:jc w:val="center"/>
        </w:trPr>
        <w:tc>
          <w:tcPr>
            <w:tcW w:w="767" w:type="dxa"/>
            <w:vMerge/>
            <w:vAlign w:val="center"/>
          </w:tcPr>
          <w:p w:rsidR="00510F37" w:rsidRDefault="00510F37" w:rsidP="00F902AE">
            <w:pPr>
              <w:rPr>
                <w:rFonts w:asciiTheme="minorEastAsia" w:hAnsiTheme="minorEastAsia" w:cs="Arial"/>
                <w:color w:val="000000"/>
                <w:sz w:val="24"/>
                <w:szCs w:val="24"/>
                <w:shd w:val="clear" w:color="auto" w:fill="FFFFFF"/>
              </w:rPr>
            </w:pPr>
          </w:p>
        </w:tc>
        <w:tc>
          <w:tcPr>
            <w:tcW w:w="8167" w:type="dxa"/>
            <w:vAlign w:val="center"/>
          </w:tcPr>
          <w:p w:rsidR="00510F37" w:rsidRDefault="00510F37" w:rsidP="00F902AE">
            <w:pPr>
              <w:rPr>
                <w:rFonts w:asciiTheme="minorEastAsia" w:hAnsiTheme="minorEastAsia" w:cs="Arial"/>
                <w:color w:val="000000"/>
                <w:sz w:val="24"/>
                <w:szCs w:val="24"/>
                <w:shd w:val="clear" w:color="auto" w:fill="FFFFFF"/>
              </w:rPr>
            </w:pPr>
            <w:r>
              <w:rPr>
                <w:rFonts w:asciiTheme="minorEastAsia" w:hAnsiTheme="minorEastAsia" w:cs="Arial" w:hint="eastAsia"/>
                <w:color w:val="000000"/>
                <w:sz w:val="24"/>
                <w:szCs w:val="24"/>
                <w:shd w:val="clear" w:color="auto" w:fill="FFFFFF"/>
              </w:rPr>
              <w:t>年前按照甲方的要求组织一次房屋安全大检查，有问题及时整改</w:t>
            </w:r>
          </w:p>
        </w:tc>
      </w:tr>
    </w:tbl>
    <w:p w:rsidR="00510F37" w:rsidRDefault="00510F37" w:rsidP="00510F37">
      <w:bookmarkStart w:id="54" w:name="_Toc532986711"/>
    </w:p>
    <w:p w:rsidR="00510F37" w:rsidRDefault="00510F37" w:rsidP="00510F37">
      <w:pPr>
        <w:pStyle w:val="3"/>
      </w:pPr>
      <w:r>
        <w:rPr>
          <w:rFonts w:hint="eastAsia"/>
        </w:rPr>
        <w:t>（二）保洁工作程序及标准</w:t>
      </w:r>
      <w:bookmarkEnd w:id="54"/>
    </w:p>
    <w:p w:rsidR="00510F37" w:rsidRDefault="00510F37" w:rsidP="00510F37">
      <w:pPr>
        <w:spacing w:line="560" w:lineRule="exact"/>
        <w:rPr>
          <w:rFonts w:asciiTheme="minorEastAsia" w:hAnsiTheme="minorEastAsia" w:cstheme="minorEastAsia"/>
          <w:sz w:val="28"/>
          <w:szCs w:val="28"/>
        </w:rPr>
      </w:pPr>
      <w:r>
        <w:rPr>
          <w:rFonts w:asciiTheme="minorEastAsia" w:hAnsiTheme="minorEastAsia" w:cstheme="minorEastAsia" w:hint="eastAsia"/>
          <w:sz w:val="28"/>
          <w:szCs w:val="28"/>
        </w:rPr>
        <w:t>1、清洁工具使用方法、标准和保养</w:t>
      </w:r>
    </w:p>
    <w:p w:rsidR="00510F37" w:rsidRDefault="00510F37" w:rsidP="00510F37">
      <w:pPr>
        <w:tabs>
          <w:tab w:val="left" w:pos="0"/>
        </w:tabs>
        <w:spacing w:line="560" w:lineRule="exact"/>
        <w:rPr>
          <w:rFonts w:asciiTheme="minorEastAsia" w:hAnsiTheme="minorEastAsia"/>
          <w:bCs/>
          <w:sz w:val="28"/>
          <w:szCs w:val="28"/>
        </w:rPr>
      </w:pPr>
      <w:r>
        <w:rPr>
          <w:rFonts w:asciiTheme="minorEastAsia" w:hAnsiTheme="minorEastAsia" w:hint="eastAsia"/>
          <w:bCs/>
          <w:sz w:val="28"/>
          <w:szCs w:val="28"/>
        </w:rPr>
        <w:t>（1）清洁工具的操作要领及使用流程</w:t>
      </w:r>
    </w:p>
    <w:tbl>
      <w:tblPr>
        <w:tblW w:w="9225" w:type="dxa"/>
        <w:jc w:val="center"/>
        <w:tblLayout w:type="fixed"/>
        <w:tblLook w:val="04A0" w:firstRow="1" w:lastRow="0" w:firstColumn="1" w:lastColumn="0" w:noHBand="0" w:noVBand="1"/>
      </w:tblPr>
      <w:tblGrid>
        <w:gridCol w:w="1284"/>
        <w:gridCol w:w="4213"/>
        <w:gridCol w:w="3728"/>
      </w:tblGrid>
      <w:tr w:rsidR="00510F37" w:rsidTr="00F902AE">
        <w:trPr>
          <w:trHeight w:val="265"/>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清洁工具</w:t>
            </w:r>
          </w:p>
        </w:tc>
        <w:tc>
          <w:tcPr>
            <w:tcW w:w="4213"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ind w:firstLine="570"/>
              <w:jc w:val="center"/>
              <w:rPr>
                <w:rFonts w:asciiTheme="minorEastAsia" w:hAnsiTheme="minorEastAsia"/>
                <w:b/>
                <w:bCs/>
                <w:sz w:val="24"/>
              </w:rPr>
            </w:pPr>
            <w:r>
              <w:rPr>
                <w:rFonts w:asciiTheme="minorEastAsia" w:hAnsiTheme="minorEastAsia" w:hint="eastAsia"/>
                <w:b/>
                <w:bCs/>
                <w:sz w:val="24"/>
              </w:rPr>
              <w:t>操作要领</w:t>
            </w:r>
          </w:p>
        </w:tc>
        <w:tc>
          <w:tcPr>
            <w:tcW w:w="3728"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ind w:firstLine="570"/>
              <w:jc w:val="center"/>
              <w:rPr>
                <w:rFonts w:asciiTheme="minorEastAsia" w:hAnsiTheme="minorEastAsia"/>
                <w:b/>
                <w:bCs/>
                <w:sz w:val="24"/>
              </w:rPr>
            </w:pPr>
            <w:r>
              <w:rPr>
                <w:rFonts w:asciiTheme="minorEastAsia" w:hAnsiTheme="minorEastAsia" w:hint="eastAsia"/>
                <w:b/>
                <w:bCs/>
                <w:sz w:val="24"/>
              </w:rPr>
              <w:t>使用流程</w:t>
            </w:r>
          </w:p>
        </w:tc>
      </w:tr>
      <w:tr w:rsidR="00510F37" w:rsidTr="00F902AE">
        <w:trPr>
          <w:trHeight w:val="6920"/>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noProof/>
                <w:sz w:val="24"/>
              </w:rPr>
              <w:drawing>
                <wp:anchor distT="0" distB="0" distL="114300" distR="114300" simplePos="0" relativeHeight="251675648" behindDoc="0" locked="0" layoutInCell="1" allowOverlap="1" wp14:anchorId="6E0187BC" wp14:editId="4BC1369A">
                  <wp:simplePos x="0" y="0"/>
                  <wp:positionH relativeFrom="column">
                    <wp:posOffset>-18415</wp:posOffset>
                  </wp:positionH>
                  <wp:positionV relativeFrom="paragraph">
                    <wp:posOffset>1003300</wp:posOffset>
                  </wp:positionV>
                  <wp:extent cx="664210" cy="828040"/>
                  <wp:effectExtent l="0" t="0" r="2540" b="10160"/>
                  <wp:wrapSquare wrapText="bothSides"/>
                  <wp:docPr id="175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 name="图片 5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64210" cy="828040"/>
                          </a:xfrm>
                          <a:prstGeom prst="rect">
                            <a:avLst/>
                          </a:prstGeom>
                          <a:noFill/>
                          <a:ln w="9525">
                            <a:noFill/>
                          </a:ln>
                        </pic:spPr>
                      </pic:pic>
                    </a:graphicData>
                  </a:graphic>
                </wp:anchor>
              </w:drawing>
            </w:r>
          </w:p>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b/>
                <w:bCs/>
                <w:sz w:val="24"/>
              </w:rPr>
              <w:t>扫把</w:t>
            </w:r>
          </w:p>
        </w:tc>
        <w:tc>
          <w:tcPr>
            <w:tcW w:w="4213"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1.扫把的握法：用一只手的大拇指按在扫把端上，并用其他四指握住。另一只手则在下方30—40工分处握住。这种握法便于用力， 又可防止扫把碰撞家具。</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2.姿势：上身向前微倾，但不可太弯曲，要用不易疲劳的姿势。</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3.扫法：扫把不离地面，扫动扫把时，手要用力往下压，既要把灰尘、垃圾扫干净， 又要防止灰尘腾起。地面灰尘较多时，每扫一下，应在地面上墩一墩，以拍除沾在扫把上的灰尘及垃圾。</w:t>
            </w:r>
          </w:p>
        </w:tc>
        <w:tc>
          <w:tcPr>
            <w:tcW w:w="3728"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1.为了不踩踏垃圾，应不断向前方清扫。</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2.从狭窄处向宽广处清扫，从边角向中央清扫。</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3.室内清扫时，原则上从里面开始向门口清扫。</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4.将桌下的垃圾向宽广的地方清扫。</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5.清扫楼梯时，站在下一级，从左右两端往中央集中，然后再往下扫，要注意防止垃圾灰尘从楼梯旁掉下去。</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6.若垃圾、灰尘较多时，要随时将其扫入垃圾铲，不要总是推着垃圾、灰尘往前推。</w:t>
            </w:r>
          </w:p>
        </w:tc>
      </w:tr>
      <w:tr w:rsidR="00510F37" w:rsidTr="00F902AE">
        <w:trPr>
          <w:trHeight w:val="1550"/>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noProof/>
                <w:sz w:val="24"/>
              </w:rPr>
              <w:drawing>
                <wp:anchor distT="0" distB="0" distL="114300" distR="114300" simplePos="0" relativeHeight="251676672" behindDoc="0" locked="0" layoutInCell="1" allowOverlap="1" wp14:anchorId="4E587CCC" wp14:editId="33B8898F">
                  <wp:simplePos x="0" y="0"/>
                  <wp:positionH relativeFrom="column">
                    <wp:posOffset>48260</wp:posOffset>
                  </wp:positionH>
                  <wp:positionV relativeFrom="paragraph">
                    <wp:posOffset>571500</wp:posOffset>
                  </wp:positionV>
                  <wp:extent cx="526415" cy="526415"/>
                  <wp:effectExtent l="0" t="0" r="6985" b="6985"/>
                  <wp:wrapSquare wrapText="bothSides"/>
                  <wp:docPr id="175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 name="图片 5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6415" cy="526415"/>
                          </a:xfrm>
                          <a:prstGeom prst="rect">
                            <a:avLst/>
                          </a:prstGeom>
                          <a:noFill/>
                          <a:ln w="9525">
                            <a:noFill/>
                          </a:ln>
                        </pic:spPr>
                      </pic:pic>
                    </a:graphicData>
                  </a:graphic>
                </wp:anchor>
              </w:drawing>
            </w:r>
          </w:p>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b/>
                <w:bCs/>
                <w:sz w:val="24"/>
              </w:rPr>
              <w:t>抹布</w:t>
            </w:r>
          </w:p>
        </w:tc>
        <w:tc>
          <w:tcPr>
            <w:tcW w:w="4213"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1.干抹：有些表面，如高档漆面、铜面、不锈钢等不宜经常湿抹，可用干抹擦拭。操作时要轻擦，以去除微细灰尘。如果用力干擦，反而会产生静电粘附灰尘。</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2.半干擦：对于不宜经常湿擦，但干擦又难净的表面，可用半湿半干抹布擦拭。</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3.油处理抹布法：用少许油类浸湿抹布后擦拭。这种抹布粘灰尘效果好。</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4.湿抹：去除建筑表面及家具表面的灰尘、污垢时，广泛用湿抹布可将污垢溶于水中，去污除尘效果好。使用时要经常清洗脏了的抹布，保持抹布洁净。另外，抹布不可渍水过多。</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lastRenderedPageBreak/>
              <w:t>5.加清洁剂擦拭：对于含有油脂的污垢，可用抹布沾上清洁剂后擦拭。擦拭后，再用清洗干净的抹布抹去残留的清洁剂。</w:t>
            </w:r>
          </w:p>
        </w:tc>
        <w:tc>
          <w:tcPr>
            <w:tcW w:w="3728"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lastRenderedPageBreak/>
              <w:t>1.抹布以选用柔软、吸水力强、较厚的棉制毛巾。使用时将毛巾折三次叠成8层，正反16面，正好比手掌稍大一点。</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2.折好的毛巾用脏一面后再用另一面，直到16面全部用脏后，洗净拧干再用。注意不可用脏布反复擦拭。</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3.擦拭一般家具的抹布、擦拭饮食用具的抹布和擦拭洗手间的抹布等，必须严格分开专用。</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4.擦拭时应从左到右（或从右到左）、先上后下，将被擦拭物全部均匀地擦一遍，不要落下边角、不要漏擦。</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lastRenderedPageBreak/>
              <w:t>5.有些污垢用一般抹布擦不掉，可用百洁布或刷子去除。</w:t>
            </w:r>
          </w:p>
        </w:tc>
      </w:tr>
      <w:tr w:rsidR="00510F37" w:rsidTr="00F902AE">
        <w:trPr>
          <w:trHeight w:val="532"/>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noProof/>
                <w:sz w:val="24"/>
              </w:rPr>
              <w:lastRenderedPageBreak/>
              <w:drawing>
                <wp:anchor distT="0" distB="0" distL="114300" distR="114300" simplePos="0" relativeHeight="251677696" behindDoc="0" locked="0" layoutInCell="1" allowOverlap="1" wp14:anchorId="4981F88F" wp14:editId="1A2955FA">
                  <wp:simplePos x="0" y="0"/>
                  <wp:positionH relativeFrom="column">
                    <wp:posOffset>133985</wp:posOffset>
                  </wp:positionH>
                  <wp:positionV relativeFrom="paragraph">
                    <wp:posOffset>-1680845</wp:posOffset>
                  </wp:positionV>
                  <wp:extent cx="689610" cy="629920"/>
                  <wp:effectExtent l="0" t="0" r="15240" b="17780"/>
                  <wp:wrapSquare wrapText="bothSides"/>
                  <wp:docPr id="175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 name="图片 56"/>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89610" cy="629920"/>
                          </a:xfrm>
                          <a:prstGeom prst="rect">
                            <a:avLst/>
                          </a:prstGeom>
                          <a:noFill/>
                          <a:ln w="9525">
                            <a:noFill/>
                          </a:ln>
                        </pic:spPr>
                      </pic:pic>
                    </a:graphicData>
                  </a:graphic>
                </wp:anchor>
              </w:drawing>
            </w:r>
            <w:r>
              <w:rPr>
                <w:rFonts w:asciiTheme="minorEastAsia" w:hAnsiTheme="minorEastAsia" w:hint="eastAsia"/>
                <w:b/>
                <w:bCs/>
                <w:sz w:val="24"/>
              </w:rPr>
              <w:t>地拖</w:t>
            </w:r>
          </w:p>
        </w:tc>
        <w:tc>
          <w:tcPr>
            <w:tcW w:w="4213"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1.干拖：用干地拖擦拭地面，主要用于擦亮地面或抹去地面的水迹。</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2.半干拖：用半湿半干的地拖擦拭地面，用这种方法，既可以去除地上的灰尘、污垢，又可不使地面留下水迹，使地面失去光泽。如在打蜡地面，要用半干拖。</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3.推尘：</w:t>
            </w:r>
            <w:r>
              <w:rPr>
                <w:rFonts w:asciiTheme="minorEastAsia" w:hAnsiTheme="minorEastAsia" w:hint="eastAsia"/>
                <w:bCs/>
                <w:sz w:val="24"/>
              </w:rPr>
              <w:t>尘推</w:t>
            </w:r>
            <w:r>
              <w:rPr>
                <w:rFonts w:asciiTheme="minorEastAsia" w:hAnsiTheme="minorEastAsia" w:hint="eastAsia"/>
                <w:sz w:val="24"/>
              </w:rPr>
              <w:t>是种特殊地拖，由尘推幕和尘推架组成。使用时为增强附尘能力，减少灰尘浮动，常在尘推幕上加上尘推油（一种石油类物质）。使用尘推简单省力，除尘干净，又可以保持地面光亮。但推尘时要注意尘推不要离地。</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水拖：将地拖浸湿后拖抹地面，主要用于清除地面上的泥和污垢。水拖是通过洗将泥和污垢溶于水中，然后再拖擦干净。但水分过多，反而有可能弄脏地面，因此要适度掌握。拖擦后地面如留有水迹，应将之拖干。</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5.加清洁剂拖擦：为了除去不被水溶解或含有油脂的污垢，需用地拖沾上清洁剂拖擦，拖擦后再用清水过一遍，除去残留清洁剂。</w:t>
            </w:r>
          </w:p>
        </w:tc>
        <w:tc>
          <w:tcPr>
            <w:tcW w:w="3728"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1.地拖握法：与扫把相同，即用一只手的大拇指放在地拖顶端并握住，另一只手握住下方30—40公分处。</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2.拖法：原则上应左右挥动，使擦痕呈一字型。在角落处可用直拖擦一次，要翻动一下，尽量使地拖干净面都用到。使用扁型地拖时，先用一面，用脏后再翻面使用，两面都脏了，用清水洗净拧干后再用。</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3.洗地拖：将地拖头全部放入桶中，上下抖动、左右来回转动，洗净后挤干地拖头脏水。</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4.拧干方法：用脚按住把柄或用臂夹住把柄，把地拖头分成两半，左右手各持一半，向外拧转，也可以先拧一半，拧干后再拧一半。用拖布压干器挤干更好。</w:t>
            </w:r>
          </w:p>
        </w:tc>
      </w:tr>
      <w:tr w:rsidR="00510F37" w:rsidTr="00F902AE">
        <w:trPr>
          <w:trHeight w:val="90"/>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noProof/>
                <w:sz w:val="24"/>
              </w:rPr>
              <w:lastRenderedPageBreak/>
              <w:drawing>
                <wp:anchor distT="0" distB="0" distL="114300" distR="114300" simplePos="0" relativeHeight="251678720" behindDoc="0" locked="0" layoutInCell="1" allowOverlap="1" wp14:anchorId="3ED40AFF" wp14:editId="67B6B4CC">
                  <wp:simplePos x="0" y="0"/>
                  <wp:positionH relativeFrom="column">
                    <wp:posOffset>83185</wp:posOffset>
                  </wp:positionH>
                  <wp:positionV relativeFrom="page">
                    <wp:posOffset>225425</wp:posOffset>
                  </wp:positionV>
                  <wp:extent cx="370840" cy="569595"/>
                  <wp:effectExtent l="0" t="0" r="10160" b="1905"/>
                  <wp:wrapSquare wrapText="bothSides"/>
                  <wp:docPr id="175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 name="图片 5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0840" cy="569595"/>
                          </a:xfrm>
                          <a:prstGeom prst="rect">
                            <a:avLst/>
                          </a:prstGeom>
                          <a:noFill/>
                          <a:ln w="9525">
                            <a:noFill/>
                          </a:ln>
                        </pic:spPr>
                      </pic:pic>
                    </a:graphicData>
                  </a:graphic>
                </wp:anchor>
              </w:drawing>
            </w:r>
            <w:r>
              <w:rPr>
                <w:rFonts w:asciiTheme="minorEastAsia" w:hAnsiTheme="minorEastAsia" w:hint="eastAsia"/>
                <w:b/>
                <w:bCs/>
                <w:sz w:val="24"/>
              </w:rPr>
              <w:t>榨水车</w:t>
            </w:r>
          </w:p>
        </w:tc>
        <w:tc>
          <w:tcPr>
            <w:tcW w:w="7941" w:type="dxa"/>
            <w:gridSpan w:val="2"/>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1.将榨水车的车头与水桶固定好。</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2.将拖把放到水桶内清洁干净，放入榨水车车头部分。</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3.用手按下榨水车的手柄将拖把的水份充分挤干净。</w:t>
            </w:r>
          </w:p>
        </w:tc>
      </w:tr>
      <w:tr w:rsidR="00510F37" w:rsidTr="00F902AE">
        <w:trPr>
          <w:trHeight w:val="1691"/>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noProof/>
                <w:sz w:val="24"/>
              </w:rPr>
              <w:drawing>
                <wp:anchor distT="0" distB="0" distL="114300" distR="114300" simplePos="0" relativeHeight="251679744" behindDoc="0" locked="0" layoutInCell="1" allowOverlap="1" wp14:anchorId="6742DFFB" wp14:editId="0B979347">
                  <wp:simplePos x="0" y="0"/>
                  <wp:positionH relativeFrom="column">
                    <wp:posOffset>121285</wp:posOffset>
                  </wp:positionH>
                  <wp:positionV relativeFrom="paragraph">
                    <wp:posOffset>88900</wp:posOffset>
                  </wp:positionV>
                  <wp:extent cx="466090" cy="647065"/>
                  <wp:effectExtent l="0" t="0" r="10160" b="635"/>
                  <wp:wrapSquare wrapText="bothSides"/>
                  <wp:docPr id="175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 name="图片 58"/>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6090" cy="647065"/>
                          </a:xfrm>
                          <a:prstGeom prst="rect">
                            <a:avLst/>
                          </a:prstGeom>
                          <a:noFill/>
                          <a:ln w="9525">
                            <a:noFill/>
                          </a:ln>
                        </pic:spPr>
                      </pic:pic>
                    </a:graphicData>
                  </a:graphic>
                </wp:anchor>
              </w:drawing>
            </w:r>
            <w:r>
              <w:rPr>
                <w:rFonts w:asciiTheme="minorEastAsia" w:hAnsiTheme="minorEastAsia" w:hint="eastAsia"/>
                <w:b/>
                <w:bCs/>
                <w:sz w:val="24"/>
              </w:rPr>
              <w:t>尘推</w:t>
            </w:r>
          </w:p>
        </w:tc>
        <w:tc>
          <w:tcPr>
            <w:tcW w:w="7941" w:type="dxa"/>
            <w:gridSpan w:val="2"/>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1.木地板：将尘推的棉套装好，根据个人的身高调整尘推的把手。</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2.石质地板：将尘推的棉套装好，根据个人的身高调整尘推的把手。</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3.PVC地板：将尘推的棉套装好，根据个人的身高调整尘推的把手。</w:t>
            </w:r>
          </w:p>
        </w:tc>
      </w:tr>
      <w:tr w:rsidR="00510F37" w:rsidTr="00F902AE">
        <w:trPr>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noProof/>
                <w:sz w:val="24"/>
              </w:rPr>
              <w:drawing>
                <wp:anchor distT="0" distB="0" distL="114300" distR="114300" simplePos="0" relativeHeight="251680768" behindDoc="0" locked="0" layoutInCell="1" allowOverlap="1" wp14:anchorId="50F9BE45" wp14:editId="18052EBE">
                  <wp:simplePos x="0" y="0"/>
                  <wp:positionH relativeFrom="column">
                    <wp:posOffset>146685</wp:posOffset>
                  </wp:positionH>
                  <wp:positionV relativeFrom="paragraph">
                    <wp:posOffset>302895</wp:posOffset>
                  </wp:positionV>
                  <wp:extent cx="466090" cy="466090"/>
                  <wp:effectExtent l="0" t="0" r="10160" b="10160"/>
                  <wp:wrapSquare wrapText="bothSides"/>
                  <wp:docPr id="175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 name="图片 5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6090" cy="466090"/>
                          </a:xfrm>
                          <a:prstGeom prst="rect">
                            <a:avLst/>
                          </a:prstGeom>
                          <a:noFill/>
                          <a:ln w="9525">
                            <a:noFill/>
                          </a:ln>
                        </pic:spPr>
                      </pic:pic>
                    </a:graphicData>
                  </a:graphic>
                </wp:anchor>
              </w:drawing>
            </w:r>
          </w:p>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b/>
                <w:bCs/>
                <w:sz w:val="24"/>
              </w:rPr>
              <w:t>鸡毛掸</w:t>
            </w:r>
          </w:p>
        </w:tc>
        <w:tc>
          <w:tcPr>
            <w:tcW w:w="7941" w:type="dxa"/>
            <w:gridSpan w:val="2"/>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1.天花板：手持鸡毛掸水平掸拭天花板，将灰尘掸拭干净。</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2.花瓶：手持鸡毛掸掸拭花瓶表面的灰尘。</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3.装饰物：手持鸡毛掸掸拭装饰物表面的灰尘。</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4.高空尘网：手持鸡毛掸水平、垂直掸拭表面。</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5.掸拭结束后：去除鸡毛掸上的粘连物，抖去鸡毛掸上的灰尘。</w:t>
            </w:r>
          </w:p>
        </w:tc>
      </w:tr>
      <w:tr w:rsidR="00510F37" w:rsidTr="00F902AE">
        <w:trPr>
          <w:jc w:val="center"/>
        </w:trPr>
        <w:tc>
          <w:tcPr>
            <w:tcW w:w="1284"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noProof/>
                <w:sz w:val="24"/>
              </w:rPr>
              <w:drawing>
                <wp:anchor distT="0" distB="0" distL="114300" distR="114300" simplePos="0" relativeHeight="251681792" behindDoc="0" locked="0" layoutInCell="1" allowOverlap="1" wp14:anchorId="19DEE20D" wp14:editId="1692DAF3">
                  <wp:simplePos x="0" y="0"/>
                  <wp:positionH relativeFrom="column">
                    <wp:posOffset>19050</wp:posOffset>
                  </wp:positionH>
                  <wp:positionV relativeFrom="paragraph">
                    <wp:posOffset>736600</wp:posOffset>
                  </wp:positionV>
                  <wp:extent cx="689610" cy="689610"/>
                  <wp:effectExtent l="0" t="0" r="15240" b="15240"/>
                  <wp:wrapSquare wrapText="bothSides"/>
                  <wp:docPr id="175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 name="图片 60"/>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89610" cy="689610"/>
                          </a:xfrm>
                          <a:prstGeom prst="rect">
                            <a:avLst/>
                          </a:prstGeom>
                          <a:noFill/>
                          <a:ln w="9525">
                            <a:noFill/>
                          </a:ln>
                        </pic:spPr>
                      </pic:pic>
                    </a:graphicData>
                  </a:graphic>
                </wp:anchor>
              </w:drawing>
            </w:r>
          </w:p>
          <w:p w:rsidR="00510F37" w:rsidRDefault="00510F37" w:rsidP="00F902AE">
            <w:pPr>
              <w:tabs>
                <w:tab w:val="left" w:pos="0"/>
              </w:tabs>
              <w:spacing w:line="460" w:lineRule="exact"/>
              <w:jc w:val="center"/>
              <w:rPr>
                <w:rFonts w:asciiTheme="minorEastAsia" w:hAnsiTheme="minorEastAsia"/>
                <w:b/>
                <w:bCs/>
                <w:sz w:val="24"/>
              </w:rPr>
            </w:pPr>
          </w:p>
          <w:p w:rsidR="00510F37" w:rsidRDefault="00510F37" w:rsidP="00F902AE">
            <w:pPr>
              <w:tabs>
                <w:tab w:val="left" w:pos="0"/>
              </w:tabs>
              <w:spacing w:line="460" w:lineRule="exact"/>
              <w:jc w:val="center"/>
              <w:rPr>
                <w:rFonts w:asciiTheme="minorEastAsia" w:hAnsiTheme="minorEastAsia"/>
                <w:sz w:val="24"/>
              </w:rPr>
            </w:pPr>
            <w:r>
              <w:rPr>
                <w:rFonts w:asciiTheme="minorEastAsia" w:hAnsiTheme="minorEastAsia" w:hint="eastAsia"/>
                <w:b/>
                <w:bCs/>
                <w:sz w:val="24"/>
              </w:rPr>
              <w:t>玻璃洁具</w:t>
            </w:r>
          </w:p>
        </w:tc>
        <w:tc>
          <w:tcPr>
            <w:tcW w:w="7941" w:type="dxa"/>
            <w:gridSpan w:val="2"/>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1.将玻璃水或全能水按比例稀释好。</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2.将羊毛套浸入清洁剂溶液中，待充分吸入后，用手轻轻扭一下，以不滴水为宜，均匀涂抹在玻璃上。涂抹时，应由上往下抹，横向移动，每次涂抹抹痕要交叉相压，以防漏抹。</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3.用玻璃刮将涂抹在玻璃上的清洁剂刮净，操作时应稍用力，将玻璃刮均匀按压在玻璃上，由上到下慢慢刮动。一次刮净一行，用湿毛巾抹净玻璃刮后，再横向移动刮另一行。</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4.整个玻璃刮净后，用毛巾将窗框擦净。</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5.刮玻璃时，注意防止脏水滴在窗台上。若有脏水滴下，要用毛巾抹净。</w:t>
            </w:r>
          </w:p>
        </w:tc>
      </w:tr>
    </w:tbl>
    <w:p w:rsidR="00510F37" w:rsidRDefault="00510F37" w:rsidP="00510F37">
      <w:pPr>
        <w:tabs>
          <w:tab w:val="left" w:pos="0"/>
        </w:tabs>
        <w:spacing w:line="580" w:lineRule="exact"/>
        <w:rPr>
          <w:rFonts w:asciiTheme="minorEastAsia" w:hAnsiTheme="minorEastAsia"/>
          <w:bCs/>
          <w:sz w:val="28"/>
          <w:szCs w:val="28"/>
        </w:rPr>
      </w:pPr>
      <w:r>
        <w:rPr>
          <w:rFonts w:asciiTheme="minorEastAsia" w:hAnsiTheme="minorEastAsia" w:hint="eastAsia"/>
          <w:bCs/>
          <w:sz w:val="28"/>
          <w:szCs w:val="28"/>
        </w:rPr>
        <w:t>（2）清洁工具的注意事项及保养方法</w:t>
      </w:r>
    </w:p>
    <w:tbl>
      <w:tblPr>
        <w:tblW w:w="9280" w:type="dxa"/>
        <w:jc w:val="center"/>
        <w:tblLayout w:type="fixed"/>
        <w:tblLook w:val="04A0" w:firstRow="1" w:lastRow="0" w:firstColumn="1" w:lastColumn="0" w:noHBand="0" w:noVBand="1"/>
      </w:tblPr>
      <w:tblGrid>
        <w:gridCol w:w="1188"/>
        <w:gridCol w:w="5239"/>
        <w:gridCol w:w="2853"/>
      </w:tblGrid>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清洁工具</w:t>
            </w:r>
          </w:p>
        </w:tc>
        <w:tc>
          <w:tcPr>
            <w:tcW w:w="5239"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注意事项</w:t>
            </w:r>
          </w:p>
        </w:tc>
        <w:tc>
          <w:tcPr>
            <w:tcW w:w="2853"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保养方法</w:t>
            </w:r>
          </w:p>
        </w:tc>
      </w:tr>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扫把</w:t>
            </w:r>
          </w:p>
        </w:tc>
        <w:tc>
          <w:tcPr>
            <w:tcW w:w="5239"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1.要求清扫干净，不可留下垃圾和灰尘，不可在地面上留下扫把痕迹，特别是将垃圾扫入垃圾铲时，不可留下未扫进去的垃圾和灰尘。</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2.扫把容易沾附棉状尘，应经常用毛刷子或毛梳子等工具将其除去。</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3.经常清洗扫把，使扫把保持干爽、平直。</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lastRenderedPageBreak/>
              <w:t>4.地面上粘着口香胶等污垢时，要及时用小铲刀除去，并用地拖拖净。</w:t>
            </w:r>
          </w:p>
          <w:p w:rsidR="00510F37" w:rsidRDefault="00510F37" w:rsidP="00F902AE">
            <w:pPr>
              <w:tabs>
                <w:tab w:val="left" w:pos="0"/>
              </w:tabs>
              <w:spacing w:line="460" w:lineRule="exact"/>
              <w:rPr>
                <w:rFonts w:asciiTheme="minorEastAsia" w:hAnsiTheme="minorEastAsia"/>
                <w:b/>
                <w:bCs/>
                <w:sz w:val="24"/>
              </w:rPr>
            </w:pPr>
            <w:r>
              <w:rPr>
                <w:rFonts w:asciiTheme="minorEastAsia" w:hAnsiTheme="minorEastAsia" w:hint="eastAsia"/>
                <w:sz w:val="24"/>
              </w:rPr>
              <w:t>5.</w:t>
            </w:r>
            <w:r>
              <w:rPr>
                <w:rFonts w:asciiTheme="minorEastAsia" w:hAnsiTheme="minorEastAsia" w:hint="eastAsia"/>
                <w:bCs/>
                <w:sz w:val="24"/>
              </w:rPr>
              <w:t>定位</w:t>
            </w:r>
            <w:r>
              <w:rPr>
                <w:rFonts w:asciiTheme="minorEastAsia" w:hAnsiTheme="minorEastAsia" w:hint="eastAsia"/>
                <w:sz w:val="24"/>
              </w:rPr>
              <w:t>：悬挂在保洁仓库墙壁挂钩上。</w:t>
            </w:r>
          </w:p>
        </w:tc>
        <w:tc>
          <w:tcPr>
            <w:tcW w:w="2853"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lastRenderedPageBreak/>
              <w:t>及时清除黏附物、污垢，理顺扫把头、清洁扫把杆，使用完毕后悬挂摆放于空气流通处，风干，保持扫把的完整，按标准定位。</w:t>
            </w:r>
          </w:p>
        </w:tc>
      </w:tr>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lastRenderedPageBreak/>
              <w:t>抹布</w:t>
            </w:r>
          </w:p>
        </w:tc>
        <w:tc>
          <w:tcPr>
            <w:tcW w:w="5239"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bCs/>
                <w:sz w:val="24"/>
              </w:rPr>
              <w:t>1.区域分类：</w:t>
            </w:r>
            <w:r>
              <w:rPr>
                <w:rFonts w:asciiTheme="minorEastAsia" w:hAnsiTheme="minorEastAsia" w:hint="eastAsia"/>
                <w:sz w:val="24"/>
              </w:rPr>
              <w:t>白色：器械、更衣柜；黄色：营养吧；蓝色：卫生间、清具；粉色：台面。（各区域需严格分类使用，不可混用）</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bCs/>
                <w:sz w:val="24"/>
              </w:rPr>
              <w:t>2.定位：</w:t>
            </w:r>
            <w:r>
              <w:rPr>
                <w:rFonts w:asciiTheme="minorEastAsia" w:hAnsiTheme="minorEastAsia" w:hint="eastAsia"/>
                <w:sz w:val="24"/>
              </w:rPr>
              <w:t>悬挂在保洁仓库的晾杆上，不同区域需分类、分区摆放；</w:t>
            </w:r>
          </w:p>
        </w:tc>
        <w:tc>
          <w:tcPr>
            <w:tcW w:w="2853"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60" w:lineRule="exact"/>
              <w:rPr>
                <w:rFonts w:asciiTheme="minorEastAsia" w:hAnsiTheme="minorEastAsia"/>
                <w:b/>
                <w:bCs/>
                <w:sz w:val="24"/>
              </w:rPr>
            </w:pPr>
            <w:r>
              <w:rPr>
                <w:rFonts w:asciiTheme="minorEastAsia" w:hAnsiTheme="minorEastAsia" w:hint="eastAsia"/>
                <w:sz w:val="24"/>
              </w:rPr>
              <w:t>及时清洗、消毒、风干，按照定位标准分类、分区定位。</w:t>
            </w:r>
          </w:p>
        </w:tc>
      </w:tr>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地拖</w:t>
            </w:r>
          </w:p>
        </w:tc>
        <w:tc>
          <w:tcPr>
            <w:tcW w:w="8092" w:type="dxa"/>
            <w:gridSpan w:val="2"/>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1.拖头必须经常清洗，不可用脏地拖拖擦。已经用旧的拖头容易碎落，要及时更换。新拖头应浸湿后再使用。</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2.在移动地拖时，不可扛在肩上或在地面上拖着走，以免碰到他人或墙壁玻璃等。为避免地拖头脏水滴在地面上，应放在地拖桶中与桶一起移动。</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3.办公室、卫生间等各处使用的地拖，应严格区分，不可混用。</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4.地拖头暂不使用时，应放在指定地点，不可随意摆放，影响整体美观。</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5.作业结束后，必须将地拖头清洗干净、理顺，吊起或倒立于架子上晾干备用，否则地拖头容易腐烂。</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6.</w:t>
            </w:r>
            <w:r>
              <w:rPr>
                <w:rFonts w:asciiTheme="minorEastAsia" w:hAnsiTheme="minorEastAsia" w:hint="eastAsia"/>
                <w:bCs/>
                <w:sz w:val="24"/>
              </w:rPr>
              <w:t>定位</w:t>
            </w:r>
            <w:r>
              <w:rPr>
                <w:rFonts w:asciiTheme="minorEastAsia" w:hAnsiTheme="minorEastAsia" w:hint="eastAsia"/>
                <w:sz w:val="24"/>
              </w:rPr>
              <w:t>：悬挂在保洁仓库的挂钩上。</w:t>
            </w:r>
          </w:p>
        </w:tc>
      </w:tr>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榨水车</w:t>
            </w:r>
          </w:p>
        </w:tc>
        <w:tc>
          <w:tcPr>
            <w:tcW w:w="8092" w:type="dxa"/>
            <w:gridSpan w:val="2"/>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1.在使用榨水车时不要使用太大的力量，以免将弹簧弄断。</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2.榨水车要及时清洗，保持车身清洁，颜色鲜明。</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3.</w:t>
            </w:r>
            <w:r>
              <w:rPr>
                <w:rFonts w:asciiTheme="minorEastAsia" w:hAnsiTheme="minorEastAsia" w:hint="eastAsia"/>
                <w:bCs/>
                <w:sz w:val="24"/>
              </w:rPr>
              <w:t>定位</w:t>
            </w:r>
            <w:r>
              <w:rPr>
                <w:rFonts w:asciiTheme="minorEastAsia" w:hAnsiTheme="minorEastAsia" w:hint="eastAsia"/>
                <w:sz w:val="24"/>
              </w:rPr>
              <w:t>：定位于保洁仓库的清洗池内。</w:t>
            </w:r>
          </w:p>
        </w:tc>
      </w:tr>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尘推</w:t>
            </w:r>
          </w:p>
        </w:tc>
        <w:tc>
          <w:tcPr>
            <w:tcW w:w="8092" w:type="dxa"/>
            <w:gridSpan w:val="2"/>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1.尘推的棉套要及时清洁、清洗。</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2.定位：悬挂于保洁仓库墙壁上。</w:t>
            </w:r>
          </w:p>
        </w:tc>
      </w:tr>
      <w:tr w:rsidR="00510F37" w:rsidTr="00F902AE">
        <w:trPr>
          <w:jc w:val="center"/>
        </w:trPr>
        <w:tc>
          <w:tcPr>
            <w:tcW w:w="118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60" w:lineRule="exact"/>
              <w:jc w:val="center"/>
              <w:rPr>
                <w:rFonts w:asciiTheme="minorEastAsia" w:hAnsiTheme="minorEastAsia"/>
                <w:b/>
                <w:bCs/>
                <w:sz w:val="24"/>
              </w:rPr>
            </w:pPr>
            <w:r>
              <w:rPr>
                <w:rFonts w:asciiTheme="minorEastAsia" w:hAnsiTheme="minorEastAsia" w:hint="eastAsia"/>
                <w:b/>
                <w:bCs/>
                <w:sz w:val="24"/>
              </w:rPr>
              <w:t>鸡毛掸</w:t>
            </w:r>
          </w:p>
        </w:tc>
        <w:tc>
          <w:tcPr>
            <w:tcW w:w="8092" w:type="dxa"/>
            <w:gridSpan w:val="2"/>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1.鸡毛掸上的灰尘及粘连物要及时清洁干净。</w:t>
            </w:r>
          </w:p>
          <w:p w:rsidR="00510F37" w:rsidRDefault="00510F37" w:rsidP="00F902AE">
            <w:pPr>
              <w:tabs>
                <w:tab w:val="left" w:pos="0"/>
              </w:tabs>
              <w:spacing w:line="460" w:lineRule="exact"/>
              <w:rPr>
                <w:rFonts w:asciiTheme="minorEastAsia" w:hAnsiTheme="minorEastAsia"/>
                <w:sz w:val="24"/>
              </w:rPr>
            </w:pPr>
            <w:r>
              <w:rPr>
                <w:rFonts w:asciiTheme="minorEastAsia" w:hAnsiTheme="minorEastAsia" w:hint="eastAsia"/>
                <w:sz w:val="24"/>
              </w:rPr>
              <w:t>2.</w:t>
            </w:r>
            <w:r>
              <w:rPr>
                <w:rFonts w:asciiTheme="minorEastAsia" w:hAnsiTheme="minorEastAsia" w:hint="eastAsia"/>
                <w:bCs/>
                <w:sz w:val="24"/>
              </w:rPr>
              <w:t>定位</w:t>
            </w:r>
            <w:r>
              <w:rPr>
                <w:rFonts w:asciiTheme="minorEastAsia" w:hAnsiTheme="minorEastAsia" w:hint="eastAsia"/>
                <w:sz w:val="24"/>
              </w:rPr>
              <w:t>：放于保洁仓库横档上。</w:t>
            </w:r>
          </w:p>
        </w:tc>
      </w:tr>
    </w:tbl>
    <w:p w:rsidR="00510F37" w:rsidRDefault="00510F37" w:rsidP="00510F37">
      <w:pPr>
        <w:tabs>
          <w:tab w:val="left" w:pos="0"/>
        </w:tabs>
        <w:spacing w:line="560" w:lineRule="exact"/>
        <w:rPr>
          <w:rFonts w:asciiTheme="minorEastAsia" w:hAnsiTheme="minorEastAsia"/>
          <w:bCs/>
          <w:sz w:val="28"/>
          <w:szCs w:val="28"/>
        </w:rPr>
      </w:pPr>
    </w:p>
    <w:p w:rsidR="00510F37" w:rsidRDefault="00510F37" w:rsidP="00510F37">
      <w:pPr>
        <w:tabs>
          <w:tab w:val="left" w:pos="0"/>
        </w:tabs>
        <w:spacing w:line="560" w:lineRule="exact"/>
        <w:rPr>
          <w:rFonts w:asciiTheme="minorEastAsia" w:hAnsiTheme="minorEastAsia"/>
          <w:bCs/>
          <w:sz w:val="28"/>
          <w:szCs w:val="28"/>
        </w:rPr>
      </w:pPr>
    </w:p>
    <w:p w:rsidR="00510F37" w:rsidRDefault="00510F37" w:rsidP="00510F37">
      <w:pPr>
        <w:tabs>
          <w:tab w:val="left" w:pos="0"/>
        </w:tabs>
        <w:spacing w:line="560" w:lineRule="exact"/>
        <w:rPr>
          <w:rFonts w:asciiTheme="minorEastAsia" w:hAnsiTheme="minorEastAsia"/>
          <w:bCs/>
          <w:sz w:val="28"/>
          <w:szCs w:val="28"/>
        </w:rPr>
      </w:pPr>
      <w:r>
        <w:rPr>
          <w:rFonts w:asciiTheme="minorEastAsia" w:hAnsiTheme="minorEastAsia" w:hint="eastAsia"/>
          <w:bCs/>
          <w:sz w:val="28"/>
          <w:szCs w:val="28"/>
        </w:rPr>
        <w:t>（3）清洁物料使用方法及规范</w:t>
      </w:r>
    </w:p>
    <w:tbl>
      <w:tblPr>
        <w:tblW w:w="9400" w:type="dxa"/>
        <w:jc w:val="center"/>
        <w:tblLayout w:type="fixed"/>
        <w:tblLook w:val="04A0" w:firstRow="1" w:lastRow="0" w:firstColumn="1" w:lastColumn="0" w:noHBand="0" w:noVBand="1"/>
      </w:tblPr>
      <w:tblGrid>
        <w:gridCol w:w="1585"/>
        <w:gridCol w:w="3055"/>
        <w:gridCol w:w="810"/>
        <w:gridCol w:w="3950"/>
      </w:tblGrid>
      <w:tr w:rsidR="00510F37" w:rsidTr="00F902AE">
        <w:trPr>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清洁物料</w:t>
            </w:r>
          </w:p>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名称</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b/>
                <w:bCs/>
                <w:sz w:val="24"/>
              </w:rPr>
            </w:pPr>
            <w:r>
              <w:rPr>
                <w:rFonts w:asciiTheme="minorEastAsia" w:hAnsiTheme="minorEastAsia" w:hint="eastAsia"/>
                <w:b/>
                <w:bCs/>
                <w:sz w:val="24"/>
              </w:rPr>
              <w:t>使用方法及规范</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定位</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b/>
                <w:bCs/>
                <w:sz w:val="24"/>
              </w:rPr>
            </w:pPr>
            <w:r>
              <w:rPr>
                <w:rFonts w:asciiTheme="minorEastAsia" w:hAnsiTheme="minorEastAsia" w:hint="eastAsia"/>
                <w:b/>
                <w:bCs/>
                <w:sz w:val="24"/>
              </w:rPr>
              <w:t>注意事项</w:t>
            </w:r>
          </w:p>
        </w:tc>
      </w:tr>
      <w:tr w:rsidR="00510F37" w:rsidTr="00F902AE">
        <w:trPr>
          <w:trHeight w:val="269"/>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lastRenderedPageBreak/>
              <w:t>洁瓷剂</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水湿被洗物表面，撒本品少许或直接蘸取本品，刷洗后用水冲净，切勿溶于水使用。</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清洁间底层</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妥善存放，不可误食。严禁儿童接触。</w:t>
            </w:r>
          </w:p>
        </w:tc>
      </w:tr>
      <w:tr w:rsidR="00510F37" w:rsidTr="00F902AE">
        <w:trPr>
          <w:trHeight w:val="269"/>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玻璃清洁剂</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1、距玻璃20-30公分处喷洒，使之喷洒均匀，用干净布擦试即可。</w:t>
            </w:r>
          </w:p>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2、适量喷洒。</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清洁间底层</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1、忌食 2、勿让儿童接触。3、清洁家电时需拔掉电源。 4、若不慎溅入眼中，立即用清水冲洗，后找医生咨询诊治。</w:t>
            </w:r>
          </w:p>
        </w:tc>
      </w:tr>
      <w:tr w:rsidR="00510F37" w:rsidTr="00F902AE">
        <w:trPr>
          <w:trHeight w:val="269"/>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不锈钢清洁剂</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将本品喷洒于物体表面，然后用软布擦拭或加压喷洗。</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清洁间</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妥善存放，不可误食。严禁儿童接触。</w:t>
            </w:r>
          </w:p>
        </w:tc>
      </w:tr>
      <w:tr w:rsidR="00510F37" w:rsidTr="00F902AE">
        <w:trPr>
          <w:trHeight w:val="269"/>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84消毒液</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按说明书配制使用。</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清洁间底层</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本液体为外用洗消液。高浓度对皮肤、金属器械和带色物有腐蚀和脱色作用。</w:t>
            </w:r>
          </w:p>
        </w:tc>
      </w:tr>
      <w:tr w:rsidR="00510F37" w:rsidTr="00F902AE">
        <w:trPr>
          <w:trHeight w:val="269"/>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面蜡</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用干净蜡拖，涂于地面，并用抛光机抛光。</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清洁间</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妥善存放，不可误食。严禁儿童接触。</w:t>
            </w:r>
          </w:p>
        </w:tc>
      </w:tr>
      <w:tr w:rsidR="00510F37" w:rsidTr="00F902AE">
        <w:trPr>
          <w:trHeight w:val="269"/>
          <w:jc w:val="center"/>
        </w:trPr>
        <w:tc>
          <w:tcPr>
            <w:tcW w:w="1585"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洁厕剂</w:t>
            </w:r>
          </w:p>
        </w:tc>
        <w:tc>
          <w:tcPr>
            <w:tcW w:w="3055"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对于一般污迹，用拖布浸透洁厕剂，涂于待清洗表面，保留数分钟后用清水冲洗。</w:t>
            </w:r>
          </w:p>
        </w:tc>
        <w:tc>
          <w:tcPr>
            <w:tcW w:w="81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清洁间</w:t>
            </w:r>
          </w:p>
        </w:tc>
        <w:tc>
          <w:tcPr>
            <w:tcW w:w="3950"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禁止与漂白剂、含氯物质混用。禁止与大理石接触。</w:t>
            </w:r>
          </w:p>
        </w:tc>
      </w:tr>
    </w:tbl>
    <w:p w:rsidR="00510F37" w:rsidRDefault="00510F37" w:rsidP="00510F37">
      <w:pPr>
        <w:tabs>
          <w:tab w:val="left" w:pos="0"/>
        </w:tabs>
        <w:spacing w:line="560" w:lineRule="exact"/>
        <w:rPr>
          <w:rFonts w:asciiTheme="minorEastAsia" w:hAnsiTheme="minorEastAsia"/>
          <w:bCs/>
          <w:sz w:val="28"/>
          <w:szCs w:val="28"/>
        </w:rPr>
      </w:pPr>
      <w:r>
        <w:rPr>
          <w:rFonts w:asciiTheme="minorEastAsia" w:hAnsiTheme="minorEastAsia" w:hint="eastAsia"/>
          <w:bCs/>
          <w:sz w:val="28"/>
          <w:szCs w:val="28"/>
        </w:rPr>
        <w:t xml:space="preserve">（4）清洁工具消毒流程   </w:t>
      </w:r>
    </w:p>
    <w:tbl>
      <w:tblPr>
        <w:tblW w:w="9380" w:type="dxa"/>
        <w:jc w:val="center"/>
        <w:tblLayout w:type="fixed"/>
        <w:tblLook w:val="04A0" w:firstRow="1" w:lastRow="0" w:firstColumn="1" w:lastColumn="0" w:noHBand="0" w:noVBand="1"/>
      </w:tblPr>
      <w:tblGrid>
        <w:gridCol w:w="1858"/>
        <w:gridCol w:w="7522"/>
      </w:tblGrid>
      <w:tr w:rsidR="00510F37" w:rsidTr="00F902AE">
        <w:trPr>
          <w:trHeight w:val="491"/>
          <w:jc w:val="center"/>
        </w:trPr>
        <w:tc>
          <w:tcPr>
            <w:tcW w:w="1858" w:type="dxa"/>
            <w:tcBorders>
              <w:top w:val="single" w:sz="4" w:space="0" w:color="000000"/>
              <w:left w:val="single" w:sz="4" w:space="0" w:color="000000"/>
              <w:bottom w:val="single" w:sz="4" w:space="0" w:color="000000"/>
              <w:right w:val="single" w:sz="4" w:space="0" w:color="000000"/>
            </w:tcBorders>
          </w:tcPr>
          <w:p w:rsidR="00510F37" w:rsidRDefault="00510F37" w:rsidP="00F902AE">
            <w:pPr>
              <w:tabs>
                <w:tab w:val="left" w:pos="0"/>
              </w:tabs>
              <w:spacing w:line="400" w:lineRule="exact"/>
              <w:ind w:firstLine="570"/>
              <w:jc w:val="center"/>
              <w:rPr>
                <w:rFonts w:asciiTheme="minorEastAsia" w:hAnsiTheme="minorEastAsia"/>
                <w:b/>
                <w:bCs/>
                <w:sz w:val="24"/>
              </w:rPr>
            </w:pPr>
            <w:r>
              <w:rPr>
                <w:rFonts w:asciiTheme="minorEastAsia" w:hAnsiTheme="minorEastAsia" w:hint="eastAsia"/>
                <w:b/>
                <w:bCs/>
                <w:sz w:val="24"/>
              </w:rPr>
              <w:t>工具名称</w:t>
            </w:r>
          </w:p>
        </w:tc>
        <w:tc>
          <w:tcPr>
            <w:tcW w:w="7522" w:type="dxa"/>
            <w:tcBorders>
              <w:top w:val="single" w:sz="4" w:space="0" w:color="000000"/>
              <w:left w:val="nil"/>
              <w:bottom w:val="single" w:sz="4" w:space="0" w:color="000000"/>
              <w:right w:val="single" w:sz="4" w:space="0" w:color="000000"/>
            </w:tcBorders>
          </w:tcPr>
          <w:p w:rsidR="00510F37" w:rsidRDefault="00510F37" w:rsidP="00F902AE">
            <w:pPr>
              <w:tabs>
                <w:tab w:val="left" w:pos="0"/>
              </w:tabs>
              <w:spacing w:line="400" w:lineRule="exact"/>
              <w:jc w:val="center"/>
              <w:rPr>
                <w:rFonts w:asciiTheme="minorEastAsia" w:hAnsiTheme="minorEastAsia"/>
                <w:b/>
                <w:bCs/>
                <w:sz w:val="24"/>
              </w:rPr>
            </w:pPr>
            <w:r>
              <w:rPr>
                <w:rFonts w:asciiTheme="minorEastAsia" w:hAnsiTheme="minorEastAsia" w:hint="eastAsia"/>
                <w:b/>
                <w:bCs/>
                <w:sz w:val="24"/>
              </w:rPr>
              <w:t>消毒步骤</w:t>
            </w:r>
          </w:p>
        </w:tc>
      </w:tr>
      <w:tr w:rsidR="00510F37" w:rsidTr="00F902AE">
        <w:trPr>
          <w:trHeight w:val="1430"/>
          <w:jc w:val="center"/>
        </w:trPr>
        <w:tc>
          <w:tcPr>
            <w:tcW w:w="185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sz w:val="24"/>
              </w:rPr>
            </w:pPr>
            <w:r>
              <w:rPr>
                <w:rFonts w:asciiTheme="minorEastAsia" w:hAnsiTheme="minorEastAsia" w:hint="eastAsia"/>
                <w:sz w:val="24"/>
              </w:rPr>
              <w:t>抹布</w:t>
            </w:r>
          </w:p>
        </w:tc>
        <w:tc>
          <w:tcPr>
            <w:tcW w:w="7522"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将已清洗干净的抹布，按不同颜色（使用区域）分别放入不同的消毒桶中浸泡消毒（浸泡时间：参照消毒液使用说明），用手搓洗每一块抹布，拧干后放在指定通风处风干，标准定位，以备使用。</w:t>
            </w:r>
          </w:p>
        </w:tc>
      </w:tr>
      <w:tr w:rsidR="00510F37" w:rsidTr="00F902AE">
        <w:trPr>
          <w:trHeight w:val="961"/>
          <w:jc w:val="center"/>
        </w:trPr>
        <w:tc>
          <w:tcPr>
            <w:tcW w:w="185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sz w:val="24"/>
              </w:rPr>
            </w:pPr>
            <w:r>
              <w:rPr>
                <w:rFonts w:asciiTheme="minorEastAsia" w:hAnsiTheme="minorEastAsia" w:hint="eastAsia"/>
                <w:sz w:val="24"/>
              </w:rPr>
              <w:t>拖把</w:t>
            </w:r>
          </w:p>
        </w:tc>
        <w:tc>
          <w:tcPr>
            <w:tcW w:w="7522"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将拖把头拆下，浸泡于消毒桶中进行（浸泡时间：参照消毒液使用说明），拧干后放在指定通风处风干，标准定位，以备使用。</w:t>
            </w:r>
          </w:p>
        </w:tc>
      </w:tr>
      <w:tr w:rsidR="00510F37" w:rsidTr="00F902AE">
        <w:trPr>
          <w:trHeight w:val="491"/>
          <w:jc w:val="center"/>
        </w:trPr>
        <w:tc>
          <w:tcPr>
            <w:tcW w:w="185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sz w:val="24"/>
              </w:rPr>
            </w:pPr>
            <w:r>
              <w:rPr>
                <w:rFonts w:asciiTheme="minorEastAsia" w:hAnsiTheme="minorEastAsia" w:hint="eastAsia"/>
                <w:sz w:val="24"/>
              </w:rPr>
              <w:t>水桶</w:t>
            </w:r>
          </w:p>
        </w:tc>
        <w:tc>
          <w:tcPr>
            <w:tcW w:w="7522"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用配比后的消毒液喷洒水桶内外，用抹布擦拭干净。</w:t>
            </w:r>
          </w:p>
        </w:tc>
      </w:tr>
      <w:tr w:rsidR="00510F37" w:rsidTr="00F902AE">
        <w:trPr>
          <w:trHeight w:val="491"/>
          <w:jc w:val="center"/>
        </w:trPr>
        <w:tc>
          <w:tcPr>
            <w:tcW w:w="1858"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sz w:val="24"/>
              </w:rPr>
            </w:pPr>
            <w:r>
              <w:rPr>
                <w:rFonts w:asciiTheme="minorEastAsia" w:hAnsiTheme="minorEastAsia" w:hint="eastAsia"/>
                <w:sz w:val="24"/>
              </w:rPr>
              <w:t>垃圾桶</w:t>
            </w:r>
          </w:p>
        </w:tc>
        <w:tc>
          <w:tcPr>
            <w:tcW w:w="7522" w:type="dxa"/>
            <w:tcBorders>
              <w:top w:val="single" w:sz="4" w:space="0" w:color="000000"/>
              <w:left w:val="nil"/>
              <w:bottom w:val="single" w:sz="4" w:space="0" w:color="000000"/>
              <w:right w:val="single" w:sz="4" w:space="0" w:color="000000"/>
            </w:tcBorders>
            <w:vAlign w:val="center"/>
          </w:tcPr>
          <w:p w:rsidR="00510F37" w:rsidRDefault="00510F37" w:rsidP="00F902AE">
            <w:pPr>
              <w:tabs>
                <w:tab w:val="left" w:pos="0"/>
              </w:tabs>
              <w:spacing w:line="400" w:lineRule="exact"/>
              <w:rPr>
                <w:rFonts w:asciiTheme="minorEastAsia" w:hAnsiTheme="minorEastAsia"/>
                <w:sz w:val="24"/>
              </w:rPr>
            </w:pPr>
            <w:r>
              <w:rPr>
                <w:rFonts w:asciiTheme="minorEastAsia" w:hAnsiTheme="minorEastAsia" w:hint="eastAsia"/>
                <w:sz w:val="24"/>
              </w:rPr>
              <w:t>用配比后的消毒液浸泡或喷洒于垃圾桶内外。</w:t>
            </w:r>
          </w:p>
        </w:tc>
      </w:tr>
      <w:tr w:rsidR="00510F37" w:rsidTr="00F902AE">
        <w:trPr>
          <w:trHeight w:val="514"/>
          <w:jc w:val="center"/>
        </w:trPr>
        <w:tc>
          <w:tcPr>
            <w:tcW w:w="9380" w:type="dxa"/>
            <w:gridSpan w:val="2"/>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tabs>
                <w:tab w:val="left" w:pos="0"/>
              </w:tabs>
              <w:spacing w:line="400" w:lineRule="exact"/>
              <w:ind w:firstLine="570"/>
              <w:rPr>
                <w:rFonts w:asciiTheme="minorEastAsia" w:hAnsiTheme="minorEastAsia"/>
                <w:sz w:val="24"/>
              </w:rPr>
            </w:pPr>
            <w:r>
              <w:rPr>
                <w:rFonts w:asciiTheme="minorEastAsia" w:hAnsiTheme="minorEastAsia" w:hint="eastAsia"/>
                <w:sz w:val="24"/>
              </w:rPr>
              <w:t>注意事项：在消毒之前所有的物品必须是清洁干净的。</w:t>
            </w:r>
          </w:p>
        </w:tc>
      </w:tr>
    </w:tbl>
    <w:p w:rsidR="00510F37" w:rsidRDefault="00510F37" w:rsidP="00510F37">
      <w:pPr>
        <w:spacing w:line="360" w:lineRule="auto"/>
        <w:ind w:firstLineChars="200" w:firstLine="560"/>
        <w:jc w:val="left"/>
        <w:rPr>
          <w:rFonts w:ascii="宋体" w:hAnsi="宋体"/>
          <w:bCs/>
          <w:sz w:val="28"/>
          <w:szCs w:val="28"/>
        </w:rPr>
        <w:sectPr w:rsidR="00510F37">
          <w:headerReference w:type="default" r:id="rId30"/>
          <w:footerReference w:type="default" r:id="rId31"/>
          <w:pgSz w:w="11906" w:h="16838"/>
          <w:pgMar w:top="1134" w:right="1134" w:bottom="1134" w:left="1134" w:header="851" w:footer="992" w:gutter="0"/>
          <w:cols w:space="0"/>
          <w:docGrid w:type="lines" w:linePitch="332"/>
        </w:sectPr>
      </w:pPr>
      <w:bookmarkStart w:id="55" w:name="_Toc6471"/>
      <w:bookmarkStart w:id="56" w:name="_Toc22849"/>
      <w:bookmarkStart w:id="57" w:name="_Toc485024705"/>
      <w:bookmarkStart w:id="58" w:name="_Toc16347"/>
      <w:bookmarkStart w:id="59" w:name="_Toc6288"/>
      <w:bookmarkStart w:id="60" w:name="_Toc21240"/>
      <w:bookmarkStart w:id="61" w:name="_Toc486268741"/>
    </w:p>
    <w:p w:rsidR="00510F37" w:rsidRDefault="00510F37" w:rsidP="00510F37">
      <w:pPr>
        <w:spacing w:line="360" w:lineRule="auto"/>
        <w:ind w:firstLineChars="200" w:firstLine="560"/>
        <w:jc w:val="left"/>
        <w:rPr>
          <w:rFonts w:ascii="宋体" w:hAnsi="宋体"/>
          <w:bCs/>
          <w:sz w:val="28"/>
          <w:szCs w:val="28"/>
        </w:rPr>
        <w:sectPr w:rsidR="00510F37">
          <w:type w:val="continuous"/>
          <w:pgSz w:w="11906" w:h="16838"/>
          <w:pgMar w:top="1134" w:right="1134" w:bottom="1134" w:left="1134" w:header="851" w:footer="992" w:gutter="0"/>
          <w:cols w:space="0"/>
          <w:docGrid w:type="lines" w:linePitch="332"/>
        </w:sectPr>
      </w:pPr>
    </w:p>
    <w:p w:rsidR="00510F37" w:rsidRDefault="00510F37" w:rsidP="00510F37">
      <w:pPr>
        <w:spacing w:line="360" w:lineRule="auto"/>
        <w:ind w:firstLineChars="200" w:firstLine="560"/>
        <w:jc w:val="left"/>
        <w:rPr>
          <w:rFonts w:ascii="宋体" w:hAnsi="宋体"/>
          <w:bCs/>
          <w:sz w:val="28"/>
          <w:szCs w:val="28"/>
        </w:rPr>
      </w:pPr>
      <w:r>
        <w:rPr>
          <w:rFonts w:ascii="宋体" w:hAnsi="宋体" w:hint="eastAsia"/>
          <w:bCs/>
          <w:sz w:val="28"/>
          <w:szCs w:val="28"/>
        </w:rPr>
        <w:lastRenderedPageBreak/>
        <w:t>2、保洁各岗位作业程序及标准</w:t>
      </w:r>
    </w:p>
    <w:p w:rsidR="00510F37" w:rsidRDefault="00510F37" w:rsidP="00510F37">
      <w:pPr>
        <w:spacing w:line="360" w:lineRule="auto"/>
        <w:ind w:firstLineChars="200" w:firstLine="560"/>
        <w:jc w:val="left"/>
        <w:rPr>
          <w:rFonts w:ascii="宋体" w:hAnsi="宋体"/>
          <w:bCs/>
          <w:sz w:val="28"/>
          <w:szCs w:val="28"/>
        </w:rPr>
      </w:pPr>
      <w:r>
        <w:rPr>
          <w:rFonts w:ascii="宋体" w:hAnsi="宋体" w:hint="eastAsia"/>
          <w:bCs/>
          <w:sz w:val="28"/>
          <w:szCs w:val="28"/>
        </w:rPr>
        <w:t>（1）楼宇保洁作业程序及标准</w:t>
      </w: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1130"/>
        <w:gridCol w:w="690"/>
        <w:gridCol w:w="1861"/>
        <w:gridCol w:w="2410"/>
        <w:gridCol w:w="2268"/>
        <w:gridCol w:w="2268"/>
        <w:gridCol w:w="2835"/>
      </w:tblGrid>
      <w:tr w:rsidR="00510F37" w:rsidTr="00F902AE">
        <w:trPr>
          <w:trHeight w:val="339"/>
          <w:jc w:val="center"/>
        </w:trPr>
        <w:tc>
          <w:tcPr>
            <w:tcW w:w="538" w:type="dxa"/>
            <w:vMerge w:val="restart"/>
            <w:vAlign w:val="center"/>
          </w:tcPr>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r>
              <w:rPr>
                <w:rFonts w:hint="eastAsia"/>
              </w:rPr>
              <w:t>楼</w:t>
            </w:r>
          </w:p>
          <w:p w:rsidR="00510F37" w:rsidRDefault="00510F37" w:rsidP="00F902AE">
            <w:pPr>
              <w:spacing w:line="360" w:lineRule="auto"/>
              <w:jc w:val="center"/>
            </w:pPr>
            <w:r>
              <w:rPr>
                <w:rFonts w:hint="eastAsia"/>
              </w:rPr>
              <w:t>宇</w:t>
            </w:r>
          </w:p>
          <w:p w:rsidR="00510F37" w:rsidRDefault="00510F37" w:rsidP="00F902AE">
            <w:pPr>
              <w:spacing w:line="360" w:lineRule="auto"/>
              <w:jc w:val="center"/>
            </w:pPr>
            <w:r>
              <w:rPr>
                <w:rFonts w:hint="eastAsia"/>
              </w:rPr>
              <w:t>公</w:t>
            </w:r>
          </w:p>
          <w:p w:rsidR="00510F37" w:rsidRDefault="00510F37" w:rsidP="00F902AE">
            <w:pPr>
              <w:spacing w:line="360" w:lineRule="auto"/>
              <w:jc w:val="center"/>
            </w:pPr>
            <w:r>
              <w:rPr>
                <w:rFonts w:hint="eastAsia"/>
              </w:rPr>
              <w:t>共</w:t>
            </w:r>
          </w:p>
          <w:p w:rsidR="00510F37" w:rsidRDefault="00510F37" w:rsidP="00F902AE">
            <w:pPr>
              <w:spacing w:line="360" w:lineRule="auto"/>
              <w:jc w:val="center"/>
            </w:pPr>
            <w:r>
              <w:rPr>
                <w:rFonts w:hint="eastAsia"/>
              </w:rPr>
              <w:t>区</w:t>
            </w:r>
          </w:p>
          <w:p w:rsidR="00510F37" w:rsidRDefault="00510F37" w:rsidP="00F902AE">
            <w:pPr>
              <w:spacing w:line="360" w:lineRule="auto"/>
              <w:jc w:val="center"/>
            </w:pPr>
            <w:r>
              <w:rPr>
                <w:rFonts w:hint="eastAsia"/>
              </w:rPr>
              <w:t>域</w:t>
            </w:r>
          </w:p>
        </w:tc>
        <w:tc>
          <w:tcPr>
            <w:tcW w:w="1820" w:type="dxa"/>
            <w:gridSpan w:val="2"/>
            <w:vMerge w:val="restart"/>
            <w:vAlign w:val="center"/>
          </w:tcPr>
          <w:p w:rsidR="00510F37" w:rsidRDefault="00510F37" w:rsidP="00F902AE">
            <w:pPr>
              <w:spacing w:line="360" w:lineRule="auto"/>
              <w:jc w:val="center"/>
            </w:pPr>
            <w:r>
              <w:rPr>
                <w:rFonts w:hint="eastAsia"/>
              </w:rPr>
              <w:t>清洁项目</w:t>
            </w:r>
          </w:p>
        </w:tc>
        <w:tc>
          <w:tcPr>
            <w:tcW w:w="1861" w:type="dxa"/>
            <w:vMerge w:val="restart"/>
            <w:vAlign w:val="center"/>
          </w:tcPr>
          <w:p w:rsidR="00510F37" w:rsidRDefault="00510F37" w:rsidP="00F902AE">
            <w:pPr>
              <w:spacing w:line="360" w:lineRule="auto"/>
              <w:jc w:val="center"/>
            </w:pPr>
          </w:p>
        </w:tc>
        <w:tc>
          <w:tcPr>
            <w:tcW w:w="6946" w:type="dxa"/>
            <w:gridSpan w:val="3"/>
            <w:vAlign w:val="center"/>
          </w:tcPr>
          <w:p w:rsidR="00510F37" w:rsidRDefault="00510F37" w:rsidP="00F902AE">
            <w:pPr>
              <w:spacing w:line="360" w:lineRule="auto"/>
              <w:jc w:val="center"/>
            </w:pPr>
            <w:r>
              <w:rPr>
                <w:rFonts w:hint="eastAsia"/>
              </w:rPr>
              <w:t>日常工作及周期性工作</w:t>
            </w:r>
          </w:p>
        </w:tc>
        <w:tc>
          <w:tcPr>
            <w:tcW w:w="2835" w:type="dxa"/>
            <w:vMerge w:val="restart"/>
            <w:vAlign w:val="center"/>
          </w:tcPr>
          <w:p w:rsidR="00510F37" w:rsidRDefault="00510F37" w:rsidP="00F902AE">
            <w:pPr>
              <w:spacing w:line="360" w:lineRule="auto"/>
              <w:jc w:val="center"/>
            </w:pPr>
            <w:r>
              <w:rPr>
                <w:rFonts w:hint="eastAsia"/>
              </w:rPr>
              <w:t>清洁标准</w:t>
            </w:r>
          </w:p>
        </w:tc>
      </w:tr>
      <w:tr w:rsidR="00510F37" w:rsidTr="00F902AE">
        <w:trPr>
          <w:trHeight w:val="196"/>
          <w:jc w:val="center"/>
        </w:trPr>
        <w:tc>
          <w:tcPr>
            <w:tcW w:w="538" w:type="dxa"/>
            <w:vMerge/>
            <w:vAlign w:val="center"/>
          </w:tcPr>
          <w:p w:rsidR="00510F37" w:rsidRDefault="00510F37" w:rsidP="00F902AE">
            <w:pPr>
              <w:spacing w:line="360" w:lineRule="auto"/>
              <w:jc w:val="center"/>
            </w:pPr>
          </w:p>
        </w:tc>
        <w:tc>
          <w:tcPr>
            <w:tcW w:w="1820" w:type="dxa"/>
            <w:gridSpan w:val="2"/>
            <w:vMerge/>
            <w:vAlign w:val="center"/>
          </w:tcPr>
          <w:p w:rsidR="00510F37" w:rsidRDefault="00510F37" w:rsidP="00F902AE">
            <w:pPr>
              <w:spacing w:line="360" w:lineRule="auto"/>
              <w:jc w:val="center"/>
            </w:pPr>
          </w:p>
        </w:tc>
        <w:tc>
          <w:tcPr>
            <w:tcW w:w="1861" w:type="dxa"/>
            <w:vMerge/>
            <w:vAlign w:val="center"/>
          </w:tcPr>
          <w:p w:rsidR="00510F37" w:rsidRDefault="00510F37" w:rsidP="00F902AE">
            <w:pPr>
              <w:spacing w:line="360" w:lineRule="auto"/>
              <w:jc w:val="center"/>
            </w:pPr>
          </w:p>
        </w:tc>
        <w:tc>
          <w:tcPr>
            <w:tcW w:w="2410" w:type="dxa"/>
            <w:vAlign w:val="center"/>
          </w:tcPr>
          <w:p w:rsidR="00510F37" w:rsidRDefault="00510F37" w:rsidP="00F902AE">
            <w:pPr>
              <w:spacing w:line="360" w:lineRule="auto"/>
              <w:jc w:val="center"/>
            </w:pPr>
            <w:r>
              <w:rPr>
                <w:rFonts w:hint="eastAsia"/>
              </w:rPr>
              <w:t>每天</w:t>
            </w:r>
          </w:p>
        </w:tc>
        <w:tc>
          <w:tcPr>
            <w:tcW w:w="2268" w:type="dxa"/>
            <w:vAlign w:val="center"/>
          </w:tcPr>
          <w:p w:rsidR="00510F37" w:rsidRDefault="00510F37" w:rsidP="00F902AE">
            <w:pPr>
              <w:spacing w:line="360" w:lineRule="auto"/>
              <w:jc w:val="center"/>
            </w:pPr>
            <w:r>
              <w:rPr>
                <w:rFonts w:hint="eastAsia"/>
              </w:rPr>
              <w:t>每周</w:t>
            </w:r>
            <w:r>
              <w:rPr>
                <w:rFonts w:hint="eastAsia"/>
              </w:rPr>
              <w:t>/</w:t>
            </w:r>
            <w:r>
              <w:rPr>
                <w:rFonts w:hint="eastAsia"/>
              </w:rPr>
              <w:t>两周</w:t>
            </w:r>
          </w:p>
        </w:tc>
        <w:tc>
          <w:tcPr>
            <w:tcW w:w="2268" w:type="dxa"/>
            <w:vAlign w:val="center"/>
          </w:tcPr>
          <w:p w:rsidR="00510F37" w:rsidRDefault="00510F37" w:rsidP="00F902AE">
            <w:pPr>
              <w:spacing w:line="360" w:lineRule="auto"/>
              <w:jc w:val="center"/>
            </w:pPr>
            <w:r>
              <w:rPr>
                <w:rFonts w:hint="eastAsia"/>
              </w:rPr>
              <w:t>每月</w:t>
            </w:r>
            <w:r>
              <w:rPr>
                <w:rFonts w:hint="eastAsia"/>
              </w:rPr>
              <w:t>/</w:t>
            </w:r>
            <w:r>
              <w:rPr>
                <w:rFonts w:hint="eastAsia"/>
              </w:rPr>
              <w:t>季度</w:t>
            </w:r>
          </w:p>
        </w:tc>
        <w:tc>
          <w:tcPr>
            <w:tcW w:w="2835" w:type="dxa"/>
            <w:vMerge/>
            <w:vAlign w:val="center"/>
          </w:tcPr>
          <w:p w:rsidR="00510F37" w:rsidRDefault="00510F37" w:rsidP="00F902AE">
            <w:pPr>
              <w:spacing w:line="360" w:lineRule="auto"/>
              <w:jc w:val="center"/>
            </w:pPr>
          </w:p>
        </w:tc>
      </w:tr>
      <w:tr w:rsidR="00510F37" w:rsidTr="00F902AE">
        <w:trPr>
          <w:trHeight w:val="1888"/>
          <w:jc w:val="center"/>
        </w:trPr>
        <w:tc>
          <w:tcPr>
            <w:tcW w:w="538" w:type="dxa"/>
            <w:vMerge/>
            <w:vAlign w:val="center"/>
          </w:tcPr>
          <w:p w:rsidR="00510F37" w:rsidRDefault="00510F37" w:rsidP="00F902AE">
            <w:pPr>
              <w:spacing w:line="360" w:lineRule="auto"/>
              <w:jc w:val="center"/>
            </w:pPr>
          </w:p>
        </w:tc>
        <w:tc>
          <w:tcPr>
            <w:tcW w:w="1130" w:type="dxa"/>
            <w:vAlign w:val="center"/>
          </w:tcPr>
          <w:p w:rsidR="00510F37" w:rsidRDefault="00510F37" w:rsidP="00F902AE">
            <w:pPr>
              <w:spacing w:line="360" w:lineRule="auto"/>
              <w:jc w:val="center"/>
            </w:pPr>
            <w:r>
              <w:rPr>
                <w:rFonts w:hint="eastAsia"/>
              </w:rPr>
              <w:t>首层大厅地面（</w:t>
            </w:r>
            <w:r>
              <w:rPr>
                <w:rFonts w:hint="eastAsia"/>
              </w:rPr>
              <w:t>1</w:t>
            </w:r>
            <w:r>
              <w:rPr>
                <w:rFonts w:hint="eastAsia"/>
              </w:rPr>
              <w:t>级保洁）</w:t>
            </w:r>
          </w:p>
        </w:tc>
        <w:tc>
          <w:tcPr>
            <w:tcW w:w="690" w:type="dxa"/>
            <w:vAlign w:val="center"/>
          </w:tcPr>
          <w:p w:rsidR="00510F37" w:rsidRDefault="00510F37" w:rsidP="00F902AE">
            <w:pPr>
              <w:spacing w:line="360" w:lineRule="auto"/>
              <w:jc w:val="center"/>
            </w:pPr>
            <w:r>
              <w:rPr>
                <w:rFonts w:hint="eastAsia"/>
              </w:rPr>
              <w:t>地砖</w:t>
            </w:r>
          </w:p>
        </w:tc>
        <w:tc>
          <w:tcPr>
            <w:tcW w:w="1861" w:type="dxa"/>
            <w:vAlign w:val="center"/>
          </w:tcPr>
          <w:p w:rsidR="00510F37" w:rsidRDefault="00510F37" w:rsidP="00F902AE">
            <w:pPr>
              <w:spacing w:line="360" w:lineRule="auto"/>
              <w:jc w:val="center"/>
            </w:pPr>
            <w:r>
              <w:rPr>
                <w:noProof/>
              </w:rPr>
              <w:drawing>
                <wp:inline distT="0" distB="0" distL="114300" distR="114300" wp14:anchorId="1AE66808" wp14:editId="1431C6E3">
                  <wp:extent cx="1128395" cy="1177925"/>
                  <wp:effectExtent l="0" t="0" r="14605" b="3175"/>
                  <wp:docPr id="1760" name="图片 11" descr="20140424_05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图片 11" descr="20140424_053208"/>
                          <pic:cNvPicPr>
                            <a:picLocks noChangeAspect="1"/>
                          </pic:cNvPicPr>
                        </pic:nvPicPr>
                        <pic:blipFill>
                          <a:blip r:embed="rId32" cstate="print"/>
                          <a:stretch>
                            <a:fillRect/>
                          </a:stretch>
                        </pic:blipFill>
                        <pic:spPr>
                          <a:xfrm>
                            <a:off x="0" y="0"/>
                            <a:ext cx="1128395" cy="117792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扫把、清扫</w:t>
            </w:r>
            <w:r>
              <w:t>2</w:t>
            </w:r>
            <w:r>
              <w:rPr>
                <w:rFonts w:hint="eastAsia"/>
              </w:rPr>
              <w:t>次，随时保洁</w:t>
            </w:r>
          </w:p>
        </w:tc>
        <w:tc>
          <w:tcPr>
            <w:tcW w:w="2268" w:type="dxa"/>
            <w:vAlign w:val="center"/>
          </w:tcPr>
          <w:p w:rsidR="00510F37" w:rsidRDefault="00510F37" w:rsidP="00F902AE">
            <w:pPr>
              <w:spacing w:line="360" w:lineRule="auto"/>
              <w:jc w:val="center"/>
            </w:pPr>
            <w:r>
              <w:rPr>
                <w:rFonts w:hint="eastAsia"/>
              </w:rPr>
              <w:t>夏季配合</w:t>
            </w:r>
            <w:r>
              <w:t>84</w:t>
            </w:r>
            <w:r>
              <w:rPr>
                <w:rFonts w:hint="eastAsia"/>
              </w:rPr>
              <w:t>消毒液清每周拖</w:t>
            </w:r>
            <w:r>
              <w:t>2</w:t>
            </w:r>
            <w:r>
              <w:rPr>
                <w:rFonts w:hint="eastAsia"/>
              </w:rPr>
              <w:t>次（周一、周四）</w:t>
            </w: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无渍、无印迹、无垃圾</w:t>
            </w:r>
          </w:p>
        </w:tc>
      </w:tr>
      <w:tr w:rsidR="00510F37" w:rsidTr="00F902AE">
        <w:trPr>
          <w:trHeight w:val="1555"/>
          <w:jc w:val="center"/>
        </w:trPr>
        <w:tc>
          <w:tcPr>
            <w:tcW w:w="538" w:type="dxa"/>
            <w:vMerge/>
            <w:vAlign w:val="center"/>
          </w:tcPr>
          <w:p w:rsidR="00510F37" w:rsidRDefault="00510F37" w:rsidP="00F902AE">
            <w:pPr>
              <w:spacing w:line="360" w:lineRule="auto"/>
              <w:jc w:val="center"/>
            </w:pPr>
          </w:p>
        </w:tc>
        <w:tc>
          <w:tcPr>
            <w:tcW w:w="1130" w:type="dxa"/>
            <w:vMerge w:val="restart"/>
            <w:vAlign w:val="center"/>
          </w:tcPr>
          <w:p w:rsidR="00510F37" w:rsidRDefault="00510F37" w:rsidP="00F902AE">
            <w:pPr>
              <w:spacing w:line="360" w:lineRule="auto"/>
              <w:jc w:val="center"/>
            </w:pPr>
            <w:r>
              <w:rPr>
                <w:rFonts w:hint="eastAsia"/>
              </w:rPr>
              <w:t>墙面</w:t>
            </w:r>
          </w:p>
        </w:tc>
        <w:tc>
          <w:tcPr>
            <w:tcW w:w="690" w:type="dxa"/>
            <w:vAlign w:val="center"/>
          </w:tcPr>
          <w:p w:rsidR="00510F37" w:rsidRDefault="00510F37" w:rsidP="00F902AE">
            <w:pPr>
              <w:spacing w:line="360" w:lineRule="auto"/>
              <w:jc w:val="center"/>
            </w:pPr>
            <w:r>
              <w:rPr>
                <w:rFonts w:hint="eastAsia"/>
              </w:rPr>
              <w:t>涂料</w:t>
            </w:r>
          </w:p>
        </w:tc>
        <w:tc>
          <w:tcPr>
            <w:tcW w:w="1861" w:type="dxa"/>
            <w:vAlign w:val="center"/>
          </w:tcPr>
          <w:p w:rsidR="00510F37" w:rsidRDefault="00510F37" w:rsidP="00F902AE">
            <w:pPr>
              <w:spacing w:line="360" w:lineRule="auto"/>
              <w:jc w:val="center"/>
            </w:pPr>
            <w:r>
              <w:rPr>
                <w:noProof/>
              </w:rPr>
              <w:drawing>
                <wp:inline distT="0" distB="0" distL="114300" distR="114300" wp14:anchorId="54A7ACFC" wp14:editId="3FA41411">
                  <wp:extent cx="1116330" cy="1089025"/>
                  <wp:effectExtent l="0" t="0" r="7620" b="15875"/>
                  <wp:docPr id="1761" name="图片 12" descr="20140424_05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 name="图片 12" descr="20140424_053627"/>
                          <pic:cNvPicPr>
                            <a:picLocks noChangeAspect="1"/>
                          </pic:cNvPicPr>
                        </pic:nvPicPr>
                        <pic:blipFill>
                          <a:blip r:embed="rId33" cstate="print"/>
                          <a:stretch>
                            <a:fillRect/>
                          </a:stretch>
                        </pic:blipFill>
                        <pic:spPr>
                          <a:xfrm>
                            <a:off x="0" y="0"/>
                            <a:ext cx="1116330" cy="108902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根据现场情况清理</w:t>
            </w:r>
          </w:p>
        </w:tc>
        <w:tc>
          <w:tcPr>
            <w:tcW w:w="2268" w:type="dxa"/>
            <w:vAlign w:val="center"/>
          </w:tcPr>
          <w:p w:rsidR="00510F37" w:rsidRDefault="00510F37" w:rsidP="00F902AE">
            <w:pPr>
              <w:spacing w:line="360" w:lineRule="auto"/>
              <w:jc w:val="center"/>
            </w:pPr>
            <w:r>
              <w:rPr>
                <w:rFonts w:hint="eastAsia"/>
              </w:rPr>
              <w:t>鸡毛掸子清扫一次（周二）</w:t>
            </w: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无灰尘、无污渍、无尘网</w:t>
            </w:r>
          </w:p>
        </w:tc>
      </w:tr>
      <w:tr w:rsidR="00510F37" w:rsidTr="00F902AE">
        <w:trPr>
          <w:trHeight w:val="1709"/>
          <w:jc w:val="center"/>
        </w:trPr>
        <w:tc>
          <w:tcPr>
            <w:tcW w:w="538" w:type="dxa"/>
            <w:vMerge/>
            <w:vAlign w:val="center"/>
          </w:tcPr>
          <w:p w:rsidR="00510F37" w:rsidRDefault="00510F37" w:rsidP="00F902AE">
            <w:pPr>
              <w:spacing w:line="360" w:lineRule="auto"/>
              <w:jc w:val="center"/>
            </w:pPr>
          </w:p>
        </w:tc>
        <w:tc>
          <w:tcPr>
            <w:tcW w:w="1130" w:type="dxa"/>
            <w:vMerge/>
            <w:vAlign w:val="center"/>
          </w:tcPr>
          <w:p w:rsidR="00510F37" w:rsidRDefault="00510F37" w:rsidP="00F902AE">
            <w:pPr>
              <w:spacing w:line="360" w:lineRule="auto"/>
              <w:jc w:val="center"/>
            </w:pPr>
          </w:p>
        </w:tc>
        <w:tc>
          <w:tcPr>
            <w:tcW w:w="690" w:type="dxa"/>
            <w:vAlign w:val="center"/>
          </w:tcPr>
          <w:p w:rsidR="00510F37" w:rsidRDefault="00510F37" w:rsidP="00F902AE">
            <w:pPr>
              <w:spacing w:line="360" w:lineRule="auto"/>
              <w:jc w:val="center"/>
            </w:pPr>
            <w:r>
              <w:rPr>
                <w:rFonts w:hint="eastAsia"/>
              </w:rPr>
              <w:t>墙砖</w:t>
            </w:r>
          </w:p>
        </w:tc>
        <w:tc>
          <w:tcPr>
            <w:tcW w:w="1861" w:type="dxa"/>
            <w:vAlign w:val="center"/>
          </w:tcPr>
          <w:p w:rsidR="00510F37" w:rsidRDefault="00510F37" w:rsidP="00F902AE">
            <w:pPr>
              <w:spacing w:line="360" w:lineRule="auto"/>
              <w:jc w:val="center"/>
            </w:pPr>
            <w:r>
              <w:rPr>
                <w:noProof/>
              </w:rPr>
              <w:drawing>
                <wp:inline distT="0" distB="0" distL="114300" distR="114300" wp14:anchorId="14A2A5D2" wp14:editId="3EC0345E">
                  <wp:extent cx="1116965" cy="1101725"/>
                  <wp:effectExtent l="0" t="0" r="6985" b="3175"/>
                  <wp:docPr id="1762" name="图片 13" descr="20140424_05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图片 13" descr="20140424_053452"/>
                          <pic:cNvPicPr>
                            <a:picLocks noChangeAspect="1"/>
                          </pic:cNvPicPr>
                        </pic:nvPicPr>
                        <pic:blipFill>
                          <a:blip r:embed="rId34" cstate="print"/>
                          <a:stretch>
                            <a:fillRect/>
                          </a:stretch>
                        </pic:blipFill>
                        <pic:spPr>
                          <a:xfrm>
                            <a:off x="0" y="0"/>
                            <a:ext cx="1116965" cy="110172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根据现场情况清理</w:t>
            </w:r>
          </w:p>
        </w:tc>
        <w:tc>
          <w:tcPr>
            <w:tcW w:w="2268" w:type="dxa"/>
            <w:vAlign w:val="center"/>
          </w:tcPr>
          <w:p w:rsidR="00510F37" w:rsidRDefault="00510F37" w:rsidP="00F902AE">
            <w:pPr>
              <w:spacing w:line="360" w:lineRule="auto"/>
              <w:jc w:val="center"/>
            </w:pPr>
            <w:r>
              <w:rPr>
                <w:rFonts w:hint="eastAsia"/>
              </w:rPr>
              <w:t>每周彻底擦拭一次（周五）</w:t>
            </w:r>
          </w:p>
        </w:tc>
        <w:tc>
          <w:tcPr>
            <w:tcW w:w="2268" w:type="dxa"/>
            <w:vAlign w:val="center"/>
          </w:tcPr>
          <w:p w:rsidR="00510F37" w:rsidRDefault="00510F37" w:rsidP="00F902AE">
            <w:pPr>
              <w:spacing w:line="360" w:lineRule="auto"/>
              <w:jc w:val="center"/>
            </w:pPr>
            <w:r>
              <w:rPr>
                <w:rFonts w:hint="eastAsia"/>
              </w:rPr>
              <w:t>毛头、毛巾、高杆清理</w:t>
            </w:r>
            <w:r>
              <w:t>1</w:t>
            </w:r>
            <w:r>
              <w:rPr>
                <w:rFonts w:hint="eastAsia"/>
              </w:rPr>
              <w:t>次（月末）</w:t>
            </w:r>
          </w:p>
        </w:tc>
        <w:tc>
          <w:tcPr>
            <w:tcW w:w="2835" w:type="dxa"/>
            <w:vAlign w:val="center"/>
          </w:tcPr>
          <w:p w:rsidR="00510F37" w:rsidRDefault="00510F37" w:rsidP="00F902AE">
            <w:pPr>
              <w:spacing w:line="360" w:lineRule="auto"/>
              <w:jc w:val="center"/>
            </w:pPr>
            <w:r>
              <w:rPr>
                <w:rFonts w:hint="eastAsia"/>
              </w:rPr>
              <w:t>无灰尘</w:t>
            </w:r>
          </w:p>
          <w:p w:rsidR="00510F37" w:rsidRDefault="00510F37" w:rsidP="00F902AE">
            <w:pPr>
              <w:spacing w:line="360" w:lineRule="auto"/>
              <w:jc w:val="center"/>
            </w:pPr>
            <w:r>
              <w:rPr>
                <w:rFonts w:hint="eastAsia"/>
              </w:rPr>
              <w:t>无污渍</w:t>
            </w:r>
          </w:p>
        </w:tc>
      </w:tr>
      <w:tr w:rsidR="00510F37" w:rsidTr="00F902AE">
        <w:trPr>
          <w:trHeight w:val="1873"/>
          <w:jc w:val="center"/>
        </w:trPr>
        <w:tc>
          <w:tcPr>
            <w:tcW w:w="538" w:type="dxa"/>
            <w:vMerge/>
          </w:tcPr>
          <w:p w:rsidR="00510F37" w:rsidRDefault="00510F37" w:rsidP="00F902AE">
            <w:pPr>
              <w:spacing w:line="360" w:lineRule="auto"/>
            </w:pPr>
          </w:p>
        </w:tc>
        <w:tc>
          <w:tcPr>
            <w:tcW w:w="1820" w:type="dxa"/>
            <w:gridSpan w:val="2"/>
            <w:vAlign w:val="center"/>
          </w:tcPr>
          <w:p w:rsidR="00510F37" w:rsidRDefault="00510F37" w:rsidP="00F902AE">
            <w:pPr>
              <w:spacing w:line="360" w:lineRule="auto"/>
              <w:jc w:val="center"/>
            </w:pPr>
            <w:r>
              <w:rPr>
                <w:rFonts w:hint="eastAsia"/>
              </w:rPr>
              <w:t>消防楼梯地面</w:t>
            </w:r>
          </w:p>
        </w:tc>
        <w:tc>
          <w:tcPr>
            <w:tcW w:w="1861" w:type="dxa"/>
            <w:vAlign w:val="center"/>
          </w:tcPr>
          <w:p w:rsidR="00510F37" w:rsidRDefault="00510F37" w:rsidP="00F902AE">
            <w:pPr>
              <w:spacing w:line="360" w:lineRule="auto"/>
              <w:jc w:val="center"/>
            </w:pPr>
            <w:r>
              <w:rPr>
                <w:noProof/>
              </w:rPr>
              <w:drawing>
                <wp:inline distT="0" distB="0" distL="114300" distR="114300" wp14:anchorId="6EA5D423" wp14:editId="6AC82252">
                  <wp:extent cx="981075" cy="1074420"/>
                  <wp:effectExtent l="0" t="0" r="9525" b="11430"/>
                  <wp:docPr id="1763" name="图片 14" descr="20140424_05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 name="图片 14" descr="20140424_053725"/>
                          <pic:cNvPicPr>
                            <a:picLocks noChangeAspect="1"/>
                          </pic:cNvPicPr>
                        </pic:nvPicPr>
                        <pic:blipFill>
                          <a:blip r:embed="rId35" cstate="print"/>
                          <a:stretch>
                            <a:fillRect/>
                          </a:stretch>
                        </pic:blipFill>
                        <pic:spPr>
                          <a:xfrm>
                            <a:off x="0" y="0"/>
                            <a:ext cx="981075" cy="1074420"/>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每日潮毛巾擦拭</w:t>
            </w:r>
            <w:r>
              <w:t>1</w:t>
            </w:r>
            <w:r>
              <w:rPr>
                <w:rFonts w:hint="eastAsia"/>
              </w:rPr>
              <w:t>次</w:t>
            </w:r>
          </w:p>
          <w:p w:rsidR="00510F37" w:rsidRDefault="00510F37" w:rsidP="00F902AE">
            <w:pPr>
              <w:spacing w:line="360" w:lineRule="auto"/>
              <w:ind w:firstLineChars="200" w:firstLine="420"/>
              <w:jc w:val="center"/>
            </w:pP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r>
              <w:rPr>
                <w:rFonts w:hint="eastAsia"/>
              </w:rPr>
              <w:t>每月墩布清拖</w:t>
            </w:r>
            <w:r>
              <w:t>2</w:t>
            </w:r>
            <w:r>
              <w:rPr>
                <w:rFonts w:hint="eastAsia"/>
              </w:rPr>
              <w:t>次</w:t>
            </w:r>
          </w:p>
          <w:p w:rsidR="00510F37" w:rsidRDefault="00510F37" w:rsidP="00F902AE">
            <w:pPr>
              <w:spacing w:line="360" w:lineRule="auto"/>
              <w:jc w:val="center"/>
            </w:pPr>
            <w:r>
              <w:rPr>
                <w:rFonts w:hint="eastAsia"/>
              </w:rPr>
              <w:t>（月中和月底，以周六日为主）</w:t>
            </w:r>
          </w:p>
        </w:tc>
        <w:tc>
          <w:tcPr>
            <w:tcW w:w="2835" w:type="dxa"/>
            <w:vAlign w:val="center"/>
          </w:tcPr>
          <w:p w:rsidR="00510F37" w:rsidRDefault="00510F37" w:rsidP="00F902AE">
            <w:pPr>
              <w:spacing w:line="360" w:lineRule="auto"/>
              <w:jc w:val="center"/>
            </w:pPr>
            <w:r>
              <w:rPr>
                <w:rFonts w:hint="eastAsia"/>
              </w:rPr>
              <w:t>无印迹</w:t>
            </w:r>
          </w:p>
          <w:p w:rsidR="00510F37" w:rsidRDefault="00510F37" w:rsidP="00F902AE">
            <w:pPr>
              <w:spacing w:line="360" w:lineRule="auto"/>
              <w:jc w:val="center"/>
            </w:pPr>
            <w:r>
              <w:rPr>
                <w:rFonts w:hint="eastAsia"/>
              </w:rPr>
              <w:t>无污渍</w:t>
            </w:r>
          </w:p>
        </w:tc>
      </w:tr>
      <w:tr w:rsidR="00510F37" w:rsidTr="00F902AE">
        <w:trPr>
          <w:trHeight w:val="1829"/>
          <w:jc w:val="center"/>
        </w:trPr>
        <w:tc>
          <w:tcPr>
            <w:tcW w:w="538" w:type="dxa"/>
            <w:vMerge/>
          </w:tcPr>
          <w:p w:rsidR="00510F37" w:rsidRDefault="00510F37" w:rsidP="00F902AE">
            <w:pPr>
              <w:spacing w:line="360" w:lineRule="auto"/>
            </w:pPr>
          </w:p>
        </w:tc>
        <w:tc>
          <w:tcPr>
            <w:tcW w:w="1820" w:type="dxa"/>
            <w:gridSpan w:val="2"/>
            <w:vAlign w:val="center"/>
          </w:tcPr>
          <w:p w:rsidR="00510F37" w:rsidRDefault="00510F37" w:rsidP="00F902AE">
            <w:pPr>
              <w:spacing w:line="360" w:lineRule="auto"/>
              <w:jc w:val="center"/>
            </w:pPr>
            <w:r>
              <w:rPr>
                <w:rFonts w:hint="eastAsia"/>
              </w:rPr>
              <w:t>楼梯扶手</w:t>
            </w:r>
          </w:p>
        </w:tc>
        <w:tc>
          <w:tcPr>
            <w:tcW w:w="1861" w:type="dxa"/>
            <w:vAlign w:val="center"/>
          </w:tcPr>
          <w:p w:rsidR="00510F37" w:rsidRDefault="00510F37" w:rsidP="00F902AE">
            <w:pPr>
              <w:spacing w:line="360" w:lineRule="auto"/>
              <w:jc w:val="center"/>
            </w:pPr>
            <w:r>
              <w:rPr>
                <w:noProof/>
              </w:rPr>
              <w:drawing>
                <wp:inline distT="0" distB="0" distL="114300" distR="114300" wp14:anchorId="1AD99B4D" wp14:editId="2927A806">
                  <wp:extent cx="998855" cy="1095375"/>
                  <wp:effectExtent l="0" t="0" r="10795" b="9525"/>
                  <wp:docPr id="1764" name="图片 15" descr="20140424_05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 name="图片 15" descr="20140424_053827"/>
                          <pic:cNvPicPr>
                            <a:picLocks noChangeAspect="1"/>
                          </pic:cNvPicPr>
                        </pic:nvPicPr>
                        <pic:blipFill>
                          <a:blip r:embed="rId36" cstate="print"/>
                          <a:stretch>
                            <a:fillRect/>
                          </a:stretch>
                        </pic:blipFill>
                        <pic:spPr>
                          <a:xfrm>
                            <a:off x="0" y="0"/>
                            <a:ext cx="998855" cy="109537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潮湿毛巾擦拭</w:t>
            </w:r>
            <w:r>
              <w:t>1</w:t>
            </w:r>
            <w:r>
              <w:rPr>
                <w:rFonts w:hint="eastAsia"/>
              </w:rPr>
              <w:t>次，随时保洁。</w:t>
            </w: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无灰尘、无污渍</w:t>
            </w:r>
          </w:p>
        </w:tc>
      </w:tr>
      <w:tr w:rsidR="00510F37" w:rsidTr="00F902AE">
        <w:trPr>
          <w:trHeight w:val="1657"/>
          <w:jc w:val="center"/>
        </w:trPr>
        <w:tc>
          <w:tcPr>
            <w:tcW w:w="538" w:type="dxa"/>
            <w:vMerge/>
          </w:tcPr>
          <w:p w:rsidR="00510F37" w:rsidRDefault="00510F37" w:rsidP="00F902AE">
            <w:pPr>
              <w:spacing w:line="360" w:lineRule="auto"/>
            </w:pPr>
          </w:p>
        </w:tc>
        <w:tc>
          <w:tcPr>
            <w:tcW w:w="1820" w:type="dxa"/>
            <w:gridSpan w:val="2"/>
            <w:vAlign w:val="center"/>
          </w:tcPr>
          <w:p w:rsidR="00510F37" w:rsidRDefault="00510F37" w:rsidP="00F902AE">
            <w:pPr>
              <w:spacing w:line="360" w:lineRule="auto"/>
              <w:jc w:val="center"/>
            </w:pPr>
            <w:r>
              <w:rPr>
                <w:rFonts w:hint="eastAsia"/>
              </w:rPr>
              <w:t>窗台、玻璃、百叶窗</w:t>
            </w:r>
          </w:p>
        </w:tc>
        <w:tc>
          <w:tcPr>
            <w:tcW w:w="1861" w:type="dxa"/>
            <w:vAlign w:val="center"/>
          </w:tcPr>
          <w:p w:rsidR="00510F37" w:rsidRDefault="00510F37" w:rsidP="00F902AE">
            <w:pPr>
              <w:spacing w:line="360" w:lineRule="auto"/>
              <w:jc w:val="center"/>
            </w:pPr>
            <w:r>
              <w:rPr>
                <w:noProof/>
              </w:rPr>
              <w:drawing>
                <wp:inline distT="0" distB="0" distL="114300" distR="114300" wp14:anchorId="7165B9DB" wp14:editId="6697F1EE">
                  <wp:extent cx="998855" cy="1000125"/>
                  <wp:effectExtent l="0" t="0" r="10795" b="9525"/>
                  <wp:docPr id="1765" name="图片 16" descr="20140424_05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 name="图片 16" descr="20140424_054237"/>
                          <pic:cNvPicPr>
                            <a:picLocks noChangeAspect="1"/>
                          </pic:cNvPicPr>
                        </pic:nvPicPr>
                        <pic:blipFill>
                          <a:blip r:embed="rId37" cstate="print"/>
                          <a:stretch>
                            <a:fillRect/>
                          </a:stretch>
                        </pic:blipFill>
                        <pic:spPr>
                          <a:xfrm>
                            <a:off x="0" y="0"/>
                            <a:ext cx="998855" cy="100012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每日潮毛巾擦拭窗台</w:t>
            </w:r>
            <w:r>
              <w:t>1</w:t>
            </w:r>
            <w:r>
              <w:rPr>
                <w:rFonts w:hint="eastAsia"/>
              </w:rPr>
              <w:t>次</w:t>
            </w:r>
          </w:p>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p>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r>
              <w:rPr>
                <w:rFonts w:hint="eastAsia"/>
              </w:rPr>
              <w:t>每月刮刀、毛巾清洁各楼层玻璃、百叶窗</w:t>
            </w:r>
            <w:r>
              <w:t>1</w:t>
            </w:r>
            <w:r>
              <w:rPr>
                <w:rFonts w:hint="eastAsia"/>
              </w:rPr>
              <w:t>次</w:t>
            </w:r>
          </w:p>
          <w:p w:rsidR="00510F37" w:rsidRDefault="00510F37" w:rsidP="00F902AE">
            <w:pPr>
              <w:spacing w:line="360" w:lineRule="auto"/>
              <w:jc w:val="center"/>
            </w:pPr>
            <w:r>
              <w:rPr>
                <w:rFonts w:hint="eastAsia"/>
              </w:rPr>
              <w:t>（月初）</w:t>
            </w:r>
          </w:p>
        </w:tc>
        <w:tc>
          <w:tcPr>
            <w:tcW w:w="2835" w:type="dxa"/>
            <w:vAlign w:val="center"/>
          </w:tcPr>
          <w:p w:rsidR="00510F37" w:rsidRDefault="00510F37" w:rsidP="00F902AE">
            <w:pPr>
              <w:spacing w:line="360" w:lineRule="auto"/>
              <w:jc w:val="center"/>
            </w:pPr>
            <w:r>
              <w:rPr>
                <w:rFonts w:hint="eastAsia"/>
              </w:rPr>
              <w:t>无污渍、无痕迹、无水印</w:t>
            </w:r>
          </w:p>
        </w:tc>
      </w:tr>
      <w:tr w:rsidR="00510F37" w:rsidTr="00F902AE">
        <w:trPr>
          <w:trHeight w:val="1249"/>
          <w:jc w:val="center"/>
        </w:trPr>
        <w:tc>
          <w:tcPr>
            <w:tcW w:w="538" w:type="dxa"/>
            <w:vMerge/>
          </w:tcPr>
          <w:p w:rsidR="00510F37" w:rsidRDefault="00510F37" w:rsidP="00F902AE">
            <w:pPr>
              <w:spacing w:line="360" w:lineRule="auto"/>
            </w:pPr>
          </w:p>
        </w:tc>
        <w:tc>
          <w:tcPr>
            <w:tcW w:w="1820" w:type="dxa"/>
            <w:gridSpan w:val="2"/>
            <w:vAlign w:val="center"/>
          </w:tcPr>
          <w:p w:rsidR="00510F37" w:rsidRDefault="00510F37" w:rsidP="00F902AE">
            <w:pPr>
              <w:spacing w:line="360" w:lineRule="auto"/>
              <w:jc w:val="center"/>
            </w:pPr>
            <w:r>
              <w:rPr>
                <w:rFonts w:hint="eastAsia"/>
              </w:rPr>
              <w:t>宣传栏、信报箱、（</w:t>
            </w:r>
            <w:r>
              <w:rPr>
                <w:rFonts w:hint="eastAsia"/>
              </w:rPr>
              <w:t>1</w:t>
            </w:r>
            <w:r>
              <w:rPr>
                <w:rFonts w:hint="eastAsia"/>
              </w:rPr>
              <w:t>级保洁）</w:t>
            </w:r>
          </w:p>
        </w:tc>
        <w:tc>
          <w:tcPr>
            <w:tcW w:w="1861" w:type="dxa"/>
            <w:vAlign w:val="center"/>
          </w:tcPr>
          <w:p w:rsidR="00510F37" w:rsidRDefault="00510F37" w:rsidP="00F902AE">
            <w:pPr>
              <w:spacing w:line="360" w:lineRule="auto"/>
              <w:jc w:val="center"/>
            </w:pPr>
            <w:r>
              <w:rPr>
                <w:noProof/>
              </w:rPr>
              <w:drawing>
                <wp:inline distT="0" distB="0" distL="114300" distR="114300" wp14:anchorId="6E291C89" wp14:editId="3A38B53F">
                  <wp:extent cx="999490" cy="1095375"/>
                  <wp:effectExtent l="0" t="0" r="10160" b="9525"/>
                  <wp:docPr id="1766" name="图片 17" descr="20140424_01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 name="图片 17" descr="20140424_014640"/>
                          <pic:cNvPicPr>
                            <a:picLocks noChangeAspect="1"/>
                          </pic:cNvPicPr>
                        </pic:nvPicPr>
                        <pic:blipFill>
                          <a:blip r:embed="rId38" cstate="print"/>
                          <a:stretch>
                            <a:fillRect/>
                          </a:stretch>
                        </pic:blipFill>
                        <pic:spPr>
                          <a:xfrm>
                            <a:off x="0" y="0"/>
                            <a:ext cx="999490" cy="109537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潮湿毛巾、干毛巾清洁</w:t>
            </w:r>
            <w:r>
              <w:rPr>
                <w:rFonts w:hint="eastAsia"/>
              </w:rPr>
              <w:t>1</w:t>
            </w:r>
            <w:r>
              <w:rPr>
                <w:rFonts w:hint="eastAsia"/>
              </w:rPr>
              <w:t>次</w:t>
            </w: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无污渍、无痕迹、无水印、无灰尘</w:t>
            </w:r>
          </w:p>
        </w:tc>
      </w:tr>
      <w:tr w:rsidR="00510F37" w:rsidTr="00F902AE">
        <w:trPr>
          <w:trHeight w:val="1280"/>
          <w:jc w:val="center"/>
        </w:trPr>
        <w:tc>
          <w:tcPr>
            <w:tcW w:w="538" w:type="dxa"/>
            <w:vMerge/>
          </w:tcPr>
          <w:p w:rsidR="00510F37" w:rsidRDefault="00510F37" w:rsidP="00F902AE">
            <w:pPr>
              <w:spacing w:line="360" w:lineRule="auto"/>
            </w:pPr>
          </w:p>
        </w:tc>
        <w:tc>
          <w:tcPr>
            <w:tcW w:w="1820" w:type="dxa"/>
            <w:gridSpan w:val="2"/>
            <w:vAlign w:val="center"/>
          </w:tcPr>
          <w:p w:rsidR="00510F37" w:rsidRDefault="00510F37" w:rsidP="00F902AE">
            <w:pPr>
              <w:spacing w:line="360" w:lineRule="auto"/>
              <w:jc w:val="center"/>
            </w:pPr>
            <w:r>
              <w:rPr>
                <w:rFonts w:hint="eastAsia"/>
              </w:rPr>
              <w:t>各楼层防火门、消防栓，电井间、标识标牌、灯饰</w:t>
            </w:r>
          </w:p>
        </w:tc>
        <w:tc>
          <w:tcPr>
            <w:tcW w:w="1861" w:type="dxa"/>
            <w:vAlign w:val="center"/>
          </w:tcPr>
          <w:p w:rsidR="00510F37" w:rsidRDefault="00510F37" w:rsidP="00F902AE">
            <w:pPr>
              <w:spacing w:line="360" w:lineRule="auto"/>
              <w:jc w:val="center"/>
            </w:pPr>
            <w:r>
              <w:rPr>
                <w:noProof/>
              </w:rPr>
              <w:drawing>
                <wp:inline distT="0" distB="0" distL="114300" distR="114300" wp14:anchorId="2C8E06EF" wp14:editId="5FACB884">
                  <wp:extent cx="999490" cy="1042035"/>
                  <wp:effectExtent l="0" t="0" r="10160" b="5715"/>
                  <wp:docPr id="1767" name="图片 18" descr="20140424_05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 name="图片 18" descr="20140424_054328"/>
                          <pic:cNvPicPr>
                            <a:picLocks noChangeAspect="1"/>
                          </pic:cNvPicPr>
                        </pic:nvPicPr>
                        <pic:blipFill>
                          <a:blip r:embed="rId39" cstate="print"/>
                          <a:stretch>
                            <a:fillRect/>
                          </a:stretch>
                        </pic:blipFill>
                        <pic:spPr>
                          <a:xfrm>
                            <a:off x="0" y="0"/>
                            <a:ext cx="999490" cy="104203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r>
              <w:rPr>
                <w:rFonts w:hint="eastAsia"/>
              </w:rPr>
              <w:t>每月潮湿毛巾、干毛巾清洁</w:t>
            </w:r>
            <w:r>
              <w:t>1</w:t>
            </w:r>
            <w:r>
              <w:rPr>
                <w:rFonts w:hint="eastAsia"/>
              </w:rPr>
              <w:t>次（月初）</w:t>
            </w:r>
          </w:p>
        </w:tc>
        <w:tc>
          <w:tcPr>
            <w:tcW w:w="2835" w:type="dxa"/>
            <w:vAlign w:val="center"/>
          </w:tcPr>
          <w:p w:rsidR="00510F37" w:rsidRDefault="00510F37" w:rsidP="00F902AE">
            <w:pPr>
              <w:spacing w:line="360" w:lineRule="auto"/>
              <w:jc w:val="center"/>
            </w:pPr>
            <w:r>
              <w:rPr>
                <w:rFonts w:hint="eastAsia"/>
              </w:rPr>
              <w:t>无污渍、无灰尘</w:t>
            </w:r>
          </w:p>
        </w:tc>
      </w:tr>
      <w:tr w:rsidR="00510F37" w:rsidTr="00F902AE">
        <w:trPr>
          <w:trHeight w:val="1128"/>
          <w:jc w:val="center"/>
        </w:trPr>
        <w:tc>
          <w:tcPr>
            <w:tcW w:w="538" w:type="dxa"/>
            <w:vMerge/>
          </w:tcPr>
          <w:p w:rsidR="00510F37" w:rsidRDefault="00510F37" w:rsidP="00F902AE">
            <w:pPr>
              <w:spacing w:line="360" w:lineRule="auto"/>
            </w:pPr>
          </w:p>
        </w:tc>
        <w:tc>
          <w:tcPr>
            <w:tcW w:w="1820" w:type="dxa"/>
            <w:gridSpan w:val="2"/>
            <w:vAlign w:val="center"/>
          </w:tcPr>
          <w:p w:rsidR="00510F37" w:rsidRDefault="00510F37" w:rsidP="00F902AE">
            <w:pPr>
              <w:spacing w:line="360" w:lineRule="auto"/>
              <w:jc w:val="center"/>
            </w:pPr>
            <w:r>
              <w:rPr>
                <w:rFonts w:hint="eastAsia"/>
              </w:rPr>
              <w:t>天台、屋面</w:t>
            </w:r>
          </w:p>
        </w:tc>
        <w:tc>
          <w:tcPr>
            <w:tcW w:w="1861" w:type="dxa"/>
            <w:vAlign w:val="center"/>
          </w:tcPr>
          <w:p w:rsidR="00510F37" w:rsidRDefault="00510F37" w:rsidP="00F902AE">
            <w:pPr>
              <w:spacing w:line="360" w:lineRule="auto"/>
              <w:jc w:val="center"/>
            </w:pPr>
            <w:r>
              <w:rPr>
                <w:noProof/>
              </w:rPr>
              <w:drawing>
                <wp:inline distT="0" distB="0" distL="114300" distR="114300" wp14:anchorId="002F9AEA" wp14:editId="3D56B942">
                  <wp:extent cx="1065530" cy="1242060"/>
                  <wp:effectExtent l="0" t="0" r="1270" b="15240"/>
                  <wp:docPr id="1768" name="图片 19" descr="20140424_06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 name="图片 19" descr="20140424_060647"/>
                          <pic:cNvPicPr>
                            <a:picLocks noChangeAspect="1"/>
                          </pic:cNvPicPr>
                        </pic:nvPicPr>
                        <pic:blipFill>
                          <a:blip r:embed="rId40" cstate="print"/>
                          <a:stretch>
                            <a:fillRect/>
                          </a:stretch>
                        </pic:blipFill>
                        <pic:spPr>
                          <a:xfrm>
                            <a:off x="0" y="0"/>
                            <a:ext cx="1065530" cy="1242060"/>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r>
              <w:rPr>
                <w:rFonts w:hint="eastAsia"/>
              </w:rPr>
              <w:t>扫把、簸箕清扫</w:t>
            </w:r>
            <w:r>
              <w:t>1</w:t>
            </w:r>
            <w:r>
              <w:rPr>
                <w:rFonts w:hint="eastAsia"/>
              </w:rPr>
              <w:t>次（每月</w:t>
            </w:r>
            <w:r>
              <w:t>30</w:t>
            </w:r>
            <w:r>
              <w:rPr>
                <w:rFonts w:hint="eastAsia"/>
              </w:rPr>
              <w:t>号）</w:t>
            </w:r>
          </w:p>
        </w:tc>
        <w:tc>
          <w:tcPr>
            <w:tcW w:w="2835" w:type="dxa"/>
            <w:vAlign w:val="center"/>
          </w:tcPr>
          <w:p w:rsidR="00510F37" w:rsidRDefault="00510F37" w:rsidP="00F902AE">
            <w:pPr>
              <w:spacing w:line="360" w:lineRule="auto"/>
              <w:jc w:val="center"/>
            </w:pPr>
            <w:r>
              <w:rPr>
                <w:rFonts w:hint="eastAsia"/>
              </w:rPr>
              <w:t>无明显杂物、垃圾</w:t>
            </w:r>
          </w:p>
        </w:tc>
      </w:tr>
      <w:tr w:rsidR="00510F37" w:rsidTr="00F902AE">
        <w:trPr>
          <w:trHeight w:val="1258"/>
          <w:jc w:val="center"/>
        </w:trPr>
        <w:tc>
          <w:tcPr>
            <w:tcW w:w="538" w:type="dxa"/>
            <w:vMerge w:val="restart"/>
            <w:vAlign w:val="center"/>
          </w:tcPr>
          <w:p w:rsidR="00510F37" w:rsidRDefault="00510F37" w:rsidP="00F902AE">
            <w:pPr>
              <w:spacing w:line="360" w:lineRule="auto"/>
              <w:jc w:val="center"/>
            </w:pPr>
          </w:p>
          <w:p w:rsidR="00510F37" w:rsidRDefault="00510F37" w:rsidP="00F902AE">
            <w:pPr>
              <w:spacing w:line="360" w:lineRule="auto"/>
              <w:jc w:val="center"/>
            </w:pPr>
          </w:p>
          <w:p w:rsidR="00510F37" w:rsidRDefault="00510F37" w:rsidP="00F902AE">
            <w:pPr>
              <w:spacing w:line="360" w:lineRule="auto"/>
              <w:jc w:val="center"/>
            </w:pPr>
            <w:r>
              <w:rPr>
                <w:rFonts w:hint="eastAsia"/>
              </w:rPr>
              <w:t>电梯轿厢</w:t>
            </w:r>
          </w:p>
        </w:tc>
        <w:tc>
          <w:tcPr>
            <w:tcW w:w="1820" w:type="dxa"/>
            <w:gridSpan w:val="2"/>
            <w:vAlign w:val="center"/>
          </w:tcPr>
          <w:p w:rsidR="00510F37" w:rsidRDefault="00510F37" w:rsidP="00F902AE">
            <w:pPr>
              <w:spacing w:line="360" w:lineRule="auto"/>
              <w:jc w:val="center"/>
            </w:pPr>
            <w:r>
              <w:rPr>
                <w:rFonts w:hint="eastAsia"/>
              </w:rPr>
              <w:t>轿厢壁</w:t>
            </w:r>
          </w:p>
        </w:tc>
        <w:tc>
          <w:tcPr>
            <w:tcW w:w="1861" w:type="dxa"/>
            <w:vAlign w:val="center"/>
          </w:tcPr>
          <w:p w:rsidR="00510F37" w:rsidRDefault="00510F37" w:rsidP="00F902AE">
            <w:pPr>
              <w:spacing w:line="360" w:lineRule="auto"/>
              <w:jc w:val="center"/>
            </w:pPr>
            <w:r>
              <w:rPr>
                <w:noProof/>
              </w:rPr>
              <w:drawing>
                <wp:inline distT="0" distB="0" distL="114300" distR="114300" wp14:anchorId="430DDFEF" wp14:editId="0654BC94">
                  <wp:extent cx="1075690" cy="1160780"/>
                  <wp:effectExtent l="0" t="0" r="10160" b="1270"/>
                  <wp:docPr id="1769" name="图片 20" descr="20140424_05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 name="图片 20" descr="20140424_055417"/>
                          <pic:cNvPicPr>
                            <a:picLocks noChangeAspect="1"/>
                          </pic:cNvPicPr>
                        </pic:nvPicPr>
                        <pic:blipFill>
                          <a:blip r:embed="rId41" cstate="print"/>
                          <a:stretch>
                            <a:fillRect/>
                          </a:stretch>
                        </pic:blipFill>
                        <pic:spPr>
                          <a:xfrm>
                            <a:off x="0" y="0"/>
                            <a:ext cx="1075690" cy="1160780"/>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毛巾擦拭</w:t>
            </w:r>
            <w:r>
              <w:rPr>
                <w:rFonts w:hint="eastAsia"/>
              </w:rPr>
              <w:t>1</w:t>
            </w:r>
            <w:r>
              <w:rPr>
                <w:rFonts w:hint="eastAsia"/>
              </w:rPr>
              <w:t>次</w:t>
            </w:r>
          </w:p>
        </w:tc>
        <w:tc>
          <w:tcPr>
            <w:tcW w:w="2268" w:type="dxa"/>
            <w:vAlign w:val="center"/>
          </w:tcPr>
          <w:p w:rsidR="00510F37" w:rsidRDefault="00510F37" w:rsidP="00F902AE">
            <w:pPr>
              <w:spacing w:line="360" w:lineRule="auto"/>
              <w:jc w:val="center"/>
            </w:pPr>
            <w:r>
              <w:rPr>
                <w:rFonts w:hint="eastAsia"/>
              </w:rPr>
              <w:t>专用清洁油养护</w:t>
            </w:r>
            <w:r>
              <w:t>1</w:t>
            </w:r>
            <w:r>
              <w:rPr>
                <w:rFonts w:hint="eastAsia"/>
              </w:rPr>
              <w:t>次（每周六）</w:t>
            </w: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无痕印、无手印、无污渍</w:t>
            </w:r>
          </w:p>
        </w:tc>
      </w:tr>
      <w:tr w:rsidR="00510F37" w:rsidTr="00F902AE">
        <w:trPr>
          <w:trHeight w:val="1559"/>
          <w:jc w:val="center"/>
        </w:trPr>
        <w:tc>
          <w:tcPr>
            <w:tcW w:w="538" w:type="dxa"/>
            <w:vMerge/>
            <w:vAlign w:val="center"/>
          </w:tcPr>
          <w:p w:rsidR="00510F37" w:rsidRDefault="00510F37" w:rsidP="00F902AE">
            <w:pPr>
              <w:spacing w:line="360" w:lineRule="auto"/>
              <w:jc w:val="center"/>
            </w:pPr>
          </w:p>
        </w:tc>
        <w:tc>
          <w:tcPr>
            <w:tcW w:w="1820" w:type="dxa"/>
            <w:gridSpan w:val="2"/>
            <w:vAlign w:val="center"/>
          </w:tcPr>
          <w:p w:rsidR="00510F37" w:rsidRDefault="00510F37" w:rsidP="00F902AE">
            <w:pPr>
              <w:spacing w:line="360" w:lineRule="auto"/>
              <w:jc w:val="center"/>
            </w:pPr>
            <w:r>
              <w:rPr>
                <w:rFonts w:hint="eastAsia"/>
              </w:rPr>
              <w:t>地面</w:t>
            </w:r>
            <w:r>
              <w:rPr>
                <w:rFonts w:hint="eastAsia"/>
              </w:rPr>
              <w:t>(1</w:t>
            </w:r>
            <w:r>
              <w:rPr>
                <w:rFonts w:hint="eastAsia"/>
              </w:rPr>
              <w:t>级保洁</w:t>
            </w:r>
            <w:r>
              <w:rPr>
                <w:rFonts w:hint="eastAsia"/>
              </w:rPr>
              <w:t>)</w:t>
            </w:r>
          </w:p>
        </w:tc>
        <w:tc>
          <w:tcPr>
            <w:tcW w:w="1861" w:type="dxa"/>
            <w:vAlign w:val="center"/>
          </w:tcPr>
          <w:p w:rsidR="00510F37" w:rsidRDefault="00510F37" w:rsidP="00F902AE">
            <w:pPr>
              <w:spacing w:line="360" w:lineRule="auto"/>
              <w:jc w:val="center"/>
            </w:pPr>
            <w:r>
              <w:rPr>
                <w:noProof/>
              </w:rPr>
              <w:drawing>
                <wp:inline distT="0" distB="0" distL="114300" distR="114300" wp14:anchorId="7BD32AB1" wp14:editId="6F19B997">
                  <wp:extent cx="1087120" cy="1212850"/>
                  <wp:effectExtent l="0" t="0" r="17780" b="6350"/>
                  <wp:docPr id="1770" name="图片 21" descr="20140425_03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 name="图片 21" descr="20140425_032721"/>
                          <pic:cNvPicPr>
                            <a:picLocks noChangeAspect="1"/>
                          </pic:cNvPicPr>
                        </pic:nvPicPr>
                        <pic:blipFill>
                          <a:blip r:embed="rId42" cstate="print"/>
                          <a:stretch>
                            <a:fillRect/>
                          </a:stretch>
                        </pic:blipFill>
                        <pic:spPr>
                          <a:xfrm>
                            <a:off x="0" y="0"/>
                            <a:ext cx="1087120" cy="1212850"/>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扫把、墩布清拖</w:t>
            </w:r>
            <w:r>
              <w:rPr>
                <w:rFonts w:hint="eastAsia"/>
              </w:rPr>
              <w:t>1</w:t>
            </w:r>
            <w:r>
              <w:rPr>
                <w:rFonts w:hint="eastAsia"/>
              </w:rPr>
              <w:t>次，随时保洁</w:t>
            </w: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无污渍、无印迹</w:t>
            </w:r>
          </w:p>
        </w:tc>
      </w:tr>
      <w:tr w:rsidR="00510F37" w:rsidTr="00F902AE">
        <w:trPr>
          <w:trHeight w:val="1556"/>
          <w:jc w:val="center"/>
        </w:trPr>
        <w:tc>
          <w:tcPr>
            <w:tcW w:w="538" w:type="dxa"/>
            <w:vMerge/>
            <w:vAlign w:val="center"/>
          </w:tcPr>
          <w:p w:rsidR="00510F37" w:rsidRDefault="00510F37" w:rsidP="00F902AE">
            <w:pPr>
              <w:spacing w:line="360" w:lineRule="auto"/>
              <w:jc w:val="center"/>
            </w:pPr>
          </w:p>
        </w:tc>
        <w:tc>
          <w:tcPr>
            <w:tcW w:w="1820" w:type="dxa"/>
            <w:gridSpan w:val="2"/>
            <w:vAlign w:val="center"/>
          </w:tcPr>
          <w:p w:rsidR="00510F37" w:rsidRDefault="00510F37" w:rsidP="00F902AE">
            <w:pPr>
              <w:spacing w:line="360" w:lineRule="auto"/>
              <w:jc w:val="center"/>
            </w:pPr>
            <w:r>
              <w:rPr>
                <w:rFonts w:hint="eastAsia"/>
              </w:rPr>
              <w:t>天花</w:t>
            </w:r>
          </w:p>
        </w:tc>
        <w:tc>
          <w:tcPr>
            <w:tcW w:w="1861" w:type="dxa"/>
            <w:vAlign w:val="center"/>
          </w:tcPr>
          <w:p w:rsidR="00510F37" w:rsidRDefault="00510F37" w:rsidP="00F902AE">
            <w:pPr>
              <w:spacing w:line="360" w:lineRule="auto"/>
              <w:jc w:val="center"/>
            </w:pPr>
            <w:r>
              <w:rPr>
                <w:noProof/>
              </w:rPr>
              <w:drawing>
                <wp:inline distT="0" distB="0" distL="114300" distR="114300" wp14:anchorId="48F1C845" wp14:editId="7E9CE6FD">
                  <wp:extent cx="1094740" cy="1108075"/>
                  <wp:effectExtent l="0" t="0" r="10160" b="15875"/>
                  <wp:docPr id="1771" name="图片 22" descr="20140424_05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 name="图片 22" descr="20140424_055357"/>
                          <pic:cNvPicPr>
                            <a:picLocks noChangeAspect="1"/>
                          </pic:cNvPicPr>
                        </pic:nvPicPr>
                        <pic:blipFill>
                          <a:blip r:embed="rId43" cstate="print"/>
                          <a:stretch>
                            <a:fillRect/>
                          </a:stretch>
                        </pic:blipFill>
                        <pic:spPr>
                          <a:xfrm>
                            <a:off x="0" y="0"/>
                            <a:ext cx="1094740" cy="110807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r>
              <w:rPr>
                <w:rFonts w:hint="eastAsia"/>
              </w:rPr>
              <w:t>毛巾擦拭清洁</w:t>
            </w:r>
            <w:r>
              <w:rPr>
                <w:rFonts w:hint="eastAsia"/>
              </w:rPr>
              <w:t>1</w:t>
            </w:r>
            <w:r>
              <w:rPr>
                <w:rFonts w:hint="eastAsia"/>
              </w:rPr>
              <w:t>次</w:t>
            </w: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无尘网、无污渍</w:t>
            </w:r>
          </w:p>
        </w:tc>
      </w:tr>
      <w:tr w:rsidR="00510F37" w:rsidTr="00F902AE">
        <w:trPr>
          <w:trHeight w:val="1678"/>
          <w:jc w:val="center"/>
        </w:trPr>
        <w:tc>
          <w:tcPr>
            <w:tcW w:w="538" w:type="dxa"/>
            <w:vAlign w:val="center"/>
          </w:tcPr>
          <w:p w:rsidR="00510F37" w:rsidRDefault="00510F37" w:rsidP="00F902AE">
            <w:pPr>
              <w:spacing w:line="360" w:lineRule="auto"/>
              <w:jc w:val="center"/>
            </w:pPr>
            <w:r>
              <w:rPr>
                <w:rFonts w:hint="eastAsia"/>
              </w:rPr>
              <w:t>大厅门</w:t>
            </w:r>
          </w:p>
        </w:tc>
        <w:tc>
          <w:tcPr>
            <w:tcW w:w="1820" w:type="dxa"/>
            <w:gridSpan w:val="2"/>
            <w:vAlign w:val="center"/>
          </w:tcPr>
          <w:p w:rsidR="00510F37" w:rsidRDefault="00510F37" w:rsidP="00F902AE">
            <w:pPr>
              <w:spacing w:line="360" w:lineRule="auto"/>
              <w:jc w:val="center"/>
            </w:pPr>
            <w:r>
              <w:rPr>
                <w:rFonts w:hint="eastAsia"/>
              </w:rPr>
              <w:t>门</w:t>
            </w:r>
          </w:p>
          <w:p w:rsidR="00510F37" w:rsidRDefault="00510F37" w:rsidP="00F902AE">
            <w:pPr>
              <w:spacing w:line="360" w:lineRule="auto"/>
              <w:jc w:val="center"/>
            </w:pPr>
            <w:r>
              <w:rPr>
                <w:rFonts w:hint="eastAsia"/>
              </w:rPr>
              <w:t>门框</w:t>
            </w:r>
          </w:p>
          <w:p w:rsidR="00510F37" w:rsidRDefault="00510F37" w:rsidP="00F902AE">
            <w:pPr>
              <w:spacing w:line="360" w:lineRule="auto"/>
              <w:jc w:val="center"/>
            </w:pPr>
            <w:r>
              <w:rPr>
                <w:rFonts w:hint="eastAsia"/>
              </w:rPr>
              <w:t>（</w:t>
            </w:r>
            <w:r>
              <w:rPr>
                <w:rFonts w:hint="eastAsia"/>
              </w:rPr>
              <w:t>1</w:t>
            </w:r>
            <w:r>
              <w:rPr>
                <w:rFonts w:hint="eastAsia"/>
              </w:rPr>
              <w:t>级保洁）</w:t>
            </w:r>
          </w:p>
        </w:tc>
        <w:tc>
          <w:tcPr>
            <w:tcW w:w="1861" w:type="dxa"/>
            <w:vAlign w:val="center"/>
          </w:tcPr>
          <w:p w:rsidR="00510F37" w:rsidRDefault="00510F37" w:rsidP="00F902AE">
            <w:pPr>
              <w:spacing w:line="360" w:lineRule="auto"/>
              <w:jc w:val="center"/>
            </w:pPr>
            <w:r>
              <w:rPr>
                <w:noProof/>
              </w:rPr>
              <w:drawing>
                <wp:inline distT="0" distB="0" distL="114300" distR="114300" wp14:anchorId="645675A3" wp14:editId="63EBE69F">
                  <wp:extent cx="1030605" cy="1085215"/>
                  <wp:effectExtent l="0" t="0" r="17145" b="635"/>
                  <wp:docPr id="1772" name="图片 23" descr="20140425_03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 name="图片 23" descr="20140425_032850"/>
                          <pic:cNvPicPr>
                            <a:picLocks noChangeAspect="1"/>
                          </pic:cNvPicPr>
                        </pic:nvPicPr>
                        <pic:blipFill>
                          <a:blip r:embed="rId44" cstate="print"/>
                          <a:stretch>
                            <a:fillRect/>
                          </a:stretch>
                        </pic:blipFill>
                        <pic:spPr>
                          <a:xfrm>
                            <a:off x="0" y="0"/>
                            <a:ext cx="1030605" cy="1085215"/>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湿毛巾每天擦拭</w:t>
            </w:r>
          </w:p>
        </w:tc>
        <w:tc>
          <w:tcPr>
            <w:tcW w:w="2268" w:type="dxa"/>
            <w:vAlign w:val="center"/>
          </w:tcPr>
          <w:p w:rsidR="00510F37" w:rsidRDefault="00510F37" w:rsidP="00F902AE">
            <w:pPr>
              <w:spacing w:line="360" w:lineRule="auto"/>
              <w:jc w:val="center"/>
            </w:pPr>
            <w:r>
              <w:rPr>
                <w:rFonts w:hint="eastAsia"/>
              </w:rPr>
              <w:t>夏季配合</w:t>
            </w:r>
            <w:r>
              <w:rPr>
                <w:rFonts w:hint="eastAsia"/>
              </w:rPr>
              <w:t>84</w:t>
            </w:r>
            <w:r>
              <w:rPr>
                <w:rFonts w:hint="eastAsia"/>
              </w:rPr>
              <w:t>消毒液擦拭清洁</w:t>
            </w:r>
            <w:r>
              <w:rPr>
                <w:rFonts w:hint="eastAsia"/>
              </w:rPr>
              <w:t>1</w:t>
            </w:r>
            <w:r>
              <w:rPr>
                <w:rFonts w:hint="eastAsia"/>
              </w:rPr>
              <w:t>次</w:t>
            </w:r>
          </w:p>
        </w:tc>
        <w:tc>
          <w:tcPr>
            <w:tcW w:w="2268" w:type="dxa"/>
            <w:vAlign w:val="center"/>
          </w:tcPr>
          <w:p w:rsidR="00510F37" w:rsidRDefault="00510F37" w:rsidP="00F902AE">
            <w:pPr>
              <w:spacing w:line="360" w:lineRule="auto"/>
              <w:jc w:val="center"/>
            </w:pPr>
          </w:p>
        </w:tc>
        <w:tc>
          <w:tcPr>
            <w:tcW w:w="2835" w:type="dxa"/>
            <w:vAlign w:val="center"/>
          </w:tcPr>
          <w:p w:rsidR="00510F37" w:rsidRDefault="00510F37" w:rsidP="00F902AE">
            <w:pPr>
              <w:spacing w:line="360" w:lineRule="auto"/>
              <w:jc w:val="center"/>
            </w:pPr>
            <w:r>
              <w:rPr>
                <w:rFonts w:hint="eastAsia"/>
              </w:rPr>
              <w:t>无污渍、无痕印</w:t>
            </w:r>
          </w:p>
        </w:tc>
      </w:tr>
      <w:tr w:rsidR="00510F37" w:rsidTr="00F902AE">
        <w:trPr>
          <w:trHeight w:val="1721"/>
          <w:jc w:val="center"/>
        </w:trPr>
        <w:tc>
          <w:tcPr>
            <w:tcW w:w="538" w:type="dxa"/>
            <w:vAlign w:val="center"/>
          </w:tcPr>
          <w:p w:rsidR="00510F37" w:rsidRDefault="00510F37" w:rsidP="00F902AE">
            <w:pPr>
              <w:spacing w:line="360" w:lineRule="auto"/>
              <w:jc w:val="center"/>
            </w:pPr>
            <w:r>
              <w:rPr>
                <w:rFonts w:hint="eastAsia"/>
              </w:rPr>
              <w:t>垃圾容器</w:t>
            </w:r>
          </w:p>
        </w:tc>
        <w:tc>
          <w:tcPr>
            <w:tcW w:w="1820" w:type="dxa"/>
            <w:gridSpan w:val="2"/>
            <w:vAlign w:val="center"/>
          </w:tcPr>
          <w:p w:rsidR="00510F37" w:rsidRDefault="00510F37" w:rsidP="00F902AE">
            <w:pPr>
              <w:spacing w:line="360" w:lineRule="auto"/>
              <w:jc w:val="center"/>
            </w:pPr>
            <w:r>
              <w:rPr>
                <w:rFonts w:hint="eastAsia"/>
              </w:rPr>
              <w:t>垃圾桶</w:t>
            </w:r>
          </w:p>
          <w:p w:rsidR="00510F37" w:rsidRDefault="00510F37" w:rsidP="00F902AE">
            <w:pPr>
              <w:spacing w:line="360" w:lineRule="auto"/>
              <w:jc w:val="center"/>
            </w:pPr>
            <w:r>
              <w:rPr>
                <w:rFonts w:hint="eastAsia"/>
              </w:rPr>
              <w:t>垃圾箱</w:t>
            </w:r>
          </w:p>
        </w:tc>
        <w:tc>
          <w:tcPr>
            <w:tcW w:w="1861" w:type="dxa"/>
            <w:vAlign w:val="center"/>
          </w:tcPr>
          <w:p w:rsidR="00510F37" w:rsidRDefault="00510F37" w:rsidP="00F902AE">
            <w:pPr>
              <w:spacing w:line="360" w:lineRule="auto"/>
              <w:jc w:val="center"/>
            </w:pPr>
            <w:r>
              <w:rPr>
                <w:noProof/>
              </w:rPr>
              <w:drawing>
                <wp:inline distT="0" distB="0" distL="114300" distR="114300" wp14:anchorId="6BFB5DFE" wp14:editId="2551B942">
                  <wp:extent cx="999490" cy="1047750"/>
                  <wp:effectExtent l="0" t="0" r="10160" b="0"/>
                  <wp:docPr id="1773" name="图片 24" descr="20140424_06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 name="图片 24" descr="20140424_060832"/>
                          <pic:cNvPicPr>
                            <a:picLocks noChangeAspect="1"/>
                          </pic:cNvPicPr>
                        </pic:nvPicPr>
                        <pic:blipFill>
                          <a:blip r:embed="rId45" cstate="print"/>
                          <a:stretch>
                            <a:fillRect/>
                          </a:stretch>
                        </pic:blipFill>
                        <pic:spPr>
                          <a:xfrm>
                            <a:off x="0" y="0"/>
                            <a:ext cx="999490" cy="1047750"/>
                          </a:xfrm>
                          <a:prstGeom prst="rect">
                            <a:avLst/>
                          </a:prstGeom>
                          <a:noFill/>
                          <a:ln w="9525">
                            <a:noFill/>
                          </a:ln>
                        </pic:spPr>
                      </pic:pic>
                    </a:graphicData>
                  </a:graphic>
                </wp:inline>
              </w:drawing>
            </w:r>
          </w:p>
        </w:tc>
        <w:tc>
          <w:tcPr>
            <w:tcW w:w="2410" w:type="dxa"/>
            <w:vAlign w:val="center"/>
          </w:tcPr>
          <w:p w:rsidR="00510F37" w:rsidRDefault="00510F37" w:rsidP="00F902AE">
            <w:pPr>
              <w:spacing w:line="360" w:lineRule="auto"/>
              <w:jc w:val="center"/>
            </w:pPr>
            <w:r>
              <w:rPr>
                <w:rFonts w:hint="eastAsia"/>
              </w:rPr>
              <w:t>每日擦拭垃圾桶盖及桶身一次。</w:t>
            </w:r>
          </w:p>
        </w:tc>
        <w:tc>
          <w:tcPr>
            <w:tcW w:w="2268" w:type="dxa"/>
            <w:vAlign w:val="center"/>
          </w:tcPr>
          <w:p w:rsidR="00510F37" w:rsidRDefault="00510F37" w:rsidP="00F902AE">
            <w:pPr>
              <w:spacing w:line="360" w:lineRule="auto"/>
              <w:jc w:val="center"/>
            </w:pPr>
          </w:p>
        </w:tc>
        <w:tc>
          <w:tcPr>
            <w:tcW w:w="2268" w:type="dxa"/>
            <w:vAlign w:val="center"/>
          </w:tcPr>
          <w:p w:rsidR="00510F37" w:rsidRDefault="00510F37" w:rsidP="00F902AE">
            <w:pPr>
              <w:spacing w:line="360" w:lineRule="auto"/>
              <w:jc w:val="center"/>
            </w:pPr>
            <w:r>
              <w:rPr>
                <w:rFonts w:hint="eastAsia"/>
              </w:rPr>
              <w:t>每月冲洗</w:t>
            </w:r>
            <w:r>
              <w:t>2</w:t>
            </w:r>
            <w:r>
              <w:rPr>
                <w:rFonts w:hint="eastAsia"/>
              </w:rPr>
              <w:t>次并清洗垃圾桶附近地面污渍。（</w:t>
            </w:r>
            <w:r>
              <w:t>15</w:t>
            </w:r>
            <w:r>
              <w:rPr>
                <w:rFonts w:hint="eastAsia"/>
              </w:rPr>
              <w:t>号、</w:t>
            </w:r>
            <w:r>
              <w:t>30</w:t>
            </w:r>
            <w:r>
              <w:rPr>
                <w:rFonts w:hint="eastAsia"/>
              </w:rPr>
              <w:t>号）</w:t>
            </w:r>
          </w:p>
        </w:tc>
        <w:tc>
          <w:tcPr>
            <w:tcW w:w="2835" w:type="dxa"/>
            <w:vAlign w:val="center"/>
          </w:tcPr>
          <w:p w:rsidR="00510F37" w:rsidRDefault="00510F37" w:rsidP="00F902AE">
            <w:pPr>
              <w:spacing w:line="360" w:lineRule="auto"/>
              <w:jc w:val="center"/>
            </w:pPr>
            <w:r>
              <w:rPr>
                <w:rFonts w:hint="eastAsia"/>
              </w:rPr>
              <w:t>无溢出垃圾、无异味，无油迹、无污迹</w:t>
            </w:r>
          </w:p>
        </w:tc>
      </w:tr>
    </w:tbl>
    <w:p w:rsidR="00510F37" w:rsidRDefault="00510F37" w:rsidP="00510F37">
      <w:pPr>
        <w:widowControl/>
        <w:spacing w:line="360" w:lineRule="auto"/>
        <w:jc w:val="left"/>
      </w:pPr>
      <w:r>
        <w:br w:type="page"/>
      </w:r>
    </w:p>
    <w:p w:rsidR="00510F37" w:rsidRDefault="00510F37" w:rsidP="00510F37">
      <w:pPr>
        <w:spacing w:line="360" w:lineRule="auto"/>
        <w:rPr>
          <w:b/>
          <w:sz w:val="32"/>
        </w:rPr>
      </w:pPr>
      <w:r>
        <w:rPr>
          <w:rFonts w:ascii="宋体" w:hAnsi="宋体" w:hint="eastAsia"/>
          <w:b/>
          <w:sz w:val="28"/>
          <w:szCs w:val="28"/>
        </w:rPr>
        <w:lastRenderedPageBreak/>
        <w:t xml:space="preserve">   </w:t>
      </w:r>
      <w:r>
        <w:rPr>
          <w:rFonts w:ascii="宋体" w:hAnsi="宋体" w:hint="eastAsia"/>
          <w:bCs/>
          <w:sz w:val="28"/>
          <w:szCs w:val="28"/>
        </w:rPr>
        <w:t>（2）</w:t>
      </w:r>
      <w:r>
        <w:rPr>
          <w:rFonts w:hint="eastAsia"/>
          <w:bCs/>
          <w:sz w:val="28"/>
          <w:szCs w:val="28"/>
        </w:rPr>
        <w:t>卫生间保洁作业程序及标准</w:t>
      </w:r>
    </w:p>
    <w:tbl>
      <w:tblPr>
        <w:tblW w:w="13804" w:type="dxa"/>
        <w:tblLayout w:type="fixed"/>
        <w:tblLook w:val="04A0" w:firstRow="1" w:lastRow="0" w:firstColumn="1" w:lastColumn="0" w:noHBand="0" w:noVBand="1"/>
      </w:tblPr>
      <w:tblGrid>
        <w:gridCol w:w="381"/>
        <w:gridCol w:w="1638"/>
        <w:gridCol w:w="2065"/>
        <w:gridCol w:w="2261"/>
        <w:gridCol w:w="2559"/>
        <w:gridCol w:w="2268"/>
        <w:gridCol w:w="2632"/>
      </w:tblGrid>
      <w:tr w:rsidR="00510F37" w:rsidTr="00F902AE">
        <w:trPr>
          <w:trHeight w:val="406"/>
        </w:trPr>
        <w:tc>
          <w:tcPr>
            <w:tcW w:w="381" w:type="dxa"/>
            <w:vMerge w:val="restart"/>
            <w:tcBorders>
              <w:top w:val="single" w:sz="4" w:space="0" w:color="000000"/>
              <w:left w:val="single" w:sz="4" w:space="0" w:color="000000"/>
              <w:right w:val="single" w:sz="4" w:space="0" w:color="000000"/>
            </w:tcBorders>
            <w:vAlign w:val="center"/>
          </w:tcPr>
          <w:p w:rsidR="00510F37" w:rsidRDefault="00510F37" w:rsidP="00F902AE">
            <w:pPr>
              <w:widowControl/>
              <w:snapToGrid w:val="0"/>
              <w:spacing w:line="360" w:lineRule="auto"/>
              <w:rPr>
                <w:rFonts w:ascii="宋体" w:hAnsi="宋体"/>
                <w:color w:val="000000"/>
                <w:kern w:val="0"/>
                <w:szCs w:val="21"/>
              </w:rPr>
            </w:pPr>
          </w:p>
          <w:p w:rsidR="00510F37" w:rsidRDefault="00510F37" w:rsidP="00F902AE">
            <w:pPr>
              <w:widowControl/>
              <w:snapToGrid w:val="0"/>
              <w:spacing w:line="360" w:lineRule="auto"/>
              <w:rPr>
                <w:rFonts w:ascii="宋体" w:hAnsi="宋体"/>
                <w:color w:val="000000"/>
                <w:kern w:val="0"/>
                <w:szCs w:val="21"/>
              </w:rPr>
            </w:pPr>
            <w:r>
              <w:rPr>
                <w:rFonts w:ascii="宋体" w:hAnsi="宋体" w:hint="eastAsia"/>
                <w:color w:val="000000"/>
                <w:kern w:val="0"/>
                <w:szCs w:val="21"/>
              </w:rPr>
              <w:t>公共卫生间</w:t>
            </w:r>
          </w:p>
        </w:tc>
        <w:tc>
          <w:tcPr>
            <w:tcW w:w="1638" w:type="dxa"/>
            <w:vMerge w:val="restart"/>
            <w:tcBorders>
              <w:top w:val="single" w:sz="4" w:space="0" w:color="000000"/>
              <w:left w:val="nil"/>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清洁项目</w:t>
            </w:r>
          </w:p>
        </w:tc>
        <w:tc>
          <w:tcPr>
            <w:tcW w:w="2065" w:type="dxa"/>
            <w:vMerge w:val="restart"/>
            <w:tcBorders>
              <w:top w:val="single" w:sz="4" w:space="0" w:color="000000"/>
              <w:left w:val="nil"/>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p>
        </w:tc>
        <w:tc>
          <w:tcPr>
            <w:tcW w:w="7088" w:type="dxa"/>
            <w:gridSpan w:val="3"/>
            <w:tcBorders>
              <w:top w:val="single" w:sz="4" w:space="0" w:color="000000"/>
              <w:left w:val="single" w:sz="4" w:space="0" w:color="auto"/>
              <w:bottom w:val="single" w:sz="4" w:space="0" w:color="auto"/>
              <w:right w:val="single" w:sz="4" w:space="0" w:color="000000"/>
            </w:tcBorders>
            <w:vAlign w:val="bottom"/>
          </w:tcPr>
          <w:p w:rsidR="00510F37" w:rsidRDefault="00510F37" w:rsidP="00F902AE">
            <w:pPr>
              <w:snapToGrid w:val="0"/>
              <w:spacing w:line="360" w:lineRule="auto"/>
              <w:jc w:val="center"/>
              <w:rPr>
                <w:rFonts w:ascii="宋体" w:hAnsi="宋体"/>
                <w:color w:val="000000"/>
                <w:kern w:val="0"/>
                <w:szCs w:val="21"/>
              </w:rPr>
            </w:pPr>
            <w:r>
              <w:rPr>
                <w:rFonts w:hint="eastAsia"/>
                <w:szCs w:val="21"/>
              </w:rPr>
              <w:t>日常工作及周期性工作</w:t>
            </w:r>
          </w:p>
        </w:tc>
        <w:tc>
          <w:tcPr>
            <w:tcW w:w="2632" w:type="dxa"/>
            <w:vMerge w:val="restart"/>
            <w:tcBorders>
              <w:top w:val="single" w:sz="4" w:space="0" w:color="000000"/>
              <w:left w:val="nil"/>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清洁标准</w:t>
            </w:r>
          </w:p>
        </w:tc>
      </w:tr>
      <w:tr w:rsidR="00510F37" w:rsidTr="00F902AE">
        <w:trPr>
          <w:trHeight w:val="400"/>
        </w:trPr>
        <w:tc>
          <w:tcPr>
            <w:tcW w:w="381" w:type="dxa"/>
            <w:vMerge/>
            <w:tcBorders>
              <w:left w:val="single" w:sz="4" w:space="0" w:color="000000"/>
              <w:right w:val="single" w:sz="4" w:space="0" w:color="000000"/>
            </w:tcBorders>
            <w:vAlign w:val="center"/>
          </w:tcPr>
          <w:p w:rsidR="00510F37" w:rsidRDefault="00510F37" w:rsidP="00F902AE">
            <w:pPr>
              <w:widowControl/>
              <w:snapToGrid w:val="0"/>
              <w:spacing w:line="360" w:lineRule="auto"/>
              <w:rPr>
                <w:rFonts w:ascii="宋体" w:hAnsi="宋体"/>
                <w:color w:val="000000"/>
                <w:kern w:val="0"/>
                <w:szCs w:val="21"/>
              </w:rPr>
            </w:pPr>
          </w:p>
        </w:tc>
        <w:tc>
          <w:tcPr>
            <w:tcW w:w="1638" w:type="dxa"/>
            <w:vMerge/>
            <w:tcBorders>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065" w:type="dxa"/>
            <w:vMerge/>
            <w:tcBorders>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p>
        </w:tc>
        <w:tc>
          <w:tcPr>
            <w:tcW w:w="2261" w:type="dxa"/>
            <w:tcBorders>
              <w:top w:val="single" w:sz="4" w:space="0" w:color="auto"/>
              <w:left w:val="single" w:sz="4" w:space="0" w:color="auto"/>
              <w:bottom w:val="single" w:sz="4" w:space="0" w:color="000000"/>
              <w:right w:val="single" w:sz="4" w:space="0" w:color="auto"/>
            </w:tcBorders>
            <w:vAlign w:val="bottom"/>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每天</w:t>
            </w:r>
          </w:p>
        </w:tc>
        <w:tc>
          <w:tcPr>
            <w:tcW w:w="2559" w:type="dxa"/>
            <w:tcBorders>
              <w:top w:val="single" w:sz="4" w:space="0" w:color="auto"/>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每周/两周</w:t>
            </w:r>
          </w:p>
        </w:tc>
        <w:tc>
          <w:tcPr>
            <w:tcW w:w="2268" w:type="dxa"/>
            <w:tcBorders>
              <w:top w:val="single" w:sz="4" w:space="0" w:color="auto"/>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每月/季度</w:t>
            </w:r>
          </w:p>
        </w:tc>
        <w:tc>
          <w:tcPr>
            <w:tcW w:w="2632" w:type="dxa"/>
            <w:vMerge/>
            <w:tcBorders>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r>
      <w:tr w:rsidR="00510F37" w:rsidTr="00F902AE">
        <w:trPr>
          <w:trHeight w:val="1662"/>
        </w:trPr>
        <w:tc>
          <w:tcPr>
            <w:tcW w:w="381" w:type="dxa"/>
            <w:vMerge/>
            <w:tcBorders>
              <w:left w:val="single" w:sz="4" w:space="0" w:color="000000"/>
              <w:right w:val="single" w:sz="4" w:space="0" w:color="000000"/>
            </w:tcBorders>
            <w:vAlign w:val="center"/>
          </w:tcPr>
          <w:p w:rsidR="00510F37" w:rsidRDefault="00510F37" w:rsidP="00F902AE">
            <w:pPr>
              <w:widowControl/>
              <w:snapToGrid w:val="0"/>
              <w:spacing w:line="360" w:lineRule="auto"/>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地面</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4B3CE6AD" wp14:editId="7A6A628C">
                  <wp:extent cx="902335" cy="1117600"/>
                  <wp:effectExtent l="0" t="0" r="12065" b="6350"/>
                  <wp:docPr id="1774" name="图片 25" descr="20140424_06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 name="图片 25" descr="20140424_061118"/>
                          <pic:cNvPicPr>
                            <a:picLocks noChangeAspect="1"/>
                          </pic:cNvPicPr>
                        </pic:nvPicPr>
                        <pic:blipFill>
                          <a:blip r:embed="rId46" cstate="print"/>
                          <a:stretch>
                            <a:fillRect/>
                          </a:stretch>
                        </pic:blipFill>
                        <pic:spPr>
                          <a:xfrm>
                            <a:off x="0" y="0"/>
                            <a:ext cx="902335" cy="1117600"/>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地拖、墩布随时清理</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rPr>
                <w:rFonts w:ascii="宋体"/>
                <w:color w:val="000000"/>
                <w:kern w:val="0"/>
                <w:szCs w:val="21"/>
              </w:rPr>
            </w:pPr>
            <w:r>
              <w:rPr>
                <w:rFonts w:ascii="宋体" w:hint="eastAsia"/>
                <w:color w:val="000000"/>
                <w:kern w:val="0"/>
                <w:szCs w:val="21"/>
              </w:rPr>
              <w:t>每周</w:t>
            </w:r>
            <w:r>
              <w:rPr>
                <w:rFonts w:ascii="宋体"/>
                <w:color w:val="000000"/>
                <w:kern w:val="0"/>
                <w:szCs w:val="21"/>
              </w:rPr>
              <w:t>84</w:t>
            </w:r>
            <w:r>
              <w:rPr>
                <w:rFonts w:ascii="宋体" w:hint="eastAsia"/>
                <w:color w:val="000000"/>
                <w:kern w:val="0"/>
                <w:szCs w:val="21"/>
              </w:rPr>
              <w:t>消毒大清一次。（周一）</w:t>
            </w: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rPr>
                <w:rFonts w:ascii="宋体"/>
                <w:color w:val="000000"/>
                <w:kern w:val="0"/>
                <w:szCs w:val="21"/>
              </w:rPr>
            </w:pPr>
            <w:r>
              <w:rPr>
                <w:rFonts w:ascii="宋体" w:hint="eastAsia"/>
                <w:color w:val="000000"/>
                <w:kern w:val="0"/>
                <w:szCs w:val="21"/>
              </w:rPr>
              <w:t>每月消杀蚊蝇一次（</w:t>
            </w:r>
            <w:r>
              <w:rPr>
                <w:rFonts w:ascii="宋体"/>
                <w:color w:val="000000"/>
                <w:kern w:val="0"/>
                <w:szCs w:val="21"/>
              </w:rPr>
              <w:t>30</w:t>
            </w:r>
            <w:r>
              <w:rPr>
                <w:rFonts w:ascii="宋体" w:hint="eastAsia"/>
                <w:color w:val="000000"/>
                <w:kern w:val="0"/>
                <w:szCs w:val="21"/>
              </w:rPr>
              <w:t>号）</w:t>
            </w: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hint="eastAsia"/>
                <w:szCs w:val="21"/>
              </w:rPr>
              <w:t>无污渍、无印迹、无垃圾</w:t>
            </w:r>
          </w:p>
        </w:tc>
      </w:tr>
      <w:tr w:rsidR="00510F37" w:rsidTr="00F902AE">
        <w:trPr>
          <w:trHeight w:val="1685"/>
        </w:trPr>
        <w:tc>
          <w:tcPr>
            <w:tcW w:w="381" w:type="dxa"/>
            <w:vMerge/>
            <w:tcBorders>
              <w:left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天花板、灯具、风口</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5E537DAF" wp14:editId="440980E9">
                  <wp:extent cx="891540" cy="1095375"/>
                  <wp:effectExtent l="0" t="0" r="3810" b="9525"/>
                  <wp:docPr id="1775" name="图片 26" descr="20140424_06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 name="图片 26" descr="20140424_061354"/>
                          <pic:cNvPicPr>
                            <a:picLocks noChangeAspect="1"/>
                          </pic:cNvPicPr>
                        </pic:nvPicPr>
                        <pic:blipFill>
                          <a:blip r:embed="rId47" cstate="print"/>
                          <a:stretch>
                            <a:fillRect/>
                          </a:stretch>
                        </pic:blipFill>
                        <pic:spPr>
                          <a:xfrm>
                            <a:off x="0" y="0"/>
                            <a:ext cx="891540" cy="109537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color w:val="000000"/>
                <w:kern w:val="0"/>
                <w:szCs w:val="21"/>
              </w:rPr>
            </w:pPr>
            <w:r>
              <w:rPr>
                <w:rFonts w:ascii="宋体" w:hAnsi="宋体" w:hint="eastAsia"/>
                <w:color w:val="000000"/>
                <w:kern w:val="0"/>
                <w:szCs w:val="21"/>
              </w:rPr>
              <w:t>每月鸡毛掸子清理</w:t>
            </w:r>
            <w:r>
              <w:rPr>
                <w:rFonts w:ascii="宋体" w:hAnsi="宋体"/>
                <w:color w:val="000000"/>
                <w:kern w:val="0"/>
                <w:szCs w:val="21"/>
              </w:rPr>
              <w:t>1</w:t>
            </w:r>
            <w:r>
              <w:rPr>
                <w:rFonts w:ascii="宋体" w:hAnsi="宋体" w:hint="eastAsia"/>
                <w:color w:val="000000"/>
                <w:kern w:val="0"/>
                <w:szCs w:val="21"/>
              </w:rPr>
              <w:t>次（</w:t>
            </w:r>
            <w:r>
              <w:rPr>
                <w:rFonts w:ascii="宋体" w:hAnsi="宋体"/>
                <w:color w:val="000000"/>
                <w:kern w:val="0"/>
                <w:szCs w:val="21"/>
              </w:rPr>
              <w:t>1</w:t>
            </w:r>
            <w:r>
              <w:rPr>
                <w:rFonts w:ascii="宋体" w:hAnsi="宋体" w:hint="eastAsia"/>
                <w:color w:val="000000"/>
                <w:kern w:val="0"/>
                <w:szCs w:val="21"/>
              </w:rPr>
              <w:t>号）</w:t>
            </w: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无尘网、无污渍</w:t>
            </w:r>
          </w:p>
        </w:tc>
      </w:tr>
      <w:tr w:rsidR="00510F37" w:rsidTr="00F902AE">
        <w:trPr>
          <w:trHeight w:val="1695"/>
        </w:trPr>
        <w:tc>
          <w:tcPr>
            <w:tcW w:w="381" w:type="dxa"/>
            <w:vMerge/>
            <w:tcBorders>
              <w:left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门窗、隔板</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3BA3386C" wp14:editId="7FB84F89">
                  <wp:extent cx="891540" cy="1083945"/>
                  <wp:effectExtent l="0" t="0" r="3810" b="1905"/>
                  <wp:docPr id="1776" name="图片 27" descr="20140424_06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 name="图片 27" descr="20140424_061040"/>
                          <pic:cNvPicPr>
                            <a:picLocks noChangeAspect="1"/>
                          </pic:cNvPicPr>
                        </pic:nvPicPr>
                        <pic:blipFill>
                          <a:blip r:embed="rId48" cstate="print"/>
                          <a:stretch>
                            <a:fillRect/>
                          </a:stretch>
                        </pic:blipFill>
                        <pic:spPr>
                          <a:xfrm>
                            <a:off x="0" y="0"/>
                            <a:ext cx="891540" cy="108394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毛巾擦拭清洁1次</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color w:val="000000"/>
                <w:kern w:val="0"/>
                <w:szCs w:val="21"/>
              </w:rPr>
            </w:pPr>
            <w:r>
              <w:rPr>
                <w:rFonts w:ascii="宋体" w:hAnsi="宋体" w:hint="eastAsia"/>
                <w:color w:val="000000"/>
                <w:kern w:val="0"/>
                <w:szCs w:val="21"/>
              </w:rPr>
              <w:t>配合</w:t>
            </w:r>
            <w:r>
              <w:rPr>
                <w:rFonts w:ascii="宋体" w:hAnsi="宋体"/>
                <w:color w:val="000000"/>
                <w:kern w:val="0"/>
                <w:szCs w:val="21"/>
              </w:rPr>
              <w:t>84</w:t>
            </w:r>
            <w:r>
              <w:rPr>
                <w:rFonts w:ascii="宋体" w:hAnsi="宋体" w:hint="eastAsia"/>
                <w:color w:val="000000"/>
                <w:kern w:val="0"/>
                <w:szCs w:val="21"/>
              </w:rPr>
              <w:t>消毒液擦拭</w:t>
            </w:r>
            <w:r>
              <w:rPr>
                <w:rFonts w:ascii="宋体" w:hAnsi="宋体"/>
                <w:color w:val="000000"/>
                <w:kern w:val="0"/>
                <w:szCs w:val="21"/>
              </w:rPr>
              <w:t>1</w:t>
            </w:r>
            <w:r>
              <w:rPr>
                <w:rFonts w:ascii="宋体" w:hAnsi="宋体" w:hint="eastAsia"/>
                <w:color w:val="000000"/>
                <w:kern w:val="0"/>
                <w:szCs w:val="21"/>
              </w:rPr>
              <w:t>次（周一）</w:t>
            </w: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无印迹、无污渍</w:t>
            </w:r>
          </w:p>
        </w:tc>
      </w:tr>
      <w:tr w:rsidR="00510F37" w:rsidTr="00F902AE">
        <w:trPr>
          <w:trHeight w:val="1556"/>
        </w:trPr>
        <w:tc>
          <w:tcPr>
            <w:tcW w:w="381" w:type="dxa"/>
            <w:vMerge/>
            <w:tcBorders>
              <w:left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洗手盆及台面</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5CD045D6" wp14:editId="3D140161">
                  <wp:extent cx="903605" cy="959485"/>
                  <wp:effectExtent l="0" t="0" r="10795" b="12065"/>
                  <wp:docPr id="1777" name="图片 28" descr="20140424_06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 name="图片 28" descr="20140424_061430"/>
                          <pic:cNvPicPr>
                            <a:picLocks noChangeAspect="1"/>
                          </pic:cNvPicPr>
                        </pic:nvPicPr>
                        <pic:blipFill>
                          <a:blip r:embed="rId49" cstate="print"/>
                          <a:stretch>
                            <a:fillRect/>
                          </a:stretch>
                        </pic:blipFill>
                        <pic:spPr>
                          <a:xfrm>
                            <a:off x="0" y="0"/>
                            <a:ext cx="903605" cy="95948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毛巾擦抹多次、并随时保洁</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color w:val="000000"/>
                <w:kern w:val="0"/>
                <w:szCs w:val="21"/>
              </w:rPr>
            </w:pPr>
            <w:r>
              <w:rPr>
                <w:rFonts w:ascii="宋体" w:hAnsi="宋体" w:hint="eastAsia"/>
                <w:color w:val="000000"/>
                <w:kern w:val="0"/>
                <w:szCs w:val="21"/>
              </w:rPr>
              <w:t>配合</w:t>
            </w:r>
            <w:r>
              <w:rPr>
                <w:rFonts w:ascii="宋体" w:hAnsi="宋体"/>
                <w:color w:val="000000"/>
                <w:kern w:val="0"/>
                <w:szCs w:val="21"/>
              </w:rPr>
              <w:t>84</w:t>
            </w:r>
            <w:r>
              <w:rPr>
                <w:rFonts w:ascii="宋体" w:hAnsi="宋体" w:hint="eastAsia"/>
                <w:color w:val="000000"/>
                <w:kern w:val="0"/>
                <w:szCs w:val="21"/>
              </w:rPr>
              <w:t>消毒液擦拭</w:t>
            </w:r>
            <w:r>
              <w:rPr>
                <w:rFonts w:ascii="宋体" w:hAnsi="宋体"/>
                <w:color w:val="000000"/>
                <w:kern w:val="0"/>
                <w:szCs w:val="21"/>
              </w:rPr>
              <w:t>1</w:t>
            </w:r>
            <w:r>
              <w:rPr>
                <w:rFonts w:ascii="宋体" w:hAnsi="宋体" w:hint="eastAsia"/>
                <w:color w:val="000000"/>
                <w:kern w:val="0"/>
                <w:szCs w:val="21"/>
              </w:rPr>
              <w:t>次（周一）</w:t>
            </w: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无污渍、无垃圾</w:t>
            </w:r>
          </w:p>
        </w:tc>
      </w:tr>
      <w:tr w:rsidR="00510F37" w:rsidTr="00F902AE">
        <w:trPr>
          <w:trHeight w:val="1552"/>
        </w:trPr>
        <w:tc>
          <w:tcPr>
            <w:tcW w:w="381" w:type="dxa"/>
            <w:vMerge/>
            <w:tcBorders>
              <w:left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镜面</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4385A986" wp14:editId="79C557DD">
                  <wp:extent cx="1010920" cy="1053465"/>
                  <wp:effectExtent l="0" t="0" r="17780" b="13335"/>
                  <wp:docPr id="1778" name="图片 29" descr="20140424_06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 name="图片 29" descr="20140424_061455"/>
                          <pic:cNvPicPr>
                            <a:picLocks noChangeAspect="1"/>
                          </pic:cNvPicPr>
                        </pic:nvPicPr>
                        <pic:blipFill>
                          <a:blip r:embed="rId50" cstate="print"/>
                          <a:stretch>
                            <a:fillRect/>
                          </a:stretch>
                        </pic:blipFill>
                        <pic:spPr>
                          <a:xfrm>
                            <a:off x="0" y="0"/>
                            <a:ext cx="1010920" cy="105346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随时用刮刀进行清洁</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无污渍、无水印、手印</w:t>
            </w:r>
          </w:p>
        </w:tc>
      </w:tr>
      <w:tr w:rsidR="00510F37" w:rsidTr="00F902AE">
        <w:trPr>
          <w:trHeight w:val="1547"/>
        </w:trPr>
        <w:tc>
          <w:tcPr>
            <w:tcW w:w="381" w:type="dxa"/>
            <w:vMerge/>
            <w:tcBorders>
              <w:left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大小便器皿</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22C89F7D" wp14:editId="059B4EF6">
                  <wp:extent cx="977900" cy="1020445"/>
                  <wp:effectExtent l="0" t="0" r="12700" b="8255"/>
                  <wp:docPr id="1779" name="图片 30" descr="20140424_06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 name="图片 30" descr="20140424_061542"/>
                          <pic:cNvPicPr>
                            <a:picLocks noChangeAspect="1"/>
                          </pic:cNvPicPr>
                        </pic:nvPicPr>
                        <pic:blipFill>
                          <a:blip r:embed="rId51" cstate="print"/>
                          <a:stretch>
                            <a:fillRect/>
                          </a:stretch>
                        </pic:blipFill>
                        <pic:spPr>
                          <a:xfrm>
                            <a:off x="0" y="0"/>
                            <a:ext cx="977900" cy="102044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随时用洁厕灵进行清洁</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无污渍、无异味、无垃圾</w:t>
            </w:r>
          </w:p>
        </w:tc>
      </w:tr>
      <w:tr w:rsidR="00510F37" w:rsidTr="00F902AE">
        <w:trPr>
          <w:trHeight w:val="1543"/>
        </w:trPr>
        <w:tc>
          <w:tcPr>
            <w:tcW w:w="381" w:type="dxa"/>
            <w:vMerge/>
            <w:tcBorders>
              <w:left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垃圾篓</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3230F0F6" wp14:editId="1A98CCAF">
                  <wp:extent cx="946150" cy="1073785"/>
                  <wp:effectExtent l="0" t="0" r="6350" b="12065"/>
                  <wp:docPr id="1780" name="图片 31" descr="20140425_02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 name="图片 31" descr="20140425_022221"/>
                          <pic:cNvPicPr>
                            <a:picLocks noChangeAspect="1"/>
                          </pic:cNvPicPr>
                        </pic:nvPicPr>
                        <pic:blipFill>
                          <a:blip r:embed="rId52" cstate="print"/>
                          <a:stretch>
                            <a:fillRect/>
                          </a:stretch>
                        </pic:blipFill>
                        <pic:spPr>
                          <a:xfrm>
                            <a:off x="0" y="0"/>
                            <a:ext cx="946150" cy="107378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每天换垃圾袋1次，保持清洁、干净</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无溢出垃圾、异味</w:t>
            </w:r>
          </w:p>
        </w:tc>
      </w:tr>
      <w:tr w:rsidR="00510F37" w:rsidTr="00F902AE">
        <w:trPr>
          <w:trHeight w:val="1697"/>
        </w:trPr>
        <w:tc>
          <w:tcPr>
            <w:tcW w:w="381" w:type="dxa"/>
            <w:vMerge/>
            <w:tcBorders>
              <w:left w:val="single" w:sz="4" w:space="0" w:color="000000"/>
              <w:bottom w:val="single" w:sz="4" w:space="0" w:color="000000"/>
              <w:right w:val="single" w:sz="4" w:space="0" w:color="000000"/>
            </w:tcBorders>
            <w:vAlign w:val="center"/>
          </w:tcPr>
          <w:p w:rsidR="00510F37" w:rsidRDefault="00510F37" w:rsidP="00F902AE">
            <w:pPr>
              <w:widowControl/>
              <w:spacing w:line="360" w:lineRule="auto"/>
              <w:jc w:val="left"/>
              <w:rPr>
                <w:rFonts w:ascii="宋体" w:hAnsi="宋体"/>
                <w:color w:val="000000"/>
                <w:kern w:val="0"/>
                <w:szCs w:val="21"/>
              </w:rPr>
            </w:pPr>
          </w:p>
        </w:tc>
        <w:tc>
          <w:tcPr>
            <w:tcW w:w="163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空气清新剂</w:t>
            </w:r>
          </w:p>
        </w:tc>
        <w:tc>
          <w:tcPr>
            <w:tcW w:w="2065" w:type="dxa"/>
            <w:tcBorders>
              <w:top w:val="single" w:sz="4" w:space="0" w:color="000000"/>
              <w:left w:val="nil"/>
              <w:bottom w:val="single" w:sz="4" w:space="0" w:color="000000"/>
              <w:right w:val="single" w:sz="4" w:space="0" w:color="auto"/>
            </w:tcBorders>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noProof/>
                <w:color w:val="000000"/>
                <w:kern w:val="0"/>
                <w:szCs w:val="21"/>
              </w:rPr>
              <w:drawing>
                <wp:inline distT="0" distB="0" distL="114300" distR="114300" wp14:anchorId="72F11BB4" wp14:editId="26C0C932">
                  <wp:extent cx="935355" cy="1053465"/>
                  <wp:effectExtent l="0" t="0" r="17145" b="13335"/>
                  <wp:docPr id="1781" name="图片 32" descr="20140424_0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 name="图片 32" descr="20140424_061630"/>
                          <pic:cNvPicPr>
                            <a:picLocks noChangeAspect="1"/>
                          </pic:cNvPicPr>
                        </pic:nvPicPr>
                        <pic:blipFill>
                          <a:blip r:embed="rId53" cstate="print"/>
                          <a:stretch>
                            <a:fillRect/>
                          </a:stretch>
                        </pic:blipFill>
                        <pic:spPr>
                          <a:xfrm>
                            <a:off x="0" y="0"/>
                            <a:ext cx="935355" cy="1053465"/>
                          </a:xfrm>
                          <a:prstGeom prst="rect">
                            <a:avLst/>
                          </a:prstGeom>
                          <a:noFill/>
                          <a:ln w="9525">
                            <a:noFill/>
                          </a:ln>
                        </pic:spPr>
                      </pic:pic>
                    </a:graphicData>
                  </a:graphic>
                </wp:inline>
              </w:drawing>
            </w:r>
          </w:p>
        </w:tc>
        <w:tc>
          <w:tcPr>
            <w:tcW w:w="2261" w:type="dxa"/>
            <w:tcBorders>
              <w:top w:val="single" w:sz="4" w:space="0" w:color="000000"/>
              <w:left w:val="single" w:sz="4" w:space="0" w:color="auto"/>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适时喷洒空气清新剂</w:t>
            </w:r>
          </w:p>
        </w:tc>
        <w:tc>
          <w:tcPr>
            <w:tcW w:w="2559"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268"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p>
        </w:tc>
        <w:tc>
          <w:tcPr>
            <w:tcW w:w="2632" w:type="dxa"/>
            <w:tcBorders>
              <w:top w:val="single" w:sz="4" w:space="0" w:color="000000"/>
              <w:left w:val="nil"/>
              <w:bottom w:val="single" w:sz="4" w:space="0" w:color="000000"/>
              <w:right w:val="single" w:sz="4" w:space="0" w:color="000000"/>
            </w:tcBorders>
            <w:vAlign w:val="center"/>
          </w:tcPr>
          <w:p w:rsidR="00510F37" w:rsidRDefault="00510F37" w:rsidP="00F902AE">
            <w:pPr>
              <w:widowControl/>
              <w:snapToGrid w:val="0"/>
              <w:spacing w:line="360" w:lineRule="auto"/>
              <w:jc w:val="center"/>
              <w:rPr>
                <w:rFonts w:ascii="宋体" w:hAnsi="宋体"/>
                <w:color w:val="000000"/>
                <w:kern w:val="0"/>
                <w:szCs w:val="21"/>
              </w:rPr>
            </w:pPr>
            <w:r>
              <w:rPr>
                <w:rFonts w:ascii="宋体" w:hAnsi="宋体" w:hint="eastAsia"/>
                <w:color w:val="000000"/>
                <w:kern w:val="0"/>
                <w:szCs w:val="21"/>
              </w:rPr>
              <w:t>保持空气清新</w:t>
            </w:r>
          </w:p>
        </w:tc>
      </w:tr>
    </w:tbl>
    <w:p w:rsidR="00510F37" w:rsidRDefault="00510F37" w:rsidP="00510F37">
      <w:pPr>
        <w:spacing w:line="360" w:lineRule="auto"/>
        <w:rPr>
          <w:rFonts w:ascii="宋体" w:hAnsi="宋体"/>
          <w:b/>
          <w:sz w:val="28"/>
          <w:szCs w:val="28"/>
        </w:rPr>
      </w:pPr>
    </w:p>
    <w:p w:rsidR="00510F37" w:rsidRDefault="00510F37" w:rsidP="00510F37">
      <w:pPr>
        <w:spacing w:line="360" w:lineRule="auto"/>
        <w:rPr>
          <w:rFonts w:ascii="宋体" w:hAnsi="宋体"/>
          <w:b/>
          <w:sz w:val="28"/>
          <w:szCs w:val="28"/>
        </w:rPr>
      </w:pPr>
    </w:p>
    <w:p w:rsidR="00510F37" w:rsidRDefault="00510F37" w:rsidP="00510F37">
      <w:pPr>
        <w:spacing w:line="360" w:lineRule="auto"/>
        <w:rPr>
          <w:bCs/>
          <w:sz w:val="28"/>
          <w:szCs w:val="28"/>
        </w:rPr>
      </w:pPr>
      <w:r>
        <w:rPr>
          <w:rFonts w:ascii="宋体" w:hAnsi="宋体" w:hint="eastAsia"/>
          <w:bCs/>
          <w:sz w:val="28"/>
          <w:szCs w:val="28"/>
        </w:rPr>
        <w:lastRenderedPageBreak/>
        <w:t>（3）</w:t>
      </w:r>
      <w:r>
        <w:rPr>
          <w:rFonts w:hint="eastAsia"/>
          <w:bCs/>
          <w:sz w:val="28"/>
          <w:szCs w:val="28"/>
        </w:rPr>
        <w:t>外围保洁作业程序及标准</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1980"/>
        <w:gridCol w:w="1701"/>
        <w:gridCol w:w="2693"/>
        <w:gridCol w:w="3119"/>
        <w:gridCol w:w="1984"/>
        <w:gridCol w:w="1843"/>
      </w:tblGrid>
      <w:tr w:rsidR="00510F37" w:rsidTr="00F902AE">
        <w:trPr>
          <w:trHeight w:val="339"/>
        </w:trPr>
        <w:tc>
          <w:tcPr>
            <w:tcW w:w="538" w:type="dxa"/>
            <w:vMerge w:val="restart"/>
            <w:vAlign w:val="center"/>
          </w:tcPr>
          <w:p w:rsidR="00510F37" w:rsidRDefault="00510F37" w:rsidP="00F902AE">
            <w:pPr>
              <w:spacing w:line="360" w:lineRule="auto"/>
              <w:jc w:val="center"/>
              <w:rPr>
                <w:szCs w:val="21"/>
              </w:rPr>
            </w:pPr>
            <w:r>
              <w:rPr>
                <w:rFonts w:hint="eastAsia"/>
                <w:szCs w:val="21"/>
              </w:rPr>
              <w:t>园</w:t>
            </w:r>
          </w:p>
          <w:p w:rsidR="00510F37" w:rsidRDefault="00510F37" w:rsidP="00F902AE">
            <w:pPr>
              <w:spacing w:line="360" w:lineRule="auto"/>
              <w:jc w:val="center"/>
              <w:rPr>
                <w:szCs w:val="21"/>
              </w:rPr>
            </w:pPr>
          </w:p>
          <w:p w:rsidR="00510F37" w:rsidRDefault="00510F37" w:rsidP="00F902AE">
            <w:pPr>
              <w:spacing w:line="360" w:lineRule="auto"/>
              <w:jc w:val="center"/>
              <w:rPr>
                <w:szCs w:val="21"/>
              </w:rPr>
            </w:pPr>
            <w:r>
              <w:rPr>
                <w:rFonts w:hint="eastAsia"/>
                <w:szCs w:val="21"/>
              </w:rPr>
              <w:t>区</w:t>
            </w:r>
          </w:p>
          <w:p w:rsidR="00510F37" w:rsidRDefault="00510F37" w:rsidP="00F902AE">
            <w:pPr>
              <w:spacing w:line="360" w:lineRule="auto"/>
              <w:jc w:val="center"/>
              <w:rPr>
                <w:szCs w:val="21"/>
              </w:rPr>
            </w:pPr>
          </w:p>
          <w:p w:rsidR="00510F37" w:rsidRDefault="00510F37" w:rsidP="00F902AE">
            <w:pPr>
              <w:spacing w:line="360" w:lineRule="auto"/>
              <w:jc w:val="center"/>
              <w:rPr>
                <w:szCs w:val="21"/>
              </w:rPr>
            </w:pPr>
            <w:r>
              <w:rPr>
                <w:rFonts w:hint="eastAsia"/>
                <w:szCs w:val="21"/>
              </w:rPr>
              <w:t>公</w:t>
            </w:r>
          </w:p>
          <w:p w:rsidR="00510F37" w:rsidRDefault="00510F37" w:rsidP="00F902AE">
            <w:pPr>
              <w:spacing w:line="360" w:lineRule="auto"/>
              <w:jc w:val="center"/>
              <w:rPr>
                <w:szCs w:val="21"/>
              </w:rPr>
            </w:pPr>
          </w:p>
          <w:p w:rsidR="00510F37" w:rsidRDefault="00510F37" w:rsidP="00F902AE">
            <w:pPr>
              <w:spacing w:line="360" w:lineRule="auto"/>
              <w:jc w:val="center"/>
              <w:rPr>
                <w:szCs w:val="21"/>
              </w:rPr>
            </w:pPr>
            <w:r>
              <w:rPr>
                <w:rFonts w:hint="eastAsia"/>
                <w:szCs w:val="21"/>
              </w:rPr>
              <w:t>共</w:t>
            </w:r>
          </w:p>
          <w:p w:rsidR="00510F37" w:rsidRDefault="00510F37" w:rsidP="00F902AE">
            <w:pPr>
              <w:spacing w:line="360" w:lineRule="auto"/>
              <w:jc w:val="center"/>
              <w:rPr>
                <w:szCs w:val="21"/>
              </w:rPr>
            </w:pPr>
          </w:p>
          <w:p w:rsidR="00510F37" w:rsidRDefault="00510F37" w:rsidP="00F902AE">
            <w:pPr>
              <w:spacing w:line="360" w:lineRule="auto"/>
              <w:jc w:val="center"/>
              <w:rPr>
                <w:szCs w:val="21"/>
              </w:rPr>
            </w:pPr>
            <w:r>
              <w:rPr>
                <w:rFonts w:hint="eastAsia"/>
                <w:szCs w:val="21"/>
              </w:rPr>
              <w:t>部</w:t>
            </w:r>
          </w:p>
          <w:p w:rsidR="00510F37" w:rsidRDefault="00510F37" w:rsidP="00F902AE">
            <w:pPr>
              <w:spacing w:line="360" w:lineRule="auto"/>
              <w:jc w:val="center"/>
              <w:rPr>
                <w:szCs w:val="21"/>
              </w:rPr>
            </w:pPr>
          </w:p>
          <w:p w:rsidR="00510F37" w:rsidRDefault="00510F37" w:rsidP="00F902AE">
            <w:pPr>
              <w:spacing w:line="360" w:lineRule="auto"/>
              <w:jc w:val="center"/>
              <w:rPr>
                <w:szCs w:val="21"/>
              </w:rPr>
            </w:pPr>
            <w:r>
              <w:rPr>
                <w:rFonts w:hint="eastAsia"/>
                <w:szCs w:val="21"/>
              </w:rPr>
              <w:t>位</w:t>
            </w:r>
          </w:p>
        </w:tc>
        <w:tc>
          <w:tcPr>
            <w:tcW w:w="1980" w:type="dxa"/>
            <w:vMerge w:val="restart"/>
            <w:vAlign w:val="center"/>
          </w:tcPr>
          <w:p w:rsidR="00510F37" w:rsidRDefault="00510F37" w:rsidP="00F902AE">
            <w:pPr>
              <w:spacing w:line="360" w:lineRule="auto"/>
              <w:jc w:val="center"/>
              <w:rPr>
                <w:szCs w:val="21"/>
              </w:rPr>
            </w:pPr>
            <w:r>
              <w:rPr>
                <w:rFonts w:hint="eastAsia"/>
                <w:szCs w:val="21"/>
              </w:rPr>
              <w:t>清洁项目</w:t>
            </w:r>
          </w:p>
        </w:tc>
        <w:tc>
          <w:tcPr>
            <w:tcW w:w="1701" w:type="dxa"/>
            <w:vMerge w:val="restart"/>
            <w:vAlign w:val="center"/>
          </w:tcPr>
          <w:p w:rsidR="00510F37" w:rsidRDefault="00510F37" w:rsidP="00F902AE">
            <w:pPr>
              <w:spacing w:line="360" w:lineRule="auto"/>
              <w:jc w:val="center"/>
              <w:rPr>
                <w:szCs w:val="21"/>
              </w:rPr>
            </w:pPr>
          </w:p>
        </w:tc>
        <w:tc>
          <w:tcPr>
            <w:tcW w:w="7796" w:type="dxa"/>
            <w:gridSpan w:val="3"/>
            <w:vAlign w:val="center"/>
          </w:tcPr>
          <w:p w:rsidR="00510F37" w:rsidRDefault="00510F37" w:rsidP="00F902AE">
            <w:pPr>
              <w:spacing w:line="360" w:lineRule="auto"/>
              <w:jc w:val="center"/>
              <w:rPr>
                <w:szCs w:val="21"/>
              </w:rPr>
            </w:pPr>
            <w:r>
              <w:rPr>
                <w:rFonts w:hint="eastAsia"/>
                <w:szCs w:val="21"/>
              </w:rPr>
              <w:t>日常工作及周期性工作</w:t>
            </w:r>
          </w:p>
        </w:tc>
        <w:tc>
          <w:tcPr>
            <w:tcW w:w="1843" w:type="dxa"/>
            <w:vMerge w:val="restart"/>
            <w:vAlign w:val="center"/>
          </w:tcPr>
          <w:p w:rsidR="00510F37" w:rsidRDefault="00510F37" w:rsidP="00F902AE">
            <w:pPr>
              <w:spacing w:line="360" w:lineRule="auto"/>
              <w:jc w:val="center"/>
              <w:rPr>
                <w:szCs w:val="21"/>
              </w:rPr>
            </w:pPr>
            <w:r>
              <w:rPr>
                <w:rFonts w:hint="eastAsia"/>
                <w:szCs w:val="21"/>
              </w:rPr>
              <w:t>清洁标准</w:t>
            </w:r>
          </w:p>
        </w:tc>
      </w:tr>
      <w:tr w:rsidR="00510F37" w:rsidTr="00F902AE">
        <w:trPr>
          <w:trHeight w:val="196"/>
        </w:trPr>
        <w:tc>
          <w:tcPr>
            <w:tcW w:w="538" w:type="dxa"/>
            <w:vMerge/>
            <w:vAlign w:val="center"/>
          </w:tcPr>
          <w:p w:rsidR="00510F37" w:rsidRDefault="00510F37" w:rsidP="00F902AE">
            <w:pPr>
              <w:spacing w:line="360" w:lineRule="auto"/>
              <w:jc w:val="center"/>
              <w:rPr>
                <w:szCs w:val="21"/>
              </w:rPr>
            </w:pPr>
          </w:p>
        </w:tc>
        <w:tc>
          <w:tcPr>
            <w:tcW w:w="1980" w:type="dxa"/>
            <w:vMerge/>
            <w:vAlign w:val="center"/>
          </w:tcPr>
          <w:p w:rsidR="00510F37" w:rsidRDefault="00510F37" w:rsidP="00F902AE">
            <w:pPr>
              <w:spacing w:line="360" w:lineRule="auto"/>
              <w:jc w:val="center"/>
              <w:rPr>
                <w:szCs w:val="21"/>
              </w:rPr>
            </w:pPr>
          </w:p>
        </w:tc>
        <w:tc>
          <w:tcPr>
            <w:tcW w:w="1701" w:type="dxa"/>
            <w:vMerge/>
            <w:vAlign w:val="center"/>
          </w:tcPr>
          <w:p w:rsidR="00510F37" w:rsidRDefault="00510F37" w:rsidP="00F902AE">
            <w:pPr>
              <w:spacing w:line="360" w:lineRule="auto"/>
              <w:jc w:val="center"/>
              <w:rPr>
                <w:szCs w:val="21"/>
              </w:rPr>
            </w:pPr>
          </w:p>
        </w:tc>
        <w:tc>
          <w:tcPr>
            <w:tcW w:w="2693" w:type="dxa"/>
            <w:vAlign w:val="center"/>
          </w:tcPr>
          <w:p w:rsidR="00510F37" w:rsidRDefault="00510F37" w:rsidP="00F902AE">
            <w:pPr>
              <w:spacing w:line="360" w:lineRule="auto"/>
              <w:jc w:val="center"/>
              <w:rPr>
                <w:szCs w:val="21"/>
              </w:rPr>
            </w:pPr>
            <w:r>
              <w:rPr>
                <w:rFonts w:hint="eastAsia"/>
                <w:szCs w:val="21"/>
              </w:rPr>
              <w:t>每天</w:t>
            </w:r>
          </w:p>
        </w:tc>
        <w:tc>
          <w:tcPr>
            <w:tcW w:w="3119" w:type="dxa"/>
            <w:vAlign w:val="center"/>
          </w:tcPr>
          <w:p w:rsidR="00510F37" w:rsidRDefault="00510F37" w:rsidP="00F902AE">
            <w:pPr>
              <w:spacing w:line="360" w:lineRule="auto"/>
              <w:jc w:val="center"/>
              <w:rPr>
                <w:szCs w:val="21"/>
              </w:rPr>
            </w:pPr>
            <w:r>
              <w:rPr>
                <w:rFonts w:hint="eastAsia"/>
                <w:szCs w:val="21"/>
              </w:rPr>
              <w:t>每周</w:t>
            </w:r>
            <w:r>
              <w:rPr>
                <w:rFonts w:hint="eastAsia"/>
                <w:szCs w:val="21"/>
              </w:rPr>
              <w:t>/</w:t>
            </w:r>
            <w:r>
              <w:rPr>
                <w:rFonts w:hint="eastAsia"/>
                <w:szCs w:val="21"/>
              </w:rPr>
              <w:t>两周</w:t>
            </w:r>
          </w:p>
        </w:tc>
        <w:tc>
          <w:tcPr>
            <w:tcW w:w="1984" w:type="dxa"/>
            <w:vAlign w:val="center"/>
          </w:tcPr>
          <w:p w:rsidR="00510F37" w:rsidRDefault="00510F37" w:rsidP="00F902AE">
            <w:pPr>
              <w:spacing w:line="360" w:lineRule="auto"/>
              <w:jc w:val="center"/>
              <w:rPr>
                <w:szCs w:val="21"/>
              </w:rPr>
            </w:pPr>
            <w:r>
              <w:rPr>
                <w:rFonts w:hint="eastAsia"/>
                <w:szCs w:val="21"/>
              </w:rPr>
              <w:t>每月</w:t>
            </w:r>
            <w:r>
              <w:rPr>
                <w:rFonts w:hint="eastAsia"/>
                <w:szCs w:val="21"/>
              </w:rPr>
              <w:t>/</w:t>
            </w:r>
            <w:r>
              <w:rPr>
                <w:rFonts w:hint="eastAsia"/>
                <w:szCs w:val="21"/>
              </w:rPr>
              <w:t>季度</w:t>
            </w:r>
          </w:p>
        </w:tc>
        <w:tc>
          <w:tcPr>
            <w:tcW w:w="1843" w:type="dxa"/>
            <w:vMerge/>
            <w:vAlign w:val="center"/>
          </w:tcPr>
          <w:p w:rsidR="00510F37" w:rsidRDefault="00510F37" w:rsidP="00F902AE">
            <w:pPr>
              <w:spacing w:line="360" w:lineRule="auto"/>
              <w:jc w:val="center"/>
              <w:rPr>
                <w:szCs w:val="21"/>
              </w:rPr>
            </w:pPr>
          </w:p>
        </w:tc>
      </w:tr>
      <w:tr w:rsidR="00510F37" w:rsidTr="00F902AE">
        <w:trPr>
          <w:trHeight w:val="1532"/>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园区道路</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4CF33FEE" wp14:editId="2AE87337">
                  <wp:extent cx="946785" cy="1126490"/>
                  <wp:effectExtent l="0" t="0" r="5715" b="16510"/>
                  <wp:docPr id="1782" name="图片 33" descr="20140424_06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 name="图片 33" descr="20140424_062415"/>
                          <pic:cNvPicPr>
                            <a:picLocks noChangeAspect="1"/>
                          </pic:cNvPicPr>
                        </pic:nvPicPr>
                        <pic:blipFill>
                          <a:blip r:embed="rId54" cstate="print"/>
                          <a:stretch>
                            <a:fillRect/>
                          </a:stretch>
                        </pic:blipFill>
                        <pic:spPr>
                          <a:xfrm>
                            <a:off x="0" y="0"/>
                            <a:ext cx="946785" cy="1126490"/>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r>
              <w:rPr>
                <w:rFonts w:hint="eastAsia"/>
                <w:szCs w:val="21"/>
              </w:rPr>
              <w:t>扫把、簸箕</w:t>
            </w:r>
          </w:p>
          <w:p w:rsidR="00510F37" w:rsidRDefault="00510F37" w:rsidP="00F902AE">
            <w:pPr>
              <w:spacing w:line="360" w:lineRule="auto"/>
              <w:jc w:val="center"/>
              <w:rPr>
                <w:szCs w:val="21"/>
              </w:rPr>
            </w:pPr>
            <w:r>
              <w:rPr>
                <w:rFonts w:hint="eastAsia"/>
                <w:szCs w:val="21"/>
              </w:rPr>
              <w:t>随时清理</w:t>
            </w:r>
            <w:r>
              <w:rPr>
                <w:rFonts w:hint="eastAsia"/>
                <w:szCs w:val="21"/>
              </w:rPr>
              <w:t>1</w:t>
            </w:r>
            <w:r>
              <w:rPr>
                <w:rFonts w:hint="eastAsia"/>
                <w:szCs w:val="21"/>
              </w:rPr>
              <w:t>次，随时保洁</w:t>
            </w: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p>
        </w:tc>
        <w:tc>
          <w:tcPr>
            <w:tcW w:w="1843" w:type="dxa"/>
            <w:vAlign w:val="center"/>
          </w:tcPr>
          <w:p w:rsidR="00510F37" w:rsidRDefault="00510F37" w:rsidP="00F902AE">
            <w:pPr>
              <w:spacing w:line="360" w:lineRule="auto"/>
              <w:jc w:val="center"/>
              <w:rPr>
                <w:szCs w:val="21"/>
              </w:rPr>
            </w:pPr>
            <w:r>
              <w:rPr>
                <w:rFonts w:hint="eastAsia"/>
              </w:rPr>
              <w:t>无明显杂物、垃圾</w:t>
            </w:r>
          </w:p>
        </w:tc>
      </w:tr>
      <w:tr w:rsidR="00510F37" w:rsidTr="00F902AE">
        <w:trPr>
          <w:trHeight w:val="1535"/>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庭院广场</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3298D215" wp14:editId="2BC045F3">
                  <wp:extent cx="946785" cy="1095375"/>
                  <wp:effectExtent l="0" t="0" r="5715" b="9525"/>
                  <wp:docPr id="1783" name="图片 34" descr="20140424_06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 name="图片 34" descr="20140424_062351"/>
                          <pic:cNvPicPr>
                            <a:picLocks noChangeAspect="1"/>
                          </pic:cNvPicPr>
                        </pic:nvPicPr>
                        <pic:blipFill>
                          <a:blip r:embed="rId55" cstate="print"/>
                          <a:stretch>
                            <a:fillRect/>
                          </a:stretch>
                        </pic:blipFill>
                        <pic:spPr>
                          <a:xfrm>
                            <a:off x="0" y="0"/>
                            <a:ext cx="946785" cy="1095375"/>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r>
              <w:rPr>
                <w:rFonts w:hint="eastAsia"/>
                <w:szCs w:val="21"/>
              </w:rPr>
              <w:t>扫把、簸箕清扫</w:t>
            </w:r>
            <w:r>
              <w:rPr>
                <w:rFonts w:hint="eastAsia"/>
                <w:szCs w:val="21"/>
              </w:rPr>
              <w:t>1</w:t>
            </w:r>
            <w:r>
              <w:rPr>
                <w:rFonts w:hint="eastAsia"/>
                <w:szCs w:val="21"/>
              </w:rPr>
              <w:t>次，随时清理</w:t>
            </w: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p>
        </w:tc>
        <w:tc>
          <w:tcPr>
            <w:tcW w:w="1843" w:type="dxa"/>
            <w:vAlign w:val="center"/>
          </w:tcPr>
          <w:p w:rsidR="00510F37" w:rsidRDefault="00510F37" w:rsidP="00F902AE">
            <w:pPr>
              <w:spacing w:line="360" w:lineRule="auto"/>
              <w:jc w:val="center"/>
              <w:rPr>
                <w:szCs w:val="21"/>
              </w:rPr>
            </w:pPr>
            <w:r>
              <w:rPr>
                <w:rFonts w:hint="eastAsia"/>
              </w:rPr>
              <w:t>无明显杂物、垃圾</w:t>
            </w:r>
          </w:p>
        </w:tc>
      </w:tr>
      <w:tr w:rsidR="00510F37" w:rsidTr="00F902AE">
        <w:trPr>
          <w:trHeight w:val="1557"/>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绿化带</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0A483859" wp14:editId="0FA6633C">
                  <wp:extent cx="946785" cy="1053465"/>
                  <wp:effectExtent l="0" t="0" r="5715" b="13335"/>
                  <wp:docPr id="1784" name="图片 35" descr="20140424_06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 name="图片 35" descr="20140424_062523"/>
                          <pic:cNvPicPr>
                            <a:picLocks noChangeAspect="1"/>
                          </pic:cNvPicPr>
                        </pic:nvPicPr>
                        <pic:blipFill>
                          <a:blip r:embed="rId56" cstate="print"/>
                          <a:stretch>
                            <a:fillRect/>
                          </a:stretch>
                        </pic:blipFill>
                        <pic:spPr>
                          <a:xfrm>
                            <a:off x="0" y="0"/>
                            <a:ext cx="946785" cy="1053465"/>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r>
              <w:rPr>
                <w:rFonts w:hint="eastAsia"/>
                <w:szCs w:val="21"/>
              </w:rPr>
              <w:t>扫把、簸箕清洁</w:t>
            </w:r>
            <w:r>
              <w:rPr>
                <w:rFonts w:hint="eastAsia"/>
                <w:szCs w:val="21"/>
              </w:rPr>
              <w:t>1</w:t>
            </w:r>
            <w:r>
              <w:rPr>
                <w:rFonts w:hint="eastAsia"/>
                <w:szCs w:val="21"/>
              </w:rPr>
              <w:t>次，随时保洁</w:t>
            </w: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p>
        </w:tc>
        <w:tc>
          <w:tcPr>
            <w:tcW w:w="1843" w:type="dxa"/>
            <w:vAlign w:val="center"/>
          </w:tcPr>
          <w:p w:rsidR="00510F37" w:rsidRDefault="00510F37" w:rsidP="00F902AE">
            <w:pPr>
              <w:spacing w:line="360" w:lineRule="auto"/>
              <w:jc w:val="center"/>
              <w:rPr>
                <w:szCs w:val="21"/>
              </w:rPr>
            </w:pPr>
            <w:r>
              <w:rPr>
                <w:rFonts w:hint="eastAsia"/>
              </w:rPr>
              <w:t>无明显杂物、垃圾</w:t>
            </w:r>
          </w:p>
        </w:tc>
      </w:tr>
      <w:tr w:rsidR="00510F37" w:rsidTr="00F902AE">
        <w:trPr>
          <w:trHeight w:val="1697"/>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地上车位</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7D39B169" wp14:editId="29580753">
                  <wp:extent cx="914400" cy="1116965"/>
                  <wp:effectExtent l="0" t="0" r="0" b="6985"/>
                  <wp:docPr id="1785" name="图片 36" descr="20140424_06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 name="图片 36" descr="20140424_062445"/>
                          <pic:cNvPicPr>
                            <a:picLocks noChangeAspect="1"/>
                          </pic:cNvPicPr>
                        </pic:nvPicPr>
                        <pic:blipFill>
                          <a:blip r:embed="rId57" cstate="print"/>
                          <a:stretch>
                            <a:fillRect/>
                          </a:stretch>
                        </pic:blipFill>
                        <pic:spPr>
                          <a:xfrm>
                            <a:off x="0" y="0"/>
                            <a:ext cx="914400" cy="1116965"/>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r>
              <w:rPr>
                <w:rFonts w:hint="eastAsia"/>
                <w:szCs w:val="21"/>
              </w:rPr>
              <w:t>扫把、簸箕清洁</w:t>
            </w:r>
            <w:r>
              <w:rPr>
                <w:rFonts w:hint="eastAsia"/>
                <w:szCs w:val="21"/>
              </w:rPr>
              <w:t>1</w:t>
            </w:r>
            <w:r>
              <w:rPr>
                <w:rFonts w:hint="eastAsia"/>
                <w:szCs w:val="21"/>
              </w:rPr>
              <w:t>次，随时清理</w:t>
            </w:r>
          </w:p>
        </w:tc>
        <w:tc>
          <w:tcPr>
            <w:tcW w:w="3119" w:type="dxa"/>
            <w:vAlign w:val="center"/>
          </w:tcPr>
          <w:p w:rsidR="00510F37" w:rsidRDefault="00510F37" w:rsidP="00F902AE">
            <w:pPr>
              <w:spacing w:line="360" w:lineRule="auto"/>
              <w:jc w:val="center"/>
              <w:rPr>
                <w:szCs w:val="21"/>
              </w:rPr>
            </w:pPr>
            <w:r>
              <w:rPr>
                <w:rFonts w:hint="eastAsia"/>
                <w:szCs w:val="21"/>
              </w:rPr>
              <w:t>墩布清拖</w:t>
            </w:r>
            <w:r>
              <w:rPr>
                <w:rFonts w:hint="eastAsia"/>
                <w:szCs w:val="21"/>
              </w:rPr>
              <w:t>1</w:t>
            </w:r>
            <w:r>
              <w:rPr>
                <w:rFonts w:hint="eastAsia"/>
                <w:szCs w:val="21"/>
              </w:rPr>
              <w:t>次</w:t>
            </w:r>
          </w:p>
        </w:tc>
        <w:tc>
          <w:tcPr>
            <w:tcW w:w="1984" w:type="dxa"/>
            <w:vAlign w:val="center"/>
          </w:tcPr>
          <w:p w:rsidR="00510F37" w:rsidRDefault="00510F37" w:rsidP="00F902AE">
            <w:pPr>
              <w:spacing w:line="360" w:lineRule="auto"/>
              <w:jc w:val="center"/>
              <w:rPr>
                <w:szCs w:val="21"/>
              </w:rPr>
            </w:pPr>
          </w:p>
        </w:tc>
        <w:tc>
          <w:tcPr>
            <w:tcW w:w="1843" w:type="dxa"/>
            <w:vAlign w:val="center"/>
          </w:tcPr>
          <w:p w:rsidR="00510F37" w:rsidRDefault="00510F37" w:rsidP="00F902AE">
            <w:pPr>
              <w:spacing w:line="360" w:lineRule="auto"/>
              <w:jc w:val="center"/>
              <w:rPr>
                <w:szCs w:val="21"/>
              </w:rPr>
            </w:pPr>
            <w:r>
              <w:rPr>
                <w:rFonts w:hint="eastAsia"/>
              </w:rPr>
              <w:t>无明显杂物、垃圾</w:t>
            </w:r>
          </w:p>
        </w:tc>
      </w:tr>
      <w:tr w:rsidR="00510F37" w:rsidTr="00F902AE">
        <w:trPr>
          <w:trHeight w:val="1680"/>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标识牌、宣传栏</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311DD07F" wp14:editId="5FD46DB4">
                  <wp:extent cx="869950" cy="1117600"/>
                  <wp:effectExtent l="0" t="0" r="6350" b="6350"/>
                  <wp:docPr id="1786" name="图片 37" descr="20140424_0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 name="图片 37" descr="20140424_054811"/>
                          <pic:cNvPicPr>
                            <a:picLocks noChangeAspect="1"/>
                          </pic:cNvPicPr>
                        </pic:nvPicPr>
                        <pic:blipFill>
                          <a:blip r:embed="rId58" cstate="print"/>
                          <a:stretch>
                            <a:fillRect/>
                          </a:stretch>
                        </pic:blipFill>
                        <pic:spPr>
                          <a:xfrm>
                            <a:off x="0" y="0"/>
                            <a:ext cx="869950" cy="1117600"/>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r>
              <w:rPr>
                <w:rFonts w:hint="eastAsia"/>
                <w:szCs w:val="21"/>
              </w:rPr>
              <w:t>毛巾、高杆擦拭清洁</w:t>
            </w:r>
            <w:r>
              <w:rPr>
                <w:szCs w:val="21"/>
              </w:rPr>
              <w:t>1</w:t>
            </w:r>
            <w:r>
              <w:rPr>
                <w:rFonts w:hint="eastAsia"/>
                <w:szCs w:val="21"/>
              </w:rPr>
              <w:t>次（</w:t>
            </w:r>
            <w:r>
              <w:rPr>
                <w:szCs w:val="21"/>
              </w:rPr>
              <w:t>1</w:t>
            </w:r>
            <w:r>
              <w:rPr>
                <w:rFonts w:hint="eastAsia"/>
                <w:szCs w:val="21"/>
              </w:rPr>
              <w:t>号）</w:t>
            </w:r>
          </w:p>
        </w:tc>
        <w:tc>
          <w:tcPr>
            <w:tcW w:w="1843" w:type="dxa"/>
            <w:vAlign w:val="center"/>
          </w:tcPr>
          <w:p w:rsidR="00510F37" w:rsidRDefault="00510F37" w:rsidP="00F902AE">
            <w:pPr>
              <w:spacing w:line="360" w:lineRule="auto"/>
              <w:jc w:val="center"/>
              <w:rPr>
                <w:szCs w:val="21"/>
              </w:rPr>
            </w:pPr>
            <w:r>
              <w:rPr>
                <w:rFonts w:hint="eastAsia"/>
                <w:szCs w:val="21"/>
              </w:rPr>
              <w:t>无灰尘，无污渍</w:t>
            </w:r>
          </w:p>
        </w:tc>
      </w:tr>
      <w:tr w:rsidR="00510F37" w:rsidTr="00F902AE">
        <w:trPr>
          <w:trHeight w:val="1680"/>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庭院路灯、灯杆、护栏</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73817CDC" wp14:editId="49A00865">
                  <wp:extent cx="948055" cy="1173480"/>
                  <wp:effectExtent l="0" t="0" r="4445" b="7620"/>
                  <wp:docPr id="1787" name="图片 38" descr="20140424_05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 name="图片 38" descr="20140424_054508"/>
                          <pic:cNvPicPr>
                            <a:picLocks noChangeAspect="1"/>
                          </pic:cNvPicPr>
                        </pic:nvPicPr>
                        <pic:blipFill>
                          <a:blip r:embed="rId59" cstate="print"/>
                          <a:stretch>
                            <a:fillRect/>
                          </a:stretch>
                        </pic:blipFill>
                        <pic:spPr>
                          <a:xfrm>
                            <a:off x="0" y="0"/>
                            <a:ext cx="948055" cy="1173480"/>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r>
              <w:rPr>
                <w:rFonts w:hint="eastAsia"/>
                <w:szCs w:val="21"/>
              </w:rPr>
              <w:t>每月用毛巾清洁</w:t>
            </w:r>
            <w:r>
              <w:rPr>
                <w:szCs w:val="21"/>
              </w:rPr>
              <w:t>1</w:t>
            </w:r>
            <w:r>
              <w:rPr>
                <w:rFonts w:hint="eastAsia"/>
                <w:szCs w:val="21"/>
              </w:rPr>
              <w:t>次（</w:t>
            </w:r>
            <w:r>
              <w:rPr>
                <w:szCs w:val="21"/>
              </w:rPr>
              <w:t>2</w:t>
            </w:r>
            <w:r>
              <w:rPr>
                <w:rFonts w:hint="eastAsia"/>
                <w:szCs w:val="21"/>
              </w:rPr>
              <w:t>号）</w:t>
            </w:r>
          </w:p>
        </w:tc>
        <w:tc>
          <w:tcPr>
            <w:tcW w:w="1843" w:type="dxa"/>
            <w:vAlign w:val="center"/>
          </w:tcPr>
          <w:p w:rsidR="00510F37" w:rsidRDefault="00510F37" w:rsidP="00F902AE">
            <w:pPr>
              <w:spacing w:line="360" w:lineRule="auto"/>
              <w:jc w:val="center"/>
              <w:rPr>
                <w:szCs w:val="21"/>
              </w:rPr>
            </w:pPr>
          </w:p>
        </w:tc>
      </w:tr>
      <w:tr w:rsidR="00510F37" w:rsidTr="00F902AE">
        <w:trPr>
          <w:trHeight w:val="1702"/>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排水明沟</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1B6EE9EE" wp14:editId="0910FDC5">
                  <wp:extent cx="857885" cy="1015365"/>
                  <wp:effectExtent l="0" t="0" r="18415" b="13335"/>
                  <wp:docPr id="1788" name="图片 39" descr="20140424_06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 name="图片 39" descr="20140424_063543"/>
                          <pic:cNvPicPr>
                            <a:picLocks noChangeAspect="1"/>
                          </pic:cNvPicPr>
                        </pic:nvPicPr>
                        <pic:blipFill>
                          <a:blip r:embed="rId60" cstate="print"/>
                          <a:stretch>
                            <a:fillRect/>
                          </a:stretch>
                        </pic:blipFill>
                        <pic:spPr>
                          <a:xfrm>
                            <a:off x="0" y="0"/>
                            <a:ext cx="857885" cy="1015365"/>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r>
              <w:rPr>
                <w:rFonts w:hint="eastAsia"/>
                <w:szCs w:val="21"/>
              </w:rPr>
              <w:t>扫把，铁锹清理</w:t>
            </w:r>
            <w:r>
              <w:rPr>
                <w:szCs w:val="21"/>
              </w:rPr>
              <w:t>1</w:t>
            </w:r>
            <w:r>
              <w:rPr>
                <w:rFonts w:hint="eastAsia"/>
                <w:szCs w:val="21"/>
              </w:rPr>
              <w:t>次（</w:t>
            </w:r>
            <w:r>
              <w:rPr>
                <w:szCs w:val="21"/>
              </w:rPr>
              <w:t>3</w:t>
            </w:r>
            <w:r>
              <w:rPr>
                <w:rFonts w:hint="eastAsia"/>
                <w:szCs w:val="21"/>
              </w:rPr>
              <w:t>号）</w:t>
            </w:r>
          </w:p>
        </w:tc>
        <w:tc>
          <w:tcPr>
            <w:tcW w:w="1843" w:type="dxa"/>
            <w:vAlign w:val="center"/>
          </w:tcPr>
          <w:p w:rsidR="00510F37" w:rsidRDefault="00510F37" w:rsidP="00F902AE">
            <w:pPr>
              <w:spacing w:line="360" w:lineRule="auto"/>
              <w:jc w:val="center"/>
              <w:rPr>
                <w:szCs w:val="21"/>
              </w:rPr>
            </w:pPr>
            <w:r>
              <w:rPr>
                <w:rFonts w:hint="eastAsia"/>
                <w:szCs w:val="21"/>
              </w:rPr>
              <w:t>无污物，淤泥</w:t>
            </w:r>
          </w:p>
        </w:tc>
      </w:tr>
      <w:tr w:rsidR="00510F37" w:rsidTr="00F902AE">
        <w:trPr>
          <w:trHeight w:val="1840"/>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垃圾桶</w:t>
            </w:r>
          </w:p>
          <w:p w:rsidR="00510F37" w:rsidRDefault="00510F37" w:rsidP="00F902AE">
            <w:pPr>
              <w:spacing w:line="360" w:lineRule="auto"/>
              <w:jc w:val="center"/>
              <w:rPr>
                <w:szCs w:val="21"/>
              </w:rPr>
            </w:pPr>
            <w:r>
              <w:rPr>
                <w:rFonts w:hint="eastAsia"/>
                <w:szCs w:val="21"/>
              </w:rPr>
              <w:t>果皮箱</w:t>
            </w:r>
          </w:p>
        </w:tc>
        <w:tc>
          <w:tcPr>
            <w:tcW w:w="1701" w:type="dxa"/>
            <w:vAlign w:val="center"/>
          </w:tcPr>
          <w:p w:rsidR="00510F37" w:rsidRDefault="00510F37" w:rsidP="00F902AE">
            <w:pPr>
              <w:spacing w:line="360" w:lineRule="auto"/>
              <w:jc w:val="center"/>
              <w:rPr>
                <w:szCs w:val="21"/>
              </w:rPr>
            </w:pPr>
            <w:r>
              <w:rPr>
                <w:noProof/>
                <w:szCs w:val="21"/>
              </w:rPr>
              <w:drawing>
                <wp:inline distT="0" distB="0" distL="114300" distR="114300" wp14:anchorId="6BE42BC8" wp14:editId="2B7080DB">
                  <wp:extent cx="937260" cy="1083945"/>
                  <wp:effectExtent l="0" t="0" r="15240" b="1905"/>
                  <wp:docPr id="1789" name="图片 40" descr="20140424_06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 name="图片 40" descr="20140424_062702"/>
                          <pic:cNvPicPr>
                            <a:picLocks noChangeAspect="1"/>
                          </pic:cNvPicPr>
                        </pic:nvPicPr>
                        <pic:blipFill>
                          <a:blip r:embed="rId61" cstate="print"/>
                          <a:stretch>
                            <a:fillRect/>
                          </a:stretch>
                        </pic:blipFill>
                        <pic:spPr>
                          <a:xfrm>
                            <a:off x="0" y="0"/>
                            <a:ext cx="937260" cy="1083945"/>
                          </a:xfrm>
                          <a:prstGeom prst="rect">
                            <a:avLst/>
                          </a:prstGeom>
                          <a:noFill/>
                          <a:ln w="9525">
                            <a:noFill/>
                          </a:ln>
                        </pic:spPr>
                      </pic:pic>
                    </a:graphicData>
                  </a:graphic>
                </wp:inline>
              </w:drawing>
            </w:r>
          </w:p>
        </w:tc>
        <w:tc>
          <w:tcPr>
            <w:tcW w:w="2693" w:type="dxa"/>
            <w:vAlign w:val="center"/>
          </w:tcPr>
          <w:p w:rsidR="00510F37" w:rsidRDefault="00510F37" w:rsidP="00F902AE">
            <w:pPr>
              <w:spacing w:line="360" w:lineRule="auto"/>
              <w:jc w:val="center"/>
              <w:rPr>
                <w:szCs w:val="21"/>
              </w:rPr>
            </w:pPr>
          </w:p>
        </w:tc>
        <w:tc>
          <w:tcPr>
            <w:tcW w:w="3119" w:type="dxa"/>
            <w:vAlign w:val="center"/>
          </w:tcPr>
          <w:p w:rsidR="00510F37" w:rsidRDefault="00510F37" w:rsidP="00F902AE">
            <w:pPr>
              <w:spacing w:line="360" w:lineRule="auto"/>
              <w:jc w:val="center"/>
              <w:rPr>
                <w:szCs w:val="21"/>
              </w:rPr>
            </w:pPr>
            <w:r>
              <w:rPr>
                <w:rFonts w:hint="eastAsia"/>
                <w:szCs w:val="21"/>
              </w:rPr>
              <w:t>（</w:t>
            </w:r>
            <w:r>
              <w:rPr>
                <w:rFonts w:hint="eastAsia"/>
                <w:szCs w:val="21"/>
              </w:rPr>
              <w:t>4-10</w:t>
            </w:r>
            <w:r>
              <w:rPr>
                <w:rFonts w:hint="eastAsia"/>
                <w:szCs w:val="21"/>
              </w:rPr>
              <w:t>月）垃圾桶外观、内壁配合</w:t>
            </w:r>
            <w:r>
              <w:rPr>
                <w:rFonts w:hint="eastAsia"/>
                <w:szCs w:val="21"/>
              </w:rPr>
              <w:t>84</w:t>
            </w:r>
            <w:r>
              <w:rPr>
                <w:rFonts w:hint="eastAsia"/>
                <w:szCs w:val="21"/>
              </w:rPr>
              <w:t>消毒液</w:t>
            </w:r>
            <w:r>
              <w:rPr>
                <w:rFonts w:hint="eastAsia"/>
                <w:szCs w:val="21"/>
              </w:rPr>
              <w:t>1</w:t>
            </w:r>
            <w:r>
              <w:rPr>
                <w:rFonts w:hint="eastAsia"/>
                <w:szCs w:val="21"/>
              </w:rPr>
              <w:t>次，清水冲洗。</w:t>
            </w:r>
          </w:p>
          <w:p w:rsidR="00510F37" w:rsidRDefault="00510F37" w:rsidP="00F902AE">
            <w:pPr>
              <w:spacing w:line="360" w:lineRule="auto"/>
              <w:jc w:val="center"/>
              <w:rPr>
                <w:szCs w:val="21"/>
              </w:rPr>
            </w:pPr>
            <w:r>
              <w:rPr>
                <w:rFonts w:hint="eastAsia"/>
                <w:szCs w:val="21"/>
              </w:rPr>
              <w:t>（</w:t>
            </w:r>
            <w:r>
              <w:rPr>
                <w:rFonts w:hint="eastAsia"/>
                <w:szCs w:val="21"/>
              </w:rPr>
              <w:t>11-3</w:t>
            </w:r>
            <w:r>
              <w:rPr>
                <w:rFonts w:hint="eastAsia"/>
                <w:szCs w:val="21"/>
              </w:rPr>
              <w:t>月）每两周垃圾桶外观、内壁配合</w:t>
            </w:r>
            <w:r>
              <w:rPr>
                <w:rFonts w:hint="eastAsia"/>
                <w:szCs w:val="21"/>
              </w:rPr>
              <w:t>84</w:t>
            </w:r>
            <w:r>
              <w:rPr>
                <w:rFonts w:hint="eastAsia"/>
                <w:szCs w:val="21"/>
              </w:rPr>
              <w:t>消毒液</w:t>
            </w:r>
            <w:r>
              <w:rPr>
                <w:rFonts w:hint="eastAsia"/>
                <w:szCs w:val="21"/>
              </w:rPr>
              <w:t>1</w:t>
            </w:r>
            <w:r>
              <w:rPr>
                <w:rFonts w:hint="eastAsia"/>
                <w:szCs w:val="21"/>
              </w:rPr>
              <w:t>次，清水冲洗。</w:t>
            </w:r>
          </w:p>
        </w:tc>
        <w:tc>
          <w:tcPr>
            <w:tcW w:w="1984" w:type="dxa"/>
            <w:vAlign w:val="center"/>
          </w:tcPr>
          <w:p w:rsidR="00510F37" w:rsidRDefault="00510F37" w:rsidP="00F902AE">
            <w:pPr>
              <w:spacing w:line="360" w:lineRule="auto"/>
              <w:jc w:val="center"/>
              <w:rPr>
                <w:szCs w:val="21"/>
              </w:rPr>
            </w:pPr>
          </w:p>
        </w:tc>
        <w:tc>
          <w:tcPr>
            <w:tcW w:w="1843" w:type="dxa"/>
            <w:vAlign w:val="center"/>
          </w:tcPr>
          <w:p w:rsidR="00510F37" w:rsidRDefault="00510F37" w:rsidP="00F902AE">
            <w:pPr>
              <w:spacing w:line="360" w:lineRule="auto"/>
              <w:jc w:val="center"/>
              <w:rPr>
                <w:szCs w:val="21"/>
              </w:rPr>
            </w:pPr>
            <w:r>
              <w:rPr>
                <w:rFonts w:hint="eastAsia"/>
                <w:szCs w:val="21"/>
              </w:rPr>
              <w:t>无溢出垃圾、无异味，无油迹、无污迹</w:t>
            </w:r>
          </w:p>
        </w:tc>
      </w:tr>
      <w:tr w:rsidR="00510F37" w:rsidTr="00F902AE">
        <w:trPr>
          <w:trHeight w:val="489"/>
        </w:trPr>
        <w:tc>
          <w:tcPr>
            <w:tcW w:w="538"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雨雪天气</w:t>
            </w:r>
          </w:p>
        </w:tc>
        <w:tc>
          <w:tcPr>
            <w:tcW w:w="1701" w:type="dxa"/>
            <w:vAlign w:val="center"/>
          </w:tcPr>
          <w:p w:rsidR="00510F37" w:rsidRDefault="00510F37" w:rsidP="00F902AE">
            <w:pPr>
              <w:spacing w:line="360" w:lineRule="auto"/>
              <w:jc w:val="center"/>
              <w:rPr>
                <w:szCs w:val="21"/>
              </w:rPr>
            </w:pPr>
          </w:p>
        </w:tc>
        <w:tc>
          <w:tcPr>
            <w:tcW w:w="2693" w:type="dxa"/>
            <w:vAlign w:val="center"/>
          </w:tcPr>
          <w:p w:rsidR="00510F37" w:rsidRDefault="00510F37" w:rsidP="00F902AE">
            <w:pPr>
              <w:spacing w:line="360" w:lineRule="auto"/>
              <w:jc w:val="center"/>
              <w:rPr>
                <w:szCs w:val="21"/>
              </w:rPr>
            </w:pPr>
            <w:r>
              <w:rPr>
                <w:rFonts w:hint="eastAsia"/>
                <w:szCs w:val="21"/>
              </w:rPr>
              <w:t>随时组织清理</w:t>
            </w:r>
          </w:p>
        </w:tc>
        <w:tc>
          <w:tcPr>
            <w:tcW w:w="3119" w:type="dxa"/>
            <w:vAlign w:val="center"/>
          </w:tcPr>
          <w:p w:rsidR="00510F37" w:rsidRDefault="00510F37" w:rsidP="00F902AE">
            <w:pPr>
              <w:spacing w:line="360" w:lineRule="auto"/>
              <w:jc w:val="center"/>
              <w:rPr>
                <w:szCs w:val="21"/>
              </w:rPr>
            </w:pPr>
          </w:p>
        </w:tc>
        <w:tc>
          <w:tcPr>
            <w:tcW w:w="1984" w:type="dxa"/>
            <w:vAlign w:val="center"/>
          </w:tcPr>
          <w:p w:rsidR="00510F37" w:rsidRDefault="00510F37" w:rsidP="00F902AE">
            <w:pPr>
              <w:spacing w:line="360" w:lineRule="auto"/>
              <w:jc w:val="center"/>
              <w:rPr>
                <w:szCs w:val="21"/>
              </w:rPr>
            </w:pPr>
          </w:p>
        </w:tc>
        <w:tc>
          <w:tcPr>
            <w:tcW w:w="1843" w:type="dxa"/>
            <w:vAlign w:val="center"/>
          </w:tcPr>
          <w:p w:rsidR="00510F37" w:rsidRDefault="00510F37" w:rsidP="00F902AE">
            <w:pPr>
              <w:spacing w:line="360" w:lineRule="auto"/>
              <w:jc w:val="center"/>
              <w:rPr>
                <w:szCs w:val="21"/>
              </w:rPr>
            </w:pPr>
            <w:r>
              <w:rPr>
                <w:rFonts w:hint="eastAsia"/>
                <w:szCs w:val="21"/>
              </w:rPr>
              <w:t>无积水、积雪</w:t>
            </w:r>
          </w:p>
        </w:tc>
      </w:tr>
    </w:tbl>
    <w:p w:rsidR="00510F37" w:rsidRDefault="00510F37" w:rsidP="00510F37">
      <w:pPr>
        <w:spacing w:line="360" w:lineRule="auto"/>
        <w:rPr>
          <w:b/>
          <w:szCs w:val="21"/>
        </w:rPr>
      </w:pPr>
      <w:r>
        <w:rPr>
          <w:rFonts w:ascii="宋体" w:hAnsi="宋体" w:hint="eastAsia"/>
          <w:b/>
          <w:sz w:val="28"/>
          <w:szCs w:val="28"/>
        </w:rPr>
        <w:t xml:space="preserve"> </w:t>
      </w:r>
      <w:r>
        <w:rPr>
          <w:rFonts w:ascii="宋体" w:hAnsi="宋体" w:hint="eastAsia"/>
          <w:bCs/>
          <w:sz w:val="28"/>
          <w:szCs w:val="28"/>
        </w:rPr>
        <w:t xml:space="preserve"> （4）</w:t>
      </w:r>
      <w:r>
        <w:rPr>
          <w:rFonts w:hint="eastAsia"/>
          <w:bCs/>
          <w:sz w:val="28"/>
          <w:szCs w:val="28"/>
        </w:rPr>
        <w:t>车库保洁作业程序及标准</w:t>
      </w:r>
    </w:p>
    <w:tbl>
      <w:tblPr>
        <w:tblW w:w="14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80"/>
        <w:gridCol w:w="1985"/>
        <w:gridCol w:w="1985"/>
        <w:gridCol w:w="2126"/>
        <w:gridCol w:w="2409"/>
        <w:gridCol w:w="2126"/>
      </w:tblGrid>
      <w:tr w:rsidR="00510F37" w:rsidTr="00F902AE">
        <w:trPr>
          <w:trHeight w:val="365"/>
        </w:trPr>
        <w:tc>
          <w:tcPr>
            <w:tcW w:w="1467" w:type="dxa"/>
            <w:vMerge w:val="restart"/>
            <w:vAlign w:val="center"/>
          </w:tcPr>
          <w:p w:rsidR="00510F37" w:rsidRDefault="00510F37" w:rsidP="00F902AE">
            <w:pPr>
              <w:spacing w:line="360" w:lineRule="auto"/>
              <w:jc w:val="center"/>
              <w:rPr>
                <w:szCs w:val="21"/>
              </w:rPr>
            </w:pPr>
          </w:p>
          <w:p w:rsidR="00510F37" w:rsidRDefault="00510F37" w:rsidP="00F902AE">
            <w:pPr>
              <w:spacing w:line="360" w:lineRule="auto"/>
              <w:jc w:val="center"/>
              <w:rPr>
                <w:szCs w:val="21"/>
              </w:rPr>
            </w:pPr>
          </w:p>
          <w:p w:rsidR="00510F37" w:rsidRDefault="00510F37" w:rsidP="00F902AE">
            <w:pPr>
              <w:spacing w:line="360" w:lineRule="auto"/>
              <w:jc w:val="center"/>
              <w:rPr>
                <w:szCs w:val="21"/>
              </w:rPr>
            </w:pPr>
            <w:r>
              <w:rPr>
                <w:rFonts w:hint="eastAsia"/>
                <w:szCs w:val="21"/>
              </w:rPr>
              <w:t>地下</w:t>
            </w:r>
          </w:p>
          <w:p w:rsidR="00510F37" w:rsidRDefault="00510F37" w:rsidP="00F902AE">
            <w:pPr>
              <w:spacing w:line="360" w:lineRule="auto"/>
              <w:jc w:val="center"/>
              <w:rPr>
                <w:szCs w:val="21"/>
              </w:rPr>
            </w:pPr>
            <w:r>
              <w:rPr>
                <w:rFonts w:hint="eastAsia"/>
                <w:szCs w:val="21"/>
              </w:rPr>
              <w:t>车库</w:t>
            </w:r>
          </w:p>
          <w:p w:rsidR="00510F37" w:rsidRDefault="00510F37" w:rsidP="00F902AE">
            <w:pPr>
              <w:spacing w:line="360" w:lineRule="auto"/>
              <w:jc w:val="center"/>
              <w:rPr>
                <w:szCs w:val="21"/>
              </w:rPr>
            </w:pPr>
          </w:p>
        </w:tc>
        <w:tc>
          <w:tcPr>
            <w:tcW w:w="1980" w:type="dxa"/>
            <w:vMerge w:val="restart"/>
            <w:vAlign w:val="center"/>
          </w:tcPr>
          <w:p w:rsidR="00510F37" w:rsidRDefault="00510F37" w:rsidP="00F902AE">
            <w:pPr>
              <w:spacing w:line="360" w:lineRule="auto"/>
              <w:jc w:val="center"/>
              <w:rPr>
                <w:szCs w:val="21"/>
              </w:rPr>
            </w:pPr>
            <w:r>
              <w:rPr>
                <w:rFonts w:hint="eastAsia"/>
                <w:szCs w:val="21"/>
              </w:rPr>
              <w:t>清洁项目</w:t>
            </w:r>
          </w:p>
        </w:tc>
        <w:tc>
          <w:tcPr>
            <w:tcW w:w="1985" w:type="dxa"/>
            <w:vMerge w:val="restart"/>
            <w:vAlign w:val="center"/>
          </w:tcPr>
          <w:p w:rsidR="00510F37" w:rsidRDefault="00510F37" w:rsidP="00F902AE">
            <w:pPr>
              <w:spacing w:line="360" w:lineRule="auto"/>
              <w:jc w:val="center"/>
              <w:rPr>
                <w:szCs w:val="21"/>
              </w:rPr>
            </w:pPr>
          </w:p>
        </w:tc>
        <w:tc>
          <w:tcPr>
            <w:tcW w:w="6520" w:type="dxa"/>
            <w:gridSpan w:val="3"/>
            <w:vAlign w:val="center"/>
          </w:tcPr>
          <w:p w:rsidR="00510F37" w:rsidRDefault="00510F37" w:rsidP="00F902AE">
            <w:pPr>
              <w:spacing w:line="360" w:lineRule="auto"/>
              <w:jc w:val="center"/>
              <w:rPr>
                <w:szCs w:val="21"/>
              </w:rPr>
            </w:pPr>
            <w:r>
              <w:rPr>
                <w:rFonts w:hint="eastAsia"/>
                <w:szCs w:val="21"/>
              </w:rPr>
              <w:t>日常工作及周期性工作</w:t>
            </w:r>
          </w:p>
        </w:tc>
        <w:tc>
          <w:tcPr>
            <w:tcW w:w="2126" w:type="dxa"/>
            <w:vMerge w:val="restart"/>
            <w:vAlign w:val="center"/>
          </w:tcPr>
          <w:p w:rsidR="00510F37" w:rsidRDefault="00510F37" w:rsidP="00F902AE">
            <w:pPr>
              <w:spacing w:line="360" w:lineRule="auto"/>
              <w:jc w:val="center"/>
              <w:rPr>
                <w:szCs w:val="21"/>
              </w:rPr>
            </w:pPr>
            <w:r>
              <w:rPr>
                <w:rFonts w:hint="eastAsia"/>
                <w:szCs w:val="21"/>
              </w:rPr>
              <w:t>清洁标准</w:t>
            </w:r>
          </w:p>
        </w:tc>
      </w:tr>
      <w:tr w:rsidR="00510F37" w:rsidTr="00F902AE">
        <w:trPr>
          <w:trHeight w:val="350"/>
        </w:trPr>
        <w:tc>
          <w:tcPr>
            <w:tcW w:w="1467" w:type="dxa"/>
            <w:vMerge/>
            <w:vAlign w:val="center"/>
          </w:tcPr>
          <w:p w:rsidR="00510F37" w:rsidRDefault="00510F37" w:rsidP="00F902AE">
            <w:pPr>
              <w:spacing w:line="360" w:lineRule="auto"/>
              <w:jc w:val="center"/>
              <w:rPr>
                <w:szCs w:val="21"/>
              </w:rPr>
            </w:pPr>
          </w:p>
        </w:tc>
        <w:tc>
          <w:tcPr>
            <w:tcW w:w="1980" w:type="dxa"/>
            <w:vMerge/>
            <w:vAlign w:val="center"/>
          </w:tcPr>
          <w:p w:rsidR="00510F37" w:rsidRDefault="00510F37" w:rsidP="00F902AE">
            <w:pPr>
              <w:spacing w:line="360" w:lineRule="auto"/>
              <w:jc w:val="center"/>
              <w:rPr>
                <w:szCs w:val="21"/>
              </w:rPr>
            </w:pPr>
          </w:p>
        </w:tc>
        <w:tc>
          <w:tcPr>
            <w:tcW w:w="1985" w:type="dxa"/>
            <w:vMerge/>
            <w:vAlign w:val="center"/>
          </w:tcPr>
          <w:p w:rsidR="00510F37" w:rsidRDefault="00510F37" w:rsidP="00F902AE">
            <w:pPr>
              <w:spacing w:line="360" w:lineRule="auto"/>
              <w:jc w:val="center"/>
              <w:rPr>
                <w:szCs w:val="21"/>
              </w:rPr>
            </w:pPr>
          </w:p>
        </w:tc>
        <w:tc>
          <w:tcPr>
            <w:tcW w:w="1985" w:type="dxa"/>
            <w:vAlign w:val="center"/>
          </w:tcPr>
          <w:p w:rsidR="00510F37" w:rsidRDefault="00510F37" w:rsidP="00F902AE">
            <w:pPr>
              <w:spacing w:line="360" w:lineRule="auto"/>
              <w:jc w:val="center"/>
              <w:rPr>
                <w:szCs w:val="21"/>
              </w:rPr>
            </w:pPr>
            <w:r>
              <w:rPr>
                <w:rFonts w:hint="eastAsia"/>
                <w:szCs w:val="21"/>
              </w:rPr>
              <w:t>每天</w:t>
            </w:r>
          </w:p>
        </w:tc>
        <w:tc>
          <w:tcPr>
            <w:tcW w:w="2126" w:type="dxa"/>
            <w:vAlign w:val="center"/>
          </w:tcPr>
          <w:p w:rsidR="00510F37" w:rsidRDefault="00510F37" w:rsidP="00F902AE">
            <w:pPr>
              <w:spacing w:line="360" w:lineRule="auto"/>
              <w:jc w:val="center"/>
              <w:rPr>
                <w:szCs w:val="21"/>
              </w:rPr>
            </w:pPr>
            <w:r>
              <w:rPr>
                <w:rFonts w:hint="eastAsia"/>
                <w:szCs w:val="21"/>
              </w:rPr>
              <w:t>每周</w:t>
            </w:r>
            <w:r>
              <w:rPr>
                <w:rFonts w:hint="eastAsia"/>
                <w:szCs w:val="21"/>
              </w:rPr>
              <w:t>/</w:t>
            </w:r>
            <w:r>
              <w:rPr>
                <w:rFonts w:hint="eastAsia"/>
                <w:szCs w:val="21"/>
              </w:rPr>
              <w:t>两周</w:t>
            </w:r>
          </w:p>
        </w:tc>
        <w:tc>
          <w:tcPr>
            <w:tcW w:w="2409" w:type="dxa"/>
            <w:vAlign w:val="center"/>
          </w:tcPr>
          <w:p w:rsidR="00510F37" w:rsidRDefault="00510F37" w:rsidP="00F902AE">
            <w:pPr>
              <w:spacing w:line="360" w:lineRule="auto"/>
              <w:jc w:val="center"/>
              <w:rPr>
                <w:szCs w:val="21"/>
              </w:rPr>
            </w:pPr>
            <w:r>
              <w:rPr>
                <w:rFonts w:hint="eastAsia"/>
                <w:szCs w:val="21"/>
              </w:rPr>
              <w:t>每月</w:t>
            </w:r>
            <w:r>
              <w:rPr>
                <w:rFonts w:hint="eastAsia"/>
                <w:szCs w:val="21"/>
              </w:rPr>
              <w:t>/</w:t>
            </w:r>
            <w:r>
              <w:rPr>
                <w:rFonts w:hint="eastAsia"/>
                <w:szCs w:val="21"/>
              </w:rPr>
              <w:t>季度</w:t>
            </w:r>
          </w:p>
        </w:tc>
        <w:tc>
          <w:tcPr>
            <w:tcW w:w="2126" w:type="dxa"/>
            <w:vMerge/>
            <w:vAlign w:val="center"/>
          </w:tcPr>
          <w:p w:rsidR="00510F37" w:rsidRDefault="00510F37" w:rsidP="00F902AE">
            <w:pPr>
              <w:spacing w:line="360" w:lineRule="auto"/>
              <w:jc w:val="center"/>
              <w:rPr>
                <w:szCs w:val="21"/>
              </w:rPr>
            </w:pPr>
          </w:p>
        </w:tc>
      </w:tr>
      <w:tr w:rsidR="00510F37" w:rsidTr="00F902AE">
        <w:trPr>
          <w:trHeight w:val="1895"/>
        </w:trPr>
        <w:tc>
          <w:tcPr>
            <w:tcW w:w="1467"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车场主干道及车位地面</w:t>
            </w:r>
          </w:p>
        </w:tc>
        <w:tc>
          <w:tcPr>
            <w:tcW w:w="1985" w:type="dxa"/>
            <w:vAlign w:val="center"/>
          </w:tcPr>
          <w:p w:rsidR="00510F37" w:rsidRDefault="00510F37" w:rsidP="00F902AE">
            <w:pPr>
              <w:spacing w:line="360" w:lineRule="auto"/>
              <w:jc w:val="center"/>
              <w:rPr>
                <w:szCs w:val="21"/>
              </w:rPr>
            </w:pPr>
            <w:r>
              <w:rPr>
                <w:noProof/>
                <w:szCs w:val="21"/>
              </w:rPr>
              <w:drawing>
                <wp:inline distT="0" distB="0" distL="114300" distR="114300" wp14:anchorId="160C2C4D" wp14:editId="6C0C382C">
                  <wp:extent cx="998855" cy="1105535"/>
                  <wp:effectExtent l="0" t="0" r="10795" b="18415"/>
                  <wp:docPr id="1790" name="图片 41" descr="20140424_06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 name="图片 41" descr="20140424_063923"/>
                          <pic:cNvPicPr>
                            <a:picLocks noChangeAspect="1"/>
                          </pic:cNvPicPr>
                        </pic:nvPicPr>
                        <pic:blipFill>
                          <a:blip r:embed="rId62" cstate="print"/>
                          <a:stretch>
                            <a:fillRect/>
                          </a:stretch>
                        </pic:blipFill>
                        <pic:spPr>
                          <a:xfrm>
                            <a:off x="0" y="0"/>
                            <a:ext cx="998855" cy="1105535"/>
                          </a:xfrm>
                          <a:prstGeom prst="rect">
                            <a:avLst/>
                          </a:prstGeom>
                          <a:noFill/>
                          <a:ln w="9525">
                            <a:noFill/>
                          </a:ln>
                        </pic:spPr>
                      </pic:pic>
                    </a:graphicData>
                  </a:graphic>
                </wp:inline>
              </w:drawing>
            </w:r>
          </w:p>
        </w:tc>
        <w:tc>
          <w:tcPr>
            <w:tcW w:w="1985" w:type="dxa"/>
            <w:vAlign w:val="center"/>
          </w:tcPr>
          <w:p w:rsidR="00510F37" w:rsidRDefault="00510F37" w:rsidP="00F902AE">
            <w:pPr>
              <w:spacing w:line="360" w:lineRule="auto"/>
              <w:jc w:val="center"/>
              <w:rPr>
                <w:szCs w:val="21"/>
              </w:rPr>
            </w:pPr>
            <w:r>
              <w:rPr>
                <w:rFonts w:hint="eastAsia"/>
                <w:szCs w:val="21"/>
              </w:rPr>
              <w:t>扫把清扫</w:t>
            </w:r>
            <w:r>
              <w:rPr>
                <w:rFonts w:hint="eastAsia"/>
                <w:szCs w:val="21"/>
              </w:rPr>
              <w:t>1</w:t>
            </w:r>
            <w:r>
              <w:rPr>
                <w:rFonts w:hint="eastAsia"/>
                <w:szCs w:val="21"/>
              </w:rPr>
              <w:t>次</w:t>
            </w:r>
          </w:p>
        </w:tc>
        <w:tc>
          <w:tcPr>
            <w:tcW w:w="2126" w:type="dxa"/>
            <w:vAlign w:val="center"/>
          </w:tcPr>
          <w:p w:rsidR="00510F37" w:rsidRDefault="00510F37" w:rsidP="00F902AE">
            <w:pPr>
              <w:spacing w:line="360" w:lineRule="auto"/>
              <w:jc w:val="center"/>
              <w:rPr>
                <w:szCs w:val="21"/>
              </w:rPr>
            </w:pPr>
            <w:r>
              <w:rPr>
                <w:rFonts w:hint="eastAsia"/>
                <w:szCs w:val="21"/>
              </w:rPr>
              <w:t>墩布清拖</w:t>
            </w:r>
            <w:r>
              <w:rPr>
                <w:szCs w:val="21"/>
              </w:rPr>
              <w:t>1</w:t>
            </w:r>
            <w:r>
              <w:rPr>
                <w:rFonts w:hint="eastAsia"/>
                <w:szCs w:val="21"/>
              </w:rPr>
              <w:t>次（周一）</w:t>
            </w:r>
          </w:p>
        </w:tc>
        <w:tc>
          <w:tcPr>
            <w:tcW w:w="2409" w:type="dxa"/>
            <w:vAlign w:val="center"/>
          </w:tcPr>
          <w:p w:rsidR="00510F37" w:rsidRDefault="00510F37" w:rsidP="00F902AE">
            <w:pPr>
              <w:spacing w:line="360" w:lineRule="auto"/>
              <w:jc w:val="center"/>
              <w:rPr>
                <w:szCs w:val="21"/>
              </w:rPr>
            </w:pPr>
            <w:r>
              <w:rPr>
                <w:rFonts w:hint="eastAsia"/>
                <w:szCs w:val="21"/>
              </w:rPr>
              <w:t>每季度冲洗</w:t>
            </w:r>
            <w:r>
              <w:rPr>
                <w:rFonts w:hint="eastAsia"/>
                <w:szCs w:val="21"/>
              </w:rPr>
              <w:t>2</w:t>
            </w:r>
            <w:r>
              <w:rPr>
                <w:rFonts w:hint="eastAsia"/>
                <w:szCs w:val="21"/>
              </w:rPr>
              <w:t>次</w:t>
            </w:r>
          </w:p>
        </w:tc>
        <w:tc>
          <w:tcPr>
            <w:tcW w:w="2126" w:type="dxa"/>
            <w:vAlign w:val="center"/>
          </w:tcPr>
          <w:p w:rsidR="00510F37" w:rsidRDefault="00510F37" w:rsidP="00F902AE">
            <w:pPr>
              <w:spacing w:line="360" w:lineRule="auto"/>
              <w:jc w:val="center"/>
              <w:rPr>
                <w:szCs w:val="21"/>
              </w:rPr>
            </w:pPr>
            <w:r>
              <w:rPr>
                <w:rFonts w:hint="eastAsia"/>
              </w:rPr>
              <w:t>无污渍、无印迹、无垃圾</w:t>
            </w:r>
          </w:p>
        </w:tc>
      </w:tr>
      <w:tr w:rsidR="00510F37" w:rsidTr="00F902AE">
        <w:trPr>
          <w:trHeight w:val="1745"/>
        </w:trPr>
        <w:tc>
          <w:tcPr>
            <w:tcW w:w="1467"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墙面</w:t>
            </w:r>
          </w:p>
        </w:tc>
        <w:tc>
          <w:tcPr>
            <w:tcW w:w="1985" w:type="dxa"/>
            <w:vAlign w:val="center"/>
          </w:tcPr>
          <w:p w:rsidR="00510F37" w:rsidRDefault="00510F37" w:rsidP="00F902AE">
            <w:pPr>
              <w:spacing w:line="360" w:lineRule="auto"/>
              <w:jc w:val="center"/>
              <w:rPr>
                <w:szCs w:val="21"/>
              </w:rPr>
            </w:pPr>
            <w:r>
              <w:rPr>
                <w:noProof/>
                <w:szCs w:val="21"/>
              </w:rPr>
              <w:drawing>
                <wp:inline distT="0" distB="0" distL="114300" distR="114300" wp14:anchorId="2BD3E4A6" wp14:editId="7AF78719">
                  <wp:extent cx="998855" cy="1021080"/>
                  <wp:effectExtent l="0" t="0" r="10795" b="7620"/>
                  <wp:docPr id="1791" name="图片 42" descr="20140424_06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 name="图片 42" descr="20140424_064154"/>
                          <pic:cNvPicPr>
                            <a:picLocks noChangeAspect="1"/>
                          </pic:cNvPicPr>
                        </pic:nvPicPr>
                        <pic:blipFill>
                          <a:blip r:embed="rId63" cstate="print"/>
                          <a:stretch>
                            <a:fillRect/>
                          </a:stretch>
                        </pic:blipFill>
                        <pic:spPr>
                          <a:xfrm>
                            <a:off x="0" y="0"/>
                            <a:ext cx="998855" cy="1021080"/>
                          </a:xfrm>
                          <a:prstGeom prst="rect">
                            <a:avLst/>
                          </a:prstGeom>
                          <a:noFill/>
                          <a:ln w="9525">
                            <a:noFill/>
                          </a:ln>
                        </pic:spPr>
                      </pic:pic>
                    </a:graphicData>
                  </a:graphic>
                </wp:inline>
              </w:drawing>
            </w:r>
          </w:p>
        </w:tc>
        <w:tc>
          <w:tcPr>
            <w:tcW w:w="1985" w:type="dxa"/>
            <w:vAlign w:val="center"/>
          </w:tcPr>
          <w:p w:rsidR="00510F37" w:rsidRDefault="00510F37" w:rsidP="00F902AE">
            <w:pPr>
              <w:spacing w:line="360" w:lineRule="auto"/>
              <w:jc w:val="center"/>
              <w:rPr>
                <w:szCs w:val="21"/>
              </w:rPr>
            </w:pPr>
          </w:p>
        </w:tc>
        <w:tc>
          <w:tcPr>
            <w:tcW w:w="2126" w:type="dxa"/>
            <w:vAlign w:val="center"/>
          </w:tcPr>
          <w:p w:rsidR="00510F37" w:rsidRDefault="00510F37" w:rsidP="00F902AE">
            <w:pPr>
              <w:spacing w:line="360" w:lineRule="auto"/>
              <w:jc w:val="center"/>
              <w:rPr>
                <w:szCs w:val="21"/>
              </w:rPr>
            </w:pPr>
          </w:p>
        </w:tc>
        <w:tc>
          <w:tcPr>
            <w:tcW w:w="2409" w:type="dxa"/>
            <w:vAlign w:val="center"/>
          </w:tcPr>
          <w:p w:rsidR="00510F37" w:rsidRDefault="00510F37" w:rsidP="00F902AE">
            <w:pPr>
              <w:spacing w:line="360" w:lineRule="auto"/>
              <w:jc w:val="center"/>
              <w:rPr>
                <w:szCs w:val="21"/>
              </w:rPr>
            </w:pPr>
            <w:r>
              <w:rPr>
                <w:rFonts w:hint="eastAsia"/>
                <w:szCs w:val="21"/>
              </w:rPr>
              <w:t>每季度鸡毛掸子清理</w:t>
            </w:r>
            <w:r>
              <w:rPr>
                <w:rFonts w:hint="eastAsia"/>
                <w:szCs w:val="21"/>
              </w:rPr>
              <w:t>1</w:t>
            </w:r>
            <w:r>
              <w:rPr>
                <w:rFonts w:hint="eastAsia"/>
                <w:szCs w:val="21"/>
              </w:rPr>
              <w:t>次</w:t>
            </w:r>
          </w:p>
        </w:tc>
        <w:tc>
          <w:tcPr>
            <w:tcW w:w="2126" w:type="dxa"/>
            <w:vAlign w:val="center"/>
          </w:tcPr>
          <w:p w:rsidR="00510F37" w:rsidRDefault="00510F37" w:rsidP="00F902AE">
            <w:pPr>
              <w:spacing w:line="360" w:lineRule="auto"/>
              <w:jc w:val="center"/>
              <w:rPr>
                <w:szCs w:val="21"/>
              </w:rPr>
            </w:pPr>
            <w:r>
              <w:rPr>
                <w:rFonts w:hint="eastAsia"/>
              </w:rPr>
              <w:t>无尘网、无污渍</w:t>
            </w:r>
          </w:p>
        </w:tc>
      </w:tr>
      <w:tr w:rsidR="00510F37" w:rsidTr="00F902AE">
        <w:trPr>
          <w:trHeight w:val="1845"/>
        </w:trPr>
        <w:tc>
          <w:tcPr>
            <w:tcW w:w="1467"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地下侯梯厅</w:t>
            </w:r>
          </w:p>
        </w:tc>
        <w:tc>
          <w:tcPr>
            <w:tcW w:w="1985" w:type="dxa"/>
            <w:vAlign w:val="center"/>
          </w:tcPr>
          <w:p w:rsidR="00510F37" w:rsidRDefault="00510F37" w:rsidP="00F902AE">
            <w:pPr>
              <w:spacing w:line="360" w:lineRule="auto"/>
              <w:jc w:val="center"/>
              <w:rPr>
                <w:szCs w:val="21"/>
              </w:rPr>
            </w:pPr>
            <w:r>
              <w:rPr>
                <w:noProof/>
                <w:szCs w:val="21"/>
              </w:rPr>
              <w:drawing>
                <wp:inline distT="0" distB="0" distL="114300" distR="114300" wp14:anchorId="0506BF46" wp14:editId="6EE49733">
                  <wp:extent cx="1052830" cy="1073785"/>
                  <wp:effectExtent l="0" t="0" r="13970" b="12065"/>
                  <wp:docPr id="1792" name="图片 43" descr="20140424_06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 name="图片 43" descr="20140424_064425"/>
                          <pic:cNvPicPr>
                            <a:picLocks noChangeAspect="1"/>
                          </pic:cNvPicPr>
                        </pic:nvPicPr>
                        <pic:blipFill>
                          <a:blip r:embed="rId64" cstate="print"/>
                          <a:stretch>
                            <a:fillRect/>
                          </a:stretch>
                        </pic:blipFill>
                        <pic:spPr>
                          <a:xfrm>
                            <a:off x="0" y="0"/>
                            <a:ext cx="1052830" cy="1073785"/>
                          </a:xfrm>
                          <a:prstGeom prst="rect">
                            <a:avLst/>
                          </a:prstGeom>
                          <a:noFill/>
                          <a:ln w="9525">
                            <a:noFill/>
                          </a:ln>
                        </pic:spPr>
                      </pic:pic>
                    </a:graphicData>
                  </a:graphic>
                </wp:inline>
              </w:drawing>
            </w:r>
          </w:p>
        </w:tc>
        <w:tc>
          <w:tcPr>
            <w:tcW w:w="1985" w:type="dxa"/>
            <w:vAlign w:val="center"/>
          </w:tcPr>
          <w:p w:rsidR="00510F37" w:rsidRDefault="00510F37" w:rsidP="00F902AE">
            <w:pPr>
              <w:spacing w:line="360" w:lineRule="auto"/>
              <w:jc w:val="center"/>
              <w:rPr>
                <w:szCs w:val="21"/>
              </w:rPr>
            </w:pPr>
            <w:r>
              <w:rPr>
                <w:rFonts w:hint="eastAsia"/>
                <w:szCs w:val="21"/>
              </w:rPr>
              <w:t>扫把、墩布清拖</w:t>
            </w:r>
            <w:r>
              <w:rPr>
                <w:rFonts w:hint="eastAsia"/>
                <w:szCs w:val="21"/>
              </w:rPr>
              <w:t>1</w:t>
            </w:r>
            <w:r>
              <w:rPr>
                <w:rFonts w:hint="eastAsia"/>
                <w:szCs w:val="21"/>
              </w:rPr>
              <w:t>次</w:t>
            </w:r>
          </w:p>
        </w:tc>
        <w:tc>
          <w:tcPr>
            <w:tcW w:w="2126" w:type="dxa"/>
            <w:vAlign w:val="center"/>
          </w:tcPr>
          <w:p w:rsidR="00510F37" w:rsidRDefault="00510F37" w:rsidP="00F902AE">
            <w:pPr>
              <w:spacing w:line="360" w:lineRule="auto"/>
              <w:jc w:val="center"/>
              <w:rPr>
                <w:szCs w:val="21"/>
              </w:rPr>
            </w:pPr>
          </w:p>
        </w:tc>
        <w:tc>
          <w:tcPr>
            <w:tcW w:w="2409" w:type="dxa"/>
            <w:vAlign w:val="center"/>
          </w:tcPr>
          <w:p w:rsidR="00510F37" w:rsidRDefault="00510F37" w:rsidP="00F902AE">
            <w:pPr>
              <w:spacing w:line="360" w:lineRule="auto"/>
              <w:jc w:val="center"/>
              <w:rPr>
                <w:szCs w:val="21"/>
              </w:rPr>
            </w:pPr>
          </w:p>
        </w:tc>
        <w:tc>
          <w:tcPr>
            <w:tcW w:w="2126" w:type="dxa"/>
            <w:vAlign w:val="center"/>
          </w:tcPr>
          <w:p w:rsidR="00510F37" w:rsidRDefault="00510F37" w:rsidP="00F902AE">
            <w:pPr>
              <w:spacing w:line="360" w:lineRule="auto"/>
              <w:jc w:val="center"/>
              <w:rPr>
                <w:szCs w:val="21"/>
              </w:rPr>
            </w:pPr>
            <w:r>
              <w:rPr>
                <w:rFonts w:hint="eastAsia"/>
              </w:rPr>
              <w:t>无尘网、无污渍</w:t>
            </w:r>
          </w:p>
        </w:tc>
      </w:tr>
      <w:tr w:rsidR="00510F37" w:rsidTr="00F902AE">
        <w:trPr>
          <w:trHeight w:val="1556"/>
        </w:trPr>
        <w:tc>
          <w:tcPr>
            <w:tcW w:w="1467"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标识标牌、减速带</w:t>
            </w:r>
          </w:p>
        </w:tc>
        <w:tc>
          <w:tcPr>
            <w:tcW w:w="1985" w:type="dxa"/>
            <w:vAlign w:val="center"/>
          </w:tcPr>
          <w:p w:rsidR="00510F37" w:rsidRDefault="00510F37" w:rsidP="00F902AE">
            <w:pPr>
              <w:spacing w:line="360" w:lineRule="auto"/>
              <w:jc w:val="center"/>
              <w:rPr>
                <w:szCs w:val="21"/>
              </w:rPr>
            </w:pPr>
            <w:r>
              <w:rPr>
                <w:noProof/>
                <w:szCs w:val="21"/>
              </w:rPr>
              <w:drawing>
                <wp:inline distT="0" distB="0" distL="114300" distR="114300" wp14:anchorId="52897743" wp14:editId="7EB1295E">
                  <wp:extent cx="1116330" cy="1228090"/>
                  <wp:effectExtent l="0" t="0" r="7620" b="10160"/>
                  <wp:docPr id="1793" name="图片 44" descr="20140424_06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 name="图片 44" descr="20140424_064316"/>
                          <pic:cNvPicPr>
                            <a:picLocks noChangeAspect="1"/>
                          </pic:cNvPicPr>
                        </pic:nvPicPr>
                        <pic:blipFill>
                          <a:blip r:embed="rId65" cstate="print"/>
                          <a:stretch>
                            <a:fillRect/>
                          </a:stretch>
                        </pic:blipFill>
                        <pic:spPr>
                          <a:xfrm>
                            <a:off x="0" y="0"/>
                            <a:ext cx="1116330" cy="1228090"/>
                          </a:xfrm>
                          <a:prstGeom prst="rect">
                            <a:avLst/>
                          </a:prstGeom>
                          <a:noFill/>
                          <a:ln w="9525">
                            <a:noFill/>
                          </a:ln>
                        </pic:spPr>
                      </pic:pic>
                    </a:graphicData>
                  </a:graphic>
                </wp:inline>
              </w:drawing>
            </w:r>
          </w:p>
        </w:tc>
        <w:tc>
          <w:tcPr>
            <w:tcW w:w="1985" w:type="dxa"/>
            <w:vAlign w:val="center"/>
          </w:tcPr>
          <w:p w:rsidR="00510F37" w:rsidRDefault="00510F37" w:rsidP="00F902AE">
            <w:pPr>
              <w:spacing w:line="360" w:lineRule="auto"/>
              <w:jc w:val="center"/>
              <w:rPr>
                <w:szCs w:val="21"/>
              </w:rPr>
            </w:pPr>
          </w:p>
        </w:tc>
        <w:tc>
          <w:tcPr>
            <w:tcW w:w="2126" w:type="dxa"/>
            <w:vAlign w:val="center"/>
          </w:tcPr>
          <w:p w:rsidR="00510F37" w:rsidRDefault="00510F37" w:rsidP="00F902AE">
            <w:pPr>
              <w:spacing w:line="360" w:lineRule="auto"/>
              <w:jc w:val="center"/>
              <w:rPr>
                <w:szCs w:val="21"/>
              </w:rPr>
            </w:pPr>
            <w:r>
              <w:rPr>
                <w:rFonts w:hint="eastAsia"/>
                <w:szCs w:val="21"/>
              </w:rPr>
              <w:t>毛巾、高杆、墩布清擦</w:t>
            </w:r>
            <w:r>
              <w:rPr>
                <w:szCs w:val="21"/>
              </w:rPr>
              <w:t>1</w:t>
            </w:r>
            <w:r>
              <w:rPr>
                <w:rFonts w:hint="eastAsia"/>
                <w:szCs w:val="21"/>
              </w:rPr>
              <w:t>次</w:t>
            </w:r>
            <w:r>
              <w:rPr>
                <w:szCs w:val="21"/>
              </w:rPr>
              <w:t xml:space="preserve">  </w:t>
            </w:r>
            <w:r>
              <w:rPr>
                <w:rFonts w:hint="eastAsia"/>
                <w:szCs w:val="21"/>
              </w:rPr>
              <w:t>（周一）</w:t>
            </w:r>
          </w:p>
        </w:tc>
        <w:tc>
          <w:tcPr>
            <w:tcW w:w="2409" w:type="dxa"/>
            <w:vAlign w:val="center"/>
          </w:tcPr>
          <w:p w:rsidR="00510F37" w:rsidRDefault="00510F37" w:rsidP="00F902AE">
            <w:pPr>
              <w:spacing w:line="360" w:lineRule="auto"/>
              <w:jc w:val="center"/>
              <w:rPr>
                <w:szCs w:val="21"/>
              </w:rPr>
            </w:pPr>
          </w:p>
        </w:tc>
        <w:tc>
          <w:tcPr>
            <w:tcW w:w="2126" w:type="dxa"/>
            <w:vAlign w:val="center"/>
          </w:tcPr>
          <w:p w:rsidR="00510F37" w:rsidRDefault="00510F37" w:rsidP="00F902AE">
            <w:pPr>
              <w:spacing w:line="360" w:lineRule="auto"/>
              <w:jc w:val="center"/>
              <w:rPr>
                <w:szCs w:val="21"/>
              </w:rPr>
            </w:pPr>
            <w:r>
              <w:rPr>
                <w:rFonts w:hint="eastAsia"/>
                <w:szCs w:val="21"/>
              </w:rPr>
              <w:t>无灰尘，无污渍</w:t>
            </w:r>
          </w:p>
        </w:tc>
      </w:tr>
      <w:tr w:rsidR="00510F37" w:rsidTr="00F902AE">
        <w:trPr>
          <w:trHeight w:val="1536"/>
        </w:trPr>
        <w:tc>
          <w:tcPr>
            <w:tcW w:w="1467" w:type="dxa"/>
            <w:vMerge/>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消火栓、天花顶管线、管道</w:t>
            </w:r>
          </w:p>
        </w:tc>
        <w:tc>
          <w:tcPr>
            <w:tcW w:w="1985" w:type="dxa"/>
            <w:vAlign w:val="center"/>
          </w:tcPr>
          <w:p w:rsidR="00510F37" w:rsidRDefault="00510F37" w:rsidP="00F902AE">
            <w:pPr>
              <w:spacing w:line="360" w:lineRule="auto"/>
              <w:jc w:val="center"/>
              <w:rPr>
                <w:szCs w:val="21"/>
              </w:rPr>
            </w:pPr>
            <w:r>
              <w:rPr>
                <w:noProof/>
                <w:szCs w:val="21"/>
              </w:rPr>
              <w:drawing>
                <wp:inline distT="0" distB="0" distL="114300" distR="114300" wp14:anchorId="6D8CE7CB" wp14:editId="51A53F45">
                  <wp:extent cx="1117600" cy="1365250"/>
                  <wp:effectExtent l="0" t="0" r="6350" b="6350"/>
                  <wp:docPr id="1794" name="图片 45" descr="20140424_06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 name="图片 45" descr="20140424_064223"/>
                          <pic:cNvPicPr>
                            <a:picLocks noChangeAspect="1"/>
                          </pic:cNvPicPr>
                        </pic:nvPicPr>
                        <pic:blipFill>
                          <a:blip r:embed="rId66" cstate="print"/>
                          <a:stretch>
                            <a:fillRect/>
                          </a:stretch>
                        </pic:blipFill>
                        <pic:spPr>
                          <a:xfrm>
                            <a:off x="0" y="0"/>
                            <a:ext cx="1117600" cy="1365250"/>
                          </a:xfrm>
                          <a:prstGeom prst="rect">
                            <a:avLst/>
                          </a:prstGeom>
                          <a:noFill/>
                          <a:ln w="9525">
                            <a:noFill/>
                          </a:ln>
                        </pic:spPr>
                      </pic:pic>
                    </a:graphicData>
                  </a:graphic>
                </wp:inline>
              </w:drawing>
            </w:r>
          </w:p>
        </w:tc>
        <w:tc>
          <w:tcPr>
            <w:tcW w:w="1985" w:type="dxa"/>
            <w:vAlign w:val="center"/>
          </w:tcPr>
          <w:p w:rsidR="00510F37" w:rsidRDefault="00510F37" w:rsidP="00F902AE">
            <w:pPr>
              <w:spacing w:line="360" w:lineRule="auto"/>
              <w:jc w:val="center"/>
              <w:rPr>
                <w:szCs w:val="21"/>
              </w:rPr>
            </w:pPr>
          </w:p>
        </w:tc>
        <w:tc>
          <w:tcPr>
            <w:tcW w:w="2126" w:type="dxa"/>
            <w:vAlign w:val="center"/>
          </w:tcPr>
          <w:p w:rsidR="00510F37" w:rsidRDefault="00510F37" w:rsidP="00F902AE">
            <w:pPr>
              <w:spacing w:line="360" w:lineRule="auto"/>
              <w:jc w:val="center"/>
              <w:rPr>
                <w:szCs w:val="21"/>
              </w:rPr>
            </w:pPr>
          </w:p>
        </w:tc>
        <w:tc>
          <w:tcPr>
            <w:tcW w:w="2409" w:type="dxa"/>
            <w:vAlign w:val="center"/>
          </w:tcPr>
          <w:p w:rsidR="00510F37" w:rsidRDefault="00510F37" w:rsidP="00F902AE">
            <w:pPr>
              <w:spacing w:line="360" w:lineRule="auto"/>
              <w:jc w:val="center"/>
              <w:rPr>
                <w:szCs w:val="21"/>
              </w:rPr>
            </w:pPr>
            <w:r>
              <w:rPr>
                <w:rFonts w:hint="eastAsia"/>
                <w:szCs w:val="21"/>
              </w:rPr>
              <w:t>每季度鸡毛掸子清理</w:t>
            </w:r>
            <w:r>
              <w:rPr>
                <w:rFonts w:hint="eastAsia"/>
                <w:szCs w:val="21"/>
              </w:rPr>
              <w:t>1</w:t>
            </w:r>
            <w:r>
              <w:rPr>
                <w:rFonts w:hint="eastAsia"/>
                <w:szCs w:val="21"/>
              </w:rPr>
              <w:t>次</w:t>
            </w:r>
          </w:p>
        </w:tc>
        <w:tc>
          <w:tcPr>
            <w:tcW w:w="2126" w:type="dxa"/>
            <w:vAlign w:val="center"/>
          </w:tcPr>
          <w:p w:rsidR="00510F37" w:rsidRDefault="00510F37" w:rsidP="00F902AE">
            <w:pPr>
              <w:spacing w:line="360" w:lineRule="auto"/>
              <w:jc w:val="center"/>
              <w:rPr>
                <w:szCs w:val="21"/>
              </w:rPr>
            </w:pPr>
            <w:r>
              <w:rPr>
                <w:rFonts w:hint="eastAsia"/>
                <w:szCs w:val="21"/>
              </w:rPr>
              <w:t>无尘网</w:t>
            </w:r>
          </w:p>
        </w:tc>
      </w:tr>
      <w:tr w:rsidR="00510F37" w:rsidTr="00F902AE">
        <w:trPr>
          <w:trHeight w:val="1841"/>
        </w:trPr>
        <w:tc>
          <w:tcPr>
            <w:tcW w:w="1467" w:type="dxa"/>
            <w:vAlign w:val="center"/>
          </w:tcPr>
          <w:p w:rsidR="00510F37" w:rsidRDefault="00510F37" w:rsidP="00F902AE">
            <w:pPr>
              <w:spacing w:line="360" w:lineRule="auto"/>
              <w:jc w:val="center"/>
              <w:rPr>
                <w:szCs w:val="21"/>
              </w:rPr>
            </w:pPr>
          </w:p>
        </w:tc>
        <w:tc>
          <w:tcPr>
            <w:tcW w:w="1980" w:type="dxa"/>
            <w:vAlign w:val="center"/>
          </w:tcPr>
          <w:p w:rsidR="00510F37" w:rsidRDefault="00510F37" w:rsidP="00F902AE">
            <w:pPr>
              <w:spacing w:line="360" w:lineRule="auto"/>
              <w:jc w:val="center"/>
              <w:rPr>
                <w:szCs w:val="21"/>
              </w:rPr>
            </w:pPr>
            <w:r>
              <w:rPr>
                <w:rFonts w:hint="eastAsia"/>
                <w:szCs w:val="21"/>
              </w:rPr>
              <w:t>排水明沟</w:t>
            </w:r>
          </w:p>
        </w:tc>
        <w:tc>
          <w:tcPr>
            <w:tcW w:w="1985" w:type="dxa"/>
            <w:vAlign w:val="center"/>
          </w:tcPr>
          <w:p w:rsidR="00510F37" w:rsidRDefault="00510F37" w:rsidP="00F902AE">
            <w:pPr>
              <w:spacing w:line="360" w:lineRule="auto"/>
              <w:jc w:val="center"/>
              <w:rPr>
                <w:szCs w:val="21"/>
              </w:rPr>
            </w:pPr>
            <w:r>
              <w:rPr>
                <w:noProof/>
                <w:szCs w:val="21"/>
              </w:rPr>
              <w:drawing>
                <wp:inline distT="0" distB="0" distL="114300" distR="114300" wp14:anchorId="4B7922E4" wp14:editId="013C6318">
                  <wp:extent cx="1117600" cy="1355090"/>
                  <wp:effectExtent l="0" t="0" r="6350" b="16510"/>
                  <wp:docPr id="1795" name="图片 46" descr="20140424_06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 name="图片 46" descr="20140424_063953"/>
                          <pic:cNvPicPr>
                            <a:picLocks noChangeAspect="1"/>
                          </pic:cNvPicPr>
                        </pic:nvPicPr>
                        <pic:blipFill>
                          <a:blip r:embed="rId67" cstate="print"/>
                          <a:stretch>
                            <a:fillRect/>
                          </a:stretch>
                        </pic:blipFill>
                        <pic:spPr>
                          <a:xfrm>
                            <a:off x="0" y="0"/>
                            <a:ext cx="1117600" cy="1355090"/>
                          </a:xfrm>
                          <a:prstGeom prst="rect">
                            <a:avLst/>
                          </a:prstGeom>
                          <a:noFill/>
                          <a:ln w="9525">
                            <a:noFill/>
                          </a:ln>
                        </pic:spPr>
                      </pic:pic>
                    </a:graphicData>
                  </a:graphic>
                </wp:inline>
              </w:drawing>
            </w:r>
          </w:p>
        </w:tc>
        <w:tc>
          <w:tcPr>
            <w:tcW w:w="1985" w:type="dxa"/>
            <w:vAlign w:val="center"/>
          </w:tcPr>
          <w:p w:rsidR="00510F37" w:rsidRDefault="00510F37" w:rsidP="00F902AE">
            <w:pPr>
              <w:spacing w:line="360" w:lineRule="auto"/>
              <w:jc w:val="center"/>
              <w:rPr>
                <w:szCs w:val="21"/>
              </w:rPr>
            </w:pPr>
          </w:p>
        </w:tc>
        <w:tc>
          <w:tcPr>
            <w:tcW w:w="2126" w:type="dxa"/>
            <w:vAlign w:val="center"/>
          </w:tcPr>
          <w:p w:rsidR="00510F37" w:rsidRDefault="00510F37" w:rsidP="00F902AE">
            <w:pPr>
              <w:spacing w:line="360" w:lineRule="auto"/>
              <w:jc w:val="center"/>
              <w:rPr>
                <w:szCs w:val="21"/>
              </w:rPr>
            </w:pPr>
          </w:p>
        </w:tc>
        <w:tc>
          <w:tcPr>
            <w:tcW w:w="2409" w:type="dxa"/>
            <w:vAlign w:val="center"/>
          </w:tcPr>
          <w:p w:rsidR="00510F37" w:rsidRDefault="00510F37" w:rsidP="00F902AE">
            <w:pPr>
              <w:spacing w:line="360" w:lineRule="auto"/>
              <w:jc w:val="center"/>
              <w:rPr>
                <w:szCs w:val="21"/>
              </w:rPr>
            </w:pPr>
            <w:r>
              <w:rPr>
                <w:rFonts w:hint="eastAsia"/>
                <w:szCs w:val="21"/>
              </w:rPr>
              <w:t>每月扫把，铁锹清理</w:t>
            </w:r>
            <w:r>
              <w:rPr>
                <w:szCs w:val="21"/>
              </w:rPr>
              <w:t>1</w:t>
            </w:r>
            <w:r>
              <w:rPr>
                <w:rFonts w:hint="eastAsia"/>
                <w:szCs w:val="21"/>
              </w:rPr>
              <w:t>次（</w:t>
            </w:r>
            <w:r>
              <w:rPr>
                <w:szCs w:val="21"/>
              </w:rPr>
              <w:t>1</w:t>
            </w:r>
            <w:r>
              <w:rPr>
                <w:rFonts w:hint="eastAsia"/>
                <w:szCs w:val="21"/>
              </w:rPr>
              <w:t>号）</w:t>
            </w:r>
          </w:p>
        </w:tc>
        <w:tc>
          <w:tcPr>
            <w:tcW w:w="2126" w:type="dxa"/>
            <w:vAlign w:val="center"/>
          </w:tcPr>
          <w:p w:rsidR="00510F37" w:rsidRDefault="00510F37" w:rsidP="00F902AE">
            <w:pPr>
              <w:spacing w:line="360" w:lineRule="auto"/>
              <w:jc w:val="center"/>
              <w:rPr>
                <w:szCs w:val="21"/>
              </w:rPr>
            </w:pPr>
            <w:r>
              <w:rPr>
                <w:rFonts w:hint="eastAsia"/>
                <w:szCs w:val="21"/>
              </w:rPr>
              <w:t>无污物，淤泥</w:t>
            </w:r>
          </w:p>
        </w:tc>
      </w:tr>
    </w:tbl>
    <w:p w:rsidR="00510F37" w:rsidRDefault="00510F37" w:rsidP="00510F37">
      <w:pPr>
        <w:widowControl/>
        <w:spacing w:line="440" w:lineRule="exact"/>
        <w:jc w:val="left"/>
        <w:rPr>
          <w:rFonts w:asciiTheme="minorEastAsia" w:hAnsiTheme="minorEastAsia" w:cstheme="minorEastAsia"/>
          <w:sz w:val="28"/>
          <w:szCs w:val="28"/>
        </w:rPr>
      </w:pPr>
      <w:r>
        <w:rPr>
          <w:rFonts w:ascii="宋体" w:hAnsi="宋体"/>
          <w:b/>
          <w:bCs/>
          <w:color w:val="000000"/>
          <w:kern w:val="0"/>
          <w:sz w:val="28"/>
          <w:szCs w:val="28"/>
        </w:rPr>
        <w:br w:type="page"/>
      </w:r>
      <w:r>
        <w:rPr>
          <w:rFonts w:ascii="宋体" w:hAnsi="宋体" w:hint="eastAsia"/>
          <w:b/>
          <w:bCs/>
          <w:color w:val="000000"/>
          <w:kern w:val="0"/>
          <w:sz w:val="28"/>
          <w:szCs w:val="28"/>
        </w:rPr>
        <w:lastRenderedPageBreak/>
        <w:t xml:space="preserve">  </w:t>
      </w:r>
      <w:r>
        <w:rPr>
          <w:rFonts w:asciiTheme="minorEastAsia" w:hAnsiTheme="minorEastAsia" w:cstheme="minorEastAsia" w:hint="eastAsia"/>
          <w:sz w:val="28"/>
          <w:szCs w:val="28"/>
        </w:rPr>
        <w:t>3、保洁工作计划</w:t>
      </w:r>
    </w:p>
    <w:tbl>
      <w:tblPr>
        <w:tblpPr w:leftFromText="180" w:rightFromText="180" w:vertAnchor="text" w:horzAnchor="page" w:tblpX="1492" w:tblpY="892"/>
        <w:tblOverlap w:val="never"/>
        <w:tblW w:w="14090" w:type="dxa"/>
        <w:tblLayout w:type="fixed"/>
        <w:tblLook w:val="04A0" w:firstRow="1" w:lastRow="0" w:firstColumn="1" w:lastColumn="0" w:noHBand="0" w:noVBand="1"/>
      </w:tblPr>
      <w:tblGrid>
        <w:gridCol w:w="1657"/>
        <w:gridCol w:w="12433"/>
      </w:tblGrid>
      <w:tr w:rsidR="00510F37" w:rsidTr="00F902AE">
        <w:trPr>
          <w:trHeight w:val="510"/>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
                <w:bCs/>
                <w:color w:val="000000"/>
                <w:kern w:val="0"/>
                <w:sz w:val="24"/>
              </w:rPr>
            </w:pPr>
            <w:r>
              <w:rPr>
                <w:rFonts w:ascii="宋体" w:hAnsi="宋体" w:hint="eastAsia"/>
                <w:b/>
                <w:bCs/>
                <w:color w:val="000000"/>
                <w:kern w:val="0"/>
                <w:sz w:val="24"/>
              </w:rPr>
              <w:t>安排日期</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jc w:val="center"/>
              <w:rPr>
                <w:b/>
                <w:bCs/>
                <w:color w:val="000000"/>
                <w:kern w:val="0"/>
                <w:sz w:val="24"/>
              </w:rPr>
            </w:pPr>
            <w:r>
              <w:rPr>
                <w:rFonts w:ascii="宋体" w:hAnsi="宋体" w:hint="eastAsia"/>
                <w:b/>
                <w:bCs/>
                <w:color w:val="000000"/>
                <w:kern w:val="0"/>
                <w:sz w:val="24"/>
              </w:rPr>
              <w:t>清洁内容</w:t>
            </w:r>
          </w:p>
        </w:tc>
      </w:tr>
      <w:tr w:rsidR="00510F37" w:rsidTr="00F902AE">
        <w:trPr>
          <w:trHeight w:val="747"/>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星期一</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sz w:val="24"/>
              </w:rPr>
            </w:pPr>
            <w:r>
              <w:rPr>
                <w:rFonts w:hint="eastAsia"/>
                <w:sz w:val="24"/>
              </w:rPr>
              <w:t>楼内保洁擦拭卫生间、电梯口、大厅墙壁；大厅石柱；</w:t>
            </w:r>
          </w:p>
          <w:p w:rsidR="00510F37" w:rsidRDefault="00510F37" w:rsidP="00F902AE">
            <w:pPr>
              <w:widowControl/>
              <w:spacing w:line="440" w:lineRule="exact"/>
              <w:rPr>
                <w:color w:val="000000"/>
                <w:kern w:val="0"/>
                <w:sz w:val="24"/>
                <w:highlight w:val="yellow"/>
              </w:rPr>
            </w:pPr>
            <w:r>
              <w:rPr>
                <w:rFonts w:hint="eastAsia"/>
                <w:sz w:val="24"/>
              </w:rPr>
              <w:t>清扫大院、广场。</w:t>
            </w:r>
          </w:p>
        </w:tc>
      </w:tr>
      <w:tr w:rsidR="00510F37" w:rsidTr="00F902AE">
        <w:trPr>
          <w:trHeight w:val="655"/>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星期二</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sz w:val="24"/>
              </w:rPr>
            </w:pPr>
            <w:r>
              <w:rPr>
                <w:rFonts w:hint="eastAsia"/>
                <w:sz w:val="24"/>
              </w:rPr>
              <w:t>楼内保洁清扫楼层地脚线、蜘蛛网，楼梯间格梁上的尘土；</w:t>
            </w:r>
          </w:p>
          <w:p w:rsidR="00510F37" w:rsidRDefault="00510F37" w:rsidP="00F902AE">
            <w:pPr>
              <w:widowControl/>
              <w:spacing w:line="440" w:lineRule="exact"/>
              <w:rPr>
                <w:bCs/>
                <w:color w:val="000000"/>
                <w:kern w:val="0"/>
                <w:sz w:val="24"/>
                <w:highlight w:val="yellow"/>
              </w:rPr>
            </w:pPr>
            <w:r>
              <w:rPr>
                <w:rFonts w:hint="eastAsia"/>
                <w:sz w:val="24"/>
              </w:rPr>
              <w:t>大院保洁擦拭大院的字、石柱、电线杆。</w:t>
            </w:r>
          </w:p>
        </w:tc>
      </w:tr>
      <w:tr w:rsidR="00510F37" w:rsidTr="00F902AE">
        <w:trPr>
          <w:trHeight w:val="624"/>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星期三</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sz w:val="24"/>
              </w:rPr>
            </w:pPr>
            <w:r>
              <w:rPr>
                <w:rFonts w:hint="eastAsia"/>
                <w:sz w:val="24"/>
              </w:rPr>
              <w:t>楼内保洁擦拭门、门头、门框、电梯门头门框、拖走廊地面；</w:t>
            </w:r>
          </w:p>
          <w:p w:rsidR="00510F37" w:rsidRDefault="00510F37" w:rsidP="00F902AE">
            <w:pPr>
              <w:widowControl/>
              <w:spacing w:line="440" w:lineRule="exact"/>
              <w:rPr>
                <w:bCs/>
                <w:color w:val="000000"/>
                <w:kern w:val="0"/>
                <w:sz w:val="24"/>
                <w:highlight w:val="yellow"/>
              </w:rPr>
            </w:pPr>
            <w:r>
              <w:rPr>
                <w:rFonts w:hint="eastAsia"/>
                <w:sz w:val="24"/>
              </w:rPr>
              <w:t>大院保洁协助绿化工清理绿化带内的干树叶。</w:t>
            </w:r>
          </w:p>
        </w:tc>
      </w:tr>
      <w:tr w:rsidR="00510F37" w:rsidTr="00F902AE">
        <w:trPr>
          <w:trHeight w:val="655"/>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星期四</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sz w:val="24"/>
              </w:rPr>
            </w:pPr>
            <w:r>
              <w:rPr>
                <w:rFonts w:hint="eastAsia"/>
                <w:sz w:val="24"/>
              </w:rPr>
              <w:t>楼内保洁擦拭窗纱、内外玻璃。（每次下雨、下雪后要及时擦玻璃）；</w:t>
            </w:r>
          </w:p>
          <w:p w:rsidR="00510F37" w:rsidRDefault="00510F37" w:rsidP="00F902AE">
            <w:pPr>
              <w:widowControl/>
              <w:spacing w:line="440" w:lineRule="exact"/>
              <w:rPr>
                <w:sz w:val="24"/>
              </w:rPr>
            </w:pPr>
            <w:r>
              <w:rPr>
                <w:rFonts w:hint="eastAsia"/>
                <w:sz w:val="24"/>
              </w:rPr>
              <w:t>大厅、走廊地面拖地除垢。</w:t>
            </w:r>
          </w:p>
        </w:tc>
      </w:tr>
      <w:tr w:rsidR="00510F37" w:rsidTr="00F902AE">
        <w:trPr>
          <w:trHeight w:val="624"/>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星期五</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sz w:val="24"/>
              </w:rPr>
            </w:pPr>
            <w:r>
              <w:rPr>
                <w:rFonts w:hint="eastAsia"/>
                <w:sz w:val="24"/>
              </w:rPr>
              <w:t>清扫电梯轨道，擦电梯轿厢、电梯内外门</w:t>
            </w:r>
          </w:p>
          <w:p w:rsidR="00510F37" w:rsidRDefault="00510F37" w:rsidP="00F902AE">
            <w:pPr>
              <w:widowControl/>
              <w:spacing w:line="440" w:lineRule="exact"/>
              <w:rPr>
                <w:color w:val="000000"/>
                <w:kern w:val="0"/>
                <w:sz w:val="24"/>
                <w:highlight w:val="yellow"/>
              </w:rPr>
            </w:pPr>
            <w:r>
              <w:rPr>
                <w:rFonts w:hint="eastAsia"/>
                <w:sz w:val="24"/>
              </w:rPr>
              <w:t>大院保洁清扫车库、自行车棚窗台上的尘土。</w:t>
            </w:r>
          </w:p>
        </w:tc>
      </w:tr>
      <w:tr w:rsidR="00510F37" w:rsidTr="00F902AE">
        <w:trPr>
          <w:trHeight w:val="525"/>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星期六</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bCs/>
                <w:color w:val="000000"/>
                <w:kern w:val="0"/>
                <w:sz w:val="24"/>
                <w:highlight w:val="yellow"/>
              </w:rPr>
            </w:pPr>
            <w:r>
              <w:rPr>
                <w:rFonts w:hint="eastAsia"/>
                <w:sz w:val="24"/>
              </w:rPr>
              <w:t>卫生间地面、马桶、便池、小便器的清洁；拖大门外地面、上车道、台阶和两边的台面；会议室、培训办公室。</w:t>
            </w:r>
          </w:p>
        </w:tc>
      </w:tr>
      <w:tr w:rsidR="00510F37" w:rsidTr="00F902AE">
        <w:trPr>
          <w:trHeight w:val="655"/>
        </w:trPr>
        <w:tc>
          <w:tcPr>
            <w:tcW w:w="1657" w:type="dxa"/>
            <w:tcBorders>
              <w:top w:val="single" w:sz="4" w:space="0" w:color="000000"/>
              <w:left w:val="single" w:sz="4" w:space="0" w:color="000000"/>
              <w:bottom w:val="single" w:sz="4" w:space="0" w:color="000000"/>
              <w:right w:val="single" w:sz="4" w:space="0" w:color="000000"/>
            </w:tcBorders>
            <w:vAlign w:val="center"/>
          </w:tcPr>
          <w:p w:rsidR="00510F37" w:rsidRDefault="00510F37" w:rsidP="00F902AE">
            <w:pPr>
              <w:widowControl/>
              <w:spacing w:line="440" w:lineRule="exact"/>
              <w:jc w:val="center"/>
              <w:rPr>
                <w:bCs/>
                <w:color w:val="000000"/>
                <w:kern w:val="0"/>
                <w:sz w:val="24"/>
              </w:rPr>
            </w:pPr>
            <w:r>
              <w:rPr>
                <w:rFonts w:ascii="宋体" w:hAnsi="宋体" w:hint="eastAsia"/>
                <w:bCs/>
                <w:color w:val="000000"/>
                <w:kern w:val="0"/>
                <w:sz w:val="24"/>
              </w:rPr>
              <w:t>星期日</w:t>
            </w:r>
          </w:p>
        </w:tc>
        <w:tc>
          <w:tcPr>
            <w:tcW w:w="12433" w:type="dxa"/>
            <w:tcBorders>
              <w:top w:val="single" w:sz="4" w:space="0" w:color="000000"/>
              <w:left w:val="nil"/>
              <w:bottom w:val="single" w:sz="4" w:space="0" w:color="000000"/>
              <w:right w:val="single" w:sz="4" w:space="0" w:color="000000"/>
            </w:tcBorders>
            <w:vAlign w:val="center"/>
          </w:tcPr>
          <w:p w:rsidR="00510F37" w:rsidRDefault="00510F37" w:rsidP="00F902AE">
            <w:pPr>
              <w:widowControl/>
              <w:spacing w:line="440" w:lineRule="exact"/>
              <w:rPr>
                <w:bCs/>
                <w:color w:val="000000"/>
                <w:kern w:val="0"/>
                <w:sz w:val="24"/>
                <w:highlight w:val="yellow"/>
              </w:rPr>
            </w:pPr>
            <w:r>
              <w:rPr>
                <w:rFonts w:hint="eastAsia"/>
                <w:sz w:val="24"/>
              </w:rPr>
              <w:t>卫生间地面、马桶、便池、小便器的清洁；拖大门外地面、上车道、台阶和两边的台面；会议室、培训办公室。</w:t>
            </w:r>
          </w:p>
        </w:tc>
      </w:tr>
    </w:tbl>
    <w:p w:rsidR="00510F37" w:rsidRDefault="00510F37" w:rsidP="00510F37">
      <w:pPr>
        <w:widowControl/>
        <w:spacing w:line="440" w:lineRule="exact"/>
        <w:ind w:firstLineChars="200" w:firstLine="560"/>
        <w:rPr>
          <w:rFonts w:ascii="宋体" w:hAnsi="宋体"/>
          <w:bCs/>
          <w:color w:val="000000"/>
          <w:kern w:val="0"/>
          <w:sz w:val="28"/>
          <w:szCs w:val="28"/>
        </w:rPr>
      </w:pPr>
      <w:r>
        <w:rPr>
          <w:rFonts w:ascii="宋体" w:hAnsi="宋体" w:hint="eastAsia"/>
          <w:sz w:val="28"/>
          <w:szCs w:val="28"/>
        </w:rPr>
        <w:t>（1）</w:t>
      </w:r>
      <w:r>
        <w:rPr>
          <w:rFonts w:ascii="宋体" w:hAnsi="宋体" w:hint="eastAsia"/>
          <w:bCs/>
          <w:color w:val="000000"/>
          <w:kern w:val="0"/>
          <w:sz w:val="28"/>
          <w:szCs w:val="28"/>
        </w:rPr>
        <w:t>周计划性清洁表</w:t>
      </w:r>
    </w:p>
    <w:p w:rsidR="00510F37" w:rsidRDefault="00510F37" w:rsidP="00510F37">
      <w:pPr>
        <w:widowControl/>
        <w:spacing w:before="100" w:beforeAutospacing="1" w:after="100" w:afterAutospacing="1" w:line="360" w:lineRule="auto"/>
        <w:rPr>
          <w:rFonts w:ascii="宋体" w:hAnsi="宋体"/>
          <w:sz w:val="28"/>
          <w:szCs w:val="28"/>
        </w:rPr>
        <w:sectPr w:rsidR="00510F37">
          <w:pgSz w:w="16838" w:h="11906" w:orient="landscape"/>
          <w:pgMar w:top="1134" w:right="1134" w:bottom="1134" w:left="1134" w:header="851" w:footer="992" w:gutter="0"/>
          <w:cols w:space="0"/>
          <w:docGrid w:type="lines" w:linePitch="332"/>
        </w:sectPr>
      </w:pPr>
      <w:r>
        <w:rPr>
          <w:rFonts w:ascii="宋体" w:hAnsi="宋体" w:hint="eastAsia"/>
          <w:sz w:val="28"/>
          <w:szCs w:val="28"/>
        </w:rPr>
        <w:t xml:space="preserve">  </w:t>
      </w:r>
    </w:p>
    <w:p w:rsidR="00510F37" w:rsidRDefault="00510F37" w:rsidP="00510F37">
      <w:pPr>
        <w:widowControl/>
        <w:spacing w:line="280" w:lineRule="exact"/>
        <w:rPr>
          <w:rFonts w:ascii="宋体" w:hAnsi="宋体"/>
          <w:sz w:val="28"/>
          <w:szCs w:val="28"/>
        </w:rPr>
      </w:pPr>
      <w:r>
        <w:rPr>
          <w:rFonts w:ascii="宋体" w:hAnsi="宋体" w:hint="eastAsia"/>
          <w:sz w:val="28"/>
          <w:szCs w:val="28"/>
        </w:rPr>
        <w:lastRenderedPageBreak/>
        <w:t xml:space="preserve"> </w:t>
      </w:r>
    </w:p>
    <w:p w:rsidR="00510F37" w:rsidRDefault="00510F37" w:rsidP="00510F37">
      <w:pPr>
        <w:widowControl/>
        <w:spacing w:line="280" w:lineRule="exact"/>
        <w:rPr>
          <w:rFonts w:ascii="宋体" w:hAnsi="宋体" w:cs="宋体"/>
          <w:kern w:val="0"/>
          <w:sz w:val="28"/>
          <w:szCs w:val="28"/>
        </w:rPr>
      </w:pPr>
      <w:r>
        <w:rPr>
          <w:rFonts w:ascii="宋体" w:hAnsi="宋体" w:hint="eastAsia"/>
          <w:sz w:val="28"/>
          <w:szCs w:val="28"/>
        </w:rPr>
        <w:t>（2）</w:t>
      </w:r>
      <w:r>
        <w:rPr>
          <w:rFonts w:hint="eastAsia"/>
          <w:sz w:val="28"/>
          <w:szCs w:val="28"/>
        </w:rPr>
        <w:t>月</w:t>
      </w:r>
      <w:r>
        <w:rPr>
          <w:rFonts w:ascii="宋体" w:hAnsi="宋体" w:cs="宋体" w:hint="eastAsia"/>
          <w:kern w:val="0"/>
          <w:sz w:val="28"/>
          <w:szCs w:val="28"/>
        </w:rPr>
        <w:t>计划工作表</w:t>
      </w:r>
    </w:p>
    <w:p w:rsidR="00510F37" w:rsidRDefault="00510F37" w:rsidP="00510F37">
      <w:pPr>
        <w:widowControl/>
        <w:spacing w:line="280" w:lineRule="exact"/>
        <w:rPr>
          <w:rFonts w:ascii="宋体" w:hAnsi="宋体" w:cs="宋体"/>
          <w:kern w:val="0"/>
          <w:sz w:val="28"/>
          <w:szCs w:val="28"/>
        </w:rPr>
      </w:pPr>
    </w:p>
    <w:tbl>
      <w:tblPr>
        <w:tblW w:w="8885" w:type="dxa"/>
        <w:jc w:val="center"/>
        <w:tblLayout w:type="fixed"/>
        <w:tblCellMar>
          <w:left w:w="0" w:type="dxa"/>
          <w:right w:w="0" w:type="dxa"/>
        </w:tblCellMar>
        <w:tblLook w:val="04A0" w:firstRow="1" w:lastRow="0" w:firstColumn="1" w:lastColumn="0" w:noHBand="0" w:noVBand="1"/>
      </w:tblPr>
      <w:tblGrid>
        <w:gridCol w:w="459"/>
        <w:gridCol w:w="1526"/>
        <w:gridCol w:w="456"/>
        <w:gridCol w:w="464"/>
        <w:gridCol w:w="460"/>
        <w:gridCol w:w="460"/>
        <w:gridCol w:w="460"/>
        <w:gridCol w:w="460"/>
        <w:gridCol w:w="460"/>
        <w:gridCol w:w="460"/>
        <w:gridCol w:w="460"/>
        <w:gridCol w:w="460"/>
        <w:gridCol w:w="460"/>
        <w:gridCol w:w="460"/>
        <w:gridCol w:w="460"/>
        <w:gridCol w:w="460"/>
        <w:gridCol w:w="460"/>
      </w:tblGrid>
      <w:tr w:rsidR="00510F37" w:rsidTr="00F902AE">
        <w:trPr>
          <w:trHeight w:val="572"/>
          <w:jc w:val="center"/>
        </w:trPr>
        <w:tc>
          <w:tcPr>
            <w:tcW w:w="459" w:type="dxa"/>
            <w:vMerge w:val="restart"/>
            <w:tcBorders>
              <w:top w:val="single" w:sz="8" w:space="0" w:color="auto"/>
              <w:left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b/>
                <w:bCs/>
                <w:kern w:val="0"/>
                <w:sz w:val="24"/>
              </w:rPr>
              <w:t>序号</w:t>
            </w:r>
          </w:p>
        </w:tc>
        <w:tc>
          <w:tcPr>
            <w:tcW w:w="1526" w:type="dxa"/>
            <w:vMerge w:val="restart"/>
            <w:tcBorders>
              <w:top w:val="single" w:sz="8" w:space="0" w:color="auto"/>
              <w:left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b/>
                <w:bCs/>
                <w:kern w:val="0"/>
                <w:sz w:val="24"/>
              </w:rPr>
              <w:t>计划完成工作内容</w:t>
            </w:r>
          </w:p>
        </w:tc>
        <w:tc>
          <w:tcPr>
            <w:tcW w:w="456" w:type="dxa"/>
            <w:vMerge w:val="restart"/>
            <w:tcBorders>
              <w:top w:val="single" w:sz="8" w:space="0" w:color="auto"/>
              <w:left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b/>
                <w:bCs/>
                <w:kern w:val="0"/>
                <w:sz w:val="24"/>
              </w:rPr>
              <w:t>负责人</w:t>
            </w:r>
          </w:p>
        </w:tc>
        <w:tc>
          <w:tcPr>
            <w:tcW w:w="464" w:type="dxa"/>
            <w:vMerge w:val="restart"/>
            <w:tcBorders>
              <w:top w:val="single" w:sz="8" w:space="0" w:color="auto"/>
              <w:left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b/>
                <w:bCs/>
                <w:kern w:val="0"/>
                <w:sz w:val="24"/>
              </w:rPr>
              <w:t>验证人</w:t>
            </w:r>
          </w:p>
        </w:tc>
        <w:tc>
          <w:tcPr>
            <w:tcW w:w="460" w:type="dxa"/>
            <w:vMerge w:val="restart"/>
            <w:tcBorders>
              <w:top w:val="single" w:sz="8" w:space="0" w:color="auto"/>
              <w:left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b/>
                <w:bCs/>
                <w:kern w:val="0"/>
                <w:sz w:val="24"/>
              </w:rPr>
              <w:t>结果衡量</w:t>
            </w:r>
          </w:p>
        </w:tc>
        <w:tc>
          <w:tcPr>
            <w:tcW w:w="5520" w:type="dxa"/>
            <w:gridSpan w:val="12"/>
            <w:tcBorders>
              <w:top w:val="single" w:sz="8" w:space="0" w:color="auto"/>
              <w:left w:val="single" w:sz="8" w:space="0" w:color="auto"/>
              <w:bottom w:val="single" w:sz="8" w:space="0" w:color="auto"/>
              <w:right w:val="single" w:sz="8" w:space="0" w:color="auto"/>
            </w:tcBorders>
            <w:shd w:val="clear" w:color="auto" w:fill="D9D9D9"/>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维保计划起至时间</w:t>
            </w:r>
          </w:p>
        </w:tc>
      </w:tr>
      <w:tr w:rsidR="00510F37" w:rsidTr="00F902AE">
        <w:trPr>
          <w:trHeight w:val="1046"/>
          <w:jc w:val="center"/>
        </w:trPr>
        <w:tc>
          <w:tcPr>
            <w:tcW w:w="459" w:type="dxa"/>
            <w:vMerge/>
            <w:tcBorders>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p>
        </w:tc>
        <w:tc>
          <w:tcPr>
            <w:tcW w:w="1526" w:type="dxa"/>
            <w:vMerge/>
            <w:tcBorders>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p>
        </w:tc>
        <w:tc>
          <w:tcPr>
            <w:tcW w:w="456" w:type="dxa"/>
            <w:vMerge/>
            <w:tcBorders>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p>
        </w:tc>
        <w:tc>
          <w:tcPr>
            <w:tcW w:w="464" w:type="dxa"/>
            <w:vMerge/>
            <w:tcBorders>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p>
        </w:tc>
        <w:tc>
          <w:tcPr>
            <w:tcW w:w="460" w:type="dxa"/>
            <w:vMerge/>
            <w:tcBorders>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一月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二月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三月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四月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五月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六月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七月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八月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九月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十月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十一月</w:t>
            </w:r>
          </w:p>
        </w:tc>
        <w:tc>
          <w:tcPr>
            <w:tcW w:w="460" w:type="dxa"/>
            <w:tcBorders>
              <w:top w:val="single" w:sz="8" w:space="0" w:color="auto"/>
              <w:left w:val="single" w:sz="8" w:space="0" w:color="auto"/>
              <w:bottom w:val="single" w:sz="8" w:space="0" w:color="auto"/>
              <w:right w:val="single" w:sz="8" w:space="0" w:color="auto"/>
            </w:tcBorders>
            <w:shd w:val="clear" w:color="auto" w:fill="D9D9D9"/>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十二月</w:t>
            </w: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1</w:t>
            </w:r>
          </w:p>
        </w:tc>
        <w:tc>
          <w:tcPr>
            <w:tcW w:w="1526" w:type="dxa"/>
            <w:tcBorders>
              <w:top w:val="nil"/>
              <w:left w:val="nil"/>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left"/>
              <w:textAlignment w:val="center"/>
              <w:rPr>
                <w:rFonts w:ascii="宋体" w:hAnsi="宋体" w:cs="宋体"/>
                <w:kern w:val="0"/>
                <w:sz w:val="24"/>
              </w:rPr>
            </w:pPr>
            <w:r>
              <w:rPr>
                <w:rFonts w:ascii="宋体" w:hAnsi="宋体" w:cs="宋体" w:hint="eastAsia"/>
                <w:kern w:val="0"/>
                <w:sz w:val="24"/>
              </w:rPr>
              <w:t>组织员工召开保洁质量分析讨论会</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经理</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品质部</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2</w:t>
            </w:r>
          </w:p>
        </w:tc>
        <w:tc>
          <w:tcPr>
            <w:tcW w:w="1526" w:type="dxa"/>
            <w:tcBorders>
              <w:top w:val="nil"/>
              <w:left w:val="nil"/>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left"/>
              <w:textAlignment w:val="center"/>
              <w:rPr>
                <w:rFonts w:ascii="宋体" w:hAnsi="宋体" w:cs="宋体"/>
                <w:kern w:val="0"/>
                <w:sz w:val="24"/>
              </w:rPr>
            </w:pPr>
            <w:r>
              <w:rPr>
                <w:rFonts w:ascii="宋体" w:hAnsi="宋体" w:cs="宋体" w:hint="eastAsia"/>
                <w:kern w:val="0"/>
                <w:sz w:val="24"/>
              </w:rPr>
              <w:t>编制材料支出情况表</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内勤</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经理</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3</w:t>
            </w:r>
          </w:p>
        </w:tc>
        <w:tc>
          <w:tcPr>
            <w:tcW w:w="1526" w:type="dxa"/>
            <w:tcBorders>
              <w:top w:val="nil"/>
              <w:left w:val="nil"/>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left"/>
              <w:textAlignment w:val="center"/>
              <w:rPr>
                <w:rFonts w:ascii="宋体" w:hAnsi="宋体" w:cs="宋体"/>
                <w:kern w:val="0"/>
                <w:sz w:val="24"/>
              </w:rPr>
            </w:pPr>
            <w:r>
              <w:rPr>
                <w:rFonts w:ascii="宋体" w:hAnsi="宋体" w:cs="宋体" w:hint="eastAsia"/>
                <w:kern w:val="0"/>
                <w:sz w:val="24"/>
              </w:rPr>
              <w:t>完成保洁班定期作业计划</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各区域保洁</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经理</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4</w:t>
            </w:r>
          </w:p>
        </w:tc>
        <w:tc>
          <w:tcPr>
            <w:tcW w:w="1526" w:type="dxa"/>
            <w:tcBorders>
              <w:top w:val="nil"/>
              <w:left w:val="nil"/>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left"/>
              <w:textAlignment w:val="center"/>
              <w:rPr>
                <w:rFonts w:ascii="宋体" w:hAnsi="宋体" w:cs="宋体"/>
                <w:kern w:val="0"/>
                <w:sz w:val="24"/>
              </w:rPr>
            </w:pPr>
            <w:r>
              <w:rPr>
                <w:rFonts w:ascii="宋体" w:hAnsi="宋体" w:cs="宋体" w:hint="eastAsia"/>
                <w:kern w:val="0"/>
                <w:sz w:val="24"/>
              </w:rPr>
              <w:t>资料收集、整理、归档、利用</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内勤</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经理</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5</w:t>
            </w:r>
          </w:p>
        </w:tc>
        <w:tc>
          <w:tcPr>
            <w:tcW w:w="1526" w:type="dxa"/>
            <w:tcBorders>
              <w:top w:val="nil"/>
              <w:left w:val="nil"/>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left"/>
              <w:textAlignment w:val="center"/>
              <w:rPr>
                <w:rFonts w:ascii="宋体" w:hAnsi="宋体" w:cs="宋体"/>
                <w:kern w:val="0"/>
                <w:sz w:val="24"/>
              </w:rPr>
            </w:pPr>
            <w:r>
              <w:rPr>
                <w:rFonts w:ascii="宋体" w:hAnsi="宋体" w:cs="宋体" w:hint="eastAsia"/>
                <w:kern w:val="0"/>
                <w:sz w:val="24"/>
              </w:rPr>
              <w:t>清洁操作方法培训</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经理</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品质部</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b/>
                <w:bCs/>
                <w:kern w:val="0"/>
                <w:sz w:val="24"/>
              </w:rPr>
            </w:pPr>
            <w:r>
              <w:rPr>
                <w:rFonts w:ascii="宋体" w:hAnsi="宋体" w:cs="宋体" w:hint="eastAsia"/>
                <w:b/>
                <w:bCs/>
                <w:kern w:val="0"/>
                <w:sz w:val="24"/>
              </w:rPr>
              <w:t>6</w:t>
            </w:r>
          </w:p>
        </w:tc>
        <w:tc>
          <w:tcPr>
            <w:tcW w:w="1526" w:type="dxa"/>
            <w:tcBorders>
              <w:top w:val="nil"/>
              <w:left w:val="nil"/>
              <w:bottom w:val="single" w:sz="8" w:space="0" w:color="auto"/>
              <w:right w:val="single" w:sz="8" w:space="0" w:color="auto"/>
            </w:tcBorders>
            <w:tcMar>
              <w:top w:w="0" w:type="dxa"/>
              <w:left w:w="108" w:type="dxa"/>
              <w:bottom w:w="0" w:type="dxa"/>
              <w:right w:w="108" w:type="dxa"/>
            </w:tcMa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不定时对各保洁责任区工作督导</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各区域保洁</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经理</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r>
      <w:tr w:rsidR="00510F37" w:rsidTr="00F902AE">
        <w:trPr>
          <w:trHeight w:val="720"/>
          <w:jc w:val="center"/>
        </w:trPr>
        <w:tc>
          <w:tcPr>
            <w:tcW w:w="4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b/>
                <w:bCs/>
                <w:kern w:val="0"/>
                <w:sz w:val="24"/>
              </w:rPr>
              <w:t>7 </w:t>
            </w:r>
          </w:p>
        </w:tc>
        <w:tc>
          <w:tcPr>
            <w:tcW w:w="1526" w:type="dxa"/>
            <w:tcBorders>
              <w:top w:val="nil"/>
              <w:left w:val="nil"/>
              <w:bottom w:val="single" w:sz="8" w:space="0" w:color="auto"/>
              <w:right w:val="single" w:sz="8" w:space="0" w:color="auto"/>
            </w:tcBorders>
            <w:tcMar>
              <w:top w:w="0" w:type="dxa"/>
              <w:left w:w="108" w:type="dxa"/>
              <w:bottom w:w="0" w:type="dxa"/>
              <w:right w:w="108" w:type="dxa"/>
            </w:tcMa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配合安全管理部对楼内消防通道进行杂物清理。</w:t>
            </w:r>
          </w:p>
        </w:tc>
        <w:tc>
          <w:tcPr>
            <w:tcW w:w="4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楼道保洁</w:t>
            </w:r>
          </w:p>
        </w:tc>
        <w:tc>
          <w:tcPr>
            <w:tcW w:w="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经理</w:t>
            </w:r>
          </w:p>
        </w:tc>
        <w:tc>
          <w:tcPr>
            <w:tcW w:w="4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 </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c>
          <w:tcPr>
            <w:tcW w:w="460" w:type="dxa"/>
            <w:tcBorders>
              <w:top w:val="nil"/>
              <w:left w:val="single" w:sz="8" w:space="0" w:color="auto"/>
              <w:bottom w:val="single" w:sz="8" w:space="0" w:color="auto"/>
              <w:right w:val="single" w:sz="8" w:space="0" w:color="auto"/>
            </w:tcBorders>
            <w:vAlign w:val="center"/>
          </w:tcPr>
          <w:p w:rsidR="00510F37" w:rsidRDefault="00510F37" w:rsidP="00F902AE">
            <w:pPr>
              <w:spacing w:line="280" w:lineRule="exact"/>
              <w:jc w:val="center"/>
            </w:pPr>
            <w:r>
              <w:rPr>
                <w:rFonts w:ascii="宋体" w:hAnsi="宋体" w:cs="宋体"/>
                <w:kern w:val="0"/>
                <w:sz w:val="24"/>
              </w:rPr>
              <w:t>*</w:t>
            </w:r>
          </w:p>
        </w:tc>
      </w:tr>
      <w:tr w:rsidR="00510F37" w:rsidTr="00F902AE">
        <w:trPr>
          <w:trHeight w:val="720"/>
          <w:jc w:val="center"/>
        </w:trPr>
        <w:tc>
          <w:tcPr>
            <w:tcW w:w="4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b/>
                <w:bCs/>
                <w:kern w:val="0"/>
                <w:sz w:val="24"/>
              </w:rPr>
              <w:t>8 </w:t>
            </w:r>
          </w:p>
        </w:tc>
        <w:tc>
          <w:tcPr>
            <w:tcW w:w="1526" w:type="dxa"/>
            <w:tcBorders>
              <w:top w:val="nil"/>
              <w:left w:val="nil"/>
              <w:bottom w:val="single" w:sz="8" w:space="0" w:color="auto"/>
              <w:right w:val="single" w:sz="8" w:space="0" w:color="auto"/>
            </w:tcBorders>
            <w:tcMar>
              <w:top w:w="0" w:type="dxa"/>
              <w:left w:w="108" w:type="dxa"/>
              <w:bottom w:w="0" w:type="dxa"/>
              <w:right w:w="108" w:type="dxa"/>
            </w:tcMa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房顶垃圾的清理</w:t>
            </w:r>
          </w:p>
        </w:tc>
        <w:tc>
          <w:tcPr>
            <w:tcW w:w="4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楼道保洁</w:t>
            </w:r>
          </w:p>
        </w:tc>
        <w:tc>
          <w:tcPr>
            <w:tcW w:w="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经理</w:t>
            </w:r>
          </w:p>
        </w:tc>
        <w:tc>
          <w:tcPr>
            <w:tcW w:w="4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 </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r>
      <w:tr w:rsidR="00510F37" w:rsidTr="00F902AE">
        <w:trPr>
          <w:trHeight w:val="720"/>
          <w:jc w:val="center"/>
        </w:trPr>
        <w:tc>
          <w:tcPr>
            <w:tcW w:w="459" w:type="dxa"/>
            <w:tcBorders>
              <w:top w:val="single" w:sz="8" w:space="0" w:color="auto"/>
              <w:left w:val="single" w:sz="8" w:space="0" w:color="auto"/>
              <w:bottom w:val="single" w:sz="8" w:space="0" w:color="000000"/>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b/>
                <w:bCs/>
                <w:kern w:val="0"/>
                <w:sz w:val="24"/>
              </w:rPr>
              <w:t> 9</w:t>
            </w:r>
          </w:p>
        </w:tc>
        <w:tc>
          <w:tcPr>
            <w:tcW w:w="152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园区雨篦管道清理</w:t>
            </w:r>
          </w:p>
        </w:tc>
        <w:tc>
          <w:tcPr>
            <w:tcW w:w="4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园区保洁</w:t>
            </w:r>
          </w:p>
        </w:tc>
        <w:tc>
          <w:tcPr>
            <w:tcW w:w="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hint="eastAsia"/>
                <w:kern w:val="0"/>
                <w:sz w:val="24"/>
              </w:rPr>
              <w:t>经理</w:t>
            </w:r>
          </w:p>
        </w:tc>
        <w:tc>
          <w:tcPr>
            <w:tcW w:w="4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10F37" w:rsidRDefault="00510F37" w:rsidP="00F902AE">
            <w:pPr>
              <w:widowControl/>
              <w:spacing w:line="280" w:lineRule="exact"/>
              <w:rPr>
                <w:rFonts w:ascii="宋体" w:hAnsi="宋体" w:cs="宋体"/>
                <w:kern w:val="0"/>
                <w:sz w:val="24"/>
              </w:rPr>
            </w:pPr>
            <w:r>
              <w:rPr>
                <w:rFonts w:ascii="宋体" w:hAnsi="宋体" w:cs="宋体" w:hint="eastAsia"/>
                <w:kern w:val="0"/>
                <w:sz w:val="24"/>
              </w:rPr>
              <w:t> </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r>
              <w:rPr>
                <w:rFonts w:ascii="宋体" w:hAnsi="宋体" w:cs="宋体"/>
                <w:kern w:val="0"/>
                <w:sz w:val="24"/>
              </w:rPr>
              <w:t>*</w:t>
            </w: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c>
          <w:tcPr>
            <w:tcW w:w="460" w:type="dxa"/>
            <w:tcBorders>
              <w:top w:val="single" w:sz="8" w:space="0" w:color="auto"/>
              <w:left w:val="single" w:sz="8" w:space="0" w:color="auto"/>
              <w:bottom w:val="single" w:sz="8" w:space="0" w:color="auto"/>
              <w:right w:val="single" w:sz="8" w:space="0" w:color="auto"/>
            </w:tcBorders>
            <w:vAlign w:val="center"/>
          </w:tcPr>
          <w:p w:rsidR="00510F37" w:rsidRDefault="00510F37" w:rsidP="00F902AE">
            <w:pPr>
              <w:widowControl/>
              <w:spacing w:line="280" w:lineRule="exact"/>
              <w:jc w:val="center"/>
              <w:rPr>
                <w:rFonts w:ascii="宋体" w:hAnsi="宋体" w:cs="宋体"/>
                <w:kern w:val="0"/>
                <w:sz w:val="24"/>
              </w:rPr>
            </w:pPr>
          </w:p>
        </w:tc>
      </w:tr>
    </w:tbl>
    <w:p w:rsidR="00510F37" w:rsidRDefault="00510F37" w:rsidP="00510F37">
      <w:pPr>
        <w:spacing w:line="540" w:lineRule="exact"/>
        <w:rPr>
          <w:rFonts w:asciiTheme="minorEastAsia" w:hAnsiTheme="minorEastAsia" w:cstheme="minorEastAsia"/>
          <w:b/>
          <w:bCs/>
          <w:sz w:val="28"/>
          <w:szCs w:val="28"/>
        </w:rPr>
      </w:pPr>
    </w:p>
    <w:p w:rsidR="00510F37" w:rsidRDefault="00510F37" w:rsidP="00510F37">
      <w:pPr>
        <w:spacing w:line="540" w:lineRule="exact"/>
        <w:rPr>
          <w:rFonts w:asciiTheme="minorEastAsia" w:hAnsiTheme="minorEastAsia" w:cstheme="minorEastAsia"/>
          <w:b/>
          <w:bCs/>
          <w:sz w:val="28"/>
          <w:szCs w:val="28"/>
        </w:rPr>
      </w:pPr>
    </w:p>
    <w:p w:rsidR="00510F37" w:rsidRDefault="00510F37" w:rsidP="00510F37">
      <w:pPr>
        <w:spacing w:line="540" w:lineRule="exact"/>
        <w:rPr>
          <w:rFonts w:asciiTheme="minorEastAsia" w:hAnsiTheme="minorEastAsia" w:cstheme="minorEastAsia"/>
          <w:b/>
          <w:bCs/>
          <w:sz w:val="28"/>
          <w:szCs w:val="28"/>
        </w:rPr>
      </w:pPr>
      <w:r>
        <w:rPr>
          <w:rFonts w:asciiTheme="minorEastAsia" w:hAnsiTheme="minorEastAsia" w:cstheme="minorEastAsia" w:hint="eastAsia"/>
          <w:b/>
          <w:bCs/>
          <w:sz w:val="28"/>
          <w:szCs w:val="28"/>
        </w:rPr>
        <w:lastRenderedPageBreak/>
        <w:t>4、消杀计划与实施</w:t>
      </w:r>
    </w:p>
    <w:p w:rsidR="00510F37" w:rsidRDefault="00510F37" w:rsidP="00510F37">
      <w:pPr>
        <w:spacing w:line="520" w:lineRule="exact"/>
        <w:ind w:firstLineChars="250" w:firstLine="700"/>
        <w:rPr>
          <w:rFonts w:asciiTheme="minorEastAsia" w:hAnsiTheme="minorEastAsia" w:cstheme="minorEastAsia"/>
          <w:sz w:val="28"/>
          <w:szCs w:val="28"/>
        </w:rPr>
      </w:pPr>
      <w:r>
        <w:rPr>
          <w:rFonts w:asciiTheme="minorEastAsia" w:hAnsiTheme="minorEastAsia" w:cstheme="minorEastAsia" w:hint="eastAsia"/>
          <w:sz w:val="28"/>
          <w:szCs w:val="28"/>
        </w:rPr>
        <w:t>消杀范围包括:整栋大楼从上至下全方位，包括所有准许进入的办公室、库房、各种管理间、开水间、卫生间、步行梯道、泵房、宿舍、监控室、污水房、空调机房等。</w:t>
      </w:r>
    </w:p>
    <w:p w:rsidR="00510F37" w:rsidRDefault="00510F37" w:rsidP="00510F37">
      <w:pPr>
        <w:spacing w:line="520" w:lineRule="exact"/>
        <w:ind w:firstLineChars="200" w:firstLine="562"/>
        <w:rPr>
          <w:rFonts w:asciiTheme="minorEastAsia" w:hAnsiTheme="minorEastAsia" w:cstheme="minorEastAsia"/>
          <w:b/>
          <w:sz w:val="28"/>
          <w:szCs w:val="28"/>
        </w:rPr>
      </w:pPr>
      <w:bookmarkStart w:id="62" w:name="_Toc5649"/>
      <w:r>
        <w:rPr>
          <w:rFonts w:asciiTheme="minorEastAsia" w:hAnsiTheme="minorEastAsia" w:cstheme="minorEastAsia" w:hint="eastAsia"/>
          <w:b/>
          <w:sz w:val="28"/>
          <w:szCs w:val="28"/>
        </w:rPr>
        <w:t>（1）灭鼠:</w:t>
      </w:r>
      <w:bookmarkEnd w:id="62"/>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①用药:澳敌隆毒饵</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②布放方法:</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步行梯:每层安放鼠药盒</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卫生间、开水间:15米2放置鼠药盒2个。</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③投药要求: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鼠药盒放置于老鼠经常出没或行走路线上，如鼠洞口、鼠道。</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每个药盒一次投药15-20克。</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投药后每天检查一次将有消耗的鼠药补足药量。</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d  </w:t>
      </w:r>
      <w:r>
        <w:rPr>
          <w:rFonts w:asciiTheme="minorEastAsia" w:hAnsiTheme="minorEastAsia" w:cstheme="minorEastAsia" w:hint="eastAsia"/>
          <w:sz w:val="28"/>
          <w:szCs w:val="28"/>
        </w:rPr>
        <w:t>连续投药5-7天。</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e  </w:t>
      </w:r>
      <w:r>
        <w:rPr>
          <w:rFonts w:asciiTheme="minorEastAsia" w:hAnsiTheme="minorEastAsia" w:cstheme="minorEastAsia" w:hint="eastAsia"/>
          <w:sz w:val="28"/>
          <w:szCs w:val="28"/>
        </w:rPr>
        <w:t>投药3-4天后注意收集鼠尸深埋。</w:t>
      </w:r>
    </w:p>
    <w:p w:rsidR="00510F37" w:rsidRDefault="00510F37" w:rsidP="00510F37">
      <w:pPr>
        <w:spacing w:line="520" w:lineRule="exact"/>
        <w:ind w:firstLineChars="200" w:firstLine="562"/>
        <w:rPr>
          <w:rFonts w:asciiTheme="minorEastAsia" w:hAnsiTheme="minorEastAsia" w:cstheme="minorEastAsia"/>
          <w:b/>
          <w:sz w:val="28"/>
          <w:szCs w:val="28"/>
        </w:rPr>
      </w:pPr>
      <w:bookmarkStart w:id="63" w:name="_Toc23357"/>
      <w:r>
        <w:rPr>
          <w:rFonts w:asciiTheme="minorEastAsia" w:hAnsiTheme="minorEastAsia" w:cstheme="minorEastAsia" w:hint="eastAsia"/>
          <w:b/>
          <w:sz w:val="28"/>
          <w:szCs w:val="28"/>
        </w:rPr>
        <w:t>（2）灭嶂:</w:t>
      </w:r>
      <w:bookmarkEnd w:id="63"/>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①用药:克敌、拜力坦，(根据需要，选用其中1种。)</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②布药部位:</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喷洒在嶂螂喜欢隐蔽的场所，如墙缝、柜缝等部位。</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不易喷洒药的隐蔽部位则喷洒其周围及嶂螂经常活动的部位，如厨柜周围、房门口、脚板线等部位。</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③布药要求: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按各种药液配方合理配药。</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配好的药液及时使用，以免久置失效。</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喷洒时注意不要喷在食品、食具上。</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d  </w:t>
      </w:r>
      <w:r>
        <w:rPr>
          <w:rFonts w:asciiTheme="minorEastAsia" w:hAnsiTheme="minorEastAsia" w:cstheme="minorEastAsia" w:hint="eastAsia"/>
          <w:sz w:val="28"/>
          <w:szCs w:val="28"/>
        </w:rPr>
        <w:t>为了保持药效，喷药部位不要擦洗，以延长有效期。</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lastRenderedPageBreak/>
        <w:t xml:space="preserve">e  </w:t>
      </w:r>
      <w:r>
        <w:rPr>
          <w:rFonts w:asciiTheme="minorEastAsia" w:hAnsiTheme="minorEastAsia" w:cstheme="minorEastAsia" w:hint="eastAsia"/>
          <w:sz w:val="28"/>
          <w:szCs w:val="28"/>
        </w:rPr>
        <w:t>及时收集死嶂火化。</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f  </w:t>
      </w:r>
      <w:r>
        <w:rPr>
          <w:rFonts w:asciiTheme="minorEastAsia" w:hAnsiTheme="minorEastAsia" w:cstheme="minorEastAsia" w:hint="eastAsia"/>
          <w:sz w:val="28"/>
          <w:szCs w:val="28"/>
        </w:rPr>
        <w:t>特殊不宜用药部位可以布放嶂螂屋诱杀。</w:t>
      </w:r>
    </w:p>
    <w:p w:rsidR="00510F37" w:rsidRDefault="00510F37" w:rsidP="00510F37">
      <w:pPr>
        <w:spacing w:line="520" w:lineRule="exact"/>
        <w:ind w:firstLineChars="200" w:firstLine="562"/>
        <w:rPr>
          <w:rFonts w:asciiTheme="minorEastAsia" w:hAnsiTheme="minorEastAsia" w:cstheme="minorEastAsia"/>
          <w:b/>
          <w:sz w:val="28"/>
          <w:szCs w:val="28"/>
        </w:rPr>
      </w:pPr>
      <w:bookmarkStart w:id="64" w:name="_Toc19837"/>
      <w:r>
        <w:rPr>
          <w:rFonts w:asciiTheme="minorEastAsia" w:hAnsiTheme="minorEastAsia" w:cstheme="minorEastAsia" w:hint="eastAsia"/>
          <w:b/>
          <w:sz w:val="28"/>
          <w:szCs w:val="28"/>
        </w:rPr>
        <w:t>（3）灭蚊、蝇:</w:t>
      </w:r>
      <w:bookmarkEnd w:id="64"/>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①用药:克敌</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②布药方法:</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a </w:t>
      </w:r>
      <w:r>
        <w:rPr>
          <w:rFonts w:asciiTheme="minorEastAsia" w:hAnsiTheme="minorEastAsia" w:cstheme="minorEastAsia"/>
          <w:sz w:val="28"/>
          <w:szCs w:val="28"/>
        </w:rPr>
        <w:t xml:space="preserve"> </w:t>
      </w:r>
      <w:r>
        <w:rPr>
          <w:rFonts w:asciiTheme="minorEastAsia" w:hAnsiTheme="minorEastAsia" w:cstheme="minorEastAsia" w:hint="eastAsia"/>
          <w:sz w:val="28"/>
          <w:szCs w:val="28"/>
        </w:rPr>
        <w:t>对蚊、蝇可能停息与繁集的地方以每平米50毫升的药量全面喷洒，如门、窗、天花、墙壁等处。</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b</w:t>
      </w:r>
      <w:r>
        <w:rPr>
          <w:rFonts w:asciiTheme="minorEastAsia" w:hAnsiTheme="minorEastAsia" w:cstheme="minorEastAsia" w:hint="eastAsia"/>
          <w:sz w:val="28"/>
          <w:szCs w:val="28"/>
        </w:rPr>
        <w:t xml:space="preserve"> 对蚊、蝇繁生地，如垃圾桶、水池坑、树洞、花盆等潮湿部位喷洒药液，灭绝蚊、蝇幼虫、蛹。</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c </w:t>
      </w:r>
      <w:r>
        <w:rPr>
          <w:rFonts w:asciiTheme="minorEastAsia" w:hAnsiTheme="minorEastAsia" w:cstheme="minorEastAsia"/>
          <w:sz w:val="28"/>
          <w:szCs w:val="28"/>
        </w:rPr>
        <w:t xml:space="preserve"> </w:t>
      </w:r>
      <w:r>
        <w:rPr>
          <w:rFonts w:asciiTheme="minorEastAsia" w:hAnsiTheme="minorEastAsia" w:cstheme="minorEastAsia" w:hint="eastAsia"/>
          <w:sz w:val="28"/>
          <w:szCs w:val="28"/>
        </w:rPr>
        <w:t>卫生间全面布药。</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 xml:space="preserve">d </w:t>
      </w:r>
      <w:r>
        <w:rPr>
          <w:rFonts w:asciiTheme="minorEastAsia" w:hAnsiTheme="minorEastAsia" w:cstheme="minorEastAsia"/>
          <w:sz w:val="28"/>
          <w:szCs w:val="28"/>
        </w:rPr>
        <w:t xml:space="preserve"> </w:t>
      </w:r>
      <w:r>
        <w:rPr>
          <w:rFonts w:asciiTheme="minorEastAsia" w:hAnsiTheme="minorEastAsia" w:cstheme="minorEastAsia" w:hint="eastAsia"/>
          <w:sz w:val="28"/>
          <w:szCs w:val="28"/>
        </w:rPr>
        <w:t>对不宜布药的部位可用粘蝇条灭蝇。</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③布药要求:关好门、纱窗，减少蚊蝇侵入。</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作业周期:</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每季度全方位进行杀虫一次。每次消杀结束后一周内对楼内虫鼠监测一次，如有虫鼠密度超过标准，免费对重点部位或有虫、鼠的超标部位及时进行补杀。具体施药时间由物业项目处安排。</w:t>
      </w:r>
    </w:p>
    <w:p w:rsidR="00510F37" w:rsidRDefault="00510F37" w:rsidP="00510F37">
      <w:pPr>
        <w:spacing w:line="520" w:lineRule="exact"/>
        <w:ind w:firstLineChars="200" w:firstLine="560"/>
        <w:rPr>
          <w:rFonts w:asciiTheme="minorEastAsia" w:hAnsiTheme="minorEastAsia" w:cstheme="minorEastAsia"/>
          <w:sz w:val="28"/>
          <w:szCs w:val="28"/>
        </w:rPr>
      </w:pPr>
      <w:bookmarkStart w:id="65" w:name="_Toc14753"/>
      <w:r>
        <w:rPr>
          <w:rFonts w:asciiTheme="minorEastAsia" w:hAnsiTheme="minorEastAsia" w:cstheme="minorEastAsia" w:hint="eastAsia"/>
          <w:sz w:val="28"/>
          <w:szCs w:val="28"/>
        </w:rPr>
        <w:t>(4)消毒计划与实施</w:t>
      </w:r>
      <w:bookmarkEnd w:id="65"/>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①定期对垃圾桶、垃圾中转站、卫生间、排水渠等进行消毒。</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②按甲方要求对会议室等公共活动场所消毒。</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③保持室内通风，空气不受污染。每日检查空调换风系统运转是否正常，定期对空调滤网进行清洗。</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④进行消毒活动时要注意的事项:</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a  </w:t>
      </w:r>
      <w:r>
        <w:rPr>
          <w:rFonts w:asciiTheme="minorEastAsia" w:hAnsiTheme="minorEastAsia" w:cstheme="minorEastAsia" w:hint="eastAsia"/>
          <w:sz w:val="28"/>
          <w:szCs w:val="28"/>
        </w:rPr>
        <w:t>使用高效低毒消杀用品，并按比例配制，用背式喷雾器适度喷洒在消毒地点:喷洒时要注意做好预防措施，穿长袖衣、长裤，配戴口罩，完工后换衣裤，并用肥皂洗手。</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b  </w:t>
      </w:r>
      <w:r>
        <w:rPr>
          <w:rFonts w:asciiTheme="minorEastAsia" w:hAnsiTheme="minorEastAsia" w:cstheme="minorEastAsia" w:hint="eastAsia"/>
          <w:sz w:val="28"/>
          <w:szCs w:val="28"/>
        </w:rPr>
        <w:t>大厅、楼层消杀活动一般在非办公时间进行，如特殊情况须在办公时间</w:t>
      </w:r>
      <w:r>
        <w:rPr>
          <w:rFonts w:asciiTheme="minorEastAsia" w:hAnsiTheme="minorEastAsia" w:cstheme="minorEastAsia" w:hint="eastAsia"/>
          <w:sz w:val="28"/>
          <w:szCs w:val="28"/>
        </w:rPr>
        <w:lastRenderedPageBreak/>
        <w:t>进行的，须先征得管理部门同意后方可进行。</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c  </w:t>
      </w:r>
      <w:r>
        <w:rPr>
          <w:rFonts w:asciiTheme="minorEastAsia" w:hAnsiTheme="minorEastAsia" w:cstheme="minorEastAsia" w:hint="eastAsia"/>
          <w:sz w:val="28"/>
          <w:szCs w:val="28"/>
        </w:rPr>
        <w:t>对建筑外围进行喷洒时，尽量在顺风处喷洒，以减少对行人的直接接触。</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sz w:val="28"/>
          <w:szCs w:val="28"/>
        </w:rPr>
        <w:t xml:space="preserve">d  </w:t>
      </w:r>
      <w:r>
        <w:rPr>
          <w:rFonts w:asciiTheme="minorEastAsia" w:hAnsiTheme="minorEastAsia" w:cstheme="minorEastAsia" w:hint="eastAsia"/>
          <w:sz w:val="28"/>
          <w:szCs w:val="28"/>
        </w:rPr>
        <w:t>根据实际需要可以增加喷洒次数，并注意将被杀死的害虫尸体及时清除。</w:t>
      </w:r>
    </w:p>
    <w:p w:rsidR="00510F37" w:rsidRDefault="00510F37" w:rsidP="00510F37">
      <w:pPr>
        <w:spacing w:line="520" w:lineRule="exact"/>
        <w:ind w:firstLineChars="200" w:firstLine="562"/>
        <w:rPr>
          <w:rFonts w:asciiTheme="minorEastAsia" w:hAnsiTheme="minorEastAsia" w:cstheme="minorEastAsia"/>
          <w:b/>
          <w:bCs/>
          <w:sz w:val="28"/>
          <w:szCs w:val="28"/>
        </w:rPr>
      </w:pPr>
      <w:bookmarkStart w:id="66" w:name="_Toc17674"/>
      <w:bookmarkStart w:id="67" w:name="_Toc15542"/>
      <w:bookmarkStart w:id="68" w:name="_Toc29819"/>
      <w:r>
        <w:rPr>
          <w:rFonts w:asciiTheme="minorEastAsia" w:hAnsiTheme="minorEastAsia" w:cstheme="minorEastAsia" w:hint="eastAsia"/>
          <w:b/>
          <w:bCs/>
          <w:sz w:val="28"/>
          <w:szCs w:val="28"/>
        </w:rPr>
        <w:t>6、环境保护管理计划</w:t>
      </w:r>
      <w:bookmarkEnd w:id="66"/>
      <w:bookmarkEnd w:id="67"/>
      <w:bookmarkEnd w:id="68"/>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鉴于本项目地理位置、所处环境的特点，环境保护工作非常重要，我公司在积极做好环境清洁的同时，环境保护不容忽视。</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(1)环境保护管理标准</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①使用的所有清洁剂、消毒剂、保养材料都符合国家环保要求。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②积极采取各种环保措施，创造绿色生态环境。</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(2)环境保护措施</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①卫生清洁、消杀使用符合国家环保要求的清洁剂、消毒剂。</w:t>
      </w:r>
    </w:p>
    <w:p w:rsidR="00510F37"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②房屋及共用设备设施的养护使用符合国家环保要求的保养材料。</w:t>
      </w:r>
    </w:p>
    <w:p w:rsidR="00510F37" w:rsidRPr="007452D4" w:rsidRDefault="00510F37" w:rsidP="00510F37">
      <w:pPr>
        <w:spacing w:line="52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highlight w:val="lightGray"/>
        </w:rPr>
        <w:t>③</w:t>
      </w:r>
      <w:r w:rsidRPr="007452D4">
        <w:rPr>
          <w:rFonts w:asciiTheme="minorEastAsia" w:hAnsiTheme="minorEastAsia" w:cstheme="minorEastAsia" w:hint="eastAsia"/>
          <w:sz w:val="28"/>
          <w:szCs w:val="28"/>
        </w:rPr>
        <w:t xml:space="preserve">助甲方严格局部装饰装修工程管理，监督施工方使用环保材料。 </w:t>
      </w:r>
    </w:p>
    <w:p w:rsidR="00510F37" w:rsidRDefault="00510F37" w:rsidP="00510F37">
      <w:bookmarkStart w:id="69" w:name="_Toc21500"/>
      <w:bookmarkStart w:id="70" w:name="_Toc19698"/>
    </w:p>
    <w:p w:rsidR="00510F37" w:rsidRDefault="00510F37" w:rsidP="00510F37">
      <w:pPr>
        <w:pStyle w:val="3"/>
        <w:rPr>
          <w:rFonts w:asciiTheme="majorEastAsia" w:eastAsiaTheme="majorEastAsia" w:hAnsiTheme="majorEastAsia" w:cstheme="majorEastAsia"/>
          <w:szCs w:val="28"/>
        </w:rPr>
        <w:sectPr w:rsidR="00510F37">
          <w:pgSz w:w="11906" w:h="16838"/>
          <w:pgMar w:top="1134" w:right="1134" w:bottom="1134" w:left="1134" w:header="851" w:footer="992" w:gutter="0"/>
          <w:cols w:space="0"/>
          <w:docGrid w:type="lines" w:linePitch="332"/>
        </w:sectPr>
      </w:pPr>
    </w:p>
    <w:p w:rsidR="00510F37" w:rsidRDefault="00510F37" w:rsidP="00510F37">
      <w:pPr>
        <w:pStyle w:val="3"/>
        <w:rPr>
          <w:rFonts w:asciiTheme="majorEastAsia" w:eastAsiaTheme="majorEastAsia" w:hAnsiTheme="majorEastAsia" w:cstheme="majorEastAsia"/>
          <w:szCs w:val="28"/>
        </w:rPr>
        <w:sectPr w:rsidR="00510F37">
          <w:type w:val="continuous"/>
          <w:pgSz w:w="11906" w:h="16838"/>
          <w:pgMar w:top="1134" w:right="1134" w:bottom="1134" w:left="1134" w:header="851" w:footer="992" w:gutter="0"/>
          <w:cols w:space="0"/>
          <w:docGrid w:type="lines" w:linePitch="332"/>
        </w:sectPr>
      </w:pPr>
    </w:p>
    <w:p w:rsidR="00510F37" w:rsidRDefault="00510F37" w:rsidP="00510F37">
      <w:pPr>
        <w:pStyle w:val="3"/>
        <w:rPr>
          <w:rFonts w:asciiTheme="majorEastAsia" w:eastAsiaTheme="majorEastAsia" w:hAnsiTheme="majorEastAsia" w:cstheme="majorEastAsia"/>
          <w:szCs w:val="28"/>
        </w:rPr>
      </w:pPr>
      <w:bookmarkStart w:id="71" w:name="_Toc532986712"/>
      <w:r>
        <w:rPr>
          <w:rFonts w:asciiTheme="majorEastAsia" w:eastAsiaTheme="majorEastAsia" w:hAnsiTheme="majorEastAsia" w:cstheme="majorEastAsia" w:hint="eastAsia"/>
          <w:szCs w:val="28"/>
        </w:rPr>
        <w:lastRenderedPageBreak/>
        <w:t>（三）绿化</w:t>
      </w:r>
      <w:bookmarkEnd w:id="69"/>
      <w:bookmarkEnd w:id="70"/>
      <w:r>
        <w:rPr>
          <w:rFonts w:hint="eastAsia"/>
        </w:rPr>
        <w:t>工作程序及标准</w:t>
      </w:r>
      <w:bookmarkEnd w:id="71"/>
    </w:p>
    <w:p w:rsidR="00510F37" w:rsidRDefault="00510F37" w:rsidP="00510F37">
      <w:pPr>
        <w:pStyle w:val="a6"/>
        <w:spacing w:after="0"/>
        <w:ind w:firstLine="280"/>
        <w:rPr>
          <w:rFonts w:asciiTheme="minorEastAsia" w:eastAsiaTheme="minorEastAsia" w:hAnsiTheme="minorEastAsia" w:cstheme="minorEastAsia"/>
          <w:b/>
          <w:sz w:val="28"/>
          <w:szCs w:val="28"/>
        </w:rPr>
      </w:pPr>
      <w:r>
        <w:rPr>
          <w:rFonts w:hint="eastAsia"/>
          <w:b/>
          <w:sz w:val="28"/>
          <w:szCs w:val="28"/>
        </w:rPr>
        <w:t xml:space="preserve">    </w:t>
      </w:r>
      <w:r>
        <w:rPr>
          <w:rFonts w:asciiTheme="minorEastAsia" w:eastAsiaTheme="minorEastAsia" w:hAnsiTheme="minorEastAsia" w:cstheme="minorEastAsia" w:hint="eastAsia"/>
          <w:b/>
          <w:sz w:val="28"/>
          <w:szCs w:val="28"/>
        </w:rPr>
        <w:t>1、作业程序及标准</w:t>
      </w:r>
    </w:p>
    <w:p w:rsidR="00510F37" w:rsidRDefault="00510F37" w:rsidP="00510F37">
      <w:pPr>
        <w:spacing w:line="360" w:lineRule="auto"/>
        <w:ind w:firstLineChars="200" w:firstLine="562"/>
        <w:rPr>
          <w:rFonts w:asciiTheme="minorEastAsia" w:hAnsiTheme="minorEastAsia" w:cstheme="minorEastAsia"/>
          <w:b/>
          <w:sz w:val="28"/>
          <w:szCs w:val="28"/>
        </w:rPr>
      </w:pPr>
      <w:bookmarkStart w:id="72" w:name="_Toc12870"/>
      <w:r>
        <w:rPr>
          <w:rFonts w:asciiTheme="minorEastAsia" w:hAnsiTheme="minorEastAsia" w:cstheme="minorEastAsia" w:hint="eastAsia"/>
          <w:b/>
          <w:sz w:val="28"/>
          <w:szCs w:val="28"/>
        </w:rPr>
        <w:t>表一、草坪作业程序及标准</w:t>
      </w:r>
      <w:bookmarkEnd w:id="72"/>
    </w:p>
    <w:tbl>
      <w:tblPr>
        <w:tblW w:w="14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1602"/>
        <w:gridCol w:w="2553"/>
        <w:gridCol w:w="2553"/>
        <w:gridCol w:w="6755"/>
      </w:tblGrid>
      <w:tr w:rsidR="00510F37" w:rsidTr="00F902AE">
        <w:trPr>
          <w:trHeight w:val="382"/>
        </w:trPr>
        <w:tc>
          <w:tcPr>
            <w:tcW w:w="538" w:type="dxa"/>
            <w:vMerge w:val="restart"/>
          </w:tcPr>
          <w:p w:rsidR="00510F37" w:rsidRDefault="00510F37" w:rsidP="00F902AE">
            <w:pPr>
              <w:spacing w:line="360" w:lineRule="auto"/>
              <w:jc w:val="center"/>
              <w:rPr>
                <w:sz w:val="30"/>
                <w:szCs w:val="30"/>
              </w:rPr>
            </w:pPr>
          </w:p>
          <w:p w:rsidR="00510F37" w:rsidRDefault="00510F37" w:rsidP="00F902AE">
            <w:pPr>
              <w:spacing w:line="360" w:lineRule="auto"/>
              <w:jc w:val="center"/>
              <w:rPr>
                <w:sz w:val="30"/>
                <w:szCs w:val="30"/>
              </w:rPr>
            </w:pPr>
          </w:p>
          <w:p w:rsidR="00510F37" w:rsidRDefault="00510F37" w:rsidP="00F902AE">
            <w:pPr>
              <w:spacing w:line="360" w:lineRule="auto"/>
              <w:rPr>
                <w:sz w:val="28"/>
                <w:szCs w:val="28"/>
              </w:rPr>
            </w:pPr>
            <w:r>
              <w:rPr>
                <w:rFonts w:hint="eastAsia"/>
                <w:sz w:val="28"/>
                <w:szCs w:val="28"/>
              </w:rPr>
              <w:t>庭院绿化</w:t>
            </w:r>
          </w:p>
          <w:p w:rsidR="00510F37" w:rsidRDefault="00510F37" w:rsidP="00F902AE">
            <w:pPr>
              <w:spacing w:line="360" w:lineRule="auto"/>
              <w:jc w:val="center"/>
              <w:rPr>
                <w:sz w:val="30"/>
                <w:szCs w:val="30"/>
              </w:rPr>
            </w:pPr>
          </w:p>
        </w:tc>
        <w:tc>
          <w:tcPr>
            <w:tcW w:w="1602" w:type="dxa"/>
            <w:vMerge w:val="restart"/>
          </w:tcPr>
          <w:p w:rsidR="00510F37" w:rsidRDefault="00510F37" w:rsidP="00F902AE">
            <w:pPr>
              <w:spacing w:line="360" w:lineRule="auto"/>
              <w:jc w:val="center"/>
            </w:pPr>
            <w:r>
              <w:rPr>
                <w:rFonts w:hint="eastAsia"/>
              </w:rPr>
              <w:lastRenderedPageBreak/>
              <w:t>绿化项目</w:t>
            </w:r>
          </w:p>
        </w:tc>
        <w:tc>
          <w:tcPr>
            <w:tcW w:w="2553" w:type="dxa"/>
            <w:vMerge w:val="restart"/>
          </w:tcPr>
          <w:p w:rsidR="00510F37" w:rsidRDefault="00510F37" w:rsidP="00F902AE">
            <w:pPr>
              <w:spacing w:line="360" w:lineRule="auto"/>
              <w:jc w:val="center"/>
            </w:pPr>
          </w:p>
        </w:tc>
        <w:tc>
          <w:tcPr>
            <w:tcW w:w="9308" w:type="dxa"/>
            <w:gridSpan w:val="2"/>
          </w:tcPr>
          <w:p w:rsidR="00510F37" w:rsidRDefault="00510F37" w:rsidP="00F902AE">
            <w:pPr>
              <w:spacing w:line="360" w:lineRule="auto"/>
              <w:jc w:val="center"/>
            </w:pPr>
            <w:r>
              <w:rPr>
                <w:rFonts w:hint="eastAsia"/>
              </w:rPr>
              <w:t>草坪</w:t>
            </w:r>
          </w:p>
        </w:tc>
      </w:tr>
      <w:tr w:rsidR="00510F37" w:rsidTr="00F902AE">
        <w:trPr>
          <w:trHeight w:val="416"/>
        </w:trPr>
        <w:tc>
          <w:tcPr>
            <w:tcW w:w="538" w:type="dxa"/>
            <w:vMerge/>
          </w:tcPr>
          <w:p w:rsidR="00510F37" w:rsidRDefault="00510F37" w:rsidP="00F902AE">
            <w:pPr>
              <w:spacing w:line="360" w:lineRule="auto"/>
            </w:pPr>
          </w:p>
        </w:tc>
        <w:tc>
          <w:tcPr>
            <w:tcW w:w="1602" w:type="dxa"/>
            <w:vMerge/>
          </w:tcPr>
          <w:p w:rsidR="00510F37" w:rsidRDefault="00510F37" w:rsidP="00F902AE">
            <w:pPr>
              <w:spacing w:line="360" w:lineRule="auto"/>
            </w:pPr>
          </w:p>
        </w:tc>
        <w:tc>
          <w:tcPr>
            <w:tcW w:w="2553" w:type="dxa"/>
            <w:vMerge/>
          </w:tcPr>
          <w:p w:rsidR="00510F37" w:rsidRDefault="00510F37" w:rsidP="00F902AE">
            <w:pPr>
              <w:spacing w:line="360" w:lineRule="auto"/>
            </w:pPr>
          </w:p>
        </w:tc>
        <w:tc>
          <w:tcPr>
            <w:tcW w:w="2553" w:type="dxa"/>
          </w:tcPr>
          <w:p w:rsidR="00510F37" w:rsidRDefault="00510F37" w:rsidP="00F902AE">
            <w:pPr>
              <w:spacing w:line="360" w:lineRule="auto"/>
            </w:pPr>
            <w:r>
              <w:rPr>
                <w:rFonts w:hint="eastAsia"/>
              </w:rPr>
              <w:t>技术要求</w:t>
            </w:r>
          </w:p>
        </w:tc>
        <w:tc>
          <w:tcPr>
            <w:tcW w:w="6755" w:type="dxa"/>
          </w:tcPr>
          <w:p w:rsidR="00510F37" w:rsidRDefault="00510F37" w:rsidP="00F902AE">
            <w:pPr>
              <w:spacing w:line="360" w:lineRule="auto"/>
            </w:pPr>
            <w:r>
              <w:rPr>
                <w:rFonts w:hint="eastAsia"/>
              </w:rPr>
              <w:t>工作标准</w:t>
            </w:r>
          </w:p>
        </w:tc>
      </w:tr>
      <w:tr w:rsidR="00510F37" w:rsidTr="00F902AE">
        <w:trPr>
          <w:trHeight w:val="1698"/>
        </w:trPr>
        <w:tc>
          <w:tcPr>
            <w:tcW w:w="538" w:type="dxa"/>
            <w:vMerge/>
          </w:tcPr>
          <w:p w:rsidR="00510F37" w:rsidRDefault="00510F37" w:rsidP="00F902AE">
            <w:pPr>
              <w:spacing w:line="360" w:lineRule="auto"/>
            </w:pPr>
          </w:p>
        </w:tc>
        <w:tc>
          <w:tcPr>
            <w:tcW w:w="1602" w:type="dxa"/>
          </w:tcPr>
          <w:p w:rsidR="00510F37" w:rsidRDefault="00510F37" w:rsidP="00F902AE">
            <w:pPr>
              <w:spacing w:line="360" w:lineRule="auto"/>
            </w:pPr>
            <w:r>
              <w:rPr>
                <w:rFonts w:hint="eastAsia"/>
              </w:rPr>
              <w:t>浇灌</w:t>
            </w:r>
          </w:p>
        </w:tc>
        <w:tc>
          <w:tcPr>
            <w:tcW w:w="2553" w:type="dxa"/>
          </w:tcPr>
          <w:p w:rsidR="00510F37" w:rsidRDefault="00510F37" w:rsidP="00F902AE">
            <w:pPr>
              <w:widowControl/>
              <w:spacing w:line="360" w:lineRule="auto"/>
              <w:jc w:val="left"/>
              <w:rPr>
                <w:rFonts w:ascii="宋体" w:hAnsi="宋体" w:cs="宋体"/>
                <w:color w:val="000000"/>
                <w:kern w:val="0"/>
                <w:szCs w:val="21"/>
              </w:rPr>
            </w:pPr>
            <w:r>
              <w:rPr>
                <w:rFonts w:ascii="宋体" w:hAnsi="宋体" w:cs="宋体"/>
                <w:noProof/>
                <w:color w:val="000000"/>
                <w:kern w:val="0"/>
                <w:szCs w:val="21"/>
              </w:rPr>
              <w:drawing>
                <wp:inline distT="0" distB="0" distL="114300" distR="114300" wp14:anchorId="04B2302B" wp14:editId="42EE87B0">
                  <wp:extent cx="1477010" cy="1701165"/>
                  <wp:effectExtent l="0" t="0" r="8890" b="13335"/>
                  <wp:docPr id="1796" name="图片 95" descr="20140424_02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图片 95" descr="20140424_023932"/>
                          <pic:cNvPicPr>
                            <a:picLocks noChangeAspect="1"/>
                          </pic:cNvPicPr>
                        </pic:nvPicPr>
                        <pic:blipFill>
                          <a:blip r:embed="rId68" cstate="print"/>
                          <a:stretch>
                            <a:fillRect/>
                          </a:stretch>
                        </pic:blipFill>
                        <pic:spPr>
                          <a:xfrm>
                            <a:off x="0" y="0"/>
                            <a:ext cx="1477010" cy="1701165"/>
                          </a:xfrm>
                          <a:prstGeom prst="rect">
                            <a:avLst/>
                          </a:prstGeom>
                          <a:noFill/>
                          <a:ln w="9525">
                            <a:noFill/>
                          </a:ln>
                        </pic:spPr>
                      </pic:pic>
                    </a:graphicData>
                  </a:graphic>
                </wp:inline>
              </w:drawing>
            </w:r>
          </w:p>
        </w:tc>
        <w:tc>
          <w:tcPr>
            <w:tcW w:w="2553" w:type="dxa"/>
          </w:tcPr>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浇水全面到位，喷洒均匀，草坪无积水；草坪无冲散痕迹，无水坑；草坪水无外溢现象。</w:t>
            </w:r>
          </w:p>
          <w:p w:rsidR="00510F37" w:rsidRDefault="00510F37" w:rsidP="00F902AE">
            <w:pPr>
              <w:spacing w:line="360" w:lineRule="auto"/>
            </w:pPr>
          </w:p>
        </w:tc>
        <w:tc>
          <w:tcPr>
            <w:tcW w:w="6755" w:type="dxa"/>
          </w:tcPr>
          <w:p w:rsidR="00510F37" w:rsidRDefault="00510F37" w:rsidP="00F902AE">
            <w:pPr>
              <w:widowControl/>
              <w:numPr>
                <w:ilvl w:val="0"/>
                <w:numId w:val="8"/>
              </w:numPr>
              <w:spacing w:line="360" w:lineRule="auto"/>
              <w:jc w:val="left"/>
              <w:rPr>
                <w:rFonts w:ascii="宋体" w:hAnsi="宋体" w:cs="宋体"/>
                <w:color w:val="000000"/>
                <w:kern w:val="0"/>
                <w:szCs w:val="21"/>
              </w:rPr>
            </w:pPr>
            <w:r>
              <w:rPr>
                <w:rFonts w:ascii="宋体" w:hAnsi="宋体" w:cs="宋体" w:hint="eastAsia"/>
                <w:color w:val="000000"/>
                <w:kern w:val="0"/>
                <w:szCs w:val="21"/>
              </w:rPr>
              <w:t xml:space="preserve">以站立姿势手握水管，由远及近，均匀喷洒。                              </w:t>
            </w:r>
          </w:p>
          <w:p w:rsidR="00510F37" w:rsidRDefault="00510F37" w:rsidP="00F902AE">
            <w:pPr>
              <w:widowControl/>
              <w:numPr>
                <w:ilvl w:val="0"/>
                <w:numId w:val="9"/>
              </w:numPr>
              <w:spacing w:line="360" w:lineRule="auto"/>
              <w:jc w:val="left"/>
              <w:rPr>
                <w:rFonts w:ascii="宋体" w:hAnsi="宋体" w:cs="宋体"/>
                <w:color w:val="000000"/>
                <w:kern w:val="0"/>
                <w:szCs w:val="21"/>
              </w:rPr>
            </w:pPr>
            <w:r>
              <w:rPr>
                <w:rFonts w:ascii="宋体" w:hAnsi="宋体" w:cs="宋体" w:hint="eastAsia"/>
                <w:color w:val="000000"/>
                <w:kern w:val="0"/>
                <w:szCs w:val="21"/>
              </w:rPr>
              <w:t xml:space="preserve">要不断来回走动，以便节约用水，喷洒全面。                               </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3、禁止将水管放在草坪上，任水自流，以免冲毁草坪或把水直接灌入地下。</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4、返青期浇水2次，每年3月初开始，1次/半月；生长期浇水，1次/半月（夏季干旱时，视情况1次/周）；冻水浇灌期为每年11月下旬-12月中旬，浇灌1次。</w:t>
            </w:r>
          </w:p>
        </w:tc>
      </w:tr>
      <w:tr w:rsidR="00510F37" w:rsidTr="00F902AE">
        <w:trPr>
          <w:trHeight w:val="549"/>
        </w:trPr>
        <w:tc>
          <w:tcPr>
            <w:tcW w:w="538" w:type="dxa"/>
            <w:vMerge/>
          </w:tcPr>
          <w:p w:rsidR="00510F37" w:rsidRDefault="00510F37" w:rsidP="00F902AE">
            <w:pPr>
              <w:spacing w:line="360" w:lineRule="auto"/>
            </w:pPr>
          </w:p>
        </w:tc>
        <w:tc>
          <w:tcPr>
            <w:tcW w:w="1602" w:type="dxa"/>
          </w:tcPr>
          <w:p w:rsidR="00510F37" w:rsidRDefault="00510F37" w:rsidP="00F902AE">
            <w:pPr>
              <w:spacing w:line="360" w:lineRule="auto"/>
            </w:pPr>
            <w:r>
              <w:rPr>
                <w:rFonts w:hint="eastAsia"/>
              </w:rPr>
              <w:t>施肥</w:t>
            </w:r>
          </w:p>
        </w:tc>
        <w:tc>
          <w:tcPr>
            <w:tcW w:w="2553" w:type="dxa"/>
          </w:tcPr>
          <w:p w:rsidR="00510F37" w:rsidRDefault="00510F37" w:rsidP="00F902AE">
            <w:pPr>
              <w:spacing w:line="360" w:lineRule="auto"/>
              <w:rPr>
                <w:rFonts w:ascii="宋体" w:hAnsi="宋体" w:cs="宋体"/>
                <w:color w:val="000000"/>
                <w:kern w:val="0"/>
                <w:szCs w:val="21"/>
              </w:rPr>
            </w:pPr>
            <w:r>
              <w:rPr>
                <w:rFonts w:ascii="宋体" w:hAnsi="宋体" w:cs="宋体"/>
                <w:noProof/>
                <w:color w:val="000000"/>
                <w:kern w:val="0"/>
                <w:szCs w:val="21"/>
              </w:rPr>
              <w:drawing>
                <wp:inline distT="0" distB="0" distL="114300" distR="114300" wp14:anchorId="53D83466" wp14:editId="285F1641">
                  <wp:extent cx="1435735" cy="1456690"/>
                  <wp:effectExtent l="0" t="0" r="12065" b="10160"/>
                  <wp:docPr id="1797" name="图片 96" descr="20140424_02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 name="图片 96" descr="20140424_023841"/>
                          <pic:cNvPicPr>
                            <a:picLocks noChangeAspect="1"/>
                          </pic:cNvPicPr>
                        </pic:nvPicPr>
                        <pic:blipFill>
                          <a:blip r:embed="rId69" cstate="print"/>
                          <a:stretch>
                            <a:fillRect/>
                          </a:stretch>
                        </pic:blipFill>
                        <pic:spPr>
                          <a:xfrm>
                            <a:off x="0" y="0"/>
                            <a:ext cx="1435735" cy="1456690"/>
                          </a:xfrm>
                          <a:prstGeom prst="rect">
                            <a:avLst/>
                          </a:prstGeom>
                          <a:noFill/>
                          <a:ln w="9525">
                            <a:noFill/>
                          </a:ln>
                        </pic:spPr>
                      </pic:pic>
                    </a:graphicData>
                  </a:graphic>
                </wp:inline>
              </w:drawing>
            </w:r>
          </w:p>
        </w:tc>
        <w:tc>
          <w:tcPr>
            <w:tcW w:w="2553" w:type="dxa"/>
          </w:tcPr>
          <w:p w:rsidR="00510F37" w:rsidRDefault="00510F37" w:rsidP="00F902AE">
            <w:pPr>
              <w:spacing w:line="360" w:lineRule="auto"/>
            </w:pPr>
            <w:r>
              <w:rPr>
                <w:rFonts w:ascii="宋体" w:hAnsi="宋体" w:cs="宋体" w:hint="eastAsia"/>
                <w:color w:val="000000"/>
                <w:kern w:val="0"/>
                <w:szCs w:val="21"/>
              </w:rPr>
              <w:t>施肥均匀、适当，无浪费、无过度施肥现象；施肥后都要及时浇水，避免蒸发浪费。</w:t>
            </w:r>
          </w:p>
        </w:tc>
        <w:tc>
          <w:tcPr>
            <w:tcW w:w="6755" w:type="dxa"/>
          </w:tcPr>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 xml:space="preserve">1、手持装肥料的容器，由远及近，将肥料（有机肥）均匀散在草坪上。                 </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 xml:space="preserve">2、禁止肥料散撒不均，造成草坪烧伤。  </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3、施肥均匀、适量；草坪无灼伤现象。</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4、施肥后及时浇水，以免肥料灼伤草坪以及肥分散失。</w:t>
            </w:r>
          </w:p>
          <w:p w:rsidR="00510F37" w:rsidRDefault="00510F37" w:rsidP="00F902AE">
            <w:pPr>
              <w:spacing w:line="360" w:lineRule="auto"/>
            </w:pPr>
            <w:r>
              <w:rPr>
                <w:rFonts w:ascii="宋体" w:hAnsi="宋体" w:cs="宋体" w:hint="eastAsia"/>
                <w:color w:val="000000"/>
                <w:kern w:val="0"/>
                <w:szCs w:val="21"/>
              </w:rPr>
              <w:t>5、返青肥，结合返青期浇水情况每年3月初开始，1次/半月；生长期结合草坪生长情况，适时适量施肥。</w:t>
            </w:r>
          </w:p>
        </w:tc>
      </w:tr>
      <w:tr w:rsidR="00510F37" w:rsidTr="00F902AE">
        <w:trPr>
          <w:trHeight w:val="549"/>
        </w:trPr>
        <w:tc>
          <w:tcPr>
            <w:tcW w:w="538" w:type="dxa"/>
            <w:vMerge/>
          </w:tcPr>
          <w:p w:rsidR="00510F37" w:rsidRDefault="00510F37" w:rsidP="00F902AE">
            <w:pPr>
              <w:spacing w:line="360" w:lineRule="auto"/>
            </w:pPr>
          </w:p>
        </w:tc>
        <w:tc>
          <w:tcPr>
            <w:tcW w:w="1602" w:type="dxa"/>
          </w:tcPr>
          <w:p w:rsidR="00510F37" w:rsidRDefault="00510F37" w:rsidP="00F902AE">
            <w:pPr>
              <w:spacing w:line="360" w:lineRule="auto"/>
            </w:pPr>
            <w:r>
              <w:rPr>
                <w:rFonts w:hint="eastAsia"/>
              </w:rPr>
              <w:t>除草</w:t>
            </w:r>
          </w:p>
        </w:tc>
        <w:tc>
          <w:tcPr>
            <w:tcW w:w="2553" w:type="dxa"/>
          </w:tcPr>
          <w:p w:rsidR="00510F37" w:rsidRDefault="00510F37" w:rsidP="00F902AE">
            <w:pPr>
              <w:spacing w:line="360" w:lineRule="auto"/>
              <w:rPr>
                <w:rFonts w:ascii="宋体" w:hAnsi="宋体" w:cs="宋体"/>
                <w:color w:val="000000"/>
                <w:kern w:val="0"/>
                <w:szCs w:val="21"/>
              </w:rPr>
            </w:pPr>
            <w:r>
              <w:rPr>
                <w:rFonts w:ascii="宋体" w:hAnsi="宋体" w:cs="宋体"/>
                <w:noProof/>
                <w:color w:val="000000"/>
                <w:kern w:val="0"/>
                <w:szCs w:val="21"/>
              </w:rPr>
              <w:drawing>
                <wp:inline distT="0" distB="0" distL="114300" distR="114300" wp14:anchorId="62E5965A" wp14:editId="1CC5D343">
                  <wp:extent cx="1424940" cy="1583690"/>
                  <wp:effectExtent l="0" t="0" r="3810" b="16510"/>
                  <wp:docPr id="1798" name="图片 97" descr="20140424_02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 name="图片 97" descr="20140424_023736"/>
                          <pic:cNvPicPr>
                            <a:picLocks noChangeAspect="1"/>
                          </pic:cNvPicPr>
                        </pic:nvPicPr>
                        <pic:blipFill>
                          <a:blip r:embed="rId70" cstate="print"/>
                          <a:stretch>
                            <a:fillRect/>
                          </a:stretch>
                        </pic:blipFill>
                        <pic:spPr>
                          <a:xfrm>
                            <a:off x="0" y="0"/>
                            <a:ext cx="1424940" cy="1583690"/>
                          </a:xfrm>
                          <a:prstGeom prst="rect">
                            <a:avLst/>
                          </a:prstGeom>
                          <a:noFill/>
                          <a:ln w="9525">
                            <a:noFill/>
                          </a:ln>
                        </pic:spPr>
                      </pic:pic>
                    </a:graphicData>
                  </a:graphic>
                </wp:inline>
              </w:drawing>
            </w:r>
          </w:p>
        </w:tc>
        <w:tc>
          <w:tcPr>
            <w:tcW w:w="2553" w:type="dxa"/>
          </w:tcPr>
          <w:p w:rsidR="00510F37" w:rsidRDefault="00510F37" w:rsidP="00F902AE">
            <w:pPr>
              <w:spacing w:line="360" w:lineRule="auto"/>
              <w:rPr>
                <w:szCs w:val="21"/>
              </w:rPr>
            </w:pPr>
            <w:r>
              <w:rPr>
                <w:rFonts w:ascii="宋体" w:hAnsi="宋体" w:cs="宋体" w:hint="eastAsia"/>
                <w:color w:val="000000"/>
                <w:kern w:val="0"/>
                <w:szCs w:val="21"/>
              </w:rPr>
              <w:t>拔除的杂草成堆堆放，集中用三轮车运到垃圾场。草坪无误伤；杂草根部清理干净；清理过的草堆无痕迹。</w:t>
            </w:r>
          </w:p>
        </w:tc>
        <w:tc>
          <w:tcPr>
            <w:tcW w:w="6755" w:type="dxa"/>
          </w:tcPr>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1、首先用手拔草，要拔掉草根。</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2、如大草、高草手拔无法去除根部，则用小锄，对大草、高草进行根除，以免结籽，造成来年杂草滋生。</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3、返青期（每年3月）对草坪杂草彻底清除1次；生长期1次/月（根据日常巡查，视杂草生长情况，适当增加拔草次数）；浇冻水前期（每年11月）对草坪杂草彻底清除1次。</w:t>
            </w:r>
          </w:p>
          <w:p w:rsidR="00510F37" w:rsidRDefault="00510F37" w:rsidP="00F902AE">
            <w:pPr>
              <w:spacing w:line="360" w:lineRule="auto"/>
            </w:pPr>
          </w:p>
        </w:tc>
      </w:tr>
      <w:tr w:rsidR="00510F37" w:rsidTr="00F902AE">
        <w:trPr>
          <w:trHeight w:val="549"/>
        </w:trPr>
        <w:tc>
          <w:tcPr>
            <w:tcW w:w="538" w:type="dxa"/>
            <w:vMerge/>
          </w:tcPr>
          <w:p w:rsidR="00510F37" w:rsidRDefault="00510F37" w:rsidP="00F902AE">
            <w:pPr>
              <w:spacing w:line="360" w:lineRule="auto"/>
            </w:pPr>
          </w:p>
        </w:tc>
        <w:tc>
          <w:tcPr>
            <w:tcW w:w="1602" w:type="dxa"/>
          </w:tcPr>
          <w:p w:rsidR="00510F37" w:rsidRDefault="00510F37" w:rsidP="00F902AE">
            <w:pPr>
              <w:spacing w:line="360" w:lineRule="auto"/>
            </w:pPr>
            <w:r>
              <w:rPr>
                <w:rFonts w:hint="eastAsia"/>
              </w:rPr>
              <w:t>修剪</w:t>
            </w:r>
          </w:p>
        </w:tc>
        <w:tc>
          <w:tcPr>
            <w:tcW w:w="2553" w:type="dxa"/>
          </w:tcPr>
          <w:p w:rsidR="00510F37" w:rsidRDefault="00510F37" w:rsidP="00F902AE">
            <w:pPr>
              <w:spacing w:line="360" w:lineRule="auto"/>
              <w:rPr>
                <w:rFonts w:ascii="宋体" w:hAnsi="宋体" w:cs="宋体"/>
                <w:color w:val="000000"/>
                <w:kern w:val="0"/>
                <w:szCs w:val="21"/>
              </w:rPr>
            </w:pPr>
            <w:r>
              <w:rPr>
                <w:rFonts w:ascii="宋体" w:hAnsi="宋体" w:cs="宋体"/>
                <w:noProof/>
                <w:color w:val="000000"/>
                <w:kern w:val="0"/>
                <w:szCs w:val="21"/>
              </w:rPr>
              <w:drawing>
                <wp:inline distT="0" distB="0" distL="114300" distR="114300" wp14:anchorId="6C467FA3" wp14:editId="679B894C">
                  <wp:extent cx="1424940" cy="1553210"/>
                  <wp:effectExtent l="0" t="0" r="3810" b="8890"/>
                  <wp:docPr id="1799" name="图片 98" descr="20140424_02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 name="图片 98" descr="20140424_023435"/>
                          <pic:cNvPicPr>
                            <a:picLocks noChangeAspect="1"/>
                          </pic:cNvPicPr>
                        </pic:nvPicPr>
                        <pic:blipFill>
                          <a:blip r:embed="rId71" cstate="print"/>
                          <a:stretch>
                            <a:fillRect/>
                          </a:stretch>
                        </pic:blipFill>
                        <pic:spPr>
                          <a:xfrm>
                            <a:off x="0" y="0"/>
                            <a:ext cx="1424940" cy="1553210"/>
                          </a:xfrm>
                          <a:prstGeom prst="rect">
                            <a:avLst/>
                          </a:prstGeom>
                          <a:noFill/>
                          <a:ln w="9525">
                            <a:noFill/>
                          </a:ln>
                        </pic:spPr>
                      </pic:pic>
                    </a:graphicData>
                  </a:graphic>
                </wp:inline>
              </w:drawing>
            </w:r>
          </w:p>
        </w:tc>
        <w:tc>
          <w:tcPr>
            <w:tcW w:w="2553" w:type="dxa"/>
          </w:tcPr>
          <w:p w:rsidR="00510F37" w:rsidRDefault="00510F37" w:rsidP="00F902AE">
            <w:pPr>
              <w:spacing w:line="360" w:lineRule="auto"/>
            </w:pPr>
            <w:r>
              <w:rPr>
                <w:rFonts w:ascii="宋体" w:hAnsi="宋体" w:cs="宋体" w:hint="eastAsia"/>
                <w:color w:val="000000"/>
                <w:kern w:val="0"/>
                <w:szCs w:val="21"/>
              </w:rPr>
              <w:t>修剪后的草坪高度一致（5-8公分为标准），草坪无草沫，清理过的草沫无痕迹。</w:t>
            </w:r>
          </w:p>
        </w:tc>
        <w:tc>
          <w:tcPr>
            <w:tcW w:w="6755" w:type="dxa"/>
          </w:tcPr>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 xml:space="preserve">1、清理草坪内的砖头、石块、铁丝等杂物，以免机器高速运转伤人和损坏机器。 </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2、根据修剪要求高度调整好剪草机的高低。</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 xml:space="preserve">3、剪草时应从外向内修剪。           </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4、草坪修剪完后，将草沫、砖头、石块、铁丝等杂物集中清理运走。</w:t>
            </w:r>
          </w:p>
          <w:p w:rsidR="00510F37" w:rsidRDefault="00510F37" w:rsidP="00F902AE">
            <w:pPr>
              <w:spacing w:line="360" w:lineRule="auto"/>
              <w:rPr>
                <w:szCs w:val="21"/>
              </w:rPr>
            </w:pPr>
          </w:p>
        </w:tc>
      </w:tr>
      <w:tr w:rsidR="00510F37" w:rsidTr="00F902AE">
        <w:trPr>
          <w:trHeight w:val="549"/>
        </w:trPr>
        <w:tc>
          <w:tcPr>
            <w:tcW w:w="538" w:type="dxa"/>
            <w:vMerge/>
          </w:tcPr>
          <w:p w:rsidR="00510F37" w:rsidRDefault="00510F37" w:rsidP="00F902AE">
            <w:pPr>
              <w:spacing w:line="360" w:lineRule="auto"/>
            </w:pPr>
          </w:p>
        </w:tc>
        <w:tc>
          <w:tcPr>
            <w:tcW w:w="1602" w:type="dxa"/>
          </w:tcPr>
          <w:p w:rsidR="00510F37" w:rsidRDefault="00510F37" w:rsidP="00F902AE">
            <w:pPr>
              <w:spacing w:line="360" w:lineRule="auto"/>
            </w:pPr>
            <w:r>
              <w:rPr>
                <w:rFonts w:hint="eastAsia"/>
              </w:rPr>
              <w:t>补植</w:t>
            </w:r>
          </w:p>
        </w:tc>
        <w:tc>
          <w:tcPr>
            <w:tcW w:w="2553" w:type="dxa"/>
          </w:tcPr>
          <w:p w:rsidR="00510F37" w:rsidRDefault="00510F37" w:rsidP="00F902AE">
            <w:pPr>
              <w:pStyle w:val="p0"/>
              <w:spacing w:line="360" w:lineRule="auto"/>
              <w:rPr>
                <w:rFonts w:ascii="宋体" w:hAnsi="宋体" w:cs="宋体"/>
                <w:color w:val="000000"/>
              </w:rPr>
            </w:pPr>
            <w:r>
              <w:rPr>
                <w:noProof/>
              </w:rPr>
              <w:drawing>
                <wp:inline distT="0" distB="0" distL="114300" distR="114300" wp14:anchorId="54EF16D4" wp14:editId="734BA445">
                  <wp:extent cx="1426210" cy="1297305"/>
                  <wp:effectExtent l="0" t="0" r="2540" b="17145"/>
                  <wp:docPr id="1800" name="图片 99" descr="C:\Users\Administrator\Desktop\客服\AppData\Local\Temp\ksohtml\wps_clip_image-21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 name="图片 99" descr="C:\Users\Administrator\Desktop\客服\AppData\Local\Temp\ksohtml\wps_clip_image-21363.png"/>
                          <pic:cNvPicPr>
                            <a:picLocks noChangeAspect="1"/>
                          </pic:cNvPicPr>
                        </pic:nvPicPr>
                        <pic:blipFill>
                          <a:blip r:embed="rId72" cstate="print"/>
                          <a:stretch>
                            <a:fillRect/>
                          </a:stretch>
                        </pic:blipFill>
                        <pic:spPr>
                          <a:xfrm>
                            <a:off x="0" y="0"/>
                            <a:ext cx="1426210" cy="1297305"/>
                          </a:xfrm>
                          <a:prstGeom prst="rect">
                            <a:avLst/>
                          </a:prstGeom>
                          <a:noFill/>
                          <a:ln w="9525">
                            <a:noFill/>
                          </a:ln>
                        </pic:spPr>
                      </pic:pic>
                    </a:graphicData>
                  </a:graphic>
                </wp:inline>
              </w:drawing>
            </w:r>
          </w:p>
        </w:tc>
        <w:tc>
          <w:tcPr>
            <w:tcW w:w="2553" w:type="dxa"/>
          </w:tcPr>
          <w:p w:rsidR="00510F37" w:rsidRDefault="00510F37" w:rsidP="00F902AE">
            <w:pPr>
              <w:spacing w:line="360" w:lineRule="auto"/>
              <w:rPr>
                <w:szCs w:val="21"/>
              </w:rPr>
            </w:pPr>
            <w:r>
              <w:rPr>
                <w:rFonts w:ascii="宋体" w:hAnsi="宋体" w:cs="宋体" w:hint="eastAsia"/>
                <w:color w:val="000000"/>
                <w:kern w:val="0"/>
                <w:szCs w:val="21"/>
              </w:rPr>
              <w:t>要求草坪斑秃面积小于0.5平方米；移植的草坪根无外露；首次浇透，视土壤墒情浇水直到移植草苗成活。</w:t>
            </w:r>
          </w:p>
        </w:tc>
        <w:tc>
          <w:tcPr>
            <w:tcW w:w="6755" w:type="dxa"/>
          </w:tcPr>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1、将草坪斑秃处翻土，土深约10公分。</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2、均匀撒上草籽或栽种移植的草坪。</w:t>
            </w:r>
          </w:p>
          <w:p w:rsidR="00510F37" w:rsidRDefault="00510F37" w:rsidP="00F902AE">
            <w:pPr>
              <w:widowControl/>
              <w:spacing w:line="360" w:lineRule="auto"/>
              <w:jc w:val="left"/>
              <w:rPr>
                <w:rFonts w:ascii="宋体" w:hAnsi="宋体" w:cs="宋体"/>
                <w:color w:val="000000"/>
                <w:kern w:val="0"/>
                <w:szCs w:val="21"/>
              </w:rPr>
            </w:pPr>
            <w:r>
              <w:rPr>
                <w:rFonts w:ascii="宋体" w:hAnsi="宋体" w:cs="宋体" w:hint="eastAsia"/>
                <w:color w:val="000000"/>
                <w:kern w:val="0"/>
                <w:szCs w:val="21"/>
              </w:rPr>
              <w:t>3、对补栽过的草坪进行浇水。</w:t>
            </w:r>
          </w:p>
          <w:p w:rsidR="00510F37" w:rsidRDefault="00510F37" w:rsidP="00F902AE">
            <w:pPr>
              <w:spacing w:line="360" w:lineRule="auto"/>
              <w:rPr>
                <w:szCs w:val="21"/>
              </w:rPr>
            </w:pPr>
          </w:p>
        </w:tc>
      </w:tr>
    </w:tbl>
    <w:p w:rsidR="00510F37" w:rsidRDefault="00510F37" w:rsidP="00510F37">
      <w:pPr>
        <w:spacing w:line="360" w:lineRule="auto"/>
        <w:ind w:firstLineChars="200" w:firstLine="562"/>
        <w:rPr>
          <w:rFonts w:asciiTheme="minorEastAsia" w:hAnsiTheme="minorEastAsia" w:cstheme="minorEastAsia"/>
          <w:b/>
          <w:sz w:val="28"/>
          <w:szCs w:val="28"/>
        </w:rPr>
      </w:pPr>
      <w:bookmarkStart w:id="73" w:name="_Toc29252"/>
    </w:p>
    <w:p w:rsidR="00510F37" w:rsidRDefault="00510F37" w:rsidP="00510F37">
      <w:pPr>
        <w:spacing w:line="360" w:lineRule="auto"/>
        <w:ind w:firstLineChars="200" w:firstLine="562"/>
        <w:rPr>
          <w:rFonts w:asciiTheme="minorEastAsia" w:hAnsiTheme="minorEastAsia" w:cstheme="minorEastAsia"/>
          <w:b/>
          <w:sz w:val="28"/>
          <w:szCs w:val="28"/>
        </w:rPr>
      </w:pPr>
    </w:p>
    <w:p w:rsidR="00510F37" w:rsidRDefault="00510F37" w:rsidP="00510F37">
      <w:pPr>
        <w:spacing w:line="360" w:lineRule="auto"/>
        <w:ind w:firstLineChars="200" w:firstLine="562"/>
        <w:rPr>
          <w:rFonts w:asciiTheme="minorEastAsia" w:hAnsiTheme="minorEastAsia" w:cstheme="minorEastAsia"/>
          <w:b/>
          <w:sz w:val="28"/>
          <w:szCs w:val="28"/>
        </w:rPr>
      </w:pPr>
    </w:p>
    <w:p w:rsidR="00510F37" w:rsidRDefault="00510F37" w:rsidP="00510F37">
      <w:pPr>
        <w:spacing w:line="360" w:lineRule="auto"/>
        <w:ind w:firstLineChars="200" w:firstLine="562"/>
        <w:rPr>
          <w:rFonts w:asciiTheme="minorEastAsia" w:hAnsiTheme="minorEastAsia" w:cstheme="minorEastAsia"/>
          <w:b/>
          <w:sz w:val="28"/>
          <w:szCs w:val="28"/>
        </w:rPr>
      </w:pPr>
    </w:p>
    <w:p w:rsidR="00510F37" w:rsidRDefault="00510F37" w:rsidP="00510F37">
      <w:pPr>
        <w:spacing w:line="360" w:lineRule="auto"/>
        <w:ind w:firstLineChars="200" w:firstLine="562"/>
        <w:rPr>
          <w:rFonts w:asciiTheme="minorEastAsia" w:hAnsiTheme="minorEastAsia" w:cstheme="minorEastAsia"/>
          <w:b/>
          <w:sz w:val="28"/>
          <w:szCs w:val="28"/>
        </w:rPr>
      </w:pPr>
    </w:p>
    <w:p w:rsidR="00510F37" w:rsidRDefault="00510F37" w:rsidP="00510F37">
      <w:pPr>
        <w:spacing w:line="360" w:lineRule="auto"/>
        <w:ind w:firstLineChars="200" w:firstLine="562"/>
        <w:rPr>
          <w:rFonts w:asciiTheme="minorEastAsia" w:hAnsiTheme="minorEastAsia" w:cstheme="minorEastAsia"/>
          <w:sz w:val="28"/>
          <w:szCs w:val="28"/>
        </w:rPr>
      </w:pPr>
      <w:r>
        <w:rPr>
          <w:rFonts w:asciiTheme="minorEastAsia" w:hAnsiTheme="minorEastAsia" w:cstheme="minorEastAsia" w:hint="eastAsia"/>
          <w:b/>
          <w:sz w:val="28"/>
          <w:szCs w:val="28"/>
        </w:rPr>
        <w:lastRenderedPageBreak/>
        <w:t>表二、绿篱作业程序及标准</w:t>
      </w:r>
      <w:bookmarkEnd w:id="73"/>
    </w:p>
    <w:tbl>
      <w:tblPr>
        <w:tblW w:w="14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1602"/>
        <w:gridCol w:w="2788"/>
        <w:gridCol w:w="3402"/>
        <w:gridCol w:w="6189"/>
      </w:tblGrid>
      <w:tr w:rsidR="00510F37" w:rsidTr="00F902AE">
        <w:trPr>
          <w:trHeight w:val="554"/>
        </w:trPr>
        <w:tc>
          <w:tcPr>
            <w:tcW w:w="538" w:type="dxa"/>
            <w:vMerge w:val="restart"/>
          </w:tcPr>
          <w:p w:rsidR="00510F37" w:rsidRDefault="00510F37" w:rsidP="00F902AE">
            <w:pPr>
              <w:spacing w:line="360" w:lineRule="auto"/>
              <w:jc w:val="center"/>
              <w:rPr>
                <w:sz w:val="30"/>
                <w:szCs w:val="30"/>
              </w:rPr>
            </w:pPr>
          </w:p>
          <w:p w:rsidR="00510F37" w:rsidRDefault="00510F37" w:rsidP="00F902AE">
            <w:pPr>
              <w:spacing w:line="360" w:lineRule="auto"/>
              <w:jc w:val="center"/>
              <w:rPr>
                <w:sz w:val="30"/>
                <w:szCs w:val="30"/>
              </w:rPr>
            </w:pPr>
          </w:p>
          <w:p w:rsidR="00510F37" w:rsidRDefault="00510F37" w:rsidP="00F902AE">
            <w:pPr>
              <w:spacing w:line="360" w:lineRule="auto"/>
              <w:jc w:val="center"/>
              <w:rPr>
                <w:sz w:val="30"/>
                <w:szCs w:val="30"/>
              </w:rPr>
            </w:pPr>
            <w:r>
              <w:rPr>
                <w:rFonts w:hint="eastAsia"/>
                <w:sz w:val="30"/>
                <w:szCs w:val="30"/>
              </w:rPr>
              <w:t>庭院绿化</w:t>
            </w:r>
          </w:p>
          <w:p w:rsidR="00510F37" w:rsidRDefault="00510F37" w:rsidP="00F902AE">
            <w:pPr>
              <w:spacing w:line="360" w:lineRule="auto"/>
              <w:jc w:val="center"/>
              <w:rPr>
                <w:sz w:val="30"/>
                <w:szCs w:val="30"/>
              </w:rPr>
            </w:pPr>
          </w:p>
        </w:tc>
        <w:tc>
          <w:tcPr>
            <w:tcW w:w="1602" w:type="dxa"/>
            <w:vMerge w:val="restart"/>
            <w:vAlign w:val="center"/>
          </w:tcPr>
          <w:p w:rsidR="00510F37" w:rsidRDefault="00510F37" w:rsidP="00F902AE">
            <w:pPr>
              <w:spacing w:line="360" w:lineRule="auto"/>
              <w:jc w:val="center"/>
            </w:pPr>
            <w:r>
              <w:rPr>
                <w:rFonts w:hint="eastAsia"/>
              </w:rPr>
              <w:t>绿化项目</w:t>
            </w:r>
          </w:p>
        </w:tc>
        <w:tc>
          <w:tcPr>
            <w:tcW w:w="2788" w:type="dxa"/>
            <w:vMerge w:val="restart"/>
          </w:tcPr>
          <w:p w:rsidR="00510F37" w:rsidRDefault="00510F37" w:rsidP="00F902AE">
            <w:pPr>
              <w:spacing w:line="360" w:lineRule="auto"/>
            </w:pPr>
          </w:p>
        </w:tc>
        <w:tc>
          <w:tcPr>
            <w:tcW w:w="9591" w:type="dxa"/>
            <w:gridSpan w:val="2"/>
            <w:vAlign w:val="center"/>
          </w:tcPr>
          <w:p w:rsidR="00510F37" w:rsidRDefault="00510F37" w:rsidP="00F902AE">
            <w:pPr>
              <w:spacing w:line="360" w:lineRule="auto"/>
              <w:jc w:val="center"/>
            </w:pPr>
            <w:r>
              <w:rPr>
                <w:rFonts w:hint="eastAsia"/>
              </w:rPr>
              <w:t>绿篱</w:t>
            </w:r>
          </w:p>
        </w:tc>
      </w:tr>
      <w:tr w:rsidR="00510F37" w:rsidTr="00F902AE">
        <w:trPr>
          <w:trHeight w:val="549"/>
        </w:trPr>
        <w:tc>
          <w:tcPr>
            <w:tcW w:w="538" w:type="dxa"/>
            <w:vMerge/>
          </w:tcPr>
          <w:p w:rsidR="00510F37" w:rsidRDefault="00510F37" w:rsidP="00F902AE">
            <w:pPr>
              <w:spacing w:line="360" w:lineRule="auto"/>
            </w:pPr>
          </w:p>
        </w:tc>
        <w:tc>
          <w:tcPr>
            <w:tcW w:w="1602" w:type="dxa"/>
            <w:vMerge/>
          </w:tcPr>
          <w:p w:rsidR="00510F37" w:rsidRDefault="00510F37" w:rsidP="00F902AE">
            <w:pPr>
              <w:spacing w:line="360" w:lineRule="auto"/>
              <w:jc w:val="center"/>
            </w:pPr>
          </w:p>
        </w:tc>
        <w:tc>
          <w:tcPr>
            <w:tcW w:w="2788" w:type="dxa"/>
            <w:vMerge/>
          </w:tcPr>
          <w:p w:rsidR="00510F37" w:rsidRDefault="00510F37" w:rsidP="00F902AE">
            <w:pPr>
              <w:spacing w:line="360" w:lineRule="auto"/>
            </w:pPr>
          </w:p>
        </w:tc>
        <w:tc>
          <w:tcPr>
            <w:tcW w:w="3402" w:type="dxa"/>
            <w:vAlign w:val="center"/>
          </w:tcPr>
          <w:p w:rsidR="00510F37" w:rsidRDefault="00510F37" w:rsidP="00F902AE">
            <w:pPr>
              <w:spacing w:line="360" w:lineRule="auto"/>
              <w:jc w:val="center"/>
            </w:pPr>
            <w:r>
              <w:rPr>
                <w:rFonts w:hint="eastAsia"/>
              </w:rPr>
              <w:t>技术要求</w:t>
            </w:r>
          </w:p>
        </w:tc>
        <w:tc>
          <w:tcPr>
            <w:tcW w:w="6189" w:type="dxa"/>
            <w:vAlign w:val="center"/>
          </w:tcPr>
          <w:p w:rsidR="00510F37" w:rsidRDefault="00510F37" w:rsidP="00F902AE">
            <w:pPr>
              <w:spacing w:line="360" w:lineRule="auto"/>
              <w:jc w:val="center"/>
            </w:pPr>
            <w:r>
              <w:rPr>
                <w:rFonts w:hint="eastAsia"/>
              </w:rPr>
              <w:t>工作标准</w:t>
            </w:r>
          </w:p>
        </w:tc>
      </w:tr>
      <w:tr w:rsidR="00510F37" w:rsidTr="00F902AE">
        <w:trPr>
          <w:trHeight w:val="1616"/>
        </w:trPr>
        <w:tc>
          <w:tcPr>
            <w:tcW w:w="538" w:type="dxa"/>
            <w:vMerge/>
          </w:tcPr>
          <w:p w:rsidR="00510F37" w:rsidRDefault="00510F37" w:rsidP="00F902AE">
            <w:pPr>
              <w:spacing w:line="360" w:lineRule="auto"/>
            </w:pPr>
          </w:p>
        </w:tc>
        <w:tc>
          <w:tcPr>
            <w:tcW w:w="1602" w:type="dxa"/>
            <w:vAlign w:val="center"/>
          </w:tcPr>
          <w:p w:rsidR="00510F37" w:rsidRDefault="00510F37" w:rsidP="00F902AE">
            <w:pPr>
              <w:spacing w:line="360" w:lineRule="auto"/>
              <w:jc w:val="center"/>
            </w:pPr>
            <w:r>
              <w:rPr>
                <w:rFonts w:hint="eastAsia"/>
              </w:rPr>
              <w:t>浇灌</w:t>
            </w:r>
          </w:p>
        </w:tc>
        <w:tc>
          <w:tcPr>
            <w:tcW w:w="2788" w:type="dxa"/>
          </w:tcPr>
          <w:p w:rsidR="00510F37" w:rsidRDefault="00510F37" w:rsidP="00F902AE">
            <w:pPr>
              <w:pStyle w:val="p0"/>
              <w:spacing w:line="360" w:lineRule="auto"/>
              <w:rPr>
                <w:rFonts w:ascii="宋体" w:hAnsi="宋体" w:cs="宋体"/>
                <w:color w:val="000000"/>
              </w:rPr>
            </w:pPr>
            <w:r>
              <w:rPr>
                <w:noProof/>
              </w:rPr>
              <w:drawing>
                <wp:inline distT="0" distB="0" distL="114300" distR="114300" wp14:anchorId="37E9E26E" wp14:editId="22A05713">
                  <wp:extent cx="1615440" cy="1414780"/>
                  <wp:effectExtent l="0" t="0" r="3810" b="13970"/>
                  <wp:docPr id="1801" name="图片 100" descr="C:\Users\Administrator\Desktop\客服\AppData\Local\Temp\ksohtml\wps_clip_image-21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 name="图片 100" descr="C:\Users\Administrator\Desktop\客服\AppData\Local\Temp\ksohtml\wps_clip_image-21494.png"/>
                          <pic:cNvPicPr>
                            <a:picLocks noChangeAspect="1"/>
                          </pic:cNvPicPr>
                        </pic:nvPicPr>
                        <pic:blipFill>
                          <a:blip r:embed="rId73" cstate="print"/>
                          <a:stretch>
                            <a:fillRect/>
                          </a:stretch>
                        </pic:blipFill>
                        <pic:spPr>
                          <a:xfrm>
                            <a:off x="0" y="0"/>
                            <a:ext cx="1615440" cy="1414780"/>
                          </a:xfrm>
                          <a:prstGeom prst="rect">
                            <a:avLst/>
                          </a:prstGeom>
                          <a:noFill/>
                          <a:ln w="9525">
                            <a:noFill/>
                          </a:ln>
                        </pic:spPr>
                      </pic:pic>
                    </a:graphicData>
                  </a:graphic>
                </wp:inline>
              </w:drawing>
            </w:r>
          </w:p>
        </w:tc>
        <w:tc>
          <w:tcPr>
            <w:tcW w:w="3402" w:type="dxa"/>
            <w:vAlign w:val="center"/>
          </w:tcPr>
          <w:p w:rsidR="00510F37" w:rsidRDefault="00510F37" w:rsidP="00F902AE">
            <w:pPr>
              <w:widowControl/>
              <w:spacing w:line="360" w:lineRule="auto"/>
              <w:rPr>
                <w:szCs w:val="21"/>
              </w:rPr>
            </w:pPr>
            <w:r>
              <w:rPr>
                <w:rFonts w:ascii="宋体" w:hAnsi="宋体" w:cs="宋体" w:hint="eastAsia"/>
                <w:color w:val="000000"/>
                <w:kern w:val="0"/>
                <w:szCs w:val="21"/>
              </w:rPr>
              <w:t>春季天旱少雨，每周浇水一次，夏季雨水较多，一般两周浇水一次，冬季绿篱处于休眠状态，入冬前需浇一次防冻水。对生长在灰尘较多的环境中的绿篱，要经常喷水清洗绿篱丛冠，以增加观赏效果。</w:t>
            </w:r>
          </w:p>
        </w:tc>
        <w:tc>
          <w:tcPr>
            <w:tcW w:w="6189" w:type="dxa"/>
            <w:vAlign w:val="center"/>
          </w:tcPr>
          <w:p w:rsidR="00510F37" w:rsidRDefault="00510F37" w:rsidP="00F902AE">
            <w:pPr>
              <w:tabs>
                <w:tab w:val="left" w:pos="720"/>
              </w:tabs>
              <w:spacing w:line="360" w:lineRule="auto"/>
              <w:rPr>
                <w:rFonts w:ascii="宋体" w:hAnsi="宋体" w:cs="宋体"/>
                <w:color w:val="000000"/>
                <w:kern w:val="0"/>
                <w:szCs w:val="21"/>
              </w:rPr>
            </w:pPr>
            <w:r>
              <w:rPr>
                <w:rFonts w:ascii="宋体" w:hAnsi="宋体" w:cs="宋体" w:hint="eastAsia"/>
                <w:color w:val="000000"/>
                <w:kern w:val="0"/>
                <w:szCs w:val="21"/>
              </w:rPr>
              <w:t>1、浇水之前，先进行松土，做好土围。</w:t>
            </w:r>
          </w:p>
          <w:p w:rsidR="00510F37" w:rsidRDefault="00510F37" w:rsidP="00F902AE">
            <w:pPr>
              <w:spacing w:line="360" w:lineRule="auto"/>
              <w:rPr>
                <w:szCs w:val="21"/>
              </w:rPr>
            </w:pPr>
            <w:r>
              <w:rPr>
                <w:rFonts w:ascii="宋体" w:hAnsi="宋体" w:cs="宋体" w:hint="eastAsia"/>
                <w:color w:val="000000"/>
                <w:kern w:val="0"/>
                <w:szCs w:val="21"/>
              </w:rPr>
              <w:t>2、夏季浇水应在早晚进行，冬季浇水在中午前后进行，每次浇透浇足。</w:t>
            </w:r>
          </w:p>
        </w:tc>
      </w:tr>
      <w:tr w:rsidR="00510F37" w:rsidTr="00F902AE">
        <w:trPr>
          <w:trHeight w:val="2361"/>
        </w:trPr>
        <w:tc>
          <w:tcPr>
            <w:tcW w:w="538" w:type="dxa"/>
            <w:vMerge/>
          </w:tcPr>
          <w:p w:rsidR="00510F37" w:rsidRDefault="00510F37" w:rsidP="00F902AE">
            <w:pPr>
              <w:spacing w:line="360" w:lineRule="auto"/>
            </w:pPr>
          </w:p>
        </w:tc>
        <w:tc>
          <w:tcPr>
            <w:tcW w:w="1602" w:type="dxa"/>
            <w:vAlign w:val="center"/>
          </w:tcPr>
          <w:p w:rsidR="00510F37" w:rsidRDefault="00510F37" w:rsidP="00F902AE">
            <w:pPr>
              <w:spacing w:line="360" w:lineRule="auto"/>
              <w:jc w:val="center"/>
            </w:pPr>
            <w:r>
              <w:rPr>
                <w:rFonts w:hint="eastAsia"/>
              </w:rPr>
              <w:t>施肥</w:t>
            </w:r>
          </w:p>
        </w:tc>
        <w:tc>
          <w:tcPr>
            <w:tcW w:w="2788" w:type="dxa"/>
          </w:tcPr>
          <w:p w:rsidR="00510F37" w:rsidRDefault="00510F37" w:rsidP="00F902AE">
            <w:pPr>
              <w:spacing w:line="360" w:lineRule="auto"/>
              <w:rPr>
                <w:rFonts w:ascii="宋体" w:hAnsi="宋体" w:cs="宋体"/>
                <w:color w:val="000000"/>
                <w:kern w:val="0"/>
                <w:szCs w:val="21"/>
              </w:rPr>
            </w:pPr>
            <w:r>
              <w:rPr>
                <w:rFonts w:ascii="宋体" w:hAnsi="宋体" w:cs="宋体"/>
                <w:noProof/>
                <w:color w:val="000000"/>
                <w:kern w:val="0"/>
                <w:szCs w:val="21"/>
              </w:rPr>
              <w:drawing>
                <wp:inline distT="0" distB="0" distL="114300" distR="114300" wp14:anchorId="7C3947D2" wp14:editId="3C852DEA">
                  <wp:extent cx="1616075" cy="1467485"/>
                  <wp:effectExtent l="0" t="0" r="3175" b="18415"/>
                  <wp:docPr id="1802" name="图片 101" descr="20140424_02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 name="图片 101" descr="20140424_024545"/>
                          <pic:cNvPicPr>
                            <a:picLocks noChangeAspect="1"/>
                          </pic:cNvPicPr>
                        </pic:nvPicPr>
                        <pic:blipFill>
                          <a:blip r:embed="rId74" cstate="print"/>
                          <a:stretch>
                            <a:fillRect/>
                          </a:stretch>
                        </pic:blipFill>
                        <pic:spPr>
                          <a:xfrm>
                            <a:off x="0" y="0"/>
                            <a:ext cx="1616075" cy="1467485"/>
                          </a:xfrm>
                          <a:prstGeom prst="rect">
                            <a:avLst/>
                          </a:prstGeom>
                          <a:noFill/>
                          <a:ln w="9525">
                            <a:noFill/>
                          </a:ln>
                        </pic:spPr>
                      </pic:pic>
                    </a:graphicData>
                  </a:graphic>
                </wp:inline>
              </w:drawing>
            </w:r>
          </w:p>
        </w:tc>
        <w:tc>
          <w:tcPr>
            <w:tcW w:w="3402" w:type="dxa"/>
            <w:vAlign w:val="center"/>
          </w:tcPr>
          <w:p w:rsidR="00510F37" w:rsidRDefault="00510F37" w:rsidP="00F902AE">
            <w:pPr>
              <w:spacing w:line="360" w:lineRule="auto"/>
              <w:rPr>
                <w:rFonts w:ascii="宋体" w:hAnsi="宋体" w:cs="宋体"/>
                <w:color w:val="000000"/>
                <w:kern w:val="0"/>
                <w:szCs w:val="21"/>
              </w:rPr>
            </w:pPr>
            <w:r>
              <w:rPr>
                <w:rFonts w:ascii="宋体" w:hAnsi="宋体" w:cs="宋体" w:hint="eastAsia"/>
                <w:color w:val="000000"/>
                <w:kern w:val="0"/>
                <w:szCs w:val="21"/>
              </w:rPr>
              <w:t>施肥均匀、适当，无浪费、无过度施肥现象；施肥后都要及时浇水，避免蒸发浪费。</w:t>
            </w:r>
          </w:p>
          <w:p w:rsidR="00510F37" w:rsidRDefault="00510F37" w:rsidP="00F902AE">
            <w:pPr>
              <w:spacing w:line="360" w:lineRule="auto"/>
            </w:pPr>
          </w:p>
        </w:tc>
        <w:tc>
          <w:tcPr>
            <w:tcW w:w="6189" w:type="dxa"/>
            <w:vAlign w:val="center"/>
          </w:tcPr>
          <w:p w:rsidR="00510F37" w:rsidRDefault="00510F37" w:rsidP="00F902AE">
            <w:pPr>
              <w:numPr>
                <w:ilvl w:val="0"/>
                <w:numId w:val="10"/>
              </w:numPr>
              <w:spacing w:line="360" w:lineRule="auto"/>
              <w:rPr>
                <w:rFonts w:ascii="宋体" w:hAnsi="宋体" w:cs="宋体"/>
                <w:color w:val="000000"/>
                <w:kern w:val="0"/>
                <w:szCs w:val="21"/>
              </w:rPr>
            </w:pPr>
            <w:r>
              <w:rPr>
                <w:rFonts w:ascii="宋体" w:hAnsi="宋体" w:cs="宋体" w:hint="eastAsia"/>
                <w:color w:val="000000"/>
                <w:kern w:val="0"/>
                <w:szCs w:val="21"/>
              </w:rPr>
              <w:t xml:space="preserve">根据苗木的种类、生长情况选择适当的肥料。                       </w:t>
            </w:r>
          </w:p>
          <w:p w:rsidR="00510F37" w:rsidRDefault="00510F37" w:rsidP="00F902AE">
            <w:pPr>
              <w:numPr>
                <w:ilvl w:val="0"/>
                <w:numId w:val="11"/>
              </w:numPr>
              <w:spacing w:line="360" w:lineRule="auto"/>
              <w:rPr>
                <w:rFonts w:ascii="宋体" w:hAnsi="宋体" w:cs="宋体"/>
                <w:color w:val="000000"/>
                <w:kern w:val="0"/>
                <w:szCs w:val="21"/>
              </w:rPr>
            </w:pPr>
            <w:r>
              <w:rPr>
                <w:rFonts w:hint="eastAsia"/>
              </w:rPr>
              <w:t>挖好施肥环沟，直径</w:t>
            </w:r>
            <w:r>
              <w:rPr>
                <w:rFonts w:hint="eastAsia"/>
              </w:rPr>
              <w:t>30</w:t>
            </w:r>
            <w:r>
              <w:rPr>
                <w:rFonts w:hint="eastAsia"/>
              </w:rPr>
              <w:t>公分，深</w:t>
            </w:r>
            <w:r>
              <w:rPr>
                <w:rFonts w:hint="eastAsia"/>
              </w:rPr>
              <w:t>10</w:t>
            </w:r>
            <w:r>
              <w:rPr>
                <w:rFonts w:hint="eastAsia"/>
              </w:rPr>
              <w:t>公分</w:t>
            </w:r>
            <w:r>
              <w:rPr>
                <w:rFonts w:ascii="宋体" w:hAnsi="宋体" w:cs="宋体" w:hint="eastAsia"/>
                <w:color w:val="000000"/>
                <w:kern w:val="0"/>
                <w:szCs w:val="21"/>
              </w:rPr>
              <w:t xml:space="preserve">。                                  </w:t>
            </w:r>
          </w:p>
          <w:p w:rsidR="00510F37" w:rsidRDefault="00510F37" w:rsidP="00F902AE">
            <w:pPr>
              <w:spacing w:line="360" w:lineRule="auto"/>
            </w:pPr>
            <w:r>
              <w:rPr>
                <w:rFonts w:ascii="宋体" w:hAnsi="宋体" w:cs="宋体" w:hint="eastAsia"/>
                <w:color w:val="000000"/>
                <w:kern w:val="0"/>
                <w:szCs w:val="21"/>
              </w:rPr>
              <w:t>3、将肥料放入环沟，浇水50%，然后填土培好。</w:t>
            </w:r>
          </w:p>
        </w:tc>
      </w:tr>
      <w:tr w:rsidR="00510F37" w:rsidTr="00F902AE">
        <w:trPr>
          <w:trHeight w:val="2042"/>
        </w:trPr>
        <w:tc>
          <w:tcPr>
            <w:tcW w:w="538" w:type="dxa"/>
            <w:vMerge/>
          </w:tcPr>
          <w:p w:rsidR="00510F37" w:rsidRDefault="00510F37" w:rsidP="00F902AE">
            <w:pPr>
              <w:spacing w:line="360" w:lineRule="auto"/>
            </w:pPr>
          </w:p>
        </w:tc>
        <w:tc>
          <w:tcPr>
            <w:tcW w:w="1602" w:type="dxa"/>
            <w:vAlign w:val="center"/>
          </w:tcPr>
          <w:p w:rsidR="00510F37" w:rsidRDefault="00510F37" w:rsidP="00F902AE">
            <w:pPr>
              <w:spacing w:line="360" w:lineRule="auto"/>
              <w:jc w:val="center"/>
            </w:pPr>
            <w:r>
              <w:rPr>
                <w:rFonts w:hint="eastAsia"/>
              </w:rPr>
              <w:t>除草</w:t>
            </w:r>
          </w:p>
        </w:tc>
        <w:tc>
          <w:tcPr>
            <w:tcW w:w="2788" w:type="dxa"/>
          </w:tcPr>
          <w:p w:rsidR="00510F37" w:rsidRDefault="00510F37" w:rsidP="00F902AE">
            <w:pPr>
              <w:pStyle w:val="p0"/>
              <w:spacing w:line="360" w:lineRule="auto"/>
              <w:rPr>
                <w:rFonts w:ascii="宋体" w:hAnsi="宋体" w:cs="宋体"/>
                <w:color w:val="000000"/>
              </w:rPr>
            </w:pPr>
            <w:r>
              <w:rPr>
                <w:noProof/>
              </w:rPr>
              <w:drawing>
                <wp:inline distT="0" distB="0" distL="114300" distR="114300" wp14:anchorId="5C3F2FC4" wp14:editId="7F185029">
                  <wp:extent cx="1615440" cy="1094740"/>
                  <wp:effectExtent l="0" t="0" r="3810" b="10160"/>
                  <wp:docPr id="1803" name="图片 102" descr="C:\Users\Administrator\Desktop\客服\AppData\Local\Temp\ksohtml\wps_clip_image-215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 name="图片 102" descr="C:\Users\Administrator\Desktop\客服\AppData\Local\Temp\ksohtml\wps_clip_image-21572.png"/>
                          <pic:cNvPicPr>
                            <a:picLocks noChangeAspect="1"/>
                          </pic:cNvPicPr>
                        </pic:nvPicPr>
                        <pic:blipFill>
                          <a:blip r:embed="rId75" cstate="print"/>
                          <a:stretch>
                            <a:fillRect/>
                          </a:stretch>
                        </pic:blipFill>
                        <pic:spPr>
                          <a:xfrm>
                            <a:off x="0" y="0"/>
                            <a:ext cx="1615440" cy="1094740"/>
                          </a:xfrm>
                          <a:prstGeom prst="rect">
                            <a:avLst/>
                          </a:prstGeom>
                          <a:noFill/>
                          <a:ln w="9525">
                            <a:noFill/>
                          </a:ln>
                        </pic:spPr>
                      </pic:pic>
                    </a:graphicData>
                  </a:graphic>
                </wp:inline>
              </w:drawing>
            </w:r>
          </w:p>
        </w:tc>
        <w:tc>
          <w:tcPr>
            <w:tcW w:w="3402" w:type="dxa"/>
            <w:vAlign w:val="center"/>
          </w:tcPr>
          <w:p w:rsidR="00510F37" w:rsidRDefault="00510F37" w:rsidP="00F902AE">
            <w:pPr>
              <w:spacing w:line="360" w:lineRule="auto"/>
              <w:rPr>
                <w:szCs w:val="21"/>
              </w:rPr>
            </w:pPr>
            <w:r>
              <w:rPr>
                <w:rFonts w:ascii="宋体" w:hAnsi="宋体" w:cs="宋体" w:hint="eastAsia"/>
                <w:color w:val="000000"/>
                <w:kern w:val="0"/>
                <w:szCs w:val="21"/>
              </w:rPr>
              <w:t>草地上无杂草、清理过的垃圾，杂草要除根；土壤均匀、平整。</w:t>
            </w:r>
          </w:p>
        </w:tc>
        <w:tc>
          <w:tcPr>
            <w:tcW w:w="6189" w:type="dxa"/>
            <w:vAlign w:val="center"/>
          </w:tcPr>
          <w:p w:rsidR="00510F37" w:rsidRDefault="00510F37" w:rsidP="00F902AE">
            <w:pPr>
              <w:widowControl/>
              <w:spacing w:line="360" w:lineRule="auto"/>
              <w:ind w:left="412" w:hangingChars="196" w:hanging="412"/>
              <w:rPr>
                <w:rFonts w:ascii="宋体" w:hAnsi="宋体" w:cs="宋体"/>
                <w:color w:val="000000"/>
                <w:kern w:val="0"/>
                <w:szCs w:val="21"/>
              </w:rPr>
            </w:pPr>
            <w:r>
              <w:rPr>
                <w:rFonts w:ascii="宋体" w:hAnsi="宋体" w:cs="宋体" w:hint="eastAsia"/>
                <w:color w:val="000000"/>
                <w:kern w:val="0"/>
                <w:szCs w:val="21"/>
              </w:rPr>
              <w:t>1、以站立姿势，用长把锄，除掉杂草，直至除根，其他杂草用手拔除。</w:t>
            </w:r>
          </w:p>
          <w:p w:rsidR="00510F37" w:rsidRDefault="00510F37" w:rsidP="00F902AE">
            <w:pPr>
              <w:widowControl/>
              <w:spacing w:line="360" w:lineRule="auto"/>
              <w:ind w:left="412" w:hangingChars="196" w:hanging="412"/>
              <w:rPr>
                <w:rFonts w:ascii="宋体" w:hAnsi="宋体" w:cs="宋体"/>
                <w:color w:val="000000"/>
                <w:kern w:val="0"/>
                <w:szCs w:val="21"/>
              </w:rPr>
            </w:pPr>
            <w:r>
              <w:rPr>
                <w:rFonts w:ascii="宋体" w:hAnsi="宋体" w:cs="宋体" w:hint="eastAsia"/>
                <w:color w:val="000000"/>
                <w:kern w:val="0"/>
                <w:szCs w:val="21"/>
              </w:rPr>
              <w:t xml:space="preserve">2、转换角度进行锄草，确保无杂草。   </w:t>
            </w:r>
          </w:p>
          <w:p w:rsidR="00510F37" w:rsidRDefault="00510F37" w:rsidP="00F902AE">
            <w:pPr>
              <w:widowControl/>
              <w:spacing w:line="360" w:lineRule="auto"/>
              <w:rPr>
                <w:rFonts w:ascii="宋体" w:hAnsi="宋体" w:cs="宋体"/>
                <w:color w:val="000000"/>
                <w:kern w:val="0"/>
                <w:szCs w:val="21"/>
              </w:rPr>
            </w:pPr>
            <w:r>
              <w:rPr>
                <w:rFonts w:ascii="宋体" w:hAnsi="宋体" w:cs="宋体" w:hint="eastAsia"/>
                <w:color w:val="000000"/>
                <w:kern w:val="0"/>
                <w:szCs w:val="21"/>
              </w:rPr>
              <w:t xml:space="preserve">3、松土约3公分。     </w:t>
            </w:r>
          </w:p>
          <w:p w:rsidR="00510F37" w:rsidRDefault="00510F37" w:rsidP="00F902AE">
            <w:pPr>
              <w:spacing w:line="360" w:lineRule="auto"/>
              <w:rPr>
                <w:szCs w:val="21"/>
              </w:rPr>
            </w:pPr>
            <w:r>
              <w:rPr>
                <w:rFonts w:ascii="宋体" w:hAnsi="宋体" w:cs="宋体" w:hint="eastAsia"/>
                <w:color w:val="000000"/>
                <w:kern w:val="0"/>
                <w:szCs w:val="21"/>
              </w:rPr>
              <w:t>4、将杂草、石块等杂物装上三轮车。</w:t>
            </w:r>
          </w:p>
        </w:tc>
      </w:tr>
      <w:tr w:rsidR="00510F37" w:rsidTr="00F902AE">
        <w:trPr>
          <w:trHeight w:val="2814"/>
        </w:trPr>
        <w:tc>
          <w:tcPr>
            <w:tcW w:w="538" w:type="dxa"/>
            <w:vMerge/>
          </w:tcPr>
          <w:p w:rsidR="00510F37" w:rsidRDefault="00510F37" w:rsidP="00F902AE">
            <w:pPr>
              <w:spacing w:line="360" w:lineRule="auto"/>
            </w:pPr>
          </w:p>
        </w:tc>
        <w:tc>
          <w:tcPr>
            <w:tcW w:w="1602" w:type="dxa"/>
            <w:vAlign w:val="center"/>
          </w:tcPr>
          <w:p w:rsidR="00510F37" w:rsidRDefault="00510F37" w:rsidP="00F902AE">
            <w:pPr>
              <w:spacing w:line="360" w:lineRule="auto"/>
              <w:jc w:val="center"/>
            </w:pPr>
            <w:r>
              <w:rPr>
                <w:rFonts w:hint="eastAsia"/>
              </w:rPr>
              <w:t>修剪</w:t>
            </w:r>
          </w:p>
        </w:tc>
        <w:tc>
          <w:tcPr>
            <w:tcW w:w="2788" w:type="dxa"/>
          </w:tcPr>
          <w:p w:rsidR="00510F37" w:rsidRDefault="00510F37" w:rsidP="00F902AE">
            <w:pPr>
              <w:spacing w:line="360" w:lineRule="auto"/>
              <w:rPr>
                <w:rFonts w:ascii="宋体" w:hAnsi="宋体" w:cs="宋体"/>
                <w:color w:val="000000"/>
                <w:kern w:val="0"/>
                <w:szCs w:val="21"/>
              </w:rPr>
            </w:pPr>
            <w:r>
              <w:rPr>
                <w:rFonts w:ascii="宋体" w:hAnsi="宋体" w:cs="宋体"/>
                <w:noProof/>
                <w:color w:val="000000"/>
                <w:kern w:val="0"/>
                <w:szCs w:val="21"/>
              </w:rPr>
              <w:drawing>
                <wp:inline distT="0" distB="0" distL="114300" distR="114300" wp14:anchorId="62C82C8E" wp14:editId="34622093">
                  <wp:extent cx="1616075" cy="1881505"/>
                  <wp:effectExtent l="0" t="0" r="3175" b="4445"/>
                  <wp:docPr id="1804" name="图片 103" descr="20140424_02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 name="图片 103" descr="20140424_024038"/>
                          <pic:cNvPicPr>
                            <a:picLocks noChangeAspect="1"/>
                          </pic:cNvPicPr>
                        </pic:nvPicPr>
                        <pic:blipFill>
                          <a:blip r:embed="rId76" cstate="print"/>
                          <a:stretch>
                            <a:fillRect/>
                          </a:stretch>
                        </pic:blipFill>
                        <pic:spPr>
                          <a:xfrm>
                            <a:off x="0" y="0"/>
                            <a:ext cx="1616075" cy="1881505"/>
                          </a:xfrm>
                          <a:prstGeom prst="rect">
                            <a:avLst/>
                          </a:prstGeom>
                          <a:noFill/>
                          <a:ln w="9525">
                            <a:noFill/>
                          </a:ln>
                        </pic:spPr>
                      </pic:pic>
                    </a:graphicData>
                  </a:graphic>
                </wp:inline>
              </w:drawing>
            </w:r>
          </w:p>
        </w:tc>
        <w:tc>
          <w:tcPr>
            <w:tcW w:w="3402" w:type="dxa"/>
            <w:vAlign w:val="center"/>
          </w:tcPr>
          <w:p w:rsidR="00510F37" w:rsidRDefault="00510F37" w:rsidP="00F902AE">
            <w:pPr>
              <w:spacing w:line="360" w:lineRule="auto"/>
              <w:rPr>
                <w:rFonts w:ascii="宋体" w:hAnsi="宋体" w:cs="宋体"/>
                <w:color w:val="000000"/>
                <w:kern w:val="0"/>
                <w:szCs w:val="21"/>
              </w:rPr>
            </w:pPr>
            <w:r>
              <w:rPr>
                <w:rFonts w:ascii="宋体" w:hAnsi="宋体" w:cs="宋体"/>
                <w:color w:val="000000"/>
                <w:kern w:val="0"/>
                <w:szCs w:val="21"/>
              </w:rPr>
              <w:t>绿篱生长前期未成型之前，以密枝修剪为主，成型后以造型修剪为主。</w:t>
            </w:r>
            <w:r>
              <w:rPr>
                <w:rFonts w:ascii="宋体" w:hAnsi="宋体" w:cs="宋体"/>
                <w:color w:val="000000"/>
                <w:kern w:val="0"/>
                <w:szCs w:val="21"/>
              </w:rPr>
              <w:br/>
              <w:t>修剪的篱面要平整圆滑顺直，绿篱造型植物造型优美、丰富，修剪下的枝叶要立刻清除。造型后，对生长超过篱面的枝条要及时剪除，超出篱面的枝条长度应控制在10厘米内</w:t>
            </w:r>
            <w:r>
              <w:rPr>
                <w:rFonts w:ascii="宋体" w:hAnsi="宋体" w:cs="宋体" w:hint="eastAsia"/>
                <w:color w:val="000000"/>
                <w:kern w:val="0"/>
                <w:szCs w:val="21"/>
              </w:rPr>
              <w:t>。</w:t>
            </w:r>
          </w:p>
        </w:tc>
        <w:tc>
          <w:tcPr>
            <w:tcW w:w="6189" w:type="dxa"/>
            <w:vAlign w:val="center"/>
          </w:tcPr>
          <w:p w:rsidR="00510F37" w:rsidRDefault="00510F37" w:rsidP="00F902AE">
            <w:pPr>
              <w:widowControl/>
              <w:spacing w:line="360" w:lineRule="auto"/>
              <w:rPr>
                <w:rFonts w:ascii="宋体" w:hAnsi="宋体" w:cs="宋体"/>
                <w:color w:val="000000"/>
                <w:kern w:val="0"/>
                <w:szCs w:val="21"/>
              </w:rPr>
            </w:pPr>
            <w:r>
              <w:rPr>
                <w:rFonts w:ascii="宋体" w:hAnsi="宋体" w:cs="宋体" w:hint="eastAsia"/>
                <w:color w:val="000000"/>
                <w:kern w:val="0"/>
                <w:szCs w:val="21"/>
              </w:rPr>
              <w:t>1、修剪原则：剪强留弱，做到不漏剪，少种剪，旺长突出部分要重剪，弱小凹部分要少剪，从小到大，逐步成型。</w:t>
            </w:r>
          </w:p>
          <w:p w:rsidR="00510F37" w:rsidRDefault="00510F37" w:rsidP="00F902AE">
            <w:pPr>
              <w:widowControl/>
              <w:spacing w:line="360" w:lineRule="auto"/>
              <w:rPr>
                <w:rFonts w:ascii="宋体" w:hAnsi="宋体" w:cs="宋体"/>
                <w:color w:val="000000"/>
                <w:kern w:val="0"/>
                <w:szCs w:val="21"/>
              </w:rPr>
            </w:pPr>
            <w:r>
              <w:rPr>
                <w:rFonts w:ascii="宋体" w:hAnsi="宋体" w:cs="宋体" w:hint="eastAsia"/>
                <w:color w:val="000000"/>
                <w:kern w:val="0"/>
                <w:szCs w:val="21"/>
              </w:rPr>
              <w:t>2、修剪时先确定高度，一般不低于上次剪口，</w:t>
            </w:r>
            <w:r>
              <w:rPr>
                <w:rFonts w:ascii="宋体" w:hAnsi="宋体" w:cs="宋体"/>
                <w:color w:val="000000"/>
                <w:kern w:val="0"/>
                <w:szCs w:val="21"/>
              </w:rPr>
              <w:t>先剪正侧面，再剪水平面，然后是次侧面；反复找平剪过的地方，修脚部</w:t>
            </w:r>
            <w:r>
              <w:rPr>
                <w:rFonts w:ascii="宋体" w:hAnsi="宋体" w:cs="宋体" w:hint="eastAsia"/>
                <w:color w:val="000000"/>
                <w:kern w:val="0"/>
                <w:szCs w:val="21"/>
              </w:rPr>
              <w:t>。</w:t>
            </w:r>
          </w:p>
          <w:p w:rsidR="00510F37" w:rsidRDefault="00510F37" w:rsidP="00F902AE">
            <w:pPr>
              <w:spacing w:line="360" w:lineRule="auto"/>
              <w:rPr>
                <w:szCs w:val="21"/>
              </w:rPr>
            </w:pPr>
            <w:r>
              <w:rPr>
                <w:rFonts w:ascii="宋体" w:hAnsi="宋体" w:cs="宋体" w:hint="eastAsia"/>
                <w:color w:val="000000"/>
                <w:kern w:val="0"/>
                <w:szCs w:val="21"/>
              </w:rPr>
              <w:t>3、将修剪完毕后的残枝、落叶集中清理干净。</w:t>
            </w:r>
          </w:p>
        </w:tc>
      </w:tr>
      <w:tr w:rsidR="00510F37" w:rsidTr="00F902AE">
        <w:trPr>
          <w:trHeight w:val="549"/>
        </w:trPr>
        <w:tc>
          <w:tcPr>
            <w:tcW w:w="538" w:type="dxa"/>
            <w:vMerge/>
          </w:tcPr>
          <w:p w:rsidR="00510F37" w:rsidRDefault="00510F37" w:rsidP="00F902AE">
            <w:pPr>
              <w:spacing w:line="360" w:lineRule="auto"/>
            </w:pPr>
          </w:p>
        </w:tc>
        <w:tc>
          <w:tcPr>
            <w:tcW w:w="1602" w:type="dxa"/>
            <w:vAlign w:val="center"/>
          </w:tcPr>
          <w:p w:rsidR="00510F37" w:rsidRDefault="00510F37" w:rsidP="00F902AE">
            <w:pPr>
              <w:spacing w:line="360" w:lineRule="auto"/>
              <w:jc w:val="center"/>
            </w:pPr>
            <w:r>
              <w:rPr>
                <w:rFonts w:hint="eastAsia"/>
              </w:rPr>
              <w:t>栽种</w:t>
            </w:r>
          </w:p>
        </w:tc>
        <w:tc>
          <w:tcPr>
            <w:tcW w:w="2788" w:type="dxa"/>
          </w:tcPr>
          <w:p w:rsidR="00510F37" w:rsidRDefault="00510F37" w:rsidP="00F902AE">
            <w:pPr>
              <w:pStyle w:val="p0"/>
              <w:spacing w:line="360" w:lineRule="auto"/>
              <w:rPr>
                <w:rFonts w:ascii="宋体" w:hAnsi="宋体" w:cs="宋体"/>
                <w:color w:val="000000"/>
              </w:rPr>
            </w:pPr>
            <w:r>
              <w:rPr>
                <w:noProof/>
              </w:rPr>
              <w:drawing>
                <wp:inline distT="0" distB="0" distL="114300" distR="114300" wp14:anchorId="33886AD7" wp14:editId="13777FDE">
                  <wp:extent cx="1617345" cy="1647190"/>
                  <wp:effectExtent l="0" t="0" r="1905" b="10160"/>
                  <wp:docPr id="1805" name="图片 104" descr="C:\Users\Administrator\Desktop\客服\AppData\Local\Temp\ksohtml\wps_clip_image-21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 name="图片 104" descr="C:\Users\Administrator\Desktop\客服\AppData\Local\Temp\ksohtml\wps_clip_image-21628.png"/>
                          <pic:cNvPicPr>
                            <a:picLocks noChangeAspect="1"/>
                          </pic:cNvPicPr>
                        </pic:nvPicPr>
                        <pic:blipFill>
                          <a:blip r:embed="rId77" cstate="print"/>
                          <a:stretch>
                            <a:fillRect/>
                          </a:stretch>
                        </pic:blipFill>
                        <pic:spPr>
                          <a:xfrm>
                            <a:off x="0" y="0"/>
                            <a:ext cx="1617345" cy="1647190"/>
                          </a:xfrm>
                          <a:prstGeom prst="rect">
                            <a:avLst/>
                          </a:prstGeom>
                          <a:noFill/>
                          <a:ln w="9525">
                            <a:noFill/>
                          </a:ln>
                        </pic:spPr>
                      </pic:pic>
                    </a:graphicData>
                  </a:graphic>
                </wp:inline>
              </w:drawing>
            </w:r>
          </w:p>
        </w:tc>
        <w:tc>
          <w:tcPr>
            <w:tcW w:w="3402" w:type="dxa"/>
            <w:vAlign w:val="center"/>
          </w:tcPr>
          <w:p w:rsidR="00510F37" w:rsidRDefault="00510F37" w:rsidP="00F902AE">
            <w:pPr>
              <w:spacing w:line="360" w:lineRule="auto"/>
              <w:rPr>
                <w:szCs w:val="21"/>
              </w:rPr>
            </w:pPr>
            <w:r>
              <w:rPr>
                <w:rFonts w:ascii="宋体" w:hAnsi="宋体" w:cs="宋体" w:hint="eastAsia"/>
                <w:color w:val="000000"/>
                <w:kern w:val="0"/>
                <w:szCs w:val="21"/>
              </w:rPr>
              <w:t>先栽种外围的苗木，后栽种中间的苗木，株距、行距要求基本一致，当栽植宽度在三排以上绿篱时，植株应呈品字形交叉，相邻的三株苗之间应呈一个等边三角形，这样能最大限度的提高空间利用率，有利于通风透光，均衡生长。</w:t>
            </w:r>
          </w:p>
        </w:tc>
        <w:tc>
          <w:tcPr>
            <w:tcW w:w="6189" w:type="dxa"/>
            <w:vAlign w:val="center"/>
          </w:tcPr>
          <w:p w:rsidR="00510F37" w:rsidRDefault="00510F37" w:rsidP="00F902AE">
            <w:pPr>
              <w:spacing w:line="360" w:lineRule="auto"/>
              <w:rPr>
                <w:szCs w:val="21"/>
              </w:rPr>
            </w:pPr>
            <w:r>
              <w:rPr>
                <w:rFonts w:ascii="宋体" w:hAnsi="宋体" w:cs="宋体" w:hint="eastAsia"/>
                <w:color w:val="000000"/>
                <w:kern w:val="0"/>
                <w:szCs w:val="21"/>
              </w:rPr>
              <w:t>栽植时先挖一个深度略大于苗木根部的坑，而后将苗木放入坑中，用土埋好压实，栽种后及时浇水，保证苗木成活率。</w:t>
            </w:r>
          </w:p>
        </w:tc>
      </w:tr>
      <w:tr w:rsidR="00510F37" w:rsidTr="00F902AE">
        <w:trPr>
          <w:trHeight w:val="549"/>
        </w:trPr>
        <w:tc>
          <w:tcPr>
            <w:tcW w:w="538" w:type="dxa"/>
            <w:vMerge/>
          </w:tcPr>
          <w:p w:rsidR="00510F37" w:rsidRDefault="00510F37" w:rsidP="00F902AE">
            <w:pPr>
              <w:spacing w:line="360" w:lineRule="auto"/>
            </w:pPr>
          </w:p>
        </w:tc>
        <w:tc>
          <w:tcPr>
            <w:tcW w:w="1602" w:type="dxa"/>
            <w:vAlign w:val="center"/>
          </w:tcPr>
          <w:p w:rsidR="00510F37" w:rsidRDefault="00510F37" w:rsidP="00F902AE">
            <w:pPr>
              <w:spacing w:line="360" w:lineRule="auto"/>
              <w:jc w:val="center"/>
            </w:pPr>
            <w:r>
              <w:rPr>
                <w:rFonts w:hint="eastAsia"/>
              </w:rPr>
              <w:t>病虫害防治</w:t>
            </w:r>
          </w:p>
        </w:tc>
        <w:tc>
          <w:tcPr>
            <w:tcW w:w="2788" w:type="dxa"/>
          </w:tcPr>
          <w:p w:rsidR="00510F37" w:rsidRDefault="00510F37" w:rsidP="00F902AE">
            <w:pPr>
              <w:pStyle w:val="p0"/>
              <w:spacing w:line="360" w:lineRule="auto"/>
            </w:pPr>
            <w:r>
              <w:rPr>
                <w:noProof/>
              </w:rPr>
              <w:drawing>
                <wp:inline distT="0" distB="0" distL="114300" distR="114300" wp14:anchorId="6A711F3E" wp14:editId="10C88530">
                  <wp:extent cx="1616710" cy="1647825"/>
                  <wp:effectExtent l="0" t="0" r="2540" b="9525"/>
                  <wp:docPr id="1806" name="图片 105" descr="C:\Users\Administrator\Desktop\客服\AppData\Local\Temp\ksohtml\wps_clip_image-22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 name="图片 105" descr="C:\Users\Administrator\Desktop\客服\AppData\Local\Temp\ksohtml\wps_clip_image-22487.png"/>
                          <pic:cNvPicPr>
                            <a:picLocks noChangeAspect="1"/>
                          </pic:cNvPicPr>
                        </pic:nvPicPr>
                        <pic:blipFill>
                          <a:blip r:embed="rId78" cstate="print"/>
                          <a:stretch>
                            <a:fillRect/>
                          </a:stretch>
                        </pic:blipFill>
                        <pic:spPr>
                          <a:xfrm>
                            <a:off x="0" y="0"/>
                            <a:ext cx="1616710" cy="1647825"/>
                          </a:xfrm>
                          <a:prstGeom prst="rect">
                            <a:avLst/>
                          </a:prstGeom>
                          <a:noFill/>
                          <a:ln w="9525">
                            <a:noFill/>
                          </a:ln>
                        </pic:spPr>
                      </pic:pic>
                    </a:graphicData>
                  </a:graphic>
                </wp:inline>
              </w:drawing>
            </w:r>
          </w:p>
        </w:tc>
        <w:tc>
          <w:tcPr>
            <w:tcW w:w="3402" w:type="dxa"/>
            <w:vAlign w:val="center"/>
          </w:tcPr>
          <w:p w:rsidR="00510F37" w:rsidRDefault="00510F37" w:rsidP="00F902AE">
            <w:pPr>
              <w:spacing w:line="360" w:lineRule="auto"/>
              <w:rPr>
                <w:szCs w:val="21"/>
              </w:rPr>
            </w:pPr>
            <w:r>
              <w:rPr>
                <w:szCs w:val="21"/>
              </w:rPr>
              <w:t>预防为主、综合防治。药剂应选用无公害、高效、低毒、无强刺激药剂。</w:t>
            </w:r>
            <w:r>
              <w:rPr>
                <w:rFonts w:hint="eastAsia"/>
                <w:szCs w:val="21"/>
              </w:rPr>
              <w:t>保证苗木的健康生长，无病虫害和死亡现象。</w:t>
            </w:r>
            <w:r>
              <w:rPr>
                <w:szCs w:val="21"/>
              </w:rPr>
              <w:t>喷洒要均匀适量，无药害现象。</w:t>
            </w:r>
          </w:p>
        </w:tc>
        <w:tc>
          <w:tcPr>
            <w:tcW w:w="6189" w:type="dxa"/>
            <w:vAlign w:val="center"/>
          </w:tcPr>
          <w:p w:rsidR="00510F37" w:rsidRDefault="00510F37" w:rsidP="00F902AE">
            <w:pPr>
              <w:spacing w:line="360" w:lineRule="auto"/>
              <w:rPr>
                <w:szCs w:val="21"/>
              </w:rPr>
            </w:pPr>
            <w:r>
              <w:rPr>
                <w:rFonts w:ascii="宋体" w:hAnsi="宋体" w:cs="宋体"/>
                <w:color w:val="000000"/>
                <w:kern w:val="0"/>
                <w:szCs w:val="21"/>
              </w:rPr>
              <w:t xml:space="preserve">1、以预防为主，综合防治，做到勤观察，早发现，早防治。 </w:t>
            </w:r>
            <w:r>
              <w:rPr>
                <w:rFonts w:ascii="宋体" w:hAnsi="宋体" w:cs="宋体"/>
                <w:color w:val="000000"/>
                <w:kern w:val="0"/>
                <w:szCs w:val="21"/>
              </w:rPr>
              <w:br/>
              <w:t xml:space="preserve">2、使用农药必须以不伤害健康为前提，使用高效、低毒、无臭、无异味农药。 </w:t>
            </w:r>
            <w:r>
              <w:rPr>
                <w:rFonts w:ascii="宋体" w:hAnsi="宋体" w:cs="宋体"/>
                <w:color w:val="000000"/>
                <w:kern w:val="0"/>
                <w:szCs w:val="21"/>
              </w:rPr>
              <w:br/>
              <w:t>3、喷撒农药时，必须戴口罩，安全防护手套，穿长袖衣服。禁止抽烟及吃东西。人应站在来风的上方，防止喷农药吹回人体，造成中毒。</w:t>
            </w:r>
            <w:r>
              <w:rPr>
                <w:rFonts w:ascii="宋体" w:hAnsi="宋体" w:cs="宋体"/>
                <w:color w:val="000000"/>
                <w:kern w:val="0"/>
                <w:szCs w:val="21"/>
              </w:rPr>
              <w:br/>
              <w:t>4、喷撒农药后</w:t>
            </w:r>
            <w:r>
              <w:rPr>
                <w:rFonts w:ascii="宋体" w:hAnsi="宋体" w:cs="宋体" w:hint="eastAsia"/>
                <w:color w:val="000000"/>
                <w:kern w:val="0"/>
                <w:szCs w:val="21"/>
              </w:rPr>
              <w:t>做好警示标识。</w:t>
            </w:r>
          </w:p>
        </w:tc>
      </w:tr>
    </w:tbl>
    <w:p w:rsidR="00510F37" w:rsidRDefault="00510F37" w:rsidP="00510F37">
      <w:pPr>
        <w:widowControl/>
        <w:spacing w:line="440" w:lineRule="exact"/>
        <w:ind w:firstLineChars="200" w:firstLine="562"/>
        <w:rPr>
          <w:rFonts w:asciiTheme="minorEastAsia" w:hAnsiTheme="minorEastAsia" w:cstheme="minorEastAsia"/>
          <w:b/>
          <w:sz w:val="28"/>
          <w:szCs w:val="28"/>
        </w:rPr>
      </w:pPr>
      <w:bookmarkStart w:id="74" w:name="_Toc14566"/>
    </w:p>
    <w:p w:rsidR="00510F37" w:rsidRDefault="00510F37" w:rsidP="00510F37">
      <w:pPr>
        <w:widowControl/>
        <w:spacing w:line="440" w:lineRule="exact"/>
        <w:ind w:firstLineChars="200" w:firstLine="562"/>
        <w:rPr>
          <w:rFonts w:asciiTheme="minorEastAsia" w:hAnsiTheme="minorEastAsia" w:cstheme="minorEastAsia"/>
          <w:b/>
          <w:sz w:val="28"/>
          <w:szCs w:val="28"/>
        </w:rPr>
      </w:pPr>
    </w:p>
    <w:p w:rsidR="00510F37" w:rsidRDefault="00510F37" w:rsidP="00510F37">
      <w:pPr>
        <w:widowControl/>
        <w:spacing w:line="440" w:lineRule="exact"/>
        <w:ind w:firstLineChars="200" w:firstLine="562"/>
        <w:rPr>
          <w:rFonts w:asciiTheme="minorEastAsia" w:hAnsiTheme="minorEastAsia" w:cstheme="minorEastAsia"/>
          <w:b/>
          <w:sz w:val="28"/>
          <w:szCs w:val="28"/>
        </w:rPr>
      </w:pPr>
    </w:p>
    <w:p w:rsidR="00510F37" w:rsidRDefault="00510F37" w:rsidP="00510F37">
      <w:pPr>
        <w:widowControl/>
        <w:spacing w:line="440" w:lineRule="exact"/>
        <w:ind w:firstLineChars="200" w:firstLine="562"/>
        <w:rPr>
          <w:rFonts w:asciiTheme="minorEastAsia" w:hAnsiTheme="minorEastAsia" w:cstheme="minorEastAsia"/>
          <w:b/>
          <w:sz w:val="28"/>
          <w:szCs w:val="28"/>
        </w:rPr>
      </w:pPr>
    </w:p>
    <w:p w:rsidR="00510F37" w:rsidRDefault="00510F37" w:rsidP="00510F37">
      <w:pPr>
        <w:widowControl/>
        <w:spacing w:line="440" w:lineRule="exact"/>
        <w:ind w:firstLineChars="200" w:firstLine="562"/>
        <w:rPr>
          <w:rFonts w:asciiTheme="minorEastAsia" w:hAnsiTheme="minorEastAsia" w:cstheme="minorEastAsia"/>
          <w:b/>
          <w:sz w:val="28"/>
          <w:szCs w:val="28"/>
        </w:rPr>
      </w:pPr>
    </w:p>
    <w:p w:rsidR="00510F37" w:rsidRDefault="00510F37" w:rsidP="00510F37">
      <w:pPr>
        <w:widowControl/>
        <w:spacing w:line="440" w:lineRule="exact"/>
        <w:ind w:firstLineChars="200" w:firstLine="562"/>
        <w:rPr>
          <w:rFonts w:asciiTheme="minorEastAsia" w:hAnsiTheme="minorEastAsia" w:cstheme="minorEastAsia"/>
          <w:sz w:val="28"/>
          <w:szCs w:val="28"/>
        </w:rPr>
      </w:pPr>
      <w:r>
        <w:rPr>
          <w:rFonts w:asciiTheme="minorEastAsia" w:hAnsiTheme="minorEastAsia" w:cstheme="minorEastAsia" w:hint="eastAsia"/>
          <w:b/>
          <w:sz w:val="28"/>
          <w:szCs w:val="28"/>
        </w:rPr>
        <w:t>表三、树木作业程序及标准</w:t>
      </w:r>
      <w:bookmarkEnd w:id="74"/>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1413"/>
        <w:gridCol w:w="2835"/>
        <w:gridCol w:w="2977"/>
        <w:gridCol w:w="6804"/>
      </w:tblGrid>
      <w:tr w:rsidR="00510F37" w:rsidTr="00F902AE">
        <w:trPr>
          <w:trHeight w:val="506"/>
        </w:trPr>
        <w:tc>
          <w:tcPr>
            <w:tcW w:w="538" w:type="dxa"/>
            <w:vMerge w:val="restart"/>
          </w:tcPr>
          <w:p w:rsidR="00510F37" w:rsidRDefault="00510F37" w:rsidP="00F902AE">
            <w:pPr>
              <w:spacing w:line="440" w:lineRule="exact"/>
              <w:jc w:val="center"/>
              <w:rPr>
                <w:sz w:val="30"/>
                <w:szCs w:val="30"/>
              </w:rPr>
            </w:pPr>
          </w:p>
          <w:p w:rsidR="00510F37" w:rsidRDefault="00510F37" w:rsidP="00F902AE">
            <w:pPr>
              <w:spacing w:line="440" w:lineRule="exact"/>
              <w:jc w:val="center"/>
              <w:rPr>
                <w:sz w:val="30"/>
                <w:szCs w:val="30"/>
              </w:rPr>
            </w:pPr>
          </w:p>
          <w:p w:rsidR="00510F37" w:rsidRDefault="00510F37" w:rsidP="00F902AE">
            <w:pPr>
              <w:spacing w:line="440" w:lineRule="exact"/>
              <w:jc w:val="center"/>
              <w:rPr>
                <w:sz w:val="30"/>
                <w:szCs w:val="30"/>
              </w:rPr>
            </w:pPr>
          </w:p>
          <w:p w:rsidR="00510F37" w:rsidRDefault="00510F37" w:rsidP="00F902AE">
            <w:pPr>
              <w:spacing w:line="440" w:lineRule="exact"/>
              <w:jc w:val="center"/>
              <w:rPr>
                <w:sz w:val="30"/>
                <w:szCs w:val="30"/>
              </w:rPr>
            </w:pPr>
          </w:p>
          <w:p w:rsidR="00510F37" w:rsidRDefault="00510F37" w:rsidP="00F902AE">
            <w:pPr>
              <w:spacing w:line="440" w:lineRule="exact"/>
              <w:jc w:val="center"/>
              <w:rPr>
                <w:sz w:val="30"/>
                <w:szCs w:val="30"/>
              </w:rPr>
            </w:pPr>
          </w:p>
          <w:p w:rsidR="00510F37" w:rsidRDefault="00510F37" w:rsidP="00F902AE">
            <w:pPr>
              <w:spacing w:line="440" w:lineRule="exact"/>
              <w:jc w:val="center"/>
              <w:rPr>
                <w:sz w:val="30"/>
                <w:szCs w:val="30"/>
              </w:rPr>
            </w:pPr>
          </w:p>
          <w:p w:rsidR="00510F37" w:rsidRDefault="00510F37" w:rsidP="00F902AE">
            <w:pPr>
              <w:spacing w:line="440" w:lineRule="exact"/>
              <w:jc w:val="center"/>
              <w:rPr>
                <w:sz w:val="30"/>
                <w:szCs w:val="30"/>
              </w:rPr>
            </w:pPr>
            <w:r>
              <w:rPr>
                <w:rFonts w:hint="eastAsia"/>
                <w:sz w:val="30"/>
                <w:szCs w:val="30"/>
              </w:rPr>
              <w:t>庭院绿化</w:t>
            </w:r>
          </w:p>
          <w:p w:rsidR="00510F37" w:rsidRDefault="00510F37" w:rsidP="00F902AE">
            <w:pPr>
              <w:spacing w:line="440" w:lineRule="exact"/>
              <w:jc w:val="center"/>
              <w:rPr>
                <w:sz w:val="30"/>
                <w:szCs w:val="30"/>
              </w:rPr>
            </w:pPr>
          </w:p>
        </w:tc>
        <w:tc>
          <w:tcPr>
            <w:tcW w:w="1413" w:type="dxa"/>
            <w:vMerge w:val="restart"/>
            <w:vAlign w:val="center"/>
          </w:tcPr>
          <w:p w:rsidR="00510F37" w:rsidRDefault="00510F37" w:rsidP="00F902AE">
            <w:pPr>
              <w:spacing w:line="440" w:lineRule="exact"/>
              <w:jc w:val="center"/>
            </w:pPr>
            <w:r>
              <w:rPr>
                <w:rFonts w:hint="eastAsia"/>
              </w:rPr>
              <w:t>绿化项目</w:t>
            </w:r>
          </w:p>
        </w:tc>
        <w:tc>
          <w:tcPr>
            <w:tcW w:w="2835" w:type="dxa"/>
            <w:vMerge w:val="restart"/>
          </w:tcPr>
          <w:p w:rsidR="00510F37" w:rsidRDefault="00510F37" w:rsidP="00F902AE">
            <w:pPr>
              <w:spacing w:line="440" w:lineRule="exact"/>
            </w:pPr>
          </w:p>
        </w:tc>
        <w:tc>
          <w:tcPr>
            <w:tcW w:w="9781" w:type="dxa"/>
            <w:gridSpan w:val="2"/>
            <w:vAlign w:val="center"/>
          </w:tcPr>
          <w:p w:rsidR="00510F37" w:rsidRDefault="00510F37" w:rsidP="00F902AE">
            <w:pPr>
              <w:spacing w:line="440" w:lineRule="exact"/>
              <w:jc w:val="center"/>
            </w:pPr>
            <w:r>
              <w:rPr>
                <w:rFonts w:hint="eastAsia"/>
              </w:rPr>
              <w:t>树木</w:t>
            </w:r>
          </w:p>
        </w:tc>
      </w:tr>
      <w:tr w:rsidR="00510F37" w:rsidTr="00F902AE">
        <w:trPr>
          <w:trHeight w:val="549"/>
        </w:trPr>
        <w:tc>
          <w:tcPr>
            <w:tcW w:w="538" w:type="dxa"/>
            <w:vMerge/>
          </w:tcPr>
          <w:p w:rsidR="00510F37" w:rsidRDefault="00510F37" w:rsidP="00F902AE">
            <w:pPr>
              <w:spacing w:line="440" w:lineRule="exact"/>
            </w:pPr>
          </w:p>
        </w:tc>
        <w:tc>
          <w:tcPr>
            <w:tcW w:w="1413" w:type="dxa"/>
            <w:vMerge/>
            <w:vAlign w:val="center"/>
          </w:tcPr>
          <w:p w:rsidR="00510F37" w:rsidRDefault="00510F37" w:rsidP="00F902AE">
            <w:pPr>
              <w:spacing w:line="440" w:lineRule="exact"/>
              <w:jc w:val="center"/>
            </w:pPr>
          </w:p>
        </w:tc>
        <w:tc>
          <w:tcPr>
            <w:tcW w:w="2835" w:type="dxa"/>
            <w:vMerge/>
          </w:tcPr>
          <w:p w:rsidR="00510F37" w:rsidRDefault="00510F37" w:rsidP="00F902AE">
            <w:pPr>
              <w:spacing w:line="440" w:lineRule="exact"/>
            </w:pPr>
          </w:p>
        </w:tc>
        <w:tc>
          <w:tcPr>
            <w:tcW w:w="2977" w:type="dxa"/>
            <w:vAlign w:val="center"/>
          </w:tcPr>
          <w:p w:rsidR="00510F37" w:rsidRDefault="00510F37" w:rsidP="00F902AE">
            <w:pPr>
              <w:spacing w:line="440" w:lineRule="exact"/>
              <w:jc w:val="center"/>
            </w:pPr>
            <w:r>
              <w:rPr>
                <w:rFonts w:hint="eastAsia"/>
              </w:rPr>
              <w:t>技术要求</w:t>
            </w:r>
          </w:p>
        </w:tc>
        <w:tc>
          <w:tcPr>
            <w:tcW w:w="6804" w:type="dxa"/>
            <w:vAlign w:val="center"/>
          </w:tcPr>
          <w:p w:rsidR="00510F37" w:rsidRDefault="00510F37" w:rsidP="00F902AE">
            <w:pPr>
              <w:spacing w:line="440" w:lineRule="exact"/>
              <w:jc w:val="center"/>
            </w:pPr>
            <w:r>
              <w:rPr>
                <w:rFonts w:hint="eastAsia"/>
              </w:rPr>
              <w:t>工作标准</w:t>
            </w:r>
          </w:p>
        </w:tc>
      </w:tr>
      <w:tr w:rsidR="00510F37" w:rsidTr="00F902AE">
        <w:trPr>
          <w:trHeight w:val="1696"/>
        </w:trPr>
        <w:tc>
          <w:tcPr>
            <w:tcW w:w="538" w:type="dxa"/>
            <w:vMerge/>
          </w:tcPr>
          <w:p w:rsidR="00510F37" w:rsidRDefault="00510F37" w:rsidP="00F902AE">
            <w:pPr>
              <w:spacing w:line="440" w:lineRule="exact"/>
            </w:pPr>
          </w:p>
        </w:tc>
        <w:tc>
          <w:tcPr>
            <w:tcW w:w="1413" w:type="dxa"/>
            <w:vAlign w:val="center"/>
          </w:tcPr>
          <w:p w:rsidR="00510F37" w:rsidRDefault="00510F37" w:rsidP="00F902AE">
            <w:pPr>
              <w:spacing w:line="440" w:lineRule="exact"/>
              <w:jc w:val="center"/>
            </w:pPr>
            <w:r>
              <w:rPr>
                <w:rFonts w:hint="eastAsia"/>
              </w:rPr>
              <w:t>除草</w:t>
            </w:r>
          </w:p>
        </w:tc>
        <w:tc>
          <w:tcPr>
            <w:tcW w:w="2835" w:type="dxa"/>
          </w:tcPr>
          <w:p w:rsidR="00510F37" w:rsidRDefault="00510F37" w:rsidP="00F902AE">
            <w:pPr>
              <w:pStyle w:val="p0"/>
              <w:spacing w:line="440" w:lineRule="exact"/>
            </w:pPr>
            <w:r>
              <w:rPr>
                <w:noProof/>
              </w:rPr>
              <w:drawing>
                <wp:anchor distT="0" distB="0" distL="114300" distR="114300" simplePos="0" relativeHeight="251683840" behindDoc="1" locked="0" layoutInCell="1" allowOverlap="1" wp14:anchorId="77AA38FB" wp14:editId="5858FE60">
                  <wp:simplePos x="0" y="0"/>
                  <wp:positionH relativeFrom="column">
                    <wp:posOffset>-9525</wp:posOffset>
                  </wp:positionH>
                  <wp:positionV relativeFrom="paragraph">
                    <wp:posOffset>52070</wp:posOffset>
                  </wp:positionV>
                  <wp:extent cx="1668145" cy="1031875"/>
                  <wp:effectExtent l="0" t="0" r="8255" b="15875"/>
                  <wp:wrapNone/>
                  <wp:docPr id="1807" name="图片 106" descr="C:\Users\Administrator\Desktop\客服\AppData\Local\Temp\ksohtml\wps_clip_image-22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 name="图片 106" descr="C:\Users\Administrator\Desktop\客服\AppData\Local\Temp\ksohtml\wps_clip_image-22111.png"/>
                          <pic:cNvPicPr>
                            <a:picLocks noChangeAspect="1"/>
                          </pic:cNvPicPr>
                        </pic:nvPicPr>
                        <pic:blipFill>
                          <a:blip r:embed="rId79" cstate="print"/>
                          <a:stretch>
                            <a:fillRect/>
                          </a:stretch>
                        </pic:blipFill>
                        <pic:spPr>
                          <a:xfrm>
                            <a:off x="0" y="0"/>
                            <a:ext cx="1668145" cy="1031875"/>
                          </a:xfrm>
                          <a:prstGeom prst="rect">
                            <a:avLst/>
                          </a:prstGeom>
                          <a:noFill/>
                          <a:ln w="9525">
                            <a:noFill/>
                          </a:ln>
                        </pic:spPr>
                      </pic:pic>
                    </a:graphicData>
                  </a:graphic>
                </wp:anchor>
              </w:drawing>
            </w:r>
          </w:p>
        </w:tc>
        <w:tc>
          <w:tcPr>
            <w:tcW w:w="2977" w:type="dxa"/>
            <w:vAlign w:val="center"/>
          </w:tcPr>
          <w:p w:rsidR="00510F37" w:rsidRDefault="00510F37" w:rsidP="00F902AE">
            <w:pPr>
              <w:spacing w:line="440" w:lineRule="exact"/>
              <w:rPr>
                <w:szCs w:val="21"/>
              </w:rPr>
            </w:pPr>
            <w:r>
              <w:rPr>
                <w:rFonts w:ascii="宋体" w:hAnsi="宋体" w:cs="宋体" w:hint="eastAsia"/>
                <w:color w:val="000000"/>
                <w:kern w:val="0"/>
                <w:szCs w:val="21"/>
              </w:rPr>
              <w:t>草地上无杂草、清理过的垃圾，杂草要除根；土壤均匀、平整。</w:t>
            </w:r>
          </w:p>
        </w:tc>
        <w:tc>
          <w:tcPr>
            <w:tcW w:w="6804" w:type="dxa"/>
            <w:vAlign w:val="center"/>
          </w:tcPr>
          <w:p w:rsidR="00510F37" w:rsidRDefault="00510F37" w:rsidP="00F902AE">
            <w:pPr>
              <w:widowControl/>
              <w:numPr>
                <w:ilvl w:val="0"/>
                <w:numId w:val="12"/>
              </w:numPr>
              <w:spacing w:line="440" w:lineRule="exact"/>
              <w:ind w:left="412" w:hangingChars="196" w:hanging="412"/>
              <w:rPr>
                <w:rFonts w:ascii="宋体" w:hAnsi="宋体" w:cs="宋体"/>
                <w:color w:val="000000"/>
                <w:kern w:val="0"/>
                <w:szCs w:val="21"/>
              </w:rPr>
            </w:pPr>
            <w:r>
              <w:rPr>
                <w:rFonts w:ascii="宋体" w:hAnsi="宋体" w:cs="宋体" w:hint="eastAsia"/>
                <w:color w:val="000000"/>
                <w:kern w:val="0"/>
                <w:szCs w:val="21"/>
              </w:rPr>
              <w:t>以站立姿势，用长把锄，除掉杂草，直至除根，其他杂草用手拔除。</w:t>
            </w:r>
          </w:p>
          <w:p w:rsidR="00510F37" w:rsidRDefault="00510F37" w:rsidP="00F902AE">
            <w:pPr>
              <w:widowControl/>
              <w:spacing w:line="440" w:lineRule="exact"/>
              <w:ind w:leftChars="-196" w:left="-412"/>
              <w:rPr>
                <w:rFonts w:ascii="宋体" w:hAnsi="宋体" w:cs="宋体"/>
                <w:color w:val="000000"/>
                <w:kern w:val="0"/>
                <w:szCs w:val="21"/>
              </w:rPr>
            </w:pPr>
            <w:r>
              <w:rPr>
                <w:rFonts w:ascii="宋体" w:hAnsi="宋体" w:cs="宋体" w:hint="eastAsia"/>
                <w:color w:val="000000"/>
                <w:kern w:val="0"/>
                <w:szCs w:val="21"/>
              </w:rPr>
              <w:t xml:space="preserve">2、转换角度进行锄草，确保无杂草。   </w:t>
            </w:r>
          </w:p>
          <w:p w:rsidR="00510F37" w:rsidRDefault="00510F37" w:rsidP="00F902AE">
            <w:pPr>
              <w:widowControl/>
              <w:spacing w:line="440" w:lineRule="exact"/>
              <w:rPr>
                <w:rFonts w:ascii="宋体" w:hAnsi="宋体" w:cs="宋体"/>
                <w:color w:val="000000"/>
                <w:kern w:val="0"/>
                <w:szCs w:val="21"/>
              </w:rPr>
            </w:pPr>
            <w:r>
              <w:rPr>
                <w:rFonts w:ascii="宋体" w:hAnsi="宋体" w:cs="宋体" w:hint="eastAsia"/>
                <w:color w:val="000000"/>
                <w:kern w:val="0"/>
                <w:szCs w:val="21"/>
              </w:rPr>
              <w:t xml:space="preserve">3、松土约3公分。     </w:t>
            </w:r>
          </w:p>
          <w:p w:rsidR="00510F37" w:rsidRDefault="00510F37" w:rsidP="00F902AE">
            <w:pPr>
              <w:spacing w:line="440" w:lineRule="exact"/>
              <w:rPr>
                <w:szCs w:val="21"/>
              </w:rPr>
            </w:pPr>
            <w:r>
              <w:rPr>
                <w:rFonts w:ascii="宋体" w:hAnsi="宋体" w:cs="宋体" w:hint="eastAsia"/>
                <w:color w:val="000000"/>
                <w:kern w:val="0"/>
                <w:szCs w:val="21"/>
              </w:rPr>
              <w:t>4、将杂草、石块等杂物装上三轮车运走。</w:t>
            </w:r>
          </w:p>
        </w:tc>
      </w:tr>
      <w:tr w:rsidR="00510F37" w:rsidTr="00F902AE">
        <w:trPr>
          <w:trHeight w:val="549"/>
        </w:trPr>
        <w:tc>
          <w:tcPr>
            <w:tcW w:w="538" w:type="dxa"/>
            <w:vMerge/>
          </w:tcPr>
          <w:p w:rsidR="00510F37" w:rsidRDefault="00510F37" w:rsidP="00F902AE">
            <w:pPr>
              <w:spacing w:line="440" w:lineRule="exact"/>
            </w:pPr>
          </w:p>
        </w:tc>
        <w:tc>
          <w:tcPr>
            <w:tcW w:w="1413" w:type="dxa"/>
            <w:vAlign w:val="center"/>
          </w:tcPr>
          <w:p w:rsidR="00510F37" w:rsidRDefault="00510F37" w:rsidP="00F902AE">
            <w:pPr>
              <w:spacing w:line="440" w:lineRule="exact"/>
              <w:jc w:val="center"/>
            </w:pPr>
            <w:r>
              <w:rPr>
                <w:rFonts w:hint="eastAsia"/>
              </w:rPr>
              <w:t>修剪</w:t>
            </w:r>
          </w:p>
        </w:tc>
        <w:tc>
          <w:tcPr>
            <w:tcW w:w="2835" w:type="dxa"/>
          </w:tcPr>
          <w:p w:rsidR="00510F37" w:rsidRDefault="00510F37" w:rsidP="00F902AE">
            <w:pPr>
              <w:spacing w:line="440" w:lineRule="exact"/>
              <w:rPr>
                <w:rFonts w:ascii="宋体" w:hAnsi="宋体" w:cs="宋体"/>
                <w:color w:val="000000"/>
                <w:kern w:val="0"/>
                <w:szCs w:val="21"/>
              </w:rPr>
            </w:pPr>
            <w:r>
              <w:rPr>
                <w:rFonts w:ascii="宋体" w:hAnsi="宋体" w:cs="宋体"/>
                <w:noProof/>
                <w:color w:val="000000"/>
                <w:kern w:val="0"/>
                <w:szCs w:val="21"/>
              </w:rPr>
              <w:drawing>
                <wp:anchor distT="0" distB="0" distL="114300" distR="114300" simplePos="0" relativeHeight="251684864" behindDoc="1" locked="0" layoutInCell="1" allowOverlap="1" wp14:anchorId="69239931" wp14:editId="15B8D15C">
                  <wp:simplePos x="0" y="0"/>
                  <wp:positionH relativeFrom="column">
                    <wp:posOffset>66675</wp:posOffset>
                  </wp:positionH>
                  <wp:positionV relativeFrom="paragraph">
                    <wp:posOffset>22860</wp:posOffset>
                  </wp:positionV>
                  <wp:extent cx="1461770" cy="1044575"/>
                  <wp:effectExtent l="0" t="0" r="5080" b="3175"/>
                  <wp:wrapNone/>
                  <wp:docPr id="1808" name="图片 107" descr="20140424_02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 name="图片 107" descr="20140424_024129"/>
                          <pic:cNvPicPr>
                            <a:picLocks noChangeAspect="1"/>
                          </pic:cNvPicPr>
                        </pic:nvPicPr>
                        <pic:blipFill>
                          <a:blip r:embed="rId80" cstate="print"/>
                          <a:stretch>
                            <a:fillRect/>
                          </a:stretch>
                        </pic:blipFill>
                        <pic:spPr>
                          <a:xfrm>
                            <a:off x="0" y="0"/>
                            <a:ext cx="1461770" cy="1044575"/>
                          </a:xfrm>
                          <a:prstGeom prst="rect">
                            <a:avLst/>
                          </a:prstGeom>
                          <a:noFill/>
                          <a:ln w="9525">
                            <a:noFill/>
                          </a:ln>
                        </pic:spPr>
                      </pic:pic>
                    </a:graphicData>
                  </a:graphic>
                </wp:anchor>
              </w:drawing>
            </w:r>
          </w:p>
        </w:tc>
        <w:tc>
          <w:tcPr>
            <w:tcW w:w="2977" w:type="dxa"/>
            <w:vAlign w:val="center"/>
          </w:tcPr>
          <w:p w:rsidR="00510F37" w:rsidRDefault="00510F37" w:rsidP="00F902AE">
            <w:pPr>
              <w:spacing w:line="440" w:lineRule="exact"/>
              <w:rPr>
                <w:szCs w:val="21"/>
              </w:rPr>
            </w:pPr>
            <w:r>
              <w:rPr>
                <w:rFonts w:ascii="宋体" w:hAnsi="宋体" w:cs="宋体" w:hint="eastAsia"/>
                <w:color w:val="000000"/>
                <w:kern w:val="0"/>
                <w:szCs w:val="21"/>
              </w:rPr>
              <w:t>树木的修剪要达到树冠完整、美观，修剪适当，主侧枝分布均匀，保持内堂通风透光。</w:t>
            </w:r>
          </w:p>
        </w:tc>
        <w:tc>
          <w:tcPr>
            <w:tcW w:w="6804" w:type="dxa"/>
            <w:vAlign w:val="center"/>
          </w:tcPr>
          <w:p w:rsidR="00510F37" w:rsidRDefault="00510F37" w:rsidP="00F902AE">
            <w:pPr>
              <w:widowControl/>
              <w:spacing w:line="440" w:lineRule="exact"/>
              <w:rPr>
                <w:rFonts w:ascii="宋体" w:hAnsi="宋体" w:cs="宋体"/>
                <w:color w:val="000000"/>
                <w:kern w:val="0"/>
                <w:szCs w:val="21"/>
              </w:rPr>
            </w:pPr>
            <w:r>
              <w:rPr>
                <w:rFonts w:ascii="宋体" w:hAnsi="宋体" w:cs="宋体" w:hint="eastAsia"/>
                <w:color w:val="000000"/>
                <w:kern w:val="0"/>
                <w:szCs w:val="21"/>
              </w:rPr>
              <w:t>1、用高枝剪或手剪，由高到底，对徒长枝、病虫枝、</w:t>
            </w:r>
          </w:p>
          <w:p w:rsidR="00510F37" w:rsidRDefault="00510F37" w:rsidP="00F902AE">
            <w:pPr>
              <w:widowControl/>
              <w:spacing w:line="440" w:lineRule="exact"/>
              <w:rPr>
                <w:rFonts w:ascii="宋体" w:hAnsi="宋体" w:cs="宋体"/>
                <w:color w:val="000000"/>
                <w:kern w:val="0"/>
                <w:szCs w:val="21"/>
              </w:rPr>
            </w:pPr>
            <w:r>
              <w:rPr>
                <w:rFonts w:ascii="宋体" w:hAnsi="宋体" w:cs="宋体" w:hint="eastAsia"/>
                <w:color w:val="000000"/>
                <w:kern w:val="0"/>
                <w:szCs w:val="21"/>
              </w:rPr>
              <w:t>碍事枝从发枝处剪除。</w:t>
            </w:r>
          </w:p>
          <w:p w:rsidR="00510F37" w:rsidRDefault="00510F37" w:rsidP="00F902AE">
            <w:pPr>
              <w:numPr>
                <w:ilvl w:val="0"/>
                <w:numId w:val="12"/>
              </w:numPr>
              <w:spacing w:line="440" w:lineRule="exact"/>
              <w:ind w:left="412" w:hangingChars="196" w:hanging="412"/>
              <w:rPr>
                <w:rFonts w:ascii="宋体" w:hAnsi="宋体" w:cs="宋体"/>
                <w:color w:val="000000"/>
                <w:kern w:val="0"/>
                <w:szCs w:val="21"/>
              </w:rPr>
            </w:pPr>
            <w:r>
              <w:rPr>
                <w:rFonts w:ascii="宋体" w:hAnsi="宋体" w:cs="宋体" w:hint="eastAsia"/>
                <w:color w:val="000000"/>
                <w:kern w:val="0"/>
                <w:szCs w:val="21"/>
              </w:rPr>
              <w:t>将修剪完毕后的残枝、落叶集中清理干净。</w:t>
            </w:r>
          </w:p>
          <w:p w:rsidR="00510F37" w:rsidRDefault="00510F37" w:rsidP="00F902AE">
            <w:pPr>
              <w:numPr>
                <w:ilvl w:val="0"/>
                <w:numId w:val="12"/>
              </w:numPr>
              <w:spacing w:line="440" w:lineRule="exact"/>
              <w:ind w:left="412" w:hangingChars="196" w:hanging="412"/>
              <w:rPr>
                <w:rFonts w:ascii="宋体" w:hAnsi="宋体" w:cs="宋体"/>
                <w:color w:val="000000"/>
                <w:kern w:val="0"/>
                <w:szCs w:val="21"/>
              </w:rPr>
            </w:pPr>
          </w:p>
        </w:tc>
      </w:tr>
      <w:tr w:rsidR="00510F37" w:rsidTr="00F902AE">
        <w:trPr>
          <w:trHeight w:val="3529"/>
        </w:trPr>
        <w:tc>
          <w:tcPr>
            <w:tcW w:w="538" w:type="dxa"/>
            <w:vMerge/>
          </w:tcPr>
          <w:p w:rsidR="00510F37" w:rsidRDefault="00510F37" w:rsidP="00F902AE">
            <w:pPr>
              <w:spacing w:line="440" w:lineRule="exact"/>
            </w:pPr>
          </w:p>
        </w:tc>
        <w:tc>
          <w:tcPr>
            <w:tcW w:w="1413" w:type="dxa"/>
            <w:vAlign w:val="center"/>
          </w:tcPr>
          <w:p w:rsidR="00510F37" w:rsidRDefault="00510F37" w:rsidP="00F902AE">
            <w:pPr>
              <w:spacing w:line="440" w:lineRule="exact"/>
              <w:jc w:val="center"/>
            </w:pPr>
            <w:r>
              <w:rPr>
                <w:rFonts w:hint="eastAsia"/>
              </w:rPr>
              <w:t>病虫害防治</w:t>
            </w:r>
          </w:p>
        </w:tc>
        <w:tc>
          <w:tcPr>
            <w:tcW w:w="2835" w:type="dxa"/>
          </w:tcPr>
          <w:p w:rsidR="00510F37" w:rsidRDefault="00510F37" w:rsidP="00F902AE">
            <w:pPr>
              <w:spacing w:line="440" w:lineRule="exact"/>
              <w:rPr>
                <w:szCs w:val="21"/>
              </w:rPr>
            </w:pPr>
            <w:r>
              <w:rPr>
                <w:noProof/>
                <w:szCs w:val="21"/>
              </w:rPr>
              <w:drawing>
                <wp:anchor distT="0" distB="0" distL="114300" distR="114300" simplePos="0" relativeHeight="251685888" behindDoc="1" locked="0" layoutInCell="1" allowOverlap="1" wp14:anchorId="6E4460C1" wp14:editId="5040BE01">
                  <wp:simplePos x="0" y="0"/>
                  <wp:positionH relativeFrom="column">
                    <wp:posOffset>9525</wp:posOffset>
                  </wp:positionH>
                  <wp:positionV relativeFrom="paragraph">
                    <wp:posOffset>318770</wp:posOffset>
                  </wp:positionV>
                  <wp:extent cx="1541780" cy="1765300"/>
                  <wp:effectExtent l="0" t="0" r="1270" b="6350"/>
                  <wp:wrapNone/>
                  <wp:docPr id="1809" name="图片 108" descr="20140424_02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 name="图片 108" descr="20140424_023302"/>
                          <pic:cNvPicPr>
                            <a:picLocks noChangeAspect="1"/>
                          </pic:cNvPicPr>
                        </pic:nvPicPr>
                        <pic:blipFill>
                          <a:blip r:embed="rId81" cstate="print"/>
                          <a:stretch>
                            <a:fillRect/>
                          </a:stretch>
                        </pic:blipFill>
                        <pic:spPr>
                          <a:xfrm>
                            <a:off x="0" y="0"/>
                            <a:ext cx="1541780" cy="1765300"/>
                          </a:xfrm>
                          <a:prstGeom prst="rect">
                            <a:avLst/>
                          </a:prstGeom>
                          <a:noFill/>
                          <a:ln w="9525">
                            <a:noFill/>
                          </a:ln>
                        </pic:spPr>
                      </pic:pic>
                    </a:graphicData>
                  </a:graphic>
                </wp:anchor>
              </w:drawing>
            </w:r>
          </w:p>
        </w:tc>
        <w:tc>
          <w:tcPr>
            <w:tcW w:w="2977" w:type="dxa"/>
            <w:vAlign w:val="center"/>
          </w:tcPr>
          <w:p w:rsidR="00510F37" w:rsidRDefault="00510F37" w:rsidP="00F902AE">
            <w:pPr>
              <w:spacing w:line="440" w:lineRule="exact"/>
              <w:rPr>
                <w:szCs w:val="21"/>
              </w:rPr>
            </w:pPr>
            <w:r>
              <w:rPr>
                <w:szCs w:val="21"/>
              </w:rPr>
              <w:t>预防为主、综合防治。药剂应选用无公害、高效、低毒、无强刺激药剂。</w:t>
            </w:r>
            <w:r>
              <w:rPr>
                <w:rFonts w:hint="eastAsia"/>
                <w:szCs w:val="21"/>
              </w:rPr>
              <w:t>保证苗木的健康生长，无病虫害和死亡现象。</w:t>
            </w:r>
            <w:r>
              <w:rPr>
                <w:szCs w:val="21"/>
              </w:rPr>
              <w:t>喷洒要均匀适量，无药害现象。</w:t>
            </w:r>
          </w:p>
        </w:tc>
        <w:tc>
          <w:tcPr>
            <w:tcW w:w="6804" w:type="dxa"/>
            <w:vAlign w:val="center"/>
          </w:tcPr>
          <w:p w:rsidR="00510F37" w:rsidRDefault="00510F37" w:rsidP="00F902AE">
            <w:pPr>
              <w:widowControl/>
              <w:spacing w:line="440" w:lineRule="exact"/>
              <w:rPr>
                <w:rFonts w:ascii="宋体" w:hAnsi="宋体" w:cs="宋体"/>
                <w:color w:val="000000"/>
                <w:kern w:val="0"/>
                <w:szCs w:val="21"/>
              </w:rPr>
            </w:pPr>
            <w:r>
              <w:rPr>
                <w:rFonts w:ascii="宋体" w:hAnsi="宋体" w:cs="宋体" w:hint="eastAsia"/>
                <w:color w:val="000000"/>
                <w:kern w:val="0"/>
                <w:szCs w:val="21"/>
              </w:rPr>
              <w:t xml:space="preserve">1、 病虫害的药物防治要根据不同的树种、病虫害种类和具体环境条件，正确选用农药种类、剂型、浓度和施用方法，使之既能充分发挥药效，又不产生药害，减少对环境的污染。 </w:t>
            </w:r>
          </w:p>
          <w:p w:rsidR="00510F37" w:rsidRDefault="00510F37" w:rsidP="00F902AE">
            <w:pPr>
              <w:widowControl/>
              <w:spacing w:line="440" w:lineRule="exact"/>
              <w:rPr>
                <w:rFonts w:ascii="宋体" w:hAnsi="宋体" w:cs="宋体"/>
                <w:color w:val="000000"/>
                <w:kern w:val="0"/>
                <w:szCs w:val="21"/>
              </w:rPr>
            </w:pPr>
            <w:r>
              <w:rPr>
                <w:rFonts w:ascii="宋体" w:hAnsi="宋体" w:cs="宋体" w:hint="eastAsia"/>
                <w:color w:val="000000"/>
                <w:kern w:val="0"/>
                <w:szCs w:val="21"/>
              </w:rPr>
              <w:t>2、喷药应成雾状，做到由内向外、由上向下、叶面叶背喷药均匀，不留空白。喷药应在无风的晴天进行，阴雨或高温炎热的中午不宜喷药。喷药时做好防护工作，注意安全。</w:t>
            </w:r>
          </w:p>
          <w:p w:rsidR="00510F37" w:rsidRDefault="00510F37" w:rsidP="00F902AE">
            <w:pPr>
              <w:widowControl/>
              <w:spacing w:line="440" w:lineRule="exact"/>
              <w:rPr>
                <w:rFonts w:ascii="宋体" w:hAnsi="宋体" w:cs="宋体"/>
                <w:color w:val="000000"/>
                <w:kern w:val="0"/>
                <w:szCs w:val="21"/>
              </w:rPr>
            </w:pPr>
            <w:r>
              <w:rPr>
                <w:rFonts w:ascii="宋体" w:hAnsi="宋体" w:cs="宋体" w:hint="eastAsia"/>
                <w:color w:val="000000"/>
                <w:kern w:val="0"/>
                <w:szCs w:val="21"/>
              </w:rPr>
              <w:t>3、对药械难以喷到顶端的高大树木或蛀干害虫，可采用树干注射法防治</w:t>
            </w:r>
          </w:p>
          <w:p w:rsidR="00510F37" w:rsidRDefault="00510F37" w:rsidP="00F902AE">
            <w:pPr>
              <w:spacing w:line="440" w:lineRule="exact"/>
              <w:rPr>
                <w:rFonts w:ascii="宋体" w:hAnsi="宋体" w:cs="宋体"/>
                <w:color w:val="000000"/>
                <w:kern w:val="0"/>
                <w:szCs w:val="21"/>
              </w:rPr>
            </w:pPr>
            <w:r>
              <w:rPr>
                <w:rFonts w:ascii="宋体" w:hAnsi="宋体" w:cs="宋体" w:hint="eastAsia"/>
                <w:color w:val="000000"/>
                <w:kern w:val="0"/>
                <w:szCs w:val="21"/>
              </w:rPr>
              <w:t>4、做好病虫害的防治记录。</w:t>
            </w:r>
          </w:p>
        </w:tc>
      </w:tr>
    </w:tbl>
    <w:p w:rsidR="00510F37" w:rsidRDefault="00510F37" w:rsidP="00510F37">
      <w:pPr>
        <w:widowControl/>
        <w:spacing w:line="440" w:lineRule="exact"/>
        <w:jc w:val="left"/>
        <w:rPr>
          <w:rFonts w:asciiTheme="minorEastAsia" w:hAnsiTheme="minorEastAsia" w:cstheme="minorEastAsia"/>
          <w:sz w:val="28"/>
          <w:szCs w:val="28"/>
        </w:rPr>
      </w:pPr>
    </w:p>
    <w:p w:rsidR="00510F37" w:rsidRDefault="00510F37" w:rsidP="00510F37">
      <w:pPr>
        <w:spacing w:line="360" w:lineRule="exact"/>
        <w:ind w:firstLineChars="200" w:firstLine="562"/>
        <w:rPr>
          <w:rFonts w:asciiTheme="minorEastAsia" w:hAnsiTheme="minorEastAsia" w:cstheme="minorEastAsia"/>
          <w:b/>
          <w:sz w:val="28"/>
          <w:szCs w:val="28"/>
        </w:rPr>
      </w:pPr>
      <w:bookmarkStart w:id="75" w:name="_Toc19356"/>
      <w:r>
        <w:rPr>
          <w:rFonts w:asciiTheme="minorEastAsia" w:hAnsiTheme="minorEastAsia" w:cstheme="minorEastAsia" w:hint="eastAsia"/>
          <w:b/>
          <w:sz w:val="28"/>
          <w:szCs w:val="28"/>
        </w:rPr>
        <w:t>表四、其它绿化相关作业程序及标准</w:t>
      </w:r>
      <w:bookmarkEnd w:id="75"/>
    </w:p>
    <w:tbl>
      <w:tblPr>
        <w:tblW w:w="14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378"/>
        <w:gridCol w:w="914"/>
        <w:gridCol w:w="2282"/>
        <w:gridCol w:w="2490"/>
        <w:gridCol w:w="1019"/>
        <w:gridCol w:w="3544"/>
        <w:gridCol w:w="3064"/>
      </w:tblGrid>
      <w:tr w:rsidR="00510F37" w:rsidTr="00F902AE">
        <w:trPr>
          <w:trHeight w:val="498"/>
        </w:trPr>
        <w:tc>
          <w:tcPr>
            <w:tcW w:w="538" w:type="dxa"/>
            <w:vMerge w:val="restart"/>
          </w:tcPr>
          <w:p w:rsidR="00510F37" w:rsidRDefault="00510F37" w:rsidP="00F902AE">
            <w:pPr>
              <w:spacing w:line="360" w:lineRule="exact"/>
              <w:rPr>
                <w:sz w:val="30"/>
                <w:szCs w:val="30"/>
              </w:rPr>
            </w:pPr>
          </w:p>
          <w:p w:rsidR="00510F37" w:rsidRDefault="00510F37" w:rsidP="00F902AE">
            <w:pPr>
              <w:spacing w:line="360" w:lineRule="exact"/>
              <w:rPr>
                <w:sz w:val="30"/>
                <w:szCs w:val="30"/>
              </w:rPr>
            </w:pPr>
          </w:p>
          <w:p w:rsidR="00510F37" w:rsidRDefault="00510F37" w:rsidP="00F902AE">
            <w:pPr>
              <w:spacing w:line="360" w:lineRule="exact"/>
              <w:rPr>
                <w:sz w:val="30"/>
                <w:szCs w:val="30"/>
              </w:rPr>
            </w:pPr>
          </w:p>
          <w:p w:rsidR="00510F37" w:rsidRDefault="00510F37" w:rsidP="00F902AE">
            <w:pPr>
              <w:spacing w:line="360" w:lineRule="exact"/>
              <w:rPr>
                <w:sz w:val="30"/>
                <w:szCs w:val="30"/>
              </w:rPr>
            </w:pPr>
            <w:r>
              <w:rPr>
                <w:rFonts w:hint="eastAsia"/>
                <w:sz w:val="30"/>
                <w:szCs w:val="30"/>
              </w:rPr>
              <w:t>庭院绿化</w:t>
            </w:r>
          </w:p>
          <w:p w:rsidR="00510F37" w:rsidRDefault="00510F37" w:rsidP="00F902AE">
            <w:pPr>
              <w:spacing w:line="360" w:lineRule="exact"/>
              <w:jc w:val="center"/>
              <w:rPr>
                <w:sz w:val="30"/>
                <w:szCs w:val="30"/>
              </w:rPr>
            </w:pPr>
          </w:p>
        </w:tc>
        <w:tc>
          <w:tcPr>
            <w:tcW w:w="1292" w:type="dxa"/>
            <w:gridSpan w:val="2"/>
            <w:vAlign w:val="center"/>
          </w:tcPr>
          <w:p w:rsidR="00510F37" w:rsidRDefault="00510F37" w:rsidP="00F902AE">
            <w:pPr>
              <w:spacing w:line="360" w:lineRule="exact"/>
              <w:jc w:val="center"/>
            </w:pPr>
            <w:r>
              <w:rPr>
                <w:rFonts w:hint="eastAsia"/>
              </w:rPr>
              <w:t>绿化项目</w:t>
            </w:r>
          </w:p>
        </w:tc>
        <w:tc>
          <w:tcPr>
            <w:tcW w:w="2282" w:type="dxa"/>
            <w:vAlign w:val="center"/>
          </w:tcPr>
          <w:p w:rsidR="00510F37" w:rsidRDefault="00510F37" w:rsidP="00F902AE">
            <w:pPr>
              <w:spacing w:line="360" w:lineRule="exact"/>
              <w:jc w:val="center"/>
            </w:pPr>
            <w:r>
              <w:rPr>
                <w:rFonts w:hint="eastAsia"/>
              </w:rPr>
              <w:t>技术要求</w:t>
            </w:r>
          </w:p>
        </w:tc>
        <w:tc>
          <w:tcPr>
            <w:tcW w:w="2490" w:type="dxa"/>
            <w:vAlign w:val="center"/>
          </w:tcPr>
          <w:p w:rsidR="00510F37" w:rsidRDefault="00510F37" w:rsidP="00F902AE">
            <w:pPr>
              <w:spacing w:line="360" w:lineRule="exact"/>
              <w:jc w:val="center"/>
            </w:pPr>
          </w:p>
        </w:tc>
        <w:tc>
          <w:tcPr>
            <w:tcW w:w="7627" w:type="dxa"/>
            <w:gridSpan w:val="3"/>
            <w:vAlign w:val="center"/>
          </w:tcPr>
          <w:p w:rsidR="00510F37" w:rsidRDefault="00510F37" w:rsidP="00F902AE">
            <w:pPr>
              <w:spacing w:line="360" w:lineRule="exact"/>
              <w:jc w:val="center"/>
            </w:pPr>
            <w:r>
              <w:rPr>
                <w:rFonts w:hint="eastAsia"/>
              </w:rPr>
              <w:t>工作标准</w:t>
            </w:r>
          </w:p>
        </w:tc>
      </w:tr>
      <w:tr w:rsidR="00510F37" w:rsidTr="00F902AE">
        <w:trPr>
          <w:trHeight w:val="2126"/>
        </w:trPr>
        <w:tc>
          <w:tcPr>
            <w:tcW w:w="538" w:type="dxa"/>
            <w:vMerge/>
          </w:tcPr>
          <w:p w:rsidR="00510F37" w:rsidRDefault="00510F37" w:rsidP="00F902AE">
            <w:pPr>
              <w:spacing w:line="360" w:lineRule="exact"/>
            </w:pPr>
          </w:p>
        </w:tc>
        <w:tc>
          <w:tcPr>
            <w:tcW w:w="1292" w:type="dxa"/>
            <w:gridSpan w:val="2"/>
            <w:vAlign w:val="center"/>
          </w:tcPr>
          <w:p w:rsidR="00510F37" w:rsidRDefault="00510F37" w:rsidP="00F902AE">
            <w:pPr>
              <w:spacing w:line="360" w:lineRule="exact"/>
              <w:jc w:val="center"/>
            </w:pPr>
            <w:r>
              <w:rPr>
                <w:rFonts w:hint="eastAsia"/>
              </w:rPr>
              <w:t>标识标牌</w:t>
            </w:r>
          </w:p>
        </w:tc>
        <w:tc>
          <w:tcPr>
            <w:tcW w:w="2282" w:type="dxa"/>
            <w:vAlign w:val="center"/>
          </w:tcPr>
          <w:p w:rsidR="00510F37" w:rsidRDefault="00510F37" w:rsidP="00F902AE">
            <w:pPr>
              <w:spacing w:line="360" w:lineRule="exact"/>
              <w:rPr>
                <w:szCs w:val="21"/>
              </w:rPr>
            </w:pPr>
            <w:r>
              <w:rPr>
                <w:rFonts w:ascii="宋体" w:hAnsi="宋体" w:cs="宋体" w:hint="eastAsia"/>
                <w:color w:val="000000"/>
                <w:kern w:val="0"/>
                <w:szCs w:val="21"/>
              </w:rPr>
              <w:t>对庭院内的树木进行标识，在草坪等绿化部分树立警示牌，起到警示作用。</w:t>
            </w:r>
          </w:p>
        </w:tc>
        <w:tc>
          <w:tcPr>
            <w:tcW w:w="2490" w:type="dxa"/>
            <w:vAlign w:val="center"/>
          </w:tcPr>
          <w:p w:rsidR="00510F37" w:rsidRDefault="00510F37" w:rsidP="00F902AE">
            <w:pPr>
              <w:spacing w:line="360" w:lineRule="exact"/>
              <w:rPr>
                <w:szCs w:val="21"/>
              </w:rPr>
            </w:pPr>
            <w:r>
              <w:rPr>
                <w:noProof/>
                <w:szCs w:val="21"/>
              </w:rPr>
              <w:drawing>
                <wp:anchor distT="0" distB="0" distL="114300" distR="114300" simplePos="0" relativeHeight="251682816" behindDoc="0" locked="0" layoutInCell="1" allowOverlap="1" wp14:anchorId="5EC609CC" wp14:editId="6E72C45A">
                  <wp:simplePos x="0" y="0"/>
                  <wp:positionH relativeFrom="column">
                    <wp:posOffset>-28575</wp:posOffset>
                  </wp:positionH>
                  <wp:positionV relativeFrom="paragraph">
                    <wp:posOffset>165100</wp:posOffset>
                  </wp:positionV>
                  <wp:extent cx="1432560" cy="1069975"/>
                  <wp:effectExtent l="0" t="0" r="15240" b="15875"/>
                  <wp:wrapTopAndBottom/>
                  <wp:docPr id="1810" name="图片 109" descr="C:\Users\Administrator\Desktop\客服\合并后标准\初稿\手册照片\客服工作标准流程照片\20140429_053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 name="图片 109" descr="C:\Users\Administrator\Desktop\客服\合并后标准\初稿\手册照片\客服工作标准流程照片\20140429_053238.jpg"/>
                          <pic:cNvPicPr>
                            <a:picLocks noChangeAspect="1"/>
                          </pic:cNvPicPr>
                        </pic:nvPicPr>
                        <pic:blipFill>
                          <a:blip r:embed="rId82" cstate="print"/>
                          <a:stretch>
                            <a:fillRect/>
                          </a:stretch>
                        </pic:blipFill>
                        <pic:spPr>
                          <a:xfrm>
                            <a:off x="0" y="0"/>
                            <a:ext cx="1432560" cy="1069975"/>
                          </a:xfrm>
                          <a:prstGeom prst="rect">
                            <a:avLst/>
                          </a:prstGeom>
                          <a:noFill/>
                          <a:ln w="9525">
                            <a:noFill/>
                          </a:ln>
                        </pic:spPr>
                      </pic:pic>
                    </a:graphicData>
                  </a:graphic>
                </wp:anchor>
              </w:drawing>
            </w:r>
          </w:p>
        </w:tc>
        <w:tc>
          <w:tcPr>
            <w:tcW w:w="7627" w:type="dxa"/>
            <w:gridSpan w:val="3"/>
            <w:vAlign w:val="center"/>
          </w:tcPr>
          <w:p w:rsidR="00510F37" w:rsidRDefault="00510F37" w:rsidP="00F902AE">
            <w:pPr>
              <w:spacing w:line="360" w:lineRule="exact"/>
              <w:rPr>
                <w:rFonts w:ascii="宋体" w:hAnsi="宋体" w:cs="宋体"/>
                <w:color w:val="000000"/>
                <w:kern w:val="0"/>
                <w:szCs w:val="21"/>
              </w:rPr>
            </w:pPr>
            <w:r>
              <w:rPr>
                <w:rFonts w:ascii="宋体" w:hAnsi="宋体" w:cs="宋体" w:hint="eastAsia"/>
                <w:color w:val="000000"/>
                <w:kern w:val="0"/>
                <w:szCs w:val="21"/>
              </w:rPr>
              <w:t>1、每一种树种悬挂树标，标牌上注明该树种的名称、科属、主要性状、主要用途等。</w:t>
            </w:r>
          </w:p>
          <w:p w:rsidR="00510F37" w:rsidRDefault="00510F37" w:rsidP="00F902AE">
            <w:pPr>
              <w:spacing w:line="360" w:lineRule="exact"/>
              <w:rPr>
                <w:rFonts w:ascii="宋体" w:hAnsi="宋体" w:cs="宋体"/>
                <w:color w:val="000000"/>
                <w:kern w:val="0"/>
                <w:szCs w:val="21"/>
              </w:rPr>
            </w:pPr>
            <w:r>
              <w:rPr>
                <w:rFonts w:ascii="宋体" w:hAnsi="宋体" w:cs="宋体" w:hint="eastAsia"/>
                <w:color w:val="000000"/>
                <w:kern w:val="0"/>
                <w:szCs w:val="21"/>
              </w:rPr>
              <w:t>2、警示牌的内容要符合放置位置、设置目的。</w:t>
            </w:r>
          </w:p>
          <w:p w:rsidR="00510F37" w:rsidRDefault="00510F37" w:rsidP="00F902AE">
            <w:pPr>
              <w:spacing w:line="360" w:lineRule="exact"/>
              <w:rPr>
                <w:szCs w:val="21"/>
              </w:rPr>
            </w:pPr>
            <w:r>
              <w:rPr>
                <w:rFonts w:ascii="宋体" w:hAnsi="宋体" w:cs="宋体" w:hint="eastAsia"/>
                <w:color w:val="000000"/>
                <w:kern w:val="0"/>
                <w:szCs w:val="21"/>
              </w:rPr>
              <w:t>3、标识牌及时擦拭，并定期维护保证其完好、字迹清楚；如有破损，及时报修。</w:t>
            </w:r>
          </w:p>
        </w:tc>
      </w:tr>
      <w:tr w:rsidR="00510F37" w:rsidTr="00F902AE">
        <w:trPr>
          <w:trHeight w:val="1980"/>
        </w:trPr>
        <w:tc>
          <w:tcPr>
            <w:tcW w:w="538" w:type="dxa"/>
            <w:vMerge/>
          </w:tcPr>
          <w:p w:rsidR="00510F37" w:rsidRDefault="00510F37" w:rsidP="00F902AE">
            <w:pPr>
              <w:spacing w:line="360" w:lineRule="exact"/>
            </w:pPr>
          </w:p>
        </w:tc>
        <w:tc>
          <w:tcPr>
            <w:tcW w:w="1292" w:type="dxa"/>
            <w:gridSpan w:val="2"/>
            <w:vAlign w:val="center"/>
          </w:tcPr>
          <w:p w:rsidR="00510F37" w:rsidRDefault="00510F37" w:rsidP="00F902AE">
            <w:pPr>
              <w:spacing w:line="360" w:lineRule="exact"/>
              <w:jc w:val="center"/>
            </w:pPr>
            <w:r>
              <w:rPr>
                <w:rFonts w:hint="eastAsia"/>
              </w:rPr>
              <w:t>绿植防护栏</w:t>
            </w:r>
          </w:p>
        </w:tc>
        <w:tc>
          <w:tcPr>
            <w:tcW w:w="2282" w:type="dxa"/>
            <w:vAlign w:val="center"/>
          </w:tcPr>
          <w:p w:rsidR="00510F37" w:rsidRDefault="00510F37" w:rsidP="00F902AE">
            <w:pPr>
              <w:spacing w:line="360" w:lineRule="exact"/>
              <w:rPr>
                <w:rFonts w:ascii="宋体" w:hAnsi="宋体" w:cs="宋体"/>
                <w:color w:val="000000"/>
                <w:kern w:val="0"/>
                <w:szCs w:val="21"/>
              </w:rPr>
            </w:pPr>
            <w:r>
              <w:rPr>
                <w:rFonts w:ascii="宋体" w:hAnsi="宋体" w:cs="宋体" w:hint="eastAsia"/>
                <w:color w:val="000000"/>
                <w:kern w:val="0"/>
                <w:szCs w:val="21"/>
              </w:rPr>
              <w:t>庭院绿化防护栏要求干净、整齐、无倾倒，无褪色或损坏。</w:t>
            </w:r>
          </w:p>
          <w:p w:rsidR="00510F37" w:rsidRDefault="00510F37" w:rsidP="00F902AE">
            <w:pPr>
              <w:spacing w:line="360" w:lineRule="exact"/>
              <w:rPr>
                <w:szCs w:val="21"/>
              </w:rPr>
            </w:pPr>
          </w:p>
        </w:tc>
        <w:tc>
          <w:tcPr>
            <w:tcW w:w="2490" w:type="dxa"/>
            <w:vAlign w:val="center"/>
          </w:tcPr>
          <w:p w:rsidR="00510F37" w:rsidRDefault="00510F37" w:rsidP="00F902AE">
            <w:pPr>
              <w:spacing w:line="360" w:lineRule="exact"/>
              <w:rPr>
                <w:szCs w:val="21"/>
              </w:rPr>
            </w:pPr>
            <w:r>
              <w:rPr>
                <w:noProof/>
                <w:szCs w:val="21"/>
              </w:rPr>
              <w:drawing>
                <wp:anchor distT="0" distB="0" distL="114300" distR="114300" simplePos="0" relativeHeight="251686912" behindDoc="0" locked="0" layoutInCell="1" allowOverlap="1" wp14:anchorId="43E3AA74" wp14:editId="100F046D">
                  <wp:simplePos x="0" y="0"/>
                  <wp:positionH relativeFrom="column">
                    <wp:posOffset>19050</wp:posOffset>
                  </wp:positionH>
                  <wp:positionV relativeFrom="paragraph">
                    <wp:posOffset>155575</wp:posOffset>
                  </wp:positionV>
                  <wp:extent cx="1432560" cy="1069975"/>
                  <wp:effectExtent l="0" t="0" r="15240" b="15875"/>
                  <wp:wrapTopAndBottom/>
                  <wp:docPr id="1811" name="图片 110" descr="C:\Users\Administrator\Desktop\客服\合并后标准\初稿\手册照片\客服工作标准流程照片\20140429_053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 name="图片 110" descr="C:\Users\Administrator\Desktop\客服\合并后标准\初稿\手册照片\客服工作标准流程照片\20140429_053152.jpg"/>
                          <pic:cNvPicPr>
                            <a:picLocks noChangeAspect="1"/>
                          </pic:cNvPicPr>
                        </pic:nvPicPr>
                        <pic:blipFill>
                          <a:blip r:embed="rId83" cstate="print"/>
                          <a:stretch>
                            <a:fillRect/>
                          </a:stretch>
                        </pic:blipFill>
                        <pic:spPr>
                          <a:xfrm>
                            <a:off x="0" y="0"/>
                            <a:ext cx="1432560" cy="1069975"/>
                          </a:xfrm>
                          <a:prstGeom prst="rect">
                            <a:avLst/>
                          </a:prstGeom>
                          <a:noFill/>
                          <a:ln w="9525">
                            <a:noFill/>
                          </a:ln>
                        </pic:spPr>
                      </pic:pic>
                    </a:graphicData>
                  </a:graphic>
                </wp:anchor>
              </w:drawing>
            </w:r>
          </w:p>
        </w:tc>
        <w:tc>
          <w:tcPr>
            <w:tcW w:w="7627" w:type="dxa"/>
            <w:gridSpan w:val="3"/>
            <w:vAlign w:val="center"/>
          </w:tcPr>
          <w:p w:rsidR="00510F37" w:rsidRDefault="00510F37" w:rsidP="00F902AE">
            <w:pPr>
              <w:spacing w:line="360" w:lineRule="exact"/>
              <w:rPr>
                <w:szCs w:val="21"/>
              </w:rPr>
            </w:pPr>
            <w:r>
              <w:rPr>
                <w:rFonts w:ascii="宋体" w:hAnsi="宋体" w:cs="宋体" w:hint="eastAsia"/>
                <w:color w:val="000000"/>
                <w:kern w:val="0"/>
                <w:szCs w:val="21"/>
              </w:rPr>
              <w:t>定期或不定期对护栏进行检查，发现有损坏或倾倒的及时上报进行维修或更换。</w:t>
            </w:r>
          </w:p>
        </w:tc>
      </w:tr>
      <w:tr w:rsidR="00510F37" w:rsidTr="00F902AE">
        <w:trPr>
          <w:trHeight w:val="498"/>
        </w:trPr>
        <w:tc>
          <w:tcPr>
            <w:tcW w:w="538" w:type="dxa"/>
            <w:vMerge/>
          </w:tcPr>
          <w:p w:rsidR="00510F37" w:rsidRDefault="00510F37" w:rsidP="00F902AE">
            <w:pPr>
              <w:spacing w:line="360" w:lineRule="exact"/>
            </w:pPr>
          </w:p>
        </w:tc>
        <w:tc>
          <w:tcPr>
            <w:tcW w:w="378" w:type="dxa"/>
            <w:vMerge w:val="restart"/>
            <w:vAlign w:val="center"/>
          </w:tcPr>
          <w:p w:rsidR="00510F37" w:rsidRDefault="00510F37" w:rsidP="00F902AE">
            <w:pPr>
              <w:spacing w:line="360" w:lineRule="exact"/>
              <w:jc w:val="center"/>
            </w:pPr>
          </w:p>
          <w:p w:rsidR="00510F37" w:rsidRDefault="00510F37" w:rsidP="00F902AE">
            <w:pPr>
              <w:spacing w:line="360" w:lineRule="exact"/>
              <w:jc w:val="center"/>
            </w:pPr>
          </w:p>
          <w:p w:rsidR="00510F37" w:rsidRDefault="00510F37" w:rsidP="00F902AE">
            <w:pPr>
              <w:spacing w:line="360" w:lineRule="exact"/>
              <w:jc w:val="center"/>
            </w:pPr>
          </w:p>
          <w:p w:rsidR="00510F37" w:rsidRDefault="00510F37" w:rsidP="00F902AE">
            <w:pPr>
              <w:spacing w:line="360" w:lineRule="exact"/>
              <w:jc w:val="center"/>
            </w:pPr>
          </w:p>
          <w:p w:rsidR="00510F37" w:rsidRDefault="00510F37" w:rsidP="00F902AE">
            <w:pPr>
              <w:spacing w:line="360" w:lineRule="exact"/>
              <w:jc w:val="center"/>
            </w:pPr>
            <w:r>
              <w:rPr>
                <w:rFonts w:hint="eastAsia"/>
              </w:rPr>
              <w:t>绿化</w:t>
            </w:r>
            <w:r>
              <w:rPr>
                <w:rFonts w:hint="eastAsia"/>
              </w:rPr>
              <w:lastRenderedPageBreak/>
              <w:t>机器使用</w:t>
            </w:r>
          </w:p>
        </w:tc>
        <w:tc>
          <w:tcPr>
            <w:tcW w:w="914" w:type="dxa"/>
            <w:vAlign w:val="center"/>
          </w:tcPr>
          <w:p w:rsidR="00510F37" w:rsidRDefault="00510F37" w:rsidP="00F902AE">
            <w:pPr>
              <w:spacing w:line="360" w:lineRule="exact"/>
              <w:jc w:val="center"/>
            </w:pPr>
          </w:p>
        </w:tc>
        <w:tc>
          <w:tcPr>
            <w:tcW w:w="5791" w:type="dxa"/>
            <w:gridSpan w:val="3"/>
            <w:vAlign w:val="center"/>
          </w:tcPr>
          <w:p w:rsidR="00510F37" w:rsidRDefault="00510F37" w:rsidP="00F902AE">
            <w:pPr>
              <w:spacing w:line="360" w:lineRule="exact"/>
              <w:jc w:val="center"/>
              <w:rPr>
                <w:szCs w:val="21"/>
              </w:rPr>
            </w:pPr>
            <w:r>
              <w:rPr>
                <w:rFonts w:hint="eastAsia"/>
              </w:rPr>
              <w:t>打草机</w:t>
            </w:r>
          </w:p>
        </w:tc>
        <w:tc>
          <w:tcPr>
            <w:tcW w:w="3544" w:type="dxa"/>
            <w:vAlign w:val="center"/>
          </w:tcPr>
          <w:p w:rsidR="00510F37" w:rsidRDefault="00510F37" w:rsidP="00F902AE">
            <w:pPr>
              <w:spacing w:line="360" w:lineRule="exact"/>
              <w:jc w:val="center"/>
            </w:pPr>
            <w:r>
              <w:rPr>
                <w:rFonts w:hint="eastAsia"/>
              </w:rPr>
              <w:t>绿篱机</w:t>
            </w:r>
          </w:p>
        </w:tc>
        <w:tc>
          <w:tcPr>
            <w:tcW w:w="3064" w:type="dxa"/>
            <w:vAlign w:val="center"/>
          </w:tcPr>
          <w:p w:rsidR="00510F37" w:rsidRDefault="00510F37" w:rsidP="00F902AE">
            <w:pPr>
              <w:spacing w:line="360" w:lineRule="exact"/>
              <w:jc w:val="center"/>
              <w:rPr>
                <w:rFonts w:ascii="宋体" w:hAnsi="宋体" w:cs="宋体"/>
                <w:color w:val="000000"/>
                <w:kern w:val="0"/>
                <w:szCs w:val="21"/>
              </w:rPr>
            </w:pPr>
            <w:r>
              <w:rPr>
                <w:rFonts w:hint="eastAsia"/>
              </w:rPr>
              <w:t>打药机</w:t>
            </w:r>
          </w:p>
        </w:tc>
      </w:tr>
      <w:tr w:rsidR="00510F37" w:rsidTr="00F902AE">
        <w:trPr>
          <w:trHeight w:val="972"/>
        </w:trPr>
        <w:tc>
          <w:tcPr>
            <w:tcW w:w="538" w:type="dxa"/>
            <w:vMerge/>
          </w:tcPr>
          <w:p w:rsidR="00510F37" w:rsidRDefault="00510F37" w:rsidP="00F902AE">
            <w:pPr>
              <w:spacing w:line="360" w:lineRule="exact"/>
            </w:pPr>
          </w:p>
        </w:tc>
        <w:tc>
          <w:tcPr>
            <w:tcW w:w="378" w:type="dxa"/>
            <w:vMerge/>
            <w:vAlign w:val="center"/>
          </w:tcPr>
          <w:p w:rsidR="00510F37" w:rsidRDefault="00510F37" w:rsidP="00F902AE">
            <w:pPr>
              <w:spacing w:line="360" w:lineRule="exact"/>
              <w:jc w:val="center"/>
            </w:pPr>
          </w:p>
        </w:tc>
        <w:tc>
          <w:tcPr>
            <w:tcW w:w="914" w:type="dxa"/>
            <w:vAlign w:val="center"/>
          </w:tcPr>
          <w:p w:rsidR="00510F37" w:rsidRDefault="00510F37" w:rsidP="00F902AE">
            <w:pPr>
              <w:spacing w:line="360" w:lineRule="exact"/>
              <w:jc w:val="center"/>
            </w:pPr>
            <w:r>
              <w:rPr>
                <w:rFonts w:hint="eastAsia"/>
                <w:szCs w:val="21"/>
              </w:rPr>
              <w:t>作业前安全检查</w:t>
            </w:r>
          </w:p>
        </w:tc>
        <w:tc>
          <w:tcPr>
            <w:tcW w:w="5791" w:type="dxa"/>
            <w:gridSpan w:val="3"/>
          </w:tcPr>
          <w:p w:rsidR="00510F37" w:rsidRDefault="00510F37" w:rsidP="00F902AE">
            <w:pPr>
              <w:spacing w:line="360" w:lineRule="exact"/>
            </w:pPr>
            <w:r>
              <w:rPr>
                <w:rFonts w:hint="eastAsia"/>
              </w:rPr>
              <w:t>1</w:t>
            </w:r>
            <w:r>
              <w:rPr>
                <w:rFonts w:hint="eastAsia"/>
              </w:rPr>
              <w:t>、检查各部位螺丝是否紧实，注意检查锁刀片的螺丝及齿轮盆的螺丝。</w:t>
            </w:r>
          </w:p>
          <w:p w:rsidR="00510F37" w:rsidRDefault="00510F37" w:rsidP="00F902AE">
            <w:pPr>
              <w:spacing w:line="360" w:lineRule="exact"/>
            </w:pPr>
            <w:r>
              <w:rPr>
                <w:rFonts w:hint="eastAsia"/>
              </w:rPr>
              <w:t>2</w:t>
            </w:r>
            <w:r>
              <w:rPr>
                <w:rFonts w:hint="eastAsia"/>
              </w:rPr>
              <w:t>、检查汽油、机油是否漏出，机油要加到油尺规定的位置。</w:t>
            </w:r>
          </w:p>
          <w:p w:rsidR="00510F37" w:rsidRDefault="00510F37" w:rsidP="00F902AE">
            <w:pPr>
              <w:spacing w:line="360" w:lineRule="exact"/>
            </w:pPr>
            <w:r>
              <w:rPr>
                <w:rFonts w:hint="eastAsia"/>
              </w:rPr>
              <w:t>3</w:t>
            </w:r>
            <w:r>
              <w:rPr>
                <w:rFonts w:hint="eastAsia"/>
              </w:rPr>
              <w:t>、背负式剪草机汽油及机油的混合体积比例为</w:t>
            </w:r>
            <w:r>
              <w:rPr>
                <w:rFonts w:hint="eastAsia"/>
              </w:rPr>
              <w:t>25</w:t>
            </w:r>
            <w:r>
              <w:rPr>
                <w:rFonts w:hint="eastAsia"/>
              </w:rPr>
              <w:t>：</w:t>
            </w:r>
            <w:r>
              <w:rPr>
                <w:rFonts w:hint="eastAsia"/>
              </w:rPr>
              <w:t>1</w:t>
            </w:r>
            <w:r>
              <w:rPr>
                <w:rFonts w:hint="eastAsia"/>
              </w:rPr>
              <w:t>。</w:t>
            </w:r>
          </w:p>
          <w:p w:rsidR="00510F37" w:rsidRDefault="00510F37" w:rsidP="00F902AE">
            <w:pPr>
              <w:spacing w:line="360" w:lineRule="exact"/>
              <w:rPr>
                <w:szCs w:val="21"/>
              </w:rPr>
            </w:pPr>
          </w:p>
        </w:tc>
        <w:tc>
          <w:tcPr>
            <w:tcW w:w="3544" w:type="dxa"/>
          </w:tcPr>
          <w:p w:rsidR="00510F37" w:rsidRDefault="00510F37" w:rsidP="00F902AE">
            <w:pPr>
              <w:spacing w:line="360" w:lineRule="exact"/>
            </w:pPr>
            <w:r>
              <w:rPr>
                <w:rFonts w:hint="eastAsia"/>
              </w:rPr>
              <w:t>1</w:t>
            </w:r>
            <w:r>
              <w:rPr>
                <w:rFonts w:hint="eastAsia"/>
              </w:rPr>
              <w:t>、检查各部位螺丝是否紧实。</w:t>
            </w:r>
          </w:p>
          <w:p w:rsidR="00510F37" w:rsidRDefault="00510F37" w:rsidP="00F902AE">
            <w:pPr>
              <w:spacing w:line="360" w:lineRule="exact"/>
            </w:pPr>
            <w:r>
              <w:rPr>
                <w:rFonts w:hint="eastAsia"/>
              </w:rPr>
              <w:t>2</w:t>
            </w:r>
            <w:r>
              <w:rPr>
                <w:rFonts w:hint="eastAsia"/>
              </w:rPr>
              <w:t>、绿篱机汽油及机油的混合体积比例为</w:t>
            </w:r>
            <w:r>
              <w:rPr>
                <w:rFonts w:hint="eastAsia"/>
              </w:rPr>
              <w:t>25</w:t>
            </w:r>
            <w:r>
              <w:rPr>
                <w:rFonts w:hint="eastAsia"/>
              </w:rPr>
              <w:t>：</w:t>
            </w:r>
            <w:r>
              <w:rPr>
                <w:rFonts w:hint="eastAsia"/>
              </w:rPr>
              <w:t>1</w:t>
            </w:r>
            <w:r>
              <w:rPr>
                <w:rFonts w:hint="eastAsia"/>
              </w:rPr>
              <w:t>。</w:t>
            </w:r>
          </w:p>
          <w:p w:rsidR="00510F37" w:rsidRDefault="00510F37" w:rsidP="00F902AE">
            <w:pPr>
              <w:spacing w:line="360" w:lineRule="exact"/>
              <w:rPr>
                <w:rFonts w:ascii="宋体" w:hAnsi="宋体" w:cs="宋体"/>
                <w:color w:val="000000"/>
                <w:kern w:val="0"/>
                <w:szCs w:val="21"/>
              </w:rPr>
            </w:pPr>
          </w:p>
        </w:tc>
        <w:tc>
          <w:tcPr>
            <w:tcW w:w="3064" w:type="dxa"/>
          </w:tcPr>
          <w:p w:rsidR="00510F37" w:rsidRDefault="00510F37" w:rsidP="00F902AE">
            <w:pPr>
              <w:spacing w:line="360" w:lineRule="exact"/>
            </w:pPr>
            <w:r>
              <w:rPr>
                <w:rFonts w:hint="eastAsia"/>
              </w:rPr>
              <w:t>1</w:t>
            </w:r>
            <w:r>
              <w:rPr>
                <w:rFonts w:hint="eastAsia"/>
              </w:rPr>
              <w:t>、检查各部位螺丝是否紧实。</w:t>
            </w:r>
          </w:p>
          <w:p w:rsidR="00510F37" w:rsidRDefault="00510F37" w:rsidP="00F902AE">
            <w:pPr>
              <w:spacing w:line="360" w:lineRule="exact"/>
            </w:pPr>
            <w:r>
              <w:rPr>
                <w:rFonts w:hint="eastAsia"/>
              </w:rPr>
              <w:t>2</w:t>
            </w:r>
            <w:r>
              <w:rPr>
                <w:rFonts w:hint="eastAsia"/>
              </w:rPr>
              <w:t>、高压阀门有无漏水，高程飞轮及传动皮带必须调整到合适位置。</w:t>
            </w:r>
          </w:p>
          <w:p w:rsidR="00510F37" w:rsidRDefault="00510F37" w:rsidP="00F902AE">
            <w:pPr>
              <w:spacing w:line="360" w:lineRule="exact"/>
              <w:rPr>
                <w:rFonts w:ascii="宋体" w:hAnsi="宋体" w:cs="宋体"/>
                <w:color w:val="000000"/>
                <w:kern w:val="0"/>
                <w:szCs w:val="21"/>
              </w:rPr>
            </w:pPr>
          </w:p>
        </w:tc>
      </w:tr>
      <w:tr w:rsidR="00510F37" w:rsidTr="00F902AE">
        <w:trPr>
          <w:trHeight w:val="972"/>
        </w:trPr>
        <w:tc>
          <w:tcPr>
            <w:tcW w:w="538" w:type="dxa"/>
            <w:vMerge/>
          </w:tcPr>
          <w:p w:rsidR="00510F37" w:rsidRDefault="00510F37" w:rsidP="00F902AE">
            <w:pPr>
              <w:spacing w:line="360" w:lineRule="exact"/>
            </w:pPr>
          </w:p>
        </w:tc>
        <w:tc>
          <w:tcPr>
            <w:tcW w:w="378" w:type="dxa"/>
            <w:vMerge/>
            <w:vAlign w:val="center"/>
          </w:tcPr>
          <w:p w:rsidR="00510F37" w:rsidRDefault="00510F37" w:rsidP="00F902AE">
            <w:pPr>
              <w:spacing w:line="360" w:lineRule="exact"/>
              <w:jc w:val="center"/>
            </w:pPr>
          </w:p>
        </w:tc>
        <w:tc>
          <w:tcPr>
            <w:tcW w:w="914" w:type="dxa"/>
            <w:vAlign w:val="center"/>
          </w:tcPr>
          <w:p w:rsidR="00510F37" w:rsidRDefault="00510F37" w:rsidP="00F902AE">
            <w:pPr>
              <w:spacing w:line="360" w:lineRule="exact"/>
              <w:jc w:val="center"/>
            </w:pPr>
            <w:r>
              <w:rPr>
                <w:rFonts w:ascii="宋体" w:hAnsi="宋体" w:cs="宋体" w:hint="eastAsia"/>
                <w:color w:val="000000"/>
                <w:kern w:val="0"/>
                <w:szCs w:val="21"/>
              </w:rPr>
              <w:t>作业中操作注意事项</w:t>
            </w:r>
          </w:p>
        </w:tc>
        <w:tc>
          <w:tcPr>
            <w:tcW w:w="5791" w:type="dxa"/>
            <w:gridSpan w:val="3"/>
            <w:vAlign w:val="center"/>
          </w:tcPr>
          <w:p w:rsidR="00510F37" w:rsidRDefault="00510F37" w:rsidP="00F902AE">
            <w:pPr>
              <w:spacing w:line="360" w:lineRule="exact"/>
            </w:pPr>
            <w:r>
              <w:rPr>
                <w:rFonts w:hint="eastAsia"/>
              </w:rPr>
              <w:t>1</w:t>
            </w:r>
            <w:r>
              <w:rPr>
                <w:rFonts w:hint="eastAsia"/>
              </w:rPr>
              <w:t>、作业时装上安全护盖。</w:t>
            </w:r>
          </w:p>
          <w:p w:rsidR="00510F37" w:rsidRDefault="00510F37" w:rsidP="00F902AE">
            <w:pPr>
              <w:spacing w:line="360" w:lineRule="exact"/>
            </w:pPr>
            <w:r>
              <w:rPr>
                <w:rFonts w:hint="eastAsia"/>
              </w:rPr>
              <w:t>2</w:t>
            </w:r>
            <w:r>
              <w:rPr>
                <w:rFonts w:hint="eastAsia"/>
              </w:rPr>
              <w:t>、清除草地所有凸出的石头及一切杂物，方可进行剪草机作业。</w:t>
            </w:r>
          </w:p>
          <w:p w:rsidR="00510F37" w:rsidRDefault="00510F37" w:rsidP="00F902AE">
            <w:pPr>
              <w:spacing w:line="360" w:lineRule="exact"/>
            </w:pPr>
            <w:r>
              <w:rPr>
                <w:rFonts w:hint="eastAsia"/>
              </w:rPr>
              <w:t>3</w:t>
            </w:r>
            <w:r>
              <w:rPr>
                <w:rFonts w:hint="eastAsia"/>
              </w:rPr>
              <w:t>、刀片不要碰到石头、铁条等硬物，万一碰到，关掉发动机，检查是否有异常。</w:t>
            </w:r>
          </w:p>
          <w:p w:rsidR="00510F37" w:rsidRDefault="00510F37" w:rsidP="00F902AE">
            <w:pPr>
              <w:spacing w:line="360" w:lineRule="exact"/>
            </w:pPr>
            <w:r>
              <w:rPr>
                <w:rFonts w:hint="eastAsia"/>
              </w:rPr>
              <w:t>4</w:t>
            </w:r>
            <w:r>
              <w:rPr>
                <w:rFonts w:hint="eastAsia"/>
              </w:rPr>
              <w:t>、作业每两小时须停机检查机油，清洁空气滤清器。</w:t>
            </w:r>
          </w:p>
          <w:p w:rsidR="00510F37" w:rsidRDefault="00510F37" w:rsidP="00F902AE">
            <w:pPr>
              <w:spacing w:line="360" w:lineRule="exact"/>
            </w:pPr>
            <w:r>
              <w:rPr>
                <w:rFonts w:hint="eastAsia"/>
              </w:rPr>
              <w:t>5</w:t>
            </w:r>
            <w:r>
              <w:rPr>
                <w:rFonts w:hint="eastAsia"/>
              </w:rPr>
              <w:t>、连续操作一小时，须停机休息</w:t>
            </w:r>
            <w:r>
              <w:rPr>
                <w:rFonts w:hint="eastAsia"/>
              </w:rPr>
              <w:t>10</w:t>
            </w:r>
            <w:r>
              <w:rPr>
                <w:rFonts w:hint="eastAsia"/>
              </w:rPr>
              <w:t>分钟。</w:t>
            </w:r>
          </w:p>
          <w:p w:rsidR="00510F37" w:rsidRDefault="00510F37" w:rsidP="00F902AE">
            <w:pPr>
              <w:spacing w:line="360" w:lineRule="exact"/>
            </w:pPr>
            <w:r>
              <w:rPr>
                <w:rFonts w:hint="eastAsia"/>
              </w:rPr>
              <w:t>6</w:t>
            </w:r>
            <w:r>
              <w:rPr>
                <w:rFonts w:hint="eastAsia"/>
              </w:rPr>
              <w:t>、汽油的补给须先关掉发动机，然后再补给汽油。补给汽油时，注意不要溢出，溢出时须擦干净；加汽油时应注意火种。</w:t>
            </w:r>
          </w:p>
          <w:p w:rsidR="00510F37" w:rsidRDefault="00510F37" w:rsidP="00F902AE">
            <w:pPr>
              <w:spacing w:line="360" w:lineRule="exact"/>
            </w:pPr>
            <w:r>
              <w:rPr>
                <w:rFonts w:hint="eastAsia"/>
              </w:rPr>
              <w:t>7</w:t>
            </w:r>
            <w:r>
              <w:rPr>
                <w:rFonts w:hint="eastAsia"/>
              </w:rPr>
              <w:t>、</w:t>
            </w:r>
            <w:r>
              <w:rPr>
                <w:rFonts w:hint="eastAsia"/>
              </w:rPr>
              <w:t>1</w:t>
            </w:r>
            <w:r>
              <w:t>.5</w:t>
            </w:r>
            <w:r>
              <w:rPr>
                <w:rFonts w:hint="eastAsia"/>
              </w:rPr>
              <w:t>米内高低不平、余坡太陡的绿化带不要使用手推式剪草机。</w:t>
            </w:r>
          </w:p>
          <w:p w:rsidR="00510F37" w:rsidRDefault="00510F37" w:rsidP="00F902AE">
            <w:pPr>
              <w:numPr>
                <w:ilvl w:val="0"/>
                <w:numId w:val="13"/>
              </w:numPr>
              <w:spacing w:line="360" w:lineRule="exact"/>
              <w:rPr>
                <w:szCs w:val="21"/>
              </w:rPr>
            </w:pPr>
            <w:r>
              <w:rPr>
                <w:szCs w:val="21"/>
              </w:rPr>
              <w:t>操作人员必须经过培训，首次使用前要仔细阅读使用说明书。</w:t>
            </w:r>
          </w:p>
          <w:p w:rsidR="00510F37" w:rsidRDefault="00510F37" w:rsidP="00F902AE">
            <w:pPr>
              <w:numPr>
                <w:ilvl w:val="0"/>
                <w:numId w:val="13"/>
              </w:numPr>
              <w:spacing w:line="360" w:lineRule="exact"/>
              <w:rPr>
                <w:szCs w:val="21"/>
              </w:rPr>
            </w:pPr>
            <w:r>
              <w:rPr>
                <w:rFonts w:hint="eastAsia"/>
              </w:rPr>
              <w:t>操作人员必须穿长袖衫及长裤，配带手套及太阳镜，</w:t>
            </w:r>
            <w:r>
              <w:rPr>
                <w:szCs w:val="21"/>
              </w:rPr>
              <w:t>严禁酒后、疲劳、患病者操作</w:t>
            </w:r>
            <w:r>
              <w:rPr>
                <w:rFonts w:hint="eastAsia"/>
                <w:szCs w:val="21"/>
              </w:rPr>
              <w:t>园林机械</w:t>
            </w:r>
            <w:r>
              <w:rPr>
                <w:szCs w:val="21"/>
              </w:rPr>
              <w:t>。</w:t>
            </w:r>
          </w:p>
        </w:tc>
        <w:tc>
          <w:tcPr>
            <w:tcW w:w="3544" w:type="dxa"/>
            <w:vAlign w:val="center"/>
          </w:tcPr>
          <w:p w:rsidR="00510F37" w:rsidRDefault="00510F37" w:rsidP="00F902AE">
            <w:pPr>
              <w:spacing w:line="360" w:lineRule="exact"/>
              <w:rPr>
                <w:szCs w:val="21"/>
              </w:rPr>
            </w:pPr>
            <w:r>
              <w:rPr>
                <w:rFonts w:hint="eastAsia"/>
                <w:szCs w:val="21"/>
              </w:rPr>
              <w:t>1</w:t>
            </w:r>
            <w:r>
              <w:rPr>
                <w:rFonts w:hint="eastAsia"/>
                <w:szCs w:val="21"/>
              </w:rPr>
              <w:t>、作业</w:t>
            </w:r>
            <w:r>
              <w:rPr>
                <w:rFonts w:hint="eastAsia"/>
                <w:szCs w:val="21"/>
              </w:rPr>
              <w:t>1</w:t>
            </w:r>
            <w:r>
              <w:rPr>
                <w:rFonts w:hint="eastAsia"/>
                <w:szCs w:val="21"/>
              </w:rPr>
              <w:t>小时须停机休息</w:t>
            </w:r>
            <w:r>
              <w:rPr>
                <w:rFonts w:hint="eastAsia"/>
                <w:szCs w:val="21"/>
              </w:rPr>
              <w:t>10</w:t>
            </w:r>
            <w:r>
              <w:rPr>
                <w:rFonts w:hint="eastAsia"/>
                <w:szCs w:val="21"/>
              </w:rPr>
              <w:t>分钟。</w:t>
            </w:r>
          </w:p>
          <w:p w:rsidR="00510F37" w:rsidRDefault="00510F37" w:rsidP="00F902AE">
            <w:pPr>
              <w:spacing w:line="360" w:lineRule="exact"/>
              <w:rPr>
                <w:szCs w:val="21"/>
              </w:rPr>
            </w:pPr>
            <w:r>
              <w:rPr>
                <w:rFonts w:hint="eastAsia"/>
                <w:szCs w:val="21"/>
              </w:rPr>
              <w:t>2</w:t>
            </w:r>
            <w:r>
              <w:rPr>
                <w:rFonts w:hint="eastAsia"/>
                <w:szCs w:val="21"/>
              </w:rPr>
              <w:t>、枝条过于粗壮及木质化不能使用绿篱机。</w:t>
            </w:r>
          </w:p>
          <w:p w:rsidR="00510F37" w:rsidRDefault="00510F37" w:rsidP="00F902AE">
            <w:pPr>
              <w:spacing w:line="360" w:lineRule="exact"/>
              <w:rPr>
                <w:szCs w:val="21"/>
              </w:rPr>
            </w:pPr>
            <w:r>
              <w:rPr>
                <w:rFonts w:hint="eastAsia"/>
                <w:szCs w:val="21"/>
              </w:rPr>
              <w:t>3</w:t>
            </w:r>
            <w:r>
              <w:rPr>
                <w:rFonts w:hint="eastAsia"/>
                <w:szCs w:val="21"/>
              </w:rPr>
              <w:t>、</w:t>
            </w:r>
            <w:r>
              <w:rPr>
                <w:szCs w:val="21"/>
              </w:rPr>
              <w:t>操作人员必须经过培训，首次使用前要仔细阅读使用说明书。</w:t>
            </w:r>
            <w:r>
              <w:rPr>
                <w:szCs w:val="21"/>
              </w:rPr>
              <w:br/>
            </w:r>
            <w:r>
              <w:rPr>
                <w:rFonts w:hint="eastAsia"/>
                <w:szCs w:val="21"/>
              </w:rPr>
              <w:t>4</w:t>
            </w:r>
            <w:r>
              <w:rPr>
                <w:rFonts w:hint="eastAsia"/>
                <w:szCs w:val="21"/>
              </w:rPr>
              <w:t>、</w:t>
            </w:r>
            <w:r>
              <w:rPr>
                <w:szCs w:val="21"/>
              </w:rPr>
              <w:t>严禁酒后、疲劳、患病者操作</w:t>
            </w:r>
            <w:r>
              <w:rPr>
                <w:rFonts w:hint="eastAsia"/>
                <w:szCs w:val="21"/>
              </w:rPr>
              <w:t>园林机械</w:t>
            </w:r>
            <w:r>
              <w:rPr>
                <w:szCs w:val="21"/>
              </w:rPr>
              <w:t>。</w:t>
            </w:r>
            <w:r>
              <w:rPr>
                <w:szCs w:val="21"/>
              </w:rPr>
              <w:br/>
            </w:r>
            <w:r>
              <w:rPr>
                <w:rFonts w:hint="eastAsia"/>
                <w:szCs w:val="21"/>
              </w:rPr>
              <w:t>5</w:t>
            </w:r>
            <w:r>
              <w:rPr>
                <w:rFonts w:hint="eastAsia"/>
                <w:szCs w:val="21"/>
              </w:rPr>
              <w:t>、</w:t>
            </w:r>
            <w:r>
              <w:rPr>
                <w:szCs w:val="21"/>
              </w:rPr>
              <w:t>要穿紧身的长袖上衣和长裤，不要穿短袖、裙子、穿戴围巾、领带和工作大衣进行作业。</w:t>
            </w:r>
            <w:r>
              <w:rPr>
                <w:szCs w:val="21"/>
              </w:rPr>
              <w:br/>
            </w:r>
          </w:p>
          <w:p w:rsidR="00510F37" w:rsidRDefault="00510F37" w:rsidP="00F902AE">
            <w:pPr>
              <w:spacing w:line="360" w:lineRule="exact"/>
              <w:rPr>
                <w:szCs w:val="21"/>
              </w:rPr>
            </w:pPr>
          </w:p>
        </w:tc>
        <w:tc>
          <w:tcPr>
            <w:tcW w:w="3064" w:type="dxa"/>
            <w:vAlign w:val="center"/>
          </w:tcPr>
          <w:p w:rsidR="00510F37" w:rsidRDefault="00510F37" w:rsidP="00F902AE">
            <w:pPr>
              <w:numPr>
                <w:ilvl w:val="0"/>
                <w:numId w:val="14"/>
              </w:numPr>
              <w:spacing w:line="360" w:lineRule="exact"/>
              <w:rPr>
                <w:szCs w:val="21"/>
              </w:rPr>
            </w:pPr>
            <w:r>
              <w:rPr>
                <w:szCs w:val="21"/>
              </w:rPr>
              <w:t>大风天气或大雾等恶劣气候下也不要进行作业。</w:t>
            </w:r>
          </w:p>
          <w:p w:rsidR="00510F37" w:rsidRDefault="00510F37" w:rsidP="00F902AE">
            <w:pPr>
              <w:numPr>
                <w:ilvl w:val="0"/>
                <w:numId w:val="14"/>
              </w:numPr>
              <w:spacing w:line="360" w:lineRule="exact"/>
              <w:rPr>
                <w:szCs w:val="21"/>
              </w:rPr>
            </w:pPr>
            <w:r>
              <w:rPr>
                <w:szCs w:val="21"/>
              </w:rPr>
              <w:t>操作人员必须经过培训，首次使用前要仔细阅读使用说明书。</w:t>
            </w:r>
          </w:p>
          <w:p w:rsidR="00510F37" w:rsidRDefault="00510F37" w:rsidP="00F902AE">
            <w:pPr>
              <w:numPr>
                <w:ilvl w:val="0"/>
                <w:numId w:val="14"/>
              </w:numPr>
              <w:spacing w:line="360" w:lineRule="exact"/>
              <w:rPr>
                <w:rFonts w:ascii="宋体" w:hAnsi="宋体"/>
                <w:color w:val="000000"/>
                <w:szCs w:val="21"/>
                <w:shd w:val="clear" w:color="auto" w:fill="FFFFFF"/>
              </w:rPr>
            </w:pPr>
            <w:r>
              <w:rPr>
                <w:szCs w:val="21"/>
              </w:rPr>
              <w:t>严禁酒后、疲劳、患病者操作</w:t>
            </w:r>
            <w:r>
              <w:rPr>
                <w:rFonts w:hint="eastAsia"/>
                <w:szCs w:val="21"/>
              </w:rPr>
              <w:t>园林机械</w:t>
            </w:r>
            <w:r>
              <w:rPr>
                <w:szCs w:val="21"/>
              </w:rPr>
              <w:t>。</w:t>
            </w:r>
            <w:r>
              <w:rPr>
                <w:szCs w:val="21"/>
              </w:rPr>
              <w:br/>
            </w:r>
            <w:r>
              <w:rPr>
                <w:rFonts w:hint="eastAsia"/>
                <w:szCs w:val="21"/>
              </w:rPr>
              <w:t>3</w:t>
            </w:r>
            <w:r>
              <w:rPr>
                <w:rFonts w:hint="eastAsia"/>
                <w:szCs w:val="21"/>
              </w:rPr>
              <w:t>、</w:t>
            </w:r>
            <w:r>
              <w:rPr>
                <w:szCs w:val="21"/>
              </w:rPr>
              <w:t>要穿紧身的长袖上衣和长裤，不要穿短袖、裙子、穿戴围巾、领带和工作大衣进行作业</w:t>
            </w:r>
            <w:r>
              <w:rPr>
                <w:rFonts w:hint="eastAsia"/>
                <w:szCs w:val="21"/>
              </w:rPr>
              <w:t>，</w:t>
            </w:r>
            <w:r>
              <w:rPr>
                <w:rFonts w:ascii="宋体" w:hAnsi="宋体"/>
                <w:color w:val="000000"/>
                <w:szCs w:val="21"/>
                <w:shd w:val="clear" w:color="auto" w:fill="FFFFFF"/>
              </w:rPr>
              <w:t>避免药物侵蚀皮肤</w:t>
            </w:r>
            <w:r>
              <w:rPr>
                <w:rFonts w:ascii="宋体" w:hAnsi="宋体" w:hint="eastAsia"/>
                <w:color w:val="000000"/>
                <w:szCs w:val="21"/>
                <w:shd w:val="clear" w:color="auto" w:fill="FFFFFF"/>
              </w:rPr>
              <w:t>。</w:t>
            </w:r>
          </w:p>
          <w:p w:rsidR="00510F37" w:rsidRDefault="00510F37" w:rsidP="00F902AE">
            <w:pPr>
              <w:shd w:val="solid" w:color="FFFFFF" w:fill="auto"/>
              <w:autoSpaceDN w:val="0"/>
              <w:spacing w:line="360" w:lineRule="exact"/>
              <w:rPr>
                <w:rFonts w:ascii="宋体" w:hAnsi="宋体"/>
                <w:color w:val="000000"/>
                <w:szCs w:val="21"/>
                <w:shd w:val="clear" w:color="auto" w:fill="FFFFFF"/>
              </w:rPr>
            </w:pPr>
            <w:r>
              <w:rPr>
                <w:rFonts w:ascii="宋体" w:hAnsi="宋体" w:hint="eastAsia"/>
                <w:color w:val="000000"/>
                <w:szCs w:val="21"/>
                <w:shd w:val="clear" w:color="auto" w:fill="FFFFFF"/>
              </w:rPr>
              <w:t>4、</w:t>
            </w:r>
            <w:r>
              <w:rPr>
                <w:rFonts w:ascii="宋体" w:hAnsi="宋体"/>
                <w:color w:val="000000"/>
                <w:szCs w:val="21"/>
                <w:shd w:val="clear" w:color="auto" w:fill="FFFFFF"/>
              </w:rPr>
              <w:t>喷药完后，用肥皂、清水冲洗皮肤裸露部位；</w:t>
            </w:r>
          </w:p>
          <w:p w:rsidR="00510F37" w:rsidRDefault="00510F37" w:rsidP="00F902AE">
            <w:pPr>
              <w:shd w:val="solid" w:color="FFFFFF" w:fill="auto"/>
              <w:autoSpaceDN w:val="0"/>
              <w:spacing w:line="360" w:lineRule="exact"/>
              <w:rPr>
                <w:rFonts w:ascii="宋体" w:hAnsi="宋体"/>
                <w:color w:val="000000"/>
                <w:szCs w:val="21"/>
                <w:shd w:val="clear" w:color="auto" w:fill="FFFFFF"/>
              </w:rPr>
            </w:pPr>
            <w:r>
              <w:rPr>
                <w:rFonts w:ascii="宋体" w:hAnsi="宋体" w:hint="eastAsia"/>
                <w:color w:val="000000"/>
                <w:szCs w:val="21"/>
                <w:shd w:val="clear" w:color="auto" w:fill="FFFFFF"/>
              </w:rPr>
              <w:t>5、</w:t>
            </w:r>
            <w:r>
              <w:rPr>
                <w:rFonts w:ascii="宋体" w:hAnsi="宋体"/>
                <w:color w:val="000000"/>
                <w:szCs w:val="21"/>
                <w:shd w:val="clear" w:color="auto" w:fill="FFFFFF"/>
              </w:rPr>
              <w:t>喷药时禁吃食物、饮水、吸烟；</w:t>
            </w:r>
          </w:p>
          <w:p w:rsidR="00510F37" w:rsidRDefault="00510F37" w:rsidP="00F902AE">
            <w:pPr>
              <w:shd w:val="solid" w:color="FFFFFF" w:fill="auto"/>
              <w:autoSpaceDN w:val="0"/>
              <w:spacing w:line="360" w:lineRule="exact"/>
              <w:rPr>
                <w:szCs w:val="21"/>
              </w:rPr>
            </w:pPr>
            <w:r>
              <w:rPr>
                <w:rFonts w:ascii="宋体" w:hAnsi="宋体" w:hint="eastAsia"/>
                <w:color w:val="000000"/>
                <w:szCs w:val="21"/>
                <w:shd w:val="clear" w:color="auto" w:fill="FFFFFF"/>
              </w:rPr>
              <w:t>6、</w:t>
            </w:r>
            <w:r>
              <w:rPr>
                <w:rFonts w:ascii="宋体" w:hAnsi="宋体"/>
                <w:color w:val="000000"/>
                <w:szCs w:val="21"/>
                <w:shd w:val="clear" w:color="auto" w:fill="FFFFFF"/>
              </w:rPr>
              <w:t>喷药时喷头勿指向人。</w:t>
            </w:r>
          </w:p>
        </w:tc>
      </w:tr>
      <w:tr w:rsidR="00510F37" w:rsidTr="00F902AE">
        <w:trPr>
          <w:trHeight w:val="972"/>
        </w:trPr>
        <w:tc>
          <w:tcPr>
            <w:tcW w:w="538" w:type="dxa"/>
            <w:vMerge/>
          </w:tcPr>
          <w:p w:rsidR="00510F37" w:rsidRDefault="00510F37" w:rsidP="00F902AE">
            <w:pPr>
              <w:spacing w:line="360" w:lineRule="exact"/>
            </w:pPr>
          </w:p>
        </w:tc>
        <w:tc>
          <w:tcPr>
            <w:tcW w:w="378" w:type="dxa"/>
            <w:vMerge/>
          </w:tcPr>
          <w:p w:rsidR="00510F37" w:rsidRDefault="00510F37" w:rsidP="00F902AE">
            <w:pPr>
              <w:spacing w:line="360" w:lineRule="exact"/>
            </w:pPr>
          </w:p>
        </w:tc>
        <w:tc>
          <w:tcPr>
            <w:tcW w:w="914" w:type="dxa"/>
          </w:tcPr>
          <w:p w:rsidR="00510F37" w:rsidRDefault="00510F37" w:rsidP="00F902AE">
            <w:pPr>
              <w:spacing w:line="360" w:lineRule="exact"/>
              <w:jc w:val="center"/>
            </w:pPr>
          </w:p>
          <w:p w:rsidR="00510F37" w:rsidRDefault="00510F37" w:rsidP="00F902AE">
            <w:pPr>
              <w:spacing w:line="360" w:lineRule="exact"/>
              <w:jc w:val="center"/>
            </w:pPr>
            <w:r>
              <w:rPr>
                <w:rFonts w:hint="eastAsia"/>
              </w:rPr>
              <w:t>设</w:t>
            </w:r>
          </w:p>
          <w:p w:rsidR="00510F37" w:rsidRDefault="00510F37" w:rsidP="00F902AE">
            <w:pPr>
              <w:spacing w:line="360" w:lineRule="exact"/>
              <w:jc w:val="center"/>
            </w:pPr>
          </w:p>
          <w:p w:rsidR="00510F37" w:rsidRDefault="00510F37" w:rsidP="00F902AE">
            <w:pPr>
              <w:spacing w:line="360" w:lineRule="exact"/>
              <w:jc w:val="center"/>
            </w:pPr>
            <w:r>
              <w:rPr>
                <w:rFonts w:hint="eastAsia"/>
              </w:rPr>
              <w:t>备</w:t>
            </w:r>
          </w:p>
          <w:p w:rsidR="00510F37" w:rsidRDefault="00510F37" w:rsidP="00F902AE">
            <w:pPr>
              <w:spacing w:line="360" w:lineRule="exact"/>
              <w:jc w:val="center"/>
            </w:pPr>
          </w:p>
          <w:p w:rsidR="00510F37" w:rsidRDefault="00510F37" w:rsidP="00F902AE">
            <w:pPr>
              <w:spacing w:line="360" w:lineRule="exact"/>
              <w:jc w:val="center"/>
            </w:pPr>
            <w:r>
              <w:rPr>
                <w:rFonts w:hint="eastAsia"/>
              </w:rPr>
              <w:t>保</w:t>
            </w:r>
          </w:p>
          <w:p w:rsidR="00510F37" w:rsidRDefault="00510F37" w:rsidP="00F902AE">
            <w:pPr>
              <w:spacing w:line="360" w:lineRule="exact"/>
              <w:jc w:val="center"/>
            </w:pPr>
          </w:p>
          <w:p w:rsidR="00510F37" w:rsidRDefault="00510F37" w:rsidP="00F902AE">
            <w:pPr>
              <w:spacing w:line="360" w:lineRule="exact"/>
              <w:jc w:val="center"/>
            </w:pPr>
            <w:r>
              <w:rPr>
                <w:rFonts w:hint="eastAsia"/>
              </w:rPr>
              <w:t>养</w:t>
            </w:r>
          </w:p>
        </w:tc>
        <w:tc>
          <w:tcPr>
            <w:tcW w:w="5791" w:type="dxa"/>
            <w:gridSpan w:val="3"/>
            <w:vAlign w:val="center"/>
          </w:tcPr>
          <w:p w:rsidR="00510F37" w:rsidRDefault="00510F37" w:rsidP="00F902AE">
            <w:pPr>
              <w:spacing w:line="360" w:lineRule="exact"/>
            </w:pPr>
            <w:r>
              <w:rPr>
                <w:rFonts w:hint="eastAsia"/>
              </w:rPr>
              <w:t>1</w:t>
            </w:r>
            <w:r>
              <w:rPr>
                <w:rFonts w:hint="eastAsia"/>
              </w:rPr>
              <w:t>、及时清洁机壳表面卫生。</w:t>
            </w:r>
          </w:p>
          <w:p w:rsidR="00510F37" w:rsidRDefault="00510F37" w:rsidP="00F902AE">
            <w:pPr>
              <w:spacing w:line="360" w:lineRule="exact"/>
            </w:pPr>
            <w:r>
              <w:rPr>
                <w:rFonts w:hint="eastAsia"/>
              </w:rPr>
              <w:t>2</w:t>
            </w:r>
            <w:r>
              <w:rPr>
                <w:rFonts w:hint="eastAsia"/>
              </w:rPr>
              <w:t>、火花塞的清洁和调整。</w:t>
            </w:r>
          </w:p>
          <w:p w:rsidR="00510F37" w:rsidRDefault="00510F37" w:rsidP="00F902AE">
            <w:pPr>
              <w:spacing w:line="360" w:lineRule="exact"/>
            </w:pPr>
            <w:r>
              <w:rPr>
                <w:rFonts w:hint="eastAsia"/>
              </w:rPr>
              <w:t>3</w:t>
            </w:r>
            <w:r>
              <w:rPr>
                <w:rFonts w:hint="eastAsia"/>
              </w:rPr>
              <w:t>、燃料过滤器的清洁，去除消音器出入口、汽缸、活塞上的积炭。</w:t>
            </w:r>
          </w:p>
          <w:p w:rsidR="00510F37" w:rsidRDefault="00510F37" w:rsidP="00F902AE">
            <w:pPr>
              <w:spacing w:line="360" w:lineRule="exact"/>
            </w:pPr>
            <w:r>
              <w:rPr>
                <w:rFonts w:hint="eastAsia"/>
              </w:rPr>
              <w:t>4</w:t>
            </w:r>
            <w:r>
              <w:rPr>
                <w:rFonts w:hint="eastAsia"/>
              </w:rPr>
              <w:t>、化油器的清洗。</w:t>
            </w:r>
          </w:p>
          <w:p w:rsidR="00510F37" w:rsidRDefault="00510F37" w:rsidP="00F902AE">
            <w:pPr>
              <w:spacing w:line="360" w:lineRule="exact"/>
            </w:pPr>
            <w:r>
              <w:rPr>
                <w:rFonts w:hint="eastAsia"/>
              </w:rPr>
              <w:t>5</w:t>
            </w:r>
            <w:r>
              <w:rPr>
                <w:rFonts w:hint="eastAsia"/>
              </w:rPr>
              <w:t>、新剪草机第一次作业</w:t>
            </w:r>
            <w:r>
              <w:rPr>
                <w:rFonts w:hint="eastAsia"/>
              </w:rPr>
              <w:t>8</w:t>
            </w:r>
            <w:r>
              <w:rPr>
                <w:rFonts w:hint="eastAsia"/>
              </w:rPr>
              <w:t>小时后要及时换机油。</w:t>
            </w:r>
          </w:p>
          <w:p w:rsidR="00510F37" w:rsidRDefault="00510F37" w:rsidP="00F902AE">
            <w:pPr>
              <w:spacing w:line="360" w:lineRule="exact"/>
            </w:pPr>
            <w:r>
              <w:rPr>
                <w:rFonts w:hint="eastAsia"/>
              </w:rPr>
              <w:t>6</w:t>
            </w:r>
            <w:r>
              <w:rPr>
                <w:rFonts w:hint="eastAsia"/>
              </w:rPr>
              <w:t>、连续作业一个月更换机油一次。</w:t>
            </w:r>
          </w:p>
          <w:p w:rsidR="00510F37" w:rsidRDefault="00510F37" w:rsidP="00F902AE">
            <w:pPr>
              <w:spacing w:line="360" w:lineRule="exact"/>
            </w:pPr>
            <w:r>
              <w:rPr>
                <w:rFonts w:hint="eastAsia"/>
              </w:rPr>
              <w:t>7</w:t>
            </w:r>
            <w:r>
              <w:rPr>
                <w:rFonts w:hint="eastAsia"/>
              </w:rPr>
              <w:t>、雨天草湿、杂草太长时不能使用剪草机。</w:t>
            </w:r>
          </w:p>
          <w:p w:rsidR="00510F37" w:rsidRDefault="00510F37" w:rsidP="00F902AE">
            <w:pPr>
              <w:spacing w:line="360" w:lineRule="exact"/>
              <w:rPr>
                <w:szCs w:val="21"/>
              </w:rPr>
            </w:pPr>
            <w:r>
              <w:rPr>
                <w:rFonts w:hint="eastAsia"/>
              </w:rPr>
              <w:t>8</w:t>
            </w:r>
            <w:r>
              <w:rPr>
                <w:rFonts w:hint="eastAsia"/>
              </w:rPr>
              <w:t>、剪草机运行作业</w:t>
            </w:r>
            <w:r>
              <w:rPr>
                <w:rFonts w:hint="eastAsia"/>
              </w:rPr>
              <w:t>50</w:t>
            </w:r>
            <w:r>
              <w:rPr>
                <w:rFonts w:hint="eastAsia"/>
              </w:rPr>
              <w:t>小时进行一次保养。</w:t>
            </w:r>
          </w:p>
        </w:tc>
        <w:tc>
          <w:tcPr>
            <w:tcW w:w="3544" w:type="dxa"/>
            <w:vAlign w:val="center"/>
          </w:tcPr>
          <w:p w:rsidR="00510F37" w:rsidRDefault="00510F37" w:rsidP="00F902AE">
            <w:pPr>
              <w:spacing w:line="360" w:lineRule="exact"/>
            </w:pPr>
            <w:r>
              <w:rPr>
                <w:rFonts w:hint="eastAsia"/>
              </w:rPr>
              <w:t>1</w:t>
            </w:r>
            <w:r>
              <w:rPr>
                <w:rFonts w:hint="eastAsia"/>
              </w:rPr>
              <w:t>、作业</w:t>
            </w:r>
            <w:r>
              <w:rPr>
                <w:rFonts w:hint="eastAsia"/>
              </w:rPr>
              <w:t>50</w:t>
            </w:r>
            <w:r>
              <w:rPr>
                <w:rFonts w:hint="eastAsia"/>
              </w:rPr>
              <w:t>小时进行保养一次。</w:t>
            </w:r>
          </w:p>
          <w:p w:rsidR="00510F37" w:rsidRDefault="00510F37" w:rsidP="00F902AE">
            <w:pPr>
              <w:spacing w:line="360" w:lineRule="exact"/>
            </w:pPr>
            <w:r>
              <w:rPr>
                <w:rFonts w:hint="eastAsia"/>
              </w:rPr>
              <w:t>2</w:t>
            </w:r>
            <w:r>
              <w:rPr>
                <w:rFonts w:hint="eastAsia"/>
              </w:rPr>
              <w:t>、及时清洁机壳表面卫生及各部位零件。</w:t>
            </w:r>
          </w:p>
          <w:p w:rsidR="00510F37" w:rsidRDefault="00510F37" w:rsidP="00F902AE">
            <w:pPr>
              <w:spacing w:line="360" w:lineRule="exact"/>
            </w:pPr>
            <w:r>
              <w:rPr>
                <w:rFonts w:hint="eastAsia"/>
              </w:rPr>
              <w:t>3</w:t>
            </w:r>
            <w:r>
              <w:rPr>
                <w:rFonts w:hint="eastAsia"/>
              </w:rPr>
              <w:t>、化油器的清洗及火花塞的清洁和调整。</w:t>
            </w:r>
          </w:p>
          <w:p w:rsidR="00510F37" w:rsidRDefault="00510F37" w:rsidP="00F902AE">
            <w:pPr>
              <w:spacing w:line="360" w:lineRule="exact"/>
            </w:pPr>
            <w:r>
              <w:rPr>
                <w:rFonts w:hint="eastAsia"/>
              </w:rPr>
              <w:t>4</w:t>
            </w:r>
            <w:r>
              <w:rPr>
                <w:rFonts w:hint="eastAsia"/>
              </w:rPr>
              <w:t>、化油器机件的更换。</w:t>
            </w:r>
          </w:p>
          <w:p w:rsidR="00510F37" w:rsidRDefault="00510F37" w:rsidP="00F902AE">
            <w:pPr>
              <w:spacing w:line="360" w:lineRule="exact"/>
              <w:rPr>
                <w:rFonts w:ascii="宋体" w:hAnsi="宋体" w:cs="宋体"/>
                <w:color w:val="000000"/>
                <w:kern w:val="0"/>
                <w:szCs w:val="21"/>
              </w:rPr>
            </w:pPr>
            <w:r>
              <w:rPr>
                <w:rFonts w:hint="eastAsia"/>
              </w:rPr>
              <w:t>5</w:t>
            </w:r>
            <w:r>
              <w:rPr>
                <w:rFonts w:hint="eastAsia"/>
              </w:rPr>
              <w:t>、每次作业后及时清洁各部位零件，若长时间放置时将油箱及化油器的燃料全部倒出。</w:t>
            </w:r>
          </w:p>
        </w:tc>
        <w:tc>
          <w:tcPr>
            <w:tcW w:w="3064" w:type="dxa"/>
            <w:vAlign w:val="center"/>
          </w:tcPr>
          <w:p w:rsidR="00510F37" w:rsidRDefault="00510F37" w:rsidP="00F902AE">
            <w:pPr>
              <w:spacing w:line="360" w:lineRule="exact"/>
            </w:pPr>
            <w:r>
              <w:rPr>
                <w:rFonts w:hint="eastAsia"/>
              </w:rPr>
              <w:t>1</w:t>
            </w:r>
            <w:r>
              <w:rPr>
                <w:rFonts w:hint="eastAsia"/>
              </w:rPr>
              <w:t>、作业</w:t>
            </w:r>
            <w:r>
              <w:rPr>
                <w:rFonts w:hint="eastAsia"/>
              </w:rPr>
              <w:t>50</w:t>
            </w:r>
            <w:r>
              <w:rPr>
                <w:rFonts w:hint="eastAsia"/>
              </w:rPr>
              <w:t>小时进行全面保养一次。</w:t>
            </w:r>
          </w:p>
          <w:p w:rsidR="00510F37" w:rsidRDefault="00510F37" w:rsidP="00F902AE">
            <w:pPr>
              <w:spacing w:line="360" w:lineRule="exact"/>
            </w:pPr>
            <w:r>
              <w:rPr>
                <w:rFonts w:hint="eastAsia"/>
              </w:rPr>
              <w:t>2</w:t>
            </w:r>
            <w:r>
              <w:rPr>
                <w:rFonts w:hint="eastAsia"/>
              </w:rPr>
              <w:t>、及时清洁机壳卫生及各部位零件。</w:t>
            </w:r>
          </w:p>
          <w:p w:rsidR="00510F37" w:rsidRDefault="00510F37" w:rsidP="00F902AE">
            <w:pPr>
              <w:spacing w:line="360" w:lineRule="exact"/>
              <w:rPr>
                <w:rFonts w:ascii="Arial" w:hAnsi="Arial"/>
              </w:rPr>
            </w:pPr>
            <w:r>
              <w:rPr>
                <w:rFonts w:hint="eastAsia"/>
              </w:rPr>
              <w:t>3</w:t>
            </w:r>
            <w:r>
              <w:rPr>
                <w:rFonts w:hint="eastAsia"/>
              </w:rPr>
              <w:t>、火星塞的清洁和调整。</w:t>
            </w:r>
          </w:p>
          <w:p w:rsidR="00510F37" w:rsidRDefault="00510F37" w:rsidP="00F902AE">
            <w:pPr>
              <w:spacing w:line="360" w:lineRule="exact"/>
              <w:rPr>
                <w:rFonts w:ascii="Arial" w:hAnsi="Arial"/>
              </w:rPr>
            </w:pPr>
            <w:r>
              <w:rPr>
                <w:rFonts w:hint="eastAsia"/>
              </w:rPr>
              <w:t>4</w:t>
            </w:r>
            <w:r>
              <w:rPr>
                <w:rFonts w:hint="eastAsia"/>
              </w:rPr>
              <w:t>、喷药机作业后应及时清洗机体内外沾上的农药，预防腐蚀机体。</w:t>
            </w:r>
          </w:p>
        </w:tc>
      </w:tr>
    </w:tbl>
    <w:p w:rsidR="00510F37" w:rsidRDefault="00510F37" w:rsidP="00510F37">
      <w:pPr>
        <w:pStyle w:val="a7"/>
        <w:spacing w:line="360" w:lineRule="auto"/>
        <w:ind w:firstLine="480"/>
        <w:rPr>
          <w:rFonts w:ascii="宋体" w:hAnsi="宋体" w:cs="宋体"/>
          <w:sz w:val="24"/>
        </w:rPr>
        <w:sectPr w:rsidR="00510F37">
          <w:footerReference w:type="default" r:id="rId84"/>
          <w:pgSz w:w="16838" w:h="11906" w:orient="landscape"/>
          <w:pgMar w:top="1134" w:right="1134" w:bottom="1134" w:left="1134" w:header="851" w:footer="992" w:gutter="0"/>
          <w:cols w:space="0"/>
          <w:docGrid w:type="lines" w:linePitch="332"/>
        </w:sectPr>
      </w:pPr>
    </w:p>
    <w:p w:rsidR="00510F37" w:rsidRDefault="00510F37" w:rsidP="00510F37">
      <w:pPr>
        <w:rPr>
          <w:rFonts w:asciiTheme="minorEastAsia" w:hAnsiTheme="minorEastAsia" w:cstheme="minorEastAsia"/>
          <w:sz w:val="28"/>
          <w:szCs w:val="28"/>
        </w:rPr>
      </w:pPr>
      <w:bookmarkStart w:id="76" w:name="_Toc12374"/>
      <w:r>
        <w:rPr>
          <w:rFonts w:asciiTheme="minorEastAsia" w:hAnsiTheme="minorEastAsia" w:cstheme="minorEastAsia" w:hint="eastAsia"/>
          <w:sz w:val="28"/>
          <w:szCs w:val="28"/>
        </w:rPr>
        <w:lastRenderedPageBreak/>
        <w:t>2、年度绿化养护计划表</w:t>
      </w:r>
      <w:bookmarkEnd w:id="76"/>
    </w:p>
    <w:tbl>
      <w:tblPr>
        <w:tblStyle w:val="af1"/>
        <w:tblW w:w="9854" w:type="dxa"/>
        <w:tblLayout w:type="fixed"/>
        <w:tblLook w:val="04A0" w:firstRow="1" w:lastRow="0" w:firstColumn="1" w:lastColumn="0" w:noHBand="0" w:noVBand="1"/>
      </w:tblPr>
      <w:tblGrid>
        <w:gridCol w:w="1332"/>
        <w:gridCol w:w="8522"/>
      </w:tblGrid>
      <w:tr w:rsidR="00510F37" w:rsidTr="00F902AE">
        <w:tc>
          <w:tcPr>
            <w:tcW w:w="1332" w:type="dxa"/>
          </w:tcPr>
          <w:p w:rsidR="00510F37" w:rsidRDefault="00510F37" w:rsidP="00F902AE">
            <w:pPr>
              <w:jc w:val="center"/>
              <w:rPr>
                <w:rFonts w:asciiTheme="minorEastAsia" w:hAnsiTheme="minorEastAsia" w:cstheme="minorEastAsia"/>
                <w:sz w:val="28"/>
                <w:szCs w:val="28"/>
              </w:rPr>
            </w:pPr>
            <w:r>
              <w:rPr>
                <w:rFonts w:ascii="宋体" w:hAnsi="宋体" w:hint="eastAsia"/>
                <w:b/>
                <w:sz w:val="24"/>
              </w:rPr>
              <w:t>月份</w:t>
            </w:r>
          </w:p>
        </w:tc>
        <w:tc>
          <w:tcPr>
            <w:tcW w:w="8522" w:type="dxa"/>
          </w:tcPr>
          <w:p w:rsidR="00510F37" w:rsidRDefault="00510F37" w:rsidP="00F902AE">
            <w:pPr>
              <w:jc w:val="center"/>
              <w:rPr>
                <w:rFonts w:asciiTheme="minorEastAsia" w:hAnsiTheme="minorEastAsia" w:cstheme="minorEastAsia"/>
                <w:sz w:val="28"/>
                <w:szCs w:val="28"/>
              </w:rPr>
            </w:pPr>
            <w:r>
              <w:rPr>
                <w:rFonts w:ascii="宋体" w:hAnsi="宋体" w:hint="eastAsia"/>
                <w:b/>
                <w:sz w:val="24"/>
              </w:rPr>
              <w:t>绿化养护管理计划表</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一月</w:t>
            </w:r>
          </w:p>
        </w:tc>
        <w:tc>
          <w:tcPr>
            <w:tcW w:w="8522" w:type="dxa"/>
          </w:tcPr>
          <w:p w:rsidR="00510F37" w:rsidRDefault="00510F37" w:rsidP="00F902AE">
            <w:pPr>
              <w:rPr>
                <w:rFonts w:asciiTheme="minorEastAsia" w:hAnsiTheme="minorEastAsia" w:cstheme="minorEastAsia"/>
                <w:sz w:val="28"/>
                <w:szCs w:val="28"/>
              </w:rPr>
            </w:pPr>
            <w:r>
              <w:rPr>
                <w:rFonts w:ascii="宋体" w:hAnsi="宋体" w:hint="eastAsia"/>
                <w:szCs w:val="21"/>
              </w:rPr>
              <w:t>修剪：全面展开落叶树木的整形修剪工作，根据各种树木的树龄、生长习性、树型特点做到有针对性的修剪。维护巡查：随时检查苗木的防冻情况，发现防冻物有漏风的情况应及时补救。大雪大风后及时检查苗木的损伤情况，及时处理。</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二月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继续进行苗木的整形修剪，月底前把各种苗木的修剪工作完成。做好节日期间燃放烟花爆竹防火工作，并做好春季绿化的各项准备工作。</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三月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szCs w:val="21"/>
              </w:rPr>
              <w:t>3</w:t>
            </w:r>
            <w:r>
              <w:rPr>
                <w:rFonts w:ascii="宋体" w:hAnsi="宋体" w:hint="eastAsia"/>
                <w:szCs w:val="21"/>
              </w:rPr>
              <w:t>月份浇返青水，各种树木、花卉、草坪应及时灌水，特别是上年新种植的苗木，合理安排灌水。保证苗木的水分需求。拆除防寒物：随着气温上升，对冬季所用的防寒物应适时拆除。</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四月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苗木的栽种，对去年死株黄杨、斑秃草坪进行补植翻种。浇水：根据各种植物生长状况继续进行春灌，病虫害的防治：所有的绿化植物必须全面的、均匀的喷洒药物一遍。降低虫量，减轻危害。对草坪及时修剪，本月修剪一次。</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五月</w:t>
            </w:r>
          </w:p>
        </w:tc>
        <w:tc>
          <w:tcPr>
            <w:tcW w:w="8522" w:type="dxa"/>
          </w:tcPr>
          <w:p w:rsidR="00510F37" w:rsidRDefault="00510F37" w:rsidP="00F902AE">
            <w:pPr>
              <w:rPr>
                <w:rFonts w:asciiTheme="minorEastAsia" w:hAnsiTheme="minorEastAsia" w:cstheme="minorEastAsia"/>
                <w:sz w:val="28"/>
                <w:szCs w:val="28"/>
              </w:rPr>
            </w:pPr>
            <w:r>
              <w:rPr>
                <w:rFonts w:ascii="宋体" w:hAnsi="宋体" w:hint="eastAsia"/>
                <w:szCs w:val="21"/>
              </w:rPr>
              <w:t>浇水：各种植物的需水量很大，适时浇水满足苗木的生长要求，并及时松土保墒。月季，要及时剪除残花，减少营养损失。绿篱及色块要修剪一次，保证造型轮廓明显，层次分明。对草坪及时修剪，本月修剪一次。</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六月</w:t>
            </w:r>
          </w:p>
        </w:tc>
        <w:tc>
          <w:tcPr>
            <w:tcW w:w="8522" w:type="dxa"/>
          </w:tcPr>
          <w:p w:rsidR="00510F37" w:rsidRDefault="00510F37" w:rsidP="00F902AE">
            <w:pPr>
              <w:rPr>
                <w:rFonts w:asciiTheme="minorEastAsia" w:hAnsiTheme="minorEastAsia" w:cstheme="minorEastAsia"/>
                <w:sz w:val="28"/>
                <w:szCs w:val="28"/>
              </w:rPr>
            </w:pPr>
            <w:r>
              <w:rPr>
                <w:rFonts w:ascii="宋体" w:hAnsi="宋体" w:hint="eastAsia"/>
                <w:szCs w:val="21"/>
              </w:rPr>
              <w:t>浇水：树木、草坪、绿篱进入生长旺盛期，需水量很大，适时浇水满足苗木的生长要求，并及时松土保墒。对草坪及时修剪，</w:t>
            </w:r>
            <w:r>
              <w:rPr>
                <w:rFonts w:ascii="宋体" w:hAnsi="宋体"/>
                <w:szCs w:val="21"/>
              </w:rPr>
              <w:t>10-15</w:t>
            </w:r>
            <w:r>
              <w:rPr>
                <w:rFonts w:ascii="宋体" w:hAnsi="宋体" w:hint="eastAsia"/>
                <w:szCs w:val="21"/>
              </w:rPr>
              <w:t>天修剪一次。月季、绿篱及色块要定期修剪，保证造型轮廓明显，层次分明。进入雨季做好防涝工作。</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七月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浇水：树木、草坪、绿篱进入生长旺盛期，需水量很大，适时浇水满足苗木的生长要求，并及时松土保墒。对草坪及时修剪，</w:t>
            </w:r>
            <w:r>
              <w:rPr>
                <w:rFonts w:ascii="宋体" w:hAnsi="宋体"/>
                <w:szCs w:val="21"/>
              </w:rPr>
              <w:t>10-15</w:t>
            </w:r>
            <w:r>
              <w:rPr>
                <w:rFonts w:ascii="宋体" w:hAnsi="宋体" w:hint="eastAsia"/>
                <w:szCs w:val="21"/>
              </w:rPr>
              <w:t>天修剪一次。月季、绿篱及色块要定期修剪，保证造型轮廓明显，层次分明，做好月季除草工作，进入雨季做好防涝工作。</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八月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浇水：树木、草坪、绿篱进入生长旺盛期，需水量很大，适时浇水满足苗木的生长要求，并及时松土保墒。对草坪及时修剪，</w:t>
            </w:r>
            <w:r>
              <w:rPr>
                <w:rFonts w:ascii="宋体" w:hAnsi="宋体"/>
                <w:szCs w:val="21"/>
              </w:rPr>
              <w:t>10-15</w:t>
            </w:r>
            <w:r>
              <w:rPr>
                <w:rFonts w:ascii="宋体" w:hAnsi="宋体" w:hint="eastAsia"/>
                <w:szCs w:val="21"/>
              </w:rPr>
              <w:t>天修剪一次。月季、绿篱及色块要定期修剪，保证造型轮廓明显，层次分明。进入雨季做好防涝工作。除草：彻底清除草坪及各种树木下的杂草，绿篱及色块内生出的杂生植物、爬藤等</w:t>
            </w:r>
            <w:r>
              <w:rPr>
                <w:rFonts w:ascii="宋体" w:hAnsi="宋体"/>
                <w:szCs w:val="21"/>
              </w:rPr>
              <w:t xml:space="preserve"> </w:t>
            </w:r>
            <w:r>
              <w:rPr>
                <w:rFonts w:ascii="宋体" w:hAnsi="宋体" w:hint="eastAsia"/>
                <w:szCs w:val="21"/>
              </w:rPr>
              <w:t>。</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九月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浇水：树木、草坪、绿篱进入生长旺盛期，需水量很大，适时浇水满足苗木的生长要求，并及时松土保墒。对草坪及时修剪，</w:t>
            </w:r>
            <w:r>
              <w:rPr>
                <w:rFonts w:ascii="宋体" w:hAnsi="宋体"/>
                <w:szCs w:val="21"/>
              </w:rPr>
              <w:t>10-15</w:t>
            </w:r>
            <w:r>
              <w:rPr>
                <w:rFonts w:ascii="宋体" w:hAnsi="宋体" w:hint="eastAsia"/>
                <w:szCs w:val="21"/>
              </w:rPr>
              <w:t>天修剪一次。月季、绿篱及色块要定期修剪，保证造型轮廓明显，层次分明。</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十月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准备秋季植树：下旬耐寒树木一落叶，就可以按计划开始栽植。适时浇水，及时松土保墒，修剪伐除死去的苗木，修剪枯干枝、除根蘖、疯蘖，剪残花。根据草坪长势适当进行修剪。绿篱除过长枝条剪下外，一般不再进行修剪。为冬季修剪做准备。</w:t>
            </w:r>
            <w:r>
              <w:rPr>
                <w:rFonts w:ascii="宋体" w:hAnsi="宋体"/>
                <w:szCs w:val="21"/>
              </w:rPr>
              <w:t xml:space="preserve"> </w:t>
            </w:r>
            <w:r>
              <w:rPr>
                <w:rFonts w:ascii="宋体" w:hAnsi="宋体" w:hint="eastAsia"/>
                <w:szCs w:val="21"/>
              </w:rPr>
              <w:t>病虫害的防治：本月主要防治的是草坪上的粘虫、蚜虫。除草：彻底清除草坪及各种树木下的杂草，杂生植物、爬藤等</w:t>
            </w:r>
            <w:r>
              <w:rPr>
                <w:rFonts w:ascii="宋体" w:hAnsi="宋体"/>
                <w:szCs w:val="21"/>
              </w:rPr>
              <w:t xml:space="preserve"> </w:t>
            </w:r>
            <w:r>
              <w:rPr>
                <w:rFonts w:ascii="宋体" w:hAnsi="宋体" w:hint="eastAsia"/>
                <w:szCs w:val="21"/>
              </w:rPr>
              <w:t>。</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十一月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szCs w:val="21"/>
              </w:rPr>
              <w:t xml:space="preserve"> 11</w:t>
            </w:r>
            <w:r>
              <w:rPr>
                <w:rFonts w:ascii="宋体" w:hAnsi="宋体" w:hint="eastAsia"/>
                <w:szCs w:val="21"/>
              </w:rPr>
              <w:t>月中下旬对苗木、草坪浇灌封冻水，尤其是新栽植的苗木要浇灌透水，在土壤冻结前完成。防寒：对不耐寒的树木做好越冬防寒的准备工作。施肥：有条件的可以在土壤封冻前施基肥。树木涂白工作。</w:t>
            </w:r>
          </w:p>
        </w:tc>
      </w:tr>
      <w:tr w:rsidR="00510F37" w:rsidTr="00F902AE">
        <w:tc>
          <w:tcPr>
            <w:tcW w:w="1332" w:type="dxa"/>
            <w:vAlign w:val="center"/>
          </w:tcPr>
          <w:p w:rsidR="00510F37" w:rsidRDefault="00510F37" w:rsidP="00F902AE">
            <w:pPr>
              <w:jc w:val="center"/>
              <w:rPr>
                <w:rFonts w:asciiTheme="minorEastAsia" w:hAnsiTheme="minorEastAsia" w:cstheme="minorEastAsia"/>
                <w:sz w:val="28"/>
                <w:szCs w:val="28"/>
              </w:rPr>
            </w:pPr>
            <w:r>
              <w:rPr>
                <w:rFonts w:ascii="宋体" w:hAnsi="宋体" w:hint="eastAsia"/>
                <w:szCs w:val="21"/>
              </w:rPr>
              <w:t>十二月</w:t>
            </w:r>
          </w:p>
        </w:tc>
        <w:tc>
          <w:tcPr>
            <w:tcW w:w="8522" w:type="dxa"/>
            <w:vAlign w:val="center"/>
          </w:tcPr>
          <w:p w:rsidR="00510F37" w:rsidRDefault="00510F37" w:rsidP="00F902AE">
            <w:pPr>
              <w:jc w:val="left"/>
              <w:rPr>
                <w:rFonts w:asciiTheme="minorEastAsia" w:hAnsiTheme="minorEastAsia" w:cstheme="minorEastAsia"/>
                <w:sz w:val="28"/>
                <w:szCs w:val="28"/>
              </w:rPr>
            </w:pPr>
            <w:r>
              <w:rPr>
                <w:rFonts w:ascii="宋体" w:hAnsi="宋体" w:hint="eastAsia"/>
                <w:szCs w:val="21"/>
              </w:rPr>
              <w:t>修剪：全面展开落叶树木的整形修剪工作，根据各种树木的树龄、生长习性、树型特点做到有针对性的修剪。对于没有做到定型乔木，，保证树木的整体协调和丰满，对于花冠木根据观赏需要通风透光进行缩修保证树型。</w:t>
            </w:r>
          </w:p>
        </w:tc>
      </w:tr>
    </w:tbl>
    <w:p w:rsidR="00510F37" w:rsidRDefault="00510F37" w:rsidP="00510F37"/>
    <w:p w:rsidR="00510F37" w:rsidRDefault="00510F37" w:rsidP="00510F37">
      <w:pPr>
        <w:pStyle w:val="3"/>
        <w:jc w:val="left"/>
        <w:rPr>
          <w:rFonts w:asciiTheme="majorEastAsia" w:eastAsiaTheme="majorEastAsia" w:hAnsiTheme="majorEastAsia" w:cstheme="majorEastAsia"/>
          <w:szCs w:val="28"/>
        </w:rPr>
      </w:pPr>
      <w:bookmarkStart w:id="77" w:name="_Toc23031"/>
      <w:bookmarkStart w:id="78" w:name="_Toc28247"/>
      <w:bookmarkStart w:id="79" w:name="_Toc24290"/>
      <w:bookmarkStart w:id="80" w:name="_Toc532986713"/>
      <w:r>
        <w:rPr>
          <w:rFonts w:asciiTheme="majorEastAsia" w:eastAsiaTheme="majorEastAsia" w:hAnsiTheme="majorEastAsia" w:cstheme="majorEastAsia" w:hint="eastAsia"/>
          <w:szCs w:val="28"/>
        </w:rPr>
        <w:lastRenderedPageBreak/>
        <w:t>（四）安全管理</w:t>
      </w:r>
      <w:bookmarkEnd w:id="77"/>
      <w:bookmarkEnd w:id="78"/>
      <w:bookmarkEnd w:id="79"/>
      <w:r>
        <w:rPr>
          <w:rFonts w:hint="eastAsia"/>
        </w:rPr>
        <w:t>工作程序及标准</w:t>
      </w:r>
      <w:bookmarkEnd w:id="80"/>
    </w:p>
    <w:p w:rsidR="00510F37" w:rsidRDefault="00510F37" w:rsidP="00510F37">
      <w:pPr>
        <w:spacing w:line="500" w:lineRule="exact"/>
        <w:rPr>
          <w:rFonts w:ascii="微软雅黑" w:eastAsia="微软雅黑" w:hAnsi="微软雅黑" w:cs="微软雅黑"/>
          <w:b/>
          <w:sz w:val="24"/>
          <w:szCs w:val="24"/>
        </w:rPr>
      </w:pPr>
      <w:r>
        <w:rPr>
          <w:rFonts w:asciiTheme="minorEastAsia" w:hAnsiTheme="minorEastAsia" w:cs="微软雅黑" w:hint="eastAsia"/>
          <w:b/>
          <w:sz w:val="28"/>
          <w:szCs w:val="28"/>
        </w:rPr>
        <w:t>1、保安岗位分布</w:t>
      </w:r>
    </w:p>
    <w:tbl>
      <w:tblPr>
        <w:tblW w:w="9755"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8"/>
        <w:gridCol w:w="2268"/>
        <w:gridCol w:w="1701"/>
        <w:gridCol w:w="4648"/>
      </w:tblGrid>
      <w:tr w:rsidR="00510F37" w:rsidTr="00F902AE">
        <w:trPr>
          <w:trHeight w:val="312"/>
        </w:trPr>
        <w:tc>
          <w:tcPr>
            <w:tcW w:w="113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序号</w:t>
            </w:r>
          </w:p>
        </w:tc>
        <w:tc>
          <w:tcPr>
            <w:tcW w:w="226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岗位位置</w:t>
            </w:r>
          </w:p>
        </w:tc>
        <w:tc>
          <w:tcPr>
            <w:tcW w:w="1701"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人数</w:t>
            </w:r>
          </w:p>
        </w:tc>
        <w:tc>
          <w:tcPr>
            <w:tcW w:w="464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备注</w:t>
            </w:r>
          </w:p>
        </w:tc>
      </w:tr>
      <w:tr w:rsidR="00510F37" w:rsidTr="00F902AE">
        <w:trPr>
          <w:trHeight w:val="312"/>
        </w:trPr>
        <w:tc>
          <w:tcPr>
            <w:tcW w:w="113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1</w:t>
            </w:r>
          </w:p>
        </w:tc>
        <w:tc>
          <w:tcPr>
            <w:tcW w:w="226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主管</w:t>
            </w:r>
          </w:p>
        </w:tc>
        <w:tc>
          <w:tcPr>
            <w:tcW w:w="1701"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1</w:t>
            </w:r>
          </w:p>
        </w:tc>
        <w:tc>
          <w:tcPr>
            <w:tcW w:w="464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kern w:val="0"/>
                <w:sz w:val="24"/>
                <w:szCs w:val="24"/>
              </w:rPr>
              <w:t>行政班</w:t>
            </w:r>
            <w:r>
              <w:rPr>
                <w:rFonts w:asciiTheme="minorEastAsia" w:hAnsiTheme="minorEastAsia" w:cs="微软雅黑" w:hint="eastAsia"/>
                <w:kern w:val="0"/>
                <w:sz w:val="24"/>
                <w:szCs w:val="24"/>
              </w:rPr>
              <w:t>，</w:t>
            </w:r>
            <w:r>
              <w:rPr>
                <w:rFonts w:asciiTheme="minorEastAsia" w:hAnsiTheme="minorEastAsia" w:cs="微软雅黑"/>
                <w:kern w:val="0"/>
                <w:sz w:val="24"/>
                <w:szCs w:val="24"/>
              </w:rPr>
              <w:t>每周一次不定时夜岗</w:t>
            </w:r>
            <w:r>
              <w:rPr>
                <w:rFonts w:asciiTheme="minorEastAsia" w:hAnsiTheme="minorEastAsia" w:cs="微软雅黑" w:hint="eastAsia"/>
                <w:kern w:val="0"/>
                <w:sz w:val="24"/>
                <w:szCs w:val="24"/>
              </w:rPr>
              <w:t>巡查</w:t>
            </w:r>
          </w:p>
        </w:tc>
      </w:tr>
      <w:tr w:rsidR="00510F37" w:rsidTr="00F902AE">
        <w:trPr>
          <w:trHeight w:val="312"/>
        </w:trPr>
        <w:tc>
          <w:tcPr>
            <w:tcW w:w="113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2</w:t>
            </w:r>
          </w:p>
        </w:tc>
        <w:tc>
          <w:tcPr>
            <w:tcW w:w="226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中控员</w:t>
            </w:r>
          </w:p>
        </w:tc>
        <w:tc>
          <w:tcPr>
            <w:tcW w:w="1701"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3</w:t>
            </w:r>
          </w:p>
        </w:tc>
        <w:tc>
          <w:tcPr>
            <w:tcW w:w="464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kern w:val="0"/>
                <w:sz w:val="24"/>
                <w:szCs w:val="24"/>
              </w:rPr>
              <w:t>三班倒</w:t>
            </w:r>
            <w:r>
              <w:rPr>
                <w:rFonts w:asciiTheme="minorEastAsia" w:hAnsiTheme="minorEastAsia" w:cs="微软雅黑" w:hint="eastAsia"/>
                <w:kern w:val="0"/>
                <w:sz w:val="24"/>
                <w:szCs w:val="24"/>
              </w:rPr>
              <w:t>24小时值守</w:t>
            </w:r>
          </w:p>
        </w:tc>
      </w:tr>
      <w:tr w:rsidR="00510F37" w:rsidTr="00F902AE">
        <w:trPr>
          <w:trHeight w:val="312"/>
        </w:trPr>
        <w:tc>
          <w:tcPr>
            <w:tcW w:w="113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3</w:t>
            </w:r>
          </w:p>
        </w:tc>
        <w:tc>
          <w:tcPr>
            <w:tcW w:w="226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巡逻岗</w:t>
            </w:r>
          </w:p>
        </w:tc>
        <w:tc>
          <w:tcPr>
            <w:tcW w:w="1701"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6</w:t>
            </w:r>
          </w:p>
        </w:tc>
        <w:tc>
          <w:tcPr>
            <w:tcW w:w="464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kern w:val="0"/>
                <w:sz w:val="24"/>
                <w:szCs w:val="24"/>
              </w:rPr>
              <w:t>三班倒</w:t>
            </w:r>
            <w:r>
              <w:rPr>
                <w:rFonts w:asciiTheme="minorEastAsia" w:hAnsiTheme="minorEastAsia" w:cs="微软雅黑" w:hint="eastAsia"/>
                <w:kern w:val="0"/>
                <w:sz w:val="24"/>
                <w:szCs w:val="24"/>
              </w:rPr>
              <w:t>，</w:t>
            </w:r>
            <w:r>
              <w:rPr>
                <w:rFonts w:asciiTheme="minorEastAsia" w:hAnsiTheme="minorEastAsia" w:cs="微软雅黑"/>
                <w:kern w:val="0"/>
                <w:sz w:val="24"/>
                <w:szCs w:val="24"/>
              </w:rPr>
              <w:t>按照</w:t>
            </w:r>
            <w:r>
              <w:rPr>
                <w:rFonts w:asciiTheme="minorEastAsia" w:hAnsiTheme="minorEastAsia" w:cs="微软雅黑" w:hint="eastAsia"/>
                <w:kern w:val="0"/>
                <w:sz w:val="24"/>
                <w:szCs w:val="24"/>
              </w:rPr>
              <w:t>制定的</w:t>
            </w:r>
            <w:r>
              <w:rPr>
                <w:rFonts w:asciiTheme="minorEastAsia" w:hAnsiTheme="minorEastAsia" w:cs="微软雅黑"/>
                <w:kern w:val="0"/>
                <w:sz w:val="24"/>
                <w:szCs w:val="24"/>
              </w:rPr>
              <w:t>巡逻路线及频次巡逻</w:t>
            </w:r>
          </w:p>
        </w:tc>
      </w:tr>
      <w:tr w:rsidR="00510F37" w:rsidTr="00F902AE">
        <w:trPr>
          <w:trHeight w:val="312"/>
        </w:trPr>
        <w:tc>
          <w:tcPr>
            <w:tcW w:w="113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4</w:t>
            </w:r>
          </w:p>
        </w:tc>
        <w:tc>
          <w:tcPr>
            <w:tcW w:w="226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大门岗</w:t>
            </w:r>
          </w:p>
        </w:tc>
        <w:tc>
          <w:tcPr>
            <w:tcW w:w="1701"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7</w:t>
            </w:r>
          </w:p>
        </w:tc>
        <w:tc>
          <w:tcPr>
            <w:tcW w:w="464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kern w:val="0"/>
                <w:sz w:val="24"/>
                <w:szCs w:val="24"/>
              </w:rPr>
              <w:t>其中</w:t>
            </w:r>
            <w:r>
              <w:rPr>
                <w:rFonts w:asciiTheme="minorEastAsia" w:hAnsiTheme="minorEastAsia" w:cs="微软雅黑" w:hint="eastAsia"/>
                <w:kern w:val="0"/>
                <w:sz w:val="24"/>
                <w:szCs w:val="24"/>
              </w:rPr>
              <w:t>6人三班倒24小时值守，1</w:t>
            </w:r>
            <w:r>
              <w:rPr>
                <w:rFonts w:asciiTheme="minorEastAsia" w:hAnsiTheme="minorEastAsia" w:cs="微软雅黑"/>
                <w:kern w:val="0"/>
                <w:sz w:val="24"/>
                <w:szCs w:val="24"/>
              </w:rPr>
              <w:t>人长白班作为应急岗</w:t>
            </w:r>
          </w:p>
        </w:tc>
      </w:tr>
      <w:tr w:rsidR="00510F37" w:rsidTr="00F902AE">
        <w:trPr>
          <w:trHeight w:val="312"/>
        </w:trPr>
        <w:tc>
          <w:tcPr>
            <w:tcW w:w="113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5</w:t>
            </w:r>
          </w:p>
        </w:tc>
        <w:tc>
          <w:tcPr>
            <w:tcW w:w="226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合计</w:t>
            </w:r>
          </w:p>
        </w:tc>
        <w:tc>
          <w:tcPr>
            <w:tcW w:w="1701"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r>
              <w:rPr>
                <w:rFonts w:asciiTheme="minorEastAsia" w:hAnsiTheme="minorEastAsia" w:cs="微软雅黑" w:hint="eastAsia"/>
                <w:kern w:val="0"/>
                <w:sz w:val="24"/>
                <w:szCs w:val="24"/>
              </w:rPr>
              <w:t>17</w:t>
            </w:r>
          </w:p>
        </w:tc>
        <w:tc>
          <w:tcPr>
            <w:tcW w:w="4648" w:type="dxa"/>
            <w:shd w:val="clear" w:color="auto" w:fill="auto"/>
            <w:vAlign w:val="center"/>
          </w:tcPr>
          <w:p w:rsidR="00510F37" w:rsidRDefault="00510F37" w:rsidP="00F902AE">
            <w:pPr>
              <w:widowControl/>
              <w:spacing w:line="600" w:lineRule="exact"/>
              <w:jc w:val="center"/>
              <w:rPr>
                <w:rFonts w:asciiTheme="minorEastAsia" w:hAnsiTheme="minorEastAsia" w:cs="微软雅黑"/>
                <w:kern w:val="0"/>
                <w:sz w:val="24"/>
                <w:szCs w:val="24"/>
              </w:rPr>
            </w:pPr>
          </w:p>
        </w:tc>
      </w:tr>
    </w:tbl>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r>
        <w:rPr>
          <w:noProof/>
        </w:rPr>
        <w:drawing>
          <wp:anchor distT="0" distB="0" distL="0" distR="0" simplePos="0" relativeHeight="251687936" behindDoc="0" locked="0" layoutInCell="1" allowOverlap="1" wp14:anchorId="2B298CBC" wp14:editId="7408D88B">
            <wp:simplePos x="0" y="0"/>
            <wp:positionH relativeFrom="column">
              <wp:posOffset>142875</wp:posOffset>
            </wp:positionH>
            <wp:positionV relativeFrom="paragraph">
              <wp:posOffset>17145</wp:posOffset>
            </wp:positionV>
            <wp:extent cx="2948940" cy="2487930"/>
            <wp:effectExtent l="0" t="0" r="10160" b="1270"/>
            <wp:wrapNone/>
            <wp:docPr id="16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 name="图片 19"/>
                    <pic:cNvPicPr>
                      <a:picLocks noChangeAspect="1" noChangeArrowheads="1"/>
                    </pic:cNvPicPr>
                  </pic:nvPicPr>
                  <pic:blipFill>
                    <a:blip r:embed="rId85" cstate="print"/>
                    <a:srcRect/>
                    <a:stretch>
                      <a:fillRect/>
                    </a:stretch>
                  </pic:blipFill>
                  <pic:spPr>
                    <a:xfrm>
                      <a:off x="0" y="0"/>
                      <a:ext cx="2948940" cy="2487930"/>
                    </a:xfrm>
                    <a:prstGeom prst="rect">
                      <a:avLst/>
                    </a:prstGeom>
                    <a:noFill/>
                    <a:ln w="9525">
                      <a:noFill/>
                      <a:miter lim="800000"/>
                      <a:headEnd/>
                      <a:tailEnd/>
                    </a:ln>
                  </pic:spPr>
                </pic:pic>
              </a:graphicData>
            </a:graphic>
          </wp:anchor>
        </w:drawing>
      </w:r>
      <w:r>
        <w:rPr>
          <w:noProof/>
        </w:rPr>
        <w:drawing>
          <wp:anchor distT="0" distB="0" distL="0" distR="0" simplePos="0" relativeHeight="251688960" behindDoc="0" locked="0" layoutInCell="1" allowOverlap="1" wp14:anchorId="12683AF2" wp14:editId="43A9FF80">
            <wp:simplePos x="0" y="0"/>
            <wp:positionH relativeFrom="column">
              <wp:posOffset>3162300</wp:posOffset>
            </wp:positionH>
            <wp:positionV relativeFrom="paragraph">
              <wp:posOffset>17145</wp:posOffset>
            </wp:positionV>
            <wp:extent cx="2936875" cy="2487930"/>
            <wp:effectExtent l="0" t="0" r="9525" b="1270"/>
            <wp:wrapNone/>
            <wp:docPr id="16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 name="图片 20"/>
                    <pic:cNvPicPr>
                      <a:picLocks noChangeAspect="1" noChangeArrowheads="1"/>
                    </pic:cNvPicPr>
                  </pic:nvPicPr>
                  <pic:blipFill>
                    <a:blip r:embed="rId86" cstate="print"/>
                    <a:srcRect/>
                    <a:stretch>
                      <a:fillRect/>
                    </a:stretch>
                  </pic:blipFill>
                  <pic:spPr>
                    <a:xfrm>
                      <a:off x="0" y="0"/>
                      <a:ext cx="2936801" cy="2488018"/>
                    </a:xfrm>
                    <a:prstGeom prst="rect">
                      <a:avLst/>
                    </a:prstGeom>
                    <a:noFill/>
                    <a:ln w="9525">
                      <a:noFill/>
                      <a:miter lim="800000"/>
                      <a:headEnd/>
                      <a:tailEnd/>
                    </a:ln>
                  </pic:spPr>
                </pic:pic>
              </a:graphicData>
            </a:graphic>
          </wp:anchor>
        </w:drawing>
      </w: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tabs>
          <w:tab w:val="left" w:pos="1080"/>
          <w:tab w:val="left" w:pos="1140"/>
        </w:tabs>
        <w:spacing w:line="360" w:lineRule="auto"/>
        <w:jc w:val="left"/>
        <w:rPr>
          <w:rFonts w:ascii="Times New Roman" w:hAnsi="宋体"/>
          <w:color w:val="000000"/>
          <w:sz w:val="24"/>
        </w:rPr>
      </w:pPr>
    </w:p>
    <w:p w:rsidR="00510F37" w:rsidRDefault="00510F37" w:rsidP="00510F37">
      <w:pPr>
        <w:spacing w:line="560" w:lineRule="exact"/>
        <w:ind w:firstLineChars="200" w:firstLine="562"/>
        <w:rPr>
          <w:rFonts w:asciiTheme="minorEastAsia" w:hAnsiTheme="minorEastAsia" w:cstheme="minorEastAsia"/>
          <w:b/>
          <w:bCs/>
          <w:sz w:val="28"/>
          <w:szCs w:val="28"/>
        </w:rPr>
      </w:pPr>
      <w:r>
        <w:rPr>
          <w:rFonts w:asciiTheme="minorEastAsia" w:hAnsiTheme="minorEastAsia" w:cstheme="minorEastAsia" w:hint="eastAsia"/>
          <w:b/>
          <w:bCs/>
          <w:sz w:val="28"/>
          <w:szCs w:val="28"/>
        </w:rPr>
        <w:t>2、作业程序描述</w:t>
      </w:r>
    </w:p>
    <w:p w:rsidR="00510F37" w:rsidRDefault="00510F37" w:rsidP="00510F37">
      <w:pPr>
        <w:spacing w:line="560" w:lineRule="exact"/>
        <w:ind w:firstLineChars="200" w:firstLine="560"/>
        <w:rPr>
          <w:rFonts w:asciiTheme="minorEastAsia" w:hAnsiTheme="minorEastAsia" w:cstheme="minorEastAsia"/>
          <w:b/>
          <w:bCs/>
          <w:sz w:val="28"/>
          <w:szCs w:val="28"/>
        </w:rPr>
      </w:pPr>
      <w:r>
        <w:rPr>
          <w:rFonts w:asciiTheme="minorEastAsia" w:hAnsiTheme="minorEastAsia" w:cstheme="minorEastAsia" w:hint="eastAsia"/>
          <w:sz w:val="28"/>
          <w:szCs w:val="28"/>
        </w:rPr>
        <w:t>（1）门卫及大厅保安:</w:t>
      </w:r>
    </w:p>
    <w:p w:rsidR="00510F37" w:rsidRPr="007452D4" w:rsidRDefault="00510F37" w:rsidP="00510F37">
      <w:pPr>
        <w:spacing w:line="560" w:lineRule="exact"/>
        <w:ind w:firstLineChars="200" w:firstLine="560"/>
        <w:rPr>
          <w:rFonts w:asciiTheme="minorEastAsia" w:hAnsiTheme="minorEastAsia" w:cstheme="minorEastAsia"/>
          <w:b/>
          <w:bCs/>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主要出入口24小时值守，检查出入人员的证件，来访者登记。</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保安在执勤中要做到讲文明、讲礼貌;处理问题要讲原则、讲方法，态度要和蔼，不急不躁。</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lastRenderedPageBreak/>
        <w:t>③</w:t>
      </w:r>
      <w:r>
        <w:rPr>
          <w:rFonts w:asciiTheme="minorEastAsia" w:hAnsiTheme="minorEastAsia" w:cstheme="minorEastAsia" w:hint="eastAsia"/>
          <w:sz w:val="28"/>
          <w:szCs w:val="28"/>
        </w:rPr>
        <w:t>执勤时不擅离岗位、嬉笑打闹、看书报杂志、吃东西、睡觉或进行其他与执勤职责无关的事。</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积极配合其他班组的保安员，做好安全防范工作，把好让您放心的大门。</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严格禁止闲杂人员、小商贩进入办公楼。</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对带出辖区或在辖区起卸的贵重物品，核查单位证明、个人证件后予以登记。</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认真履行值班登记制度。值班中发生、处理的各种情况在登记簿上详细记录，交接班时移交清楚，责任明确。</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（2）巡视保安:</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办公楼内公共区域流动巡视，设定多套巡逻路线，对重点部位采用定时巡逻和不定时巡逻混合方式。</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巡逻路线和需要重点巡视位置。</w:t>
      </w:r>
    </w:p>
    <w:p w:rsidR="00510F37" w:rsidRDefault="00510F37" w:rsidP="00510F37">
      <w:pPr>
        <w:pStyle w:val="af2"/>
        <w:spacing w:line="560" w:lineRule="exact"/>
        <w:ind w:left="140" w:firstLineChars="0" w:firstLine="0"/>
        <w:rPr>
          <w:rFonts w:asciiTheme="minorEastAsia" w:hAnsiTheme="minorEastAsia" w:cstheme="minorEastAsia"/>
          <w:sz w:val="28"/>
          <w:szCs w:val="28"/>
        </w:rPr>
      </w:pPr>
      <w:r>
        <w:rPr>
          <w:rFonts w:asciiTheme="minorEastAsia" w:hAnsiTheme="minorEastAsia" w:cstheme="minorEastAsia" w:hint="eastAsia"/>
          <w:sz w:val="28"/>
          <w:szCs w:val="28"/>
        </w:rPr>
        <w:t>照制定的巡逻时间、路线进行巡视，保守巡逻路线的秘密。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熟悉责任区域内物业的基本情况，及时发现、处理各类安全隐患，防止治安事件的发生。</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检查各层卫生间、茶水间、电梯厅、防火通道的情况，发现问题及时上报。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回答访客的咨询，必要时为其向导。</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发现形迹可疑的人应进行证件检查，必要时检查其所带物品。</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接到报警，要立刻前去现场处理，同时和值班室联系。</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⑧</w:t>
      </w:r>
      <w:r>
        <w:rPr>
          <w:rFonts w:asciiTheme="minorEastAsia" w:hAnsiTheme="minorEastAsia" w:cstheme="minorEastAsia" w:hint="eastAsia"/>
          <w:sz w:val="28"/>
          <w:szCs w:val="28"/>
        </w:rPr>
        <w:t>制止在办公楼内大声喧哗行为，以免影响他人的正常工作。</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⑨</w:t>
      </w:r>
      <w:r>
        <w:rPr>
          <w:rFonts w:asciiTheme="minorEastAsia" w:hAnsiTheme="minorEastAsia" w:cstheme="minorEastAsia" w:hint="eastAsia"/>
          <w:sz w:val="28"/>
          <w:szCs w:val="28"/>
        </w:rPr>
        <w:t>协助客户解决遇到的困难。</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⑩</w:t>
      </w:r>
      <w:r>
        <w:rPr>
          <w:rFonts w:asciiTheme="minorEastAsia" w:hAnsiTheme="minorEastAsia" w:cstheme="minorEastAsia" w:hint="eastAsia"/>
          <w:sz w:val="28"/>
          <w:szCs w:val="28"/>
        </w:rPr>
        <w:t>确认下班后办公室是否锁好。</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lastRenderedPageBreak/>
        <w:t>（3）监控保安：</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每日上岗前应先检查控制系统的运行状况是否正常，做好记录。</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重点区域进行24小时录相，做好资料保留，监视员发现可疑情况应作跟踪监视，并用录相机录下资料保留，同时用对讲机通知当班保安员现场察看。若情况十分危急(如火灾等)可用音响系统通知物业中的相关工作人员。监控中发现的情况及处理结果，应及时报告部门主管或项目处经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监控系统若发生故障，应及时处理，若无法处理应及时通知水电维修班派人员维修，故障及处理情况应做好记录存档。</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2、消防作业程序及标准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（1）消防管理服务要求</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落实消防责任制</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经常开展消防安全检查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a每个职工每天对本岗位、本地段消防安全情况进行一次检查，排队本身能够排队的不安全因素，本身不能解决的消防隐患要及时上报。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b每周对消防设施进行一次检查。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c每月进行重点检查或抽查，元旦、春节、“五一”、“十一”前要组织防火安全大检查。主管领导每年不少于一次全面检查。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d消防安全检查要认真填写《消防每日检查登记表》、《消防安全周检、月检记录》及《消防安全季检、年检记录》，并将记录统一由消防中心存档。</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e每半年进行一次消防演练。</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f配合上级部门的检查和抽查，保证符合公安消防部门的要求(法</w:t>
      </w:r>
      <w:r>
        <w:rPr>
          <w:rFonts w:asciiTheme="minorEastAsia" w:hAnsiTheme="minorEastAsia" w:cstheme="minorEastAsia" w:hint="eastAsia"/>
          <w:sz w:val="28"/>
          <w:szCs w:val="28"/>
        </w:rPr>
        <w:lastRenderedPageBreak/>
        <w:t>律和规定)。</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g严格维护消防设备，并定期进行检测检查，保证设备完好及使用正常。</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（2）消防设备的日常检查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消防监控主机。按主机复位键，检查主机系统是否异常、故障的显示，然后按消声键消去控制器的声音，再立即按复位键，或恢复到机器报警前的正常状况。</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消防泵、喷洒泵。检查电源是否正常，主阀门是否处于常开状态，逆流阀关闭是否正常(喷洒泵还要检查水压表是否正常:11. 5-15公斤)，清洁情况如何，消防联动柜直接启动是否正常，每年年底做一次流量试验。</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疏散出口指示灯。检查指示灯安装是否牢固，指示灯玻璃面板有无划伤或破裂现象，电源指示灯是否亮，然后断开交流电，如果显示屏发光，说明该灯是好的。</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感烟器、感温器。检查与底座接触是否良好，外观是否干净，安装倾斜度不大于45度，烟感器、温感器无遮挡，处于良好巡检状态，抽检1. 0%，完好率达100%</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消防接合器。检查接合器开关是否良好，接合头是否灵活、完好，标志是否清楚，接合器是否被其它物体阻挡埋压。</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喷淋头。检查有无漏水情况，外观是否正常，观察监控主机喷淋系统是否正常。</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消防栓。检查门栓是否良好，封条是否完整，栓内部件是否齐全，固定是否良好。</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⑧</w:t>
      </w:r>
      <w:r>
        <w:rPr>
          <w:rFonts w:asciiTheme="minorEastAsia" w:hAnsiTheme="minorEastAsia" w:cstheme="minorEastAsia" w:hint="eastAsia"/>
          <w:sz w:val="28"/>
          <w:szCs w:val="28"/>
        </w:rPr>
        <w:t>双速风机。检查电源是否正常，启动低速状况，联动柜无报警</w:t>
      </w:r>
      <w:r>
        <w:rPr>
          <w:rFonts w:asciiTheme="minorEastAsia" w:hAnsiTheme="minorEastAsia" w:cstheme="minorEastAsia" w:hint="eastAsia"/>
          <w:sz w:val="28"/>
          <w:szCs w:val="28"/>
        </w:rPr>
        <w:lastRenderedPageBreak/>
        <w:t>时处于联动状态，消防中心可随时启动调整状态。</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⑨</w:t>
      </w:r>
      <w:r>
        <w:rPr>
          <w:rFonts w:asciiTheme="minorEastAsia" w:hAnsiTheme="minorEastAsia" w:cstheme="minorEastAsia" w:hint="eastAsia"/>
          <w:sz w:val="28"/>
          <w:szCs w:val="28"/>
        </w:rPr>
        <w:t>防火卷闸。检查卷闸下面有无物品阻挡，操作箱是否上锁，操作开关电源是否牌联运状态，启动联运柜测试完好率达100%0</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⑩</w:t>
      </w:r>
      <w:r>
        <w:rPr>
          <w:rFonts w:asciiTheme="minorEastAsia" w:hAnsiTheme="minorEastAsia" w:cstheme="minorEastAsia" w:hint="eastAsia"/>
          <w:sz w:val="28"/>
          <w:szCs w:val="28"/>
        </w:rPr>
        <w:t>防火门。检查开关是否良好，周围无物品堵塞，防火门状况良好。</w:t>
      </w:r>
    </w:p>
    <w:p w:rsidR="00510F37" w:rsidRDefault="00510F37" w:rsidP="00510F37">
      <w:pPr>
        <w:spacing w:line="560" w:lineRule="exact"/>
        <w:ind w:firstLineChars="200" w:firstLine="480"/>
        <w:rPr>
          <w:rFonts w:asciiTheme="minorEastAsia" w:hAnsiTheme="minorEastAsia" w:cstheme="minorEastAsia"/>
          <w:sz w:val="28"/>
          <w:szCs w:val="28"/>
        </w:rPr>
      </w:pPr>
      <w:r>
        <w:rPr>
          <w:rFonts w:ascii="Cambria Math" w:eastAsia="微软雅黑" w:hAnsi="Cambria Math" w:cs="Cambria Math"/>
          <w:color w:val="333333"/>
          <w:sz w:val="24"/>
          <w:szCs w:val="24"/>
          <w:shd w:val="clear" w:color="auto" w:fill="FFFFFF"/>
        </w:rPr>
        <w:t>⑪</w:t>
      </w:r>
      <w:r>
        <w:rPr>
          <w:rFonts w:ascii="微软雅黑" w:eastAsia="微软雅黑" w:hAnsi="微软雅黑" w:cs="微软雅黑"/>
          <w:color w:val="333333"/>
          <w:sz w:val="24"/>
          <w:szCs w:val="24"/>
          <w:shd w:val="clear" w:color="auto" w:fill="FFFFFF"/>
        </w:rPr>
        <w:t xml:space="preserve"> </w:t>
      </w:r>
      <w:r>
        <w:rPr>
          <w:rFonts w:asciiTheme="minorEastAsia" w:hAnsiTheme="minorEastAsia" w:cstheme="minorEastAsia" w:hint="eastAsia"/>
          <w:sz w:val="28"/>
          <w:szCs w:val="28"/>
        </w:rPr>
        <w:t>紧急广播。检查电源是否正常，处于运行中按动支键后电压正常，测试音响正常。</w:t>
      </w:r>
    </w:p>
    <w:p w:rsidR="00510F37" w:rsidRDefault="00510F37" w:rsidP="00510F37">
      <w:pPr>
        <w:spacing w:line="560" w:lineRule="exact"/>
        <w:ind w:firstLineChars="200" w:firstLine="480"/>
        <w:rPr>
          <w:rFonts w:asciiTheme="minorEastAsia" w:hAnsiTheme="minorEastAsia" w:cstheme="minorEastAsia"/>
          <w:sz w:val="28"/>
          <w:szCs w:val="28"/>
        </w:rPr>
      </w:pPr>
      <w:r>
        <w:rPr>
          <w:rFonts w:ascii="Cambria Math" w:eastAsia="微软雅黑" w:hAnsi="Cambria Math" w:cs="Cambria Math"/>
          <w:color w:val="333333"/>
          <w:sz w:val="24"/>
          <w:szCs w:val="24"/>
          <w:shd w:val="clear" w:color="auto" w:fill="FFFFFF"/>
        </w:rPr>
        <w:t>⑫</w:t>
      </w:r>
      <w:r>
        <w:rPr>
          <w:rFonts w:ascii="微软雅黑" w:eastAsia="微软雅黑" w:hAnsi="微软雅黑" w:cs="微软雅黑"/>
          <w:color w:val="333333"/>
          <w:sz w:val="24"/>
          <w:szCs w:val="24"/>
          <w:shd w:val="clear" w:color="auto" w:fill="FFFFFF"/>
        </w:rPr>
        <w:t xml:space="preserve"> </w:t>
      </w:r>
      <w:r>
        <w:rPr>
          <w:rFonts w:asciiTheme="minorEastAsia" w:hAnsiTheme="minorEastAsia" w:cstheme="minorEastAsia" w:hint="eastAsia"/>
          <w:sz w:val="28"/>
          <w:szCs w:val="28"/>
        </w:rPr>
        <w:t>灭火器。检查压力、重量是否符合要求，喷管有无破损，检查外观有无明显锈蚀，推车式灭火器需检查行驶机件是否灵活，伸展胶管有无破损。</w:t>
      </w:r>
    </w:p>
    <w:p w:rsidR="00510F37" w:rsidRDefault="00510F37" w:rsidP="00510F37">
      <w:pPr>
        <w:spacing w:line="560" w:lineRule="exact"/>
        <w:ind w:firstLineChars="200" w:firstLine="562"/>
        <w:rPr>
          <w:rFonts w:asciiTheme="minorEastAsia" w:hAnsiTheme="minorEastAsia" w:cstheme="minorEastAsia"/>
          <w:b/>
          <w:sz w:val="28"/>
          <w:szCs w:val="28"/>
        </w:rPr>
      </w:pPr>
      <w:r>
        <w:rPr>
          <w:rFonts w:asciiTheme="minorEastAsia" w:hAnsiTheme="minorEastAsia" w:cstheme="minorEastAsia" w:hint="eastAsia"/>
          <w:b/>
          <w:sz w:val="28"/>
          <w:szCs w:val="28"/>
        </w:rPr>
        <w:t>3、监控室管理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（1）消防监控</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消防中心实行专人值班24小时值班制度，值班员必须坚守岗位，不得随意离开值班室，保持高度警惕性，做好值班记录。</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消防中心严禁其他无关人员进入。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值班员每天要检查消防系统是否正常。</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出现报警信号，立即检查信号真伪情况。</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消防中心内应配有手持灭火器材、消防扳手、消防斧。</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发现火警立即报告，并组织进行扑救。</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组织指挥应急疏散。</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（2）保安监控</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实行24小时值班制度。</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按照上级指示和操作规程进行操作。</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认真监视监控画面，发现可疑情况立即报告并妥善处置。</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lastRenderedPageBreak/>
        <w:t>④</w:t>
      </w:r>
      <w:r>
        <w:rPr>
          <w:rFonts w:asciiTheme="minorEastAsia" w:hAnsiTheme="minorEastAsia" w:cstheme="minorEastAsia" w:hint="eastAsia"/>
          <w:sz w:val="28"/>
          <w:szCs w:val="28"/>
        </w:rPr>
        <w:t>熟练掌握监控系统的功能和操作方法。</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严格执行操作规程，不得更改操作程序。</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⑥</w:t>
      </w:r>
      <w:r>
        <w:rPr>
          <w:rFonts w:asciiTheme="minorEastAsia" w:hAnsiTheme="minorEastAsia" w:cstheme="minorEastAsia" w:hint="eastAsia"/>
          <w:sz w:val="28"/>
          <w:szCs w:val="28"/>
        </w:rPr>
        <w:t>爱护设备器材，认真维护保养，发现故障及时报告。</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⑦</w:t>
      </w:r>
      <w:r>
        <w:rPr>
          <w:rFonts w:asciiTheme="minorEastAsia" w:hAnsiTheme="minorEastAsia" w:cstheme="minorEastAsia" w:hint="eastAsia"/>
          <w:sz w:val="28"/>
          <w:szCs w:val="28"/>
        </w:rPr>
        <w:t>坚守岗位，认真负责，未完成交接班手续不能离岗。</w:t>
      </w:r>
    </w:p>
    <w:p w:rsidR="00510F37" w:rsidRDefault="00510F37" w:rsidP="00510F37">
      <w:pPr>
        <w:spacing w:line="560" w:lineRule="exact"/>
        <w:ind w:firstLineChars="200" w:firstLine="562"/>
        <w:rPr>
          <w:rFonts w:asciiTheme="minorEastAsia" w:hAnsiTheme="minorEastAsia" w:cstheme="minorEastAsia"/>
          <w:b/>
          <w:sz w:val="28"/>
          <w:szCs w:val="28"/>
        </w:rPr>
      </w:pPr>
      <w:r>
        <w:rPr>
          <w:rFonts w:asciiTheme="minorEastAsia" w:hAnsiTheme="minorEastAsia" w:cstheme="minorEastAsia" w:hint="eastAsia"/>
          <w:b/>
          <w:sz w:val="28"/>
          <w:szCs w:val="28"/>
        </w:rPr>
        <w:t>4、车辆、道路及停车场管理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根据办公楼的硬件条件和现场情况设置岗位，保证办公楼机动车和非机动车辆出入有序，行驶规范，泊车到位。</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（1）车场管理内容</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车场的设备设施养护、维修，交通与车辆停放秩序的管理。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门前停车位及车辆管理(含地上)。</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停车场保洁和管理。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（2）停车管理制度</w:t>
      </w:r>
    </w:p>
    <w:p w:rsidR="00510F37" w:rsidRDefault="00510F37" w:rsidP="00510F37">
      <w:pPr>
        <w:spacing w:line="560" w:lineRule="exact"/>
        <w:ind w:firstLineChars="250" w:firstLine="700"/>
        <w:rPr>
          <w:rFonts w:asciiTheme="minorEastAsia" w:hAnsiTheme="minorEastAsia" w:cstheme="minorEastAsia"/>
          <w:sz w:val="28"/>
          <w:szCs w:val="28"/>
        </w:rPr>
      </w:pPr>
      <w:r>
        <w:rPr>
          <w:rFonts w:asciiTheme="minorEastAsia" w:hAnsiTheme="minorEastAsia" w:cstheme="minorEastAsia" w:hint="eastAsia"/>
          <w:sz w:val="28"/>
          <w:szCs w:val="28"/>
        </w:rPr>
        <w:t>我公司拥有完善的车场管理机制和停车场管理制度，完全能够满足本项目管理需求。以下是车辆管理制度目录，我公司将在进场后根据实际情况予以完善。</w:t>
      </w:r>
    </w:p>
    <w:p w:rsidR="00510F37" w:rsidRDefault="00510F37" w:rsidP="00510F37">
      <w:pPr>
        <w:pStyle w:val="af2"/>
        <w:numPr>
          <w:ilvl w:val="0"/>
          <w:numId w:val="15"/>
        </w:numPr>
        <w:spacing w:line="560" w:lineRule="exact"/>
        <w:ind w:firstLineChars="0"/>
        <w:rPr>
          <w:rFonts w:asciiTheme="minorEastAsia" w:hAnsiTheme="minorEastAsia" w:cstheme="minorEastAsia"/>
          <w:sz w:val="28"/>
          <w:szCs w:val="28"/>
        </w:rPr>
      </w:pPr>
      <w:r>
        <w:rPr>
          <w:rFonts w:asciiTheme="minorEastAsia" w:hAnsiTheme="minorEastAsia" w:cstheme="minorEastAsia" w:hint="eastAsia"/>
          <w:sz w:val="28"/>
          <w:szCs w:val="28"/>
        </w:rPr>
        <w:t>机动车管理规定</w:t>
      </w:r>
    </w:p>
    <w:p w:rsidR="00510F37" w:rsidRDefault="00510F37" w:rsidP="00510F37">
      <w:pPr>
        <w:pStyle w:val="af2"/>
        <w:numPr>
          <w:ilvl w:val="0"/>
          <w:numId w:val="15"/>
        </w:numPr>
        <w:spacing w:line="560" w:lineRule="exact"/>
        <w:ind w:firstLineChars="0"/>
        <w:rPr>
          <w:rFonts w:asciiTheme="minorEastAsia" w:hAnsiTheme="minorEastAsia" w:cstheme="minorEastAsia"/>
          <w:sz w:val="28"/>
          <w:szCs w:val="28"/>
        </w:rPr>
      </w:pPr>
      <w:r>
        <w:rPr>
          <w:rFonts w:asciiTheme="minorEastAsia" w:hAnsiTheme="minorEastAsia" w:cstheme="minorEastAsia" w:hint="eastAsia"/>
          <w:sz w:val="28"/>
          <w:szCs w:val="28"/>
        </w:rPr>
        <w:t>非机动车管理规定</w:t>
      </w:r>
    </w:p>
    <w:p w:rsidR="00510F37" w:rsidRDefault="00510F37" w:rsidP="00510F37">
      <w:pPr>
        <w:pStyle w:val="af2"/>
        <w:numPr>
          <w:ilvl w:val="0"/>
          <w:numId w:val="15"/>
        </w:numPr>
        <w:spacing w:line="560" w:lineRule="exact"/>
        <w:ind w:firstLineChars="0"/>
        <w:rPr>
          <w:rFonts w:asciiTheme="minorEastAsia" w:hAnsiTheme="minorEastAsia" w:cstheme="minorEastAsia"/>
          <w:sz w:val="28"/>
          <w:szCs w:val="28"/>
        </w:rPr>
      </w:pPr>
      <w:r>
        <w:rPr>
          <w:rFonts w:asciiTheme="minorEastAsia" w:hAnsiTheme="minorEastAsia" w:cstheme="minorEastAsia" w:hint="eastAsia"/>
          <w:sz w:val="28"/>
          <w:szCs w:val="28"/>
        </w:rPr>
        <w:t>车场机动车进出管理操作规程</w:t>
      </w:r>
    </w:p>
    <w:p w:rsidR="00510F37" w:rsidRDefault="00510F37" w:rsidP="00510F37">
      <w:pPr>
        <w:pStyle w:val="af2"/>
        <w:numPr>
          <w:ilvl w:val="0"/>
          <w:numId w:val="15"/>
        </w:numPr>
        <w:spacing w:line="560" w:lineRule="exact"/>
        <w:ind w:firstLineChars="0"/>
        <w:rPr>
          <w:rFonts w:asciiTheme="minorEastAsia" w:hAnsiTheme="minorEastAsia" w:cstheme="minorEastAsia"/>
          <w:sz w:val="28"/>
          <w:szCs w:val="28"/>
        </w:rPr>
      </w:pPr>
      <w:r>
        <w:rPr>
          <w:rFonts w:asciiTheme="minorEastAsia" w:hAnsiTheme="minorEastAsia" w:cstheme="minorEastAsia" w:hint="eastAsia"/>
          <w:sz w:val="28"/>
          <w:szCs w:val="28"/>
        </w:rPr>
        <w:t>非机动车进出管理操作规程</w:t>
      </w:r>
    </w:p>
    <w:p w:rsidR="00510F37" w:rsidRDefault="00510F37" w:rsidP="00510F37">
      <w:pPr>
        <w:pStyle w:val="af2"/>
        <w:numPr>
          <w:ilvl w:val="0"/>
          <w:numId w:val="15"/>
        </w:numPr>
        <w:spacing w:line="560" w:lineRule="exact"/>
        <w:ind w:firstLineChars="0"/>
        <w:rPr>
          <w:rFonts w:asciiTheme="minorEastAsia" w:hAnsiTheme="minorEastAsia" w:cstheme="minorEastAsia"/>
          <w:sz w:val="28"/>
          <w:szCs w:val="28"/>
        </w:rPr>
      </w:pPr>
      <w:r w:rsidRPr="007452D4">
        <w:rPr>
          <w:rFonts w:asciiTheme="minorEastAsia" w:hAnsiTheme="minorEastAsia" w:cstheme="minorEastAsia" w:hint="eastAsia"/>
          <w:sz w:val="28"/>
          <w:szCs w:val="28"/>
        </w:rPr>
        <w:t>车辆巡检规范</w:t>
      </w:r>
    </w:p>
    <w:p w:rsidR="00510F37" w:rsidRPr="007452D4" w:rsidRDefault="00510F37" w:rsidP="00510F37">
      <w:pPr>
        <w:spacing w:line="560" w:lineRule="exact"/>
        <w:ind w:left="567"/>
        <w:rPr>
          <w:rFonts w:asciiTheme="minorEastAsia" w:hAnsiTheme="minorEastAsia" w:cstheme="minorEastAsia"/>
          <w:sz w:val="28"/>
          <w:szCs w:val="28"/>
        </w:rPr>
      </w:pPr>
      <w:r w:rsidRPr="007452D4">
        <w:rPr>
          <w:rFonts w:ascii="宋体" w:eastAsia="宋体" w:hAnsi="宋体" w:cs="宋体" w:hint="eastAsia"/>
          <w:sz w:val="28"/>
          <w:szCs w:val="28"/>
        </w:rPr>
        <w:t>⑥</w:t>
      </w:r>
      <w:r w:rsidRPr="007452D4">
        <w:rPr>
          <w:rFonts w:asciiTheme="minorEastAsia" w:hAnsiTheme="minorEastAsia" w:cstheme="minorEastAsia" w:hint="eastAsia"/>
          <w:sz w:val="28"/>
          <w:szCs w:val="28"/>
        </w:rPr>
        <w:t>车辆证件办理程序</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（3）机动车辆管理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车辆凭证出入，做到一车一证、一证一位、车证齐全，见证放车。外来临时车辆使用临时停放证，统一在临时停车位停放。</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lastRenderedPageBreak/>
        <w:t>②</w:t>
      </w:r>
      <w:r>
        <w:rPr>
          <w:rFonts w:asciiTheme="minorEastAsia" w:hAnsiTheme="minorEastAsia" w:cstheme="minorEastAsia" w:hint="eastAsia"/>
          <w:sz w:val="28"/>
          <w:szCs w:val="28"/>
        </w:rPr>
        <w:t>在办公楼停放的车辆，须服从物业公司管理。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凡装有易燃、易爆、剧毒品或有污染物品车辆一律不准驶入。</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保安员礼貌待人、热情周到。</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⑤</w:t>
      </w:r>
      <w:r>
        <w:rPr>
          <w:rFonts w:asciiTheme="minorEastAsia" w:hAnsiTheme="minorEastAsia" w:cstheme="minorEastAsia" w:hint="eastAsia"/>
          <w:sz w:val="28"/>
          <w:szCs w:val="28"/>
        </w:rPr>
        <w:t>保安员要熟知车主姓名、车型、车牌号、车位。随时巡查车辆停放情况，清点区内车辆与《车辆出入登记表》上是否一致。遇有门未锁、灯未关、漏油、漏水等现象发生时，立即通知车主。未通知到车主时，做好交接班记录，同时报领班和物业项目处。如若遇到醉酒驾驶者应立即劝阻，并报告保安领班和项目处。</w:t>
      </w:r>
    </w:p>
    <w:p w:rsidR="00510F37" w:rsidRPr="007452D4" w:rsidRDefault="00510F37" w:rsidP="00510F37">
      <w:pPr>
        <w:pStyle w:val="af2"/>
        <w:numPr>
          <w:ilvl w:val="0"/>
          <w:numId w:val="15"/>
        </w:numPr>
        <w:spacing w:line="560" w:lineRule="exact"/>
        <w:ind w:firstLineChars="0"/>
        <w:rPr>
          <w:rFonts w:asciiTheme="minorEastAsia" w:hAnsiTheme="minorEastAsia" w:cstheme="minorEastAsia"/>
          <w:sz w:val="28"/>
          <w:szCs w:val="28"/>
        </w:rPr>
      </w:pPr>
      <w:r w:rsidRPr="007452D4">
        <w:rPr>
          <w:rFonts w:asciiTheme="minorEastAsia" w:hAnsiTheme="minorEastAsia" w:cstheme="minorEastAsia" w:hint="eastAsia"/>
          <w:sz w:val="28"/>
          <w:szCs w:val="28"/>
        </w:rPr>
        <w:t>每车位文字档案齐全、资料准确率100%。</w:t>
      </w:r>
    </w:p>
    <w:p w:rsidR="00510F37" w:rsidRPr="007452D4" w:rsidRDefault="00510F37" w:rsidP="00510F37">
      <w:pPr>
        <w:spacing w:line="560" w:lineRule="exact"/>
        <w:ind w:left="567"/>
        <w:rPr>
          <w:rFonts w:asciiTheme="minorEastAsia" w:hAnsiTheme="minorEastAsia" w:cstheme="minorEastAsia"/>
          <w:sz w:val="28"/>
          <w:szCs w:val="28"/>
        </w:rPr>
      </w:pPr>
      <w:r w:rsidRPr="007452D4">
        <w:rPr>
          <w:rFonts w:ascii="宋体" w:eastAsia="宋体" w:hAnsi="宋体" w:cs="宋体" w:hint="eastAsia"/>
          <w:sz w:val="28"/>
          <w:szCs w:val="28"/>
        </w:rPr>
        <w:t>⑦</w:t>
      </w:r>
      <w:r w:rsidRPr="007452D4">
        <w:rPr>
          <w:rFonts w:asciiTheme="minorEastAsia" w:hAnsiTheme="minorEastAsia" w:cstheme="minorEastAsia" w:hint="eastAsia"/>
          <w:sz w:val="28"/>
          <w:szCs w:val="28"/>
        </w:rPr>
        <w:t>外来进出车辆有登记，完成率100%，准确率100%。</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（4）非机动车管理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①</w:t>
      </w:r>
      <w:r>
        <w:rPr>
          <w:rFonts w:asciiTheme="minorEastAsia" w:hAnsiTheme="minorEastAsia" w:cstheme="minorEastAsia" w:hint="eastAsia"/>
          <w:sz w:val="28"/>
          <w:szCs w:val="28"/>
        </w:rPr>
        <w:t>非机动车统一存放在指定地点，该地点要既方便客户及访客停放，又利于办公楼整体秩序的规范管理。</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②</w:t>
      </w:r>
      <w:r>
        <w:rPr>
          <w:rFonts w:asciiTheme="minorEastAsia" w:hAnsiTheme="minorEastAsia" w:cstheme="minorEastAsia" w:hint="eastAsia"/>
          <w:sz w:val="28"/>
          <w:szCs w:val="28"/>
        </w:rPr>
        <w:t>车辆管理员负责整理非机动车辆的停放秩序，统一朝向，整齐有序。</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③</w:t>
      </w:r>
      <w:r>
        <w:rPr>
          <w:rFonts w:asciiTheme="minorEastAsia" w:hAnsiTheme="minorEastAsia" w:cstheme="minorEastAsia" w:hint="eastAsia"/>
          <w:sz w:val="28"/>
          <w:szCs w:val="28"/>
        </w:rPr>
        <w:t>巡视保安负责不定期对非机动车停放地进行安全巡视，对有问题的车辆记录，并及时通知车主。</w:t>
      </w:r>
    </w:p>
    <w:p w:rsidR="00510F37" w:rsidRDefault="00510F37" w:rsidP="00510F37">
      <w:pPr>
        <w:spacing w:line="560" w:lineRule="exact"/>
        <w:ind w:firstLineChars="200" w:firstLine="560"/>
        <w:rPr>
          <w:rFonts w:asciiTheme="minorEastAsia" w:hAnsiTheme="minorEastAsia" w:cstheme="minorEastAsia"/>
          <w:sz w:val="28"/>
          <w:szCs w:val="28"/>
        </w:rPr>
      </w:pPr>
      <w:r>
        <w:rPr>
          <w:rFonts w:ascii="宋体" w:eastAsia="宋体" w:hAnsi="宋体" w:cs="宋体" w:hint="eastAsia"/>
          <w:sz w:val="28"/>
          <w:szCs w:val="28"/>
        </w:rPr>
        <w:t>④</w:t>
      </w:r>
      <w:r>
        <w:rPr>
          <w:rFonts w:asciiTheme="minorEastAsia" w:hAnsiTheme="minorEastAsia" w:cstheme="minorEastAsia" w:hint="eastAsia"/>
          <w:sz w:val="28"/>
          <w:szCs w:val="28"/>
        </w:rPr>
        <w:t>对非机动车的控制，在停放地点划定长期停放区域和临时停放区域，并用不同标识加以区分。</w:t>
      </w:r>
    </w:p>
    <w:p w:rsidR="00510F37" w:rsidRDefault="00510F37" w:rsidP="00510F37">
      <w:pPr>
        <w:spacing w:line="560" w:lineRule="exact"/>
        <w:rPr>
          <w:rFonts w:asciiTheme="minorEastAsia" w:hAnsiTheme="minorEastAsia" w:cstheme="minorEastAsia"/>
          <w:b/>
          <w:sz w:val="28"/>
          <w:szCs w:val="28"/>
        </w:rPr>
      </w:pPr>
      <w:r>
        <w:rPr>
          <w:rFonts w:asciiTheme="minorEastAsia" w:hAnsiTheme="minorEastAsia" w:cstheme="minorEastAsia" w:hint="eastAsia"/>
          <w:b/>
          <w:sz w:val="28"/>
          <w:szCs w:val="28"/>
        </w:rPr>
        <w:t>5、培训计划</w:t>
      </w:r>
    </w:p>
    <w:tbl>
      <w:tblPr>
        <w:tblStyle w:val="af1"/>
        <w:tblW w:w="8930" w:type="dxa"/>
        <w:tblInd w:w="534" w:type="dxa"/>
        <w:tblLayout w:type="fixed"/>
        <w:tblLook w:val="04A0" w:firstRow="1" w:lastRow="0" w:firstColumn="1" w:lastColumn="0" w:noHBand="0" w:noVBand="1"/>
      </w:tblPr>
      <w:tblGrid>
        <w:gridCol w:w="704"/>
        <w:gridCol w:w="3444"/>
        <w:gridCol w:w="2074"/>
        <w:gridCol w:w="2708"/>
      </w:tblGrid>
      <w:tr w:rsidR="00510F37" w:rsidTr="00F902AE">
        <w:tc>
          <w:tcPr>
            <w:tcW w:w="704" w:type="dxa"/>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序号</w:t>
            </w:r>
          </w:p>
        </w:tc>
        <w:tc>
          <w:tcPr>
            <w:tcW w:w="3444" w:type="dxa"/>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培训内容</w:t>
            </w:r>
          </w:p>
        </w:tc>
        <w:tc>
          <w:tcPr>
            <w:tcW w:w="2074" w:type="dxa"/>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培训频率</w:t>
            </w:r>
          </w:p>
        </w:tc>
        <w:tc>
          <w:tcPr>
            <w:tcW w:w="2708" w:type="dxa"/>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培训目标</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1、单兵队列动作</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2、三大步法</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3、体能训练</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逢周一至周五，</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每天训练一小时</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培养组织纪律性，</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练就扎实基本功</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1.擒拿格斗基本功</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2.捕俘拳</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lastRenderedPageBreak/>
              <w:t>3.防卫术</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lastRenderedPageBreak/>
              <w:t>逢周六、周日</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熟练掌握擒敌及防卫能技</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内务管理</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每周一次</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检查评比</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保持宿舍干净整洁</w:t>
            </w:r>
          </w:p>
          <w:p w:rsidR="00510F37" w:rsidRDefault="00510F37" w:rsidP="00F902AE">
            <w:pPr>
              <w:spacing w:line="400" w:lineRule="exact"/>
              <w:rPr>
                <w:rFonts w:asciiTheme="minorEastAsia" w:hAnsiTheme="minorEastAsia" w:cstheme="minorEastAsia"/>
                <w:sz w:val="24"/>
                <w:szCs w:val="24"/>
              </w:rPr>
            </w:pP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例会(政治思想及职业道德教育，工作讲评及分析)</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每周一次</w:t>
            </w:r>
          </w:p>
          <w:p w:rsidR="00510F37" w:rsidRDefault="00510F37" w:rsidP="00F902AE">
            <w:pPr>
              <w:spacing w:line="400" w:lineRule="exact"/>
              <w:rPr>
                <w:rFonts w:asciiTheme="minorEastAsia" w:hAnsiTheme="minorEastAsia" w:cstheme="minorEastAsia"/>
                <w:sz w:val="24"/>
                <w:szCs w:val="24"/>
              </w:rPr>
            </w:pP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提高思想觉悟，总结自身存在不足</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《公共秩序维护服务工作手册》;</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《车辆管理服务手册》</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每月一次</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培训考核</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熟悉岗位职责，操作规程，工作标准</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1、规章制度及相关法规政策;</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2、服务规范及流程</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每月一次</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培训考核</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熟悉相关法律常识，提升业务水平</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《消防管理工作手册》</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每月一次</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培训考核</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了解消防的基础知识，救火的基本程序及各自职责</w:t>
            </w:r>
          </w:p>
        </w:tc>
      </w:tr>
      <w:tr w:rsidR="00510F37" w:rsidTr="00F902AE">
        <w:tc>
          <w:tcPr>
            <w:tcW w:w="704" w:type="dxa"/>
            <w:vAlign w:val="center"/>
          </w:tcPr>
          <w:p w:rsidR="00510F37" w:rsidRDefault="00510F37" w:rsidP="00F902AE">
            <w:pPr>
              <w:pStyle w:val="21"/>
              <w:numPr>
                <w:ilvl w:val="0"/>
                <w:numId w:val="16"/>
              </w:numPr>
              <w:spacing w:line="400" w:lineRule="exact"/>
              <w:ind w:firstLineChars="0"/>
              <w:rPr>
                <w:rFonts w:asciiTheme="minorEastAsia" w:hAnsiTheme="minorEastAsia" w:cstheme="minorEastAsia"/>
                <w:sz w:val="24"/>
                <w:szCs w:val="24"/>
              </w:rPr>
            </w:pPr>
          </w:p>
        </w:tc>
        <w:tc>
          <w:tcPr>
            <w:tcW w:w="344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突发事件的应急处理</w:t>
            </w:r>
          </w:p>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紧急集合演练</w:t>
            </w:r>
          </w:p>
        </w:tc>
        <w:tc>
          <w:tcPr>
            <w:tcW w:w="2074"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每季度一次</w:t>
            </w:r>
          </w:p>
        </w:tc>
        <w:tc>
          <w:tcPr>
            <w:tcW w:w="2708" w:type="dxa"/>
            <w:vAlign w:val="center"/>
          </w:tcPr>
          <w:p w:rsidR="00510F37" w:rsidRDefault="00510F37" w:rsidP="00F902AE">
            <w:pPr>
              <w:spacing w:line="400" w:lineRule="exact"/>
              <w:rPr>
                <w:rFonts w:asciiTheme="minorEastAsia" w:hAnsiTheme="minorEastAsia" w:cstheme="minorEastAsia"/>
                <w:sz w:val="24"/>
                <w:szCs w:val="24"/>
              </w:rPr>
            </w:pPr>
            <w:r>
              <w:rPr>
                <w:rFonts w:asciiTheme="minorEastAsia" w:hAnsiTheme="minorEastAsia" w:cstheme="minorEastAsia" w:hint="eastAsia"/>
                <w:sz w:val="24"/>
                <w:szCs w:val="24"/>
              </w:rPr>
              <w:t>提高突发事件处理能力</w:t>
            </w:r>
          </w:p>
        </w:tc>
      </w:tr>
    </w:tbl>
    <w:p w:rsidR="00510F37" w:rsidRDefault="00510F37" w:rsidP="00510F37">
      <w:pPr>
        <w:pStyle w:val="3"/>
        <w:rPr>
          <w:rFonts w:asciiTheme="majorEastAsia" w:eastAsiaTheme="majorEastAsia" w:hAnsiTheme="majorEastAsia" w:cstheme="majorEastAsia"/>
          <w:szCs w:val="28"/>
        </w:rPr>
      </w:pPr>
      <w:bookmarkStart w:id="81" w:name="_Toc5482"/>
      <w:bookmarkStart w:id="82" w:name="_Toc3891"/>
      <w:bookmarkStart w:id="83" w:name="_Toc31112"/>
      <w:bookmarkStart w:id="84" w:name="_Toc22949"/>
      <w:bookmarkStart w:id="85" w:name="_Toc19807"/>
      <w:bookmarkStart w:id="86" w:name="_Toc532986714"/>
      <w:bookmarkStart w:id="87" w:name="_Toc4141"/>
      <w:bookmarkStart w:id="88" w:name="_Toc459801873"/>
      <w:bookmarkStart w:id="89" w:name="_Toc459055476"/>
      <w:r>
        <w:rPr>
          <w:rFonts w:asciiTheme="majorEastAsia" w:eastAsiaTheme="majorEastAsia" w:hAnsiTheme="majorEastAsia" w:cstheme="majorEastAsia" w:hint="eastAsia"/>
          <w:szCs w:val="28"/>
        </w:rPr>
        <w:t>（五）设施设备</w:t>
      </w:r>
      <w:bookmarkEnd w:id="81"/>
      <w:bookmarkEnd w:id="82"/>
      <w:bookmarkEnd w:id="83"/>
      <w:bookmarkEnd w:id="84"/>
      <w:bookmarkEnd w:id="85"/>
      <w:r>
        <w:rPr>
          <w:rFonts w:asciiTheme="majorEastAsia" w:eastAsiaTheme="majorEastAsia" w:hAnsiTheme="majorEastAsia" w:cstheme="majorEastAsia" w:hint="eastAsia"/>
          <w:szCs w:val="28"/>
        </w:rPr>
        <w:t>维护</w:t>
      </w:r>
      <w:r>
        <w:rPr>
          <w:rFonts w:hint="eastAsia"/>
        </w:rPr>
        <w:t>工作程序及标准</w:t>
      </w:r>
      <w:bookmarkEnd w:id="86"/>
    </w:p>
    <w:p w:rsidR="00510F37" w:rsidRDefault="00510F37" w:rsidP="00510F37">
      <w:pPr>
        <w:spacing w:line="540" w:lineRule="exact"/>
        <w:ind w:firstLineChars="200" w:firstLine="560"/>
        <w:rPr>
          <w:rFonts w:asciiTheme="minorEastAsia" w:hAnsiTheme="minorEastAsia" w:cstheme="minorEastAsia"/>
          <w:sz w:val="28"/>
          <w:szCs w:val="28"/>
        </w:rPr>
      </w:pPr>
      <w:bookmarkStart w:id="90" w:name="_Toc3267"/>
      <w:bookmarkStart w:id="91" w:name="_Toc19360"/>
      <w:bookmarkStart w:id="92" w:name="_Toc3750"/>
      <w:r>
        <w:rPr>
          <w:rFonts w:asciiTheme="minorEastAsia" w:hAnsiTheme="minorEastAsia" w:cstheme="minorEastAsia" w:hint="eastAsia"/>
          <w:sz w:val="28"/>
          <w:szCs w:val="28"/>
        </w:rPr>
        <w:t>1、设施设备、公共部位巡检与维护的种类及工作范围</w:t>
      </w:r>
      <w:bookmarkEnd w:id="90"/>
      <w:bookmarkEnd w:id="91"/>
      <w:bookmarkEnd w:id="92"/>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（1）负责设备设施的接管、验收工作，并配合完善工程遗留问题。 </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（2）负责管辖区域内下列设备设施系统的日常运行，并监督维保公司对其进行计划性维护保养，及时处理突发事故。</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空调和通风系统的运行和设备巡查；</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给水系统的运行和设备维护保养；</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 xml:space="preserve">     排水系统的运行和设备维护保养；</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 xml:space="preserve">     公共照明系统维护保养；</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 xml:space="preserve">     配电系统的运行和设备维护保养；</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 xml:space="preserve">     消防系统的运行和设备巡查；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 xml:space="preserve">     安防系统的运行和设备巡查；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 xml:space="preserve">     楼宇智能化设备系统巡查；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 xml:space="preserve">     避雷系统的巡查；</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（3）负责制定设备设施系统的大、中修及更新改造计划、实施方案，并在甲方批准的情况下实施。</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（4）管理保存图纸、资料、运行维修记录等档案资料，并附有明确标识。</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（5）协助甲方合理控制办公楼能源消耗，落实节能计划。</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（6）对所管的设备制定年、季、月维修维护计划，并按期执行，有详实的维护记录。</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（7）建立健全设施设备台账。</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（8）主要设备设施的检查、保养频率符合《设备设施维修养护作业指导书》要求。</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（9）制定各专业系统突发应急预案。</w:t>
      </w:r>
    </w:p>
    <w:p w:rsidR="00510F37" w:rsidRDefault="00510F37" w:rsidP="00510F37">
      <w:pPr>
        <w:spacing w:line="540" w:lineRule="exact"/>
        <w:ind w:firstLineChars="200" w:firstLine="560"/>
        <w:rPr>
          <w:rFonts w:asciiTheme="minorEastAsia" w:hAnsiTheme="minorEastAsia" w:cstheme="minorEastAsia"/>
          <w:sz w:val="28"/>
          <w:szCs w:val="28"/>
        </w:rPr>
      </w:pPr>
      <w:bookmarkStart w:id="93" w:name="_Toc695"/>
      <w:bookmarkStart w:id="94" w:name="_Toc2044"/>
      <w:bookmarkStart w:id="95" w:name="_Toc7013"/>
      <w:r>
        <w:rPr>
          <w:rFonts w:asciiTheme="minorEastAsia" w:hAnsiTheme="minorEastAsia" w:cstheme="minorEastAsia"/>
          <w:sz w:val="28"/>
          <w:szCs w:val="28"/>
        </w:rPr>
        <w:t>2</w:t>
      </w:r>
      <w:r>
        <w:rPr>
          <w:rFonts w:asciiTheme="minorEastAsia" w:hAnsiTheme="minorEastAsia" w:cstheme="minorEastAsia" w:hint="eastAsia"/>
          <w:sz w:val="28"/>
          <w:szCs w:val="28"/>
        </w:rPr>
        <w:t>、定期维护、保养、检修以及日常维修计划、方案、标准</w:t>
      </w:r>
      <w:bookmarkEnd w:id="93"/>
      <w:bookmarkEnd w:id="94"/>
      <w:bookmarkEnd w:id="95"/>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（1）房屋定期维护、保养、检修计划</w:t>
      </w:r>
    </w:p>
    <w:p w:rsidR="00510F37" w:rsidRDefault="00510F37" w:rsidP="00510F37">
      <w:pPr>
        <w:spacing w:line="540" w:lineRule="exact"/>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各系统设备设施运行与维护计划</w:t>
      </w:r>
    </w:p>
    <w:tbl>
      <w:tblPr>
        <w:tblStyle w:val="af1"/>
        <w:tblW w:w="9075" w:type="dxa"/>
        <w:jc w:val="center"/>
        <w:tblLayout w:type="fixed"/>
        <w:tblLook w:val="04A0" w:firstRow="1" w:lastRow="0" w:firstColumn="1" w:lastColumn="0" w:noHBand="0" w:noVBand="1"/>
      </w:tblPr>
      <w:tblGrid>
        <w:gridCol w:w="960"/>
        <w:gridCol w:w="2160"/>
        <w:gridCol w:w="2411"/>
        <w:gridCol w:w="1134"/>
        <w:gridCol w:w="2410"/>
      </w:tblGrid>
      <w:tr w:rsidR="00510F37" w:rsidTr="00F902AE">
        <w:trPr>
          <w:jc w:val="center"/>
        </w:trPr>
        <w:tc>
          <w:tcPr>
            <w:tcW w:w="960"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系统</w:t>
            </w:r>
          </w:p>
        </w:tc>
        <w:tc>
          <w:tcPr>
            <w:tcW w:w="2160"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项目</w:t>
            </w:r>
          </w:p>
        </w:tc>
        <w:tc>
          <w:tcPr>
            <w:tcW w:w="2411"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措施</w:t>
            </w:r>
          </w:p>
        </w:tc>
        <w:tc>
          <w:tcPr>
            <w:tcW w:w="1134"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频率</w:t>
            </w:r>
          </w:p>
        </w:tc>
        <w:tc>
          <w:tcPr>
            <w:tcW w:w="2410"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标准</w:t>
            </w: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消防</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系统</w:t>
            </w:r>
          </w:p>
        </w:tc>
        <w:tc>
          <w:tcPr>
            <w:tcW w:w="216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楼内消防设施设备</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计划性巡检</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4次/年</w:t>
            </w:r>
          </w:p>
        </w:tc>
        <w:tc>
          <w:tcPr>
            <w:tcW w:w="241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参照物业管理示范项目考评标准及评分细则</w:t>
            </w: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消防广播设备</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计划性巡检</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供电</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系统</w:t>
            </w:r>
          </w:p>
        </w:tc>
        <w:tc>
          <w:tcPr>
            <w:tcW w:w="2160"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公共照明</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巡视检查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应急照明</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巡视检查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强弱电井</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清洁保养</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接插箱</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清洁保养</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24次/年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配(变)电设备</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岗位值班</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24小时</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全面检修</w:t>
            </w:r>
          </w:p>
        </w:tc>
        <w:tc>
          <w:tcPr>
            <w:tcW w:w="2411"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给排水</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系统</w:t>
            </w: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污水泵</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计划检修</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4次/年</w:t>
            </w:r>
          </w:p>
        </w:tc>
        <w:tc>
          <w:tcPr>
            <w:tcW w:w="2410" w:type="dxa"/>
            <w:vMerge w:val="restart"/>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参照物业管理示范项目考评标准及评分细则，确保标识清</w:t>
            </w:r>
            <w:r>
              <w:rPr>
                <w:rFonts w:asciiTheme="minorEastAsia" w:hAnsiTheme="minorEastAsia" w:cstheme="minorEastAsia" w:hint="eastAsia"/>
                <w:sz w:val="24"/>
                <w:szCs w:val="24"/>
              </w:rPr>
              <w:lastRenderedPageBreak/>
              <w:t>楚，保温完好，管道无锈蚀</w:t>
            </w: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开水器</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除碱</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4次/年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小便器</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加药除垢</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各种龙头</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日常检修</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系统阀门</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定期保养</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管道</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定期维护</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污水井</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清坑</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污水处</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理系统</w:t>
            </w:r>
          </w:p>
        </w:tc>
        <w:tc>
          <w:tcPr>
            <w:tcW w:w="2160" w:type="dxa"/>
            <w:vMerge w:val="restart"/>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系统设备</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状态检查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4次/年</w:t>
            </w:r>
          </w:p>
        </w:tc>
        <w:tc>
          <w:tcPr>
            <w:tcW w:w="241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保证主要设备的正常运行</w:t>
            </w: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检测</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电气</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设备</w:t>
            </w:r>
          </w:p>
        </w:tc>
        <w:tc>
          <w:tcPr>
            <w:tcW w:w="2160" w:type="dxa"/>
            <w:vMerge w:val="restart"/>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电梯</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日常巡检</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参照物业管理示范项目考评标准及评分细则</w:t>
            </w: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监督维保单位</w:t>
            </w:r>
            <w:r>
              <w:rPr>
                <w:rFonts w:asciiTheme="minorEastAsia" w:hAnsiTheme="minorEastAsia" w:cstheme="minorEastAsia"/>
                <w:sz w:val="24"/>
                <w:szCs w:val="24"/>
              </w:rPr>
              <w:t>保养</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12次/年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监督定期</w:t>
            </w:r>
            <w:r>
              <w:rPr>
                <w:rFonts w:asciiTheme="minorEastAsia" w:hAnsiTheme="minorEastAsia" w:cstheme="minorEastAsia"/>
                <w:sz w:val="24"/>
                <w:szCs w:val="24"/>
              </w:rPr>
              <w:t>检测</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消防功能试验（演习）</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sz w:val="24"/>
                <w:szCs w:val="24"/>
              </w:rPr>
              <w:t>2</w:t>
            </w:r>
            <w:r>
              <w:rPr>
                <w:rFonts w:asciiTheme="minorEastAsia" w:hAnsiTheme="minorEastAsia" w:cstheme="minorEastAsia" w:hint="eastAsia"/>
                <w:sz w:val="24"/>
                <w:szCs w:val="24"/>
              </w:rPr>
              <w:t>次/年</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送排风机</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定期维修保养</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2次/年</w:t>
            </w:r>
          </w:p>
        </w:tc>
        <w:tc>
          <w:tcPr>
            <w:tcW w:w="241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运行正常，无异常噪音，无严重锈蚀现象</w:t>
            </w: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日常巡视检查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trHeight w:val="445"/>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卫生间排风</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日常巡视检查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空调风道</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定期维护</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1次/年</w:t>
            </w:r>
          </w:p>
        </w:tc>
        <w:tc>
          <w:tcPr>
            <w:tcW w:w="241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铁皮风道保温完好，无锈蚀，玻璃钢风道无破损</w:t>
            </w: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自动门</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设施</w:t>
            </w:r>
          </w:p>
        </w:tc>
        <w:tc>
          <w:tcPr>
            <w:tcW w:w="2160" w:type="dxa"/>
            <w:vMerge w:val="restart"/>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自动门</w:t>
            </w:r>
          </w:p>
        </w:tc>
        <w:tc>
          <w:tcPr>
            <w:tcW w:w="2411"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日常巡视检查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trHeight w:val="515"/>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配合保养</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12次/年</w:t>
            </w:r>
          </w:p>
        </w:tc>
        <w:tc>
          <w:tcPr>
            <w:tcW w:w="241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避雷</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系统</w:t>
            </w: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日常检查</w:t>
            </w:r>
          </w:p>
        </w:tc>
        <w:tc>
          <w:tcPr>
            <w:tcW w:w="2411" w:type="dxa"/>
            <w:vAlign w:val="center"/>
          </w:tcPr>
          <w:p w:rsidR="00510F37" w:rsidRDefault="00510F37" w:rsidP="00F902AE">
            <w:pPr>
              <w:spacing w:line="44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状态检查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各接触点连接良好，配合防雷设备检测中心年检</w:t>
            </w:r>
          </w:p>
        </w:tc>
      </w:tr>
      <w:tr w:rsidR="00510F37" w:rsidTr="00F902AE">
        <w:trPr>
          <w:jc w:val="center"/>
        </w:trPr>
        <w:tc>
          <w:tcPr>
            <w:tcW w:w="96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监控</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系统</w:t>
            </w: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系统各设备</w:t>
            </w:r>
          </w:p>
        </w:tc>
        <w:tc>
          <w:tcPr>
            <w:tcW w:w="2411"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巡视检查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参照物业管理示范项目考评标准及评分细则</w:t>
            </w:r>
          </w:p>
        </w:tc>
      </w:tr>
      <w:tr w:rsidR="00510F37" w:rsidTr="00F902AE">
        <w:trPr>
          <w:jc w:val="center"/>
        </w:trPr>
        <w:tc>
          <w:tcPr>
            <w:tcW w:w="960" w:type="dxa"/>
            <w:vMerge w:val="restart"/>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建筑</w:t>
            </w:r>
          </w:p>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装修</w:t>
            </w:r>
          </w:p>
        </w:tc>
        <w:tc>
          <w:tcPr>
            <w:tcW w:w="216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器材</w:t>
            </w:r>
          </w:p>
        </w:tc>
        <w:tc>
          <w:tcPr>
            <w:tcW w:w="2411"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日常巡视</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1次/日</w:t>
            </w:r>
          </w:p>
        </w:tc>
        <w:tc>
          <w:tcPr>
            <w:tcW w:w="241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restart"/>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设备养护</w:t>
            </w:r>
          </w:p>
        </w:tc>
        <w:tc>
          <w:tcPr>
            <w:tcW w:w="2411"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定期检查</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12次/年</w:t>
            </w:r>
          </w:p>
        </w:tc>
        <w:tc>
          <w:tcPr>
            <w:tcW w:w="241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r w:rsidR="00510F37" w:rsidTr="00F902AE">
        <w:trPr>
          <w:jc w:val="center"/>
        </w:trPr>
        <w:tc>
          <w:tcPr>
            <w:tcW w:w="9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160" w:type="dxa"/>
            <w:vMerge/>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c>
          <w:tcPr>
            <w:tcW w:w="2411"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配合维保</w:t>
            </w:r>
          </w:p>
        </w:tc>
        <w:tc>
          <w:tcPr>
            <w:tcW w:w="1134" w:type="dxa"/>
            <w:vAlign w:val="center"/>
          </w:tcPr>
          <w:p w:rsidR="00510F37" w:rsidRDefault="00510F37" w:rsidP="00F902AE">
            <w:pPr>
              <w:spacing w:line="440" w:lineRule="exact"/>
              <w:rPr>
                <w:rFonts w:asciiTheme="minorEastAsia" w:hAnsiTheme="minorEastAsia" w:cstheme="minorEastAsia"/>
                <w:sz w:val="24"/>
                <w:szCs w:val="24"/>
              </w:rPr>
            </w:pPr>
            <w:r>
              <w:rPr>
                <w:rFonts w:asciiTheme="minorEastAsia" w:hAnsiTheme="minorEastAsia" w:cstheme="minorEastAsia" w:hint="eastAsia"/>
                <w:sz w:val="24"/>
                <w:szCs w:val="24"/>
              </w:rPr>
              <w:t>12次/年</w:t>
            </w:r>
          </w:p>
        </w:tc>
        <w:tc>
          <w:tcPr>
            <w:tcW w:w="2410" w:type="dxa"/>
            <w:vAlign w:val="center"/>
          </w:tcPr>
          <w:p w:rsidR="00510F37" w:rsidRDefault="00510F37" w:rsidP="00F902AE">
            <w:pPr>
              <w:spacing w:line="440" w:lineRule="exact"/>
              <w:ind w:firstLineChars="200" w:firstLine="480"/>
              <w:rPr>
                <w:rFonts w:asciiTheme="minorEastAsia" w:hAnsiTheme="minorEastAsia" w:cstheme="minorEastAsia"/>
                <w:sz w:val="24"/>
                <w:szCs w:val="24"/>
              </w:rPr>
            </w:pPr>
          </w:p>
        </w:tc>
      </w:tr>
    </w:tbl>
    <w:p w:rsidR="00510F37" w:rsidRDefault="00510F37" w:rsidP="00510F37">
      <w:pPr>
        <w:ind w:firstLineChars="200" w:firstLine="560"/>
        <w:rPr>
          <w:rFonts w:asciiTheme="minorEastAsia" w:hAnsiTheme="minorEastAsia" w:cstheme="minorEastAsia"/>
          <w:sz w:val="28"/>
          <w:szCs w:val="28"/>
        </w:rPr>
      </w:pPr>
      <w:bookmarkStart w:id="96" w:name="_Toc2381"/>
      <w:r>
        <w:rPr>
          <w:rFonts w:asciiTheme="minorEastAsia" w:hAnsiTheme="minorEastAsia" w:cstheme="minorEastAsia" w:hint="eastAsia"/>
          <w:sz w:val="28"/>
          <w:szCs w:val="28"/>
        </w:rPr>
        <w:t>4、空调和通风系统的运行和巡查维护方案</w:t>
      </w:r>
      <w:bookmarkEnd w:id="96"/>
    </w:p>
    <w:p w:rsidR="00510F37" w:rsidRDefault="00510F37" w:rsidP="00510F37">
      <w:pPr>
        <w:widowControl/>
        <w:snapToGrid w:val="0"/>
        <w:spacing w:line="360" w:lineRule="auto"/>
        <w:ind w:firstLineChars="200" w:firstLine="560"/>
        <w:rPr>
          <w:rFonts w:asciiTheme="minorEastAsia" w:hAnsiTheme="minorEastAsia" w:cstheme="minorEastAsia"/>
          <w:color w:val="000000"/>
          <w:kern w:val="0"/>
          <w:sz w:val="28"/>
          <w:szCs w:val="28"/>
        </w:rPr>
      </w:pPr>
      <w:r>
        <w:rPr>
          <w:rFonts w:asciiTheme="minorEastAsia" w:hAnsiTheme="minorEastAsia" w:cstheme="minorEastAsia" w:hint="eastAsia"/>
          <w:color w:val="000000"/>
          <w:kern w:val="0"/>
          <w:sz w:val="28"/>
          <w:szCs w:val="28"/>
        </w:rPr>
        <w:t>（1）空调系统、水系统巡视检查内容</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①风机盘管</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a检查风机运转情况和润滑程度；</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b检查盘管管路完好情况；</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c检查风机盘管接水盘、软接头；</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d检查各类阀门、风阀、电磁阀开启度；</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e检查电气控制情况；</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f检查过滤网；</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g检查空调箱接缝和风管接缝的密封情况；</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h检查管线是否跑、漏、滴现象；</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i检查风机盘管出口温度和排风量，检查整体房间的平均温度，并做好记录；</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j检查盘管运行台数是否全部开启；</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k检查管路系统中的阀门、压力表及膨胀水箱；</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l检查机房、设备的卫生情况。</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②检查空调机组</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a三相电压、油位是否正常；</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b空调机制冷系统是否正常，高低压指标情况，二次水、末端水温度、压力是否正常；</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c巡视水泵运行状态，检查进出水压力、运转马达声音是否正常，运行</w:t>
      </w:r>
    </w:p>
    <w:p w:rsidR="00510F37" w:rsidRDefault="00510F37" w:rsidP="00510F37">
      <w:pPr>
        <w:widowControl/>
        <w:snapToGrid w:val="0"/>
        <w:spacing w:line="360" w:lineRule="auto"/>
        <w:rPr>
          <w:rFonts w:ascii="宋体" w:hAnsi="宋体"/>
          <w:color w:val="000000"/>
          <w:kern w:val="0"/>
          <w:sz w:val="28"/>
          <w:szCs w:val="28"/>
        </w:rPr>
      </w:pPr>
      <w:r>
        <w:rPr>
          <w:rFonts w:ascii="宋体" w:hAnsi="宋体" w:hint="eastAsia"/>
          <w:color w:val="000000"/>
          <w:kern w:val="0"/>
          <w:sz w:val="28"/>
          <w:szCs w:val="28"/>
        </w:rPr>
        <w:t>中有无过热现象，检查阀门、过滤器、软接头止回阀、水流开关有无漏水、损</w:t>
      </w:r>
    </w:p>
    <w:p w:rsidR="00510F37" w:rsidRDefault="00510F37" w:rsidP="00510F37">
      <w:pPr>
        <w:widowControl/>
        <w:snapToGrid w:val="0"/>
        <w:spacing w:line="360" w:lineRule="auto"/>
        <w:rPr>
          <w:rFonts w:ascii="宋体" w:hAnsi="宋体"/>
          <w:color w:val="000000"/>
          <w:kern w:val="0"/>
          <w:sz w:val="28"/>
          <w:szCs w:val="28"/>
        </w:rPr>
      </w:pPr>
      <w:r>
        <w:rPr>
          <w:rFonts w:ascii="宋体" w:hAnsi="宋体" w:hint="eastAsia"/>
          <w:color w:val="000000"/>
          <w:kern w:val="0"/>
          <w:sz w:val="28"/>
          <w:szCs w:val="28"/>
        </w:rPr>
        <w:t>坏、不能开启等故障；</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d观察操作屏有无显示，各种数据指标是否正常。</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③空调系统维修保养规定</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a空调班负责办公楼空调设备的维修，并按空调系统保养计划做好设备保养；</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b设备的检测每年要做两次，一般放在运行期后进行(每年的4月份、10月份)；主管制订空调系统保养计划，并负责组织实施；</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c当值人员巡查发现系统设备故障，应立即进行维修，并报告主管工程师；</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d设备维修工程所要更换的零件，必须做详细记录；</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e根据系统设备的特点，重点做好除尘、润滑、更换老化部件、紧固螺丝等工作；</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f工作过程中注意环保，对有害气体等的排放必须加以限制；</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g注意用电、防火安全，如需烧焊，须办理动火证，并严格遵守动火作业规定；</w:t>
      </w:r>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 xml:space="preserve">h系统保养以不影响办公楼正常营运为原则。对突发性故障应在4小时内排除，预期应向上级报告以便及时通知受影响的用户；   </w:t>
      </w:r>
    </w:p>
    <w:p w:rsidR="00510F37" w:rsidRDefault="00510F37" w:rsidP="00510F37">
      <w:pPr>
        <w:ind w:firstLineChars="200" w:firstLine="560"/>
        <w:rPr>
          <w:rFonts w:asciiTheme="minorEastAsia" w:hAnsiTheme="minorEastAsia" w:cstheme="minorEastAsia"/>
          <w:sz w:val="28"/>
          <w:szCs w:val="28"/>
        </w:rPr>
      </w:pPr>
      <w:bookmarkStart w:id="97" w:name="_Toc599"/>
      <w:r>
        <w:rPr>
          <w:rFonts w:asciiTheme="minorEastAsia" w:hAnsiTheme="minorEastAsia" w:cstheme="minorEastAsia" w:hint="eastAsia"/>
          <w:sz w:val="28"/>
          <w:szCs w:val="28"/>
        </w:rPr>
        <w:t>5、消防自动化系统</w:t>
      </w:r>
      <w:bookmarkEnd w:id="97"/>
    </w:p>
    <w:p w:rsidR="00510F37" w:rsidRDefault="00510F37" w:rsidP="00510F37">
      <w:pPr>
        <w:widowControl/>
        <w:snapToGrid w:val="0"/>
        <w:spacing w:line="360" w:lineRule="auto"/>
        <w:ind w:firstLineChars="200" w:firstLine="560"/>
        <w:rPr>
          <w:rFonts w:ascii="宋体" w:hAnsi="宋体"/>
          <w:color w:val="000000"/>
          <w:kern w:val="0"/>
          <w:sz w:val="28"/>
          <w:szCs w:val="28"/>
        </w:rPr>
      </w:pPr>
      <w:r>
        <w:rPr>
          <w:rFonts w:ascii="宋体" w:hAnsi="宋体" w:hint="eastAsia"/>
          <w:color w:val="000000"/>
          <w:kern w:val="0"/>
          <w:sz w:val="28"/>
          <w:szCs w:val="28"/>
        </w:rPr>
        <w:t>消防自动化系统设备，即火灾报警监控设备与消防联动控制设备实施24</w:t>
      </w:r>
    </w:p>
    <w:p w:rsidR="00510F37" w:rsidRDefault="00510F37" w:rsidP="00510F37">
      <w:pPr>
        <w:widowControl/>
        <w:snapToGrid w:val="0"/>
        <w:spacing w:line="360" w:lineRule="auto"/>
        <w:rPr>
          <w:rFonts w:ascii="宋体" w:hAnsi="宋体"/>
          <w:color w:val="000000"/>
          <w:kern w:val="0"/>
          <w:sz w:val="28"/>
          <w:szCs w:val="28"/>
        </w:rPr>
      </w:pPr>
      <w:r>
        <w:rPr>
          <w:rFonts w:ascii="宋体" w:hAnsi="宋体" w:hint="eastAsia"/>
          <w:color w:val="000000"/>
          <w:kern w:val="0"/>
          <w:sz w:val="28"/>
          <w:szCs w:val="28"/>
        </w:rPr>
        <w:t>小时运行，有消防监控中心值班员负责它的实时监管与操作。该系统通过监</w:t>
      </w:r>
    </w:p>
    <w:p w:rsidR="00510F37" w:rsidRDefault="00510F37" w:rsidP="00510F37">
      <w:pPr>
        <w:widowControl/>
        <w:snapToGrid w:val="0"/>
        <w:spacing w:line="360" w:lineRule="auto"/>
        <w:rPr>
          <w:rFonts w:ascii="宋体" w:hAnsi="宋体"/>
          <w:color w:val="000000"/>
          <w:kern w:val="0"/>
          <w:sz w:val="28"/>
          <w:szCs w:val="28"/>
        </w:rPr>
      </w:pPr>
      <w:r>
        <w:rPr>
          <w:rFonts w:ascii="宋体" w:hAnsi="宋体" w:hint="eastAsia"/>
          <w:color w:val="000000"/>
          <w:kern w:val="0"/>
          <w:sz w:val="28"/>
          <w:szCs w:val="28"/>
        </w:rPr>
        <w:t>控主机的程序运行和火灾探测器的实时通讯，实现办公楼的消防监测。一旦发生火警，值班员立即查看主机报警信息，确定报警区域，呼叫巡逻保安进行现场确认，进入火警应急处理流程。若是简单的设备误报，由值班员进行简单处理;如果故障不能恢复，立即报工程部，请工程弱电维修人员及时抢修。</w:t>
      </w:r>
    </w:p>
    <w:p w:rsidR="00510F37" w:rsidRDefault="00510F37" w:rsidP="00510F37">
      <w:pPr>
        <w:widowControl/>
        <w:snapToGrid w:val="0"/>
        <w:spacing w:line="400" w:lineRule="exact"/>
        <w:rPr>
          <w:rFonts w:ascii="宋体" w:hAnsi="宋体"/>
          <w:color w:val="000000"/>
          <w:kern w:val="0"/>
          <w:sz w:val="28"/>
          <w:szCs w:val="28"/>
        </w:rPr>
      </w:pPr>
      <w:r>
        <w:rPr>
          <w:rFonts w:ascii="宋体" w:hAnsi="宋体" w:hint="eastAsia"/>
          <w:color w:val="000000"/>
          <w:kern w:val="0"/>
          <w:sz w:val="28"/>
          <w:szCs w:val="28"/>
        </w:rPr>
        <w:lastRenderedPageBreak/>
        <w:t xml:space="preserve">    除上述工程部电气专业人员拟订系统维护计划，由监督维保公司定期维护。具体如下:</w:t>
      </w:r>
    </w:p>
    <w:tbl>
      <w:tblPr>
        <w:tblStyle w:val="af1"/>
        <w:tblW w:w="9140" w:type="dxa"/>
        <w:jc w:val="center"/>
        <w:tblLayout w:type="fixed"/>
        <w:tblLook w:val="04A0" w:firstRow="1" w:lastRow="0" w:firstColumn="1" w:lastColumn="0" w:noHBand="0" w:noVBand="1"/>
      </w:tblPr>
      <w:tblGrid>
        <w:gridCol w:w="2899"/>
        <w:gridCol w:w="3846"/>
        <w:gridCol w:w="2395"/>
      </w:tblGrid>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维修保养项目</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维修保养内容</w:t>
            </w:r>
          </w:p>
        </w:tc>
        <w:tc>
          <w:tcPr>
            <w:tcW w:w="2395"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维修保养周期</w:t>
            </w: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消防报警系统分控制盘</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内部测试</w:t>
            </w:r>
          </w:p>
        </w:tc>
        <w:tc>
          <w:tcPr>
            <w:tcW w:w="2395" w:type="dxa"/>
            <w:vMerge w:val="restart"/>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1次/月</w:t>
            </w:r>
          </w:p>
        </w:tc>
      </w:tr>
      <w:tr w:rsidR="00510F37" w:rsidTr="00F902AE">
        <w:trPr>
          <w:trHeight w:val="847"/>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盘内控制卡</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CPU卡、回路卡、信号卡、主电源、扩展电源、功放控制卡测试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蓄电池</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电池容量测试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主电源</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输入/输出测试、调整</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主机功能</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主机功能测试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接地装置</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接地性能测试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盘内</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内部除尘</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消防报警系统分控制盘</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面板功能及性能测试</w:t>
            </w:r>
          </w:p>
        </w:tc>
        <w:tc>
          <w:tcPr>
            <w:tcW w:w="2395" w:type="dxa"/>
            <w:vMerge w:val="restart"/>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1次/季度</w:t>
            </w: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网络主控制盘</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网络功能测试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1212"/>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盘内</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主CPU卡、主电源卡、广播卡、语音信息卡、主电话、麦克风、RUI远程控制卡等测试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模拟屏</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1212"/>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楼层末端设备(烟感探测器、温感探测器、手动报警器、消防栓按钮等)</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自动巡检、测试，包括末端设备的应答和信号反馈</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主盘</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显示功能检测</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联动控制台</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监视与手/自动控制功能检测</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1212"/>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末端设备(风机、水泵等)</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就地手动控制信号检测消防控制中心手/自动、停止控制，末端设备的应答和信号反馈</w:t>
            </w:r>
          </w:p>
        </w:tc>
        <w:tc>
          <w:tcPr>
            <w:tcW w:w="2395" w:type="dxa"/>
            <w:vMerge w:val="restart"/>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1次/月</w:t>
            </w: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网络确认功能</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网络显示功能</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网络消音功能</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网络复位功能</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811"/>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消防报警系统外部设备检测</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加烟测试</w:t>
            </w:r>
          </w:p>
        </w:tc>
        <w:tc>
          <w:tcPr>
            <w:tcW w:w="2395"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每月抽检，半年全部完成</w:t>
            </w: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烟感探测器</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加烟测试</w:t>
            </w:r>
          </w:p>
        </w:tc>
        <w:tc>
          <w:tcPr>
            <w:tcW w:w="2395" w:type="dxa"/>
            <w:vMerge w:val="restart"/>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每月抽检15%左右，</w:t>
            </w:r>
            <w:r>
              <w:rPr>
                <w:rFonts w:asciiTheme="minorEastAsia" w:hAnsiTheme="minorEastAsia" w:cs="微软雅黑" w:hint="eastAsia"/>
                <w:sz w:val="24"/>
                <w:szCs w:val="24"/>
              </w:rPr>
              <w:lastRenderedPageBreak/>
              <w:t>半年轮回完成全部测试</w:t>
            </w:r>
          </w:p>
        </w:tc>
      </w:tr>
      <w:tr w:rsidR="00510F37" w:rsidTr="00F902AE">
        <w:trPr>
          <w:trHeight w:val="801"/>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lastRenderedPageBreak/>
              <w:t>温感探测器</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加温测试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lastRenderedPageBreak/>
              <w:t>手动报警按钮</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现场手动报警测试</w:t>
            </w:r>
          </w:p>
        </w:tc>
        <w:tc>
          <w:tcPr>
            <w:tcW w:w="2395" w:type="dxa"/>
            <w:vMerge w:val="restart"/>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每月抽检8%左右，一年轮回完成全部测试</w:t>
            </w:r>
          </w:p>
        </w:tc>
      </w:tr>
      <w:tr w:rsidR="00510F37" w:rsidTr="00F902AE">
        <w:trPr>
          <w:trHeight w:val="410"/>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防火门</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功能测试</w:t>
            </w:r>
          </w:p>
        </w:tc>
        <w:tc>
          <w:tcPr>
            <w:tcW w:w="2395" w:type="dxa"/>
            <w:vMerge/>
            <w:vAlign w:val="center"/>
          </w:tcPr>
          <w:p w:rsidR="00510F37" w:rsidRDefault="00510F37" w:rsidP="00F902AE">
            <w:pPr>
              <w:spacing w:line="400" w:lineRule="exact"/>
              <w:jc w:val="center"/>
              <w:rPr>
                <w:rFonts w:asciiTheme="minorEastAsia" w:hAnsiTheme="minorEastAsia" w:cs="微软雅黑"/>
                <w:sz w:val="24"/>
                <w:szCs w:val="24"/>
              </w:rPr>
            </w:pPr>
          </w:p>
        </w:tc>
      </w:tr>
      <w:tr w:rsidR="00510F37" w:rsidTr="00F902AE">
        <w:trPr>
          <w:trHeight w:val="1613"/>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消防联动监控自动控制功能测试</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消防水泵(消火栓、喷淋)自动启动;防排烟机自动启动;电梯归首及状态监视;通风、空调停止;强切非消防用电负荷。</w:t>
            </w:r>
          </w:p>
        </w:tc>
        <w:tc>
          <w:tcPr>
            <w:tcW w:w="2395"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全面测试1次/年</w:t>
            </w:r>
          </w:p>
        </w:tc>
      </w:tr>
      <w:tr w:rsidR="00510F37" w:rsidTr="00F902AE">
        <w:trPr>
          <w:trHeight w:val="1222"/>
          <w:jc w:val="center"/>
        </w:trPr>
        <w:tc>
          <w:tcPr>
            <w:tcW w:w="2899"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消防联动监控手动控制功能测试</w:t>
            </w:r>
          </w:p>
        </w:tc>
        <w:tc>
          <w:tcPr>
            <w:tcW w:w="3846"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消防水泵(消火栓、喷淋)远程启动;防排烟机远程启动;电梯归首监控。</w:t>
            </w:r>
          </w:p>
        </w:tc>
        <w:tc>
          <w:tcPr>
            <w:tcW w:w="2395" w:type="dxa"/>
            <w:vAlign w:val="center"/>
          </w:tcPr>
          <w:p w:rsidR="00510F37" w:rsidRDefault="00510F37" w:rsidP="00F902AE">
            <w:pPr>
              <w:spacing w:line="400" w:lineRule="exact"/>
              <w:jc w:val="center"/>
              <w:rPr>
                <w:rFonts w:asciiTheme="minorEastAsia" w:hAnsiTheme="minorEastAsia" w:cs="微软雅黑"/>
                <w:sz w:val="24"/>
                <w:szCs w:val="24"/>
              </w:rPr>
            </w:pPr>
            <w:r>
              <w:rPr>
                <w:rFonts w:asciiTheme="minorEastAsia" w:hAnsiTheme="minorEastAsia" w:cs="微软雅黑" w:hint="eastAsia"/>
                <w:sz w:val="24"/>
                <w:szCs w:val="24"/>
              </w:rPr>
              <w:t>全面测试1次/年</w:t>
            </w:r>
          </w:p>
        </w:tc>
      </w:tr>
    </w:tbl>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（1）服务内容</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①监控室24小时值班，随时了解消防自动报警及附属设备的运行情况。</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②每日巡视烟感、温感探头，报警器等设备。</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③制定消防设备维修保养计划，并组织实施。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④及时排除各系统运行中的故障。</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⑤定期对各系统进行检查、检测，保证正常运行。</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⑥搞好设备机房的卫生清洁。</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⑦火灾探测器定期进行实效模拟试验，探测器每三年进行一次清洗，随时更换失效的器件。</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⑧操作启动部件，手动火灾报警按钮应当能输出火灾报警信号，报警按钮应当有动作显示。</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⑨每年应进行一次消防联动，检测各类消防系统各类运行参数和状况并作记录。</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⑩消防广播系统每2周机柜表面清洁1次;每年机柜内部除尘1次;每年机柜内的设备内部除尘1次。每半年检查1次电话插孔、重要场所的对讲电话、对讲电话主机、播音设备、扬生器等。</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（2）服务标准</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①当被检测探头响应参数达到预定值时，探测器输出火警信号，同时启</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动探测器的确认灯。</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②火灾时应能在消防控制室将火灾疏散层的扬声器和广播背景音响系统强制转入火灾应急广播状态，并控制在选定的楼层(区域)内。</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③报警功能:能正常接收来自火灾探测器及其它报警触发器件的火灾报警信号，发出声、光信号。</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④故障报警:当控制器和火灾探测器、控制器和传输火灾报警信号作用的部件发生故障时，应当正确指示出故障部位。</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⑤火警优先功能:显示预报警和故障信号时，如有火灾报警信号输入，应当立即显示火灾报警信号；显示故障信号时，如有预报警信号输入，应当显示预报警信号。</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⑥电源转换功能:主电源切断时，备用电源应当能自动投入运行;当主电源恢复时能从备用电源自动转入主电源状态。</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⑦火灾确认后，发出控制信号，强制电梯全部停于首层，并接受其反馈信号。消防电梯联动迫降后可进行人工操作，其功能、信号均应当正常。</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⑧火灾确认后，应当控制相应部位的正压风机和排烟风机启动，接受其反馈信号并显示其状态。</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⑨火灾确认后，发出控制信号，将着火层的防烟风阀、排烟阀打开，接受其反馈信号并显示其状态。</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⑩消防控制室在确认火灾后，应当能控制有关部位的防火卷帘门按规定的程序下降，接受其反馈信号并显示其状态。</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⑪</w:t>
      </w:r>
      <w:r>
        <w:rPr>
          <w:rFonts w:asciiTheme="minorEastAsia" w:hAnsiTheme="minorEastAsia" w:cstheme="minorEastAsia" w:hint="eastAsia"/>
          <w:color w:val="000000"/>
          <w:kern w:val="0"/>
          <w:sz w:val="28"/>
          <w:szCs w:val="28"/>
        </w:rPr>
        <w:t>火灾确认后，应当释放建筑内的所有门禁装置，保证疏散门的畅通。</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⑫</w:t>
      </w:r>
      <w:r>
        <w:rPr>
          <w:rFonts w:asciiTheme="minorEastAsia" w:hAnsiTheme="minorEastAsia" w:cstheme="minorEastAsia" w:hint="eastAsia"/>
          <w:color w:val="000000"/>
          <w:kern w:val="0"/>
          <w:sz w:val="28"/>
          <w:szCs w:val="28"/>
        </w:rPr>
        <w:t>数据采集柜蓄电池正常、线路整齐、接线正确、工作正常、整洁。</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⑬</w:t>
      </w:r>
      <w:r>
        <w:rPr>
          <w:rFonts w:asciiTheme="minorEastAsia" w:hAnsiTheme="minorEastAsia" w:cstheme="minorEastAsia" w:hint="eastAsia"/>
          <w:color w:val="000000"/>
          <w:kern w:val="0"/>
          <w:sz w:val="28"/>
          <w:szCs w:val="28"/>
        </w:rPr>
        <w:t>景音响与消防报警系统的连接切换工作正常。</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⑭</w:t>
      </w:r>
      <w:r>
        <w:rPr>
          <w:rFonts w:asciiTheme="minorEastAsia" w:hAnsiTheme="minorEastAsia" w:cstheme="minorEastAsia" w:hint="eastAsia"/>
          <w:color w:val="000000"/>
          <w:kern w:val="0"/>
          <w:sz w:val="28"/>
          <w:szCs w:val="28"/>
        </w:rPr>
        <w:t>中央联动装置工作正常、显示正确。</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⑮</w:t>
      </w:r>
      <w:r>
        <w:rPr>
          <w:rFonts w:asciiTheme="minorEastAsia" w:hAnsiTheme="minorEastAsia" w:cstheme="minorEastAsia" w:hint="eastAsia"/>
          <w:color w:val="000000"/>
          <w:kern w:val="0"/>
          <w:sz w:val="28"/>
          <w:szCs w:val="28"/>
        </w:rPr>
        <w:t>消防灭火设施应处于良好的待命状态，二氧化碳灭火装置应每季进行信号测试与压力状态检查，清水泡沫灭火装置应每年检测一次。</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⑯</w:t>
      </w:r>
      <w:r>
        <w:rPr>
          <w:rFonts w:asciiTheme="minorEastAsia" w:hAnsiTheme="minorEastAsia" w:cstheme="minorEastAsia" w:hint="eastAsia"/>
          <w:color w:val="000000"/>
          <w:kern w:val="0"/>
          <w:sz w:val="28"/>
          <w:szCs w:val="28"/>
        </w:rPr>
        <w:t>消防泵每月启动一次并作记录，每年保养一次，保证工作站工作正常、整洁。</w:t>
      </w:r>
    </w:p>
    <w:p w:rsidR="00510F37" w:rsidRDefault="00510F37" w:rsidP="00510F37">
      <w:pPr>
        <w:widowControl/>
        <w:snapToGrid w:val="0"/>
        <w:spacing w:line="540" w:lineRule="exact"/>
        <w:ind w:firstLineChars="200" w:firstLine="560"/>
        <w:rPr>
          <w:rFonts w:asciiTheme="minorEastAsia" w:hAnsiTheme="minorEastAsia" w:cstheme="minorEastAsia"/>
          <w:color w:val="000000"/>
          <w:kern w:val="0"/>
          <w:sz w:val="28"/>
          <w:szCs w:val="28"/>
        </w:rPr>
      </w:pPr>
      <w:r>
        <w:rPr>
          <w:rFonts w:ascii="Cambria Math" w:hAnsi="Cambria Math" w:cs="Cambria Math"/>
          <w:color w:val="333333"/>
          <w:sz w:val="28"/>
          <w:szCs w:val="28"/>
          <w:shd w:val="clear" w:color="auto" w:fill="FFFFFF"/>
        </w:rPr>
        <w:t>⑰</w:t>
      </w:r>
      <w:r>
        <w:rPr>
          <w:rFonts w:asciiTheme="minorEastAsia" w:hAnsiTheme="minorEastAsia" w:cstheme="minorEastAsia" w:hint="eastAsia"/>
          <w:color w:val="000000"/>
          <w:kern w:val="0"/>
          <w:sz w:val="28"/>
          <w:szCs w:val="28"/>
        </w:rPr>
        <w:t>消火栓每月巡查一次，保持消火栓箱内各种配件完好。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Cambria Math" w:hAnsi="Cambria Math" w:cs="Cambria Math"/>
          <w:color w:val="333333"/>
          <w:sz w:val="28"/>
          <w:szCs w:val="28"/>
          <w:shd w:val="clear" w:color="auto" w:fill="FFFFFF"/>
        </w:rPr>
        <w:t>⑱</w:t>
      </w:r>
      <w:r>
        <w:rPr>
          <w:rFonts w:asciiTheme="minorEastAsia" w:hAnsiTheme="minorEastAsia" w:cstheme="minorEastAsia" w:hint="eastAsia"/>
          <w:color w:val="000000"/>
          <w:kern w:val="0"/>
          <w:sz w:val="28"/>
          <w:szCs w:val="28"/>
        </w:rPr>
        <w:t>消防带每半年检查一次，</w:t>
      </w:r>
      <w:r>
        <w:rPr>
          <w:rFonts w:ascii="宋体" w:hAnsi="宋体" w:hint="eastAsia"/>
          <w:color w:val="000000"/>
          <w:kern w:val="0"/>
          <w:sz w:val="28"/>
          <w:szCs w:val="28"/>
        </w:rPr>
        <w:t>阀杆处每半年加注润滑油并做放水检查一次。</w:t>
      </w:r>
    </w:p>
    <w:p w:rsidR="00510F37" w:rsidRDefault="00510F37" w:rsidP="00510F37">
      <w:pPr>
        <w:spacing w:line="540" w:lineRule="exact"/>
        <w:ind w:firstLineChars="200" w:firstLine="560"/>
        <w:rPr>
          <w:sz w:val="28"/>
          <w:szCs w:val="28"/>
        </w:rPr>
      </w:pPr>
      <w:bookmarkStart w:id="98" w:name="_Toc23645"/>
      <w:bookmarkStart w:id="99" w:name="_Toc28330"/>
      <w:bookmarkStart w:id="100" w:name="_Toc12900"/>
      <w:r>
        <w:rPr>
          <w:rFonts w:hint="eastAsia"/>
          <w:sz w:val="28"/>
          <w:szCs w:val="28"/>
        </w:rPr>
        <w:t>6</w:t>
      </w:r>
      <w:r>
        <w:rPr>
          <w:rFonts w:hint="eastAsia"/>
          <w:sz w:val="28"/>
          <w:szCs w:val="28"/>
        </w:rPr>
        <w:t>、配电室</w:t>
      </w:r>
      <w:bookmarkEnd w:id="98"/>
      <w:bookmarkEnd w:id="99"/>
      <w:r>
        <w:rPr>
          <w:rFonts w:hint="eastAsia"/>
          <w:sz w:val="28"/>
          <w:szCs w:val="28"/>
        </w:rPr>
        <w:t>维护方案</w:t>
      </w:r>
      <w:bookmarkEnd w:id="100"/>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（1）服务内容</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①维护电力系统正常、安全、优良地运行，为办公楼设施、设备及客户提供安全可靠的供电保障。</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②维修、保养配电室低压配电柜、高压配电柜、变压器。维修、保养各楼配电柜和内小型配电柜箱设备，对供电设备每年检修保养一次。</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③对办公楼内及上端外线电线电路进行维修维护。</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④配电室配备专人值班和人员值班。</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⑤确保配电室供电电压、频率、功率因数质量。</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eastAsia="宋体" w:hAnsi="宋体" w:cs="宋体" w:hint="eastAsia"/>
          <w:color w:val="000000"/>
          <w:kern w:val="0"/>
          <w:sz w:val="28"/>
          <w:szCs w:val="28"/>
        </w:rPr>
        <w:t>⑥</w:t>
      </w:r>
      <w:r>
        <w:rPr>
          <w:rFonts w:ascii="宋体" w:hAnsi="宋体" w:hint="eastAsia"/>
          <w:color w:val="000000"/>
          <w:kern w:val="0"/>
          <w:sz w:val="28"/>
          <w:szCs w:val="28"/>
        </w:rPr>
        <w:t>电表计量。</w:t>
      </w:r>
    </w:p>
    <w:p w:rsidR="00510F37" w:rsidRPr="007452D4" w:rsidRDefault="00510F37" w:rsidP="00510F37">
      <w:pPr>
        <w:pStyle w:val="af2"/>
        <w:widowControl/>
        <w:numPr>
          <w:ilvl w:val="0"/>
          <w:numId w:val="15"/>
        </w:numPr>
        <w:snapToGrid w:val="0"/>
        <w:spacing w:line="540" w:lineRule="exact"/>
        <w:ind w:firstLineChars="0"/>
        <w:rPr>
          <w:rFonts w:ascii="宋体" w:hAnsi="宋体"/>
          <w:color w:val="000000"/>
          <w:kern w:val="0"/>
          <w:sz w:val="28"/>
          <w:szCs w:val="28"/>
        </w:rPr>
      </w:pPr>
      <w:r w:rsidRPr="007452D4">
        <w:rPr>
          <w:rFonts w:ascii="宋体" w:hAnsi="宋体" w:hint="eastAsia"/>
          <w:color w:val="000000"/>
          <w:kern w:val="0"/>
          <w:sz w:val="28"/>
          <w:szCs w:val="28"/>
        </w:rPr>
        <w:t>编制应急预案，做好突发事件的应急处理。</w:t>
      </w:r>
    </w:p>
    <w:p w:rsidR="00510F37" w:rsidRDefault="00510F37" w:rsidP="00510F37">
      <w:pPr>
        <w:widowControl/>
        <w:snapToGrid w:val="0"/>
        <w:spacing w:line="540" w:lineRule="exact"/>
        <w:rPr>
          <w:rFonts w:ascii="宋体" w:hAnsi="宋体"/>
          <w:color w:val="000000"/>
          <w:kern w:val="0"/>
          <w:sz w:val="28"/>
          <w:szCs w:val="28"/>
        </w:rPr>
      </w:pPr>
    </w:p>
    <w:p w:rsidR="00510F37" w:rsidRDefault="00510F37" w:rsidP="00510F37">
      <w:pPr>
        <w:widowControl/>
        <w:snapToGrid w:val="0"/>
        <w:spacing w:line="540" w:lineRule="exact"/>
        <w:rPr>
          <w:rFonts w:ascii="宋体" w:hAnsi="宋体"/>
          <w:color w:val="000000"/>
          <w:kern w:val="0"/>
          <w:sz w:val="28"/>
          <w:szCs w:val="28"/>
        </w:rPr>
      </w:pP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（2）服务标准</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①负责供电运作和巡视的人员必须持证上岗。配电室的值班员必须熟悉电气设备情况和有关安全措施。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②对配电室建立24小时运行值班制度，对配电装置及高压室经常进行巡查，做好每日巡视记录;发现问题及时处理、上报，并在值班记录及巡查记录中注明，</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不能解决的问题及时上报。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③配电设备由专职人员负责管理和值班，配电设备的停送电由值班电工操作，非值班电工禁止操作。值班员必须做好值班，认真执行交接班制度。</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④设施设备标志、标牌齐全，在显著位置张巾基悬挂相关制</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度、证书。</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⑤供电线路严禁超载供电，配电室内禁止乱拉乱接线路，在夏季供电高峰时，应按负荷的要求，的计划的切换变压器。</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⑥停电时，应提前向用户发出通知;恢复送电时，在确认供电线路正常、电气设备完好后方可送电。</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⑦配电室内设备及线路变更，要经项目负责人同意;重大变更，要上报总公司领导批准。</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⑧配电室消防设施完好，并有手持式气体灭火器。电线沟进出口要封堵好，有防鼠、小动物措施，注意防止小动物进入;按规范设置鼠药盒或粘鼠板、档鼠板，严格执行门禁制度。</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⑨加强日常维护、检修、巡视，保证配电室内公共照明、指示、显示灯具等设施的完好。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⑩操作时必须有2人以上操作，其中1人监护和发令。</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Cambria Math" w:hAnsi="Cambria Math" w:cs="Cambria Math"/>
          <w:color w:val="333333"/>
          <w:sz w:val="28"/>
          <w:szCs w:val="28"/>
          <w:shd w:val="clear" w:color="auto" w:fill="FFFFFF"/>
        </w:rPr>
        <w:t>⑪</w:t>
      </w:r>
      <w:r>
        <w:rPr>
          <w:rFonts w:ascii="宋体" w:hAnsi="宋体" w:hint="eastAsia"/>
          <w:color w:val="000000"/>
          <w:kern w:val="0"/>
          <w:sz w:val="28"/>
          <w:szCs w:val="28"/>
        </w:rPr>
        <w:t>停送电应严格按照停送电操作规程进行，任何停送电须得到服务中心认可，并提前通知用户。</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Cambria Math" w:hAnsi="Cambria Math" w:cs="Cambria Math"/>
          <w:color w:val="333333"/>
          <w:sz w:val="28"/>
          <w:szCs w:val="28"/>
          <w:shd w:val="clear" w:color="auto" w:fill="FFFFFF"/>
        </w:rPr>
        <w:t>⑫</w:t>
      </w:r>
      <w:r>
        <w:rPr>
          <w:rFonts w:ascii="宋体" w:hAnsi="宋体" w:hint="eastAsia"/>
          <w:color w:val="000000"/>
          <w:kern w:val="0"/>
          <w:sz w:val="28"/>
          <w:szCs w:val="28"/>
        </w:rPr>
        <w:t>拉闸操作时，应尽可能在负荷最小时进行，严禁在负荷最大时进行拉闸操作。</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（3）服务要求</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①操作人员严格执行“员工安全规程“。</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②操作人员进入变配电间工作，应脚穿电工鞋，身穿工作服，操作时必须戴好绝缘手套，严格执行安全操作制度。</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③进出低压变配电间，随手关门，不得将食品等带入变配电间，以防引入小动物，造成不必要的电气事故。</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④非工作人员不得入内，因工作、业务需要进入，须经部门经理同意，签字后方能由当班人员带领入内。</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⑤每二小时进行一次巡视，做好记录，发现故障及时处理并</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做好书面记录，同时向有关部门汇报。</w:t>
      </w:r>
    </w:p>
    <w:p w:rsidR="00510F37" w:rsidRDefault="00510F37" w:rsidP="00510F37">
      <w:pPr>
        <w:ind w:firstLineChars="200" w:firstLine="560"/>
        <w:rPr>
          <w:sz w:val="28"/>
          <w:szCs w:val="28"/>
        </w:rPr>
      </w:pPr>
      <w:r w:rsidRPr="007452D4">
        <w:rPr>
          <w:rFonts w:hint="eastAsia"/>
          <w:sz w:val="28"/>
          <w:szCs w:val="28"/>
        </w:rPr>
        <w:t>⑥按规定巡视路线巡视，防止出现漏查现象。巡视中要密切注意各种仪表读数的变化，从中掌握、了解用电情况，电量变化，分析出设备与线路的工作台状态。</w:t>
      </w:r>
    </w:p>
    <w:p w:rsidR="00510F37" w:rsidRPr="007452D4" w:rsidRDefault="00510F37" w:rsidP="00510F37">
      <w:pPr>
        <w:ind w:firstLine="560"/>
        <w:rPr>
          <w:sz w:val="28"/>
          <w:szCs w:val="28"/>
        </w:rPr>
      </w:pPr>
      <w:r w:rsidRPr="007452D4">
        <w:rPr>
          <w:rFonts w:asciiTheme="minorEastAsia" w:hAnsiTheme="minorEastAsia" w:hint="eastAsia"/>
          <w:sz w:val="28"/>
          <w:szCs w:val="28"/>
        </w:rPr>
        <w:t>⑦</w:t>
      </w:r>
      <w:r w:rsidRPr="007452D4">
        <w:rPr>
          <w:rFonts w:hint="eastAsia"/>
          <w:sz w:val="28"/>
          <w:szCs w:val="28"/>
        </w:rPr>
        <w:t>周至少进行一次熄灯巡视检查，发现漏电跳火现象及时处理。</w:t>
      </w:r>
    </w:p>
    <w:p w:rsidR="00510F37" w:rsidRDefault="00510F37" w:rsidP="00510F37">
      <w:pPr>
        <w:ind w:firstLine="560"/>
        <w:rPr>
          <w:sz w:val="28"/>
          <w:szCs w:val="28"/>
        </w:rPr>
      </w:pPr>
      <w:r w:rsidRPr="007452D4">
        <w:rPr>
          <w:rFonts w:hint="eastAsia"/>
          <w:sz w:val="28"/>
          <w:szCs w:val="28"/>
        </w:rPr>
        <w:t>⑧工作人员应掌握消防用具的使用方法，懂得灭火的基本知识。</w:t>
      </w:r>
    </w:p>
    <w:p w:rsidR="00510F37" w:rsidRPr="007452D4" w:rsidRDefault="00510F37" w:rsidP="00510F37">
      <w:pPr>
        <w:ind w:firstLine="560"/>
        <w:rPr>
          <w:sz w:val="28"/>
          <w:szCs w:val="28"/>
        </w:rPr>
      </w:pPr>
      <w:r w:rsidRPr="007452D4">
        <w:rPr>
          <w:rFonts w:hint="eastAsia"/>
          <w:sz w:val="28"/>
          <w:szCs w:val="28"/>
        </w:rPr>
        <w:lastRenderedPageBreak/>
        <w:t>⑨在电源干线、低压配电盘及配电箱等设备上进行工作时，必须有专人监护，至少由两人互相相配合进行，操作前必须摘掉检修设备的电源保险后验电，并悬挂标识牌，操作人员必须使用绝缘工具，并站在绝缘垫上作业。</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⑩对于高压设备的检修和维修，经停电、验电后，必须装设接地线，在醒目处悬挂标识牌，必要时加装遮栏(填写操作票)。</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Cambria Math" w:hAnsi="Cambria Math" w:cs="Cambria Math"/>
          <w:color w:val="333333"/>
          <w:sz w:val="28"/>
          <w:szCs w:val="28"/>
          <w:shd w:val="clear" w:color="auto" w:fill="FFFFFF"/>
        </w:rPr>
        <w:t>⑪</w:t>
      </w:r>
      <w:r>
        <w:rPr>
          <w:rFonts w:ascii="宋体" w:hAnsi="宋体" w:hint="eastAsia"/>
          <w:color w:val="000000"/>
          <w:kern w:val="0"/>
          <w:sz w:val="28"/>
          <w:szCs w:val="28"/>
        </w:rPr>
        <w:t>维修后的电气设备及线路，要经专职人员检查无误并拆除</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所有的安全措施后，方可投入运行。严禁在处于工作状态的电动机及其附属装置回路上进行工作。</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Cambria Math" w:hAnsi="Cambria Math" w:cs="Cambria Math"/>
          <w:color w:val="333333"/>
          <w:sz w:val="28"/>
          <w:szCs w:val="28"/>
          <w:shd w:val="clear" w:color="auto" w:fill="FFFFFF"/>
        </w:rPr>
        <w:t>⑫</w:t>
      </w:r>
      <w:r>
        <w:rPr>
          <w:rFonts w:ascii="宋体" w:hAnsi="宋体" w:hint="eastAsia"/>
          <w:color w:val="000000"/>
          <w:kern w:val="0"/>
          <w:sz w:val="28"/>
          <w:szCs w:val="28"/>
        </w:rPr>
        <w:t>防止小动物进入配电室。</w:t>
      </w:r>
    </w:p>
    <w:p w:rsidR="00510F37" w:rsidRDefault="00510F37" w:rsidP="00510F37">
      <w:pPr>
        <w:spacing w:line="540" w:lineRule="exact"/>
        <w:ind w:firstLineChars="100" w:firstLine="280"/>
        <w:rPr>
          <w:rFonts w:asciiTheme="minorEastAsia" w:hAnsiTheme="minorEastAsia" w:cstheme="minorEastAsia"/>
          <w:sz w:val="28"/>
          <w:szCs w:val="28"/>
        </w:rPr>
      </w:pPr>
      <w:bookmarkStart w:id="101" w:name="_Toc26514"/>
      <w:bookmarkStart w:id="102" w:name="_Toc26224"/>
      <w:bookmarkStart w:id="103" w:name="_Toc17994"/>
      <w:r>
        <w:rPr>
          <w:rFonts w:asciiTheme="minorEastAsia" w:hAnsiTheme="minorEastAsia" w:cstheme="minorEastAsia" w:hint="eastAsia"/>
          <w:sz w:val="28"/>
          <w:szCs w:val="28"/>
        </w:rPr>
        <w:t>7、动力照明系统运行维护</w:t>
      </w:r>
      <w:bookmarkEnd w:id="101"/>
      <w:bookmarkEnd w:id="102"/>
      <w:bookmarkEnd w:id="103"/>
    </w:p>
    <w:p w:rsidR="00510F37" w:rsidRPr="00526506" w:rsidRDefault="00510F37" w:rsidP="00510F37">
      <w:pPr>
        <w:spacing w:line="540" w:lineRule="exact"/>
        <w:ind w:firstLineChars="100" w:firstLine="280"/>
        <w:rPr>
          <w:rFonts w:asciiTheme="minorEastAsia" w:hAnsiTheme="minorEastAsia" w:cstheme="minorEastAsia"/>
          <w:sz w:val="28"/>
          <w:szCs w:val="28"/>
        </w:rPr>
      </w:pPr>
      <w:r>
        <w:rPr>
          <w:rFonts w:ascii="宋体" w:hAnsi="宋体" w:hint="eastAsia"/>
          <w:color w:val="000000"/>
          <w:kern w:val="0"/>
          <w:sz w:val="28"/>
          <w:szCs w:val="28"/>
        </w:rPr>
        <w:t>（1）服务内容</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①按供电行业要求配备电器维修人员，对项目内电器设施进行监控，24小时值班。</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②动力配电系统各级维修人员熟悉本岗位工作性质，认真执行电器维修岗位</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责任制、交接班制度、设备巡回检查制度、操作票制度;</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③发现问题及时处理并汇报，保持配电室的干净整洁;工作中注意个人和他人的安全。</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④每周3-4次对电气设备、配电盘、柜、配线进行检查保养，对照明灯具要每天检查，及时更换;</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⑤对各用电设备的负荷及使用情况要每日检查并记录，做到及时掌握，确保电气系统昼夜安全。</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⑥认真进行设备巡视检查，发现设备缺陷及异常及时处理并报告有关部门，做出正确的分析、判断，做好巡视检查记录。</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lastRenderedPageBreak/>
        <w:t>⑦每天进行一次安全巡视。</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⑧遇有设备超负荷、开关跳闸及近期有发展而未消除的设备缺陷、设备异常</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升温，加强巡视次数，每2小时检查一次。新投入运行和大修后的设备每4小时巡视一次。</w:t>
      </w:r>
    </w:p>
    <w:p w:rsidR="00510F37" w:rsidRDefault="00510F37" w:rsidP="00510F37">
      <w:pPr>
        <w:widowControl/>
        <w:snapToGrid w:val="0"/>
        <w:spacing w:line="540" w:lineRule="exact"/>
        <w:ind w:firstLineChars="100" w:firstLine="280"/>
        <w:rPr>
          <w:rFonts w:ascii="宋体" w:hAnsi="宋体"/>
          <w:color w:val="000000"/>
          <w:kern w:val="0"/>
          <w:sz w:val="28"/>
          <w:szCs w:val="28"/>
        </w:rPr>
      </w:pPr>
      <w:r>
        <w:rPr>
          <w:rFonts w:ascii="宋体" w:hAnsi="宋体" w:hint="eastAsia"/>
          <w:color w:val="000000"/>
          <w:kern w:val="0"/>
          <w:sz w:val="28"/>
          <w:szCs w:val="28"/>
        </w:rPr>
        <w:t>（2）服务标准</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①设备无灰尘、污迹，状态符合运行要求，无过热变色现象，连接无松动。</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②竖井内无损坏、无杂物、无漏水、干净整洁。</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③保证照明正常使用，完好无损、清洁，完好率达99%以上。</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④保障安全运行，保障供电正常。</w:t>
      </w:r>
      <w:bookmarkStart w:id="104" w:name="_Toc20018"/>
      <w:bookmarkStart w:id="105" w:name="_Toc7510"/>
      <w:bookmarkStart w:id="106" w:name="_Toc31908"/>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Theme="minorEastAsia" w:hAnsiTheme="minorEastAsia" w:cstheme="minorEastAsia" w:hint="eastAsia"/>
          <w:sz w:val="28"/>
          <w:szCs w:val="28"/>
        </w:rPr>
        <w:t>8、给排水系统</w:t>
      </w:r>
      <w:bookmarkEnd w:id="104"/>
      <w:bookmarkEnd w:id="105"/>
      <w:bookmarkEnd w:id="106"/>
    </w:p>
    <w:p w:rsidR="00510F37" w:rsidRPr="00526506"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（1）服务内容</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①每天对上下水管道、水泵、水池、水箱进行巡视，避免上下水泄漏、堵塞，保证水泵安全运行。</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②发现问题及时处理，防止水源浪费现象发生。</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③杜绝设备阀门、管道跑、冒、滴、漏现象。每日巡视一次。</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④作到排水系统通畅，汛期道路无积水、楼内、地下室、车库无积水、浸泡发生。汛期前定期清理雨水系统，屋面排水口，路边排水井。</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⑤每季度检修保养给水系统一次。</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⑥保证正常供水，遇有事故，维修人员在规定时间内抢修杜绝大面积跑水，泛水及长时间停水事故发生。</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（2）服务标准</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①设备、管道无锈斑、无滴漏、标志明确、连接坚固、保温完好。</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lastRenderedPageBreak/>
        <w:t>②阀门开关灵活、无锈斑、无滴漏。</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③排水畅通无阻、无渗漏、无污染、无破裂、无变形。</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④生活用水水质符合国家要求，机房卫生干净整洁、无杂物、无污染源。</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⑤对设施设备做到日常保养到位，维修及时，确保设备良好运转。</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⑥参加水泵房值班工作，确保泵房24小时有人值守并在办公楼至少固定1名专业技术人员负责委托方设备的维护，相关人员持有卫生健康证，无任何传染性疾病，且符合北京市用工规定并持有相关技术资格证书;自觉遵守办公楼管理规定，服从管理，工段时应穿工作服并佩带服务和卡，举止文明。</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⑦工作人员必须严格按国家有关规范进行操作，同时要爱护设备，因工作人员操作失误造成的任何损失，由相关责任人负责全额赔偿。</w:t>
      </w:r>
    </w:p>
    <w:p w:rsidR="00510F37" w:rsidRDefault="00510F37" w:rsidP="00510F37">
      <w:pPr>
        <w:widowControl/>
        <w:snapToGrid w:val="0"/>
        <w:spacing w:line="540" w:lineRule="exact"/>
        <w:ind w:firstLineChars="150" w:firstLine="420"/>
        <w:rPr>
          <w:rFonts w:ascii="宋体" w:hAnsi="宋体"/>
          <w:color w:val="000000"/>
          <w:kern w:val="0"/>
          <w:sz w:val="28"/>
          <w:szCs w:val="28"/>
        </w:rPr>
      </w:pPr>
      <w:r>
        <w:rPr>
          <w:rFonts w:ascii="宋体" w:hAnsi="宋体" w:hint="eastAsia"/>
          <w:color w:val="000000"/>
          <w:kern w:val="0"/>
          <w:sz w:val="28"/>
          <w:szCs w:val="28"/>
        </w:rPr>
        <w:t>⑧作好节约用水工作。</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⑨确保供水设备运转正常和处于良好状态，要保持设备及设备间整洁。</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⑩水箱、蓄水池盖板应保持完好并加锁，钥匙由专人保管，溢流管口、透气口就安装金属防护网并保持完好。</w:t>
      </w:r>
    </w:p>
    <w:p w:rsidR="00510F37" w:rsidRDefault="00510F37" w:rsidP="00510F37">
      <w:pPr>
        <w:spacing w:line="540" w:lineRule="exact"/>
        <w:ind w:firstLineChars="200" w:firstLine="560"/>
        <w:rPr>
          <w:rFonts w:asciiTheme="minorEastAsia" w:hAnsiTheme="minorEastAsia" w:cstheme="minorEastAsia"/>
          <w:sz w:val="28"/>
          <w:szCs w:val="28"/>
        </w:rPr>
      </w:pPr>
      <w:bookmarkStart w:id="107" w:name="_Toc5889"/>
      <w:bookmarkStart w:id="108" w:name="_Toc7196"/>
      <w:bookmarkStart w:id="109" w:name="_Toc7029"/>
      <w:r>
        <w:rPr>
          <w:rFonts w:asciiTheme="minorEastAsia" w:hAnsiTheme="minorEastAsia" w:cstheme="minorEastAsia" w:hint="eastAsia"/>
          <w:sz w:val="28"/>
          <w:szCs w:val="28"/>
        </w:rPr>
        <w:t>9、避雷系统</w:t>
      </w:r>
      <w:bookmarkEnd w:id="107"/>
      <w:bookmarkEnd w:id="108"/>
      <w:bookmarkEnd w:id="109"/>
    </w:p>
    <w:p w:rsidR="00510F37" w:rsidRPr="00526506" w:rsidRDefault="00510F37" w:rsidP="00510F37">
      <w:pPr>
        <w:spacing w:line="540" w:lineRule="exact"/>
        <w:ind w:firstLineChars="200" w:firstLine="560"/>
        <w:rPr>
          <w:rFonts w:asciiTheme="minorEastAsia" w:hAnsiTheme="minorEastAsia" w:cstheme="minorEastAsia"/>
          <w:sz w:val="28"/>
          <w:szCs w:val="28"/>
        </w:rPr>
      </w:pPr>
      <w:r>
        <w:rPr>
          <w:rFonts w:ascii="宋体" w:hAnsi="宋体" w:hint="eastAsia"/>
          <w:color w:val="000000"/>
          <w:kern w:val="0"/>
          <w:sz w:val="28"/>
          <w:szCs w:val="28"/>
        </w:rPr>
        <w:t>（1）服务内容</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①检查各层的钢窗、钢结构外观及接地点有无脱焊。</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②对防雷装置和设备等电位连接的电器连续性进行检查。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③楼内重要机房设备防机电静电地板的接地可靠性，确保金属物体的接地良好。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④对避雷带、避雷针、避雷线、避雷网、明装引下线的机械损伤、腐蚀情况进行检查。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lastRenderedPageBreak/>
        <w:t>⑤对外部防雷装置电气连续性进行检查(如脱焊、松动、锈蚀、断裂。</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⑥在雷电活动频繁时对防雷装置随时进行目测检查。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⑦在每年雨季之前对楼体避雷系统进行全面检测。</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（2）服务标准</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①避雷系统应按规定由专业机构进行检测。</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②每年检查一次办公楼重要机房的设备防静电地板的接地是否可靠，并对办公楼的各楼层的钢窗、钢结构进行外观检查。</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③每半年对办公楼顶层的避雷带、避雷针、避雷线、避雷网、顶层屋面设备的接地装置进行全面检查;每半年一次对楼层强、弱电间内的接地装置进行检查，遇有问题及时解决;保持办公楼顶部所有的避雷设施及所有的金属物体的接地完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④每月一次对办公楼变配电室的设备的接地带进行检查;每季对办公楼各重要机房内的配电柜及设备接地进行检查;保证所有机电设备、管道、构架等金属物接地良好。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⑤楼侧翼平台的所有避雷设施完好。</w:t>
      </w:r>
    </w:p>
    <w:p w:rsidR="00510F37" w:rsidRDefault="00510F37" w:rsidP="00510F37">
      <w:pPr>
        <w:spacing w:line="540" w:lineRule="exact"/>
        <w:ind w:firstLineChars="200" w:firstLine="560"/>
        <w:rPr>
          <w:rFonts w:asciiTheme="minorEastAsia" w:hAnsiTheme="minorEastAsia" w:cstheme="minorEastAsia"/>
          <w:sz w:val="28"/>
          <w:szCs w:val="28"/>
        </w:rPr>
      </w:pPr>
      <w:bookmarkStart w:id="110" w:name="_Toc25227"/>
      <w:bookmarkStart w:id="111" w:name="_Toc4322"/>
      <w:bookmarkStart w:id="112" w:name="_Toc743"/>
      <w:r>
        <w:rPr>
          <w:rFonts w:asciiTheme="minorEastAsia" w:hAnsiTheme="minorEastAsia" w:cstheme="minorEastAsia" w:hint="eastAsia"/>
          <w:sz w:val="28"/>
          <w:szCs w:val="28"/>
        </w:rPr>
        <w:t>10、保障高效运行措施</w:t>
      </w:r>
      <w:bookmarkEnd w:id="110"/>
      <w:bookmarkEnd w:id="111"/>
      <w:bookmarkEnd w:id="112"/>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我司将本着对客户认真负责的服务宗旨，竭力为客户节约每一份财力，通过科学的管理，使该项目的能源消耗趋于合理，在保证办公楼设备正常运行的前提下，努力节能降耗。</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（1）节能控制措施</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eastAsia="宋体" w:hAnsi="宋体" w:cs="宋体" w:hint="eastAsia"/>
          <w:color w:val="000000"/>
          <w:kern w:val="0"/>
          <w:sz w:val="28"/>
          <w:szCs w:val="28"/>
        </w:rPr>
        <w:t>①</w:t>
      </w:r>
      <w:r>
        <w:rPr>
          <w:rFonts w:ascii="宋体" w:hAnsi="宋体" w:hint="eastAsia"/>
          <w:color w:val="000000"/>
          <w:kern w:val="0"/>
          <w:sz w:val="28"/>
          <w:szCs w:val="28"/>
        </w:rPr>
        <w:t>为确保办公楼的正常运行，满足客户需求，同时有最大限度的节能降耗，制定节能计划，严格考核制度，将能源消耗与个人利益挂钩。</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eastAsia="宋体" w:hAnsi="宋体" w:cs="宋体" w:hint="eastAsia"/>
          <w:color w:val="000000"/>
          <w:kern w:val="0"/>
          <w:sz w:val="28"/>
          <w:szCs w:val="28"/>
        </w:rPr>
        <w:t>②</w:t>
      </w:r>
      <w:r>
        <w:rPr>
          <w:rFonts w:ascii="宋体" w:hAnsi="宋体" w:hint="eastAsia"/>
          <w:color w:val="000000"/>
          <w:kern w:val="0"/>
          <w:sz w:val="28"/>
          <w:szCs w:val="28"/>
        </w:rPr>
        <w:t>完善各种能源的计量仪表，确保节能工作有效开展。</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eastAsia="宋体" w:hAnsi="宋体" w:cs="宋体" w:hint="eastAsia"/>
          <w:color w:val="000000"/>
          <w:kern w:val="0"/>
          <w:sz w:val="28"/>
          <w:szCs w:val="28"/>
        </w:rPr>
        <w:lastRenderedPageBreak/>
        <w:t>③</w:t>
      </w:r>
      <w:r>
        <w:rPr>
          <w:rFonts w:ascii="宋体" w:hAnsi="宋体" w:hint="eastAsia"/>
          <w:color w:val="000000"/>
          <w:kern w:val="0"/>
          <w:sz w:val="28"/>
          <w:szCs w:val="28"/>
        </w:rPr>
        <w:t>减少跑、冒、滴、漏现象，控制设备设施、管线的泄露率&lt;1%。</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eastAsia="宋体" w:hAnsi="宋体" w:cs="宋体" w:hint="eastAsia"/>
          <w:color w:val="000000"/>
          <w:kern w:val="0"/>
          <w:sz w:val="28"/>
          <w:szCs w:val="28"/>
        </w:rPr>
        <w:t>④</w:t>
      </w:r>
      <w:r>
        <w:rPr>
          <w:rFonts w:ascii="宋体" w:hAnsi="宋体" w:hint="eastAsia"/>
          <w:color w:val="000000"/>
          <w:kern w:val="0"/>
          <w:sz w:val="28"/>
          <w:szCs w:val="28"/>
        </w:rPr>
        <w:t>保证计量装置到位。</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hint="eastAsia"/>
          <w:color w:val="000000"/>
          <w:kern w:val="0"/>
          <w:sz w:val="28"/>
          <w:szCs w:val="28"/>
        </w:rPr>
        <w:t>（2）保证高效、经济运行的具体措施</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 xml:space="preserve">    </w:t>
      </w:r>
      <w:r>
        <w:rPr>
          <w:rFonts w:ascii="宋体" w:eastAsia="宋体" w:hAnsi="宋体" w:cs="宋体" w:hint="eastAsia"/>
          <w:color w:val="000000"/>
          <w:kern w:val="0"/>
          <w:sz w:val="28"/>
          <w:szCs w:val="28"/>
        </w:rPr>
        <w:t>①</w:t>
      </w:r>
      <w:r>
        <w:rPr>
          <w:rFonts w:ascii="宋体" w:hAnsi="宋体" w:hint="eastAsia"/>
          <w:color w:val="000000"/>
          <w:kern w:val="0"/>
          <w:sz w:val="28"/>
          <w:szCs w:val="28"/>
        </w:rPr>
        <w:t>用水</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a  </w:t>
      </w:r>
      <w:r>
        <w:rPr>
          <w:rFonts w:ascii="宋体" w:hAnsi="宋体" w:hint="eastAsia"/>
          <w:color w:val="000000"/>
          <w:kern w:val="0"/>
          <w:sz w:val="28"/>
          <w:szCs w:val="28"/>
        </w:rPr>
        <w:t>加强节水宣传，加强管理，避免跑、冒、滴、漏。</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b  </w:t>
      </w:r>
      <w:r>
        <w:rPr>
          <w:rFonts w:ascii="宋体" w:hAnsi="宋体" w:hint="eastAsia"/>
          <w:color w:val="000000"/>
          <w:kern w:val="0"/>
          <w:sz w:val="28"/>
          <w:szCs w:val="28"/>
        </w:rPr>
        <w:t>提高全员节水意识，减少浪费现象。</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c  </w:t>
      </w:r>
      <w:r>
        <w:rPr>
          <w:rFonts w:ascii="宋体" w:hAnsi="宋体" w:hint="eastAsia"/>
          <w:color w:val="000000"/>
          <w:kern w:val="0"/>
          <w:sz w:val="28"/>
          <w:szCs w:val="28"/>
        </w:rPr>
        <w:t>根据办公楼实际制定合理节水方案，比如绿化用水、景观用水等。</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d  </w:t>
      </w:r>
      <w:r>
        <w:rPr>
          <w:rFonts w:ascii="宋体" w:hAnsi="宋体" w:hint="eastAsia"/>
          <w:color w:val="000000"/>
          <w:kern w:val="0"/>
          <w:sz w:val="28"/>
          <w:szCs w:val="28"/>
        </w:rPr>
        <w:t>向科学管理要水。制定科学的用水制度，采取指标分解、责任到人、节奖超罚等措施，充分调动人的积极性，这是节水工作的基础。</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e  </w:t>
      </w:r>
      <w:r>
        <w:rPr>
          <w:rFonts w:ascii="宋体" w:hAnsi="宋体" w:hint="eastAsia"/>
          <w:color w:val="000000"/>
          <w:kern w:val="0"/>
          <w:sz w:val="28"/>
          <w:szCs w:val="28"/>
        </w:rPr>
        <w:t>向科学技术要水。采用节水器具，使浪费水的现象成为不可能。</w:t>
      </w:r>
    </w:p>
    <w:p w:rsidR="00510F37" w:rsidRDefault="00510F37" w:rsidP="00510F37">
      <w:pPr>
        <w:pStyle w:val="af2"/>
        <w:widowControl/>
        <w:snapToGrid w:val="0"/>
        <w:spacing w:line="540" w:lineRule="exact"/>
        <w:ind w:left="500" w:firstLineChars="0" w:firstLine="0"/>
        <w:rPr>
          <w:rFonts w:ascii="宋体" w:hAnsi="宋体"/>
          <w:color w:val="000000"/>
          <w:kern w:val="0"/>
          <w:sz w:val="28"/>
          <w:szCs w:val="28"/>
        </w:rPr>
      </w:pPr>
      <w:r>
        <w:rPr>
          <w:rFonts w:asciiTheme="minorEastAsia" w:hAnsiTheme="minorEastAsia" w:hint="eastAsia"/>
          <w:color w:val="000000"/>
          <w:kern w:val="0"/>
          <w:sz w:val="28"/>
          <w:szCs w:val="28"/>
        </w:rPr>
        <w:t>②</w:t>
      </w:r>
      <w:r>
        <w:rPr>
          <w:rFonts w:ascii="宋体" w:hAnsi="宋体" w:hint="eastAsia"/>
          <w:color w:val="000000"/>
          <w:kern w:val="0"/>
          <w:sz w:val="28"/>
          <w:szCs w:val="28"/>
        </w:rPr>
        <w:t>电力</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a  </w:t>
      </w:r>
      <w:r>
        <w:rPr>
          <w:rFonts w:ascii="宋体" w:hAnsi="宋体" w:hint="eastAsia"/>
          <w:color w:val="000000"/>
          <w:kern w:val="0"/>
          <w:sz w:val="28"/>
          <w:szCs w:val="28"/>
        </w:rPr>
        <w:t>设计并执行科学的管理方案，对公共区域照明的用电时间进</w:t>
      </w:r>
    </w:p>
    <w:p w:rsidR="00510F37" w:rsidRDefault="00510F37" w:rsidP="00510F37">
      <w:pPr>
        <w:widowControl/>
        <w:snapToGrid w:val="0"/>
        <w:spacing w:line="540" w:lineRule="exact"/>
        <w:rPr>
          <w:rFonts w:ascii="宋体" w:hAnsi="宋体"/>
          <w:color w:val="000000"/>
          <w:kern w:val="0"/>
          <w:sz w:val="28"/>
          <w:szCs w:val="28"/>
        </w:rPr>
      </w:pPr>
      <w:r>
        <w:rPr>
          <w:rFonts w:ascii="宋体" w:hAnsi="宋体" w:hint="eastAsia"/>
          <w:color w:val="000000"/>
          <w:kern w:val="0"/>
          <w:sz w:val="28"/>
          <w:szCs w:val="28"/>
        </w:rPr>
        <w:t>行合理有效的控制，无人职守机房做到人走灯灭。</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b  </w:t>
      </w:r>
      <w:r>
        <w:rPr>
          <w:rFonts w:ascii="宋体" w:hAnsi="宋体" w:hint="eastAsia"/>
          <w:color w:val="000000"/>
          <w:kern w:val="0"/>
          <w:sz w:val="28"/>
          <w:szCs w:val="28"/>
        </w:rPr>
        <w:t>采用节能照明灯具。</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c  </w:t>
      </w:r>
      <w:r>
        <w:rPr>
          <w:rFonts w:ascii="宋体" w:hAnsi="宋体" w:hint="eastAsia"/>
          <w:color w:val="000000"/>
          <w:kern w:val="0"/>
          <w:sz w:val="28"/>
          <w:szCs w:val="28"/>
        </w:rPr>
        <w:t>随着日光灯的检修，逐渐加装就地补偿电容或更换电子镇流器等措施，减少无功率电能损耗。</w:t>
      </w:r>
    </w:p>
    <w:p w:rsidR="00510F37" w:rsidRDefault="00510F37" w:rsidP="00510F37">
      <w:pPr>
        <w:widowControl/>
        <w:snapToGrid w:val="0"/>
        <w:spacing w:line="540" w:lineRule="exact"/>
        <w:ind w:firstLineChars="200" w:firstLine="560"/>
        <w:rPr>
          <w:rFonts w:ascii="宋体" w:hAnsi="宋体"/>
          <w:color w:val="000000"/>
          <w:kern w:val="0"/>
          <w:sz w:val="28"/>
          <w:szCs w:val="28"/>
        </w:rPr>
      </w:pPr>
      <w:r>
        <w:rPr>
          <w:rFonts w:ascii="宋体" w:hAnsi="宋体"/>
          <w:color w:val="000000"/>
          <w:kern w:val="0"/>
          <w:sz w:val="28"/>
          <w:szCs w:val="28"/>
        </w:rPr>
        <w:t xml:space="preserve">d  </w:t>
      </w:r>
      <w:r>
        <w:rPr>
          <w:rFonts w:ascii="宋体" w:hAnsi="宋体" w:hint="eastAsia"/>
          <w:color w:val="000000"/>
          <w:kern w:val="0"/>
          <w:sz w:val="28"/>
          <w:szCs w:val="28"/>
        </w:rPr>
        <w:t>努力增加变频器等节能设备的使用，减少能源消耗。</w:t>
      </w:r>
    </w:p>
    <w:p w:rsidR="00510F37" w:rsidRDefault="00510F37" w:rsidP="00510F37">
      <w:pPr>
        <w:spacing w:line="400" w:lineRule="exact"/>
        <w:ind w:firstLineChars="200" w:firstLine="560"/>
        <w:rPr>
          <w:rFonts w:asciiTheme="minorEastAsia" w:hAnsiTheme="minorEastAsia" w:cstheme="minorEastAsia"/>
          <w:bCs/>
          <w:sz w:val="28"/>
          <w:szCs w:val="28"/>
        </w:rPr>
      </w:pPr>
      <w:bookmarkStart w:id="113" w:name="_Toc459055481"/>
      <w:bookmarkStart w:id="114" w:name="_Toc13575"/>
      <w:bookmarkStart w:id="115" w:name="_Toc20120"/>
      <w:bookmarkStart w:id="116" w:name="_Toc459887139"/>
      <w:bookmarkStart w:id="117" w:name="_Toc17640"/>
      <w:r>
        <w:rPr>
          <w:rFonts w:asciiTheme="minorEastAsia" w:hAnsiTheme="minorEastAsia" w:cstheme="minorEastAsia" w:hint="eastAsia"/>
          <w:bCs/>
          <w:sz w:val="28"/>
          <w:szCs w:val="28"/>
        </w:rPr>
        <w:t>11、水电工保养计划表</w:t>
      </w:r>
      <w:bookmarkEnd w:id="113"/>
    </w:p>
    <w:tbl>
      <w:tblPr>
        <w:tblW w:w="10065" w:type="dxa"/>
        <w:jc w:val="center"/>
        <w:tblLayout w:type="fixed"/>
        <w:tblLook w:val="04A0" w:firstRow="1" w:lastRow="0" w:firstColumn="1" w:lastColumn="0" w:noHBand="0" w:noVBand="1"/>
      </w:tblPr>
      <w:tblGrid>
        <w:gridCol w:w="566"/>
        <w:gridCol w:w="1559"/>
        <w:gridCol w:w="2128"/>
        <w:gridCol w:w="447"/>
        <w:gridCol w:w="447"/>
        <w:gridCol w:w="447"/>
        <w:gridCol w:w="447"/>
        <w:gridCol w:w="447"/>
        <w:gridCol w:w="447"/>
        <w:gridCol w:w="447"/>
        <w:gridCol w:w="447"/>
        <w:gridCol w:w="447"/>
        <w:gridCol w:w="447"/>
        <w:gridCol w:w="447"/>
        <w:gridCol w:w="447"/>
        <w:gridCol w:w="448"/>
      </w:tblGrid>
      <w:tr w:rsidR="00510F37" w:rsidTr="00F902AE">
        <w:trPr>
          <w:trHeight w:val="420"/>
          <w:jc w:val="center"/>
        </w:trPr>
        <w:tc>
          <w:tcPr>
            <w:tcW w:w="10065" w:type="dxa"/>
            <w:gridSpan w:val="16"/>
            <w:tcBorders>
              <w:top w:val="nil"/>
              <w:left w:val="nil"/>
              <w:bottom w:val="single" w:sz="8" w:space="0" w:color="auto"/>
              <w:right w:val="nil"/>
            </w:tcBorders>
            <w:vAlign w:val="center"/>
          </w:tcPr>
          <w:p w:rsidR="00510F37" w:rsidRDefault="00510F37" w:rsidP="00F902AE">
            <w:pPr>
              <w:widowControl/>
              <w:spacing w:line="400" w:lineRule="exact"/>
              <w:jc w:val="center"/>
              <w:rPr>
                <w:rFonts w:ascii="宋体" w:hAnsi="宋体" w:cs="宋体"/>
                <w:b/>
                <w:bCs/>
                <w:kern w:val="0"/>
                <w:sz w:val="28"/>
                <w:szCs w:val="28"/>
              </w:rPr>
            </w:pPr>
            <w:r>
              <w:rPr>
                <w:rFonts w:ascii="宋体" w:hAnsi="宋体" w:hint="eastAsia"/>
                <w:b/>
                <w:sz w:val="28"/>
                <w:szCs w:val="28"/>
              </w:rPr>
              <w:t>水电工</w:t>
            </w:r>
            <w:r>
              <w:rPr>
                <w:rFonts w:ascii="宋体" w:hAnsi="宋体" w:cs="宋体" w:hint="eastAsia"/>
                <w:b/>
                <w:bCs/>
                <w:kern w:val="0"/>
                <w:sz w:val="28"/>
                <w:szCs w:val="28"/>
              </w:rPr>
              <w:t>年度设施设备保养计划</w:t>
            </w:r>
          </w:p>
        </w:tc>
      </w:tr>
      <w:tr w:rsidR="00510F37" w:rsidTr="00F902AE">
        <w:trPr>
          <w:trHeight w:val="778"/>
          <w:jc w:val="center"/>
        </w:trPr>
        <w:tc>
          <w:tcPr>
            <w:tcW w:w="566" w:type="dxa"/>
            <w:vMerge w:val="restart"/>
            <w:tcBorders>
              <w:top w:val="nil"/>
              <w:left w:val="single" w:sz="8" w:space="0" w:color="auto"/>
              <w:bottom w:val="single" w:sz="8" w:space="0" w:color="000000"/>
              <w:right w:val="single" w:sz="8" w:space="0" w:color="auto"/>
            </w:tcBorders>
            <w:shd w:val="clear" w:color="000000" w:fill="C0C0C0"/>
            <w:vAlign w:val="center"/>
          </w:tcPr>
          <w:p w:rsidR="00510F37" w:rsidRDefault="00510F37" w:rsidP="00F902AE">
            <w:pPr>
              <w:widowControl/>
              <w:spacing w:line="400" w:lineRule="exact"/>
              <w:ind w:leftChars="-2" w:left="13" w:hangingChars="7" w:hanging="17"/>
              <w:jc w:val="center"/>
              <w:rPr>
                <w:rFonts w:ascii="宋体" w:hAnsi="宋体" w:cs="宋体"/>
                <w:kern w:val="0"/>
                <w:sz w:val="24"/>
              </w:rPr>
            </w:pPr>
            <w:r>
              <w:rPr>
                <w:rFonts w:ascii="宋体" w:hAnsi="宋体" w:cs="宋体" w:hint="eastAsia"/>
                <w:kern w:val="0"/>
                <w:sz w:val="24"/>
              </w:rPr>
              <w:t>系统</w:t>
            </w:r>
          </w:p>
        </w:tc>
        <w:tc>
          <w:tcPr>
            <w:tcW w:w="1559" w:type="dxa"/>
            <w:vMerge w:val="restart"/>
            <w:tcBorders>
              <w:top w:val="nil"/>
              <w:left w:val="single" w:sz="8" w:space="0" w:color="auto"/>
              <w:bottom w:val="single" w:sz="8" w:space="0" w:color="000000"/>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维保设备名称</w:t>
            </w:r>
          </w:p>
        </w:tc>
        <w:tc>
          <w:tcPr>
            <w:tcW w:w="2128" w:type="dxa"/>
            <w:vMerge w:val="restart"/>
            <w:tcBorders>
              <w:top w:val="nil"/>
              <w:left w:val="single" w:sz="8" w:space="0" w:color="auto"/>
              <w:bottom w:val="single" w:sz="8" w:space="0" w:color="000000"/>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highlight w:val="yellow"/>
              </w:rPr>
            </w:pPr>
            <w:r>
              <w:rPr>
                <w:rFonts w:ascii="宋体" w:hAnsi="宋体" w:cs="宋体" w:hint="eastAsia"/>
                <w:kern w:val="0"/>
                <w:sz w:val="24"/>
              </w:rPr>
              <w:t>维护标准</w:t>
            </w:r>
          </w:p>
        </w:tc>
        <w:tc>
          <w:tcPr>
            <w:tcW w:w="5812" w:type="dxa"/>
            <w:gridSpan w:val="13"/>
            <w:tcBorders>
              <w:top w:val="single" w:sz="8" w:space="0" w:color="auto"/>
              <w:left w:val="nil"/>
              <w:bottom w:val="single" w:sz="8" w:space="0" w:color="auto"/>
              <w:right w:val="single" w:sz="8" w:space="0" w:color="000000"/>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保养计划起至时间：</w:t>
            </w:r>
          </w:p>
        </w:tc>
      </w:tr>
      <w:tr w:rsidR="00510F37" w:rsidTr="00F902AE">
        <w:trPr>
          <w:trHeight w:val="1379"/>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2128"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highlight w:val="yellow"/>
              </w:rPr>
            </w:pP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一</w:t>
            </w:r>
          </w:p>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二</w:t>
            </w:r>
          </w:p>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三月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四月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五月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六月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七月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八月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九月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十月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十一月</w:t>
            </w:r>
          </w:p>
        </w:tc>
        <w:tc>
          <w:tcPr>
            <w:tcW w:w="447"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十二月</w:t>
            </w:r>
          </w:p>
        </w:tc>
        <w:tc>
          <w:tcPr>
            <w:tcW w:w="448" w:type="dxa"/>
            <w:tcBorders>
              <w:top w:val="nil"/>
              <w:left w:val="nil"/>
              <w:bottom w:val="single" w:sz="8" w:space="0" w:color="auto"/>
              <w:right w:val="single" w:sz="8" w:space="0" w:color="auto"/>
            </w:tcBorders>
            <w:shd w:val="clear" w:color="000000" w:fill="C0C0C0"/>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负责人</w:t>
            </w:r>
          </w:p>
        </w:tc>
      </w:tr>
      <w:tr w:rsidR="00510F37" w:rsidTr="00F902AE">
        <w:trPr>
          <w:trHeight w:val="778"/>
          <w:jc w:val="center"/>
        </w:trPr>
        <w:tc>
          <w:tcPr>
            <w:tcW w:w="566" w:type="dxa"/>
            <w:vMerge w:val="restart"/>
            <w:tcBorders>
              <w:top w:val="nil"/>
              <w:left w:val="single" w:sz="8" w:space="0" w:color="auto"/>
              <w:bottom w:val="single" w:sz="8" w:space="0" w:color="000000"/>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lastRenderedPageBreak/>
              <w:t>给排水系统</w:t>
            </w:r>
          </w:p>
        </w:tc>
        <w:tc>
          <w:tcPr>
            <w:tcW w:w="1559" w:type="dxa"/>
            <w:tcBorders>
              <w:top w:val="single" w:sz="8" w:space="0" w:color="000000"/>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主管道系统</w:t>
            </w:r>
          </w:p>
        </w:tc>
        <w:tc>
          <w:tcPr>
            <w:tcW w:w="2128"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系统运行正常、完好率</w:t>
            </w:r>
            <w:r>
              <w:rPr>
                <w:rFonts w:ascii="宋体" w:hAnsi="宋体" w:cs="宋体"/>
                <w:kern w:val="0"/>
                <w:sz w:val="24"/>
              </w:rPr>
              <w:t>99%</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i/>
                <w:iCs/>
                <w:kern w:val="0"/>
                <w:sz w:val="24"/>
              </w:rPr>
            </w:pPr>
            <w:r>
              <w:rPr>
                <w:rFonts w:ascii="宋体" w:hAnsi="宋体" w:cs="宋体" w:hint="eastAsia"/>
                <w:i/>
                <w:iCs/>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single" w:sz="8" w:space="0" w:color="auto"/>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排污泵检修</w:t>
            </w:r>
          </w:p>
        </w:tc>
        <w:tc>
          <w:tcPr>
            <w:tcW w:w="2128"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控制箱、排污管路系统运行正常、完好率</w:t>
            </w:r>
            <w:r>
              <w:rPr>
                <w:rFonts w:ascii="宋体" w:hAnsi="宋体" w:cs="宋体"/>
                <w:kern w:val="0"/>
                <w:sz w:val="24"/>
              </w:rPr>
              <w:t>99%</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给水系统</w:t>
            </w:r>
          </w:p>
        </w:tc>
        <w:tc>
          <w:tcPr>
            <w:tcW w:w="2128"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管道无锈蚀、无滴漏，阀门除锈、刷漆加注润滑油、水泵运行正常</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single" w:sz="8" w:space="0" w:color="auto"/>
              <w:left w:val="nil"/>
              <w:bottom w:val="single" w:sz="8" w:space="0" w:color="auto"/>
              <w:right w:val="nil"/>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single" w:sz="8" w:space="0" w:color="auto"/>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val="restart"/>
            <w:tcBorders>
              <w:top w:val="nil"/>
              <w:left w:val="single" w:sz="8" w:space="0" w:color="auto"/>
              <w:bottom w:val="single" w:sz="8" w:space="0" w:color="000000"/>
              <w:right w:val="single" w:sz="8" w:space="0" w:color="auto"/>
            </w:tcBorders>
            <w:shd w:val="clear" w:color="auto" w:fill="auto"/>
            <w:textDirection w:val="tbRlV"/>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空调系统</w:t>
            </w:r>
          </w:p>
        </w:tc>
        <w:tc>
          <w:tcPr>
            <w:tcW w:w="1559"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空调主机</w:t>
            </w:r>
          </w:p>
        </w:tc>
        <w:tc>
          <w:tcPr>
            <w:tcW w:w="2128"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停冷停暖后监督维保单位进行维修、养护；配合做好空调的年检工作</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single" w:sz="8" w:space="0" w:color="auto"/>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空调管路阀门</w:t>
            </w:r>
          </w:p>
        </w:tc>
        <w:tc>
          <w:tcPr>
            <w:tcW w:w="2128"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left"/>
              <w:rPr>
                <w:rFonts w:ascii="宋体" w:hAnsi="宋体" w:cs="宋体"/>
                <w:kern w:val="0"/>
                <w:sz w:val="24"/>
              </w:rPr>
            </w:pPr>
            <w:r>
              <w:rPr>
                <w:rFonts w:ascii="宋体" w:hAnsi="宋体" w:cs="宋体" w:hint="eastAsia"/>
                <w:kern w:val="0"/>
                <w:sz w:val="24"/>
              </w:rPr>
              <w:t>停冷停暖后对损坏的阀门进行报修</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各管井内管线、阀门</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确保运行正常、无堵塞、污水跑冒现象；除锈、刷漆、加注黄油。</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000000" w:fill="FFFFFF"/>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电气控制系统</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系统运行正常、完好率</w:t>
            </w:r>
            <w:r>
              <w:rPr>
                <w:rFonts w:ascii="宋体" w:hAnsi="宋体" w:cs="宋体"/>
                <w:kern w:val="0"/>
                <w:sz w:val="24"/>
              </w:rPr>
              <w:t>99%</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管道系统及循环泵</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系统运行正常、除锈、刷漆、加注黄油。完好率</w:t>
            </w:r>
            <w:r>
              <w:rPr>
                <w:rFonts w:ascii="宋体" w:hAnsi="宋体" w:cs="宋体"/>
                <w:kern w:val="0"/>
                <w:sz w:val="24"/>
              </w:rPr>
              <w:t>99%</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nil"/>
              <w:right w:val="nil"/>
            </w:tcBorders>
            <w:shd w:val="clear" w:color="auto" w:fill="auto"/>
            <w:vAlign w:val="center"/>
          </w:tcPr>
          <w:p w:rsidR="00510F37" w:rsidRDefault="00510F37" w:rsidP="00F902AE">
            <w:pPr>
              <w:widowControl/>
              <w:spacing w:line="400" w:lineRule="exact"/>
              <w:jc w:val="center"/>
              <w:rPr>
                <w:rFonts w:ascii="宋体" w:hAnsi="宋体" w:cs="宋体"/>
                <w:kern w:val="0"/>
                <w:sz w:val="24"/>
              </w:rPr>
            </w:pPr>
          </w:p>
        </w:tc>
        <w:tc>
          <w:tcPr>
            <w:tcW w:w="447" w:type="dxa"/>
            <w:tcBorders>
              <w:top w:val="nil"/>
              <w:left w:val="single" w:sz="8" w:space="0" w:color="auto"/>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管道仪表指示系统</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确保运行正常；</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single" w:sz="8" w:space="0" w:color="auto"/>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vMerge/>
            <w:tcBorders>
              <w:top w:val="nil"/>
              <w:left w:val="single" w:sz="8" w:space="0" w:color="auto"/>
              <w:bottom w:val="single" w:sz="8" w:space="0" w:color="000000"/>
              <w:right w:val="single" w:sz="8" w:space="0" w:color="auto"/>
            </w:tcBorders>
            <w:shd w:val="clear" w:color="auto" w:fill="auto"/>
            <w:vAlign w:val="center"/>
          </w:tcPr>
          <w:p w:rsidR="00510F37" w:rsidRDefault="00510F37" w:rsidP="00F902AE">
            <w:pPr>
              <w:widowControl/>
              <w:spacing w:line="400" w:lineRule="exact"/>
              <w:jc w:val="left"/>
              <w:rPr>
                <w:rFonts w:ascii="宋体" w:hAnsi="宋体" w:cs="宋体"/>
                <w:kern w:val="0"/>
                <w:sz w:val="24"/>
              </w:rPr>
            </w:pP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配电箱检修</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确保运行正常；</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 xml:space="preserve">　</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tcBorders>
              <w:top w:val="nil"/>
              <w:left w:val="single" w:sz="8" w:space="0" w:color="auto"/>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公共照明系统</w:t>
            </w: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更换灯泡、日光灯管、声光控开关、系统维修、立杆灯的维修</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使用正常；完好率</w:t>
            </w:r>
            <w:r>
              <w:rPr>
                <w:rFonts w:ascii="宋体" w:hAnsi="宋体" w:cs="宋体"/>
                <w:kern w:val="0"/>
                <w:sz w:val="24"/>
              </w:rPr>
              <w:t>99%</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single" w:sz="8" w:space="0" w:color="auto"/>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single" w:sz="8" w:space="0" w:color="auto"/>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r w:rsidR="00510F37" w:rsidTr="00F902AE">
        <w:trPr>
          <w:trHeight w:val="778"/>
          <w:jc w:val="center"/>
        </w:trPr>
        <w:tc>
          <w:tcPr>
            <w:tcW w:w="566" w:type="dxa"/>
            <w:tcBorders>
              <w:top w:val="nil"/>
              <w:left w:val="single" w:sz="8" w:space="0" w:color="auto"/>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各楼配电系统</w:t>
            </w:r>
          </w:p>
        </w:tc>
        <w:tc>
          <w:tcPr>
            <w:tcW w:w="1559"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漏电保护器</w:t>
            </w:r>
            <w:r>
              <w:rPr>
                <w:rFonts w:ascii="宋体" w:hAnsi="宋体" w:cs="宋体"/>
                <w:kern w:val="0"/>
                <w:sz w:val="24"/>
              </w:rPr>
              <w:t>/</w:t>
            </w:r>
            <w:r>
              <w:rPr>
                <w:rFonts w:ascii="宋体" w:hAnsi="宋体" w:cs="宋体" w:hint="eastAsia"/>
                <w:kern w:val="0"/>
                <w:sz w:val="24"/>
              </w:rPr>
              <w:t>绝缘材料更换</w:t>
            </w:r>
            <w:r>
              <w:rPr>
                <w:rFonts w:ascii="宋体" w:hAnsi="宋体" w:cs="宋体"/>
                <w:kern w:val="0"/>
                <w:sz w:val="24"/>
              </w:rPr>
              <w:t>/</w:t>
            </w:r>
            <w:r>
              <w:rPr>
                <w:rFonts w:ascii="宋体" w:hAnsi="宋体" w:cs="宋体" w:hint="eastAsia"/>
                <w:kern w:val="0"/>
                <w:sz w:val="24"/>
              </w:rPr>
              <w:t>各级配电箱柜的检修，变压器的除尘检测；</w:t>
            </w:r>
          </w:p>
        </w:tc>
        <w:tc>
          <w:tcPr>
            <w:tcW w:w="2128"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hint="eastAsia"/>
                <w:kern w:val="0"/>
                <w:sz w:val="24"/>
              </w:rPr>
              <w:t>指示准确、动作准确灵敏；</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7" w:type="dxa"/>
            <w:tcBorders>
              <w:top w:val="nil"/>
              <w:left w:val="nil"/>
              <w:bottom w:val="single" w:sz="8" w:space="0" w:color="auto"/>
              <w:right w:val="single" w:sz="8" w:space="0" w:color="auto"/>
            </w:tcBorders>
            <w:shd w:val="clear" w:color="auto" w:fill="auto"/>
            <w:vAlign w:val="center"/>
          </w:tcPr>
          <w:p w:rsidR="00510F37" w:rsidRDefault="00510F37" w:rsidP="00F902AE">
            <w:pPr>
              <w:widowControl/>
              <w:spacing w:line="400" w:lineRule="exact"/>
              <w:jc w:val="center"/>
              <w:rPr>
                <w:rFonts w:ascii="宋体" w:hAnsi="宋体" w:cs="宋体"/>
                <w:kern w:val="0"/>
                <w:sz w:val="24"/>
              </w:rPr>
            </w:pPr>
            <w:r>
              <w:rPr>
                <w:rFonts w:ascii="宋体" w:hAnsi="宋体" w:cs="宋体"/>
                <w:kern w:val="0"/>
                <w:sz w:val="24"/>
              </w:rPr>
              <w:t>*</w:t>
            </w:r>
          </w:p>
        </w:tc>
        <w:tc>
          <w:tcPr>
            <w:tcW w:w="448" w:type="dxa"/>
            <w:tcBorders>
              <w:top w:val="nil"/>
              <w:left w:val="nil"/>
              <w:bottom w:val="single" w:sz="8" w:space="0" w:color="auto"/>
              <w:right w:val="single" w:sz="8" w:space="0" w:color="auto"/>
            </w:tcBorders>
            <w:shd w:val="clear" w:color="000000" w:fill="FFFFFF"/>
            <w:vAlign w:val="center"/>
          </w:tcPr>
          <w:p w:rsidR="00510F37" w:rsidRDefault="00510F37" w:rsidP="00F902AE">
            <w:pPr>
              <w:spacing w:line="400" w:lineRule="exact"/>
              <w:jc w:val="center"/>
              <w:rPr>
                <w:rFonts w:ascii="宋体" w:hAnsi="宋体" w:cs="宋体"/>
                <w:sz w:val="24"/>
              </w:rPr>
            </w:pPr>
          </w:p>
        </w:tc>
      </w:tr>
    </w:tbl>
    <w:p w:rsidR="00510F37" w:rsidRDefault="00510F37" w:rsidP="00510F37">
      <w:pPr>
        <w:pStyle w:val="3"/>
      </w:pPr>
      <w:bookmarkStart w:id="118" w:name="_Toc532986715"/>
      <w:bookmarkEnd w:id="87"/>
      <w:bookmarkEnd w:id="88"/>
      <w:bookmarkEnd w:id="89"/>
      <w:bookmarkEnd w:id="114"/>
      <w:bookmarkEnd w:id="115"/>
      <w:bookmarkEnd w:id="116"/>
      <w:bookmarkEnd w:id="117"/>
      <w:r>
        <w:rPr>
          <w:rFonts w:hint="eastAsia"/>
        </w:rPr>
        <w:t>（六）后勤服务工作程序及标准</w:t>
      </w:r>
      <w:bookmarkEnd w:id="118"/>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1、餐饮服务</w:t>
      </w:r>
    </w:p>
    <w:p w:rsidR="00510F37" w:rsidRDefault="00510F37" w:rsidP="00510F37">
      <w:pPr>
        <w:spacing w:line="540" w:lineRule="exact"/>
        <w:ind w:firstLineChars="100" w:firstLine="280"/>
        <w:rPr>
          <w:rFonts w:ascii="宋体" w:hAnsi="宋体" w:cs="宋体"/>
          <w:sz w:val="28"/>
          <w:szCs w:val="28"/>
        </w:rPr>
      </w:pPr>
      <w:r>
        <w:rPr>
          <w:rFonts w:ascii="宋体" w:hAnsi="宋体" w:cs="宋体" w:hint="eastAsia"/>
          <w:sz w:val="28"/>
          <w:szCs w:val="28"/>
        </w:rPr>
        <w:t>（1）餐厅管理措施</w:t>
      </w:r>
    </w:p>
    <w:p w:rsidR="00510F37" w:rsidRDefault="00510F37" w:rsidP="00510F37">
      <w:pPr>
        <w:spacing w:line="540" w:lineRule="exact"/>
        <w:ind w:firstLineChars="200" w:firstLine="560"/>
        <w:rPr>
          <w:rFonts w:ascii="宋体" w:hAnsi="宋体" w:cs="宋体"/>
          <w:sz w:val="28"/>
          <w:szCs w:val="28"/>
        </w:rPr>
      </w:pPr>
      <w:r>
        <w:rPr>
          <w:rFonts w:ascii="宋体" w:hAnsi="宋体" w:cs="宋体" w:hint="eastAsia"/>
          <w:sz w:val="28"/>
          <w:szCs w:val="28"/>
        </w:rPr>
        <w:t>为改善员工餐厅整体形象，保证员工就餐环境的干净、整洁，特制定以下措施：</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①</w:t>
      </w:r>
      <w:r>
        <w:rPr>
          <w:rFonts w:ascii="宋体" w:hAnsi="宋体" w:cs="宋体" w:hint="eastAsia"/>
          <w:sz w:val="28"/>
          <w:szCs w:val="28"/>
        </w:rPr>
        <w:t>餐厅所有工作人员必须持健康证上岗。</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②</w:t>
      </w:r>
      <w:r>
        <w:rPr>
          <w:rFonts w:ascii="宋体" w:hAnsi="宋体" w:cs="宋体" w:hint="eastAsia"/>
          <w:sz w:val="28"/>
          <w:szCs w:val="28"/>
        </w:rPr>
        <w:t>新员工到岗后，必须先培训卫生安全知识以及设施设备安全使用知识后上岗。</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③</w:t>
      </w:r>
      <w:r>
        <w:rPr>
          <w:rFonts w:ascii="宋体" w:hAnsi="宋体" w:cs="宋体" w:hint="eastAsia"/>
          <w:sz w:val="28"/>
          <w:szCs w:val="28"/>
        </w:rPr>
        <w:t>工作时身着工作服，佩戴工作帽，保持整齐、干净的服务形象。</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④</w:t>
      </w:r>
      <w:r>
        <w:rPr>
          <w:rFonts w:ascii="宋体" w:hAnsi="宋体" w:cs="宋体" w:hint="eastAsia"/>
          <w:sz w:val="28"/>
          <w:szCs w:val="28"/>
        </w:rPr>
        <w:t>为员工提供就餐服务时，“请”字当头；服务工作中与员工发生争执时，保持冷静，通过协商解决问题，确保不将事态扩大化。</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lastRenderedPageBreak/>
        <w:t>⑤</w:t>
      </w:r>
      <w:r>
        <w:rPr>
          <w:rFonts w:ascii="宋体" w:hAnsi="宋体" w:cs="宋体" w:hint="eastAsia"/>
          <w:sz w:val="28"/>
          <w:szCs w:val="28"/>
        </w:rPr>
        <w:t>服务工作人员不得留长发、长指甲，不允许戴戒指、手链等饰品，操作前先洗手，保证食品清洁卫生。</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⑥</w:t>
      </w:r>
      <w:r>
        <w:rPr>
          <w:rFonts w:ascii="宋体" w:hAnsi="宋体" w:cs="宋体" w:hint="eastAsia"/>
          <w:sz w:val="28"/>
          <w:szCs w:val="28"/>
        </w:rPr>
        <w:t>勤换衣服，勤洗澡，树立良好的服务形象。</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⑦</w:t>
      </w:r>
      <w:r>
        <w:rPr>
          <w:rFonts w:ascii="宋体" w:hAnsi="宋体" w:cs="宋体" w:hint="eastAsia"/>
          <w:sz w:val="28"/>
          <w:szCs w:val="28"/>
        </w:rPr>
        <w:t>开餐时须佩戴口罩、一次性手套，站立服务，微笑、周到、热情，符合服务规范要求。</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⑧</w:t>
      </w:r>
      <w:r>
        <w:rPr>
          <w:rFonts w:ascii="宋体" w:hAnsi="宋体" w:cs="宋体" w:hint="eastAsia"/>
          <w:sz w:val="28"/>
          <w:szCs w:val="28"/>
        </w:rPr>
        <w:t>虚心听取员工对膳食的各方面意见，可以及时反映问题，但不得作为浪费粮食的借口。</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⑨</w:t>
      </w:r>
      <w:r>
        <w:rPr>
          <w:rFonts w:ascii="宋体" w:hAnsi="宋体" w:cs="宋体" w:hint="eastAsia"/>
          <w:sz w:val="28"/>
          <w:szCs w:val="28"/>
        </w:rPr>
        <w:t>有义务提醒员工不随意将食品带出餐厅，不随意浪费食物。</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⑩</w:t>
      </w:r>
      <w:r>
        <w:rPr>
          <w:rFonts w:ascii="宋体" w:hAnsi="宋体" w:cs="宋体" w:hint="eastAsia"/>
          <w:sz w:val="28"/>
          <w:szCs w:val="28"/>
        </w:rPr>
        <w:t>餐厅环境整洁明亮，餐桌上无灰尘，地板无垃圾，凳子无脏水、灰尘等，地板要求明亮干净。保持对就餐桌面的及时清理，确保就餐餐位的正常周转。</w:t>
      </w:r>
    </w:p>
    <w:p w:rsidR="00510F37" w:rsidRDefault="00510F37" w:rsidP="00510F37">
      <w:pPr>
        <w:spacing w:line="540" w:lineRule="exact"/>
        <w:ind w:firstLineChars="200" w:firstLine="560"/>
        <w:rPr>
          <w:rFonts w:ascii="宋体" w:hAnsi="宋体" w:cs="宋体"/>
          <w:bCs/>
          <w:sz w:val="28"/>
          <w:szCs w:val="28"/>
        </w:rPr>
      </w:pPr>
      <w:r>
        <w:rPr>
          <w:rFonts w:ascii="宋体" w:hAnsi="宋体" w:cs="宋体" w:hint="eastAsia"/>
          <w:bCs/>
          <w:sz w:val="28"/>
          <w:szCs w:val="28"/>
        </w:rPr>
        <w:t>（2）餐厅工作流程管理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①</w:t>
      </w:r>
      <w:r>
        <w:rPr>
          <w:rFonts w:ascii="宋体" w:hAnsi="宋体" w:cs="宋体" w:hint="eastAsia"/>
          <w:sz w:val="28"/>
          <w:szCs w:val="28"/>
        </w:rPr>
        <w:t>就餐期间餐厅管理人员要协调好餐厅内部事务，人员配备充足，保证打饭快速有序。要根据就餐情况及时调配饭菜,如有饭菜不足情况要及时采取措施。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②</w:t>
      </w:r>
      <w:r>
        <w:rPr>
          <w:rFonts w:ascii="宋体" w:hAnsi="宋体" w:cs="宋体" w:hint="eastAsia"/>
          <w:sz w:val="28"/>
          <w:szCs w:val="28"/>
        </w:rPr>
        <w:t>餐后清洗.清理与打扫。餐后要对餐桌、厨具、餐具进行清洗、消毒，并分类放在固定位置，厨房、餐厅进行打扫、冲洗;对剩余饭菜进行处理。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③</w:t>
      </w:r>
      <w:r>
        <w:rPr>
          <w:rFonts w:ascii="宋体" w:hAnsi="宋体" w:cs="宋体" w:hint="eastAsia"/>
          <w:sz w:val="28"/>
          <w:szCs w:val="28"/>
        </w:rPr>
        <w:t>每周五要进行厨具、餐具的清洗及厨房、餐厅及周边环境的大扫除。 </w:t>
      </w:r>
    </w:p>
    <w:p w:rsidR="00510F37" w:rsidRDefault="00510F37" w:rsidP="00510F37">
      <w:pPr>
        <w:spacing w:line="540" w:lineRule="exact"/>
        <w:ind w:firstLineChars="200" w:firstLine="560"/>
        <w:rPr>
          <w:rFonts w:ascii="宋体" w:hAnsi="宋体" w:cs="宋体"/>
          <w:bCs/>
          <w:sz w:val="28"/>
          <w:szCs w:val="28"/>
        </w:rPr>
      </w:pPr>
      <w:r>
        <w:rPr>
          <w:rFonts w:ascii="宋体" w:hAnsi="宋体" w:cs="宋体" w:hint="eastAsia"/>
          <w:bCs/>
          <w:sz w:val="28"/>
          <w:szCs w:val="28"/>
        </w:rPr>
        <w:t>（3）餐厅工作制度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①</w:t>
      </w:r>
      <w:r>
        <w:rPr>
          <w:rFonts w:ascii="宋体" w:hAnsi="宋体" w:cs="宋体" w:hint="eastAsia"/>
          <w:sz w:val="28"/>
          <w:szCs w:val="28"/>
        </w:rPr>
        <w:t>所有餐厅工作人员必须社会背景清楚，身体健康，所有餐厅工作人员必须到甲方备案，提供健康证明。更换、补充人员必须经过备案。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②</w:t>
      </w:r>
      <w:r>
        <w:rPr>
          <w:rFonts w:ascii="宋体" w:hAnsi="宋体" w:cs="宋体" w:hint="eastAsia"/>
          <w:sz w:val="28"/>
          <w:szCs w:val="28"/>
        </w:rPr>
        <w:t>做好餐厅安全工作，操作要严守操作规程,生熟食品及加工用</w:t>
      </w:r>
      <w:r>
        <w:rPr>
          <w:rFonts w:ascii="宋体" w:hAnsi="宋体" w:cs="宋体" w:hint="eastAsia"/>
          <w:sz w:val="28"/>
          <w:szCs w:val="28"/>
        </w:rPr>
        <w:lastRenderedPageBreak/>
        <w:t>具要分类置放,防止污染;餐厅无关人员严禁进入厨房及保管室;易燃易爆物品要按规定放置,杜绝意外事故的发生,餐厅工作人员离开厨房前,必须将厨房各种食品放置好,关好门窗,检查各类电源开关.设备.炉灶等,做好防火、防盗、防毒工作。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③</w:t>
      </w:r>
      <w:r>
        <w:rPr>
          <w:rFonts w:ascii="宋体" w:hAnsi="宋体" w:cs="宋体" w:hint="eastAsia"/>
          <w:sz w:val="28"/>
          <w:szCs w:val="28"/>
        </w:rPr>
        <w:t>做好餐厅卫生工作，工作期间必须穿工作服,注意做好食品卫生,餐具卫生,环境卫生,个人卫生工作,如有咳嗽、腹泻、发烧、呕吐等疾病,应向领导请假,离开餐厅工作岗位。 </w:t>
      </w:r>
    </w:p>
    <w:p w:rsidR="00510F37" w:rsidRPr="00526506" w:rsidRDefault="00510F37" w:rsidP="00510F37">
      <w:pPr>
        <w:spacing w:line="540" w:lineRule="exact"/>
        <w:ind w:left="140" w:firstLineChars="200" w:firstLine="560"/>
        <w:rPr>
          <w:rFonts w:ascii="宋体" w:hAnsi="宋体" w:cs="宋体"/>
          <w:sz w:val="28"/>
          <w:szCs w:val="28"/>
        </w:rPr>
      </w:pPr>
      <w:r>
        <w:rPr>
          <w:rFonts w:ascii="宋体" w:eastAsia="宋体" w:hAnsi="宋体" w:cs="宋体" w:hint="eastAsia"/>
          <w:sz w:val="28"/>
          <w:szCs w:val="28"/>
          <w:highlight w:val="lightGray"/>
        </w:rPr>
        <w:t>④</w:t>
      </w:r>
      <w:r w:rsidRPr="00526506">
        <w:rPr>
          <w:rFonts w:ascii="宋体" w:hAnsi="宋体" w:cs="宋体" w:hint="eastAsia"/>
          <w:sz w:val="28"/>
          <w:szCs w:val="28"/>
        </w:rPr>
        <w:t>餐厅工作人员要服务规范、语言文明,工作期间不打闹、不与员工争吵。 </w:t>
      </w:r>
    </w:p>
    <w:p w:rsidR="00510F37" w:rsidRDefault="00510F37" w:rsidP="00510F37">
      <w:pPr>
        <w:spacing w:line="540" w:lineRule="exact"/>
        <w:ind w:firstLineChars="200" w:firstLine="560"/>
        <w:rPr>
          <w:rFonts w:ascii="宋体" w:hAnsi="宋体" w:cs="宋体"/>
          <w:bCs/>
          <w:sz w:val="28"/>
          <w:szCs w:val="28"/>
        </w:rPr>
      </w:pPr>
      <w:r>
        <w:rPr>
          <w:rFonts w:ascii="宋体" w:hAnsi="宋体" w:cs="宋体" w:hint="eastAsia"/>
          <w:bCs/>
          <w:sz w:val="28"/>
          <w:szCs w:val="28"/>
        </w:rPr>
        <w:t>（4）餐厅卫生制度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①</w:t>
      </w:r>
      <w:r>
        <w:rPr>
          <w:rFonts w:ascii="宋体" w:hAnsi="宋体" w:cs="宋体" w:hint="eastAsia"/>
          <w:sz w:val="28"/>
          <w:szCs w:val="28"/>
        </w:rPr>
        <w:t>不使用不新鲜食品,严禁购买及使用腐烂变质的食物,以及其他感官性状异常食物。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②</w:t>
      </w:r>
      <w:r>
        <w:rPr>
          <w:rFonts w:ascii="宋体" w:hAnsi="宋体" w:cs="宋体" w:hint="eastAsia"/>
          <w:sz w:val="28"/>
          <w:szCs w:val="28"/>
        </w:rPr>
        <w:t>要做到生品与成品.熟品相隔离,成品与半成品相隔离,食品与杂物相隔离。冷藏时要做到荤腥类食品与其他食品相隔离。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③</w:t>
      </w:r>
      <w:r>
        <w:rPr>
          <w:rFonts w:ascii="宋体" w:hAnsi="宋体" w:cs="宋体" w:hint="eastAsia"/>
          <w:sz w:val="28"/>
          <w:szCs w:val="28"/>
        </w:rPr>
        <w:t>食物制作及销售过程中要注意防蝇.防灰尘,以避免杂物混入食品。</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④</w:t>
      </w:r>
      <w:r>
        <w:rPr>
          <w:rFonts w:ascii="宋体" w:hAnsi="宋体" w:cs="宋体" w:hint="eastAsia"/>
          <w:sz w:val="28"/>
          <w:szCs w:val="28"/>
        </w:rPr>
        <w:t>隔餐食物如可食用,必须经过回锅加热。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⑤</w:t>
      </w:r>
      <w:r>
        <w:rPr>
          <w:rFonts w:ascii="宋体" w:hAnsi="宋体" w:cs="宋体" w:hint="eastAsia"/>
          <w:sz w:val="28"/>
          <w:szCs w:val="28"/>
        </w:rPr>
        <w:t>各种调料不宜久置,装盛调料各种器具应经常洗涤。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⑥</w:t>
      </w:r>
      <w:r>
        <w:rPr>
          <w:rFonts w:ascii="宋体" w:hAnsi="宋体" w:cs="宋体" w:hint="eastAsia"/>
          <w:sz w:val="28"/>
          <w:szCs w:val="28"/>
        </w:rPr>
        <w:t>刀、墩、板、桶、盆、筐、灶、锅、抹布等厨具要每餐清洗,保持厨具的清洁，餐具用后要一洗二刷三冲四消毒四类。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⑦</w:t>
      </w:r>
      <w:r>
        <w:rPr>
          <w:rFonts w:ascii="宋体" w:hAnsi="宋体" w:cs="宋体" w:hint="eastAsia"/>
          <w:sz w:val="28"/>
          <w:szCs w:val="28"/>
        </w:rPr>
        <w:t>要经常性打扫和清洗食堂地面,做到地面无杂物和积水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⑧</w:t>
      </w:r>
      <w:r>
        <w:rPr>
          <w:rFonts w:ascii="宋体" w:hAnsi="宋体" w:cs="宋体" w:hint="eastAsia"/>
          <w:sz w:val="28"/>
          <w:szCs w:val="28"/>
        </w:rPr>
        <w:t>储藏室要保持干净.干燥和通风,储藏间不得存放其他杂物及个人物件,物品存放要离地,隔墙,分类。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⑨</w:t>
      </w:r>
      <w:r>
        <w:rPr>
          <w:rFonts w:ascii="宋体" w:hAnsi="宋体" w:cs="宋体" w:hint="eastAsia"/>
          <w:sz w:val="28"/>
          <w:szCs w:val="28"/>
        </w:rPr>
        <w:t>对餐厅周围的阴沟、角落、泔水桶,垃圾堆要经常性清理,预防细菌感染食物；</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lastRenderedPageBreak/>
        <w:t>⑩</w:t>
      </w:r>
      <w:r>
        <w:rPr>
          <w:rFonts w:ascii="宋体" w:hAnsi="宋体" w:cs="宋体" w:hint="eastAsia"/>
          <w:sz w:val="28"/>
          <w:szCs w:val="28"/>
        </w:rPr>
        <w:t>对存放厨具,餐具的各个角落要经常抹洗</w:t>
      </w:r>
    </w:p>
    <w:p w:rsidR="00510F37" w:rsidRDefault="00510F37" w:rsidP="00510F37">
      <w:pPr>
        <w:spacing w:line="540" w:lineRule="exact"/>
        <w:ind w:firstLineChars="200" w:firstLine="560"/>
        <w:rPr>
          <w:rFonts w:ascii="宋体" w:hAnsi="宋体" w:cs="宋体"/>
          <w:sz w:val="28"/>
          <w:szCs w:val="28"/>
        </w:rPr>
      </w:pPr>
      <w:r>
        <w:rPr>
          <w:rStyle w:val="so-ask-best"/>
          <w:rFonts w:ascii="Cambria Math" w:hAnsi="Cambria Math" w:cs="Cambria Math"/>
          <w:color w:val="333333"/>
          <w:sz w:val="28"/>
          <w:szCs w:val="28"/>
        </w:rPr>
        <w:t>⑪</w:t>
      </w:r>
      <w:r>
        <w:rPr>
          <w:rFonts w:ascii="宋体" w:hAnsi="宋体" w:cs="宋体" w:hint="eastAsia"/>
          <w:sz w:val="28"/>
          <w:szCs w:val="28"/>
        </w:rPr>
        <w:t>餐厅工作人员要做到"四勤"勤洗手,剪指甲;勤洗衣服,被褥;勤洗澡,理发;勤换工作服。 </w:t>
      </w:r>
    </w:p>
    <w:p w:rsidR="00510F37" w:rsidRDefault="00510F37" w:rsidP="00510F37">
      <w:pPr>
        <w:spacing w:line="540" w:lineRule="exact"/>
        <w:ind w:firstLineChars="200" w:firstLine="560"/>
        <w:rPr>
          <w:rFonts w:ascii="宋体" w:hAnsi="宋体" w:cs="宋体"/>
          <w:sz w:val="28"/>
          <w:szCs w:val="28"/>
        </w:rPr>
      </w:pPr>
      <w:r>
        <w:rPr>
          <w:rStyle w:val="so-ask-best"/>
          <w:rFonts w:ascii="Cambria Math" w:hAnsi="Cambria Math" w:cs="Cambria Math"/>
          <w:color w:val="333333"/>
          <w:sz w:val="28"/>
          <w:szCs w:val="28"/>
        </w:rPr>
        <w:t>⑫</w:t>
      </w:r>
      <w:r>
        <w:rPr>
          <w:rFonts w:ascii="宋体" w:hAnsi="宋体" w:cs="宋体" w:hint="eastAsia"/>
          <w:sz w:val="28"/>
          <w:szCs w:val="28"/>
        </w:rPr>
        <w:t>在工作前及处理食品原料后.便后要用肥皂及流动清水洗手,直接用手接触入口食品之前(如抓粉条,切菜,加工面粉等)应用热水消毒。 </w:t>
      </w:r>
    </w:p>
    <w:p w:rsidR="00510F37" w:rsidRDefault="00510F37" w:rsidP="00510F37">
      <w:pPr>
        <w:spacing w:line="540" w:lineRule="exact"/>
        <w:ind w:firstLineChars="200" w:firstLine="560"/>
        <w:rPr>
          <w:rFonts w:ascii="宋体" w:hAnsi="宋体" w:cs="宋体"/>
          <w:sz w:val="28"/>
          <w:szCs w:val="28"/>
        </w:rPr>
      </w:pPr>
      <w:r>
        <w:rPr>
          <w:rStyle w:val="so-ask-best"/>
          <w:rFonts w:ascii="Cambria Math" w:hAnsi="Cambria Math" w:cs="Cambria Math"/>
          <w:color w:val="333333"/>
          <w:sz w:val="28"/>
          <w:szCs w:val="28"/>
        </w:rPr>
        <w:t>⑬</w:t>
      </w:r>
      <w:r>
        <w:rPr>
          <w:rFonts w:ascii="宋体" w:hAnsi="宋体" w:cs="宋体" w:hint="eastAsia"/>
          <w:sz w:val="28"/>
          <w:szCs w:val="28"/>
        </w:rPr>
        <w:t>不得在食品加工期间及销售食品前抽烟,严禁对食品咳嗽.打喷嚏,在厨房内吐痰。 </w:t>
      </w:r>
    </w:p>
    <w:p w:rsidR="00510F37" w:rsidRDefault="00510F37" w:rsidP="00510F37">
      <w:pPr>
        <w:tabs>
          <w:tab w:val="center" w:pos="4592"/>
        </w:tabs>
        <w:spacing w:line="540" w:lineRule="exact"/>
        <w:ind w:firstLineChars="200" w:firstLine="560"/>
        <w:rPr>
          <w:rFonts w:ascii="宋体" w:hAnsi="宋体" w:cs="宋体"/>
          <w:sz w:val="28"/>
          <w:szCs w:val="28"/>
        </w:rPr>
      </w:pPr>
      <w:r>
        <w:rPr>
          <w:rFonts w:ascii="宋体" w:hAnsi="宋体" w:cs="宋体" w:hint="eastAsia"/>
          <w:bCs/>
          <w:sz w:val="28"/>
          <w:szCs w:val="28"/>
        </w:rPr>
        <w:t>（5）监督与管理</w:t>
      </w:r>
      <w:r>
        <w:rPr>
          <w:rFonts w:ascii="宋体" w:hAnsi="宋体" w:cs="宋体" w:hint="eastAsia"/>
          <w:sz w:val="28"/>
          <w:szCs w:val="28"/>
        </w:rPr>
        <w:t> </w:t>
      </w:r>
      <w:r>
        <w:rPr>
          <w:rFonts w:ascii="宋体" w:hAnsi="宋体" w:cs="宋体" w:hint="eastAsia"/>
          <w:sz w:val="28"/>
          <w:szCs w:val="28"/>
        </w:rPr>
        <w:tab/>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①</w:t>
      </w:r>
      <w:r>
        <w:rPr>
          <w:rFonts w:ascii="宋体" w:hAnsi="宋体" w:cs="宋体" w:hint="eastAsia"/>
          <w:sz w:val="28"/>
          <w:szCs w:val="28"/>
        </w:rPr>
        <w:t>服务中心将不定期对餐厅卫生及饭菜质量进行监督。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②</w:t>
      </w:r>
      <w:r>
        <w:rPr>
          <w:rFonts w:ascii="宋体" w:hAnsi="宋体" w:cs="宋体" w:hint="eastAsia"/>
          <w:sz w:val="28"/>
          <w:szCs w:val="28"/>
        </w:rPr>
        <w:t>服务中心每月进行一次餐厅工作考核,考核内容包括餐厅工作人员工作态度,餐厅管理制度执行情况等相关事宜。 </w:t>
      </w:r>
    </w:p>
    <w:p w:rsidR="00510F37" w:rsidRDefault="00510F37" w:rsidP="00510F37">
      <w:pPr>
        <w:spacing w:line="540" w:lineRule="exact"/>
        <w:ind w:firstLineChars="200" w:firstLine="560"/>
        <w:rPr>
          <w:rFonts w:ascii="宋体" w:hAnsi="宋体" w:cs="宋体"/>
          <w:sz w:val="28"/>
          <w:szCs w:val="28"/>
        </w:rPr>
      </w:pPr>
      <w:r>
        <w:rPr>
          <w:rFonts w:asciiTheme="minorEastAsia" w:hAnsiTheme="minorEastAsia" w:cs="宋体" w:hint="eastAsia"/>
          <w:sz w:val="28"/>
          <w:szCs w:val="28"/>
        </w:rPr>
        <w:t>③</w:t>
      </w:r>
      <w:r>
        <w:rPr>
          <w:rFonts w:ascii="宋体" w:hAnsi="宋体" w:cs="宋体" w:hint="eastAsia"/>
          <w:sz w:val="28"/>
          <w:szCs w:val="28"/>
        </w:rPr>
        <w:t>餐厅人员必须遵守甲方管理制度，人员.车辆.物资出入门检查登记，未经甲方有关部门同意，不得携带物品外出。</w:t>
      </w:r>
    </w:p>
    <w:p w:rsidR="00510F37" w:rsidRDefault="00510F37" w:rsidP="00510F37">
      <w:pPr>
        <w:ind w:firstLineChars="200" w:firstLine="560"/>
        <w:rPr>
          <w:rFonts w:asciiTheme="minorEastAsia" w:hAnsiTheme="minorEastAsia"/>
          <w:sz w:val="28"/>
          <w:szCs w:val="28"/>
        </w:rPr>
      </w:pPr>
      <w:r>
        <w:rPr>
          <w:rFonts w:asciiTheme="minorEastAsia" w:hAnsiTheme="minorEastAsia" w:hint="eastAsia"/>
          <w:sz w:val="28"/>
          <w:szCs w:val="28"/>
        </w:rPr>
        <w:t>2、会务服务工作流程及标准</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（1）了解会议要求</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①</w:t>
      </w:r>
      <w:r>
        <w:rPr>
          <w:rFonts w:ascii="宋体" w:hAnsi="宋体" w:cs="宋体" w:hint="eastAsia"/>
          <w:bCs/>
          <w:sz w:val="28"/>
          <w:szCs w:val="28"/>
        </w:rPr>
        <w:t>接受会议安排：</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则：接受会议安排，问清楚尚不完整或模糊不清的问题。</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b质量标准或要求：保管会议通知，确认有关问题。</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②</w:t>
      </w:r>
      <w:r>
        <w:rPr>
          <w:rFonts w:ascii="宋体" w:hAnsi="宋体" w:cs="宋体" w:hint="eastAsia"/>
          <w:bCs/>
          <w:sz w:val="28"/>
          <w:szCs w:val="28"/>
        </w:rPr>
        <w:t>研究会议方案：</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noProof/>
          <w:sz w:val="28"/>
          <w:szCs w:val="28"/>
        </w:rPr>
        <w:lastRenderedPageBreak/>
        <w:drawing>
          <wp:anchor distT="0" distB="0" distL="114300" distR="114300" simplePos="0" relativeHeight="251692032" behindDoc="0" locked="0" layoutInCell="1" allowOverlap="1" wp14:anchorId="6BBBA412" wp14:editId="189226D3">
            <wp:simplePos x="0" y="0"/>
            <wp:positionH relativeFrom="margin">
              <wp:posOffset>2153285</wp:posOffset>
            </wp:positionH>
            <wp:positionV relativeFrom="paragraph">
              <wp:posOffset>294640</wp:posOffset>
            </wp:positionV>
            <wp:extent cx="3670935" cy="2464435"/>
            <wp:effectExtent l="0" t="0" r="0" b="0"/>
            <wp:wrapSquare wrapText="bothSides"/>
            <wp:docPr id="16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 name="图片 13"/>
                    <pic:cNvPicPr>
                      <a:picLocks noChangeAspect="1" noChangeArrowheads="1"/>
                    </pic:cNvPicPr>
                  </pic:nvPicPr>
                  <pic:blipFill>
                    <a:blip r:embed="rId87" cstate="print"/>
                    <a:srcRect/>
                    <a:stretch>
                      <a:fillRect/>
                    </a:stretch>
                  </pic:blipFill>
                  <pic:spPr>
                    <a:xfrm>
                      <a:off x="0" y="0"/>
                      <a:ext cx="3670935" cy="2464435"/>
                    </a:xfrm>
                    <a:prstGeom prst="rect">
                      <a:avLst/>
                    </a:prstGeom>
                    <a:noFill/>
                  </pic:spPr>
                </pic:pic>
              </a:graphicData>
            </a:graphic>
          </wp:anchor>
        </w:drawing>
      </w:r>
      <w:r>
        <w:rPr>
          <w:rFonts w:ascii="宋体" w:hAnsi="宋体" w:cs="宋体" w:hint="eastAsia"/>
          <w:sz w:val="28"/>
          <w:szCs w:val="28"/>
        </w:rPr>
        <w:t>a操 作 规 则：把握客户要求，理清接待思路。</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b质量标准或要求：熟知举办会议单位与会人数、会议主题、时间、会标、台型要求、所需物品与设备及特殊要求。</w:t>
      </w:r>
    </w:p>
    <w:p w:rsidR="00510F37" w:rsidRDefault="00510F37" w:rsidP="00510F37">
      <w:pPr>
        <w:spacing w:line="560" w:lineRule="exact"/>
        <w:ind w:firstLineChars="100" w:firstLine="280"/>
        <w:rPr>
          <w:rFonts w:ascii="宋体" w:hAnsi="宋体" w:cs="宋体"/>
          <w:sz w:val="28"/>
          <w:szCs w:val="28"/>
        </w:rPr>
      </w:pPr>
      <w:r>
        <w:rPr>
          <w:rFonts w:ascii="宋体" w:hAnsi="宋体" w:cs="宋体" w:hint="eastAsia"/>
          <w:sz w:val="28"/>
          <w:szCs w:val="28"/>
        </w:rPr>
        <w:t>（2）布置会场</w:t>
      </w:r>
    </w:p>
    <w:p w:rsidR="00510F37" w:rsidRDefault="00510F37" w:rsidP="00510F37">
      <w:pPr>
        <w:spacing w:line="560" w:lineRule="exact"/>
        <w:ind w:firstLineChars="100" w:firstLine="280"/>
        <w:rPr>
          <w:rFonts w:ascii="宋体" w:hAnsi="宋体" w:cs="宋体"/>
          <w:sz w:val="28"/>
          <w:szCs w:val="28"/>
        </w:rPr>
      </w:pPr>
      <w:r>
        <w:rPr>
          <w:rFonts w:asciiTheme="minorEastAsia" w:hAnsiTheme="minorEastAsia" w:cs="宋体" w:hint="eastAsia"/>
          <w:bCs/>
          <w:sz w:val="28"/>
          <w:szCs w:val="28"/>
        </w:rPr>
        <w:t>①</w:t>
      </w:r>
      <w:r>
        <w:rPr>
          <w:rFonts w:ascii="宋体" w:hAnsi="宋体" w:cs="宋体" w:hint="eastAsia"/>
          <w:bCs/>
          <w:sz w:val="28"/>
          <w:szCs w:val="28"/>
        </w:rPr>
        <w:t>准备设备与物品</w:t>
      </w:r>
    </w:p>
    <w:p w:rsidR="00510F37" w:rsidRDefault="00510F37" w:rsidP="00510F37">
      <w:pPr>
        <w:spacing w:line="560" w:lineRule="exact"/>
        <w:ind w:firstLineChars="100" w:firstLine="280"/>
        <w:rPr>
          <w:rFonts w:ascii="宋体" w:hAnsi="宋体" w:cs="宋体"/>
          <w:sz w:val="28"/>
          <w:szCs w:val="28"/>
        </w:rPr>
      </w:pPr>
      <w:r>
        <w:rPr>
          <w:rFonts w:ascii="宋体" w:hAnsi="宋体" w:cs="宋体" w:hint="eastAsia"/>
          <w:sz w:val="28"/>
          <w:szCs w:val="28"/>
        </w:rPr>
        <w:t>a操 作 规 则：根据会议通知单要求，准备好所需设备（灯光、音响、话筒、空调等）。准备服务用品（台布、灯光、桌裙、铅笔、信纸、茶杯、会标、旗帜、音带、指示牌、鲜花等）。</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b质量标准或要求：设备完好、有效，用品齐备、清洁、完美、庄重。</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②</w:t>
      </w:r>
      <w:r>
        <w:rPr>
          <w:rFonts w:ascii="宋体" w:hAnsi="宋体" w:cs="宋体" w:hint="eastAsia"/>
          <w:bCs/>
          <w:sz w:val="28"/>
          <w:szCs w:val="28"/>
        </w:rPr>
        <w:t>确定台型并摆台</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则：根据会议性质和主办单位要求，确定主席台位置，合理设置台型。</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b质量标准或要求：台型符合要求，能烘托会议主题；桌子摆放整齐、无摇晃；桌位等于或略多于会议人数。</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③</w:t>
      </w:r>
      <w:r>
        <w:rPr>
          <w:rFonts w:ascii="宋体" w:hAnsi="宋体" w:cs="宋体" w:hint="eastAsia"/>
          <w:bCs/>
          <w:sz w:val="28"/>
          <w:szCs w:val="28"/>
        </w:rPr>
        <w:t>摆椅子</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则：双手轻提椅背，用右膝盖轻顶椅背，依次将椅子放在桌后，椅子前沿与桌面边缘相切。</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b质量标准或要求：搬轻放，椅子干净，排放整齐美观；课桌式横看、竖看、斜看成一条直线；准备若干把椅子备用。</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lastRenderedPageBreak/>
        <w:t>④</w:t>
      </w:r>
      <w:r>
        <w:rPr>
          <w:rFonts w:ascii="宋体" w:hAnsi="宋体" w:cs="宋体" w:hint="eastAsia"/>
          <w:bCs/>
          <w:sz w:val="28"/>
          <w:szCs w:val="28"/>
        </w:rPr>
        <w:t>摆信笺、铅笔</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则：将信笺轻放于每个座位的桌面上，纸与纸间距均匀，纸下边距桌边两指；笔削好斜放于信笺上。</w:t>
      </w:r>
    </w:p>
    <w:p w:rsidR="00510F37" w:rsidRDefault="00510F37" w:rsidP="00510F37">
      <w:pPr>
        <w:spacing w:line="560" w:lineRule="exact"/>
        <w:ind w:firstLineChars="250" w:firstLine="525"/>
        <w:rPr>
          <w:rFonts w:ascii="宋体" w:hAnsi="宋体" w:cs="宋体"/>
          <w:sz w:val="28"/>
          <w:szCs w:val="28"/>
        </w:rPr>
      </w:pPr>
      <w:r>
        <w:rPr>
          <w:rFonts w:ascii="Times New Roman" w:hAnsi="Times New Roman" w:cs="Times New Roman" w:hint="eastAsia"/>
          <w:noProof/>
        </w:rPr>
        <w:drawing>
          <wp:anchor distT="0" distB="0" distL="114300" distR="114300" simplePos="0" relativeHeight="251691008" behindDoc="0" locked="0" layoutInCell="1" allowOverlap="1" wp14:anchorId="39E82FDD" wp14:editId="1B810881">
            <wp:simplePos x="0" y="0"/>
            <wp:positionH relativeFrom="margin">
              <wp:posOffset>2842895</wp:posOffset>
            </wp:positionH>
            <wp:positionV relativeFrom="paragraph">
              <wp:posOffset>340995</wp:posOffset>
            </wp:positionV>
            <wp:extent cx="3134360" cy="1903095"/>
            <wp:effectExtent l="19050" t="0" r="8890" b="0"/>
            <wp:wrapSquare wrapText="bothSides"/>
            <wp:docPr id="16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 name="图片 8"/>
                    <pic:cNvPicPr>
                      <a:picLocks noChangeAspect="1" noChangeArrowheads="1"/>
                    </pic:cNvPicPr>
                  </pic:nvPicPr>
                  <pic:blipFill>
                    <a:blip r:embed="rId88" cstate="print"/>
                    <a:srcRect/>
                    <a:stretch>
                      <a:fillRect/>
                    </a:stretch>
                  </pic:blipFill>
                  <pic:spPr>
                    <a:xfrm>
                      <a:off x="0" y="0"/>
                      <a:ext cx="3134360" cy="1903095"/>
                    </a:xfrm>
                    <a:prstGeom prst="rect">
                      <a:avLst/>
                    </a:prstGeom>
                    <a:noFill/>
                  </pic:spPr>
                </pic:pic>
              </a:graphicData>
            </a:graphic>
          </wp:anchor>
        </w:drawing>
      </w:r>
      <w:r>
        <w:rPr>
          <w:rFonts w:ascii="宋体" w:hAnsi="宋体" w:cs="宋体" w:hint="eastAsia"/>
          <w:sz w:val="28"/>
          <w:szCs w:val="28"/>
        </w:rPr>
        <w:t>b质量标准或要求：信笺中心线在一条直线上；笔尖朝前呈45度摆放在信笺上；笔尾靠信笺下端，标志朝上。</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⑤</w:t>
      </w:r>
      <w:r>
        <w:rPr>
          <w:rFonts w:ascii="宋体" w:hAnsi="宋体" w:cs="宋体" w:hint="eastAsia"/>
          <w:bCs/>
          <w:sz w:val="28"/>
          <w:szCs w:val="28"/>
        </w:rPr>
        <w:t>摆茶杯</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左手端托，右手将配有垫碟的茶杯均匀放在桌面上杯柄朝右，杯内茶叶统一放置、适量。</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无垫碟改放杯垫，或根据主办单位要求放矿泉水。</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摆放整齐、统一，茶碟右边缘与椅子右边缘在一条直线上。</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课桌式，茶杯摆放横看、竖看、侧看都呈一条直线。</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回字式，茶杯摆放侧看平行、整齐、美观。④杯碟上边缘与桌边距3—3.5cm。杯柄与桌面约成45度角。</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⑥</w:t>
      </w:r>
      <w:r>
        <w:rPr>
          <w:rFonts w:ascii="宋体" w:hAnsi="宋体" w:cs="宋体" w:hint="eastAsia"/>
          <w:bCs/>
          <w:sz w:val="28"/>
          <w:szCs w:val="28"/>
        </w:rPr>
        <w:t>摆香巾篮</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则：左手端托，右手将香巾篮放于茶碟右侧。</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b质量标准或要求：香巾篮完好、洁净，左边缘距茶碟2-2.5cm，上边缘距桌边3cm。</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⑦</w:t>
      </w:r>
      <w:r>
        <w:rPr>
          <w:rFonts w:ascii="宋体" w:hAnsi="宋体" w:cs="宋体" w:hint="eastAsia"/>
          <w:bCs/>
          <w:sz w:val="28"/>
          <w:szCs w:val="28"/>
        </w:rPr>
        <w:t>摆烟缸</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则：左手端托，右手将烟缸放于两茶碟中间；无烟会场不放烟缸，但要准备吸烟区。</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b质量标准或要求：烟缸距桌边1.5-2cm。</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⑧</w:t>
      </w:r>
      <w:r>
        <w:rPr>
          <w:rFonts w:ascii="宋体" w:hAnsi="宋体" w:cs="宋体" w:hint="eastAsia"/>
          <w:bCs/>
          <w:sz w:val="28"/>
          <w:szCs w:val="28"/>
        </w:rPr>
        <w:t>调试音响、话筒、投影设备</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则：将话筒分别摆放于主席位、副主席位和发言席（特殊情况按主办方要求摆放），调试音响至最佳状态，并试放所要求的音带。</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b质量标准或要求：音质好，无噪音，音量适中，所有座位均能听清。</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⑨</w:t>
      </w:r>
      <w:r>
        <w:rPr>
          <w:rFonts w:ascii="宋体" w:hAnsi="宋体" w:cs="宋体" w:hint="eastAsia"/>
          <w:bCs/>
          <w:sz w:val="28"/>
          <w:szCs w:val="28"/>
        </w:rPr>
        <w:t>摆指示水牌</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则：摆放于大堂及会场门口显眼位置，便于指引客人进入会场。</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b质量标准或要求：指示牌庄重大方，文字表述清楚。</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⑩</w:t>
      </w:r>
      <w:r>
        <w:rPr>
          <w:rFonts w:ascii="宋体" w:hAnsi="宋体" w:cs="宋体" w:hint="eastAsia"/>
          <w:bCs/>
          <w:sz w:val="28"/>
          <w:szCs w:val="28"/>
        </w:rPr>
        <w:t>摆席位桌签卡</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则：必须请主办方单位指导，摆放席位卡。</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b质量标准或要求：席位卡庄重大方，摆放整齐；请主办单位反复核对，确保无误。</w:t>
      </w:r>
    </w:p>
    <w:p w:rsidR="00510F37" w:rsidRDefault="00510F37" w:rsidP="00510F37">
      <w:pPr>
        <w:spacing w:line="560" w:lineRule="exact"/>
        <w:ind w:firstLineChars="200" w:firstLine="560"/>
        <w:rPr>
          <w:rFonts w:ascii="宋体" w:hAnsi="宋体" w:cs="宋体"/>
          <w:sz w:val="28"/>
          <w:szCs w:val="28"/>
        </w:rPr>
      </w:pPr>
      <w:r>
        <w:rPr>
          <w:rStyle w:val="so-ask-best"/>
          <w:rFonts w:ascii="Cambria Math" w:hAnsi="Cambria Math" w:cs="Cambria Math"/>
          <w:color w:val="333333"/>
          <w:sz w:val="28"/>
          <w:szCs w:val="28"/>
        </w:rPr>
        <w:t>⑪</w:t>
      </w:r>
      <w:r>
        <w:rPr>
          <w:rFonts w:ascii="宋体" w:hAnsi="宋体" w:cs="宋体" w:hint="eastAsia"/>
          <w:bCs/>
          <w:sz w:val="28"/>
          <w:szCs w:val="28"/>
        </w:rPr>
        <w:t>摆讲台</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则：按主办要求摆放于确当位置。</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b质量标准或要求：讲台干净、庄重、无摇晃。</w:t>
      </w:r>
    </w:p>
    <w:p w:rsidR="00510F37" w:rsidRDefault="00510F37" w:rsidP="00510F37">
      <w:pPr>
        <w:spacing w:line="560" w:lineRule="exact"/>
        <w:ind w:firstLineChars="200" w:firstLine="560"/>
        <w:rPr>
          <w:rFonts w:ascii="宋体" w:hAnsi="宋体" w:cs="宋体"/>
          <w:sz w:val="28"/>
          <w:szCs w:val="28"/>
        </w:rPr>
      </w:pPr>
      <w:r>
        <w:rPr>
          <w:rStyle w:val="so-ask-best"/>
          <w:rFonts w:ascii="Cambria Math" w:hAnsi="Cambria Math" w:cs="Cambria Math"/>
          <w:color w:val="333333"/>
          <w:sz w:val="28"/>
          <w:szCs w:val="28"/>
        </w:rPr>
        <w:t>⑫</w:t>
      </w:r>
      <w:r>
        <w:rPr>
          <w:rFonts w:ascii="宋体" w:hAnsi="宋体" w:cs="宋体" w:hint="eastAsia"/>
          <w:bCs/>
          <w:sz w:val="28"/>
          <w:szCs w:val="28"/>
        </w:rPr>
        <w:t>摆放盆花及绿色植物</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则：盆花摆放于主席台上，一般摆放两盆于主席位和副主席位；绿色植物放于主席台后，主席台前边缘摆矮小的绿色植物及盆花，会场四周摆放绿色植物。</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b质量标准或要求：盆花及绿色植物新鲜、美观、无枯叶；高矮能适合会场环境布置要求。</w:t>
      </w:r>
    </w:p>
    <w:p w:rsidR="00510F37" w:rsidRDefault="00510F37" w:rsidP="00510F37">
      <w:pPr>
        <w:spacing w:line="560" w:lineRule="exact"/>
        <w:ind w:firstLineChars="200" w:firstLine="562"/>
        <w:rPr>
          <w:rFonts w:ascii="宋体" w:hAnsi="宋体" w:cs="宋体"/>
          <w:b/>
          <w:sz w:val="28"/>
          <w:szCs w:val="28"/>
        </w:rPr>
      </w:pPr>
      <w:r>
        <w:rPr>
          <w:rFonts w:ascii="宋体" w:hAnsi="宋体" w:cs="宋体" w:hint="eastAsia"/>
          <w:b/>
          <w:sz w:val="28"/>
          <w:szCs w:val="28"/>
        </w:rPr>
        <w:lastRenderedPageBreak/>
        <w:t>（3）会前准备开水和室温、灯光调控</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①</w:t>
      </w:r>
      <w:r>
        <w:rPr>
          <w:rFonts w:ascii="宋体" w:hAnsi="宋体" w:cs="宋体" w:hint="eastAsia"/>
          <w:bCs/>
          <w:sz w:val="28"/>
          <w:szCs w:val="28"/>
        </w:rPr>
        <w:t>打开水</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则：会议前一小时准备好暖瓶，到开水房打开水。</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b质量标准或要求：开水准备充分，温度在80度以上，暖瓶要干净无破损，保温性能良好，不漏水。</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②</w:t>
      </w:r>
      <w:r>
        <w:rPr>
          <w:rFonts w:ascii="宋体" w:hAnsi="宋体" w:cs="宋体" w:hint="eastAsia"/>
          <w:bCs/>
          <w:sz w:val="28"/>
          <w:szCs w:val="28"/>
        </w:rPr>
        <w:t>开空调</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则：会议前一小时打开空调（先打开电源开关，再打开空调开关）。</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 室内温度调控，冬天保持19~22度，夏天24~27度。</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③</w:t>
      </w:r>
      <w:r>
        <w:rPr>
          <w:rFonts w:ascii="宋体" w:hAnsi="宋体" w:cs="宋体" w:hint="eastAsia"/>
          <w:bCs/>
          <w:sz w:val="28"/>
          <w:szCs w:val="28"/>
        </w:rPr>
        <w:t>开 灯</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a操 作 规 则：与会人员到场后视需要打开灯光。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 灯泡完好，光线充足，并根据要求适当调控灯光。</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④</w:t>
      </w:r>
      <w:r>
        <w:rPr>
          <w:rFonts w:ascii="宋体" w:hAnsi="宋体" w:cs="宋体" w:hint="eastAsia"/>
          <w:bCs/>
          <w:sz w:val="28"/>
          <w:szCs w:val="28"/>
        </w:rPr>
        <w:t>站 位</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a操 作 规 则：服务员提前半小时站于指定位置迎客。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b质量标准或要求：站姿正确，面带微笑。 </w:t>
      </w:r>
    </w:p>
    <w:p w:rsidR="00510F37" w:rsidRDefault="00510F37" w:rsidP="00510F37">
      <w:pPr>
        <w:spacing w:line="560" w:lineRule="exact"/>
        <w:rPr>
          <w:rFonts w:ascii="宋体" w:hAnsi="宋体" w:cs="宋体"/>
          <w:b/>
          <w:sz w:val="28"/>
          <w:szCs w:val="28"/>
        </w:rPr>
      </w:pPr>
      <w:r>
        <w:rPr>
          <w:rFonts w:ascii="Times New Roman" w:hAnsi="Times New Roman" w:cs="Times New Roman" w:hint="eastAsia"/>
          <w:noProof/>
        </w:rPr>
        <w:lastRenderedPageBreak/>
        <w:drawing>
          <wp:anchor distT="0" distB="0" distL="114300" distR="114300" simplePos="0" relativeHeight="251693056" behindDoc="0" locked="0" layoutInCell="1" allowOverlap="1" wp14:anchorId="403000D3" wp14:editId="0C9C6ED4">
            <wp:simplePos x="0" y="0"/>
            <wp:positionH relativeFrom="column">
              <wp:posOffset>2209800</wp:posOffset>
            </wp:positionH>
            <wp:positionV relativeFrom="paragraph">
              <wp:posOffset>355600</wp:posOffset>
            </wp:positionV>
            <wp:extent cx="3769995" cy="2477135"/>
            <wp:effectExtent l="19050" t="0" r="1905" b="0"/>
            <wp:wrapSquare wrapText="bothSides"/>
            <wp:docPr id="164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 name="图片 28"/>
                    <pic:cNvPicPr>
                      <a:picLocks noChangeAspect="1" noChangeArrowheads="1"/>
                    </pic:cNvPicPr>
                  </pic:nvPicPr>
                  <pic:blipFill>
                    <a:blip r:embed="rId89" cstate="print"/>
                    <a:srcRect/>
                    <a:stretch>
                      <a:fillRect/>
                    </a:stretch>
                  </pic:blipFill>
                  <pic:spPr>
                    <a:xfrm>
                      <a:off x="0" y="0"/>
                      <a:ext cx="3769995" cy="2477135"/>
                    </a:xfrm>
                    <a:prstGeom prst="rect">
                      <a:avLst/>
                    </a:prstGeom>
                    <a:noFill/>
                  </pic:spPr>
                </pic:pic>
              </a:graphicData>
            </a:graphic>
          </wp:anchor>
        </w:drawing>
      </w:r>
      <w:r>
        <w:rPr>
          <w:rFonts w:ascii="宋体" w:hAnsi="宋体" w:cs="宋体" w:hint="eastAsia"/>
          <w:b/>
          <w:sz w:val="28"/>
          <w:szCs w:val="28"/>
        </w:rPr>
        <w:t>（4）会中服务</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①</w:t>
      </w:r>
      <w:r>
        <w:rPr>
          <w:rFonts w:ascii="宋体" w:hAnsi="宋体" w:cs="宋体" w:hint="eastAsia"/>
          <w:bCs/>
          <w:sz w:val="28"/>
          <w:szCs w:val="28"/>
        </w:rPr>
        <w:t>引领入座</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则：引领领导入上座，双手轻提起椅子请领导入座，然后用膝盖轻顶椅背至领导腿部，请其坐下。</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b质量标准或要求：椅子轻拿轻放，使用礼貌用语。</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②</w:t>
      </w:r>
      <w:r>
        <w:rPr>
          <w:rFonts w:ascii="宋体" w:hAnsi="宋体" w:cs="宋体" w:hint="eastAsia"/>
          <w:bCs/>
          <w:sz w:val="28"/>
          <w:szCs w:val="28"/>
        </w:rPr>
        <w:t>上香巾</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a操 作 规 则：左手端托，右手拿香巾夹，站在领导右后侧为领导递香巾；不能挡住领导的视线。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b质量标准或要求：香巾干净无异味，冬天在35度左右，夏天上冰毛巾。</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③</w:t>
      </w:r>
      <w:r>
        <w:rPr>
          <w:rFonts w:ascii="宋体" w:hAnsi="宋体" w:cs="宋体" w:hint="eastAsia"/>
          <w:bCs/>
          <w:sz w:val="28"/>
          <w:szCs w:val="28"/>
        </w:rPr>
        <w:t xml:space="preserve">斟茶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则：左脚在前，右脚在后，右手提暖瓶，左手小指与无名指夹住盖杯，拇指与食指拿杯柄，在客人右后侧为客人斟倒茶水，然后轻轻放回杯碟中，并示意客人用茶。</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b质量标准或要求：服务员进入会议室服务时，应抬头挺胸、大方得体；动作敏捷，轻拿轻放，茶水倒至8分满； </w:t>
      </w:r>
    </w:p>
    <w:p w:rsidR="00510F37" w:rsidRDefault="00510F37" w:rsidP="00510F37">
      <w:pPr>
        <w:spacing w:line="560" w:lineRule="exact"/>
        <w:ind w:firstLineChars="100" w:firstLine="280"/>
        <w:rPr>
          <w:rFonts w:ascii="宋体" w:hAnsi="宋体" w:cs="宋体"/>
          <w:sz w:val="28"/>
          <w:szCs w:val="28"/>
        </w:rPr>
      </w:pPr>
      <w:r>
        <w:rPr>
          <w:rFonts w:asciiTheme="minorEastAsia" w:hAnsiTheme="minorEastAsia" w:cs="宋体" w:hint="eastAsia"/>
          <w:bCs/>
          <w:sz w:val="28"/>
          <w:szCs w:val="28"/>
        </w:rPr>
        <w:t>④</w:t>
      </w:r>
      <w:r>
        <w:rPr>
          <w:rFonts w:ascii="宋体" w:hAnsi="宋体" w:cs="宋体" w:hint="eastAsia"/>
          <w:bCs/>
          <w:sz w:val="28"/>
          <w:szCs w:val="28"/>
        </w:rPr>
        <w:t xml:space="preserve">烟灰缸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a操 作 规 则：烟灰缸内烟头超过5个或每20分钟进行更换，放置时小指垫于缸底，以防发出声响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b质量标准或要求：服务员进入会议室服务时，应抬头挺胸、大</w:t>
      </w:r>
      <w:r>
        <w:rPr>
          <w:rFonts w:ascii="宋体" w:hAnsi="宋体" w:cs="宋体" w:hint="eastAsia"/>
          <w:sz w:val="28"/>
          <w:szCs w:val="28"/>
        </w:rPr>
        <w:lastRenderedPageBreak/>
        <w:t xml:space="preserve">方得体；动作敏捷，轻拿轻放，先取走已满烟灰缸，在递送新的 </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⑤</w:t>
      </w:r>
      <w:r>
        <w:rPr>
          <w:rFonts w:ascii="宋体" w:hAnsi="宋体" w:cs="宋体" w:hint="eastAsia"/>
          <w:bCs/>
          <w:sz w:val="28"/>
          <w:szCs w:val="28"/>
        </w:rPr>
        <w:t xml:space="preserve">会中特殊情况处理 </w:t>
      </w:r>
    </w:p>
    <w:p w:rsidR="00510F37" w:rsidRDefault="00510F37" w:rsidP="00510F37">
      <w:pPr>
        <w:spacing w:line="560" w:lineRule="exact"/>
        <w:ind w:firstLineChars="100" w:firstLine="210"/>
        <w:rPr>
          <w:rFonts w:ascii="宋体" w:hAnsi="宋体" w:cs="宋体"/>
          <w:sz w:val="28"/>
          <w:szCs w:val="28"/>
        </w:rPr>
      </w:pPr>
      <w:r>
        <w:rPr>
          <w:rFonts w:ascii="Times New Roman" w:hAnsi="Times New Roman" w:cs="Times New Roman" w:hint="eastAsia"/>
          <w:noProof/>
        </w:rPr>
        <w:drawing>
          <wp:anchor distT="0" distB="0" distL="114300" distR="114300" simplePos="0" relativeHeight="251695104" behindDoc="0" locked="0" layoutInCell="1" allowOverlap="1" wp14:anchorId="68547C20" wp14:editId="0C2AD1E9">
            <wp:simplePos x="0" y="0"/>
            <wp:positionH relativeFrom="column">
              <wp:posOffset>161290</wp:posOffset>
            </wp:positionH>
            <wp:positionV relativeFrom="paragraph">
              <wp:posOffset>247650</wp:posOffset>
            </wp:positionV>
            <wp:extent cx="2371725" cy="3369945"/>
            <wp:effectExtent l="0" t="0" r="0" b="0"/>
            <wp:wrapSquare wrapText="bothSides"/>
            <wp:docPr id="16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 name="图片 46"/>
                    <pic:cNvPicPr>
                      <a:picLocks noChangeAspect="1" noChangeArrowheads="1"/>
                    </pic:cNvPicPr>
                  </pic:nvPicPr>
                  <pic:blipFill>
                    <a:blip r:embed="rId90" cstate="print"/>
                    <a:srcRect/>
                    <a:stretch>
                      <a:fillRect/>
                    </a:stretch>
                  </pic:blipFill>
                  <pic:spPr>
                    <a:xfrm>
                      <a:off x="0" y="0"/>
                      <a:ext cx="2371725" cy="3369945"/>
                    </a:xfrm>
                    <a:prstGeom prst="rect">
                      <a:avLst/>
                    </a:prstGeom>
                    <a:noFill/>
                  </pic:spPr>
                </pic:pic>
              </a:graphicData>
            </a:graphic>
          </wp:anchor>
        </w:drawing>
      </w:r>
      <w:r>
        <w:rPr>
          <w:rFonts w:ascii="宋体" w:hAnsi="宋体" w:cs="宋体" w:hint="eastAsia"/>
          <w:sz w:val="28"/>
          <w:szCs w:val="28"/>
        </w:rPr>
        <w:t>a操 作 规 则：客人使用话筒时，视情况调节音量大小。主席台领导半小时不喝茶，应重新更换一杯；每20-30分钟为台下客人巡回补充茶水一次；如主要客人开始讲话则停止一些茶水活动。</w:t>
      </w:r>
    </w:p>
    <w:p w:rsidR="00510F37" w:rsidRDefault="00510F37" w:rsidP="00510F37">
      <w:pPr>
        <w:spacing w:line="560" w:lineRule="exact"/>
        <w:ind w:firstLineChars="100" w:firstLine="280"/>
        <w:rPr>
          <w:rFonts w:ascii="宋体" w:hAnsi="宋体" w:cs="宋体"/>
          <w:sz w:val="28"/>
          <w:szCs w:val="28"/>
        </w:rPr>
      </w:pPr>
      <w:r>
        <w:rPr>
          <w:rFonts w:ascii="宋体" w:hAnsi="宋体" w:cs="宋体" w:hint="eastAsia"/>
          <w:sz w:val="28"/>
          <w:szCs w:val="28"/>
        </w:rPr>
        <w:t>b质量标准或要求：保持会场安静，做到“三轻”“四勤”，不打扰客人。</w:t>
      </w:r>
    </w:p>
    <w:p w:rsidR="00510F37" w:rsidRDefault="00510F37" w:rsidP="00510F37">
      <w:pPr>
        <w:spacing w:line="560" w:lineRule="exact"/>
        <w:rPr>
          <w:rFonts w:ascii="宋体" w:hAnsi="宋体" w:cs="宋体"/>
          <w:sz w:val="28"/>
          <w:szCs w:val="28"/>
        </w:rPr>
      </w:pPr>
      <w:r>
        <w:rPr>
          <w:rFonts w:asciiTheme="minorEastAsia" w:hAnsiTheme="minorEastAsia" w:cs="宋体" w:hint="eastAsia"/>
          <w:bCs/>
          <w:sz w:val="28"/>
          <w:szCs w:val="28"/>
        </w:rPr>
        <w:t>⑥</w:t>
      </w:r>
      <w:r>
        <w:rPr>
          <w:rFonts w:ascii="宋体" w:hAnsi="宋体" w:cs="宋体" w:hint="eastAsia"/>
          <w:bCs/>
          <w:sz w:val="28"/>
          <w:szCs w:val="28"/>
        </w:rPr>
        <w:t>会中休息服务</w:t>
      </w:r>
    </w:p>
    <w:p w:rsidR="00510F37" w:rsidRDefault="00510F37" w:rsidP="00510F37">
      <w:pPr>
        <w:spacing w:line="560" w:lineRule="exact"/>
        <w:ind w:firstLineChars="100" w:firstLine="280"/>
        <w:rPr>
          <w:rFonts w:ascii="宋体" w:hAnsi="宋体" w:cs="宋体"/>
          <w:sz w:val="28"/>
          <w:szCs w:val="28"/>
        </w:rPr>
      </w:pPr>
      <w:r>
        <w:rPr>
          <w:rFonts w:ascii="宋体" w:hAnsi="宋体" w:cs="宋体" w:hint="eastAsia"/>
          <w:sz w:val="28"/>
          <w:szCs w:val="28"/>
        </w:rPr>
        <w:t xml:space="preserve">a操 作 规 则：快速进行会场小整理，补充、更换物品。 </w:t>
      </w:r>
    </w:p>
    <w:p w:rsidR="00510F37" w:rsidRDefault="00510F37" w:rsidP="00510F37">
      <w:pPr>
        <w:spacing w:line="560" w:lineRule="exact"/>
        <w:ind w:firstLineChars="100" w:firstLine="280"/>
        <w:rPr>
          <w:rFonts w:ascii="宋体" w:hAnsi="宋体" w:cs="宋体"/>
          <w:sz w:val="28"/>
          <w:szCs w:val="28"/>
        </w:rPr>
      </w:pPr>
      <w:r>
        <w:rPr>
          <w:rFonts w:ascii="宋体" w:hAnsi="宋体" w:cs="宋体" w:hint="eastAsia"/>
          <w:sz w:val="28"/>
          <w:szCs w:val="28"/>
        </w:rPr>
        <w:t xml:space="preserve">b质量标准或要求：动作敏捷，轻拿轻放，保持安静。 </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⑦</w:t>
      </w:r>
      <w:r>
        <w:rPr>
          <w:rFonts w:ascii="宋体" w:hAnsi="宋体" w:cs="宋体" w:hint="eastAsia"/>
          <w:bCs/>
          <w:sz w:val="28"/>
          <w:szCs w:val="28"/>
        </w:rPr>
        <w:t>送客</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a操 作 规 则： 会议结束前10分钟，服务员应站在门口，微笑着向客人道别。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b质量标准或要求：站姿正确，面带微笑。</w:t>
      </w:r>
    </w:p>
    <w:p w:rsidR="00510F37" w:rsidRPr="00526506" w:rsidRDefault="00510F37" w:rsidP="00510F37">
      <w:pPr>
        <w:spacing w:line="560" w:lineRule="exact"/>
        <w:ind w:firstLineChars="200" w:firstLine="562"/>
        <w:rPr>
          <w:rFonts w:ascii="宋体" w:hAnsi="宋体" w:cs="宋体"/>
          <w:sz w:val="28"/>
          <w:szCs w:val="28"/>
        </w:rPr>
      </w:pPr>
      <w:r>
        <w:rPr>
          <w:rFonts w:ascii="宋体" w:hAnsi="宋体" w:cs="宋体" w:hint="eastAsia"/>
          <w:b/>
          <w:sz w:val="28"/>
          <w:szCs w:val="28"/>
        </w:rPr>
        <w:t>（5）会后服务</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①</w:t>
      </w:r>
      <w:r>
        <w:rPr>
          <w:rFonts w:ascii="宋体" w:hAnsi="宋体" w:cs="宋体" w:hint="eastAsia"/>
          <w:bCs/>
          <w:sz w:val="28"/>
          <w:szCs w:val="28"/>
        </w:rPr>
        <w:t>检查会场</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则：检查有无客人遗留物品及文件，如有，及时送交主办方；检查有无损坏的设施设备及用具，如有，将数目及损坏情况与会务组人员核实后送收银处。</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lastRenderedPageBreak/>
        <w:t xml:space="preserve">b质量标准或要求：仔细、认真、做好记录；数目准确、不弄虚作假 </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②</w:t>
      </w:r>
      <w:r>
        <w:rPr>
          <w:rFonts w:ascii="宋体" w:hAnsi="宋体" w:cs="宋体" w:hint="eastAsia"/>
          <w:bCs/>
          <w:sz w:val="28"/>
          <w:szCs w:val="28"/>
        </w:rPr>
        <w:t>整理用品及清洁卫生</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a操 作 规 则：整理会场；将茶叶倒入垃圾捅，点清茶杯数目，清洗保存；会场剩余物品点清数目汇报主管，并做好卫生清理工作。</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 xml:space="preserve">b质量标准或要求：清点仔细、及时回收，物品轻拿轻放，归类摆放。 </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bCs/>
          <w:sz w:val="28"/>
          <w:szCs w:val="28"/>
        </w:rPr>
        <w:t>③</w:t>
      </w:r>
      <w:r>
        <w:rPr>
          <w:rFonts w:ascii="宋体" w:hAnsi="宋体" w:cs="宋体" w:hint="eastAsia"/>
          <w:bCs/>
          <w:sz w:val="28"/>
          <w:szCs w:val="28"/>
        </w:rPr>
        <w:t xml:space="preserve">检查设施设备 </w:t>
      </w:r>
    </w:p>
    <w:p w:rsidR="00510F37" w:rsidRPr="00526506" w:rsidRDefault="00510F37" w:rsidP="00510F37">
      <w:pPr>
        <w:spacing w:line="560" w:lineRule="exact"/>
        <w:ind w:firstLineChars="150" w:firstLine="420"/>
        <w:rPr>
          <w:rFonts w:ascii="宋体" w:hAnsi="宋体" w:cs="宋体"/>
          <w:sz w:val="28"/>
          <w:szCs w:val="28"/>
        </w:rPr>
      </w:pPr>
      <w:r w:rsidRPr="00526506">
        <w:rPr>
          <w:rFonts w:ascii="宋体" w:hAnsi="宋体" w:cs="宋体" w:hint="eastAsia"/>
          <w:sz w:val="28"/>
          <w:szCs w:val="28"/>
        </w:rPr>
        <w:t>a操 作 规 则：对灯光、音响、桌椅、门窗、地面、空调、消防栓、灭火器等进行检查，发现问题及时上报维修；关闭灯、空调及门锁。</w:t>
      </w:r>
    </w:p>
    <w:p w:rsidR="00510F37" w:rsidRDefault="00510F37" w:rsidP="00510F37">
      <w:pPr>
        <w:spacing w:line="560" w:lineRule="exact"/>
        <w:ind w:firstLineChars="150" w:firstLine="420"/>
        <w:rPr>
          <w:rFonts w:ascii="宋体" w:hAnsi="宋体" w:cs="宋体"/>
          <w:sz w:val="28"/>
          <w:szCs w:val="28"/>
        </w:rPr>
      </w:pPr>
      <w:r>
        <w:rPr>
          <w:rFonts w:ascii="宋体" w:hAnsi="宋体" w:cs="宋体" w:hint="eastAsia"/>
          <w:sz w:val="28"/>
          <w:szCs w:val="28"/>
        </w:rPr>
        <w:t>b质量标准或要求：仔细、认真，消除一切安全隐患。</w:t>
      </w:r>
    </w:p>
    <w:p w:rsidR="00510F37" w:rsidRDefault="00510F37" w:rsidP="00510F37">
      <w:pPr>
        <w:spacing w:line="560" w:lineRule="exact"/>
        <w:ind w:firstLineChars="200" w:firstLine="562"/>
        <w:rPr>
          <w:rFonts w:ascii="宋体" w:hAnsi="宋体" w:cs="宋体"/>
          <w:b/>
          <w:sz w:val="28"/>
          <w:szCs w:val="28"/>
        </w:rPr>
      </w:pPr>
      <w:r>
        <w:rPr>
          <w:rFonts w:ascii="宋体" w:hAnsi="宋体" w:cs="宋体" w:hint="eastAsia"/>
          <w:b/>
          <w:sz w:val="28"/>
          <w:szCs w:val="28"/>
        </w:rPr>
        <w:t>（6）专项指导书</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a引领客人时</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引领客人时，应立正站立，手臂平伸，五指并拢，手心朝上，指向前进方向，“这边请。”如需带路则在前方保持距客人约3米的距离带路。到达楼梯时，应停步，手平伸，指向楼梯方向：“请。”每到一转弯处，都需做出同样手势。</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b入座</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当来宾走近位置时，引领员应迅速到达位置，双手握住椅背两侧，一侧腿屈膝顶住椅背下端，将座椅离地轻轻拉出，幅度适中，然后，撤身立于本列后侧，一侧手指向位置，面带微笑，并道“您请入座”。整个过程要求，动作轻捷而迅速，做到安全、轻、缓、稳，切忌座椅拖地出声和让来宾等候。</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lastRenderedPageBreak/>
        <w:t>c送客时</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会议期间，主动为出入来宾开门，动作要轻，避免弄出声响，影响会场秩序。会议结束前10分钟，要迅速到达出入通道，为来宾开门，并立于门口两侧，示意客人先走：“您请。”若客人不识行进路线，应在前方带路。到达电梯口时，应先行一步，按下电梯，并用手把住电梯门：“您请。”随后走出电梯，面带微笑，与客人道别“再见”。如需要，也可随后进入电梯。电梯到站后，应先行出门，并用手把住电梯门，让客人下梯后，手臂平伸，指示前进方向，微笑道别。</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d持暖瓶的规范姿势</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按照站姿站立，一般都以左手来服务，因此，左手的力度应比右手大。左手握住暖瓶的手柄，右手轻轻放在暖瓶的右侧，离底部约3指的距离，右手应5指并拢，并有“请”的含意，右手不能用力，只是起到优美的作用。这时暖瓶上下垂直，顶部应与领结成一条直线，暖瓶离身体约三指的距离。</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 xml:space="preserve">e持托盘的规范姿势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在准备好的托盘中放置一块湿毛巾，起到防滑的作用。将茶杯依次摆放整齐。左手托托盘，持托盘时，五指微微张开，空出掌心，用大拇指外侧，掌根，四指指肚托住托盘底部，大小臂呈90°角，手臂放松，起托时应保持托盘轻而稳，行走时右手臂自然前后摆动（或将右手掌并拢，保持一定的倾斜角度，轻轻扶在托盘靠近身体的一角，手掌不能发力，以保持托盘始终处于水平状态），保持托盘始终处于静止状态。走到客人面前时，保持站立姿势，托盘轻轻转向身体一侧，以避免在服务中碰到客人。从托盘内取茶杯时，应遵循从外到内、从右到左的顺序，先拿托盘内最外面的一个杯子，并及时调整托盘重心，</w:t>
      </w:r>
      <w:r>
        <w:rPr>
          <w:rFonts w:ascii="宋体" w:hAnsi="宋体" w:cs="宋体" w:hint="eastAsia"/>
          <w:sz w:val="28"/>
          <w:szCs w:val="28"/>
        </w:rPr>
        <w:lastRenderedPageBreak/>
        <w:t xml:space="preserve">依次将杯子摆放整齐，杯子应放在椅子的右上侧，杯子与椅子的垂直线成45o，桌面上的杯子应成一条线，放杯子时应避免发出声响。 </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f倒茶时的规范姿势</w:t>
      </w:r>
    </w:p>
    <w:p w:rsidR="00510F37" w:rsidRDefault="00510F37" w:rsidP="00510F37">
      <w:pPr>
        <w:spacing w:line="560" w:lineRule="exact"/>
        <w:ind w:firstLineChars="300" w:firstLine="630"/>
        <w:rPr>
          <w:rFonts w:ascii="宋体" w:hAnsi="宋体" w:cs="宋体"/>
          <w:sz w:val="28"/>
          <w:szCs w:val="28"/>
        </w:rPr>
      </w:pPr>
      <w:r>
        <w:rPr>
          <w:rFonts w:ascii="Times New Roman" w:hAnsi="Times New Roman" w:cs="Times New Roman" w:hint="eastAsia"/>
          <w:noProof/>
        </w:rPr>
        <w:drawing>
          <wp:anchor distT="0" distB="0" distL="114300" distR="114300" simplePos="0" relativeHeight="251694080" behindDoc="0" locked="0" layoutInCell="1" allowOverlap="1" wp14:anchorId="61C39BE7" wp14:editId="2840D8F7">
            <wp:simplePos x="0" y="0"/>
            <wp:positionH relativeFrom="column">
              <wp:posOffset>3830320</wp:posOffset>
            </wp:positionH>
            <wp:positionV relativeFrom="paragraph">
              <wp:posOffset>2966085</wp:posOffset>
            </wp:positionV>
            <wp:extent cx="2247900" cy="3086100"/>
            <wp:effectExtent l="19050" t="0" r="0" b="0"/>
            <wp:wrapSquare wrapText="bothSides"/>
            <wp:docPr id="164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 name="图片 30"/>
                    <pic:cNvPicPr>
                      <a:picLocks noChangeAspect="1" noChangeArrowheads="1"/>
                    </pic:cNvPicPr>
                  </pic:nvPicPr>
                  <pic:blipFill>
                    <a:blip r:embed="rId91" cstate="print"/>
                    <a:srcRect/>
                    <a:stretch>
                      <a:fillRect/>
                    </a:stretch>
                  </pic:blipFill>
                  <pic:spPr>
                    <a:xfrm>
                      <a:off x="0" y="0"/>
                      <a:ext cx="2247900" cy="3086100"/>
                    </a:xfrm>
                    <a:prstGeom prst="rect">
                      <a:avLst/>
                    </a:prstGeom>
                    <a:noFill/>
                  </pic:spPr>
                </pic:pic>
              </a:graphicData>
            </a:graphic>
          </wp:anchor>
        </w:drawing>
      </w:r>
      <w:r>
        <w:rPr>
          <w:rFonts w:ascii="宋体" w:hAnsi="宋体" w:cs="宋体" w:hint="eastAsia"/>
          <w:sz w:val="28"/>
          <w:szCs w:val="28"/>
        </w:rPr>
        <w:t>按照标准的持暖瓶的要求，走到客人面前（将壶盖放在服务车上），保持站立姿势。用右手将暖瓶鸭嘴盖轻轻掀起，左手大拇指捎顶一下，以防止发出响声，然后将右手放回原处，顺势向左边轻轻送一下，这时左臂呈伸直状态，瓶口朝外，瓶底在内，瓶体自然倾斜。右脚向前迈一步，同时右手的小指和无名指将杯盖夹起（如果杯盖被粘在杯体上，应用力按一下即可），手心朝上，做个控杯的姿势，以防水珠落在桌子上或打湿文件，然后收腿以站立姿势于身体一侧倒水，（这过程应是一个弧形路线，以防客人碰到茶杯）并按原路放回（根据客人的要求和习惯将茶杯放置在相应的位置），轻拿轻放，然后将杯盖盖好，调整杯柄角度，然后做个“请”的手势。</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g倒茶的几种方式</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从客人桌前倒水时，应将茶杯置于身体距桌较远的一侧倒水；从客人后侧倒水时，应注意选好角度，等待时机，拿杯、送杯要视临座的空间大小采用弧度、直线方式。</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bCs/>
          <w:sz w:val="28"/>
          <w:szCs w:val="28"/>
        </w:rPr>
        <w:t>h注意事项：</w:t>
      </w:r>
      <w:r>
        <w:rPr>
          <w:rFonts w:ascii="宋体" w:hAnsi="宋体" w:cs="宋体" w:hint="eastAsia"/>
          <w:sz w:val="28"/>
          <w:szCs w:val="28"/>
        </w:rPr>
        <w:t>向茶杯中放置茶叶时，一定要注意将茶屑筛出；倒茶时，要保持茶水8分满；如果来宾自带茶具，应把原有茶杯撤掉；主席台倒水时，应先倒中间者，职位高者；倒水时，应避免在客人面前进行；在倒茶时一定要设计好行走的路线,做到最省时省力。</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lastRenderedPageBreak/>
        <w:t>3、统计接待服务标准及程序</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（1）电话接听</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电话机旁备纸、笔，主动提供留言服务，随时准备记录客人提出的要求和帮助解决的事项。尤其对客人的姓名、电话、时间、地点、事由等重要事项认真记录并及时转达有关部门和责任人。</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①电话振铃三声之内必须及时接听。</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②接听电话时口齿清晰，声音甜美温和： “您好！**机构，请问您是哪里？您找那位？”并及时记录对方信息及来电时间。忌以“喂”开头。如果因故迟接，要向来电者说“对不起，让您久等了” 前台接起电话时要保持良好坐姿，声音不急不慢，并终保持轻松、愉悦的声调，不得在电话中和来电者耍脾气、使性子甚至说粗口。接电话中，要勤说“您好”、“请问”、“对不起”、“请稍等”之类的谦词。</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③如所找其人确认不在办公室内，应及时回应：“您好。***现在不在位上，请问可否联系其他工作人员。”</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④如对方不同意联系其他工作人员，应回应：“请问您有急事吗？可否留下您的联系方式，我会及时帮您通知。”并慎重告知对方其所找人员的手机号码。（公司工作人员的联系方式不得随意透露）。如对方同意留下联系方式，应好记录并及时通知相关工作人员。</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⑤如对方同意联系其他工作人员，应告知办公室电话。</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（2）来访人员接待</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①礼貌待客，起身微笑服务。“您好，我们是……，请问您找那位？您有预约吗？”</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lastRenderedPageBreak/>
        <w:t>②如有预约应及时电话确认并做好来访人员的登记。在不离开工作岗位的基础上有效地把客人指引到相关部门。</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③如来访人员没有预约，电话确认对方是否同意接待。</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④如果来访者知道找谁，但没有预约，前台要打电话问问，告诉相关同事或领导，×××单位的×××来访，不知道是不是方便接待。在不方便接待的情况下，处于对来访者的礼貌和方便，应委婉的拒绝并及时送客。 “对不起！您所找的人员现在不在位上，需要转达您的讯息吗？等他回来后我会及时地通知他。”</w:t>
      </w:r>
    </w:p>
    <w:p w:rsidR="00510F37" w:rsidRDefault="00510F37" w:rsidP="00510F37">
      <w:pPr>
        <w:spacing w:line="360" w:lineRule="auto"/>
        <w:ind w:firstLineChars="200" w:firstLine="560"/>
        <w:rPr>
          <w:rFonts w:asciiTheme="minorEastAsia" w:hAnsiTheme="minorEastAsia"/>
          <w:color w:val="000000"/>
          <w:sz w:val="28"/>
          <w:szCs w:val="28"/>
        </w:rPr>
      </w:pPr>
      <w:r>
        <w:rPr>
          <w:rFonts w:ascii="宋体" w:hAnsi="宋体" w:hint="eastAsia"/>
          <w:noProof/>
          <w:color w:val="000000"/>
          <w:kern w:val="0"/>
          <w:sz w:val="28"/>
          <w:szCs w:val="28"/>
        </w:rPr>
        <w:drawing>
          <wp:anchor distT="0" distB="0" distL="114300" distR="114300" simplePos="0" relativeHeight="251696128" behindDoc="0" locked="0" layoutInCell="1" allowOverlap="1" wp14:anchorId="5AD052B9" wp14:editId="050258A1">
            <wp:simplePos x="0" y="0"/>
            <wp:positionH relativeFrom="margin">
              <wp:posOffset>3054985</wp:posOffset>
            </wp:positionH>
            <wp:positionV relativeFrom="paragraph">
              <wp:posOffset>687070</wp:posOffset>
            </wp:positionV>
            <wp:extent cx="2809875" cy="1852295"/>
            <wp:effectExtent l="0" t="0" r="0" b="0"/>
            <wp:wrapSquare wrapText="bothSides"/>
            <wp:docPr id="166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 name="图片 51"/>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809875" cy="1852295"/>
                    </a:xfrm>
                    <a:prstGeom prst="rect">
                      <a:avLst/>
                    </a:prstGeom>
                  </pic:spPr>
                </pic:pic>
              </a:graphicData>
            </a:graphic>
          </wp:anchor>
        </w:drawing>
      </w:r>
      <w:r>
        <w:rPr>
          <w:rFonts w:asciiTheme="minorEastAsia" w:hAnsiTheme="minorEastAsia" w:hint="eastAsia"/>
          <w:color w:val="000000"/>
          <w:sz w:val="28"/>
          <w:szCs w:val="28"/>
        </w:rPr>
        <w:t>⑤如同意接待，做好来访人员的登记。在不离开工作岗位的基础上有效地把客人指引到相关部门。</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⑥如果要找的人正在忙，可以请其稍等，用规范的手势礼仪、奉茶礼仪引领来访者入座倒水。如果等了很长时间，访客要找的人还在忙，要关照一下来访者并说向其说明，不要扔在那里不管。</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（3）前台仪容规范</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面带笑容，保持开朗心态，有利于营造和谐、融洽的工作气氛；保持身体清洁卫生，这不仅是健康的需要，更是文明的表现，有利于与人交往；头发梳理整齐、面部保持清洁；保持唇部润泽，口气清新；手部干净，指甲修剪整齐；可以使用清新、淡雅的香水。</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（4）前台行为规范</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lastRenderedPageBreak/>
        <w:t>举止文明大方，注意坐姿、站姿。</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禁止打闹嬉戏，严禁上班时间大声喧哗。</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注意文明办公，禁止上网聊天。</w:t>
      </w:r>
    </w:p>
    <w:p w:rsidR="00510F37" w:rsidRDefault="00510F37" w:rsidP="00510F37">
      <w:pPr>
        <w:spacing w:line="360" w:lineRule="auto"/>
        <w:ind w:firstLineChars="200" w:firstLine="560"/>
        <w:rPr>
          <w:rFonts w:asciiTheme="minorEastAsia" w:hAnsiTheme="minorEastAsia"/>
          <w:color w:val="000000"/>
          <w:sz w:val="28"/>
          <w:szCs w:val="28"/>
        </w:rPr>
      </w:pPr>
      <w:r>
        <w:rPr>
          <w:rFonts w:asciiTheme="minorEastAsia" w:hAnsiTheme="minorEastAsia" w:hint="eastAsia"/>
          <w:color w:val="000000"/>
          <w:sz w:val="28"/>
          <w:szCs w:val="28"/>
        </w:rPr>
        <w:t>严格遵守《员工守则》。</w:t>
      </w:r>
    </w:p>
    <w:p w:rsidR="00510F37" w:rsidRDefault="00510F37" w:rsidP="00510F37">
      <w:pPr>
        <w:ind w:firstLineChars="200" w:firstLine="560"/>
        <w:rPr>
          <w:rFonts w:asciiTheme="minorEastAsia" w:hAnsiTheme="minorEastAsia" w:cs="Times New Roman"/>
          <w:sz w:val="28"/>
          <w:szCs w:val="28"/>
        </w:rPr>
      </w:pPr>
      <w:bookmarkStart w:id="119" w:name="_Toc526845276"/>
      <w:r>
        <w:rPr>
          <w:rFonts w:asciiTheme="minorEastAsia" w:hAnsiTheme="minorEastAsia" w:hint="eastAsia"/>
          <w:sz w:val="28"/>
          <w:szCs w:val="28"/>
        </w:rPr>
        <w:t>（5）值班室、领导办公室清洁服务</w:t>
      </w:r>
      <w:bookmarkEnd w:id="119"/>
    </w:p>
    <w:p w:rsidR="00510F37" w:rsidRDefault="00510F37" w:rsidP="00510F37">
      <w:pPr>
        <w:spacing w:line="560" w:lineRule="exact"/>
        <w:ind w:firstLineChars="200" w:firstLine="420"/>
        <w:rPr>
          <w:rFonts w:ascii="宋体" w:hAnsi="宋体" w:cs="宋体"/>
          <w:sz w:val="28"/>
          <w:szCs w:val="28"/>
        </w:rPr>
      </w:pPr>
      <w:r>
        <w:rPr>
          <w:rFonts w:ascii="Times New Roman" w:hAnsi="Times New Roman" w:cs="Times New Roman" w:hint="eastAsia"/>
          <w:noProof/>
        </w:rPr>
        <w:drawing>
          <wp:anchor distT="0" distB="0" distL="114300" distR="114300" simplePos="0" relativeHeight="251689984" behindDoc="0" locked="0" layoutInCell="1" allowOverlap="1" wp14:anchorId="460ECEA9" wp14:editId="411B0FBF">
            <wp:simplePos x="0" y="0"/>
            <wp:positionH relativeFrom="margin">
              <wp:align>right</wp:align>
            </wp:positionH>
            <wp:positionV relativeFrom="paragraph">
              <wp:posOffset>316230</wp:posOffset>
            </wp:positionV>
            <wp:extent cx="2653030" cy="2668270"/>
            <wp:effectExtent l="19050" t="0" r="0" b="0"/>
            <wp:wrapSquare wrapText="bothSides"/>
            <wp:docPr id="164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 name="图片 47"/>
                    <pic:cNvPicPr>
                      <a:picLocks noChangeAspect="1" noChangeArrowheads="1"/>
                    </pic:cNvPicPr>
                  </pic:nvPicPr>
                  <pic:blipFill>
                    <a:blip r:embed="rId93" cstate="print"/>
                    <a:srcRect/>
                    <a:stretch>
                      <a:fillRect/>
                    </a:stretch>
                  </pic:blipFill>
                  <pic:spPr>
                    <a:xfrm>
                      <a:off x="0" y="0"/>
                      <a:ext cx="2653030" cy="2668270"/>
                    </a:xfrm>
                    <a:prstGeom prst="rect">
                      <a:avLst/>
                    </a:prstGeom>
                    <a:noFill/>
                  </pic:spPr>
                </pic:pic>
              </a:graphicData>
            </a:graphic>
          </wp:anchor>
        </w:drawing>
      </w:r>
      <w:r>
        <w:rPr>
          <w:rFonts w:asciiTheme="minorEastAsia" w:hAnsiTheme="minorEastAsia" w:cs="宋体" w:hint="eastAsia"/>
          <w:sz w:val="28"/>
          <w:szCs w:val="28"/>
        </w:rPr>
        <w:t>①</w:t>
      </w:r>
      <w:r>
        <w:rPr>
          <w:rFonts w:ascii="宋体" w:hAnsi="宋体" w:cs="宋体" w:hint="eastAsia"/>
          <w:sz w:val="28"/>
          <w:szCs w:val="28"/>
        </w:rPr>
        <w:t>服务人员标准</w:t>
      </w:r>
    </w:p>
    <w:p w:rsidR="00510F37" w:rsidRDefault="00510F37" w:rsidP="00510F37">
      <w:pPr>
        <w:spacing w:line="560" w:lineRule="exact"/>
        <w:ind w:firstLineChars="150" w:firstLine="420"/>
        <w:rPr>
          <w:rFonts w:ascii="宋体" w:hAnsi="宋体" w:cs="宋体"/>
          <w:sz w:val="28"/>
          <w:szCs w:val="28"/>
        </w:rPr>
      </w:pPr>
      <w:r>
        <w:rPr>
          <w:rFonts w:ascii="宋体" w:hAnsi="宋体" w:cs="宋体" w:hint="eastAsia"/>
          <w:sz w:val="28"/>
          <w:szCs w:val="28"/>
        </w:rPr>
        <w:t>a热爱本职工作，身体健康，无违法犯罪记录具备相关的礼仪知说服务得他大方，礼貌热情，气质高雅，普通话标准流利。</w:t>
      </w:r>
    </w:p>
    <w:p w:rsidR="00510F37" w:rsidRDefault="00510F37" w:rsidP="00510F37">
      <w:pPr>
        <w:spacing w:line="560" w:lineRule="exact"/>
        <w:ind w:firstLineChars="200" w:firstLine="560"/>
        <w:rPr>
          <w:rFonts w:ascii="宋体" w:hAnsi="宋体" w:cs="宋体"/>
          <w:sz w:val="28"/>
          <w:szCs w:val="28"/>
        </w:rPr>
      </w:pPr>
      <w:r>
        <w:rPr>
          <w:rFonts w:ascii="宋体" w:hAnsi="宋体" w:cs="宋体" w:hint="eastAsia"/>
          <w:sz w:val="28"/>
          <w:szCs w:val="28"/>
        </w:rPr>
        <w:t>b言行规范，注意仪容仪表，头发梳理匀贴，面部，手部清洁干净，不化地三、房间的卫生标准。</w:t>
      </w:r>
    </w:p>
    <w:p w:rsidR="00510F37" w:rsidRDefault="00510F37" w:rsidP="00510F37">
      <w:pPr>
        <w:spacing w:line="560" w:lineRule="exact"/>
        <w:ind w:firstLineChars="200" w:firstLine="560"/>
        <w:rPr>
          <w:rFonts w:ascii="宋体" w:hAnsi="宋体" w:cs="宋体"/>
          <w:sz w:val="28"/>
          <w:szCs w:val="28"/>
        </w:rPr>
      </w:pPr>
      <w:r>
        <w:rPr>
          <w:rFonts w:asciiTheme="minorEastAsia" w:hAnsiTheme="minorEastAsia" w:cs="宋体" w:hint="eastAsia"/>
          <w:sz w:val="28"/>
          <w:szCs w:val="28"/>
        </w:rPr>
        <w:t>②</w:t>
      </w:r>
      <w:r>
        <w:rPr>
          <w:rFonts w:ascii="宋体" w:hAnsi="宋体" w:cs="宋体" w:hint="eastAsia"/>
          <w:sz w:val="28"/>
          <w:szCs w:val="28"/>
        </w:rPr>
        <w:t>房间卫生工作质量是此项工作的主要标准，具体标准为:天花、墙角无蛛网，地面干净无杂物，整洁无“六害”(老鼠、蚊子、苍蝇、蟑螂、臭虫、蚂蚁)，玻璃、灯具明亮无灰尘，保证房间随时处于最佳使用状态。保证为领导提供干净整洁完好的办公、休息条件。</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（6）</w:t>
      </w:r>
      <w:r>
        <w:rPr>
          <w:rFonts w:asciiTheme="minorEastAsia" w:hAnsiTheme="minorEastAsia" w:cs="宋体"/>
          <w:sz w:val="28"/>
          <w:szCs w:val="28"/>
        </w:rPr>
        <w:t>物业客服年度工作计划</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①</w:t>
      </w:r>
      <w:r>
        <w:rPr>
          <w:rFonts w:asciiTheme="minorEastAsia" w:hAnsiTheme="minorEastAsia" w:cs="宋体"/>
          <w:sz w:val="28"/>
          <w:szCs w:val="28"/>
        </w:rPr>
        <w:t>建立客户服务中心网上沟通渠道。</w:t>
      </w:r>
    </w:p>
    <w:p w:rsidR="00510F37" w:rsidRDefault="00510F37" w:rsidP="00510F37">
      <w:pPr>
        <w:spacing w:line="560" w:lineRule="exact"/>
        <w:rPr>
          <w:rFonts w:asciiTheme="minorEastAsia" w:hAnsiTheme="minorEastAsia" w:cs="宋体"/>
          <w:sz w:val="28"/>
          <w:szCs w:val="28"/>
        </w:rPr>
      </w:pPr>
      <w:r>
        <w:rPr>
          <w:rFonts w:asciiTheme="minorEastAsia" w:hAnsiTheme="minorEastAsia" w:cs="宋体" w:hint="eastAsia"/>
          <w:sz w:val="28"/>
          <w:szCs w:val="28"/>
        </w:rPr>
        <w:t xml:space="preserve">    </w:t>
      </w:r>
      <w:r>
        <w:rPr>
          <w:rFonts w:asciiTheme="minorEastAsia" w:hAnsiTheme="minorEastAsia" w:cs="宋体"/>
          <w:sz w:val="28"/>
          <w:szCs w:val="28"/>
        </w:rPr>
        <w:t>现在，越来越多的客户喜欢在网上查询和交流信息。在</w:t>
      </w:r>
      <w:r>
        <w:rPr>
          <w:rFonts w:asciiTheme="minorEastAsia" w:hAnsiTheme="minorEastAsia" w:cs="宋体" w:hint="eastAsia"/>
          <w:sz w:val="28"/>
          <w:szCs w:val="28"/>
        </w:rPr>
        <w:t>院方各主要工作联系单位建立微信群</w:t>
      </w:r>
      <w:r>
        <w:rPr>
          <w:rFonts w:asciiTheme="minorEastAsia" w:hAnsiTheme="minorEastAsia" w:cs="宋体"/>
          <w:sz w:val="28"/>
          <w:szCs w:val="28"/>
        </w:rPr>
        <w:t>，有利于便捷与客户联系沟通，满足顾客需要，提升服务质量。</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②</w:t>
      </w:r>
      <w:r>
        <w:rPr>
          <w:rFonts w:asciiTheme="minorEastAsia" w:hAnsiTheme="minorEastAsia" w:cs="宋体"/>
          <w:sz w:val="28"/>
          <w:szCs w:val="28"/>
        </w:rPr>
        <w:t>建立客服平台</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lastRenderedPageBreak/>
        <w:t>a</w:t>
      </w:r>
      <w:r>
        <w:rPr>
          <w:rFonts w:asciiTheme="minorEastAsia" w:hAnsiTheme="minorEastAsia" w:cs="宋体"/>
          <w:sz w:val="28"/>
          <w:szCs w:val="28"/>
        </w:rPr>
        <w:t>成立客户监督委员会。</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由院方后勤管理处和院方工作人员总部共同</w:t>
      </w:r>
      <w:r>
        <w:rPr>
          <w:rFonts w:asciiTheme="minorEastAsia" w:hAnsiTheme="minorEastAsia" w:cs="宋体"/>
          <w:sz w:val="28"/>
          <w:szCs w:val="28"/>
        </w:rPr>
        <w:t>成立客户监督委员会。行使或者义务行使对</w:t>
      </w:r>
      <w:r>
        <w:rPr>
          <w:rFonts w:asciiTheme="minorEastAsia" w:hAnsiTheme="minorEastAsia" w:cs="宋体" w:hint="eastAsia"/>
          <w:sz w:val="28"/>
          <w:szCs w:val="28"/>
        </w:rPr>
        <w:t>物业</w:t>
      </w:r>
      <w:r>
        <w:rPr>
          <w:rFonts w:asciiTheme="minorEastAsia" w:hAnsiTheme="minorEastAsia" w:cs="宋体"/>
          <w:sz w:val="28"/>
          <w:szCs w:val="28"/>
        </w:rPr>
        <w:t>服务监督职能。 </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b</w:t>
      </w:r>
      <w:r>
        <w:rPr>
          <w:rFonts w:asciiTheme="minorEastAsia" w:hAnsiTheme="minorEastAsia" w:cs="宋体"/>
          <w:sz w:val="28"/>
          <w:szCs w:val="28"/>
        </w:rPr>
        <w:t>建立质量检查制度。</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由公司总部安排品质检查人员对物业公司提供的服务进行定期和不定期监督检查，发现问题及时督促整改，对于重复性问题予以处罚，从而提高物业公司服务品质</w:t>
      </w:r>
      <w:r>
        <w:rPr>
          <w:rFonts w:asciiTheme="minorEastAsia" w:hAnsiTheme="minorEastAsia" w:cs="宋体"/>
          <w:sz w:val="28"/>
          <w:szCs w:val="28"/>
        </w:rPr>
        <w:t>。</w:t>
      </w:r>
    </w:p>
    <w:p w:rsidR="00510F37" w:rsidRDefault="00510F37" w:rsidP="00510F37">
      <w:pPr>
        <w:spacing w:line="560" w:lineRule="exact"/>
        <w:ind w:firstLineChars="300" w:firstLine="840"/>
        <w:rPr>
          <w:rFonts w:asciiTheme="minorEastAsia" w:hAnsiTheme="minorEastAsia" w:cs="宋体"/>
          <w:sz w:val="28"/>
          <w:szCs w:val="28"/>
        </w:rPr>
      </w:pPr>
      <w:r>
        <w:rPr>
          <w:rFonts w:asciiTheme="minorEastAsia" w:hAnsiTheme="minorEastAsia" w:cs="宋体" w:hint="eastAsia"/>
          <w:sz w:val="28"/>
          <w:szCs w:val="28"/>
        </w:rPr>
        <w:t>c</w:t>
      </w:r>
      <w:r>
        <w:rPr>
          <w:rFonts w:asciiTheme="minorEastAsia" w:hAnsiTheme="minorEastAsia" w:cs="宋体"/>
          <w:sz w:val="28"/>
          <w:szCs w:val="28"/>
        </w:rPr>
        <w:t>搞好客服前台服务。</w:t>
      </w:r>
    </w:p>
    <w:p w:rsidR="00510F37" w:rsidRDefault="00510F37" w:rsidP="00510F37">
      <w:pPr>
        <w:spacing w:line="560" w:lineRule="exact"/>
        <w:ind w:firstLineChars="300" w:firstLine="840"/>
        <w:rPr>
          <w:rFonts w:asciiTheme="minorEastAsia" w:hAnsiTheme="minorEastAsia" w:cs="宋体"/>
          <w:sz w:val="28"/>
          <w:szCs w:val="28"/>
        </w:rPr>
      </w:pPr>
      <w:r>
        <w:rPr>
          <w:rFonts w:asciiTheme="minorEastAsia" w:hAnsiTheme="minorEastAsia" w:cs="宋体"/>
          <w:sz w:val="28"/>
          <w:szCs w:val="28"/>
        </w:rPr>
        <w:t>客户接待。作好客户的接待和问题反映的协调处理。</w:t>
      </w:r>
    </w:p>
    <w:p w:rsidR="00510F37" w:rsidRDefault="00510F37" w:rsidP="00510F37">
      <w:pPr>
        <w:spacing w:line="560" w:lineRule="exact"/>
        <w:ind w:firstLineChars="100" w:firstLine="280"/>
        <w:rPr>
          <w:rFonts w:asciiTheme="minorEastAsia" w:hAnsiTheme="minorEastAsia" w:cs="宋体"/>
          <w:sz w:val="28"/>
          <w:szCs w:val="28"/>
        </w:rPr>
      </w:pPr>
      <w:r>
        <w:rPr>
          <w:rFonts w:asciiTheme="minorEastAsia" w:hAnsiTheme="minorEastAsia" w:cs="宋体"/>
          <w:sz w:val="28"/>
          <w:szCs w:val="28"/>
        </w:rPr>
        <w:t>服务及信息传递。包括纵向实施由</w:t>
      </w:r>
      <w:r>
        <w:rPr>
          <w:rFonts w:asciiTheme="minorEastAsia" w:hAnsiTheme="minorEastAsia" w:cs="宋体" w:hint="eastAsia"/>
          <w:sz w:val="28"/>
          <w:szCs w:val="28"/>
        </w:rPr>
        <w:t>院方</w:t>
      </w:r>
      <w:r>
        <w:rPr>
          <w:rFonts w:asciiTheme="minorEastAsia" w:hAnsiTheme="minorEastAsia" w:cs="宋体"/>
          <w:sz w:val="28"/>
          <w:szCs w:val="28"/>
        </w:rPr>
        <w:t>到总公司，横向实施物业内部之间、客服中心与各个中心之间、客服中心与</w:t>
      </w:r>
      <w:r>
        <w:rPr>
          <w:rFonts w:asciiTheme="minorEastAsia" w:hAnsiTheme="minorEastAsia" w:cs="宋体" w:hint="eastAsia"/>
          <w:sz w:val="28"/>
          <w:szCs w:val="28"/>
        </w:rPr>
        <w:t>院方</w:t>
      </w:r>
      <w:r>
        <w:rPr>
          <w:rFonts w:asciiTheme="minorEastAsia" w:hAnsiTheme="minorEastAsia" w:cs="宋体"/>
          <w:sz w:val="28"/>
          <w:szCs w:val="28"/>
        </w:rPr>
        <w:t>的有关部门之间信息转递交流等等，以及其他信息咨询。</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sz w:val="28"/>
          <w:szCs w:val="28"/>
        </w:rPr>
        <w:t>相关后勤服务的跟踪和回访。 </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设立24</w:t>
      </w:r>
      <w:r>
        <w:rPr>
          <w:rFonts w:asciiTheme="minorEastAsia" w:hAnsiTheme="minorEastAsia" w:cs="宋体"/>
          <w:sz w:val="28"/>
          <w:szCs w:val="28"/>
        </w:rPr>
        <w:t>小时服务电话。</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d</w:t>
      </w:r>
      <w:r>
        <w:rPr>
          <w:rFonts w:asciiTheme="minorEastAsia" w:hAnsiTheme="minorEastAsia" w:cs="宋体"/>
          <w:sz w:val="28"/>
          <w:szCs w:val="28"/>
        </w:rPr>
        <w:t>协调处理顾客投诉</w:t>
      </w:r>
      <w:r>
        <w:rPr>
          <w:rFonts w:asciiTheme="minorEastAsia" w:hAnsiTheme="minorEastAsia" w:cs="宋体" w:hint="eastAsia"/>
          <w:sz w:val="28"/>
          <w:szCs w:val="28"/>
        </w:rPr>
        <w:t>，</w:t>
      </w:r>
      <w:r>
        <w:rPr>
          <w:rFonts w:asciiTheme="minorEastAsia" w:hAnsiTheme="minorEastAsia" w:cs="宋体"/>
          <w:sz w:val="28"/>
          <w:szCs w:val="28"/>
        </w:rPr>
        <w:t>主动收集和处理客户意见。</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e</w:t>
      </w:r>
      <w:r>
        <w:rPr>
          <w:rFonts w:asciiTheme="minorEastAsia" w:hAnsiTheme="minorEastAsia" w:cs="宋体"/>
          <w:sz w:val="28"/>
          <w:szCs w:val="28"/>
        </w:rPr>
        <w:t>建立</w:t>
      </w:r>
      <w:r>
        <w:rPr>
          <w:rFonts w:asciiTheme="minorEastAsia" w:hAnsiTheme="minorEastAsia" w:cs="宋体" w:hint="eastAsia"/>
          <w:sz w:val="28"/>
          <w:szCs w:val="28"/>
        </w:rPr>
        <w:t>物业服务</w:t>
      </w:r>
      <w:r>
        <w:rPr>
          <w:rFonts w:asciiTheme="minorEastAsia" w:hAnsiTheme="minorEastAsia" w:cs="宋体"/>
          <w:sz w:val="28"/>
          <w:szCs w:val="28"/>
        </w:rPr>
        <w:t>档案。包括</w:t>
      </w:r>
      <w:r>
        <w:rPr>
          <w:rFonts w:asciiTheme="minorEastAsia" w:hAnsiTheme="minorEastAsia" w:cs="宋体" w:hint="eastAsia"/>
          <w:sz w:val="28"/>
          <w:szCs w:val="28"/>
        </w:rPr>
        <w:t>物业各项服务记录表的整理存档</w:t>
      </w:r>
      <w:r>
        <w:rPr>
          <w:rFonts w:asciiTheme="minorEastAsia" w:hAnsiTheme="minorEastAsia" w:cs="宋体"/>
          <w:sz w:val="28"/>
          <w:szCs w:val="28"/>
        </w:rPr>
        <w:t>、</w:t>
      </w:r>
      <w:r>
        <w:rPr>
          <w:rFonts w:asciiTheme="minorEastAsia" w:hAnsiTheme="minorEastAsia" w:cs="宋体" w:hint="eastAsia"/>
          <w:sz w:val="28"/>
          <w:szCs w:val="28"/>
        </w:rPr>
        <w:t>院方提供的办公大楼整体资料信息的收集</w:t>
      </w:r>
      <w:r>
        <w:rPr>
          <w:rFonts w:asciiTheme="minorEastAsia" w:hAnsiTheme="minorEastAsia" w:cs="宋体"/>
          <w:sz w:val="28"/>
          <w:szCs w:val="28"/>
        </w:rPr>
        <w:t>、</w:t>
      </w:r>
      <w:r>
        <w:rPr>
          <w:rFonts w:asciiTheme="minorEastAsia" w:hAnsiTheme="minorEastAsia" w:cs="宋体" w:hint="eastAsia"/>
          <w:sz w:val="28"/>
          <w:szCs w:val="28"/>
        </w:rPr>
        <w:t>各种影像照片资料的整理收集。</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f、</w:t>
      </w:r>
      <w:r>
        <w:rPr>
          <w:rFonts w:asciiTheme="minorEastAsia" w:hAnsiTheme="minorEastAsia" w:cs="宋体"/>
          <w:sz w:val="28"/>
          <w:szCs w:val="28"/>
        </w:rPr>
        <w:t>搞好意见箱、温馨提示等服务交流。</w:t>
      </w:r>
    </w:p>
    <w:p w:rsidR="00510F37" w:rsidRDefault="00510F37" w:rsidP="00510F37">
      <w:pPr>
        <w:spacing w:line="560" w:lineRule="exact"/>
        <w:ind w:firstLineChars="200" w:firstLine="560"/>
        <w:rPr>
          <w:rFonts w:asciiTheme="minorEastAsia" w:hAnsiTheme="minorEastAsia" w:cs="宋体"/>
          <w:sz w:val="28"/>
          <w:szCs w:val="28"/>
        </w:rPr>
      </w:pPr>
      <w:r>
        <w:rPr>
          <w:rFonts w:asciiTheme="minorEastAsia" w:hAnsiTheme="minorEastAsia" w:cs="宋体" w:hint="eastAsia"/>
          <w:sz w:val="28"/>
          <w:szCs w:val="28"/>
        </w:rPr>
        <w:t>③</w:t>
      </w:r>
      <w:r>
        <w:rPr>
          <w:rFonts w:asciiTheme="minorEastAsia" w:hAnsiTheme="minorEastAsia" w:cs="宋体"/>
          <w:sz w:val="28"/>
          <w:szCs w:val="28"/>
        </w:rPr>
        <w:t>继续做好</w:t>
      </w:r>
      <w:r>
        <w:rPr>
          <w:rFonts w:asciiTheme="minorEastAsia" w:hAnsiTheme="minorEastAsia" w:cs="宋体" w:hint="eastAsia"/>
          <w:sz w:val="28"/>
          <w:szCs w:val="28"/>
        </w:rPr>
        <w:t>物业服务</w:t>
      </w:r>
      <w:r>
        <w:rPr>
          <w:rFonts w:asciiTheme="minorEastAsia" w:hAnsiTheme="minorEastAsia" w:cs="宋体"/>
          <w:sz w:val="28"/>
          <w:szCs w:val="28"/>
        </w:rPr>
        <w:t>中心的质量检查管理、办公室部分工作和客户服务，继续做好有效维修客户服务。</w:t>
      </w:r>
    </w:p>
    <w:p w:rsidR="00510F37" w:rsidRDefault="00510F37" w:rsidP="00510F37">
      <w:pPr>
        <w:spacing w:line="560" w:lineRule="exact"/>
        <w:rPr>
          <w:rFonts w:asciiTheme="minorEastAsia" w:hAnsiTheme="minorEastAsia" w:cs="宋体"/>
          <w:sz w:val="28"/>
          <w:szCs w:val="28"/>
        </w:rPr>
      </w:pPr>
    </w:p>
    <w:p w:rsidR="00510F37" w:rsidRDefault="00510F37" w:rsidP="00510F37">
      <w:pPr>
        <w:pStyle w:val="2"/>
        <w:jc w:val="center"/>
      </w:pPr>
      <w:bookmarkStart w:id="120" w:name="_Toc532986716"/>
      <w:r>
        <w:rPr>
          <w:rFonts w:hint="eastAsia"/>
        </w:rPr>
        <w:lastRenderedPageBreak/>
        <w:t>四、管理模式及物资装备情况</w:t>
      </w:r>
      <w:bookmarkEnd w:id="120"/>
    </w:p>
    <w:p w:rsidR="00510F37" w:rsidRDefault="00510F37" w:rsidP="00510F37">
      <w:pPr>
        <w:pStyle w:val="3"/>
      </w:pPr>
      <w:bookmarkStart w:id="121" w:name="_Toc532986717"/>
      <w:r>
        <w:rPr>
          <w:rFonts w:hint="eastAsia"/>
        </w:rPr>
        <w:t>（一）管理模式及计划</w:t>
      </w:r>
      <w:bookmarkEnd w:id="121"/>
    </w:p>
    <w:p w:rsidR="00510F37" w:rsidRDefault="00510F37" w:rsidP="00510F37">
      <w:pPr>
        <w:spacing w:line="560" w:lineRule="exact"/>
        <w:ind w:firstLineChars="200" w:firstLine="560"/>
        <w:rPr>
          <w:rFonts w:ascii="宋体" w:hAnsi="宋体"/>
          <w:sz w:val="28"/>
          <w:szCs w:val="28"/>
        </w:rPr>
      </w:pPr>
      <w:r>
        <w:rPr>
          <w:rFonts w:ascii="宋体" w:hAnsi="宋体" w:hint="eastAsia"/>
          <w:sz w:val="28"/>
          <w:szCs w:val="28"/>
        </w:rPr>
        <w:t>好的物业需要好的物业管理呵护，需要好的物业管理品牌为之装扮，只有这样才能充分展示物业的特点，才能使物业物有所值。乐生活物业以发展求生存，通过先进的管理策划，规范的操作实施，</w:t>
      </w:r>
      <w:r>
        <w:rPr>
          <w:rFonts w:ascii="宋体" w:hAnsi="宋体"/>
          <w:sz w:val="28"/>
          <w:szCs w:val="28"/>
        </w:rPr>
        <w:t>ISO9001</w:t>
      </w:r>
      <w:r>
        <w:rPr>
          <w:rFonts w:ascii="宋体" w:hAnsi="宋体" w:hint="eastAsia"/>
          <w:sz w:val="28"/>
          <w:szCs w:val="28"/>
        </w:rPr>
        <w:t>和</w:t>
      </w:r>
      <w:r>
        <w:rPr>
          <w:rFonts w:ascii="宋体" w:hAnsi="宋体"/>
          <w:sz w:val="28"/>
          <w:szCs w:val="28"/>
        </w:rPr>
        <w:t>ISO14001</w:t>
      </w:r>
      <w:r>
        <w:rPr>
          <w:rFonts w:ascii="宋体" w:hAnsi="宋体" w:hint="eastAsia"/>
          <w:sz w:val="28"/>
          <w:szCs w:val="28"/>
        </w:rPr>
        <w:t>国际环境质量体系的导入、科学与系统的培训、有效的监督、评估和调整等步骤，广泛借鉴其他知名企业的先进经验，并结合自身的资源优势，实施以关怀客户和员工的需求，关注环境的温馨和谐，关注物业整体氛围为特征的物业管理服务，形成具有鲜明特色的物业文化。</w:t>
      </w:r>
    </w:p>
    <w:p w:rsidR="00510F37" w:rsidRDefault="00510F37" w:rsidP="00510F37">
      <w:pPr>
        <w:spacing w:line="560" w:lineRule="exact"/>
        <w:rPr>
          <w:rFonts w:ascii="宋体" w:hAnsi="宋体"/>
          <w:b/>
          <w:bCs/>
          <w:kern w:val="0"/>
          <w:sz w:val="28"/>
          <w:szCs w:val="28"/>
        </w:rPr>
      </w:pPr>
      <w:bookmarkStart w:id="122" w:name="_Toc459055457"/>
      <w:bookmarkStart w:id="123" w:name="_Toc31976"/>
      <w:r>
        <w:rPr>
          <w:rFonts w:ascii="宋体" w:hAnsi="宋体" w:hint="eastAsia"/>
          <w:b/>
          <w:bCs/>
          <w:kern w:val="0"/>
          <w:sz w:val="28"/>
          <w:szCs w:val="28"/>
        </w:rPr>
        <w:t>1、管理模式</w:t>
      </w:r>
      <w:bookmarkEnd w:id="122"/>
      <w:bookmarkEnd w:id="123"/>
    </w:p>
    <w:p w:rsidR="00510F37" w:rsidRDefault="00510F37" w:rsidP="00510F37">
      <w:pPr>
        <w:widowControl/>
        <w:snapToGrid w:val="0"/>
        <w:spacing w:line="560" w:lineRule="exact"/>
        <w:ind w:firstLineChars="200" w:firstLine="560"/>
        <w:rPr>
          <w:rFonts w:ascii="宋体" w:hAnsi="宋体" w:cs="幼圆"/>
          <w:color w:val="000000"/>
          <w:sz w:val="28"/>
          <w:szCs w:val="28"/>
          <w:lang w:val="zh-CN"/>
        </w:rPr>
      </w:pPr>
      <w:r>
        <w:rPr>
          <w:rFonts w:ascii="宋体" w:hAnsi="宋体" w:hint="eastAsia"/>
          <w:color w:val="000000"/>
          <w:kern w:val="0"/>
          <w:sz w:val="28"/>
          <w:szCs w:val="28"/>
        </w:rPr>
        <w:t>结合</w:t>
      </w:r>
      <w:r>
        <w:rPr>
          <w:rFonts w:ascii="宋体" w:hAnsi="宋体" w:cs="宋体" w:hint="eastAsia"/>
          <w:sz w:val="28"/>
          <w:szCs w:val="28"/>
        </w:rPr>
        <w:t>许昌市人民检察院物业管理服务项目</w:t>
      </w:r>
      <w:r>
        <w:rPr>
          <w:rFonts w:ascii="宋体" w:hAnsi="宋体" w:hint="eastAsia"/>
          <w:color w:val="000000"/>
          <w:kern w:val="0"/>
          <w:sz w:val="28"/>
          <w:szCs w:val="28"/>
        </w:rPr>
        <w:t>管理的特点，经过市场调研及综合研究，</w:t>
      </w:r>
      <w:r>
        <w:rPr>
          <w:rFonts w:ascii="宋体" w:hAnsi="宋体" w:cs="幼圆" w:hint="eastAsia"/>
          <w:color w:val="000000"/>
          <w:sz w:val="28"/>
          <w:szCs w:val="28"/>
          <w:lang w:val="zh-CN"/>
        </w:rPr>
        <w:t>归纳项目管理的难点和重点，制定出具有专业化、人性化的管理思路，即“一站式”管理服务模式，具体概括为：</w:t>
      </w:r>
    </w:p>
    <w:p w:rsidR="00510F37" w:rsidRDefault="00510F37" w:rsidP="00510F37">
      <w:pPr>
        <w:widowControl/>
        <w:snapToGrid w:val="0"/>
        <w:spacing w:line="560" w:lineRule="exact"/>
        <w:rPr>
          <w:rFonts w:ascii="宋体" w:hAnsi="宋体"/>
          <w:bCs/>
          <w:color w:val="000000"/>
          <w:kern w:val="0"/>
          <w:sz w:val="28"/>
          <w:szCs w:val="28"/>
        </w:rPr>
      </w:pPr>
      <w:r>
        <w:rPr>
          <w:rFonts w:ascii="宋体" w:hAnsi="宋体" w:cs="宋体" w:hint="eastAsia"/>
          <w:bCs/>
          <w:kern w:val="0"/>
          <w:sz w:val="28"/>
          <w:szCs w:val="28"/>
        </w:rPr>
        <w:t>（1）</w:t>
      </w:r>
      <w:r>
        <w:rPr>
          <w:rFonts w:ascii="宋体" w:hAnsi="宋体" w:hint="eastAsia"/>
          <w:bCs/>
          <w:color w:val="000000"/>
          <w:kern w:val="0"/>
          <w:sz w:val="28"/>
          <w:szCs w:val="28"/>
        </w:rPr>
        <w:t>“一站式”管理</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rPr>
        <w:t>“</w:t>
      </w:r>
      <w:r>
        <w:rPr>
          <w:rFonts w:ascii="宋体" w:hAnsi="宋体" w:hint="eastAsia"/>
          <w:color w:val="000000"/>
          <w:kern w:val="0"/>
          <w:sz w:val="28"/>
          <w:szCs w:val="28"/>
          <w:lang w:val="zh-CN"/>
        </w:rPr>
        <w:t>一站式</w:t>
      </w:r>
      <w:r>
        <w:rPr>
          <w:rFonts w:ascii="宋体" w:hAnsi="宋体" w:hint="eastAsia"/>
          <w:color w:val="000000"/>
          <w:kern w:val="0"/>
          <w:sz w:val="28"/>
          <w:szCs w:val="28"/>
        </w:rPr>
        <w:t>”</w:t>
      </w:r>
      <w:r>
        <w:rPr>
          <w:rFonts w:ascii="宋体" w:hAnsi="宋体" w:hint="eastAsia"/>
          <w:color w:val="000000"/>
          <w:kern w:val="0"/>
          <w:sz w:val="28"/>
          <w:szCs w:val="28"/>
          <w:lang w:val="zh-CN"/>
        </w:rPr>
        <w:t>管理的核心思想在于方便、快捷、高效。我公司将结合企业文化与服务理念，贯彻每一位员工既是保洁员又是维修工的服务思想，在达成分工作业的前提下，综合服务于甲方办公人员。</w:t>
      </w:r>
    </w:p>
    <w:p w:rsidR="00510F37" w:rsidRDefault="00510F37" w:rsidP="00510F37">
      <w:pPr>
        <w:widowControl/>
        <w:snapToGrid w:val="0"/>
        <w:spacing w:line="560" w:lineRule="exact"/>
        <w:rPr>
          <w:rFonts w:ascii="宋体" w:hAnsi="宋体"/>
          <w:bCs/>
          <w:color w:val="000000"/>
          <w:kern w:val="0"/>
          <w:sz w:val="28"/>
          <w:szCs w:val="28"/>
          <w:lang w:val="zh-CN"/>
        </w:rPr>
      </w:pPr>
      <w:r>
        <w:rPr>
          <w:rFonts w:ascii="宋体" w:hAnsi="宋体" w:hint="eastAsia"/>
          <w:bCs/>
          <w:color w:val="000000"/>
          <w:kern w:val="0"/>
          <w:sz w:val="28"/>
          <w:szCs w:val="28"/>
        </w:rPr>
        <w:t>（2）</w:t>
      </w:r>
      <w:r>
        <w:rPr>
          <w:rFonts w:ascii="宋体" w:hAnsi="宋体"/>
          <w:bCs/>
          <w:color w:val="000000"/>
          <w:kern w:val="0"/>
          <w:sz w:val="28"/>
          <w:szCs w:val="28"/>
          <w:lang w:val="zh-CN"/>
        </w:rPr>
        <w:t>“一站式”服务</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t>物业服务的特点在于细节的连续性，我们希望甲方办公人员在物业服务</w:t>
      </w:r>
    </w:p>
    <w:p w:rsidR="00510F37" w:rsidRDefault="00510F37" w:rsidP="00510F37">
      <w:pPr>
        <w:widowControl/>
        <w:snapToGrid w:val="0"/>
        <w:spacing w:line="560" w:lineRule="exact"/>
        <w:rPr>
          <w:rFonts w:ascii="宋体" w:hAnsi="宋体"/>
          <w:color w:val="000000"/>
          <w:kern w:val="0"/>
          <w:sz w:val="28"/>
          <w:szCs w:val="28"/>
          <w:lang w:val="zh-CN"/>
        </w:rPr>
      </w:pPr>
      <w:r>
        <w:rPr>
          <w:rFonts w:ascii="宋体" w:hAnsi="宋体" w:hint="eastAsia"/>
          <w:color w:val="000000"/>
          <w:kern w:val="0"/>
          <w:sz w:val="28"/>
          <w:szCs w:val="28"/>
          <w:lang w:val="zh-CN"/>
        </w:rPr>
        <w:lastRenderedPageBreak/>
        <w:t>方面能体会到关怀和便捷。每一位员工在接待业务时，谁接待，谁负责到底，每一件事必须及时跟进、必须及时反馈、必须有客户满意的结果。</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t>“一站式”物业服务，在于物业服务的便捷、贴心程度，我们承诺，一次解决的事情决不让客户麻烦第二次，一天解决的事情绝不拖到第二天。</w:t>
      </w:r>
    </w:p>
    <w:p w:rsidR="00510F37" w:rsidRDefault="00510F37" w:rsidP="00510F37">
      <w:pPr>
        <w:spacing w:line="560" w:lineRule="exact"/>
        <w:rPr>
          <w:rFonts w:ascii="宋体" w:hAnsi="宋体"/>
          <w:b/>
          <w:bCs/>
          <w:kern w:val="0"/>
          <w:sz w:val="28"/>
          <w:szCs w:val="28"/>
          <w:lang w:val="zh-CN"/>
        </w:rPr>
      </w:pPr>
      <w:bookmarkStart w:id="124" w:name="_Toc459055458"/>
      <w:bookmarkStart w:id="125" w:name="_Toc13131"/>
      <w:r>
        <w:rPr>
          <w:rFonts w:ascii="宋体" w:hAnsi="宋体" w:hint="eastAsia"/>
          <w:b/>
          <w:bCs/>
          <w:kern w:val="0"/>
          <w:sz w:val="28"/>
          <w:szCs w:val="28"/>
        </w:rPr>
        <w:t>2、</w:t>
      </w:r>
      <w:r>
        <w:rPr>
          <w:rFonts w:ascii="宋体" w:hAnsi="宋体"/>
          <w:b/>
          <w:bCs/>
          <w:kern w:val="0"/>
          <w:sz w:val="28"/>
          <w:szCs w:val="28"/>
          <w:lang w:val="zh-CN"/>
        </w:rPr>
        <w:t>管理</w:t>
      </w:r>
      <w:bookmarkEnd w:id="124"/>
      <w:r>
        <w:rPr>
          <w:rFonts w:ascii="宋体" w:hAnsi="宋体" w:hint="eastAsia"/>
          <w:b/>
          <w:bCs/>
          <w:kern w:val="0"/>
          <w:sz w:val="28"/>
          <w:szCs w:val="28"/>
          <w:lang w:val="zh-CN"/>
        </w:rPr>
        <w:t>计划</w:t>
      </w:r>
      <w:bookmarkEnd w:id="125"/>
    </w:p>
    <w:p w:rsidR="00510F37" w:rsidRDefault="009F5857" w:rsidP="00510F37">
      <w:pPr>
        <w:widowControl/>
        <w:snapToGrid w:val="0"/>
        <w:spacing w:line="560" w:lineRule="exact"/>
        <w:ind w:firstLineChars="200" w:firstLine="420"/>
        <w:rPr>
          <w:rFonts w:ascii="宋体" w:hAnsi="宋体" w:cs="宋体"/>
          <w:color w:val="000000"/>
          <w:kern w:val="0"/>
          <w:sz w:val="28"/>
          <w:szCs w:val="28"/>
          <w:highlight w:val="yellow"/>
          <w:lang w:val="zh-CN"/>
        </w:rPr>
      </w:pPr>
      <w:hyperlink r:id="rId94" w:tgtFrame="_blank" w:tooltip="点击搜索所有关于［中海物业］的文章" w:history="1">
        <w:r w:rsidR="00510F37">
          <w:rPr>
            <w:rStyle w:val="af0"/>
            <w:rFonts w:hint="eastAsia"/>
            <w:color w:val="000000"/>
            <w:kern w:val="0"/>
            <w:sz w:val="28"/>
            <w:szCs w:val="28"/>
          </w:rPr>
          <w:t>我公司</w:t>
        </w:r>
      </w:hyperlink>
      <w:r w:rsidR="00510F37">
        <w:rPr>
          <w:rFonts w:ascii="宋体" w:hAnsi="宋体" w:cs="宋体" w:hint="eastAsia"/>
          <w:color w:val="000000"/>
          <w:kern w:val="0"/>
          <w:sz w:val="28"/>
          <w:szCs w:val="28"/>
          <w:lang w:val="zh-CN"/>
        </w:rPr>
        <w:t>将采用先进的物业管理模式，结合项目特点，充分发挥企业“超前化的服务、精准化的服务、规范化的服务、个性化的服务、人性化的服务、专业化的服务”六大管理优势，为每一位客户创造一个“安全、整洁、方便、优美、舒适”的学习、办公环境。</w:t>
      </w:r>
    </w:p>
    <w:p w:rsidR="00510F37" w:rsidRDefault="00510F37" w:rsidP="00510F37">
      <w:pPr>
        <w:spacing w:line="560" w:lineRule="exact"/>
        <w:rPr>
          <w:sz w:val="28"/>
          <w:szCs w:val="28"/>
          <w:lang w:val="zh-CN"/>
        </w:rPr>
      </w:pPr>
      <w:r>
        <w:rPr>
          <w:rFonts w:asciiTheme="minorEastAsia" w:hAnsiTheme="minorEastAsia" w:hint="eastAsia"/>
          <w:sz w:val="28"/>
          <w:szCs w:val="28"/>
        </w:rPr>
        <w:t>（1）</w:t>
      </w:r>
      <w:r>
        <w:rPr>
          <w:rFonts w:hint="eastAsia"/>
          <w:sz w:val="28"/>
          <w:szCs w:val="28"/>
          <w:lang w:val="zh-CN"/>
        </w:rPr>
        <w:t>超前化的服务启动</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t>我公司始终不渝地把客户利益放在第一位，追求“为客户增色、让物业生</w:t>
      </w:r>
    </w:p>
    <w:p w:rsidR="00510F37" w:rsidRDefault="00510F37" w:rsidP="00510F37">
      <w:pPr>
        <w:widowControl/>
        <w:snapToGrid w:val="0"/>
        <w:spacing w:line="560" w:lineRule="exact"/>
        <w:rPr>
          <w:rFonts w:ascii="宋体" w:hAnsi="宋体"/>
          <w:color w:val="000000"/>
          <w:kern w:val="0"/>
          <w:sz w:val="28"/>
          <w:szCs w:val="28"/>
          <w:lang w:val="zh-CN"/>
        </w:rPr>
      </w:pPr>
      <w:r>
        <w:rPr>
          <w:rFonts w:ascii="宋体" w:hAnsi="宋体" w:hint="eastAsia"/>
          <w:color w:val="000000"/>
          <w:kern w:val="0"/>
          <w:sz w:val="28"/>
          <w:szCs w:val="28"/>
          <w:lang w:val="zh-CN"/>
        </w:rPr>
        <w:t>辉”的服务效果。一旦与贵方建立合作关系，便赤诚相见、倾心相助，立即启动物业服务介入工作。本着对</w:t>
      </w:r>
      <w:r>
        <w:rPr>
          <w:rFonts w:ascii="宋体" w:hAnsi="宋体" w:cs="宋体" w:hint="eastAsia"/>
          <w:sz w:val="28"/>
          <w:szCs w:val="28"/>
        </w:rPr>
        <w:t>许昌市人民检察院物业管理服务项目</w:t>
      </w:r>
      <w:r>
        <w:rPr>
          <w:rFonts w:ascii="宋体" w:hAnsi="宋体" w:hint="eastAsia"/>
          <w:color w:val="000000"/>
          <w:kern w:val="0"/>
          <w:sz w:val="28"/>
          <w:szCs w:val="28"/>
          <w:lang w:val="zh-CN"/>
        </w:rPr>
        <w:t>甲方负责、对日后物业服务负责的精神，我公司可从公司本部、各项目抽调专业的管理服务人员，迅速筹建服务团队，结合乐生活服务精神，不仅迅速的开展工作，同时结合甲方及我公司特点，优化服务，从物业管理的角度为客户提供专业咨询和建议，这些建议可以规避物业管理中存在的问题，降低甲方成本（如能源支出），树立和保持</w:t>
      </w:r>
      <w:r>
        <w:rPr>
          <w:rFonts w:ascii="宋体" w:hAnsi="宋体" w:cs="宋体" w:hint="eastAsia"/>
          <w:sz w:val="28"/>
          <w:szCs w:val="28"/>
        </w:rPr>
        <w:t>许昌市人民检察院物业管理服务项目</w:t>
      </w:r>
      <w:r>
        <w:rPr>
          <w:rFonts w:ascii="宋体" w:hAnsi="宋体" w:hint="eastAsia"/>
          <w:color w:val="000000"/>
          <w:kern w:val="0"/>
          <w:sz w:val="28"/>
          <w:szCs w:val="28"/>
          <w:lang w:val="zh-CN"/>
        </w:rPr>
        <w:t>一直以来良好的社会形象，提升物业品质。</w:t>
      </w:r>
    </w:p>
    <w:p w:rsidR="00510F37" w:rsidRDefault="00510F37" w:rsidP="00510F37">
      <w:pPr>
        <w:spacing w:line="560" w:lineRule="exact"/>
        <w:rPr>
          <w:sz w:val="28"/>
          <w:szCs w:val="28"/>
          <w:lang w:val="zh-CN"/>
        </w:rPr>
      </w:pPr>
      <w:r>
        <w:rPr>
          <w:rFonts w:asciiTheme="minorEastAsia" w:hAnsiTheme="minorEastAsia" w:hint="eastAsia"/>
          <w:sz w:val="28"/>
          <w:szCs w:val="28"/>
        </w:rPr>
        <w:t>（2）</w:t>
      </w:r>
      <w:r>
        <w:rPr>
          <w:rFonts w:hint="eastAsia"/>
          <w:sz w:val="28"/>
          <w:szCs w:val="28"/>
          <w:lang w:val="zh-CN"/>
        </w:rPr>
        <w:t>精准化的服务标准</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lastRenderedPageBreak/>
        <w:t>专业、标准化的服务作业标准，本着“我们用心，”的企业理念，保证给甲方提供可知、可感、可辨、可验的服务产品。</w:t>
      </w:r>
    </w:p>
    <w:p w:rsidR="00510F37" w:rsidRDefault="00510F37" w:rsidP="00510F37">
      <w:pPr>
        <w:spacing w:line="560" w:lineRule="exact"/>
        <w:rPr>
          <w:sz w:val="28"/>
          <w:szCs w:val="28"/>
          <w:lang w:val="zh-CN"/>
        </w:rPr>
      </w:pPr>
      <w:r>
        <w:rPr>
          <w:rFonts w:asciiTheme="minorEastAsia" w:hAnsiTheme="minorEastAsia" w:hint="eastAsia"/>
          <w:sz w:val="28"/>
          <w:szCs w:val="28"/>
        </w:rPr>
        <w:t>（3）</w:t>
      </w:r>
      <w:r>
        <w:rPr>
          <w:rFonts w:hint="eastAsia"/>
          <w:sz w:val="28"/>
          <w:szCs w:val="28"/>
          <w:lang w:val="zh-CN"/>
        </w:rPr>
        <w:t>规范化的服务控制</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t>我公司坚持“管则精品、干则一流”，通过有效控制切实保证管理服务，</w:t>
      </w:r>
    </w:p>
    <w:p w:rsidR="00510F37" w:rsidRDefault="00510F37" w:rsidP="00510F37">
      <w:pPr>
        <w:widowControl/>
        <w:snapToGrid w:val="0"/>
        <w:spacing w:line="560" w:lineRule="exact"/>
        <w:rPr>
          <w:rFonts w:ascii="宋体" w:hAnsi="宋体"/>
          <w:color w:val="000000"/>
          <w:kern w:val="0"/>
          <w:sz w:val="28"/>
          <w:szCs w:val="28"/>
          <w:lang w:val="zh-CN"/>
        </w:rPr>
      </w:pPr>
      <w:r>
        <w:rPr>
          <w:rFonts w:ascii="宋体" w:hAnsi="宋体" w:hint="eastAsia"/>
          <w:color w:val="000000"/>
          <w:kern w:val="0"/>
          <w:sz w:val="28"/>
          <w:szCs w:val="28"/>
          <w:lang w:val="zh-CN"/>
        </w:rPr>
        <w:t>严格贯彻</w:t>
      </w:r>
      <w:r>
        <w:rPr>
          <w:rFonts w:ascii="宋体" w:hAnsi="宋体"/>
          <w:color w:val="000000"/>
          <w:kern w:val="0"/>
          <w:sz w:val="28"/>
          <w:szCs w:val="28"/>
          <w:lang w:val="zh-CN"/>
        </w:rPr>
        <w:t>ISO9001质量管理体系，通过实行逐日自行检查、每周专业检查、</w:t>
      </w:r>
    </w:p>
    <w:p w:rsidR="00510F37" w:rsidRDefault="00510F37" w:rsidP="00510F37">
      <w:pPr>
        <w:widowControl/>
        <w:snapToGrid w:val="0"/>
        <w:spacing w:line="560" w:lineRule="exact"/>
        <w:rPr>
          <w:rFonts w:ascii="宋体" w:hAnsi="宋体"/>
          <w:color w:val="000000"/>
          <w:kern w:val="0"/>
          <w:sz w:val="28"/>
          <w:szCs w:val="28"/>
          <w:lang w:val="zh-CN"/>
        </w:rPr>
      </w:pPr>
      <w:r>
        <w:rPr>
          <w:rFonts w:ascii="宋体" w:hAnsi="宋体"/>
          <w:color w:val="000000"/>
          <w:kern w:val="0"/>
          <w:sz w:val="28"/>
          <w:szCs w:val="28"/>
          <w:lang w:val="zh-CN"/>
        </w:rPr>
        <w:t>月度全面检查、季度全面考核，以促使服务中心把日常管理服务工作做得更深入、更扎实。除此之外，我们还自觉接受来自</w:t>
      </w:r>
      <w:r>
        <w:rPr>
          <w:rFonts w:ascii="宋体" w:hAnsi="宋体" w:hint="eastAsia"/>
          <w:color w:val="000000"/>
          <w:kern w:val="0"/>
          <w:sz w:val="28"/>
          <w:szCs w:val="28"/>
          <w:lang w:val="zh-CN"/>
        </w:rPr>
        <w:t>甲方</w:t>
      </w:r>
      <w:r>
        <w:rPr>
          <w:rFonts w:ascii="宋体" w:hAnsi="宋体"/>
          <w:color w:val="000000"/>
          <w:kern w:val="0"/>
          <w:sz w:val="28"/>
          <w:szCs w:val="28"/>
          <w:lang w:val="zh-CN"/>
        </w:rPr>
        <w:t>和政府部门</w:t>
      </w:r>
      <w:r>
        <w:rPr>
          <w:rFonts w:ascii="宋体" w:hAnsi="宋体" w:hint="eastAsia"/>
          <w:color w:val="000000"/>
          <w:kern w:val="0"/>
          <w:sz w:val="28"/>
          <w:szCs w:val="28"/>
          <w:lang w:val="zh-CN"/>
        </w:rPr>
        <w:t>两</w:t>
      </w:r>
      <w:r>
        <w:rPr>
          <w:rFonts w:ascii="宋体" w:hAnsi="宋体"/>
          <w:color w:val="000000"/>
          <w:kern w:val="0"/>
          <w:sz w:val="28"/>
          <w:szCs w:val="28"/>
          <w:lang w:val="zh-CN"/>
        </w:rPr>
        <w:t>个方面的监督，把他们的意见和建议作为推动我们管理服务工作的动力。</w:t>
      </w:r>
    </w:p>
    <w:p w:rsidR="00510F37" w:rsidRDefault="00510F37" w:rsidP="00510F37">
      <w:pPr>
        <w:spacing w:line="560" w:lineRule="exact"/>
        <w:rPr>
          <w:sz w:val="28"/>
          <w:szCs w:val="28"/>
          <w:lang w:val="zh-CN"/>
        </w:rPr>
      </w:pPr>
      <w:r>
        <w:rPr>
          <w:rFonts w:asciiTheme="minorEastAsia" w:hAnsiTheme="minorEastAsia" w:hint="eastAsia"/>
          <w:sz w:val="28"/>
          <w:szCs w:val="28"/>
        </w:rPr>
        <w:t>（4）</w:t>
      </w:r>
      <w:r>
        <w:rPr>
          <w:rFonts w:hint="eastAsia"/>
          <w:sz w:val="28"/>
          <w:szCs w:val="28"/>
          <w:lang w:val="zh-CN"/>
        </w:rPr>
        <w:t>个性化的服务设计</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t>我们每承接一个新的项目，都是在原有管理模式基础上的再创新、再升华的一个过程。所有新项目入住之前，我们都要集中各方面的人才，在充分进行市场调查的基础上，经过拟订、论证、审批、试行、完善五个环节，全面考虑其地区、物业、人员和甲方四个方面要素，为其度身定做合适的管理服务方案，使所有的项目既保持</w:t>
      </w:r>
      <w:hyperlink r:id="rId95" w:tgtFrame="_blank" w:tooltip="点击搜索所有关于［中海物业］的文章" w:history="1">
        <w:r>
          <w:rPr>
            <w:rStyle w:val="af0"/>
            <w:color w:val="000000"/>
            <w:kern w:val="0"/>
            <w:sz w:val="28"/>
            <w:szCs w:val="28"/>
          </w:rPr>
          <w:t>我公司</w:t>
        </w:r>
      </w:hyperlink>
      <w:r>
        <w:rPr>
          <w:rFonts w:ascii="宋体" w:hAnsi="宋体" w:hint="eastAsia"/>
          <w:color w:val="000000"/>
          <w:kern w:val="0"/>
          <w:sz w:val="28"/>
          <w:szCs w:val="28"/>
          <w:lang w:val="zh-CN"/>
        </w:rPr>
        <w:t>的管理服务水准，又独具特色。</w:t>
      </w:r>
    </w:p>
    <w:p w:rsidR="00510F37" w:rsidRDefault="00510F37" w:rsidP="00510F37">
      <w:pPr>
        <w:spacing w:line="560" w:lineRule="exact"/>
        <w:rPr>
          <w:sz w:val="28"/>
          <w:szCs w:val="28"/>
          <w:lang w:val="zh-CN"/>
        </w:rPr>
      </w:pPr>
      <w:r>
        <w:rPr>
          <w:rFonts w:asciiTheme="minorEastAsia" w:hAnsiTheme="minorEastAsia" w:hint="eastAsia"/>
          <w:sz w:val="28"/>
          <w:szCs w:val="28"/>
        </w:rPr>
        <w:t>（5）</w:t>
      </w:r>
      <w:r>
        <w:rPr>
          <w:rFonts w:hint="eastAsia"/>
          <w:sz w:val="28"/>
          <w:szCs w:val="28"/>
          <w:lang w:val="zh-CN"/>
        </w:rPr>
        <w:t>人性化的服务理念</w:t>
      </w:r>
    </w:p>
    <w:p w:rsidR="00510F37" w:rsidRDefault="00510F37" w:rsidP="00510F37">
      <w:pPr>
        <w:widowControl/>
        <w:snapToGrid w:val="0"/>
        <w:spacing w:line="560" w:lineRule="exact"/>
        <w:ind w:firstLineChars="200" w:firstLine="560"/>
        <w:rPr>
          <w:rFonts w:ascii="宋体" w:hAnsi="宋体"/>
          <w:color w:val="000000"/>
          <w:kern w:val="0"/>
          <w:sz w:val="28"/>
          <w:szCs w:val="28"/>
          <w:lang w:val="zh-CN"/>
        </w:rPr>
      </w:pPr>
      <w:r>
        <w:rPr>
          <w:rFonts w:ascii="宋体" w:hAnsi="宋体" w:hint="eastAsia"/>
          <w:color w:val="000000"/>
          <w:kern w:val="0"/>
          <w:sz w:val="28"/>
          <w:szCs w:val="28"/>
          <w:lang w:val="zh-CN"/>
        </w:rPr>
        <w:t>我公司以客户满意作为管理服务工作的出发点和归宿点。在这个基础上，我公司组织人员多次从服务主旨、组织架构、服务设施、服务手段、服务标准、服务控制等方面修订了质量管理体系文件，坚持以人为本，推出了带有鲜明时代特色的管理模式。项目各岗位岗位职责、工作标准及人员管理</w:t>
      </w:r>
    </w:p>
    <w:p w:rsidR="00510F37" w:rsidRDefault="00510F37" w:rsidP="00510F37">
      <w:pPr>
        <w:spacing w:line="560" w:lineRule="exact"/>
        <w:rPr>
          <w:b/>
          <w:sz w:val="28"/>
          <w:szCs w:val="28"/>
          <w:lang w:val="zh-CN"/>
        </w:rPr>
      </w:pPr>
      <w:bookmarkStart w:id="126" w:name="_Toc16778"/>
      <w:bookmarkStart w:id="127" w:name="_Toc6912"/>
      <w:bookmarkStart w:id="128" w:name="_Toc9761"/>
      <w:r>
        <w:rPr>
          <w:rFonts w:hint="eastAsia"/>
          <w:b/>
          <w:sz w:val="28"/>
          <w:szCs w:val="28"/>
          <w:lang w:val="zh-CN"/>
        </w:rPr>
        <w:lastRenderedPageBreak/>
        <w:t>3</w:t>
      </w:r>
      <w:r>
        <w:rPr>
          <w:rFonts w:hint="eastAsia"/>
          <w:b/>
          <w:sz w:val="28"/>
          <w:szCs w:val="28"/>
          <w:lang w:val="zh-CN"/>
        </w:rPr>
        <w:t>、各部门及各岗位职责、工作标准</w:t>
      </w:r>
      <w:bookmarkEnd w:id="126"/>
      <w:bookmarkEnd w:id="127"/>
      <w:bookmarkEnd w:id="128"/>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1</w:t>
      </w:r>
      <w:r>
        <w:rPr>
          <w:rFonts w:hint="eastAsia"/>
          <w:b/>
          <w:sz w:val="28"/>
          <w:szCs w:val="28"/>
          <w:lang w:val="zh-CN"/>
        </w:rPr>
        <w:t>）环境部部门职责</w:t>
      </w:r>
    </w:p>
    <w:p w:rsidR="00510F37" w:rsidRDefault="00510F37" w:rsidP="00510F37">
      <w:pPr>
        <w:spacing w:line="560" w:lineRule="exact"/>
        <w:rPr>
          <w:sz w:val="28"/>
          <w:szCs w:val="28"/>
          <w:lang w:val="zh-CN"/>
        </w:rPr>
      </w:pPr>
      <w:r>
        <w:rPr>
          <w:rFonts w:hint="eastAsia"/>
          <w:sz w:val="28"/>
          <w:szCs w:val="28"/>
          <w:lang w:val="zh-CN"/>
        </w:rPr>
        <w:t>①负责管理区域内的清洁卫生及垃圾清运。</w:t>
      </w:r>
    </w:p>
    <w:p w:rsidR="00510F37" w:rsidRDefault="00510F37" w:rsidP="00510F37">
      <w:pPr>
        <w:spacing w:line="560" w:lineRule="exact"/>
        <w:rPr>
          <w:sz w:val="28"/>
          <w:szCs w:val="28"/>
          <w:lang w:val="zh-CN"/>
        </w:rPr>
      </w:pPr>
      <w:r>
        <w:rPr>
          <w:rFonts w:hint="eastAsia"/>
          <w:sz w:val="28"/>
          <w:szCs w:val="28"/>
          <w:lang w:val="zh-CN"/>
        </w:rPr>
        <w:t>①负责管理区域内的环境绿化，对各类植物进行定期养护、修剪及病虫害防治。</w:t>
      </w:r>
    </w:p>
    <w:p w:rsidR="00510F37" w:rsidRDefault="00510F37" w:rsidP="00510F37">
      <w:pPr>
        <w:spacing w:line="560" w:lineRule="exact"/>
        <w:rPr>
          <w:sz w:val="28"/>
          <w:szCs w:val="28"/>
          <w:lang w:val="zh-CN"/>
        </w:rPr>
      </w:pPr>
      <w:r>
        <w:rPr>
          <w:rFonts w:hint="eastAsia"/>
          <w:sz w:val="28"/>
          <w:szCs w:val="28"/>
          <w:lang w:val="zh-CN"/>
        </w:rPr>
        <w:t>③负责管理区域内垃圾筒、雨污水管道等的清理及“四害”灭杀。</w:t>
      </w:r>
    </w:p>
    <w:p w:rsidR="00510F37" w:rsidRDefault="00510F37" w:rsidP="00510F37">
      <w:pPr>
        <w:spacing w:line="560" w:lineRule="exact"/>
        <w:rPr>
          <w:sz w:val="28"/>
          <w:szCs w:val="28"/>
          <w:lang w:val="zh-CN"/>
        </w:rPr>
      </w:pPr>
      <w:r>
        <w:rPr>
          <w:rFonts w:hint="eastAsia"/>
          <w:sz w:val="28"/>
          <w:szCs w:val="28"/>
          <w:lang w:val="zh-CN"/>
        </w:rPr>
        <w:t>④负责花卉基地的建设与管理。</w:t>
      </w:r>
    </w:p>
    <w:p w:rsidR="00510F37" w:rsidRDefault="00510F37" w:rsidP="00510F37">
      <w:pPr>
        <w:spacing w:line="560" w:lineRule="exact"/>
        <w:rPr>
          <w:sz w:val="28"/>
          <w:szCs w:val="28"/>
          <w:lang w:val="zh-CN"/>
        </w:rPr>
      </w:pPr>
      <w:r>
        <w:rPr>
          <w:rFonts w:hint="eastAsia"/>
          <w:sz w:val="28"/>
          <w:szCs w:val="28"/>
          <w:lang w:val="zh-CN"/>
        </w:rPr>
        <w:t>⑤负责绿化用水及保洁绿化工具、药品的使用与管理。</w:t>
      </w:r>
    </w:p>
    <w:p w:rsidR="00510F37" w:rsidRDefault="00510F37" w:rsidP="00510F37">
      <w:pPr>
        <w:spacing w:line="560" w:lineRule="exact"/>
        <w:rPr>
          <w:sz w:val="28"/>
          <w:szCs w:val="28"/>
          <w:lang w:val="zh-CN"/>
        </w:rPr>
      </w:pPr>
      <w:r>
        <w:rPr>
          <w:rFonts w:hint="eastAsia"/>
          <w:sz w:val="28"/>
          <w:szCs w:val="28"/>
          <w:lang w:val="zh-CN"/>
        </w:rPr>
        <w:t>⑥协助其他部门完成各项工作。</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2</w:t>
      </w:r>
      <w:r>
        <w:rPr>
          <w:rFonts w:hint="eastAsia"/>
          <w:b/>
          <w:sz w:val="28"/>
          <w:szCs w:val="28"/>
          <w:lang w:val="zh-CN"/>
        </w:rPr>
        <w:t>）工程部部门职责</w:t>
      </w:r>
    </w:p>
    <w:p w:rsidR="00510F37" w:rsidRDefault="00510F37" w:rsidP="00510F37">
      <w:pPr>
        <w:spacing w:line="560" w:lineRule="exact"/>
        <w:rPr>
          <w:sz w:val="28"/>
          <w:szCs w:val="28"/>
          <w:lang w:val="zh-CN"/>
        </w:rPr>
      </w:pPr>
      <w:r>
        <w:rPr>
          <w:rFonts w:hint="eastAsia"/>
          <w:sz w:val="28"/>
          <w:szCs w:val="28"/>
          <w:lang w:val="zh-CN"/>
        </w:rPr>
        <w:t>①负责管理区域内物业公共设施设备维修、养护与管理。</w:t>
      </w:r>
    </w:p>
    <w:p w:rsidR="00510F37" w:rsidRDefault="00510F37" w:rsidP="00510F37">
      <w:pPr>
        <w:spacing w:line="560" w:lineRule="exact"/>
        <w:rPr>
          <w:sz w:val="28"/>
          <w:szCs w:val="28"/>
          <w:lang w:val="zh-CN"/>
        </w:rPr>
      </w:pPr>
      <w:r>
        <w:rPr>
          <w:rFonts w:hint="eastAsia"/>
          <w:sz w:val="28"/>
          <w:szCs w:val="28"/>
          <w:lang w:val="zh-CN"/>
        </w:rPr>
        <w:t>②负责房屋及配套设施的日常维护、修缮和施工管理。</w:t>
      </w:r>
    </w:p>
    <w:p w:rsidR="00510F37" w:rsidRDefault="00510F37" w:rsidP="00510F37">
      <w:pPr>
        <w:spacing w:line="560" w:lineRule="exact"/>
        <w:rPr>
          <w:sz w:val="28"/>
          <w:szCs w:val="28"/>
          <w:lang w:val="zh-CN"/>
        </w:rPr>
      </w:pPr>
      <w:r>
        <w:rPr>
          <w:rFonts w:hint="eastAsia"/>
          <w:sz w:val="28"/>
          <w:szCs w:val="28"/>
          <w:lang w:val="zh-CN"/>
        </w:rPr>
        <w:t>③负责特约维修服务。</w:t>
      </w:r>
    </w:p>
    <w:p w:rsidR="00510F37" w:rsidRDefault="00510F37" w:rsidP="00510F37">
      <w:pPr>
        <w:spacing w:line="560" w:lineRule="exact"/>
        <w:rPr>
          <w:sz w:val="28"/>
          <w:szCs w:val="28"/>
          <w:lang w:val="zh-CN"/>
        </w:rPr>
      </w:pPr>
      <w:r>
        <w:rPr>
          <w:rFonts w:hint="eastAsia"/>
          <w:sz w:val="28"/>
          <w:szCs w:val="28"/>
          <w:lang w:val="zh-CN"/>
        </w:rPr>
        <w:t>④负责水、电、气、暖突发事故的处理。</w:t>
      </w:r>
    </w:p>
    <w:p w:rsidR="00510F37" w:rsidRDefault="00510F37" w:rsidP="00510F37">
      <w:pPr>
        <w:spacing w:line="560" w:lineRule="exact"/>
        <w:rPr>
          <w:sz w:val="28"/>
          <w:szCs w:val="28"/>
          <w:lang w:val="zh-CN"/>
        </w:rPr>
      </w:pPr>
      <w:r>
        <w:rPr>
          <w:rFonts w:hint="eastAsia"/>
          <w:sz w:val="28"/>
          <w:szCs w:val="28"/>
          <w:lang w:val="zh-CN"/>
        </w:rPr>
        <w:t>⑤协助其他部门完成各项工作。</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3</w:t>
      </w:r>
      <w:r>
        <w:rPr>
          <w:rFonts w:hint="eastAsia"/>
          <w:b/>
          <w:sz w:val="28"/>
          <w:szCs w:val="28"/>
          <w:lang w:val="zh-CN"/>
        </w:rPr>
        <w:t>）保安部部门职责</w:t>
      </w:r>
    </w:p>
    <w:p w:rsidR="00510F37" w:rsidRDefault="00510F37" w:rsidP="00510F37">
      <w:pPr>
        <w:spacing w:line="560" w:lineRule="exact"/>
        <w:rPr>
          <w:sz w:val="28"/>
          <w:szCs w:val="28"/>
          <w:lang w:val="zh-CN"/>
        </w:rPr>
      </w:pPr>
      <w:r>
        <w:rPr>
          <w:rFonts w:hint="eastAsia"/>
          <w:sz w:val="28"/>
          <w:szCs w:val="28"/>
          <w:lang w:val="zh-CN"/>
        </w:rPr>
        <w:t>①协助院方维护管理区域内的公共治安秩序。</w:t>
      </w:r>
    </w:p>
    <w:p w:rsidR="00510F37" w:rsidRDefault="00510F37" w:rsidP="00510F37">
      <w:pPr>
        <w:spacing w:line="560" w:lineRule="exact"/>
        <w:rPr>
          <w:sz w:val="28"/>
          <w:szCs w:val="28"/>
          <w:lang w:val="zh-CN"/>
        </w:rPr>
      </w:pPr>
      <w:r>
        <w:rPr>
          <w:rFonts w:hint="eastAsia"/>
          <w:sz w:val="28"/>
          <w:szCs w:val="28"/>
          <w:lang w:val="zh-CN"/>
        </w:rPr>
        <w:t>②负责交通秩序的维护和车辆停放的管理。</w:t>
      </w:r>
    </w:p>
    <w:p w:rsidR="00510F37" w:rsidRDefault="00510F37" w:rsidP="00510F37">
      <w:pPr>
        <w:spacing w:line="560" w:lineRule="exact"/>
        <w:rPr>
          <w:sz w:val="28"/>
          <w:szCs w:val="28"/>
          <w:lang w:val="zh-CN"/>
        </w:rPr>
      </w:pPr>
      <w:r>
        <w:rPr>
          <w:rFonts w:hint="eastAsia"/>
          <w:sz w:val="28"/>
          <w:szCs w:val="28"/>
          <w:lang w:val="zh-CN"/>
        </w:rPr>
        <w:t>③负责管理区域内的消防管理和设备监控，并建立消防管理档案。</w:t>
      </w:r>
    </w:p>
    <w:p w:rsidR="00510F37" w:rsidRDefault="00510F37" w:rsidP="00510F37">
      <w:pPr>
        <w:spacing w:line="560" w:lineRule="exact"/>
        <w:rPr>
          <w:sz w:val="28"/>
          <w:szCs w:val="28"/>
          <w:lang w:val="zh-CN"/>
        </w:rPr>
      </w:pPr>
      <w:r>
        <w:rPr>
          <w:rFonts w:hint="eastAsia"/>
          <w:sz w:val="28"/>
          <w:szCs w:val="28"/>
          <w:lang w:val="zh-CN"/>
        </w:rPr>
        <w:t>④负责治安、交通、消防等突发事件的应急处理。</w:t>
      </w:r>
    </w:p>
    <w:p w:rsidR="00510F37" w:rsidRDefault="00510F37" w:rsidP="00510F37">
      <w:pPr>
        <w:spacing w:line="560" w:lineRule="exact"/>
        <w:rPr>
          <w:sz w:val="28"/>
          <w:szCs w:val="28"/>
          <w:lang w:val="zh-CN"/>
        </w:rPr>
      </w:pPr>
      <w:r>
        <w:rPr>
          <w:rFonts w:hint="eastAsia"/>
          <w:sz w:val="28"/>
          <w:szCs w:val="28"/>
          <w:lang w:val="zh-CN"/>
        </w:rPr>
        <w:t>⑤负责进出人员、车辆及货物的出入检查和登记。</w:t>
      </w:r>
    </w:p>
    <w:p w:rsidR="00510F37" w:rsidRDefault="00510F37" w:rsidP="00510F37">
      <w:pPr>
        <w:spacing w:line="560" w:lineRule="exact"/>
        <w:rPr>
          <w:sz w:val="28"/>
          <w:szCs w:val="28"/>
          <w:lang w:val="zh-CN"/>
        </w:rPr>
      </w:pPr>
      <w:r>
        <w:rPr>
          <w:rFonts w:hint="eastAsia"/>
          <w:sz w:val="28"/>
          <w:szCs w:val="28"/>
          <w:lang w:val="zh-CN"/>
        </w:rPr>
        <w:t>⑥负责对院方人员进行治安、消防知识的宣传、指导。</w:t>
      </w:r>
    </w:p>
    <w:p w:rsidR="00510F37" w:rsidRDefault="00510F37" w:rsidP="00510F37">
      <w:pPr>
        <w:spacing w:line="560" w:lineRule="exact"/>
        <w:rPr>
          <w:sz w:val="28"/>
          <w:szCs w:val="28"/>
          <w:lang w:val="zh-CN"/>
        </w:rPr>
      </w:pPr>
      <w:r>
        <w:rPr>
          <w:rFonts w:hint="eastAsia"/>
          <w:sz w:val="28"/>
          <w:szCs w:val="28"/>
          <w:lang w:val="zh-CN"/>
        </w:rPr>
        <w:t>⑦协助其他部门完成各项工作。</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4</w:t>
      </w:r>
      <w:r>
        <w:rPr>
          <w:rFonts w:hint="eastAsia"/>
          <w:b/>
          <w:sz w:val="28"/>
          <w:szCs w:val="28"/>
          <w:lang w:val="zh-CN"/>
        </w:rPr>
        <w:t>）后勤服务部</w:t>
      </w:r>
      <w:r>
        <w:rPr>
          <w:b/>
          <w:sz w:val="28"/>
          <w:szCs w:val="28"/>
          <w:lang w:val="zh-CN"/>
        </w:rPr>
        <w:t>部门职责</w:t>
      </w:r>
    </w:p>
    <w:p w:rsidR="00510F37" w:rsidRDefault="00510F37" w:rsidP="00510F37">
      <w:pPr>
        <w:spacing w:line="560" w:lineRule="exact"/>
        <w:rPr>
          <w:sz w:val="28"/>
          <w:szCs w:val="28"/>
          <w:lang w:val="zh-CN"/>
        </w:rPr>
      </w:pPr>
      <w:r>
        <w:rPr>
          <w:rFonts w:hint="eastAsia"/>
          <w:sz w:val="28"/>
          <w:szCs w:val="28"/>
          <w:lang w:val="zh-CN"/>
        </w:rPr>
        <w:lastRenderedPageBreak/>
        <w:t>①受理业主专项、特约服务、报修和服务投诉，并进行回访。</w:t>
      </w:r>
    </w:p>
    <w:p w:rsidR="00510F37" w:rsidRDefault="00510F37" w:rsidP="00510F37">
      <w:pPr>
        <w:spacing w:line="560" w:lineRule="exact"/>
        <w:rPr>
          <w:sz w:val="28"/>
          <w:szCs w:val="28"/>
          <w:lang w:val="zh-CN"/>
        </w:rPr>
      </w:pPr>
      <w:r>
        <w:rPr>
          <w:rFonts w:hint="eastAsia"/>
          <w:sz w:val="28"/>
          <w:szCs w:val="28"/>
          <w:lang w:val="zh-CN"/>
        </w:rPr>
        <w:t>②负责建立物业管理各部门制度及监督检查及档案管理工作。</w:t>
      </w:r>
    </w:p>
    <w:p w:rsidR="00510F37" w:rsidRDefault="00510F37" w:rsidP="00510F37">
      <w:pPr>
        <w:spacing w:line="560" w:lineRule="exact"/>
        <w:rPr>
          <w:sz w:val="28"/>
          <w:szCs w:val="28"/>
          <w:lang w:val="zh-CN"/>
        </w:rPr>
      </w:pPr>
      <w:r>
        <w:rPr>
          <w:rFonts w:hint="eastAsia"/>
          <w:sz w:val="28"/>
          <w:szCs w:val="28"/>
          <w:lang w:val="zh-CN"/>
        </w:rPr>
        <w:t>③负责定期进行满意度调查，针对业主反映的问题监督整改。</w:t>
      </w:r>
    </w:p>
    <w:p w:rsidR="00510F37" w:rsidRDefault="00510F37" w:rsidP="00510F37">
      <w:pPr>
        <w:spacing w:line="560" w:lineRule="exact"/>
        <w:rPr>
          <w:sz w:val="28"/>
          <w:szCs w:val="28"/>
          <w:lang w:val="zh-CN"/>
        </w:rPr>
      </w:pPr>
      <w:r>
        <w:rPr>
          <w:rFonts w:hint="eastAsia"/>
          <w:sz w:val="28"/>
          <w:szCs w:val="28"/>
          <w:lang w:val="zh-CN"/>
        </w:rPr>
        <w:t>④负责服务中心各项业务数据的统计分析以及年度资金预算工作。</w:t>
      </w:r>
    </w:p>
    <w:p w:rsidR="00510F37" w:rsidRDefault="00510F37" w:rsidP="00510F37">
      <w:pPr>
        <w:spacing w:line="560" w:lineRule="exact"/>
        <w:rPr>
          <w:sz w:val="28"/>
          <w:szCs w:val="28"/>
          <w:lang w:val="zh-CN"/>
        </w:rPr>
      </w:pPr>
      <w:r>
        <w:rPr>
          <w:rFonts w:hint="eastAsia"/>
          <w:sz w:val="28"/>
          <w:szCs w:val="28"/>
          <w:lang w:val="zh-CN"/>
        </w:rPr>
        <w:t>⑤负责机关餐饮服务；会务、公务接待服务及值班室卫生清洁</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5</w:t>
      </w:r>
      <w:r>
        <w:rPr>
          <w:rFonts w:hint="eastAsia"/>
          <w:b/>
          <w:sz w:val="28"/>
          <w:szCs w:val="28"/>
          <w:lang w:val="zh-CN"/>
        </w:rPr>
        <w:t>）项目负责人职责及工作标准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持有物业经理证书；</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有</w:t>
      </w:r>
      <w:r>
        <w:rPr>
          <w:rFonts w:hint="eastAsia"/>
          <w:sz w:val="28"/>
          <w:szCs w:val="28"/>
          <w:lang w:val="zh-CN"/>
        </w:rPr>
        <w:t>5</w:t>
      </w:r>
      <w:r>
        <w:rPr>
          <w:rFonts w:hint="eastAsia"/>
          <w:sz w:val="28"/>
          <w:szCs w:val="28"/>
          <w:lang w:val="zh-CN"/>
        </w:rPr>
        <w:t>年以上本行业或相关行业管理经验；</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年龄</w:t>
      </w:r>
      <w:r>
        <w:rPr>
          <w:rFonts w:hint="eastAsia"/>
          <w:sz w:val="28"/>
          <w:szCs w:val="28"/>
          <w:lang w:val="zh-CN"/>
        </w:rPr>
        <w:t>25-45</w:t>
      </w:r>
      <w:r>
        <w:rPr>
          <w:rFonts w:hint="eastAsia"/>
          <w:sz w:val="28"/>
          <w:szCs w:val="28"/>
          <w:lang w:val="zh-CN"/>
        </w:rPr>
        <w:t>岁，男女不限，大专以上学历；</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具有很强的心理承受能力、计划与执行能力及客户服务能力。</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rFonts w:hint="eastAsia"/>
          <w:sz w:val="28"/>
          <w:szCs w:val="28"/>
          <w:lang w:val="zh-CN"/>
        </w:rPr>
        <w:t>a</w:t>
      </w:r>
      <w:r>
        <w:rPr>
          <w:sz w:val="28"/>
          <w:szCs w:val="28"/>
          <w:lang w:val="zh-CN"/>
        </w:rPr>
        <w:t xml:space="preserve">  </w:t>
      </w:r>
      <w:r>
        <w:rPr>
          <w:rFonts w:hint="eastAsia"/>
          <w:sz w:val="28"/>
          <w:szCs w:val="28"/>
          <w:lang w:val="zh-CN"/>
        </w:rPr>
        <w:t>负责建立、健全项目各项管理制度，并组织落实。</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主持项目日常工作，制定年度、季度、月度工作计划，并组织实施，每月底向公司提交工作报告。</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负责项目员工的调配、使用、考核等工作。</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组织制订项目预、决算，并进行成本费用控制。</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领导开展服务创新工作。</w:t>
      </w:r>
    </w:p>
    <w:p w:rsidR="00510F37" w:rsidRDefault="00510F37" w:rsidP="00510F37">
      <w:pPr>
        <w:spacing w:line="560" w:lineRule="exact"/>
        <w:rPr>
          <w:sz w:val="28"/>
          <w:szCs w:val="28"/>
          <w:lang w:val="zh-CN"/>
        </w:rPr>
      </w:pPr>
      <w:r>
        <w:rPr>
          <w:rFonts w:hint="eastAsia"/>
          <w:sz w:val="28"/>
          <w:szCs w:val="28"/>
          <w:lang w:val="zh-CN"/>
        </w:rPr>
        <w:t>f</w:t>
      </w:r>
      <w:r>
        <w:rPr>
          <w:sz w:val="28"/>
          <w:szCs w:val="28"/>
          <w:lang w:val="zh-CN"/>
        </w:rPr>
        <w:t xml:space="preserve">  </w:t>
      </w:r>
      <w:r>
        <w:rPr>
          <w:rFonts w:hint="eastAsia"/>
          <w:sz w:val="28"/>
          <w:szCs w:val="28"/>
          <w:lang w:val="zh-CN"/>
        </w:rPr>
        <w:t>负责协调物业行政主管部门及专业专项服务公司之间的关系。</w:t>
      </w:r>
    </w:p>
    <w:p w:rsidR="00510F37" w:rsidRDefault="00510F37" w:rsidP="00510F37">
      <w:pPr>
        <w:spacing w:line="560" w:lineRule="exact"/>
        <w:rPr>
          <w:sz w:val="28"/>
          <w:szCs w:val="28"/>
          <w:lang w:val="zh-CN"/>
        </w:rPr>
      </w:pPr>
      <w:r>
        <w:rPr>
          <w:sz w:val="28"/>
          <w:szCs w:val="28"/>
          <w:lang w:val="zh-CN"/>
        </w:rPr>
        <w:t xml:space="preserve">g  </w:t>
      </w:r>
      <w:r>
        <w:rPr>
          <w:rFonts w:hint="eastAsia"/>
          <w:sz w:val="28"/>
          <w:szCs w:val="28"/>
          <w:lang w:val="zh-CN"/>
        </w:rPr>
        <w:t>负责项目固定资产及低值易耗品的管理。</w:t>
      </w:r>
    </w:p>
    <w:p w:rsidR="00510F37" w:rsidRDefault="00510F37" w:rsidP="00510F37">
      <w:pPr>
        <w:spacing w:line="560" w:lineRule="exact"/>
        <w:rPr>
          <w:sz w:val="28"/>
          <w:szCs w:val="28"/>
          <w:lang w:val="zh-CN"/>
        </w:rPr>
      </w:pPr>
      <w:r>
        <w:rPr>
          <w:sz w:val="28"/>
          <w:szCs w:val="28"/>
          <w:lang w:val="zh-CN"/>
        </w:rPr>
        <w:t>h</w:t>
      </w:r>
      <w:r>
        <w:rPr>
          <w:rFonts w:hint="eastAsia"/>
          <w:sz w:val="28"/>
          <w:szCs w:val="28"/>
          <w:lang w:val="zh-CN"/>
        </w:rPr>
        <w:t xml:space="preserve"> </w:t>
      </w:r>
      <w:r>
        <w:rPr>
          <w:sz w:val="28"/>
          <w:szCs w:val="28"/>
          <w:lang w:val="zh-CN"/>
        </w:rPr>
        <w:t xml:space="preserve"> </w:t>
      </w:r>
      <w:r>
        <w:rPr>
          <w:rFonts w:hint="eastAsia"/>
          <w:sz w:val="28"/>
          <w:szCs w:val="28"/>
          <w:lang w:val="zh-CN"/>
        </w:rPr>
        <w:t>协助公司相关部门制订项目接管方案及物业管理方案，组织物业的承接验收。</w:t>
      </w:r>
    </w:p>
    <w:p w:rsidR="00510F37" w:rsidRDefault="00510F37" w:rsidP="00510F37">
      <w:pPr>
        <w:spacing w:line="560" w:lineRule="exact"/>
        <w:rPr>
          <w:sz w:val="28"/>
          <w:szCs w:val="28"/>
          <w:lang w:val="zh-CN"/>
        </w:rPr>
      </w:pPr>
      <w:r>
        <w:rPr>
          <w:sz w:val="28"/>
          <w:szCs w:val="28"/>
          <w:lang w:val="zh-CN"/>
        </w:rPr>
        <w:t xml:space="preserve">i  </w:t>
      </w:r>
      <w:r>
        <w:rPr>
          <w:rFonts w:hint="eastAsia"/>
          <w:sz w:val="28"/>
          <w:szCs w:val="28"/>
          <w:lang w:val="zh-CN"/>
        </w:rPr>
        <w:t>协助公司各部门完成其它工作。</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lastRenderedPageBreak/>
        <w:t xml:space="preserve">a  </w:t>
      </w:r>
      <w:r>
        <w:rPr>
          <w:rFonts w:hint="eastAsia"/>
          <w:sz w:val="28"/>
          <w:szCs w:val="28"/>
          <w:lang w:val="zh-CN"/>
        </w:rPr>
        <w:t>遵守职业道德、工作纪律，保守公司及客户秘密；</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坚持原则，吃苦耐劳，廉洁奉公，模范带头；</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熟知房地产、物业管理及相关专业知识；</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工作耐心细致、热情周到，不与客户争执；</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对客户反映的问题及领导布置的工作迅速解决、及时反馈。</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rFonts w:hint="eastAsia"/>
          <w:sz w:val="28"/>
          <w:szCs w:val="28"/>
          <w:lang w:val="zh-CN"/>
        </w:rPr>
        <w:t xml:space="preserve">a </w:t>
      </w:r>
      <w:r>
        <w:rPr>
          <w:sz w:val="28"/>
          <w:szCs w:val="28"/>
          <w:lang w:val="zh-CN"/>
        </w:rPr>
        <w:t xml:space="preserve"> </w:t>
      </w:r>
      <w:r>
        <w:rPr>
          <w:rFonts w:hint="eastAsia"/>
          <w:sz w:val="28"/>
          <w:szCs w:val="28"/>
          <w:lang w:val="zh-CN"/>
        </w:rPr>
        <w:t>每天对管理区域巡视一遍，巡视记录及时、完整，项目发生情况及时掌握；</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每周对物业服务情况进行分析，随时掌握，确保服务标准的稳定；</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每月向公司财务及领导上报项目运营情况；</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每季度对各项工作进行分析；</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及时组织回访客户，回访率</w:t>
      </w:r>
      <w:r>
        <w:rPr>
          <w:rFonts w:hint="eastAsia"/>
          <w:sz w:val="28"/>
          <w:szCs w:val="28"/>
          <w:lang w:val="zh-CN"/>
        </w:rPr>
        <w:t>100%</w:t>
      </w:r>
      <w:r>
        <w:rPr>
          <w:rFonts w:hint="eastAsia"/>
          <w:sz w:val="28"/>
          <w:szCs w:val="28"/>
          <w:lang w:val="zh-CN"/>
        </w:rPr>
        <w:t>、问题处理率</w:t>
      </w:r>
      <w:r>
        <w:rPr>
          <w:rFonts w:hint="eastAsia"/>
          <w:sz w:val="28"/>
          <w:szCs w:val="28"/>
          <w:lang w:val="zh-CN"/>
        </w:rPr>
        <w:t>100%</w:t>
      </w:r>
      <w:r>
        <w:rPr>
          <w:rFonts w:hint="eastAsia"/>
          <w:sz w:val="28"/>
          <w:szCs w:val="28"/>
          <w:lang w:val="zh-CN"/>
        </w:rPr>
        <w:t>；</w:t>
      </w:r>
    </w:p>
    <w:p w:rsidR="00510F37" w:rsidRDefault="00510F37" w:rsidP="00510F37">
      <w:pPr>
        <w:spacing w:line="560" w:lineRule="exact"/>
        <w:rPr>
          <w:sz w:val="28"/>
          <w:szCs w:val="28"/>
          <w:lang w:val="zh-CN"/>
        </w:rPr>
      </w:pPr>
      <w:r>
        <w:rPr>
          <w:rFonts w:hint="eastAsia"/>
          <w:sz w:val="28"/>
          <w:szCs w:val="28"/>
          <w:lang w:val="zh-CN"/>
        </w:rPr>
        <w:t>f</w:t>
      </w:r>
      <w:r>
        <w:rPr>
          <w:sz w:val="28"/>
          <w:szCs w:val="28"/>
          <w:lang w:val="zh-CN"/>
        </w:rPr>
        <w:t xml:space="preserve">  </w:t>
      </w:r>
      <w:r>
        <w:rPr>
          <w:rFonts w:hint="eastAsia"/>
          <w:sz w:val="28"/>
          <w:szCs w:val="28"/>
          <w:lang w:val="zh-CN"/>
        </w:rPr>
        <w:t>每周召开一次项目办公会；</w:t>
      </w:r>
    </w:p>
    <w:p w:rsidR="00510F37" w:rsidRDefault="00510F37" w:rsidP="00510F37">
      <w:pPr>
        <w:spacing w:line="560" w:lineRule="exact"/>
        <w:rPr>
          <w:sz w:val="28"/>
          <w:szCs w:val="28"/>
          <w:lang w:val="zh-CN"/>
        </w:rPr>
      </w:pPr>
      <w:r>
        <w:rPr>
          <w:rFonts w:hint="eastAsia"/>
          <w:sz w:val="28"/>
          <w:szCs w:val="28"/>
          <w:lang w:val="zh-CN"/>
        </w:rPr>
        <w:t>g</w:t>
      </w:r>
      <w:r>
        <w:rPr>
          <w:sz w:val="28"/>
          <w:szCs w:val="28"/>
          <w:lang w:val="zh-CN"/>
        </w:rPr>
        <w:t xml:space="preserve">  </w:t>
      </w:r>
      <w:r>
        <w:rPr>
          <w:rFonts w:hint="eastAsia"/>
          <w:sz w:val="28"/>
          <w:szCs w:val="28"/>
          <w:lang w:val="zh-CN"/>
        </w:rPr>
        <w:t>每月召开一次项目员工大会。</w:t>
      </w:r>
    </w:p>
    <w:p w:rsidR="00510F37" w:rsidRDefault="00510F37" w:rsidP="00510F37">
      <w:pPr>
        <w:spacing w:line="560" w:lineRule="exact"/>
        <w:rPr>
          <w:b/>
          <w:sz w:val="28"/>
          <w:szCs w:val="28"/>
          <w:lang w:val="zh-CN"/>
        </w:rPr>
      </w:pPr>
      <w:bookmarkStart w:id="129" w:name="_Toc5589"/>
      <w:bookmarkStart w:id="130" w:name="_Toc4251"/>
      <w:bookmarkStart w:id="131" w:name="_Toc12225"/>
      <w:r>
        <w:rPr>
          <w:rFonts w:hint="eastAsia"/>
          <w:b/>
          <w:sz w:val="28"/>
          <w:szCs w:val="28"/>
          <w:lang w:val="zh-CN"/>
        </w:rPr>
        <w:t>（</w:t>
      </w:r>
      <w:r>
        <w:rPr>
          <w:rFonts w:hint="eastAsia"/>
          <w:b/>
          <w:sz w:val="28"/>
          <w:szCs w:val="28"/>
          <w:lang w:val="zh-CN"/>
        </w:rPr>
        <w:t>6</w:t>
      </w:r>
      <w:r>
        <w:rPr>
          <w:rFonts w:hint="eastAsia"/>
          <w:b/>
          <w:sz w:val="28"/>
          <w:szCs w:val="28"/>
          <w:lang w:val="zh-CN"/>
        </w:rPr>
        <w:t>）会服接待统计员岗位职责及工作标准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持有物业管理员上岗证；</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有</w:t>
      </w:r>
      <w:r>
        <w:rPr>
          <w:rFonts w:hint="eastAsia"/>
          <w:sz w:val="28"/>
          <w:szCs w:val="28"/>
          <w:lang w:val="zh-CN"/>
        </w:rPr>
        <w:t>3</w:t>
      </w:r>
      <w:r>
        <w:rPr>
          <w:rFonts w:hint="eastAsia"/>
          <w:sz w:val="28"/>
          <w:szCs w:val="28"/>
          <w:lang w:val="zh-CN"/>
        </w:rPr>
        <w:t>年以上工作经验，</w:t>
      </w:r>
      <w:r>
        <w:rPr>
          <w:rFonts w:hint="eastAsia"/>
          <w:sz w:val="28"/>
          <w:szCs w:val="28"/>
          <w:lang w:val="zh-CN"/>
        </w:rPr>
        <w:t>1</w:t>
      </w:r>
      <w:r>
        <w:rPr>
          <w:rFonts w:hint="eastAsia"/>
          <w:sz w:val="28"/>
          <w:szCs w:val="28"/>
          <w:lang w:val="zh-CN"/>
        </w:rPr>
        <w:t>年以上本行业或相关行业管理经验。</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年龄</w:t>
      </w:r>
      <w:r>
        <w:rPr>
          <w:rFonts w:hint="eastAsia"/>
          <w:sz w:val="28"/>
          <w:szCs w:val="28"/>
          <w:lang w:val="zh-CN"/>
        </w:rPr>
        <w:t>25-45</w:t>
      </w:r>
      <w:r>
        <w:rPr>
          <w:rFonts w:hint="eastAsia"/>
          <w:sz w:val="28"/>
          <w:szCs w:val="28"/>
          <w:lang w:val="zh-CN"/>
        </w:rPr>
        <w:t>岁，男女不限，大专以上学历；</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具有很强的心理承受能力、计划与执行能力及客户服务能力。</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负责处理重大投诉，并及时上报物业服务中心经理；</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负责有关办公室报纸分发、会议服务及物业服务中心档案管理；</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负责会议室、值班室的卫生保洁及被单换洗工作；</w:t>
      </w:r>
    </w:p>
    <w:p w:rsidR="00510F37" w:rsidRDefault="00510F37" w:rsidP="00510F37">
      <w:pPr>
        <w:spacing w:line="560" w:lineRule="exact"/>
        <w:rPr>
          <w:sz w:val="28"/>
          <w:szCs w:val="28"/>
          <w:lang w:val="zh-CN"/>
        </w:rPr>
      </w:pPr>
      <w:r>
        <w:rPr>
          <w:rFonts w:hint="eastAsia"/>
          <w:sz w:val="28"/>
          <w:szCs w:val="28"/>
          <w:lang w:val="zh-CN"/>
        </w:rPr>
        <w:lastRenderedPageBreak/>
        <w:t>d</w:t>
      </w:r>
      <w:r>
        <w:rPr>
          <w:sz w:val="28"/>
          <w:szCs w:val="28"/>
          <w:lang w:val="zh-CN"/>
        </w:rPr>
        <w:t xml:space="preserve">  </w:t>
      </w:r>
      <w:r>
        <w:rPr>
          <w:rFonts w:hint="eastAsia"/>
          <w:sz w:val="28"/>
          <w:szCs w:val="28"/>
          <w:lang w:val="zh-CN"/>
        </w:rPr>
        <w:t>完成领导交办的其它工作。</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遵守职业道德、工作纪律，保守公司及客户秘密；</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坚持原则，廉洁奉公、模范带头；</w:t>
      </w:r>
      <w:r>
        <w:rPr>
          <w:rFonts w:hint="eastAsia"/>
          <w:sz w:val="28"/>
          <w:szCs w:val="28"/>
          <w:lang w:val="zh-CN"/>
        </w:rPr>
        <w:tab/>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熟物业管理及相关专业知识；</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工作耐心细致、热情周到，不与客户争执；</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对客户反映的问题及领导布置的工作迅速解决、及时反馈。</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每天早上组织召开项目晨会，按照甲方要求时间打扫领导办公室；</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根据甲方要求随时提供会议服务工作；</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根据甲方要求时间打扫会议室级领导休息室卫生；</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根据甲方要求及时换洗休息室被单；</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按照室内盆景花木涨势及时修剪养护领导办公室花木。</w:t>
      </w:r>
    </w:p>
    <w:p w:rsidR="00510F37" w:rsidRDefault="00510F37" w:rsidP="00510F37">
      <w:pPr>
        <w:spacing w:line="560" w:lineRule="exact"/>
        <w:rPr>
          <w:b/>
          <w:sz w:val="28"/>
          <w:szCs w:val="28"/>
          <w:lang w:val="zh-CN"/>
        </w:rPr>
      </w:pPr>
      <w:bookmarkStart w:id="132" w:name="_Toc17895"/>
      <w:bookmarkStart w:id="133" w:name="_Toc16795"/>
      <w:bookmarkStart w:id="134" w:name="_Toc18327"/>
      <w:bookmarkEnd w:id="129"/>
      <w:bookmarkEnd w:id="130"/>
      <w:bookmarkEnd w:id="131"/>
      <w:r>
        <w:rPr>
          <w:rFonts w:hint="eastAsia"/>
          <w:b/>
          <w:sz w:val="28"/>
          <w:szCs w:val="28"/>
          <w:lang w:val="zh-CN"/>
        </w:rPr>
        <w:t>（</w:t>
      </w:r>
      <w:r>
        <w:rPr>
          <w:rFonts w:hint="eastAsia"/>
          <w:b/>
          <w:sz w:val="28"/>
          <w:szCs w:val="28"/>
          <w:lang w:val="zh-CN"/>
        </w:rPr>
        <w:t>7</w:t>
      </w:r>
      <w:r>
        <w:rPr>
          <w:rFonts w:hint="eastAsia"/>
          <w:b/>
          <w:sz w:val="28"/>
          <w:szCs w:val="28"/>
          <w:lang w:val="zh-CN"/>
        </w:rPr>
        <w:t>）维修班长岗位职责及工作标准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有工民建、水电暖专业培训经历，具备房屋修缮和供电管理相关知识，持</w:t>
      </w:r>
    </w:p>
    <w:p w:rsidR="00510F37" w:rsidRDefault="00510F37" w:rsidP="00510F37">
      <w:pPr>
        <w:spacing w:line="560" w:lineRule="exact"/>
        <w:rPr>
          <w:sz w:val="28"/>
          <w:szCs w:val="28"/>
          <w:lang w:val="zh-CN"/>
        </w:rPr>
      </w:pPr>
      <w:r>
        <w:rPr>
          <w:rFonts w:hint="eastAsia"/>
          <w:sz w:val="28"/>
          <w:szCs w:val="28"/>
          <w:lang w:val="zh-CN"/>
        </w:rPr>
        <w:t>有高压电工证入网许可证或其它相关资格证书；</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有</w:t>
      </w:r>
      <w:r>
        <w:rPr>
          <w:rFonts w:hint="eastAsia"/>
          <w:sz w:val="28"/>
          <w:szCs w:val="28"/>
          <w:lang w:val="zh-CN"/>
        </w:rPr>
        <w:t>5</w:t>
      </w:r>
      <w:r>
        <w:rPr>
          <w:rFonts w:hint="eastAsia"/>
          <w:sz w:val="28"/>
          <w:szCs w:val="28"/>
          <w:lang w:val="zh-CN"/>
        </w:rPr>
        <w:t>年以上工作经验，２年以上物业管理或相关行业经验。</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年龄</w:t>
      </w:r>
      <w:r>
        <w:rPr>
          <w:rFonts w:hint="eastAsia"/>
          <w:sz w:val="28"/>
          <w:szCs w:val="28"/>
          <w:lang w:val="zh-CN"/>
        </w:rPr>
        <w:t>30-55</w:t>
      </w:r>
      <w:r>
        <w:rPr>
          <w:rFonts w:hint="eastAsia"/>
          <w:sz w:val="28"/>
          <w:szCs w:val="28"/>
          <w:lang w:val="zh-CN"/>
        </w:rPr>
        <w:t>岁，男性，中专以上学历；</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具有一定的组织管理能力，心理承受能力、计划与执行能力及客户服务能力。</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负责水电维修班的日常综合管理工作。</w:t>
      </w:r>
    </w:p>
    <w:p w:rsidR="00510F37" w:rsidRDefault="00510F37" w:rsidP="00510F37">
      <w:pPr>
        <w:spacing w:line="560" w:lineRule="exact"/>
        <w:rPr>
          <w:sz w:val="28"/>
          <w:szCs w:val="28"/>
          <w:lang w:val="zh-CN"/>
        </w:rPr>
      </w:pPr>
      <w:r>
        <w:rPr>
          <w:sz w:val="28"/>
          <w:szCs w:val="28"/>
          <w:lang w:val="zh-CN"/>
        </w:rPr>
        <w:lastRenderedPageBreak/>
        <w:t xml:space="preserve">b  </w:t>
      </w:r>
      <w:r>
        <w:rPr>
          <w:rFonts w:hint="eastAsia"/>
          <w:sz w:val="28"/>
          <w:szCs w:val="28"/>
          <w:lang w:val="zh-CN"/>
        </w:rPr>
        <w:t>负责所辖物业公共设施设备的运行、保养、维修及安全检查等工作。遇到突发事件立即组织力量抢修，确保各种设施设备能正常使用。</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负责建立接管物业的设施、设备台账，并进行能耗测算。</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负责水电维修班常用工具、配件的领用和管理。</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负责制定本部门年度、月度工作计划，并组织实施。</w:t>
      </w:r>
    </w:p>
    <w:p w:rsidR="00510F37" w:rsidRDefault="00510F37" w:rsidP="00510F37">
      <w:pPr>
        <w:spacing w:line="560" w:lineRule="exact"/>
        <w:rPr>
          <w:sz w:val="28"/>
          <w:szCs w:val="28"/>
          <w:lang w:val="zh-CN"/>
        </w:rPr>
      </w:pPr>
      <w:r>
        <w:rPr>
          <w:sz w:val="28"/>
          <w:szCs w:val="28"/>
          <w:lang w:val="zh-CN"/>
        </w:rPr>
        <w:t xml:space="preserve">f  </w:t>
      </w:r>
      <w:r>
        <w:rPr>
          <w:rFonts w:hint="eastAsia"/>
          <w:sz w:val="28"/>
          <w:szCs w:val="28"/>
          <w:lang w:val="zh-CN"/>
        </w:rPr>
        <w:t>负责下属员工的专业技术培训，提高各专业人员的专业技能和服务水平。</w:t>
      </w:r>
    </w:p>
    <w:p w:rsidR="00510F37" w:rsidRDefault="00510F37" w:rsidP="00510F37">
      <w:pPr>
        <w:spacing w:line="560" w:lineRule="exact"/>
        <w:rPr>
          <w:sz w:val="28"/>
          <w:szCs w:val="28"/>
          <w:lang w:val="zh-CN"/>
        </w:rPr>
      </w:pPr>
      <w:r>
        <w:rPr>
          <w:sz w:val="28"/>
          <w:szCs w:val="28"/>
          <w:lang w:val="zh-CN"/>
        </w:rPr>
        <w:t xml:space="preserve">g  </w:t>
      </w:r>
      <w:r>
        <w:rPr>
          <w:rFonts w:hint="eastAsia"/>
          <w:sz w:val="28"/>
          <w:szCs w:val="28"/>
          <w:lang w:val="zh-CN"/>
        </w:rPr>
        <w:t>完成领导交办的其它工作。</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遵守职业道德、工作纪律，保守公司及客户秘密；</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不吃回扣，不虚增工程量，不利用职务之便做交易；</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熟知物业管理及相关专业知识；</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工作认真负责、吃苦耐劳；</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工程维修能精打细算、控制成本；</w:t>
      </w:r>
    </w:p>
    <w:p w:rsidR="00510F37" w:rsidRDefault="00510F37" w:rsidP="00510F37">
      <w:pPr>
        <w:spacing w:line="560" w:lineRule="exact"/>
        <w:rPr>
          <w:sz w:val="28"/>
          <w:szCs w:val="28"/>
          <w:lang w:val="zh-CN"/>
        </w:rPr>
      </w:pPr>
      <w:r>
        <w:rPr>
          <w:sz w:val="28"/>
          <w:szCs w:val="28"/>
          <w:lang w:val="zh-CN"/>
        </w:rPr>
        <w:t xml:space="preserve">f  </w:t>
      </w:r>
      <w:r>
        <w:rPr>
          <w:rFonts w:hint="eastAsia"/>
          <w:sz w:val="28"/>
          <w:szCs w:val="28"/>
          <w:lang w:val="zh-CN"/>
        </w:rPr>
        <w:t>掌握操作要领，遵守操作规程。</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熟悉所管辖小区水、电、气、暖、线路分布情况以及公共设施、设备情况；</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每天对小区巡视不少于２次，巡视记录及时完整；</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服务及时率</w:t>
      </w:r>
      <w:r>
        <w:rPr>
          <w:rFonts w:hint="eastAsia"/>
          <w:sz w:val="28"/>
          <w:szCs w:val="28"/>
          <w:lang w:val="zh-CN"/>
        </w:rPr>
        <w:t>100%</w:t>
      </w:r>
      <w:r>
        <w:rPr>
          <w:rFonts w:hint="eastAsia"/>
          <w:sz w:val="28"/>
          <w:szCs w:val="28"/>
          <w:lang w:val="zh-CN"/>
        </w:rPr>
        <w:t>，问题处理率</w:t>
      </w:r>
      <w:r>
        <w:rPr>
          <w:rFonts w:hint="eastAsia"/>
          <w:sz w:val="28"/>
          <w:szCs w:val="28"/>
          <w:lang w:val="zh-CN"/>
        </w:rPr>
        <w:t>100%</w:t>
      </w:r>
      <w:r>
        <w:rPr>
          <w:rFonts w:hint="eastAsia"/>
          <w:sz w:val="28"/>
          <w:szCs w:val="28"/>
          <w:lang w:val="zh-CN"/>
        </w:rPr>
        <w:t>，设施、设备完好率</w:t>
      </w:r>
      <w:r>
        <w:rPr>
          <w:rFonts w:hint="eastAsia"/>
          <w:sz w:val="28"/>
          <w:szCs w:val="28"/>
          <w:lang w:val="zh-CN"/>
        </w:rPr>
        <w:t>100%</w:t>
      </w:r>
      <w:r>
        <w:rPr>
          <w:rFonts w:hint="eastAsia"/>
          <w:sz w:val="28"/>
          <w:szCs w:val="28"/>
          <w:lang w:val="zh-CN"/>
        </w:rPr>
        <w:t>，房屋完好</w:t>
      </w:r>
    </w:p>
    <w:p w:rsidR="00510F37" w:rsidRDefault="00510F37" w:rsidP="00510F37">
      <w:pPr>
        <w:spacing w:line="560" w:lineRule="exact"/>
        <w:rPr>
          <w:sz w:val="28"/>
          <w:szCs w:val="28"/>
          <w:lang w:val="zh-CN"/>
        </w:rPr>
      </w:pPr>
      <w:r>
        <w:rPr>
          <w:rFonts w:hint="eastAsia"/>
          <w:sz w:val="28"/>
          <w:szCs w:val="28"/>
          <w:lang w:val="zh-CN"/>
        </w:rPr>
        <w:t>率</w:t>
      </w:r>
      <w:r>
        <w:rPr>
          <w:rFonts w:hint="eastAsia"/>
          <w:sz w:val="28"/>
          <w:szCs w:val="28"/>
          <w:lang w:val="zh-CN"/>
        </w:rPr>
        <w:t>98%</w:t>
      </w:r>
      <w:r>
        <w:rPr>
          <w:rFonts w:hint="eastAsia"/>
          <w:sz w:val="28"/>
          <w:szCs w:val="28"/>
          <w:lang w:val="zh-CN"/>
        </w:rPr>
        <w:t>；</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每周召开一次工作例会；</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8</w:t>
      </w:r>
      <w:r>
        <w:rPr>
          <w:rFonts w:hint="eastAsia"/>
          <w:b/>
          <w:sz w:val="28"/>
          <w:szCs w:val="28"/>
          <w:lang w:val="zh-CN"/>
        </w:rPr>
        <w:t>）维修工岗位职责及工作标准</w:t>
      </w:r>
    </w:p>
    <w:p w:rsidR="00510F37" w:rsidRDefault="00510F37" w:rsidP="00510F37">
      <w:pPr>
        <w:spacing w:line="560" w:lineRule="exact"/>
        <w:rPr>
          <w:sz w:val="28"/>
          <w:szCs w:val="28"/>
          <w:lang w:val="zh-CN"/>
        </w:rPr>
      </w:pPr>
      <w:r>
        <w:rPr>
          <w:rFonts w:hint="eastAsia"/>
          <w:sz w:val="28"/>
          <w:szCs w:val="28"/>
          <w:lang w:val="zh-CN"/>
        </w:rPr>
        <w:lastRenderedPageBreak/>
        <w:t>①任职要求：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具有电工专业操作证书；</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中专以上学历，男性，年龄</w:t>
      </w:r>
      <w:r>
        <w:rPr>
          <w:rFonts w:hint="eastAsia"/>
          <w:sz w:val="28"/>
          <w:szCs w:val="28"/>
          <w:lang w:val="zh-CN"/>
        </w:rPr>
        <w:t>25-50</w:t>
      </w:r>
      <w:r>
        <w:rPr>
          <w:rFonts w:hint="eastAsia"/>
          <w:sz w:val="28"/>
          <w:szCs w:val="28"/>
          <w:lang w:val="zh-CN"/>
        </w:rPr>
        <w:t>岁；</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3</w:t>
      </w:r>
      <w:r>
        <w:rPr>
          <w:rFonts w:hint="eastAsia"/>
          <w:sz w:val="28"/>
          <w:szCs w:val="28"/>
          <w:lang w:val="zh-CN"/>
        </w:rPr>
        <w:t>年以上相关行业工作经验；</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具有一定的客户服务经验；</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具有一定的沟通、协调能力、心理承受能力、应变能力。</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负责所辖区域内供电系统及公共设施的日常巡查、记录、维护管理，并制订最佳运行方案，确保供电设备、设施的正常运行，出现故障立即排除。</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根据系统</w:t>
      </w:r>
      <w:r>
        <w:rPr>
          <w:rFonts w:hint="eastAsia"/>
          <w:sz w:val="28"/>
          <w:szCs w:val="28"/>
          <w:lang w:val="zh-CN"/>
        </w:rPr>
        <w:t>(</w:t>
      </w:r>
      <w:r>
        <w:rPr>
          <w:rFonts w:hint="eastAsia"/>
          <w:sz w:val="28"/>
          <w:szCs w:val="28"/>
          <w:lang w:val="zh-CN"/>
        </w:rPr>
        <w:t>强、弱电</w:t>
      </w:r>
      <w:r>
        <w:rPr>
          <w:rFonts w:hint="eastAsia"/>
          <w:sz w:val="28"/>
          <w:szCs w:val="28"/>
          <w:lang w:val="zh-CN"/>
        </w:rPr>
        <w:t>)</w:t>
      </w:r>
      <w:r>
        <w:rPr>
          <w:rFonts w:hint="eastAsia"/>
          <w:sz w:val="28"/>
          <w:szCs w:val="28"/>
          <w:lang w:val="zh-CN"/>
        </w:rPr>
        <w:t>运行情况进行必要的技术改造，制订切实可行的节约能源措施，并确保实施。</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每周对各个配电房及设备进行一次清洁。</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负责完成甲方有关水电维修的特约维修服务。</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完成领导交办的其它工作。</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遵守职业道德、工作纪律，保守公司及客户秘密；</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工作认真负责、吃苦耐劳，服务热情、耐心、细致、周到；</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坚持原则，公私分明，不徇私舞弊；</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熟悉所管辖区域的楼宇供电线路分布情况、公共设施、设备数量、运行状态；</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掌握操作要领，遵守操作规程。</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公共设施、设备完好率</w:t>
      </w:r>
      <w:r>
        <w:rPr>
          <w:rFonts w:hint="eastAsia"/>
          <w:sz w:val="28"/>
          <w:szCs w:val="28"/>
          <w:lang w:val="zh-CN"/>
        </w:rPr>
        <w:t>100%</w:t>
      </w:r>
      <w:r>
        <w:rPr>
          <w:rFonts w:hint="eastAsia"/>
          <w:sz w:val="28"/>
          <w:szCs w:val="28"/>
          <w:lang w:val="zh-CN"/>
        </w:rPr>
        <w:t>；</w:t>
      </w:r>
    </w:p>
    <w:p w:rsidR="00510F37" w:rsidRDefault="00510F37" w:rsidP="00510F37">
      <w:pPr>
        <w:spacing w:line="560" w:lineRule="exact"/>
        <w:rPr>
          <w:sz w:val="28"/>
          <w:szCs w:val="28"/>
          <w:lang w:val="zh-CN"/>
        </w:rPr>
      </w:pPr>
      <w:r>
        <w:rPr>
          <w:sz w:val="28"/>
          <w:szCs w:val="28"/>
          <w:lang w:val="zh-CN"/>
        </w:rPr>
        <w:lastRenderedPageBreak/>
        <w:t xml:space="preserve">b  </w:t>
      </w:r>
      <w:r>
        <w:rPr>
          <w:rFonts w:hint="eastAsia"/>
          <w:sz w:val="28"/>
          <w:szCs w:val="28"/>
          <w:lang w:val="zh-CN"/>
        </w:rPr>
        <w:t>接到报修单后，在</w:t>
      </w:r>
      <w:r>
        <w:rPr>
          <w:rFonts w:hint="eastAsia"/>
          <w:sz w:val="28"/>
          <w:szCs w:val="28"/>
          <w:lang w:val="zh-CN"/>
        </w:rPr>
        <w:t>30</w:t>
      </w:r>
      <w:r>
        <w:rPr>
          <w:rFonts w:hint="eastAsia"/>
          <w:sz w:val="28"/>
          <w:szCs w:val="28"/>
          <w:lang w:val="zh-CN"/>
        </w:rPr>
        <w:t>分钟或约定的时间内到达维修现场并在约定的时间内完成；</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供电、房屋维修合格率</w:t>
      </w:r>
      <w:r>
        <w:rPr>
          <w:rFonts w:hint="eastAsia"/>
          <w:sz w:val="28"/>
          <w:szCs w:val="28"/>
          <w:lang w:val="zh-CN"/>
        </w:rPr>
        <w:t>100%</w:t>
      </w:r>
      <w:r>
        <w:rPr>
          <w:rFonts w:hint="eastAsia"/>
          <w:sz w:val="28"/>
          <w:szCs w:val="28"/>
          <w:lang w:val="zh-CN"/>
        </w:rPr>
        <w:t>、及时率</w:t>
      </w:r>
      <w:r>
        <w:rPr>
          <w:rFonts w:hint="eastAsia"/>
          <w:sz w:val="28"/>
          <w:szCs w:val="28"/>
          <w:lang w:val="zh-CN"/>
        </w:rPr>
        <w:t>100%</w:t>
      </w:r>
      <w:r>
        <w:rPr>
          <w:rFonts w:hint="eastAsia"/>
          <w:sz w:val="28"/>
          <w:szCs w:val="28"/>
          <w:lang w:val="zh-CN"/>
        </w:rPr>
        <w:t>、客户满意率</w:t>
      </w:r>
      <w:r>
        <w:rPr>
          <w:rFonts w:hint="eastAsia"/>
          <w:sz w:val="28"/>
          <w:szCs w:val="28"/>
          <w:lang w:val="zh-CN"/>
        </w:rPr>
        <w:t>95%</w:t>
      </w:r>
      <w:r>
        <w:rPr>
          <w:rFonts w:hint="eastAsia"/>
          <w:sz w:val="28"/>
          <w:szCs w:val="28"/>
          <w:lang w:val="zh-CN"/>
        </w:rPr>
        <w:t>以上；</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值班记录完整率</w:t>
      </w:r>
      <w:r>
        <w:rPr>
          <w:rFonts w:hint="eastAsia"/>
          <w:sz w:val="28"/>
          <w:szCs w:val="28"/>
          <w:lang w:val="zh-CN"/>
        </w:rPr>
        <w:t>100%</w:t>
      </w:r>
      <w:r>
        <w:rPr>
          <w:rFonts w:hint="eastAsia"/>
          <w:sz w:val="28"/>
          <w:szCs w:val="28"/>
          <w:lang w:val="zh-CN"/>
        </w:rPr>
        <w:t>；</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公用水、电表、二次加压设备、路灯、草坪灯、造型灯每月普查一遍，一周内维修完毕，并记录完整；</w:t>
      </w:r>
    </w:p>
    <w:p w:rsidR="00510F37" w:rsidRDefault="00510F37" w:rsidP="00510F37">
      <w:pPr>
        <w:spacing w:line="560" w:lineRule="exact"/>
        <w:rPr>
          <w:sz w:val="28"/>
          <w:szCs w:val="28"/>
          <w:lang w:val="zh-CN"/>
        </w:rPr>
      </w:pPr>
      <w:r>
        <w:rPr>
          <w:rFonts w:hint="eastAsia"/>
          <w:sz w:val="28"/>
          <w:szCs w:val="28"/>
          <w:lang w:val="zh-CN"/>
        </w:rPr>
        <w:t>f</w:t>
      </w:r>
      <w:r>
        <w:rPr>
          <w:sz w:val="28"/>
          <w:szCs w:val="28"/>
          <w:lang w:val="zh-CN"/>
        </w:rPr>
        <w:t xml:space="preserve">  </w:t>
      </w:r>
      <w:r>
        <w:rPr>
          <w:rFonts w:hint="eastAsia"/>
          <w:sz w:val="28"/>
          <w:szCs w:val="28"/>
          <w:lang w:val="zh-CN"/>
        </w:rPr>
        <w:t>电表箱、</w:t>
      </w:r>
      <w:r>
        <w:rPr>
          <w:rFonts w:hint="eastAsia"/>
          <w:sz w:val="28"/>
          <w:szCs w:val="28"/>
          <w:lang w:val="zh-CN"/>
        </w:rPr>
        <w:t>T</w:t>
      </w:r>
      <w:r>
        <w:rPr>
          <w:rFonts w:hint="eastAsia"/>
          <w:sz w:val="28"/>
          <w:szCs w:val="28"/>
          <w:lang w:val="zh-CN"/>
        </w:rPr>
        <w:t>接箱、弱电分接箱，封锁完好，无破损现象；</w:t>
      </w:r>
    </w:p>
    <w:p w:rsidR="00510F37" w:rsidRDefault="00510F37" w:rsidP="00510F37">
      <w:pPr>
        <w:spacing w:line="560" w:lineRule="exact"/>
        <w:rPr>
          <w:sz w:val="28"/>
          <w:szCs w:val="28"/>
          <w:lang w:val="zh-CN"/>
        </w:rPr>
      </w:pPr>
      <w:r>
        <w:rPr>
          <w:rFonts w:hint="eastAsia"/>
          <w:sz w:val="28"/>
          <w:szCs w:val="28"/>
          <w:lang w:val="zh-CN"/>
        </w:rPr>
        <w:t>g</w:t>
      </w:r>
      <w:r>
        <w:rPr>
          <w:sz w:val="28"/>
          <w:szCs w:val="28"/>
          <w:lang w:val="zh-CN"/>
        </w:rPr>
        <w:t xml:space="preserve">  </w:t>
      </w:r>
      <w:r>
        <w:rPr>
          <w:rFonts w:hint="eastAsia"/>
          <w:sz w:val="28"/>
          <w:szCs w:val="28"/>
          <w:lang w:val="zh-CN"/>
        </w:rPr>
        <w:t>配电房、消防控制房，保持整洁、通风，保证设备正常运做；</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9</w:t>
      </w:r>
      <w:r>
        <w:rPr>
          <w:rFonts w:hint="eastAsia"/>
          <w:b/>
          <w:sz w:val="28"/>
          <w:szCs w:val="28"/>
          <w:lang w:val="zh-CN"/>
        </w:rPr>
        <w:t>）监控员岗位职责及工作标准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高中或同等以上学历，年龄</w:t>
      </w:r>
      <w:r>
        <w:rPr>
          <w:rFonts w:hint="eastAsia"/>
          <w:sz w:val="28"/>
          <w:szCs w:val="28"/>
          <w:lang w:val="zh-CN"/>
        </w:rPr>
        <w:t>20-45</w:t>
      </w:r>
      <w:r>
        <w:rPr>
          <w:rFonts w:hint="eastAsia"/>
          <w:sz w:val="28"/>
          <w:szCs w:val="28"/>
          <w:lang w:val="zh-CN"/>
        </w:rPr>
        <w:t>岁，持建（构）筑物消防员资格证上岗，</w:t>
      </w:r>
    </w:p>
    <w:p w:rsidR="00510F37" w:rsidRDefault="00510F37" w:rsidP="00510F37">
      <w:pPr>
        <w:spacing w:line="560" w:lineRule="exact"/>
        <w:rPr>
          <w:sz w:val="28"/>
          <w:szCs w:val="28"/>
          <w:lang w:val="zh-CN"/>
        </w:rPr>
      </w:pPr>
      <w:r>
        <w:rPr>
          <w:rFonts w:hint="eastAsia"/>
          <w:sz w:val="28"/>
          <w:szCs w:val="28"/>
          <w:lang w:val="zh-CN"/>
        </w:rPr>
        <w:t>退伍军人优先；</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2</w:t>
      </w:r>
      <w:r>
        <w:rPr>
          <w:rFonts w:hint="eastAsia"/>
          <w:sz w:val="28"/>
          <w:szCs w:val="28"/>
          <w:lang w:val="zh-CN"/>
        </w:rPr>
        <w:t>年以上工作经验，</w:t>
      </w:r>
      <w:r>
        <w:rPr>
          <w:rFonts w:hint="eastAsia"/>
          <w:sz w:val="28"/>
          <w:szCs w:val="28"/>
          <w:lang w:val="zh-CN"/>
        </w:rPr>
        <w:t>1</w:t>
      </w:r>
      <w:r>
        <w:rPr>
          <w:rFonts w:hint="eastAsia"/>
          <w:sz w:val="28"/>
          <w:szCs w:val="28"/>
          <w:lang w:val="zh-CN"/>
        </w:rPr>
        <w:t>年以上同行业工作经验，能够熟练操作电脑；</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具有高度的责任感和精益求精的工作态度及快速反应能力</w:t>
      </w:r>
      <w:r>
        <w:rPr>
          <w:rFonts w:hint="eastAsia"/>
          <w:sz w:val="28"/>
          <w:szCs w:val="28"/>
          <w:lang w:val="zh-CN"/>
        </w:rPr>
        <w:t>;</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具有良好的思想品德，身体健康，无劣迹、无前科；</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具有较强的组织、协调、沟通能力，普通话标准；</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负责消防设施、器材的日常巡检及维护管理，并做好相应记录；</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处理消防报警及消防电话投诉；</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发现消防隐患，及时采取措施，并报告主管领导，做好记录；</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发生火灾时，迅速按消防应急预案处理；</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协助领导制定消防演练方案，定期组织消防训练、演练；</w:t>
      </w:r>
    </w:p>
    <w:p w:rsidR="00510F37" w:rsidRDefault="00510F37" w:rsidP="00510F37">
      <w:pPr>
        <w:spacing w:line="560" w:lineRule="exact"/>
        <w:rPr>
          <w:sz w:val="28"/>
          <w:szCs w:val="28"/>
          <w:lang w:val="zh-CN"/>
        </w:rPr>
      </w:pPr>
      <w:r>
        <w:rPr>
          <w:sz w:val="28"/>
          <w:szCs w:val="28"/>
          <w:lang w:val="zh-CN"/>
        </w:rPr>
        <w:lastRenderedPageBreak/>
        <w:t xml:space="preserve">f  </w:t>
      </w:r>
      <w:r>
        <w:rPr>
          <w:rFonts w:hint="eastAsia"/>
          <w:sz w:val="28"/>
          <w:szCs w:val="28"/>
          <w:lang w:val="zh-CN"/>
        </w:rPr>
        <w:t>完成领导交办的其它工作。</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严格遵守职业道德、工作纪律；</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坚守岗位、履行职责；</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爱护消防器材、消防设施；</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发现安全隐患时应及时处理上报或提醒客户；</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熟悉物业服务范围内各种消防设施、设备的设置位置、使用状态及使用方法；</w:t>
      </w:r>
    </w:p>
    <w:p w:rsidR="00510F37" w:rsidRDefault="00510F37" w:rsidP="00510F37">
      <w:pPr>
        <w:spacing w:line="560" w:lineRule="exact"/>
        <w:rPr>
          <w:sz w:val="28"/>
          <w:szCs w:val="28"/>
          <w:lang w:val="zh-CN"/>
        </w:rPr>
      </w:pPr>
      <w:r>
        <w:rPr>
          <w:rFonts w:hint="eastAsia"/>
          <w:sz w:val="28"/>
          <w:szCs w:val="28"/>
          <w:lang w:val="zh-CN"/>
        </w:rPr>
        <w:t>f</w:t>
      </w:r>
      <w:r>
        <w:rPr>
          <w:sz w:val="28"/>
          <w:szCs w:val="28"/>
          <w:lang w:val="zh-CN"/>
        </w:rPr>
        <w:t xml:space="preserve">  </w:t>
      </w:r>
      <w:r>
        <w:rPr>
          <w:rFonts w:hint="eastAsia"/>
          <w:sz w:val="28"/>
          <w:szCs w:val="28"/>
          <w:lang w:val="zh-CN"/>
        </w:rPr>
        <w:t>熟知公共秩序管理各种规章制度及事件处理程序，熟知消防管理知识和技能。</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每月对消防设施、设备巡检一遍，发现问题及时解决并记录完整；</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消防设施、设备完好率</w:t>
      </w:r>
      <w:r>
        <w:rPr>
          <w:rFonts w:hint="eastAsia"/>
          <w:sz w:val="28"/>
          <w:szCs w:val="28"/>
          <w:lang w:val="zh-CN"/>
        </w:rPr>
        <w:t>100%</w:t>
      </w:r>
      <w:r>
        <w:rPr>
          <w:rFonts w:hint="eastAsia"/>
          <w:sz w:val="28"/>
          <w:szCs w:val="28"/>
          <w:lang w:val="zh-CN"/>
        </w:rPr>
        <w:t>，无消防隐患；</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发现报警信息后应在</w:t>
      </w:r>
      <w:r>
        <w:rPr>
          <w:rFonts w:hint="eastAsia"/>
          <w:sz w:val="28"/>
          <w:szCs w:val="28"/>
          <w:lang w:val="zh-CN"/>
        </w:rPr>
        <w:t>30</w:t>
      </w:r>
      <w:r>
        <w:rPr>
          <w:rFonts w:hint="eastAsia"/>
          <w:sz w:val="28"/>
          <w:szCs w:val="28"/>
          <w:lang w:val="zh-CN"/>
        </w:rPr>
        <w:t>秒内进行确认</w:t>
      </w:r>
      <w:r>
        <w:rPr>
          <w:rFonts w:hint="eastAsia"/>
          <w:sz w:val="28"/>
          <w:szCs w:val="28"/>
          <w:lang w:val="zh-CN"/>
        </w:rPr>
        <w:t xml:space="preserve">, </w:t>
      </w:r>
      <w:r>
        <w:rPr>
          <w:rFonts w:hint="eastAsia"/>
          <w:sz w:val="28"/>
          <w:szCs w:val="28"/>
          <w:lang w:val="zh-CN"/>
        </w:rPr>
        <w:t>并通知相关人员，按照各类应急处理程序处理；</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各类报警处理率为</w:t>
      </w:r>
      <w:r>
        <w:rPr>
          <w:rFonts w:hint="eastAsia"/>
          <w:sz w:val="28"/>
          <w:szCs w:val="28"/>
          <w:lang w:val="zh-CN"/>
        </w:rPr>
        <w:t>100%</w:t>
      </w:r>
      <w:r>
        <w:rPr>
          <w:rFonts w:hint="eastAsia"/>
          <w:sz w:val="28"/>
          <w:szCs w:val="28"/>
          <w:lang w:val="zh-CN"/>
        </w:rPr>
        <w:t>；及时率</w:t>
      </w:r>
      <w:r>
        <w:rPr>
          <w:rFonts w:hint="eastAsia"/>
          <w:sz w:val="28"/>
          <w:szCs w:val="28"/>
          <w:lang w:val="zh-CN"/>
        </w:rPr>
        <w:t>100%</w:t>
      </w:r>
      <w:r>
        <w:rPr>
          <w:rFonts w:hint="eastAsia"/>
          <w:sz w:val="28"/>
          <w:szCs w:val="28"/>
          <w:lang w:val="zh-CN"/>
        </w:rPr>
        <w:t>；</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每季度组织一次消防培训，每年举行一次消防演练。</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10</w:t>
      </w:r>
      <w:r>
        <w:rPr>
          <w:rFonts w:hint="eastAsia"/>
          <w:b/>
          <w:sz w:val="28"/>
          <w:szCs w:val="28"/>
          <w:lang w:val="zh-CN"/>
        </w:rPr>
        <w:t>）保安员岗位职责及工作标准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高中或同等以上学历，年龄</w:t>
      </w:r>
      <w:r>
        <w:rPr>
          <w:rFonts w:hint="eastAsia"/>
          <w:sz w:val="28"/>
          <w:szCs w:val="28"/>
          <w:lang w:val="zh-CN"/>
        </w:rPr>
        <w:t>20-</w:t>
      </w:r>
      <w:r>
        <w:rPr>
          <w:sz w:val="28"/>
          <w:szCs w:val="28"/>
          <w:lang w:val="zh-CN"/>
        </w:rPr>
        <w:t>4</w:t>
      </w:r>
      <w:r>
        <w:rPr>
          <w:rFonts w:hint="eastAsia"/>
          <w:sz w:val="28"/>
          <w:szCs w:val="28"/>
          <w:lang w:val="zh-CN"/>
        </w:rPr>
        <w:t>5</w:t>
      </w:r>
      <w:r>
        <w:rPr>
          <w:rFonts w:hint="eastAsia"/>
          <w:sz w:val="28"/>
          <w:szCs w:val="28"/>
          <w:lang w:val="zh-CN"/>
        </w:rPr>
        <w:t>岁，退伍军人优先；</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2</w:t>
      </w:r>
      <w:r>
        <w:rPr>
          <w:rFonts w:hint="eastAsia"/>
          <w:sz w:val="28"/>
          <w:szCs w:val="28"/>
          <w:lang w:val="zh-CN"/>
        </w:rPr>
        <w:t>年以上工作经验，</w:t>
      </w:r>
      <w:r>
        <w:rPr>
          <w:rFonts w:hint="eastAsia"/>
          <w:sz w:val="28"/>
          <w:szCs w:val="28"/>
          <w:lang w:val="zh-CN"/>
        </w:rPr>
        <w:t>1</w:t>
      </w:r>
      <w:r>
        <w:rPr>
          <w:rFonts w:hint="eastAsia"/>
          <w:sz w:val="28"/>
          <w:szCs w:val="28"/>
          <w:lang w:val="zh-CN"/>
        </w:rPr>
        <w:t>年以上同行业工作经验，能够熟练操作电脑；</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具有高度的责任感和精益求精的工作态度及快速反应能力</w:t>
      </w:r>
      <w:r>
        <w:rPr>
          <w:rFonts w:hint="eastAsia"/>
          <w:sz w:val="28"/>
          <w:szCs w:val="28"/>
          <w:lang w:val="zh-CN"/>
        </w:rPr>
        <w:t>;</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具有良好的思想品德，身体健康，无劣迹、无前科；</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具有较强的组织、协调、沟通能力。</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负责车辆、人员、物品的出入检查、登记，制止闲杂人员进入院区；</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维护大门周围公共秩序，引导各种车辆按指定位置规范停放；</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负责所辖区域内的监控工作，协助处理各种应急突发事件；</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负责门岗消防器材、挡车器等设施的日常保养与维护；</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按照标准程序进行交接班，做好值班记录；</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严格遵守职业道德、工作纪律；</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坚守岗位、履行职责；</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礼节周全、姿态端正；</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熟知公共秩序管理各种规章制度及事件处理程序；</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遇熟悉客户主动问好，礼貌待人，不与客户争执；</w:t>
      </w:r>
    </w:p>
    <w:p w:rsidR="00510F37" w:rsidRDefault="00510F37" w:rsidP="00510F37">
      <w:pPr>
        <w:spacing w:line="560" w:lineRule="exact"/>
        <w:rPr>
          <w:sz w:val="28"/>
          <w:szCs w:val="28"/>
          <w:lang w:val="zh-CN"/>
        </w:rPr>
      </w:pPr>
      <w:r>
        <w:rPr>
          <w:rFonts w:hint="eastAsia"/>
          <w:sz w:val="28"/>
          <w:szCs w:val="28"/>
          <w:lang w:val="zh-CN"/>
        </w:rPr>
        <w:t>f</w:t>
      </w:r>
      <w:r>
        <w:rPr>
          <w:sz w:val="28"/>
          <w:szCs w:val="28"/>
          <w:lang w:val="zh-CN"/>
        </w:rPr>
        <w:t xml:space="preserve">  </w:t>
      </w:r>
      <w:r>
        <w:rPr>
          <w:rFonts w:hint="eastAsia"/>
          <w:sz w:val="28"/>
          <w:szCs w:val="28"/>
          <w:lang w:val="zh-CN"/>
        </w:rPr>
        <w:t>发现安全隐患时应及时处理上报；</w:t>
      </w:r>
    </w:p>
    <w:p w:rsidR="00510F37" w:rsidRDefault="00510F37" w:rsidP="00510F37">
      <w:pPr>
        <w:spacing w:line="560" w:lineRule="exact"/>
        <w:rPr>
          <w:sz w:val="28"/>
          <w:szCs w:val="28"/>
          <w:lang w:val="zh-CN"/>
        </w:rPr>
      </w:pPr>
      <w:r>
        <w:rPr>
          <w:rFonts w:hint="eastAsia"/>
          <w:sz w:val="28"/>
          <w:szCs w:val="28"/>
          <w:lang w:val="zh-CN"/>
        </w:rPr>
        <w:t>g</w:t>
      </w:r>
      <w:r>
        <w:rPr>
          <w:sz w:val="28"/>
          <w:szCs w:val="28"/>
          <w:lang w:val="zh-CN"/>
        </w:rPr>
        <w:t xml:space="preserve">  </w:t>
      </w:r>
      <w:r>
        <w:rPr>
          <w:rFonts w:hint="eastAsia"/>
          <w:sz w:val="28"/>
          <w:szCs w:val="28"/>
          <w:lang w:val="zh-CN"/>
        </w:rPr>
        <w:t>爱护警用器材、爱护公共设施。</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外来人员、车辆出入院区有登记；</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坚守岗位，值班记录完整率</w:t>
      </w:r>
      <w:r>
        <w:rPr>
          <w:rFonts w:hint="eastAsia"/>
          <w:sz w:val="28"/>
          <w:szCs w:val="28"/>
          <w:lang w:val="zh-CN"/>
        </w:rPr>
        <w:t>100%</w:t>
      </w:r>
      <w:r>
        <w:rPr>
          <w:rFonts w:hint="eastAsia"/>
          <w:sz w:val="28"/>
          <w:szCs w:val="28"/>
          <w:lang w:val="zh-CN"/>
        </w:rPr>
        <w:t>，字迹清楚；</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监控设备运行正常，保持监控室和监控设备的整洁，每班次交班前清洁整理一次。</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门岗物品、设施摆放整齐，卫生整洁，达标率</w:t>
      </w:r>
      <w:r>
        <w:rPr>
          <w:rFonts w:hint="eastAsia"/>
          <w:sz w:val="28"/>
          <w:szCs w:val="28"/>
          <w:lang w:val="zh-CN"/>
        </w:rPr>
        <w:t>100%</w:t>
      </w:r>
      <w:r>
        <w:rPr>
          <w:rFonts w:hint="eastAsia"/>
          <w:sz w:val="28"/>
          <w:szCs w:val="28"/>
          <w:lang w:val="zh-CN"/>
        </w:rPr>
        <w:t>。</w:t>
      </w:r>
    </w:p>
    <w:bookmarkEnd w:id="132"/>
    <w:bookmarkEnd w:id="133"/>
    <w:bookmarkEnd w:id="134"/>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11</w:t>
      </w:r>
      <w:r>
        <w:rPr>
          <w:rFonts w:hint="eastAsia"/>
          <w:b/>
          <w:sz w:val="28"/>
          <w:szCs w:val="28"/>
          <w:lang w:val="zh-CN"/>
        </w:rPr>
        <w:t>）大院绿化保洁岗位职责及工作标准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中专以上学历、男女不限、年龄</w:t>
      </w:r>
      <w:r>
        <w:rPr>
          <w:rFonts w:hint="eastAsia"/>
          <w:sz w:val="28"/>
          <w:szCs w:val="28"/>
          <w:lang w:val="zh-CN"/>
        </w:rPr>
        <w:t>25</w:t>
      </w:r>
      <w:r>
        <w:rPr>
          <w:rFonts w:hint="eastAsia"/>
          <w:sz w:val="28"/>
          <w:szCs w:val="28"/>
          <w:lang w:val="zh-CN"/>
        </w:rPr>
        <w:t>—</w:t>
      </w:r>
      <w:r>
        <w:rPr>
          <w:rFonts w:hint="eastAsia"/>
          <w:sz w:val="28"/>
          <w:szCs w:val="28"/>
          <w:lang w:val="zh-CN"/>
        </w:rPr>
        <w:t>50</w:t>
      </w:r>
      <w:r>
        <w:rPr>
          <w:rFonts w:hint="eastAsia"/>
          <w:sz w:val="28"/>
          <w:szCs w:val="28"/>
          <w:lang w:val="zh-CN"/>
        </w:rPr>
        <w:t>岁；</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接受过绿化方面知识培训，有一定的花卉、园艺知识；</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有</w:t>
      </w:r>
      <w:r>
        <w:rPr>
          <w:rFonts w:hint="eastAsia"/>
          <w:sz w:val="28"/>
          <w:szCs w:val="28"/>
          <w:lang w:val="zh-CN"/>
        </w:rPr>
        <w:t>2</w:t>
      </w:r>
      <w:r>
        <w:rPr>
          <w:rFonts w:hint="eastAsia"/>
          <w:sz w:val="28"/>
          <w:szCs w:val="28"/>
          <w:lang w:val="zh-CN"/>
        </w:rPr>
        <w:t>年以上工作经验，</w:t>
      </w:r>
      <w:r>
        <w:rPr>
          <w:rFonts w:hint="eastAsia"/>
          <w:sz w:val="28"/>
          <w:szCs w:val="28"/>
          <w:lang w:val="zh-CN"/>
        </w:rPr>
        <w:t>1</w:t>
      </w:r>
      <w:r>
        <w:rPr>
          <w:rFonts w:hint="eastAsia"/>
          <w:sz w:val="28"/>
          <w:szCs w:val="28"/>
          <w:lang w:val="zh-CN"/>
        </w:rPr>
        <w:t>年以上本行业或相关行业管理经验；</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身体健康，责任心强。</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负责园区树木、草坪、花卉的定期修剪、施肥、浇水、病虫害防治及补栽补种；</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负责保护绿化区域不受破坏，发现违章行为及时予以劝阻、制止；</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维护和保养好所使用的各种工具；</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负责责任区域内道路、公共场地的清扫和保洁。</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负责责任区域内垃圾的收集、清运工作及清运车辆的使用与养护。</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岗敬业，不怕脏，不怕累；</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按时上下班，不迟到早退；</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服装一致、整齐干净、语言文明、礼貌待人；</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工作期间不准聊天、串岗；</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能及时反馈客户提出的问题；</w:t>
      </w:r>
    </w:p>
    <w:p w:rsidR="00510F37" w:rsidRDefault="00510F37" w:rsidP="00510F37">
      <w:pPr>
        <w:spacing w:line="560" w:lineRule="exact"/>
        <w:rPr>
          <w:sz w:val="28"/>
          <w:szCs w:val="28"/>
          <w:lang w:val="zh-CN"/>
        </w:rPr>
      </w:pPr>
      <w:r>
        <w:rPr>
          <w:rFonts w:hint="eastAsia"/>
          <w:sz w:val="28"/>
          <w:szCs w:val="28"/>
          <w:lang w:val="zh-CN"/>
        </w:rPr>
        <w:t>f</w:t>
      </w:r>
      <w:r>
        <w:rPr>
          <w:sz w:val="28"/>
          <w:szCs w:val="28"/>
          <w:lang w:val="zh-CN"/>
        </w:rPr>
        <w:t xml:space="preserve">  </w:t>
      </w:r>
      <w:r>
        <w:rPr>
          <w:rFonts w:hint="eastAsia"/>
          <w:sz w:val="28"/>
          <w:szCs w:val="28"/>
          <w:lang w:val="zh-CN"/>
        </w:rPr>
        <w:t>熟知小区花草树木品种，名称，习性、熟知病虫害的防治，及时养护。</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绿化区域无斑秃，修剪整齐美观；</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树木、花卉长势良好，无病虫害、无折损现象；</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绿化工具、机械无丢失，完好率</w:t>
      </w:r>
      <w:r>
        <w:rPr>
          <w:rFonts w:hint="eastAsia"/>
          <w:sz w:val="28"/>
          <w:szCs w:val="28"/>
          <w:lang w:val="zh-CN"/>
        </w:rPr>
        <w:t>100%</w:t>
      </w:r>
      <w:r>
        <w:rPr>
          <w:rFonts w:hint="eastAsia"/>
          <w:sz w:val="28"/>
          <w:szCs w:val="28"/>
          <w:lang w:val="zh-CN"/>
        </w:rPr>
        <w:t>。</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道路净、道牙净、线杆净、树穴净、草坪净、散水净、设施净、雨水井净；</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保洁后责任区内无纸屑、烟头、果皮、垃圾袋、无污迹、无青苔、无积水、无杂草、无粪便；</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12</w:t>
      </w:r>
      <w:r>
        <w:rPr>
          <w:rFonts w:hint="eastAsia"/>
          <w:b/>
          <w:sz w:val="28"/>
          <w:szCs w:val="28"/>
          <w:lang w:val="zh-CN"/>
        </w:rPr>
        <w:t>）室内保洁员岗位职责及工作标准</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初中以上学历，男女不限，年龄</w:t>
      </w:r>
      <w:r>
        <w:rPr>
          <w:rFonts w:hint="eastAsia"/>
          <w:sz w:val="28"/>
          <w:szCs w:val="28"/>
          <w:lang w:val="zh-CN"/>
        </w:rPr>
        <w:t>20</w:t>
      </w:r>
      <w:r>
        <w:rPr>
          <w:rFonts w:hint="eastAsia"/>
          <w:sz w:val="28"/>
          <w:szCs w:val="28"/>
          <w:lang w:val="zh-CN"/>
        </w:rPr>
        <w:t>—</w:t>
      </w:r>
      <w:r>
        <w:rPr>
          <w:rFonts w:hint="eastAsia"/>
          <w:sz w:val="28"/>
          <w:szCs w:val="28"/>
          <w:lang w:val="zh-CN"/>
        </w:rPr>
        <w:t>45</w:t>
      </w:r>
      <w:r>
        <w:rPr>
          <w:rFonts w:hint="eastAsia"/>
          <w:sz w:val="28"/>
          <w:szCs w:val="28"/>
          <w:lang w:val="zh-CN"/>
        </w:rPr>
        <w:t>岁；</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身体健康，责任心强；</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具有一定的协调、沟通能力。</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负责责任区域内楼道、地下室、外走廊的清扫和保洁。</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负责单元门窗、电表箱、弱电箱、信报箱、灯具、开关等的清洁工作。</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按标准对果皮箱、垃圾桶进行清洗。</w:t>
      </w:r>
    </w:p>
    <w:p w:rsidR="00510F37" w:rsidRDefault="00510F37" w:rsidP="00510F37">
      <w:pPr>
        <w:spacing w:line="560" w:lineRule="exact"/>
        <w:rPr>
          <w:sz w:val="28"/>
          <w:szCs w:val="28"/>
          <w:lang w:val="zh-CN"/>
        </w:rPr>
      </w:pPr>
      <w:r>
        <w:rPr>
          <w:sz w:val="28"/>
          <w:szCs w:val="28"/>
          <w:lang w:val="zh-CN"/>
        </w:rPr>
        <w:t xml:space="preserve">d  </w:t>
      </w:r>
      <w:r>
        <w:rPr>
          <w:rFonts w:hint="eastAsia"/>
          <w:sz w:val="28"/>
          <w:szCs w:val="28"/>
          <w:lang w:val="zh-CN"/>
        </w:rPr>
        <w:t>对保洁用品、工具进行日常维护和保养。</w:t>
      </w:r>
    </w:p>
    <w:p w:rsidR="00510F37" w:rsidRDefault="00510F37" w:rsidP="00510F37">
      <w:pPr>
        <w:spacing w:line="560" w:lineRule="exact"/>
        <w:rPr>
          <w:sz w:val="28"/>
          <w:szCs w:val="28"/>
          <w:lang w:val="zh-CN"/>
        </w:rPr>
      </w:pPr>
      <w:r>
        <w:rPr>
          <w:sz w:val="28"/>
          <w:szCs w:val="28"/>
          <w:lang w:val="zh-CN"/>
        </w:rPr>
        <w:t xml:space="preserve">e  </w:t>
      </w:r>
      <w:r>
        <w:rPr>
          <w:rFonts w:hint="eastAsia"/>
          <w:sz w:val="28"/>
          <w:szCs w:val="28"/>
          <w:lang w:val="zh-CN"/>
        </w:rPr>
        <w:t>完成领导交办的其它工作。</w:t>
      </w:r>
    </w:p>
    <w:p w:rsidR="00510F37" w:rsidRDefault="00510F37" w:rsidP="00510F37">
      <w:pPr>
        <w:spacing w:line="560" w:lineRule="exact"/>
        <w:rPr>
          <w:sz w:val="28"/>
          <w:szCs w:val="28"/>
          <w:lang w:val="zh-CN"/>
        </w:rPr>
      </w:pPr>
      <w:r>
        <w:rPr>
          <w:rFonts w:hint="eastAsia"/>
          <w:sz w:val="28"/>
          <w:szCs w:val="28"/>
          <w:lang w:val="zh-CN"/>
        </w:rPr>
        <w:t>③工作要求</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爱岗敬业，不怕脏，不怕累；</w:t>
      </w:r>
    </w:p>
    <w:p w:rsidR="00510F37" w:rsidRDefault="00510F37" w:rsidP="00510F37">
      <w:pPr>
        <w:spacing w:line="560" w:lineRule="exact"/>
        <w:rPr>
          <w:sz w:val="28"/>
          <w:szCs w:val="28"/>
          <w:lang w:val="zh-CN"/>
        </w:rPr>
      </w:pPr>
      <w:r>
        <w:rPr>
          <w:rFonts w:hint="eastAsia"/>
          <w:sz w:val="28"/>
          <w:szCs w:val="28"/>
          <w:lang w:val="zh-CN"/>
        </w:rPr>
        <w:t>b</w:t>
      </w:r>
      <w:r>
        <w:rPr>
          <w:sz w:val="28"/>
          <w:szCs w:val="28"/>
          <w:lang w:val="zh-CN"/>
        </w:rPr>
        <w:t xml:space="preserve">  </w:t>
      </w:r>
      <w:r>
        <w:rPr>
          <w:rFonts w:hint="eastAsia"/>
          <w:sz w:val="28"/>
          <w:szCs w:val="28"/>
          <w:lang w:val="zh-CN"/>
        </w:rPr>
        <w:t>按时上下班，不迟到早退；</w:t>
      </w:r>
    </w:p>
    <w:p w:rsidR="00510F37" w:rsidRDefault="00510F37" w:rsidP="00510F37">
      <w:pPr>
        <w:spacing w:line="560" w:lineRule="exact"/>
        <w:rPr>
          <w:sz w:val="28"/>
          <w:szCs w:val="28"/>
          <w:lang w:val="zh-CN"/>
        </w:rPr>
      </w:pPr>
      <w:r>
        <w:rPr>
          <w:rFonts w:hint="eastAsia"/>
          <w:sz w:val="28"/>
          <w:szCs w:val="28"/>
          <w:lang w:val="zh-CN"/>
        </w:rPr>
        <w:t>c</w:t>
      </w:r>
      <w:r>
        <w:rPr>
          <w:sz w:val="28"/>
          <w:szCs w:val="28"/>
          <w:lang w:val="zh-CN"/>
        </w:rPr>
        <w:t xml:space="preserve">  </w:t>
      </w:r>
      <w:r>
        <w:rPr>
          <w:rFonts w:hint="eastAsia"/>
          <w:sz w:val="28"/>
          <w:szCs w:val="28"/>
          <w:lang w:val="zh-CN"/>
        </w:rPr>
        <w:t>服装一致、整齐干净、语言文明、礼貌待人；</w:t>
      </w:r>
    </w:p>
    <w:p w:rsidR="00510F37" w:rsidRDefault="00510F37" w:rsidP="00510F37">
      <w:pPr>
        <w:spacing w:line="560" w:lineRule="exact"/>
        <w:rPr>
          <w:sz w:val="28"/>
          <w:szCs w:val="28"/>
          <w:lang w:val="zh-CN"/>
        </w:rPr>
      </w:pPr>
      <w:r>
        <w:rPr>
          <w:rFonts w:hint="eastAsia"/>
          <w:sz w:val="28"/>
          <w:szCs w:val="28"/>
          <w:lang w:val="zh-CN"/>
        </w:rPr>
        <w:t>d</w:t>
      </w:r>
      <w:r>
        <w:rPr>
          <w:sz w:val="28"/>
          <w:szCs w:val="28"/>
          <w:lang w:val="zh-CN"/>
        </w:rPr>
        <w:t xml:space="preserve">  </w:t>
      </w:r>
      <w:r>
        <w:rPr>
          <w:rFonts w:hint="eastAsia"/>
          <w:sz w:val="28"/>
          <w:szCs w:val="28"/>
          <w:lang w:val="zh-CN"/>
        </w:rPr>
        <w:t>工作期间不准聊天、拾破烂、串岗；</w:t>
      </w:r>
    </w:p>
    <w:p w:rsidR="00510F37" w:rsidRDefault="00510F37" w:rsidP="00510F37">
      <w:pPr>
        <w:spacing w:line="560" w:lineRule="exact"/>
        <w:rPr>
          <w:sz w:val="28"/>
          <w:szCs w:val="28"/>
          <w:lang w:val="zh-CN"/>
        </w:rPr>
      </w:pPr>
      <w:r>
        <w:rPr>
          <w:rFonts w:hint="eastAsia"/>
          <w:sz w:val="28"/>
          <w:szCs w:val="28"/>
          <w:lang w:val="zh-CN"/>
        </w:rPr>
        <w:t>e</w:t>
      </w:r>
      <w:r>
        <w:rPr>
          <w:sz w:val="28"/>
          <w:szCs w:val="28"/>
          <w:lang w:val="zh-CN"/>
        </w:rPr>
        <w:t xml:space="preserve">  </w:t>
      </w:r>
      <w:r>
        <w:rPr>
          <w:rFonts w:hint="eastAsia"/>
          <w:sz w:val="28"/>
          <w:szCs w:val="28"/>
          <w:lang w:val="zh-CN"/>
        </w:rPr>
        <w:t>能及时反馈客户提出的问题。</w:t>
      </w:r>
    </w:p>
    <w:p w:rsidR="00510F37" w:rsidRDefault="00510F37" w:rsidP="00510F37">
      <w:pPr>
        <w:spacing w:line="560" w:lineRule="exact"/>
        <w:rPr>
          <w:sz w:val="28"/>
          <w:szCs w:val="28"/>
          <w:lang w:val="zh-CN"/>
        </w:rPr>
      </w:pPr>
      <w:r>
        <w:rPr>
          <w:rFonts w:hint="eastAsia"/>
          <w:sz w:val="28"/>
          <w:szCs w:val="28"/>
          <w:lang w:val="zh-CN"/>
        </w:rPr>
        <w:t>④工作标准</w:t>
      </w:r>
    </w:p>
    <w:p w:rsidR="00510F37" w:rsidRDefault="00510F37" w:rsidP="00510F37">
      <w:pPr>
        <w:spacing w:line="560" w:lineRule="exact"/>
        <w:rPr>
          <w:sz w:val="28"/>
          <w:szCs w:val="28"/>
          <w:lang w:val="zh-CN"/>
        </w:rPr>
      </w:pPr>
      <w:r>
        <w:rPr>
          <w:sz w:val="28"/>
          <w:szCs w:val="28"/>
          <w:lang w:val="zh-CN"/>
        </w:rPr>
        <w:t xml:space="preserve">a  </w:t>
      </w:r>
      <w:r>
        <w:rPr>
          <w:rFonts w:hint="eastAsia"/>
          <w:sz w:val="28"/>
          <w:szCs w:val="28"/>
          <w:lang w:val="zh-CN"/>
        </w:rPr>
        <w:t>室内公共区域无杂物</w:t>
      </w:r>
      <w:r>
        <w:rPr>
          <w:rFonts w:hint="eastAsia"/>
          <w:sz w:val="28"/>
          <w:szCs w:val="28"/>
          <w:lang w:val="zh-CN"/>
        </w:rPr>
        <w:t>,</w:t>
      </w:r>
      <w:r>
        <w:rPr>
          <w:rFonts w:hint="eastAsia"/>
          <w:sz w:val="28"/>
          <w:szCs w:val="28"/>
          <w:lang w:val="zh-CN"/>
        </w:rPr>
        <w:t>无蜘蛛网</w:t>
      </w:r>
      <w:r>
        <w:rPr>
          <w:rFonts w:hint="eastAsia"/>
          <w:sz w:val="28"/>
          <w:szCs w:val="28"/>
          <w:lang w:val="zh-CN"/>
        </w:rPr>
        <w:t>,</w:t>
      </w:r>
      <w:r>
        <w:rPr>
          <w:rFonts w:hint="eastAsia"/>
          <w:sz w:val="28"/>
          <w:szCs w:val="28"/>
          <w:lang w:val="zh-CN"/>
        </w:rPr>
        <w:t>无乱帖、乱画；</w:t>
      </w:r>
    </w:p>
    <w:p w:rsidR="00510F37" w:rsidRDefault="00510F37" w:rsidP="00510F37">
      <w:pPr>
        <w:spacing w:line="560" w:lineRule="exact"/>
        <w:rPr>
          <w:sz w:val="28"/>
          <w:szCs w:val="28"/>
          <w:lang w:val="zh-CN"/>
        </w:rPr>
      </w:pPr>
      <w:r>
        <w:rPr>
          <w:sz w:val="28"/>
          <w:szCs w:val="28"/>
          <w:lang w:val="zh-CN"/>
        </w:rPr>
        <w:t xml:space="preserve">b  </w:t>
      </w:r>
      <w:r>
        <w:rPr>
          <w:rFonts w:hint="eastAsia"/>
          <w:sz w:val="28"/>
          <w:szCs w:val="28"/>
          <w:lang w:val="zh-CN"/>
        </w:rPr>
        <w:t>扶手（包括扶手下铁栏杆）、窗户、管道、门无灰尘，地面无垃圾、污迹；</w:t>
      </w:r>
    </w:p>
    <w:p w:rsidR="00510F37" w:rsidRDefault="00510F37" w:rsidP="00510F37">
      <w:pPr>
        <w:spacing w:line="560" w:lineRule="exact"/>
        <w:rPr>
          <w:sz w:val="28"/>
          <w:szCs w:val="28"/>
          <w:lang w:val="zh-CN"/>
        </w:rPr>
      </w:pPr>
      <w:r>
        <w:rPr>
          <w:sz w:val="28"/>
          <w:szCs w:val="28"/>
          <w:lang w:val="zh-CN"/>
        </w:rPr>
        <w:t xml:space="preserve">c  </w:t>
      </w:r>
      <w:r>
        <w:rPr>
          <w:rFonts w:hint="eastAsia"/>
          <w:sz w:val="28"/>
          <w:szCs w:val="28"/>
          <w:lang w:val="zh-CN"/>
        </w:rPr>
        <w:t>在打扫卫生时如遇客户应主动避让、待客户通过后再继续作业；</w:t>
      </w:r>
    </w:p>
    <w:p w:rsidR="00510F37" w:rsidRDefault="00510F37" w:rsidP="00510F37">
      <w:pPr>
        <w:spacing w:line="560" w:lineRule="exact"/>
        <w:rPr>
          <w:sz w:val="28"/>
          <w:szCs w:val="28"/>
          <w:lang w:val="zh-CN"/>
        </w:rPr>
      </w:pPr>
      <w:r>
        <w:rPr>
          <w:rFonts w:hint="eastAsia"/>
          <w:sz w:val="28"/>
          <w:szCs w:val="28"/>
          <w:lang w:val="zh-CN"/>
        </w:rPr>
        <w:t>墙角、墙角线、楼梯夹线、扶手外侧、栏杆下截面等部位应整洁。</w:t>
      </w:r>
      <w:r>
        <w:rPr>
          <w:rFonts w:hint="eastAsia"/>
          <w:sz w:val="28"/>
          <w:szCs w:val="28"/>
          <w:lang w:val="zh-CN"/>
        </w:rPr>
        <w:t xml:space="preserve">       </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13</w:t>
      </w:r>
      <w:r>
        <w:rPr>
          <w:rFonts w:hint="eastAsia"/>
          <w:b/>
          <w:sz w:val="28"/>
          <w:szCs w:val="28"/>
          <w:lang w:val="zh-CN"/>
        </w:rPr>
        <w:t>）餐厅厨师岗位职责及工作标准</w:t>
      </w:r>
      <w:r>
        <w:rPr>
          <w:rFonts w:hint="eastAsia"/>
          <w:b/>
          <w:sz w:val="28"/>
          <w:szCs w:val="28"/>
          <w:lang w:val="zh-CN"/>
        </w:rPr>
        <w:t xml:space="preserve">                                                                </w:t>
      </w:r>
    </w:p>
    <w:p w:rsidR="00510F37" w:rsidRDefault="00510F37" w:rsidP="00510F37">
      <w:pPr>
        <w:spacing w:line="560" w:lineRule="exact"/>
        <w:rPr>
          <w:sz w:val="28"/>
          <w:szCs w:val="28"/>
          <w:lang w:val="zh-CN"/>
        </w:rPr>
      </w:pPr>
      <w:r>
        <w:rPr>
          <w:rFonts w:hint="eastAsia"/>
          <w:sz w:val="28"/>
          <w:szCs w:val="28"/>
          <w:lang w:val="zh-CN"/>
        </w:rPr>
        <w:t>①任职条件</w:t>
      </w:r>
    </w:p>
    <w:p w:rsidR="00510F37" w:rsidRDefault="00510F37" w:rsidP="00510F37">
      <w:pPr>
        <w:spacing w:line="560" w:lineRule="exact"/>
        <w:rPr>
          <w:sz w:val="28"/>
          <w:szCs w:val="28"/>
          <w:lang w:val="zh-CN"/>
        </w:rPr>
      </w:pPr>
      <w:r>
        <w:rPr>
          <w:rFonts w:hint="eastAsia"/>
          <w:sz w:val="28"/>
          <w:szCs w:val="28"/>
          <w:lang w:val="zh-CN"/>
        </w:rPr>
        <w:t>a</w:t>
      </w:r>
      <w:r>
        <w:rPr>
          <w:rFonts w:hint="eastAsia"/>
          <w:sz w:val="28"/>
          <w:szCs w:val="28"/>
          <w:lang w:val="zh-CN"/>
        </w:rPr>
        <w:t>具有</w:t>
      </w:r>
      <w:r>
        <w:rPr>
          <w:rFonts w:hint="eastAsia"/>
          <w:sz w:val="28"/>
          <w:szCs w:val="28"/>
          <w:lang w:val="zh-CN"/>
        </w:rPr>
        <w:t>3</w:t>
      </w:r>
      <w:r>
        <w:rPr>
          <w:rFonts w:hint="eastAsia"/>
          <w:sz w:val="28"/>
          <w:szCs w:val="28"/>
          <w:lang w:val="zh-CN"/>
        </w:rPr>
        <w:t>年以上饮食烹饪工作经验，含</w:t>
      </w:r>
      <w:r>
        <w:rPr>
          <w:rFonts w:hint="eastAsia"/>
          <w:sz w:val="28"/>
          <w:szCs w:val="28"/>
          <w:lang w:val="zh-CN"/>
        </w:rPr>
        <w:t>1</w:t>
      </w:r>
      <w:r>
        <w:rPr>
          <w:rFonts w:hint="eastAsia"/>
          <w:sz w:val="28"/>
          <w:szCs w:val="28"/>
          <w:lang w:val="zh-CN"/>
        </w:rPr>
        <w:t>年以上餐厅烹调工作经验</w:t>
      </w:r>
    </w:p>
    <w:p w:rsidR="00510F37" w:rsidRDefault="00510F37" w:rsidP="00510F37">
      <w:pPr>
        <w:spacing w:line="560" w:lineRule="exact"/>
        <w:rPr>
          <w:sz w:val="28"/>
          <w:szCs w:val="28"/>
          <w:lang w:val="zh-CN"/>
        </w:rPr>
      </w:pPr>
      <w:r>
        <w:rPr>
          <w:rFonts w:hint="eastAsia"/>
          <w:sz w:val="28"/>
          <w:szCs w:val="28"/>
          <w:lang w:val="zh-CN"/>
        </w:rPr>
        <w:t>b</w:t>
      </w:r>
      <w:r>
        <w:rPr>
          <w:rFonts w:hint="eastAsia"/>
          <w:sz w:val="28"/>
          <w:szCs w:val="28"/>
          <w:lang w:val="zh-CN"/>
        </w:rPr>
        <w:t>熟知厨房中各种食品的特点和工艺流程，具有较全面的食品知识。</w:t>
      </w:r>
      <w:r>
        <w:rPr>
          <w:rFonts w:hint="eastAsia"/>
          <w:sz w:val="28"/>
          <w:szCs w:val="28"/>
          <w:lang w:val="zh-CN"/>
        </w:rPr>
        <w:t xml:space="preserve"> </w:t>
      </w:r>
    </w:p>
    <w:p w:rsidR="00510F37" w:rsidRDefault="00510F37" w:rsidP="00510F37">
      <w:pPr>
        <w:spacing w:line="560" w:lineRule="exact"/>
        <w:rPr>
          <w:sz w:val="28"/>
          <w:szCs w:val="28"/>
          <w:lang w:val="zh-CN"/>
        </w:rPr>
      </w:pPr>
      <w:r>
        <w:rPr>
          <w:rFonts w:hint="eastAsia"/>
          <w:sz w:val="28"/>
          <w:szCs w:val="28"/>
          <w:lang w:val="zh-CN"/>
        </w:rPr>
        <w:t>c</w:t>
      </w:r>
      <w:r>
        <w:rPr>
          <w:rFonts w:hint="eastAsia"/>
          <w:sz w:val="28"/>
          <w:szCs w:val="28"/>
          <w:lang w:val="zh-CN"/>
        </w:rPr>
        <w:t>掌握炒、煎、熘、煮、烹、爆、炸等各种烹调方法。</w:t>
      </w:r>
    </w:p>
    <w:p w:rsidR="00510F37" w:rsidRDefault="00510F37" w:rsidP="00510F37">
      <w:pPr>
        <w:spacing w:line="560" w:lineRule="exact"/>
        <w:rPr>
          <w:sz w:val="28"/>
          <w:szCs w:val="28"/>
          <w:lang w:val="zh-CN"/>
        </w:rPr>
      </w:pPr>
      <w:r>
        <w:rPr>
          <w:rFonts w:hint="eastAsia"/>
          <w:sz w:val="28"/>
          <w:szCs w:val="28"/>
          <w:lang w:val="zh-CN"/>
        </w:rPr>
        <w:t>d</w:t>
      </w:r>
      <w:r>
        <w:rPr>
          <w:rFonts w:hint="eastAsia"/>
          <w:sz w:val="28"/>
          <w:szCs w:val="28"/>
          <w:lang w:val="zh-CN"/>
        </w:rPr>
        <w:t>具有两种以上菜系的饮食风味烹调和原材料加工、配菜能力。</w:t>
      </w:r>
      <w:r>
        <w:rPr>
          <w:rFonts w:hint="eastAsia"/>
          <w:sz w:val="28"/>
          <w:szCs w:val="28"/>
          <w:lang w:val="zh-CN"/>
        </w:rPr>
        <w:t xml:space="preserve"> </w:t>
      </w:r>
    </w:p>
    <w:p w:rsidR="00510F37" w:rsidRDefault="00510F37" w:rsidP="00510F37">
      <w:pPr>
        <w:spacing w:line="560" w:lineRule="exact"/>
        <w:rPr>
          <w:sz w:val="28"/>
          <w:szCs w:val="28"/>
          <w:lang w:val="zh-CN"/>
        </w:rPr>
      </w:pPr>
      <w:r>
        <w:rPr>
          <w:rFonts w:hint="eastAsia"/>
          <w:sz w:val="28"/>
          <w:szCs w:val="28"/>
          <w:lang w:val="zh-CN"/>
        </w:rPr>
        <w:t>e</w:t>
      </w:r>
      <w:r>
        <w:rPr>
          <w:rFonts w:hint="eastAsia"/>
          <w:sz w:val="28"/>
          <w:szCs w:val="28"/>
          <w:lang w:val="zh-CN"/>
        </w:rPr>
        <w:t>了解厨房中各种设备工具的性能和使用方法。</w:t>
      </w:r>
      <w:r>
        <w:rPr>
          <w:rFonts w:hint="eastAsia"/>
          <w:sz w:val="28"/>
          <w:szCs w:val="28"/>
          <w:lang w:val="zh-CN"/>
        </w:rPr>
        <w:t xml:space="preserve"> </w:t>
      </w:r>
    </w:p>
    <w:p w:rsidR="00510F37" w:rsidRDefault="00510F37" w:rsidP="00510F37">
      <w:pPr>
        <w:spacing w:line="560" w:lineRule="exact"/>
        <w:rPr>
          <w:sz w:val="28"/>
          <w:szCs w:val="28"/>
          <w:lang w:val="zh-CN"/>
        </w:rPr>
      </w:pPr>
      <w:r>
        <w:rPr>
          <w:rFonts w:hint="eastAsia"/>
          <w:sz w:val="28"/>
          <w:szCs w:val="28"/>
          <w:lang w:val="zh-CN"/>
        </w:rPr>
        <w:t>f</w:t>
      </w:r>
      <w:r>
        <w:rPr>
          <w:rFonts w:hint="eastAsia"/>
          <w:sz w:val="28"/>
          <w:szCs w:val="28"/>
          <w:lang w:val="zh-CN"/>
        </w:rPr>
        <w:t>具有厨房设备维修保养一般知识和能力。</w:t>
      </w:r>
      <w:r>
        <w:rPr>
          <w:rFonts w:hint="eastAsia"/>
          <w:sz w:val="28"/>
          <w:szCs w:val="28"/>
          <w:lang w:val="zh-CN"/>
        </w:rPr>
        <w:t xml:space="preserve"> </w:t>
      </w:r>
    </w:p>
    <w:p w:rsidR="00510F37" w:rsidRDefault="00510F37" w:rsidP="00510F37">
      <w:pPr>
        <w:spacing w:line="560" w:lineRule="exact"/>
        <w:rPr>
          <w:sz w:val="28"/>
          <w:szCs w:val="28"/>
          <w:lang w:val="zh-CN"/>
        </w:rPr>
      </w:pPr>
      <w:r>
        <w:rPr>
          <w:rFonts w:hint="eastAsia"/>
          <w:sz w:val="28"/>
          <w:szCs w:val="28"/>
          <w:lang w:val="zh-CN"/>
        </w:rPr>
        <w:t>g</w:t>
      </w:r>
      <w:r>
        <w:rPr>
          <w:rFonts w:hint="eastAsia"/>
          <w:sz w:val="28"/>
          <w:szCs w:val="28"/>
          <w:lang w:val="zh-CN"/>
        </w:rPr>
        <w:t>熟悉食品卫生法，了解食品营养知识。</w:t>
      </w:r>
      <w:r>
        <w:rPr>
          <w:rFonts w:hint="eastAsia"/>
          <w:sz w:val="28"/>
          <w:szCs w:val="28"/>
          <w:lang w:val="zh-CN"/>
        </w:rPr>
        <w:t xml:space="preserve"> </w:t>
      </w:r>
    </w:p>
    <w:p w:rsidR="00510F37" w:rsidRDefault="00510F37" w:rsidP="00510F37">
      <w:pPr>
        <w:spacing w:line="560" w:lineRule="exact"/>
        <w:rPr>
          <w:sz w:val="28"/>
          <w:szCs w:val="28"/>
          <w:lang w:val="zh-CN"/>
        </w:rPr>
      </w:pPr>
      <w:r>
        <w:rPr>
          <w:rFonts w:hint="eastAsia"/>
          <w:sz w:val="28"/>
          <w:szCs w:val="28"/>
          <w:lang w:val="zh-CN"/>
        </w:rPr>
        <w:t xml:space="preserve">h </w:t>
      </w:r>
      <w:r>
        <w:rPr>
          <w:rFonts w:hint="eastAsia"/>
          <w:sz w:val="28"/>
          <w:szCs w:val="28"/>
          <w:lang w:val="zh-CN"/>
        </w:rPr>
        <w:t>善于协调同事之间关系，与同事有好合作。</w:t>
      </w:r>
    </w:p>
    <w:p w:rsidR="00510F37" w:rsidRDefault="00510F37" w:rsidP="00510F37">
      <w:pPr>
        <w:spacing w:line="560" w:lineRule="exact"/>
        <w:rPr>
          <w:sz w:val="28"/>
          <w:szCs w:val="28"/>
          <w:lang w:val="zh-CN"/>
        </w:rPr>
      </w:pPr>
      <w:r>
        <w:rPr>
          <w:rFonts w:hint="eastAsia"/>
          <w:sz w:val="28"/>
          <w:szCs w:val="28"/>
          <w:lang w:val="zh-CN"/>
        </w:rPr>
        <w:t>②岗位职责</w:t>
      </w:r>
    </w:p>
    <w:p w:rsidR="00510F37" w:rsidRDefault="00510F37" w:rsidP="00510F37">
      <w:pPr>
        <w:spacing w:line="560" w:lineRule="exact"/>
        <w:rPr>
          <w:sz w:val="28"/>
          <w:szCs w:val="28"/>
          <w:lang w:val="zh-CN"/>
        </w:rPr>
      </w:pPr>
      <w:r>
        <w:rPr>
          <w:rFonts w:hint="eastAsia"/>
          <w:sz w:val="28"/>
          <w:szCs w:val="28"/>
          <w:lang w:val="zh-CN"/>
        </w:rPr>
        <w:t>a</w:t>
      </w:r>
      <w:r>
        <w:rPr>
          <w:rFonts w:hint="eastAsia"/>
          <w:sz w:val="28"/>
          <w:szCs w:val="28"/>
          <w:lang w:val="zh-CN"/>
        </w:rPr>
        <w:t>服从上级管理，听从部门班长的工作安排；</w:t>
      </w:r>
    </w:p>
    <w:p w:rsidR="00510F37" w:rsidRDefault="00510F37" w:rsidP="00510F37">
      <w:pPr>
        <w:spacing w:line="560" w:lineRule="exact"/>
        <w:rPr>
          <w:sz w:val="28"/>
          <w:szCs w:val="28"/>
          <w:lang w:val="zh-CN"/>
        </w:rPr>
      </w:pPr>
      <w:r>
        <w:rPr>
          <w:rFonts w:hint="eastAsia"/>
          <w:sz w:val="28"/>
          <w:szCs w:val="28"/>
          <w:lang w:val="zh-CN"/>
        </w:rPr>
        <w:t>b</w:t>
      </w:r>
      <w:r>
        <w:rPr>
          <w:rFonts w:hint="eastAsia"/>
          <w:sz w:val="28"/>
          <w:szCs w:val="28"/>
          <w:lang w:val="zh-CN"/>
        </w:rPr>
        <w:t>负责原材料的采购和保管，保证采购食品必须符合国家卫生标准；</w:t>
      </w:r>
    </w:p>
    <w:p w:rsidR="00510F37" w:rsidRDefault="00510F37" w:rsidP="00510F37">
      <w:pPr>
        <w:spacing w:line="560" w:lineRule="exact"/>
        <w:rPr>
          <w:sz w:val="28"/>
          <w:szCs w:val="28"/>
          <w:lang w:val="zh-CN"/>
        </w:rPr>
      </w:pPr>
      <w:r>
        <w:rPr>
          <w:rFonts w:hint="eastAsia"/>
          <w:sz w:val="28"/>
          <w:szCs w:val="28"/>
          <w:lang w:val="zh-CN"/>
        </w:rPr>
        <w:t>c</w:t>
      </w:r>
      <w:r>
        <w:rPr>
          <w:rFonts w:hint="eastAsia"/>
          <w:sz w:val="28"/>
          <w:szCs w:val="28"/>
          <w:lang w:val="zh-CN"/>
        </w:rPr>
        <w:t>负责制定餐厅每周菜单（报甲方同意后实施）；</w:t>
      </w:r>
    </w:p>
    <w:p w:rsidR="00510F37" w:rsidRDefault="00510F37" w:rsidP="00510F37">
      <w:pPr>
        <w:spacing w:line="560" w:lineRule="exact"/>
        <w:rPr>
          <w:sz w:val="28"/>
          <w:szCs w:val="28"/>
          <w:lang w:val="zh-CN"/>
        </w:rPr>
      </w:pPr>
      <w:r>
        <w:rPr>
          <w:rFonts w:hint="eastAsia"/>
          <w:sz w:val="28"/>
          <w:szCs w:val="28"/>
          <w:lang w:val="zh-CN"/>
        </w:rPr>
        <w:t>d</w:t>
      </w:r>
      <w:r>
        <w:rPr>
          <w:rFonts w:hint="eastAsia"/>
          <w:sz w:val="28"/>
          <w:szCs w:val="28"/>
          <w:lang w:val="zh-CN"/>
        </w:rPr>
        <w:t>按甲方要求提供加班餐和招待餐；</w:t>
      </w:r>
    </w:p>
    <w:p w:rsidR="00510F37" w:rsidRDefault="00510F37" w:rsidP="00510F37">
      <w:pPr>
        <w:spacing w:line="560" w:lineRule="exact"/>
        <w:rPr>
          <w:sz w:val="28"/>
          <w:szCs w:val="28"/>
          <w:lang w:val="zh-CN"/>
        </w:rPr>
      </w:pPr>
      <w:r>
        <w:rPr>
          <w:rFonts w:hint="eastAsia"/>
          <w:sz w:val="28"/>
          <w:szCs w:val="28"/>
          <w:lang w:val="zh-CN"/>
        </w:rPr>
        <w:t>e</w:t>
      </w:r>
      <w:r>
        <w:rPr>
          <w:rFonts w:hint="eastAsia"/>
          <w:sz w:val="28"/>
          <w:szCs w:val="28"/>
          <w:lang w:val="zh-CN"/>
        </w:rPr>
        <w:t>负责管理库房，定期盘查库房；</w:t>
      </w:r>
    </w:p>
    <w:p w:rsidR="00510F37" w:rsidRDefault="00510F37" w:rsidP="00510F37">
      <w:pPr>
        <w:spacing w:line="560" w:lineRule="exact"/>
        <w:rPr>
          <w:sz w:val="28"/>
          <w:szCs w:val="28"/>
          <w:lang w:val="zh-CN"/>
        </w:rPr>
      </w:pPr>
      <w:r>
        <w:rPr>
          <w:rFonts w:hint="eastAsia"/>
          <w:sz w:val="28"/>
          <w:szCs w:val="28"/>
          <w:lang w:val="zh-CN"/>
        </w:rPr>
        <w:t xml:space="preserve">f </w:t>
      </w:r>
      <w:r>
        <w:rPr>
          <w:rFonts w:hint="eastAsia"/>
          <w:sz w:val="28"/>
          <w:szCs w:val="28"/>
          <w:lang w:val="zh-CN"/>
        </w:rPr>
        <w:t>完成上级交办的其他任务。</w:t>
      </w:r>
    </w:p>
    <w:p w:rsidR="00510F37" w:rsidRDefault="00510F37" w:rsidP="00510F37">
      <w:pPr>
        <w:spacing w:line="560" w:lineRule="exact"/>
        <w:rPr>
          <w:b/>
          <w:sz w:val="28"/>
          <w:szCs w:val="28"/>
          <w:lang w:val="zh-CN"/>
        </w:rPr>
      </w:pPr>
      <w:r>
        <w:rPr>
          <w:rFonts w:hint="eastAsia"/>
          <w:b/>
          <w:sz w:val="28"/>
          <w:szCs w:val="28"/>
          <w:lang w:val="zh-CN"/>
        </w:rPr>
        <w:t>（</w:t>
      </w:r>
      <w:r>
        <w:rPr>
          <w:rFonts w:hint="eastAsia"/>
          <w:b/>
          <w:sz w:val="28"/>
          <w:szCs w:val="28"/>
          <w:lang w:val="zh-CN"/>
        </w:rPr>
        <w:t>14</w:t>
      </w:r>
      <w:r>
        <w:rPr>
          <w:rFonts w:hint="eastAsia"/>
          <w:b/>
          <w:sz w:val="28"/>
          <w:szCs w:val="28"/>
          <w:lang w:val="zh-CN"/>
        </w:rPr>
        <w:t>）</w:t>
      </w:r>
      <w:r>
        <w:rPr>
          <w:rFonts w:hint="eastAsia"/>
          <w:b/>
          <w:sz w:val="28"/>
          <w:szCs w:val="28"/>
          <w:lang w:val="zh-CN"/>
        </w:rPr>
        <w:t xml:space="preserve"> </w:t>
      </w:r>
      <w:r>
        <w:rPr>
          <w:rFonts w:hint="eastAsia"/>
          <w:b/>
          <w:sz w:val="28"/>
          <w:szCs w:val="28"/>
          <w:lang w:val="zh-CN"/>
        </w:rPr>
        <w:t>餐厅服务人员职责</w:t>
      </w:r>
      <w:r>
        <w:rPr>
          <w:rFonts w:hint="eastAsia"/>
          <w:b/>
          <w:sz w:val="28"/>
          <w:szCs w:val="28"/>
          <w:lang w:val="zh-CN"/>
        </w:rPr>
        <w:t xml:space="preserve">                                                              </w:t>
      </w:r>
    </w:p>
    <w:p w:rsidR="00510F37" w:rsidRDefault="00510F37" w:rsidP="00510F37">
      <w:pPr>
        <w:spacing w:line="560" w:lineRule="exact"/>
        <w:rPr>
          <w:sz w:val="28"/>
          <w:szCs w:val="28"/>
          <w:lang w:val="zh-CN"/>
        </w:rPr>
      </w:pPr>
      <w:r>
        <w:rPr>
          <w:sz w:val="28"/>
          <w:szCs w:val="28"/>
          <w:lang w:val="zh-CN"/>
        </w:rPr>
        <w:fldChar w:fldCharType="begin"/>
      </w:r>
      <w:r>
        <w:rPr>
          <w:sz w:val="28"/>
          <w:szCs w:val="28"/>
          <w:lang w:val="zh-CN"/>
        </w:rPr>
        <w:instrText xml:space="preserve"> </w:instrText>
      </w:r>
      <w:r>
        <w:rPr>
          <w:rFonts w:hint="eastAsia"/>
          <w:sz w:val="28"/>
          <w:szCs w:val="28"/>
          <w:lang w:val="zh-CN"/>
        </w:rPr>
        <w:instrText>= 1 \* GB3</w:instrText>
      </w:r>
      <w:r>
        <w:rPr>
          <w:sz w:val="28"/>
          <w:szCs w:val="28"/>
          <w:lang w:val="zh-CN"/>
        </w:rPr>
        <w:instrText xml:space="preserve"> </w:instrText>
      </w:r>
      <w:r>
        <w:rPr>
          <w:sz w:val="28"/>
          <w:szCs w:val="28"/>
          <w:lang w:val="zh-CN"/>
        </w:rPr>
        <w:fldChar w:fldCharType="separate"/>
      </w:r>
      <w:r>
        <w:rPr>
          <w:rFonts w:hint="eastAsia"/>
          <w:sz w:val="28"/>
          <w:szCs w:val="28"/>
          <w:lang w:val="zh-CN"/>
        </w:rPr>
        <w:t>①</w:t>
      </w:r>
      <w:r>
        <w:rPr>
          <w:sz w:val="28"/>
          <w:szCs w:val="28"/>
          <w:lang w:val="zh-CN"/>
        </w:rPr>
        <w:fldChar w:fldCharType="end"/>
      </w:r>
      <w:r>
        <w:rPr>
          <w:rFonts w:hint="eastAsia"/>
          <w:sz w:val="28"/>
          <w:szCs w:val="28"/>
          <w:lang w:val="zh-CN"/>
        </w:rPr>
        <w:t>每天饭后要将食堂内物品有序摆放，注意各原、辅料和厨具分区，及时清理食堂及门前废弃物和垃圾；</w:t>
      </w:r>
      <w:r>
        <w:rPr>
          <w:rFonts w:hint="eastAsia"/>
          <w:sz w:val="28"/>
          <w:szCs w:val="28"/>
          <w:lang w:val="zh-CN"/>
        </w:rPr>
        <w:t xml:space="preserve">                                                                </w:t>
      </w:r>
    </w:p>
    <w:p w:rsidR="00510F37" w:rsidRDefault="00510F37" w:rsidP="00510F37">
      <w:pPr>
        <w:spacing w:line="560" w:lineRule="exact"/>
        <w:rPr>
          <w:sz w:val="28"/>
          <w:szCs w:val="28"/>
          <w:lang w:val="zh-CN"/>
        </w:rPr>
      </w:pPr>
      <w:r>
        <w:rPr>
          <w:sz w:val="28"/>
          <w:szCs w:val="28"/>
          <w:lang w:val="zh-CN"/>
        </w:rPr>
        <w:fldChar w:fldCharType="begin"/>
      </w:r>
      <w:r>
        <w:rPr>
          <w:sz w:val="28"/>
          <w:szCs w:val="28"/>
          <w:lang w:val="zh-CN"/>
        </w:rPr>
        <w:instrText xml:space="preserve"> </w:instrText>
      </w:r>
      <w:r>
        <w:rPr>
          <w:rFonts w:hint="eastAsia"/>
          <w:sz w:val="28"/>
          <w:szCs w:val="28"/>
          <w:lang w:val="zh-CN"/>
        </w:rPr>
        <w:instrText>= 2 \* GB3</w:instrText>
      </w:r>
      <w:r>
        <w:rPr>
          <w:sz w:val="28"/>
          <w:szCs w:val="28"/>
          <w:lang w:val="zh-CN"/>
        </w:rPr>
        <w:instrText xml:space="preserve"> </w:instrText>
      </w:r>
      <w:r>
        <w:rPr>
          <w:sz w:val="28"/>
          <w:szCs w:val="28"/>
          <w:lang w:val="zh-CN"/>
        </w:rPr>
        <w:fldChar w:fldCharType="separate"/>
      </w:r>
      <w:r>
        <w:rPr>
          <w:rFonts w:hint="eastAsia"/>
          <w:sz w:val="28"/>
          <w:szCs w:val="28"/>
          <w:lang w:val="zh-CN"/>
        </w:rPr>
        <w:t>②</w:t>
      </w:r>
      <w:r>
        <w:rPr>
          <w:sz w:val="28"/>
          <w:szCs w:val="28"/>
          <w:lang w:val="zh-CN"/>
        </w:rPr>
        <w:fldChar w:fldCharType="end"/>
      </w:r>
      <w:r>
        <w:rPr>
          <w:rFonts w:hint="eastAsia"/>
          <w:sz w:val="28"/>
          <w:szCs w:val="28"/>
          <w:lang w:val="zh-CN"/>
        </w:rPr>
        <w:t>每天饭后清理餐厅卫生并将餐桌、椅等物品摆放整齐；</w:t>
      </w:r>
    </w:p>
    <w:p w:rsidR="00510F37" w:rsidRDefault="00510F37" w:rsidP="00510F37">
      <w:pPr>
        <w:spacing w:line="560" w:lineRule="exact"/>
        <w:rPr>
          <w:rFonts w:asciiTheme="minorEastAsia" w:hAnsiTheme="minorEastAsia" w:cstheme="minorEastAsia"/>
          <w:color w:val="000000"/>
          <w:kern w:val="0"/>
          <w:sz w:val="28"/>
          <w:szCs w:val="28"/>
        </w:rPr>
      </w:pPr>
      <w:r>
        <w:rPr>
          <w:sz w:val="28"/>
          <w:szCs w:val="28"/>
          <w:lang w:val="zh-CN"/>
        </w:rPr>
        <w:fldChar w:fldCharType="begin"/>
      </w:r>
      <w:r>
        <w:rPr>
          <w:sz w:val="28"/>
          <w:szCs w:val="28"/>
          <w:lang w:val="zh-CN"/>
        </w:rPr>
        <w:instrText xml:space="preserve"> </w:instrText>
      </w:r>
      <w:r>
        <w:rPr>
          <w:rFonts w:hint="eastAsia"/>
          <w:sz w:val="28"/>
          <w:szCs w:val="28"/>
          <w:lang w:val="zh-CN"/>
        </w:rPr>
        <w:instrText>= 3 \* GB3</w:instrText>
      </w:r>
      <w:r>
        <w:rPr>
          <w:sz w:val="28"/>
          <w:szCs w:val="28"/>
          <w:lang w:val="zh-CN"/>
        </w:rPr>
        <w:instrText xml:space="preserve"> </w:instrText>
      </w:r>
      <w:r>
        <w:rPr>
          <w:sz w:val="28"/>
          <w:szCs w:val="28"/>
          <w:lang w:val="zh-CN"/>
        </w:rPr>
        <w:fldChar w:fldCharType="separate"/>
      </w:r>
      <w:r>
        <w:rPr>
          <w:rFonts w:hint="eastAsia"/>
          <w:sz w:val="28"/>
          <w:szCs w:val="28"/>
          <w:lang w:val="zh-CN"/>
        </w:rPr>
        <w:t>③</w:t>
      </w:r>
      <w:r>
        <w:rPr>
          <w:sz w:val="28"/>
          <w:szCs w:val="28"/>
          <w:lang w:val="zh-CN"/>
        </w:rPr>
        <w:fldChar w:fldCharType="end"/>
      </w:r>
      <w:r>
        <w:rPr>
          <w:rFonts w:hint="eastAsia"/>
          <w:sz w:val="28"/>
          <w:szCs w:val="28"/>
          <w:lang w:val="zh-CN"/>
        </w:rPr>
        <w:t>及时清洗使用的餐具，并进行消毒。</w:t>
      </w:r>
      <w:r>
        <w:rPr>
          <w:rFonts w:hint="eastAsia"/>
          <w:sz w:val="28"/>
          <w:szCs w:val="28"/>
          <w:lang w:val="zh-CN"/>
        </w:rPr>
        <w:t xml:space="preserve"> </w:t>
      </w:r>
      <w:r>
        <w:rPr>
          <w:rFonts w:asciiTheme="minorEastAsia" w:hAnsiTheme="minorEastAsia" w:hint="eastAsia"/>
          <w:color w:val="000000"/>
          <w:sz w:val="28"/>
          <w:szCs w:val="28"/>
        </w:rPr>
        <w:t xml:space="preserve">      </w:t>
      </w:r>
    </w:p>
    <w:p w:rsidR="00510F37" w:rsidRDefault="00510F37" w:rsidP="00510F37">
      <w:pPr>
        <w:pStyle w:val="3"/>
      </w:pPr>
      <w:bookmarkStart w:id="135" w:name="_Toc532986718"/>
      <w:r>
        <w:rPr>
          <w:rFonts w:hint="eastAsia"/>
        </w:rPr>
        <w:t>（二）物资装备及管理</w:t>
      </w:r>
      <w:bookmarkEnd w:id="135"/>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1、管理用房配备要求</w:t>
      </w:r>
    </w:p>
    <w:tbl>
      <w:tblPr>
        <w:tblStyle w:val="af1"/>
        <w:tblW w:w="9854" w:type="dxa"/>
        <w:tblLayout w:type="fixed"/>
        <w:tblLook w:val="04A0" w:firstRow="1" w:lastRow="0" w:firstColumn="1" w:lastColumn="0" w:noHBand="0" w:noVBand="1"/>
      </w:tblPr>
      <w:tblGrid>
        <w:gridCol w:w="817"/>
        <w:gridCol w:w="2126"/>
        <w:gridCol w:w="4111"/>
        <w:gridCol w:w="2800"/>
      </w:tblGrid>
      <w:tr w:rsidR="00510F37" w:rsidTr="00F902AE">
        <w:tc>
          <w:tcPr>
            <w:tcW w:w="817"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序号</w:t>
            </w:r>
          </w:p>
        </w:tc>
        <w:tc>
          <w:tcPr>
            <w:tcW w:w="2126"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用房名称</w:t>
            </w:r>
          </w:p>
        </w:tc>
        <w:tc>
          <w:tcPr>
            <w:tcW w:w="4111"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用房功能</w:t>
            </w:r>
          </w:p>
        </w:tc>
        <w:tc>
          <w:tcPr>
            <w:tcW w:w="2800"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用房配置</w:t>
            </w:r>
          </w:p>
        </w:tc>
      </w:tr>
      <w:tr w:rsidR="00510F37" w:rsidTr="00F902AE">
        <w:tc>
          <w:tcPr>
            <w:tcW w:w="817"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1</w:t>
            </w:r>
          </w:p>
        </w:tc>
        <w:tc>
          <w:tcPr>
            <w:tcW w:w="2126"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物业服务中心</w:t>
            </w:r>
          </w:p>
        </w:tc>
        <w:tc>
          <w:tcPr>
            <w:tcW w:w="4111"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客户接待、接听电话、处理报修等</w:t>
            </w:r>
          </w:p>
        </w:tc>
        <w:tc>
          <w:tcPr>
            <w:tcW w:w="2800"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 xml:space="preserve">配备电话部、电脑、网线，桌椅、档案柜及墙面展示公司VI标识等 </w:t>
            </w:r>
          </w:p>
        </w:tc>
      </w:tr>
      <w:tr w:rsidR="00510F37" w:rsidTr="00F902AE">
        <w:tc>
          <w:tcPr>
            <w:tcW w:w="817"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2</w:t>
            </w:r>
          </w:p>
        </w:tc>
        <w:tc>
          <w:tcPr>
            <w:tcW w:w="2126"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经理办公室</w:t>
            </w:r>
          </w:p>
        </w:tc>
        <w:tc>
          <w:tcPr>
            <w:tcW w:w="4111"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接待访客，处理公务</w:t>
            </w:r>
          </w:p>
        </w:tc>
        <w:tc>
          <w:tcPr>
            <w:tcW w:w="2800"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配置电脑、办公桌椅、沙发茶几及资料柜等</w:t>
            </w:r>
          </w:p>
        </w:tc>
      </w:tr>
      <w:tr w:rsidR="00510F37" w:rsidTr="00F902AE">
        <w:tc>
          <w:tcPr>
            <w:tcW w:w="817"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3</w:t>
            </w:r>
          </w:p>
        </w:tc>
        <w:tc>
          <w:tcPr>
            <w:tcW w:w="2126"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工程维修值班室</w:t>
            </w:r>
          </w:p>
        </w:tc>
        <w:tc>
          <w:tcPr>
            <w:tcW w:w="4111"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24小时值班，放置工程维修工具及材料。</w:t>
            </w:r>
          </w:p>
        </w:tc>
        <w:tc>
          <w:tcPr>
            <w:tcW w:w="2800"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配置办公座椅、物料柜及值班用床</w:t>
            </w:r>
          </w:p>
        </w:tc>
      </w:tr>
      <w:tr w:rsidR="00510F37" w:rsidTr="00F902AE">
        <w:tc>
          <w:tcPr>
            <w:tcW w:w="817"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4</w:t>
            </w:r>
          </w:p>
        </w:tc>
        <w:tc>
          <w:tcPr>
            <w:tcW w:w="2126"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保洁办公室</w:t>
            </w:r>
          </w:p>
        </w:tc>
        <w:tc>
          <w:tcPr>
            <w:tcW w:w="4111"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保洁物资存放、更换工装及临时休息用房</w:t>
            </w:r>
          </w:p>
        </w:tc>
        <w:tc>
          <w:tcPr>
            <w:tcW w:w="2800"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配置物料柜及更衣柜等</w:t>
            </w:r>
          </w:p>
        </w:tc>
      </w:tr>
      <w:tr w:rsidR="00510F37" w:rsidTr="00F902AE">
        <w:tc>
          <w:tcPr>
            <w:tcW w:w="817"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5</w:t>
            </w:r>
          </w:p>
        </w:tc>
        <w:tc>
          <w:tcPr>
            <w:tcW w:w="2126"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保安室</w:t>
            </w:r>
          </w:p>
        </w:tc>
        <w:tc>
          <w:tcPr>
            <w:tcW w:w="4111"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保安器具存放，召开会议用房</w:t>
            </w:r>
          </w:p>
        </w:tc>
        <w:tc>
          <w:tcPr>
            <w:tcW w:w="2800" w:type="dxa"/>
          </w:tcPr>
          <w:p w:rsidR="00510F37" w:rsidRDefault="00510F37" w:rsidP="00F902AE">
            <w:pPr>
              <w:spacing w:line="560" w:lineRule="exact"/>
              <w:rPr>
                <w:rFonts w:ascii="宋体" w:hAnsi="宋体" w:cs="宋体"/>
                <w:sz w:val="24"/>
                <w:szCs w:val="24"/>
              </w:rPr>
            </w:pPr>
            <w:r>
              <w:rPr>
                <w:rFonts w:ascii="宋体" w:hAnsi="宋体" w:cs="宋体" w:hint="eastAsia"/>
                <w:sz w:val="24"/>
                <w:szCs w:val="24"/>
              </w:rPr>
              <w:t>会议桌椅及个人物品柜</w:t>
            </w:r>
          </w:p>
        </w:tc>
      </w:tr>
    </w:tbl>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因物业人员分工细致、各部门功能明确、位置较为分散，所以管理用房相对较多，如甲方不能正常满足管理用房的配置，可以根据实际情况协商解决。</w:t>
      </w:r>
    </w:p>
    <w:p w:rsidR="00510F37" w:rsidRDefault="00510F37" w:rsidP="00510F37">
      <w:pPr>
        <w:spacing w:line="560" w:lineRule="exact"/>
        <w:rPr>
          <w:rFonts w:asciiTheme="minorEastAsia" w:hAnsiTheme="minorEastAsia" w:cstheme="minorEastAsia"/>
          <w:sz w:val="28"/>
          <w:szCs w:val="28"/>
        </w:rPr>
      </w:pPr>
      <w:r>
        <w:rPr>
          <w:rFonts w:asciiTheme="minorEastAsia" w:hAnsiTheme="minorEastAsia" w:cstheme="minorEastAsia" w:hint="eastAsia"/>
          <w:sz w:val="28"/>
          <w:szCs w:val="28"/>
        </w:rPr>
        <w:t>2、物资装备及使用规范</w:t>
      </w:r>
      <w:bookmarkEnd w:id="55"/>
      <w:bookmarkEnd w:id="56"/>
      <w:bookmarkEnd w:id="57"/>
      <w:bookmarkEnd w:id="58"/>
      <w:bookmarkEnd w:id="59"/>
      <w:bookmarkEnd w:id="60"/>
      <w:bookmarkEnd w:id="61"/>
      <w:r>
        <w:rPr>
          <w:rFonts w:asciiTheme="minorEastAsia" w:hAnsiTheme="minorEastAsia" w:cstheme="minorEastAsia" w:hint="eastAsia"/>
          <w:sz w:val="28"/>
          <w:szCs w:val="28"/>
        </w:rPr>
        <w:t xml:space="preserve"> </w:t>
      </w:r>
    </w:p>
    <w:p w:rsidR="00510F37" w:rsidRDefault="00510F37" w:rsidP="00510F37">
      <w:pPr>
        <w:spacing w:line="560" w:lineRule="exact"/>
        <w:rPr>
          <w:rFonts w:ascii="宋体" w:eastAsia="宋体" w:hAnsi="宋体" w:cs="宋体"/>
          <w:sz w:val="28"/>
          <w:szCs w:val="28"/>
        </w:rPr>
      </w:pPr>
      <w:r>
        <w:rPr>
          <w:rFonts w:ascii="宋体" w:eastAsia="宋体" w:hAnsi="宋体" w:cs="宋体" w:hint="eastAsia"/>
          <w:sz w:val="28"/>
          <w:szCs w:val="28"/>
        </w:rPr>
        <w:t>（1）物资装备配备必要性</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为了满足物业管理服务需求,配备相应的物资装备是十分必要的。先进的技术力量与物资装备是优质管理服务的必要前提，为体现物业的高品质，确保物业管理水平上档次，我司将在充分利用有效的综合管理，充分实现资源共享，更经济有效的使用人力与物资资源。</w:t>
      </w:r>
    </w:p>
    <w:p w:rsidR="00510F37" w:rsidRDefault="00510F37" w:rsidP="00510F37">
      <w:pPr>
        <w:spacing w:line="560" w:lineRule="exact"/>
        <w:rPr>
          <w:rFonts w:ascii="宋体" w:eastAsia="宋体" w:hAnsi="宋体" w:cs="宋体"/>
          <w:sz w:val="28"/>
          <w:szCs w:val="28"/>
        </w:rPr>
      </w:pPr>
      <w:r>
        <w:rPr>
          <w:rFonts w:ascii="宋体" w:eastAsia="宋体" w:hAnsi="宋体" w:cs="宋体" w:hint="eastAsia"/>
          <w:sz w:val="28"/>
          <w:szCs w:val="28"/>
        </w:rPr>
        <w:t>（2）物资配备</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①办公用品</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为了客户提供优质服务，同时为了便于各类资料的及时存档管理，服务中心将根据现场需要配备电脑、办公桌椅、文件柜、复印机、打印机、传真机等必备的办公用品。具体物资装备根据服务中心实际需要进行配置。</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②通讯设备</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鉴于厂区大的特点，服务中心将配备必要的通讯器材，主要是电话机和对讲机，以保证公司与客户、服务中心与员工之间的及时联系。</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③工作器械</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服务中心将依据工作需要为保洁人员配备清洁工具如拖把、擦窗器等、为管理人员配备常用工作器械，以满足各种物业管理服务工作的需要。</w:t>
      </w:r>
    </w:p>
    <w:p w:rsidR="00510F37" w:rsidRDefault="00510F37" w:rsidP="00510F37">
      <w:pPr>
        <w:spacing w:line="560" w:lineRule="exact"/>
        <w:rPr>
          <w:rFonts w:ascii="宋体" w:eastAsia="宋体" w:hAnsi="宋体" w:cs="宋体"/>
          <w:sz w:val="28"/>
          <w:szCs w:val="28"/>
        </w:rPr>
      </w:pPr>
      <w:r>
        <w:rPr>
          <w:rFonts w:ascii="宋体" w:eastAsia="宋体" w:hAnsi="宋体" w:cs="宋体" w:hint="eastAsia"/>
          <w:sz w:val="28"/>
          <w:szCs w:val="28"/>
        </w:rPr>
        <w:t>（3）使用管理</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①合理规范使用、管理各类物资、器械、耗材等的目的从综合利益出发，合理规范使用、管理各类物资、器械、耗材，可以达到合理有效高效地使用各项物质资源，降低成本支出的目的。</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②行政人事部是公司办公用品管理的职能部门，负责办公用品的购买、登记、发放和费用控制等。</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③服务中心应指派专人负责办公用品的管理，每月度对办公用品的领用情况进行一次汇总。行政人事部每半年对各服务中心办公用品的费用进行一次监督考核。</w:t>
      </w:r>
    </w:p>
    <w:p w:rsidR="00510F37" w:rsidRDefault="00510F37" w:rsidP="00510F37">
      <w:pPr>
        <w:spacing w:line="560" w:lineRule="exact"/>
        <w:rPr>
          <w:rFonts w:ascii="宋体" w:eastAsia="宋体" w:hAnsi="宋体" w:cs="宋体"/>
          <w:sz w:val="28"/>
          <w:szCs w:val="28"/>
        </w:rPr>
      </w:pPr>
      <w:r>
        <w:rPr>
          <w:rFonts w:ascii="宋体" w:eastAsia="宋体" w:hAnsi="宋体" w:cs="宋体" w:hint="eastAsia"/>
          <w:sz w:val="28"/>
          <w:szCs w:val="28"/>
        </w:rPr>
        <w:t>（4）办公用品的使用、管理及要求</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行政人事部应指派专人负责办公用品的管理，每月度对办公用品的购买与领用情况进行一次汇总。每半年对各部门办公用品的费用进行一次监督考核。原则上管理人员每人每月办公用品费用控制在10元，基层员工每人每月控制在3元。</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①常用办公用品的管理</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常用办公用品是指一次性易耗品，包括笔记本、文件夹、签字笔、签字笔芯、圆珠笔、圆珠笔芯、铅笔、橡皮、档案盒、档案袋、订书钉、曲别针、大头针、墨水、胶水、刀片、图钉、信纸等。</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各服务中心的常用办公用品由内勤人员负责购买、登记、发放。</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②特殊办公用品的管理</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特殊办公用品是指各部门因工作需要，除常用办公用品以外的其它办公用品。</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服务中心购买特殊办公用品，须提前填写《物资采购申请表》，经项目经理签字同意后，报行政人事部经理审核、行政副总审批后，并安排专职人员统一购买。</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行政人事部每月月初集中购买办公用品一次，若各部门、各服务中心当月需购买特殊办公用品或使用数量较大的常用办公用品时，须于上月28日前将《物资采购申请表》交行政人事部经理审核、行政副总审批后，安排专人负责购买，特殊情况除外。</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所购买的特殊办公用品，必须先由行政人事部专管人员验收登记后，申请人方可办理领用手续。</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③文印耗材的管理</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服务中心打印、复印材料，安排专职人员负责。打印、复印材料时，必须履行登记手续后才可进行打印、复印。未经许可严禁复印私人材料，否则，每次处以20元罚款。</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配备有文印设备的服务中心所需墨粉、色带、纸张、磁盘等耗材，由行政人事部统一购买后领用。各服务中心在使用时必须认真填写《打印登记表》，申请购买时，应将《打印登记表》和《物资采购申请表》交行政人事部管理人员审核、行政人事部经理审批后方可购买。若未按规定履行上述手续，行政人事部不予购买。</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④消耗性办公用品，如签字笔芯、圆珠笔芯、胶水、墨水等，用完后需以旧换新，否则不予核发。员工离职后，须将公司配发的办公用品交回行政人事部。</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各部门、服务中心及有关责任人应妥善使用和保管配发的办公用品，若发生丢失或损坏，由责任人照价赔偿。</w:t>
      </w:r>
    </w:p>
    <w:p w:rsidR="00510F37" w:rsidRDefault="00510F37" w:rsidP="00510F37">
      <w:pPr>
        <w:spacing w:line="560" w:lineRule="exact"/>
        <w:rPr>
          <w:rFonts w:ascii="宋体" w:eastAsia="宋体" w:hAnsi="宋体" w:cs="宋体"/>
          <w:sz w:val="28"/>
          <w:szCs w:val="28"/>
        </w:rPr>
      </w:pPr>
      <w:r>
        <w:rPr>
          <w:rFonts w:ascii="宋体" w:eastAsia="宋体" w:hAnsi="宋体" w:cs="宋体" w:hint="eastAsia"/>
          <w:sz w:val="28"/>
          <w:szCs w:val="28"/>
        </w:rPr>
        <w:t>（5）工作器械的使用、管理及要求</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目的：确保安全、正确使用清洁、维修设备，延长机器使用寿命。</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①保洁工具使用、管理职责：</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项目经理负责清洁设备的操作培训和督导工作；</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主管负责协助经理做好培训、督导工作；</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保洁员负责清洁设备的具体操作及保养工作。</w:t>
      </w:r>
    </w:p>
    <w:p w:rsidR="00510F37" w:rsidRDefault="00510F37" w:rsidP="00510F37">
      <w:pPr>
        <w:spacing w:line="560" w:lineRule="exact"/>
        <w:ind w:firstLineChars="100" w:firstLine="280"/>
        <w:rPr>
          <w:rFonts w:ascii="宋体" w:eastAsia="宋体" w:hAnsi="宋体" w:cs="宋体"/>
          <w:sz w:val="28"/>
          <w:szCs w:val="28"/>
        </w:rPr>
      </w:pPr>
      <w:r>
        <w:rPr>
          <w:rFonts w:ascii="宋体" w:eastAsia="宋体" w:hAnsi="宋体" w:cs="宋体" w:hint="eastAsia"/>
          <w:sz w:val="28"/>
          <w:szCs w:val="28"/>
        </w:rPr>
        <w:t>②使用登记管理</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保洁员在使用保洁机械时要在主管处进行登记，填写《保洁资产使用登记表》。</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主管在发放保洁易耗物品时要进行登记，填写《保洁用品使用登记表》。</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规范使用各项保洁工具，爱护并妥善保管保洁工作器械，具体参照《保洁设备操作和工具使用指导书》。</w:t>
      </w:r>
    </w:p>
    <w:p w:rsidR="00510F37" w:rsidRDefault="00510F37" w:rsidP="00510F37">
      <w:pPr>
        <w:spacing w:line="560" w:lineRule="exact"/>
        <w:rPr>
          <w:rFonts w:ascii="宋体" w:eastAsia="宋体" w:hAnsi="宋体" w:cs="宋体"/>
          <w:sz w:val="28"/>
          <w:szCs w:val="28"/>
        </w:rPr>
      </w:pPr>
      <w:r>
        <w:rPr>
          <w:rFonts w:ascii="宋体" w:eastAsia="宋体" w:hAnsi="宋体" w:cs="宋体" w:hint="eastAsia"/>
          <w:sz w:val="28"/>
          <w:szCs w:val="28"/>
        </w:rPr>
        <w:t>（6）通讯设备的管理</w:t>
      </w:r>
    </w:p>
    <w:p w:rsidR="00510F37" w:rsidRDefault="00510F37" w:rsidP="00510F37">
      <w:pPr>
        <w:spacing w:line="560" w:lineRule="exact"/>
        <w:ind w:firstLineChars="200" w:firstLine="560"/>
        <w:rPr>
          <w:rFonts w:ascii="宋体" w:eastAsia="宋体" w:hAnsi="宋体" w:cs="宋体"/>
          <w:sz w:val="28"/>
          <w:szCs w:val="28"/>
        </w:rPr>
      </w:pPr>
      <w:r>
        <w:rPr>
          <w:rFonts w:ascii="宋体" w:eastAsia="宋体" w:hAnsi="宋体" w:cs="宋体" w:hint="eastAsia"/>
          <w:sz w:val="28"/>
          <w:szCs w:val="28"/>
        </w:rPr>
        <w:t>通讯设备由行政人事部购买，并在项目进驻时，一次性配备到位，其使用管理由服务中心自行负责。</w:t>
      </w:r>
    </w:p>
    <w:p w:rsidR="00510F37" w:rsidRDefault="00510F37" w:rsidP="00510F37"/>
    <w:p w:rsidR="00510F37" w:rsidRDefault="00510F37" w:rsidP="00510F37">
      <w:pPr>
        <w:spacing w:line="400" w:lineRule="exact"/>
        <w:rPr>
          <w:sz w:val="28"/>
          <w:szCs w:val="28"/>
        </w:rPr>
      </w:pPr>
      <w:bookmarkStart w:id="136" w:name="_Toc29849"/>
      <w:bookmarkStart w:id="137" w:name="_Toc26213"/>
      <w:bookmarkStart w:id="138" w:name="_Toc6549"/>
      <w:bookmarkStart w:id="139" w:name="_Toc14830"/>
      <w:bookmarkStart w:id="140" w:name="_Toc7808"/>
      <w:bookmarkStart w:id="141" w:name="_Toc29739"/>
      <w:bookmarkStart w:id="142" w:name="_Toc23834"/>
      <w:r>
        <w:rPr>
          <w:rFonts w:asciiTheme="minorEastAsia" w:hAnsiTheme="minorEastAsia" w:hint="eastAsia"/>
          <w:sz w:val="28"/>
          <w:szCs w:val="28"/>
        </w:rPr>
        <w:t>3、</w:t>
      </w:r>
      <w:r>
        <w:rPr>
          <w:rFonts w:hint="eastAsia"/>
          <w:sz w:val="28"/>
          <w:szCs w:val="28"/>
        </w:rPr>
        <w:t>重点物资装备配置</w:t>
      </w:r>
      <w:bookmarkEnd w:id="136"/>
      <w:bookmarkEnd w:id="137"/>
      <w:r>
        <w:rPr>
          <w:rFonts w:hint="eastAsia"/>
          <w:sz w:val="28"/>
          <w:szCs w:val="28"/>
        </w:rPr>
        <w:t>计划</w:t>
      </w:r>
    </w:p>
    <w:p w:rsidR="00510F37" w:rsidRDefault="00510F37" w:rsidP="00510F37">
      <w:pPr>
        <w:spacing w:line="360" w:lineRule="exact"/>
        <w:rPr>
          <w:sz w:val="28"/>
          <w:szCs w:val="28"/>
        </w:rPr>
      </w:pPr>
      <w:r>
        <w:rPr>
          <w:rFonts w:asciiTheme="minorEastAsia" w:hAnsiTheme="minorEastAsia" w:hint="eastAsia"/>
          <w:sz w:val="28"/>
          <w:szCs w:val="28"/>
        </w:rPr>
        <w:t>（1）</w:t>
      </w:r>
      <w:r>
        <w:rPr>
          <w:rFonts w:hint="eastAsia"/>
          <w:sz w:val="28"/>
          <w:szCs w:val="28"/>
        </w:rPr>
        <w:t>进场办公、保洁绿化及保安物资配置</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80"/>
        <w:gridCol w:w="2553"/>
        <w:gridCol w:w="2664"/>
      </w:tblGrid>
      <w:tr w:rsidR="00510F37" w:rsidTr="00F902AE">
        <w:trPr>
          <w:trHeight w:val="499"/>
          <w:jc w:val="center"/>
        </w:trPr>
        <w:tc>
          <w:tcPr>
            <w:tcW w:w="3880" w:type="dxa"/>
            <w:vAlign w:val="center"/>
          </w:tcPr>
          <w:p w:rsidR="00510F37" w:rsidRDefault="00510F37" w:rsidP="00F902AE">
            <w:pPr>
              <w:tabs>
                <w:tab w:val="left" w:pos="0"/>
              </w:tabs>
              <w:spacing w:line="360" w:lineRule="exact"/>
              <w:jc w:val="center"/>
              <w:rPr>
                <w:rFonts w:asciiTheme="minorEastAsia" w:hAnsiTheme="minorEastAsia"/>
                <w:sz w:val="24"/>
                <w:szCs w:val="24"/>
              </w:rPr>
            </w:pPr>
            <w:r>
              <w:rPr>
                <w:rFonts w:asciiTheme="minorEastAsia" w:hAnsiTheme="minorEastAsia"/>
                <w:sz w:val="24"/>
                <w:szCs w:val="24"/>
              </w:rPr>
              <w:t>名称</w:t>
            </w:r>
          </w:p>
        </w:tc>
        <w:tc>
          <w:tcPr>
            <w:tcW w:w="2553" w:type="dxa"/>
            <w:vAlign w:val="center"/>
          </w:tcPr>
          <w:p w:rsidR="00510F37" w:rsidRDefault="00510F37" w:rsidP="00F902AE">
            <w:pPr>
              <w:tabs>
                <w:tab w:val="left" w:pos="0"/>
              </w:tabs>
              <w:spacing w:line="360" w:lineRule="exact"/>
              <w:ind w:firstLine="570"/>
              <w:rPr>
                <w:rFonts w:asciiTheme="minorEastAsia" w:hAnsiTheme="minorEastAsia"/>
                <w:sz w:val="24"/>
                <w:szCs w:val="24"/>
              </w:rPr>
            </w:pPr>
            <w:r>
              <w:rPr>
                <w:rFonts w:asciiTheme="minorEastAsia" w:hAnsiTheme="minorEastAsia"/>
                <w:sz w:val="24"/>
                <w:szCs w:val="24"/>
              </w:rPr>
              <w:t>配置数量</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r>
              <w:rPr>
                <w:rFonts w:asciiTheme="minorEastAsia" w:hAnsiTheme="minorEastAsia"/>
                <w:sz w:val="24"/>
                <w:szCs w:val="24"/>
              </w:rPr>
              <w:t>备  注</w:t>
            </w:r>
          </w:p>
        </w:tc>
      </w:tr>
      <w:tr w:rsidR="00510F37" w:rsidTr="00F902AE">
        <w:trPr>
          <w:trHeight w:val="405"/>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办公桌椅</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2</w:t>
            </w:r>
            <w:r>
              <w:rPr>
                <w:rFonts w:hint="eastAsia"/>
                <w:sz w:val="24"/>
                <w:szCs w:val="24"/>
              </w:rPr>
              <w:t>套</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13"/>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对讲机</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3</w:t>
            </w:r>
            <w:r>
              <w:rPr>
                <w:rFonts w:hint="eastAsia"/>
                <w:sz w:val="24"/>
                <w:szCs w:val="24"/>
              </w:rPr>
              <w:t>部</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33"/>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电脑</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57"/>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打印机</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288"/>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考勤机</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372"/>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尘推</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3</w:t>
            </w:r>
            <w:r>
              <w:rPr>
                <w:rFonts w:hint="eastAsia"/>
                <w:sz w:val="24"/>
                <w:szCs w:val="24"/>
              </w:rPr>
              <w:t>把</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27"/>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玻璃刮</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3</w:t>
            </w:r>
            <w:r>
              <w:rPr>
                <w:rFonts w:hint="eastAsia"/>
                <w:sz w:val="24"/>
                <w:szCs w:val="24"/>
              </w:rPr>
              <w:t>套</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307"/>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垃圾清运车</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辆</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201"/>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拖把、笤帚、垃圾斗</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5</w:t>
            </w:r>
            <w:r>
              <w:rPr>
                <w:rFonts w:hint="eastAsia"/>
                <w:sz w:val="24"/>
                <w:szCs w:val="24"/>
              </w:rPr>
              <w:t>套</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35"/>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绿篱修剪机</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58"/>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浇花草水龙带</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100</w:t>
            </w:r>
            <w:r>
              <w:rPr>
                <w:rFonts w:hint="eastAsia"/>
                <w:sz w:val="24"/>
                <w:szCs w:val="24"/>
              </w:rPr>
              <w:t>米</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63"/>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绿化消杀喷药机</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470"/>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警棍、雨衣</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4</w:t>
            </w:r>
            <w:r>
              <w:rPr>
                <w:rFonts w:hint="eastAsia"/>
                <w:sz w:val="24"/>
                <w:szCs w:val="24"/>
              </w:rPr>
              <w:t>套</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r w:rsidR="00510F37" w:rsidTr="00F902AE">
        <w:trPr>
          <w:trHeight w:val="302"/>
          <w:jc w:val="center"/>
        </w:trPr>
        <w:tc>
          <w:tcPr>
            <w:tcW w:w="3880"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强光手电</w:t>
            </w:r>
          </w:p>
        </w:tc>
        <w:tc>
          <w:tcPr>
            <w:tcW w:w="2553"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3</w:t>
            </w:r>
            <w:r>
              <w:rPr>
                <w:rFonts w:hint="eastAsia"/>
                <w:sz w:val="24"/>
                <w:szCs w:val="24"/>
              </w:rPr>
              <w:t>把</w:t>
            </w:r>
          </w:p>
        </w:tc>
        <w:tc>
          <w:tcPr>
            <w:tcW w:w="2664" w:type="dxa"/>
            <w:vAlign w:val="center"/>
          </w:tcPr>
          <w:p w:rsidR="00510F37" w:rsidRDefault="00510F37" w:rsidP="00F902AE">
            <w:pPr>
              <w:tabs>
                <w:tab w:val="left" w:pos="0"/>
              </w:tabs>
              <w:spacing w:line="360" w:lineRule="exact"/>
              <w:ind w:firstLine="570"/>
              <w:rPr>
                <w:rFonts w:asciiTheme="minorEastAsia" w:hAnsiTheme="minorEastAsia"/>
                <w:sz w:val="24"/>
                <w:szCs w:val="24"/>
              </w:rPr>
            </w:pPr>
          </w:p>
        </w:tc>
      </w:tr>
    </w:tbl>
    <w:p w:rsidR="00510F37" w:rsidRDefault="00510F37" w:rsidP="00510F37">
      <w:pPr>
        <w:spacing w:line="400" w:lineRule="exact"/>
        <w:jc w:val="center"/>
        <w:rPr>
          <w:sz w:val="28"/>
          <w:szCs w:val="28"/>
        </w:rPr>
      </w:pPr>
      <w:bookmarkStart w:id="143" w:name="_Toc7307"/>
      <w:bookmarkStart w:id="144" w:name="_Toc25691"/>
      <w:bookmarkStart w:id="145" w:name="_Toc28775"/>
      <w:bookmarkStart w:id="146" w:name="_Toc32541"/>
      <w:bookmarkStart w:id="147" w:name="_Toc7148"/>
    </w:p>
    <w:p w:rsidR="00510F37" w:rsidRDefault="00510F37" w:rsidP="00510F37">
      <w:pPr>
        <w:spacing w:line="400" w:lineRule="exact"/>
        <w:rPr>
          <w:sz w:val="28"/>
          <w:szCs w:val="28"/>
        </w:rPr>
      </w:pPr>
      <w:r>
        <w:rPr>
          <w:rFonts w:hint="eastAsia"/>
          <w:sz w:val="28"/>
          <w:szCs w:val="28"/>
        </w:rPr>
        <w:t>（</w:t>
      </w:r>
      <w:r>
        <w:rPr>
          <w:rFonts w:hint="eastAsia"/>
          <w:sz w:val="28"/>
          <w:szCs w:val="28"/>
        </w:rPr>
        <w:t>2</w:t>
      </w:r>
      <w:r>
        <w:rPr>
          <w:rFonts w:hint="eastAsia"/>
          <w:sz w:val="28"/>
          <w:szCs w:val="28"/>
        </w:rPr>
        <w:t>）工程维修设施设备配置</w:t>
      </w:r>
    </w:p>
    <w:tbl>
      <w:tblPr>
        <w:tblW w:w="8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63"/>
        <w:gridCol w:w="2211"/>
        <w:gridCol w:w="2598"/>
      </w:tblGrid>
      <w:tr w:rsidR="00510F37" w:rsidTr="00F902AE">
        <w:trPr>
          <w:trHeight w:val="312"/>
          <w:jc w:val="center"/>
        </w:trPr>
        <w:tc>
          <w:tcPr>
            <w:tcW w:w="4063" w:type="dxa"/>
            <w:vAlign w:val="center"/>
          </w:tcPr>
          <w:p w:rsidR="00510F37" w:rsidRDefault="00510F37" w:rsidP="00F902AE">
            <w:pPr>
              <w:tabs>
                <w:tab w:val="left" w:pos="0"/>
              </w:tabs>
              <w:spacing w:line="400" w:lineRule="exact"/>
              <w:jc w:val="center"/>
              <w:rPr>
                <w:rFonts w:asciiTheme="minorEastAsia" w:hAnsiTheme="minorEastAsia"/>
                <w:sz w:val="24"/>
                <w:szCs w:val="24"/>
              </w:rPr>
            </w:pPr>
            <w:r>
              <w:rPr>
                <w:rFonts w:asciiTheme="minorEastAsia" w:hAnsiTheme="minorEastAsia"/>
                <w:sz w:val="24"/>
                <w:szCs w:val="24"/>
              </w:rPr>
              <w:t>名称</w:t>
            </w:r>
          </w:p>
        </w:tc>
        <w:tc>
          <w:tcPr>
            <w:tcW w:w="2211" w:type="dxa"/>
            <w:vAlign w:val="center"/>
          </w:tcPr>
          <w:p w:rsidR="00510F37" w:rsidRDefault="00510F37" w:rsidP="00F902AE">
            <w:pPr>
              <w:tabs>
                <w:tab w:val="left" w:pos="0"/>
              </w:tabs>
              <w:spacing w:line="400" w:lineRule="exact"/>
              <w:ind w:firstLine="570"/>
              <w:rPr>
                <w:rFonts w:asciiTheme="minorEastAsia" w:hAnsiTheme="minorEastAsia"/>
                <w:sz w:val="24"/>
                <w:szCs w:val="24"/>
              </w:rPr>
            </w:pPr>
            <w:r>
              <w:rPr>
                <w:rFonts w:asciiTheme="minorEastAsia" w:hAnsiTheme="minorEastAsia"/>
                <w:sz w:val="24"/>
                <w:szCs w:val="24"/>
              </w:rPr>
              <w:t>配置数量</w:t>
            </w:r>
          </w:p>
        </w:tc>
        <w:tc>
          <w:tcPr>
            <w:tcW w:w="2598" w:type="dxa"/>
            <w:vAlign w:val="center"/>
          </w:tcPr>
          <w:p w:rsidR="00510F37" w:rsidRDefault="00510F37" w:rsidP="00F902AE">
            <w:pPr>
              <w:tabs>
                <w:tab w:val="left" w:pos="0"/>
              </w:tabs>
              <w:spacing w:line="400" w:lineRule="exact"/>
              <w:ind w:firstLine="570"/>
              <w:rPr>
                <w:rFonts w:asciiTheme="minorEastAsia" w:hAnsiTheme="minorEastAsia"/>
                <w:sz w:val="24"/>
                <w:szCs w:val="24"/>
              </w:rPr>
            </w:pPr>
            <w:r>
              <w:rPr>
                <w:rFonts w:asciiTheme="minorEastAsia" w:hAnsiTheme="minorEastAsia"/>
                <w:sz w:val="24"/>
                <w:szCs w:val="24"/>
              </w:rPr>
              <w:t>备  注</w:t>
            </w:r>
          </w:p>
        </w:tc>
      </w:tr>
      <w:tr w:rsidR="00510F37" w:rsidTr="00F902AE">
        <w:trPr>
          <w:trHeight w:val="366"/>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冲击钻</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349"/>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手电钻</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331"/>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砂轮切割机</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258"/>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梅花扳手、钻头、开口扳手、管刀等</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套</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186"/>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万用表</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2</w:t>
            </w:r>
            <w:r>
              <w:rPr>
                <w:rFonts w:hint="eastAsia"/>
                <w:sz w:val="24"/>
                <w:szCs w:val="24"/>
              </w:rPr>
              <w:t>台</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366"/>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1.5</w:t>
            </w:r>
            <w:r>
              <w:rPr>
                <w:rFonts w:hint="eastAsia"/>
                <w:sz w:val="24"/>
                <w:szCs w:val="24"/>
              </w:rPr>
              <w:t>米</w:t>
            </w:r>
            <w:r>
              <w:rPr>
                <w:rFonts w:hint="eastAsia"/>
                <w:sz w:val="24"/>
                <w:szCs w:val="24"/>
              </w:rPr>
              <w:t>/2.4</w:t>
            </w:r>
            <w:r>
              <w:rPr>
                <w:rFonts w:hint="eastAsia"/>
                <w:sz w:val="24"/>
                <w:szCs w:val="24"/>
              </w:rPr>
              <w:t>米</w:t>
            </w:r>
            <w:r>
              <w:rPr>
                <w:rFonts w:hint="eastAsia"/>
                <w:sz w:val="24"/>
                <w:szCs w:val="24"/>
              </w:rPr>
              <w:t>/4</w:t>
            </w:r>
            <w:r>
              <w:rPr>
                <w:rFonts w:hint="eastAsia"/>
                <w:sz w:val="24"/>
                <w:szCs w:val="24"/>
              </w:rPr>
              <w:t>米铝合金梯</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套</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359"/>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热熔机</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1</w:t>
            </w:r>
            <w:r>
              <w:rPr>
                <w:rFonts w:hint="eastAsia"/>
                <w:sz w:val="24"/>
                <w:szCs w:val="24"/>
              </w:rPr>
              <w:t>台</w:t>
            </w:r>
          </w:p>
        </w:tc>
        <w:tc>
          <w:tcPr>
            <w:tcW w:w="2598" w:type="dxa"/>
            <w:vAlign w:val="center"/>
          </w:tcPr>
          <w:p w:rsidR="00510F37" w:rsidRDefault="00510F37" w:rsidP="00F902AE">
            <w:pPr>
              <w:tabs>
                <w:tab w:val="left" w:pos="0"/>
              </w:tabs>
              <w:spacing w:line="400" w:lineRule="exact"/>
              <w:ind w:firstLine="570"/>
              <w:rPr>
                <w:rFonts w:asciiTheme="minorEastAsia" w:hAnsiTheme="minorEastAsia"/>
                <w:color w:val="FF0000"/>
                <w:sz w:val="24"/>
                <w:szCs w:val="24"/>
              </w:rPr>
            </w:pPr>
          </w:p>
        </w:tc>
      </w:tr>
      <w:tr w:rsidR="00510F37" w:rsidTr="00F902AE">
        <w:trPr>
          <w:trHeight w:val="299"/>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头灯</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3</w:t>
            </w:r>
            <w:r>
              <w:rPr>
                <w:rFonts w:hint="eastAsia"/>
                <w:sz w:val="24"/>
                <w:szCs w:val="24"/>
              </w:rPr>
              <w:t>套</w:t>
            </w:r>
          </w:p>
        </w:tc>
        <w:tc>
          <w:tcPr>
            <w:tcW w:w="2598" w:type="dxa"/>
            <w:vAlign w:val="center"/>
          </w:tcPr>
          <w:p w:rsidR="00510F37" w:rsidRDefault="00510F37" w:rsidP="00F902AE">
            <w:pPr>
              <w:tabs>
                <w:tab w:val="left" w:pos="0"/>
              </w:tabs>
              <w:spacing w:line="400" w:lineRule="exact"/>
              <w:ind w:firstLine="570"/>
              <w:rPr>
                <w:rFonts w:asciiTheme="minorEastAsia" w:hAnsiTheme="minorEastAsia"/>
                <w:b/>
                <w:color w:val="FF0000"/>
                <w:sz w:val="24"/>
                <w:szCs w:val="24"/>
              </w:rPr>
            </w:pPr>
          </w:p>
        </w:tc>
      </w:tr>
      <w:tr w:rsidR="00510F37" w:rsidTr="00F902AE">
        <w:trPr>
          <w:trHeight w:val="371"/>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电工工具</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3</w:t>
            </w:r>
            <w:r>
              <w:rPr>
                <w:rFonts w:hint="eastAsia"/>
                <w:sz w:val="24"/>
                <w:szCs w:val="24"/>
              </w:rPr>
              <w:t>套</w:t>
            </w:r>
          </w:p>
        </w:tc>
        <w:tc>
          <w:tcPr>
            <w:tcW w:w="2598" w:type="dxa"/>
            <w:vAlign w:val="center"/>
          </w:tcPr>
          <w:p w:rsidR="00510F37" w:rsidRDefault="00510F37" w:rsidP="00F902AE">
            <w:pPr>
              <w:tabs>
                <w:tab w:val="left" w:pos="0"/>
              </w:tabs>
              <w:spacing w:line="400" w:lineRule="exact"/>
              <w:ind w:firstLine="570"/>
              <w:rPr>
                <w:rFonts w:asciiTheme="minorEastAsia" w:hAnsiTheme="minorEastAsia"/>
                <w:b/>
                <w:color w:val="FF0000"/>
                <w:sz w:val="24"/>
                <w:szCs w:val="24"/>
              </w:rPr>
            </w:pPr>
          </w:p>
        </w:tc>
      </w:tr>
      <w:tr w:rsidR="00510F37" w:rsidTr="00F902AE">
        <w:trPr>
          <w:trHeight w:val="444"/>
          <w:jc w:val="center"/>
        </w:trPr>
        <w:tc>
          <w:tcPr>
            <w:tcW w:w="4063" w:type="dxa"/>
            <w:tcBorders>
              <w:top w:val="single" w:sz="4" w:space="0" w:color="auto"/>
              <w:left w:val="single" w:sz="4" w:space="0" w:color="auto"/>
              <w:bottom w:val="single" w:sz="4" w:space="0" w:color="auto"/>
              <w:right w:val="single" w:sz="4" w:space="0" w:color="auto"/>
            </w:tcBorders>
          </w:tcPr>
          <w:p w:rsidR="00510F37" w:rsidRDefault="00510F37" w:rsidP="00F902AE">
            <w:pPr>
              <w:jc w:val="center"/>
              <w:rPr>
                <w:sz w:val="24"/>
                <w:szCs w:val="24"/>
              </w:rPr>
            </w:pPr>
            <w:r>
              <w:rPr>
                <w:rFonts w:hint="eastAsia"/>
                <w:sz w:val="24"/>
                <w:szCs w:val="24"/>
              </w:rPr>
              <w:t>管道工工具</w:t>
            </w:r>
          </w:p>
        </w:tc>
        <w:tc>
          <w:tcPr>
            <w:tcW w:w="2211" w:type="dxa"/>
            <w:tcBorders>
              <w:top w:val="single" w:sz="4" w:space="0" w:color="auto"/>
              <w:left w:val="nil"/>
              <w:bottom w:val="single" w:sz="4" w:space="0" w:color="auto"/>
              <w:right w:val="single" w:sz="4" w:space="0" w:color="auto"/>
            </w:tcBorders>
          </w:tcPr>
          <w:p w:rsidR="00510F37" w:rsidRDefault="00510F37" w:rsidP="00F902AE">
            <w:pPr>
              <w:jc w:val="center"/>
              <w:rPr>
                <w:sz w:val="24"/>
                <w:szCs w:val="24"/>
              </w:rPr>
            </w:pPr>
            <w:r>
              <w:rPr>
                <w:rFonts w:hint="eastAsia"/>
                <w:sz w:val="24"/>
                <w:szCs w:val="24"/>
              </w:rPr>
              <w:t>2</w:t>
            </w:r>
            <w:r>
              <w:rPr>
                <w:rFonts w:hint="eastAsia"/>
                <w:sz w:val="24"/>
                <w:szCs w:val="24"/>
              </w:rPr>
              <w:t>套</w:t>
            </w:r>
          </w:p>
        </w:tc>
        <w:tc>
          <w:tcPr>
            <w:tcW w:w="2598" w:type="dxa"/>
            <w:vAlign w:val="center"/>
          </w:tcPr>
          <w:p w:rsidR="00510F37" w:rsidRDefault="00510F37" w:rsidP="00F902AE">
            <w:pPr>
              <w:tabs>
                <w:tab w:val="left" w:pos="0"/>
              </w:tabs>
              <w:spacing w:line="400" w:lineRule="exact"/>
              <w:ind w:firstLine="570"/>
              <w:rPr>
                <w:rFonts w:asciiTheme="minorEastAsia" w:hAnsiTheme="minorEastAsia"/>
                <w:b/>
                <w:color w:val="FF0000"/>
                <w:sz w:val="24"/>
                <w:szCs w:val="24"/>
              </w:rPr>
            </w:pPr>
          </w:p>
        </w:tc>
      </w:tr>
    </w:tbl>
    <w:p w:rsidR="00510F37" w:rsidRDefault="00510F37" w:rsidP="00510F37">
      <w:pPr>
        <w:spacing w:line="560" w:lineRule="exact"/>
        <w:rPr>
          <w:rFonts w:asciiTheme="minorEastAsia" w:hAnsiTheme="minorEastAsia" w:cstheme="minorEastAsia"/>
          <w:b/>
          <w:bCs/>
          <w:sz w:val="28"/>
          <w:szCs w:val="28"/>
        </w:rPr>
      </w:pPr>
      <w:bookmarkStart w:id="148" w:name="_Toc27805"/>
      <w:bookmarkStart w:id="149" w:name="_Toc18484"/>
      <w:bookmarkStart w:id="150" w:name="_Toc26607"/>
      <w:bookmarkStart w:id="151" w:name="_Toc9560"/>
      <w:bookmarkStart w:id="152" w:name="_Toc1131"/>
      <w:bookmarkEnd w:id="138"/>
      <w:bookmarkEnd w:id="139"/>
      <w:bookmarkEnd w:id="140"/>
      <w:bookmarkEnd w:id="141"/>
      <w:bookmarkEnd w:id="142"/>
      <w:bookmarkEnd w:id="143"/>
      <w:bookmarkEnd w:id="144"/>
      <w:bookmarkEnd w:id="145"/>
      <w:bookmarkEnd w:id="146"/>
      <w:bookmarkEnd w:id="147"/>
      <w:r>
        <w:rPr>
          <w:rFonts w:asciiTheme="minorEastAsia" w:hAnsiTheme="minorEastAsia" w:hint="eastAsia"/>
          <w:noProof/>
          <w:sz w:val="28"/>
          <w:szCs w:val="28"/>
        </w:rPr>
        <w:drawing>
          <wp:anchor distT="0" distB="0" distL="114300" distR="114300" simplePos="0" relativeHeight="251700224" behindDoc="0" locked="0" layoutInCell="1" allowOverlap="1" wp14:anchorId="4637F0DF" wp14:editId="6B2076B9">
            <wp:simplePos x="0" y="0"/>
            <wp:positionH relativeFrom="margin">
              <wp:posOffset>-107950</wp:posOffset>
            </wp:positionH>
            <wp:positionV relativeFrom="paragraph">
              <wp:posOffset>484505</wp:posOffset>
            </wp:positionV>
            <wp:extent cx="6211570" cy="3787775"/>
            <wp:effectExtent l="0" t="0" r="0" b="0"/>
            <wp:wrapTopAndBottom/>
            <wp:docPr id="1908" name="图片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 name="图片 1692"/>
                    <pic:cNvPicPr>
                      <a:picLocks noChangeAspect="1"/>
                    </pic:cNvPicPr>
                  </pic:nvPicPr>
                  <pic:blipFill>
                    <a:blip r:embed="rId96" cstate="print">
                      <a:extLst>
                        <a:ext uri="{28A0092B-C50C-407E-A947-70E740481C1C}">
                          <a14:useLocalDpi xmlns:a14="http://schemas.microsoft.com/office/drawing/2010/main" val="0"/>
                        </a:ext>
                      </a:extLst>
                    </a:blip>
                    <a:srcRect l="4981" t="9903" r="12845" b="19014"/>
                    <a:stretch>
                      <a:fillRect/>
                    </a:stretch>
                  </pic:blipFill>
                  <pic:spPr>
                    <a:xfrm>
                      <a:off x="0" y="0"/>
                      <a:ext cx="6211570" cy="3787775"/>
                    </a:xfrm>
                    <a:prstGeom prst="rect">
                      <a:avLst/>
                    </a:prstGeom>
                    <a:ln>
                      <a:noFill/>
                    </a:ln>
                  </pic:spPr>
                </pic:pic>
              </a:graphicData>
            </a:graphic>
          </wp:anchor>
        </w:drawing>
      </w:r>
      <w:r>
        <w:rPr>
          <w:rFonts w:asciiTheme="minorEastAsia" w:hAnsiTheme="minorEastAsia" w:hint="eastAsia"/>
          <w:sz w:val="28"/>
          <w:szCs w:val="28"/>
        </w:rPr>
        <w:t>（3）</w:t>
      </w:r>
      <w:r>
        <w:rPr>
          <w:rFonts w:asciiTheme="minorEastAsia" w:hAnsiTheme="minorEastAsia" w:cstheme="minorEastAsia" w:hint="eastAsia"/>
          <w:bCs/>
          <w:sz w:val="28"/>
          <w:szCs w:val="28"/>
        </w:rPr>
        <w:t>相关设施设备购置发票</w:t>
      </w:r>
    </w:p>
    <w:p w:rsidR="00510F37" w:rsidRDefault="00510F37" w:rsidP="00510F37">
      <w:pPr>
        <w:spacing w:line="560" w:lineRule="exact"/>
        <w:rPr>
          <w:rFonts w:asciiTheme="minorEastAsia" w:hAnsiTheme="minorEastAsia" w:cstheme="minorEastAsia"/>
          <w:bCs/>
          <w:sz w:val="28"/>
          <w:szCs w:val="28"/>
        </w:rPr>
      </w:pPr>
      <w:r>
        <w:rPr>
          <w:rFonts w:asciiTheme="minorEastAsia" w:hAnsiTheme="minorEastAsia" w:cstheme="minorEastAsia"/>
          <w:bCs/>
          <w:noProof/>
          <w:sz w:val="28"/>
          <w:szCs w:val="28"/>
        </w:rPr>
        <w:drawing>
          <wp:anchor distT="0" distB="0" distL="114300" distR="114300" simplePos="0" relativeHeight="251697152" behindDoc="0" locked="0" layoutInCell="1" allowOverlap="1" wp14:anchorId="57777DA2" wp14:editId="1E1B9562">
            <wp:simplePos x="0" y="0"/>
            <wp:positionH relativeFrom="margin">
              <wp:posOffset>318135</wp:posOffset>
            </wp:positionH>
            <wp:positionV relativeFrom="paragraph">
              <wp:posOffset>596265</wp:posOffset>
            </wp:positionV>
            <wp:extent cx="5837555" cy="7648575"/>
            <wp:effectExtent l="0" t="0" r="0" b="9525"/>
            <wp:wrapTopAndBottom/>
            <wp:docPr id="1693" name="图片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 name="图片 1693"/>
                    <pic:cNvPicPr>
                      <a:picLocks noChangeAspect="1"/>
                    </pic:cNvPicPr>
                  </pic:nvPicPr>
                  <pic:blipFill>
                    <a:blip r:embed="rId97" cstate="print">
                      <a:extLst>
                        <a:ext uri="{28A0092B-C50C-407E-A947-70E740481C1C}">
                          <a14:useLocalDpi xmlns:a14="http://schemas.microsoft.com/office/drawing/2010/main" val="0"/>
                        </a:ext>
                      </a:extLst>
                    </a:blip>
                    <a:srcRect l="10428" t="17800" r="6775" b="5618"/>
                    <a:stretch>
                      <a:fillRect/>
                    </a:stretch>
                  </pic:blipFill>
                  <pic:spPr>
                    <a:xfrm>
                      <a:off x="0" y="0"/>
                      <a:ext cx="5837555" cy="7648575"/>
                    </a:xfrm>
                    <a:prstGeom prst="rect">
                      <a:avLst/>
                    </a:prstGeom>
                    <a:ln>
                      <a:noFill/>
                    </a:ln>
                  </pic:spPr>
                </pic:pic>
              </a:graphicData>
            </a:graphic>
          </wp:anchor>
        </w:drawing>
      </w:r>
      <w:r>
        <w:rPr>
          <w:rFonts w:asciiTheme="minorEastAsia" w:hAnsiTheme="minorEastAsia" w:cstheme="minorEastAsia" w:hint="eastAsia"/>
          <w:bCs/>
          <w:sz w:val="28"/>
          <w:szCs w:val="28"/>
        </w:rPr>
        <w:t>部分发票清单：</w:t>
      </w:r>
    </w:p>
    <w:p w:rsidR="00510F37" w:rsidRDefault="00510F37" w:rsidP="00510F37">
      <w:pPr>
        <w:spacing w:line="560" w:lineRule="exact"/>
        <w:rPr>
          <w:rFonts w:asciiTheme="minorEastAsia" w:hAnsiTheme="minorEastAsia" w:cstheme="minorEastAsia"/>
          <w:b/>
          <w:bCs/>
          <w:sz w:val="28"/>
          <w:szCs w:val="28"/>
        </w:rPr>
      </w:pPr>
    </w:p>
    <w:p w:rsidR="00510F37" w:rsidRDefault="00510F37" w:rsidP="00510F37">
      <w:pPr>
        <w:spacing w:line="560" w:lineRule="exact"/>
        <w:rPr>
          <w:rFonts w:asciiTheme="minorEastAsia" w:hAnsiTheme="minorEastAsia" w:cstheme="minorEastAsia"/>
          <w:b/>
          <w:bCs/>
          <w:sz w:val="28"/>
          <w:szCs w:val="28"/>
        </w:rPr>
      </w:pPr>
      <w:r>
        <w:rPr>
          <w:rFonts w:asciiTheme="minorEastAsia" w:hAnsiTheme="minorEastAsia" w:cstheme="minorEastAsia"/>
          <w:b/>
          <w:bCs/>
          <w:noProof/>
          <w:sz w:val="28"/>
          <w:szCs w:val="28"/>
        </w:rPr>
        <w:drawing>
          <wp:anchor distT="0" distB="0" distL="114300" distR="114300" simplePos="0" relativeHeight="251698176" behindDoc="0" locked="0" layoutInCell="1" allowOverlap="1" wp14:anchorId="233E88CD" wp14:editId="3112DCCB">
            <wp:simplePos x="0" y="0"/>
            <wp:positionH relativeFrom="margin">
              <wp:align>right</wp:align>
            </wp:positionH>
            <wp:positionV relativeFrom="paragraph">
              <wp:posOffset>481965</wp:posOffset>
            </wp:positionV>
            <wp:extent cx="6005830" cy="7667625"/>
            <wp:effectExtent l="0" t="0" r="0" b="9525"/>
            <wp:wrapTopAndBottom/>
            <wp:docPr id="1695" name="图片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 name="图片 1695"/>
                    <pic:cNvPicPr>
                      <a:picLocks noChangeAspect="1"/>
                    </pic:cNvPicPr>
                  </pic:nvPicPr>
                  <pic:blipFill>
                    <a:blip r:embed="rId98" cstate="print">
                      <a:extLst>
                        <a:ext uri="{28A0092B-C50C-407E-A947-70E740481C1C}">
                          <a14:useLocalDpi xmlns:a14="http://schemas.microsoft.com/office/drawing/2010/main" val="0"/>
                        </a:ext>
                      </a:extLst>
                    </a:blip>
                    <a:srcRect l="9961" t="20218" r="6775" b="4738"/>
                    <a:stretch>
                      <a:fillRect/>
                    </a:stretch>
                  </pic:blipFill>
                  <pic:spPr>
                    <a:xfrm>
                      <a:off x="0" y="0"/>
                      <a:ext cx="6005830" cy="7667625"/>
                    </a:xfrm>
                    <a:prstGeom prst="rect">
                      <a:avLst/>
                    </a:prstGeom>
                    <a:ln>
                      <a:noFill/>
                    </a:ln>
                  </pic:spPr>
                </pic:pic>
              </a:graphicData>
            </a:graphic>
          </wp:anchor>
        </w:drawing>
      </w:r>
    </w:p>
    <w:p w:rsidR="00510F37" w:rsidRDefault="00510F37" w:rsidP="00510F37">
      <w:pPr>
        <w:spacing w:line="560" w:lineRule="exact"/>
        <w:rPr>
          <w:rFonts w:asciiTheme="minorEastAsia" w:hAnsiTheme="minorEastAsia" w:cstheme="minorEastAsia"/>
          <w:b/>
          <w:bCs/>
          <w:sz w:val="28"/>
          <w:szCs w:val="28"/>
        </w:rPr>
      </w:pPr>
    </w:p>
    <w:p w:rsidR="00510F37" w:rsidRDefault="00510F37" w:rsidP="00510F37">
      <w:pPr>
        <w:spacing w:line="560" w:lineRule="exact"/>
        <w:rPr>
          <w:rFonts w:asciiTheme="minorEastAsia" w:hAnsiTheme="minorEastAsia" w:cstheme="minorEastAsia"/>
          <w:b/>
          <w:bCs/>
          <w:sz w:val="28"/>
          <w:szCs w:val="28"/>
        </w:rPr>
      </w:pPr>
      <w:r>
        <w:rPr>
          <w:rFonts w:asciiTheme="minorEastAsia" w:hAnsiTheme="minorEastAsia" w:cstheme="minorEastAsia"/>
          <w:b/>
          <w:bCs/>
          <w:noProof/>
          <w:sz w:val="28"/>
          <w:szCs w:val="28"/>
        </w:rPr>
        <w:drawing>
          <wp:anchor distT="0" distB="0" distL="114300" distR="114300" simplePos="0" relativeHeight="251699200" behindDoc="0" locked="0" layoutInCell="1" allowOverlap="1" wp14:anchorId="3BAD13B0" wp14:editId="79D92CC3">
            <wp:simplePos x="0" y="0"/>
            <wp:positionH relativeFrom="margin">
              <wp:align>left</wp:align>
            </wp:positionH>
            <wp:positionV relativeFrom="paragraph">
              <wp:posOffset>530225</wp:posOffset>
            </wp:positionV>
            <wp:extent cx="6146800" cy="7562850"/>
            <wp:effectExtent l="0" t="0" r="6350" b="0"/>
            <wp:wrapTopAndBottom/>
            <wp:docPr id="1907" name="图片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 name="图片 1707"/>
                    <pic:cNvPicPr>
                      <a:picLocks noChangeAspect="1"/>
                    </pic:cNvPicPr>
                  </pic:nvPicPr>
                  <pic:blipFill>
                    <a:blip r:embed="rId99" cstate="print">
                      <a:extLst>
                        <a:ext uri="{28A0092B-C50C-407E-A947-70E740481C1C}">
                          <a14:useLocalDpi xmlns:a14="http://schemas.microsoft.com/office/drawing/2010/main" val="0"/>
                        </a:ext>
                      </a:extLst>
                    </a:blip>
                    <a:srcRect l="11051" t="15712" r="3819" b="10343"/>
                    <a:stretch>
                      <a:fillRect/>
                    </a:stretch>
                  </pic:blipFill>
                  <pic:spPr>
                    <a:xfrm>
                      <a:off x="0" y="0"/>
                      <a:ext cx="6159676" cy="7578541"/>
                    </a:xfrm>
                    <a:prstGeom prst="rect">
                      <a:avLst/>
                    </a:prstGeom>
                    <a:ln>
                      <a:noFill/>
                    </a:ln>
                  </pic:spPr>
                </pic:pic>
              </a:graphicData>
            </a:graphic>
          </wp:anchor>
        </w:drawing>
      </w:r>
    </w:p>
    <w:p w:rsidR="00510F37" w:rsidRDefault="00510F37" w:rsidP="00510F37">
      <w:pPr>
        <w:spacing w:line="560" w:lineRule="exact"/>
        <w:rPr>
          <w:rFonts w:asciiTheme="minorEastAsia" w:hAnsiTheme="minorEastAsia" w:cstheme="minorEastAsia"/>
          <w:b/>
          <w:bCs/>
          <w:sz w:val="28"/>
          <w:szCs w:val="28"/>
        </w:rPr>
      </w:pPr>
    </w:p>
    <w:p w:rsidR="00510F37" w:rsidRDefault="00510F37" w:rsidP="00510F37">
      <w:pPr>
        <w:rPr>
          <w:rFonts w:asciiTheme="minorEastAsia" w:hAnsiTheme="minorEastAsia"/>
          <w:sz w:val="28"/>
          <w:szCs w:val="28"/>
        </w:rPr>
      </w:pPr>
    </w:p>
    <w:p w:rsidR="00510F37" w:rsidRDefault="00510F37" w:rsidP="00510F37">
      <w:pPr>
        <w:pStyle w:val="3"/>
      </w:pPr>
      <w:bookmarkStart w:id="153" w:name="_Toc532986719"/>
      <w:r>
        <w:rPr>
          <w:rFonts w:hint="eastAsia"/>
        </w:rPr>
        <w:t>（三）</w:t>
      </w:r>
      <w:bookmarkStart w:id="154" w:name="_Toc7076"/>
      <w:bookmarkStart w:id="155" w:name="_Toc29835"/>
      <w:bookmarkStart w:id="156" w:name="_Toc14521"/>
      <w:bookmarkEnd w:id="148"/>
      <w:bookmarkEnd w:id="149"/>
      <w:bookmarkEnd w:id="150"/>
      <w:bookmarkEnd w:id="151"/>
      <w:bookmarkEnd w:id="152"/>
      <w:r>
        <w:rPr>
          <w:rFonts w:hint="eastAsia"/>
        </w:rPr>
        <w:t>人员</w:t>
      </w:r>
      <w:bookmarkEnd w:id="154"/>
      <w:bookmarkEnd w:id="155"/>
      <w:bookmarkEnd w:id="156"/>
      <w:r>
        <w:rPr>
          <w:rFonts w:hint="eastAsia"/>
        </w:rPr>
        <w:t>管理及培训方案</w:t>
      </w:r>
      <w:bookmarkEnd w:id="153"/>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1、人员培训</w:t>
      </w:r>
    </w:p>
    <w:p w:rsidR="00510F37" w:rsidRDefault="00510F37" w:rsidP="00510F37">
      <w:pPr>
        <w:widowControl/>
        <w:snapToGrid w:val="0"/>
        <w:spacing w:line="560" w:lineRule="exact"/>
        <w:rPr>
          <w:rFonts w:ascii="宋体" w:hAnsi="宋体"/>
          <w:color w:val="000000"/>
          <w:kern w:val="0"/>
          <w:sz w:val="28"/>
          <w:szCs w:val="28"/>
        </w:rPr>
      </w:pPr>
      <w:bookmarkStart w:id="157" w:name="_Toc405208085"/>
      <w:bookmarkStart w:id="158" w:name="_Toc405210259"/>
      <w:r>
        <w:rPr>
          <w:rFonts w:ascii="宋体" w:hAnsi="宋体" w:hint="eastAsia"/>
          <w:color w:val="000000"/>
          <w:kern w:val="0"/>
          <w:sz w:val="28"/>
          <w:szCs w:val="28"/>
        </w:rPr>
        <w:t>（1）培训工作的指导思想</w:t>
      </w:r>
    </w:p>
    <w:p w:rsidR="00510F37" w:rsidRDefault="00510F37" w:rsidP="00510F37">
      <w:pPr>
        <w:widowControl/>
        <w:snapToGrid w:val="0"/>
        <w:spacing w:line="560" w:lineRule="exact"/>
        <w:ind w:firstLineChars="200" w:firstLine="560"/>
        <w:rPr>
          <w:rFonts w:ascii="宋体" w:hAnsi="宋体"/>
          <w:color w:val="000000"/>
          <w:kern w:val="0"/>
          <w:sz w:val="28"/>
          <w:szCs w:val="28"/>
        </w:rPr>
      </w:pPr>
      <w:r>
        <w:rPr>
          <w:rFonts w:ascii="宋体" w:hAnsi="宋体" w:hint="eastAsia"/>
          <w:color w:val="000000"/>
          <w:kern w:val="0"/>
          <w:sz w:val="28"/>
          <w:szCs w:val="28"/>
        </w:rPr>
        <w:t>立足于战略高度，结合我公司多年来物业管理的经验，并根据物业管理市场及行业动态的最新变化，随时调整培训策略，更新培训内容，保证培训效果。</w:t>
      </w:r>
    </w:p>
    <w:p w:rsidR="00510F37" w:rsidRDefault="00510F37" w:rsidP="00510F37">
      <w:pPr>
        <w:widowControl/>
        <w:snapToGrid w:val="0"/>
        <w:spacing w:line="560" w:lineRule="exact"/>
        <w:ind w:firstLineChars="200" w:firstLine="560"/>
        <w:rPr>
          <w:rFonts w:ascii="宋体" w:hAnsi="宋体"/>
          <w:color w:val="000000"/>
          <w:kern w:val="0"/>
          <w:sz w:val="28"/>
          <w:szCs w:val="28"/>
        </w:rPr>
      </w:pPr>
      <w:r>
        <w:rPr>
          <w:rFonts w:ascii="宋体" w:hAnsi="宋体" w:hint="eastAsia"/>
          <w:color w:val="000000"/>
          <w:kern w:val="0"/>
          <w:sz w:val="28"/>
          <w:szCs w:val="28"/>
        </w:rPr>
        <w:t>充分开发管理人员的工作潜能，以客户需求为导向，对员工进行分类分层培训，对培训过程以及结果进行适时评估。</w:t>
      </w:r>
    </w:p>
    <w:p w:rsidR="00510F37" w:rsidRDefault="00510F37" w:rsidP="00510F37">
      <w:pPr>
        <w:widowControl/>
        <w:snapToGrid w:val="0"/>
        <w:spacing w:line="560" w:lineRule="exact"/>
        <w:ind w:firstLineChars="200" w:firstLine="560"/>
        <w:rPr>
          <w:rFonts w:ascii="宋体" w:hAnsi="宋体"/>
          <w:color w:val="000000"/>
          <w:kern w:val="0"/>
          <w:sz w:val="28"/>
          <w:szCs w:val="28"/>
        </w:rPr>
      </w:pPr>
      <w:r>
        <w:rPr>
          <w:rFonts w:ascii="宋体" w:hAnsi="宋体" w:hint="eastAsia"/>
          <w:color w:val="000000"/>
          <w:kern w:val="0"/>
          <w:sz w:val="28"/>
          <w:szCs w:val="28"/>
        </w:rPr>
        <w:t>鼓励员工以多种形式参与学习培训，建立互补型、学习型组织，持续提升服务质量。</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（2）培训的组织形式</w:t>
      </w:r>
    </w:p>
    <w:p w:rsidR="00510F37" w:rsidRDefault="00510F37" w:rsidP="00510F37">
      <w:pPr>
        <w:widowControl/>
        <w:snapToGrid w:val="0"/>
        <w:spacing w:line="560" w:lineRule="exact"/>
        <w:ind w:firstLineChars="100" w:firstLine="280"/>
        <w:rPr>
          <w:rFonts w:ascii="宋体" w:hAnsi="宋体"/>
          <w:color w:val="000000"/>
          <w:kern w:val="0"/>
          <w:sz w:val="28"/>
          <w:szCs w:val="28"/>
        </w:rPr>
      </w:pPr>
      <w:r>
        <w:rPr>
          <w:rFonts w:ascii="宋体" w:hAnsi="宋体" w:hint="eastAsia"/>
          <w:color w:val="000000"/>
          <w:kern w:val="0"/>
          <w:sz w:val="28"/>
          <w:szCs w:val="28"/>
        </w:rPr>
        <w:t>①办公室具体负责员工日常培训工作，包括培训计划拟定、组织落实、考核汇总等工作。</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②各部门经理根据实际需求提出本部门的培训计划，并进行逐级培训，对培训实施进行评估和反馈。</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（3）培训实施流程</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我公司对员工的培训分为三个阶段，即：</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入职培训--转正培训--日常管理培训</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每位新入职员工必须接受为期二周的入职培训，内容详见新员工公共培训科目；</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试用期满后，员工将接受为期一周的转正培训，考核合格后方可转正。</w:t>
      </w:r>
    </w:p>
    <w:p w:rsidR="00510F37" w:rsidRDefault="00510F37" w:rsidP="00510F37">
      <w:pPr>
        <w:widowControl/>
        <w:snapToGrid w:val="0"/>
        <w:spacing w:line="560" w:lineRule="exact"/>
        <w:rPr>
          <w:rFonts w:ascii="宋体" w:hAnsi="宋体"/>
          <w:color w:val="000000"/>
          <w:w w:val="95"/>
          <w:kern w:val="0"/>
          <w:sz w:val="28"/>
          <w:szCs w:val="28"/>
        </w:rPr>
      </w:pPr>
      <w:r>
        <w:rPr>
          <w:rFonts w:ascii="宋体" w:hAnsi="宋体" w:hint="eastAsia"/>
          <w:color w:val="000000"/>
          <w:kern w:val="0"/>
          <w:sz w:val="28"/>
          <w:szCs w:val="28"/>
        </w:rPr>
        <w:t xml:space="preserve">     </w:t>
      </w:r>
      <w:r>
        <w:rPr>
          <w:rFonts w:ascii="宋体" w:hAnsi="宋体" w:hint="eastAsia"/>
          <w:color w:val="000000"/>
          <w:w w:val="95"/>
          <w:kern w:val="0"/>
          <w:sz w:val="28"/>
          <w:szCs w:val="28"/>
        </w:rPr>
        <w:t>转正以后员工将接受长期连续的日常管理培训。内容详见各工种培训科</w:t>
      </w:r>
      <w:bookmarkStart w:id="159" w:name="_Toc405210260"/>
      <w:bookmarkStart w:id="160" w:name="_Toc405208086"/>
      <w:bookmarkEnd w:id="157"/>
      <w:bookmarkEnd w:id="158"/>
    </w:p>
    <w:p w:rsidR="00510F37" w:rsidRDefault="00510F37" w:rsidP="00510F37">
      <w:pPr>
        <w:spacing w:line="560" w:lineRule="exact"/>
        <w:rPr>
          <w:rFonts w:asciiTheme="minorEastAsia" w:hAnsiTheme="minorEastAsia" w:cstheme="minorEastAsia"/>
          <w:sz w:val="28"/>
          <w:szCs w:val="28"/>
        </w:rPr>
      </w:pPr>
      <w:r>
        <w:rPr>
          <w:rFonts w:asciiTheme="minorEastAsia" w:hAnsiTheme="minorEastAsia" w:cstheme="minorEastAsia" w:hint="eastAsia"/>
          <w:sz w:val="28"/>
          <w:szCs w:val="28"/>
        </w:rPr>
        <w:t>（4）培训时间</w:t>
      </w:r>
    </w:p>
    <w:tbl>
      <w:tblPr>
        <w:tblStyle w:val="af1"/>
        <w:tblW w:w="9643" w:type="dxa"/>
        <w:jc w:val="center"/>
        <w:tblLayout w:type="fixed"/>
        <w:tblLook w:val="04A0" w:firstRow="1" w:lastRow="0" w:firstColumn="1" w:lastColumn="0" w:noHBand="0" w:noVBand="1"/>
      </w:tblPr>
      <w:tblGrid>
        <w:gridCol w:w="1843"/>
        <w:gridCol w:w="1843"/>
        <w:gridCol w:w="2282"/>
        <w:gridCol w:w="1850"/>
        <w:gridCol w:w="1825"/>
      </w:tblGrid>
      <w:tr w:rsidR="00510F37" w:rsidTr="00F902AE">
        <w:trPr>
          <w:trHeight w:val="470"/>
          <w:jc w:val="center"/>
        </w:trPr>
        <w:tc>
          <w:tcPr>
            <w:tcW w:w="1843"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职务（岗位）</w:t>
            </w:r>
          </w:p>
        </w:tc>
        <w:tc>
          <w:tcPr>
            <w:tcW w:w="1843"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项目负责人</w:t>
            </w:r>
          </w:p>
        </w:tc>
        <w:tc>
          <w:tcPr>
            <w:tcW w:w="2282"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内勤</w:t>
            </w:r>
            <w:r>
              <w:rPr>
                <w:rFonts w:asciiTheme="minorEastAsia" w:hAnsiTheme="minorEastAsia" w:cstheme="minorEastAsia"/>
                <w:sz w:val="24"/>
                <w:szCs w:val="24"/>
              </w:rPr>
              <w:t>、维修</w:t>
            </w:r>
            <w:r>
              <w:rPr>
                <w:rFonts w:asciiTheme="minorEastAsia" w:hAnsiTheme="minorEastAsia" w:cstheme="minorEastAsia" w:hint="eastAsia"/>
                <w:sz w:val="24"/>
                <w:szCs w:val="24"/>
              </w:rPr>
              <w:t>、</w:t>
            </w:r>
            <w:r>
              <w:rPr>
                <w:rFonts w:asciiTheme="minorEastAsia" w:hAnsiTheme="minorEastAsia" w:cstheme="minorEastAsia"/>
                <w:sz w:val="24"/>
                <w:szCs w:val="24"/>
              </w:rPr>
              <w:t>监控</w:t>
            </w:r>
          </w:p>
        </w:tc>
        <w:tc>
          <w:tcPr>
            <w:tcW w:w="1850"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保安</w:t>
            </w:r>
          </w:p>
        </w:tc>
        <w:tc>
          <w:tcPr>
            <w:tcW w:w="1825"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保洁</w:t>
            </w:r>
          </w:p>
        </w:tc>
      </w:tr>
      <w:tr w:rsidR="00510F37" w:rsidTr="00F902AE">
        <w:trPr>
          <w:jc w:val="center"/>
        </w:trPr>
        <w:tc>
          <w:tcPr>
            <w:tcW w:w="1843"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每年培训时间</w:t>
            </w:r>
          </w:p>
        </w:tc>
        <w:tc>
          <w:tcPr>
            <w:tcW w:w="1843"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不少于140小时</w:t>
            </w:r>
          </w:p>
        </w:tc>
        <w:tc>
          <w:tcPr>
            <w:tcW w:w="2282"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不少于100小时</w:t>
            </w:r>
          </w:p>
        </w:tc>
        <w:tc>
          <w:tcPr>
            <w:tcW w:w="1850"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不少于80小时</w:t>
            </w:r>
          </w:p>
        </w:tc>
        <w:tc>
          <w:tcPr>
            <w:tcW w:w="1825" w:type="dxa"/>
            <w:vAlign w:val="center"/>
          </w:tcPr>
          <w:p w:rsidR="00510F37" w:rsidRDefault="00510F37" w:rsidP="00F902AE">
            <w:pPr>
              <w:spacing w:line="600" w:lineRule="exact"/>
              <w:jc w:val="center"/>
              <w:rPr>
                <w:rFonts w:asciiTheme="minorEastAsia" w:hAnsiTheme="minorEastAsia" w:cstheme="minorEastAsia"/>
                <w:sz w:val="24"/>
                <w:szCs w:val="24"/>
              </w:rPr>
            </w:pPr>
            <w:r>
              <w:rPr>
                <w:rFonts w:asciiTheme="minorEastAsia" w:hAnsiTheme="minorEastAsia" w:cstheme="minorEastAsia" w:hint="eastAsia"/>
                <w:sz w:val="24"/>
                <w:szCs w:val="24"/>
              </w:rPr>
              <w:t>不少于60小时</w:t>
            </w:r>
          </w:p>
        </w:tc>
      </w:tr>
    </w:tbl>
    <w:p w:rsidR="00510F37" w:rsidRDefault="00510F37" w:rsidP="00510F37">
      <w:pPr>
        <w:spacing w:line="560" w:lineRule="exact"/>
        <w:rPr>
          <w:rFonts w:asciiTheme="minorEastAsia" w:hAnsiTheme="minorEastAsia" w:cstheme="minorEastAsia"/>
          <w:sz w:val="28"/>
          <w:szCs w:val="28"/>
        </w:rPr>
      </w:pPr>
      <w:r>
        <w:rPr>
          <w:rFonts w:asciiTheme="minorEastAsia" w:hAnsiTheme="minorEastAsia" w:cstheme="minorEastAsia" w:hint="eastAsia"/>
          <w:sz w:val="28"/>
          <w:szCs w:val="28"/>
        </w:rPr>
        <w:t>（5）员工培训常用方法</w:t>
      </w:r>
    </w:p>
    <w:p w:rsidR="00510F37" w:rsidRDefault="00510F37" w:rsidP="00510F37">
      <w:pPr>
        <w:spacing w:line="560" w:lineRule="exact"/>
        <w:rPr>
          <w:rFonts w:asciiTheme="minorEastAsia" w:hAnsiTheme="minorEastAsia" w:cstheme="minorEastAsia"/>
          <w:sz w:val="28"/>
          <w:szCs w:val="28"/>
        </w:rPr>
      </w:pPr>
      <w:r>
        <w:rPr>
          <w:rFonts w:ascii="微软雅黑" w:eastAsia="微软雅黑" w:hAnsi="微软雅黑" w:cs="微软雅黑" w:hint="eastAsia"/>
          <w:sz w:val="24"/>
          <w:szCs w:val="24"/>
        </w:rPr>
        <w:t xml:space="preserve">  </w:t>
      </w:r>
      <w:r>
        <w:rPr>
          <w:rFonts w:asciiTheme="minorEastAsia" w:hAnsiTheme="minorEastAsia" w:cstheme="minorEastAsia" w:hint="eastAsia"/>
          <w:sz w:val="28"/>
          <w:szCs w:val="28"/>
        </w:rPr>
        <w:t xml:space="preserve"> 我公司坚持以在职培训为主的原则</w:t>
      </w:r>
    </w:p>
    <w:p w:rsidR="00510F37" w:rsidRDefault="00510F37" w:rsidP="00510F37">
      <w:pPr>
        <w:spacing w:line="560" w:lineRule="exact"/>
        <w:rPr>
          <w:rFonts w:asciiTheme="minorEastAsia" w:hAnsiTheme="minorEastAsia" w:cstheme="minorEastAsia"/>
          <w:sz w:val="28"/>
          <w:szCs w:val="28"/>
        </w:rPr>
      </w:pPr>
    </w:p>
    <w:tbl>
      <w:tblPr>
        <w:tblStyle w:val="af1"/>
        <w:tblW w:w="9214" w:type="dxa"/>
        <w:jc w:val="center"/>
        <w:tblLayout w:type="fixed"/>
        <w:tblLook w:val="04A0" w:firstRow="1" w:lastRow="0" w:firstColumn="1" w:lastColumn="0" w:noHBand="0" w:noVBand="1"/>
      </w:tblPr>
      <w:tblGrid>
        <w:gridCol w:w="1215"/>
        <w:gridCol w:w="2542"/>
        <w:gridCol w:w="1843"/>
        <w:gridCol w:w="3614"/>
      </w:tblGrid>
      <w:tr w:rsidR="00510F37" w:rsidTr="00F902AE">
        <w:trPr>
          <w:trHeight w:hRule="exact" w:val="605"/>
          <w:jc w:val="center"/>
        </w:trPr>
        <w:tc>
          <w:tcPr>
            <w:tcW w:w="1215"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培训类别</w:t>
            </w: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具体培训方式及方法</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培训对象</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培训目的及适用环境</w:t>
            </w:r>
          </w:p>
        </w:tc>
      </w:tr>
      <w:tr w:rsidR="00510F37" w:rsidTr="00F902AE">
        <w:trPr>
          <w:trHeight w:hRule="exact" w:val="375"/>
          <w:jc w:val="center"/>
        </w:trPr>
        <w:tc>
          <w:tcPr>
            <w:tcW w:w="1215"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综合类</w:t>
            </w: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1、拓展训练</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促进相互的信任、支持与合作</w:t>
            </w:r>
          </w:p>
        </w:tc>
      </w:tr>
      <w:tr w:rsidR="00510F37" w:rsidTr="00F902AE">
        <w:trPr>
          <w:trHeight w:hRule="exact" w:val="405"/>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2、准军事化训练</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增强员工的组织性和纪律性</w:t>
            </w:r>
          </w:p>
        </w:tc>
      </w:tr>
      <w:tr w:rsidR="00510F37" w:rsidTr="00F902AE">
        <w:trPr>
          <w:trHeight w:hRule="exact" w:val="655"/>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3、“5S”培训</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管理人员、工程技术人员</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提高员工的职业素养</w:t>
            </w:r>
          </w:p>
        </w:tc>
      </w:tr>
      <w:tr w:rsidR="00510F37" w:rsidTr="00F902AE">
        <w:trPr>
          <w:trHeight w:hRule="exact" w:val="1166"/>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4、试听教育（包括采用投影、录像、电脑演示等）</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增加感性认识，提高培训效果</w:t>
            </w:r>
          </w:p>
        </w:tc>
      </w:tr>
      <w:tr w:rsidR="00510F37" w:rsidTr="00F902AE">
        <w:trPr>
          <w:trHeight w:hRule="exact" w:val="380"/>
          <w:jc w:val="center"/>
        </w:trPr>
        <w:tc>
          <w:tcPr>
            <w:tcW w:w="1215"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研讨类</w:t>
            </w: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1、专题讨论会</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培养创造性思维，  提高管理水平</w:t>
            </w:r>
          </w:p>
        </w:tc>
      </w:tr>
      <w:tr w:rsidR="00510F37" w:rsidTr="00F902AE">
        <w:trPr>
          <w:trHeight w:hRule="exact" w:val="1242"/>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2、案例分析法（包括典型案例、个案、情景模拟等）</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提高分析解决问题的能力</w:t>
            </w:r>
          </w:p>
        </w:tc>
      </w:tr>
      <w:tr w:rsidR="00510F37" w:rsidTr="00F902AE">
        <w:trPr>
          <w:trHeight w:hRule="exact" w:val="395"/>
          <w:jc w:val="center"/>
        </w:trPr>
        <w:tc>
          <w:tcPr>
            <w:tcW w:w="1215"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演练类</w:t>
            </w: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1、模拟角色法</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熟悉公司情况及各类业务工作</w:t>
            </w:r>
          </w:p>
        </w:tc>
      </w:tr>
      <w:tr w:rsidR="00510F37" w:rsidTr="00F902AE">
        <w:trPr>
          <w:trHeight w:hRule="exact" w:val="310"/>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2、对抗辩论发</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提高员工协调沟通能力</w:t>
            </w:r>
          </w:p>
        </w:tc>
      </w:tr>
      <w:tr w:rsidR="00510F37" w:rsidTr="00F902AE">
        <w:trPr>
          <w:trHeight w:hRule="exact" w:val="405"/>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3、游戏训练法</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激励员工共做积极性，培训开展不枯燥</w:t>
            </w:r>
          </w:p>
        </w:tc>
      </w:tr>
      <w:tr w:rsidR="00510F37" w:rsidTr="00F902AE">
        <w:trPr>
          <w:trHeight w:hRule="exact" w:val="370"/>
          <w:jc w:val="center"/>
        </w:trPr>
        <w:tc>
          <w:tcPr>
            <w:tcW w:w="1215"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学习类</w:t>
            </w: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1、检查表法</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提高创造力</w:t>
            </w:r>
          </w:p>
        </w:tc>
      </w:tr>
      <w:tr w:rsidR="00510F37" w:rsidTr="00F902AE">
        <w:trPr>
          <w:trHeight w:hRule="exact" w:val="640"/>
          <w:jc w:val="center"/>
        </w:trPr>
        <w:tc>
          <w:tcPr>
            <w:tcW w:w="1215" w:type="dxa"/>
            <w:vMerge/>
            <w:vAlign w:val="center"/>
          </w:tcPr>
          <w:p w:rsidR="00510F37" w:rsidRDefault="00510F37" w:rsidP="00F902AE">
            <w:pPr>
              <w:rPr>
                <w:rFonts w:asciiTheme="minorEastAsia" w:hAnsiTheme="minorEastAsia" w:cstheme="minorEastAsia"/>
                <w:sz w:val="24"/>
                <w:szCs w:val="24"/>
              </w:rPr>
            </w:pP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2、快速阅读法</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管理技术人员</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培养快速阅读能力</w:t>
            </w:r>
          </w:p>
        </w:tc>
      </w:tr>
      <w:tr w:rsidR="00510F37" w:rsidTr="00F902AE">
        <w:trPr>
          <w:trHeight w:hRule="exact" w:val="385"/>
          <w:jc w:val="center"/>
        </w:trPr>
        <w:tc>
          <w:tcPr>
            <w:tcW w:w="1215"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讲课类</w:t>
            </w:r>
          </w:p>
        </w:tc>
        <w:tc>
          <w:tcPr>
            <w:tcW w:w="254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逆向思维法</w:t>
            </w:r>
          </w:p>
        </w:tc>
        <w:tc>
          <w:tcPr>
            <w:tcW w:w="1843"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w:t>
            </w:r>
          </w:p>
        </w:tc>
        <w:tc>
          <w:tcPr>
            <w:tcW w:w="361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培养逆向思维</w:t>
            </w:r>
          </w:p>
        </w:tc>
      </w:tr>
    </w:tbl>
    <w:p w:rsidR="00510F37" w:rsidRDefault="00510F37" w:rsidP="00510F37">
      <w:pPr>
        <w:spacing w:line="560" w:lineRule="exact"/>
        <w:rPr>
          <w:rFonts w:asciiTheme="minorEastAsia" w:hAnsiTheme="minorEastAsia" w:cstheme="minorEastAsia"/>
          <w:sz w:val="28"/>
          <w:szCs w:val="28"/>
        </w:rPr>
      </w:pPr>
    </w:p>
    <w:p w:rsidR="00510F37" w:rsidRDefault="00510F37" w:rsidP="00510F37">
      <w:pPr>
        <w:spacing w:line="560" w:lineRule="exact"/>
        <w:rPr>
          <w:rFonts w:asciiTheme="minorEastAsia" w:hAnsiTheme="minorEastAsia" w:cstheme="minorEastAsia"/>
          <w:sz w:val="28"/>
          <w:szCs w:val="28"/>
        </w:rPr>
      </w:pPr>
      <w:r>
        <w:rPr>
          <w:rFonts w:asciiTheme="minorEastAsia" w:hAnsiTheme="minorEastAsia" w:cstheme="minorEastAsia" w:hint="eastAsia"/>
          <w:sz w:val="28"/>
          <w:szCs w:val="28"/>
        </w:rPr>
        <w:t>（6）培训科目</w:t>
      </w:r>
      <w:bookmarkEnd w:id="159"/>
      <w:bookmarkEnd w:id="160"/>
      <w:r>
        <w:rPr>
          <w:rFonts w:asciiTheme="minorEastAsia" w:hAnsiTheme="minorEastAsia" w:cstheme="minorEastAsia" w:hint="eastAsia"/>
          <w:sz w:val="28"/>
          <w:szCs w:val="28"/>
        </w:rPr>
        <w:tab/>
      </w:r>
    </w:p>
    <w:p w:rsidR="00510F37" w:rsidRDefault="00510F37" w:rsidP="00510F37">
      <w:pPr>
        <w:spacing w:line="560" w:lineRule="exact"/>
        <w:jc w:val="left"/>
        <w:rPr>
          <w:rFonts w:ascii="微软雅黑" w:eastAsia="微软雅黑" w:hAnsi="微软雅黑" w:cs="微软雅黑"/>
          <w:sz w:val="24"/>
          <w:szCs w:val="24"/>
        </w:rPr>
      </w:pPr>
      <w:r>
        <w:rPr>
          <w:rFonts w:asciiTheme="minorEastAsia" w:hAnsiTheme="minorEastAsia" w:cstheme="minorEastAsia" w:hint="eastAsia"/>
          <w:sz w:val="28"/>
          <w:szCs w:val="28"/>
        </w:rPr>
        <w:t xml:space="preserve">  表1  物业公司新员工公共培训科目表       </w:t>
      </w:r>
      <w:r>
        <w:rPr>
          <w:rFonts w:ascii="微软雅黑" w:eastAsia="微软雅黑" w:hAnsi="微软雅黑" w:cs="微软雅黑" w:hint="eastAsia"/>
          <w:sz w:val="24"/>
          <w:szCs w:val="24"/>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2221"/>
        <w:gridCol w:w="4494"/>
        <w:gridCol w:w="1872"/>
      </w:tblGrid>
      <w:tr w:rsidR="00510F37" w:rsidTr="00F902AE">
        <w:trPr>
          <w:cantSplit/>
          <w:trHeight w:hRule="exact" w:val="427"/>
          <w:jc w:val="center"/>
        </w:trPr>
        <w:tc>
          <w:tcPr>
            <w:tcW w:w="105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序号</w:t>
            </w:r>
          </w:p>
        </w:tc>
        <w:tc>
          <w:tcPr>
            <w:tcW w:w="222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培训内容</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培训内容</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课时</w:t>
            </w:r>
          </w:p>
        </w:tc>
      </w:tr>
      <w:tr w:rsidR="00510F37" w:rsidTr="00F902AE">
        <w:trPr>
          <w:cantSplit/>
          <w:trHeight w:hRule="exact" w:val="412"/>
          <w:jc w:val="center"/>
        </w:trPr>
        <w:tc>
          <w:tcPr>
            <w:tcW w:w="1052" w:type="dxa"/>
            <w:vAlign w:val="center"/>
          </w:tcPr>
          <w:p w:rsidR="00510F37" w:rsidRDefault="00510F37" w:rsidP="00F902AE">
            <w:pPr>
              <w:rPr>
                <w:rFonts w:asciiTheme="minorEastAsia" w:hAnsiTheme="minorEastAsia" w:cstheme="minorEastAsia"/>
                <w:sz w:val="24"/>
                <w:szCs w:val="24"/>
              </w:rPr>
            </w:pPr>
          </w:p>
        </w:tc>
        <w:tc>
          <w:tcPr>
            <w:tcW w:w="222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保密与道德品质</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保密意识、道德品质</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4课时</w:t>
            </w:r>
          </w:p>
        </w:tc>
      </w:tr>
      <w:tr w:rsidR="00510F37" w:rsidTr="00F902AE">
        <w:trPr>
          <w:cantSplit/>
          <w:trHeight w:hRule="exact" w:val="442"/>
          <w:jc w:val="center"/>
        </w:trPr>
        <w:tc>
          <w:tcPr>
            <w:tcW w:w="1052" w:type="dxa"/>
            <w:vMerge w:val="restart"/>
            <w:vAlign w:val="center"/>
          </w:tcPr>
          <w:p w:rsidR="00510F37" w:rsidRDefault="00510F37" w:rsidP="00F902AE">
            <w:pPr>
              <w:rPr>
                <w:rFonts w:asciiTheme="minorEastAsia" w:hAnsiTheme="minorEastAsia" w:cstheme="minorEastAsia"/>
                <w:sz w:val="24"/>
                <w:szCs w:val="24"/>
              </w:rPr>
            </w:pPr>
          </w:p>
        </w:tc>
        <w:tc>
          <w:tcPr>
            <w:tcW w:w="2221"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礼仪知识</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常用礼仪知识</w:t>
            </w:r>
          </w:p>
        </w:tc>
        <w:tc>
          <w:tcPr>
            <w:tcW w:w="1872"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4课时</w:t>
            </w:r>
          </w:p>
        </w:tc>
      </w:tr>
      <w:tr w:rsidR="00510F37" w:rsidTr="00F902AE">
        <w:trPr>
          <w:cantSplit/>
          <w:trHeight w:hRule="exact" w:val="382"/>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形体训练</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45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员工行为语言规范</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427"/>
          <w:jc w:val="center"/>
        </w:trPr>
        <w:tc>
          <w:tcPr>
            <w:tcW w:w="1052" w:type="dxa"/>
            <w:vMerge w:val="restart"/>
            <w:vAlign w:val="center"/>
          </w:tcPr>
          <w:p w:rsidR="00510F37" w:rsidRDefault="00510F37" w:rsidP="00F902AE">
            <w:pPr>
              <w:rPr>
                <w:rFonts w:asciiTheme="minorEastAsia" w:hAnsiTheme="minorEastAsia" w:cstheme="minorEastAsia"/>
                <w:sz w:val="24"/>
                <w:szCs w:val="24"/>
              </w:rPr>
            </w:pPr>
          </w:p>
        </w:tc>
        <w:tc>
          <w:tcPr>
            <w:tcW w:w="2221"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服务意识</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职业道德教育</w:t>
            </w:r>
          </w:p>
        </w:tc>
        <w:tc>
          <w:tcPr>
            <w:tcW w:w="1872"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3课时</w:t>
            </w:r>
          </w:p>
        </w:tc>
      </w:tr>
      <w:tr w:rsidR="00510F37" w:rsidTr="00F902AE">
        <w:trPr>
          <w:cantSplit/>
          <w:trHeight w:hRule="exact" w:val="45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客户沟通协调技巧</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39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受理及处理客户投诉</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472"/>
          <w:jc w:val="center"/>
        </w:trPr>
        <w:tc>
          <w:tcPr>
            <w:tcW w:w="1052" w:type="dxa"/>
            <w:vMerge w:val="restart"/>
            <w:vAlign w:val="center"/>
          </w:tcPr>
          <w:p w:rsidR="00510F37" w:rsidRDefault="00510F37" w:rsidP="00F902AE">
            <w:pPr>
              <w:rPr>
                <w:rFonts w:asciiTheme="minorEastAsia" w:hAnsiTheme="minorEastAsia" w:cstheme="minorEastAsia"/>
                <w:sz w:val="24"/>
                <w:szCs w:val="24"/>
              </w:rPr>
            </w:pPr>
          </w:p>
        </w:tc>
        <w:tc>
          <w:tcPr>
            <w:tcW w:w="2221"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企业文化</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企业发展史及基本情况介绍</w:t>
            </w:r>
          </w:p>
        </w:tc>
        <w:tc>
          <w:tcPr>
            <w:tcW w:w="1872"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3课时</w:t>
            </w:r>
          </w:p>
        </w:tc>
      </w:tr>
      <w:tr w:rsidR="00510F37" w:rsidTr="00F902AE">
        <w:trPr>
          <w:cantSplit/>
          <w:trHeight w:hRule="exact" w:val="412"/>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企业理念与宗旨</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42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员工手册与劳动人事规章制度</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442"/>
          <w:jc w:val="center"/>
        </w:trPr>
        <w:tc>
          <w:tcPr>
            <w:tcW w:w="1052" w:type="dxa"/>
            <w:vMerge w:val="restart"/>
            <w:vAlign w:val="center"/>
          </w:tcPr>
          <w:p w:rsidR="00510F37" w:rsidRDefault="00510F37" w:rsidP="00F902AE">
            <w:pPr>
              <w:rPr>
                <w:rFonts w:asciiTheme="minorEastAsia" w:hAnsiTheme="minorEastAsia" w:cstheme="minorEastAsia"/>
                <w:sz w:val="24"/>
                <w:szCs w:val="24"/>
              </w:rPr>
            </w:pPr>
          </w:p>
        </w:tc>
        <w:tc>
          <w:tcPr>
            <w:tcW w:w="2221"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物业管理知识</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物业管理基础知识</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2课时</w:t>
            </w:r>
          </w:p>
        </w:tc>
      </w:tr>
      <w:tr w:rsidR="00510F37" w:rsidTr="00F902AE">
        <w:trPr>
          <w:cantSplit/>
          <w:trHeight w:hRule="exact" w:val="382"/>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物业管理的行业法律、法规</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2课时</w:t>
            </w:r>
          </w:p>
        </w:tc>
      </w:tr>
      <w:tr w:rsidR="00510F37" w:rsidTr="00F902AE">
        <w:trPr>
          <w:cantSplit/>
          <w:trHeight w:hRule="exact" w:val="39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入驻服务要求与技巧</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2课时</w:t>
            </w:r>
          </w:p>
        </w:tc>
      </w:tr>
      <w:tr w:rsidR="00510F37" w:rsidTr="00F902AE">
        <w:trPr>
          <w:cantSplit/>
          <w:trHeight w:hRule="exact" w:val="36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典型物业管理案例</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3课时</w:t>
            </w:r>
          </w:p>
        </w:tc>
      </w:tr>
      <w:tr w:rsidR="00510F37" w:rsidTr="00F902AE">
        <w:trPr>
          <w:cantSplit/>
          <w:trHeight w:hRule="exact" w:val="362"/>
          <w:jc w:val="center"/>
        </w:trPr>
        <w:tc>
          <w:tcPr>
            <w:tcW w:w="1052" w:type="dxa"/>
            <w:vAlign w:val="center"/>
          </w:tcPr>
          <w:p w:rsidR="00510F37" w:rsidRDefault="00510F37" w:rsidP="00F902AE">
            <w:pPr>
              <w:rPr>
                <w:rFonts w:asciiTheme="minorEastAsia" w:hAnsiTheme="minorEastAsia" w:cstheme="minorEastAsia"/>
                <w:sz w:val="24"/>
                <w:szCs w:val="24"/>
              </w:rPr>
            </w:pPr>
          </w:p>
        </w:tc>
        <w:tc>
          <w:tcPr>
            <w:tcW w:w="222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质量管理</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质量管理体系</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2课时</w:t>
            </w:r>
          </w:p>
        </w:tc>
      </w:tr>
      <w:tr w:rsidR="00510F37" w:rsidTr="00F902AE">
        <w:trPr>
          <w:cantSplit/>
          <w:trHeight w:hRule="exact" w:val="412"/>
          <w:jc w:val="center"/>
        </w:trPr>
        <w:tc>
          <w:tcPr>
            <w:tcW w:w="1052" w:type="dxa"/>
            <w:vMerge w:val="restart"/>
            <w:vAlign w:val="center"/>
          </w:tcPr>
          <w:p w:rsidR="00510F37" w:rsidRDefault="00510F37" w:rsidP="00F902AE">
            <w:pPr>
              <w:rPr>
                <w:rFonts w:asciiTheme="minorEastAsia" w:hAnsiTheme="minorEastAsia" w:cstheme="minorEastAsia"/>
                <w:sz w:val="24"/>
                <w:szCs w:val="24"/>
              </w:rPr>
            </w:pPr>
          </w:p>
        </w:tc>
        <w:tc>
          <w:tcPr>
            <w:tcW w:w="2221"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安全防范知识</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消防知识</w:t>
            </w:r>
          </w:p>
        </w:tc>
        <w:tc>
          <w:tcPr>
            <w:tcW w:w="1872" w:type="dxa"/>
            <w:vMerge w:val="restart"/>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3课时</w:t>
            </w:r>
          </w:p>
        </w:tc>
      </w:tr>
      <w:tr w:rsidR="00510F37" w:rsidTr="00F902AE">
        <w:trPr>
          <w:cantSplit/>
          <w:trHeight w:hRule="exact" w:val="427"/>
          <w:jc w:val="center"/>
        </w:trPr>
        <w:tc>
          <w:tcPr>
            <w:tcW w:w="1052" w:type="dxa"/>
            <w:vMerge/>
            <w:vAlign w:val="center"/>
          </w:tcPr>
          <w:p w:rsidR="00510F37" w:rsidRDefault="00510F37" w:rsidP="00F902AE">
            <w:pPr>
              <w:rPr>
                <w:rFonts w:asciiTheme="minorEastAsia" w:hAnsiTheme="minorEastAsia" w:cstheme="minorEastAsia"/>
                <w:sz w:val="24"/>
                <w:szCs w:val="24"/>
              </w:rPr>
            </w:pPr>
          </w:p>
        </w:tc>
        <w:tc>
          <w:tcPr>
            <w:tcW w:w="2221" w:type="dxa"/>
            <w:vMerge/>
            <w:vAlign w:val="center"/>
          </w:tcPr>
          <w:p w:rsidR="00510F37" w:rsidRDefault="00510F37" w:rsidP="00F902AE">
            <w:pPr>
              <w:rPr>
                <w:rFonts w:asciiTheme="minorEastAsia" w:hAnsiTheme="minorEastAsia" w:cstheme="minorEastAsia"/>
                <w:sz w:val="24"/>
                <w:szCs w:val="24"/>
              </w:rPr>
            </w:pP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治安防范知识与技巧</w:t>
            </w:r>
          </w:p>
        </w:tc>
        <w:tc>
          <w:tcPr>
            <w:tcW w:w="1872" w:type="dxa"/>
            <w:vMerge/>
            <w:vAlign w:val="center"/>
          </w:tcPr>
          <w:p w:rsidR="00510F37" w:rsidRDefault="00510F37" w:rsidP="00F902AE">
            <w:pPr>
              <w:rPr>
                <w:rFonts w:asciiTheme="minorEastAsia" w:hAnsiTheme="minorEastAsia" w:cstheme="minorEastAsia"/>
                <w:sz w:val="24"/>
                <w:szCs w:val="24"/>
              </w:rPr>
            </w:pPr>
          </w:p>
        </w:tc>
      </w:tr>
      <w:tr w:rsidR="00510F37" w:rsidTr="00F902AE">
        <w:trPr>
          <w:cantSplit/>
          <w:trHeight w:hRule="exact" w:val="622"/>
          <w:jc w:val="center"/>
        </w:trPr>
        <w:tc>
          <w:tcPr>
            <w:tcW w:w="1052" w:type="dxa"/>
            <w:vAlign w:val="center"/>
          </w:tcPr>
          <w:p w:rsidR="00510F37" w:rsidRDefault="00510F37" w:rsidP="00F902AE">
            <w:pPr>
              <w:rPr>
                <w:rFonts w:asciiTheme="minorEastAsia" w:hAnsiTheme="minorEastAsia" w:cstheme="minorEastAsia"/>
                <w:sz w:val="24"/>
                <w:szCs w:val="24"/>
              </w:rPr>
            </w:pPr>
          </w:p>
        </w:tc>
        <w:tc>
          <w:tcPr>
            <w:tcW w:w="222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项目情况</w:t>
            </w:r>
          </w:p>
        </w:tc>
        <w:tc>
          <w:tcPr>
            <w:tcW w:w="4494"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科技贸易中心项目基本情况介绍及现场熟悉</w:t>
            </w: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2课时</w:t>
            </w:r>
          </w:p>
        </w:tc>
      </w:tr>
      <w:tr w:rsidR="00510F37" w:rsidTr="00F902AE">
        <w:trPr>
          <w:cantSplit/>
          <w:trHeight w:hRule="exact" w:val="422"/>
          <w:jc w:val="center"/>
        </w:trPr>
        <w:tc>
          <w:tcPr>
            <w:tcW w:w="1052" w:type="dxa"/>
            <w:vAlign w:val="center"/>
          </w:tcPr>
          <w:p w:rsidR="00510F37" w:rsidRDefault="00510F37" w:rsidP="00F902AE">
            <w:pPr>
              <w:rPr>
                <w:rFonts w:asciiTheme="minorEastAsia" w:hAnsiTheme="minorEastAsia" w:cstheme="minorEastAsia"/>
                <w:sz w:val="24"/>
                <w:szCs w:val="24"/>
              </w:rPr>
            </w:pPr>
          </w:p>
        </w:tc>
        <w:tc>
          <w:tcPr>
            <w:tcW w:w="222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带班实习</w:t>
            </w:r>
          </w:p>
        </w:tc>
        <w:tc>
          <w:tcPr>
            <w:tcW w:w="4494" w:type="dxa"/>
            <w:vAlign w:val="center"/>
          </w:tcPr>
          <w:p w:rsidR="00510F37" w:rsidRDefault="00510F37" w:rsidP="00F902AE">
            <w:pPr>
              <w:rPr>
                <w:rFonts w:asciiTheme="minorEastAsia" w:hAnsiTheme="minorEastAsia" w:cstheme="minorEastAsia"/>
                <w:sz w:val="24"/>
                <w:szCs w:val="24"/>
              </w:rPr>
            </w:pPr>
          </w:p>
        </w:tc>
        <w:tc>
          <w:tcPr>
            <w:tcW w:w="1872"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7个工作日</w:t>
            </w:r>
          </w:p>
        </w:tc>
      </w:tr>
    </w:tbl>
    <w:p w:rsidR="00510F37" w:rsidRDefault="00510F37" w:rsidP="00510F37">
      <w:pPr>
        <w:spacing w:line="600" w:lineRule="exact"/>
        <w:rPr>
          <w:rFonts w:ascii="微软雅黑" w:eastAsia="微软雅黑" w:hAnsi="微软雅黑" w:cs="微软雅黑"/>
          <w:bCs/>
          <w:sz w:val="24"/>
          <w:szCs w:val="24"/>
        </w:rPr>
      </w:pPr>
      <w:r>
        <w:rPr>
          <w:rFonts w:ascii="微软雅黑" w:eastAsia="微软雅黑" w:hAnsi="微软雅黑" w:cs="微软雅黑" w:hint="eastAsia"/>
          <w:bCs/>
          <w:sz w:val="24"/>
          <w:szCs w:val="24"/>
        </w:rPr>
        <w:t xml:space="preserve"> </w:t>
      </w:r>
    </w:p>
    <w:p w:rsidR="00510F37" w:rsidRDefault="00510F37" w:rsidP="00510F37">
      <w:pPr>
        <w:spacing w:line="600" w:lineRule="exact"/>
        <w:rPr>
          <w:rFonts w:ascii="微软雅黑" w:eastAsia="微软雅黑" w:hAnsi="微软雅黑" w:cs="微软雅黑"/>
          <w:bCs/>
          <w:sz w:val="24"/>
          <w:szCs w:val="24"/>
        </w:rPr>
      </w:pPr>
    </w:p>
    <w:p w:rsidR="00510F37" w:rsidRDefault="00510F37" w:rsidP="00510F37">
      <w:pPr>
        <w:spacing w:line="600" w:lineRule="exact"/>
        <w:rPr>
          <w:rFonts w:ascii="微软雅黑" w:eastAsia="微软雅黑" w:hAnsi="微软雅黑" w:cs="微软雅黑"/>
          <w:bCs/>
          <w:sz w:val="24"/>
          <w:szCs w:val="24"/>
        </w:rPr>
      </w:pPr>
    </w:p>
    <w:p w:rsidR="00510F37" w:rsidRDefault="00510F37" w:rsidP="00510F37">
      <w:pPr>
        <w:spacing w:line="600" w:lineRule="exact"/>
        <w:rPr>
          <w:rFonts w:ascii="微软雅黑" w:eastAsia="微软雅黑" w:hAnsi="微软雅黑" w:cs="微软雅黑"/>
          <w:bCs/>
          <w:sz w:val="24"/>
          <w:szCs w:val="24"/>
        </w:rPr>
      </w:pPr>
    </w:p>
    <w:p w:rsidR="00510F37" w:rsidRDefault="00510F37" w:rsidP="00510F37">
      <w:pPr>
        <w:spacing w:line="600" w:lineRule="exact"/>
        <w:rPr>
          <w:rFonts w:ascii="微软雅黑" w:eastAsia="微软雅黑" w:hAnsi="微软雅黑" w:cs="微软雅黑"/>
          <w:bCs/>
          <w:sz w:val="24"/>
          <w:szCs w:val="24"/>
        </w:rPr>
      </w:pPr>
    </w:p>
    <w:p w:rsidR="00510F37" w:rsidRDefault="00510F37" w:rsidP="00510F37">
      <w:pPr>
        <w:spacing w:line="600" w:lineRule="exact"/>
        <w:rPr>
          <w:rFonts w:ascii="微软雅黑" w:eastAsia="微软雅黑" w:hAnsi="微软雅黑" w:cs="微软雅黑"/>
          <w:bCs/>
          <w:sz w:val="24"/>
          <w:szCs w:val="24"/>
        </w:rPr>
      </w:pPr>
    </w:p>
    <w:p w:rsidR="00510F37" w:rsidRDefault="00510F37" w:rsidP="00510F37">
      <w:pPr>
        <w:spacing w:line="600" w:lineRule="exact"/>
        <w:rPr>
          <w:rFonts w:ascii="微软雅黑" w:eastAsia="微软雅黑" w:hAnsi="微软雅黑" w:cs="微软雅黑"/>
          <w:bCs/>
          <w:sz w:val="24"/>
          <w:szCs w:val="24"/>
        </w:rPr>
      </w:pPr>
      <w:r>
        <w:rPr>
          <w:rFonts w:asciiTheme="minorEastAsia" w:hAnsiTheme="minorEastAsia" w:cstheme="minorEastAsia" w:hint="eastAsia"/>
          <w:bCs/>
          <w:sz w:val="28"/>
          <w:szCs w:val="28"/>
        </w:rPr>
        <w:t xml:space="preserve">表2  工程维修培训科目表  </w:t>
      </w:r>
      <w:r>
        <w:rPr>
          <w:rFonts w:ascii="微软雅黑" w:eastAsia="微软雅黑" w:hAnsi="微软雅黑" w:cs="微软雅黑" w:hint="eastAsia"/>
          <w:bCs/>
          <w:sz w:val="24"/>
          <w:szCs w:val="24"/>
        </w:rPr>
        <w:t xml:space="preserve">          </w:t>
      </w:r>
    </w:p>
    <w:p w:rsidR="00510F37" w:rsidRDefault="00510F37" w:rsidP="00510F37">
      <w:pPr>
        <w:spacing w:line="600" w:lineRule="exact"/>
        <w:rPr>
          <w:rFonts w:ascii="微软雅黑" w:eastAsia="微软雅黑" w:hAnsi="微软雅黑" w:cs="微软雅黑"/>
          <w:bCs/>
          <w:sz w:val="24"/>
          <w:szCs w:val="2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8"/>
        <w:gridCol w:w="3870"/>
        <w:gridCol w:w="1271"/>
        <w:gridCol w:w="3720"/>
      </w:tblGrid>
      <w:tr w:rsidR="00510F37" w:rsidTr="00F902AE">
        <w:trPr>
          <w:trHeight w:val="437"/>
          <w:jc w:val="center"/>
        </w:trPr>
        <w:tc>
          <w:tcPr>
            <w:tcW w:w="778" w:type="dxa"/>
            <w:vAlign w:val="center"/>
          </w:tcPr>
          <w:p w:rsidR="00510F37" w:rsidRDefault="00510F37" w:rsidP="00F902AE">
            <w:pPr>
              <w:jc w:val="center"/>
              <w:rPr>
                <w:sz w:val="24"/>
                <w:szCs w:val="24"/>
              </w:rPr>
            </w:pPr>
            <w:bookmarkStart w:id="161" w:name="_Toc405210261"/>
            <w:bookmarkStart w:id="162" w:name="_Toc404951784"/>
            <w:bookmarkStart w:id="163" w:name="_Toc405208087"/>
            <w:bookmarkStart w:id="164" w:name="_Toc405205363"/>
            <w:bookmarkStart w:id="165" w:name="_Toc405205847"/>
            <w:bookmarkStart w:id="166" w:name="_Toc405202484"/>
            <w:bookmarkStart w:id="167" w:name="_Toc404952201"/>
            <w:bookmarkStart w:id="168" w:name="_Toc405209624"/>
            <w:r>
              <w:rPr>
                <w:rFonts w:hint="eastAsia"/>
                <w:sz w:val="24"/>
                <w:szCs w:val="24"/>
              </w:rPr>
              <w:t>序号</w:t>
            </w:r>
            <w:bookmarkEnd w:id="161"/>
            <w:bookmarkEnd w:id="162"/>
            <w:bookmarkEnd w:id="163"/>
            <w:bookmarkEnd w:id="164"/>
            <w:bookmarkEnd w:id="165"/>
            <w:bookmarkEnd w:id="166"/>
            <w:bookmarkEnd w:id="167"/>
            <w:bookmarkEnd w:id="168"/>
          </w:p>
        </w:tc>
        <w:tc>
          <w:tcPr>
            <w:tcW w:w="3870" w:type="dxa"/>
            <w:vAlign w:val="center"/>
          </w:tcPr>
          <w:p w:rsidR="00510F37" w:rsidRDefault="00510F37" w:rsidP="00F902AE">
            <w:pPr>
              <w:jc w:val="center"/>
              <w:rPr>
                <w:sz w:val="24"/>
                <w:szCs w:val="24"/>
              </w:rPr>
            </w:pPr>
            <w:bookmarkStart w:id="169" w:name="_Toc405205848"/>
            <w:bookmarkStart w:id="170" w:name="_Toc405202485"/>
            <w:bookmarkStart w:id="171" w:name="_Toc405208088"/>
            <w:bookmarkStart w:id="172" w:name="_Toc405205364"/>
            <w:bookmarkStart w:id="173" w:name="_Toc404952202"/>
            <w:bookmarkStart w:id="174" w:name="_Toc404951785"/>
            <w:bookmarkStart w:id="175" w:name="_Toc405210262"/>
            <w:bookmarkStart w:id="176" w:name="_Toc405209625"/>
            <w:r>
              <w:rPr>
                <w:rFonts w:hint="eastAsia"/>
                <w:sz w:val="24"/>
                <w:szCs w:val="24"/>
              </w:rPr>
              <w:t>培训内容</w:t>
            </w:r>
            <w:bookmarkEnd w:id="169"/>
            <w:bookmarkEnd w:id="170"/>
            <w:bookmarkEnd w:id="171"/>
            <w:bookmarkEnd w:id="172"/>
            <w:bookmarkEnd w:id="173"/>
            <w:bookmarkEnd w:id="174"/>
            <w:bookmarkEnd w:id="175"/>
            <w:bookmarkEnd w:id="176"/>
          </w:p>
        </w:tc>
        <w:tc>
          <w:tcPr>
            <w:tcW w:w="1271" w:type="dxa"/>
            <w:vAlign w:val="center"/>
          </w:tcPr>
          <w:p w:rsidR="00510F37" w:rsidRDefault="00510F37" w:rsidP="00F902AE">
            <w:pPr>
              <w:jc w:val="center"/>
              <w:rPr>
                <w:sz w:val="24"/>
                <w:szCs w:val="24"/>
              </w:rPr>
            </w:pPr>
            <w:bookmarkStart w:id="177" w:name="_Toc405208089"/>
            <w:bookmarkStart w:id="178" w:name="_Toc405205849"/>
            <w:bookmarkStart w:id="179" w:name="_Toc405205365"/>
            <w:bookmarkStart w:id="180" w:name="_Toc404952203"/>
            <w:bookmarkStart w:id="181" w:name="_Toc404951786"/>
            <w:bookmarkStart w:id="182" w:name="_Toc405202486"/>
            <w:bookmarkStart w:id="183" w:name="_Toc405210263"/>
            <w:bookmarkStart w:id="184" w:name="_Toc405209626"/>
            <w:r>
              <w:rPr>
                <w:rFonts w:hint="eastAsia"/>
                <w:sz w:val="24"/>
                <w:szCs w:val="24"/>
              </w:rPr>
              <w:t>培训频率</w:t>
            </w:r>
            <w:bookmarkEnd w:id="177"/>
            <w:bookmarkEnd w:id="178"/>
            <w:bookmarkEnd w:id="179"/>
            <w:bookmarkEnd w:id="180"/>
            <w:bookmarkEnd w:id="181"/>
            <w:bookmarkEnd w:id="182"/>
            <w:bookmarkEnd w:id="183"/>
            <w:bookmarkEnd w:id="184"/>
          </w:p>
        </w:tc>
        <w:tc>
          <w:tcPr>
            <w:tcW w:w="3720" w:type="dxa"/>
            <w:vAlign w:val="center"/>
          </w:tcPr>
          <w:p w:rsidR="00510F37" w:rsidRDefault="00510F37" w:rsidP="00F902AE">
            <w:pPr>
              <w:jc w:val="center"/>
              <w:rPr>
                <w:sz w:val="24"/>
                <w:szCs w:val="24"/>
              </w:rPr>
            </w:pPr>
            <w:bookmarkStart w:id="185" w:name="_Toc405202487"/>
            <w:bookmarkStart w:id="186" w:name="_Toc405205366"/>
            <w:bookmarkStart w:id="187" w:name="_Toc404951787"/>
            <w:bookmarkStart w:id="188" w:name="_Toc404952204"/>
            <w:bookmarkStart w:id="189" w:name="_Toc405210264"/>
            <w:bookmarkStart w:id="190" w:name="_Toc405209627"/>
            <w:bookmarkStart w:id="191" w:name="_Toc405208090"/>
            <w:bookmarkStart w:id="192" w:name="_Toc405205850"/>
            <w:r>
              <w:rPr>
                <w:rFonts w:hint="eastAsia"/>
                <w:sz w:val="24"/>
                <w:szCs w:val="24"/>
              </w:rPr>
              <w:t>培训目标</w:t>
            </w:r>
            <w:bookmarkEnd w:id="185"/>
            <w:bookmarkEnd w:id="186"/>
            <w:bookmarkEnd w:id="187"/>
            <w:bookmarkEnd w:id="188"/>
            <w:bookmarkEnd w:id="189"/>
            <w:bookmarkEnd w:id="190"/>
            <w:bookmarkEnd w:id="191"/>
            <w:bookmarkEnd w:id="192"/>
          </w:p>
        </w:tc>
      </w:tr>
      <w:tr w:rsidR="00510F37" w:rsidTr="00F902AE">
        <w:trPr>
          <w:trHeight w:val="452"/>
          <w:jc w:val="center"/>
        </w:trPr>
        <w:tc>
          <w:tcPr>
            <w:tcW w:w="778" w:type="dxa"/>
            <w:vAlign w:val="center"/>
          </w:tcPr>
          <w:p w:rsidR="00510F37" w:rsidRDefault="00510F37" w:rsidP="00F902AE">
            <w:pPr>
              <w:jc w:val="center"/>
              <w:rPr>
                <w:rFonts w:asciiTheme="majorEastAsia" w:eastAsiaTheme="majorEastAsia" w:hAnsiTheme="majorEastAsia" w:cstheme="majorEastAsia"/>
                <w:sz w:val="24"/>
                <w:szCs w:val="24"/>
              </w:rPr>
            </w:pPr>
            <w:bookmarkStart w:id="193" w:name="_Toc405202488"/>
            <w:bookmarkStart w:id="194" w:name="_Toc405205367"/>
            <w:bookmarkStart w:id="195" w:name="_Toc405208091"/>
            <w:bookmarkStart w:id="196" w:name="_Toc405205851"/>
            <w:bookmarkStart w:id="197" w:name="_Toc405210265"/>
            <w:bookmarkStart w:id="198" w:name="_Toc405209628"/>
            <w:bookmarkStart w:id="199" w:name="_Toc404952205"/>
            <w:bookmarkStart w:id="200" w:name="_Toc404951788"/>
            <w:r>
              <w:rPr>
                <w:rFonts w:asciiTheme="majorEastAsia" w:eastAsiaTheme="majorEastAsia" w:hAnsiTheme="majorEastAsia" w:cstheme="majorEastAsia" w:hint="eastAsia"/>
                <w:sz w:val="24"/>
                <w:szCs w:val="24"/>
              </w:rPr>
              <w:t>1</w:t>
            </w:r>
            <w:bookmarkEnd w:id="193"/>
            <w:bookmarkEnd w:id="194"/>
            <w:bookmarkEnd w:id="195"/>
            <w:bookmarkEnd w:id="196"/>
            <w:bookmarkEnd w:id="197"/>
            <w:bookmarkEnd w:id="198"/>
            <w:bookmarkEnd w:id="199"/>
            <w:bookmarkEnd w:id="200"/>
          </w:p>
        </w:tc>
        <w:tc>
          <w:tcPr>
            <w:tcW w:w="3870" w:type="dxa"/>
            <w:vAlign w:val="center"/>
          </w:tcPr>
          <w:p w:rsidR="00510F37" w:rsidRDefault="00510F37" w:rsidP="00F902AE">
            <w:pPr>
              <w:rPr>
                <w:rFonts w:asciiTheme="majorEastAsia" w:eastAsiaTheme="majorEastAsia" w:hAnsiTheme="majorEastAsia" w:cstheme="majorEastAsia"/>
                <w:sz w:val="24"/>
                <w:szCs w:val="24"/>
              </w:rPr>
            </w:pPr>
            <w:bookmarkStart w:id="201" w:name="_Toc404951789"/>
            <w:bookmarkStart w:id="202" w:name="_Toc405202489"/>
            <w:bookmarkStart w:id="203" w:name="_Toc405205368"/>
            <w:bookmarkStart w:id="204" w:name="_Toc404952206"/>
            <w:bookmarkStart w:id="205" w:name="_Toc405205852"/>
            <w:bookmarkStart w:id="206" w:name="_Toc405208092"/>
            <w:bookmarkStart w:id="207" w:name="_Toc405209629"/>
            <w:bookmarkStart w:id="208" w:name="_Toc405210266"/>
            <w:r>
              <w:rPr>
                <w:rFonts w:asciiTheme="majorEastAsia" w:eastAsiaTheme="majorEastAsia" w:hAnsiTheme="majorEastAsia" w:cstheme="majorEastAsia" w:hint="eastAsia"/>
                <w:sz w:val="24"/>
                <w:szCs w:val="24"/>
              </w:rPr>
              <w:t>维修服务工作规程及标准</w:t>
            </w:r>
            <w:bookmarkEnd w:id="201"/>
            <w:bookmarkEnd w:id="202"/>
            <w:bookmarkEnd w:id="203"/>
            <w:bookmarkEnd w:id="204"/>
            <w:bookmarkEnd w:id="205"/>
            <w:bookmarkEnd w:id="206"/>
            <w:bookmarkEnd w:id="207"/>
            <w:bookmarkEnd w:id="208"/>
          </w:p>
        </w:tc>
        <w:tc>
          <w:tcPr>
            <w:tcW w:w="1271" w:type="dxa"/>
            <w:vAlign w:val="center"/>
          </w:tcPr>
          <w:p w:rsidR="00510F37" w:rsidRDefault="00510F37" w:rsidP="00F902AE">
            <w:pPr>
              <w:rPr>
                <w:rFonts w:asciiTheme="majorEastAsia" w:eastAsiaTheme="majorEastAsia" w:hAnsiTheme="majorEastAsia" w:cstheme="majorEastAsia"/>
                <w:sz w:val="24"/>
                <w:szCs w:val="24"/>
              </w:rPr>
            </w:pPr>
            <w:bookmarkStart w:id="209" w:name="_Toc404951790"/>
            <w:bookmarkStart w:id="210" w:name="_Toc405202490"/>
            <w:bookmarkStart w:id="211" w:name="_Toc405205369"/>
            <w:bookmarkStart w:id="212" w:name="_Toc404952207"/>
            <w:bookmarkStart w:id="213" w:name="_Toc405205853"/>
            <w:bookmarkStart w:id="214" w:name="_Toc405208093"/>
            <w:bookmarkStart w:id="215" w:name="_Toc405209630"/>
            <w:bookmarkStart w:id="216" w:name="_Toc405210267"/>
            <w:r>
              <w:rPr>
                <w:rFonts w:asciiTheme="majorEastAsia" w:eastAsiaTheme="majorEastAsia" w:hAnsiTheme="majorEastAsia" w:cstheme="majorEastAsia" w:hint="eastAsia"/>
                <w:sz w:val="24"/>
                <w:szCs w:val="24"/>
              </w:rPr>
              <w:t>每月一次</w:t>
            </w:r>
            <w:bookmarkEnd w:id="209"/>
            <w:bookmarkEnd w:id="210"/>
            <w:bookmarkEnd w:id="211"/>
            <w:bookmarkEnd w:id="212"/>
            <w:bookmarkEnd w:id="213"/>
            <w:bookmarkEnd w:id="214"/>
            <w:bookmarkEnd w:id="215"/>
            <w:bookmarkEnd w:id="216"/>
          </w:p>
        </w:tc>
        <w:tc>
          <w:tcPr>
            <w:tcW w:w="3720" w:type="dxa"/>
            <w:vAlign w:val="center"/>
          </w:tcPr>
          <w:p w:rsidR="00510F37" w:rsidRDefault="00510F37" w:rsidP="00F902AE">
            <w:pPr>
              <w:rPr>
                <w:rFonts w:asciiTheme="majorEastAsia" w:eastAsiaTheme="majorEastAsia" w:hAnsiTheme="majorEastAsia" w:cstheme="majorEastAsia"/>
                <w:sz w:val="24"/>
                <w:szCs w:val="24"/>
              </w:rPr>
            </w:pPr>
            <w:bookmarkStart w:id="217" w:name="_Toc404951791"/>
            <w:bookmarkStart w:id="218" w:name="_Toc405202491"/>
            <w:bookmarkStart w:id="219" w:name="_Toc405205370"/>
            <w:bookmarkStart w:id="220" w:name="_Toc404952208"/>
            <w:bookmarkStart w:id="221" w:name="_Toc405205854"/>
            <w:bookmarkStart w:id="222" w:name="_Toc405208094"/>
            <w:bookmarkStart w:id="223" w:name="_Toc405209631"/>
            <w:bookmarkStart w:id="224" w:name="_Toc405210268"/>
            <w:r>
              <w:rPr>
                <w:rFonts w:asciiTheme="majorEastAsia" w:eastAsiaTheme="majorEastAsia" w:hAnsiTheme="majorEastAsia" w:cstheme="majorEastAsia" w:hint="eastAsia"/>
                <w:sz w:val="24"/>
                <w:szCs w:val="24"/>
              </w:rPr>
              <w:t>掌握维修工作标准和技巧</w:t>
            </w:r>
            <w:bookmarkEnd w:id="217"/>
            <w:bookmarkEnd w:id="218"/>
            <w:bookmarkEnd w:id="219"/>
            <w:bookmarkEnd w:id="220"/>
            <w:bookmarkEnd w:id="221"/>
            <w:bookmarkEnd w:id="222"/>
            <w:bookmarkEnd w:id="223"/>
            <w:bookmarkEnd w:id="224"/>
          </w:p>
        </w:tc>
      </w:tr>
      <w:tr w:rsidR="00510F37" w:rsidTr="00F902AE">
        <w:trPr>
          <w:trHeight w:val="407"/>
          <w:jc w:val="center"/>
        </w:trPr>
        <w:tc>
          <w:tcPr>
            <w:tcW w:w="778" w:type="dxa"/>
            <w:vAlign w:val="center"/>
          </w:tcPr>
          <w:p w:rsidR="00510F37" w:rsidRDefault="00510F37" w:rsidP="00F902AE">
            <w:pPr>
              <w:jc w:val="center"/>
              <w:rPr>
                <w:rFonts w:asciiTheme="majorEastAsia" w:eastAsiaTheme="majorEastAsia" w:hAnsiTheme="majorEastAsia" w:cstheme="majorEastAsia"/>
                <w:sz w:val="24"/>
                <w:szCs w:val="24"/>
              </w:rPr>
            </w:pPr>
            <w:bookmarkStart w:id="225" w:name="_Toc404951792"/>
            <w:bookmarkStart w:id="226" w:name="_Toc404952209"/>
            <w:bookmarkStart w:id="227" w:name="_Toc405202492"/>
            <w:bookmarkStart w:id="228" w:name="_Toc405205371"/>
            <w:bookmarkStart w:id="229" w:name="_Toc405205855"/>
            <w:bookmarkStart w:id="230" w:name="_Toc405208095"/>
            <w:bookmarkStart w:id="231" w:name="_Toc405209632"/>
            <w:bookmarkStart w:id="232" w:name="_Toc405210269"/>
            <w:r>
              <w:rPr>
                <w:rFonts w:asciiTheme="majorEastAsia" w:eastAsiaTheme="majorEastAsia" w:hAnsiTheme="majorEastAsia" w:cstheme="majorEastAsia" w:hint="eastAsia"/>
                <w:sz w:val="24"/>
                <w:szCs w:val="24"/>
              </w:rPr>
              <w:t>2</w:t>
            </w:r>
            <w:bookmarkEnd w:id="225"/>
            <w:bookmarkEnd w:id="226"/>
            <w:bookmarkEnd w:id="227"/>
            <w:bookmarkEnd w:id="228"/>
            <w:bookmarkEnd w:id="229"/>
            <w:bookmarkEnd w:id="230"/>
            <w:bookmarkEnd w:id="231"/>
            <w:bookmarkEnd w:id="232"/>
          </w:p>
        </w:tc>
        <w:tc>
          <w:tcPr>
            <w:tcW w:w="3870" w:type="dxa"/>
            <w:vAlign w:val="center"/>
          </w:tcPr>
          <w:p w:rsidR="00510F37" w:rsidRDefault="00510F37" w:rsidP="00F902AE">
            <w:pPr>
              <w:rPr>
                <w:rFonts w:asciiTheme="majorEastAsia" w:eastAsiaTheme="majorEastAsia" w:hAnsiTheme="majorEastAsia" w:cstheme="majorEastAsia"/>
                <w:sz w:val="24"/>
                <w:szCs w:val="24"/>
              </w:rPr>
            </w:pPr>
            <w:bookmarkStart w:id="233" w:name="_Toc404951793"/>
            <w:bookmarkStart w:id="234" w:name="_Toc405202493"/>
            <w:bookmarkStart w:id="235" w:name="_Toc405205372"/>
            <w:bookmarkStart w:id="236" w:name="_Toc404952210"/>
            <w:bookmarkStart w:id="237" w:name="_Toc405205856"/>
            <w:bookmarkStart w:id="238" w:name="_Toc405208096"/>
            <w:bookmarkStart w:id="239" w:name="_Toc405209633"/>
            <w:bookmarkStart w:id="240" w:name="_Toc405210270"/>
            <w:r>
              <w:rPr>
                <w:rFonts w:asciiTheme="majorEastAsia" w:eastAsiaTheme="majorEastAsia" w:hAnsiTheme="majorEastAsia" w:cstheme="majorEastAsia" w:hint="eastAsia"/>
                <w:sz w:val="24"/>
                <w:szCs w:val="24"/>
              </w:rPr>
              <w:t>设备管理工作规程及标准</w:t>
            </w:r>
            <w:bookmarkEnd w:id="233"/>
            <w:bookmarkEnd w:id="234"/>
            <w:bookmarkEnd w:id="235"/>
            <w:bookmarkEnd w:id="236"/>
            <w:bookmarkEnd w:id="237"/>
            <w:bookmarkEnd w:id="238"/>
            <w:bookmarkEnd w:id="239"/>
            <w:bookmarkEnd w:id="240"/>
          </w:p>
        </w:tc>
        <w:tc>
          <w:tcPr>
            <w:tcW w:w="1271" w:type="dxa"/>
            <w:vAlign w:val="center"/>
          </w:tcPr>
          <w:p w:rsidR="00510F37" w:rsidRDefault="00510F37" w:rsidP="00F902AE">
            <w:pPr>
              <w:rPr>
                <w:rFonts w:asciiTheme="majorEastAsia" w:eastAsiaTheme="majorEastAsia" w:hAnsiTheme="majorEastAsia" w:cstheme="majorEastAsia"/>
                <w:sz w:val="24"/>
                <w:szCs w:val="24"/>
              </w:rPr>
            </w:pPr>
            <w:bookmarkStart w:id="241" w:name="_Toc404951794"/>
            <w:bookmarkStart w:id="242" w:name="_Toc405202494"/>
            <w:bookmarkStart w:id="243" w:name="_Toc405205373"/>
            <w:bookmarkStart w:id="244" w:name="_Toc404952211"/>
            <w:bookmarkStart w:id="245" w:name="_Toc405205857"/>
            <w:bookmarkStart w:id="246" w:name="_Toc405208097"/>
            <w:bookmarkStart w:id="247" w:name="_Toc405209634"/>
            <w:bookmarkStart w:id="248" w:name="_Toc405210271"/>
            <w:r>
              <w:rPr>
                <w:rFonts w:asciiTheme="majorEastAsia" w:eastAsiaTheme="majorEastAsia" w:hAnsiTheme="majorEastAsia" w:cstheme="majorEastAsia" w:hint="eastAsia"/>
                <w:sz w:val="24"/>
                <w:szCs w:val="24"/>
              </w:rPr>
              <w:t>每月一次</w:t>
            </w:r>
            <w:bookmarkEnd w:id="241"/>
            <w:bookmarkEnd w:id="242"/>
            <w:bookmarkEnd w:id="243"/>
            <w:bookmarkEnd w:id="244"/>
            <w:bookmarkEnd w:id="245"/>
            <w:bookmarkEnd w:id="246"/>
            <w:bookmarkEnd w:id="247"/>
            <w:bookmarkEnd w:id="248"/>
          </w:p>
        </w:tc>
        <w:tc>
          <w:tcPr>
            <w:tcW w:w="3720" w:type="dxa"/>
            <w:vAlign w:val="center"/>
          </w:tcPr>
          <w:p w:rsidR="00510F37" w:rsidRDefault="00510F37" w:rsidP="00F902AE">
            <w:pPr>
              <w:rPr>
                <w:rFonts w:asciiTheme="majorEastAsia" w:eastAsiaTheme="majorEastAsia" w:hAnsiTheme="majorEastAsia" w:cstheme="majorEastAsia"/>
                <w:sz w:val="24"/>
                <w:szCs w:val="24"/>
              </w:rPr>
            </w:pPr>
            <w:bookmarkStart w:id="249" w:name="_Toc405210272"/>
            <w:bookmarkStart w:id="250" w:name="_Toc405208098"/>
            <w:bookmarkStart w:id="251" w:name="_Toc405205858"/>
            <w:bookmarkStart w:id="252" w:name="_Toc404952212"/>
            <w:bookmarkStart w:id="253" w:name="_Toc405205374"/>
            <w:bookmarkStart w:id="254" w:name="_Toc405202495"/>
            <w:bookmarkStart w:id="255" w:name="_Toc405209635"/>
            <w:bookmarkStart w:id="256" w:name="_Toc404951795"/>
            <w:r>
              <w:rPr>
                <w:rFonts w:asciiTheme="majorEastAsia" w:eastAsiaTheme="majorEastAsia" w:hAnsiTheme="majorEastAsia" w:cstheme="majorEastAsia" w:hint="eastAsia"/>
                <w:sz w:val="24"/>
                <w:szCs w:val="24"/>
              </w:rPr>
              <w:t>掌握设备管理操作规程及标准</w:t>
            </w:r>
            <w:bookmarkEnd w:id="249"/>
            <w:bookmarkEnd w:id="250"/>
            <w:bookmarkEnd w:id="251"/>
            <w:bookmarkEnd w:id="252"/>
            <w:bookmarkEnd w:id="253"/>
            <w:bookmarkEnd w:id="254"/>
            <w:bookmarkEnd w:id="255"/>
            <w:bookmarkEnd w:id="256"/>
          </w:p>
        </w:tc>
      </w:tr>
      <w:tr w:rsidR="00510F37" w:rsidTr="00F902AE">
        <w:trPr>
          <w:trHeight w:val="452"/>
          <w:jc w:val="center"/>
        </w:trPr>
        <w:tc>
          <w:tcPr>
            <w:tcW w:w="778" w:type="dxa"/>
            <w:vAlign w:val="center"/>
          </w:tcPr>
          <w:p w:rsidR="00510F37" w:rsidRDefault="00510F37" w:rsidP="00F902AE">
            <w:pPr>
              <w:jc w:val="center"/>
              <w:rPr>
                <w:rFonts w:asciiTheme="majorEastAsia" w:eastAsiaTheme="majorEastAsia" w:hAnsiTheme="majorEastAsia" w:cstheme="majorEastAsia"/>
                <w:sz w:val="24"/>
                <w:szCs w:val="24"/>
              </w:rPr>
            </w:pPr>
            <w:bookmarkStart w:id="257" w:name="_Toc405210273"/>
            <w:bookmarkStart w:id="258" w:name="_Toc404952213"/>
            <w:bookmarkStart w:id="259" w:name="_Toc405209636"/>
            <w:bookmarkStart w:id="260" w:name="_Toc404951796"/>
            <w:bookmarkStart w:id="261" w:name="_Toc405202496"/>
            <w:bookmarkStart w:id="262" w:name="_Toc405208099"/>
            <w:bookmarkStart w:id="263" w:name="_Toc405205859"/>
            <w:bookmarkStart w:id="264" w:name="_Toc405205375"/>
            <w:r>
              <w:rPr>
                <w:rFonts w:asciiTheme="majorEastAsia" w:eastAsiaTheme="majorEastAsia" w:hAnsiTheme="majorEastAsia" w:cstheme="majorEastAsia" w:hint="eastAsia"/>
                <w:sz w:val="24"/>
                <w:szCs w:val="24"/>
              </w:rPr>
              <w:t>3</w:t>
            </w:r>
            <w:bookmarkEnd w:id="257"/>
            <w:bookmarkEnd w:id="258"/>
            <w:bookmarkEnd w:id="259"/>
            <w:bookmarkEnd w:id="260"/>
            <w:bookmarkEnd w:id="261"/>
            <w:bookmarkEnd w:id="262"/>
            <w:bookmarkEnd w:id="263"/>
            <w:bookmarkEnd w:id="264"/>
          </w:p>
        </w:tc>
        <w:tc>
          <w:tcPr>
            <w:tcW w:w="3870" w:type="dxa"/>
            <w:vAlign w:val="center"/>
          </w:tcPr>
          <w:p w:rsidR="00510F37" w:rsidRDefault="00510F37" w:rsidP="00F902AE">
            <w:pPr>
              <w:rPr>
                <w:rFonts w:asciiTheme="majorEastAsia" w:eastAsiaTheme="majorEastAsia" w:hAnsiTheme="majorEastAsia" w:cstheme="majorEastAsia"/>
                <w:sz w:val="24"/>
                <w:szCs w:val="24"/>
              </w:rPr>
            </w:pPr>
            <w:bookmarkStart w:id="265" w:name="_Toc404951797"/>
            <w:bookmarkStart w:id="266" w:name="_Toc405202497"/>
            <w:bookmarkStart w:id="267" w:name="_Toc405205376"/>
            <w:bookmarkStart w:id="268" w:name="_Toc404952214"/>
            <w:bookmarkStart w:id="269" w:name="_Toc405205860"/>
            <w:bookmarkStart w:id="270" w:name="_Toc405208100"/>
            <w:bookmarkStart w:id="271" w:name="_Toc405209637"/>
            <w:bookmarkStart w:id="272" w:name="_Toc405210274"/>
            <w:r>
              <w:rPr>
                <w:rFonts w:asciiTheme="majorEastAsia" w:eastAsiaTheme="majorEastAsia" w:hAnsiTheme="majorEastAsia" w:cstheme="majorEastAsia" w:hint="eastAsia"/>
                <w:sz w:val="24"/>
                <w:szCs w:val="24"/>
              </w:rPr>
              <w:t>本项目设施设备情况</w:t>
            </w:r>
            <w:bookmarkEnd w:id="265"/>
            <w:bookmarkEnd w:id="266"/>
            <w:bookmarkEnd w:id="267"/>
            <w:bookmarkEnd w:id="268"/>
            <w:bookmarkEnd w:id="269"/>
            <w:bookmarkEnd w:id="270"/>
            <w:bookmarkEnd w:id="271"/>
            <w:bookmarkEnd w:id="272"/>
          </w:p>
        </w:tc>
        <w:tc>
          <w:tcPr>
            <w:tcW w:w="1271" w:type="dxa"/>
            <w:vAlign w:val="center"/>
          </w:tcPr>
          <w:p w:rsidR="00510F37" w:rsidRDefault="00510F37" w:rsidP="00F902AE">
            <w:pPr>
              <w:rPr>
                <w:rFonts w:asciiTheme="majorEastAsia" w:eastAsiaTheme="majorEastAsia" w:hAnsiTheme="majorEastAsia" w:cstheme="majorEastAsia"/>
                <w:sz w:val="24"/>
                <w:szCs w:val="24"/>
              </w:rPr>
            </w:pPr>
            <w:bookmarkStart w:id="273" w:name="_Toc404951798"/>
            <w:bookmarkStart w:id="274" w:name="_Toc405202498"/>
            <w:bookmarkStart w:id="275" w:name="_Toc405205377"/>
            <w:bookmarkStart w:id="276" w:name="_Toc404952215"/>
            <w:bookmarkStart w:id="277" w:name="_Toc405205861"/>
            <w:bookmarkStart w:id="278" w:name="_Toc405208101"/>
            <w:bookmarkStart w:id="279" w:name="_Toc405209638"/>
            <w:bookmarkStart w:id="280" w:name="_Toc405210275"/>
            <w:r>
              <w:rPr>
                <w:rFonts w:asciiTheme="majorEastAsia" w:eastAsiaTheme="majorEastAsia" w:hAnsiTheme="majorEastAsia" w:cstheme="majorEastAsia" w:hint="eastAsia"/>
                <w:sz w:val="24"/>
                <w:szCs w:val="24"/>
              </w:rPr>
              <w:t>每月一次</w:t>
            </w:r>
            <w:bookmarkEnd w:id="273"/>
            <w:bookmarkEnd w:id="274"/>
            <w:bookmarkEnd w:id="275"/>
            <w:bookmarkEnd w:id="276"/>
            <w:bookmarkEnd w:id="277"/>
            <w:bookmarkEnd w:id="278"/>
            <w:bookmarkEnd w:id="279"/>
            <w:bookmarkEnd w:id="280"/>
          </w:p>
        </w:tc>
        <w:tc>
          <w:tcPr>
            <w:tcW w:w="3720" w:type="dxa"/>
            <w:vAlign w:val="center"/>
          </w:tcPr>
          <w:p w:rsidR="00510F37" w:rsidRDefault="00510F37" w:rsidP="00F902AE">
            <w:pPr>
              <w:rPr>
                <w:rFonts w:asciiTheme="majorEastAsia" w:eastAsiaTheme="majorEastAsia" w:hAnsiTheme="majorEastAsia" w:cstheme="majorEastAsia"/>
                <w:sz w:val="24"/>
                <w:szCs w:val="24"/>
              </w:rPr>
            </w:pPr>
            <w:bookmarkStart w:id="281" w:name="_Toc404951799"/>
            <w:bookmarkStart w:id="282" w:name="_Toc405202499"/>
            <w:bookmarkStart w:id="283" w:name="_Toc405205378"/>
            <w:bookmarkStart w:id="284" w:name="_Toc404952216"/>
            <w:bookmarkStart w:id="285" w:name="_Toc405205862"/>
            <w:bookmarkStart w:id="286" w:name="_Toc405208102"/>
            <w:bookmarkStart w:id="287" w:name="_Toc405209639"/>
            <w:bookmarkStart w:id="288" w:name="_Toc405210276"/>
            <w:r>
              <w:rPr>
                <w:rFonts w:asciiTheme="majorEastAsia" w:eastAsiaTheme="majorEastAsia" w:hAnsiTheme="majorEastAsia" w:cstheme="majorEastAsia" w:hint="eastAsia"/>
                <w:sz w:val="24"/>
                <w:szCs w:val="24"/>
              </w:rPr>
              <w:t>熟悉项目情况，提高工作效率</w:t>
            </w:r>
            <w:bookmarkEnd w:id="281"/>
            <w:bookmarkEnd w:id="282"/>
            <w:bookmarkEnd w:id="283"/>
            <w:bookmarkEnd w:id="284"/>
            <w:bookmarkEnd w:id="285"/>
            <w:bookmarkEnd w:id="286"/>
            <w:bookmarkEnd w:id="287"/>
            <w:bookmarkEnd w:id="288"/>
          </w:p>
        </w:tc>
      </w:tr>
      <w:tr w:rsidR="00510F37" w:rsidTr="00F902AE">
        <w:trPr>
          <w:trHeight w:val="567"/>
          <w:jc w:val="center"/>
        </w:trPr>
        <w:tc>
          <w:tcPr>
            <w:tcW w:w="778" w:type="dxa"/>
            <w:vAlign w:val="center"/>
          </w:tcPr>
          <w:p w:rsidR="00510F37" w:rsidRDefault="00510F37" w:rsidP="00F902AE">
            <w:pPr>
              <w:jc w:val="center"/>
              <w:rPr>
                <w:rFonts w:asciiTheme="majorEastAsia" w:eastAsiaTheme="majorEastAsia" w:hAnsiTheme="majorEastAsia" w:cstheme="majorEastAsia"/>
                <w:sz w:val="24"/>
                <w:szCs w:val="24"/>
              </w:rPr>
            </w:pPr>
            <w:bookmarkStart w:id="289" w:name="_Toc404951800"/>
            <w:bookmarkStart w:id="290" w:name="_Toc404952217"/>
            <w:bookmarkStart w:id="291" w:name="_Toc405202500"/>
            <w:bookmarkStart w:id="292" w:name="_Toc405205379"/>
            <w:bookmarkStart w:id="293" w:name="_Toc405205863"/>
            <w:bookmarkStart w:id="294" w:name="_Toc405208103"/>
            <w:bookmarkStart w:id="295" w:name="_Toc405209640"/>
            <w:bookmarkStart w:id="296" w:name="_Toc405210277"/>
            <w:r>
              <w:rPr>
                <w:rFonts w:asciiTheme="majorEastAsia" w:eastAsiaTheme="majorEastAsia" w:hAnsiTheme="majorEastAsia" w:cstheme="majorEastAsia" w:hint="eastAsia"/>
                <w:sz w:val="24"/>
                <w:szCs w:val="24"/>
              </w:rPr>
              <w:t>4</w:t>
            </w:r>
            <w:bookmarkEnd w:id="289"/>
            <w:bookmarkEnd w:id="290"/>
            <w:bookmarkEnd w:id="291"/>
            <w:bookmarkEnd w:id="292"/>
            <w:bookmarkEnd w:id="293"/>
            <w:bookmarkEnd w:id="294"/>
            <w:bookmarkEnd w:id="295"/>
            <w:bookmarkEnd w:id="296"/>
          </w:p>
        </w:tc>
        <w:tc>
          <w:tcPr>
            <w:tcW w:w="3870" w:type="dxa"/>
            <w:vAlign w:val="center"/>
          </w:tcPr>
          <w:p w:rsidR="00510F37" w:rsidRDefault="00510F37" w:rsidP="00F902AE">
            <w:pPr>
              <w:rPr>
                <w:rFonts w:asciiTheme="majorEastAsia" w:eastAsiaTheme="majorEastAsia" w:hAnsiTheme="majorEastAsia" w:cstheme="majorEastAsia"/>
                <w:sz w:val="24"/>
                <w:szCs w:val="24"/>
              </w:rPr>
            </w:pPr>
            <w:bookmarkStart w:id="297" w:name="_Toc404951801"/>
            <w:bookmarkStart w:id="298" w:name="_Toc405202501"/>
            <w:bookmarkStart w:id="299" w:name="_Toc405205380"/>
            <w:bookmarkStart w:id="300" w:name="_Toc404952218"/>
            <w:bookmarkStart w:id="301" w:name="_Toc405205864"/>
            <w:bookmarkStart w:id="302" w:name="_Toc405208104"/>
            <w:bookmarkStart w:id="303" w:name="_Toc405209641"/>
            <w:bookmarkStart w:id="304" w:name="_Toc405210278"/>
            <w:r>
              <w:rPr>
                <w:rFonts w:asciiTheme="majorEastAsia" w:eastAsiaTheme="majorEastAsia" w:hAnsiTheme="majorEastAsia" w:cstheme="majorEastAsia" w:hint="eastAsia"/>
                <w:sz w:val="24"/>
                <w:szCs w:val="24"/>
              </w:rPr>
              <w:t>设备及机器的操作训练和保养规程</w:t>
            </w:r>
            <w:bookmarkEnd w:id="297"/>
            <w:bookmarkEnd w:id="298"/>
            <w:bookmarkEnd w:id="299"/>
            <w:bookmarkEnd w:id="300"/>
            <w:bookmarkEnd w:id="301"/>
            <w:bookmarkEnd w:id="302"/>
            <w:bookmarkEnd w:id="303"/>
            <w:bookmarkEnd w:id="304"/>
          </w:p>
        </w:tc>
        <w:tc>
          <w:tcPr>
            <w:tcW w:w="1271" w:type="dxa"/>
            <w:vAlign w:val="center"/>
          </w:tcPr>
          <w:p w:rsidR="00510F37" w:rsidRDefault="00510F37" w:rsidP="00F902AE">
            <w:pPr>
              <w:rPr>
                <w:rFonts w:asciiTheme="majorEastAsia" w:eastAsiaTheme="majorEastAsia" w:hAnsiTheme="majorEastAsia" w:cstheme="majorEastAsia"/>
                <w:sz w:val="24"/>
                <w:szCs w:val="24"/>
              </w:rPr>
            </w:pPr>
            <w:bookmarkStart w:id="305" w:name="_Toc404951802"/>
            <w:bookmarkStart w:id="306" w:name="_Toc405202502"/>
            <w:bookmarkStart w:id="307" w:name="_Toc405205381"/>
            <w:bookmarkStart w:id="308" w:name="_Toc404952219"/>
            <w:bookmarkStart w:id="309" w:name="_Toc405205865"/>
            <w:bookmarkStart w:id="310" w:name="_Toc405208105"/>
            <w:bookmarkStart w:id="311" w:name="_Toc405209642"/>
            <w:bookmarkStart w:id="312" w:name="_Toc405210279"/>
            <w:r>
              <w:rPr>
                <w:rFonts w:asciiTheme="majorEastAsia" w:eastAsiaTheme="majorEastAsia" w:hAnsiTheme="majorEastAsia" w:cstheme="majorEastAsia" w:hint="eastAsia"/>
                <w:sz w:val="24"/>
                <w:szCs w:val="24"/>
              </w:rPr>
              <w:t>每月一次</w:t>
            </w:r>
            <w:bookmarkEnd w:id="305"/>
            <w:bookmarkEnd w:id="306"/>
            <w:bookmarkEnd w:id="307"/>
            <w:bookmarkEnd w:id="308"/>
            <w:bookmarkEnd w:id="309"/>
            <w:bookmarkEnd w:id="310"/>
            <w:bookmarkEnd w:id="311"/>
            <w:bookmarkEnd w:id="312"/>
          </w:p>
        </w:tc>
        <w:tc>
          <w:tcPr>
            <w:tcW w:w="3720" w:type="dxa"/>
            <w:vAlign w:val="center"/>
          </w:tcPr>
          <w:p w:rsidR="00510F37" w:rsidRDefault="00510F37" w:rsidP="00F902AE">
            <w:pPr>
              <w:rPr>
                <w:rFonts w:asciiTheme="majorEastAsia" w:eastAsiaTheme="majorEastAsia" w:hAnsiTheme="majorEastAsia" w:cstheme="majorEastAsia"/>
                <w:sz w:val="24"/>
                <w:szCs w:val="24"/>
              </w:rPr>
            </w:pPr>
            <w:bookmarkStart w:id="313" w:name="_Toc404951803"/>
            <w:bookmarkStart w:id="314" w:name="_Toc405202503"/>
            <w:bookmarkStart w:id="315" w:name="_Toc405205382"/>
            <w:bookmarkStart w:id="316" w:name="_Toc404952220"/>
            <w:bookmarkStart w:id="317" w:name="_Toc405205866"/>
            <w:bookmarkStart w:id="318" w:name="_Toc405208106"/>
            <w:bookmarkStart w:id="319" w:name="_Toc405209643"/>
            <w:bookmarkStart w:id="320" w:name="_Toc405210280"/>
            <w:r>
              <w:rPr>
                <w:rFonts w:asciiTheme="majorEastAsia" w:eastAsiaTheme="majorEastAsia" w:hAnsiTheme="majorEastAsia" w:cstheme="majorEastAsia" w:hint="eastAsia"/>
                <w:sz w:val="24"/>
                <w:szCs w:val="24"/>
              </w:rPr>
              <w:t>熟悉设施设备特点，增强动手能力，建立保养意识</w:t>
            </w:r>
            <w:bookmarkEnd w:id="313"/>
            <w:bookmarkEnd w:id="314"/>
            <w:bookmarkEnd w:id="315"/>
            <w:bookmarkEnd w:id="316"/>
            <w:bookmarkEnd w:id="317"/>
            <w:bookmarkEnd w:id="318"/>
            <w:bookmarkEnd w:id="319"/>
            <w:bookmarkEnd w:id="320"/>
          </w:p>
        </w:tc>
      </w:tr>
      <w:tr w:rsidR="00510F37" w:rsidTr="00F902AE">
        <w:trPr>
          <w:trHeight w:val="567"/>
          <w:jc w:val="center"/>
        </w:trPr>
        <w:tc>
          <w:tcPr>
            <w:tcW w:w="778" w:type="dxa"/>
            <w:vAlign w:val="center"/>
          </w:tcPr>
          <w:p w:rsidR="00510F37" w:rsidRDefault="00510F37" w:rsidP="00F902AE">
            <w:pPr>
              <w:jc w:val="center"/>
              <w:rPr>
                <w:rFonts w:asciiTheme="majorEastAsia" w:eastAsiaTheme="majorEastAsia" w:hAnsiTheme="majorEastAsia" w:cstheme="majorEastAsia"/>
                <w:sz w:val="24"/>
                <w:szCs w:val="24"/>
              </w:rPr>
            </w:pPr>
            <w:bookmarkStart w:id="321" w:name="_Toc404951804"/>
            <w:bookmarkStart w:id="322" w:name="_Toc404952221"/>
            <w:bookmarkStart w:id="323" w:name="_Toc405202504"/>
            <w:bookmarkStart w:id="324" w:name="_Toc405205383"/>
            <w:bookmarkStart w:id="325" w:name="_Toc405205867"/>
            <w:bookmarkStart w:id="326" w:name="_Toc405208107"/>
            <w:bookmarkStart w:id="327" w:name="_Toc405209644"/>
            <w:bookmarkStart w:id="328" w:name="_Toc405210281"/>
            <w:r>
              <w:rPr>
                <w:rFonts w:asciiTheme="majorEastAsia" w:eastAsiaTheme="majorEastAsia" w:hAnsiTheme="majorEastAsia" w:cstheme="majorEastAsia" w:hint="eastAsia"/>
                <w:sz w:val="24"/>
                <w:szCs w:val="24"/>
              </w:rPr>
              <w:t>5</w:t>
            </w:r>
            <w:bookmarkEnd w:id="321"/>
            <w:bookmarkEnd w:id="322"/>
            <w:bookmarkEnd w:id="323"/>
            <w:bookmarkEnd w:id="324"/>
            <w:bookmarkEnd w:id="325"/>
            <w:bookmarkEnd w:id="326"/>
            <w:bookmarkEnd w:id="327"/>
            <w:bookmarkEnd w:id="328"/>
          </w:p>
        </w:tc>
        <w:tc>
          <w:tcPr>
            <w:tcW w:w="3870" w:type="dxa"/>
            <w:vAlign w:val="center"/>
          </w:tcPr>
          <w:p w:rsidR="00510F37" w:rsidRDefault="00510F37" w:rsidP="00F902AE">
            <w:pPr>
              <w:rPr>
                <w:rFonts w:asciiTheme="majorEastAsia" w:eastAsiaTheme="majorEastAsia" w:hAnsiTheme="majorEastAsia" w:cstheme="majorEastAsia"/>
                <w:sz w:val="24"/>
                <w:szCs w:val="24"/>
              </w:rPr>
            </w:pPr>
            <w:bookmarkStart w:id="329" w:name="_Toc405210282"/>
            <w:bookmarkStart w:id="330" w:name="_Toc405208108"/>
            <w:bookmarkStart w:id="331" w:name="_Toc404952222"/>
            <w:bookmarkStart w:id="332" w:name="_Toc405205384"/>
            <w:bookmarkStart w:id="333" w:name="_Toc404951805"/>
            <w:bookmarkStart w:id="334" w:name="_Toc405205868"/>
            <w:bookmarkStart w:id="335" w:name="_Toc405209645"/>
            <w:bookmarkStart w:id="336" w:name="_Toc405202505"/>
            <w:r>
              <w:rPr>
                <w:rFonts w:asciiTheme="majorEastAsia" w:eastAsiaTheme="majorEastAsia" w:hAnsiTheme="majorEastAsia" w:cstheme="majorEastAsia" w:hint="eastAsia"/>
                <w:sz w:val="24"/>
                <w:szCs w:val="24"/>
              </w:rPr>
              <w:t>土建、机电、给排水、空调与专业基础知识讲座</w:t>
            </w:r>
            <w:bookmarkEnd w:id="329"/>
            <w:bookmarkEnd w:id="330"/>
            <w:bookmarkEnd w:id="331"/>
            <w:bookmarkEnd w:id="332"/>
            <w:bookmarkEnd w:id="333"/>
            <w:bookmarkEnd w:id="334"/>
            <w:bookmarkEnd w:id="335"/>
            <w:bookmarkEnd w:id="336"/>
          </w:p>
        </w:tc>
        <w:tc>
          <w:tcPr>
            <w:tcW w:w="1271" w:type="dxa"/>
            <w:vAlign w:val="center"/>
          </w:tcPr>
          <w:p w:rsidR="00510F37" w:rsidRDefault="00510F37" w:rsidP="00F902AE">
            <w:pPr>
              <w:rPr>
                <w:rFonts w:asciiTheme="majorEastAsia" w:eastAsiaTheme="majorEastAsia" w:hAnsiTheme="majorEastAsia" w:cstheme="majorEastAsia"/>
                <w:sz w:val="24"/>
                <w:szCs w:val="24"/>
              </w:rPr>
            </w:pPr>
            <w:bookmarkStart w:id="337" w:name="_Toc405205869"/>
            <w:bookmarkStart w:id="338" w:name="_Toc405205385"/>
            <w:bookmarkStart w:id="339" w:name="_Toc405202506"/>
            <w:bookmarkStart w:id="340" w:name="_Toc405209646"/>
            <w:bookmarkStart w:id="341" w:name="_Toc404951806"/>
            <w:bookmarkStart w:id="342" w:name="_Toc405210283"/>
            <w:bookmarkStart w:id="343" w:name="_Toc405208109"/>
            <w:bookmarkStart w:id="344" w:name="_Toc404952223"/>
            <w:r>
              <w:rPr>
                <w:rFonts w:asciiTheme="majorEastAsia" w:eastAsiaTheme="majorEastAsia" w:hAnsiTheme="majorEastAsia" w:cstheme="majorEastAsia" w:hint="eastAsia"/>
                <w:sz w:val="24"/>
                <w:szCs w:val="24"/>
              </w:rPr>
              <w:t>每季一次</w:t>
            </w:r>
            <w:bookmarkEnd w:id="337"/>
            <w:bookmarkEnd w:id="338"/>
            <w:bookmarkEnd w:id="339"/>
            <w:bookmarkEnd w:id="340"/>
            <w:bookmarkEnd w:id="341"/>
            <w:bookmarkEnd w:id="342"/>
            <w:bookmarkEnd w:id="343"/>
            <w:bookmarkEnd w:id="344"/>
          </w:p>
        </w:tc>
        <w:tc>
          <w:tcPr>
            <w:tcW w:w="3720" w:type="dxa"/>
            <w:vAlign w:val="center"/>
          </w:tcPr>
          <w:p w:rsidR="00510F37" w:rsidRDefault="00510F37" w:rsidP="00F902AE">
            <w:pPr>
              <w:rPr>
                <w:rFonts w:asciiTheme="majorEastAsia" w:eastAsiaTheme="majorEastAsia" w:hAnsiTheme="majorEastAsia" w:cstheme="majorEastAsia"/>
                <w:sz w:val="24"/>
                <w:szCs w:val="24"/>
              </w:rPr>
            </w:pPr>
            <w:bookmarkStart w:id="345" w:name="_Toc404951807"/>
            <w:bookmarkStart w:id="346" w:name="_Toc405202507"/>
            <w:bookmarkStart w:id="347" w:name="_Toc405205386"/>
            <w:bookmarkStart w:id="348" w:name="_Toc404952224"/>
            <w:bookmarkStart w:id="349" w:name="_Toc405205870"/>
            <w:bookmarkStart w:id="350" w:name="_Toc405208110"/>
            <w:bookmarkStart w:id="351" w:name="_Toc405209647"/>
            <w:bookmarkStart w:id="352" w:name="_Toc405210284"/>
            <w:r>
              <w:rPr>
                <w:rFonts w:asciiTheme="majorEastAsia" w:eastAsiaTheme="majorEastAsia" w:hAnsiTheme="majorEastAsia" w:cstheme="majorEastAsia" w:hint="eastAsia"/>
                <w:sz w:val="24"/>
                <w:szCs w:val="24"/>
              </w:rPr>
              <w:t>熟悉设施设备原理，丰富理论知识</w:t>
            </w:r>
            <w:bookmarkEnd w:id="345"/>
            <w:bookmarkEnd w:id="346"/>
            <w:bookmarkEnd w:id="347"/>
            <w:bookmarkEnd w:id="348"/>
            <w:bookmarkEnd w:id="349"/>
            <w:bookmarkEnd w:id="350"/>
            <w:bookmarkEnd w:id="351"/>
            <w:bookmarkEnd w:id="352"/>
          </w:p>
        </w:tc>
      </w:tr>
      <w:tr w:rsidR="00510F37" w:rsidTr="00F902AE">
        <w:trPr>
          <w:trHeight w:val="477"/>
          <w:jc w:val="center"/>
        </w:trPr>
        <w:tc>
          <w:tcPr>
            <w:tcW w:w="778" w:type="dxa"/>
            <w:vAlign w:val="center"/>
          </w:tcPr>
          <w:p w:rsidR="00510F37" w:rsidRDefault="00510F37" w:rsidP="00F902AE">
            <w:pPr>
              <w:jc w:val="center"/>
              <w:rPr>
                <w:rFonts w:asciiTheme="majorEastAsia" w:eastAsiaTheme="majorEastAsia" w:hAnsiTheme="majorEastAsia" w:cstheme="majorEastAsia"/>
                <w:sz w:val="24"/>
                <w:szCs w:val="24"/>
              </w:rPr>
            </w:pPr>
            <w:bookmarkStart w:id="353" w:name="_Toc405210285"/>
            <w:bookmarkStart w:id="354" w:name="_Toc405209648"/>
            <w:bookmarkStart w:id="355" w:name="_Toc405208111"/>
            <w:bookmarkStart w:id="356" w:name="_Toc405205871"/>
            <w:bookmarkStart w:id="357" w:name="_Toc405205387"/>
            <w:bookmarkStart w:id="358" w:name="_Toc405202508"/>
            <w:bookmarkStart w:id="359" w:name="_Toc404952225"/>
            <w:bookmarkStart w:id="360" w:name="_Toc404951808"/>
            <w:r>
              <w:rPr>
                <w:rFonts w:asciiTheme="majorEastAsia" w:eastAsiaTheme="majorEastAsia" w:hAnsiTheme="majorEastAsia" w:cstheme="majorEastAsia" w:hint="eastAsia"/>
                <w:sz w:val="24"/>
                <w:szCs w:val="24"/>
              </w:rPr>
              <w:t>6</w:t>
            </w:r>
            <w:bookmarkEnd w:id="353"/>
            <w:bookmarkEnd w:id="354"/>
            <w:bookmarkEnd w:id="355"/>
            <w:bookmarkEnd w:id="356"/>
            <w:bookmarkEnd w:id="357"/>
            <w:bookmarkEnd w:id="358"/>
            <w:bookmarkEnd w:id="359"/>
            <w:bookmarkEnd w:id="360"/>
          </w:p>
        </w:tc>
        <w:tc>
          <w:tcPr>
            <w:tcW w:w="3870" w:type="dxa"/>
            <w:vAlign w:val="center"/>
          </w:tcPr>
          <w:p w:rsidR="00510F37" w:rsidRDefault="00510F37" w:rsidP="00F902AE">
            <w:pPr>
              <w:rPr>
                <w:rFonts w:asciiTheme="majorEastAsia" w:eastAsiaTheme="majorEastAsia" w:hAnsiTheme="majorEastAsia" w:cstheme="majorEastAsia"/>
                <w:sz w:val="24"/>
                <w:szCs w:val="24"/>
              </w:rPr>
            </w:pPr>
            <w:bookmarkStart w:id="361" w:name="_Toc404951809"/>
            <w:bookmarkStart w:id="362" w:name="_Toc405202509"/>
            <w:bookmarkStart w:id="363" w:name="_Toc405205388"/>
            <w:bookmarkStart w:id="364" w:name="_Toc404952226"/>
            <w:bookmarkStart w:id="365" w:name="_Toc405205872"/>
            <w:bookmarkStart w:id="366" w:name="_Toc405208112"/>
            <w:bookmarkStart w:id="367" w:name="_Toc405209649"/>
            <w:bookmarkStart w:id="368" w:name="_Toc405210286"/>
            <w:r>
              <w:rPr>
                <w:rFonts w:asciiTheme="majorEastAsia" w:eastAsiaTheme="majorEastAsia" w:hAnsiTheme="majorEastAsia" w:cstheme="majorEastAsia" w:hint="eastAsia"/>
                <w:sz w:val="24"/>
                <w:szCs w:val="24"/>
              </w:rPr>
              <w:t>技术考核</w:t>
            </w:r>
            <w:bookmarkEnd w:id="361"/>
            <w:bookmarkEnd w:id="362"/>
            <w:bookmarkEnd w:id="363"/>
            <w:bookmarkEnd w:id="364"/>
            <w:bookmarkEnd w:id="365"/>
            <w:bookmarkEnd w:id="366"/>
            <w:bookmarkEnd w:id="367"/>
            <w:bookmarkEnd w:id="368"/>
          </w:p>
        </w:tc>
        <w:tc>
          <w:tcPr>
            <w:tcW w:w="1271" w:type="dxa"/>
            <w:vAlign w:val="center"/>
          </w:tcPr>
          <w:p w:rsidR="00510F37" w:rsidRDefault="00510F37" w:rsidP="00F902AE">
            <w:pPr>
              <w:rPr>
                <w:rFonts w:asciiTheme="majorEastAsia" w:eastAsiaTheme="majorEastAsia" w:hAnsiTheme="majorEastAsia" w:cstheme="majorEastAsia"/>
                <w:sz w:val="24"/>
                <w:szCs w:val="24"/>
              </w:rPr>
            </w:pPr>
            <w:bookmarkStart w:id="369" w:name="_Toc404951810"/>
            <w:bookmarkStart w:id="370" w:name="_Toc405202510"/>
            <w:bookmarkStart w:id="371" w:name="_Toc405205389"/>
            <w:bookmarkStart w:id="372" w:name="_Toc404952227"/>
            <w:bookmarkStart w:id="373" w:name="_Toc405205873"/>
            <w:bookmarkStart w:id="374" w:name="_Toc405208113"/>
            <w:bookmarkStart w:id="375" w:name="_Toc405209650"/>
            <w:bookmarkStart w:id="376" w:name="_Toc405210287"/>
            <w:r>
              <w:rPr>
                <w:rFonts w:asciiTheme="majorEastAsia" w:eastAsiaTheme="majorEastAsia" w:hAnsiTheme="majorEastAsia" w:cstheme="majorEastAsia" w:hint="eastAsia"/>
                <w:sz w:val="24"/>
                <w:szCs w:val="24"/>
              </w:rPr>
              <w:t>每年一次</w:t>
            </w:r>
            <w:bookmarkEnd w:id="369"/>
            <w:bookmarkEnd w:id="370"/>
            <w:bookmarkEnd w:id="371"/>
            <w:bookmarkEnd w:id="372"/>
            <w:bookmarkEnd w:id="373"/>
            <w:bookmarkEnd w:id="374"/>
            <w:bookmarkEnd w:id="375"/>
            <w:bookmarkEnd w:id="376"/>
          </w:p>
        </w:tc>
        <w:tc>
          <w:tcPr>
            <w:tcW w:w="3720" w:type="dxa"/>
            <w:vAlign w:val="center"/>
          </w:tcPr>
          <w:p w:rsidR="00510F37" w:rsidRDefault="00510F37" w:rsidP="00F902AE">
            <w:pPr>
              <w:rPr>
                <w:rFonts w:asciiTheme="majorEastAsia" w:eastAsiaTheme="majorEastAsia" w:hAnsiTheme="majorEastAsia" w:cstheme="majorEastAsia"/>
                <w:sz w:val="24"/>
                <w:szCs w:val="24"/>
              </w:rPr>
            </w:pPr>
            <w:r>
              <w:rPr>
                <w:rFonts w:asciiTheme="majorEastAsia" w:eastAsiaTheme="majorEastAsia" w:hAnsiTheme="majorEastAsia" w:cstheme="majorEastAsia" w:hint="eastAsia"/>
                <w:sz w:val="24"/>
                <w:szCs w:val="24"/>
              </w:rPr>
              <w:t>综合评比，提高技能</w:t>
            </w:r>
          </w:p>
        </w:tc>
      </w:tr>
    </w:tbl>
    <w:p w:rsidR="00510F37" w:rsidRDefault="00510F37" w:rsidP="00510F37">
      <w:pPr>
        <w:spacing w:line="600" w:lineRule="exact"/>
        <w:rPr>
          <w:rFonts w:asciiTheme="minorEastAsia" w:hAnsiTheme="minorEastAsia" w:cstheme="minorEastAsia"/>
          <w:bCs/>
          <w:sz w:val="28"/>
          <w:szCs w:val="28"/>
        </w:rPr>
      </w:pPr>
      <w:r>
        <w:rPr>
          <w:rFonts w:asciiTheme="minorEastAsia" w:hAnsiTheme="minorEastAsia" w:cstheme="minorEastAsia" w:hint="eastAsia"/>
          <w:bCs/>
          <w:sz w:val="28"/>
          <w:szCs w:val="28"/>
        </w:rPr>
        <w:t xml:space="preserve"> 表3  保洁员培训科目</w:t>
      </w:r>
    </w:p>
    <w:tbl>
      <w:tblPr>
        <w:tblStyle w:val="af1"/>
        <w:tblW w:w="9747" w:type="dxa"/>
        <w:jc w:val="center"/>
        <w:tblLayout w:type="fixed"/>
        <w:tblLook w:val="04A0" w:firstRow="1" w:lastRow="0" w:firstColumn="1" w:lastColumn="0" w:noHBand="0" w:noVBand="1"/>
      </w:tblPr>
      <w:tblGrid>
        <w:gridCol w:w="1101"/>
        <w:gridCol w:w="3260"/>
        <w:gridCol w:w="2410"/>
        <w:gridCol w:w="2976"/>
      </w:tblGrid>
      <w:tr w:rsidR="00510F37" w:rsidTr="00F902AE">
        <w:trPr>
          <w:trHeight w:val="443"/>
          <w:jc w:val="center"/>
        </w:trPr>
        <w:tc>
          <w:tcPr>
            <w:tcW w:w="1101" w:type="dxa"/>
            <w:vAlign w:val="center"/>
          </w:tcPr>
          <w:p w:rsidR="00510F37" w:rsidRDefault="00510F37" w:rsidP="00F902AE">
            <w:pPr>
              <w:jc w:val="center"/>
              <w:rPr>
                <w:sz w:val="24"/>
                <w:szCs w:val="24"/>
              </w:rPr>
            </w:pPr>
            <w:r>
              <w:rPr>
                <w:rFonts w:hint="eastAsia"/>
                <w:sz w:val="24"/>
                <w:szCs w:val="24"/>
              </w:rPr>
              <w:t>序号</w:t>
            </w:r>
          </w:p>
        </w:tc>
        <w:tc>
          <w:tcPr>
            <w:tcW w:w="3260" w:type="dxa"/>
            <w:vAlign w:val="center"/>
          </w:tcPr>
          <w:p w:rsidR="00510F37" w:rsidRDefault="00510F37" w:rsidP="00F902AE">
            <w:pPr>
              <w:jc w:val="center"/>
              <w:rPr>
                <w:sz w:val="24"/>
                <w:szCs w:val="24"/>
              </w:rPr>
            </w:pPr>
            <w:r>
              <w:rPr>
                <w:rFonts w:hint="eastAsia"/>
                <w:sz w:val="24"/>
                <w:szCs w:val="24"/>
              </w:rPr>
              <w:t>培训内容</w:t>
            </w:r>
          </w:p>
        </w:tc>
        <w:tc>
          <w:tcPr>
            <w:tcW w:w="2410" w:type="dxa"/>
            <w:vAlign w:val="center"/>
          </w:tcPr>
          <w:p w:rsidR="00510F37" w:rsidRDefault="00510F37" w:rsidP="00F902AE">
            <w:pPr>
              <w:jc w:val="center"/>
              <w:rPr>
                <w:sz w:val="24"/>
                <w:szCs w:val="24"/>
              </w:rPr>
            </w:pPr>
            <w:r>
              <w:rPr>
                <w:rFonts w:hint="eastAsia"/>
                <w:sz w:val="24"/>
                <w:szCs w:val="24"/>
              </w:rPr>
              <w:t>培训频率</w:t>
            </w:r>
          </w:p>
        </w:tc>
        <w:tc>
          <w:tcPr>
            <w:tcW w:w="2976" w:type="dxa"/>
            <w:vAlign w:val="center"/>
          </w:tcPr>
          <w:p w:rsidR="00510F37" w:rsidRDefault="00510F37" w:rsidP="00F902AE">
            <w:pPr>
              <w:jc w:val="center"/>
              <w:rPr>
                <w:sz w:val="24"/>
                <w:szCs w:val="24"/>
              </w:rPr>
            </w:pPr>
            <w:r>
              <w:rPr>
                <w:rFonts w:hint="eastAsia"/>
                <w:sz w:val="24"/>
                <w:szCs w:val="24"/>
              </w:rPr>
              <w:t>培训目标</w:t>
            </w:r>
          </w:p>
        </w:tc>
      </w:tr>
      <w:tr w:rsidR="00510F37" w:rsidTr="00F902AE">
        <w:trPr>
          <w:trHeight w:val="563"/>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1</w:t>
            </w:r>
          </w:p>
        </w:tc>
        <w:tc>
          <w:tcPr>
            <w:tcW w:w="326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工作例会（政治思想及职业道德教育，各种讲评及分析）</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每周一次</w:t>
            </w: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提高思想觉悟，总洁自身存在不足</w:t>
            </w:r>
          </w:p>
        </w:tc>
      </w:tr>
      <w:tr w:rsidR="00510F37" w:rsidTr="00F902AE">
        <w:trPr>
          <w:trHeight w:val="532"/>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2</w:t>
            </w:r>
          </w:p>
        </w:tc>
        <w:tc>
          <w:tcPr>
            <w:tcW w:w="326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内务管理</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每月一次检查</w:t>
            </w: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保持宿舍干净整洁</w:t>
            </w:r>
          </w:p>
        </w:tc>
      </w:tr>
      <w:tr w:rsidR="00510F37" w:rsidTr="00F902AE">
        <w:trPr>
          <w:trHeight w:val="644"/>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3</w:t>
            </w:r>
          </w:p>
        </w:tc>
        <w:tc>
          <w:tcPr>
            <w:tcW w:w="3260" w:type="dxa"/>
            <w:vAlign w:val="center"/>
          </w:tcPr>
          <w:p w:rsidR="00510F37" w:rsidRDefault="00510F37" w:rsidP="00F902AE">
            <w:pPr>
              <w:rPr>
                <w:rFonts w:asciiTheme="minorEastAsia" w:hAnsiTheme="minorEastAsia" w:cstheme="minorEastAsia"/>
                <w:sz w:val="24"/>
                <w:szCs w:val="24"/>
              </w:rPr>
            </w:pPr>
          </w:p>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《保洁服务工作手册》</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每月一次</w:t>
            </w:r>
          </w:p>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培训及考核</w:t>
            </w: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熟悉保洁员岗位职责，操作规程，工作标准</w:t>
            </w:r>
          </w:p>
        </w:tc>
      </w:tr>
      <w:tr w:rsidR="00510F37" w:rsidTr="00F902AE">
        <w:trPr>
          <w:trHeight w:val="955"/>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4</w:t>
            </w:r>
          </w:p>
        </w:tc>
        <w:tc>
          <w:tcPr>
            <w:tcW w:w="326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清洁设备操作和保养及清洁用品的使用</w:t>
            </w:r>
          </w:p>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保洁服务规范（按业态分类）</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每季度一次</w:t>
            </w:r>
          </w:p>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培训和考核</w:t>
            </w:r>
          </w:p>
          <w:p w:rsidR="00510F37" w:rsidRDefault="00510F37" w:rsidP="00F902AE">
            <w:pPr>
              <w:rPr>
                <w:rFonts w:asciiTheme="minorEastAsia" w:hAnsiTheme="minorEastAsia" w:cstheme="minorEastAsia"/>
                <w:sz w:val="24"/>
                <w:szCs w:val="24"/>
              </w:rPr>
            </w:pP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提高工作技能，保持工作效率，熟悉了解不同业态保洁服务规范</w:t>
            </w:r>
          </w:p>
        </w:tc>
      </w:tr>
      <w:tr w:rsidR="00510F37" w:rsidTr="00F902AE">
        <w:trPr>
          <w:trHeight w:val="641"/>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5</w:t>
            </w:r>
          </w:p>
        </w:tc>
        <w:tc>
          <w:tcPr>
            <w:tcW w:w="3260" w:type="dxa"/>
            <w:vAlign w:val="center"/>
          </w:tcPr>
          <w:p w:rsidR="00510F37" w:rsidRDefault="00510F37" w:rsidP="00F902AE">
            <w:pPr>
              <w:rPr>
                <w:rFonts w:asciiTheme="minorEastAsia" w:hAnsiTheme="minorEastAsia" w:cstheme="minorEastAsia"/>
                <w:sz w:val="24"/>
                <w:szCs w:val="24"/>
              </w:rPr>
            </w:pPr>
          </w:p>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清洁环保方面的管理条例</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每季度一次</w:t>
            </w:r>
          </w:p>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培训和考核</w:t>
            </w: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熟悉相关关法律常识，提升理论水平</w:t>
            </w:r>
          </w:p>
        </w:tc>
      </w:tr>
      <w:tr w:rsidR="00510F37" w:rsidTr="00F902AE">
        <w:trPr>
          <w:trHeight w:val="525"/>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6</w:t>
            </w:r>
          </w:p>
        </w:tc>
        <w:tc>
          <w:tcPr>
            <w:tcW w:w="326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四害消杀和防治</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每季度一次</w:t>
            </w: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熟练掌握消杀程序</w:t>
            </w:r>
          </w:p>
        </w:tc>
      </w:tr>
      <w:tr w:rsidR="00510F37" w:rsidTr="00F902AE">
        <w:trPr>
          <w:trHeight w:val="619"/>
          <w:jc w:val="center"/>
        </w:trPr>
        <w:tc>
          <w:tcPr>
            <w:tcW w:w="110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7</w:t>
            </w:r>
          </w:p>
        </w:tc>
        <w:tc>
          <w:tcPr>
            <w:tcW w:w="326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消防实战演习</w:t>
            </w:r>
          </w:p>
        </w:tc>
        <w:tc>
          <w:tcPr>
            <w:tcW w:w="2410"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每季度一次</w:t>
            </w:r>
          </w:p>
        </w:tc>
        <w:tc>
          <w:tcPr>
            <w:tcW w:w="297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提高消防实战能力</w:t>
            </w:r>
          </w:p>
        </w:tc>
      </w:tr>
    </w:tbl>
    <w:p w:rsidR="00510F37" w:rsidRDefault="00510F37" w:rsidP="00510F37">
      <w:pPr>
        <w:spacing w:line="600" w:lineRule="exact"/>
        <w:jc w:val="left"/>
        <w:rPr>
          <w:rFonts w:asciiTheme="minorEastAsia" w:hAnsiTheme="minorEastAsia" w:cstheme="minorEastAsia"/>
          <w:bCs/>
          <w:sz w:val="28"/>
          <w:szCs w:val="28"/>
        </w:rPr>
      </w:pPr>
      <w:r>
        <w:rPr>
          <w:rFonts w:asciiTheme="minorEastAsia" w:hAnsiTheme="minorEastAsia" w:cstheme="minorEastAsia" w:hint="eastAsia"/>
          <w:bCs/>
          <w:sz w:val="28"/>
          <w:szCs w:val="28"/>
        </w:rPr>
        <w:t xml:space="preserve"> </w:t>
      </w:r>
    </w:p>
    <w:p w:rsidR="00510F37" w:rsidRDefault="00510F37" w:rsidP="00510F37">
      <w:pPr>
        <w:spacing w:line="600" w:lineRule="exact"/>
        <w:jc w:val="left"/>
        <w:rPr>
          <w:rFonts w:asciiTheme="minorEastAsia" w:hAnsiTheme="minorEastAsia" w:cstheme="minorEastAsia"/>
          <w:bCs/>
          <w:sz w:val="28"/>
          <w:szCs w:val="28"/>
        </w:rPr>
      </w:pPr>
    </w:p>
    <w:p w:rsidR="00510F37" w:rsidRDefault="00510F37" w:rsidP="00510F37">
      <w:pPr>
        <w:spacing w:line="600" w:lineRule="exact"/>
        <w:jc w:val="left"/>
        <w:rPr>
          <w:rFonts w:asciiTheme="minorEastAsia" w:hAnsiTheme="minorEastAsia" w:cstheme="minorEastAsia"/>
          <w:bCs/>
          <w:sz w:val="28"/>
          <w:szCs w:val="28"/>
        </w:rPr>
      </w:pPr>
    </w:p>
    <w:p w:rsidR="00510F37" w:rsidRDefault="00510F37" w:rsidP="00510F37">
      <w:pPr>
        <w:spacing w:line="600" w:lineRule="exact"/>
        <w:jc w:val="left"/>
        <w:rPr>
          <w:rFonts w:asciiTheme="minorEastAsia" w:hAnsiTheme="minorEastAsia" w:cstheme="minorEastAsia"/>
          <w:bCs/>
          <w:sz w:val="28"/>
          <w:szCs w:val="28"/>
        </w:rPr>
      </w:pPr>
    </w:p>
    <w:p w:rsidR="00510F37" w:rsidRDefault="00510F37" w:rsidP="00510F37">
      <w:pPr>
        <w:spacing w:line="600" w:lineRule="exact"/>
        <w:jc w:val="left"/>
        <w:rPr>
          <w:rFonts w:asciiTheme="minorEastAsia" w:hAnsiTheme="minorEastAsia" w:cstheme="minorEastAsia"/>
          <w:bCs/>
          <w:sz w:val="28"/>
          <w:szCs w:val="28"/>
        </w:rPr>
      </w:pPr>
    </w:p>
    <w:p w:rsidR="00510F37" w:rsidRDefault="00510F37" w:rsidP="00510F37">
      <w:pPr>
        <w:spacing w:line="600" w:lineRule="exact"/>
        <w:jc w:val="left"/>
        <w:rPr>
          <w:rFonts w:ascii="微软雅黑" w:eastAsia="微软雅黑" w:hAnsi="微软雅黑" w:cs="微软雅黑"/>
          <w:b/>
          <w:sz w:val="24"/>
          <w:szCs w:val="24"/>
        </w:rPr>
      </w:pPr>
      <w:r>
        <w:rPr>
          <w:rFonts w:asciiTheme="minorEastAsia" w:hAnsiTheme="minorEastAsia" w:cstheme="minorEastAsia" w:hint="eastAsia"/>
          <w:bCs/>
          <w:sz w:val="28"/>
          <w:szCs w:val="28"/>
        </w:rPr>
        <w:t xml:space="preserve">表4  年度培训计划      </w:t>
      </w:r>
      <w:r>
        <w:rPr>
          <w:rFonts w:ascii="微软雅黑" w:eastAsia="微软雅黑" w:hAnsi="微软雅黑" w:cs="微软雅黑" w:hint="eastAsia"/>
          <w:b/>
          <w:sz w:val="24"/>
          <w:szCs w:val="24"/>
        </w:rPr>
        <w:t xml:space="preserve">         </w:t>
      </w:r>
    </w:p>
    <w:p w:rsidR="00510F37" w:rsidRDefault="00510F37" w:rsidP="00510F37">
      <w:pPr>
        <w:spacing w:line="600" w:lineRule="exact"/>
        <w:jc w:val="left"/>
        <w:rPr>
          <w:rFonts w:ascii="微软雅黑" w:eastAsia="微软雅黑" w:hAnsi="微软雅黑" w:cs="微软雅黑"/>
          <w:b/>
          <w:sz w:val="24"/>
          <w:szCs w:val="24"/>
        </w:rPr>
      </w:pPr>
    </w:p>
    <w:tbl>
      <w:tblPr>
        <w:tblW w:w="963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77"/>
        <w:gridCol w:w="3881"/>
        <w:gridCol w:w="1307"/>
        <w:gridCol w:w="1326"/>
        <w:gridCol w:w="1648"/>
      </w:tblGrid>
      <w:tr w:rsidR="00510F37" w:rsidTr="00F902AE">
        <w:trPr>
          <w:trHeight w:val="387"/>
          <w:tblHeader/>
          <w:jc w:val="center"/>
        </w:trPr>
        <w:tc>
          <w:tcPr>
            <w:tcW w:w="1477" w:type="dxa"/>
            <w:tcBorders>
              <w:top w:val="single" w:sz="6" w:space="0" w:color="auto"/>
              <w:lef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培训类别</w:t>
            </w:r>
          </w:p>
        </w:tc>
        <w:tc>
          <w:tcPr>
            <w:tcW w:w="3881" w:type="dxa"/>
            <w:tcBorders>
              <w:top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培训内容</w:t>
            </w:r>
          </w:p>
        </w:tc>
        <w:tc>
          <w:tcPr>
            <w:tcW w:w="1307" w:type="dxa"/>
            <w:tcBorders>
              <w:top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培训对象</w:t>
            </w:r>
          </w:p>
        </w:tc>
        <w:tc>
          <w:tcPr>
            <w:tcW w:w="1326" w:type="dxa"/>
            <w:tcBorders>
              <w:top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培训方式</w:t>
            </w:r>
          </w:p>
        </w:tc>
        <w:tc>
          <w:tcPr>
            <w:tcW w:w="1648" w:type="dxa"/>
            <w:tcBorders>
              <w:top w:val="single" w:sz="6" w:space="0" w:color="auto"/>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培训学时</w:t>
            </w:r>
          </w:p>
        </w:tc>
      </w:tr>
      <w:tr w:rsidR="00510F37" w:rsidTr="00F902AE">
        <w:trPr>
          <w:trHeight w:val="387"/>
          <w:jc w:val="center"/>
        </w:trPr>
        <w:tc>
          <w:tcPr>
            <w:tcW w:w="1477" w:type="dxa"/>
            <w:vMerge w:val="restart"/>
            <w:tcBorders>
              <w:lef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基础培训</w:t>
            </w: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保密意识与道德品质</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w:t>
            </w:r>
          </w:p>
        </w:tc>
      </w:tr>
      <w:tr w:rsidR="00510F37" w:rsidTr="00F902AE">
        <w:trPr>
          <w:trHeight w:val="35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客户接待培训</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32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政治思想教育</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41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本项目基本情况、管理重点</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402"/>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乐生活物业概况、理念、组织机构</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讲座</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41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管理制度及行为规范</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w:t>
            </w:r>
          </w:p>
        </w:tc>
      </w:tr>
      <w:tr w:rsidR="00510F37" w:rsidTr="00F902AE">
        <w:trPr>
          <w:trHeight w:val="35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岗位职责</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自学</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342"/>
          <w:jc w:val="center"/>
        </w:trPr>
        <w:tc>
          <w:tcPr>
            <w:tcW w:w="1477" w:type="dxa"/>
            <w:vMerge/>
            <w:tcBorders>
              <w:left w:val="single" w:sz="6" w:space="0" w:color="auto"/>
              <w:bottom w:val="nil"/>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服务观念及沟通技巧</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体验式</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447"/>
          <w:jc w:val="center"/>
        </w:trPr>
        <w:tc>
          <w:tcPr>
            <w:tcW w:w="1477" w:type="dxa"/>
            <w:vMerge/>
            <w:tcBorders>
              <w:left w:val="single" w:sz="6" w:space="0" w:color="auto"/>
              <w:bottom w:val="nil"/>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物业管理法规及条例</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授课、自学</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10</w:t>
            </w:r>
          </w:p>
        </w:tc>
      </w:tr>
      <w:tr w:rsidR="00510F37" w:rsidTr="00F902AE">
        <w:trPr>
          <w:trHeight w:val="327"/>
          <w:jc w:val="center"/>
        </w:trPr>
        <w:tc>
          <w:tcPr>
            <w:tcW w:w="1477" w:type="dxa"/>
            <w:vMerge/>
            <w:tcBorders>
              <w:left w:val="single" w:sz="6" w:space="0" w:color="auto"/>
              <w:bottom w:val="nil"/>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突发事件处理</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教练式</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392"/>
          <w:jc w:val="center"/>
        </w:trPr>
        <w:tc>
          <w:tcPr>
            <w:tcW w:w="1477" w:type="dxa"/>
            <w:vMerge/>
            <w:tcBorders>
              <w:top w:val="nil"/>
              <w:left w:val="single" w:sz="6" w:space="0" w:color="auto"/>
              <w:bottom w:val="single" w:sz="4"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消防治安教育</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新员工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录相</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2</w:t>
            </w:r>
          </w:p>
        </w:tc>
      </w:tr>
      <w:tr w:rsidR="00510F37" w:rsidTr="00F902AE">
        <w:trPr>
          <w:trHeight w:val="422"/>
          <w:jc w:val="center"/>
        </w:trPr>
        <w:tc>
          <w:tcPr>
            <w:tcW w:w="1477" w:type="dxa"/>
            <w:vMerge w:val="restart"/>
            <w:tcBorders>
              <w:top w:val="single" w:sz="4" w:space="0" w:color="auto"/>
              <w:lef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系统培训</w:t>
            </w: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ISO9000质量体系</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外培、讲课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w:t>
            </w:r>
          </w:p>
        </w:tc>
      </w:tr>
      <w:tr w:rsidR="00510F37" w:rsidTr="00F902AE">
        <w:trPr>
          <w:trHeight w:val="35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物业管理概论</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32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管理费收支概算</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研讨</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3</w:t>
            </w:r>
          </w:p>
        </w:tc>
      </w:tr>
      <w:tr w:rsidR="00510F37" w:rsidTr="00F902AE">
        <w:trPr>
          <w:trHeight w:val="402"/>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成本控制</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讲座</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w:t>
            </w:r>
          </w:p>
        </w:tc>
      </w:tr>
      <w:tr w:rsidR="00510F37" w:rsidTr="00F902AE">
        <w:trPr>
          <w:trHeight w:val="302"/>
          <w:jc w:val="center"/>
        </w:trPr>
        <w:tc>
          <w:tcPr>
            <w:tcW w:w="1477" w:type="dxa"/>
            <w:vMerge/>
            <w:tcBorders>
              <w:left w:val="single" w:sz="6" w:space="0" w:color="auto"/>
              <w:bottom w:val="single" w:sz="4"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计算机应用</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授课、实操</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392"/>
          <w:jc w:val="center"/>
        </w:trPr>
        <w:tc>
          <w:tcPr>
            <w:tcW w:w="1477" w:type="dxa"/>
            <w:vMerge w:val="restart"/>
            <w:tcBorders>
              <w:top w:val="single" w:sz="4" w:space="0" w:color="auto"/>
              <w:lef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专业培训</w:t>
            </w: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楼宇主要设备管理</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w:t>
            </w:r>
          </w:p>
        </w:tc>
      </w:tr>
      <w:tr w:rsidR="00510F37" w:rsidTr="00F902AE">
        <w:trPr>
          <w:trHeight w:val="35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应急事件处理</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全体员工</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6</w:t>
            </w:r>
          </w:p>
        </w:tc>
      </w:tr>
      <w:tr w:rsidR="00510F37" w:rsidTr="00F902AE">
        <w:trPr>
          <w:trHeight w:val="35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给排水系统运行、保养及装修</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实操、外培</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342"/>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供电系统运行、保养及装修</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实操、外培</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432"/>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空调系统运行、保养及装修</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实操、外培</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29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楼宇设备自动化系统</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实操、外培</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372"/>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楼宇综合布线系统</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8</w:t>
            </w:r>
          </w:p>
        </w:tc>
      </w:tr>
      <w:tr w:rsidR="00510F37" w:rsidTr="00F902AE">
        <w:trPr>
          <w:trHeight w:val="312"/>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电梯运行与保养及维修</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10</w:t>
            </w:r>
          </w:p>
        </w:tc>
      </w:tr>
      <w:tr w:rsidR="00510F37" w:rsidTr="00F902AE">
        <w:trPr>
          <w:trHeight w:val="38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房屋维修管理</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4</w:t>
            </w:r>
          </w:p>
        </w:tc>
      </w:tr>
      <w:tr w:rsidR="00510F37" w:rsidTr="00F902AE">
        <w:trPr>
          <w:trHeight w:val="38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管理员专业技能</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授课、演练</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10</w:t>
            </w:r>
          </w:p>
        </w:tc>
      </w:tr>
      <w:tr w:rsidR="00510F37" w:rsidTr="00F902AE">
        <w:trPr>
          <w:trHeight w:val="357"/>
          <w:jc w:val="center"/>
        </w:trPr>
        <w:tc>
          <w:tcPr>
            <w:tcW w:w="1477" w:type="dxa"/>
            <w:vMerge/>
            <w:tcBorders>
              <w:left w:val="single" w:sz="6" w:space="0" w:color="auto"/>
            </w:tcBorders>
            <w:vAlign w:val="center"/>
          </w:tcPr>
          <w:p w:rsidR="00510F37" w:rsidRDefault="00510F37" w:rsidP="00F902AE">
            <w:pPr>
              <w:rPr>
                <w:rFonts w:asciiTheme="minorEastAsia" w:hAnsiTheme="minorEastAsia" w:cstheme="minorEastAsia"/>
                <w:sz w:val="24"/>
                <w:szCs w:val="24"/>
              </w:rPr>
            </w:pPr>
          </w:p>
        </w:tc>
        <w:tc>
          <w:tcPr>
            <w:tcW w:w="3881"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消防设备、设施管理</w:t>
            </w:r>
          </w:p>
        </w:tc>
        <w:tc>
          <w:tcPr>
            <w:tcW w:w="1307"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相关人员</w:t>
            </w:r>
          </w:p>
        </w:tc>
        <w:tc>
          <w:tcPr>
            <w:tcW w:w="1326" w:type="dxa"/>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授课</w:t>
            </w:r>
          </w:p>
        </w:tc>
        <w:tc>
          <w:tcPr>
            <w:tcW w:w="1648" w:type="dxa"/>
            <w:tcBorders>
              <w:right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10</w:t>
            </w:r>
          </w:p>
        </w:tc>
      </w:tr>
      <w:tr w:rsidR="00510F37" w:rsidTr="00F902AE">
        <w:trPr>
          <w:trHeight w:val="312"/>
          <w:jc w:val="center"/>
        </w:trPr>
        <w:tc>
          <w:tcPr>
            <w:tcW w:w="1477" w:type="dxa"/>
            <w:tcBorders>
              <w:left w:val="single" w:sz="6" w:space="0" w:color="auto"/>
              <w:bottom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资质培训</w:t>
            </w:r>
          </w:p>
        </w:tc>
        <w:tc>
          <w:tcPr>
            <w:tcW w:w="3881" w:type="dxa"/>
            <w:tcBorders>
              <w:bottom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物业管理岗位培训（取得证书）</w:t>
            </w:r>
          </w:p>
        </w:tc>
        <w:tc>
          <w:tcPr>
            <w:tcW w:w="1307" w:type="dxa"/>
            <w:tcBorders>
              <w:bottom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管理人员</w:t>
            </w:r>
          </w:p>
        </w:tc>
        <w:tc>
          <w:tcPr>
            <w:tcW w:w="1326" w:type="dxa"/>
            <w:tcBorders>
              <w:bottom w:val="single" w:sz="6" w:space="0" w:color="auto"/>
            </w:tcBorders>
            <w:vAlign w:val="center"/>
          </w:tcPr>
          <w:p w:rsidR="00510F37" w:rsidRDefault="00510F37" w:rsidP="00F902AE">
            <w:pPr>
              <w:rPr>
                <w:rFonts w:asciiTheme="minorEastAsia" w:hAnsiTheme="minorEastAsia" w:cstheme="minorEastAsia"/>
                <w:sz w:val="24"/>
                <w:szCs w:val="24"/>
              </w:rPr>
            </w:pPr>
            <w:r>
              <w:rPr>
                <w:rFonts w:asciiTheme="minorEastAsia" w:hAnsiTheme="minorEastAsia" w:cstheme="minorEastAsia" w:hint="eastAsia"/>
                <w:sz w:val="24"/>
                <w:szCs w:val="24"/>
              </w:rPr>
              <w:t>外送培训</w:t>
            </w:r>
          </w:p>
        </w:tc>
        <w:tc>
          <w:tcPr>
            <w:tcW w:w="1648" w:type="dxa"/>
            <w:tcBorders>
              <w:bottom w:val="single" w:sz="6" w:space="0" w:color="auto"/>
              <w:right w:val="single" w:sz="6" w:space="0" w:color="auto"/>
            </w:tcBorders>
            <w:vAlign w:val="center"/>
          </w:tcPr>
          <w:p w:rsidR="00510F37" w:rsidRDefault="00510F37" w:rsidP="00F902AE">
            <w:pPr>
              <w:rPr>
                <w:rFonts w:asciiTheme="minorEastAsia" w:hAnsiTheme="minorEastAsia" w:cstheme="minorEastAsia"/>
                <w:sz w:val="24"/>
                <w:szCs w:val="24"/>
              </w:rPr>
            </w:pPr>
          </w:p>
        </w:tc>
      </w:tr>
    </w:tbl>
    <w:p w:rsidR="00510F37" w:rsidRDefault="00510F37" w:rsidP="00510F37">
      <w:pPr>
        <w:spacing w:line="600" w:lineRule="exact"/>
        <w:rPr>
          <w:rFonts w:ascii="微软雅黑" w:eastAsia="微软雅黑" w:hAnsi="微软雅黑" w:cs="微软雅黑"/>
          <w:b/>
          <w:sz w:val="24"/>
          <w:szCs w:val="24"/>
        </w:rPr>
      </w:pPr>
      <w:r>
        <w:rPr>
          <w:rFonts w:ascii="微软雅黑" w:eastAsia="微软雅黑" w:hAnsi="微软雅黑" w:cs="微软雅黑" w:hint="eastAsia"/>
          <w:b/>
          <w:sz w:val="24"/>
          <w:szCs w:val="24"/>
        </w:rPr>
        <w:t xml:space="preserve"> </w:t>
      </w:r>
    </w:p>
    <w:p w:rsidR="00510F37" w:rsidRDefault="00510F37" w:rsidP="00510F37">
      <w:pPr>
        <w:spacing w:line="600" w:lineRule="exact"/>
        <w:rPr>
          <w:rFonts w:ascii="微软雅黑" w:eastAsia="微软雅黑" w:hAnsi="微软雅黑" w:cs="微软雅黑"/>
          <w:b/>
          <w:sz w:val="24"/>
          <w:szCs w:val="24"/>
        </w:rPr>
      </w:pPr>
    </w:p>
    <w:p w:rsidR="00510F37" w:rsidRDefault="00510F37" w:rsidP="00510F37">
      <w:pPr>
        <w:spacing w:line="600" w:lineRule="exact"/>
        <w:rPr>
          <w:rFonts w:asciiTheme="minorEastAsia" w:hAnsiTheme="minorEastAsia" w:cstheme="minorEastAsia"/>
          <w:bCs/>
          <w:sz w:val="28"/>
          <w:szCs w:val="28"/>
        </w:rPr>
      </w:pPr>
      <w:r>
        <w:rPr>
          <w:rFonts w:asciiTheme="minorEastAsia" w:hAnsiTheme="minorEastAsia" w:cstheme="minorEastAsia" w:hint="eastAsia"/>
          <w:bCs/>
          <w:sz w:val="28"/>
          <w:szCs w:val="28"/>
        </w:rPr>
        <w:t>表5各级管理人员进修规划</w:t>
      </w:r>
    </w:p>
    <w:p w:rsidR="00510F37" w:rsidRDefault="00510F37" w:rsidP="00510F37">
      <w:pPr>
        <w:spacing w:line="600" w:lineRule="exact"/>
        <w:rPr>
          <w:rFonts w:asciiTheme="minorEastAsia" w:hAnsiTheme="minorEastAsia" w:cstheme="minorEastAsia"/>
          <w:bCs/>
          <w:sz w:val="28"/>
          <w:szCs w:val="28"/>
        </w:rPr>
      </w:pPr>
    </w:p>
    <w:tbl>
      <w:tblPr>
        <w:tblStyle w:val="af1"/>
        <w:tblW w:w="9639" w:type="dxa"/>
        <w:jc w:val="center"/>
        <w:tblLayout w:type="fixed"/>
        <w:tblLook w:val="04A0" w:firstRow="1" w:lastRow="0" w:firstColumn="1" w:lastColumn="0" w:noHBand="0" w:noVBand="1"/>
      </w:tblPr>
      <w:tblGrid>
        <w:gridCol w:w="2840"/>
        <w:gridCol w:w="2841"/>
        <w:gridCol w:w="3958"/>
      </w:tblGrid>
      <w:tr w:rsidR="00510F37" w:rsidTr="00F902AE">
        <w:trPr>
          <w:trHeight w:hRule="exact" w:val="406"/>
          <w:jc w:val="center"/>
        </w:trPr>
        <w:tc>
          <w:tcPr>
            <w:tcW w:w="2840"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职级</w:t>
            </w:r>
          </w:p>
        </w:tc>
        <w:tc>
          <w:tcPr>
            <w:tcW w:w="2841"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培训目标</w:t>
            </w:r>
          </w:p>
        </w:tc>
        <w:tc>
          <w:tcPr>
            <w:tcW w:w="3958" w:type="dxa"/>
            <w:vAlign w:val="center"/>
          </w:tcPr>
          <w:p w:rsidR="00510F37" w:rsidRDefault="00510F37" w:rsidP="00F902AE">
            <w:pPr>
              <w:jc w:val="center"/>
              <w:rPr>
                <w:rFonts w:asciiTheme="minorEastAsia" w:hAnsiTheme="minorEastAsia" w:cstheme="minorEastAsia"/>
                <w:sz w:val="24"/>
                <w:szCs w:val="24"/>
              </w:rPr>
            </w:pPr>
            <w:r>
              <w:rPr>
                <w:rFonts w:asciiTheme="minorEastAsia" w:hAnsiTheme="minorEastAsia" w:cstheme="minorEastAsia" w:hint="eastAsia"/>
                <w:sz w:val="24"/>
                <w:szCs w:val="24"/>
              </w:rPr>
              <w:t>重要培训课程</w:t>
            </w:r>
          </w:p>
        </w:tc>
      </w:tr>
      <w:tr w:rsidR="00510F37" w:rsidTr="00F902AE">
        <w:trPr>
          <w:trHeight w:hRule="exact" w:val="1444"/>
          <w:jc w:val="center"/>
        </w:trPr>
        <w:tc>
          <w:tcPr>
            <w:tcW w:w="2840" w:type="dxa"/>
            <w:vAlign w:val="center"/>
          </w:tcPr>
          <w:p w:rsidR="00510F37" w:rsidRDefault="00510F37" w:rsidP="00F902AE">
            <w:pPr>
              <w:jc w:val="center"/>
              <w:rPr>
                <w:sz w:val="24"/>
                <w:szCs w:val="24"/>
              </w:rPr>
            </w:pPr>
            <w:r>
              <w:rPr>
                <w:rFonts w:hint="eastAsia"/>
                <w:sz w:val="24"/>
                <w:szCs w:val="24"/>
              </w:rPr>
              <w:t>项目负责人</w:t>
            </w:r>
          </w:p>
        </w:tc>
        <w:tc>
          <w:tcPr>
            <w:tcW w:w="2841" w:type="dxa"/>
            <w:vAlign w:val="center"/>
          </w:tcPr>
          <w:p w:rsidR="00510F37" w:rsidRDefault="00510F37" w:rsidP="00F902AE">
            <w:pPr>
              <w:rPr>
                <w:sz w:val="24"/>
                <w:szCs w:val="24"/>
              </w:rPr>
            </w:pPr>
            <w:r>
              <w:rPr>
                <w:rFonts w:hint="eastAsia"/>
                <w:sz w:val="24"/>
                <w:szCs w:val="24"/>
              </w:rPr>
              <w:t>提高主人翁责任感和对企业战略目标与经营方针进行创造性规划、决策、控制的能力</w:t>
            </w:r>
          </w:p>
        </w:tc>
        <w:tc>
          <w:tcPr>
            <w:tcW w:w="3958" w:type="dxa"/>
            <w:vAlign w:val="center"/>
          </w:tcPr>
          <w:p w:rsidR="00510F37" w:rsidRDefault="00510F37" w:rsidP="00F902AE">
            <w:pPr>
              <w:rPr>
                <w:sz w:val="24"/>
                <w:szCs w:val="24"/>
              </w:rPr>
            </w:pPr>
            <w:r>
              <w:rPr>
                <w:rFonts w:hint="eastAsia"/>
                <w:sz w:val="24"/>
                <w:szCs w:val="24"/>
              </w:rPr>
              <w:t>经营战略与方针、组织行为学、经营思想、领导力、决策力、管理理论、危机意识、客户关系与客户服务、法律法规、团队精神</w:t>
            </w:r>
          </w:p>
        </w:tc>
      </w:tr>
      <w:tr w:rsidR="00510F37" w:rsidTr="00F902AE">
        <w:trPr>
          <w:trHeight w:hRule="exact" w:val="1676"/>
          <w:jc w:val="center"/>
        </w:trPr>
        <w:tc>
          <w:tcPr>
            <w:tcW w:w="2840" w:type="dxa"/>
            <w:vAlign w:val="center"/>
          </w:tcPr>
          <w:p w:rsidR="00510F37" w:rsidRDefault="00510F37" w:rsidP="00F902AE">
            <w:pPr>
              <w:jc w:val="center"/>
              <w:rPr>
                <w:sz w:val="24"/>
                <w:szCs w:val="24"/>
              </w:rPr>
            </w:pPr>
            <w:r>
              <w:rPr>
                <w:rFonts w:hint="eastAsia"/>
                <w:sz w:val="24"/>
                <w:szCs w:val="24"/>
              </w:rPr>
              <w:t>内勤、</w:t>
            </w:r>
            <w:r>
              <w:rPr>
                <w:sz w:val="24"/>
                <w:szCs w:val="24"/>
              </w:rPr>
              <w:t>监控、水电维修</w:t>
            </w:r>
          </w:p>
        </w:tc>
        <w:tc>
          <w:tcPr>
            <w:tcW w:w="2841" w:type="dxa"/>
            <w:vAlign w:val="center"/>
          </w:tcPr>
          <w:p w:rsidR="00510F37" w:rsidRDefault="00510F37" w:rsidP="00F902AE">
            <w:pPr>
              <w:rPr>
                <w:sz w:val="24"/>
                <w:szCs w:val="24"/>
              </w:rPr>
            </w:pPr>
            <w:r>
              <w:rPr>
                <w:rFonts w:hint="eastAsia"/>
                <w:sz w:val="24"/>
                <w:szCs w:val="24"/>
              </w:rPr>
              <w:t>增强职员主人翁责任感和团队凝聚力，提高职员能在不断变化的环境中处理复杂问题的能力</w:t>
            </w:r>
          </w:p>
        </w:tc>
        <w:tc>
          <w:tcPr>
            <w:tcW w:w="3958" w:type="dxa"/>
            <w:vAlign w:val="center"/>
          </w:tcPr>
          <w:p w:rsidR="00510F37" w:rsidRDefault="00510F37" w:rsidP="00F902AE">
            <w:pPr>
              <w:rPr>
                <w:sz w:val="24"/>
                <w:szCs w:val="24"/>
              </w:rPr>
            </w:pPr>
            <w:r>
              <w:rPr>
                <w:rFonts w:hint="eastAsia"/>
                <w:sz w:val="24"/>
                <w:szCs w:val="24"/>
              </w:rPr>
              <w:t>绩效与目标管理、环境安全知识、管理理论、行业法规、服务礼仪与技巧、团队精神、建立学习型组织、领导力、质量管理等</w:t>
            </w:r>
          </w:p>
        </w:tc>
      </w:tr>
      <w:tr w:rsidR="00510F37" w:rsidTr="00F902AE">
        <w:trPr>
          <w:trHeight w:hRule="exact" w:val="1561"/>
          <w:jc w:val="center"/>
        </w:trPr>
        <w:tc>
          <w:tcPr>
            <w:tcW w:w="2840" w:type="dxa"/>
            <w:vAlign w:val="center"/>
          </w:tcPr>
          <w:p w:rsidR="00510F37" w:rsidRDefault="00510F37" w:rsidP="00F902AE">
            <w:pPr>
              <w:jc w:val="center"/>
              <w:rPr>
                <w:sz w:val="24"/>
                <w:szCs w:val="24"/>
              </w:rPr>
            </w:pPr>
            <w:r>
              <w:rPr>
                <w:rFonts w:hint="eastAsia"/>
                <w:sz w:val="24"/>
                <w:szCs w:val="24"/>
              </w:rPr>
              <w:t>保安</w:t>
            </w:r>
          </w:p>
        </w:tc>
        <w:tc>
          <w:tcPr>
            <w:tcW w:w="2841" w:type="dxa"/>
            <w:vAlign w:val="center"/>
          </w:tcPr>
          <w:p w:rsidR="00510F37" w:rsidRDefault="00510F37" w:rsidP="00F902AE">
            <w:pPr>
              <w:rPr>
                <w:sz w:val="24"/>
                <w:szCs w:val="24"/>
              </w:rPr>
            </w:pPr>
            <w:r>
              <w:rPr>
                <w:rFonts w:hint="eastAsia"/>
                <w:sz w:val="24"/>
                <w:szCs w:val="24"/>
              </w:rPr>
              <w:t>增强员工责任感和团队凝聚力，丰富职员必备的专业知识，提高实际工作能力</w:t>
            </w:r>
          </w:p>
        </w:tc>
        <w:tc>
          <w:tcPr>
            <w:tcW w:w="3958" w:type="dxa"/>
            <w:vAlign w:val="center"/>
          </w:tcPr>
          <w:p w:rsidR="00510F37" w:rsidRDefault="00510F37" w:rsidP="00F902AE">
            <w:pPr>
              <w:rPr>
                <w:sz w:val="24"/>
                <w:szCs w:val="24"/>
              </w:rPr>
            </w:pPr>
            <w:r>
              <w:rPr>
                <w:rFonts w:hint="eastAsia"/>
                <w:sz w:val="24"/>
                <w:szCs w:val="24"/>
              </w:rPr>
              <w:t>个人潜能训练、环境安全知识、行业法规、品质管理、团队精神、时间管理、物业管理、服务礼仪与技巧等</w:t>
            </w:r>
          </w:p>
        </w:tc>
      </w:tr>
      <w:tr w:rsidR="00510F37" w:rsidTr="00F902AE">
        <w:trPr>
          <w:trHeight w:hRule="exact" w:val="1263"/>
          <w:jc w:val="center"/>
        </w:trPr>
        <w:tc>
          <w:tcPr>
            <w:tcW w:w="2840" w:type="dxa"/>
            <w:vAlign w:val="center"/>
          </w:tcPr>
          <w:p w:rsidR="00510F37" w:rsidRDefault="00510F37" w:rsidP="00F902AE">
            <w:pPr>
              <w:jc w:val="center"/>
              <w:rPr>
                <w:sz w:val="24"/>
                <w:szCs w:val="24"/>
              </w:rPr>
            </w:pPr>
            <w:r>
              <w:rPr>
                <w:rFonts w:hint="eastAsia"/>
                <w:sz w:val="24"/>
                <w:szCs w:val="24"/>
              </w:rPr>
              <w:t>保洁</w:t>
            </w:r>
          </w:p>
        </w:tc>
        <w:tc>
          <w:tcPr>
            <w:tcW w:w="2841" w:type="dxa"/>
            <w:vAlign w:val="center"/>
          </w:tcPr>
          <w:p w:rsidR="00510F37" w:rsidRDefault="00510F37" w:rsidP="00F902AE">
            <w:pPr>
              <w:rPr>
                <w:sz w:val="24"/>
                <w:szCs w:val="24"/>
              </w:rPr>
            </w:pPr>
            <w:r>
              <w:rPr>
                <w:rFonts w:hint="eastAsia"/>
                <w:sz w:val="24"/>
                <w:szCs w:val="24"/>
              </w:rPr>
              <w:t>端正职员工作态度，增强团队意识，提高职员实际动手能力</w:t>
            </w:r>
          </w:p>
        </w:tc>
        <w:tc>
          <w:tcPr>
            <w:tcW w:w="3958" w:type="dxa"/>
            <w:vAlign w:val="center"/>
          </w:tcPr>
          <w:p w:rsidR="00510F37" w:rsidRDefault="00510F37" w:rsidP="00F902AE">
            <w:pPr>
              <w:rPr>
                <w:sz w:val="24"/>
                <w:szCs w:val="24"/>
              </w:rPr>
            </w:pPr>
            <w:r>
              <w:rPr>
                <w:rFonts w:hint="eastAsia"/>
                <w:sz w:val="24"/>
                <w:szCs w:val="24"/>
              </w:rPr>
              <w:t>职业道德教育、品质改进方法、环境安全知识、物业管理知识、服务礼仪与技巧、自主管理、管理体系文件</w:t>
            </w:r>
          </w:p>
        </w:tc>
      </w:tr>
    </w:tbl>
    <w:p w:rsidR="00510F37" w:rsidRDefault="00510F37" w:rsidP="00510F37">
      <w:pPr>
        <w:spacing w:line="560" w:lineRule="exact"/>
        <w:rPr>
          <w:rFonts w:asciiTheme="minorEastAsia" w:hAnsiTheme="minorEastAsia" w:cstheme="minorEastAsia"/>
          <w:b/>
          <w:bCs/>
          <w:sz w:val="28"/>
          <w:szCs w:val="28"/>
        </w:rPr>
      </w:pPr>
      <w:bookmarkStart w:id="377" w:name="_Toc5282"/>
      <w:bookmarkStart w:id="378" w:name="_Toc5951"/>
      <w:bookmarkStart w:id="379" w:name="_Toc2062"/>
      <w:r>
        <w:rPr>
          <w:rFonts w:asciiTheme="minorEastAsia" w:hAnsiTheme="minorEastAsia" w:cstheme="minorEastAsia" w:hint="eastAsia"/>
          <w:b/>
          <w:bCs/>
          <w:sz w:val="28"/>
          <w:szCs w:val="28"/>
        </w:rPr>
        <w:t>2、人员管理</w:t>
      </w:r>
      <w:bookmarkEnd w:id="377"/>
      <w:bookmarkEnd w:id="378"/>
      <w:bookmarkEnd w:id="379"/>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（1）员工录用与淘汰</w:t>
      </w:r>
    </w:p>
    <w:p w:rsidR="00510F37" w:rsidRDefault="00510F37" w:rsidP="00510F37">
      <w:pPr>
        <w:widowControl/>
        <w:snapToGrid w:val="0"/>
        <w:spacing w:line="560" w:lineRule="exact"/>
        <w:ind w:firstLine="560"/>
        <w:rPr>
          <w:rFonts w:ascii="宋体" w:hAnsi="宋体"/>
          <w:color w:val="000000"/>
          <w:kern w:val="0"/>
          <w:sz w:val="28"/>
          <w:szCs w:val="28"/>
        </w:rPr>
      </w:pPr>
      <w:r>
        <w:rPr>
          <w:rFonts w:ascii="宋体" w:hAnsi="宋体" w:hint="eastAsia"/>
          <w:color w:val="000000"/>
          <w:kern w:val="0"/>
          <w:sz w:val="28"/>
          <w:szCs w:val="28"/>
        </w:rPr>
        <w:t>管理中对新进人员采用“双重部门二次面试”的录用方法。</w:t>
      </w:r>
    </w:p>
    <w:p w:rsidR="00510F37" w:rsidRDefault="00510F37" w:rsidP="00510F37">
      <w:pPr>
        <w:widowControl/>
        <w:snapToGrid w:val="0"/>
        <w:spacing w:line="560" w:lineRule="exact"/>
        <w:ind w:firstLine="560"/>
        <w:rPr>
          <w:rFonts w:ascii="宋体" w:hAnsi="宋体"/>
          <w:color w:val="000000"/>
          <w:kern w:val="0"/>
          <w:sz w:val="28"/>
          <w:szCs w:val="28"/>
        </w:rPr>
      </w:pPr>
      <w:r>
        <w:rPr>
          <w:rFonts w:ascii="宋体" w:hAnsi="宋体" w:hint="eastAsia"/>
          <w:color w:val="000000"/>
          <w:kern w:val="0"/>
          <w:sz w:val="28"/>
          <w:szCs w:val="28"/>
        </w:rPr>
        <w:t>由项目处人事负责人员按照工作岗位职责要求，拟定招聘人员的基本要</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求和技能，进行初步筛选后，由人员需求部门协同人事负责人对新进人员开展招聘工作，其中人事负责对新进人员的资质证书、工作经历、教育背景、综合素质、外表形象、言谈举止等进行评定和建议，人员需求部门相关人员主要侧重应聘人员的专业知识和技能水平进行业务方面的面试内容。通过双重的面试后，第二次面试以笔试为主，主要针对其专业素养、基础知识等方面进行笔试，通过着由人事负责人送达项目负责人处审核评定，最终录用。</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录用员工有1—3个月的使用期，在试用期内证明不适合本岗位工作的将被淘汰。</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（2）员工考核管理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项目处各部门负责人按管理范围进行自查，全面落实管理服务质量。</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项目处每周对重要区域进行检查，每月进行绩效考核，考核业绩与被考核单位及个人当季度经济利益挂钩。</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项目处邀请机关事务局代表每月或每季度进行不定期抽查，查出问题立即整改并进行备案，与责任部门及责任人的当月经济利益挂钩。</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通过自查、定期检查，公司与机关事务局代表抽查等形式，进行经常性考核、评比，并与效益工资挂钩，表扬奖励先进员工，批评、纠正工作不到位、不具体或服务差的员工，对工作明显失误或消极怠工现象要予以警告，限期改正，对评比最后一名员工，调离岗位或辞退。</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任何的考核都同被考核方充分沟通，被考核方对于考核有任何不同意见，均在事前、事中、事后及时申诉，明确事实，达到公证、公开科学考核的目的。</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（3）员工监督管理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一是管理者对机构内部工作人员进行监督；二是对管理机构及工作人员是否依法从事管理活动进行广泛监督；三是接受政府管理行业（部门）的检查监督；通过多方面的监督体系实施，能防止或纠正工作中出现的偏差，保证管理机构及工作人员依法办事。</w:t>
      </w:r>
    </w:p>
    <w:p w:rsidR="00510F37" w:rsidRDefault="00510F37" w:rsidP="00510F37">
      <w:pPr>
        <w:spacing w:line="560" w:lineRule="exact"/>
        <w:rPr>
          <w:rFonts w:asciiTheme="minorEastAsia" w:hAnsiTheme="minorEastAsia" w:cstheme="minorEastAsia"/>
          <w:b/>
          <w:bCs/>
          <w:sz w:val="28"/>
          <w:szCs w:val="28"/>
        </w:rPr>
      </w:pPr>
      <w:bookmarkStart w:id="380" w:name="_Toc17122"/>
      <w:bookmarkStart w:id="381" w:name="_Toc7643"/>
      <w:bookmarkStart w:id="382" w:name="_Toc13977"/>
      <w:r>
        <w:rPr>
          <w:rFonts w:asciiTheme="minorEastAsia" w:hAnsiTheme="minorEastAsia" w:cstheme="minorEastAsia" w:hint="eastAsia"/>
          <w:b/>
          <w:bCs/>
          <w:sz w:val="28"/>
          <w:szCs w:val="28"/>
        </w:rPr>
        <w:t>3、员工激励与奖励</w:t>
      </w:r>
      <w:bookmarkEnd w:id="380"/>
      <w:bookmarkEnd w:id="381"/>
      <w:bookmarkEnd w:id="382"/>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（1）员工激励管理办法</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定期考核评比、实现日常目标管理制。</w:t>
      </w:r>
    </w:p>
    <w:p w:rsidR="00510F37" w:rsidRDefault="00510F37" w:rsidP="00510F37">
      <w:pPr>
        <w:widowControl/>
        <w:snapToGrid w:val="0"/>
        <w:spacing w:line="560" w:lineRule="exact"/>
        <w:ind w:firstLine="570"/>
        <w:rPr>
          <w:rFonts w:ascii="宋体" w:hAnsi="宋体"/>
          <w:color w:val="000000"/>
          <w:kern w:val="0"/>
          <w:sz w:val="28"/>
          <w:szCs w:val="28"/>
        </w:rPr>
      </w:pPr>
      <w:r>
        <w:rPr>
          <w:rFonts w:ascii="宋体" w:hAnsi="宋体" w:hint="eastAsia"/>
          <w:color w:val="000000"/>
          <w:kern w:val="0"/>
          <w:sz w:val="28"/>
          <w:szCs w:val="28"/>
        </w:rPr>
        <w:t>实施奖励、破格晋级制度，调动员工热情。对于符合公司期望的行为，我司</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将通过内部员工持股、总经理特别奖、培训、表彰、加薪、升职、增加补充养老</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保险等灵活有效的奖励形式予以肯定；</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依法管理，管教结合，融情于管，既要与员工签订合同，也要关心员工生活，帮助解决后顾之忧，以便保持良好的工作情绪，为客户提供优质服务。</w:t>
      </w:r>
    </w:p>
    <w:p w:rsidR="00510F37" w:rsidRDefault="00510F37" w:rsidP="00510F37">
      <w:pPr>
        <w:widowControl/>
        <w:snapToGrid w:val="0"/>
        <w:spacing w:line="560" w:lineRule="exact"/>
        <w:ind w:firstLine="560"/>
        <w:rPr>
          <w:rFonts w:ascii="宋体" w:hAnsi="宋体"/>
          <w:color w:val="000000"/>
          <w:kern w:val="0"/>
          <w:sz w:val="28"/>
          <w:szCs w:val="28"/>
        </w:rPr>
      </w:pPr>
      <w:r>
        <w:rPr>
          <w:rFonts w:ascii="宋体" w:hAnsi="宋体" w:hint="eastAsia"/>
          <w:color w:val="000000"/>
          <w:kern w:val="0"/>
          <w:sz w:val="28"/>
          <w:szCs w:val="28"/>
        </w:rPr>
        <w:t>通过组织郊游，生日会，运动会等企业文化活动，营造内部和睦、合作</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的工作氛围，增强员工的自信心和对公司的认同感。</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（2）员工奖惩措施</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项目处将严格落实员工管理制度，制定奖惩标准，奖优罚劣，促进管理服务工作。我司员工的奖惩标准包括：</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嘉奖、晋升标准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奖励标准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纪律处分标准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轻微过失标准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严重过失标准</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违法乱纪标准</w:t>
      </w:r>
    </w:p>
    <w:p w:rsidR="00510F37" w:rsidRDefault="00510F37" w:rsidP="00510F37">
      <w:pPr>
        <w:spacing w:line="560" w:lineRule="exact"/>
        <w:rPr>
          <w:rFonts w:asciiTheme="minorEastAsia" w:hAnsiTheme="minorEastAsia" w:cstheme="minorEastAsia"/>
          <w:b/>
          <w:bCs/>
          <w:sz w:val="28"/>
          <w:szCs w:val="28"/>
        </w:rPr>
      </w:pPr>
      <w:bookmarkStart w:id="383" w:name="_Toc30563"/>
      <w:bookmarkStart w:id="384" w:name="_Toc15276"/>
      <w:bookmarkStart w:id="385" w:name="_Toc816"/>
      <w:r>
        <w:rPr>
          <w:rFonts w:asciiTheme="minorEastAsia" w:hAnsiTheme="minorEastAsia" w:cstheme="minorEastAsia" w:hint="eastAsia"/>
          <w:b/>
          <w:bCs/>
          <w:sz w:val="28"/>
          <w:szCs w:val="28"/>
        </w:rPr>
        <w:t>4、协调与服务管理</w:t>
      </w:r>
      <w:bookmarkEnd w:id="383"/>
      <w:bookmarkEnd w:id="384"/>
      <w:bookmarkEnd w:id="385"/>
    </w:p>
    <w:p w:rsidR="00510F37" w:rsidRDefault="00510F37" w:rsidP="00510F37">
      <w:pPr>
        <w:widowControl/>
        <w:snapToGrid w:val="0"/>
        <w:spacing w:line="560" w:lineRule="exact"/>
        <w:ind w:firstLine="560"/>
        <w:rPr>
          <w:rFonts w:ascii="宋体" w:hAnsi="宋体"/>
          <w:color w:val="000000"/>
          <w:kern w:val="0"/>
          <w:sz w:val="28"/>
          <w:szCs w:val="28"/>
        </w:rPr>
      </w:pPr>
      <w:r>
        <w:rPr>
          <w:rFonts w:ascii="宋体" w:hAnsi="宋体" w:hint="eastAsia"/>
          <w:color w:val="000000"/>
          <w:kern w:val="0"/>
          <w:sz w:val="28"/>
          <w:szCs w:val="28"/>
        </w:rPr>
        <w:t>运用协调管理方法，解决在管理服务过程中经常发生的各部门之间、部</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门与员工之间、员工与员工之间、员工与客户之间的矛盾或冲突。</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一是行政促动力，以行政职务权利为依托，以行政命令为基本形式，以奖励为后盾的强制性促动力。</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二是竞争促动力，运用竞争手段促使相关方面关系的协调，如通过竞争，以先进带动后进，共同完成任务。</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三是舆论促动力，因势利诱导利用舆论达到协调的目的。</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四是管理者的凝聚力，具体情况为领导者或一名管理人员对于下属的吸引力、影响力，这将是本项目今后促进日常物业管理工作协调的核心力量。</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在管理方式上，对各职能部门实施指挥和指导管理。一是经济管理，通过制定员工岗位和工作成绩挂钩的工资制度，调动员工积极性。二是制度管理，制定一整套完整的规章制度和工作程序，以此规范员工言行，提高工作质量和工作效率。三是宣传教育管理，通过各种宣传教育手段培养员工的敬业精神、职业道德；加强员工培训，不断提高员工自身素质和工作水平。</w:t>
      </w:r>
    </w:p>
    <w:p w:rsidR="00510F37" w:rsidRDefault="00510F37" w:rsidP="00510F37">
      <w:pPr>
        <w:spacing w:line="560" w:lineRule="exact"/>
        <w:rPr>
          <w:rFonts w:asciiTheme="minorEastAsia" w:hAnsiTheme="minorEastAsia" w:cstheme="minorEastAsia"/>
          <w:b/>
          <w:bCs/>
          <w:sz w:val="28"/>
          <w:szCs w:val="28"/>
        </w:rPr>
      </w:pPr>
      <w:bookmarkStart w:id="386" w:name="_Toc6762"/>
      <w:bookmarkStart w:id="387" w:name="_Toc13182"/>
      <w:bookmarkStart w:id="388" w:name="_Toc19609"/>
      <w:r>
        <w:rPr>
          <w:rFonts w:asciiTheme="minorEastAsia" w:hAnsiTheme="minorEastAsia" w:cstheme="minorEastAsia" w:hint="eastAsia"/>
          <w:b/>
          <w:bCs/>
          <w:sz w:val="28"/>
          <w:szCs w:val="28"/>
        </w:rPr>
        <w:t>5、员工量化管理</w:t>
      </w:r>
      <w:bookmarkEnd w:id="386"/>
      <w:bookmarkEnd w:id="387"/>
      <w:bookmarkEnd w:id="388"/>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现代化物业管理标准是以量化和数字为依据，公司对本项目的全部管理内容推行数字化管理模式。将对项目负责人、管理人员、工程维修人员、保洁员、公共秩序维护人员的工作职能、易容仪表、言语、态度、工作技能、工作效率实行百分制的量化考核标准，确保各项管理、服务标准的执行。同时我们对客户的投诉，处理投诉的时间、过程、每项投诉回访、客户的意见及满意率也通过数字和量化的形式定期向客户公开，主动接受客户的监督。</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根据ISO9001:2000的质量管理方针，确定年度管理目标，对客户满意率、机电设备运行完好率、维修及时率、消防隐患处理率等作出量化要求。</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实行目标经营管理责任制，对项目管理目标进行细化的量化，作出具体要求。</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对全体员工培训指标进行量化，确定培训目标、培训内容及效果评价、考核。</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年度岗位量化考核，年度岗位轮换率10%。</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财务成本量化，制定详细的财务预算方案，对项目采取计划控制成本的财务量化管理，严格控制成本费用，提高经济效益。</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标准化运作方式</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贯彻公司企业文化，包括企业精神、经营管理理念和发展目标。</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贯彻公司ISO9001:2000质量管理体系未见及《管理手册》、《程序文件》。</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运用《公司员工手册》，规范员工的行为，提倡专业、规范、文明的行为表率。</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发挥公司计算机管理系统的作用，提高物业管理工作效率。</w:t>
      </w:r>
    </w:p>
    <w:p w:rsidR="00510F37" w:rsidRDefault="00510F37" w:rsidP="00510F37">
      <w:pPr>
        <w:widowControl/>
        <w:snapToGrid w:val="0"/>
        <w:spacing w:line="560" w:lineRule="exact"/>
        <w:rPr>
          <w:rFonts w:ascii="宋体" w:hAnsi="宋体"/>
          <w:color w:val="000000"/>
          <w:kern w:val="0"/>
          <w:sz w:val="28"/>
          <w:szCs w:val="28"/>
        </w:rPr>
      </w:pPr>
      <w:r>
        <w:rPr>
          <w:rFonts w:ascii="宋体" w:hAnsi="宋体" w:hint="eastAsia"/>
          <w:color w:val="000000"/>
          <w:kern w:val="0"/>
          <w:sz w:val="28"/>
          <w:szCs w:val="28"/>
        </w:rPr>
        <w:t xml:space="preserve">   推进和实施公司形象系统工程。</w:t>
      </w:r>
    </w:p>
    <w:p w:rsidR="00510F37" w:rsidRDefault="00510F37" w:rsidP="00510F37">
      <w:pPr>
        <w:widowControl/>
        <w:snapToGrid w:val="0"/>
        <w:spacing w:line="560" w:lineRule="exact"/>
        <w:rPr>
          <w:rFonts w:ascii="宋体" w:hAnsi="宋体"/>
          <w:color w:val="000000"/>
          <w:kern w:val="0"/>
          <w:sz w:val="28"/>
          <w:szCs w:val="28"/>
        </w:rPr>
      </w:pPr>
    </w:p>
    <w:p w:rsidR="00306216" w:rsidRPr="00510F37" w:rsidRDefault="00306216"/>
    <w:sectPr w:rsidR="00306216" w:rsidRPr="00510F3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5857" w:rsidRDefault="009F5857" w:rsidP="00510F37">
      <w:r>
        <w:separator/>
      </w:r>
    </w:p>
  </w:endnote>
  <w:endnote w:type="continuationSeparator" w:id="0">
    <w:p w:rsidR="009F5857" w:rsidRDefault="009F5857" w:rsidP="00510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幼圆">
    <w:panose1 w:val="0201050906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0F37" w:rsidRDefault="00510F37">
    <w:pPr>
      <w:pStyle w:val="a4"/>
      <w:jc w:val="center"/>
    </w:pPr>
    <w:r>
      <w:rPr>
        <w:noProof/>
      </w:rPr>
      <w:drawing>
        <wp:inline distT="0" distB="0" distL="0" distR="0" wp14:anchorId="2CC73A99" wp14:editId="721FCE07">
          <wp:extent cx="5324475" cy="454660"/>
          <wp:effectExtent l="0" t="0" r="0" b="254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1"/>
                  <a:stretch>
                    <a:fillRect/>
                  </a:stretch>
                </pic:blipFill>
                <pic:spPr>
                  <a:xfrm>
                    <a:off x="0" y="0"/>
                    <a:ext cx="5347756" cy="457205"/>
                  </a:xfrm>
                  <a:prstGeom prst="rect">
                    <a:avLst/>
                  </a:prstGeom>
                </pic:spPr>
              </pic:pic>
            </a:graphicData>
          </a:graphic>
        </wp:inline>
      </w:drawing>
    </w:r>
    <w:r w:rsidR="009F5857">
      <w:pict>
        <v:shapetype id="_x0000_t202" coordsize="21600,21600" o:spt="202" path="m,l,21600r21600,l21600,xe">
          <v:stroke joinstyle="miter"/>
          <v:path gradientshapeok="t" o:connecttype="rect"/>
        </v:shapetype>
        <v:shape id="文本框 156" o:spid="_x0000_s2050" type="#_x0000_t202" style="position:absolute;left:0;text-align:left;margin-left:2620.8pt;margin-top:0;width:2in;height:2in;z-index:251660288;mso-wrap-style:none;mso-position-horizontal:right;mso-position-horizontal-relative:margin;mso-position-vertical-relative:text" filled="f" stroked="f" strokeweight=".5pt">
          <v:textbox style="mso-next-textbox:#文本框 156;mso-fit-shape-to-text:t" inset="0,0,0,0">
            <w:txbxContent>
              <w:p w:rsidR="00510F37" w:rsidRDefault="00510F37">
                <w:pPr>
                  <w:pStyle w:val="a4"/>
                </w:pPr>
                <w:r>
                  <w:rPr>
                    <w:rFonts w:hint="eastAsia"/>
                  </w:rPr>
                  <w:fldChar w:fldCharType="begin"/>
                </w:r>
                <w:r>
                  <w:rPr>
                    <w:rFonts w:hint="eastAsia"/>
                  </w:rPr>
                  <w:instrText xml:space="preserve"> PAGE  \* MERGEFORMAT </w:instrText>
                </w:r>
                <w:r>
                  <w:rPr>
                    <w:rFonts w:hint="eastAsia"/>
                  </w:rPr>
                  <w:fldChar w:fldCharType="separate"/>
                </w:r>
                <w:r w:rsidR="00356985">
                  <w:rPr>
                    <w:noProof/>
                  </w:rPr>
                  <w:t>2</w:t>
                </w:r>
                <w:r>
                  <w:rPr>
                    <w:rFonts w:hint="eastAsia"/>
                  </w:rPr>
                  <w:fldChar w:fldCharType="end"/>
                </w:r>
              </w:p>
            </w:txbxContent>
          </v:textbox>
          <w10:wrap anchorx="margin"/>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0F37" w:rsidRDefault="00510F37">
    <w:pPr>
      <w:pStyle w:val="a4"/>
      <w:tabs>
        <w:tab w:val="left" w:pos="5419"/>
        <w:tab w:val="right" w:pos="14690"/>
      </w:tabs>
      <w:wordWrap w:val="0"/>
      <w:jc w:val="center"/>
    </w:pPr>
    <w:r>
      <w:rPr>
        <w:noProof/>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73990" cy="139700"/>
              <wp:effectExtent l="0" t="0" r="1270"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99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10F37" w:rsidRDefault="00510F37">
                          <w:pPr>
                            <w:pStyle w:val="a4"/>
                          </w:pPr>
                          <w:r>
                            <w:rPr>
                              <w:rFonts w:hint="eastAsia"/>
                            </w:rPr>
                            <w:fldChar w:fldCharType="begin"/>
                          </w:r>
                          <w:r>
                            <w:rPr>
                              <w:rFonts w:hint="eastAsia"/>
                            </w:rPr>
                            <w:instrText xml:space="preserve"> PAGE  \* MERGEFORMAT </w:instrText>
                          </w:r>
                          <w:r>
                            <w:rPr>
                              <w:rFonts w:hint="eastAsia"/>
                            </w:rPr>
                            <w:fldChar w:fldCharType="separate"/>
                          </w:r>
                          <w:r w:rsidR="00356985">
                            <w:rPr>
                              <w:noProof/>
                            </w:rPr>
                            <w:t>138</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37.5pt;margin-top:0;width:13.7pt;height:11pt;z-index:251661312;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" filled="f" stroked="f" strokeweight=".5pt">
              <v:textbox style="mso-fit-shape-to-text:t" inset="0,0,0,0">
                <w:txbxContent>
                  <w:p w:rsidR="00510F37" w:rsidRDefault="00510F37">
                    <w:pPr>
                      <w:pStyle w:val="a4"/>
                    </w:pPr>
                    <w:r>
                      <w:rPr>
                        <w:rFonts w:hint="eastAsia"/>
                      </w:rPr>
                      <w:fldChar w:fldCharType="begin"/>
                    </w:r>
                    <w:r>
                      <w:rPr>
                        <w:rFonts w:hint="eastAsia"/>
                      </w:rPr>
                      <w:instrText xml:space="preserve"> PAGE  \* MERGEFORMAT </w:instrText>
                    </w:r>
                    <w:r>
                      <w:rPr>
                        <w:rFonts w:hint="eastAsia"/>
                      </w:rPr>
                      <w:fldChar w:fldCharType="separate"/>
                    </w:r>
                    <w:r w:rsidR="00356985">
                      <w:rPr>
                        <w:noProof/>
                      </w:rPr>
                      <w:t>138</w:t>
                    </w:r>
                    <w:r>
                      <w:rPr>
                        <w:rFonts w:hint="eastAsia"/>
                      </w:rPr>
                      <w:fldChar w:fldCharType="end"/>
                    </w:r>
                  </w:p>
                </w:txbxContent>
              </v:textbox>
              <w10:wrap anchorx="margin"/>
            </v:shape>
          </w:pict>
        </mc:Fallback>
      </mc:AlternateContent>
    </w:r>
    <w:r>
      <w:rPr>
        <w:rFonts w:ascii="黑体" w:eastAsia="黑体" w:hAnsi="黑体"/>
        <w:noProof/>
        <w:sz w:val="21"/>
        <w:szCs w:val="21"/>
      </w:rPr>
      <w:drawing>
        <wp:inline distT="0" distB="0" distL="114300" distR="114300" wp14:anchorId="492FE990" wp14:editId="4E201F70">
          <wp:extent cx="5327015" cy="353060"/>
          <wp:effectExtent l="0" t="0" r="6985" b="889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1"/>
                  <a:srcRect t="15765" r="5731" b="15765"/>
                  <a:stretch>
                    <a:fillRect/>
                  </a:stretch>
                </pic:blipFill>
                <pic:spPr>
                  <a:xfrm>
                    <a:off x="0" y="0"/>
                    <a:ext cx="5327015" cy="353060"/>
                  </a:xfrm>
                  <a:prstGeom prst="rect">
                    <a:avLst/>
                  </a:prstGeom>
                  <a:noFill/>
                  <a:ln w="9525">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5857" w:rsidRDefault="009F5857" w:rsidP="00510F37">
      <w:r>
        <w:separator/>
      </w:r>
    </w:p>
  </w:footnote>
  <w:footnote w:type="continuationSeparator" w:id="0">
    <w:p w:rsidR="009F5857" w:rsidRDefault="009F5857" w:rsidP="00510F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0F37" w:rsidRDefault="009F5857">
    <w:r>
      <w:pict>
        <v:shapetype id="_x0000_t32" coordsize="21600,21600" o:spt="32" o:oned="t" path="m,l21600,21600e" filled="f">
          <v:path arrowok="t" fillok="f" o:connecttype="none"/>
          <o:lock v:ext="edit" shapetype="t"/>
        </v:shapetype>
        <v:shape id="_x0000_s2049" type="#_x0000_t32" style="position:absolute;left:0;text-align:left;margin-left:1.4pt;margin-top:19.95pt;width:480.75pt;height:.75pt;z-index:251659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" strokecolor="#c00000" strokeweight="1pt"/>
      </w:pict>
    </w:r>
    <w:r w:rsidR="00510F37">
      <w:rPr>
        <w:rFonts w:hint="eastAsia"/>
        <w:noProof/>
      </w:rPr>
      <w:drawing>
        <wp:inline distT="0" distB="0" distL="0" distR="0" wp14:anchorId="0DCF50D4" wp14:editId="655C9B85">
          <wp:extent cx="1478280" cy="261620"/>
          <wp:effectExtent l="0" t="0" r="762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8283" cy="262129"/>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1DADEAD"/>
    <w:multiLevelType w:val="singleLevel"/>
    <w:tmpl w:val="A1DADEAD"/>
    <w:lvl w:ilvl="0">
      <w:start w:val="1"/>
      <w:numFmt w:val="bullet"/>
      <w:lvlText w:val=""/>
      <w:lvlJc w:val="left"/>
      <w:pPr>
        <w:ind w:left="420" w:hanging="420"/>
      </w:pPr>
      <w:rPr>
        <w:rFonts w:ascii="Wingdings" w:hAnsi="Wingdings" w:hint="default"/>
      </w:rPr>
    </w:lvl>
  </w:abstractNum>
  <w:abstractNum w:abstractNumId="1">
    <w:nsid w:val="ACD44676"/>
    <w:multiLevelType w:val="singleLevel"/>
    <w:tmpl w:val="ACD44676"/>
    <w:lvl w:ilvl="0">
      <w:start w:val="7"/>
      <w:numFmt w:val="chineseCounting"/>
      <w:suff w:val="nothing"/>
      <w:lvlText w:val="（%1）"/>
      <w:lvlJc w:val="left"/>
      <w:rPr>
        <w:rFonts w:cs="Times New Roman" w:hint="eastAsia"/>
      </w:rPr>
    </w:lvl>
  </w:abstractNum>
  <w:abstractNum w:abstractNumId="2">
    <w:nsid w:val="C95F64BD"/>
    <w:multiLevelType w:val="singleLevel"/>
    <w:tmpl w:val="C95F64BD"/>
    <w:lvl w:ilvl="0">
      <w:start w:val="1"/>
      <w:numFmt w:val="bullet"/>
      <w:lvlText w:val=""/>
      <w:lvlJc w:val="left"/>
      <w:pPr>
        <w:ind w:left="420" w:hanging="420"/>
      </w:pPr>
      <w:rPr>
        <w:rFonts w:ascii="Wingdings" w:hAnsi="Wingdings" w:hint="default"/>
      </w:rPr>
    </w:lvl>
  </w:abstractNum>
  <w:abstractNum w:abstractNumId="3">
    <w:nsid w:val="F778BA58"/>
    <w:multiLevelType w:val="singleLevel"/>
    <w:tmpl w:val="F778BA58"/>
    <w:lvl w:ilvl="0">
      <w:start w:val="4"/>
      <w:numFmt w:val="chineseCounting"/>
      <w:suff w:val="nothing"/>
      <w:lvlText w:val="（%1）"/>
      <w:lvlJc w:val="left"/>
      <w:rPr>
        <w:rFonts w:hint="eastAsia"/>
      </w:rPr>
    </w:lvl>
  </w:abstractNum>
  <w:abstractNum w:abstractNumId="4">
    <w:nsid w:val="03C42F1D"/>
    <w:multiLevelType w:val="multilevel"/>
    <w:tmpl w:val="03C42F1D"/>
    <w:lvl w:ilvl="0">
      <w:start w:val="1"/>
      <w:numFmt w:val="decimalEnclosedCircle"/>
      <w:lvlText w:val="%1"/>
      <w:lvlJc w:val="left"/>
      <w:pPr>
        <w:ind w:left="927" w:hanging="360"/>
      </w:pPr>
      <w:rPr>
        <w:rFonts w:ascii="宋体" w:eastAsia="宋体" w:hAnsi="宋体" w:cs="宋体"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5">
    <w:nsid w:val="0FD46054"/>
    <w:multiLevelType w:val="multilevel"/>
    <w:tmpl w:val="0FD46054"/>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24C71FE8"/>
    <w:multiLevelType w:val="multilevel"/>
    <w:tmpl w:val="24C71FE8"/>
    <w:lvl w:ilvl="0">
      <w:start w:val="1"/>
      <w:numFmt w:val="decimalEnclosedCircle"/>
      <w:lvlText w:val="%1"/>
      <w:lvlJc w:val="left"/>
      <w:pPr>
        <w:ind w:left="500" w:hanging="360"/>
      </w:pPr>
      <w:rPr>
        <w:rFonts w:hint="default"/>
      </w:rPr>
    </w:lvl>
    <w:lvl w:ilvl="1">
      <w:start w:val="1"/>
      <w:numFmt w:val="lowerLetter"/>
      <w:lvlText w:val="%2)"/>
      <w:lvlJc w:val="left"/>
      <w:pPr>
        <w:ind w:left="980" w:hanging="420"/>
      </w:pPr>
    </w:lvl>
    <w:lvl w:ilvl="2">
      <w:start w:val="1"/>
      <w:numFmt w:val="lowerRoman"/>
      <w:lvlText w:val="%3."/>
      <w:lvlJc w:val="right"/>
      <w:pPr>
        <w:ind w:left="1400" w:hanging="420"/>
      </w:pPr>
    </w:lvl>
    <w:lvl w:ilvl="3">
      <w:start w:val="1"/>
      <w:numFmt w:val="decimal"/>
      <w:lvlText w:val="%4."/>
      <w:lvlJc w:val="left"/>
      <w:pPr>
        <w:ind w:left="1820" w:hanging="420"/>
      </w:pPr>
    </w:lvl>
    <w:lvl w:ilvl="4">
      <w:start w:val="1"/>
      <w:numFmt w:val="lowerLetter"/>
      <w:lvlText w:val="%5)"/>
      <w:lvlJc w:val="left"/>
      <w:pPr>
        <w:ind w:left="2240" w:hanging="420"/>
      </w:pPr>
    </w:lvl>
    <w:lvl w:ilvl="5">
      <w:start w:val="1"/>
      <w:numFmt w:val="lowerRoman"/>
      <w:lvlText w:val="%6."/>
      <w:lvlJc w:val="right"/>
      <w:pPr>
        <w:ind w:left="2660" w:hanging="420"/>
      </w:pPr>
    </w:lvl>
    <w:lvl w:ilvl="6">
      <w:start w:val="1"/>
      <w:numFmt w:val="decimal"/>
      <w:lvlText w:val="%7."/>
      <w:lvlJc w:val="left"/>
      <w:pPr>
        <w:ind w:left="3080" w:hanging="420"/>
      </w:pPr>
    </w:lvl>
    <w:lvl w:ilvl="7">
      <w:start w:val="1"/>
      <w:numFmt w:val="lowerLetter"/>
      <w:lvlText w:val="%8)"/>
      <w:lvlJc w:val="left"/>
      <w:pPr>
        <w:ind w:left="3500" w:hanging="420"/>
      </w:pPr>
    </w:lvl>
    <w:lvl w:ilvl="8">
      <w:start w:val="1"/>
      <w:numFmt w:val="lowerRoman"/>
      <w:lvlText w:val="%9."/>
      <w:lvlJc w:val="right"/>
      <w:pPr>
        <w:ind w:left="3920" w:hanging="420"/>
      </w:pPr>
    </w:lvl>
  </w:abstractNum>
  <w:abstractNum w:abstractNumId="7">
    <w:nsid w:val="505939C6"/>
    <w:multiLevelType w:val="multilevel"/>
    <w:tmpl w:val="505939C6"/>
    <w:lvl w:ilvl="0">
      <w:start w:val="1"/>
      <w:numFmt w:val="decimalEnclosedCircle"/>
      <w:lvlText w:val="%1"/>
      <w:lvlJc w:val="left"/>
      <w:pPr>
        <w:ind w:left="502" w:hanging="360"/>
      </w:pPr>
      <w:rPr>
        <w:rFonts w:hint="default"/>
      </w:rPr>
    </w:lvl>
    <w:lvl w:ilvl="1">
      <w:start w:val="1"/>
      <w:numFmt w:val="lowerLetter"/>
      <w:lvlText w:val="%2)"/>
      <w:lvlJc w:val="left"/>
      <w:pPr>
        <w:ind w:left="1120" w:hanging="420"/>
      </w:pPr>
    </w:lvl>
    <w:lvl w:ilvl="2">
      <w:start w:val="1"/>
      <w:numFmt w:val="lowerRoman"/>
      <w:lvlText w:val="%3."/>
      <w:lvlJc w:val="right"/>
      <w:pPr>
        <w:ind w:left="1540" w:hanging="420"/>
      </w:pPr>
    </w:lvl>
    <w:lvl w:ilvl="3">
      <w:start w:val="1"/>
      <w:numFmt w:val="decimal"/>
      <w:lvlText w:val="%4."/>
      <w:lvlJc w:val="left"/>
      <w:pPr>
        <w:ind w:left="1960" w:hanging="420"/>
      </w:pPr>
    </w:lvl>
    <w:lvl w:ilvl="4">
      <w:start w:val="1"/>
      <w:numFmt w:val="lowerLetter"/>
      <w:lvlText w:val="%5)"/>
      <w:lvlJc w:val="left"/>
      <w:pPr>
        <w:ind w:left="2380" w:hanging="420"/>
      </w:pPr>
    </w:lvl>
    <w:lvl w:ilvl="5">
      <w:start w:val="1"/>
      <w:numFmt w:val="lowerRoman"/>
      <w:lvlText w:val="%6."/>
      <w:lvlJc w:val="right"/>
      <w:pPr>
        <w:ind w:left="2800" w:hanging="420"/>
      </w:pPr>
    </w:lvl>
    <w:lvl w:ilvl="6">
      <w:start w:val="1"/>
      <w:numFmt w:val="decimal"/>
      <w:lvlText w:val="%7."/>
      <w:lvlJc w:val="left"/>
      <w:pPr>
        <w:ind w:left="3220" w:hanging="420"/>
      </w:pPr>
    </w:lvl>
    <w:lvl w:ilvl="7">
      <w:start w:val="1"/>
      <w:numFmt w:val="lowerLetter"/>
      <w:lvlText w:val="%8)"/>
      <w:lvlJc w:val="left"/>
      <w:pPr>
        <w:ind w:left="3640" w:hanging="420"/>
      </w:pPr>
    </w:lvl>
    <w:lvl w:ilvl="8">
      <w:start w:val="1"/>
      <w:numFmt w:val="lowerRoman"/>
      <w:lvlText w:val="%9."/>
      <w:lvlJc w:val="right"/>
      <w:pPr>
        <w:ind w:left="4060" w:hanging="420"/>
      </w:pPr>
    </w:lvl>
  </w:abstractNum>
  <w:abstractNum w:abstractNumId="8">
    <w:nsid w:val="53561D68"/>
    <w:multiLevelType w:val="singleLevel"/>
    <w:tmpl w:val="53561D68"/>
    <w:lvl w:ilvl="0">
      <w:start w:val="1"/>
      <w:numFmt w:val="decimal"/>
      <w:suff w:val="nothing"/>
      <w:lvlText w:val="%1、"/>
      <w:lvlJc w:val="left"/>
    </w:lvl>
  </w:abstractNum>
  <w:abstractNum w:abstractNumId="9">
    <w:nsid w:val="53561D78"/>
    <w:multiLevelType w:val="singleLevel"/>
    <w:tmpl w:val="53561D78"/>
    <w:lvl w:ilvl="0">
      <w:start w:val="2"/>
      <w:numFmt w:val="decimal"/>
      <w:suff w:val="nothing"/>
      <w:lvlText w:val="%1、"/>
      <w:lvlJc w:val="left"/>
    </w:lvl>
  </w:abstractNum>
  <w:abstractNum w:abstractNumId="10">
    <w:nsid w:val="535621A6"/>
    <w:multiLevelType w:val="singleLevel"/>
    <w:tmpl w:val="535621A6"/>
    <w:lvl w:ilvl="0">
      <w:start w:val="1"/>
      <w:numFmt w:val="decimal"/>
      <w:suff w:val="nothing"/>
      <w:lvlText w:val="%1、"/>
      <w:lvlJc w:val="left"/>
    </w:lvl>
  </w:abstractNum>
  <w:abstractNum w:abstractNumId="11">
    <w:nsid w:val="535621C5"/>
    <w:multiLevelType w:val="singleLevel"/>
    <w:tmpl w:val="535621C5"/>
    <w:lvl w:ilvl="0">
      <w:start w:val="2"/>
      <w:numFmt w:val="decimal"/>
      <w:suff w:val="nothing"/>
      <w:lvlText w:val="%1、"/>
      <w:lvlJc w:val="left"/>
    </w:lvl>
  </w:abstractNum>
  <w:abstractNum w:abstractNumId="12">
    <w:nsid w:val="5356259F"/>
    <w:multiLevelType w:val="singleLevel"/>
    <w:tmpl w:val="5356259F"/>
    <w:lvl w:ilvl="0">
      <w:start w:val="1"/>
      <w:numFmt w:val="decimal"/>
      <w:suff w:val="nothing"/>
      <w:lvlText w:val="%1、"/>
      <w:lvlJc w:val="left"/>
    </w:lvl>
  </w:abstractNum>
  <w:abstractNum w:abstractNumId="13">
    <w:nsid w:val="53563B0A"/>
    <w:multiLevelType w:val="singleLevel"/>
    <w:tmpl w:val="53563B0A"/>
    <w:lvl w:ilvl="0">
      <w:start w:val="1"/>
      <w:numFmt w:val="decimal"/>
      <w:suff w:val="nothing"/>
      <w:lvlText w:val="%1、"/>
      <w:lvlJc w:val="left"/>
    </w:lvl>
  </w:abstractNum>
  <w:abstractNum w:abstractNumId="14">
    <w:nsid w:val="53563E51"/>
    <w:multiLevelType w:val="singleLevel"/>
    <w:tmpl w:val="53563E51"/>
    <w:lvl w:ilvl="0">
      <w:start w:val="8"/>
      <w:numFmt w:val="decimal"/>
      <w:suff w:val="nothing"/>
      <w:lvlText w:val="%1、"/>
      <w:lvlJc w:val="left"/>
    </w:lvl>
  </w:abstractNum>
  <w:abstractNum w:abstractNumId="15">
    <w:nsid w:val="58F6D109"/>
    <w:multiLevelType w:val="singleLevel"/>
    <w:tmpl w:val="58F6D109"/>
    <w:lvl w:ilvl="0">
      <w:start w:val="1"/>
      <w:numFmt w:val="decimal"/>
      <w:suff w:val="nothing"/>
      <w:lvlText w:val="%1、"/>
      <w:lvlJc w:val="left"/>
    </w:lvl>
  </w:abstractNum>
  <w:abstractNum w:abstractNumId="16">
    <w:nsid w:val="59F817E8"/>
    <w:multiLevelType w:val="singleLevel"/>
    <w:tmpl w:val="59F817E8"/>
    <w:lvl w:ilvl="0">
      <w:start w:val="1"/>
      <w:numFmt w:val="chineseCounting"/>
      <w:pStyle w:val="260"/>
      <w:suff w:val="nothing"/>
      <w:lvlText w:val="%1、"/>
      <w:lvlJc w:val="left"/>
    </w:lvl>
  </w:abstractNum>
  <w:abstractNum w:abstractNumId="17">
    <w:nsid w:val="5DA551D4"/>
    <w:multiLevelType w:val="multilevel"/>
    <w:tmpl w:val="5DA551D4"/>
    <w:lvl w:ilvl="0">
      <w:start w:val="1"/>
      <w:numFmt w:val="decimalEnclosedCircle"/>
      <w:lvlText w:val="%1"/>
      <w:lvlJc w:val="left"/>
      <w:pPr>
        <w:ind w:left="640" w:hanging="360"/>
      </w:pPr>
      <w:rPr>
        <w:rFonts w:hint="default"/>
      </w:rPr>
    </w:lvl>
    <w:lvl w:ilvl="1">
      <w:start w:val="1"/>
      <w:numFmt w:val="lowerLetter"/>
      <w:lvlText w:val="%2)"/>
      <w:lvlJc w:val="left"/>
      <w:pPr>
        <w:ind w:left="1120" w:hanging="420"/>
      </w:pPr>
    </w:lvl>
    <w:lvl w:ilvl="2">
      <w:start w:val="1"/>
      <w:numFmt w:val="lowerRoman"/>
      <w:lvlText w:val="%3."/>
      <w:lvlJc w:val="right"/>
      <w:pPr>
        <w:ind w:left="1540" w:hanging="420"/>
      </w:pPr>
    </w:lvl>
    <w:lvl w:ilvl="3">
      <w:start w:val="1"/>
      <w:numFmt w:val="decimal"/>
      <w:lvlText w:val="%4."/>
      <w:lvlJc w:val="left"/>
      <w:pPr>
        <w:ind w:left="1960" w:hanging="420"/>
      </w:pPr>
    </w:lvl>
    <w:lvl w:ilvl="4">
      <w:start w:val="1"/>
      <w:numFmt w:val="lowerLetter"/>
      <w:lvlText w:val="%5)"/>
      <w:lvlJc w:val="left"/>
      <w:pPr>
        <w:ind w:left="2380" w:hanging="420"/>
      </w:pPr>
    </w:lvl>
    <w:lvl w:ilvl="5">
      <w:start w:val="1"/>
      <w:numFmt w:val="lowerRoman"/>
      <w:lvlText w:val="%6."/>
      <w:lvlJc w:val="right"/>
      <w:pPr>
        <w:ind w:left="2800" w:hanging="420"/>
      </w:pPr>
    </w:lvl>
    <w:lvl w:ilvl="6">
      <w:start w:val="1"/>
      <w:numFmt w:val="decimal"/>
      <w:lvlText w:val="%7."/>
      <w:lvlJc w:val="left"/>
      <w:pPr>
        <w:ind w:left="3220" w:hanging="420"/>
      </w:pPr>
    </w:lvl>
    <w:lvl w:ilvl="7">
      <w:start w:val="1"/>
      <w:numFmt w:val="lowerLetter"/>
      <w:lvlText w:val="%8)"/>
      <w:lvlJc w:val="left"/>
      <w:pPr>
        <w:ind w:left="3640" w:hanging="420"/>
      </w:pPr>
    </w:lvl>
    <w:lvl w:ilvl="8">
      <w:start w:val="1"/>
      <w:numFmt w:val="lowerRoman"/>
      <w:lvlText w:val="%9."/>
      <w:lvlJc w:val="right"/>
      <w:pPr>
        <w:ind w:left="4060" w:hanging="420"/>
      </w:pPr>
    </w:lvl>
  </w:abstractNum>
  <w:abstractNum w:abstractNumId="18">
    <w:nsid w:val="6E0C0DB5"/>
    <w:multiLevelType w:val="multilevel"/>
    <w:tmpl w:val="6E0C0DB5"/>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6E3F48B2"/>
    <w:multiLevelType w:val="hybridMultilevel"/>
    <w:tmpl w:val="F738D2D2"/>
    <w:lvl w:ilvl="0" w:tplc="F8A46D14">
      <w:start w:val="1"/>
      <w:numFmt w:val="decimalEnclosedCircle"/>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16"/>
  </w:num>
  <w:num w:numId="2">
    <w:abstractNumId w:val="5"/>
  </w:num>
  <w:num w:numId="3">
    <w:abstractNumId w:val="3"/>
  </w:num>
  <w:num w:numId="4">
    <w:abstractNumId w:val="7"/>
  </w:num>
  <w:num w:numId="5">
    <w:abstractNumId w:val="15"/>
  </w:num>
  <w:num w:numId="6">
    <w:abstractNumId w:val="17"/>
  </w:num>
  <w:num w:numId="7">
    <w:abstractNumId w:val="6"/>
  </w:num>
  <w:num w:numId="8">
    <w:abstractNumId w:val="8"/>
  </w:num>
  <w:num w:numId="9">
    <w:abstractNumId w:val="9"/>
  </w:num>
  <w:num w:numId="10">
    <w:abstractNumId w:val="10"/>
  </w:num>
  <w:num w:numId="11">
    <w:abstractNumId w:val="11"/>
  </w:num>
  <w:num w:numId="12">
    <w:abstractNumId w:val="12"/>
  </w:num>
  <w:num w:numId="13">
    <w:abstractNumId w:val="14"/>
  </w:num>
  <w:num w:numId="14">
    <w:abstractNumId w:val="13"/>
  </w:num>
  <w:num w:numId="15">
    <w:abstractNumId w:val="4"/>
  </w:num>
  <w:num w:numId="16">
    <w:abstractNumId w:val="18"/>
  </w:num>
  <w:num w:numId="17">
    <w:abstractNumId w:val="2"/>
  </w:num>
  <w:num w:numId="18">
    <w:abstractNumId w:val="1"/>
  </w:num>
  <w:num w:numId="19">
    <w:abstractNumId w:val="0"/>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1"/>
    <o:shapelayout v:ext="edit">
      <o:idmap v:ext="edit" data="2"/>
      <o:rules v:ext="edit">
        <o:r id="V:Rule1" type="connector" idref="#_x0000_s2049"/>
      </o:rules>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0AB8"/>
    <w:rsid w:val="00306216"/>
    <w:rsid w:val="00356985"/>
    <w:rsid w:val="00510F37"/>
    <w:rsid w:val="00620D5C"/>
    <w:rsid w:val="00730AB8"/>
    <w:rsid w:val="009F58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CB4B4AA3-CD1D-4A12-897C-47DA23234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0F37"/>
    <w:pPr>
      <w:widowControl w:val="0"/>
      <w:jc w:val="both"/>
    </w:pPr>
  </w:style>
  <w:style w:type="paragraph" w:styleId="1">
    <w:name w:val="heading 1"/>
    <w:basedOn w:val="a"/>
    <w:next w:val="a"/>
    <w:link w:val="1Char"/>
    <w:qFormat/>
    <w:rsid w:val="00510F37"/>
    <w:pPr>
      <w:keepNext/>
      <w:keepLines/>
      <w:spacing w:before="340" w:after="330" w:line="576" w:lineRule="auto"/>
      <w:outlineLvl w:val="0"/>
    </w:pPr>
    <w:rPr>
      <w:b/>
      <w:kern w:val="44"/>
      <w:sz w:val="44"/>
    </w:rPr>
  </w:style>
  <w:style w:type="paragraph" w:styleId="2">
    <w:name w:val="heading 2"/>
    <w:basedOn w:val="a"/>
    <w:next w:val="a"/>
    <w:link w:val="2Char"/>
    <w:unhideWhenUsed/>
    <w:qFormat/>
    <w:rsid w:val="00510F37"/>
    <w:pPr>
      <w:keepNext/>
      <w:keepLines/>
      <w:spacing w:before="260" w:after="260" w:line="413" w:lineRule="auto"/>
      <w:outlineLvl w:val="1"/>
    </w:pPr>
    <w:rPr>
      <w:rFonts w:ascii="Arial" w:eastAsia="宋体" w:hAnsi="Arial"/>
      <w:b/>
      <w:sz w:val="32"/>
    </w:rPr>
  </w:style>
  <w:style w:type="paragraph" w:styleId="3">
    <w:name w:val="heading 3"/>
    <w:basedOn w:val="a"/>
    <w:next w:val="a"/>
    <w:link w:val="3Char"/>
    <w:unhideWhenUsed/>
    <w:qFormat/>
    <w:rsid w:val="00510F37"/>
    <w:pPr>
      <w:keepNext/>
      <w:keepLines/>
      <w:spacing w:before="260" w:after="260" w:line="413" w:lineRule="auto"/>
      <w:outlineLvl w:val="2"/>
    </w:pPr>
    <w:rPr>
      <w:rFonts w:eastAsia="宋体"/>
      <w:b/>
      <w:sz w:val="28"/>
    </w:rPr>
  </w:style>
  <w:style w:type="paragraph" w:styleId="4">
    <w:name w:val="heading 4"/>
    <w:basedOn w:val="a"/>
    <w:next w:val="a"/>
    <w:link w:val="4Char"/>
    <w:unhideWhenUsed/>
    <w:qFormat/>
    <w:rsid w:val="00510F3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10F3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10F37"/>
    <w:rPr>
      <w:sz w:val="18"/>
      <w:szCs w:val="18"/>
    </w:rPr>
  </w:style>
  <w:style w:type="paragraph" w:styleId="a4">
    <w:name w:val="footer"/>
    <w:basedOn w:val="a"/>
    <w:link w:val="Char0"/>
    <w:unhideWhenUsed/>
    <w:qFormat/>
    <w:rsid w:val="00510F37"/>
    <w:pPr>
      <w:tabs>
        <w:tab w:val="center" w:pos="4153"/>
        <w:tab w:val="right" w:pos="8306"/>
      </w:tabs>
      <w:snapToGrid w:val="0"/>
      <w:jc w:val="left"/>
    </w:pPr>
    <w:rPr>
      <w:sz w:val="18"/>
      <w:szCs w:val="18"/>
    </w:rPr>
  </w:style>
  <w:style w:type="character" w:customStyle="1" w:styleId="Char0">
    <w:name w:val="页脚 Char"/>
    <w:basedOn w:val="a0"/>
    <w:link w:val="a4"/>
    <w:uiPriority w:val="99"/>
    <w:rsid w:val="00510F37"/>
    <w:rPr>
      <w:sz w:val="18"/>
      <w:szCs w:val="18"/>
    </w:rPr>
  </w:style>
  <w:style w:type="character" w:customStyle="1" w:styleId="1Char">
    <w:name w:val="标题 1 Char"/>
    <w:basedOn w:val="a0"/>
    <w:link w:val="1"/>
    <w:rsid w:val="00510F37"/>
    <w:rPr>
      <w:b/>
      <w:kern w:val="44"/>
      <w:sz w:val="44"/>
    </w:rPr>
  </w:style>
  <w:style w:type="character" w:customStyle="1" w:styleId="2Char">
    <w:name w:val="标题 2 Char"/>
    <w:basedOn w:val="a0"/>
    <w:link w:val="2"/>
    <w:rsid w:val="00510F37"/>
    <w:rPr>
      <w:rFonts w:ascii="Arial" w:eastAsia="宋体" w:hAnsi="Arial"/>
      <w:b/>
      <w:sz w:val="32"/>
    </w:rPr>
  </w:style>
  <w:style w:type="character" w:customStyle="1" w:styleId="3Char">
    <w:name w:val="标题 3 Char"/>
    <w:basedOn w:val="a0"/>
    <w:link w:val="3"/>
    <w:qFormat/>
    <w:rsid w:val="00510F37"/>
    <w:rPr>
      <w:rFonts w:eastAsia="宋体"/>
      <w:b/>
      <w:sz w:val="28"/>
    </w:rPr>
  </w:style>
  <w:style w:type="character" w:customStyle="1" w:styleId="4Char">
    <w:name w:val="标题 4 Char"/>
    <w:basedOn w:val="a0"/>
    <w:link w:val="4"/>
    <w:qFormat/>
    <w:rsid w:val="00510F37"/>
    <w:rPr>
      <w:rFonts w:asciiTheme="majorHAnsi" w:eastAsiaTheme="majorEastAsia" w:hAnsiTheme="majorHAnsi" w:cstheme="majorBidi"/>
      <w:b/>
      <w:bCs/>
      <w:sz w:val="28"/>
      <w:szCs w:val="28"/>
    </w:rPr>
  </w:style>
  <w:style w:type="paragraph" w:styleId="a5">
    <w:name w:val="Body Text"/>
    <w:basedOn w:val="a"/>
    <w:link w:val="Char1"/>
    <w:unhideWhenUsed/>
    <w:qFormat/>
    <w:rsid w:val="00510F37"/>
    <w:pPr>
      <w:spacing w:after="120"/>
    </w:pPr>
  </w:style>
  <w:style w:type="character" w:customStyle="1" w:styleId="Char1">
    <w:name w:val="正文文本 Char"/>
    <w:basedOn w:val="a0"/>
    <w:link w:val="a5"/>
    <w:uiPriority w:val="99"/>
    <w:semiHidden/>
    <w:rsid w:val="00510F37"/>
  </w:style>
  <w:style w:type="paragraph" w:styleId="a6">
    <w:name w:val="Body Text First Indent"/>
    <w:basedOn w:val="a5"/>
    <w:link w:val="Char2"/>
    <w:qFormat/>
    <w:rsid w:val="00510F37"/>
    <w:pPr>
      <w:ind w:firstLineChars="100" w:firstLine="420"/>
    </w:pPr>
    <w:rPr>
      <w:rFonts w:ascii="Calibri" w:eastAsia="微软雅黑" w:hAnsi="Calibri"/>
      <w:szCs w:val="24"/>
    </w:rPr>
  </w:style>
  <w:style w:type="character" w:customStyle="1" w:styleId="Char2">
    <w:name w:val="正文首行缩进 Char"/>
    <w:basedOn w:val="Char1"/>
    <w:link w:val="a6"/>
    <w:rsid w:val="00510F37"/>
    <w:rPr>
      <w:rFonts w:ascii="Calibri" w:eastAsia="微软雅黑" w:hAnsi="Calibri"/>
      <w:szCs w:val="24"/>
    </w:rPr>
  </w:style>
  <w:style w:type="paragraph" w:styleId="a7">
    <w:name w:val="Normal Indent"/>
    <w:basedOn w:val="a"/>
    <w:qFormat/>
    <w:rsid w:val="00510F37"/>
    <w:pPr>
      <w:ind w:firstLineChars="200" w:firstLine="420"/>
    </w:pPr>
  </w:style>
  <w:style w:type="paragraph" w:styleId="a8">
    <w:name w:val="caption"/>
    <w:basedOn w:val="a"/>
    <w:next w:val="a"/>
    <w:unhideWhenUsed/>
    <w:qFormat/>
    <w:rsid w:val="00510F37"/>
    <w:rPr>
      <w:rFonts w:ascii="Arial" w:eastAsia="黑体" w:hAnsi="Arial" w:cs="Arial"/>
      <w:sz w:val="20"/>
      <w:szCs w:val="20"/>
    </w:rPr>
  </w:style>
  <w:style w:type="paragraph" w:styleId="a9">
    <w:name w:val="Body Text Indent"/>
    <w:basedOn w:val="a"/>
    <w:link w:val="Char3"/>
    <w:qFormat/>
    <w:rsid w:val="00510F37"/>
    <w:pPr>
      <w:ind w:firstLineChars="200" w:firstLine="640"/>
    </w:pPr>
    <w:rPr>
      <w:rFonts w:eastAsia="仿宋_GB2312"/>
      <w:sz w:val="32"/>
    </w:rPr>
  </w:style>
  <w:style w:type="character" w:customStyle="1" w:styleId="Char3">
    <w:name w:val="正文文本缩进 Char"/>
    <w:basedOn w:val="a0"/>
    <w:link w:val="a9"/>
    <w:rsid w:val="00510F37"/>
    <w:rPr>
      <w:rFonts w:eastAsia="仿宋_GB2312"/>
      <w:sz w:val="32"/>
    </w:rPr>
  </w:style>
  <w:style w:type="paragraph" w:styleId="30">
    <w:name w:val="toc 3"/>
    <w:basedOn w:val="a"/>
    <w:next w:val="a"/>
    <w:uiPriority w:val="39"/>
    <w:qFormat/>
    <w:rsid w:val="00510F37"/>
    <w:pPr>
      <w:ind w:leftChars="400" w:left="840"/>
    </w:pPr>
  </w:style>
  <w:style w:type="paragraph" w:styleId="aa">
    <w:name w:val="Plain Text"/>
    <w:basedOn w:val="a"/>
    <w:link w:val="Char4"/>
    <w:qFormat/>
    <w:rsid w:val="00510F37"/>
    <w:rPr>
      <w:rFonts w:eastAsia="宋体"/>
      <w:sz w:val="24"/>
    </w:rPr>
  </w:style>
  <w:style w:type="character" w:customStyle="1" w:styleId="Char4">
    <w:name w:val="纯文本 Char"/>
    <w:basedOn w:val="a0"/>
    <w:link w:val="aa"/>
    <w:rsid w:val="00510F37"/>
    <w:rPr>
      <w:rFonts w:eastAsia="宋体"/>
      <w:sz w:val="24"/>
    </w:rPr>
  </w:style>
  <w:style w:type="paragraph" w:styleId="ab">
    <w:name w:val="Balloon Text"/>
    <w:basedOn w:val="a"/>
    <w:link w:val="Char5"/>
    <w:qFormat/>
    <w:rsid w:val="00510F37"/>
    <w:rPr>
      <w:sz w:val="18"/>
      <w:szCs w:val="18"/>
    </w:rPr>
  </w:style>
  <w:style w:type="character" w:customStyle="1" w:styleId="Char5">
    <w:name w:val="批注框文本 Char"/>
    <w:basedOn w:val="a0"/>
    <w:link w:val="ab"/>
    <w:qFormat/>
    <w:rsid w:val="00510F37"/>
    <w:rPr>
      <w:sz w:val="18"/>
      <w:szCs w:val="18"/>
    </w:rPr>
  </w:style>
  <w:style w:type="paragraph" w:styleId="10">
    <w:name w:val="toc 1"/>
    <w:basedOn w:val="a"/>
    <w:next w:val="a"/>
    <w:uiPriority w:val="39"/>
    <w:qFormat/>
    <w:rsid w:val="00510F37"/>
  </w:style>
  <w:style w:type="paragraph" w:styleId="20">
    <w:name w:val="toc 2"/>
    <w:basedOn w:val="a"/>
    <w:next w:val="a"/>
    <w:uiPriority w:val="39"/>
    <w:qFormat/>
    <w:rsid w:val="00510F37"/>
    <w:pPr>
      <w:ind w:leftChars="200" w:left="420"/>
    </w:pPr>
  </w:style>
  <w:style w:type="paragraph" w:styleId="HTML">
    <w:name w:val="HTML Preformatted"/>
    <w:basedOn w:val="a"/>
    <w:link w:val="HTMLChar"/>
    <w:qFormat/>
    <w:rsid w:val="00510F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sz w:val="24"/>
      <w:szCs w:val="24"/>
    </w:rPr>
  </w:style>
  <w:style w:type="character" w:customStyle="1" w:styleId="HTMLChar">
    <w:name w:val="HTML 预设格式 Char"/>
    <w:basedOn w:val="a0"/>
    <w:link w:val="HTML"/>
    <w:rsid w:val="00510F37"/>
    <w:rPr>
      <w:rFonts w:ascii="宋体" w:eastAsia="宋体" w:hAnsi="宋体" w:cs="Times New Roman"/>
      <w:kern w:val="0"/>
      <w:sz w:val="24"/>
      <w:szCs w:val="24"/>
    </w:rPr>
  </w:style>
  <w:style w:type="paragraph" w:styleId="ac">
    <w:name w:val="Normal (Web)"/>
    <w:basedOn w:val="a"/>
    <w:uiPriority w:val="99"/>
    <w:qFormat/>
    <w:rsid w:val="00510F37"/>
    <w:rPr>
      <w:rFonts w:ascii="Calibri" w:eastAsia="宋体" w:hAnsi="Calibri" w:cs="Times New Roman"/>
      <w:sz w:val="24"/>
      <w:szCs w:val="24"/>
    </w:rPr>
  </w:style>
  <w:style w:type="paragraph" w:styleId="ad">
    <w:name w:val="Title"/>
    <w:basedOn w:val="a"/>
    <w:next w:val="a"/>
    <w:link w:val="Char6"/>
    <w:qFormat/>
    <w:rsid w:val="00510F37"/>
    <w:pPr>
      <w:spacing w:before="240" w:after="60"/>
      <w:jc w:val="center"/>
      <w:outlineLvl w:val="0"/>
    </w:pPr>
    <w:rPr>
      <w:rFonts w:asciiTheme="majorHAnsi" w:eastAsia="宋体" w:hAnsiTheme="majorHAnsi" w:cstheme="majorBidi"/>
      <w:b/>
      <w:bCs/>
      <w:sz w:val="32"/>
      <w:szCs w:val="32"/>
    </w:rPr>
  </w:style>
  <w:style w:type="character" w:customStyle="1" w:styleId="Char6">
    <w:name w:val="标题 Char"/>
    <w:basedOn w:val="a0"/>
    <w:link w:val="ad"/>
    <w:rsid w:val="00510F37"/>
    <w:rPr>
      <w:rFonts w:asciiTheme="majorHAnsi" w:eastAsia="宋体" w:hAnsiTheme="majorHAnsi" w:cstheme="majorBidi"/>
      <w:b/>
      <w:bCs/>
      <w:sz w:val="32"/>
      <w:szCs w:val="32"/>
    </w:rPr>
  </w:style>
  <w:style w:type="character" w:styleId="ae">
    <w:name w:val="Strong"/>
    <w:basedOn w:val="a0"/>
    <w:qFormat/>
    <w:rsid w:val="00510F37"/>
    <w:rPr>
      <w:b/>
      <w:bCs/>
    </w:rPr>
  </w:style>
  <w:style w:type="character" w:styleId="af">
    <w:name w:val="FollowedHyperlink"/>
    <w:basedOn w:val="a0"/>
    <w:semiHidden/>
    <w:unhideWhenUsed/>
    <w:qFormat/>
    <w:rsid w:val="00510F37"/>
    <w:rPr>
      <w:color w:val="954F72" w:themeColor="followedHyperlink"/>
      <w:u w:val="single"/>
    </w:rPr>
  </w:style>
  <w:style w:type="character" w:styleId="af0">
    <w:name w:val="Hyperlink"/>
    <w:basedOn w:val="a0"/>
    <w:uiPriority w:val="99"/>
    <w:qFormat/>
    <w:rsid w:val="00510F37"/>
    <w:rPr>
      <w:color w:val="0000FF"/>
      <w:u w:val="single"/>
    </w:rPr>
  </w:style>
  <w:style w:type="table" w:styleId="af1">
    <w:name w:val="Table Grid"/>
    <w:basedOn w:val="a1"/>
    <w:qFormat/>
    <w:rsid w:val="00510F37"/>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60">
    <w:name w:val="样式 样式 样式 样式 标题 2 + 宋体 五号 非加粗 黑色 + 段前: 6 磅 段后: 0 磅 行距: 单倍行距 + 段前:..."/>
    <w:basedOn w:val="a"/>
    <w:qFormat/>
    <w:rsid w:val="00510F37"/>
    <w:pPr>
      <w:keepNext/>
      <w:keepLines/>
      <w:numPr>
        <w:numId w:val="1"/>
      </w:numPr>
      <w:adjustRightInd w:val="0"/>
      <w:spacing w:before="240"/>
      <w:jc w:val="left"/>
      <w:textAlignment w:val="baseline"/>
      <w:outlineLvl w:val="1"/>
    </w:pPr>
    <w:rPr>
      <w:rFonts w:ascii="宋体" w:eastAsia="宋体" w:hAnsi="宋体" w:cs="宋体"/>
      <w:b/>
      <w:bCs/>
      <w:color w:val="000000"/>
      <w:kern w:val="0"/>
      <w:szCs w:val="20"/>
    </w:rPr>
  </w:style>
  <w:style w:type="paragraph" w:customStyle="1" w:styleId="11">
    <w:name w:val="正文文本缩进1"/>
    <w:basedOn w:val="a"/>
    <w:qFormat/>
    <w:rsid w:val="00510F37"/>
    <w:pPr>
      <w:spacing w:line="360" w:lineRule="auto"/>
      <w:ind w:firstLineChars="200" w:firstLine="480"/>
    </w:pPr>
    <w:rPr>
      <w:rFonts w:ascii="宋体"/>
      <w:sz w:val="24"/>
    </w:rPr>
  </w:style>
  <w:style w:type="paragraph" w:customStyle="1" w:styleId="12">
    <w:name w:val="正文缩进1"/>
    <w:basedOn w:val="a"/>
    <w:qFormat/>
    <w:rsid w:val="00510F37"/>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customStyle="1" w:styleId="13">
    <w:name w:val="日期1"/>
    <w:basedOn w:val="a"/>
    <w:next w:val="a"/>
    <w:qFormat/>
    <w:rsid w:val="00510F37"/>
    <w:rPr>
      <w:sz w:val="24"/>
    </w:rPr>
  </w:style>
  <w:style w:type="paragraph" w:customStyle="1" w:styleId="p0">
    <w:name w:val="p0"/>
    <w:basedOn w:val="a"/>
    <w:qFormat/>
    <w:rsid w:val="00510F37"/>
    <w:pPr>
      <w:widowControl/>
    </w:pPr>
    <w:rPr>
      <w:kern w:val="0"/>
      <w:szCs w:val="21"/>
    </w:rPr>
  </w:style>
  <w:style w:type="character" w:customStyle="1" w:styleId="font21">
    <w:name w:val="font21"/>
    <w:basedOn w:val="a0"/>
    <w:qFormat/>
    <w:rsid w:val="00510F37"/>
    <w:rPr>
      <w:rFonts w:ascii="宋体" w:eastAsia="宋体" w:hAnsi="宋体" w:cs="宋体" w:hint="eastAsia"/>
      <w:color w:val="000000"/>
      <w:sz w:val="24"/>
      <w:szCs w:val="24"/>
      <w:u w:val="none"/>
    </w:rPr>
  </w:style>
  <w:style w:type="paragraph" w:customStyle="1" w:styleId="21">
    <w:name w:val="列出段落2"/>
    <w:basedOn w:val="a"/>
    <w:uiPriority w:val="34"/>
    <w:qFormat/>
    <w:rsid w:val="00510F37"/>
    <w:pPr>
      <w:ind w:firstLineChars="200" w:firstLine="420"/>
    </w:pPr>
  </w:style>
  <w:style w:type="character" w:customStyle="1" w:styleId="font01">
    <w:name w:val="font01"/>
    <w:basedOn w:val="a0"/>
    <w:qFormat/>
    <w:rsid w:val="00510F37"/>
    <w:rPr>
      <w:rFonts w:ascii="宋体" w:eastAsia="宋体" w:hAnsi="宋体" w:cs="宋体" w:hint="eastAsia"/>
      <w:color w:val="000000"/>
      <w:sz w:val="24"/>
      <w:szCs w:val="24"/>
      <w:u w:val="none"/>
    </w:rPr>
  </w:style>
  <w:style w:type="character" w:customStyle="1" w:styleId="font11">
    <w:name w:val="font11"/>
    <w:basedOn w:val="a0"/>
    <w:qFormat/>
    <w:rsid w:val="00510F37"/>
    <w:rPr>
      <w:rFonts w:ascii="宋体" w:eastAsia="宋体" w:hAnsi="宋体" w:cs="宋体" w:hint="eastAsia"/>
      <w:color w:val="000000"/>
      <w:sz w:val="24"/>
      <w:szCs w:val="24"/>
      <w:u w:val="none"/>
    </w:rPr>
  </w:style>
  <w:style w:type="paragraph" w:styleId="af2">
    <w:name w:val="List Paragraph"/>
    <w:basedOn w:val="a"/>
    <w:uiPriority w:val="99"/>
    <w:qFormat/>
    <w:rsid w:val="00510F37"/>
    <w:pPr>
      <w:ind w:firstLineChars="200" w:firstLine="420"/>
    </w:pPr>
  </w:style>
  <w:style w:type="table" w:customStyle="1" w:styleId="TableGrid">
    <w:name w:val="TableGrid"/>
    <w:basedOn w:val="a1"/>
    <w:qFormat/>
    <w:rsid w:val="00510F37"/>
    <w:rPr>
      <w:rFonts w:ascii="Calibri" w:eastAsia="宋体" w:hAnsi="Calibri" w:cs="Calibri"/>
    </w:rPr>
    <w:tblPr>
      <w:tblInd w:w="0" w:type="dxa"/>
      <w:tblCellMar>
        <w:top w:w="0" w:type="dxa"/>
        <w:left w:w="0" w:type="dxa"/>
        <w:bottom w:w="0" w:type="dxa"/>
        <w:right w:w="0" w:type="dxa"/>
      </w:tblCellMar>
    </w:tblPr>
  </w:style>
  <w:style w:type="character" w:customStyle="1" w:styleId="so-ask-best">
    <w:name w:val="so-ask-best"/>
    <w:basedOn w:val="a0"/>
    <w:qFormat/>
    <w:rsid w:val="00510F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footer" Target="footer2.xml"/><Relationship Id="rId89" Type="http://schemas.openxmlformats.org/officeDocument/2006/relationships/image" Target="media/image83.png"/><Relationship Id="rId97" Type="http://schemas.openxmlformats.org/officeDocument/2006/relationships/image" Target="media/image89.jpeg"/><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image" Target="media/image86.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png"/><Relationship Id="rId87" Type="http://schemas.openxmlformats.org/officeDocument/2006/relationships/image" Target="media/image81.pn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image" Target="media/image84.png"/><Relationship Id="rId95" Type="http://schemas.openxmlformats.org/officeDocument/2006/relationships/hyperlink" Target="http://www.fangce.cn/Article/Search.asp?Field=Titles&amp;ClassID=&amp;keyword=&#20013;&#28023;&#29289;&#19994;" TargetMode="Externa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png"/><Relationship Id="rId100"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png"/><Relationship Id="rId80" Type="http://schemas.openxmlformats.org/officeDocument/2006/relationships/image" Target="media/image74.jpeg"/><Relationship Id="rId85" Type="http://schemas.openxmlformats.org/officeDocument/2006/relationships/image" Target="media/image79.emf"/><Relationship Id="rId93" Type="http://schemas.openxmlformats.org/officeDocument/2006/relationships/image" Target="media/image87.png"/><Relationship Id="rId98" Type="http://schemas.openxmlformats.org/officeDocument/2006/relationships/image" Target="media/image90.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png"/><Relationship Id="rId83" Type="http://schemas.openxmlformats.org/officeDocument/2006/relationships/image" Target="media/image77.jpe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8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png"/><Relationship Id="rId31" Type="http://schemas.openxmlformats.org/officeDocument/2006/relationships/footer" Target="footer1.xml"/><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jpeg"/><Relationship Id="rId86" Type="http://schemas.openxmlformats.org/officeDocument/2006/relationships/image" Target="media/image80.emf"/><Relationship Id="rId94" Type="http://schemas.openxmlformats.org/officeDocument/2006/relationships/hyperlink" Target="http://www.fangce.cn/Article/Search.asp?Field=Titles&amp;ClassID=&amp;keyword=&#20013;&#28023;&#29289;&#19994;" TargetMode="External"/><Relationship Id="rId99" Type="http://schemas.openxmlformats.org/officeDocument/2006/relationships/image" Target="media/image91.jpeg"/><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jpeg"/></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1" Type="http://schemas.openxmlformats.org/officeDocument/2006/relationships/image" Target="media/image78.jpe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11207</Words>
  <Characters>63886</Characters>
  <Application>Microsoft Office Word</Application>
  <DocSecurity>0</DocSecurity>
  <Lines>532</Lines>
  <Paragraphs>149</Paragraphs>
  <ScaleCrop>false</ScaleCrop>
  <Company>微软公司</Company>
  <LinksUpToDate>false</LinksUpToDate>
  <CharactersWithSpaces>74944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4</cp:revision>
  <dcterms:created xsi:type="dcterms:W3CDTF">2018-12-24T08:34:00Z</dcterms:created>
  <dcterms:modified xsi:type="dcterms:W3CDTF">2018-12-24T08:50:00Z</dcterms:modified>
</cp:coreProperties>
</file>