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3C" w:rsidRDefault="00A27E3C" w:rsidP="00A27E3C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A27E3C" w:rsidRDefault="00A27E3C" w:rsidP="00A27E3C">
      <w:pPr>
        <w:pStyle w:val="a7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</w:rPr>
      </w:pPr>
      <w:r>
        <w:rPr>
          <w:rFonts w:ascii="宋体" w:hAnsi="宋体" w:hint="eastAsia"/>
        </w:rPr>
        <w:t>项目编号：</w:t>
      </w:r>
      <w:r>
        <w:rPr>
          <w:rFonts w:ascii="宋体" w:hAnsi="宋体" w:hint="eastAsia"/>
          <w:shd w:val="clear" w:color="auto" w:fill="FFFFFF"/>
        </w:rPr>
        <w:t>YLZB-G2018076号</w:t>
      </w:r>
    </w:p>
    <w:p w:rsidR="00A27E3C" w:rsidRDefault="00A27E3C" w:rsidP="00A27E3C">
      <w:pPr>
        <w:pStyle w:val="a7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shd w:val="clear" w:color="auto" w:fill="FFFFFF"/>
        </w:rPr>
      </w:pPr>
      <w:r>
        <w:rPr>
          <w:rFonts w:ascii="宋体" w:hAnsi="宋体" w:hint="eastAsia"/>
        </w:rPr>
        <w:t>项目名称：</w:t>
      </w:r>
      <w:r>
        <w:rPr>
          <w:rFonts w:ascii="宋体" w:hAnsi="宋体" w:hint="eastAsia"/>
          <w:shd w:val="clear" w:color="auto" w:fill="FFFFFF"/>
        </w:rPr>
        <w:t>禹州市中医院“所需LED双头子母灯等医疗设备采购”项目</w:t>
      </w:r>
    </w:p>
    <w:tbl>
      <w:tblPr>
        <w:tblpPr w:leftFromText="180" w:rightFromText="180" w:vertAnchor="text" w:horzAnchor="margin" w:tblpXSpec="center" w:tblpY="317"/>
        <w:tblW w:w="9400" w:type="dxa"/>
        <w:tblLayout w:type="fixed"/>
        <w:tblLook w:val="04A0"/>
      </w:tblPr>
      <w:tblGrid>
        <w:gridCol w:w="675"/>
        <w:gridCol w:w="1134"/>
        <w:gridCol w:w="1843"/>
        <w:gridCol w:w="992"/>
        <w:gridCol w:w="709"/>
        <w:gridCol w:w="709"/>
        <w:gridCol w:w="992"/>
        <w:gridCol w:w="1039"/>
        <w:gridCol w:w="1307"/>
      </w:tblGrid>
      <w:tr w:rsidR="00A27E3C" w:rsidTr="00BB72E4">
        <w:trPr>
          <w:trHeight w:val="85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 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技术参数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总价</w:t>
            </w:r>
          </w:p>
        </w:tc>
        <w:tc>
          <w:tcPr>
            <w:tcW w:w="1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产地及</w:t>
            </w:r>
          </w:p>
          <w:p w:rsidR="00A27E3C" w:rsidRDefault="00A27E3C" w:rsidP="00BB72E4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厂家</w:t>
            </w:r>
          </w:p>
        </w:tc>
      </w:tr>
      <w:tr w:rsidR="00A27E3C" w:rsidTr="00BB72E4">
        <w:trPr>
          <w:trHeight w:val="85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LED双头子母灯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TOPLED8060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详见技术参数偏离表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Pr="002A3E89" w:rsidRDefault="00A27E3C" w:rsidP="00BB72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  <w:p w:rsidR="00A27E3C" w:rsidRPr="002A3E89" w:rsidRDefault="00A27E3C" w:rsidP="00BB72E4">
            <w:pPr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color w:val="000000"/>
                <w:sz w:val="22"/>
                <w:szCs w:val="24"/>
              </w:rPr>
              <w:t>122000</w:t>
            </w: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color w:val="000000"/>
                <w:sz w:val="22"/>
                <w:szCs w:val="24"/>
              </w:rPr>
              <w:t>244000</w:t>
            </w: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上海市</w:t>
            </w:r>
          </w:p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力康-复弘</w:t>
            </w:r>
          </w:p>
        </w:tc>
      </w:tr>
      <w:tr w:rsidR="00A27E3C" w:rsidTr="00BB72E4">
        <w:trPr>
          <w:trHeight w:val="85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LED双子灯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TOPLED6060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详见技术参数偏离表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Pr="002A3E89" w:rsidRDefault="00A27E3C" w:rsidP="00BB72E4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color w:val="000000"/>
                <w:sz w:val="22"/>
                <w:szCs w:val="24"/>
              </w:rPr>
              <w:t>98000</w:t>
            </w: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392000</w:t>
            </w:r>
          </w:p>
        </w:tc>
        <w:tc>
          <w:tcPr>
            <w:tcW w:w="1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上海市</w:t>
            </w:r>
          </w:p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力康-复弘</w:t>
            </w:r>
          </w:p>
        </w:tc>
      </w:tr>
      <w:tr w:rsidR="00A27E3C" w:rsidTr="00BB72E4">
        <w:trPr>
          <w:trHeight w:val="85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LED单头无影灯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TOPLED8000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详见技术参数偏离表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Pr="002A3E89" w:rsidRDefault="00A27E3C" w:rsidP="00BB72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82000</w:t>
            </w: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82000</w:t>
            </w:r>
          </w:p>
        </w:tc>
        <w:tc>
          <w:tcPr>
            <w:tcW w:w="1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上海市</w:t>
            </w:r>
          </w:p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力康-复弘</w:t>
            </w:r>
          </w:p>
        </w:tc>
      </w:tr>
      <w:tr w:rsidR="00A27E3C" w:rsidTr="00BB72E4">
        <w:trPr>
          <w:trHeight w:val="85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单臂麻醉塔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Lark-A8-SV1-A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详见技术参数偏离表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Pr="002A3E89" w:rsidRDefault="00A27E3C" w:rsidP="00BB72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41500</w:t>
            </w: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207500</w:t>
            </w:r>
          </w:p>
        </w:tc>
        <w:tc>
          <w:tcPr>
            <w:tcW w:w="1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上海市</w:t>
            </w:r>
          </w:p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力康-龙奕</w:t>
            </w:r>
          </w:p>
        </w:tc>
      </w:tr>
      <w:tr w:rsidR="00A27E3C" w:rsidTr="00BB72E4">
        <w:trPr>
          <w:trHeight w:val="85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单臂数字化麻醉塔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Lark-A8-SV1-A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详见技术参数偏离表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Pr="002A3E89" w:rsidRDefault="00A27E3C" w:rsidP="00BB72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80000</w:t>
            </w: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80000</w:t>
            </w:r>
          </w:p>
        </w:tc>
        <w:tc>
          <w:tcPr>
            <w:tcW w:w="1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上海市</w:t>
            </w:r>
          </w:p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力康-龙奕</w:t>
            </w:r>
          </w:p>
        </w:tc>
      </w:tr>
      <w:tr w:rsidR="00A27E3C" w:rsidTr="00BB72E4">
        <w:trPr>
          <w:trHeight w:val="85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双臂麻醉塔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Lark-A8-SV1-A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详见技术参数偏离表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Pr="002A3E89" w:rsidRDefault="00A27E3C" w:rsidP="00BB72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46500</w:t>
            </w: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46500</w:t>
            </w:r>
          </w:p>
        </w:tc>
        <w:tc>
          <w:tcPr>
            <w:tcW w:w="1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上海市</w:t>
            </w:r>
          </w:p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力康-龙奕</w:t>
            </w:r>
          </w:p>
        </w:tc>
      </w:tr>
      <w:tr w:rsidR="00A27E3C" w:rsidTr="00BB72E4">
        <w:trPr>
          <w:trHeight w:val="85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单臂外科塔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Lark-A8-SV1-S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详见技术参数偏离表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Pr="002A3E89" w:rsidRDefault="00A27E3C" w:rsidP="00BB72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34000</w:t>
            </w: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34000</w:t>
            </w:r>
          </w:p>
        </w:tc>
        <w:tc>
          <w:tcPr>
            <w:tcW w:w="1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上海市</w:t>
            </w:r>
          </w:p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力康-龙奕</w:t>
            </w:r>
          </w:p>
        </w:tc>
      </w:tr>
      <w:tr w:rsidR="00A27E3C" w:rsidTr="00BB72E4">
        <w:trPr>
          <w:trHeight w:val="85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双臂腔镜塔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Lark-A8-SV1-E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详见技术参数偏离表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Pr="002A3E89" w:rsidRDefault="00A27E3C" w:rsidP="00BB72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48000</w:t>
            </w: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96000</w:t>
            </w:r>
          </w:p>
        </w:tc>
        <w:tc>
          <w:tcPr>
            <w:tcW w:w="1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上海市</w:t>
            </w:r>
          </w:p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力康-龙奕</w:t>
            </w:r>
          </w:p>
        </w:tc>
      </w:tr>
      <w:tr w:rsidR="00A27E3C" w:rsidTr="00BB72E4">
        <w:trPr>
          <w:trHeight w:val="85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干湿合一桥塔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Dolphin-B30-V1-C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详见技术参数偏离表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Pr="002A3E89" w:rsidRDefault="00A27E3C" w:rsidP="00BB72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54000</w:t>
            </w: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702000</w:t>
            </w:r>
          </w:p>
        </w:tc>
        <w:tc>
          <w:tcPr>
            <w:tcW w:w="1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上海市</w:t>
            </w:r>
          </w:p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力康-龙奕</w:t>
            </w:r>
          </w:p>
        </w:tc>
      </w:tr>
      <w:tr w:rsidR="00A27E3C" w:rsidTr="00BB72E4">
        <w:trPr>
          <w:trHeight w:val="85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综合电动手术台（可平移）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EST-1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详见技术参数偏离表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Pr="002A3E89" w:rsidRDefault="00A27E3C" w:rsidP="00BB72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105000</w:t>
            </w: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105000</w:t>
            </w:r>
          </w:p>
        </w:tc>
        <w:tc>
          <w:tcPr>
            <w:tcW w:w="1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上海市</w:t>
            </w:r>
          </w:p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力康-力申</w:t>
            </w:r>
          </w:p>
        </w:tc>
      </w:tr>
      <w:tr w:rsidR="00A27E3C" w:rsidTr="00BB72E4">
        <w:trPr>
          <w:trHeight w:val="85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综合电动手术台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HFease400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详见技术参数偏离表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Pr="002A3E89" w:rsidRDefault="00A27E3C" w:rsidP="00BB72E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105000</w:t>
            </w: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525000</w:t>
            </w:r>
          </w:p>
        </w:tc>
        <w:tc>
          <w:tcPr>
            <w:tcW w:w="1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上海市</w:t>
            </w:r>
          </w:p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力康-力申</w:t>
            </w:r>
          </w:p>
        </w:tc>
      </w:tr>
      <w:tr w:rsidR="00A27E3C" w:rsidTr="00BB72E4">
        <w:trPr>
          <w:trHeight w:val="85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数字化手术室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ORC200等一批设备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详见技术参数偏离表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1480000</w:t>
            </w: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E3C" w:rsidRPr="002A3E89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A3E89">
              <w:rPr>
                <w:rFonts w:asciiTheme="minorEastAsia" w:eastAsiaTheme="minorEastAsia" w:hAnsiTheme="minorEastAsia" w:hint="eastAsia"/>
                <w:sz w:val="22"/>
                <w:szCs w:val="24"/>
              </w:rPr>
              <w:t>1480000</w:t>
            </w:r>
          </w:p>
        </w:tc>
        <w:tc>
          <w:tcPr>
            <w:tcW w:w="1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上海市</w:t>
            </w:r>
          </w:p>
          <w:p w:rsidR="00A27E3C" w:rsidRDefault="00A27E3C" w:rsidP="00BB72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华平等</w:t>
            </w:r>
          </w:p>
        </w:tc>
      </w:tr>
      <w:tr w:rsidR="00A27E3C" w:rsidTr="00BB72E4">
        <w:trPr>
          <w:trHeight w:val="851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  计</w:t>
            </w:r>
          </w:p>
        </w:tc>
        <w:tc>
          <w:tcPr>
            <w:tcW w:w="759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E3C" w:rsidRDefault="00A27E3C" w:rsidP="00BB72E4">
            <w:pPr>
              <w:autoSpaceDE w:val="0"/>
              <w:autoSpaceDN w:val="0"/>
              <w:adjustRightInd w:val="0"/>
              <w:spacing w:line="360" w:lineRule="auto"/>
              <w:ind w:firstLineChars="50" w:firstLine="11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大写：叁佰玖拾玖万肆仟元整                 小写：3994000.00</w:t>
            </w:r>
          </w:p>
        </w:tc>
      </w:tr>
    </w:tbl>
    <w:p w:rsidR="00A27E3C" w:rsidRDefault="00A27E3C" w:rsidP="00A27E3C">
      <w:pPr>
        <w:pStyle w:val="a7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/>
          <w:b/>
          <w:bCs/>
          <w:kern w:val="0"/>
        </w:rPr>
      </w:pPr>
    </w:p>
    <w:p w:rsidR="00A27E3C" w:rsidRDefault="00A27E3C" w:rsidP="00A27E3C">
      <w:pPr>
        <w:autoSpaceDE w:val="0"/>
        <w:autoSpaceDN w:val="0"/>
        <w:adjustRightInd w:val="0"/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A27E3C" w:rsidRDefault="00A27E3C" w:rsidP="00A27E3C">
      <w:pPr>
        <w:pStyle w:val="a6"/>
        <w:ind w:firstLine="340"/>
      </w:pPr>
      <w:r>
        <w:rPr>
          <w:rFonts w:hint="eastAsia"/>
        </w:rPr>
        <w:t xml:space="preserve"> </w:t>
      </w:r>
    </w:p>
    <w:p w:rsidR="00A27E3C" w:rsidRDefault="00A27E3C" w:rsidP="00A27E3C">
      <w:pPr>
        <w:autoSpaceDE w:val="0"/>
        <w:autoSpaceDN w:val="0"/>
        <w:adjustRightInd w:val="0"/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投标人（公章）：河南欧双医疗器械有限公司</w:t>
      </w:r>
    </w:p>
    <w:p w:rsidR="00F0742C" w:rsidRPr="00A27E3C" w:rsidRDefault="00F0742C"/>
    <w:sectPr w:rsidR="00F0742C" w:rsidRPr="00A27E3C" w:rsidSect="00F07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4A3" w:rsidRDefault="007174A3" w:rsidP="00A27E3C">
      <w:r>
        <w:separator/>
      </w:r>
    </w:p>
  </w:endnote>
  <w:endnote w:type="continuationSeparator" w:id="0">
    <w:p w:rsidR="007174A3" w:rsidRDefault="007174A3" w:rsidP="00A27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4A3" w:rsidRDefault="007174A3" w:rsidP="00A27E3C">
      <w:r>
        <w:separator/>
      </w:r>
    </w:p>
  </w:footnote>
  <w:footnote w:type="continuationSeparator" w:id="0">
    <w:p w:rsidR="007174A3" w:rsidRDefault="007174A3" w:rsidP="00A27E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E3C"/>
    <w:rsid w:val="007174A3"/>
    <w:rsid w:val="00A27E3C"/>
    <w:rsid w:val="00F0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E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E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E3C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A27E3C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A27E3C"/>
    <w:rPr>
      <w:rFonts w:ascii="Calibri" w:eastAsia="宋体" w:hAnsi="Calibri" w:cs="Times New Roman"/>
    </w:rPr>
  </w:style>
  <w:style w:type="paragraph" w:styleId="a6">
    <w:name w:val="Body Text First Indent"/>
    <w:basedOn w:val="a5"/>
    <w:link w:val="Char2"/>
    <w:uiPriority w:val="99"/>
    <w:unhideWhenUsed/>
    <w:rsid w:val="00A27E3C"/>
    <w:pPr>
      <w:spacing w:before="100" w:beforeAutospacing="1"/>
      <w:ind w:firstLineChars="100" w:firstLine="420"/>
    </w:pPr>
    <w:rPr>
      <w:rFonts w:ascii="宋体" w:hAnsi="Times New Roman"/>
      <w:kern w:val="0"/>
      <w:sz w:val="34"/>
      <w:szCs w:val="34"/>
    </w:rPr>
  </w:style>
  <w:style w:type="character" w:customStyle="1" w:styleId="Char2">
    <w:name w:val="正文首行缩进 Char"/>
    <w:basedOn w:val="Char1"/>
    <w:link w:val="a6"/>
    <w:uiPriority w:val="99"/>
    <w:rsid w:val="00A27E3C"/>
    <w:rPr>
      <w:rFonts w:ascii="宋体" w:hAnsi="Times New Roman"/>
      <w:kern w:val="0"/>
      <w:sz w:val="34"/>
      <w:szCs w:val="34"/>
    </w:rPr>
  </w:style>
  <w:style w:type="paragraph" w:styleId="a7">
    <w:name w:val="Normal (Web)"/>
    <w:basedOn w:val="a"/>
    <w:uiPriority w:val="99"/>
    <w:unhideWhenUsed/>
    <w:rsid w:val="00A27E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测试单位6:胡晓欣</dc:creator>
  <cp:keywords/>
  <dc:description/>
  <cp:lastModifiedBy>测试单位6:胡晓欣</cp:lastModifiedBy>
  <cp:revision>2</cp:revision>
  <dcterms:created xsi:type="dcterms:W3CDTF">2018-12-24T01:30:00Z</dcterms:created>
  <dcterms:modified xsi:type="dcterms:W3CDTF">2018-12-24T01:30:00Z</dcterms:modified>
</cp:coreProperties>
</file>