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3F2" w:rsidRDefault="00B753F2" w:rsidP="00B753F2">
      <w:pPr>
        <w:spacing w:after="0" w:line="525" w:lineRule="atLeast"/>
        <w:jc w:val="center"/>
        <w:outlineLvl w:val="0"/>
        <w:rPr>
          <w:rFonts w:asciiTheme="minorEastAsia" w:eastAsiaTheme="minorEastAsia" w:hAnsiTheme="minorEastAsia" w:cs="宋体" w:hint="eastAsia"/>
          <w:b/>
          <w:bCs/>
          <w:color w:val="000000"/>
          <w:sz w:val="28"/>
          <w:szCs w:val="28"/>
          <w:shd w:val="clear" w:color="auto" w:fill="FFFFFF"/>
        </w:rPr>
      </w:pPr>
      <w:r w:rsidRPr="00B753F2">
        <w:rPr>
          <w:rFonts w:asciiTheme="minorEastAsia" w:eastAsiaTheme="minorEastAsia" w:hAnsiTheme="minorEastAsia" w:cs="宋体" w:hint="eastAsia"/>
          <w:b/>
          <w:bCs/>
          <w:color w:val="000000"/>
          <w:sz w:val="28"/>
          <w:szCs w:val="28"/>
        </w:rPr>
        <w:t>JZFCG-G2018130号</w:t>
      </w:r>
      <w:r w:rsidRPr="00B753F2">
        <w:rPr>
          <w:rFonts w:asciiTheme="minorEastAsia" w:eastAsiaTheme="minorEastAsia" w:hAnsiTheme="minorEastAsia" w:cs="宋体" w:hint="eastAsia"/>
          <w:b/>
          <w:bCs/>
          <w:color w:val="000000"/>
          <w:sz w:val="28"/>
          <w:szCs w:val="28"/>
          <w:shd w:val="clear" w:color="auto" w:fill="FFFFFF"/>
        </w:rPr>
        <w:t>许昌经济技术开发区</w:t>
      </w:r>
    </w:p>
    <w:p w:rsidR="00B753F2" w:rsidRPr="00B753F2" w:rsidRDefault="00B753F2" w:rsidP="00B753F2">
      <w:pPr>
        <w:spacing w:after="0" w:line="525" w:lineRule="atLeast"/>
        <w:jc w:val="center"/>
        <w:outlineLvl w:val="0"/>
        <w:rPr>
          <w:rFonts w:asciiTheme="minorEastAsia" w:eastAsiaTheme="minorEastAsia" w:hAnsiTheme="minorEastAsia" w:cs="宋体"/>
          <w:b/>
          <w:bCs/>
          <w:color w:val="000000"/>
          <w:sz w:val="28"/>
          <w:szCs w:val="28"/>
          <w:shd w:val="clear" w:color="auto" w:fill="FFFFFF"/>
        </w:rPr>
      </w:pPr>
      <w:r w:rsidRPr="00B753F2">
        <w:rPr>
          <w:rFonts w:asciiTheme="minorEastAsia" w:eastAsiaTheme="minorEastAsia" w:hAnsiTheme="minorEastAsia" w:cs="宋体" w:hint="eastAsia"/>
          <w:b/>
          <w:bCs/>
          <w:color w:val="000000"/>
          <w:sz w:val="28"/>
          <w:szCs w:val="28"/>
          <w:shd w:val="clear" w:color="auto" w:fill="FFFFFF"/>
        </w:rPr>
        <w:t>住房建设城市管理与环境保护局“许昌经济技术产业集聚区周边土壤环境监测”项目招标公告</w:t>
      </w:r>
    </w:p>
    <w:p w:rsidR="00B753F2" w:rsidRPr="00B753F2" w:rsidRDefault="00B753F2" w:rsidP="00B753F2">
      <w:pPr>
        <w:shd w:val="clear" w:color="auto" w:fill="FFFFFF"/>
        <w:adjustRightInd/>
        <w:snapToGrid/>
        <w:spacing w:after="0" w:line="360" w:lineRule="auto"/>
        <w:rPr>
          <w:rFonts w:asciiTheme="minorEastAsia" w:eastAsiaTheme="minorEastAsia" w:hAnsiTheme="minorEastAsia" w:cs="黑体" w:hint="eastAsia"/>
          <w:b/>
          <w:bCs/>
          <w:kern w:val="2"/>
          <w:sz w:val="24"/>
          <w:szCs w:val="24"/>
        </w:rPr>
      </w:pPr>
      <w:r w:rsidRPr="00B753F2">
        <w:rPr>
          <w:rFonts w:ascii="黑体" w:eastAsia="黑体" w:hAnsi="黑体" w:cs="黑体" w:hint="eastAsia"/>
          <w:bCs/>
          <w:kern w:val="2"/>
          <w:sz w:val="32"/>
          <w:szCs w:val="32"/>
          <w:shd w:val="clear" w:color="auto" w:fill="FFFFFF"/>
        </w:rPr>
        <w:t xml:space="preserve">   </w:t>
      </w:r>
      <w:r w:rsidRPr="00B753F2">
        <w:rPr>
          <w:rFonts w:asciiTheme="minorEastAsia" w:eastAsiaTheme="minorEastAsia" w:hAnsiTheme="minorEastAsia" w:cs="黑体" w:hint="eastAsia"/>
          <w:b/>
          <w:bCs/>
          <w:kern w:val="2"/>
          <w:sz w:val="24"/>
          <w:szCs w:val="24"/>
          <w:shd w:val="clear" w:color="auto" w:fill="FFFFFF"/>
        </w:rPr>
        <w:t>一、项目基本情况</w:t>
      </w:r>
    </w:p>
    <w:p w:rsidR="00B753F2" w:rsidRPr="00B753F2" w:rsidRDefault="00B753F2" w:rsidP="00B753F2">
      <w:pPr>
        <w:shd w:val="clear" w:color="auto" w:fill="FFFFFF"/>
        <w:adjustRightInd/>
        <w:snapToGrid/>
        <w:spacing w:after="0" w:line="360" w:lineRule="auto"/>
        <w:ind w:firstLine="420"/>
        <w:rPr>
          <w:rFonts w:asciiTheme="minorEastAsia" w:eastAsia="宋体" w:hAnsiTheme="minorEastAsia" w:cs="仿宋_GB2312" w:hint="eastAsia"/>
          <w:kern w:val="2"/>
          <w:sz w:val="24"/>
          <w:szCs w:val="24"/>
          <w:shd w:val="clear" w:color="auto" w:fill="FFFFFF"/>
        </w:rPr>
      </w:pPr>
      <w:r w:rsidRPr="00B753F2">
        <w:rPr>
          <w:rFonts w:asciiTheme="minorEastAsia" w:eastAsiaTheme="minorEastAsia" w:hAnsiTheme="minorEastAsia" w:cs="仿宋_GB2312" w:hint="eastAsia"/>
          <w:kern w:val="2"/>
          <w:sz w:val="24"/>
          <w:szCs w:val="24"/>
          <w:shd w:val="clear" w:color="auto" w:fill="FFFFFF"/>
        </w:rPr>
        <w:t>（一）项目名称：“</w:t>
      </w:r>
      <w:r w:rsidRPr="00B753F2">
        <w:rPr>
          <w:rFonts w:ascii="宋体" w:eastAsia="宋体" w:hAnsi="宋体" w:cs="Times New Roman" w:hint="eastAsia"/>
          <w:kern w:val="2"/>
          <w:sz w:val="24"/>
          <w:szCs w:val="24"/>
          <w:u w:val="single"/>
        </w:rPr>
        <w:t>许昌经济技术产业集聚区周边土壤环境监测”政府采购项目</w:t>
      </w:r>
    </w:p>
    <w:p w:rsidR="00B753F2" w:rsidRPr="00B753F2" w:rsidRDefault="00B753F2" w:rsidP="00B753F2">
      <w:pPr>
        <w:shd w:val="clear" w:color="auto" w:fill="FFFFFF"/>
        <w:adjustRightInd/>
        <w:snapToGrid/>
        <w:spacing w:after="0" w:line="360" w:lineRule="auto"/>
        <w:ind w:firstLine="420"/>
        <w:rPr>
          <w:rFonts w:asciiTheme="minorEastAsia" w:eastAsiaTheme="minorEastAsia" w:hAnsiTheme="minorEastAsia" w:cs="仿宋_GB2312" w:hint="eastAsia"/>
          <w:kern w:val="2"/>
          <w:sz w:val="24"/>
          <w:szCs w:val="24"/>
          <w:shd w:val="clear" w:color="auto" w:fill="FFFFFF"/>
        </w:rPr>
      </w:pPr>
      <w:r w:rsidRPr="00B753F2">
        <w:rPr>
          <w:rFonts w:asciiTheme="minorEastAsia" w:eastAsiaTheme="minorEastAsia" w:hAnsiTheme="minorEastAsia" w:cs="仿宋_GB2312" w:hint="eastAsia"/>
          <w:kern w:val="2"/>
          <w:sz w:val="24"/>
          <w:szCs w:val="24"/>
          <w:shd w:val="clear" w:color="auto" w:fill="FFFFFF"/>
        </w:rPr>
        <w:t xml:space="preserve">（二）项目编号：JZFCG-G2018130号 </w:t>
      </w:r>
    </w:p>
    <w:p w:rsidR="00B753F2" w:rsidRPr="00B753F2" w:rsidRDefault="00B753F2" w:rsidP="00B753F2">
      <w:pPr>
        <w:shd w:val="clear" w:color="auto" w:fill="FFFFFF"/>
        <w:adjustRightInd/>
        <w:snapToGrid/>
        <w:spacing w:after="0" w:line="360" w:lineRule="auto"/>
        <w:ind w:firstLine="420"/>
        <w:rPr>
          <w:rFonts w:asciiTheme="minorEastAsia" w:eastAsiaTheme="minorEastAsia" w:hAnsiTheme="minorEastAsia" w:cs="仿宋_GB2312" w:hint="eastAsia"/>
          <w:kern w:val="2"/>
          <w:sz w:val="24"/>
          <w:szCs w:val="24"/>
          <w:shd w:val="clear" w:color="auto" w:fill="FFFFFF"/>
        </w:rPr>
      </w:pPr>
      <w:r w:rsidRPr="00B753F2">
        <w:rPr>
          <w:rFonts w:asciiTheme="minorEastAsia" w:eastAsiaTheme="minorEastAsia" w:hAnsiTheme="minorEastAsia" w:cs="仿宋_GB2312" w:hint="eastAsia"/>
          <w:kern w:val="2"/>
          <w:sz w:val="24"/>
          <w:szCs w:val="24"/>
          <w:shd w:val="clear" w:color="auto" w:fill="FFFFFF"/>
        </w:rPr>
        <w:t>（三）采购方式：公开招标</w:t>
      </w:r>
    </w:p>
    <w:p w:rsidR="00B753F2" w:rsidRPr="00B753F2" w:rsidRDefault="00B753F2" w:rsidP="00B753F2">
      <w:pPr>
        <w:shd w:val="clear" w:color="auto" w:fill="FFFFFF"/>
        <w:adjustRightInd/>
        <w:snapToGrid/>
        <w:spacing w:after="0" w:line="360" w:lineRule="auto"/>
        <w:ind w:firstLine="420"/>
        <w:rPr>
          <w:rFonts w:asciiTheme="minorEastAsia" w:eastAsiaTheme="minorEastAsia" w:hAnsiTheme="minorEastAsia" w:cs="仿宋" w:hint="eastAsia"/>
          <w:color w:val="000000"/>
          <w:kern w:val="2"/>
          <w:sz w:val="24"/>
          <w:szCs w:val="24"/>
        </w:rPr>
      </w:pPr>
      <w:r w:rsidRPr="00B753F2">
        <w:rPr>
          <w:rFonts w:asciiTheme="minorEastAsia" w:eastAsiaTheme="minorEastAsia" w:hAnsiTheme="minorEastAsia" w:cs="仿宋_GB2312" w:hint="eastAsia"/>
          <w:kern w:val="2"/>
          <w:sz w:val="24"/>
          <w:szCs w:val="24"/>
          <w:shd w:val="clear" w:color="auto" w:fill="FFFFFF"/>
        </w:rPr>
        <w:t>（四）采购内容：</w:t>
      </w:r>
      <w:r w:rsidRPr="00B753F2">
        <w:rPr>
          <w:rFonts w:ascii="宋体" w:eastAsia="宋体" w:hAnsi="宋体" w:cs="Times New Roman" w:hint="eastAsia"/>
          <w:kern w:val="2"/>
          <w:sz w:val="24"/>
          <w:szCs w:val="24"/>
          <w:u w:val="single"/>
        </w:rPr>
        <w:t>土壤环境监测</w:t>
      </w:r>
      <w:r w:rsidRPr="00B753F2">
        <w:rPr>
          <w:rFonts w:asciiTheme="minorEastAsia" w:eastAsiaTheme="minorEastAsia" w:hAnsiTheme="minorEastAsia" w:cs="仿宋" w:hint="eastAsia"/>
          <w:color w:val="000000"/>
          <w:kern w:val="2"/>
          <w:sz w:val="24"/>
          <w:szCs w:val="24"/>
        </w:rPr>
        <w:t>：</w:t>
      </w:r>
    </w:p>
    <w:p w:rsidR="00B753F2" w:rsidRPr="00B753F2" w:rsidRDefault="00B753F2" w:rsidP="00B753F2">
      <w:pPr>
        <w:shd w:val="clear" w:color="auto" w:fill="FFFFFF"/>
        <w:adjustRightInd/>
        <w:snapToGrid/>
        <w:spacing w:after="0" w:line="360" w:lineRule="auto"/>
        <w:ind w:firstLine="420"/>
        <w:rPr>
          <w:rFonts w:asciiTheme="minorEastAsia" w:eastAsiaTheme="minorEastAsia" w:hAnsiTheme="minorEastAsia" w:cs="仿宋_GB2312" w:hint="eastAsia"/>
          <w:kern w:val="2"/>
          <w:sz w:val="24"/>
          <w:szCs w:val="24"/>
          <w:shd w:val="clear" w:color="auto" w:fill="FFFFFF"/>
        </w:rPr>
      </w:pPr>
      <w:r w:rsidRPr="00B753F2">
        <w:rPr>
          <w:rFonts w:asciiTheme="minorEastAsia" w:eastAsiaTheme="minorEastAsia" w:hAnsiTheme="minorEastAsia" w:cs="仿宋_GB2312" w:hint="eastAsia"/>
          <w:kern w:val="2"/>
          <w:sz w:val="24"/>
          <w:szCs w:val="24"/>
          <w:shd w:val="clear" w:color="auto" w:fill="FFFFFF"/>
        </w:rPr>
        <w:t>（五）预算金额（最高限价）：450000.00元；</w:t>
      </w:r>
    </w:p>
    <w:p w:rsidR="00B753F2" w:rsidRPr="00B753F2" w:rsidRDefault="00B753F2" w:rsidP="00B753F2">
      <w:pPr>
        <w:shd w:val="clear" w:color="auto" w:fill="FFFFFF"/>
        <w:adjustRightInd/>
        <w:snapToGrid/>
        <w:spacing w:after="0" w:line="360" w:lineRule="auto"/>
        <w:ind w:firstLine="420"/>
        <w:rPr>
          <w:rFonts w:asciiTheme="minorEastAsia" w:eastAsiaTheme="minorEastAsia" w:hAnsiTheme="minorEastAsia" w:cs="仿宋_GB2312" w:hint="eastAsia"/>
          <w:kern w:val="2"/>
          <w:sz w:val="24"/>
          <w:szCs w:val="24"/>
          <w:shd w:val="clear" w:color="auto" w:fill="FFFFFF"/>
        </w:rPr>
      </w:pPr>
      <w:r w:rsidRPr="00B753F2">
        <w:rPr>
          <w:rFonts w:asciiTheme="minorEastAsia" w:eastAsiaTheme="minorEastAsia" w:hAnsiTheme="minorEastAsia" w:cs="仿宋_GB2312" w:hint="eastAsia"/>
          <w:kern w:val="2"/>
          <w:sz w:val="24"/>
          <w:szCs w:val="24"/>
          <w:shd w:val="clear" w:color="auto" w:fill="FFFFFF"/>
        </w:rPr>
        <w:t>（六）交付（服务、完工）时间 ：一年</w:t>
      </w:r>
    </w:p>
    <w:p w:rsidR="00B753F2" w:rsidRPr="00B753F2" w:rsidRDefault="00B753F2" w:rsidP="00B753F2">
      <w:pPr>
        <w:shd w:val="clear" w:color="auto" w:fill="FFFFFF"/>
        <w:adjustRightInd/>
        <w:snapToGrid/>
        <w:spacing w:after="0" w:line="360" w:lineRule="auto"/>
        <w:ind w:firstLine="420"/>
        <w:rPr>
          <w:rFonts w:asciiTheme="minorEastAsia" w:eastAsiaTheme="minorEastAsia" w:hAnsiTheme="minorEastAsia" w:cs="仿宋_GB2312" w:hint="eastAsia"/>
          <w:kern w:val="2"/>
          <w:sz w:val="24"/>
          <w:szCs w:val="24"/>
          <w:shd w:val="clear" w:color="auto" w:fill="FFFFFF"/>
        </w:rPr>
      </w:pPr>
      <w:r w:rsidRPr="00B753F2">
        <w:rPr>
          <w:rFonts w:asciiTheme="minorEastAsia" w:eastAsiaTheme="minorEastAsia" w:hAnsiTheme="minorEastAsia" w:cs="仿宋_GB2312" w:hint="eastAsia"/>
          <w:kern w:val="2"/>
          <w:sz w:val="24"/>
          <w:szCs w:val="24"/>
          <w:shd w:val="clear" w:color="auto" w:fill="FFFFFF"/>
        </w:rPr>
        <w:t>（七）交付（服务、完工）地点：</w:t>
      </w:r>
      <w:r w:rsidRPr="00B753F2">
        <w:rPr>
          <w:rFonts w:ascii="宋体" w:eastAsia="宋体" w:hAnsi="宋体" w:cs="仿宋_GB2312" w:hint="eastAsia"/>
          <w:kern w:val="2"/>
          <w:sz w:val="24"/>
          <w:szCs w:val="24"/>
          <w:shd w:val="clear" w:color="auto" w:fill="FFFFFF"/>
        </w:rPr>
        <w:t>许昌经济技术开发区</w:t>
      </w:r>
      <w:r w:rsidRPr="00B753F2">
        <w:rPr>
          <w:rFonts w:asciiTheme="minorEastAsia" w:eastAsiaTheme="minorEastAsia" w:hAnsiTheme="minorEastAsia" w:cs="仿宋_GB2312" w:hint="eastAsia"/>
          <w:kern w:val="2"/>
          <w:sz w:val="24"/>
          <w:szCs w:val="24"/>
          <w:shd w:val="clear" w:color="auto" w:fill="FFFFFF"/>
        </w:rPr>
        <w:t>。</w:t>
      </w:r>
    </w:p>
    <w:p w:rsidR="00B753F2" w:rsidRPr="00B753F2" w:rsidRDefault="00B753F2" w:rsidP="00B753F2">
      <w:pPr>
        <w:shd w:val="clear" w:color="auto" w:fill="FFFFFF"/>
        <w:adjustRightInd/>
        <w:snapToGrid/>
        <w:spacing w:after="0" w:line="360" w:lineRule="auto"/>
        <w:ind w:firstLine="420"/>
        <w:rPr>
          <w:rFonts w:asciiTheme="minorEastAsia" w:eastAsia="宋体" w:hAnsiTheme="minorEastAsia" w:cs="仿宋_GB2312" w:hint="eastAsia"/>
          <w:kern w:val="2"/>
          <w:sz w:val="24"/>
          <w:szCs w:val="24"/>
          <w:shd w:val="clear" w:color="auto" w:fill="FFFFFF"/>
        </w:rPr>
      </w:pPr>
      <w:r w:rsidRPr="00B753F2">
        <w:rPr>
          <w:rFonts w:asciiTheme="minorEastAsia" w:eastAsia="宋体" w:hAnsiTheme="minorEastAsia" w:cs="仿宋_GB2312" w:hint="eastAsia"/>
          <w:kern w:val="2"/>
          <w:sz w:val="24"/>
          <w:szCs w:val="24"/>
          <w:shd w:val="clear" w:color="auto" w:fill="FFFFFF"/>
        </w:rPr>
        <w:t>（八）进口产品：不允许。</w:t>
      </w:r>
    </w:p>
    <w:p w:rsidR="00B753F2" w:rsidRPr="00B753F2" w:rsidRDefault="00B753F2" w:rsidP="00B753F2">
      <w:pPr>
        <w:shd w:val="clear" w:color="auto" w:fill="FFFFFF"/>
        <w:adjustRightInd/>
        <w:snapToGrid/>
        <w:spacing w:after="0" w:line="360" w:lineRule="auto"/>
        <w:ind w:firstLine="420"/>
        <w:rPr>
          <w:rFonts w:asciiTheme="minorEastAsia" w:eastAsia="宋体" w:hAnsiTheme="minorEastAsia" w:cs="仿宋_GB2312" w:hint="eastAsia"/>
          <w:kern w:val="2"/>
          <w:sz w:val="24"/>
          <w:szCs w:val="24"/>
          <w:shd w:val="clear" w:color="auto" w:fill="FFFFFF"/>
        </w:rPr>
      </w:pPr>
      <w:r w:rsidRPr="00B753F2">
        <w:rPr>
          <w:rFonts w:asciiTheme="minorEastAsia" w:eastAsia="宋体" w:hAnsiTheme="minorEastAsia" w:cs="仿宋_GB2312" w:hint="eastAsia"/>
          <w:kern w:val="2"/>
          <w:sz w:val="24"/>
          <w:szCs w:val="24"/>
          <w:shd w:val="clear" w:color="auto" w:fill="FFFFFF"/>
        </w:rPr>
        <w:t>（九）分包：不允许。</w:t>
      </w:r>
    </w:p>
    <w:p w:rsidR="00B753F2" w:rsidRPr="00B753F2" w:rsidRDefault="00B753F2" w:rsidP="00B753F2">
      <w:pPr>
        <w:shd w:val="clear" w:color="auto" w:fill="FFFFFF"/>
        <w:adjustRightInd/>
        <w:snapToGrid/>
        <w:spacing w:after="0" w:line="360" w:lineRule="auto"/>
        <w:ind w:firstLine="420"/>
        <w:rPr>
          <w:rFonts w:asciiTheme="minorEastAsia" w:eastAsiaTheme="minorEastAsia" w:hAnsiTheme="minorEastAsia" w:cs="黑体" w:hint="eastAsia"/>
          <w:b/>
          <w:bCs/>
          <w:kern w:val="2"/>
          <w:sz w:val="24"/>
          <w:szCs w:val="24"/>
          <w:shd w:val="clear" w:color="auto" w:fill="FFFFFF"/>
        </w:rPr>
      </w:pPr>
      <w:r w:rsidRPr="00B753F2">
        <w:rPr>
          <w:rFonts w:asciiTheme="minorEastAsia" w:eastAsiaTheme="minorEastAsia" w:hAnsiTheme="minorEastAsia" w:cs="黑体" w:hint="eastAsia"/>
          <w:b/>
          <w:bCs/>
          <w:kern w:val="2"/>
          <w:sz w:val="24"/>
          <w:szCs w:val="24"/>
          <w:shd w:val="clear" w:color="auto" w:fill="FFFFFF"/>
        </w:rPr>
        <w:t>二、需要落实的政府采购政策</w:t>
      </w:r>
    </w:p>
    <w:p w:rsidR="00B753F2" w:rsidRPr="00B753F2" w:rsidRDefault="00B753F2" w:rsidP="00B753F2">
      <w:pPr>
        <w:shd w:val="clear" w:color="auto" w:fill="FFFFFF"/>
        <w:adjustRightInd/>
        <w:snapToGrid/>
        <w:spacing w:after="0" w:line="360" w:lineRule="auto"/>
        <w:ind w:firstLine="420"/>
        <w:rPr>
          <w:rFonts w:asciiTheme="minorEastAsia" w:eastAsiaTheme="minorEastAsia" w:hAnsiTheme="minorEastAsia" w:cs="仿宋_GB2312" w:hint="eastAsia"/>
          <w:kern w:val="2"/>
          <w:sz w:val="24"/>
          <w:szCs w:val="24"/>
          <w:shd w:val="clear" w:color="auto" w:fill="FFFFFF"/>
        </w:rPr>
      </w:pPr>
      <w:r w:rsidRPr="00B753F2">
        <w:rPr>
          <w:rFonts w:asciiTheme="minorEastAsia" w:eastAsiaTheme="minorEastAsia" w:hAnsiTheme="minorEastAsia" w:cs="仿宋_GB2312" w:hint="eastAsia"/>
          <w:kern w:val="2"/>
          <w:sz w:val="24"/>
          <w:szCs w:val="24"/>
          <w:shd w:val="clear" w:color="auto" w:fill="FFFFFF"/>
        </w:rPr>
        <w:t>本项目落实</w:t>
      </w:r>
      <w:r w:rsidRPr="00B753F2">
        <w:rPr>
          <w:rFonts w:asciiTheme="minorEastAsia" w:eastAsiaTheme="minorEastAsia" w:hAnsiTheme="minorEastAsia" w:cs="仿宋_GB2312" w:hint="eastAsia"/>
          <w:kern w:val="2"/>
          <w:sz w:val="24"/>
          <w:szCs w:val="24"/>
          <w:u w:val="single"/>
          <w:shd w:val="clear" w:color="auto" w:fill="FFFFFF"/>
        </w:rPr>
        <w:t>节能环保</w:t>
      </w:r>
      <w:r w:rsidRPr="00B753F2">
        <w:rPr>
          <w:rFonts w:asciiTheme="minorEastAsia" w:eastAsiaTheme="minorEastAsia" w:hAnsiTheme="minorEastAsia" w:cs="仿宋_GB2312" w:hint="eastAsia"/>
          <w:kern w:val="2"/>
          <w:sz w:val="24"/>
          <w:szCs w:val="24"/>
          <w:shd w:val="clear" w:color="auto" w:fill="FFFFFF"/>
        </w:rPr>
        <w:t>、</w:t>
      </w:r>
      <w:r w:rsidRPr="00B753F2">
        <w:rPr>
          <w:rFonts w:asciiTheme="minorEastAsia" w:eastAsiaTheme="minorEastAsia" w:hAnsiTheme="minorEastAsia" w:cs="仿宋_GB2312" w:hint="eastAsia"/>
          <w:kern w:val="2"/>
          <w:sz w:val="24"/>
          <w:szCs w:val="24"/>
          <w:u w:val="single"/>
          <w:shd w:val="clear" w:color="auto" w:fill="FFFFFF"/>
        </w:rPr>
        <w:t>中小微型企业</w:t>
      </w:r>
      <w:r w:rsidRPr="00B753F2">
        <w:rPr>
          <w:rFonts w:asciiTheme="minorEastAsia" w:eastAsiaTheme="minorEastAsia" w:hAnsiTheme="minorEastAsia" w:cs="仿宋_GB2312" w:hint="eastAsia"/>
          <w:kern w:val="2"/>
          <w:sz w:val="24"/>
          <w:szCs w:val="24"/>
          <w:shd w:val="clear" w:color="auto" w:fill="FFFFFF"/>
        </w:rPr>
        <w:t>、支持</w:t>
      </w:r>
      <w:r w:rsidRPr="00B753F2">
        <w:rPr>
          <w:rFonts w:asciiTheme="minorEastAsia" w:eastAsiaTheme="minorEastAsia" w:hAnsiTheme="minorEastAsia" w:cs="仿宋_GB2312" w:hint="eastAsia"/>
          <w:kern w:val="2"/>
          <w:sz w:val="24"/>
          <w:szCs w:val="24"/>
          <w:u w:val="single"/>
          <w:shd w:val="clear" w:color="auto" w:fill="FFFFFF"/>
        </w:rPr>
        <w:t>监狱企业</w:t>
      </w:r>
      <w:r w:rsidRPr="00B753F2">
        <w:rPr>
          <w:rFonts w:asciiTheme="minorEastAsia" w:eastAsiaTheme="minorEastAsia" w:hAnsiTheme="minorEastAsia" w:cs="仿宋_GB2312" w:hint="eastAsia"/>
          <w:kern w:val="2"/>
          <w:sz w:val="24"/>
          <w:szCs w:val="24"/>
          <w:shd w:val="clear" w:color="auto" w:fill="FFFFFF"/>
        </w:rPr>
        <w:t>、</w:t>
      </w:r>
      <w:r w:rsidRPr="00B753F2">
        <w:rPr>
          <w:rFonts w:asciiTheme="minorEastAsia" w:eastAsiaTheme="minorEastAsia" w:hAnsiTheme="minorEastAsia" w:cs="仿宋_GB2312" w:hint="eastAsia"/>
          <w:kern w:val="2"/>
          <w:sz w:val="24"/>
          <w:szCs w:val="24"/>
          <w:u w:val="single"/>
          <w:shd w:val="clear" w:color="auto" w:fill="FFFFFF"/>
        </w:rPr>
        <w:t>残疾人福利性单位</w:t>
      </w:r>
      <w:r w:rsidRPr="00B753F2">
        <w:rPr>
          <w:rFonts w:asciiTheme="minorEastAsia" w:eastAsiaTheme="minorEastAsia" w:hAnsiTheme="minorEastAsia" w:cs="仿宋_GB2312" w:hint="eastAsia"/>
          <w:kern w:val="2"/>
          <w:sz w:val="24"/>
          <w:szCs w:val="24"/>
          <w:shd w:val="clear" w:color="auto" w:fill="FFFFFF"/>
        </w:rPr>
        <w:t>扶持等相关政府采购政策。</w:t>
      </w:r>
    </w:p>
    <w:p w:rsidR="00B753F2" w:rsidRPr="00B753F2" w:rsidRDefault="00B753F2" w:rsidP="00B753F2">
      <w:pPr>
        <w:shd w:val="clear" w:color="auto" w:fill="FFFFFF"/>
        <w:adjustRightInd/>
        <w:snapToGrid/>
        <w:spacing w:after="0" w:line="360" w:lineRule="auto"/>
        <w:ind w:firstLine="420"/>
        <w:rPr>
          <w:rFonts w:asciiTheme="minorEastAsia" w:eastAsiaTheme="minorEastAsia" w:hAnsiTheme="minorEastAsia" w:cs="黑体" w:hint="eastAsia"/>
          <w:b/>
          <w:bCs/>
          <w:kern w:val="2"/>
          <w:sz w:val="24"/>
          <w:szCs w:val="24"/>
          <w:shd w:val="clear" w:color="auto" w:fill="FFFFFF"/>
        </w:rPr>
      </w:pPr>
      <w:r w:rsidRPr="00B753F2">
        <w:rPr>
          <w:rFonts w:asciiTheme="minorEastAsia" w:eastAsiaTheme="minorEastAsia" w:hAnsiTheme="minorEastAsia" w:cs="黑体" w:hint="eastAsia"/>
          <w:b/>
          <w:bCs/>
          <w:kern w:val="2"/>
          <w:sz w:val="24"/>
          <w:szCs w:val="24"/>
          <w:shd w:val="clear" w:color="auto" w:fill="FFFFFF"/>
        </w:rPr>
        <w:t>三、投标人资格要求</w:t>
      </w:r>
    </w:p>
    <w:p w:rsidR="00B753F2" w:rsidRPr="00B753F2" w:rsidRDefault="00B753F2" w:rsidP="00B753F2">
      <w:pPr>
        <w:shd w:val="clear" w:color="auto" w:fill="FFFFFF"/>
        <w:adjustRightInd/>
        <w:snapToGrid/>
        <w:spacing w:after="0" w:line="360" w:lineRule="auto"/>
        <w:ind w:firstLine="420"/>
        <w:rPr>
          <w:rFonts w:asciiTheme="minorEastAsia" w:eastAsia="宋体" w:hAnsiTheme="minorEastAsia" w:cs="宋体" w:hint="eastAsia"/>
          <w:sz w:val="24"/>
          <w:szCs w:val="24"/>
          <w:lang w:val="zh-CN"/>
        </w:rPr>
      </w:pPr>
      <w:r w:rsidRPr="00B753F2">
        <w:rPr>
          <w:rFonts w:asciiTheme="minorEastAsia" w:eastAsia="宋体" w:hAnsiTheme="minorEastAsia" w:cs="宋体" w:hint="eastAsia"/>
          <w:sz w:val="24"/>
          <w:szCs w:val="24"/>
          <w:lang w:val="zh-CN"/>
        </w:rPr>
        <w:t>（一）具备《政府采购法》第二十二条第一款规定条件并提供相关材料；</w:t>
      </w:r>
    </w:p>
    <w:p w:rsidR="00B753F2" w:rsidRPr="00B753F2" w:rsidRDefault="00B753F2" w:rsidP="00B753F2">
      <w:pPr>
        <w:shd w:val="clear" w:color="auto" w:fill="FFFFFF"/>
        <w:adjustRightInd/>
        <w:snapToGrid/>
        <w:spacing w:after="0" w:line="360" w:lineRule="auto"/>
        <w:ind w:firstLine="420"/>
        <w:rPr>
          <w:rFonts w:asciiTheme="minorEastAsia" w:eastAsia="宋体" w:hAnsiTheme="minorEastAsia" w:cs="宋体" w:hint="eastAsia"/>
          <w:sz w:val="24"/>
          <w:szCs w:val="24"/>
        </w:rPr>
      </w:pPr>
      <w:r w:rsidRPr="00B753F2">
        <w:rPr>
          <w:rFonts w:asciiTheme="minorEastAsia" w:eastAsia="宋体" w:hAnsiTheme="minorEastAsia" w:cs="宋体" w:hint="eastAsia"/>
          <w:sz w:val="24"/>
          <w:szCs w:val="24"/>
          <w:lang w:val="zh-CN"/>
        </w:rPr>
        <w:t>（二）具有省质量监督机构颁发的检验检测机构资质认定证书；</w:t>
      </w:r>
    </w:p>
    <w:p w:rsidR="00B753F2" w:rsidRPr="00B753F2" w:rsidRDefault="00B753F2" w:rsidP="00B753F2">
      <w:pPr>
        <w:shd w:val="clear" w:color="auto" w:fill="FFFFFF"/>
        <w:adjustRightInd/>
        <w:snapToGrid/>
        <w:spacing w:after="0" w:line="360" w:lineRule="auto"/>
        <w:ind w:firstLine="420"/>
        <w:rPr>
          <w:rFonts w:asciiTheme="minorEastAsia" w:eastAsiaTheme="minorEastAsia" w:hAnsiTheme="minorEastAsia" w:cs="仿宋_GB2312" w:hint="eastAsia"/>
          <w:kern w:val="2"/>
          <w:sz w:val="24"/>
          <w:szCs w:val="24"/>
          <w:shd w:val="clear" w:color="auto" w:fill="FFFFFF"/>
        </w:rPr>
      </w:pPr>
      <w:r w:rsidRPr="00B753F2">
        <w:rPr>
          <w:rFonts w:asciiTheme="minorEastAsia" w:eastAsia="宋体" w:hAnsiTheme="minorEastAsia" w:cs="宋体" w:hint="eastAsia"/>
          <w:sz w:val="24"/>
          <w:szCs w:val="24"/>
        </w:rPr>
        <w:t>（</w:t>
      </w:r>
      <w:r w:rsidRPr="00B753F2">
        <w:rPr>
          <w:rFonts w:asciiTheme="minorEastAsia" w:eastAsia="宋体" w:hAnsiTheme="minorEastAsia" w:cs="宋体" w:hint="eastAsia"/>
          <w:sz w:val="24"/>
          <w:szCs w:val="24"/>
          <w:lang w:val="zh-CN"/>
        </w:rPr>
        <w:t>三</w:t>
      </w:r>
      <w:r w:rsidRPr="00B753F2">
        <w:rPr>
          <w:rFonts w:asciiTheme="minorEastAsia" w:eastAsia="宋体" w:hAnsiTheme="minorEastAsia" w:cs="宋体" w:hint="eastAsia"/>
          <w:sz w:val="24"/>
          <w:szCs w:val="24"/>
        </w:rPr>
        <w:t>）</w:t>
      </w:r>
      <w:r w:rsidRPr="00B753F2">
        <w:rPr>
          <w:rFonts w:asciiTheme="minorEastAsia" w:eastAsiaTheme="minorEastAsia" w:hAnsiTheme="minorEastAsia" w:cs="仿宋_GB2312" w:hint="eastAsia"/>
          <w:kern w:val="2"/>
          <w:sz w:val="24"/>
          <w:szCs w:val="24"/>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B753F2" w:rsidRPr="00B753F2" w:rsidRDefault="00B753F2" w:rsidP="00B753F2">
      <w:pPr>
        <w:shd w:val="clear" w:color="auto" w:fill="FFFFFF"/>
        <w:adjustRightInd/>
        <w:snapToGrid/>
        <w:spacing w:after="0" w:line="360" w:lineRule="auto"/>
        <w:ind w:firstLine="420"/>
        <w:rPr>
          <w:rFonts w:asciiTheme="minorEastAsia" w:eastAsia="宋体" w:hAnsiTheme="minorEastAsia" w:cs="宋体" w:hint="eastAsia"/>
          <w:sz w:val="24"/>
          <w:szCs w:val="24"/>
          <w:lang w:val="zh-CN"/>
        </w:rPr>
      </w:pPr>
      <w:r w:rsidRPr="00B753F2">
        <w:rPr>
          <w:rFonts w:asciiTheme="minorEastAsia" w:eastAsia="宋体" w:hAnsiTheme="minorEastAsia" w:cs="宋体" w:hint="eastAsia"/>
          <w:sz w:val="24"/>
          <w:szCs w:val="24"/>
          <w:lang w:val="zh-CN"/>
        </w:rPr>
        <w:t>（四）本次招标不接受联合体投标。</w:t>
      </w:r>
    </w:p>
    <w:p w:rsidR="00B753F2" w:rsidRPr="00B753F2" w:rsidRDefault="00B753F2" w:rsidP="00B753F2">
      <w:pPr>
        <w:shd w:val="clear" w:color="auto" w:fill="FFFFFF"/>
        <w:adjustRightInd/>
        <w:snapToGrid/>
        <w:spacing w:after="0" w:line="360" w:lineRule="auto"/>
        <w:ind w:firstLine="420"/>
        <w:rPr>
          <w:rFonts w:asciiTheme="minorEastAsia" w:eastAsiaTheme="minorEastAsia" w:hAnsiTheme="minorEastAsia" w:cs="黑体" w:hint="eastAsia"/>
          <w:b/>
          <w:bCs/>
          <w:kern w:val="2"/>
          <w:sz w:val="24"/>
          <w:szCs w:val="24"/>
          <w:shd w:val="clear" w:color="auto" w:fill="FFFFFF"/>
        </w:rPr>
      </w:pPr>
      <w:r w:rsidRPr="00B753F2">
        <w:rPr>
          <w:rFonts w:asciiTheme="minorEastAsia" w:eastAsiaTheme="minorEastAsia" w:hAnsiTheme="minorEastAsia" w:cs="黑体" w:hint="eastAsia"/>
          <w:b/>
          <w:bCs/>
          <w:kern w:val="2"/>
          <w:sz w:val="24"/>
          <w:szCs w:val="24"/>
          <w:shd w:val="clear" w:color="auto" w:fill="FFFFFF"/>
        </w:rPr>
        <w:t>四、招标文件的获取</w:t>
      </w:r>
    </w:p>
    <w:p w:rsidR="00B753F2" w:rsidRPr="00B753F2" w:rsidRDefault="00B753F2" w:rsidP="00B753F2">
      <w:pPr>
        <w:shd w:val="clear" w:color="auto" w:fill="FFFFFF"/>
        <w:adjustRightInd/>
        <w:snapToGrid/>
        <w:spacing w:after="0" w:line="360" w:lineRule="auto"/>
        <w:ind w:firstLine="420"/>
        <w:rPr>
          <w:rFonts w:asciiTheme="minorEastAsia" w:eastAsiaTheme="minorEastAsia" w:hAnsiTheme="minorEastAsia" w:cs="仿宋_GB2312" w:hint="eastAsia"/>
          <w:kern w:val="2"/>
          <w:sz w:val="24"/>
          <w:szCs w:val="24"/>
          <w:shd w:val="clear" w:color="auto" w:fill="FFFFFF"/>
        </w:rPr>
      </w:pPr>
      <w:r w:rsidRPr="00B753F2">
        <w:rPr>
          <w:rFonts w:asciiTheme="minorEastAsia" w:eastAsiaTheme="minorEastAsia" w:hAnsiTheme="minorEastAsia" w:cs="仿宋_GB2312" w:hint="eastAsia"/>
          <w:kern w:val="2"/>
          <w:sz w:val="24"/>
          <w:szCs w:val="24"/>
          <w:shd w:val="clear" w:color="auto" w:fill="FFFFFF"/>
        </w:rPr>
        <w:t>（一）网上下载招标文件</w:t>
      </w:r>
    </w:p>
    <w:p w:rsidR="00B753F2" w:rsidRPr="00B753F2" w:rsidRDefault="00B753F2" w:rsidP="00B753F2">
      <w:pPr>
        <w:shd w:val="clear" w:color="auto" w:fill="FFFFFF"/>
        <w:adjustRightInd/>
        <w:snapToGrid/>
        <w:spacing w:after="0" w:line="360" w:lineRule="auto"/>
        <w:ind w:firstLine="420"/>
        <w:rPr>
          <w:rFonts w:asciiTheme="minorEastAsia" w:eastAsiaTheme="minorEastAsia" w:hAnsiTheme="minorEastAsia" w:cs="仿宋_GB2312" w:hint="eastAsia"/>
          <w:kern w:val="2"/>
          <w:sz w:val="24"/>
          <w:szCs w:val="24"/>
          <w:shd w:val="clear" w:color="auto" w:fill="FFFFFF"/>
        </w:rPr>
      </w:pPr>
      <w:r w:rsidRPr="00B753F2">
        <w:rPr>
          <w:rFonts w:asciiTheme="minorEastAsia" w:eastAsiaTheme="minorEastAsia" w:hAnsiTheme="minorEastAsia" w:cs="仿宋_GB2312" w:hint="eastAsia"/>
          <w:kern w:val="2"/>
          <w:sz w:val="24"/>
          <w:szCs w:val="24"/>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B753F2" w:rsidRPr="00B753F2" w:rsidRDefault="00B753F2" w:rsidP="00B753F2">
      <w:pPr>
        <w:shd w:val="clear" w:color="auto" w:fill="FFFFFF"/>
        <w:adjustRightInd/>
        <w:snapToGrid/>
        <w:spacing w:after="0" w:line="360" w:lineRule="auto"/>
        <w:ind w:firstLine="420"/>
        <w:rPr>
          <w:rFonts w:asciiTheme="minorEastAsia" w:eastAsiaTheme="minorEastAsia" w:hAnsiTheme="minorEastAsia" w:cs="仿宋_GB2312" w:hint="eastAsia"/>
          <w:kern w:val="2"/>
          <w:sz w:val="24"/>
          <w:szCs w:val="24"/>
          <w:shd w:val="clear" w:color="auto" w:fill="FFFFFF"/>
        </w:rPr>
      </w:pPr>
      <w:r w:rsidRPr="00B753F2">
        <w:rPr>
          <w:rFonts w:asciiTheme="minorEastAsia" w:eastAsiaTheme="minorEastAsia" w:hAnsiTheme="minorEastAsia" w:cs="仿宋_GB2312" w:hint="eastAsia"/>
          <w:kern w:val="2"/>
          <w:sz w:val="24"/>
          <w:szCs w:val="24"/>
          <w:shd w:val="clear" w:color="auto" w:fill="FFFFFF"/>
        </w:rPr>
        <w:t>2、在投标截止时间前均可登录【全国公共资源交易平台（河南省·许昌市）】“投标人/供应商登录”入口（http://221.14.6.70:8088/ggzy/）自行下载招标文件（详见“常见问题解答-交易系统操作手册”）。</w:t>
      </w:r>
    </w:p>
    <w:p w:rsidR="00B753F2" w:rsidRPr="00B753F2" w:rsidRDefault="00B753F2" w:rsidP="00B753F2">
      <w:pPr>
        <w:shd w:val="clear" w:color="auto" w:fill="FFFFFF"/>
        <w:adjustRightInd/>
        <w:snapToGrid/>
        <w:spacing w:after="0" w:line="360" w:lineRule="auto"/>
        <w:ind w:firstLine="420"/>
        <w:rPr>
          <w:rFonts w:ascii="宋体" w:eastAsia="宋体" w:hAnsi="Calibri" w:cs="仿宋_GB2312" w:hint="eastAsia"/>
          <w:color w:val="000000" w:themeColor="text1"/>
          <w:kern w:val="2"/>
          <w:sz w:val="24"/>
          <w:szCs w:val="24"/>
          <w:shd w:val="clear" w:color="auto" w:fill="FFFFFF"/>
        </w:rPr>
      </w:pPr>
      <w:r w:rsidRPr="00B753F2">
        <w:rPr>
          <w:rFonts w:ascii="宋体" w:eastAsia="宋体" w:hAnsi="宋体" w:cs="仿宋_GB2312" w:hint="eastAsia"/>
          <w:color w:val="000000" w:themeColor="text1"/>
          <w:kern w:val="2"/>
          <w:sz w:val="24"/>
          <w:szCs w:val="24"/>
          <w:shd w:val="clear" w:color="auto" w:fill="FFFFFF"/>
        </w:rPr>
        <w:t>3、招标文件售价</w:t>
      </w:r>
      <w:r w:rsidRPr="00B753F2">
        <w:rPr>
          <w:rFonts w:ascii="宋体" w:eastAsia="宋体" w:hAnsi="宋体" w:cs="仿宋_GB2312" w:hint="eastAsia"/>
          <w:color w:val="000000" w:themeColor="text1"/>
          <w:kern w:val="2"/>
          <w:sz w:val="24"/>
          <w:szCs w:val="24"/>
          <w:u w:val="single"/>
          <w:shd w:val="clear" w:color="auto" w:fill="FFFFFF"/>
        </w:rPr>
        <w:t>300</w:t>
      </w:r>
      <w:r w:rsidRPr="00B753F2">
        <w:rPr>
          <w:rFonts w:ascii="宋体" w:eastAsia="宋体" w:hAnsi="宋体" w:cs="仿宋_GB2312" w:hint="eastAsia"/>
          <w:color w:val="000000" w:themeColor="text1"/>
          <w:kern w:val="2"/>
          <w:sz w:val="24"/>
          <w:szCs w:val="24"/>
          <w:shd w:val="clear" w:color="auto" w:fill="FFFFFF"/>
        </w:rPr>
        <w:t>元/套，投标人在递交投标文件时向采购代理机构交纳采购文件费用，售后不退。</w:t>
      </w:r>
    </w:p>
    <w:p w:rsidR="00B753F2" w:rsidRPr="00B753F2" w:rsidRDefault="00B753F2" w:rsidP="00B753F2">
      <w:pPr>
        <w:shd w:val="clear" w:color="auto" w:fill="FFFFFF"/>
        <w:adjustRightInd/>
        <w:snapToGrid/>
        <w:spacing w:after="0" w:line="360" w:lineRule="auto"/>
        <w:ind w:firstLine="420"/>
        <w:rPr>
          <w:rFonts w:asciiTheme="minorEastAsia" w:eastAsiaTheme="minorEastAsia" w:hAnsiTheme="minorEastAsia" w:cs="黑体" w:hint="eastAsia"/>
          <w:b/>
          <w:bCs/>
          <w:kern w:val="2"/>
          <w:sz w:val="24"/>
          <w:szCs w:val="24"/>
          <w:shd w:val="clear" w:color="auto" w:fill="FFFFFF"/>
        </w:rPr>
      </w:pPr>
      <w:r w:rsidRPr="00B753F2">
        <w:rPr>
          <w:rFonts w:asciiTheme="minorEastAsia" w:eastAsiaTheme="minorEastAsia" w:hAnsiTheme="minorEastAsia" w:cs="黑体" w:hint="eastAsia"/>
          <w:b/>
          <w:bCs/>
          <w:kern w:val="2"/>
          <w:sz w:val="24"/>
          <w:szCs w:val="24"/>
          <w:shd w:val="clear" w:color="auto" w:fill="FFFFFF"/>
        </w:rPr>
        <w:t>五、投标截止时间、开标时间及地点</w:t>
      </w:r>
    </w:p>
    <w:p w:rsidR="00B753F2" w:rsidRPr="00B753F2" w:rsidRDefault="00B753F2" w:rsidP="00B753F2">
      <w:pPr>
        <w:shd w:val="clear" w:color="auto" w:fill="FFFFFF"/>
        <w:adjustRightInd/>
        <w:snapToGrid/>
        <w:spacing w:after="0" w:line="360" w:lineRule="auto"/>
        <w:ind w:firstLine="420"/>
        <w:rPr>
          <w:rFonts w:asciiTheme="minorEastAsia" w:eastAsiaTheme="minorEastAsia" w:hAnsiTheme="minorEastAsia" w:cs="仿宋_GB2312" w:hint="eastAsia"/>
          <w:kern w:val="2"/>
          <w:sz w:val="24"/>
          <w:szCs w:val="24"/>
        </w:rPr>
      </w:pPr>
      <w:r w:rsidRPr="00B753F2">
        <w:rPr>
          <w:rFonts w:asciiTheme="minorEastAsia" w:eastAsiaTheme="minorEastAsia" w:hAnsiTheme="minorEastAsia" w:cs="仿宋_GB2312" w:hint="eastAsia"/>
          <w:kern w:val="2"/>
          <w:sz w:val="24"/>
          <w:szCs w:val="24"/>
        </w:rPr>
        <w:t>（一）投标截止及开标时间：2019年</w:t>
      </w:r>
      <w:r w:rsidRPr="00B753F2">
        <w:rPr>
          <w:rFonts w:asciiTheme="minorEastAsia" w:eastAsiaTheme="minorEastAsia" w:hAnsiTheme="minorEastAsia" w:cs="仿宋_GB2312" w:hint="eastAsia"/>
          <w:kern w:val="2"/>
          <w:sz w:val="24"/>
          <w:szCs w:val="24"/>
          <w:u w:val="single"/>
        </w:rPr>
        <w:t xml:space="preserve"> 01 </w:t>
      </w:r>
      <w:r w:rsidRPr="00B753F2">
        <w:rPr>
          <w:rFonts w:asciiTheme="minorEastAsia" w:eastAsiaTheme="minorEastAsia" w:hAnsiTheme="minorEastAsia" w:cs="仿宋_GB2312" w:hint="eastAsia"/>
          <w:kern w:val="2"/>
          <w:sz w:val="24"/>
          <w:szCs w:val="24"/>
        </w:rPr>
        <w:t>月</w:t>
      </w:r>
      <w:r w:rsidRPr="00B753F2">
        <w:rPr>
          <w:rFonts w:asciiTheme="minorEastAsia" w:eastAsiaTheme="minorEastAsia" w:hAnsiTheme="minorEastAsia" w:cs="仿宋_GB2312" w:hint="eastAsia"/>
          <w:kern w:val="2"/>
          <w:sz w:val="24"/>
          <w:szCs w:val="24"/>
          <w:u w:val="single"/>
        </w:rPr>
        <w:t xml:space="preserve"> 14 </w:t>
      </w:r>
      <w:r w:rsidRPr="00B753F2">
        <w:rPr>
          <w:rFonts w:asciiTheme="minorEastAsia" w:eastAsiaTheme="minorEastAsia" w:hAnsiTheme="minorEastAsia" w:cs="仿宋_GB2312" w:hint="eastAsia"/>
          <w:kern w:val="2"/>
          <w:sz w:val="24"/>
          <w:szCs w:val="24"/>
        </w:rPr>
        <w:t>日</w:t>
      </w:r>
      <w:r w:rsidRPr="00B753F2">
        <w:rPr>
          <w:rFonts w:asciiTheme="minorEastAsia" w:eastAsiaTheme="minorEastAsia" w:hAnsiTheme="minorEastAsia" w:cs="仿宋_GB2312" w:hint="eastAsia"/>
          <w:kern w:val="2"/>
          <w:sz w:val="24"/>
          <w:szCs w:val="24"/>
          <w:u w:val="single"/>
        </w:rPr>
        <w:t xml:space="preserve"> 09 </w:t>
      </w:r>
      <w:r w:rsidRPr="00B753F2">
        <w:rPr>
          <w:rFonts w:asciiTheme="minorEastAsia" w:eastAsiaTheme="minorEastAsia" w:hAnsiTheme="minorEastAsia" w:cs="仿宋_GB2312" w:hint="eastAsia"/>
          <w:kern w:val="2"/>
          <w:sz w:val="24"/>
          <w:szCs w:val="24"/>
        </w:rPr>
        <w:t>时</w:t>
      </w:r>
      <w:r w:rsidRPr="00B753F2">
        <w:rPr>
          <w:rFonts w:asciiTheme="minorEastAsia" w:eastAsiaTheme="minorEastAsia" w:hAnsiTheme="minorEastAsia" w:cs="仿宋_GB2312" w:hint="eastAsia"/>
          <w:kern w:val="2"/>
          <w:sz w:val="24"/>
          <w:szCs w:val="24"/>
          <w:u w:val="single"/>
        </w:rPr>
        <w:t xml:space="preserve"> 30 </w:t>
      </w:r>
      <w:r w:rsidRPr="00B753F2">
        <w:rPr>
          <w:rFonts w:asciiTheme="minorEastAsia" w:eastAsiaTheme="minorEastAsia" w:hAnsiTheme="minorEastAsia" w:cs="仿宋_GB2312" w:hint="eastAsia"/>
          <w:kern w:val="2"/>
          <w:sz w:val="24"/>
          <w:szCs w:val="24"/>
        </w:rPr>
        <w:t>分（北京时间），逾期提交或不符合规定的投标文件不予接受。</w:t>
      </w:r>
    </w:p>
    <w:p w:rsidR="00B753F2" w:rsidRPr="00B753F2" w:rsidRDefault="00B753F2" w:rsidP="00B753F2">
      <w:pPr>
        <w:shd w:val="clear" w:color="auto" w:fill="FFFFFF"/>
        <w:adjustRightInd/>
        <w:snapToGrid/>
        <w:spacing w:after="0" w:line="360" w:lineRule="auto"/>
        <w:ind w:firstLine="420"/>
        <w:rPr>
          <w:rFonts w:asciiTheme="minorEastAsia" w:eastAsiaTheme="minorEastAsia" w:hAnsiTheme="minorEastAsia" w:cs="仿宋_GB2312" w:hint="eastAsia"/>
          <w:kern w:val="2"/>
          <w:sz w:val="24"/>
          <w:szCs w:val="24"/>
        </w:rPr>
      </w:pPr>
      <w:r w:rsidRPr="00B753F2">
        <w:rPr>
          <w:rFonts w:asciiTheme="minorEastAsia" w:eastAsiaTheme="minorEastAsia" w:hAnsiTheme="minorEastAsia" w:cs="仿宋_GB2312" w:hint="eastAsia"/>
          <w:kern w:val="2"/>
          <w:sz w:val="24"/>
          <w:szCs w:val="24"/>
        </w:rPr>
        <w:t>（二）开标地点：许昌市公共资源交易中心（</w:t>
      </w:r>
      <w:r w:rsidRPr="00B753F2">
        <w:rPr>
          <w:rFonts w:asciiTheme="minorEastAsia" w:eastAsiaTheme="minorEastAsia" w:hAnsiTheme="minorEastAsia" w:cs="Arial" w:hint="eastAsia"/>
          <w:kern w:val="2"/>
          <w:sz w:val="24"/>
          <w:szCs w:val="24"/>
        </w:rPr>
        <w:t>龙兴路与竹林路交汇处</w:t>
      </w:r>
      <w:r w:rsidRPr="00B753F2">
        <w:rPr>
          <w:rFonts w:asciiTheme="minorEastAsia" w:eastAsiaTheme="minorEastAsia" w:hAnsiTheme="minorEastAsia" w:cs="仿宋_GB2312" w:hint="eastAsia"/>
          <w:kern w:val="2"/>
          <w:sz w:val="24"/>
          <w:szCs w:val="24"/>
        </w:rPr>
        <w:t>公共资源大厦）三楼开标</w:t>
      </w:r>
      <w:r>
        <w:rPr>
          <w:rFonts w:asciiTheme="minorEastAsia" w:eastAsiaTheme="minorEastAsia" w:hAnsiTheme="minorEastAsia" w:cs="仿宋_GB2312" w:hint="eastAsia"/>
          <w:kern w:val="2"/>
          <w:sz w:val="24"/>
          <w:szCs w:val="24"/>
          <w:u w:val="single"/>
        </w:rPr>
        <w:t xml:space="preserve"> </w:t>
      </w:r>
      <w:r w:rsidRPr="00B753F2">
        <w:rPr>
          <w:rFonts w:asciiTheme="minorEastAsia" w:eastAsiaTheme="minorEastAsia" w:hAnsiTheme="minorEastAsia" w:cs="仿宋_GB2312" w:hint="eastAsia"/>
          <w:kern w:val="2"/>
          <w:sz w:val="24"/>
          <w:szCs w:val="24"/>
          <w:u w:val="single"/>
        </w:rPr>
        <w:t xml:space="preserve">四 </w:t>
      </w:r>
      <w:r w:rsidRPr="00B753F2">
        <w:rPr>
          <w:rFonts w:asciiTheme="minorEastAsia" w:eastAsiaTheme="minorEastAsia" w:hAnsiTheme="minorEastAsia" w:cs="仿宋_GB2312" w:hint="eastAsia"/>
          <w:kern w:val="2"/>
          <w:sz w:val="24"/>
          <w:szCs w:val="24"/>
        </w:rPr>
        <w:t>室。</w:t>
      </w:r>
    </w:p>
    <w:p w:rsidR="00B753F2" w:rsidRPr="00B753F2" w:rsidRDefault="00B753F2" w:rsidP="00B753F2">
      <w:pPr>
        <w:shd w:val="clear" w:color="auto" w:fill="FFFFFF"/>
        <w:adjustRightInd/>
        <w:snapToGrid/>
        <w:spacing w:after="0" w:line="360" w:lineRule="auto"/>
        <w:ind w:firstLine="420"/>
        <w:rPr>
          <w:rFonts w:asciiTheme="minorEastAsia" w:eastAsiaTheme="minorEastAsia" w:hAnsiTheme="minorEastAsia" w:cs="仿宋_GB2312" w:hint="eastAsia"/>
          <w:kern w:val="2"/>
          <w:sz w:val="24"/>
          <w:szCs w:val="24"/>
        </w:rPr>
      </w:pPr>
      <w:r w:rsidRPr="00B753F2">
        <w:rPr>
          <w:rFonts w:asciiTheme="minorEastAsia" w:eastAsiaTheme="minorEastAsia" w:hAnsiTheme="minorEastAsia" w:cs="仿宋_GB2312" w:hint="eastAsia"/>
          <w:kern w:val="2"/>
          <w:sz w:val="24"/>
          <w:szCs w:val="24"/>
        </w:rPr>
        <w:t>（三） 本项目为全流程电子化交易项目，投标人须提交电子投标文件和纸质投标文件。</w:t>
      </w:r>
    </w:p>
    <w:p w:rsidR="00B753F2" w:rsidRPr="00B753F2" w:rsidRDefault="00B753F2" w:rsidP="00B753F2">
      <w:pPr>
        <w:shd w:val="clear" w:color="auto" w:fill="FFFFFF"/>
        <w:adjustRightInd/>
        <w:snapToGrid/>
        <w:spacing w:after="0" w:line="360" w:lineRule="auto"/>
        <w:ind w:firstLine="420"/>
        <w:rPr>
          <w:rFonts w:asciiTheme="minorEastAsia" w:eastAsiaTheme="minorEastAsia" w:hAnsiTheme="minorEastAsia" w:cs="仿宋_GB2312" w:hint="eastAsia"/>
          <w:kern w:val="2"/>
          <w:sz w:val="24"/>
          <w:szCs w:val="24"/>
        </w:rPr>
      </w:pPr>
      <w:r w:rsidRPr="00B753F2">
        <w:rPr>
          <w:rFonts w:asciiTheme="minorEastAsia" w:eastAsiaTheme="minorEastAsia" w:hAnsiTheme="minorEastAsia" w:cs="仿宋_GB2312" w:hint="eastAsia"/>
          <w:kern w:val="2"/>
          <w:sz w:val="24"/>
          <w:szCs w:val="24"/>
        </w:rPr>
        <w:t>1、加密电子投标文件</w:t>
      </w:r>
      <w:r w:rsidRPr="00B753F2">
        <w:rPr>
          <w:rFonts w:asciiTheme="minorEastAsia" w:eastAsia="宋体" w:hAnsiTheme="minorEastAsia" w:cs="宋体" w:hint="eastAsia"/>
          <w:kern w:val="2"/>
          <w:sz w:val="24"/>
          <w:szCs w:val="24"/>
        </w:rPr>
        <w:t>（</w:t>
      </w:r>
      <w:r w:rsidRPr="00B753F2">
        <w:rPr>
          <w:rFonts w:asciiTheme="minorEastAsia" w:eastAsiaTheme="minorEastAsia" w:hAnsiTheme="minorEastAsia" w:cs="Times New Roman" w:hint="eastAsia"/>
          <w:kern w:val="2"/>
          <w:sz w:val="24"/>
          <w:szCs w:val="24"/>
        </w:rPr>
        <w:t>.file</w:t>
      </w:r>
      <w:r w:rsidRPr="00B753F2">
        <w:rPr>
          <w:rFonts w:asciiTheme="minorEastAsia" w:eastAsia="宋体" w:hAnsiTheme="minorEastAsia" w:cs="宋体" w:hint="eastAsia"/>
          <w:kern w:val="2"/>
          <w:sz w:val="24"/>
          <w:szCs w:val="24"/>
        </w:rPr>
        <w:t>格式）须</w:t>
      </w:r>
      <w:r w:rsidRPr="00B753F2">
        <w:rPr>
          <w:rFonts w:asciiTheme="minorEastAsia" w:eastAsiaTheme="minorEastAsia" w:hAnsiTheme="minorEastAsia" w:cs="仿宋_GB2312" w:hint="eastAsia"/>
          <w:kern w:val="2"/>
          <w:sz w:val="24"/>
          <w:szCs w:val="24"/>
        </w:rPr>
        <w:t>在投标截止时间（开标时间）前通过《全国公共资源交易平台(河南省</w:t>
      </w:r>
      <w:r w:rsidRPr="00B753F2">
        <w:rPr>
          <w:rFonts w:ascii="MS Mincho" w:eastAsia="MS Mincho" w:hAnsi="MS Mincho" w:cs="MS Mincho" w:hint="eastAsia"/>
          <w:kern w:val="2"/>
          <w:sz w:val="24"/>
          <w:szCs w:val="24"/>
        </w:rPr>
        <w:t>▪</w:t>
      </w:r>
      <w:r w:rsidRPr="00B753F2">
        <w:rPr>
          <w:rFonts w:ascii="宋体" w:eastAsia="宋体" w:hAnsi="宋体" w:cs="宋体" w:hint="eastAsia"/>
          <w:kern w:val="2"/>
          <w:sz w:val="24"/>
          <w:szCs w:val="24"/>
        </w:rPr>
        <w:t>许昌市</w:t>
      </w:r>
      <w:r w:rsidRPr="00B753F2">
        <w:rPr>
          <w:rFonts w:asciiTheme="minorEastAsia" w:eastAsiaTheme="minorEastAsia" w:hAnsiTheme="minorEastAsia" w:cs="仿宋_GB2312" w:hint="eastAsia"/>
          <w:kern w:val="2"/>
          <w:sz w:val="24"/>
          <w:szCs w:val="24"/>
        </w:rPr>
        <w:t>)》公共资源交易系统成功上传。</w:t>
      </w:r>
    </w:p>
    <w:p w:rsidR="00B753F2" w:rsidRPr="00B753F2" w:rsidRDefault="00B753F2" w:rsidP="00B753F2">
      <w:pPr>
        <w:shd w:val="clear" w:color="auto" w:fill="FFFFFF"/>
        <w:adjustRightInd/>
        <w:snapToGrid/>
        <w:spacing w:after="0" w:line="360" w:lineRule="auto"/>
        <w:ind w:firstLine="420"/>
        <w:rPr>
          <w:rFonts w:asciiTheme="minorEastAsia" w:eastAsiaTheme="minorEastAsia" w:hAnsiTheme="minorEastAsia" w:cs="仿宋_GB2312" w:hint="eastAsia"/>
          <w:kern w:val="2"/>
          <w:sz w:val="24"/>
          <w:szCs w:val="24"/>
          <w:shd w:val="pct10" w:color="auto" w:fill="FFFFFF"/>
        </w:rPr>
      </w:pPr>
      <w:r w:rsidRPr="00B753F2">
        <w:rPr>
          <w:rFonts w:asciiTheme="minorEastAsia" w:eastAsiaTheme="minorEastAsia" w:hAnsiTheme="minorEastAsia" w:cs="仿宋_GB2312" w:hint="eastAsia"/>
          <w:kern w:val="2"/>
          <w:sz w:val="24"/>
          <w:szCs w:val="24"/>
        </w:rPr>
        <w:t>2、纸质投标文件（正本1份、副本1份）和备份文件1份</w:t>
      </w:r>
      <w:r w:rsidRPr="00B753F2">
        <w:rPr>
          <w:rFonts w:ascii="Calibri" w:eastAsia="宋体" w:hAnsi="宋体" w:cs="Times New Roman" w:hint="eastAsia"/>
          <w:kern w:val="2"/>
          <w:sz w:val="24"/>
          <w:szCs w:val="24"/>
        </w:rPr>
        <w:t>（使用电子介质存储）</w:t>
      </w:r>
      <w:r w:rsidRPr="00B753F2">
        <w:rPr>
          <w:rFonts w:asciiTheme="minorEastAsia" w:eastAsiaTheme="minorEastAsia" w:hAnsiTheme="minorEastAsia" w:cs="仿宋_GB2312" w:hint="eastAsia"/>
          <w:kern w:val="2"/>
          <w:sz w:val="24"/>
          <w:szCs w:val="24"/>
        </w:rPr>
        <w:t>在投标截止时间（开标时间）前递交至本项目开标地点。</w:t>
      </w:r>
    </w:p>
    <w:p w:rsidR="00B753F2" w:rsidRPr="00B753F2" w:rsidRDefault="00B753F2" w:rsidP="00B753F2">
      <w:pPr>
        <w:widowControl w:val="0"/>
        <w:adjustRightInd/>
        <w:snapToGrid/>
        <w:spacing w:after="0" w:line="360" w:lineRule="auto"/>
        <w:ind w:firstLineChars="200" w:firstLine="482"/>
        <w:jc w:val="both"/>
        <w:rPr>
          <w:rFonts w:asciiTheme="minorEastAsia" w:eastAsiaTheme="minorEastAsia" w:hAnsiTheme="minorEastAsia" w:cs="黑体" w:hint="eastAsia"/>
          <w:b/>
          <w:bCs/>
          <w:kern w:val="2"/>
          <w:sz w:val="24"/>
          <w:szCs w:val="24"/>
          <w:shd w:val="clear" w:color="auto" w:fill="FFFFFF"/>
        </w:rPr>
      </w:pPr>
      <w:r w:rsidRPr="00B753F2">
        <w:rPr>
          <w:rFonts w:asciiTheme="minorEastAsia" w:eastAsiaTheme="minorEastAsia" w:hAnsiTheme="minorEastAsia" w:cs="黑体" w:hint="eastAsia"/>
          <w:b/>
          <w:bCs/>
          <w:kern w:val="2"/>
          <w:sz w:val="24"/>
          <w:szCs w:val="24"/>
          <w:shd w:val="clear" w:color="auto" w:fill="FFFFFF"/>
        </w:rPr>
        <w:t>六、本次招标公告同时在《中国政府采购网》、《河南省政府采购网》、《许昌市政府采购网》、《</w:t>
      </w:r>
      <w:hyperlink r:id="rId4" w:tgtFrame="_blank" w:history="1">
        <w:r w:rsidRPr="00B753F2">
          <w:rPr>
            <w:rFonts w:asciiTheme="minorEastAsia" w:eastAsiaTheme="minorEastAsia" w:hAnsiTheme="minorEastAsia" w:cs="黑体" w:hint="eastAsia"/>
            <w:b/>
            <w:bCs/>
            <w:kern w:val="2"/>
            <w:sz w:val="24"/>
          </w:rPr>
          <w:t>中国·许昌 许昌市政府网</w:t>
        </w:r>
      </w:hyperlink>
      <w:r w:rsidRPr="00B753F2">
        <w:rPr>
          <w:rFonts w:asciiTheme="minorEastAsia" w:eastAsiaTheme="minorEastAsia" w:hAnsiTheme="minorEastAsia" w:cs="黑体" w:hint="eastAsia"/>
          <w:b/>
          <w:bCs/>
          <w:kern w:val="2"/>
          <w:sz w:val="24"/>
          <w:szCs w:val="24"/>
          <w:shd w:val="clear" w:color="auto" w:fill="FFFFFF"/>
        </w:rPr>
        <w:t>》、《全国公共资源交易平台（河南省·许昌市）》发布。</w:t>
      </w:r>
    </w:p>
    <w:p w:rsidR="00B753F2" w:rsidRPr="00B753F2" w:rsidRDefault="00B753F2" w:rsidP="00B753F2">
      <w:pPr>
        <w:shd w:val="clear" w:color="auto" w:fill="FFFFFF"/>
        <w:adjustRightInd/>
        <w:snapToGrid/>
        <w:spacing w:after="0" w:line="360" w:lineRule="auto"/>
        <w:ind w:firstLine="420"/>
        <w:rPr>
          <w:rFonts w:asciiTheme="minorEastAsia" w:eastAsiaTheme="minorEastAsia" w:hAnsiTheme="minorEastAsia" w:cs="黑体" w:hint="eastAsia"/>
          <w:b/>
          <w:bCs/>
          <w:kern w:val="2"/>
          <w:sz w:val="24"/>
          <w:szCs w:val="24"/>
          <w:shd w:val="clear" w:color="auto" w:fill="FFFFFF"/>
        </w:rPr>
      </w:pPr>
      <w:r w:rsidRPr="00B753F2">
        <w:rPr>
          <w:rFonts w:asciiTheme="minorEastAsia" w:eastAsiaTheme="minorEastAsia" w:hAnsiTheme="minorEastAsia" w:cs="黑体" w:hint="eastAsia"/>
          <w:b/>
          <w:bCs/>
          <w:kern w:val="2"/>
          <w:sz w:val="24"/>
          <w:szCs w:val="24"/>
          <w:shd w:val="clear" w:color="auto" w:fill="FFFFFF"/>
        </w:rPr>
        <w:t>七、公告期限</w:t>
      </w:r>
    </w:p>
    <w:p w:rsidR="00B753F2" w:rsidRPr="00B753F2" w:rsidRDefault="00B753F2" w:rsidP="00B753F2">
      <w:pPr>
        <w:shd w:val="clear" w:color="auto" w:fill="FFFFFF"/>
        <w:adjustRightInd/>
        <w:snapToGrid/>
        <w:spacing w:after="0" w:line="360" w:lineRule="auto"/>
        <w:ind w:firstLine="420"/>
        <w:rPr>
          <w:rFonts w:asciiTheme="minorEastAsia" w:eastAsiaTheme="minorEastAsia" w:hAnsiTheme="minorEastAsia" w:cs="仿宋_GB2312" w:hint="eastAsia"/>
          <w:kern w:val="2"/>
          <w:sz w:val="24"/>
          <w:szCs w:val="24"/>
        </w:rPr>
      </w:pPr>
      <w:r w:rsidRPr="00B753F2">
        <w:rPr>
          <w:rFonts w:asciiTheme="minorEastAsia" w:eastAsiaTheme="minorEastAsia" w:hAnsiTheme="minorEastAsia" w:cs="仿宋_GB2312" w:hint="eastAsia"/>
          <w:kern w:val="2"/>
          <w:sz w:val="24"/>
          <w:szCs w:val="24"/>
        </w:rPr>
        <w:t>自本公告发布之日起5个工作日。</w:t>
      </w:r>
    </w:p>
    <w:p w:rsidR="00B753F2" w:rsidRPr="00B753F2" w:rsidRDefault="00B753F2" w:rsidP="00B753F2">
      <w:pPr>
        <w:shd w:val="clear" w:color="auto" w:fill="FFFFFF"/>
        <w:adjustRightInd/>
        <w:snapToGrid/>
        <w:spacing w:after="0" w:line="360" w:lineRule="auto"/>
        <w:ind w:firstLine="420"/>
        <w:rPr>
          <w:rFonts w:asciiTheme="minorEastAsia" w:eastAsiaTheme="minorEastAsia" w:hAnsiTheme="minorEastAsia" w:cs="黑体" w:hint="eastAsia"/>
          <w:b/>
          <w:bCs/>
          <w:kern w:val="2"/>
          <w:sz w:val="24"/>
          <w:szCs w:val="24"/>
        </w:rPr>
      </w:pPr>
      <w:r w:rsidRPr="00B753F2">
        <w:rPr>
          <w:rFonts w:asciiTheme="minorEastAsia" w:eastAsiaTheme="minorEastAsia" w:hAnsiTheme="minorEastAsia" w:cs="黑体" w:hint="eastAsia"/>
          <w:b/>
          <w:bCs/>
          <w:kern w:val="2"/>
          <w:sz w:val="24"/>
          <w:szCs w:val="24"/>
        </w:rPr>
        <w:t>八、联系方式</w:t>
      </w:r>
    </w:p>
    <w:p w:rsidR="00B753F2" w:rsidRPr="00B753F2" w:rsidRDefault="00B753F2" w:rsidP="00B753F2">
      <w:pPr>
        <w:widowControl w:val="0"/>
        <w:tabs>
          <w:tab w:val="left" w:pos="7245"/>
        </w:tabs>
        <w:adjustRightInd/>
        <w:snapToGrid/>
        <w:spacing w:after="0" w:line="360" w:lineRule="auto"/>
        <w:ind w:firstLineChars="150" w:firstLine="360"/>
        <w:rPr>
          <w:rFonts w:ascii="宋体" w:eastAsiaTheme="minorEastAsia" w:hAnsi="宋体" w:hint="eastAsia"/>
          <w:bCs/>
          <w:kern w:val="2"/>
          <w:sz w:val="24"/>
          <w:szCs w:val="24"/>
        </w:rPr>
      </w:pPr>
      <w:r w:rsidRPr="00B753F2">
        <w:rPr>
          <w:rFonts w:asciiTheme="minorEastAsia" w:eastAsiaTheme="minorEastAsia" w:hAnsiTheme="minorEastAsia" w:cs="仿宋_GB2312" w:hint="eastAsia"/>
          <w:kern w:val="2"/>
          <w:sz w:val="24"/>
          <w:szCs w:val="24"/>
        </w:rPr>
        <w:t>采购人：</w:t>
      </w:r>
      <w:r w:rsidRPr="00B753F2">
        <w:rPr>
          <w:rFonts w:ascii="宋体" w:eastAsia="宋体" w:hAnsi="宋体" w:cs="Times New Roman" w:hint="eastAsia"/>
          <w:bCs/>
          <w:kern w:val="2"/>
          <w:sz w:val="24"/>
          <w:szCs w:val="24"/>
        </w:rPr>
        <w:t>许昌经济技术开发区住房建设城市管理与环境保护局</w:t>
      </w:r>
    </w:p>
    <w:p w:rsidR="00B753F2" w:rsidRPr="00B753F2" w:rsidRDefault="00B753F2" w:rsidP="00B753F2">
      <w:pPr>
        <w:shd w:val="clear" w:color="auto" w:fill="FFFFFF"/>
        <w:adjustRightInd/>
        <w:snapToGrid/>
        <w:spacing w:after="0" w:line="360" w:lineRule="auto"/>
        <w:ind w:firstLine="420"/>
        <w:rPr>
          <w:rFonts w:asciiTheme="minorEastAsia" w:eastAsiaTheme="minorEastAsia" w:hAnsiTheme="minorEastAsia" w:cs="仿宋_GB2312" w:hint="eastAsia"/>
          <w:kern w:val="2"/>
          <w:sz w:val="24"/>
          <w:szCs w:val="24"/>
        </w:rPr>
      </w:pPr>
      <w:r w:rsidRPr="00B753F2">
        <w:rPr>
          <w:rFonts w:asciiTheme="minorEastAsia" w:eastAsiaTheme="minorEastAsia" w:hAnsiTheme="minorEastAsia" w:cs="仿宋_GB2312" w:hint="eastAsia"/>
          <w:kern w:val="2"/>
          <w:sz w:val="24"/>
          <w:szCs w:val="24"/>
        </w:rPr>
        <w:t>地 址：许昌市瑞祥路中段</w:t>
      </w:r>
    </w:p>
    <w:p w:rsidR="00B753F2" w:rsidRPr="00B753F2" w:rsidRDefault="00B753F2" w:rsidP="00B753F2">
      <w:pPr>
        <w:shd w:val="clear" w:color="auto" w:fill="FFFFFF"/>
        <w:adjustRightInd/>
        <w:snapToGrid/>
        <w:spacing w:after="0" w:line="360" w:lineRule="auto"/>
        <w:ind w:firstLine="420"/>
        <w:rPr>
          <w:rFonts w:asciiTheme="minorEastAsia" w:eastAsiaTheme="minorEastAsia" w:hAnsiTheme="minorEastAsia" w:cs="仿宋_GB2312" w:hint="eastAsia"/>
          <w:kern w:val="2"/>
          <w:sz w:val="24"/>
          <w:szCs w:val="24"/>
        </w:rPr>
      </w:pPr>
      <w:r w:rsidRPr="00B753F2">
        <w:rPr>
          <w:rFonts w:asciiTheme="minorEastAsia" w:eastAsiaTheme="minorEastAsia" w:hAnsiTheme="minorEastAsia" w:cs="仿宋_GB2312" w:hint="eastAsia"/>
          <w:kern w:val="2"/>
          <w:sz w:val="24"/>
          <w:szCs w:val="24"/>
        </w:rPr>
        <w:t xml:space="preserve">联系人：许武磊      </w:t>
      </w:r>
    </w:p>
    <w:p w:rsidR="00B753F2" w:rsidRPr="00B753F2" w:rsidRDefault="00B753F2" w:rsidP="00B753F2">
      <w:pPr>
        <w:shd w:val="clear" w:color="auto" w:fill="FFFFFF"/>
        <w:adjustRightInd/>
        <w:snapToGrid/>
        <w:spacing w:after="0" w:line="360" w:lineRule="auto"/>
        <w:ind w:firstLine="420"/>
        <w:rPr>
          <w:rFonts w:asciiTheme="minorEastAsia" w:eastAsiaTheme="minorEastAsia" w:hAnsiTheme="minorEastAsia" w:cs="仿宋_GB2312" w:hint="eastAsia"/>
          <w:kern w:val="2"/>
          <w:sz w:val="24"/>
          <w:szCs w:val="24"/>
        </w:rPr>
      </w:pPr>
      <w:r w:rsidRPr="00B753F2">
        <w:rPr>
          <w:rFonts w:asciiTheme="minorEastAsia" w:eastAsiaTheme="minorEastAsia" w:hAnsiTheme="minorEastAsia" w:cs="仿宋_GB2312" w:hint="eastAsia"/>
          <w:kern w:val="2"/>
          <w:sz w:val="24"/>
          <w:szCs w:val="24"/>
        </w:rPr>
        <w:t>联系电话：0374-8583323</w:t>
      </w:r>
    </w:p>
    <w:p w:rsidR="00B753F2" w:rsidRPr="00B753F2" w:rsidRDefault="00B753F2" w:rsidP="00B753F2">
      <w:pPr>
        <w:shd w:val="clear" w:color="auto" w:fill="FFFFFF"/>
        <w:adjustRightInd/>
        <w:snapToGrid/>
        <w:spacing w:after="0" w:line="360" w:lineRule="auto"/>
        <w:ind w:firstLine="420"/>
        <w:rPr>
          <w:rFonts w:asciiTheme="minorEastAsia" w:eastAsiaTheme="minorEastAsia" w:hAnsiTheme="minorEastAsia" w:cs="仿宋_GB2312" w:hint="eastAsia"/>
          <w:kern w:val="2"/>
          <w:sz w:val="24"/>
          <w:szCs w:val="24"/>
        </w:rPr>
      </w:pPr>
    </w:p>
    <w:p w:rsidR="00B753F2" w:rsidRPr="00B753F2" w:rsidRDefault="00B753F2" w:rsidP="00B753F2">
      <w:pPr>
        <w:shd w:val="clear" w:color="auto" w:fill="FFFFFF"/>
        <w:adjustRightInd/>
        <w:snapToGrid/>
        <w:spacing w:after="0" w:line="360" w:lineRule="auto"/>
        <w:ind w:firstLine="420"/>
        <w:rPr>
          <w:rFonts w:asciiTheme="minorEastAsia" w:eastAsiaTheme="minorEastAsia" w:hAnsiTheme="minorEastAsia" w:cs="仿宋_GB2312" w:hint="eastAsia"/>
          <w:kern w:val="2"/>
          <w:sz w:val="24"/>
          <w:szCs w:val="24"/>
        </w:rPr>
      </w:pPr>
      <w:r w:rsidRPr="00B753F2">
        <w:rPr>
          <w:rFonts w:asciiTheme="minorEastAsia" w:eastAsiaTheme="minorEastAsia" w:hAnsiTheme="minorEastAsia" w:cs="仿宋_GB2312" w:hint="eastAsia"/>
          <w:kern w:val="2"/>
          <w:sz w:val="24"/>
          <w:szCs w:val="24"/>
        </w:rPr>
        <w:t xml:space="preserve">代理机构：河南英华咨询有限公司 </w:t>
      </w:r>
    </w:p>
    <w:p w:rsidR="00B753F2" w:rsidRPr="00B753F2" w:rsidRDefault="00B753F2" w:rsidP="00B753F2">
      <w:pPr>
        <w:widowControl w:val="0"/>
        <w:adjustRightInd/>
        <w:snapToGrid/>
        <w:spacing w:after="0" w:line="360" w:lineRule="auto"/>
        <w:ind w:leftChars="171" w:left="376" w:firstLineChars="50" w:firstLine="120"/>
        <w:jc w:val="both"/>
        <w:rPr>
          <w:rFonts w:asciiTheme="minorHAnsi" w:eastAsiaTheme="minorEastAsia" w:hAnsi="宋体" w:hint="eastAsia"/>
          <w:kern w:val="2"/>
          <w:sz w:val="24"/>
          <w:szCs w:val="24"/>
        </w:rPr>
      </w:pPr>
      <w:r w:rsidRPr="00B753F2">
        <w:rPr>
          <w:rFonts w:asciiTheme="minorEastAsia" w:eastAsiaTheme="minorEastAsia" w:hAnsiTheme="minorEastAsia" w:cs="仿宋_GB2312" w:hint="eastAsia"/>
          <w:kern w:val="2"/>
          <w:sz w:val="24"/>
          <w:szCs w:val="24"/>
        </w:rPr>
        <w:t>地 址：</w:t>
      </w:r>
      <w:r w:rsidRPr="00B753F2">
        <w:rPr>
          <w:rFonts w:ascii="宋体" w:eastAsia="宋体" w:hAnsi="宋体" w:cs="Times New Roman" w:hint="eastAsia"/>
          <w:kern w:val="2"/>
          <w:sz w:val="24"/>
          <w:szCs w:val="24"/>
        </w:rPr>
        <w:t>郑州市西三</w:t>
      </w:r>
      <w:r w:rsidRPr="00B753F2">
        <w:rPr>
          <w:rFonts w:ascii="Calibri" w:eastAsia="宋体" w:hAnsi="宋体" w:cs="Times New Roman" w:hint="eastAsia"/>
          <w:kern w:val="2"/>
          <w:sz w:val="24"/>
          <w:szCs w:val="24"/>
        </w:rPr>
        <w:t>环河南省国家大学科技园东区</w:t>
      </w:r>
      <w:r w:rsidRPr="00B753F2">
        <w:rPr>
          <w:rFonts w:ascii="Calibri" w:eastAsia="宋体" w:hAnsi="宋体" w:cs="Times New Roman"/>
          <w:kern w:val="2"/>
          <w:sz w:val="24"/>
          <w:szCs w:val="24"/>
        </w:rPr>
        <w:t>16</w:t>
      </w:r>
      <w:r w:rsidRPr="00B753F2">
        <w:rPr>
          <w:rFonts w:ascii="Calibri" w:eastAsia="宋体" w:hAnsi="宋体" w:cs="Times New Roman" w:hint="eastAsia"/>
          <w:kern w:val="2"/>
          <w:sz w:val="24"/>
          <w:szCs w:val="24"/>
        </w:rPr>
        <w:t>号楼</w:t>
      </w:r>
      <w:r w:rsidRPr="00B753F2">
        <w:rPr>
          <w:rFonts w:ascii="Calibri" w:eastAsia="宋体" w:hAnsi="宋体" w:cs="Times New Roman"/>
          <w:kern w:val="2"/>
          <w:sz w:val="24"/>
          <w:szCs w:val="24"/>
        </w:rPr>
        <w:t>C</w:t>
      </w:r>
      <w:r w:rsidRPr="00B753F2">
        <w:rPr>
          <w:rFonts w:ascii="Calibri" w:eastAsia="宋体" w:hAnsi="宋体" w:cs="Times New Roman" w:hint="eastAsia"/>
          <w:kern w:val="2"/>
          <w:sz w:val="24"/>
          <w:szCs w:val="24"/>
        </w:rPr>
        <w:t>座</w:t>
      </w:r>
      <w:r w:rsidRPr="00B753F2">
        <w:rPr>
          <w:rFonts w:ascii="Calibri" w:eastAsia="宋体" w:hAnsi="宋体" w:cs="Times New Roman"/>
          <w:kern w:val="2"/>
          <w:sz w:val="24"/>
          <w:szCs w:val="24"/>
        </w:rPr>
        <w:t>21</w:t>
      </w:r>
      <w:r w:rsidRPr="00B753F2">
        <w:rPr>
          <w:rFonts w:ascii="Calibri" w:eastAsia="宋体" w:hAnsi="宋体" w:cs="Times New Roman" w:hint="eastAsia"/>
          <w:kern w:val="2"/>
          <w:sz w:val="24"/>
          <w:szCs w:val="24"/>
        </w:rPr>
        <w:t>层</w:t>
      </w:r>
    </w:p>
    <w:p w:rsidR="00B753F2" w:rsidRPr="00B753F2" w:rsidRDefault="00B753F2" w:rsidP="00B753F2">
      <w:pPr>
        <w:shd w:val="clear" w:color="auto" w:fill="FFFFFF"/>
        <w:adjustRightInd/>
        <w:snapToGrid/>
        <w:spacing w:after="0" w:line="360" w:lineRule="auto"/>
        <w:ind w:firstLine="420"/>
        <w:rPr>
          <w:rFonts w:asciiTheme="minorEastAsia" w:eastAsiaTheme="minorEastAsia" w:hAnsiTheme="minorEastAsia" w:cs="仿宋_GB2312"/>
          <w:kern w:val="2"/>
          <w:sz w:val="24"/>
          <w:szCs w:val="24"/>
        </w:rPr>
      </w:pPr>
      <w:r w:rsidRPr="00B753F2">
        <w:rPr>
          <w:rFonts w:asciiTheme="minorEastAsia" w:eastAsiaTheme="minorEastAsia" w:hAnsiTheme="minorEastAsia" w:cs="仿宋_GB2312" w:hint="eastAsia"/>
          <w:kern w:val="2"/>
          <w:sz w:val="24"/>
          <w:szCs w:val="24"/>
        </w:rPr>
        <w:t xml:space="preserve">联系人：李女士              </w:t>
      </w:r>
    </w:p>
    <w:p w:rsidR="00B753F2" w:rsidRPr="00B753F2" w:rsidRDefault="00B753F2" w:rsidP="00B753F2">
      <w:pPr>
        <w:shd w:val="clear" w:color="auto" w:fill="FFFFFF"/>
        <w:adjustRightInd/>
        <w:snapToGrid/>
        <w:spacing w:after="0" w:line="360" w:lineRule="auto"/>
        <w:ind w:firstLine="420"/>
        <w:rPr>
          <w:rFonts w:asciiTheme="minorEastAsia" w:eastAsiaTheme="minorEastAsia" w:hAnsiTheme="minorEastAsia" w:cs="仿宋_GB2312" w:hint="eastAsia"/>
          <w:kern w:val="2"/>
          <w:sz w:val="24"/>
          <w:szCs w:val="24"/>
        </w:rPr>
      </w:pPr>
      <w:r w:rsidRPr="00B753F2">
        <w:rPr>
          <w:rFonts w:asciiTheme="minorEastAsia" w:eastAsiaTheme="minorEastAsia" w:hAnsiTheme="minorEastAsia" w:cs="仿宋_GB2312" w:hint="eastAsia"/>
          <w:kern w:val="2"/>
          <w:sz w:val="24"/>
          <w:szCs w:val="24"/>
        </w:rPr>
        <w:t>联系电话：13569490382</w:t>
      </w:r>
    </w:p>
    <w:p w:rsidR="00B753F2" w:rsidRPr="00B753F2" w:rsidRDefault="00B753F2" w:rsidP="00B753F2">
      <w:pPr>
        <w:widowControl w:val="0"/>
        <w:adjustRightInd/>
        <w:snapToGrid/>
        <w:spacing w:after="0" w:line="360" w:lineRule="auto"/>
        <w:jc w:val="both"/>
        <w:rPr>
          <w:rFonts w:asciiTheme="minorEastAsia" w:eastAsiaTheme="minorEastAsia" w:hAnsiTheme="minorEastAsia" w:cs="仿宋_GB2312" w:hint="eastAsia"/>
          <w:kern w:val="2"/>
          <w:sz w:val="24"/>
          <w:szCs w:val="24"/>
          <w:shd w:val="clear" w:color="auto" w:fill="FFFFFF"/>
        </w:rPr>
      </w:pPr>
    </w:p>
    <w:p w:rsidR="00B753F2" w:rsidRPr="00B753F2" w:rsidRDefault="00B753F2" w:rsidP="00B753F2">
      <w:pPr>
        <w:widowControl w:val="0"/>
        <w:autoSpaceDE w:val="0"/>
        <w:autoSpaceDN w:val="0"/>
        <w:snapToGrid/>
        <w:spacing w:after="0" w:line="700" w:lineRule="exact"/>
        <w:ind w:leftChars="50" w:left="4550" w:hangingChars="1850" w:hanging="4440"/>
        <w:jc w:val="both"/>
        <w:rPr>
          <w:rFonts w:asciiTheme="minorEastAsia" w:eastAsiaTheme="minorEastAsia" w:hAnsiTheme="minorEastAsia" w:cs="仿宋_GB2312" w:hint="eastAsia"/>
          <w:kern w:val="2"/>
          <w:sz w:val="24"/>
          <w:szCs w:val="24"/>
        </w:rPr>
      </w:pPr>
      <w:r w:rsidRPr="00B753F2">
        <w:rPr>
          <w:rFonts w:asciiTheme="minorEastAsia" w:eastAsiaTheme="minorEastAsia" w:hAnsiTheme="minorEastAsia" w:cstheme="majorEastAsia" w:hint="eastAsia"/>
          <w:kern w:val="2"/>
          <w:sz w:val="24"/>
          <w:szCs w:val="24"/>
          <w:lang w:val="zh-CN"/>
        </w:rPr>
        <w:t xml:space="preserve">                      </w:t>
      </w:r>
      <w:r w:rsidRPr="00B753F2">
        <w:rPr>
          <w:rFonts w:ascii="宋体" w:eastAsia="宋体" w:hAnsi="宋体" w:cs="仿宋_GB2312" w:hint="eastAsia"/>
          <w:bCs/>
          <w:kern w:val="2"/>
          <w:sz w:val="24"/>
          <w:szCs w:val="24"/>
        </w:rPr>
        <w:t>许昌经济技术开发区住房建设城市管理与环境保护局</w:t>
      </w:r>
      <w:r w:rsidRPr="00B753F2">
        <w:rPr>
          <w:rFonts w:asciiTheme="minorEastAsia" w:eastAsiaTheme="minorEastAsia" w:hAnsiTheme="minorEastAsia" w:cs="仿宋_GB2312" w:hint="eastAsia"/>
          <w:kern w:val="2"/>
          <w:sz w:val="24"/>
          <w:szCs w:val="24"/>
        </w:rPr>
        <w:t xml:space="preserve">                              二〇一八年十二月二十日</w:t>
      </w:r>
    </w:p>
    <w:p w:rsidR="00B753F2" w:rsidRPr="00B753F2" w:rsidRDefault="00B753F2" w:rsidP="00B753F2">
      <w:pPr>
        <w:widowControl w:val="0"/>
        <w:adjustRightInd/>
        <w:snapToGrid/>
        <w:spacing w:after="0" w:line="360" w:lineRule="auto"/>
        <w:jc w:val="both"/>
        <w:rPr>
          <w:rFonts w:asciiTheme="minorHAnsi" w:eastAsiaTheme="minorEastAsia" w:hAnsi="宋体" w:hint="eastAsia"/>
          <w:b/>
          <w:kern w:val="2"/>
          <w:sz w:val="28"/>
          <w:szCs w:val="28"/>
        </w:rPr>
      </w:pPr>
      <w:r w:rsidRPr="00B753F2">
        <w:rPr>
          <w:rFonts w:asciiTheme="minorHAnsi" w:eastAsiaTheme="minorEastAsia" w:hAnsi="宋体" w:hint="eastAsia"/>
          <w:b/>
          <w:kern w:val="2"/>
          <w:sz w:val="32"/>
          <w:szCs w:val="32"/>
        </w:rPr>
        <w:t>温馨提示</w:t>
      </w:r>
      <w:r w:rsidRPr="00B753F2">
        <w:rPr>
          <w:rFonts w:asciiTheme="minorHAnsi" w:eastAsiaTheme="minorEastAsia" w:hAnsi="宋体" w:hint="eastAsia"/>
          <w:b/>
          <w:kern w:val="2"/>
          <w:sz w:val="28"/>
          <w:szCs w:val="28"/>
        </w:rPr>
        <w:t>：</w:t>
      </w:r>
    </w:p>
    <w:p w:rsidR="00B753F2" w:rsidRPr="00B753F2" w:rsidRDefault="00B753F2" w:rsidP="00B753F2">
      <w:pPr>
        <w:widowControl w:val="0"/>
        <w:adjustRightInd/>
        <w:snapToGrid/>
        <w:spacing w:after="0" w:line="360" w:lineRule="auto"/>
        <w:ind w:firstLineChars="200" w:firstLine="562"/>
        <w:jc w:val="both"/>
        <w:rPr>
          <w:rFonts w:ascii="仿宋_GB2312" w:eastAsia="仿宋_GB2312" w:hAnsiTheme="minorHAnsi"/>
          <w:b/>
          <w:kern w:val="2"/>
          <w:sz w:val="32"/>
          <w:szCs w:val="32"/>
        </w:rPr>
      </w:pPr>
      <w:r w:rsidRPr="00B753F2">
        <w:rPr>
          <w:rFonts w:asciiTheme="minorHAnsi" w:eastAsiaTheme="minorEastAsia" w:hAnsi="宋体" w:hint="eastAsia"/>
          <w:b/>
          <w:kern w:val="2"/>
          <w:sz w:val="28"/>
          <w:szCs w:val="28"/>
        </w:rPr>
        <w:t>本项目为全流程电子化交易项目，请认真阅读招标文件，并注意以下事项。</w:t>
      </w:r>
    </w:p>
    <w:p w:rsidR="00B753F2" w:rsidRPr="00B753F2" w:rsidRDefault="00B753F2" w:rsidP="00B753F2">
      <w:pPr>
        <w:widowControl w:val="0"/>
        <w:tabs>
          <w:tab w:val="left" w:pos="7095"/>
        </w:tabs>
        <w:adjustRightInd/>
        <w:snapToGrid/>
        <w:spacing w:after="0" w:line="360" w:lineRule="auto"/>
        <w:ind w:firstLineChars="200" w:firstLine="482"/>
        <w:jc w:val="both"/>
        <w:rPr>
          <w:rFonts w:asciiTheme="minorHAnsi" w:eastAsiaTheme="minorEastAsia" w:hAnsi="宋体" w:hint="eastAsia"/>
          <w:b/>
          <w:kern w:val="2"/>
          <w:sz w:val="24"/>
          <w:szCs w:val="24"/>
        </w:rPr>
      </w:pPr>
      <w:r w:rsidRPr="00B753F2">
        <w:rPr>
          <w:rFonts w:asciiTheme="minorEastAsia" w:eastAsiaTheme="minorEastAsia" w:hAnsiTheme="minorEastAsia" w:hint="eastAsia"/>
          <w:b/>
          <w:kern w:val="2"/>
          <w:sz w:val="24"/>
          <w:szCs w:val="24"/>
        </w:rPr>
        <w:t>1.</w:t>
      </w:r>
      <w:r w:rsidRPr="00B753F2">
        <w:rPr>
          <w:rFonts w:asciiTheme="minorHAnsi" w:eastAsiaTheme="minorEastAsia" w:hAnsi="宋体" w:hint="eastAsia"/>
          <w:b/>
          <w:kern w:val="2"/>
          <w:sz w:val="24"/>
          <w:szCs w:val="24"/>
        </w:rPr>
        <w:t>投标人应按招标文件规定编制、提交电子投标文件和纸质投标文件。开、评标现场不接受投标人递交的备份电子投标文件和纸质投标文件以外的其他资料。</w:t>
      </w:r>
    </w:p>
    <w:p w:rsidR="00B753F2" w:rsidRPr="00B753F2" w:rsidRDefault="00B753F2" w:rsidP="00B753F2">
      <w:pPr>
        <w:widowControl w:val="0"/>
        <w:tabs>
          <w:tab w:val="left" w:pos="7095"/>
        </w:tabs>
        <w:adjustRightInd/>
        <w:snapToGrid/>
        <w:spacing w:after="0" w:line="360" w:lineRule="auto"/>
        <w:ind w:firstLineChars="200" w:firstLine="482"/>
        <w:jc w:val="both"/>
        <w:rPr>
          <w:rFonts w:asciiTheme="minorHAnsi" w:eastAsiaTheme="minorEastAsia" w:hAnsi="宋体"/>
          <w:b/>
          <w:kern w:val="2"/>
          <w:sz w:val="24"/>
          <w:szCs w:val="24"/>
        </w:rPr>
      </w:pPr>
      <w:r w:rsidRPr="00B753F2">
        <w:rPr>
          <w:rFonts w:asciiTheme="minorEastAsia" w:eastAsiaTheme="minorEastAsia" w:hAnsiTheme="minorEastAsia" w:hint="eastAsia"/>
          <w:b/>
          <w:kern w:val="2"/>
          <w:sz w:val="24"/>
          <w:szCs w:val="24"/>
        </w:rPr>
        <w:t>2.</w:t>
      </w:r>
      <w:r w:rsidRPr="00B753F2">
        <w:rPr>
          <w:rFonts w:asciiTheme="minorHAnsi" w:eastAsiaTheme="minorEastAsia" w:hAnsi="宋体" w:hint="eastAsia"/>
          <w:b/>
          <w:kern w:val="2"/>
          <w:sz w:val="24"/>
          <w:szCs w:val="24"/>
        </w:rPr>
        <w:t>电子文件下载、制作、提交期间和开标（</w:t>
      </w:r>
      <w:r w:rsidRPr="00B753F2">
        <w:rPr>
          <w:rFonts w:asciiTheme="minorHAnsi" w:eastAsiaTheme="minorEastAsia" w:hAnsi="宋体" w:hint="eastAsia"/>
          <w:kern w:val="2"/>
          <w:sz w:val="24"/>
          <w:szCs w:val="24"/>
        </w:rPr>
        <w:t>电子投标文件的解密</w:t>
      </w:r>
      <w:r w:rsidRPr="00B753F2">
        <w:rPr>
          <w:rFonts w:asciiTheme="minorHAnsi" w:eastAsiaTheme="minorEastAsia" w:hAnsi="宋体" w:hint="eastAsia"/>
          <w:b/>
          <w:kern w:val="2"/>
          <w:sz w:val="24"/>
          <w:szCs w:val="24"/>
        </w:rPr>
        <w:t>）环节，投标人须使用</w:t>
      </w:r>
      <w:r w:rsidRPr="00B753F2">
        <w:rPr>
          <w:rFonts w:asciiTheme="minorHAnsi" w:eastAsiaTheme="minorEastAsia" w:hAnsi="宋体"/>
          <w:b/>
          <w:kern w:val="2"/>
          <w:sz w:val="24"/>
          <w:szCs w:val="24"/>
        </w:rPr>
        <w:t>CA</w:t>
      </w:r>
      <w:r w:rsidRPr="00B753F2">
        <w:rPr>
          <w:rFonts w:asciiTheme="minorHAnsi" w:eastAsiaTheme="minorEastAsia" w:hAnsi="宋体" w:hint="eastAsia"/>
          <w:b/>
          <w:kern w:val="2"/>
          <w:sz w:val="24"/>
          <w:szCs w:val="24"/>
        </w:rPr>
        <w:t>数字证书（证书须在有效期内）。</w:t>
      </w:r>
    </w:p>
    <w:p w:rsidR="00B753F2" w:rsidRPr="00B753F2" w:rsidRDefault="00B753F2" w:rsidP="00B753F2">
      <w:pPr>
        <w:widowControl w:val="0"/>
        <w:tabs>
          <w:tab w:val="left" w:pos="7095"/>
        </w:tabs>
        <w:adjustRightInd/>
        <w:snapToGrid/>
        <w:spacing w:after="0" w:line="360" w:lineRule="auto"/>
        <w:ind w:firstLineChars="200" w:firstLine="482"/>
        <w:jc w:val="both"/>
        <w:rPr>
          <w:rFonts w:asciiTheme="minorHAnsi" w:eastAsiaTheme="minorEastAsia" w:hAnsi="宋体"/>
          <w:b/>
          <w:kern w:val="2"/>
          <w:sz w:val="24"/>
          <w:szCs w:val="24"/>
        </w:rPr>
      </w:pPr>
      <w:r w:rsidRPr="00B753F2">
        <w:rPr>
          <w:rFonts w:asciiTheme="minorEastAsia" w:eastAsiaTheme="minorEastAsia" w:hAnsiTheme="minorEastAsia" w:hint="eastAsia"/>
          <w:b/>
          <w:kern w:val="2"/>
          <w:sz w:val="24"/>
          <w:szCs w:val="24"/>
        </w:rPr>
        <w:t>3.</w:t>
      </w:r>
      <w:r w:rsidRPr="00B753F2">
        <w:rPr>
          <w:rFonts w:asciiTheme="minorHAnsi" w:eastAsiaTheme="minorEastAsia" w:hAnsi="宋体" w:hint="eastAsia"/>
          <w:b/>
          <w:kern w:val="2"/>
          <w:sz w:val="24"/>
          <w:szCs w:val="24"/>
        </w:rPr>
        <w:t>电子投标文件的制作</w:t>
      </w:r>
    </w:p>
    <w:p w:rsidR="00B753F2" w:rsidRPr="00B753F2" w:rsidRDefault="00B753F2" w:rsidP="00B753F2">
      <w:pPr>
        <w:widowControl w:val="0"/>
        <w:tabs>
          <w:tab w:val="left" w:pos="7095"/>
        </w:tabs>
        <w:adjustRightInd/>
        <w:snapToGrid/>
        <w:spacing w:after="0" w:line="360" w:lineRule="auto"/>
        <w:ind w:firstLineChars="200" w:firstLine="480"/>
        <w:jc w:val="both"/>
        <w:rPr>
          <w:rFonts w:asciiTheme="minorHAnsi" w:eastAsiaTheme="minorEastAsia" w:hAnsi="宋体"/>
          <w:kern w:val="2"/>
          <w:sz w:val="24"/>
          <w:szCs w:val="24"/>
        </w:rPr>
      </w:pPr>
      <w:r w:rsidRPr="00B753F2">
        <w:rPr>
          <w:rFonts w:asciiTheme="minorEastAsia" w:eastAsiaTheme="minorEastAsia" w:hAnsiTheme="minorEastAsia" w:hint="eastAsia"/>
          <w:kern w:val="2"/>
          <w:sz w:val="24"/>
          <w:szCs w:val="24"/>
        </w:rPr>
        <w:t>3.1</w:t>
      </w:r>
      <w:r w:rsidRPr="00B753F2">
        <w:rPr>
          <w:rFonts w:asciiTheme="minorHAnsi" w:eastAsiaTheme="minorEastAsia" w:hAnsi="宋体"/>
          <w:kern w:val="2"/>
          <w:sz w:val="24"/>
          <w:szCs w:val="24"/>
        </w:rPr>
        <w:t xml:space="preserve"> </w:t>
      </w:r>
      <w:r w:rsidRPr="00B753F2">
        <w:rPr>
          <w:rFonts w:asciiTheme="minorHAnsi" w:eastAsiaTheme="minorEastAsia" w:hAnsi="宋体" w:hint="eastAsia"/>
          <w:kern w:val="2"/>
          <w:sz w:val="24"/>
          <w:szCs w:val="24"/>
        </w:rPr>
        <w:t>投标人登录《全国公共资源交易平台</w:t>
      </w:r>
      <w:r w:rsidRPr="00B753F2">
        <w:rPr>
          <w:rFonts w:asciiTheme="minorHAnsi" w:eastAsiaTheme="minorEastAsia" w:hAnsi="宋体"/>
          <w:kern w:val="2"/>
          <w:sz w:val="24"/>
          <w:szCs w:val="24"/>
        </w:rPr>
        <w:t>(</w:t>
      </w:r>
      <w:r w:rsidRPr="00B753F2">
        <w:rPr>
          <w:rFonts w:asciiTheme="minorHAnsi" w:eastAsiaTheme="minorEastAsia" w:hAnsi="宋体" w:hint="eastAsia"/>
          <w:kern w:val="2"/>
          <w:sz w:val="24"/>
          <w:szCs w:val="24"/>
        </w:rPr>
        <w:t>河南省</w:t>
      </w:r>
      <w:r w:rsidRPr="00B753F2">
        <w:rPr>
          <w:rFonts w:ascii="MS Mincho" w:eastAsia="MS Mincho" w:hAnsi="MS Mincho" w:cs="MS Mincho" w:hint="eastAsia"/>
          <w:kern w:val="2"/>
          <w:sz w:val="24"/>
          <w:szCs w:val="24"/>
        </w:rPr>
        <w:t>▪</w:t>
      </w:r>
      <w:r w:rsidRPr="00B753F2">
        <w:rPr>
          <w:rFonts w:ascii="宋体" w:eastAsia="宋体" w:hAnsi="宋体" w:cs="宋体" w:hint="eastAsia"/>
          <w:kern w:val="2"/>
          <w:sz w:val="24"/>
          <w:szCs w:val="24"/>
        </w:rPr>
        <w:t>许昌市</w:t>
      </w:r>
      <w:r w:rsidRPr="00B753F2">
        <w:rPr>
          <w:rFonts w:asciiTheme="minorHAnsi" w:eastAsiaTheme="minorEastAsia" w:hAnsi="宋体"/>
          <w:kern w:val="2"/>
          <w:sz w:val="24"/>
          <w:szCs w:val="24"/>
        </w:rPr>
        <w:t>)</w:t>
      </w:r>
      <w:r w:rsidRPr="00B753F2">
        <w:rPr>
          <w:rFonts w:asciiTheme="minorHAnsi" w:eastAsiaTheme="minorEastAsia" w:hAnsi="宋体" w:hint="eastAsia"/>
          <w:kern w:val="2"/>
          <w:sz w:val="24"/>
          <w:szCs w:val="24"/>
        </w:rPr>
        <w:t>》公共资源交易系统（</w:t>
      </w:r>
      <w:hyperlink r:id="rId5" w:history="1">
        <w:r w:rsidRPr="00B753F2">
          <w:rPr>
            <w:rFonts w:asciiTheme="minorHAnsi" w:eastAsiaTheme="minorEastAsia" w:hAnsi="宋体"/>
            <w:color w:val="0000FF"/>
            <w:kern w:val="2"/>
            <w:sz w:val="24"/>
            <w:u w:val="single"/>
          </w:rPr>
          <w:t>http://221.14.6.70:8088/ggzy/</w:t>
        </w:r>
      </w:hyperlink>
      <w:r w:rsidRPr="00B753F2">
        <w:rPr>
          <w:rFonts w:asciiTheme="minorHAnsi" w:eastAsiaTheme="minorEastAsia" w:hAnsi="宋体" w:hint="eastAsia"/>
          <w:kern w:val="2"/>
          <w:sz w:val="24"/>
          <w:szCs w:val="24"/>
        </w:rPr>
        <w:t>）下载“许昌投标文件制作系统</w:t>
      </w:r>
      <w:r w:rsidRPr="00B753F2">
        <w:rPr>
          <w:rFonts w:asciiTheme="minorHAnsi" w:eastAsiaTheme="minorEastAsia" w:hAnsi="宋体"/>
          <w:kern w:val="2"/>
          <w:sz w:val="24"/>
          <w:szCs w:val="24"/>
        </w:rPr>
        <w:t>SEARUN V1.0</w:t>
      </w:r>
      <w:r w:rsidRPr="00B753F2">
        <w:rPr>
          <w:rFonts w:asciiTheme="minorHAnsi" w:eastAsiaTheme="minorEastAsia" w:hAnsi="宋体" w:hint="eastAsia"/>
          <w:kern w:val="2"/>
          <w:sz w:val="24"/>
          <w:szCs w:val="24"/>
        </w:rPr>
        <w:t>”，按招标文件要求制作电子投标文件。</w:t>
      </w:r>
    </w:p>
    <w:p w:rsidR="00B753F2" w:rsidRPr="00B753F2" w:rsidRDefault="00B753F2" w:rsidP="00B753F2">
      <w:pPr>
        <w:widowControl w:val="0"/>
        <w:tabs>
          <w:tab w:val="left" w:pos="7095"/>
        </w:tabs>
        <w:adjustRightInd/>
        <w:snapToGrid/>
        <w:spacing w:after="0" w:line="360" w:lineRule="auto"/>
        <w:ind w:firstLineChars="200" w:firstLine="480"/>
        <w:jc w:val="both"/>
        <w:rPr>
          <w:rFonts w:asciiTheme="minorHAnsi" w:eastAsiaTheme="minorEastAsia" w:hAnsi="宋体"/>
          <w:kern w:val="2"/>
          <w:sz w:val="24"/>
          <w:szCs w:val="24"/>
        </w:rPr>
      </w:pPr>
      <w:r w:rsidRPr="00B753F2">
        <w:rPr>
          <w:rFonts w:asciiTheme="minorHAnsi" w:eastAsiaTheme="minorEastAsia" w:hAnsi="宋体" w:hint="eastAsia"/>
          <w:kern w:val="2"/>
          <w:sz w:val="24"/>
          <w:szCs w:val="24"/>
        </w:rPr>
        <w:t>电子投标文件的制作，参考《全国公共资源交易平台</w:t>
      </w:r>
      <w:r w:rsidRPr="00B753F2">
        <w:rPr>
          <w:rFonts w:asciiTheme="minorHAnsi" w:eastAsiaTheme="minorEastAsia" w:hAnsi="宋体"/>
          <w:kern w:val="2"/>
          <w:sz w:val="24"/>
          <w:szCs w:val="24"/>
        </w:rPr>
        <w:t>(</w:t>
      </w:r>
      <w:r w:rsidRPr="00B753F2">
        <w:rPr>
          <w:rFonts w:asciiTheme="minorHAnsi" w:eastAsiaTheme="minorEastAsia" w:hAnsi="宋体" w:hint="eastAsia"/>
          <w:kern w:val="2"/>
          <w:sz w:val="24"/>
          <w:szCs w:val="24"/>
        </w:rPr>
        <w:t>河南省</w:t>
      </w:r>
      <w:r w:rsidRPr="00B753F2">
        <w:rPr>
          <w:rFonts w:ascii="MS Mincho" w:eastAsia="MS Mincho" w:hAnsi="MS Mincho" w:cs="MS Mincho" w:hint="eastAsia"/>
          <w:kern w:val="2"/>
          <w:sz w:val="24"/>
          <w:szCs w:val="24"/>
        </w:rPr>
        <w:t>▪</w:t>
      </w:r>
      <w:r w:rsidRPr="00B753F2">
        <w:rPr>
          <w:rFonts w:ascii="宋体" w:eastAsia="宋体" w:hAnsi="宋体" w:cs="宋体" w:hint="eastAsia"/>
          <w:kern w:val="2"/>
          <w:sz w:val="24"/>
          <w:szCs w:val="24"/>
        </w:rPr>
        <w:t>许昌市</w:t>
      </w:r>
      <w:r w:rsidRPr="00B753F2">
        <w:rPr>
          <w:rFonts w:asciiTheme="minorHAnsi" w:eastAsiaTheme="minorEastAsia" w:hAnsi="宋体"/>
          <w:kern w:val="2"/>
          <w:sz w:val="24"/>
          <w:szCs w:val="24"/>
        </w:rPr>
        <w:t>)</w:t>
      </w:r>
      <w:r w:rsidRPr="00B753F2">
        <w:rPr>
          <w:rFonts w:asciiTheme="minorHAnsi" w:eastAsiaTheme="minorEastAsia" w:hAnsi="宋体" w:hint="eastAsia"/>
          <w:kern w:val="2"/>
          <w:sz w:val="24"/>
          <w:szCs w:val="24"/>
        </w:rPr>
        <w:t>》公共资源交易系统——组件下载——交易系统操作手册（投标人、供应商）。</w:t>
      </w:r>
    </w:p>
    <w:p w:rsidR="00B753F2" w:rsidRPr="00B753F2" w:rsidRDefault="00B753F2" w:rsidP="00B753F2">
      <w:pPr>
        <w:widowControl w:val="0"/>
        <w:tabs>
          <w:tab w:val="left" w:pos="7095"/>
        </w:tabs>
        <w:adjustRightInd/>
        <w:snapToGrid/>
        <w:spacing w:after="0" w:line="360" w:lineRule="auto"/>
        <w:ind w:firstLineChars="200" w:firstLine="480"/>
        <w:jc w:val="both"/>
        <w:rPr>
          <w:rFonts w:asciiTheme="minorHAnsi" w:eastAsiaTheme="minorEastAsia" w:hAnsi="宋体"/>
          <w:kern w:val="2"/>
          <w:sz w:val="24"/>
          <w:szCs w:val="24"/>
        </w:rPr>
      </w:pPr>
      <w:r w:rsidRPr="00B753F2">
        <w:rPr>
          <w:rFonts w:asciiTheme="minorEastAsia" w:eastAsiaTheme="minorEastAsia" w:hAnsiTheme="minorEastAsia" w:hint="eastAsia"/>
          <w:kern w:val="2"/>
          <w:sz w:val="24"/>
          <w:szCs w:val="24"/>
        </w:rPr>
        <w:t>3.2</w:t>
      </w:r>
      <w:r w:rsidRPr="00B753F2">
        <w:rPr>
          <w:rFonts w:asciiTheme="minorHAnsi" w:eastAsiaTheme="minorEastAsia" w:hAnsi="宋体"/>
          <w:kern w:val="2"/>
          <w:sz w:val="24"/>
          <w:szCs w:val="24"/>
        </w:rPr>
        <w:t xml:space="preserve"> </w:t>
      </w:r>
      <w:r w:rsidRPr="00B753F2">
        <w:rPr>
          <w:rFonts w:asciiTheme="minorHAnsi" w:eastAsiaTheme="minorEastAsia" w:hAnsi="宋体" w:hint="eastAsia"/>
          <w:kern w:val="2"/>
          <w:sz w:val="24"/>
          <w:szCs w:val="24"/>
        </w:rPr>
        <w:t>投标人须将招标文件要求的资质、业绩、荣誉及相关人员证明材料等资料原件扫描件（或图片）制作到所提交的电子投标文件中。</w:t>
      </w:r>
    </w:p>
    <w:p w:rsidR="00B753F2" w:rsidRPr="00B753F2" w:rsidRDefault="00B753F2" w:rsidP="00B753F2">
      <w:pPr>
        <w:widowControl w:val="0"/>
        <w:tabs>
          <w:tab w:val="left" w:pos="7095"/>
        </w:tabs>
        <w:adjustRightInd/>
        <w:snapToGrid/>
        <w:spacing w:after="0" w:line="360" w:lineRule="auto"/>
        <w:ind w:firstLineChars="200" w:firstLine="480"/>
        <w:jc w:val="both"/>
        <w:rPr>
          <w:rFonts w:asciiTheme="minorHAnsi" w:eastAsiaTheme="minorEastAsia" w:hAnsi="宋体"/>
          <w:kern w:val="2"/>
          <w:sz w:val="24"/>
          <w:szCs w:val="24"/>
        </w:rPr>
      </w:pPr>
      <w:r w:rsidRPr="00B753F2">
        <w:rPr>
          <w:rFonts w:asciiTheme="minorEastAsia" w:eastAsiaTheme="minorEastAsia" w:hAnsiTheme="minorEastAsia" w:hint="eastAsia"/>
          <w:kern w:val="2"/>
          <w:sz w:val="24"/>
          <w:szCs w:val="24"/>
        </w:rPr>
        <w:t>3.3</w:t>
      </w:r>
      <w:r w:rsidRPr="00B753F2">
        <w:rPr>
          <w:rFonts w:asciiTheme="minorHAnsi" w:eastAsiaTheme="minorEastAsia" w:hAnsi="宋体" w:hint="eastAsia"/>
          <w:kern w:val="2"/>
          <w:sz w:val="24"/>
          <w:szCs w:val="24"/>
        </w:rPr>
        <w:t>投标人对同一项目多个标段进行投标的，应分别下载所投标段的招标文件，按标段制作电子投标文件，并按招标文件要求在相应位置加盖投标人电子印章和法人电子签章。</w:t>
      </w:r>
    </w:p>
    <w:p w:rsidR="00B753F2" w:rsidRPr="00B753F2" w:rsidRDefault="00B753F2" w:rsidP="00B753F2">
      <w:pPr>
        <w:widowControl w:val="0"/>
        <w:tabs>
          <w:tab w:val="left" w:pos="7095"/>
        </w:tabs>
        <w:adjustRightInd/>
        <w:snapToGrid/>
        <w:spacing w:after="0" w:line="360" w:lineRule="auto"/>
        <w:ind w:leftChars="50" w:left="110" w:firstLineChars="150" w:firstLine="360"/>
        <w:contextualSpacing/>
        <w:jc w:val="both"/>
        <w:rPr>
          <w:rFonts w:asciiTheme="minorHAnsi" w:eastAsiaTheme="minorEastAsia" w:hAnsi="宋体"/>
          <w:kern w:val="2"/>
          <w:sz w:val="24"/>
          <w:szCs w:val="24"/>
        </w:rPr>
      </w:pPr>
      <w:r w:rsidRPr="00B753F2">
        <w:rPr>
          <w:rFonts w:asciiTheme="minorHAnsi" w:eastAsiaTheme="minorEastAsia" w:hAnsi="宋体" w:hint="eastAsia"/>
          <w:kern w:val="2"/>
          <w:sz w:val="24"/>
          <w:szCs w:val="24"/>
        </w:rPr>
        <w:t>一个标段对应生成一个文件夹（</w:t>
      </w:r>
      <w:r w:rsidRPr="00B753F2">
        <w:rPr>
          <w:rFonts w:asciiTheme="minorHAnsi" w:eastAsiaTheme="minorEastAsia" w:hAnsi="宋体"/>
          <w:kern w:val="2"/>
          <w:sz w:val="24"/>
          <w:szCs w:val="24"/>
        </w:rPr>
        <w:t>xxxx</w:t>
      </w:r>
      <w:r w:rsidRPr="00B753F2">
        <w:rPr>
          <w:rFonts w:asciiTheme="minorHAnsi" w:eastAsiaTheme="minorEastAsia" w:hAnsi="宋体" w:hint="eastAsia"/>
          <w:kern w:val="2"/>
          <w:sz w:val="24"/>
          <w:szCs w:val="24"/>
        </w:rPr>
        <w:t>项目</w:t>
      </w:r>
      <w:r w:rsidRPr="00B753F2">
        <w:rPr>
          <w:rFonts w:asciiTheme="minorHAnsi" w:eastAsiaTheme="minorEastAsia" w:hAnsi="宋体"/>
          <w:kern w:val="2"/>
          <w:sz w:val="24"/>
          <w:szCs w:val="24"/>
        </w:rPr>
        <w:t>xx</w:t>
      </w:r>
      <w:r w:rsidRPr="00B753F2">
        <w:rPr>
          <w:rFonts w:asciiTheme="minorHAnsi" w:eastAsiaTheme="minorEastAsia" w:hAnsi="宋体" w:hint="eastAsia"/>
          <w:kern w:val="2"/>
          <w:sz w:val="24"/>
          <w:szCs w:val="24"/>
        </w:rPr>
        <w:t>标段）</w:t>
      </w:r>
      <w:r w:rsidRPr="00B753F2">
        <w:rPr>
          <w:rFonts w:asciiTheme="minorHAnsi" w:eastAsiaTheme="minorEastAsia" w:hAnsi="宋体"/>
          <w:kern w:val="2"/>
          <w:sz w:val="24"/>
          <w:szCs w:val="24"/>
        </w:rPr>
        <w:t xml:space="preserve">, </w:t>
      </w:r>
      <w:r w:rsidRPr="00B753F2">
        <w:rPr>
          <w:rFonts w:asciiTheme="minorHAnsi" w:eastAsiaTheme="minorEastAsia" w:hAnsi="宋体" w:hint="eastAsia"/>
          <w:kern w:val="2"/>
          <w:sz w:val="24"/>
          <w:szCs w:val="24"/>
        </w:rPr>
        <w:t>其中包含</w:t>
      </w:r>
      <w:r w:rsidRPr="00B753F2">
        <w:rPr>
          <w:rFonts w:asciiTheme="minorHAnsi" w:eastAsiaTheme="minorEastAsia" w:hAnsi="宋体"/>
          <w:kern w:val="2"/>
          <w:sz w:val="24"/>
          <w:szCs w:val="24"/>
        </w:rPr>
        <w:t>2</w:t>
      </w:r>
      <w:r w:rsidRPr="00B753F2">
        <w:rPr>
          <w:rFonts w:asciiTheme="minorHAnsi" w:eastAsiaTheme="minorEastAsia" w:hAnsi="宋体" w:hint="eastAsia"/>
          <w:kern w:val="2"/>
          <w:sz w:val="24"/>
          <w:szCs w:val="24"/>
        </w:rPr>
        <w:t>个文件和</w:t>
      </w:r>
      <w:r w:rsidRPr="00B753F2">
        <w:rPr>
          <w:rFonts w:asciiTheme="minorHAnsi" w:eastAsiaTheme="minorEastAsia" w:hAnsi="宋体"/>
          <w:kern w:val="2"/>
          <w:sz w:val="24"/>
          <w:szCs w:val="24"/>
        </w:rPr>
        <w:t>1</w:t>
      </w:r>
      <w:r w:rsidRPr="00B753F2">
        <w:rPr>
          <w:rFonts w:asciiTheme="minorHAnsi" w:eastAsiaTheme="minorEastAsia" w:hAnsi="宋体" w:hint="eastAsia"/>
          <w:kern w:val="2"/>
          <w:sz w:val="24"/>
          <w:szCs w:val="24"/>
        </w:rPr>
        <w:lastRenderedPageBreak/>
        <w:t>个文件夹。后缀名为“</w:t>
      </w:r>
      <w:r w:rsidRPr="00B753F2">
        <w:rPr>
          <w:rFonts w:asciiTheme="minorHAnsi" w:eastAsiaTheme="minorEastAsia" w:hAnsi="宋体"/>
          <w:kern w:val="2"/>
          <w:sz w:val="24"/>
          <w:szCs w:val="24"/>
        </w:rPr>
        <w:t>.file</w:t>
      </w:r>
      <w:r w:rsidRPr="00B753F2">
        <w:rPr>
          <w:rFonts w:asciiTheme="minorHAnsi" w:eastAsiaTheme="minorEastAsia" w:hAnsi="宋体" w:hint="eastAsia"/>
          <w:kern w:val="2"/>
          <w:sz w:val="24"/>
          <w:szCs w:val="24"/>
        </w:rPr>
        <w:t>”的文件用于电子投标使用，后缀名为“</w:t>
      </w:r>
      <w:r w:rsidRPr="00B753F2">
        <w:rPr>
          <w:rFonts w:asciiTheme="minorHAnsi" w:eastAsiaTheme="minorEastAsia" w:hAnsi="宋体"/>
          <w:kern w:val="2"/>
          <w:sz w:val="24"/>
          <w:szCs w:val="24"/>
        </w:rPr>
        <w:t>.PDF</w:t>
      </w:r>
      <w:r w:rsidRPr="00B753F2">
        <w:rPr>
          <w:rFonts w:asciiTheme="minorHAnsi" w:eastAsiaTheme="minorEastAsia" w:hAnsi="宋体" w:hint="eastAsia"/>
          <w:kern w:val="2"/>
          <w:sz w:val="24"/>
          <w:szCs w:val="24"/>
        </w:rPr>
        <w:t>”的文件用于打印纸质投标文件，名称为“备份”的文件夹使用电子介质存储，供开标现场备用。</w:t>
      </w:r>
    </w:p>
    <w:p w:rsidR="00B753F2" w:rsidRPr="00B753F2" w:rsidRDefault="00B753F2" w:rsidP="00B753F2">
      <w:pPr>
        <w:widowControl w:val="0"/>
        <w:tabs>
          <w:tab w:val="left" w:pos="7095"/>
        </w:tabs>
        <w:adjustRightInd/>
        <w:snapToGrid/>
        <w:spacing w:after="0" w:line="360" w:lineRule="auto"/>
        <w:ind w:firstLineChars="200" w:firstLine="482"/>
        <w:jc w:val="both"/>
        <w:rPr>
          <w:rFonts w:asciiTheme="minorHAnsi" w:eastAsiaTheme="minorEastAsia" w:hAnsi="宋体"/>
          <w:b/>
          <w:kern w:val="2"/>
          <w:sz w:val="24"/>
          <w:szCs w:val="24"/>
        </w:rPr>
      </w:pPr>
      <w:r w:rsidRPr="00B753F2">
        <w:rPr>
          <w:rFonts w:asciiTheme="minorEastAsia" w:eastAsiaTheme="minorEastAsia" w:hAnsiTheme="minorEastAsia" w:hint="eastAsia"/>
          <w:b/>
          <w:kern w:val="2"/>
          <w:sz w:val="24"/>
          <w:szCs w:val="24"/>
        </w:rPr>
        <w:t>4.加密</w:t>
      </w:r>
      <w:r w:rsidRPr="00B753F2">
        <w:rPr>
          <w:rFonts w:asciiTheme="minorHAnsi" w:eastAsiaTheme="minorEastAsia" w:hAnsi="宋体" w:hint="eastAsia"/>
          <w:b/>
          <w:kern w:val="2"/>
          <w:sz w:val="24"/>
          <w:szCs w:val="24"/>
        </w:rPr>
        <w:t>电子投标文件的提交</w:t>
      </w:r>
    </w:p>
    <w:p w:rsidR="00B753F2" w:rsidRPr="00B753F2" w:rsidRDefault="00B753F2" w:rsidP="00B753F2">
      <w:pPr>
        <w:widowControl w:val="0"/>
        <w:tabs>
          <w:tab w:val="left" w:pos="7095"/>
        </w:tabs>
        <w:adjustRightInd/>
        <w:snapToGrid/>
        <w:spacing w:after="0" w:line="360" w:lineRule="auto"/>
        <w:jc w:val="both"/>
        <w:rPr>
          <w:rFonts w:asciiTheme="minorHAnsi" w:eastAsiaTheme="minorEastAsia" w:hAnsi="宋体"/>
          <w:kern w:val="2"/>
          <w:sz w:val="24"/>
          <w:szCs w:val="24"/>
        </w:rPr>
      </w:pPr>
      <w:r w:rsidRPr="00B753F2">
        <w:rPr>
          <w:rFonts w:asciiTheme="minorHAnsi" w:eastAsiaTheme="minorEastAsia" w:hAnsi="宋体"/>
          <w:kern w:val="2"/>
          <w:sz w:val="24"/>
          <w:szCs w:val="24"/>
        </w:rPr>
        <w:t xml:space="preserve">    </w:t>
      </w:r>
      <w:r w:rsidRPr="00B753F2">
        <w:rPr>
          <w:rFonts w:asciiTheme="minorEastAsia" w:eastAsiaTheme="minorEastAsia" w:hAnsiTheme="minorEastAsia" w:hint="eastAsia"/>
          <w:kern w:val="2"/>
          <w:sz w:val="24"/>
          <w:szCs w:val="24"/>
        </w:rPr>
        <w:t>4.1加密</w:t>
      </w:r>
      <w:r w:rsidRPr="00B753F2">
        <w:rPr>
          <w:rFonts w:asciiTheme="minorHAnsi" w:eastAsiaTheme="minorEastAsia" w:hAnsi="宋体" w:hint="eastAsia"/>
          <w:kern w:val="2"/>
          <w:sz w:val="24"/>
          <w:szCs w:val="24"/>
        </w:rPr>
        <w:t>电子投标文件应在招标文件规定的投标截止时间（开标时间）之前成功提交至《全国公共资源交易平台</w:t>
      </w:r>
      <w:r w:rsidRPr="00B753F2">
        <w:rPr>
          <w:rFonts w:asciiTheme="minorHAnsi" w:eastAsiaTheme="minorEastAsia" w:hAnsi="宋体"/>
          <w:kern w:val="2"/>
          <w:sz w:val="24"/>
          <w:szCs w:val="24"/>
        </w:rPr>
        <w:t>(</w:t>
      </w:r>
      <w:r w:rsidRPr="00B753F2">
        <w:rPr>
          <w:rFonts w:asciiTheme="minorHAnsi" w:eastAsiaTheme="minorEastAsia" w:hAnsi="宋体" w:hint="eastAsia"/>
          <w:kern w:val="2"/>
          <w:sz w:val="24"/>
          <w:szCs w:val="24"/>
        </w:rPr>
        <w:t>河南省</w:t>
      </w:r>
      <w:r w:rsidRPr="00B753F2">
        <w:rPr>
          <w:rFonts w:ascii="MS Mincho" w:eastAsia="MS Mincho" w:hAnsi="MS Mincho" w:cs="MS Mincho" w:hint="eastAsia"/>
          <w:kern w:val="2"/>
          <w:sz w:val="24"/>
          <w:szCs w:val="24"/>
        </w:rPr>
        <w:t>▪</w:t>
      </w:r>
      <w:r w:rsidRPr="00B753F2">
        <w:rPr>
          <w:rFonts w:ascii="宋体" w:eastAsia="宋体" w:hAnsi="宋体" w:cs="宋体" w:hint="eastAsia"/>
          <w:kern w:val="2"/>
          <w:sz w:val="24"/>
          <w:szCs w:val="24"/>
        </w:rPr>
        <w:t>许昌市</w:t>
      </w:r>
      <w:r w:rsidRPr="00B753F2">
        <w:rPr>
          <w:rFonts w:asciiTheme="minorHAnsi" w:eastAsiaTheme="minorEastAsia" w:hAnsi="宋体"/>
          <w:kern w:val="2"/>
          <w:sz w:val="24"/>
          <w:szCs w:val="24"/>
        </w:rPr>
        <w:t>)</w:t>
      </w:r>
      <w:r w:rsidRPr="00B753F2">
        <w:rPr>
          <w:rFonts w:asciiTheme="minorHAnsi" w:eastAsiaTheme="minorEastAsia" w:hAnsi="宋体" w:hint="eastAsia"/>
          <w:kern w:val="2"/>
          <w:sz w:val="24"/>
          <w:szCs w:val="24"/>
        </w:rPr>
        <w:t>》公共资源交易系统（</w:t>
      </w:r>
      <w:hyperlink r:id="rId6" w:history="1">
        <w:r w:rsidRPr="00B753F2">
          <w:rPr>
            <w:rFonts w:asciiTheme="minorHAnsi" w:eastAsiaTheme="minorEastAsia" w:hAnsi="宋体"/>
            <w:color w:val="0000FF"/>
            <w:kern w:val="2"/>
            <w:sz w:val="24"/>
            <w:u w:val="single"/>
          </w:rPr>
          <w:t>http://221.14.6.70:8088/ggzy/</w:t>
        </w:r>
      </w:hyperlink>
      <w:r w:rsidRPr="00B753F2">
        <w:rPr>
          <w:rFonts w:asciiTheme="minorHAnsi" w:eastAsiaTheme="minorEastAsia" w:hAnsi="宋体" w:hint="eastAsia"/>
          <w:kern w:val="2"/>
          <w:sz w:val="24"/>
          <w:szCs w:val="24"/>
        </w:rPr>
        <w:t>）。</w:t>
      </w:r>
    </w:p>
    <w:p w:rsidR="00B753F2" w:rsidRPr="00B753F2" w:rsidRDefault="00B753F2" w:rsidP="00B753F2">
      <w:pPr>
        <w:widowControl w:val="0"/>
        <w:tabs>
          <w:tab w:val="left" w:pos="7095"/>
        </w:tabs>
        <w:adjustRightInd/>
        <w:snapToGrid/>
        <w:spacing w:after="0" w:line="360" w:lineRule="auto"/>
        <w:ind w:firstLineChars="200" w:firstLine="480"/>
        <w:jc w:val="both"/>
        <w:rPr>
          <w:rFonts w:asciiTheme="minorHAnsi" w:eastAsiaTheme="minorEastAsia" w:hAnsi="宋体"/>
          <w:kern w:val="2"/>
          <w:sz w:val="24"/>
          <w:szCs w:val="24"/>
        </w:rPr>
      </w:pPr>
      <w:r w:rsidRPr="00B753F2">
        <w:rPr>
          <w:rFonts w:asciiTheme="minorHAnsi" w:eastAsiaTheme="minorEastAsia" w:hAnsi="宋体" w:hint="eastAsia"/>
          <w:kern w:val="2"/>
          <w:sz w:val="24"/>
          <w:szCs w:val="24"/>
        </w:rPr>
        <w:t>投标人应充分考虑并预留技术处理和上传数据所需时间。</w:t>
      </w:r>
    </w:p>
    <w:p w:rsidR="00B753F2" w:rsidRPr="00B753F2" w:rsidRDefault="00B753F2" w:rsidP="00B753F2">
      <w:pPr>
        <w:widowControl w:val="0"/>
        <w:tabs>
          <w:tab w:val="left" w:pos="7095"/>
        </w:tabs>
        <w:adjustRightInd/>
        <w:snapToGrid/>
        <w:spacing w:after="0" w:line="360" w:lineRule="auto"/>
        <w:ind w:firstLineChars="200" w:firstLine="480"/>
        <w:jc w:val="both"/>
        <w:rPr>
          <w:rFonts w:asciiTheme="minorHAnsi" w:eastAsiaTheme="minorEastAsia" w:hAnsi="宋体"/>
          <w:kern w:val="2"/>
          <w:sz w:val="24"/>
          <w:szCs w:val="24"/>
        </w:rPr>
      </w:pPr>
      <w:r w:rsidRPr="00B753F2">
        <w:rPr>
          <w:rFonts w:asciiTheme="minorEastAsia" w:eastAsiaTheme="minorEastAsia" w:hAnsiTheme="minorEastAsia" w:hint="eastAsia"/>
          <w:kern w:val="2"/>
          <w:sz w:val="24"/>
          <w:szCs w:val="24"/>
        </w:rPr>
        <w:t xml:space="preserve">4.2 </w:t>
      </w:r>
      <w:r w:rsidRPr="00B753F2">
        <w:rPr>
          <w:rFonts w:asciiTheme="minorHAnsi" w:eastAsiaTheme="minorEastAsia" w:hAnsi="宋体" w:hint="eastAsia"/>
          <w:kern w:val="2"/>
          <w:sz w:val="24"/>
          <w:szCs w:val="24"/>
        </w:rPr>
        <w:t>投标人对同一项目多个标段进行投标的，加密电子投标文件应按标段分别提交。</w:t>
      </w:r>
    </w:p>
    <w:p w:rsidR="00B753F2" w:rsidRPr="00B753F2" w:rsidRDefault="00B753F2" w:rsidP="00B753F2">
      <w:pPr>
        <w:widowControl w:val="0"/>
        <w:tabs>
          <w:tab w:val="left" w:pos="7095"/>
        </w:tabs>
        <w:adjustRightInd/>
        <w:snapToGrid/>
        <w:spacing w:after="0" w:line="360" w:lineRule="auto"/>
        <w:ind w:firstLineChars="200" w:firstLine="480"/>
        <w:jc w:val="both"/>
        <w:rPr>
          <w:rFonts w:asciiTheme="minorHAnsi" w:eastAsiaTheme="minorEastAsia" w:hAnsi="宋体"/>
          <w:kern w:val="2"/>
          <w:sz w:val="24"/>
          <w:szCs w:val="24"/>
        </w:rPr>
      </w:pPr>
      <w:r w:rsidRPr="00B753F2">
        <w:rPr>
          <w:rFonts w:asciiTheme="minorEastAsia" w:eastAsiaTheme="minorEastAsia" w:hAnsiTheme="minorEastAsia" w:hint="eastAsia"/>
          <w:kern w:val="2"/>
          <w:sz w:val="24"/>
          <w:szCs w:val="24"/>
        </w:rPr>
        <w:t>4.3 加密</w:t>
      </w:r>
      <w:r w:rsidRPr="00B753F2">
        <w:rPr>
          <w:rFonts w:asciiTheme="minorHAnsi" w:eastAsiaTheme="minorEastAsia" w:hAnsi="宋体" w:hint="eastAsia"/>
          <w:kern w:val="2"/>
          <w:sz w:val="24"/>
          <w:szCs w:val="24"/>
        </w:rPr>
        <w:t>电子投标文件成功提交后，投标人应打印“投标文件提交回执单”供开标现场备查。</w:t>
      </w:r>
    </w:p>
    <w:p w:rsidR="00B753F2" w:rsidRPr="00B753F2" w:rsidRDefault="00B753F2" w:rsidP="00B753F2">
      <w:pPr>
        <w:widowControl w:val="0"/>
        <w:tabs>
          <w:tab w:val="left" w:pos="7095"/>
        </w:tabs>
        <w:adjustRightInd/>
        <w:snapToGrid/>
        <w:spacing w:after="0" w:line="360" w:lineRule="auto"/>
        <w:ind w:firstLineChars="200" w:firstLine="482"/>
        <w:jc w:val="both"/>
        <w:rPr>
          <w:rFonts w:asciiTheme="minorHAnsi" w:eastAsiaTheme="minorEastAsia" w:hAnsi="宋体"/>
          <w:b/>
          <w:kern w:val="2"/>
          <w:sz w:val="24"/>
          <w:szCs w:val="24"/>
        </w:rPr>
      </w:pPr>
      <w:r w:rsidRPr="00B753F2">
        <w:rPr>
          <w:rFonts w:asciiTheme="minorEastAsia" w:eastAsiaTheme="minorEastAsia" w:hAnsiTheme="minorEastAsia" w:hint="eastAsia"/>
          <w:b/>
          <w:kern w:val="2"/>
          <w:sz w:val="24"/>
          <w:szCs w:val="24"/>
        </w:rPr>
        <w:t>5.</w:t>
      </w:r>
      <w:r w:rsidRPr="00B753F2">
        <w:rPr>
          <w:rFonts w:asciiTheme="minorHAnsi" w:eastAsiaTheme="minorEastAsia" w:hAnsi="宋体" w:hint="eastAsia"/>
          <w:b/>
          <w:kern w:val="2"/>
          <w:sz w:val="24"/>
          <w:szCs w:val="24"/>
        </w:rPr>
        <w:t>评标依据</w:t>
      </w:r>
    </w:p>
    <w:p w:rsidR="00B753F2" w:rsidRPr="00B753F2" w:rsidRDefault="00B753F2" w:rsidP="00B753F2">
      <w:pPr>
        <w:widowControl w:val="0"/>
        <w:tabs>
          <w:tab w:val="left" w:pos="7095"/>
        </w:tabs>
        <w:adjustRightInd/>
        <w:snapToGrid/>
        <w:spacing w:after="0" w:line="360" w:lineRule="auto"/>
        <w:ind w:firstLineChars="200" w:firstLine="480"/>
        <w:jc w:val="both"/>
        <w:rPr>
          <w:rFonts w:asciiTheme="minorHAnsi" w:eastAsiaTheme="minorEastAsia" w:hAnsi="宋体"/>
          <w:kern w:val="2"/>
          <w:sz w:val="24"/>
          <w:szCs w:val="24"/>
        </w:rPr>
      </w:pPr>
      <w:r w:rsidRPr="00B753F2">
        <w:rPr>
          <w:rFonts w:asciiTheme="minorEastAsia" w:eastAsiaTheme="minorEastAsia" w:hAnsiTheme="minorEastAsia" w:hint="eastAsia"/>
          <w:kern w:val="2"/>
          <w:sz w:val="24"/>
          <w:szCs w:val="24"/>
        </w:rPr>
        <w:t>5.1</w:t>
      </w:r>
      <w:r w:rsidRPr="00B753F2">
        <w:rPr>
          <w:rFonts w:asciiTheme="minorHAnsi" w:eastAsiaTheme="minorEastAsia" w:hAnsi="宋体" w:hint="eastAsia"/>
          <w:kern w:val="2"/>
          <w:sz w:val="24"/>
          <w:szCs w:val="24"/>
        </w:rPr>
        <w:t>采用全流程电子化交易评标时，评标委员会以电子投标文件为依据评标。</w:t>
      </w:r>
    </w:p>
    <w:p w:rsidR="00B753F2" w:rsidRPr="00B753F2" w:rsidRDefault="00B753F2" w:rsidP="00B753F2">
      <w:pPr>
        <w:widowControl w:val="0"/>
        <w:tabs>
          <w:tab w:val="left" w:pos="7095"/>
        </w:tabs>
        <w:adjustRightInd/>
        <w:snapToGrid/>
        <w:spacing w:after="0" w:line="360" w:lineRule="auto"/>
        <w:ind w:firstLineChars="200" w:firstLine="480"/>
        <w:jc w:val="both"/>
        <w:rPr>
          <w:rFonts w:asciiTheme="minorHAnsi" w:eastAsiaTheme="minorEastAsia" w:hAnsi="宋体"/>
          <w:kern w:val="2"/>
          <w:sz w:val="24"/>
          <w:szCs w:val="24"/>
        </w:rPr>
      </w:pPr>
      <w:r w:rsidRPr="00B753F2">
        <w:rPr>
          <w:rFonts w:asciiTheme="minorEastAsia" w:eastAsiaTheme="minorEastAsia" w:hAnsiTheme="minorEastAsia" w:hint="eastAsia"/>
          <w:kern w:val="2"/>
          <w:sz w:val="24"/>
          <w:szCs w:val="24"/>
        </w:rPr>
        <w:t>5.2</w:t>
      </w:r>
      <w:r w:rsidRPr="00B753F2">
        <w:rPr>
          <w:rFonts w:asciiTheme="minorHAnsi" w:eastAsiaTheme="minorEastAsia" w:hAnsi="宋体" w:hint="eastAsia"/>
          <w:kern w:val="2"/>
          <w:sz w:val="24"/>
          <w:szCs w:val="24"/>
        </w:rPr>
        <w:t>全流程电子化交易如因系统异常情况无法完成，将以人工方式进行。评标委员会以纸质投标文件为依据评标。</w:t>
      </w:r>
    </w:p>
    <w:p w:rsidR="00B753F2" w:rsidRPr="00B753F2" w:rsidRDefault="00B753F2" w:rsidP="00B753F2">
      <w:pPr>
        <w:widowControl w:val="0"/>
        <w:autoSpaceDE w:val="0"/>
        <w:autoSpaceDN w:val="0"/>
        <w:snapToGrid/>
        <w:spacing w:after="0" w:line="700" w:lineRule="exact"/>
        <w:ind w:firstLine="560"/>
        <w:jc w:val="both"/>
        <w:rPr>
          <w:rFonts w:asciiTheme="minorEastAsia" w:eastAsiaTheme="minorEastAsia" w:hAnsiTheme="minorEastAsia" w:cs="仿宋_GB2312"/>
          <w:kern w:val="2"/>
          <w:sz w:val="24"/>
          <w:szCs w:val="24"/>
        </w:rPr>
      </w:pPr>
    </w:p>
    <w:p w:rsidR="00B753F2" w:rsidRPr="00B753F2" w:rsidRDefault="00B753F2" w:rsidP="00B753F2">
      <w:pPr>
        <w:widowControl w:val="0"/>
        <w:autoSpaceDE w:val="0"/>
        <w:autoSpaceDN w:val="0"/>
        <w:snapToGrid/>
        <w:spacing w:after="0" w:line="700" w:lineRule="exact"/>
        <w:ind w:firstLine="560"/>
        <w:jc w:val="both"/>
        <w:rPr>
          <w:rFonts w:asciiTheme="minorEastAsia" w:eastAsiaTheme="minorEastAsia" w:hAnsiTheme="minorEastAsia" w:cs="仿宋_GB2312" w:hint="eastAsia"/>
          <w:kern w:val="2"/>
          <w:sz w:val="24"/>
          <w:szCs w:val="24"/>
        </w:rPr>
      </w:pPr>
    </w:p>
    <w:p w:rsidR="00B753F2" w:rsidRPr="00B753F2" w:rsidRDefault="00B753F2" w:rsidP="00B753F2">
      <w:pPr>
        <w:widowControl w:val="0"/>
        <w:autoSpaceDE w:val="0"/>
        <w:autoSpaceDN w:val="0"/>
        <w:snapToGrid/>
        <w:spacing w:after="0" w:line="700" w:lineRule="exact"/>
        <w:ind w:firstLine="560"/>
        <w:jc w:val="both"/>
        <w:rPr>
          <w:rFonts w:asciiTheme="minorEastAsia" w:eastAsiaTheme="minorEastAsia" w:hAnsiTheme="minorEastAsia" w:cs="仿宋_GB2312" w:hint="eastAsia"/>
          <w:kern w:val="2"/>
          <w:sz w:val="24"/>
          <w:szCs w:val="24"/>
        </w:rPr>
      </w:pPr>
    </w:p>
    <w:p w:rsidR="00B753F2" w:rsidRPr="00B753F2" w:rsidRDefault="00B753F2" w:rsidP="00B753F2">
      <w:pPr>
        <w:widowControl w:val="0"/>
        <w:autoSpaceDE w:val="0"/>
        <w:autoSpaceDN w:val="0"/>
        <w:snapToGrid/>
        <w:spacing w:after="0" w:line="700" w:lineRule="exact"/>
        <w:jc w:val="both"/>
        <w:rPr>
          <w:rFonts w:asciiTheme="minorEastAsia" w:eastAsiaTheme="minorEastAsia" w:hAnsiTheme="minorEastAsia" w:cs="仿宋_GB2312" w:hint="eastAsia"/>
          <w:kern w:val="2"/>
          <w:sz w:val="24"/>
          <w:szCs w:val="24"/>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B354B4"/>
    <w:rsid w:val="00B753F2"/>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B753F2"/>
    <w:rPr>
      <w:rFonts w:ascii="宋体" w:eastAsia="宋体"/>
      <w:sz w:val="18"/>
      <w:szCs w:val="18"/>
    </w:rPr>
  </w:style>
  <w:style w:type="character" w:customStyle="1" w:styleId="Char">
    <w:name w:val="文档结构图 Char"/>
    <w:basedOn w:val="a0"/>
    <w:link w:val="a3"/>
    <w:uiPriority w:val="99"/>
    <w:semiHidden/>
    <w:rsid w:val="00B753F2"/>
    <w:rPr>
      <w:rFonts w:ascii="宋体" w:eastAsia="宋体" w:hAnsi="Tahoma"/>
      <w:sz w:val="18"/>
      <w:szCs w:val="18"/>
    </w:rPr>
  </w:style>
</w:styles>
</file>

<file path=word/webSettings.xml><?xml version="1.0" encoding="utf-8"?>
<w:webSettings xmlns:r="http://schemas.openxmlformats.org/officeDocument/2006/relationships" xmlns:w="http://schemas.openxmlformats.org/wordprocessingml/2006/main">
  <w:divs>
    <w:div w:id="1063602210">
      <w:bodyDiv w:val="1"/>
      <w:marLeft w:val="0"/>
      <w:marRight w:val="0"/>
      <w:marTop w:val="0"/>
      <w:marBottom w:val="0"/>
      <w:divBdr>
        <w:top w:val="none" w:sz="0" w:space="0" w:color="auto"/>
        <w:left w:val="none" w:sz="0" w:space="0" w:color="auto"/>
        <w:bottom w:val="none" w:sz="0" w:space="0" w:color="auto"/>
        <w:right w:val="none" w:sz="0" w:space="0" w:color="auto"/>
      </w:divBdr>
    </w:div>
    <w:div w:id="11001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hyperlink" Target="http://221.14.6.70:8088/ggzy/" TargetMode="External"/><Relationship Id="rId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2018-12-19T03:57:00Z</dcterms:modified>
</cp:coreProperties>
</file>