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DC" w:rsidRDefault="008426DC" w:rsidP="00596B58">
      <w:pPr>
        <w:spacing w:line="312" w:lineRule="auto"/>
        <w:jc w:val="center"/>
        <w:rPr>
          <w:rFonts w:ascii="宋体" w:eastAsia="宋体" w:hAnsi="宋体" w:cs="宋体" w:hint="eastAsia"/>
          <w:b/>
          <w:bCs/>
          <w:color w:val="000000"/>
          <w:sz w:val="32"/>
          <w:szCs w:val="32"/>
        </w:rPr>
      </w:pPr>
    </w:p>
    <w:p w:rsidR="00596B58" w:rsidRPr="00596B58" w:rsidRDefault="00596B58" w:rsidP="00596B58">
      <w:pPr>
        <w:spacing w:line="312" w:lineRule="auto"/>
        <w:jc w:val="center"/>
        <w:rPr>
          <w:rFonts w:ascii="宋体" w:eastAsia="宋体" w:hAnsi="宋体" w:cs="宋体"/>
          <w:b/>
          <w:bCs/>
          <w:color w:val="000000"/>
          <w:sz w:val="32"/>
          <w:szCs w:val="32"/>
        </w:rPr>
      </w:pPr>
      <w:r w:rsidRPr="00596B58">
        <w:rPr>
          <w:rFonts w:ascii="宋体" w:eastAsia="宋体" w:hAnsi="宋体" w:cs="宋体" w:hint="eastAsia"/>
          <w:b/>
          <w:bCs/>
          <w:color w:val="000000"/>
          <w:sz w:val="32"/>
          <w:szCs w:val="32"/>
        </w:rPr>
        <w:t>XCGC-F2018291许昌市辰恒置业有限公司</w:t>
      </w:r>
    </w:p>
    <w:p w:rsidR="00596B58" w:rsidRPr="00596B58" w:rsidRDefault="00596B58" w:rsidP="00596B58">
      <w:pPr>
        <w:shd w:val="clear" w:color="auto" w:fill="FFFFFF"/>
        <w:adjustRightInd/>
        <w:snapToGrid/>
        <w:spacing w:after="0" w:line="312" w:lineRule="auto"/>
        <w:jc w:val="center"/>
        <w:rPr>
          <w:rFonts w:ascii="宋体" w:eastAsia="宋体" w:hAnsi="宋体" w:cs="宋体"/>
          <w:color w:val="000000"/>
          <w:sz w:val="24"/>
          <w:szCs w:val="24"/>
        </w:rPr>
      </w:pPr>
      <w:r w:rsidRPr="00596B58">
        <w:rPr>
          <w:rFonts w:ascii="宋体" w:eastAsia="宋体" w:hAnsi="宋体" w:cs="宋体" w:hint="eastAsia"/>
          <w:b/>
          <w:bCs/>
          <w:color w:val="000000"/>
          <w:sz w:val="32"/>
          <w:szCs w:val="32"/>
        </w:rPr>
        <w:t xml:space="preserve"> “中建观湖珑府监理及1#、2#、11#、12#、33#、35#、地下工程项目”变更公告</w:t>
      </w:r>
    </w:p>
    <w:p w:rsidR="008426DC" w:rsidRDefault="008426DC" w:rsidP="00596B58">
      <w:pPr>
        <w:shd w:val="clear" w:color="auto" w:fill="FFFFFF"/>
        <w:adjustRightInd/>
        <w:snapToGrid/>
        <w:spacing w:after="0" w:line="360" w:lineRule="auto"/>
        <w:rPr>
          <w:rFonts w:ascii="宋体" w:eastAsia="宋体" w:hAnsi="宋体" w:cs="宋体" w:hint="eastAsia"/>
          <w:color w:val="000000"/>
          <w:sz w:val="28"/>
          <w:szCs w:val="28"/>
          <w:shd w:val="clear" w:color="auto" w:fill="FFFFFF"/>
        </w:rPr>
      </w:pPr>
    </w:p>
    <w:p w:rsidR="00596B58" w:rsidRPr="00596B58" w:rsidRDefault="00596B58" w:rsidP="00596B58">
      <w:pPr>
        <w:shd w:val="clear" w:color="auto" w:fill="FFFFFF"/>
        <w:adjustRightInd/>
        <w:snapToGrid/>
        <w:spacing w:after="0" w:line="360" w:lineRule="auto"/>
        <w:rPr>
          <w:rFonts w:ascii="宋体" w:eastAsia="宋体" w:hAnsi="宋体" w:cs="宋体"/>
          <w:color w:val="000000"/>
          <w:sz w:val="24"/>
          <w:szCs w:val="24"/>
        </w:rPr>
      </w:pPr>
      <w:r w:rsidRPr="00596B58">
        <w:rPr>
          <w:rFonts w:ascii="宋体" w:eastAsia="宋体" w:hAnsi="宋体" w:cs="宋体" w:hint="eastAsia"/>
          <w:color w:val="000000"/>
          <w:sz w:val="28"/>
          <w:szCs w:val="28"/>
          <w:shd w:val="clear" w:color="auto" w:fill="FFFFFF"/>
        </w:rPr>
        <w:t>各潜在投标人：</w:t>
      </w:r>
    </w:p>
    <w:p w:rsidR="00596B58" w:rsidRPr="00596B58" w:rsidRDefault="00596B58" w:rsidP="00596B58">
      <w:pPr>
        <w:adjustRightInd/>
        <w:snapToGrid/>
        <w:spacing w:line="360" w:lineRule="auto"/>
        <w:ind w:firstLineChars="150" w:firstLine="420"/>
        <w:contextualSpacing/>
        <w:rPr>
          <w:rFonts w:ascii="宋体" w:eastAsia="宋体" w:hAnsi="宋体" w:cs="宋体"/>
          <w:color w:val="000000"/>
          <w:sz w:val="28"/>
          <w:szCs w:val="28"/>
          <w:shd w:val="clear" w:color="auto" w:fill="FFFFFF"/>
        </w:rPr>
      </w:pPr>
      <w:r w:rsidRPr="00596B58">
        <w:rPr>
          <w:rFonts w:ascii="宋体" w:eastAsia="宋体" w:hAnsi="宋体" w:cs="宋体" w:hint="eastAsia"/>
          <w:color w:val="000000"/>
          <w:sz w:val="28"/>
          <w:szCs w:val="28"/>
          <w:shd w:val="clear" w:color="auto" w:fill="FFFFFF"/>
        </w:rPr>
        <w:t>XCGC-F2018291许昌市辰恒置业有限公司“中建观湖珑府监理及1#、2#、11#、12#、33#、35#、地下工程项目”</w:t>
      </w:r>
      <w:r w:rsidR="007A6C76">
        <w:rPr>
          <w:rFonts w:ascii="宋体" w:eastAsia="宋体" w:hAnsi="宋体" w:cs="宋体" w:hint="eastAsia"/>
          <w:color w:val="000000"/>
          <w:sz w:val="28"/>
          <w:szCs w:val="28"/>
          <w:shd w:val="clear" w:color="auto" w:fill="FFFFFF"/>
        </w:rPr>
        <w:t>因工作中疏忽，出现工程量清单编制说明、招标文件工程量清单编制及上传工程量清单中消防专业工程暂估价不一致的情况，现做如</w:t>
      </w:r>
      <w:r>
        <w:rPr>
          <w:rFonts w:ascii="宋体" w:eastAsia="宋体" w:hAnsi="宋体" w:cs="宋体" w:hint="eastAsia"/>
          <w:color w:val="000000"/>
          <w:sz w:val="28"/>
          <w:szCs w:val="28"/>
          <w:shd w:val="clear" w:color="auto" w:fill="FFFFFF"/>
        </w:rPr>
        <w:t>下变更：</w:t>
      </w:r>
    </w:p>
    <w:p w:rsidR="008426DC" w:rsidRDefault="00596B58" w:rsidP="008426DC">
      <w:pPr>
        <w:autoSpaceDE w:val="0"/>
        <w:autoSpaceDN w:val="0"/>
        <w:adjustRightInd/>
        <w:snapToGrid/>
        <w:spacing w:line="360" w:lineRule="auto"/>
        <w:ind w:firstLineChars="150" w:firstLine="420"/>
        <w:contextualSpacing/>
        <w:rPr>
          <w:rFonts w:ascii="宋体" w:eastAsia="宋体" w:hAnsi="宋体" w:cs="宋体" w:hint="eastAsia"/>
          <w:color w:val="000000"/>
          <w:sz w:val="28"/>
          <w:szCs w:val="28"/>
          <w:shd w:val="clear" w:color="auto" w:fill="FFFFFF"/>
        </w:rPr>
      </w:pPr>
      <w:r w:rsidRPr="00596B58">
        <w:rPr>
          <w:rFonts w:ascii="宋体" w:eastAsia="宋体" w:hAnsi="宋体" w:cs="宋体" w:hint="eastAsia"/>
          <w:color w:val="000000"/>
          <w:sz w:val="28"/>
          <w:szCs w:val="28"/>
          <w:shd w:val="clear" w:color="auto" w:fill="FFFFFF"/>
        </w:rPr>
        <w:t>1.</w:t>
      </w:r>
      <w:r>
        <w:rPr>
          <w:rFonts w:ascii="宋体" w:eastAsia="宋体" w:hAnsi="宋体" w:cs="宋体" w:hint="eastAsia"/>
          <w:color w:val="000000"/>
          <w:sz w:val="28"/>
          <w:szCs w:val="28"/>
          <w:shd w:val="clear" w:color="auto" w:fill="FFFFFF"/>
        </w:rPr>
        <w:t>施工招标文件第五章 工程量清单  “</w:t>
      </w:r>
      <w:r w:rsidRPr="00596B58">
        <w:rPr>
          <w:rFonts w:ascii="宋体" w:eastAsia="宋体" w:hAnsi="宋体" w:cs="宋体" w:hint="eastAsia"/>
          <w:color w:val="000000"/>
          <w:sz w:val="28"/>
          <w:szCs w:val="28"/>
          <w:shd w:val="clear" w:color="auto" w:fill="FFFFFF"/>
        </w:rPr>
        <w:t>消防专业工程暂估</w:t>
      </w:r>
      <w:r w:rsidR="008C1ABE">
        <w:rPr>
          <w:rFonts w:ascii="宋体" w:eastAsia="宋体" w:hAnsi="宋体" w:cs="宋体" w:hint="eastAsia"/>
          <w:color w:val="000000"/>
          <w:sz w:val="28"/>
          <w:szCs w:val="28"/>
          <w:shd w:val="clear" w:color="auto" w:fill="FFFFFF"/>
        </w:rPr>
        <w:t>价</w:t>
      </w:r>
      <w:r w:rsidRPr="00596B58">
        <w:rPr>
          <w:rFonts w:ascii="宋体" w:eastAsia="宋体" w:hAnsi="宋体" w:cs="宋体" w:hint="eastAsia"/>
          <w:color w:val="000000"/>
          <w:sz w:val="28"/>
          <w:szCs w:val="28"/>
          <w:shd w:val="clear" w:color="auto" w:fill="FFFFFF"/>
        </w:rPr>
        <w:t>4705797.01元</w:t>
      </w:r>
      <w:r>
        <w:rPr>
          <w:rFonts w:ascii="宋体" w:eastAsia="宋体" w:hAnsi="宋体" w:cs="宋体" w:hint="eastAsia"/>
          <w:color w:val="000000"/>
          <w:sz w:val="28"/>
          <w:szCs w:val="28"/>
          <w:shd w:val="clear" w:color="auto" w:fill="FFFFFF"/>
        </w:rPr>
        <w:t>”</w:t>
      </w:r>
      <w:r w:rsidRPr="00596B58">
        <w:rPr>
          <w:rFonts w:ascii="宋体" w:eastAsia="宋体" w:hAnsi="宋体" w:cs="宋体" w:hint="eastAsia"/>
          <w:color w:val="000000"/>
          <w:sz w:val="28"/>
          <w:szCs w:val="28"/>
          <w:shd w:val="clear" w:color="auto" w:fill="FFFFFF"/>
        </w:rPr>
        <w:t>现变更为：消防专业工程暂估价</w:t>
      </w:r>
      <w:r w:rsidRPr="00596B58">
        <w:rPr>
          <w:rFonts w:ascii="宋体" w:eastAsia="宋体" w:hAnsi="宋体" w:cs="宋体"/>
          <w:color w:val="000000"/>
          <w:sz w:val="28"/>
          <w:szCs w:val="28"/>
          <w:shd w:val="clear" w:color="auto" w:fill="FFFFFF"/>
        </w:rPr>
        <w:t>4403017.17</w:t>
      </w:r>
      <w:r w:rsidRPr="00596B58">
        <w:rPr>
          <w:rFonts w:ascii="宋体" w:eastAsia="宋体" w:hAnsi="宋体" w:cs="宋体" w:hint="eastAsia"/>
          <w:color w:val="000000"/>
          <w:sz w:val="28"/>
          <w:szCs w:val="28"/>
          <w:shd w:val="clear" w:color="auto" w:fill="FFFFFF"/>
        </w:rPr>
        <w:t>元</w:t>
      </w:r>
      <w:r w:rsidR="008426DC">
        <w:rPr>
          <w:rFonts w:ascii="宋体" w:eastAsia="宋体" w:hAnsi="宋体" w:cs="宋体" w:hint="eastAsia"/>
          <w:color w:val="000000"/>
          <w:sz w:val="28"/>
          <w:szCs w:val="28"/>
          <w:shd w:val="clear" w:color="auto" w:fill="FFFFFF"/>
        </w:rPr>
        <w:t>。</w:t>
      </w:r>
    </w:p>
    <w:p w:rsidR="008426DC" w:rsidRDefault="008426DC" w:rsidP="008426DC">
      <w:pPr>
        <w:autoSpaceDE w:val="0"/>
        <w:autoSpaceDN w:val="0"/>
        <w:adjustRightInd/>
        <w:snapToGrid/>
        <w:spacing w:line="360" w:lineRule="auto"/>
        <w:ind w:firstLineChars="150" w:firstLine="420"/>
        <w:contextualSpacing/>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2.</w:t>
      </w:r>
      <w:r w:rsidR="00596B58">
        <w:rPr>
          <w:rFonts w:ascii="宋体" w:eastAsia="宋体" w:hAnsi="宋体" w:cs="宋体" w:hint="eastAsia"/>
          <w:color w:val="000000"/>
          <w:sz w:val="28"/>
          <w:szCs w:val="28"/>
          <w:shd w:val="clear" w:color="auto" w:fill="FFFFFF"/>
        </w:rPr>
        <w:t>施工标段</w:t>
      </w:r>
      <w:r w:rsidR="00596B58" w:rsidRPr="00596B58">
        <w:rPr>
          <w:rFonts w:ascii="宋体" w:eastAsia="宋体" w:hAnsi="宋体" w:cs="宋体" w:hint="eastAsia"/>
          <w:color w:val="000000"/>
          <w:sz w:val="28"/>
          <w:szCs w:val="28"/>
          <w:shd w:val="clear" w:color="auto" w:fill="FFFFFF"/>
        </w:rPr>
        <w:t>招标控制价及工程量清单以本次发布变更附件为准。</w:t>
      </w:r>
    </w:p>
    <w:p w:rsidR="00596B58" w:rsidRPr="00596B58" w:rsidRDefault="00596B58" w:rsidP="008426DC">
      <w:pPr>
        <w:autoSpaceDE w:val="0"/>
        <w:autoSpaceDN w:val="0"/>
        <w:adjustRightInd/>
        <w:snapToGrid/>
        <w:spacing w:line="360" w:lineRule="auto"/>
        <w:ind w:firstLineChars="150" w:firstLine="420"/>
        <w:contextualSpacing/>
        <w:rPr>
          <w:rFonts w:ascii="宋体" w:eastAsia="宋体" w:hAnsi="宋体" w:cs="宋体"/>
          <w:color w:val="000000"/>
          <w:sz w:val="24"/>
          <w:szCs w:val="24"/>
        </w:rPr>
      </w:pPr>
      <w:r>
        <w:rPr>
          <w:rFonts w:ascii="宋体" w:eastAsia="宋体" w:hAnsi="宋体" w:cs="宋体" w:hint="eastAsia"/>
          <w:color w:val="000000"/>
          <w:sz w:val="28"/>
          <w:szCs w:val="28"/>
          <w:shd w:val="clear" w:color="auto" w:fill="FFFFFF"/>
        </w:rPr>
        <w:t>3.</w:t>
      </w:r>
      <w:r w:rsidRPr="00596B58">
        <w:rPr>
          <w:rFonts w:ascii="宋体" w:eastAsia="宋体" w:hAnsi="宋体" w:cs="宋体" w:hint="eastAsia"/>
          <w:color w:val="000000"/>
          <w:sz w:val="28"/>
          <w:szCs w:val="28"/>
          <w:shd w:val="clear" w:color="auto" w:fill="FFFFFF"/>
        </w:rPr>
        <w:t>其他内容不变！</w:t>
      </w:r>
    </w:p>
    <w:p w:rsidR="008426DC" w:rsidRDefault="00596B58" w:rsidP="00596B58">
      <w:pPr>
        <w:shd w:val="clear" w:color="auto" w:fill="FFFFFF"/>
        <w:adjustRightInd/>
        <w:snapToGrid/>
        <w:spacing w:after="0" w:line="360" w:lineRule="auto"/>
        <w:ind w:firstLine="420"/>
        <w:rPr>
          <w:rFonts w:ascii="宋体" w:eastAsia="宋体" w:hAnsi="宋体" w:cs="宋体" w:hint="eastAsia"/>
          <w:color w:val="000000"/>
          <w:sz w:val="28"/>
          <w:szCs w:val="28"/>
          <w:shd w:val="clear" w:color="auto" w:fill="FFFFFF"/>
        </w:rPr>
      </w:pPr>
      <w:r>
        <w:rPr>
          <w:rFonts w:ascii="宋体" w:eastAsia="宋体" w:hAnsi="宋体" w:cs="宋体" w:hint="eastAsia"/>
          <w:color w:val="000000"/>
          <w:sz w:val="28"/>
          <w:szCs w:val="28"/>
          <w:shd w:val="clear" w:color="auto" w:fill="FFFFFF"/>
        </w:rPr>
        <w:t xml:space="preserve">                 </w:t>
      </w:r>
      <w:r w:rsidRPr="00596B58">
        <w:rPr>
          <w:rFonts w:ascii="宋体" w:eastAsia="宋体" w:hAnsi="宋体" w:cs="宋体" w:hint="eastAsia"/>
          <w:color w:val="000000"/>
          <w:sz w:val="28"/>
          <w:szCs w:val="28"/>
          <w:shd w:val="clear" w:color="auto" w:fill="FFFFFF"/>
        </w:rPr>
        <w:t xml:space="preserve"> </w:t>
      </w:r>
    </w:p>
    <w:p w:rsidR="00596B58" w:rsidRPr="00596B58" w:rsidRDefault="00596B58" w:rsidP="008426DC">
      <w:pPr>
        <w:shd w:val="clear" w:color="auto" w:fill="FFFFFF"/>
        <w:adjustRightInd/>
        <w:snapToGrid/>
        <w:spacing w:after="0" w:line="360" w:lineRule="auto"/>
        <w:ind w:firstLineChars="1700" w:firstLine="4760"/>
        <w:rPr>
          <w:rFonts w:ascii="宋体" w:eastAsia="宋体" w:hAnsi="宋体" w:cs="宋体"/>
          <w:color w:val="000000"/>
          <w:sz w:val="24"/>
          <w:szCs w:val="24"/>
        </w:rPr>
      </w:pPr>
      <w:r w:rsidRPr="00596B58">
        <w:rPr>
          <w:rFonts w:ascii="宋体" w:eastAsia="宋体" w:hAnsi="宋体" w:cs="宋体" w:hint="eastAsia"/>
          <w:color w:val="000000"/>
          <w:sz w:val="28"/>
          <w:szCs w:val="28"/>
          <w:shd w:val="clear" w:color="auto" w:fill="FFFFFF"/>
        </w:rPr>
        <w:t>许昌市辰恒置业有限公司</w:t>
      </w:r>
    </w:p>
    <w:p w:rsidR="00596B58" w:rsidRPr="00596B58" w:rsidRDefault="00596B58" w:rsidP="00596B58">
      <w:pPr>
        <w:shd w:val="clear" w:color="auto" w:fill="FFFFFF"/>
        <w:adjustRightInd/>
        <w:snapToGrid/>
        <w:spacing w:after="0" w:line="360" w:lineRule="auto"/>
        <w:ind w:firstLine="420"/>
        <w:jc w:val="center"/>
        <w:rPr>
          <w:rFonts w:ascii="宋体" w:eastAsia="宋体" w:hAnsi="宋体" w:cs="宋体"/>
          <w:color w:val="000000"/>
          <w:sz w:val="24"/>
          <w:szCs w:val="24"/>
        </w:rPr>
      </w:pPr>
      <w:r>
        <w:rPr>
          <w:rFonts w:ascii="宋体" w:eastAsia="宋体" w:hAnsi="宋体" w:cs="宋体" w:hint="eastAsia"/>
          <w:color w:val="000000"/>
          <w:sz w:val="28"/>
          <w:szCs w:val="28"/>
        </w:rPr>
        <w:t>              </w:t>
      </w:r>
      <w:r w:rsidRPr="00596B58">
        <w:rPr>
          <w:rFonts w:ascii="宋体" w:eastAsia="宋体" w:hAnsi="宋体" w:cs="宋体" w:hint="eastAsia"/>
          <w:color w:val="000000"/>
          <w:sz w:val="28"/>
          <w:szCs w:val="28"/>
        </w:rPr>
        <w:t>2018年</w:t>
      </w:r>
      <w:r>
        <w:rPr>
          <w:rFonts w:ascii="宋体" w:eastAsia="宋体" w:hAnsi="宋体" w:cs="宋体" w:hint="eastAsia"/>
          <w:color w:val="000000"/>
          <w:sz w:val="28"/>
          <w:szCs w:val="28"/>
        </w:rPr>
        <w:t>12</w:t>
      </w:r>
      <w:r w:rsidRPr="00596B58">
        <w:rPr>
          <w:rFonts w:ascii="宋体" w:eastAsia="宋体" w:hAnsi="宋体" w:cs="宋体" w:hint="eastAsia"/>
          <w:color w:val="000000"/>
          <w:sz w:val="28"/>
          <w:szCs w:val="28"/>
        </w:rPr>
        <w:t>月1</w:t>
      </w:r>
      <w:r>
        <w:rPr>
          <w:rFonts w:ascii="宋体" w:eastAsia="宋体" w:hAnsi="宋体" w:cs="宋体" w:hint="eastAsia"/>
          <w:color w:val="000000"/>
          <w:sz w:val="28"/>
          <w:szCs w:val="28"/>
        </w:rPr>
        <w:t>8</w:t>
      </w:r>
      <w:r w:rsidRPr="00596B58">
        <w:rPr>
          <w:rFonts w:ascii="宋体" w:eastAsia="宋体" w:hAnsi="宋体" w:cs="宋体" w:hint="eastAsia"/>
          <w:color w:val="000000"/>
          <w:sz w:val="28"/>
          <w:szCs w:val="28"/>
        </w:rPr>
        <w:t>日</w:t>
      </w:r>
      <w:bookmarkStart w:id="0" w:name="_GoBack"/>
      <w:bookmarkEnd w:id="0"/>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96B58"/>
    <w:rsid w:val="007169EF"/>
    <w:rsid w:val="007A6C76"/>
    <w:rsid w:val="008426DC"/>
    <w:rsid w:val="008B7726"/>
    <w:rsid w:val="008C1ABE"/>
    <w:rsid w:val="00D31D50"/>
    <w:rsid w:val="00EB00AD"/>
    <w:rsid w:val="00F974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995525">
      <w:bodyDiv w:val="1"/>
      <w:marLeft w:val="0"/>
      <w:marRight w:val="0"/>
      <w:marTop w:val="0"/>
      <w:marBottom w:val="0"/>
      <w:divBdr>
        <w:top w:val="none" w:sz="0" w:space="0" w:color="auto"/>
        <w:left w:val="none" w:sz="0" w:space="0" w:color="auto"/>
        <w:bottom w:val="none" w:sz="0" w:space="0" w:color="auto"/>
        <w:right w:val="none" w:sz="0" w:space="0" w:color="auto"/>
      </w:divBdr>
      <w:divsChild>
        <w:div w:id="30616894">
          <w:marLeft w:val="0"/>
          <w:marRight w:val="0"/>
          <w:marTop w:val="0"/>
          <w:marBottom w:val="0"/>
          <w:divBdr>
            <w:top w:val="single" w:sz="6" w:space="23" w:color="E7E7E7"/>
            <w:left w:val="single" w:sz="6" w:space="23" w:color="E7E7E7"/>
            <w:bottom w:val="single" w:sz="6" w:space="23" w:color="E7E7E7"/>
            <w:right w:val="single" w:sz="6" w:space="23" w:color="E7E7E7"/>
          </w:divBdr>
          <w:divsChild>
            <w:div w:id="869415953">
              <w:marLeft w:val="0"/>
              <w:marRight w:val="0"/>
              <w:marTop w:val="225"/>
              <w:marBottom w:val="0"/>
              <w:divBdr>
                <w:top w:val="none" w:sz="0" w:space="0" w:color="auto"/>
                <w:left w:val="none" w:sz="0" w:space="0" w:color="auto"/>
                <w:bottom w:val="none" w:sz="0" w:space="0" w:color="auto"/>
                <w:right w:val="none" w:sz="0" w:space="0" w:color="auto"/>
              </w:divBdr>
              <w:divsChild>
                <w:div w:id="654456337">
                  <w:marLeft w:val="0"/>
                  <w:marRight w:val="0"/>
                  <w:marTop w:val="0"/>
                  <w:marBottom w:val="0"/>
                  <w:divBdr>
                    <w:top w:val="none" w:sz="0" w:space="0" w:color="auto"/>
                    <w:left w:val="none" w:sz="0" w:space="0" w:color="auto"/>
                    <w:bottom w:val="none" w:sz="0" w:space="0" w:color="auto"/>
                    <w:right w:val="none" w:sz="0" w:space="0" w:color="auto"/>
                  </w:divBdr>
                  <w:divsChild>
                    <w:div w:id="14034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2</cp:revision>
  <dcterms:created xsi:type="dcterms:W3CDTF">2018-12-19T07:30:00Z</dcterms:created>
  <dcterms:modified xsi:type="dcterms:W3CDTF">2018-12-19T07:30:00Z</dcterms:modified>
</cp:coreProperties>
</file>