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30"/>
          <w:szCs w:val="30"/>
        </w:rPr>
        <w:t>第一次报价一览表</w:t>
      </w:r>
    </w:p>
    <w:p>
      <w:pPr>
        <w:spacing w:line="500" w:lineRule="exact"/>
        <w:rPr>
          <w:rFonts w:hint="eastAsia" w:ascii="仿宋" w:hAnsi="仿宋" w:eastAsia="仿宋" w:cs="仿宋"/>
          <w:b/>
          <w:sz w:val="24"/>
          <w:szCs w:val="24"/>
        </w:rPr>
      </w:pPr>
    </w:p>
    <w:tbl>
      <w:tblPr>
        <w:tblStyle w:val="3"/>
        <w:tblW w:w="91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2"/>
        <w:gridCol w:w="7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</w:trPr>
        <w:tc>
          <w:tcPr>
            <w:tcW w:w="2102" w:type="dxa"/>
            <w:vAlign w:val="center"/>
          </w:tcPr>
          <w:p>
            <w:pPr>
              <w:spacing w:line="500" w:lineRule="exact"/>
              <w:ind w:firstLine="240" w:firstLineChars="1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项目名称</w:t>
            </w:r>
          </w:p>
        </w:tc>
        <w:tc>
          <w:tcPr>
            <w:tcW w:w="7082" w:type="dxa"/>
            <w:vAlign w:val="center"/>
          </w:tcPr>
          <w:p>
            <w:pPr>
              <w:spacing w:line="5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许昌市农业技术推广站采购农药项目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2102" w:type="dxa"/>
            <w:vAlign w:val="center"/>
          </w:tcPr>
          <w:p>
            <w:pPr>
              <w:spacing w:line="500" w:lineRule="exact"/>
              <w:ind w:firstLine="240" w:firstLineChars="1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采购编号</w:t>
            </w:r>
          </w:p>
        </w:tc>
        <w:tc>
          <w:tcPr>
            <w:tcW w:w="7082" w:type="dxa"/>
            <w:vAlign w:val="center"/>
          </w:tcPr>
          <w:p>
            <w:pPr>
              <w:spacing w:line="5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YZCG-T2018355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8" w:hRule="atLeast"/>
        </w:trPr>
        <w:tc>
          <w:tcPr>
            <w:tcW w:w="2102" w:type="dxa"/>
            <w:vAlign w:val="center"/>
          </w:tcPr>
          <w:p>
            <w:pPr>
              <w:spacing w:line="500" w:lineRule="exact"/>
              <w:ind w:firstLine="240" w:firstLineChars="1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谈判总报价</w:t>
            </w:r>
          </w:p>
        </w:tc>
        <w:tc>
          <w:tcPr>
            <w:tcW w:w="7082" w:type="dxa"/>
            <w:vAlign w:val="center"/>
          </w:tcPr>
          <w:p>
            <w:pPr>
              <w:spacing w:line="5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大写：叁拾贰万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壹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仟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壹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佰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拾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伍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元整                     </w:t>
            </w:r>
          </w:p>
          <w:p>
            <w:pPr>
              <w:spacing w:line="5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小写：32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1135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.00元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2102" w:type="dxa"/>
            <w:vAlign w:val="center"/>
          </w:tcPr>
          <w:p>
            <w:pPr>
              <w:spacing w:line="500" w:lineRule="exact"/>
              <w:ind w:firstLine="240" w:firstLineChars="1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工期</w:t>
            </w:r>
          </w:p>
        </w:tc>
        <w:tc>
          <w:tcPr>
            <w:tcW w:w="7082" w:type="dxa"/>
            <w:vAlign w:val="center"/>
          </w:tcPr>
          <w:p>
            <w:pPr>
              <w:spacing w:line="5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以签订合同为准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atLeast"/>
        </w:trPr>
        <w:tc>
          <w:tcPr>
            <w:tcW w:w="2102" w:type="dxa"/>
            <w:vAlign w:val="center"/>
          </w:tcPr>
          <w:p>
            <w:pPr>
              <w:spacing w:line="500" w:lineRule="exact"/>
              <w:ind w:firstLine="240" w:firstLineChars="1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</w:tc>
        <w:tc>
          <w:tcPr>
            <w:tcW w:w="7082" w:type="dxa"/>
            <w:vAlign w:val="center"/>
          </w:tcPr>
          <w:p>
            <w:pPr>
              <w:spacing w:line="500" w:lineRule="exac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无</w:t>
            </w:r>
          </w:p>
        </w:tc>
      </w:tr>
    </w:tbl>
    <w:p>
      <w:pPr>
        <w:spacing w:line="500" w:lineRule="exac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供应商名称（公章）：</w:t>
      </w:r>
      <w:r>
        <w:rPr>
          <w:rFonts w:hint="eastAsia" w:ascii="仿宋" w:hAnsi="仿宋" w:eastAsia="仿宋" w:cs="宋体"/>
          <w:sz w:val="24"/>
          <w:szCs w:val="24"/>
          <w:lang w:val="zh-CN"/>
        </w:rPr>
        <w:t>许昌达康农业有限公司</w:t>
      </w: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sz w:val="24"/>
        </w:rPr>
      </w:pPr>
      <w:bookmarkStart w:id="0" w:name="_GoBack"/>
      <w:bookmarkEnd w:id="0"/>
      <w:r>
        <w:rPr>
          <w:rFonts w:hint="eastAsia" w:ascii="仿宋" w:hAnsi="仿宋" w:eastAsia="仿宋" w:cs="仿宋"/>
          <w:sz w:val="24"/>
        </w:rPr>
        <w:t xml:space="preserve">                                      </w:t>
      </w: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sz w:val="24"/>
        </w:rPr>
      </w:pP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                 2018 年12月14日</w:t>
      </w: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sz w:val="24"/>
        </w:rPr>
      </w:pP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sz w:val="24"/>
        </w:rPr>
      </w:pP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sz w:val="24"/>
        </w:rPr>
      </w:pP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sz w:val="24"/>
        </w:rPr>
      </w:pP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sz w:val="24"/>
        </w:rPr>
      </w:pP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sz w:val="24"/>
        </w:rPr>
      </w:pP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sz w:val="24"/>
        </w:rPr>
      </w:pP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sz w:val="24"/>
        </w:rPr>
      </w:pP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sz w:val="24"/>
        </w:rPr>
      </w:pP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sz w:val="24"/>
        </w:rPr>
      </w:pP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sz w:val="24"/>
        </w:rPr>
      </w:pP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sz w:val="24"/>
        </w:rPr>
      </w:pP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sz w:val="24"/>
        </w:rPr>
      </w:pP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jc w:val="center"/>
        <w:outlineLvl w:val="0"/>
        <w:rPr>
          <w:rFonts w:hint="eastAsia" w:ascii="仿宋" w:hAnsi="仿宋" w:eastAsia="仿宋" w:cs="宋体"/>
          <w:b/>
          <w:bCs/>
          <w:sz w:val="30"/>
          <w:szCs w:val="30"/>
          <w:lang w:val="zh-CN"/>
        </w:rPr>
        <w:sectPr>
          <w:pgSz w:w="11906" w:h="16838"/>
          <w:pgMar w:top="1440" w:right="1803" w:bottom="1440" w:left="1803" w:header="851" w:footer="992" w:gutter="0"/>
          <w:paperSrc/>
          <w:cols w:space="0" w:num="1"/>
          <w:rtlGutter w:val="0"/>
          <w:docGrid w:type="lines" w:linePitch="319" w:charSpace="0"/>
        </w:sectPr>
      </w:pP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jc w:val="center"/>
        <w:outlineLvl w:val="0"/>
        <w:rPr>
          <w:rFonts w:hint="eastAsia" w:ascii="仿宋" w:hAnsi="仿宋" w:eastAsia="仿宋" w:cs="宋体"/>
          <w:b/>
          <w:bCs/>
          <w:sz w:val="24"/>
          <w:szCs w:val="24"/>
          <w:lang w:val="zh-CN"/>
        </w:rPr>
      </w:pPr>
      <w:r>
        <w:rPr>
          <w:rFonts w:hint="eastAsia" w:ascii="仿宋" w:hAnsi="仿宋" w:eastAsia="仿宋" w:cs="宋体"/>
          <w:b/>
          <w:bCs/>
          <w:sz w:val="30"/>
          <w:szCs w:val="30"/>
          <w:lang w:val="zh-CN"/>
        </w:rPr>
        <w:t>投标分项报价</w:t>
      </w:r>
      <w:r>
        <w:rPr>
          <w:rFonts w:hint="eastAsia" w:ascii="仿宋" w:hAnsi="仿宋" w:eastAsia="仿宋"/>
          <w:b/>
          <w:bCs/>
          <w:sz w:val="30"/>
          <w:szCs w:val="30"/>
        </w:rPr>
        <w:t>一</w:t>
      </w:r>
      <w:r>
        <w:rPr>
          <w:rFonts w:hint="eastAsia" w:ascii="仿宋" w:hAnsi="仿宋" w:eastAsia="仿宋" w:cs="宋体"/>
          <w:b/>
          <w:bCs/>
          <w:sz w:val="30"/>
          <w:szCs w:val="30"/>
          <w:lang w:val="zh-CN"/>
        </w:rPr>
        <w:t>览表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jc w:val="both"/>
        <w:outlineLvl w:val="0"/>
        <w:rPr>
          <w:rFonts w:hint="eastAsia" w:ascii="仿宋" w:hAnsi="仿宋" w:eastAsia="仿宋" w:cs="宋体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宋体"/>
          <w:b/>
          <w:bCs/>
          <w:sz w:val="24"/>
          <w:szCs w:val="24"/>
          <w:lang w:val="en-US" w:eastAsia="zh-CN"/>
        </w:rPr>
        <w:t xml:space="preserve">                                                                                           </w:t>
      </w:r>
      <w:r>
        <w:rPr>
          <w:rFonts w:hint="eastAsia" w:ascii="仿宋" w:hAnsi="仿宋" w:eastAsia="仿宋" w:cs="宋体"/>
          <w:b w:val="0"/>
          <w:bCs w:val="0"/>
          <w:sz w:val="24"/>
          <w:szCs w:val="24"/>
          <w:lang w:val="en-US" w:eastAsia="zh-CN"/>
        </w:rPr>
        <w:t>单位：元</w:t>
      </w:r>
    </w:p>
    <w:p>
      <w:pPr>
        <w:autoSpaceDE w:val="0"/>
        <w:autoSpaceDN w:val="0"/>
        <w:adjustRightInd w:val="0"/>
        <w:spacing w:line="140" w:lineRule="exact"/>
        <w:rPr>
          <w:rFonts w:ascii="仿宋" w:hAnsi="仿宋" w:eastAsia="仿宋" w:cs="宋体"/>
          <w:b/>
          <w:bCs/>
          <w:sz w:val="24"/>
          <w:szCs w:val="24"/>
          <w:lang w:val="zh-CN"/>
        </w:rPr>
      </w:pPr>
    </w:p>
    <w:tbl>
      <w:tblPr>
        <w:tblStyle w:val="3"/>
        <w:tblW w:w="1398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1475"/>
        <w:gridCol w:w="1762"/>
        <w:gridCol w:w="2020"/>
        <w:gridCol w:w="571"/>
        <w:gridCol w:w="1230"/>
        <w:gridCol w:w="961"/>
        <w:gridCol w:w="1246"/>
        <w:gridCol w:w="424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4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名</w:t>
            </w:r>
            <w:r>
              <w:rPr>
                <w:rFonts w:ascii="仿宋" w:hAnsi="仿宋" w:eastAsia="仿宋" w:cs="宋体"/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称</w:t>
            </w:r>
          </w:p>
        </w:tc>
        <w:tc>
          <w:tcPr>
            <w:tcW w:w="17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品牌及型号</w:t>
            </w:r>
          </w:p>
        </w:tc>
        <w:tc>
          <w:tcPr>
            <w:tcW w:w="2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技术参数</w:t>
            </w:r>
          </w:p>
        </w:tc>
        <w:tc>
          <w:tcPr>
            <w:tcW w:w="5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单</w:t>
            </w:r>
            <w:r>
              <w:rPr>
                <w:rFonts w:ascii="仿宋" w:hAnsi="仿宋" w:eastAsia="仿宋" w:cs="宋体"/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位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数</w:t>
            </w:r>
            <w:r>
              <w:rPr>
                <w:rFonts w:ascii="仿宋" w:hAnsi="仿宋" w:eastAsia="仿宋" w:cs="宋体"/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量</w:t>
            </w:r>
          </w:p>
        </w:tc>
        <w:tc>
          <w:tcPr>
            <w:tcW w:w="9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单</w:t>
            </w:r>
            <w:r>
              <w:rPr>
                <w:rFonts w:ascii="仿宋" w:hAnsi="仿宋" w:eastAsia="仿宋" w:cs="宋体"/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价</w:t>
            </w:r>
          </w:p>
        </w:tc>
        <w:tc>
          <w:tcPr>
            <w:tcW w:w="1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20"/>
              <w:jc w:val="center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42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厂家及产地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1</w:t>
            </w:r>
          </w:p>
        </w:tc>
        <w:tc>
          <w:tcPr>
            <w:tcW w:w="14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6%氯氟·吡虫啉悬浮剂</w:t>
            </w:r>
          </w:p>
        </w:tc>
        <w:tc>
          <w:tcPr>
            <w:tcW w:w="17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品牌：剑欧、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型号：40克/瓶</w:t>
            </w:r>
          </w:p>
        </w:tc>
        <w:tc>
          <w:tcPr>
            <w:tcW w:w="2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2%高效氯氟氰菊酯、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4%吡虫啉</w:t>
            </w:r>
          </w:p>
        </w:tc>
        <w:tc>
          <w:tcPr>
            <w:tcW w:w="5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瓶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18000</w:t>
            </w:r>
          </w:p>
        </w:tc>
        <w:tc>
          <w:tcPr>
            <w:tcW w:w="9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5.35</w:t>
            </w:r>
          </w:p>
        </w:tc>
        <w:tc>
          <w:tcPr>
            <w:tcW w:w="1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96300.00</w:t>
            </w:r>
          </w:p>
        </w:tc>
        <w:tc>
          <w:tcPr>
            <w:tcW w:w="42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厂家：江苏剑牌农化股份有限公司、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产地：建湖县冠华东路1008号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2</w:t>
            </w:r>
          </w:p>
        </w:tc>
        <w:tc>
          <w:tcPr>
            <w:tcW w:w="14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7.5%高氯·啶虫脒微乳剂</w:t>
            </w:r>
          </w:p>
        </w:tc>
        <w:tc>
          <w:tcPr>
            <w:tcW w:w="17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品牌：劲赛、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型号：50克/瓶</w:t>
            </w:r>
          </w:p>
        </w:tc>
        <w:tc>
          <w:tcPr>
            <w:tcW w:w="2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5%高效氯氰菊酯、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2.5%啶虫脒</w:t>
            </w:r>
          </w:p>
        </w:tc>
        <w:tc>
          <w:tcPr>
            <w:tcW w:w="5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瓶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13100</w:t>
            </w:r>
          </w:p>
        </w:tc>
        <w:tc>
          <w:tcPr>
            <w:tcW w:w="9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5.85</w:t>
            </w:r>
          </w:p>
        </w:tc>
        <w:tc>
          <w:tcPr>
            <w:tcW w:w="1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76635.00</w:t>
            </w:r>
          </w:p>
        </w:tc>
        <w:tc>
          <w:tcPr>
            <w:tcW w:w="42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厂家：安徽华星化工有限公司、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产地：安徽省和县乌江镇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3</w:t>
            </w:r>
          </w:p>
        </w:tc>
        <w:tc>
          <w:tcPr>
            <w:tcW w:w="14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48%甲硫·戊唑醇悬浮剂</w:t>
            </w:r>
          </w:p>
        </w:tc>
        <w:tc>
          <w:tcPr>
            <w:tcW w:w="17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品牌：儒雅、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型号：50克/瓶</w:t>
            </w:r>
          </w:p>
        </w:tc>
        <w:tc>
          <w:tcPr>
            <w:tcW w:w="2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36%甲基硫菌灵、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12%戊唑醇</w:t>
            </w:r>
          </w:p>
        </w:tc>
        <w:tc>
          <w:tcPr>
            <w:tcW w:w="5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瓶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12000</w:t>
            </w:r>
          </w:p>
        </w:tc>
        <w:tc>
          <w:tcPr>
            <w:tcW w:w="9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6.85</w:t>
            </w:r>
          </w:p>
        </w:tc>
        <w:tc>
          <w:tcPr>
            <w:tcW w:w="1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82200.00</w:t>
            </w:r>
          </w:p>
        </w:tc>
        <w:tc>
          <w:tcPr>
            <w:tcW w:w="42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厂家：江苏剑牌农化股份有限公司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产地：建湖县冠华东路1008号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4</w:t>
            </w:r>
          </w:p>
        </w:tc>
        <w:tc>
          <w:tcPr>
            <w:tcW w:w="14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40%戊唑·多菌灵悬浮剂</w:t>
            </w:r>
          </w:p>
        </w:tc>
        <w:tc>
          <w:tcPr>
            <w:tcW w:w="17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品牌：剑生园、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型号：40克/袋</w:t>
            </w:r>
          </w:p>
        </w:tc>
        <w:tc>
          <w:tcPr>
            <w:tcW w:w="2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5%戊唑醇、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35%多菌灵</w:t>
            </w:r>
          </w:p>
        </w:tc>
        <w:tc>
          <w:tcPr>
            <w:tcW w:w="5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袋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12000</w:t>
            </w:r>
          </w:p>
        </w:tc>
        <w:tc>
          <w:tcPr>
            <w:tcW w:w="9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5.50</w:t>
            </w:r>
          </w:p>
        </w:tc>
        <w:tc>
          <w:tcPr>
            <w:tcW w:w="1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66000.00</w:t>
            </w:r>
          </w:p>
        </w:tc>
        <w:tc>
          <w:tcPr>
            <w:tcW w:w="42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厂家：江苏剑牌农化股份有限公司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产地：建湖县冠华东路1008号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9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合  计</w:t>
            </w:r>
          </w:p>
        </w:tc>
        <w:tc>
          <w:tcPr>
            <w:tcW w:w="1203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叁拾贰万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壹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仟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壹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佰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拾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伍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元整            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 xml:space="preserve">　　　　　　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小写：32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1135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.00元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ascii="仿宋" w:hAnsi="仿宋" w:eastAsia="仿宋" w:cs="宋体"/>
          <w:sz w:val="24"/>
          <w:szCs w:val="24"/>
          <w:lang w:val="zh-CN"/>
        </w:rPr>
      </w:pPr>
      <w:r>
        <w:rPr>
          <w:rFonts w:hint="eastAsia" w:ascii="仿宋" w:hAnsi="仿宋" w:eastAsia="仿宋" w:cs="宋体"/>
          <w:sz w:val="24"/>
          <w:szCs w:val="24"/>
          <w:lang w:val="zh-CN"/>
        </w:rPr>
        <w:t>供应商名称：许昌达康农业有限公司</w:t>
      </w:r>
    </w:p>
    <w:p>
      <w:pPr>
        <w:autoSpaceDE w:val="0"/>
        <w:autoSpaceDN w:val="0"/>
        <w:adjustRightInd w:val="0"/>
        <w:spacing w:line="360" w:lineRule="auto"/>
        <w:rPr>
          <w:rFonts w:ascii="仿宋" w:hAnsi="仿宋" w:eastAsia="仿宋" w:cs="宋体"/>
          <w:sz w:val="24"/>
          <w:szCs w:val="24"/>
          <w:lang w:val="zh-CN"/>
        </w:rPr>
      </w:pPr>
      <w:r>
        <w:rPr>
          <w:rFonts w:ascii="仿宋" w:hAnsi="仿宋" w:eastAsia="仿宋" w:cs="宋体"/>
          <w:sz w:val="24"/>
          <w:szCs w:val="24"/>
          <w:lang w:val="zh-CN"/>
        </w:rPr>
        <w:t xml:space="preserve"> </w:t>
      </w:r>
    </w:p>
    <w:p/>
    <w:sectPr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F95AC7"/>
    <w:rsid w:val="34F42036"/>
    <w:rsid w:val="55F9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2018-12-17T01:51:00Z</dcterms:created>
  <dc:creator>Administrator</dc:creator>
  <cp:lastModifiedBy>Administrator</cp:lastModifiedBy>
  <dcterms:modified xsi:type="dcterms:W3CDTF">2018-12-17T01:58:46Z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