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40" w:rsidRDefault="004C4640">
      <w:pPr>
        <w:jc w:val="center"/>
        <w:rPr>
          <w:rFonts w:asciiTheme="majorEastAsia" w:eastAsiaTheme="majorEastAsia" w:hAnsiTheme="majorEastAsia" w:cstheme="majorEastAsia"/>
          <w:b/>
          <w:bCs/>
          <w:color w:val="000000"/>
          <w:sz w:val="44"/>
          <w:szCs w:val="44"/>
        </w:rPr>
      </w:pPr>
    </w:p>
    <w:p w:rsidR="004C4640" w:rsidRDefault="00AD0181">
      <w:pPr>
        <w:spacing w:line="720" w:lineRule="auto"/>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许昌市东城区社会治安综合治理办公室</w:t>
      </w:r>
    </w:p>
    <w:p w:rsidR="004C4640" w:rsidRDefault="00AD0181">
      <w:pPr>
        <w:spacing w:line="720" w:lineRule="auto"/>
        <w:jc w:val="center"/>
        <w:rPr>
          <w:rFonts w:asciiTheme="majorEastAsia" w:eastAsiaTheme="majorEastAsia" w:hAnsiTheme="majorEastAsia" w:cstheme="majorEastAsia"/>
          <w:b/>
          <w:bCs/>
          <w:color w:val="000000"/>
          <w:sz w:val="48"/>
          <w:szCs w:val="48"/>
        </w:rPr>
      </w:pPr>
      <w:r>
        <w:rPr>
          <w:rFonts w:asciiTheme="majorEastAsia" w:eastAsiaTheme="majorEastAsia" w:hAnsiTheme="majorEastAsia" w:cstheme="majorEastAsia" w:hint="eastAsia"/>
          <w:b/>
          <w:bCs/>
          <w:color w:val="000000"/>
          <w:sz w:val="48"/>
          <w:szCs w:val="48"/>
        </w:rPr>
        <w:t>“许昌市东城区技防体系五期工程项目”</w:t>
      </w:r>
    </w:p>
    <w:p w:rsidR="004C4640" w:rsidRDefault="004C4640">
      <w:pPr>
        <w:jc w:val="center"/>
        <w:rPr>
          <w:rFonts w:ascii="微软简隶书" w:eastAsia="微软简隶书"/>
          <w:color w:val="000000"/>
          <w:sz w:val="18"/>
          <w:szCs w:val="20"/>
        </w:rPr>
      </w:pPr>
    </w:p>
    <w:p w:rsidR="004C4640" w:rsidRDefault="004C4640">
      <w:pPr>
        <w:rPr>
          <w:rFonts w:ascii="微软简隶书" w:eastAsia="微软简隶书"/>
          <w:color w:val="000000"/>
        </w:rPr>
      </w:pPr>
    </w:p>
    <w:p w:rsidR="004C4640" w:rsidRDefault="00AD0181">
      <w:pPr>
        <w:jc w:val="center"/>
        <w:rPr>
          <w:rFonts w:asciiTheme="majorEastAsia" w:eastAsiaTheme="majorEastAsia" w:hAnsiTheme="majorEastAsia" w:cstheme="majorEastAsia"/>
          <w:bCs/>
          <w:color w:val="000000"/>
          <w:w w:val="90"/>
          <w:sz w:val="96"/>
          <w:szCs w:val="96"/>
        </w:rPr>
      </w:pPr>
      <w:r>
        <w:rPr>
          <w:rFonts w:asciiTheme="majorEastAsia" w:eastAsiaTheme="majorEastAsia" w:hAnsiTheme="majorEastAsia" w:cstheme="majorEastAsia" w:hint="eastAsia"/>
          <w:bCs/>
          <w:color w:val="000000"/>
          <w:w w:val="90"/>
          <w:sz w:val="96"/>
          <w:szCs w:val="96"/>
        </w:rPr>
        <w:t>招　标　文　件</w:t>
      </w: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4C4640">
      <w:pPr>
        <w:rPr>
          <w:rFonts w:ascii="微软简隶书" w:eastAsia="微软简隶书"/>
          <w:color w:val="000000"/>
        </w:rPr>
      </w:pPr>
    </w:p>
    <w:p w:rsidR="004C4640" w:rsidRDefault="00AD0181">
      <w:pPr>
        <w:spacing w:line="600" w:lineRule="auto"/>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JZFCG-G2018114</w:t>
      </w:r>
      <w:r>
        <w:rPr>
          <w:rFonts w:asciiTheme="majorEastAsia" w:eastAsiaTheme="majorEastAsia" w:hAnsiTheme="majorEastAsia" w:cstheme="majorEastAsia" w:hint="eastAsia"/>
          <w:b/>
          <w:bCs/>
          <w:color w:val="000000"/>
          <w:sz w:val="36"/>
          <w:szCs w:val="36"/>
        </w:rPr>
        <w:t>号</w:t>
      </w:r>
    </w:p>
    <w:p w:rsidR="004C4640" w:rsidRDefault="00AD0181">
      <w:pPr>
        <w:spacing w:line="60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采购单位：许昌市东城区社会治安综合治理办公室</w:t>
      </w:r>
    </w:p>
    <w:p w:rsidR="004C4640" w:rsidRDefault="00AD0181">
      <w:pPr>
        <w:spacing w:line="60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代理机构：河南建标工程管理有限公司</w:t>
      </w:r>
    </w:p>
    <w:p w:rsidR="004C4640" w:rsidRDefault="00AD0181">
      <w:pPr>
        <w:spacing w:line="72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p>
    <w:p w:rsidR="004C4640" w:rsidRDefault="00AD0181">
      <w:pPr>
        <w:spacing w:line="72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lastRenderedPageBreak/>
        <w:br w:type="page"/>
      </w:r>
    </w:p>
    <w:p w:rsidR="004C4640" w:rsidRDefault="00AD0181">
      <w:pPr>
        <w:pStyle w:val="a0"/>
        <w:ind w:firstLine="340"/>
      </w:pPr>
      <w:r>
        <w:lastRenderedPageBreak/>
        <w:br w:type="page"/>
      </w:r>
    </w:p>
    <w:p w:rsidR="004C4640" w:rsidRDefault="00AD018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4C4640" w:rsidRDefault="004C46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C4640" w:rsidRDefault="00AD018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4C4640" w:rsidRDefault="00AD018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4C4640" w:rsidRDefault="00AD018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4C4640" w:rsidRDefault="00AD018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4C4640" w:rsidRDefault="00AD018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C4640" w:rsidRDefault="00AD018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4C4640" w:rsidRDefault="00AD018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4C4640" w:rsidRDefault="00AD018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4C4640" w:rsidRDefault="00AD018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4C4640" w:rsidRDefault="00AD018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4C4640" w:rsidRDefault="00AD018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4C4640" w:rsidRDefault="00AD018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4C4640" w:rsidRDefault="00AD018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4C4640" w:rsidRDefault="00AD018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4C4640" w:rsidRDefault="004C4640">
      <w:pPr>
        <w:pStyle w:val="ae"/>
        <w:widowControl/>
        <w:shd w:val="clear" w:color="auto" w:fill="FFFFFF"/>
        <w:spacing w:line="315" w:lineRule="atLeast"/>
        <w:jc w:val="center"/>
        <w:rPr>
          <w:rFonts w:ascii="宋体" w:hAnsi="宋体" w:cs="宋体"/>
          <w:b/>
          <w:color w:val="000000"/>
          <w:sz w:val="36"/>
          <w:szCs w:val="36"/>
          <w:shd w:val="clear" w:color="auto" w:fill="FFFFFF"/>
        </w:rPr>
      </w:pPr>
    </w:p>
    <w:p w:rsidR="004C4640" w:rsidRDefault="00AD0181">
      <w:pPr>
        <w:pStyle w:val="ae"/>
        <w:widowControl/>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br w:type="page"/>
      </w:r>
    </w:p>
    <w:p w:rsidR="004C4640" w:rsidRDefault="00AD0181">
      <w:pPr>
        <w:pStyle w:val="ae"/>
        <w:widowControl/>
        <w:shd w:val="clear" w:color="auto" w:fill="FFFFFF"/>
        <w:spacing w:line="315" w:lineRule="atLeast"/>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4C4640" w:rsidRDefault="00AD0181">
      <w:pPr>
        <w:pStyle w:val="ae"/>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4C4640" w:rsidRDefault="00AD0181">
      <w:pPr>
        <w:ind w:firstLineChars="100" w:firstLine="210"/>
        <w:rPr>
          <w:rFonts w:ascii="Calibri" w:eastAsia="宋体" w:hAnsi="Calibri" w:cs="Times New Roman"/>
          <w:sz w:val="24"/>
          <w:szCs w:val="24"/>
        </w:rPr>
      </w:pPr>
      <w:r>
        <w:rPr>
          <w:rFonts w:asciiTheme="minorEastAsia" w:hAnsiTheme="minorEastAsia" w:cs="仿宋_GB2312" w:hint="eastAsia"/>
          <w:shd w:val="clear" w:color="auto" w:fill="FFFFFF"/>
        </w:rPr>
        <w:t>（一）</w:t>
      </w:r>
      <w:r>
        <w:rPr>
          <w:rFonts w:ascii="Calibri" w:eastAsia="宋体" w:hAnsi="Calibri" w:cs="Times New Roman" w:hint="eastAsia"/>
          <w:sz w:val="24"/>
          <w:szCs w:val="24"/>
        </w:rPr>
        <w:t>项目名称：许昌市东城区社会治安综合治理办公室“许昌市东城区技防体系五期工程项目”</w:t>
      </w:r>
    </w:p>
    <w:p w:rsidR="004C4640" w:rsidRDefault="00AD0181">
      <w:pPr>
        <w:pStyle w:val="ae"/>
        <w:widowControl/>
        <w:shd w:val="clear" w:color="auto" w:fill="FFFFFF"/>
        <w:spacing w:line="312" w:lineRule="auto"/>
        <w:ind w:firstLineChars="100" w:firstLine="240"/>
        <w:contextualSpacing/>
        <w:jc w:val="left"/>
      </w:pPr>
      <w:r>
        <w:rPr>
          <w:rFonts w:asciiTheme="minorEastAsia" w:eastAsiaTheme="minorEastAsia" w:hAnsiTheme="minorEastAsia" w:cs="仿宋_GB2312" w:hint="eastAsia"/>
          <w:shd w:val="clear" w:color="auto" w:fill="FFFFFF"/>
        </w:rPr>
        <w:t>（二）项目编号</w:t>
      </w:r>
      <w:r>
        <w:rPr>
          <w:rFonts w:hint="eastAsia"/>
        </w:rPr>
        <w:t>：</w:t>
      </w:r>
      <w:r>
        <w:rPr>
          <w:rFonts w:ascii="宋体" w:hAnsi="宋体" w:cs="宋体" w:hint="eastAsia"/>
        </w:rPr>
        <w:t>JZFCG-G2018114</w:t>
      </w:r>
      <w:r>
        <w:rPr>
          <w:rFonts w:ascii="宋体" w:hAnsi="宋体" w:cs="宋体" w:hint="eastAsia"/>
        </w:rPr>
        <w:t>号</w:t>
      </w:r>
      <w:r>
        <w:rPr>
          <w:rFonts w:ascii="宋体" w:hAnsi="宋体" w:cs="宋体" w:hint="eastAsia"/>
        </w:rPr>
        <w:t xml:space="preserve"> </w:t>
      </w:r>
    </w:p>
    <w:p w:rsidR="004C4640" w:rsidRDefault="00AD0181">
      <w:pPr>
        <w:pStyle w:val="ae"/>
        <w:widowControl/>
        <w:shd w:val="clear" w:color="auto" w:fill="FFFFFF"/>
        <w:spacing w:line="312" w:lineRule="auto"/>
        <w:ind w:firstLineChars="100" w:firstLine="24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4C4640" w:rsidRDefault="00AD0181">
      <w:pPr>
        <w:pStyle w:val="ae"/>
        <w:widowControl/>
        <w:shd w:val="clear" w:color="auto" w:fill="FFFFFF"/>
        <w:spacing w:line="312" w:lineRule="auto"/>
        <w:ind w:firstLineChars="100" w:firstLine="24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（四）项目主要内容、数量及要求：</w:t>
      </w:r>
      <w:r>
        <w:rPr>
          <w:rFonts w:ascii="宋体" w:cs="宋体" w:hint="eastAsia"/>
        </w:rPr>
        <w:t>主要街道及重点部位监控建设；分局指挥中心大屏改造；平安社区建设；东城区三级综治中心建设；重点小区安防系统升级改造；东区管委会监控系统升级改造、</w:t>
      </w:r>
      <w:r>
        <w:rPr>
          <w:rFonts w:ascii="宋体" w:cs="宋体" w:hint="eastAsia"/>
        </w:rPr>
        <w:t>120</w:t>
      </w:r>
      <w:r>
        <w:rPr>
          <w:rFonts w:ascii="宋体" w:cs="宋体" w:hint="eastAsia"/>
        </w:rPr>
        <w:t>条光纤租赁等。</w:t>
      </w:r>
      <w:r>
        <w:rPr>
          <w:rFonts w:asciiTheme="minorEastAsia" w:eastAsiaTheme="minorEastAsia" w:hAnsiTheme="minorEastAsia" w:cs="仿宋_GB2312" w:hint="eastAsia"/>
          <w:shd w:val="clear" w:color="auto" w:fill="FFFFFF"/>
        </w:rPr>
        <w:t>（详见招标文件货物需求）</w:t>
      </w:r>
    </w:p>
    <w:p w:rsidR="004C4640" w:rsidRDefault="00AD0181">
      <w:pPr>
        <w:autoSpaceDE w:val="0"/>
        <w:autoSpaceDN w:val="0"/>
        <w:adjustRightInd w:val="0"/>
        <w:spacing w:line="360" w:lineRule="auto"/>
        <w:ind w:firstLineChars="100" w:firstLine="24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（五）预算金额：</w:t>
      </w:r>
      <w:r>
        <w:rPr>
          <w:rFonts w:asciiTheme="minorEastAsia" w:hAnsiTheme="minorEastAsia" w:cs="仿宋_GB2312" w:hint="eastAsia"/>
          <w:sz w:val="24"/>
          <w:szCs w:val="24"/>
          <w:shd w:val="clear" w:color="auto" w:fill="FFFFFF"/>
        </w:rPr>
        <w:t>8582857.00</w:t>
      </w:r>
      <w:r>
        <w:rPr>
          <w:rFonts w:asciiTheme="minorEastAsia" w:hAnsiTheme="minorEastAsia" w:cs="仿宋_GB2312" w:hint="eastAsia"/>
          <w:sz w:val="24"/>
          <w:szCs w:val="24"/>
          <w:shd w:val="clear" w:color="auto" w:fill="FFFFFF"/>
        </w:rPr>
        <w:t>元；最高限价：</w:t>
      </w:r>
      <w:r>
        <w:rPr>
          <w:rFonts w:asciiTheme="minorEastAsia" w:hAnsiTheme="minorEastAsia" w:cs="仿宋_GB2312" w:hint="eastAsia"/>
          <w:sz w:val="24"/>
          <w:szCs w:val="24"/>
          <w:shd w:val="clear" w:color="auto" w:fill="FFFFFF"/>
        </w:rPr>
        <w:t>8582857.00</w:t>
      </w:r>
      <w:r>
        <w:rPr>
          <w:rFonts w:asciiTheme="minorEastAsia" w:hAnsiTheme="minorEastAsia" w:cs="仿宋_GB2312" w:hint="eastAsia"/>
          <w:sz w:val="24"/>
          <w:szCs w:val="24"/>
          <w:shd w:val="clear" w:color="auto" w:fill="FFFFFF"/>
        </w:rPr>
        <w:t>元。</w:t>
      </w:r>
    </w:p>
    <w:p w:rsidR="004C4640" w:rsidRDefault="00AD0181">
      <w:pPr>
        <w:pStyle w:val="ae"/>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（六）交付时间</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：自合同签订之日起</w:t>
      </w:r>
      <w:r>
        <w:rPr>
          <w:rFonts w:asciiTheme="minorEastAsia" w:eastAsiaTheme="minorEastAsia" w:hAnsiTheme="minorEastAsia" w:cs="仿宋_GB2312" w:hint="eastAsia"/>
          <w:shd w:val="clear" w:color="auto" w:fill="FFFFFF"/>
        </w:rPr>
        <w:t>60</w:t>
      </w:r>
      <w:r>
        <w:rPr>
          <w:rFonts w:asciiTheme="minorEastAsia" w:eastAsiaTheme="minorEastAsia" w:hAnsiTheme="minorEastAsia" w:cs="仿宋_GB2312" w:hint="eastAsia"/>
          <w:shd w:val="clear" w:color="auto" w:fill="FFFFFF"/>
        </w:rPr>
        <w:t>天。</w:t>
      </w:r>
    </w:p>
    <w:p w:rsidR="004C4640" w:rsidRDefault="00AD0181">
      <w:pPr>
        <w:pStyle w:val="ae"/>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（七）交付地点：许昌市东城区所辖区域内。</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4C4640" w:rsidRDefault="00AD0181">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未被列入</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信用中国</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网站</w:t>
      </w:r>
      <w:r>
        <w:rPr>
          <w:rFonts w:asciiTheme="minorEastAsia" w:eastAsiaTheme="minorEastAsia" w:hAnsiTheme="minorEastAsia" w:cs="仿宋_GB2312"/>
          <w:color w:val="000000"/>
          <w:shd w:val="clear" w:color="auto" w:fill="FFFFFF"/>
        </w:rPr>
        <w:t>(www.creditchina.gov.cn)</w:t>
      </w:r>
      <w:r>
        <w:rPr>
          <w:rFonts w:asciiTheme="minorEastAsia" w:eastAsiaTheme="minorEastAsia" w:hAnsiTheme="minorEastAsia" w:cs="仿宋_GB2312"/>
          <w:color w:val="000000"/>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w:t>
      </w:r>
      <w:r>
        <w:rPr>
          <w:rFonts w:asciiTheme="minorEastAsia" w:eastAsiaTheme="minorEastAsia" w:hAnsiTheme="minorEastAsia" w:cs="仿宋_GB2312"/>
          <w:color w:val="000000"/>
          <w:shd w:val="clear" w:color="auto" w:fill="FFFFFF"/>
        </w:rPr>
        <w:t>政府采购严重违法失信行为记录名单的投标人</w:t>
      </w:r>
      <w:r>
        <w:rPr>
          <w:rFonts w:asciiTheme="minorEastAsia" w:eastAsiaTheme="minorEastAsia" w:hAnsiTheme="minorEastAsia" w:cs="仿宋_GB2312" w:hint="eastAsia"/>
          <w:color w:val="000000"/>
          <w:shd w:val="clear" w:color="auto" w:fill="FFFFFF"/>
        </w:rPr>
        <w:t>；</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（三）本次招标不接受联合体投标。</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交易系统操作手册”）。</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w:t>
      </w:r>
      <w:r>
        <w:rPr>
          <w:rFonts w:asciiTheme="minorEastAsia" w:eastAsiaTheme="minorEastAsia" w:hAnsiTheme="minorEastAsia" w:cs="仿宋_GB2312" w:hint="eastAsia"/>
          <w:color w:val="000000"/>
          <w:shd w:val="clear" w:color="auto" w:fill="FFFFFF"/>
        </w:rPr>
        <w:t>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套，投标人在递交投标文件时向采购代理机构交纳采购文件费用，售后不退。</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w:t>
      </w:r>
      <w:r>
        <w:rPr>
          <w:rFonts w:asciiTheme="minorEastAsia" w:eastAsiaTheme="minorEastAsia" w:hAnsiTheme="minorEastAsia" w:cs="仿宋_GB2312" w:hint="eastAsia"/>
          <w:color w:val="000000"/>
        </w:rPr>
        <w:t>2018</w:t>
      </w:r>
      <w:r>
        <w:rPr>
          <w:rFonts w:asciiTheme="minorEastAsia" w:eastAsiaTheme="minorEastAsia" w:hAnsiTheme="minorEastAsia" w:cs="仿宋_GB2312" w:hint="eastAsia"/>
          <w:color w:val="000000"/>
        </w:rPr>
        <w:t>年</w:t>
      </w:r>
      <w:r>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Pr>
          <w:rFonts w:asciiTheme="minorEastAsia" w:eastAsiaTheme="minorEastAsia" w:hAnsiTheme="minorEastAsia" w:cs="仿宋_GB2312" w:hint="eastAsia"/>
          <w:color w:val="000000"/>
          <w:u w:val="single"/>
        </w:rPr>
        <w:t>13</w:t>
      </w:r>
      <w:r>
        <w:rPr>
          <w:rFonts w:asciiTheme="minorEastAsia" w:eastAsiaTheme="minorEastAsia" w:hAnsiTheme="minorEastAsia" w:cs="仿宋_GB2312" w:hint="eastAsia"/>
          <w:color w:val="000000"/>
        </w:rPr>
        <w:t>日</w:t>
      </w:r>
      <w:r>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时</w:t>
      </w:r>
      <w:r>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Pr>
          <w:rFonts w:asciiTheme="minorEastAsia" w:eastAsiaTheme="minorEastAsia" w:hAnsiTheme="minorEastAsia" w:cs="仿宋_GB2312" w:hint="eastAsia"/>
          <w:color w:val="000000"/>
          <w:u w:val="single"/>
        </w:rPr>
        <w:t>3</w:t>
      </w:r>
      <w:r>
        <w:rPr>
          <w:rFonts w:asciiTheme="minorEastAsia" w:eastAsiaTheme="minorEastAsia" w:hAnsiTheme="minorEastAsia" w:cs="仿宋_GB2312" w:hint="eastAsia"/>
          <w:color w:val="000000"/>
        </w:rPr>
        <w:t>室。</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本项目为全流程电子化交易项目，投标人须提交电子投标文件和纸质投标文件。</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、纸质投标文件（正本、副本各</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w:t>
      </w:r>
      <w:r>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个工作日。</w:t>
      </w:r>
    </w:p>
    <w:p w:rsidR="004C4640" w:rsidRDefault="00AD0181">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4C4640" w:rsidRDefault="00AD0181">
      <w:pPr>
        <w:spacing w:line="360" w:lineRule="auto"/>
        <w:ind w:firstLineChars="100" w:firstLine="240"/>
        <w:rPr>
          <w:rFonts w:asciiTheme="minorEastAsia" w:hAnsiTheme="minorEastAsia" w:cs="仿宋_GB2312"/>
          <w:sz w:val="24"/>
          <w:szCs w:val="24"/>
        </w:rPr>
      </w:pPr>
      <w:r>
        <w:rPr>
          <w:rFonts w:asciiTheme="minorEastAsia" w:hAnsiTheme="minorEastAsia" w:cs="仿宋_GB2312" w:hint="eastAsia"/>
          <w:sz w:val="24"/>
          <w:szCs w:val="24"/>
        </w:rPr>
        <w:t>采购人：</w:t>
      </w:r>
      <w:r>
        <w:rPr>
          <w:rFonts w:ascii="Calibri" w:eastAsia="宋体" w:hAnsi="Calibri" w:cs="Times New Roman" w:hint="eastAsia"/>
          <w:sz w:val="24"/>
          <w:szCs w:val="24"/>
        </w:rPr>
        <w:t>许昌市东城区社会治安综合治理办公室</w:t>
      </w:r>
    </w:p>
    <w:p w:rsidR="004C4640" w:rsidRDefault="00AD0181">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地</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址：许昌市东城区管委会</w:t>
      </w:r>
    </w:p>
    <w:p w:rsidR="004C4640" w:rsidRDefault="00AD0181">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系</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人：闫明</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Pr>
          <w:rFonts w:asciiTheme="minorEastAsia" w:hAnsiTheme="minorEastAsia" w:cs="仿宋_GB2312" w:hint="eastAsia"/>
          <w:sz w:val="24"/>
          <w:szCs w:val="24"/>
        </w:rPr>
        <w:t>17637957777</w:t>
      </w:r>
    </w:p>
    <w:p w:rsidR="004C4640" w:rsidRDefault="00AD0181">
      <w:pPr>
        <w:spacing w:line="360" w:lineRule="auto"/>
        <w:ind w:firstLineChars="100" w:firstLine="240"/>
        <w:rPr>
          <w:rFonts w:asciiTheme="minorEastAsia" w:hAnsiTheme="minorEastAsia" w:cs="仿宋_GB2312"/>
          <w:sz w:val="24"/>
          <w:szCs w:val="24"/>
        </w:rPr>
      </w:pPr>
      <w:r>
        <w:rPr>
          <w:rFonts w:asciiTheme="minorEastAsia" w:hAnsiTheme="minorEastAsia" w:cs="仿宋_GB2312" w:hint="eastAsia"/>
          <w:sz w:val="24"/>
          <w:szCs w:val="24"/>
        </w:rPr>
        <w:t>代理机构：河南建标工程管理有限公司</w:t>
      </w:r>
    </w:p>
    <w:p w:rsidR="004C4640" w:rsidRDefault="00AD0181">
      <w:pPr>
        <w:spacing w:line="360" w:lineRule="auto"/>
        <w:ind w:firstLineChars="100" w:firstLine="240"/>
        <w:rPr>
          <w:rFonts w:asciiTheme="minorEastAsia" w:hAnsiTheme="minorEastAsia" w:cs="仿宋_GB2312"/>
          <w:sz w:val="24"/>
          <w:szCs w:val="24"/>
        </w:rPr>
      </w:pPr>
      <w:r>
        <w:rPr>
          <w:rFonts w:asciiTheme="minorEastAsia" w:hAnsiTheme="minorEastAsia" w:cs="仿宋_GB2312" w:hint="eastAsia"/>
          <w:sz w:val="24"/>
          <w:szCs w:val="24"/>
        </w:rPr>
        <w:t>地</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址：许昌市劳动路</w:t>
      </w:r>
      <w:r>
        <w:rPr>
          <w:rFonts w:asciiTheme="minorEastAsia" w:hAnsiTheme="minorEastAsia" w:cs="仿宋_GB2312" w:hint="eastAsia"/>
          <w:sz w:val="24"/>
          <w:szCs w:val="24"/>
        </w:rPr>
        <w:t>7</w:t>
      </w:r>
      <w:r>
        <w:rPr>
          <w:rFonts w:asciiTheme="minorEastAsia" w:hAnsiTheme="minorEastAsia" w:cs="仿宋_GB2312" w:hint="eastAsia"/>
          <w:sz w:val="24"/>
          <w:szCs w:val="24"/>
        </w:rPr>
        <w:t>号</w:t>
      </w:r>
    </w:p>
    <w:p w:rsidR="004C4640" w:rsidRDefault="00AD0181">
      <w:pPr>
        <w:spacing w:line="360" w:lineRule="auto"/>
        <w:ind w:firstLineChars="100" w:firstLine="240"/>
        <w:rPr>
          <w:rFonts w:asciiTheme="minorEastAsia" w:hAnsiTheme="minorEastAsia" w:cs="仿宋_GB2312"/>
          <w:sz w:val="24"/>
          <w:szCs w:val="24"/>
        </w:rPr>
      </w:pPr>
      <w:r>
        <w:rPr>
          <w:rFonts w:asciiTheme="minorEastAsia" w:hAnsiTheme="minorEastAsia" w:cs="仿宋_GB2312" w:hint="eastAsia"/>
          <w:sz w:val="24"/>
          <w:szCs w:val="24"/>
        </w:rPr>
        <w:t>联系人：万丽娜</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Pr>
          <w:rFonts w:asciiTheme="minorEastAsia" w:hAnsiTheme="minorEastAsia" w:cs="仿宋_GB2312" w:hint="eastAsia"/>
          <w:sz w:val="24"/>
          <w:szCs w:val="24"/>
        </w:rPr>
        <w:t>13782222730</w:t>
      </w:r>
    </w:p>
    <w:p w:rsidR="004C4640" w:rsidRDefault="00AD0181">
      <w:pPr>
        <w:spacing w:line="360" w:lineRule="auto"/>
        <w:jc w:val="right"/>
        <w:rPr>
          <w:rFonts w:ascii="Calibri" w:eastAsia="宋体" w:hAnsi="Calibri" w:cs="Times New Roman"/>
          <w:sz w:val="24"/>
          <w:szCs w:val="24"/>
        </w:rPr>
      </w:pPr>
      <w:r>
        <w:rPr>
          <w:rFonts w:ascii="Calibri" w:eastAsia="宋体" w:hAnsi="Calibri" w:cs="Times New Roman" w:hint="eastAsia"/>
          <w:sz w:val="24"/>
          <w:szCs w:val="24"/>
        </w:rPr>
        <w:lastRenderedPageBreak/>
        <w:t>许昌市东城区社会治安综合治理办公室</w:t>
      </w:r>
    </w:p>
    <w:p w:rsidR="004C4640" w:rsidRDefault="00AD0181">
      <w:pPr>
        <w:spacing w:line="360" w:lineRule="auto"/>
        <w:jc w:val="right"/>
        <w:rPr>
          <w:rFonts w:ascii="宋体" w:eastAsia="宋体" w:hAnsi="宋体" w:cs="宋体"/>
          <w:sz w:val="24"/>
          <w:szCs w:val="24"/>
        </w:rPr>
      </w:pPr>
      <w:r>
        <w:rPr>
          <w:rFonts w:ascii="宋体" w:eastAsia="宋体" w:hAnsi="宋体" w:cs="宋体" w:hint="eastAsia"/>
          <w:sz w:val="24"/>
          <w:szCs w:val="24"/>
        </w:rPr>
        <w:t>2018</w:t>
      </w:r>
      <w:r>
        <w:rPr>
          <w:rFonts w:ascii="宋体" w:eastAsia="宋体" w:hAnsi="宋体" w:cs="宋体" w:hint="eastAsia"/>
          <w:sz w:val="24"/>
          <w:szCs w:val="24"/>
        </w:rPr>
        <w:t>年</w:t>
      </w:r>
      <w:r>
        <w:rPr>
          <w:rFonts w:ascii="宋体" w:eastAsia="宋体" w:hAnsi="宋体" w:cs="宋体" w:hint="eastAsia"/>
          <w:sz w:val="24"/>
          <w:szCs w:val="24"/>
        </w:rPr>
        <w:t>11</w:t>
      </w:r>
      <w:r>
        <w:rPr>
          <w:rFonts w:ascii="宋体" w:eastAsia="宋体" w:hAnsi="宋体" w:cs="宋体" w:hint="eastAsia"/>
          <w:sz w:val="24"/>
          <w:szCs w:val="24"/>
        </w:rPr>
        <w:t>月</w:t>
      </w:r>
      <w:r>
        <w:rPr>
          <w:rFonts w:ascii="宋体" w:eastAsia="宋体" w:hAnsi="宋体" w:cs="宋体" w:hint="eastAsia"/>
          <w:sz w:val="24"/>
          <w:szCs w:val="24"/>
        </w:rPr>
        <w:t>2</w:t>
      </w:r>
      <w:r>
        <w:rPr>
          <w:rFonts w:ascii="宋体" w:eastAsia="宋体" w:hAnsi="宋体" w:cs="宋体" w:hint="eastAsia"/>
          <w:sz w:val="24"/>
          <w:szCs w:val="24"/>
        </w:rPr>
        <w:t>1</w:t>
      </w:r>
      <w:r>
        <w:rPr>
          <w:rFonts w:ascii="宋体" w:eastAsia="宋体" w:hAnsi="宋体" w:cs="宋体" w:hint="eastAsia"/>
          <w:sz w:val="24"/>
          <w:szCs w:val="24"/>
        </w:rPr>
        <w:t>日</w:t>
      </w:r>
    </w:p>
    <w:p w:rsidR="004C4640" w:rsidRDefault="00AD0181">
      <w:pPr>
        <w:widowControl/>
        <w:jc w:val="left"/>
        <w:rPr>
          <w:rFonts w:hAnsi="宋体"/>
          <w:b/>
          <w:sz w:val="32"/>
          <w:szCs w:val="32"/>
        </w:rPr>
      </w:pPr>
      <w:r>
        <w:rPr>
          <w:rFonts w:hAnsi="宋体"/>
          <w:b/>
          <w:sz w:val="32"/>
          <w:szCs w:val="32"/>
        </w:rPr>
        <w:br w:type="page"/>
      </w:r>
    </w:p>
    <w:p w:rsidR="004C4640" w:rsidRDefault="00AD018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4C4640" w:rsidRDefault="00AD0181">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4C4640" w:rsidRDefault="00AD018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4C4640" w:rsidRDefault="00AD018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4C4640" w:rsidRDefault="00AD018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4C4640" w:rsidRDefault="00AD018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4C4640" w:rsidRDefault="00AD018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4C4640" w:rsidRDefault="00AD018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4C4640" w:rsidRDefault="00AD018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4C4640" w:rsidRDefault="00AD018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C4640" w:rsidRDefault="00AD018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4C4640" w:rsidRDefault="00AD0181">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2"/>
            <w:rFonts w:hAnsi="宋体"/>
            <w:sz w:val="24"/>
            <w:szCs w:val="24"/>
          </w:rPr>
          <w:t>http://221.14.6.70:8088/ggzy/</w:t>
        </w:r>
      </w:hyperlink>
      <w:r>
        <w:rPr>
          <w:rFonts w:hAnsi="宋体" w:hint="eastAsia"/>
          <w:color w:val="000000"/>
          <w:sz w:val="24"/>
          <w:szCs w:val="24"/>
        </w:rPr>
        <w:t>）。</w:t>
      </w:r>
    </w:p>
    <w:p w:rsidR="004C4640" w:rsidRDefault="00AD018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4C4640" w:rsidRDefault="00AD018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4C4640" w:rsidRDefault="00AD018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4C4640" w:rsidRDefault="00AD018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4C4640" w:rsidRDefault="00AD018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4C4640" w:rsidRDefault="00AD0181">
      <w:pPr>
        <w:autoSpaceDE w:val="0"/>
        <w:autoSpaceDN w:val="0"/>
        <w:adjustRightInd w:val="0"/>
        <w:spacing w:line="700" w:lineRule="exact"/>
        <w:ind w:firstLine="560"/>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4C4640" w:rsidRDefault="00AD0181">
      <w:pPr>
        <w:autoSpaceDE w:val="0"/>
        <w:autoSpaceDN w:val="0"/>
        <w:adjustRightInd w:val="0"/>
        <w:spacing w:line="700" w:lineRule="exact"/>
        <w:ind w:firstLine="560"/>
        <w:rPr>
          <w:rFonts w:hAnsi="宋体"/>
          <w:color w:val="000000"/>
          <w:sz w:val="24"/>
          <w:szCs w:val="24"/>
        </w:rPr>
      </w:pPr>
      <w:r>
        <w:rPr>
          <w:rFonts w:hAnsi="宋体" w:hint="eastAsia"/>
          <w:color w:val="000000"/>
          <w:sz w:val="24"/>
          <w:szCs w:val="24"/>
        </w:rPr>
        <w:br w:type="page"/>
      </w:r>
    </w:p>
    <w:p w:rsidR="004C4640" w:rsidRDefault="00AD0181">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4C4640" w:rsidRDefault="00AD0181">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4C4640" w:rsidRDefault="00AD0181">
      <w:pPr>
        <w:pStyle w:val="ae"/>
        <w:widowControl/>
        <w:shd w:val="clear" w:color="auto" w:fill="FFFFFF"/>
        <w:spacing w:line="360" w:lineRule="auto"/>
        <w:contextualSpacing/>
        <w:rPr>
          <w:rFonts w:ascii="宋体" w:eastAsiaTheme="minorEastAsia" w:hAnsi="宋体" w:cstheme="minorBidi"/>
          <w:szCs w:val="22"/>
        </w:rPr>
      </w:pPr>
      <w:r>
        <w:rPr>
          <w:rFonts w:ascii="宋体" w:eastAsiaTheme="minorEastAsia" w:hAnsi="宋体" w:cstheme="minorBidi" w:hint="eastAsia"/>
          <w:b/>
          <w:bCs/>
          <w:szCs w:val="22"/>
        </w:rPr>
        <w:t>1</w:t>
      </w:r>
      <w:r>
        <w:rPr>
          <w:rFonts w:ascii="宋体" w:eastAsiaTheme="minorEastAsia" w:hAnsi="宋体" w:cstheme="minorBidi" w:hint="eastAsia"/>
          <w:b/>
          <w:bCs/>
          <w:szCs w:val="22"/>
        </w:rPr>
        <w:t>、项目概况</w:t>
      </w:r>
      <w:r>
        <w:rPr>
          <w:rFonts w:ascii="宋体" w:eastAsiaTheme="minorEastAsia" w:hAnsi="宋体" w:cstheme="minorBidi" w:hint="eastAsia"/>
          <w:szCs w:val="22"/>
        </w:rPr>
        <w:t>：</w:t>
      </w:r>
    </w:p>
    <w:p w:rsidR="004C4640" w:rsidRDefault="00AD0181">
      <w:pPr>
        <w:pStyle w:val="ae"/>
        <w:widowControl/>
        <w:shd w:val="clear" w:color="auto" w:fill="FFFFFF"/>
        <w:spacing w:line="360" w:lineRule="auto"/>
        <w:contextualSpacing/>
        <w:rPr>
          <w:rFonts w:ascii="宋体" w:cs="宋体"/>
        </w:rPr>
      </w:pPr>
      <w:r>
        <w:rPr>
          <w:rFonts w:ascii="宋体" w:cs="宋体" w:hint="eastAsia"/>
        </w:rPr>
        <w:t xml:space="preserve">  </w:t>
      </w:r>
      <w:r>
        <w:rPr>
          <w:rFonts w:ascii="宋体" w:cs="宋体" w:hint="eastAsia"/>
        </w:rPr>
        <w:t>许昌市</w:t>
      </w:r>
      <w:proofErr w:type="gramStart"/>
      <w:r>
        <w:rPr>
          <w:rFonts w:ascii="宋体" w:cs="宋体" w:hint="eastAsia"/>
        </w:rPr>
        <w:t>东城区技防</w:t>
      </w:r>
      <w:proofErr w:type="gramEnd"/>
      <w:r>
        <w:rPr>
          <w:rFonts w:ascii="宋体" w:cs="宋体" w:hint="eastAsia"/>
        </w:rPr>
        <w:t>体系五期工程规划方案如下：主要街道及重点部位监控建设；分局指挥中心大屏改造；平安社区建设；东城区三级综治中心建设；重点小区安防系统升级改造；东区管委会监控系统升级改造等。</w:t>
      </w:r>
    </w:p>
    <w:p w:rsidR="004C4640" w:rsidRDefault="00AD0181">
      <w:pPr>
        <w:pStyle w:val="ae"/>
        <w:widowControl/>
        <w:shd w:val="clear" w:color="auto" w:fill="FFFFFF"/>
        <w:spacing w:line="360" w:lineRule="auto"/>
        <w:contextualSpacing/>
        <w:rPr>
          <w:rFonts w:ascii="宋体" w:eastAsiaTheme="minorEastAsia" w:hAnsi="宋体" w:cstheme="minorBidi"/>
          <w:b/>
          <w:bCs/>
          <w:szCs w:val="22"/>
        </w:rPr>
      </w:pPr>
      <w:r>
        <w:rPr>
          <w:rFonts w:ascii="宋体" w:eastAsiaTheme="minorEastAsia" w:hAnsi="宋体" w:cstheme="minorBidi" w:hint="eastAsia"/>
          <w:b/>
          <w:bCs/>
          <w:szCs w:val="22"/>
        </w:rPr>
        <w:t>2</w:t>
      </w:r>
      <w:r>
        <w:rPr>
          <w:rFonts w:ascii="宋体" w:eastAsiaTheme="minorEastAsia" w:hAnsi="宋体" w:cstheme="minorBidi" w:hint="eastAsia"/>
          <w:b/>
          <w:bCs/>
          <w:szCs w:val="22"/>
        </w:rPr>
        <w:t>、主要作用及用途</w:t>
      </w:r>
    </w:p>
    <w:p w:rsidR="004C4640" w:rsidRDefault="00AD0181">
      <w:pPr>
        <w:widowControl/>
        <w:shd w:val="clear" w:color="auto" w:fill="FFFFFF"/>
        <w:spacing w:line="360" w:lineRule="auto"/>
        <w:contextualSpacing/>
        <w:jc w:val="left"/>
        <w:rPr>
          <w:rFonts w:ascii="宋体" w:cs="宋体"/>
          <w:sz w:val="24"/>
          <w:szCs w:val="24"/>
        </w:rPr>
      </w:pPr>
      <w:r>
        <w:rPr>
          <w:rFonts w:ascii="宋体" w:cs="宋体" w:hint="eastAsia"/>
          <w:sz w:val="24"/>
          <w:szCs w:val="24"/>
        </w:rPr>
        <w:t xml:space="preserve">  </w:t>
      </w:r>
      <w:r>
        <w:rPr>
          <w:rFonts w:ascii="宋体" w:cs="宋体" w:hint="eastAsia"/>
          <w:sz w:val="24"/>
          <w:szCs w:val="24"/>
        </w:rPr>
        <w:t>进一步完善</w:t>
      </w:r>
      <w:proofErr w:type="gramStart"/>
      <w:r>
        <w:rPr>
          <w:rFonts w:ascii="宋体" w:cs="宋体" w:hint="eastAsia"/>
          <w:sz w:val="24"/>
          <w:szCs w:val="24"/>
        </w:rPr>
        <w:t>东城区技防</w:t>
      </w:r>
      <w:proofErr w:type="gramEnd"/>
      <w:r>
        <w:rPr>
          <w:rFonts w:ascii="宋体" w:cs="宋体" w:hint="eastAsia"/>
          <w:sz w:val="24"/>
          <w:szCs w:val="24"/>
        </w:rPr>
        <w:t>体系网络，提升动态环境下社会管理能力和水平，推进平安东城和</w:t>
      </w:r>
      <w:proofErr w:type="gramStart"/>
      <w:r>
        <w:rPr>
          <w:rFonts w:ascii="宋体" w:cs="宋体" w:hint="eastAsia"/>
          <w:sz w:val="24"/>
          <w:szCs w:val="24"/>
        </w:rPr>
        <w:t>综治</w:t>
      </w:r>
      <w:proofErr w:type="gramEnd"/>
      <w:r>
        <w:rPr>
          <w:rFonts w:ascii="宋体" w:cs="宋体" w:hint="eastAsia"/>
          <w:sz w:val="24"/>
          <w:szCs w:val="24"/>
        </w:rPr>
        <w:t>中心规范化建设，适应反恐怖斗争形</w:t>
      </w:r>
      <w:proofErr w:type="gramStart"/>
      <w:r>
        <w:rPr>
          <w:rFonts w:ascii="宋体" w:cs="宋体" w:hint="eastAsia"/>
          <w:sz w:val="24"/>
          <w:szCs w:val="24"/>
        </w:rPr>
        <w:t>勢</w:t>
      </w:r>
      <w:proofErr w:type="gramEnd"/>
      <w:r>
        <w:rPr>
          <w:rFonts w:ascii="宋体" w:cs="宋体" w:hint="eastAsia"/>
          <w:sz w:val="24"/>
          <w:szCs w:val="24"/>
        </w:rPr>
        <w:t>的需要，结合省委</w:t>
      </w:r>
      <w:proofErr w:type="gramStart"/>
      <w:r>
        <w:rPr>
          <w:rFonts w:ascii="宋体" w:cs="宋体" w:hint="eastAsia"/>
          <w:sz w:val="24"/>
          <w:szCs w:val="24"/>
        </w:rPr>
        <w:t>政法委综治</w:t>
      </w:r>
      <w:proofErr w:type="gramEnd"/>
      <w:r>
        <w:rPr>
          <w:rFonts w:ascii="宋体" w:cs="宋体" w:hint="eastAsia"/>
          <w:sz w:val="24"/>
          <w:szCs w:val="24"/>
        </w:rPr>
        <w:t>中心规范化建设、省公安厅“基础信息化”工作部署和市公安局</w:t>
      </w:r>
      <w:r>
        <w:rPr>
          <w:rFonts w:ascii="宋体" w:cs="宋体" w:hint="eastAsia"/>
          <w:sz w:val="24"/>
          <w:szCs w:val="24"/>
        </w:rPr>
        <w:t>2018</w:t>
      </w:r>
      <w:r>
        <w:rPr>
          <w:rFonts w:ascii="宋体" w:cs="宋体" w:hint="eastAsia"/>
          <w:sz w:val="24"/>
          <w:szCs w:val="24"/>
        </w:rPr>
        <w:t>年“天眼工程”建设。</w:t>
      </w:r>
    </w:p>
    <w:p w:rsidR="004C4640" w:rsidRDefault="00AD0181">
      <w:r>
        <w:rPr>
          <w:rFonts w:asciiTheme="minorEastAsia" w:hAnsiTheme="minorEastAsia" w:cs="黑体" w:hint="eastAsia"/>
          <w:b/>
          <w:bCs/>
          <w:color w:val="000000"/>
          <w:sz w:val="24"/>
          <w:szCs w:val="24"/>
          <w:shd w:val="clear" w:color="auto" w:fill="FFFFFF"/>
        </w:rPr>
        <w:t>二、采购清单</w:t>
      </w:r>
    </w:p>
    <w:tbl>
      <w:tblPr>
        <w:tblW w:w="9776" w:type="dxa"/>
        <w:tblLayout w:type="fixed"/>
        <w:tblCellMar>
          <w:top w:w="15" w:type="dxa"/>
          <w:left w:w="15" w:type="dxa"/>
          <w:bottom w:w="15" w:type="dxa"/>
          <w:right w:w="15" w:type="dxa"/>
        </w:tblCellMar>
        <w:tblLook w:val="04A0"/>
      </w:tblPr>
      <w:tblGrid>
        <w:gridCol w:w="1057"/>
        <w:gridCol w:w="690"/>
        <w:gridCol w:w="549"/>
        <w:gridCol w:w="4633"/>
        <w:gridCol w:w="720"/>
        <w:gridCol w:w="1088"/>
        <w:gridCol w:w="1039"/>
      </w:tblGrid>
      <w:tr w:rsidR="004C4640">
        <w:trPr>
          <w:trHeight w:val="782"/>
        </w:trPr>
        <w:tc>
          <w:tcPr>
            <w:tcW w:w="1057"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序号</w:t>
            </w:r>
          </w:p>
        </w:tc>
        <w:tc>
          <w:tcPr>
            <w:tcW w:w="1239"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货物名称</w:t>
            </w:r>
          </w:p>
        </w:tc>
        <w:tc>
          <w:tcPr>
            <w:tcW w:w="463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技术规格及主要参数</w:t>
            </w:r>
          </w:p>
        </w:tc>
        <w:tc>
          <w:tcPr>
            <w:tcW w:w="72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单位</w:t>
            </w:r>
          </w:p>
        </w:tc>
        <w:tc>
          <w:tcPr>
            <w:tcW w:w="108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数量</w:t>
            </w:r>
          </w:p>
        </w:tc>
        <w:tc>
          <w:tcPr>
            <w:tcW w:w="1039"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4C4640" w:rsidRDefault="00AD0181">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是否为核心产品</w:t>
            </w:r>
          </w:p>
        </w:tc>
      </w:tr>
      <w:tr w:rsidR="004C4640">
        <w:trPr>
          <w:trHeight w:val="375"/>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一、治安监控</w:t>
            </w:r>
          </w:p>
        </w:tc>
      </w:tr>
      <w:tr w:rsidR="004C4640">
        <w:trPr>
          <w:trHeight w:val="360"/>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w:t>
            </w:r>
            <w:r>
              <w:rPr>
                <w:rFonts w:ascii="宋体" w:eastAsia="宋体" w:hAnsi="宋体" w:cs="宋体" w:hint="eastAsia"/>
                <w:b/>
                <w:color w:val="000000"/>
                <w:kern w:val="0"/>
                <w:sz w:val="22"/>
              </w:rPr>
              <w:t>、存储中心</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摄像机接入授权许可</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视频管理服务软件</w:t>
            </w:r>
            <w:r>
              <w:rPr>
                <w:rFonts w:ascii="宋体" w:eastAsia="宋体" w:hAnsi="宋体" w:cs="宋体" w:hint="eastAsia"/>
                <w:color w:val="000000"/>
                <w:kern w:val="0"/>
                <w:sz w:val="22"/>
              </w:rPr>
              <w:t>-</w:t>
            </w:r>
            <w:r>
              <w:rPr>
                <w:rFonts w:ascii="宋体" w:eastAsia="宋体" w:hAnsi="宋体" w:cs="宋体" w:hint="eastAsia"/>
                <w:color w:val="000000"/>
                <w:kern w:val="0"/>
                <w:sz w:val="22"/>
              </w:rPr>
              <w:t>视频接入许可</w:t>
            </w:r>
            <w:r>
              <w:rPr>
                <w:rFonts w:ascii="宋体" w:eastAsia="宋体" w:hAnsi="宋体" w:cs="宋体" w:hint="eastAsia"/>
                <w:color w:val="000000"/>
                <w:kern w:val="0"/>
                <w:sz w:val="22"/>
              </w:rPr>
              <w:t>-200</w:t>
            </w:r>
            <w:r>
              <w:rPr>
                <w:rFonts w:ascii="宋体" w:eastAsia="宋体" w:hAnsi="宋体" w:cs="宋体" w:hint="eastAsia"/>
                <w:color w:val="000000"/>
                <w:kern w:val="0"/>
                <w:sz w:val="22"/>
              </w:rPr>
              <w:t>路授权费用</w:t>
            </w:r>
            <w:r>
              <w:rPr>
                <w:rFonts w:ascii="宋体" w:eastAsia="宋体" w:hAnsi="宋体" w:cs="宋体" w:hint="eastAsia"/>
                <w:color w:val="000000"/>
                <w:kern w:val="0"/>
                <w:sz w:val="22"/>
              </w:rPr>
              <w:t>-</w:t>
            </w:r>
            <w:r>
              <w:rPr>
                <w:rFonts w:ascii="宋体" w:eastAsia="宋体" w:hAnsi="宋体" w:cs="宋体" w:hint="eastAsia"/>
                <w:color w:val="000000"/>
                <w:kern w:val="0"/>
                <w:sz w:val="22"/>
              </w:rPr>
              <w:t>基于市局原有平台</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60</w:t>
            </w:r>
            <w:r>
              <w:rPr>
                <w:rFonts w:ascii="宋体" w:eastAsia="宋体" w:hAnsi="宋体" w:cs="宋体" w:hint="eastAsia"/>
                <w:color w:val="000000"/>
                <w:kern w:val="0"/>
                <w:sz w:val="22"/>
              </w:rPr>
              <w:t>盘</w:t>
            </w:r>
            <w:proofErr w:type="gramStart"/>
            <w:r>
              <w:rPr>
                <w:rFonts w:ascii="宋体" w:eastAsia="宋体" w:hAnsi="宋体" w:cs="宋体" w:hint="eastAsia"/>
                <w:color w:val="000000"/>
                <w:kern w:val="0"/>
                <w:sz w:val="22"/>
              </w:rPr>
              <w:t>位网络云</w:t>
            </w:r>
            <w:proofErr w:type="gramEnd"/>
            <w:r>
              <w:rPr>
                <w:rFonts w:ascii="宋体" w:eastAsia="宋体" w:hAnsi="宋体" w:cs="宋体" w:hint="eastAsia"/>
                <w:color w:val="000000"/>
                <w:kern w:val="0"/>
                <w:sz w:val="22"/>
              </w:rPr>
              <w:t>存储主机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设备应采用控制器架构，采用</w:t>
            </w:r>
            <w:r>
              <w:rPr>
                <w:rFonts w:ascii="宋体" w:eastAsia="宋体" w:hAnsi="宋体" w:cs="宋体" w:hint="eastAsia"/>
                <w:color w:val="000000"/>
                <w:kern w:val="0"/>
                <w:sz w:val="22"/>
              </w:rPr>
              <w:t>Intel 64</w:t>
            </w:r>
            <w:r>
              <w:rPr>
                <w:rFonts w:ascii="宋体" w:eastAsia="宋体" w:hAnsi="宋体" w:cs="宋体" w:hint="eastAsia"/>
                <w:color w:val="000000"/>
                <w:kern w:val="0"/>
                <w:sz w:val="22"/>
              </w:rPr>
              <w:t>位多核处理器；</w:t>
            </w:r>
            <w:r>
              <w:rPr>
                <w:rFonts w:ascii="宋体" w:eastAsia="宋体" w:hAnsi="宋体" w:cs="宋体" w:hint="eastAsia"/>
                <w:color w:val="000000"/>
                <w:kern w:val="0"/>
                <w:sz w:val="22"/>
              </w:rPr>
              <w:br/>
              <w:t>2.</w:t>
            </w:r>
            <w:r>
              <w:rPr>
                <w:rFonts w:ascii="宋体" w:eastAsia="宋体" w:hAnsi="宋体" w:cs="宋体" w:hint="eastAsia"/>
                <w:color w:val="000000"/>
                <w:kern w:val="0"/>
                <w:sz w:val="22"/>
              </w:rPr>
              <w:t>磁盘通道数不小于</w:t>
            </w:r>
            <w:r>
              <w:rPr>
                <w:rFonts w:ascii="宋体" w:eastAsia="宋体" w:hAnsi="宋体" w:cs="宋体" w:hint="eastAsia"/>
                <w:color w:val="000000"/>
                <w:kern w:val="0"/>
                <w:sz w:val="22"/>
              </w:rPr>
              <w:t>60,</w:t>
            </w:r>
            <w:r>
              <w:rPr>
                <w:rFonts w:ascii="宋体" w:eastAsia="宋体" w:hAnsi="宋体" w:cs="宋体" w:hint="eastAsia"/>
                <w:color w:val="000000"/>
                <w:kern w:val="0"/>
                <w:sz w:val="22"/>
              </w:rPr>
              <w:t>支持硬盘热插拔，可接磁盘类型</w:t>
            </w:r>
            <w:r>
              <w:rPr>
                <w:rFonts w:ascii="宋体" w:eastAsia="宋体" w:hAnsi="宋体" w:cs="宋体" w:hint="eastAsia"/>
                <w:color w:val="000000"/>
                <w:kern w:val="0"/>
                <w:sz w:val="22"/>
              </w:rPr>
              <w:t>SATA/SSD/SAS/NL-SAS</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云存储系统配合安全设备，可对符合</w:t>
            </w:r>
            <w:r>
              <w:rPr>
                <w:rFonts w:ascii="宋体" w:eastAsia="宋体" w:hAnsi="宋体" w:cs="宋体" w:hint="eastAsia"/>
                <w:color w:val="000000"/>
                <w:kern w:val="0"/>
                <w:sz w:val="22"/>
              </w:rPr>
              <w:t>MAC</w:t>
            </w:r>
            <w:r>
              <w:rPr>
                <w:rFonts w:ascii="宋体" w:eastAsia="宋体" w:hAnsi="宋体" w:cs="宋体" w:hint="eastAsia"/>
                <w:color w:val="000000"/>
                <w:kern w:val="0"/>
                <w:sz w:val="22"/>
              </w:rPr>
              <w:t>地址、</w:t>
            </w:r>
            <w:r>
              <w:rPr>
                <w:rFonts w:ascii="宋体" w:eastAsia="宋体" w:hAnsi="宋体" w:cs="宋体" w:hint="eastAsia"/>
                <w:color w:val="000000"/>
                <w:kern w:val="0"/>
                <w:sz w:val="22"/>
              </w:rPr>
              <w:t>TCP/IP</w:t>
            </w:r>
            <w:r>
              <w:rPr>
                <w:rFonts w:ascii="宋体" w:eastAsia="宋体" w:hAnsi="宋体" w:cs="宋体" w:hint="eastAsia"/>
                <w:color w:val="000000"/>
                <w:kern w:val="0"/>
                <w:sz w:val="22"/>
              </w:rPr>
              <w:t>协议、</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地址、国标</w:t>
            </w:r>
            <w:r>
              <w:rPr>
                <w:rFonts w:ascii="宋体" w:eastAsia="宋体" w:hAnsi="宋体" w:cs="宋体" w:hint="eastAsia"/>
                <w:color w:val="000000"/>
                <w:kern w:val="0"/>
                <w:sz w:val="22"/>
              </w:rPr>
              <w:t xml:space="preserve">GB/T </w:t>
            </w:r>
            <w:r>
              <w:rPr>
                <w:rFonts w:ascii="宋体" w:eastAsia="宋体" w:hAnsi="宋体" w:cs="宋体" w:hint="eastAsia"/>
                <w:color w:val="000000"/>
                <w:kern w:val="0"/>
                <w:sz w:val="22"/>
              </w:rPr>
              <w:t>28181</w:t>
            </w:r>
            <w:r>
              <w:rPr>
                <w:rFonts w:ascii="宋体" w:eastAsia="宋体" w:hAnsi="宋体" w:cs="宋体" w:hint="eastAsia"/>
                <w:color w:val="000000"/>
                <w:kern w:val="0"/>
                <w:sz w:val="22"/>
              </w:rPr>
              <w:t>协议或者是白名单中的设备在通信前进行准入检测，不符合授权认证要求的直接拒绝接入进行存储业务；</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支持分布式块存储，无碎片，系统无存储空间和性能衰减；</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支持视频抽</w:t>
            </w:r>
            <w:r>
              <w:rPr>
                <w:rFonts w:ascii="宋体" w:eastAsia="宋体" w:hAnsi="宋体" w:cs="宋体" w:hint="eastAsia"/>
                <w:color w:val="000000"/>
                <w:kern w:val="0"/>
                <w:sz w:val="22"/>
              </w:rPr>
              <w:t>I</w:t>
            </w:r>
            <w:r>
              <w:rPr>
                <w:rFonts w:ascii="宋体" w:eastAsia="宋体" w:hAnsi="宋体" w:cs="宋体" w:hint="eastAsia"/>
                <w:color w:val="000000"/>
                <w:kern w:val="0"/>
                <w:sz w:val="22"/>
              </w:rPr>
              <w:t>帧、</w:t>
            </w:r>
            <w:r>
              <w:rPr>
                <w:rFonts w:ascii="宋体" w:eastAsia="宋体" w:hAnsi="宋体" w:cs="宋体" w:hint="eastAsia"/>
                <w:color w:val="000000"/>
                <w:kern w:val="0"/>
                <w:sz w:val="22"/>
              </w:rPr>
              <w:t>1/2</w:t>
            </w:r>
            <w:r>
              <w:rPr>
                <w:rFonts w:ascii="宋体" w:eastAsia="宋体" w:hAnsi="宋体" w:cs="宋体" w:hint="eastAsia"/>
                <w:color w:val="000000"/>
                <w:kern w:val="0"/>
                <w:sz w:val="22"/>
              </w:rPr>
              <w:t>、</w:t>
            </w:r>
            <w:r>
              <w:rPr>
                <w:rFonts w:ascii="宋体" w:eastAsia="宋体" w:hAnsi="宋体" w:cs="宋体" w:hint="eastAsia"/>
                <w:color w:val="000000"/>
                <w:kern w:val="0"/>
                <w:sz w:val="22"/>
              </w:rPr>
              <w:t>1/4</w:t>
            </w:r>
            <w:r>
              <w:rPr>
                <w:rFonts w:ascii="宋体" w:eastAsia="宋体" w:hAnsi="宋体" w:cs="宋体" w:hint="eastAsia"/>
                <w:color w:val="000000"/>
                <w:kern w:val="0"/>
                <w:sz w:val="22"/>
              </w:rPr>
              <w:t>抽帧，</w:t>
            </w:r>
            <w:proofErr w:type="gramStart"/>
            <w:r>
              <w:rPr>
                <w:rFonts w:ascii="宋体" w:eastAsia="宋体" w:hAnsi="宋体" w:cs="宋体" w:hint="eastAsia"/>
                <w:color w:val="000000"/>
                <w:kern w:val="0"/>
                <w:sz w:val="22"/>
              </w:rPr>
              <w:t>全帧备份</w:t>
            </w:r>
            <w:proofErr w:type="gramEnd"/>
            <w:r>
              <w:rPr>
                <w:rFonts w:ascii="宋体" w:eastAsia="宋体" w:hAnsi="宋体" w:cs="宋体" w:hint="eastAsia"/>
                <w:color w:val="000000"/>
                <w:kern w:val="0"/>
                <w:sz w:val="22"/>
              </w:rPr>
              <w:t>，支持对</w:t>
            </w:r>
            <w:r>
              <w:rPr>
                <w:rFonts w:ascii="宋体" w:eastAsia="宋体" w:hAnsi="宋体" w:cs="宋体" w:hint="eastAsia"/>
                <w:color w:val="000000"/>
                <w:kern w:val="0"/>
                <w:sz w:val="22"/>
              </w:rPr>
              <w:t>SVC</w:t>
            </w:r>
            <w:r>
              <w:rPr>
                <w:rFonts w:ascii="宋体" w:eastAsia="宋体" w:hAnsi="宋体" w:cs="宋体" w:hint="eastAsia"/>
                <w:color w:val="000000"/>
                <w:kern w:val="0"/>
                <w:sz w:val="22"/>
              </w:rPr>
              <w:t>相机进行码流压缩备份存储；</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6.</w:t>
            </w:r>
            <w:r>
              <w:rPr>
                <w:rFonts w:ascii="宋体" w:eastAsia="宋体" w:hAnsi="宋体" w:cs="宋体" w:hint="eastAsia"/>
                <w:color w:val="000000"/>
                <w:kern w:val="0"/>
                <w:sz w:val="22"/>
              </w:rPr>
              <w:t>支持进行告警联动备份，将告警时间段前后可调时间内的录像备份下来，并可根据告警事件</w:t>
            </w:r>
            <w:r>
              <w:rPr>
                <w:rFonts w:ascii="宋体" w:eastAsia="宋体" w:hAnsi="宋体" w:cs="宋体" w:hint="eastAsia"/>
                <w:color w:val="000000"/>
                <w:kern w:val="0"/>
                <w:sz w:val="22"/>
              </w:rPr>
              <w:lastRenderedPageBreak/>
              <w:t>和告警时间进行检索调取；</w:t>
            </w:r>
            <w:r>
              <w:rPr>
                <w:rFonts w:ascii="宋体" w:eastAsia="宋体" w:hAnsi="宋体" w:cs="宋体" w:hint="eastAsia"/>
                <w:color w:val="000000"/>
                <w:kern w:val="0"/>
                <w:sz w:val="22"/>
              </w:rPr>
              <w:br/>
              <w:t>7.</w:t>
            </w:r>
            <w:r>
              <w:rPr>
                <w:rFonts w:ascii="宋体" w:eastAsia="宋体" w:hAnsi="宋体" w:cs="宋体" w:hint="eastAsia"/>
                <w:color w:val="000000"/>
                <w:kern w:val="0"/>
                <w:sz w:val="22"/>
              </w:rPr>
              <w:t>全扁平网络架构，数据平面与信令控制平面分离，数据路径最短化，即使</w:t>
            </w:r>
            <w:proofErr w:type="gramStart"/>
            <w:r>
              <w:rPr>
                <w:rFonts w:ascii="宋体" w:eastAsia="宋体" w:hAnsi="宋体" w:cs="宋体" w:hint="eastAsia"/>
                <w:color w:val="000000"/>
                <w:kern w:val="0"/>
                <w:sz w:val="22"/>
              </w:rPr>
              <w:t>所有云</w:t>
            </w:r>
            <w:proofErr w:type="gramEnd"/>
            <w:r>
              <w:rPr>
                <w:rFonts w:ascii="宋体" w:eastAsia="宋体" w:hAnsi="宋体" w:cs="宋体" w:hint="eastAsia"/>
                <w:color w:val="000000"/>
                <w:kern w:val="0"/>
                <w:sz w:val="22"/>
              </w:rPr>
              <w:t>存储管理服务器（元数据服务器）异常，历史数据不丢失，存储节点已配置存储业</w:t>
            </w:r>
            <w:r>
              <w:rPr>
                <w:rFonts w:ascii="宋体" w:eastAsia="宋体" w:hAnsi="宋体" w:cs="宋体" w:hint="eastAsia"/>
                <w:color w:val="000000"/>
                <w:kern w:val="0"/>
                <w:sz w:val="22"/>
              </w:rPr>
              <w:t>务不中断，能够查询到</w:t>
            </w:r>
            <w:proofErr w:type="gramStart"/>
            <w:r>
              <w:rPr>
                <w:rFonts w:ascii="宋体" w:eastAsia="宋体" w:hAnsi="宋体" w:cs="宋体" w:hint="eastAsia"/>
                <w:color w:val="000000"/>
                <w:kern w:val="0"/>
                <w:sz w:val="22"/>
              </w:rPr>
              <w:t>宕机期间</w:t>
            </w:r>
            <w:proofErr w:type="gramEnd"/>
            <w:r>
              <w:rPr>
                <w:rFonts w:ascii="宋体" w:eastAsia="宋体" w:hAnsi="宋体" w:cs="宋体" w:hint="eastAsia"/>
                <w:color w:val="000000"/>
                <w:kern w:val="0"/>
                <w:sz w:val="22"/>
              </w:rPr>
              <w:t>的录像信息；</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8.</w:t>
            </w:r>
            <w:r>
              <w:rPr>
                <w:rFonts w:ascii="宋体" w:eastAsia="宋体" w:hAnsi="宋体" w:cs="宋体" w:hint="eastAsia"/>
                <w:color w:val="000000"/>
                <w:kern w:val="0"/>
                <w:sz w:val="22"/>
              </w:rPr>
              <w:t>支持多副本</w:t>
            </w:r>
            <w:r>
              <w:rPr>
                <w:rFonts w:ascii="宋体" w:eastAsia="宋体" w:hAnsi="宋体" w:cs="宋体" w:hint="eastAsia"/>
                <w:color w:val="000000"/>
                <w:kern w:val="0"/>
                <w:sz w:val="22"/>
              </w:rPr>
              <w:t>/</w:t>
            </w:r>
            <w:r>
              <w:rPr>
                <w:rFonts w:ascii="宋体" w:eastAsia="宋体" w:hAnsi="宋体" w:cs="宋体" w:hint="eastAsia"/>
                <w:color w:val="000000"/>
                <w:kern w:val="0"/>
                <w:sz w:val="22"/>
              </w:rPr>
              <w:t>纠</w:t>
            </w:r>
            <w:proofErr w:type="gramStart"/>
            <w:r>
              <w:rPr>
                <w:rFonts w:ascii="宋体" w:eastAsia="宋体" w:hAnsi="宋体" w:cs="宋体" w:hint="eastAsia"/>
                <w:color w:val="000000"/>
                <w:kern w:val="0"/>
                <w:sz w:val="22"/>
              </w:rPr>
              <w:t>删码按</w:t>
            </w:r>
            <w:proofErr w:type="gramEnd"/>
            <w:r>
              <w:rPr>
                <w:rFonts w:ascii="宋体" w:eastAsia="宋体" w:hAnsi="宋体" w:cs="宋体" w:hint="eastAsia"/>
                <w:color w:val="000000"/>
                <w:kern w:val="0"/>
                <w:sz w:val="22"/>
              </w:rPr>
              <w:t>不同故障域设置，可按磁盘，节点，机架设置。能够指定资源池所在的域和对应的副本个数。支持云存储中各个资源池的副本数不同；</w:t>
            </w:r>
            <w:r>
              <w:rPr>
                <w:rFonts w:ascii="宋体" w:eastAsia="宋体" w:hAnsi="宋体" w:cs="宋体" w:hint="eastAsia"/>
                <w:color w:val="000000"/>
                <w:kern w:val="0"/>
                <w:sz w:val="22"/>
              </w:rPr>
              <w:br/>
              <w:t>9.</w:t>
            </w:r>
            <w:r>
              <w:rPr>
                <w:rFonts w:ascii="宋体" w:eastAsia="宋体" w:hAnsi="宋体" w:cs="宋体" w:hint="eastAsia"/>
                <w:color w:val="000000"/>
                <w:kern w:val="0"/>
                <w:sz w:val="22"/>
              </w:rPr>
              <w:t>系统中不需要单独的服务器进行数据切片，直接由存储节点完成；</w:t>
            </w:r>
            <w:r>
              <w:rPr>
                <w:rFonts w:ascii="宋体" w:eastAsia="宋体" w:hAnsi="宋体" w:cs="宋体" w:hint="eastAsia"/>
                <w:color w:val="000000"/>
                <w:kern w:val="0"/>
                <w:sz w:val="22"/>
              </w:rPr>
              <w:br/>
              <w:t>10.</w:t>
            </w:r>
            <w:r>
              <w:rPr>
                <w:rFonts w:ascii="宋体" w:eastAsia="宋体" w:hAnsi="宋体" w:cs="宋体" w:hint="eastAsia"/>
                <w:color w:val="000000"/>
                <w:kern w:val="0"/>
                <w:sz w:val="22"/>
              </w:rPr>
              <w:t>支持系统内多存储节点故障后，集群中只有</w:t>
            </w:r>
            <w:proofErr w:type="gramStart"/>
            <w:r>
              <w:rPr>
                <w:rFonts w:ascii="宋体" w:eastAsia="宋体" w:hAnsi="宋体" w:cs="宋体" w:hint="eastAsia"/>
                <w:color w:val="000000"/>
                <w:kern w:val="0"/>
                <w:sz w:val="22"/>
              </w:rPr>
              <w:t>单块盘时</w:t>
            </w:r>
            <w:proofErr w:type="gramEnd"/>
            <w:r>
              <w:rPr>
                <w:rFonts w:ascii="宋体" w:eastAsia="宋体" w:hAnsi="宋体" w:cs="宋体" w:hint="eastAsia"/>
                <w:color w:val="000000"/>
                <w:kern w:val="0"/>
                <w:sz w:val="22"/>
              </w:rPr>
              <w:t>仍能按照</w:t>
            </w:r>
            <w:r>
              <w:rPr>
                <w:rFonts w:ascii="宋体" w:eastAsia="宋体" w:hAnsi="宋体" w:cs="宋体" w:hint="eastAsia"/>
                <w:color w:val="000000"/>
                <w:kern w:val="0"/>
                <w:sz w:val="22"/>
              </w:rPr>
              <w:t>N+M</w:t>
            </w:r>
            <w:r>
              <w:rPr>
                <w:rFonts w:ascii="宋体" w:eastAsia="宋体" w:hAnsi="宋体" w:cs="宋体" w:hint="eastAsia"/>
                <w:color w:val="000000"/>
                <w:kern w:val="0"/>
                <w:sz w:val="22"/>
              </w:rPr>
              <w:t>冗余继续写入数据，并能继续正常读写，业务不中断；</w:t>
            </w:r>
            <w:r>
              <w:rPr>
                <w:rFonts w:ascii="宋体" w:eastAsia="宋体" w:hAnsi="宋体" w:cs="宋体" w:hint="eastAsia"/>
                <w:color w:val="000000"/>
                <w:kern w:val="0"/>
                <w:sz w:val="22"/>
              </w:rPr>
              <w:br/>
              <w:t>11.</w:t>
            </w:r>
            <w:r>
              <w:rPr>
                <w:rFonts w:ascii="宋体" w:eastAsia="宋体" w:hAnsi="宋体" w:cs="宋体" w:hint="eastAsia"/>
                <w:color w:val="000000"/>
                <w:kern w:val="0"/>
                <w:sz w:val="22"/>
              </w:rPr>
              <w:t>支持磁盘漫游，磁盘在节点内和节点间迁移，以及异常存储节点的正常磁盘插入其他存储节点，数据不丢失，可以继续利用；</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12.</w:t>
            </w:r>
            <w:r>
              <w:rPr>
                <w:rFonts w:ascii="宋体" w:eastAsia="宋体" w:hAnsi="宋体" w:cs="宋体" w:hint="eastAsia"/>
                <w:color w:val="000000"/>
                <w:kern w:val="0"/>
                <w:sz w:val="22"/>
              </w:rPr>
              <w:t>支持在云存储中已经</w:t>
            </w:r>
            <w:r>
              <w:rPr>
                <w:rFonts w:ascii="宋体" w:eastAsia="宋体" w:hAnsi="宋体" w:cs="宋体" w:hint="eastAsia"/>
                <w:color w:val="000000"/>
                <w:kern w:val="0"/>
                <w:sz w:val="22"/>
              </w:rPr>
              <w:t>存在多种冗余级别文件情况下，将任意一个节点的任意块磁盘对调到另外一个节点，或插入全新节点，前后数据完整并可读；</w:t>
            </w:r>
            <w:r>
              <w:rPr>
                <w:rFonts w:ascii="宋体" w:eastAsia="宋体" w:hAnsi="宋体" w:cs="宋体" w:hint="eastAsia"/>
                <w:color w:val="000000"/>
                <w:kern w:val="0"/>
                <w:sz w:val="22"/>
              </w:rPr>
              <w:br/>
              <w:t>13.</w:t>
            </w:r>
            <w:r>
              <w:rPr>
                <w:rFonts w:ascii="宋体" w:eastAsia="宋体" w:hAnsi="宋体" w:cs="宋体" w:hint="eastAsia"/>
                <w:color w:val="000000"/>
                <w:kern w:val="0"/>
                <w:sz w:val="22"/>
              </w:rPr>
              <w:t>云存储系统在监控组网时应支持音视频、图片、智能结构化、文件等数据以</w:t>
            </w:r>
            <w:proofErr w:type="gramStart"/>
            <w:r>
              <w:rPr>
                <w:rFonts w:ascii="宋体" w:eastAsia="宋体" w:hAnsi="宋体" w:cs="宋体" w:hint="eastAsia"/>
                <w:color w:val="000000"/>
                <w:kern w:val="0"/>
                <w:sz w:val="22"/>
              </w:rPr>
              <w:t>块直存</w:t>
            </w:r>
            <w:proofErr w:type="gramEnd"/>
            <w:r>
              <w:rPr>
                <w:rFonts w:ascii="宋体" w:eastAsia="宋体" w:hAnsi="宋体" w:cs="宋体" w:hint="eastAsia"/>
                <w:color w:val="000000"/>
                <w:kern w:val="0"/>
                <w:sz w:val="22"/>
              </w:rPr>
              <w:t>的方式直接写入到存储节点；</w:t>
            </w:r>
            <w:r>
              <w:rPr>
                <w:rFonts w:ascii="宋体" w:eastAsia="宋体" w:hAnsi="宋体" w:cs="宋体" w:hint="eastAsia"/>
                <w:color w:val="000000"/>
                <w:kern w:val="0"/>
                <w:sz w:val="22"/>
              </w:rPr>
              <w:br/>
              <w:t>14.</w:t>
            </w:r>
            <w:r>
              <w:rPr>
                <w:rFonts w:ascii="宋体" w:eastAsia="宋体" w:hAnsi="宋体" w:cs="宋体" w:hint="eastAsia"/>
                <w:color w:val="000000"/>
                <w:kern w:val="0"/>
                <w:sz w:val="22"/>
              </w:rPr>
              <w:t>要求本次配置的云存储与许昌市公安局现有云存储系统无缝兼容，能被现有云存储系统统一管理；</w:t>
            </w:r>
            <w:r>
              <w:rPr>
                <w:rFonts w:ascii="宋体" w:eastAsia="宋体" w:hAnsi="宋体" w:cs="宋体" w:hint="eastAsia"/>
                <w:color w:val="000000"/>
                <w:kern w:val="0"/>
                <w:sz w:val="22"/>
              </w:rPr>
              <w:br/>
              <w:t>15.</w:t>
            </w:r>
            <w:r>
              <w:rPr>
                <w:rFonts w:ascii="宋体" w:eastAsia="宋体" w:hAnsi="宋体" w:cs="宋体" w:hint="eastAsia"/>
                <w:color w:val="000000"/>
                <w:kern w:val="0"/>
                <w:sz w:val="22"/>
              </w:rPr>
              <w:t>本次要求配置</w:t>
            </w:r>
            <w:r>
              <w:rPr>
                <w:rFonts w:ascii="宋体" w:eastAsia="宋体" w:hAnsi="宋体" w:cs="宋体" w:hint="eastAsia"/>
                <w:color w:val="000000"/>
                <w:kern w:val="0"/>
                <w:sz w:val="22"/>
              </w:rPr>
              <w:t>60</w:t>
            </w:r>
            <w:r>
              <w:rPr>
                <w:rFonts w:ascii="宋体" w:eastAsia="宋体" w:hAnsi="宋体" w:cs="宋体" w:hint="eastAsia"/>
                <w:color w:val="000000"/>
                <w:kern w:val="0"/>
                <w:sz w:val="22"/>
              </w:rPr>
              <w:t>块</w:t>
            </w:r>
            <w:r>
              <w:rPr>
                <w:rFonts w:ascii="宋体" w:eastAsia="宋体" w:hAnsi="宋体" w:cs="宋体" w:hint="eastAsia"/>
                <w:color w:val="000000"/>
                <w:kern w:val="0"/>
                <w:sz w:val="22"/>
              </w:rPr>
              <w:t>8TB</w:t>
            </w:r>
            <w:r>
              <w:rPr>
                <w:rFonts w:ascii="宋体" w:eastAsia="宋体" w:hAnsi="宋体" w:cs="宋体" w:hint="eastAsia"/>
                <w:color w:val="000000"/>
                <w:kern w:val="0"/>
                <w:sz w:val="22"/>
              </w:rPr>
              <w:t>云存储专用硬盘，功耗＜</w:t>
            </w:r>
            <w:r>
              <w:rPr>
                <w:rFonts w:ascii="宋体" w:eastAsia="宋体" w:hAnsi="宋体" w:cs="宋体" w:hint="eastAsia"/>
                <w:color w:val="000000"/>
                <w:kern w:val="0"/>
                <w:sz w:val="22"/>
              </w:rPr>
              <w:t>900W</w:t>
            </w:r>
            <w:r>
              <w:rPr>
                <w:rFonts w:ascii="宋体" w:eastAsia="宋体" w:hAnsi="宋体" w:cs="宋体" w:hint="eastAsia"/>
                <w:color w:val="000000"/>
                <w:kern w:val="0"/>
                <w:sz w:val="22"/>
              </w:rPr>
              <w:t>（满配）；</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交通媒体服务器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numPr>
                <w:ilvl w:val="0"/>
                <w:numId w:val="6"/>
              </w:numPr>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软件功能：支持并发多条车辆信息</w:t>
            </w:r>
            <w:r>
              <w:rPr>
                <w:rFonts w:ascii="宋体" w:eastAsia="宋体" w:hAnsi="宋体" w:cs="宋体" w:hint="eastAsia"/>
                <w:color w:val="000000"/>
                <w:kern w:val="0"/>
                <w:sz w:val="22"/>
              </w:rPr>
              <w:t>/</w:t>
            </w:r>
            <w:r>
              <w:rPr>
                <w:rFonts w:ascii="宋体" w:eastAsia="宋体" w:hAnsi="宋体" w:cs="宋体" w:hint="eastAsia"/>
                <w:color w:val="000000"/>
                <w:kern w:val="0"/>
                <w:sz w:val="22"/>
              </w:rPr>
              <w:t>照片信息；支持图片存储、车辆信息存储，能对车辆进行精确布防和模糊布控，支持支持卡口、电警、违停球违章图片合成</w:t>
            </w:r>
            <w:r>
              <w:rPr>
                <w:rFonts w:ascii="宋体" w:eastAsia="宋体" w:hAnsi="宋体" w:cs="宋体" w:hint="eastAsia"/>
                <w:color w:val="000000"/>
                <w:kern w:val="0"/>
                <w:sz w:val="22"/>
              </w:rPr>
              <w:t>,</w:t>
            </w:r>
            <w:r>
              <w:rPr>
                <w:rFonts w:ascii="宋体" w:eastAsia="宋体" w:hAnsi="宋体" w:cs="宋体" w:hint="eastAsia"/>
                <w:color w:val="000000"/>
                <w:kern w:val="0"/>
                <w:sz w:val="22"/>
              </w:rPr>
              <w:t>单设备并发处理能力不低于</w:t>
            </w:r>
            <w:r>
              <w:rPr>
                <w:rFonts w:ascii="宋体" w:eastAsia="宋体" w:hAnsi="宋体" w:cs="宋体" w:hint="eastAsia"/>
                <w:color w:val="000000"/>
                <w:kern w:val="0"/>
                <w:sz w:val="22"/>
              </w:rPr>
              <w:t>225</w:t>
            </w:r>
            <w:r>
              <w:rPr>
                <w:rFonts w:ascii="宋体" w:eastAsia="宋体" w:hAnsi="宋体" w:cs="宋体" w:hint="eastAsia"/>
                <w:color w:val="000000"/>
                <w:kern w:val="0"/>
                <w:sz w:val="22"/>
              </w:rPr>
              <w:t>车道</w:t>
            </w:r>
            <w:r>
              <w:rPr>
                <w:rFonts w:ascii="宋体" w:eastAsia="宋体" w:hAnsi="宋体" w:cs="宋体" w:hint="eastAsia"/>
                <w:color w:val="000000"/>
                <w:kern w:val="0"/>
                <w:sz w:val="22"/>
              </w:rPr>
              <w:t>/</w:t>
            </w:r>
            <w:r>
              <w:rPr>
                <w:rFonts w:ascii="宋体" w:eastAsia="宋体" w:hAnsi="宋体" w:cs="宋体" w:hint="eastAsia"/>
                <w:color w:val="000000"/>
                <w:kern w:val="0"/>
                <w:sz w:val="22"/>
              </w:rPr>
              <w:t>秒；</w:t>
            </w:r>
            <w:r>
              <w:rPr>
                <w:rFonts w:ascii="宋体" w:eastAsia="宋体" w:hAnsi="宋体" w:cs="宋体" w:hint="eastAsia"/>
                <w:color w:val="000000"/>
                <w:kern w:val="0"/>
                <w:sz w:val="22"/>
              </w:rPr>
              <w:br/>
              <w:t>2.</w:t>
            </w:r>
            <w:r>
              <w:rPr>
                <w:rFonts w:ascii="宋体" w:eastAsia="宋体" w:hAnsi="宋体" w:cs="宋体" w:hint="eastAsia"/>
                <w:color w:val="000000"/>
                <w:kern w:val="0"/>
                <w:sz w:val="22"/>
              </w:rPr>
              <w:t>服务器规格</w:t>
            </w:r>
            <w:r>
              <w:rPr>
                <w:rFonts w:ascii="宋体" w:eastAsia="宋体" w:hAnsi="宋体" w:cs="宋体" w:hint="eastAsia"/>
                <w:color w:val="000000"/>
                <w:kern w:val="0"/>
                <w:sz w:val="22"/>
              </w:rPr>
              <w:t>:2U</w:t>
            </w:r>
            <w:r>
              <w:rPr>
                <w:rFonts w:ascii="宋体" w:eastAsia="宋体" w:hAnsi="宋体" w:cs="宋体" w:hint="eastAsia"/>
                <w:color w:val="000000"/>
                <w:kern w:val="0"/>
                <w:sz w:val="22"/>
              </w:rPr>
              <w:t>机架式，</w:t>
            </w:r>
            <w:r>
              <w:rPr>
                <w:rFonts w:ascii="宋体" w:eastAsia="宋体" w:hAnsi="宋体" w:cs="宋体" w:hint="eastAsia"/>
                <w:color w:val="000000"/>
                <w:kern w:val="0"/>
                <w:sz w:val="22"/>
              </w:rPr>
              <w:t>1-2</w:t>
            </w:r>
            <w:r>
              <w:rPr>
                <w:rFonts w:ascii="宋体" w:eastAsia="宋体" w:hAnsi="宋体" w:cs="宋体" w:hint="eastAsia"/>
                <w:color w:val="000000"/>
                <w:kern w:val="0"/>
                <w:sz w:val="22"/>
              </w:rPr>
              <w:t>颗英特尔至强或更高处理器</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，主频不小于</w:t>
            </w:r>
            <w:r>
              <w:rPr>
                <w:rFonts w:ascii="宋体" w:eastAsia="宋体" w:hAnsi="宋体" w:cs="宋体" w:hint="eastAsia"/>
                <w:color w:val="000000"/>
                <w:kern w:val="0"/>
                <w:sz w:val="22"/>
              </w:rPr>
              <w:t>2.4GHz</w:t>
            </w:r>
            <w:r>
              <w:rPr>
                <w:rFonts w:ascii="宋体" w:eastAsia="宋体" w:hAnsi="宋体" w:cs="宋体" w:hint="eastAsia"/>
                <w:color w:val="000000"/>
                <w:kern w:val="0"/>
                <w:sz w:val="22"/>
              </w:rPr>
              <w:t>；</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内存≥</w:t>
            </w:r>
            <w:r>
              <w:rPr>
                <w:rFonts w:ascii="宋体" w:eastAsia="宋体" w:hAnsi="宋体" w:cs="宋体" w:hint="eastAsia"/>
                <w:color w:val="000000"/>
                <w:kern w:val="0"/>
                <w:sz w:val="22"/>
              </w:rPr>
              <w:t>8GB</w:t>
            </w:r>
            <w:r>
              <w:rPr>
                <w:rFonts w:ascii="宋体" w:eastAsia="宋体" w:hAnsi="宋体" w:cs="宋体" w:hint="eastAsia"/>
                <w:color w:val="000000"/>
                <w:kern w:val="0"/>
                <w:sz w:val="22"/>
              </w:rPr>
              <w:t>，内置存储容量</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1TB</w:t>
            </w:r>
            <w:r>
              <w:rPr>
                <w:rFonts w:ascii="宋体" w:eastAsia="宋体" w:hAnsi="宋体" w:cs="宋体" w:hint="eastAsia"/>
                <w:color w:val="000000"/>
                <w:kern w:val="0"/>
                <w:sz w:val="22"/>
              </w:rPr>
              <w:t>，可扩展至</w:t>
            </w:r>
            <w:r>
              <w:rPr>
                <w:rFonts w:ascii="宋体" w:eastAsia="宋体" w:hAnsi="宋体" w:cs="宋体" w:hint="eastAsia"/>
                <w:color w:val="000000"/>
                <w:kern w:val="0"/>
                <w:sz w:val="22"/>
              </w:rPr>
              <w:t>4</w:t>
            </w:r>
            <w:r>
              <w:rPr>
                <w:rFonts w:ascii="宋体" w:eastAsia="宋体" w:hAnsi="宋体" w:cs="宋体" w:hint="eastAsia"/>
                <w:color w:val="000000"/>
                <w:kern w:val="0"/>
                <w:sz w:val="22"/>
              </w:rPr>
              <w:t>块，支持</w:t>
            </w:r>
            <w:r>
              <w:rPr>
                <w:rFonts w:ascii="宋体" w:eastAsia="宋体" w:hAnsi="宋体" w:cs="宋体" w:hint="eastAsia"/>
                <w:color w:val="000000"/>
                <w:kern w:val="0"/>
                <w:sz w:val="22"/>
              </w:rPr>
              <w:t>RAID</w:t>
            </w:r>
            <w:r>
              <w:rPr>
                <w:rFonts w:ascii="宋体" w:eastAsia="宋体" w:hAnsi="宋体" w:cs="宋体" w:hint="eastAsia"/>
                <w:color w:val="000000"/>
                <w:kern w:val="0"/>
                <w:sz w:val="22"/>
              </w:rPr>
              <w:t>冗余；</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个</w:t>
            </w:r>
            <w:r>
              <w:rPr>
                <w:rFonts w:ascii="宋体" w:eastAsia="宋体" w:hAnsi="宋体" w:cs="宋体" w:hint="eastAsia"/>
                <w:color w:val="000000"/>
                <w:kern w:val="0"/>
                <w:sz w:val="22"/>
              </w:rPr>
              <w:t>GE</w:t>
            </w:r>
            <w:r>
              <w:rPr>
                <w:rFonts w:ascii="宋体" w:eastAsia="宋体" w:hAnsi="宋体" w:cs="宋体" w:hint="eastAsia"/>
                <w:color w:val="000000"/>
                <w:kern w:val="0"/>
                <w:sz w:val="22"/>
              </w:rPr>
              <w:t>电口，可扩展</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r>
              <w:rPr>
                <w:rFonts w:ascii="宋体" w:eastAsia="宋体" w:hAnsi="宋体" w:cs="宋体" w:hint="eastAsia"/>
                <w:color w:val="000000"/>
                <w:kern w:val="0"/>
                <w:sz w:val="22"/>
              </w:rPr>
              <w:t>GE</w:t>
            </w:r>
            <w:proofErr w:type="gramStart"/>
            <w:r>
              <w:rPr>
                <w:rFonts w:ascii="宋体" w:eastAsia="宋体" w:hAnsi="宋体" w:cs="宋体" w:hint="eastAsia"/>
                <w:color w:val="000000"/>
                <w:kern w:val="0"/>
                <w:sz w:val="22"/>
              </w:rPr>
              <w:t>电口或者</w:t>
            </w:r>
            <w:proofErr w:type="gramEnd"/>
            <w:r>
              <w:rPr>
                <w:rFonts w:ascii="宋体" w:eastAsia="宋体" w:hAnsi="宋体" w:cs="宋体" w:hint="eastAsia"/>
                <w:color w:val="000000"/>
                <w:kern w:val="0"/>
                <w:sz w:val="22"/>
              </w:rPr>
              <w:t>2</w:t>
            </w:r>
            <w:r>
              <w:rPr>
                <w:rFonts w:ascii="宋体" w:eastAsia="宋体" w:hAnsi="宋体" w:cs="宋体" w:hint="eastAsia"/>
                <w:color w:val="000000"/>
                <w:kern w:val="0"/>
                <w:sz w:val="22"/>
              </w:rPr>
              <w:t>个</w:t>
            </w:r>
            <w:r>
              <w:rPr>
                <w:rFonts w:ascii="宋体" w:eastAsia="宋体" w:hAnsi="宋体" w:cs="宋体" w:hint="eastAsia"/>
                <w:color w:val="000000"/>
                <w:kern w:val="0"/>
                <w:sz w:val="22"/>
              </w:rPr>
              <w:lastRenderedPageBreak/>
              <w:t>10GE SFP+</w:t>
            </w:r>
            <w:r>
              <w:rPr>
                <w:rFonts w:ascii="宋体" w:eastAsia="宋体" w:hAnsi="宋体" w:cs="宋体" w:hint="eastAsia"/>
                <w:color w:val="000000"/>
                <w:kern w:val="0"/>
                <w:sz w:val="22"/>
              </w:rPr>
              <w:t>接口；</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hint="eastAsia"/>
                <w:color w:val="000000"/>
                <w:kern w:val="0"/>
                <w:sz w:val="22"/>
              </w:rPr>
              <w:t>支持双电源冗余；高性能集成显卡，支持输出接口</w:t>
            </w:r>
            <w:r>
              <w:rPr>
                <w:rFonts w:ascii="宋体" w:eastAsia="宋体" w:hAnsi="宋体" w:cs="宋体" w:hint="eastAsia"/>
                <w:color w:val="000000"/>
                <w:kern w:val="0"/>
                <w:sz w:val="22"/>
              </w:rPr>
              <w:t>VGA/HDMI</w:t>
            </w:r>
            <w:r>
              <w:rPr>
                <w:rFonts w:ascii="宋体" w:eastAsia="宋体" w:hAnsi="宋体" w:cs="宋体" w:hint="eastAsia"/>
                <w:color w:val="000000"/>
                <w:kern w:val="0"/>
                <w:sz w:val="22"/>
              </w:rPr>
              <w:t>；</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hint="eastAsia"/>
                <w:color w:val="000000"/>
                <w:kern w:val="0"/>
                <w:sz w:val="22"/>
              </w:rPr>
              <w:t>工作温度及湿度：</w:t>
            </w:r>
            <w:r>
              <w:rPr>
                <w:rFonts w:ascii="宋体" w:eastAsia="宋体" w:hAnsi="宋体" w:cs="宋体" w:hint="eastAsia"/>
                <w:color w:val="000000"/>
                <w:kern w:val="0"/>
                <w:sz w:val="22"/>
              </w:rPr>
              <w:t>5</w:t>
            </w:r>
            <w:r>
              <w:rPr>
                <w:rFonts w:ascii="宋体" w:eastAsia="宋体" w:hAnsi="宋体" w:cs="宋体" w:hint="eastAsia"/>
                <w:color w:val="000000"/>
                <w:kern w:val="0"/>
                <w:sz w:val="22"/>
              </w:rPr>
              <w:t>°</w:t>
            </w:r>
            <w:r>
              <w:rPr>
                <w:rFonts w:ascii="宋体" w:eastAsia="宋体" w:hAnsi="宋体" w:cs="宋体" w:hint="eastAsia"/>
                <w:color w:val="000000"/>
                <w:kern w:val="0"/>
                <w:sz w:val="22"/>
              </w:rPr>
              <w:t>C~40</w:t>
            </w:r>
            <w:r>
              <w:rPr>
                <w:rFonts w:ascii="宋体" w:eastAsia="宋体" w:hAnsi="宋体" w:cs="宋体" w:hint="eastAsia"/>
                <w:color w:val="000000"/>
                <w:kern w:val="0"/>
                <w:sz w:val="22"/>
              </w:rPr>
              <w:t>°</w:t>
            </w:r>
            <w:r>
              <w:rPr>
                <w:rFonts w:ascii="宋体" w:eastAsia="宋体" w:hAnsi="宋体" w:cs="宋体" w:hint="eastAsia"/>
                <w:color w:val="000000"/>
                <w:kern w:val="0"/>
                <w:sz w:val="22"/>
              </w:rPr>
              <w:t>C</w:t>
            </w:r>
            <w:r>
              <w:rPr>
                <w:rFonts w:ascii="宋体" w:eastAsia="宋体" w:hAnsi="宋体" w:cs="宋体" w:hint="eastAsia"/>
                <w:color w:val="000000"/>
                <w:kern w:val="0"/>
                <w:sz w:val="22"/>
              </w:rPr>
              <w:t>，</w:t>
            </w:r>
            <w:r>
              <w:rPr>
                <w:rFonts w:ascii="宋体" w:eastAsia="宋体" w:hAnsi="宋体" w:cs="宋体" w:hint="eastAsia"/>
                <w:color w:val="000000"/>
                <w:kern w:val="0"/>
                <w:sz w:val="22"/>
              </w:rPr>
              <w:t>20%~80%</w:t>
            </w:r>
            <w:r>
              <w:rPr>
                <w:rFonts w:ascii="宋体" w:eastAsia="宋体" w:hAnsi="宋体" w:cs="宋体" w:hint="eastAsia"/>
                <w:color w:val="000000"/>
                <w:kern w:val="0"/>
                <w:sz w:val="22"/>
              </w:rPr>
              <w:t>（无冷凝）；</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7.</w:t>
            </w:r>
            <w:r>
              <w:rPr>
                <w:rFonts w:ascii="宋体" w:eastAsia="宋体" w:hAnsi="宋体" w:cs="宋体" w:hint="eastAsia"/>
                <w:color w:val="000000"/>
                <w:kern w:val="0"/>
                <w:sz w:val="22"/>
              </w:rPr>
              <w:t>内置</w:t>
            </w:r>
            <w:r>
              <w:rPr>
                <w:rFonts w:ascii="宋体" w:eastAsia="宋体" w:hAnsi="宋体" w:cs="宋体" w:hint="eastAsia"/>
                <w:color w:val="000000"/>
                <w:kern w:val="0"/>
                <w:sz w:val="22"/>
              </w:rPr>
              <w:t>Linux</w:t>
            </w:r>
            <w:r>
              <w:rPr>
                <w:rFonts w:ascii="宋体" w:eastAsia="宋体" w:hAnsi="宋体" w:cs="宋体" w:hint="eastAsia"/>
                <w:color w:val="000000"/>
                <w:kern w:val="0"/>
                <w:sz w:val="22"/>
              </w:rPr>
              <w:t>操作系统和应用管理软件；</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4</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机柜</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2000MM*600MM*1000MM</w:t>
            </w:r>
            <w:r>
              <w:rPr>
                <w:rFonts w:ascii="宋体" w:eastAsia="宋体" w:hAnsi="宋体" w:cs="宋体" w:hint="eastAsia"/>
                <w:color w:val="000000"/>
                <w:kern w:val="0"/>
                <w:sz w:val="22"/>
              </w:rPr>
              <w:t>，含两个</w:t>
            </w:r>
            <w:r>
              <w:rPr>
                <w:rFonts w:ascii="宋体" w:eastAsia="宋体" w:hAnsi="宋体" w:cs="宋体" w:hint="eastAsia"/>
                <w:color w:val="000000"/>
                <w:kern w:val="0"/>
                <w:sz w:val="22"/>
              </w:rPr>
              <w:t>PDU</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面</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2</w:t>
            </w:r>
            <w:r>
              <w:rPr>
                <w:rFonts w:ascii="宋体" w:eastAsia="宋体" w:hAnsi="宋体" w:cs="宋体" w:hint="eastAsia"/>
                <w:b/>
                <w:color w:val="000000"/>
                <w:kern w:val="0"/>
                <w:sz w:val="22"/>
              </w:rPr>
              <w:t>、治安监控</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400W</w:t>
            </w:r>
            <w:r>
              <w:rPr>
                <w:rFonts w:ascii="宋体" w:eastAsia="宋体" w:hAnsi="宋体" w:cs="宋体" w:hint="eastAsia"/>
                <w:color w:val="000000"/>
                <w:kern w:val="0"/>
                <w:sz w:val="22"/>
              </w:rPr>
              <w:t>防水枪机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1.400</w:t>
            </w:r>
            <w:r>
              <w:rPr>
                <w:rFonts w:ascii="宋体" w:eastAsia="宋体" w:hAnsi="宋体" w:cs="宋体" w:hint="eastAsia"/>
                <w:color w:val="000000"/>
                <w:kern w:val="0"/>
                <w:sz w:val="22"/>
              </w:rPr>
              <w:t>万筒型网络摄像机，支持电动变倍；</w:t>
            </w:r>
            <w:r>
              <w:rPr>
                <w:rFonts w:ascii="宋体" w:eastAsia="宋体" w:hAnsi="宋体" w:cs="宋体" w:hint="eastAsia"/>
                <w:color w:val="000000"/>
                <w:kern w:val="0"/>
                <w:sz w:val="22"/>
              </w:rPr>
              <w:br/>
              <w:t>2.</w:t>
            </w:r>
            <w:r>
              <w:rPr>
                <w:rFonts w:ascii="宋体" w:eastAsia="宋体" w:hAnsi="宋体" w:cs="宋体" w:hint="eastAsia"/>
                <w:color w:val="000000"/>
                <w:kern w:val="0"/>
                <w:sz w:val="22"/>
              </w:rPr>
              <w:t>水平解像力可以达到</w:t>
            </w:r>
            <w:r>
              <w:rPr>
                <w:rFonts w:ascii="宋体" w:eastAsia="宋体" w:hAnsi="宋体" w:cs="宋体" w:hint="eastAsia"/>
                <w:color w:val="000000"/>
                <w:kern w:val="0"/>
                <w:sz w:val="22"/>
              </w:rPr>
              <w:t>1500</w:t>
            </w:r>
            <w:r>
              <w:rPr>
                <w:rFonts w:ascii="宋体" w:eastAsia="宋体" w:hAnsi="宋体" w:cs="宋体" w:hint="eastAsia"/>
                <w:color w:val="000000"/>
                <w:kern w:val="0"/>
                <w:sz w:val="22"/>
              </w:rPr>
              <w:t>线；</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支持光学宽动态，宽动态范围可以达到</w:t>
            </w:r>
            <w:r>
              <w:rPr>
                <w:rFonts w:ascii="宋体" w:eastAsia="宋体" w:hAnsi="宋体" w:cs="宋体" w:hint="eastAsia"/>
                <w:color w:val="000000"/>
                <w:kern w:val="0"/>
                <w:sz w:val="22"/>
              </w:rPr>
              <w:t>105dB</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通过</w:t>
            </w:r>
            <w:r>
              <w:rPr>
                <w:rFonts w:ascii="宋体" w:eastAsia="宋体" w:hAnsi="宋体" w:cs="宋体" w:hint="eastAsia"/>
                <w:color w:val="000000"/>
                <w:kern w:val="0"/>
                <w:sz w:val="22"/>
              </w:rPr>
              <w:t>IE</w:t>
            </w:r>
            <w:r>
              <w:rPr>
                <w:rFonts w:ascii="宋体" w:eastAsia="宋体" w:hAnsi="宋体" w:cs="宋体" w:hint="eastAsia"/>
                <w:color w:val="000000"/>
                <w:kern w:val="0"/>
                <w:sz w:val="22"/>
              </w:rPr>
              <w:t>浏览器开启</w:t>
            </w:r>
            <w:r>
              <w:rPr>
                <w:rFonts w:ascii="宋体" w:eastAsia="宋体" w:hAnsi="宋体" w:cs="宋体" w:hint="eastAsia"/>
                <w:color w:val="000000"/>
                <w:kern w:val="0"/>
                <w:sz w:val="22"/>
              </w:rPr>
              <w:t>/</w:t>
            </w:r>
            <w:r>
              <w:rPr>
                <w:rFonts w:ascii="宋体" w:eastAsia="宋体" w:hAnsi="宋体" w:cs="宋体" w:hint="eastAsia"/>
                <w:color w:val="000000"/>
                <w:kern w:val="0"/>
                <w:sz w:val="22"/>
              </w:rPr>
              <w:t>关闭红外灯或使红外灯在低照度下自动开启，红外补光可以达到</w:t>
            </w:r>
            <w:r>
              <w:rPr>
                <w:rFonts w:ascii="宋体" w:eastAsia="宋体" w:hAnsi="宋体" w:cs="宋体" w:hint="eastAsia"/>
                <w:color w:val="000000"/>
                <w:kern w:val="0"/>
                <w:sz w:val="22"/>
              </w:rPr>
              <w:t>100</w:t>
            </w:r>
            <w:r>
              <w:rPr>
                <w:rFonts w:ascii="宋体" w:eastAsia="宋体" w:hAnsi="宋体" w:cs="宋体" w:hint="eastAsia"/>
                <w:color w:val="000000"/>
                <w:kern w:val="0"/>
                <w:sz w:val="22"/>
              </w:rPr>
              <w:t>米；</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w:t>
            </w:r>
            <w:r>
              <w:rPr>
                <w:rFonts w:ascii="宋体" w:eastAsia="宋体" w:hAnsi="宋体" w:cs="宋体" w:hint="eastAsia"/>
                <w:color w:val="000000"/>
                <w:kern w:val="0"/>
                <w:sz w:val="22"/>
              </w:rPr>
              <w:t>IR-CUT</w:t>
            </w: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支持彩转黑</w:t>
            </w:r>
            <w:proofErr w:type="gramEnd"/>
            <w:r>
              <w:rPr>
                <w:rFonts w:ascii="宋体" w:eastAsia="宋体" w:hAnsi="宋体" w:cs="宋体" w:hint="eastAsia"/>
                <w:color w:val="000000"/>
                <w:kern w:val="0"/>
                <w:sz w:val="22"/>
              </w:rPr>
              <w:t>功能；</w:t>
            </w:r>
            <w:r>
              <w:rPr>
                <w:rFonts w:ascii="宋体" w:eastAsia="宋体" w:hAnsi="宋体" w:cs="宋体" w:hint="eastAsia"/>
                <w:color w:val="000000"/>
                <w:kern w:val="0"/>
                <w:sz w:val="22"/>
              </w:rPr>
              <w:br/>
            </w:r>
            <w:r>
              <w:rPr>
                <w:rFonts w:ascii="宋体" w:eastAsia="宋体" w:hAnsi="宋体" w:cs="宋体" w:hint="eastAsia"/>
                <w:color w:val="000000"/>
                <w:kern w:val="0"/>
                <w:sz w:val="22"/>
              </w:rPr>
              <w:t>6.1/6</w:t>
            </w:r>
            <w:r>
              <w:rPr>
                <w:rFonts w:ascii="宋体" w:eastAsia="宋体" w:hAnsi="宋体" w:cs="宋体" w:hint="eastAsia"/>
                <w:color w:val="000000"/>
                <w:kern w:val="0"/>
                <w:sz w:val="22"/>
              </w:rPr>
              <w:t>秒至</w:t>
            </w:r>
            <w:r>
              <w:rPr>
                <w:rFonts w:ascii="宋体" w:eastAsia="宋体" w:hAnsi="宋体" w:cs="宋体" w:hint="eastAsia"/>
                <w:color w:val="000000"/>
                <w:kern w:val="0"/>
                <w:sz w:val="22"/>
              </w:rPr>
              <w:t>1/8000</w:t>
            </w:r>
            <w:r>
              <w:rPr>
                <w:rFonts w:ascii="宋体" w:eastAsia="宋体" w:hAnsi="宋体" w:cs="宋体" w:hint="eastAsia"/>
                <w:color w:val="000000"/>
                <w:kern w:val="0"/>
                <w:sz w:val="22"/>
              </w:rPr>
              <w:t>秒电子快门速度；</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彩色最低照度：</w:t>
            </w:r>
            <w:r>
              <w:rPr>
                <w:rFonts w:ascii="宋体" w:eastAsia="宋体" w:hAnsi="宋体" w:cs="宋体" w:hint="eastAsia"/>
                <w:color w:val="000000"/>
                <w:kern w:val="0"/>
                <w:sz w:val="22"/>
              </w:rPr>
              <w:t xml:space="preserve">0.008Lux </w:t>
            </w:r>
            <w:r>
              <w:rPr>
                <w:rFonts w:ascii="宋体" w:eastAsia="宋体" w:hAnsi="宋体" w:cs="宋体" w:hint="eastAsia"/>
                <w:color w:val="000000"/>
                <w:kern w:val="0"/>
                <w:sz w:val="22"/>
              </w:rPr>
              <w:t>彩色模式；</w:t>
            </w:r>
            <w:r>
              <w:rPr>
                <w:rFonts w:ascii="宋体" w:eastAsia="宋体" w:hAnsi="宋体" w:cs="宋体" w:hint="eastAsia"/>
                <w:color w:val="000000"/>
                <w:kern w:val="0"/>
                <w:sz w:val="22"/>
              </w:rPr>
              <w:br/>
              <w:t>8.</w:t>
            </w:r>
            <w:r>
              <w:rPr>
                <w:rFonts w:ascii="宋体" w:eastAsia="宋体" w:hAnsi="宋体" w:cs="宋体" w:hint="eastAsia"/>
                <w:color w:val="000000"/>
                <w:kern w:val="0"/>
                <w:sz w:val="22"/>
              </w:rPr>
              <w:t>适用</w:t>
            </w:r>
            <w:r>
              <w:rPr>
                <w:rFonts w:ascii="宋体" w:eastAsia="宋体" w:hAnsi="宋体" w:cs="宋体" w:hint="eastAsia"/>
                <w:color w:val="000000"/>
                <w:kern w:val="0"/>
                <w:sz w:val="22"/>
              </w:rPr>
              <w:t>-40</w:t>
            </w:r>
            <w:r>
              <w:rPr>
                <w:rFonts w:ascii="宋体" w:eastAsia="宋体" w:hAnsi="宋体" w:cs="宋体" w:hint="eastAsia"/>
                <w:color w:val="000000"/>
                <w:kern w:val="0"/>
                <w:sz w:val="22"/>
              </w:rPr>
              <w:t>℃</w:t>
            </w:r>
            <w:r>
              <w:rPr>
                <w:rFonts w:ascii="宋体" w:eastAsia="宋体" w:hAnsi="宋体" w:cs="宋体" w:hint="eastAsia"/>
                <w:color w:val="000000"/>
                <w:kern w:val="0"/>
                <w:sz w:val="22"/>
              </w:rPr>
              <w:t>~60</w:t>
            </w:r>
            <w:r>
              <w:rPr>
                <w:rFonts w:ascii="宋体" w:eastAsia="宋体" w:hAnsi="宋体" w:cs="宋体" w:hint="eastAsia"/>
                <w:color w:val="000000"/>
                <w:kern w:val="0"/>
                <w:sz w:val="22"/>
              </w:rPr>
              <w:t>℃温度环境工作；</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9.</w:t>
            </w:r>
            <w:r>
              <w:rPr>
                <w:rFonts w:ascii="宋体" w:eastAsia="宋体" w:hAnsi="宋体" w:cs="宋体" w:hint="eastAsia"/>
                <w:color w:val="000000"/>
                <w:kern w:val="0"/>
                <w:sz w:val="22"/>
              </w:rPr>
              <w:t>可以选配</w:t>
            </w:r>
            <w:r>
              <w:rPr>
                <w:rFonts w:ascii="宋体" w:eastAsia="宋体" w:hAnsi="宋体" w:cs="宋体" w:hint="eastAsia"/>
                <w:color w:val="000000"/>
                <w:kern w:val="0"/>
                <w:sz w:val="22"/>
              </w:rPr>
              <w:t>128GB</w:t>
            </w:r>
            <w:r>
              <w:rPr>
                <w:rFonts w:ascii="宋体" w:eastAsia="宋体" w:hAnsi="宋体" w:cs="宋体" w:hint="eastAsia"/>
                <w:color w:val="000000"/>
                <w:kern w:val="0"/>
                <w:sz w:val="22"/>
              </w:rPr>
              <w:t>本地监控码流存储卡；</w:t>
            </w:r>
            <w:r>
              <w:rPr>
                <w:rFonts w:ascii="宋体" w:eastAsia="宋体" w:hAnsi="宋体" w:cs="宋体" w:hint="eastAsia"/>
                <w:color w:val="000000"/>
                <w:kern w:val="0"/>
                <w:sz w:val="22"/>
              </w:rPr>
              <w:br/>
              <w:t>10.1</w:t>
            </w:r>
            <w:r>
              <w:rPr>
                <w:rFonts w:ascii="宋体" w:eastAsia="宋体" w:hAnsi="宋体" w:cs="宋体" w:hint="eastAsia"/>
                <w:color w:val="000000"/>
                <w:kern w:val="0"/>
                <w:sz w:val="22"/>
              </w:rPr>
              <w:t>个报警输入</w:t>
            </w:r>
            <w:r>
              <w:rPr>
                <w:rFonts w:ascii="宋体" w:eastAsia="宋体" w:hAnsi="宋体" w:cs="宋体" w:hint="eastAsia"/>
                <w:color w:val="000000"/>
                <w:kern w:val="0"/>
                <w:sz w:val="22"/>
              </w:rPr>
              <w:t>/1</w:t>
            </w:r>
            <w:r>
              <w:rPr>
                <w:rFonts w:ascii="宋体" w:eastAsia="宋体" w:hAnsi="宋体" w:cs="宋体" w:hint="eastAsia"/>
                <w:color w:val="000000"/>
                <w:kern w:val="0"/>
                <w:sz w:val="22"/>
              </w:rPr>
              <w:t>个输出口，满足环境告警需求</w:t>
            </w:r>
            <w:r>
              <w:rPr>
                <w:rFonts w:ascii="宋体" w:eastAsia="宋体" w:hAnsi="宋体" w:cs="宋体" w:hint="eastAsia"/>
                <w:color w:val="000000"/>
                <w:kern w:val="0"/>
                <w:sz w:val="22"/>
              </w:rPr>
              <w:br/>
              <w:t>11.</w:t>
            </w:r>
            <w:r>
              <w:rPr>
                <w:rFonts w:ascii="宋体" w:eastAsia="宋体" w:hAnsi="宋体" w:cs="宋体" w:hint="eastAsia"/>
                <w:color w:val="000000"/>
                <w:kern w:val="0"/>
                <w:sz w:val="22"/>
              </w:rPr>
              <w:t>摄像机提供</w:t>
            </w:r>
            <w:r>
              <w:rPr>
                <w:rFonts w:ascii="宋体" w:eastAsia="宋体" w:hAnsi="宋体" w:cs="宋体" w:hint="eastAsia"/>
                <w:color w:val="000000"/>
                <w:kern w:val="0"/>
                <w:sz w:val="22"/>
              </w:rPr>
              <w:t>100M</w:t>
            </w:r>
            <w:r>
              <w:rPr>
                <w:rFonts w:ascii="宋体" w:eastAsia="宋体" w:hAnsi="宋体" w:cs="宋体" w:hint="eastAsia"/>
                <w:color w:val="000000"/>
                <w:kern w:val="0"/>
                <w:sz w:val="22"/>
              </w:rPr>
              <w:t>以太网自适应电口；</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12.</w:t>
            </w:r>
            <w:r>
              <w:rPr>
                <w:rFonts w:ascii="宋体" w:eastAsia="宋体" w:hAnsi="宋体" w:cs="宋体" w:hint="eastAsia"/>
                <w:color w:val="000000"/>
                <w:kern w:val="0"/>
                <w:sz w:val="22"/>
              </w:rPr>
              <w:t>提供</w:t>
            </w:r>
            <w:r>
              <w:rPr>
                <w:rFonts w:ascii="宋体" w:eastAsia="宋体" w:hAnsi="宋体" w:cs="宋体" w:hint="eastAsia"/>
                <w:color w:val="000000"/>
                <w:kern w:val="0"/>
                <w:sz w:val="22"/>
              </w:rPr>
              <w:t>DC12V</w:t>
            </w:r>
            <w:r>
              <w:rPr>
                <w:rFonts w:ascii="宋体" w:eastAsia="宋体" w:hAnsi="宋体" w:cs="宋体" w:hint="eastAsia"/>
                <w:color w:val="000000"/>
                <w:kern w:val="0"/>
                <w:sz w:val="22"/>
              </w:rPr>
              <w:t>电源输入口，与</w:t>
            </w:r>
            <w:r>
              <w:rPr>
                <w:rFonts w:ascii="宋体" w:eastAsia="宋体" w:hAnsi="宋体" w:cs="宋体" w:hint="eastAsia"/>
                <w:color w:val="000000"/>
                <w:kern w:val="0"/>
                <w:sz w:val="22"/>
              </w:rPr>
              <w:t>PoE</w:t>
            </w:r>
            <w:r>
              <w:rPr>
                <w:rFonts w:ascii="宋体" w:eastAsia="宋体" w:hAnsi="宋体" w:cs="宋体" w:hint="eastAsia"/>
                <w:color w:val="000000"/>
                <w:kern w:val="0"/>
                <w:sz w:val="22"/>
              </w:rPr>
              <w:t>供电互为备份；</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13.DC12V</w:t>
            </w:r>
            <w:r>
              <w:rPr>
                <w:rFonts w:ascii="宋体" w:eastAsia="宋体" w:hAnsi="宋体" w:cs="宋体" w:hint="eastAsia"/>
                <w:color w:val="000000"/>
                <w:kern w:val="0"/>
                <w:sz w:val="22"/>
              </w:rPr>
              <w:t>电源输入口</w:t>
            </w:r>
            <w:proofErr w:type="gramStart"/>
            <w:r>
              <w:rPr>
                <w:rFonts w:ascii="宋体" w:eastAsia="宋体" w:hAnsi="宋体" w:cs="宋体" w:hint="eastAsia"/>
                <w:color w:val="000000"/>
                <w:kern w:val="0"/>
                <w:sz w:val="22"/>
              </w:rPr>
              <w:t>满足长</w:t>
            </w:r>
            <w:proofErr w:type="gramEnd"/>
            <w:r>
              <w:rPr>
                <w:rFonts w:ascii="宋体" w:eastAsia="宋体" w:hAnsi="宋体" w:cs="宋体" w:hint="eastAsia"/>
                <w:color w:val="000000"/>
                <w:kern w:val="0"/>
                <w:sz w:val="22"/>
              </w:rPr>
              <w:t>时间在±</w:t>
            </w:r>
            <w:r>
              <w:rPr>
                <w:rFonts w:ascii="宋体" w:eastAsia="宋体" w:hAnsi="宋体" w:cs="宋体" w:hint="eastAsia"/>
                <w:color w:val="000000"/>
                <w:kern w:val="0"/>
                <w:sz w:val="22"/>
              </w:rPr>
              <w:t>25</w:t>
            </w:r>
            <w:r>
              <w:rPr>
                <w:rFonts w:ascii="宋体" w:eastAsia="宋体" w:hAnsi="宋体" w:cs="宋体" w:hint="eastAsia"/>
                <w:color w:val="000000"/>
                <w:kern w:val="0"/>
                <w:sz w:val="22"/>
              </w:rPr>
              <w:t>％电压波动电网中工作；</w:t>
            </w:r>
            <w:r>
              <w:rPr>
                <w:rFonts w:ascii="宋体" w:eastAsia="宋体" w:hAnsi="宋体" w:cs="宋体" w:hint="eastAsia"/>
                <w:color w:val="000000"/>
                <w:kern w:val="0"/>
                <w:sz w:val="22"/>
              </w:rPr>
              <w:br/>
              <w:t>14.</w:t>
            </w:r>
            <w:r>
              <w:rPr>
                <w:rFonts w:ascii="宋体" w:eastAsia="宋体" w:hAnsi="宋体" w:cs="宋体" w:hint="eastAsia"/>
                <w:color w:val="000000"/>
                <w:kern w:val="0"/>
                <w:sz w:val="22"/>
              </w:rPr>
              <w:t>支持</w:t>
            </w:r>
            <w:r>
              <w:rPr>
                <w:rFonts w:ascii="宋体" w:eastAsia="宋体" w:hAnsi="宋体" w:cs="宋体" w:hint="eastAsia"/>
                <w:color w:val="000000"/>
                <w:kern w:val="0"/>
                <w:sz w:val="22"/>
              </w:rPr>
              <w:t>H.265</w:t>
            </w:r>
            <w:r>
              <w:rPr>
                <w:rFonts w:ascii="宋体" w:eastAsia="宋体" w:hAnsi="宋体" w:cs="宋体" w:hint="eastAsia"/>
                <w:color w:val="000000"/>
                <w:kern w:val="0"/>
                <w:sz w:val="22"/>
              </w:rPr>
              <w:t>，</w:t>
            </w:r>
            <w:r>
              <w:rPr>
                <w:rFonts w:ascii="宋体" w:eastAsia="宋体" w:hAnsi="宋体" w:cs="宋体" w:hint="eastAsia"/>
                <w:color w:val="000000"/>
                <w:kern w:val="0"/>
                <w:sz w:val="22"/>
              </w:rPr>
              <w:t>H.264  High Profile</w:t>
            </w:r>
            <w:r>
              <w:rPr>
                <w:rFonts w:ascii="宋体" w:eastAsia="宋体" w:hAnsi="宋体" w:cs="宋体" w:hint="eastAsia"/>
                <w:color w:val="000000"/>
                <w:kern w:val="0"/>
                <w:sz w:val="22"/>
              </w:rPr>
              <w:t>，支持三码流，支持双向语音对讲；</w:t>
            </w:r>
            <w:r>
              <w:rPr>
                <w:rFonts w:ascii="宋体" w:eastAsia="宋体" w:hAnsi="宋体" w:cs="宋体" w:hint="eastAsia"/>
                <w:color w:val="000000"/>
                <w:kern w:val="0"/>
                <w:sz w:val="22"/>
              </w:rPr>
              <w:br/>
              <w:t>15.</w:t>
            </w:r>
            <w:r>
              <w:rPr>
                <w:rFonts w:ascii="宋体" w:eastAsia="宋体" w:hAnsi="宋体" w:cs="宋体" w:hint="eastAsia"/>
                <w:color w:val="000000"/>
                <w:kern w:val="0"/>
                <w:sz w:val="22"/>
              </w:rPr>
              <w:t>支持宽动态效</w:t>
            </w:r>
            <w:r>
              <w:rPr>
                <w:rFonts w:ascii="宋体" w:eastAsia="宋体" w:hAnsi="宋体" w:cs="宋体" w:hint="eastAsia"/>
                <w:color w:val="000000"/>
                <w:kern w:val="0"/>
                <w:sz w:val="22"/>
              </w:rPr>
              <w:t>果自动开启；</w:t>
            </w:r>
            <w:r>
              <w:rPr>
                <w:rFonts w:ascii="宋体" w:eastAsia="宋体" w:hAnsi="宋体" w:cs="宋体" w:hint="eastAsia"/>
                <w:color w:val="000000"/>
                <w:kern w:val="0"/>
                <w:sz w:val="22"/>
              </w:rPr>
              <w:br/>
              <w:t>16.</w:t>
            </w:r>
            <w:r>
              <w:rPr>
                <w:rFonts w:ascii="宋体" w:eastAsia="宋体" w:hAnsi="宋体" w:cs="宋体" w:hint="eastAsia"/>
                <w:color w:val="000000"/>
                <w:kern w:val="0"/>
                <w:sz w:val="22"/>
              </w:rPr>
              <w:t>设备在非法访问、网络断开、</w:t>
            </w:r>
            <w:r>
              <w:rPr>
                <w:rFonts w:ascii="宋体" w:eastAsia="宋体" w:hAnsi="宋体" w:cs="宋体" w:hint="eastAsia"/>
                <w:color w:val="000000"/>
                <w:kern w:val="0"/>
                <w:sz w:val="22"/>
              </w:rPr>
              <w:t>IP</w:t>
            </w:r>
            <w:r>
              <w:rPr>
                <w:rFonts w:ascii="宋体" w:eastAsia="宋体" w:hAnsi="宋体" w:cs="宋体" w:hint="eastAsia"/>
                <w:color w:val="000000"/>
                <w:kern w:val="0"/>
                <w:sz w:val="22"/>
              </w:rPr>
              <w:t>冲突时，可给出报警提示；</w:t>
            </w:r>
            <w:r>
              <w:rPr>
                <w:rFonts w:ascii="宋体" w:eastAsia="宋体" w:hAnsi="宋体" w:cs="宋体" w:hint="eastAsia"/>
                <w:color w:val="000000"/>
                <w:kern w:val="0"/>
                <w:sz w:val="22"/>
              </w:rPr>
              <w:br/>
              <w:t>17.</w:t>
            </w:r>
            <w:r>
              <w:rPr>
                <w:rFonts w:ascii="宋体" w:eastAsia="宋体" w:hAnsi="宋体" w:cs="宋体" w:hint="eastAsia"/>
                <w:color w:val="000000"/>
                <w:kern w:val="0"/>
                <w:sz w:val="22"/>
              </w:rPr>
              <w:t>支持网络自适应，</w:t>
            </w:r>
            <w:r>
              <w:rPr>
                <w:rFonts w:ascii="宋体" w:eastAsia="宋体" w:hAnsi="宋体" w:cs="宋体" w:hint="eastAsia"/>
                <w:color w:val="000000"/>
                <w:kern w:val="0"/>
                <w:sz w:val="22"/>
              </w:rPr>
              <w:t>10</w:t>
            </w:r>
            <w:r>
              <w:rPr>
                <w:rFonts w:ascii="宋体" w:eastAsia="宋体" w:hAnsi="宋体" w:cs="宋体" w:hint="eastAsia"/>
                <w:color w:val="000000"/>
                <w:kern w:val="0"/>
                <w:sz w:val="22"/>
              </w:rPr>
              <w:t>％丢包网络环境下图像效果良好；</w:t>
            </w:r>
            <w:r>
              <w:rPr>
                <w:rFonts w:ascii="宋体" w:eastAsia="宋体" w:hAnsi="宋体" w:cs="宋体" w:hint="eastAsia"/>
                <w:color w:val="000000"/>
                <w:kern w:val="0"/>
                <w:sz w:val="22"/>
              </w:rPr>
              <w:br/>
              <w:t>18.</w:t>
            </w:r>
            <w:r>
              <w:rPr>
                <w:rFonts w:ascii="宋体" w:eastAsia="宋体" w:hAnsi="宋体" w:cs="宋体" w:hint="eastAsia"/>
                <w:color w:val="000000"/>
                <w:kern w:val="0"/>
                <w:sz w:val="22"/>
              </w:rPr>
              <w:t>支持</w:t>
            </w:r>
            <w:r>
              <w:rPr>
                <w:rFonts w:ascii="宋体" w:eastAsia="宋体" w:hAnsi="宋体" w:cs="宋体" w:hint="eastAsia"/>
                <w:color w:val="000000"/>
                <w:kern w:val="0"/>
                <w:sz w:val="22"/>
              </w:rPr>
              <w:t>IP67</w:t>
            </w:r>
            <w:r>
              <w:rPr>
                <w:rFonts w:ascii="宋体" w:eastAsia="宋体" w:hAnsi="宋体" w:cs="宋体" w:hint="eastAsia"/>
                <w:color w:val="000000"/>
                <w:kern w:val="0"/>
                <w:sz w:val="22"/>
              </w:rPr>
              <w:t>防尘防水等级；</w:t>
            </w:r>
            <w:r>
              <w:rPr>
                <w:rFonts w:ascii="宋体" w:eastAsia="宋体" w:hAnsi="宋体" w:cs="宋体" w:hint="eastAsia"/>
                <w:color w:val="000000"/>
                <w:kern w:val="0"/>
                <w:sz w:val="22"/>
              </w:rPr>
              <w:br/>
              <w:t>19.</w:t>
            </w:r>
            <w:r>
              <w:rPr>
                <w:rFonts w:ascii="宋体" w:eastAsia="宋体" w:hAnsi="宋体" w:cs="宋体" w:hint="eastAsia"/>
                <w:color w:val="000000"/>
                <w:kern w:val="0"/>
                <w:sz w:val="22"/>
              </w:rPr>
              <w:t>网口防雷达到±</w:t>
            </w:r>
            <w:r>
              <w:rPr>
                <w:rFonts w:ascii="宋体" w:eastAsia="宋体" w:hAnsi="宋体" w:cs="宋体" w:hint="eastAsia"/>
                <w:color w:val="000000"/>
                <w:kern w:val="0"/>
                <w:sz w:val="22"/>
              </w:rPr>
              <w:t>6KV</w:t>
            </w:r>
            <w:r>
              <w:rPr>
                <w:rFonts w:ascii="宋体" w:eastAsia="宋体" w:hAnsi="宋体" w:cs="宋体" w:hint="eastAsia"/>
                <w:color w:val="000000"/>
                <w:kern w:val="0"/>
                <w:sz w:val="22"/>
              </w:rPr>
              <w:t>；</w:t>
            </w:r>
            <w:r>
              <w:rPr>
                <w:rFonts w:ascii="宋体" w:eastAsia="宋体" w:hAnsi="宋体" w:cs="宋体" w:hint="eastAsia"/>
                <w:color w:val="000000"/>
                <w:kern w:val="0"/>
                <w:sz w:val="22"/>
              </w:rPr>
              <w:br/>
              <w:t>20.</w:t>
            </w:r>
            <w:r>
              <w:rPr>
                <w:rFonts w:ascii="宋体" w:eastAsia="宋体" w:hAnsi="宋体" w:cs="宋体" w:hint="eastAsia"/>
                <w:color w:val="000000"/>
                <w:kern w:val="0"/>
                <w:sz w:val="22"/>
              </w:rPr>
              <w:t>支持视频遮挡检测告警；</w:t>
            </w:r>
            <w:r>
              <w:rPr>
                <w:rFonts w:ascii="宋体" w:eastAsia="宋体" w:hAnsi="宋体" w:cs="宋体" w:hint="eastAsia"/>
                <w:color w:val="000000"/>
                <w:kern w:val="0"/>
                <w:sz w:val="22"/>
              </w:rPr>
              <w:br/>
              <w:t>21.</w:t>
            </w:r>
            <w:r>
              <w:rPr>
                <w:rFonts w:ascii="宋体" w:eastAsia="宋体" w:hAnsi="宋体" w:cs="宋体" w:hint="eastAsia"/>
                <w:color w:val="000000"/>
                <w:kern w:val="0"/>
                <w:sz w:val="22"/>
              </w:rPr>
              <w:t>支持人脸抓拍功能，可对经过设定区域的行人进行人脸检测和人脸跟踪，当检测到人脸后，可抓拍人脸图片，抓拍图片数量可设；</w:t>
            </w:r>
            <w:r>
              <w:rPr>
                <w:rFonts w:ascii="宋体" w:eastAsia="宋体" w:hAnsi="宋体" w:cs="宋体" w:hint="eastAsia"/>
                <w:color w:val="000000"/>
                <w:kern w:val="0"/>
                <w:sz w:val="22"/>
              </w:rPr>
              <w:br/>
              <w:t>22.</w:t>
            </w:r>
            <w:r>
              <w:rPr>
                <w:rFonts w:ascii="宋体" w:eastAsia="宋体" w:hAnsi="宋体" w:cs="宋体" w:hint="eastAsia"/>
                <w:color w:val="000000"/>
                <w:kern w:val="0"/>
                <w:sz w:val="22"/>
              </w:rPr>
              <w:t>支持区域入侵、越界入侵等智能分析功能，并且</w:t>
            </w:r>
            <w:proofErr w:type="gramStart"/>
            <w:r>
              <w:rPr>
                <w:rFonts w:ascii="宋体" w:eastAsia="宋体" w:hAnsi="宋体" w:cs="宋体" w:hint="eastAsia"/>
                <w:color w:val="000000"/>
                <w:kern w:val="0"/>
                <w:sz w:val="22"/>
              </w:rPr>
              <w:t>当行为</w:t>
            </w:r>
            <w:proofErr w:type="gramEnd"/>
            <w:r>
              <w:rPr>
                <w:rFonts w:ascii="宋体" w:eastAsia="宋体" w:hAnsi="宋体" w:cs="宋体" w:hint="eastAsia"/>
                <w:color w:val="000000"/>
                <w:kern w:val="0"/>
                <w:sz w:val="22"/>
              </w:rPr>
              <w:t>达到设定的阈值时，可通过客户端软</w:t>
            </w:r>
            <w:r>
              <w:rPr>
                <w:rFonts w:ascii="宋体" w:eastAsia="宋体" w:hAnsi="宋体" w:cs="宋体" w:hint="eastAsia"/>
                <w:color w:val="000000"/>
                <w:kern w:val="0"/>
                <w:sz w:val="22"/>
              </w:rPr>
              <w:lastRenderedPageBreak/>
              <w:t>件或</w:t>
            </w:r>
            <w:r>
              <w:rPr>
                <w:rFonts w:ascii="宋体" w:eastAsia="宋体" w:hAnsi="宋体" w:cs="宋体" w:hint="eastAsia"/>
                <w:color w:val="000000"/>
                <w:kern w:val="0"/>
                <w:sz w:val="22"/>
              </w:rPr>
              <w:t>IE</w:t>
            </w:r>
            <w:r>
              <w:rPr>
                <w:rFonts w:ascii="宋体" w:eastAsia="宋体" w:hAnsi="宋体" w:cs="宋体" w:hint="eastAsia"/>
                <w:color w:val="000000"/>
                <w:kern w:val="0"/>
                <w:sz w:val="22"/>
              </w:rPr>
              <w:t>浏览器给出报警提示；</w:t>
            </w:r>
            <w:r>
              <w:rPr>
                <w:rFonts w:ascii="宋体" w:eastAsia="宋体" w:hAnsi="宋体" w:cs="宋体" w:hint="eastAsia"/>
                <w:color w:val="000000"/>
                <w:kern w:val="0"/>
                <w:sz w:val="22"/>
              </w:rPr>
              <w:br/>
              <w:t>23.</w:t>
            </w:r>
            <w:r>
              <w:rPr>
                <w:rFonts w:ascii="宋体" w:eastAsia="宋体" w:hAnsi="宋体" w:cs="宋体" w:hint="eastAsia"/>
                <w:color w:val="000000"/>
                <w:kern w:val="0"/>
                <w:sz w:val="22"/>
              </w:rPr>
              <w:t>提供</w:t>
            </w:r>
            <w:r>
              <w:rPr>
                <w:rFonts w:ascii="宋体" w:eastAsia="宋体" w:hAnsi="宋体" w:cs="宋体" w:hint="eastAsia"/>
                <w:color w:val="000000"/>
                <w:kern w:val="0"/>
                <w:sz w:val="22"/>
              </w:rPr>
              <w:t>SDK</w:t>
            </w:r>
            <w:r>
              <w:rPr>
                <w:rFonts w:ascii="宋体" w:eastAsia="宋体" w:hAnsi="宋体" w:cs="宋体" w:hint="eastAsia"/>
                <w:color w:val="000000"/>
                <w:kern w:val="0"/>
                <w:sz w:val="22"/>
              </w:rPr>
              <w:t>供第三方厂家进行开发调用；</w:t>
            </w:r>
            <w:r>
              <w:rPr>
                <w:rFonts w:ascii="宋体" w:eastAsia="宋体" w:hAnsi="宋体" w:cs="宋体" w:hint="eastAsia"/>
                <w:color w:val="000000"/>
                <w:kern w:val="0"/>
                <w:sz w:val="22"/>
              </w:rPr>
              <w:br/>
              <w:t>2</w:t>
            </w:r>
            <w:r>
              <w:rPr>
                <w:rFonts w:ascii="宋体" w:eastAsia="宋体" w:hAnsi="宋体" w:cs="宋体" w:hint="eastAsia"/>
                <w:color w:val="000000"/>
                <w:kern w:val="0"/>
                <w:sz w:val="22"/>
              </w:rPr>
              <w:t>4.</w:t>
            </w:r>
            <w:r>
              <w:rPr>
                <w:rFonts w:ascii="宋体" w:eastAsia="宋体" w:hAnsi="宋体" w:cs="宋体" w:hint="eastAsia"/>
                <w:color w:val="000000"/>
                <w:kern w:val="0"/>
                <w:sz w:val="22"/>
              </w:rPr>
              <w:t>支持标准</w:t>
            </w:r>
            <w:r>
              <w:rPr>
                <w:rFonts w:ascii="宋体" w:eastAsia="宋体" w:hAnsi="宋体" w:cs="宋体" w:hint="eastAsia"/>
                <w:color w:val="000000"/>
                <w:kern w:val="0"/>
                <w:sz w:val="22"/>
              </w:rPr>
              <w:t>ONVIF</w:t>
            </w:r>
            <w:r>
              <w:rPr>
                <w:rFonts w:ascii="宋体" w:eastAsia="宋体" w:hAnsi="宋体" w:cs="宋体" w:hint="eastAsia"/>
                <w:color w:val="000000"/>
                <w:kern w:val="0"/>
                <w:sz w:val="22"/>
              </w:rPr>
              <w:t>协议、</w:t>
            </w:r>
            <w:r>
              <w:rPr>
                <w:rFonts w:ascii="宋体" w:eastAsia="宋体" w:hAnsi="宋体" w:cs="宋体" w:hint="eastAsia"/>
                <w:color w:val="000000"/>
                <w:kern w:val="0"/>
                <w:sz w:val="22"/>
              </w:rPr>
              <w:t>GB/T 28181</w:t>
            </w:r>
            <w:r>
              <w:rPr>
                <w:rFonts w:ascii="宋体" w:eastAsia="宋体" w:hAnsi="宋体" w:cs="宋体" w:hint="eastAsia"/>
                <w:color w:val="000000"/>
                <w:kern w:val="0"/>
                <w:sz w:val="22"/>
              </w:rPr>
              <w:t>国家标准；</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支</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b/>
                <w:bCs/>
                <w:color w:val="000000"/>
                <w:sz w:val="22"/>
              </w:rPr>
              <w:t>是</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6</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摄像机电源</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DC24V 2.5A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200</w:t>
            </w:r>
            <w:proofErr w:type="gramStart"/>
            <w:r>
              <w:rPr>
                <w:rFonts w:ascii="宋体" w:eastAsia="宋体" w:hAnsi="宋体" w:cs="宋体" w:hint="eastAsia"/>
                <w:color w:val="000000"/>
                <w:kern w:val="0"/>
                <w:sz w:val="22"/>
              </w:rPr>
              <w:t>万像</w:t>
            </w:r>
            <w:proofErr w:type="gramEnd"/>
            <w:r>
              <w:rPr>
                <w:rFonts w:ascii="宋体" w:eastAsia="宋体" w:hAnsi="宋体" w:cs="宋体" w:hint="eastAsia"/>
                <w:color w:val="000000"/>
                <w:kern w:val="0"/>
                <w:sz w:val="22"/>
              </w:rPr>
              <w:t>素天网卡口摄像机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1.1080P</w:t>
            </w:r>
            <w:proofErr w:type="gramStart"/>
            <w:r>
              <w:rPr>
                <w:rFonts w:ascii="宋体" w:eastAsia="宋体" w:hAnsi="宋体" w:cs="宋体" w:hint="eastAsia"/>
                <w:color w:val="000000"/>
                <w:kern w:val="0"/>
                <w:sz w:val="22"/>
              </w:rPr>
              <w:t>星光级天</w:t>
            </w:r>
            <w:proofErr w:type="gramEnd"/>
            <w:r>
              <w:rPr>
                <w:rFonts w:ascii="宋体" w:eastAsia="宋体" w:hAnsi="宋体" w:cs="宋体" w:hint="eastAsia"/>
                <w:color w:val="000000"/>
                <w:kern w:val="0"/>
                <w:sz w:val="22"/>
              </w:rPr>
              <w:t>网卡口，不小于</w:t>
            </w:r>
            <w:r>
              <w:rPr>
                <w:rFonts w:ascii="宋体" w:eastAsia="宋体" w:hAnsi="宋体" w:cs="宋体" w:hint="eastAsia"/>
                <w:color w:val="000000"/>
                <w:kern w:val="0"/>
                <w:sz w:val="22"/>
              </w:rPr>
              <w:t>1/2</w:t>
            </w:r>
            <w:r>
              <w:rPr>
                <w:rFonts w:ascii="宋体" w:eastAsia="宋体" w:hAnsi="宋体" w:cs="宋体" w:hint="eastAsia"/>
                <w:color w:val="000000"/>
                <w:kern w:val="0"/>
                <w:sz w:val="22"/>
              </w:rPr>
              <w:t>英寸</w:t>
            </w:r>
            <w:r>
              <w:rPr>
                <w:rFonts w:ascii="宋体" w:eastAsia="宋体" w:hAnsi="宋体" w:cs="宋体" w:hint="eastAsia"/>
                <w:color w:val="000000"/>
                <w:kern w:val="0"/>
                <w:sz w:val="22"/>
              </w:rPr>
              <w:t>CMOS Sensor</w:t>
            </w:r>
            <w:r>
              <w:rPr>
                <w:rFonts w:ascii="宋体" w:eastAsia="宋体" w:hAnsi="宋体" w:cs="宋体" w:hint="eastAsia"/>
                <w:color w:val="000000"/>
                <w:kern w:val="0"/>
                <w:sz w:val="22"/>
              </w:rPr>
              <w:t>，摄像机单元与护罩一体化</w:t>
            </w:r>
            <w:r>
              <w:rPr>
                <w:rFonts w:ascii="宋体" w:eastAsia="宋体" w:hAnsi="宋体" w:cs="宋体" w:hint="eastAsia"/>
                <w:color w:val="000000"/>
                <w:kern w:val="0"/>
                <w:sz w:val="22"/>
              </w:rPr>
              <w:t>,</w:t>
            </w:r>
            <w:r>
              <w:rPr>
                <w:rFonts w:ascii="宋体" w:eastAsia="宋体" w:hAnsi="宋体" w:cs="宋体" w:hint="eastAsia"/>
                <w:color w:val="000000"/>
                <w:kern w:val="0"/>
                <w:sz w:val="22"/>
              </w:rPr>
              <w:t>内置白光补光；</w:t>
            </w:r>
            <w:r>
              <w:rPr>
                <w:rFonts w:ascii="宋体" w:eastAsia="宋体" w:hAnsi="宋体" w:cs="宋体" w:hint="eastAsia"/>
                <w:color w:val="000000"/>
                <w:kern w:val="0"/>
                <w:sz w:val="22"/>
              </w:rPr>
              <w:br/>
              <w:t>2.</w:t>
            </w:r>
            <w:r>
              <w:rPr>
                <w:rFonts w:ascii="宋体" w:eastAsia="宋体" w:hAnsi="宋体" w:cs="宋体" w:hint="eastAsia"/>
                <w:color w:val="000000"/>
                <w:kern w:val="0"/>
                <w:sz w:val="22"/>
              </w:rPr>
              <w:t>水平解像力可以达到</w:t>
            </w:r>
            <w:r>
              <w:rPr>
                <w:rFonts w:ascii="宋体" w:eastAsia="宋体" w:hAnsi="宋体" w:cs="宋体" w:hint="eastAsia"/>
                <w:color w:val="000000"/>
                <w:kern w:val="0"/>
                <w:sz w:val="22"/>
              </w:rPr>
              <w:t>1100</w:t>
            </w:r>
            <w:r>
              <w:rPr>
                <w:rFonts w:ascii="宋体" w:eastAsia="宋体" w:hAnsi="宋体" w:cs="宋体" w:hint="eastAsia"/>
                <w:color w:val="000000"/>
                <w:kern w:val="0"/>
                <w:sz w:val="22"/>
              </w:rPr>
              <w:t>线；</w:t>
            </w:r>
            <w:r>
              <w:rPr>
                <w:rFonts w:ascii="宋体" w:eastAsia="宋体" w:hAnsi="宋体" w:cs="宋体" w:hint="eastAsia"/>
                <w:color w:val="000000"/>
                <w:kern w:val="0"/>
                <w:sz w:val="22"/>
              </w:rPr>
              <w:br/>
              <w:t>3.</w:t>
            </w:r>
            <w:r>
              <w:rPr>
                <w:rFonts w:ascii="宋体" w:eastAsia="宋体" w:hAnsi="宋体" w:cs="宋体" w:hint="eastAsia"/>
                <w:color w:val="000000"/>
                <w:kern w:val="0"/>
                <w:sz w:val="22"/>
              </w:rPr>
              <w:t>宽动态范围可以达到</w:t>
            </w:r>
            <w:r>
              <w:rPr>
                <w:rFonts w:ascii="宋体" w:eastAsia="宋体" w:hAnsi="宋体" w:cs="宋体" w:hint="eastAsia"/>
                <w:color w:val="000000"/>
                <w:kern w:val="0"/>
                <w:sz w:val="22"/>
              </w:rPr>
              <w:t>105db</w:t>
            </w:r>
            <w:r>
              <w:rPr>
                <w:rFonts w:ascii="宋体" w:eastAsia="宋体" w:hAnsi="宋体" w:cs="宋体" w:hint="eastAsia"/>
                <w:color w:val="000000"/>
                <w:kern w:val="0"/>
                <w:sz w:val="22"/>
              </w:rPr>
              <w:t>，支持宽动态自动切换；</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支持光学透雾；</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彩色最低照度：</w:t>
            </w:r>
            <w:r>
              <w:rPr>
                <w:rFonts w:ascii="宋体" w:eastAsia="宋体" w:hAnsi="宋体" w:cs="宋体" w:hint="eastAsia"/>
                <w:color w:val="000000"/>
                <w:kern w:val="0"/>
                <w:sz w:val="22"/>
              </w:rPr>
              <w:t>0.0005Lux</w:t>
            </w:r>
            <w:r>
              <w:rPr>
                <w:rFonts w:ascii="宋体" w:eastAsia="宋体" w:hAnsi="宋体" w:cs="宋体" w:hint="eastAsia"/>
                <w:color w:val="000000"/>
                <w:kern w:val="0"/>
                <w:sz w:val="22"/>
              </w:rPr>
              <w:t>；</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w:t>
            </w:r>
            <w:r>
              <w:rPr>
                <w:rFonts w:ascii="宋体" w:eastAsia="宋体" w:hAnsi="宋体" w:cs="宋体" w:hint="eastAsia"/>
                <w:color w:val="000000"/>
                <w:kern w:val="0"/>
                <w:sz w:val="22"/>
              </w:rPr>
              <w:t>H.265</w:t>
            </w:r>
            <w:r>
              <w:rPr>
                <w:rFonts w:ascii="宋体" w:eastAsia="宋体" w:hAnsi="宋体" w:cs="宋体" w:hint="eastAsia"/>
                <w:color w:val="000000"/>
                <w:kern w:val="0"/>
                <w:sz w:val="22"/>
              </w:rPr>
              <w:t>、</w:t>
            </w:r>
            <w:r>
              <w:rPr>
                <w:rFonts w:ascii="宋体" w:eastAsia="宋体" w:hAnsi="宋体" w:cs="宋体" w:hint="eastAsia"/>
                <w:color w:val="000000"/>
                <w:kern w:val="0"/>
                <w:sz w:val="22"/>
              </w:rPr>
              <w:t>H.264</w:t>
            </w:r>
            <w:r>
              <w:rPr>
                <w:rFonts w:ascii="宋体" w:eastAsia="宋体" w:hAnsi="宋体" w:cs="宋体" w:hint="eastAsia"/>
                <w:color w:val="000000"/>
                <w:kern w:val="0"/>
                <w:sz w:val="22"/>
              </w:rPr>
              <w:t>、</w:t>
            </w:r>
            <w:r>
              <w:rPr>
                <w:rFonts w:ascii="宋体" w:eastAsia="宋体" w:hAnsi="宋体" w:cs="宋体" w:hint="eastAsia"/>
                <w:color w:val="000000"/>
                <w:kern w:val="0"/>
                <w:sz w:val="22"/>
              </w:rPr>
              <w:t>MGPEG</w:t>
            </w:r>
            <w:r>
              <w:rPr>
                <w:rFonts w:ascii="宋体" w:eastAsia="宋体" w:hAnsi="宋体" w:cs="宋体" w:hint="eastAsia"/>
                <w:color w:val="000000"/>
                <w:kern w:val="0"/>
                <w:sz w:val="22"/>
              </w:rPr>
              <w:t>视频编码协议；</w:t>
            </w:r>
            <w:r>
              <w:rPr>
                <w:rFonts w:ascii="宋体" w:eastAsia="宋体" w:hAnsi="宋体" w:cs="宋体" w:hint="eastAsia"/>
                <w:color w:val="000000"/>
                <w:kern w:val="0"/>
                <w:sz w:val="22"/>
              </w:rPr>
              <w:br/>
            </w:r>
            <w:r>
              <w:rPr>
                <w:rFonts w:ascii="宋体" w:eastAsia="宋体" w:hAnsi="宋体" w:cs="宋体" w:hint="eastAsia"/>
                <w:color w:val="000000"/>
                <w:kern w:val="0"/>
                <w:sz w:val="22"/>
              </w:rPr>
              <w:t>7.</w:t>
            </w:r>
            <w:r>
              <w:rPr>
                <w:rFonts w:ascii="宋体" w:eastAsia="宋体" w:hAnsi="宋体" w:cs="宋体" w:hint="eastAsia"/>
                <w:color w:val="000000"/>
                <w:kern w:val="0"/>
                <w:sz w:val="22"/>
              </w:rPr>
              <w:t>支持</w:t>
            </w:r>
            <w:r>
              <w:rPr>
                <w:rFonts w:ascii="宋体" w:eastAsia="宋体" w:hAnsi="宋体" w:cs="宋体" w:hint="eastAsia"/>
                <w:color w:val="000000"/>
                <w:kern w:val="0"/>
                <w:sz w:val="22"/>
              </w:rPr>
              <w:t>AAC</w:t>
            </w:r>
            <w:r>
              <w:rPr>
                <w:rFonts w:ascii="宋体" w:eastAsia="宋体" w:hAnsi="宋体" w:cs="宋体" w:hint="eastAsia"/>
                <w:color w:val="000000"/>
                <w:kern w:val="0"/>
                <w:sz w:val="22"/>
              </w:rPr>
              <w:t>宽频语音、支持</w:t>
            </w:r>
            <w:r>
              <w:rPr>
                <w:rFonts w:ascii="宋体" w:eastAsia="宋体" w:hAnsi="宋体" w:cs="宋体" w:hint="eastAsia"/>
                <w:color w:val="000000"/>
                <w:kern w:val="0"/>
                <w:sz w:val="22"/>
              </w:rPr>
              <w:t>48kHz</w:t>
            </w:r>
            <w:r>
              <w:rPr>
                <w:rFonts w:ascii="宋体" w:eastAsia="宋体" w:hAnsi="宋体" w:cs="宋体" w:hint="eastAsia"/>
                <w:color w:val="000000"/>
                <w:kern w:val="0"/>
                <w:sz w:val="22"/>
              </w:rPr>
              <w:t>语音采样；</w:t>
            </w:r>
            <w:r>
              <w:rPr>
                <w:rFonts w:ascii="宋体" w:eastAsia="宋体" w:hAnsi="宋体" w:cs="宋体" w:hint="eastAsia"/>
                <w:color w:val="000000"/>
                <w:kern w:val="0"/>
                <w:sz w:val="22"/>
              </w:rPr>
              <w:br/>
              <w:t>8.</w:t>
            </w:r>
            <w:r>
              <w:rPr>
                <w:rFonts w:ascii="宋体" w:eastAsia="宋体" w:hAnsi="宋体" w:cs="宋体" w:hint="eastAsia"/>
                <w:color w:val="000000"/>
                <w:kern w:val="0"/>
                <w:sz w:val="22"/>
              </w:rPr>
              <w:t>支持</w:t>
            </w:r>
            <w:r>
              <w:rPr>
                <w:rFonts w:ascii="宋体" w:eastAsia="宋体" w:hAnsi="宋体" w:cs="宋体" w:hint="eastAsia"/>
                <w:color w:val="000000"/>
                <w:kern w:val="0"/>
                <w:sz w:val="22"/>
              </w:rPr>
              <w:t>OSD</w:t>
            </w:r>
            <w:r>
              <w:rPr>
                <w:rFonts w:ascii="宋体" w:eastAsia="宋体" w:hAnsi="宋体" w:cs="宋体" w:hint="eastAsia"/>
                <w:color w:val="000000"/>
                <w:kern w:val="0"/>
                <w:sz w:val="22"/>
              </w:rPr>
              <w:t>字符叠加，支持</w:t>
            </w:r>
            <w:r>
              <w:rPr>
                <w:rFonts w:ascii="宋体" w:eastAsia="宋体" w:hAnsi="宋体" w:cs="宋体" w:hint="eastAsia"/>
                <w:color w:val="000000"/>
                <w:kern w:val="0"/>
                <w:sz w:val="22"/>
              </w:rPr>
              <w:t>OSD</w:t>
            </w:r>
            <w:r>
              <w:rPr>
                <w:rFonts w:ascii="宋体" w:eastAsia="宋体" w:hAnsi="宋体" w:cs="宋体" w:hint="eastAsia"/>
                <w:color w:val="000000"/>
                <w:kern w:val="0"/>
                <w:sz w:val="22"/>
              </w:rPr>
              <w:t>自定义；</w:t>
            </w:r>
            <w:r>
              <w:rPr>
                <w:rFonts w:ascii="宋体" w:eastAsia="宋体" w:hAnsi="宋体" w:cs="宋体" w:hint="eastAsia"/>
                <w:color w:val="000000"/>
                <w:kern w:val="0"/>
                <w:sz w:val="22"/>
              </w:rPr>
              <w:br/>
              <w:t>9.</w:t>
            </w:r>
            <w:r>
              <w:rPr>
                <w:rFonts w:ascii="宋体" w:eastAsia="宋体" w:hAnsi="宋体" w:cs="宋体" w:hint="eastAsia"/>
                <w:color w:val="000000"/>
                <w:kern w:val="0"/>
                <w:sz w:val="22"/>
              </w:rPr>
              <w:t>支持网络自适应，</w:t>
            </w:r>
            <w:r>
              <w:rPr>
                <w:rFonts w:ascii="宋体" w:eastAsia="宋体" w:hAnsi="宋体" w:cs="宋体" w:hint="eastAsia"/>
                <w:color w:val="000000"/>
                <w:kern w:val="0"/>
                <w:sz w:val="22"/>
              </w:rPr>
              <w:t>20%</w:t>
            </w:r>
            <w:r>
              <w:rPr>
                <w:rFonts w:ascii="宋体" w:eastAsia="宋体" w:hAnsi="宋体" w:cs="宋体" w:hint="eastAsia"/>
                <w:color w:val="000000"/>
                <w:kern w:val="0"/>
                <w:sz w:val="22"/>
              </w:rPr>
              <w:t>丢包网络环境下图像效果良好；</w:t>
            </w:r>
            <w:r>
              <w:rPr>
                <w:rFonts w:ascii="宋体" w:eastAsia="宋体" w:hAnsi="宋体" w:cs="宋体" w:hint="eastAsia"/>
                <w:color w:val="000000"/>
                <w:kern w:val="0"/>
                <w:sz w:val="22"/>
              </w:rPr>
              <w:br/>
              <w:t>10.</w:t>
            </w:r>
            <w:r>
              <w:rPr>
                <w:rFonts w:ascii="宋体" w:eastAsia="宋体" w:hAnsi="宋体" w:cs="宋体" w:hint="eastAsia"/>
                <w:color w:val="000000"/>
                <w:kern w:val="0"/>
                <w:sz w:val="22"/>
              </w:rPr>
              <w:t>支持区域入侵、停车、越界入侵、人员聚集、进入区域、离开区域、快速移动、物品移除、物品遗留、徘徊智能行为分析功能</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t>11.</w:t>
            </w:r>
            <w:r>
              <w:rPr>
                <w:rFonts w:ascii="宋体" w:eastAsia="宋体" w:hAnsi="宋体" w:cs="宋体" w:hint="eastAsia"/>
                <w:color w:val="000000"/>
                <w:kern w:val="0"/>
                <w:sz w:val="22"/>
              </w:rPr>
              <w:t>支持车、非机动车及人识别，支持车、非机动车及人流量统计；</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12.</w:t>
            </w:r>
            <w:r>
              <w:rPr>
                <w:rFonts w:ascii="宋体" w:eastAsia="宋体" w:hAnsi="宋体" w:cs="宋体" w:hint="eastAsia"/>
                <w:color w:val="000000"/>
                <w:kern w:val="0"/>
                <w:sz w:val="22"/>
              </w:rPr>
              <w:t>支持车辆抓拍及车牌识别，车辆捕获率：白天≥</w:t>
            </w:r>
            <w:r>
              <w:rPr>
                <w:rFonts w:ascii="宋体" w:eastAsia="宋体" w:hAnsi="宋体" w:cs="宋体" w:hint="eastAsia"/>
                <w:color w:val="000000"/>
                <w:kern w:val="0"/>
                <w:sz w:val="22"/>
              </w:rPr>
              <w:t>95%,</w:t>
            </w:r>
            <w:r>
              <w:rPr>
                <w:rFonts w:ascii="宋体" w:eastAsia="宋体" w:hAnsi="宋体" w:cs="宋体" w:hint="eastAsia"/>
                <w:color w:val="000000"/>
                <w:kern w:val="0"/>
                <w:sz w:val="22"/>
              </w:rPr>
              <w:t>晚上≥</w:t>
            </w:r>
            <w:r>
              <w:rPr>
                <w:rFonts w:ascii="宋体" w:eastAsia="宋体" w:hAnsi="宋体" w:cs="宋体" w:hint="eastAsia"/>
                <w:color w:val="000000"/>
                <w:kern w:val="0"/>
                <w:sz w:val="22"/>
              </w:rPr>
              <w:t>90%</w:t>
            </w:r>
            <w:r>
              <w:rPr>
                <w:rFonts w:ascii="宋体" w:eastAsia="宋体" w:hAnsi="宋体" w:cs="宋体" w:hint="eastAsia"/>
                <w:color w:val="000000"/>
                <w:kern w:val="0"/>
                <w:sz w:val="22"/>
              </w:rPr>
              <w:t>；车牌识别率：白天≥</w:t>
            </w:r>
            <w:r>
              <w:rPr>
                <w:rFonts w:ascii="宋体" w:eastAsia="宋体" w:hAnsi="宋体" w:cs="宋体" w:hint="eastAsia"/>
                <w:color w:val="000000"/>
                <w:kern w:val="0"/>
                <w:sz w:val="22"/>
              </w:rPr>
              <w:t>95%,</w:t>
            </w:r>
            <w:r>
              <w:rPr>
                <w:rFonts w:ascii="宋体" w:eastAsia="宋体" w:hAnsi="宋体" w:cs="宋体" w:hint="eastAsia"/>
                <w:color w:val="000000"/>
                <w:kern w:val="0"/>
                <w:sz w:val="22"/>
              </w:rPr>
              <w:t>晚上≥</w:t>
            </w:r>
            <w:r>
              <w:rPr>
                <w:rFonts w:ascii="宋体" w:eastAsia="宋体" w:hAnsi="宋体" w:cs="宋体" w:hint="eastAsia"/>
                <w:color w:val="000000"/>
                <w:kern w:val="0"/>
                <w:sz w:val="22"/>
              </w:rPr>
              <w:t>90%</w:t>
            </w:r>
            <w:r>
              <w:rPr>
                <w:rFonts w:ascii="宋体" w:eastAsia="宋体" w:hAnsi="宋体" w:cs="宋体" w:hint="eastAsia"/>
                <w:color w:val="000000"/>
                <w:kern w:val="0"/>
                <w:sz w:val="22"/>
              </w:rPr>
              <w:t>；</w:t>
            </w:r>
            <w:r>
              <w:rPr>
                <w:rFonts w:ascii="宋体" w:eastAsia="宋体" w:hAnsi="宋体" w:cs="宋体" w:hint="eastAsia"/>
                <w:color w:val="000000"/>
                <w:kern w:val="0"/>
                <w:sz w:val="22"/>
              </w:rPr>
              <w:br/>
              <w:t>13.</w:t>
            </w:r>
            <w:r>
              <w:rPr>
                <w:rFonts w:ascii="宋体" w:eastAsia="宋体" w:hAnsi="宋体" w:cs="宋体" w:hint="eastAsia"/>
                <w:color w:val="000000"/>
                <w:kern w:val="0"/>
                <w:sz w:val="22"/>
              </w:rPr>
              <w:t>支持镜头虚焦、场景变更、声音异常检测告警；</w:t>
            </w:r>
            <w:r>
              <w:rPr>
                <w:rFonts w:ascii="宋体" w:eastAsia="宋体" w:hAnsi="宋体" w:cs="宋体" w:hint="eastAsia"/>
                <w:color w:val="000000"/>
                <w:kern w:val="0"/>
                <w:sz w:val="22"/>
              </w:rPr>
              <w:br/>
            </w:r>
            <w:r>
              <w:rPr>
                <w:rFonts w:ascii="宋体" w:eastAsia="宋体" w:hAnsi="宋体" w:cs="宋体" w:hint="eastAsia"/>
                <w:color w:val="000000"/>
                <w:kern w:val="0"/>
                <w:sz w:val="22"/>
              </w:rPr>
              <w:t>★</w:t>
            </w:r>
            <w:r>
              <w:rPr>
                <w:rFonts w:ascii="宋体" w:eastAsia="宋体" w:hAnsi="宋体" w:cs="宋体" w:hint="eastAsia"/>
                <w:color w:val="000000"/>
                <w:kern w:val="0"/>
                <w:sz w:val="22"/>
              </w:rPr>
              <w:t>14.</w:t>
            </w:r>
            <w:r>
              <w:rPr>
                <w:rFonts w:ascii="宋体" w:eastAsia="宋体" w:hAnsi="宋体" w:cs="宋体" w:hint="eastAsia"/>
                <w:color w:val="000000"/>
                <w:kern w:val="0"/>
                <w:sz w:val="22"/>
              </w:rPr>
              <w:t>支持</w:t>
            </w:r>
            <w:r>
              <w:rPr>
                <w:rFonts w:ascii="宋体" w:eastAsia="宋体" w:hAnsi="宋体" w:cs="宋体" w:hint="eastAsia"/>
                <w:color w:val="000000"/>
                <w:kern w:val="0"/>
                <w:sz w:val="22"/>
              </w:rPr>
              <w:t>basic</w:t>
            </w:r>
            <w:r>
              <w:rPr>
                <w:rFonts w:ascii="宋体" w:eastAsia="宋体" w:hAnsi="宋体" w:cs="宋体" w:hint="eastAsia"/>
                <w:color w:val="000000"/>
                <w:kern w:val="0"/>
                <w:sz w:val="22"/>
              </w:rPr>
              <w:t>、</w:t>
            </w:r>
            <w:r>
              <w:rPr>
                <w:rFonts w:ascii="宋体" w:eastAsia="宋体" w:hAnsi="宋体" w:cs="宋体" w:hint="eastAsia"/>
                <w:color w:val="000000"/>
                <w:kern w:val="0"/>
                <w:sz w:val="22"/>
              </w:rPr>
              <w:t>digest</w:t>
            </w:r>
            <w:r>
              <w:rPr>
                <w:rFonts w:ascii="宋体" w:eastAsia="宋体" w:hAnsi="宋体" w:cs="宋体" w:hint="eastAsia"/>
                <w:color w:val="000000"/>
                <w:kern w:val="0"/>
                <w:sz w:val="22"/>
              </w:rPr>
              <w:t>两种认证模式设置；</w:t>
            </w:r>
            <w:r>
              <w:rPr>
                <w:rFonts w:ascii="宋体" w:eastAsia="宋体" w:hAnsi="宋体" w:cs="宋体" w:hint="eastAsia"/>
                <w:color w:val="000000"/>
                <w:kern w:val="0"/>
                <w:sz w:val="22"/>
              </w:rPr>
              <w:br/>
              <w:t>15.</w:t>
            </w:r>
            <w:r>
              <w:rPr>
                <w:rFonts w:ascii="宋体" w:eastAsia="宋体" w:hAnsi="宋体" w:cs="宋体" w:hint="eastAsia"/>
                <w:color w:val="000000"/>
                <w:kern w:val="0"/>
                <w:sz w:val="22"/>
              </w:rPr>
              <w:t>支持关闭</w:t>
            </w:r>
            <w:r>
              <w:rPr>
                <w:rFonts w:ascii="宋体" w:eastAsia="宋体" w:hAnsi="宋体" w:cs="宋体" w:hint="eastAsia"/>
                <w:color w:val="000000"/>
                <w:kern w:val="0"/>
                <w:sz w:val="22"/>
              </w:rPr>
              <w:t>telnet</w:t>
            </w:r>
            <w:r>
              <w:rPr>
                <w:rFonts w:ascii="宋体" w:eastAsia="宋体" w:hAnsi="宋体" w:cs="宋体" w:hint="eastAsia"/>
                <w:color w:val="000000"/>
                <w:kern w:val="0"/>
                <w:sz w:val="22"/>
              </w:rPr>
              <w:t>端口、</w:t>
            </w:r>
            <w:r>
              <w:rPr>
                <w:rFonts w:ascii="宋体" w:eastAsia="宋体" w:hAnsi="宋体" w:cs="宋体" w:hint="eastAsia"/>
                <w:color w:val="000000"/>
                <w:kern w:val="0"/>
                <w:sz w:val="22"/>
              </w:rPr>
              <w:t>web</w:t>
            </w:r>
            <w:r>
              <w:rPr>
                <w:rFonts w:ascii="宋体" w:eastAsia="宋体" w:hAnsi="宋体" w:cs="宋体" w:hint="eastAsia"/>
                <w:color w:val="000000"/>
                <w:kern w:val="0"/>
                <w:sz w:val="22"/>
              </w:rPr>
              <w:t>弱密码校验、错误登录抑制等安全访问机制；</w:t>
            </w:r>
            <w:r>
              <w:rPr>
                <w:rFonts w:ascii="宋体" w:eastAsia="宋体" w:hAnsi="宋体" w:cs="宋体" w:hint="eastAsia"/>
                <w:color w:val="000000"/>
                <w:kern w:val="0"/>
                <w:sz w:val="22"/>
              </w:rPr>
              <w:br/>
              <w:t>16.</w:t>
            </w:r>
            <w:r>
              <w:rPr>
                <w:rFonts w:ascii="宋体" w:eastAsia="宋体" w:hAnsi="宋体" w:cs="宋体" w:hint="eastAsia"/>
                <w:color w:val="000000"/>
                <w:kern w:val="0"/>
                <w:sz w:val="22"/>
              </w:rPr>
              <w:t>支持</w:t>
            </w:r>
            <w:r>
              <w:rPr>
                <w:rFonts w:ascii="宋体" w:eastAsia="宋体" w:hAnsi="宋体" w:cs="宋体" w:hint="eastAsia"/>
                <w:color w:val="000000"/>
                <w:kern w:val="0"/>
                <w:sz w:val="22"/>
              </w:rPr>
              <w:t>IP</w:t>
            </w:r>
            <w:r>
              <w:rPr>
                <w:rFonts w:ascii="宋体" w:eastAsia="宋体" w:hAnsi="宋体" w:cs="宋体" w:hint="eastAsia"/>
                <w:color w:val="000000"/>
                <w:kern w:val="0"/>
                <w:sz w:val="22"/>
              </w:rPr>
              <w:t>过滤，有效屏蔽非法</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地址访问；</w:t>
            </w:r>
            <w:r>
              <w:rPr>
                <w:rFonts w:ascii="宋体" w:eastAsia="宋体" w:hAnsi="宋体" w:cs="宋体" w:hint="eastAsia"/>
                <w:color w:val="000000"/>
                <w:kern w:val="0"/>
                <w:sz w:val="22"/>
              </w:rPr>
              <w:br/>
              <w:t>17.1</w:t>
            </w:r>
            <w:r>
              <w:rPr>
                <w:rFonts w:ascii="宋体" w:eastAsia="宋体" w:hAnsi="宋体" w:cs="宋体" w:hint="eastAsia"/>
                <w:color w:val="000000"/>
                <w:kern w:val="0"/>
                <w:sz w:val="22"/>
              </w:rPr>
              <w:t>个报警输入</w:t>
            </w:r>
            <w:r>
              <w:rPr>
                <w:rFonts w:ascii="宋体" w:eastAsia="宋体" w:hAnsi="宋体" w:cs="宋体" w:hint="eastAsia"/>
                <w:color w:val="000000"/>
                <w:kern w:val="0"/>
                <w:sz w:val="22"/>
              </w:rPr>
              <w:t>/1</w:t>
            </w:r>
            <w:r>
              <w:rPr>
                <w:rFonts w:ascii="宋体" w:eastAsia="宋体" w:hAnsi="宋体" w:cs="宋体" w:hint="eastAsia"/>
                <w:color w:val="000000"/>
                <w:kern w:val="0"/>
                <w:sz w:val="22"/>
              </w:rPr>
              <w:t>个输出口，满足环境告警需求；</w:t>
            </w:r>
            <w:r>
              <w:rPr>
                <w:rFonts w:ascii="宋体" w:eastAsia="宋体" w:hAnsi="宋体" w:cs="宋体" w:hint="eastAsia"/>
                <w:color w:val="000000"/>
                <w:kern w:val="0"/>
                <w:sz w:val="22"/>
              </w:rPr>
              <w:br/>
              <w:t>180</w:t>
            </w:r>
            <w:r>
              <w:rPr>
                <w:rFonts w:ascii="宋体" w:eastAsia="宋体" w:hAnsi="宋体" w:cs="宋体" w:hint="eastAsia"/>
                <w:color w:val="000000"/>
                <w:kern w:val="0"/>
                <w:sz w:val="22"/>
              </w:rPr>
              <w:t>支持音频输入</w:t>
            </w:r>
            <w:r>
              <w:rPr>
                <w:rFonts w:ascii="宋体" w:eastAsia="宋体" w:hAnsi="宋体" w:cs="宋体" w:hint="eastAsia"/>
                <w:color w:val="000000"/>
                <w:kern w:val="0"/>
                <w:sz w:val="22"/>
              </w:rPr>
              <w:t>/</w:t>
            </w:r>
            <w:r>
              <w:rPr>
                <w:rFonts w:ascii="宋体" w:eastAsia="宋体" w:hAnsi="宋体" w:cs="宋体" w:hint="eastAsia"/>
                <w:color w:val="000000"/>
                <w:kern w:val="0"/>
                <w:sz w:val="22"/>
              </w:rPr>
              <w:t>输出，支持两路独立音频的输入；</w:t>
            </w:r>
            <w:r>
              <w:rPr>
                <w:rFonts w:ascii="宋体" w:eastAsia="宋体" w:hAnsi="宋体" w:cs="宋体" w:hint="eastAsia"/>
                <w:color w:val="000000"/>
                <w:kern w:val="0"/>
                <w:sz w:val="22"/>
              </w:rPr>
              <w:br/>
              <w:t>19.</w:t>
            </w:r>
            <w:r>
              <w:rPr>
                <w:rFonts w:ascii="宋体" w:eastAsia="宋体" w:hAnsi="宋体" w:cs="宋体" w:hint="eastAsia"/>
                <w:color w:val="000000"/>
                <w:kern w:val="0"/>
                <w:sz w:val="22"/>
              </w:rPr>
              <w:t>摄像机提供</w:t>
            </w:r>
            <w:r>
              <w:rPr>
                <w:rFonts w:ascii="宋体" w:eastAsia="宋体" w:hAnsi="宋体" w:cs="宋体" w:hint="eastAsia"/>
                <w:color w:val="000000"/>
                <w:kern w:val="0"/>
                <w:sz w:val="22"/>
              </w:rPr>
              <w:t>100M</w:t>
            </w:r>
            <w:r>
              <w:rPr>
                <w:rFonts w:ascii="宋体" w:eastAsia="宋体" w:hAnsi="宋体" w:cs="宋体" w:hint="eastAsia"/>
                <w:color w:val="000000"/>
                <w:kern w:val="0"/>
                <w:sz w:val="22"/>
              </w:rPr>
              <w:t>以太网自适应电口，网口防雷达到±</w:t>
            </w:r>
            <w:r>
              <w:rPr>
                <w:rFonts w:ascii="宋体" w:eastAsia="宋体" w:hAnsi="宋体" w:cs="宋体" w:hint="eastAsia"/>
                <w:color w:val="000000"/>
                <w:kern w:val="0"/>
                <w:sz w:val="22"/>
              </w:rPr>
              <w:t>6KV</w:t>
            </w:r>
            <w:r>
              <w:rPr>
                <w:rFonts w:ascii="宋体" w:eastAsia="宋体" w:hAnsi="宋体" w:cs="宋体" w:hint="eastAsia"/>
                <w:color w:val="000000"/>
                <w:kern w:val="0"/>
                <w:sz w:val="22"/>
              </w:rPr>
              <w:t>；</w:t>
            </w:r>
            <w:r>
              <w:rPr>
                <w:rFonts w:ascii="宋体" w:eastAsia="宋体" w:hAnsi="宋体" w:cs="宋体" w:hint="eastAsia"/>
                <w:color w:val="000000"/>
                <w:kern w:val="0"/>
                <w:sz w:val="22"/>
              </w:rPr>
              <w:br/>
              <w:t>20.</w:t>
            </w:r>
            <w:r>
              <w:rPr>
                <w:rFonts w:ascii="宋体" w:eastAsia="宋体" w:hAnsi="宋体" w:cs="宋体" w:hint="eastAsia"/>
                <w:color w:val="000000"/>
                <w:kern w:val="0"/>
                <w:sz w:val="22"/>
              </w:rPr>
              <w:t>内置摄像机单元提供镜头</w:t>
            </w:r>
            <w:r>
              <w:rPr>
                <w:rFonts w:ascii="宋体" w:eastAsia="宋体" w:hAnsi="宋体" w:cs="宋体" w:hint="eastAsia"/>
                <w:color w:val="000000"/>
                <w:kern w:val="0"/>
                <w:sz w:val="22"/>
              </w:rPr>
              <w:t>ZOOM /FOCUS</w:t>
            </w:r>
            <w:r>
              <w:rPr>
                <w:rFonts w:ascii="宋体" w:eastAsia="宋体" w:hAnsi="宋体" w:cs="宋体" w:hint="eastAsia"/>
                <w:color w:val="000000"/>
                <w:kern w:val="0"/>
                <w:sz w:val="22"/>
              </w:rPr>
              <w:t>控制接口，方便对镜头进行远程控制；</w:t>
            </w:r>
            <w:r>
              <w:rPr>
                <w:rFonts w:ascii="宋体" w:eastAsia="宋体" w:hAnsi="宋体" w:cs="宋体" w:hint="eastAsia"/>
                <w:color w:val="000000"/>
                <w:kern w:val="0"/>
                <w:sz w:val="22"/>
              </w:rPr>
              <w:br/>
              <w:t>21.</w:t>
            </w:r>
            <w:r>
              <w:rPr>
                <w:rFonts w:ascii="宋体" w:eastAsia="宋体" w:hAnsi="宋体" w:cs="宋体" w:hint="eastAsia"/>
                <w:color w:val="000000"/>
                <w:kern w:val="0"/>
                <w:sz w:val="22"/>
              </w:rPr>
              <w:t>持</w:t>
            </w:r>
            <w:r>
              <w:rPr>
                <w:rFonts w:ascii="宋体" w:eastAsia="宋体" w:hAnsi="宋体" w:cs="宋体" w:hint="eastAsia"/>
                <w:color w:val="000000"/>
                <w:kern w:val="0"/>
                <w:sz w:val="22"/>
              </w:rPr>
              <w:t>GB/T 28181</w:t>
            </w:r>
            <w:r>
              <w:rPr>
                <w:rFonts w:ascii="宋体" w:eastAsia="宋体" w:hAnsi="宋体" w:cs="宋体" w:hint="eastAsia"/>
                <w:color w:val="000000"/>
                <w:kern w:val="0"/>
                <w:sz w:val="22"/>
              </w:rPr>
              <w:t>国家标准和</w:t>
            </w:r>
            <w:r>
              <w:rPr>
                <w:rFonts w:ascii="宋体" w:eastAsia="宋体" w:hAnsi="宋体" w:cs="宋体" w:hint="eastAsia"/>
                <w:color w:val="000000"/>
                <w:kern w:val="0"/>
                <w:sz w:val="22"/>
              </w:rPr>
              <w:t>onvif</w:t>
            </w:r>
            <w:r>
              <w:rPr>
                <w:rFonts w:ascii="宋体" w:eastAsia="宋体" w:hAnsi="宋体" w:cs="宋体" w:hint="eastAsia"/>
                <w:color w:val="000000"/>
                <w:kern w:val="0"/>
                <w:sz w:val="22"/>
              </w:rPr>
              <w:t>协议；</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8</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LED</w:t>
            </w:r>
            <w:r>
              <w:rPr>
                <w:rFonts w:ascii="宋体" w:eastAsia="宋体" w:hAnsi="宋体" w:cs="宋体" w:hint="eastAsia"/>
                <w:color w:val="000000"/>
                <w:kern w:val="0"/>
                <w:sz w:val="22"/>
              </w:rPr>
              <w:t>补光灯</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同时兼顾卡口抓拍同步补光和夜间实况补光；</w:t>
            </w:r>
            <w:r>
              <w:rPr>
                <w:rFonts w:ascii="宋体" w:eastAsia="宋体" w:hAnsi="宋体" w:cs="宋体" w:hint="eastAsia"/>
                <w:color w:val="000000"/>
                <w:kern w:val="0"/>
                <w:sz w:val="22"/>
              </w:rPr>
              <w:br/>
              <w:t>2.</w:t>
            </w:r>
            <w:r>
              <w:rPr>
                <w:rFonts w:ascii="宋体" w:eastAsia="宋体" w:hAnsi="宋体" w:cs="宋体" w:hint="eastAsia"/>
                <w:color w:val="000000"/>
                <w:kern w:val="0"/>
                <w:sz w:val="22"/>
              </w:rPr>
              <w:t>色温范围不小于</w:t>
            </w:r>
            <w:r>
              <w:rPr>
                <w:rFonts w:ascii="宋体" w:eastAsia="宋体" w:hAnsi="宋体" w:cs="宋体" w:hint="eastAsia"/>
                <w:color w:val="000000"/>
                <w:kern w:val="0"/>
                <w:sz w:val="22"/>
              </w:rPr>
              <w:t>5000k</w:t>
            </w:r>
            <w:r>
              <w:rPr>
                <w:rFonts w:ascii="宋体" w:eastAsia="宋体" w:hAnsi="宋体" w:cs="宋体" w:hint="eastAsia"/>
                <w:color w:val="000000"/>
                <w:kern w:val="0"/>
                <w:sz w:val="22"/>
              </w:rPr>
              <w:t>；</w:t>
            </w:r>
            <w:r>
              <w:rPr>
                <w:rFonts w:ascii="宋体" w:eastAsia="宋体" w:hAnsi="宋体" w:cs="宋体" w:hint="eastAsia"/>
                <w:color w:val="000000"/>
                <w:kern w:val="0"/>
                <w:sz w:val="22"/>
              </w:rPr>
              <w:br/>
              <w:t>3.</w:t>
            </w:r>
            <w:r>
              <w:rPr>
                <w:rFonts w:ascii="宋体" w:eastAsia="宋体" w:hAnsi="宋体" w:cs="宋体" w:hint="eastAsia"/>
                <w:color w:val="000000"/>
                <w:kern w:val="0"/>
                <w:sz w:val="22"/>
              </w:rPr>
              <w:t>光通量不小于</w:t>
            </w:r>
            <w:r>
              <w:rPr>
                <w:rFonts w:ascii="宋体" w:eastAsia="宋体" w:hAnsi="宋体" w:cs="宋体" w:hint="eastAsia"/>
                <w:color w:val="000000"/>
                <w:kern w:val="0"/>
                <w:sz w:val="22"/>
              </w:rPr>
              <w:t>2600lm</w:t>
            </w:r>
            <w:r>
              <w:rPr>
                <w:rFonts w:ascii="宋体" w:eastAsia="宋体" w:hAnsi="宋体" w:cs="宋体" w:hint="eastAsia"/>
                <w:color w:val="000000"/>
                <w:kern w:val="0"/>
                <w:sz w:val="22"/>
              </w:rPr>
              <w:t>；</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支持光敏触发方式；</w:t>
            </w:r>
            <w:r>
              <w:rPr>
                <w:rFonts w:ascii="宋体" w:eastAsia="宋体" w:hAnsi="宋体" w:cs="宋体" w:hint="eastAsia"/>
                <w:color w:val="000000"/>
                <w:kern w:val="0"/>
                <w:sz w:val="22"/>
              </w:rPr>
              <w:br/>
              <w:t>5.</w:t>
            </w:r>
            <w:r>
              <w:rPr>
                <w:rFonts w:ascii="宋体" w:eastAsia="宋体" w:hAnsi="宋体" w:cs="宋体" w:hint="eastAsia"/>
                <w:color w:val="000000"/>
                <w:kern w:val="0"/>
                <w:sz w:val="22"/>
              </w:rPr>
              <w:t>补光距离不小于</w:t>
            </w:r>
            <w:r>
              <w:rPr>
                <w:rFonts w:ascii="宋体" w:eastAsia="宋体" w:hAnsi="宋体" w:cs="宋体" w:hint="eastAsia"/>
                <w:color w:val="000000"/>
                <w:kern w:val="0"/>
                <w:sz w:val="22"/>
              </w:rPr>
              <w:t>16-24m</w:t>
            </w:r>
            <w:r>
              <w:rPr>
                <w:rFonts w:ascii="宋体" w:eastAsia="宋体" w:hAnsi="宋体" w:cs="宋体" w:hint="eastAsia"/>
                <w:color w:val="000000"/>
                <w:kern w:val="0"/>
                <w:sz w:val="22"/>
              </w:rPr>
              <w:t>；</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支持光控、时控可调；</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w:t>
            </w:r>
            <w:r>
              <w:rPr>
                <w:rFonts w:ascii="宋体" w:eastAsia="宋体" w:hAnsi="宋体" w:cs="宋体" w:hint="eastAsia"/>
                <w:color w:val="000000"/>
                <w:kern w:val="0"/>
                <w:sz w:val="22"/>
              </w:rPr>
              <w:t>IP66</w:t>
            </w:r>
            <w:r>
              <w:rPr>
                <w:rFonts w:ascii="宋体" w:eastAsia="宋体" w:hAnsi="宋体" w:cs="宋体" w:hint="eastAsia"/>
                <w:color w:val="000000"/>
                <w:kern w:val="0"/>
                <w:sz w:val="22"/>
              </w:rPr>
              <w:t>防护等级；</w:t>
            </w:r>
            <w:r>
              <w:rPr>
                <w:rFonts w:ascii="宋体" w:eastAsia="宋体" w:hAnsi="宋体" w:cs="宋体" w:hint="eastAsia"/>
                <w:color w:val="000000"/>
                <w:kern w:val="0"/>
                <w:sz w:val="22"/>
              </w:rPr>
              <w:br/>
              <w:t>8.</w:t>
            </w:r>
            <w:r>
              <w:rPr>
                <w:rFonts w:ascii="宋体" w:eastAsia="宋体" w:hAnsi="宋体" w:cs="宋体" w:hint="eastAsia"/>
                <w:color w:val="000000"/>
                <w:kern w:val="0"/>
                <w:sz w:val="22"/>
              </w:rPr>
              <w:t>功率不大于</w:t>
            </w:r>
            <w:r>
              <w:rPr>
                <w:rFonts w:ascii="宋体" w:eastAsia="宋体" w:hAnsi="宋体" w:cs="宋体" w:hint="eastAsia"/>
                <w:color w:val="000000"/>
                <w:kern w:val="0"/>
                <w:sz w:val="22"/>
              </w:rPr>
              <w:t>24W</w:t>
            </w:r>
            <w:r>
              <w:rPr>
                <w:rFonts w:ascii="宋体" w:eastAsia="宋体" w:hAnsi="宋体" w:cs="宋体" w:hint="eastAsia"/>
                <w:color w:val="000000"/>
                <w:kern w:val="0"/>
                <w:sz w:val="22"/>
              </w:rPr>
              <w:t>；</w:t>
            </w:r>
            <w:r>
              <w:rPr>
                <w:rFonts w:ascii="宋体" w:eastAsia="宋体" w:hAnsi="宋体" w:cs="宋体" w:hint="eastAsia"/>
                <w:color w:val="000000"/>
                <w:kern w:val="0"/>
                <w:sz w:val="22"/>
              </w:rPr>
              <w:br/>
              <w:t>9.</w:t>
            </w:r>
            <w:r>
              <w:rPr>
                <w:rFonts w:ascii="宋体" w:eastAsia="宋体" w:hAnsi="宋体" w:cs="宋体" w:hint="eastAsia"/>
                <w:color w:val="000000"/>
                <w:kern w:val="0"/>
                <w:sz w:val="22"/>
              </w:rPr>
              <w:t>支持</w:t>
            </w:r>
            <w:r>
              <w:rPr>
                <w:rFonts w:ascii="宋体" w:eastAsia="宋体" w:hAnsi="宋体" w:cs="宋体" w:hint="eastAsia"/>
                <w:color w:val="000000"/>
                <w:kern w:val="0"/>
                <w:sz w:val="22"/>
              </w:rPr>
              <w:t>AC220V</w:t>
            </w:r>
            <w:r>
              <w:rPr>
                <w:rFonts w:ascii="宋体" w:eastAsia="宋体" w:hAnsi="宋体" w:cs="宋体" w:hint="eastAsia"/>
                <w:color w:val="000000"/>
                <w:kern w:val="0"/>
                <w:sz w:val="22"/>
              </w:rPr>
              <w:t>±</w:t>
            </w:r>
            <w:r>
              <w:rPr>
                <w:rFonts w:ascii="宋体" w:eastAsia="宋体" w:hAnsi="宋体" w:cs="宋体" w:hint="eastAsia"/>
                <w:color w:val="000000"/>
                <w:kern w:val="0"/>
                <w:sz w:val="22"/>
              </w:rPr>
              <w:t>15%</w:t>
            </w:r>
            <w:proofErr w:type="gramStart"/>
            <w:r>
              <w:rPr>
                <w:rFonts w:ascii="宋体" w:eastAsia="宋体" w:hAnsi="宋体" w:cs="宋体" w:hint="eastAsia"/>
                <w:color w:val="000000"/>
                <w:kern w:val="0"/>
                <w:sz w:val="22"/>
              </w:rPr>
              <w:t>宽压变化</w:t>
            </w:r>
            <w:proofErr w:type="gramEnd"/>
            <w:r>
              <w:rPr>
                <w:rFonts w:ascii="宋体" w:eastAsia="宋体" w:hAnsi="宋体" w:cs="宋体" w:hint="eastAsia"/>
                <w:color w:val="000000"/>
                <w:kern w:val="0"/>
                <w:sz w:val="22"/>
              </w:rPr>
              <w:br/>
              <w:t>10.</w:t>
            </w:r>
            <w:r>
              <w:rPr>
                <w:rFonts w:ascii="宋体" w:eastAsia="宋体" w:hAnsi="宋体" w:cs="宋体" w:hint="eastAsia"/>
                <w:color w:val="000000"/>
                <w:kern w:val="0"/>
                <w:sz w:val="22"/>
              </w:rPr>
              <w:t>适用</w:t>
            </w:r>
            <w:r>
              <w:rPr>
                <w:rFonts w:ascii="宋体" w:eastAsia="宋体" w:hAnsi="宋体" w:cs="宋体" w:hint="eastAsia"/>
                <w:color w:val="000000"/>
                <w:kern w:val="0"/>
                <w:sz w:val="22"/>
              </w:rPr>
              <w:t>-30</w:t>
            </w:r>
            <w:r>
              <w:rPr>
                <w:rFonts w:ascii="宋体" w:eastAsia="宋体" w:hAnsi="宋体" w:cs="宋体" w:hint="eastAsia"/>
                <w:color w:val="000000"/>
                <w:kern w:val="0"/>
                <w:sz w:val="22"/>
              </w:rPr>
              <w:t>～</w:t>
            </w:r>
            <w:r>
              <w:rPr>
                <w:rFonts w:ascii="宋体" w:eastAsia="宋体" w:hAnsi="宋体" w:cs="宋体" w:hint="eastAsia"/>
                <w:color w:val="000000"/>
                <w:kern w:val="0"/>
                <w:sz w:val="22"/>
              </w:rPr>
              <w:t>70</w:t>
            </w:r>
            <w:r>
              <w:rPr>
                <w:rFonts w:ascii="宋体" w:eastAsia="宋体" w:hAnsi="宋体" w:cs="宋体" w:hint="eastAsia"/>
                <w:color w:val="000000"/>
                <w:kern w:val="0"/>
                <w:sz w:val="22"/>
              </w:rPr>
              <w:t>℃温度环境气候工作；</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防雷接地</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符合国标</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116</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立杆</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Q235</w:t>
            </w:r>
            <w:r>
              <w:rPr>
                <w:rFonts w:ascii="宋体" w:eastAsia="宋体" w:hAnsi="宋体" w:cs="宋体" w:hint="eastAsia"/>
                <w:color w:val="000000"/>
                <w:kern w:val="0"/>
                <w:sz w:val="22"/>
              </w:rPr>
              <w:t>材质，地笼</w:t>
            </w:r>
            <w:r>
              <w:rPr>
                <w:rFonts w:ascii="宋体" w:eastAsia="宋体" w:hAnsi="宋体" w:cs="宋体" w:hint="eastAsia"/>
                <w:color w:val="000000"/>
                <w:kern w:val="0"/>
                <w:sz w:val="22"/>
              </w:rPr>
              <w:t>M22</w:t>
            </w:r>
            <w:r>
              <w:rPr>
                <w:rFonts w:ascii="宋体" w:eastAsia="宋体" w:hAnsi="宋体" w:cs="宋体" w:hint="eastAsia"/>
                <w:color w:val="000000"/>
                <w:kern w:val="0"/>
                <w:sz w:val="22"/>
              </w:rPr>
              <w:t>×</w:t>
            </w:r>
            <w:r>
              <w:rPr>
                <w:rFonts w:ascii="宋体" w:eastAsia="宋体" w:hAnsi="宋体" w:cs="宋体" w:hint="eastAsia"/>
                <w:color w:val="000000"/>
                <w:kern w:val="0"/>
                <w:sz w:val="22"/>
              </w:rPr>
              <w:t>300</w:t>
            </w:r>
            <w:r>
              <w:rPr>
                <w:rFonts w:ascii="宋体" w:eastAsia="宋体" w:hAnsi="宋体" w:cs="宋体" w:hint="eastAsia"/>
                <w:color w:val="000000"/>
                <w:kern w:val="0"/>
                <w:sz w:val="22"/>
              </w:rPr>
              <w:t>×</w:t>
            </w:r>
            <w:r>
              <w:rPr>
                <w:rFonts w:ascii="宋体" w:eastAsia="宋体" w:hAnsi="宋体" w:cs="宋体" w:hint="eastAsia"/>
                <w:color w:val="000000"/>
                <w:kern w:val="0"/>
                <w:sz w:val="22"/>
              </w:rPr>
              <w:t>1m</w:t>
            </w: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，立杆采用</w:t>
            </w:r>
            <w:r>
              <w:rPr>
                <w:rFonts w:ascii="宋体" w:eastAsia="宋体" w:hAnsi="宋体" w:cs="宋体" w:hint="eastAsia"/>
                <w:color w:val="000000"/>
                <w:kern w:val="0"/>
                <w:sz w:val="22"/>
              </w:rPr>
              <w:t>6</w:t>
            </w:r>
            <w:r>
              <w:rPr>
                <w:rFonts w:ascii="宋体" w:eastAsia="宋体" w:hAnsi="宋体" w:cs="宋体" w:hint="eastAsia"/>
                <w:color w:val="000000"/>
                <w:kern w:val="0"/>
                <w:sz w:val="22"/>
              </w:rPr>
              <w:t>米八棱杆，下口</w:t>
            </w:r>
            <w:r>
              <w:rPr>
                <w:rFonts w:ascii="宋体" w:eastAsia="宋体" w:hAnsi="宋体" w:cs="宋体" w:hint="eastAsia"/>
                <w:color w:val="000000"/>
                <w:kern w:val="0"/>
                <w:sz w:val="22"/>
              </w:rPr>
              <w:t>200</w:t>
            </w:r>
            <w:r>
              <w:rPr>
                <w:rFonts w:ascii="宋体" w:eastAsia="宋体" w:hAnsi="宋体" w:cs="宋体" w:hint="eastAsia"/>
                <w:color w:val="000000"/>
                <w:kern w:val="0"/>
                <w:sz w:val="22"/>
              </w:rPr>
              <w:t>，上口</w:t>
            </w:r>
            <w:r>
              <w:rPr>
                <w:rFonts w:ascii="宋体" w:eastAsia="宋体" w:hAnsi="宋体" w:cs="宋体" w:hint="eastAsia"/>
                <w:color w:val="000000"/>
                <w:kern w:val="0"/>
                <w:sz w:val="22"/>
              </w:rPr>
              <w:t>130</w:t>
            </w: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臂厚</w:t>
            </w:r>
            <w:proofErr w:type="gramEnd"/>
            <w:r>
              <w:rPr>
                <w:rFonts w:ascii="宋体" w:eastAsia="宋体" w:hAnsi="宋体" w:cs="宋体" w:hint="eastAsia"/>
                <w:color w:val="000000"/>
                <w:kern w:val="0"/>
                <w:sz w:val="22"/>
              </w:rPr>
              <w:t>4.0mm</w:t>
            </w:r>
            <w:r>
              <w:rPr>
                <w:rFonts w:ascii="宋体" w:eastAsia="宋体" w:hAnsi="宋体" w:cs="宋体" w:hint="eastAsia"/>
                <w:color w:val="000000"/>
                <w:kern w:val="0"/>
                <w:sz w:val="22"/>
              </w:rPr>
              <w:t>，下法兰</w:t>
            </w:r>
            <w:r>
              <w:rPr>
                <w:rFonts w:ascii="宋体" w:eastAsia="宋体" w:hAnsi="宋体" w:cs="宋体" w:hint="eastAsia"/>
                <w:color w:val="000000"/>
                <w:kern w:val="0"/>
                <w:sz w:val="22"/>
              </w:rPr>
              <w:t>320mmx320mm</w:t>
            </w:r>
            <w:r>
              <w:rPr>
                <w:rFonts w:ascii="宋体" w:eastAsia="宋体" w:hAnsi="宋体" w:cs="宋体" w:hint="eastAsia"/>
                <w:color w:val="000000"/>
                <w:kern w:val="0"/>
                <w:sz w:val="22"/>
              </w:rPr>
              <w:t>，</w:t>
            </w:r>
            <w:r>
              <w:rPr>
                <w:rFonts w:ascii="宋体" w:eastAsia="宋体" w:hAnsi="宋体" w:cs="宋体" w:hint="eastAsia"/>
                <w:color w:val="000000"/>
                <w:kern w:val="0"/>
                <w:sz w:val="22"/>
              </w:rPr>
              <w:t>x18mm</w:t>
            </w:r>
            <w:r>
              <w:rPr>
                <w:rFonts w:ascii="宋体" w:eastAsia="宋体" w:hAnsi="宋体" w:cs="宋体" w:hint="eastAsia"/>
                <w:color w:val="000000"/>
                <w:kern w:val="0"/>
                <w:sz w:val="22"/>
              </w:rPr>
              <w:t>，上法兰</w:t>
            </w:r>
            <w:r>
              <w:rPr>
                <w:rFonts w:ascii="宋体" w:eastAsia="宋体" w:hAnsi="宋体" w:cs="宋体" w:hint="eastAsia"/>
                <w:color w:val="000000"/>
                <w:kern w:val="0"/>
                <w:sz w:val="22"/>
              </w:rPr>
              <w:t>260mm</w:t>
            </w:r>
            <w:r>
              <w:rPr>
                <w:rFonts w:ascii="宋体" w:eastAsia="宋体" w:hAnsi="宋体" w:cs="宋体" w:hint="eastAsia"/>
                <w:color w:val="000000"/>
                <w:kern w:val="0"/>
                <w:sz w:val="22"/>
              </w:rPr>
              <w:t>×</w:t>
            </w:r>
            <w:r>
              <w:rPr>
                <w:rFonts w:ascii="宋体" w:eastAsia="宋体" w:hAnsi="宋体" w:cs="宋体" w:hint="eastAsia"/>
                <w:color w:val="000000"/>
                <w:kern w:val="0"/>
                <w:sz w:val="22"/>
              </w:rPr>
              <w:t>260mm</w:t>
            </w:r>
            <w:r>
              <w:rPr>
                <w:rFonts w:ascii="宋体" w:eastAsia="宋体" w:hAnsi="宋体" w:cs="宋体" w:hint="eastAsia"/>
                <w:color w:val="000000"/>
                <w:kern w:val="0"/>
                <w:sz w:val="22"/>
              </w:rPr>
              <w:t>×</w:t>
            </w:r>
            <w:r>
              <w:rPr>
                <w:rFonts w:ascii="宋体" w:eastAsia="宋体" w:hAnsi="宋体" w:cs="宋体" w:hint="eastAsia"/>
                <w:color w:val="000000"/>
                <w:kern w:val="0"/>
                <w:sz w:val="22"/>
              </w:rPr>
              <w:t>14mm</w:t>
            </w:r>
            <w:r>
              <w:rPr>
                <w:rFonts w:ascii="宋体" w:eastAsia="宋体" w:hAnsi="宋体" w:cs="宋体" w:hint="eastAsia"/>
                <w:color w:val="000000"/>
                <w:kern w:val="0"/>
                <w:sz w:val="22"/>
              </w:rPr>
              <w:t>，横臂采用八棱臂，大口</w:t>
            </w:r>
            <w:r>
              <w:rPr>
                <w:rFonts w:ascii="宋体" w:eastAsia="宋体" w:hAnsi="宋体" w:cs="宋体" w:hint="eastAsia"/>
                <w:color w:val="000000"/>
                <w:kern w:val="0"/>
                <w:sz w:val="22"/>
              </w:rPr>
              <w:t>140</w:t>
            </w:r>
            <w:r>
              <w:rPr>
                <w:rFonts w:ascii="宋体" w:eastAsia="宋体" w:hAnsi="宋体" w:cs="宋体" w:hint="eastAsia"/>
                <w:color w:val="000000"/>
                <w:kern w:val="0"/>
                <w:sz w:val="22"/>
              </w:rPr>
              <w:t>，小口</w:t>
            </w:r>
            <w:r>
              <w:rPr>
                <w:rFonts w:ascii="宋体" w:eastAsia="宋体" w:hAnsi="宋体" w:cs="宋体" w:hint="eastAsia"/>
                <w:color w:val="000000"/>
                <w:kern w:val="0"/>
                <w:sz w:val="22"/>
              </w:rPr>
              <w:t>80</w:t>
            </w: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臂厚</w:t>
            </w:r>
            <w:proofErr w:type="gramEnd"/>
            <w:r>
              <w:rPr>
                <w:rFonts w:ascii="宋体" w:eastAsia="宋体" w:hAnsi="宋体" w:cs="宋体" w:hint="eastAsia"/>
                <w:color w:val="000000"/>
                <w:kern w:val="0"/>
                <w:sz w:val="22"/>
              </w:rPr>
              <w:t>3.5mm</w:t>
            </w: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挑臂</w:t>
            </w:r>
            <w:r>
              <w:rPr>
                <w:rFonts w:ascii="宋体" w:eastAsia="宋体" w:hAnsi="宋体" w:cs="宋体" w:hint="eastAsia"/>
                <w:color w:val="000000"/>
                <w:kern w:val="0"/>
                <w:sz w:val="22"/>
              </w:rPr>
              <w:t>5</w:t>
            </w:r>
            <w:r>
              <w:rPr>
                <w:rFonts w:ascii="宋体" w:eastAsia="宋体" w:hAnsi="宋体" w:cs="宋体" w:hint="eastAsia"/>
                <w:color w:val="000000"/>
                <w:kern w:val="0"/>
                <w:sz w:val="22"/>
              </w:rPr>
              <w:t>米</w:t>
            </w:r>
            <w:proofErr w:type="gramEnd"/>
            <w:r>
              <w:rPr>
                <w:rFonts w:ascii="宋体" w:eastAsia="宋体" w:hAnsi="宋体" w:cs="宋体" w:hint="eastAsia"/>
                <w:color w:val="000000"/>
                <w:kern w:val="0"/>
                <w:sz w:val="22"/>
              </w:rPr>
              <w:t>，热镀锌喷塑</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116</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立杆基础</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C30 </w:t>
            </w:r>
            <w:r>
              <w:rPr>
                <w:rFonts w:ascii="宋体" w:eastAsia="宋体" w:hAnsi="宋体" w:cs="宋体" w:hint="eastAsia"/>
                <w:color w:val="000000"/>
                <w:kern w:val="0"/>
                <w:sz w:val="22"/>
              </w:rPr>
              <w:t>由混凝土和钢筋地龙两部分组成。挖</w:t>
            </w:r>
            <w:r>
              <w:rPr>
                <w:rFonts w:ascii="宋体" w:eastAsia="宋体" w:hAnsi="宋体" w:cs="宋体" w:hint="eastAsia"/>
                <w:color w:val="000000"/>
                <w:kern w:val="0"/>
                <w:sz w:val="22"/>
              </w:rPr>
              <w:t>1</w:t>
            </w:r>
            <w:r>
              <w:rPr>
                <w:rFonts w:ascii="宋体" w:eastAsia="宋体" w:hAnsi="宋体" w:cs="宋体" w:hint="eastAsia"/>
                <w:color w:val="000000"/>
                <w:kern w:val="0"/>
                <w:sz w:val="22"/>
              </w:rPr>
              <w:t>米深，</w:t>
            </w:r>
            <w:r>
              <w:rPr>
                <w:rFonts w:ascii="宋体" w:eastAsia="宋体" w:hAnsi="宋体" w:cs="宋体" w:hint="eastAsia"/>
                <w:color w:val="000000"/>
                <w:kern w:val="0"/>
                <w:sz w:val="22"/>
              </w:rPr>
              <w:t>1.1</w:t>
            </w:r>
            <w:r>
              <w:rPr>
                <w:rFonts w:ascii="宋体" w:eastAsia="宋体" w:hAnsi="宋体" w:cs="宋体" w:hint="eastAsia"/>
                <w:color w:val="000000"/>
                <w:kern w:val="0"/>
                <w:sz w:val="22"/>
              </w:rPr>
              <w:t>米</w:t>
            </w:r>
            <w:r>
              <w:rPr>
                <w:rFonts w:ascii="宋体" w:eastAsia="宋体" w:hAnsi="宋体" w:cs="宋体" w:hint="eastAsia"/>
                <w:color w:val="000000"/>
                <w:kern w:val="0"/>
                <w:sz w:val="22"/>
              </w:rPr>
              <w:t>*1.1</w:t>
            </w:r>
            <w:r>
              <w:rPr>
                <w:rFonts w:ascii="宋体" w:eastAsia="宋体" w:hAnsi="宋体" w:cs="宋体" w:hint="eastAsia"/>
                <w:color w:val="000000"/>
                <w:kern w:val="0"/>
                <w:sz w:val="22"/>
              </w:rPr>
              <w:t>米见方地坑浇筑混凝土，将钢筋</w:t>
            </w:r>
            <w:proofErr w:type="gramStart"/>
            <w:r>
              <w:rPr>
                <w:rFonts w:ascii="宋体" w:eastAsia="宋体" w:hAnsi="宋体" w:cs="宋体" w:hint="eastAsia"/>
                <w:color w:val="000000"/>
                <w:kern w:val="0"/>
                <w:sz w:val="22"/>
              </w:rPr>
              <w:t>地龙坐</w:t>
            </w:r>
            <w:proofErr w:type="gramEnd"/>
            <w:r>
              <w:rPr>
                <w:rFonts w:ascii="宋体" w:eastAsia="宋体" w:hAnsi="宋体" w:cs="宋体" w:hint="eastAsia"/>
                <w:color w:val="000000"/>
                <w:kern w:val="0"/>
                <w:sz w:val="22"/>
              </w:rPr>
              <w:t>入正中。</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116</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机箱</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2mm</w:t>
            </w:r>
            <w:r>
              <w:rPr>
                <w:rFonts w:ascii="宋体" w:eastAsia="宋体" w:hAnsi="宋体" w:cs="宋体" w:hint="eastAsia"/>
                <w:color w:val="000000"/>
                <w:kern w:val="0"/>
                <w:sz w:val="22"/>
              </w:rPr>
              <w:t>以上优质冷钢板，热镀锌喷塑，含空开、插</w:t>
            </w:r>
            <w:proofErr w:type="gramStart"/>
            <w:r>
              <w:rPr>
                <w:rFonts w:ascii="宋体" w:eastAsia="宋体" w:hAnsi="宋体" w:cs="宋体" w:hint="eastAsia"/>
                <w:color w:val="000000"/>
                <w:kern w:val="0"/>
                <w:sz w:val="22"/>
              </w:rPr>
              <w:t>排要求</w:t>
            </w:r>
            <w:proofErr w:type="gramEnd"/>
            <w:r>
              <w:rPr>
                <w:rFonts w:ascii="宋体" w:eastAsia="宋体" w:hAnsi="宋体" w:cs="宋体" w:hint="eastAsia"/>
                <w:color w:val="000000"/>
                <w:kern w:val="0"/>
                <w:sz w:val="22"/>
              </w:rPr>
              <w:t>防雷接地和防水防尘</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116</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防雷器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信号、电源二合一</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多功能防浪涌过电压精细保护</w:t>
            </w:r>
            <w:r>
              <w:rPr>
                <w:rFonts w:ascii="宋体" w:eastAsia="宋体" w:hAnsi="宋体" w:cs="宋体" w:hint="eastAsia"/>
                <w:color w:val="000000"/>
                <w:kern w:val="0"/>
                <w:sz w:val="22"/>
              </w:rPr>
              <w:t>;</w:t>
            </w:r>
            <w:r>
              <w:rPr>
                <w:rFonts w:ascii="宋体" w:eastAsia="宋体" w:hAnsi="宋体" w:cs="宋体" w:hint="eastAsia"/>
                <w:color w:val="000000"/>
                <w:kern w:val="0"/>
                <w:sz w:val="22"/>
              </w:rPr>
              <w:t>交直流电源通用</w:t>
            </w: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三级滤压串联</w:t>
            </w:r>
            <w:proofErr w:type="gramEnd"/>
            <w:r>
              <w:rPr>
                <w:rFonts w:ascii="宋体" w:eastAsia="宋体" w:hAnsi="宋体" w:cs="宋体" w:hint="eastAsia"/>
                <w:color w:val="000000"/>
                <w:kern w:val="0"/>
                <w:sz w:val="22"/>
              </w:rPr>
              <w:t>保护</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网线</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国标，超五类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2973</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电源线</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国标</w:t>
            </w:r>
            <w:r>
              <w:rPr>
                <w:rFonts w:ascii="宋体" w:eastAsia="宋体" w:hAnsi="宋体" w:cs="宋体" w:hint="eastAsia"/>
                <w:color w:val="000000"/>
                <w:kern w:val="0"/>
                <w:sz w:val="22"/>
              </w:rPr>
              <w:t>.RVV2*2.5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18308</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管材</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国标</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直径</w:t>
            </w:r>
            <w:r>
              <w:rPr>
                <w:rFonts w:ascii="宋体" w:eastAsia="宋体" w:hAnsi="宋体" w:cs="宋体" w:hint="eastAsia"/>
                <w:color w:val="000000"/>
                <w:kern w:val="0"/>
                <w:sz w:val="22"/>
              </w:rPr>
              <w:t>20 pvc</w:t>
            </w:r>
            <w:r>
              <w:rPr>
                <w:rFonts w:ascii="宋体" w:eastAsia="宋体" w:hAnsi="宋体" w:cs="宋体" w:hint="eastAsia"/>
                <w:color w:val="000000"/>
                <w:kern w:val="0"/>
                <w:sz w:val="22"/>
              </w:rPr>
              <w:t>材质</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14461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PE</w:t>
            </w:r>
            <w:r>
              <w:rPr>
                <w:rFonts w:ascii="宋体" w:eastAsia="宋体" w:hAnsi="宋体" w:cs="宋体" w:hint="eastAsia"/>
                <w:color w:val="000000"/>
                <w:kern w:val="0"/>
                <w:sz w:val="22"/>
              </w:rPr>
              <w:t>管材</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国标</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口径</w:t>
            </w:r>
            <w:r>
              <w:rPr>
                <w:rFonts w:ascii="宋体" w:eastAsia="宋体" w:hAnsi="宋体" w:cs="宋体" w:hint="eastAsia"/>
                <w:color w:val="000000"/>
                <w:kern w:val="0"/>
                <w:sz w:val="22"/>
              </w:rPr>
              <w:t xml:space="preserve">32 </w:t>
            </w:r>
            <w:r>
              <w:rPr>
                <w:rFonts w:ascii="宋体" w:eastAsia="宋体" w:hAnsi="宋体" w:cs="宋体" w:hint="eastAsia"/>
                <w:color w:val="000000"/>
                <w:kern w:val="0"/>
                <w:sz w:val="22"/>
              </w:rPr>
              <w:t>耐腐蚀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595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施工辅料及其他费用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水晶头、套管、穿线管、软管、胶</w:t>
            </w:r>
            <w:proofErr w:type="gramStart"/>
            <w:r>
              <w:rPr>
                <w:rFonts w:ascii="宋体" w:eastAsia="宋体" w:hAnsi="宋体" w:cs="宋体" w:hint="eastAsia"/>
                <w:color w:val="000000"/>
                <w:kern w:val="0"/>
                <w:sz w:val="22"/>
              </w:rPr>
              <w:t>栓</w:t>
            </w:r>
            <w:proofErr w:type="gramEnd"/>
            <w:r>
              <w:rPr>
                <w:rFonts w:ascii="宋体" w:eastAsia="宋体" w:hAnsi="宋体" w:cs="宋体" w:hint="eastAsia"/>
                <w:color w:val="000000"/>
                <w:kern w:val="0"/>
                <w:sz w:val="22"/>
              </w:rPr>
              <w:t>、自攻丝、胶带、扎带、膨胀丝等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3</w:t>
            </w:r>
            <w:r>
              <w:rPr>
                <w:rFonts w:ascii="宋体" w:eastAsia="宋体" w:hAnsi="宋体" w:cs="宋体" w:hint="eastAsia"/>
                <w:b/>
                <w:color w:val="000000"/>
                <w:kern w:val="0"/>
                <w:sz w:val="22"/>
              </w:rPr>
              <w:t>、分局指挥中心大屏幕升级改造</w:t>
            </w:r>
            <w:r>
              <w:rPr>
                <w:rFonts w:ascii="宋体" w:eastAsia="宋体" w:hAnsi="宋体" w:cs="宋体" w:hint="eastAsia"/>
                <w:b/>
                <w:color w:val="000000"/>
                <w:kern w:val="0"/>
                <w:sz w:val="22"/>
              </w:rPr>
              <w:t xml:space="preserve"> </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r>
              <w:rPr>
                <w:rFonts w:ascii="宋体" w:eastAsia="宋体" w:hAnsi="宋体" w:cs="宋体" w:hint="eastAsia"/>
                <w:color w:val="000000"/>
                <w:kern w:val="0"/>
                <w:sz w:val="22"/>
              </w:rPr>
              <w:t>寸液晶拼接单元</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原装</w:t>
            </w:r>
            <w:r>
              <w:rPr>
                <w:rFonts w:ascii="宋体" w:eastAsia="宋体" w:hAnsi="宋体" w:cs="宋体" w:hint="eastAsia"/>
                <w:color w:val="000000"/>
                <w:kern w:val="0"/>
                <w:sz w:val="22"/>
              </w:rPr>
              <w:t>DID FHD-LED</w:t>
            </w:r>
            <w:r>
              <w:rPr>
                <w:rFonts w:ascii="宋体" w:eastAsia="宋体" w:hAnsi="宋体" w:cs="宋体" w:hint="eastAsia"/>
                <w:color w:val="000000"/>
                <w:kern w:val="0"/>
                <w:sz w:val="22"/>
              </w:rPr>
              <w:t>屏，亮度：</w:t>
            </w:r>
            <w:r>
              <w:rPr>
                <w:rFonts w:ascii="宋体" w:eastAsia="宋体" w:hAnsi="宋体" w:cs="宋体" w:hint="eastAsia"/>
                <w:color w:val="000000"/>
                <w:kern w:val="0"/>
                <w:sz w:val="22"/>
              </w:rPr>
              <w:t>500cd/</w:t>
            </w:r>
            <w:r>
              <w:rPr>
                <w:rFonts w:ascii="宋体" w:eastAsia="宋体" w:hAnsi="宋体" w:cs="宋体" w:hint="eastAsia"/>
                <w:color w:val="000000"/>
                <w:kern w:val="0"/>
                <w:sz w:val="22"/>
              </w:rPr>
              <w:t>㎡，对比度：</w:t>
            </w:r>
            <w:r>
              <w:rPr>
                <w:rFonts w:ascii="宋体" w:eastAsia="宋体" w:hAnsi="宋体" w:cs="宋体" w:hint="eastAsia"/>
                <w:color w:val="000000"/>
                <w:kern w:val="0"/>
                <w:sz w:val="22"/>
              </w:rPr>
              <w:t>3500</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w:t>
            </w:r>
            <w:r>
              <w:rPr>
                <w:rFonts w:ascii="宋体" w:eastAsia="宋体" w:hAnsi="宋体" w:cs="宋体" w:hint="eastAsia"/>
                <w:color w:val="000000"/>
                <w:kern w:val="0"/>
                <w:sz w:val="22"/>
              </w:rPr>
              <w:t>W1213.5mm</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H684.3 mm </w:t>
            </w:r>
            <w:r>
              <w:rPr>
                <w:rFonts w:ascii="宋体" w:eastAsia="宋体" w:hAnsi="宋体" w:cs="宋体" w:hint="eastAsia"/>
                <w:color w:val="000000"/>
                <w:kern w:val="0"/>
                <w:sz w:val="22"/>
              </w:rPr>
              <w:t>，上下左右物理拼接缝≦</w:t>
            </w:r>
            <w:r>
              <w:rPr>
                <w:rFonts w:ascii="宋体" w:eastAsia="宋体" w:hAnsi="宋体" w:cs="宋体" w:hint="eastAsia"/>
                <w:color w:val="000000"/>
                <w:kern w:val="0"/>
                <w:sz w:val="22"/>
              </w:rPr>
              <w:t>3.5mm</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大屏具有输入信号丢失检测的方法及装置，能有效防止因传送数据丢失而引起的模糊现象。</w:t>
            </w:r>
            <w:r>
              <w:rPr>
                <w:rFonts w:ascii="宋体" w:eastAsia="宋体" w:hAnsi="宋体" w:cs="宋体" w:hint="eastAsia"/>
                <w:color w:val="000000"/>
                <w:kern w:val="0"/>
                <w:sz w:val="22"/>
              </w:rPr>
              <w:t xml:space="preserve"> 3.</w:t>
            </w:r>
            <w:r>
              <w:rPr>
                <w:rFonts w:ascii="宋体" w:eastAsia="宋体" w:hAnsi="宋体" w:cs="宋体" w:hint="eastAsia"/>
                <w:color w:val="000000"/>
                <w:kern w:val="0"/>
                <w:sz w:val="22"/>
              </w:rPr>
              <w:t>大屏具有</w:t>
            </w:r>
            <w:r>
              <w:rPr>
                <w:rFonts w:ascii="宋体" w:eastAsia="宋体" w:hAnsi="宋体" w:cs="宋体" w:hint="eastAsia"/>
                <w:color w:val="000000"/>
                <w:kern w:val="0"/>
                <w:sz w:val="22"/>
              </w:rPr>
              <w:t>SD</w:t>
            </w:r>
            <w:proofErr w:type="gramStart"/>
            <w:r>
              <w:rPr>
                <w:rFonts w:ascii="宋体" w:eastAsia="宋体" w:hAnsi="宋体" w:cs="宋体" w:hint="eastAsia"/>
                <w:color w:val="000000"/>
                <w:kern w:val="0"/>
                <w:sz w:val="22"/>
              </w:rPr>
              <w:t>智检引擎</w:t>
            </w:r>
            <w:proofErr w:type="gramEnd"/>
            <w:r>
              <w:rPr>
                <w:rFonts w:ascii="宋体" w:eastAsia="宋体" w:hAnsi="宋体" w:cs="宋体" w:hint="eastAsia"/>
                <w:color w:val="000000"/>
                <w:kern w:val="0"/>
                <w:sz w:val="22"/>
              </w:rPr>
              <w:t>，可自动检测显示单元的各项功能是否正常，对设备出现的情况及时做出诊断。</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w:t>
            </w:r>
            <w:r>
              <w:rPr>
                <w:rFonts w:ascii="宋体" w:eastAsia="宋体" w:hAnsi="宋体" w:cs="宋体" w:hint="eastAsia"/>
                <w:color w:val="000000"/>
                <w:kern w:val="0"/>
                <w:sz w:val="22"/>
              </w:rPr>
              <w:t>大屏具有</w:t>
            </w:r>
            <w:r>
              <w:rPr>
                <w:rFonts w:ascii="宋体" w:eastAsia="宋体" w:hAnsi="宋体" w:cs="宋体" w:hint="eastAsia"/>
                <w:color w:val="000000"/>
                <w:kern w:val="0"/>
                <w:sz w:val="22"/>
              </w:rPr>
              <w:t>SS</w:t>
            </w:r>
            <w:proofErr w:type="gramStart"/>
            <w:r>
              <w:rPr>
                <w:rFonts w:ascii="宋体" w:eastAsia="宋体" w:hAnsi="宋体" w:cs="宋体" w:hint="eastAsia"/>
                <w:color w:val="000000"/>
                <w:kern w:val="0"/>
                <w:sz w:val="22"/>
              </w:rPr>
              <w:t>智控引擎</w:t>
            </w:r>
            <w:proofErr w:type="gramEnd"/>
            <w:r>
              <w:rPr>
                <w:rFonts w:ascii="宋体" w:eastAsia="宋体" w:hAnsi="宋体" w:cs="宋体" w:hint="eastAsia"/>
                <w:color w:val="000000"/>
                <w:kern w:val="0"/>
                <w:sz w:val="22"/>
              </w:rPr>
              <w:t>，对设备进行实际工作时间的统计，为用户对该产品的工作稳定性或寿命评估提供参考；</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大屏采用内置电源板及能量释放电路技术，可有效释放静电、灰尘等外物引起的瞬时电流过高，延长整机使用寿命。；</w:t>
            </w:r>
            <w:r>
              <w:rPr>
                <w:rFonts w:ascii="宋体" w:eastAsia="宋体" w:hAnsi="宋体" w:cs="宋体" w:hint="eastAsia"/>
                <w:color w:val="000000"/>
                <w:kern w:val="0"/>
                <w:sz w:val="22"/>
              </w:rPr>
              <w:br/>
              <w:t>6.</w:t>
            </w:r>
            <w:r>
              <w:rPr>
                <w:rFonts w:ascii="宋体" w:eastAsia="宋体" w:hAnsi="宋体" w:cs="宋体" w:hint="eastAsia"/>
                <w:color w:val="000000"/>
                <w:kern w:val="0"/>
                <w:sz w:val="22"/>
              </w:rPr>
              <w:t>采用智能能耗实时核心算法，实时检测拼接单元运行功耗，实现智能降低能耗，</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含拼接控制软件；</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20</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图像拼接控制器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、满足</w:t>
            </w:r>
            <w:r>
              <w:rPr>
                <w:rFonts w:ascii="宋体" w:eastAsia="宋体" w:hAnsi="宋体" w:cs="宋体" w:hint="eastAsia"/>
                <w:color w:val="000000"/>
                <w:kern w:val="0"/>
                <w:sz w:val="22"/>
              </w:rPr>
              <w:t>16</w:t>
            </w:r>
            <w:r>
              <w:rPr>
                <w:rFonts w:ascii="宋体" w:eastAsia="宋体" w:hAnsi="宋体" w:cs="宋体" w:hint="eastAsia"/>
                <w:color w:val="000000"/>
                <w:kern w:val="0"/>
                <w:sz w:val="22"/>
              </w:rPr>
              <w:t>路</w:t>
            </w:r>
            <w:r>
              <w:rPr>
                <w:rFonts w:ascii="宋体" w:eastAsia="宋体" w:hAnsi="宋体" w:cs="宋体" w:hint="eastAsia"/>
                <w:color w:val="000000"/>
                <w:kern w:val="0"/>
                <w:sz w:val="22"/>
              </w:rPr>
              <w:t>HDMI</w:t>
            </w:r>
            <w:r>
              <w:rPr>
                <w:rFonts w:ascii="宋体" w:eastAsia="宋体" w:hAnsi="宋体" w:cs="宋体" w:hint="eastAsia"/>
                <w:color w:val="000000"/>
                <w:kern w:val="0"/>
                <w:sz w:val="22"/>
              </w:rPr>
              <w:t>信号输入，同时满足</w:t>
            </w:r>
            <w:r>
              <w:rPr>
                <w:rFonts w:ascii="宋体" w:eastAsia="宋体" w:hAnsi="宋体" w:cs="宋体" w:hint="eastAsia"/>
                <w:color w:val="000000"/>
                <w:kern w:val="0"/>
                <w:sz w:val="22"/>
              </w:rPr>
              <w:t>4</w:t>
            </w:r>
            <w:r>
              <w:rPr>
                <w:rFonts w:ascii="宋体" w:eastAsia="宋体" w:hAnsi="宋体" w:cs="宋体" w:hint="eastAsia"/>
                <w:color w:val="000000"/>
                <w:kern w:val="0"/>
                <w:sz w:val="22"/>
              </w:rPr>
              <w:t>路</w:t>
            </w:r>
            <w:r>
              <w:rPr>
                <w:rFonts w:ascii="宋体" w:eastAsia="宋体" w:hAnsi="宋体" w:cs="宋体" w:hint="eastAsia"/>
                <w:color w:val="000000"/>
                <w:kern w:val="0"/>
                <w:sz w:val="22"/>
              </w:rPr>
              <w:t>HDMI</w:t>
            </w:r>
            <w:r>
              <w:rPr>
                <w:rFonts w:ascii="宋体" w:eastAsia="宋体" w:hAnsi="宋体" w:cs="宋体" w:hint="eastAsia"/>
                <w:color w:val="000000"/>
                <w:kern w:val="0"/>
                <w:sz w:val="22"/>
              </w:rPr>
              <w:t>信号输出，可实现单屏、多屏、任意屏拼接显示。</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、支持冷开机功能，即通过多屏图像处理系统中配置专用电源控制系统，可以在整个系统完全或者意外掉电时，再次恢复供电之后通过控制软件仍可以正常控制处理器的开关、重启等功能，无需人工按键。</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、支持单屏</w:t>
            </w:r>
            <w:r>
              <w:rPr>
                <w:rFonts w:ascii="宋体" w:eastAsia="宋体" w:hAnsi="宋体" w:cs="宋体" w:hint="eastAsia"/>
                <w:color w:val="000000"/>
                <w:kern w:val="0"/>
                <w:sz w:val="22"/>
              </w:rPr>
              <w:t>64</w:t>
            </w:r>
            <w:r>
              <w:rPr>
                <w:rFonts w:ascii="宋体" w:eastAsia="宋体" w:hAnsi="宋体" w:cs="宋体" w:hint="eastAsia"/>
                <w:color w:val="000000"/>
                <w:kern w:val="0"/>
                <w:sz w:val="22"/>
              </w:rPr>
              <w:t>个画面同时显示，且运行</w:t>
            </w:r>
            <w:r>
              <w:rPr>
                <w:rFonts w:ascii="宋体" w:eastAsia="宋体" w:hAnsi="宋体" w:cs="宋体" w:hint="eastAsia"/>
                <w:color w:val="000000"/>
                <w:kern w:val="0"/>
                <w:sz w:val="22"/>
              </w:rPr>
              <w:t>64</w:t>
            </w:r>
            <w:r>
              <w:rPr>
                <w:rFonts w:ascii="宋体" w:eastAsia="宋体" w:hAnsi="宋体" w:cs="宋体" w:hint="eastAsia"/>
                <w:color w:val="000000"/>
                <w:kern w:val="0"/>
                <w:sz w:val="22"/>
              </w:rPr>
              <w:t>个信号窗口模式的开窗速度小于</w:t>
            </w:r>
            <w:r>
              <w:rPr>
                <w:rFonts w:ascii="宋体" w:eastAsia="宋体" w:hAnsi="宋体" w:cs="宋体" w:hint="eastAsia"/>
                <w:color w:val="000000"/>
                <w:kern w:val="0"/>
                <w:sz w:val="22"/>
              </w:rPr>
              <w:t>2</w:t>
            </w:r>
            <w:r>
              <w:rPr>
                <w:rFonts w:ascii="宋体" w:eastAsia="宋体" w:hAnsi="宋体" w:cs="宋体" w:hint="eastAsia"/>
                <w:color w:val="000000"/>
                <w:kern w:val="0"/>
                <w:sz w:val="22"/>
              </w:rPr>
              <w:t>秒。单路</w:t>
            </w:r>
            <w:r>
              <w:rPr>
                <w:rFonts w:ascii="宋体" w:eastAsia="宋体" w:hAnsi="宋体" w:cs="宋体" w:hint="eastAsia"/>
                <w:color w:val="000000"/>
                <w:kern w:val="0"/>
                <w:sz w:val="22"/>
              </w:rPr>
              <w:t>SDI</w:t>
            </w:r>
            <w:r>
              <w:rPr>
                <w:rFonts w:ascii="宋体" w:eastAsia="宋体" w:hAnsi="宋体" w:cs="宋体" w:hint="eastAsia"/>
                <w:color w:val="000000"/>
                <w:kern w:val="0"/>
                <w:sz w:val="22"/>
              </w:rPr>
              <w:t>信号可开</w:t>
            </w:r>
            <w:r>
              <w:rPr>
                <w:rFonts w:ascii="宋体" w:eastAsia="宋体" w:hAnsi="宋体" w:cs="宋体" w:hint="eastAsia"/>
                <w:color w:val="000000"/>
                <w:kern w:val="0"/>
                <w:sz w:val="22"/>
              </w:rPr>
              <w:t>6</w:t>
            </w:r>
            <w:r>
              <w:rPr>
                <w:rFonts w:ascii="宋体" w:eastAsia="宋体" w:hAnsi="宋体" w:cs="宋体" w:hint="eastAsia"/>
                <w:color w:val="000000"/>
                <w:kern w:val="0"/>
                <w:sz w:val="22"/>
              </w:rPr>
              <w:t>个窗口，单路</w:t>
            </w:r>
            <w:r>
              <w:rPr>
                <w:rFonts w:ascii="宋体" w:eastAsia="宋体" w:hAnsi="宋体" w:cs="宋体" w:hint="eastAsia"/>
                <w:color w:val="000000"/>
                <w:kern w:val="0"/>
                <w:sz w:val="22"/>
              </w:rPr>
              <w:t>DVI</w:t>
            </w:r>
            <w:r>
              <w:rPr>
                <w:rFonts w:ascii="宋体" w:eastAsia="宋体" w:hAnsi="宋体" w:cs="宋体" w:hint="eastAsia"/>
                <w:color w:val="000000"/>
                <w:kern w:val="0"/>
                <w:sz w:val="22"/>
              </w:rPr>
              <w:t>信号可开</w:t>
            </w:r>
            <w:r>
              <w:rPr>
                <w:rFonts w:ascii="宋体" w:eastAsia="宋体" w:hAnsi="宋体" w:cs="宋体" w:hint="eastAsia"/>
                <w:color w:val="000000"/>
                <w:kern w:val="0"/>
                <w:sz w:val="22"/>
              </w:rPr>
              <w:t>12</w:t>
            </w:r>
            <w:r>
              <w:rPr>
                <w:rFonts w:ascii="宋体" w:eastAsia="宋体" w:hAnsi="宋体" w:cs="宋体" w:hint="eastAsia"/>
                <w:color w:val="000000"/>
                <w:kern w:val="0"/>
                <w:sz w:val="22"/>
              </w:rPr>
              <w:t>个窗口，单路</w:t>
            </w:r>
            <w:r>
              <w:rPr>
                <w:rFonts w:ascii="宋体" w:eastAsia="宋体" w:hAnsi="宋体" w:cs="宋体" w:hint="eastAsia"/>
                <w:color w:val="000000"/>
                <w:kern w:val="0"/>
                <w:sz w:val="22"/>
              </w:rPr>
              <w:t>VIDEO</w:t>
            </w:r>
            <w:r>
              <w:rPr>
                <w:rFonts w:ascii="宋体" w:eastAsia="宋体" w:hAnsi="宋体" w:cs="宋体" w:hint="eastAsia"/>
                <w:color w:val="000000"/>
                <w:kern w:val="0"/>
                <w:sz w:val="22"/>
              </w:rPr>
              <w:t>信号可开</w:t>
            </w:r>
            <w:r>
              <w:rPr>
                <w:rFonts w:ascii="宋体" w:eastAsia="宋体" w:hAnsi="宋体" w:cs="宋体" w:hint="eastAsia"/>
                <w:color w:val="000000"/>
                <w:kern w:val="0"/>
                <w:sz w:val="22"/>
              </w:rPr>
              <w:t>32</w:t>
            </w:r>
            <w:r>
              <w:rPr>
                <w:rFonts w:ascii="宋体" w:eastAsia="宋体" w:hAnsi="宋体" w:cs="宋体" w:hint="eastAsia"/>
                <w:color w:val="000000"/>
                <w:kern w:val="0"/>
                <w:sz w:val="22"/>
              </w:rPr>
              <w:t>窗口。</w:t>
            </w:r>
            <w:r>
              <w:rPr>
                <w:rFonts w:ascii="宋体" w:eastAsia="宋体" w:hAnsi="宋体" w:cs="宋体" w:hint="eastAsia"/>
                <w:color w:val="000000"/>
                <w:kern w:val="0"/>
                <w:sz w:val="2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电视墙支架</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标准电视墙支架</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60"/>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拼接墙配件</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机柜、底座和设备系统中配套的</w:t>
            </w:r>
            <w:r>
              <w:rPr>
                <w:rFonts w:ascii="宋体" w:eastAsia="宋体" w:hAnsi="宋体" w:cs="宋体" w:hint="eastAsia"/>
                <w:color w:val="000000"/>
                <w:kern w:val="0"/>
                <w:sz w:val="22"/>
              </w:rPr>
              <w:t>VGA/</w:t>
            </w:r>
            <w:r>
              <w:rPr>
                <w:rFonts w:ascii="宋体" w:eastAsia="宋体" w:hAnsi="宋体" w:cs="宋体" w:hint="eastAsia"/>
                <w:color w:val="000000"/>
                <w:kern w:val="0"/>
                <w:sz w:val="22"/>
              </w:rPr>
              <w:t>视频</w:t>
            </w:r>
            <w:r>
              <w:rPr>
                <w:rFonts w:ascii="宋体" w:eastAsia="宋体" w:hAnsi="宋体" w:cs="宋体" w:hint="eastAsia"/>
                <w:color w:val="000000"/>
                <w:kern w:val="0"/>
                <w:sz w:val="22"/>
              </w:rPr>
              <w:t>/RS-485/</w:t>
            </w:r>
            <w:r>
              <w:rPr>
                <w:rFonts w:ascii="宋体" w:eastAsia="宋体" w:hAnsi="宋体" w:cs="宋体" w:hint="eastAsia"/>
                <w:color w:val="000000"/>
                <w:kern w:val="0"/>
                <w:sz w:val="22"/>
              </w:rPr>
              <w:t>网络线等线缆</w:t>
            </w:r>
            <w:r>
              <w:rPr>
                <w:rFonts w:ascii="宋体" w:eastAsia="宋体" w:hAnsi="宋体" w:cs="宋体" w:hint="eastAsia"/>
                <w:color w:val="000000"/>
                <w:kern w:val="0"/>
                <w:sz w:val="22"/>
              </w:rPr>
              <w:t>(</w:t>
            </w:r>
            <w:r>
              <w:rPr>
                <w:rFonts w:ascii="宋体" w:eastAsia="宋体" w:hAnsi="宋体" w:cs="宋体" w:hint="eastAsia"/>
                <w:color w:val="000000"/>
                <w:kern w:val="0"/>
                <w:sz w:val="22"/>
              </w:rPr>
              <w:t>不含前端输入线缆</w:t>
            </w:r>
            <w:r>
              <w:rPr>
                <w:rFonts w:ascii="宋体" w:eastAsia="宋体" w:hAnsi="宋体" w:cs="宋体" w:hint="eastAsia"/>
                <w:color w:val="000000"/>
                <w:kern w:val="0"/>
                <w:sz w:val="22"/>
              </w:rPr>
              <w:t>)</w:t>
            </w:r>
            <w:r>
              <w:rPr>
                <w:rFonts w:ascii="宋体" w:eastAsia="宋体" w:hAnsi="宋体" w:cs="宋体" w:hint="eastAsia"/>
                <w:color w:val="000000"/>
                <w:kern w:val="0"/>
                <w:sz w:val="22"/>
              </w:rPr>
              <w:t>、及</w:t>
            </w:r>
            <w:proofErr w:type="gramStart"/>
            <w:r>
              <w:rPr>
                <w:rFonts w:ascii="宋体" w:eastAsia="宋体" w:hAnsi="宋体" w:cs="宋体" w:hint="eastAsia"/>
                <w:color w:val="000000"/>
                <w:kern w:val="0"/>
                <w:sz w:val="22"/>
              </w:rPr>
              <w:t>电源排插等</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90"/>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二、东区管委会视频监控</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网络高清摄像机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1.200</w:t>
            </w:r>
            <w:r>
              <w:rPr>
                <w:rFonts w:ascii="宋体" w:eastAsia="宋体" w:hAnsi="宋体" w:cs="宋体" w:hint="eastAsia"/>
                <w:color w:val="000000"/>
                <w:kern w:val="0"/>
                <w:sz w:val="22"/>
              </w:rPr>
              <w:t>万</w:t>
            </w:r>
            <w:proofErr w:type="gramStart"/>
            <w:r>
              <w:rPr>
                <w:rFonts w:ascii="宋体" w:eastAsia="宋体" w:hAnsi="宋体" w:cs="宋体" w:hint="eastAsia"/>
                <w:color w:val="000000"/>
                <w:kern w:val="0"/>
                <w:sz w:val="22"/>
              </w:rPr>
              <w:t>星光级</w:t>
            </w:r>
            <w:proofErr w:type="gramEnd"/>
            <w:r>
              <w:rPr>
                <w:rFonts w:ascii="宋体" w:eastAsia="宋体" w:hAnsi="宋体" w:cs="宋体" w:hint="eastAsia"/>
                <w:color w:val="000000"/>
                <w:kern w:val="0"/>
                <w:sz w:val="22"/>
              </w:rPr>
              <w:t>1/2.7</w:t>
            </w:r>
            <w:proofErr w:type="gramStart"/>
            <w:r>
              <w:rPr>
                <w:rFonts w:ascii="宋体" w:eastAsia="宋体" w:hAnsi="宋体" w:cs="宋体" w:hint="eastAsia"/>
                <w:color w:val="000000"/>
                <w:kern w:val="0"/>
                <w:sz w:val="22"/>
              </w:rPr>
              <w:t>”</w:t>
            </w:r>
            <w:proofErr w:type="gramEnd"/>
            <w:r>
              <w:rPr>
                <w:rFonts w:ascii="宋体" w:eastAsia="宋体" w:hAnsi="宋体" w:cs="宋体" w:hint="eastAsia"/>
                <w:color w:val="000000"/>
                <w:kern w:val="0"/>
                <w:sz w:val="22"/>
              </w:rPr>
              <w:t>CMOS ICR</w:t>
            </w:r>
            <w:r>
              <w:rPr>
                <w:rFonts w:ascii="宋体" w:eastAsia="宋体" w:hAnsi="宋体" w:cs="宋体" w:hint="eastAsia"/>
                <w:color w:val="000000"/>
                <w:kern w:val="0"/>
                <w:sz w:val="22"/>
              </w:rPr>
              <w:t>红外阵列筒型网络摄像机</w:t>
            </w:r>
            <w:r>
              <w:rPr>
                <w:rFonts w:ascii="宋体" w:eastAsia="宋体" w:hAnsi="宋体" w:cs="宋体" w:hint="eastAsia"/>
                <w:color w:val="000000"/>
                <w:kern w:val="0"/>
                <w:sz w:val="22"/>
              </w:rPr>
              <w:t>,</w:t>
            </w:r>
            <w:r>
              <w:rPr>
                <w:rFonts w:ascii="宋体" w:eastAsia="宋体" w:hAnsi="宋体" w:cs="宋体" w:hint="eastAsia"/>
                <w:color w:val="000000"/>
                <w:kern w:val="0"/>
                <w:sz w:val="22"/>
              </w:rPr>
              <w:t>·最高分辨率可达</w:t>
            </w:r>
            <w:r>
              <w:rPr>
                <w:rFonts w:ascii="宋体" w:eastAsia="宋体" w:hAnsi="宋体" w:cs="宋体" w:hint="eastAsia"/>
                <w:color w:val="000000"/>
                <w:kern w:val="0"/>
                <w:sz w:val="22"/>
              </w:rPr>
              <w:t>1920</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1080 @ 25 fps </w:t>
            </w:r>
            <w:r>
              <w:rPr>
                <w:rFonts w:ascii="宋体" w:eastAsia="宋体" w:hAnsi="宋体" w:cs="宋体" w:hint="eastAsia"/>
                <w:color w:val="000000"/>
                <w:kern w:val="0"/>
                <w:sz w:val="22"/>
              </w:rPr>
              <w:br/>
              <w:t>2.</w:t>
            </w:r>
            <w:r>
              <w:rPr>
                <w:rFonts w:ascii="宋体" w:eastAsia="宋体" w:hAnsi="宋体" w:cs="宋体" w:hint="eastAsia"/>
                <w:color w:val="000000"/>
                <w:kern w:val="0"/>
                <w:sz w:val="22"/>
              </w:rPr>
              <w:t>支持低码率、低延时、</w:t>
            </w:r>
            <w:r>
              <w:rPr>
                <w:rFonts w:ascii="宋体" w:eastAsia="宋体" w:hAnsi="宋体" w:cs="宋体" w:hint="eastAsia"/>
                <w:color w:val="000000"/>
                <w:kern w:val="0"/>
                <w:sz w:val="22"/>
              </w:rPr>
              <w:t>ROI</w:t>
            </w:r>
            <w:r>
              <w:rPr>
                <w:rFonts w:ascii="宋体" w:eastAsia="宋体" w:hAnsi="宋体" w:cs="宋体" w:hint="eastAsia"/>
                <w:color w:val="000000"/>
                <w:kern w:val="0"/>
                <w:sz w:val="22"/>
              </w:rPr>
              <w:t>感兴趣区域增强编码、</w:t>
            </w:r>
            <w:r>
              <w:rPr>
                <w:rFonts w:ascii="宋体" w:eastAsia="宋体" w:hAnsi="宋体" w:cs="宋体" w:hint="eastAsia"/>
                <w:color w:val="000000"/>
                <w:kern w:val="0"/>
                <w:sz w:val="22"/>
              </w:rPr>
              <w:t>SVC</w:t>
            </w:r>
            <w:r>
              <w:rPr>
                <w:rFonts w:ascii="宋体" w:eastAsia="宋体" w:hAnsi="宋体" w:cs="宋体" w:hint="eastAsia"/>
                <w:color w:val="000000"/>
                <w:kern w:val="0"/>
                <w:sz w:val="22"/>
              </w:rPr>
              <w:t>自适应编码技术</w:t>
            </w:r>
            <w:r>
              <w:rPr>
                <w:rFonts w:ascii="宋体" w:eastAsia="宋体" w:hAnsi="宋体" w:cs="宋体" w:hint="eastAsia"/>
                <w:color w:val="000000"/>
                <w:kern w:val="0"/>
                <w:sz w:val="22"/>
              </w:rPr>
              <w:t>,</w:t>
            </w:r>
            <w:r>
              <w:rPr>
                <w:rFonts w:ascii="宋体" w:eastAsia="宋体" w:hAnsi="宋体" w:cs="宋体" w:hint="eastAsia"/>
                <w:color w:val="000000"/>
                <w:kern w:val="0"/>
                <w:sz w:val="22"/>
              </w:rPr>
              <w:t>支持</w:t>
            </w:r>
            <w:r>
              <w:rPr>
                <w:rFonts w:ascii="宋体" w:eastAsia="宋体" w:hAnsi="宋体" w:cs="宋体" w:hint="eastAsia"/>
                <w:color w:val="000000"/>
                <w:kern w:val="0"/>
                <w:sz w:val="22"/>
              </w:rPr>
              <w:t>smart265</w:t>
            </w:r>
            <w:r>
              <w:rPr>
                <w:rFonts w:ascii="宋体" w:eastAsia="宋体" w:hAnsi="宋体" w:cs="宋体" w:hint="eastAsia"/>
                <w:color w:val="000000"/>
                <w:kern w:val="0"/>
                <w:sz w:val="22"/>
              </w:rPr>
              <w:t>编码</w:t>
            </w:r>
            <w:r>
              <w:rPr>
                <w:rFonts w:ascii="宋体" w:eastAsia="宋体" w:hAnsi="宋体" w:cs="宋体" w:hint="eastAsia"/>
                <w:color w:val="000000"/>
                <w:kern w:val="0"/>
                <w:sz w:val="22"/>
              </w:rPr>
              <w:br/>
              <w:t>3.</w:t>
            </w:r>
            <w:r>
              <w:rPr>
                <w:rFonts w:ascii="宋体" w:eastAsia="宋体" w:hAnsi="宋体" w:cs="宋体" w:hint="eastAsia"/>
                <w:color w:val="000000"/>
                <w:kern w:val="0"/>
                <w:sz w:val="22"/>
              </w:rPr>
              <w:t>码流平滑设置，适应不同场景下对图像质量、流畅性的不同要求</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w:t>
            </w:r>
            <w:r>
              <w:rPr>
                <w:rFonts w:ascii="宋体" w:eastAsia="宋体" w:hAnsi="宋体" w:cs="宋体" w:hint="eastAsia"/>
                <w:color w:val="000000"/>
                <w:kern w:val="0"/>
                <w:sz w:val="22"/>
              </w:rPr>
              <w:t>GBK</w:t>
            </w:r>
            <w:r>
              <w:rPr>
                <w:rFonts w:ascii="宋体" w:eastAsia="宋体" w:hAnsi="宋体" w:cs="宋体" w:hint="eastAsia"/>
                <w:color w:val="000000"/>
                <w:kern w:val="0"/>
                <w:sz w:val="22"/>
              </w:rPr>
              <w:t>字库，支持更多汉字及生僻字叠加</w:t>
            </w:r>
            <w:r>
              <w:rPr>
                <w:rFonts w:ascii="宋体" w:eastAsia="宋体" w:hAnsi="宋体" w:cs="宋体" w:hint="eastAsia"/>
                <w:color w:val="000000"/>
                <w:kern w:val="0"/>
                <w:sz w:val="22"/>
              </w:rPr>
              <w:br/>
            </w:r>
            <w:r>
              <w:rPr>
                <w:rFonts w:ascii="宋体" w:eastAsia="宋体" w:hAnsi="宋体" w:cs="宋体" w:hint="eastAsia"/>
                <w:color w:val="000000"/>
                <w:kern w:val="0"/>
                <w:sz w:val="22"/>
              </w:rPr>
              <w:t>5.</w:t>
            </w:r>
            <w:r>
              <w:rPr>
                <w:rFonts w:ascii="宋体" w:eastAsia="宋体" w:hAnsi="宋体" w:cs="宋体" w:hint="eastAsia"/>
                <w:color w:val="000000"/>
                <w:kern w:val="0"/>
                <w:sz w:val="22"/>
              </w:rPr>
              <w:t>支持</w:t>
            </w:r>
            <w:r>
              <w:rPr>
                <w:rFonts w:ascii="宋体" w:eastAsia="宋体" w:hAnsi="宋体" w:cs="宋体" w:hint="eastAsia"/>
                <w:color w:val="000000"/>
                <w:kern w:val="0"/>
                <w:sz w:val="22"/>
              </w:rPr>
              <w:t>OSD</w:t>
            </w:r>
            <w:r>
              <w:rPr>
                <w:rFonts w:ascii="宋体" w:eastAsia="宋体" w:hAnsi="宋体" w:cs="宋体" w:hint="eastAsia"/>
                <w:color w:val="000000"/>
                <w:kern w:val="0"/>
                <w:sz w:val="22"/>
              </w:rPr>
              <w:t>颜色自选</w:t>
            </w:r>
            <w:r>
              <w:rPr>
                <w:rFonts w:ascii="宋体" w:eastAsia="宋体" w:hAnsi="宋体" w:cs="宋体" w:hint="eastAsia"/>
                <w:color w:val="000000"/>
                <w:kern w:val="0"/>
                <w:sz w:val="22"/>
              </w:rPr>
              <w:br/>
              <w:t>6.</w:t>
            </w:r>
            <w:r>
              <w:rPr>
                <w:rFonts w:ascii="宋体" w:eastAsia="宋体" w:hAnsi="宋体" w:cs="宋体" w:hint="eastAsia"/>
                <w:color w:val="000000"/>
                <w:kern w:val="0"/>
                <w:sz w:val="22"/>
              </w:rPr>
              <w:t>高效阵列红外灯</w:t>
            </w:r>
            <w:r>
              <w:rPr>
                <w:rFonts w:ascii="宋体" w:eastAsia="宋体" w:hAnsi="宋体" w:cs="宋体" w:hint="eastAsia"/>
                <w:color w:val="000000"/>
                <w:kern w:val="0"/>
                <w:sz w:val="22"/>
              </w:rPr>
              <w:t>,</w:t>
            </w:r>
            <w:r>
              <w:rPr>
                <w:rFonts w:ascii="宋体" w:eastAsia="宋体" w:hAnsi="宋体" w:cs="宋体" w:hint="eastAsia"/>
                <w:color w:val="000000"/>
                <w:kern w:val="0"/>
                <w:sz w:val="22"/>
              </w:rPr>
              <w:t>使用寿命长</w:t>
            </w:r>
            <w:r>
              <w:rPr>
                <w:rFonts w:ascii="宋体" w:eastAsia="宋体" w:hAnsi="宋体" w:cs="宋体" w:hint="eastAsia"/>
                <w:color w:val="000000"/>
                <w:kern w:val="0"/>
                <w:sz w:val="22"/>
              </w:rPr>
              <w:t>,</w:t>
            </w:r>
            <w:r>
              <w:rPr>
                <w:rFonts w:ascii="宋体" w:eastAsia="宋体" w:hAnsi="宋体" w:cs="宋体" w:hint="eastAsia"/>
                <w:color w:val="000000"/>
                <w:kern w:val="0"/>
                <w:sz w:val="22"/>
              </w:rPr>
              <w:t>照射距离最远可达</w:t>
            </w:r>
            <w:r>
              <w:rPr>
                <w:rFonts w:ascii="宋体" w:eastAsia="宋体" w:hAnsi="宋体" w:cs="宋体" w:hint="eastAsia"/>
                <w:color w:val="000000"/>
                <w:kern w:val="0"/>
                <w:sz w:val="22"/>
              </w:rPr>
              <w:t>30</w:t>
            </w:r>
            <w:r>
              <w:rPr>
                <w:rFonts w:ascii="宋体" w:eastAsia="宋体" w:hAnsi="宋体" w:cs="宋体" w:hint="eastAsia"/>
                <w:color w:val="000000"/>
                <w:kern w:val="0"/>
                <w:sz w:val="22"/>
              </w:rPr>
              <w:t>米</w:t>
            </w:r>
            <w:r>
              <w:rPr>
                <w:rFonts w:ascii="宋体" w:eastAsia="宋体" w:hAnsi="宋体" w:cs="宋体" w:hint="eastAsia"/>
                <w:color w:val="000000"/>
                <w:kern w:val="0"/>
                <w:sz w:val="22"/>
              </w:rPr>
              <w:t>(I3)/50</w:t>
            </w:r>
            <w:r>
              <w:rPr>
                <w:rFonts w:ascii="宋体" w:eastAsia="宋体" w:hAnsi="宋体" w:cs="宋体" w:hint="eastAsia"/>
                <w:color w:val="000000"/>
                <w:kern w:val="0"/>
                <w:sz w:val="22"/>
              </w:rPr>
              <w:t>米</w:t>
            </w:r>
            <w:r>
              <w:rPr>
                <w:rFonts w:ascii="宋体" w:eastAsia="宋体" w:hAnsi="宋体" w:cs="宋体" w:hint="eastAsia"/>
                <w:color w:val="000000"/>
                <w:kern w:val="0"/>
                <w:sz w:val="22"/>
              </w:rPr>
              <w:t>(I5)/80</w:t>
            </w:r>
            <w:r>
              <w:rPr>
                <w:rFonts w:ascii="宋体" w:eastAsia="宋体" w:hAnsi="宋体" w:cs="宋体" w:hint="eastAsia"/>
                <w:color w:val="000000"/>
                <w:kern w:val="0"/>
                <w:sz w:val="22"/>
              </w:rPr>
              <w:t>米</w:t>
            </w:r>
            <w:r>
              <w:rPr>
                <w:rFonts w:ascii="宋体" w:eastAsia="宋体" w:hAnsi="宋体" w:cs="宋体" w:hint="eastAsia"/>
                <w:color w:val="000000"/>
                <w:kern w:val="0"/>
                <w:sz w:val="22"/>
              </w:rPr>
              <w:t>(I8)</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w:t>
            </w:r>
            <w:r>
              <w:rPr>
                <w:rFonts w:ascii="宋体" w:eastAsia="宋体" w:hAnsi="宋体" w:cs="宋体" w:hint="eastAsia"/>
                <w:color w:val="000000"/>
                <w:kern w:val="0"/>
                <w:sz w:val="22"/>
              </w:rPr>
              <w:t>smart IR</w:t>
            </w:r>
            <w:r>
              <w:rPr>
                <w:rFonts w:ascii="宋体" w:eastAsia="宋体" w:hAnsi="宋体" w:cs="宋体" w:hint="eastAsia"/>
                <w:color w:val="000000"/>
                <w:kern w:val="0"/>
                <w:sz w:val="22"/>
              </w:rPr>
              <w:t>，防止夜间</w:t>
            </w:r>
            <w:proofErr w:type="gramStart"/>
            <w:r>
              <w:rPr>
                <w:rFonts w:ascii="宋体" w:eastAsia="宋体" w:hAnsi="宋体" w:cs="宋体" w:hint="eastAsia"/>
                <w:color w:val="000000"/>
                <w:kern w:val="0"/>
                <w:sz w:val="22"/>
              </w:rPr>
              <w:t>红外过曝</w:t>
            </w:r>
            <w:proofErr w:type="gramEnd"/>
            <w:r>
              <w:rPr>
                <w:rFonts w:ascii="宋体" w:eastAsia="宋体" w:hAnsi="宋体" w:cs="宋体" w:hint="eastAsia"/>
                <w:color w:val="000000"/>
                <w:kern w:val="0"/>
                <w:sz w:val="22"/>
              </w:rPr>
              <w:br/>
              <w:t>8.ICR</w:t>
            </w:r>
            <w:r>
              <w:rPr>
                <w:rFonts w:ascii="宋体" w:eastAsia="宋体" w:hAnsi="宋体" w:cs="宋体" w:hint="eastAsia"/>
                <w:color w:val="000000"/>
                <w:kern w:val="0"/>
                <w:sz w:val="22"/>
              </w:rPr>
              <w:t>红外滤片式自动切换</w:t>
            </w:r>
            <w:r>
              <w:rPr>
                <w:rFonts w:ascii="宋体" w:eastAsia="宋体" w:hAnsi="宋体" w:cs="宋体" w:hint="eastAsia"/>
                <w:color w:val="000000"/>
                <w:kern w:val="0"/>
                <w:sz w:val="22"/>
              </w:rPr>
              <w:t>,</w:t>
            </w:r>
            <w:r>
              <w:rPr>
                <w:rFonts w:ascii="宋体" w:eastAsia="宋体" w:hAnsi="宋体" w:cs="宋体" w:hint="eastAsia"/>
                <w:color w:val="000000"/>
                <w:kern w:val="0"/>
                <w:sz w:val="22"/>
              </w:rPr>
              <w:t>实现真正的日夜监控</w:t>
            </w:r>
            <w:r>
              <w:rPr>
                <w:rFonts w:ascii="宋体" w:eastAsia="宋体" w:hAnsi="宋体" w:cs="宋体" w:hint="eastAsia"/>
                <w:color w:val="000000"/>
                <w:kern w:val="0"/>
                <w:sz w:val="22"/>
              </w:rPr>
              <w:br/>
              <w:t>9.</w:t>
            </w:r>
            <w:r>
              <w:rPr>
                <w:rFonts w:ascii="宋体" w:eastAsia="宋体" w:hAnsi="宋体" w:cs="宋体" w:hint="eastAsia"/>
                <w:color w:val="000000"/>
                <w:kern w:val="0"/>
                <w:sz w:val="22"/>
              </w:rPr>
              <w:t>支持日夜两套参数独立配置</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24</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硬盘录像机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1.64</w:t>
            </w:r>
            <w:r>
              <w:rPr>
                <w:rFonts w:ascii="宋体" w:eastAsia="宋体" w:hAnsi="宋体" w:cs="宋体" w:hint="eastAsia"/>
                <w:color w:val="000000"/>
                <w:kern w:val="0"/>
                <w:sz w:val="22"/>
              </w:rPr>
              <w:t>路</w:t>
            </w:r>
            <w:r>
              <w:rPr>
                <w:rFonts w:ascii="宋体" w:eastAsia="宋体" w:hAnsi="宋体" w:cs="宋体" w:hint="eastAsia"/>
                <w:color w:val="000000"/>
                <w:kern w:val="0"/>
                <w:sz w:val="22"/>
              </w:rPr>
              <w:t>16</w:t>
            </w:r>
            <w:r>
              <w:rPr>
                <w:rFonts w:ascii="宋体" w:eastAsia="宋体" w:hAnsi="宋体" w:cs="宋体" w:hint="eastAsia"/>
                <w:color w:val="000000"/>
                <w:kern w:val="0"/>
                <w:sz w:val="22"/>
              </w:rPr>
              <w:t>盘位可对视频画面叠加</w:t>
            </w:r>
            <w:r>
              <w:rPr>
                <w:rFonts w:ascii="宋体" w:eastAsia="宋体" w:hAnsi="宋体" w:cs="宋体" w:hint="eastAsia"/>
                <w:color w:val="000000"/>
                <w:kern w:val="0"/>
                <w:sz w:val="22"/>
              </w:rPr>
              <w:t>8</w:t>
            </w:r>
            <w:r>
              <w:rPr>
                <w:rFonts w:ascii="宋体" w:eastAsia="宋体" w:hAnsi="宋体" w:cs="宋体" w:hint="eastAsia"/>
                <w:color w:val="000000"/>
                <w:kern w:val="0"/>
                <w:sz w:val="22"/>
              </w:rPr>
              <w:t>行字符，每行可输入</w:t>
            </w:r>
            <w:r>
              <w:rPr>
                <w:rFonts w:ascii="宋体" w:eastAsia="宋体" w:hAnsi="宋体" w:cs="宋体" w:hint="eastAsia"/>
                <w:color w:val="000000"/>
                <w:kern w:val="0"/>
                <w:sz w:val="22"/>
              </w:rPr>
              <w:t>20</w:t>
            </w:r>
            <w:r>
              <w:rPr>
                <w:rFonts w:ascii="宋体" w:eastAsia="宋体" w:hAnsi="宋体" w:cs="宋体" w:hint="eastAsia"/>
                <w:color w:val="000000"/>
                <w:kern w:val="0"/>
                <w:sz w:val="22"/>
              </w:rPr>
              <w:t>个汉字。</w:t>
            </w:r>
            <w:r>
              <w:rPr>
                <w:rFonts w:ascii="宋体" w:eastAsia="宋体" w:hAnsi="宋体" w:cs="宋体" w:hint="eastAsia"/>
                <w:color w:val="000000"/>
                <w:kern w:val="0"/>
                <w:sz w:val="22"/>
              </w:rPr>
              <w:br/>
              <w:t>2.</w:t>
            </w:r>
            <w:r>
              <w:rPr>
                <w:rFonts w:ascii="宋体" w:eastAsia="宋体" w:hAnsi="宋体" w:cs="宋体" w:hint="eastAsia"/>
                <w:color w:val="000000"/>
                <w:kern w:val="0"/>
                <w:sz w:val="22"/>
              </w:rPr>
              <w:t>支持</w:t>
            </w:r>
            <w:proofErr w:type="gramStart"/>
            <w:r>
              <w:rPr>
                <w:rFonts w:ascii="宋体" w:eastAsia="宋体" w:hAnsi="宋体" w:cs="宋体" w:hint="eastAsia"/>
                <w:color w:val="000000"/>
                <w:kern w:val="0"/>
                <w:sz w:val="22"/>
              </w:rPr>
              <w:t>缩略图</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拖动回放时间进度条，在回放控制条上显示当前拖动时间点的缩略图。</w:t>
            </w:r>
            <w:r>
              <w:rPr>
                <w:rFonts w:ascii="宋体" w:eastAsia="宋体" w:hAnsi="宋体" w:cs="宋体" w:hint="eastAsia"/>
                <w:color w:val="000000"/>
                <w:kern w:val="0"/>
                <w:sz w:val="22"/>
              </w:rPr>
              <w:br/>
            </w:r>
            <w:r>
              <w:rPr>
                <w:rFonts w:ascii="宋体" w:eastAsia="宋体" w:hAnsi="宋体" w:cs="宋体" w:hint="eastAsia"/>
                <w:color w:val="000000"/>
                <w:kern w:val="0"/>
                <w:sz w:val="22"/>
              </w:rPr>
              <w:t>3.</w:t>
            </w:r>
            <w:r>
              <w:rPr>
                <w:rFonts w:ascii="宋体" w:eastAsia="宋体" w:hAnsi="宋体" w:cs="宋体" w:hint="eastAsia"/>
                <w:color w:val="000000"/>
                <w:kern w:val="0"/>
                <w:sz w:val="22"/>
              </w:rPr>
              <w:t>支持报警输入触发一键撤防功能，撤防的报警类型可选（弹出报警画面、声音警告、上传中心、发送邮件、触发报警输出）。</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支持对任</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录像进行添加自定义标签，单个文件最大支持</w:t>
            </w:r>
            <w:r>
              <w:rPr>
                <w:rFonts w:ascii="宋体" w:eastAsia="宋体" w:hAnsi="宋体" w:cs="宋体" w:hint="eastAsia"/>
                <w:color w:val="000000"/>
                <w:kern w:val="0"/>
                <w:sz w:val="22"/>
              </w:rPr>
              <w:t>196</w:t>
            </w:r>
            <w:r>
              <w:rPr>
                <w:rFonts w:ascii="宋体" w:eastAsia="宋体" w:hAnsi="宋体" w:cs="宋体" w:hint="eastAsia"/>
                <w:color w:val="000000"/>
                <w:kern w:val="0"/>
                <w:sz w:val="22"/>
              </w:rPr>
              <w:t>个标签，最大可以打</w:t>
            </w:r>
            <w:r>
              <w:rPr>
                <w:rFonts w:ascii="宋体" w:eastAsia="宋体" w:hAnsi="宋体" w:cs="宋体" w:hint="eastAsia"/>
                <w:color w:val="000000"/>
                <w:kern w:val="0"/>
                <w:sz w:val="22"/>
              </w:rPr>
              <w:t>4096</w:t>
            </w:r>
            <w:r>
              <w:rPr>
                <w:rFonts w:ascii="宋体" w:eastAsia="宋体" w:hAnsi="宋体" w:cs="宋体" w:hint="eastAsia"/>
                <w:color w:val="000000"/>
                <w:kern w:val="0"/>
                <w:sz w:val="22"/>
              </w:rPr>
              <w:t>个标签。</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支持设置图案密码，用户通过绘制图案来解锁并登录。</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支持接入</w:t>
            </w:r>
            <w:r>
              <w:rPr>
                <w:rFonts w:ascii="宋体" w:eastAsia="宋体" w:hAnsi="宋体" w:cs="宋体" w:hint="eastAsia"/>
                <w:color w:val="000000"/>
                <w:kern w:val="0"/>
                <w:sz w:val="22"/>
              </w:rPr>
              <w:t>ONVIF</w:t>
            </w:r>
            <w:r>
              <w:rPr>
                <w:rFonts w:ascii="宋体" w:eastAsia="宋体" w:hAnsi="宋体" w:cs="宋体" w:hint="eastAsia"/>
                <w:color w:val="000000"/>
                <w:kern w:val="0"/>
                <w:sz w:val="22"/>
              </w:rPr>
              <w:t>协议、</w:t>
            </w:r>
            <w:r>
              <w:rPr>
                <w:rFonts w:ascii="宋体" w:eastAsia="宋体" w:hAnsi="宋体" w:cs="宋体" w:hint="eastAsia"/>
                <w:color w:val="000000"/>
                <w:kern w:val="0"/>
                <w:sz w:val="22"/>
              </w:rPr>
              <w:t>RTSP</w:t>
            </w:r>
            <w:r>
              <w:rPr>
                <w:rFonts w:ascii="宋体" w:eastAsia="宋体" w:hAnsi="宋体" w:cs="宋体" w:hint="eastAsia"/>
                <w:color w:val="000000"/>
                <w:kern w:val="0"/>
                <w:sz w:val="22"/>
              </w:rPr>
              <w:t>协议、</w:t>
            </w:r>
            <w:r>
              <w:rPr>
                <w:rFonts w:ascii="宋体" w:eastAsia="宋体" w:hAnsi="宋体" w:cs="宋体" w:hint="eastAsia"/>
                <w:color w:val="000000"/>
                <w:kern w:val="0"/>
                <w:sz w:val="22"/>
              </w:rPr>
              <w:t>GB/T28181</w:t>
            </w:r>
            <w:r>
              <w:rPr>
                <w:rFonts w:ascii="宋体" w:eastAsia="宋体" w:hAnsi="宋体" w:cs="宋体" w:hint="eastAsia"/>
                <w:color w:val="000000"/>
                <w:kern w:val="0"/>
                <w:sz w:val="22"/>
              </w:rPr>
              <w:t>协议的设备，可一键激活并添加局域网内</w:t>
            </w:r>
            <w:r>
              <w:rPr>
                <w:rFonts w:ascii="宋体" w:eastAsia="宋体" w:hAnsi="宋体" w:cs="宋体" w:hint="eastAsia"/>
                <w:color w:val="000000"/>
                <w:kern w:val="0"/>
                <w:sz w:val="22"/>
              </w:rPr>
              <w:t>IPC</w:t>
            </w:r>
            <w:r>
              <w:rPr>
                <w:rFonts w:ascii="宋体" w:eastAsia="宋体" w:hAnsi="宋体" w:cs="宋体" w:hint="eastAsia"/>
                <w:color w:val="000000"/>
                <w:kern w:val="0"/>
                <w:sz w:val="22"/>
              </w:rPr>
              <w:t>。</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w:t>
            </w:r>
            <w:r>
              <w:rPr>
                <w:rFonts w:ascii="宋体" w:eastAsia="宋体" w:hAnsi="宋体" w:cs="宋体" w:hint="eastAsia"/>
                <w:color w:val="000000"/>
                <w:kern w:val="0"/>
                <w:sz w:val="22"/>
              </w:rPr>
              <w:t>2</w:t>
            </w:r>
            <w:r>
              <w:rPr>
                <w:rFonts w:ascii="宋体" w:eastAsia="宋体" w:hAnsi="宋体" w:cs="宋体" w:hint="eastAsia"/>
                <w:color w:val="000000"/>
                <w:kern w:val="0"/>
                <w:sz w:val="22"/>
              </w:rPr>
              <w:t>组</w:t>
            </w:r>
            <w:r>
              <w:rPr>
                <w:rFonts w:ascii="宋体" w:eastAsia="宋体" w:hAnsi="宋体" w:cs="宋体" w:hint="eastAsia"/>
                <w:color w:val="000000"/>
                <w:kern w:val="0"/>
                <w:sz w:val="22"/>
              </w:rPr>
              <w:t>4</w:t>
            </w:r>
            <w:r>
              <w:rPr>
                <w:rFonts w:ascii="宋体" w:eastAsia="宋体" w:hAnsi="宋体" w:cs="宋体" w:hint="eastAsia"/>
                <w:color w:val="000000"/>
                <w:kern w:val="0"/>
                <w:sz w:val="22"/>
              </w:rPr>
              <w:t>屏显示输出，每组包含</w:t>
            </w:r>
            <w:r>
              <w:rPr>
                <w:rFonts w:ascii="宋体" w:eastAsia="宋体" w:hAnsi="宋体" w:cs="宋体" w:hint="eastAsia"/>
                <w:color w:val="000000"/>
                <w:kern w:val="0"/>
                <w:sz w:val="22"/>
              </w:rPr>
              <w:t>HDMI</w:t>
            </w:r>
            <w:r>
              <w:rPr>
                <w:rFonts w:ascii="宋体" w:eastAsia="宋体" w:hAnsi="宋体" w:cs="宋体" w:hint="eastAsia"/>
                <w:color w:val="000000"/>
                <w:kern w:val="0"/>
                <w:sz w:val="22"/>
              </w:rPr>
              <w:t>和</w:t>
            </w:r>
            <w:r>
              <w:rPr>
                <w:rFonts w:ascii="宋体" w:eastAsia="宋体" w:hAnsi="宋体" w:cs="宋体" w:hint="eastAsia"/>
                <w:color w:val="000000"/>
                <w:kern w:val="0"/>
                <w:sz w:val="22"/>
              </w:rPr>
              <w:t>VGA</w:t>
            </w:r>
            <w:r>
              <w:rPr>
                <w:rFonts w:ascii="宋体" w:eastAsia="宋体" w:hAnsi="宋体" w:cs="宋体" w:hint="eastAsia"/>
                <w:color w:val="000000"/>
                <w:kern w:val="0"/>
                <w:sz w:val="22"/>
              </w:rPr>
              <w:t>各一个，同一组内为同源输出，两组之间可异源输出视频图像，并可分别控制进行预览、回放、配置等</w:t>
            </w:r>
            <w:r>
              <w:rPr>
                <w:rFonts w:ascii="宋体" w:eastAsia="宋体" w:hAnsi="宋体" w:cs="宋体" w:hint="eastAsia"/>
                <w:color w:val="000000"/>
                <w:kern w:val="0"/>
                <w:sz w:val="22"/>
              </w:rPr>
              <w:t>操作，支持</w:t>
            </w:r>
            <w:r>
              <w:rPr>
                <w:rFonts w:ascii="宋体" w:eastAsia="宋体" w:hAnsi="宋体" w:cs="宋体" w:hint="eastAsia"/>
                <w:color w:val="000000"/>
                <w:kern w:val="0"/>
                <w:sz w:val="22"/>
              </w:rPr>
              <w:t>64/36/32/25/16/9/8/6/4/1</w:t>
            </w:r>
            <w:r>
              <w:rPr>
                <w:rFonts w:ascii="宋体" w:eastAsia="宋体" w:hAnsi="宋体" w:cs="宋体" w:hint="eastAsia"/>
                <w:color w:val="000000"/>
                <w:kern w:val="0"/>
                <w:sz w:val="22"/>
              </w:rPr>
              <w:t>分屏预览。</w:t>
            </w:r>
            <w:r>
              <w:rPr>
                <w:rFonts w:ascii="宋体" w:eastAsia="宋体" w:hAnsi="宋体" w:cs="宋体" w:hint="eastAsia"/>
                <w:color w:val="000000"/>
                <w:kern w:val="0"/>
                <w:sz w:val="22"/>
              </w:rPr>
              <w:br/>
              <w:t>8.</w:t>
            </w:r>
            <w:r>
              <w:rPr>
                <w:rFonts w:ascii="宋体" w:eastAsia="宋体" w:hAnsi="宋体" w:cs="宋体" w:hint="eastAsia"/>
                <w:color w:val="000000"/>
                <w:kern w:val="0"/>
                <w:sz w:val="22"/>
              </w:rPr>
              <w:t>支持</w:t>
            </w:r>
            <w:r>
              <w:rPr>
                <w:rFonts w:ascii="宋体" w:eastAsia="宋体" w:hAnsi="宋体" w:cs="宋体" w:hint="eastAsia"/>
                <w:color w:val="000000"/>
                <w:kern w:val="0"/>
                <w:sz w:val="22"/>
              </w:rPr>
              <w:t>4000X3000</w:t>
            </w:r>
            <w:r>
              <w:rPr>
                <w:rFonts w:ascii="宋体" w:eastAsia="宋体" w:hAnsi="宋体" w:cs="宋体" w:hint="eastAsia"/>
                <w:color w:val="000000"/>
                <w:kern w:val="0"/>
                <w:sz w:val="22"/>
              </w:rPr>
              <w:t>格式的高清网络视频的解码显示。</w:t>
            </w:r>
            <w:r>
              <w:rPr>
                <w:rFonts w:ascii="宋体" w:eastAsia="宋体" w:hAnsi="宋体" w:cs="宋体" w:hint="eastAsia"/>
                <w:color w:val="000000"/>
                <w:kern w:val="0"/>
                <w:sz w:val="22"/>
              </w:rPr>
              <w:br/>
              <w:t>9.</w:t>
            </w:r>
            <w:r>
              <w:rPr>
                <w:rFonts w:ascii="宋体" w:eastAsia="宋体" w:hAnsi="宋体" w:cs="宋体" w:hint="eastAsia"/>
                <w:color w:val="000000"/>
                <w:kern w:val="0"/>
                <w:sz w:val="22"/>
              </w:rPr>
              <w:t>支持</w:t>
            </w:r>
            <w:r>
              <w:rPr>
                <w:rFonts w:ascii="宋体" w:eastAsia="宋体" w:hAnsi="宋体" w:cs="宋体" w:hint="eastAsia"/>
                <w:color w:val="000000"/>
                <w:kern w:val="0"/>
                <w:sz w:val="22"/>
              </w:rPr>
              <w:t>1/8</w:t>
            </w:r>
            <w:r>
              <w:rPr>
                <w:rFonts w:ascii="宋体" w:eastAsia="宋体" w:hAnsi="宋体" w:cs="宋体" w:hint="eastAsia"/>
                <w:color w:val="000000"/>
                <w:kern w:val="0"/>
                <w:sz w:val="22"/>
              </w:rPr>
              <w:t>、</w:t>
            </w:r>
            <w:r>
              <w:rPr>
                <w:rFonts w:ascii="宋体" w:eastAsia="宋体" w:hAnsi="宋体" w:cs="宋体" w:hint="eastAsia"/>
                <w:color w:val="000000"/>
                <w:kern w:val="0"/>
                <w:sz w:val="22"/>
              </w:rPr>
              <w:t>1/4</w:t>
            </w:r>
            <w:r>
              <w:rPr>
                <w:rFonts w:ascii="宋体" w:eastAsia="宋体" w:hAnsi="宋体" w:cs="宋体" w:hint="eastAsia"/>
                <w:color w:val="000000"/>
                <w:kern w:val="0"/>
                <w:sz w:val="22"/>
              </w:rPr>
              <w:t>、</w:t>
            </w:r>
            <w:r>
              <w:rPr>
                <w:rFonts w:ascii="宋体" w:eastAsia="宋体" w:hAnsi="宋体" w:cs="宋体" w:hint="eastAsia"/>
                <w:color w:val="000000"/>
                <w:kern w:val="0"/>
                <w:sz w:val="22"/>
              </w:rPr>
              <w:t>1/2</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w:t>
            </w:r>
            <w:r>
              <w:rPr>
                <w:rFonts w:ascii="宋体" w:eastAsia="宋体" w:hAnsi="宋体" w:cs="宋体" w:hint="eastAsia"/>
                <w:color w:val="000000"/>
                <w:kern w:val="0"/>
                <w:sz w:val="22"/>
              </w:rPr>
              <w:t>8</w:t>
            </w:r>
            <w:r>
              <w:rPr>
                <w:rFonts w:ascii="宋体" w:eastAsia="宋体" w:hAnsi="宋体" w:cs="宋体" w:hint="eastAsia"/>
                <w:color w:val="000000"/>
                <w:kern w:val="0"/>
                <w:sz w:val="22"/>
              </w:rPr>
              <w:t>、</w:t>
            </w:r>
            <w:r>
              <w:rPr>
                <w:rFonts w:ascii="宋体" w:eastAsia="宋体" w:hAnsi="宋体" w:cs="宋体" w:hint="eastAsia"/>
                <w:color w:val="000000"/>
                <w:kern w:val="0"/>
                <w:sz w:val="22"/>
              </w:rPr>
              <w:t>16</w:t>
            </w:r>
            <w:r>
              <w:rPr>
                <w:rFonts w:ascii="宋体" w:eastAsia="宋体" w:hAnsi="宋体" w:cs="宋体" w:hint="eastAsia"/>
                <w:color w:val="000000"/>
                <w:kern w:val="0"/>
                <w:sz w:val="22"/>
              </w:rPr>
              <w:t>、</w:t>
            </w:r>
            <w:r>
              <w:rPr>
                <w:rFonts w:ascii="宋体" w:eastAsia="宋体" w:hAnsi="宋体" w:cs="宋体" w:hint="eastAsia"/>
                <w:color w:val="000000"/>
                <w:kern w:val="0"/>
                <w:sz w:val="22"/>
              </w:rPr>
              <w:t>32</w:t>
            </w:r>
            <w:r>
              <w:rPr>
                <w:rFonts w:ascii="宋体" w:eastAsia="宋体" w:hAnsi="宋体" w:cs="宋体" w:hint="eastAsia"/>
                <w:color w:val="000000"/>
                <w:kern w:val="0"/>
                <w:sz w:val="22"/>
              </w:rPr>
              <w:t>、</w:t>
            </w:r>
            <w:r>
              <w:rPr>
                <w:rFonts w:ascii="宋体" w:eastAsia="宋体" w:hAnsi="宋体" w:cs="宋体" w:hint="eastAsia"/>
                <w:color w:val="000000"/>
                <w:kern w:val="0"/>
                <w:sz w:val="22"/>
              </w:rPr>
              <w:t>64</w:t>
            </w:r>
            <w:r>
              <w:rPr>
                <w:rFonts w:ascii="宋体" w:eastAsia="宋体" w:hAnsi="宋体" w:cs="宋体" w:hint="eastAsia"/>
                <w:color w:val="000000"/>
                <w:kern w:val="0"/>
                <w:sz w:val="22"/>
              </w:rPr>
              <w:t>、</w:t>
            </w:r>
            <w:r>
              <w:rPr>
                <w:rFonts w:ascii="宋体" w:eastAsia="宋体" w:hAnsi="宋体" w:cs="宋体" w:hint="eastAsia"/>
                <w:color w:val="000000"/>
                <w:kern w:val="0"/>
                <w:sz w:val="22"/>
              </w:rPr>
              <w:t>128</w:t>
            </w:r>
            <w:r>
              <w:rPr>
                <w:rFonts w:ascii="宋体" w:eastAsia="宋体" w:hAnsi="宋体" w:cs="宋体" w:hint="eastAsia"/>
                <w:color w:val="000000"/>
                <w:kern w:val="0"/>
                <w:sz w:val="22"/>
              </w:rPr>
              <w:t>、</w:t>
            </w:r>
            <w:r>
              <w:rPr>
                <w:rFonts w:ascii="宋体" w:eastAsia="宋体" w:hAnsi="宋体" w:cs="宋体" w:hint="eastAsia"/>
                <w:color w:val="000000"/>
                <w:kern w:val="0"/>
                <w:sz w:val="22"/>
              </w:rPr>
              <w:t>256</w:t>
            </w:r>
            <w:r>
              <w:rPr>
                <w:rFonts w:ascii="宋体" w:eastAsia="宋体" w:hAnsi="宋体" w:cs="宋体" w:hint="eastAsia"/>
                <w:color w:val="000000"/>
                <w:kern w:val="0"/>
                <w:sz w:val="22"/>
              </w:rPr>
              <w:t>等</w:t>
            </w:r>
            <w:proofErr w:type="gramStart"/>
            <w:r>
              <w:rPr>
                <w:rFonts w:ascii="宋体" w:eastAsia="宋体" w:hAnsi="宋体" w:cs="宋体" w:hint="eastAsia"/>
                <w:color w:val="000000"/>
                <w:kern w:val="0"/>
                <w:sz w:val="22"/>
              </w:rPr>
              <w:t>倍</w:t>
            </w:r>
            <w:proofErr w:type="gramEnd"/>
            <w:r>
              <w:rPr>
                <w:rFonts w:ascii="宋体" w:eastAsia="宋体" w:hAnsi="宋体" w:cs="宋体" w:hint="eastAsia"/>
                <w:color w:val="000000"/>
                <w:kern w:val="0"/>
                <w:sz w:val="22"/>
              </w:rPr>
              <w:t>速回放录像，支持录像回放的剪辑和回放截图功能。</w:t>
            </w:r>
            <w:r>
              <w:rPr>
                <w:rFonts w:ascii="宋体" w:eastAsia="宋体" w:hAnsi="宋体" w:cs="宋体" w:hint="eastAsia"/>
                <w:color w:val="000000"/>
                <w:kern w:val="0"/>
                <w:sz w:val="22"/>
              </w:rPr>
              <w:br/>
              <w:t>10.</w:t>
            </w:r>
            <w:r>
              <w:rPr>
                <w:rFonts w:ascii="宋体" w:eastAsia="宋体" w:hAnsi="宋体" w:cs="宋体" w:hint="eastAsia"/>
                <w:color w:val="000000"/>
                <w:kern w:val="0"/>
                <w:sz w:val="22"/>
              </w:rPr>
              <w:t>可支持最大</w:t>
            </w:r>
            <w:proofErr w:type="gramStart"/>
            <w:r>
              <w:rPr>
                <w:rFonts w:ascii="宋体" w:eastAsia="宋体" w:hAnsi="宋体" w:cs="宋体" w:hint="eastAsia"/>
                <w:color w:val="000000"/>
                <w:kern w:val="0"/>
                <w:sz w:val="22"/>
              </w:rPr>
              <w:t>接入总</w:t>
            </w:r>
            <w:proofErr w:type="gramEnd"/>
            <w:r>
              <w:rPr>
                <w:rFonts w:ascii="宋体" w:eastAsia="宋体" w:hAnsi="宋体" w:cs="宋体" w:hint="eastAsia"/>
                <w:color w:val="000000"/>
                <w:kern w:val="0"/>
                <w:sz w:val="22"/>
              </w:rPr>
              <w:t>带宽</w:t>
            </w:r>
            <w:r>
              <w:rPr>
                <w:rFonts w:ascii="宋体" w:eastAsia="宋体" w:hAnsi="宋体" w:cs="宋体" w:hint="eastAsia"/>
                <w:color w:val="000000"/>
                <w:kern w:val="0"/>
                <w:sz w:val="22"/>
              </w:rPr>
              <w:t>512Mbps</w:t>
            </w:r>
            <w:r>
              <w:rPr>
                <w:rFonts w:ascii="宋体" w:eastAsia="宋体" w:hAnsi="宋体" w:cs="宋体" w:hint="eastAsia"/>
                <w:color w:val="000000"/>
                <w:kern w:val="0"/>
                <w:sz w:val="22"/>
              </w:rPr>
              <w:t>的</w:t>
            </w:r>
            <w:r>
              <w:rPr>
                <w:rFonts w:ascii="宋体" w:eastAsia="宋体" w:hAnsi="宋体" w:cs="宋体" w:hint="eastAsia"/>
                <w:color w:val="000000"/>
                <w:kern w:val="0"/>
                <w:sz w:val="22"/>
              </w:rPr>
              <w:t>64</w:t>
            </w:r>
            <w:r>
              <w:rPr>
                <w:rFonts w:ascii="宋体" w:eastAsia="宋体" w:hAnsi="宋体" w:cs="宋体" w:hint="eastAsia"/>
                <w:color w:val="000000"/>
                <w:kern w:val="0"/>
                <w:sz w:val="22"/>
              </w:rPr>
              <w:t>路视频图像。</w:t>
            </w:r>
            <w:r>
              <w:rPr>
                <w:rFonts w:ascii="宋体" w:eastAsia="宋体" w:hAnsi="宋体" w:cs="宋体" w:hint="eastAsia"/>
                <w:color w:val="000000"/>
                <w:kern w:val="0"/>
                <w:sz w:val="22"/>
              </w:rPr>
              <w:br/>
              <w:t>11.</w:t>
            </w:r>
            <w:r>
              <w:rPr>
                <w:rFonts w:ascii="宋体" w:eastAsia="宋体" w:hAnsi="宋体" w:cs="宋体" w:hint="eastAsia"/>
                <w:color w:val="000000"/>
                <w:kern w:val="0"/>
                <w:sz w:val="22"/>
              </w:rPr>
              <w:t>可接入</w:t>
            </w:r>
            <w:r>
              <w:rPr>
                <w:rFonts w:ascii="宋体" w:eastAsia="宋体" w:hAnsi="宋体" w:cs="宋体" w:hint="eastAsia"/>
                <w:color w:val="000000"/>
                <w:kern w:val="0"/>
                <w:sz w:val="22"/>
              </w:rPr>
              <w:t>H.265</w:t>
            </w:r>
            <w:r>
              <w:rPr>
                <w:rFonts w:ascii="宋体" w:eastAsia="宋体" w:hAnsi="宋体" w:cs="宋体" w:hint="eastAsia"/>
                <w:color w:val="000000"/>
                <w:kern w:val="0"/>
                <w:sz w:val="22"/>
              </w:rPr>
              <w:t>、</w:t>
            </w:r>
            <w:r>
              <w:rPr>
                <w:rFonts w:ascii="宋体" w:eastAsia="宋体" w:hAnsi="宋体" w:cs="宋体" w:hint="eastAsia"/>
                <w:color w:val="000000"/>
                <w:kern w:val="0"/>
                <w:sz w:val="22"/>
              </w:rPr>
              <w:t>H.264</w:t>
            </w:r>
            <w:r>
              <w:rPr>
                <w:rFonts w:ascii="宋体" w:eastAsia="宋体" w:hAnsi="宋体" w:cs="宋体" w:hint="eastAsia"/>
                <w:color w:val="000000"/>
                <w:kern w:val="0"/>
                <w:sz w:val="22"/>
              </w:rPr>
              <w:t>、</w:t>
            </w:r>
            <w:r>
              <w:rPr>
                <w:rFonts w:ascii="宋体" w:eastAsia="宋体" w:hAnsi="宋体" w:cs="宋体" w:hint="eastAsia"/>
                <w:color w:val="000000"/>
                <w:kern w:val="0"/>
                <w:sz w:val="22"/>
              </w:rPr>
              <w:t>MPEG4</w:t>
            </w:r>
            <w:r>
              <w:rPr>
                <w:rFonts w:ascii="宋体" w:eastAsia="宋体" w:hAnsi="宋体" w:cs="宋体" w:hint="eastAsia"/>
                <w:color w:val="000000"/>
                <w:kern w:val="0"/>
                <w:sz w:val="22"/>
              </w:rPr>
              <w:t>、</w:t>
            </w:r>
            <w:r>
              <w:rPr>
                <w:rFonts w:ascii="宋体" w:eastAsia="宋体" w:hAnsi="宋体" w:cs="宋体" w:hint="eastAsia"/>
                <w:color w:val="000000"/>
                <w:kern w:val="0"/>
                <w:sz w:val="22"/>
              </w:rPr>
              <w:t>SVAC</w:t>
            </w:r>
            <w:r>
              <w:rPr>
                <w:rFonts w:ascii="宋体" w:eastAsia="宋体" w:hAnsi="宋体" w:cs="宋体" w:hint="eastAsia"/>
                <w:color w:val="000000"/>
                <w:kern w:val="0"/>
                <w:sz w:val="22"/>
              </w:rPr>
              <w:t>视频编码格式的</w:t>
            </w:r>
            <w:r>
              <w:rPr>
                <w:rFonts w:ascii="宋体" w:eastAsia="宋体" w:hAnsi="宋体" w:cs="宋体" w:hint="eastAsia"/>
                <w:color w:val="000000"/>
                <w:kern w:val="0"/>
                <w:sz w:val="22"/>
              </w:rPr>
              <w:t>IPC</w:t>
            </w:r>
            <w:r>
              <w:rPr>
                <w:rFonts w:ascii="宋体" w:eastAsia="宋体" w:hAnsi="宋体" w:cs="宋体" w:hint="eastAsia"/>
                <w:color w:val="000000"/>
                <w:kern w:val="0"/>
                <w:sz w:val="22"/>
              </w:rPr>
              <w:t>。</w:t>
            </w:r>
            <w:r>
              <w:rPr>
                <w:rFonts w:ascii="宋体" w:eastAsia="宋体" w:hAnsi="宋体" w:cs="宋体" w:hint="eastAsia"/>
                <w:color w:val="000000"/>
                <w:kern w:val="0"/>
                <w:sz w:val="22"/>
              </w:rPr>
              <w:br/>
              <w:t>12.</w:t>
            </w:r>
            <w:r>
              <w:rPr>
                <w:rFonts w:ascii="宋体" w:eastAsia="宋体" w:hAnsi="宋体" w:cs="宋体" w:hint="eastAsia"/>
                <w:color w:val="000000"/>
                <w:kern w:val="0"/>
                <w:sz w:val="22"/>
              </w:rPr>
              <w:t>支持</w:t>
            </w:r>
            <w:r>
              <w:rPr>
                <w:rFonts w:ascii="宋体" w:eastAsia="宋体" w:hAnsi="宋体" w:cs="宋体" w:hint="eastAsia"/>
                <w:color w:val="000000"/>
                <w:kern w:val="0"/>
                <w:sz w:val="22"/>
              </w:rPr>
              <w:t>8T</w:t>
            </w:r>
            <w:r>
              <w:rPr>
                <w:rFonts w:ascii="宋体" w:eastAsia="宋体" w:hAnsi="宋体" w:cs="宋体" w:hint="eastAsia"/>
                <w:color w:val="000000"/>
                <w:kern w:val="0"/>
                <w:sz w:val="22"/>
              </w:rPr>
              <w:t>容量的</w:t>
            </w:r>
            <w:r>
              <w:rPr>
                <w:rFonts w:ascii="宋体" w:eastAsia="宋体" w:hAnsi="宋体" w:cs="宋体" w:hint="eastAsia"/>
                <w:color w:val="000000"/>
                <w:kern w:val="0"/>
                <w:sz w:val="22"/>
              </w:rPr>
              <w:t>SATA</w:t>
            </w:r>
            <w:r>
              <w:rPr>
                <w:rFonts w:ascii="宋体" w:eastAsia="宋体" w:hAnsi="宋体" w:cs="宋体" w:hint="eastAsia"/>
                <w:color w:val="000000"/>
                <w:kern w:val="0"/>
                <w:sz w:val="22"/>
              </w:rPr>
              <w:t>接口硬盘；支持硬盘热插拔和休眠。</w:t>
            </w:r>
            <w:r>
              <w:rPr>
                <w:rFonts w:ascii="宋体" w:eastAsia="宋体" w:hAnsi="宋体" w:cs="宋体" w:hint="eastAsia"/>
                <w:color w:val="000000"/>
                <w:kern w:val="0"/>
                <w:sz w:val="22"/>
              </w:rPr>
              <w:br/>
              <w:t>13.</w:t>
            </w:r>
            <w:r>
              <w:rPr>
                <w:rFonts w:ascii="宋体" w:eastAsia="宋体" w:hAnsi="宋体" w:cs="宋体" w:hint="eastAsia"/>
                <w:color w:val="000000"/>
                <w:kern w:val="0"/>
                <w:sz w:val="22"/>
              </w:rPr>
              <w:t>支持</w:t>
            </w:r>
            <w:r>
              <w:rPr>
                <w:rFonts w:ascii="宋体" w:eastAsia="宋体" w:hAnsi="宋体" w:cs="宋体" w:hint="eastAsia"/>
                <w:color w:val="000000"/>
                <w:kern w:val="0"/>
                <w:sz w:val="22"/>
              </w:rPr>
              <w:t>2</w:t>
            </w:r>
            <w:r>
              <w:rPr>
                <w:rFonts w:ascii="宋体" w:eastAsia="宋体" w:hAnsi="宋体" w:cs="宋体" w:hint="eastAsia"/>
                <w:color w:val="000000"/>
                <w:kern w:val="0"/>
                <w:sz w:val="22"/>
              </w:rPr>
              <w:t>个以太网口，可将</w:t>
            </w:r>
            <w:r>
              <w:rPr>
                <w:rFonts w:ascii="宋体" w:eastAsia="宋体" w:hAnsi="宋体" w:cs="宋体" w:hint="eastAsia"/>
                <w:color w:val="000000"/>
                <w:kern w:val="0"/>
                <w:sz w:val="22"/>
              </w:rPr>
              <w:t>2</w:t>
            </w:r>
            <w:r>
              <w:rPr>
                <w:rFonts w:ascii="宋体" w:eastAsia="宋体" w:hAnsi="宋体" w:cs="宋体" w:hint="eastAsia"/>
                <w:color w:val="000000"/>
                <w:kern w:val="0"/>
                <w:sz w:val="22"/>
              </w:rPr>
              <w:t>个网口设置不同网段的</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地址，分别接入不同网段</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地址的</w:t>
            </w:r>
            <w:r>
              <w:rPr>
                <w:rFonts w:ascii="宋体" w:eastAsia="宋体" w:hAnsi="宋体" w:cs="宋体" w:hint="eastAsia"/>
                <w:color w:val="000000"/>
                <w:kern w:val="0"/>
                <w:sz w:val="22"/>
              </w:rPr>
              <w:t>IPC</w:t>
            </w:r>
            <w:r>
              <w:rPr>
                <w:rFonts w:ascii="宋体" w:eastAsia="宋体" w:hAnsi="宋体" w:cs="宋体" w:hint="eastAsia"/>
                <w:color w:val="000000"/>
                <w:kern w:val="0"/>
                <w:sz w:val="22"/>
              </w:rPr>
              <w:t>。</w:t>
            </w:r>
            <w:r>
              <w:rPr>
                <w:rFonts w:ascii="宋体" w:eastAsia="宋体" w:hAnsi="宋体" w:cs="宋体" w:hint="eastAsia"/>
                <w:color w:val="000000"/>
                <w:kern w:val="0"/>
                <w:sz w:val="22"/>
              </w:rPr>
              <w:br/>
              <w:t>14.</w:t>
            </w:r>
            <w:r>
              <w:rPr>
                <w:rFonts w:ascii="宋体" w:eastAsia="宋体" w:hAnsi="宋体" w:cs="宋体" w:hint="eastAsia"/>
                <w:color w:val="000000"/>
                <w:kern w:val="0"/>
                <w:sz w:val="22"/>
              </w:rPr>
              <w:t>支持</w:t>
            </w:r>
            <w:r>
              <w:rPr>
                <w:rFonts w:ascii="宋体" w:eastAsia="宋体" w:hAnsi="宋体" w:cs="宋体" w:hint="eastAsia"/>
                <w:color w:val="000000"/>
                <w:kern w:val="0"/>
                <w:sz w:val="22"/>
              </w:rPr>
              <w:t>16</w:t>
            </w:r>
            <w:r>
              <w:rPr>
                <w:rFonts w:ascii="宋体" w:eastAsia="宋体" w:hAnsi="宋体" w:cs="宋体" w:hint="eastAsia"/>
                <w:color w:val="000000"/>
                <w:kern w:val="0"/>
                <w:sz w:val="22"/>
              </w:rPr>
              <w:t>个</w:t>
            </w:r>
            <w:r>
              <w:rPr>
                <w:rFonts w:ascii="宋体" w:eastAsia="宋体" w:hAnsi="宋体" w:cs="宋体" w:hint="eastAsia"/>
                <w:color w:val="000000"/>
                <w:kern w:val="0"/>
                <w:sz w:val="22"/>
              </w:rPr>
              <w:t>SATA</w:t>
            </w:r>
            <w:r>
              <w:rPr>
                <w:rFonts w:ascii="宋体" w:eastAsia="宋体" w:hAnsi="宋体" w:cs="宋体" w:hint="eastAsia"/>
                <w:color w:val="000000"/>
                <w:kern w:val="0"/>
                <w:sz w:val="22"/>
              </w:rPr>
              <w:t>接口，至少支持</w:t>
            </w:r>
            <w:r>
              <w:rPr>
                <w:rFonts w:ascii="宋体" w:eastAsia="宋体" w:hAnsi="宋体" w:cs="宋体" w:hint="eastAsia"/>
                <w:color w:val="000000"/>
                <w:kern w:val="0"/>
                <w:sz w:val="22"/>
              </w:rPr>
              <w:t>2</w:t>
            </w:r>
            <w:r>
              <w:rPr>
                <w:rFonts w:ascii="宋体" w:eastAsia="宋体" w:hAnsi="宋体" w:cs="宋体" w:hint="eastAsia"/>
                <w:color w:val="000000"/>
                <w:kern w:val="0"/>
                <w:sz w:val="22"/>
              </w:rPr>
              <w:t>个</w:t>
            </w:r>
            <w:r>
              <w:rPr>
                <w:rFonts w:ascii="宋体" w:eastAsia="宋体" w:hAnsi="宋体" w:cs="宋体" w:hint="eastAsia"/>
                <w:color w:val="000000"/>
                <w:kern w:val="0"/>
                <w:sz w:val="22"/>
              </w:rPr>
              <w:t>USB2.0</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USB3.0</w:t>
            </w:r>
            <w:r>
              <w:rPr>
                <w:rFonts w:ascii="宋体" w:eastAsia="宋体" w:hAnsi="宋体" w:cs="宋体" w:hint="eastAsia"/>
                <w:color w:val="000000"/>
                <w:kern w:val="0"/>
                <w:sz w:val="22"/>
              </w:rPr>
              <w:t>接口；支持</w:t>
            </w:r>
            <w:r>
              <w:rPr>
                <w:rFonts w:ascii="宋体" w:eastAsia="宋体" w:hAnsi="宋体" w:cs="宋体" w:hint="eastAsia"/>
                <w:color w:val="000000"/>
                <w:kern w:val="0"/>
                <w:sz w:val="22"/>
              </w:rPr>
              <w:t>16</w:t>
            </w:r>
            <w:r>
              <w:rPr>
                <w:rFonts w:ascii="宋体" w:eastAsia="宋体" w:hAnsi="宋体" w:cs="宋体" w:hint="eastAsia"/>
                <w:color w:val="000000"/>
                <w:kern w:val="0"/>
                <w:sz w:val="22"/>
              </w:rPr>
              <w:t>路报警输入，</w:t>
            </w:r>
            <w:r>
              <w:rPr>
                <w:rFonts w:ascii="宋体" w:eastAsia="宋体" w:hAnsi="宋体" w:cs="宋体" w:hint="eastAsia"/>
                <w:color w:val="000000"/>
                <w:kern w:val="0"/>
                <w:sz w:val="22"/>
              </w:rPr>
              <w:t>8</w:t>
            </w:r>
            <w:r>
              <w:rPr>
                <w:rFonts w:ascii="宋体" w:eastAsia="宋体" w:hAnsi="宋体" w:cs="宋体" w:hint="eastAsia"/>
                <w:color w:val="000000"/>
                <w:kern w:val="0"/>
                <w:sz w:val="22"/>
              </w:rPr>
              <w:t>路报警输出接口。</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硬盘</w:t>
            </w:r>
            <w:r>
              <w:rPr>
                <w:rFonts w:ascii="宋体" w:eastAsia="宋体" w:hAnsi="宋体" w:cs="宋体" w:hint="eastAsia"/>
                <w:color w:val="000000"/>
                <w:kern w:val="0"/>
                <w:sz w:val="22"/>
              </w:rPr>
              <w:t xml:space="preserve"> </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工业级</w:t>
            </w:r>
            <w:r>
              <w:rPr>
                <w:rFonts w:ascii="宋体" w:eastAsia="宋体" w:hAnsi="宋体" w:cs="宋体" w:hint="eastAsia"/>
                <w:color w:val="000000"/>
                <w:kern w:val="0"/>
                <w:sz w:val="22"/>
              </w:rPr>
              <w:t xml:space="preserve"> 4T 7200</w:t>
            </w:r>
            <w:r>
              <w:rPr>
                <w:rFonts w:ascii="宋体" w:eastAsia="宋体" w:hAnsi="宋体" w:cs="宋体" w:hint="eastAsia"/>
                <w:color w:val="000000"/>
                <w:kern w:val="0"/>
                <w:sz w:val="22"/>
              </w:rPr>
              <w:t>转（储存</w:t>
            </w:r>
            <w:r>
              <w:rPr>
                <w:rFonts w:ascii="宋体" w:eastAsia="宋体" w:hAnsi="宋体" w:cs="宋体" w:hint="eastAsia"/>
                <w:color w:val="000000"/>
                <w:kern w:val="0"/>
                <w:sz w:val="22"/>
              </w:rPr>
              <w:t>100</w:t>
            </w:r>
            <w:r>
              <w:rPr>
                <w:rFonts w:ascii="宋体" w:eastAsia="宋体" w:hAnsi="宋体" w:cs="宋体" w:hint="eastAsia"/>
                <w:color w:val="000000"/>
                <w:kern w:val="0"/>
                <w:sz w:val="22"/>
              </w:rPr>
              <w:t>天）</w:t>
            </w:r>
            <w:r>
              <w:rPr>
                <w:rFonts w:ascii="宋体" w:eastAsia="宋体" w:hAnsi="宋体" w:cs="宋体" w:hint="eastAsia"/>
                <w:color w:val="000000"/>
                <w:kern w:val="0"/>
                <w:sz w:val="2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r>
              <w:rPr>
                <w:rFonts w:ascii="宋体" w:eastAsia="宋体" w:hAnsi="宋体" w:cs="宋体" w:hint="eastAsia"/>
                <w:color w:val="000000"/>
                <w:kern w:val="0"/>
                <w:sz w:val="22"/>
              </w:rPr>
              <w:t>口交换机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24</w:t>
            </w:r>
            <w:r>
              <w:rPr>
                <w:rFonts w:ascii="宋体" w:eastAsia="宋体" w:hAnsi="宋体" w:cs="宋体" w:hint="eastAsia"/>
                <w:color w:val="000000"/>
                <w:kern w:val="0"/>
                <w:sz w:val="22"/>
              </w:rPr>
              <w:t>个</w:t>
            </w:r>
            <w:r>
              <w:rPr>
                <w:rFonts w:ascii="宋体" w:eastAsia="宋体" w:hAnsi="宋体" w:cs="宋体" w:hint="eastAsia"/>
                <w:color w:val="000000"/>
                <w:kern w:val="0"/>
                <w:sz w:val="22"/>
              </w:rPr>
              <w:t>10/100/1000BASE-T,4</w:t>
            </w:r>
            <w:r>
              <w:rPr>
                <w:rFonts w:ascii="宋体" w:eastAsia="宋体" w:hAnsi="宋体" w:cs="宋体" w:hint="eastAsia"/>
                <w:color w:val="000000"/>
                <w:kern w:val="0"/>
                <w:sz w:val="22"/>
              </w:rPr>
              <w:t>个</w:t>
            </w:r>
            <w:r>
              <w:rPr>
                <w:rFonts w:ascii="宋体" w:eastAsia="宋体" w:hAnsi="宋体" w:cs="宋体" w:hint="eastAsia"/>
                <w:color w:val="000000"/>
                <w:kern w:val="0"/>
                <w:sz w:val="22"/>
              </w:rPr>
              <w:t xml:space="preserve">1000BASE-X), </w:t>
            </w:r>
            <w:r>
              <w:rPr>
                <w:rFonts w:ascii="宋体" w:eastAsia="宋体" w:hAnsi="宋体" w:cs="宋体" w:hint="eastAsia"/>
                <w:color w:val="000000"/>
                <w:kern w:val="0"/>
                <w:sz w:val="22"/>
              </w:rPr>
              <w:t>交流供电</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视频监控显</w:t>
            </w:r>
            <w:r>
              <w:rPr>
                <w:rFonts w:ascii="宋体" w:eastAsia="宋体" w:hAnsi="宋体" w:cs="宋体" w:hint="eastAsia"/>
                <w:color w:val="000000"/>
                <w:kern w:val="0"/>
                <w:sz w:val="22"/>
              </w:rPr>
              <w:lastRenderedPageBreak/>
              <w:t>示屏</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50</w:t>
            </w:r>
            <w:r>
              <w:rPr>
                <w:rFonts w:ascii="宋体" w:eastAsia="宋体" w:hAnsi="宋体" w:cs="宋体" w:hint="eastAsia"/>
                <w:color w:val="000000"/>
                <w:kern w:val="0"/>
                <w:sz w:val="22"/>
              </w:rPr>
              <w:t>寸</w:t>
            </w:r>
            <w:r>
              <w:rPr>
                <w:rFonts w:ascii="宋体" w:eastAsia="宋体" w:hAnsi="宋体" w:cs="宋体" w:hint="eastAsia"/>
                <w:color w:val="000000"/>
                <w:kern w:val="0"/>
                <w:sz w:val="22"/>
              </w:rPr>
              <w:t>LED</w:t>
            </w:r>
            <w:r>
              <w:rPr>
                <w:rFonts w:ascii="宋体" w:eastAsia="宋体" w:hAnsi="宋体" w:cs="宋体" w:hint="eastAsia"/>
                <w:color w:val="000000"/>
                <w:kern w:val="0"/>
                <w:sz w:val="22"/>
              </w:rPr>
              <w:t>液晶，</w:t>
            </w:r>
            <w:r>
              <w:rPr>
                <w:rFonts w:ascii="宋体" w:eastAsia="宋体" w:hAnsi="宋体" w:cs="宋体" w:hint="eastAsia"/>
                <w:color w:val="000000"/>
                <w:kern w:val="0"/>
                <w:sz w:val="22"/>
              </w:rPr>
              <w:t>2K</w:t>
            </w:r>
            <w:r>
              <w:rPr>
                <w:rFonts w:ascii="宋体" w:eastAsia="宋体" w:hAnsi="宋体" w:cs="宋体" w:hint="eastAsia"/>
                <w:color w:val="000000"/>
                <w:kern w:val="0"/>
                <w:sz w:val="22"/>
              </w:rPr>
              <w:t>，</w:t>
            </w:r>
            <w:r>
              <w:rPr>
                <w:rFonts w:ascii="宋体" w:eastAsia="宋体" w:hAnsi="宋体" w:cs="宋体" w:hint="eastAsia"/>
                <w:color w:val="000000"/>
                <w:kern w:val="0"/>
                <w:sz w:val="22"/>
              </w:rPr>
              <w:t>HDMI</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28</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HDMI</w:t>
            </w:r>
            <w:r>
              <w:rPr>
                <w:rFonts w:ascii="宋体" w:eastAsia="宋体" w:hAnsi="宋体" w:cs="宋体" w:hint="eastAsia"/>
                <w:color w:val="000000"/>
                <w:kern w:val="0"/>
                <w:sz w:val="22"/>
              </w:rPr>
              <w:t>切换器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HDMI</w:t>
            </w:r>
            <w:r>
              <w:rPr>
                <w:rFonts w:ascii="宋体" w:eastAsia="宋体" w:hAnsi="宋体" w:cs="宋体" w:hint="eastAsia"/>
                <w:color w:val="000000"/>
                <w:kern w:val="0"/>
                <w:sz w:val="22"/>
              </w:rPr>
              <w:t>三进一出，含线缆</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监控操作工位</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含二联监控操作台一个，办公转椅一把，无线鼠标两个</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光纤收发器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单</w:t>
            </w:r>
            <w:proofErr w:type="gramStart"/>
            <w:r>
              <w:rPr>
                <w:rFonts w:ascii="宋体" w:eastAsia="宋体" w:hAnsi="宋体" w:cs="宋体" w:hint="eastAsia"/>
                <w:color w:val="000000"/>
                <w:kern w:val="0"/>
                <w:sz w:val="22"/>
              </w:rPr>
              <w:t>纤</w:t>
            </w:r>
            <w:proofErr w:type="gramEnd"/>
            <w:r>
              <w:rPr>
                <w:rFonts w:ascii="宋体" w:eastAsia="宋体" w:hAnsi="宋体" w:cs="宋体" w:hint="eastAsia"/>
                <w:color w:val="000000"/>
                <w:kern w:val="0"/>
                <w:sz w:val="22"/>
              </w:rPr>
              <w:t>单模，</w:t>
            </w:r>
            <w:proofErr w:type="gramStart"/>
            <w:r>
              <w:rPr>
                <w:rFonts w:ascii="宋体" w:eastAsia="宋体" w:hAnsi="宋体" w:cs="宋体" w:hint="eastAsia"/>
                <w:color w:val="000000"/>
                <w:kern w:val="0"/>
                <w:sz w:val="22"/>
              </w:rPr>
              <w:t>四电口</w:t>
            </w:r>
            <w:proofErr w:type="gramEnd"/>
            <w:r>
              <w:rPr>
                <w:rFonts w:ascii="宋体" w:eastAsia="宋体" w:hAnsi="宋体" w:cs="宋体" w:hint="eastAsia"/>
                <w:color w:val="000000"/>
                <w:kern w:val="0"/>
                <w:sz w:val="22"/>
              </w:rPr>
              <w:t>，千兆</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网络交换机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8</w:t>
            </w:r>
            <w:r>
              <w:rPr>
                <w:rFonts w:ascii="宋体" w:eastAsia="宋体" w:hAnsi="宋体" w:cs="宋体" w:hint="eastAsia"/>
                <w:color w:val="000000"/>
                <w:kern w:val="0"/>
                <w:sz w:val="22"/>
              </w:rPr>
              <w:t>口千兆</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液晶电视</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55</w:t>
            </w:r>
            <w:r>
              <w:rPr>
                <w:rFonts w:ascii="宋体" w:eastAsia="宋体" w:hAnsi="宋体" w:cs="宋体" w:hint="eastAsia"/>
                <w:color w:val="000000"/>
                <w:kern w:val="0"/>
                <w:sz w:val="22"/>
              </w:rPr>
              <w:t>寸</w:t>
            </w:r>
            <w:r>
              <w:rPr>
                <w:rFonts w:ascii="宋体" w:eastAsia="宋体" w:hAnsi="宋体" w:cs="宋体" w:hint="eastAsia"/>
                <w:color w:val="000000"/>
                <w:kern w:val="0"/>
                <w:sz w:val="22"/>
              </w:rPr>
              <w:t>4K</w:t>
            </w:r>
            <w:r>
              <w:rPr>
                <w:rFonts w:ascii="宋体" w:eastAsia="宋体" w:hAnsi="宋体" w:cs="宋体" w:hint="eastAsia"/>
                <w:color w:val="000000"/>
                <w:kern w:val="0"/>
                <w:sz w:val="22"/>
              </w:rPr>
              <w:t>智能网络平板液晶电视机，含挂架</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音箱</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木质</w:t>
            </w:r>
            <w:r>
              <w:rPr>
                <w:rFonts w:ascii="宋体" w:eastAsia="宋体" w:hAnsi="宋体" w:cs="宋体" w:hint="eastAsia"/>
                <w:color w:val="000000"/>
                <w:kern w:val="0"/>
                <w:sz w:val="22"/>
              </w:rPr>
              <w:t>HIFI</w:t>
            </w:r>
            <w:r>
              <w:rPr>
                <w:rFonts w:ascii="宋体" w:eastAsia="宋体" w:hAnsi="宋体" w:cs="宋体" w:hint="eastAsia"/>
                <w:color w:val="000000"/>
                <w:kern w:val="0"/>
                <w:sz w:val="22"/>
              </w:rPr>
              <w:t>音响</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笔记本低音炮</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光纤</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单模，</w:t>
            </w:r>
            <w:r>
              <w:rPr>
                <w:rFonts w:ascii="宋体" w:eastAsia="宋体" w:hAnsi="宋体" w:cs="宋体" w:hint="eastAsia"/>
                <w:color w:val="000000"/>
                <w:kern w:val="0"/>
                <w:sz w:val="22"/>
              </w:rPr>
              <w:t>4</w:t>
            </w:r>
            <w:r>
              <w:rPr>
                <w:rFonts w:ascii="宋体" w:eastAsia="宋体" w:hAnsi="宋体" w:cs="宋体" w:hint="eastAsia"/>
                <w:color w:val="000000"/>
                <w:kern w:val="0"/>
                <w:sz w:val="22"/>
              </w:rPr>
              <w:t>芯</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网线</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国标，超五类，</w:t>
            </w:r>
            <w:r>
              <w:rPr>
                <w:rFonts w:ascii="宋体" w:eastAsia="宋体" w:hAnsi="宋体" w:cs="宋体" w:hint="eastAsia"/>
                <w:color w:val="000000"/>
                <w:kern w:val="0"/>
                <w:sz w:val="22"/>
              </w:rPr>
              <w:t>305</w:t>
            </w:r>
            <w:r>
              <w:rPr>
                <w:rFonts w:ascii="宋体" w:eastAsia="宋体" w:hAnsi="宋体" w:cs="宋体" w:hint="eastAsia"/>
                <w:color w:val="000000"/>
                <w:kern w:val="0"/>
                <w:sz w:val="22"/>
              </w:rPr>
              <w:t>米</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3050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阻燃电源电缆</w:t>
            </w:r>
            <w:r>
              <w:rPr>
                <w:rFonts w:ascii="宋体" w:eastAsia="宋体" w:hAnsi="宋体" w:cs="宋体" w:hint="eastAsia"/>
                <w:color w:val="000000"/>
                <w:kern w:val="0"/>
                <w:sz w:val="22"/>
              </w:rPr>
              <w:t xml:space="preserve">  </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阻燃纯铜线缆，</w:t>
            </w:r>
            <w:r>
              <w:rPr>
                <w:rFonts w:ascii="宋体" w:eastAsia="宋体" w:hAnsi="宋体" w:cs="宋体" w:hint="eastAsia"/>
                <w:color w:val="000000"/>
                <w:kern w:val="0"/>
                <w:sz w:val="22"/>
              </w:rPr>
              <w:t>2</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1.5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防静电地板</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含加厚架空支撑架，每块</w:t>
            </w:r>
            <w:r>
              <w:rPr>
                <w:rFonts w:ascii="宋体" w:eastAsia="宋体" w:hAnsi="宋体" w:cs="宋体" w:hint="eastAsia"/>
                <w:color w:val="000000"/>
                <w:kern w:val="0"/>
                <w:sz w:val="22"/>
              </w:rPr>
              <w:t>600mm*600mm*35mm</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平方米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墙面涂料</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专用墙体涂料</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平方米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墙体隔断</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轻钢龙骨，石膏板隔断</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平方米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实木门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实木门一扇，</w:t>
            </w:r>
            <w:proofErr w:type="gramStart"/>
            <w:r>
              <w:rPr>
                <w:rFonts w:ascii="宋体" w:eastAsia="宋体" w:hAnsi="宋体" w:cs="宋体" w:hint="eastAsia"/>
                <w:color w:val="000000"/>
                <w:kern w:val="0"/>
                <w:sz w:val="22"/>
              </w:rPr>
              <w:t>含门套</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樘</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跳线</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光纤跳线，</w:t>
            </w:r>
            <w:r>
              <w:rPr>
                <w:rFonts w:ascii="宋体" w:eastAsia="宋体" w:hAnsi="宋体" w:cs="宋体" w:hint="eastAsia"/>
                <w:color w:val="000000"/>
                <w:kern w:val="0"/>
                <w:sz w:val="22"/>
              </w:rPr>
              <w:t>SC</w:t>
            </w:r>
            <w:r>
              <w:rPr>
                <w:rFonts w:ascii="宋体" w:eastAsia="宋体" w:hAnsi="宋体" w:cs="宋体" w:hint="eastAsia"/>
                <w:color w:val="000000"/>
                <w:kern w:val="0"/>
                <w:sz w:val="22"/>
              </w:rPr>
              <w:t>双头，单模</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尾</w:t>
            </w:r>
            <w:proofErr w:type="gramStart"/>
            <w:r>
              <w:rPr>
                <w:rFonts w:ascii="宋体" w:eastAsia="宋体" w:hAnsi="宋体" w:cs="宋体" w:hint="eastAsia"/>
                <w:color w:val="000000"/>
                <w:kern w:val="0"/>
                <w:sz w:val="22"/>
              </w:rPr>
              <w:t>纤</w:t>
            </w:r>
            <w:proofErr w:type="gramEnd"/>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SC</w:t>
            </w:r>
            <w:r>
              <w:rPr>
                <w:rFonts w:ascii="宋体" w:eastAsia="宋体" w:hAnsi="宋体" w:cs="宋体" w:hint="eastAsia"/>
                <w:color w:val="000000"/>
                <w:kern w:val="0"/>
                <w:sz w:val="22"/>
              </w:rPr>
              <w:t>单头尾</w:t>
            </w:r>
            <w:proofErr w:type="gramStart"/>
            <w:r>
              <w:rPr>
                <w:rFonts w:ascii="宋体" w:eastAsia="宋体" w:hAnsi="宋体" w:cs="宋体" w:hint="eastAsia"/>
                <w:color w:val="000000"/>
                <w:kern w:val="0"/>
                <w:sz w:val="22"/>
              </w:rPr>
              <w:t>纤</w:t>
            </w:r>
            <w:proofErr w:type="gramEnd"/>
            <w:r>
              <w:rPr>
                <w:rFonts w:ascii="宋体" w:eastAsia="宋体" w:hAnsi="宋体" w:cs="宋体" w:hint="eastAsia"/>
                <w:color w:val="000000"/>
                <w:kern w:val="0"/>
                <w:sz w:val="22"/>
              </w:rPr>
              <w:t>，单模</w:t>
            </w:r>
            <w:r>
              <w:rPr>
                <w:rFonts w:ascii="宋体" w:eastAsia="宋体" w:hAnsi="宋体" w:cs="宋体" w:hint="eastAsia"/>
                <w:color w:val="000000"/>
                <w:kern w:val="0"/>
                <w:sz w:val="22"/>
              </w:rPr>
              <w:t>5</w:t>
            </w:r>
            <w:r>
              <w:rPr>
                <w:rFonts w:ascii="宋体" w:eastAsia="宋体" w:hAnsi="宋体" w:cs="宋体" w:hint="eastAsia"/>
                <w:color w:val="000000"/>
                <w:kern w:val="0"/>
                <w:sz w:val="22"/>
              </w:rPr>
              <w:t>米长</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终端盒</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光纤终端盒</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室外防水箱</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室外防水箱，含空开插排</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PVC</w:t>
            </w:r>
            <w:r>
              <w:rPr>
                <w:rFonts w:ascii="宋体" w:eastAsia="宋体" w:hAnsi="宋体" w:cs="宋体" w:hint="eastAsia"/>
                <w:color w:val="000000"/>
                <w:kern w:val="0"/>
                <w:sz w:val="22"/>
              </w:rPr>
              <w:t>管</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PVC</w:t>
            </w:r>
            <w:r>
              <w:rPr>
                <w:rFonts w:ascii="宋体" w:eastAsia="宋体" w:hAnsi="宋体" w:cs="宋体" w:hint="eastAsia"/>
                <w:color w:val="000000"/>
                <w:kern w:val="0"/>
                <w:sz w:val="22"/>
              </w:rPr>
              <w:t>管，直径</w:t>
            </w:r>
            <w:r>
              <w:rPr>
                <w:rFonts w:ascii="宋体" w:eastAsia="宋体" w:hAnsi="宋体" w:cs="宋体" w:hint="eastAsia"/>
                <w:color w:val="000000"/>
                <w:kern w:val="0"/>
                <w:sz w:val="22"/>
              </w:rPr>
              <w:t>32mm</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PVC</w:t>
            </w:r>
            <w:r>
              <w:rPr>
                <w:rFonts w:ascii="宋体" w:eastAsia="宋体" w:hAnsi="宋体" w:cs="宋体" w:hint="eastAsia"/>
                <w:color w:val="000000"/>
                <w:kern w:val="0"/>
                <w:sz w:val="22"/>
              </w:rPr>
              <w:t>管</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PVC</w:t>
            </w:r>
            <w:r>
              <w:rPr>
                <w:rFonts w:ascii="宋体" w:eastAsia="宋体" w:hAnsi="宋体" w:cs="宋体" w:hint="eastAsia"/>
                <w:color w:val="000000"/>
                <w:kern w:val="0"/>
                <w:sz w:val="22"/>
              </w:rPr>
              <w:t>管，直径</w:t>
            </w:r>
            <w:r>
              <w:rPr>
                <w:rFonts w:ascii="宋体" w:eastAsia="宋体" w:hAnsi="宋体" w:cs="宋体" w:hint="eastAsia"/>
                <w:color w:val="000000"/>
                <w:kern w:val="0"/>
                <w:sz w:val="22"/>
              </w:rPr>
              <w:t>20mm</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线槽</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室内线槽，</w:t>
            </w:r>
            <w:r>
              <w:rPr>
                <w:rFonts w:ascii="宋体" w:eastAsia="宋体" w:hAnsi="宋体" w:cs="宋体" w:hint="eastAsia"/>
                <w:color w:val="000000"/>
                <w:kern w:val="0"/>
                <w:sz w:val="22"/>
              </w:rPr>
              <w:t>80mm*40mm</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75"/>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三、祥和小区</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枪型摄像机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具有</w:t>
            </w:r>
            <w:r>
              <w:rPr>
                <w:rFonts w:ascii="宋体" w:eastAsia="宋体" w:hAnsi="宋体" w:cs="宋体" w:hint="eastAsia"/>
                <w:color w:val="000000"/>
                <w:kern w:val="0"/>
                <w:sz w:val="22"/>
              </w:rPr>
              <w:t>400</w:t>
            </w:r>
            <w:proofErr w:type="gramStart"/>
            <w:r>
              <w:rPr>
                <w:rFonts w:ascii="宋体" w:eastAsia="宋体" w:hAnsi="宋体" w:cs="宋体" w:hint="eastAsia"/>
                <w:color w:val="000000"/>
                <w:kern w:val="0"/>
                <w:sz w:val="22"/>
              </w:rPr>
              <w:t>万像</w:t>
            </w:r>
            <w:proofErr w:type="gramEnd"/>
            <w:r>
              <w:rPr>
                <w:rFonts w:ascii="宋体" w:eastAsia="宋体" w:hAnsi="宋体" w:cs="宋体" w:hint="eastAsia"/>
                <w:color w:val="000000"/>
                <w:kern w:val="0"/>
                <w:sz w:val="22"/>
              </w:rPr>
              <w:t>素</w:t>
            </w:r>
            <w:r>
              <w:rPr>
                <w:rFonts w:ascii="宋体" w:eastAsia="宋体" w:hAnsi="宋体" w:cs="宋体" w:hint="eastAsia"/>
                <w:color w:val="000000"/>
                <w:kern w:val="0"/>
                <w:sz w:val="22"/>
              </w:rPr>
              <w:t xml:space="preserve"> CMOS</w:t>
            </w:r>
            <w:r>
              <w:rPr>
                <w:rFonts w:ascii="宋体" w:eastAsia="宋体" w:hAnsi="宋体" w:cs="宋体" w:hint="eastAsia"/>
                <w:color w:val="000000"/>
                <w:kern w:val="0"/>
                <w:sz w:val="22"/>
              </w:rPr>
              <w:t>传感器。</w:t>
            </w:r>
            <w:r>
              <w:rPr>
                <w:rFonts w:ascii="宋体" w:eastAsia="宋体" w:hAnsi="宋体" w:cs="宋体" w:hint="eastAsia"/>
                <w:color w:val="000000"/>
                <w:kern w:val="0"/>
                <w:sz w:val="22"/>
              </w:rPr>
              <w:br/>
              <w:t>2.</w:t>
            </w:r>
            <w:r>
              <w:rPr>
                <w:rFonts w:ascii="宋体" w:eastAsia="宋体" w:hAnsi="宋体" w:cs="宋体" w:hint="eastAsia"/>
                <w:color w:val="000000"/>
                <w:kern w:val="0"/>
                <w:sz w:val="22"/>
              </w:rPr>
              <w:t>内置</w:t>
            </w:r>
            <w:r>
              <w:rPr>
                <w:rFonts w:ascii="宋体" w:eastAsia="宋体" w:hAnsi="宋体" w:cs="宋体" w:hint="eastAsia"/>
                <w:color w:val="000000"/>
                <w:kern w:val="0"/>
                <w:sz w:val="22"/>
              </w:rPr>
              <w:t>1</w:t>
            </w:r>
            <w:r>
              <w:rPr>
                <w:rFonts w:ascii="宋体" w:eastAsia="宋体" w:hAnsi="宋体" w:cs="宋体" w:hint="eastAsia"/>
                <w:color w:val="000000"/>
                <w:kern w:val="0"/>
                <w:sz w:val="22"/>
              </w:rPr>
              <w:t>颗白光补光灯。</w:t>
            </w:r>
            <w:r>
              <w:rPr>
                <w:rFonts w:ascii="宋体" w:eastAsia="宋体" w:hAnsi="宋体" w:cs="宋体" w:hint="eastAsia"/>
                <w:color w:val="000000"/>
                <w:kern w:val="0"/>
                <w:sz w:val="22"/>
              </w:rPr>
              <w:br/>
              <w:t>3.</w:t>
            </w:r>
            <w:r>
              <w:rPr>
                <w:rFonts w:ascii="宋体" w:eastAsia="宋体" w:hAnsi="宋体" w:cs="宋体" w:hint="eastAsia"/>
                <w:color w:val="000000"/>
                <w:kern w:val="0"/>
                <w:sz w:val="22"/>
              </w:rPr>
              <w:t>最低照度彩色：</w:t>
            </w:r>
            <w:r>
              <w:rPr>
                <w:rFonts w:ascii="宋体" w:eastAsia="宋体" w:hAnsi="宋体" w:cs="宋体" w:hint="eastAsia"/>
                <w:color w:val="000000"/>
                <w:kern w:val="0"/>
                <w:sz w:val="22"/>
              </w:rPr>
              <w:t>0.0004 lx</w:t>
            </w:r>
            <w:r>
              <w:rPr>
                <w:rFonts w:ascii="宋体" w:eastAsia="宋体" w:hAnsi="宋体" w:cs="宋体" w:hint="eastAsia"/>
                <w:color w:val="000000"/>
                <w:kern w:val="0"/>
                <w:sz w:val="22"/>
              </w:rPr>
              <w:t>。白天或夜晚均可输出彩色视频图像。</w:t>
            </w:r>
            <w:r>
              <w:rPr>
                <w:rFonts w:ascii="宋体" w:eastAsia="宋体" w:hAnsi="宋体" w:cs="宋体" w:hint="eastAsia"/>
                <w:color w:val="000000"/>
                <w:kern w:val="0"/>
                <w:sz w:val="22"/>
              </w:rPr>
              <w:br/>
              <w:t>4.</w:t>
            </w:r>
            <w:r>
              <w:rPr>
                <w:rFonts w:ascii="宋体" w:eastAsia="宋体" w:hAnsi="宋体" w:cs="宋体" w:hint="eastAsia"/>
                <w:color w:val="000000"/>
                <w:kern w:val="0"/>
                <w:sz w:val="22"/>
              </w:rPr>
              <w:t>需具有</w:t>
            </w:r>
            <w:proofErr w:type="gramStart"/>
            <w:r>
              <w:rPr>
                <w:rFonts w:ascii="宋体" w:eastAsia="宋体" w:hAnsi="宋体" w:cs="宋体" w:hint="eastAsia"/>
                <w:color w:val="000000"/>
                <w:kern w:val="0"/>
                <w:sz w:val="22"/>
              </w:rPr>
              <w:t>20</w:t>
            </w:r>
            <w:r>
              <w:rPr>
                <w:rFonts w:ascii="宋体" w:eastAsia="宋体" w:hAnsi="宋体" w:cs="宋体" w:hint="eastAsia"/>
                <w:color w:val="000000"/>
                <w:kern w:val="0"/>
                <w:sz w:val="22"/>
              </w:rPr>
              <w:t>路取流路数</w:t>
            </w:r>
            <w:proofErr w:type="gramEnd"/>
            <w:r>
              <w:rPr>
                <w:rFonts w:ascii="宋体" w:eastAsia="宋体" w:hAnsi="宋体" w:cs="宋体" w:hint="eastAsia"/>
                <w:color w:val="000000"/>
                <w:kern w:val="0"/>
                <w:sz w:val="22"/>
              </w:rPr>
              <w:t>能力，以满足更多用户同时在线访问摄像机视频。</w:t>
            </w:r>
            <w:r>
              <w:rPr>
                <w:rFonts w:ascii="宋体" w:eastAsia="宋体" w:hAnsi="宋体" w:cs="宋体" w:hint="eastAsia"/>
                <w:color w:val="000000"/>
                <w:kern w:val="0"/>
                <w:sz w:val="22"/>
              </w:rPr>
              <w:br/>
              <w:t>5.</w:t>
            </w:r>
            <w:r>
              <w:rPr>
                <w:rFonts w:ascii="宋体" w:eastAsia="宋体" w:hAnsi="宋体" w:cs="宋体" w:hint="eastAsia"/>
                <w:color w:val="000000"/>
                <w:kern w:val="0"/>
                <w:sz w:val="22"/>
              </w:rPr>
              <w:t>在</w:t>
            </w:r>
            <w:r>
              <w:rPr>
                <w:rFonts w:ascii="宋体" w:eastAsia="宋体" w:hAnsi="宋体" w:cs="宋体" w:hint="eastAsia"/>
                <w:color w:val="000000"/>
                <w:kern w:val="0"/>
                <w:sz w:val="22"/>
              </w:rPr>
              <w:t>2560x1440 @ 25fps</w:t>
            </w:r>
            <w:r>
              <w:rPr>
                <w:rFonts w:ascii="宋体" w:eastAsia="宋体" w:hAnsi="宋体" w:cs="宋体" w:hint="eastAsia"/>
                <w:color w:val="000000"/>
                <w:kern w:val="0"/>
                <w:sz w:val="22"/>
              </w:rPr>
              <w:t>下，清晰度不小于</w:t>
            </w:r>
            <w:r>
              <w:rPr>
                <w:rFonts w:ascii="宋体" w:eastAsia="宋体" w:hAnsi="宋体" w:cs="宋体" w:hint="eastAsia"/>
                <w:color w:val="000000"/>
                <w:kern w:val="0"/>
                <w:sz w:val="22"/>
              </w:rPr>
              <w:t>1400TVL</w:t>
            </w:r>
            <w:r>
              <w:rPr>
                <w:rFonts w:ascii="宋体" w:eastAsia="宋体" w:hAnsi="宋体" w:cs="宋体" w:hint="eastAsia"/>
                <w:color w:val="000000"/>
                <w:kern w:val="0"/>
                <w:sz w:val="22"/>
              </w:rPr>
              <w:t>。</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w:t>
            </w:r>
            <w:r>
              <w:rPr>
                <w:rFonts w:ascii="宋体" w:eastAsia="宋体" w:hAnsi="宋体" w:cs="宋体" w:hint="eastAsia"/>
                <w:color w:val="000000"/>
                <w:kern w:val="0"/>
                <w:sz w:val="22"/>
              </w:rPr>
              <w:t>H.264</w:t>
            </w:r>
            <w:r>
              <w:rPr>
                <w:rFonts w:ascii="宋体" w:eastAsia="宋体" w:hAnsi="宋体" w:cs="宋体" w:hint="eastAsia"/>
                <w:color w:val="000000"/>
                <w:kern w:val="0"/>
                <w:sz w:val="22"/>
              </w:rPr>
              <w:t>、</w:t>
            </w:r>
            <w:r>
              <w:rPr>
                <w:rFonts w:ascii="宋体" w:eastAsia="宋体" w:hAnsi="宋体" w:cs="宋体" w:hint="eastAsia"/>
                <w:color w:val="000000"/>
                <w:kern w:val="0"/>
                <w:sz w:val="22"/>
              </w:rPr>
              <w:t>H.265</w:t>
            </w:r>
            <w:r>
              <w:rPr>
                <w:rFonts w:ascii="宋体" w:eastAsia="宋体" w:hAnsi="宋体" w:cs="宋体" w:hint="eastAsia"/>
                <w:color w:val="000000"/>
                <w:kern w:val="0"/>
                <w:sz w:val="22"/>
              </w:rPr>
              <w:t>、</w:t>
            </w:r>
            <w:r>
              <w:rPr>
                <w:rFonts w:ascii="宋体" w:eastAsia="宋体" w:hAnsi="宋体" w:cs="宋体" w:hint="eastAsia"/>
                <w:color w:val="000000"/>
                <w:kern w:val="0"/>
                <w:sz w:val="22"/>
              </w:rPr>
              <w:t>MJPEG</w:t>
            </w:r>
            <w:r>
              <w:rPr>
                <w:rFonts w:ascii="宋体" w:eastAsia="宋体" w:hAnsi="宋体" w:cs="宋体" w:hint="eastAsia"/>
                <w:color w:val="000000"/>
                <w:kern w:val="0"/>
                <w:sz w:val="22"/>
              </w:rPr>
              <w:t>视频编码格式，且具有</w:t>
            </w:r>
            <w:r>
              <w:rPr>
                <w:rFonts w:ascii="宋体" w:eastAsia="宋体" w:hAnsi="宋体" w:cs="宋体" w:hint="eastAsia"/>
                <w:color w:val="000000"/>
                <w:kern w:val="0"/>
                <w:sz w:val="22"/>
              </w:rPr>
              <w:t xml:space="preserve">High </w:t>
            </w:r>
            <w:r>
              <w:rPr>
                <w:rFonts w:ascii="宋体" w:eastAsia="宋体" w:hAnsi="宋体" w:cs="宋体" w:hint="eastAsia"/>
                <w:color w:val="000000"/>
                <w:kern w:val="0"/>
                <w:sz w:val="22"/>
              </w:rPr>
              <w:t>Profile</w:t>
            </w:r>
            <w:r>
              <w:rPr>
                <w:rFonts w:ascii="宋体" w:eastAsia="宋体" w:hAnsi="宋体" w:cs="宋体" w:hint="eastAsia"/>
                <w:color w:val="000000"/>
                <w:kern w:val="0"/>
                <w:sz w:val="22"/>
              </w:rPr>
              <w:t>编码能力。</w:t>
            </w:r>
            <w:r>
              <w:rPr>
                <w:rFonts w:ascii="宋体" w:eastAsia="宋体" w:hAnsi="宋体" w:cs="宋体" w:hint="eastAsia"/>
                <w:color w:val="000000"/>
                <w:kern w:val="0"/>
                <w:sz w:val="22"/>
              </w:rPr>
              <w:br/>
              <w:t>7.</w:t>
            </w:r>
            <w:r>
              <w:rPr>
                <w:rFonts w:ascii="宋体" w:eastAsia="宋体" w:hAnsi="宋体" w:cs="宋体" w:hint="eastAsia"/>
                <w:color w:val="000000"/>
                <w:kern w:val="0"/>
                <w:sz w:val="22"/>
              </w:rPr>
              <w:t>信噪比不小于</w:t>
            </w:r>
            <w:r>
              <w:rPr>
                <w:rFonts w:ascii="宋体" w:eastAsia="宋体" w:hAnsi="宋体" w:cs="宋体" w:hint="eastAsia"/>
                <w:color w:val="000000"/>
                <w:kern w:val="0"/>
                <w:sz w:val="22"/>
              </w:rPr>
              <w:t>55dB</w:t>
            </w:r>
            <w:r>
              <w:rPr>
                <w:rFonts w:ascii="宋体" w:eastAsia="宋体" w:hAnsi="宋体" w:cs="宋体" w:hint="eastAsia"/>
                <w:color w:val="000000"/>
                <w:kern w:val="0"/>
                <w:sz w:val="22"/>
              </w:rPr>
              <w:t>。</w:t>
            </w:r>
            <w:r>
              <w:rPr>
                <w:rFonts w:ascii="宋体" w:eastAsia="宋体" w:hAnsi="宋体" w:cs="宋体" w:hint="eastAsia"/>
                <w:color w:val="000000"/>
                <w:kern w:val="0"/>
                <w:sz w:val="22"/>
              </w:rPr>
              <w:br/>
              <w:t>8.</w:t>
            </w:r>
            <w:proofErr w:type="gramStart"/>
            <w:r>
              <w:rPr>
                <w:rFonts w:ascii="宋体" w:eastAsia="宋体" w:hAnsi="宋体" w:cs="宋体" w:hint="eastAsia"/>
                <w:color w:val="000000"/>
                <w:kern w:val="0"/>
                <w:sz w:val="22"/>
              </w:rPr>
              <w:t>需支持</w:t>
            </w:r>
            <w:proofErr w:type="gramEnd"/>
            <w:r>
              <w:rPr>
                <w:rFonts w:ascii="宋体" w:eastAsia="宋体" w:hAnsi="宋体" w:cs="宋体" w:hint="eastAsia"/>
                <w:color w:val="000000"/>
                <w:kern w:val="0"/>
                <w:sz w:val="22"/>
              </w:rPr>
              <w:t>8</w:t>
            </w:r>
            <w:r>
              <w:rPr>
                <w:rFonts w:ascii="宋体" w:eastAsia="宋体" w:hAnsi="宋体" w:cs="宋体" w:hint="eastAsia"/>
                <w:color w:val="000000"/>
                <w:kern w:val="0"/>
                <w:sz w:val="22"/>
              </w:rPr>
              <w:t>行字符显示，字体颜色可设置，需具有图片叠加到视频画面功能。</w:t>
            </w:r>
            <w:r>
              <w:rPr>
                <w:rFonts w:ascii="宋体" w:eastAsia="宋体" w:hAnsi="宋体" w:cs="宋体" w:hint="eastAsia"/>
                <w:color w:val="000000"/>
                <w:kern w:val="0"/>
                <w:sz w:val="22"/>
              </w:rPr>
              <w:br/>
            </w:r>
            <w:r>
              <w:rPr>
                <w:rFonts w:ascii="宋体" w:eastAsia="宋体" w:hAnsi="宋体" w:cs="宋体" w:hint="eastAsia"/>
                <w:color w:val="000000"/>
                <w:kern w:val="0"/>
                <w:sz w:val="22"/>
              </w:rPr>
              <w:lastRenderedPageBreak/>
              <w:t>9.</w:t>
            </w:r>
            <w:r>
              <w:rPr>
                <w:rFonts w:ascii="宋体" w:eastAsia="宋体" w:hAnsi="宋体" w:cs="宋体" w:hint="eastAsia"/>
                <w:color w:val="000000"/>
                <w:kern w:val="0"/>
                <w:sz w:val="22"/>
              </w:rPr>
              <w:t>需具备人脸检测、区域入侵检测、越界检测、虚焦检测、进入区域、离开区域、徘徊、人员聚集、逆行、场景变更等功能。</w:t>
            </w:r>
            <w:r>
              <w:rPr>
                <w:rFonts w:ascii="宋体" w:eastAsia="宋体" w:hAnsi="宋体" w:cs="宋体" w:hint="eastAsia"/>
                <w:color w:val="000000"/>
                <w:kern w:val="0"/>
                <w:sz w:val="22"/>
              </w:rPr>
              <w:br/>
              <w:t>10.</w:t>
            </w:r>
            <w:r>
              <w:rPr>
                <w:rFonts w:ascii="宋体" w:eastAsia="宋体" w:hAnsi="宋体" w:cs="宋体" w:hint="eastAsia"/>
                <w:color w:val="000000"/>
                <w:kern w:val="0"/>
                <w:sz w:val="22"/>
              </w:rPr>
              <w:t>需具有电子防抖、</w:t>
            </w:r>
            <w:r>
              <w:rPr>
                <w:rFonts w:ascii="宋体" w:eastAsia="宋体" w:hAnsi="宋体" w:cs="宋体" w:hint="eastAsia"/>
                <w:color w:val="000000"/>
                <w:kern w:val="0"/>
                <w:sz w:val="22"/>
              </w:rPr>
              <w:t>ROI</w:t>
            </w:r>
            <w:r>
              <w:rPr>
                <w:rFonts w:ascii="宋体" w:eastAsia="宋体" w:hAnsi="宋体" w:cs="宋体" w:hint="eastAsia"/>
                <w:color w:val="000000"/>
                <w:kern w:val="0"/>
                <w:sz w:val="22"/>
              </w:rPr>
              <w:t>感兴趣区域、</w:t>
            </w:r>
            <w:r>
              <w:rPr>
                <w:rFonts w:ascii="宋体" w:eastAsia="宋体" w:hAnsi="宋体" w:cs="宋体" w:hint="eastAsia"/>
                <w:color w:val="000000"/>
                <w:kern w:val="0"/>
                <w:sz w:val="22"/>
              </w:rPr>
              <w:t>SVC</w:t>
            </w:r>
            <w:r>
              <w:rPr>
                <w:rFonts w:ascii="宋体" w:eastAsia="宋体" w:hAnsi="宋体" w:cs="宋体" w:hint="eastAsia"/>
                <w:color w:val="000000"/>
                <w:kern w:val="0"/>
                <w:sz w:val="22"/>
              </w:rPr>
              <w:t>可伸缩编码、自动增益、背光补偿、数字降噪、强光抑制、走廊模式、视频水印等功能。</w:t>
            </w:r>
            <w:r>
              <w:rPr>
                <w:rFonts w:ascii="宋体" w:eastAsia="宋体" w:hAnsi="宋体" w:cs="宋体" w:hint="eastAsia"/>
                <w:color w:val="000000"/>
                <w:kern w:val="0"/>
                <w:sz w:val="22"/>
              </w:rPr>
              <w:br/>
              <w:t>11.</w:t>
            </w:r>
            <w:r>
              <w:rPr>
                <w:rFonts w:ascii="宋体" w:eastAsia="宋体" w:hAnsi="宋体" w:cs="宋体" w:hint="eastAsia"/>
                <w:color w:val="000000"/>
                <w:kern w:val="0"/>
                <w:sz w:val="22"/>
              </w:rPr>
              <w:t>摄像机能够在</w:t>
            </w:r>
            <w:r>
              <w:rPr>
                <w:rFonts w:ascii="宋体" w:eastAsia="宋体" w:hAnsi="宋体" w:cs="宋体" w:hint="eastAsia"/>
                <w:color w:val="000000"/>
                <w:kern w:val="0"/>
                <w:sz w:val="22"/>
              </w:rPr>
              <w:t>-30~60</w:t>
            </w:r>
            <w:r>
              <w:rPr>
                <w:rFonts w:ascii="宋体" w:eastAsia="宋体" w:hAnsi="宋体" w:cs="宋体" w:hint="eastAsia"/>
                <w:color w:val="000000"/>
                <w:kern w:val="0"/>
                <w:sz w:val="22"/>
              </w:rPr>
              <w:t>摄氏度，湿度小于</w:t>
            </w:r>
            <w:r>
              <w:rPr>
                <w:rFonts w:ascii="宋体" w:eastAsia="宋体" w:hAnsi="宋体" w:cs="宋体" w:hint="eastAsia"/>
                <w:color w:val="000000"/>
                <w:kern w:val="0"/>
                <w:sz w:val="22"/>
              </w:rPr>
              <w:t>93%</w:t>
            </w:r>
            <w:r>
              <w:rPr>
                <w:rFonts w:ascii="宋体" w:eastAsia="宋体" w:hAnsi="宋体" w:cs="宋体" w:hint="eastAsia"/>
                <w:color w:val="000000"/>
                <w:kern w:val="0"/>
                <w:sz w:val="22"/>
              </w:rPr>
              <w:t>环境下稳定工作。</w:t>
            </w:r>
            <w:r>
              <w:rPr>
                <w:rFonts w:ascii="宋体" w:eastAsia="宋体" w:hAnsi="宋体" w:cs="宋体" w:hint="eastAsia"/>
                <w:color w:val="000000"/>
                <w:kern w:val="0"/>
                <w:sz w:val="22"/>
              </w:rPr>
              <w:br/>
              <w:t>12.</w:t>
            </w:r>
            <w:r>
              <w:rPr>
                <w:rFonts w:ascii="宋体" w:eastAsia="宋体" w:hAnsi="宋体" w:cs="宋体" w:hint="eastAsia"/>
                <w:color w:val="000000"/>
                <w:kern w:val="0"/>
                <w:sz w:val="22"/>
              </w:rPr>
              <w:t>设备与客户端之间用</w:t>
            </w:r>
            <w:r>
              <w:rPr>
                <w:rFonts w:ascii="宋体" w:eastAsia="宋体" w:hAnsi="宋体" w:cs="宋体" w:hint="eastAsia"/>
                <w:color w:val="000000"/>
                <w:kern w:val="0"/>
                <w:sz w:val="22"/>
              </w:rPr>
              <w:t>100</w:t>
            </w:r>
            <w:r>
              <w:rPr>
                <w:rFonts w:ascii="宋体" w:eastAsia="宋体" w:hAnsi="宋体" w:cs="宋体" w:hint="eastAsia"/>
                <w:color w:val="000000"/>
                <w:kern w:val="0"/>
                <w:sz w:val="22"/>
              </w:rPr>
              <w:t>米网线进行传输，数据包丢包率小于</w:t>
            </w:r>
            <w:r>
              <w:rPr>
                <w:rFonts w:ascii="宋体" w:eastAsia="宋体" w:hAnsi="宋体" w:cs="宋体" w:hint="eastAsia"/>
                <w:color w:val="000000"/>
                <w:kern w:val="0"/>
                <w:sz w:val="22"/>
              </w:rPr>
              <w:t>0.1%</w:t>
            </w:r>
            <w:r>
              <w:rPr>
                <w:rFonts w:ascii="宋体" w:eastAsia="宋体" w:hAnsi="宋体" w:cs="宋体" w:hint="eastAsia"/>
                <w:color w:val="000000"/>
                <w:kern w:val="0"/>
                <w:sz w:val="22"/>
              </w:rPr>
              <w:t>。</w:t>
            </w:r>
            <w:r>
              <w:rPr>
                <w:rFonts w:ascii="宋体" w:eastAsia="宋体" w:hAnsi="宋体" w:cs="宋体" w:hint="eastAsia"/>
                <w:color w:val="000000"/>
                <w:kern w:val="0"/>
                <w:sz w:val="22"/>
              </w:rPr>
              <w:br/>
              <w:t>1</w:t>
            </w:r>
            <w:r>
              <w:rPr>
                <w:rFonts w:ascii="宋体" w:eastAsia="宋体" w:hAnsi="宋体" w:cs="宋体" w:hint="eastAsia"/>
                <w:color w:val="000000"/>
                <w:kern w:val="0"/>
                <w:sz w:val="22"/>
              </w:rPr>
              <w:t>3.</w:t>
            </w:r>
            <w:r>
              <w:rPr>
                <w:rFonts w:ascii="宋体" w:eastAsia="宋体" w:hAnsi="宋体" w:cs="宋体" w:hint="eastAsia"/>
                <w:color w:val="000000"/>
                <w:kern w:val="0"/>
                <w:sz w:val="22"/>
              </w:rPr>
              <w:t>不低于</w:t>
            </w:r>
            <w:r>
              <w:rPr>
                <w:rFonts w:ascii="宋体" w:eastAsia="宋体" w:hAnsi="宋体" w:cs="宋体" w:hint="eastAsia"/>
                <w:color w:val="000000"/>
                <w:kern w:val="0"/>
                <w:sz w:val="22"/>
              </w:rPr>
              <w:t>IP67</w:t>
            </w:r>
            <w:r>
              <w:rPr>
                <w:rFonts w:ascii="宋体" w:eastAsia="宋体" w:hAnsi="宋体" w:cs="宋体" w:hint="eastAsia"/>
                <w:color w:val="000000"/>
                <w:kern w:val="0"/>
                <w:sz w:val="22"/>
              </w:rPr>
              <w:t>防尘防水等级。</w:t>
            </w:r>
            <w:r>
              <w:rPr>
                <w:rFonts w:ascii="宋体" w:eastAsia="宋体" w:hAnsi="宋体" w:cs="宋体" w:hint="eastAsia"/>
                <w:color w:val="000000"/>
                <w:kern w:val="0"/>
                <w:sz w:val="22"/>
              </w:rPr>
              <w:br/>
              <w:t>14.</w:t>
            </w:r>
            <w:proofErr w:type="gramStart"/>
            <w:r>
              <w:rPr>
                <w:rFonts w:ascii="宋体" w:eastAsia="宋体" w:hAnsi="宋体" w:cs="宋体" w:hint="eastAsia"/>
                <w:color w:val="000000"/>
                <w:kern w:val="0"/>
                <w:sz w:val="22"/>
              </w:rPr>
              <w:t>需支持</w:t>
            </w:r>
            <w:proofErr w:type="gramEnd"/>
            <w:r>
              <w:rPr>
                <w:rFonts w:ascii="宋体" w:eastAsia="宋体" w:hAnsi="宋体" w:cs="宋体" w:hint="eastAsia"/>
                <w:color w:val="000000"/>
                <w:kern w:val="0"/>
                <w:sz w:val="22"/>
              </w:rPr>
              <w:t>DC12V</w:t>
            </w:r>
            <w:r>
              <w:rPr>
                <w:rFonts w:ascii="宋体" w:eastAsia="宋体" w:hAnsi="宋体" w:cs="宋体" w:hint="eastAsia"/>
                <w:color w:val="000000"/>
                <w:kern w:val="0"/>
                <w:sz w:val="22"/>
              </w:rPr>
              <w:t>供电，且在不小于</w:t>
            </w:r>
            <w:r>
              <w:rPr>
                <w:rFonts w:ascii="宋体" w:eastAsia="宋体" w:hAnsi="宋体" w:cs="宋体" w:hint="eastAsia"/>
                <w:color w:val="000000"/>
                <w:kern w:val="0"/>
                <w:sz w:val="22"/>
              </w:rPr>
              <w:t>DC12V</w:t>
            </w: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范围内变化时可以正常工作。</w:t>
            </w:r>
            <w:r>
              <w:rPr>
                <w:rFonts w:ascii="宋体" w:eastAsia="宋体" w:hAnsi="宋体" w:cs="宋体" w:hint="eastAsia"/>
                <w:color w:val="000000"/>
                <w:kern w:val="0"/>
                <w:sz w:val="22"/>
              </w:rPr>
              <w:br/>
              <w:t>15.</w:t>
            </w:r>
            <w:r>
              <w:rPr>
                <w:rFonts w:ascii="宋体" w:eastAsia="宋体" w:hAnsi="宋体" w:cs="宋体" w:hint="eastAsia"/>
                <w:color w:val="000000"/>
                <w:kern w:val="0"/>
                <w:sz w:val="22"/>
              </w:rPr>
              <w:t>设备工作状态时，支持空气放电</w:t>
            </w:r>
            <w:r>
              <w:rPr>
                <w:rFonts w:ascii="宋体" w:eastAsia="宋体" w:hAnsi="宋体" w:cs="宋体" w:hint="eastAsia"/>
                <w:color w:val="000000"/>
                <w:kern w:val="0"/>
                <w:sz w:val="22"/>
              </w:rPr>
              <w:t>8kV</w:t>
            </w:r>
            <w:r>
              <w:rPr>
                <w:rFonts w:ascii="宋体" w:eastAsia="宋体" w:hAnsi="宋体" w:cs="宋体" w:hint="eastAsia"/>
                <w:color w:val="000000"/>
                <w:kern w:val="0"/>
                <w:sz w:val="22"/>
              </w:rPr>
              <w:t>，接触放电</w:t>
            </w:r>
            <w:r>
              <w:rPr>
                <w:rFonts w:ascii="宋体" w:eastAsia="宋体" w:hAnsi="宋体" w:cs="宋体" w:hint="eastAsia"/>
                <w:color w:val="000000"/>
                <w:kern w:val="0"/>
                <w:sz w:val="22"/>
              </w:rPr>
              <w:t>6kV</w:t>
            </w:r>
            <w:r>
              <w:rPr>
                <w:rFonts w:ascii="宋体" w:eastAsia="宋体" w:hAnsi="宋体" w:cs="宋体" w:hint="eastAsia"/>
                <w:color w:val="000000"/>
                <w:kern w:val="0"/>
                <w:sz w:val="22"/>
              </w:rPr>
              <w:t>，通讯端口支持</w:t>
            </w:r>
            <w:r>
              <w:rPr>
                <w:rFonts w:ascii="宋体" w:eastAsia="宋体" w:hAnsi="宋体" w:cs="宋体" w:hint="eastAsia"/>
                <w:color w:val="000000"/>
                <w:kern w:val="0"/>
                <w:sz w:val="22"/>
              </w:rPr>
              <w:t>6kV</w:t>
            </w:r>
            <w:r>
              <w:rPr>
                <w:rFonts w:ascii="宋体" w:eastAsia="宋体" w:hAnsi="宋体" w:cs="宋体" w:hint="eastAsia"/>
                <w:color w:val="000000"/>
                <w:kern w:val="0"/>
                <w:sz w:val="22"/>
              </w:rPr>
              <w:t>峰值电压。</w:t>
            </w:r>
            <w:r>
              <w:rPr>
                <w:rFonts w:ascii="宋体" w:eastAsia="宋体" w:hAnsi="宋体" w:cs="宋体" w:hint="eastAsia"/>
                <w:color w:val="000000"/>
                <w:kern w:val="0"/>
                <w:sz w:val="22"/>
              </w:rPr>
              <w:br/>
              <w:t>16.</w:t>
            </w:r>
            <w:r>
              <w:rPr>
                <w:rFonts w:ascii="宋体" w:eastAsia="宋体" w:hAnsi="宋体" w:cs="宋体" w:hint="eastAsia"/>
                <w:color w:val="000000"/>
                <w:kern w:val="0"/>
                <w:sz w:val="22"/>
              </w:rPr>
              <w:t>同一静止场景相同图像质量下，设备在</w:t>
            </w:r>
            <w:r>
              <w:rPr>
                <w:rFonts w:ascii="宋体" w:eastAsia="宋体" w:hAnsi="宋体" w:cs="宋体" w:hint="eastAsia"/>
                <w:color w:val="000000"/>
                <w:kern w:val="0"/>
                <w:sz w:val="22"/>
              </w:rPr>
              <w:t>H.265</w:t>
            </w:r>
            <w:r>
              <w:rPr>
                <w:rFonts w:ascii="宋体" w:eastAsia="宋体" w:hAnsi="宋体" w:cs="宋体" w:hint="eastAsia"/>
                <w:color w:val="000000"/>
                <w:kern w:val="0"/>
                <w:sz w:val="22"/>
              </w:rPr>
              <w:t>编码方式时，开启智能编码功能和不开启智能编码相比，码率节约</w:t>
            </w:r>
            <w:r>
              <w:rPr>
                <w:rFonts w:ascii="宋体" w:eastAsia="宋体" w:hAnsi="宋体" w:cs="宋体" w:hint="eastAsia"/>
                <w:color w:val="000000"/>
                <w:kern w:val="0"/>
                <w:sz w:val="22"/>
              </w:rPr>
              <w:t>1/2</w:t>
            </w:r>
            <w:r>
              <w:rPr>
                <w:rFonts w:ascii="宋体" w:eastAsia="宋体" w:hAnsi="宋体" w:cs="宋体" w:hint="eastAsia"/>
                <w:color w:val="000000"/>
                <w:kern w:val="0"/>
                <w:sz w:val="22"/>
              </w:rPr>
              <w:t>。</w:t>
            </w:r>
            <w:r>
              <w:rPr>
                <w:rFonts w:ascii="宋体" w:eastAsia="宋体" w:hAnsi="宋体" w:cs="宋体" w:hint="eastAsia"/>
                <w:color w:val="000000"/>
                <w:kern w:val="0"/>
                <w:sz w:val="22"/>
              </w:rPr>
              <w:br/>
              <w:t>17.</w:t>
            </w:r>
            <w:r>
              <w:rPr>
                <w:rFonts w:ascii="宋体" w:eastAsia="宋体" w:hAnsi="宋体" w:cs="宋体" w:hint="eastAsia"/>
                <w:color w:val="000000"/>
                <w:kern w:val="0"/>
                <w:sz w:val="22"/>
              </w:rPr>
              <w:t>含电源</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支架</w:t>
            </w:r>
            <w:r>
              <w:rPr>
                <w:rFonts w:ascii="宋体" w:eastAsia="宋体" w:hAnsi="宋体" w:cs="宋体" w:hint="eastAsia"/>
                <w:color w:val="000000"/>
                <w:kern w:val="0"/>
                <w:sz w:val="2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49</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硬盘录像机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1.64</w:t>
            </w:r>
            <w:r>
              <w:rPr>
                <w:rFonts w:ascii="宋体" w:eastAsia="宋体" w:hAnsi="宋体" w:cs="宋体" w:hint="eastAsia"/>
                <w:color w:val="000000"/>
                <w:kern w:val="0"/>
                <w:sz w:val="22"/>
              </w:rPr>
              <w:t>路</w:t>
            </w:r>
            <w:r>
              <w:rPr>
                <w:rFonts w:ascii="宋体" w:eastAsia="宋体" w:hAnsi="宋体" w:cs="宋体" w:hint="eastAsia"/>
                <w:color w:val="000000"/>
                <w:kern w:val="0"/>
                <w:sz w:val="22"/>
              </w:rPr>
              <w:t>16</w:t>
            </w:r>
            <w:r>
              <w:rPr>
                <w:rFonts w:ascii="宋体" w:eastAsia="宋体" w:hAnsi="宋体" w:cs="宋体" w:hint="eastAsia"/>
                <w:color w:val="000000"/>
                <w:kern w:val="0"/>
                <w:sz w:val="22"/>
              </w:rPr>
              <w:t>盘位可对视频画面叠加</w:t>
            </w:r>
            <w:r>
              <w:rPr>
                <w:rFonts w:ascii="宋体" w:eastAsia="宋体" w:hAnsi="宋体" w:cs="宋体" w:hint="eastAsia"/>
                <w:color w:val="000000"/>
                <w:kern w:val="0"/>
                <w:sz w:val="22"/>
              </w:rPr>
              <w:t>8</w:t>
            </w:r>
            <w:r>
              <w:rPr>
                <w:rFonts w:ascii="宋体" w:eastAsia="宋体" w:hAnsi="宋体" w:cs="宋体" w:hint="eastAsia"/>
                <w:color w:val="000000"/>
                <w:kern w:val="0"/>
                <w:sz w:val="22"/>
              </w:rPr>
              <w:t>行字符，每行可输入</w:t>
            </w:r>
            <w:r>
              <w:rPr>
                <w:rFonts w:ascii="宋体" w:eastAsia="宋体" w:hAnsi="宋体" w:cs="宋体" w:hint="eastAsia"/>
                <w:color w:val="000000"/>
                <w:kern w:val="0"/>
                <w:sz w:val="22"/>
              </w:rPr>
              <w:t>20</w:t>
            </w:r>
            <w:r>
              <w:rPr>
                <w:rFonts w:ascii="宋体" w:eastAsia="宋体" w:hAnsi="宋体" w:cs="宋体" w:hint="eastAsia"/>
                <w:color w:val="000000"/>
                <w:kern w:val="0"/>
                <w:sz w:val="22"/>
              </w:rPr>
              <w:t>个汉字。</w:t>
            </w:r>
            <w:r>
              <w:rPr>
                <w:rFonts w:ascii="宋体" w:eastAsia="宋体" w:hAnsi="宋体" w:cs="宋体" w:hint="eastAsia"/>
                <w:color w:val="000000"/>
                <w:kern w:val="0"/>
                <w:sz w:val="22"/>
              </w:rPr>
              <w:br/>
            </w:r>
            <w:r>
              <w:rPr>
                <w:rFonts w:ascii="宋体" w:eastAsia="宋体" w:hAnsi="宋体" w:cs="宋体" w:hint="eastAsia"/>
                <w:color w:val="000000"/>
                <w:kern w:val="0"/>
                <w:sz w:val="22"/>
              </w:rPr>
              <w:t>2.</w:t>
            </w:r>
            <w:r>
              <w:rPr>
                <w:rFonts w:ascii="宋体" w:eastAsia="宋体" w:hAnsi="宋体" w:cs="宋体" w:hint="eastAsia"/>
                <w:color w:val="000000"/>
                <w:kern w:val="0"/>
                <w:sz w:val="22"/>
              </w:rPr>
              <w:t>支持</w:t>
            </w:r>
            <w:proofErr w:type="gramStart"/>
            <w:r>
              <w:rPr>
                <w:rFonts w:ascii="宋体" w:eastAsia="宋体" w:hAnsi="宋体" w:cs="宋体" w:hint="eastAsia"/>
                <w:color w:val="000000"/>
                <w:kern w:val="0"/>
                <w:sz w:val="22"/>
              </w:rPr>
              <w:t>缩略图</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拖动回放时间进度条，在回放控制条上显示当前拖动时间点的缩略图。</w:t>
            </w:r>
            <w:r>
              <w:rPr>
                <w:rFonts w:ascii="宋体" w:eastAsia="宋体" w:hAnsi="宋体" w:cs="宋体" w:hint="eastAsia"/>
                <w:color w:val="000000"/>
                <w:kern w:val="0"/>
                <w:sz w:val="22"/>
              </w:rPr>
              <w:br/>
              <w:t>3.</w:t>
            </w:r>
            <w:r>
              <w:rPr>
                <w:rFonts w:ascii="宋体" w:eastAsia="宋体" w:hAnsi="宋体" w:cs="宋体" w:hint="eastAsia"/>
                <w:color w:val="000000"/>
                <w:kern w:val="0"/>
                <w:sz w:val="22"/>
              </w:rPr>
              <w:t>支持报警输入触发一键撤防功能，撤防的报警类型可选（弹出报警画面、声音警告、上传中心、发送邮件、触发报警输出）。</w:t>
            </w:r>
            <w:r>
              <w:rPr>
                <w:rFonts w:ascii="宋体" w:eastAsia="宋体" w:hAnsi="宋体" w:cs="宋体" w:hint="eastAsia"/>
                <w:color w:val="000000"/>
                <w:kern w:val="0"/>
                <w:sz w:val="22"/>
              </w:rPr>
              <w:br/>
              <w:t>4.</w:t>
            </w:r>
            <w:r>
              <w:rPr>
                <w:rFonts w:ascii="宋体" w:eastAsia="宋体" w:hAnsi="宋体" w:cs="宋体" w:hint="eastAsia"/>
                <w:color w:val="000000"/>
                <w:kern w:val="0"/>
                <w:sz w:val="22"/>
              </w:rPr>
              <w:t>支持对任</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录像进行添加自定义标签，单个文件最大支持</w:t>
            </w:r>
            <w:r>
              <w:rPr>
                <w:rFonts w:ascii="宋体" w:eastAsia="宋体" w:hAnsi="宋体" w:cs="宋体" w:hint="eastAsia"/>
                <w:color w:val="000000"/>
                <w:kern w:val="0"/>
                <w:sz w:val="22"/>
              </w:rPr>
              <w:t>196</w:t>
            </w:r>
            <w:r>
              <w:rPr>
                <w:rFonts w:ascii="宋体" w:eastAsia="宋体" w:hAnsi="宋体" w:cs="宋体" w:hint="eastAsia"/>
                <w:color w:val="000000"/>
                <w:kern w:val="0"/>
                <w:sz w:val="22"/>
              </w:rPr>
              <w:t>个标签，最大可以打</w:t>
            </w:r>
            <w:r>
              <w:rPr>
                <w:rFonts w:ascii="宋体" w:eastAsia="宋体" w:hAnsi="宋体" w:cs="宋体" w:hint="eastAsia"/>
                <w:color w:val="000000"/>
                <w:kern w:val="0"/>
                <w:sz w:val="22"/>
              </w:rPr>
              <w:t>4096</w:t>
            </w:r>
            <w:r>
              <w:rPr>
                <w:rFonts w:ascii="宋体" w:eastAsia="宋体" w:hAnsi="宋体" w:cs="宋体" w:hint="eastAsia"/>
                <w:color w:val="000000"/>
                <w:kern w:val="0"/>
                <w:sz w:val="22"/>
              </w:rPr>
              <w:t>个标签。</w:t>
            </w:r>
            <w:r>
              <w:rPr>
                <w:rFonts w:ascii="宋体" w:eastAsia="宋体" w:hAnsi="宋体" w:cs="宋体" w:hint="eastAsia"/>
                <w:color w:val="000000"/>
                <w:kern w:val="0"/>
                <w:sz w:val="22"/>
              </w:rPr>
              <w:br/>
              <w:t>5.</w:t>
            </w:r>
            <w:r>
              <w:rPr>
                <w:rFonts w:ascii="宋体" w:eastAsia="宋体" w:hAnsi="宋体" w:cs="宋体" w:hint="eastAsia"/>
                <w:color w:val="000000"/>
                <w:kern w:val="0"/>
                <w:sz w:val="22"/>
              </w:rPr>
              <w:t>支持设置图案密码，用户通过绘制图案来解锁并登录。</w:t>
            </w:r>
            <w:r>
              <w:rPr>
                <w:rFonts w:ascii="宋体" w:eastAsia="宋体" w:hAnsi="宋体" w:cs="宋体" w:hint="eastAsia"/>
                <w:color w:val="000000"/>
                <w:kern w:val="0"/>
                <w:sz w:val="22"/>
              </w:rPr>
              <w:br/>
              <w:t>6.</w:t>
            </w:r>
            <w:r>
              <w:rPr>
                <w:rFonts w:ascii="宋体" w:eastAsia="宋体" w:hAnsi="宋体" w:cs="宋体" w:hint="eastAsia"/>
                <w:color w:val="000000"/>
                <w:kern w:val="0"/>
                <w:sz w:val="22"/>
              </w:rPr>
              <w:t>支持接入</w:t>
            </w:r>
            <w:r>
              <w:rPr>
                <w:rFonts w:ascii="宋体" w:eastAsia="宋体" w:hAnsi="宋体" w:cs="宋体" w:hint="eastAsia"/>
                <w:color w:val="000000"/>
                <w:kern w:val="0"/>
                <w:sz w:val="22"/>
              </w:rPr>
              <w:t>ONVIF</w:t>
            </w:r>
            <w:r>
              <w:rPr>
                <w:rFonts w:ascii="宋体" w:eastAsia="宋体" w:hAnsi="宋体" w:cs="宋体" w:hint="eastAsia"/>
                <w:color w:val="000000"/>
                <w:kern w:val="0"/>
                <w:sz w:val="22"/>
              </w:rPr>
              <w:t>协议、</w:t>
            </w:r>
            <w:r>
              <w:rPr>
                <w:rFonts w:ascii="宋体" w:eastAsia="宋体" w:hAnsi="宋体" w:cs="宋体" w:hint="eastAsia"/>
                <w:color w:val="000000"/>
                <w:kern w:val="0"/>
                <w:sz w:val="22"/>
              </w:rPr>
              <w:t>RTSP</w:t>
            </w:r>
            <w:r>
              <w:rPr>
                <w:rFonts w:ascii="宋体" w:eastAsia="宋体" w:hAnsi="宋体" w:cs="宋体" w:hint="eastAsia"/>
                <w:color w:val="000000"/>
                <w:kern w:val="0"/>
                <w:sz w:val="22"/>
              </w:rPr>
              <w:t>协议、</w:t>
            </w:r>
            <w:r>
              <w:rPr>
                <w:rFonts w:ascii="宋体" w:eastAsia="宋体" w:hAnsi="宋体" w:cs="宋体" w:hint="eastAsia"/>
                <w:color w:val="000000"/>
                <w:kern w:val="0"/>
                <w:sz w:val="22"/>
              </w:rPr>
              <w:t>GB/T28181</w:t>
            </w:r>
            <w:r>
              <w:rPr>
                <w:rFonts w:ascii="宋体" w:eastAsia="宋体" w:hAnsi="宋体" w:cs="宋体" w:hint="eastAsia"/>
                <w:color w:val="000000"/>
                <w:kern w:val="0"/>
                <w:sz w:val="22"/>
              </w:rPr>
              <w:t>协议的设备，可一键激活并添加局域网内</w:t>
            </w:r>
            <w:r>
              <w:rPr>
                <w:rFonts w:ascii="宋体" w:eastAsia="宋体" w:hAnsi="宋体" w:cs="宋体" w:hint="eastAsia"/>
                <w:color w:val="000000"/>
                <w:kern w:val="0"/>
                <w:sz w:val="22"/>
              </w:rPr>
              <w:t>IPC</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支持</w:t>
            </w:r>
            <w:r>
              <w:rPr>
                <w:rFonts w:ascii="宋体" w:eastAsia="宋体" w:hAnsi="宋体" w:cs="宋体" w:hint="eastAsia"/>
                <w:color w:val="000000"/>
                <w:kern w:val="0"/>
                <w:sz w:val="22"/>
              </w:rPr>
              <w:t>2</w:t>
            </w:r>
            <w:r>
              <w:rPr>
                <w:rFonts w:ascii="宋体" w:eastAsia="宋体" w:hAnsi="宋体" w:cs="宋体" w:hint="eastAsia"/>
                <w:color w:val="000000"/>
                <w:kern w:val="0"/>
                <w:sz w:val="22"/>
              </w:rPr>
              <w:t>组</w:t>
            </w:r>
            <w:r>
              <w:rPr>
                <w:rFonts w:ascii="宋体" w:eastAsia="宋体" w:hAnsi="宋体" w:cs="宋体" w:hint="eastAsia"/>
                <w:color w:val="000000"/>
                <w:kern w:val="0"/>
                <w:sz w:val="22"/>
              </w:rPr>
              <w:t>4</w:t>
            </w:r>
            <w:r>
              <w:rPr>
                <w:rFonts w:ascii="宋体" w:eastAsia="宋体" w:hAnsi="宋体" w:cs="宋体" w:hint="eastAsia"/>
                <w:color w:val="000000"/>
                <w:kern w:val="0"/>
                <w:sz w:val="22"/>
              </w:rPr>
              <w:t>屏显示输出，每组包含</w:t>
            </w:r>
            <w:r>
              <w:rPr>
                <w:rFonts w:ascii="宋体" w:eastAsia="宋体" w:hAnsi="宋体" w:cs="宋体" w:hint="eastAsia"/>
                <w:color w:val="000000"/>
                <w:kern w:val="0"/>
                <w:sz w:val="22"/>
              </w:rPr>
              <w:t>HDMI</w:t>
            </w:r>
            <w:r>
              <w:rPr>
                <w:rFonts w:ascii="宋体" w:eastAsia="宋体" w:hAnsi="宋体" w:cs="宋体" w:hint="eastAsia"/>
                <w:color w:val="000000"/>
                <w:kern w:val="0"/>
                <w:sz w:val="22"/>
              </w:rPr>
              <w:t>和</w:t>
            </w:r>
            <w:r>
              <w:rPr>
                <w:rFonts w:ascii="宋体" w:eastAsia="宋体" w:hAnsi="宋体" w:cs="宋体" w:hint="eastAsia"/>
                <w:color w:val="000000"/>
                <w:kern w:val="0"/>
                <w:sz w:val="22"/>
              </w:rPr>
              <w:t>VGA</w:t>
            </w:r>
            <w:r>
              <w:rPr>
                <w:rFonts w:ascii="宋体" w:eastAsia="宋体" w:hAnsi="宋体" w:cs="宋体" w:hint="eastAsia"/>
                <w:color w:val="000000"/>
                <w:kern w:val="0"/>
                <w:sz w:val="22"/>
              </w:rPr>
              <w:t>各一个，同一组</w:t>
            </w:r>
            <w:r>
              <w:rPr>
                <w:rFonts w:ascii="宋体" w:eastAsia="宋体" w:hAnsi="宋体" w:cs="宋体" w:hint="eastAsia"/>
                <w:color w:val="000000"/>
                <w:kern w:val="0"/>
                <w:sz w:val="22"/>
              </w:rPr>
              <w:t>内为同源输出，两组之间可异源输出视频图像，并可分别控制进行预览、回放、配置等操作；支持</w:t>
            </w:r>
            <w:r>
              <w:rPr>
                <w:rFonts w:ascii="宋体" w:eastAsia="宋体" w:hAnsi="宋体" w:cs="宋体" w:hint="eastAsia"/>
                <w:color w:val="000000"/>
                <w:kern w:val="0"/>
                <w:sz w:val="22"/>
              </w:rPr>
              <w:t>64/36/32/25/16/9/8/6/4/1</w:t>
            </w:r>
            <w:r>
              <w:rPr>
                <w:rFonts w:ascii="宋体" w:eastAsia="宋体" w:hAnsi="宋体" w:cs="宋体" w:hint="eastAsia"/>
                <w:color w:val="000000"/>
                <w:kern w:val="0"/>
                <w:sz w:val="22"/>
              </w:rPr>
              <w:t>分屏预览。</w:t>
            </w:r>
            <w:r>
              <w:rPr>
                <w:rFonts w:ascii="宋体" w:eastAsia="宋体" w:hAnsi="宋体" w:cs="宋体" w:hint="eastAsia"/>
                <w:color w:val="000000"/>
                <w:kern w:val="0"/>
                <w:sz w:val="22"/>
              </w:rPr>
              <w:br/>
              <w:t>7.</w:t>
            </w:r>
            <w:r>
              <w:rPr>
                <w:rFonts w:ascii="宋体" w:eastAsia="宋体" w:hAnsi="宋体" w:cs="宋体" w:hint="eastAsia"/>
                <w:color w:val="000000"/>
                <w:kern w:val="0"/>
                <w:sz w:val="22"/>
              </w:rPr>
              <w:t>支持</w:t>
            </w:r>
            <w:r>
              <w:rPr>
                <w:rFonts w:ascii="宋体" w:eastAsia="宋体" w:hAnsi="宋体" w:cs="宋体" w:hint="eastAsia"/>
                <w:color w:val="000000"/>
                <w:kern w:val="0"/>
                <w:sz w:val="22"/>
              </w:rPr>
              <w:t>4000X3000</w:t>
            </w:r>
            <w:r>
              <w:rPr>
                <w:rFonts w:ascii="宋体" w:eastAsia="宋体" w:hAnsi="宋体" w:cs="宋体" w:hint="eastAsia"/>
                <w:color w:val="000000"/>
                <w:kern w:val="0"/>
                <w:sz w:val="22"/>
              </w:rPr>
              <w:t>格式的高清网络视频的解码显示。</w:t>
            </w:r>
            <w:r>
              <w:rPr>
                <w:rFonts w:ascii="宋体" w:eastAsia="宋体" w:hAnsi="宋体" w:cs="宋体" w:hint="eastAsia"/>
                <w:color w:val="000000"/>
                <w:kern w:val="0"/>
                <w:sz w:val="22"/>
              </w:rPr>
              <w:br/>
            </w:r>
            <w:r>
              <w:rPr>
                <w:rFonts w:ascii="宋体" w:eastAsia="宋体" w:hAnsi="宋体" w:cs="宋体" w:hint="eastAsia"/>
                <w:color w:val="000000"/>
                <w:kern w:val="0"/>
                <w:sz w:val="22"/>
              </w:rPr>
              <w:lastRenderedPageBreak/>
              <w:t>8.</w:t>
            </w:r>
            <w:r>
              <w:rPr>
                <w:rFonts w:ascii="宋体" w:eastAsia="宋体" w:hAnsi="宋体" w:cs="宋体" w:hint="eastAsia"/>
                <w:color w:val="000000"/>
                <w:kern w:val="0"/>
                <w:sz w:val="22"/>
              </w:rPr>
              <w:t>支持</w:t>
            </w:r>
            <w:r>
              <w:rPr>
                <w:rFonts w:ascii="宋体" w:eastAsia="宋体" w:hAnsi="宋体" w:cs="宋体" w:hint="eastAsia"/>
                <w:color w:val="000000"/>
                <w:kern w:val="0"/>
                <w:sz w:val="22"/>
              </w:rPr>
              <w:t>1/8</w:t>
            </w:r>
            <w:r>
              <w:rPr>
                <w:rFonts w:ascii="宋体" w:eastAsia="宋体" w:hAnsi="宋体" w:cs="宋体" w:hint="eastAsia"/>
                <w:color w:val="000000"/>
                <w:kern w:val="0"/>
                <w:sz w:val="22"/>
              </w:rPr>
              <w:t>、</w:t>
            </w:r>
            <w:r>
              <w:rPr>
                <w:rFonts w:ascii="宋体" w:eastAsia="宋体" w:hAnsi="宋体" w:cs="宋体" w:hint="eastAsia"/>
                <w:color w:val="000000"/>
                <w:kern w:val="0"/>
                <w:sz w:val="22"/>
              </w:rPr>
              <w:t>1/4</w:t>
            </w:r>
            <w:r>
              <w:rPr>
                <w:rFonts w:ascii="宋体" w:eastAsia="宋体" w:hAnsi="宋体" w:cs="宋体" w:hint="eastAsia"/>
                <w:color w:val="000000"/>
                <w:kern w:val="0"/>
                <w:sz w:val="22"/>
              </w:rPr>
              <w:t>、</w:t>
            </w:r>
            <w:r>
              <w:rPr>
                <w:rFonts w:ascii="宋体" w:eastAsia="宋体" w:hAnsi="宋体" w:cs="宋体" w:hint="eastAsia"/>
                <w:color w:val="000000"/>
                <w:kern w:val="0"/>
                <w:sz w:val="22"/>
              </w:rPr>
              <w:t>1/2</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w:t>
            </w:r>
            <w:r>
              <w:rPr>
                <w:rFonts w:ascii="宋体" w:eastAsia="宋体" w:hAnsi="宋体" w:cs="宋体" w:hint="eastAsia"/>
                <w:color w:val="000000"/>
                <w:kern w:val="0"/>
                <w:sz w:val="22"/>
              </w:rPr>
              <w:t>8</w:t>
            </w:r>
            <w:r>
              <w:rPr>
                <w:rFonts w:ascii="宋体" w:eastAsia="宋体" w:hAnsi="宋体" w:cs="宋体" w:hint="eastAsia"/>
                <w:color w:val="000000"/>
                <w:kern w:val="0"/>
                <w:sz w:val="22"/>
              </w:rPr>
              <w:t>、</w:t>
            </w:r>
            <w:r>
              <w:rPr>
                <w:rFonts w:ascii="宋体" w:eastAsia="宋体" w:hAnsi="宋体" w:cs="宋体" w:hint="eastAsia"/>
                <w:color w:val="000000"/>
                <w:kern w:val="0"/>
                <w:sz w:val="22"/>
              </w:rPr>
              <w:t>16</w:t>
            </w:r>
            <w:r>
              <w:rPr>
                <w:rFonts w:ascii="宋体" w:eastAsia="宋体" w:hAnsi="宋体" w:cs="宋体" w:hint="eastAsia"/>
                <w:color w:val="000000"/>
                <w:kern w:val="0"/>
                <w:sz w:val="22"/>
              </w:rPr>
              <w:t>、</w:t>
            </w:r>
            <w:r>
              <w:rPr>
                <w:rFonts w:ascii="宋体" w:eastAsia="宋体" w:hAnsi="宋体" w:cs="宋体" w:hint="eastAsia"/>
                <w:color w:val="000000"/>
                <w:kern w:val="0"/>
                <w:sz w:val="22"/>
              </w:rPr>
              <w:t>32</w:t>
            </w:r>
            <w:r>
              <w:rPr>
                <w:rFonts w:ascii="宋体" w:eastAsia="宋体" w:hAnsi="宋体" w:cs="宋体" w:hint="eastAsia"/>
                <w:color w:val="000000"/>
                <w:kern w:val="0"/>
                <w:sz w:val="22"/>
              </w:rPr>
              <w:t>、</w:t>
            </w:r>
            <w:r>
              <w:rPr>
                <w:rFonts w:ascii="宋体" w:eastAsia="宋体" w:hAnsi="宋体" w:cs="宋体" w:hint="eastAsia"/>
                <w:color w:val="000000"/>
                <w:kern w:val="0"/>
                <w:sz w:val="22"/>
              </w:rPr>
              <w:t>64</w:t>
            </w:r>
            <w:r>
              <w:rPr>
                <w:rFonts w:ascii="宋体" w:eastAsia="宋体" w:hAnsi="宋体" w:cs="宋体" w:hint="eastAsia"/>
                <w:color w:val="000000"/>
                <w:kern w:val="0"/>
                <w:sz w:val="22"/>
              </w:rPr>
              <w:t>、</w:t>
            </w:r>
            <w:r>
              <w:rPr>
                <w:rFonts w:ascii="宋体" w:eastAsia="宋体" w:hAnsi="宋体" w:cs="宋体" w:hint="eastAsia"/>
                <w:color w:val="000000"/>
                <w:kern w:val="0"/>
                <w:sz w:val="22"/>
              </w:rPr>
              <w:t>128</w:t>
            </w:r>
            <w:r>
              <w:rPr>
                <w:rFonts w:ascii="宋体" w:eastAsia="宋体" w:hAnsi="宋体" w:cs="宋体" w:hint="eastAsia"/>
                <w:color w:val="000000"/>
                <w:kern w:val="0"/>
                <w:sz w:val="22"/>
              </w:rPr>
              <w:t>、</w:t>
            </w:r>
            <w:r>
              <w:rPr>
                <w:rFonts w:ascii="宋体" w:eastAsia="宋体" w:hAnsi="宋体" w:cs="宋体" w:hint="eastAsia"/>
                <w:color w:val="000000"/>
                <w:kern w:val="0"/>
                <w:sz w:val="22"/>
              </w:rPr>
              <w:t>256</w:t>
            </w:r>
            <w:r>
              <w:rPr>
                <w:rFonts w:ascii="宋体" w:eastAsia="宋体" w:hAnsi="宋体" w:cs="宋体" w:hint="eastAsia"/>
                <w:color w:val="000000"/>
                <w:kern w:val="0"/>
                <w:sz w:val="22"/>
              </w:rPr>
              <w:t>等</w:t>
            </w:r>
            <w:proofErr w:type="gramStart"/>
            <w:r>
              <w:rPr>
                <w:rFonts w:ascii="宋体" w:eastAsia="宋体" w:hAnsi="宋体" w:cs="宋体" w:hint="eastAsia"/>
                <w:color w:val="000000"/>
                <w:kern w:val="0"/>
                <w:sz w:val="22"/>
              </w:rPr>
              <w:t>倍</w:t>
            </w:r>
            <w:proofErr w:type="gramEnd"/>
            <w:r>
              <w:rPr>
                <w:rFonts w:ascii="宋体" w:eastAsia="宋体" w:hAnsi="宋体" w:cs="宋体" w:hint="eastAsia"/>
                <w:color w:val="000000"/>
                <w:kern w:val="0"/>
                <w:sz w:val="22"/>
              </w:rPr>
              <w:t>速回放录像，支持录像回放的剪辑和回放截图功能。</w:t>
            </w:r>
            <w:r>
              <w:rPr>
                <w:rFonts w:ascii="宋体" w:eastAsia="宋体" w:hAnsi="宋体" w:cs="宋体" w:hint="eastAsia"/>
                <w:color w:val="000000"/>
                <w:kern w:val="0"/>
                <w:sz w:val="22"/>
              </w:rPr>
              <w:br/>
              <w:t>9.</w:t>
            </w:r>
            <w:r>
              <w:rPr>
                <w:rFonts w:ascii="宋体" w:eastAsia="宋体" w:hAnsi="宋体" w:cs="宋体" w:hint="eastAsia"/>
                <w:color w:val="000000"/>
                <w:kern w:val="0"/>
                <w:sz w:val="22"/>
              </w:rPr>
              <w:t>可支持最大</w:t>
            </w:r>
            <w:proofErr w:type="gramStart"/>
            <w:r>
              <w:rPr>
                <w:rFonts w:ascii="宋体" w:eastAsia="宋体" w:hAnsi="宋体" w:cs="宋体" w:hint="eastAsia"/>
                <w:color w:val="000000"/>
                <w:kern w:val="0"/>
                <w:sz w:val="22"/>
              </w:rPr>
              <w:t>接入总</w:t>
            </w:r>
            <w:proofErr w:type="gramEnd"/>
            <w:r>
              <w:rPr>
                <w:rFonts w:ascii="宋体" w:eastAsia="宋体" w:hAnsi="宋体" w:cs="宋体" w:hint="eastAsia"/>
                <w:color w:val="000000"/>
                <w:kern w:val="0"/>
                <w:sz w:val="22"/>
              </w:rPr>
              <w:t>带宽</w:t>
            </w:r>
            <w:r>
              <w:rPr>
                <w:rFonts w:ascii="宋体" w:eastAsia="宋体" w:hAnsi="宋体" w:cs="宋体" w:hint="eastAsia"/>
                <w:color w:val="000000"/>
                <w:kern w:val="0"/>
                <w:sz w:val="22"/>
              </w:rPr>
              <w:t>512Mbps</w:t>
            </w:r>
            <w:r>
              <w:rPr>
                <w:rFonts w:ascii="宋体" w:eastAsia="宋体" w:hAnsi="宋体" w:cs="宋体" w:hint="eastAsia"/>
                <w:color w:val="000000"/>
                <w:kern w:val="0"/>
                <w:sz w:val="22"/>
              </w:rPr>
              <w:t>的</w:t>
            </w:r>
            <w:r>
              <w:rPr>
                <w:rFonts w:ascii="宋体" w:eastAsia="宋体" w:hAnsi="宋体" w:cs="宋体" w:hint="eastAsia"/>
                <w:color w:val="000000"/>
                <w:kern w:val="0"/>
                <w:sz w:val="22"/>
              </w:rPr>
              <w:t>64</w:t>
            </w:r>
            <w:r>
              <w:rPr>
                <w:rFonts w:ascii="宋体" w:eastAsia="宋体" w:hAnsi="宋体" w:cs="宋体" w:hint="eastAsia"/>
                <w:color w:val="000000"/>
                <w:kern w:val="0"/>
                <w:sz w:val="22"/>
              </w:rPr>
              <w:t>路视频图像。</w:t>
            </w:r>
            <w:r>
              <w:rPr>
                <w:rFonts w:ascii="宋体" w:eastAsia="宋体" w:hAnsi="宋体" w:cs="宋体" w:hint="eastAsia"/>
                <w:color w:val="000000"/>
                <w:kern w:val="0"/>
                <w:sz w:val="22"/>
              </w:rPr>
              <w:br/>
              <w:t>10.</w:t>
            </w:r>
            <w:r>
              <w:rPr>
                <w:rFonts w:ascii="宋体" w:eastAsia="宋体" w:hAnsi="宋体" w:cs="宋体" w:hint="eastAsia"/>
                <w:color w:val="000000"/>
                <w:kern w:val="0"/>
                <w:sz w:val="22"/>
              </w:rPr>
              <w:t>可接入</w:t>
            </w:r>
            <w:r>
              <w:rPr>
                <w:rFonts w:ascii="宋体" w:eastAsia="宋体" w:hAnsi="宋体" w:cs="宋体" w:hint="eastAsia"/>
                <w:color w:val="000000"/>
                <w:kern w:val="0"/>
                <w:sz w:val="22"/>
              </w:rPr>
              <w:t>H.265</w:t>
            </w:r>
            <w:r>
              <w:rPr>
                <w:rFonts w:ascii="宋体" w:eastAsia="宋体" w:hAnsi="宋体" w:cs="宋体" w:hint="eastAsia"/>
                <w:color w:val="000000"/>
                <w:kern w:val="0"/>
                <w:sz w:val="22"/>
              </w:rPr>
              <w:t>、</w:t>
            </w:r>
            <w:r>
              <w:rPr>
                <w:rFonts w:ascii="宋体" w:eastAsia="宋体" w:hAnsi="宋体" w:cs="宋体" w:hint="eastAsia"/>
                <w:color w:val="000000"/>
                <w:kern w:val="0"/>
                <w:sz w:val="22"/>
              </w:rPr>
              <w:t>H.264</w:t>
            </w:r>
            <w:r>
              <w:rPr>
                <w:rFonts w:ascii="宋体" w:eastAsia="宋体" w:hAnsi="宋体" w:cs="宋体" w:hint="eastAsia"/>
                <w:color w:val="000000"/>
                <w:kern w:val="0"/>
                <w:sz w:val="22"/>
              </w:rPr>
              <w:t>、</w:t>
            </w:r>
            <w:r>
              <w:rPr>
                <w:rFonts w:ascii="宋体" w:eastAsia="宋体" w:hAnsi="宋体" w:cs="宋体" w:hint="eastAsia"/>
                <w:color w:val="000000"/>
                <w:kern w:val="0"/>
                <w:sz w:val="22"/>
              </w:rPr>
              <w:t>MPEG4</w:t>
            </w:r>
            <w:r>
              <w:rPr>
                <w:rFonts w:ascii="宋体" w:eastAsia="宋体" w:hAnsi="宋体" w:cs="宋体" w:hint="eastAsia"/>
                <w:color w:val="000000"/>
                <w:kern w:val="0"/>
                <w:sz w:val="22"/>
              </w:rPr>
              <w:t>、</w:t>
            </w:r>
            <w:r>
              <w:rPr>
                <w:rFonts w:ascii="宋体" w:eastAsia="宋体" w:hAnsi="宋体" w:cs="宋体" w:hint="eastAsia"/>
                <w:color w:val="000000"/>
                <w:kern w:val="0"/>
                <w:sz w:val="22"/>
              </w:rPr>
              <w:t>SVAC</w:t>
            </w:r>
            <w:r>
              <w:rPr>
                <w:rFonts w:ascii="宋体" w:eastAsia="宋体" w:hAnsi="宋体" w:cs="宋体" w:hint="eastAsia"/>
                <w:color w:val="000000"/>
                <w:kern w:val="0"/>
                <w:sz w:val="22"/>
              </w:rPr>
              <w:t>视频编码格式的</w:t>
            </w:r>
            <w:r>
              <w:rPr>
                <w:rFonts w:ascii="宋体" w:eastAsia="宋体" w:hAnsi="宋体" w:cs="宋体" w:hint="eastAsia"/>
                <w:color w:val="000000"/>
                <w:kern w:val="0"/>
                <w:sz w:val="22"/>
              </w:rPr>
              <w:t>IPC</w:t>
            </w:r>
            <w:r>
              <w:rPr>
                <w:rFonts w:ascii="宋体" w:eastAsia="宋体" w:hAnsi="宋体" w:cs="宋体" w:hint="eastAsia"/>
                <w:color w:val="000000"/>
                <w:kern w:val="0"/>
                <w:sz w:val="22"/>
              </w:rPr>
              <w:t>。</w:t>
            </w:r>
            <w:r>
              <w:rPr>
                <w:rFonts w:ascii="宋体" w:eastAsia="宋体" w:hAnsi="宋体" w:cs="宋体" w:hint="eastAsia"/>
                <w:color w:val="000000"/>
                <w:kern w:val="0"/>
                <w:sz w:val="22"/>
              </w:rPr>
              <w:br/>
              <w:t>11.</w:t>
            </w:r>
            <w:r>
              <w:rPr>
                <w:rFonts w:ascii="宋体" w:eastAsia="宋体" w:hAnsi="宋体" w:cs="宋体" w:hint="eastAsia"/>
                <w:color w:val="000000"/>
                <w:kern w:val="0"/>
                <w:sz w:val="22"/>
              </w:rPr>
              <w:t>支持</w:t>
            </w:r>
            <w:r>
              <w:rPr>
                <w:rFonts w:ascii="宋体" w:eastAsia="宋体" w:hAnsi="宋体" w:cs="宋体" w:hint="eastAsia"/>
                <w:color w:val="000000"/>
                <w:kern w:val="0"/>
                <w:sz w:val="22"/>
              </w:rPr>
              <w:t>8T</w:t>
            </w:r>
            <w:r>
              <w:rPr>
                <w:rFonts w:ascii="宋体" w:eastAsia="宋体" w:hAnsi="宋体" w:cs="宋体" w:hint="eastAsia"/>
                <w:color w:val="000000"/>
                <w:kern w:val="0"/>
                <w:sz w:val="22"/>
              </w:rPr>
              <w:t>容量的</w:t>
            </w:r>
            <w:r>
              <w:rPr>
                <w:rFonts w:ascii="宋体" w:eastAsia="宋体" w:hAnsi="宋体" w:cs="宋体" w:hint="eastAsia"/>
                <w:color w:val="000000"/>
                <w:kern w:val="0"/>
                <w:sz w:val="22"/>
              </w:rPr>
              <w:t>SATA</w:t>
            </w:r>
            <w:r>
              <w:rPr>
                <w:rFonts w:ascii="宋体" w:eastAsia="宋体" w:hAnsi="宋体" w:cs="宋体" w:hint="eastAsia"/>
                <w:color w:val="000000"/>
                <w:kern w:val="0"/>
                <w:sz w:val="22"/>
              </w:rPr>
              <w:t>接口硬盘；</w:t>
            </w:r>
            <w:r>
              <w:rPr>
                <w:rFonts w:ascii="宋体" w:eastAsia="宋体" w:hAnsi="宋体" w:cs="宋体" w:hint="eastAsia"/>
                <w:color w:val="000000"/>
                <w:kern w:val="0"/>
                <w:sz w:val="22"/>
              </w:rPr>
              <w:t>支持硬盘热插拔和休眠。</w:t>
            </w:r>
            <w:r>
              <w:rPr>
                <w:rFonts w:ascii="宋体" w:eastAsia="宋体" w:hAnsi="宋体" w:cs="宋体" w:hint="eastAsia"/>
                <w:color w:val="000000"/>
                <w:kern w:val="0"/>
                <w:sz w:val="22"/>
              </w:rPr>
              <w:br/>
              <w:t>12.</w:t>
            </w:r>
            <w:r>
              <w:rPr>
                <w:rFonts w:ascii="宋体" w:eastAsia="宋体" w:hAnsi="宋体" w:cs="宋体" w:hint="eastAsia"/>
                <w:color w:val="000000"/>
                <w:kern w:val="0"/>
                <w:sz w:val="22"/>
              </w:rPr>
              <w:t>支持</w:t>
            </w:r>
            <w:r>
              <w:rPr>
                <w:rFonts w:ascii="宋体" w:eastAsia="宋体" w:hAnsi="宋体" w:cs="宋体" w:hint="eastAsia"/>
                <w:color w:val="000000"/>
                <w:kern w:val="0"/>
                <w:sz w:val="22"/>
              </w:rPr>
              <w:t>2</w:t>
            </w:r>
            <w:r>
              <w:rPr>
                <w:rFonts w:ascii="宋体" w:eastAsia="宋体" w:hAnsi="宋体" w:cs="宋体" w:hint="eastAsia"/>
                <w:color w:val="000000"/>
                <w:kern w:val="0"/>
                <w:sz w:val="22"/>
              </w:rPr>
              <w:t>个以太网口，可将</w:t>
            </w:r>
            <w:r>
              <w:rPr>
                <w:rFonts w:ascii="宋体" w:eastAsia="宋体" w:hAnsi="宋体" w:cs="宋体" w:hint="eastAsia"/>
                <w:color w:val="000000"/>
                <w:kern w:val="0"/>
                <w:sz w:val="22"/>
              </w:rPr>
              <w:t>2</w:t>
            </w:r>
            <w:r>
              <w:rPr>
                <w:rFonts w:ascii="宋体" w:eastAsia="宋体" w:hAnsi="宋体" w:cs="宋体" w:hint="eastAsia"/>
                <w:color w:val="000000"/>
                <w:kern w:val="0"/>
                <w:sz w:val="22"/>
              </w:rPr>
              <w:t>个网口设置不同网段的</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地址，分别接入不同网段</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地址的</w:t>
            </w:r>
            <w:r>
              <w:rPr>
                <w:rFonts w:ascii="宋体" w:eastAsia="宋体" w:hAnsi="宋体" w:cs="宋体" w:hint="eastAsia"/>
                <w:color w:val="000000"/>
                <w:kern w:val="0"/>
                <w:sz w:val="22"/>
              </w:rPr>
              <w:t>IPC</w:t>
            </w:r>
            <w:r>
              <w:rPr>
                <w:rFonts w:ascii="宋体" w:eastAsia="宋体" w:hAnsi="宋体" w:cs="宋体" w:hint="eastAsia"/>
                <w:color w:val="000000"/>
                <w:kern w:val="0"/>
                <w:sz w:val="22"/>
              </w:rPr>
              <w:t>。</w:t>
            </w:r>
            <w:r>
              <w:rPr>
                <w:rFonts w:ascii="宋体" w:eastAsia="宋体" w:hAnsi="宋体" w:cs="宋体" w:hint="eastAsia"/>
                <w:color w:val="000000"/>
                <w:kern w:val="0"/>
                <w:sz w:val="22"/>
              </w:rPr>
              <w:br/>
              <w:t>13.</w:t>
            </w:r>
            <w:r>
              <w:rPr>
                <w:rFonts w:ascii="宋体" w:eastAsia="宋体" w:hAnsi="宋体" w:cs="宋体" w:hint="eastAsia"/>
                <w:color w:val="000000"/>
                <w:kern w:val="0"/>
                <w:sz w:val="22"/>
              </w:rPr>
              <w:t>支持</w:t>
            </w:r>
            <w:r>
              <w:rPr>
                <w:rFonts w:ascii="宋体" w:eastAsia="宋体" w:hAnsi="宋体" w:cs="宋体" w:hint="eastAsia"/>
                <w:color w:val="000000"/>
                <w:kern w:val="0"/>
                <w:sz w:val="22"/>
              </w:rPr>
              <w:t>16</w:t>
            </w:r>
            <w:r>
              <w:rPr>
                <w:rFonts w:ascii="宋体" w:eastAsia="宋体" w:hAnsi="宋体" w:cs="宋体" w:hint="eastAsia"/>
                <w:color w:val="000000"/>
                <w:kern w:val="0"/>
                <w:sz w:val="22"/>
              </w:rPr>
              <w:t>个</w:t>
            </w:r>
            <w:r>
              <w:rPr>
                <w:rFonts w:ascii="宋体" w:eastAsia="宋体" w:hAnsi="宋体" w:cs="宋体" w:hint="eastAsia"/>
                <w:color w:val="000000"/>
                <w:kern w:val="0"/>
                <w:sz w:val="22"/>
              </w:rPr>
              <w:t>SATA</w:t>
            </w:r>
            <w:r>
              <w:rPr>
                <w:rFonts w:ascii="宋体" w:eastAsia="宋体" w:hAnsi="宋体" w:cs="宋体" w:hint="eastAsia"/>
                <w:color w:val="000000"/>
                <w:kern w:val="0"/>
                <w:sz w:val="22"/>
              </w:rPr>
              <w:t>接口，至少支持</w:t>
            </w:r>
            <w:r>
              <w:rPr>
                <w:rFonts w:ascii="宋体" w:eastAsia="宋体" w:hAnsi="宋体" w:cs="宋体" w:hint="eastAsia"/>
                <w:color w:val="000000"/>
                <w:kern w:val="0"/>
                <w:sz w:val="22"/>
              </w:rPr>
              <w:t>2</w:t>
            </w:r>
            <w:r>
              <w:rPr>
                <w:rFonts w:ascii="宋体" w:eastAsia="宋体" w:hAnsi="宋体" w:cs="宋体" w:hint="eastAsia"/>
                <w:color w:val="000000"/>
                <w:kern w:val="0"/>
                <w:sz w:val="22"/>
              </w:rPr>
              <w:t>个</w:t>
            </w:r>
            <w:r>
              <w:rPr>
                <w:rFonts w:ascii="宋体" w:eastAsia="宋体" w:hAnsi="宋体" w:cs="宋体" w:hint="eastAsia"/>
                <w:color w:val="000000"/>
                <w:kern w:val="0"/>
                <w:sz w:val="22"/>
              </w:rPr>
              <w:t>USB2.0</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USB3.0</w:t>
            </w:r>
            <w:r>
              <w:rPr>
                <w:rFonts w:ascii="宋体" w:eastAsia="宋体" w:hAnsi="宋体" w:cs="宋体" w:hint="eastAsia"/>
                <w:color w:val="000000"/>
                <w:kern w:val="0"/>
                <w:sz w:val="22"/>
              </w:rPr>
              <w:t>接口；支持</w:t>
            </w:r>
            <w:r>
              <w:rPr>
                <w:rFonts w:ascii="宋体" w:eastAsia="宋体" w:hAnsi="宋体" w:cs="宋体" w:hint="eastAsia"/>
                <w:color w:val="000000"/>
                <w:kern w:val="0"/>
                <w:sz w:val="22"/>
              </w:rPr>
              <w:t>16</w:t>
            </w:r>
            <w:r>
              <w:rPr>
                <w:rFonts w:ascii="宋体" w:eastAsia="宋体" w:hAnsi="宋体" w:cs="宋体" w:hint="eastAsia"/>
                <w:color w:val="000000"/>
                <w:kern w:val="0"/>
                <w:sz w:val="22"/>
              </w:rPr>
              <w:t>路报警输入，</w:t>
            </w:r>
            <w:r>
              <w:rPr>
                <w:rFonts w:ascii="宋体" w:eastAsia="宋体" w:hAnsi="宋体" w:cs="宋体" w:hint="eastAsia"/>
                <w:color w:val="000000"/>
                <w:kern w:val="0"/>
                <w:sz w:val="22"/>
              </w:rPr>
              <w:t>8</w:t>
            </w:r>
            <w:r>
              <w:rPr>
                <w:rFonts w:ascii="宋体" w:eastAsia="宋体" w:hAnsi="宋体" w:cs="宋体" w:hint="eastAsia"/>
                <w:color w:val="000000"/>
                <w:kern w:val="0"/>
                <w:sz w:val="22"/>
              </w:rPr>
              <w:t>路报警输出接口。</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50</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显示器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24</w:t>
            </w:r>
            <w:r>
              <w:rPr>
                <w:rFonts w:ascii="宋体" w:eastAsia="宋体" w:hAnsi="宋体" w:cs="宋体" w:hint="eastAsia"/>
                <w:color w:val="000000"/>
                <w:kern w:val="0"/>
                <w:sz w:val="22"/>
              </w:rPr>
              <w:t>寸</w:t>
            </w:r>
            <w:r>
              <w:rPr>
                <w:rFonts w:ascii="宋体" w:eastAsia="宋体" w:hAnsi="宋体" w:cs="宋体" w:hint="eastAsia"/>
                <w:color w:val="000000"/>
                <w:kern w:val="0"/>
                <w:sz w:val="22"/>
              </w:rPr>
              <w:t>4K</w:t>
            </w:r>
            <w:r>
              <w:rPr>
                <w:rFonts w:ascii="宋体" w:eastAsia="宋体" w:hAnsi="宋体" w:cs="宋体" w:hint="eastAsia"/>
                <w:color w:val="000000"/>
                <w:kern w:val="0"/>
                <w:sz w:val="22"/>
              </w:rPr>
              <w:t>液晶监视器；</w:t>
            </w:r>
            <w:r>
              <w:rPr>
                <w:rFonts w:ascii="宋体" w:eastAsia="宋体" w:hAnsi="宋体" w:cs="宋体" w:hint="eastAsia"/>
                <w:color w:val="000000"/>
                <w:kern w:val="0"/>
                <w:sz w:val="22"/>
              </w:rPr>
              <w:br/>
            </w:r>
            <w:r>
              <w:rPr>
                <w:rFonts w:ascii="宋体" w:eastAsia="宋体" w:hAnsi="宋体" w:cs="宋体" w:hint="eastAsia"/>
                <w:color w:val="000000"/>
                <w:kern w:val="0"/>
                <w:sz w:val="22"/>
              </w:rPr>
              <w:t>显示：</w:t>
            </w:r>
            <w:r>
              <w:rPr>
                <w:rFonts w:ascii="宋体" w:eastAsia="宋体" w:hAnsi="宋体" w:cs="宋体" w:hint="eastAsia"/>
                <w:color w:val="000000"/>
                <w:kern w:val="0"/>
                <w:sz w:val="22"/>
              </w:rPr>
              <w:t>LED</w:t>
            </w:r>
            <w:r>
              <w:rPr>
                <w:rFonts w:ascii="宋体" w:eastAsia="宋体" w:hAnsi="宋体" w:cs="宋体" w:hint="eastAsia"/>
                <w:color w:val="000000"/>
                <w:kern w:val="0"/>
                <w:sz w:val="22"/>
              </w:rPr>
              <w:t>背光；物理分辨率</w:t>
            </w:r>
            <w:r>
              <w:rPr>
                <w:rFonts w:ascii="宋体" w:eastAsia="宋体" w:hAnsi="宋体" w:cs="宋体" w:hint="eastAsia"/>
                <w:color w:val="000000"/>
                <w:kern w:val="0"/>
                <w:sz w:val="22"/>
              </w:rPr>
              <w:t>3840</w:t>
            </w:r>
            <w:r>
              <w:rPr>
                <w:rFonts w:ascii="宋体" w:eastAsia="宋体" w:hAnsi="宋体" w:cs="宋体" w:hint="eastAsia"/>
                <w:color w:val="000000"/>
                <w:kern w:val="0"/>
                <w:sz w:val="22"/>
              </w:rPr>
              <w:t>×</w:t>
            </w:r>
            <w:r>
              <w:rPr>
                <w:rFonts w:ascii="宋体" w:eastAsia="宋体" w:hAnsi="宋体" w:cs="宋体" w:hint="eastAsia"/>
                <w:color w:val="000000"/>
                <w:kern w:val="0"/>
                <w:sz w:val="22"/>
              </w:rPr>
              <w:t>2160</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亮度</w:t>
            </w:r>
            <w:r>
              <w:rPr>
                <w:rFonts w:ascii="宋体" w:eastAsia="宋体" w:hAnsi="宋体" w:cs="宋体" w:hint="eastAsia"/>
                <w:color w:val="000000"/>
                <w:kern w:val="0"/>
                <w:sz w:val="22"/>
              </w:rPr>
              <w:t>300cd/</w:t>
            </w:r>
            <w:r>
              <w:rPr>
                <w:rFonts w:ascii="宋体" w:eastAsia="宋体" w:hAnsi="宋体" w:cs="宋体" w:hint="eastAsia"/>
                <w:color w:val="000000"/>
                <w:kern w:val="0"/>
                <w:sz w:val="22"/>
              </w:rPr>
              <w:t>㎡；对比度</w:t>
            </w:r>
            <w:r>
              <w:rPr>
                <w:rFonts w:ascii="宋体" w:eastAsia="宋体" w:hAnsi="宋体" w:cs="宋体" w:hint="eastAsia"/>
                <w:color w:val="000000"/>
                <w:kern w:val="0"/>
                <w:sz w:val="22"/>
              </w:rPr>
              <w:t>1000:1</w:t>
            </w:r>
            <w:r>
              <w:rPr>
                <w:rFonts w:ascii="宋体" w:eastAsia="宋体" w:hAnsi="宋体" w:cs="宋体" w:hint="eastAsia"/>
                <w:color w:val="000000"/>
                <w:kern w:val="0"/>
                <w:sz w:val="22"/>
              </w:rPr>
              <w:t>，功耗：≤</w:t>
            </w:r>
            <w:r>
              <w:rPr>
                <w:rFonts w:ascii="宋体" w:eastAsia="宋体" w:hAnsi="宋体" w:cs="宋体" w:hint="eastAsia"/>
                <w:color w:val="000000"/>
                <w:kern w:val="0"/>
                <w:sz w:val="22"/>
              </w:rPr>
              <w:t>52W</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裸机尺寸</w:t>
            </w:r>
            <w:r>
              <w:rPr>
                <w:rFonts w:ascii="宋体" w:eastAsia="宋体" w:hAnsi="宋体" w:cs="宋体" w:hint="eastAsia"/>
                <w:color w:val="000000"/>
                <w:kern w:val="0"/>
                <w:sz w:val="22"/>
              </w:rPr>
              <w:t xml:space="preserve"> (W*H*D)(mm)</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566.4</w:t>
            </w:r>
            <w:r>
              <w:rPr>
                <w:rFonts w:ascii="宋体" w:eastAsia="宋体" w:hAnsi="宋体" w:cs="宋体" w:hint="eastAsia"/>
                <w:color w:val="000000"/>
                <w:kern w:val="0"/>
                <w:sz w:val="22"/>
              </w:rPr>
              <w:t>×</w:t>
            </w:r>
            <w:r>
              <w:rPr>
                <w:rFonts w:ascii="宋体" w:eastAsia="宋体" w:hAnsi="宋体" w:cs="宋体" w:hint="eastAsia"/>
                <w:color w:val="000000"/>
                <w:kern w:val="0"/>
                <w:sz w:val="22"/>
              </w:rPr>
              <w:t>392.7</w:t>
            </w:r>
            <w:r>
              <w:rPr>
                <w:rFonts w:ascii="宋体" w:eastAsia="宋体" w:hAnsi="宋体" w:cs="宋体" w:hint="eastAsia"/>
                <w:color w:val="000000"/>
                <w:kern w:val="0"/>
                <w:sz w:val="22"/>
              </w:rPr>
              <w:t>×</w:t>
            </w:r>
            <w:r>
              <w:rPr>
                <w:rFonts w:ascii="宋体" w:eastAsia="宋体" w:hAnsi="宋体" w:cs="宋体" w:hint="eastAsia"/>
                <w:color w:val="000000"/>
                <w:kern w:val="0"/>
                <w:sz w:val="22"/>
              </w:rPr>
              <w:t>189.9</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接口：</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VGA</w:t>
            </w:r>
            <w:r>
              <w:rPr>
                <w:rFonts w:ascii="宋体" w:eastAsia="宋体" w:hAnsi="宋体" w:cs="宋体" w:hint="eastAsia"/>
                <w:color w:val="000000"/>
                <w:kern w:val="0"/>
                <w:sz w:val="22"/>
              </w:rPr>
              <w:t>输入接口，</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HDMI</w:t>
            </w:r>
            <w:r>
              <w:rPr>
                <w:rFonts w:ascii="宋体" w:eastAsia="宋体" w:hAnsi="宋体" w:cs="宋体" w:hint="eastAsia"/>
                <w:color w:val="000000"/>
                <w:kern w:val="0"/>
                <w:sz w:val="22"/>
              </w:rPr>
              <w:t>输入接口，</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DP</w:t>
            </w:r>
            <w:r>
              <w:rPr>
                <w:rFonts w:ascii="宋体" w:eastAsia="宋体" w:hAnsi="宋体" w:cs="宋体" w:hint="eastAsia"/>
                <w:color w:val="000000"/>
                <w:kern w:val="0"/>
                <w:sz w:val="22"/>
              </w:rPr>
              <w:t>输入接口，</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3.5mm</w:t>
            </w:r>
            <w:r>
              <w:rPr>
                <w:rFonts w:ascii="宋体" w:eastAsia="宋体" w:hAnsi="宋体" w:cs="宋体" w:hint="eastAsia"/>
                <w:color w:val="000000"/>
                <w:kern w:val="0"/>
                <w:sz w:val="22"/>
              </w:rPr>
              <w:t>音频输入输出接口</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监视器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19</w:t>
            </w:r>
            <w:r>
              <w:rPr>
                <w:rFonts w:ascii="宋体" w:eastAsia="宋体" w:hAnsi="宋体" w:cs="宋体" w:hint="eastAsia"/>
                <w:color w:val="000000"/>
                <w:kern w:val="0"/>
                <w:sz w:val="22"/>
              </w:rPr>
              <w:t>寸液晶监视器，</w:t>
            </w:r>
            <w:r>
              <w:rPr>
                <w:rFonts w:ascii="宋体" w:eastAsia="宋体" w:hAnsi="宋体" w:cs="宋体" w:hint="eastAsia"/>
                <w:color w:val="000000"/>
                <w:kern w:val="0"/>
                <w:sz w:val="22"/>
              </w:rPr>
              <w:br/>
            </w:r>
            <w:r>
              <w:rPr>
                <w:rFonts w:ascii="宋体" w:eastAsia="宋体" w:hAnsi="宋体" w:cs="宋体" w:hint="eastAsia"/>
                <w:color w:val="000000"/>
                <w:kern w:val="0"/>
                <w:sz w:val="22"/>
              </w:rPr>
              <w:t>显示：</w:t>
            </w:r>
            <w:r>
              <w:rPr>
                <w:rFonts w:ascii="宋体" w:eastAsia="宋体" w:hAnsi="宋体" w:cs="宋体" w:hint="eastAsia"/>
                <w:color w:val="000000"/>
                <w:kern w:val="0"/>
                <w:sz w:val="22"/>
              </w:rPr>
              <w:t>LED</w:t>
            </w:r>
            <w:r>
              <w:rPr>
                <w:rFonts w:ascii="宋体" w:eastAsia="宋体" w:hAnsi="宋体" w:cs="宋体" w:hint="eastAsia"/>
                <w:color w:val="000000"/>
                <w:kern w:val="0"/>
                <w:sz w:val="22"/>
              </w:rPr>
              <w:t>背光；</w:t>
            </w:r>
            <w:r>
              <w:rPr>
                <w:rFonts w:ascii="宋体" w:eastAsia="宋体" w:hAnsi="宋体" w:cs="宋体" w:hint="eastAsia"/>
                <w:color w:val="000000"/>
                <w:kern w:val="0"/>
                <w:sz w:val="22"/>
              </w:rPr>
              <w:br/>
            </w:r>
            <w:r>
              <w:rPr>
                <w:rFonts w:ascii="宋体" w:eastAsia="宋体" w:hAnsi="宋体" w:cs="宋体" w:hint="eastAsia"/>
                <w:color w:val="000000"/>
                <w:kern w:val="0"/>
                <w:sz w:val="22"/>
              </w:rPr>
              <w:t>物理分辨率：</w:t>
            </w:r>
            <w:r>
              <w:rPr>
                <w:rFonts w:ascii="宋体" w:eastAsia="宋体" w:hAnsi="宋体" w:cs="宋体" w:hint="eastAsia"/>
                <w:color w:val="000000"/>
                <w:kern w:val="0"/>
                <w:sz w:val="22"/>
              </w:rPr>
              <w:t>1280</w:t>
            </w:r>
            <w:r>
              <w:rPr>
                <w:rFonts w:ascii="宋体" w:eastAsia="宋体" w:hAnsi="宋体" w:cs="宋体" w:hint="eastAsia"/>
                <w:color w:val="000000"/>
                <w:kern w:val="0"/>
                <w:sz w:val="22"/>
              </w:rPr>
              <w:t>×</w:t>
            </w:r>
            <w:r>
              <w:rPr>
                <w:rFonts w:ascii="宋体" w:eastAsia="宋体" w:hAnsi="宋体" w:cs="宋体" w:hint="eastAsia"/>
                <w:color w:val="000000"/>
                <w:kern w:val="0"/>
                <w:sz w:val="22"/>
              </w:rPr>
              <w:t>1024</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亮度</w:t>
            </w:r>
            <w:r>
              <w:rPr>
                <w:rFonts w:ascii="宋体" w:eastAsia="宋体" w:hAnsi="宋体" w:cs="宋体" w:hint="eastAsia"/>
                <w:color w:val="000000"/>
                <w:kern w:val="0"/>
                <w:sz w:val="22"/>
              </w:rPr>
              <w:t>250cd/</w:t>
            </w:r>
            <w:r>
              <w:rPr>
                <w:rFonts w:ascii="宋体" w:eastAsia="宋体" w:hAnsi="宋体" w:cs="宋体" w:hint="eastAsia"/>
                <w:color w:val="000000"/>
                <w:kern w:val="0"/>
                <w:sz w:val="22"/>
              </w:rPr>
              <w:t>㎡，对比度</w:t>
            </w:r>
            <w:r>
              <w:rPr>
                <w:rFonts w:ascii="宋体" w:eastAsia="宋体" w:hAnsi="宋体" w:cs="宋体" w:hint="eastAsia"/>
                <w:color w:val="000000"/>
                <w:kern w:val="0"/>
                <w:sz w:val="22"/>
              </w:rPr>
              <w:t>1000:1</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输入接口：</w:t>
            </w:r>
            <w:r>
              <w:rPr>
                <w:rFonts w:ascii="宋体" w:eastAsia="宋体" w:hAnsi="宋体" w:cs="宋体" w:hint="eastAsia"/>
                <w:color w:val="000000"/>
                <w:kern w:val="0"/>
                <w:sz w:val="22"/>
              </w:rPr>
              <w:t>HDMI*1</w:t>
            </w:r>
            <w:r>
              <w:rPr>
                <w:rFonts w:ascii="宋体" w:eastAsia="宋体" w:hAnsi="宋体" w:cs="宋体" w:hint="eastAsia"/>
                <w:color w:val="000000"/>
                <w:kern w:val="0"/>
                <w:sz w:val="22"/>
              </w:rPr>
              <w:t>、</w:t>
            </w:r>
            <w:r>
              <w:rPr>
                <w:rFonts w:ascii="宋体" w:eastAsia="宋体" w:hAnsi="宋体" w:cs="宋体" w:hint="eastAsia"/>
                <w:color w:val="000000"/>
                <w:kern w:val="0"/>
                <w:sz w:val="22"/>
              </w:rPr>
              <w:t>VGA*1</w:t>
            </w:r>
            <w:r>
              <w:rPr>
                <w:rFonts w:ascii="宋体" w:eastAsia="宋体" w:hAnsi="宋体" w:cs="宋体" w:hint="eastAsia"/>
                <w:color w:val="000000"/>
                <w:kern w:val="0"/>
                <w:sz w:val="22"/>
              </w:rPr>
              <w:t>、</w:t>
            </w:r>
            <w:r>
              <w:rPr>
                <w:rFonts w:ascii="宋体" w:eastAsia="宋体" w:hAnsi="宋体" w:cs="宋体" w:hint="eastAsia"/>
                <w:color w:val="000000"/>
                <w:kern w:val="0"/>
                <w:sz w:val="22"/>
              </w:rPr>
              <w:t>S-Video*1</w:t>
            </w:r>
            <w:r>
              <w:rPr>
                <w:rFonts w:ascii="宋体" w:eastAsia="宋体" w:hAnsi="宋体" w:cs="宋体" w:hint="eastAsia"/>
                <w:color w:val="000000"/>
                <w:kern w:val="0"/>
                <w:sz w:val="22"/>
              </w:rPr>
              <w:t>、</w:t>
            </w:r>
            <w:r>
              <w:rPr>
                <w:rFonts w:ascii="宋体" w:eastAsia="宋体" w:hAnsi="宋体" w:cs="宋体" w:hint="eastAsia"/>
                <w:color w:val="000000"/>
                <w:kern w:val="0"/>
                <w:sz w:val="22"/>
              </w:rPr>
              <w:t>BNC*1</w:t>
            </w:r>
            <w:r>
              <w:rPr>
                <w:rFonts w:ascii="宋体" w:eastAsia="宋体" w:hAnsi="宋体" w:cs="宋体" w:hint="eastAsia"/>
                <w:color w:val="000000"/>
                <w:kern w:val="0"/>
                <w:sz w:val="22"/>
              </w:rPr>
              <w:t>、</w:t>
            </w:r>
            <w:r>
              <w:rPr>
                <w:rFonts w:ascii="宋体" w:eastAsia="宋体" w:hAnsi="宋体" w:cs="宋体" w:hint="eastAsia"/>
                <w:color w:val="000000"/>
                <w:kern w:val="0"/>
                <w:sz w:val="22"/>
              </w:rPr>
              <w:t>Audio*1</w:t>
            </w:r>
            <w:r>
              <w:rPr>
                <w:rFonts w:ascii="宋体" w:eastAsia="宋体" w:hAnsi="宋体" w:cs="宋体" w:hint="eastAsia"/>
                <w:color w:val="000000"/>
                <w:kern w:val="0"/>
                <w:sz w:val="22"/>
              </w:rPr>
              <w:t>，输出接口：</w:t>
            </w:r>
            <w:r>
              <w:rPr>
                <w:rFonts w:ascii="宋体" w:eastAsia="宋体" w:hAnsi="宋体" w:cs="宋体" w:hint="eastAsia"/>
                <w:color w:val="000000"/>
                <w:kern w:val="0"/>
                <w:sz w:val="22"/>
              </w:rPr>
              <w:t>BNC*1</w:t>
            </w:r>
            <w:r>
              <w:rPr>
                <w:rFonts w:ascii="宋体" w:eastAsia="宋体" w:hAnsi="宋体" w:cs="宋体" w:hint="eastAsia"/>
                <w:color w:val="000000"/>
                <w:kern w:val="0"/>
                <w:sz w:val="22"/>
              </w:rPr>
              <w:t>，</w:t>
            </w:r>
            <w:r>
              <w:rPr>
                <w:rFonts w:ascii="宋体" w:eastAsia="宋体" w:hAnsi="宋体" w:cs="宋体" w:hint="eastAsia"/>
                <w:color w:val="000000"/>
                <w:kern w:val="0"/>
                <w:sz w:val="22"/>
              </w:rPr>
              <w:t>Audio*1</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电源：</w:t>
            </w:r>
            <w:r>
              <w:rPr>
                <w:rFonts w:ascii="宋体" w:eastAsia="宋体" w:hAnsi="宋体" w:cs="宋体" w:hint="eastAsia"/>
                <w:color w:val="000000"/>
                <w:kern w:val="0"/>
                <w:sz w:val="22"/>
              </w:rPr>
              <w:t>AC100V--240V</w:t>
            </w:r>
            <w:r>
              <w:rPr>
                <w:rFonts w:ascii="宋体" w:eastAsia="宋体" w:hAnsi="宋体" w:cs="宋体" w:hint="eastAsia"/>
                <w:color w:val="000000"/>
                <w:kern w:val="0"/>
                <w:sz w:val="22"/>
              </w:rPr>
              <w:t>，功耗：≤</w:t>
            </w:r>
            <w:r>
              <w:rPr>
                <w:rFonts w:ascii="宋体" w:eastAsia="宋体" w:hAnsi="宋体" w:cs="宋体" w:hint="eastAsia"/>
                <w:color w:val="000000"/>
                <w:kern w:val="0"/>
                <w:sz w:val="22"/>
              </w:rPr>
              <w:t>30W</w:t>
            </w:r>
            <w:r>
              <w:rPr>
                <w:rFonts w:ascii="宋体" w:eastAsia="宋体" w:hAnsi="宋体" w:cs="宋体" w:hint="eastAsia"/>
                <w:color w:val="000000"/>
                <w:kern w:val="0"/>
                <w:sz w:val="22"/>
              </w:rPr>
              <w:t>，喇叭：</w:t>
            </w:r>
            <w:r>
              <w:rPr>
                <w:rFonts w:ascii="宋体" w:eastAsia="宋体" w:hAnsi="宋体" w:cs="宋体" w:hint="eastAsia"/>
                <w:color w:val="000000"/>
                <w:kern w:val="0"/>
                <w:sz w:val="22"/>
              </w:rPr>
              <w:t>8</w:t>
            </w:r>
            <w:r>
              <w:rPr>
                <w:rStyle w:val="font51"/>
                <w:rFonts w:hint="default"/>
              </w:rPr>
              <w:t>Ω</w:t>
            </w:r>
            <w:r>
              <w:rPr>
                <w:rStyle w:val="font41"/>
                <w:rFonts w:ascii="宋体" w:eastAsia="宋体" w:hAnsi="宋体" w:cs="宋体" w:hint="default"/>
              </w:rPr>
              <w:t xml:space="preserve">  3W</w:t>
            </w:r>
            <w:r>
              <w:rPr>
                <w:rStyle w:val="font41"/>
                <w:rFonts w:ascii="宋体" w:eastAsia="宋体" w:hAnsi="宋体" w:cs="宋体" w:hint="default"/>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视频解码器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要求设备具备，</w:t>
            </w:r>
            <w:r>
              <w:rPr>
                <w:rFonts w:ascii="宋体" w:eastAsia="宋体" w:hAnsi="宋体" w:cs="宋体" w:hint="eastAsia"/>
                <w:color w:val="000000"/>
                <w:kern w:val="0"/>
                <w:sz w:val="22"/>
              </w:rPr>
              <w:t>20</w:t>
            </w:r>
            <w:r>
              <w:rPr>
                <w:rFonts w:ascii="宋体" w:eastAsia="宋体" w:hAnsi="宋体" w:cs="宋体" w:hint="eastAsia"/>
                <w:color w:val="000000"/>
                <w:kern w:val="0"/>
                <w:sz w:val="22"/>
              </w:rPr>
              <w:t>个</w:t>
            </w:r>
            <w:r>
              <w:rPr>
                <w:rFonts w:ascii="宋体" w:eastAsia="宋体" w:hAnsi="宋体" w:cs="宋体" w:hint="eastAsia"/>
                <w:color w:val="000000"/>
                <w:kern w:val="0"/>
                <w:sz w:val="22"/>
              </w:rPr>
              <w:t>RJ45</w:t>
            </w:r>
            <w:r>
              <w:rPr>
                <w:rFonts w:ascii="宋体" w:eastAsia="宋体" w:hAnsi="宋体" w:cs="宋体" w:hint="eastAsia"/>
                <w:color w:val="000000"/>
                <w:kern w:val="0"/>
                <w:sz w:val="22"/>
              </w:rPr>
              <w:t>网络接口，</w:t>
            </w:r>
            <w:r>
              <w:rPr>
                <w:rFonts w:ascii="宋体" w:eastAsia="宋体" w:hAnsi="宋体" w:cs="宋体" w:hint="eastAsia"/>
                <w:color w:val="000000"/>
                <w:kern w:val="0"/>
                <w:sz w:val="22"/>
              </w:rPr>
              <w:t>1</w:t>
            </w:r>
            <w:r>
              <w:rPr>
                <w:rFonts w:ascii="宋体" w:eastAsia="宋体" w:hAnsi="宋体" w:cs="宋体" w:hint="eastAsia"/>
                <w:color w:val="000000"/>
                <w:kern w:val="0"/>
                <w:sz w:val="22"/>
              </w:rPr>
              <w:t>路语音输入，</w:t>
            </w:r>
            <w:r>
              <w:rPr>
                <w:rFonts w:ascii="宋体" w:eastAsia="宋体" w:hAnsi="宋体" w:cs="宋体" w:hint="eastAsia"/>
                <w:color w:val="000000"/>
                <w:kern w:val="0"/>
                <w:sz w:val="22"/>
              </w:rPr>
              <w:t>1</w:t>
            </w:r>
            <w:r>
              <w:rPr>
                <w:rFonts w:ascii="宋体" w:eastAsia="宋体" w:hAnsi="宋体" w:cs="宋体" w:hint="eastAsia"/>
                <w:color w:val="000000"/>
                <w:kern w:val="0"/>
                <w:sz w:val="22"/>
              </w:rPr>
              <w:t>路语音输出，</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RS232</w:t>
            </w:r>
            <w:r>
              <w:rPr>
                <w:rFonts w:ascii="宋体" w:eastAsia="宋体" w:hAnsi="宋体" w:cs="宋体" w:hint="eastAsia"/>
                <w:color w:val="000000"/>
                <w:kern w:val="0"/>
                <w:sz w:val="22"/>
              </w:rPr>
              <w:t>接口，</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RS485</w:t>
            </w:r>
            <w:r>
              <w:rPr>
                <w:rFonts w:ascii="宋体" w:eastAsia="宋体" w:hAnsi="宋体" w:cs="宋体" w:hint="eastAsia"/>
                <w:color w:val="000000"/>
                <w:kern w:val="0"/>
                <w:sz w:val="22"/>
              </w:rPr>
              <w:t>接口，</w:t>
            </w:r>
            <w:r>
              <w:rPr>
                <w:rFonts w:ascii="宋体" w:eastAsia="宋体" w:hAnsi="宋体" w:cs="宋体" w:hint="eastAsia"/>
                <w:color w:val="000000"/>
                <w:kern w:val="0"/>
                <w:sz w:val="22"/>
              </w:rPr>
              <w:t>8</w:t>
            </w:r>
            <w:r>
              <w:rPr>
                <w:rFonts w:ascii="宋体" w:eastAsia="宋体" w:hAnsi="宋体" w:cs="宋体" w:hint="eastAsia"/>
                <w:color w:val="000000"/>
                <w:kern w:val="0"/>
                <w:sz w:val="22"/>
              </w:rPr>
              <w:t>路报警输入，</w:t>
            </w:r>
            <w:r>
              <w:rPr>
                <w:rFonts w:ascii="宋体" w:eastAsia="宋体" w:hAnsi="宋体" w:cs="宋体" w:hint="eastAsia"/>
                <w:color w:val="000000"/>
                <w:kern w:val="0"/>
                <w:sz w:val="22"/>
              </w:rPr>
              <w:t>8</w:t>
            </w:r>
            <w:r>
              <w:rPr>
                <w:rFonts w:ascii="宋体" w:eastAsia="宋体" w:hAnsi="宋体" w:cs="宋体" w:hint="eastAsia"/>
                <w:color w:val="000000"/>
                <w:kern w:val="0"/>
                <w:sz w:val="22"/>
              </w:rPr>
              <w:t>路报警输出，</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VGA</w:t>
            </w:r>
            <w:r>
              <w:rPr>
                <w:rFonts w:ascii="宋体" w:eastAsia="宋体" w:hAnsi="宋体" w:cs="宋体" w:hint="eastAsia"/>
                <w:color w:val="000000"/>
                <w:kern w:val="0"/>
                <w:sz w:val="22"/>
              </w:rPr>
              <w:t>视频输入接口，</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DVI-I</w:t>
            </w:r>
            <w:r>
              <w:rPr>
                <w:rFonts w:ascii="宋体" w:eastAsia="宋体" w:hAnsi="宋体" w:cs="宋体" w:hint="eastAsia"/>
                <w:color w:val="000000"/>
                <w:kern w:val="0"/>
                <w:sz w:val="22"/>
              </w:rPr>
              <w:t>输入接口。输出口支持</w:t>
            </w:r>
            <w:r>
              <w:rPr>
                <w:rFonts w:ascii="宋体" w:eastAsia="宋体" w:hAnsi="宋体" w:cs="宋体" w:hint="eastAsia"/>
                <w:color w:val="000000"/>
                <w:kern w:val="0"/>
                <w:sz w:val="22"/>
              </w:rPr>
              <w:t>10</w:t>
            </w:r>
            <w:r>
              <w:rPr>
                <w:rFonts w:ascii="宋体" w:eastAsia="宋体" w:hAnsi="宋体" w:cs="宋体" w:hint="eastAsia"/>
                <w:color w:val="000000"/>
                <w:kern w:val="0"/>
                <w:sz w:val="22"/>
              </w:rPr>
              <w:t>个</w:t>
            </w:r>
            <w:r>
              <w:rPr>
                <w:rFonts w:ascii="宋体" w:eastAsia="宋体" w:hAnsi="宋体" w:cs="宋体" w:hint="eastAsia"/>
                <w:color w:val="000000"/>
                <w:kern w:val="0"/>
                <w:sz w:val="22"/>
              </w:rPr>
              <w:t>HDMI</w:t>
            </w:r>
            <w:r>
              <w:rPr>
                <w:rFonts w:ascii="宋体" w:eastAsia="宋体" w:hAnsi="宋体" w:cs="宋体" w:hint="eastAsia"/>
                <w:color w:val="000000"/>
                <w:kern w:val="0"/>
                <w:sz w:val="22"/>
              </w:rPr>
              <w:t>接口。</w:t>
            </w:r>
            <w:r>
              <w:rPr>
                <w:rFonts w:ascii="宋体" w:eastAsia="宋体" w:hAnsi="宋体" w:cs="宋体" w:hint="eastAsia"/>
                <w:color w:val="000000"/>
                <w:kern w:val="0"/>
                <w:sz w:val="22"/>
              </w:rPr>
              <w:br/>
            </w:r>
            <w:r>
              <w:rPr>
                <w:rFonts w:ascii="宋体" w:eastAsia="宋体" w:hAnsi="宋体" w:cs="宋体" w:hint="eastAsia"/>
                <w:color w:val="000000"/>
                <w:kern w:val="0"/>
                <w:sz w:val="22"/>
              </w:rPr>
              <w:t>设备可接入</w:t>
            </w:r>
            <w:r>
              <w:rPr>
                <w:rFonts w:ascii="宋体" w:eastAsia="宋体" w:hAnsi="宋体" w:cs="宋体" w:hint="eastAsia"/>
                <w:color w:val="000000"/>
                <w:kern w:val="0"/>
                <w:sz w:val="22"/>
              </w:rPr>
              <w:t>RTSP</w:t>
            </w:r>
            <w:r>
              <w:rPr>
                <w:rFonts w:ascii="宋体" w:eastAsia="宋体" w:hAnsi="宋体" w:cs="宋体" w:hint="eastAsia"/>
                <w:color w:val="000000"/>
                <w:kern w:val="0"/>
                <w:sz w:val="22"/>
              </w:rPr>
              <w:t>协议、</w:t>
            </w:r>
            <w:r>
              <w:rPr>
                <w:rFonts w:ascii="宋体" w:eastAsia="宋体" w:hAnsi="宋体" w:cs="宋体" w:hint="eastAsia"/>
                <w:color w:val="000000"/>
                <w:kern w:val="0"/>
                <w:sz w:val="22"/>
              </w:rPr>
              <w:t>ONVIF</w:t>
            </w:r>
            <w:r>
              <w:rPr>
                <w:rFonts w:ascii="宋体" w:eastAsia="宋体" w:hAnsi="宋体" w:cs="宋体" w:hint="eastAsia"/>
                <w:color w:val="000000"/>
                <w:kern w:val="0"/>
                <w:sz w:val="22"/>
              </w:rPr>
              <w:t>协议的前端设备的视频流。</w:t>
            </w:r>
            <w:r>
              <w:rPr>
                <w:rFonts w:ascii="宋体" w:eastAsia="宋体" w:hAnsi="宋体" w:cs="宋体" w:hint="eastAsia"/>
                <w:color w:val="000000"/>
                <w:kern w:val="0"/>
                <w:sz w:val="22"/>
              </w:rPr>
              <w:br/>
            </w:r>
            <w:r>
              <w:rPr>
                <w:rFonts w:ascii="宋体" w:eastAsia="宋体" w:hAnsi="宋体" w:cs="宋体" w:hint="eastAsia"/>
                <w:color w:val="000000"/>
                <w:kern w:val="0"/>
                <w:sz w:val="22"/>
              </w:rPr>
              <w:t>支持</w:t>
            </w:r>
            <w:r>
              <w:rPr>
                <w:rFonts w:ascii="宋体" w:eastAsia="宋体" w:hAnsi="宋体" w:cs="宋体" w:hint="eastAsia"/>
                <w:color w:val="000000"/>
                <w:kern w:val="0"/>
                <w:sz w:val="22"/>
              </w:rPr>
              <w:t>1</w:t>
            </w: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w:t>
            </w:r>
            <w:r>
              <w:rPr>
                <w:rFonts w:ascii="宋体" w:eastAsia="宋体" w:hAnsi="宋体" w:cs="宋体" w:hint="eastAsia"/>
                <w:color w:val="000000"/>
                <w:kern w:val="0"/>
                <w:sz w:val="22"/>
              </w:rPr>
              <w:t>6</w:t>
            </w:r>
            <w:r>
              <w:rPr>
                <w:rFonts w:ascii="宋体" w:eastAsia="宋体" w:hAnsi="宋体" w:cs="宋体" w:hint="eastAsia"/>
                <w:color w:val="000000"/>
                <w:kern w:val="0"/>
                <w:sz w:val="22"/>
              </w:rPr>
              <w:t>、</w:t>
            </w:r>
            <w:r>
              <w:rPr>
                <w:rFonts w:ascii="宋体" w:eastAsia="宋体" w:hAnsi="宋体" w:cs="宋体" w:hint="eastAsia"/>
                <w:color w:val="000000"/>
                <w:kern w:val="0"/>
                <w:sz w:val="22"/>
              </w:rPr>
              <w:t>8</w:t>
            </w:r>
            <w:r>
              <w:rPr>
                <w:rFonts w:ascii="宋体" w:eastAsia="宋体" w:hAnsi="宋体" w:cs="宋体" w:hint="eastAsia"/>
                <w:color w:val="000000"/>
                <w:kern w:val="0"/>
                <w:sz w:val="22"/>
              </w:rPr>
              <w:t>、</w:t>
            </w:r>
            <w:r>
              <w:rPr>
                <w:rFonts w:ascii="宋体" w:eastAsia="宋体" w:hAnsi="宋体" w:cs="宋体" w:hint="eastAsia"/>
                <w:color w:val="000000"/>
                <w:kern w:val="0"/>
                <w:sz w:val="22"/>
              </w:rPr>
              <w:t>9</w:t>
            </w:r>
            <w:r>
              <w:rPr>
                <w:rFonts w:ascii="宋体" w:eastAsia="宋体" w:hAnsi="宋体" w:cs="宋体" w:hint="eastAsia"/>
                <w:color w:val="000000"/>
                <w:kern w:val="0"/>
                <w:sz w:val="22"/>
              </w:rPr>
              <w:t>、</w:t>
            </w:r>
            <w:r>
              <w:rPr>
                <w:rFonts w:ascii="宋体" w:eastAsia="宋体" w:hAnsi="宋体" w:cs="宋体" w:hint="eastAsia"/>
                <w:color w:val="000000"/>
                <w:kern w:val="0"/>
                <w:sz w:val="22"/>
              </w:rPr>
              <w:t>10</w:t>
            </w:r>
            <w:r>
              <w:rPr>
                <w:rFonts w:ascii="宋体" w:eastAsia="宋体" w:hAnsi="宋体" w:cs="宋体" w:hint="eastAsia"/>
                <w:color w:val="000000"/>
                <w:kern w:val="0"/>
                <w:sz w:val="22"/>
              </w:rPr>
              <w:t>、</w:t>
            </w:r>
            <w:r>
              <w:rPr>
                <w:rFonts w:ascii="宋体" w:eastAsia="宋体" w:hAnsi="宋体" w:cs="宋体" w:hint="eastAsia"/>
                <w:color w:val="000000"/>
                <w:kern w:val="0"/>
                <w:sz w:val="22"/>
              </w:rPr>
              <w:t>12</w:t>
            </w:r>
            <w:r>
              <w:rPr>
                <w:rFonts w:ascii="宋体" w:eastAsia="宋体" w:hAnsi="宋体" w:cs="宋体" w:hint="eastAsia"/>
                <w:color w:val="000000"/>
                <w:kern w:val="0"/>
                <w:sz w:val="22"/>
              </w:rPr>
              <w:t>、</w:t>
            </w:r>
            <w:r>
              <w:rPr>
                <w:rFonts w:ascii="宋体" w:eastAsia="宋体" w:hAnsi="宋体" w:cs="宋体" w:hint="eastAsia"/>
                <w:color w:val="000000"/>
                <w:kern w:val="0"/>
                <w:sz w:val="22"/>
              </w:rPr>
              <w:t>16</w:t>
            </w:r>
            <w:r>
              <w:rPr>
                <w:rFonts w:ascii="宋体" w:eastAsia="宋体" w:hAnsi="宋体" w:cs="宋体" w:hint="eastAsia"/>
                <w:color w:val="000000"/>
                <w:kern w:val="0"/>
                <w:sz w:val="22"/>
              </w:rPr>
              <w:t>、</w:t>
            </w:r>
            <w:r>
              <w:rPr>
                <w:rFonts w:ascii="宋体" w:eastAsia="宋体" w:hAnsi="宋体" w:cs="宋体" w:hint="eastAsia"/>
                <w:color w:val="000000"/>
                <w:kern w:val="0"/>
                <w:sz w:val="22"/>
              </w:rPr>
              <w:t>25</w:t>
            </w:r>
            <w:r>
              <w:rPr>
                <w:rFonts w:ascii="宋体" w:eastAsia="宋体" w:hAnsi="宋体" w:cs="宋体" w:hint="eastAsia"/>
                <w:color w:val="000000"/>
                <w:kern w:val="0"/>
                <w:sz w:val="22"/>
              </w:rPr>
              <w:t>、</w:t>
            </w:r>
            <w:r>
              <w:rPr>
                <w:rFonts w:ascii="宋体" w:eastAsia="宋体" w:hAnsi="宋体" w:cs="宋体" w:hint="eastAsia"/>
                <w:color w:val="000000"/>
                <w:kern w:val="0"/>
                <w:sz w:val="22"/>
              </w:rPr>
              <w:t>36</w:t>
            </w:r>
            <w:r>
              <w:rPr>
                <w:rFonts w:ascii="宋体" w:eastAsia="宋体" w:hAnsi="宋体" w:cs="宋体" w:hint="eastAsia"/>
                <w:color w:val="000000"/>
                <w:kern w:val="0"/>
                <w:sz w:val="22"/>
              </w:rPr>
              <w:t>画面分割显示。</w:t>
            </w:r>
            <w:r>
              <w:rPr>
                <w:rFonts w:ascii="宋体" w:eastAsia="宋体" w:hAnsi="宋体" w:cs="宋体" w:hint="eastAsia"/>
                <w:color w:val="000000"/>
                <w:kern w:val="0"/>
                <w:sz w:val="22"/>
              </w:rPr>
              <w:br/>
            </w:r>
            <w:r>
              <w:rPr>
                <w:rFonts w:ascii="宋体" w:eastAsia="宋体" w:hAnsi="宋体" w:cs="宋体" w:hint="eastAsia"/>
                <w:color w:val="000000"/>
                <w:kern w:val="0"/>
                <w:sz w:val="22"/>
              </w:rPr>
              <w:t>可对以下分辨率的视频图像进行解码后输出：</w:t>
            </w:r>
            <w:r>
              <w:rPr>
                <w:rFonts w:ascii="宋体" w:eastAsia="宋体" w:hAnsi="宋体" w:cs="宋体" w:hint="eastAsia"/>
                <w:color w:val="000000"/>
                <w:kern w:val="0"/>
                <w:sz w:val="22"/>
              </w:rPr>
              <w:t>10</w:t>
            </w:r>
            <w:r>
              <w:rPr>
                <w:rFonts w:ascii="宋体" w:eastAsia="宋体" w:hAnsi="宋体" w:cs="宋体" w:hint="eastAsia"/>
                <w:color w:val="000000"/>
                <w:kern w:val="0"/>
                <w:sz w:val="22"/>
              </w:rPr>
              <w:t>路分辨率为</w:t>
            </w:r>
            <w:r>
              <w:rPr>
                <w:rFonts w:ascii="宋体" w:eastAsia="宋体" w:hAnsi="宋体" w:cs="宋体" w:hint="eastAsia"/>
                <w:color w:val="000000"/>
                <w:kern w:val="0"/>
                <w:sz w:val="22"/>
              </w:rPr>
              <w:t>4000</w:t>
            </w:r>
            <w:r>
              <w:rPr>
                <w:rFonts w:ascii="宋体" w:eastAsia="宋体" w:hAnsi="宋体" w:cs="宋体" w:hint="eastAsia"/>
                <w:color w:val="000000"/>
                <w:kern w:val="0"/>
                <w:sz w:val="22"/>
              </w:rPr>
              <w:t>×</w:t>
            </w:r>
            <w:r>
              <w:rPr>
                <w:rFonts w:ascii="宋体" w:eastAsia="宋体" w:hAnsi="宋体" w:cs="宋体" w:hint="eastAsia"/>
                <w:color w:val="000000"/>
                <w:kern w:val="0"/>
                <w:sz w:val="22"/>
              </w:rPr>
              <w:t>3000</w:t>
            </w:r>
            <w:r>
              <w:rPr>
                <w:rFonts w:ascii="宋体" w:eastAsia="宋体" w:hAnsi="宋体" w:cs="宋体" w:hint="eastAsia"/>
                <w:color w:val="000000"/>
                <w:kern w:val="0"/>
                <w:sz w:val="22"/>
              </w:rPr>
              <w:t>（</w:t>
            </w:r>
            <w:r>
              <w:rPr>
                <w:rFonts w:ascii="宋体" w:eastAsia="宋体" w:hAnsi="宋体" w:cs="宋体" w:hint="eastAsia"/>
                <w:color w:val="000000"/>
                <w:kern w:val="0"/>
                <w:sz w:val="22"/>
              </w:rPr>
              <w:t>20fps</w:t>
            </w:r>
            <w:r>
              <w:rPr>
                <w:rFonts w:ascii="宋体" w:eastAsia="宋体" w:hAnsi="宋体" w:cs="宋体" w:hint="eastAsia"/>
                <w:color w:val="000000"/>
                <w:kern w:val="0"/>
                <w:sz w:val="22"/>
              </w:rPr>
              <w:t>）的视频图像；</w:t>
            </w:r>
            <w:r>
              <w:rPr>
                <w:rFonts w:ascii="宋体" w:eastAsia="宋体" w:hAnsi="宋体" w:cs="宋体" w:hint="eastAsia"/>
                <w:color w:val="000000"/>
                <w:kern w:val="0"/>
                <w:sz w:val="22"/>
              </w:rPr>
              <w:lastRenderedPageBreak/>
              <w:t>20</w:t>
            </w:r>
            <w:r>
              <w:rPr>
                <w:rFonts w:ascii="宋体" w:eastAsia="宋体" w:hAnsi="宋体" w:cs="宋体" w:hint="eastAsia"/>
                <w:color w:val="000000"/>
                <w:kern w:val="0"/>
                <w:sz w:val="22"/>
              </w:rPr>
              <w:t>路分辨率为</w:t>
            </w:r>
            <w:r>
              <w:rPr>
                <w:rFonts w:ascii="宋体" w:eastAsia="宋体" w:hAnsi="宋体" w:cs="宋体" w:hint="eastAsia"/>
                <w:color w:val="000000"/>
                <w:kern w:val="0"/>
                <w:sz w:val="22"/>
              </w:rPr>
              <w:t>4096</w:t>
            </w:r>
            <w:r>
              <w:rPr>
                <w:rFonts w:ascii="宋体" w:eastAsia="宋体" w:hAnsi="宋体" w:cs="宋体" w:hint="eastAsia"/>
                <w:color w:val="000000"/>
                <w:kern w:val="0"/>
                <w:sz w:val="22"/>
              </w:rPr>
              <w:t>×</w:t>
            </w:r>
            <w:r>
              <w:rPr>
                <w:rFonts w:ascii="宋体" w:eastAsia="宋体" w:hAnsi="宋体" w:cs="宋体" w:hint="eastAsia"/>
                <w:color w:val="000000"/>
                <w:kern w:val="0"/>
                <w:sz w:val="22"/>
              </w:rPr>
              <w:t>2160</w:t>
            </w:r>
            <w:r>
              <w:rPr>
                <w:rFonts w:ascii="宋体" w:eastAsia="宋体" w:hAnsi="宋体" w:cs="宋体" w:hint="eastAsia"/>
                <w:color w:val="000000"/>
                <w:kern w:val="0"/>
                <w:sz w:val="22"/>
              </w:rPr>
              <w:t>（</w:t>
            </w:r>
            <w:r>
              <w:rPr>
                <w:rFonts w:ascii="宋体" w:eastAsia="宋体" w:hAnsi="宋体" w:cs="宋体" w:hint="eastAsia"/>
                <w:color w:val="000000"/>
                <w:kern w:val="0"/>
                <w:sz w:val="22"/>
              </w:rPr>
              <w:t>25fps</w:t>
            </w:r>
            <w:r>
              <w:rPr>
                <w:rFonts w:ascii="宋体" w:eastAsia="宋体" w:hAnsi="宋体" w:cs="宋体" w:hint="eastAsia"/>
                <w:color w:val="000000"/>
                <w:kern w:val="0"/>
                <w:sz w:val="22"/>
              </w:rPr>
              <w:t>）的视频图像；</w:t>
            </w:r>
            <w:r>
              <w:rPr>
                <w:rFonts w:ascii="宋体" w:eastAsia="宋体" w:hAnsi="宋体" w:cs="宋体" w:hint="eastAsia"/>
                <w:color w:val="000000"/>
                <w:kern w:val="0"/>
                <w:sz w:val="22"/>
              </w:rPr>
              <w:t>20</w:t>
            </w:r>
            <w:r>
              <w:rPr>
                <w:rFonts w:ascii="宋体" w:eastAsia="宋体" w:hAnsi="宋体" w:cs="宋体" w:hint="eastAsia"/>
                <w:color w:val="000000"/>
                <w:kern w:val="0"/>
                <w:sz w:val="22"/>
              </w:rPr>
              <w:t>路分辨</w:t>
            </w:r>
            <w:r>
              <w:rPr>
                <w:rFonts w:ascii="宋体" w:eastAsia="宋体" w:hAnsi="宋体" w:cs="宋体" w:hint="eastAsia"/>
                <w:color w:val="000000"/>
                <w:kern w:val="0"/>
                <w:sz w:val="22"/>
              </w:rPr>
              <w:t>率为</w:t>
            </w:r>
            <w:r>
              <w:rPr>
                <w:rFonts w:ascii="宋体" w:eastAsia="宋体" w:hAnsi="宋体" w:cs="宋体" w:hint="eastAsia"/>
                <w:color w:val="000000"/>
                <w:kern w:val="0"/>
                <w:sz w:val="22"/>
              </w:rPr>
              <w:t>3840</w:t>
            </w:r>
            <w:r>
              <w:rPr>
                <w:rFonts w:ascii="宋体" w:eastAsia="宋体" w:hAnsi="宋体" w:cs="宋体" w:hint="eastAsia"/>
                <w:color w:val="000000"/>
                <w:kern w:val="0"/>
                <w:sz w:val="22"/>
              </w:rPr>
              <w:t>×</w:t>
            </w:r>
            <w:r>
              <w:rPr>
                <w:rFonts w:ascii="宋体" w:eastAsia="宋体" w:hAnsi="宋体" w:cs="宋体" w:hint="eastAsia"/>
                <w:color w:val="000000"/>
                <w:kern w:val="0"/>
                <w:sz w:val="22"/>
              </w:rPr>
              <w:t>2160</w:t>
            </w:r>
            <w:r>
              <w:rPr>
                <w:rFonts w:ascii="宋体" w:eastAsia="宋体" w:hAnsi="宋体" w:cs="宋体" w:hint="eastAsia"/>
                <w:color w:val="000000"/>
                <w:kern w:val="0"/>
                <w:sz w:val="22"/>
              </w:rPr>
              <w:t>（</w:t>
            </w:r>
            <w:r>
              <w:rPr>
                <w:rFonts w:ascii="宋体" w:eastAsia="宋体" w:hAnsi="宋体" w:cs="宋体" w:hint="eastAsia"/>
                <w:color w:val="000000"/>
                <w:kern w:val="0"/>
                <w:sz w:val="22"/>
              </w:rPr>
              <w:t>25fps</w:t>
            </w:r>
            <w:r>
              <w:rPr>
                <w:rFonts w:ascii="宋体" w:eastAsia="宋体" w:hAnsi="宋体" w:cs="宋体" w:hint="eastAsia"/>
                <w:color w:val="000000"/>
                <w:kern w:val="0"/>
                <w:sz w:val="22"/>
              </w:rPr>
              <w:t>）的视频图像；</w:t>
            </w:r>
            <w:r>
              <w:rPr>
                <w:rFonts w:ascii="宋体" w:eastAsia="宋体" w:hAnsi="宋体" w:cs="宋体" w:hint="eastAsia"/>
                <w:color w:val="000000"/>
                <w:kern w:val="0"/>
                <w:sz w:val="22"/>
              </w:rPr>
              <w:t>30</w:t>
            </w:r>
            <w:r>
              <w:rPr>
                <w:rFonts w:ascii="宋体" w:eastAsia="宋体" w:hAnsi="宋体" w:cs="宋体" w:hint="eastAsia"/>
                <w:color w:val="000000"/>
                <w:kern w:val="0"/>
                <w:sz w:val="22"/>
              </w:rPr>
              <w:t>路分辨率为</w:t>
            </w:r>
            <w:r>
              <w:rPr>
                <w:rFonts w:ascii="宋体" w:eastAsia="宋体" w:hAnsi="宋体" w:cs="宋体" w:hint="eastAsia"/>
                <w:color w:val="000000"/>
                <w:kern w:val="0"/>
                <w:sz w:val="22"/>
              </w:rPr>
              <w:t>2592</w:t>
            </w:r>
            <w:r>
              <w:rPr>
                <w:rFonts w:ascii="宋体" w:eastAsia="宋体" w:hAnsi="宋体" w:cs="宋体" w:hint="eastAsia"/>
                <w:color w:val="000000"/>
                <w:kern w:val="0"/>
                <w:sz w:val="22"/>
              </w:rPr>
              <w:t>×</w:t>
            </w:r>
            <w:r>
              <w:rPr>
                <w:rFonts w:ascii="宋体" w:eastAsia="宋体" w:hAnsi="宋体" w:cs="宋体" w:hint="eastAsia"/>
                <w:color w:val="000000"/>
                <w:kern w:val="0"/>
                <w:sz w:val="22"/>
              </w:rPr>
              <w:t>1944</w:t>
            </w:r>
            <w:r>
              <w:rPr>
                <w:rFonts w:ascii="宋体" w:eastAsia="宋体" w:hAnsi="宋体" w:cs="宋体" w:hint="eastAsia"/>
                <w:color w:val="000000"/>
                <w:kern w:val="0"/>
                <w:sz w:val="22"/>
              </w:rPr>
              <w:t>（</w:t>
            </w:r>
            <w:r>
              <w:rPr>
                <w:rFonts w:ascii="宋体" w:eastAsia="宋体" w:hAnsi="宋体" w:cs="宋体" w:hint="eastAsia"/>
                <w:color w:val="000000"/>
                <w:kern w:val="0"/>
                <w:sz w:val="22"/>
              </w:rPr>
              <w:t>30fps</w:t>
            </w:r>
            <w:r>
              <w:rPr>
                <w:rFonts w:ascii="宋体" w:eastAsia="宋体" w:hAnsi="宋体" w:cs="宋体" w:hint="eastAsia"/>
                <w:color w:val="000000"/>
                <w:kern w:val="0"/>
                <w:sz w:val="22"/>
              </w:rPr>
              <w:t>，</w:t>
            </w:r>
            <w:r>
              <w:rPr>
                <w:rFonts w:ascii="宋体" w:eastAsia="宋体" w:hAnsi="宋体" w:cs="宋体" w:hint="eastAsia"/>
                <w:color w:val="000000"/>
                <w:kern w:val="0"/>
                <w:sz w:val="22"/>
              </w:rPr>
              <w:t>25fps</w:t>
            </w:r>
            <w:r>
              <w:rPr>
                <w:rFonts w:ascii="宋体" w:eastAsia="宋体" w:hAnsi="宋体" w:cs="宋体" w:hint="eastAsia"/>
                <w:color w:val="000000"/>
                <w:kern w:val="0"/>
                <w:sz w:val="22"/>
              </w:rPr>
              <w:t>）的视频图像；</w:t>
            </w:r>
            <w:r>
              <w:rPr>
                <w:rFonts w:ascii="宋体" w:eastAsia="宋体" w:hAnsi="宋体" w:cs="宋体" w:hint="eastAsia"/>
                <w:color w:val="000000"/>
                <w:kern w:val="0"/>
                <w:sz w:val="22"/>
              </w:rPr>
              <w:t>50</w:t>
            </w:r>
            <w:r>
              <w:rPr>
                <w:rFonts w:ascii="宋体" w:eastAsia="宋体" w:hAnsi="宋体" w:cs="宋体" w:hint="eastAsia"/>
                <w:color w:val="000000"/>
                <w:kern w:val="0"/>
                <w:sz w:val="22"/>
              </w:rPr>
              <w:t>路分辨率为</w:t>
            </w:r>
            <w:r>
              <w:rPr>
                <w:rFonts w:ascii="宋体" w:eastAsia="宋体" w:hAnsi="宋体" w:cs="宋体" w:hint="eastAsia"/>
                <w:color w:val="000000"/>
                <w:kern w:val="0"/>
                <w:sz w:val="22"/>
              </w:rPr>
              <w:t>2048</w:t>
            </w:r>
            <w:r>
              <w:rPr>
                <w:rFonts w:ascii="宋体" w:eastAsia="宋体" w:hAnsi="宋体" w:cs="宋体" w:hint="eastAsia"/>
                <w:color w:val="000000"/>
                <w:kern w:val="0"/>
                <w:sz w:val="22"/>
              </w:rPr>
              <w:t>×</w:t>
            </w:r>
            <w:r>
              <w:rPr>
                <w:rFonts w:ascii="宋体" w:eastAsia="宋体" w:hAnsi="宋体" w:cs="宋体" w:hint="eastAsia"/>
                <w:color w:val="000000"/>
                <w:kern w:val="0"/>
                <w:sz w:val="22"/>
              </w:rPr>
              <w:t>1536</w:t>
            </w:r>
            <w:r>
              <w:rPr>
                <w:rFonts w:ascii="宋体" w:eastAsia="宋体" w:hAnsi="宋体" w:cs="宋体" w:hint="eastAsia"/>
                <w:color w:val="000000"/>
                <w:kern w:val="0"/>
                <w:sz w:val="22"/>
              </w:rPr>
              <w:t>（</w:t>
            </w:r>
            <w:r>
              <w:rPr>
                <w:rFonts w:ascii="宋体" w:eastAsia="宋体" w:hAnsi="宋体" w:cs="宋体" w:hint="eastAsia"/>
                <w:color w:val="000000"/>
                <w:kern w:val="0"/>
                <w:sz w:val="22"/>
              </w:rPr>
              <w:t>30fps</w:t>
            </w:r>
            <w:r>
              <w:rPr>
                <w:rFonts w:ascii="宋体" w:eastAsia="宋体" w:hAnsi="宋体" w:cs="宋体" w:hint="eastAsia"/>
                <w:color w:val="000000"/>
                <w:kern w:val="0"/>
                <w:sz w:val="22"/>
              </w:rPr>
              <w:t>，</w:t>
            </w:r>
            <w:r>
              <w:rPr>
                <w:rFonts w:ascii="宋体" w:eastAsia="宋体" w:hAnsi="宋体" w:cs="宋体" w:hint="eastAsia"/>
                <w:color w:val="000000"/>
                <w:kern w:val="0"/>
                <w:sz w:val="22"/>
              </w:rPr>
              <w:t>25fps</w:t>
            </w:r>
            <w:r>
              <w:rPr>
                <w:rFonts w:ascii="宋体" w:eastAsia="宋体" w:hAnsi="宋体" w:cs="宋体" w:hint="eastAsia"/>
                <w:color w:val="000000"/>
                <w:kern w:val="0"/>
                <w:sz w:val="22"/>
              </w:rPr>
              <w:t>）的视频图像；</w:t>
            </w:r>
            <w:r>
              <w:rPr>
                <w:rFonts w:ascii="宋体" w:eastAsia="宋体" w:hAnsi="宋体" w:cs="宋体" w:hint="eastAsia"/>
                <w:color w:val="000000"/>
                <w:kern w:val="0"/>
                <w:sz w:val="22"/>
              </w:rPr>
              <w:t>80</w:t>
            </w:r>
            <w:r>
              <w:rPr>
                <w:rFonts w:ascii="宋体" w:eastAsia="宋体" w:hAnsi="宋体" w:cs="宋体" w:hint="eastAsia"/>
                <w:color w:val="000000"/>
                <w:kern w:val="0"/>
                <w:sz w:val="22"/>
              </w:rPr>
              <w:t>路分辨率为</w:t>
            </w:r>
            <w:r>
              <w:rPr>
                <w:rFonts w:ascii="宋体" w:eastAsia="宋体" w:hAnsi="宋体" w:cs="宋体" w:hint="eastAsia"/>
                <w:color w:val="000000"/>
                <w:kern w:val="0"/>
                <w:sz w:val="22"/>
              </w:rPr>
              <w:t>1920</w:t>
            </w:r>
            <w:r>
              <w:rPr>
                <w:rFonts w:ascii="宋体" w:eastAsia="宋体" w:hAnsi="宋体" w:cs="宋体" w:hint="eastAsia"/>
                <w:color w:val="000000"/>
                <w:kern w:val="0"/>
                <w:sz w:val="22"/>
              </w:rPr>
              <w:t>×</w:t>
            </w:r>
            <w:r>
              <w:rPr>
                <w:rFonts w:ascii="宋体" w:eastAsia="宋体" w:hAnsi="宋体" w:cs="宋体" w:hint="eastAsia"/>
                <w:color w:val="000000"/>
                <w:kern w:val="0"/>
                <w:sz w:val="22"/>
              </w:rPr>
              <w:t>1080</w:t>
            </w:r>
            <w:r>
              <w:rPr>
                <w:rFonts w:ascii="宋体" w:eastAsia="宋体" w:hAnsi="宋体" w:cs="宋体" w:hint="eastAsia"/>
                <w:color w:val="000000"/>
                <w:kern w:val="0"/>
                <w:sz w:val="22"/>
              </w:rPr>
              <w:t>（</w:t>
            </w:r>
            <w:r>
              <w:rPr>
                <w:rFonts w:ascii="宋体" w:eastAsia="宋体" w:hAnsi="宋体" w:cs="宋体" w:hint="eastAsia"/>
                <w:color w:val="000000"/>
                <w:kern w:val="0"/>
                <w:sz w:val="22"/>
              </w:rPr>
              <w:t>30fps</w:t>
            </w:r>
            <w:r>
              <w:rPr>
                <w:rFonts w:ascii="宋体" w:eastAsia="宋体" w:hAnsi="宋体" w:cs="宋体" w:hint="eastAsia"/>
                <w:color w:val="000000"/>
                <w:kern w:val="0"/>
                <w:sz w:val="22"/>
              </w:rPr>
              <w:t>，</w:t>
            </w:r>
            <w:r>
              <w:rPr>
                <w:rFonts w:ascii="宋体" w:eastAsia="宋体" w:hAnsi="宋体" w:cs="宋体" w:hint="eastAsia"/>
                <w:color w:val="000000"/>
                <w:kern w:val="0"/>
                <w:sz w:val="22"/>
              </w:rPr>
              <w:t>25fps</w:t>
            </w:r>
            <w:r>
              <w:rPr>
                <w:rFonts w:ascii="宋体" w:eastAsia="宋体" w:hAnsi="宋体" w:cs="宋体" w:hint="eastAsia"/>
                <w:color w:val="000000"/>
                <w:kern w:val="0"/>
                <w:sz w:val="22"/>
              </w:rPr>
              <w:t>）的视频图像；</w:t>
            </w:r>
            <w:r>
              <w:rPr>
                <w:rFonts w:ascii="宋体" w:eastAsia="宋体" w:hAnsi="宋体" w:cs="宋体" w:hint="eastAsia"/>
                <w:color w:val="000000"/>
                <w:kern w:val="0"/>
                <w:sz w:val="22"/>
              </w:rPr>
              <w:t>160</w:t>
            </w:r>
            <w:r>
              <w:rPr>
                <w:rFonts w:ascii="宋体" w:eastAsia="宋体" w:hAnsi="宋体" w:cs="宋体" w:hint="eastAsia"/>
                <w:color w:val="000000"/>
                <w:kern w:val="0"/>
                <w:sz w:val="22"/>
              </w:rPr>
              <w:t>路分辨率为</w:t>
            </w:r>
            <w:r>
              <w:rPr>
                <w:rFonts w:ascii="宋体" w:eastAsia="宋体" w:hAnsi="宋体" w:cs="宋体" w:hint="eastAsia"/>
                <w:color w:val="000000"/>
                <w:kern w:val="0"/>
                <w:sz w:val="22"/>
              </w:rPr>
              <w:t>1280</w:t>
            </w:r>
            <w:r>
              <w:rPr>
                <w:rFonts w:ascii="宋体" w:eastAsia="宋体" w:hAnsi="宋体" w:cs="宋体" w:hint="eastAsia"/>
                <w:color w:val="000000"/>
                <w:kern w:val="0"/>
                <w:sz w:val="22"/>
              </w:rPr>
              <w:t>×</w:t>
            </w:r>
            <w:r>
              <w:rPr>
                <w:rFonts w:ascii="宋体" w:eastAsia="宋体" w:hAnsi="宋体" w:cs="宋体" w:hint="eastAsia"/>
                <w:color w:val="000000"/>
                <w:kern w:val="0"/>
                <w:sz w:val="22"/>
              </w:rPr>
              <w:t>720</w:t>
            </w:r>
            <w:r>
              <w:rPr>
                <w:rFonts w:ascii="宋体" w:eastAsia="宋体" w:hAnsi="宋体" w:cs="宋体" w:hint="eastAsia"/>
                <w:color w:val="000000"/>
                <w:kern w:val="0"/>
                <w:sz w:val="22"/>
              </w:rPr>
              <w:t>（</w:t>
            </w:r>
            <w:r>
              <w:rPr>
                <w:rFonts w:ascii="宋体" w:eastAsia="宋体" w:hAnsi="宋体" w:cs="宋体" w:hint="eastAsia"/>
                <w:color w:val="000000"/>
                <w:kern w:val="0"/>
                <w:sz w:val="22"/>
              </w:rPr>
              <w:t>30fps</w:t>
            </w:r>
            <w:r>
              <w:rPr>
                <w:rFonts w:ascii="宋体" w:eastAsia="宋体" w:hAnsi="宋体" w:cs="宋体" w:hint="eastAsia"/>
                <w:color w:val="000000"/>
                <w:kern w:val="0"/>
                <w:sz w:val="22"/>
              </w:rPr>
              <w:t>，</w:t>
            </w:r>
            <w:r>
              <w:rPr>
                <w:rFonts w:ascii="宋体" w:eastAsia="宋体" w:hAnsi="宋体" w:cs="宋体" w:hint="eastAsia"/>
                <w:color w:val="000000"/>
                <w:kern w:val="0"/>
                <w:sz w:val="22"/>
              </w:rPr>
              <w:t>25fps</w:t>
            </w:r>
            <w:r>
              <w:rPr>
                <w:rFonts w:ascii="宋体" w:eastAsia="宋体" w:hAnsi="宋体" w:cs="宋体" w:hint="eastAsia"/>
                <w:color w:val="000000"/>
                <w:kern w:val="0"/>
                <w:sz w:val="22"/>
              </w:rPr>
              <w:t>）的视频图像。</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53</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核心交换机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24</w:t>
            </w:r>
            <w:proofErr w:type="gramStart"/>
            <w:r>
              <w:rPr>
                <w:rFonts w:ascii="宋体" w:eastAsia="宋体" w:hAnsi="宋体" w:cs="宋体" w:hint="eastAsia"/>
                <w:color w:val="000000"/>
                <w:kern w:val="0"/>
                <w:sz w:val="22"/>
              </w:rPr>
              <w:t>千兆电口</w:t>
            </w:r>
            <w:proofErr w:type="gramEnd"/>
            <w:r>
              <w:rPr>
                <w:rFonts w:ascii="宋体" w:eastAsia="宋体" w:hAnsi="宋体" w:cs="宋体" w:hint="eastAsia"/>
                <w:color w:val="000000"/>
                <w:kern w:val="0"/>
                <w:sz w:val="22"/>
              </w:rPr>
              <w:t>+4</w:t>
            </w:r>
            <w:proofErr w:type="gramStart"/>
            <w:r>
              <w:rPr>
                <w:rFonts w:ascii="宋体" w:eastAsia="宋体" w:hAnsi="宋体" w:cs="宋体" w:hint="eastAsia"/>
                <w:color w:val="000000"/>
                <w:kern w:val="0"/>
                <w:sz w:val="22"/>
              </w:rPr>
              <w:t>千兆光口</w:t>
            </w:r>
            <w:proofErr w:type="gramEnd"/>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网管型</w:t>
            </w:r>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：智能识别技术和网络交换能力（采用创新的智能识别技术</w:t>
            </w:r>
            <w:r>
              <w:rPr>
                <w:rFonts w:ascii="宋体" w:eastAsia="宋体" w:hAnsi="宋体" w:cs="宋体" w:hint="eastAsia"/>
                <w:color w:val="000000"/>
                <w:kern w:val="0"/>
                <w:sz w:val="22"/>
              </w:rPr>
              <w:t>.</w:t>
            </w:r>
            <w:r>
              <w:rPr>
                <w:rFonts w:ascii="宋体" w:eastAsia="宋体" w:hAnsi="宋体" w:cs="宋体" w:hint="eastAsia"/>
                <w:color w:val="000000"/>
                <w:kern w:val="0"/>
                <w:sz w:val="22"/>
              </w:rPr>
              <w:t>自动发现网络摄像机和</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NVR</w:t>
            </w:r>
            <w:r>
              <w:rPr>
                <w:rFonts w:ascii="宋体" w:eastAsia="宋体" w:hAnsi="宋体" w:cs="宋体" w:hint="eastAsia"/>
                <w:color w:val="000000"/>
                <w:kern w:val="0"/>
                <w:sz w:val="22"/>
              </w:rPr>
              <w:t>，形成</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地址表，先进的数据流识别能力和高背板带宽，保证网络视频信号实时稳定传输，不卡顿，不丢包。）二：强大的网络管理功能和友好的管理界面（统一管理全网设备</w:t>
            </w:r>
            <w:r>
              <w:rPr>
                <w:rFonts w:ascii="宋体" w:eastAsia="宋体" w:hAnsi="宋体" w:cs="宋体" w:hint="eastAsia"/>
                <w:color w:val="000000"/>
                <w:kern w:val="0"/>
                <w:sz w:val="22"/>
              </w:rPr>
              <w:t>.</w:t>
            </w:r>
            <w:r>
              <w:rPr>
                <w:rFonts w:ascii="宋体" w:eastAsia="宋体" w:hAnsi="宋体" w:cs="宋体" w:hint="eastAsia"/>
                <w:color w:val="000000"/>
                <w:kern w:val="0"/>
                <w:sz w:val="22"/>
              </w:rPr>
              <w:t>无需配置</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w:t>
            </w:r>
            <w:r>
              <w:rPr>
                <w:rFonts w:ascii="宋体" w:eastAsia="宋体" w:hAnsi="宋体" w:cs="宋体" w:hint="eastAsia"/>
                <w:color w:val="000000"/>
                <w:kern w:val="0"/>
                <w:sz w:val="22"/>
              </w:rPr>
              <w:t>.</w:t>
            </w:r>
            <w:r>
              <w:rPr>
                <w:rFonts w:ascii="宋体" w:eastAsia="宋体" w:hAnsi="宋体" w:cs="宋体" w:hint="eastAsia"/>
                <w:color w:val="000000"/>
                <w:kern w:val="0"/>
                <w:sz w:val="22"/>
              </w:rPr>
              <w:t>无需安装管理软件</w:t>
            </w:r>
            <w:r>
              <w:rPr>
                <w:rFonts w:ascii="宋体" w:eastAsia="宋体" w:hAnsi="宋体" w:cs="宋体" w:hint="eastAsia"/>
                <w:color w:val="000000"/>
                <w:kern w:val="0"/>
                <w:sz w:val="22"/>
              </w:rPr>
              <w:t>.</w:t>
            </w:r>
            <w:r>
              <w:rPr>
                <w:rFonts w:ascii="宋体" w:eastAsia="宋体" w:hAnsi="宋体" w:cs="宋体" w:hint="eastAsia"/>
                <w:color w:val="000000"/>
                <w:kern w:val="0"/>
                <w:sz w:val="22"/>
              </w:rPr>
              <w:t>无需专业网管知识</w:t>
            </w:r>
            <w:r>
              <w:rPr>
                <w:rFonts w:ascii="宋体" w:eastAsia="宋体" w:hAnsi="宋体" w:cs="宋体" w:hint="eastAsia"/>
                <w:color w:val="000000"/>
                <w:kern w:val="0"/>
                <w:sz w:val="22"/>
              </w:rPr>
              <w:t>.</w:t>
            </w:r>
            <w:r>
              <w:rPr>
                <w:rFonts w:ascii="宋体" w:eastAsia="宋体" w:hAnsi="宋体" w:cs="宋体" w:hint="eastAsia"/>
                <w:color w:val="000000"/>
                <w:kern w:val="0"/>
                <w:sz w:val="22"/>
              </w:rPr>
              <w:t>自动生成网络拓扑图形</w:t>
            </w:r>
            <w:r>
              <w:rPr>
                <w:rFonts w:ascii="宋体" w:eastAsia="宋体" w:hAnsi="宋体" w:cs="宋体" w:hint="eastAsia"/>
                <w:color w:val="000000"/>
                <w:kern w:val="0"/>
                <w:sz w:val="22"/>
              </w:rPr>
              <w:t>.</w:t>
            </w:r>
            <w:r>
              <w:rPr>
                <w:rFonts w:ascii="宋体" w:eastAsia="宋体" w:hAnsi="宋体" w:cs="宋体" w:hint="eastAsia"/>
                <w:color w:val="000000"/>
                <w:kern w:val="0"/>
                <w:sz w:val="22"/>
              </w:rPr>
              <w:t>自动标注端口连接状态，图形化的展示网络连接情况</w:t>
            </w:r>
            <w:r>
              <w:rPr>
                <w:rFonts w:ascii="宋体" w:eastAsia="宋体" w:hAnsi="宋体" w:cs="宋体" w:hint="eastAsia"/>
                <w:color w:val="000000"/>
                <w:kern w:val="0"/>
                <w:sz w:val="22"/>
              </w:rPr>
              <w:t>.</w:t>
            </w:r>
            <w:r>
              <w:rPr>
                <w:rFonts w:ascii="宋体" w:eastAsia="宋体" w:hAnsi="宋体" w:cs="宋体" w:hint="eastAsia"/>
                <w:color w:val="000000"/>
                <w:kern w:val="0"/>
                <w:sz w:val="22"/>
              </w:rPr>
              <w:t>）三：可靠的网络安全功能、灵活的配置选择（自动检测和阻断网络环路交标注端口</w:t>
            </w:r>
            <w:r>
              <w:rPr>
                <w:rFonts w:ascii="宋体" w:eastAsia="宋体" w:hAnsi="宋体" w:cs="宋体" w:hint="eastAsia"/>
                <w:color w:val="000000"/>
                <w:kern w:val="0"/>
                <w:sz w:val="22"/>
              </w:rPr>
              <w:t>.</w:t>
            </w:r>
            <w:r>
              <w:rPr>
                <w:rFonts w:ascii="宋体" w:eastAsia="宋体" w:hAnsi="宋体" w:cs="宋体" w:hint="eastAsia"/>
                <w:color w:val="000000"/>
                <w:kern w:val="0"/>
                <w:sz w:val="22"/>
              </w:rPr>
              <w:t>隔绝网络风暴</w:t>
            </w:r>
            <w:r>
              <w:rPr>
                <w:rFonts w:ascii="宋体" w:eastAsia="宋体" w:hAnsi="宋体" w:cs="宋体" w:hint="eastAsia"/>
                <w:color w:val="000000"/>
                <w:kern w:val="0"/>
                <w:sz w:val="22"/>
              </w:rPr>
              <w:t>.</w:t>
            </w:r>
            <w:r>
              <w:rPr>
                <w:rFonts w:ascii="宋体" w:eastAsia="宋体" w:hAnsi="宋体" w:cs="宋体" w:hint="eastAsia"/>
                <w:color w:val="000000"/>
                <w:kern w:val="0"/>
                <w:sz w:val="22"/>
              </w:rPr>
              <w:t>方便排查故障</w:t>
            </w:r>
            <w:r>
              <w:rPr>
                <w:rFonts w:ascii="宋体" w:eastAsia="宋体" w:hAnsi="宋体" w:cs="宋体" w:hint="eastAsia"/>
                <w:color w:val="000000"/>
                <w:kern w:val="0"/>
                <w:sz w:val="22"/>
              </w:rPr>
              <w:t>.</w:t>
            </w:r>
            <w:r>
              <w:rPr>
                <w:rFonts w:ascii="宋体" w:eastAsia="宋体" w:hAnsi="宋体" w:cs="宋体" w:hint="eastAsia"/>
                <w:color w:val="000000"/>
                <w:kern w:val="0"/>
                <w:sz w:val="22"/>
              </w:rPr>
              <w:t>可配置多组专网，多组网络可同时传输</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机房汇聚交换机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非网管型监控专用，</w:t>
            </w:r>
            <w:r>
              <w:rPr>
                <w:rFonts w:ascii="宋体" w:eastAsia="宋体" w:hAnsi="宋体" w:cs="宋体" w:hint="eastAsia"/>
                <w:color w:val="000000"/>
                <w:kern w:val="0"/>
                <w:sz w:val="22"/>
              </w:rPr>
              <w:t>24</w:t>
            </w:r>
            <w:proofErr w:type="gramStart"/>
            <w:r>
              <w:rPr>
                <w:rFonts w:ascii="宋体" w:eastAsia="宋体" w:hAnsi="宋体" w:cs="宋体" w:hint="eastAsia"/>
                <w:color w:val="000000"/>
                <w:kern w:val="0"/>
                <w:sz w:val="22"/>
              </w:rPr>
              <w:t>千兆电口</w:t>
            </w:r>
            <w:proofErr w:type="gramEnd"/>
            <w:r>
              <w:rPr>
                <w:rFonts w:ascii="宋体" w:eastAsia="宋体" w:hAnsi="宋体" w:cs="宋体" w:hint="eastAsia"/>
                <w:color w:val="000000"/>
                <w:kern w:val="0"/>
                <w:sz w:val="22"/>
              </w:rPr>
              <w:t>+2</w:t>
            </w:r>
            <w:proofErr w:type="gramStart"/>
            <w:r>
              <w:rPr>
                <w:rFonts w:ascii="宋体" w:eastAsia="宋体" w:hAnsi="宋体" w:cs="宋体" w:hint="eastAsia"/>
                <w:color w:val="000000"/>
                <w:kern w:val="0"/>
                <w:sz w:val="22"/>
              </w:rPr>
              <w:t>千兆光口</w:t>
            </w:r>
            <w:proofErr w:type="gramEnd"/>
            <w:r>
              <w:rPr>
                <w:rFonts w:ascii="宋体" w:eastAsia="宋体" w:hAnsi="宋体" w:cs="宋体" w:hint="eastAsia"/>
                <w:color w:val="000000"/>
                <w:kern w:val="0"/>
                <w:sz w:val="22"/>
              </w:rPr>
              <w:t>，内置电源；包转发率：</w:t>
            </w:r>
            <w:r>
              <w:rPr>
                <w:rFonts w:ascii="宋体" w:eastAsia="宋体" w:hAnsi="宋体" w:cs="宋体" w:hint="eastAsia"/>
                <w:color w:val="000000"/>
                <w:kern w:val="0"/>
                <w:sz w:val="22"/>
              </w:rPr>
              <w:t>36Mpps</w:t>
            </w:r>
            <w:r>
              <w:rPr>
                <w:rFonts w:ascii="宋体" w:eastAsia="宋体" w:hAnsi="宋体" w:cs="宋体" w:hint="eastAsia"/>
                <w:color w:val="000000"/>
                <w:kern w:val="0"/>
                <w:sz w:val="22"/>
              </w:rPr>
              <w:t>；交换容量：</w:t>
            </w:r>
            <w:r>
              <w:rPr>
                <w:rFonts w:ascii="宋体" w:eastAsia="宋体" w:hAnsi="宋体" w:cs="宋体" w:hint="eastAsia"/>
                <w:color w:val="000000"/>
                <w:kern w:val="0"/>
                <w:sz w:val="22"/>
              </w:rPr>
              <w:t>56Gbps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视频专用硬盘</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工业级</w:t>
            </w:r>
            <w:r>
              <w:rPr>
                <w:rFonts w:ascii="宋体" w:eastAsia="宋体" w:hAnsi="宋体" w:cs="宋体" w:hint="eastAsia"/>
                <w:color w:val="000000"/>
                <w:kern w:val="0"/>
                <w:sz w:val="22"/>
              </w:rPr>
              <w:t xml:space="preserve"> 4T 7200</w:t>
            </w:r>
            <w:r>
              <w:rPr>
                <w:rFonts w:ascii="宋体" w:eastAsia="宋体" w:hAnsi="宋体" w:cs="宋体" w:hint="eastAsia"/>
                <w:color w:val="000000"/>
                <w:kern w:val="0"/>
                <w:sz w:val="22"/>
              </w:rPr>
              <w:t>转（储存</w:t>
            </w:r>
            <w:r>
              <w:rPr>
                <w:rFonts w:ascii="宋体" w:eastAsia="宋体" w:hAnsi="宋体" w:cs="宋体" w:hint="eastAsia"/>
                <w:color w:val="000000"/>
                <w:kern w:val="0"/>
                <w:sz w:val="22"/>
              </w:rPr>
              <w:t>100</w:t>
            </w:r>
            <w:r>
              <w:rPr>
                <w:rFonts w:ascii="宋体" w:eastAsia="宋体" w:hAnsi="宋体" w:cs="宋体" w:hint="eastAsia"/>
                <w:color w:val="000000"/>
                <w:kern w:val="0"/>
                <w:sz w:val="22"/>
              </w:rPr>
              <w:t>天）</w:t>
            </w:r>
            <w:r>
              <w:rPr>
                <w:rFonts w:ascii="宋体" w:eastAsia="宋体" w:hAnsi="宋体" w:cs="宋体" w:hint="eastAsia"/>
                <w:color w:val="000000"/>
                <w:kern w:val="0"/>
                <w:sz w:val="2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监控杆</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3.5</w:t>
            </w:r>
            <w:r>
              <w:rPr>
                <w:rFonts w:ascii="宋体" w:eastAsia="宋体" w:hAnsi="宋体" w:cs="宋体" w:hint="eastAsia"/>
                <w:color w:val="000000"/>
                <w:kern w:val="0"/>
                <w:sz w:val="22"/>
              </w:rPr>
              <w:t>米、静电喷塑</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混泥土浇筑</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开挖深</w:t>
            </w:r>
            <w:proofErr w:type="gramEnd"/>
            <w:r>
              <w:rPr>
                <w:rFonts w:ascii="宋体" w:eastAsia="宋体" w:hAnsi="宋体" w:cs="宋体" w:hint="eastAsia"/>
                <w:color w:val="000000"/>
                <w:kern w:val="0"/>
                <w:sz w:val="22"/>
              </w:rPr>
              <w:t>80cm*80cm</w:t>
            </w:r>
            <w:r>
              <w:rPr>
                <w:rFonts w:ascii="宋体" w:eastAsia="宋体" w:hAnsi="宋体" w:cs="宋体" w:hint="eastAsia"/>
                <w:color w:val="000000"/>
                <w:kern w:val="0"/>
                <w:sz w:val="22"/>
              </w:rPr>
              <w:t>立方基础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汇聚网络箱</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30cm*40cm</w:t>
            </w:r>
            <w:r>
              <w:rPr>
                <w:rFonts w:ascii="宋体" w:eastAsia="宋体" w:hAnsi="宋体" w:cs="宋体" w:hint="eastAsia"/>
                <w:color w:val="000000"/>
                <w:kern w:val="0"/>
                <w:sz w:val="22"/>
              </w:rPr>
              <w:t>，含空开插排（不锈钢）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59</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光纤收发器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自动兼容</w:t>
            </w:r>
            <w:r>
              <w:rPr>
                <w:rFonts w:ascii="宋体" w:eastAsia="宋体" w:hAnsi="宋体" w:cs="宋体" w:hint="eastAsia"/>
                <w:color w:val="000000"/>
                <w:kern w:val="0"/>
                <w:sz w:val="22"/>
              </w:rPr>
              <w:t>IEEE802.3</w:t>
            </w:r>
            <w:r>
              <w:rPr>
                <w:rFonts w:ascii="宋体" w:eastAsia="宋体" w:hAnsi="宋体" w:cs="宋体" w:hint="eastAsia"/>
                <w:color w:val="000000"/>
                <w:kern w:val="0"/>
                <w:sz w:val="22"/>
              </w:rPr>
              <w:t>、</w:t>
            </w:r>
            <w:r>
              <w:rPr>
                <w:rFonts w:ascii="宋体" w:eastAsia="宋体" w:hAnsi="宋体" w:cs="宋体" w:hint="eastAsia"/>
                <w:color w:val="000000"/>
                <w:kern w:val="0"/>
                <w:sz w:val="22"/>
              </w:rPr>
              <w:t>IEEE802.3U</w:t>
            </w:r>
            <w:r>
              <w:rPr>
                <w:rFonts w:ascii="宋体" w:eastAsia="宋体" w:hAnsi="宋体" w:cs="宋体" w:hint="eastAsia"/>
                <w:color w:val="000000"/>
                <w:kern w:val="0"/>
                <w:sz w:val="22"/>
              </w:rPr>
              <w:t>、</w:t>
            </w:r>
            <w:r>
              <w:rPr>
                <w:rFonts w:ascii="宋体" w:eastAsia="宋体" w:hAnsi="宋体" w:cs="宋体" w:hint="eastAsia"/>
                <w:color w:val="000000"/>
                <w:kern w:val="0"/>
                <w:sz w:val="22"/>
              </w:rPr>
              <w:t>IEEE802.3X</w:t>
            </w:r>
            <w:r>
              <w:rPr>
                <w:rFonts w:ascii="宋体" w:eastAsia="宋体" w:hAnsi="宋体" w:cs="宋体" w:hint="eastAsia"/>
                <w:color w:val="000000"/>
                <w:kern w:val="0"/>
                <w:sz w:val="22"/>
              </w:rPr>
              <w:t>等网络协议</w:t>
            </w:r>
            <w:r>
              <w:rPr>
                <w:rFonts w:ascii="宋体" w:eastAsia="宋体" w:hAnsi="宋体" w:cs="宋体" w:hint="eastAsia"/>
                <w:color w:val="000000"/>
                <w:kern w:val="0"/>
                <w:sz w:val="22"/>
              </w:rPr>
              <w:t>.</w:t>
            </w:r>
            <w:r>
              <w:rPr>
                <w:rFonts w:ascii="宋体" w:eastAsia="宋体" w:hAnsi="宋体" w:cs="宋体" w:hint="eastAsia"/>
                <w:color w:val="000000"/>
                <w:kern w:val="0"/>
                <w:sz w:val="22"/>
              </w:rPr>
              <w:t>配置成</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r>
              <w:rPr>
                <w:rFonts w:ascii="宋体" w:eastAsia="宋体" w:hAnsi="宋体" w:cs="宋体" w:hint="eastAsia"/>
                <w:color w:val="000000"/>
                <w:kern w:val="0"/>
                <w:sz w:val="22"/>
              </w:rPr>
              <w:t>100M</w:t>
            </w:r>
            <w:r>
              <w:rPr>
                <w:rFonts w:ascii="宋体" w:eastAsia="宋体" w:hAnsi="宋体" w:cs="宋体" w:hint="eastAsia"/>
                <w:color w:val="000000"/>
                <w:kern w:val="0"/>
                <w:sz w:val="22"/>
              </w:rPr>
              <w:t>自适应电端口和</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 xml:space="preserve">100M </w:t>
            </w:r>
            <w:r>
              <w:rPr>
                <w:rFonts w:ascii="宋体" w:eastAsia="宋体" w:hAnsi="宋体" w:cs="宋体" w:hint="eastAsia"/>
                <w:color w:val="000000"/>
                <w:kern w:val="0"/>
                <w:sz w:val="22"/>
              </w:rPr>
              <w:t>单模或多模</w:t>
            </w:r>
            <w:r>
              <w:rPr>
                <w:rFonts w:ascii="宋体" w:eastAsia="宋体" w:hAnsi="宋体" w:cs="宋体" w:hint="eastAsia"/>
                <w:color w:val="000000"/>
                <w:kern w:val="0"/>
                <w:sz w:val="22"/>
              </w:rPr>
              <w:t>.</w:t>
            </w:r>
            <w:r>
              <w:rPr>
                <w:rFonts w:ascii="宋体" w:eastAsia="宋体" w:hAnsi="宋体" w:cs="宋体" w:hint="eastAsia"/>
                <w:color w:val="000000"/>
                <w:kern w:val="0"/>
                <w:sz w:val="22"/>
              </w:rPr>
              <w:t>单</w:t>
            </w:r>
            <w:proofErr w:type="gramStart"/>
            <w:r>
              <w:rPr>
                <w:rFonts w:ascii="宋体" w:eastAsia="宋体" w:hAnsi="宋体" w:cs="宋体" w:hint="eastAsia"/>
                <w:color w:val="000000"/>
                <w:kern w:val="0"/>
                <w:sz w:val="22"/>
              </w:rPr>
              <w:t>纤</w:t>
            </w:r>
            <w:proofErr w:type="gramEnd"/>
            <w:r>
              <w:rPr>
                <w:rFonts w:ascii="宋体" w:eastAsia="宋体" w:hAnsi="宋体" w:cs="宋体" w:hint="eastAsia"/>
                <w:color w:val="000000"/>
                <w:kern w:val="0"/>
                <w:sz w:val="22"/>
              </w:rPr>
              <w:t>或双</w:t>
            </w:r>
            <w:proofErr w:type="gramStart"/>
            <w:r>
              <w:rPr>
                <w:rFonts w:ascii="宋体" w:eastAsia="宋体" w:hAnsi="宋体" w:cs="宋体" w:hint="eastAsia"/>
                <w:color w:val="000000"/>
                <w:kern w:val="0"/>
                <w:sz w:val="22"/>
              </w:rPr>
              <w:t>纤</w:t>
            </w:r>
            <w:proofErr w:type="gramEnd"/>
            <w:r>
              <w:rPr>
                <w:rFonts w:ascii="宋体" w:eastAsia="宋体" w:hAnsi="宋体" w:cs="宋体" w:hint="eastAsia"/>
                <w:color w:val="000000"/>
                <w:kern w:val="0"/>
                <w:sz w:val="22"/>
              </w:rPr>
              <w:t>光端口</w:t>
            </w:r>
            <w:r>
              <w:rPr>
                <w:rFonts w:ascii="宋体" w:eastAsia="宋体" w:hAnsi="宋体" w:cs="宋体" w:hint="eastAsia"/>
                <w:color w:val="000000"/>
                <w:kern w:val="0"/>
                <w:sz w:val="22"/>
              </w:rPr>
              <w:t>.</w:t>
            </w:r>
            <w:r>
              <w:rPr>
                <w:rFonts w:ascii="宋体" w:eastAsia="宋体" w:hAnsi="宋体" w:cs="宋体" w:hint="eastAsia"/>
                <w:color w:val="000000"/>
                <w:kern w:val="0"/>
                <w:sz w:val="22"/>
              </w:rPr>
              <w:t>采用</w:t>
            </w:r>
            <w:r>
              <w:rPr>
                <w:rFonts w:ascii="宋体" w:eastAsia="宋体" w:hAnsi="宋体" w:cs="宋体" w:hint="eastAsia"/>
                <w:color w:val="000000"/>
                <w:kern w:val="0"/>
                <w:sz w:val="22"/>
              </w:rPr>
              <w:t>1</w:t>
            </w:r>
            <w:r>
              <w:rPr>
                <w:rFonts w:ascii="宋体" w:eastAsia="宋体" w:hAnsi="宋体" w:cs="宋体" w:hint="eastAsia"/>
                <w:color w:val="000000"/>
                <w:kern w:val="0"/>
                <w:sz w:val="22"/>
              </w:rPr>
              <w:t>组</w:t>
            </w:r>
            <w:r>
              <w:rPr>
                <w:rFonts w:ascii="宋体" w:eastAsia="宋体" w:hAnsi="宋体" w:cs="宋体" w:hint="eastAsia"/>
                <w:color w:val="000000"/>
                <w:kern w:val="0"/>
                <w:sz w:val="22"/>
              </w:rPr>
              <w:t xml:space="preserve">10/100M </w:t>
            </w:r>
            <w:r>
              <w:rPr>
                <w:rFonts w:ascii="宋体" w:eastAsia="宋体" w:hAnsi="宋体" w:cs="宋体" w:hint="eastAsia"/>
                <w:color w:val="000000"/>
                <w:kern w:val="0"/>
                <w:sz w:val="22"/>
              </w:rPr>
              <w:t>单模</w:t>
            </w:r>
            <w:r>
              <w:rPr>
                <w:rFonts w:ascii="宋体" w:eastAsia="宋体" w:hAnsi="宋体" w:cs="宋体" w:hint="eastAsia"/>
                <w:color w:val="000000"/>
                <w:kern w:val="0"/>
                <w:sz w:val="22"/>
              </w:rPr>
              <w:t>SC</w:t>
            </w:r>
            <w:r>
              <w:rPr>
                <w:rFonts w:ascii="宋体" w:eastAsia="宋体" w:hAnsi="宋体" w:cs="宋体" w:hint="eastAsia"/>
                <w:color w:val="000000"/>
                <w:kern w:val="0"/>
                <w:sz w:val="22"/>
              </w:rPr>
              <w:t>光纤端口，可灵活选择不同公里</w:t>
            </w:r>
            <w:proofErr w:type="gramStart"/>
            <w:r>
              <w:rPr>
                <w:rFonts w:ascii="宋体" w:eastAsia="宋体" w:hAnsi="宋体" w:cs="宋体" w:hint="eastAsia"/>
                <w:color w:val="000000"/>
                <w:kern w:val="0"/>
                <w:sz w:val="22"/>
              </w:rPr>
              <w:t>数设计</w:t>
            </w:r>
            <w:proofErr w:type="gramEnd"/>
            <w:r>
              <w:rPr>
                <w:rFonts w:ascii="宋体" w:eastAsia="宋体" w:hAnsi="宋体" w:cs="宋体" w:hint="eastAsia"/>
                <w:color w:val="000000"/>
                <w:kern w:val="0"/>
                <w:sz w:val="22"/>
              </w:rPr>
              <w:t>配置</w:t>
            </w: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标配传输</w:t>
            </w:r>
            <w:proofErr w:type="gramEnd"/>
            <w:r>
              <w:rPr>
                <w:rFonts w:ascii="宋体" w:eastAsia="宋体" w:hAnsi="宋体" w:cs="宋体" w:hint="eastAsia"/>
                <w:color w:val="000000"/>
                <w:kern w:val="0"/>
                <w:sz w:val="22"/>
              </w:rPr>
              <w:t>距离</w:t>
            </w:r>
            <w:r>
              <w:rPr>
                <w:rFonts w:ascii="宋体" w:eastAsia="宋体" w:hAnsi="宋体" w:cs="宋体" w:hint="eastAsia"/>
                <w:color w:val="000000"/>
                <w:kern w:val="0"/>
                <w:sz w:val="22"/>
              </w:rPr>
              <w:t>20KM</w:t>
            </w:r>
            <w:r>
              <w:rPr>
                <w:rFonts w:ascii="宋体" w:eastAsia="宋体" w:hAnsi="宋体" w:cs="宋体" w:hint="eastAsia"/>
                <w:color w:val="000000"/>
                <w:kern w:val="0"/>
                <w:sz w:val="22"/>
              </w:rPr>
              <w:t>超宽工作温度范围：</w:t>
            </w:r>
            <w:r>
              <w:rPr>
                <w:rFonts w:ascii="宋体" w:eastAsia="宋体" w:hAnsi="宋体" w:cs="宋体" w:hint="eastAsia"/>
                <w:color w:val="000000"/>
                <w:kern w:val="0"/>
                <w:sz w:val="22"/>
              </w:rPr>
              <w:t>-10~60</w:t>
            </w:r>
            <w:r>
              <w:rPr>
                <w:rFonts w:ascii="宋体" w:eastAsia="宋体" w:hAnsi="宋体" w:cs="宋体" w:hint="eastAsia"/>
                <w:color w:val="000000"/>
                <w:kern w:val="0"/>
                <w:sz w:val="22"/>
              </w:rPr>
              <w:t>℃</w:t>
            </w:r>
            <w:r>
              <w:rPr>
                <w:rFonts w:ascii="宋体" w:eastAsia="宋体" w:hAnsi="宋体" w:cs="宋体" w:hint="eastAsia"/>
                <w:color w:val="000000"/>
                <w:kern w:val="0"/>
                <w:sz w:val="22"/>
              </w:rPr>
              <w:t>.</w:t>
            </w:r>
            <w:r>
              <w:rPr>
                <w:rFonts w:ascii="宋体" w:eastAsia="宋体" w:hAnsi="宋体" w:cs="宋体" w:hint="eastAsia"/>
                <w:color w:val="000000"/>
                <w:kern w:val="0"/>
                <w:sz w:val="22"/>
              </w:rPr>
              <w:t>电源、链路、数据动态指示灯</w:t>
            </w:r>
            <w:r>
              <w:rPr>
                <w:rFonts w:ascii="宋体" w:eastAsia="宋体" w:hAnsi="宋体" w:cs="宋体" w:hint="eastAsia"/>
                <w:color w:val="000000"/>
                <w:kern w:val="0"/>
                <w:sz w:val="22"/>
              </w:rPr>
              <w:t>..</w:t>
            </w:r>
            <w:r>
              <w:rPr>
                <w:rFonts w:ascii="宋体" w:eastAsia="宋体" w:hAnsi="宋体" w:cs="宋体" w:hint="eastAsia"/>
                <w:color w:val="000000"/>
                <w:kern w:val="0"/>
                <w:sz w:val="22"/>
              </w:rPr>
              <w:t>支持拨码开关设置监控模式，延长</w:t>
            </w:r>
            <w:r>
              <w:rPr>
                <w:rFonts w:ascii="宋体" w:eastAsia="宋体" w:hAnsi="宋体" w:cs="宋体" w:hint="eastAsia"/>
                <w:color w:val="000000"/>
                <w:kern w:val="0"/>
                <w:sz w:val="22"/>
              </w:rPr>
              <w:t>IPC</w:t>
            </w:r>
            <w:r>
              <w:rPr>
                <w:rFonts w:ascii="宋体" w:eastAsia="宋体" w:hAnsi="宋体" w:cs="宋体" w:hint="eastAsia"/>
                <w:color w:val="000000"/>
                <w:kern w:val="0"/>
                <w:sz w:val="22"/>
              </w:rPr>
              <w:t>接入距离，最大可延长至</w:t>
            </w:r>
            <w:r>
              <w:rPr>
                <w:rFonts w:ascii="宋体" w:eastAsia="宋体" w:hAnsi="宋体" w:cs="宋体" w:hint="eastAsia"/>
                <w:color w:val="000000"/>
                <w:kern w:val="0"/>
                <w:sz w:val="22"/>
              </w:rPr>
              <w:t>250</w:t>
            </w:r>
            <w:r>
              <w:rPr>
                <w:rFonts w:ascii="宋体" w:eastAsia="宋体" w:hAnsi="宋体" w:cs="宋体" w:hint="eastAsia"/>
                <w:color w:val="000000"/>
                <w:kern w:val="0"/>
                <w:sz w:val="22"/>
              </w:rPr>
              <w:t>米支持拨码开关设置</w:t>
            </w:r>
            <w:r>
              <w:rPr>
                <w:rFonts w:ascii="宋体" w:eastAsia="宋体" w:hAnsi="宋体" w:cs="宋体" w:hint="eastAsia"/>
                <w:color w:val="000000"/>
                <w:kern w:val="0"/>
                <w:sz w:val="22"/>
              </w:rPr>
              <w:t>VLAN</w:t>
            </w:r>
            <w:r>
              <w:rPr>
                <w:rFonts w:ascii="宋体" w:eastAsia="宋体" w:hAnsi="宋体" w:cs="宋体" w:hint="eastAsia"/>
                <w:color w:val="000000"/>
                <w:kern w:val="0"/>
                <w:sz w:val="22"/>
              </w:rPr>
              <w:t>功能：阻断下联端口间相互通讯，提高数据转发效率，保障系统安全；抑制网络风暴功能：自动识别并过滤广播包。</w:t>
            </w:r>
            <w:r>
              <w:rPr>
                <w:rFonts w:ascii="宋体" w:eastAsia="宋体" w:hAnsi="宋体" w:cs="宋体" w:hint="eastAsia"/>
                <w:color w:val="000000"/>
                <w:kern w:val="0"/>
                <w:sz w:val="22"/>
              </w:rPr>
              <w:t>DC5</w:t>
            </w:r>
            <w:r>
              <w:rPr>
                <w:rFonts w:ascii="宋体" w:eastAsia="宋体" w:hAnsi="宋体" w:cs="宋体" w:hint="eastAsia"/>
                <w:color w:val="000000"/>
                <w:kern w:val="0"/>
                <w:sz w:val="22"/>
              </w:rPr>
              <w:t>V</w:t>
            </w:r>
            <w:r>
              <w:rPr>
                <w:rFonts w:ascii="宋体" w:eastAsia="宋体" w:hAnsi="宋体" w:cs="宋体" w:hint="eastAsia"/>
                <w:color w:val="000000"/>
                <w:kern w:val="0"/>
                <w:sz w:val="22"/>
              </w:rPr>
              <w:t>电源适配器</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交换机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外置电源；</w:t>
            </w:r>
            <w:r>
              <w:rPr>
                <w:rFonts w:ascii="宋体" w:eastAsia="宋体" w:hAnsi="宋体" w:cs="宋体" w:hint="eastAsia"/>
                <w:color w:val="000000"/>
                <w:kern w:val="0"/>
                <w:sz w:val="22"/>
              </w:rPr>
              <w:t>8</w:t>
            </w:r>
            <w:r>
              <w:rPr>
                <w:rFonts w:ascii="宋体" w:eastAsia="宋体" w:hAnsi="宋体" w:cs="宋体" w:hint="eastAsia"/>
                <w:color w:val="000000"/>
                <w:kern w:val="0"/>
                <w:sz w:val="22"/>
              </w:rPr>
              <w:t>个千兆网口</w:t>
            </w:r>
            <w:r>
              <w:rPr>
                <w:rFonts w:ascii="宋体" w:eastAsia="宋体" w:hAnsi="宋体" w:cs="宋体" w:hint="eastAsia"/>
                <w:color w:val="000000"/>
                <w:kern w:val="0"/>
                <w:sz w:val="22"/>
              </w:rPr>
              <w:t>+2</w:t>
            </w:r>
            <w:r>
              <w:rPr>
                <w:rFonts w:ascii="宋体" w:eastAsia="宋体" w:hAnsi="宋体" w:cs="宋体" w:hint="eastAsia"/>
                <w:color w:val="000000"/>
                <w:kern w:val="0"/>
                <w:sz w:val="22"/>
              </w:rPr>
              <w:t>个千兆上联网口，</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支</w:t>
            </w:r>
            <w:r>
              <w:rPr>
                <w:rFonts w:ascii="宋体" w:eastAsia="宋体" w:hAnsi="宋体" w:cs="宋体" w:hint="eastAsia"/>
                <w:color w:val="000000"/>
                <w:kern w:val="0"/>
                <w:sz w:val="22"/>
              </w:rPr>
              <w:lastRenderedPageBreak/>
              <w:t>持拨码开关设置监控模式，延长</w:t>
            </w:r>
            <w:r>
              <w:rPr>
                <w:rFonts w:ascii="宋体" w:eastAsia="宋体" w:hAnsi="宋体" w:cs="宋体" w:hint="eastAsia"/>
                <w:color w:val="000000"/>
                <w:kern w:val="0"/>
                <w:sz w:val="22"/>
              </w:rPr>
              <w:t>IPC</w:t>
            </w:r>
            <w:r>
              <w:rPr>
                <w:rFonts w:ascii="宋体" w:eastAsia="宋体" w:hAnsi="宋体" w:cs="宋体" w:hint="eastAsia"/>
                <w:color w:val="000000"/>
                <w:kern w:val="0"/>
                <w:sz w:val="22"/>
              </w:rPr>
              <w:t>接入距离，最大可延长至</w:t>
            </w:r>
            <w:r>
              <w:rPr>
                <w:rFonts w:ascii="宋体" w:eastAsia="宋体" w:hAnsi="宋体" w:cs="宋体" w:hint="eastAsia"/>
                <w:color w:val="000000"/>
                <w:kern w:val="0"/>
                <w:sz w:val="22"/>
              </w:rPr>
              <w:t>250</w:t>
            </w:r>
            <w:r>
              <w:rPr>
                <w:rFonts w:ascii="宋体" w:eastAsia="宋体" w:hAnsi="宋体" w:cs="宋体" w:hint="eastAsia"/>
                <w:color w:val="000000"/>
                <w:kern w:val="0"/>
                <w:sz w:val="22"/>
              </w:rPr>
              <w:t>米</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支持拨码开关设置</w:t>
            </w:r>
            <w:r>
              <w:rPr>
                <w:rFonts w:ascii="宋体" w:eastAsia="宋体" w:hAnsi="宋体" w:cs="宋体" w:hint="eastAsia"/>
                <w:color w:val="000000"/>
                <w:kern w:val="0"/>
                <w:sz w:val="22"/>
              </w:rPr>
              <w:t>VLAN</w:t>
            </w:r>
            <w:r>
              <w:rPr>
                <w:rFonts w:ascii="宋体" w:eastAsia="宋体" w:hAnsi="宋体" w:cs="宋体" w:hint="eastAsia"/>
                <w:color w:val="000000"/>
                <w:kern w:val="0"/>
                <w:sz w:val="22"/>
              </w:rPr>
              <w:t>功能：阻断下联端口间相互通讯，提高数据转发效率，保障系统安全；抑制网络风暴功能</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61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网线</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超五类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62</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主线电缆</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RVV2*2.5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63</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主光纤</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单</w:t>
            </w:r>
            <w:proofErr w:type="gramStart"/>
            <w:r>
              <w:rPr>
                <w:rFonts w:ascii="宋体" w:eastAsia="宋体" w:hAnsi="宋体" w:cs="宋体" w:hint="eastAsia"/>
                <w:color w:val="000000"/>
                <w:kern w:val="0"/>
                <w:sz w:val="22"/>
              </w:rPr>
              <w:t>纤</w:t>
            </w:r>
            <w:proofErr w:type="gramEnd"/>
            <w:r>
              <w:rPr>
                <w:rFonts w:ascii="宋体" w:eastAsia="宋体" w:hAnsi="宋体" w:cs="宋体" w:hint="eastAsia"/>
                <w:color w:val="000000"/>
                <w:kern w:val="0"/>
                <w:sz w:val="22"/>
              </w:rPr>
              <w:t>单模</w:t>
            </w:r>
            <w:r>
              <w:rPr>
                <w:rFonts w:ascii="宋体" w:eastAsia="宋体" w:hAnsi="宋体" w:cs="宋体" w:hint="eastAsia"/>
                <w:color w:val="000000"/>
                <w:kern w:val="0"/>
                <w:sz w:val="22"/>
              </w:rPr>
              <w:t>12</w:t>
            </w:r>
            <w:r>
              <w:rPr>
                <w:rFonts w:ascii="宋体" w:eastAsia="宋体" w:hAnsi="宋体" w:cs="宋体" w:hint="eastAsia"/>
                <w:color w:val="000000"/>
                <w:kern w:val="0"/>
                <w:sz w:val="22"/>
              </w:rPr>
              <w:t>芯</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7000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64</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支线电缆</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RVV2*1.5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65</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PVC</w:t>
            </w:r>
            <w:r>
              <w:rPr>
                <w:rFonts w:ascii="宋体" w:eastAsia="宋体" w:hAnsi="宋体" w:cs="宋体" w:hint="eastAsia"/>
                <w:color w:val="000000"/>
                <w:kern w:val="0"/>
                <w:sz w:val="22"/>
              </w:rPr>
              <w:t>管</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PVC</w:t>
            </w:r>
            <w:r>
              <w:rPr>
                <w:rFonts w:ascii="宋体" w:eastAsia="宋体" w:hAnsi="宋体" w:cs="宋体" w:hint="eastAsia"/>
                <w:color w:val="000000"/>
                <w:kern w:val="0"/>
                <w:sz w:val="22"/>
              </w:rPr>
              <w:t>材质，φ</w:t>
            </w:r>
            <w:r>
              <w:rPr>
                <w:rFonts w:ascii="宋体" w:eastAsia="宋体" w:hAnsi="宋体" w:cs="宋体" w:hint="eastAsia"/>
                <w:color w:val="000000"/>
                <w:kern w:val="0"/>
                <w:sz w:val="22"/>
              </w:rPr>
              <w:t>20mm</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1120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75"/>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四、社区网络化建设</w:t>
            </w:r>
          </w:p>
        </w:tc>
      </w:tr>
      <w:tr w:rsidR="004C4640">
        <w:trPr>
          <w:trHeight w:val="286"/>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1</w:t>
            </w:r>
            <w:r>
              <w:rPr>
                <w:rFonts w:ascii="宋体" w:eastAsia="宋体" w:hAnsi="宋体" w:cs="宋体" w:hint="eastAsia"/>
                <w:b/>
                <w:color w:val="000000"/>
                <w:kern w:val="0"/>
                <w:sz w:val="22"/>
              </w:rPr>
              <w:t>、硬件设备</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66</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GIS</w:t>
            </w:r>
            <w:r>
              <w:rPr>
                <w:rFonts w:ascii="宋体" w:eastAsia="宋体" w:hAnsi="宋体" w:cs="宋体" w:hint="eastAsia"/>
                <w:color w:val="000000"/>
                <w:kern w:val="0"/>
                <w:sz w:val="22"/>
              </w:rPr>
              <w:t>服务器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1.</w:t>
            </w:r>
            <w:r>
              <w:rPr>
                <w:rFonts w:ascii="宋体" w:eastAsia="宋体" w:hAnsi="宋体" w:cs="宋体" w:hint="eastAsia"/>
                <w:color w:val="000000"/>
                <w:sz w:val="22"/>
              </w:rPr>
              <w:t>国产品牌，产品在中国本土研发、设计和生产，</w:t>
            </w:r>
            <w:r>
              <w:rPr>
                <w:rFonts w:ascii="宋体" w:eastAsia="宋体" w:hAnsi="宋体" w:cs="宋体" w:hint="eastAsia"/>
                <w:color w:val="000000"/>
                <w:sz w:val="22"/>
              </w:rPr>
              <w:t>2U</w:t>
            </w:r>
            <w:r>
              <w:rPr>
                <w:rFonts w:ascii="宋体" w:eastAsia="宋体" w:hAnsi="宋体" w:cs="宋体" w:hint="eastAsia"/>
                <w:color w:val="000000"/>
                <w:sz w:val="22"/>
              </w:rPr>
              <w:t>机架式服务器，</w:t>
            </w:r>
            <w:proofErr w:type="gramStart"/>
            <w:r>
              <w:rPr>
                <w:rFonts w:ascii="宋体" w:eastAsia="宋体" w:hAnsi="宋体" w:cs="宋体" w:hint="eastAsia"/>
                <w:color w:val="000000"/>
                <w:sz w:val="22"/>
              </w:rPr>
              <w:t>标配原厂</w:t>
            </w:r>
            <w:proofErr w:type="gramEnd"/>
            <w:r>
              <w:rPr>
                <w:rFonts w:ascii="宋体" w:eastAsia="宋体" w:hAnsi="宋体" w:cs="宋体" w:hint="eastAsia"/>
                <w:color w:val="000000"/>
                <w:sz w:val="22"/>
              </w:rPr>
              <w:t>导轨。</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2.</w:t>
            </w:r>
            <w:r>
              <w:rPr>
                <w:rFonts w:ascii="宋体" w:eastAsia="宋体" w:hAnsi="宋体" w:cs="宋体" w:hint="eastAsia"/>
                <w:color w:val="000000"/>
                <w:sz w:val="22"/>
              </w:rPr>
              <w:t>要求支持≥</w:t>
            </w:r>
            <w:r>
              <w:rPr>
                <w:rFonts w:ascii="宋体" w:eastAsia="宋体" w:hAnsi="宋体" w:cs="宋体" w:hint="eastAsia"/>
                <w:color w:val="000000"/>
                <w:sz w:val="22"/>
              </w:rPr>
              <w:t>2</w:t>
            </w:r>
            <w:r>
              <w:rPr>
                <w:rFonts w:ascii="宋体" w:eastAsia="宋体" w:hAnsi="宋体" w:cs="宋体" w:hint="eastAsia"/>
                <w:color w:val="000000"/>
                <w:sz w:val="22"/>
              </w:rPr>
              <w:t>颗</w:t>
            </w:r>
            <w:r>
              <w:rPr>
                <w:rFonts w:ascii="宋体" w:eastAsia="宋体" w:hAnsi="宋体" w:cs="宋体" w:hint="eastAsia"/>
                <w:color w:val="000000"/>
                <w:sz w:val="22"/>
              </w:rPr>
              <w:t>Intel Xeon E5-2600 v4</w:t>
            </w:r>
            <w:r>
              <w:rPr>
                <w:rFonts w:ascii="宋体" w:eastAsia="宋体" w:hAnsi="宋体" w:cs="宋体" w:hint="eastAsia"/>
                <w:color w:val="000000"/>
                <w:sz w:val="22"/>
              </w:rPr>
              <w:t>系列</w:t>
            </w:r>
            <w:r>
              <w:rPr>
                <w:rFonts w:ascii="宋体" w:eastAsia="宋体" w:hAnsi="宋体" w:cs="宋体" w:hint="eastAsia"/>
                <w:color w:val="000000"/>
                <w:sz w:val="22"/>
              </w:rPr>
              <w:t xml:space="preserve"> CPU,</w:t>
            </w:r>
            <w:r>
              <w:rPr>
                <w:rFonts w:ascii="宋体" w:eastAsia="宋体" w:hAnsi="宋体" w:cs="宋体" w:hint="eastAsia"/>
                <w:color w:val="000000"/>
                <w:sz w:val="22"/>
              </w:rPr>
              <w:t>要求最大可扩展≥</w:t>
            </w:r>
            <w:r>
              <w:rPr>
                <w:rFonts w:ascii="宋体" w:eastAsia="宋体" w:hAnsi="宋体" w:cs="宋体" w:hint="eastAsia"/>
                <w:color w:val="000000"/>
                <w:sz w:val="22"/>
              </w:rPr>
              <w:t>24</w:t>
            </w:r>
            <w:r>
              <w:rPr>
                <w:rFonts w:ascii="宋体" w:eastAsia="宋体" w:hAnsi="宋体" w:cs="宋体" w:hint="eastAsia"/>
                <w:color w:val="000000"/>
                <w:sz w:val="22"/>
              </w:rPr>
              <w:t>个内存插槽，支持最大内存容量≥</w:t>
            </w:r>
            <w:r>
              <w:rPr>
                <w:rFonts w:ascii="宋体" w:eastAsia="宋体" w:hAnsi="宋体" w:cs="宋体" w:hint="eastAsia"/>
                <w:color w:val="000000"/>
                <w:sz w:val="22"/>
              </w:rPr>
              <w:t>1.5TB</w:t>
            </w:r>
            <w:r>
              <w:rPr>
                <w:rFonts w:ascii="宋体" w:eastAsia="宋体" w:hAnsi="宋体" w:cs="宋体" w:hint="eastAsia"/>
                <w:color w:val="000000"/>
                <w:sz w:val="22"/>
              </w:rPr>
              <w:t>；支持高级</w:t>
            </w:r>
            <w:r>
              <w:rPr>
                <w:rFonts w:ascii="宋体" w:eastAsia="宋体" w:hAnsi="宋体" w:cs="宋体" w:hint="eastAsia"/>
                <w:color w:val="000000"/>
                <w:sz w:val="22"/>
              </w:rPr>
              <w:t>ECC</w:t>
            </w:r>
            <w:r>
              <w:rPr>
                <w:rFonts w:ascii="宋体" w:eastAsia="宋体" w:hAnsi="宋体" w:cs="宋体" w:hint="eastAsia"/>
                <w:color w:val="000000"/>
                <w:sz w:val="22"/>
              </w:rPr>
              <w:t>、在线备用内存、内存镜像等功能。</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3.</w:t>
            </w:r>
            <w:r>
              <w:rPr>
                <w:rFonts w:ascii="宋体" w:eastAsia="宋体" w:hAnsi="宋体" w:cs="宋体" w:hint="eastAsia"/>
                <w:color w:val="000000"/>
                <w:sz w:val="22"/>
              </w:rPr>
              <w:t>要求最大可扩展≥</w:t>
            </w:r>
            <w:r>
              <w:rPr>
                <w:rFonts w:ascii="宋体" w:eastAsia="宋体" w:hAnsi="宋体" w:cs="宋体" w:hint="eastAsia"/>
                <w:color w:val="000000"/>
                <w:sz w:val="22"/>
              </w:rPr>
              <w:t>25</w:t>
            </w:r>
            <w:r>
              <w:rPr>
                <w:rFonts w:ascii="宋体" w:eastAsia="宋体" w:hAnsi="宋体" w:cs="宋体" w:hint="eastAsia"/>
                <w:color w:val="000000"/>
                <w:sz w:val="22"/>
              </w:rPr>
              <w:t>个热插拔硬盘槽位，并要求支持独立</w:t>
            </w:r>
            <w:r>
              <w:rPr>
                <w:rFonts w:ascii="宋体" w:eastAsia="宋体" w:hAnsi="宋体" w:cs="宋体" w:hint="eastAsia"/>
                <w:color w:val="000000"/>
                <w:sz w:val="22"/>
              </w:rPr>
              <w:t>Raid</w:t>
            </w:r>
            <w:r>
              <w:rPr>
                <w:rFonts w:ascii="宋体" w:eastAsia="宋体" w:hAnsi="宋体" w:cs="宋体" w:hint="eastAsia"/>
                <w:color w:val="000000"/>
                <w:sz w:val="22"/>
              </w:rPr>
              <w:t>阵列卡，提供至少</w:t>
            </w:r>
            <w:r>
              <w:rPr>
                <w:rFonts w:ascii="宋体" w:eastAsia="宋体" w:hAnsi="宋体" w:cs="宋体" w:hint="eastAsia"/>
                <w:color w:val="000000"/>
                <w:sz w:val="22"/>
              </w:rPr>
              <w:t>1</w:t>
            </w:r>
            <w:r>
              <w:rPr>
                <w:rFonts w:ascii="宋体" w:eastAsia="宋体" w:hAnsi="宋体" w:cs="宋体" w:hint="eastAsia"/>
                <w:color w:val="000000"/>
                <w:sz w:val="22"/>
              </w:rPr>
              <w:t>条阵列卡专有插槽，支持</w:t>
            </w:r>
            <w:r>
              <w:rPr>
                <w:rFonts w:ascii="宋体" w:eastAsia="宋体" w:hAnsi="宋体" w:cs="宋体" w:hint="eastAsia"/>
                <w:color w:val="000000"/>
                <w:sz w:val="22"/>
              </w:rPr>
              <w:t>RAID0/1/10/5/6/50/60/1E</w:t>
            </w:r>
            <w:r>
              <w:rPr>
                <w:rFonts w:ascii="宋体" w:eastAsia="宋体" w:hAnsi="宋体" w:cs="宋体" w:hint="eastAsia"/>
                <w:color w:val="000000"/>
                <w:sz w:val="22"/>
              </w:rPr>
              <w:t>，缓存≥</w:t>
            </w:r>
            <w:r>
              <w:rPr>
                <w:rFonts w:ascii="宋体" w:eastAsia="宋体" w:hAnsi="宋体" w:cs="宋体" w:hint="eastAsia"/>
                <w:color w:val="000000"/>
                <w:sz w:val="22"/>
              </w:rPr>
              <w:t>2GB</w:t>
            </w:r>
            <w:r>
              <w:rPr>
                <w:rFonts w:ascii="宋体" w:eastAsia="宋体" w:hAnsi="宋体" w:cs="宋体" w:hint="eastAsia"/>
                <w:color w:val="000000"/>
                <w:sz w:val="22"/>
              </w:rPr>
              <w:t>，支持缓存数据保护，且后备保护时间不受限制；</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4.</w:t>
            </w:r>
            <w:r>
              <w:rPr>
                <w:rFonts w:ascii="宋体" w:eastAsia="宋体" w:hAnsi="宋体" w:cs="宋体" w:hint="eastAsia"/>
                <w:color w:val="000000"/>
                <w:sz w:val="22"/>
              </w:rPr>
              <w:t>要求最大支持≥</w:t>
            </w:r>
            <w:r>
              <w:rPr>
                <w:rFonts w:ascii="宋体" w:eastAsia="宋体" w:hAnsi="宋体" w:cs="宋体" w:hint="eastAsia"/>
                <w:color w:val="000000"/>
                <w:sz w:val="22"/>
              </w:rPr>
              <w:t>10</w:t>
            </w:r>
            <w:r>
              <w:rPr>
                <w:rFonts w:ascii="宋体" w:eastAsia="宋体" w:hAnsi="宋体" w:cs="宋体" w:hint="eastAsia"/>
                <w:color w:val="000000"/>
                <w:sz w:val="22"/>
              </w:rPr>
              <w:t>个</w:t>
            </w:r>
            <w:r>
              <w:rPr>
                <w:rFonts w:ascii="宋体" w:eastAsia="宋体" w:hAnsi="宋体" w:cs="宋体" w:hint="eastAsia"/>
                <w:color w:val="000000"/>
                <w:sz w:val="22"/>
              </w:rPr>
              <w:t>PCIE3.0</w:t>
            </w:r>
            <w:r>
              <w:rPr>
                <w:rFonts w:ascii="宋体" w:eastAsia="宋体" w:hAnsi="宋体" w:cs="宋体" w:hint="eastAsia"/>
                <w:color w:val="000000"/>
                <w:sz w:val="22"/>
              </w:rPr>
              <w:t>插槽（≥</w:t>
            </w:r>
            <w:r>
              <w:rPr>
                <w:rFonts w:ascii="宋体" w:eastAsia="宋体" w:hAnsi="宋体" w:cs="宋体" w:hint="eastAsia"/>
                <w:color w:val="000000"/>
                <w:sz w:val="22"/>
              </w:rPr>
              <w:t>6</w:t>
            </w:r>
            <w:r>
              <w:rPr>
                <w:rFonts w:ascii="宋体" w:eastAsia="宋体" w:hAnsi="宋体" w:cs="宋体" w:hint="eastAsia"/>
                <w:color w:val="000000"/>
                <w:sz w:val="22"/>
              </w:rPr>
              <w:t>个全高），要求配置≥</w:t>
            </w:r>
            <w:r>
              <w:rPr>
                <w:rFonts w:ascii="宋体" w:eastAsia="宋体" w:hAnsi="宋体" w:cs="宋体" w:hint="eastAsia"/>
                <w:color w:val="000000"/>
                <w:sz w:val="22"/>
              </w:rPr>
              <w:t>4</w:t>
            </w:r>
            <w:r>
              <w:rPr>
                <w:rFonts w:ascii="宋体" w:eastAsia="宋体" w:hAnsi="宋体" w:cs="宋体" w:hint="eastAsia"/>
                <w:color w:val="000000"/>
                <w:sz w:val="22"/>
              </w:rPr>
              <w:t>个</w:t>
            </w:r>
            <w:r>
              <w:rPr>
                <w:rFonts w:ascii="宋体" w:eastAsia="宋体" w:hAnsi="宋体" w:cs="宋体" w:hint="eastAsia"/>
                <w:color w:val="000000"/>
                <w:sz w:val="22"/>
              </w:rPr>
              <w:t xml:space="preserve">10/100/1000M-BaseT </w:t>
            </w:r>
            <w:r>
              <w:rPr>
                <w:rFonts w:ascii="宋体" w:eastAsia="宋体" w:hAnsi="宋体" w:cs="宋体" w:hint="eastAsia"/>
                <w:color w:val="000000"/>
                <w:sz w:val="22"/>
              </w:rPr>
              <w:t>以太网接口，要求额外提供≥</w:t>
            </w:r>
            <w:r>
              <w:rPr>
                <w:rFonts w:ascii="宋体" w:eastAsia="宋体" w:hAnsi="宋体" w:cs="宋体" w:hint="eastAsia"/>
                <w:color w:val="000000"/>
                <w:sz w:val="22"/>
              </w:rPr>
              <w:t>1</w:t>
            </w:r>
            <w:r>
              <w:rPr>
                <w:rFonts w:ascii="宋体" w:eastAsia="宋体" w:hAnsi="宋体" w:cs="宋体" w:hint="eastAsia"/>
                <w:color w:val="000000"/>
                <w:sz w:val="22"/>
              </w:rPr>
              <w:t>个网卡专用插槽（不占用</w:t>
            </w:r>
            <w:r>
              <w:rPr>
                <w:rFonts w:ascii="宋体" w:eastAsia="宋体" w:hAnsi="宋体" w:cs="宋体" w:hint="eastAsia"/>
                <w:color w:val="000000"/>
                <w:sz w:val="22"/>
              </w:rPr>
              <w:t>PCIE</w:t>
            </w:r>
            <w:r>
              <w:rPr>
                <w:rFonts w:ascii="宋体" w:eastAsia="宋体" w:hAnsi="宋体" w:cs="宋体" w:hint="eastAsia"/>
                <w:color w:val="000000"/>
                <w:sz w:val="22"/>
              </w:rPr>
              <w:t>扩展槽），可选配千兆或万兆网卡。</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5.</w:t>
            </w:r>
            <w:r>
              <w:rPr>
                <w:rFonts w:ascii="宋体" w:eastAsia="宋体" w:hAnsi="宋体" w:cs="宋体" w:hint="eastAsia"/>
                <w:color w:val="000000"/>
                <w:sz w:val="22"/>
              </w:rPr>
              <w:t>要求最大可支持≥</w:t>
            </w:r>
            <w:proofErr w:type="gramStart"/>
            <w:r>
              <w:rPr>
                <w:rFonts w:ascii="宋体" w:eastAsia="宋体" w:hAnsi="宋体" w:cs="宋体" w:hint="eastAsia"/>
                <w:color w:val="000000"/>
                <w:sz w:val="22"/>
              </w:rPr>
              <w:t>3</w:t>
            </w:r>
            <w:r>
              <w:rPr>
                <w:rFonts w:ascii="宋体" w:eastAsia="宋体" w:hAnsi="宋体" w:cs="宋体" w:hint="eastAsia"/>
                <w:color w:val="000000"/>
                <w:sz w:val="22"/>
              </w:rPr>
              <w:t>个双宽</w:t>
            </w:r>
            <w:proofErr w:type="gramEnd"/>
            <w:r>
              <w:rPr>
                <w:rFonts w:ascii="宋体" w:eastAsia="宋体" w:hAnsi="宋体" w:cs="宋体" w:hint="eastAsia"/>
                <w:color w:val="000000"/>
                <w:sz w:val="22"/>
              </w:rPr>
              <w:t>GPU</w:t>
            </w:r>
            <w:r>
              <w:rPr>
                <w:rFonts w:ascii="宋体" w:eastAsia="宋体" w:hAnsi="宋体" w:cs="宋体" w:hint="eastAsia"/>
                <w:color w:val="000000"/>
                <w:sz w:val="22"/>
              </w:rPr>
              <w:t>显卡；配置≥</w:t>
            </w:r>
            <w:r>
              <w:rPr>
                <w:rFonts w:ascii="宋体" w:eastAsia="宋体" w:hAnsi="宋体" w:cs="宋体" w:hint="eastAsia"/>
                <w:color w:val="000000"/>
                <w:sz w:val="22"/>
              </w:rPr>
              <w:t>2</w:t>
            </w:r>
            <w:r>
              <w:rPr>
                <w:rFonts w:ascii="宋体" w:eastAsia="宋体" w:hAnsi="宋体" w:cs="宋体" w:hint="eastAsia"/>
                <w:color w:val="000000"/>
                <w:sz w:val="22"/>
              </w:rPr>
              <w:t>块热插</w:t>
            </w:r>
            <w:proofErr w:type="gramStart"/>
            <w:r>
              <w:rPr>
                <w:rFonts w:ascii="宋体" w:eastAsia="宋体" w:hAnsi="宋体" w:cs="宋体" w:hint="eastAsia"/>
                <w:color w:val="000000"/>
                <w:sz w:val="22"/>
              </w:rPr>
              <w:t>拔冗</w:t>
            </w:r>
            <w:proofErr w:type="gramEnd"/>
            <w:r>
              <w:rPr>
                <w:rFonts w:ascii="宋体" w:eastAsia="宋体" w:hAnsi="宋体" w:cs="宋体" w:hint="eastAsia"/>
                <w:color w:val="000000"/>
                <w:sz w:val="22"/>
              </w:rPr>
              <w:t>余电源，冗余风扇模块。</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6.</w:t>
            </w:r>
            <w:r>
              <w:rPr>
                <w:rFonts w:ascii="宋体" w:eastAsia="宋体" w:hAnsi="宋体" w:cs="宋体" w:hint="eastAsia"/>
                <w:color w:val="000000"/>
                <w:sz w:val="22"/>
              </w:rPr>
              <w:t>工作温度范围</w:t>
            </w:r>
            <w:r>
              <w:rPr>
                <w:rFonts w:ascii="宋体" w:eastAsia="宋体" w:hAnsi="宋体" w:cs="宋体" w:hint="eastAsia"/>
                <w:color w:val="000000"/>
                <w:sz w:val="22"/>
              </w:rPr>
              <w:t>5-45</w:t>
            </w:r>
            <w:r>
              <w:rPr>
                <w:rFonts w:ascii="宋体" w:eastAsia="宋体" w:hAnsi="宋体" w:cs="宋体" w:hint="eastAsia"/>
                <w:color w:val="000000"/>
                <w:sz w:val="22"/>
              </w:rPr>
              <w:t>℃；</w:t>
            </w:r>
            <w:r>
              <w:rPr>
                <w:rFonts w:ascii="宋体" w:eastAsia="宋体" w:hAnsi="宋体" w:cs="宋体" w:hint="eastAsia"/>
                <w:color w:val="000000"/>
                <w:sz w:val="22"/>
              </w:rPr>
              <w:t xml:space="preserve"> </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7.</w:t>
            </w:r>
            <w:r>
              <w:rPr>
                <w:rFonts w:ascii="宋体" w:eastAsia="宋体" w:hAnsi="宋体" w:cs="宋体" w:hint="eastAsia"/>
                <w:color w:val="000000"/>
                <w:sz w:val="22"/>
              </w:rPr>
              <w:t>要求配置≥</w:t>
            </w:r>
            <w:r>
              <w:rPr>
                <w:rFonts w:ascii="宋体" w:eastAsia="宋体" w:hAnsi="宋体" w:cs="宋体" w:hint="eastAsia"/>
                <w:color w:val="000000"/>
                <w:sz w:val="22"/>
              </w:rPr>
              <w:t>1Gb</w:t>
            </w:r>
            <w:r>
              <w:rPr>
                <w:rFonts w:ascii="宋体" w:eastAsia="宋体" w:hAnsi="宋体" w:cs="宋体" w:hint="eastAsia"/>
                <w:color w:val="000000"/>
                <w:sz w:val="22"/>
              </w:rPr>
              <w:t>的远程管理控制端口，配置虚拟</w:t>
            </w:r>
            <w:r>
              <w:rPr>
                <w:rFonts w:ascii="宋体" w:eastAsia="宋体" w:hAnsi="宋体" w:cs="宋体" w:hint="eastAsia"/>
                <w:color w:val="000000"/>
                <w:sz w:val="22"/>
              </w:rPr>
              <w:t>KVM</w:t>
            </w:r>
            <w:r>
              <w:rPr>
                <w:rFonts w:ascii="宋体" w:eastAsia="宋体" w:hAnsi="宋体" w:cs="宋体" w:hint="eastAsia"/>
                <w:color w:val="000000"/>
                <w:sz w:val="22"/>
              </w:rPr>
              <w:t>功能，可实现与操作系统无关的</w:t>
            </w:r>
            <w:proofErr w:type="gramStart"/>
            <w:r>
              <w:rPr>
                <w:rFonts w:ascii="宋体" w:eastAsia="宋体" w:hAnsi="宋体" w:cs="宋体" w:hint="eastAsia"/>
                <w:color w:val="000000"/>
                <w:sz w:val="22"/>
              </w:rPr>
              <w:t>远程对</w:t>
            </w:r>
            <w:proofErr w:type="gramEnd"/>
            <w:r>
              <w:rPr>
                <w:rFonts w:ascii="宋体" w:eastAsia="宋体" w:hAnsi="宋体" w:cs="宋体" w:hint="eastAsia"/>
                <w:color w:val="000000"/>
                <w:sz w:val="22"/>
              </w:rPr>
              <w:t>服务器的完全控制，包括远程的开机、关机、重启、更新</w:t>
            </w:r>
            <w:r>
              <w:rPr>
                <w:rFonts w:ascii="宋体" w:eastAsia="宋体" w:hAnsi="宋体" w:cs="宋体" w:hint="eastAsia"/>
                <w:color w:val="000000"/>
                <w:sz w:val="22"/>
              </w:rPr>
              <w:t>Firmware</w:t>
            </w:r>
            <w:r>
              <w:rPr>
                <w:rFonts w:ascii="宋体" w:eastAsia="宋体" w:hAnsi="宋体" w:cs="宋体" w:hint="eastAsia"/>
                <w:color w:val="000000"/>
                <w:sz w:val="22"/>
              </w:rPr>
              <w:t>、虚拟媒体等操作，提供服务器健康日记、故障现场还原，支持智能电源管理，支持服务器内部温度切面的</w:t>
            </w:r>
            <w:r>
              <w:rPr>
                <w:rFonts w:ascii="宋体" w:eastAsia="宋体" w:hAnsi="宋体" w:cs="宋体" w:hint="eastAsia"/>
                <w:color w:val="000000"/>
                <w:sz w:val="22"/>
              </w:rPr>
              <w:t>3D</w:t>
            </w:r>
            <w:r>
              <w:rPr>
                <w:rFonts w:ascii="宋体" w:eastAsia="宋体" w:hAnsi="宋体" w:cs="宋体" w:hint="eastAsia"/>
                <w:color w:val="000000"/>
                <w:sz w:val="22"/>
              </w:rPr>
              <w:t>显示，可支持动态功率封顶。</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8.</w:t>
            </w:r>
            <w:r>
              <w:rPr>
                <w:rFonts w:ascii="宋体" w:eastAsia="宋体" w:hAnsi="宋体" w:cs="宋体" w:hint="eastAsia"/>
                <w:color w:val="000000"/>
                <w:sz w:val="22"/>
              </w:rPr>
              <w:t>要求单台配置</w:t>
            </w:r>
            <w:r>
              <w:rPr>
                <w:rFonts w:ascii="宋体" w:eastAsia="宋体" w:hAnsi="宋体" w:cs="宋体" w:hint="eastAsia"/>
                <w:color w:val="000000"/>
                <w:sz w:val="22"/>
              </w:rPr>
              <w:t>E5-2650V4 CPU</w:t>
            </w:r>
            <w:r>
              <w:rPr>
                <w:rFonts w:ascii="宋体" w:eastAsia="宋体" w:hAnsi="宋体" w:cs="宋体" w:hint="eastAsia"/>
                <w:color w:val="000000"/>
                <w:sz w:val="22"/>
              </w:rPr>
              <w:t>（主频≥</w:t>
            </w:r>
            <w:r>
              <w:rPr>
                <w:rFonts w:ascii="宋体" w:eastAsia="宋体" w:hAnsi="宋体" w:cs="宋体" w:hint="eastAsia"/>
                <w:color w:val="000000"/>
                <w:sz w:val="22"/>
              </w:rPr>
              <w:t>2.2GHz</w:t>
            </w:r>
            <w:r>
              <w:rPr>
                <w:rFonts w:ascii="宋体" w:eastAsia="宋体" w:hAnsi="宋体" w:cs="宋体" w:hint="eastAsia"/>
                <w:color w:val="000000"/>
                <w:sz w:val="22"/>
              </w:rPr>
              <w:t>，核数≥</w:t>
            </w:r>
            <w:r>
              <w:rPr>
                <w:rFonts w:ascii="宋体" w:eastAsia="宋体" w:hAnsi="宋体" w:cs="宋体" w:hint="eastAsia"/>
                <w:color w:val="000000"/>
                <w:sz w:val="22"/>
              </w:rPr>
              <w:t>22</w:t>
            </w:r>
            <w:r>
              <w:rPr>
                <w:rFonts w:ascii="宋体" w:eastAsia="宋体" w:hAnsi="宋体" w:cs="宋体" w:hint="eastAsia"/>
                <w:color w:val="000000"/>
                <w:sz w:val="22"/>
              </w:rPr>
              <w:t>核）≥</w:t>
            </w:r>
            <w:r>
              <w:rPr>
                <w:rFonts w:ascii="宋体" w:eastAsia="宋体" w:hAnsi="宋体" w:cs="宋体" w:hint="eastAsia"/>
                <w:color w:val="000000"/>
                <w:sz w:val="22"/>
              </w:rPr>
              <w:t>2</w:t>
            </w:r>
            <w:r>
              <w:rPr>
                <w:rFonts w:ascii="宋体" w:eastAsia="宋体" w:hAnsi="宋体" w:cs="宋体" w:hint="eastAsia"/>
                <w:color w:val="000000"/>
                <w:sz w:val="22"/>
              </w:rPr>
              <w:t>颗，</w:t>
            </w:r>
            <w:r>
              <w:rPr>
                <w:rFonts w:ascii="宋体" w:eastAsia="宋体" w:hAnsi="宋体" w:cs="宋体" w:hint="eastAsia"/>
                <w:color w:val="000000"/>
                <w:sz w:val="22"/>
              </w:rPr>
              <w:t>128GB DDR4</w:t>
            </w:r>
            <w:r>
              <w:rPr>
                <w:rFonts w:ascii="宋体" w:eastAsia="宋体" w:hAnsi="宋体" w:cs="宋体" w:hint="eastAsia"/>
                <w:color w:val="000000"/>
                <w:sz w:val="22"/>
              </w:rPr>
              <w:t>内存，</w:t>
            </w:r>
            <w:r>
              <w:rPr>
                <w:rFonts w:ascii="宋体" w:eastAsia="宋体" w:hAnsi="宋体" w:cs="宋体" w:hint="eastAsia"/>
                <w:color w:val="000000"/>
                <w:sz w:val="22"/>
              </w:rPr>
              <w:t>600GB 10K SAS</w:t>
            </w:r>
            <w:r>
              <w:rPr>
                <w:rFonts w:ascii="宋体" w:eastAsia="宋体" w:hAnsi="宋体" w:cs="宋体" w:hint="eastAsia"/>
                <w:color w:val="000000"/>
                <w:sz w:val="22"/>
              </w:rPr>
              <w:t>固态硬盘≥</w:t>
            </w:r>
            <w:r>
              <w:rPr>
                <w:rFonts w:ascii="宋体" w:eastAsia="宋体" w:hAnsi="宋体" w:cs="宋体" w:hint="eastAsia"/>
                <w:color w:val="000000"/>
                <w:sz w:val="22"/>
              </w:rPr>
              <w:t>3</w:t>
            </w:r>
            <w:r>
              <w:rPr>
                <w:rFonts w:ascii="宋体" w:eastAsia="宋体" w:hAnsi="宋体" w:cs="宋体" w:hint="eastAsia"/>
                <w:color w:val="000000"/>
                <w:sz w:val="22"/>
              </w:rPr>
              <w:t>块；千兆以太网电接口≥</w:t>
            </w:r>
            <w:r>
              <w:rPr>
                <w:rFonts w:ascii="宋体" w:eastAsia="宋体" w:hAnsi="宋体" w:cs="宋体" w:hint="eastAsia"/>
                <w:color w:val="000000"/>
                <w:sz w:val="22"/>
              </w:rPr>
              <w:t>4</w:t>
            </w:r>
            <w:r>
              <w:rPr>
                <w:rFonts w:ascii="宋体" w:eastAsia="宋体" w:hAnsi="宋体" w:cs="宋体" w:hint="eastAsia"/>
                <w:color w:val="000000"/>
                <w:sz w:val="22"/>
              </w:rPr>
              <w:t>个，</w:t>
            </w:r>
            <w:r>
              <w:rPr>
                <w:rFonts w:ascii="宋体" w:eastAsia="宋体" w:hAnsi="宋体" w:cs="宋体" w:hint="eastAsia"/>
                <w:color w:val="000000"/>
                <w:sz w:val="22"/>
              </w:rPr>
              <w:lastRenderedPageBreak/>
              <w:t>12Gb 2</w:t>
            </w:r>
            <w:r>
              <w:rPr>
                <w:rFonts w:ascii="宋体" w:eastAsia="宋体" w:hAnsi="宋体" w:cs="宋体" w:hint="eastAsia"/>
                <w:color w:val="000000"/>
                <w:sz w:val="22"/>
              </w:rPr>
              <w:t>端口</w:t>
            </w:r>
            <w:r>
              <w:rPr>
                <w:rFonts w:ascii="宋体" w:eastAsia="宋体" w:hAnsi="宋体" w:cs="宋体" w:hint="eastAsia"/>
                <w:color w:val="000000"/>
                <w:sz w:val="22"/>
              </w:rPr>
              <w:t>SAS</w:t>
            </w:r>
            <w:r>
              <w:rPr>
                <w:rFonts w:ascii="宋体" w:eastAsia="宋体" w:hAnsi="宋体" w:cs="宋体" w:hint="eastAsia"/>
                <w:color w:val="000000"/>
                <w:sz w:val="22"/>
              </w:rPr>
              <w:t xml:space="preserve"> RAID</w:t>
            </w:r>
            <w:r>
              <w:rPr>
                <w:rFonts w:ascii="宋体" w:eastAsia="宋体" w:hAnsi="宋体" w:cs="宋体" w:hint="eastAsia"/>
                <w:color w:val="000000"/>
                <w:sz w:val="22"/>
              </w:rPr>
              <w:t>卡</w:t>
            </w:r>
            <w:r>
              <w:rPr>
                <w:rFonts w:ascii="宋体" w:eastAsia="宋体" w:hAnsi="宋体" w:cs="宋体" w:hint="eastAsia"/>
                <w:color w:val="000000"/>
                <w:sz w:val="22"/>
              </w:rPr>
              <w:t>(2GB</w:t>
            </w:r>
            <w:r>
              <w:rPr>
                <w:rFonts w:ascii="宋体" w:eastAsia="宋体" w:hAnsi="宋体" w:cs="宋体" w:hint="eastAsia"/>
                <w:color w:val="000000"/>
                <w:sz w:val="22"/>
              </w:rPr>
              <w:t>缓存</w:t>
            </w:r>
            <w:r>
              <w:rPr>
                <w:rFonts w:ascii="宋体" w:eastAsia="宋体" w:hAnsi="宋体" w:cs="宋体" w:hint="eastAsia"/>
                <w:color w:val="000000"/>
                <w:sz w:val="22"/>
              </w:rPr>
              <w:t>,8</w:t>
            </w:r>
            <w:r>
              <w:rPr>
                <w:rFonts w:ascii="宋体" w:eastAsia="宋体" w:hAnsi="宋体" w:cs="宋体" w:hint="eastAsia"/>
                <w:color w:val="000000"/>
                <w:sz w:val="22"/>
              </w:rPr>
              <w:t>个</w:t>
            </w:r>
            <w:r>
              <w:rPr>
                <w:rFonts w:ascii="宋体" w:eastAsia="宋体" w:hAnsi="宋体" w:cs="宋体" w:hint="eastAsia"/>
                <w:color w:val="000000"/>
                <w:sz w:val="22"/>
              </w:rPr>
              <w:t>SAS</w:t>
            </w:r>
            <w:r>
              <w:rPr>
                <w:rFonts w:ascii="宋体" w:eastAsia="宋体" w:hAnsi="宋体" w:cs="宋体" w:hint="eastAsia"/>
                <w:color w:val="000000"/>
                <w:sz w:val="22"/>
              </w:rPr>
              <w:t>口</w:t>
            </w:r>
            <w:r>
              <w:rPr>
                <w:rFonts w:ascii="宋体" w:eastAsia="宋体" w:hAnsi="宋体" w:cs="宋体" w:hint="eastAsia"/>
                <w:color w:val="000000"/>
                <w:sz w:val="22"/>
              </w:rPr>
              <w:t>)</w:t>
            </w:r>
            <w:r>
              <w:rPr>
                <w:rFonts w:ascii="宋体" w:eastAsia="宋体" w:hAnsi="宋体" w:cs="宋体" w:hint="eastAsia"/>
                <w:color w:val="000000"/>
                <w:sz w:val="22"/>
              </w:rPr>
              <w:t>≥</w:t>
            </w:r>
            <w:r>
              <w:rPr>
                <w:rFonts w:ascii="宋体" w:eastAsia="宋体" w:hAnsi="宋体" w:cs="宋体" w:hint="eastAsia"/>
                <w:color w:val="000000"/>
                <w:sz w:val="22"/>
              </w:rPr>
              <w:t>1</w:t>
            </w:r>
            <w:r>
              <w:rPr>
                <w:rFonts w:ascii="宋体" w:eastAsia="宋体" w:hAnsi="宋体" w:cs="宋体" w:hint="eastAsia"/>
                <w:color w:val="000000"/>
                <w:sz w:val="22"/>
              </w:rPr>
              <w:t>块；冗余电源、冗余风扇、原厂机架导轨；</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9.</w:t>
            </w:r>
            <w:r>
              <w:rPr>
                <w:rFonts w:ascii="宋体" w:eastAsia="宋体" w:hAnsi="宋体" w:cs="宋体" w:hint="eastAsia"/>
                <w:color w:val="000000"/>
                <w:sz w:val="22"/>
              </w:rPr>
              <w:t>为方便后期运维管理，要求服务器及交换机产品为同一品牌。</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67</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数据库服务器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1.</w:t>
            </w:r>
            <w:r>
              <w:rPr>
                <w:rFonts w:ascii="宋体" w:eastAsia="宋体" w:hAnsi="宋体" w:cs="宋体" w:hint="eastAsia"/>
                <w:color w:val="000000"/>
                <w:sz w:val="22"/>
              </w:rPr>
              <w:t>国产品牌，产品在中国本土研发、设计和生产，</w:t>
            </w:r>
            <w:r>
              <w:rPr>
                <w:rFonts w:ascii="宋体" w:eastAsia="宋体" w:hAnsi="宋体" w:cs="宋体" w:hint="eastAsia"/>
                <w:color w:val="000000"/>
                <w:sz w:val="22"/>
              </w:rPr>
              <w:t>2U</w:t>
            </w:r>
            <w:r>
              <w:rPr>
                <w:rFonts w:ascii="宋体" w:eastAsia="宋体" w:hAnsi="宋体" w:cs="宋体" w:hint="eastAsia"/>
                <w:color w:val="000000"/>
                <w:sz w:val="22"/>
              </w:rPr>
              <w:t>机架式服务器，</w:t>
            </w:r>
            <w:proofErr w:type="gramStart"/>
            <w:r>
              <w:rPr>
                <w:rFonts w:ascii="宋体" w:eastAsia="宋体" w:hAnsi="宋体" w:cs="宋体" w:hint="eastAsia"/>
                <w:color w:val="000000"/>
                <w:sz w:val="22"/>
              </w:rPr>
              <w:t>标配原厂</w:t>
            </w:r>
            <w:proofErr w:type="gramEnd"/>
            <w:r>
              <w:rPr>
                <w:rFonts w:ascii="宋体" w:eastAsia="宋体" w:hAnsi="宋体" w:cs="宋体" w:hint="eastAsia"/>
                <w:color w:val="000000"/>
                <w:sz w:val="22"/>
              </w:rPr>
              <w:t>导轨。</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2.</w:t>
            </w:r>
            <w:r>
              <w:rPr>
                <w:rFonts w:ascii="宋体" w:eastAsia="宋体" w:hAnsi="宋体" w:cs="宋体" w:hint="eastAsia"/>
                <w:color w:val="000000"/>
                <w:sz w:val="22"/>
              </w:rPr>
              <w:t>要求支持≥</w:t>
            </w:r>
            <w:r>
              <w:rPr>
                <w:rFonts w:ascii="宋体" w:eastAsia="宋体" w:hAnsi="宋体" w:cs="宋体" w:hint="eastAsia"/>
                <w:color w:val="000000"/>
                <w:sz w:val="22"/>
              </w:rPr>
              <w:t>2</w:t>
            </w:r>
            <w:r>
              <w:rPr>
                <w:rFonts w:ascii="宋体" w:eastAsia="宋体" w:hAnsi="宋体" w:cs="宋体" w:hint="eastAsia"/>
                <w:color w:val="000000"/>
                <w:sz w:val="22"/>
              </w:rPr>
              <w:t>颗</w:t>
            </w:r>
            <w:r>
              <w:rPr>
                <w:rFonts w:ascii="宋体" w:eastAsia="宋体" w:hAnsi="宋体" w:cs="宋体" w:hint="eastAsia"/>
                <w:color w:val="000000"/>
                <w:sz w:val="22"/>
              </w:rPr>
              <w:t>Intel Xeon E5-2600 v4</w:t>
            </w:r>
            <w:r>
              <w:rPr>
                <w:rFonts w:ascii="宋体" w:eastAsia="宋体" w:hAnsi="宋体" w:cs="宋体" w:hint="eastAsia"/>
                <w:color w:val="000000"/>
                <w:sz w:val="22"/>
              </w:rPr>
              <w:t>系列</w:t>
            </w:r>
            <w:r>
              <w:rPr>
                <w:rFonts w:ascii="宋体" w:eastAsia="宋体" w:hAnsi="宋体" w:cs="宋体" w:hint="eastAsia"/>
                <w:color w:val="000000"/>
                <w:sz w:val="22"/>
              </w:rPr>
              <w:t xml:space="preserve"> CPU,</w:t>
            </w:r>
            <w:r>
              <w:rPr>
                <w:rFonts w:ascii="宋体" w:eastAsia="宋体" w:hAnsi="宋体" w:cs="宋体" w:hint="eastAsia"/>
                <w:color w:val="000000"/>
                <w:sz w:val="22"/>
              </w:rPr>
              <w:t>要求最大可扩展≥</w:t>
            </w:r>
            <w:r>
              <w:rPr>
                <w:rFonts w:ascii="宋体" w:eastAsia="宋体" w:hAnsi="宋体" w:cs="宋体" w:hint="eastAsia"/>
                <w:color w:val="000000"/>
                <w:sz w:val="22"/>
              </w:rPr>
              <w:t>24</w:t>
            </w:r>
            <w:r>
              <w:rPr>
                <w:rFonts w:ascii="宋体" w:eastAsia="宋体" w:hAnsi="宋体" w:cs="宋体" w:hint="eastAsia"/>
                <w:color w:val="000000"/>
                <w:sz w:val="22"/>
              </w:rPr>
              <w:t>个内存插槽，支持最大内存容量≥</w:t>
            </w:r>
            <w:r>
              <w:rPr>
                <w:rFonts w:ascii="宋体" w:eastAsia="宋体" w:hAnsi="宋体" w:cs="宋体" w:hint="eastAsia"/>
                <w:color w:val="000000"/>
                <w:sz w:val="22"/>
              </w:rPr>
              <w:t>1.5TB</w:t>
            </w:r>
            <w:r>
              <w:rPr>
                <w:rFonts w:ascii="宋体" w:eastAsia="宋体" w:hAnsi="宋体" w:cs="宋体" w:hint="eastAsia"/>
                <w:color w:val="000000"/>
                <w:sz w:val="22"/>
              </w:rPr>
              <w:t>；支持高级</w:t>
            </w:r>
            <w:r>
              <w:rPr>
                <w:rFonts w:ascii="宋体" w:eastAsia="宋体" w:hAnsi="宋体" w:cs="宋体" w:hint="eastAsia"/>
                <w:color w:val="000000"/>
                <w:sz w:val="22"/>
              </w:rPr>
              <w:t>ECC</w:t>
            </w:r>
            <w:r>
              <w:rPr>
                <w:rFonts w:ascii="宋体" w:eastAsia="宋体" w:hAnsi="宋体" w:cs="宋体" w:hint="eastAsia"/>
                <w:color w:val="000000"/>
                <w:sz w:val="22"/>
              </w:rPr>
              <w:t>、在线备用内存、内存镜像等功能。</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3.</w:t>
            </w:r>
            <w:r>
              <w:rPr>
                <w:rFonts w:ascii="宋体" w:eastAsia="宋体" w:hAnsi="宋体" w:cs="宋体" w:hint="eastAsia"/>
                <w:color w:val="000000"/>
                <w:sz w:val="22"/>
              </w:rPr>
              <w:t>要求最大可扩展≥</w:t>
            </w:r>
            <w:r>
              <w:rPr>
                <w:rFonts w:ascii="宋体" w:eastAsia="宋体" w:hAnsi="宋体" w:cs="宋体" w:hint="eastAsia"/>
                <w:color w:val="000000"/>
                <w:sz w:val="22"/>
              </w:rPr>
              <w:t>25</w:t>
            </w:r>
            <w:r>
              <w:rPr>
                <w:rFonts w:ascii="宋体" w:eastAsia="宋体" w:hAnsi="宋体" w:cs="宋体" w:hint="eastAsia"/>
                <w:color w:val="000000"/>
                <w:sz w:val="22"/>
              </w:rPr>
              <w:t>个热插拔硬盘槽位，并要求支持独立</w:t>
            </w:r>
            <w:r>
              <w:rPr>
                <w:rFonts w:ascii="宋体" w:eastAsia="宋体" w:hAnsi="宋体" w:cs="宋体" w:hint="eastAsia"/>
                <w:color w:val="000000"/>
                <w:sz w:val="22"/>
              </w:rPr>
              <w:t>Raid</w:t>
            </w:r>
            <w:r>
              <w:rPr>
                <w:rFonts w:ascii="宋体" w:eastAsia="宋体" w:hAnsi="宋体" w:cs="宋体" w:hint="eastAsia"/>
                <w:color w:val="000000"/>
                <w:sz w:val="22"/>
              </w:rPr>
              <w:t>阵列卡，提供至少</w:t>
            </w:r>
            <w:r>
              <w:rPr>
                <w:rFonts w:ascii="宋体" w:eastAsia="宋体" w:hAnsi="宋体" w:cs="宋体" w:hint="eastAsia"/>
                <w:color w:val="000000"/>
                <w:sz w:val="22"/>
              </w:rPr>
              <w:t>1</w:t>
            </w:r>
            <w:r>
              <w:rPr>
                <w:rFonts w:ascii="宋体" w:eastAsia="宋体" w:hAnsi="宋体" w:cs="宋体" w:hint="eastAsia"/>
                <w:color w:val="000000"/>
                <w:sz w:val="22"/>
              </w:rPr>
              <w:t>条阵列卡专有插槽，支持</w:t>
            </w:r>
            <w:r>
              <w:rPr>
                <w:rFonts w:ascii="宋体" w:eastAsia="宋体" w:hAnsi="宋体" w:cs="宋体" w:hint="eastAsia"/>
                <w:color w:val="000000"/>
                <w:sz w:val="22"/>
              </w:rPr>
              <w:t>RAID0/1/10/5/6/50/60/1E</w:t>
            </w:r>
            <w:r>
              <w:rPr>
                <w:rFonts w:ascii="宋体" w:eastAsia="宋体" w:hAnsi="宋体" w:cs="宋体" w:hint="eastAsia"/>
                <w:color w:val="000000"/>
                <w:sz w:val="22"/>
              </w:rPr>
              <w:t>，缓存≥</w:t>
            </w:r>
            <w:r>
              <w:rPr>
                <w:rFonts w:ascii="宋体" w:eastAsia="宋体" w:hAnsi="宋体" w:cs="宋体" w:hint="eastAsia"/>
                <w:color w:val="000000"/>
                <w:sz w:val="22"/>
              </w:rPr>
              <w:t>2GB</w:t>
            </w:r>
            <w:r>
              <w:rPr>
                <w:rFonts w:ascii="宋体" w:eastAsia="宋体" w:hAnsi="宋体" w:cs="宋体" w:hint="eastAsia"/>
                <w:color w:val="000000"/>
                <w:sz w:val="22"/>
              </w:rPr>
              <w:t>，支持缓存数据保护，且后备保护时间不受限制；</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4.</w:t>
            </w:r>
            <w:r>
              <w:rPr>
                <w:rFonts w:ascii="宋体" w:eastAsia="宋体" w:hAnsi="宋体" w:cs="宋体" w:hint="eastAsia"/>
                <w:color w:val="000000"/>
                <w:sz w:val="22"/>
              </w:rPr>
              <w:t>要求最大支持≥</w:t>
            </w:r>
            <w:r>
              <w:rPr>
                <w:rFonts w:ascii="宋体" w:eastAsia="宋体" w:hAnsi="宋体" w:cs="宋体" w:hint="eastAsia"/>
                <w:color w:val="000000"/>
                <w:sz w:val="22"/>
              </w:rPr>
              <w:t>10</w:t>
            </w:r>
            <w:r>
              <w:rPr>
                <w:rFonts w:ascii="宋体" w:eastAsia="宋体" w:hAnsi="宋体" w:cs="宋体" w:hint="eastAsia"/>
                <w:color w:val="000000"/>
                <w:sz w:val="22"/>
              </w:rPr>
              <w:t>个</w:t>
            </w:r>
            <w:r>
              <w:rPr>
                <w:rFonts w:ascii="宋体" w:eastAsia="宋体" w:hAnsi="宋体" w:cs="宋体" w:hint="eastAsia"/>
                <w:color w:val="000000"/>
                <w:sz w:val="22"/>
              </w:rPr>
              <w:t>PCIE3.0</w:t>
            </w:r>
            <w:r>
              <w:rPr>
                <w:rFonts w:ascii="宋体" w:eastAsia="宋体" w:hAnsi="宋体" w:cs="宋体" w:hint="eastAsia"/>
                <w:color w:val="000000"/>
                <w:sz w:val="22"/>
              </w:rPr>
              <w:t>插槽（≥</w:t>
            </w:r>
            <w:r>
              <w:rPr>
                <w:rFonts w:ascii="宋体" w:eastAsia="宋体" w:hAnsi="宋体" w:cs="宋体" w:hint="eastAsia"/>
                <w:color w:val="000000"/>
                <w:sz w:val="22"/>
              </w:rPr>
              <w:t>6</w:t>
            </w:r>
            <w:r>
              <w:rPr>
                <w:rFonts w:ascii="宋体" w:eastAsia="宋体" w:hAnsi="宋体" w:cs="宋体" w:hint="eastAsia"/>
                <w:color w:val="000000"/>
                <w:sz w:val="22"/>
              </w:rPr>
              <w:t>个全高），要求配置≥</w:t>
            </w:r>
            <w:r>
              <w:rPr>
                <w:rFonts w:ascii="宋体" w:eastAsia="宋体" w:hAnsi="宋体" w:cs="宋体" w:hint="eastAsia"/>
                <w:color w:val="000000"/>
                <w:sz w:val="22"/>
              </w:rPr>
              <w:t>4</w:t>
            </w:r>
            <w:r>
              <w:rPr>
                <w:rFonts w:ascii="宋体" w:eastAsia="宋体" w:hAnsi="宋体" w:cs="宋体" w:hint="eastAsia"/>
                <w:color w:val="000000"/>
                <w:sz w:val="22"/>
              </w:rPr>
              <w:t>个</w:t>
            </w:r>
            <w:r>
              <w:rPr>
                <w:rFonts w:ascii="宋体" w:eastAsia="宋体" w:hAnsi="宋体" w:cs="宋体" w:hint="eastAsia"/>
                <w:color w:val="000000"/>
                <w:sz w:val="22"/>
              </w:rPr>
              <w:t xml:space="preserve">10/100/1000M-BaseT </w:t>
            </w:r>
            <w:r>
              <w:rPr>
                <w:rFonts w:ascii="宋体" w:eastAsia="宋体" w:hAnsi="宋体" w:cs="宋体" w:hint="eastAsia"/>
                <w:color w:val="000000"/>
                <w:sz w:val="22"/>
              </w:rPr>
              <w:t>以太网接口，要求额外提供≥</w:t>
            </w:r>
            <w:r>
              <w:rPr>
                <w:rFonts w:ascii="宋体" w:eastAsia="宋体" w:hAnsi="宋体" w:cs="宋体" w:hint="eastAsia"/>
                <w:color w:val="000000"/>
                <w:sz w:val="22"/>
              </w:rPr>
              <w:t>1</w:t>
            </w:r>
            <w:r>
              <w:rPr>
                <w:rFonts w:ascii="宋体" w:eastAsia="宋体" w:hAnsi="宋体" w:cs="宋体" w:hint="eastAsia"/>
                <w:color w:val="000000"/>
                <w:sz w:val="22"/>
              </w:rPr>
              <w:t>个网卡专用插槽（不占用</w:t>
            </w:r>
            <w:r>
              <w:rPr>
                <w:rFonts w:ascii="宋体" w:eastAsia="宋体" w:hAnsi="宋体" w:cs="宋体" w:hint="eastAsia"/>
                <w:color w:val="000000"/>
                <w:sz w:val="22"/>
              </w:rPr>
              <w:t>PCIE</w:t>
            </w:r>
            <w:r>
              <w:rPr>
                <w:rFonts w:ascii="宋体" w:eastAsia="宋体" w:hAnsi="宋体" w:cs="宋体" w:hint="eastAsia"/>
                <w:color w:val="000000"/>
                <w:sz w:val="22"/>
              </w:rPr>
              <w:t>扩展槽），可选配千兆或万兆网卡。</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5.</w:t>
            </w:r>
            <w:r>
              <w:rPr>
                <w:rFonts w:ascii="宋体" w:eastAsia="宋体" w:hAnsi="宋体" w:cs="宋体" w:hint="eastAsia"/>
                <w:color w:val="000000"/>
                <w:sz w:val="22"/>
              </w:rPr>
              <w:t>要求最大可支持≥</w:t>
            </w:r>
            <w:proofErr w:type="gramStart"/>
            <w:r>
              <w:rPr>
                <w:rFonts w:ascii="宋体" w:eastAsia="宋体" w:hAnsi="宋体" w:cs="宋体" w:hint="eastAsia"/>
                <w:color w:val="000000"/>
                <w:sz w:val="22"/>
              </w:rPr>
              <w:t>3</w:t>
            </w:r>
            <w:r>
              <w:rPr>
                <w:rFonts w:ascii="宋体" w:eastAsia="宋体" w:hAnsi="宋体" w:cs="宋体" w:hint="eastAsia"/>
                <w:color w:val="000000"/>
                <w:sz w:val="22"/>
              </w:rPr>
              <w:t>个双宽</w:t>
            </w:r>
            <w:proofErr w:type="gramEnd"/>
            <w:r>
              <w:rPr>
                <w:rFonts w:ascii="宋体" w:eastAsia="宋体" w:hAnsi="宋体" w:cs="宋体" w:hint="eastAsia"/>
                <w:color w:val="000000"/>
                <w:sz w:val="22"/>
              </w:rPr>
              <w:t>GPU</w:t>
            </w:r>
            <w:r>
              <w:rPr>
                <w:rFonts w:ascii="宋体" w:eastAsia="宋体" w:hAnsi="宋体" w:cs="宋体" w:hint="eastAsia"/>
                <w:color w:val="000000"/>
                <w:sz w:val="22"/>
              </w:rPr>
              <w:t>显卡；配置≥</w:t>
            </w:r>
            <w:r>
              <w:rPr>
                <w:rFonts w:ascii="宋体" w:eastAsia="宋体" w:hAnsi="宋体" w:cs="宋体" w:hint="eastAsia"/>
                <w:color w:val="000000"/>
                <w:sz w:val="22"/>
              </w:rPr>
              <w:t>2</w:t>
            </w:r>
            <w:r>
              <w:rPr>
                <w:rFonts w:ascii="宋体" w:eastAsia="宋体" w:hAnsi="宋体" w:cs="宋体" w:hint="eastAsia"/>
                <w:color w:val="000000"/>
                <w:sz w:val="22"/>
              </w:rPr>
              <w:t>块热插</w:t>
            </w:r>
            <w:proofErr w:type="gramStart"/>
            <w:r>
              <w:rPr>
                <w:rFonts w:ascii="宋体" w:eastAsia="宋体" w:hAnsi="宋体" w:cs="宋体" w:hint="eastAsia"/>
                <w:color w:val="000000"/>
                <w:sz w:val="22"/>
              </w:rPr>
              <w:t>拔冗</w:t>
            </w:r>
            <w:proofErr w:type="gramEnd"/>
            <w:r>
              <w:rPr>
                <w:rFonts w:ascii="宋体" w:eastAsia="宋体" w:hAnsi="宋体" w:cs="宋体" w:hint="eastAsia"/>
                <w:color w:val="000000"/>
                <w:sz w:val="22"/>
              </w:rPr>
              <w:t>余电源，冗余风扇模块。</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6.</w:t>
            </w:r>
            <w:r>
              <w:rPr>
                <w:rFonts w:ascii="宋体" w:eastAsia="宋体" w:hAnsi="宋体" w:cs="宋体" w:hint="eastAsia"/>
                <w:color w:val="000000"/>
                <w:sz w:val="22"/>
              </w:rPr>
              <w:t>工作温度范围</w:t>
            </w:r>
            <w:r>
              <w:rPr>
                <w:rFonts w:ascii="宋体" w:eastAsia="宋体" w:hAnsi="宋体" w:cs="宋体" w:hint="eastAsia"/>
                <w:color w:val="000000"/>
                <w:sz w:val="22"/>
              </w:rPr>
              <w:t>5</w:t>
            </w:r>
            <w:r>
              <w:rPr>
                <w:rFonts w:ascii="宋体" w:eastAsia="宋体" w:hAnsi="宋体" w:cs="宋体" w:hint="eastAsia"/>
                <w:color w:val="000000"/>
                <w:sz w:val="22"/>
              </w:rPr>
              <w:t>-45</w:t>
            </w:r>
            <w:r>
              <w:rPr>
                <w:rFonts w:ascii="宋体" w:eastAsia="宋体" w:hAnsi="宋体" w:cs="宋体" w:hint="eastAsia"/>
                <w:color w:val="000000"/>
                <w:sz w:val="22"/>
              </w:rPr>
              <w:t>℃；</w:t>
            </w:r>
            <w:r>
              <w:rPr>
                <w:rFonts w:ascii="宋体" w:eastAsia="宋体" w:hAnsi="宋体" w:cs="宋体" w:hint="eastAsia"/>
                <w:color w:val="000000"/>
                <w:sz w:val="22"/>
              </w:rPr>
              <w:t xml:space="preserve"> </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7.</w:t>
            </w:r>
            <w:r>
              <w:rPr>
                <w:rFonts w:ascii="宋体" w:eastAsia="宋体" w:hAnsi="宋体" w:cs="宋体" w:hint="eastAsia"/>
                <w:color w:val="000000"/>
                <w:sz w:val="22"/>
              </w:rPr>
              <w:t>要求配置≥</w:t>
            </w:r>
            <w:r>
              <w:rPr>
                <w:rFonts w:ascii="宋体" w:eastAsia="宋体" w:hAnsi="宋体" w:cs="宋体" w:hint="eastAsia"/>
                <w:color w:val="000000"/>
                <w:sz w:val="22"/>
              </w:rPr>
              <w:t>1Gb</w:t>
            </w:r>
            <w:r>
              <w:rPr>
                <w:rFonts w:ascii="宋体" w:eastAsia="宋体" w:hAnsi="宋体" w:cs="宋体" w:hint="eastAsia"/>
                <w:color w:val="000000"/>
                <w:sz w:val="22"/>
              </w:rPr>
              <w:t>的远程管理控制端口，配置虚拟</w:t>
            </w:r>
            <w:r>
              <w:rPr>
                <w:rFonts w:ascii="宋体" w:eastAsia="宋体" w:hAnsi="宋体" w:cs="宋体" w:hint="eastAsia"/>
                <w:color w:val="000000"/>
                <w:sz w:val="22"/>
              </w:rPr>
              <w:t>KVM</w:t>
            </w:r>
            <w:r>
              <w:rPr>
                <w:rFonts w:ascii="宋体" w:eastAsia="宋体" w:hAnsi="宋体" w:cs="宋体" w:hint="eastAsia"/>
                <w:color w:val="000000"/>
                <w:sz w:val="22"/>
              </w:rPr>
              <w:t>功能，可实现与操作系统无关的</w:t>
            </w:r>
            <w:proofErr w:type="gramStart"/>
            <w:r>
              <w:rPr>
                <w:rFonts w:ascii="宋体" w:eastAsia="宋体" w:hAnsi="宋体" w:cs="宋体" w:hint="eastAsia"/>
                <w:color w:val="000000"/>
                <w:sz w:val="22"/>
              </w:rPr>
              <w:t>远程对</w:t>
            </w:r>
            <w:proofErr w:type="gramEnd"/>
            <w:r>
              <w:rPr>
                <w:rFonts w:ascii="宋体" w:eastAsia="宋体" w:hAnsi="宋体" w:cs="宋体" w:hint="eastAsia"/>
                <w:color w:val="000000"/>
                <w:sz w:val="22"/>
              </w:rPr>
              <w:t>服务器的完全控制，包括远程的开机、关机、重启、更新</w:t>
            </w:r>
            <w:r>
              <w:rPr>
                <w:rFonts w:ascii="宋体" w:eastAsia="宋体" w:hAnsi="宋体" w:cs="宋体" w:hint="eastAsia"/>
                <w:color w:val="000000"/>
                <w:sz w:val="22"/>
              </w:rPr>
              <w:t>Firmware</w:t>
            </w:r>
            <w:r>
              <w:rPr>
                <w:rFonts w:ascii="宋体" w:eastAsia="宋体" w:hAnsi="宋体" w:cs="宋体" w:hint="eastAsia"/>
                <w:color w:val="000000"/>
                <w:sz w:val="22"/>
              </w:rPr>
              <w:t>、虚拟媒体等操作，提供服务器健康日记、故障现场还原，支持智能电源管理，支持服务器内部温度切面的</w:t>
            </w:r>
            <w:r>
              <w:rPr>
                <w:rFonts w:ascii="宋体" w:eastAsia="宋体" w:hAnsi="宋体" w:cs="宋体" w:hint="eastAsia"/>
                <w:color w:val="000000"/>
                <w:sz w:val="22"/>
              </w:rPr>
              <w:t>3D</w:t>
            </w:r>
            <w:r>
              <w:rPr>
                <w:rFonts w:ascii="宋体" w:eastAsia="宋体" w:hAnsi="宋体" w:cs="宋体" w:hint="eastAsia"/>
                <w:color w:val="000000"/>
                <w:sz w:val="22"/>
              </w:rPr>
              <w:t>显示，可支持动态功率封顶。</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8.</w:t>
            </w:r>
            <w:r>
              <w:rPr>
                <w:rFonts w:ascii="宋体" w:eastAsia="宋体" w:hAnsi="宋体" w:cs="宋体" w:hint="eastAsia"/>
                <w:color w:val="000000"/>
                <w:sz w:val="22"/>
              </w:rPr>
              <w:t>要求单台配置</w:t>
            </w:r>
            <w:r>
              <w:rPr>
                <w:rFonts w:ascii="宋体" w:eastAsia="宋体" w:hAnsi="宋体" w:cs="宋体" w:hint="eastAsia"/>
                <w:color w:val="000000"/>
                <w:sz w:val="22"/>
              </w:rPr>
              <w:t>E5-2650V4 CPU</w:t>
            </w:r>
            <w:r>
              <w:rPr>
                <w:rFonts w:ascii="宋体" w:eastAsia="宋体" w:hAnsi="宋体" w:cs="宋体" w:hint="eastAsia"/>
                <w:color w:val="000000"/>
                <w:sz w:val="22"/>
              </w:rPr>
              <w:t>（主频≥</w:t>
            </w:r>
            <w:r>
              <w:rPr>
                <w:rFonts w:ascii="宋体" w:eastAsia="宋体" w:hAnsi="宋体" w:cs="宋体" w:hint="eastAsia"/>
                <w:color w:val="000000"/>
                <w:sz w:val="22"/>
              </w:rPr>
              <w:t>2.2GHz</w:t>
            </w:r>
            <w:r>
              <w:rPr>
                <w:rFonts w:ascii="宋体" w:eastAsia="宋体" w:hAnsi="宋体" w:cs="宋体" w:hint="eastAsia"/>
                <w:color w:val="000000"/>
                <w:sz w:val="22"/>
              </w:rPr>
              <w:t>，核数≥</w:t>
            </w:r>
            <w:r>
              <w:rPr>
                <w:rFonts w:ascii="宋体" w:eastAsia="宋体" w:hAnsi="宋体" w:cs="宋体" w:hint="eastAsia"/>
                <w:color w:val="000000"/>
                <w:sz w:val="22"/>
              </w:rPr>
              <w:t>22</w:t>
            </w:r>
            <w:r>
              <w:rPr>
                <w:rFonts w:ascii="宋体" w:eastAsia="宋体" w:hAnsi="宋体" w:cs="宋体" w:hint="eastAsia"/>
                <w:color w:val="000000"/>
                <w:sz w:val="22"/>
              </w:rPr>
              <w:t>核）≥</w:t>
            </w:r>
            <w:r>
              <w:rPr>
                <w:rFonts w:ascii="宋体" w:eastAsia="宋体" w:hAnsi="宋体" w:cs="宋体" w:hint="eastAsia"/>
                <w:color w:val="000000"/>
                <w:sz w:val="22"/>
              </w:rPr>
              <w:t>2</w:t>
            </w:r>
            <w:r>
              <w:rPr>
                <w:rFonts w:ascii="宋体" w:eastAsia="宋体" w:hAnsi="宋体" w:cs="宋体" w:hint="eastAsia"/>
                <w:color w:val="000000"/>
                <w:sz w:val="22"/>
              </w:rPr>
              <w:t>颗，</w:t>
            </w:r>
            <w:r>
              <w:rPr>
                <w:rFonts w:ascii="宋体" w:eastAsia="宋体" w:hAnsi="宋体" w:cs="宋体" w:hint="eastAsia"/>
                <w:color w:val="000000"/>
                <w:sz w:val="22"/>
              </w:rPr>
              <w:t>128GB DDR4</w:t>
            </w:r>
            <w:r>
              <w:rPr>
                <w:rFonts w:ascii="宋体" w:eastAsia="宋体" w:hAnsi="宋体" w:cs="宋体" w:hint="eastAsia"/>
                <w:color w:val="000000"/>
                <w:sz w:val="22"/>
              </w:rPr>
              <w:t>内存，</w:t>
            </w:r>
            <w:r>
              <w:rPr>
                <w:rFonts w:ascii="宋体" w:eastAsia="宋体" w:hAnsi="宋体" w:cs="宋体" w:hint="eastAsia"/>
                <w:color w:val="000000"/>
                <w:sz w:val="22"/>
              </w:rPr>
              <w:t>4T</w:t>
            </w:r>
            <w:r>
              <w:rPr>
                <w:rFonts w:ascii="宋体" w:eastAsia="宋体" w:hAnsi="宋体" w:cs="宋体" w:hint="eastAsia"/>
                <w:color w:val="000000"/>
                <w:sz w:val="22"/>
              </w:rPr>
              <w:t>固态硬盘≥</w:t>
            </w:r>
            <w:r>
              <w:rPr>
                <w:rFonts w:ascii="宋体" w:eastAsia="宋体" w:hAnsi="宋体" w:cs="宋体" w:hint="eastAsia"/>
                <w:color w:val="000000"/>
                <w:sz w:val="22"/>
              </w:rPr>
              <w:t>4</w:t>
            </w:r>
            <w:r>
              <w:rPr>
                <w:rFonts w:ascii="宋体" w:eastAsia="宋体" w:hAnsi="宋体" w:cs="宋体" w:hint="eastAsia"/>
                <w:color w:val="000000"/>
                <w:sz w:val="22"/>
              </w:rPr>
              <w:t>块；千兆以太网电接口≥</w:t>
            </w:r>
            <w:r>
              <w:rPr>
                <w:rFonts w:ascii="宋体" w:eastAsia="宋体" w:hAnsi="宋体" w:cs="宋体" w:hint="eastAsia"/>
                <w:color w:val="000000"/>
                <w:sz w:val="22"/>
              </w:rPr>
              <w:t>4</w:t>
            </w:r>
            <w:r>
              <w:rPr>
                <w:rFonts w:ascii="宋体" w:eastAsia="宋体" w:hAnsi="宋体" w:cs="宋体" w:hint="eastAsia"/>
                <w:color w:val="000000"/>
                <w:sz w:val="22"/>
              </w:rPr>
              <w:t>个，</w:t>
            </w:r>
            <w:r>
              <w:rPr>
                <w:rFonts w:ascii="宋体" w:eastAsia="宋体" w:hAnsi="宋体" w:cs="宋体" w:hint="eastAsia"/>
                <w:color w:val="000000"/>
                <w:sz w:val="22"/>
              </w:rPr>
              <w:t>12Gb 2</w:t>
            </w:r>
            <w:r>
              <w:rPr>
                <w:rFonts w:ascii="宋体" w:eastAsia="宋体" w:hAnsi="宋体" w:cs="宋体" w:hint="eastAsia"/>
                <w:color w:val="000000"/>
                <w:sz w:val="22"/>
              </w:rPr>
              <w:t>端口</w:t>
            </w:r>
            <w:r>
              <w:rPr>
                <w:rFonts w:ascii="宋体" w:eastAsia="宋体" w:hAnsi="宋体" w:cs="宋体" w:hint="eastAsia"/>
                <w:color w:val="000000"/>
                <w:sz w:val="22"/>
              </w:rPr>
              <w:t>SAS RAID</w:t>
            </w:r>
            <w:r>
              <w:rPr>
                <w:rFonts w:ascii="宋体" w:eastAsia="宋体" w:hAnsi="宋体" w:cs="宋体" w:hint="eastAsia"/>
                <w:color w:val="000000"/>
                <w:sz w:val="22"/>
              </w:rPr>
              <w:t>卡</w:t>
            </w:r>
            <w:r>
              <w:rPr>
                <w:rFonts w:ascii="宋体" w:eastAsia="宋体" w:hAnsi="宋体" w:cs="宋体" w:hint="eastAsia"/>
                <w:color w:val="000000"/>
                <w:sz w:val="22"/>
              </w:rPr>
              <w:t>(2GB</w:t>
            </w:r>
            <w:r>
              <w:rPr>
                <w:rFonts w:ascii="宋体" w:eastAsia="宋体" w:hAnsi="宋体" w:cs="宋体" w:hint="eastAsia"/>
                <w:color w:val="000000"/>
                <w:sz w:val="22"/>
              </w:rPr>
              <w:t>缓存</w:t>
            </w:r>
            <w:r>
              <w:rPr>
                <w:rFonts w:ascii="宋体" w:eastAsia="宋体" w:hAnsi="宋体" w:cs="宋体" w:hint="eastAsia"/>
                <w:color w:val="000000"/>
                <w:sz w:val="22"/>
              </w:rPr>
              <w:t>,8</w:t>
            </w:r>
            <w:r>
              <w:rPr>
                <w:rFonts w:ascii="宋体" w:eastAsia="宋体" w:hAnsi="宋体" w:cs="宋体" w:hint="eastAsia"/>
                <w:color w:val="000000"/>
                <w:sz w:val="22"/>
              </w:rPr>
              <w:t>个</w:t>
            </w:r>
            <w:r>
              <w:rPr>
                <w:rFonts w:ascii="宋体" w:eastAsia="宋体" w:hAnsi="宋体" w:cs="宋体" w:hint="eastAsia"/>
                <w:color w:val="000000"/>
                <w:sz w:val="22"/>
              </w:rPr>
              <w:t>SAS</w:t>
            </w:r>
            <w:r>
              <w:rPr>
                <w:rFonts w:ascii="宋体" w:eastAsia="宋体" w:hAnsi="宋体" w:cs="宋体" w:hint="eastAsia"/>
                <w:color w:val="000000"/>
                <w:sz w:val="22"/>
              </w:rPr>
              <w:t>口</w:t>
            </w:r>
            <w:r>
              <w:rPr>
                <w:rFonts w:ascii="宋体" w:eastAsia="宋体" w:hAnsi="宋体" w:cs="宋体" w:hint="eastAsia"/>
                <w:color w:val="000000"/>
                <w:sz w:val="22"/>
              </w:rPr>
              <w:t>)</w:t>
            </w:r>
            <w:r>
              <w:rPr>
                <w:rFonts w:ascii="宋体" w:eastAsia="宋体" w:hAnsi="宋体" w:cs="宋体" w:hint="eastAsia"/>
                <w:color w:val="000000"/>
                <w:sz w:val="22"/>
              </w:rPr>
              <w:t>≥</w:t>
            </w:r>
            <w:r>
              <w:rPr>
                <w:rFonts w:ascii="宋体" w:eastAsia="宋体" w:hAnsi="宋体" w:cs="宋体" w:hint="eastAsia"/>
                <w:color w:val="000000"/>
                <w:sz w:val="22"/>
              </w:rPr>
              <w:t>1</w:t>
            </w:r>
            <w:r>
              <w:rPr>
                <w:rFonts w:ascii="宋体" w:eastAsia="宋体" w:hAnsi="宋体" w:cs="宋体" w:hint="eastAsia"/>
                <w:color w:val="000000"/>
                <w:sz w:val="22"/>
              </w:rPr>
              <w:t>块；冗余电源、冗余风扇、原厂机架导轨；</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9.</w:t>
            </w:r>
            <w:r>
              <w:rPr>
                <w:rFonts w:ascii="宋体" w:eastAsia="宋体" w:hAnsi="宋体" w:cs="宋体" w:hint="eastAsia"/>
                <w:color w:val="000000"/>
                <w:sz w:val="22"/>
              </w:rPr>
              <w:t>为方便后期运维管理，要求服务器及交换机产品为同一品牌</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68</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智能管理网络交换机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1.</w:t>
            </w:r>
            <w:r>
              <w:rPr>
                <w:rFonts w:ascii="宋体" w:eastAsia="宋体" w:hAnsi="宋体" w:cs="宋体" w:hint="eastAsia"/>
                <w:color w:val="000000"/>
                <w:sz w:val="22"/>
              </w:rPr>
              <w:t>交换容量≥</w:t>
            </w:r>
            <w:r>
              <w:rPr>
                <w:rFonts w:ascii="宋体" w:eastAsia="宋体" w:hAnsi="宋体" w:cs="宋体" w:hint="eastAsia"/>
                <w:color w:val="000000"/>
                <w:sz w:val="22"/>
              </w:rPr>
              <w:t>330Gbps</w:t>
            </w:r>
            <w:r>
              <w:rPr>
                <w:rFonts w:ascii="宋体" w:eastAsia="宋体" w:hAnsi="宋体" w:cs="宋体" w:hint="eastAsia"/>
                <w:color w:val="000000"/>
                <w:sz w:val="22"/>
              </w:rPr>
              <w:t>，转发性能≥</w:t>
            </w:r>
            <w:r>
              <w:rPr>
                <w:rFonts w:ascii="宋体" w:eastAsia="宋体" w:hAnsi="宋体" w:cs="宋体" w:hint="eastAsia"/>
                <w:color w:val="000000"/>
                <w:sz w:val="22"/>
              </w:rPr>
              <w:t>130Mpps</w:t>
            </w:r>
            <w:r>
              <w:rPr>
                <w:rFonts w:ascii="宋体" w:eastAsia="宋体" w:hAnsi="宋体" w:cs="宋体" w:hint="eastAsia"/>
                <w:color w:val="000000"/>
                <w:sz w:val="22"/>
              </w:rPr>
              <w:t>；</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2.48</w:t>
            </w:r>
            <w:r>
              <w:rPr>
                <w:rFonts w:ascii="宋体" w:eastAsia="宋体" w:hAnsi="宋体" w:cs="宋体" w:hint="eastAsia"/>
                <w:color w:val="000000"/>
                <w:sz w:val="22"/>
              </w:rPr>
              <w:t>个</w:t>
            </w:r>
            <w:r>
              <w:rPr>
                <w:rFonts w:ascii="宋体" w:eastAsia="宋体" w:hAnsi="宋体" w:cs="宋体" w:hint="eastAsia"/>
                <w:color w:val="000000"/>
                <w:sz w:val="22"/>
              </w:rPr>
              <w:t>10/100/1000Base-T</w:t>
            </w:r>
            <w:r>
              <w:rPr>
                <w:rFonts w:ascii="宋体" w:eastAsia="宋体" w:hAnsi="宋体" w:cs="宋体" w:hint="eastAsia"/>
                <w:color w:val="000000"/>
                <w:sz w:val="22"/>
              </w:rPr>
              <w:t>电口、</w:t>
            </w:r>
            <w:r>
              <w:rPr>
                <w:rFonts w:ascii="宋体" w:eastAsia="宋体" w:hAnsi="宋体" w:cs="宋体" w:hint="eastAsia"/>
                <w:color w:val="000000"/>
                <w:sz w:val="22"/>
              </w:rPr>
              <w:t>4</w:t>
            </w:r>
            <w:r>
              <w:rPr>
                <w:rFonts w:ascii="宋体" w:eastAsia="宋体" w:hAnsi="宋体" w:cs="宋体" w:hint="eastAsia"/>
                <w:color w:val="000000"/>
                <w:sz w:val="22"/>
              </w:rPr>
              <w:t>个</w:t>
            </w:r>
            <w:r>
              <w:rPr>
                <w:rFonts w:ascii="宋体" w:eastAsia="宋体" w:hAnsi="宋体" w:cs="宋体" w:hint="eastAsia"/>
                <w:color w:val="000000"/>
                <w:sz w:val="22"/>
              </w:rPr>
              <w:t>SFP+</w:t>
            </w:r>
            <w:r>
              <w:rPr>
                <w:rFonts w:ascii="宋体" w:eastAsia="宋体" w:hAnsi="宋体" w:cs="宋体" w:hint="eastAsia"/>
                <w:color w:val="000000"/>
                <w:sz w:val="22"/>
              </w:rPr>
              <w:t>万兆光口；</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3.MAC</w:t>
            </w:r>
            <w:r>
              <w:rPr>
                <w:rFonts w:ascii="宋体" w:eastAsia="宋体" w:hAnsi="宋体" w:cs="宋体" w:hint="eastAsia"/>
                <w:color w:val="000000"/>
                <w:sz w:val="22"/>
              </w:rPr>
              <w:t>地址≥</w:t>
            </w:r>
            <w:r>
              <w:rPr>
                <w:rFonts w:ascii="宋体" w:eastAsia="宋体" w:hAnsi="宋体" w:cs="宋体" w:hint="eastAsia"/>
                <w:color w:val="000000"/>
                <w:sz w:val="22"/>
              </w:rPr>
              <w:t>16K</w:t>
            </w:r>
            <w:r>
              <w:rPr>
                <w:rFonts w:ascii="宋体" w:eastAsia="宋体" w:hAnsi="宋体" w:cs="宋体" w:hint="eastAsia"/>
                <w:color w:val="000000"/>
                <w:sz w:val="22"/>
              </w:rPr>
              <w:t>；</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lastRenderedPageBreak/>
              <w:t>4.</w:t>
            </w:r>
            <w:r>
              <w:rPr>
                <w:rFonts w:ascii="宋体" w:eastAsia="宋体" w:hAnsi="宋体" w:cs="宋体" w:hint="eastAsia"/>
                <w:color w:val="000000"/>
                <w:sz w:val="22"/>
              </w:rPr>
              <w:t>支持</w:t>
            </w:r>
            <w:r>
              <w:rPr>
                <w:rFonts w:ascii="宋体" w:eastAsia="宋体" w:hAnsi="宋体" w:cs="宋体" w:hint="eastAsia"/>
                <w:color w:val="000000"/>
                <w:sz w:val="22"/>
              </w:rPr>
              <w:t>IPv4/v6</w:t>
            </w:r>
            <w:r>
              <w:rPr>
                <w:rFonts w:ascii="宋体" w:eastAsia="宋体" w:hAnsi="宋体" w:cs="宋体" w:hint="eastAsia"/>
                <w:color w:val="000000"/>
                <w:sz w:val="22"/>
              </w:rPr>
              <w:t>静态路由、</w:t>
            </w:r>
            <w:r>
              <w:rPr>
                <w:rFonts w:ascii="宋体" w:eastAsia="宋体" w:hAnsi="宋体" w:cs="宋体" w:hint="eastAsia"/>
                <w:color w:val="000000"/>
                <w:sz w:val="22"/>
              </w:rPr>
              <w:t>RIPv1/v2</w:t>
            </w:r>
            <w:r>
              <w:rPr>
                <w:rFonts w:ascii="宋体" w:eastAsia="宋体" w:hAnsi="宋体" w:cs="宋体" w:hint="eastAsia"/>
                <w:color w:val="000000"/>
                <w:sz w:val="22"/>
              </w:rPr>
              <w:t>、</w:t>
            </w:r>
            <w:r>
              <w:rPr>
                <w:rFonts w:ascii="宋体" w:eastAsia="宋体" w:hAnsi="宋体" w:cs="宋体" w:hint="eastAsia"/>
                <w:color w:val="000000"/>
                <w:sz w:val="22"/>
              </w:rPr>
              <w:t>RIPng</w:t>
            </w:r>
            <w:r>
              <w:rPr>
                <w:rFonts w:ascii="宋体" w:eastAsia="宋体" w:hAnsi="宋体" w:cs="宋体" w:hint="eastAsia"/>
                <w:color w:val="000000"/>
                <w:sz w:val="22"/>
              </w:rPr>
              <w:t>，</w:t>
            </w:r>
            <w:r>
              <w:rPr>
                <w:rFonts w:ascii="宋体" w:eastAsia="宋体" w:hAnsi="宋体" w:cs="宋体" w:hint="eastAsia"/>
                <w:color w:val="000000"/>
                <w:sz w:val="22"/>
              </w:rPr>
              <w:t>OSPF</w:t>
            </w:r>
            <w:r>
              <w:rPr>
                <w:rFonts w:ascii="宋体" w:eastAsia="宋体" w:hAnsi="宋体" w:cs="宋体" w:hint="eastAsia"/>
                <w:color w:val="000000"/>
                <w:sz w:val="22"/>
              </w:rPr>
              <w:t>功能</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5.</w:t>
            </w:r>
            <w:r>
              <w:rPr>
                <w:rFonts w:ascii="宋体" w:eastAsia="宋体" w:hAnsi="宋体" w:cs="宋体" w:hint="eastAsia"/>
                <w:color w:val="000000"/>
                <w:sz w:val="22"/>
              </w:rPr>
              <w:t>支持堆叠功能，可以实现堆叠链路冗余保护能够快速收敛，且收敛时间≤</w:t>
            </w:r>
            <w:r>
              <w:rPr>
                <w:rFonts w:ascii="宋体" w:eastAsia="宋体" w:hAnsi="宋体" w:cs="宋体" w:hint="eastAsia"/>
                <w:color w:val="000000"/>
                <w:sz w:val="22"/>
              </w:rPr>
              <w:t>50ms,</w:t>
            </w:r>
            <w:r>
              <w:rPr>
                <w:rFonts w:ascii="宋体" w:eastAsia="宋体" w:hAnsi="宋体" w:cs="宋体" w:hint="eastAsia"/>
                <w:color w:val="000000"/>
                <w:sz w:val="22"/>
              </w:rPr>
              <w:t>最多可支持</w:t>
            </w:r>
            <w:r>
              <w:rPr>
                <w:rFonts w:ascii="宋体" w:eastAsia="宋体" w:hAnsi="宋体" w:cs="宋体" w:hint="eastAsia"/>
                <w:color w:val="000000"/>
                <w:sz w:val="22"/>
              </w:rPr>
              <w:t>9</w:t>
            </w:r>
            <w:r>
              <w:rPr>
                <w:rFonts w:ascii="宋体" w:eastAsia="宋体" w:hAnsi="宋体" w:cs="宋体" w:hint="eastAsia"/>
                <w:color w:val="000000"/>
                <w:sz w:val="22"/>
              </w:rPr>
              <w:t>台设备进行堆叠</w:t>
            </w:r>
            <w:r>
              <w:rPr>
                <w:rFonts w:ascii="宋体" w:eastAsia="宋体" w:hAnsi="宋体" w:cs="宋体" w:hint="eastAsia"/>
                <w:color w:val="000000"/>
                <w:sz w:val="22"/>
              </w:rPr>
              <w:t xml:space="preserve"> </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6.</w:t>
            </w:r>
            <w:r>
              <w:rPr>
                <w:rFonts w:ascii="宋体" w:eastAsia="宋体" w:hAnsi="宋体" w:cs="宋体" w:hint="eastAsia"/>
                <w:color w:val="000000"/>
                <w:sz w:val="22"/>
              </w:rPr>
              <w:t>支持本地端口镜像和远程端口镜像</w:t>
            </w:r>
            <w:r>
              <w:rPr>
                <w:rFonts w:ascii="宋体" w:eastAsia="宋体" w:hAnsi="宋体" w:cs="宋体" w:hint="eastAsia"/>
                <w:color w:val="000000"/>
                <w:sz w:val="22"/>
              </w:rPr>
              <w:t>RSPAN</w:t>
            </w:r>
            <w:r>
              <w:rPr>
                <w:rFonts w:ascii="宋体" w:eastAsia="宋体" w:hAnsi="宋体" w:cs="宋体" w:hint="eastAsia"/>
                <w:color w:val="000000"/>
                <w:sz w:val="22"/>
              </w:rPr>
              <w:t>，支持流镜像，支持端口队列调度（</w:t>
            </w:r>
            <w:r>
              <w:rPr>
                <w:rFonts w:ascii="宋体" w:eastAsia="宋体" w:hAnsi="宋体" w:cs="宋体" w:hint="eastAsia"/>
                <w:color w:val="000000"/>
                <w:sz w:val="22"/>
              </w:rPr>
              <w:t>SP</w:t>
            </w:r>
            <w:r>
              <w:rPr>
                <w:rFonts w:ascii="宋体" w:eastAsia="宋体" w:hAnsi="宋体" w:cs="宋体" w:hint="eastAsia"/>
                <w:color w:val="000000"/>
                <w:sz w:val="22"/>
              </w:rPr>
              <w:t>、</w:t>
            </w:r>
            <w:r>
              <w:rPr>
                <w:rFonts w:ascii="宋体" w:eastAsia="宋体" w:hAnsi="宋体" w:cs="宋体" w:hint="eastAsia"/>
                <w:color w:val="000000"/>
                <w:sz w:val="22"/>
              </w:rPr>
              <w:t>WRR</w:t>
            </w:r>
            <w:r>
              <w:rPr>
                <w:rFonts w:ascii="宋体" w:eastAsia="宋体" w:hAnsi="宋体" w:cs="宋体" w:hint="eastAsia"/>
                <w:color w:val="000000"/>
                <w:sz w:val="22"/>
              </w:rPr>
              <w:t>、</w:t>
            </w:r>
            <w:r>
              <w:rPr>
                <w:rFonts w:ascii="宋体" w:eastAsia="宋体" w:hAnsi="宋体" w:cs="宋体" w:hint="eastAsia"/>
                <w:color w:val="000000"/>
                <w:sz w:val="22"/>
              </w:rPr>
              <w:t>SP+WRR</w:t>
            </w:r>
            <w:r>
              <w:rPr>
                <w:rFonts w:ascii="宋体" w:eastAsia="宋体" w:hAnsi="宋体" w:cs="宋体" w:hint="eastAsia"/>
                <w:color w:val="000000"/>
                <w:sz w:val="22"/>
              </w:rPr>
              <w:t>）</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7.</w:t>
            </w:r>
            <w:r>
              <w:rPr>
                <w:rFonts w:ascii="宋体" w:eastAsia="宋体" w:hAnsi="宋体" w:cs="宋体" w:hint="eastAsia"/>
                <w:color w:val="000000"/>
                <w:sz w:val="22"/>
              </w:rPr>
              <w:t>支持</w:t>
            </w:r>
            <w:r>
              <w:rPr>
                <w:rFonts w:ascii="宋体" w:eastAsia="宋体" w:hAnsi="宋体" w:cs="宋体" w:hint="eastAsia"/>
                <w:color w:val="000000"/>
                <w:sz w:val="22"/>
              </w:rPr>
              <w:t>openflow 1.3</w:t>
            </w:r>
            <w:r>
              <w:rPr>
                <w:rFonts w:ascii="宋体" w:eastAsia="宋体" w:hAnsi="宋体" w:cs="宋体" w:hint="eastAsia"/>
                <w:color w:val="000000"/>
                <w:sz w:val="22"/>
              </w:rPr>
              <w:t>协议</w:t>
            </w:r>
            <w:r>
              <w:rPr>
                <w:rFonts w:ascii="宋体" w:eastAsia="宋体" w:hAnsi="宋体" w:cs="宋体" w:hint="eastAsia"/>
                <w:color w:val="000000"/>
                <w:sz w:val="22"/>
              </w:rPr>
              <w:t xml:space="preserve">; </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8.</w:t>
            </w:r>
            <w:r>
              <w:rPr>
                <w:rFonts w:ascii="宋体" w:eastAsia="宋体" w:hAnsi="宋体" w:cs="宋体" w:hint="eastAsia"/>
                <w:color w:val="000000"/>
                <w:sz w:val="22"/>
              </w:rPr>
              <w:t>支持基于第二层、第三层和第四层的</w:t>
            </w:r>
            <w:r>
              <w:rPr>
                <w:rFonts w:ascii="宋体" w:eastAsia="宋体" w:hAnsi="宋体" w:cs="宋体" w:hint="eastAsia"/>
                <w:color w:val="000000"/>
                <w:sz w:val="22"/>
              </w:rPr>
              <w:t>ACL</w:t>
            </w:r>
            <w:r>
              <w:rPr>
                <w:rFonts w:ascii="宋体" w:eastAsia="宋体" w:hAnsi="宋体" w:cs="宋体" w:hint="eastAsia"/>
                <w:color w:val="000000"/>
                <w:sz w:val="22"/>
              </w:rPr>
              <w:t>，支持基于端口，</w:t>
            </w:r>
            <w:r>
              <w:rPr>
                <w:rFonts w:ascii="宋体" w:eastAsia="宋体" w:hAnsi="宋体" w:cs="宋体" w:hint="eastAsia"/>
                <w:color w:val="000000"/>
                <w:sz w:val="22"/>
              </w:rPr>
              <w:t>VLAN</w:t>
            </w:r>
            <w:r>
              <w:rPr>
                <w:rFonts w:ascii="宋体" w:eastAsia="宋体" w:hAnsi="宋体" w:cs="宋体" w:hint="eastAsia"/>
                <w:color w:val="000000"/>
                <w:sz w:val="22"/>
              </w:rPr>
              <w:t>，全局下发</w:t>
            </w:r>
            <w:r>
              <w:rPr>
                <w:rFonts w:ascii="宋体" w:eastAsia="宋体" w:hAnsi="宋体" w:cs="宋体" w:hint="eastAsia"/>
                <w:color w:val="000000"/>
                <w:sz w:val="22"/>
              </w:rPr>
              <w:t xml:space="preserve"> ACL</w:t>
            </w:r>
            <w:r>
              <w:rPr>
                <w:rFonts w:ascii="宋体" w:eastAsia="宋体" w:hAnsi="宋体" w:cs="宋体" w:hint="eastAsia"/>
                <w:color w:val="000000"/>
                <w:sz w:val="22"/>
              </w:rPr>
              <w:t>，支持</w:t>
            </w:r>
            <w:r>
              <w:rPr>
                <w:rFonts w:ascii="宋体" w:eastAsia="宋体" w:hAnsi="宋体" w:cs="宋体" w:hint="eastAsia"/>
                <w:color w:val="000000"/>
                <w:sz w:val="22"/>
              </w:rPr>
              <w:t>IPv6</w:t>
            </w:r>
            <w:r>
              <w:rPr>
                <w:rFonts w:ascii="宋体" w:eastAsia="宋体" w:hAnsi="宋体" w:cs="宋体" w:hint="eastAsia"/>
                <w:color w:val="000000"/>
                <w:sz w:val="22"/>
              </w:rPr>
              <w:t>的</w:t>
            </w:r>
            <w:r>
              <w:rPr>
                <w:rFonts w:ascii="宋体" w:eastAsia="宋体" w:hAnsi="宋体" w:cs="宋体" w:hint="eastAsia"/>
                <w:color w:val="000000"/>
                <w:sz w:val="22"/>
              </w:rPr>
              <w:t>ACL</w:t>
            </w:r>
            <w:r>
              <w:rPr>
                <w:rFonts w:ascii="宋体" w:eastAsia="宋体" w:hAnsi="宋体" w:cs="宋体" w:hint="eastAsia"/>
                <w:color w:val="000000"/>
                <w:sz w:val="22"/>
              </w:rPr>
              <w:t>策略，支持双向</w:t>
            </w:r>
            <w:r>
              <w:rPr>
                <w:rFonts w:ascii="宋体" w:eastAsia="宋体" w:hAnsi="宋体" w:cs="宋体" w:hint="eastAsia"/>
                <w:color w:val="000000"/>
                <w:sz w:val="22"/>
              </w:rPr>
              <w:t>ACL</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9.</w:t>
            </w:r>
            <w:r>
              <w:rPr>
                <w:rFonts w:ascii="宋体" w:eastAsia="宋体" w:hAnsi="宋体" w:cs="宋体" w:hint="eastAsia"/>
                <w:color w:val="000000"/>
                <w:sz w:val="22"/>
              </w:rPr>
              <w:t>支持</w:t>
            </w:r>
            <w:r>
              <w:rPr>
                <w:rFonts w:ascii="宋体" w:eastAsia="宋体" w:hAnsi="宋体" w:cs="宋体" w:hint="eastAsia"/>
                <w:color w:val="000000"/>
                <w:sz w:val="22"/>
              </w:rPr>
              <w:t>802.1X</w:t>
            </w:r>
            <w:r>
              <w:rPr>
                <w:rFonts w:ascii="宋体" w:eastAsia="宋体" w:hAnsi="宋体" w:cs="宋体" w:hint="eastAsia"/>
                <w:color w:val="000000"/>
                <w:sz w:val="22"/>
              </w:rPr>
              <w:t>认证，</w:t>
            </w:r>
            <w:r>
              <w:rPr>
                <w:rFonts w:ascii="宋体" w:eastAsia="宋体" w:hAnsi="宋体" w:cs="宋体" w:hint="eastAsia"/>
                <w:color w:val="000000"/>
                <w:sz w:val="22"/>
              </w:rPr>
              <w:t>portal</w:t>
            </w:r>
            <w:r>
              <w:rPr>
                <w:rFonts w:ascii="宋体" w:eastAsia="宋体" w:hAnsi="宋体" w:cs="宋体" w:hint="eastAsia"/>
                <w:color w:val="000000"/>
                <w:sz w:val="22"/>
              </w:rPr>
              <w:t>认证</w:t>
            </w:r>
            <w:r>
              <w:rPr>
                <w:rFonts w:ascii="宋体" w:eastAsia="宋体" w:hAnsi="宋体" w:cs="宋体" w:hint="eastAsia"/>
                <w:color w:val="000000"/>
                <w:sz w:val="22"/>
              </w:rPr>
              <w:t>,MAC</w:t>
            </w:r>
            <w:r>
              <w:rPr>
                <w:rFonts w:ascii="宋体" w:eastAsia="宋体" w:hAnsi="宋体" w:cs="宋体" w:hint="eastAsia"/>
                <w:color w:val="000000"/>
                <w:sz w:val="22"/>
              </w:rPr>
              <w:t>认证；</w:t>
            </w:r>
            <w:r>
              <w:rPr>
                <w:rFonts w:ascii="宋体" w:eastAsia="宋体" w:hAnsi="宋体" w:cs="宋体" w:hint="eastAsia"/>
                <w:color w:val="000000"/>
                <w:sz w:val="22"/>
              </w:rPr>
              <w:t>10</w:t>
            </w:r>
            <w:r>
              <w:rPr>
                <w:rFonts w:ascii="宋体" w:eastAsia="宋体" w:hAnsi="宋体" w:cs="宋体" w:hint="eastAsia"/>
                <w:color w:val="000000"/>
                <w:sz w:val="22"/>
              </w:rPr>
              <w:t>、实现</w:t>
            </w:r>
            <w:r>
              <w:rPr>
                <w:rFonts w:ascii="宋体" w:eastAsia="宋体" w:hAnsi="宋体" w:cs="宋体" w:hint="eastAsia"/>
                <w:color w:val="000000"/>
                <w:sz w:val="22"/>
              </w:rPr>
              <w:t>CPU</w:t>
            </w:r>
            <w:r>
              <w:rPr>
                <w:rFonts w:ascii="宋体" w:eastAsia="宋体" w:hAnsi="宋体" w:cs="宋体" w:hint="eastAsia"/>
                <w:color w:val="000000"/>
                <w:sz w:val="22"/>
              </w:rPr>
              <w:t>保护保护功能，能限制非法报文对</w:t>
            </w:r>
            <w:r>
              <w:rPr>
                <w:rFonts w:ascii="宋体" w:eastAsia="宋体" w:hAnsi="宋体" w:cs="宋体" w:hint="eastAsia"/>
                <w:color w:val="000000"/>
                <w:sz w:val="22"/>
              </w:rPr>
              <w:t>CPU</w:t>
            </w:r>
            <w:r>
              <w:rPr>
                <w:rFonts w:ascii="宋体" w:eastAsia="宋体" w:hAnsi="宋体" w:cs="宋体" w:hint="eastAsia"/>
                <w:color w:val="000000"/>
                <w:sz w:val="22"/>
              </w:rPr>
              <w:t>的攻击，保护交换机在各种环境下可以稳定工作；</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10.</w:t>
            </w:r>
            <w:r>
              <w:rPr>
                <w:rFonts w:ascii="宋体" w:eastAsia="宋体" w:hAnsi="宋体" w:cs="宋体" w:hint="eastAsia"/>
                <w:color w:val="000000"/>
                <w:sz w:val="22"/>
              </w:rPr>
              <w:t>支持</w:t>
            </w:r>
            <w:r>
              <w:rPr>
                <w:rFonts w:ascii="宋体" w:eastAsia="宋体" w:hAnsi="宋体" w:cs="宋体" w:hint="eastAsia"/>
                <w:color w:val="000000"/>
                <w:sz w:val="22"/>
              </w:rPr>
              <w:t>SNMP V1/V2/V3</w:t>
            </w:r>
            <w:r>
              <w:rPr>
                <w:rFonts w:ascii="宋体" w:eastAsia="宋体" w:hAnsi="宋体" w:cs="宋体" w:hint="eastAsia"/>
                <w:color w:val="000000"/>
                <w:sz w:val="22"/>
              </w:rPr>
              <w:t>、</w:t>
            </w:r>
            <w:r>
              <w:rPr>
                <w:rFonts w:ascii="宋体" w:eastAsia="宋体" w:hAnsi="宋体" w:cs="宋体" w:hint="eastAsia"/>
                <w:color w:val="000000"/>
                <w:sz w:val="22"/>
              </w:rPr>
              <w:t>WEB</w:t>
            </w:r>
            <w:r>
              <w:rPr>
                <w:rFonts w:ascii="宋体" w:eastAsia="宋体" w:hAnsi="宋体" w:cs="宋体" w:hint="eastAsia"/>
                <w:color w:val="000000"/>
                <w:sz w:val="22"/>
              </w:rPr>
              <w:t>网管，支持命令行接口（</w:t>
            </w:r>
            <w:r>
              <w:rPr>
                <w:rFonts w:ascii="宋体" w:eastAsia="宋体" w:hAnsi="宋体" w:cs="宋体" w:hint="eastAsia"/>
                <w:color w:val="000000"/>
                <w:sz w:val="22"/>
              </w:rPr>
              <w:t>CLI</w:t>
            </w:r>
            <w:r>
              <w:rPr>
                <w:rFonts w:ascii="宋体" w:eastAsia="宋体" w:hAnsi="宋体" w:cs="宋体" w:hint="eastAsia"/>
                <w:color w:val="000000"/>
                <w:sz w:val="22"/>
              </w:rPr>
              <w:t>），</w:t>
            </w:r>
            <w:r>
              <w:rPr>
                <w:rFonts w:ascii="宋体" w:eastAsia="宋体" w:hAnsi="宋体" w:cs="宋体" w:hint="eastAsia"/>
                <w:color w:val="000000"/>
                <w:sz w:val="22"/>
              </w:rPr>
              <w:t>Tel</w:t>
            </w:r>
            <w:r>
              <w:rPr>
                <w:rFonts w:ascii="宋体" w:eastAsia="宋体" w:hAnsi="宋体" w:cs="宋体" w:hint="eastAsia"/>
                <w:color w:val="000000"/>
                <w:sz w:val="22"/>
              </w:rPr>
              <w:t>net</w:t>
            </w:r>
            <w:r>
              <w:rPr>
                <w:rFonts w:ascii="宋体" w:eastAsia="宋体" w:hAnsi="宋体" w:cs="宋体" w:hint="eastAsia"/>
                <w:color w:val="000000"/>
                <w:sz w:val="22"/>
              </w:rPr>
              <w:t>，</w:t>
            </w:r>
            <w:r>
              <w:rPr>
                <w:rFonts w:ascii="宋体" w:eastAsia="宋体" w:hAnsi="宋体" w:cs="宋体" w:hint="eastAsia"/>
                <w:color w:val="000000"/>
                <w:sz w:val="22"/>
              </w:rPr>
              <w:t>Console</w:t>
            </w:r>
            <w:r>
              <w:rPr>
                <w:rFonts w:ascii="宋体" w:eastAsia="宋体" w:hAnsi="宋体" w:cs="宋体" w:hint="eastAsia"/>
                <w:color w:val="000000"/>
                <w:sz w:val="22"/>
              </w:rPr>
              <w:t>口进行配置</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11.</w:t>
            </w:r>
            <w:r>
              <w:rPr>
                <w:rFonts w:ascii="宋体" w:eastAsia="宋体" w:hAnsi="宋体" w:cs="宋体" w:hint="eastAsia"/>
                <w:color w:val="000000"/>
                <w:sz w:val="22"/>
              </w:rPr>
              <w:t>采用专业的内置防雷技术，支持业界领先的</w:t>
            </w:r>
            <w:r>
              <w:rPr>
                <w:rFonts w:ascii="宋体" w:eastAsia="宋体" w:hAnsi="宋体" w:cs="宋体" w:hint="eastAsia"/>
                <w:color w:val="000000"/>
                <w:sz w:val="22"/>
              </w:rPr>
              <w:t>10KV</w:t>
            </w:r>
            <w:r>
              <w:rPr>
                <w:rFonts w:ascii="宋体" w:eastAsia="宋体" w:hAnsi="宋体" w:cs="宋体" w:hint="eastAsia"/>
                <w:color w:val="000000"/>
                <w:sz w:val="22"/>
              </w:rPr>
              <w:t>业务端口防雷能力，使其在比较恶劣的工作环境中也能极大的降低雷击对设备的损坏率</w:t>
            </w:r>
            <w:r>
              <w:rPr>
                <w:rFonts w:ascii="宋体" w:eastAsia="宋体" w:hAnsi="宋体" w:cs="宋体" w:hint="eastAsia"/>
                <w:color w:val="000000"/>
                <w:sz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69</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应用服务器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国产品牌，产品在中国本土研发、设计和生产，</w:t>
            </w:r>
            <w:r>
              <w:rPr>
                <w:rFonts w:ascii="宋体" w:eastAsia="宋体" w:hAnsi="宋体" w:cs="宋体" w:hint="eastAsia"/>
                <w:color w:val="000000"/>
                <w:kern w:val="0"/>
                <w:sz w:val="22"/>
              </w:rPr>
              <w:t>2U</w:t>
            </w:r>
            <w:r>
              <w:rPr>
                <w:rFonts w:ascii="宋体" w:eastAsia="宋体" w:hAnsi="宋体" w:cs="宋体" w:hint="eastAsia"/>
                <w:color w:val="000000"/>
                <w:kern w:val="0"/>
                <w:sz w:val="22"/>
              </w:rPr>
              <w:t>机架式服务器，</w:t>
            </w:r>
            <w:proofErr w:type="gramStart"/>
            <w:r>
              <w:rPr>
                <w:rFonts w:ascii="宋体" w:eastAsia="宋体" w:hAnsi="宋体" w:cs="宋体" w:hint="eastAsia"/>
                <w:color w:val="000000"/>
                <w:kern w:val="0"/>
                <w:sz w:val="22"/>
              </w:rPr>
              <w:t>标配原厂</w:t>
            </w:r>
            <w:proofErr w:type="gramEnd"/>
            <w:r>
              <w:rPr>
                <w:rFonts w:ascii="宋体" w:eastAsia="宋体" w:hAnsi="宋体" w:cs="宋体" w:hint="eastAsia"/>
                <w:color w:val="000000"/>
                <w:kern w:val="0"/>
                <w:sz w:val="22"/>
              </w:rPr>
              <w:t>导轨。</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要求支持≥</w:t>
            </w:r>
            <w:r>
              <w:rPr>
                <w:rFonts w:ascii="宋体" w:eastAsia="宋体" w:hAnsi="宋体" w:cs="宋体" w:hint="eastAsia"/>
                <w:color w:val="000000"/>
                <w:kern w:val="0"/>
                <w:sz w:val="22"/>
              </w:rPr>
              <w:t>2</w:t>
            </w:r>
            <w:r>
              <w:rPr>
                <w:rFonts w:ascii="宋体" w:eastAsia="宋体" w:hAnsi="宋体" w:cs="宋体" w:hint="eastAsia"/>
                <w:color w:val="000000"/>
                <w:kern w:val="0"/>
                <w:sz w:val="22"/>
              </w:rPr>
              <w:t>颗</w:t>
            </w:r>
            <w:r>
              <w:rPr>
                <w:rFonts w:ascii="宋体" w:eastAsia="宋体" w:hAnsi="宋体" w:cs="宋体" w:hint="eastAsia"/>
                <w:color w:val="000000"/>
                <w:kern w:val="0"/>
                <w:sz w:val="22"/>
              </w:rPr>
              <w:t>Intel Xeon E5-2600 v4</w:t>
            </w:r>
            <w:r>
              <w:rPr>
                <w:rFonts w:ascii="宋体" w:eastAsia="宋体" w:hAnsi="宋体" w:cs="宋体" w:hint="eastAsia"/>
                <w:color w:val="000000"/>
                <w:kern w:val="0"/>
                <w:sz w:val="22"/>
              </w:rPr>
              <w:t>系列</w:t>
            </w:r>
            <w:r>
              <w:rPr>
                <w:rFonts w:ascii="宋体" w:eastAsia="宋体" w:hAnsi="宋体" w:cs="宋体" w:hint="eastAsia"/>
                <w:color w:val="000000"/>
                <w:kern w:val="0"/>
                <w:sz w:val="22"/>
              </w:rPr>
              <w:t xml:space="preserve"> CPU,</w:t>
            </w:r>
            <w:r>
              <w:rPr>
                <w:rFonts w:ascii="宋体" w:eastAsia="宋体" w:hAnsi="宋体" w:cs="宋体" w:hint="eastAsia"/>
                <w:color w:val="000000"/>
                <w:kern w:val="0"/>
                <w:sz w:val="22"/>
              </w:rPr>
              <w:t>要求最大可扩展≥</w:t>
            </w:r>
            <w:r>
              <w:rPr>
                <w:rFonts w:ascii="宋体" w:eastAsia="宋体" w:hAnsi="宋体" w:cs="宋体" w:hint="eastAsia"/>
                <w:color w:val="000000"/>
                <w:kern w:val="0"/>
                <w:sz w:val="22"/>
              </w:rPr>
              <w:t>24</w:t>
            </w:r>
            <w:r>
              <w:rPr>
                <w:rFonts w:ascii="宋体" w:eastAsia="宋体" w:hAnsi="宋体" w:cs="宋体" w:hint="eastAsia"/>
                <w:color w:val="000000"/>
                <w:kern w:val="0"/>
                <w:sz w:val="22"/>
              </w:rPr>
              <w:t>个内存插槽，支持最大内存容量≥</w:t>
            </w:r>
            <w:r>
              <w:rPr>
                <w:rFonts w:ascii="宋体" w:eastAsia="宋体" w:hAnsi="宋体" w:cs="宋体" w:hint="eastAsia"/>
                <w:color w:val="000000"/>
                <w:kern w:val="0"/>
                <w:sz w:val="22"/>
              </w:rPr>
              <w:t>1.5TB</w:t>
            </w:r>
            <w:r>
              <w:rPr>
                <w:rFonts w:ascii="宋体" w:eastAsia="宋体" w:hAnsi="宋体" w:cs="宋体" w:hint="eastAsia"/>
                <w:color w:val="000000"/>
                <w:kern w:val="0"/>
                <w:sz w:val="22"/>
              </w:rPr>
              <w:t>；支持高级</w:t>
            </w:r>
            <w:r>
              <w:rPr>
                <w:rFonts w:ascii="宋体" w:eastAsia="宋体" w:hAnsi="宋体" w:cs="宋体" w:hint="eastAsia"/>
                <w:color w:val="000000"/>
                <w:kern w:val="0"/>
                <w:sz w:val="22"/>
              </w:rPr>
              <w:t>ECC</w:t>
            </w:r>
            <w:r>
              <w:rPr>
                <w:rFonts w:ascii="宋体" w:eastAsia="宋体" w:hAnsi="宋体" w:cs="宋体" w:hint="eastAsia"/>
                <w:color w:val="000000"/>
                <w:kern w:val="0"/>
                <w:sz w:val="22"/>
              </w:rPr>
              <w:t>、在线备用内存、内存镜像等功能。</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要求最大可扩展≥</w:t>
            </w:r>
            <w:r>
              <w:rPr>
                <w:rFonts w:ascii="宋体" w:eastAsia="宋体" w:hAnsi="宋体" w:cs="宋体" w:hint="eastAsia"/>
                <w:color w:val="000000"/>
                <w:kern w:val="0"/>
                <w:sz w:val="22"/>
              </w:rPr>
              <w:t>25</w:t>
            </w:r>
            <w:r>
              <w:rPr>
                <w:rFonts w:ascii="宋体" w:eastAsia="宋体" w:hAnsi="宋体" w:cs="宋体" w:hint="eastAsia"/>
                <w:color w:val="000000"/>
                <w:kern w:val="0"/>
                <w:sz w:val="22"/>
              </w:rPr>
              <w:t>个热插拔硬盘槽位，并要求支持独立</w:t>
            </w:r>
            <w:r>
              <w:rPr>
                <w:rFonts w:ascii="宋体" w:eastAsia="宋体" w:hAnsi="宋体" w:cs="宋体" w:hint="eastAsia"/>
                <w:color w:val="000000"/>
                <w:kern w:val="0"/>
                <w:sz w:val="22"/>
              </w:rPr>
              <w:t>Raid</w:t>
            </w:r>
            <w:r>
              <w:rPr>
                <w:rFonts w:ascii="宋体" w:eastAsia="宋体" w:hAnsi="宋体" w:cs="宋体" w:hint="eastAsia"/>
                <w:color w:val="000000"/>
                <w:kern w:val="0"/>
                <w:sz w:val="22"/>
              </w:rPr>
              <w:t>阵列卡，提供至少</w:t>
            </w:r>
            <w:r>
              <w:rPr>
                <w:rFonts w:ascii="宋体" w:eastAsia="宋体" w:hAnsi="宋体" w:cs="宋体" w:hint="eastAsia"/>
                <w:color w:val="000000"/>
                <w:kern w:val="0"/>
                <w:sz w:val="22"/>
              </w:rPr>
              <w:t>1</w:t>
            </w:r>
            <w:r>
              <w:rPr>
                <w:rFonts w:ascii="宋体" w:eastAsia="宋体" w:hAnsi="宋体" w:cs="宋体" w:hint="eastAsia"/>
                <w:color w:val="000000"/>
                <w:kern w:val="0"/>
                <w:sz w:val="22"/>
              </w:rPr>
              <w:t>条阵列卡专有插槽，支持</w:t>
            </w:r>
            <w:r>
              <w:rPr>
                <w:rFonts w:ascii="宋体" w:eastAsia="宋体" w:hAnsi="宋体" w:cs="宋体" w:hint="eastAsia"/>
                <w:color w:val="000000"/>
                <w:kern w:val="0"/>
                <w:sz w:val="22"/>
              </w:rPr>
              <w:t>RAID0/1/10/5/6/50/60/1E</w:t>
            </w:r>
            <w:r>
              <w:rPr>
                <w:rFonts w:ascii="宋体" w:eastAsia="宋体" w:hAnsi="宋体" w:cs="宋体" w:hint="eastAsia"/>
                <w:color w:val="000000"/>
                <w:kern w:val="0"/>
                <w:sz w:val="22"/>
              </w:rPr>
              <w:t>，缓存≥</w:t>
            </w:r>
            <w:r>
              <w:rPr>
                <w:rFonts w:ascii="宋体" w:eastAsia="宋体" w:hAnsi="宋体" w:cs="宋体" w:hint="eastAsia"/>
                <w:color w:val="000000"/>
                <w:kern w:val="0"/>
                <w:sz w:val="22"/>
              </w:rPr>
              <w:t>2GB</w:t>
            </w:r>
            <w:r>
              <w:rPr>
                <w:rFonts w:ascii="宋体" w:eastAsia="宋体" w:hAnsi="宋体" w:cs="宋体" w:hint="eastAsia"/>
                <w:color w:val="000000"/>
                <w:kern w:val="0"/>
                <w:sz w:val="22"/>
              </w:rPr>
              <w:t>，支持缓存数据保护，且后备保护时间不受限制；</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要求最大支持≥</w:t>
            </w:r>
            <w:r>
              <w:rPr>
                <w:rFonts w:ascii="宋体" w:eastAsia="宋体" w:hAnsi="宋体" w:cs="宋体" w:hint="eastAsia"/>
                <w:color w:val="000000"/>
                <w:kern w:val="0"/>
                <w:sz w:val="22"/>
              </w:rPr>
              <w:t>10</w:t>
            </w:r>
            <w:r>
              <w:rPr>
                <w:rFonts w:ascii="宋体" w:eastAsia="宋体" w:hAnsi="宋体" w:cs="宋体" w:hint="eastAsia"/>
                <w:color w:val="000000"/>
                <w:kern w:val="0"/>
                <w:sz w:val="22"/>
              </w:rPr>
              <w:t>个</w:t>
            </w:r>
            <w:r>
              <w:rPr>
                <w:rFonts w:ascii="宋体" w:eastAsia="宋体" w:hAnsi="宋体" w:cs="宋体" w:hint="eastAsia"/>
                <w:color w:val="000000"/>
                <w:kern w:val="0"/>
                <w:sz w:val="22"/>
              </w:rPr>
              <w:t>PCIE3.0</w:t>
            </w:r>
            <w:r>
              <w:rPr>
                <w:rFonts w:ascii="宋体" w:eastAsia="宋体" w:hAnsi="宋体" w:cs="宋体" w:hint="eastAsia"/>
                <w:color w:val="000000"/>
                <w:kern w:val="0"/>
                <w:sz w:val="22"/>
              </w:rPr>
              <w:t>插槽（≥</w:t>
            </w:r>
            <w:r>
              <w:rPr>
                <w:rFonts w:ascii="宋体" w:eastAsia="宋体" w:hAnsi="宋体" w:cs="宋体" w:hint="eastAsia"/>
                <w:color w:val="000000"/>
                <w:kern w:val="0"/>
                <w:sz w:val="22"/>
              </w:rPr>
              <w:t>6</w:t>
            </w:r>
            <w:r>
              <w:rPr>
                <w:rFonts w:ascii="宋体" w:eastAsia="宋体" w:hAnsi="宋体" w:cs="宋体" w:hint="eastAsia"/>
                <w:color w:val="000000"/>
                <w:kern w:val="0"/>
                <w:sz w:val="22"/>
              </w:rPr>
              <w:t>个全高），要求配置≥</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r>
              <w:rPr>
                <w:rFonts w:ascii="宋体" w:eastAsia="宋体" w:hAnsi="宋体" w:cs="宋体" w:hint="eastAsia"/>
                <w:color w:val="000000"/>
                <w:kern w:val="0"/>
                <w:sz w:val="22"/>
              </w:rPr>
              <w:t xml:space="preserve">10/100/1000M-BaseT </w:t>
            </w:r>
            <w:r>
              <w:rPr>
                <w:rFonts w:ascii="宋体" w:eastAsia="宋体" w:hAnsi="宋体" w:cs="宋体" w:hint="eastAsia"/>
                <w:color w:val="000000"/>
                <w:kern w:val="0"/>
                <w:sz w:val="22"/>
              </w:rPr>
              <w:t>以太网接口，要求额外提供≥</w:t>
            </w:r>
            <w:r>
              <w:rPr>
                <w:rFonts w:ascii="宋体" w:eastAsia="宋体" w:hAnsi="宋体" w:cs="宋体" w:hint="eastAsia"/>
                <w:color w:val="000000"/>
                <w:kern w:val="0"/>
                <w:sz w:val="22"/>
              </w:rPr>
              <w:t>1</w:t>
            </w:r>
            <w:r>
              <w:rPr>
                <w:rFonts w:ascii="宋体" w:eastAsia="宋体" w:hAnsi="宋体" w:cs="宋体" w:hint="eastAsia"/>
                <w:color w:val="000000"/>
                <w:kern w:val="0"/>
                <w:sz w:val="22"/>
              </w:rPr>
              <w:t>个网卡专用插槽（不占用</w:t>
            </w:r>
            <w:r>
              <w:rPr>
                <w:rFonts w:ascii="宋体" w:eastAsia="宋体" w:hAnsi="宋体" w:cs="宋体" w:hint="eastAsia"/>
                <w:color w:val="000000"/>
                <w:kern w:val="0"/>
                <w:sz w:val="22"/>
              </w:rPr>
              <w:t>PCIE</w:t>
            </w:r>
            <w:r>
              <w:rPr>
                <w:rFonts w:ascii="宋体" w:eastAsia="宋体" w:hAnsi="宋体" w:cs="宋体" w:hint="eastAsia"/>
                <w:color w:val="000000"/>
                <w:kern w:val="0"/>
                <w:sz w:val="22"/>
              </w:rPr>
              <w:t>扩展槽），可选配千兆或万兆网卡。</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hint="eastAsia"/>
                <w:color w:val="000000"/>
                <w:kern w:val="0"/>
                <w:sz w:val="22"/>
              </w:rPr>
              <w:t>要求最大可支持≥</w:t>
            </w:r>
            <w:proofErr w:type="gramStart"/>
            <w:r>
              <w:rPr>
                <w:rFonts w:ascii="宋体" w:eastAsia="宋体" w:hAnsi="宋体" w:cs="宋体" w:hint="eastAsia"/>
                <w:color w:val="000000"/>
                <w:kern w:val="0"/>
                <w:sz w:val="22"/>
              </w:rPr>
              <w:t>3</w:t>
            </w:r>
            <w:r>
              <w:rPr>
                <w:rFonts w:ascii="宋体" w:eastAsia="宋体" w:hAnsi="宋体" w:cs="宋体" w:hint="eastAsia"/>
                <w:color w:val="000000"/>
                <w:kern w:val="0"/>
                <w:sz w:val="22"/>
              </w:rPr>
              <w:t>个双宽</w:t>
            </w:r>
            <w:proofErr w:type="gramEnd"/>
            <w:r>
              <w:rPr>
                <w:rFonts w:ascii="宋体" w:eastAsia="宋体" w:hAnsi="宋体" w:cs="宋体" w:hint="eastAsia"/>
                <w:color w:val="000000"/>
                <w:kern w:val="0"/>
                <w:sz w:val="22"/>
              </w:rPr>
              <w:t>GPU</w:t>
            </w:r>
            <w:r>
              <w:rPr>
                <w:rFonts w:ascii="宋体" w:eastAsia="宋体" w:hAnsi="宋体" w:cs="宋体" w:hint="eastAsia"/>
                <w:color w:val="000000"/>
                <w:kern w:val="0"/>
                <w:sz w:val="22"/>
              </w:rPr>
              <w:t>显卡；配置≥</w:t>
            </w:r>
            <w:r>
              <w:rPr>
                <w:rFonts w:ascii="宋体" w:eastAsia="宋体" w:hAnsi="宋体" w:cs="宋体" w:hint="eastAsia"/>
                <w:color w:val="000000"/>
                <w:kern w:val="0"/>
                <w:sz w:val="22"/>
              </w:rPr>
              <w:t>2</w:t>
            </w:r>
            <w:r>
              <w:rPr>
                <w:rFonts w:ascii="宋体" w:eastAsia="宋体" w:hAnsi="宋体" w:cs="宋体" w:hint="eastAsia"/>
                <w:color w:val="000000"/>
                <w:kern w:val="0"/>
                <w:sz w:val="22"/>
              </w:rPr>
              <w:t>块热插</w:t>
            </w:r>
            <w:proofErr w:type="gramStart"/>
            <w:r>
              <w:rPr>
                <w:rFonts w:ascii="宋体" w:eastAsia="宋体" w:hAnsi="宋体" w:cs="宋体" w:hint="eastAsia"/>
                <w:color w:val="000000"/>
                <w:kern w:val="0"/>
                <w:sz w:val="22"/>
              </w:rPr>
              <w:t>拔冗</w:t>
            </w:r>
            <w:proofErr w:type="gramEnd"/>
            <w:r>
              <w:rPr>
                <w:rFonts w:ascii="宋体" w:eastAsia="宋体" w:hAnsi="宋体" w:cs="宋体" w:hint="eastAsia"/>
                <w:color w:val="000000"/>
                <w:kern w:val="0"/>
                <w:sz w:val="22"/>
              </w:rPr>
              <w:t>余电源，冗余风扇模块。</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hint="eastAsia"/>
                <w:color w:val="000000"/>
                <w:kern w:val="0"/>
                <w:sz w:val="22"/>
              </w:rPr>
              <w:t>工作温度范围</w:t>
            </w:r>
            <w:r>
              <w:rPr>
                <w:rFonts w:ascii="宋体" w:eastAsia="宋体" w:hAnsi="宋体" w:cs="宋体" w:hint="eastAsia"/>
                <w:color w:val="000000"/>
                <w:kern w:val="0"/>
                <w:sz w:val="22"/>
              </w:rPr>
              <w:t>5</w:t>
            </w:r>
            <w:r>
              <w:rPr>
                <w:rFonts w:ascii="宋体" w:eastAsia="宋体" w:hAnsi="宋体" w:cs="宋体" w:hint="eastAsia"/>
                <w:color w:val="000000"/>
                <w:kern w:val="0"/>
                <w:sz w:val="22"/>
              </w:rPr>
              <w:t>-45</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hint="eastAsia"/>
                <w:color w:val="000000"/>
                <w:kern w:val="0"/>
                <w:sz w:val="22"/>
              </w:rPr>
              <w:t>要求配置≥</w:t>
            </w:r>
            <w:r>
              <w:rPr>
                <w:rFonts w:ascii="宋体" w:eastAsia="宋体" w:hAnsi="宋体" w:cs="宋体" w:hint="eastAsia"/>
                <w:color w:val="000000"/>
                <w:kern w:val="0"/>
                <w:sz w:val="22"/>
              </w:rPr>
              <w:t>1Gb</w:t>
            </w:r>
            <w:r>
              <w:rPr>
                <w:rFonts w:ascii="宋体" w:eastAsia="宋体" w:hAnsi="宋体" w:cs="宋体" w:hint="eastAsia"/>
                <w:color w:val="000000"/>
                <w:kern w:val="0"/>
                <w:sz w:val="22"/>
              </w:rPr>
              <w:t>的远程管理控制端口，配置虚拟</w:t>
            </w:r>
            <w:r>
              <w:rPr>
                <w:rFonts w:ascii="宋体" w:eastAsia="宋体" w:hAnsi="宋体" w:cs="宋体" w:hint="eastAsia"/>
                <w:color w:val="000000"/>
                <w:kern w:val="0"/>
                <w:sz w:val="22"/>
              </w:rPr>
              <w:t>KVM</w:t>
            </w:r>
            <w:r>
              <w:rPr>
                <w:rFonts w:ascii="宋体" w:eastAsia="宋体" w:hAnsi="宋体" w:cs="宋体" w:hint="eastAsia"/>
                <w:color w:val="000000"/>
                <w:kern w:val="0"/>
                <w:sz w:val="22"/>
              </w:rPr>
              <w:t>功能，可实现与操作系统无关的</w:t>
            </w:r>
            <w:proofErr w:type="gramStart"/>
            <w:r>
              <w:rPr>
                <w:rFonts w:ascii="宋体" w:eastAsia="宋体" w:hAnsi="宋体" w:cs="宋体" w:hint="eastAsia"/>
                <w:color w:val="000000"/>
                <w:kern w:val="0"/>
                <w:sz w:val="22"/>
              </w:rPr>
              <w:t>远程对</w:t>
            </w:r>
            <w:proofErr w:type="gramEnd"/>
            <w:r>
              <w:rPr>
                <w:rFonts w:ascii="宋体" w:eastAsia="宋体" w:hAnsi="宋体" w:cs="宋体" w:hint="eastAsia"/>
                <w:color w:val="000000"/>
                <w:kern w:val="0"/>
                <w:sz w:val="22"/>
              </w:rPr>
              <w:t>服</w:t>
            </w:r>
            <w:r>
              <w:rPr>
                <w:rFonts w:ascii="宋体" w:eastAsia="宋体" w:hAnsi="宋体" w:cs="宋体" w:hint="eastAsia"/>
                <w:color w:val="000000"/>
                <w:kern w:val="0"/>
                <w:sz w:val="22"/>
              </w:rPr>
              <w:lastRenderedPageBreak/>
              <w:t>务器的完全控制，包括远程的开机、关机、重启、更新</w:t>
            </w:r>
            <w:r>
              <w:rPr>
                <w:rFonts w:ascii="宋体" w:eastAsia="宋体" w:hAnsi="宋体" w:cs="宋体" w:hint="eastAsia"/>
                <w:color w:val="000000"/>
                <w:kern w:val="0"/>
                <w:sz w:val="22"/>
              </w:rPr>
              <w:t>Firmware</w:t>
            </w:r>
            <w:r>
              <w:rPr>
                <w:rFonts w:ascii="宋体" w:eastAsia="宋体" w:hAnsi="宋体" w:cs="宋体" w:hint="eastAsia"/>
                <w:color w:val="000000"/>
                <w:kern w:val="0"/>
                <w:sz w:val="22"/>
              </w:rPr>
              <w:t>、虚拟媒体等操作，提供服务器健康日记、故障现场还原，支持智能电源管理，支持服务器内部温度切面的</w:t>
            </w:r>
            <w:r>
              <w:rPr>
                <w:rFonts w:ascii="宋体" w:eastAsia="宋体" w:hAnsi="宋体" w:cs="宋体" w:hint="eastAsia"/>
                <w:color w:val="000000"/>
                <w:kern w:val="0"/>
                <w:sz w:val="22"/>
              </w:rPr>
              <w:t>3D</w:t>
            </w:r>
            <w:r>
              <w:rPr>
                <w:rFonts w:ascii="宋体" w:eastAsia="宋体" w:hAnsi="宋体" w:cs="宋体" w:hint="eastAsia"/>
                <w:color w:val="000000"/>
                <w:kern w:val="0"/>
                <w:sz w:val="22"/>
              </w:rPr>
              <w:t>显示，可支持动态功率封顶。</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r>
              <w:rPr>
                <w:rFonts w:ascii="宋体" w:eastAsia="宋体" w:hAnsi="宋体" w:cs="宋体" w:hint="eastAsia"/>
                <w:color w:val="000000"/>
                <w:kern w:val="0"/>
                <w:sz w:val="22"/>
              </w:rPr>
              <w:t>要求单台配置</w:t>
            </w:r>
            <w:r>
              <w:rPr>
                <w:rFonts w:ascii="宋体" w:eastAsia="宋体" w:hAnsi="宋体" w:cs="宋体" w:hint="eastAsia"/>
                <w:color w:val="000000"/>
                <w:kern w:val="0"/>
                <w:sz w:val="22"/>
              </w:rPr>
              <w:t>E5-2650V4 CPU</w:t>
            </w:r>
            <w:r>
              <w:rPr>
                <w:rFonts w:ascii="宋体" w:eastAsia="宋体" w:hAnsi="宋体" w:cs="宋体" w:hint="eastAsia"/>
                <w:color w:val="000000"/>
                <w:kern w:val="0"/>
                <w:sz w:val="22"/>
              </w:rPr>
              <w:t>（主频≥</w:t>
            </w:r>
            <w:r>
              <w:rPr>
                <w:rFonts w:ascii="宋体" w:eastAsia="宋体" w:hAnsi="宋体" w:cs="宋体" w:hint="eastAsia"/>
                <w:color w:val="000000"/>
                <w:kern w:val="0"/>
                <w:sz w:val="22"/>
              </w:rPr>
              <w:t>2.2GHz</w:t>
            </w:r>
            <w:r>
              <w:rPr>
                <w:rFonts w:ascii="宋体" w:eastAsia="宋体" w:hAnsi="宋体" w:cs="宋体" w:hint="eastAsia"/>
                <w:color w:val="000000"/>
                <w:kern w:val="0"/>
                <w:sz w:val="22"/>
              </w:rPr>
              <w:t>，核数≥</w:t>
            </w:r>
            <w:r>
              <w:rPr>
                <w:rFonts w:ascii="宋体" w:eastAsia="宋体" w:hAnsi="宋体" w:cs="宋体" w:hint="eastAsia"/>
                <w:color w:val="000000"/>
                <w:kern w:val="0"/>
                <w:sz w:val="22"/>
              </w:rPr>
              <w:t>22</w:t>
            </w:r>
            <w:r>
              <w:rPr>
                <w:rFonts w:ascii="宋体" w:eastAsia="宋体" w:hAnsi="宋体" w:cs="宋体" w:hint="eastAsia"/>
                <w:color w:val="000000"/>
                <w:kern w:val="0"/>
                <w:sz w:val="22"/>
              </w:rPr>
              <w:t>核）≥</w:t>
            </w:r>
            <w:r>
              <w:rPr>
                <w:rFonts w:ascii="宋体" w:eastAsia="宋体" w:hAnsi="宋体" w:cs="宋体" w:hint="eastAsia"/>
                <w:color w:val="000000"/>
                <w:kern w:val="0"/>
                <w:sz w:val="22"/>
              </w:rPr>
              <w:t>2</w:t>
            </w:r>
            <w:r>
              <w:rPr>
                <w:rFonts w:ascii="宋体" w:eastAsia="宋体" w:hAnsi="宋体" w:cs="宋体" w:hint="eastAsia"/>
                <w:color w:val="000000"/>
                <w:kern w:val="0"/>
                <w:sz w:val="22"/>
              </w:rPr>
              <w:t>颗，</w:t>
            </w:r>
            <w:r>
              <w:rPr>
                <w:rFonts w:ascii="宋体" w:eastAsia="宋体" w:hAnsi="宋体" w:cs="宋体" w:hint="eastAsia"/>
                <w:color w:val="000000"/>
                <w:kern w:val="0"/>
                <w:sz w:val="22"/>
              </w:rPr>
              <w:t>128GB DDR4</w:t>
            </w:r>
            <w:r>
              <w:rPr>
                <w:rFonts w:ascii="宋体" w:eastAsia="宋体" w:hAnsi="宋体" w:cs="宋体" w:hint="eastAsia"/>
                <w:color w:val="000000"/>
                <w:kern w:val="0"/>
                <w:sz w:val="22"/>
              </w:rPr>
              <w:t>内存，</w:t>
            </w:r>
            <w:r>
              <w:rPr>
                <w:rFonts w:ascii="宋体" w:eastAsia="宋体" w:hAnsi="宋体" w:cs="宋体" w:hint="eastAsia"/>
                <w:color w:val="000000"/>
                <w:kern w:val="0"/>
                <w:sz w:val="22"/>
              </w:rPr>
              <w:t>600GB 10K SAS</w:t>
            </w:r>
            <w:r>
              <w:rPr>
                <w:rFonts w:ascii="宋体" w:eastAsia="宋体" w:hAnsi="宋体" w:cs="宋体" w:hint="eastAsia"/>
                <w:color w:val="000000"/>
                <w:kern w:val="0"/>
                <w:sz w:val="22"/>
              </w:rPr>
              <w:t>固态硬盘≥</w:t>
            </w:r>
            <w:r>
              <w:rPr>
                <w:rFonts w:ascii="宋体" w:eastAsia="宋体" w:hAnsi="宋体" w:cs="宋体" w:hint="eastAsia"/>
                <w:color w:val="000000"/>
                <w:kern w:val="0"/>
                <w:sz w:val="22"/>
              </w:rPr>
              <w:t>3</w:t>
            </w:r>
            <w:r>
              <w:rPr>
                <w:rFonts w:ascii="宋体" w:eastAsia="宋体" w:hAnsi="宋体" w:cs="宋体" w:hint="eastAsia"/>
                <w:color w:val="000000"/>
                <w:kern w:val="0"/>
                <w:sz w:val="22"/>
              </w:rPr>
              <w:t>块；千兆以太网电接口≥</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r>
              <w:rPr>
                <w:rFonts w:ascii="宋体" w:eastAsia="宋体" w:hAnsi="宋体" w:cs="宋体" w:hint="eastAsia"/>
                <w:color w:val="000000"/>
                <w:kern w:val="0"/>
                <w:sz w:val="22"/>
              </w:rPr>
              <w:t>12Gb 2</w:t>
            </w:r>
            <w:r>
              <w:rPr>
                <w:rFonts w:ascii="宋体" w:eastAsia="宋体" w:hAnsi="宋体" w:cs="宋体" w:hint="eastAsia"/>
                <w:color w:val="000000"/>
                <w:kern w:val="0"/>
                <w:sz w:val="22"/>
              </w:rPr>
              <w:t>端口</w:t>
            </w:r>
            <w:r>
              <w:rPr>
                <w:rFonts w:ascii="宋体" w:eastAsia="宋体" w:hAnsi="宋体" w:cs="宋体" w:hint="eastAsia"/>
                <w:color w:val="000000"/>
                <w:kern w:val="0"/>
                <w:sz w:val="22"/>
              </w:rPr>
              <w:t>SAS RAID</w:t>
            </w:r>
            <w:r>
              <w:rPr>
                <w:rFonts w:ascii="宋体" w:eastAsia="宋体" w:hAnsi="宋体" w:cs="宋体" w:hint="eastAsia"/>
                <w:color w:val="000000"/>
                <w:kern w:val="0"/>
                <w:sz w:val="22"/>
              </w:rPr>
              <w:t>卡</w:t>
            </w:r>
            <w:r>
              <w:rPr>
                <w:rFonts w:ascii="宋体" w:eastAsia="宋体" w:hAnsi="宋体" w:cs="宋体" w:hint="eastAsia"/>
                <w:color w:val="000000"/>
                <w:kern w:val="0"/>
                <w:sz w:val="22"/>
              </w:rPr>
              <w:t>(2G</w:t>
            </w:r>
            <w:r>
              <w:rPr>
                <w:rFonts w:ascii="宋体" w:eastAsia="宋体" w:hAnsi="宋体" w:cs="宋体" w:hint="eastAsia"/>
                <w:color w:val="000000"/>
                <w:kern w:val="0"/>
                <w:sz w:val="22"/>
              </w:rPr>
              <w:t>B</w:t>
            </w:r>
            <w:r>
              <w:rPr>
                <w:rFonts w:ascii="宋体" w:eastAsia="宋体" w:hAnsi="宋体" w:cs="宋体" w:hint="eastAsia"/>
                <w:color w:val="000000"/>
                <w:kern w:val="0"/>
                <w:sz w:val="22"/>
              </w:rPr>
              <w:t>缓存</w:t>
            </w:r>
            <w:r>
              <w:rPr>
                <w:rFonts w:ascii="宋体" w:eastAsia="宋体" w:hAnsi="宋体" w:cs="宋体" w:hint="eastAsia"/>
                <w:color w:val="000000"/>
                <w:kern w:val="0"/>
                <w:sz w:val="22"/>
              </w:rPr>
              <w:t>,8</w:t>
            </w:r>
            <w:r>
              <w:rPr>
                <w:rFonts w:ascii="宋体" w:eastAsia="宋体" w:hAnsi="宋体" w:cs="宋体" w:hint="eastAsia"/>
                <w:color w:val="000000"/>
                <w:kern w:val="0"/>
                <w:sz w:val="22"/>
              </w:rPr>
              <w:t>个</w:t>
            </w:r>
            <w:r>
              <w:rPr>
                <w:rFonts w:ascii="宋体" w:eastAsia="宋体" w:hAnsi="宋体" w:cs="宋体" w:hint="eastAsia"/>
                <w:color w:val="000000"/>
                <w:kern w:val="0"/>
                <w:sz w:val="22"/>
              </w:rPr>
              <w:t>SAS</w:t>
            </w:r>
            <w:r>
              <w:rPr>
                <w:rFonts w:ascii="宋体" w:eastAsia="宋体" w:hAnsi="宋体" w:cs="宋体" w:hint="eastAsia"/>
                <w:color w:val="000000"/>
                <w:kern w:val="0"/>
                <w:sz w:val="22"/>
              </w:rPr>
              <w:t>口</w:t>
            </w:r>
            <w:r>
              <w:rPr>
                <w:rFonts w:ascii="宋体" w:eastAsia="宋体" w:hAnsi="宋体" w:cs="宋体" w:hint="eastAsia"/>
                <w:color w:val="000000"/>
                <w:kern w:val="0"/>
                <w:sz w:val="22"/>
              </w:rPr>
              <w:t>)</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块；冗余电源、冗余风扇、原厂机架导轨；</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9.</w:t>
            </w:r>
            <w:r>
              <w:rPr>
                <w:rFonts w:ascii="宋体" w:eastAsia="宋体" w:hAnsi="宋体" w:cs="宋体" w:hint="eastAsia"/>
                <w:color w:val="000000"/>
                <w:kern w:val="0"/>
                <w:sz w:val="22"/>
              </w:rPr>
              <w:t>为方便后期运维管理，要求服务器及交换机产品为同一品牌。</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70</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数据交换服务器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国产品牌，产品在中国本土研发、设计和生产，</w:t>
            </w:r>
            <w:r>
              <w:rPr>
                <w:rFonts w:ascii="宋体" w:eastAsia="宋体" w:hAnsi="宋体" w:cs="宋体" w:hint="eastAsia"/>
                <w:color w:val="000000"/>
                <w:kern w:val="0"/>
                <w:sz w:val="22"/>
              </w:rPr>
              <w:t>2U</w:t>
            </w:r>
            <w:r>
              <w:rPr>
                <w:rFonts w:ascii="宋体" w:eastAsia="宋体" w:hAnsi="宋体" w:cs="宋体" w:hint="eastAsia"/>
                <w:color w:val="000000"/>
                <w:kern w:val="0"/>
                <w:sz w:val="22"/>
              </w:rPr>
              <w:t>机架式服务器，</w:t>
            </w:r>
            <w:proofErr w:type="gramStart"/>
            <w:r>
              <w:rPr>
                <w:rFonts w:ascii="宋体" w:eastAsia="宋体" w:hAnsi="宋体" w:cs="宋体" w:hint="eastAsia"/>
                <w:color w:val="000000"/>
                <w:kern w:val="0"/>
                <w:sz w:val="22"/>
              </w:rPr>
              <w:t>标配原厂</w:t>
            </w:r>
            <w:proofErr w:type="gramEnd"/>
            <w:r>
              <w:rPr>
                <w:rFonts w:ascii="宋体" w:eastAsia="宋体" w:hAnsi="宋体" w:cs="宋体" w:hint="eastAsia"/>
                <w:color w:val="000000"/>
                <w:kern w:val="0"/>
                <w:sz w:val="22"/>
              </w:rPr>
              <w:t>导轨。</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要求支持≥</w:t>
            </w:r>
            <w:r>
              <w:rPr>
                <w:rFonts w:ascii="宋体" w:eastAsia="宋体" w:hAnsi="宋体" w:cs="宋体" w:hint="eastAsia"/>
                <w:color w:val="000000"/>
                <w:kern w:val="0"/>
                <w:sz w:val="22"/>
              </w:rPr>
              <w:t>2</w:t>
            </w:r>
            <w:r>
              <w:rPr>
                <w:rFonts w:ascii="宋体" w:eastAsia="宋体" w:hAnsi="宋体" w:cs="宋体" w:hint="eastAsia"/>
                <w:color w:val="000000"/>
                <w:kern w:val="0"/>
                <w:sz w:val="22"/>
              </w:rPr>
              <w:t>颗</w:t>
            </w:r>
            <w:r>
              <w:rPr>
                <w:rFonts w:ascii="宋体" w:eastAsia="宋体" w:hAnsi="宋体" w:cs="宋体" w:hint="eastAsia"/>
                <w:color w:val="000000"/>
                <w:kern w:val="0"/>
                <w:sz w:val="22"/>
              </w:rPr>
              <w:t>Intel Xeon E5-2600 v4</w:t>
            </w:r>
            <w:r>
              <w:rPr>
                <w:rFonts w:ascii="宋体" w:eastAsia="宋体" w:hAnsi="宋体" w:cs="宋体" w:hint="eastAsia"/>
                <w:color w:val="000000"/>
                <w:kern w:val="0"/>
                <w:sz w:val="22"/>
              </w:rPr>
              <w:t>系列</w:t>
            </w:r>
            <w:r>
              <w:rPr>
                <w:rFonts w:ascii="宋体" w:eastAsia="宋体" w:hAnsi="宋体" w:cs="宋体" w:hint="eastAsia"/>
                <w:color w:val="000000"/>
                <w:kern w:val="0"/>
                <w:sz w:val="22"/>
              </w:rPr>
              <w:t xml:space="preserve"> CPU,</w:t>
            </w:r>
            <w:r>
              <w:rPr>
                <w:rFonts w:ascii="宋体" w:eastAsia="宋体" w:hAnsi="宋体" w:cs="宋体" w:hint="eastAsia"/>
                <w:color w:val="000000"/>
                <w:kern w:val="0"/>
                <w:sz w:val="22"/>
              </w:rPr>
              <w:t>要求最大可扩展≥</w:t>
            </w:r>
            <w:r>
              <w:rPr>
                <w:rFonts w:ascii="宋体" w:eastAsia="宋体" w:hAnsi="宋体" w:cs="宋体" w:hint="eastAsia"/>
                <w:color w:val="000000"/>
                <w:kern w:val="0"/>
                <w:sz w:val="22"/>
              </w:rPr>
              <w:t>24</w:t>
            </w:r>
            <w:r>
              <w:rPr>
                <w:rFonts w:ascii="宋体" w:eastAsia="宋体" w:hAnsi="宋体" w:cs="宋体" w:hint="eastAsia"/>
                <w:color w:val="000000"/>
                <w:kern w:val="0"/>
                <w:sz w:val="22"/>
              </w:rPr>
              <w:t>个内存插槽，支持最大内存容量≥</w:t>
            </w:r>
            <w:r>
              <w:rPr>
                <w:rFonts w:ascii="宋体" w:eastAsia="宋体" w:hAnsi="宋体" w:cs="宋体" w:hint="eastAsia"/>
                <w:color w:val="000000"/>
                <w:kern w:val="0"/>
                <w:sz w:val="22"/>
              </w:rPr>
              <w:t>1.5TB</w:t>
            </w:r>
            <w:r>
              <w:rPr>
                <w:rFonts w:ascii="宋体" w:eastAsia="宋体" w:hAnsi="宋体" w:cs="宋体" w:hint="eastAsia"/>
                <w:color w:val="000000"/>
                <w:kern w:val="0"/>
                <w:sz w:val="22"/>
              </w:rPr>
              <w:t>；支持高级</w:t>
            </w:r>
            <w:r>
              <w:rPr>
                <w:rFonts w:ascii="宋体" w:eastAsia="宋体" w:hAnsi="宋体" w:cs="宋体" w:hint="eastAsia"/>
                <w:color w:val="000000"/>
                <w:kern w:val="0"/>
                <w:sz w:val="22"/>
              </w:rPr>
              <w:t>ECC</w:t>
            </w:r>
            <w:r>
              <w:rPr>
                <w:rFonts w:ascii="宋体" w:eastAsia="宋体" w:hAnsi="宋体" w:cs="宋体" w:hint="eastAsia"/>
                <w:color w:val="000000"/>
                <w:kern w:val="0"/>
                <w:sz w:val="22"/>
              </w:rPr>
              <w:t>、在线备用内存、内存镜像等功能。</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要求最大可扩展≥</w:t>
            </w:r>
            <w:r>
              <w:rPr>
                <w:rFonts w:ascii="宋体" w:eastAsia="宋体" w:hAnsi="宋体" w:cs="宋体" w:hint="eastAsia"/>
                <w:color w:val="000000"/>
                <w:kern w:val="0"/>
                <w:sz w:val="22"/>
              </w:rPr>
              <w:t>25</w:t>
            </w:r>
            <w:r>
              <w:rPr>
                <w:rFonts w:ascii="宋体" w:eastAsia="宋体" w:hAnsi="宋体" w:cs="宋体" w:hint="eastAsia"/>
                <w:color w:val="000000"/>
                <w:kern w:val="0"/>
                <w:sz w:val="22"/>
              </w:rPr>
              <w:t>个热插拔硬盘槽位，并要求支持独立</w:t>
            </w:r>
            <w:r>
              <w:rPr>
                <w:rFonts w:ascii="宋体" w:eastAsia="宋体" w:hAnsi="宋体" w:cs="宋体" w:hint="eastAsia"/>
                <w:color w:val="000000"/>
                <w:kern w:val="0"/>
                <w:sz w:val="22"/>
              </w:rPr>
              <w:t>Raid</w:t>
            </w:r>
            <w:r>
              <w:rPr>
                <w:rFonts w:ascii="宋体" w:eastAsia="宋体" w:hAnsi="宋体" w:cs="宋体" w:hint="eastAsia"/>
                <w:color w:val="000000"/>
                <w:kern w:val="0"/>
                <w:sz w:val="22"/>
              </w:rPr>
              <w:t>阵列卡，提供至少</w:t>
            </w:r>
            <w:r>
              <w:rPr>
                <w:rFonts w:ascii="宋体" w:eastAsia="宋体" w:hAnsi="宋体" w:cs="宋体" w:hint="eastAsia"/>
                <w:color w:val="000000"/>
                <w:kern w:val="0"/>
                <w:sz w:val="22"/>
              </w:rPr>
              <w:t>1</w:t>
            </w:r>
            <w:r>
              <w:rPr>
                <w:rFonts w:ascii="宋体" w:eastAsia="宋体" w:hAnsi="宋体" w:cs="宋体" w:hint="eastAsia"/>
                <w:color w:val="000000"/>
                <w:kern w:val="0"/>
                <w:sz w:val="22"/>
              </w:rPr>
              <w:t>条阵列卡专有插槽，支持</w:t>
            </w:r>
            <w:r>
              <w:rPr>
                <w:rFonts w:ascii="宋体" w:eastAsia="宋体" w:hAnsi="宋体" w:cs="宋体" w:hint="eastAsia"/>
                <w:color w:val="000000"/>
                <w:kern w:val="0"/>
                <w:sz w:val="22"/>
              </w:rPr>
              <w:t>RAID0/1/10/5/6/50/60/1E</w:t>
            </w:r>
            <w:r>
              <w:rPr>
                <w:rFonts w:ascii="宋体" w:eastAsia="宋体" w:hAnsi="宋体" w:cs="宋体" w:hint="eastAsia"/>
                <w:color w:val="000000"/>
                <w:kern w:val="0"/>
                <w:sz w:val="22"/>
              </w:rPr>
              <w:t>，缓存≥</w:t>
            </w:r>
            <w:r>
              <w:rPr>
                <w:rFonts w:ascii="宋体" w:eastAsia="宋体" w:hAnsi="宋体" w:cs="宋体" w:hint="eastAsia"/>
                <w:color w:val="000000"/>
                <w:kern w:val="0"/>
                <w:sz w:val="22"/>
              </w:rPr>
              <w:t>2GB</w:t>
            </w:r>
            <w:r>
              <w:rPr>
                <w:rFonts w:ascii="宋体" w:eastAsia="宋体" w:hAnsi="宋体" w:cs="宋体" w:hint="eastAsia"/>
                <w:color w:val="000000"/>
                <w:kern w:val="0"/>
                <w:sz w:val="22"/>
              </w:rPr>
              <w:t>，支持缓存数据保护，且后备保护时间不受限制；</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要求最大支持≥</w:t>
            </w:r>
            <w:r>
              <w:rPr>
                <w:rFonts w:ascii="宋体" w:eastAsia="宋体" w:hAnsi="宋体" w:cs="宋体" w:hint="eastAsia"/>
                <w:color w:val="000000"/>
                <w:kern w:val="0"/>
                <w:sz w:val="22"/>
              </w:rPr>
              <w:t>10</w:t>
            </w:r>
            <w:r>
              <w:rPr>
                <w:rFonts w:ascii="宋体" w:eastAsia="宋体" w:hAnsi="宋体" w:cs="宋体" w:hint="eastAsia"/>
                <w:color w:val="000000"/>
                <w:kern w:val="0"/>
                <w:sz w:val="22"/>
              </w:rPr>
              <w:t>个</w:t>
            </w:r>
            <w:r>
              <w:rPr>
                <w:rFonts w:ascii="宋体" w:eastAsia="宋体" w:hAnsi="宋体" w:cs="宋体" w:hint="eastAsia"/>
                <w:color w:val="000000"/>
                <w:kern w:val="0"/>
                <w:sz w:val="22"/>
              </w:rPr>
              <w:t>PCIE3.0</w:t>
            </w:r>
            <w:r>
              <w:rPr>
                <w:rFonts w:ascii="宋体" w:eastAsia="宋体" w:hAnsi="宋体" w:cs="宋体" w:hint="eastAsia"/>
                <w:color w:val="000000"/>
                <w:kern w:val="0"/>
                <w:sz w:val="22"/>
              </w:rPr>
              <w:t>插槽（≥</w:t>
            </w:r>
            <w:r>
              <w:rPr>
                <w:rFonts w:ascii="宋体" w:eastAsia="宋体" w:hAnsi="宋体" w:cs="宋体" w:hint="eastAsia"/>
                <w:color w:val="000000"/>
                <w:kern w:val="0"/>
                <w:sz w:val="22"/>
              </w:rPr>
              <w:t>6</w:t>
            </w:r>
            <w:r>
              <w:rPr>
                <w:rFonts w:ascii="宋体" w:eastAsia="宋体" w:hAnsi="宋体" w:cs="宋体" w:hint="eastAsia"/>
                <w:color w:val="000000"/>
                <w:kern w:val="0"/>
                <w:sz w:val="22"/>
              </w:rPr>
              <w:t>个全高），要求配置≥</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r>
              <w:rPr>
                <w:rFonts w:ascii="宋体" w:eastAsia="宋体" w:hAnsi="宋体" w:cs="宋体" w:hint="eastAsia"/>
                <w:color w:val="000000"/>
                <w:kern w:val="0"/>
                <w:sz w:val="22"/>
              </w:rPr>
              <w:t xml:space="preserve">10/100/1000M-BaseT </w:t>
            </w:r>
            <w:r>
              <w:rPr>
                <w:rFonts w:ascii="宋体" w:eastAsia="宋体" w:hAnsi="宋体" w:cs="宋体" w:hint="eastAsia"/>
                <w:color w:val="000000"/>
                <w:kern w:val="0"/>
                <w:sz w:val="22"/>
              </w:rPr>
              <w:t>以太网接口，要求额外提供≥</w:t>
            </w:r>
            <w:r>
              <w:rPr>
                <w:rFonts w:ascii="宋体" w:eastAsia="宋体" w:hAnsi="宋体" w:cs="宋体" w:hint="eastAsia"/>
                <w:color w:val="000000"/>
                <w:kern w:val="0"/>
                <w:sz w:val="22"/>
              </w:rPr>
              <w:t>1</w:t>
            </w:r>
            <w:r>
              <w:rPr>
                <w:rFonts w:ascii="宋体" w:eastAsia="宋体" w:hAnsi="宋体" w:cs="宋体" w:hint="eastAsia"/>
                <w:color w:val="000000"/>
                <w:kern w:val="0"/>
                <w:sz w:val="22"/>
              </w:rPr>
              <w:t>个网卡专用插槽（不占用</w:t>
            </w:r>
            <w:r>
              <w:rPr>
                <w:rFonts w:ascii="宋体" w:eastAsia="宋体" w:hAnsi="宋体" w:cs="宋体" w:hint="eastAsia"/>
                <w:color w:val="000000"/>
                <w:kern w:val="0"/>
                <w:sz w:val="22"/>
              </w:rPr>
              <w:t>PCIE</w:t>
            </w:r>
            <w:r>
              <w:rPr>
                <w:rFonts w:ascii="宋体" w:eastAsia="宋体" w:hAnsi="宋体" w:cs="宋体" w:hint="eastAsia"/>
                <w:color w:val="000000"/>
                <w:kern w:val="0"/>
                <w:sz w:val="22"/>
              </w:rPr>
              <w:t>扩展槽），可选配千兆或万兆网卡。</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hint="eastAsia"/>
                <w:color w:val="000000"/>
                <w:kern w:val="0"/>
                <w:sz w:val="22"/>
              </w:rPr>
              <w:t>要求最大可支持≥</w:t>
            </w:r>
            <w:proofErr w:type="gramStart"/>
            <w:r>
              <w:rPr>
                <w:rFonts w:ascii="宋体" w:eastAsia="宋体" w:hAnsi="宋体" w:cs="宋体" w:hint="eastAsia"/>
                <w:color w:val="000000"/>
                <w:kern w:val="0"/>
                <w:sz w:val="22"/>
              </w:rPr>
              <w:t>3</w:t>
            </w:r>
            <w:r>
              <w:rPr>
                <w:rFonts w:ascii="宋体" w:eastAsia="宋体" w:hAnsi="宋体" w:cs="宋体" w:hint="eastAsia"/>
                <w:color w:val="000000"/>
                <w:kern w:val="0"/>
                <w:sz w:val="22"/>
              </w:rPr>
              <w:t>个双宽</w:t>
            </w:r>
            <w:proofErr w:type="gramEnd"/>
            <w:r>
              <w:rPr>
                <w:rFonts w:ascii="宋体" w:eastAsia="宋体" w:hAnsi="宋体" w:cs="宋体" w:hint="eastAsia"/>
                <w:color w:val="000000"/>
                <w:kern w:val="0"/>
                <w:sz w:val="22"/>
              </w:rPr>
              <w:t>GPU</w:t>
            </w:r>
            <w:r>
              <w:rPr>
                <w:rFonts w:ascii="宋体" w:eastAsia="宋体" w:hAnsi="宋体" w:cs="宋体" w:hint="eastAsia"/>
                <w:color w:val="000000"/>
                <w:kern w:val="0"/>
                <w:sz w:val="22"/>
              </w:rPr>
              <w:t>显卡；配置≥</w:t>
            </w:r>
            <w:r>
              <w:rPr>
                <w:rFonts w:ascii="宋体" w:eastAsia="宋体" w:hAnsi="宋体" w:cs="宋体" w:hint="eastAsia"/>
                <w:color w:val="000000"/>
                <w:kern w:val="0"/>
                <w:sz w:val="22"/>
              </w:rPr>
              <w:t>2</w:t>
            </w:r>
            <w:r>
              <w:rPr>
                <w:rFonts w:ascii="宋体" w:eastAsia="宋体" w:hAnsi="宋体" w:cs="宋体" w:hint="eastAsia"/>
                <w:color w:val="000000"/>
                <w:kern w:val="0"/>
                <w:sz w:val="22"/>
              </w:rPr>
              <w:t>块热插</w:t>
            </w:r>
            <w:proofErr w:type="gramStart"/>
            <w:r>
              <w:rPr>
                <w:rFonts w:ascii="宋体" w:eastAsia="宋体" w:hAnsi="宋体" w:cs="宋体" w:hint="eastAsia"/>
                <w:color w:val="000000"/>
                <w:kern w:val="0"/>
                <w:sz w:val="22"/>
              </w:rPr>
              <w:t>拔冗</w:t>
            </w:r>
            <w:proofErr w:type="gramEnd"/>
            <w:r>
              <w:rPr>
                <w:rFonts w:ascii="宋体" w:eastAsia="宋体" w:hAnsi="宋体" w:cs="宋体" w:hint="eastAsia"/>
                <w:color w:val="000000"/>
                <w:kern w:val="0"/>
                <w:sz w:val="22"/>
              </w:rPr>
              <w:t>余电源，冗余风扇模块。</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6.</w:t>
            </w:r>
            <w:r>
              <w:rPr>
                <w:rFonts w:ascii="宋体" w:eastAsia="宋体" w:hAnsi="宋体" w:cs="宋体" w:hint="eastAsia"/>
                <w:color w:val="000000"/>
                <w:kern w:val="0"/>
                <w:sz w:val="22"/>
              </w:rPr>
              <w:t>工作温度范围</w:t>
            </w:r>
            <w:r>
              <w:rPr>
                <w:rFonts w:ascii="宋体" w:eastAsia="宋体" w:hAnsi="宋体" w:cs="宋体" w:hint="eastAsia"/>
                <w:color w:val="000000"/>
                <w:kern w:val="0"/>
                <w:sz w:val="22"/>
              </w:rPr>
              <w:t>5</w:t>
            </w:r>
            <w:r>
              <w:rPr>
                <w:rFonts w:ascii="宋体" w:eastAsia="宋体" w:hAnsi="宋体" w:cs="宋体" w:hint="eastAsia"/>
                <w:color w:val="000000"/>
                <w:kern w:val="0"/>
                <w:sz w:val="22"/>
              </w:rPr>
              <w:t>-45</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hint="eastAsia"/>
                <w:color w:val="000000"/>
                <w:kern w:val="0"/>
                <w:sz w:val="22"/>
              </w:rPr>
              <w:t>要求配置≥</w:t>
            </w:r>
            <w:r>
              <w:rPr>
                <w:rFonts w:ascii="宋体" w:eastAsia="宋体" w:hAnsi="宋体" w:cs="宋体" w:hint="eastAsia"/>
                <w:color w:val="000000"/>
                <w:kern w:val="0"/>
                <w:sz w:val="22"/>
              </w:rPr>
              <w:t>1Gb</w:t>
            </w:r>
            <w:r>
              <w:rPr>
                <w:rFonts w:ascii="宋体" w:eastAsia="宋体" w:hAnsi="宋体" w:cs="宋体" w:hint="eastAsia"/>
                <w:color w:val="000000"/>
                <w:kern w:val="0"/>
                <w:sz w:val="22"/>
              </w:rPr>
              <w:t>的远程管理控制端口，配置虚拟</w:t>
            </w:r>
            <w:r>
              <w:rPr>
                <w:rFonts w:ascii="宋体" w:eastAsia="宋体" w:hAnsi="宋体" w:cs="宋体" w:hint="eastAsia"/>
                <w:color w:val="000000"/>
                <w:kern w:val="0"/>
                <w:sz w:val="22"/>
              </w:rPr>
              <w:t>KVM</w:t>
            </w:r>
            <w:r>
              <w:rPr>
                <w:rFonts w:ascii="宋体" w:eastAsia="宋体" w:hAnsi="宋体" w:cs="宋体" w:hint="eastAsia"/>
                <w:color w:val="000000"/>
                <w:kern w:val="0"/>
                <w:sz w:val="22"/>
              </w:rPr>
              <w:t>功能，可实现与操作系统无关的</w:t>
            </w:r>
            <w:proofErr w:type="gramStart"/>
            <w:r>
              <w:rPr>
                <w:rFonts w:ascii="宋体" w:eastAsia="宋体" w:hAnsi="宋体" w:cs="宋体" w:hint="eastAsia"/>
                <w:color w:val="000000"/>
                <w:kern w:val="0"/>
                <w:sz w:val="22"/>
              </w:rPr>
              <w:t>远程对</w:t>
            </w:r>
            <w:proofErr w:type="gramEnd"/>
            <w:r>
              <w:rPr>
                <w:rFonts w:ascii="宋体" w:eastAsia="宋体" w:hAnsi="宋体" w:cs="宋体" w:hint="eastAsia"/>
                <w:color w:val="000000"/>
                <w:kern w:val="0"/>
                <w:sz w:val="22"/>
              </w:rPr>
              <w:t>服务器的完全控制，包括远程的开机、关机、重启、更新</w:t>
            </w:r>
            <w:r>
              <w:rPr>
                <w:rFonts w:ascii="宋体" w:eastAsia="宋体" w:hAnsi="宋体" w:cs="宋体" w:hint="eastAsia"/>
                <w:color w:val="000000"/>
                <w:kern w:val="0"/>
                <w:sz w:val="22"/>
              </w:rPr>
              <w:t>Firmware</w:t>
            </w:r>
            <w:r>
              <w:rPr>
                <w:rFonts w:ascii="宋体" w:eastAsia="宋体" w:hAnsi="宋体" w:cs="宋体" w:hint="eastAsia"/>
                <w:color w:val="000000"/>
                <w:kern w:val="0"/>
                <w:sz w:val="22"/>
              </w:rPr>
              <w:t>、虚拟媒体等操作，提供服务器健康日记、故障现场还原，支持智能电源管理，支持服务器内部温度切面的</w:t>
            </w:r>
            <w:r>
              <w:rPr>
                <w:rFonts w:ascii="宋体" w:eastAsia="宋体" w:hAnsi="宋体" w:cs="宋体" w:hint="eastAsia"/>
                <w:color w:val="000000"/>
                <w:kern w:val="0"/>
                <w:sz w:val="22"/>
              </w:rPr>
              <w:t>3D</w:t>
            </w:r>
            <w:r>
              <w:rPr>
                <w:rFonts w:ascii="宋体" w:eastAsia="宋体" w:hAnsi="宋体" w:cs="宋体" w:hint="eastAsia"/>
                <w:color w:val="000000"/>
                <w:kern w:val="0"/>
                <w:sz w:val="22"/>
              </w:rPr>
              <w:t>显示，可支持动态功率封顶。</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r>
              <w:rPr>
                <w:rFonts w:ascii="宋体" w:eastAsia="宋体" w:hAnsi="宋体" w:cs="宋体" w:hint="eastAsia"/>
                <w:color w:val="000000"/>
                <w:kern w:val="0"/>
                <w:sz w:val="22"/>
              </w:rPr>
              <w:t>要求单台配置</w:t>
            </w:r>
            <w:r>
              <w:rPr>
                <w:rFonts w:ascii="宋体" w:eastAsia="宋体" w:hAnsi="宋体" w:cs="宋体" w:hint="eastAsia"/>
                <w:color w:val="000000"/>
                <w:kern w:val="0"/>
                <w:sz w:val="22"/>
              </w:rPr>
              <w:t>E5-2650V4 CPU</w:t>
            </w:r>
            <w:r>
              <w:rPr>
                <w:rFonts w:ascii="宋体" w:eastAsia="宋体" w:hAnsi="宋体" w:cs="宋体" w:hint="eastAsia"/>
                <w:color w:val="000000"/>
                <w:kern w:val="0"/>
                <w:sz w:val="22"/>
              </w:rPr>
              <w:t>（主频≥</w:t>
            </w:r>
            <w:r>
              <w:rPr>
                <w:rFonts w:ascii="宋体" w:eastAsia="宋体" w:hAnsi="宋体" w:cs="宋体" w:hint="eastAsia"/>
                <w:color w:val="000000"/>
                <w:kern w:val="0"/>
                <w:sz w:val="22"/>
              </w:rPr>
              <w:t>2.2GHz</w:t>
            </w:r>
            <w:r>
              <w:rPr>
                <w:rFonts w:ascii="宋体" w:eastAsia="宋体" w:hAnsi="宋体" w:cs="宋体" w:hint="eastAsia"/>
                <w:color w:val="000000"/>
                <w:kern w:val="0"/>
                <w:sz w:val="22"/>
              </w:rPr>
              <w:t>，核数≥</w:t>
            </w:r>
            <w:r>
              <w:rPr>
                <w:rFonts w:ascii="宋体" w:eastAsia="宋体" w:hAnsi="宋体" w:cs="宋体" w:hint="eastAsia"/>
                <w:color w:val="000000"/>
                <w:kern w:val="0"/>
                <w:sz w:val="22"/>
              </w:rPr>
              <w:t>22</w:t>
            </w:r>
            <w:r>
              <w:rPr>
                <w:rFonts w:ascii="宋体" w:eastAsia="宋体" w:hAnsi="宋体" w:cs="宋体" w:hint="eastAsia"/>
                <w:color w:val="000000"/>
                <w:kern w:val="0"/>
                <w:sz w:val="22"/>
              </w:rPr>
              <w:t>核）≥</w:t>
            </w:r>
            <w:r>
              <w:rPr>
                <w:rFonts w:ascii="宋体" w:eastAsia="宋体" w:hAnsi="宋体" w:cs="宋体" w:hint="eastAsia"/>
                <w:color w:val="000000"/>
                <w:kern w:val="0"/>
                <w:sz w:val="22"/>
              </w:rPr>
              <w:t>2</w:t>
            </w:r>
            <w:r>
              <w:rPr>
                <w:rFonts w:ascii="宋体" w:eastAsia="宋体" w:hAnsi="宋体" w:cs="宋体" w:hint="eastAsia"/>
                <w:color w:val="000000"/>
                <w:kern w:val="0"/>
                <w:sz w:val="22"/>
              </w:rPr>
              <w:t>颗，</w:t>
            </w:r>
            <w:r>
              <w:rPr>
                <w:rFonts w:ascii="宋体" w:eastAsia="宋体" w:hAnsi="宋体" w:cs="宋体" w:hint="eastAsia"/>
                <w:color w:val="000000"/>
                <w:kern w:val="0"/>
                <w:sz w:val="22"/>
              </w:rPr>
              <w:t>128GB DDR4</w:t>
            </w:r>
            <w:r>
              <w:rPr>
                <w:rFonts w:ascii="宋体" w:eastAsia="宋体" w:hAnsi="宋体" w:cs="宋体" w:hint="eastAsia"/>
                <w:color w:val="000000"/>
                <w:kern w:val="0"/>
                <w:sz w:val="22"/>
              </w:rPr>
              <w:t>内存，</w:t>
            </w:r>
            <w:r>
              <w:rPr>
                <w:rFonts w:ascii="宋体" w:eastAsia="宋体" w:hAnsi="宋体" w:cs="宋体" w:hint="eastAsia"/>
                <w:color w:val="000000"/>
                <w:kern w:val="0"/>
                <w:sz w:val="22"/>
              </w:rPr>
              <w:t>600GB 10K SAS</w:t>
            </w:r>
            <w:r>
              <w:rPr>
                <w:rFonts w:ascii="宋体" w:eastAsia="宋体" w:hAnsi="宋体" w:cs="宋体" w:hint="eastAsia"/>
                <w:color w:val="000000"/>
                <w:kern w:val="0"/>
                <w:sz w:val="22"/>
              </w:rPr>
              <w:t>固态硬盘≥</w:t>
            </w:r>
            <w:r>
              <w:rPr>
                <w:rFonts w:ascii="宋体" w:eastAsia="宋体" w:hAnsi="宋体" w:cs="宋体" w:hint="eastAsia"/>
                <w:color w:val="000000"/>
                <w:kern w:val="0"/>
                <w:sz w:val="22"/>
              </w:rPr>
              <w:t>3</w:t>
            </w:r>
            <w:r>
              <w:rPr>
                <w:rFonts w:ascii="宋体" w:eastAsia="宋体" w:hAnsi="宋体" w:cs="宋体" w:hint="eastAsia"/>
                <w:color w:val="000000"/>
                <w:kern w:val="0"/>
                <w:sz w:val="22"/>
              </w:rPr>
              <w:t>块；千兆以太网电接口≥</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r>
              <w:rPr>
                <w:rFonts w:ascii="宋体" w:eastAsia="宋体" w:hAnsi="宋体" w:cs="宋体" w:hint="eastAsia"/>
                <w:color w:val="000000"/>
                <w:kern w:val="0"/>
                <w:sz w:val="22"/>
              </w:rPr>
              <w:lastRenderedPageBreak/>
              <w:t>12Gb 2</w:t>
            </w:r>
            <w:r>
              <w:rPr>
                <w:rFonts w:ascii="宋体" w:eastAsia="宋体" w:hAnsi="宋体" w:cs="宋体" w:hint="eastAsia"/>
                <w:color w:val="000000"/>
                <w:kern w:val="0"/>
                <w:sz w:val="22"/>
              </w:rPr>
              <w:t>端口</w:t>
            </w:r>
            <w:r>
              <w:rPr>
                <w:rFonts w:ascii="宋体" w:eastAsia="宋体" w:hAnsi="宋体" w:cs="宋体" w:hint="eastAsia"/>
                <w:color w:val="000000"/>
                <w:kern w:val="0"/>
                <w:sz w:val="22"/>
              </w:rPr>
              <w:t>SAS RAID</w:t>
            </w:r>
            <w:r>
              <w:rPr>
                <w:rFonts w:ascii="宋体" w:eastAsia="宋体" w:hAnsi="宋体" w:cs="宋体" w:hint="eastAsia"/>
                <w:color w:val="000000"/>
                <w:kern w:val="0"/>
                <w:sz w:val="22"/>
              </w:rPr>
              <w:t>卡</w:t>
            </w:r>
            <w:r>
              <w:rPr>
                <w:rFonts w:ascii="宋体" w:eastAsia="宋体" w:hAnsi="宋体" w:cs="宋体" w:hint="eastAsia"/>
                <w:color w:val="000000"/>
                <w:kern w:val="0"/>
                <w:sz w:val="22"/>
              </w:rPr>
              <w:t>(2GB</w:t>
            </w:r>
            <w:r>
              <w:rPr>
                <w:rFonts w:ascii="宋体" w:eastAsia="宋体" w:hAnsi="宋体" w:cs="宋体" w:hint="eastAsia"/>
                <w:color w:val="000000"/>
                <w:kern w:val="0"/>
                <w:sz w:val="22"/>
              </w:rPr>
              <w:t>缓存</w:t>
            </w:r>
            <w:r>
              <w:rPr>
                <w:rFonts w:ascii="宋体" w:eastAsia="宋体" w:hAnsi="宋体" w:cs="宋体" w:hint="eastAsia"/>
                <w:color w:val="000000"/>
                <w:kern w:val="0"/>
                <w:sz w:val="22"/>
              </w:rPr>
              <w:t>,8</w:t>
            </w:r>
            <w:r>
              <w:rPr>
                <w:rFonts w:ascii="宋体" w:eastAsia="宋体" w:hAnsi="宋体" w:cs="宋体" w:hint="eastAsia"/>
                <w:color w:val="000000"/>
                <w:kern w:val="0"/>
                <w:sz w:val="22"/>
              </w:rPr>
              <w:t>个</w:t>
            </w:r>
            <w:r>
              <w:rPr>
                <w:rFonts w:ascii="宋体" w:eastAsia="宋体" w:hAnsi="宋体" w:cs="宋体" w:hint="eastAsia"/>
                <w:color w:val="000000"/>
                <w:kern w:val="0"/>
                <w:sz w:val="22"/>
              </w:rPr>
              <w:t>SAS</w:t>
            </w:r>
            <w:r>
              <w:rPr>
                <w:rFonts w:ascii="宋体" w:eastAsia="宋体" w:hAnsi="宋体" w:cs="宋体" w:hint="eastAsia"/>
                <w:color w:val="000000"/>
                <w:kern w:val="0"/>
                <w:sz w:val="22"/>
              </w:rPr>
              <w:t>口</w:t>
            </w:r>
            <w:r>
              <w:rPr>
                <w:rFonts w:ascii="宋体" w:eastAsia="宋体" w:hAnsi="宋体" w:cs="宋体" w:hint="eastAsia"/>
                <w:color w:val="000000"/>
                <w:kern w:val="0"/>
                <w:sz w:val="22"/>
              </w:rPr>
              <w:t>)</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块；冗余电源、冗余风扇、原厂机架导轨；</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shd w:val="clear" w:color="auto" w:fill="FFFFFF" w:themeFill="background1"/>
              </w:rPr>
              <w:t>9.</w:t>
            </w:r>
            <w:r>
              <w:rPr>
                <w:rFonts w:ascii="宋体" w:eastAsia="宋体" w:hAnsi="宋体" w:cs="宋体" w:hint="eastAsia"/>
                <w:color w:val="000000"/>
                <w:kern w:val="0"/>
                <w:sz w:val="22"/>
                <w:shd w:val="clear" w:color="auto" w:fill="FFFFFF" w:themeFill="background1"/>
              </w:rPr>
              <w:t>为方便后期运维管理，要求服务器及交换机产品为同一品牌。</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71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防火墙</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产品架构：支持双</w:t>
            </w:r>
            <w:proofErr w:type="gramStart"/>
            <w:r>
              <w:rPr>
                <w:rFonts w:ascii="宋体" w:eastAsia="宋体" w:hAnsi="宋体" w:cs="宋体" w:hint="eastAsia"/>
                <w:color w:val="000000"/>
                <w:kern w:val="0"/>
                <w:sz w:val="22"/>
              </w:rPr>
              <w:t>机热备，标配冗余双</w:t>
            </w:r>
            <w:proofErr w:type="gramEnd"/>
            <w:r>
              <w:rPr>
                <w:rFonts w:ascii="宋体" w:eastAsia="宋体" w:hAnsi="宋体" w:cs="宋体" w:hint="eastAsia"/>
                <w:color w:val="000000"/>
                <w:kern w:val="0"/>
                <w:sz w:val="22"/>
              </w:rPr>
              <w:t>电源；接口支持可扩展</w:t>
            </w:r>
            <w:r>
              <w:rPr>
                <w:rFonts w:ascii="宋体" w:eastAsia="宋体" w:hAnsi="宋体" w:cs="宋体" w:hint="eastAsia"/>
                <w:color w:val="000000"/>
                <w:kern w:val="0"/>
                <w:sz w:val="22"/>
              </w:rPr>
              <w:t>10M/100M/1000M</w:t>
            </w: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电口</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16 </w:t>
            </w:r>
            <w:proofErr w:type="gramStart"/>
            <w:r>
              <w:rPr>
                <w:rFonts w:ascii="宋体" w:eastAsia="宋体" w:hAnsi="宋体" w:cs="宋体" w:hint="eastAsia"/>
                <w:color w:val="000000"/>
                <w:kern w:val="0"/>
                <w:sz w:val="22"/>
              </w:rPr>
              <w:t>个</w:t>
            </w:r>
            <w:proofErr w:type="gramEnd"/>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千兆光口</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8 </w:t>
            </w:r>
            <w:proofErr w:type="gramStart"/>
            <w:r>
              <w:rPr>
                <w:rFonts w:ascii="宋体" w:eastAsia="宋体" w:hAnsi="宋体" w:cs="宋体" w:hint="eastAsia"/>
                <w:color w:val="000000"/>
                <w:kern w:val="0"/>
                <w:sz w:val="22"/>
              </w:rPr>
              <w:t>个</w:t>
            </w:r>
            <w:proofErr w:type="gramEnd"/>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万兆光口</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，本次要求接口</w:t>
            </w:r>
            <w:r>
              <w:rPr>
                <w:rFonts w:ascii="宋体" w:eastAsia="宋体" w:hAnsi="宋体" w:cs="宋体" w:hint="eastAsia"/>
                <w:color w:val="000000"/>
                <w:kern w:val="0"/>
                <w:sz w:val="22"/>
              </w:rPr>
              <w:t>4*100/1000M</w:t>
            </w:r>
            <w:r>
              <w:rPr>
                <w:rFonts w:ascii="宋体" w:eastAsia="宋体" w:hAnsi="宋体" w:cs="宋体" w:hint="eastAsia"/>
                <w:color w:val="000000"/>
                <w:kern w:val="0"/>
                <w:sz w:val="22"/>
              </w:rPr>
              <w:t>电口，</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proofErr w:type="gramStart"/>
            <w:r>
              <w:rPr>
                <w:rFonts w:ascii="宋体" w:eastAsia="宋体" w:hAnsi="宋体" w:cs="宋体" w:hint="eastAsia"/>
                <w:color w:val="000000"/>
                <w:kern w:val="0"/>
                <w:sz w:val="22"/>
              </w:rPr>
              <w:t>千兆光口（标配</w:t>
            </w:r>
            <w:r>
              <w:rPr>
                <w:rFonts w:ascii="宋体" w:eastAsia="宋体" w:hAnsi="宋体" w:cs="宋体" w:hint="eastAsia"/>
                <w:color w:val="000000"/>
                <w:kern w:val="0"/>
                <w:sz w:val="22"/>
              </w:rPr>
              <w:t>2</w:t>
            </w:r>
            <w:r>
              <w:rPr>
                <w:rFonts w:ascii="宋体" w:eastAsia="宋体" w:hAnsi="宋体" w:cs="宋体" w:hint="eastAsia"/>
                <w:color w:val="000000"/>
                <w:kern w:val="0"/>
                <w:sz w:val="22"/>
              </w:rPr>
              <w:t>千兆光</w:t>
            </w:r>
            <w:proofErr w:type="gramEnd"/>
            <w:r>
              <w:rPr>
                <w:rFonts w:ascii="宋体" w:eastAsia="宋体" w:hAnsi="宋体" w:cs="宋体" w:hint="eastAsia"/>
                <w:color w:val="000000"/>
                <w:kern w:val="0"/>
                <w:sz w:val="22"/>
              </w:rPr>
              <w:t>模块），</w:t>
            </w:r>
            <w:r>
              <w:rPr>
                <w:rFonts w:ascii="宋体" w:eastAsia="宋体" w:hAnsi="宋体" w:cs="宋体" w:hint="eastAsia"/>
                <w:color w:val="000000"/>
                <w:kern w:val="0"/>
                <w:sz w:val="22"/>
              </w:rPr>
              <w:t>2</w:t>
            </w:r>
            <w:r>
              <w:rPr>
                <w:rFonts w:ascii="宋体" w:eastAsia="宋体" w:hAnsi="宋体" w:cs="宋体" w:hint="eastAsia"/>
                <w:color w:val="000000"/>
                <w:kern w:val="0"/>
                <w:sz w:val="22"/>
              </w:rPr>
              <w:t>个万兆光口（</w:t>
            </w:r>
            <w:proofErr w:type="gramStart"/>
            <w:r>
              <w:rPr>
                <w:rFonts w:ascii="宋体" w:eastAsia="宋体" w:hAnsi="宋体" w:cs="宋体" w:hint="eastAsia"/>
                <w:color w:val="000000"/>
                <w:kern w:val="0"/>
                <w:sz w:val="22"/>
              </w:rPr>
              <w:t>标配</w:t>
            </w:r>
            <w:proofErr w:type="gramEnd"/>
            <w:r>
              <w:rPr>
                <w:rFonts w:ascii="宋体" w:eastAsia="宋体" w:hAnsi="宋体" w:cs="宋体" w:hint="eastAsia"/>
                <w:color w:val="000000"/>
                <w:kern w:val="0"/>
                <w:sz w:val="22"/>
              </w:rPr>
              <w:t>2</w:t>
            </w:r>
            <w:proofErr w:type="gramStart"/>
            <w:r>
              <w:rPr>
                <w:rFonts w:ascii="宋体" w:eastAsia="宋体" w:hAnsi="宋体" w:cs="宋体" w:hint="eastAsia"/>
                <w:color w:val="000000"/>
                <w:kern w:val="0"/>
                <w:sz w:val="22"/>
              </w:rPr>
              <w:t>万兆</w:t>
            </w:r>
            <w:proofErr w:type="gramEnd"/>
            <w:r>
              <w:rPr>
                <w:rFonts w:ascii="宋体" w:eastAsia="宋体" w:hAnsi="宋体" w:cs="宋体" w:hint="eastAsia"/>
                <w:color w:val="000000"/>
                <w:kern w:val="0"/>
                <w:sz w:val="22"/>
              </w:rPr>
              <w:t>光模块）；</w:t>
            </w:r>
            <w:r>
              <w:rPr>
                <w:rFonts w:ascii="宋体" w:eastAsia="宋体" w:hAnsi="宋体" w:cs="宋体" w:hint="eastAsia"/>
                <w:color w:val="000000"/>
                <w:kern w:val="0"/>
                <w:sz w:val="22"/>
              </w:rPr>
              <w:t xml:space="preserve"> 1</w:t>
            </w:r>
            <w:r>
              <w:rPr>
                <w:rFonts w:ascii="宋体" w:eastAsia="宋体" w:hAnsi="宋体" w:cs="宋体" w:hint="eastAsia"/>
                <w:color w:val="000000"/>
                <w:kern w:val="0"/>
                <w:sz w:val="22"/>
              </w:rPr>
              <w:t>个</w:t>
            </w:r>
            <w:r>
              <w:rPr>
                <w:rFonts w:ascii="宋体" w:eastAsia="宋体" w:hAnsi="宋体" w:cs="宋体" w:hint="eastAsia"/>
                <w:color w:val="000000"/>
                <w:kern w:val="0"/>
                <w:sz w:val="22"/>
              </w:rPr>
              <w:t>Console</w:t>
            </w:r>
            <w:r>
              <w:rPr>
                <w:rFonts w:ascii="宋体" w:eastAsia="宋体" w:hAnsi="宋体" w:cs="宋体" w:hint="eastAsia"/>
                <w:color w:val="000000"/>
                <w:kern w:val="0"/>
                <w:sz w:val="22"/>
              </w:rPr>
              <w:t>接口，</w:t>
            </w:r>
            <w:r>
              <w:rPr>
                <w:rFonts w:ascii="宋体" w:eastAsia="宋体" w:hAnsi="宋体" w:cs="宋体" w:hint="eastAsia"/>
                <w:color w:val="000000"/>
                <w:kern w:val="0"/>
                <w:sz w:val="22"/>
              </w:rPr>
              <w:t>2</w:t>
            </w:r>
            <w:r>
              <w:rPr>
                <w:rFonts w:ascii="宋体" w:eastAsia="宋体" w:hAnsi="宋体" w:cs="宋体" w:hint="eastAsia"/>
                <w:color w:val="000000"/>
                <w:kern w:val="0"/>
                <w:sz w:val="22"/>
              </w:rPr>
              <w:t>个管理口，</w:t>
            </w:r>
            <w:r>
              <w:rPr>
                <w:rFonts w:ascii="宋体" w:eastAsia="宋体" w:hAnsi="宋体" w:cs="宋体" w:hint="eastAsia"/>
                <w:color w:val="000000"/>
                <w:kern w:val="0"/>
                <w:sz w:val="22"/>
              </w:rPr>
              <w:t>2</w:t>
            </w:r>
            <w:r>
              <w:rPr>
                <w:rFonts w:ascii="宋体" w:eastAsia="宋体" w:hAnsi="宋体" w:cs="宋体" w:hint="eastAsia"/>
                <w:color w:val="000000"/>
                <w:kern w:val="0"/>
                <w:sz w:val="22"/>
              </w:rPr>
              <w:t>个</w:t>
            </w:r>
            <w:r>
              <w:rPr>
                <w:rFonts w:ascii="宋体" w:eastAsia="宋体" w:hAnsi="宋体" w:cs="宋体" w:hint="eastAsia"/>
                <w:color w:val="000000"/>
                <w:kern w:val="0"/>
                <w:sz w:val="22"/>
              </w:rPr>
              <w:t>USB</w:t>
            </w:r>
            <w:r>
              <w:rPr>
                <w:rFonts w:ascii="宋体" w:eastAsia="宋体" w:hAnsi="宋体" w:cs="宋体" w:hint="eastAsia"/>
                <w:color w:val="000000"/>
                <w:kern w:val="0"/>
                <w:sz w:val="22"/>
              </w:rPr>
              <w:t>接口</w:t>
            </w:r>
            <w:r>
              <w:rPr>
                <w:rFonts w:ascii="宋体" w:eastAsia="宋体" w:hAnsi="宋体" w:cs="宋体" w:hint="eastAsia"/>
                <w:color w:val="000000"/>
                <w:kern w:val="0"/>
                <w:sz w:val="22"/>
              </w:rPr>
              <w:t>;</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指标性能：</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吞吐量≥</w:t>
            </w:r>
            <w:r>
              <w:rPr>
                <w:rFonts w:ascii="宋体" w:eastAsia="宋体" w:hAnsi="宋体" w:cs="宋体" w:hint="eastAsia"/>
                <w:color w:val="000000"/>
                <w:kern w:val="0"/>
                <w:sz w:val="22"/>
              </w:rPr>
              <w:t>10Gbps</w:t>
            </w:r>
            <w:r>
              <w:rPr>
                <w:rFonts w:ascii="宋体" w:eastAsia="宋体" w:hAnsi="宋体" w:cs="宋体" w:hint="eastAsia"/>
                <w:color w:val="000000"/>
                <w:kern w:val="0"/>
                <w:sz w:val="22"/>
              </w:rPr>
              <w:t>；最大并发连接数≥</w:t>
            </w:r>
            <w:r>
              <w:rPr>
                <w:rFonts w:ascii="宋体" w:eastAsia="宋体" w:hAnsi="宋体" w:cs="宋体" w:hint="eastAsia"/>
                <w:color w:val="000000"/>
                <w:kern w:val="0"/>
                <w:sz w:val="22"/>
              </w:rPr>
              <w:t>3600000</w:t>
            </w:r>
            <w:r>
              <w:rPr>
                <w:rFonts w:ascii="宋体" w:eastAsia="宋体" w:hAnsi="宋体" w:cs="宋体" w:hint="eastAsia"/>
                <w:color w:val="000000"/>
                <w:kern w:val="0"/>
                <w:sz w:val="22"/>
              </w:rPr>
              <w:t>；每秒新建连接数≥</w:t>
            </w:r>
            <w:r>
              <w:rPr>
                <w:rFonts w:ascii="宋体" w:eastAsia="宋体" w:hAnsi="宋体" w:cs="宋体" w:hint="eastAsia"/>
                <w:color w:val="000000"/>
                <w:kern w:val="0"/>
                <w:sz w:val="22"/>
              </w:rPr>
              <w:t xml:space="preserve">300000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基础网络适应性：支持桥接、路由、</w:t>
            </w:r>
            <w:r>
              <w:rPr>
                <w:rFonts w:ascii="宋体" w:eastAsia="宋体" w:hAnsi="宋体" w:cs="宋体" w:hint="eastAsia"/>
                <w:color w:val="000000"/>
                <w:kern w:val="0"/>
                <w:sz w:val="22"/>
              </w:rPr>
              <w:t>NAT</w:t>
            </w:r>
            <w:r>
              <w:rPr>
                <w:rFonts w:ascii="宋体" w:eastAsia="宋体" w:hAnsi="宋体" w:cs="宋体" w:hint="eastAsia"/>
                <w:color w:val="000000"/>
                <w:kern w:val="0"/>
                <w:sz w:val="22"/>
              </w:rPr>
              <w:t>、虚拟线等网络部署模式、支持</w:t>
            </w:r>
            <w:r>
              <w:rPr>
                <w:rFonts w:ascii="宋体" w:eastAsia="宋体" w:hAnsi="宋体" w:cs="宋体" w:hint="eastAsia"/>
                <w:color w:val="000000"/>
                <w:kern w:val="0"/>
                <w:sz w:val="22"/>
              </w:rPr>
              <w:t>PPPOE</w:t>
            </w:r>
            <w:r>
              <w:rPr>
                <w:rFonts w:ascii="宋体" w:eastAsia="宋体" w:hAnsi="宋体" w:cs="宋体" w:hint="eastAsia"/>
                <w:color w:val="000000"/>
                <w:kern w:val="0"/>
                <w:sz w:val="22"/>
              </w:rPr>
              <w:t>拨号设备接入，具备断线重连技术、支持以虚拟设备的方式部署在</w:t>
            </w:r>
            <w:r>
              <w:rPr>
                <w:rFonts w:ascii="宋体" w:eastAsia="宋体" w:hAnsi="宋体" w:cs="宋体" w:hint="eastAsia"/>
                <w:color w:val="000000"/>
                <w:kern w:val="0"/>
                <w:sz w:val="22"/>
              </w:rPr>
              <w:t>VMWare</w:t>
            </w:r>
            <w:r>
              <w:rPr>
                <w:rFonts w:ascii="宋体" w:eastAsia="宋体" w:hAnsi="宋体" w:cs="宋体" w:hint="eastAsia"/>
                <w:color w:val="000000"/>
                <w:kern w:val="0"/>
                <w:sz w:val="22"/>
              </w:rPr>
              <w:t>、</w:t>
            </w:r>
            <w:r>
              <w:rPr>
                <w:rFonts w:ascii="宋体" w:eastAsia="宋体" w:hAnsi="宋体" w:cs="宋体" w:hint="eastAsia"/>
                <w:color w:val="000000"/>
                <w:kern w:val="0"/>
                <w:sz w:val="22"/>
              </w:rPr>
              <w:t>FusionShpere</w:t>
            </w:r>
            <w:r>
              <w:rPr>
                <w:rFonts w:ascii="宋体" w:eastAsia="宋体" w:hAnsi="宋体" w:cs="宋体" w:hint="eastAsia"/>
                <w:color w:val="000000"/>
                <w:kern w:val="0"/>
                <w:sz w:val="22"/>
              </w:rPr>
              <w:t>、</w:t>
            </w:r>
            <w:r>
              <w:rPr>
                <w:rFonts w:ascii="宋体" w:eastAsia="宋体" w:hAnsi="宋体" w:cs="宋体" w:hint="eastAsia"/>
                <w:color w:val="000000"/>
                <w:kern w:val="0"/>
                <w:sz w:val="22"/>
              </w:rPr>
              <w:t>KVM</w:t>
            </w:r>
            <w:r>
              <w:rPr>
                <w:rFonts w:ascii="宋体" w:eastAsia="宋体" w:hAnsi="宋体" w:cs="宋体" w:hint="eastAsia"/>
                <w:color w:val="000000"/>
                <w:kern w:val="0"/>
                <w:sz w:val="22"/>
              </w:rPr>
              <w:t>、</w:t>
            </w:r>
            <w:r>
              <w:rPr>
                <w:rFonts w:ascii="宋体" w:eastAsia="宋体" w:hAnsi="宋体" w:cs="宋体" w:hint="eastAsia"/>
                <w:color w:val="000000"/>
                <w:kern w:val="0"/>
                <w:sz w:val="22"/>
              </w:rPr>
              <w:t>Xen</w:t>
            </w:r>
            <w:r>
              <w:rPr>
                <w:rFonts w:ascii="宋体" w:eastAsia="宋体" w:hAnsi="宋体" w:cs="宋体" w:hint="eastAsia"/>
                <w:color w:val="000000"/>
                <w:kern w:val="0"/>
                <w:sz w:val="22"/>
              </w:rPr>
              <w:t>、</w:t>
            </w:r>
            <w:r>
              <w:rPr>
                <w:rFonts w:ascii="宋体" w:eastAsia="宋体" w:hAnsi="宋体" w:cs="宋体" w:hint="eastAsia"/>
                <w:color w:val="000000"/>
                <w:kern w:val="0"/>
                <w:sz w:val="22"/>
              </w:rPr>
              <w:t>Hyper-V</w:t>
            </w:r>
            <w:r>
              <w:rPr>
                <w:rFonts w:ascii="宋体" w:eastAsia="宋体" w:hAnsi="宋体" w:cs="宋体" w:hint="eastAsia"/>
                <w:color w:val="000000"/>
                <w:kern w:val="0"/>
                <w:sz w:val="22"/>
              </w:rPr>
              <w:t>等主流虚拟化平台</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支持静态路由、</w:t>
            </w:r>
            <w:r>
              <w:rPr>
                <w:rFonts w:ascii="宋体" w:eastAsia="宋体" w:hAnsi="宋体" w:cs="宋体" w:hint="eastAsia"/>
                <w:color w:val="000000"/>
                <w:kern w:val="0"/>
                <w:sz w:val="22"/>
              </w:rPr>
              <w:t>ECMP</w:t>
            </w:r>
            <w:r>
              <w:rPr>
                <w:rFonts w:ascii="宋体" w:eastAsia="宋体" w:hAnsi="宋体" w:cs="宋体" w:hint="eastAsia"/>
                <w:color w:val="000000"/>
                <w:kern w:val="0"/>
                <w:sz w:val="22"/>
              </w:rPr>
              <w:t>路由、</w:t>
            </w:r>
            <w:r>
              <w:rPr>
                <w:rFonts w:ascii="宋体" w:eastAsia="宋体" w:hAnsi="宋体" w:cs="宋体" w:hint="eastAsia"/>
                <w:color w:val="000000"/>
                <w:kern w:val="0"/>
                <w:sz w:val="22"/>
              </w:rPr>
              <w:t>OSPF</w:t>
            </w:r>
            <w:r>
              <w:rPr>
                <w:rFonts w:ascii="宋体" w:eastAsia="宋体" w:hAnsi="宋体" w:cs="宋体" w:hint="eastAsia"/>
                <w:color w:val="000000"/>
                <w:kern w:val="0"/>
                <w:sz w:val="22"/>
              </w:rPr>
              <w:t>、</w:t>
            </w:r>
            <w:r>
              <w:rPr>
                <w:rFonts w:ascii="宋体" w:eastAsia="宋体" w:hAnsi="宋体" w:cs="宋体" w:hint="eastAsia"/>
                <w:color w:val="000000"/>
                <w:kern w:val="0"/>
                <w:sz w:val="22"/>
              </w:rPr>
              <w:t>RIP</w:t>
            </w:r>
            <w:r>
              <w:rPr>
                <w:rFonts w:ascii="宋体" w:eastAsia="宋体" w:hAnsi="宋体" w:cs="宋体" w:hint="eastAsia"/>
                <w:color w:val="000000"/>
                <w:kern w:val="0"/>
                <w:sz w:val="22"/>
              </w:rPr>
              <w:t>、</w:t>
            </w:r>
            <w:r>
              <w:rPr>
                <w:rFonts w:ascii="宋体" w:eastAsia="宋体" w:hAnsi="宋体" w:cs="宋体" w:hint="eastAsia"/>
                <w:color w:val="000000"/>
                <w:kern w:val="0"/>
                <w:sz w:val="22"/>
              </w:rPr>
              <w:t>BGP</w:t>
            </w:r>
            <w:r>
              <w:rPr>
                <w:rFonts w:ascii="宋体" w:eastAsia="宋体" w:hAnsi="宋体" w:cs="宋体" w:hint="eastAsia"/>
                <w:color w:val="000000"/>
                <w:kern w:val="0"/>
                <w:sz w:val="22"/>
              </w:rPr>
              <w:t>动态路由功能、支持</w:t>
            </w:r>
            <w:r>
              <w:rPr>
                <w:rFonts w:ascii="宋体" w:eastAsia="宋体" w:hAnsi="宋体" w:cs="宋体" w:hint="eastAsia"/>
                <w:color w:val="000000"/>
                <w:kern w:val="0"/>
                <w:sz w:val="22"/>
              </w:rPr>
              <w:t>VLAN</w:t>
            </w:r>
            <w:r>
              <w:rPr>
                <w:rFonts w:ascii="宋体" w:eastAsia="宋体" w:hAnsi="宋体" w:cs="宋体" w:hint="eastAsia"/>
                <w:color w:val="000000"/>
                <w:kern w:val="0"/>
                <w:sz w:val="22"/>
              </w:rPr>
              <w:t>间路由；支持</w:t>
            </w:r>
            <w:r>
              <w:rPr>
                <w:rFonts w:ascii="宋体" w:eastAsia="宋体" w:hAnsi="宋体" w:cs="宋体" w:hint="eastAsia"/>
                <w:color w:val="000000"/>
                <w:kern w:val="0"/>
                <w:sz w:val="22"/>
              </w:rPr>
              <w:t>ISP</w:t>
            </w:r>
            <w:r>
              <w:rPr>
                <w:rFonts w:ascii="宋体" w:eastAsia="宋体" w:hAnsi="宋体" w:cs="宋体" w:hint="eastAsia"/>
                <w:color w:val="000000"/>
                <w:kern w:val="0"/>
                <w:sz w:val="22"/>
              </w:rPr>
              <w:t>路由，并内置</w:t>
            </w:r>
            <w:r>
              <w:rPr>
                <w:rFonts w:ascii="宋体" w:eastAsia="宋体" w:hAnsi="宋体" w:cs="宋体" w:hint="eastAsia"/>
                <w:color w:val="000000"/>
                <w:kern w:val="0"/>
                <w:sz w:val="22"/>
              </w:rPr>
              <w:t>ISP</w:t>
            </w:r>
            <w:r>
              <w:rPr>
                <w:rFonts w:ascii="宋体" w:eastAsia="宋体" w:hAnsi="宋体" w:cs="宋体" w:hint="eastAsia"/>
                <w:color w:val="000000"/>
                <w:kern w:val="0"/>
                <w:sz w:val="22"/>
              </w:rPr>
              <w:t>地址列表、</w:t>
            </w:r>
            <w:r>
              <w:rPr>
                <w:rFonts w:ascii="宋体" w:eastAsia="宋体" w:hAnsi="宋体" w:cs="宋体" w:hint="eastAsia"/>
                <w:color w:val="000000"/>
                <w:kern w:val="0"/>
                <w:sz w:val="22"/>
              </w:rPr>
              <w:t>IGMP V1</w:t>
            </w:r>
            <w:r>
              <w:rPr>
                <w:rFonts w:ascii="宋体" w:eastAsia="宋体" w:hAnsi="宋体" w:cs="宋体" w:hint="eastAsia"/>
                <w:color w:val="000000"/>
                <w:kern w:val="0"/>
                <w:sz w:val="22"/>
              </w:rPr>
              <w:t>、</w:t>
            </w:r>
            <w:r>
              <w:rPr>
                <w:rFonts w:ascii="宋体" w:eastAsia="宋体" w:hAnsi="宋体" w:cs="宋体" w:hint="eastAsia"/>
                <w:color w:val="000000"/>
                <w:kern w:val="0"/>
                <w:sz w:val="22"/>
              </w:rPr>
              <w:t>V2</w:t>
            </w:r>
            <w:r>
              <w:rPr>
                <w:rFonts w:ascii="宋体" w:eastAsia="宋体" w:hAnsi="宋体" w:cs="宋体" w:hint="eastAsia"/>
                <w:color w:val="000000"/>
                <w:kern w:val="0"/>
                <w:sz w:val="22"/>
              </w:rPr>
              <w:t>、</w:t>
            </w:r>
            <w:r>
              <w:rPr>
                <w:rFonts w:ascii="宋体" w:eastAsia="宋体" w:hAnsi="宋体" w:cs="宋体" w:hint="eastAsia"/>
                <w:color w:val="000000"/>
                <w:kern w:val="0"/>
                <w:sz w:val="22"/>
              </w:rPr>
              <w:t>V3</w:t>
            </w:r>
            <w:r>
              <w:rPr>
                <w:rFonts w:ascii="宋体" w:eastAsia="宋体" w:hAnsi="宋体" w:cs="宋体" w:hint="eastAsia"/>
                <w:color w:val="000000"/>
                <w:kern w:val="0"/>
                <w:sz w:val="22"/>
              </w:rPr>
              <w:t>组播路由协议</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hint="eastAsia"/>
                <w:color w:val="000000"/>
                <w:kern w:val="0"/>
                <w:sz w:val="22"/>
              </w:rPr>
              <w:t>支持</w:t>
            </w:r>
            <w:r>
              <w:rPr>
                <w:rFonts w:ascii="宋体" w:eastAsia="宋体" w:hAnsi="宋体" w:cs="宋体" w:hint="eastAsia"/>
                <w:color w:val="000000"/>
                <w:kern w:val="0"/>
                <w:sz w:val="22"/>
              </w:rPr>
              <w:t>IPV6</w:t>
            </w:r>
            <w:r>
              <w:rPr>
                <w:rFonts w:ascii="宋体" w:eastAsia="宋体" w:hAnsi="宋体" w:cs="宋体" w:hint="eastAsia"/>
                <w:color w:val="000000"/>
                <w:kern w:val="0"/>
                <w:sz w:val="22"/>
              </w:rPr>
              <w:t>地址</w:t>
            </w:r>
            <w:r>
              <w:rPr>
                <w:rFonts w:ascii="宋体" w:eastAsia="宋体" w:hAnsi="宋体" w:cs="宋体" w:hint="eastAsia"/>
                <w:color w:val="000000"/>
                <w:kern w:val="0"/>
                <w:sz w:val="22"/>
              </w:rPr>
              <w:t>/</w:t>
            </w:r>
            <w:r>
              <w:rPr>
                <w:rFonts w:ascii="宋体" w:eastAsia="宋体" w:hAnsi="宋体" w:cs="宋体" w:hint="eastAsia"/>
                <w:color w:val="000000"/>
                <w:kern w:val="0"/>
                <w:sz w:val="22"/>
              </w:rPr>
              <w:t>地址组配置，且支持基于</w:t>
            </w:r>
            <w:r>
              <w:rPr>
                <w:rFonts w:ascii="宋体" w:eastAsia="宋体" w:hAnsi="宋体" w:cs="宋体" w:hint="eastAsia"/>
                <w:color w:val="000000"/>
                <w:kern w:val="0"/>
                <w:sz w:val="22"/>
              </w:rPr>
              <w:t>IPV6</w:t>
            </w:r>
            <w:r>
              <w:rPr>
                <w:rFonts w:ascii="宋体" w:eastAsia="宋体" w:hAnsi="宋体" w:cs="宋体" w:hint="eastAsia"/>
                <w:color w:val="000000"/>
                <w:kern w:val="0"/>
                <w:sz w:val="22"/>
              </w:rPr>
              <w:t>地址</w:t>
            </w:r>
            <w:r>
              <w:rPr>
                <w:rFonts w:ascii="宋体" w:eastAsia="宋体" w:hAnsi="宋体" w:cs="宋体" w:hint="eastAsia"/>
                <w:color w:val="000000"/>
                <w:kern w:val="0"/>
                <w:sz w:val="22"/>
              </w:rPr>
              <w:t>/</w:t>
            </w:r>
            <w:r>
              <w:rPr>
                <w:rFonts w:ascii="宋体" w:eastAsia="宋体" w:hAnsi="宋体" w:cs="宋体" w:hint="eastAsia"/>
                <w:color w:val="000000"/>
                <w:kern w:val="0"/>
                <w:sz w:val="22"/>
              </w:rPr>
              <w:t>地址组配置防火墙安全策略、入侵防御策略、防病毒策略、文件过滤策略、流量控制策略</w:t>
            </w:r>
          </w:p>
          <w:p w:rsidR="004C4640" w:rsidRDefault="00AD0181">
            <w:pPr>
              <w:widowControl/>
              <w:jc w:val="left"/>
              <w:textAlignment w:val="center"/>
              <w:rPr>
                <w:rFonts w:ascii="宋体" w:eastAsia="宋体" w:hAnsi="宋体" w:cs="宋体"/>
                <w:color w:val="000000"/>
                <w:kern w:val="0"/>
                <w:sz w:val="22"/>
                <w:shd w:val="clear" w:color="auto" w:fill="FFFF00"/>
              </w:rPr>
            </w:pPr>
            <w:r>
              <w:rPr>
                <w:rFonts w:ascii="宋体" w:eastAsia="宋体" w:hAnsi="宋体" w:cs="宋体" w:hint="eastAsia"/>
                <w:color w:val="000000"/>
                <w:kern w:val="0"/>
                <w:sz w:val="22"/>
              </w:rPr>
              <w:t>6.</w:t>
            </w:r>
            <w:r>
              <w:rPr>
                <w:rFonts w:ascii="宋体" w:eastAsia="宋体" w:hAnsi="宋体" w:cs="宋体" w:hint="eastAsia"/>
                <w:color w:val="000000"/>
                <w:kern w:val="0"/>
                <w:sz w:val="22"/>
              </w:rPr>
              <w:t>支持入侵痕迹分析、自动投放、获取目标主机静态信息、获取目标主机动态信息、监听目标主机网络通信、主机类型分析、入侵痕迹提取分析、远程控制等功能</w:t>
            </w:r>
            <w:r>
              <w:rPr>
                <w:rFonts w:ascii="宋体" w:eastAsia="宋体" w:hAnsi="宋体" w:cs="宋体" w:hint="eastAsia"/>
                <w:kern w:val="0"/>
                <w:sz w:val="22"/>
              </w:rPr>
              <w:t>，黑客攻防控制子模板具有国家版权局颁发的《软件著作权登记证书》</w:t>
            </w:r>
            <w:r>
              <w:rPr>
                <w:rFonts w:ascii="宋体" w:eastAsia="宋体" w:hAnsi="宋体" w:cs="宋体" w:hint="eastAsia"/>
                <w:kern w:val="0"/>
                <w:sz w:val="22"/>
              </w:rPr>
              <w:t>.</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hint="eastAsia"/>
                <w:color w:val="000000"/>
                <w:kern w:val="0"/>
                <w:sz w:val="22"/>
              </w:rPr>
              <w:t>支持自学习的动态建模，支持管理人员对策略进行调整</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r>
              <w:rPr>
                <w:rFonts w:ascii="宋体" w:eastAsia="宋体" w:hAnsi="宋体" w:cs="宋体" w:hint="eastAsia"/>
                <w:color w:val="000000"/>
                <w:kern w:val="0"/>
                <w:sz w:val="22"/>
              </w:rPr>
              <w:t>智能防御：支持自动反扫描，防火墙能快速发现网络中的扫描器，并即时断开连接，同时将该</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地址列入黑名单，对该</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地址实施访问</w:t>
            </w:r>
            <w:r>
              <w:rPr>
                <w:rFonts w:ascii="宋体" w:eastAsia="宋体" w:hAnsi="宋体" w:cs="宋体" w:hint="eastAsia"/>
                <w:color w:val="000000"/>
                <w:kern w:val="0"/>
                <w:sz w:val="22"/>
              </w:rPr>
              <w:t>控制</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9.</w:t>
            </w:r>
            <w:r>
              <w:rPr>
                <w:rFonts w:ascii="宋体" w:eastAsia="宋体" w:hAnsi="宋体" w:cs="宋体" w:hint="eastAsia"/>
                <w:color w:val="000000"/>
                <w:kern w:val="0"/>
                <w:sz w:val="22"/>
              </w:rPr>
              <w:t>支持策略自动演进，防火墙能感知网络中安全态势，并自动生成安全策略，同时根据网络环境的安全态势变化即时调整更新安全策略</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r>
              <w:rPr>
                <w:rFonts w:ascii="宋体" w:eastAsia="宋体" w:hAnsi="宋体" w:cs="宋体" w:hint="eastAsia"/>
                <w:color w:val="000000"/>
                <w:kern w:val="0"/>
                <w:sz w:val="22"/>
              </w:rPr>
              <w:t>支持对数据库审计（支持的数据库包括</w:t>
            </w:r>
            <w:r>
              <w:rPr>
                <w:rFonts w:ascii="宋体" w:eastAsia="宋体" w:hAnsi="宋体" w:cs="宋体" w:hint="eastAsia"/>
                <w:color w:val="000000"/>
                <w:kern w:val="0"/>
                <w:sz w:val="22"/>
              </w:rPr>
              <w:t>ORACLE</w:t>
            </w:r>
            <w:r>
              <w:rPr>
                <w:rFonts w:ascii="宋体" w:eastAsia="宋体" w:hAnsi="宋体" w:cs="宋体" w:hint="eastAsia"/>
                <w:color w:val="000000"/>
                <w:kern w:val="0"/>
                <w:sz w:val="22"/>
              </w:rPr>
              <w:t>、</w:t>
            </w:r>
            <w:r>
              <w:rPr>
                <w:rFonts w:ascii="宋体" w:eastAsia="宋体" w:hAnsi="宋体" w:cs="宋体" w:hint="eastAsia"/>
                <w:color w:val="000000"/>
                <w:kern w:val="0"/>
                <w:sz w:val="22"/>
              </w:rPr>
              <w:t>SQLSERVER</w:t>
            </w:r>
            <w:r>
              <w:rPr>
                <w:rFonts w:ascii="宋体" w:eastAsia="宋体" w:hAnsi="宋体" w:cs="宋体" w:hint="eastAsia"/>
                <w:color w:val="000000"/>
                <w:kern w:val="0"/>
                <w:sz w:val="22"/>
              </w:rPr>
              <w:t>、</w:t>
            </w:r>
            <w:r>
              <w:rPr>
                <w:rFonts w:ascii="宋体" w:eastAsia="宋体" w:hAnsi="宋体" w:cs="宋体" w:hint="eastAsia"/>
                <w:color w:val="000000"/>
                <w:kern w:val="0"/>
                <w:sz w:val="22"/>
              </w:rPr>
              <w:t>MYSQL</w:t>
            </w:r>
            <w:r>
              <w:rPr>
                <w:rFonts w:ascii="宋体" w:eastAsia="宋体" w:hAnsi="宋体" w:cs="宋体" w:hint="eastAsia"/>
                <w:color w:val="000000"/>
                <w:kern w:val="0"/>
                <w:sz w:val="22"/>
              </w:rPr>
              <w:t>、</w:t>
            </w:r>
            <w:r>
              <w:rPr>
                <w:rFonts w:ascii="宋体" w:eastAsia="宋体" w:hAnsi="宋体" w:cs="宋体" w:hint="eastAsia"/>
                <w:color w:val="000000"/>
                <w:kern w:val="0"/>
                <w:sz w:val="22"/>
              </w:rPr>
              <w:t>SYBASE</w:t>
            </w:r>
            <w:r>
              <w:rPr>
                <w:rFonts w:ascii="宋体" w:eastAsia="宋体" w:hAnsi="宋体" w:cs="宋体" w:hint="eastAsia"/>
                <w:color w:val="000000"/>
                <w:kern w:val="0"/>
                <w:sz w:val="22"/>
              </w:rPr>
              <w:t>、</w:t>
            </w:r>
            <w:r>
              <w:rPr>
                <w:rFonts w:ascii="宋体" w:eastAsia="宋体" w:hAnsi="宋体" w:cs="宋体" w:hint="eastAsia"/>
                <w:color w:val="000000"/>
                <w:kern w:val="0"/>
                <w:sz w:val="22"/>
              </w:rPr>
              <w:t>INFORMIX</w:t>
            </w:r>
            <w:r>
              <w:rPr>
                <w:rFonts w:ascii="宋体" w:eastAsia="宋体" w:hAnsi="宋体" w:cs="宋体" w:hint="eastAsia"/>
                <w:color w:val="000000"/>
                <w:kern w:val="0"/>
                <w:sz w:val="22"/>
              </w:rPr>
              <w:t>、</w:t>
            </w:r>
            <w:r>
              <w:rPr>
                <w:rFonts w:ascii="宋体" w:eastAsia="宋体" w:hAnsi="宋体" w:cs="宋体" w:hint="eastAsia"/>
                <w:color w:val="000000"/>
                <w:kern w:val="0"/>
                <w:sz w:val="22"/>
              </w:rPr>
              <w:t>KINGBASE</w:t>
            </w:r>
            <w:r>
              <w:rPr>
                <w:rFonts w:ascii="宋体" w:eastAsia="宋体" w:hAnsi="宋体" w:cs="宋体" w:hint="eastAsia"/>
                <w:color w:val="000000"/>
                <w:kern w:val="0"/>
                <w:sz w:val="22"/>
              </w:rPr>
              <w:t>、</w:t>
            </w:r>
            <w:r>
              <w:rPr>
                <w:rFonts w:ascii="宋体" w:eastAsia="宋体" w:hAnsi="宋体" w:cs="宋体" w:hint="eastAsia"/>
                <w:color w:val="000000"/>
                <w:kern w:val="0"/>
                <w:sz w:val="22"/>
              </w:rPr>
              <w:t>GBASE</w:t>
            </w:r>
            <w:r>
              <w:rPr>
                <w:rFonts w:ascii="宋体" w:eastAsia="宋体" w:hAnsi="宋体" w:cs="宋体" w:hint="eastAsia"/>
                <w:color w:val="000000"/>
                <w:kern w:val="0"/>
                <w:sz w:val="22"/>
              </w:rPr>
              <w:t>、</w:t>
            </w:r>
            <w:r>
              <w:rPr>
                <w:rFonts w:ascii="宋体" w:eastAsia="宋体" w:hAnsi="宋体" w:cs="宋体" w:hint="eastAsia"/>
                <w:color w:val="000000"/>
                <w:kern w:val="0"/>
                <w:sz w:val="22"/>
              </w:rPr>
              <w:t>CACHE</w:t>
            </w:r>
            <w:r>
              <w:rPr>
                <w:rFonts w:ascii="宋体" w:eastAsia="宋体" w:hAnsi="宋体" w:cs="宋体" w:hint="eastAsia"/>
                <w:color w:val="000000"/>
                <w:kern w:val="0"/>
                <w:sz w:val="22"/>
              </w:rPr>
              <w:t>、</w:t>
            </w:r>
            <w:r>
              <w:rPr>
                <w:rFonts w:ascii="宋体" w:eastAsia="宋体" w:hAnsi="宋体" w:cs="宋体" w:hint="eastAsia"/>
                <w:color w:val="000000"/>
                <w:kern w:val="0"/>
                <w:sz w:val="22"/>
              </w:rPr>
              <w:t>DM</w:t>
            </w:r>
            <w:r>
              <w:rPr>
                <w:rFonts w:ascii="宋体" w:eastAsia="宋体" w:hAnsi="宋体" w:cs="宋体" w:hint="eastAsia"/>
                <w:color w:val="000000"/>
                <w:kern w:val="0"/>
                <w:sz w:val="22"/>
              </w:rPr>
              <w:t>、</w:t>
            </w:r>
            <w:r>
              <w:rPr>
                <w:rFonts w:ascii="宋体" w:eastAsia="宋体" w:hAnsi="宋体" w:cs="宋体" w:hint="eastAsia"/>
                <w:color w:val="000000"/>
                <w:kern w:val="0"/>
                <w:sz w:val="22"/>
              </w:rPr>
              <w:t>TERADATA</w:t>
            </w:r>
            <w:r>
              <w:rPr>
                <w:rFonts w:ascii="宋体" w:eastAsia="宋体" w:hAnsi="宋体" w:cs="宋体" w:hint="eastAsia"/>
                <w:color w:val="000000"/>
                <w:kern w:val="0"/>
                <w:sz w:val="22"/>
              </w:rPr>
              <w:t>、</w:t>
            </w:r>
            <w:r>
              <w:rPr>
                <w:rFonts w:ascii="宋体" w:eastAsia="宋体" w:hAnsi="宋体" w:cs="宋体" w:hint="eastAsia"/>
                <w:color w:val="000000"/>
                <w:kern w:val="0"/>
                <w:sz w:val="22"/>
              </w:rPr>
              <w:t>OSCAR</w:t>
            </w:r>
            <w:r>
              <w:rPr>
                <w:rFonts w:ascii="宋体" w:eastAsia="宋体" w:hAnsi="宋体" w:cs="宋体" w:hint="eastAsia"/>
                <w:color w:val="000000"/>
                <w:kern w:val="0"/>
                <w:sz w:val="22"/>
              </w:rPr>
              <w:lastRenderedPageBreak/>
              <w:t>等），并生成相应审计日志</w:t>
            </w:r>
          </w:p>
          <w:p w:rsidR="004C4640" w:rsidRDefault="00AD0181">
            <w:pPr>
              <w:widowControl/>
              <w:jc w:val="left"/>
              <w:textAlignment w:val="center"/>
              <w:rPr>
                <w:rFonts w:ascii="宋体" w:eastAsia="宋体" w:hAnsi="宋体" w:cs="宋体"/>
                <w:color w:val="000000"/>
                <w:kern w:val="0"/>
                <w:sz w:val="22"/>
                <w:shd w:val="clear" w:color="auto" w:fill="FFFF00"/>
              </w:rPr>
            </w:pPr>
            <w:r>
              <w:rPr>
                <w:rFonts w:ascii="宋体" w:eastAsia="宋体" w:hAnsi="宋体" w:cs="宋体" w:hint="eastAsia"/>
                <w:color w:val="000000"/>
                <w:kern w:val="0"/>
                <w:sz w:val="22"/>
              </w:rPr>
              <w:t>11.</w:t>
            </w:r>
            <w:r>
              <w:rPr>
                <w:rFonts w:ascii="宋体" w:eastAsia="宋体" w:hAnsi="宋体" w:cs="宋体" w:hint="eastAsia"/>
                <w:color w:val="000000"/>
                <w:kern w:val="0"/>
                <w:sz w:val="22"/>
              </w:rPr>
              <w:t>支持对</w:t>
            </w:r>
            <w:r>
              <w:rPr>
                <w:rFonts w:ascii="宋体" w:eastAsia="宋体" w:hAnsi="宋体" w:cs="宋体" w:hint="eastAsia"/>
                <w:color w:val="000000"/>
                <w:kern w:val="0"/>
                <w:sz w:val="22"/>
              </w:rPr>
              <w:t>WiFi</w:t>
            </w:r>
            <w:r>
              <w:rPr>
                <w:rFonts w:ascii="宋体" w:eastAsia="宋体" w:hAnsi="宋体" w:cs="宋体" w:hint="eastAsia"/>
                <w:color w:val="000000"/>
                <w:kern w:val="0"/>
                <w:sz w:val="22"/>
              </w:rPr>
              <w:t>分享网络中移动终端进行检测，能检测到移动终端的系统类型包括安卓、苹果等，并对</w:t>
            </w:r>
            <w:r>
              <w:rPr>
                <w:rFonts w:ascii="宋体" w:eastAsia="宋体" w:hAnsi="宋体" w:cs="宋体" w:hint="eastAsia"/>
                <w:color w:val="000000"/>
                <w:kern w:val="0"/>
                <w:sz w:val="22"/>
              </w:rPr>
              <w:t>WiFi</w:t>
            </w:r>
            <w:r>
              <w:rPr>
                <w:rFonts w:ascii="宋体" w:eastAsia="宋体" w:hAnsi="宋体" w:cs="宋体" w:hint="eastAsia"/>
                <w:color w:val="000000"/>
                <w:kern w:val="0"/>
                <w:sz w:val="22"/>
              </w:rPr>
              <w:t>分享行为进行管控</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12.</w:t>
            </w:r>
            <w:r>
              <w:rPr>
                <w:rFonts w:ascii="宋体" w:eastAsia="宋体" w:hAnsi="宋体" w:cs="宋体" w:hint="eastAsia"/>
                <w:color w:val="000000"/>
                <w:kern w:val="0"/>
                <w:sz w:val="22"/>
              </w:rPr>
              <w:t>支持系统登录日志、恢复与备份日志、重启关机日志、管理员操作日志、资源告警日志、防火墙日志、</w:t>
            </w:r>
            <w:r>
              <w:rPr>
                <w:rFonts w:ascii="宋体" w:eastAsia="宋体" w:hAnsi="宋体" w:cs="宋体" w:hint="eastAsia"/>
                <w:color w:val="000000"/>
                <w:kern w:val="0"/>
                <w:sz w:val="22"/>
              </w:rPr>
              <w:t>IPS</w:t>
            </w:r>
            <w:r>
              <w:rPr>
                <w:rFonts w:ascii="宋体" w:eastAsia="宋体" w:hAnsi="宋体" w:cs="宋体" w:hint="eastAsia"/>
                <w:color w:val="000000"/>
                <w:kern w:val="0"/>
                <w:sz w:val="22"/>
              </w:rPr>
              <w:t>日志、防病毒日志、</w:t>
            </w:r>
            <w:r>
              <w:rPr>
                <w:rFonts w:ascii="宋体" w:eastAsia="宋体" w:hAnsi="宋体" w:cs="宋体" w:hint="eastAsia"/>
                <w:color w:val="000000"/>
                <w:kern w:val="0"/>
                <w:sz w:val="22"/>
              </w:rPr>
              <w:t>web</w:t>
            </w:r>
            <w:r>
              <w:rPr>
                <w:rFonts w:ascii="宋体" w:eastAsia="宋体" w:hAnsi="宋体" w:cs="宋体" w:hint="eastAsia"/>
                <w:color w:val="000000"/>
                <w:kern w:val="0"/>
                <w:sz w:val="22"/>
              </w:rPr>
              <w:t>应用防护日志、信息泄露防护日志、</w:t>
            </w:r>
            <w:r>
              <w:rPr>
                <w:rFonts w:ascii="宋体" w:eastAsia="宋体" w:hAnsi="宋体" w:cs="宋体" w:hint="eastAsia"/>
                <w:color w:val="000000"/>
                <w:kern w:val="0"/>
                <w:sz w:val="22"/>
              </w:rPr>
              <w:t>DDOS</w:t>
            </w:r>
            <w:r>
              <w:rPr>
                <w:rFonts w:ascii="宋体" w:eastAsia="宋体" w:hAnsi="宋体" w:cs="宋体" w:hint="eastAsia"/>
                <w:color w:val="000000"/>
                <w:kern w:val="0"/>
                <w:sz w:val="22"/>
              </w:rPr>
              <w:t>攻击防护日志、应用管控日志、</w:t>
            </w:r>
            <w:r>
              <w:rPr>
                <w:rFonts w:ascii="宋体" w:eastAsia="宋体" w:hAnsi="宋体" w:cs="宋体" w:hint="eastAsia"/>
                <w:color w:val="000000"/>
                <w:kern w:val="0"/>
                <w:sz w:val="22"/>
              </w:rPr>
              <w:t>URL</w:t>
            </w:r>
            <w:r>
              <w:rPr>
                <w:rFonts w:ascii="宋体" w:eastAsia="宋体" w:hAnsi="宋体" w:cs="宋体" w:hint="eastAsia"/>
                <w:color w:val="000000"/>
                <w:kern w:val="0"/>
                <w:sz w:val="22"/>
              </w:rPr>
              <w:t>访问日志、用户认证日志、网中网检测日志、</w:t>
            </w:r>
            <w:r>
              <w:rPr>
                <w:rFonts w:ascii="宋体" w:eastAsia="宋体" w:hAnsi="宋体" w:cs="宋体" w:hint="eastAsia"/>
                <w:color w:val="000000"/>
                <w:kern w:val="0"/>
                <w:sz w:val="22"/>
              </w:rPr>
              <w:t>VPN</w:t>
            </w:r>
            <w:r>
              <w:rPr>
                <w:rFonts w:ascii="宋体" w:eastAsia="宋体" w:hAnsi="宋体" w:cs="宋体" w:hint="eastAsia"/>
                <w:color w:val="000000"/>
                <w:kern w:val="0"/>
                <w:sz w:val="22"/>
              </w:rPr>
              <w:t>日志、</w:t>
            </w:r>
            <w:r>
              <w:rPr>
                <w:rFonts w:ascii="宋体" w:eastAsia="宋体" w:hAnsi="宋体" w:cs="宋体" w:hint="eastAsia"/>
                <w:color w:val="000000"/>
                <w:kern w:val="0"/>
                <w:sz w:val="22"/>
              </w:rPr>
              <w:t>VPN</w:t>
            </w:r>
            <w:r>
              <w:rPr>
                <w:rFonts w:ascii="宋体" w:eastAsia="宋体" w:hAnsi="宋体" w:cs="宋体" w:hint="eastAsia"/>
                <w:color w:val="000000"/>
                <w:kern w:val="0"/>
                <w:sz w:val="22"/>
              </w:rPr>
              <w:t>功能运行日志、</w:t>
            </w:r>
            <w:r>
              <w:rPr>
                <w:rFonts w:ascii="宋体" w:eastAsia="宋体" w:hAnsi="宋体" w:cs="宋体" w:hint="eastAsia"/>
                <w:color w:val="000000"/>
                <w:kern w:val="0"/>
                <w:sz w:val="22"/>
              </w:rPr>
              <w:t>VPN</w:t>
            </w:r>
            <w:r>
              <w:rPr>
                <w:rFonts w:ascii="宋体" w:eastAsia="宋体" w:hAnsi="宋体" w:cs="宋体" w:hint="eastAsia"/>
                <w:color w:val="000000"/>
                <w:kern w:val="0"/>
                <w:sz w:val="22"/>
              </w:rPr>
              <w:t>系统初始化日志、</w:t>
            </w:r>
            <w:r>
              <w:rPr>
                <w:rFonts w:ascii="宋体" w:eastAsia="宋体" w:hAnsi="宋体" w:cs="宋体" w:hint="eastAsia"/>
                <w:color w:val="000000"/>
                <w:kern w:val="0"/>
                <w:sz w:val="22"/>
              </w:rPr>
              <w:t>L2TP</w:t>
            </w:r>
            <w:r>
              <w:rPr>
                <w:rFonts w:ascii="宋体" w:eastAsia="宋体" w:hAnsi="宋体" w:cs="宋体" w:hint="eastAsia"/>
                <w:color w:val="000000"/>
                <w:kern w:val="0"/>
                <w:sz w:val="22"/>
              </w:rPr>
              <w:t>日志、</w:t>
            </w:r>
            <w:r>
              <w:rPr>
                <w:rFonts w:ascii="宋体" w:eastAsia="宋体" w:hAnsi="宋体" w:cs="宋体" w:hint="eastAsia"/>
                <w:color w:val="000000"/>
                <w:kern w:val="0"/>
                <w:sz w:val="22"/>
              </w:rPr>
              <w:t>DHCP</w:t>
            </w:r>
            <w:r>
              <w:rPr>
                <w:rFonts w:ascii="宋体" w:eastAsia="宋体" w:hAnsi="宋体" w:cs="宋体" w:hint="eastAsia"/>
                <w:color w:val="000000"/>
                <w:kern w:val="0"/>
                <w:sz w:val="22"/>
              </w:rPr>
              <w:t>日志、僵尸网络日志</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72</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数据库审计</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ab/>
            </w:r>
            <w:r>
              <w:rPr>
                <w:rFonts w:ascii="宋体" w:eastAsia="宋体" w:hAnsi="宋体" w:cs="宋体" w:hint="eastAsia"/>
                <w:color w:val="000000"/>
                <w:kern w:val="0"/>
                <w:sz w:val="22"/>
              </w:rPr>
              <w:t>产品架构：支持双</w:t>
            </w:r>
            <w:proofErr w:type="gramStart"/>
            <w:r>
              <w:rPr>
                <w:rFonts w:ascii="宋体" w:eastAsia="宋体" w:hAnsi="宋体" w:cs="宋体" w:hint="eastAsia"/>
                <w:color w:val="000000"/>
                <w:kern w:val="0"/>
                <w:sz w:val="22"/>
              </w:rPr>
              <w:t>机热备</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2U</w:t>
            </w:r>
            <w:r>
              <w:rPr>
                <w:rFonts w:ascii="宋体" w:eastAsia="宋体" w:hAnsi="宋体" w:cs="宋体" w:hint="eastAsia"/>
                <w:color w:val="000000"/>
                <w:kern w:val="0"/>
                <w:sz w:val="22"/>
              </w:rPr>
              <w:t>标准机架式机箱；</w:t>
            </w:r>
            <w:proofErr w:type="gramStart"/>
            <w:r>
              <w:rPr>
                <w:rFonts w:ascii="宋体" w:eastAsia="宋体" w:hAnsi="宋体" w:cs="宋体" w:hint="eastAsia"/>
                <w:color w:val="000000"/>
                <w:kern w:val="0"/>
                <w:sz w:val="22"/>
              </w:rPr>
              <w:t>标配冗余双</w:t>
            </w:r>
            <w:proofErr w:type="gramEnd"/>
            <w:r>
              <w:rPr>
                <w:rFonts w:ascii="宋体" w:eastAsia="宋体" w:hAnsi="宋体" w:cs="宋体" w:hint="eastAsia"/>
                <w:color w:val="000000"/>
                <w:kern w:val="0"/>
                <w:sz w:val="22"/>
              </w:rPr>
              <w:t>电源</w:t>
            </w:r>
            <w:r>
              <w:rPr>
                <w:rFonts w:ascii="宋体" w:eastAsia="宋体" w:hAnsi="宋体" w:cs="宋体" w:hint="eastAsia"/>
                <w:color w:val="000000"/>
                <w:kern w:val="0"/>
                <w:sz w:val="22"/>
              </w:rPr>
              <w:t>,</w:t>
            </w:r>
            <w:r>
              <w:rPr>
                <w:rFonts w:ascii="宋体" w:eastAsia="宋体" w:hAnsi="宋体" w:cs="宋体" w:hint="eastAsia"/>
                <w:color w:val="000000"/>
                <w:kern w:val="0"/>
                <w:sz w:val="22"/>
              </w:rPr>
              <w:t>支持端口镜像、分光器、</w:t>
            </w:r>
            <w:r>
              <w:rPr>
                <w:rFonts w:ascii="宋体" w:eastAsia="宋体" w:hAnsi="宋体" w:cs="宋体" w:hint="eastAsia"/>
                <w:color w:val="000000"/>
                <w:kern w:val="0"/>
                <w:sz w:val="22"/>
              </w:rPr>
              <w:t>TAP</w:t>
            </w:r>
            <w:r>
              <w:rPr>
                <w:rFonts w:ascii="宋体" w:eastAsia="宋体" w:hAnsi="宋体" w:cs="宋体" w:hint="eastAsia"/>
                <w:color w:val="000000"/>
                <w:kern w:val="0"/>
                <w:sz w:val="22"/>
              </w:rPr>
              <w:t>等采集数据；支持分布式部署、集中式管理模式；</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性能指标：峰值处理能力（</w:t>
            </w:r>
            <w:r>
              <w:rPr>
                <w:rFonts w:ascii="宋体" w:eastAsia="宋体" w:hAnsi="宋体" w:cs="宋体" w:hint="eastAsia"/>
                <w:color w:val="000000"/>
                <w:kern w:val="0"/>
                <w:sz w:val="22"/>
              </w:rPr>
              <w:t>SQL</w:t>
            </w:r>
            <w:r>
              <w:rPr>
                <w:rFonts w:ascii="宋体" w:eastAsia="宋体" w:hAnsi="宋体" w:cs="宋体" w:hint="eastAsia"/>
                <w:color w:val="000000"/>
                <w:kern w:val="0"/>
                <w:sz w:val="22"/>
              </w:rPr>
              <w:t>语句、条</w:t>
            </w:r>
            <w:r>
              <w:rPr>
                <w:rFonts w:ascii="宋体" w:eastAsia="宋体" w:hAnsi="宋体" w:cs="宋体" w:hint="eastAsia"/>
                <w:color w:val="000000"/>
                <w:kern w:val="0"/>
                <w:sz w:val="22"/>
              </w:rPr>
              <w:t>/</w:t>
            </w:r>
            <w:r>
              <w:rPr>
                <w:rFonts w:ascii="宋体" w:eastAsia="宋体" w:hAnsi="宋体" w:cs="宋体" w:hint="eastAsia"/>
                <w:color w:val="000000"/>
                <w:kern w:val="0"/>
                <w:sz w:val="22"/>
              </w:rPr>
              <w:t>秒）≥</w:t>
            </w:r>
            <w:r>
              <w:rPr>
                <w:rFonts w:ascii="宋体" w:eastAsia="宋体" w:hAnsi="宋体" w:cs="宋体" w:hint="eastAsia"/>
                <w:color w:val="000000"/>
                <w:kern w:val="0"/>
                <w:sz w:val="22"/>
              </w:rPr>
              <w:t>32000</w:t>
            </w:r>
            <w:r>
              <w:rPr>
                <w:rFonts w:ascii="宋体" w:eastAsia="宋体" w:hAnsi="宋体" w:cs="宋体" w:hint="eastAsia"/>
                <w:color w:val="000000"/>
                <w:kern w:val="0"/>
                <w:sz w:val="22"/>
              </w:rPr>
              <w:t>；日志存储容量≥</w:t>
            </w:r>
            <w:r>
              <w:rPr>
                <w:rFonts w:ascii="宋体" w:eastAsia="宋体" w:hAnsi="宋体" w:cs="宋体" w:hint="eastAsia"/>
                <w:color w:val="000000"/>
                <w:kern w:val="0"/>
                <w:sz w:val="22"/>
              </w:rPr>
              <w:t xml:space="preserve">1T, </w:t>
            </w:r>
            <w:r>
              <w:rPr>
                <w:rFonts w:ascii="宋体" w:eastAsia="宋体" w:hAnsi="宋体" w:cs="宋体" w:hint="eastAsia"/>
                <w:color w:val="000000"/>
                <w:kern w:val="0"/>
                <w:sz w:val="22"/>
              </w:rPr>
              <w:t>最大可存储日志数量≥</w:t>
            </w:r>
            <w:r>
              <w:rPr>
                <w:rFonts w:ascii="宋体" w:eastAsia="宋体" w:hAnsi="宋体" w:cs="宋体" w:hint="eastAsia"/>
                <w:color w:val="000000"/>
                <w:kern w:val="0"/>
                <w:sz w:val="22"/>
              </w:rPr>
              <w:t>80</w:t>
            </w:r>
            <w:r>
              <w:rPr>
                <w:rFonts w:ascii="宋体" w:eastAsia="宋体" w:hAnsi="宋体" w:cs="宋体" w:hint="eastAsia"/>
                <w:color w:val="000000"/>
                <w:kern w:val="0"/>
                <w:sz w:val="22"/>
              </w:rPr>
              <w:t>亿条；</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接口支持可扩展</w:t>
            </w:r>
            <w:r>
              <w:rPr>
                <w:rFonts w:ascii="宋体" w:eastAsia="宋体" w:hAnsi="宋体" w:cs="宋体" w:hint="eastAsia"/>
                <w:color w:val="000000"/>
                <w:kern w:val="0"/>
                <w:sz w:val="22"/>
              </w:rPr>
              <w:t>10M/100M/1000M</w:t>
            </w:r>
            <w:proofErr w:type="gramStart"/>
            <w:r>
              <w:rPr>
                <w:rFonts w:ascii="宋体" w:eastAsia="宋体" w:hAnsi="宋体" w:cs="宋体" w:hint="eastAsia"/>
                <w:color w:val="000000"/>
                <w:kern w:val="0"/>
                <w:sz w:val="22"/>
              </w:rPr>
              <w:t>电口</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16 </w:t>
            </w:r>
            <w:proofErr w:type="gramStart"/>
            <w:r>
              <w:rPr>
                <w:rFonts w:ascii="宋体" w:eastAsia="宋体" w:hAnsi="宋体" w:cs="宋体" w:hint="eastAsia"/>
                <w:color w:val="000000"/>
                <w:kern w:val="0"/>
                <w:sz w:val="22"/>
              </w:rPr>
              <w:t>个</w:t>
            </w:r>
            <w:proofErr w:type="gramEnd"/>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千兆光口</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8 </w:t>
            </w:r>
            <w:proofErr w:type="gramStart"/>
            <w:r>
              <w:rPr>
                <w:rFonts w:ascii="宋体" w:eastAsia="宋体" w:hAnsi="宋体" w:cs="宋体" w:hint="eastAsia"/>
                <w:color w:val="000000"/>
                <w:kern w:val="0"/>
                <w:sz w:val="22"/>
              </w:rPr>
              <w:t>个</w:t>
            </w:r>
            <w:proofErr w:type="gramEnd"/>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万兆光口</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，本次要求接口本次要求：网络接口</w:t>
            </w:r>
            <w:r>
              <w:rPr>
                <w:rFonts w:ascii="宋体" w:eastAsia="宋体" w:hAnsi="宋体" w:cs="宋体" w:hint="eastAsia"/>
                <w:color w:val="000000"/>
                <w:kern w:val="0"/>
                <w:sz w:val="22"/>
              </w:rPr>
              <w:t>4</w:t>
            </w:r>
            <w:r>
              <w:rPr>
                <w:rFonts w:ascii="宋体" w:eastAsia="宋体" w:hAnsi="宋体" w:cs="宋体" w:hint="eastAsia"/>
                <w:color w:val="000000"/>
                <w:kern w:val="0"/>
                <w:sz w:val="22"/>
              </w:rPr>
              <w:t>个百兆</w:t>
            </w:r>
            <w:r>
              <w:rPr>
                <w:rFonts w:ascii="宋体" w:eastAsia="宋体" w:hAnsi="宋体" w:cs="宋体" w:hint="eastAsia"/>
                <w:color w:val="000000"/>
                <w:kern w:val="0"/>
                <w:sz w:val="22"/>
              </w:rPr>
              <w:t>/</w:t>
            </w:r>
            <w:r>
              <w:rPr>
                <w:rFonts w:ascii="宋体" w:eastAsia="宋体" w:hAnsi="宋体" w:cs="宋体" w:hint="eastAsia"/>
                <w:color w:val="000000"/>
                <w:kern w:val="0"/>
                <w:sz w:val="22"/>
              </w:rPr>
              <w:t>千兆自适应电口，</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proofErr w:type="gramStart"/>
            <w:r>
              <w:rPr>
                <w:rFonts w:ascii="宋体" w:eastAsia="宋体" w:hAnsi="宋体" w:cs="宋体" w:hint="eastAsia"/>
                <w:color w:val="000000"/>
                <w:kern w:val="0"/>
                <w:sz w:val="22"/>
              </w:rPr>
              <w:t>千兆光口</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Console</w:t>
            </w:r>
            <w:r>
              <w:rPr>
                <w:rFonts w:ascii="宋体" w:eastAsia="宋体" w:hAnsi="宋体" w:cs="宋体" w:hint="eastAsia"/>
                <w:color w:val="000000"/>
                <w:kern w:val="0"/>
                <w:sz w:val="22"/>
              </w:rPr>
              <w:t>接口，</w:t>
            </w:r>
            <w:r>
              <w:rPr>
                <w:rFonts w:ascii="宋体" w:eastAsia="宋体" w:hAnsi="宋体" w:cs="宋体" w:hint="eastAsia"/>
                <w:color w:val="000000"/>
                <w:kern w:val="0"/>
                <w:sz w:val="22"/>
              </w:rPr>
              <w:t>2</w:t>
            </w:r>
            <w:r>
              <w:rPr>
                <w:rFonts w:ascii="宋体" w:eastAsia="宋体" w:hAnsi="宋体" w:cs="宋体" w:hint="eastAsia"/>
                <w:color w:val="000000"/>
                <w:kern w:val="0"/>
                <w:sz w:val="22"/>
              </w:rPr>
              <w:t>个</w:t>
            </w:r>
            <w:r>
              <w:rPr>
                <w:rFonts w:ascii="宋体" w:eastAsia="宋体" w:hAnsi="宋体" w:cs="宋体" w:hint="eastAsia"/>
                <w:color w:val="000000"/>
                <w:kern w:val="0"/>
                <w:sz w:val="22"/>
              </w:rPr>
              <w:t>USB</w:t>
            </w:r>
            <w:r>
              <w:rPr>
                <w:rFonts w:ascii="宋体" w:eastAsia="宋体" w:hAnsi="宋体" w:cs="宋体" w:hint="eastAsia"/>
                <w:color w:val="000000"/>
                <w:kern w:val="0"/>
                <w:sz w:val="22"/>
              </w:rPr>
              <w:t>口；</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支持数据库类型：</w:t>
            </w:r>
            <w:r>
              <w:rPr>
                <w:rFonts w:ascii="宋体" w:eastAsia="宋体" w:hAnsi="宋体" w:cs="宋体" w:hint="eastAsia"/>
                <w:color w:val="000000"/>
                <w:kern w:val="0"/>
                <w:sz w:val="22"/>
              </w:rPr>
              <w:t>oracle</w:t>
            </w:r>
            <w:r>
              <w:rPr>
                <w:rFonts w:ascii="宋体" w:eastAsia="宋体" w:hAnsi="宋体" w:cs="宋体" w:hint="eastAsia"/>
                <w:color w:val="000000"/>
                <w:kern w:val="0"/>
                <w:sz w:val="22"/>
              </w:rPr>
              <w:t>、</w:t>
            </w:r>
            <w:r>
              <w:rPr>
                <w:rFonts w:ascii="宋体" w:eastAsia="宋体" w:hAnsi="宋体" w:cs="宋体" w:hint="eastAsia"/>
                <w:color w:val="000000"/>
                <w:kern w:val="0"/>
                <w:sz w:val="22"/>
              </w:rPr>
              <w:t>SQLserver</w:t>
            </w:r>
            <w:r>
              <w:rPr>
                <w:rFonts w:ascii="宋体" w:eastAsia="宋体" w:hAnsi="宋体" w:cs="宋体" w:hint="eastAsia"/>
                <w:color w:val="000000"/>
                <w:kern w:val="0"/>
                <w:sz w:val="22"/>
              </w:rPr>
              <w:t>、</w:t>
            </w:r>
            <w:r>
              <w:rPr>
                <w:rFonts w:ascii="宋体" w:eastAsia="宋体" w:hAnsi="宋体" w:cs="宋体" w:hint="eastAsia"/>
                <w:color w:val="000000"/>
                <w:kern w:val="0"/>
                <w:sz w:val="22"/>
              </w:rPr>
              <w:t>Mysql</w:t>
            </w:r>
            <w:r>
              <w:rPr>
                <w:rFonts w:ascii="宋体" w:eastAsia="宋体" w:hAnsi="宋体" w:cs="宋体" w:hint="eastAsia"/>
                <w:color w:val="000000"/>
                <w:kern w:val="0"/>
                <w:sz w:val="22"/>
              </w:rPr>
              <w:t>、</w:t>
            </w:r>
            <w:r>
              <w:rPr>
                <w:rFonts w:ascii="宋体" w:eastAsia="宋体" w:hAnsi="宋体" w:cs="宋体" w:hint="eastAsia"/>
                <w:color w:val="000000"/>
                <w:kern w:val="0"/>
                <w:sz w:val="22"/>
              </w:rPr>
              <w:t>DB2</w:t>
            </w:r>
            <w:r>
              <w:rPr>
                <w:rFonts w:ascii="宋体" w:eastAsia="宋体" w:hAnsi="宋体" w:cs="宋体" w:hint="eastAsia"/>
                <w:color w:val="000000"/>
                <w:kern w:val="0"/>
                <w:sz w:val="22"/>
              </w:rPr>
              <w:t>、</w:t>
            </w:r>
            <w:r>
              <w:rPr>
                <w:rFonts w:ascii="宋体" w:eastAsia="宋体" w:hAnsi="宋体" w:cs="宋体" w:hint="eastAsia"/>
                <w:color w:val="000000"/>
                <w:kern w:val="0"/>
                <w:sz w:val="22"/>
              </w:rPr>
              <w:t>infomix</w:t>
            </w:r>
            <w:r>
              <w:rPr>
                <w:rFonts w:ascii="宋体" w:eastAsia="宋体" w:hAnsi="宋体" w:cs="宋体" w:hint="eastAsia"/>
                <w:color w:val="000000"/>
                <w:kern w:val="0"/>
                <w:sz w:val="22"/>
              </w:rPr>
              <w:t>、</w:t>
            </w:r>
            <w:r>
              <w:rPr>
                <w:rFonts w:ascii="宋体" w:eastAsia="宋体" w:hAnsi="宋体" w:cs="宋体" w:hint="eastAsia"/>
                <w:color w:val="000000"/>
                <w:kern w:val="0"/>
                <w:sz w:val="22"/>
              </w:rPr>
              <w:t>Sybase</w:t>
            </w:r>
            <w:r>
              <w:rPr>
                <w:rFonts w:ascii="宋体" w:eastAsia="宋体" w:hAnsi="宋体" w:cs="宋体" w:hint="eastAsia"/>
                <w:color w:val="000000"/>
                <w:kern w:val="0"/>
                <w:sz w:val="22"/>
              </w:rPr>
              <w:t>、达梦、</w:t>
            </w:r>
            <w:proofErr w:type="gramStart"/>
            <w:r>
              <w:rPr>
                <w:rFonts w:ascii="宋体" w:eastAsia="宋体" w:hAnsi="宋体" w:cs="宋体" w:hint="eastAsia"/>
                <w:color w:val="000000"/>
                <w:kern w:val="0"/>
                <w:sz w:val="22"/>
              </w:rPr>
              <w:t>人大金</w:t>
            </w:r>
            <w:proofErr w:type="gramEnd"/>
            <w:r>
              <w:rPr>
                <w:rFonts w:ascii="宋体" w:eastAsia="宋体" w:hAnsi="宋体" w:cs="宋体" w:hint="eastAsia"/>
                <w:color w:val="000000"/>
                <w:kern w:val="0"/>
                <w:sz w:val="22"/>
              </w:rPr>
              <w:t>仓、</w:t>
            </w:r>
            <w:r>
              <w:rPr>
                <w:rFonts w:ascii="宋体" w:eastAsia="宋体" w:hAnsi="宋体" w:cs="宋体" w:hint="eastAsia"/>
                <w:color w:val="000000"/>
                <w:kern w:val="0"/>
                <w:sz w:val="22"/>
              </w:rPr>
              <w:t>Oscar</w:t>
            </w:r>
            <w:r>
              <w:rPr>
                <w:rFonts w:ascii="宋体" w:eastAsia="宋体" w:hAnsi="宋体" w:cs="宋体" w:hint="eastAsia"/>
                <w:color w:val="000000"/>
                <w:kern w:val="0"/>
                <w:sz w:val="22"/>
              </w:rPr>
              <w:t>（神通），数据仓库：</w:t>
            </w:r>
            <w:r>
              <w:rPr>
                <w:rFonts w:ascii="宋体" w:eastAsia="宋体" w:hAnsi="宋体" w:cs="宋体" w:hint="eastAsia"/>
                <w:color w:val="000000"/>
                <w:kern w:val="0"/>
                <w:sz w:val="22"/>
              </w:rPr>
              <w:t>teradata</w:t>
            </w:r>
            <w:r>
              <w:rPr>
                <w:rFonts w:ascii="宋体" w:eastAsia="宋体" w:hAnsi="宋体" w:cs="宋体" w:hint="eastAsia"/>
                <w:color w:val="000000"/>
                <w:kern w:val="0"/>
                <w:sz w:val="22"/>
              </w:rPr>
              <w:t>；其他数据库运维防护协议：</w:t>
            </w:r>
            <w:r>
              <w:rPr>
                <w:rFonts w:ascii="宋体" w:eastAsia="宋体" w:hAnsi="宋体" w:cs="宋体" w:hint="eastAsia"/>
                <w:color w:val="000000"/>
                <w:kern w:val="0"/>
                <w:sz w:val="22"/>
              </w:rPr>
              <w:t>HTTP</w:t>
            </w:r>
            <w:r>
              <w:rPr>
                <w:rFonts w:ascii="宋体" w:eastAsia="宋体" w:hAnsi="宋体" w:cs="宋体" w:hint="eastAsia"/>
                <w:color w:val="000000"/>
                <w:kern w:val="0"/>
                <w:sz w:val="22"/>
              </w:rPr>
              <w:t>、</w:t>
            </w:r>
            <w:r>
              <w:rPr>
                <w:rFonts w:ascii="宋体" w:eastAsia="宋体" w:hAnsi="宋体" w:cs="宋体" w:hint="eastAsia"/>
                <w:color w:val="000000"/>
                <w:kern w:val="0"/>
                <w:sz w:val="22"/>
              </w:rPr>
              <w:t>Telnet</w:t>
            </w:r>
            <w:r>
              <w:rPr>
                <w:rFonts w:ascii="宋体" w:eastAsia="宋体" w:hAnsi="宋体" w:cs="宋体" w:hint="eastAsia"/>
                <w:color w:val="000000"/>
                <w:kern w:val="0"/>
                <w:sz w:val="22"/>
              </w:rPr>
              <w:t>、</w:t>
            </w:r>
            <w:r>
              <w:rPr>
                <w:rFonts w:ascii="宋体" w:eastAsia="宋体" w:hAnsi="宋体" w:cs="宋体" w:hint="eastAsia"/>
                <w:color w:val="000000"/>
                <w:kern w:val="0"/>
                <w:sz w:val="22"/>
              </w:rPr>
              <w:t>SMTP</w:t>
            </w:r>
            <w:r>
              <w:rPr>
                <w:rFonts w:ascii="宋体" w:eastAsia="宋体" w:hAnsi="宋体" w:cs="宋体" w:hint="eastAsia"/>
                <w:color w:val="000000"/>
                <w:kern w:val="0"/>
                <w:sz w:val="22"/>
              </w:rPr>
              <w:t>、</w:t>
            </w:r>
            <w:r>
              <w:rPr>
                <w:rFonts w:ascii="宋体" w:eastAsia="宋体" w:hAnsi="宋体" w:cs="宋体" w:hint="eastAsia"/>
                <w:color w:val="000000"/>
                <w:kern w:val="0"/>
                <w:sz w:val="22"/>
              </w:rPr>
              <w:t>POP3</w:t>
            </w:r>
            <w:r>
              <w:rPr>
                <w:rFonts w:ascii="宋体" w:eastAsia="宋体" w:hAnsi="宋体" w:cs="宋体" w:hint="eastAsia"/>
                <w:color w:val="000000"/>
                <w:kern w:val="0"/>
                <w:sz w:val="22"/>
              </w:rPr>
              <w:t>、</w:t>
            </w:r>
            <w:r>
              <w:rPr>
                <w:rFonts w:ascii="宋体" w:eastAsia="宋体" w:hAnsi="宋体" w:cs="宋体" w:hint="eastAsia"/>
                <w:color w:val="000000"/>
                <w:kern w:val="0"/>
                <w:sz w:val="22"/>
              </w:rPr>
              <w:t>FTP</w:t>
            </w:r>
            <w:r>
              <w:rPr>
                <w:rFonts w:ascii="宋体" w:eastAsia="宋体" w:hAnsi="宋体" w:cs="宋体" w:hint="eastAsia"/>
                <w:color w:val="000000"/>
                <w:kern w:val="0"/>
                <w:sz w:val="22"/>
              </w:rPr>
              <w:t>；</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r>
              <w:rPr>
                <w:rFonts w:ascii="宋体" w:eastAsia="宋体" w:hAnsi="宋体" w:cs="宋体" w:hint="eastAsia"/>
                <w:color w:val="000000"/>
                <w:kern w:val="0"/>
                <w:sz w:val="22"/>
              </w:rPr>
              <w:t>审计规则：支持双向审计，不仅支持对数据请求的报文进行审计，同时支持返回结果审计</w:t>
            </w:r>
            <w:r>
              <w:rPr>
                <w:rFonts w:ascii="宋体" w:eastAsia="宋体" w:hAnsi="宋体" w:cs="宋体" w:hint="eastAsia"/>
                <w:color w:val="000000"/>
                <w:kern w:val="0"/>
                <w:sz w:val="22"/>
              </w:rPr>
              <w:t>;</w:t>
            </w:r>
          </w:p>
          <w:p w:rsidR="004C4640" w:rsidRDefault="00AD0181">
            <w:pPr>
              <w:widowControl/>
              <w:jc w:val="left"/>
              <w:textAlignment w:val="center"/>
              <w:rPr>
                <w:rFonts w:ascii="宋体" w:eastAsia="宋体" w:hAnsi="宋体" w:cs="宋体"/>
                <w:color w:val="000000"/>
                <w:kern w:val="0"/>
                <w:sz w:val="22"/>
                <w:shd w:val="clear" w:color="auto" w:fill="FFFF00"/>
              </w:rPr>
            </w:pPr>
            <w:r>
              <w:rPr>
                <w:rFonts w:ascii="宋体" w:eastAsia="宋体" w:hAnsi="宋体" w:cs="宋体" w:hint="eastAsia"/>
                <w:color w:val="000000"/>
                <w:kern w:val="0"/>
                <w:sz w:val="22"/>
              </w:rPr>
              <w:t>6.</w:t>
            </w:r>
            <w:r>
              <w:rPr>
                <w:rFonts w:ascii="宋体" w:eastAsia="宋体" w:hAnsi="宋体" w:cs="宋体" w:hint="eastAsia"/>
                <w:color w:val="000000"/>
                <w:kern w:val="0"/>
                <w:sz w:val="22"/>
              </w:rPr>
              <w:t>数据库弱点静态检测：支持</w:t>
            </w:r>
            <w:r>
              <w:rPr>
                <w:rFonts w:ascii="宋体" w:eastAsia="宋体" w:hAnsi="宋体" w:cs="宋体" w:hint="eastAsia"/>
                <w:color w:val="000000"/>
                <w:kern w:val="0"/>
                <w:sz w:val="22"/>
              </w:rPr>
              <w:t>oracle</w:t>
            </w:r>
            <w:r>
              <w:rPr>
                <w:rFonts w:ascii="宋体" w:eastAsia="宋体" w:hAnsi="宋体" w:cs="宋体" w:hint="eastAsia"/>
                <w:color w:val="000000"/>
                <w:kern w:val="0"/>
                <w:sz w:val="22"/>
              </w:rPr>
              <w:t>、</w:t>
            </w:r>
            <w:r>
              <w:rPr>
                <w:rFonts w:ascii="宋体" w:eastAsia="宋体" w:hAnsi="宋体" w:cs="宋体" w:hint="eastAsia"/>
                <w:color w:val="000000"/>
                <w:kern w:val="0"/>
                <w:sz w:val="22"/>
              </w:rPr>
              <w:t>SQLserver</w:t>
            </w:r>
            <w:r>
              <w:rPr>
                <w:rFonts w:ascii="宋体" w:eastAsia="宋体" w:hAnsi="宋体" w:cs="宋体" w:hint="eastAsia"/>
                <w:color w:val="000000"/>
                <w:kern w:val="0"/>
                <w:sz w:val="22"/>
              </w:rPr>
              <w:t>、</w:t>
            </w:r>
            <w:r>
              <w:rPr>
                <w:rFonts w:ascii="宋体" w:eastAsia="宋体" w:hAnsi="宋体" w:cs="宋体" w:hint="eastAsia"/>
                <w:color w:val="000000"/>
                <w:kern w:val="0"/>
                <w:sz w:val="22"/>
              </w:rPr>
              <w:t>Mysql</w:t>
            </w:r>
            <w:r>
              <w:rPr>
                <w:rFonts w:ascii="宋体" w:eastAsia="宋体" w:hAnsi="宋体" w:cs="宋体" w:hint="eastAsia"/>
                <w:color w:val="000000"/>
                <w:kern w:val="0"/>
                <w:sz w:val="22"/>
              </w:rPr>
              <w:t>数据库漏洞检测</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hint="eastAsia"/>
                <w:color w:val="000000"/>
                <w:kern w:val="0"/>
                <w:sz w:val="22"/>
              </w:rPr>
              <w:t>数据库攻击实时动态监测：针对数据库所在主机、数据库本身的网络攻击行为进行实时检测，支持对</w:t>
            </w:r>
            <w:r>
              <w:rPr>
                <w:rFonts w:ascii="宋体" w:eastAsia="宋体" w:hAnsi="宋体" w:cs="宋体" w:hint="eastAsia"/>
                <w:color w:val="000000"/>
                <w:kern w:val="0"/>
                <w:sz w:val="22"/>
              </w:rPr>
              <w:t>SQL</w:t>
            </w:r>
            <w:r>
              <w:rPr>
                <w:rFonts w:ascii="宋体" w:eastAsia="宋体" w:hAnsi="宋体" w:cs="宋体" w:hint="eastAsia"/>
                <w:color w:val="000000"/>
                <w:kern w:val="0"/>
                <w:sz w:val="22"/>
              </w:rPr>
              <w:t>注入、</w:t>
            </w:r>
            <w:proofErr w:type="gramStart"/>
            <w:r>
              <w:rPr>
                <w:rFonts w:ascii="宋体" w:eastAsia="宋体" w:hAnsi="宋体" w:cs="宋体" w:hint="eastAsia"/>
                <w:color w:val="000000"/>
                <w:kern w:val="0"/>
                <w:sz w:val="22"/>
              </w:rPr>
              <w:t>跨站脚本</w:t>
            </w:r>
            <w:proofErr w:type="gramEnd"/>
            <w:r>
              <w:rPr>
                <w:rFonts w:ascii="宋体" w:eastAsia="宋体" w:hAnsi="宋体" w:cs="宋体" w:hint="eastAsia"/>
                <w:color w:val="000000"/>
                <w:kern w:val="0"/>
                <w:sz w:val="22"/>
              </w:rPr>
              <w:t>攻击、远程命令执行等攻击方式，对任何尝试的攻击操作都会产生告警；预置</w:t>
            </w:r>
            <w:r>
              <w:rPr>
                <w:rFonts w:ascii="宋体" w:eastAsia="宋体" w:hAnsi="宋体" w:cs="宋体" w:hint="eastAsia"/>
                <w:color w:val="000000"/>
                <w:kern w:val="0"/>
                <w:sz w:val="22"/>
              </w:rPr>
              <w:t>telnet</w:t>
            </w:r>
            <w:r>
              <w:rPr>
                <w:rFonts w:ascii="宋体" w:eastAsia="宋体" w:hAnsi="宋体" w:cs="宋体" w:hint="eastAsia"/>
                <w:color w:val="000000"/>
                <w:kern w:val="0"/>
                <w:sz w:val="22"/>
              </w:rPr>
              <w:t>、</w:t>
            </w:r>
            <w:r>
              <w:rPr>
                <w:rFonts w:ascii="宋体" w:eastAsia="宋体" w:hAnsi="宋体" w:cs="宋体" w:hint="eastAsia"/>
                <w:color w:val="000000"/>
                <w:kern w:val="0"/>
                <w:sz w:val="22"/>
              </w:rPr>
              <w:t>FTP</w:t>
            </w:r>
            <w:r>
              <w:rPr>
                <w:rFonts w:ascii="宋体" w:eastAsia="宋体" w:hAnsi="宋体" w:cs="宋体" w:hint="eastAsia"/>
                <w:color w:val="000000"/>
                <w:kern w:val="0"/>
                <w:sz w:val="22"/>
              </w:rPr>
              <w:t>高危指令检测规则，当数据库所在服务器的运</w:t>
            </w:r>
            <w:proofErr w:type="gramStart"/>
            <w:r>
              <w:rPr>
                <w:rFonts w:ascii="宋体" w:eastAsia="宋体" w:hAnsi="宋体" w:cs="宋体" w:hint="eastAsia"/>
                <w:color w:val="000000"/>
                <w:kern w:val="0"/>
                <w:sz w:val="22"/>
              </w:rPr>
              <w:t>维发生</w:t>
            </w:r>
            <w:proofErr w:type="gramEnd"/>
            <w:r>
              <w:rPr>
                <w:rFonts w:ascii="宋体" w:eastAsia="宋体" w:hAnsi="宋体" w:cs="宋体" w:hint="eastAsia"/>
                <w:color w:val="000000"/>
                <w:kern w:val="0"/>
                <w:sz w:val="22"/>
              </w:rPr>
              <w:t>高危指令时立即告警；</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r>
              <w:rPr>
                <w:rFonts w:ascii="宋体" w:eastAsia="宋体" w:hAnsi="宋体" w:cs="宋体" w:hint="eastAsia"/>
                <w:color w:val="000000"/>
                <w:kern w:val="0"/>
                <w:sz w:val="22"/>
              </w:rPr>
              <w:t>数据库动态建</w:t>
            </w:r>
            <w:r>
              <w:rPr>
                <w:rFonts w:ascii="宋体" w:eastAsia="宋体" w:hAnsi="宋体" w:cs="宋体" w:hint="eastAsia"/>
                <w:color w:val="000000"/>
                <w:kern w:val="0"/>
                <w:sz w:val="22"/>
              </w:rPr>
              <w:t>模和自动更新：数据库访问基线</w:t>
            </w:r>
            <w:r>
              <w:rPr>
                <w:rFonts w:ascii="宋体" w:eastAsia="宋体" w:hAnsi="宋体" w:cs="宋体" w:hint="eastAsia"/>
                <w:color w:val="000000"/>
                <w:kern w:val="0"/>
                <w:sz w:val="22"/>
              </w:rPr>
              <w:lastRenderedPageBreak/>
              <w:t>自动建模，可根据访问端</w:t>
            </w:r>
            <w:r>
              <w:rPr>
                <w:rFonts w:ascii="宋体" w:eastAsia="宋体" w:hAnsi="宋体" w:cs="宋体" w:hint="eastAsia"/>
                <w:color w:val="000000"/>
                <w:kern w:val="0"/>
                <w:sz w:val="22"/>
              </w:rPr>
              <w:t>IP</w:t>
            </w:r>
            <w:r>
              <w:rPr>
                <w:rFonts w:ascii="宋体" w:eastAsia="宋体" w:hAnsi="宋体" w:cs="宋体" w:hint="eastAsia"/>
                <w:color w:val="000000"/>
                <w:kern w:val="0"/>
                <w:sz w:val="22"/>
              </w:rPr>
              <w:t>、数据库用户名等对数据库的访问规律（如：访问流量、增删</w:t>
            </w:r>
            <w:proofErr w:type="gramStart"/>
            <w:r>
              <w:rPr>
                <w:rFonts w:ascii="宋体" w:eastAsia="宋体" w:hAnsi="宋体" w:cs="宋体" w:hint="eastAsia"/>
                <w:color w:val="000000"/>
                <w:kern w:val="0"/>
                <w:sz w:val="22"/>
              </w:rPr>
              <w:t>改查操作</w:t>
            </w:r>
            <w:proofErr w:type="gramEnd"/>
            <w:r>
              <w:rPr>
                <w:rFonts w:ascii="宋体" w:eastAsia="宋体" w:hAnsi="宋体" w:cs="宋体" w:hint="eastAsia"/>
                <w:color w:val="000000"/>
                <w:kern w:val="0"/>
                <w:sz w:val="22"/>
              </w:rPr>
              <w:t>量、访问的数据库、表、字段等属性）进行动态学习，建立数据库</w:t>
            </w:r>
            <w:proofErr w:type="gramStart"/>
            <w:r>
              <w:rPr>
                <w:rFonts w:ascii="宋体" w:eastAsia="宋体" w:hAnsi="宋体" w:cs="宋体" w:hint="eastAsia"/>
                <w:color w:val="000000"/>
                <w:kern w:val="0"/>
                <w:sz w:val="22"/>
              </w:rPr>
              <w:t>正常访问</w:t>
            </w:r>
            <w:proofErr w:type="gramEnd"/>
            <w:r>
              <w:rPr>
                <w:rFonts w:ascii="宋体" w:eastAsia="宋体" w:hAnsi="宋体" w:cs="宋体" w:hint="eastAsia"/>
                <w:color w:val="000000"/>
                <w:kern w:val="0"/>
                <w:sz w:val="22"/>
              </w:rPr>
              <w:t>的使用基线，从而可进行违规异常行为的判断；</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9.</w:t>
            </w:r>
            <w:r>
              <w:rPr>
                <w:rFonts w:ascii="宋体" w:eastAsia="宋体" w:hAnsi="宋体" w:cs="宋体" w:hint="eastAsia"/>
                <w:color w:val="000000"/>
                <w:kern w:val="0"/>
                <w:sz w:val="22"/>
              </w:rPr>
              <w:t>三层关联：支持通过审计探针部署方式实现三层</w:t>
            </w:r>
            <w:r>
              <w:rPr>
                <w:rFonts w:ascii="宋体" w:eastAsia="宋体" w:hAnsi="宋体" w:cs="宋体" w:hint="eastAsia"/>
                <w:color w:val="000000"/>
                <w:kern w:val="0"/>
                <w:sz w:val="22"/>
              </w:rPr>
              <w:t>B/S</w:t>
            </w:r>
            <w:r>
              <w:rPr>
                <w:rFonts w:ascii="宋体" w:eastAsia="宋体" w:hAnsi="宋体" w:cs="宋体" w:hint="eastAsia"/>
                <w:color w:val="000000"/>
                <w:kern w:val="0"/>
                <w:sz w:val="22"/>
              </w:rPr>
              <w:t>系统</w:t>
            </w:r>
            <w:r>
              <w:rPr>
                <w:rFonts w:ascii="宋体" w:eastAsia="宋体" w:hAnsi="宋体" w:cs="宋体" w:hint="eastAsia"/>
                <w:color w:val="000000"/>
                <w:kern w:val="0"/>
                <w:sz w:val="22"/>
              </w:rPr>
              <w:t>100%</w:t>
            </w:r>
            <w:r>
              <w:rPr>
                <w:rFonts w:ascii="宋体" w:eastAsia="宋体" w:hAnsi="宋体" w:cs="宋体" w:hint="eastAsia"/>
                <w:color w:val="000000"/>
                <w:kern w:val="0"/>
                <w:sz w:val="22"/>
              </w:rPr>
              <w:t>准确关联，支持</w:t>
            </w:r>
            <w:r>
              <w:rPr>
                <w:rFonts w:ascii="宋体" w:eastAsia="宋体" w:hAnsi="宋体" w:cs="宋体" w:hint="eastAsia"/>
                <w:color w:val="000000"/>
                <w:kern w:val="0"/>
                <w:sz w:val="22"/>
              </w:rPr>
              <w:t>Java</w:t>
            </w:r>
            <w:r>
              <w:rPr>
                <w:rFonts w:ascii="宋体" w:eastAsia="宋体" w:hAnsi="宋体" w:cs="宋体" w:hint="eastAsia"/>
                <w:color w:val="000000"/>
                <w:kern w:val="0"/>
                <w:sz w:val="22"/>
              </w:rPr>
              <w:t>、</w:t>
            </w:r>
            <w:r>
              <w:rPr>
                <w:rFonts w:ascii="宋体" w:eastAsia="宋体" w:hAnsi="宋体" w:cs="宋体" w:hint="eastAsia"/>
                <w:color w:val="000000"/>
                <w:kern w:val="0"/>
                <w:sz w:val="22"/>
              </w:rPr>
              <w:t>PHP</w:t>
            </w:r>
            <w:r>
              <w:rPr>
                <w:rFonts w:ascii="宋体" w:eastAsia="宋体" w:hAnsi="宋体" w:cs="宋体" w:hint="eastAsia"/>
                <w:color w:val="000000"/>
                <w:kern w:val="0"/>
                <w:sz w:val="22"/>
              </w:rPr>
              <w:t>、</w:t>
            </w:r>
            <w:r>
              <w:rPr>
                <w:rFonts w:ascii="宋体" w:eastAsia="宋体" w:hAnsi="宋体" w:cs="宋体" w:hint="eastAsia"/>
                <w:color w:val="000000"/>
                <w:kern w:val="0"/>
                <w:sz w:val="22"/>
              </w:rPr>
              <w:t>.NET</w:t>
            </w:r>
            <w:r>
              <w:rPr>
                <w:rFonts w:ascii="宋体" w:eastAsia="宋体" w:hAnsi="宋体" w:cs="宋体" w:hint="eastAsia"/>
                <w:color w:val="000000"/>
                <w:kern w:val="0"/>
                <w:sz w:val="22"/>
              </w:rPr>
              <w:t>等探针类型；</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r>
              <w:rPr>
                <w:rFonts w:ascii="宋体" w:eastAsia="宋体" w:hAnsi="宋体" w:cs="宋体" w:hint="eastAsia"/>
                <w:color w:val="000000"/>
                <w:kern w:val="0"/>
                <w:sz w:val="22"/>
              </w:rPr>
              <w:t>业务翻译：提供</w:t>
            </w:r>
            <w:r>
              <w:rPr>
                <w:rFonts w:ascii="宋体" w:eastAsia="宋体" w:hAnsi="宋体" w:cs="宋体" w:hint="eastAsia"/>
                <w:color w:val="000000"/>
                <w:kern w:val="0"/>
                <w:sz w:val="22"/>
              </w:rPr>
              <w:t>SQL</w:t>
            </w:r>
            <w:r>
              <w:rPr>
                <w:rFonts w:ascii="宋体" w:eastAsia="宋体" w:hAnsi="宋体" w:cs="宋体" w:hint="eastAsia"/>
                <w:color w:val="000000"/>
                <w:kern w:val="0"/>
                <w:sz w:val="22"/>
              </w:rPr>
              <w:t>语句的语义分析，将复杂的</w:t>
            </w:r>
            <w:r>
              <w:rPr>
                <w:rFonts w:ascii="宋体" w:eastAsia="宋体" w:hAnsi="宋体" w:cs="宋体" w:hint="eastAsia"/>
                <w:color w:val="000000"/>
                <w:kern w:val="0"/>
                <w:sz w:val="22"/>
              </w:rPr>
              <w:t>SQL</w:t>
            </w:r>
            <w:r>
              <w:rPr>
                <w:rFonts w:ascii="宋体" w:eastAsia="宋体" w:hAnsi="宋体" w:cs="宋体" w:hint="eastAsia"/>
                <w:color w:val="000000"/>
                <w:kern w:val="0"/>
                <w:sz w:val="22"/>
              </w:rPr>
              <w:t>操作语句翻译成通俗的业务操作行为，直观理解操作内容；</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11.</w:t>
            </w:r>
            <w:r>
              <w:rPr>
                <w:rFonts w:ascii="宋体" w:eastAsia="宋体" w:hAnsi="宋体" w:cs="宋体" w:hint="eastAsia"/>
                <w:color w:val="000000"/>
                <w:kern w:val="0"/>
                <w:sz w:val="22"/>
              </w:rPr>
              <w:t>日志报表：支持自定义报表，可以根据数据库服务器生成</w:t>
            </w:r>
            <w:r>
              <w:rPr>
                <w:rFonts w:ascii="宋体" w:eastAsia="宋体" w:hAnsi="宋体" w:cs="宋体" w:hint="eastAsia"/>
                <w:color w:val="000000"/>
                <w:kern w:val="0"/>
                <w:sz w:val="22"/>
              </w:rPr>
              <w:t>统计报表；支持严格按照塞班斯（</w:t>
            </w:r>
            <w:r>
              <w:rPr>
                <w:rFonts w:ascii="宋体" w:eastAsia="宋体" w:hAnsi="宋体" w:cs="宋体" w:hint="eastAsia"/>
                <w:color w:val="000000"/>
                <w:kern w:val="0"/>
                <w:sz w:val="22"/>
              </w:rPr>
              <w:t>SOX</w:t>
            </w:r>
            <w:r>
              <w:rPr>
                <w:rFonts w:ascii="宋体" w:eastAsia="宋体" w:hAnsi="宋体" w:cs="宋体" w:hint="eastAsia"/>
                <w:color w:val="000000"/>
                <w:kern w:val="0"/>
                <w:sz w:val="22"/>
              </w:rPr>
              <w:t>）法案、等级保护标准要求生成综合报告。</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2</w:t>
            </w:r>
            <w:r>
              <w:rPr>
                <w:rFonts w:ascii="宋体" w:eastAsia="宋体" w:hAnsi="宋体" w:cs="宋体" w:hint="eastAsia"/>
                <w:b/>
                <w:color w:val="000000"/>
                <w:kern w:val="0"/>
                <w:sz w:val="22"/>
              </w:rPr>
              <w:t>、软件模块</w:t>
            </w:r>
          </w:p>
        </w:tc>
      </w:tr>
      <w:tr w:rsidR="004C4640">
        <w:trPr>
          <w:trHeight w:val="286"/>
        </w:trPr>
        <w:tc>
          <w:tcPr>
            <w:tcW w:w="1057" w:type="dxa"/>
            <w:vMerge w:val="restart"/>
            <w:tcBorders>
              <w:top w:val="single" w:sz="4" w:space="0" w:color="000000"/>
              <w:left w:val="single" w:sz="12"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73</w:t>
            </w:r>
          </w:p>
        </w:tc>
        <w:tc>
          <w:tcPr>
            <w:tcW w:w="690" w:type="dxa"/>
            <w:vMerge w:val="restart"/>
            <w:tcBorders>
              <w:top w:val="single" w:sz="4" w:space="0" w:color="000000"/>
              <w:left w:val="single" w:sz="4" w:space="0" w:color="000000"/>
              <w:right w:val="single" w:sz="4" w:space="0" w:color="auto"/>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城区社会管理服务综合信息平台</w:t>
            </w:r>
          </w:p>
        </w:tc>
        <w:tc>
          <w:tcPr>
            <w:tcW w:w="549" w:type="dxa"/>
            <w:tcBorders>
              <w:top w:val="single" w:sz="4" w:space="0" w:color="000000"/>
              <w:left w:val="single" w:sz="4" w:space="0" w:color="auto"/>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智慧社区综合服务门户子系统</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adjustRightInd w:val="0"/>
              <w:snapToGrid w:val="0"/>
              <w:rPr>
                <w:rFonts w:ascii="宋体" w:eastAsia="宋体" w:hAnsi="宋体" w:cs="宋体"/>
                <w:sz w:val="22"/>
              </w:rPr>
            </w:pPr>
            <w:r>
              <w:rPr>
                <w:rFonts w:ascii="宋体" w:eastAsia="宋体" w:hAnsi="宋体" w:cs="宋体" w:hint="eastAsia"/>
                <w:sz w:val="22"/>
              </w:rPr>
              <w:t>要求为采购人提供统一服务门户，对采购人的区县、街镇、社区提供四级服务支持。服务门户包括具体内容包括：</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１</w:t>
            </w:r>
            <w:r>
              <w:rPr>
                <w:rFonts w:ascii="宋体" w:eastAsia="宋体" w:hAnsi="宋体" w:cs="宋体" w:hint="eastAsia"/>
                <w:sz w:val="22"/>
              </w:rPr>
              <w:t>.</w:t>
            </w:r>
            <w:r>
              <w:rPr>
                <w:rFonts w:ascii="宋体" w:eastAsia="宋体" w:hAnsi="宋体" w:cs="宋体" w:hint="eastAsia"/>
                <w:sz w:val="22"/>
              </w:rPr>
              <w:t>首页：包括政务公告、要闻动态、办事流程、便民服务、业务推广、信息检索、在线投票、相关链接、浮游公告、重要信息窗口弹出等。</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2.</w:t>
            </w:r>
            <w:r>
              <w:rPr>
                <w:rFonts w:ascii="宋体" w:eastAsia="宋体" w:hAnsi="宋体" w:cs="宋体" w:hint="eastAsia"/>
                <w:sz w:val="22"/>
              </w:rPr>
              <w:t>政务公告：包括通知公告、工作简报、普发性文件等。</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政务动态：包括智慧社区新闻动态、重要新闻选编、街镇动态等。</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4.</w:t>
            </w:r>
            <w:r>
              <w:rPr>
                <w:rFonts w:ascii="宋体" w:eastAsia="宋体" w:hAnsi="宋体" w:cs="宋体" w:hint="eastAsia"/>
                <w:sz w:val="22"/>
              </w:rPr>
              <w:t>便民服务：包括房屋租赁服务、实有人员自助申报服务、服务站点查询服务。</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5.</w:t>
            </w:r>
            <w:r>
              <w:rPr>
                <w:rFonts w:ascii="宋体" w:eastAsia="宋体" w:hAnsi="宋体" w:cs="宋体" w:hint="eastAsia"/>
                <w:sz w:val="22"/>
              </w:rPr>
              <w:t>政务公开：包括组织机构、政策法规、发展规划等。</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6.</w:t>
            </w:r>
            <w:r>
              <w:rPr>
                <w:rFonts w:ascii="宋体" w:eastAsia="宋体" w:hAnsi="宋体" w:cs="宋体" w:hint="eastAsia"/>
                <w:sz w:val="22"/>
              </w:rPr>
              <w:t>互动：包括投诉及反馈、投票互动等。</w:t>
            </w:r>
          </w:p>
          <w:p w:rsidR="004C4640" w:rsidRDefault="00AD0181">
            <w:pPr>
              <w:adjustRightInd w:val="0"/>
              <w:snapToGrid w:val="0"/>
              <w:rPr>
                <w:rFonts w:ascii="宋体" w:eastAsia="宋体" w:hAnsi="宋体" w:cs="宋体"/>
                <w:color w:val="000000"/>
                <w:sz w:val="22"/>
              </w:rPr>
            </w:pPr>
            <w:r>
              <w:rPr>
                <w:rFonts w:ascii="宋体" w:eastAsia="宋体" w:hAnsi="宋体" w:cs="宋体" w:hint="eastAsia"/>
                <w:sz w:val="22"/>
              </w:rPr>
              <w:t>7.</w:t>
            </w:r>
            <w:r>
              <w:rPr>
                <w:rFonts w:ascii="宋体" w:eastAsia="宋体" w:hAnsi="宋体" w:cs="宋体" w:hint="eastAsia"/>
                <w:sz w:val="22"/>
              </w:rPr>
              <w:t>相关链接：提供其他相关单位官方门户网站的友情链接。</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90"/>
        </w:trPr>
        <w:tc>
          <w:tcPr>
            <w:tcW w:w="1057" w:type="dxa"/>
            <w:vMerge/>
            <w:tcBorders>
              <w:left w:val="single" w:sz="12" w:space="0" w:color="000000"/>
              <w:right w:val="single" w:sz="4" w:space="0" w:color="000000"/>
            </w:tcBorders>
            <w:shd w:val="clear" w:color="auto" w:fill="auto"/>
            <w:vAlign w:val="center"/>
          </w:tcPr>
          <w:p w:rsidR="004C4640" w:rsidRDefault="004C4640">
            <w:pPr>
              <w:widowControl/>
              <w:jc w:val="center"/>
              <w:textAlignment w:val="center"/>
              <w:rPr>
                <w:rFonts w:ascii="宋体" w:eastAsia="宋体" w:hAnsi="宋体" w:cs="宋体"/>
                <w:color w:val="000000"/>
                <w:sz w:val="22"/>
              </w:rPr>
            </w:pPr>
          </w:p>
        </w:tc>
        <w:tc>
          <w:tcPr>
            <w:tcW w:w="690" w:type="dxa"/>
            <w:vMerge/>
            <w:tcBorders>
              <w:left w:val="single" w:sz="4" w:space="0" w:color="000000"/>
              <w:right w:val="single" w:sz="4" w:space="0" w:color="auto"/>
            </w:tcBorders>
            <w:shd w:val="clear" w:color="auto" w:fill="auto"/>
            <w:vAlign w:val="center"/>
          </w:tcPr>
          <w:p w:rsidR="004C4640" w:rsidRDefault="004C4640">
            <w:pPr>
              <w:widowControl/>
              <w:jc w:val="center"/>
              <w:textAlignment w:val="center"/>
              <w:rPr>
                <w:rFonts w:ascii="宋体" w:eastAsia="宋体" w:hAnsi="宋体" w:cs="宋体"/>
                <w:color w:val="000000"/>
                <w:sz w:val="22"/>
              </w:rPr>
            </w:pPr>
          </w:p>
        </w:tc>
        <w:tc>
          <w:tcPr>
            <w:tcW w:w="549" w:type="dxa"/>
            <w:tcBorders>
              <w:top w:val="single" w:sz="4" w:space="0" w:color="000000"/>
              <w:left w:val="single" w:sz="4" w:space="0" w:color="auto"/>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基础</w:t>
            </w:r>
            <w:proofErr w:type="gramStart"/>
            <w:r>
              <w:rPr>
                <w:rFonts w:ascii="宋体" w:eastAsia="宋体" w:hAnsi="宋体" w:cs="宋体" w:hint="eastAsia"/>
                <w:color w:val="000000"/>
                <w:kern w:val="0"/>
                <w:sz w:val="22"/>
              </w:rPr>
              <w:t>库信息</w:t>
            </w:r>
            <w:proofErr w:type="gramEnd"/>
            <w:r>
              <w:rPr>
                <w:rFonts w:ascii="宋体" w:eastAsia="宋体" w:hAnsi="宋体" w:cs="宋体" w:hint="eastAsia"/>
                <w:color w:val="000000"/>
                <w:kern w:val="0"/>
                <w:sz w:val="22"/>
              </w:rPr>
              <w:t>平台子系统</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adjustRightInd w:val="0"/>
              <w:snapToGrid w:val="0"/>
              <w:rPr>
                <w:rFonts w:ascii="宋体" w:eastAsia="宋体" w:hAnsi="宋体" w:cs="宋体"/>
                <w:sz w:val="22"/>
              </w:rPr>
            </w:pPr>
            <w:r>
              <w:rPr>
                <w:rFonts w:ascii="宋体" w:eastAsia="宋体" w:hAnsi="宋体" w:cs="宋体" w:hint="eastAsia"/>
                <w:sz w:val="22"/>
              </w:rPr>
              <w:t>人口基础数据库</w:t>
            </w:r>
            <w:r>
              <w:rPr>
                <w:rFonts w:ascii="宋体" w:eastAsia="宋体" w:hAnsi="宋体" w:cs="宋体" w:hint="eastAsia"/>
                <w:sz w:val="22"/>
              </w:rPr>
              <w:t xml:space="preserve">: </w:t>
            </w:r>
            <w:r>
              <w:rPr>
                <w:rFonts w:ascii="宋体" w:eastAsia="宋体" w:hAnsi="宋体" w:cs="宋体" w:hint="eastAsia"/>
                <w:sz w:val="22"/>
              </w:rPr>
              <w:t>将采购人的各项信息资源进行整合，包括实有人口信息、实有房屋信息、实有单位信息、社区智能门禁信息、社区移动巡查信息等进行统一整合。另外，平台还可通过定制接口，在实现信息化业务整合时，还可根据采购人的新业务需求，对原有信息化业务进行梳理和定制开发。功能要求：</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1.</w:t>
            </w:r>
            <w:r>
              <w:rPr>
                <w:rFonts w:ascii="宋体" w:eastAsia="宋体" w:hAnsi="宋体" w:cs="宋体" w:hint="eastAsia"/>
                <w:sz w:val="22"/>
              </w:rPr>
              <w:t>统一身份认证：本项目要求基于采购人现有的用户组织架构管理体系进行账号管理和统一单点登录。门户框架提供用户认证接口</w:t>
            </w:r>
            <w:r>
              <w:rPr>
                <w:rFonts w:ascii="宋体" w:eastAsia="宋体" w:hAnsi="宋体" w:cs="宋体" w:hint="eastAsia"/>
                <w:sz w:val="22"/>
              </w:rPr>
              <w:t>:</w:t>
            </w:r>
            <w:r>
              <w:rPr>
                <w:rFonts w:ascii="宋体" w:eastAsia="宋体" w:hAnsi="宋体" w:cs="宋体" w:hint="eastAsia"/>
                <w:sz w:val="22"/>
              </w:rPr>
              <w:t>提供基于</w:t>
            </w:r>
            <w:r>
              <w:rPr>
                <w:rFonts w:ascii="宋体" w:eastAsia="宋体" w:hAnsi="宋体" w:cs="宋体" w:hint="eastAsia"/>
                <w:sz w:val="22"/>
              </w:rPr>
              <w:lastRenderedPageBreak/>
              <w:t>用户名密码、客户端标识的认证接口，并针对客户端返回特定的认证令牌，支持门户的单点登录系统集成。</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2.</w:t>
            </w:r>
            <w:r>
              <w:rPr>
                <w:rFonts w:ascii="宋体" w:eastAsia="宋体" w:hAnsi="宋体" w:cs="宋体" w:hint="eastAsia"/>
                <w:sz w:val="22"/>
              </w:rPr>
              <w:t>实有房屋管理：包括房屋栋</w:t>
            </w:r>
            <w:r>
              <w:rPr>
                <w:rFonts w:ascii="宋体" w:eastAsia="宋体" w:hAnsi="宋体" w:cs="宋体" w:hint="eastAsia"/>
                <w:sz w:val="22"/>
              </w:rPr>
              <w:t>/</w:t>
            </w:r>
            <w:r>
              <w:rPr>
                <w:rFonts w:ascii="宋体" w:eastAsia="宋体" w:hAnsi="宋体" w:cs="宋体" w:hint="eastAsia"/>
                <w:sz w:val="22"/>
              </w:rPr>
              <w:t>套的</w:t>
            </w:r>
            <w:r>
              <w:rPr>
                <w:rFonts w:ascii="宋体" w:eastAsia="宋体" w:hAnsi="宋体" w:cs="宋体" w:hint="eastAsia"/>
                <w:sz w:val="22"/>
              </w:rPr>
              <w:t>新增、房屋栋</w:t>
            </w:r>
            <w:r>
              <w:rPr>
                <w:rFonts w:ascii="宋体" w:eastAsia="宋体" w:hAnsi="宋体" w:cs="宋体" w:hint="eastAsia"/>
                <w:sz w:val="22"/>
              </w:rPr>
              <w:t>/</w:t>
            </w:r>
            <w:r>
              <w:rPr>
                <w:rFonts w:ascii="宋体" w:eastAsia="宋体" w:hAnsi="宋体" w:cs="宋体" w:hint="eastAsia"/>
                <w:sz w:val="22"/>
              </w:rPr>
              <w:t>套查询、房屋信息修改、房屋注销、房屋平面图管理、房屋照片管理、房屋隐患登记及分级分类管理等。</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实有人员管理：包括实有人员信息登记、实有人员信息来源分类管理、实有人员信息补齐、实有人员信息修改、实有人员信息注销、实有人员信息变更、实有人员信息查询等。</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4.</w:t>
            </w:r>
            <w:r>
              <w:rPr>
                <w:rFonts w:ascii="宋体" w:eastAsia="宋体" w:hAnsi="宋体" w:cs="宋体" w:hint="eastAsia"/>
                <w:sz w:val="22"/>
              </w:rPr>
              <w:t>实有单位管理：包括实有单位登记、实有单位查询、实有单位修改、实有单位注销等。</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5.</w:t>
            </w:r>
            <w:r>
              <w:rPr>
                <w:rFonts w:ascii="宋体" w:eastAsia="宋体" w:hAnsi="宋体" w:cs="宋体" w:hint="eastAsia"/>
                <w:sz w:val="22"/>
              </w:rPr>
              <w:t>日常巡查信息管理：包括巡查隐患登记、巡查记录查询、隐患分级管理、隐患分类管理、隐患</w:t>
            </w:r>
            <w:proofErr w:type="gramStart"/>
            <w:r>
              <w:rPr>
                <w:rFonts w:ascii="宋体" w:eastAsia="宋体" w:hAnsi="宋体" w:cs="宋体" w:hint="eastAsia"/>
                <w:sz w:val="22"/>
              </w:rPr>
              <w:t>告书知</w:t>
            </w:r>
            <w:proofErr w:type="gramEnd"/>
            <w:r>
              <w:rPr>
                <w:rFonts w:ascii="宋体" w:eastAsia="宋体" w:hAnsi="宋体" w:cs="宋体" w:hint="eastAsia"/>
                <w:sz w:val="22"/>
              </w:rPr>
              <w:t>A4</w:t>
            </w:r>
            <w:r>
              <w:rPr>
                <w:rFonts w:ascii="宋体" w:eastAsia="宋体" w:hAnsi="宋体" w:cs="宋体" w:hint="eastAsia"/>
                <w:sz w:val="22"/>
              </w:rPr>
              <w:t>纸打印等。</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6.</w:t>
            </w:r>
            <w:r>
              <w:rPr>
                <w:rFonts w:ascii="宋体" w:eastAsia="宋体" w:hAnsi="宋体" w:cs="宋体" w:hint="eastAsia"/>
                <w:sz w:val="22"/>
              </w:rPr>
              <w:t>业务支撑管理：①移动采集客户端发布管理：包括应用发</w:t>
            </w:r>
            <w:r>
              <w:rPr>
                <w:rFonts w:ascii="宋体" w:eastAsia="宋体" w:hAnsi="宋体" w:cs="宋体" w:hint="eastAsia"/>
                <w:sz w:val="22"/>
              </w:rPr>
              <w:t>布、应用版本更新管理、应用权限管理等；②移动终端设备管理：包括设备台账、发放登记、配发情况统计等；③移动终端的地图定位及轨迹。</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sz w:val="22"/>
              </w:rPr>
              <w:t>7.</w:t>
            </w:r>
            <w:r>
              <w:rPr>
                <w:rFonts w:ascii="宋体" w:eastAsia="宋体" w:hAnsi="宋体" w:cs="宋体" w:hint="eastAsia"/>
                <w:sz w:val="22"/>
              </w:rPr>
              <w:t>整合户籍人口、流动人口、关注人群等数据，实现人口基础信息的采集、查询、统计。</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vMerge/>
            <w:tcBorders>
              <w:left w:val="single" w:sz="12" w:space="0" w:color="000000"/>
              <w:right w:val="single" w:sz="4" w:space="0" w:color="000000"/>
            </w:tcBorders>
            <w:shd w:val="clear" w:color="auto" w:fill="auto"/>
            <w:vAlign w:val="center"/>
          </w:tcPr>
          <w:p w:rsidR="004C4640" w:rsidRDefault="004C4640">
            <w:pPr>
              <w:widowControl/>
              <w:jc w:val="center"/>
              <w:textAlignment w:val="center"/>
              <w:rPr>
                <w:rFonts w:ascii="宋体" w:eastAsia="宋体" w:hAnsi="宋体" w:cs="宋体"/>
                <w:color w:val="000000"/>
                <w:sz w:val="22"/>
              </w:rPr>
            </w:pPr>
          </w:p>
        </w:tc>
        <w:tc>
          <w:tcPr>
            <w:tcW w:w="690" w:type="dxa"/>
            <w:vMerge/>
            <w:tcBorders>
              <w:left w:val="single" w:sz="4" w:space="0" w:color="000000"/>
              <w:right w:val="single" w:sz="4" w:space="0" w:color="auto"/>
            </w:tcBorders>
            <w:shd w:val="clear" w:color="auto" w:fill="auto"/>
            <w:vAlign w:val="center"/>
          </w:tcPr>
          <w:p w:rsidR="004C4640" w:rsidRDefault="004C4640">
            <w:pPr>
              <w:widowControl/>
              <w:jc w:val="center"/>
              <w:textAlignment w:val="center"/>
              <w:rPr>
                <w:rFonts w:ascii="宋体" w:eastAsia="宋体" w:hAnsi="宋体" w:cs="宋体"/>
                <w:color w:val="000000"/>
                <w:sz w:val="22"/>
              </w:rPr>
            </w:pPr>
          </w:p>
        </w:tc>
        <w:tc>
          <w:tcPr>
            <w:tcW w:w="549" w:type="dxa"/>
            <w:tcBorders>
              <w:top w:val="single" w:sz="4" w:space="0" w:color="000000"/>
              <w:left w:val="single" w:sz="4" w:space="0" w:color="auto"/>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社区综合管理平台子系统</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adjustRightInd w:val="0"/>
              <w:snapToGrid w:val="0"/>
              <w:rPr>
                <w:rFonts w:ascii="宋体" w:eastAsia="宋体" w:hAnsi="宋体" w:cs="宋体"/>
                <w:sz w:val="22"/>
                <w:shd w:val="clear" w:color="auto" w:fill="FFFF00"/>
              </w:rPr>
            </w:pPr>
            <w:r>
              <w:rPr>
                <w:rFonts w:ascii="宋体" w:eastAsia="宋体" w:hAnsi="宋体" w:cs="宋体" w:hint="eastAsia"/>
                <w:sz w:val="22"/>
              </w:rPr>
              <w:t>1.</w:t>
            </w:r>
            <w:r>
              <w:rPr>
                <w:rFonts w:ascii="宋体" w:eastAsia="宋体" w:hAnsi="宋体" w:cs="宋体" w:hint="eastAsia"/>
                <w:sz w:val="22"/>
              </w:rPr>
              <w:t>房屋分级分类管理体系建设：房屋分级分类管理体系的分类分级是多层次、多维度的，它的层级和维</w:t>
            </w:r>
            <w:proofErr w:type="gramStart"/>
            <w:r>
              <w:rPr>
                <w:rFonts w:ascii="宋体" w:eastAsia="宋体" w:hAnsi="宋体" w:cs="宋体" w:hint="eastAsia"/>
                <w:sz w:val="22"/>
              </w:rPr>
              <w:t>度包括</w:t>
            </w:r>
            <w:proofErr w:type="gramEnd"/>
            <w:r>
              <w:rPr>
                <w:rFonts w:ascii="宋体" w:eastAsia="宋体" w:hAnsi="宋体" w:cs="宋体" w:hint="eastAsia"/>
                <w:sz w:val="22"/>
              </w:rPr>
              <w:t>管理规模（层）、管理区域（片）、自然管理状况（级）、安全管理现状（等）、安全隐患类别（类）等。要求投标人根据层、片、级、等、类等多维度、多层级等对房屋分级分类管理体系进行详细的方案设计，关键功能须提供设计截图</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2.</w:t>
            </w:r>
            <w:r>
              <w:rPr>
                <w:rFonts w:ascii="宋体" w:eastAsia="宋体" w:hAnsi="宋体" w:cs="宋体" w:hint="eastAsia"/>
                <w:sz w:val="22"/>
              </w:rPr>
              <w:t>人员分级分类体系建设：人员的分级分类维</w:t>
            </w:r>
            <w:proofErr w:type="gramStart"/>
            <w:r>
              <w:rPr>
                <w:rFonts w:ascii="宋体" w:eastAsia="宋体" w:hAnsi="宋体" w:cs="宋体" w:hint="eastAsia"/>
                <w:sz w:val="22"/>
              </w:rPr>
              <w:t>度包括</w:t>
            </w:r>
            <w:proofErr w:type="gramEnd"/>
            <w:r>
              <w:rPr>
                <w:rFonts w:ascii="宋体" w:eastAsia="宋体" w:hAnsi="宋体" w:cs="宋体" w:hint="eastAsia"/>
                <w:sz w:val="22"/>
              </w:rPr>
              <w:t>居住人员情况、从事行业、居住地方情况等，具体如下：</w:t>
            </w:r>
          </w:p>
          <w:p w:rsidR="004C4640" w:rsidRDefault="00AD0181">
            <w:pPr>
              <w:pStyle w:val="af5"/>
              <w:widowControl/>
              <w:numPr>
                <w:ilvl w:val="0"/>
                <w:numId w:val="7"/>
              </w:numPr>
              <w:adjustRightInd w:val="0"/>
              <w:snapToGrid w:val="0"/>
              <w:ind w:firstLineChars="0" w:hanging="272"/>
              <w:jc w:val="left"/>
              <w:rPr>
                <w:rFonts w:ascii="宋体" w:hAnsi="宋体" w:cs="宋体"/>
                <w:sz w:val="22"/>
              </w:rPr>
            </w:pPr>
            <w:r>
              <w:rPr>
                <w:rFonts w:ascii="宋体" w:hAnsi="宋体" w:cs="宋体" w:hint="eastAsia"/>
                <w:sz w:val="22"/>
              </w:rPr>
              <w:t>居住人员情况：根据采购人录入系统中的特殊人员、有违法犯罪前科人员名单，以及管理员通过移动巡查录入的居住人</w:t>
            </w:r>
            <w:r>
              <w:rPr>
                <w:rFonts w:ascii="宋体" w:hAnsi="宋体" w:cs="宋体" w:hint="eastAsia"/>
                <w:sz w:val="22"/>
              </w:rPr>
              <w:t>员信息，并按照恶意登记入住人员、有现实违法犯罪嫌疑人员、有违法犯罪前科人员、户籍人员、外国人、普通流动人员（含随迁子女）六中情况进行分类；</w:t>
            </w:r>
          </w:p>
          <w:p w:rsidR="004C4640" w:rsidRDefault="00AD0181">
            <w:pPr>
              <w:pStyle w:val="af5"/>
              <w:widowControl/>
              <w:numPr>
                <w:ilvl w:val="0"/>
                <w:numId w:val="7"/>
              </w:numPr>
              <w:adjustRightInd w:val="0"/>
              <w:snapToGrid w:val="0"/>
              <w:ind w:firstLineChars="0" w:hanging="272"/>
              <w:jc w:val="left"/>
              <w:rPr>
                <w:rFonts w:ascii="宋体" w:hAnsi="宋体" w:cs="宋体"/>
                <w:sz w:val="22"/>
              </w:rPr>
            </w:pPr>
            <w:r>
              <w:rPr>
                <w:rFonts w:ascii="宋体" w:hAnsi="宋体" w:cs="宋体" w:hint="eastAsia"/>
                <w:sz w:val="22"/>
              </w:rPr>
              <w:t>从事行业：根据管理员通过移动巡查录入的居住人员信息中的工作情况，并按照白领（使领馆、公司、厂企、行政机关管理者）、银</w:t>
            </w:r>
            <w:r>
              <w:rPr>
                <w:rFonts w:ascii="宋体" w:hAnsi="宋体" w:cs="宋体" w:hint="eastAsia"/>
                <w:sz w:val="22"/>
              </w:rPr>
              <w:lastRenderedPageBreak/>
              <w:t>领（拥有高级技术登记证书的高级技术人才）、灰领（餐饮、服务业、社会管理、服务雇工）、蓝领（厂企、企业工人）进行行业分类</w:t>
            </w:r>
            <w:r>
              <w:rPr>
                <w:rFonts w:ascii="宋体" w:hAnsi="宋体" w:cs="宋体" w:hint="eastAsia"/>
                <w:sz w:val="22"/>
              </w:rPr>
              <w:t>;</w:t>
            </w:r>
          </w:p>
          <w:p w:rsidR="004C4640" w:rsidRDefault="00AD0181">
            <w:pPr>
              <w:pStyle w:val="af5"/>
              <w:widowControl/>
              <w:numPr>
                <w:ilvl w:val="0"/>
                <w:numId w:val="7"/>
              </w:numPr>
              <w:adjustRightInd w:val="0"/>
              <w:snapToGrid w:val="0"/>
              <w:ind w:firstLineChars="0" w:hanging="272"/>
              <w:jc w:val="left"/>
              <w:rPr>
                <w:rFonts w:ascii="宋体" w:hAnsi="宋体" w:cs="宋体"/>
                <w:sz w:val="22"/>
              </w:rPr>
            </w:pPr>
            <w:r>
              <w:rPr>
                <w:rFonts w:ascii="宋体" w:hAnsi="宋体" w:cs="宋体" w:hint="eastAsia"/>
                <w:sz w:val="22"/>
              </w:rPr>
              <w:t>居住地方情况：根据管理员通过移动巡查录入的居住人员信息，并按照出租屋、单位宿舍、亲友房、自购房、工棚工地进行分类</w:t>
            </w:r>
            <w:r>
              <w:rPr>
                <w:rFonts w:ascii="宋体" w:hAnsi="宋体" w:cs="宋体" w:hint="eastAsia"/>
                <w:sz w:val="22"/>
              </w:rPr>
              <w:t>;</w:t>
            </w:r>
          </w:p>
          <w:p w:rsidR="004C4640" w:rsidRDefault="00AD0181">
            <w:pPr>
              <w:pStyle w:val="af5"/>
              <w:widowControl/>
              <w:numPr>
                <w:ilvl w:val="0"/>
                <w:numId w:val="7"/>
              </w:numPr>
              <w:adjustRightInd w:val="0"/>
              <w:snapToGrid w:val="0"/>
              <w:ind w:firstLineChars="0" w:hanging="272"/>
              <w:jc w:val="left"/>
              <w:rPr>
                <w:rFonts w:ascii="宋体" w:hAnsi="宋体" w:cs="宋体"/>
                <w:sz w:val="22"/>
              </w:rPr>
            </w:pPr>
            <w:r>
              <w:rPr>
                <w:rFonts w:ascii="宋体" w:hAnsi="宋体" w:cs="宋体" w:hint="eastAsia"/>
                <w:sz w:val="22"/>
              </w:rPr>
              <w:t>要求投标人根据居住</w:t>
            </w:r>
            <w:r>
              <w:rPr>
                <w:rFonts w:ascii="宋体" w:hAnsi="宋体" w:cs="宋体" w:hint="eastAsia"/>
                <w:sz w:val="22"/>
              </w:rPr>
              <w:t>人员情况、从事行业、居住地方情况等多个维度给出详细的人员分级分类管理体系方案设计，关键功能须提供设计截图。</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社区巡查管理体系建设：要求基于智慧社区移动采集</w:t>
            </w:r>
            <w:r>
              <w:rPr>
                <w:rFonts w:ascii="宋体" w:eastAsia="宋体" w:hAnsi="宋体" w:cs="宋体" w:hint="eastAsia"/>
                <w:sz w:val="22"/>
              </w:rPr>
              <w:t>APP</w:t>
            </w:r>
            <w:r>
              <w:rPr>
                <w:rFonts w:ascii="宋体" w:eastAsia="宋体" w:hAnsi="宋体" w:cs="宋体" w:hint="eastAsia"/>
                <w:sz w:val="22"/>
              </w:rPr>
              <w:t>，对社区存在的各类安全隐患进行排查登记，巡查的信息覆盖消防类</w:t>
            </w:r>
            <w:r>
              <w:rPr>
                <w:rFonts w:ascii="宋体" w:eastAsia="宋体" w:hAnsi="宋体" w:cs="宋体" w:hint="eastAsia"/>
                <w:sz w:val="22"/>
              </w:rPr>
              <w:t>14</w:t>
            </w:r>
            <w:r>
              <w:rPr>
                <w:rFonts w:ascii="宋体" w:eastAsia="宋体" w:hAnsi="宋体" w:cs="宋体" w:hint="eastAsia"/>
                <w:sz w:val="22"/>
              </w:rPr>
              <w:t>项，治安类</w:t>
            </w:r>
            <w:r>
              <w:rPr>
                <w:rFonts w:ascii="宋体" w:eastAsia="宋体" w:hAnsi="宋体" w:cs="宋体" w:hint="eastAsia"/>
                <w:sz w:val="22"/>
              </w:rPr>
              <w:t>13</w:t>
            </w:r>
            <w:r>
              <w:rPr>
                <w:rFonts w:ascii="宋体" w:eastAsia="宋体" w:hAnsi="宋体" w:cs="宋体" w:hint="eastAsia"/>
                <w:sz w:val="22"/>
              </w:rPr>
              <w:t>项，</w:t>
            </w:r>
            <w:proofErr w:type="gramStart"/>
            <w:r>
              <w:rPr>
                <w:rFonts w:ascii="宋体" w:eastAsia="宋体" w:hAnsi="宋体" w:cs="宋体" w:hint="eastAsia"/>
                <w:sz w:val="22"/>
              </w:rPr>
              <w:t>违建类</w:t>
            </w:r>
            <w:proofErr w:type="gramEnd"/>
            <w:r>
              <w:rPr>
                <w:rFonts w:ascii="宋体" w:eastAsia="宋体" w:hAnsi="宋体" w:cs="宋体" w:hint="eastAsia"/>
                <w:sz w:val="22"/>
              </w:rPr>
              <w:t>1</w:t>
            </w:r>
            <w:r>
              <w:rPr>
                <w:rFonts w:ascii="宋体" w:eastAsia="宋体" w:hAnsi="宋体" w:cs="宋体" w:hint="eastAsia"/>
                <w:sz w:val="22"/>
              </w:rPr>
              <w:t>项，危房类</w:t>
            </w:r>
            <w:r>
              <w:rPr>
                <w:rFonts w:ascii="宋体" w:eastAsia="宋体" w:hAnsi="宋体" w:cs="宋体" w:hint="eastAsia"/>
                <w:sz w:val="22"/>
              </w:rPr>
              <w:t>1</w:t>
            </w:r>
            <w:r>
              <w:rPr>
                <w:rFonts w:ascii="宋体" w:eastAsia="宋体" w:hAnsi="宋体" w:cs="宋体" w:hint="eastAsia"/>
                <w:sz w:val="22"/>
              </w:rPr>
              <w:t>项，燃气类</w:t>
            </w:r>
            <w:r>
              <w:rPr>
                <w:rFonts w:ascii="宋体" w:eastAsia="宋体" w:hAnsi="宋体" w:cs="宋体" w:hint="eastAsia"/>
                <w:sz w:val="22"/>
              </w:rPr>
              <w:t>2</w:t>
            </w:r>
            <w:r>
              <w:rPr>
                <w:rFonts w:ascii="宋体" w:eastAsia="宋体" w:hAnsi="宋体" w:cs="宋体" w:hint="eastAsia"/>
                <w:sz w:val="22"/>
              </w:rPr>
              <w:t>项，工商类</w:t>
            </w:r>
            <w:r>
              <w:rPr>
                <w:rFonts w:ascii="宋体" w:eastAsia="宋体" w:hAnsi="宋体" w:cs="宋体" w:hint="eastAsia"/>
                <w:sz w:val="22"/>
              </w:rPr>
              <w:t>3</w:t>
            </w:r>
            <w:r>
              <w:rPr>
                <w:rFonts w:ascii="宋体" w:eastAsia="宋体" w:hAnsi="宋体" w:cs="宋体" w:hint="eastAsia"/>
                <w:sz w:val="22"/>
              </w:rPr>
              <w:t>类，宗教类</w:t>
            </w:r>
            <w:r>
              <w:rPr>
                <w:rFonts w:ascii="宋体" w:eastAsia="宋体" w:hAnsi="宋体" w:cs="宋体" w:hint="eastAsia"/>
                <w:sz w:val="22"/>
              </w:rPr>
              <w:t>1</w:t>
            </w:r>
            <w:r>
              <w:rPr>
                <w:rFonts w:ascii="宋体" w:eastAsia="宋体" w:hAnsi="宋体" w:cs="宋体" w:hint="eastAsia"/>
                <w:sz w:val="22"/>
              </w:rPr>
              <w:t>项，</w:t>
            </w:r>
            <w:proofErr w:type="gramStart"/>
            <w:r>
              <w:rPr>
                <w:rFonts w:ascii="宋体" w:eastAsia="宋体" w:hAnsi="宋体" w:cs="宋体" w:hint="eastAsia"/>
                <w:sz w:val="22"/>
              </w:rPr>
              <w:t>卫计类</w:t>
            </w:r>
            <w:proofErr w:type="gramEnd"/>
            <w:r>
              <w:rPr>
                <w:rFonts w:ascii="宋体" w:eastAsia="宋体" w:hAnsi="宋体" w:cs="宋体" w:hint="eastAsia"/>
                <w:sz w:val="22"/>
              </w:rPr>
              <w:t>1</w:t>
            </w:r>
            <w:r>
              <w:rPr>
                <w:rFonts w:ascii="宋体" w:eastAsia="宋体" w:hAnsi="宋体" w:cs="宋体" w:hint="eastAsia"/>
                <w:sz w:val="22"/>
              </w:rPr>
              <w:t>项，食品药品类</w:t>
            </w:r>
            <w:r>
              <w:rPr>
                <w:rFonts w:ascii="宋体" w:eastAsia="宋体" w:hAnsi="宋体" w:cs="宋体" w:hint="eastAsia"/>
                <w:sz w:val="22"/>
              </w:rPr>
              <w:t>1</w:t>
            </w:r>
            <w:r>
              <w:rPr>
                <w:rFonts w:ascii="宋体" w:eastAsia="宋体" w:hAnsi="宋体" w:cs="宋体" w:hint="eastAsia"/>
                <w:sz w:val="22"/>
              </w:rPr>
              <w:t>项，文化类</w:t>
            </w:r>
            <w:r>
              <w:rPr>
                <w:rFonts w:ascii="宋体" w:eastAsia="宋体" w:hAnsi="宋体" w:cs="宋体" w:hint="eastAsia"/>
                <w:sz w:val="22"/>
              </w:rPr>
              <w:t>1</w:t>
            </w:r>
            <w:r>
              <w:rPr>
                <w:rFonts w:ascii="宋体" w:eastAsia="宋体" w:hAnsi="宋体" w:cs="宋体" w:hint="eastAsia"/>
                <w:sz w:val="22"/>
              </w:rPr>
              <w:t>项，租赁类</w:t>
            </w:r>
            <w:r>
              <w:rPr>
                <w:rFonts w:ascii="宋体" w:eastAsia="宋体" w:hAnsi="宋体" w:cs="宋体" w:hint="eastAsia"/>
                <w:sz w:val="22"/>
              </w:rPr>
              <w:t>1</w:t>
            </w:r>
            <w:r>
              <w:rPr>
                <w:rFonts w:ascii="宋体" w:eastAsia="宋体" w:hAnsi="宋体" w:cs="宋体" w:hint="eastAsia"/>
                <w:sz w:val="22"/>
              </w:rPr>
              <w:t>项，税收类</w:t>
            </w:r>
            <w:r>
              <w:rPr>
                <w:rFonts w:ascii="宋体" w:eastAsia="宋体" w:hAnsi="宋体" w:cs="宋体" w:hint="eastAsia"/>
                <w:sz w:val="22"/>
              </w:rPr>
              <w:t>1</w:t>
            </w:r>
            <w:r>
              <w:rPr>
                <w:rFonts w:ascii="宋体" w:eastAsia="宋体" w:hAnsi="宋体" w:cs="宋体" w:hint="eastAsia"/>
                <w:sz w:val="22"/>
              </w:rPr>
              <w:t>项，水</w:t>
            </w:r>
            <w:proofErr w:type="gramStart"/>
            <w:r>
              <w:rPr>
                <w:rFonts w:ascii="宋体" w:eastAsia="宋体" w:hAnsi="宋体" w:cs="宋体" w:hint="eastAsia"/>
                <w:sz w:val="22"/>
              </w:rPr>
              <w:t>务</w:t>
            </w:r>
            <w:proofErr w:type="gramEnd"/>
            <w:r>
              <w:rPr>
                <w:rFonts w:ascii="宋体" w:eastAsia="宋体" w:hAnsi="宋体" w:cs="宋体" w:hint="eastAsia"/>
                <w:sz w:val="22"/>
              </w:rPr>
              <w:t>类</w:t>
            </w:r>
            <w:r>
              <w:rPr>
                <w:rFonts w:ascii="宋体" w:eastAsia="宋体" w:hAnsi="宋体" w:cs="宋体" w:hint="eastAsia"/>
                <w:sz w:val="22"/>
              </w:rPr>
              <w:t>1</w:t>
            </w:r>
            <w:r>
              <w:rPr>
                <w:rFonts w:ascii="宋体" w:eastAsia="宋体" w:hAnsi="宋体" w:cs="宋体" w:hint="eastAsia"/>
                <w:sz w:val="22"/>
              </w:rPr>
              <w:t>项，环保类</w:t>
            </w:r>
            <w:r>
              <w:rPr>
                <w:rFonts w:ascii="宋体" w:eastAsia="宋体" w:hAnsi="宋体" w:cs="宋体" w:hint="eastAsia"/>
                <w:sz w:val="22"/>
              </w:rPr>
              <w:t>1</w:t>
            </w:r>
            <w:r>
              <w:rPr>
                <w:rFonts w:ascii="宋体" w:eastAsia="宋体" w:hAnsi="宋体" w:cs="宋体" w:hint="eastAsia"/>
                <w:sz w:val="22"/>
              </w:rPr>
              <w:t>项，其他类</w:t>
            </w:r>
            <w:r>
              <w:rPr>
                <w:rFonts w:ascii="宋体" w:eastAsia="宋体" w:hAnsi="宋体" w:cs="宋体" w:hint="eastAsia"/>
                <w:sz w:val="22"/>
              </w:rPr>
              <w:t>1</w:t>
            </w:r>
            <w:r>
              <w:rPr>
                <w:rFonts w:ascii="宋体" w:eastAsia="宋体" w:hAnsi="宋体" w:cs="宋体" w:hint="eastAsia"/>
                <w:sz w:val="22"/>
              </w:rPr>
              <w:t>项</w:t>
            </w:r>
          </w:p>
          <w:p w:rsidR="004C4640" w:rsidRDefault="00AD0181">
            <w:pPr>
              <w:adjustRightInd w:val="0"/>
              <w:snapToGrid w:val="0"/>
              <w:rPr>
                <w:rFonts w:ascii="宋体" w:eastAsia="宋体" w:hAnsi="宋体" w:cs="宋体"/>
                <w:sz w:val="22"/>
              </w:rPr>
            </w:pPr>
            <w:r>
              <w:rPr>
                <w:rFonts w:ascii="宋体" w:eastAsia="宋体" w:hAnsi="宋体" w:cs="宋体" w:hint="eastAsia"/>
                <w:sz w:val="22"/>
              </w:rPr>
              <w:t>4.</w:t>
            </w:r>
            <w:r>
              <w:rPr>
                <w:rFonts w:ascii="宋体" w:eastAsia="宋体" w:hAnsi="宋体" w:cs="宋体" w:hint="eastAsia"/>
                <w:sz w:val="22"/>
              </w:rPr>
              <w:t>数字网格系统建设要求</w:t>
            </w:r>
            <w:r>
              <w:rPr>
                <w:rFonts w:ascii="宋体" w:eastAsia="宋体" w:hAnsi="宋体" w:cs="宋体" w:hint="eastAsia"/>
                <w:sz w:val="22"/>
              </w:rPr>
              <w:t>:</w:t>
            </w:r>
            <w:r>
              <w:rPr>
                <w:rFonts w:ascii="宋体" w:eastAsia="宋体" w:hAnsi="宋体" w:cs="宋体" w:hint="eastAsia"/>
                <w:sz w:val="22"/>
              </w:rPr>
              <w:t>运用空间网格技术、地理编码技术、嵌入式地理信息引擎技术、以社会创新管理业务为依托</w:t>
            </w:r>
            <w:r>
              <w:rPr>
                <w:rFonts w:ascii="宋体" w:eastAsia="宋体" w:hAnsi="宋体" w:cs="宋体" w:hint="eastAsia"/>
                <w:sz w:val="22"/>
              </w:rPr>
              <w:t>建设而成的信息系统。通过整合区域内的地理信息系统，实现对区域内的实有人口、实有房屋、实有单位进行直观的网格化管理，</w:t>
            </w:r>
            <w:r>
              <w:rPr>
                <w:rFonts w:ascii="宋体" w:eastAsia="宋体" w:hAnsi="宋体" w:cs="宋体" w:hint="eastAsia"/>
                <w:sz w:val="22"/>
              </w:rPr>
              <w:t xml:space="preserve"> </w:t>
            </w:r>
            <w:r>
              <w:rPr>
                <w:rFonts w:ascii="宋体" w:eastAsia="宋体" w:hAnsi="宋体" w:cs="宋体" w:hint="eastAsia"/>
                <w:sz w:val="22"/>
              </w:rPr>
              <w:t>网格化系统主要包括以下内容：</w:t>
            </w:r>
          </w:p>
          <w:p w:rsidR="004C4640" w:rsidRDefault="00AD0181">
            <w:pPr>
              <w:pStyle w:val="af5"/>
              <w:widowControl/>
              <w:numPr>
                <w:ilvl w:val="0"/>
                <w:numId w:val="8"/>
              </w:numPr>
              <w:adjustRightInd w:val="0"/>
              <w:snapToGrid w:val="0"/>
              <w:ind w:firstLineChars="0" w:hanging="272"/>
              <w:jc w:val="left"/>
              <w:rPr>
                <w:rFonts w:ascii="宋体" w:hAnsi="宋体" w:cs="宋体"/>
                <w:sz w:val="22"/>
              </w:rPr>
            </w:pPr>
            <w:r>
              <w:rPr>
                <w:rFonts w:ascii="宋体" w:hAnsi="宋体" w:cs="宋体" w:hint="eastAsia"/>
                <w:sz w:val="22"/>
              </w:rPr>
              <w:t>社区网格管理</w:t>
            </w:r>
            <w:r>
              <w:rPr>
                <w:rFonts w:ascii="宋体" w:hAnsi="宋体" w:cs="宋体" w:hint="eastAsia"/>
                <w:sz w:val="22"/>
              </w:rPr>
              <w:t>:</w:t>
            </w:r>
            <w:r>
              <w:rPr>
                <w:rFonts w:ascii="宋体" w:hAnsi="宋体" w:cs="宋体" w:hint="eastAsia"/>
                <w:sz w:val="22"/>
              </w:rPr>
              <w:t>通过对本区科学设置网格，按照地域相邻、人员相熟、文化相近、构成相似的原则划分网格。</w:t>
            </w:r>
          </w:p>
          <w:p w:rsidR="004C4640" w:rsidRDefault="00AD0181">
            <w:pPr>
              <w:pStyle w:val="af5"/>
              <w:widowControl/>
              <w:numPr>
                <w:ilvl w:val="0"/>
                <w:numId w:val="8"/>
              </w:numPr>
              <w:adjustRightInd w:val="0"/>
              <w:snapToGrid w:val="0"/>
              <w:ind w:firstLineChars="0" w:hanging="272"/>
              <w:jc w:val="left"/>
              <w:rPr>
                <w:rFonts w:ascii="宋体" w:hAnsi="宋体" w:cs="宋体"/>
                <w:sz w:val="22"/>
              </w:rPr>
            </w:pPr>
            <w:r>
              <w:rPr>
                <w:rFonts w:ascii="宋体" w:hAnsi="宋体" w:cs="宋体" w:hint="eastAsia"/>
                <w:sz w:val="22"/>
              </w:rPr>
              <w:t>人房户网格化管理：实现人口、房屋、</w:t>
            </w:r>
            <w:proofErr w:type="gramStart"/>
            <w:r>
              <w:rPr>
                <w:rFonts w:ascii="宋体" w:hAnsi="宋体" w:cs="宋体" w:hint="eastAsia"/>
                <w:sz w:val="22"/>
              </w:rPr>
              <w:t>单位入格管理</w:t>
            </w:r>
            <w:proofErr w:type="gramEnd"/>
            <w:r>
              <w:rPr>
                <w:rFonts w:ascii="宋体" w:hAnsi="宋体" w:cs="宋体" w:hint="eastAsia"/>
                <w:sz w:val="22"/>
              </w:rPr>
              <w:t>和网格信息查询功能。</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sz w:val="22"/>
              </w:rPr>
              <w:t>网格事件管理：社区巡查事件可以在网格中呈现</w:t>
            </w:r>
            <w:r>
              <w:rPr>
                <w:rFonts w:ascii="宋体" w:eastAsia="宋体" w:hAnsi="宋体" w:cs="宋体" w:hint="eastAsia"/>
                <w:color w:val="000000"/>
                <w:kern w:val="0"/>
                <w:sz w:val="22"/>
              </w:rPr>
              <w:br/>
            </w:r>
            <w:r>
              <w:rPr>
                <w:rFonts w:ascii="宋体" w:eastAsia="宋体" w:hAnsi="宋体" w:cs="宋体" w:hint="eastAsia"/>
                <w:color w:val="000000"/>
                <w:kern w:val="0"/>
                <w:sz w:val="22"/>
              </w:rPr>
              <w:t>民情日记管理。</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vMerge/>
            <w:tcBorders>
              <w:left w:val="single" w:sz="12" w:space="0" w:color="000000"/>
              <w:right w:val="single" w:sz="4" w:space="0" w:color="000000"/>
            </w:tcBorders>
            <w:shd w:val="clear" w:color="auto" w:fill="auto"/>
            <w:vAlign w:val="center"/>
          </w:tcPr>
          <w:p w:rsidR="004C4640" w:rsidRDefault="004C4640">
            <w:pPr>
              <w:widowControl/>
              <w:jc w:val="center"/>
              <w:textAlignment w:val="center"/>
              <w:rPr>
                <w:rFonts w:ascii="宋体" w:eastAsia="宋体" w:hAnsi="宋体" w:cs="宋体"/>
                <w:color w:val="000000"/>
                <w:sz w:val="22"/>
              </w:rPr>
            </w:pPr>
          </w:p>
        </w:tc>
        <w:tc>
          <w:tcPr>
            <w:tcW w:w="690" w:type="dxa"/>
            <w:vMerge/>
            <w:tcBorders>
              <w:left w:val="single" w:sz="4" w:space="0" w:color="000000"/>
              <w:right w:val="single" w:sz="4" w:space="0" w:color="auto"/>
            </w:tcBorders>
            <w:shd w:val="clear" w:color="auto" w:fill="auto"/>
            <w:vAlign w:val="center"/>
          </w:tcPr>
          <w:p w:rsidR="004C4640" w:rsidRDefault="004C4640">
            <w:pPr>
              <w:widowControl/>
              <w:jc w:val="center"/>
              <w:textAlignment w:val="center"/>
              <w:rPr>
                <w:rFonts w:ascii="宋体" w:eastAsia="宋体" w:hAnsi="宋体" w:cs="宋体"/>
                <w:color w:val="000000"/>
                <w:sz w:val="22"/>
              </w:rPr>
            </w:pPr>
          </w:p>
        </w:tc>
        <w:tc>
          <w:tcPr>
            <w:tcW w:w="549" w:type="dxa"/>
            <w:tcBorders>
              <w:top w:val="single" w:sz="4" w:space="0" w:color="000000"/>
              <w:left w:val="single" w:sz="4" w:space="0" w:color="auto"/>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智慧社区终端服务平台子系统</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pStyle w:val="af5"/>
              <w:adjustRightInd w:val="0"/>
              <w:snapToGrid w:val="0"/>
              <w:ind w:firstLineChars="0" w:firstLine="0"/>
              <w:rPr>
                <w:rFonts w:ascii="宋体" w:hAnsi="宋体" w:cs="宋体"/>
                <w:sz w:val="22"/>
              </w:rPr>
            </w:pPr>
            <w:r>
              <w:rPr>
                <w:rFonts w:ascii="宋体" w:hAnsi="宋体" w:cs="宋体" w:hint="eastAsia"/>
                <w:sz w:val="22"/>
              </w:rPr>
              <w:t>1.</w:t>
            </w:r>
            <w:r>
              <w:rPr>
                <w:rFonts w:ascii="宋体" w:hAnsi="宋体" w:cs="宋体" w:hint="eastAsia"/>
                <w:sz w:val="22"/>
              </w:rPr>
              <w:t>智能采集支持：要求支持</w:t>
            </w:r>
            <w:proofErr w:type="gramStart"/>
            <w:r>
              <w:rPr>
                <w:rFonts w:ascii="宋体" w:hAnsi="宋体" w:cs="宋体" w:hint="eastAsia"/>
                <w:sz w:val="22"/>
              </w:rPr>
              <w:t>蓝牙读</w:t>
            </w:r>
            <w:proofErr w:type="gramEnd"/>
            <w:r>
              <w:rPr>
                <w:rFonts w:ascii="宋体" w:hAnsi="宋体" w:cs="宋体" w:hint="eastAsia"/>
                <w:sz w:val="22"/>
              </w:rPr>
              <w:t>证能力、手机摄像头证件识别读证能力、</w:t>
            </w:r>
            <w:proofErr w:type="gramStart"/>
            <w:r>
              <w:rPr>
                <w:rFonts w:ascii="宋体" w:hAnsi="宋体" w:cs="宋体" w:hint="eastAsia"/>
                <w:sz w:val="22"/>
              </w:rPr>
              <w:t>二维码门牌</w:t>
            </w:r>
            <w:proofErr w:type="gramEnd"/>
            <w:r>
              <w:rPr>
                <w:rFonts w:ascii="宋体" w:hAnsi="宋体" w:cs="宋体" w:hint="eastAsia"/>
                <w:sz w:val="22"/>
              </w:rPr>
              <w:t>扫描识别能力。</w:t>
            </w:r>
          </w:p>
          <w:p w:rsidR="004C4640" w:rsidRDefault="00AD0181">
            <w:pPr>
              <w:pStyle w:val="af5"/>
              <w:adjustRightInd w:val="0"/>
              <w:snapToGrid w:val="0"/>
              <w:ind w:firstLineChars="0" w:firstLine="0"/>
              <w:rPr>
                <w:rFonts w:ascii="宋体" w:hAnsi="宋体" w:cs="宋体"/>
                <w:sz w:val="22"/>
              </w:rPr>
            </w:pPr>
            <w:r>
              <w:rPr>
                <w:rFonts w:ascii="宋体" w:hAnsi="宋体" w:cs="宋体" w:hint="eastAsia"/>
                <w:sz w:val="22"/>
              </w:rPr>
              <w:t>2.</w:t>
            </w:r>
            <w:r>
              <w:rPr>
                <w:rFonts w:ascii="宋体" w:hAnsi="宋体" w:cs="宋体" w:hint="eastAsia"/>
                <w:sz w:val="22"/>
              </w:rPr>
              <w:t>离线模式支持：在没有网络或网络信号不好的时候，要求系统支持离线操作、离线查询的能力。</w:t>
            </w:r>
          </w:p>
          <w:p w:rsidR="004C4640" w:rsidRDefault="00AD0181">
            <w:pPr>
              <w:pStyle w:val="af5"/>
              <w:adjustRightInd w:val="0"/>
              <w:snapToGrid w:val="0"/>
              <w:ind w:firstLineChars="0" w:firstLine="0"/>
              <w:rPr>
                <w:rFonts w:ascii="宋体" w:hAnsi="宋体" w:cs="宋体"/>
                <w:sz w:val="22"/>
              </w:rPr>
            </w:pPr>
            <w:r>
              <w:rPr>
                <w:rFonts w:ascii="宋体" w:hAnsi="宋体" w:cs="宋体" w:hint="eastAsia"/>
                <w:sz w:val="22"/>
              </w:rPr>
              <w:t>3.</w:t>
            </w:r>
            <w:r>
              <w:rPr>
                <w:rFonts w:ascii="宋体" w:hAnsi="宋体" w:cs="宋体" w:hint="eastAsia"/>
                <w:sz w:val="22"/>
              </w:rPr>
              <w:t>房屋管理：包括房屋</w:t>
            </w:r>
            <w:proofErr w:type="gramStart"/>
            <w:r>
              <w:rPr>
                <w:rFonts w:ascii="宋体" w:hAnsi="宋体" w:cs="宋体" w:hint="eastAsia"/>
                <w:sz w:val="22"/>
              </w:rPr>
              <w:t>栋管理</w:t>
            </w:r>
            <w:proofErr w:type="gramEnd"/>
            <w:r>
              <w:rPr>
                <w:rFonts w:ascii="宋体" w:hAnsi="宋体" w:cs="宋体" w:hint="eastAsia"/>
                <w:sz w:val="22"/>
              </w:rPr>
              <w:t>和房屋套管理；房屋</w:t>
            </w:r>
            <w:proofErr w:type="gramStart"/>
            <w:r>
              <w:rPr>
                <w:rFonts w:ascii="宋体" w:hAnsi="宋体" w:cs="宋体" w:hint="eastAsia"/>
                <w:sz w:val="22"/>
              </w:rPr>
              <w:t>栋管理</w:t>
            </w:r>
            <w:proofErr w:type="gramEnd"/>
            <w:r>
              <w:rPr>
                <w:rFonts w:ascii="宋体" w:hAnsi="宋体" w:cs="宋体" w:hint="eastAsia"/>
                <w:sz w:val="22"/>
              </w:rPr>
              <w:t>包含房屋栋查询、栋详情查看、</w:t>
            </w:r>
            <w:proofErr w:type="gramStart"/>
            <w:r>
              <w:rPr>
                <w:rFonts w:ascii="宋体" w:hAnsi="宋体" w:cs="宋体" w:hint="eastAsia"/>
                <w:sz w:val="22"/>
              </w:rPr>
              <w:t>栋信息</w:t>
            </w:r>
            <w:proofErr w:type="gramEnd"/>
            <w:r>
              <w:rPr>
                <w:rFonts w:ascii="宋体" w:hAnsi="宋体" w:cs="宋体" w:hint="eastAsia"/>
                <w:sz w:val="22"/>
              </w:rPr>
              <w:t>修改；房屋套管理包含房屋套查询、房屋套详情查看、房屋套信息修改、居住人员历史记录查询。</w:t>
            </w:r>
          </w:p>
          <w:p w:rsidR="004C4640" w:rsidRDefault="00AD0181">
            <w:pPr>
              <w:pStyle w:val="af5"/>
              <w:adjustRightInd w:val="0"/>
              <w:snapToGrid w:val="0"/>
              <w:ind w:firstLineChars="0" w:firstLine="0"/>
              <w:rPr>
                <w:rFonts w:ascii="宋体" w:hAnsi="宋体" w:cs="宋体"/>
                <w:sz w:val="22"/>
              </w:rPr>
            </w:pPr>
            <w:r>
              <w:rPr>
                <w:rFonts w:ascii="宋体" w:hAnsi="宋体" w:cs="宋体" w:hint="eastAsia"/>
                <w:sz w:val="22"/>
              </w:rPr>
              <w:t>4.</w:t>
            </w:r>
            <w:r>
              <w:rPr>
                <w:rFonts w:ascii="宋体" w:hAnsi="宋体" w:cs="宋体" w:hint="eastAsia"/>
                <w:sz w:val="22"/>
              </w:rPr>
              <w:t>人员登记巡查：基于智能采集技术，实现人员登记、人员信息查询、人员信息修改、人员注销等。</w:t>
            </w:r>
          </w:p>
          <w:p w:rsidR="004C4640" w:rsidRDefault="00AD0181">
            <w:pPr>
              <w:pStyle w:val="af5"/>
              <w:adjustRightInd w:val="0"/>
              <w:snapToGrid w:val="0"/>
              <w:ind w:firstLineChars="0" w:firstLine="0"/>
              <w:rPr>
                <w:rFonts w:ascii="宋体" w:hAnsi="宋体" w:cs="宋体"/>
                <w:sz w:val="22"/>
              </w:rPr>
            </w:pPr>
            <w:r>
              <w:rPr>
                <w:rFonts w:ascii="宋体" w:hAnsi="宋体" w:cs="宋体" w:hint="eastAsia"/>
                <w:sz w:val="22"/>
              </w:rPr>
              <w:t>5.</w:t>
            </w:r>
            <w:r>
              <w:rPr>
                <w:rFonts w:ascii="宋体" w:hAnsi="宋体" w:cs="宋体" w:hint="eastAsia"/>
                <w:sz w:val="22"/>
              </w:rPr>
              <w:t>房屋巡查功能：包括房屋巡查、房屋巡查历史</w:t>
            </w:r>
            <w:r>
              <w:rPr>
                <w:rFonts w:ascii="宋体" w:hAnsi="宋体" w:cs="宋体" w:hint="eastAsia"/>
                <w:sz w:val="22"/>
              </w:rPr>
              <w:lastRenderedPageBreak/>
              <w:t>记录查询、房屋隐患拍照及历史隐患照片比对，房屋事件登记、房屋事件查询，房屋（套）预新增。</w:t>
            </w:r>
          </w:p>
          <w:p w:rsidR="004C4640" w:rsidRDefault="00AD0181">
            <w:pPr>
              <w:pStyle w:val="af5"/>
              <w:adjustRightInd w:val="0"/>
              <w:snapToGrid w:val="0"/>
              <w:ind w:firstLineChars="0" w:firstLine="0"/>
              <w:rPr>
                <w:rFonts w:ascii="宋体" w:hAnsi="宋体" w:cs="宋体"/>
                <w:sz w:val="22"/>
              </w:rPr>
            </w:pPr>
            <w:r>
              <w:rPr>
                <w:rFonts w:ascii="宋体" w:hAnsi="宋体" w:cs="宋体" w:hint="eastAsia"/>
                <w:sz w:val="22"/>
              </w:rPr>
              <w:t>6.</w:t>
            </w:r>
            <w:r>
              <w:rPr>
                <w:rFonts w:ascii="宋体" w:hAnsi="宋体" w:cs="宋体" w:hint="eastAsia"/>
                <w:sz w:val="22"/>
              </w:rPr>
              <w:t>人员巡查功能：包含</w:t>
            </w:r>
            <w:r>
              <w:rPr>
                <w:rFonts w:ascii="宋体" w:hAnsi="宋体" w:cs="宋体" w:hint="eastAsia"/>
                <w:sz w:val="22"/>
              </w:rPr>
              <w:t>人员快速新增、人员得你、人员登记批量设置、人员查询、人员修改、人员详情查看、人员居住历史、人员注销、人员核查、人员无证核查登记、随行人员管理。</w:t>
            </w:r>
          </w:p>
          <w:p w:rsidR="004C4640" w:rsidRDefault="00AD0181">
            <w:pPr>
              <w:pStyle w:val="af5"/>
              <w:adjustRightInd w:val="0"/>
              <w:snapToGrid w:val="0"/>
              <w:ind w:firstLineChars="0" w:firstLine="0"/>
              <w:rPr>
                <w:rFonts w:ascii="宋体" w:hAnsi="宋体" w:cs="宋体"/>
                <w:sz w:val="22"/>
              </w:rPr>
            </w:pPr>
            <w:r>
              <w:rPr>
                <w:rFonts w:ascii="宋体" w:hAnsi="宋体" w:cs="宋体" w:hint="eastAsia"/>
                <w:sz w:val="22"/>
              </w:rPr>
              <w:t>7.</w:t>
            </w:r>
            <w:r>
              <w:rPr>
                <w:rFonts w:ascii="宋体" w:hAnsi="宋体" w:cs="宋体" w:hint="eastAsia"/>
                <w:sz w:val="22"/>
              </w:rPr>
              <w:t>房屋坐标采集：支持基于地图的模式采集房屋坐标，可实现手工纠偏，实现坐标与房屋地址关联。</w:t>
            </w:r>
          </w:p>
          <w:p w:rsidR="004C4640" w:rsidRDefault="00AD0181">
            <w:pPr>
              <w:pStyle w:val="af5"/>
              <w:adjustRightInd w:val="0"/>
              <w:snapToGrid w:val="0"/>
              <w:ind w:firstLineChars="0" w:firstLine="0"/>
              <w:rPr>
                <w:rFonts w:ascii="宋体" w:hAnsi="宋体" w:cs="宋体"/>
                <w:color w:val="000000"/>
                <w:sz w:val="22"/>
              </w:rPr>
            </w:pPr>
            <w:r>
              <w:rPr>
                <w:rFonts w:ascii="宋体" w:hAnsi="宋体" w:cs="宋体" w:hint="eastAsia"/>
                <w:sz w:val="22"/>
              </w:rPr>
              <w:t>8.</w:t>
            </w:r>
            <w:r>
              <w:rPr>
                <w:rFonts w:ascii="宋体" w:hAnsi="宋体" w:cs="宋体" w:hint="eastAsia"/>
                <w:sz w:val="22"/>
              </w:rPr>
              <w:t>其他功能要求：支持数据上传、支持数据下载、支持系统设置、支持检查更新、支持使实用资料速查、支持记事本、支持数据上传日志查询、支持零时数据上传。</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vMerge/>
            <w:tcBorders>
              <w:left w:val="single" w:sz="12" w:space="0" w:color="000000"/>
              <w:right w:val="single" w:sz="4" w:space="0" w:color="000000"/>
            </w:tcBorders>
            <w:shd w:val="clear" w:color="auto" w:fill="auto"/>
            <w:vAlign w:val="center"/>
          </w:tcPr>
          <w:p w:rsidR="004C4640" w:rsidRDefault="004C4640">
            <w:pPr>
              <w:widowControl/>
              <w:jc w:val="center"/>
              <w:textAlignment w:val="center"/>
              <w:rPr>
                <w:rFonts w:ascii="宋体" w:eastAsia="宋体" w:hAnsi="宋体" w:cs="宋体"/>
                <w:color w:val="000000"/>
                <w:sz w:val="22"/>
              </w:rPr>
            </w:pPr>
          </w:p>
        </w:tc>
        <w:tc>
          <w:tcPr>
            <w:tcW w:w="690" w:type="dxa"/>
            <w:vMerge/>
            <w:tcBorders>
              <w:left w:val="single" w:sz="4" w:space="0" w:color="000000"/>
              <w:right w:val="single" w:sz="4" w:space="0" w:color="auto"/>
            </w:tcBorders>
            <w:shd w:val="clear" w:color="auto" w:fill="auto"/>
            <w:vAlign w:val="center"/>
          </w:tcPr>
          <w:p w:rsidR="004C4640" w:rsidRDefault="004C4640">
            <w:pPr>
              <w:widowControl/>
              <w:jc w:val="center"/>
              <w:textAlignment w:val="center"/>
              <w:rPr>
                <w:rFonts w:ascii="宋体" w:eastAsia="宋体" w:hAnsi="宋体" w:cs="宋体"/>
                <w:color w:val="000000"/>
                <w:sz w:val="22"/>
              </w:rPr>
            </w:pPr>
          </w:p>
        </w:tc>
        <w:tc>
          <w:tcPr>
            <w:tcW w:w="549" w:type="dxa"/>
            <w:tcBorders>
              <w:top w:val="single" w:sz="4" w:space="0" w:color="000000"/>
              <w:left w:val="single" w:sz="4" w:space="0" w:color="auto"/>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数据交换平台子系统</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根据系统建设的需要，需将公安、民政、计生、</w:t>
            </w:r>
            <w:proofErr w:type="gramStart"/>
            <w:r>
              <w:rPr>
                <w:rFonts w:ascii="宋体" w:eastAsia="宋体" w:hAnsi="宋体" w:cs="宋体" w:hint="eastAsia"/>
                <w:color w:val="000000"/>
                <w:kern w:val="0"/>
                <w:sz w:val="22"/>
              </w:rPr>
              <w:t>人社等</w:t>
            </w:r>
            <w:proofErr w:type="gramEnd"/>
            <w:r>
              <w:rPr>
                <w:rFonts w:ascii="宋体" w:eastAsia="宋体" w:hAnsi="宋体" w:cs="宋体" w:hint="eastAsia"/>
                <w:color w:val="000000"/>
                <w:kern w:val="0"/>
                <w:sz w:val="22"/>
              </w:rPr>
              <w:t>部门业务数据与社会管理平台的数据进行交换，保证社会管理服务综合信息平台上人口基础数据、房屋基础数据等信息的完整率、鲜活率和准确率，并为社会管理类数据交换建立相应的标准与规范。</w:t>
            </w:r>
          </w:p>
          <w:p w:rsidR="004C4640" w:rsidRDefault="004C4640">
            <w:pPr>
              <w:widowControl/>
              <w:jc w:val="left"/>
              <w:textAlignment w:val="center"/>
              <w:rPr>
                <w:rFonts w:ascii="宋体" w:eastAsia="宋体" w:hAnsi="宋体" w:cs="宋体"/>
                <w:color w:val="000000"/>
                <w:kern w:val="0"/>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75"/>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五、五个办事处综治分中心</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74</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r>
              <w:rPr>
                <w:rFonts w:ascii="宋体" w:eastAsia="宋体" w:hAnsi="宋体" w:cs="宋体" w:hint="eastAsia"/>
                <w:color w:val="000000"/>
                <w:kern w:val="0"/>
                <w:sz w:val="22"/>
              </w:rPr>
              <w:t>寸液晶拼接单元</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原装</w:t>
            </w:r>
            <w:r>
              <w:rPr>
                <w:rFonts w:ascii="宋体" w:eastAsia="宋体" w:hAnsi="宋体" w:cs="宋体" w:hint="eastAsia"/>
                <w:color w:val="000000"/>
                <w:kern w:val="0"/>
                <w:sz w:val="22"/>
              </w:rPr>
              <w:t>DID FHD-LED</w:t>
            </w:r>
            <w:r>
              <w:rPr>
                <w:rFonts w:ascii="宋体" w:eastAsia="宋体" w:hAnsi="宋体" w:cs="宋体" w:hint="eastAsia"/>
                <w:color w:val="000000"/>
                <w:kern w:val="0"/>
                <w:sz w:val="22"/>
              </w:rPr>
              <w:t>屏</w:t>
            </w:r>
            <w:r>
              <w:rPr>
                <w:rFonts w:ascii="宋体" w:eastAsia="宋体" w:hAnsi="宋体" w:cs="宋体" w:hint="eastAsia"/>
                <w:color w:val="000000"/>
                <w:kern w:val="0"/>
                <w:sz w:val="22"/>
              </w:rPr>
              <w:br/>
            </w:r>
            <w:r>
              <w:rPr>
                <w:rFonts w:ascii="宋体" w:eastAsia="宋体" w:hAnsi="宋体" w:cs="宋体" w:hint="eastAsia"/>
                <w:color w:val="000000"/>
                <w:kern w:val="0"/>
                <w:sz w:val="22"/>
              </w:rPr>
              <w:t>亮度：</w:t>
            </w:r>
            <w:r>
              <w:rPr>
                <w:rFonts w:ascii="宋体" w:eastAsia="宋体" w:hAnsi="宋体" w:cs="宋体" w:hint="eastAsia"/>
                <w:color w:val="000000"/>
                <w:kern w:val="0"/>
                <w:sz w:val="22"/>
              </w:rPr>
              <w:t>500cd/</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对比度：</w:t>
            </w:r>
            <w:r>
              <w:rPr>
                <w:rFonts w:ascii="宋体" w:eastAsia="宋体" w:hAnsi="宋体" w:cs="宋体" w:hint="eastAsia"/>
                <w:color w:val="000000"/>
                <w:kern w:val="0"/>
                <w:sz w:val="22"/>
              </w:rPr>
              <w:t>3500</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br/>
              <w:t>W1213.5mm</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H684.3 mm </w:t>
            </w:r>
            <w:r>
              <w:rPr>
                <w:rFonts w:ascii="宋体" w:eastAsia="宋体" w:hAnsi="宋体" w:cs="宋体" w:hint="eastAsia"/>
                <w:color w:val="000000"/>
                <w:kern w:val="0"/>
                <w:sz w:val="22"/>
              </w:rPr>
              <w:br/>
            </w:r>
            <w:r>
              <w:rPr>
                <w:rFonts w:ascii="宋体" w:eastAsia="宋体" w:hAnsi="宋体" w:cs="宋体" w:hint="eastAsia"/>
                <w:color w:val="000000"/>
                <w:kern w:val="0"/>
                <w:sz w:val="22"/>
              </w:rPr>
              <w:t>上下左右物理拼接缝≦</w:t>
            </w:r>
            <w:r>
              <w:rPr>
                <w:rFonts w:ascii="宋体" w:eastAsia="宋体" w:hAnsi="宋体" w:cs="宋体" w:hint="eastAsia"/>
                <w:color w:val="000000"/>
                <w:kern w:val="0"/>
                <w:sz w:val="22"/>
              </w:rPr>
              <w:t xml:space="preserve">3.5mm                         </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、大屏具有输入信号丢失检测的方法及装置，能有效防止因传送数据丢失而引起的模糊现象。</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hint="eastAsia"/>
                <w:color w:val="000000"/>
                <w:kern w:val="0"/>
                <w:sz w:val="22"/>
              </w:rPr>
              <w:t>、大屏具有</w:t>
            </w:r>
            <w:r>
              <w:rPr>
                <w:rFonts w:ascii="宋体" w:eastAsia="宋体" w:hAnsi="宋体" w:cs="宋体" w:hint="eastAsia"/>
                <w:color w:val="000000"/>
                <w:kern w:val="0"/>
                <w:sz w:val="22"/>
              </w:rPr>
              <w:t>SD</w:t>
            </w:r>
            <w:proofErr w:type="gramStart"/>
            <w:r>
              <w:rPr>
                <w:rFonts w:ascii="宋体" w:eastAsia="宋体" w:hAnsi="宋体" w:cs="宋体" w:hint="eastAsia"/>
                <w:color w:val="000000"/>
                <w:kern w:val="0"/>
                <w:sz w:val="22"/>
              </w:rPr>
              <w:t>智检引擎</w:t>
            </w:r>
            <w:proofErr w:type="gramEnd"/>
            <w:r>
              <w:rPr>
                <w:rFonts w:ascii="宋体" w:eastAsia="宋体" w:hAnsi="宋体" w:cs="宋体" w:hint="eastAsia"/>
                <w:color w:val="000000"/>
                <w:kern w:val="0"/>
                <w:sz w:val="22"/>
              </w:rPr>
              <w:t>，可自动检测显示单元的各项功能是否正常，对设备出现的情况及时做出诊断。</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、大屏具有</w:t>
            </w:r>
            <w:r>
              <w:rPr>
                <w:rFonts w:ascii="宋体" w:eastAsia="宋体" w:hAnsi="宋体" w:cs="宋体" w:hint="eastAsia"/>
                <w:color w:val="000000"/>
                <w:kern w:val="0"/>
                <w:sz w:val="22"/>
              </w:rPr>
              <w:t>SS</w:t>
            </w:r>
            <w:proofErr w:type="gramStart"/>
            <w:r>
              <w:rPr>
                <w:rFonts w:ascii="宋体" w:eastAsia="宋体" w:hAnsi="宋体" w:cs="宋体" w:hint="eastAsia"/>
                <w:color w:val="000000"/>
                <w:kern w:val="0"/>
                <w:sz w:val="22"/>
              </w:rPr>
              <w:t>智控引擎</w:t>
            </w:r>
            <w:proofErr w:type="gramEnd"/>
            <w:r>
              <w:rPr>
                <w:rFonts w:ascii="宋体" w:eastAsia="宋体" w:hAnsi="宋体" w:cs="宋体" w:hint="eastAsia"/>
                <w:color w:val="000000"/>
                <w:kern w:val="0"/>
                <w:sz w:val="22"/>
              </w:rPr>
              <w:t>，对设备进行实际工作时间的统计，为用户对该产品的工作稳定性或寿命评估提供参考。</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、大屏采用内置电源板及能量释放电路技术，可有效释放静电、灰尘等外物引起的瞬时电流过高，延长整机使用寿命。</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w:t>
            </w:r>
            <w:r>
              <w:rPr>
                <w:rFonts w:ascii="宋体" w:eastAsia="宋体" w:hAnsi="宋体" w:cs="宋体" w:hint="eastAsia"/>
                <w:color w:val="000000"/>
                <w:kern w:val="0"/>
                <w:sz w:val="22"/>
              </w:rPr>
              <w:t>、采用智能能耗实时核心算</w:t>
            </w:r>
            <w:r>
              <w:rPr>
                <w:rFonts w:ascii="宋体" w:eastAsia="宋体" w:hAnsi="宋体" w:cs="宋体" w:hint="eastAsia"/>
                <w:color w:val="000000"/>
                <w:kern w:val="0"/>
                <w:sz w:val="22"/>
              </w:rPr>
              <w:t>法，实时检测拼接单元运行功耗，实现智能降低能耗。含拼接控制软件。</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75</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图像拼接控制器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、满足</w:t>
            </w:r>
            <w:r>
              <w:rPr>
                <w:rFonts w:ascii="宋体" w:eastAsia="宋体" w:hAnsi="宋体" w:cs="宋体" w:hint="eastAsia"/>
                <w:color w:val="000000"/>
                <w:kern w:val="0"/>
                <w:sz w:val="22"/>
              </w:rPr>
              <w:t>16</w:t>
            </w:r>
            <w:r>
              <w:rPr>
                <w:rFonts w:ascii="宋体" w:eastAsia="宋体" w:hAnsi="宋体" w:cs="宋体" w:hint="eastAsia"/>
                <w:color w:val="000000"/>
                <w:kern w:val="0"/>
                <w:sz w:val="22"/>
              </w:rPr>
              <w:t>路</w:t>
            </w:r>
            <w:r>
              <w:rPr>
                <w:rFonts w:ascii="宋体" w:eastAsia="宋体" w:hAnsi="宋体" w:cs="宋体" w:hint="eastAsia"/>
                <w:color w:val="000000"/>
                <w:kern w:val="0"/>
                <w:sz w:val="22"/>
              </w:rPr>
              <w:t>HDMI</w:t>
            </w:r>
            <w:r>
              <w:rPr>
                <w:rFonts w:ascii="宋体" w:eastAsia="宋体" w:hAnsi="宋体" w:cs="宋体" w:hint="eastAsia"/>
                <w:color w:val="000000"/>
                <w:kern w:val="0"/>
                <w:sz w:val="22"/>
              </w:rPr>
              <w:t>信号输入，同时满足</w:t>
            </w:r>
            <w:r>
              <w:rPr>
                <w:rFonts w:ascii="宋体" w:eastAsia="宋体" w:hAnsi="宋体" w:cs="宋体" w:hint="eastAsia"/>
                <w:color w:val="000000"/>
                <w:kern w:val="0"/>
                <w:sz w:val="22"/>
              </w:rPr>
              <w:t>4</w:t>
            </w:r>
            <w:r>
              <w:rPr>
                <w:rFonts w:ascii="宋体" w:eastAsia="宋体" w:hAnsi="宋体" w:cs="宋体" w:hint="eastAsia"/>
                <w:color w:val="000000"/>
                <w:kern w:val="0"/>
                <w:sz w:val="22"/>
              </w:rPr>
              <w:t>路</w:t>
            </w:r>
            <w:r>
              <w:rPr>
                <w:rFonts w:ascii="宋体" w:eastAsia="宋体" w:hAnsi="宋体" w:cs="宋体" w:hint="eastAsia"/>
                <w:color w:val="000000"/>
                <w:kern w:val="0"/>
                <w:sz w:val="22"/>
              </w:rPr>
              <w:t>HDMI</w:t>
            </w:r>
            <w:r>
              <w:rPr>
                <w:rFonts w:ascii="宋体" w:eastAsia="宋体" w:hAnsi="宋体" w:cs="宋体" w:hint="eastAsia"/>
                <w:color w:val="000000"/>
                <w:kern w:val="0"/>
                <w:sz w:val="22"/>
              </w:rPr>
              <w:t>信号输出，可实现单屏、多屏、任意屏拼接显示。</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、支持冷开机功能，即通过多屏图像处理系统中配置专用电源控制系统，可以在整个系统完全或者意外掉电时，再次恢复供电之后通过控制软件仍可以正常控制处理器的开关、重启等功能，无需人工按键。</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、支持单屏</w:t>
            </w:r>
            <w:r>
              <w:rPr>
                <w:rFonts w:ascii="宋体" w:eastAsia="宋体" w:hAnsi="宋体" w:cs="宋体" w:hint="eastAsia"/>
                <w:color w:val="000000"/>
                <w:kern w:val="0"/>
                <w:sz w:val="22"/>
              </w:rPr>
              <w:t>64</w:t>
            </w:r>
            <w:r>
              <w:rPr>
                <w:rFonts w:ascii="宋体" w:eastAsia="宋体" w:hAnsi="宋体" w:cs="宋体" w:hint="eastAsia"/>
                <w:color w:val="000000"/>
                <w:kern w:val="0"/>
                <w:sz w:val="22"/>
              </w:rPr>
              <w:t>个画面同时显示，且运行</w:t>
            </w:r>
            <w:r>
              <w:rPr>
                <w:rFonts w:ascii="宋体" w:eastAsia="宋体" w:hAnsi="宋体" w:cs="宋体" w:hint="eastAsia"/>
                <w:color w:val="000000"/>
                <w:kern w:val="0"/>
                <w:sz w:val="22"/>
              </w:rPr>
              <w:t>64</w:t>
            </w:r>
            <w:r>
              <w:rPr>
                <w:rFonts w:ascii="宋体" w:eastAsia="宋体" w:hAnsi="宋体" w:cs="宋体" w:hint="eastAsia"/>
                <w:color w:val="000000"/>
                <w:kern w:val="0"/>
                <w:sz w:val="22"/>
              </w:rPr>
              <w:t>个信号窗口模式的开窗速度小于</w:t>
            </w:r>
            <w:r>
              <w:rPr>
                <w:rFonts w:ascii="宋体" w:eastAsia="宋体" w:hAnsi="宋体" w:cs="宋体" w:hint="eastAsia"/>
                <w:color w:val="000000"/>
                <w:kern w:val="0"/>
                <w:sz w:val="22"/>
              </w:rPr>
              <w:t>2</w:t>
            </w:r>
            <w:r>
              <w:rPr>
                <w:rFonts w:ascii="宋体" w:eastAsia="宋体" w:hAnsi="宋体" w:cs="宋体" w:hint="eastAsia"/>
                <w:color w:val="000000"/>
                <w:kern w:val="0"/>
                <w:sz w:val="22"/>
              </w:rPr>
              <w:t>秒。单路</w:t>
            </w:r>
            <w:r>
              <w:rPr>
                <w:rFonts w:ascii="宋体" w:eastAsia="宋体" w:hAnsi="宋体" w:cs="宋体" w:hint="eastAsia"/>
                <w:color w:val="000000"/>
                <w:kern w:val="0"/>
                <w:sz w:val="22"/>
              </w:rPr>
              <w:t>SDI</w:t>
            </w:r>
            <w:r>
              <w:rPr>
                <w:rFonts w:ascii="宋体" w:eastAsia="宋体" w:hAnsi="宋体" w:cs="宋体" w:hint="eastAsia"/>
                <w:color w:val="000000"/>
                <w:kern w:val="0"/>
                <w:sz w:val="22"/>
              </w:rPr>
              <w:t>信号可开</w:t>
            </w:r>
            <w:r>
              <w:rPr>
                <w:rFonts w:ascii="宋体" w:eastAsia="宋体" w:hAnsi="宋体" w:cs="宋体" w:hint="eastAsia"/>
                <w:color w:val="000000"/>
                <w:kern w:val="0"/>
                <w:sz w:val="22"/>
              </w:rPr>
              <w:t>6</w:t>
            </w:r>
            <w:r>
              <w:rPr>
                <w:rFonts w:ascii="宋体" w:eastAsia="宋体" w:hAnsi="宋体" w:cs="宋体" w:hint="eastAsia"/>
                <w:color w:val="000000"/>
                <w:kern w:val="0"/>
                <w:sz w:val="22"/>
              </w:rPr>
              <w:t>个窗口，单路</w:t>
            </w:r>
            <w:r>
              <w:rPr>
                <w:rFonts w:ascii="宋体" w:eastAsia="宋体" w:hAnsi="宋体" w:cs="宋体" w:hint="eastAsia"/>
                <w:color w:val="000000"/>
                <w:kern w:val="0"/>
                <w:sz w:val="22"/>
              </w:rPr>
              <w:t>DVI</w:t>
            </w:r>
            <w:r>
              <w:rPr>
                <w:rFonts w:ascii="宋体" w:eastAsia="宋体" w:hAnsi="宋体" w:cs="宋体" w:hint="eastAsia"/>
                <w:color w:val="000000"/>
                <w:kern w:val="0"/>
                <w:sz w:val="22"/>
              </w:rPr>
              <w:t>信号可开</w:t>
            </w:r>
            <w:r>
              <w:rPr>
                <w:rFonts w:ascii="宋体" w:eastAsia="宋体" w:hAnsi="宋体" w:cs="宋体" w:hint="eastAsia"/>
                <w:color w:val="000000"/>
                <w:kern w:val="0"/>
                <w:sz w:val="22"/>
              </w:rPr>
              <w:t>12</w:t>
            </w:r>
            <w:r>
              <w:rPr>
                <w:rFonts w:ascii="宋体" w:eastAsia="宋体" w:hAnsi="宋体" w:cs="宋体" w:hint="eastAsia"/>
                <w:color w:val="000000"/>
                <w:kern w:val="0"/>
                <w:sz w:val="22"/>
              </w:rPr>
              <w:t>个窗口，单路</w:t>
            </w:r>
            <w:r>
              <w:rPr>
                <w:rFonts w:ascii="宋体" w:eastAsia="宋体" w:hAnsi="宋体" w:cs="宋体" w:hint="eastAsia"/>
                <w:color w:val="000000"/>
                <w:kern w:val="0"/>
                <w:sz w:val="22"/>
              </w:rPr>
              <w:t>VIDEO</w:t>
            </w:r>
            <w:r>
              <w:rPr>
                <w:rFonts w:ascii="宋体" w:eastAsia="宋体" w:hAnsi="宋体" w:cs="宋体" w:hint="eastAsia"/>
                <w:color w:val="000000"/>
                <w:kern w:val="0"/>
                <w:sz w:val="22"/>
              </w:rPr>
              <w:t>信号可开</w:t>
            </w:r>
            <w:r>
              <w:rPr>
                <w:rFonts w:ascii="宋体" w:eastAsia="宋体" w:hAnsi="宋体" w:cs="宋体" w:hint="eastAsia"/>
                <w:color w:val="000000"/>
                <w:kern w:val="0"/>
                <w:sz w:val="22"/>
              </w:rPr>
              <w:t>32</w:t>
            </w:r>
            <w:r>
              <w:rPr>
                <w:rFonts w:ascii="宋体" w:eastAsia="宋体" w:hAnsi="宋体" w:cs="宋体" w:hint="eastAsia"/>
                <w:color w:val="000000"/>
                <w:kern w:val="0"/>
                <w:sz w:val="22"/>
              </w:rPr>
              <w:t>窗口。</w:t>
            </w:r>
            <w:r>
              <w:rPr>
                <w:rFonts w:ascii="宋体" w:eastAsia="宋体" w:hAnsi="宋体" w:cs="宋体" w:hint="eastAsia"/>
                <w:color w:val="000000"/>
                <w:kern w:val="0"/>
                <w:sz w:val="2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76</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电视墙支架</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标准电视墙支架</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77</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拼接墙配件</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机柜、底座和设备系统中配套的</w:t>
            </w:r>
            <w:r>
              <w:rPr>
                <w:rFonts w:ascii="宋体" w:eastAsia="宋体" w:hAnsi="宋体" w:cs="宋体" w:hint="eastAsia"/>
                <w:color w:val="000000"/>
                <w:kern w:val="0"/>
                <w:sz w:val="22"/>
              </w:rPr>
              <w:t>VGA/</w:t>
            </w:r>
            <w:r>
              <w:rPr>
                <w:rFonts w:ascii="宋体" w:eastAsia="宋体" w:hAnsi="宋体" w:cs="宋体" w:hint="eastAsia"/>
                <w:color w:val="000000"/>
                <w:kern w:val="0"/>
                <w:sz w:val="22"/>
              </w:rPr>
              <w:t>视频</w:t>
            </w:r>
            <w:r>
              <w:rPr>
                <w:rFonts w:ascii="宋体" w:eastAsia="宋体" w:hAnsi="宋体" w:cs="宋体" w:hint="eastAsia"/>
                <w:color w:val="000000"/>
                <w:kern w:val="0"/>
                <w:sz w:val="22"/>
              </w:rPr>
              <w:t>/RS-485/</w:t>
            </w:r>
            <w:r>
              <w:rPr>
                <w:rFonts w:ascii="宋体" w:eastAsia="宋体" w:hAnsi="宋体" w:cs="宋体" w:hint="eastAsia"/>
                <w:color w:val="000000"/>
                <w:kern w:val="0"/>
                <w:sz w:val="22"/>
              </w:rPr>
              <w:t>网络线等线缆</w:t>
            </w:r>
            <w:r>
              <w:rPr>
                <w:rFonts w:ascii="宋体" w:eastAsia="宋体" w:hAnsi="宋体" w:cs="宋体" w:hint="eastAsia"/>
                <w:color w:val="000000"/>
                <w:kern w:val="0"/>
                <w:sz w:val="22"/>
              </w:rPr>
              <w:t>(</w:t>
            </w:r>
            <w:r>
              <w:rPr>
                <w:rFonts w:ascii="宋体" w:eastAsia="宋体" w:hAnsi="宋体" w:cs="宋体" w:hint="eastAsia"/>
                <w:color w:val="000000"/>
                <w:kern w:val="0"/>
                <w:sz w:val="22"/>
              </w:rPr>
              <w:t>不含前端输入线缆</w:t>
            </w:r>
            <w:r>
              <w:rPr>
                <w:rFonts w:ascii="宋体" w:eastAsia="宋体" w:hAnsi="宋体" w:cs="宋体" w:hint="eastAsia"/>
                <w:color w:val="000000"/>
                <w:kern w:val="0"/>
                <w:sz w:val="22"/>
              </w:rPr>
              <w:t>)</w:t>
            </w:r>
            <w:r>
              <w:rPr>
                <w:rFonts w:ascii="宋体" w:eastAsia="宋体" w:hAnsi="宋体" w:cs="宋体" w:hint="eastAsia"/>
                <w:color w:val="000000"/>
                <w:kern w:val="0"/>
                <w:sz w:val="22"/>
              </w:rPr>
              <w:t>、及</w:t>
            </w:r>
            <w:proofErr w:type="gramStart"/>
            <w:r>
              <w:rPr>
                <w:rFonts w:ascii="宋体" w:eastAsia="宋体" w:hAnsi="宋体" w:cs="宋体" w:hint="eastAsia"/>
                <w:color w:val="000000"/>
                <w:kern w:val="0"/>
                <w:sz w:val="22"/>
              </w:rPr>
              <w:t>电源排插等</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78</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控制电脑</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处理器基本频率</w:t>
            </w:r>
            <w:r>
              <w:rPr>
                <w:rFonts w:ascii="宋体" w:eastAsia="宋体" w:hAnsi="宋体" w:cs="宋体" w:hint="eastAsia"/>
                <w:color w:val="000000"/>
                <w:kern w:val="0"/>
                <w:sz w:val="22"/>
              </w:rPr>
              <w:t xml:space="preserve"> 2.8GHz;</w:t>
            </w:r>
            <w:r>
              <w:rPr>
                <w:rFonts w:ascii="宋体" w:eastAsia="宋体" w:hAnsi="宋体" w:cs="宋体" w:hint="eastAsia"/>
                <w:color w:val="000000"/>
                <w:kern w:val="0"/>
                <w:sz w:val="22"/>
              </w:rPr>
              <w:t>显示芯片</w:t>
            </w:r>
            <w:r>
              <w:rPr>
                <w:rFonts w:ascii="宋体" w:eastAsia="宋体" w:hAnsi="宋体" w:cs="宋体" w:hint="eastAsia"/>
                <w:color w:val="000000"/>
                <w:kern w:val="0"/>
                <w:sz w:val="22"/>
              </w:rPr>
              <w:t>NVIDIA GT730</w:t>
            </w:r>
            <w:r>
              <w:rPr>
                <w:rFonts w:ascii="宋体" w:eastAsia="宋体" w:hAnsi="宋体" w:cs="宋体" w:hint="eastAsia"/>
                <w:color w:val="000000"/>
                <w:kern w:val="0"/>
                <w:sz w:val="22"/>
              </w:rPr>
              <w:t>显存容量独立</w:t>
            </w:r>
            <w:r>
              <w:rPr>
                <w:rFonts w:ascii="宋体" w:eastAsia="宋体" w:hAnsi="宋体" w:cs="宋体" w:hint="eastAsia"/>
                <w:color w:val="000000"/>
                <w:kern w:val="0"/>
                <w:sz w:val="22"/>
              </w:rPr>
              <w:t>2GB;8GB</w:t>
            </w:r>
            <w:r>
              <w:rPr>
                <w:rFonts w:ascii="宋体" w:eastAsia="宋体" w:hAnsi="宋体" w:cs="宋体" w:hint="eastAsia"/>
                <w:color w:val="000000"/>
                <w:kern w:val="0"/>
                <w:sz w:val="22"/>
              </w:rPr>
              <w:t>内存；最大支持容量</w:t>
            </w:r>
            <w:r>
              <w:rPr>
                <w:rFonts w:ascii="宋体" w:eastAsia="宋体" w:hAnsi="宋体" w:cs="宋体" w:hint="eastAsia"/>
                <w:color w:val="000000"/>
                <w:kern w:val="0"/>
                <w:sz w:val="22"/>
              </w:rPr>
              <w:t>32G</w:t>
            </w:r>
            <w:r>
              <w:rPr>
                <w:rFonts w:ascii="宋体" w:eastAsia="宋体" w:hAnsi="宋体" w:cs="宋体" w:hint="eastAsia"/>
                <w:color w:val="000000"/>
                <w:kern w:val="0"/>
                <w:sz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75"/>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六、许都广场视频监控</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79</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枪型摄像机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具有</w:t>
            </w:r>
            <w:r>
              <w:rPr>
                <w:rFonts w:ascii="宋体" w:eastAsia="宋体" w:hAnsi="宋体" w:cs="宋体" w:hint="eastAsia"/>
                <w:color w:val="000000"/>
                <w:kern w:val="0"/>
                <w:sz w:val="22"/>
              </w:rPr>
              <w:t>400</w:t>
            </w:r>
            <w:proofErr w:type="gramStart"/>
            <w:r>
              <w:rPr>
                <w:rFonts w:ascii="宋体" w:eastAsia="宋体" w:hAnsi="宋体" w:cs="宋体" w:hint="eastAsia"/>
                <w:color w:val="000000"/>
                <w:kern w:val="0"/>
                <w:sz w:val="22"/>
              </w:rPr>
              <w:t>万像</w:t>
            </w:r>
            <w:proofErr w:type="gramEnd"/>
            <w:r>
              <w:rPr>
                <w:rFonts w:ascii="宋体" w:eastAsia="宋体" w:hAnsi="宋体" w:cs="宋体" w:hint="eastAsia"/>
                <w:color w:val="000000"/>
                <w:kern w:val="0"/>
                <w:sz w:val="22"/>
              </w:rPr>
              <w:t>素</w:t>
            </w:r>
            <w:r>
              <w:rPr>
                <w:rFonts w:ascii="宋体" w:eastAsia="宋体" w:hAnsi="宋体" w:cs="宋体" w:hint="eastAsia"/>
                <w:color w:val="000000"/>
                <w:kern w:val="0"/>
                <w:sz w:val="22"/>
              </w:rPr>
              <w:t xml:space="preserve"> CMOS</w:t>
            </w:r>
            <w:r>
              <w:rPr>
                <w:rFonts w:ascii="宋体" w:eastAsia="宋体" w:hAnsi="宋体" w:cs="宋体" w:hint="eastAsia"/>
                <w:color w:val="000000"/>
                <w:kern w:val="0"/>
                <w:sz w:val="22"/>
              </w:rPr>
              <w:t>传感器。</w:t>
            </w:r>
            <w:r>
              <w:rPr>
                <w:rFonts w:ascii="宋体" w:eastAsia="宋体" w:hAnsi="宋体" w:cs="宋体" w:hint="eastAsia"/>
                <w:color w:val="000000"/>
                <w:kern w:val="0"/>
                <w:sz w:val="22"/>
              </w:rPr>
              <w:br/>
            </w:r>
            <w:r>
              <w:rPr>
                <w:rFonts w:ascii="仿宋" w:hAnsi="仿宋" w:cs="仿宋" w:hint="eastAsia"/>
                <w:color w:val="000000"/>
                <w:kern w:val="0"/>
                <w:sz w:val="22"/>
              </w:rPr>
              <w:t>★</w:t>
            </w:r>
            <w:r>
              <w:rPr>
                <w:rFonts w:ascii="宋体" w:eastAsia="宋体" w:hAnsi="宋体" w:cs="宋体" w:hint="eastAsia"/>
                <w:color w:val="000000"/>
                <w:kern w:val="0"/>
                <w:sz w:val="22"/>
              </w:rPr>
              <w:t>内置</w:t>
            </w:r>
            <w:r>
              <w:rPr>
                <w:rFonts w:ascii="宋体" w:eastAsia="宋体" w:hAnsi="宋体" w:cs="宋体" w:hint="eastAsia"/>
                <w:color w:val="000000"/>
                <w:kern w:val="0"/>
                <w:sz w:val="22"/>
              </w:rPr>
              <w:t>1</w:t>
            </w:r>
            <w:r>
              <w:rPr>
                <w:rFonts w:ascii="宋体" w:eastAsia="宋体" w:hAnsi="宋体" w:cs="宋体" w:hint="eastAsia"/>
                <w:color w:val="000000"/>
                <w:kern w:val="0"/>
                <w:sz w:val="22"/>
              </w:rPr>
              <w:t>颗白光补光灯。</w:t>
            </w:r>
            <w:r>
              <w:rPr>
                <w:rFonts w:ascii="宋体" w:eastAsia="宋体" w:hAnsi="宋体" w:cs="宋体" w:hint="eastAsia"/>
                <w:color w:val="000000"/>
                <w:kern w:val="0"/>
                <w:sz w:val="22"/>
              </w:rPr>
              <w:br/>
            </w:r>
            <w:r>
              <w:rPr>
                <w:rFonts w:ascii="仿宋" w:hAnsi="仿宋" w:cs="仿宋" w:hint="eastAsia"/>
                <w:color w:val="000000"/>
                <w:kern w:val="0"/>
                <w:sz w:val="22"/>
              </w:rPr>
              <w:t>★</w:t>
            </w:r>
            <w:r>
              <w:rPr>
                <w:rFonts w:ascii="宋体" w:eastAsia="宋体" w:hAnsi="宋体" w:cs="宋体" w:hint="eastAsia"/>
                <w:color w:val="000000"/>
                <w:kern w:val="0"/>
                <w:sz w:val="22"/>
              </w:rPr>
              <w:t>最低照度彩色：</w:t>
            </w:r>
            <w:r>
              <w:rPr>
                <w:rFonts w:ascii="宋体" w:eastAsia="宋体" w:hAnsi="宋体" w:cs="宋体" w:hint="eastAsia"/>
                <w:color w:val="000000"/>
                <w:kern w:val="0"/>
                <w:sz w:val="22"/>
              </w:rPr>
              <w:t>0.0004 lx</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白天或夜晚均可输出彩色视频图像。</w:t>
            </w:r>
            <w:r>
              <w:rPr>
                <w:rFonts w:ascii="宋体" w:eastAsia="宋体" w:hAnsi="宋体" w:cs="宋体" w:hint="eastAsia"/>
                <w:color w:val="000000"/>
                <w:kern w:val="0"/>
                <w:sz w:val="22"/>
              </w:rPr>
              <w:br/>
            </w:r>
            <w:r>
              <w:rPr>
                <w:rFonts w:ascii="宋体" w:eastAsia="宋体" w:hAnsi="宋体" w:cs="宋体" w:hint="eastAsia"/>
                <w:color w:val="000000"/>
                <w:kern w:val="0"/>
                <w:sz w:val="22"/>
              </w:rPr>
              <w:t>需具有</w:t>
            </w:r>
            <w:proofErr w:type="gramStart"/>
            <w:r>
              <w:rPr>
                <w:rFonts w:ascii="宋体" w:eastAsia="宋体" w:hAnsi="宋体" w:cs="宋体" w:hint="eastAsia"/>
                <w:color w:val="000000"/>
                <w:kern w:val="0"/>
                <w:sz w:val="22"/>
              </w:rPr>
              <w:t>20</w:t>
            </w:r>
            <w:r>
              <w:rPr>
                <w:rFonts w:ascii="宋体" w:eastAsia="宋体" w:hAnsi="宋体" w:cs="宋体" w:hint="eastAsia"/>
                <w:color w:val="000000"/>
                <w:kern w:val="0"/>
                <w:sz w:val="22"/>
              </w:rPr>
              <w:t>路取流路数</w:t>
            </w:r>
            <w:proofErr w:type="gramEnd"/>
            <w:r>
              <w:rPr>
                <w:rFonts w:ascii="宋体" w:eastAsia="宋体" w:hAnsi="宋体" w:cs="宋体" w:hint="eastAsia"/>
                <w:color w:val="000000"/>
                <w:kern w:val="0"/>
                <w:sz w:val="22"/>
              </w:rPr>
              <w:t>能力，以满足更多用户同时在线访问摄像机视频。</w:t>
            </w:r>
            <w:r>
              <w:rPr>
                <w:rFonts w:ascii="宋体" w:eastAsia="宋体" w:hAnsi="宋体" w:cs="宋体" w:hint="eastAsia"/>
                <w:color w:val="000000"/>
                <w:kern w:val="0"/>
                <w:sz w:val="22"/>
              </w:rPr>
              <w:br/>
            </w:r>
            <w:r>
              <w:rPr>
                <w:rFonts w:ascii="宋体" w:eastAsia="宋体" w:hAnsi="宋体" w:cs="宋体" w:hint="eastAsia"/>
                <w:color w:val="000000"/>
                <w:kern w:val="0"/>
                <w:sz w:val="22"/>
              </w:rPr>
              <w:t>在</w:t>
            </w:r>
            <w:r>
              <w:rPr>
                <w:rFonts w:ascii="宋体" w:eastAsia="宋体" w:hAnsi="宋体" w:cs="宋体" w:hint="eastAsia"/>
                <w:color w:val="000000"/>
                <w:kern w:val="0"/>
                <w:sz w:val="22"/>
              </w:rPr>
              <w:t>2560x1440 @ 25fps</w:t>
            </w:r>
            <w:r>
              <w:rPr>
                <w:rFonts w:ascii="宋体" w:eastAsia="宋体" w:hAnsi="宋体" w:cs="宋体" w:hint="eastAsia"/>
                <w:color w:val="000000"/>
                <w:kern w:val="0"/>
                <w:sz w:val="22"/>
              </w:rPr>
              <w:t>下，清晰度不小于</w:t>
            </w:r>
            <w:r>
              <w:rPr>
                <w:rFonts w:ascii="宋体" w:eastAsia="宋体" w:hAnsi="宋体" w:cs="宋体" w:hint="eastAsia"/>
                <w:color w:val="000000"/>
                <w:kern w:val="0"/>
                <w:sz w:val="22"/>
              </w:rPr>
              <w:t>1400TVL</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支持</w:t>
            </w:r>
            <w:r>
              <w:rPr>
                <w:rFonts w:ascii="宋体" w:eastAsia="宋体" w:hAnsi="宋体" w:cs="宋体" w:hint="eastAsia"/>
                <w:color w:val="000000"/>
                <w:kern w:val="0"/>
                <w:sz w:val="22"/>
              </w:rPr>
              <w:t>H.264</w:t>
            </w:r>
            <w:r>
              <w:rPr>
                <w:rFonts w:ascii="宋体" w:eastAsia="宋体" w:hAnsi="宋体" w:cs="宋体" w:hint="eastAsia"/>
                <w:color w:val="000000"/>
                <w:kern w:val="0"/>
                <w:sz w:val="22"/>
              </w:rPr>
              <w:t>、</w:t>
            </w:r>
            <w:r>
              <w:rPr>
                <w:rFonts w:ascii="宋体" w:eastAsia="宋体" w:hAnsi="宋体" w:cs="宋体" w:hint="eastAsia"/>
                <w:color w:val="000000"/>
                <w:kern w:val="0"/>
                <w:sz w:val="22"/>
              </w:rPr>
              <w:t>H.265</w:t>
            </w:r>
            <w:r>
              <w:rPr>
                <w:rFonts w:ascii="宋体" w:eastAsia="宋体" w:hAnsi="宋体" w:cs="宋体" w:hint="eastAsia"/>
                <w:color w:val="000000"/>
                <w:kern w:val="0"/>
                <w:sz w:val="22"/>
              </w:rPr>
              <w:t>、</w:t>
            </w:r>
            <w:r>
              <w:rPr>
                <w:rFonts w:ascii="宋体" w:eastAsia="宋体" w:hAnsi="宋体" w:cs="宋体" w:hint="eastAsia"/>
                <w:color w:val="000000"/>
                <w:kern w:val="0"/>
                <w:sz w:val="22"/>
              </w:rPr>
              <w:t>MJPEG</w:t>
            </w:r>
            <w:r>
              <w:rPr>
                <w:rFonts w:ascii="宋体" w:eastAsia="宋体" w:hAnsi="宋体" w:cs="宋体" w:hint="eastAsia"/>
                <w:color w:val="000000"/>
                <w:kern w:val="0"/>
                <w:sz w:val="22"/>
              </w:rPr>
              <w:t>视频编码格式，且具有</w:t>
            </w:r>
            <w:r>
              <w:rPr>
                <w:rFonts w:ascii="宋体" w:eastAsia="宋体" w:hAnsi="宋体" w:cs="宋体" w:hint="eastAsia"/>
                <w:color w:val="000000"/>
                <w:kern w:val="0"/>
                <w:sz w:val="22"/>
              </w:rPr>
              <w:t>High Profile</w:t>
            </w:r>
            <w:r>
              <w:rPr>
                <w:rFonts w:ascii="宋体" w:eastAsia="宋体" w:hAnsi="宋体" w:cs="宋体" w:hint="eastAsia"/>
                <w:color w:val="000000"/>
                <w:kern w:val="0"/>
                <w:sz w:val="22"/>
              </w:rPr>
              <w:t>编码能力。</w:t>
            </w:r>
            <w:r>
              <w:rPr>
                <w:rFonts w:ascii="宋体" w:eastAsia="宋体" w:hAnsi="宋体" w:cs="宋体" w:hint="eastAsia"/>
                <w:color w:val="000000"/>
                <w:kern w:val="0"/>
                <w:sz w:val="22"/>
              </w:rPr>
              <w:br/>
            </w:r>
            <w:r>
              <w:rPr>
                <w:rFonts w:ascii="宋体" w:eastAsia="宋体" w:hAnsi="宋体" w:cs="宋体" w:hint="eastAsia"/>
                <w:color w:val="000000"/>
                <w:kern w:val="0"/>
                <w:sz w:val="22"/>
              </w:rPr>
              <w:t>信噪比不小于</w:t>
            </w:r>
            <w:r>
              <w:rPr>
                <w:rFonts w:ascii="宋体" w:eastAsia="宋体" w:hAnsi="宋体" w:cs="宋体" w:hint="eastAsia"/>
                <w:color w:val="000000"/>
                <w:kern w:val="0"/>
                <w:sz w:val="22"/>
              </w:rPr>
              <w:t>55dB</w:t>
            </w:r>
            <w:r>
              <w:rPr>
                <w:rFonts w:ascii="宋体" w:eastAsia="宋体" w:hAnsi="宋体" w:cs="宋体" w:hint="eastAsia"/>
                <w:color w:val="000000"/>
                <w:kern w:val="0"/>
                <w:sz w:val="22"/>
              </w:rPr>
              <w:t>。</w:t>
            </w:r>
            <w:r>
              <w:rPr>
                <w:rFonts w:ascii="宋体" w:eastAsia="宋体" w:hAnsi="宋体" w:cs="宋体" w:hint="eastAsia"/>
                <w:color w:val="000000"/>
                <w:kern w:val="0"/>
                <w:sz w:val="22"/>
              </w:rPr>
              <w:br/>
            </w:r>
            <w:proofErr w:type="gramStart"/>
            <w:r>
              <w:rPr>
                <w:rFonts w:ascii="宋体" w:eastAsia="宋体" w:hAnsi="宋体" w:cs="宋体" w:hint="eastAsia"/>
                <w:color w:val="000000"/>
                <w:kern w:val="0"/>
                <w:sz w:val="22"/>
              </w:rPr>
              <w:t>需支持</w:t>
            </w:r>
            <w:proofErr w:type="gramEnd"/>
            <w:r>
              <w:rPr>
                <w:rFonts w:ascii="宋体" w:eastAsia="宋体" w:hAnsi="宋体" w:cs="宋体" w:hint="eastAsia"/>
                <w:color w:val="000000"/>
                <w:kern w:val="0"/>
                <w:sz w:val="22"/>
              </w:rPr>
              <w:t>8</w:t>
            </w:r>
            <w:r>
              <w:rPr>
                <w:rFonts w:ascii="宋体" w:eastAsia="宋体" w:hAnsi="宋体" w:cs="宋体" w:hint="eastAsia"/>
                <w:color w:val="000000"/>
                <w:kern w:val="0"/>
                <w:sz w:val="22"/>
              </w:rPr>
              <w:t>行字符显示，字体颜色可设置，需具有图片叠加到视频画面功能。</w:t>
            </w:r>
            <w:r>
              <w:rPr>
                <w:rFonts w:ascii="宋体" w:eastAsia="宋体" w:hAnsi="宋体" w:cs="宋体" w:hint="eastAsia"/>
                <w:color w:val="000000"/>
                <w:kern w:val="0"/>
                <w:sz w:val="22"/>
              </w:rPr>
              <w:br/>
            </w:r>
            <w:r>
              <w:rPr>
                <w:rFonts w:ascii="宋体" w:eastAsia="宋体" w:hAnsi="宋体" w:cs="宋体" w:hint="eastAsia"/>
                <w:color w:val="000000"/>
                <w:kern w:val="0"/>
                <w:sz w:val="22"/>
              </w:rPr>
              <w:t>需具备人脸检测、区域入侵检测、越界检测、虚焦检测、进入区域、离开区域、徘徊、人员聚集、逆行、场景变更等功能。</w:t>
            </w:r>
            <w:r>
              <w:rPr>
                <w:rFonts w:ascii="宋体" w:eastAsia="宋体" w:hAnsi="宋体" w:cs="宋体" w:hint="eastAsia"/>
                <w:color w:val="000000"/>
                <w:kern w:val="0"/>
                <w:sz w:val="22"/>
              </w:rPr>
              <w:br/>
            </w:r>
            <w:r>
              <w:rPr>
                <w:rFonts w:ascii="宋体" w:eastAsia="宋体" w:hAnsi="宋体" w:cs="宋体" w:hint="eastAsia"/>
                <w:color w:val="000000"/>
                <w:kern w:val="0"/>
                <w:sz w:val="22"/>
              </w:rPr>
              <w:t>需具有电子防抖、</w:t>
            </w:r>
            <w:r>
              <w:rPr>
                <w:rFonts w:ascii="宋体" w:eastAsia="宋体" w:hAnsi="宋体" w:cs="宋体" w:hint="eastAsia"/>
                <w:color w:val="000000"/>
                <w:kern w:val="0"/>
                <w:sz w:val="22"/>
              </w:rPr>
              <w:t>ROI</w:t>
            </w:r>
            <w:r>
              <w:rPr>
                <w:rFonts w:ascii="宋体" w:eastAsia="宋体" w:hAnsi="宋体" w:cs="宋体" w:hint="eastAsia"/>
                <w:color w:val="000000"/>
                <w:kern w:val="0"/>
                <w:sz w:val="22"/>
              </w:rPr>
              <w:t>感兴趣区域、</w:t>
            </w:r>
            <w:r>
              <w:rPr>
                <w:rFonts w:ascii="宋体" w:eastAsia="宋体" w:hAnsi="宋体" w:cs="宋体" w:hint="eastAsia"/>
                <w:color w:val="000000"/>
                <w:kern w:val="0"/>
                <w:sz w:val="22"/>
              </w:rPr>
              <w:t>SVC</w:t>
            </w:r>
            <w:r>
              <w:rPr>
                <w:rFonts w:ascii="宋体" w:eastAsia="宋体" w:hAnsi="宋体" w:cs="宋体" w:hint="eastAsia"/>
                <w:color w:val="000000"/>
                <w:kern w:val="0"/>
                <w:sz w:val="22"/>
              </w:rPr>
              <w:t>可伸缩编码、自动增益、背光补偿、数字降噪、强光抑制、走廊模式、视频水印等功能。</w:t>
            </w:r>
            <w:r>
              <w:rPr>
                <w:rFonts w:ascii="宋体" w:eastAsia="宋体" w:hAnsi="宋体" w:cs="宋体" w:hint="eastAsia"/>
                <w:color w:val="000000"/>
                <w:kern w:val="0"/>
                <w:sz w:val="22"/>
              </w:rPr>
              <w:br/>
            </w:r>
            <w:r>
              <w:rPr>
                <w:rFonts w:ascii="宋体" w:eastAsia="宋体" w:hAnsi="宋体" w:cs="宋体" w:hint="eastAsia"/>
                <w:color w:val="000000"/>
                <w:kern w:val="0"/>
                <w:sz w:val="22"/>
              </w:rPr>
              <w:t>摄像机能够在</w:t>
            </w:r>
            <w:r>
              <w:rPr>
                <w:rFonts w:ascii="宋体" w:eastAsia="宋体" w:hAnsi="宋体" w:cs="宋体" w:hint="eastAsia"/>
                <w:color w:val="000000"/>
                <w:kern w:val="0"/>
                <w:sz w:val="22"/>
              </w:rPr>
              <w:t>-30~60</w:t>
            </w:r>
            <w:r>
              <w:rPr>
                <w:rFonts w:ascii="宋体" w:eastAsia="宋体" w:hAnsi="宋体" w:cs="宋体" w:hint="eastAsia"/>
                <w:color w:val="000000"/>
                <w:kern w:val="0"/>
                <w:sz w:val="22"/>
              </w:rPr>
              <w:t>摄氏度，湿度小于</w:t>
            </w:r>
            <w:r>
              <w:rPr>
                <w:rFonts w:ascii="宋体" w:eastAsia="宋体" w:hAnsi="宋体" w:cs="宋体" w:hint="eastAsia"/>
                <w:color w:val="000000"/>
                <w:kern w:val="0"/>
                <w:sz w:val="22"/>
              </w:rPr>
              <w:t>93%</w:t>
            </w:r>
            <w:r>
              <w:rPr>
                <w:rFonts w:ascii="宋体" w:eastAsia="宋体" w:hAnsi="宋体" w:cs="宋体" w:hint="eastAsia"/>
                <w:color w:val="000000"/>
                <w:kern w:val="0"/>
                <w:sz w:val="22"/>
              </w:rPr>
              <w:t>环境下稳定工作。</w:t>
            </w:r>
            <w:r>
              <w:rPr>
                <w:rFonts w:ascii="宋体" w:eastAsia="宋体" w:hAnsi="宋体" w:cs="宋体" w:hint="eastAsia"/>
                <w:color w:val="000000"/>
                <w:kern w:val="0"/>
                <w:sz w:val="22"/>
              </w:rPr>
              <w:br/>
            </w:r>
            <w:r>
              <w:rPr>
                <w:rFonts w:ascii="宋体" w:eastAsia="宋体" w:hAnsi="宋体" w:cs="宋体" w:hint="eastAsia"/>
                <w:color w:val="000000"/>
                <w:kern w:val="0"/>
                <w:sz w:val="22"/>
              </w:rPr>
              <w:t>设备与客户端之间用</w:t>
            </w:r>
            <w:r>
              <w:rPr>
                <w:rFonts w:ascii="宋体" w:eastAsia="宋体" w:hAnsi="宋体" w:cs="宋体" w:hint="eastAsia"/>
                <w:color w:val="000000"/>
                <w:kern w:val="0"/>
                <w:sz w:val="22"/>
              </w:rPr>
              <w:t>100</w:t>
            </w:r>
            <w:r>
              <w:rPr>
                <w:rFonts w:ascii="宋体" w:eastAsia="宋体" w:hAnsi="宋体" w:cs="宋体" w:hint="eastAsia"/>
                <w:color w:val="000000"/>
                <w:kern w:val="0"/>
                <w:sz w:val="22"/>
              </w:rPr>
              <w:t>米网线进行传输，数据包丢包率小于</w:t>
            </w:r>
            <w:r>
              <w:rPr>
                <w:rFonts w:ascii="宋体" w:eastAsia="宋体" w:hAnsi="宋体" w:cs="宋体" w:hint="eastAsia"/>
                <w:color w:val="000000"/>
                <w:kern w:val="0"/>
                <w:sz w:val="22"/>
              </w:rPr>
              <w:t>0.1%</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lastRenderedPageBreak/>
              <w:t>不低于</w:t>
            </w:r>
            <w:r>
              <w:rPr>
                <w:rFonts w:ascii="宋体" w:eastAsia="宋体" w:hAnsi="宋体" w:cs="宋体" w:hint="eastAsia"/>
                <w:color w:val="000000"/>
                <w:kern w:val="0"/>
                <w:sz w:val="22"/>
              </w:rPr>
              <w:t>IP67</w:t>
            </w:r>
            <w:r>
              <w:rPr>
                <w:rFonts w:ascii="宋体" w:eastAsia="宋体" w:hAnsi="宋体" w:cs="宋体" w:hint="eastAsia"/>
                <w:color w:val="000000"/>
                <w:kern w:val="0"/>
                <w:sz w:val="22"/>
              </w:rPr>
              <w:t>防尘防水等级。</w:t>
            </w:r>
            <w:r>
              <w:rPr>
                <w:rFonts w:ascii="宋体" w:eastAsia="宋体" w:hAnsi="宋体" w:cs="宋体" w:hint="eastAsia"/>
                <w:color w:val="000000"/>
                <w:kern w:val="0"/>
                <w:sz w:val="22"/>
              </w:rPr>
              <w:br/>
            </w:r>
            <w:proofErr w:type="gramStart"/>
            <w:r>
              <w:rPr>
                <w:rFonts w:ascii="宋体" w:eastAsia="宋体" w:hAnsi="宋体" w:cs="宋体" w:hint="eastAsia"/>
                <w:color w:val="000000"/>
                <w:kern w:val="0"/>
                <w:sz w:val="22"/>
              </w:rPr>
              <w:t>需支持</w:t>
            </w:r>
            <w:proofErr w:type="gramEnd"/>
            <w:r>
              <w:rPr>
                <w:rFonts w:ascii="宋体" w:eastAsia="宋体" w:hAnsi="宋体" w:cs="宋体" w:hint="eastAsia"/>
                <w:color w:val="000000"/>
                <w:kern w:val="0"/>
                <w:sz w:val="22"/>
              </w:rPr>
              <w:t>DC12V</w:t>
            </w:r>
            <w:r>
              <w:rPr>
                <w:rFonts w:ascii="宋体" w:eastAsia="宋体" w:hAnsi="宋体" w:cs="宋体" w:hint="eastAsia"/>
                <w:color w:val="000000"/>
                <w:kern w:val="0"/>
                <w:sz w:val="22"/>
              </w:rPr>
              <w:t>供电，且在不小于</w:t>
            </w:r>
            <w:r>
              <w:rPr>
                <w:rFonts w:ascii="宋体" w:eastAsia="宋体" w:hAnsi="宋体" w:cs="宋体" w:hint="eastAsia"/>
                <w:color w:val="000000"/>
                <w:kern w:val="0"/>
                <w:sz w:val="22"/>
              </w:rPr>
              <w:t>DC12V</w:t>
            </w: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范围内变化时可以正常工作。</w:t>
            </w:r>
            <w:r>
              <w:rPr>
                <w:rFonts w:ascii="宋体" w:eastAsia="宋体" w:hAnsi="宋体" w:cs="宋体" w:hint="eastAsia"/>
                <w:color w:val="000000"/>
                <w:kern w:val="0"/>
                <w:sz w:val="22"/>
              </w:rPr>
              <w:br/>
            </w:r>
            <w:r>
              <w:rPr>
                <w:rFonts w:ascii="宋体" w:eastAsia="宋体" w:hAnsi="宋体" w:cs="宋体" w:hint="eastAsia"/>
                <w:color w:val="000000"/>
                <w:kern w:val="0"/>
                <w:sz w:val="22"/>
              </w:rPr>
              <w:t>设备工作状态时，支持空气放电</w:t>
            </w:r>
            <w:r>
              <w:rPr>
                <w:rFonts w:ascii="宋体" w:eastAsia="宋体" w:hAnsi="宋体" w:cs="宋体" w:hint="eastAsia"/>
                <w:color w:val="000000"/>
                <w:kern w:val="0"/>
                <w:sz w:val="22"/>
              </w:rPr>
              <w:t>8kV</w:t>
            </w:r>
            <w:r>
              <w:rPr>
                <w:rFonts w:ascii="宋体" w:eastAsia="宋体" w:hAnsi="宋体" w:cs="宋体" w:hint="eastAsia"/>
                <w:color w:val="000000"/>
                <w:kern w:val="0"/>
                <w:sz w:val="22"/>
              </w:rPr>
              <w:t>，接触放</w:t>
            </w:r>
            <w:r>
              <w:rPr>
                <w:rFonts w:ascii="宋体" w:eastAsia="宋体" w:hAnsi="宋体" w:cs="宋体" w:hint="eastAsia"/>
                <w:color w:val="000000"/>
                <w:kern w:val="0"/>
                <w:sz w:val="22"/>
              </w:rPr>
              <w:t>电</w:t>
            </w:r>
            <w:r>
              <w:rPr>
                <w:rFonts w:ascii="宋体" w:eastAsia="宋体" w:hAnsi="宋体" w:cs="宋体" w:hint="eastAsia"/>
                <w:color w:val="000000"/>
                <w:kern w:val="0"/>
                <w:sz w:val="22"/>
              </w:rPr>
              <w:t>6kV</w:t>
            </w:r>
            <w:r>
              <w:rPr>
                <w:rFonts w:ascii="宋体" w:eastAsia="宋体" w:hAnsi="宋体" w:cs="宋体" w:hint="eastAsia"/>
                <w:color w:val="000000"/>
                <w:kern w:val="0"/>
                <w:sz w:val="22"/>
              </w:rPr>
              <w:t>，通讯端口支持</w:t>
            </w:r>
            <w:r>
              <w:rPr>
                <w:rFonts w:ascii="宋体" w:eastAsia="宋体" w:hAnsi="宋体" w:cs="宋体" w:hint="eastAsia"/>
                <w:color w:val="000000"/>
                <w:kern w:val="0"/>
                <w:sz w:val="22"/>
              </w:rPr>
              <w:t>6kV</w:t>
            </w:r>
            <w:r>
              <w:rPr>
                <w:rFonts w:ascii="宋体" w:eastAsia="宋体" w:hAnsi="宋体" w:cs="宋体" w:hint="eastAsia"/>
                <w:color w:val="000000"/>
                <w:kern w:val="0"/>
                <w:sz w:val="22"/>
              </w:rPr>
              <w:t>峰值电压。</w:t>
            </w:r>
            <w:r>
              <w:rPr>
                <w:rFonts w:ascii="宋体" w:eastAsia="宋体" w:hAnsi="宋体" w:cs="宋体" w:hint="eastAsia"/>
                <w:color w:val="000000"/>
                <w:kern w:val="0"/>
                <w:sz w:val="22"/>
              </w:rPr>
              <w:br/>
            </w:r>
            <w:r>
              <w:rPr>
                <w:rFonts w:ascii="宋体" w:eastAsia="宋体" w:hAnsi="宋体" w:cs="宋体" w:hint="eastAsia"/>
                <w:color w:val="000000"/>
                <w:kern w:val="0"/>
                <w:sz w:val="22"/>
              </w:rPr>
              <w:t>同一静止场景相同图像质量下，设备在</w:t>
            </w:r>
            <w:r>
              <w:rPr>
                <w:rFonts w:ascii="宋体" w:eastAsia="宋体" w:hAnsi="宋体" w:cs="宋体" w:hint="eastAsia"/>
                <w:color w:val="000000"/>
                <w:kern w:val="0"/>
                <w:sz w:val="22"/>
              </w:rPr>
              <w:t>H.265</w:t>
            </w:r>
            <w:r>
              <w:rPr>
                <w:rFonts w:ascii="宋体" w:eastAsia="宋体" w:hAnsi="宋体" w:cs="宋体" w:hint="eastAsia"/>
                <w:color w:val="000000"/>
                <w:kern w:val="0"/>
                <w:sz w:val="22"/>
              </w:rPr>
              <w:t>编码方式时，开启智能编码功能和不开启智能编码相比，码率节约</w:t>
            </w:r>
            <w:r>
              <w:rPr>
                <w:rFonts w:ascii="宋体" w:eastAsia="宋体" w:hAnsi="宋体" w:cs="宋体" w:hint="eastAsia"/>
                <w:color w:val="000000"/>
                <w:kern w:val="0"/>
                <w:sz w:val="22"/>
              </w:rPr>
              <w:t>1/2</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含电源</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支架</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80</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球形摄像机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仿宋" w:hAnsi="仿宋" w:cs="仿宋" w:hint="eastAsia"/>
                <w:color w:val="000000"/>
                <w:kern w:val="0"/>
                <w:sz w:val="22"/>
              </w:rPr>
              <w:t>★</w:t>
            </w:r>
            <w:r>
              <w:rPr>
                <w:rFonts w:ascii="宋体" w:eastAsia="宋体" w:hAnsi="宋体" w:cs="宋体" w:hint="eastAsia"/>
                <w:color w:val="000000"/>
                <w:kern w:val="0"/>
                <w:sz w:val="22"/>
              </w:rPr>
              <w:t>视频输出支持</w:t>
            </w:r>
            <w:r>
              <w:rPr>
                <w:rFonts w:ascii="宋体" w:eastAsia="宋体" w:hAnsi="宋体" w:cs="宋体" w:hint="eastAsia"/>
                <w:color w:val="000000"/>
                <w:kern w:val="0"/>
                <w:sz w:val="22"/>
              </w:rPr>
              <w:t>1920</w:t>
            </w:r>
            <w:r>
              <w:rPr>
                <w:rFonts w:ascii="宋体" w:eastAsia="宋体" w:hAnsi="宋体" w:cs="宋体" w:hint="eastAsia"/>
                <w:color w:val="000000"/>
                <w:kern w:val="0"/>
                <w:sz w:val="22"/>
              </w:rPr>
              <w:t>×</w:t>
            </w:r>
            <w:r>
              <w:rPr>
                <w:rFonts w:ascii="宋体" w:eastAsia="宋体" w:hAnsi="宋体" w:cs="宋体" w:hint="eastAsia"/>
                <w:color w:val="000000"/>
                <w:kern w:val="0"/>
                <w:sz w:val="22"/>
              </w:rPr>
              <w:t>1080@25fps</w:t>
            </w:r>
            <w:r>
              <w:rPr>
                <w:rFonts w:ascii="宋体" w:eastAsia="宋体" w:hAnsi="宋体" w:cs="宋体" w:hint="eastAsia"/>
                <w:color w:val="000000"/>
                <w:kern w:val="0"/>
                <w:sz w:val="22"/>
              </w:rPr>
              <w:t>，分辨力不小于</w:t>
            </w:r>
            <w:r>
              <w:rPr>
                <w:rFonts w:ascii="宋体" w:eastAsia="宋体" w:hAnsi="宋体" w:cs="宋体" w:hint="eastAsia"/>
                <w:color w:val="000000"/>
                <w:kern w:val="0"/>
                <w:sz w:val="22"/>
              </w:rPr>
              <w:t>1100TVL</w:t>
            </w:r>
            <w:r>
              <w:rPr>
                <w:rFonts w:ascii="宋体" w:eastAsia="宋体" w:hAnsi="宋体" w:cs="宋体" w:hint="eastAsia"/>
                <w:color w:val="000000"/>
                <w:kern w:val="0"/>
                <w:sz w:val="22"/>
              </w:rPr>
              <w:t>，红外距离可达</w:t>
            </w:r>
            <w:r>
              <w:rPr>
                <w:rFonts w:ascii="宋体" w:eastAsia="宋体" w:hAnsi="宋体" w:cs="宋体" w:hint="eastAsia"/>
                <w:color w:val="000000"/>
                <w:kern w:val="0"/>
                <w:sz w:val="22"/>
              </w:rPr>
              <w:t>200</w:t>
            </w:r>
            <w:r>
              <w:rPr>
                <w:rFonts w:ascii="宋体" w:eastAsia="宋体" w:hAnsi="宋体" w:cs="宋体" w:hint="eastAsia"/>
                <w:color w:val="000000"/>
                <w:kern w:val="0"/>
                <w:sz w:val="22"/>
              </w:rPr>
              <w:t>米。</w:t>
            </w:r>
            <w:r>
              <w:rPr>
                <w:rFonts w:ascii="宋体" w:eastAsia="宋体" w:hAnsi="宋体" w:cs="宋体" w:hint="eastAsia"/>
                <w:color w:val="000000"/>
                <w:kern w:val="0"/>
                <w:sz w:val="22"/>
              </w:rPr>
              <w:br/>
            </w:r>
            <w:r>
              <w:rPr>
                <w:rFonts w:ascii="仿宋" w:hAnsi="仿宋" w:cs="仿宋" w:hint="eastAsia"/>
                <w:color w:val="000000"/>
                <w:kern w:val="0"/>
                <w:sz w:val="22"/>
              </w:rPr>
              <w:t>★</w:t>
            </w:r>
            <w:r>
              <w:rPr>
                <w:rFonts w:ascii="宋体" w:eastAsia="宋体" w:hAnsi="宋体" w:cs="宋体" w:hint="eastAsia"/>
                <w:color w:val="000000"/>
                <w:kern w:val="0"/>
                <w:sz w:val="22"/>
              </w:rPr>
              <w:t>支持最低照度可达彩色</w:t>
            </w:r>
            <w:r>
              <w:rPr>
                <w:rFonts w:ascii="宋体" w:eastAsia="宋体" w:hAnsi="宋体" w:cs="宋体" w:hint="eastAsia"/>
                <w:color w:val="000000"/>
                <w:kern w:val="0"/>
                <w:sz w:val="22"/>
              </w:rPr>
              <w:t>0.0006Lux</w:t>
            </w:r>
            <w:r>
              <w:rPr>
                <w:rFonts w:ascii="宋体" w:eastAsia="宋体" w:hAnsi="宋体" w:cs="宋体" w:hint="eastAsia"/>
                <w:color w:val="000000"/>
                <w:kern w:val="0"/>
                <w:sz w:val="22"/>
              </w:rPr>
              <w:t>，黑白</w:t>
            </w:r>
            <w:r>
              <w:rPr>
                <w:rFonts w:ascii="宋体" w:eastAsia="宋体" w:hAnsi="宋体" w:cs="宋体" w:hint="eastAsia"/>
                <w:color w:val="000000"/>
                <w:kern w:val="0"/>
                <w:sz w:val="22"/>
              </w:rPr>
              <w:t>0.0002Lux</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设备支持可见光及红外光补光，开启可见光补光，可识别</w:t>
            </w:r>
            <w:proofErr w:type="gramStart"/>
            <w:r>
              <w:rPr>
                <w:rFonts w:ascii="宋体" w:eastAsia="宋体" w:hAnsi="宋体" w:cs="宋体" w:hint="eastAsia"/>
                <w:color w:val="000000"/>
                <w:kern w:val="0"/>
                <w:sz w:val="22"/>
              </w:rPr>
              <w:t>距设备</w:t>
            </w:r>
            <w:proofErr w:type="gramEnd"/>
            <w:r>
              <w:rPr>
                <w:rFonts w:ascii="宋体" w:eastAsia="宋体" w:hAnsi="宋体" w:cs="宋体" w:hint="eastAsia"/>
                <w:kern w:val="0"/>
                <w:sz w:val="22"/>
              </w:rPr>
              <w:t>50m</w:t>
            </w:r>
            <w:r>
              <w:rPr>
                <w:rFonts w:ascii="宋体" w:eastAsia="宋体" w:hAnsi="宋体" w:cs="宋体" w:hint="eastAsia"/>
                <w:color w:val="000000"/>
                <w:kern w:val="0"/>
                <w:sz w:val="22"/>
              </w:rPr>
              <w:t>处的人体轮廓。</w:t>
            </w:r>
            <w:r>
              <w:rPr>
                <w:rFonts w:ascii="宋体" w:eastAsia="宋体" w:hAnsi="宋体" w:cs="宋体" w:hint="eastAsia"/>
                <w:color w:val="000000"/>
                <w:kern w:val="0"/>
                <w:sz w:val="22"/>
              </w:rPr>
              <w:br/>
            </w:r>
            <w:r>
              <w:rPr>
                <w:rFonts w:ascii="宋体" w:eastAsia="宋体" w:hAnsi="宋体" w:cs="宋体" w:hint="eastAsia"/>
                <w:color w:val="000000"/>
                <w:kern w:val="0"/>
                <w:sz w:val="22"/>
              </w:rPr>
              <w:t>镜头采用</w:t>
            </w:r>
            <w:r>
              <w:rPr>
                <w:rFonts w:ascii="宋体" w:eastAsia="宋体" w:hAnsi="宋体" w:cs="宋体" w:hint="eastAsia"/>
                <w:color w:val="000000"/>
                <w:kern w:val="0"/>
                <w:sz w:val="22"/>
              </w:rPr>
              <w:t>F1.2</w:t>
            </w:r>
            <w:r>
              <w:rPr>
                <w:rFonts w:ascii="宋体" w:eastAsia="宋体" w:hAnsi="宋体" w:cs="宋体" w:hint="eastAsia"/>
                <w:color w:val="000000"/>
                <w:kern w:val="0"/>
                <w:sz w:val="22"/>
              </w:rPr>
              <w:t>大光圈。</w:t>
            </w:r>
            <w:r>
              <w:rPr>
                <w:rFonts w:ascii="宋体" w:eastAsia="宋体" w:hAnsi="宋体" w:cs="宋体" w:hint="eastAsia"/>
                <w:color w:val="000000"/>
                <w:kern w:val="0"/>
                <w:sz w:val="22"/>
              </w:rPr>
              <w:br/>
            </w:r>
            <w:r>
              <w:rPr>
                <w:rFonts w:ascii="仿宋" w:hAnsi="仿宋" w:cs="仿宋" w:hint="eastAsia"/>
                <w:color w:val="000000"/>
                <w:kern w:val="0"/>
                <w:sz w:val="22"/>
              </w:rPr>
              <w:t>★</w:t>
            </w:r>
            <w:r>
              <w:rPr>
                <w:rFonts w:ascii="宋体" w:eastAsia="宋体" w:hAnsi="宋体" w:cs="宋体" w:hint="eastAsia"/>
                <w:color w:val="000000"/>
                <w:kern w:val="0"/>
                <w:sz w:val="22"/>
              </w:rPr>
              <w:t>支持水平手</w:t>
            </w:r>
            <w:proofErr w:type="gramStart"/>
            <w:r>
              <w:rPr>
                <w:rFonts w:ascii="宋体" w:eastAsia="宋体" w:hAnsi="宋体" w:cs="宋体" w:hint="eastAsia"/>
                <w:color w:val="000000"/>
                <w:kern w:val="0"/>
                <w:sz w:val="22"/>
              </w:rPr>
              <w:t>控速度</w:t>
            </w:r>
            <w:proofErr w:type="gramEnd"/>
            <w:r>
              <w:rPr>
                <w:rFonts w:ascii="宋体" w:eastAsia="宋体" w:hAnsi="宋体" w:cs="宋体" w:hint="eastAsia"/>
                <w:color w:val="000000"/>
                <w:kern w:val="0"/>
                <w:sz w:val="22"/>
              </w:rPr>
              <w:t>不小于</w:t>
            </w:r>
            <w:r>
              <w:rPr>
                <w:rFonts w:ascii="宋体" w:eastAsia="宋体" w:hAnsi="宋体" w:cs="宋体" w:hint="eastAsia"/>
                <w:color w:val="000000"/>
                <w:kern w:val="0"/>
                <w:sz w:val="22"/>
              </w:rPr>
              <w:t>550</w:t>
            </w:r>
            <w:r>
              <w:rPr>
                <w:rFonts w:ascii="宋体" w:eastAsia="宋体" w:hAnsi="宋体" w:cs="宋体" w:hint="eastAsia"/>
                <w:color w:val="000000"/>
                <w:kern w:val="0"/>
                <w:sz w:val="22"/>
              </w:rPr>
              <w:t>°</w:t>
            </w:r>
            <w:r>
              <w:rPr>
                <w:rFonts w:ascii="宋体" w:eastAsia="宋体" w:hAnsi="宋体" w:cs="宋体" w:hint="eastAsia"/>
                <w:color w:val="000000"/>
                <w:kern w:val="0"/>
                <w:sz w:val="22"/>
              </w:rPr>
              <w:t>/S</w:t>
            </w:r>
            <w:r>
              <w:rPr>
                <w:rFonts w:ascii="宋体" w:eastAsia="宋体" w:hAnsi="宋体" w:cs="宋体" w:hint="eastAsia"/>
                <w:color w:val="000000"/>
                <w:kern w:val="0"/>
                <w:sz w:val="22"/>
              </w:rPr>
              <w:t>，垂直速度不小于</w:t>
            </w:r>
            <w:r>
              <w:rPr>
                <w:rFonts w:ascii="宋体" w:eastAsia="宋体" w:hAnsi="宋体" w:cs="宋体" w:hint="eastAsia"/>
                <w:color w:val="000000"/>
                <w:kern w:val="0"/>
                <w:sz w:val="22"/>
              </w:rPr>
              <w:t>120</w:t>
            </w:r>
            <w:r>
              <w:rPr>
                <w:rFonts w:ascii="宋体" w:eastAsia="宋体" w:hAnsi="宋体" w:cs="宋体" w:hint="eastAsia"/>
                <w:color w:val="000000"/>
                <w:kern w:val="0"/>
                <w:sz w:val="22"/>
              </w:rPr>
              <w:t>°</w:t>
            </w:r>
            <w:r>
              <w:rPr>
                <w:rFonts w:ascii="宋体" w:eastAsia="宋体" w:hAnsi="宋体" w:cs="宋体" w:hint="eastAsia"/>
                <w:color w:val="000000"/>
                <w:kern w:val="0"/>
                <w:sz w:val="22"/>
              </w:rPr>
              <w:t>/S</w:t>
            </w:r>
            <w:r>
              <w:rPr>
                <w:rFonts w:ascii="宋体" w:eastAsia="宋体" w:hAnsi="宋体" w:cs="宋体" w:hint="eastAsia"/>
                <w:color w:val="000000"/>
                <w:kern w:val="0"/>
                <w:sz w:val="22"/>
              </w:rPr>
              <w:t>，云台定位精度为±</w:t>
            </w:r>
            <w:r>
              <w:rPr>
                <w:rFonts w:ascii="宋体" w:eastAsia="宋体" w:hAnsi="宋体" w:cs="宋体" w:hint="eastAsia"/>
                <w:color w:val="000000"/>
                <w:kern w:val="0"/>
                <w:sz w:val="22"/>
              </w:rPr>
              <w:t>0.1</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水平旋转范围为</w:t>
            </w:r>
            <w:r>
              <w:rPr>
                <w:rFonts w:ascii="宋体" w:eastAsia="宋体" w:hAnsi="宋体" w:cs="宋体" w:hint="eastAsia"/>
                <w:color w:val="000000"/>
                <w:kern w:val="0"/>
                <w:sz w:val="22"/>
              </w:rPr>
              <w:t>360</w:t>
            </w:r>
            <w:r>
              <w:rPr>
                <w:rFonts w:ascii="宋体" w:eastAsia="宋体" w:hAnsi="宋体" w:cs="宋体" w:hint="eastAsia"/>
                <w:color w:val="000000"/>
                <w:kern w:val="0"/>
                <w:sz w:val="22"/>
              </w:rPr>
              <w:t>°连续旋转，垂直旋转范围为</w:t>
            </w:r>
            <w:r>
              <w:rPr>
                <w:rFonts w:ascii="宋体" w:eastAsia="宋体" w:hAnsi="宋体" w:cs="宋体" w:hint="eastAsia"/>
                <w:color w:val="000000"/>
                <w:kern w:val="0"/>
                <w:sz w:val="22"/>
              </w:rPr>
              <w:t>-20</w:t>
            </w:r>
            <w:r>
              <w:rPr>
                <w:rFonts w:ascii="宋体" w:eastAsia="宋体" w:hAnsi="宋体" w:cs="宋体" w:hint="eastAsia"/>
                <w:color w:val="000000"/>
                <w:kern w:val="0"/>
                <w:sz w:val="22"/>
              </w:rPr>
              <w:t>°</w:t>
            </w:r>
            <w:r>
              <w:rPr>
                <w:rFonts w:ascii="宋体" w:eastAsia="宋体" w:hAnsi="宋体" w:cs="宋体" w:hint="eastAsia"/>
                <w:color w:val="000000"/>
                <w:kern w:val="0"/>
                <w:sz w:val="22"/>
              </w:rPr>
              <w:t>~90</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支持</w:t>
            </w:r>
            <w:r>
              <w:rPr>
                <w:rFonts w:ascii="宋体" w:eastAsia="宋体" w:hAnsi="宋体" w:cs="宋体" w:hint="eastAsia"/>
                <w:color w:val="000000"/>
                <w:kern w:val="0"/>
                <w:sz w:val="22"/>
              </w:rPr>
              <w:t>300</w:t>
            </w:r>
            <w:r>
              <w:rPr>
                <w:rFonts w:ascii="宋体" w:eastAsia="宋体" w:hAnsi="宋体" w:cs="宋体" w:hint="eastAsia"/>
                <w:color w:val="000000"/>
                <w:kern w:val="0"/>
                <w:sz w:val="22"/>
              </w:rPr>
              <w:t>个预置位，支持</w:t>
            </w:r>
            <w:r>
              <w:rPr>
                <w:rFonts w:ascii="宋体" w:eastAsia="宋体" w:hAnsi="宋体" w:cs="宋体" w:hint="eastAsia"/>
                <w:color w:val="000000"/>
                <w:kern w:val="0"/>
                <w:sz w:val="22"/>
              </w:rPr>
              <w:t>35</w:t>
            </w:r>
            <w:r>
              <w:rPr>
                <w:rFonts w:ascii="宋体" w:eastAsia="宋体" w:hAnsi="宋体" w:cs="宋体" w:hint="eastAsia"/>
                <w:color w:val="000000"/>
                <w:kern w:val="0"/>
                <w:sz w:val="22"/>
              </w:rPr>
              <w:t>条巡航路径，支持</w:t>
            </w:r>
            <w:r>
              <w:rPr>
                <w:rFonts w:ascii="宋体" w:eastAsia="宋体" w:hAnsi="宋体" w:cs="宋体" w:hint="eastAsia"/>
                <w:color w:val="000000"/>
                <w:kern w:val="0"/>
                <w:sz w:val="22"/>
              </w:rPr>
              <w:t>7</w:t>
            </w:r>
            <w:r>
              <w:rPr>
                <w:rFonts w:ascii="宋体" w:eastAsia="宋体" w:hAnsi="宋体" w:cs="宋体" w:hint="eastAsia"/>
                <w:color w:val="000000"/>
                <w:kern w:val="0"/>
                <w:sz w:val="22"/>
              </w:rPr>
              <w:t>条以上的模式路径设置，支持</w:t>
            </w:r>
            <w:proofErr w:type="gramStart"/>
            <w:r>
              <w:rPr>
                <w:rFonts w:ascii="宋体" w:eastAsia="宋体" w:hAnsi="宋体" w:cs="宋体" w:hint="eastAsia"/>
                <w:color w:val="000000"/>
                <w:kern w:val="0"/>
                <w:sz w:val="22"/>
              </w:rPr>
              <w:t>预置位</w:t>
            </w:r>
            <w:proofErr w:type="gramEnd"/>
            <w:r>
              <w:rPr>
                <w:rFonts w:ascii="宋体" w:eastAsia="宋体" w:hAnsi="宋体" w:cs="宋体" w:hint="eastAsia"/>
                <w:color w:val="000000"/>
                <w:kern w:val="0"/>
                <w:sz w:val="22"/>
              </w:rPr>
              <w:t>视频冻结功能；可实现</w:t>
            </w:r>
            <w:r>
              <w:rPr>
                <w:rFonts w:ascii="宋体" w:eastAsia="宋体" w:hAnsi="宋体" w:cs="宋体" w:hint="eastAsia"/>
                <w:color w:val="000000"/>
                <w:kern w:val="0"/>
                <w:sz w:val="22"/>
              </w:rPr>
              <w:t>RS485</w:t>
            </w:r>
            <w:r>
              <w:rPr>
                <w:rFonts w:ascii="宋体" w:eastAsia="宋体" w:hAnsi="宋体" w:cs="宋体" w:hint="eastAsia"/>
                <w:color w:val="000000"/>
                <w:kern w:val="0"/>
                <w:sz w:val="22"/>
              </w:rPr>
              <w:t>接口优先或</w:t>
            </w:r>
            <w:r>
              <w:rPr>
                <w:rFonts w:ascii="宋体" w:eastAsia="宋体" w:hAnsi="宋体" w:cs="宋体" w:hint="eastAsia"/>
                <w:color w:val="000000"/>
                <w:kern w:val="0"/>
                <w:sz w:val="22"/>
              </w:rPr>
              <w:t>RJ45</w:t>
            </w:r>
            <w:r>
              <w:rPr>
                <w:rFonts w:ascii="宋体" w:eastAsia="宋体" w:hAnsi="宋体" w:cs="宋体" w:hint="eastAsia"/>
                <w:color w:val="000000"/>
                <w:kern w:val="0"/>
                <w:sz w:val="22"/>
              </w:rPr>
              <w:t>网络接口优先控制功能。</w:t>
            </w:r>
            <w:r>
              <w:rPr>
                <w:rFonts w:ascii="宋体" w:eastAsia="宋体" w:hAnsi="宋体" w:cs="宋体" w:hint="eastAsia"/>
                <w:color w:val="000000"/>
                <w:kern w:val="0"/>
                <w:sz w:val="22"/>
              </w:rPr>
              <w:br/>
            </w:r>
            <w:r>
              <w:rPr>
                <w:rFonts w:ascii="宋体" w:eastAsia="宋体" w:hAnsi="宋体" w:cs="宋体" w:hint="eastAsia"/>
                <w:color w:val="000000"/>
                <w:kern w:val="0"/>
                <w:sz w:val="22"/>
              </w:rPr>
              <w:t>信噪比≥</w:t>
            </w:r>
            <w:r>
              <w:rPr>
                <w:rFonts w:ascii="宋体" w:eastAsia="宋体" w:hAnsi="宋体" w:cs="宋体" w:hint="eastAsia"/>
                <w:color w:val="000000"/>
                <w:kern w:val="0"/>
                <w:sz w:val="22"/>
              </w:rPr>
              <w:t>61dB</w:t>
            </w:r>
            <w:r>
              <w:rPr>
                <w:rFonts w:ascii="宋体" w:eastAsia="宋体" w:hAnsi="宋体" w:cs="宋体" w:hint="eastAsia"/>
                <w:color w:val="000000"/>
                <w:kern w:val="0"/>
                <w:sz w:val="22"/>
              </w:rPr>
              <w:t>，网络延时不大于</w:t>
            </w:r>
            <w:r>
              <w:rPr>
                <w:rFonts w:ascii="宋体" w:eastAsia="宋体" w:hAnsi="宋体" w:cs="宋体" w:hint="eastAsia"/>
                <w:color w:val="000000"/>
                <w:kern w:val="0"/>
                <w:sz w:val="22"/>
              </w:rPr>
              <w:t>100ms</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动态范围不小于</w:t>
            </w:r>
            <w:r>
              <w:rPr>
                <w:rFonts w:ascii="宋体" w:eastAsia="宋体" w:hAnsi="宋体" w:cs="宋体" w:hint="eastAsia"/>
                <w:color w:val="000000"/>
                <w:kern w:val="0"/>
                <w:sz w:val="22"/>
              </w:rPr>
              <w:t>106dB</w:t>
            </w:r>
            <w:r>
              <w:rPr>
                <w:rFonts w:ascii="宋体" w:eastAsia="宋体" w:hAnsi="宋体" w:cs="宋体" w:hint="eastAsia"/>
                <w:color w:val="000000"/>
                <w:kern w:val="0"/>
                <w:sz w:val="22"/>
              </w:rPr>
              <w:t>，照度适应范围不小于</w:t>
            </w:r>
            <w:r>
              <w:rPr>
                <w:rFonts w:ascii="宋体" w:eastAsia="宋体" w:hAnsi="宋体" w:cs="宋体" w:hint="eastAsia"/>
                <w:color w:val="000000"/>
                <w:kern w:val="0"/>
                <w:sz w:val="22"/>
              </w:rPr>
              <w:t>138dB</w:t>
            </w:r>
            <w:r>
              <w:rPr>
                <w:rFonts w:ascii="宋体" w:eastAsia="宋体" w:hAnsi="宋体" w:cs="宋体" w:hint="eastAsia"/>
                <w:color w:val="000000"/>
                <w:kern w:val="0"/>
                <w:sz w:val="22"/>
              </w:rPr>
              <w:t>，宽动态能力综合得分不小于</w:t>
            </w:r>
            <w:r>
              <w:rPr>
                <w:rFonts w:ascii="宋体" w:eastAsia="宋体" w:hAnsi="宋体" w:cs="宋体" w:hint="eastAsia"/>
                <w:color w:val="000000"/>
                <w:kern w:val="0"/>
                <w:sz w:val="22"/>
              </w:rPr>
              <w:t>135</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支持智能红外、透雾、强光抑制、电子防抖、数字降噪、防</w:t>
            </w:r>
            <w:proofErr w:type="gramStart"/>
            <w:r>
              <w:rPr>
                <w:rFonts w:ascii="宋体" w:eastAsia="宋体" w:hAnsi="宋体" w:cs="宋体" w:hint="eastAsia"/>
                <w:color w:val="000000"/>
                <w:kern w:val="0"/>
                <w:sz w:val="22"/>
              </w:rPr>
              <w:t>红外过曝功能</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仿宋" w:hAnsi="仿宋" w:cs="仿宋" w:hint="eastAsia"/>
                <w:color w:val="000000"/>
                <w:kern w:val="0"/>
                <w:sz w:val="22"/>
              </w:rPr>
              <w:t>★</w:t>
            </w:r>
            <w:r>
              <w:rPr>
                <w:rFonts w:ascii="宋体" w:eastAsia="宋体" w:hAnsi="宋体" w:cs="宋体" w:hint="eastAsia"/>
                <w:color w:val="000000"/>
                <w:kern w:val="0"/>
                <w:sz w:val="22"/>
              </w:rPr>
              <w:t>球机应具备本机存储功能，支持</w:t>
            </w:r>
            <w:r>
              <w:rPr>
                <w:rFonts w:ascii="宋体" w:eastAsia="宋体" w:hAnsi="宋体" w:cs="宋体" w:hint="eastAsia"/>
                <w:color w:val="000000"/>
                <w:kern w:val="0"/>
                <w:sz w:val="22"/>
              </w:rPr>
              <w:t>SD</w:t>
            </w:r>
            <w:r>
              <w:rPr>
                <w:rFonts w:ascii="宋体" w:eastAsia="宋体" w:hAnsi="宋体" w:cs="宋体" w:hint="eastAsia"/>
                <w:color w:val="000000"/>
                <w:kern w:val="0"/>
                <w:sz w:val="22"/>
              </w:rPr>
              <w:t>卡热插拔，最大支持</w:t>
            </w:r>
            <w:r>
              <w:rPr>
                <w:rFonts w:ascii="宋体" w:eastAsia="宋体" w:hAnsi="宋体" w:cs="宋体" w:hint="eastAsia"/>
                <w:color w:val="000000"/>
                <w:kern w:val="0"/>
                <w:sz w:val="22"/>
              </w:rPr>
              <w:t>256GB</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支持采用</w:t>
            </w:r>
            <w:r>
              <w:rPr>
                <w:rFonts w:ascii="宋体" w:eastAsia="宋体" w:hAnsi="宋体" w:cs="宋体" w:hint="eastAsia"/>
                <w:color w:val="000000"/>
                <w:kern w:val="0"/>
                <w:sz w:val="22"/>
              </w:rPr>
              <w:t>H.265</w:t>
            </w:r>
            <w:r>
              <w:rPr>
                <w:rFonts w:ascii="宋体" w:eastAsia="宋体" w:hAnsi="宋体" w:cs="宋体" w:hint="eastAsia"/>
                <w:color w:val="000000"/>
                <w:kern w:val="0"/>
                <w:sz w:val="22"/>
              </w:rPr>
              <w:t>、</w:t>
            </w:r>
            <w:r>
              <w:rPr>
                <w:rFonts w:ascii="宋体" w:eastAsia="宋体" w:hAnsi="宋体" w:cs="宋体" w:hint="eastAsia"/>
                <w:color w:val="000000"/>
                <w:kern w:val="0"/>
                <w:sz w:val="22"/>
              </w:rPr>
              <w:t>H.264</w:t>
            </w:r>
            <w:r>
              <w:rPr>
                <w:rFonts w:ascii="宋体" w:eastAsia="宋体" w:hAnsi="宋体" w:cs="宋体" w:hint="eastAsia"/>
                <w:color w:val="000000"/>
                <w:kern w:val="0"/>
                <w:sz w:val="22"/>
              </w:rPr>
              <w:t>视频编码标准，</w:t>
            </w:r>
            <w:r>
              <w:rPr>
                <w:rFonts w:ascii="宋体" w:eastAsia="宋体" w:hAnsi="宋体" w:cs="宋体" w:hint="eastAsia"/>
                <w:color w:val="000000"/>
                <w:kern w:val="0"/>
                <w:sz w:val="22"/>
              </w:rPr>
              <w:t>H.264</w:t>
            </w:r>
            <w:r>
              <w:rPr>
                <w:rFonts w:ascii="宋体" w:eastAsia="宋体" w:hAnsi="宋体" w:cs="宋体" w:hint="eastAsia"/>
                <w:color w:val="000000"/>
                <w:kern w:val="0"/>
                <w:sz w:val="22"/>
              </w:rPr>
              <w:t>编码支持</w:t>
            </w:r>
            <w:r>
              <w:rPr>
                <w:rFonts w:ascii="宋体" w:eastAsia="宋体" w:hAnsi="宋体" w:cs="宋体" w:hint="eastAsia"/>
                <w:color w:val="000000"/>
                <w:kern w:val="0"/>
                <w:sz w:val="22"/>
              </w:rPr>
              <w:t>Baseline/Main/High Profile</w:t>
            </w:r>
            <w:r>
              <w:rPr>
                <w:rFonts w:ascii="宋体" w:eastAsia="宋体" w:hAnsi="宋体" w:cs="宋体" w:hint="eastAsia"/>
                <w:color w:val="000000"/>
                <w:kern w:val="0"/>
                <w:sz w:val="22"/>
              </w:rPr>
              <w:t>，音频编码支持</w:t>
            </w:r>
            <w:r>
              <w:rPr>
                <w:rFonts w:ascii="宋体" w:eastAsia="宋体" w:hAnsi="宋体" w:cs="宋体" w:hint="eastAsia"/>
                <w:color w:val="000000"/>
                <w:kern w:val="0"/>
                <w:sz w:val="22"/>
              </w:rPr>
              <w:t>G.711ulaw/G.711alaw/G.726/G.722.1/AAC</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支持</w:t>
            </w:r>
            <w:r>
              <w:rPr>
                <w:rFonts w:ascii="宋体" w:eastAsia="宋体" w:hAnsi="宋体" w:cs="宋体" w:hint="eastAsia"/>
                <w:color w:val="000000"/>
                <w:kern w:val="0"/>
                <w:sz w:val="22"/>
              </w:rPr>
              <w:t>GB28181</w:t>
            </w:r>
            <w:r>
              <w:rPr>
                <w:rFonts w:ascii="宋体" w:eastAsia="宋体" w:hAnsi="宋体" w:cs="宋体" w:hint="eastAsia"/>
                <w:color w:val="000000"/>
                <w:kern w:val="0"/>
                <w:sz w:val="22"/>
              </w:rPr>
              <w:t>协议，支持标准</w:t>
            </w:r>
            <w:r>
              <w:rPr>
                <w:rFonts w:ascii="宋体" w:eastAsia="宋体" w:hAnsi="宋体" w:cs="宋体" w:hint="eastAsia"/>
                <w:color w:val="000000"/>
                <w:kern w:val="0"/>
                <w:sz w:val="22"/>
              </w:rPr>
              <w:t>Onvif</w:t>
            </w:r>
            <w:r>
              <w:rPr>
                <w:rFonts w:ascii="宋体" w:eastAsia="宋体" w:hAnsi="宋体" w:cs="宋体" w:hint="eastAsia"/>
                <w:color w:val="000000"/>
                <w:kern w:val="0"/>
                <w:sz w:val="22"/>
              </w:rPr>
              <w:t>协议。</w:t>
            </w:r>
            <w:r>
              <w:rPr>
                <w:rFonts w:ascii="宋体" w:eastAsia="宋体" w:hAnsi="宋体" w:cs="宋体" w:hint="eastAsia"/>
                <w:color w:val="000000"/>
                <w:kern w:val="0"/>
                <w:sz w:val="22"/>
              </w:rPr>
              <w:br/>
            </w:r>
            <w:r>
              <w:rPr>
                <w:rFonts w:ascii="宋体" w:eastAsia="宋体" w:hAnsi="宋体" w:cs="宋体" w:hint="eastAsia"/>
                <w:color w:val="000000"/>
                <w:kern w:val="0"/>
                <w:sz w:val="22"/>
              </w:rPr>
              <w:t>支持区域入侵、越界入侵、徘徊、物品移除、物品遗留、人员聚集、停车，并联动报警。</w:t>
            </w:r>
            <w:r>
              <w:rPr>
                <w:rFonts w:ascii="宋体" w:eastAsia="宋体" w:hAnsi="宋体" w:cs="宋体" w:hint="eastAsia"/>
                <w:color w:val="000000"/>
                <w:kern w:val="0"/>
                <w:sz w:val="22"/>
              </w:rPr>
              <w:br/>
            </w:r>
            <w:r>
              <w:rPr>
                <w:rFonts w:ascii="宋体" w:eastAsia="宋体" w:hAnsi="宋体" w:cs="宋体" w:hint="eastAsia"/>
                <w:color w:val="000000"/>
                <w:kern w:val="0"/>
                <w:sz w:val="22"/>
              </w:rPr>
              <w:t>具备较好的防护性能环境适应性，支持</w:t>
            </w:r>
            <w:r>
              <w:rPr>
                <w:rFonts w:ascii="宋体" w:eastAsia="宋体" w:hAnsi="宋体" w:cs="宋体" w:hint="eastAsia"/>
                <w:color w:val="000000"/>
                <w:kern w:val="0"/>
                <w:sz w:val="22"/>
              </w:rPr>
              <w:t>IP67</w:t>
            </w:r>
            <w:r>
              <w:rPr>
                <w:rFonts w:ascii="宋体" w:eastAsia="宋体" w:hAnsi="宋体" w:cs="宋体" w:hint="eastAsia"/>
                <w:color w:val="000000"/>
                <w:kern w:val="0"/>
                <w:sz w:val="22"/>
              </w:rPr>
              <w:t>，</w:t>
            </w:r>
            <w:r>
              <w:rPr>
                <w:rFonts w:ascii="宋体" w:eastAsia="宋体" w:hAnsi="宋体" w:cs="宋体" w:hint="eastAsia"/>
                <w:color w:val="000000"/>
                <w:kern w:val="0"/>
                <w:sz w:val="22"/>
              </w:rPr>
              <w:t>8kV</w:t>
            </w:r>
            <w:r>
              <w:rPr>
                <w:rFonts w:ascii="宋体" w:eastAsia="宋体" w:hAnsi="宋体" w:cs="宋体" w:hint="eastAsia"/>
                <w:color w:val="000000"/>
                <w:kern w:val="0"/>
                <w:sz w:val="22"/>
              </w:rPr>
              <w:t>防浪涌，工作温度范围可达</w:t>
            </w:r>
            <w:r>
              <w:rPr>
                <w:rFonts w:ascii="宋体" w:eastAsia="宋体" w:hAnsi="宋体" w:cs="宋体" w:hint="eastAsia"/>
                <w:color w:val="000000"/>
                <w:kern w:val="0"/>
                <w:sz w:val="22"/>
              </w:rPr>
              <w:t>-45</w:t>
            </w:r>
            <w:r>
              <w:rPr>
                <w:rFonts w:ascii="宋体" w:eastAsia="宋体" w:hAnsi="宋体" w:cs="宋体" w:hint="eastAsia"/>
                <w:color w:val="000000"/>
                <w:kern w:val="0"/>
                <w:sz w:val="22"/>
              </w:rPr>
              <w:t>℃</w:t>
            </w:r>
            <w:r>
              <w:rPr>
                <w:rFonts w:ascii="宋体" w:eastAsia="宋体" w:hAnsi="宋体" w:cs="宋体" w:hint="eastAsia"/>
                <w:color w:val="000000"/>
                <w:kern w:val="0"/>
                <w:sz w:val="22"/>
              </w:rPr>
              <w:t>-70</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81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硬盘录像机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仿宋" w:hAnsi="仿宋" w:cs="仿宋" w:hint="eastAsia"/>
                <w:color w:val="000000"/>
                <w:kern w:val="0"/>
                <w:sz w:val="22"/>
              </w:rPr>
              <w:t>★</w:t>
            </w:r>
            <w:r>
              <w:rPr>
                <w:rFonts w:ascii="宋体" w:eastAsia="宋体" w:hAnsi="宋体" w:cs="宋体" w:hint="eastAsia"/>
                <w:color w:val="000000"/>
                <w:kern w:val="0"/>
                <w:sz w:val="22"/>
              </w:rPr>
              <w:t>支持周界报警过滤功能，对</w:t>
            </w:r>
            <w:r>
              <w:rPr>
                <w:rFonts w:ascii="宋体" w:eastAsia="宋体" w:hAnsi="宋体" w:cs="宋体" w:hint="eastAsia"/>
                <w:color w:val="000000"/>
                <w:kern w:val="0"/>
                <w:sz w:val="22"/>
              </w:rPr>
              <w:t>IPC</w:t>
            </w:r>
            <w:r>
              <w:rPr>
                <w:rFonts w:ascii="宋体" w:eastAsia="宋体" w:hAnsi="宋体" w:cs="宋体" w:hint="eastAsia"/>
                <w:color w:val="000000"/>
                <w:kern w:val="0"/>
                <w:sz w:val="22"/>
              </w:rPr>
              <w:t>上报的越界侦测报警和区域入侵报警进行去误报，可去除由树叶、灯光、车辆、阴影以及小动物引起的误报，最大支持</w:t>
            </w:r>
            <w:r>
              <w:rPr>
                <w:rFonts w:ascii="宋体" w:eastAsia="宋体" w:hAnsi="宋体" w:cs="宋体" w:hint="eastAsia"/>
                <w:color w:val="000000"/>
                <w:kern w:val="0"/>
                <w:sz w:val="22"/>
              </w:rPr>
              <w:t>8</w:t>
            </w:r>
            <w:r>
              <w:rPr>
                <w:rFonts w:ascii="宋体" w:eastAsia="宋体" w:hAnsi="宋体" w:cs="宋体" w:hint="eastAsia"/>
                <w:color w:val="000000"/>
                <w:kern w:val="0"/>
                <w:sz w:val="22"/>
              </w:rPr>
              <w:t>路。</w:t>
            </w:r>
            <w:r>
              <w:rPr>
                <w:rFonts w:ascii="宋体" w:eastAsia="宋体" w:hAnsi="宋体" w:cs="宋体" w:hint="eastAsia"/>
                <w:color w:val="000000"/>
                <w:kern w:val="0"/>
                <w:sz w:val="22"/>
              </w:rPr>
              <w:br/>
            </w:r>
            <w:r>
              <w:rPr>
                <w:rFonts w:ascii="宋体" w:eastAsia="宋体" w:hAnsi="宋体" w:cs="宋体" w:hint="eastAsia"/>
                <w:color w:val="000000"/>
                <w:kern w:val="0"/>
                <w:sz w:val="22"/>
              </w:rPr>
              <w:t>支持接入人体抓拍机，当</w:t>
            </w:r>
            <w:proofErr w:type="gramStart"/>
            <w:r>
              <w:rPr>
                <w:rFonts w:ascii="宋体" w:eastAsia="宋体" w:hAnsi="宋体" w:cs="宋体" w:hint="eastAsia"/>
                <w:color w:val="000000"/>
                <w:kern w:val="0"/>
                <w:sz w:val="22"/>
              </w:rPr>
              <w:t>抓拍机侦测</w:t>
            </w:r>
            <w:proofErr w:type="gramEnd"/>
            <w:r>
              <w:rPr>
                <w:rFonts w:ascii="宋体" w:eastAsia="宋体" w:hAnsi="宋体" w:cs="宋体" w:hint="eastAsia"/>
                <w:color w:val="000000"/>
                <w:kern w:val="0"/>
                <w:sz w:val="22"/>
              </w:rPr>
              <w:t>到人体并触发报警时，</w:t>
            </w:r>
            <w:r>
              <w:rPr>
                <w:rFonts w:ascii="宋体" w:eastAsia="宋体" w:hAnsi="宋体" w:cs="宋体" w:hint="eastAsia"/>
                <w:color w:val="000000"/>
                <w:kern w:val="0"/>
                <w:sz w:val="22"/>
              </w:rPr>
              <w:t>NVR</w:t>
            </w:r>
            <w:r>
              <w:rPr>
                <w:rFonts w:ascii="宋体" w:eastAsia="宋体" w:hAnsi="宋体" w:cs="宋体" w:hint="eastAsia"/>
                <w:color w:val="000000"/>
                <w:kern w:val="0"/>
                <w:sz w:val="22"/>
              </w:rPr>
              <w:t>可联动录像、保存人体图片、弹出报警画面、声音警告、上传中心、发送邮件、触发报警输出，可按通道、时间检索图片。</w:t>
            </w:r>
            <w:r>
              <w:rPr>
                <w:rFonts w:ascii="宋体" w:eastAsia="宋体" w:hAnsi="宋体" w:cs="宋体" w:hint="eastAsia"/>
                <w:color w:val="000000"/>
                <w:kern w:val="0"/>
                <w:sz w:val="22"/>
              </w:rPr>
              <w:br/>
            </w:r>
            <w:r>
              <w:rPr>
                <w:rFonts w:ascii="宋体" w:eastAsia="宋体" w:hAnsi="宋体" w:cs="宋体" w:hint="eastAsia"/>
                <w:color w:val="000000"/>
                <w:kern w:val="0"/>
                <w:sz w:val="22"/>
              </w:rPr>
              <w:t>支持对人体</w:t>
            </w:r>
            <w:proofErr w:type="gramStart"/>
            <w:r>
              <w:rPr>
                <w:rFonts w:ascii="宋体" w:eastAsia="宋体" w:hAnsi="宋体" w:cs="宋体" w:hint="eastAsia"/>
                <w:color w:val="000000"/>
                <w:kern w:val="0"/>
                <w:sz w:val="22"/>
              </w:rPr>
              <w:t>抓拍机</w:t>
            </w:r>
            <w:proofErr w:type="gramEnd"/>
            <w:r>
              <w:rPr>
                <w:rFonts w:ascii="宋体" w:eastAsia="宋体" w:hAnsi="宋体" w:cs="宋体" w:hint="eastAsia"/>
                <w:color w:val="000000"/>
                <w:kern w:val="0"/>
                <w:sz w:val="22"/>
              </w:rPr>
              <w:t>上报的报警图片进行二次识别，去除非人体报警。</w:t>
            </w:r>
            <w:r>
              <w:rPr>
                <w:rFonts w:ascii="宋体" w:eastAsia="宋体" w:hAnsi="宋体" w:cs="宋体" w:hint="eastAsia"/>
                <w:color w:val="000000"/>
                <w:kern w:val="0"/>
                <w:sz w:val="22"/>
              </w:rPr>
              <w:br/>
            </w:r>
            <w:r>
              <w:rPr>
                <w:rFonts w:ascii="宋体" w:eastAsia="宋体" w:hAnsi="宋体" w:cs="宋体" w:hint="eastAsia"/>
                <w:color w:val="000000"/>
                <w:kern w:val="0"/>
                <w:sz w:val="22"/>
              </w:rPr>
              <w:t>支持对人体图片进行结构化识别，可提取出人体属性（性别、年龄段、衣服颜色、戴眼镜、背包、骑车），并支持按属性进行检索人体图片；可对图片进行建模，并支持人体以图搜图。</w:t>
            </w:r>
            <w:r>
              <w:rPr>
                <w:rFonts w:ascii="宋体" w:eastAsia="宋体" w:hAnsi="宋体" w:cs="宋体" w:hint="eastAsia"/>
                <w:color w:val="000000"/>
                <w:kern w:val="0"/>
                <w:sz w:val="22"/>
              </w:rPr>
              <w:br/>
            </w:r>
            <w:r>
              <w:rPr>
                <w:rFonts w:ascii="宋体" w:eastAsia="宋体" w:hAnsi="宋体" w:cs="宋体" w:hint="eastAsia"/>
                <w:color w:val="000000"/>
                <w:kern w:val="0"/>
                <w:sz w:val="22"/>
              </w:rPr>
              <w:t>可对视频画面叠加</w:t>
            </w:r>
            <w:r>
              <w:rPr>
                <w:rFonts w:ascii="宋体" w:eastAsia="宋体" w:hAnsi="宋体" w:cs="宋体" w:hint="eastAsia"/>
                <w:color w:val="000000"/>
                <w:kern w:val="0"/>
                <w:sz w:val="22"/>
              </w:rPr>
              <w:t>9</w:t>
            </w:r>
            <w:r>
              <w:rPr>
                <w:rFonts w:ascii="宋体" w:eastAsia="宋体" w:hAnsi="宋体" w:cs="宋体" w:hint="eastAsia"/>
                <w:color w:val="000000"/>
                <w:kern w:val="0"/>
                <w:sz w:val="22"/>
              </w:rPr>
              <w:t>行字符，每行可输入</w:t>
            </w:r>
            <w:r>
              <w:rPr>
                <w:rFonts w:ascii="宋体" w:eastAsia="宋体" w:hAnsi="宋体" w:cs="宋体" w:hint="eastAsia"/>
                <w:color w:val="000000"/>
                <w:kern w:val="0"/>
                <w:sz w:val="22"/>
              </w:rPr>
              <w:t>20</w:t>
            </w:r>
            <w:r>
              <w:rPr>
                <w:rFonts w:ascii="宋体" w:eastAsia="宋体" w:hAnsi="宋体" w:cs="宋体" w:hint="eastAsia"/>
                <w:color w:val="000000"/>
                <w:kern w:val="0"/>
                <w:sz w:val="22"/>
              </w:rPr>
              <w:t>个汉字。</w:t>
            </w:r>
            <w:r>
              <w:rPr>
                <w:rFonts w:ascii="宋体" w:eastAsia="宋体" w:hAnsi="宋体" w:cs="宋体" w:hint="eastAsia"/>
                <w:color w:val="000000"/>
                <w:kern w:val="0"/>
                <w:sz w:val="22"/>
              </w:rPr>
              <w:br/>
            </w:r>
            <w:r>
              <w:rPr>
                <w:rFonts w:ascii="宋体" w:eastAsia="宋体" w:hAnsi="宋体" w:cs="宋体" w:hint="eastAsia"/>
                <w:color w:val="000000"/>
                <w:kern w:val="0"/>
                <w:sz w:val="22"/>
              </w:rPr>
              <w:t>支持设置图案密码，用户通过绘制图案来解锁并登录。</w:t>
            </w:r>
            <w:r>
              <w:rPr>
                <w:rFonts w:ascii="宋体" w:eastAsia="宋体" w:hAnsi="宋体" w:cs="宋体" w:hint="eastAsia"/>
                <w:color w:val="000000"/>
                <w:kern w:val="0"/>
                <w:sz w:val="22"/>
              </w:rPr>
              <w:br/>
            </w:r>
            <w:r>
              <w:rPr>
                <w:rFonts w:ascii="宋体" w:eastAsia="宋体" w:hAnsi="宋体" w:cs="宋体" w:hint="eastAsia"/>
                <w:color w:val="000000"/>
                <w:kern w:val="0"/>
                <w:sz w:val="22"/>
              </w:rPr>
              <w:t>支持视频摘要回放功能：将不同时间段的多个目标叠加在一个背景上同时回放。</w:t>
            </w:r>
            <w:r>
              <w:rPr>
                <w:rFonts w:ascii="宋体" w:eastAsia="宋体" w:hAnsi="宋体" w:cs="宋体" w:hint="eastAsia"/>
                <w:color w:val="000000"/>
                <w:kern w:val="0"/>
                <w:sz w:val="22"/>
              </w:rPr>
              <w:br/>
            </w:r>
            <w:r>
              <w:rPr>
                <w:rFonts w:ascii="宋体" w:eastAsia="宋体" w:hAnsi="宋体" w:cs="宋体" w:hint="eastAsia"/>
                <w:color w:val="000000"/>
                <w:kern w:val="0"/>
                <w:sz w:val="22"/>
              </w:rPr>
              <w:t>支持多屏输出，可设置</w:t>
            </w:r>
            <w:r>
              <w:rPr>
                <w:rFonts w:ascii="宋体" w:eastAsia="宋体" w:hAnsi="宋体" w:cs="宋体" w:hint="eastAsia"/>
                <w:color w:val="000000"/>
                <w:kern w:val="0"/>
                <w:sz w:val="22"/>
              </w:rPr>
              <w:t>2</w:t>
            </w:r>
            <w:r>
              <w:rPr>
                <w:rFonts w:ascii="宋体" w:eastAsia="宋体" w:hAnsi="宋体" w:cs="宋体" w:hint="eastAsia"/>
                <w:color w:val="000000"/>
                <w:kern w:val="0"/>
                <w:sz w:val="22"/>
              </w:rPr>
              <w:t>组</w:t>
            </w:r>
            <w:r>
              <w:rPr>
                <w:rFonts w:ascii="宋体" w:eastAsia="宋体" w:hAnsi="宋体" w:cs="宋体" w:hint="eastAsia"/>
                <w:color w:val="000000"/>
                <w:kern w:val="0"/>
                <w:sz w:val="22"/>
              </w:rPr>
              <w:t>4</w:t>
            </w:r>
            <w:r>
              <w:rPr>
                <w:rFonts w:ascii="宋体" w:eastAsia="宋体" w:hAnsi="宋体" w:cs="宋体" w:hint="eastAsia"/>
                <w:color w:val="000000"/>
                <w:kern w:val="0"/>
                <w:sz w:val="22"/>
              </w:rPr>
              <w:t>屏显示输出，每组包含</w:t>
            </w:r>
            <w:r>
              <w:rPr>
                <w:rFonts w:ascii="宋体" w:eastAsia="宋体" w:hAnsi="宋体" w:cs="宋体" w:hint="eastAsia"/>
                <w:color w:val="000000"/>
                <w:kern w:val="0"/>
                <w:sz w:val="22"/>
              </w:rPr>
              <w:t>HDMI</w:t>
            </w:r>
            <w:r>
              <w:rPr>
                <w:rFonts w:ascii="宋体" w:eastAsia="宋体" w:hAnsi="宋体" w:cs="宋体" w:hint="eastAsia"/>
                <w:color w:val="000000"/>
                <w:kern w:val="0"/>
                <w:sz w:val="22"/>
              </w:rPr>
              <w:t>和</w:t>
            </w:r>
            <w:r>
              <w:rPr>
                <w:rFonts w:ascii="宋体" w:eastAsia="宋体" w:hAnsi="宋体" w:cs="宋体" w:hint="eastAsia"/>
                <w:color w:val="000000"/>
                <w:kern w:val="0"/>
                <w:sz w:val="22"/>
              </w:rPr>
              <w:t>VGA</w:t>
            </w:r>
            <w:r>
              <w:rPr>
                <w:rFonts w:ascii="宋体" w:eastAsia="宋体" w:hAnsi="宋体" w:cs="宋体" w:hint="eastAsia"/>
                <w:color w:val="000000"/>
                <w:kern w:val="0"/>
                <w:sz w:val="22"/>
              </w:rPr>
              <w:t>接口各一个，同一组内为同源输出，两组之间可以异源输出视频图像。支持</w:t>
            </w:r>
            <w:r>
              <w:rPr>
                <w:rFonts w:ascii="宋体" w:eastAsia="宋体" w:hAnsi="宋体" w:cs="宋体" w:hint="eastAsia"/>
                <w:color w:val="000000"/>
                <w:kern w:val="0"/>
                <w:sz w:val="22"/>
              </w:rPr>
              <w:t>36/32/25/16/9/8/6/4/1</w:t>
            </w:r>
            <w:r>
              <w:rPr>
                <w:rFonts w:ascii="宋体" w:eastAsia="宋体" w:hAnsi="宋体" w:cs="宋体" w:hint="eastAsia"/>
                <w:color w:val="000000"/>
                <w:kern w:val="0"/>
                <w:sz w:val="22"/>
              </w:rPr>
              <w:t>分屏预</w:t>
            </w:r>
            <w:r>
              <w:rPr>
                <w:rFonts w:ascii="宋体" w:eastAsia="宋体" w:hAnsi="宋体" w:cs="宋体" w:hint="eastAsia"/>
                <w:color w:val="000000"/>
                <w:kern w:val="0"/>
                <w:sz w:val="22"/>
              </w:rPr>
              <w:t>览。</w:t>
            </w:r>
            <w:r>
              <w:rPr>
                <w:rFonts w:ascii="宋体" w:eastAsia="宋体" w:hAnsi="宋体" w:cs="宋体" w:hint="eastAsia"/>
                <w:color w:val="000000"/>
                <w:kern w:val="0"/>
                <w:sz w:val="22"/>
              </w:rPr>
              <w:br/>
            </w:r>
            <w:r>
              <w:rPr>
                <w:rFonts w:ascii="宋体" w:eastAsia="宋体" w:hAnsi="宋体" w:cs="宋体" w:hint="eastAsia"/>
                <w:color w:val="000000"/>
                <w:kern w:val="0"/>
                <w:sz w:val="22"/>
              </w:rPr>
              <w:t>支持同时输出</w:t>
            </w:r>
            <w:r>
              <w:rPr>
                <w:rFonts w:ascii="宋体" w:eastAsia="宋体" w:hAnsi="宋体" w:cs="宋体" w:hint="eastAsia"/>
                <w:color w:val="000000"/>
                <w:kern w:val="0"/>
                <w:sz w:val="22"/>
              </w:rPr>
              <w:t>3</w:t>
            </w:r>
            <w:r>
              <w:rPr>
                <w:rFonts w:ascii="宋体" w:eastAsia="宋体" w:hAnsi="宋体" w:cs="宋体" w:hint="eastAsia"/>
                <w:color w:val="000000"/>
                <w:kern w:val="0"/>
                <w:sz w:val="22"/>
              </w:rPr>
              <w:t>路</w:t>
            </w:r>
            <w:r>
              <w:rPr>
                <w:rFonts w:ascii="宋体" w:eastAsia="宋体" w:hAnsi="宋体" w:cs="宋体" w:hint="eastAsia"/>
                <w:color w:val="000000"/>
                <w:kern w:val="0"/>
                <w:sz w:val="22"/>
              </w:rPr>
              <w:t>H.264</w:t>
            </w:r>
            <w:r>
              <w:rPr>
                <w:rFonts w:ascii="宋体" w:eastAsia="宋体" w:hAnsi="宋体" w:cs="宋体" w:hint="eastAsia"/>
                <w:color w:val="000000"/>
                <w:kern w:val="0"/>
                <w:sz w:val="22"/>
              </w:rPr>
              <w:t>编码、</w:t>
            </w:r>
            <w:r>
              <w:rPr>
                <w:rFonts w:ascii="宋体" w:eastAsia="宋体" w:hAnsi="宋体" w:cs="宋体" w:hint="eastAsia"/>
                <w:color w:val="000000"/>
                <w:kern w:val="0"/>
                <w:sz w:val="22"/>
              </w:rPr>
              <w:t>20fps</w:t>
            </w:r>
            <w:r>
              <w:rPr>
                <w:rFonts w:ascii="宋体" w:eastAsia="宋体" w:hAnsi="宋体" w:cs="宋体" w:hint="eastAsia"/>
                <w:color w:val="000000"/>
                <w:kern w:val="0"/>
                <w:sz w:val="22"/>
              </w:rPr>
              <w:t>、</w:t>
            </w:r>
            <w:r>
              <w:rPr>
                <w:rFonts w:ascii="宋体" w:eastAsia="宋体" w:hAnsi="宋体" w:cs="宋体" w:hint="eastAsia"/>
                <w:color w:val="000000"/>
                <w:kern w:val="0"/>
                <w:sz w:val="22"/>
              </w:rPr>
              <w:t>4000</w:t>
            </w:r>
            <w:r>
              <w:rPr>
                <w:rFonts w:ascii="宋体" w:eastAsia="宋体" w:hAnsi="宋体" w:cs="宋体" w:hint="eastAsia"/>
                <w:color w:val="000000"/>
                <w:kern w:val="0"/>
                <w:sz w:val="22"/>
              </w:rPr>
              <w:t>×</w:t>
            </w:r>
            <w:r>
              <w:rPr>
                <w:rFonts w:ascii="宋体" w:eastAsia="宋体" w:hAnsi="宋体" w:cs="宋体" w:hint="eastAsia"/>
                <w:color w:val="000000"/>
                <w:kern w:val="0"/>
                <w:sz w:val="22"/>
              </w:rPr>
              <w:t>3000</w:t>
            </w:r>
            <w:r>
              <w:rPr>
                <w:rFonts w:ascii="宋体" w:eastAsia="宋体" w:hAnsi="宋体" w:cs="宋体" w:hint="eastAsia"/>
                <w:color w:val="000000"/>
                <w:kern w:val="0"/>
                <w:sz w:val="22"/>
              </w:rPr>
              <w:t>格式的视频图像。</w:t>
            </w:r>
            <w:r>
              <w:rPr>
                <w:rFonts w:ascii="宋体" w:eastAsia="宋体" w:hAnsi="宋体" w:cs="宋体" w:hint="eastAsia"/>
                <w:color w:val="000000"/>
                <w:kern w:val="0"/>
                <w:sz w:val="22"/>
              </w:rPr>
              <w:br/>
            </w:r>
            <w:r>
              <w:rPr>
                <w:rFonts w:ascii="仿宋" w:hAnsi="仿宋" w:cs="仿宋" w:hint="eastAsia"/>
                <w:color w:val="000000"/>
                <w:kern w:val="0"/>
                <w:sz w:val="22"/>
              </w:rPr>
              <w:t>★</w:t>
            </w:r>
            <w:r>
              <w:rPr>
                <w:rFonts w:ascii="宋体" w:eastAsia="宋体" w:hAnsi="宋体" w:cs="宋体" w:hint="eastAsia"/>
                <w:color w:val="000000"/>
                <w:kern w:val="0"/>
                <w:sz w:val="22"/>
              </w:rPr>
              <w:t>支持</w:t>
            </w:r>
            <w:r>
              <w:rPr>
                <w:rFonts w:ascii="宋体" w:eastAsia="宋体" w:hAnsi="宋体" w:cs="宋体" w:hint="eastAsia"/>
                <w:color w:val="000000"/>
                <w:kern w:val="0"/>
                <w:sz w:val="22"/>
              </w:rPr>
              <w:t>1/8</w:t>
            </w:r>
            <w:r>
              <w:rPr>
                <w:rFonts w:ascii="宋体" w:eastAsia="宋体" w:hAnsi="宋体" w:cs="宋体" w:hint="eastAsia"/>
                <w:color w:val="000000"/>
                <w:kern w:val="0"/>
                <w:sz w:val="22"/>
              </w:rPr>
              <w:t>、</w:t>
            </w:r>
            <w:r>
              <w:rPr>
                <w:rFonts w:ascii="宋体" w:eastAsia="宋体" w:hAnsi="宋体" w:cs="宋体" w:hint="eastAsia"/>
                <w:color w:val="000000"/>
                <w:kern w:val="0"/>
                <w:sz w:val="22"/>
              </w:rPr>
              <w:t>1/4</w:t>
            </w:r>
            <w:r>
              <w:rPr>
                <w:rFonts w:ascii="宋体" w:eastAsia="宋体" w:hAnsi="宋体" w:cs="宋体" w:hint="eastAsia"/>
                <w:color w:val="000000"/>
                <w:kern w:val="0"/>
                <w:sz w:val="22"/>
              </w:rPr>
              <w:t>、</w:t>
            </w:r>
            <w:r>
              <w:rPr>
                <w:rFonts w:ascii="宋体" w:eastAsia="宋体" w:hAnsi="宋体" w:cs="宋体" w:hint="eastAsia"/>
                <w:color w:val="000000"/>
                <w:kern w:val="0"/>
                <w:sz w:val="22"/>
              </w:rPr>
              <w:t>1/2</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w:t>
            </w:r>
            <w:r>
              <w:rPr>
                <w:rFonts w:ascii="宋体" w:eastAsia="宋体" w:hAnsi="宋体" w:cs="宋体" w:hint="eastAsia"/>
                <w:color w:val="000000"/>
                <w:kern w:val="0"/>
                <w:sz w:val="22"/>
              </w:rPr>
              <w:t>8</w:t>
            </w:r>
            <w:r>
              <w:rPr>
                <w:rFonts w:ascii="宋体" w:eastAsia="宋体" w:hAnsi="宋体" w:cs="宋体" w:hint="eastAsia"/>
                <w:color w:val="000000"/>
                <w:kern w:val="0"/>
                <w:sz w:val="22"/>
              </w:rPr>
              <w:t>、</w:t>
            </w:r>
            <w:r>
              <w:rPr>
                <w:rFonts w:ascii="宋体" w:eastAsia="宋体" w:hAnsi="宋体" w:cs="宋体" w:hint="eastAsia"/>
                <w:color w:val="000000"/>
                <w:kern w:val="0"/>
                <w:sz w:val="22"/>
              </w:rPr>
              <w:t>16</w:t>
            </w:r>
            <w:r>
              <w:rPr>
                <w:rFonts w:ascii="宋体" w:eastAsia="宋体" w:hAnsi="宋体" w:cs="宋体" w:hint="eastAsia"/>
                <w:color w:val="000000"/>
                <w:kern w:val="0"/>
                <w:sz w:val="22"/>
              </w:rPr>
              <w:t>、</w:t>
            </w:r>
            <w:r>
              <w:rPr>
                <w:rFonts w:ascii="宋体" w:eastAsia="宋体" w:hAnsi="宋体" w:cs="宋体" w:hint="eastAsia"/>
                <w:color w:val="000000"/>
                <w:kern w:val="0"/>
                <w:sz w:val="22"/>
              </w:rPr>
              <w:t>32</w:t>
            </w:r>
            <w:r>
              <w:rPr>
                <w:rFonts w:ascii="宋体" w:eastAsia="宋体" w:hAnsi="宋体" w:cs="宋体" w:hint="eastAsia"/>
                <w:color w:val="000000"/>
                <w:kern w:val="0"/>
                <w:sz w:val="22"/>
              </w:rPr>
              <w:t>、</w:t>
            </w:r>
            <w:r>
              <w:rPr>
                <w:rFonts w:ascii="宋体" w:eastAsia="宋体" w:hAnsi="宋体" w:cs="宋体" w:hint="eastAsia"/>
                <w:color w:val="000000"/>
                <w:kern w:val="0"/>
                <w:sz w:val="22"/>
              </w:rPr>
              <w:t>64</w:t>
            </w:r>
            <w:r>
              <w:rPr>
                <w:rFonts w:ascii="宋体" w:eastAsia="宋体" w:hAnsi="宋体" w:cs="宋体" w:hint="eastAsia"/>
                <w:color w:val="000000"/>
                <w:kern w:val="0"/>
                <w:sz w:val="22"/>
              </w:rPr>
              <w:t>、</w:t>
            </w:r>
            <w:r>
              <w:rPr>
                <w:rFonts w:ascii="宋体" w:eastAsia="宋体" w:hAnsi="宋体" w:cs="宋体" w:hint="eastAsia"/>
                <w:color w:val="000000"/>
                <w:kern w:val="0"/>
                <w:sz w:val="22"/>
              </w:rPr>
              <w:t>128</w:t>
            </w:r>
            <w:r>
              <w:rPr>
                <w:rFonts w:ascii="宋体" w:eastAsia="宋体" w:hAnsi="宋体" w:cs="宋体" w:hint="eastAsia"/>
                <w:color w:val="000000"/>
                <w:kern w:val="0"/>
                <w:sz w:val="22"/>
              </w:rPr>
              <w:t>倍速回放录像，支持录像文件剪辑和回放截图功能。</w:t>
            </w:r>
            <w:r>
              <w:rPr>
                <w:rFonts w:ascii="宋体" w:eastAsia="宋体" w:hAnsi="宋体" w:cs="宋体" w:hint="eastAsia"/>
                <w:color w:val="000000"/>
                <w:kern w:val="0"/>
                <w:sz w:val="22"/>
              </w:rPr>
              <w:br/>
            </w:r>
            <w:r>
              <w:rPr>
                <w:rFonts w:ascii="宋体" w:eastAsia="宋体" w:hAnsi="宋体" w:cs="宋体" w:hint="eastAsia"/>
                <w:color w:val="000000"/>
                <w:kern w:val="0"/>
                <w:sz w:val="22"/>
              </w:rPr>
              <w:t>可支持最大</w:t>
            </w:r>
            <w:proofErr w:type="gramStart"/>
            <w:r>
              <w:rPr>
                <w:rFonts w:ascii="宋体" w:eastAsia="宋体" w:hAnsi="宋体" w:cs="宋体" w:hint="eastAsia"/>
                <w:color w:val="000000"/>
                <w:kern w:val="0"/>
                <w:sz w:val="22"/>
              </w:rPr>
              <w:t>接入总</w:t>
            </w:r>
            <w:proofErr w:type="gramEnd"/>
            <w:r>
              <w:rPr>
                <w:rFonts w:ascii="宋体" w:eastAsia="宋体" w:hAnsi="宋体" w:cs="宋体" w:hint="eastAsia"/>
                <w:color w:val="000000"/>
                <w:kern w:val="0"/>
                <w:sz w:val="22"/>
              </w:rPr>
              <w:t>带宽</w:t>
            </w:r>
            <w:r>
              <w:rPr>
                <w:rFonts w:ascii="宋体" w:eastAsia="宋体" w:hAnsi="宋体" w:cs="宋体" w:hint="eastAsia"/>
                <w:color w:val="000000"/>
                <w:kern w:val="0"/>
                <w:sz w:val="22"/>
              </w:rPr>
              <w:t>512Mbps</w:t>
            </w:r>
            <w:r>
              <w:rPr>
                <w:rFonts w:ascii="宋体" w:eastAsia="宋体" w:hAnsi="宋体" w:cs="宋体" w:hint="eastAsia"/>
                <w:color w:val="000000"/>
                <w:kern w:val="0"/>
                <w:sz w:val="22"/>
              </w:rPr>
              <w:t>的</w:t>
            </w:r>
            <w:r>
              <w:rPr>
                <w:rFonts w:ascii="宋体" w:eastAsia="宋体" w:hAnsi="宋体" w:cs="宋体" w:hint="eastAsia"/>
                <w:color w:val="000000"/>
                <w:kern w:val="0"/>
                <w:sz w:val="22"/>
              </w:rPr>
              <w:t>32</w:t>
            </w:r>
            <w:r>
              <w:rPr>
                <w:rFonts w:ascii="宋体" w:eastAsia="宋体" w:hAnsi="宋体" w:cs="宋体" w:hint="eastAsia"/>
                <w:color w:val="000000"/>
                <w:kern w:val="0"/>
                <w:sz w:val="22"/>
              </w:rPr>
              <w:t>路视频图像。</w:t>
            </w:r>
            <w:r>
              <w:rPr>
                <w:rFonts w:ascii="宋体" w:eastAsia="宋体" w:hAnsi="宋体" w:cs="宋体" w:hint="eastAsia"/>
                <w:color w:val="000000"/>
                <w:kern w:val="0"/>
                <w:sz w:val="22"/>
              </w:rPr>
              <w:br/>
            </w:r>
            <w:r>
              <w:rPr>
                <w:rFonts w:ascii="宋体" w:eastAsia="宋体" w:hAnsi="宋体" w:cs="宋体" w:hint="eastAsia"/>
                <w:color w:val="000000"/>
                <w:kern w:val="0"/>
                <w:sz w:val="22"/>
              </w:rPr>
              <w:t>可接入</w:t>
            </w:r>
            <w:r>
              <w:rPr>
                <w:rFonts w:ascii="宋体" w:eastAsia="宋体" w:hAnsi="宋体" w:cs="宋体" w:hint="eastAsia"/>
                <w:color w:val="000000"/>
                <w:kern w:val="0"/>
                <w:sz w:val="22"/>
              </w:rPr>
              <w:t>H.265</w:t>
            </w:r>
            <w:r>
              <w:rPr>
                <w:rFonts w:ascii="宋体" w:eastAsia="宋体" w:hAnsi="宋体" w:cs="宋体" w:hint="eastAsia"/>
                <w:color w:val="000000"/>
                <w:kern w:val="0"/>
                <w:sz w:val="22"/>
              </w:rPr>
              <w:t>、</w:t>
            </w:r>
            <w:r>
              <w:rPr>
                <w:rFonts w:ascii="宋体" w:eastAsia="宋体" w:hAnsi="宋体" w:cs="宋体" w:hint="eastAsia"/>
                <w:color w:val="000000"/>
                <w:kern w:val="0"/>
                <w:sz w:val="22"/>
              </w:rPr>
              <w:t>H.264</w:t>
            </w:r>
            <w:r>
              <w:rPr>
                <w:rFonts w:ascii="宋体" w:eastAsia="宋体" w:hAnsi="宋体" w:cs="宋体" w:hint="eastAsia"/>
                <w:color w:val="000000"/>
                <w:kern w:val="0"/>
                <w:sz w:val="22"/>
              </w:rPr>
              <w:t>、</w:t>
            </w:r>
            <w:r>
              <w:rPr>
                <w:rFonts w:ascii="宋体" w:eastAsia="宋体" w:hAnsi="宋体" w:cs="宋体" w:hint="eastAsia"/>
                <w:color w:val="000000"/>
                <w:kern w:val="0"/>
                <w:sz w:val="22"/>
              </w:rPr>
              <w:t>MPEG4</w:t>
            </w:r>
            <w:r>
              <w:rPr>
                <w:rFonts w:ascii="宋体" w:eastAsia="宋体" w:hAnsi="宋体" w:cs="宋体" w:hint="eastAsia"/>
                <w:color w:val="000000"/>
                <w:kern w:val="0"/>
                <w:sz w:val="22"/>
              </w:rPr>
              <w:t>、</w:t>
            </w:r>
            <w:r>
              <w:rPr>
                <w:rFonts w:ascii="宋体" w:eastAsia="宋体" w:hAnsi="宋体" w:cs="宋体" w:hint="eastAsia"/>
                <w:color w:val="000000"/>
                <w:kern w:val="0"/>
                <w:sz w:val="22"/>
              </w:rPr>
              <w:t>SVAC</w:t>
            </w:r>
            <w:r>
              <w:rPr>
                <w:rFonts w:ascii="宋体" w:eastAsia="宋体" w:hAnsi="宋体" w:cs="宋体" w:hint="eastAsia"/>
                <w:color w:val="000000"/>
                <w:kern w:val="0"/>
                <w:sz w:val="22"/>
              </w:rPr>
              <w:t>视频编码格式的</w:t>
            </w:r>
            <w:r>
              <w:rPr>
                <w:rFonts w:ascii="宋体" w:eastAsia="宋体" w:hAnsi="宋体" w:cs="宋体" w:hint="eastAsia"/>
                <w:color w:val="000000"/>
                <w:kern w:val="0"/>
                <w:sz w:val="22"/>
              </w:rPr>
              <w:t>IPC</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支持带有越界、区域入侵、进入</w:t>
            </w:r>
            <w:r>
              <w:rPr>
                <w:rFonts w:ascii="宋体" w:eastAsia="宋体" w:hAnsi="宋体" w:cs="宋体" w:hint="eastAsia"/>
                <w:color w:val="000000"/>
                <w:kern w:val="0"/>
                <w:sz w:val="22"/>
              </w:rPr>
              <w:t>/</w:t>
            </w:r>
            <w:r>
              <w:rPr>
                <w:rFonts w:ascii="宋体" w:eastAsia="宋体" w:hAnsi="宋体" w:cs="宋体" w:hint="eastAsia"/>
                <w:color w:val="000000"/>
                <w:kern w:val="0"/>
                <w:sz w:val="22"/>
              </w:rPr>
              <w:t>离开区域、人员聚集、快速移动、物品遗留</w:t>
            </w:r>
            <w:r>
              <w:rPr>
                <w:rFonts w:ascii="宋体" w:eastAsia="宋体" w:hAnsi="宋体" w:cs="宋体" w:hint="eastAsia"/>
                <w:color w:val="000000"/>
                <w:kern w:val="0"/>
                <w:sz w:val="22"/>
              </w:rPr>
              <w:t>/</w:t>
            </w:r>
            <w:r>
              <w:rPr>
                <w:rFonts w:ascii="宋体" w:eastAsia="宋体" w:hAnsi="宋体" w:cs="宋体" w:hint="eastAsia"/>
                <w:color w:val="000000"/>
                <w:kern w:val="0"/>
                <w:sz w:val="22"/>
              </w:rPr>
              <w:t>拿取、停车、徘徊、场景变更、虚焦、音频异常报警、</w:t>
            </w:r>
            <w:r>
              <w:rPr>
                <w:rFonts w:ascii="宋体" w:eastAsia="宋体" w:hAnsi="宋体" w:cs="宋体" w:hint="eastAsia"/>
                <w:color w:val="000000"/>
                <w:kern w:val="0"/>
                <w:sz w:val="22"/>
              </w:rPr>
              <w:t>PIR</w:t>
            </w:r>
            <w:r>
              <w:rPr>
                <w:rFonts w:ascii="宋体" w:eastAsia="宋体" w:hAnsi="宋体" w:cs="宋体" w:hint="eastAsia"/>
                <w:color w:val="000000"/>
                <w:kern w:val="0"/>
                <w:sz w:val="22"/>
              </w:rPr>
              <w:t>报警功能的网络摄像机接入与相关报警联动功能。</w:t>
            </w:r>
            <w:r>
              <w:rPr>
                <w:rFonts w:ascii="宋体" w:eastAsia="宋体" w:hAnsi="宋体" w:cs="宋体" w:hint="eastAsia"/>
                <w:color w:val="000000"/>
                <w:kern w:val="0"/>
                <w:sz w:val="22"/>
              </w:rPr>
              <w:br/>
            </w:r>
            <w:r>
              <w:rPr>
                <w:rFonts w:ascii="宋体" w:eastAsia="宋体" w:hAnsi="宋体" w:cs="宋体" w:hint="eastAsia"/>
                <w:color w:val="000000"/>
                <w:kern w:val="0"/>
                <w:sz w:val="22"/>
              </w:rPr>
              <w:t>支持</w:t>
            </w:r>
            <w:r>
              <w:rPr>
                <w:rFonts w:ascii="宋体" w:eastAsia="宋体" w:hAnsi="宋体" w:cs="宋体" w:hint="eastAsia"/>
                <w:color w:val="000000"/>
                <w:kern w:val="0"/>
                <w:sz w:val="22"/>
              </w:rPr>
              <w:t>8T</w:t>
            </w:r>
            <w:r>
              <w:rPr>
                <w:rFonts w:ascii="宋体" w:eastAsia="宋体" w:hAnsi="宋体" w:cs="宋体" w:hint="eastAsia"/>
                <w:color w:val="000000"/>
                <w:kern w:val="0"/>
                <w:sz w:val="22"/>
              </w:rPr>
              <w:t>容</w:t>
            </w:r>
            <w:r>
              <w:rPr>
                <w:rFonts w:ascii="宋体" w:eastAsia="宋体" w:hAnsi="宋体" w:cs="宋体" w:hint="eastAsia"/>
                <w:color w:val="000000"/>
                <w:kern w:val="0"/>
                <w:sz w:val="22"/>
              </w:rPr>
              <w:t>量的</w:t>
            </w:r>
            <w:r>
              <w:rPr>
                <w:rFonts w:ascii="宋体" w:eastAsia="宋体" w:hAnsi="宋体" w:cs="宋体" w:hint="eastAsia"/>
                <w:color w:val="000000"/>
                <w:kern w:val="0"/>
                <w:sz w:val="22"/>
              </w:rPr>
              <w:t>SATA</w:t>
            </w:r>
            <w:r>
              <w:rPr>
                <w:rFonts w:ascii="宋体" w:eastAsia="宋体" w:hAnsi="宋体" w:cs="宋体" w:hint="eastAsia"/>
                <w:color w:val="000000"/>
                <w:kern w:val="0"/>
                <w:sz w:val="22"/>
              </w:rPr>
              <w:t>接口硬盘；支持</w:t>
            </w:r>
            <w:proofErr w:type="gramStart"/>
            <w:r>
              <w:rPr>
                <w:rFonts w:ascii="宋体" w:eastAsia="宋体" w:hAnsi="宋体" w:cs="宋体" w:hint="eastAsia"/>
                <w:color w:val="000000"/>
                <w:kern w:val="0"/>
                <w:sz w:val="22"/>
              </w:rPr>
              <w:t>硬盘热备和</w:t>
            </w:r>
            <w:proofErr w:type="gramEnd"/>
            <w:r>
              <w:rPr>
                <w:rFonts w:ascii="宋体" w:eastAsia="宋体" w:hAnsi="宋体" w:cs="宋体" w:hint="eastAsia"/>
                <w:color w:val="000000"/>
                <w:kern w:val="0"/>
                <w:sz w:val="22"/>
              </w:rPr>
              <w:t>休眠。</w:t>
            </w:r>
            <w:r>
              <w:rPr>
                <w:rFonts w:ascii="宋体" w:eastAsia="宋体" w:hAnsi="宋体" w:cs="宋体" w:hint="eastAsia"/>
                <w:color w:val="000000"/>
                <w:kern w:val="0"/>
                <w:sz w:val="22"/>
              </w:rPr>
              <w:br/>
            </w:r>
            <w:r>
              <w:rPr>
                <w:rFonts w:ascii="宋体" w:eastAsia="宋体" w:hAnsi="宋体" w:cs="宋体" w:hint="eastAsia"/>
                <w:color w:val="000000"/>
                <w:kern w:val="0"/>
                <w:sz w:val="22"/>
              </w:rPr>
              <w:t>支持将</w:t>
            </w:r>
            <w:r>
              <w:rPr>
                <w:rFonts w:ascii="宋体" w:eastAsia="宋体" w:hAnsi="宋体" w:cs="宋体" w:hint="eastAsia"/>
                <w:color w:val="000000"/>
                <w:kern w:val="0"/>
                <w:sz w:val="22"/>
              </w:rPr>
              <w:t>2</w:t>
            </w:r>
            <w:r>
              <w:rPr>
                <w:rFonts w:ascii="宋体" w:eastAsia="宋体" w:hAnsi="宋体" w:cs="宋体" w:hint="eastAsia"/>
                <w:color w:val="000000"/>
                <w:kern w:val="0"/>
                <w:sz w:val="22"/>
              </w:rPr>
              <w:t>个网口设置不同网段的</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w:t>
            </w:r>
            <w:r>
              <w:rPr>
                <w:rFonts w:ascii="宋体" w:eastAsia="宋体" w:hAnsi="宋体" w:cs="宋体" w:hint="eastAsia"/>
                <w:color w:val="000000"/>
                <w:kern w:val="0"/>
                <w:sz w:val="22"/>
              </w:rPr>
              <w:br/>
            </w:r>
            <w:r>
              <w:rPr>
                <w:rFonts w:ascii="宋体" w:eastAsia="宋体" w:hAnsi="宋体" w:cs="宋体" w:hint="eastAsia"/>
                <w:color w:val="000000"/>
                <w:kern w:val="0"/>
                <w:sz w:val="22"/>
              </w:rPr>
              <w:lastRenderedPageBreak/>
              <w:t>支持</w:t>
            </w:r>
            <w:r>
              <w:rPr>
                <w:rFonts w:ascii="宋体" w:eastAsia="宋体" w:hAnsi="宋体" w:cs="宋体" w:hint="eastAsia"/>
                <w:color w:val="000000"/>
                <w:kern w:val="0"/>
                <w:sz w:val="22"/>
              </w:rPr>
              <w:t>8</w:t>
            </w:r>
            <w:r>
              <w:rPr>
                <w:rFonts w:ascii="宋体" w:eastAsia="宋体" w:hAnsi="宋体" w:cs="宋体" w:hint="eastAsia"/>
                <w:color w:val="000000"/>
                <w:kern w:val="0"/>
                <w:sz w:val="22"/>
              </w:rPr>
              <w:t>个</w:t>
            </w:r>
            <w:r>
              <w:rPr>
                <w:rFonts w:ascii="宋体" w:eastAsia="宋体" w:hAnsi="宋体" w:cs="宋体" w:hint="eastAsia"/>
                <w:color w:val="000000"/>
                <w:kern w:val="0"/>
                <w:sz w:val="22"/>
              </w:rPr>
              <w:t>SATA</w:t>
            </w:r>
            <w:r>
              <w:rPr>
                <w:rFonts w:ascii="宋体" w:eastAsia="宋体" w:hAnsi="宋体" w:cs="宋体" w:hint="eastAsia"/>
                <w:color w:val="000000"/>
                <w:kern w:val="0"/>
                <w:sz w:val="22"/>
              </w:rPr>
              <w:t>接口，</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eSATA</w:t>
            </w:r>
            <w:r>
              <w:rPr>
                <w:rFonts w:ascii="宋体" w:eastAsia="宋体" w:hAnsi="宋体" w:cs="宋体" w:hint="eastAsia"/>
                <w:color w:val="000000"/>
                <w:kern w:val="0"/>
                <w:sz w:val="22"/>
              </w:rPr>
              <w:t>接口，至少支持</w:t>
            </w:r>
            <w:r>
              <w:rPr>
                <w:rFonts w:ascii="宋体" w:eastAsia="宋体" w:hAnsi="宋体" w:cs="宋体" w:hint="eastAsia"/>
                <w:color w:val="000000"/>
                <w:kern w:val="0"/>
                <w:sz w:val="22"/>
              </w:rPr>
              <w:t>2</w:t>
            </w:r>
            <w:r>
              <w:rPr>
                <w:rFonts w:ascii="宋体" w:eastAsia="宋体" w:hAnsi="宋体" w:cs="宋体" w:hint="eastAsia"/>
                <w:color w:val="000000"/>
                <w:kern w:val="0"/>
                <w:sz w:val="22"/>
              </w:rPr>
              <w:t>个</w:t>
            </w:r>
            <w:r>
              <w:rPr>
                <w:rFonts w:ascii="宋体" w:eastAsia="宋体" w:hAnsi="宋体" w:cs="宋体" w:hint="eastAsia"/>
                <w:color w:val="000000"/>
                <w:kern w:val="0"/>
                <w:sz w:val="22"/>
              </w:rPr>
              <w:t>USB2.0</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USB3.0</w:t>
            </w:r>
            <w:r>
              <w:rPr>
                <w:rFonts w:ascii="宋体" w:eastAsia="宋体" w:hAnsi="宋体" w:cs="宋体" w:hint="eastAsia"/>
                <w:color w:val="000000"/>
                <w:kern w:val="0"/>
                <w:sz w:val="22"/>
              </w:rPr>
              <w:t>接口；支持</w:t>
            </w:r>
            <w:r>
              <w:rPr>
                <w:rFonts w:ascii="宋体" w:eastAsia="宋体" w:hAnsi="宋体" w:cs="宋体" w:hint="eastAsia"/>
                <w:color w:val="000000"/>
                <w:kern w:val="0"/>
                <w:sz w:val="22"/>
              </w:rPr>
              <w:t>16</w:t>
            </w:r>
            <w:r>
              <w:rPr>
                <w:rFonts w:ascii="宋体" w:eastAsia="宋体" w:hAnsi="宋体" w:cs="宋体" w:hint="eastAsia"/>
                <w:color w:val="000000"/>
                <w:kern w:val="0"/>
                <w:sz w:val="22"/>
              </w:rPr>
              <w:t>路报警输入，</w:t>
            </w:r>
            <w:r>
              <w:rPr>
                <w:rFonts w:ascii="宋体" w:eastAsia="宋体" w:hAnsi="宋体" w:cs="宋体" w:hint="eastAsia"/>
                <w:color w:val="000000"/>
                <w:kern w:val="0"/>
                <w:sz w:val="22"/>
              </w:rPr>
              <w:t>8</w:t>
            </w:r>
            <w:r>
              <w:rPr>
                <w:rFonts w:ascii="宋体" w:eastAsia="宋体" w:hAnsi="宋体" w:cs="宋体" w:hint="eastAsia"/>
                <w:color w:val="000000"/>
                <w:kern w:val="0"/>
                <w:sz w:val="22"/>
              </w:rPr>
              <w:t>路报警输出接口。</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82</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核心交换机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24</w:t>
            </w:r>
            <w:proofErr w:type="gramStart"/>
            <w:r>
              <w:rPr>
                <w:rFonts w:ascii="宋体" w:eastAsia="宋体" w:hAnsi="宋体" w:cs="宋体" w:hint="eastAsia"/>
                <w:color w:val="000000"/>
                <w:kern w:val="0"/>
                <w:sz w:val="22"/>
              </w:rPr>
              <w:t>千兆电口</w:t>
            </w:r>
            <w:proofErr w:type="gramEnd"/>
            <w:r>
              <w:rPr>
                <w:rFonts w:ascii="宋体" w:eastAsia="宋体" w:hAnsi="宋体" w:cs="宋体" w:hint="eastAsia"/>
                <w:color w:val="000000"/>
                <w:kern w:val="0"/>
                <w:sz w:val="22"/>
              </w:rPr>
              <w:t>+4</w:t>
            </w:r>
            <w:proofErr w:type="gramStart"/>
            <w:r>
              <w:rPr>
                <w:rFonts w:ascii="宋体" w:eastAsia="宋体" w:hAnsi="宋体" w:cs="宋体" w:hint="eastAsia"/>
                <w:color w:val="000000"/>
                <w:kern w:val="0"/>
                <w:sz w:val="22"/>
              </w:rPr>
              <w:t>千兆光口</w:t>
            </w:r>
            <w:proofErr w:type="gramEnd"/>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网管型</w:t>
            </w:r>
            <w:r>
              <w:rPr>
                <w:rFonts w:ascii="宋体" w:eastAsia="宋体" w:hAnsi="宋体" w:cs="宋体" w:hint="eastAsia"/>
                <w:color w:val="000000"/>
                <w:kern w:val="0"/>
                <w:sz w:val="22"/>
              </w:rPr>
              <w:t xml:space="preserve">  </w:t>
            </w:r>
            <w:proofErr w:type="gramStart"/>
            <w:r>
              <w:rPr>
                <w:rFonts w:ascii="宋体" w:eastAsia="宋体" w:hAnsi="宋体" w:cs="宋体" w:hint="eastAsia"/>
                <w:color w:val="000000"/>
                <w:kern w:val="0"/>
                <w:sz w:val="22"/>
              </w:rPr>
              <w:t>一</w:t>
            </w:r>
            <w:proofErr w:type="gramEnd"/>
            <w:r>
              <w:rPr>
                <w:rFonts w:ascii="宋体" w:eastAsia="宋体" w:hAnsi="宋体" w:cs="宋体" w:hint="eastAsia"/>
                <w:color w:val="000000"/>
                <w:kern w:val="0"/>
                <w:sz w:val="22"/>
              </w:rPr>
              <w:t>：智能识别技术和网络交换能力（采用创新的智能识别技术</w:t>
            </w:r>
            <w:r>
              <w:rPr>
                <w:rFonts w:ascii="宋体" w:eastAsia="宋体" w:hAnsi="宋体" w:cs="宋体" w:hint="eastAsia"/>
                <w:color w:val="000000"/>
                <w:kern w:val="0"/>
                <w:sz w:val="22"/>
              </w:rPr>
              <w:t>.</w:t>
            </w:r>
            <w:r>
              <w:rPr>
                <w:rFonts w:ascii="宋体" w:eastAsia="宋体" w:hAnsi="宋体" w:cs="宋体" w:hint="eastAsia"/>
                <w:color w:val="000000"/>
                <w:kern w:val="0"/>
                <w:sz w:val="22"/>
              </w:rPr>
              <w:t>自动发现网络摄像机和</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NVR</w:t>
            </w:r>
            <w:r>
              <w:rPr>
                <w:rFonts w:ascii="宋体" w:eastAsia="宋体" w:hAnsi="宋体" w:cs="宋体" w:hint="eastAsia"/>
                <w:color w:val="000000"/>
                <w:kern w:val="0"/>
                <w:sz w:val="22"/>
              </w:rPr>
              <w:t>，形成</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地址表，先进的数据流识别能力和高背板带宽，保证网络视频信号实时稳定传输，不卡顿，不丢包。）二：强大的网络管理功能和友好的管理界面（统一管理全网设备</w:t>
            </w:r>
            <w:r>
              <w:rPr>
                <w:rFonts w:ascii="宋体" w:eastAsia="宋体" w:hAnsi="宋体" w:cs="宋体" w:hint="eastAsia"/>
                <w:color w:val="000000"/>
                <w:kern w:val="0"/>
                <w:sz w:val="22"/>
              </w:rPr>
              <w:t>.</w:t>
            </w:r>
            <w:r>
              <w:rPr>
                <w:rFonts w:ascii="宋体" w:eastAsia="宋体" w:hAnsi="宋体" w:cs="宋体" w:hint="eastAsia"/>
                <w:color w:val="000000"/>
                <w:kern w:val="0"/>
                <w:sz w:val="22"/>
              </w:rPr>
              <w:t>无需配置</w:t>
            </w:r>
            <w:r>
              <w:rPr>
                <w:rFonts w:ascii="宋体" w:eastAsia="宋体" w:hAnsi="宋体" w:cs="宋体" w:hint="eastAsia"/>
                <w:color w:val="000000"/>
                <w:kern w:val="0"/>
                <w:sz w:val="22"/>
              </w:rPr>
              <w:t>IP</w:t>
            </w:r>
            <w:r>
              <w:rPr>
                <w:rFonts w:ascii="宋体" w:eastAsia="宋体" w:hAnsi="宋体" w:cs="宋体" w:hint="eastAsia"/>
                <w:color w:val="000000"/>
                <w:kern w:val="0"/>
                <w:sz w:val="22"/>
              </w:rPr>
              <w:t>地址</w:t>
            </w:r>
            <w:r>
              <w:rPr>
                <w:rFonts w:ascii="宋体" w:eastAsia="宋体" w:hAnsi="宋体" w:cs="宋体" w:hint="eastAsia"/>
                <w:color w:val="000000"/>
                <w:kern w:val="0"/>
                <w:sz w:val="22"/>
              </w:rPr>
              <w:t>.</w:t>
            </w:r>
            <w:r>
              <w:rPr>
                <w:rFonts w:ascii="宋体" w:eastAsia="宋体" w:hAnsi="宋体" w:cs="宋体" w:hint="eastAsia"/>
                <w:color w:val="000000"/>
                <w:kern w:val="0"/>
                <w:sz w:val="22"/>
              </w:rPr>
              <w:t>无需安装管理软件</w:t>
            </w:r>
            <w:r>
              <w:rPr>
                <w:rFonts w:ascii="宋体" w:eastAsia="宋体" w:hAnsi="宋体" w:cs="宋体" w:hint="eastAsia"/>
                <w:color w:val="000000"/>
                <w:kern w:val="0"/>
                <w:sz w:val="22"/>
              </w:rPr>
              <w:t>.</w:t>
            </w:r>
            <w:r>
              <w:rPr>
                <w:rFonts w:ascii="宋体" w:eastAsia="宋体" w:hAnsi="宋体" w:cs="宋体" w:hint="eastAsia"/>
                <w:color w:val="000000"/>
                <w:kern w:val="0"/>
                <w:sz w:val="22"/>
              </w:rPr>
              <w:t>无需专业网管知识</w:t>
            </w:r>
            <w:r>
              <w:rPr>
                <w:rFonts w:ascii="宋体" w:eastAsia="宋体" w:hAnsi="宋体" w:cs="宋体" w:hint="eastAsia"/>
                <w:color w:val="000000"/>
                <w:kern w:val="0"/>
                <w:sz w:val="22"/>
              </w:rPr>
              <w:t>.</w:t>
            </w:r>
            <w:r>
              <w:rPr>
                <w:rFonts w:ascii="宋体" w:eastAsia="宋体" w:hAnsi="宋体" w:cs="宋体" w:hint="eastAsia"/>
                <w:color w:val="000000"/>
                <w:kern w:val="0"/>
                <w:sz w:val="22"/>
              </w:rPr>
              <w:t>自动生成网络拓扑图形</w:t>
            </w:r>
            <w:r>
              <w:rPr>
                <w:rFonts w:ascii="宋体" w:eastAsia="宋体" w:hAnsi="宋体" w:cs="宋体" w:hint="eastAsia"/>
                <w:color w:val="000000"/>
                <w:kern w:val="0"/>
                <w:sz w:val="22"/>
              </w:rPr>
              <w:t>.</w:t>
            </w:r>
            <w:r>
              <w:rPr>
                <w:rFonts w:ascii="宋体" w:eastAsia="宋体" w:hAnsi="宋体" w:cs="宋体" w:hint="eastAsia"/>
                <w:color w:val="000000"/>
                <w:kern w:val="0"/>
                <w:sz w:val="22"/>
              </w:rPr>
              <w:t>自动标注端口连接状态，图形化的展示网络连接情况</w:t>
            </w:r>
            <w:r>
              <w:rPr>
                <w:rFonts w:ascii="宋体" w:eastAsia="宋体" w:hAnsi="宋体" w:cs="宋体" w:hint="eastAsia"/>
                <w:color w:val="000000"/>
                <w:kern w:val="0"/>
                <w:sz w:val="22"/>
              </w:rPr>
              <w:t>.</w:t>
            </w:r>
            <w:r>
              <w:rPr>
                <w:rFonts w:ascii="宋体" w:eastAsia="宋体" w:hAnsi="宋体" w:cs="宋体" w:hint="eastAsia"/>
                <w:color w:val="000000"/>
                <w:kern w:val="0"/>
                <w:sz w:val="22"/>
              </w:rPr>
              <w:t>）三：可靠的网络安全功能、灵活的配置选择（自动检测和阻断网络环路交标注端口</w:t>
            </w:r>
            <w:r>
              <w:rPr>
                <w:rFonts w:ascii="宋体" w:eastAsia="宋体" w:hAnsi="宋体" w:cs="宋体" w:hint="eastAsia"/>
                <w:color w:val="000000"/>
                <w:kern w:val="0"/>
                <w:sz w:val="22"/>
              </w:rPr>
              <w:t>.</w:t>
            </w:r>
            <w:r>
              <w:rPr>
                <w:rFonts w:ascii="宋体" w:eastAsia="宋体" w:hAnsi="宋体" w:cs="宋体" w:hint="eastAsia"/>
                <w:color w:val="000000"/>
                <w:kern w:val="0"/>
                <w:sz w:val="22"/>
              </w:rPr>
              <w:t>隔绝网络风暴</w:t>
            </w:r>
            <w:r>
              <w:rPr>
                <w:rFonts w:ascii="宋体" w:eastAsia="宋体" w:hAnsi="宋体" w:cs="宋体" w:hint="eastAsia"/>
                <w:color w:val="000000"/>
                <w:kern w:val="0"/>
                <w:sz w:val="22"/>
              </w:rPr>
              <w:t>.</w:t>
            </w:r>
            <w:r>
              <w:rPr>
                <w:rFonts w:ascii="宋体" w:eastAsia="宋体" w:hAnsi="宋体" w:cs="宋体" w:hint="eastAsia"/>
                <w:color w:val="000000"/>
                <w:kern w:val="0"/>
                <w:sz w:val="22"/>
              </w:rPr>
              <w:t>方便排查故障</w:t>
            </w:r>
            <w:r>
              <w:rPr>
                <w:rFonts w:ascii="宋体" w:eastAsia="宋体" w:hAnsi="宋体" w:cs="宋体" w:hint="eastAsia"/>
                <w:color w:val="000000"/>
                <w:kern w:val="0"/>
                <w:sz w:val="22"/>
              </w:rPr>
              <w:t>.</w:t>
            </w:r>
            <w:r>
              <w:rPr>
                <w:rFonts w:ascii="宋体" w:eastAsia="宋体" w:hAnsi="宋体" w:cs="宋体" w:hint="eastAsia"/>
                <w:color w:val="000000"/>
                <w:kern w:val="0"/>
                <w:sz w:val="22"/>
              </w:rPr>
              <w:t>可配置多组专网，多组网络可同时传输</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4C4640">
            <w:pPr>
              <w:jc w:val="center"/>
              <w:rPr>
                <w:rFonts w:ascii="宋体" w:eastAsia="宋体" w:hAnsi="宋体" w:cs="宋体"/>
                <w:color w:val="000000"/>
                <w:sz w:val="22"/>
              </w:rPr>
            </w:pP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83</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口千兆</w:t>
            </w:r>
            <w:proofErr w:type="gramStart"/>
            <w:r>
              <w:rPr>
                <w:rFonts w:ascii="宋体" w:eastAsia="宋体" w:hAnsi="宋体" w:cs="宋体" w:hint="eastAsia"/>
                <w:color w:val="000000"/>
                <w:kern w:val="0"/>
                <w:sz w:val="22"/>
              </w:rPr>
              <w:t>一纤</w:t>
            </w:r>
            <w:proofErr w:type="gramEnd"/>
            <w:r>
              <w:rPr>
                <w:rFonts w:ascii="宋体" w:eastAsia="宋体" w:hAnsi="宋体" w:cs="宋体" w:hint="eastAsia"/>
                <w:color w:val="000000"/>
                <w:kern w:val="0"/>
                <w:sz w:val="22"/>
              </w:rPr>
              <w:t>环通</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网络端口：</w:t>
            </w:r>
            <w:r>
              <w:rPr>
                <w:rFonts w:ascii="宋体" w:eastAsia="宋体" w:hAnsi="宋体" w:cs="宋体" w:hint="eastAsia"/>
                <w:color w:val="000000"/>
                <w:kern w:val="0"/>
                <w:sz w:val="22"/>
              </w:rPr>
              <w:t>4</w:t>
            </w:r>
            <w:r>
              <w:rPr>
                <w:rFonts w:ascii="宋体" w:eastAsia="宋体" w:hAnsi="宋体" w:cs="宋体" w:hint="eastAsia"/>
                <w:color w:val="000000"/>
                <w:kern w:val="0"/>
                <w:sz w:val="22"/>
              </w:rPr>
              <w:t>个</w:t>
            </w:r>
            <w:r>
              <w:rPr>
                <w:rFonts w:ascii="宋体" w:eastAsia="宋体" w:hAnsi="宋体" w:cs="宋体" w:hint="eastAsia"/>
                <w:color w:val="000000"/>
                <w:kern w:val="0"/>
                <w:sz w:val="22"/>
              </w:rPr>
              <w:t xml:space="preserve">10/100/1000Base-T(X) </w:t>
            </w:r>
            <w:r>
              <w:rPr>
                <w:rFonts w:ascii="宋体" w:eastAsia="宋体" w:hAnsi="宋体" w:cs="宋体" w:hint="eastAsia"/>
                <w:color w:val="000000"/>
                <w:kern w:val="0"/>
                <w:sz w:val="22"/>
              </w:rPr>
              <w:t>自适应以太网端口；</w:t>
            </w:r>
            <w:proofErr w:type="gramStart"/>
            <w:r>
              <w:rPr>
                <w:rFonts w:ascii="宋体" w:eastAsia="宋体" w:hAnsi="宋体" w:cs="宋体" w:hint="eastAsia"/>
                <w:color w:val="000000"/>
                <w:kern w:val="0"/>
                <w:sz w:val="22"/>
              </w:rPr>
              <w:t>光口速率</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1000Mbps</w:t>
            </w:r>
            <w:r>
              <w:rPr>
                <w:rFonts w:ascii="宋体" w:eastAsia="宋体" w:hAnsi="宋体" w:cs="宋体" w:hint="eastAsia"/>
                <w:color w:val="000000"/>
                <w:kern w:val="0"/>
                <w:sz w:val="22"/>
              </w:rPr>
              <w:t>；光纤端口：</w:t>
            </w:r>
            <w:r>
              <w:rPr>
                <w:rFonts w:ascii="宋体" w:eastAsia="宋体" w:hAnsi="宋体" w:cs="宋体" w:hint="eastAsia"/>
                <w:color w:val="000000"/>
                <w:kern w:val="0"/>
                <w:sz w:val="22"/>
              </w:rPr>
              <w:t xml:space="preserve">2 </w:t>
            </w:r>
            <w:r>
              <w:rPr>
                <w:rFonts w:ascii="宋体" w:eastAsia="宋体" w:hAnsi="宋体" w:cs="宋体" w:hint="eastAsia"/>
                <w:color w:val="000000"/>
                <w:kern w:val="0"/>
                <w:sz w:val="22"/>
              </w:rPr>
              <w:t>组单模</w:t>
            </w:r>
            <w:r>
              <w:rPr>
                <w:rFonts w:ascii="宋体" w:eastAsia="宋体" w:hAnsi="宋体" w:cs="宋体" w:hint="eastAsia"/>
                <w:color w:val="000000"/>
                <w:kern w:val="0"/>
                <w:sz w:val="22"/>
              </w:rPr>
              <w:t xml:space="preserve"> FC </w:t>
            </w:r>
            <w:r>
              <w:rPr>
                <w:rFonts w:ascii="宋体" w:eastAsia="宋体" w:hAnsi="宋体" w:cs="宋体" w:hint="eastAsia"/>
                <w:color w:val="000000"/>
                <w:kern w:val="0"/>
                <w:sz w:val="22"/>
              </w:rPr>
              <w:t>光纤端口</w:t>
            </w:r>
            <w:r>
              <w:rPr>
                <w:rFonts w:ascii="宋体" w:eastAsia="宋体" w:hAnsi="宋体" w:cs="宋体" w:hint="eastAsia"/>
                <w:color w:val="000000"/>
                <w:kern w:val="0"/>
                <w:sz w:val="22"/>
              </w:rPr>
              <w:t>(</w:t>
            </w:r>
            <w:r>
              <w:rPr>
                <w:rFonts w:ascii="宋体" w:eastAsia="宋体" w:hAnsi="宋体" w:cs="宋体" w:hint="eastAsia"/>
                <w:color w:val="000000"/>
                <w:kern w:val="0"/>
                <w:sz w:val="22"/>
              </w:rPr>
              <w:t>光纤尺寸</w:t>
            </w:r>
            <w:r>
              <w:rPr>
                <w:rFonts w:ascii="宋体" w:eastAsia="宋体" w:hAnsi="宋体" w:cs="宋体" w:hint="eastAsia"/>
                <w:color w:val="000000"/>
                <w:kern w:val="0"/>
                <w:sz w:val="22"/>
              </w:rPr>
              <w:t xml:space="preserve"> 9/125 </w:t>
            </w:r>
            <w:r>
              <w:rPr>
                <w:rStyle w:val="font51"/>
                <w:rFonts w:hint="default"/>
              </w:rPr>
              <w:t>µ</w:t>
            </w:r>
            <w:r>
              <w:rPr>
                <w:rStyle w:val="font41"/>
                <w:rFonts w:ascii="宋体" w:eastAsia="宋体" w:hAnsi="宋体" w:cs="宋体" w:hint="default"/>
              </w:rPr>
              <w:t>m)</w:t>
            </w:r>
            <w:r>
              <w:rPr>
                <w:rStyle w:val="font41"/>
                <w:rFonts w:ascii="宋体" w:eastAsia="宋体" w:hAnsi="宋体" w:cs="宋体" w:hint="default"/>
              </w:rPr>
              <w:t>；光纤端口属性：单模</w:t>
            </w:r>
            <w:r>
              <w:rPr>
                <w:rStyle w:val="font41"/>
                <w:rFonts w:ascii="宋体" w:eastAsia="宋体" w:hAnsi="宋体" w:cs="宋体" w:hint="default"/>
              </w:rPr>
              <w:t xml:space="preserve"> 1310/1550nm</w:t>
            </w:r>
            <w:r>
              <w:rPr>
                <w:rStyle w:val="font41"/>
                <w:rFonts w:ascii="宋体" w:eastAsia="宋体" w:hAnsi="宋体" w:cs="宋体" w:hint="default"/>
              </w:rPr>
              <w:t>，多模</w:t>
            </w:r>
            <w:r>
              <w:rPr>
                <w:rStyle w:val="font41"/>
                <w:rFonts w:ascii="宋体" w:eastAsia="宋体" w:hAnsi="宋体" w:cs="宋体" w:hint="default"/>
              </w:rPr>
              <w:t>850/1310nm</w:t>
            </w:r>
            <w:r>
              <w:rPr>
                <w:rStyle w:val="font41"/>
                <w:rFonts w:ascii="宋体" w:eastAsia="宋体" w:hAnsi="宋体" w:cs="宋体" w:hint="default"/>
              </w:rPr>
              <w:t>；传输距离：默认</w:t>
            </w:r>
            <w:r>
              <w:rPr>
                <w:rStyle w:val="font41"/>
                <w:rFonts w:ascii="宋体" w:eastAsia="宋体" w:hAnsi="宋体" w:cs="宋体" w:hint="default"/>
              </w:rPr>
              <w:t>20km</w:t>
            </w:r>
            <w:r>
              <w:rPr>
                <w:rStyle w:val="font41"/>
                <w:rFonts w:ascii="宋体" w:eastAsia="宋体" w:hAnsi="宋体" w:cs="宋体" w:hint="default"/>
              </w:rPr>
              <w:t>单模，可定制距离；额定输入电压：</w:t>
            </w:r>
            <w:r>
              <w:rPr>
                <w:rStyle w:val="font41"/>
                <w:rFonts w:ascii="宋体" w:eastAsia="宋体" w:hAnsi="宋体" w:cs="宋体" w:hint="default"/>
              </w:rPr>
              <w:t>DC12V</w:t>
            </w:r>
            <w:r>
              <w:rPr>
                <w:rStyle w:val="font41"/>
                <w:rFonts w:ascii="宋体" w:eastAsia="宋体" w:hAnsi="宋体" w:cs="宋体" w:hint="default"/>
              </w:rPr>
              <w:t>；功耗：</w:t>
            </w:r>
            <w:r>
              <w:rPr>
                <w:rStyle w:val="font41"/>
                <w:rFonts w:ascii="宋体" w:eastAsia="宋体" w:hAnsi="宋体" w:cs="宋体" w:hint="default"/>
              </w:rPr>
              <w:t>5W</w:t>
            </w:r>
            <w:r>
              <w:rPr>
                <w:rStyle w:val="font41"/>
                <w:rFonts w:ascii="宋体" w:eastAsia="宋体" w:hAnsi="宋体" w:cs="宋体" w:hint="default"/>
              </w:rPr>
              <w:t>；背板带宽：</w:t>
            </w:r>
            <w:r>
              <w:rPr>
                <w:rStyle w:val="font41"/>
                <w:rFonts w:ascii="宋体" w:eastAsia="宋体" w:hAnsi="宋体" w:cs="宋体" w:hint="default"/>
              </w:rPr>
              <w:t>12G</w:t>
            </w:r>
            <w:r>
              <w:rPr>
                <w:rStyle w:val="font41"/>
                <w:rFonts w:ascii="宋体" w:eastAsia="宋体" w:hAnsi="宋体" w:cs="宋体" w:hint="default"/>
              </w:rPr>
              <w:t>；工作温度：</w:t>
            </w:r>
            <w:r>
              <w:rPr>
                <w:rStyle w:val="font41"/>
                <w:rFonts w:ascii="宋体" w:eastAsia="宋体" w:hAnsi="宋体" w:cs="宋体" w:hint="default"/>
              </w:rPr>
              <w:t>-40 ~ 85℃</w:t>
            </w:r>
            <w:r>
              <w:rPr>
                <w:rStyle w:val="font41"/>
                <w:rFonts w:ascii="宋体" w:eastAsia="宋体" w:hAnsi="宋体" w:cs="宋体" w:hint="default"/>
              </w:rPr>
              <w:t>；工作湿度：</w:t>
            </w:r>
            <w:r>
              <w:rPr>
                <w:rStyle w:val="font41"/>
                <w:rFonts w:ascii="宋体" w:eastAsia="宋体" w:hAnsi="宋体" w:cs="宋体" w:hint="default"/>
              </w:rPr>
              <w:t>5% ~ 90%</w:t>
            </w:r>
            <w:r>
              <w:rPr>
                <w:rStyle w:val="font41"/>
                <w:rFonts w:ascii="宋体" w:eastAsia="宋体" w:hAnsi="宋体" w:cs="宋体" w:hint="default"/>
              </w:rPr>
              <w:t>；外形尺寸：</w:t>
            </w:r>
            <w:r>
              <w:rPr>
                <w:rStyle w:val="font41"/>
                <w:rFonts w:ascii="宋体" w:eastAsia="宋体" w:hAnsi="宋体" w:cs="宋体" w:hint="default"/>
              </w:rPr>
              <w:t>174×174×30mm.</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84</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立杆</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w:t>
            </w:r>
            <w:r>
              <w:rPr>
                <w:rFonts w:ascii="宋体" w:eastAsia="宋体" w:hAnsi="宋体" w:cs="宋体" w:hint="eastAsia"/>
                <w:color w:val="000000"/>
                <w:kern w:val="0"/>
                <w:sz w:val="22"/>
              </w:rPr>
              <w:t>米景观杆，</w:t>
            </w:r>
            <w:r>
              <w:rPr>
                <w:rFonts w:ascii="宋体" w:eastAsia="宋体" w:hAnsi="宋体" w:cs="宋体" w:hint="eastAsia"/>
                <w:color w:val="000000"/>
                <w:kern w:val="0"/>
                <w:sz w:val="22"/>
              </w:rPr>
              <w:t>2</w:t>
            </w:r>
            <w:r>
              <w:rPr>
                <w:rFonts w:ascii="宋体" w:eastAsia="宋体" w:hAnsi="宋体" w:cs="宋体" w:hint="eastAsia"/>
                <w:color w:val="000000"/>
                <w:kern w:val="0"/>
                <w:sz w:val="22"/>
              </w:rPr>
              <w:t>米横臂、静电喷塑</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85</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立杆</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3.5</w:t>
            </w:r>
            <w:r>
              <w:rPr>
                <w:rFonts w:ascii="宋体" w:eastAsia="宋体" w:hAnsi="宋体" w:cs="宋体" w:hint="eastAsia"/>
                <w:color w:val="000000"/>
                <w:kern w:val="0"/>
                <w:sz w:val="22"/>
              </w:rPr>
              <w:t>米、</w:t>
            </w:r>
            <w:r>
              <w:rPr>
                <w:rFonts w:ascii="宋体" w:eastAsia="宋体" w:hAnsi="宋体" w:cs="宋体" w:hint="eastAsia"/>
                <w:color w:val="000000"/>
                <w:kern w:val="0"/>
                <w:sz w:val="22"/>
              </w:rPr>
              <w:t>1.5</w:t>
            </w:r>
            <w:r>
              <w:rPr>
                <w:rFonts w:ascii="宋体" w:eastAsia="宋体" w:hAnsi="宋体" w:cs="宋体" w:hint="eastAsia"/>
                <w:color w:val="000000"/>
                <w:kern w:val="0"/>
                <w:sz w:val="22"/>
              </w:rPr>
              <w:t>米横臂、静电喷塑</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86</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混泥土浇筑</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开挖深</w:t>
            </w:r>
            <w:proofErr w:type="gramEnd"/>
            <w:r>
              <w:rPr>
                <w:rFonts w:ascii="宋体" w:eastAsia="宋体" w:hAnsi="宋体" w:cs="宋体" w:hint="eastAsia"/>
                <w:color w:val="000000"/>
                <w:kern w:val="0"/>
                <w:sz w:val="22"/>
              </w:rPr>
              <w:t>80cm*80cm</w:t>
            </w:r>
            <w:r>
              <w:rPr>
                <w:rFonts w:ascii="宋体" w:eastAsia="宋体" w:hAnsi="宋体" w:cs="宋体" w:hint="eastAsia"/>
                <w:color w:val="000000"/>
                <w:kern w:val="0"/>
                <w:sz w:val="22"/>
              </w:rPr>
              <w:t>立方基础</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87</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汇聚网络箱</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w:t>
            </w:r>
            <w:r>
              <w:rPr>
                <w:rFonts w:ascii="宋体" w:eastAsia="宋体" w:hAnsi="宋体" w:cs="宋体" w:hint="eastAsia"/>
                <w:color w:val="000000"/>
                <w:kern w:val="0"/>
                <w:sz w:val="22"/>
              </w:rPr>
              <w:t>口千兆</w:t>
            </w:r>
            <w:proofErr w:type="gramStart"/>
            <w:r>
              <w:rPr>
                <w:rFonts w:ascii="宋体" w:eastAsia="宋体" w:hAnsi="宋体" w:cs="宋体" w:hint="eastAsia"/>
                <w:color w:val="000000"/>
                <w:kern w:val="0"/>
                <w:sz w:val="22"/>
              </w:rPr>
              <w:t>一纤</w:t>
            </w:r>
            <w:proofErr w:type="gramEnd"/>
            <w:r>
              <w:rPr>
                <w:rFonts w:ascii="宋体" w:eastAsia="宋体" w:hAnsi="宋体" w:cs="宋体" w:hint="eastAsia"/>
                <w:color w:val="000000"/>
                <w:kern w:val="0"/>
                <w:sz w:val="22"/>
              </w:rPr>
              <w:t>环通</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w:t>
            </w:r>
            <w:r>
              <w:rPr>
                <w:rFonts w:ascii="宋体" w:eastAsia="宋体" w:hAnsi="宋体" w:cs="宋体" w:hint="eastAsia"/>
                <w:color w:val="000000"/>
                <w:kern w:val="0"/>
                <w:sz w:val="22"/>
              </w:rPr>
              <w:t>，漏电保护空开</w:t>
            </w:r>
            <w:r>
              <w:rPr>
                <w:rFonts w:ascii="宋体" w:eastAsia="宋体" w:hAnsi="宋体" w:cs="宋体" w:hint="eastAsia"/>
                <w:color w:val="000000"/>
                <w:kern w:val="0"/>
                <w:sz w:val="22"/>
              </w:rPr>
              <w:t>16A1</w:t>
            </w:r>
            <w:r>
              <w:rPr>
                <w:rFonts w:ascii="宋体" w:eastAsia="宋体" w:hAnsi="宋体" w:cs="宋体" w:hint="eastAsia"/>
                <w:color w:val="000000"/>
                <w:kern w:val="0"/>
                <w:sz w:val="22"/>
              </w:rPr>
              <w:t>个，导轨插座</w:t>
            </w:r>
            <w:r>
              <w:rPr>
                <w:rFonts w:ascii="宋体" w:eastAsia="宋体" w:hAnsi="宋体" w:cs="宋体" w:hint="eastAsia"/>
                <w:color w:val="000000"/>
                <w:kern w:val="0"/>
                <w:sz w:val="22"/>
              </w:rPr>
              <w:t>5</w:t>
            </w:r>
            <w:r>
              <w:rPr>
                <w:rFonts w:ascii="宋体" w:eastAsia="宋体" w:hAnsi="宋体" w:cs="宋体" w:hint="eastAsia"/>
                <w:color w:val="000000"/>
                <w:kern w:val="0"/>
                <w:sz w:val="22"/>
              </w:rPr>
              <w:t>孔</w:t>
            </w:r>
            <w:r>
              <w:rPr>
                <w:rFonts w:ascii="宋体" w:eastAsia="宋体" w:hAnsi="宋体" w:cs="宋体" w:hint="eastAsia"/>
                <w:color w:val="000000"/>
                <w:kern w:val="0"/>
                <w:sz w:val="22"/>
              </w:rPr>
              <w:t>2</w:t>
            </w:r>
            <w:r>
              <w:rPr>
                <w:rFonts w:ascii="宋体" w:eastAsia="宋体" w:hAnsi="宋体" w:cs="宋体" w:hint="eastAsia"/>
                <w:color w:val="000000"/>
                <w:kern w:val="0"/>
                <w:sz w:val="22"/>
              </w:rPr>
              <w:t>个，光纤终端盒</w:t>
            </w:r>
            <w:r>
              <w:rPr>
                <w:rFonts w:ascii="宋体" w:eastAsia="宋体" w:hAnsi="宋体" w:cs="宋体" w:hint="eastAsia"/>
                <w:color w:val="000000"/>
                <w:kern w:val="0"/>
                <w:sz w:val="22"/>
              </w:rPr>
              <w:t>1</w:t>
            </w:r>
            <w:r>
              <w:rPr>
                <w:rFonts w:ascii="宋体" w:eastAsia="宋体" w:hAnsi="宋体" w:cs="宋体" w:hint="eastAsia"/>
                <w:color w:val="000000"/>
                <w:kern w:val="0"/>
                <w:sz w:val="22"/>
              </w:rPr>
              <w:t>个（</w:t>
            </w:r>
            <w:r>
              <w:rPr>
                <w:rFonts w:ascii="宋体" w:eastAsia="宋体" w:hAnsi="宋体" w:cs="宋体" w:hint="eastAsia"/>
                <w:color w:val="000000"/>
                <w:kern w:val="0"/>
                <w:sz w:val="22"/>
              </w:rPr>
              <w:t>4</w:t>
            </w:r>
            <w:r>
              <w:rPr>
                <w:rFonts w:ascii="宋体" w:eastAsia="宋体" w:hAnsi="宋体" w:cs="宋体" w:hint="eastAsia"/>
                <w:color w:val="000000"/>
                <w:kern w:val="0"/>
                <w:sz w:val="22"/>
              </w:rPr>
              <w:t>出口），</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88</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r>
              <w:rPr>
                <w:rFonts w:ascii="宋体" w:eastAsia="宋体" w:hAnsi="宋体" w:cs="宋体" w:hint="eastAsia"/>
                <w:color w:val="000000"/>
                <w:kern w:val="0"/>
                <w:sz w:val="22"/>
              </w:rPr>
              <w:t>路千兆监控专用交换机</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外置电源；</w:t>
            </w:r>
            <w:r>
              <w:rPr>
                <w:rFonts w:ascii="宋体" w:eastAsia="宋体" w:hAnsi="宋体" w:cs="宋体" w:hint="eastAsia"/>
                <w:color w:val="000000"/>
                <w:kern w:val="0"/>
                <w:sz w:val="22"/>
              </w:rPr>
              <w:t>8</w:t>
            </w:r>
            <w:r>
              <w:rPr>
                <w:rFonts w:ascii="宋体" w:eastAsia="宋体" w:hAnsi="宋体" w:cs="宋体" w:hint="eastAsia"/>
                <w:color w:val="000000"/>
                <w:kern w:val="0"/>
                <w:sz w:val="22"/>
              </w:rPr>
              <w:t>个千兆网口</w:t>
            </w:r>
            <w:r>
              <w:rPr>
                <w:rFonts w:ascii="宋体" w:eastAsia="宋体" w:hAnsi="宋体" w:cs="宋体" w:hint="eastAsia"/>
                <w:color w:val="000000"/>
                <w:kern w:val="0"/>
                <w:sz w:val="22"/>
              </w:rPr>
              <w:t>+2</w:t>
            </w:r>
            <w:r>
              <w:rPr>
                <w:rFonts w:ascii="宋体" w:eastAsia="宋体" w:hAnsi="宋体" w:cs="宋体" w:hint="eastAsia"/>
                <w:color w:val="000000"/>
                <w:kern w:val="0"/>
                <w:sz w:val="22"/>
              </w:rPr>
              <w:t>个千兆上联网口</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89</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网线</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超五类</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电缆</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RVV2*2.5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主光纤</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单</w:t>
            </w:r>
            <w:proofErr w:type="gramStart"/>
            <w:r>
              <w:rPr>
                <w:rFonts w:ascii="宋体" w:eastAsia="宋体" w:hAnsi="宋体" w:cs="宋体" w:hint="eastAsia"/>
                <w:color w:val="000000"/>
                <w:kern w:val="0"/>
                <w:sz w:val="22"/>
              </w:rPr>
              <w:t>纤</w:t>
            </w:r>
            <w:proofErr w:type="gramEnd"/>
            <w:r>
              <w:rPr>
                <w:rFonts w:ascii="宋体" w:eastAsia="宋体" w:hAnsi="宋体" w:cs="宋体" w:hint="eastAsia"/>
                <w:color w:val="000000"/>
                <w:kern w:val="0"/>
                <w:sz w:val="22"/>
              </w:rPr>
              <w:t>单模</w:t>
            </w:r>
            <w:r>
              <w:rPr>
                <w:rFonts w:ascii="宋体" w:eastAsia="宋体" w:hAnsi="宋体" w:cs="宋体" w:hint="eastAsia"/>
                <w:color w:val="000000"/>
                <w:kern w:val="0"/>
                <w:sz w:val="22"/>
              </w:rPr>
              <w:t>12</w:t>
            </w:r>
            <w:r>
              <w:rPr>
                <w:rFonts w:ascii="宋体" w:eastAsia="宋体" w:hAnsi="宋体" w:cs="宋体" w:hint="eastAsia"/>
                <w:color w:val="000000"/>
                <w:kern w:val="0"/>
                <w:sz w:val="22"/>
              </w:rPr>
              <w:t>芯</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92</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尾</w:t>
            </w:r>
            <w:proofErr w:type="gramStart"/>
            <w:r>
              <w:rPr>
                <w:rFonts w:ascii="宋体" w:eastAsia="宋体" w:hAnsi="宋体" w:cs="宋体" w:hint="eastAsia"/>
                <w:color w:val="000000"/>
                <w:kern w:val="0"/>
                <w:sz w:val="22"/>
              </w:rPr>
              <w:t>纤</w:t>
            </w:r>
            <w:proofErr w:type="gramEnd"/>
            <w:r>
              <w:rPr>
                <w:rFonts w:ascii="宋体" w:eastAsia="宋体" w:hAnsi="宋体" w:cs="宋体" w:hint="eastAsia"/>
                <w:color w:val="000000"/>
                <w:kern w:val="0"/>
                <w:sz w:val="22"/>
              </w:rPr>
              <w:t>熔接</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尾</w:t>
            </w:r>
            <w:proofErr w:type="gramStart"/>
            <w:r>
              <w:rPr>
                <w:rFonts w:ascii="宋体" w:eastAsia="宋体" w:hAnsi="宋体" w:cs="宋体" w:hint="eastAsia"/>
                <w:color w:val="000000"/>
                <w:kern w:val="0"/>
                <w:sz w:val="22"/>
              </w:rPr>
              <w:t>纤</w:t>
            </w:r>
            <w:proofErr w:type="gramEnd"/>
            <w:r>
              <w:rPr>
                <w:rFonts w:ascii="宋体" w:eastAsia="宋体" w:hAnsi="宋体" w:cs="宋体" w:hint="eastAsia"/>
                <w:color w:val="000000"/>
                <w:kern w:val="0"/>
                <w:sz w:val="22"/>
              </w:rPr>
              <w:t>热熔接</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93</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PVC</w:t>
            </w:r>
            <w:r>
              <w:rPr>
                <w:rFonts w:ascii="宋体" w:eastAsia="宋体" w:hAnsi="宋体" w:cs="宋体" w:hint="eastAsia"/>
                <w:color w:val="000000"/>
                <w:kern w:val="0"/>
                <w:sz w:val="22"/>
              </w:rPr>
              <w:t>管</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PVC</w:t>
            </w:r>
            <w:r>
              <w:rPr>
                <w:rFonts w:ascii="宋体" w:eastAsia="宋体" w:hAnsi="宋体" w:cs="宋体" w:hint="eastAsia"/>
                <w:color w:val="000000"/>
                <w:kern w:val="0"/>
                <w:sz w:val="22"/>
              </w:rPr>
              <w:t>材质，直径</w:t>
            </w:r>
            <w:r>
              <w:rPr>
                <w:rFonts w:ascii="宋体" w:eastAsia="宋体" w:hAnsi="宋体" w:cs="宋体" w:hint="eastAsia"/>
                <w:color w:val="000000"/>
                <w:kern w:val="0"/>
                <w:sz w:val="22"/>
              </w:rPr>
              <w:t>20</w:t>
            </w:r>
            <w:r>
              <w:rPr>
                <w:rFonts w:ascii="宋体" w:eastAsia="宋体" w:hAnsi="宋体" w:cs="宋体" w:hint="eastAsia"/>
                <w:color w:val="000000"/>
                <w:kern w:val="0"/>
                <w:sz w:val="22"/>
              </w:rPr>
              <w:t>，防火耐腐蚀</w:t>
            </w:r>
            <w:r>
              <w:rPr>
                <w:rFonts w:ascii="宋体" w:eastAsia="宋体" w:hAnsi="宋体" w:cs="宋体" w:hint="eastAsia"/>
                <w:color w:val="000000"/>
                <w:kern w:val="0"/>
                <w:sz w:val="22"/>
              </w:rPr>
              <w:t>4m/</w:t>
            </w:r>
            <w:r>
              <w:rPr>
                <w:rFonts w:ascii="宋体" w:eastAsia="宋体" w:hAnsi="宋体" w:cs="宋体" w:hint="eastAsia"/>
                <w:color w:val="000000"/>
                <w:kern w:val="0"/>
                <w:sz w:val="22"/>
              </w:rPr>
              <w:t>根</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94</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自攻丝</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防锈自攻丝</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KG</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95</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电工胶带</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防腐、防水</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卷</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96</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视频专用硬盘</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工业级</w:t>
            </w:r>
            <w:r>
              <w:rPr>
                <w:rFonts w:ascii="宋体" w:eastAsia="宋体" w:hAnsi="宋体" w:cs="宋体" w:hint="eastAsia"/>
                <w:color w:val="000000"/>
                <w:kern w:val="0"/>
                <w:sz w:val="22"/>
              </w:rPr>
              <w:t xml:space="preserve"> 4T 7200</w:t>
            </w:r>
            <w:r>
              <w:rPr>
                <w:rFonts w:ascii="宋体" w:eastAsia="宋体" w:hAnsi="宋体" w:cs="宋体" w:hint="eastAsia"/>
                <w:color w:val="000000"/>
                <w:kern w:val="0"/>
                <w:sz w:val="22"/>
              </w:rPr>
              <w:t>转（储存</w:t>
            </w:r>
            <w:r>
              <w:rPr>
                <w:rFonts w:ascii="宋体" w:eastAsia="宋体" w:hAnsi="宋体" w:cs="宋体" w:hint="eastAsia"/>
                <w:color w:val="000000"/>
                <w:kern w:val="0"/>
                <w:sz w:val="22"/>
              </w:rPr>
              <w:t>100</w:t>
            </w:r>
            <w:r>
              <w:rPr>
                <w:rFonts w:ascii="宋体" w:eastAsia="宋体" w:hAnsi="宋体" w:cs="宋体" w:hint="eastAsia"/>
                <w:color w:val="000000"/>
                <w:kern w:val="0"/>
                <w:sz w:val="22"/>
              </w:rPr>
              <w:t>天）</w:t>
            </w:r>
            <w:r>
              <w:rPr>
                <w:rFonts w:ascii="宋体" w:eastAsia="宋体" w:hAnsi="宋体" w:cs="宋体" w:hint="eastAsia"/>
                <w:color w:val="000000"/>
                <w:kern w:val="0"/>
                <w:sz w:val="2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97</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机柜</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22U</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98</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视频工作站</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含显示器，软件，电脑主机</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99</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PDU</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8</w:t>
            </w:r>
            <w:r>
              <w:rPr>
                <w:rFonts w:ascii="宋体" w:eastAsia="宋体" w:hAnsi="宋体" w:cs="宋体" w:hint="eastAsia"/>
                <w:color w:val="000000"/>
                <w:kern w:val="0"/>
                <w:sz w:val="22"/>
              </w:rPr>
              <w:t>位</w:t>
            </w:r>
            <w:r>
              <w:rPr>
                <w:rFonts w:ascii="宋体" w:eastAsia="宋体" w:hAnsi="宋体" w:cs="宋体" w:hint="eastAsia"/>
                <w:color w:val="000000"/>
                <w:kern w:val="0"/>
                <w:sz w:val="22"/>
              </w:rPr>
              <w:t xml:space="preserve">10A </w:t>
            </w:r>
            <w:r>
              <w:rPr>
                <w:rFonts w:ascii="宋体" w:eastAsia="宋体" w:hAnsi="宋体" w:cs="宋体" w:hint="eastAsia"/>
                <w:color w:val="000000"/>
                <w:kern w:val="0"/>
                <w:sz w:val="22"/>
              </w:rPr>
              <w:t>防雷</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多用孔</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开关</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根</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100</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显示器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24</w:t>
            </w:r>
            <w:r>
              <w:rPr>
                <w:rFonts w:ascii="宋体" w:eastAsia="宋体" w:hAnsi="宋体" w:cs="宋体" w:hint="eastAsia"/>
                <w:color w:val="000000"/>
                <w:kern w:val="0"/>
                <w:sz w:val="22"/>
              </w:rPr>
              <w:t>寸</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75"/>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七、</w:t>
            </w:r>
            <w:proofErr w:type="gramStart"/>
            <w:r>
              <w:rPr>
                <w:rFonts w:ascii="宋体" w:eastAsia="宋体" w:hAnsi="宋体" w:cs="宋体" w:hint="eastAsia"/>
                <w:b/>
                <w:color w:val="000000"/>
                <w:kern w:val="0"/>
                <w:sz w:val="22"/>
              </w:rPr>
              <w:t>主综治</w:t>
            </w:r>
            <w:proofErr w:type="gramEnd"/>
            <w:r>
              <w:rPr>
                <w:rFonts w:ascii="宋体" w:eastAsia="宋体" w:hAnsi="宋体" w:cs="宋体" w:hint="eastAsia"/>
                <w:b/>
                <w:color w:val="000000"/>
                <w:kern w:val="0"/>
                <w:sz w:val="22"/>
              </w:rPr>
              <w:t>办中心</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r>
              <w:rPr>
                <w:rFonts w:ascii="宋体" w:eastAsia="宋体" w:hAnsi="宋体" w:cs="宋体" w:hint="eastAsia"/>
                <w:color w:val="000000"/>
                <w:kern w:val="0"/>
                <w:sz w:val="22"/>
              </w:rPr>
              <w:t>寸液晶拼接单元</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原装</w:t>
            </w:r>
            <w:r>
              <w:rPr>
                <w:rFonts w:ascii="宋体" w:eastAsia="宋体" w:hAnsi="宋体" w:cs="宋体" w:hint="eastAsia"/>
                <w:color w:val="000000"/>
                <w:kern w:val="0"/>
                <w:sz w:val="22"/>
              </w:rPr>
              <w:t xml:space="preserve">DID </w:t>
            </w:r>
            <w:r>
              <w:rPr>
                <w:rFonts w:ascii="宋体" w:eastAsia="宋体" w:hAnsi="宋体" w:cs="宋体" w:hint="eastAsia"/>
                <w:color w:val="000000"/>
                <w:kern w:val="0"/>
                <w:sz w:val="22"/>
              </w:rPr>
              <w:t>FHD-LED</w:t>
            </w:r>
            <w:r>
              <w:rPr>
                <w:rFonts w:ascii="宋体" w:eastAsia="宋体" w:hAnsi="宋体" w:cs="宋体" w:hint="eastAsia"/>
                <w:color w:val="000000"/>
                <w:kern w:val="0"/>
                <w:sz w:val="22"/>
              </w:rPr>
              <w:t>屏</w:t>
            </w:r>
            <w:r>
              <w:rPr>
                <w:rFonts w:ascii="宋体" w:eastAsia="宋体" w:hAnsi="宋体" w:cs="宋体" w:hint="eastAsia"/>
                <w:color w:val="000000"/>
                <w:kern w:val="0"/>
                <w:sz w:val="22"/>
              </w:rPr>
              <w:br/>
            </w:r>
            <w:r>
              <w:rPr>
                <w:rFonts w:ascii="宋体" w:eastAsia="宋体" w:hAnsi="宋体" w:cs="宋体" w:hint="eastAsia"/>
                <w:color w:val="000000"/>
                <w:kern w:val="0"/>
                <w:sz w:val="22"/>
              </w:rPr>
              <w:t>亮度：</w:t>
            </w:r>
            <w:r>
              <w:rPr>
                <w:rFonts w:ascii="宋体" w:eastAsia="宋体" w:hAnsi="宋体" w:cs="宋体" w:hint="eastAsia"/>
                <w:color w:val="000000"/>
                <w:kern w:val="0"/>
                <w:sz w:val="22"/>
              </w:rPr>
              <w:t>500cd/</w:t>
            </w:r>
            <w:r>
              <w:rPr>
                <w:rFonts w:ascii="宋体" w:eastAsia="宋体" w:hAnsi="宋体" w:cs="宋体" w:hint="eastAsia"/>
                <w:color w:val="000000"/>
                <w:kern w:val="0"/>
                <w:sz w:val="22"/>
              </w:rPr>
              <w:t>㎡</w:t>
            </w:r>
            <w:r>
              <w:rPr>
                <w:rFonts w:ascii="宋体" w:eastAsia="宋体" w:hAnsi="宋体" w:cs="宋体" w:hint="eastAsia"/>
                <w:color w:val="000000"/>
                <w:kern w:val="0"/>
                <w:sz w:val="22"/>
              </w:rPr>
              <w:br/>
            </w:r>
            <w:r>
              <w:rPr>
                <w:rFonts w:ascii="宋体" w:eastAsia="宋体" w:hAnsi="宋体" w:cs="宋体" w:hint="eastAsia"/>
                <w:color w:val="000000"/>
                <w:kern w:val="0"/>
                <w:sz w:val="22"/>
              </w:rPr>
              <w:t>对比度：</w:t>
            </w:r>
            <w:r>
              <w:rPr>
                <w:rFonts w:ascii="宋体" w:eastAsia="宋体" w:hAnsi="宋体" w:cs="宋体" w:hint="eastAsia"/>
                <w:color w:val="000000"/>
                <w:kern w:val="0"/>
                <w:sz w:val="22"/>
              </w:rPr>
              <w:t>3500</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br/>
              <w:t>W1211.5mm</w:t>
            </w:r>
            <w:r>
              <w:rPr>
                <w:rFonts w:ascii="宋体" w:eastAsia="宋体" w:hAnsi="宋体" w:cs="宋体" w:hint="eastAsia"/>
                <w:color w:val="000000"/>
                <w:kern w:val="0"/>
                <w:sz w:val="22"/>
              </w:rPr>
              <w:t>×</w:t>
            </w:r>
            <w:r>
              <w:rPr>
                <w:rFonts w:ascii="宋体" w:eastAsia="宋体" w:hAnsi="宋体" w:cs="宋体" w:hint="eastAsia"/>
                <w:color w:val="000000"/>
                <w:kern w:val="0"/>
                <w:sz w:val="22"/>
              </w:rPr>
              <w:t>H683.3 m</w:t>
            </w:r>
            <w:r>
              <w:rPr>
                <w:rFonts w:ascii="宋体" w:eastAsia="宋体" w:hAnsi="宋体" w:cs="宋体" w:hint="eastAsia"/>
                <w:color w:val="000000"/>
                <w:kern w:val="0"/>
                <w:sz w:val="22"/>
              </w:rPr>
              <w:t>智能</w:t>
            </w:r>
            <w:r>
              <w:rPr>
                <w:rFonts w:ascii="宋体" w:eastAsia="宋体" w:hAnsi="宋体" w:cs="宋体" w:hint="eastAsia"/>
                <w:color w:val="000000"/>
                <w:kern w:val="0"/>
                <w:sz w:val="22"/>
              </w:rPr>
              <w:t xml:space="preserve">m </w:t>
            </w:r>
            <w:r>
              <w:rPr>
                <w:rFonts w:ascii="宋体" w:eastAsia="宋体" w:hAnsi="宋体" w:cs="宋体" w:hint="eastAsia"/>
                <w:color w:val="000000"/>
                <w:kern w:val="0"/>
                <w:sz w:val="22"/>
              </w:rPr>
              <w:br/>
            </w:r>
            <w:r>
              <w:rPr>
                <w:rFonts w:ascii="宋体" w:eastAsia="宋体" w:hAnsi="宋体" w:cs="宋体" w:hint="eastAsia"/>
                <w:color w:val="000000"/>
                <w:kern w:val="0"/>
                <w:sz w:val="22"/>
              </w:rPr>
              <w:t>上下左右物理拼接缝≦</w:t>
            </w:r>
            <w:r>
              <w:rPr>
                <w:rFonts w:ascii="宋体" w:eastAsia="宋体" w:hAnsi="宋体" w:cs="宋体" w:hint="eastAsia"/>
                <w:color w:val="000000"/>
                <w:kern w:val="0"/>
                <w:sz w:val="22"/>
              </w:rPr>
              <w:t xml:space="preserve">1.8mm8)                            </w:t>
            </w: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、大屏具有输入信号丢失检测的方法及装置，能有效防止因传送数据丢失而引起的模糊现象。</w:t>
            </w:r>
            <w:r>
              <w:rPr>
                <w:rFonts w:ascii="宋体" w:eastAsia="宋体" w:hAnsi="宋体" w:cs="宋体" w:hint="eastAsia"/>
                <w:color w:val="000000"/>
                <w:kern w:val="0"/>
                <w:sz w:val="22"/>
              </w:rPr>
              <w:t xml:space="preserve"> 2</w:t>
            </w:r>
            <w:r>
              <w:rPr>
                <w:rFonts w:ascii="宋体" w:eastAsia="宋体" w:hAnsi="宋体" w:cs="宋体" w:hint="eastAsia"/>
                <w:color w:val="000000"/>
                <w:kern w:val="0"/>
                <w:sz w:val="22"/>
              </w:rPr>
              <w:t>、大屏具有</w:t>
            </w:r>
            <w:r>
              <w:rPr>
                <w:rFonts w:ascii="宋体" w:eastAsia="宋体" w:hAnsi="宋体" w:cs="宋体" w:hint="eastAsia"/>
                <w:color w:val="000000"/>
                <w:kern w:val="0"/>
                <w:sz w:val="22"/>
              </w:rPr>
              <w:t>SD</w:t>
            </w:r>
            <w:proofErr w:type="gramStart"/>
            <w:r>
              <w:rPr>
                <w:rFonts w:ascii="宋体" w:eastAsia="宋体" w:hAnsi="宋体" w:cs="宋体" w:hint="eastAsia"/>
                <w:color w:val="000000"/>
                <w:kern w:val="0"/>
                <w:sz w:val="22"/>
              </w:rPr>
              <w:t>智检引擎</w:t>
            </w:r>
            <w:proofErr w:type="gramEnd"/>
            <w:r>
              <w:rPr>
                <w:rFonts w:ascii="宋体" w:eastAsia="宋体" w:hAnsi="宋体" w:cs="宋体" w:hint="eastAsia"/>
                <w:color w:val="000000"/>
                <w:kern w:val="0"/>
                <w:sz w:val="22"/>
              </w:rPr>
              <w:t>，可自动检测显示单元的各项功能是否正常，对设备出现的情况及时做出诊断。</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、大屏具有</w:t>
            </w:r>
            <w:r>
              <w:rPr>
                <w:rFonts w:ascii="宋体" w:eastAsia="宋体" w:hAnsi="宋体" w:cs="宋体" w:hint="eastAsia"/>
                <w:color w:val="000000"/>
                <w:kern w:val="0"/>
                <w:sz w:val="22"/>
              </w:rPr>
              <w:t>SS</w:t>
            </w:r>
            <w:proofErr w:type="gramStart"/>
            <w:r>
              <w:rPr>
                <w:rFonts w:ascii="宋体" w:eastAsia="宋体" w:hAnsi="宋体" w:cs="宋体" w:hint="eastAsia"/>
                <w:color w:val="000000"/>
                <w:kern w:val="0"/>
                <w:sz w:val="22"/>
              </w:rPr>
              <w:t>智控引擎</w:t>
            </w:r>
            <w:proofErr w:type="gramEnd"/>
            <w:r>
              <w:rPr>
                <w:rFonts w:ascii="宋体" w:eastAsia="宋体" w:hAnsi="宋体" w:cs="宋体" w:hint="eastAsia"/>
                <w:color w:val="000000"/>
                <w:kern w:val="0"/>
                <w:sz w:val="22"/>
              </w:rPr>
              <w:t>，对设备进行实际工作时间的统计，为用户对该产品的工作稳定性或寿命评估提供参考。</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、大屏采用内置电源板及能量释放电路技术，可有效释放静电、灰尘等外物引起的瞬时电流过高，延长整机使用寿命。</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5</w:t>
            </w:r>
            <w:r>
              <w:rPr>
                <w:rFonts w:ascii="宋体" w:eastAsia="宋体" w:hAnsi="宋体" w:cs="宋体" w:hint="eastAsia"/>
                <w:color w:val="000000"/>
                <w:kern w:val="0"/>
                <w:sz w:val="22"/>
              </w:rPr>
              <w:t>、采用智能能耗实时核心算法，实时检测拼接单元运行功耗，实现智能降低能耗。</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含拼接控制软件</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102</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图像拼接控制器</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、满足输入信号</w:t>
            </w:r>
            <w:r>
              <w:rPr>
                <w:rFonts w:ascii="宋体" w:eastAsia="宋体" w:hAnsi="宋体" w:cs="宋体" w:hint="eastAsia"/>
                <w:color w:val="000000"/>
                <w:kern w:val="0"/>
                <w:sz w:val="22"/>
              </w:rPr>
              <w:t>(</w:t>
            </w:r>
            <w:r>
              <w:rPr>
                <w:rFonts w:ascii="宋体" w:eastAsia="宋体" w:hAnsi="宋体" w:cs="宋体" w:hint="eastAsia"/>
                <w:color w:val="000000"/>
                <w:kern w:val="0"/>
                <w:sz w:val="22"/>
              </w:rPr>
              <w:t>满足</w:t>
            </w:r>
            <w:r>
              <w:rPr>
                <w:rFonts w:ascii="宋体" w:eastAsia="宋体" w:hAnsi="宋体" w:cs="宋体" w:hint="eastAsia"/>
                <w:color w:val="000000"/>
                <w:kern w:val="0"/>
                <w:sz w:val="22"/>
              </w:rPr>
              <w:t>40</w:t>
            </w:r>
            <w:r>
              <w:rPr>
                <w:rFonts w:ascii="宋体" w:eastAsia="宋体" w:hAnsi="宋体" w:cs="宋体" w:hint="eastAsia"/>
                <w:color w:val="000000"/>
                <w:kern w:val="0"/>
                <w:sz w:val="22"/>
              </w:rPr>
              <w:t>路</w:t>
            </w:r>
            <w:r>
              <w:rPr>
                <w:rFonts w:ascii="宋体" w:eastAsia="宋体" w:hAnsi="宋体" w:cs="宋体" w:hint="eastAsia"/>
                <w:color w:val="000000"/>
                <w:kern w:val="0"/>
                <w:sz w:val="22"/>
              </w:rPr>
              <w:t>HDMI</w:t>
            </w:r>
            <w:r>
              <w:rPr>
                <w:rFonts w:ascii="宋体" w:eastAsia="宋体" w:hAnsi="宋体" w:cs="宋体" w:hint="eastAsia"/>
                <w:color w:val="000000"/>
                <w:kern w:val="0"/>
                <w:sz w:val="22"/>
              </w:rPr>
              <w:t>信号输入</w:t>
            </w:r>
            <w:r>
              <w:rPr>
                <w:rFonts w:ascii="宋体" w:eastAsia="宋体" w:hAnsi="宋体" w:cs="宋体" w:hint="eastAsia"/>
                <w:color w:val="000000"/>
                <w:kern w:val="0"/>
                <w:sz w:val="22"/>
              </w:rPr>
              <w:t>,24</w:t>
            </w:r>
            <w:r>
              <w:rPr>
                <w:rFonts w:ascii="宋体" w:eastAsia="宋体" w:hAnsi="宋体" w:cs="宋体" w:hint="eastAsia"/>
                <w:color w:val="000000"/>
                <w:kern w:val="0"/>
                <w:sz w:val="22"/>
              </w:rPr>
              <w:t>路</w:t>
            </w:r>
            <w:r>
              <w:rPr>
                <w:rFonts w:ascii="宋体" w:eastAsia="宋体" w:hAnsi="宋体" w:cs="宋体" w:hint="eastAsia"/>
                <w:color w:val="000000"/>
                <w:kern w:val="0"/>
                <w:sz w:val="22"/>
              </w:rPr>
              <w:t>HDMI</w:t>
            </w:r>
            <w:r>
              <w:rPr>
                <w:rFonts w:ascii="宋体" w:eastAsia="宋体" w:hAnsi="宋体" w:cs="宋体" w:hint="eastAsia"/>
                <w:color w:val="000000"/>
                <w:kern w:val="0"/>
                <w:sz w:val="22"/>
              </w:rPr>
              <w:t>输出</w:t>
            </w:r>
            <w:r>
              <w:rPr>
                <w:rFonts w:ascii="宋体" w:eastAsia="宋体" w:hAnsi="宋体" w:cs="宋体" w:hint="eastAsia"/>
                <w:color w:val="000000"/>
                <w:kern w:val="0"/>
                <w:sz w:val="22"/>
              </w:rPr>
              <w:t>)</w:t>
            </w:r>
            <w:r>
              <w:rPr>
                <w:rFonts w:ascii="宋体" w:eastAsia="宋体" w:hAnsi="宋体" w:cs="宋体" w:hint="eastAsia"/>
                <w:color w:val="000000"/>
                <w:kern w:val="0"/>
                <w:sz w:val="22"/>
              </w:rPr>
              <w:t>，可实现单屏显示、多屏、全屏拼接组合显示，带开窗、漫游、叠加功能。</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、支持冷开机功能，即通过多屏图像处理系统中配置专用电源控制系统，可以在整个系统完全或者意外掉电时，再次恢复供电之后通过控制软件仍可以正常控制处理器的开关、重启等功能，无需人工按键。</w:t>
            </w:r>
            <w:r>
              <w:rPr>
                <w:rFonts w:ascii="宋体" w:eastAsia="宋体" w:hAnsi="宋体" w:cs="宋体" w:hint="eastAsia"/>
                <w:color w:val="000000"/>
                <w:kern w:val="0"/>
                <w:sz w:val="22"/>
              </w:rPr>
              <w:t xml:space="preserve"> </w:t>
            </w:r>
          </w:p>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、支持单屏</w:t>
            </w:r>
            <w:r>
              <w:rPr>
                <w:rFonts w:ascii="宋体" w:eastAsia="宋体" w:hAnsi="宋体" w:cs="宋体" w:hint="eastAsia"/>
                <w:color w:val="000000"/>
                <w:kern w:val="0"/>
                <w:sz w:val="22"/>
              </w:rPr>
              <w:t>64</w:t>
            </w:r>
            <w:r>
              <w:rPr>
                <w:rFonts w:ascii="宋体" w:eastAsia="宋体" w:hAnsi="宋体" w:cs="宋体" w:hint="eastAsia"/>
                <w:color w:val="000000"/>
                <w:kern w:val="0"/>
                <w:sz w:val="22"/>
              </w:rPr>
              <w:t>个画面同时显示，且运行</w:t>
            </w:r>
            <w:r>
              <w:rPr>
                <w:rFonts w:ascii="宋体" w:eastAsia="宋体" w:hAnsi="宋体" w:cs="宋体" w:hint="eastAsia"/>
                <w:color w:val="000000"/>
                <w:kern w:val="0"/>
                <w:sz w:val="22"/>
              </w:rPr>
              <w:t>64</w:t>
            </w:r>
            <w:r>
              <w:rPr>
                <w:rFonts w:ascii="宋体" w:eastAsia="宋体" w:hAnsi="宋体" w:cs="宋体" w:hint="eastAsia"/>
                <w:color w:val="000000"/>
                <w:kern w:val="0"/>
                <w:sz w:val="22"/>
              </w:rPr>
              <w:t>个信号窗口模式的开窗速度小于</w:t>
            </w:r>
            <w:r>
              <w:rPr>
                <w:rFonts w:ascii="宋体" w:eastAsia="宋体" w:hAnsi="宋体" w:cs="宋体" w:hint="eastAsia"/>
                <w:color w:val="000000"/>
                <w:kern w:val="0"/>
                <w:sz w:val="22"/>
              </w:rPr>
              <w:t>2</w:t>
            </w:r>
            <w:r>
              <w:rPr>
                <w:rFonts w:ascii="宋体" w:eastAsia="宋体" w:hAnsi="宋体" w:cs="宋体" w:hint="eastAsia"/>
                <w:color w:val="000000"/>
                <w:kern w:val="0"/>
                <w:sz w:val="22"/>
              </w:rPr>
              <w:t>秒。单路</w:t>
            </w:r>
            <w:r>
              <w:rPr>
                <w:rFonts w:ascii="宋体" w:eastAsia="宋体" w:hAnsi="宋体" w:cs="宋体" w:hint="eastAsia"/>
                <w:color w:val="000000"/>
                <w:kern w:val="0"/>
                <w:sz w:val="22"/>
              </w:rPr>
              <w:t>SDI</w:t>
            </w:r>
            <w:r>
              <w:rPr>
                <w:rFonts w:ascii="宋体" w:eastAsia="宋体" w:hAnsi="宋体" w:cs="宋体" w:hint="eastAsia"/>
                <w:color w:val="000000"/>
                <w:kern w:val="0"/>
                <w:sz w:val="22"/>
              </w:rPr>
              <w:t>信号可开</w:t>
            </w:r>
            <w:r>
              <w:rPr>
                <w:rFonts w:ascii="宋体" w:eastAsia="宋体" w:hAnsi="宋体" w:cs="宋体" w:hint="eastAsia"/>
                <w:color w:val="000000"/>
                <w:kern w:val="0"/>
                <w:sz w:val="22"/>
              </w:rPr>
              <w:t>6</w:t>
            </w:r>
            <w:r>
              <w:rPr>
                <w:rFonts w:ascii="宋体" w:eastAsia="宋体" w:hAnsi="宋体" w:cs="宋体" w:hint="eastAsia"/>
                <w:color w:val="000000"/>
                <w:kern w:val="0"/>
                <w:sz w:val="22"/>
              </w:rPr>
              <w:t>个窗口，单路</w:t>
            </w:r>
            <w:r>
              <w:rPr>
                <w:rFonts w:ascii="宋体" w:eastAsia="宋体" w:hAnsi="宋体" w:cs="宋体" w:hint="eastAsia"/>
                <w:color w:val="000000"/>
                <w:kern w:val="0"/>
                <w:sz w:val="22"/>
              </w:rPr>
              <w:t>DVI</w:t>
            </w:r>
            <w:r>
              <w:rPr>
                <w:rFonts w:ascii="宋体" w:eastAsia="宋体" w:hAnsi="宋体" w:cs="宋体" w:hint="eastAsia"/>
                <w:color w:val="000000"/>
                <w:kern w:val="0"/>
                <w:sz w:val="22"/>
              </w:rPr>
              <w:t>信号可开</w:t>
            </w:r>
            <w:r>
              <w:rPr>
                <w:rFonts w:ascii="宋体" w:eastAsia="宋体" w:hAnsi="宋体" w:cs="宋体" w:hint="eastAsia"/>
                <w:color w:val="000000"/>
                <w:kern w:val="0"/>
                <w:sz w:val="22"/>
              </w:rPr>
              <w:t>12</w:t>
            </w:r>
            <w:r>
              <w:rPr>
                <w:rFonts w:ascii="宋体" w:eastAsia="宋体" w:hAnsi="宋体" w:cs="宋体" w:hint="eastAsia"/>
                <w:color w:val="000000"/>
                <w:kern w:val="0"/>
                <w:sz w:val="22"/>
              </w:rPr>
              <w:t>个窗口，单路</w:t>
            </w:r>
            <w:r>
              <w:rPr>
                <w:rFonts w:ascii="宋体" w:eastAsia="宋体" w:hAnsi="宋体" w:cs="宋体" w:hint="eastAsia"/>
                <w:color w:val="000000"/>
                <w:kern w:val="0"/>
                <w:sz w:val="22"/>
              </w:rPr>
              <w:t>VIDEO</w:t>
            </w:r>
            <w:r>
              <w:rPr>
                <w:rFonts w:ascii="宋体" w:eastAsia="宋体" w:hAnsi="宋体" w:cs="宋体" w:hint="eastAsia"/>
                <w:color w:val="000000"/>
                <w:kern w:val="0"/>
                <w:sz w:val="22"/>
              </w:rPr>
              <w:t>信号可开</w:t>
            </w:r>
            <w:r>
              <w:rPr>
                <w:rFonts w:ascii="宋体" w:eastAsia="宋体" w:hAnsi="宋体" w:cs="宋体" w:hint="eastAsia"/>
                <w:color w:val="000000"/>
                <w:kern w:val="0"/>
                <w:sz w:val="22"/>
              </w:rPr>
              <w:t>32</w:t>
            </w:r>
            <w:r>
              <w:rPr>
                <w:rFonts w:ascii="宋体" w:eastAsia="宋体" w:hAnsi="宋体" w:cs="宋体" w:hint="eastAsia"/>
                <w:color w:val="000000"/>
                <w:kern w:val="0"/>
                <w:sz w:val="22"/>
              </w:rPr>
              <w:t>窗口。</w:t>
            </w:r>
            <w:r>
              <w:rPr>
                <w:rFonts w:ascii="宋体" w:eastAsia="宋体" w:hAnsi="宋体" w:cs="宋体" w:hint="eastAsia"/>
                <w:color w:val="000000"/>
                <w:kern w:val="0"/>
                <w:sz w:val="2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103</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电视墙支架</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标准电视墙支架（含机柜、底座）</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943"/>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104</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拼接墙配件</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机柜、底座和设备系统中配套的</w:t>
            </w:r>
            <w:r>
              <w:rPr>
                <w:rFonts w:ascii="宋体" w:eastAsia="宋体" w:hAnsi="宋体" w:cs="宋体" w:hint="eastAsia"/>
                <w:color w:val="000000"/>
                <w:kern w:val="0"/>
                <w:sz w:val="22"/>
              </w:rPr>
              <w:t>VGA/</w:t>
            </w:r>
            <w:r>
              <w:rPr>
                <w:rFonts w:ascii="宋体" w:eastAsia="宋体" w:hAnsi="宋体" w:cs="宋体" w:hint="eastAsia"/>
                <w:color w:val="000000"/>
                <w:kern w:val="0"/>
                <w:sz w:val="22"/>
              </w:rPr>
              <w:t>视频</w:t>
            </w:r>
            <w:r>
              <w:rPr>
                <w:rFonts w:ascii="宋体" w:eastAsia="宋体" w:hAnsi="宋体" w:cs="宋体" w:hint="eastAsia"/>
                <w:color w:val="000000"/>
                <w:kern w:val="0"/>
                <w:sz w:val="22"/>
              </w:rPr>
              <w:t>/RS-485/</w:t>
            </w:r>
            <w:r>
              <w:rPr>
                <w:rFonts w:ascii="宋体" w:eastAsia="宋体" w:hAnsi="宋体" w:cs="宋体" w:hint="eastAsia"/>
                <w:color w:val="000000"/>
                <w:kern w:val="0"/>
                <w:sz w:val="22"/>
              </w:rPr>
              <w:t>网络线等线缆</w:t>
            </w:r>
            <w:r>
              <w:rPr>
                <w:rFonts w:ascii="宋体" w:eastAsia="宋体" w:hAnsi="宋体" w:cs="宋体" w:hint="eastAsia"/>
                <w:color w:val="000000"/>
                <w:kern w:val="0"/>
                <w:sz w:val="22"/>
              </w:rPr>
              <w:t>(</w:t>
            </w:r>
            <w:r>
              <w:rPr>
                <w:rFonts w:ascii="宋体" w:eastAsia="宋体" w:hAnsi="宋体" w:cs="宋体" w:hint="eastAsia"/>
                <w:color w:val="000000"/>
                <w:kern w:val="0"/>
                <w:sz w:val="22"/>
              </w:rPr>
              <w:t>不含前端输入线缆</w:t>
            </w:r>
            <w:r>
              <w:rPr>
                <w:rFonts w:ascii="宋体" w:eastAsia="宋体" w:hAnsi="宋体" w:cs="宋体" w:hint="eastAsia"/>
                <w:color w:val="000000"/>
                <w:kern w:val="0"/>
                <w:sz w:val="22"/>
              </w:rPr>
              <w:t>)</w:t>
            </w:r>
            <w:r>
              <w:rPr>
                <w:rFonts w:ascii="宋体" w:eastAsia="宋体" w:hAnsi="宋体" w:cs="宋体" w:hint="eastAsia"/>
                <w:color w:val="000000"/>
                <w:kern w:val="0"/>
                <w:sz w:val="22"/>
              </w:rPr>
              <w:t>、及</w:t>
            </w:r>
            <w:proofErr w:type="gramStart"/>
            <w:r>
              <w:rPr>
                <w:rFonts w:ascii="宋体" w:eastAsia="宋体" w:hAnsi="宋体" w:cs="宋体" w:hint="eastAsia"/>
                <w:color w:val="000000"/>
                <w:kern w:val="0"/>
                <w:sz w:val="22"/>
              </w:rPr>
              <w:t>电源排插等</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105</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控制电脑</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处理器基本频率</w:t>
            </w:r>
            <w:r>
              <w:rPr>
                <w:rFonts w:ascii="宋体" w:eastAsia="宋体" w:hAnsi="宋体" w:cs="宋体" w:hint="eastAsia"/>
                <w:color w:val="000000"/>
                <w:kern w:val="0"/>
                <w:sz w:val="22"/>
              </w:rPr>
              <w:t xml:space="preserve"> 2.8GHz;</w:t>
            </w:r>
            <w:r>
              <w:rPr>
                <w:rFonts w:ascii="宋体" w:eastAsia="宋体" w:hAnsi="宋体" w:cs="宋体" w:hint="eastAsia"/>
                <w:color w:val="000000"/>
                <w:kern w:val="0"/>
                <w:sz w:val="22"/>
              </w:rPr>
              <w:t>显示芯片</w:t>
            </w:r>
            <w:r>
              <w:rPr>
                <w:rFonts w:ascii="宋体" w:eastAsia="宋体" w:hAnsi="宋体" w:cs="宋体" w:hint="eastAsia"/>
                <w:color w:val="000000"/>
                <w:kern w:val="0"/>
                <w:sz w:val="22"/>
              </w:rPr>
              <w:t>NVIDIA GT730</w:t>
            </w:r>
            <w:r>
              <w:rPr>
                <w:rFonts w:ascii="宋体" w:eastAsia="宋体" w:hAnsi="宋体" w:cs="宋体" w:hint="eastAsia"/>
                <w:color w:val="000000"/>
                <w:kern w:val="0"/>
                <w:sz w:val="22"/>
              </w:rPr>
              <w:t>显存容量独立</w:t>
            </w:r>
            <w:r>
              <w:rPr>
                <w:rFonts w:ascii="宋体" w:eastAsia="宋体" w:hAnsi="宋体" w:cs="宋体" w:hint="eastAsia"/>
                <w:color w:val="000000"/>
                <w:kern w:val="0"/>
                <w:sz w:val="22"/>
              </w:rPr>
              <w:t>2GB;8GB</w:t>
            </w:r>
            <w:r>
              <w:rPr>
                <w:rFonts w:ascii="宋体" w:eastAsia="宋体" w:hAnsi="宋体" w:cs="宋体" w:hint="eastAsia"/>
                <w:color w:val="000000"/>
                <w:kern w:val="0"/>
                <w:sz w:val="22"/>
              </w:rPr>
              <w:t>内存；最大支持容量</w:t>
            </w:r>
            <w:r>
              <w:rPr>
                <w:rFonts w:ascii="宋体" w:eastAsia="宋体" w:hAnsi="宋体" w:cs="宋体" w:hint="eastAsia"/>
                <w:color w:val="000000"/>
                <w:kern w:val="0"/>
                <w:sz w:val="22"/>
              </w:rPr>
              <w:t>32G</w:t>
            </w:r>
            <w:r>
              <w:rPr>
                <w:rFonts w:ascii="宋体" w:eastAsia="宋体" w:hAnsi="宋体" w:cs="宋体" w:hint="eastAsia"/>
                <w:color w:val="000000"/>
                <w:kern w:val="0"/>
                <w:sz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个</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375"/>
        </w:trPr>
        <w:tc>
          <w:tcPr>
            <w:tcW w:w="9776" w:type="dxa"/>
            <w:gridSpan w:val="7"/>
            <w:tcBorders>
              <w:top w:val="single" w:sz="4" w:space="0" w:color="000000"/>
              <w:left w:val="single" w:sz="12" w:space="0" w:color="000000"/>
              <w:bottom w:val="single" w:sz="4" w:space="0" w:color="000000"/>
              <w:right w:val="single" w:sz="12" w:space="0" w:color="000000"/>
            </w:tcBorders>
            <w:shd w:val="clear" w:color="auto" w:fill="auto"/>
            <w:vAlign w:val="center"/>
          </w:tcPr>
          <w:p w:rsidR="004C4640" w:rsidRDefault="00AD0181">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rPr>
              <w:t>八、自然村视频监控改造提升</w:t>
            </w:r>
            <w:r>
              <w:rPr>
                <w:rFonts w:ascii="宋体" w:eastAsia="宋体" w:hAnsi="宋体" w:cs="宋体" w:hint="eastAsia"/>
                <w:b/>
                <w:color w:val="000000"/>
                <w:kern w:val="0"/>
                <w:sz w:val="22"/>
              </w:rPr>
              <w:t xml:space="preserve">  </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106</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光纤</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单模，</w:t>
            </w:r>
            <w:r>
              <w:rPr>
                <w:rFonts w:ascii="宋体" w:eastAsia="宋体" w:hAnsi="宋体" w:cs="宋体" w:hint="eastAsia"/>
                <w:color w:val="000000"/>
                <w:kern w:val="0"/>
                <w:sz w:val="22"/>
              </w:rPr>
              <w:t>24</w:t>
            </w:r>
            <w:r>
              <w:rPr>
                <w:rFonts w:ascii="宋体" w:eastAsia="宋体" w:hAnsi="宋体" w:cs="宋体" w:hint="eastAsia"/>
                <w:color w:val="000000"/>
                <w:kern w:val="0"/>
                <w:sz w:val="22"/>
              </w:rPr>
              <w:t>芯</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32000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107</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电源线</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ZR-RVV2</w:t>
            </w:r>
            <w:r>
              <w:rPr>
                <w:rFonts w:ascii="宋体" w:eastAsia="宋体" w:hAnsi="宋体" w:cs="宋体" w:hint="eastAsia"/>
                <w:color w:val="000000"/>
                <w:kern w:val="0"/>
                <w:sz w:val="22"/>
              </w:rPr>
              <w:t>×</w:t>
            </w:r>
            <w:r>
              <w:rPr>
                <w:rFonts w:ascii="宋体" w:eastAsia="宋体" w:hAnsi="宋体" w:cs="宋体" w:hint="eastAsia"/>
                <w:color w:val="000000"/>
                <w:kern w:val="0"/>
                <w:sz w:val="22"/>
              </w:rPr>
              <w:t xml:space="preserve">2.5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32000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108</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防水箱</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40mm*50mm</w:t>
            </w:r>
            <w:r>
              <w:rPr>
                <w:rFonts w:ascii="宋体" w:eastAsia="宋体" w:hAnsi="宋体" w:cs="宋体" w:hint="eastAsia"/>
                <w:color w:val="000000"/>
                <w:kern w:val="0"/>
                <w:sz w:val="22"/>
              </w:rPr>
              <w:t>含空开插排（不锈钢）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109</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防水箱</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80mm*120mm</w:t>
            </w:r>
            <w:r>
              <w:rPr>
                <w:rFonts w:ascii="宋体" w:eastAsia="宋体" w:hAnsi="宋体" w:cs="宋体" w:hint="eastAsia"/>
                <w:color w:val="000000"/>
                <w:kern w:val="0"/>
                <w:sz w:val="22"/>
              </w:rPr>
              <w:t>含空开插排（不锈钢）</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110</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网线</w:t>
            </w:r>
          </w:p>
        </w:tc>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超五类纯无氧铜</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产品适用</w:t>
            </w:r>
            <w:r>
              <w:rPr>
                <w:rFonts w:ascii="宋体" w:eastAsia="宋体" w:hAnsi="宋体" w:cs="宋体" w:hint="eastAsia"/>
                <w:color w:val="000000"/>
                <w:kern w:val="0"/>
                <w:sz w:val="22"/>
              </w:rPr>
              <w:t xml:space="preserve">1000Base-T </w:t>
            </w:r>
            <w:proofErr w:type="gramStart"/>
            <w:r>
              <w:rPr>
                <w:rFonts w:ascii="宋体" w:eastAsia="宋体" w:hAnsi="宋体" w:cs="宋体" w:hint="eastAsia"/>
                <w:color w:val="000000"/>
                <w:kern w:val="0"/>
                <w:sz w:val="22"/>
              </w:rPr>
              <w:t>最大单段长度</w:t>
            </w:r>
            <w:proofErr w:type="gramEnd"/>
            <w:r>
              <w:rPr>
                <w:rFonts w:ascii="宋体" w:eastAsia="宋体" w:hAnsi="宋体" w:cs="宋体" w:hint="eastAsia"/>
                <w:color w:val="000000"/>
                <w:kern w:val="0"/>
                <w:sz w:val="22"/>
              </w:rPr>
              <w:t>100</w:t>
            </w:r>
            <w:r>
              <w:rPr>
                <w:rFonts w:ascii="宋体" w:eastAsia="宋体" w:hAnsi="宋体" w:cs="宋体" w:hint="eastAsia"/>
                <w:color w:val="000000"/>
                <w:kern w:val="0"/>
                <w:sz w:val="22"/>
              </w:rPr>
              <w:t>米</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br/>
            </w:r>
            <w:r>
              <w:rPr>
                <w:rFonts w:ascii="宋体" w:eastAsia="宋体" w:hAnsi="宋体" w:cs="宋体" w:hint="eastAsia"/>
                <w:color w:val="000000"/>
                <w:kern w:val="0"/>
                <w:sz w:val="22"/>
              </w:rPr>
              <w:t>传输速率</w:t>
            </w:r>
            <w:r>
              <w:rPr>
                <w:rFonts w:ascii="宋体" w:eastAsia="宋体" w:hAnsi="宋体" w:cs="宋体" w:hint="eastAsia"/>
                <w:color w:val="000000"/>
                <w:kern w:val="0"/>
                <w:sz w:val="22"/>
              </w:rPr>
              <w:t xml:space="preserve"> 100Mbps </w:t>
            </w:r>
            <w:r>
              <w:rPr>
                <w:rFonts w:ascii="宋体" w:eastAsia="宋体" w:hAnsi="宋体" w:cs="宋体" w:hint="eastAsia"/>
                <w:color w:val="000000"/>
                <w:kern w:val="0"/>
                <w:sz w:val="22"/>
              </w:rPr>
              <w:br/>
            </w:r>
            <w:r>
              <w:rPr>
                <w:rFonts w:ascii="宋体" w:eastAsia="宋体" w:hAnsi="宋体" w:cs="宋体" w:hint="eastAsia"/>
                <w:color w:val="000000"/>
                <w:kern w:val="0"/>
                <w:sz w:val="22"/>
              </w:rPr>
              <w:t>包装长度</w:t>
            </w:r>
            <w:r>
              <w:rPr>
                <w:rFonts w:ascii="宋体" w:eastAsia="宋体" w:hAnsi="宋体" w:cs="宋体" w:hint="eastAsia"/>
                <w:color w:val="000000"/>
                <w:kern w:val="0"/>
                <w:sz w:val="22"/>
              </w:rPr>
              <w:t xml:space="preserve"> 305</w:t>
            </w:r>
            <w:r>
              <w:rPr>
                <w:rFonts w:ascii="宋体" w:eastAsia="宋体" w:hAnsi="宋体" w:cs="宋体" w:hint="eastAsia"/>
                <w:color w:val="000000"/>
                <w:kern w:val="0"/>
                <w:sz w:val="22"/>
              </w:rPr>
              <w:t>米纠错</w:t>
            </w:r>
            <w:r>
              <w:rPr>
                <w:rFonts w:ascii="宋体" w:eastAsia="宋体" w:hAnsi="宋体" w:cs="宋体" w:hint="eastAsia"/>
                <w:color w:val="000000"/>
                <w:kern w:val="0"/>
                <w:sz w:val="2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5000</w:t>
            </w:r>
          </w:p>
        </w:tc>
        <w:tc>
          <w:tcPr>
            <w:tcW w:w="103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r w:rsidR="004C4640">
        <w:trPr>
          <w:trHeight w:val="286"/>
        </w:trPr>
        <w:tc>
          <w:tcPr>
            <w:tcW w:w="1057"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111</w:t>
            </w:r>
          </w:p>
        </w:tc>
        <w:tc>
          <w:tcPr>
            <w:tcW w:w="1239"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辅料</w:t>
            </w:r>
          </w:p>
        </w:tc>
        <w:tc>
          <w:tcPr>
            <w:tcW w:w="463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C4640" w:rsidRDefault="00AD018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胶带，水晶头，软管、步步紧、</w:t>
            </w:r>
            <w:r>
              <w:rPr>
                <w:rFonts w:ascii="宋体" w:eastAsia="宋体" w:hAnsi="宋体" w:cs="宋体" w:hint="eastAsia"/>
                <w:color w:val="000000"/>
                <w:kern w:val="0"/>
                <w:sz w:val="22"/>
              </w:rPr>
              <w:t>PVC</w:t>
            </w:r>
            <w:r>
              <w:rPr>
                <w:rFonts w:ascii="宋体" w:eastAsia="宋体" w:hAnsi="宋体" w:cs="宋体" w:hint="eastAsia"/>
                <w:color w:val="000000"/>
                <w:kern w:val="0"/>
                <w:sz w:val="22"/>
              </w:rPr>
              <w:t>管等</w:t>
            </w:r>
          </w:p>
        </w:tc>
        <w:tc>
          <w:tcPr>
            <w:tcW w:w="7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批</w:t>
            </w:r>
          </w:p>
        </w:tc>
        <w:tc>
          <w:tcPr>
            <w:tcW w:w="10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C4640" w:rsidRDefault="00AD018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039"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4C4640" w:rsidRDefault="00AD0181">
            <w:pPr>
              <w:jc w:val="center"/>
              <w:rPr>
                <w:rFonts w:ascii="宋体" w:eastAsia="宋体" w:hAnsi="宋体" w:cs="宋体"/>
                <w:color w:val="000000"/>
                <w:sz w:val="22"/>
              </w:rPr>
            </w:pPr>
            <w:r>
              <w:rPr>
                <w:rFonts w:ascii="宋体" w:eastAsia="宋体" w:hAnsi="宋体" w:cs="宋体" w:hint="eastAsia"/>
                <w:color w:val="000000"/>
                <w:sz w:val="22"/>
              </w:rPr>
              <w:t>否</w:t>
            </w:r>
          </w:p>
        </w:tc>
      </w:tr>
    </w:tbl>
    <w:p w:rsidR="004C4640" w:rsidRDefault="00AD0181">
      <w:pPr>
        <w:widowControl/>
        <w:shd w:val="clear" w:color="auto" w:fill="FFFFFF"/>
        <w:spacing w:line="360" w:lineRule="auto"/>
        <w:contextualSpacing/>
        <w:jc w:val="left"/>
        <w:rPr>
          <w:rFonts w:asciiTheme="minorEastAsia" w:hAnsiTheme="minorEastAsia"/>
          <w:b/>
          <w:bCs/>
          <w:kern w:val="0"/>
          <w:sz w:val="24"/>
        </w:rPr>
      </w:pPr>
      <w:r>
        <w:rPr>
          <w:rFonts w:asciiTheme="minorEastAsia" w:hAnsiTheme="minorEastAsia" w:hint="eastAsia"/>
          <w:b/>
          <w:bCs/>
          <w:kern w:val="0"/>
          <w:sz w:val="24"/>
        </w:rPr>
        <w:t>注：本采购清单中所列技术规格或主要参数为最低要求，不允许负偏离，否则将承担其投标被视为非实质性响应投标的风险。</w:t>
      </w:r>
    </w:p>
    <w:p w:rsidR="004C4640" w:rsidRDefault="00AD0181">
      <w:pPr>
        <w:spacing w:line="360" w:lineRule="auto"/>
        <w:ind w:firstLineChars="200" w:firstLine="482"/>
        <w:contextualSpacing/>
        <w:rPr>
          <w:rFonts w:asciiTheme="minorEastAsia" w:hAnsiTheme="minorEastAsia" w:cs="宋体"/>
          <w:b/>
          <w:color w:val="000000"/>
          <w:kern w:val="0"/>
          <w:sz w:val="24"/>
          <w:lang w:val="zh-CN"/>
        </w:rPr>
      </w:pPr>
      <w:r>
        <w:rPr>
          <w:rFonts w:asciiTheme="minorEastAsia" w:hAnsiTheme="minorEastAsia" w:cs="微软雅黑" w:hint="eastAsia"/>
          <w:b/>
          <w:color w:val="FF0000"/>
          <w:sz w:val="24"/>
        </w:rPr>
        <w:t>★</w:t>
      </w:r>
      <w:r>
        <w:rPr>
          <w:rFonts w:asciiTheme="minorEastAsia" w:hAnsiTheme="minorEastAsia" w:cs="宋体" w:hint="eastAsia"/>
          <w:b/>
          <w:color w:val="000000"/>
          <w:kern w:val="0"/>
          <w:sz w:val="24"/>
          <w:lang w:val="zh-CN"/>
        </w:rPr>
        <w:t>三、采购标的执行标准</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城市联网监控报警系统设计方面：</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《安全防范视频监控联网系统信息传输、交换、控制技术要求》（</w:t>
      </w:r>
      <w:r>
        <w:rPr>
          <w:rFonts w:ascii="宋体" w:hAnsi="宋体" w:cs="宋体" w:hint="eastAsia"/>
          <w:sz w:val="24"/>
        </w:rPr>
        <w:t>GB/ T28181</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《城市监控报警联网系统技术标准》（</w:t>
      </w:r>
      <w:r>
        <w:rPr>
          <w:rFonts w:ascii="宋体" w:hAnsi="宋体" w:cs="宋体" w:hint="eastAsia"/>
          <w:sz w:val="24"/>
        </w:rPr>
        <w:t>GA/T669-2008</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《全国公安机关图像信息联网总体技术方案》</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公安部关于城市报警与监控系统的建设、管理、应用规范性文件（公安部科技信息化局汇编</w:t>
      </w:r>
      <w:r>
        <w:rPr>
          <w:rFonts w:ascii="宋体" w:hAnsi="宋体" w:cs="宋体" w:hint="eastAsia"/>
          <w:sz w:val="24"/>
        </w:rPr>
        <w:t>2009</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安防视频监控系统设计方面：</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《视频安防监控系统技术要求》（</w:t>
      </w:r>
      <w:r>
        <w:rPr>
          <w:rFonts w:ascii="宋体" w:hAnsi="宋体" w:cs="宋体" w:hint="eastAsia"/>
          <w:sz w:val="24"/>
        </w:rPr>
        <w:t>GA/T367-2001</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《安全防范监控数字视音频编码技术要求》（</w:t>
      </w:r>
      <w:r>
        <w:rPr>
          <w:rFonts w:ascii="宋体" w:hAnsi="宋体" w:cs="宋体" w:hint="eastAsia"/>
          <w:sz w:val="24"/>
        </w:rPr>
        <w:t>GB/T 25724-2010</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《民用闭路监视电视系统工程技术规范》</w:t>
      </w:r>
      <w:r>
        <w:rPr>
          <w:rFonts w:ascii="宋体" w:hAnsi="宋体" w:cs="宋体" w:hint="eastAsia"/>
          <w:sz w:val="24"/>
        </w:rPr>
        <w:t>(GB50198-2011)</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《工业电视系统工程设计规范》（</w:t>
      </w:r>
      <w:r>
        <w:rPr>
          <w:rFonts w:ascii="宋体" w:hAnsi="宋体" w:cs="宋体" w:hint="eastAsia"/>
          <w:sz w:val="24"/>
        </w:rPr>
        <w:t>GB50115-2009</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《安全防范系统通用图形符号》（</w:t>
      </w:r>
      <w:r>
        <w:rPr>
          <w:rFonts w:ascii="宋体" w:hAnsi="宋体" w:cs="宋体" w:hint="eastAsia"/>
          <w:sz w:val="24"/>
        </w:rPr>
        <w:t>GA/T74-2000</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《综合布线系统工程设计规范》</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GB/T50311-2007</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视频监控图像质量方面：</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《电视视频通道测试方法》（</w:t>
      </w:r>
      <w:r>
        <w:rPr>
          <w:rFonts w:ascii="宋体" w:hAnsi="宋体" w:cs="宋体" w:hint="eastAsia"/>
          <w:sz w:val="24"/>
        </w:rPr>
        <w:t>GB3659-83</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《彩色电视图像质量主观评价方法》（</w:t>
      </w:r>
      <w:r>
        <w:rPr>
          <w:rFonts w:ascii="宋体" w:hAnsi="宋体" w:cs="宋体" w:hint="eastAsia"/>
          <w:sz w:val="24"/>
        </w:rPr>
        <w:t>GB7401-1987</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视频系统网络设计方面：</w:t>
      </w:r>
      <w:r>
        <w:rPr>
          <w:rFonts w:ascii="宋体" w:hAnsi="宋体" w:cs="宋体" w:hint="eastAsia"/>
          <w:sz w:val="24"/>
        </w:rPr>
        <w:tab/>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《信息技术开放系统互连网络层安全协议》（</w:t>
      </w:r>
      <w:r>
        <w:rPr>
          <w:rFonts w:ascii="宋体" w:hAnsi="宋体" w:cs="宋体" w:hint="eastAsia"/>
          <w:sz w:val="24"/>
        </w:rPr>
        <w:t>GB/T 17963</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《计算机信息系统安全》（</w:t>
      </w:r>
      <w:r>
        <w:rPr>
          <w:rFonts w:ascii="宋体" w:hAnsi="宋体" w:cs="宋体" w:hint="eastAsia"/>
          <w:sz w:val="24"/>
        </w:rPr>
        <w:t>GA 216.1</w:t>
      </w:r>
      <w:r>
        <w:rPr>
          <w:rFonts w:ascii="宋体" w:hAnsi="宋体" w:cs="宋体" w:hint="eastAsia"/>
          <w:sz w:val="24"/>
        </w:rPr>
        <w:t>－</w:t>
      </w:r>
      <w:r>
        <w:rPr>
          <w:rFonts w:ascii="宋体" w:hAnsi="宋体" w:cs="宋体" w:hint="eastAsia"/>
          <w:sz w:val="24"/>
        </w:rPr>
        <w:t>1999</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《计算机软件开发规范》（</w:t>
      </w:r>
      <w:r>
        <w:rPr>
          <w:rFonts w:ascii="宋体" w:hAnsi="宋体" w:cs="宋体" w:hint="eastAsia"/>
          <w:sz w:val="24"/>
        </w:rPr>
        <w:t>GB8566-88</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公安信息通信网边界接入平台安全规划（试行）—视频接入部分》（</w:t>
      </w:r>
      <w:proofErr w:type="gramStart"/>
      <w:r>
        <w:rPr>
          <w:rFonts w:ascii="宋体" w:hAnsi="宋体" w:cs="宋体" w:hint="eastAsia"/>
          <w:sz w:val="24"/>
        </w:rPr>
        <w:t>公科信</w:t>
      </w:r>
      <w:proofErr w:type="gramEnd"/>
      <w:r>
        <w:rPr>
          <w:rFonts w:ascii="宋体" w:hAnsi="宋体" w:cs="宋体" w:hint="eastAsia"/>
          <w:sz w:val="24"/>
        </w:rPr>
        <w:t>【</w:t>
      </w:r>
      <w:r>
        <w:rPr>
          <w:rFonts w:ascii="宋体" w:hAnsi="宋体" w:cs="宋体" w:hint="eastAsia"/>
          <w:sz w:val="24"/>
        </w:rPr>
        <w:t>2011</w:t>
      </w:r>
      <w:r>
        <w:rPr>
          <w:rFonts w:ascii="宋体" w:hAnsi="宋体" w:cs="宋体" w:hint="eastAsia"/>
          <w:sz w:val="24"/>
        </w:rPr>
        <w:t>】</w:t>
      </w:r>
      <w:r>
        <w:rPr>
          <w:rFonts w:ascii="宋体" w:hAnsi="宋体" w:cs="宋体" w:hint="eastAsia"/>
          <w:sz w:val="24"/>
        </w:rPr>
        <w:t>5</w:t>
      </w:r>
      <w:r>
        <w:rPr>
          <w:rFonts w:ascii="宋体" w:hAnsi="宋体" w:cs="宋体" w:hint="eastAsia"/>
          <w:sz w:val="24"/>
        </w:rPr>
        <w:t>号）</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视频系统工程建设方面：</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《安全防范工程费用概算编制办法》（</w:t>
      </w:r>
      <w:r>
        <w:rPr>
          <w:rFonts w:ascii="宋体" w:hAnsi="宋体" w:cs="宋体" w:hint="eastAsia"/>
          <w:sz w:val="24"/>
        </w:rPr>
        <w:t>GA/T70-2004</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《安全防范工程程序与要求》（</w:t>
      </w:r>
      <w:r>
        <w:rPr>
          <w:rFonts w:ascii="宋体" w:hAnsi="宋体" w:cs="宋体" w:hint="eastAsia"/>
          <w:sz w:val="24"/>
        </w:rPr>
        <w:t>GA/T75-94</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《安全防范工程技术规范》</w:t>
      </w:r>
      <w:r>
        <w:rPr>
          <w:rFonts w:ascii="宋体" w:hAnsi="宋体" w:cs="宋体" w:hint="eastAsia"/>
          <w:sz w:val="24"/>
        </w:rPr>
        <w:t>(GB 50348-2004)</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《视频安防监控系统工程设计规范》（</w:t>
      </w:r>
      <w:r>
        <w:rPr>
          <w:rFonts w:ascii="宋体" w:hAnsi="宋体" w:cs="宋体" w:hint="eastAsia"/>
          <w:sz w:val="24"/>
        </w:rPr>
        <w:t>GB 50395-2007</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《电子计算机机房设计规范》</w:t>
      </w:r>
      <w:r>
        <w:rPr>
          <w:rFonts w:ascii="宋体" w:hAnsi="宋体" w:cs="宋体" w:hint="eastAsia"/>
          <w:sz w:val="24"/>
        </w:rPr>
        <w:t>(GB50174-2008</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《建筑物防雷设计规范》</w:t>
      </w:r>
      <w:r>
        <w:rPr>
          <w:rFonts w:ascii="宋体" w:hAnsi="宋体" w:cs="宋体" w:hint="eastAsia"/>
          <w:sz w:val="24"/>
        </w:rPr>
        <w:t>(GB50057-2010)</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《建筑物电子信息系统防雷技术规范》</w:t>
      </w:r>
      <w:r>
        <w:rPr>
          <w:rFonts w:ascii="宋体" w:hAnsi="宋体" w:cs="宋体" w:hint="eastAsia"/>
          <w:sz w:val="24"/>
        </w:rPr>
        <w:t>(GB50343-2004)</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《安全防范系统雷电浪涌防护技术要求》</w:t>
      </w:r>
      <w:r>
        <w:rPr>
          <w:rFonts w:ascii="宋体" w:hAnsi="宋体" w:cs="宋体" w:hint="eastAsia"/>
          <w:sz w:val="24"/>
        </w:rPr>
        <w:t>(GA/T670-2006)</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《民用建筑电气设计规范》</w:t>
      </w:r>
      <w:r>
        <w:rPr>
          <w:rFonts w:ascii="宋体" w:hAnsi="宋体" w:cs="宋体" w:hint="eastAsia"/>
          <w:sz w:val="24"/>
        </w:rPr>
        <w:t>(JGJ16-2008)</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视频系统工程验收方面：</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《公安交通电视监视系统验收规范》（</w:t>
      </w:r>
      <w:r>
        <w:rPr>
          <w:rFonts w:ascii="宋体" w:hAnsi="宋体" w:cs="宋体" w:hint="eastAsia"/>
          <w:sz w:val="24"/>
        </w:rPr>
        <w:t>GA/T509</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《安全防范系统验收规则》（</w:t>
      </w:r>
      <w:r>
        <w:rPr>
          <w:rFonts w:ascii="宋体" w:hAnsi="宋体" w:cs="宋体" w:hint="eastAsia"/>
          <w:sz w:val="24"/>
        </w:rPr>
        <w:t>GA308/2001</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《中国电气装置安装工程施工及验收规范》（</w:t>
      </w:r>
      <w:r>
        <w:rPr>
          <w:rFonts w:ascii="宋体" w:hAnsi="宋体" w:cs="宋体" w:hint="eastAsia"/>
          <w:sz w:val="24"/>
        </w:rPr>
        <w:t>GBJ232-90.92</w:t>
      </w:r>
      <w:r>
        <w:rPr>
          <w:rFonts w:ascii="宋体" w:hAnsi="宋体" w:cs="宋体" w:hint="eastAsia"/>
          <w:sz w:val="24"/>
        </w:rPr>
        <w:t>）</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《综合布线系统工程验收规范》</w:t>
      </w:r>
      <w:r>
        <w:rPr>
          <w:rFonts w:ascii="宋体" w:hAnsi="宋体" w:cs="宋体" w:hint="eastAsia"/>
          <w:sz w:val="24"/>
        </w:rPr>
        <w:t>(GB50312-2007)</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其他</w:t>
      </w:r>
    </w:p>
    <w:p w:rsidR="004C4640" w:rsidRDefault="00AD0181">
      <w:pPr>
        <w:adjustRightInd w:val="0"/>
        <w:snapToGrid w:val="0"/>
        <w:spacing w:line="360" w:lineRule="auto"/>
        <w:ind w:firstLineChars="200" w:firstLine="480"/>
        <w:rPr>
          <w:rFonts w:ascii="宋体" w:hAnsi="宋体" w:cs="宋体"/>
          <w:sz w:val="24"/>
        </w:rPr>
      </w:pPr>
      <w:r>
        <w:rPr>
          <w:rFonts w:ascii="宋体" w:hAnsi="宋体" w:cs="宋体" w:hint="eastAsia"/>
          <w:sz w:val="24"/>
        </w:rPr>
        <w:t>平安城市建设相关地方规范与标准</w:t>
      </w:r>
      <w:bookmarkStart w:id="0" w:name="_Toc302457630"/>
      <w:bookmarkStart w:id="1" w:name="_Toc294883713"/>
      <w:bookmarkStart w:id="2" w:name="_Toc302550607"/>
      <w:r>
        <w:rPr>
          <w:rFonts w:ascii="宋体" w:hAnsi="宋体" w:cs="宋体" w:hint="eastAsia"/>
          <w:sz w:val="24"/>
        </w:rPr>
        <w:t>；公安部《警用地理信息系统系列标准规</w:t>
      </w:r>
      <w:r>
        <w:rPr>
          <w:rFonts w:ascii="宋体" w:hAnsi="宋体" w:cs="宋体" w:hint="eastAsia"/>
          <w:sz w:val="24"/>
        </w:rPr>
        <w:t>范》；省“天网覆盖”工程设备地址属性规范</w:t>
      </w:r>
      <w:bookmarkEnd w:id="0"/>
      <w:bookmarkEnd w:id="1"/>
      <w:bookmarkEnd w:id="2"/>
      <w:r>
        <w:rPr>
          <w:rFonts w:ascii="宋体" w:hAnsi="宋体" w:cs="宋体" w:hint="eastAsia"/>
          <w:sz w:val="24"/>
        </w:rPr>
        <w:t>。</w:t>
      </w:r>
      <w:r>
        <w:rPr>
          <w:rFonts w:ascii="宋体" w:hAnsi="宋体" w:cs="宋体" w:hint="eastAsia"/>
          <w:sz w:val="24"/>
        </w:rPr>
        <w:t xml:space="preserve">     </w:t>
      </w:r>
    </w:p>
    <w:p w:rsidR="004C4640" w:rsidRDefault="00AD0181">
      <w:pPr>
        <w:spacing w:line="360" w:lineRule="auto"/>
        <w:ind w:firstLineChars="200" w:firstLine="482"/>
        <w:contextualSpacing/>
        <w:rPr>
          <w:rFonts w:asciiTheme="minorEastAsia" w:hAnsiTheme="minorEastAsia" w:cs="宋体"/>
          <w:b/>
          <w:color w:val="000000"/>
          <w:kern w:val="0"/>
          <w:sz w:val="24"/>
          <w:lang w:val="zh-CN"/>
        </w:rPr>
      </w:pPr>
      <w:r>
        <w:rPr>
          <w:rFonts w:asciiTheme="minorEastAsia" w:hAnsiTheme="minorEastAsia" w:cs="微软雅黑" w:hint="eastAsia"/>
          <w:b/>
          <w:color w:val="FF0000"/>
          <w:sz w:val="24"/>
        </w:rPr>
        <w:lastRenderedPageBreak/>
        <w:t>★</w:t>
      </w:r>
      <w:r>
        <w:rPr>
          <w:rFonts w:asciiTheme="minorEastAsia" w:hAnsiTheme="minorEastAsia" w:cs="宋体" w:hint="eastAsia"/>
          <w:b/>
          <w:color w:val="000000"/>
          <w:kern w:val="0"/>
          <w:sz w:val="24"/>
          <w:lang w:val="zh-CN"/>
        </w:rPr>
        <w:t>四、采购标的</w:t>
      </w:r>
      <w:proofErr w:type="gramStart"/>
      <w:r>
        <w:rPr>
          <w:rFonts w:asciiTheme="minorEastAsia" w:hAnsiTheme="minorEastAsia" w:cs="宋体" w:hint="eastAsia"/>
          <w:b/>
          <w:color w:val="000000"/>
          <w:kern w:val="0"/>
          <w:sz w:val="24"/>
          <w:lang w:val="zh-CN"/>
        </w:rPr>
        <w:t>的</w:t>
      </w:r>
      <w:proofErr w:type="gramEnd"/>
      <w:r>
        <w:rPr>
          <w:rFonts w:asciiTheme="minorEastAsia" w:hAnsiTheme="minorEastAsia" w:cs="宋体" w:hint="eastAsia"/>
          <w:b/>
          <w:color w:val="000000"/>
          <w:kern w:val="0"/>
          <w:sz w:val="24"/>
          <w:lang w:val="zh-CN"/>
        </w:rPr>
        <w:t>其他技术、服务等要求</w:t>
      </w:r>
    </w:p>
    <w:p w:rsidR="004C4640" w:rsidRDefault="00AD0181">
      <w:pPr>
        <w:wordWrap w:val="0"/>
        <w:topLinePunct/>
        <w:spacing w:line="420" w:lineRule="exact"/>
        <w:ind w:firstLineChars="200" w:firstLine="480"/>
        <w:rPr>
          <w:rFonts w:ascii="宋体" w:cs="宋体"/>
          <w:bCs/>
          <w:sz w:val="24"/>
          <w:lang w:val="zh-CN"/>
        </w:rPr>
      </w:pPr>
      <w:r>
        <w:rPr>
          <w:rFonts w:ascii="宋体" w:cs="宋体" w:hint="eastAsia"/>
          <w:bCs/>
          <w:sz w:val="24"/>
          <w:lang w:val="zh-CN"/>
        </w:rPr>
        <w:t>1</w:t>
      </w:r>
      <w:r>
        <w:rPr>
          <w:rFonts w:ascii="宋体" w:cs="宋体" w:hint="eastAsia"/>
          <w:bCs/>
          <w:sz w:val="24"/>
        </w:rPr>
        <w:t>.</w:t>
      </w:r>
      <w:r>
        <w:rPr>
          <w:rFonts w:ascii="宋体" w:cs="宋体" w:hint="eastAsia"/>
          <w:bCs/>
          <w:sz w:val="24"/>
          <w:lang w:val="zh-CN"/>
        </w:rPr>
        <w:t>投标人根据自己需求自行进行现场勘察，如有招标文件中没有明确，而本项目必须的各种材料、设备、施工器械、线路铺设及与协助单位产生的费用均应包括在本项目总报价中，采购人不再另行支付有关费用。</w:t>
      </w:r>
    </w:p>
    <w:p w:rsidR="004C4640" w:rsidRDefault="00AD0181">
      <w:pPr>
        <w:spacing w:line="360" w:lineRule="auto"/>
        <w:ind w:firstLineChars="200" w:firstLine="480"/>
        <w:contextualSpacing/>
        <w:rPr>
          <w:rFonts w:ascii="宋体" w:cs="宋体"/>
          <w:b/>
          <w:sz w:val="24"/>
          <w:lang w:val="zh-CN"/>
        </w:rPr>
      </w:pPr>
      <w:r>
        <w:rPr>
          <w:rFonts w:ascii="宋体" w:cs="宋体" w:hint="eastAsia"/>
          <w:bCs/>
          <w:sz w:val="24"/>
        </w:rPr>
        <w:t>2.</w:t>
      </w:r>
      <w:r>
        <w:rPr>
          <w:rFonts w:ascii="宋体" w:hAnsi="宋体" w:hint="eastAsia"/>
          <w:sz w:val="24"/>
          <w:szCs w:val="24"/>
        </w:rPr>
        <w:t>投标人须明确投标产品采购清单序号</w:t>
      </w:r>
      <w:r>
        <w:rPr>
          <w:rFonts w:ascii="宋体" w:hAnsi="宋体" w:hint="eastAsia"/>
          <w:sz w:val="24"/>
          <w:szCs w:val="24"/>
        </w:rPr>
        <w:t>1.2.3.4.5.6.7.8.13.19.20.23.24.25.26.48.49.50.51.52.53.54.55.60.74.75.79.80.81.82.83.101.102.105</w:t>
      </w:r>
      <w:r>
        <w:rPr>
          <w:rFonts w:ascii="宋体" w:hAnsi="宋体" w:hint="eastAsia"/>
          <w:sz w:val="24"/>
          <w:szCs w:val="24"/>
        </w:rPr>
        <w:t>的厂家、产地、品牌、规格型号、详细参数及功能，功能技术参数必须满足招标文件要求，所投产品采购清单序号</w:t>
      </w:r>
      <w:r>
        <w:rPr>
          <w:rFonts w:ascii="宋体" w:hAnsi="宋体" w:hint="eastAsia"/>
          <w:sz w:val="24"/>
          <w:szCs w:val="24"/>
        </w:rPr>
        <w:t>66.67.68.69.70.71.72.73</w:t>
      </w:r>
      <w:r>
        <w:rPr>
          <w:rFonts w:ascii="宋体" w:hAnsi="宋体" w:hint="eastAsia"/>
          <w:sz w:val="24"/>
          <w:szCs w:val="24"/>
        </w:rPr>
        <w:t>须明确厂家、产地、品牌、详细参数及功能，功能技术参数必须满足招标文件要求，</w:t>
      </w:r>
      <w:r>
        <w:rPr>
          <w:rFonts w:ascii="宋体" w:hAnsi="宋体" w:cs="仿宋_GB2312" w:hint="eastAsia"/>
          <w:sz w:val="24"/>
          <w:szCs w:val="24"/>
          <w:lang w:val="zh-CN"/>
        </w:rPr>
        <w:t>采购清单所有线缆的数量</w:t>
      </w:r>
      <w:r>
        <w:rPr>
          <w:rFonts w:ascii="宋体" w:hAnsi="宋体" w:cs="仿宋_GB2312"/>
          <w:sz w:val="24"/>
          <w:szCs w:val="24"/>
          <w:lang w:val="zh-CN"/>
        </w:rPr>
        <w:t>为</w:t>
      </w:r>
      <w:r>
        <w:rPr>
          <w:rFonts w:ascii="宋体" w:hAnsi="宋体" w:cs="仿宋_GB2312" w:hint="eastAsia"/>
          <w:sz w:val="24"/>
          <w:szCs w:val="24"/>
          <w:lang w:val="zh-CN"/>
        </w:rPr>
        <w:t>最低要求，具体数量由投标人现场自行测量，新增</w:t>
      </w:r>
      <w:r>
        <w:rPr>
          <w:rFonts w:ascii="宋体" w:hAnsi="宋体" w:cs="仿宋_GB2312" w:hint="eastAsia"/>
          <w:sz w:val="24"/>
          <w:szCs w:val="24"/>
          <w:lang w:val="zh-CN"/>
        </w:rPr>
        <w:t>费用投标人自理。</w:t>
      </w:r>
      <w:r>
        <w:rPr>
          <w:rFonts w:ascii="宋体" w:hAnsi="宋体" w:hint="eastAsia"/>
          <w:b/>
          <w:bCs/>
          <w:sz w:val="24"/>
          <w:szCs w:val="24"/>
        </w:rPr>
        <w:t>否则为无效投标。</w:t>
      </w:r>
      <w:r>
        <w:rPr>
          <w:rFonts w:ascii="宋体" w:hAnsi="宋体" w:hint="eastAsia"/>
          <w:b/>
          <w:bCs/>
          <w:sz w:val="24"/>
          <w:szCs w:val="24"/>
        </w:rPr>
        <w:t xml:space="preserve"> </w:t>
      </w:r>
    </w:p>
    <w:p w:rsidR="004C4640" w:rsidRDefault="00AD0181">
      <w:pPr>
        <w:wordWrap w:val="0"/>
        <w:topLinePunct/>
        <w:spacing w:line="420" w:lineRule="exact"/>
        <w:ind w:firstLineChars="200" w:firstLine="480"/>
        <w:rPr>
          <w:rFonts w:ascii="宋体" w:cs="宋体"/>
          <w:b/>
          <w:sz w:val="24"/>
          <w:lang w:val="zh-CN"/>
        </w:rPr>
      </w:pPr>
      <w:r>
        <w:rPr>
          <w:rFonts w:ascii="宋体" w:cs="宋体" w:hint="eastAsia"/>
          <w:bCs/>
          <w:sz w:val="24"/>
        </w:rPr>
        <w:t>3.</w:t>
      </w:r>
      <w:r>
        <w:rPr>
          <w:rFonts w:ascii="宋体" w:cs="宋体" w:hint="eastAsia"/>
          <w:bCs/>
          <w:sz w:val="24"/>
          <w:lang w:val="zh-CN"/>
        </w:rPr>
        <w:t>投标人须对照节能产品政府采购清单，如果本次采购的产品属于强制采购范围的（国办发</w:t>
      </w:r>
      <w:r>
        <w:rPr>
          <w:rFonts w:ascii="宋体" w:cs="宋体" w:hint="eastAsia"/>
          <w:bCs/>
          <w:sz w:val="24"/>
          <w:lang w:val="zh-CN"/>
        </w:rPr>
        <w:t>[2007]51</w:t>
      </w:r>
      <w:r>
        <w:rPr>
          <w:rFonts w:ascii="宋体" w:cs="宋体" w:hint="eastAsia"/>
          <w:bCs/>
          <w:sz w:val="24"/>
          <w:lang w:val="zh-CN"/>
        </w:rPr>
        <w:t>号文），投标文件中所投产品应属于强制采购产品。</w:t>
      </w:r>
    </w:p>
    <w:p w:rsidR="004C4640" w:rsidRDefault="00AD0181">
      <w:pPr>
        <w:wordWrap w:val="0"/>
        <w:topLinePunct/>
        <w:snapToGrid w:val="0"/>
        <w:spacing w:line="420" w:lineRule="exact"/>
        <w:ind w:firstLineChars="200" w:firstLine="480"/>
        <w:rPr>
          <w:rFonts w:ascii="宋体" w:cs="宋体"/>
          <w:sz w:val="24"/>
          <w:lang w:val="zh-CN"/>
        </w:rPr>
      </w:pPr>
      <w:r>
        <w:rPr>
          <w:rFonts w:ascii="宋体" w:cs="宋体" w:hint="eastAsia"/>
          <w:sz w:val="24"/>
        </w:rPr>
        <w:t>4.</w:t>
      </w:r>
      <w:r>
        <w:rPr>
          <w:rFonts w:ascii="宋体" w:cs="宋体" w:hint="eastAsia"/>
          <w:sz w:val="24"/>
          <w:lang w:val="zh-CN"/>
        </w:rPr>
        <w:t>产品必须符合国家质量检测标准和本招标文件规定标准的全新正品现货，提供随货物《产品合格证》及其它相关质量证明文件。</w:t>
      </w:r>
    </w:p>
    <w:p w:rsidR="004C4640" w:rsidRDefault="00AD0181">
      <w:pPr>
        <w:adjustRightInd w:val="0"/>
        <w:snapToGrid w:val="0"/>
        <w:spacing w:line="420" w:lineRule="exact"/>
        <w:ind w:firstLineChars="200" w:firstLine="480"/>
        <w:outlineLvl w:val="0"/>
        <w:rPr>
          <w:rFonts w:ascii="宋体" w:hAnsi="宋体"/>
          <w:sz w:val="24"/>
          <w:szCs w:val="24"/>
        </w:rPr>
      </w:pPr>
      <w:r>
        <w:rPr>
          <w:rFonts w:ascii="宋体" w:hAnsi="宋体" w:hint="eastAsia"/>
          <w:sz w:val="24"/>
          <w:szCs w:val="24"/>
        </w:rPr>
        <w:t>5.</w:t>
      </w:r>
      <w:r>
        <w:rPr>
          <w:rFonts w:ascii="宋体" w:hAnsi="宋体" w:hint="eastAsia"/>
          <w:sz w:val="24"/>
          <w:szCs w:val="24"/>
        </w:rPr>
        <w:t>售后服务</w:t>
      </w:r>
    </w:p>
    <w:p w:rsidR="004C4640" w:rsidRDefault="00AD0181">
      <w:pPr>
        <w:adjustRightInd w:val="0"/>
        <w:snapToGrid w:val="0"/>
        <w:spacing w:line="420" w:lineRule="exact"/>
        <w:ind w:firstLineChars="200" w:firstLine="480"/>
        <w:rPr>
          <w:rFonts w:ascii="宋体" w:hAnsi="宋体"/>
          <w:sz w:val="24"/>
          <w:szCs w:val="24"/>
        </w:rPr>
      </w:pPr>
      <w:r>
        <w:rPr>
          <w:rFonts w:ascii="宋体" w:hAnsi="宋体" w:hint="eastAsia"/>
          <w:sz w:val="24"/>
          <w:szCs w:val="24"/>
        </w:rPr>
        <w:t>5.1</w:t>
      </w:r>
      <w:r>
        <w:rPr>
          <w:rFonts w:ascii="宋体" w:hAnsi="宋体" w:hint="eastAsia"/>
          <w:sz w:val="24"/>
          <w:szCs w:val="24"/>
        </w:rPr>
        <w:t>投</w:t>
      </w:r>
      <w:r>
        <w:rPr>
          <w:rFonts w:ascii="宋体" w:hAnsi="宋体"/>
          <w:sz w:val="24"/>
          <w:szCs w:val="24"/>
        </w:rPr>
        <w:t>标人须</w:t>
      </w:r>
      <w:r>
        <w:rPr>
          <w:rFonts w:ascii="宋体" w:hAnsi="宋体" w:hint="eastAsia"/>
          <w:sz w:val="24"/>
          <w:szCs w:val="24"/>
        </w:rPr>
        <w:t>对整体系统免费提供三年产品质量保证和免费三年售后运维服</w:t>
      </w:r>
      <w:r>
        <w:rPr>
          <w:rFonts w:ascii="宋体" w:hAnsi="宋体" w:hint="eastAsia"/>
          <w:b/>
          <w:bCs/>
          <w:sz w:val="24"/>
          <w:szCs w:val="24"/>
        </w:rPr>
        <w:t>务，不响应者为无效投标。</w:t>
      </w:r>
      <w:r>
        <w:rPr>
          <w:rFonts w:ascii="宋体" w:hAnsi="宋体" w:hint="eastAsia"/>
          <w:sz w:val="24"/>
          <w:szCs w:val="24"/>
        </w:rPr>
        <w:t>三年运维期内确保年故障发生率不超过</w:t>
      </w:r>
      <w:r>
        <w:rPr>
          <w:rFonts w:ascii="宋体" w:hAnsi="宋体" w:hint="eastAsia"/>
          <w:sz w:val="24"/>
          <w:szCs w:val="24"/>
        </w:rPr>
        <w:t>20%</w:t>
      </w:r>
      <w:r>
        <w:rPr>
          <w:rFonts w:ascii="宋体" w:hAnsi="宋体" w:hint="eastAsia"/>
          <w:sz w:val="24"/>
          <w:szCs w:val="24"/>
        </w:rPr>
        <w:t>，月故障率不超过</w:t>
      </w:r>
      <w:r>
        <w:rPr>
          <w:rFonts w:ascii="宋体" w:hAnsi="宋体" w:hint="eastAsia"/>
          <w:sz w:val="24"/>
          <w:szCs w:val="24"/>
        </w:rPr>
        <w:t>2%</w:t>
      </w:r>
      <w:r>
        <w:rPr>
          <w:rFonts w:ascii="宋体" w:hAnsi="宋体" w:hint="eastAsia"/>
          <w:sz w:val="24"/>
          <w:szCs w:val="24"/>
        </w:rPr>
        <w:t>，不可抗力除外。</w:t>
      </w:r>
    </w:p>
    <w:p w:rsidR="004C4640" w:rsidRDefault="00AD0181">
      <w:pPr>
        <w:adjustRightInd w:val="0"/>
        <w:snapToGrid w:val="0"/>
        <w:spacing w:line="420" w:lineRule="exact"/>
        <w:ind w:firstLineChars="200" w:firstLine="480"/>
        <w:rPr>
          <w:rFonts w:ascii="宋体" w:hAnsi="宋体"/>
          <w:sz w:val="24"/>
          <w:szCs w:val="24"/>
        </w:rPr>
      </w:pPr>
      <w:r>
        <w:rPr>
          <w:rFonts w:ascii="宋体" w:hAnsi="宋体" w:hint="eastAsia"/>
          <w:sz w:val="24"/>
          <w:szCs w:val="24"/>
        </w:rPr>
        <w:t>5.2</w:t>
      </w:r>
      <w:r>
        <w:rPr>
          <w:rFonts w:ascii="宋体" w:hAnsi="宋体" w:hint="eastAsia"/>
          <w:sz w:val="24"/>
          <w:szCs w:val="24"/>
        </w:rPr>
        <w:t>应急维修响应时间：系统出现故障，供应</w:t>
      </w:r>
      <w:proofErr w:type="gramStart"/>
      <w:r>
        <w:rPr>
          <w:rFonts w:ascii="宋体" w:hAnsi="宋体" w:hint="eastAsia"/>
          <w:sz w:val="24"/>
          <w:szCs w:val="24"/>
        </w:rPr>
        <w:t>商接到</w:t>
      </w:r>
      <w:proofErr w:type="gramEnd"/>
      <w:r>
        <w:rPr>
          <w:rFonts w:ascii="宋体" w:hAnsi="宋体" w:hint="eastAsia"/>
          <w:sz w:val="24"/>
          <w:szCs w:val="24"/>
        </w:rPr>
        <w:t>通知后，应在</w:t>
      </w:r>
      <w:r>
        <w:rPr>
          <w:rFonts w:ascii="宋体" w:hAnsi="宋体" w:hint="eastAsia"/>
          <w:sz w:val="24"/>
          <w:szCs w:val="24"/>
        </w:rPr>
        <w:t>2</w:t>
      </w:r>
      <w:r>
        <w:rPr>
          <w:rFonts w:ascii="宋体" w:hAnsi="宋体" w:hint="eastAsia"/>
          <w:sz w:val="24"/>
          <w:szCs w:val="24"/>
        </w:rPr>
        <w:t>小时内现场找出故障原因并解决问题。</w:t>
      </w:r>
    </w:p>
    <w:p w:rsidR="004C4640" w:rsidRDefault="00AD0181">
      <w:pPr>
        <w:adjustRightInd w:val="0"/>
        <w:snapToGrid w:val="0"/>
        <w:spacing w:line="420" w:lineRule="exact"/>
        <w:ind w:firstLineChars="200" w:firstLine="480"/>
        <w:rPr>
          <w:rFonts w:ascii="宋体" w:hAnsi="宋体"/>
          <w:sz w:val="24"/>
          <w:szCs w:val="24"/>
        </w:rPr>
      </w:pPr>
      <w:r>
        <w:rPr>
          <w:rFonts w:ascii="宋体" w:hAnsi="宋体" w:hint="eastAsia"/>
          <w:sz w:val="24"/>
          <w:szCs w:val="24"/>
        </w:rPr>
        <w:t>5.3</w:t>
      </w:r>
      <w:r>
        <w:rPr>
          <w:rFonts w:ascii="宋体" w:hAnsi="宋体" w:hint="eastAsia"/>
          <w:sz w:val="24"/>
          <w:szCs w:val="24"/>
        </w:rPr>
        <w:t>运维售后服务方案应当包括：售后运维团队技术人员简介、应急维修时间安排、保修、保障服务计划、备品备件等主要内容。</w:t>
      </w:r>
    </w:p>
    <w:p w:rsidR="004C4640" w:rsidRDefault="00AD0181">
      <w:pPr>
        <w:wordWrap w:val="0"/>
        <w:topLinePunct/>
        <w:snapToGrid w:val="0"/>
        <w:spacing w:line="420" w:lineRule="exact"/>
        <w:ind w:firstLineChars="200" w:firstLine="480"/>
        <w:rPr>
          <w:rFonts w:ascii="宋体" w:cs="宋体"/>
          <w:sz w:val="24"/>
          <w:lang w:val="zh-CN"/>
        </w:rPr>
      </w:pPr>
      <w:r>
        <w:rPr>
          <w:rFonts w:ascii="宋体" w:cs="宋体" w:hint="eastAsia"/>
          <w:sz w:val="24"/>
        </w:rPr>
        <w:t>6.</w:t>
      </w:r>
      <w:r>
        <w:rPr>
          <w:rFonts w:ascii="宋体" w:cs="宋体" w:hint="eastAsia"/>
          <w:sz w:val="24"/>
          <w:lang w:val="zh-CN"/>
        </w:rPr>
        <w:t>专利权：投标人应保证用户在使用该货物或其任何一部分时不受第三方提出侵犯其专利权、商标权和工业设计权等的起诉。</w:t>
      </w:r>
    </w:p>
    <w:p w:rsidR="004C4640" w:rsidRDefault="00AD0181">
      <w:pPr>
        <w:wordWrap w:val="0"/>
        <w:topLinePunct/>
        <w:autoSpaceDE w:val="0"/>
        <w:autoSpaceDN w:val="0"/>
        <w:adjustRightInd w:val="0"/>
        <w:snapToGrid w:val="0"/>
        <w:spacing w:line="420" w:lineRule="exact"/>
        <w:ind w:firstLine="482"/>
        <w:rPr>
          <w:rFonts w:ascii="宋体" w:cs="宋体"/>
          <w:b/>
          <w:sz w:val="24"/>
          <w:lang w:val="zh-CN"/>
        </w:rPr>
      </w:pPr>
      <w:r>
        <w:rPr>
          <w:rFonts w:ascii="宋体" w:cs="宋体" w:hint="eastAsia"/>
          <w:sz w:val="24"/>
        </w:rPr>
        <w:t>7.</w:t>
      </w:r>
      <w:r>
        <w:rPr>
          <w:rFonts w:ascii="宋体" w:cs="宋体" w:hint="eastAsia"/>
          <w:sz w:val="24"/>
          <w:lang w:val="zh-CN"/>
        </w:rPr>
        <w:t>本项目为交钥匙工程（包括设备、材料、元件等购置、安装调试、验收、运维服务、与其它施工单位协作所产生的费用等）。</w:t>
      </w:r>
    </w:p>
    <w:p w:rsidR="004C4640" w:rsidRDefault="00AD0181">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rPr>
        <w:t>★</w:t>
      </w:r>
      <w:r>
        <w:rPr>
          <w:rFonts w:asciiTheme="minorEastAsia" w:hAnsiTheme="minorEastAsia" w:cs="宋体" w:hint="eastAsia"/>
          <w:b/>
          <w:color w:val="000000"/>
          <w:kern w:val="0"/>
          <w:sz w:val="24"/>
          <w:lang w:val="zh-CN"/>
        </w:rPr>
        <w:t>五、验收标准</w:t>
      </w:r>
    </w:p>
    <w:p w:rsidR="004C4640" w:rsidRDefault="00AD0181">
      <w:pPr>
        <w:widowControl/>
        <w:shd w:val="clear" w:color="auto" w:fill="FFFFFF"/>
        <w:spacing w:line="360" w:lineRule="auto"/>
        <w:ind w:firstLineChars="200" w:firstLine="480"/>
        <w:contextualSpacing/>
        <w:jc w:val="left"/>
        <w:rPr>
          <w:rFonts w:asciiTheme="minorEastAsia" w:hAnsiTheme="minorEastAsia" w:cs="宋体"/>
          <w:kern w:val="0"/>
          <w:sz w:val="24"/>
          <w:lang w:val="zh-CN"/>
        </w:rPr>
      </w:pPr>
      <w:r>
        <w:rPr>
          <w:rFonts w:asciiTheme="minorEastAsia" w:hAnsiTheme="minorEastAsia" w:cs="宋体" w:hint="eastAsia"/>
          <w:kern w:val="0"/>
          <w:sz w:val="24"/>
        </w:rPr>
        <w:lastRenderedPageBreak/>
        <w:t>1</w:t>
      </w:r>
      <w:r>
        <w:rPr>
          <w:rFonts w:asciiTheme="minorEastAsia" w:hAnsiTheme="minorEastAsia" w:cs="宋体" w:hint="eastAsia"/>
          <w:kern w:val="0"/>
          <w:sz w:val="24"/>
        </w:rPr>
        <w:t>、</w:t>
      </w:r>
      <w:r>
        <w:rPr>
          <w:rFonts w:ascii="宋体" w:hAnsi="宋体" w:hint="eastAsia"/>
          <w:sz w:val="24"/>
        </w:rPr>
        <w:t>本项目由采购人组织验收，也可委托第三方检测机构进行验收。验收按照招标文件要求包括：全部设备、产品、型号、规格、数量、外型、外观、包装及资料、文件（如装箱单、保修单、随箱介质等）、线路、后台管理及监控系统实际效果等。</w:t>
      </w:r>
    </w:p>
    <w:p w:rsidR="004C4640" w:rsidRDefault="00AD0181">
      <w:pPr>
        <w:widowControl/>
        <w:shd w:val="clear" w:color="auto" w:fill="FFFFFF"/>
        <w:spacing w:line="360" w:lineRule="auto"/>
        <w:ind w:firstLineChars="200" w:firstLine="480"/>
        <w:contextualSpacing/>
        <w:jc w:val="left"/>
        <w:rPr>
          <w:rFonts w:asciiTheme="minorEastAsia" w:hAnsiTheme="minorEastAsia" w:cs="宋体"/>
          <w:kern w:val="0"/>
          <w:sz w:val="24"/>
        </w:rPr>
      </w:pPr>
      <w:r>
        <w:rPr>
          <w:rFonts w:asciiTheme="minorEastAsia" w:hAnsiTheme="minorEastAsia" w:cs="宋体" w:hint="eastAsia"/>
          <w:kern w:val="0"/>
          <w:sz w:val="24"/>
        </w:rPr>
        <w:t>2</w:t>
      </w:r>
      <w:r>
        <w:rPr>
          <w:rFonts w:asciiTheme="minorEastAsia" w:hAnsiTheme="minorEastAsia" w:cs="宋体" w:hint="eastAsia"/>
          <w:kern w:val="0"/>
          <w:sz w:val="24"/>
        </w:rPr>
        <w:t>、</w:t>
      </w:r>
      <w:r>
        <w:rPr>
          <w:rFonts w:asciiTheme="minorEastAsia" w:hAnsiTheme="minorEastAsia" w:cs="宋体" w:hint="eastAsia"/>
          <w:kern w:val="0"/>
          <w:sz w:val="24"/>
          <w:lang w:val="zh-CN"/>
        </w:rPr>
        <w:t>按照招标文件要求、投标文件响应和承诺验收</w:t>
      </w:r>
      <w:r>
        <w:rPr>
          <w:rFonts w:ascii="仿宋" w:eastAsia="仿宋" w:hAnsi="仿宋" w:cs="宋体" w:hint="eastAsia"/>
          <w:kern w:val="0"/>
          <w:sz w:val="28"/>
          <w:szCs w:val="28"/>
          <w:lang w:val="zh-CN"/>
        </w:rPr>
        <w:t>。</w:t>
      </w:r>
    </w:p>
    <w:p w:rsidR="004C4640" w:rsidRDefault="00AD0181">
      <w:pPr>
        <w:autoSpaceDE w:val="0"/>
        <w:autoSpaceDN w:val="0"/>
        <w:adjustRightInd w:val="0"/>
        <w:spacing w:line="360" w:lineRule="auto"/>
        <w:ind w:firstLineChars="200" w:firstLine="482"/>
        <w:rPr>
          <w:rFonts w:asciiTheme="minorEastAsia" w:hAnsiTheme="minorEastAsia" w:cs="黑体"/>
          <w:b/>
          <w:bCs/>
          <w:shd w:val="clear" w:color="auto" w:fill="FFFFFF"/>
        </w:rPr>
      </w:pPr>
      <w:r>
        <w:rPr>
          <w:rFonts w:asciiTheme="minorEastAsia" w:hAnsiTheme="minorEastAsia" w:cs="微软雅黑" w:hint="eastAsia"/>
          <w:b/>
          <w:color w:val="FF0000"/>
          <w:sz w:val="24"/>
        </w:rPr>
        <w:t>★</w:t>
      </w:r>
      <w:r>
        <w:rPr>
          <w:rFonts w:asciiTheme="minorEastAsia" w:hAnsiTheme="minorEastAsia" w:cs="微软雅黑" w:hint="eastAsia"/>
          <w:b/>
          <w:sz w:val="24"/>
        </w:rPr>
        <w:t>六、预算金额：</w:t>
      </w:r>
      <w:r>
        <w:rPr>
          <w:rFonts w:asciiTheme="minorEastAsia" w:hAnsiTheme="minorEastAsia" w:cs="微软雅黑" w:hint="eastAsia"/>
          <w:b/>
          <w:sz w:val="24"/>
        </w:rPr>
        <w:t>8582857.00</w:t>
      </w:r>
      <w:r>
        <w:rPr>
          <w:rFonts w:asciiTheme="minorEastAsia" w:hAnsiTheme="minorEastAsia" w:cs="微软雅黑" w:hint="eastAsia"/>
          <w:b/>
          <w:sz w:val="24"/>
        </w:rPr>
        <w:t>元，最高限价：</w:t>
      </w:r>
      <w:r>
        <w:rPr>
          <w:rFonts w:asciiTheme="minorEastAsia" w:hAnsiTheme="minorEastAsia" w:cs="微软雅黑" w:hint="eastAsia"/>
          <w:b/>
          <w:sz w:val="24"/>
        </w:rPr>
        <w:t>8582857.00</w:t>
      </w:r>
      <w:r>
        <w:rPr>
          <w:rFonts w:asciiTheme="minorEastAsia" w:hAnsiTheme="minorEastAsia" w:cs="微软雅黑" w:hint="eastAsia"/>
          <w:b/>
          <w:sz w:val="24"/>
        </w:rPr>
        <w:t>元；超出最高</w:t>
      </w:r>
      <w:r>
        <w:rPr>
          <w:rFonts w:asciiTheme="minorEastAsia" w:hAnsiTheme="minorEastAsia" w:cs="微软雅黑" w:hint="eastAsia"/>
          <w:b/>
          <w:sz w:val="24"/>
          <w:lang w:val="zh-CN"/>
        </w:rPr>
        <w:t>限价的投标无效（</w:t>
      </w:r>
      <w:r>
        <w:rPr>
          <w:rFonts w:asciiTheme="minorEastAsia" w:hAnsiTheme="minorEastAsia" w:cs="微软雅黑" w:hint="eastAsia"/>
          <w:b/>
          <w:sz w:val="24"/>
        </w:rPr>
        <w:t>其中包含了本项目所有通信线路</w:t>
      </w:r>
      <w:r>
        <w:rPr>
          <w:rFonts w:asciiTheme="minorEastAsia" w:hAnsiTheme="minorEastAsia" w:cs="微软雅黑" w:hint="eastAsia"/>
          <w:b/>
          <w:sz w:val="24"/>
        </w:rPr>
        <w:t>12</w:t>
      </w:r>
      <w:r>
        <w:rPr>
          <w:rFonts w:asciiTheme="minorEastAsia" w:hAnsiTheme="minorEastAsia" w:cs="微软雅黑" w:hint="eastAsia"/>
          <w:b/>
          <w:sz w:val="24"/>
        </w:rPr>
        <w:t>个月的线路租用服务费和需新建通信线路的费用，线路租用</w:t>
      </w:r>
      <w:proofErr w:type="gramStart"/>
      <w:r>
        <w:rPr>
          <w:rFonts w:asciiTheme="minorEastAsia" w:hAnsiTheme="minorEastAsia" w:cs="微软雅黑" w:hint="eastAsia"/>
          <w:b/>
          <w:sz w:val="24"/>
        </w:rPr>
        <w:t>费固定</w:t>
      </w:r>
      <w:proofErr w:type="gramEnd"/>
      <w:r>
        <w:rPr>
          <w:rFonts w:asciiTheme="minorEastAsia" w:hAnsiTheme="minorEastAsia" w:cs="微软雅黑" w:hint="eastAsia"/>
          <w:b/>
          <w:sz w:val="24"/>
        </w:rPr>
        <w:t>为</w:t>
      </w:r>
      <w:r>
        <w:rPr>
          <w:rFonts w:asciiTheme="minorEastAsia" w:hAnsiTheme="minorEastAsia" w:cs="微软雅黑" w:hint="eastAsia"/>
          <w:b/>
          <w:sz w:val="24"/>
        </w:rPr>
        <w:t>403200</w:t>
      </w:r>
      <w:r>
        <w:rPr>
          <w:rFonts w:asciiTheme="minorEastAsia" w:hAnsiTheme="minorEastAsia" w:cs="微软雅黑" w:hint="eastAsia"/>
          <w:b/>
          <w:sz w:val="24"/>
        </w:rPr>
        <w:t>元</w:t>
      </w:r>
      <w:r>
        <w:rPr>
          <w:rFonts w:asciiTheme="minorEastAsia" w:hAnsiTheme="minorEastAsia" w:cs="微软雅黑" w:hint="eastAsia"/>
          <w:b/>
          <w:sz w:val="24"/>
          <w:lang w:val="zh-CN"/>
        </w:rPr>
        <w:t>）</w:t>
      </w:r>
    </w:p>
    <w:p w:rsidR="004C4640" w:rsidRDefault="00AD0181">
      <w:pPr>
        <w:widowControl/>
        <w:shd w:val="clear" w:color="auto" w:fill="FFFFFF"/>
        <w:spacing w:line="360" w:lineRule="auto"/>
        <w:contextualSpacing/>
        <w:jc w:val="left"/>
        <w:rPr>
          <w:rFonts w:asciiTheme="minorEastAsia" w:hAnsiTheme="minorEastAsia" w:cs="宋体"/>
          <w:b/>
          <w:color w:val="000000"/>
          <w:kern w:val="0"/>
          <w:sz w:val="24"/>
          <w:lang w:val="zh-CN"/>
        </w:rPr>
      </w:pPr>
      <w:r>
        <w:rPr>
          <w:rFonts w:asciiTheme="minorEastAsia" w:hAnsiTheme="minorEastAsia" w:cs="微软雅黑" w:hint="eastAsia"/>
          <w:b/>
          <w:color w:val="FF0000"/>
          <w:sz w:val="24"/>
        </w:rPr>
        <w:t xml:space="preserve">    </w:t>
      </w:r>
      <w:r>
        <w:rPr>
          <w:rFonts w:asciiTheme="minorEastAsia" w:hAnsiTheme="minorEastAsia" w:cs="微软雅黑" w:hint="eastAsia"/>
          <w:b/>
          <w:color w:val="FF0000"/>
          <w:sz w:val="24"/>
        </w:rPr>
        <w:t>★</w:t>
      </w:r>
      <w:r>
        <w:rPr>
          <w:rFonts w:asciiTheme="minorEastAsia" w:hAnsiTheme="minorEastAsia" w:cs="微软雅黑" w:hint="eastAsia"/>
          <w:b/>
          <w:sz w:val="24"/>
        </w:rPr>
        <w:t>七</w:t>
      </w:r>
      <w:r>
        <w:rPr>
          <w:rFonts w:asciiTheme="minorEastAsia" w:hAnsiTheme="minorEastAsia" w:cs="宋体" w:hint="eastAsia"/>
          <w:b/>
          <w:color w:val="000000"/>
          <w:kern w:val="0"/>
          <w:sz w:val="24"/>
          <w:lang w:val="zh-CN"/>
        </w:rPr>
        <w:t>、资金支付</w:t>
      </w:r>
    </w:p>
    <w:p w:rsidR="004C4640" w:rsidRDefault="00AD0181">
      <w:pPr>
        <w:widowControl/>
        <w:shd w:val="clear" w:color="auto" w:fill="FFFFFF"/>
        <w:spacing w:line="360" w:lineRule="auto"/>
        <w:ind w:firstLineChars="200" w:firstLine="480"/>
        <w:jc w:val="left"/>
        <w:rPr>
          <w:rFonts w:asciiTheme="minorEastAsia" w:hAnsiTheme="minorEastAsia" w:cs="宋体"/>
          <w:kern w:val="0"/>
          <w:sz w:val="24"/>
          <w:lang w:val="zh-CN"/>
        </w:rPr>
      </w:pPr>
      <w:r>
        <w:rPr>
          <w:rFonts w:asciiTheme="minorEastAsia" w:hAnsiTheme="minorEastAsia" w:cs="宋体" w:hint="eastAsia"/>
          <w:kern w:val="0"/>
          <w:sz w:val="24"/>
        </w:rPr>
        <w:t>1</w:t>
      </w:r>
      <w:r>
        <w:rPr>
          <w:rFonts w:asciiTheme="minorEastAsia" w:hAnsiTheme="minorEastAsia" w:cs="宋体" w:hint="eastAsia"/>
          <w:kern w:val="0"/>
          <w:sz w:val="24"/>
          <w:lang w:val="zh-CN"/>
        </w:rPr>
        <w:t>、支付方式：银行转账。</w:t>
      </w:r>
    </w:p>
    <w:p w:rsidR="004C4640" w:rsidRDefault="00AD0181">
      <w:pPr>
        <w:widowControl/>
        <w:shd w:val="clear" w:color="auto" w:fill="FFFFFF"/>
        <w:spacing w:line="360" w:lineRule="auto"/>
        <w:ind w:firstLineChars="200" w:firstLine="480"/>
        <w:jc w:val="left"/>
      </w:pPr>
      <w:r>
        <w:rPr>
          <w:rFonts w:asciiTheme="minorEastAsia" w:hAnsiTheme="minorEastAsia" w:cs="宋体" w:hint="eastAsia"/>
          <w:kern w:val="0"/>
          <w:sz w:val="24"/>
        </w:rPr>
        <w:t>2</w:t>
      </w:r>
      <w:r>
        <w:rPr>
          <w:rFonts w:asciiTheme="minorEastAsia" w:hAnsiTheme="minorEastAsia" w:cs="宋体" w:hint="eastAsia"/>
          <w:kern w:val="0"/>
          <w:sz w:val="24"/>
          <w:lang w:val="zh-CN"/>
        </w:rPr>
        <w:t>、</w:t>
      </w:r>
      <w:r>
        <w:rPr>
          <w:rFonts w:ascii="宋体" w:hAnsi="宋体" w:cs="宋体" w:hint="eastAsia"/>
          <w:kern w:val="0"/>
          <w:sz w:val="24"/>
          <w:szCs w:val="24"/>
        </w:rPr>
        <w:t>支付时间及条件：</w:t>
      </w:r>
      <w:r>
        <w:rPr>
          <w:rFonts w:ascii="宋体" w:hAnsi="宋体" w:cs="仿宋" w:hint="eastAsia"/>
          <w:kern w:val="0"/>
          <w:sz w:val="24"/>
          <w:szCs w:val="24"/>
          <w:shd w:val="clear" w:color="auto" w:fill="FFFFFF"/>
        </w:rPr>
        <w:t>项目验收合格后</w:t>
      </w:r>
      <w:proofErr w:type="gramStart"/>
      <w:r>
        <w:rPr>
          <w:rFonts w:ascii="宋体" w:hAnsi="宋体" w:cs="仿宋" w:hint="eastAsia"/>
          <w:kern w:val="0"/>
          <w:sz w:val="24"/>
          <w:szCs w:val="24"/>
          <w:shd w:val="clear" w:color="auto" w:fill="FFFFFF"/>
        </w:rPr>
        <w:t>付合同</w:t>
      </w:r>
      <w:proofErr w:type="gramEnd"/>
      <w:r>
        <w:rPr>
          <w:rFonts w:ascii="宋体" w:hAnsi="宋体" w:cs="仿宋" w:hint="eastAsia"/>
          <w:kern w:val="0"/>
          <w:sz w:val="24"/>
          <w:szCs w:val="24"/>
          <w:shd w:val="clear" w:color="auto" w:fill="FFFFFF"/>
        </w:rPr>
        <w:t>总价款的</w:t>
      </w:r>
      <w:r>
        <w:rPr>
          <w:rFonts w:ascii="宋体" w:hAnsi="宋体" w:cs="仿宋" w:hint="eastAsia"/>
          <w:kern w:val="0"/>
          <w:sz w:val="24"/>
          <w:szCs w:val="24"/>
          <w:shd w:val="clear" w:color="auto" w:fill="FFFFFF"/>
        </w:rPr>
        <w:t>6</w:t>
      </w:r>
      <w:r>
        <w:rPr>
          <w:rFonts w:ascii="宋体" w:hAnsi="宋体" w:cs="仿宋"/>
          <w:kern w:val="0"/>
          <w:sz w:val="24"/>
          <w:szCs w:val="24"/>
          <w:shd w:val="clear" w:color="auto" w:fill="FFFFFF"/>
        </w:rPr>
        <w:t>0%</w:t>
      </w:r>
      <w:r>
        <w:rPr>
          <w:rFonts w:ascii="宋体" w:hAnsi="宋体" w:cs="仿宋" w:hint="eastAsia"/>
          <w:kern w:val="0"/>
          <w:sz w:val="24"/>
          <w:szCs w:val="24"/>
          <w:shd w:val="clear" w:color="auto" w:fill="FFFFFF"/>
        </w:rPr>
        <w:t>，验收合格后满</w:t>
      </w:r>
      <w:r>
        <w:rPr>
          <w:rFonts w:ascii="宋体" w:hAnsi="宋体" w:cs="仿宋" w:hint="eastAsia"/>
          <w:kern w:val="0"/>
          <w:sz w:val="24"/>
          <w:szCs w:val="24"/>
          <w:shd w:val="clear" w:color="auto" w:fill="FFFFFF"/>
        </w:rPr>
        <w:t>1</w:t>
      </w:r>
      <w:r>
        <w:rPr>
          <w:rFonts w:ascii="宋体" w:hAnsi="宋体" w:cs="仿宋" w:hint="eastAsia"/>
          <w:kern w:val="0"/>
          <w:sz w:val="24"/>
          <w:szCs w:val="24"/>
          <w:shd w:val="clear" w:color="auto" w:fill="FFFFFF"/>
        </w:rPr>
        <w:t>年无质量问题支付中标额的</w:t>
      </w:r>
      <w:r>
        <w:rPr>
          <w:rFonts w:ascii="宋体" w:hAnsi="宋体" w:cs="仿宋" w:hint="eastAsia"/>
          <w:kern w:val="0"/>
          <w:sz w:val="24"/>
          <w:szCs w:val="24"/>
          <w:shd w:val="clear" w:color="auto" w:fill="FFFFFF"/>
        </w:rPr>
        <w:t>40%</w:t>
      </w:r>
      <w:r>
        <w:rPr>
          <w:rFonts w:ascii="宋体" w:hAnsi="宋体" w:cs="仿宋" w:hint="eastAsia"/>
          <w:kern w:val="0"/>
          <w:sz w:val="24"/>
          <w:szCs w:val="24"/>
          <w:shd w:val="clear" w:color="auto" w:fill="FFFFFF"/>
        </w:rPr>
        <w:t>。</w:t>
      </w:r>
      <w:r>
        <w:rPr>
          <w:rFonts w:ascii="宋体" w:hAnsi="宋体" w:cs="仿宋" w:hint="eastAsia"/>
          <w:kern w:val="0"/>
          <w:sz w:val="24"/>
          <w:szCs w:val="24"/>
          <w:shd w:val="clear" w:color="auto" w:fill="FFFFFF"/>
        </w:rPr>
        <w:t xml:space="preserve"> </w:t>
      </w:r>
    </w:p>
    <w:p w:rsidR="004C4640" w:rsidRDefault="004C4640">
      <w:pPr>
        <w:autoSpaceDE w:val="0"/>
        <w:autoSpaceDN w:val="0"/>
        <w:adjustRightInd w:val="0"/>
        <w:jc w:val="center"/>
        <w:rPr>
          <w:rFonts w:asciiTheme="majorEastAsia" w:eastAsiaTheme="majorEastAsia" w:hAnsiTheme="majorEastAsia" w:cs="宋体"/>
          <w:b/>
          <w:kern w:val="0"/>
          <w:sz w:val="36"/>
          <w:szCs w:val="36"/>
        </w:rPr>
      </w:pPr>
    </w:p>
    <w:p w:rsidR="004C4640" w:rsidRDefault="004C4640">
      <w:pPr>
        <w:autoSpaceDE w:val="0"/>
        <w:autoSpaceDN w:val="0"/>
        <w:adjustRightInd w:val="0"/>
        <w:jc w:val="center"/>
        <w:rPr>
          <w:rFonts w:asciiTheme="majorEastAsia" w:eastAsiaTheme="majorEastAsia" w:hAnsiTheme="majorEastAsia" w:cs="宋体"/>
          <w:b/>
          <w:kern w:val="0"/>
          <w:sz w:val="36"/>
          <w:szCs w:val="36"/>
        </w:rPr>
      </w:pPr>
    </w:p>
    <w:p w:rsidR="004C4640" w:rsidRDefault="004C4640">
      <w:pPr>
        <w:autoSpaceDE w:val="0"/>
        <w:autoSpaceDN w:val="0"/>
        <w:adjustRightInd w:val="0"/>
        <w:jc w:val="center"/>
        <w:rPr>
          <w:rFonts w:asciiTheme="majorEastAsia" w:eastAsiaTheme="majorEastAsia" w:hAnsiTheme="majorEastAsia" w:cs="宋体"/>
          <w:b/>
          <w:kern w:val="0"/>
          <w:sz w:val="36"/>
          <w:szCs w:val="36"/>
        </w:rPr>
      </w:pPr>
      <w:bookmarkStart w:id="3" w:name="_GoBack"/>
      <w:bookmarkEnd w:id="3"/>
    </w:p>
    <w:p w:rsidR="004C4640" w:rsidRDefault="004C4640">
      <w:pPr>
        <w:autoSpaceDE w:val="0"/>
        <w:autoSpaceDN w:val="0"/>
        <w:adjustRightInd w:val="0"/>
        <w:jc w:val="center"/>
        <w:rPr>
          <w:rFonts w:asciiTheme="majorEastAsia" w:eastAsiaTheme="majorEastAsia" w:hAnsiTheme="majorEastAsia" w:cs="宋体"/>
          <w:b/>
          <w:kern w:val="0"/>
          <w:sz w:val="36"/>
          <w:szCs w:val="36"/>
        </w:rPr>
      </w:pPr>
    </w:p>
    <w:p w:rsidR="004C4640" w:rsidRDefault="004C4640">
      <w:pPr>
        <w:autoSpaceDE w:val="0"/>
        <w:autoSpaceDN w:val="0"/>
        <w:adjustRightInd w:val="0"/>
        <w:jc w:val="center"/>
        <w:rPr>
          <w:rFonts w:asciiTheme="majorEastAsia" w:eastAsiaTheme="majorEastAsia" w:hAnsiTheme="majorEastAsia" w:cs="宋体"/>
          <w:b/>
          <w:kern w:val="0"/>
          <w:sz w:val="36"/>
          <w:szCs w:val="36"/>
        </w:rPr>
      </w:pPr>
    </w:p>
    <w:p w:rsidR="004C4640" w:rsidRDefault="004C4640">
      <w:pPr>
        <w:autoSpaceDE w:val="0"/>
        <w:autoSpaceDN w:val="0"/>
        <w:adjustRightInd w:val="0"/>
        <w:jc w:val="center"/>
        <w:rPr>
          <w:rFonts w:asciiTheme="majorEastAsia" w:eastAsiaTheme="majorEastAsia" w:hAnsiTheme="majorEastAsia" w:cs="宋体"/>
          <w:b/>
          <w:kern w:val="0"/>
          <w:sz w:val="36"/>
          <w:szCs w:val="36"/>
        </w:rPr>
      </w:pPr>
    </w:p>
    <w:p w:rsidR="004C4640" w:rsidRDefault="004C4640">
      <w:pPr>
        <w:autoSpaceDE w:val="0"/>
        <w:autoSpaceDN w:val="0"/>
        <w:adjustRightInd w:val="0"/>
        <w:jc w:val="center"/>
        <w:rPr>
          <w:rFonts w:asciiTheme="majorEastAsia" w:eastAsiaTheme="majorEastAsia" w:hAnsiTheme="majorEastAsia" w:cs="宋体"/>
          <w:b/>
          <w:kern w:val="0"/>
          <w:sz w:val="36"/>
          <w:szCs w:val="36"/>
        </w:rPr>
      </w:pPr>
    </w:p>
    <w:p w:rsidR="004C4640" w:rsidRDefault="004C4640">
      <w:pPr>
        <w:autoSpaceDE w:val="0"/>
        <w:autoSpaceDN w:val="0"/>
        <w:adjustRightInd w:val="0"/>
        <w:jc w:val="center"/>
        <w:rPr>
          <w:rFonts w:asciiTheme="majorEastAsia" w:eastAsiaTheme="majorEastAsia" w:hAnsiTheme="majorEastAsia" w:cs="宋体"/>
          <w:b/>
          <w:kern w:val="0"/>
          <w:sz w:val="36"/>
          <w:szCs w:val="36"/>
        </w:rPr>
      </w:pPr>
    </w:p>
    <w:p w:rsidR="004C4640" w:rsidRDefault="004C4640">
      <w:pPr>
        <w:autoSpaceDE w:val="0"/>
        <w:autoSpaceDN w:val="0"/>
        <w:adjustRightInd w:val="0"/>
        <w:jc w:val="center"/>
        <w:rPr>
          <w:rFonts w:asciiTheme="majorEastAsia" w:eastAsiaTheme="majorEastAsia" w:hAnsiTheme="majorEastAsia" w:cs="宋体"/>
          <w:b/>
          <w:kern w:val="0"/>
          <w:sz w:val="36"/>
          <w:szCs w:val="36"/>
        </w:rPr>
      </w:pPr>
    </w:p>
    <w:p w:rsidR="004C4640" w:rsidRDefault="00AD018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4C4640" w:rsidRDefault="00AD018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4C4640" w:rsidRDefault="00AD018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C4640">
        <w:trPr>
          <w:trHeight w:val="636"/>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C4640" w:rsidRDefault="00AD01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C4640">
        <w:trPr>
          <w:trHeight w:val="1278"/>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C4640" w:rsidRDefault="00AD0181">
            <w:pPr>
              <w:autoSpaceDE w:val="0"/>
              <w:autoSpaceDN w:val="0"/>
              <w:adjustRightInd w:val="0"/>
              <w:spacing w:line="276" w:lineRule="auto"/>
              <w:rPr>
                <w:rFonts w:ascii="Calibri" w:eastAsia="宋体" w:hAnsi="Calibri" w:cs="Times New Roman"/>
                <w:sz w:val="24"/>
                <w:szCs w:val="24"/>
              </w:rPr>
            </w:pPr>
            <w:r>
              <w:rPr>
                <w:rFonts w:asciiTheme="minorEastAsia" w:hAnsiTheme="minorEastAsia" w:cs="仿宋_GB2312" w:hint="eastAsia"/>
                <w:sz w:val="24"/>
                <w:szCs w:val="24"/>
              </w:rPr>
              <w:t>项目名称：</w:t>
            </w:r>
            <w:r>
              <w:rPr>
                <w:rFonts w:ascii="Calibri" w:eastAsia="宋体" w:hAnsi="Calibri" w:cs="Times New Roman" w:hint="eastAsia"/>
                <w:sz w:val="24"/>
                <w:szCs w:val="24"/>
              </w:rPr>
              <w:t>许昌市东城区社会治安综合治理办公室“许昌市东城区技防体系五期工程项目”</w:t>
            </w:r>
          </w:p>
          <w:p w:rsidR="004C4640" w:rsidRDefault="00AD018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JZFCG-G2018114</w:t>
            </w:r>
            <w:r>
              <w:rPr>
                <w:rFonts w:asciiTheme="minorEastAsia" w:hAnsiTheme="minorEastAsia" w:cs="仿宋_GB2312" w:hint="eastAsia"/>
                <w:sz w:val="24"/>
                <w:szCs w:val="24"/>
              </w:rPr>
              <w:t>号</w:t>
            </w:r>
          </w:p>
          <w:p w:rsidR="004C4640" w:rsidRDefault="00AD018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项目内容：详见招标公告</w:t>
            </w:r>
          </w:p>
          <w:p w:rsidR="004C4640" w:rsidRDefault="00AD018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项目地址：许昌市东城区所辖区域内。</w:t>
            </w:r>
          </w:p>
        </w:tc>
      </w:tr>
      <w:tr w:rsidR="004C4640">
        <w:trPr>
          <w:trHeight w:val="1421"/>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C4640" w:rsidRDefault="00AD0181">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采购人：许昌市东城区社会治安综合治理办公室</w:t>
            </w:r>
          </w:p>
          <w:p w:rsidR="004C4640" w:rsidRDefault="00AD0181">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地</w:t>
            </w: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址：许昌市东城区管委会</w:t>
            </w:r>
          </w:p>
          <w:p w:rsidR="004C4640" w:rsidRDefault="00AD0181">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联</w:t>
            </w: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系</w:t>
            </w: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人：闫明</w:t>
            </w: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联系电话：</w:t>
            </w:r>
            <w:r>
              <w:rPr>
                <w:rFonts w:asciiTheme="minorEastAsia" w:hAnsiTheme="minorEastAsia" w:cs="仿宋_GB2312" w:hint="eastAsia"/>
                <w:color w:val="000000"/>
                <w:sz w:val="24"/>
                <w:szCs w:val="24"/>
              </w:rPr>
              <w:t>17637957777</w:t>
            </w:r>
          </w:p>
        </w:tc>
      </w:tr>
      <w:tr w:rsidR="004C4640">
        <w:trPr>
          <w:trHeight w:val="323"/>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C4640" w:rsidRDefault="00AD0181">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代理机构：河南建标工程管理有限公司</w:t>
            </w:r>
          </w:p>
          <w:p w:rsidR="004C4640" w:rsidRDefault="00AD0181">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地</w:t>
            </w: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址：许昌市劳动路</w:t>
            </w:r>
            <w:r>
              <w:rPr>
                <w:rFonts w:asciiTheme="minorEastAsia" w:hAnsiTheme="minorEastAsia" w:cs="仿宋_GB2312" w:hint="eastAsia"/>
                <w:color w:val="000000"/>
                <w:sz w:val="24"/>
                <w:szCs w:val="24"/>
              </w:rPr>
              <w:t>7</w:t>
            </w:r>
            <w:r>
              <w:rPr>
                <w:rFonts w:asciiTheme="minorEastAsia" w:hAnsiTheme="minorEastAsia" w:cs="仿宋_GB2312" w:hint="eastAsia"/>
                <w:color w:val="000000"/>
                <w:sz w:val="24"/>
                <w:szCs w:val="24"/>
              </w:rPr>
              <w:t>号</w:t>
            </w:r>
          </w:p>
          <w:p w:rsidR="004C4640" w:rsidRDefault="00AD0181">
            <w:pPr>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联系人：万丽娜</w:t>
            </w:r>
            <w:r>
              <w:rPr>
                <w:rFonts w:asciiTheme="minorEastAsia" w:hAnsiTheme="minorEastAsia" w:cs="仿宋_GB2312" w:hint="eastAsia"/>
                <w:color w:val="000000"/>
                <w:sz w:val="24"/>
                <w:szCs w:val="24"/>
              </w:rPr>
              <w:t>     </w:t>
            </w:r>
            <w:r>
              <w:rPr>
                <w:rFonts w:asciiTheme="minorEastAsia" w:hAnsiTheme="minorEastAsia" w:cs="仿宋_GB2312" w:hint="eastAsia"/>
                <w:color w:val="000000"/>
                <w:sz w:val="24"/>
                <w:szCs w:val="24"/>
              </w:rPr>
              <w:t>联系电话：</w:t>
            </w:r>
            <w:r>
              <w:rPr>
                <w:rFonts w:asciiTheme="minorEastAsia" w:hAnsiTheme="minorEastAsia" w:cs="仿宋_GB2312" w:hint="eastAsia"/>
                <w:color w:val="000000"/>
                <w:sz w:val="24"/>
                <w:szCs w:val="24"/>
              </w:rPr>
              <w:t>13782222730</w:t>
            </w:r>
          </w:p>
        </w:tc>
      </w:tr>
      <w:tr w:rsidR="004C4640">
        <w:trPr>
          <w:trHeight w:val="9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C4640" w:rsidRDefault="00AD018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C4640" w:rsidRDefault="00AD018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4C4640" w:rsidRDefault="00AD018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4C4640" w:rsidRDefault="00AD018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4C4640" w:rsidRDefault="00AD018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4C4640" w:rsidRDefault="00AD018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4C4640" w:rsidRDefault="00AD0181">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6</w:t>
            </w:r>
            <w:r>
              <w:rPr>
                <w:rFonts w:asciiTheme="minorEastAsia" w:hAnsiTheme="minorEastAsia" w:cs="宋体" w:hint="eastAsia"/>
                <w:bCs/>
                <w:sz w:val="24"/>
                <w:szCs w:val="24"/>
              </w:rPr>
              <w:t>、资质等级证书。</w:t>
            </w:r>
            <w:r>
              <w:rPr>
                <w:rFonts w:asciiTheme="minorEastAsia" w:hAnsiTheme="minorEastAsia" w:cs="宋体" w:hint="eastAsia"/>
                <w:bCs/>
                <w:sz w:val="24"/>
                <w:szCs w:val="24"/>
                <w:lang w:val="zh-CN"/>
              </w:rPr>
              <w:t>（企业投标提供）</w:t>
            </w:r>
          </w:p>
          <w:p w:rsidR="004C4640" w:rsidRDefault="00AD0181">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7</w:t>
            </w:r>
            <w:r>
              <w:rPr>
                <w:rFonts w:asciiTheme="minorEastAsia" w:hAnsiTheme="minorEastAsia" w:cs="宋体" w:hint="eastAsia"/>
                <w:bCs/>
                <w:sz w:val="24"/>
                <w:szCs w:val="24"/>
              </w:rPr>
              <w:t>、安全生产许可证。</w:t>
            </w:r>
            <w:r>
              <w:rPr>
                <w:rFonts w:asciiTheme="minorEastAsia" w:hAnsiTheme="minorEastAsia" w:cs="宋体" w:hint="eastAsia"/>
                <w:bCs/>
                <w:sz w:val="24"/>
                <w:szCs w:val="24"/>
                <w:lang w:val="zh-CN"/>
              </w:rPr>
              <w:t>（企业投标提供）</w:t>
            </w:r>
          </w:p>
          <w:p w:rsidR="004C4640" w:rsidRDefault="00AD018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C4640" w:rsidRDefault="00AD018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2017</w:t>
            </w:r>
            <w:r>
              <w:rPr>
                <w:rFonts w:asciiTheme="minorEastAsia" w:hAnsiTheme="minorEastAsia" w:cs="宋体" w:hint="eastAsia"/>
                <w:bCs/>
                <w:sz w:val="24"/>
                <w:szCs w:val="24"/>
                <w:lang w:val="zh-CN"/>
              </w:rPr>
              <w:t>年度经审计的财务报告，包括资产负债表、利润表、现金流量表、会计报表附注；或基本开户银行出具的资信证明；或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4C4640" w:rsidRDefault="00AD018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4C4640" w:rsidRDefault="00AD018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C4640" w:rsidRDefault="00AD018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C4640" w:rsidRDefault="00AD018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C4640" w:rsidRDefault="00AD018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C4640" w:rsidRDefault="00AD018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五、履行合同所必须的专业技术能力的证明材料</w:t>
            </w:r>
          </w:p>
          <w:p w:rsidR="004C4640" w:rsidRDefault="00AD018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相关专业技术人员职称证书、用工合同等或者附投标人相关承诺函或声明</w:t>
            </w:r>
            <w:r>
              <w:rPr>
                <w:rFonts w:asciiTheme="minorEastAsia" w:hAnsiTheme="minorEastAsia" w:cs="宋体" w:hint="eastAsia"/>
                <w:kern w:val="0"/>
                <w:sz w:val="24"/>
                <w:szCs w:val="24"/>
              </w:rPr>
              <w:t>。</w:t>
            </w:r>
          </w:p>
          <w:p w:rsidR="004C4640" w:rsidRDefault="00AD018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4C4640" w:rsidRDefault="00AD018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4C4640" w:rsidRDefault="00AD018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w:t>
            </w:r>
            <w:r>
              <w:rPr>
                <w:rFonts w:asciiTheme="minorEastAsia" w:hAnsiTheme="minorEastAsia" w:cs="仿宋_GB2312"/>
                <w:b/>
                <w:color w:val="000000"/>
                <w:sz w:val="24"/>
                <w:szCs w:val="24"/>
                <w:shd w:val="clear" w:color="auto" w:fill="FFFFFF"/>
              </w:rPr>
              <w:t>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w:t>
            </w:r>
            <w:r>
              <w:rPr>
                <w:rFonts w:asciiTheme="minorEastAsia" w:hAnsiTheme="minorEastAsia" w:cs="宋体" w:hint="eastAsia"/>
                <w:kern w:val="0"/>
                <w:sz w:val="24"/>
                <w:szCs w:val="24"/>
              </w:rPr>
              <w:lastRenderedPageBreak/>
              <w:t>信用记录）。</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4C4640" w:rsidRDefault="00AD018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4C4640">
        <w:trPr>
          <w:trHeight w:val="504"/>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C4640" w:rsidRDefault="00AD018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C4640">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4C4640">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C4640">
        <w:trPr>
          <w:trHeight w:val="504"/>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C4640" w:rsidRDefault="00AD0181">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p w:rsidR="004C4640" w:rsidRDefault="00AD0181">
            <w:pPr>
              <w:autoSpaceDE w:val="0"/>
              <w:autoSpaceDN w:val="0"/>
              <w:adjustRightInd w:val="0"/>
              <w:spacing w:line="276" w:lineRule="auto"/>
              <w:ind w:firstLineChars="150" w:firstLine="360"/>
              <w:rPr>
                <w:rFonts w:asciiTheme="minorEastAsia" w:hAnsiTheme="minorEastAsia" w:cs="宋体"/>
                <w:bCs/>
                <w:sz w:val="24"/>
                <w:szCs w:val="24"/>
                <w:lang w:val="zh-CN"/>
              </w:rPr>
            </w:pPr>
            <w:r>
              <w:rPr>
                <w:rFonts w:asciiTheme="minorEastAsia" w:hAnsiTheme="minorEastAsia" w:cs="宋体" w:hint="eastAsia"/>
                <w:bCs/>
                <w:sz w:val="24"/>
                <w:szCs w:val="24"/>
                <w:lang w:val="zh-CN"/>
              </w:rPr>
              <w:t>（年度费用）</w:t>
            </w:r>
          </w:p>
        </w:tc>
        <w:tc>
          <w:tcPr>
            <w:tcW w:w="6813" w:type="dxa"/>
            <w:vAlign w:val="center"/>
          </w:tcPr>
          <w:p w:rsidR="004C4640" w:rsidRDefault="00AD018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8582857.00</w:t>
            </w:r>
            <w:r>
              <w:rPr>
                <w:rFonts w:asciiTheme="minorEastAsia" w:hAnsiTheme="minorEastAsia" w:cs="仿宋_GB2312" w:hint="eastAsia"/>
                <w:sz w:val="24"/>
                <w:szCs w:val="24"/>
                <w:shd w:val="clear" w:color="auto" w:fill="FFFFFF"/>
              </w:rPr>
              <w:t>元；</w:t>
            </w:r>
            <w:r>
              <w:rPr>
                <w:rFonts w:asciiTheme="minorEastAsia" w:hAnsiTheme="minorEastAsia" w:cs="宋体" w:hint="eastAsia"/>
                <w:kern w:val="0"/>
                <w:sz w:val="24"/>
                <w:szCs w:val="24"/>
              </w:rPr>
              <w:t>最高限价：</w:t>
            </w:r>
            <w:r>
              <w:rPr>
                <w:rFonts w:asciiTheme="minorEastAsia" w:hAnsiTheme="minorEastAsia" w:cs="仿宋_GB2312" w:hint="eastAsia"/>
                <w:sz w:val="24"/>
                <w:szCs w:val="24"/>
                <w:shd w:val="clear" w:color="auto" w:fill="FFFFFF"/>
              </w:rPr>
              <w:t>8582857.00</w:t>
            </w:r>
            <w:r>
              <w:rPr>
                <w:rFonts w:asciiTheme="minorEastAsia" w:hAnsiTheme="minorEastAsia" w:cs="仿宋_GB2312" w:hint="eastAsia"/>
                <w:sz w:val="24"/>
                <w:szCs w:val="24"/>
                <w:shd w:val="clear" w:color="auto" w:fill="FFFFFF"/>
              </w:rPr>
              <w:t>元</w:t>
            </w:r>
            <w:r>
              <w:rPr>
                <w:rFonts w:asciiTheme="minorEastAsia" w:hAnsiTheme="minorEastAsia" w:cs="宋体" w:hint="eastAsia"/>
                <w:kern w:val="0"/>
                <w:sz w:val="24"/>
                <w:szCs w:val="24"/>
              </w:rPr>
              <w:t>。（</w:t>
            </w:r>
            <w:r>
              <w:rPr>
                <w:rFonts w:asciiTheme="minorEastAsia" w:hAnsiTheme="minorEastAsia" w:cs="宋体" w:hint="eastAsia"/>
                <w:b/>
                <w:sz w:val="24"/>
                <w:szCs w:val="24"/>
                <w:lang w:val="zh-CN"/>
              </w:rPr>
              <w:t>超出最高限价的投标无效</w:t>
            </w:r>
            <w:r>
              <w:rPr>
                <w:rFonts w:asciiTheme="minorEastAsia" w:hAnsiTheme="minorEastAsia" w:cs="宋体" w:hint="eastAsia"/>
                <w:kern w:val="0"/>
                <w:sz w:val="24"/>
                <w:szCs w:val="24"/>
              </w:rPr>
              <w:t>）</w:t>
            </w:r>
          </w:p>
        </w:tc>
      </w:tr>
      <w:tr w:rsidR="004C4640">
        <w:trPr>
          <w:trHeight w:val="907"/>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C4640" w:rsidRDefault="004C464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D0181">
              <w:rPr>
                <w:rFonts w:asciiTheme="minorEastAsia" w:hAnsiTheme="minorEastAsia" w:cs="宋体" w:hint="eastAsia"/>
                <w:b/>
                <w:color w:val="000000"/>
                <w:kern w:val="0"/>
                <w:sz w:val="24"/>
                <w:szCs w:val="24"/>
                <w:lang w:val="zh-CN"/>
              </w:rPr>
              <w:instrText>eq \o\ac(</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position w:val="2"/>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D0181">
              <w:rPr>
                <w:rFonts w:asciiTheme="minorEastAsia" w:hAnsiTheme="minorEastAsia" w:cs="宋体" w:hint="eastAsia"/>
                <w:bCs/>
                <w:sz w:val="24"/>
                <w:szCs w:val="24"/>
                <w:lang w:val="zh-CN"/>
              </w:rPr>
              <w:t>不组织</w:t>
            </w:r>
          </w:p>
          <w:p w:rsidR="004C4640" w:rsidRDefault="00AD01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4C4640">
        <w:trPr>
          <w:trHeight w:val="907"/>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C4640" w:rsidRDefault="004C464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D0181">
              <w:rPr>
                <w:rFonts w:asciiTheme="minorEastAsia" w:hAnsiTheme="minorEastAsia" w:cs="宋体" w:hint="eastAsia"/>
                <w:b/>
                <w:color w:val="000000"/>
                <w:kern w:val="0"/>
                <w:sz w:val="24"/>
                <w:szCs w:val="24"/>
                <w:lang w:val="zh-CN"/>
              </w:rPr>
              <w:instrText>eq \o\ac(</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position w:val="2"/>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D0181">
              <w:rPr>
                <w:rFonts w:asciiTheme="minorEastAsia" w:hAnsiTheme="minorEastAsia" w:cs="宋体" w:hint="eastAsia"/>
                <w:bCs/>
                <w:sz w:val="24"/>
                <w:szCs w:val="24"/>
                <w:lang w:val="zh-CN"/>
              </w:rPr>
              <w:t>不召开</w:t>
            </w:r>
          </w:p>
          <w:p w:rsidR="004C4640" w:rsidRDefault="00AD01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4C4640">
        <w:trPr>
          <w:trHeight w:val="504"/>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C4640" w:rsidRDefault="004C464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AD0181">
              <w:rPr>
                <w:rFonts w:asciiTheme="minorEastAsia" w:hAnsiTheme="minorEastAsia" w:cs="宋体" w:hint="eastAsia"/>
                <w:b/>
                <w:color w:val="000000"/>
                <w:kern w:val="0"/>
                <w:sz w:val="24"/>
                <w:szCs w:val="24"/>
                <w:lang w:val="zh-CN"/>
              </w:rPr>
              <w:instrText>eq \o\ac(</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position w:val="2"/>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D0181">
              <w:rPr>
                <w:rFonts w:asciiTheme="minorEastAsia" w:hAnsiTheme="minorEastAsia" w:cs="宋体" w:hint="eastAsia"/>
                <w:bCs/>
                <w:sz w:val="24"/>
                <w:szCs w:val="24"/>
                <w:lang w:val="zh-CN"/>
              </w:rPr>
              <w:t>不允许</w:t>
            </w:r>
            <w:r w:rsidR="00AD0181">
              <w:rPr>
                <w:rFonts w:asciiTheme="minorEastAsia" w:hAnsiTheme="minorEastAsia" w:cs="宋体" w:hint="eastAsia"/>
                <w:bCs/>
                <w:sz w:val="24"/>
                <w:szCs w:val="24"/>
                <w:lang w:val="zh-CN"/>
              </w:rPr>
              <w:t xml:space="preserve">    </w:t>
            </w:r>
            <w:r w:rsidR="00AD0181">
              <w:rPr>
                <w:rFonts w:asciiTheme="minorEastAsia" w:hAnsiTheme="minorEastAsia" w:cs="宋体" w:hint="eastAsia"/>
                <w:b/>
                <w:bCs/>
                <w:sz w:val="24"/>
                <w:szCs w:val="24"/>
                <w:lang w:val="zh-CN"/>
              </w:rPr>
              <w:t>□</w:t>
            </w:r>
            <w:r w:rsidR="00AD0181">
              <w:rPr>
                <w:rFonts w:asciiTheme="minorEastAsia" w:hAnsiTheme="minorEastAsia" w:hint="eastAsia"/>
                <w:sz w:val="24"/>
                <w:szCs w:val="24"/>
              </w:rPr>
              <w:t>允许</w:t>
            </w:r>
          </w:p>
        </w:tc>
      </w:tr>
      <w:tr w:rsidR="004C4640">
        <w:trPr>
          <w:trHeight w:val="504"/>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C4640" w:rsidRDefault="00AD018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C4640" w:rsidRDefault="00AD018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C4640">
        <w:trPr>
          <w:trHeight w:val="504"/>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4C4640" w:rsidRDefault="00AD018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C4640" w:rsidRDefault="004C464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AD0181">
              <w:rPr>
                <w:rFonts w:asciiTheme="minorEastAsia" w:hAnsiTheme="minorEastAsia" w:cs="宋体" w:hint="eastAsia"/>
                <w:b/>
                <w:color w:val="000000"/>
                <w:kern w:val="0"/>
                <w:sz w:val="24"/>
                <w:szCs w:val="24"/>
                <w:lang w:val="zh-CN"/>
              </w:rPr>
              <w:instrText>eq \o\ac(</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position w:val="2"/>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D0181">
              <w:rPr>
                <w:rFonts w:asciiTheme="minorEastAsia" w:hAnsiTheme="minorEastAsia" w:cs="宋体" w:hint="eastAsia"/>
                <w:bCs/>
                <w:sz w:val="24"/>
                <w:szCs w:val="24"/>
                <w:lang w:val="zh-CN"/>
              </w:rPr>
              <w:t>不允许</w:t>
            </w:r>
            <w:r w:rsidR="00AD0181">
              <w:rPr>
                <w:rFonts w:asciiTheme="minorEastAsia" w:hAnsiTheme="minorEastAsia" w:cs="宋体" w:hint="eastAsia"/>
                <w:bCs/>
                <w:sz w:val="24"/>
                <w:szCs w:val="24"/>
                <w:lang w:val="zh-CN"/>
              </w:rPr>
              <w:t xml:space="preserve">   </w:t>
            </w:r>
            <w:r w:rsidR="00AD0181">
              <w:rPr>
                <w:rFonts w:asciiTheme="minorEastAsia" w:hAnsiTheme="minorEastAsia" w:cs="宋体" w:hint="eastAsia"/>
                <w:b/>
                <w:bCs/>
                <w:sz w:val="24"/>
                <w:szCs w:val="24"/>
                <w:lang w:val="zh-CN"/>
              </w:rPr>
              <w:t>□</w:t>
            </w:r>
            <w:r w:rsidR="00AD0181">
              <w:rPr>
                <w:rFonts w:asciiTheme="minorEastAsia" w:hAnsiTheme="minorEastAsia" w:cs="仿宋_GB2312" w:hint="eastAsia"/>
                <w:sz w:val="24"/>
                <w:szCs w:val="24"/>
              </w:rPr>
              <w:t>允许</w:t>
            </w:r>
          </w:p>
        </w:tc>
      </w:tr>
      <w:tr w:rsidR="004C4640">
        <w:trPr>
          <w:trHeight w:val="504"/>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C4640" w:rsidRDefault="00AD01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C4640" w:rsidRDefault="00AD0181">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13</w:t>
            </w:r>
            <w:r>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4C4640">
        <w:trPr>
          <w:trHeight w:val="504"/>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C4640" w:rsidRDefault="00AD01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C4640" w:rsidRDefault="00AD01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C4640">
        <w:trPr>
          <w:trHeight w:val="504"/>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C4640" w:rsidRDefault="00AD01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金额：壹拾柒万元整（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shd w:val="clear" w:color="auto" w:fill="FFFFFF"/>
              </w:rPr>
              <w:t>170000.00</w:t>
            </w:r>
            <w:r>
              <w:rPr>
                <w:rFonts w:asciiTheme="minorEastAsia" w:hAnsiTheme="minorEastAsia" w:cs="仿宋_GB2312" w:hint="eastAsia"/>
                <w:sz w:val="24"/>
                <w:szCs w:val="24"/>
                <w:lang w:val="zh-CN"/>
              </w:rPr>
              <w:t>元）</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w:t>
            </w:r>
            <w:r>
              <w:rPr>
                <w:rFonts w:asciiTheme="minorEastAsia" w:hAnsiTheme="minorEastAsia" w:cs="仿宋_GB2312" w:hint="eastAsia"/>
                <w:sz w:val="24"/>
                <w:szCs w:val="24"/>
                <w:lang w:val="zh-CN"/>
              </w:rPr>
              <w:t>每个标段的缴纳说明单在缴纳截止时间前缴纳；</w:t>
            </w:r>
          </w:p>
          <w:p w:rsidR="004C4640" w:rsidRDefault="00AD01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4C4640" w:rsidRDefault="00AD01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4C4640" w:rsidRDefault="00AD01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4640" w:rsidRDefault="00AD01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4C4640" w:rsidRDefault="00AD01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4C4640" w:rsidRDefault="00AD01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4C4640" w:rsidRDefault="00AD01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w:t>
            </w:r>
            <w:r>
              <w:rPr>
                <w:rFonts w:asciiTheme="minorEastAsia" w:hAnsiTheme="minorEastAsia" w:cs="仿宋_GB2312" w:hint="eastAsia"/>
                <w:sz w:val="24"/>
                <w:szCs w:val="24"/>
                <w:lang w:val="zh-CN"/>
              </w:rPr>
              <w:t>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4C4640">
        <w:trPr>
          <w:trHeight w:val="156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C4640" w:rsidRDefault="00AD01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C4640" w:rsidRDefault="00AD01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C4640">
        <w:trPr>
          <w:trHeight w:val="51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C4640" w:rsidRDefault="00AD01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4C4640">
        <w:trPr>
          <w:trHeight w:val="51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C4640" w:rsidRDefault="00AD01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C4640">
        <w:trPr>
          <w:trHeight w:val="51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C4640" w:rsidRDefault="004C464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AD0181">
              <w:rPr>
                <w:rFonts w:ascii="新宋体" w:eastAsia="新宋体" w:hAnsi="新宋体" w:hint="eastAsia"/>
                <w:b/>
                <w:sz w:val="24"/>
              </w:rPr>
              <w:instrText>eq \o\ac(</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Pr>
                <w:rFonts w:ascii="新宋体" w:eastAsia="新宋体" w:hAnsi="新宋体"/>
                <w:b/>
                <w:sz w:val="24"/>
              </w:rPr>
              <w:fldChar w:fldCharType="end"/>
            </w:r>
            <w:r w:rsidR="00AD0181">
              <w:rPr>
                <w:rFonts w:ascii="新宋体" w:eastAsia="新宋体" w:hAnsi="新宋体" w:hint="eastAsia"/>
                <w:sz w:val="24"/>
              </w:rPr>
              <w:t>电子投标文件：成功上传至《全国公共资源交易平台（河南省·许昌市）》公共资源交易系统加密电子投标文件</w:t>
            </w:r>
            <w:r w:rsidR="00AD0181">
              <w:rPr>
                <w:rFonts w:ascii="新宋体" w:eastAsia="新宋体" w:hAnsi="新宋体" w:hint="eastAsia"/>
                <w:sz w:val="24"/>
              </w:rPr>
              <w:t>1</w:t>
            </w:r>
            <w:r w:rsidR="00AD0181">
              <w:rPr>
                <w:rFonts w:ascii="新宋体" w:eastAsia="新宋体" w:hAnsi="新宋体" w:hint="eastAsia"/>
                <w:sz w:val="24"/>
              </w:rPr>
              <w:t>份</w:t>
            </w:r>
            <w:r w:rsidR="00AD0181">
              <w:rPr>
                <w:rFonts w:hAnsi="宋体" w:cs="宋体" w:hint="eastAsia"/>
                <w:sz w:val="24"/>
                <w:lang w:val="zh-CN"/>
              </w:rPr>
              <w:t>（文件格式为：</w:t>
            </w:r>
            <w:r w:rsidR="00AD0181">
              <w:rPr>
                <w:rFonts w:hAnsi="宋体" w:cs="宋体" w:hint="eastAsia"/>
                <w:sz w:val="24"/>
                <w:lang w:val="zh-CN"/>
              </w:rPr>
              <w:t xml:space="preserve"> XXX</w:t>
            </w:r>
            <w:r w:rsidR="00AD0181">
              <w:rPr>
                <w:rFonts w:hAnsi="宋体" w:cs="宋体" w:hint="eastAsia"/>
                <w:sz w:val="24"/>
                <w:lang w:val="zh-CN"/>
              </w:rPr>
              <w:t>公司</w:t>
            </w:r>
            <w:r w:rsidR="00AD0181">
              <w:rPr>
                <w:rFonts w:hAnsi="宋体" w:cs="宋体" w:hint="eastAsia"/>
                <w:sz w:val="24"/>
                <w:lang w:val="zh-CN"/>
              </w:rPr>
              <w:t>XXX</w:t>
            </w:r>
            <w:r w:rsidR="00AD0181">
              <w:rPr>
                <w:rFonts w:hAnsi="宋体" w:cs="宋体" w:hint="eastAsia"/>
                <w:sz w:val="24"/>
                <w:lang w:val="zh-CN"/>
              </w:rPr>
              <w:t>项目编号</w:t>
            </w:r>
            <w:r w:rsidR="00AD0181">
              <w:rPr>
                <w:rFonts w:hAnsi="宋体" w:cs="宋体" w:hint="eastAsia"/>
                <w:sz w:val="24"/>
                <w:lang w:val="zh-CN"/>
              </w:rPr>
              <w:t>.file</w:t>
            </w:r>
            <w:r w:rsidR="00AD0181">
              <w:rPr>
                <w:rFonts w:hAnsi="宋体" w:cs="宋体" w:hint="eastAsia"/>
                <w:sz w:val="24"/>
                <w:lang w:val="zh-CN"/>
              </w:rPr>
              <w:t>）。</w:t>
            </w:r>
            <w:r w:rsidR="00AD0181">
              <w:rPr>
                <w:rFonts w:ascii="新宋体" w:eastAsia="新宋体" w:hAnsi="新宋体" w:hint="eastAsia"/>
                <w:sz w:val="24"/>
              </w:rPr>
              <w:t>使用电子介质存储的备份文件</w:t>
            </w:r>
            <w:r w:rsidR="00AD0181">
              <w:rPr>
                <w:rFonts w:ascii="新宋体" w:eastAsia="新宋体" w:hAnsi="新宋体" w:hint="eastAsia"/>
                <w:sz w:val="24"/>
              </w:rPr>
              <w:t>1</w:t>
            </w:r>
            <w:r w:rsidR="00AD0181">
              <w:rPr>
                <w:rFonts w:ascii="新宋体" w:eastAsia="新宋体" w:hAnsi="新宋体" w:hint="eastAsia"/>
                <w:sz w:val="24"/>
              </w:rPr>
              <w:t>份（文件格式为：名称为“备份”的文件夹）。</w:t>
            </w:r>
          </w:p>
          <w:p w:rsidR="004C4640" w:rsidRDefault="004C464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D0181">
              <w:rPr>
                <w:rFonts w:ascii="新宋体" w:eastAsia="新宋体" w:hAnsi="新宋体" w:hint="eastAsia"/>
                <w:b/>
                <w:sz w:val="24"/>
              </w:rPr>
              <w:instrText>eq \o\ac(</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Pr>
                <w:rFonts w:ascii="新宋体" w:eastAsia="新宋体" w:hAnsi="新宋体"/>
                <w:b/>
                <w:sz w:val="24"/>
              </w:rPr>
              <w:fldChar w:fldCharType="end"/>
            </w:r>
            <w:r w:rsidR="00AD0181">
              <w:rPr>
                <w:rFonts w:ascii="新宋体" w:eastAsia="新宋体" w:hAnsi="新宋体" w:hint="eastAsia"/>
                <w:sz w:val="24"/>
              </w:rPr>
              <w:t>纸质投标文件：</w:t>
            </w:r>
            <w:r w:rsidR="00AD0181">
              <w:rPr>
                <w:rFonts w:asciiTheme="minorEastAsia" w:hAnsiTheme="minorEastAsia" w:cs="仿宋_GB2312" w:hint="eastAsia"/>
                <w:sz w:val="24"/>
                <w:szCs w:val="24"/>
              </w:rPr>
              <w:t>正本</w:t>
            </w:r>
            <w:r w:rsidR="00AD0181">
              <w:rPr>
                <w:rFonts w:asciiTheme="minorEastAsia" w:hAnsiTheme="minorEastAsia" w:cs="仿宋_GB2312" w:hint="eastAsia"/>
                <w:b/>
                <w:sz w:val="24"/>
                <w:szCs w:val="24"/>
              </w:rPr>
              <w:t>一</w:t>
            </w:r>
            <w:r w:rsidR="00AD0181">
              <w:rPr>
                <w:rFonts w:asciiTheme="minorEastAsia" w:hAnsiTheme="minorEastAsia" w:cs="仿宋_GB2312" w:hint="eastAsia"/>
                <w:sz w:val="24"/>
                <w:szCs w:val="24"/>
              </w:rPr>
              <w:t>份，副本</w:t>
            </w:r>
            <w:r w:rsidR="00AD0181">
              <w:rPr>
                <w:rFonts w:asciiTheme="minorEastAsia" w:hAnsiTheme="minorEastAsia" w:cs="仿宋_GB2312" w:hint="eastAsia"/>
                <w:sz w:val="24"/>
                <w:szCs w:val="24"/>
                <w:u w:val="single"/>
              </w:rPr>
              <w:t>一</w:t>
            </w:r>
            <w:r w:rsidR="00AD0181">
              <w:rPr>
                <w:rFonts w:asciiTheme="minorEastAsia" w:hAnsiTheme="minorEastAsia" w:cs="仿宋_GB2312" w:hint="eastAsia"/>
                <w:sz w:val="24"/>
                <w:szCs w:val="24"/>
              </w:rPr>
              <w:t>份。使用</w:t>
            </w:r>
            <w:r w:rsidR="00AD0181">
              <w:rPr>
                <w:rFonts w:ascii="新宋体" w:eastAsia="新宋体" w:hAnsi="新宋体" w:hint="eastAsia"/>
                <w:sz w:val="24"/>
              </w:rPr>
              <w:t>格式为“投标文件（供打印）</w:t>
            </w:r>
            <w:r w:rsidR="00AD0181">
              <w:rPr>
                <w:rFonts w:ascii="新宋体" w:eastAsia="新宋体" w:hAnsi="新宋体" w:hint="eastAsia"/>
                <w:sz w:val="24"/>
              </w:rPr>
              <w:t>.PDF</w:t>
            </w:r>
            <w:r w:rsidR="00AD0181">
              <w:rPr>
                <w:rFonts w:ascii="新宋体" w:eastAsia="新宋体" w:hAnsi="新宋体" w:hint="eastAsia"/>
                <w:sz w:val="24"/>
              </w:rPr>
              <w:t>”的文件</w:t>
            </w:r>
          </w:p>
          <w:p w:rsidR="004C4640" w:rsidRDefault="00AD018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4C4640">
        <w:trPr>
          <w:trHeight w:val="51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C4640" w:rsidRDefault="00AD01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C4640" w:rsidRDefault="004C464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D0181">
              <w:rPr>
                <w:rFonts w:ascii="新宋体" w:eastAsia="新宋体" w:hAnsi="新宋体" w:hint="eastAsia"/>
                <w:b/>
                <w:sz w:val="24"/>
              </w:rPr>
              <w:instrText>eq \o\ac(</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Pr>
                <w:rFonts w:ascii="新宋体" w:eastAsia="新宋体" w:hAnsi="新宋体"/>
                <w:b/>
                <w:sz w:val="24"/>
              </w:rPr>
              <w:fldChar w:fldCharType="end"/>
            </w:r>
            <w:r w:rsidR="00AD0181">
              <w:rPr>
                <w:rFonts w:ascii="新宋体" w:eastAsia="新宋体" w:hAnsi="新宋体" w:hint="eastAsia"/>
                <w:sz w:val="24"/>
              </w:rPr>
              <w:t>电子投标文件：按招标文件要求加盖投标人电子印章和法人电子印章。</w:t>
            </w:r>
          </w:p>
          <w:p w:rsidR="004C4640" w:rsidRDefault="004C464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AD0181">
              <w:rPr>
                <w:rFonts w:ascii="新宋体" w:eastAsia="新宋体" w:hAnsi="新宋体" w:hint="eastAsia"/>
                <w:b/>
                <w:sz w:val="24"/>
              </w:rPr>
              <w:instrText>eq \o\ac(</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sidR="00AD0181">
              <w:rPr>
                <w:rFonts w:ascii="新宋体" w:eastAsia="新宋体" w:hAnsi="新宋体" w:hint="eastAsia"/>
                <w:b/>
                <w:sz w:val="24"/>
              </w:rPr>
              <w:instrText>)</w:instrText>
            </w:r>
            <w:r>
              <w:rPr>
                <w:rFonts w:ascii="新宋体" w:eastAsia="新宋体" w:hAnsi="新宋体"/>
                <w:b/>
                <w:sz w:val="24"/>
              </w:rPr>
              <w:fldChar w:fldCharType="end"/>
            </w:r>
            <w:r w:rsidR="00AD0181">
              <w:rPr>
                <w:rFonts w:ascii="新宋体" w:eastAsia="新宋体" w:hAnsi="新宋体" w:hint="eastAsia"/>
                <w:sz w:val="24"/>
              </w:rPr>
              <w:t>纸质投标文件：投标文件封面加盖投标人公章（投标文件是指投标人电子投标文件制作完成后生成的后缀名为</w:t>
            </w:r>
            <w:r w:rsidR="00AD0181">
              <w:rPr>
                <w:rFonts w:hAnsi="宋体" w:hint="eastAsia"/>
                <w:color w:val="000000"/>
                <w:sz w:val="24"/>
                <w:szCs w:val="24"/>
              </w:rPr>
              <w:t>“</w:t>
            </w:r>
            <w:r w:rsidR="00AD0181">
              <w:rPr>
                <w:rFonts w:hAnsi="宋体" w:hint="eastAsia"/>
                <w:color w:val="000000"/>
                <w:sz w:val="24"/>
                <w:szCs w:val="24"/>
              </w:rPr>
              <w:t>.PDF</w:t>
            </w:r>
            <w:r w:rsidR="00AD0181">
              <w:rPr>
                <w:rFonts w:hAnsi="宋体" w:hint="eastAsia"/>
                <w:color w:val="000000"/>
                <w:sz w:val="24"/>
                <w:szCs w:val="24"/>
              </w:rPr>
              <w:t>”的文件</w:t>
            </w:r>
            <w:r w:rsidR="00AD0181">
              <w:rPr>
                <w:rFonts w:ascii="新宋体" w:eastAsia="新宋体" w:hAnsi="新宋体" w:hint="eastAsia"/>
                <w:sz w:val="24"/>
              </w:rPr>
              <w:t>打印的纸质投标文件）。</w:t>
            </w:r>
          </w:p>
        </w:tc>
      </w:tr>
      <w:tr w:rsidR="004C4640">
        <w:trPr>
          <w:trHeight w:val="51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C4640" w:rsidRDefault="00AD01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C4640">
        <w:trPr>
          <w:trHeight w:val="51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C4640" w:rsidRDefault="004C46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AD0181">
              <w:rPr>
                <w:rFonts w:asciiTheme="minorEastAsia" w:hAnsiTheme="minorEastAsia" w:cs="宋体" w:hint="eastAsia"/>
                <w:b/>
                <w:color w:val="000000"/>
                <w:kern w:val="0"/>
                <w:sz w:val="24"/>
                <w:szCs w:val="24"/>
                <w:lang w:val="zh-CN"/>
              </w:rPr>
              <w:instrText>eq \o\ac(</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position w:val="2"/>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D0181">
              <w:rPr>
                <w:rFonts w:asciiTheme="minorEastAsia" w:hAnsiTheme="minorEastAsia" w:cs="宋体" w:hint="eastAsia"/>
                <w:bCs/>
                <w:sz w:val="24"/>
                <w:szCs w:val="24"/>
                <w:lang w:val="zh-CN"/>
              </w:rPr>
              <w:t>综合评分法</w:t>
            </w:r>
            <w:r w:rsidR="00AD0181">
              <w:rPr>
                <w:rFonts w:asciiTheme="minorEastAsia" w:hAnsiTheme="minorEastAsia" w:cs="宋体" w:hint="eastAsia"/>
                <w:b/>
                <w:bCs/>
                <w:sz w:val="24"/>
                <w:szCs w:val="24"/>
                <w:lang w:val="zh-CN"/>
              </w:rPr>
              <w:t>□</w:t>
            </w:r>
            <w:r w:rsidR="00AD0181">
              <w:rPr>
                <w:rFonts w:asciiTheme="minorEastAsia" w:hAnsiTheme="minorEastAsia" w:cs="仿宋_GB2312" w:hint="eastAsia"/>
                <w:sz w:val="24"/>
                <w:szCs w:val="24"/>
                <w:lang w:val="zh-CN"/>
              </w:rPr>
              <w:t>最低评标价法</w:t>
            </w:r>
          </w:p>
        </w:tc>
      </w:tr>
      <w:tr w:rsidR="004C4640">
        <w:trPr>
          <w:trHeight w:val="1587"/>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C4640" w:rsidRDefault="00AD01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4C4640">
        <w:trPr>
          <w:trHeight w:val="51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C4640" w:rsidRDefault="00AD018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履约保证金</w:t>
            </w:r>
          </w:p>
        </w:tc>
        <w:tc>
          <w:tcPr>
            <w:tcW w:w="6813" w:type="dxa"/>
            <w:vAlign w:val="center"/>
          </w:tcPr>
          <w:p w:rsidR="004C4640" w:rsidRDefault="00AD018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□无要求</w:t>
            </w:r>
          </w:p>
          <w:p w:rsidR="004C4640" w:rsidRDefault="004C4640">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fldChar w:fldCharType="begin"/>
            </w:r>
            <w:r w:rsidR="00AD0181">
              <w:rPr>
                <w:rFonts w:asciiTheme="minorEastAsia" w:hAnsiTheme="minorEastAsia" w:cs="仿宋_GB2312" w:hint="eastAsia"/>
                <w:sz w:val="24"/>
                <w:szCs w:val="24"/>
                <w:lang w:val="zh-CN"/>
              </w:rPr>
              <w:instrText xml:space="preserve"> eq \o\ac(</w:instrText>
            </w:r>
            <w:r w:rsidR="00AD0181">
              <w:rPr>
                <w:rFonts w:asciiTheme="minorEastAsia" w:hAnsiTheme="minorEastAsia" w:cs="仿宋_GB2312" w:hint="eastAsia"/>
                <w:sz w:val="24"/>
                <w:szCs w:val="24"/>
                <w:lang w:val="zh-CN"/>
              </w:rPr>
              <w:instrText>□</w:instrText>
            </w:r>
            <w:r w:rsidR="00AD0181">
              <w:rPr>
                <w:rFonts w:asciiTheme="minorEastAsia" w:hAnsiTheme="minorEastAsia" w:cs="仿宋_GB2312" w:hint="eastAsia"/>
                <w:sz w:val="24"/>
                <w:szCs w:val="24"/>
                <w:lang w:val="zh-CN"/>
              </w:rPr>
              <w:instrText>,</w:instrText>
            </w:r>
            <w:r w:rsidR="00AD0181">
              <w:rPr>
                <w:rFonts w:asciiTheme="minorEastAsia" w:hAnsiTheme="minorEastAsia" w:cs="仿宋_GB2312" w:hint="eastAsia"/>
                <w:sz w:val="24"/>
                <w:szCs w:val="24"/>
                <w:lang w:val="zh-CN"/>
              </w:rPr>
              <w:instrText>√</w:instrText>
            </w:r>
            <w:r w:rsidR="00AD0181">
              <w:rPr>
                <w:rFonts w:asciiTheme="minorEastAsia" w:hAnsiTheme="minorEastAsia" w:cs="仿宋_GB2312" w:hint="eastAsia"/>
                <w:sz w:val="24"/>
                <w:szCs w:val="24"/>
                <w:lang w:val="zh-CN"/>
              </w:rPr>
              <w:instrText>)</w:instrText>
            </w:r>
            <w:r>
              <w:rPr>
                <w:rFonts w:asciiTheme="minorEastAsia" w:hAnsiTheme="minorEastAsia" w:cs="仿宋_GB2312" w:hint="eastAsia"/>
                <w:sz w:val="24"/>
                <w:szCs w:val="24"/>
                <w:lang w:val="zh-CN"/>
              </w:rPr>
              <w:fldChar w:fldCharType="end"/>
            </w:r>
            <w:r w:rsidR="00AD0181">
              <w:rPr>
                <w:rFonts w:asciiTheme="minorEastAsia" w:hAnsiTheme="minorEastAsia" w:cs="仿宋_GB2312" w:hint="eastAsia"/>
                <w:sz w:val="24"/>
                <w:szCs w:val="24"/>
                <w:lang w:val="zh-CN"/>
              </w:rPr>
              <w:t>要求提交。履约保证金的数额为合同金额的</w:t>
            </w:r>
            <w:r w:rsidR="00AD0181">
              <w:rPr>
                <w:rFonts w:asciiTheme="minorEastAsia" w:hAnsiTheme="minorEastAsia" w:cs="仿宋_GB2312" w:hint="eastAsia"/>
                <w:sz w:val="24"/>
                <w:szCs w:val="24"/>
              </w:rPr>
              <w:t>5</w:t>
            </w:r>
            <w:r w:rsidR="00AD0181">
              <w:rPr>
                <w:rFonts w:asciiTheme="minorEastAsia" w:hAnsiTheme="minorEastAsia" w:cs="仿宋_GB2312" w:hint="eastAsia"/>
                <w:sz w:val="24"/>
                <w:szCs w:val="24"/>
                <w:lang w:val="zh-CN"/>
              </w:rPr>
              <w:t>%</w:t>
            </w:r>
            <w:r w:rsidR="00AD0181">
              <w:rPr>
                <w:rFonts w:asciiTheme="minorEastAsia" w:hAnsiTheme="minorEastAsia" w:cs="仿宋_GB2312" w:hint="eastAsia"/>
                <w:sz w:val="24"/>
                <w:szCs w:val="24"/>
                <w:lang w:val="zh-CN"/>
              </w:rPr>
              <w:t>。中标人以支票、汇票、本票或者金融机构、担保机构出具的保函等非现金形式向采购人提交。</w:t>
            </w:r>
          </w:p>
        </w:tc>
      </w:tr>
      <w:tr w:rsidR="004C4640">
        <w:trPr>
          <w:trHeight w:val="51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C4640" w:rsidRDefault="00AD018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C4640" w:rsidRDefault="004C464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AD0181">
              <w:rPr>
                <w:rFonts w:asciiTheme="minorEastAsia" w:hAnsiTheme="minorEastAsia" w:cs="宋体" w:hint="eastAsia"/>
                <w:b/>
                <w:color w:val="000000"/>
                <w:kern w:val="0"/>
                <w:sz w:val="24"/>
                <w:szCs w:val="24"/>
                <w:lang w:val="zh-CN"/>
              </w:rPr>
              <w:instrText>eq \o\ac(</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position w:val="2"/>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D0181">
              <w:rPr>
                <w:rFonts w:asciiTheme="minorEastAsia" w:hAnsiTheme="minorEastAsia" w:cs="宋体" w:hint="eastAsia"/>
                <w:bCs/>
                <w:sz w:val="24"/>
                <w:szCs w:val="24"/>
                <w:lang w:val="zh-CN"/>
              </w:rPr>
              <w:t>收取中标人。</w:t>
            </w:r>
            <w:r w:rsidR="00AD0181">
              <w:rPr>
                <w:rFonts w:asciiTheme="minorEastAsia" w:hAnsiTheme="minorEastAsia" w:cs="宋体" w:hint="eastAsia"/>
                <w:b/>
                <w:bCs/>
                <w:sz w:val="24"/>
                <w:szCs w:val="24"/>
                <w:lang w:val="zh-CN"/>
              </w:rPr>
              <w:t>□</w:t>
            </w:r>
            <w:r w:rsidR="00AD0181">
              <w:rPr>
                <w:rFonts w:asciiTheme="minorEastAsia" w:hAnsiTheme="minorEastAsia" w:cs="宋体" w:hint="eastAsia"/>
                <w:bCs/>
                <w:sz w:val="24"/>
                <w:szCs w:val="24"/>
                <w:lang w:val="zh-CN"/>
              </w:rPr>
              <w:t>收取采购人。</w:t>
            </w:r>
            <w:r w:rsidR="00AD0181">
              <w:rPr>
                <w:rFonts w:asciiTheme="minorEastAsia" w:hAnsiTheme="minorEastAsia" w:cs="宋体" w:hint="eastAsia"/>
                <w:color w:val="333333"/>
                <w:sz w:val="24"/>
                <w:szCs w:val="24"/>
              </w:rPr>
              <w:t>收取标准</w:t>
            </w:r>
            <w:r w:rsidR="00AD0181">
              <w:rPr>
                <w:rFonts w:asciiTheme="minorEastAsia" w:hAnsiTheme="minorEastAsia" w:cs="宋体" w:hint="eastAsia"/>
                <w:color w:val="333333"/>
                <w:sz w:val="24"/>
                <w:szCs w:val="24"/>
              </w:rPr>
              <w:t>:</w:t>
            </w:r>
            <w:r w:rsidR="00AD0181">
              <w:rPr>
                <w:rFonts w:asciiTheme="minorEastAsia" w:hAnsiTheme="minorEastAsia" w:cs="宋体" w:hint="eastAsia"/>
                <w:color w:val="333333"/>
                <w:sz w:val="24"/>
                <w:szCs w:val="24"/>
              </w:rPr>
              <w:t>中标合同金额的</w:t>
            </w:r>
            <w:r w:rsidR="00AD0181">
              <w:rPr>
                <w:rFonts w:asciiTheme="minorEastAsia" w:hAnsiTheme="minorEastAsia" w:cs="宋体" w:hint="eastAsia"/>
                <w:color w:val="333333"/>
                <w:sz w:val="24"/>
                <w:szCs w:val="24"/>
                <w:u w:val="single"/>
              </w:rPr>
              <w:t>1.5</w:t>
            </w:r>
            <w:r w:rsidR="00AD0181">
              <w:rPr>
                <w:rFonts w:asciiTheme="minorEastAsia" w:hAnsiTheme="minorEastAsia" w:cs="宋体" w:hint="eastAsia"/>
                <w:color w:val="333333"/>
                <w:sz w:val="24"/>
                <w:szCs w:val="24"/>
              </w:rPr>
              <w:t xml:space="preserve"> %</w:t>
            </w:r>
            <w:r w:rsidR="00AD0181">
              <w:rPr>
                <w:rFonts w:asciiTheme="minorEastAsia" w:hAnsiTheme="minorEastAsia" w:cs="宋体" w:hint="eastAsia"/>
                <w:color w:val="333333"/>
                <w:sz w:val="24"/>
                <w:szCs w:val="24"/>
              </w:rPr>
              <w:t>。</w:t>
            </w:r>
            <w:r w:rsidR="00AD0181">
              <w:rPr>
                <w:rFonts w:asciiTheme="minorEastAsia" w:hAnsiTheme="minorEastAsia" w:cs="宋体" w:hint="eastAsia"/>
                <w:color w:val="333333"/>
                <w:sz w:val="24"/>
                <w:szCs w:val="24"/>
              </w:rPr>
              <w:lastRenderedPageBreak/>
              <w:t>一次性以银行划账、电汇、汇票或支票的形式支付。</w:t>
            </w:r>
          </w:p>
        </w:tc>
      </w:tr>
      <w:tr w:rsidR="004C4640">
        <w:trPr>
          <w:trHeight w:val="51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C4640" w:rsidRDefault="00AD01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C4640" w:rsidRDefault="00AD01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名称、规格型号、数量、单价、服务要求等）电子文档，并同时通知代理机构联系人。代理机构邮箱：</w:t>
            </w:r>
            <w:r>
              <w:rPr>
                <w:rFonts w:asciiTheme="minorEastAsia" w:hAnsiTheme="minorEastAsia" w:cs="宋体" w:hint="eastAsia"/>
                <w:bCs/>
                <w:sz w:val="24"/>
                <w:szCs w:val="24"/>
                <w:lang w:val="zh-CN"/>
              </w:rPr>
              <w:t>hnjbgcgl@126.com</w:t>
            </w:r>
            <w:r>
              <w:rPr>
                <w:rFonts w:asciiTheme="minorEastAsia" w:hAnsiTheme="minorEastAsia" w:cs="宋体" w:hint="eastAsia"/>
                <w:bCs/>
                <w:sz w:val="24"/>
                <w:szCs w:val="24"/>
                <w:lang w:val="zh-CN"/>
              </w:rPr>
              <w:t>。</w:t>
            </w:r>
          </w:p>
        </w:tc>
      </w:tr>
      <w:tr w:rsidR="004C4640">
        <w:trPr>
          <w:trHeight w:val="510"/>
          <w:jc w:val="center"/>
        </w:trPr>
        <w:tc>
          <w:tcPr>
            <w:tcW w:w="806" w:type="dxa"/>
            <w:vAlign w:val="center"/>
          </w:tcPr>
          <w:p w:rsidR="004C4640" w:rsidRDefault="00AD01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C4640" w:rsidRDefault="00AD01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C4640" w:rsidRDefault="004C4640">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AD0181">
              <w:rPr>
                <w:rFonts w:asciiTheme="minorEastAsia" w:hAnsiTheme="minorEastAsia" w:cs="宋体" w:hint="eastAsia"/>
                <w:b/>
                <w:color w:val="000000"/>
                <w:kern w:val="0"/>
                <w:sz w:val="24"/>
                <w:szCs w:val="24"/>
                <w:lang w:val="zh-CN"/>
              </w:rPr>
              <w:instrText>eq \o\ac(</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sidR="00AD0181">
              <w:rPr>
                <w:rFonts w:asciiTheme="minorEastAsia" w:hAnsiTheme="minorEastAsia" w:cs="宋体" w:hint="eastAsia"/>
                <w:b/>
                <w:color w:val="000000"/>
                <w:kern w:val="0"/>
                <w:position w:val="2"/>
                <w:sz w:val="24"/>
                <w:szCs w:val="24"/>
                <w:lang w:val="zh-CN"/>
              </w:rPr>
              <w:instrText>√</w:instrText>
            </w:r>
            <w:r w:rsidR="00AD018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D0181">
              <w:rPr>
                <w:rFonts w:asciiTheme="minorEastAsia" w:hAnsiTheme="minorEastAsia" w:cs="宋体" w:hint="eastAsia"/>
                <w:bCs/>
                <w:sz w:val="24"/>
                <w:szCs w:val="24"/>
                <w:lang w:val="zh-CN"/>
              </w:rPr>
              <w:t>是。</w:t>
            </w:r>
            <w:r w:rsidR="00AD018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4C4640" w:rsidRDefault="00AD018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4C4640" w:rsidRDefault="004C46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4640" w:rsidRDefault="004C46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4640" w:rsidRDefault="004C46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4640" w:rsidRDefault="004C46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4640" w:rsidRDefault="004C46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4640" w:rsidRDefault="004C4640">
      <w:pPr>
        <w:pStyle w:val="a0"/>
        <w:ind w:firstLine="361"/>
        <w:rPr>
          <w:rFonts w:asciiTheme="majorEastAsia" w:eastAsiaTheme="majorEastAsia" w:hAnsiTheme="majorEastAsia" w:cs="宋体"/>
          <w:b/>
          <w:sz w:val="36"/>
          <w:szCs w:val="36"/>
        </w:rPr>
      </w:pPr>
    </w:p>
    <w:p w:rsidR="004C4640" w:rsidRDefault="004C4640">
      <w:pPr>
        <w:pStyle w:val="a0"/>
        <w:ind w:firstLine="361"/>
        <w:rPr>
          <w:rFonts w:asciiTheme="majorEastAsia" w:eastAsiaTheme="majorEastAsia" w:hAnsiTheme="majorEastAsia" w:cs="宋体"/>
          <w:b/>
          <w:sz w:val="36"/>
          <w:szCs w:val="36"/>
        </w:rPr>
      </w:pPr>
    </w:p>
    <w:p w:rsidR="004C4640" w:rsidRDefault="004C4640">
      <w:pPr>
        <w:pStyle w:val="a0"/>
        <w:ind w:firstLine="361"/>
        <w:rPr>
          <w:rFonts w:asciiTheme="majorEastAsia" w:eastAsiaTheme="majorEastAsia" w:hAnsiTheme="majorEastAsia" w:cs="宋体"/>
          <w:b/>
          <w:sz w:val="36"/>
          <w:szCs w:val="36"/>
        </w:rPr>
      </w:pPr>
    </w:p>
    <w:p w:rsidR="004C4640" w:rsidRDefault="004C4640">
      <w:pPr>
        <w:pStyle w:val="a0"/>
        <w:ind w:firstLine="361"/>
        <w:rPr>
          <w:rFonts w:asciiTheme="majorEastAsia" w:eastAsiaTheme="majorEastAsia" w:hAnsiTheme="majorEastAsia" w:cs="宋体"/>
          <w:b/>
          <w:sz w:val="36"/>
          <w:szCs w:val="36"/>
        </w:rPr>
      </w:pPr>
    </w:p>
    <w:p w:rsidR="004C4640" w:rsidRDefault="004C46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4640" w:rsidRDefault="004C46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0181" w:rsidRDefault="00AD018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C4640" w:rsidRDefault="00AD018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4C4640" w:rsidRDefault="00AD018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C4640" w:rsidRDefault="00AD018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4C4640" w:rsidRDefault="00AD018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4C4640" w:rsidRDefault="00AD018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4C4640" w:rsidRDefault="00AD018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4C4640" w:rsidRDefault="00AD018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C4640" w:rsidRDefault="00AD018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.5 </w:t>
      </w: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4C4640" w:rsidRDefault="00AD018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C4640" w:rsidRDefault="00AD018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Pr>
          <w:rFonts w:asciiTheme="minorEastAsia" w:hAnsiTheme="minorEastAsia" w:cs="宋体" w:hint="eastAsia"/>
          <w:kern w:val="0"/>
          <w:sz w:val="24"/>
          <w:szCs w:val="24"/>
        </w:rPr>
        <w:t>招标文件中凡标有“★</w:t>
      </w:r>
      <w:r>
        <w:rPr>
          <w:rFonts w:asciiTheme="minorEastAsia" w:hAnsiTheme="minorEastAsia" w:cs="宋体" w:hint="eastAsia"/>
          <w:kern w:val="0"/>
          <w:sz w:val="24"/>
          <w:szCs w:val="24"/>
        </w:rPr>
        <w:t>”的条款均系实质性要求条款。</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4C4640" w:rsidRDefault="00AD018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4C4640" w:rsidRDefault="00AD018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w:t>
      </w:r>
      <w:r>
        <w:rPr>
          <w:rFonts w:asciiTheme="minorEastAsia" w:hAnsiTheme="minorEastAsia" w:cs="宋体" w:hint="eastAsia"/>
          <w:kern w:val="0"/>
          <w:sz w:val="24"/>
          <w:szCs w:val="24"/>
        </w:rPr>
        <w:t>为记录名单的投标人，将拒绝其参与政府采购活动。</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“投标邀请”和“投标人须知前附表”规定接受联合体投</w:t>
      </w:r>
      <w:r>
        <w:rPr>
          <w:rFonts w:asciiTheme="minorEastAsia" w:hAnsiTheme="minorEastAsia" w:cs="宋体" w:hint="eastAsia"/>
          <w:kern w:val="0"/>
          <w:sz w:val="24"/>
          <w:szCs w:val="24"/>
        </w:rPr>
        <w:t>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w:t>
      </w:r>
      <w:r>
        <w:rPr>
          <w:rFonts w:asciiTheme="minorEastAsia" w:hAnsiTheme="minorEastAsia" w:cs="宋体"/>
          <w:kern w:val="0"/>
          <w:sz w:val="24"/>
          <w:szCs w:val="24"/>
        </w:rPr>
        <w:t>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4C4640" w:rsidRDefault="00AD0181">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4C4640" w:rsidRDefault="004C4640">
      <w:pPr>
        <w:autoSpaceDE w:val="0"/>
        <w:autoSpaceDN w:val="0"/>
        <w:spacing w:line="360" w:lineRule="auto"/>
        <w:contextualSpacing/>
        <w:rPr>
          <w:rFonts w:asciiTheme="minorEastAsia" w:hAnsiTheme="minorEastAsia" w:cs="宋体"/>
          <w:kern w:val="0"/>
          <w:sz w:val="24"/>
          <w:szCs w:val="24"/>
        </w:rPr>
      </w:pPr>
    </w:p>
    <w:p w:rsidR="004C4640" w:rsidRDefault="004C4640">
      <w:pPr>
        <w:autoSpaceDE w:val="0"/>
        <w:autoSpaceDN w:val="0"/>
        <w:spacing w:line="360" w:lineRule="auto"/>
        <w:contextualSpacing/>
        <w:rPr>
          <w:rFonts w:asciiTheme="minorEastAsia" w:hAnsiTheme="minorEastAsia" w:cs="宋体"/>
          <w:kern w:val="0"/>
          <w:sz w:val="24"/>
          <w:szCs w:val="24"/>
        </w:rPr>
      </w:pPr>
    </w:p>
    <w:p w:rsidR="004C4640" w:rsidRDefault="004C4640">
      <w:pPr>
        <w:pStyle w:val="a0"/>
        <w:ind w:firstLine="240"/>
        <w:rPr>
          <w:rFonts w:asciiTheme="minorEastAsia" w:hAnsiTheme="minorEastAsia" w:cs="宋体"/>
          <w:sz w:val="24"/>
          <w:szCs w:val="24"/>
        </w:rPr>
      </w:pPr>
    </w:p>
    <w:p w:rsidR="004C4640" w:rsidRDefault="004C4640">
      <w:pPr>
        <w:pStyle w:val="a0"/>
        <w:ind w:firstLine="240"/>
        <w:rPr>
          <w:rFonts w:asciiTheme="minorEastAsia" w:hAnsiTheme="minorEastAsia" w:cs="宋体"/>
          <w:sz w:val="24"/>
          <w:szCs w:val="24"/>
        </w:rPr>
      </w:pPr>
    </w:p>
    <w:p w:rsidR="004C4640" w:rsidRDefault="00AD018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br w:type="page"/>
      </w:r>
    </w:p>
    <w:p w:rsidR="004C4640" w:rsidRDefault="00AD018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现场考察、开标前答疑会</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w:t>
      </w:r>
      <w:r>
        <w:rPr>
          <w:rFonts w:asciiTheme="minorEastAsia" w:hAnsiTheme="minorEastAsia" w:cs="宋体" w:hint="eastAsia"/>
          <w:kern w:val="0"/>
          <w:sz w:val="24"/>
          <w:szCs w:val="24"/>
        </w:rPr>
        <w:t>参加，其风险由投标人自行承担，招标人不承担任何责任。</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w:t>
      </w:r>
      <w:r>
        <w:rPr>
          <w:rFonts w:asciiTheme="minorEastAsia" w:hAnsiTheme="minorEastAsia" w:cs="宋体" w:hint="eastAsia"/>
          <w:kern w:val="0"/>
          <w:sz w:val="24"/>
          <w:szCs w:val="24"/>
        </w:rPr>
        <w:lastRenderedPageBreak/>
        <w:t>（河南省·许昌市）》发布更正公告。</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w:t>
      </w:r>
      <w:r>
        <w:rPr>
          <w:rFonts w:asciiTheme="minorEastAsia" w:hAnsiTheme="minorEastAsia" w:cs="宋体" w:hint="eastAsia"/>
          <w:kern w:val="0"/>
          <w:sz w:val="24"/>
          <w:szCs w:val="24"/>
        </w:rPr>
        <w:t>用及一切责任由投标人自行承担。</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招标文件的澄清或修改</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w:t>
      </w:r>
      <w:r>
        <w:rPr>
          <w:rFonts w:asciiTheme="minorEastAsia" w:hAnsiTheme="minorEastAsia" w:cs="宋体" w:hint="eastAsia"/>
          <w:kern w:val="0"/>
          <w:sz w:val="24"/>
          <w:szCs w:val="24"/>
        </w:rPr>
        <w:t>容的表述不一致时，以最后发出的文件内容为准。</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4C4640" w:rsidRDefault="004C4640">
      <w:pPr>
        <w:autoSpaceDE w:val="0"/>
        <w:autoSpaceDN w:val="0"/>
        <w:spacing w:line="360" w:lineRule="auto"/>
        <w:contextualSpacing/>
        <w:rPr>
          <w:rFonts w:asciiTheme="minorEastAsia" w:hAnsiTheme="minorEastAsia" w:cs="宋体"/>
          <w:kern w:val="0"/>
          <w:sz w:val="24"/>
          <w:szCs w:val="24"/>
        </w:rPr>
      </w:pPr>
    </w:p>
    <w:p w:rsidR="004C4640" w:rsidRDefault="00AD018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4C4640" w:rsidRDefault="00AD0181">
      <w:pPr>
        <w:pStyle w:val="af5"/>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4C4640" w:rsidRDefault="00AD018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w:t>
      </w:r>
      <w:r>
        <w:rPr>
          <w:rFonts w:asciiTheme="minorEastAsia" w:hAnsiTheme="minorEastAsia" w:cs="宋体" w:hint="eastAsia"/>
          <w:kern w:val="0"/>
          <w:sz w:val="24"/>
          <w:szCs w:val="24"/>
        </w:rPr>
        <w:t>有选择的或可调整的投标方案和报价将被视为非实质性响应投标而作无效投标处理。</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w:t>
      </w:r>
      <w:r>
        <w:rPr>
          <w:rFonts w:asciiTheme="minorEastAsia" w:hAnsiTheme="minorEastAsia" w:cs="宋体" w:hint="eastAsia"/>
          <w:kern w:val="0"/>
          <w:sz w:val="24"/>
          <w:szCs w:val="24"/>
        </w:rPr>
        <w:t>标文件规定短的属于非实质性响应，将被认定为无效投标。</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4C4640" w:rsidRDefault="00AD018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w:t>
      </w:r>
      <w:r>
        <w:rPr>
          <w:rFonts w:asciiTheme="minorEastAsia" w:hAnsiTheme="minorEastAsia" w:cs="宋体" w:hint="eastAsia"/>
          <w:kern w:val="0"/>
          <w:sz w:val="24"/>
          <w:szCs w:val="24"/>
        </w:rPr>
        <w:t>同意延期的投标人在原投标有效期内应享之权利及应负之责任也相应延续。</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投标文件的构成应符合法律法规及招标文件的要求。</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4C4640" w:rsidRDefault="00AD018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w:t>
      </w:r>
      <w:r>
        <w:rPr>
          <w:rFonts w:asciiTheme="minorEastAsia" w:hAnsiTheme="minorEastAsia" w:cs="宋体" w:hint="eastAsia"/>
          <w:kern w:val="0"/>
          <w:sz w:val="24"/>
          <w:szCs w:val="24"/>
        </w:rPr>
        <w:t>的，应当在投标文件中载明分包承担主体，分包承担主体应当具备相应资质条件且不得再次分包。</w:t>
      </w:r>
    </w:p>
    <w:p w:rsidR="004C4640" w:rsidRDefault="00AD0181">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4C4640" w:rsidRDefault="00AD0181">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投标保证金</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lastRenderedPageBreak/>
        <w:t xml:space="preserve">17.2 </w:t>
      </w:r>
      <w:r>
        <w:rPr>
          <w:rFonts w:asciiTheme="minorEastAsia" w:hAnsiTheme="minorEastAsia" w:cs="宋体" w:hint="eastAsia"/>
          <w:b/>
          <w:kern w:val="0"/>
          <w:sz w:val="24"/>
          <w:szCs w:val="24"/>
        </w:rPr>
        <w:t>投标保证金的退还</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w:t>
      </w:r>
      <w:r>
        <w:rPr>
          <w:rFonts w:asciiTheme="minorEastAsia" w:hAnsiTheme="minorEastAsia" w:cs="仿宋_GB2312" w:hint="eastAsia"/>
          <w:sz w:val="24"/>
          <w:szCs w:val="24"/>
        </w:rPr>
        <w:t>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4C4640" w:rsidRDefault="00AD018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4C4640" w:rsidRDefault="00AD018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18.3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lastRenderedPageBreak/>
        <w:t>字样；一旦正本和副本内容不一致时，以正本为准。纸质投标文件的正本及所有副本的封面均须由投标人加盖投标人公章。</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4C4640" w:rsidRDefault="004C4640">
      <w:pPr>
        <w:tabs>
          <w:tab w:val="left" w:pos="1260"/>
        </w:tabs>
        <w:autoSpaceDE w:val="0"/>
        <w:autoSpaceDN w:val="0"/>
        <w:spacing w:line="360" w:lineRule="auto"/>
        <w:contextualSpacing/>
        <w:rPr>
          <w:rFonts w:asciiTheme="minorEastAsia" w:hAnsiTheme="minorEastAsia" w:cs="仿宋_GB2312"/>
          <w:sz w:val="24"/>
          <w:szCs w:val="24"/>
          <w:lang w:val="zh-CN"/>
        </w:rPr>
      </w:pPr>
    </w:p>
    <w:p w:rsidR="004C4640" w:rsidRDefault="00AD018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4C4640" w:rsidRDefault="00AD018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C4640" w:rsidRDefault="00AD018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4C4640" w:rsidRDefault="00AD018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w:t>
      </w:r>
      <w:r>
        <w:rPr>
          <w:rFonts w:asciiTheme="minorEastAsia" w:hAnsiTheme="minorEastAsia" w:cs="仿宋_GB2312" w:hint="eastAsia"/>
          <w:sz w:val="24"/>
          <w:szCs w:val="24"/>
          <w:lang w:val="zh-CN"/>
        </w:rPr>
        <w:t>递交的纸质投标文件进行补充、修改或者撤回的，须书面通知招标人。</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4C4640" w:rsidRDefault="00AD01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C4640" w:rsidRDefault="00AD01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4C4640" w:rsidRDefault="004C4640">
      <w:pPr>
        <w:autoSpaceDE w:val="0"/>
        <w:autoSpaceDN w:val="0"/>
        <w:spacing w:line="360" w:lineRule="auto"/>
        <w:contextualSpacing/>
        <w:rPr>
          <w:rFonts w:asciiTheme="minorEastAsia" w:hAnsiTheme="minorEastAsia" w:cs="宋体"/>
          <w:kern w:val="0"/>
          <w:sz w:val="24"/>
          <w:szCs w:val="24"/>
        </w:rPr>
      </w:pPr>
    </w:p>
    <w:p w:rsidR="004C4640" w:rsidRDefault="00AD018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C4640" w:rsidRDefault="00AD018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4C4640" w:rsidRDefault="00AD018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C4640" w:rsidRDefault="00AD018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4C4640" w:rsidRDefault="00AD018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w:t>
      </w:r>
      <w:r>
        <w:rPr>
          <w:rFonts w:asciiTheme="minorEastAsia" w:hAnsiTheme="minorEastAsia" w:cs="仿宋_GB2312" w:hint="eastAsia"/>
          <w:sz w:val="24"/>
          <w:szCs w:val="24"/>
          <w:lang w:val="zh-CN"/>
        </w:rPr>
        <w:t>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4C4640" w:rsidRDefault="00AD018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4C4640" w:rsidRDefault="00AD018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C4640" w:rsidRDefault="00AD018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4C4640" w:rsidRDefault="00AD018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w:t>
      </w:r>
      <w:r>
        <w:rPr>
          <w:rFonts w:asciiTheme="minorEastAsia" w:hAnsiTheme="minorEastAsia" w:cs="仿宋_GB2312" w:hint="eastAsia"/>
          <w:sz w:val="24"/>
          <w:szCs w:val="24"/>
          <w:lang w:val="zh-CN"/>
        </w:rPr>
        <w:t>标小组长。</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w:t>
      </w:r>
      <w:r>
        <w:rPr>
          <w:rFonts w:asciiTheme="minorEastAsia" w:hAnsiTheme="minorEastAsia" w:cs="仿宋_GB2312" w:hint="eastAsia"/>
          <w:sz w:val="24"/>
          <w:szCs w:val="24"/>
          <w:lang w:val="zh-CN"/>
        </w:rPr>
        <w:t>无效投标处理：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未按照招标文件的规定提交投标保证金的；</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30.3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评标委员会认为投标人的报价明显低于其他通</w:t>
      </w:r>
      <w:r>
        <w:rPr>
          <w:rFonts w:asciiTheme="minorEastAsia" w:hAnsiTheme="minorEastAsia" w:cs="仿宋_GB2312" w:hint="eastAsia"/>
          <w:sz w:val="24"/>
          <w:szCs w:val="24"/>
          <w:lang w:val="zh-CN"/>
        </w:rPr>
        <w:t>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4C4640" w:rsidRDefault="00AD018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w:t>
      </w:r>
      <w:r>
        <w:rPr>
          <w:rFonts w:asciiTheme="minorEastAsia" w:hAnsiTheme="minorEastAsia" w:cs="仿宋_GB2312" w:hint="eastAsia"/>
          <w:sz w:val="24"/>
          <w:szCs w:val="24"/>
          <w:lang w:val="zh-CN"/>
        </w:rPr>
        <w:lastRenderedPageBreak/>
        <w:t>项下投标的，以其中通过资格审查、符合性审查且报价最低的参加评标；报价相同的，由采购人或者采购人委托评标委员会按照招标文件规定的方式确定一个参加评标的投</w:t>
      </w:r>
      <w:r>
        <w:rPr>
          <w:rFonts w:asciiTheme="minorEastAsia" w:hAnsiTheme="minorEastAsia" w:cs="仿宋_GB2312" w:hint="eastAsia"/>
          <w:sz w:val="24"/>
          <w:szCs w:val="24"/>
          <w:lang w:val="zh-CN"/>
        </w:rPr>
        <w:t>标人，招标文件未规定的采取随机抽取方式确定，其他投标无效。</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w:t>
      </w:r>
      <w:r>
        <w:rPr>
          <w:rFonts w:asciiTheme="minorEastAsia" w:hAnsiTheme="minorEastAsia" w:cs="仿宋_GB2312" w:hint="eastAsia"/>
          <w:sz w:val="24"/>
          <w:szCs w:val="24"/>
          <w:lang w:val="zh-CN"/>
        </w:rPr>
        <w:t>投标文件进行商务和技术评估，综合比较与评价。</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w:t>
      </w:r>
      <w:r>
        <w:rPr>
          <w:rFonts w:asciiTheme="minorEastAsia" w:hAnsiTheme="minorEastAsia" w:cs="仿宋_GB2312" w:hint="eastAsia"/>
          <w:sz w:val="24"/>
          <w:szCs w:val="24"/>
          <w:lang w:val="zh-CN"/>
        </w:rPr>
        <w:t>意见；</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4C4640" w:rsidRDefault="00AD018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w:t>
      </w:r>
      <w:r>
        <w:rPr>
          <w:rFonts w:asciiTheme="minorEastAsia" w:hAnsiTheme="minorEastAsia" w:cs="仿宋_GB2312" w:hint="eastAsia"/>
          <w:sz w:val="24"/>
          <w:szCs w:val="24"/>
          <w:lang w:val="zh-CN"/>
        </w:rPr>
        <w:t>中标。</w:t>
      </w:r>
    </w:p>
    <w:p w:rsidR="004C4640" w:rsidRDefault="00AD018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w:t>
      </w:r>
      <w:r>
        <w:rPr>
          <w:rFonts w:asciiTheme="minorEastAsia" w:hAnsiTheme="minorEastAsia" w:cs="仿宋_GB2312"/>
          <w:sz w:val="24"/>
          <w:szCs w:val="24"/>
        </w:rPr>
        <w:lastRenderedPageBreak/>
        <w:t>影响的，继续开展采购活动；认为供应商质疑成立且影响或者可能影响中标结果的，按照下列情况处理：</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39.2.1</w:t>
      </w:r>
      <w:r>
        <w:rPr>
          <w:rFonts w:asciiTheme="minorEastAsia" w:hAnsiTheme="minorEastAsia" w:cs="仿宋_GB2312" w:hint="eastAsia"/>
          <w:sz w:val="24"/>
          <w:szCs w:val="24"/>
        </w:rPr>
        <w:t xml:space="preserve">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4C4640" w:rsidRDefault="00AD018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w:t>
      </w:r>
      <w:r>
        <w:rPr>
          <w:rFonts w:asciiTheme="minorEastAsia" w:hAnsiTheme="minorEastAsia" w:cs="仿宋_GB2312" w:hint="eastAsia"/>
          <w:b/>
          <w:sz w:val="24"/>
          <w:szCs w:val="24"/>
        </w:rPr>
        <w:t>履约保证金</w:t>
      </w:r>
    </w:p>
    <w:p w:rsidR="004C4640" w:rsidRDefault="00AD01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“投标人须知前附表”中规定中标人提交履约保证金的，中标人应当以支票、汇票、本票或者金融机构、担保机构出具的保函等非现金形式向采购人提交。履约保证金的数额为采购合同金额的</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p>
    <w:p w:rsidR="004C4640" w:rsidRDefault="00AD0181">
      <w:pPr>
        <w:tabs>
          <w:tab w:val="left" w:pos="1260"/>
        </w:tabs>
        <w:autoSpaceDE w:val="0"/>
        <w:autoSpaceDN w:val="0"/>
        <w:spacing w:line="360" w:lineRule="auto"/>
        <w:contextualSpacing/>
        <w:rPr>
          <w:rFonts w:asciiTheme="majorEastAsia" w:eastAsiaTheme="majorEastAsia" w:hAnsiTheme="majorEastAsia" w:cs="宋体"/>
          <w:b/>
          <w:kern w:val="0"/>
          <w:sz w:val="36"/>
          <w:szCs w:val="36"/>
        </w:rPr>
      </w:pPr>
      <w:r>
        <w:rPr>
          <w:rFonts w:asciiTheme="minorEastAsia" w:hAnsiTheme="minorEastAsia" w:cs="仿宋_GB2312" w:hint="eastAsia"/>
          <w:sz w:val="24"/>
          <w:szCs w:val="24"/>
        </w:rPr>
        <w:t>2</w:t>
      </w:r>
      <w:r>
        <w:rPr>
          <w:rFonts w:asciiTheme="minorEastAsia" w:hAnsiTheme="minorEastAsia" w:cs="仿宋_GB2312" w:hint="eastAsia"/>
          <w:sz w:val="24"/>
          <w:szCs w:val="24"/>
        </w:rPr>
        <w:t>、履约保证金的退还：自签订合同之日起满一年后（试用期过后），服务验收合格，无息按原提交账户退还全部履约保证金。</w:t>
      </w:r>
      <w:r>
        <w:rPr>
          <w:rFonts w:asciiTheme="minorEastAsia" w:hAnsiTheme="minorEastAsia" w:cs="仿宋_GB2312" w:hint="eastAsia"/>
          <w:sz w:val="24"/>
          <w:szCs w:val="24"/>
          <w:lang w:val="zh-CN"/>
        </w:rPr>
        <w:br/>
      </w:r>
      <w:r>
        <w:rPr>
          <w:rFonts w:ascii="宋体" w:eastAsia="宋体" w:hAnsi="宋体" w:cs="宋体" w:hint="eastAsia"/>
          <w:color w:val="333333"/>
          <w:sz w:val="24"/>
          <w:szCs w:val="24"/>
        </w:rPr>
        <w:br/>
      </w:r>
    </w:p>
    <w:p w:rsidR="004C4640" w:rsidRDefault="004C46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4640" w:rsidRDefault="004C46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4640" w:rsidRDefault="004C46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4640" w:rsidRDefault="004C46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C4640" w:rsidRDefault="00AD018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4C4640" w:rsidRDefault="00AD018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4C4640" w:rsidRDefault="004C4640">
      <w:pPr>
        <w:jc w:val="center"/>
        <w:rPr>
          <w:rFonts w:asciiTheme="majorEastAsia" w:eastAsiaTheme="majorEastAsia" w:hAnsiTheme="majorEastAsia" w:cs="宋体"/>
          <w:b/>
          <w:kern w:val="0"/>
          <w:sz w:val="36"/>
          <w:szCs w:val="36"/>
        </w:rPr>
      </w:pPr>
    </w:p>
    <w:p w:rsidR="004C4640" w:rsidRDefault="00AD018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C4640" w:rsidRDefault="00AD01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w:t>
      </w:r>
      <w:r>
        <w:rPr>
          <w:rFonts w:asciiTheme="minorEastAsia" w:eastAsiaTheme="minorEastAsia" w:hAnsiTheme="minorEastAsia" w:cs="仿宋_GB2312" w:hint="eastAsia"/>
          <w:szCs w:val="24"/>
          <w:lang w:val="zh-CN"/>
        </w:rPr>
        <w:t>，可在节能清单之外采购。</w:t>
      </w:r>
    </w:p>
    <w:p w:rsidR="004C4640" w:rsidRDefault="00AD018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4C4640" w:rsidRDefault="00AD018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4C4640" w:rsidRDefault="00AD018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r>
        <w:rPr>
          <w:rFonts w:asciiTheme="minorEastAsia" w:hAnsiTheme="minorEastAsia" w:cs="仿宋_GB2312" w:hint="eastAsia"/>
          <w:sz w:val="24"/>
          <w:szCs w:val="24"/>
          <w:lang w:val="zh-CN"/>
        </w:rPr>
        <w:t>。</w:t>
      </w:r>
    </w:p>
    <w:p w:rsidR="004C4640" w:rsidRDefault="00AD018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4C4640" w:rsidRDefault="00AD018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4C4640" w:rsidRDefault="00AD018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4C4640" w:rsidRDefault="00AD018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4C4640" w:rsidRDefault="00AD018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4C4640" w:rsidRDefault="00AD018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C4640" w:rsidRDefault="00AD018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w:t>
      </w:r>
      <w:r>
        <w:rPr>
          <w:rFonts w:asciiTheme="minorEastAsia" w:hAnsiTheme="minorEastAsia" w:cs="仿宋_GB2312" w:hint="eastAsia"/>
          <w:sz w:val="24"/>
          <w:szCs w:val="24"/>
          <w:lang w:val="zh-CN"/>
        </w:rPr>
        <w:t>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4C4640" w:rsidRDefault="00AD018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w:t>
      </w:r>
      <w:r>
        <w:rPr>
          <w:rFonts w:asciiTheme="minorEastAsia" w:eastAsiaTheme="minorEastAsia" w:hAnsiTheme="minorEastAsia" w:hint="eastAsia"/>
          <w:color w:val="000000"/>
          <w:szCs w:val="24"/>
        </w:rPr>
        <w:t>于小型、微型企业的，不重复享受政策。</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4C464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C4640" w:rsidRDefault="00AD018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4C4640" w:rsidRDefault="004C4640">
      <w:pPr>
        <w:pStyle w:val="a8"/>
        <w:spacing w:line="360" w:lineRule="auto"/>
        <w:contextualSpacing/>
        <w:rPr>
          <w:rFonts w:asciiTheme="minorEastAsia" w:hAnsiTheme="minorEastAsia" w:cs="仿宋_GB2312"/>
          <w:lang w:val="zh-CN"/>
        </w:rPr>
      </w:pPr>
    </w:p>
    <w:p w:rsidR="004C4640" w:rsidRDefault="00AD0181">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4C4640" w:rsidRDefault="00AD018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C4640" w:rsidRDefault="00AD018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C4640">
        <w:trPr>
          <w:trHeight w:val="567"/>
        </w:trPr>
        <w:tc>
          <w:tcPr>
            <w:tcW w:w="9079" w:type="dxa"/>
            <w:vAlign w:val="center"/>
          </w:tcPr>
          <w:p w:rsidR="004C4640" w:rsidRDefault="00AD018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C4640">
        <w:trPr>
          <w:trHeight w:val="567"/>
        </w:trPr>
        <w:tc>
          <w:tcPr>
            <w:tcW w:w="9079" w:type="dxa"/>
            <w:vAlign w:val="center"/>
          </w:tcPr>
          <w:p w:rsidR="004C4640" w:rsidRDefault="00AD0181">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4C4640">
        <w:tc>
          <w:tcPr>
            <w:tcW w:w="9079" w:type="dxa"/>
            <w:vAlign w:val="center"/>
          </w:tcPr>
          <w:p w:rsidR="004C4640" w:rsidRDefault="00AD0181">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p w:rsidR="004C4640" w:rsidRDefault="00AD0181">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w:t>
            </w:r>
            <w:r>
              <w:rPr>
                <w:rFonts w:asciiTheme="minorEastAsia" w:hAnsiTheme="minorEastAsia" w:cs="宋体" w:hint="eastAsia"/>
                <w:bCs/>
                <w:sz w:val="24"/>
                <w:szCs w:val="24"/>
              </w:rPr>
              <w:t>6</w:t>
            </w:r>
            <w:r>
              <w:rPr>
                <w:rFonts w:asciiTheme="minorEastAsia" w:hAnsiTheme="minorEastAsia" w:cs="宋体" w:hint="eastAsia"/>
                <w:bCs/>
                <w:sz w:val="24"/>
                <w:szCs w:val="24"/>
              </w:rPr>
              <w:t>）资质等级证书。</w:t>
            </w:r>
            <w:r>
              <w:rPr>
                <w:rFonts w:asciiTheme="minorEastAsia" w:hAnsiTheme="minorEastAsia" w:cs="宋体" w:hint="eastAsia"/>
                <w:bCs/>
                <w:sz w:val="24"/>
                <w:szCs w:val="24"/>
                <w:lang w:val="zh-CN"/>
              </w:rPr>
              <w:t>（企业投标提供）</w:t>
            </w:r>
          </w:p>
          <w:p w:rsidR="004C4640" w:rsidRDefault="00AD0181">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w:t>
            </w:r>
            <w:r>
              <w:rPr>
                <w:rFonts w:asciiTheme="minorEastAsia" w:hAnsiTheme="minorEastAsia" w:cs="宋体" w:hint="eastAsia"/>
                <w:bCs/>
                <w:sz w:val="24"/>
                <w:szCs w:val="24"/>
              </w:rPr>
              <w:t>7</w:t>
            </w:r>
            <w:r>
              <w:rPr>
                <w:rFonts w:asciiTheme="minorEastAsia" w:hAnsiTheme="minorEastAsia" w:cs="宋体" w:hint="eastAsia"/>
                <w:bCs/>
                <w:sz w:val="24"/>
                <w:szCs w:val="24"/>
              </w:rPr>
              <w:t>）安全生产许可证。</w:t>
            </w:r>
            <w:r>
              <w:rPr>
                <w:rFonts w:asciiTheme="minorEastAsia" w:hAnsiTheme="minorEastAsia" w:cs="宋体" w:hint="eastAsia"/>
                <w:bCs/>
                <w:sz w:val="24"/>
                <w:szCs w:val="24"/>
                <w:lang w:val="zh-CN"/>
              </w:rPr>
              <w:t>（企业投标提供）</w:t>
            </w:r>
          </w:p>
        </w:tc>
      </w:tr>
      <w:tr w:rsidR="004C4640">
        <w:tc>
          <w:tcPr>
            <w:tcW w:w="9079" w:type="dxa"/>
            <w:vAlign w:val="center"/>
          </w:tcPr>
          <w:p w:rsidR="004C4640" w:rsidRDefault="00AD0181">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2017</w:t>
            </w:r>
            <w:r>
              <w:rPr>
                <w:rFonts w:asciiTheme="minorEastAsia" w:hAnsiTheme="minorEastAsia" w:hint="eastAsia"/>
                <w:bCs/>
                <w:sz w:val="24"/>
                <w:szCs w:val="24"/>
              </w:rPr>
              <w:t>年度</w:t>
            </w:r>
            <w:r>
              <w:rPr>
                <w:rFonts w:asciiTheme="minorEastAsia" w:hAnsiTheme="minorEastAsia" w:hint="eastAsia"/>
                <w:bCs/>
                <w:sz w:val="24"/>
                <w:szCs w:val="24"/>
              </w:rPr>
              <w:t>经审计的财务报告，包括资产负债表、利润表、现金流量表</w:t>
            </w:r>
            <w:r>
              <w:rPr>
                <w:rFonts w:asciiTheme="minorEastAsia" w:hAnsiTheme="minorEastAsia" w:hint="eastAsia"/>
                <w:bCs/>
                <w:sz w:val="24"/>
                <w:szCs w:val="24"/>
                <w:lang w:val="zh-CN"/>
              </w:rPr>
              <w:t>、会计报表附注</w:t>
            </w:r>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4C4640" w:rsidRDefault="00AD0181">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）银行出具的资信证明；或财政部门认可的政府采购专业担保机构的证明文件和担保机构出具的投标担保函。（其他组织和自然人投标提供）</w:t>
            </w:r>
          </w:p>
        </w:tc>
      </w:tr>
      <w:tr w:rsidR="004C4640">
        <w:tc>
          <w:tcPr>
            <w:tcW w:w="9079" w:type="dxa"/>
            <w:vAlign w:val="center"/>
          </w:tcPr>
          <w:p w:rsidR="004C4640" w:rsidRDefault="00AD0181">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4C4640" w:rsidRDefault="00AD0181">
            <w:pPr>
              <w:spacing w:line="360" w:lineRule="auto"/>
              <w:rPr>
                <w:rFonts w:asciiTheme="minorEastAsia" w:hAnsiTheme="minorEastAsia"/>
                <w:b/>
                <w:sz w:val="24"/>
                <w:szCs w:val="24"/>
              </w:rPr>
            </w:pPr>
            <w:r>
              <w:rPr>
                <w:rFonts w:asciiTheme="minorEastAsia" w:hAnsiTheme="minorEastAsia" w:hint="eastAsia"/>
                <w:bCs/>
                <w:sz w:val="24"/>
                <w:szCs w:val="24"/>
              </w:rPr>
              <w:lastRenderedPageBreak/>
              <w:t>投标截止时间前三个月内任意一个月缴纳税收凭据。（依法免税的投标人，应提供相应文件证明依法免税）</w:t>
            </w:r>
          </w:p>
        </w:tc>
      </w:tr>
      <w:tr w:rsidR="004C4640">
        <w:tc>
          <w:tcPr>
            <w:tcW w:w="9079" w:type="dxa"/>
            <w:vAlign w:val="center"/>
          </w:tcPr>
          <w:p w:rsidR="004C4640" w:rsidRDefault="00AD0181">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w:t>
            </w:r>
            <w:r>
              <w:rPr>
                <w:rFonts w:asciiTheme="minorEastAsia" w:hAnsiTheme="minorEastAsia" w:hint="eastAsia"/>
                <w:b/>
                <w:bCs/>
                <w:sz w:val="24"/>
                <w:szCs w:val="24"/>
              </w:rPr>
              <w:t>、依法缴纳社会保障资金的证明材料</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4C4640">
        <w:tc>
          <w:tcPr>
            <w:tcW w:w="9079" w:type="dxa"/>
            <w:vAlign w:val="center"/>
          </w:tcPr>
          <w:p w:rsidR="004C4640" w:rsidRDefault="00AD0181">
            <w:pPr>
              <w:spacing w:line="360" w:lineRule="auto"/>
              <w:rPr>
                <w:rFonts w:asciiTheme="minorEastAsia" w:hAnsiTheme="minorEastAsia"/>
                <w:b/>
                <w:bCs/>
                <w:sz w:val="24"/>
                <w:szCs w:val="24"/>
              </w:rPr>
            </w:pPr>
            <w:r>
              <w:rPr>
                <w:rFonts w:asciiTheme="minorEastAsia" w:hAnsiTheme="minorEastAsia" w:hint="eastAsia"/>
                <w:b/>
                <w:bCs/>
                <w:sz w:val="24"/>
                <w:szCs w:val="24"/>
              </w:rPr>
              <w:t>6</w:t>
            </w:r>
            <w:r>
              <w:rPr>
                <w:rFonts w:asciiTheme="minorEastAsia" w:hAnsiTheme="minorEastAsia" w:hint="eastAsia"/>
                <w:b/>
                <w:bCs/>
                <w:sz w:val="24"/>
                <w:szCs w:val="24"/>
              </w:rPr>
              <w:t>、履行合同所必须的专业技术能力的证明材料</w:t>
            </w:r>
          </w:p>
          <w:p w:rsidR="004C4640" w:rsidRDefault="00AD0181">
            <w:pPr>
              <w:spacing w:line="360" w:lineRule="auto"/>
              <w:rPr>
                <w:rFonts w:asciiTheme="minorEastAsia" w:hAnsiTheme="minorEastAsia"/>
                <w:b/>
                <w:sz w:val="24"/>
                <w:szCs w:val="24"/>
              </w:rPr>
            </w:pPr>
            <w:r>
              <w:rPr>
                <w:rFonts w:asciiTheme="minorEastAsia" w:hAnsiTheme="minorEastAsia" w:hint="eastAsia"/>
                <w:bCs/>
                <w:sz w:val="24"/>
                <w:szCs w:val="24"/>
              </w:rPr>
              <w:t>专业技术人员职称证书、用工合同等或者投</w:t>
            </w:r>
            <w:r>
              <w:rPr>
                <w:rFonts w:asciiTheme="minorEastAsia" w:hAnsiTheme="minorEastAsia" w:hint="eastAsia"/>
                <w:bCs/>
                <w:sz w:val="24"/>
                <w:szCs w:val="24"/>
              </w:rPr>
              <w:t>标人相关承诺函或声明。</w:t>
            </w:r>
          </w:p>
        </w:tc>
      </w:tr>
      <w:tr w:rsidR="004C4640">
        <w:tc>
          <w:tcPr>
            <w:tcW w:w="9079" w:type="dxa"/>
            <w:vAlign w:val="center"/>
          </w:tcPr>
          <w:p w:rsidR="004C4640" w:rsidRDefault="00AD0181">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4C4640">
        <w:tc>
          <w:tcPr>
            <w:tcW w:w="9079" w:type="dxa"/>
            <w:vAlign w:val="center"/>
          </w:tcPr>
          <w:p w:rsidR="004C4640" w:rsidRDefault="00AD018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hint="eastAsia"/>
                <w:b/>
                <w:bCs/>
                <w:sz w:val="24"/>
                <w:szCs w:val="24"/>
              </w:rPr>
              <w:t>。</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4C4640" w:rsidRDefault="00AD0181">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4C4640">
        <w:trPr>
          <w:trHeight w:val="624"/>
        </w:trPr>
        <w:tc>
          <w:tcPr>
            <w:tcW w:w="9079" w:type="dxa"/>
            <w:vAlign w:val="center"/>
          </w:tcPr>
          <w:p w:rsidR="004C4640" w:rsidRDefault="00AD018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4C4640" w:rsidRDefault="00AD018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4C4640">
        <w:trPr>
          <w:trHeight w:val="624"/>
        </w:trPr>
        <w:tc>
          <w:tcPr>
            <w:tcW w:w="9079" w:type="dxa"/>
            <w:vAlign w:val="center"/>
          </w:tcPr>
          <w:p w:rsidR="004C4640" w:rsidRDefault="00AD0181">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4C4640" w:rsidRDefault="00AD018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C4640">
        <w:trPr>
          <w:trHeight w:val="624"/>
        </w:trPr>
        <w:tc>
          <w:tcPr>
            <w:tcW w:w="9079" w:type="dxa"/>
            <w:vAlign w:val="center"/>
          </w:tcPr>
          <w:p w:rsidR="004C4640" w:rsidRDefault="00AD0181">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4C4640" w:rsidRDefault="00AD018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4C4640">
        <w:trPr>
          <w:trHeight w:val="567"/>
        </w:trPr>
        <w:tc>
          <w:tcPr>
            <w:tcW w:w="9079" w:type="dxa"/>
            <w:vAlign w:val="center"/>
          </w:tcPr>
          <w:p w:rsidR="004C4640" w:rsidRDefault="00AD01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4C4640" w:rsidRDefault="004C4640">
      <w:pPr>
        <w:pStyle w:val="a8"/>
        <w:spacing w:line="360" w:lineRule="auto"/>
        <w:ind w:firstLineChars="200" w:firstLine="482"/>
        <w:contextualSpacing/>
        <w:rPr>
          <w:rFonts w:asciiTheme="minorEastAsia" w:eastAsiaTheme="minorEastAsia" w:hAnsiTheme="minorEastAsia" w:cs="仿宋_GB2312"/>
          <w:b/>
          <w:szCs w:val="24"/>
          <w:lang w:val="zh-CN"/>
        </w:rPr>
      </w:pPr>
    </w:p>
    <w:p w:rsidR="004C4640" w:rsidRDefault="00AD0181">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4C4640" w:rsidRDefault="00AD01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4C4640" w:rsidRDefault="00AD01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4C4640" w:rsidRDefault="00AD0181">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4C4640" w:rsidRDefault="00AD0181">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C4640" w:rsidRDefault="00AD0181">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4C4640" w:rsidRDefault="00AD01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C4640" w:rsidRDefault="00AD0181">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4C4640" w:rsidRDefault="00AD0181">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4C4640" w:rsidRDefault="00AD0181">
      <w:pPr>
        <w:pStyle w:val="a8"/>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4C4640" w:rsidRDefault="00AD01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w:t>
      </w:r>
      <w:r>
        <w:rPr>
          <w:rFonts w:asciiTheme="minorEastAsia" w:eastAsiaTheme="minorEastAsia" w:hAnsiTheme="minorEastAsia" w:cs="仿宋_GB2312"/>
          <w:szCs w:val="24"/>
          <w:lang w:val="zh-CN"/>
        </w:rPr>
        <w:t>标报价。</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w:t>
      </w:r>
      <w:r>
        <w:rPr>
          <w:rFonts w:asciiTheme="minorEastAsia" w:eastAsiaTheme="minorEastAsia" w:hAnsiTheme="minorEastAsia" w:cs="仿宋_GB2312" w:hint="eastAsia"/>
          <w:szCs w:val="24"/>
          <w:lang w:val="zh-CN"/>
        </w:rPr>
        <w:t>各方需分别填写《中小企业声明函》。</w:t>
      </w:r>
    </w:p>
    <w:p w:rsidR="004C4640" w:rsidRDefault="00AD018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4C4640" w:rsidRDefault="00AD0181">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w:t>
      </w:r>
      <w:r>
        <w:rPr>
          <w:rFonts w:asciiTheme="minorEastAsia" w:eastAsiaTheme="minorEastAsia" w:hAnsiTheme="minorEastAsia" w:cs="仿宋_GB2312" w:hint="eastAsia"/>
          <w:szCs w:val="24"/>
          <w:lang w:val="zh-CN"/>
        </w:rPr>
        <w:t>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4C4640" w:rsidRDefault="00AD01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w:t>
      </w: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4C4640" w:rsidRDefault="00AD0181">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4C4640" w:rsidRDefault="00AD0181">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4C4640" w:rsidRDefault="00AD01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w:t>
      </w:r>
      <w:r>
        <w:rPr>
          <w:rFonts w:asciiTheme="minorEastAsia" w:hAnsiTheme="minorEastAsia" w:cs="仿宋_GB2312" w:hint="eastAsia"/>
          <w:szCs w:val="24"/>
          <w:lang w:val="zh-CN"/>
        </w:rPr>
        <w:t>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4C4640" w:rsidRDefault="00AD01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4C4640" w:rsidRDefault="00AD0181">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4C4640" w:rsidRDefault="00AD0181">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4C4640" w:rsidRDefault="00AD0181">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4</w:t>
      </w:r>
      <w:r>
        <w:rPr>
          <w:rFonts w:asciiTheme="minorEastAsia" w:eastAsiaTheme="minorEastAsia" w:hAnsiTheme="minorEastAsia" w:cs="仿宋_GB2312" w:hint="eastAsia"/>
          <w:b/>
          <w:szCs w:val="24"/>
          <w:lang w:val="zh-CN"/>
        </w:rPr>
        <w:t>）关于强制性产品认证</w:t>
      </w:r>
    </w:p>
    <w:p w:rsidR="004C4640" w:rsidRDefault="00AD018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4C4640" w:rsidRDefault="00AD0181">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 xml:space="preserve">a. </w:t>
      </w:r>
      <w:r>
        <w:rPr>
          <w:rFonts w:asciiTheme="minorEastAsia" w:hAnsiTheme="minorEastAsia" w:cs="仿宋_GB2312" w:hint="eastAsia"/>
          <w:sz w:val="24"/>
          <w:szCs w:val="24"/>
          <w:lang w:val="zh-CN"/>
        </w:rPr>
        <w:t>中国国家认证认可监督管理委员会官网（</w:t>
      </w:r>
      <w:hyperlink r:id="rId15" w:tgtFrame="_blank" w:history="1">
        <w:r>
          <w:rPr>
            <w:rFonts w:asciiTheme="minorEastAsia" w:hAnsiTheme="minorEastAsia" w:cs="仿宋_GB2312" w:hint="eastAsia"/>
            <w:lang w:val="zh-CN"/>
          </w:rPr>
          <w:t>http://cx.cnca.cn/rjwcx/web/cert/index.do</w:t>
        </w:r>
      </w:hyperlink>
      <w:r>
        <w:rPr>
          <w:rFonts w:asciiTheme="minorEastAsia" w:hAnsiTheme="minorEastAsia" w:cs="仿宋_GB2312" w:hint="eastAsia"/>
          <w:sz w:val="24"/>
          <w:szCs w:val="24"/>
          <w:lang w:val="zh-CN"/>
        </w:rPr>
        <w:t>）产品认证证书的原件扫描件（或图片）并加盖投标人公章。</w:t>
      </w:r>
    </w:p>
    <w:p w:rsidR="004C4640" w:rsidRDefault="00AD018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b. </w:t>
      </w:r>
      <w:r>
        <w:rPr>
          <w:rFonts w:asciiTheme="minorEastAsia" w:hAnsiTheme="minorEastAsia" w:cs="仿宋_GB2312" w:hint="eastAsia"/>
          <w:sz w:val="24"/>
          <w:szCs w:val="24"/>
          <w:lang w:val="zh-CN"/>
        </w:rPr>
        <w:t>强制性产品认证机构颁发的</w:t>
      </w:r>
      <w:r>
        <w:rPr>
          <w:rFonts w:asciiTheme="minorEastAsia" w:hAnsiTheme="minorEastAsia" w:cs="仿宋_GB2312" w:hint="eastAsia"/>
          <w:sz w:val="24"/>
          <w:szCs w:val="24"/>
          <w:lang w:val="zh-CN"/>
        </w:rPr>
        <w:t>CCC</w:t>
      </w:r>
      <w:r>
        <w:rPr>
          <w:rFonts w:asciiTheme="minorEastAsia" w:hAnsiTheme="minorEastAsia" w:cs="仿宋_GB2312" w:hint="eastAsia"/>
          <w:sz w:val="24"/>
          <w:szCs w:val="24"/>
          <w:lang w:val="zh-CN"/>
        </w:rPr>
        <w:t>认证证书的原件扫描件（或图片）并加盖投标人公章。</w:t>
      </w:r>
    </w:p>
    <w:p w:rsidR="004C4640" w:rsidRDefault="00AD0181">
      <w:pPr>
        <w:wordWrap w:val="0"/>
        <w:autoSpaceDE w:val="0"/>
        <w:autoSpaceDN w:val="0"/>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sz w:val="24"/>
          <w:szCs w:val="24"/>
          <w:lang w:val="zh-CN"/>
        </w:rPr>
        <w:t xml:space="preserve">c. </w:t>
      </w:r>
      <w:r>
        <w:rPr>
          <w:rFonts w:asciiTheme="minorEastAsia" w:hAnsiTheme="minorEastAsia" w:cs="仿宋_GB2312" w:hint="eastAsia"/>
          <w:sz w:val="24"/>
          <w:szCs w:val="24"/>
          <w:lang w:val="zh-CN"/>
        </w:rPr>
        <w:t>投标人</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w:t>
      </w:r>
    </w:p>
    <w:p w:rsidR="004C4640" w:rsidRDefault="00AD018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w:t>
      </w:r>
      <w:r>
        <w:rPr>
          <w:rFonts w:asciiTheme="minorEastAsia" w:hAnsiTheme="minorEastAsia" w:cs="仿宋_GB2312" w:hint="eastAsia"/>
          <w:sz w:val="24"/>
          <w:szCs w:val="24"/>
          <w:lang w:val="zh-CN"/>
        </w:rPr>
        <w:t>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4C4640" w:rsidRDefault="00AD018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a</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4C4640" w:rsidRDefault="00AD018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中国信息安全认证中心</w:t>
      </w:r>
      <w:r>
        <w:rPr>
          <w:rFonts w:asciiTheme="minorEastAsia" w:hAnsiTheme="minorEastAsia" w:cs="仿宋_GB2312" w:hint="eastAsia"/>
          <w:sz w:val="24"/>
          <w:szCs w:val="24"/>
          <w:lang w:val="zh-CN"/>
        </w:rPr>
        <w:t>颁发的《中国国家信息安全产品认证证书》的原件扫描件（或图片）并加盖投标人公章。</w:t>
      </w:r>
    </w:p>
    <w:p w:rsidR="004C4640" w:rsidRDefault="00AD018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4C4640" w:rsidRDefault="00AD018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w:t>
      </w:r>
      <w:r>
        <w:rPr>
          <w:rFonts w:asciiTheme="minorEastAsia" w:hAnsiTheme="minorEastAsia" w:cs="仿宋_GB2312" w:hint="eastAsia"/>
          <w:sz w:val="24"/>
          <w:szCs w:val="24"/>
          <w:lang w:val="zh-CN"/>
        </w:rPr>
        <w:t>其报价合理性的，评标委员会应当将其作为无效投标处理。</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4C4640" w:rsidRDefault="00AD01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tblLayout w:type="fixed"/>
        <w:tblCellMar>
          <w:left w:w="0" w:type="dxa"/>
          <w:right w:w="0" w:type="dxa"/>
        </w:tblCellMar>
        <w:tblLook w:val="04A0"/>
      </w:tblPr>
      <w:tblGrid>
        <w:gridCol w:w="1417"/>
        <w:gridCol w:w="20"/>
        <w:gridCol w:w="20"/>
        <w:gridCol w:w="6410"/>
        <w:gridCol w:w="865"/>
      </w:tblGrid>
      <w:tr w:rsidR="004C4640">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lastRenderedPageBreak/>
              <w:t xml:space="preserve"> </w:t>
            </w:r>
            <w:r>
              <w:rPr>
                <w:rFonts w:ascii="宋体" w:eastAsia="宋体" w:hAnsi="宋体" w:cs="仿宋" w:hint="eastAsia"/>
                <w:color w:val="000000"/>
                <w:kern w:val="0"/>
                <w:sz w:val="24"/>
                <w:szCs w:val="24"/>
              </w:rPr>
              <w:t>分值构成</w:t>
            </w:r>
          </w:p>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color w:val="000000"/>
                <w:kern w:val="0"/>
                <w:sz w:val="24"/>
                <w:szCs w:val="24"/>
              </w:rPr>
              <w:t>(</w:t>
            </w:r>
            <w:r>
              <w:rPr>
                <w:rFonts w:ascii="宋体" w:eastAsia="宋体" w:hAnsi="宋体" w:cs="仿宋" w:hint="eastAsia"/>
                <w:color w:val="000000"/>
                <w:kern w:val="0"/>
                <w:sz w:val="24"/>
                <w:szCs w:val="24"/>
              </w:rPr>
              <w:t>总分</w:t>
            </w:r>
            <w:r>
              <w:rPr>
                <w:rFonts w:ascii="宋体" w:eastAsia="宋体" w:hAnsi="宋体" w:cs="仿宋"/>
                <w:color w:val="000000"/>
                <w:kern w:val="0"/>
                <w:sz w:val="24"/>
                <w:szCs w:val="24"/>
              </w:rPr>
              <w:t>100</w:t>
            </w:r>
            <w:r>
              <w:rPr>
                <w:rFonts w:ascii="宋体" w:eastAsia="宋体" w:hAnsi="宋体" w:cs="仿宋" w:hint="eastAsia"/>
                <w:color w:val="000000"/>
                <w:kern w:val="0"/>
                <w:sz w:val="24"/>
                <w:szCs w:val="24"/>
              </w:rPr>
              <w:t>分</w:t>
            </w:r>
            <w:r>
              <w:rPr>
                <w:rFonts w:ascii="宋体" w:eastAsia="宋体" w:hAnsi="宋体" w:cs="仿宋"/>
                <w:color w:val="000000"/>
                <w:kern w:val="0"/>
                <w:sz w:val="24"/>
                <w:szCs w:val="24"/>
              </w:rPr>
              <w:t>)</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价格分值：</w:t>
            </w:r>
            <w:r>
              <w:rPr>
                <w:rFonts w:ascii="宋体" w:eastAsia="宋体" w:hAnsi="宋体" w:cs="宋体"/>
                <w:color w:val="000000"/>
                <w:kern w:val="0"/>
                <w:sz w:val="24"/>
                <w:szCs w:val="24"/>
              </w:rPr>
              <w:t>30</w:t>
            </w:r>
            <w:r>
              <w:rPr>
                <w:rFonts w:ascii="宋体" w:eastAsia="宋体" w:hAnsi="宋体" w:cs="仿宋" w:hint="eastAsia"/>
                <w:color w:val="000000"/>
                <w:kern w:val="0"/>
                <w:sz w:val="24"/>
                <w:szCs w:val="24"/>
              </w:rPr>
              <w:t>分</w:t>
            </w:r>
          </w:p>
          <w:p w:rsidR="004C4640" w:rsidRDefault="00AD0181">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商务部分：</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2</w:t>
            </w:r>
            <w:r>
              <w:rPr>
                <w:rFonts w:ascii="宋体" w:eastAsia="宋体" w:hAnsi="宋体" w:cs="仿宋" w:hint="eastAsia"/>
                <w:color w:val="000000"/>
                <w:kern w:val="0"/>
                <w:sz w:val="24"/>
                <w:szCs w:val="24"/>
              </w:rPr>
              <w:t>分</w:t>
            </w:r>
          </w:p>
          <w:p w:rsidR="004C4640" w:rsidRDefault="00AD0181">
            <w:pPr>
              <w:widowControl/>
              <w:spacing w:line="360" w:lineRule="atLeast"/>
              <w:ind w:firstLine="480"/>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技术部分：</w:t>
            </w:r>
            <w:r>
              <w:rPr>
                <w:rFonts w:ascii="宋体" w:eastAsia="宋体" w:hAnsi="宋体" w:cs="宋体"/>
                <w:color w:val="000000"/>
                <w:kern w:val="0"/>
                <w:sz w:val="24"/>
                <w:szCs w:val="24"/>
              </w:rPr>
              <w:t>4</w:t>
            </w:r>
            <w:r>
              <w:rPr>
                <w:rFonts w:ascii="宋体" w:eastAsia="宋体" w:hAnsi="宋体" w:cs="宋体" w:hint="eastAsia"/>
                <w:color w:val="000000"/>
                <w:kern w:val="0"/>
                <w:sz w:val="24"/>
                <w:szCs w:val="24"/>
              </w:rPr>
              <w:t>8</w:t>
            </w:r>
            <w:r>
              <w:rPr>
                <w:rFonts w:ascii="宋体" w:eastAsia="宋体" w:hAnsi="宋体" w:cs="仿宋" w:hint="eastAsia"/>
                <w:color w:val="000000"/>
                <w:kern w:val="0"/>
                <w:sz w:val="24"/>
                <w:szCs w:val="24"/>
              </w:rPr>
              <w:t>分</w:t>
            </w:r>
          </w:p>
        </w:tc>
      </w:tr>
      <w:tr w:rsidR="004C4640">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t>一、价格部分（满分</w:t>
            </w:r>
            <w:r>
              <w:rPr>
                <w:rFonts w:ascii="宋体" w:eastAsia="宋体" w:hAnsi="宋体" w:cs="宋体"/>
                <w:b/>
                <w:color w:val="000000"/>
                <w:kern w:val="0"/>
                <w:sz w:val="24"/>
                <w:szCs w:val="24"/>
              </w:rPr>
              <w:t>30</w:t>
            </w:r>
            <w:r>
              <w:rPr>
                <w:rFonts w:ascii="宋体" w:eastAsia="宋体" w:hAnsi="宋体" w:cs="仿宋" w:hint="eastAsia"/>
                <w:b/>
                <w:color w:val="000000"/>
                <w:kern w:val="0"/>
                <w:sz w:val="24"/>
                <w:szCs w:val="24"/>
              </w:rPr>
              <w:t>分）</w:t>
            </w:r>
          </w:p>
        </w:tc>
      </w:tr>
      <w:tr w:rsidR="004C4640">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t>评分因素</w:t>
            </w:r>
          </w:p>
        </w:tc>
        <w:tc>
          <w:tcPr>
            <w:tcW w:w="64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t>评分标准</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t>分值</w:t>
            </w:r>
          </w:p>
        </w:tc>
      </w:tr>
      <w:tr w:rsidR="004C4640">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投标报价</w:t>
            </w:r>
          </w:p>
          <w:p w:rsidR="004C4640" w:rsidRDefault="00AD0181">
            <w:pPr>
              <w:widowControl/>
              <w:spacing w:line="90" w:lineRule="atLeast"/>
              <w:jc w:val="center"/>
              <w:rPr>
                <w:rFonts w:ascii="宋体" w:eastAsia="宋体" w:hAnsi="宋体" w:cs="宋体"/>
                <w:color w:val="000000"/>
                <w:kern w:val="0"/>
                <w:sz w:val="24"/>
                <w:szCs w:val="24"/>
              </w:rPr>
            </w:pPr>
            <w:r>
              <w:rPr>
                <w:rFonts w:ascii="宋体" w:eastAsia="宋体" w:hAnsi="宋体" w:cs="仿宋" w:hint="eastAsia"/>
                <w:color w:val="000000"/>
                <w:kern w:val="0"/>
                <w:sz w:val="24"/>
                <w:szCs w:val="24"/>
              </w:rPr>
              <w:t>评分标准</w:t>
            </w:r>
          </w:p>
        </w:tc>
        <w:tc>
          <w:tcPr>
            <w:tcW w:w="64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left"/>
              <w:rPr>
                <w:rFonts w:ascii="宋体" w:eastAsia="宋体" w:hAnsi="宋体" w:cs="宋体"/>
                <w:color w:val="000000"/>
                <w:kern w:val="0"/>
                <w:sz w:val="24"/>
                <w:szCs w:val="24"/>
              </w:rPr>
            </w:pPr>
            <w:r>
              <w:rPr>
                <w:rFonts w:ascii="宋体" w:eastAsia="宋体" w:hAnsi="宋体" w:cs="仿宋" w:hint="eastAsia"/>
                <w:color w:val="000000"/>
                <w:kern w:val="0"/>
                <w:sz w:val="24"/>
                <w:szCs w:val="24"/>
              </w:rPr>
              <w:t>评标基准价：满足招标文件要求的有效投标报价中，最低的投标报价为评标基准价。</w:t>
            </w:r>
          </w:p>
          <w:p w:rsidR="004C4640" w:rsidRDefault="00AD0181">
            <w:pPr>
              <w:widowControl/>
              <w:spacing w:line="90" w:lineRule="atLeast"/>
              <w:jc w:val="left"/>
              <w:rPr>
                <w:rFonts w:ascii="宋体" w:eastAsia="宋体" w:hAnsi="宋体" w:cs="宋体"/>
                <w:color w:val="000000"/>
                <w:kern w:val="0"/>
                <w:sz w:val="24"/>
                <w:szCs w:val="24"/>
              </w:rPr>
            </w:pPr>
            <w:r>
              <w:rPr>
                <w:rFonts w:ascii="宋体" w:eastAsia="宋体" w:hAnsi="宋体" w:cs="仿宋" w:hint="eastAsia"/>
                <w:color w:val="000000"/>
                <w:kern w:val="0"/>
                <w:sz w:val="24"/>
                <w:szCs w:val="24"/>
              </w:rPr>
              <w:t>投标报价得分</w:t>
            </w:r>
            <w:r>
              <w:rPr>
                <w:rFonts w:ascii="宋体" w:eastAsia="宋体" w:hAnsi="宋体" w:cs="仿宋"/>
                <w:color w:val="000000"/>
                <w:kern w:val="0"/>
                <w:sz w:val="24"/>
                <w:szCs w:val="24"/>
              </w:rPr>
              <w:t>=</w:t>
            </w:r>
            <w:r>
              <w:rPr>
                <w:rFonts w:ascii="宋体" w:eastAsia="宋体" w:hAnsi="宋体" w:cs="仿宋" w:hint="eastAsia"/>
                <w:color w:val="000000"/>
                <w:kern w:val="0"/>
                <w:sz w:val="24"/>
                <w:szCs w:val="24"/>
              </w:rPr>
              <w:t>（评标基准价</w:t>
            </w:r>
            <w:r>
              <w:rPr>
                <w:rFonts w:ascii="宋体" w:eastAsia="宋体" w:hAnsi="宋体" w:cs="仿宋"/>
                <w:color w:val="000000"/>
                <w:kern w:val="0"/>
                <w:sz w:val="24"/>
                <w:szCs w:val="24"/>
              </w:rPr>
              <w:t>/</w:t>
            </w:r>
            <w:r>
              <w:rPr>
                <w:rFonts w:ascii="宋体" w:eastAsia="宋体" w:hAnsi="宋体" w:cs="仿宋" w:hint="eastAsia"/>
                <w:color w:val="000000"/>
                <w:kern w:val="0"/>
                <w:sz w:val="24"/>
                <w:szCs w:val="24"/>
              </w:rPr>
              <w:t>投标报价）×</w:t>
            </w:r>
            <w:r>
              <w:rPr>
                <w:rFonts w:ascii="宋体" w:eastAsia="宋体" w:hAnsi="宋体" w:cs="宋体"/>
                <w:color w:val="000000"/>
                <w:kern w:val="0"/>
                <w:sz w:val="24"/>
                <w:szCs w:val="24"/>
              </w:rPr>
              <w:t> 30 </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90"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30</w:t>
            </w:r>
            <w:r>
              <w:rPr>
                <w:rFonts w:ascii="宋体" w:eastAsia="宋体" w:hAnsi="宋体" w:cs="仿宋" w:hint="eastAsia"/>
                <w:color w:val="000000"/>
                <w:kern w:val="0"/>
                <w:sz w:val="24"/>
                <w:szCs w:val="24"/>
              </w:rPr>
              <w:t>分</w:t>
            </w:r>
          </w:p>
        </w:tc>
      </w:tr>
      <w:tr w:rsidR="004C4640">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t>二、商务部分（满分</w:t>
            </w:r>
            <w:r>
              <w:rPr>
                <w:rFonts w:ascii="宋体" w:eastAsia="宋体" w:hAnsi="宋体" w:cs="宋体"/>
                <w:b/>
                <w:color w:val="000000"/>
                <w:kern w:val="0"/>
                <w:sz w:val="24"/>
                <w:szCs w:val="24"/>
              </w:rPr>
              <w:t>2</w:t>
            </w:r>
            <w:r>
              <w:rPr>
                <w:rFonts w:ascii="宋体" w:eastAsia="宋体" w:hAnsi="宋体" w:cs="宋体" w:hint="eastAsia"/>
                <w:b/>
                <w:color w:val="000000"/>
                <w:kern w:val="0"/>
                <w:sz w:val="24"/>
                <w:szCs w:val="24"/>
              </w:rPr>
              <w:t>2</w:t>
            </w:r>
            <w:r>
              <w:rPr>
                <w:rFonts w:ascii="宋体" w:eastAsia="宋体" w:hAnsi="宋体" w:cs="仿宋" w:hint="eastAsia"/>
                <w:b/>
                <w:color w:val="000000"/>
                <w:kern w:val="0"/>
                <w:sz w:val="24"/>
                <w:szCs w:val="24"/>
              </w:rPr>
              <w:t>分）</w:t>
            </w:r>
          </w:p>
        </w:tc>
      </w:tr>
      <w:tr w:rsidR="004C4640">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t>评分因素</w:t>
            </w:r>
          </w:p>
        </w:tc>
        <w:tc>
          <w:tcPr>
            <w:tcW w:w="64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t>评分标准</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t>分值</w:t>
            </w:r>
          </w:p>
        </w:tc>
      </w:tr>
      <w:tr w:rsidR="004C4640">
        <w:trPr>
          <w:trHeight w:val="1349"/>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t>企业实力</w:t>
            </w:r>
          </w:p>
        </w:tc>
        <w:tc>
          <w:tcPr>
            <w:tcW w:w="64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、投标人能够提供近三年来获得的守合同重信用证书的，每提供一份得</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分，满分</w:t>
            </w:r>
            <w:r>
              <w:rPr>
                <w:rFonts w:ascii="宋体" w:eastAsia="宋体" w:hAnsi="宋体" w:cs="仿宋" w:hint="eastAsia"/>
                <w:color w:val="000000"/>
                <w:kern w:val="0"/>
                <w:sz w:val="24"/>
                <w:szCs w:val="24"/>
              </w:rPr>
              <w:t>3</w:t>
            </w:r>
            <w:r>
              <w:rPr>
                <w:rFonts w:ascii="宋体" w:eastAsia="宋体" w:hAnsi="宋体" w:cs="仿宋" w:hint="eastAsia"/>
                <w:color w:val="000000"/>
                <w:kern w:val="0"/>
                <w:sz w:val="24"/>
                <w:szCs w:val="24"/>
              </w:rPr>
              <w:t>分，不提供不得分。</w:t>
            </w:r>
          </w:p>
          <w:p w:rsidR="004C4640" w:rsidRDefault="00AD0181">
            <w:pPr>
              <w:widowControl/>
              <w:spacing w:line="320" w:lineRule="exact"/>
              <w:rPr>
                <w:rFonts w:ascii="宋体" w:eastAsia="宋体" w:hAnsi="宋体" w:cs="仿宋"/>
                <w:color w:val="000000"/>
                <w:kern w:val="0"/>
                <w:sz w:val="24"/>
                <w:szCs w:val="24"/>
              </w:rPr>
            </w:pPr>
            <w:r>
              <w:rPr>
                <w:rFonts w:ascii="宋体" w:eastAsia="宋体" w:hAnsi="宋体" w:cs="仿宋"/>
                <w:color w:val="000000"/>
                <w:kern w:val="0"/>
                <w:sz w:val="24"/>
                <w:szCs w:val="24"/>
              </w:rPr>
              <w:t>2</w:t>
            </w:r>
            <w:r>
              <w:rPr>
                <w:rFonts w:ascii="宋体" w:eastAsia="宋体" w:hAnsi="宋体" w:cs="仿宋" w:hint="eastAsia"/>
                <w:color w:val="000000"/>
                <w:kern w:val="0"/>
                <w:sz w:val="24"/>
                <w:szCs w:val="24"/>
              </w:rPr>
              <w:t>、投标人应具有</w:t>
            </w:r>
            <w:r>
              <w:rPr>
                <w:rFonts w:ascii="宋体" w:eastAsia="宋体" w:hAnsi="宋体" w:cs="仿宋" w:hint="eastAsia"/>
                <w:color w:val="000000"/>
                <w:kern w:val="0"/>
                <w:sz w:val="24"/>
                <w:szCs w:val="24"/>
              </w:rPr>
              <w:t>ISO9001</w:t>
            </w:r>
            <w:r>
              <w:rPr>
                <w:rFonts w:ascii="宋体" w:eastAsia="宋体" w:hAnsi="宋体" w:cs="仿宋" w:hint="eastAsia"/>
                <w:color w:val="000000"/>
                <w:kern w:val="0"/>
                <w:sz w:val="24"/>
                <w:szCs w:val="24"/>
              </w:rPr>
              <w:t>质量体系认证；</w:t>
            </w:r>
            <w:r>
              <w:rPr>
                <w:rFonts w:ascii="宋体" w:eastAsia="宋体" w:hAnsi="宋体" w:cs="仿宋" w:hint="eastAsia"/>
                <w:color w:val="000000"/>
                <w:kern w:val="0"/>
                <w:sz w:val="24"/>
                <w:szCs w:val="24"/>
              </w:rPr>
              <w:t>ISO14001</w:t>
            </w:r>
            <w:r>
              <w:rPr>
                <w:rFonts w:ascii="宋体" w:eastAsia="宋体" w:hAnsi="宋体" w:cs="仿宋" w:hint="eastAsia"/>
                <w:color w:val="000000"/>
                <w:kern w:val="0"/>
                <w:sz w:val="24"/>
                <w:szCs w:val="24"/>
              </w:rPr>
              <w:t>环境质量管理体系认证；</w:t>
            </w:r>
            <w:r>
              <w:rPr>
                <w:rFonts w:ascii="宋体" w:eastAsia="宋体" w:hAnsi="宋体" w:cs="仿宋" w:hint="eastAsia"/>
                <w:color w:val="000000"/>
                <w:kern w:val="0"/>
                <w:sz w:val="24"/>
                <w:szCs w:val="24"/>
              </w:rPr>
              <w:t>OHSM18001</w:t>
            </w:r>
            <w:r>
              <w:rPr>
                <w:rFonts w:ascii="宋体" w:eastAsia="宋体" w:hAnsi="宋体" w:cs="仿宋" w:hint="eastAsia"/>
                <w:color w:val="000000"/>
                <w:kern w:val="0"/>
                <w:sz w:val="24"/>
                <w:szCs w:val="24"/>
              </w:rPr>
              <w:t>职业健康安全管理体系；</w:t>
            </w:r>
            <w:r>
              <w:rPr>
                <w:rFonts w:ascii="宋体" w:eastAsia="宋体" w:hAnsi="宋体" w:cs="仿宋" w:hint="eastAsia"/>
                <w:color w:val="000000"/>
                <w:kern w:val="0"/>
                <w:sz w:val="24"/>
                <w:szCs w:val="24"/>
              </w:rPr>
              <w:t>ISO27001</w:t>
            </w:r>
            <w:r>
              <w:rPr>
                <w:rFonts w:ascii="宋体" w:eastAsia="宋体" w:hAnsi="宋体" w:cs="仿宋" w:hint="eastAsia"/>
                <w:color w:val="000000"/>
                <w:kern w:val="0"/>
                <w:sz w:val="24"/>
                <w:szCs w:val="24"/>
              </w:rPr>
              <w:t>信息安全管理体系认证；</w:t>
            </w:r>
            <w:r>
              <w:rPr>
                <w:rFonts w:ascii="宋体" w:eastAsia="宋体" w:hAnsi="宋体" w:cs="仿宋" w:hint="eastAsia"/>
                <w:color w:val="000000"/>
                <w:kern w:val="0"/>
                <w:sz w:val="24"/>
                <w:szCs w:val="24"/>
              </w:rPr>
              <w:t>ISO20000 IT</w:t>
            </w:r>
            <w:r>
              <w:rPr>
                <w:rFonts w:ascii="宋体" w:eastAsia="宋体" w:hAnsi="宋体" w:cs="仿宋" w:hint="eastAsia"/>
                <w:color w:val="000000"/>
                <w:kern w:val="0"/>
                <w:sz w:val="24"/>
                <w:szCs w:val="24"/>
              </w:rPr>
              <w:t>服务管理体系认证（提供证书复印件并加盖投标人公章）；每提供一项加</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分，满分</w:t>
            </w:r>
            <w:r>
              <w:rPr>
                <w:rFonts w:ascii="宋体" w:eastAsia="宋体" w:hAnsi="宋体" w:cs="仿宋"/>
                <w:color w:val="000000"/>
                <w:kern w:val="0"/>
                <w:sz w:val="24"/>
                <w:szCs w:val="24"/>
              </w:rPr>
              <w:t>5</w:t>
            </w:r>
            <w:r>
              <w:rPr>
                <w:rFonts w:ascii="宋体" w:eastAsia="宋体" w:hAnsi="宋体" w:cs="仿宋" w:hint="eastAsia"/>
                <w:color w:val="000000"/>
                <w:kern w:val="0"/>
                <w:sz w:val="24"/>
                <w:szCs w:val="24"/>
              </w:rPr>
              <w:t>分，不提供的不得分。</w:t>
            </w:r>
          </w:p>
          <w:p w:rsidR="004C4640" w:rsidRDefault="00AD0181">
            <w:pPr>
              <w:widowControl/>
              <w:spacing w:line="320" w:lineRule="exact"/>
              <w:rPr>
                <w:rFonts w:ascii="宋体" w:eastAsia="宋体" w:hAnsi="宋体" w:cs="仿宋"/>
                <w:color w:val="000000"/>
                <w:kern w:val="0"/>
                <w:sz w:val="24"/>
                <w:szCs w:val="24"/>
                <w:highlight w:val="green"/>
              </w:rPr>
            </w:pPr>
            <w:r>
              <w:rPr>
                <w:rFonts w:ascii="宋体" w:eastAsia="宋体" w:hAnsi="宋体" w:cs="仿宋" w:hint="eastAsia"/>
                <w:color w:val="000000"/>
                <w:kern w:val="0"/>
                <w:sz w:val="24"/>
                <w:szCs w:val="24"/>
              </w:rPr>
              <w:t>3</w:t>
            </w:r>
            <w:r>
              <w:rPr>
                <w:rFonts w:ascii="宋体" w:eastAsia="宋体" w:hAnsi="宋体" w:cs="仿宋" w:hint="eastAsia"/>
                <w:color w:val="000000"/>
                <w:kern w:val="0"/>
                <w:sz w:val="24"/>
                <w:szCs w:val="24"/>
              </w:rPr>
              <w:t>、投标人具有</w:t>
            </w:r>
            <w:r>
              <w:rPr>
                <w:rFonts w:ascii="宋体" w:eastAsia="宋体" w:hAnsi="宋体" w:cs="仿宋" w:hint="eastAsia"/>
                <w:color w:val="000000"/>
                <w:kern w:val="0"/>
                <w:sz w:val="24"/>
                <w:szCs w:val="24"/>
              </w:rPr>
              <w:t>ITSS</w:t>
            </w:r>
            <w:r>
              <w:rPr>
                <w:rFonts w:ascii="宋体" w:eastAsia="宋体" w:hAnsi="宋体" w:cs="仿宋" w:hint="eastAsia"/>
                <w:color w:val="000000"/>
                <w:kern w:val="0"/>
                <w:sz w:val="24"/>
                <w:szCs w:val="24"/>
              </w:rPr>
              <w:t>信息技术服务运行维护标准符合性证书、信息系统集成及服务运行维护分项资质证书三级及以上的（提供证书复印件并加盖投标人</w:t>
            </w:r>
            <w:r>
              <w:rPr>
                <w:rFonts w:ascii="宋体" w:eastAsia="宋体" w:hAnsi="宋体" w:cs="仿宋" w:hint="eastAsia"/>
                <w:color w:val="000000"/>
                <w:kern w:val="0"/>
                <w:sz w:val="24"/>
                <w:szCs w:val="24"/>
              </w:rPr>
              <w:t>公章），全部提供得</w:t>
            </w:r>
            <w:r>
              <w:rPr>
                <w:rFonts w:ascii="宋体" w:eastAsia="宋体" w:hAnsi="宋体" w:cs="仿宋" w:hint="eastAsia"/>
                <w:color w:val="000000"/>
                <w:kern w:val="0"/>
                <w:sz w:val="24"/>
                <w:szCs w:val="24"/>
              </w:rPr>
              <w:t>3</w:t>
            </w:r>
            <w:r>
              <w:rPr>
                <w:rFonts w:ascii="宋体" w:eastAsia="宋体" w:hAnsi="宋体" w:cs="仿宋" w:hint="eastAsia"/>
                <w:color w:val="000000"/>
                <w:kern w:val="0"/>
                <w:sz w:val="24"/>
                <w:szCs w:val="24"/>
              </w:rPr>
              <w:t>分，否则不得分。</w:t>
            </w:r>
          </w:p>
          <w:p w:rsidR="004C4640" w:rsidRDefault="00AD0181">
            <w:pPr>
              <w:widowControl/>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4</w:t>
            </w:r>
            <w:r>
              <w:rPr>
                <w:rFonts w:ascii="宋体" w:eastAsia="宋体" w:hAnsi="宋体" w:cs="仿宋" w:hint="eastAsia"/>
                <w:color w:val="000000"/>
                <w:kern w:val="0"/>
                <w:sz w:val="24"/>
                <w:szCs w:val="24"/>
              </w:rPr>
              <w:t>、投标人具有较高软件集成能力，需具备</w:t>
            </w:r>
            <w:r>
              <w:rPr>
                <w:rFonts w:ascii="宋体" w:eastAsia="宋体" w:hAnsi="宋体" w:cs="仿宋" w:hint="eastAsia"/>
                <w:color w:val="000000"/>
                <w:kern w:val="0"/>
                <w:sz w:val="24"/>
                <w:szCs w:val="24"/>
              </w:rPr>
              <w:t>CMMI</w:t>
            </w:r>
            <w:r>
              <w:rPr>
                <w:rFonts w:ascii="宋体" w:eastAsia="宋体" w:hAnsi="宋体" w:cs="仿宋" w:hint="eastAsia"/>
                <w:color w:val="000000"/>
                <w:kern w:val="0"/>
                <w:sz w:val="24"/>
                <w:szCs w:val="24"/>
              </w:rPr>
              <w:t>软件能力成熟度模型集成证书，</w:t>
            </w:r>
            <w:r>
              <w:rPr>
                <w:rFonts w:ascii="宋体" w:eastAsia="宋体" w:hAnsi="宋体" w:cs="仿宋" w:hint="eastAsia"/>
                <w:color w:val="000000"/>
                <w:kern w:val="0"/>
                <w:sz w:val="24"/>
                <w:szCs w:val="24"/>
              </w:rPr>
              <w:t>5</w:t>
            </w:r>
            <w:r>
              <w:rPr>
                <w:rFonts w:ascii="宋体" w:eastAsia="宋体" w:hAnsi="宋体" w:cs="仿宋" w:hint="eastAsia"/>
                <w:color w:val="000000"/>
                <w:kern w:val="0"/>
                <w:sz w:val="24"/>
                <w:szCs w:val="24"/>
              </w:rPr>
              <w:t>级者得</w:t>
            </w:r>
            <w:r>
              <w:rPr>
                <w:rFonts w:ascii="宋体" w:eastAsia="宋体" w:hAnsi="宋体" w:cs="仿宋" w:hint="eastAsia"/>
                <w:color w:val="000000"/>
                <w:kern w:val="0"/>
                <w:sz w:val="24"/>
                <w:szCs w:val="24"/>
              </w:rPr>
              <w:t>3</w:t>
            </w:r>
            <w:r>
              <w:rPr>
                <w:rFonts w:ascii="宋体" w:eastAsia="宋体" w:hAnsi="宋体" w:cs="仿宋" w:hint="eastAsia"/>
                <w:color w:val="000000"/>
                <w:kern w:val="0"/>
                <w:sz w:val="24"/>
                <w:szCs w:val="24"/>
              </w:rPr>
              <w:t>分，</w:t>
            </w:r>
            <w:r>
              <w:rPr>
                <w:rFonts w:ascii="宋体" w:eastAsia="宋体" w:hAnsi="宋体" w:cs="仿宋" w:hint="eastAsia"/>
                <w:color w:val="000000"/>
                <w:kern w:val="0"/>
                <w:sz w:val="24"/>
                <w:szCs w:val="24"/>
              </w:rPr>
              <w:t>4</w:t>
            </w:r>
            <w:r>
              <w:rPr>
                <w:rFonts w:ascii="宋体" w:eastAsia="宋体" w:hAnsi="宋体" w:cs="仿宋" w:hint="eastAsia"/>
                <w:color w:val="000000"/>
                <w:kern w:val="0"/>
                <w:sz w:val="24"/>
                <w:szCs w:val="24"/>
              </w:rPr>
              <w:t>级者得</w:t>
            </w:r>
            <w:r>
              <w:rPr>
                <w:rFonts w:ascii="宋体" w:eastAsia="宋体" w:hAnsi="宋体" w:cs="仿宋" w:hint="eastAsia"/>
                <w:color w:val="000000"/>
                <w:kern w:val="0"/>
                <w:sz w:val="24"/>
                <w:szCs w:val="24"/>
              </w:rPr>
              <w:t>2</w:t>
            </w:r>
            <w:r>
              <w:rPr>
                <w:rFonts w:ascii="宋体" w:eastAsia="宋体" w:hAnsi="宋体" w:cs="仿宋" w:hint="eastAsia"/>
                <w:color w:val="000000"/>
                <w:kern w:val="0"/>
                <w:sz w:val="24"/>
                <w:szCs w:val="24"/>
              </w:rPr>
              <w:t>分</w:t>
            </w:r>
            <w:r>
              <w:rPr>
                <w:rFonts w:ascii="宋体" w:eastAsia="宋体" w:hAnsi="宋体" w:cs="仿宋" w:hint="eastAsia"/>
                <w:color w:val="000000"/>
                <w:kern w:val="0"/>
                <w:sz w:val="24"/>
                <w:szCs w:val="24"/>
              </w:rPr>
              <w:t>,3</w:t>
            </w:r>
            <w:r>
              <w:rPr>
                <w:rFonts w:ascii="宋体" w:eastAsia="宋体" w:hAnsi="宋体" w:cs="仿宋" w:hint="eastAsia"/>
                <w:color w:val="000000"/>
                <w:kern w:val="0"/>
                <w:sz w:val="24"/>
                <w:szCs w:val="24"/>
              </w:rPr>
              <w:t>级者得</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分，</w:t>
            </w:r>
            <w:r>
              <w:rPr>
                <w:rFonts w:ascii="宋体" w:eastAsia="宋体" w:hAnsi="宋体" w:cs="仿宋" w:hint="eastAsia"/>
                <w:color w:val="000000"/>
                <w:kern w:val="0"/>
                <w:sz w:val="24"/>
                <w:szCs w:val="24"/>
              </w:rPr>
              <w:t>2</w:t>
            </w:r>
            <w:r>
              <w:rPr>
                <w:rFonts w:ascii="宋体" w:eastAsia="宋体" w:hAnsi="宋体" w:cs="仿宋" w:hint="eastAsia"/>
                <w:color w:val="000000"/>
                <w:kern w:val="0"/>
                <w:sz w:val="24"/>
                <w:szCs w:val="24"/>
              </w:rPr>
              <w:t>级及其以下的不得分，（提供证书复印件并加盖投标人公章）。</w:t>
            </w:r>
          </w:p>
          <w:p w:rsidR="004C4640" w:rsidRDefault="00AD0181">
            <w:pPr>
              <w:widowControl/>
              <w:spacing w:line="320" w:lineRule="exact"/>
              <w:rPr>
                <w:rFonts w:ascii="宋体" w:eastAsia="宋体" w:hAnsi="宋体" w:cs="宋体"/>
                <w:color w:val="FF0000"/>
                <w:kern w:val="0"/>
                <w:szCs w:val="21"/>
              </w:rPr>
            </w:pPr>
            <w:r>
              <w:rPr>
                <w:rFonts w:ascii="宋体" w:eastAsia="宋体" w:hAnsi="宋体" w:cs="仿宋" w:hint="eastAsia"/>
                <w:color w:val="000000"/>
                <w:kern w:val="0"/>
                <w:sz w:val="24"/>
                <w:szCs w:val="24"/>
              </w:rPr>
              <w:t>5</w:t>
            </w:r>
            <w:r>
              <w:rPr>
                <w:rFonts w:ascii="宋体" w:eastAsia="宋体" w:hAnsi="宋体" w:cs="仿宋" w:hint="eastAsia"/>
                <w:color w:val="000000"/>
                <w:kern w:val="0"/>
                <w:sz w:val="24"/>
                <w:szCs w:val="24"/>
              </w:rPr>
              <w:t>、本项目所配备项目负责人具有本科及以上学历，并同时具备工信部颁发的信息系统项目管理师证书的，得</w:t>
            </w:r>
            <w:r>
              <w:rPr>
                <w:rFonts w:ascii="宋体" w:eastAsia="宋体" w:hAnsi="宋体" w:cs="仿宋" w:hint="eastAsia"/>
                <w:color w:val="000000"/>
                <w:kern w:val="0"/>
                <w:sz w:val="24"/>
                <w:szCs w:val="24"/>
              </w:rPr>
              <w:t>2</w:t>
            </w:r>
            <w:r>
              <w:rPr>
                <w:rFonts w:ascii="宋体" w:eastAsia="宋体" w:hAnsi="宋体" w:cs="仿宋" w:hint="eastAsia"/>
                <w:color w:val="000000"/>
                <w:kern w:val="0"/>
                <w:sz w:val="24"/>
                <w:szCs w:val="24"/>
              </w:rPr>
              <w:t>分，满分</w:t>
            </w:r>
            <w:r>
              <w:rPr>
                <w:rFonts w:ascii="宋体" w:eastAsia="宋体" w:hAnsi="宋体" w:cs="仿宋" w:hint="eastAsia"/>
                <w:color w:val="000000"/>
                <w:kern w:val="0"/>
                <w:sz w:val="24"/>
                <w:szCs w:val="24"/>
              </w:rPr>
              <w:t>2</w:t>
            </w:r>
            <w:r>
              <w:rPr>
                <w:rFonts w:ascii="宋体" w:eastAsia="宋体" w:hAnsi="宋体" w:cs="仿宋" w:hint="eastAsia"/>
                <w:color w:val="000000"/>
                <w:kern w:val="0"/>
                <w:sz w:val="24"/>
                <w:szCs w:val="24"/>
              </w:rPr>
              <w:t>分。（需提供</w:t>
            </w:r>
            <w:r>
              <w:rPr>
                <w:rFonts w:ascii="宋体" w:eastAsia="宋体" w:hAnsi="宋体" w:cs="仿宋" w:hint="eastAsia"/>
                <w:color w:val="000000"/>
                <w:kern w:val="0"/>
                <w:sz w:val="24"/>
                <w:szCs w:val="24"/>
              </w:rPr>
              <w:t>3</w:t>
            </w:r>
            <w:r>
              <w:rPr>
                <w:rFonts w:ascii="宋体" w:eastAsia="宋体" w:hAnsi="宋体" w:cs="仿宋" w:hint="eastAsia"/>
                <w:color w:val="000000"/>
                <w:kern w:val="0"/>
                <w:sz w:val="24"/>
                <w:szCs w:val="24"/>
              </w:rPr>
              <w:t>个月</w:t>
            </w:r>
            <w:proofErr w:type="gramStart"/>
            <w:r>
              <w:rPr>
                <w:rFonts w:ascii="宋体" w:eastAsia="宋体" w:hAnsi="宋体" w:cs="仿宋" w:hint="eastAsia"/>
                <w:color w:val="000000"/>
                <w:kern w:val="0"/>
                <w:sz w:val="24"/>
                <w:szCs w:val="24"/>
              </w:rPr>
              <w:t>以上社保证明</w:t>
            </w:r>
            <w:proofErr w:type="gramEnd"/>
            <w:r>
              <w:rPr>
                <w:rFonts w:ascii="宋体" w:eastAsia="宋体" w:hAnsi="宋体" w:cs="仿宋" w:hint="eastAsia"/>
                <w:color w:val="000000"/>
                <w:kern w:val="0"/>
                <w:sz w:val="24"/>
                <w:szCs w:val="24"/>
              </w:rPr>
              <w:t>，否则不得分）。</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jc w:val="center"/>
              <w:rPr>
                <w:rFonts w:ascii="宋体" w:eastAsia="宋体" w:hAnsi="宋体" w:cs="仿宋"/>
                <w:color w:val="000000"/>
                <w:kern w:val="0"/>
                <w:sz w:val="24"/>
                <w:szCs w:val="24"/>
              </w:rPr>
            </w:pPr>
            <w:r>
              <w:rPr>
                <w:rFonts w:ascii="宋体" w:eastAsia="宋体" w:hAnsi="宋体" w:cs="仿宋"/>
                <w:color w:val="000000"/>
                <w:kern w:val="0"/>
                <w:sz w:val="24"/>
                <w:szCs w:val="24"/>
              </w:rPr>
              <w:t>1</w:t>
            </w:r>
            <w:r>
              <w:rPr>
                <w:rFonts w:ascii="宋体" w:eastAsia="宋体" w:hAnsi="宋体" w:cs="仿宋" w:hint="eastAsia"/>
                <w:color w:val="000000"/>
                <w:kern w:val="0"/>
                <w:sz w:val="24"/>
                <w:szCs w:val="24"/>
              </w:rPr>
              <w:t>6</w:t>
            </w:r>
            <w:r>
              <w:rPr>
                <w:rFonts w:ascii="宋体" w:eastAsia="宋体" w:hAnsi="宋体" w:cs="仿宋" w:hint="eastAsia"/>
                <w:color w:val="000000"/>
                <w:kern w:val="0"/>
                <w:sz w:val="24"/>
                <w:szCs w:val="24"/>
              </w:rPr>
              <w:t>分</w:t>
            </w:r>
          </w:p>
        </w:tc>
      </w:tr>
      <w:tr w:rsidR="004C4640">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t>业绩</w:t>
            </w:r>
          </w:p>
        </w:tc>
        <w:tc>
          <w:tcPr>
            <w:tcW w:w="64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投标人提供</w:t>
            </w:r>
            <w:r>
              <w:rPr>
                <w:rFonts w:ascii="宋体" w:eastAsia="宋体" w:hAnsi="宋体" w:cs="仿宋" w:hint="eastAsia"/>
                <w:color w:val="000000"/>
                <w:kern w:val="0"/>
                <w:sz w:val="24"/>
                <w:szCs w:val="24"/>
              </w:rPr>
              <w:t>2015</w:t>
            </w:r>
            <w:r>
              <w:rPr>
                <w:rFonts w:ascii="宋体" w:eastAsia="宋体" w:hAnsi="宋体" w:cs="仿宋" w:hint="eastAsia"/>
                <w:color w:val="000000"/>
                <w:kern w:val="0"/>
                <w:sz w:val="24"/>
                <w:szCs w:val="24"/>
              </w:rPr>
              <w:t>年</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月至今（以合同签订日期为准）以来</w:t>
            </w:r>
            <w:r>
              <w:rPr>
                <w:rFonts w:ascii="宋体" w:eastAsia="宋体" w:hAnsi="宋体" w:cs="仿宋" w:hint="eastAsia"/>
                <w:color w:val="000000"/>
                <w:kern w:val="0"/>
                <w:sz w:val="24"/>
                <w:szCs w:val="24"/>
              </w:rPr>
              <w:t>800</w:t>
            </w:r>
            <w:r>
              <w:rPr>
                <w:rFonts w:ascii="宋体" w:eastAsia="宋体" w:hAnsi="宋体" w:cs="仿宋" w:hint="eastAsia"/>
                <w:color w:val="000000"/>
                <w:kern w:val="0"/>
                <w:sz w:val="24"/>
                <w:szCs w:val="24"/>
              </w:rPr>
              <w:t>万以上类似项目合同，每个得</w:t>
            </w:r>
            <w:r>
              <w:rPr>
                <w:rFonts w:ascii="宋体" w:eastAsia="宋体" w:hAnsi="宋体" w:cs="仿宋" w:hint="eastAsia"/>
                <w:color w:val="000000"/>
                <w:kern w:val="0"/>
                <w:sz w:val="24"/>
                <w:szCs w:val="24"/>
              </w:rPr>
              <w:t>2</w:t>
            </w:r>
            <w:r>
              <w:rPr>
                <w:rFonts w:ascii="宋体" w:eastAsia="宋体" w:hAnsi="宋体" w:cs="仿宋" w:hint="eastAsia"/>
                <w:color w:val="000000"/>
                <w:kern w:val="0"/>
                <w:sz w:val="24"/>
                <w:szCs w:val="24"/>
              </w:rPr>
              <w:t>分；最多得</w:t>
            </w:r>
            <w:r>
              <w:rPr>
                <w:rFonts w:ascii="宋体" w:eastAsia="宋体" w:hAnsi="宋体" w:cs="仿宋" w:hint="eastAsia"/>
                <w:color w:val="000000"/>
                <w:kern w:val="0"/>
                <w:sz w:val="24"/>
                <w:szCs w:val="24"/>
              </w:rPr>
              <w:t>6</w:t>
            </w:r>
            <w:r>
              <w:rPr>
                <w:rFonts w:ascii="宋体" w:eastAsia="宋体" w:hAnsi="宋体" w:cs="仿宋" w:hint="eastAsia"/>
                <w:color w:val="000000"/>
                <w:kern w:val="0"/>
                <w:sz w:val="24"/>
                <w:szCs w:val="24"/>
              </w:rPr>
              <w:t>分（同时提供合同复印件、中标通知书、验收报告和中标公示网站截图等，缺项不得分）。</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jc w:val="center"/>
              <w:rPr>
                <w:rFonts w:ascii="宋体" w:eastAsia="宋体" w:hAnsi="宋体" w:cs="仿宋"/>
                <w:color w:val="000000"/>
                <w:kern w:val="0"/>
                <w:sz w:val="24"/>
                <w:szCs w:val="24"/>
              </w:rPr>
            </w:pPr>
            <w:r>
              <w:rPr>
                <w:rFonts w:ascii="宋体" w:eastAsia="宋体" w:hAnsi="宋体" w:cs="仿宋"/>
                <w:color w:val="000000"/>
                <w:kern w:val="0"/>
                <w:sz w:val="24"/>
                <w:szCs w:val="24"/>
              </w:rPr>
              <w:t>6</w:t>
            </w:r>
            <w:r>
              <w:rPr>
                <w:rFonts w:ascii="宋体" w:eastAsia="宋体" w:hAnsi="宋体" w:cs="仿宋" w:hint="eastAsia"/>
                <w:color w:val="000000"/>
                <w:kern w:val="0"/>
                <w:sz w:val="24"/>
                <w:szCs w:val="24"/>
              </w:rPr>
              <w:t>分</w:t>
            </w:r>
          </w:p>
        </w:tc>
      </w:tr>
      <w:tr w:rsidR="004C4640">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t>三、技术部分（满分</w:t>
            </w:r>
            <w:r>
              <w:rPr>
                <w:rFonts w:ascii="宋体" w:eastAsia="宋体" w:hAnsi="宋体" w:cs="宋体"/>
                <w:b/>
                <w:color w:val="000000"/>
                <w:kern w:val="0"/>
                <w:sz w:val="24"/>
                <w:szCs w:val="24"/>
              </w:rPr>
              <w:t> 4</w:t>
            </w:r>
            <w:r>
              <w:rPr>
                <w:rFonts w:ascii="宋体" w:eastAsia="宋体" w:hAnsi="宋体" w:cs="宋体" w:hint="eastAsia"/>
                <w:b/>
                <w:color w:val="000000"/>
                <w:kern w:val="0"/>
                <w:sz w:val="24"/>
                <w:szCs w:val="24"/>
              </w:rPr>
              <w:t>8</w:t>
            </w:r>
            <w:r>
              <w:rPr>
                <w:rFonts w:ascii="宋体" w:eastAsia="宋体" w:hAnsi="宋体" w:cs="宋体"/>
                <w:b/>
                <w:color w:val="000000"/>
                <w:kern w:val="0"/>
                <w:sz w:val="24"/>
                <w:szCs w:val="24"/>
              </w:rPr>
              <w:t> </w:t>
            </w:r>
            <w:r>
              <w:rPr>
                <w:rFonts w:ascii="宋体" w:eastAsia="宋体" w:hAnsi="宋体" w:cs="仿宋" w:hint="eastAsia"/>
                <w:b/>
                <w:color w:val="000000"/>
                <w:kern w:val="0"/>
                <w:sz w:val="24"/>
                <w:szCs w:val="24"/>
              </w:rPr>
              <w:t>分）</w:t>
            </w:r>
          </w:p>
        </w:tc>
      </w:tr>
      <w:tr w:rsidR="004C4640">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lastRenderedPageBreak/>
              <w:t>评分因素</w:t>
            </w:r>
          </w:p>
        </w:tc>
        <w:tc>
          <w:tcPr>
            <w:tcW w:w="6410" w:type="dxa"/>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t>评分标准</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30" w:lineRule="atLeast"/>
              <w:jc w:val="center"/>
              <w:rPr>
                <w:rFonts w:ascii="宋体" w:eastAsia="宋体" w:hAnsi="宋体" w:cs="宋体"/>
                <w:color w:val="000000"/>
                <w:kern w:val="0"/>
                <w:sz w:val="24"/>
                <w:szCs w:val="24"/>
              </w:rPr>
            </w:pPr>
            <w:r>
              <w:rPr>
                <w:rFonts w:ascii="宋体" w:eastAsia="宋体" w:hAnsi="宋体" w:cs="仿宋" w:hint="eastAsia"/>
                <w:b/>
                <w:color w:val="000000"/>
                <w:kern w:val="0"/>
                <w:sz w:val="24"/>
                <w:szCs w:val="24"/>
              </w:rPr>
              <w:t>分值</w:t>
            </w:r>
          </w:p>
        </w:tc>
      </w:tr>
      <w:tr w:rsidR="004C4640">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t>对招标文件响应程度</w:t>
            </w:r>
          </w:p>
        </w:tc>
        <w:tc>
          <w:tcPr>
            <w:tcW w:w="6410" w:type="dxa"/>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、技术参数中加★项为关键技术要求，投标人提供国家权威机构出具的技术证明文件复印件并加盖厂家公章。加★项全部满足得</w:t>
            </w:r>
            <w:r>
              <w:rPr>
                <w:rFonts w:ascii="宋体" w:eastAsia="宋体" w:hAnsi="宋体" w:cs="仿宋" w:hint="eastAsia"/>
                <w:color w:val="000000"/>
                <w:kern w:val="0"/>
                <w:sz w:val="24"/>
                <w:szCs w:val="24"/>
              </w:rPr>
              <w:t>14</w:t>
            </w:r>
            <w:r>
              <w:rPr>
                <w:rFonts w:ascii="宋体" w:eastAsia="宋体" w:hAnsi="宋体" w:cs="仿宋" w:hint="eastAsia"/>
                <w:color w:val="000000"/>
                <w:kern w:val="0"/>
                <w:sz w:val="24"/>
                <w:szCs w:val="24"/>
              </w:rPr>
              <w:t>分。评委根据技术证明文件逐项检查，每有一项不满足的，扣</w:t>
            </w:r>
            <w:r>
              <w:rPr>
                <w:rFonts w:ascii="宋体" w:eastAsia="宋体" w:hAnsi="宋体" w:cs="仿宋" w:hint="eastAsia"/>
                <w:color w:val="000000"/>
                <w:kern w:val="0"/>
                <w:sz w:val="24"/>
                <w:szCs w:val="24"/>
              </w:rPr>
              <w:t>0.5</w:t>
            </w:r>
            <w:r>
              <w:rPr>
                <w:rFonts w:ascii="宋体" w:eastAsia="宋体" w:hAnsi="宋体" w:cs="仿宋" w:hint="eastAsia"/>
                <w:color w:val="000000"/>
                <w:kern w:val="0"/>
                <w:sz w:val="24"/>
                <w:szCs w:val="24"/>
              </w:rPr>
              <w:t>分，扣完为止。（未提供所投产品加盖厂家公章技术证明文件复印件的，或提供的技术证明文件内容不详细，评委</w:t>
            </w:r>
            <w:proofErr w:type="gramStart"/>
            <w:r>
              <w:rPr>
                <w:rFonts w:ascii="宋体" w:eastAsia="宋体" w:hAnsi="宋体" w:cs="仿宋" w:hint="eastAsia"/>
                <w:color w:val="000000"/>
                <w:kern w:val="0"/>
                <w:sz w:val="24"/>
                <w:szCs w:val="24"/>
              </w:rPr>
              <w:t>作出</w:t>
            </w:r>
            <w:proofErr w:type="gramEnd"/>
            <w:r>
              <w:rPr>
                <w:rFonts w:ascii="宋体" w:eastAsia="宋体" w:hAnsi="宋体" w:cs="仿宋" w:hint="eastAsia"/>
                <w:color w:val="000000"/>
                <w:kern w:val="0"/>
                <w:sz w:val="24"/>
                <w:szCs w:val="24"/>
              </w:rPr>
              <w:t>不利判断，投标人自负。中标后所提供的产品与所投产品不符视为提供虚假的证明文件，并承担相应的法定责任）</w:t>
            </w:r>
          </w:p>
          <w:p w:rsidR="004C4640" w:rsidRDefault="00AD0181">
            <w:p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2</w:t>
            </w:r>
            <w:r>
              <w:rPr>
                <w:rFonts w:ascii="宋体" w:eastAsia="宋体" w:hAnsi="宋体" w:cs="仿宋" w:hint="eastAsia"/>
                <w:color w:val="000000"/>
                <w:kern w:val="0"/>
                <w:sz w:val="24"/>
                <w:szCs w:val="24"/>
              </w:rPr>
              <w:t>、投标人所投货物清单序号</w:t>
            </w:r>
            <w:r>
              <w:rPr>
                <w:rFonts w:ascii="宋体" w:eastAsia="宋体" w:hAnsi="宋体" w:cs="仿宋" w:hint="eastAsia"/>
                <w:color w:val="000000"/>
                <w:kern w:val="0"/>
                <w:sz w:val="24"/>
                <w:szCs w:val="24"/>
              </w:rPr>
              <w:t>2</w:t>
            </w:r>
            <w:r>
              <w:rPr>
                <w:rFonts w:ascii="宋体" w:eastAsia="宋体" w:hAnsi="宋体" w:cs="仿宋" w:hint="eastAsia"/>
                <w:color w:val="000000"/>
                <w:sz w:val="24"/>
                <w:szCs w:val="24"/>
                <w:shd w:val="clear" w:color="auto" w:fill="FFFFFF"/>
              </w:rPr>
              <w:t>设备厂家应具备充分完善的视频监控系统网络及安全解决方案的能力，以确保视频监控系统能够对恶劣承载网络的适应能力，对安全风险的抵御与防护能力，以及故障发生时和故障消除后视频监控系统的自愈恢复能力等，提供国家安全防范报警系统产品质量监督检验中心关于视频监控系统网络及安全解决方案的安全测评报告证书复印件并加盖厂家公章的得</w:t>
            </w:r>
            <w:r>
              <w:rPr>
                <w:rFonts w:ascii="宋体" w:eastAsia="宋体" w:hAnsi="宋体" w:cs="仿宋" w:hint="eastAsia"/>
                <w:color w:val="000000"/>
                <w:sz w:val="24"/>
                <w:szCs w:val="24"/>
                <w:shd w:val="clear" w:color="auto" w:fill="FFFFFF"/>
              </w:rPr>
              <w:t>3</w:t>
            </w:r>
            <w:r>
              <w:rPr>
                <w:rFonts w:ascii="宋体" w:eastAsia="宋体" w:hAnsi="宋体" w:cs="仿宋" w:hint="eastAsia"/>
                <w:color w:val="000000"/>
                <w:sz w:val="24"/>
                <w:szCs w:val="24"/>
                <w:shd w:val="clear" w:color="auto" w:fill="FFFFFF"/>
              </w:rPr>
              <w:t>分，不提供的不得分。</w:t>
            </w:r>
          </w:p>
          <w:p w:rsidR="004C4640" w:rsidRDefault="00AD0181">
            <w:p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3</w:t>
            </w:r>
            <w:r>
              <w:rPr>
                <w:rFonts w:ascii="宋体" w:eastAsia="宋体" w:hAnsi="宋体" w:cs="仿宋" w:hint="eastAsia"/>
                <w:color w:val="000000"/>
                <w:kern w:val="0"/>
                <w:sz w:val="24"/>
                <w:szCs w:val="24"/>
              </w:rPr>
              <w:t>、</w:t>
            </w:r>
            <w:r>
              <w:rPr>
                <w:rFonts w:ascii="宋体" w:eastAsia="宋体" w:hAnsi="宋体" w:cs="仿宋"/>
                <w:color w:val="000000"/>
                <w:kern w:val="0"/>
                <w:sz w:val="24"/>
                <w:szCs w:val="24"/>
              </w:rPr>
              <w:t>投标人所投</w:t>
            </w:r>
            <w:r>
              <w:rPr>
                <w:rFonts w:ascii="宋体" w:eastAsia="宋体" w:hAnsi="宋体" w:cs="仿宋" w:hint="eastAsia"/>
                <w:color w:val="000000"/>
                <w:kern w:val="0"/>
                <w:sz w:val="24"/>
                <w:szCs w:val="24"/>
              </w:rPr>
              <w:t>货物清单序号</w:t>
            </w:r>
            <w:r>
              <w:rPr>
                <w:rFonts w:ascii="宋体" w:eastAsia="宋体" w:hAnsi="宋体" w:cs="仿宋" w:hint="eastAsia"/>
                <w:color w:val="000000"/>
                <w:kern w:val="0"/>
                <w:sz w:val="24"/>
                <w:szCs w:val="24"/>
              </w:rPr>
              <w:t>2</w:t>
            </w:r>
            <w:r>
              <w:rPr>
                <w:rFonts w:ascii="宋体" w:eastAsia="宋体" w:hAnsi="宋体" w:cs="仿宋" w:hint="eastAsia"/>
                <w:color w:val="000000"/>
                <w:kern w:val="0"/>
                <w:sz w:val="24"/>
                <w:szCs w:val="24"/>
              </w:rPr>
              <w:t>设备应具有节点负载均衡功能：云存储集群内节点读写实时任务数负载压力差距应在</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以内，提供国家权威机构出具的技术证明文件复印件并加盖厂家公章的得</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分</w:t>
            </w:r>
            <w:r>
              <w:rPr>
                <w:rFonts w:ascii="宋体" w:eastAsia="宋体" w:hAnsi="宋体" w:cs="仿宋"/>
                <w:color w:val="000000"/>
                <w:kern w:val="0"/>
                <w:sz w:val="24"/>
                <w:szCs w:val="24"/>
              </w:rPr>
              <w:t>，不提供的不得分。</w:t>
            </w:r>
          </w:p>
          <w:p w:rsidR="004C4640" w:rsidRDefault="00AD0181">
            <w:p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4</w:t>
            </w:r>
            <w:r>
              <w:rPr>
                <w:rFonts w:ascii="宋体" w:eastAsia="宋体" w:hAnsi="宋体" w:cs="仿宋" w:hint="eastAsia"/>
                <w:color w:val="000000"/>
                <w:kern w:val="0"/>
                <w:sz w:val="24"/>
                <w:szCs w:val="24"/>
              </w:rPr>
              <w:t>、</w:t>
            </w:r>
            <w:r>
              <w:rPr>
                <w:rFonts w:ascii="宋体" w:eastAsia="宋体" w:hAnsi="宋体" w:cs="仿宋"/>
                <w:color w:val="000000"/>
                <w:kern w:val="0"/>
                <w:sz w:val="24"/>
                <w:szCs w:val="24"/>
              </w:rPr>
              <w:t>投标人所投</w:t>
            </w:r>
            <w:r>
              <w:rPr>
                <w:rFonts w:ascii="宋体" w:eastAsia="宋体" w:hAnsi="宋体" w:cs="仿宋" w:hint="eastAsia"/>
                <w:color w:val="000000"/>
                <w:kern w:val="0"/>
                <w:sz w:val="24"/>
                <w:szCs w:val="24"/>
              </w:rPr>
              <w:t>货物清单序号</w:t>
            </w:r>
            <w:r>
              <w:rPr>
                <w:rFonts w:ascii="宋体" w:eastAsia="宋体" w:hAnsi="宋体" w:cs="仿宋" w:hint="eastAsia"/>
                <w:color w:val="000000"/>
                <w:kern w:val="0"/>
                <w:sz w:val="24"/>
                <w:szCs w:val="24"/>
              </w:rPr>
              <w:t>2</w:t>
            </w:r>
            <w:r>
              <w:rPr>
                <w:rFonts w:ascii="宋体" w:eastAsia="宋体" w:hAnsi="宋体" w:cs="仿宋" w:hint="eastAsia"/>
                <w:color w:val="000000"/>
                <w:kern w:val="0"/>
                <w:sz w:val="24"/>
                <w:szCs w:val="24"/>
              </w:rPr>
              <w:t>设备支持在一个控制器内，支持双</w:t>
            </w:r>
            <w:r>
              <w:rPr>
                <w:rFonts w:ascii="宋体" w:eastAsia="宋体" w:hAnsi="宋体" w:cs="仿宋" w:hint="eastAsia"/>
                <w:color w:val="000000"/>
                <w:kern w:val="0"/>
                <w:sz w:val="24"/>
                <w:szCs w:val="24"/>
              </w:rPr>
              <w:t>BIOS</w:t>
            </w:r>
            <w:r>
              <w:rPr>
                <w:rFonts w:ascii="宋体" w:eastAsia="宋体" w:hAnsi="宋体" w:cs="仿宋" w:hint="eastAsia"/>
                <w:color w:val="000000"/>
                <w:kern w:val="0"/>
                <w:sz w:val="24"/>
                <w:szCs w:val="24"/>
              </w:rPr>
              <w:t>，当主</w:t>
            </w:r>
            <w:r>
              <w:rPr>
                <w:rFonts w:ascii="宋体" w:eastAsia="宋体" w:hAnsi="宋体" w:cs="仿宋" w:hint="eastAsia"/>
                <w:color w:val="000000"/>
                <w:kern w:val="0"/>
                <w:sz w:val="24"/>
                <w:szCs w:val="24"/>
              </w:rPr>
              <w:t>BIOS</w:t>
            </w:r>
            <w:r>
              <w:rPr>
                <w:rFonts w:ascii="宋体" w:eastAsia="宋体" w:hAnsi="宋体" w:cs="仿宋" w:hint="eastAsia"/>
                <w:color w:val="000000"/>
                <w:kern w:val="0"/>
                <w:sz w:val="24"/>
                <w:szCs w:val="24"/>
              </w:rPr>
              <w:t>异常时，能从备用</w:t>
            </w:r>
            <w:r>
              <w:rPr>
                <w:rFonts w:ascii="宋体" w:eastAsia="宋体" w:hAnsi="宋体" w:cs="仿宋" w:hint="eastAsia"/>
                <w:color w:val="000000"/>
                <w:kern w:val="0"/>
                <w:sz w:val="24"/>
                <w:szCs w:val="24"/>
              </w:rPr>
              <w:t>BIOS</w:t>
            </w:r>
            <w:r>
              <w:rPr>
                <w:rFonts w:ascii="宋体" w:eastAsia="宋体" w:hAnsi="宋体" w:cs="仿宋" w:hint="eastAsia"/>
                <w:color w:val="000000"/>
                <w:kern w:val="0"/>
                <w:sz w:val="24"/>
                <w:szCs w:val="24"/>
              </w:rPr>
              <w:t>启动，</w:t>
            </w:r>
            <w:proofErr w:type="gramStart"/>
            <w:r>
              <w:rPr>
                <w:rFonts w:ascii="宋体" w:eastAsia="宋体" w:hAnsi="宋体" w:cs="仿宋" w:hint="eastAsia"/>
                <w:color w:val="000000"/>
                <w:kern w:val="0"/>
                <w:sz w:val="24"/>
                <w:szCs w:val="24"/>
              </w:rPr>
              <w:t>提供提供</w:t>
            </w:r>
            <w:proofErr w:type="gramEnd"/>
            <w:r>
              <w:rPr>
                <w:rFonts w:ascii="宋体" w:eastAsia="宋体" w:hAnsi="宋体" w:cs="仿宋" w:hint="eastAsia"/>
                <w:color w:val="000000"/>
                <w:kern w:val="0"/>
                <w:sz w:val="24"/>
                <w:szCs w:val="24"/>
              </w:rPr>
              <w:t>国家权威机构出具的技术证明文件复印件并加盖厂家公章的得</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分</w:t>
            </w:r>
            <w:r>
              <w:rPr>
                <w:rFonts w:ascii="宋体" w:eastAsia="宋体" w:hAnsi="宋体" w:cs="仿宋"/>
                <w:color w:val="000000"/>
                <w:kern w:val="0"/>
                <w:sz w:val="24"/>
                <w:szCs w:val="24"/>
              </w:rPr>
              <w:t>，不提供的不得分。</w:t>
            </w:r>
          </w:p>
          <w:p w:rsidR="004C4640" w:rsidRDefault="00AD0181">
            <w:p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5</w:t>
            </w:r>
            <w:r>
              <w:rPr>
                <w:rFonts w:ascii="宋体" w:eastAsia="宋体" w:hAnsi="宋体" w:cs="仿宋" w:hint="eastAsia"/>
                <w:color w:val="000000"/>
                <w:kern w:val="0"/>
                <w:sz w:val="24"/>
                <w:szCs w:val="24"/>
              </w:rPr>
              <w:t>、</w:t>
            </w:r>
            <w:r>
              <w:rPr>
                <w:rFonts w:ascii="宋体" w:eastAsia="宋体" w:hAnsi="宋体" w:cs="仿宋"/>
                <w:color w:val="000000"/>
                <w:kern w:val="0"/>
                <w:sz w:val="24"/>
                <w:szCs w:val="24"/>
              </w:rPr>
              <w:t>投标人所投</w:t>
            </w:r>
            <w:r>
              <w:rPr>
                <w:rFonts w:ascii="宋体" w:eastAsia="宋体" w:hAnsi="宋体" w:cs="仿宋" w:hint="eastAsia"/>
                <w:color w:val="000000"/>
                <w:kern w:val="0"/>
                <w:sz w:val="24"/>
                <w:szCs w:val="24"/>
              </w:rPr>
              <w:t>货物清单序号</w:t>
            </w:r>
            <w:r>
              <w:rPr>
                <w:rFonts w:ascii="宋体" w:eastAsia="宋体" w:hAnsi="宋体" w:cs="仿宋" w:hint="eastAsia"/>
                <w:color w:val="000000"/>
                <w:kern w:val="0"/>
                <w:sz w:val="24"/>
                <w:szCs w:val="24"/>
              </w:rPr>
              <w:t>2</w:t>
            </w:r>
            <w:r>
              <w:rPr>
                <w:rFonts w:ascii="宋体" w:eastAsia="宋体" w:hAnsi="宋体" w:cs="仿宋" w:hint="eastAsia"/>
                <w:color w:val="000000"/>
                <w:kern w:val="0"/>
                <w:sz w:val="24"/>
                <w:szCs w:val="24"/>
              </w:rPr>
              <w:t>设备应支持动态扩容和缩容，整个过程中业务不受影响，提供国家权威机构出具的技术证明文件复印件并加盖厂家公章的得</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分</w:t>
            </w:r>
            <w:r>
              <w:rPr>
                <w:rFonts w:ascii="宋体" w:eastAsia="宋体" w:hAnsi="宋体" w:cs="仿宋"/>
                <w:color w:val="000000"/>
                <w:kern w:val="0"/>
                <w:sz w:val="24"/>
                <w:szCs w:val="24"/>
              </w:rPr>
              <w:t>，不提供的不得分。</w:t>
            </w:r>
          </w:p>
          <w:p w:rsidR="004C4640" w:rsidRDefault="00AD0181">
            <w:p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6</w:t>
            </w:r>
            <w:r>
              <w:rPr>
                <w:rFonts w:ascii="宋体" w:eastAsia="宋体" w:hAnsi="宋体" w:cs="仿宋" w:hint="eastAsia"/>
                <w:color w:val="000000"/>
                <w:kern w:val="0"/>
                <w:sz w:val="24"/>
                <w:szCs w:val="24"/>
              </w:rPr>
              <w:t>、</w:t>
            </w:r>
            <w:r>
              <w:rPr>
                <w:rFonts w:ascii="宋体" w:eastAsia="宋体" w:hAnsi="宋体" w:cs="仿宋"/>
                <w:color w:val="000000"/>
                <w:kern w:val="0"/>
                <w:sz w:val="24"/>
                <w:szCs w:val="24"/>
              </w:rPr>
              <w:t>投标人所投</w:t>
            </w:r>
            <w:r>
              <w:rPr>
                <w:rFonts w:ascii="宋体" w:eastAsia="宋体" w:hAnsi="宋体" w:cs="仿宋" w:hint="eastAsia"/>
                <w:color w:val="000000"/>
                <w:kern w:val="0"/>
                <w:sz w:val="24"/>
                <w:szCs w:val="24"/>
              </w:rPr>
              <w:t>货物清单序号</w:t>
            </w:r>
            <w:r>
              <w:rPr>
                <w:rFonts w:ascii="宋体" w:eastAsia="宋体" w:hAnsi="宋体" w:cs="仿宋" w:hint="eastAsia"/>
                <w:color w:val="000000"/>
                <w:kern w:val="0"/>
                <w:sz w:val="24"/>
                <w:szCs w:val="24"/>
              </w:rPr>
              <w:t>7</w:t>
            </w:r>
            <w:r>
              <w:rPr>
                <w:rFonts w:ascii="宋体" w:eastAsia="宋体" w:hAnsi="宋体" w:cs="仿宋" w:hint="eastAsia"/>
                <w:color w:val="000000"/>
                <w:kern w:val="0"/>
                <w:sz w:val="24"/>
                <w:szCs w:val="24"/>
              </w:rPr>
              <w:t>设备同时提供</w:t>
            </w:r>
            <w:proofErr w:type="gramStart"/>
            <w:r>
              <w:rPr>
                <w:rFonts w:ascii="宋体" w:eastAsia="宋体" w:hAnsi="宋体" w:cs="仿宋" w:hint="eastAsia"/>
                <w:color w:val="000000"/>
                <w:kern w:val="0"/>
                <w:sz w:val="24"/>
                <w:szCs w:val="24"/>
              </w:rPr>
              <w:t>以太网电口和</w:t>
            </w:r>
            <w:proofErr w:type="gramEnd"/>
            <w:r>
              <w:rPr>
                <w:rFonts w:ascii="宋体" w:eastAsia="宋体" w:hAnsi="宋体" w:cs="仿宋" w:hint="eastAsia"/>
                <w:color w:val="000000"/>
                <w:kern w:val="0"/>
                <w:sz w:val="24"/>
                <w:szCs w:val="24"/>
              </w:rPr>
              <w:t>SFP</w:t>
            </w:r>
            <w:r>
              <w:rPr>
                <w:rFonts w:ascii="宋体" w:eastAsia="宋体" w:hAnsi="宋体" w:cs="仿宋" w:hint="eastAsia"/>
                <w:color w:val="000000"/>
                <w:kern w:val="0"/>
                <w:sz w:val="24"/>
                <w:szCs w:val="24"/>
              </w:rPr>
              <w:t>光口，并支持</w:t>
            </w:r>
            <w:proofErr w:type="gramStart"/>
            <w:r>
              <w:rPr>
                <w:rFonts w:ascii="宋体" w:eastAsia="宋体" w:hAnsi="宋体" w:cs="仿宋" w:hint="eastAsia"/>
                <w:color w:val="000000"/>
                <w:kern w:val="0"/>
                <w:sz w:val="24"/>
                <w:szCs w:val="24"/>
              </w:rPr>
              <w:t>电口和光口</w:t>
            </w:r>
            <w:proofErr w:type="gramEnd"/>
            <w:r>
              <w:rPr>
                <w:rFonts w:ascii="宋体" w:eastAsia="宋体" w:hAnsi="宋体" w:cs="仿宋" w:hint="eastAsia"/>
                <w:color w:val="000000"/>
                <w:kern w:val="0"/>
                <w:sz w:val="24"/>
                <w:szCs w:val="24"/>
              </w:rPr>
              <w:t>串接功能，提供设备接口图片并加盖厂家公章证明的得</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分</w:t>
            </w:r>
            <w:r>
              <w:rPr>
                <w:rFonts w:ascii="宋体" w:eastAsia="宋体" w:hAnsi="宋体" w:cs="仿宋"/>
                <w:color w:val="000000"/>
                <w:kern w:val="0"/>
                <w:sz w:val="24"/>
                <w:szCs w:val="24"/>
              </w:rPr>
              <w:t>，不</w:t>
            </w:r>
            <w:r>
              <w:rPr>
                <w:rFonts w:ascii="宋体" w:eastAsia="宋体" w:hAnsi="宋体" w:cs="仿宋"/>
                <w:color w:val="000000"/>
                <w:kern w:val="0"/>
                <w:sz w:val="24"/>
                <w:szCs w:val="24"/>
              </w:rPr>
              <w:t>提供的不得分。</w:t>
            </w:r>
          </w:p>
          <w:p w:rsidR="004C4640" w:rsidRDefault="00AD0181">
            <w:p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7</w:t>
            </w:r>
            <w:r>
              <w:rPr>
                <w:rFonts w:ascii="宋体" w:eastAsia="宋体" w:hAnsi="宋体" w:cs="仿宋" w:hint="eastAsia"/>
                <w:color w:val="000000"/>
                <w:kern w:val="0"/>
                <w:sz w:val="24"/>
                <w:szCs w:val="24"/>
              </w:rPr>
              <w:t>、</w:t>
            </w:r>
            <w:r>
              <w:rPr>
                <w:rFonts w:ascii="宋体" w:eastAsia="宋体" w:hAnsi="宋体" w:cs="仿宋"/>
                <w:color w:val="000000"/>
                <w:kern w:val="0"/>
                <w:sz w:val="24"/>
                <w:szCs w:val="24"/>
              </w:rPr>
              <w:t>投标人所投</w:t>
            </w:r>
            <w:r>
              <w:rPr>
                <w:rFonts w:ascii="宋体" w:eastAsia="宋体" w:hAnsi="宋体" w:cs="仿宋" w:hint="eastAsia"/>
                <w:color w:val="000000"/>
                <w:kern w:val="0"/>
                <w:sz w:val="24"/>
                <w:szCs w:val="24"/>
              </w:rPr>
              <w:t>货物清单序号</w:t>
            </w:r>
            <w:r>
              <w:rPr>
                <w:rFonts w:ascii="宋体" w:eastAsia="宋体" w:hAnsi="宋体" w:cs="仿宋" w:hint="eastAsia"/>
                <w:color w:val="000000"/>
                <w:kern w:val="0"/>
                <w:sz w:val="24"/>
                <w:szCs w:val="24"/>
              </w:rPr>
              <w:t>73</w:t>
            </w:r>
            <w:r>
              <w:rPr>
                <w:rFonts w:ascii="宋体" w:eastAsia="宋体" w:hAnsi="宋体" w:cs="仿宋" w:hint="eastAsia"/>
                <w:color w:val="000000"/>
                <w:kern w:val="0"/>
                <w:sz w:val="24"/>
                <w:szCs w:val="24"/>
              </w:rPr>
              <w:t>城区社会管理服务综合信息平台、序号</w:t>
            </w:r>
            <w:r>
              <w:rPr>
                <w:rFonts w:ascii="宋体" w:eastAsia="宋体" w:hAnsi="宋体" w:cs="仿宋" w:hint="eastAsia"/>
                <w:color w:val="000000"/>
                <w:kern w:val="0"/>
                <w:sz w:val="24"/>
                <w:szCs w:val="24"/>
              </w:rPr>
              <w:t>71</w:t>
            </w:r>
            <w:r>
              <w:rPr>
                <w:rFonts w:ascii="宋体" w:eastAsia="宋体" w:hAnsi="宋体" w:cs="仿宋" w:hint="eastAsia"/>
                <w:color w:val="000000"/>
                <w:kern w:val="0"/>
                <w:sz w:val="24"/>
                <w:szCs w:val="24"/>
              </w:rPr>
              <w:t>防火墙及序号</w:t>
            </w:r>
            <w:r>
              <w:rPr>
                <w:rFonts w:ascii="宋体" w:eastAsia="宋体" w:hAnsi="宋体" w:cs="仿宋" w:hint="eastAsia"/>
                <w:color w:val="000000"/>
                <w:kern w:val="0"/>
                <w:sz w:val="24"/>
                <w:szCs w:val="24"/>
              </w:rPr>
              <w:t>72</w:t>
            </w:r>
            <w:r>
              <w:rPr>
                <w:rFonts w:ascii="宋体" w:eastAsia="宋体" w:hAnsi="宋体" w:cs="仿宋" w:hint="eastAsia"/>
                <w:color w:val="000000"/>
                <w:kern w:val="0"/>
                <w:sz w:val="24"/>
                <w:szCs w:val="24"/>
              </w:rPr>
              <w:t>数据库审计厂家需具备较强的综合实力，具备涉及国家秘密的计算机信息系统集成资质证书甲级；</w:t>
            </w:r>
            <w:r>
              <w:rPr>
                <w:rFonts w:ascii="宋体" w:eastAsia="宋体" w:hAnsi="宋体" w:cs="仿宋" w:hint="eastAsia"/>
                <w:color w:val="000000"/>
                <w:kern w:val="0"/>
                <w:sz w:val="24"/>
                <w:szCs w:val="24"/>
              </w:rPr>
              <w:t xml:space="preserve"> </w:t>
            </w:r>
            <w:r>
              <w:rPr>
                <w:rFonts w:ascii="宋体" w:eastAsia="宋体" w:hAnsi="宋体" w:cs="仿宋" w:hint="eastAsia"/>
                <w:color w:val="000000"/>
                <w:kern w:val="0"/>
                <w:sz w:val="24"/>
                <w:szCs w:val="24"/>
              </w:rPr>
              <w:t>具备中国信息安全认证中心（</w:t>
            </w:r>
            <w:r>
              <w:rPr>
                <w:rFonts w:ascii="宋体" w:eastAsia="宋体" w:hAnsi="宋体" w:cs="仿宋" w:hint="eastAsia"/>
                <w:color w:val="000000"/>
                <w:kern w:val="0"/>
                <w:sz w:val="24"/>
                <w:szCs w:val="24"/>
              </w:rPr>
              <w:t>ISCCC</w:t>
            </w:r>
            <w:r>
              <w:rPr>
                <w:rFonts w:ascii="宋体" w:eastAsia="宋体" w:hAnsi="宋体" w:cs="仿宋" w:hint="eastAsia"/>
                <w:color w:val="000000"/>
                <w:kern w:val="0"/>
                <w:sz w:val="24"/>
                <w:szCs w:val="24"/>
              </w:rPr>
              <w:t>）颁发的软件安全开发服务资质一级证书；具备中国信息安全认证中心（</w:t>
            </w:r>
            <w:r>
              <w:rPr>
                <w:rFonts w:ascii="宋体" w:eastAsia="宋体" w:hAnsi="宋体" w:cs="仿宋" w:hint="eastAsia"/>
                <w:color w:val="000000"/>
                <w:kern w:val="0"/>
                <w:sz w:val="24"/>
                <w:szCs w:val="24"/>
              </w:rPr>
              <w:t>ISCCC</w:t>
            </w:r>
            <w:r>
              <w:rPr>
                <w:rFonts w:ascii="宋体" w:eastAsia="宋体" w:hAnsi="宋体" w:cs="仿宋" w:hint="eastAsia"/>
                <w:color w:val="000000"/>
                <w:kern w:val="0"/>
                <w:sz w:val="24"/>
                <w:szCs w:val="24"/>
              </w:rPr>
              <w:t>）颁发的信息系统安全集成服务一级资质证书；具有</w:t>
            </w:r>
            <w:r>
              <w:rPr>
                <w:rFonts w:ascii="宋体" w:eastAsia="宋体" w:hAnsi="宋体" w:cs="仿宋" w:hint="eastAsia"/>
                <w:color w:val="000000"/>
                <w:kern w:val="0"/>
                <w:sz w:val="24"/>
                <w:szCs w:val="24"/>
              </w:rPr>
              <w:t>CMMI</w:t>
            </w:r>
            <w:r>
              <w:rPr>
                <w:rFonts w:ascii="宋体" w:eastAsia="宋体" w:hAnsi="宋体" w:cs="仿宋" w:hint="eastAsia"/>
                <w:color w:val="000000"/>
                <w:kern w:val="0"/>
                <w:sz w:val="24"/>
                <w:szCs w:val="24"/>
              </w:rPr>
              <w:t>软件能力成熟度模型集成证书</w:t>
            </w:r>
            <w:r>
              <w:rPr>
                <w:rFonts w:ascii="宋体" w:eastAsia="宋体" w:hAnsi="宋体" w:cs="仿宋" w:hint="eastAsia"/>
                <w:color w:val="000000"/>
                <w:kern w:val="0"/>
                <w:sz w:val="24"/>
                <w:szCs w:val="24"/>
              </w:rPr>
              <w:t>5</w:t>
            </w:r>
            <w:r>
              <w:rPr>
                <w:rFonts w:ascii="宋体" w:eastAsia="宋体" w:hAnsi="宋体" w:cs="仿宋" w:hint="eastAsia"/>
                <w:color w:val="000000"/>
                <w:kern w:val="0"/>
                <w:sz w:val="24"/>
                <w:szCs w:val="24"/>
              </w:rPr>
              <w:t>级；提供上述证书复印件并加盖厂家公章。全部提供得</w:t>
            </w:r>
            <w:r>
              <w:rPr>
                <w:rFonts w:ascii="宋体" w:eastAsia="宋体" w:hAnsi="宋体" w:cs="仿宋" w:hint="eastAsia"/>
                <w:color w:val="000000"/>
                <w:kern w:val="0"/>
                <w:sz w:val="24"/>
                <w:szCs w:val="24"/>
              </w:rPr>
              <w:t>4</w:t>
            </w:r>
            <w:r>
              <w:rPr>
                <w:rFonts w:ascii="宋体" w:eastAsia="宋体" w:hAnsi="宋体" w:cs="仿宋" w:hint="eastAsia"/>
                <w:color w:val="000000"/>
                <w:kern w:val="0"/>
                <w:sz w:val="24"/>
                <w:szCs w:val="24"/>
              </w:rPr>
              <w:t>分，</w:t>
            </w:r>
            <w:r>
              <w:rPr>
                <w:rFonts w:ascii="宋体" w:eastAsia="宋体" w:hAnsi="宋体" w:cs="仿宋"/>
                <w:color w:val="000000"/>
                <w:kern w:val="0"/>
                <w:sz w:val="24"/>
                <w:szCs w:val="24"/>
              </w:rPr>
              <w:t>不提供的不得分</w:t>
            </w:r>
            <w:r>
              <w:rPr>
                <w:rFonts w:ascii="宋体" w:eastAsia="宋体" w:hAnsi="宋体" w:cs="仿宋" w:hint="eastAsia"/>
                <w:color w:val="000000"/>
                <w:kern w:val="0"/>
                <w:sz w:val="24"/>
                <w:szCs w:val="24"/>
              </w:rPr>
              <w:t>。</w:t>
            </w:r>
            <w:r>
              <w:rPr>
                <w:rFonts w:ascii="宋体" w:eastAsia="宋体" w:hAnsi="宋体" w:cs="仿宋" w:hint="eastAsia"/>
                <w:color w:val="000000"/>
                <w:kern w:val="0"/>
                <w:sz w:val="24"/>
                <w:szCs w:val="24"/>
              </w:rPr>
              <w:t xml:space="preserve"> </w:t>
            </w:r>
          </w:p>
          <w:p w:rsidR="004C4640" w:rsidRDefault="00AD0181">
            <w:p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8</w:t>
            </w:r>
            <w:r>
              <w:rPr>
                <w:rFonts w:ascii="宋体" w:eastAsia="宋体" w:hAnsi="宋体" w:cs="仿宋" w:hint="eastAsia"/>
                <w:color w:val="000000"/>
                <w:kern w:val="0"/>
                <w:sz w:val="24"/>
                <w:szCs w:val="24"/>
              </w:rPr>
              <w:t>、投标人所投货物清单序号</w:t>
            </w:r>
            <w:r>
              <w:rPr>
                <w:rFonts w:ascii="宋体" w:eastAsia="宋体" w:hAnsi="宋体" w:cs="仿宋" w:hint="eastAsia"/>
                <w:color w:val="000000"/>
                <w:kern w:val="0"/>
                <w:sz w:val="24"/>
                <w:szCs w:val="24"/>
              </w:rPr>
              <w:t>71</w:t>
            </w:r>
            <w:r>
              <w:rPr>
                <w:rFonts w:ascii="宋体" w:eastAsia="宋体" w:hAnsi="宋体" w:cs="仿宋" w:hint="eastAsia"/>
                <w:color w:val="000000"/>
                <w:kern w:val="0"/>
                <w:sz w:val="24"/>
                <w:szCs w:val="24"/>
              </w:rPr>
              <w:t>设备黑客攻防控制子模板具</w:t>
            </w:r>
            <w:r>
              <w:rPr>
                <w:rFonts w:ascii="宋体" w:eastAsia="宋体" w:hAnsi="宋体" w:cs="仿宋" w:hint="eastAsia"/>
                <w:color w:val="000000"/>
                <w:kern w:val="0"/>
                <w:sz w:val="24"/>
                <w:szCs w:val="24"/>
              </w:rPr>
              <w:lastRenderedPageBreak/>
              <w:t>有国</w:t>
            </w:r>
            <w:r>
              <w:rPr>
                <w:rFonts w:ascii="宋体" w:eastAsia="宋体" w:hAnsi="宋体" w:cs="仿宋" w:hint="eastAsia"/>
                <w:color w:val="000000"/>
                <w:kern w:val="0"/>
                <w:sz w:val="24"/>
                <w:szCs w:val="24"/>
              </w:rPr>
              <w:t>家版权局颁发的《软件著作权登记证书》，提供加盖厂家公章的证书复印件，得</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分，不提供的不得分。</w:t>
            </w:r>
          </w:p>
          <w:p w:rsidR="004C4640" w:rsidRDefault="00AD0181">
            <w:p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9</w:t>
            </w:r>
            <w:r>
              <w:rPr>
                <w:rFonts w:ascii="宋体" w:eastAsia="宋体" w:hAnsi="宋体" w:cs="仿宋" w:hint="eastAsia"/>
                <w:color w:val="000000"/>
                <w:kern w:val="0"/>
                <w:sz w:val="24"/>
                <w:szCs w:val="24"/>
              </w:rPr>
              <w:t>、投标人所投货物清单序号</w:t>
            </w:r>
            <w:r>
              <w:rPr>
                <w:rFonts w:ascii="宋体" w:eastAsia="宋体" w:hAnsi="宋体" w:cs="仿宋" w:hint="eastAsia"/>
                <w:color w:val="000000"/>
                <w:kern w:val="0"/>
                <w:sz w:val="24"/>
                <w:szCs w:val="24"/>
              </w:rPr>
              <w:t>73</w:t>
            </w:r>
            <w:r>
              <w:rPr>
                <w:rFonts w:ascii="宋体" w:eastAsia="宋体" w:hAnsi="宋体" w:cs="仿宋" w:hint="eastAsia"/>
                <w:color w:val="000000"/>
                <w:kern w:val="0"/>
                <w:sz w:val="24"/>
                <w:szCs w:val="24"/>
              </w:rPr>
              <w:t>软件模块因本项目要求基于成熟技术平台产品开发，投标人提供智慧社区便民综合服务管理、数字化社区服务管理类信息系统技术专利或软件著作权等技术成熟度证明材料复印件并加盖厂家公章的得</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分，不提供的不得分。</w:t>
            </w:r>
            <w:r>
              <w:rPr>
                <w:rFonts w:ascii="宋体" w:eastAsia="宋体" w:hAnsi="宋体" w:cs="仿宋" w:hint="eastAsia"/>
                <w:color w:val="000000"/>
                <w:kern w:val="0"/>
                <w:sz w:val="24"/>
                <w:szCs w:val="24"/>
              </w:rPr>
              <w:t xml:space="preserve"> </w:t>
            </w:r>
          </w:p>
          <w:p w:rsidR="004C4640" w:rsidRDefault="00AD0181">
            <w:p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10</w:t>
            </w:r>
            <w:r>
              <w:rPr>
                <w:rFonts w:ascii="宋体" w:eastAsia="宋体" w:hAnsi="宋体" w:cs="仿宋" w:hint="eastAsia"/>
                <w:color w:val="000000"/>
                <w:kern w:val="0"/>
                <w:sz w:val="24"/>
                <w:szCs w:val="24"/>
              </w:rPr>
              <w:t>、投标人提供所投货物清单序号</w:t>
            </w:r>
            <w:r>
              <w:rPr>
                <w:rFonts w:ascii="宋体" w:eastAsia="宋体" w:hAnsi="宋体" w:cs="仿宋" w:hint="eastAsia"/>
                <w:color w:val="000000"/>
                <w:kern w:val="0"/>
                <w:sz w:val="24"/>
                <w:szCs w:val="24"/>
              </w:rPr>
              <w:t>79</w:t>
            </w:r>
            <w:r>
              <w:rPr>
                <w:rFonts w:ascii="宋体" w:eastAsia="宋体" w:hAnsi="宋体" w:cs="仿宋" w:hint="eastAsia"/>
                <w:color w:val="000000"/>
                <w:kern w:val="0"/>
                <w:sz w:val="24"/>
                <w:szCs w:val="24"/>
              </w:rPr>
              <w:t>、序号</w:t>
            </w:r>
            <w:r>
              <w:rPr>
                <w:rFonts w:ascii="宋体" w:eastAsia="宋体" w:hAnsi="宋体" w:cs="仿宋" w:hint="eastAsia"/>
                <w:color w:val="000000"/>
                <w:kern w:val="0"/>
                <w:sz w:val="24"/>
                <w:szCs w:val="24"/>
              </w:rPr>
              <w:t>80</w:t>
            </w:r>
            <w:r>
              <w:rPr>
                <w:rFonts w:ascii="宋体" w:eastAsia="宋体" w:hAnsi="宋体" w:cs="仿宋" w:hint="eastAsia"/>
                <w:color w:val="000000"/>
                <w:kern w:val="0"/>
                <w:sz w:val="24"/>
                <w:szCs w:val="24"/>
              </w:rPr>
              <w:t>、序号</w:t>
            </w:r>
            <w:r>
              <w:rPr>
                <w:rFonts w:ascii="宋体" w:eastAsia="宋体" w:hAnsi="宋体" w:cs="仿宋" w:hint="eastAsia"/>
                <w:color w:val="000000"/>
                <w:kern w:val="0"/>
                <w:sz w:val="24"/>
                <w:szCs w:val="24"/>
              </w:rPr>
              <w:t>81</w:t>
            </w:r>
            <w:r>
              <w:rPr>
                <w:rFonts w:ascii="宋体" w:eastAsia="宋体" w:hAnsi="宋体" w:cs="仿宋"/>
                <w:color w:val="000000"/>
                <w:kern w:val="0"/>
                <w:sz w:val="24"/>
                <w:szCs w:val="24"/>
              </w:rPr>
              <w:t>产品制造商具备中国合格评定国家认可委员会实验室认可证书</w:t>
            </w:r>
            <w:r>
              <w:rPr>
                <w:rFonts w:ascii="宋体" w:eastAsia="宋体" w:hAnsi="宋体" w:cs="仿宋" w:hint="eastAsia"/>
                <w:color w:val="000000"/>
                <w:kern w:val="0"/>
                <w:sz w:val="24"/>
                <w:szCs w:val="24"/>
              </w:rPr>
              <w:t>，提供证书复印件并加盖厂家公章的，</w:t>
            </w:r>
            <w:r>
              <w:rPr>
                <w:rFonts w:ascii="宋体" w:eastAsia="宋体" w:hAnsi="宋体" w:cs="仿宋"/>
                <w:color w:val="000000"/>
                <w:kern w:val="0"/>
                <w:sz w:val="24"/>
                <w:szCs w:val="24"/>
              </w:rPr>
              <w:t>得</w:t>
            </w:r>
            <w:r>
              <w:rPr>
                <w:rFonts w:ascii="宋体" w:eastAsia="宋体" w:hAnsi="宋体" w:cs="仿宋" w:hint="eastAsia"/>
                <w:color w:val="000000"/>
                <w:kern w:val="0"/>
                <w:sz w:val="24"/>
                <w:szCs w:val="24"/>
              </w:rPr>
              <w:t>1</w:t>
            </w:r>
            <w:r>
              <w:rPr>
                <w:rFonts w:ascii="宋体" w:eastAsia="宋体" w:hAnsi="宋体" w:cs="仿宋"/>
                <w:color w:val="000000"/>
                <w:kern w:val="0"/>
                <w:sz w:val="24"/>
                <w:szCs w:val="24"/>
              </w:rPr>
              <w:t>分。</w:t>
            </w:r>
            <w:r>
              <w:rPr>
                <w:rFonts w:ascii="宋体" w:eastAsia="宋体" w:hAnsi="宋体" w:cs="仿宋"/>
                <w:color w:val="000000"/>
                <w:kern w:val="0"/>
                <w:sz w:val="24"/>
                <w:szCs w:val="24"/>
              </w:rPr>
              <w:br/>
            </w:r>
            <w:r>
              <w:rPr>
                <w:rFonts w:ascii="宋体" w:eastAsia="宋体" w:hAnsi="宋体" w:cs="仿宋" w:hint="eastAsia"/>
                <w:color w:val="000000"/>
                <w:kern w:val="0"/>
                <w:sz w:val="24"/>
                <w:szCs w:val="24"/>
              </w:rPr>
              <w:t>11</w:t>
            </w:r>
            <w:r>
              <w:rPr>
                <w:rFonts w:ascii="宋体" w:eastAsia="宋体" w:hAnsi="宋体" w:cs="仿宋" w:hint="eastAsia"/>
                <w:color w:val="000000"/>
                <w:kern w:val="0"/>
                <w:sz w:val="24"/>
                <w:szCs w:val="24"/>
              </w:rPr>
              <w:t>、投标人提供所投货物清单序号</w:t>
            </w:r>
            <w:r>
              <w:rPr>
                <w:rFonts w:ascii="宋体" w:eastAsia="宋体" w:hAnsi="宋体" w:cs="仿宋" w:hint="eastAsia"/>
                <w:color w:val="000000"/>
                <w:kern w:val="0"/>
                <w:sz w:val="24"/>
                <w:szCs w:val="24"/>
              </w:rPr>
              <w:t>79</w:t>
            </w:r>
            <w:r>
              <w:rPr>
                <w:rFonts w:ascii="宋体" w:eastAsia="宋体" w:hAnsi="宋体" w:cs="仿宋" w:hint="eastAsia"/>
                <w:color w:val="000000"/>
                <w:kern w:val="0"/>
                <w:sz w:val="24"/>
                <w:szCs w:val="24"/>
              </w:rPr>
              <w:t>、序号</w:t>
            </w:r>
            <w:r>
              <w:rPr>
                <w:rFonts w:ascii="宋体" w:eastAsia="宋体" w:hAnsi="宋体" w:cs="仿宋" w:hint="eastAsia"/>
                <w:color w:val="000000"/>
                <w:kern w:val="0"/>
                <w:sz w:val="24"/>
                <w:szCs w:val="24"/>
              </w:rPr>
              <w:t>80</w:t>
            </w:r>
            <w:r>
              <w:rPr>
                <w:rFonts w:ascii="宋体" w:eastAsia="宋体" w:hAnsi="宋体" w:cs="仿宋" w:hint="eastAsia"/>
                <w:color w:val="000000"/>
                <w:kern w:val="0"/>
                <w:sz w:val="24"/>
                <w:szCs w:val="24"/>
              </w:rPr>
              <w:t>、序号</w:t>
            </w:r>
            <w:r>
              <w:rPr>
                <w:rFonts w:ascii="宋体" w:eastAsia="宋体" w:hAnsi="宋体" w:cs="仿宋" w:hint="eastAsia"/>
                <w:color w:val="000000"/>
                <w:kern w:val="0"/>
                <w:sz w:val="24"/>
                <w:szCs w:val="24"/>
              </w:rPr>
              <w:t>81</w:t>
            </w:r>
            <w:r>
              <w:rPr>
                <w:rFonts w:ascii="宋体" w:eastAsia="宋体" w:hAnsi="宋体" w:cs="仿宋"/>
                <w:color w:val="000000"/>
                <w:kern w:val="0"/>
                <w:sz w:val="24"/>
                <w:szCs w:val="24"/>
              </w:rPr>
              <w:t>产品制造商具备国家信息安全漏洞库（</w:t>
            </w:r>
            <w:r>
              <w:rPr>
                <w:rFonts w:ascii="宋体" w:eastAsia="宋体" w:hAnsi="宋体" w:cs="仿宋"/>
                <w:color w:val="000000"/>
                <w:kern w:val="0"/>
                <w:sz w:val="24"/>
                <w:szCs w:val="24"/>
              </w:rPr>
              <w:t>CNNVD)</w:t>
            </w:r>
            <w:r>
              <w:rPr>
                <w:rFonts w:ascii="宋体" w:eastAsia="宋体" w:hAnsi="宋体" w:cs="仿宋"/>
                <w:color w:val="000000"/>
                <w:kern w:val="0"/>
                <w:sz w:val="24"/>
                <w:szCs w:val="24"/>
              </w:rPr>
              <w:t>技术支撑单位等级证书一级，</w:t>
            </w:r>
            <w:r>
              <w:rPr>
                <w:rFonts w:ascii="宋体" w:eastAsia="宋体" w:hAnsi="宋体" w:cs="仿宋" w:hint="eastAsia"/>
                <w:color w:val="000000"/>
                <w:kern w:val="0"/>
                <w:sz w:val="24"/>
                <w:szCs w:val="24"/>
              </w:rPr>
              <w:t>提供证书复印件并加盖厂家公章的，</w:t>
            </w:r>
            <w:r>
              <w:rPr>
                <w:rFonts w:ascii="宋体" w:eastAsia="宋体" w:hAnsi="宋体" w:cs="仿宋"/>
                <w:color w:val="000000"/>
                <w:kern w:val="0"/>
                <w:sz w:val="24"/>
                <w:szCs w:val="24"/>
              </w:rPr>
              <w:t>得</w:t>
            </w:r>
            <w:r>
              <w:rPr>
                <w:rFonts w:ascii="宋体" w:eastAsia="宋体" w:hAnsi="宋体" w:cs="仿宋" w:hint="eastAsia"/>
                <w:color w:val="000000"/>
                <w:kern w:val="0"/>
                <w:sz w:val="24"/>
                <w:szCs w:val="24"/>
              </w:rPr>
              <w:t>1</w:t>
            </w:r>
            <w:r>
              <w:rPr>
                <w:rFonts w:ascii="宋体" w:eastAsia="宋体" w:hAnsi="宋体" w:cs="仿宋"/>
                <w:color w:val="000000"/>
                <w:kern w:val="0"/>
                <w:sz w:val="24"/>
                <w:szCs w:val="24"/>
              </w:rPr>
              <w:t>分。</w:t>
            </w:r>
          </w:p>
          <w:p w:rsidR="004C4640" w:rsidRDefault="00AD0181">
            <w:pPr>
              <w:widowControl/>
              <w:jc w:val="left"/>
              <w:textAlignment w:val="center"/>
              <w:rPr>
                <w:rFonts w:ascii="宋体" w:eastAsia="宋体" w:hAnsi="宋体" w:cs="宋体"/>
                <w:color w:val="000000"/>
                <w:kern w:val="0"/>
                <w:sz w:val="22"/>
              </w:rPr>
            </w:pPr>
            <w:r>
              <w:rPr>
                <w:rFonts w:ascii="宋体" w:eastAsia="宋体" w:hAnsi="宋体" w:cs="仿宋" w:hint="eastAsia"/>
                <w:color w:val="000000"/>
                <w:kern w:val="0"/>
                <w:sz w:val="24"/>
                <w:szCs w:val="24"/>
              </w:rPr>
              <w:t>12</w:t>
            </w:r>
            <w:r>
              <w:rPr>
                <w:rFonts w:ascii="宋体" w:eastAsia="宋体" w:hAnsi="宋体" w:cs="仿宋" w:hint="eastAsia"/>
                <w:color w:val="000000"/>
                <w:kern w:val="0"/>
                <w:sz w:val="24"/>
                <w:szCs w:val="24"/>
              </w:rPr>
              <w:t>、投标人所投货物清单序号</w:t>
            </w:r>
            <w:r>
              <w:rPr>
                <w:rFonts w:ascii="宋体" w:eastAsia="宋体" w:hAnsi="宋体" w:cs="仿宋" w:hint="eastAsia"/>
                <w:color w:val="000000"/>
                <w:kern w:val="0"/>
                <w:sz w:val="24"/>
                <w:szCs w:val="24"/>
              </w:rPr>
              <w:t>20</w:t>
            </w:r>
            <w:r>
              <w:rPr>
                <w:rFonts w:ascii="宋体" w:eastAsia="宋体" w:hAnsi="宋体" w:cs="仿宋" w:hint="eastAsia"/>
                <w:color w:val="000000"/>
                <w:kern w:val="0"/>
                <w:sz w:val="24"/>
                <w:szCs w:val="24"/>
              </w:rPr>
              <w:t>、序号</w:t>
            </w:r>
            <w:r>
              <w:rPr>
                <w:rFonts w:ascii="宋体" w:eastAsia="宋体" w:hAnsi="宋体" w:cs="仿宋" w:hint="eastAsia"/>
                <w:color w:val="000000"/>
                <w:kern w:val="0"/>
                <w:sz w:val="24"/>
                <w:szCs w:val="24"/>
              </w:rPr>
              <w:t>75</w:t>
            </w:r>
            <w:r>
              <w:rPr>
                <w:rFonts w:ascii="宋体" w:eastAsia="宋体" w:hAnsi="宋体" w:cs="仿宋" w:hint="eastAsia"/>
                <w:color w:val="000000"/>
                <w:kern w:val="0"/>
                <w:sz w:val="24"/>
                <w:szCs w:val="24"/>
              </w:rPr>
              <w:t>、序号</w:t>
            </w:r>
            <w:r>
              <w:rPr>
                <w:rFonts w:ascii="宋体" w:eastAsia="宋体" w:hAnsi="宋体" w:cs="仿宋" w:hint="eastAsia"/>
                <w:color w:val="000000"/>
                <w:kern w:val="0"/>
                <w:sz w:val="24"/>
                <w:szCs w:val="24"/>
              </w:rPr>
              <w:t>102</w:t>
            </w:r>
            <w:r>
              <w:rPr>
                <w:rFonts w:ascii="宋体" w:eastAsia="宋体" w:hAnsi="宋体" w:cs="仿宋" w:hint="eastAsia"/>
                <w:color w:val="000000"/>
                <w:kern w:val="0"/>
                <w:sz w:val="24"/>
                <w:szCs w:val="24"/>
              </w:rPr>
              <w:t>设备具备透雾、低照度图像增强处理技术的功能，可自动根据图像白雾或暗光情况下进行特殊数字运算处理，对图像画面进行白雾去除或对光暗画面亮度提升。可还原出图像清晰、色彩亮丽的画面。提供国家权威机构出具的技术证明文件复印件并加盖厂家公章的得</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分</w:t>
            </w:r>
            <w:r>
              <w:rPr>
                <w:rFonts w:ascii="宋体" w:eastAsia="宋体" w:hAnsi="宋体" w:cs="仿宋"/>
                <w:color w:val="000000"/>
                <w:kern w:val="0"/>
                <w:sz w:val="24"/>
                <w:szCs w:val="24"/>
              </w:rPr>
              <w:t>，不提供的不得分</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jc w:val="center"/>
              <w:rPr>
                <w:rFonts w:ascii="宋体" w:eastAsia="宋体" w:hAnsi="宋体" w:cs="宋体"/>
                <w:kern w:val="0"/>
                <w:sz w:val="24"/>
              </w:rPr>
            </w:pPr>
            <w:r>
              <w:rPr>
                <w:rFonts w:ascii="宋体" w:eastAsia="宋体" w:hAnsi="宋体" w:cs="宋体"/>
                <w:kern w:val="0"/>
                <w:sz w:val="24"/>
              </w:rPr>
              <w:lastRenderedPageBreak/>
              <w:t>3</w:t>
            </w:r>
            <w:r>
              <w:rPr>
                <w:rFonts w:ascii="宋体" w:eastAsia="宋体" w:hAnsi="宋体" w:cs="宋体" w:hint="eastAsia"/>
                <w:kern w:val="0"/>
                <w:sz w:val="24"/>
              </w:rPr>
              <w:t>0</w:t>
            </w:r>
            <w:r>
              <w:rPr>
                <w:rFonts w:ascii="宋体" w:eastAsia="宋体" w:hAnsi="宋体" w:cs="宋体" w:hint="eastAsia"/>
                <w:kern w:val="0"/>
                <w:sz w:val="24"/>
              </w:rPr>
              <w:t>分</w:t>
            </w:r>
          </w:p>
        </w:tc>
      </w:tr>
      <w:tr w:rsidR="004C4640">
        <w:trPr>
          <w:trHeight w:val="611"/>
        </w:trPr>
        <w:tc>
          <w:tcPr>
            <w:tcW w:w="1457"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lastRenderedPageBreak/>
              <w:t>售后服务承诺及技术方案</w:t>
            </w:r>
          </w:p>
        </w:tc>
        <w:tc>
          <w:tcPr>
            <w:tcW w:w="6410" w:type="dxa"/>
            <w:tcBorders>
              <w:top w:val="nil"/>
              <w:left w:val="nil"/>
              <w:bottom w:val="single" w:sz="4" w:space="0" w:color="auto"/>
              <w:right w:val="single" w:sz="8" w:space="0" w:color="auto"/>
            </w:tcBorders>
            <w:tcMar>
              <w:top w:w="0" w:type="dxa"/>
              <w:left w:w="108" w:type="dxa"/>
              <w:bottom w:w="0" w:type="dxa"/>
              <w:right w:w="108" w:type="dxa"/>
            </w:tcMar>
            <w:vAlign w:val="center"/>
          </w:tcPr>
          <w:p w:rsidR="004C4640" w:rsidRDefault="00AD0181">
            <w:pPr>
              <w:widowControl/>
              <w:numPr>
                <w:ilvl w:val="0"/>
                <w:numId w:val="9"/>
              </w:numPr>
              <w:spacing w:line="320" w:lineRule="exact"/>
              <w:rPr>
                <w:rFonts w:ascii="宋体" w:eastAsia="宋体" w:hAnsi="宋体" w:cs="仿宋"/>
                <w:kern w:val="0"/>
                <w:sz w:val="24"/>
                <w:szCs w:val="24"/>
              </w:rPr>
            </w:pPr>
            <w:r>
              <w:rPr>
                <w:rFonts w:ascii="宋体" w:eastAsia="宋体" w:hAnsi="宋体" w:cs="仿宋" w:hint="eastAsia"/>
                <w:kern w:val="0"/>
                <w:sz w:val="24"/>
                <w:szCs w:val="24"/>
              </w:rPr>
              <w:t>投标人对该项目整体提供三年免费质保的得</w:t>
            </w:r>
            <w:r>
              <w:rPr>
                <w:rFonts w:ascii="宋体" w:eastAsia="宋体" w:hAnsi="宋体" w:cs="仿宋" w:hint="eastAsia"/>
                <w:kern w:val="0"/>
                <w:sz w:val="24"/>
                <w:szCs w:val="24"/>
              </w:rPr>
              <w:t>2</w:t>
            </w:r>
            <w:r>
              <w:rPr>
                <w:rFonts w:ascii="宋体" w:eastAsia="宋体" w:hAnsi="宋体" w:cs="仿宋" w:hint="eastAsia"/>
                <w:kern w:val="0"/>
                <w:sz w:val="24"/>
                <w:szCs w:val="24"/>
              </w:rPr>
              <w:t>分，满分</w:t>
            </w:r>
            <w:r>
              <w:rPr>
                <w:rFonts w:ascii="宋体" w:eastAsia="宋体" w:hAnsi="宋体" w:cs="仿宋" w:hint="eastAsia"/>
                <w:kern w:val="0"/>
                <w:sz w:val="24"/>
                <w:szCs w:val="24"/>
              </w:rPr>
              <w:t>2</w:t>
            </w:r>
            <w:r>
              <w:rPr>
                <w:rFonts w:ascii="宋体" w:eastAsia="宋体" w:hAnsi="宋体" w:cs="仿宋" w:hint="eastAsia"/>
                <w:kern w:val="0"/>
                <w:sz w:val="24"/>
                <w:szCs w:val="24"/>
              </w:rPr>
              <w:t>分；</w:t>
            </w:r>
          </w:p>
          <w:p w:rsidR="004C4640" w:rsidRDefault="00AD0181">
            <w:pPr>
              <w:widowControl/>
              <w:numPr>
                <w:ilvl w:val="0"/>
                <w:numId w:val="9"/>
              </w:numPr>
              <w:spacing w:line="320" w:lineRule="exact"/>
              <w:rPr>
                <w:rFonts w:ascii="宋体" w:eastAsia="宋体" w:hAnsi="宋体" w:cs="仿宋"/>
                <w:kern w:val="0"/>
                <w:sz w:val="24"/>
                <w:szCs w:val="24"/>
              </w:rPr>
            </w:pPr>
            <w:r>
              <w:rPr>
                <w:rFonts w:ascii="宋体" w:eastAsia="宋体" w:hAnsi="宋体" w:cs="仿宋" w:hint="eastAsia"/>
                <w:kern w:val="0"/>
                <w:sz w:val="24"/>
                <w:szCs w:val="24"/>
              </w:rPr>
              <w:t>根据投标人提供的运维服务承诺、运</w:t>
            </w:r>
            <w:proofErr w:type="gramStart"/>
            <w:r>
              <w:rPr>
                <w:rFonts w:ascii="宋体" w:eastAsia="宋体" w:hAnsi="宋体" w:cs="仿宋" w:hint="eastAsia"/>
                <w:kern w:val="0"/>
                <w:sz w:val="24"/>
                <w:szCs w:val="24"/>
              </w:rPr>
              <w:t>维方案</w:t>
            </w:r>
            <w:proofErr w:type="gramEnd"/>
            <w:r>
              <w:rPr>
                <w:rFonts w:ascii="宋体" w:eastAsia="宋体" w:hAnsi="宋体" w:cs="仿宋" w:hint="eastAsia"/>
                <w:kern w:val="0"/>
                <w:sz w:val="24"/>
                <w:szCs w:val="24"/>
              </w:rPr>
              <w:t>完整，并提供免费质保函加盖投标人公章，详细阐述的得</w:t>
            </w:r>
            <w:r>
              <w:rPr>
                <w:rFonts w:ascii="宋体" w:eastAsia="宋体" w:hAnsi="宋体" w:cs="仿宋" w:hint="eastAsia"/>
                <w:kern w:val="0"/>
                <w:sz w:val="24"/>
                <w:szCs w:val="24"/>
              </w:rPr>
              <w:t>3</w:t>
            </w:r>
            <w:r>
              <w:rPr>
                <w:rFonts w:ascii="宋体" w:eastAsia="宋体" w:hAnsi="宋体" w:cs="仿宋" w:hint="eastAsia"/>
                <w:kern w:val="0"/>
                <w:sz w:val="24"/>
                <w:szCs w:val="24"/>
              </w:rPr>
              <w:t>分，有相关描述的得</w:t>
            </w:r>
            <w:r>
              <w:rPr>
                <w:rFonts w:ascii="宋体" w:eastAsia="宋体" w:hAnsi="宋体" w:cs="仿宋" w:hint="eastAsia"/>
                <w:kern w:val="0"/>
                <w:sz w:val="24"/>
                <w:szCs w:val="24"/>
              </w:rPr>
              <w:t>2</w:t>
            </w:r>
            <w:r>
              <w:rPr>
                <w:rFonts w:ascii="宋体" w:eastAsia="宋体" w:hAnsi="宋体" w:cs="仿宋" w:hint="eastAsia"/>
                <w:kern w:val="0"/>
                <w:sz w:val="24"/>
                <w:szCs w:val="24"/>
              </w:rPr>
              <w:t>分，不提的不得分，满分</w:t>
            </w:r>
            <w:r>
              <w:rPr>
                <w:rFonts w:ascii="宋体" w:eastAsia="宋体" w:hAnsi="宋体" w:cs="仿宋" w:hint="eastAsia"/>
                <w:kern w:val="0"/>
                <w:sz w:val="24"/>
                <w:szCs w:val="24"/>
              </w:rPr>
              <w:t>3</w:t>
            </w:r>
            <w:r>
              <w:rPr>
                <w:rFonts w:ascii="宋体" w:eastAsia="宋体" w:hAnsi="宋体" w:cs="仿宋" w:hint="eastAsia"/>
                <w:kern w:val="0"/>
                <w:sz w:val="24"/>
                <w:szCs w:val="24"/>
              </w:rPr>
              <w:t>分。</w:t>
            </w:r>
          </w:p>
          <w:p w:rsidR="004C4640" w:rsidRDefault="00AD0181">
            <w:pPr>
              <w:numPr>
                <w:ilvl w:val="0"/>
                <w:numId w:val="9"/>
              </w:num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社区网络化建设技术方案的科学性，系统的细化考虑周全性，系统安全可靠性，系统的兼容性等方面进行评比分档，优秀得</w:t>
            </w:r>
            <w:r>
              <w:rPr>
                <w:rFonts w:ascii="宋体" w:eastAsia="宋体" w:hAnsi="宋体" w:cs="仿宋" w:hint="eastAsia"/>
                <w:color w:val="000000"/>
                <w:kern w:val="0"/>
                <w:sz w:val="24"/>
                <w:szCs w:val="24"/>
              </w:rPr>
              <w:t>2-3</w:t>
            </w:r>
            <w:r>
              <w:rPr>
                <w:rFonts w:ascii="宋体" w:eastAsia="宋体" w:hAnsi="宋体" w:cs="仿宋" w:hint="eastAsia"/>
                <w:color w:val="000000"/>
                <w:kern w:val="0"/>
                <w:sz w:val="24"/>
                <w:szCs w:val="24"/>
              </w:rPr>
              <w:t>分；良好得</w:t>
            </w:r>
            <w:r>
              <w:rPr>
                <w:rFonts w:ascii="宋体" w:eastAsia="宋体" w:hAnsi="宋体" w:cs="仿宋" w:hint="eastAsia"/>
                <w:color w:val="000000"/>
                <w:kern w:val="0"/>
                <w:sz w:val="24"/>
                <w:szCs w:val="24"/>
              </w:rPr>
              <w:t>1-2</w:t>
            </w:r>
            <w:r>
              <w:rPr>
                <w:rFonts w:ascii="宋体" w:eastAsia="宋体" w:hAnsi="宋体" w:cs="仿宋" w:hint="eastAsia"/>
                <w:color w:val="000000"/>
                <w:kern w:val="0"/>
                <w:sz w:val="24"/>
                <w:szCs w:val="24"/>
              </w:rPr>
              <w:t>分；一般得</w:t>
            </w:r>
            <w:r>
              <w:rPr>
                <w:rFonts w:ascii="宋体" w:eastAsia="宋体" w:hAnsi="宋体" w:cs="仿宋" w:hint="eastAsia"/>
                <w:color w:val="000000"/>
                <w:kern w:val="0"/>
                <w:sz w:val="24"/>
                <w:szCs w:val="24"/>
              </w:rPr>
              <w:t>0-1</w:t>
            </w:r>
            <w:r>
              <w:rPr>
                <w:rFonts w:ascii="宋体" w:eastAsia="宋体" w:hAnsi="宋体" w:cs="仿宋" w:hint="eastAsia"/>
                <w:color w:val="000000"/>
                <w:kern w:val="0"/>
                <w:sz w:val="24"/>
                <w:szCs w:val="24"/>
              </w:rPr>
              <w:t>分。</w:t>
            </w:r>
          </w:p>
          <w:p w:rsidR="004C4640" w:rsidRDefault="00AD0181">
            <w:pPr>
              <w:numPr>
                <w:ilvl w:val="0"/>
                <w:numId w:val="9"/>
              </w:numPr>
              <w:spacing w:line="32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治安监控技术方案中详细描述前端产品的性能、通信链路租用保障能力、后台设备的功能和性能、运维服务技术规划，并提供齐全技术证明资料，且方案完整、可行性，技术先进，得</w:t>
            </w:r>
            <w:r>
              <w:rPr>
                <w:rFonts w:ascii="宋体" w:eastAsia="宋体" w:hAnsi="宋体" w:cs="仿宋" w:hint="eastAsia"/>
                <w:color w:val="000000"/>
                <w:kern w:val="0"/>
                <w:sz w:val="24"/>
                <w:szCs w:val="24"/>
              </w:rPr>
              <w:t>8</w:t>
            </w:r>
            <w:r>
              <w:rPr>
                <w:rFonts w:ascii="宋体" w:eastAsia="宋体" w:hAnsi="宋体" w:cs="仿宋" w:hint="eastAsia"/>
                <w:color w:val="000000"/>
                <w:kern w:val="0"/>
                <w:sz w:val="24"/>
                <w:szCs w:val="24"/>
              </w:rPr>
              <w:t>分，良好得</w:t>
            </w:r>
            <w:r>
              <w:rPr>
                <w:rFonts w:ascii="宋体" w:eastAsia="宋体" w:hAnsi="宋体" w:cs="仿宋" w:hint="eastAsia"/>
                <w:color w:val="000000"/>
                <w:kern w:val="0"/>
                <w:sz w:val="24"/>
                <w:szCs w:val="24"/>
              </w:rPr>
              <w:t>5</w:t>
            </w:r>
            <w:r>
              <w:rPr>
                <w:rFonts w:ascii="宋体" w:eastAsia="宋体" w:hAnsi="宋体" w:cs="仿宋" w:hint="eastAsia"/>
                <w:color w:val="000000"/>
                <w:kern w:val="0"/>
                <w:sz w:val="24"/>
                <w:szCs w:val="24"/>
              </w:rPr>
              <w:t>分，一般得</w:t>
            </w:r>
            <w:r>
              <w:rPr>
                <w:rFonts w:ascii="宋体" w:eastAsia="宋体" w:hAnsi="宋体" w:cs="仿宋" w:hint="eastAsia"/>
                <w:color w:val="000000"/>
                <w:kern w:val="0"/>
                <w:sz w:val="24"/>
                <w:szCs w:val="24"/>
              </w:rPr>
              <w:t>3</w:t>
            </w:r>
            <w:r>
              <w:rPr>
                <w:rFonts w:ascii="宋体" w:eastAsia="宋体" w:hAnsi="宋体" w:cs="仿宋" w:hint="eastAsia"/>
                <w:color w:val="000000"/>
                <w:kern w:val="0"/>
                <w:sz w:val="24"/>
                <w:szCs w:val="24"/>
              </w:rPr>
              <w:t>分；</w:t>
            </w:r>
          </w:p>
          <w:p w:rsidR="004C4640" w:rsidRDefault="004C4640">
            <w:pPr>
              <w:widowControl/>
              <w:spacing w:line="320" w:lineRule="exact"/>
              <w:rPr>
                <w:rFonts w:ascii="宋体" w:eastAsia="宋体" w:hAnsi="宋体" w:cs="仿宋"/>
                <w:color w:val="FF0000"/>
                <w:kern w:val="0"/>
                <w:sz w:val="24"/>
                <w:szCs w:val="24"/>
              </w:rPr>
            </w:pPr>
          </w:p>
        </w:tc>
        <w:tc>
          <w:tcPr>
            <w:tcW w:w="865" w:type="dxa"/>
            <w:tcBorders>
              <w:top w:val="nil"/>
              <w:left w:val="nil"/>
              <w:bottom w:val="single" w:sz="4"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jc w:val="center"/>
              <w:rPr>
                <w:rFonts w:ascii="宋体" w:eastAsia="宋体" w:hAnsi="宋体" w:cs="宋体"/>
                <w:color w:val="000000"/>
                <w:kern w:val="0"/>
                <w:sz w:val="24"/>
              </w:rPr>
            </w:pPr>
            <w:r>
              <w:rPr>
                <w:rFonts w:ascii="宋体" w:eastAsia="宋体" w:hAnsi="宋体" w:cs="宋体" w:hint="eastAsia"/>
                <w:color w:val="000000"/>
                <w:kern w:val="0"/>
                <w:sz w:val="24"/>
              </w:rPr>
              <w:t>16</w:t>
            </w:r>
            <w:r>
              <w:rPr>
                <w:rFonts w:ascii="宋体" w:eastAsia="宋体" w:hAnsi="宋体" w:cs="宋体" w:hint="eastAsia"/>
                <w:color w:val="000000"/>
                <w:kern w:val="0"/>
                <w:sz w:val="24"/>
              </w:rPr>
              <w:t>分</w:t>
            </w:r>
          </w:p>
        </w:tc>
      </w:tr>
      <w:tr w:rsidR="004C4640">
        <w:trPr>
          <w:trHeight w:val="611"/>
        </w:trPr>
        <w:tc>
          <w:tcPr>
            <w:tcW w:w="145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t>投标文件</w:t>
            </w:r>
          </w:p>
          <w:p w:rsidR="004C4640" w:rsidRDefault="00AD0181">
            <w:pPr>
              <w:widowControl/>
              <w:spacing w:line="320" w:lineRule="exact"/>
              <w:jc w:val="center"/>
              <w:rPr>
                <w:rFonts w:ascii="宋体" w:eastAsia="宋体" w:hAnsi="宋体" w:cs="仿宋"/>
                <w:color w:val="000000"/>
                <w:kern w:val="0"/>
                <w:sz w:val="24"/>
                <w:szCs w:val="24"/>
              </w:rPr>
            </w:pPr>
            <w:r>
              <w:rPr>
                <w:rFonts w:ascii="宋体" w:eastAsia="宋体" w:hAnsi="宋体" w:cs="仿宋" w:hint="eastAsia"/>
                <w:color w:val="000000"/>
                <w:kern w:val="0"/>
                <w:sz w:val="24"/>
                <w:szCs w:val="24"/>
              </w:rPr>
              <w:t>规范程度</w:t>
            </w:r>
          </w:p>
        </w:tc>
        <w:tc>
          <w:tcPr>
            <w:tcW w:w="64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jc w:val="left"/>
              <w:rPr>
                <w:rFonts w:ascii="宋体" w:eastAsia="宋体" w:hAnsi="宋体" w:cs="仿宋"/>
                <w:color w:val="FF0000"/>
                <w:kern w:val="0"/>
                <w:sz w:val="24"/>
                <w:szCs w:val="24"/>
              </w:rPr>
            </w:pPr>
            <w:r>
              <w:rPr>
                <w:rFonts w:ascii="宋体" w:eastAsia="宋体" w:hAnsi="宋体" w:cs="仿宋" w:hint="eastAsia"/>
                <w:color w:val="000000"/>
                <w:kern w:val="0"/>
                <w:sz w:val="24"/>
                <w:szCs w:val="24"/>
              </w:rPr>
              <w:t>投标文件的编制符合招标文件规定、装订整齐、印刷精美得</w:t>
            </w:r>
            <w:r>
              <w:rPr>
                <w:rFonts w:ascii="宋体" w:eastAsia="宋体" w:hAnsi="宋体" w:cs="仿宋" w:hint="eastAsia"/>
                <w:color w:val="000000"/>
                <w:kern w:val="0"/>
                <w:sz w:val="24"/>
                <w:szCs w:val="24"/>
              </w:rPr>
              <w:t>2</w:t>
            </w:r>
            <w:r>
              <w:rPr>
                <w:rFonts w:ascii="宋体" w:eastAsia="宋体" w:hAnsi="宋体" w:cs="仿宋" w:hint="eastAsia"/>
                <w:color w:val="000000"/>
                <w:kern w:val="0"/>
                <w:sz w:val="24"/>
                <w:szCs w:val="24"/>
              </w:rPr>
              <w:t>分；较好得</w:t>
            </w:r>
            <w:r>
              <w:rPr>
                <w:rFonts w:ascii="宋体" w:eastAsia="宋体" w:hAnsi="宋体" w:cs="仿宋" w:hint="eastAsia"/>
                <w:color w:val="000000"/>
                <w:kern w:val="0"/>
                <w:sz w:val="24"/>
                <w:szCs w:val="24"/>
              </w:rPr>
              <w:t>1</w:t>
            </w:r>
            <w:r>
              <w:rPr>
                <w:rFonts w:ascii="宋体" w:eastAsia="宋体" w:hAnsi="宋体" w:cs="仿宋" w:hint="eastAsia"/>
                <w:color w:val="000000"/>
                <w:kern w:val="0"/>
                <w:sz w:val="24"/>
                <w:szCs w:val="24"/>
              </w:rPr>
              <w:t>分，投标文件编制无目录和页码、排序混乱、空白页</w:t>
            </w:r>
            <w:proofErr w:type="gramStart"/>
            <w:r>
              <w:rPr>
                <w:rFonts w:ascii="宋体" w:eastAsia="宋体" w:hAnsi="宋体" w:cs="仿宋" w:hint="eastAsia"/>
                <w:color w:val="000000"/>
                <w:kern w:val="0"/>
                <w:sz w:val="24"/>
                <w:szCs w:val="24"/>
              </w:rPr>
              <w:t>和缺篇</w:t>
            </w:r>
            <w:proofErr w:type="gramEnd"/>
            <w:r>
              <w:rPr>
                <w:rFonts w:ascii="宋体" w:eastAsia="宋体" w:hAnsi="宋体" w:cs="仿宋" w:hint="eastAsia"/>
                <w:color w:val="000000"/>
                <w:kern w:val="0"/>
                <w:sz w:val="24"/>
                <w:szCs w:val="24"/>
              </w:rPr>
              <w:t>少页的不得分。</w:t>
            </w:r>
          </w:p>
        </w:tc>
        <w:tc>
          <w:tcPr>
            <w:tcW w:w="8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C4640" w:rsidRDefault="00AD0181">
            <w:pPr>
              <w:widowControl/>
              <w:spacing w:line="320" w:lineRule="exact"/>
              <w:jc w:val="cente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分</w:t>
            </w:r>
          </w:p>
        </w:tc>
      </w:tr>
    </w:tbl>
    <w:p w:rsidR="004C4640" w:rsidRDefault="00AD018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C4640">
        <w:trPr>
          <w:trHeight w:val="557"/>
        </w:trPr>
        <w:tc>
          <w:tcPr>
            <w:tcW w:w="721" w:type="dxa"/>
            <w:vAlign w:val="center"/>
          </w:tcPr>
          <w:p w:rsidR="004C4640" w:rsidRDefault="00AD018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C4640" w:rsidRDefault="00AD018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C4640" w:rsidRDefault="00AD018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C4640" w:rsidRDefault="00AD018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C4640">
        <w:trPr>
          <w:trHeight w:val="891"/>
        </w:trPr>
        <w:tc>
          <w:tcPr>
            <w:tcW w:w="721" w:type="dxa"/>
            <w:vAlign w:val="center"/>
          </w:tcPr>
          <w:p w:rsidR="004C4640" w:rsidRDefault="00AD0181">
            <w:pPr>
              <w:jc w:val="center"/>
              <w:rPr>
                <w:rFonts w:ascii="宋体" w:hAnsi="宋体"/>
                <w:b/>
                <w:color w:val="000000"/>
                <w:sz w:val="24"/>
                <w:szCs w:val="24"/>
                <w:lang w:val="en-GB"/>
              </w:rPr>
            </w:pPr>
            <w:r>
              <w:rPr>
                <w:rFonts w:ascii="宋体" w:hAnsi="宋体" w:hint="eastAsia"/>
                <w:b/>
                <w:color w:val="000000"/>
                <w:sz w:val="24"/>
                <w:szCs w:val="24"/>
                <w:lang w:val="en-GB"/>
              </w:rPr>
              <w:lastRenderedPageBreak/>
              <w:t>1</w:t>
            </w:r>
          </w:p>
        </w:tc>
        <w:tc>
          <w:tcPr>
            <w:tcW w:w="2823" w:type="dxa"/>
            <w:vAlign w:val="center"/>
          </w:tcPr>
          <w:p w:rsidR="004C4640" w:rsidRDefault="00AD018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4C4640" w:rsidRDefault="00AD018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4C4640" w:rsidRDefault="00AD018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C4640" w:rsidRDefault="00AD018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4C4640" w:rsidRDefault="004C4640">
            <w:pPr>
              <w:jc w:val="center"/>
              <w:rPr>
                <w:rFonts w:ascii="宋体" w:hAnsi="宋体"/>
                <w:b/>
                <w:color w:val="000000"/>
                <w:sz w:val="24"/>
                <w:szCs w:val="24"/>
                <w:lang w:val="en-GB"/>
              </w:rPr>
            </w:pPr>
          </w:p>
        </w:tc>
      </w:tr>
      <w:tr w:rsidR="004C4640">
        <w:trPr>
          <w:trHeight w:val="1414"/>
        </w:trPr>
        <w:tc>
          <w:tcPr>
            <w:tcW w:w="721" w:type="dxa"/>
            <w:vAlign w:val="center"/>
          </w:tcPr>
          <w:p w:rsidR="004C4640" w:rsidRDefault="00AD018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C4640" w:rsidRDefault="00AD018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C4640" w:rsidRDefault="00AD018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C4640" w:rsidRDefault="00AD0181">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4C4640" w:rsidRDefault="004C4640">
            <w:pPr>
              <w:rPr>
                <w:rFonts w:ascii="宋体" w:hAnsi="宋体"/>
                <w:color w:val="000000"/>
                <w:sz w:val="24"/>
                <w:szCs w:val="24"/>
                <w:lang w:val="en-GB"/>
              </w:rPr>
            </w:pPr>
          </w:p>
        </w:tc>
      </w:tr>
      <w:tr w:rsidR="004C4640">
        <w:trPr>
          <w:trHeight w:val="707"/>
        </w:trPr>
        <w:tc>
          <w:tcPr>
            <w:tcW w:w="721" w:type="dxa"/>
            <w:vAlign w:val="center"/>
          </w:tcPr>
          <w:p w:rsidR="004C4640" w:rsidRDefault="00AD018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C4640" w:rsidRDefault="00AD018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4C4640" w:rsidRDefault="00AD0181">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4C4640" w:rsidRDefault="00AD0181">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4C4640" w:rsidRDefault="00AD018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4C4640" w:rsidRDefault="004C4640">
            <w:pPr>
              <w:jc w:val="center"/>
              <w:rPr>
                <w:rFonts w:ascii="宋体" w:hAnsi="宋体"/>
                <w:b/>
                <w:color w:val="000000"/>
                <w:sz w:val="24"/>
                <w:szCs w:val="24"/>
                <w:lang w:val="en-GB"/>
              </w:rPr>
            </w:pPr>
          </w:p>
        </w:tc>
      </w:tr>
      <w:tr w:rsidR="004C4640">
        <w:trPr>
          <w:trHeight w:val="707"/>
        </w:trPr>
        <w:tc>
          <w:tcPr>
            <w:tcW w:w="721" w:type="dxa"/>
            <w:vAlign w:val="center"/>
          </w:tcPr>
          <w:p w:rsidR="004C4640" w:rsidRDefault="00AD018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C4640" w:rsidRDefault="00AD018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C4640" w:rsidRDefault="00AD018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C4640" w:rsidRDefault="00AD018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C4640" w:rsidRDefault="00AD018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C4640">
        <w:trPr>
          <w:trHeight w:val="707"/>
        </w:trPr>
        <w:tc>
          <w:tcPr>
            <w:tcW w:w="721" w:type="dxa"/>
            <w:vAlign w:val="center"/>
          </w:tcPr>
          <w:p w:rsidR="004C4640" w:rsidRDefault="00AD018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C4640" w:rsidRDefault="00AD018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C4640" w:rsidRDefault="00AD018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C4640" w:rsidRDefault="00AD018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C4640" w:rsidRDefault="00AD018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4C4640">
        <w:trPr>
          <w:trHeight w:val="977"/>
        </w:trPr>
        <w:tc>
          <w:tcPr>
            <w:tcW w:w="8931" w:type="dxa"/>
            <w:gridSpan w:val="4"/>
            <w:vAlign w:val="center"/>
          </w:tcPr>
          <w:p w:rsidR="004C4640" w:rsidRDefault="00AD018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4C4640" w:rsidRDefault="00AD018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C4640" w:rsidRDefault="00AD0181" w:rsidP="004C464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4C4640" w:rsidRDefault="00AD0181" w:rsidP="004C464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C4640" w:rsidRDefault="00AD0181">
      <w:pPr>
        <w:spacing w:line="360" w:lineRule="auto"/>
        <w:rPr>
          <w:rFonts w:ascii="宋体" w:hAnsi="宋体"/>
          <w:bCs/>
          <w:sz w:val="24"/>
          <w:szCs w:val="24"/>
          <w:lang w:val="en-GB"/>
        </w:rPr>
      </w:pPr>
      <w:r>
        <w:rPr>
          <w:rFonts w:ascii="宋体" w:hAnsi="宋体" w:hint="eastAsia"/>
          <w:bCs/>
          <w:sz w:val="24"/>
          <w:szCs w:val="24"/>
          <w:lang w:val="en-GB"/>
        </w:rPr>
        <w:t>备注：</w:t>
      </w:r>
    </w:p>
    <w:p w:rsidR="004C4640" w:rsidRDefault="00AD0181">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4C4640" w:rsidRDefault="00AD0181">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4C4640" w:rsidRDefault="00AD0181">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4C4640" w:rsidRDefault="00AD0181">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4C4640" w:rsidRDefault="00AD0181">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C4640" w:rsidRDefault="00AD018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C4640" w:rsidRDefault="00AD01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4C4640" w:rsidRDefault="00AD018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C4640" w:rsidRDefault="004C4640">
      <w:pPr>
        <w:pStyle w:val="a8"/>
        <w:spacing w:line="360" w:lineRule="auto"/>
        <w:contextualSpacing/>
        <w:jc w:val="center"/>
        <w:rPr>
          <w:rFonts w:asciiTheme="majorEastAsia" w:eastAsiaTheme="majorEastAsia" w:hAnsiTheme="majorEastAsia" w:cs="宋体"/>
          <w:b/>
          <w:kern w:val="0"/>
          <w:sz w:val="36"/>
          <w:szCs w:val="36"/>
        </w:rPr>
      </w:pPr>
    </w:p>
    <w:p w:rsidR="004C4640" w:rsidRDefault="00AD0181">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4C4640" w:rsidRDefault="00AD0181">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4C4640" w:rsidRDefault="004C4640">
      <w:pPr>
        <w:spacing w:line="360" w:lineRule="auto"/>
        <w:jc w:val="center"/>
        <w:rPr>
          <w:rFonts w:ascii="宋体" w:hAnsi="宋体" w:cs="微软雅黑"/>
          <w:b/>
          <w:bCs/>
          <w:szCs w:val="21"/>
        </w:rPr>
      </w:pPr>
    </w:p>
    <w:p w:rsidR="004C4640" w:rsidRDefault="00AD018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4C4640" w:rsidRDefault="00AD0181">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C4640" w:rsidRDefault="00AD0181">
      <w:pPr>
        <w:spacing w:line="360" w:lineRule="auto"/>
        <w:ind w:firstLine="2530"/>
        <w:contextualSpacing/>
        <w:rPr>
          <w:rFonts w:ascii="Cambria" w:eastAsia="Cambria" w:hAnsi="Cambria" w:cs="宋体"/>
          <w:b/>
          <w:sz w:val="36"/>
          <w:szCs w:val="36"/>
        </w:rPr>
      </w:pPr>
      <w:r>
        <w:rPr>
          <w:rFonts w:ascii="宋体" w:eastAsia="宋体" w:hAnsi="宋体" w:cs="宋体" w:hint="eastAsia"/>
          <w:b/>
          <w:sz w:val="36"/>
          <w:szCs w:val="36"/>
        </w:rPr>
        <w:t>（一）合同一般条款</w:t>
      </w:r>
    </w:p>
    <w:p w:rsidR="004C4640" w:rsidRDefault="00AD0181">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4C4640" w:rsidRDefault="00AD0181">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4C4640" w:rsidRDefault="00AD0181">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4C4640" w:rsidRDefault="00AD0181">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4C4640" w:rsidRDefault="00AD0181">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4C4640" w:rsidRDefault="00AD0181">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4C4640" w:rsidRDefault="00AD0181">
      <w:pPr>
        <w:spacing w:line="360" w:lineRule="auto"/>
        <w:ind w:firstLine="480"/>
        <w:rPr>
          <w:rFonts w:ascii="宋体" w:hAnsi="宋体" w:cs="宋体"/>
          <w:sz w:val="24"/>
        </w:rPr>
      </w:pPr>
      <w:r>
        <w:rPr>
          <w:rFonts w:ascii="宋体" w:hAnsi="宋体" w:cs="宋体" w:hint="eastAsia"/>
          <w:sz w:val="24"/>
        </w:rPr>
        <w:t>本合同条款仅适用于本次招标活动。</w:t>
      </w:r>
    </w:p>
    <w:p w:rsidR="004C4640" w:rsidRDefault="00AD0181">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4C4640" w:rsidRDefault="00AD0181">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4C4640" w:rsidRDefault="00AD0181">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4C4640" w:rsidRDefault="00AD0181">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4C4640" w:rsidRDefault="00AD0181">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4C4640" w:rsidRDefault="00AD0181">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4640" w:rsidRDefault="00AD0181">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4C4640" w:rsidRDefault="00AD0181">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4C4640" w:rsidRDefault="00AD0181">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4C4640" w:rsidRDefault="00AD0181">
      <w:pPr>
        <w:spacing w:line="360" w:lineRule="auto"/>
        <w:ind w:firstLine="480"/>
        <w:rPr>
          <w:rFonts w:ascii="宋体" w:hAnsi="宋体" w:cs="宋体"/>
          <w:sz w:val="24"/>
        </w:rPr>
      </w:pPr>
      <w:r>
        <w:rPr>
          <w:rFonts w:ascii="宋体" w:hAnsi="宋体" w:cs="宋体"/>
          <w:sz w:val="24"/>
        </w:rPr>
        <w:lastRenderedPageBreak/>
        <w:t>6.1.2</w:t>
      </w:r>
      <w:r>
        <w:rPr>
          <w:rFonts w:ascii="宋体" w:hAnsi="宋体" w:cs="宋体" w:hint="eastAsia"/>
          <w:sz w:val="24"/>
        </w:rPr>
        <w:t>对于情节严重、造成甲方损失金额巨大的，同意甲方终止全部项目合同，并赔偿甲方因此造成的损失。</w:t>
      </w:r>
    </w:p>
    <w:p w:rsidR="004C4640" w:rsidRDefault="00AD0181">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w:t>
      </w:r>
      <w:r>
        <w:rPr>
          <w:rFonts w:ascii="宋体" w:hAnsi="宋体" w:cs="宋体" w:hint="eastAsia"/>
          <w:sz w:val="24"/>
        </w:rPr>
        <w:t>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4C4640" w:rsidRDefault="00AD0181">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4C4640" w:rsidRDefault="00AD0181">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4640" w:rsidRDefault="00AD0181">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4C4640" w:rsidRDefault="00AD0181">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4C4640" w:rsidRDefault="00AD0181">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4C4640" w:rsidRDefault="00AD0181">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4C4640" w:rsidRDefault="00AD0181">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4C4640" w:rsidRDefault="00AD0181">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4C4640" w:rsidRDefault="00AD0181">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4C4640" w:rsidRDefault="00AD0181">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4C4640" w:rsidRDefault="00AD0181">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p>
    <w:p w:rsidR="004C4640" w:rsidRDefault="00AD0181">
      <w:pPr>
        <w:spacing w:line="360" w:lineRule="auto"/>
        <w:ind w:firstLine="480"/>
        <w:rPr>
          <w:rFonts w:ascii="宋体" w:hAnsi="宋体" w:cs="宋体"/>
          <w:sz w:val="24"/>
        </w:rPr>
      </w:pPr>
      <w:r>
        <w:rPr>
          <w:rFonts w:ascii="宋体" w:hAnsi="宋体" w:cs="宋体"/>
          <w:sz w:val="24"/>
        </w:rPr>
        <w:lastRenderedPageBreak/>
        <w:t xml:space="preserve">9.4 </w:t>
      </w:r>
      <w:r>
        <w:rPr>
          <w:rFonts w:ascii="宋体" w:hAnsi="宋体" w:cs="宋体" w:hint="eastAsia"/>
          <w:sz w:val="24"/>
        </w:rPr>
        <w:t>仲裁裁决应为最终决定，并对双方具有约束力。</w:t>
      </w:r>
    </w:p>
    <w:p w:rsidR="004C4640" w:rsidRDefault="00AD0181">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4C4640" w:rsidRDefault="00AD0181">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4C4640" w:rsidRDefault="00AD0181">
      <w:pPr>
        <w:spacing w:line="360" w:lineRule="auto"/>
        <w:ind w:firstLine="480"/>
        <w:rPr>
          <w:rFonts w:ascii="宋体" w:hAnsi="宋体" w:cs="宋体"/>
          <w:sz w:val="24"/>
        </w:rPr>
      </w:pPr>
      <w:r>
        <w:rPr>
          <w:rFonts w:ascii="宋体" w:hAnsi="宋体" w:cs="宋体"/>
          <w:sz w:val="24"/>
        </w:rPr>
        <w:t>10.</w:t>
      </w:r>
      <w:r>
        <w:rPr>
          <w:rFonts w:ascii="宋体" w:hAnsi="宋体" w:cs="宋体" w:hint="eastAsia"/>
          <w:sz w:val="24"/>
        </w:rPr>
        <w:t>合</w:t>
      </w:r>
      <w:r>
        <w:rPr>
          <w:rFonts w:ascii="宋体" w:hAnsi="宋体" w:cs="宋体" w:hint="eastAsia"/>
          <w:sz w:val="24"/>
        </w:rPr>
        <w:t>同终止</w:t>
      </w:r>
    </w:p>
    <w:p w:rsidR="004C4640" w:rsidRDefault="00AD0181">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4640" w:rsidRDefault="00AD0181">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4C4640" w:rsidRDefault="00AD0181">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4C4640" w:rsidRDefault="00AD0181">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4C4640" w:rsidRDefault="00AD0181">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4C4640" w:rsidRDefault="00AD0181">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w:t>
      </w:r>
      <w:r>
        <w:rPr>
          <w:rFonts w:ascii="宋体" w:hAnsi="宋体" w:cs="宋体" w:hint="eastAsia"/>
          <w:sz w:val="24"/>
        </w:rPr>
        <w:t>充协议。</w:t>
      </w:r>
    </w:p>
    <w:p w:rsidR="004C4640" w:rsidRDefault="00AD0181">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4C4640" w:rsidRDefault="00AD0181">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4C4640" w:rsidRDefault="00AD0181">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4C4640" w:rsidRDefault="00AD0181">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4C4640" w:rsidRDefault="00AD0181">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4C4640" w:rsidRDefault="00AD0181">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4C4640" w:rsidRDefault="00AD0181">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4640" w:rsidRDefault="004C4640">
      <w:pPr>
        <w:spacing w:line="360" w:lineRule="auto"/>
        <w:jc w:val="center"/>
        <w:rPr>
          <w:rFonts w:ascii="黑体" w:eastAsia="黑体" w:hAnsi="黑体" w:cs="黑体"/>
          <w:b/>
          <w:bCs/>
          <w:sz w:val="28"/>
          <w:szCs w:val="28"/>
        </w:rPr>
      </w:pPr>
    </w:p>
    <w:p w:rsidR="004C4640" w:rsidRDefault="004C4640">
      <w:pPr>
        <w:spacing w:line="360" w:lineRule="auto"/>
        <w:contextualSpacing/>
        <w:jc w:val="center"/>
        <w:rPr>
          <w:rFonts w:ascii="Cambria" w:eastAsia="Cambria" w:hAnsi="Cambria" w:cs="宋体"/>
          <w:b/>
          <w:sz w:val="36"/>
          <w:szCs w:val="36"/>
        </w:rPr>
      </w:pPr>
    </w:p>
    <w:p w:rsidR="004C4640" w:rsidRDefault="004C4640">
      <w:pPr>
        <w:spacing w:line="360" w:lineRule="auto"/>
        <w:contextualSpacing/>
        <w:jc w:val="center"/>
        <w:rPr>
          <w:rFonts w:ascii="Cambria" w:eastAsia="Cambria" w:hAnsi="Cambria" w:cs="宋体"/>
          <w:b/>
          <w:sz w:val="36"/>
          <w:szCs w:val="36"/>
        </w:rPr>
      </w:pPr>
    </w:p>
    <w:p w:rsidR="004C4640" w:rsidRDefault="00AD0181">
      <w:pPr>
        <w:spacing w:line="360" w:lineRule="auto"/>
        <w:jc w:val="center"/>
        <w:outlineLvl w:val="0"/>
        <w:rPr>
          <w:rFonts w:ascii="Cambria" w:eastAsia="Cambria" w:hAnsi="Cambria" w:cs="宋体"/>
          <w:b/>
          <w:sz w:val="36"/>
          <w:szCs w:val="36"/>
        </w:rPr>
      </w:pPr>
      <w:r>
        <w:rPr>
          <w:rFonts w:ascii="宋体" w:eastAsia="宋体" w:hAnsi="宋体" w:cs="宋体" w:hint="eastAsia"/>
          <w:b/>
          <w:sz w:val="36"/>
          <w:szCs w:val="36"/>
        </w:rPr>
        <w:lastRenderedPageBreak/>
        <w:t>（二）合同特殊条款</w:t>
      </w:r>
    </w:p>
    <w:p w:rsidR="004C4640" w:rsidRDefault="004C4640">
      <w:pPr>
        <w:spacing w:line="360" w:lineRule="auto"/>
        <w:jc w:val="center"/>
        <w:rPr>
          <w:rFonts w:ascii="宋体" w:hAnsi="宋体" w:cs="宋体"/>
          <w:b/>
          <w:bCs/>
          <w:sz w:val="30"/>
          <w:szCs w:val="30"/>
        </w:rPr>
      </w:pPr>
    </w:p>
    <w:p w:rsidR="004C4640" w:rsidRDefault="00AD0181">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4C4640" w:rsidRDefault="00AD0181">
      <w:pPr>
        <w:spacing w:line="360" w:lineRule="auto"/>
        <w:ind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4C4640" w:rsidRDefault="00AD0181">
      <w:pPr>
        <w:pStyle w:val="a8"/>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br w:type="page"/>
      </w:r>
    </w:p>
    <w:p w:rsidR="004C4640" w:rsidRDefault="00AD0181">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4C4640" w:rsidRDefault="00AD0181">
      <w:pPr>
        <w:jc w:val="left"/>
        <w:rPr>
          <w:rStyle w:val="2Char"/>
          <w:rFonts w:ascii="宋体" w:eastAsia="宋体" w:hAnsi="宋体"/>
        </w:rPr>
      </w:pPr>
      <w:r>
        <w:rPr>
          <w:rStyle w:val="2Char"/>
          <w:rFonts w:ascii="宋体" w:eastAsia="宋体" w:hAnsi="宋体" w:hint="eastAsia"/>
        </w:rPr>
        <w:t>投标文件封皮格式</w:t>
      </w:r>
      <w:bookmarkStart w:id="5" w:name="_Toc12595"/>
      <w:bookmarkStart w:id="6" w:name="_Toc14398"/>
      <w:bookmarkStart w:id="7" w:name="_Toc16238"/>
      <w:bookmarkStart w:id="8" w:name="_Toc5131"/>
    </w:p>
    <w:p w:rsidR="004C4640" w:rsidRDefault="004C4640">
      <w:pPr>
        <w:pStyle w:val="a0"/>
        <w:ind w:firstLine="340"/>
      </w:pPr>
    </w:p>
    <w:p w:rsidR="004C4640" w:rsidRDefault="00AD0181">
      <w:pPr>
        <w:jc w:val="right"/>
        <w:rPr>
          <w:rStyle w:val="2Char"/>
          <w:rFonts w:ascii="宋体" w:eastAsia="宋体" w:hAnsi="宋体"/>
        </w:rPr>
      </w:pPr>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bookmarkEnd w:id="5"/>
    <w:bookmarkEnd w:id="6"/>
    <w:bookmarkEnd w:id="7"/>
    <w:bookmarkEnd w:id="8"/>
    <w:p w:rsidR="004C4640" w:rsidRDefault="004C4640">
      <w:pPr>
        <w:jc w:val="left"/>
        <w:rPr>
          <w:rStyle w:val="2Char"/>
          <w:rFonts w:ascii="宋体" w:eastAsia="宋体" w:hAnsi="宋体"/>
        </w:rPr>
      </w:pPr>
    </w:p>
    <w:p w:rsidR="004C4640" w:rsidRDefault="004C4640">
      <w:pPr>
        <w:rPr>
          <w:rFonts w:ascii="宋体" w:eastAsia="宋体" w:hAnsi="宋体" w:cs="微软雅黑"/>
          <w:sz w:val="28"/>
          <w:szCs w:val="28"/>
          <w:u w:val="single"/>
        </w:rPr>
      </w:pPr>
    </w:p>
    <w:p w:rsidR="004C4640" w:rsidRDefault="00AD0181">
      <w:pPr>
        <w:spacing w:line="276" w:lineRule="auto"/>
        <w:jc w:val="center"/>
        <w:rPr>
          <w:rFonts w:ascii="宋体" w:eastAsia="宋体" w:hAnsi="宋体" w:cs="宋体"/>
          <w:b/>
          <w:bCs/>
          <w:sz w:val="40"/>
          <w:szCs w:val="40"/>
        </w:rPr>
      </w:pPr>
      <w:r>
        <w:rPr>
          <w:rFonts w:ascii="宋体" w:eastAsia="宋体" w:hAnsi="宋体" w:cs="宋体" w:hint="eastAsia"/>
          <w:b/>
          <w:bCs/>
          <w:sz w:val="40"/>
          <w:szCs w:val="40"/>
          <w:u w:val="single"/>
        </w:rPr>
        <w:t>（项目名称）</w:t>
      </w:r>
      <w:r>
        <w:rPr>
          <w:rFonts w:ascii="宋体" w:eastAsia="宋体" w:hAnsi="宋体" w:cs="宋体" w:hint="eastAsia"/>
          <w:b/>
          <w:bCs/>
          <w:sz w:val="40"/>
          <w:szCs w:val="40"/>
          <w:u w:val="single"/>
        </w:rPr>
        <w:t xml:space="preserve">  </w:t>
      </w:r>
    </w:p>
    <w:p w:rsidR="004C4640" w:rsidRDefault="004C4640">
      <w:pPr>
        <w:jc w:val="center"/>
        <w:rPr>
          <w:rFonts w:ascii="宋体" w:eastAsia="宋体" w:hAnsi="宋体" w:cs="微软雅黑"/>
          <w:sz w:val="28"/>
          <w:szCs w:val="28"/>
          <w:u w:val="single"/>
        </w:rPr>
      </w:pPr>
    </w:p>
    <w:p w:rsidR="004C4640" w:rsidRDefault="004C4640">
      <w:pPr>
        <w:rPr>
          <w:rFonts w:ascii="宋体" w:eastAsia="宋体" w:hAnsi="宋体" w:cs="微软雅黑"/>
          <w:sz w:val="20"/>
          <w:szCs w:val="20"/>
        </w:rPr>
      </w:pPr>
    </w:p>
    <w:p w:rsidR="004C4640" w:rsidRDefault="004C4640">
      <w:pPr>
        <w:rPr>
          <w:rFonts w:ascii="宋体" w:eastAsia="宋体" w:hAnsi="宋体" w:cs="微软雅黑"/>
          <w:sz w:val="20"/>
          <w:szCs w:val="20"/>
        </w:rPr>
      </w:pPr>
    </w:p>
    <w:p w:rsidR="004C4640" w:rsidRDefault="00AD0181">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4C4640" w:rsidRDefault="004C4640">
      <w:pPr>
        <w:rPr>
          <w:rFonts w:ascii="宋体" w:eastAsia="宋体" w:hAnsi="宋体" w:cs="微软雅黑"/>
          <w:sz w:val="28"/>
          <w:szCs w:val="28"/>
        </w:rPr>
      </w:pPr>
    </w:p>
    <w:p w:rsidR="004C4640" w:rsidRDefault="00AD018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4C4640" w:rsidRDefault="004C4640">
      <w:pPr>
        <w:rPr>
          <w:rFonts w:ascii="宋体" w:eastAsia="宋体" w:hAnsi="宋体" w:cs="微软雅黑"/>
          <w:sz w:val="28"/>
          <w:szCs w:val="28"/>
        </w:rPr>
      </w:pPr>
    </w:p>
    <w:p w:rsidR="004C4640" w:rsidRDefault="004C4640">
      <w:pPr>
        <w:rPr>
          <w:rFonts w:ascii="宋体" w:eastAsia="宋体" w:hAnsi="宋体" w:cs="微软雅黑"/>
          <w:sz w:val="28"/>
          <w:szCs w:val="28"/>
        </w:rPr>
      </w:pPr>
    </w:p>
    <w:p w:rsidR="004C4640" w:rsidRDefault="004C4640">
      <w:pPr>
        <w:rPr>
          <w:rFonts w:ascii="宋体" w:eastAsia="宋体" w:hAnsi="宋体" w:cs="微软雅黑"/>
          <w:sz w:val="28"/>
          <w:szCs w:val="28"/>
        </w:rPr>
      </w:pPr>
    </w:p>
    <w:p w:rsidR="004C4640" w:rsidRDefault="004C4640">
      <w:pPr>
        <w:pStyle w:val="a0"/>
        <w:ind w:firstLine="340"/>
      </w:pPr>
    </w:p>
    <w:p w:rsidR="004C4640" w:rsidRDefault="00AD0181">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4C4640" w:rsidRDefault="00AD0181">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4C4640" w:rsidRDefault="00AD0181">
      <w:pPr>
        <w:ind w:firstLineChars="1200" w:firstLine="3360"/>
        <w:rPr>
          <w:rFonts w:ascii="宋体" w:eastAsia="宋体" w:hAnsi="宋体" w:cs="微软雅黑"/>
          <w:sz w:val="28"/>
          <w:szCs w:val="28"/>
        </w:rPr>
      </w:pP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bookmarkStart w:id="9" w:name="_Toc174185203"/>
      <w:bookmarkStart w:id="10" w:name="_Toc186274126"/>
      <w:bookmarkStart w:id="11" w:name="_Toc184023138"/>
    </w:p>
    <w:bookmarkEnd w:id="9"/>
    <w:bookmarkEnd w:id="10"/>
    <w:bookmarkEnd w:id="11"/>
    <w:p w:rsidR="004C4640" w:rsidRDefault="00AD0181">
      <w:pPr>
        <w:pStyle w:val="a8"/>
        <w:spacing w:line="360" w:lineRule="auto"/>
        <w:ind w:firstLine="361"/>
        <w:jc w:val="left"/>
        <w:outlineLvl w:val="0"/>
        <w:rPr>
          <w:rFonts w:ascii="宋体" w:hAnsi="宋体"/>
          <w:b/>
          <w:bCs/>
          <w:kern w:val="0"/>
          <w:sz w:val="36"/>
          <w:szCs w:val="36"/>
        </w:rPr>
      </w:pPr>
      <w:r>
        <w:rPr>
          <w:rFonts w:ascii="宋体" w:hAnsi="宋体" w:hint="eastAsia"/>
          <w:b/>
          <w:bCs/>
          <w:kern w:val="0"/>
          <w:sz w:val="36"/>
          <w:szCs w:val="36"/>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4C4640">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snapToGrid w:val="0"/>
              <w:spacing w:line="400" w:lineRule="exact"/>
              <w:jc w:val="center"/>
              <w:rPr>
                <w:rFonts w:ascii="宋体" w:hAnsi="宋体" w:cs="微软雅黑"/>
                <w:b/>
                <w:bCs/>
                <w:sz w:val="24"/>
                <w:szCs w:val="24"/>
              </w:rPr>
            </w:pPr>
            <w:r>
              <w:rPr>
                <w:rFonts w:ascii="宋体" w:hAnsi="宋体" w:cs="微软雅黑" w:hint="eastAsia"/>
                <w:b/>
                <w:bCs/>
                <w:sz w:val="24"/>
                <w:szCs w:val="24"/>
              </w:rPr>
              <w:t>序号</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jc w:val="center"/>
              <w:rPr>
                <w:rFonts w:ascii="宋体" w:hAnsi="宋体" w:cs="微软雅黑"/>
                <w:b/>
                <w:bCs/>
                <w:sz w:val="24"/>
                <w:szCs w:val="24"/>
              </w:rPr>
            </w:pPr>
            <w:r>
              <w:rPr>
                <w:rFonts w:ascii="宋体" w:hAnsi="宋体" w:cs="微软雅黑" w:hint="eastAsia"/>
                <w:b/>
                <w:bCs/>
                <w:sz w:val="24"/>
                <w:szCs w:val="24"/>
              </w:rPr>
              <w:t>项</w:t>
            </w:r>
            <w:r>
              <w:rPr>
                <w:rFonts w:ascii="宋体" w:hAnsi="宋体" w:cs="微软雅黑" w:hint="eastAsia"/>
                <w:b/>
                <w:bCs/>
                <w:sz w:val="24"/>
                <w:szCs w:val="24"/>
              </w:rPr>
              <w:t xml:space="preserve">  </w:t>
            </w:r>
            <w:r>
              <w:rPr>
                <w:rFonts w:ascii="宋体" w:hAnsi="宋体" w:cs="微软雅黑" w:hint="eastAsia"/>
                <w:b/>
                <w:bCs/>
                <w:sz w:val="24"/>
                <w:szCs w:val="24"/>
              </w:rPr>
              <w:t>目</w:t>
            </w:r>
          </w:p>
        </w:tc>
        <w:tc>
          <w:tcPr>
            <w:tcW w:w="1559" w:type="dxa"/>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jc w:val="center"/>
              <w:rPr>
                <w:rFonts w:ascii="宋体" w:hAnsi="宋体" w:cs="微软雅黑"/>
                <w:b/>
                <w:bCs/>
                <w:sz w:val="24"/>
                <w:szCs w:val="24"/>
              </w:rPr>
            </w:pPr>
            <w:r>
              <w:rPr>
                <w:rFonts w:ascii="宋体" w:hAnsi="宋体" w:cs="微软雅黑" w:hint="eastAsia"/>
                <w:b/>
                <w:bCs/>
                <w:sz w:val="24"/>
                <w:szCs w:val="24"/>
              </w:rPr>
              <w:t>投标人应答</w:t>
            </w:r>
          </w:p>
          <w:p w:rsidR="004C4640" w:rsidRDefault="00AD0181">
            <w:pPr>
              <w:snapToGrid w:val="0"/>
              <w:spacing w:line="400" w:lineRule="exact"/>
              <w:jc w:val="center"/>
              <w:rPr>
                <w:rFonts w:ascii="宋体" w:hAnsi="宋体" w:cs="微软雅黑"/>
                <w:b/>
                <w:bCs/>
                <w:sz w:val="24"/>
                <w:szCs w:val="24"/>
              </w:rPr>
            </w:pPr>
            <w:r>
              <w:rPr>
                <w:rFonts w:ascii="宋体" w:hAnsi="宋体" w:cs="微软雅黑" w:hint="eastAsia"/>
                <w:b/>
                <w:bCs/>
                <w:sz w:val="24"/>
                <w:szCs w:val="24"/>
              </w:rPr>
              <w:t>（有</w:t>
            </w:r>
            <w:r>
              <w:rPr>
                <w:rFonts w:ascii="宋体" w:hAnsi="宋体" w:cs="微软雅黑" w:hint="eastAsia"/>
                <w:b/>
                <w:bCs/>
                <w:sz w:val="24"/>
                <w:szCs w:val="24"/>
              </w:rPr>
              <w:t>/</w:t>
            </w:r>
            <w:r>
              <w:rPr>
                <w:rFonts w:ascii="宋体" w:hAnsi="宋体" w:cs="微软雅黑" w:hint="eastAsia"/>
                <w:b/>
                <w:bCs/>
                <w:sz w:val="24"/>
                <w:szCs w:val="24"/>
              </w:rPr>
              <w:t>没有）</w:t>
            </w:r>
          </w:p>
        </w:tc>
        <w:tc>
          <w:tcPr>
            <w:tcW w:w="1560" w:type="dxa"/>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jc w:val="center"/>
              <w:rPr>
                <w:rFonts w:ascii="宋体" w:hAnsi="宋体" w:cs="微软雅黑"/>
                <w:b/>
                <w:bCs/>
                <w:sz w:val="24"/>
                <w:szCs w:val="24"/>
              </w:rPr>
            </w:pPr>
            <w:r>
              <w:rPr>
                <w:rFonts w:ascii="宋体" w:hAnsi="宋体" w:cs="微软雅黑" w:hint="eastAsia"/>
                <w:b/>
                <w:bCs/>
                <w:sz w:val="24"/>
                <w:szCs w:val="24"/>
              </w:rPr>
              <w:t>投标文件中所在页码</w:t>
            </w:r>
          </w:p>
        </w:tc>
        <w:tc>
          <w:tcPr>
            <w:tcW w:w="2018" w:type="dxa"/>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jc w:val="center"/>
              <w:rPr>
                <w:rFonts w:ascii="宋体" w:hAnsi="宋体" w:cs="微软雅黑"/>
                <w:b/>
                <w:bCs/>
                <w:sz w:val="24"/>
                <w:szCs w:val="24"/>
              </w:rPr>
            </w:pPr>
            <w:r>
              <w:rPr>
                <w:rFonts w:ascii="宋体" w:hAnsi="宋体" w:cs="微软雅黑" w:hint="eastAsia"/>
                <w:b/>
                <w:bCs/>
                <w:sz w:val="24"/>
                <w:szCs w:val="24"/>
              </w:rPr>
              <w:t>备注说明</w:t>
            </w: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hint="eastAsia"/>
                <w:kern w:val="0"/>
              </w:rPr>
              <w:t>投标人应答索引表</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kern w:val="0"/>
              </w:rPr>
            </w:pPr>
            <w:r>
              <w:rPr>
                <w:rFonts w:ascii="宋体" w:hAnsi="宋体" w:hint="eastAsia"/>
                <w:kern w:val="0"/>
              </w:rPr>
              <w:t>开标一览表</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hint="eastAsia"/>
                <w:kern w:val="0"/>
              </w:rPr>
              <w:t>投标函</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kern w:val="0"/>
              </w:rPr>
            </w:pPr>
            <w:r>
              <w:rPr>
                <w:rFonts w:ascii="宋体" w:hAnsi="宋体" w:hint="eastAsia"/>
              </w:rPr>
              <w:t>法定代表人资格证明书</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kern w:val="0"/>
              </w:rPr>
            </w:pPr>
            <w:r>
              <w:rPr>
                <w:rFonts w:ascii="宋体" w:hAnsi="宋体" w:hint="eastAsia"/>
                <w:kern w:val="0"/>
              </w:rPr>
              <w:t>法定代表人授权书</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kern w:val="0"/>
              </w:rPr>
            </w:pPr>
            <w:r>
              <w:rPr>
                <w:rFonts w:ascii="宋体" w:hAnsi="宋体" w:hint="eastAsia"/>
                <w:kern w:val="0"/>
              </w:rPr>
              <w:t>营业执照等证明</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val="restart"/>
            <w:tcBorders>
              <w:top w:val="nil"/>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top w:val="nil"/>
              <w:left w:val="nil"/>
              <w:bottom w:val="single" w:sz="6" w:space="0" w:color="000000"/>
              <w:right w:val="single" w:sz="6" w:space="0" w:color="auto"/>
            </w:tcBorders>
            <w:vAlign w:val="center"/>
          </w:tcPr>
          <w:p w:rsidR="004C4640" w:rsidRDefault="00AD0181">
            <w:pPr>
              <w:pStyle w:val="a8"/>
              <w:kinsoku w:val="0"/>
              <w:overflowPunct w:val="0"/>
              <w:autoSpaceDE w:val="0"/>
              <w:autoSpaceDN w:val="0"/>
              <w:spacing w:line="320" w:lineRule="exact"/>
              <w:jc w:val="center"/>
              <w:rPr>
                <w:rFonts w:ascii="宋体" w:hAnsi="宋体" w:cs="微软雅黑"/>
                <w:kern w:val="0"/>
              </w:rPr>
            </w:pPr>
            <w:r>
              <w:rPr>
                <w:rFonts w:ascii="宋体" w:hAnsi="宋体" w:hint="eastAsia"/>
                <w:kern w:val="0"/>
              </w:rPr>
              <w:t>纳税证明</w:t>
            </w:r>
          </w:p>
        </w:tc>
        <w:tc>
          <w:tcPr>
            <w:tcW w:w="2977" w:type="dxa"/>
            <w:gridSpan w:val="3"/>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税务登记证</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774" w:type="dxa"/>
            <w:vMerge/>
            <w:tcBorders>
              <w:top w:val="nil"/>
              <w:left w:val="nil"/>
              <w:bottom w:val="single" w:sz="6" w:space="0" w:color="000000"/>
              <w:right w:val="single" w:sz="6" w:space="0" w:color="auto"/>
            </w:tcBorders>
            <w:vAlign w:val="center"/>
          </w:tcPr>
          <w:p w:rsidR="004C4640" w:rsidRDefault="004C4640">
            <w:pPr>
              <w:widowControl/>
              <w:jc w:val="left"/>
              <w:rPr>
                <w:rFonts w:ascii="宋体" w:hAnsi="宋体" w:cs="微软雅黑"/>
                <w:kern w:val="0"/>
                <w:sz w:val="24"/>
                <w:szCs w:val="24"/>
              </w:rPr>
            </w:pPr>
          </w:p>
        </w:tc>
        <w:tc>
          <w:tcPr>
            <w:tcW w:w="2977" w:type="dxa"/>
            <w:gridSpan w:val="3"/>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kern w:val="0"/>
              </w:rPr>
            </w:pPr>
            <w:r>
              <w:rPr>
                <w:rFonts w:ascii="宋体" w:hAnsi="宋体" w:hint="eastAsia"/>
              </w:rPr>
              <w:t>纳税凭据复印件</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pStyle w:val="a8"/>
              <w:rPr>
                <w:rFonts w:ascii="宋体" w:hAnsi="宋体" w:cs="微软雅黑"/>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val="restart"/>
            <w:tcBorders>
              <w:top w:val="nil"/>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top w:val="nil"/>
              <w:left w:val="nil"/>
              <w:bottom w:val="single" w:sz="6" w:space="0" w:color="000000"/>
              <w:right w:val="single" w:sz="4" w:space="0" w:color="auto"/>
            </w:tcBorders>
            <w:vAlign w:val="center"/>
          </w:tcPr>
          <w:p w:rsidR="004C4640" w:rsidRDefault="00AD018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top w:val="nil"/>
              <w:left w:val="nil"/>
              <w:bottom w:val="single" w:sz="6" w:space="0" w:color="000000"/>
              <w:right w:val="single" w:sz="6" w:space="0" w:color="auto"/>
            </w:tcBorders>
            <w:vAlign w:val="center"/>
          </w:tcPr>
          <w:p w:rsidR="004C4640" w:rsidRDefault="00AD018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774" w:type="dxa"/>
            <w:vMerge/>
            <w:tcBorders>
              <w:top w:val="nil"/>
              <w:left w:val="nil"/>
              <w:bottom w:val="single" w:sz="6" w:space="0" w:color="000000"/>
              <w:right w:val="single" w:sz="4" w:space="0" w:color="auto"/>
            </w:tcBorders>
            <w:vAlign w:val="center"/>
          </w:tcPr>
          <w:p w:rsidR="004C4640" w:rsidRDefault="004C4640">
            <w:pPr>
              <w:widowControl/>
              <w:jc w:val="left"/>
              <w:rPr>
                <w:rFonts w:ascii="宋体" w:hAnsi="宋体" w:cs="微软雅黑"/>
                <w:sz w:val="24"/>
                <w:szCs w:val="24"/>
              </w:rPr>
            </w:pPr>
          </w:p>
        </w:tc>
        <w:tc>
          <w:tcPr>
            <w:tcW w:w="709" w:type="dxa"/>
            <w:gridSpan w:val="2"/>
            <w:vMerge/>
            <w:tcBorders>
              <w:top w:val="nil"/>
              <w:left w:val="nil"/>
              <w:bottom w:val="single" w:sz="6" w:space="0" w:color="000000"/>
              <w:right w:val="single" w:sz="6" w:space="0" w:color="auto"/>
            </w:tcBorders>
            <w:vAlign w:val="center"/>
          </w:tcPr>
          <w:p w:rsidR="004C4640" w:rsidRDefault="004C4640">
            <w:pPr>
              <w:widowControl/>
              <w:jc w:val="left"/>
              <w:rPr>
                <w:rFonts w:ascii="宋体" w:hAnsi="宋体" w:cs="微软雅黑"/>
                <w:sz w:val="24"/>
                <w:szCs w:val="24"/>
              </w:rPr>
            </w:pPr>
          </w:p>
        </w:tc>
        <w:tc>
          <w:tcPr>
            <w:tcW w:w="2268" w:type="dxa"/>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774" w:type="dxa"/>
            <w:vMerge/>
            <w:tcBorders>
              <w:top w:val="nil"/>
              <w:left w:val="nil"/>
              <w:bottom w:val="single" w:sz="6" w:space="0" w:color="000000"/>
              <w:right w:val="single" w:sz="4" w:space="0" w:color="auto"/>
            </w:tcBorders>
            <w:vAlign w:val="center"/>
          </w:tcPr>
          <w:p w:rsidR="004C4640" w:rsidRDefault="004C4640">
            <w:pPr>
              <w:widowControl/>
              <w:jc w:val="left"/>
              <w:rPr>
                <w:rFonts w:ascii="宋体" w:hAnsi="宋体" w:cs="微软雅黑"/>
                <w:sz w:val="24"/>
                <w:szCs w:val="24"/>
              </w:rPr>
            </w:pPr>
          </w:p>
        </w:tc>
        <w:tc>
          <w:tcPr>
            <w:tcW w:w="709" w:type="dxa"/>
            <w:gridSpan w:val="2"/>
            <w:vMerge/>
            <w:tcBorders>
              <w:top w:val="nil"/>
              <w:left w:val="nil"/>
              <w:bottom w:val="single" w:sz="6" w:space="0" w:color="000000"/>
              <w:right w:val="single" w:sz="6" w:space="0" w:color="auto"/>
            </w:tcBorders>
            <w:vAlign w:val="center"/>
          </w:tcPr>
          <w:p w:rsidR="004C4640" w:rsidRDefault="004C4640">
            <w:pPr>
              <w:widowControl/>
              <w:jc w:val="left"/>
              <w:rPr>
                <w:rFonts w:ascii="宋体" w:hAnsi="宋体" w:cs="微软雅黑"/>
                <w:sz w:val="24"/>
                <w:szCs w:val="24"/>
              </w:rPr>
            </w:pPr>
          </w:p>
        </w:tc>
        <w:tc>
          <w:tcPr>
            <w:tcW w:w="2268" w:type="dxa"/>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774" w:type="dxa"/>
            <w:vMerge/>
            <w:tcBorders>
              <w:top w:val="nil"/>
              <w:left w:val="nil"/>
              <w:bottom w:val="single" w:sz="6" w:space="0" w:color="000000"/>
              <w:right w:val="single" w:sz="4" w:space="0" w:color="auto"/>
            </w:tcBorders>
            <w:vAlign w:val="center"/>
          </w:tcPr>
          <w:p w:rsidR="004C4640" w:rsidRDefault="004C4640">
            <w:pPr>
              <w:widowControl/>
              <w:jc w:val="left"/>
              <w:rPr>
                <w:rFonts w:ascii="宋体" w:hAnsi="宋体" w:cs="微软雅黑"/>
                <w:sz w:val="24"/>
                <w:szCs w:val="24"/>
              </w:rPr>
            </w:pPr>
          </w:p>
        </w:tc>
        <w:tc>
          <w:tcPr>
            <w:tcW w:w="709" w:type="dxa"/>
            <w:gridSpan w:val="2"/>
            <w:vMerge/>
            <w:tcBorders>
              <w:top w:val="nil"/>
              <w:left w:val="nil"/>
              <w:bottom w:val="single" w:sz="6" w:space="0" w:color="000000"/>
              <w:right w:val="single" w:sz="6" w:space="0" w:color="auto"/>
            </w:tcBorders>
            <w:vAlign w:val="center"/>
          </w:tcPr>
          <w:p w:rsidR="004C4640" w:rsidRDefault="004C4640">
            <w:pPr>
              <w:widowControl/>
              <w:jc w:val="left"/>
              <w:rPr>
                <w:rFonts w:ascii="宋体" w:hAnsi="宋体" w:cs="微软雅黑"/>
                <w:sz w:val="24"/>
                <w:szCs w:val="24"/>
              </w:rPr>
            </w:pPr>
          </w:p>
        </w:tc>
        <w:tc>
          <w:tcPr>
            <w:tcW w:w="2268" w:type="dxa"/>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774" w:type="dxa"/>
            <w:vMerge/>
            <w:tcBorders>
              <w:top w:val="nil"/>
              <w:left w:val="nil"/>
              <w:bottom w:val="single" w:sz="6" w:space="0" w:color="000000"/>
              <w:right w:val="single" w:sz="4" w:space="0" w:color="auto"/>
            </w:tcBorders>
            <w:vAlign w:val="center"/>
          </w:tcPr>
          <w:p w:rsidR="004C4640" w:rsidRDefault="004C4640">
            <w:pPr>
              <w:widowControl/>
              <w:jc w:val="left"/>
              <w:rPr>
                <w:rFonts w:ascii="宋体" w:hAnsi="宋体" w:cs="微软雅黑"/>
                <w:sz w:val="24"/>
                <w:szCs w:val="24"/>
              </w:rPr>
            </w:pPr>
          </w:p>
        </w:tc>
        <w:tc>
          <w:tcPr>
            <w:tcW w:w="709" w:type="dxa"/>
            <w:gridSpan w:val="2"/>
            <w:vMerge/>
            <w:tcBorders>
              <w:top w:val="nil"/>
              <w:left w:val="nil"/>
              <w:bottom w:val="single" w:sz="6" w:space="0" w:color="000000"/>
              <w:right w:val="single" w:sz="6" w:space="0" w:color="auto"/>
            </w:tcBorders>
            <w:vAlign w:val="center"/>
          </w:tcPr>
          <w:p w:rsidR="004C4640" w:rsidRDefault="004C4640">
            <w:pPr>
              <w:widowControl/>
              <w:jc w:val="left"/>
              <w:rPr>
                <w:rFonts w:ascii="宋体" w:hAnsi="宋体" w:cs="微软雅黑"/>
                <w:sz w:val="24"/>
                <w:szCs w:val="24"/>
              </w:rPr>
            </w:pPr>
          </w:p>
        </w:tc>
        <w:tc>
          <w:tcPr>
            <w:tcW w:w="2268" w:type="dxa"/>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774" w:type="dxa"/>
            <w:vMerge/>
            <w:tcBorders>
              <w:top w:val="nil"/>
              <w:left w:val="nil"/>
              <w:bottom w:val="single" w:sz="6" w:space="0" w:color="000000"/>
              <w:right w:val="single" w:sz="4" w:space="0" w:color="auto"/>
            </w:tcBorders>
            <w:vAlign w:val="center"/>
          </w:tcPr>
          <w:p w:rsidR="004C4640" w:rsidRDefault="004C4640">
            <w:pPr>
              <w:widowControl/>
              <w:jc w:val="left"/>
              <w:rPr>
                <w:rFonts w:ascii="宋体" w:hAnsi="宋体" w:cs="微软雅黑"/>
                <w:sz w:val="24"/>
                <w:szCs w:val="24"/>
              </w:rPr>
            </w:pPr>
          </w:p>
        </w:tc>
        <w:tc>
          <w:tcPr>
            <w:tcW w:w="2977" w:type="dxa"/>
            <w:gridSpan w:val="3"/>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774" w:type="dxa"/>
            <w:vMerge/>
            <w:tcBorders>
              <w:top w:val="nil"/>
              <w:left w:val="nil"/>
              <w:bottom w:val="single" w:sz="6" w:space="0" w:color="000000"/>
              <w:right w:val="single" w:sz="4" w:space="0" w:color="auto"/>
            </w:tcBorders>
            <w:vAlign w:val="center"/>
          </w:tcPr>
          <w:p w:rsidR="004C4640" w:rsidRDefault="004C4640">
            <w:pPr>
              <w:widowControl/>
              <w:jc w:val="left"/>
              <w:rPr>
                <w:rFonts w:ascii="宋体" w:hAnsi="宋体" w:cs="微软雅黑"/>
                <w:sz w:val="24"/>
                <w:szCs w:val="24"/>
              </w:rPr>
            </w:pPr>
          </w:p>
        </w:tc>
        <w:tc>
          <w:tcPr>
            <w:tcW w:w="2977" w:type="dxa"/>
            <w:gridSpan w:val="3"/>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774" w:type="dxa"/>
            <w:vMerge/>
            <w:tcBorders>
              <w:top w:val="nil"/>
              <w:left w:val="nil"/>
              <w:bottom w:val="single" w:sz="6" w:space="0" w:color="000000"/>
              <w:right w:val="single" w:sz="4" w:space="0" w:color="auto"/>
            </w:tcBorders>
            <w:vAlign w:val="center"/>
          </w:tcPr>
          <w:p w:rsidR="004C4640" w:rsidRDefault="004C4640">
            <w:pPr>
              <w:widowControl/>
              <w:jc w:val="left"/>
              <w:rPr>
                <w:rFonts w:ascii="宋体" w:hAnsi="宋体" w:cs="微软雅黑"/>
                <w:sz w:val="24"/>
                <w:szCs w:val="24"/>
              </w:rPr>
            </w:pPr>
          </w:p>
        </w:tc>
        <w:tc>
          <w:tcPr>
            <w:tcW w:w="2977" w:type="dxa"/>
            <w:gridSpan w:val="3"/>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rPr>
                <w:rFonts w:ascii="宋体" w:hAnsi="宋体" w:cs="微软雅黑"/>
                <w:sz w:val="24"/>
                <w:szCs w:val="24"/>
              </w:rPr>
            </w:pPr>
            <w:r>
              <w:rPr>
                <w:rFonts w:ascii="宋体" w:hAnsi="宋体" w:hint="eastAsia"/>
                <w:sz w:val="24"/>
                <w:szCs w:val="24"/>
              </w:rPr>
              <w:t>依法缴纳社会保险凭据复印件</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jc w:val="center"/>
              <w:rPr>
                <w:rFonts w:ascii="宋体" w:hAnsi="宋体" w:cs="微软雅黑"/>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c>
          <w:tcPr>
            <w:tcW w:w="468" w:type="dxa"/>
            <w:vMerge w:val="restart"/>
            <w:tcBorders>
              <w:top w:val="nil"/>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top w:val="nil"/>
              <w:left w:val="nil"/>
              <w:bottom w:val="single" w:sz="6" w:space="0" w:color="000000"/>
              <w:right w:val="single" w:sz="6" w:space="0" w:color="auto"/>
            </w:tcBorders>
            <w:vAlign w:val="center"/>
          </w:tcPr>
          <w:p w:rsidR="004C4640" w:rsidRDefault="00AD018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top w:val="nil"/>
              <w:left w:val="nil"/>
              <w:bottom w:val="single" w:sz="6" w:space="0" w:color="000000"/>
              <w:right w:val="single" w:sz="6" w:space="0" w:color="auto"/>
            </w:tcBorders>
            <w:vAlign w:val="center"/>
          </w:tcPr>
          <w:p w:rsidR="004C4640" w:rsidRDefault="00AD018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top w:val="single" w:sz="6" w:space="0" w:color="000000"/>
              <w:left w:val="nil"/>
              <w:bottom w:val="single" w:sz="6" w:space="0" w:color="000000"/>
              <w:right w:val="single" w:sz="6" w:space="0" w:color="000000"/>
            </w:tcBorders>
            <w:vAlign w:val="center"/>
          </w:tcPr>
          <w:p w:rsidR="004C4640" w:rsidRDefault="00AD018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774" w:type="dxa"/>
            <w:vMerge/>
            <w:tcBorders>
              <w:top w:val="nil"/>
              <w:left w:val="nil"/>
              <w:bottom w:val="single" w:sz="6" w:space="0" w:color="000000"/>
              <w:right w:val="single" w:sz="6" w:space="0" w:color="auto"/>
            </w:tcBorders>
            <w:vAlign w:val="center"/>
          </w:tcPr>
          <w:p w:rsidR="004C4640" w:rsidRDefault="004C4640">
            <w:pPr>
              <w:widowControl/>
              <w:jc w:val="left"/>
              <w:rPr>
                <w:rFonts w:ascii="宋体" w:hAnsi="宋体" w:cs="微软雅黑"/>
                <w:sz w:val="24"/>
                <w:szCs w:val="24"/>
              </w:rPr>
            </w:pPr>
          </w:p>
        </w:tc>
        <w:tc>
          <w:tcPr>
            <w:tcW w:w="709" w:type="dxa"/>
            <w:gridSpan w:val="2"/>
            <w:vMerge/>
            <w:tcBorders>
              <w:top w:val="nil"/>
              <w:left w:val="nil"/>
              <w:bottom w:val="single" w:sz="6" w:space="0" w:color="000000"/>
              <w:right w:val="single" w:sz="6" w:space="0" w:color="auto"/>
            </w:tcBorders>
            <w:vAlign w:val="center"/>
          </w:tcPr>
          <w:p w:rsidR="004C4640" w:rsidRDefault="004C4640">
            <w:pPr>
              <w:widowControl/>
              <w:jc w:val="left"/>
              <w:rPr>
                <w:rFonts w:ascii="宋体" w:hAnsi="宋体" w:cs="微软雅黑"/>
                <w:sz w:val="24"/>
                <w:szCs w:val="24"/>
              </w:rPr>
            </w:pPr>
          </w:p>
        </w:tc>
        <w:tc>
          <w:tcPr>
            <w:tcW w:w="2268" w:type="dxa"/>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技术人员职称证书</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pStyle w:val="a8"/>
              <w:rPr>
                <w:rFonts w:ascii="宋体" w:hAnsi="宋体"/>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pStyle w:val="a8"/>
              <w:kinsoku w:val="0"/>
              <w:overflowPunct w:val="0"/>
              <w:autoSpaceDE w:val="0"/>
              <w:autoSpaceDN w:val="0"/>
              <w:spacing w:line="320" w:lineRule="exact"/>
              <w:rPr>
                <w:rFonts w:ascii="宋体" w:hAnsi="宋体" w:cs="微软雅黑"/>
                <w:kern w:val="0"/>
              </w:rPr>
            </w:pPr>
          </w:p>
        </w:tc>
      </w:tr>
      <w:tr w:rsidR="004C4640">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774" w:type="dxa"/>
            <w:vMerge/>
            <w:tcBorders>
              <w:top w:val="nil"/>
              <w:left w:val="nil"/>
              <w:bottom w:val="single" w:sz="6" w:space="0" w:color="000000"/>
              <w:right w:val="single" w:sz="6" w:space="0" w:color="auto"/>
            </w:tcBorders>
            <w:vAlign w:val="center"/>
          </w:tcPr>
          <w:p w:rsidR="004C4640" w:rsidRDefault="004C4640">
            <w:pPr>
              <w:widowControl/>
              <w:jc w:val="left"/>
              <w:rPr>
                <w:rFonts w:ascii="宋体" w:hAnsi="宋体" w:cs="微软雅黑"/>
                <w:sz w:val="24"/>
                <w:szCs w:val="24"/>
              </w:rPr>
            </w:pPr>
          </w:p>
        </w:tc>
        <w:tc>
          <w:tcPr>
            <w:tcW w:w="709" w:type="dxa"/>
            <w:gridSpan w:val="2"/>
            <w:vMerge/>
            <w:tcBorders>
              <w:top w:val="nil"/>
              <w:left w:val="nil"/>
              <w:bottom w:val="single" w:sz="6" w:space="0" w:color="000000"/>
              <w:right w:val="single" w:sz="6" w:space="0" w:color="auto"/>
            </w:tcBorders>
            <w:vAlign w:val="center"/>
          </w:tcPr>
          <w:p w:rsidR="004C4640" w:rsidRDefault="004C4640">
            <w:pPr>
              <w:widowControl/>
              <w:jc w:val="left"/>
              <w:rPr>
                <w:rFonts w:ascii="宋体" w:hAnsi="宋体" w:cs="微软雅黑"/>
                <w:sz w:val="24"/>
                <w:szCs w:val="24"/>
              </w:rPr>
            </w:pPr>
          </w:p>
        </w:tc>
        <w:tc>
          <w:tcPr>
            <w:tcW w:w="2268" w:type="dxa"/>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用工合同</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pStyle w:val="a8"/>
              <w:rPr>
                <w:rFonts w:ascii="宋体" w:hAnsi="宋体"/>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pStyle w:val="a8"/>
              <w:kinsoku w:val="0"/>
              <w:overflowPunct w:val="0"/>
              <w:autoSpaceDE w:val="0"/>
              <w:autoSpaceDN w:val="0"/>
              <w:spacing w:line="320" w:lineRule="exact"/>
              <w:rPr>
                <w:rFonts w:ascii="宋体" w:hAnsi="宋体" w:cs="微软雅黑"/>
                <w:kern w:val="0"/>
              </w:rPr>
            </w:pPr>
          </w:p>
        </w:tc>
      </w:tr>
      <w:tr w:rsidR="004C4640">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774" w:type="dxa"/>
            <w:vMerge/>
            <w:tcBorders>
              <w:top w:val="nil"/>
              <w:left w:val="nil"/>
              <w:bottom w:val="single" w:sz="6" w:space="0" w:color="000000"/>
              <w:right w:val="single" w:sz="6" w:space="0" w:color="auto"/>
            </w:tcBorders>
            <w:vAlign w:val="center"/>
          </w:tcPr>
          <w:p w:rsidR="004C4640" w:rsidRDefault="004C4640">
            <w:pPr>
              <w:widowControl/>
              <w:jc w:val="left"/>
              <w:rPr>
                <w:rFonts w:ascii="宋体" w:hAnsi="宋体" w:cs="微软雅黑"/>
                <w:sz w:val="24"/>
                <w:szCs w:val="24"/>
              </w:rPr>
            </w:pPr>
          </w:p>
        </w:tc>
        <w:tc>
          <w:tcPr>
            <w:tcW w:w="2977" w:type="dxa"/>
            <w:gridSpan w:val="3"/>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hint="eastAsia"/>
              </w:rPr>
              <w:t>投标人相关承诺函或声明</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pStyle w:val="a8"/>
              <w:rPr>
                <w:rFonts w:ascii="宋体" w:hAnsi="宋体"/>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hint="eastAsia"/>
                <w:kern w:val="0"/>
              </w:rPr>
              <w:t>没有重大违法记录的声明</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kern w:val="0"/>
              </w:rPr>
            </w:pPr>
            <w:r>
              <w:rPr>
                <w:rFonts w:ascii="宋体" w:hAnsi="宋体" w:cs="微软雅黑" w:hint="eastAsia"/>
                <w:kern w:val="0"/>
              </w:rPr>
              <w:t>投标人须具备的特殊资质证书</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hint="eastAsia"/>
              </w:rPr>
              <w:t>投标保证金缴纳回执</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4" w:space="0" w:color="auto"/>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sz w:val="24"/>
                <w:szCs w:val="24"/>
              </w:rPr>
            </w:pPr>
            <w:r>
              <w:rPr>
                <w:rFonts w:ascii="宋体" w:hAnsi="宋体" w:hint="eastAsia"/>
                <w:sz w:val="24"/>
                <w:szCs w:val="24"/>
              </w:rPr>
              <w:t>14</w:t>
            </w:r>
          </w:p>
        </w:tc>
        <w:tc>
          <w:tcPr>
            <w:tcW w:w="3751" w:type="dxa"/>
            <w:gridSpan w:val="4"/>
            <w:tcBorders>
              <w:top w:val="single" w:sz="6" w:space="0" w:color="000000"/>
              <w:left w:val="nil"/>
              <w:bottom w:val="single" w:sz="4" w:space="0" w:color="auto"/>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rPr>
            </w:pPr>
            <w:r>
              <w:rPr>
                <w:rFonts w:ascii="宋体" w:hAnsi="宋体" w:hint="eastAsia"/>
              </w:rPr>
              <w:t>联合体协议</w:t>
            </w:r>
          </w:p>
        </w:tc>
        <w:tc>
          <w:tcPr>
            <w:tcW w:w="1559" w:type="dxa"/>
            <w:tcBorders>
              <w:top w:val="single" w:sz="6" w:space="0" w:color="000000"/>
              <w:left w:val="nil"/>
              <w:bottom w:val="single" w:sz="4" w:space="0" w:color="auto"/>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4" w:space="0" w:color="auto"/>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4" w:space="0" w:color="auto"/>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4" w:space="0" w:color="auto"/>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751" w:type="dxa"/>
            <w:gridSpan w:val="4"/>
            <w:tcBorders>
              <w:top w:val="single" w:sz="4" w:space="0" w:color="auto"/>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投标分项报价表</w:t>
            </w:r>
          </w:p>
        </w:tc>
        <w:tc>
          <w:tcPr>
            <w:tcW w:w="1559" w:type="dxa"/>
            <w:tcBorders>
              <w:top w:val="single" w:sz="4" w:space="0" w:color="auto"/>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4" w:space="0" w:color="auto"/>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4" w:space="0" w:color="auto"/>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技术规格偏离表</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技术方案（实施方案）</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4" w:space="0" w:color="auto"/>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4" w:space="0" w:color="auto"/>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售后服务方案</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业绩情况表</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强制节能产品政府采购清单情况</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优先采购节能产品政府采购清单情况</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hint="eastAsia"/>
                <w:color w:val="000000"/>
              </w:rPr>
              <w:t>环境标志产品政府采购清单情况</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中小企业声明函</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仿宋_GB2312" w:hint="eastAsia"/>
              </w:rPr>
              <w:t>残疾人福利性单位声明函</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监狱企业证明文件</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1089"/>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top w:val="single" w:sz="6" w:space="0" w:color="000000"/>
              <w:left w:val="nil"/>
              <w:bottom w:val="single" w:sz="6" w:space="0" w:color="000000"/>
              <w:right w:val="single" w:sz="4" w:space="0" w:color="auto"/>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CCC</w:t>
            </w:r>
            <w:r>
              <w:rPr>
                <w:rFonts w:ascii="宋体" w:hAnsi="宋体" w:cs="微软雅黑" w:hint="eastAsia"/>
                <w:kern w:val="0"/>
              </w:rPr>
              <w:t>强制性产品认证</w:t>
            </w:r>
          </w:p>
        </w:tc>
        <w:tc>
          <w:tcPr>
            <w:tcW w:w="2693" w:type="dxa"/>
            <w:gridSpan w:val="2"/>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hint="eastAsia"/>
              </w:rPr>
              <w:t>所投产品符合国家强制性要求承诺函</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pStyle w:val="a8"/>
              <w:rPr>
                <w:rFonts w:ascii="宋体" w:hAnsi="宋体"/>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val="restart"/>
            <w:tcBorders>
              <w:top w:val="nil"/>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top w:val="nil"/>
              <w:left w:val="nil"/>
              <w:bottom w:val="single" w:sz="6" w:space="0" w:color="000000"/>
              <w:right w:val="single" w:sz="4" w:space="0" w:color="auto"/>
            </w:tcBorders>
            <w:vAlign w:val="center"/>
          </w:tcPr>
          <w:p w:rsidR="004C4640" w:rsidRDefault="00AD0181">
            <w:pPr>
              <w:pStyle w:val="a8"/>
              <w:kinsoku w:val="0"/>
              <w:overflowPunct w:val="0"/>
              <w:autoSpaceDE w:val="0"/>
              <w:autoSpaceDN w:val="0"/>
              <w:spacing w:line="320" w:lineRule="exact"/>
              <w:rPr>
                <w:rFonts w:ascii="宋体" w:hAnsi="宋体"/>
                <w:kern w:val="0"/>
              </w:rPr>
            </w:pPr>
            <w:r>
              <w:rPr>
                <w:rFonts w:ascii="宋体" w:hAnsi="宋体" w:hint="eastAsia"/>
                <w:kern w:val="0"/>
              </w:rPr>
              <w:t>信息安全产品强制性认证</w:t>
            </w:r>
          </w:p>
        </w:tc>
        <w:tc>
          <w:tcPr>
            <w:tcW w:w="2693" w:type="dxa"/>
            <w:gridSpan w:val="2"/>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rPr>
            </w:pPr>
            <w:r>
              <w:rPr>
                <w:rFonts w:ascii="宋体" w:hAnsi="宋体" w:hint="eastAsia"/>
                <w:kern w:val="0"/>
              </w:rPr>
              <w:t>认证机构颁发的认证证书</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pStyle w:val="a8"/>
              <w:rPr>
                <w:rFonts w:ascii="宋体" w:hAnsi="宋体"/>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vMerge/>
            <w:tcBorders>
              <w:top w:val="nil"/>
              <w:left w:val="single" w:sz="6" w:space="0" w:color="000000"/>
              <w:bottom w:val="single" w:sz="6" w:space="0" w:color="000000"/>
              <w:right w:val="single" w:sz="6" w:space="0" w:color="000000"/>
            </w:tcBorders>
            <w:vAlign w:val="center"/>
          </w:tcPr>
          <w:p w:rsidR="004C4640" w:rsidRDefault="004C4640">
            <w:pPr>
              <w:widowControl/>
              <w:jc w:val="left"/>
              <w:rPr>
                <w:rFonts w:ascii="宋体" w:hAnsi="宋体" w:cs="微软雅黑"/>
                <w:sz w:val="24"/>
                <w:szCs w:val="24"/>
              </w:rPr>
            </w:pPr>
          </w:p>
        </w:tc>
        <w:tc>
          <w:tcPr>
            <w:tcW w:w="1058" w:type="dxa"/>
            <w:gridSpan w:val="2"/>
            <w:vMerge/>
            <w:tcBorders>
              <w:top w:val="nil"/>
              <w:left w:val="nil"/>
              <w:bottom w:val="single" w:sz="6" w:space="0" w:color="000000"/>
              <w:right w:val="single" w:sz="4" w:space="0" w:color="auto"/>
            </w:tcBorders>
            <w:vAlign w:val="center"/>
          </w:tcPr>
          <w:p w:rsidR="004C4640" w:rsidRDefault="004C4640">
            <w:pPr>
              <w:widowControl/>
              <w:jc w:val="left"/>
              <w:rPr>
                <w:rFonts w:ascii="宋体" w:hAnsi="宋体"/>
                <w:kern w:val="0"/>
                <w:sz w:val="24"/>
                <w:szCs w:val="24"/>
              </w:rPr>
            </w:pPr>
          </w:p>
        </w:tc>
        <w:tc>
          <w:tcPr>
            <w:tcW w:w="2693" w:type="dxa"/>
            <w:gridSpan w:val="2"/>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rPr>
            </w:pPr>
            <w:r>
              <w:rPr>
                <w:rFonts w:ascii="宋体" w:hAnsi="宋体" w:hint="eastAsia"/>
                <w:kern w:val="0"/>
              </w:rPr>
              <w:t>中国信息安全认证中心</w:t>
            </w:r>
            <w:proofErr w:type="gramStart"/>
            <w:r>
              <w:rPr>
                <w:rFonts w:ascii="宋体" w:hAnsi="宋体" w:hint="eastAsia"/>
                <w:kern w:val="0"/>
              </w:rPr>
              <w:t>官网产品</w:t>
            </w:r>
            <w:proofErr w:type="gramEnd"/>
            <w:r>
              <w:rPr>
                <w:rFonts w:ascii="宋体" w:hAnsi="宋体" w:hint="eastAsia"/>
                <w:kern w:val="0"/>
              </w:rPr>
              <w:t>查询结果截图</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pStyle w:val="a8"/>
              <w:rPr>
                <w:rFonts w:ascii="宋体" w:hAnsi="宋体"/>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AD01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AD0181">
            <w:pPr>
              <w:pStyle w:val="a8"/>
              <w:kinsoku w:val="0"/>
              <w:overflowPunct w:val="0"/>
              <w:autoSpaceDE w:val="0"/>
              <w:autoSpaceDN w:val="0"/>
              <w:spacing w:line="320" w:lineRule="exact"/>
              <w:rPr>
                <w:rFonts w:ascii="宋体" w:hAnsi="宋体" w:cs="微软雅黑"/>
                <w:kern w:val="0"/>
              </w:rPr>
            </w:pPr>
            <w:r>
              <w:rPr>
                <w:rFonts w:ascii="宋体" w:hAnsi="宋体" w:cs="微软雅黑" w:hint="eastAsia"/>
                <w:kern w:val="0"/>
              </w:rPr>
              <w:t>其它资料</w:t>
            </w: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r w:rsidR="004C4640">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4C4640" w:rsidRDefault="004C4640">
            <w:pPr>
              <w:adjustRightInd w:val="0"/>
              <w:snapToGrid w:val="0"/>
              <w:spacing w:line="400" w:lineRule="exact"/>
              <w:jc w:val="center"/>
              <w:textAlignment w:val="baseline"/>
              <w:rPr>
                <w:rFonts w:ascii="宋体" w:hAnsi="宋体" w:cs="微软雅黑"/>
                <w:sz w:val="24"/>
                <w:szCs w:val="24"/>
              </w:rPr>
            </w:pPr>
          </w:p>
        </w:tc>
        <w:tc>
          <w:tcPr>
            <w:tcW w:w="3751" w:type="dxa"/>
            <w:gridSpan w:val="4"/>
            <w:tcBorders>
              <w:top w:val="single" w:sz="6" w:space="0" w:color="000000"/>
              <w:left w:val="nil"/>
              <w:bottom w:val="single" w:sz="6" w:space="0" w:color="000000"/>
              <w:right w:val="single" w:sz="6" w:space="0" w:color="000000"/>
            </w:tcBorders>
            <w:vAlign w:val="center"/>
          </w:tcPr>
          <w:p w:rsidR="004C4640" w:rsidRDefault="004C4640">
            <w:pPr>
              <w:pStyle w:val="a8"/>
              <w:kinsoku w:val="0"/>
              <w:overflowPunct w:val="0"/>
              <w:autoSpaceDE w:val="0"/>
              <w:autoSpaceDN w:val="0"/>
              <w:spacing w:line="320" w:lineRule="exact"/>
              <w:rPr>
                <w:rFonts w:ascii="宋体" w:hAnsi="宋体" w:cs="微软雅黑"/>
                <w:kern w:val="0"/>
              </w:rPr>
            </w:pPr>
          </w:p>
        </w:tc>
        <w:tc>
          <w:tcPr>
            <w:tcW w:w="1559" w:type="dxa"/>
            <w:tcBorders>
              <w:top w:val="single" w:sz="6" w:space="0" w:color="000000"/>
              <w:left w:val="nil"/>
              <w:bottom w:val="single" w:sz="6" w:space="0" w:color="000000"/>
              <w:right w:val="single" w:sz="6" w:space="0" w:color="000000"/>
            </w:tcBorders>
            <w:vAlign w:val="center"/>
          </w:tcPr>
          <w:p w:rsidR="004C4640" w:rsidRDefault="004C4640">
            <w:pPr>
              <w:jc w:val="center"/>
              <w:rPr>
                <w:rFonts w:ascii="宋体" w:hAnsi="宋体"/>
                <w:sz w:val="24"/>
                <w:szCs w:val="24"/>
              </w:rPr>
            </w:pPr>
          </w:p>
        </w:tc>
        <w:tc>
          <w:tcPr>
            <w:tcW w:w="1560"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c>
          <w:tcPr>
            <w:tcW w:w="2018" w:type="dxa"/>
            <w:tcBorders>
              <w:top w:val="single" w:sz="6" w:space="0" w:color="000000"/>
              <w:left w:val="nil"/>
              <w:bottom w:val="single" w:sz="6" w:space="0" w:color="000000"/>
              <w:right w:val="single" w:sz="6" w:space="0" w:color="000000"/>
            </w:tcBorders>
            <w:vAlign w:val="center"/>
          </w:tcPr>
          <w:p w:rsidR="004C4640" w:rsidRDefault="004C4640">
            <w:pPr>
              <w:snapToGrid w:val="0"/>
              <w:spacing w:line="400" w:lineRule="exact"/>
              <w:rPr>
                <w:rFonts w:ascii="宋体" w:hAnsi="宋体" w:cs="微软雅黑"/>
                <w:sz w:val="24"/>
                <w:szCs w:val="24"/>
              </w:rPr>
            </w:pPr>
          </w:p>
        </w:tc>
      </w:tr>
    </w:tbl>
    <w:p w:rsidR="004C4640" w:rsidRDefault="004C4640">
      <w:pPr>
        <w:pStyle w:val="a8"/>
        <w:spacing w:line="360" w:lineRule="auto"/>
        <w:jc w:val="center"/>
        <w:rPr>
          <w:rFonts w:asciiTheme="majorEastAsia" w:eastAsiaTheme="majorEastAsia" w:hAnsiTheme="majorEastAsia"/>
          <w:b/>
          <w:snapToGrid w:val="0"/>
          <w:kern w:val="0"/>
          <w:sz w:val="36"/>
          <w:szCs w:val="36"/>
        </w:rPr>
      </w:pPr>
    </w:p>
    <w:p w:rsidR="004C4640" w:rsidRDefault="00AD018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4C4640" w:rsidRDefault="00AD0181">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4C4640" w:rsidRDefault="00AD0181" w:rsidP="004C464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4C4640" w:rsidRDefault="00AD018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537" w:type="dxa"/>
        <w:tblInd w:w="-459" w:type="dxa"/>
        <w:tblLayout w:type="fixed"/>
        <w:tblLook w:val="04A0"/>
      </w:tblPr>
      <w:tblGrid>
        <w:gridCol w:w="975"/>
        <w:gridCol w:w="1327"/>
        <w:gridCol w:w="3685"/>
        <w:gridCol w:w="2550"/>
        <w:gridCol w:w="1000"/>
      </w:tblGrid>
      <w:tr w:rsidR="004C4640">
        <w:trPr>
          <w:trHeight w:val="851"/>
        </w:trPr>
        <w:tc>
          <w:tcPr>
            <w:tcW w:w="975"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4C4640" w:rsidRDefault="00AD018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32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25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交付时间</w:t>
            </w:r>
            <w:r>
              <w:rPr>
                <w:rFonts w:asciiTheme="minorEastAsia" w:hAnsiTheme="minorEastAsia" w:cs="宋体" w:hint="eastAsia"/>
                <w:b/>
                <w:sz w:val="24"/>
                <w:szCs w:val="24"/>
                <w:lang w:val="zh-CN"/>
              </w:rPr>
              <w:t xml:space="preserve">          </w:t>
            </w:r>
            <w:r>
              <w:rPr>
                <w:rFonts w:asciiTheme="minorEastAsia" w:hAnsiTheme="minorEastAsia" w:cs="宋体" w:hint="eastAsia"/>
                <w:b/>
                <w:sz w:val="24"/>
                <w:szCs w:val="24"/>
                <w:lang w:val="zh-CN"/>
              </w:rPr>
              <w:t>（日历天）</w:t>
            </w:r>
          </w:p>
        </w:tc>
        <w:tc>
          <w:tcPr>
            <w:tcW w:w="10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C4640">
        <w:trPr>
          <w:trHeight w:val="851"/>
        </w:trPr>
        <w:tc>
          <w:tcPr>
            <w:tcW w:w="975" w:type="dxa"/>
            <w:tcBorders>
              <w:top w:val="single" w:sz="6" w:space="0" w:color="auto"/>
              <w:left w:val="single" w:sz="6" w:space="0" w:color="auto"/>
              <w:bottom w:val="single" w:sz="6" w:space="0" w:color="auto"/>
              <w:right w:val="single" w:sz="4" w:space="0" w:color="auto"/>
            </w:tcBorders>
            <w:vAlign w:val="center"/>
          </w:tcPr>
          <w:p w:rsidR="004C4640" w:rsidRDefault="004C4640">
            <w:pPr>
              <w:autoSpaceDE w:val="0"/>
              <w:autoSpaceDN w:val="0"/>
              <w:adjustRightInd w:val="0"/>
              <w:spacing w:line="480" w:lineRule="exact"/>
              <w:ind w:firstLine="240"/>
              <w:rPr>
                <w:rFonts w:asciiTheme="minorEastAsia" w:hAnsiTheme="minorEastAsia"/>
                <w:sz w:val="24"/>
                <w:szCs w:val="24"/>
              </w:rPr>
            </w:pPr>
          </w:p>
        </w:tc>
        <w:tc>
          <w:tcPr>
            <w:tcW w:w="1327" w:type="dxa"/>
            <w:tcBorders>
              <w:top w:val="single" w:sz="6" w:space="0" w:color="auto"/>
              <w:left w:val="single" w:sz="4" w:space="0" w:color="auto"/>
              <w:bottom w:val="single" w:sz="6" w:space="0" w:color="auto"/>
              <w:right w:val="single" w:sz="6" w:space="0" w:color="auto"/>
            </w:tcBorders>
            <w:vAlign w:val="center"/>
          </w:tcPr>
          <w:p w:rsidR="004C4640" w:rsidRDefault="004C464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C4640" w:rsidRDefault="00AD018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2550" w:type="dxa"/>
            <w:tcBorders>
              <w:top w:val="single" w:sz="6" w:space="0" w:color="auto"/>
              <w:left w:val="single" w:sz="6" w:space="0" w:color="auto"/>
              <w:bottom w:val="single" w:sz="6" w:space="0" w:color="auto"/>
              <w:right w:val="single" w:sz="6" w:space="0" w:color="auto"/>
            </w:tcBorders>
            <w:vAlign w:val="center"/>
          </w:tcPr>
          <w:p w:rsidR="004C4640" w:rsidRDefault="004C4640">
            <w:pPr>
              <w:autoSpaceDE w:val="0"/>
              <w:autoSpaceDN w:val="0"/>
              <w:adjustRightInd w:val="0"/>
              <w:spacing w:line="480" w:lineRule="exact"/>
              <w:rPr>
                <w:rFonts w:asciiTheme="minorEastAsia" w:hAnsiTheme="minorEastAsia" w:cs="宋体"/>
                <w:sz w:val="24"/>
                <w:szCs w:val="24"/>
                <w:lang w:val="zh-CN"/>
              </w:rPr>
            </w:pPr>
          </w:p>
        </w:tc>
        <w:tc>
          <w:tcPr>
            <w:tcW w:w="1000" w:type="dxa"/>
            <w:tcBorders>
              <w:top w:val="single" w:sz="6" w:space="0" w:color="auto"/>
              <w:left w:val="single" w:sz="6" w:space="0" w:color="auto"/>
              <w:bottom w:val="single" w:sz="6" w:space="0" w:color="auto"/>
              <w:right w:val="single" w:sz="6" w:space="0" w:color="auto"/>
            </w:tcBorders>
            <w:vAlign w:val="center"/>
          </w:tcPr>
          <w:p w:rsidR="004C4640" w:rsidRDefault="004C4640">
            <w:pPr>
              <w:autoSpaceDE w:val="0"/>
              <w:autoSpaceDN w:val="0"/>
              <w:adjustRightInd w:val="0"/>
              <w:spacing w:line="480" w:lineRule="exact"/>
              <w:ind w:firstLine="240"/>
              <w:rPr>
                <w:rFonts w:asciiTheme="minorEastAsia" w:hAnsiTheme="minorEastAsia" w:cs="宋体"/>
                <w:sz w:val="24"/>
                <w:szCs w:val="24"/>
                <w:lang w:val="zh-CN"/>
              </w:rPr>
            </w:pPr>
          </w:p>
        </w:tc>
      </w:tr>
    </w:tbl>
    <w:p w:rsidR="004C4640" w:rsidRDefault="00AD018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4C4640" w:rsidRDefault="00AD018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C4640" w:rsidRDefault="00AD018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rPr>
          <w:rFonts w:ascii="宋体" w:cs="宋体"/>
          <w:sz w:val="24"/>
          <w:lang w:val="zh-CN"/>
        </w:rPr>
      </w:pPr>
    </w:p>
    <w:p w:rsidR="004C4640" w:rsidRDefault="004C4640">
      <w:pPr>
        <w:autoSpaceDE w:val="0"/>
        <w:autoSpaceDN w:val="0"/>
        <w:adjustRightInd w:val="0"/>
        <w:spacing w:line="360" w:lineRule="auto"/>
        <w:jc w:val="center"/>
        <w:rPr>
          <w:rFonts w:asciiTheme="minorEastAsia" w:hAnsiTheme="minorEastAsia" w:cs="黑体"/>
          <w:b/>
          <w:bCs/>
          <w:sz w:val="44"/>
          <w:szCs w:val="44"/>
          <w:lang w:val="zh-CN"/>
        </w:rPr>
      </w:pPr>
    </w:p>
    <w:p w:rsidR="004C4640" w:rsidRDefault="004C4640">
      <w:pPr>
        <w:autoSpaceDE w:val="0"/>
        <w:autoSpaceDN w:val="0"/>
        <w:adjustRightInd w:val="0"/>
        <w:spacing w:line="360" w:lineRule="auto"/>
        <w:jc w:val="center"/>
        <w:rPr>
          <w:rFonts w:asciiTheme="minorEastAsia" w:hAnsiTheme="minorEastAsia" w:cs="黑体"/>
          <w:b/>
          <w:bCs/>
          <w:sz w:val="44"/>
          <w:szCs w:val="44"/>
          <w:lang w:val="zh-CN"/>
        </w:rPr>
      </w:pPr>
    </w:p>
    <w:p w:rsidR="004C4640" w:rsidRDefault="00AD018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4C4640" w:rsidRDefault="00AD0181">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4C4640" w:rsidRDefault="00AD018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4C4640" w:rsidRDefault="00AD018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（项目名称、招标编号）采购的招标公告及投标邀请，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（姓名和职务）被正式授权并代表投标人（投标人名称、地址）提交。</w:t>
      </w:r>
    </w:p>
    <w:p w:rsidR="004C4640" w:rsidRDefault="00AD018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4C4640" w:rsidRDefault="00AD018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C4640" w:rsidRDefault="00AD018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4C4640" w:rsidRDefault="00AD018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4C4640" w:rsidRDefault="00AD018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C4640" w:rsidRDefault="00AD018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C4640" w:rsidRDefault="00AD018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C4640" w:rsidRDefault="00AD0181">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C4640" w:rsidRDefault="00AD0181">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C4640" w:rsidRDefault="00AD0181">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C4640" w:rsidRDefault="00AD0181">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4C4640" w:rsidRDefault="00AD0181">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4C4640" w:rsidRDefault="00AD018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4C4640" w:rsidRDefault="00AD018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w:t>
      </w:r>
      <w:r>
        <w:rPr>
          <w:rFonts w:asciiTheme="minorEastAsia" w:eastAsiaTheme="minorEastAsia" w:hAnsiTheme="minorEastAsia" w:cs="Arial" w:hint="eastAsia"/>
          <w:szCs w:val="24"/>
        </w:rPr>
        <w:t>我方具备《政府采购法》第二十二条规定的条件；承诺如下：</w:t>
      </w:r>
    </w:p>
    <w:p w:rsidR="004C4640" w:rsidRDefault="00AD018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4C4640" w:rsidRDefault="00AD018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4C4640" w:rsidRDefault="00AD018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4C4640" w:rsidRDefault="00AD018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4C4640" w:rsidRDefault="00AD018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4C4640" w:rsidRDefault="00AD018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C4640" w:rsidRDefault="00AD018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C4640" w:rsidRDefault="00AD018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C4640" w:rsidRDefault="00AD0181">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C4640" w:rsidRDefault="00AD018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rPr>
        <w:t>.</w:t>
      </w:r>
    </w:p>
    <w:p w:rsidR="004C4640" w:rsidRDefault="00AD018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rPr>
        <w:t>.</w:t>
      </w:r>
    </w:p>
    <w:p w:rsidR="004C4640" w:rsidRDefault="00AD018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rPr>
        <w:t>.</w:t>
      </w:r>
    </w:p>
    <w:p w:rsidR="004C4640" w:rsidRDefault="004C4640">
      <w:pPr>
        <w:adjustRightInd w:val="0"/>
        <w:snapToGrid w:val="0"/>
        <w:spacing w:line="360" w:lineRule="auto"/>
        <w:rPr>
          <w:rFonts w:asciiTheme="minorEastAsia" w:hAnsiTheme="minorEastAsia" w:cs="宋体"/>
          <w:sz w:val="24"/>
          <w:szCs w:val="24"/>
          <w:u w:val="single"/>
        </w:rPr>
      </w:pPr>
    </w:p>
    <w:p w:rsidR="004C4640" w:rsidRDefault="00AD018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4C4640" w:rsidRDefault="00AD018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4C4640" w:rsidRDefault="00AD018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4C4640" w:rsidRDefault="00AD018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C4640" w:rsidRDefault="004C4640" w:rsidP="004C4640">
      <w:pPr>
        <w:autoSpaceDE w:val="0"/>
        <w:autoSpaceDN w:val="0"/>
        <w:adjustRightInd w:val="0"/>
        <w:spacing w:line="480" w:lineRule="auto"/>
        <w:ind w:firstLineChars="257" w:firstLine="617"/>
        <w:rPr>
          <w:rFonts w:ascii="宋体" w:hAnsi="宋体"/>
          <w:color w:val="000000"/>
          <w:sz w:val="24"/>
          <w:szCs w:val="24"/>
        </w:rPr>
      </w:pPr>
    </w:p>
    <w:p w:rsidR="004C4640" w:rsidRDefault="00AD018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C4640" w:rsidRDefault="00AD018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C4640" w:rsidRDefault="00AD018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4C4640" w:rsidRDefault="00AD018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C4640" w:rsidRDefault="00AD018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C4640" w:rsidRDefault="004C4640">
      <w:pPr>
        <w:pStyle w:val="13"/>
        <w:spacing w:line="480" w:lineRule="auto"/>
        <w:ind w:firstLineChars="225" w:firstLine="540"/>
        <w:jc w:val="left"/>
        <w:rPr>
          <w:rFonts w:asciiTheme="minorEastAsia" w:hAnsiTheme="minorEastAsia"/>
          <w:color w:val="000000"/>
          <w:szCs w:val="24"/>
        </w:rPr>
      </w:pPr>
    </w:p>
    <w:p w:rsidR="004C4640" w:rsidRDefault="004C4640">
      <w:pPr>
        <w:pStyle w:val="13"/>
        <w:spacing w:line="480" w:lineRule="auto"/>
        <w:ind w:firstLineChars="225" w:firstLine="540"/>
        <w:jc w:val="left"/>
        <w:rPr>
          <w:rFonts w:asciiTheme="minorEastAsia" w:hAnsiTheme="minorEastAsia"/>
          <w:color w:val="000000"/>
          <w:szCs w:val="24"/>
        </w:rPr>
      </w:pPr>
    </w:p>
    <w:p w:rsidR="004C4640" w:rsidRDefault="00AD0181" w:rsidP="004C4640">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C4640" w:rsidRDefault="004C4640" w:rsidP="004C4640">
      <w:pPr>
        <w:pStyle w:val="13"/>
        <w:spacing w:line="480" w:lineRule="auto"/>
        <w:ind w:leftChars="-256" w:left="-538" w:firstLineChars="257" w:firstLine="617"/>
        <w:jc w:val="center"/>
        <w:rPr>
          <w:rFonts w:asciiTheme="minorEastAsia" w:hAnsiTheme="minorEastAsia"/>
          <w:bCs/>
          <w:color w:val="000000"/>
          <w:szCs w:val="24"/>
        </w:rPr>
      </w:pPr>
    </w:p>
    <w:p w:rsidR="004C4640" w:rsidRDefault="004C4640">
      <w:pPr>
        <w:autoSpaceDE w:val="0"/>
        <w:autoSpaceDN w:val="0"/>
        <w:adjustRightInd w:val="0"/>
        <w:spacing w:line="360" w:lineRule="auto"/>
        <w:ind w:right="-11"/>
        <w:rPr>
          <w:rFonts w:asciiTheme="minorEastAsia" w:hAnsiTheme="minorEastAsia" w:cs="宋体"/>
          <w:sz w:val="24"/>
          <w:szCs w:val="24"/>
          <w:lang w:val="zh-CN"/>
        </w:rPr>
      </w:pPr>
    </w:p>
    <w:p w:rsidR="004C4640" w:rsidRDefault="004C4640">
      <w:pPr>
        <w:autoSpaceDE w:val="0"/>
        <w:autoSpaceDN w:val="0"/>
        <w:adjustRightInd w:val="0"/>
        <w:spacing w:line="360" w:lineRule="auto"/>
        <w:ind w:right="-11"/>
        <w:rPr>
          <w:rFonts w:asciiTheme="minorEastAsia" w:hAnsiTheme="minorEastAsia" w:cs="宋体"/>
          <w:sz w:val="24"/>
          <w:szCs w:val="24"/>
          <w:lang w:val="zh-CN"/>
        </w:rPr>
      </w:pPr>
    </w:p>
    <w:p w:rsidR="004C4640" w:rsidRDefault="004C4640">
      <w:pPr>
        <w:autoSpaceDE w:val="0"/>
        <w:autoSpaceDN w:val="0"/>
        <w:adjustRightInd w:val="0"/>
        <w:spacing w:line="360" w:lineRule="auto"/>
        <w:ind w:right="-11"/>
        <w:rPr>
          <w:rFonts w:asciiTheme="minorEastAsia" w:hAnsiTheme="minorEastAsia" w:cs="宋体"/>
          <w:sz w:val="24"/>
          <w:szCs w:val="24"/>
          <w:lang w:val="zh-CN"/>
        </w:rPr>
      </w:pPr>
    </w:p>
    <w:p w:rsidR="004C4640" w:rsidRDefault="00AD018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C4640" w:rsidRDefault="00AD018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4C4640" w:rsidRDefault="004C4640">
      <w:pPr>
        <w:pStyle w:val="14"/>
        <w:spacing w:line="480" w:lineRule="auto"/>
        <w:rPr>
          <w:rFonts w:asciiTheme="minorEastAsia" w:hAnsiTheme="minorEastAsia" w:cs="Arial"/>
          <w:color w:val="000000"/>
          <w:szCs w:val="24"/>
        </w:rPr>
      </w:pPr>
    </w:p>
    <w:p w:rsidR="004C4640" w:rsidRDefault="004C4640"/>
    <w:p w:rsidR="004C4640" w:rsidRDefault="00AD018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C4640" w:rsidRDefault="004C4640">
      <w:pPr>
        <w:spacing w:line="480" w:lineRule="exact"/>
        <w:jc w:val="center"/>
        <w:rPr>
          <w:rFonts w:ascii="宋体" w:hAnsi="宋体"/>
          <w:b/>
          <w:bCs/>
          <w:color w:val="000000"/>
          <w:sz w:val="36"/>
          <w:szCs w:val="36"/>
        </w:rPr>
      </w:pPr>
    </w:p>
    <w:p w:rsidR="004C4640" w:rsidRDefault="00AD0181">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3.3 </w:t>
      </w:r>
      <w:r>
        <w:rPr>
          <w:rFonts w:ascii="宋体" w:hAnsi="宋体" w:hint="eastAsia"/>
          <w:b/>
          <w:bCs/>
          <w:color w:val="000000"/>
          <w:sz w:val="36"/>
          <w:szCs w:val="36"/>
        </w:rPr>
        <w:t>法定代表人授权书</w:t>
      </w:r>
    </w:p>
    <w:p w:rsidR="004C4640" w:rsidRDefault="004C4640">
      <w:pPr>
        <w:spacing w:line="480" w:lineRule="exact"/>
        <w:jc w:val="center"/>
        <w:rPr>
          <w:rFonts w:ascii="宋体" w:hAnsi="宋体"/>
          <w:b/>
          <w:bCs/>
          <w:color w:val="000000"/>
          <w:sz w:val="36"/>
          <w:szCs w:val="36"/>
        </w:rPr>
      </w:pPr>
    </w:p>
    <w:p w:rsidR="004C4640" w:rsidRDefault="00AD018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4C4640" w:rsidRDefault="00AD018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C4640" w:rsidRDefault="00AD018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C4640" w:rsidRDefault="00AD018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C4640" w:rsidRDefault="00AD018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4C4640" w:rsidRDefault="00AD018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4C4640" w:rsidRDefault="00AD018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C4640">
        <w:trPr>
          <w:gridAfter w:val="1"/>
          <w:wAfter w:w="14" w:type="dxa"/>
          <w:trHeight w:val="2636"/>
        </w:trPr>
        <w:tc>
          <w:tcPr>
            <w:tcW w:w="4484" w:type="dxa"/>
            <w:vAlign w:val="center"/>
          </w:tcPr>
          <w:p w:rsidR="004C4640" w:rsidRDefault="00AD018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C4640" w:rsidRDefault="00AD018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C4640">
        <w:trPr>
          <w:trHeight w:val="2781"/>
        </w:trPr>
        <w:tc>
          <w:tcPr>
            <w:tcW w:w="4491" w:type="dxa"/>
            <w:gridSpan w:val="2"/>
            <w:vAlign w:val="center"/>
          </w:tcPr>
          <w:p w:rsidR="004C4640" w:rsidRDefault="00AD0181">
            <w:pPr>
              <w:jc w:val="center"/>
              <w:rPr>
                <w:rFonts w:asciiTheme="minorEastAsia" w:hAnsiTheme="minorEastAsia"/>
                <w:sz w:val="24"/>
                <w:szCs w:val="24"/>
              </w:rPr>
            </w:pPr>
            <w:bookmarkStart w:id="12" w:name="_资格证明文件"/>
            <w:bookmarkStart w:id="13" w:name="_Toc364329026"/>
            <w:bookmarkEnd w:id="12"/>
            <w:r>
              <w:rPr>
                <w:rFonts w:asciiTheme="minorEastAsia" w:hAnsiTheme="minorEastAsia" w:hint="eastAsia"/>
                <w:sz w:val="24"/>
                <w:szCs w:val="24"/>
              </w:rPr>
              <w:t>法定代表人授权代表身份证（正面）</w:t>
            </w:r>
            <w:bookmarkEnd w:id="13"/>
          </w:p>
        </w:tc>
        <w:tc>
          <w:tcPr>
            <w:tcW w:w="4492" w:type="dxa"/>
            <w:gridSpan w:val="2"/>
            <w:vAlign w:val="center"/>
          </w:tcPr>
          <w:p w:rsidR="004C4640" w:rsidRDefault="00AD0181">
            <w:pPr>
              <w:jc w:val="center"/>
              <w:rPr>
                <w:rFonts w:asciiTheme="minorEastAsia" w:hAnsiTheme="minorEastAsia"/>
                <w:sz w:val="24"/>
                <w:szCs w:val="24"/>
              </w:rPr>
            </w:pPr>
            <w:bookmarkStart w:id="14" w:name="_Toc364329027"/>
            <w:r>
              <w:rPr>
                <w:rFonts w:asciiTheme="minorEastAsia" w:hAnsiTheme="minorEastAsia" w:hint="eastAsia"/>
                <w:sz w:val="24"/>
                <w:szCs w:val="24"/>
              </w:rPr>
              <w:t>法定代表人授权代表身份证（反面）</w:t>
            </w:r>
            <w:bookmarkEnd w:id="14"/>
          </w:p>
        </w:tc>
      </w:tr>
    </w:tbl>
    <w:p w:rsidR="004C4640" w:rsidRDefault="004C4640" w:rsidP="004C4640">
      <w:pPr>
        <w:spacing w:line="320" w:lineRule="exact"/>
        <w:ind w:left="2" w:firstLineChars="149" w:firstLine="358"/>
        <w:rPr>
          <w:rFonts w:asciiTheme="minorEastAsia" w:hAnsiTheme="minorEastAsia" w:cs="Courier New"/>
          <w:sz w:val="24"/>
          <w:szCs w:val="24"/>
        </w:rPr>
      </w:pPr>
    </w:p>
    <w:p w:rsidR="004C4640" w:rsidRDefault="00AD018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rsidR="004C4640" w:rsidRDefault="00AD0181" w:rsidP="004C464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4C4640" w:rsidRDefault="00AD0181" w:rsidP="004C464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C4640" w:rsidRDefault="00AD0181" w:rsidP="004C464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C4640" w:rsidRDefault="00AD0181" w:rsidP="004C464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C4640" w:rsidRDefault="004C4640" w:rsidP="004C4640">
      <w:pPr>
        <w:spacing w:beforeLines="50" w:afterLines="50" w:line="360" w:lineRule="auto"/>
        <w:ind w:firstLineChars="236" w:firstLine="566"/>
        <w:rPr>
          <w:rFonts w:asciiTheme="minorEastAsia" w:hAnsiTheme="minorEastAsia" w:cs="宋体"/>
          <w:sz w:val="24"/>
          <w:szCs w:val="24"/>
          <w:lang w:val="zh-CN"/>
        </w:rPr>
      </w:pPr>
    </w:p>
    <w:p w:rsidR="004C4640" w:rsidRDefault="00AD0181" w:rsidP="004C464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C4640" w:rsidRDefault="00AD0181" w:rsidP="004C464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4C4640" w:rsidRDefault="00AD018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4C4640" w:rsidRDefault="004C4640">
      <w:pPr>
        <w:autoSpaceDE w:val="0"/>
        <w:autoSpaceDN w:val="0"/>
        <w:adjustRightInd w:val="0"/>
        <w:spacing w:line="360" w:lineRule="auto"/>
        <w:jc w:val="center"/>
        <w:outlineLvl w:val="0"/>
        <w:rPr>
          <w:rFonts w:eastAsia="宋体" w:hAnsi="宋体"/>
          <w:b/>
          <w:snapToGrid w:val="0"/>
          <w:kern w:val="0"/>
          <w:sz w:val="36"/>
          <w:szCs w:val="36"/>
        </w:rPr>
      </w:pPr>
    </w:p>
    <w:p w:rsidR="004C4640" w:rsidRDefault="00AD018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C4640" w:rsidRDefault="004C4640">
      <w:pPr>
        <w:autoSpaceDE w:val="0"/>
        <w:autoSpaceDN w:val="0"/>
        <w:adjustRightInd w:val="0"/>
        <w:spacing w:line="360" w:lineRule="auto"/>
        <w:jc w:val="center"/>
        <w:rPr>
          <w:rFonts w:ascii="宋体" w:cs="宋体"/>
          <w:sz w:val="24"/>
          <w:lang w:val="zh-CN"/>
        </w:rPr>
      </w:pPr>
    </w:p>
    <w:p w:rsidR="004C4640" w:rsidRDefault="00AD018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4C4640" w:rsidRDefault="004C4640">
      <w:pPr>
        <w:autoSpaceDE w:val="0"/>
        <w:autoSpaceDN w:val="0"/>
        <w:adjustRightInd w:val="0"/>
        <w:spacing w:line="360" w:lineRule="auto"/>
        <w:ind w:right="-11"/>
        <w:rPr>
          <w:rFonts w:ascii="宋体" w:cs="宋体"/>
          <w:sz w:val="24"/>
          <w:lang w:val="zh-CN"/>
        </w:rPr>
      </w:pPr>
    </w:p>
    <w:p w:rsidR="004C4640" w:rsidRDefault="004C4640">
      <w:pPr>
        <w:autoSpaceDE w:val="0"/>
        <w:autoSpaceDN w:val="0"/>
        <w:adjustRightInd w:val="0"/>
        <w:spacing w:line="360" w:lineRule="auto"/>
        <w:jc w:val="center"/>
        <w:rPr>
          <w:rFonts w:asciiTheme="minorEastAsia" w:hAnsiTheme="minorEastAsia" w:cs="宋体"/>
          <w:sz w:val="24"/>
          <w:szCs w:val="24"/>
          <w:lang w:val="zh-CN"/>
        </w:rPr>
      </w:pPr>
    </w:p>
    <w:p w:rsidR="004C4640" w:rsidRDefault="00AD0181">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4C4640" w:rsidRDefault="004C4640">
      <w:pPr>
        <w:autoSpaceDE w:val="0"/>
        <w:autoSpaceDN w:val="0"/>
        <w:adjustRightInd w:val="0"/>
        <w:spacing w:line="360" w:lineRule="auto"/>
        <w:jc w:val="center"/>
        <w:rPr>
          <w:rFonts w:asciiTheme="minorEastAsia" w:hAnsiTheme="minorEastAsia" w:cs="黑体"/>
          <w:b/>
          <w:bCs/>
          <w:sz w:val="44"/>
          <w:szCs w:val="44"/>
          <w:lang w:val="zh-CN"/>
        </w:rPr>
      </w:pPr>
    </w:p>
    <w:p w:rsidR="004C4640" w:rsidRDefault="00AD0181">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C4640" w:rsidRDefault="00AD018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4C4640" w:rsidRDefault="00AD018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 </w:t>
      </w:r>
      <w:r>
        <w:rPr>
          <w:rFonts w:ascii="宋体" w:hAnsi="宋体" w:hint="eastAsia"/>
          <w:b/>
          <w:bCs/>
          <w:color w:val="000000"/>
          <w:sz w:val="24"/>
          <w:szCs w:val="24"/>
        </w:rPr>
        <w:t>投标分项报价表</w:t>
      </w:r>
    </w:p>
    <w:p w:rsidR="004C4640" w:rsidRDefault="00AD0181" w:rsidP="004C464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C4640" w:rsidRDefault="00AD018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4C464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4C4640" w:rsidRDefault="00AD018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4C4640" w:rsidRDefault="00AD0181">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4C464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C4640" w:rsidRDefault="00AD018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r>
      <w:tr w:rsidR="004C464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C4640" w:rsidRDefault="00AD018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360" w:lineRule="auto"/>
              <w:rPr>
                <w:rFonts w:asciiTheme="minorEastAsia" w:hAnsiTheme="minorEastAsia"/>
                <w:szCs w:val="21"/>
              </w:rPr>
            </w:pPr>
          </w:p>
        </w:tc>
      </w:tr>
      <w:tr w:rsidR="004C464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C4640" w:rsidRDefault="00AD0181">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C4640" w:rsidRDefault="00AD0181">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4C4640" w:rsidRDefault="004C4640">
      <w:pPr>
        <w:spacing w:line="300" w:lineRule="exact"/>
        <w:rPr>
          <w:rFonts w:asciiTheme="minorEastAsia" w:hAnsiTheme="minorEastAsia"/>
          <w:color w:val="000000"/>
          <w:sz w:val="24"/>
          <w:szCs w:val="24"/>
        </w:rPr>
      </w:pPr>
    </w:p>
    <w:p w:rsidR="004C4640" w:rsidRDefault="00AD018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w:t>
      </w:r>
    </w:p>
    <w:p w:rsidR="004C4640" w:rsidRDefault="00AD0181" w:rsidP="004C464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C4640" w:rsidRDefault="00AD018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828"/>
        <w:gridCol w:w="1265"/>
        <w:gridCol w:w="1559"/>
        <w:gridCol w:w="1559"/>
        <w:gridCol w:w="1560"/>
        <w:gridCol w:w="1134"/>
        <w:gridCol w:w="1417"/>
      </w:tblGrid>
      <w:tr w:rsidR="004C464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4C464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C4640" w:rsidRDefault="00AD018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C4640" w:rsidRDefault="004C4640">
            <w:pPr>
              <w:autoSpaceDE w:val="0"/>
              <w:autoSpaceDN w:val="0"/>
              <w:adjustRightInd w:val="0"/>
              <w:spacing w:line="480" w:lineRule="exact"/>
              <w:jc w:val="center"/>
              <w:rPr>
                <w:rFonts w:asciiTheme="minorEastAsia" w:hAnsiTheme="minorEastAsia"/>
                <w:b/>
                <w:bCs/>
                <w:szCs w:val="21"/>
              </w:rPr>
            </w:pPr>
          </w:p>
        </w:tc>
      </w:tr>
      <w:tr w:rsidR="004C464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C4640" w:rsidRDefault="00AD018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4C4640" w:rsidRDefault="004C464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C4640" w:rsidRDefault="004C4640">
            <w:pPr>
              <w:autoSpaceDE w:val="0"/>
              <w:autoSpaceDN w:val="0"/>
              <w:adjustRightInd w:val="0"/>
              <w:spacing w:line="480" w:lineRule="exact"/>
              <w:jc w:val="center"/>
              <w:rPr>
                <w:rFonts w:asciiTheme="minorEastAsia" w:hAnsiTheme="minorEastAsia"/>
                <w:b/>
                <w:bCs/>
                <w:szCs w:val="21"/>
              </w:rPr>
            </w:pPr>
          </w:p>
        </w:tc>
      </w:tr>
    </w:tbl>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4C4640" w:rsidRDefault="00AD0181">
      <w:pPr>
        <w:widowControl/>
        <w:jc w:val="left"/>
        <w:rPr>
          <w:rFonts w:ascii="宋体" w:hAnsi="宋体"/>
          <w:b/>
          <w:bCs/>
          <w:color w:val="000000"/>
          <w:sz w:val="24"/>
          <w:szCs w:val="24"/>
        </w:rPr>
      </w:pPr>
      <w:r>
        <w:rPr>
          <w:rFonts w:ascii="宋体" w:hAnsi="宋体"/>
          <w:b/>
          <w:bCs/>
          <w:color w:val="000000"/>
          <w:sz w:val="24"/>
          <w:szCs w:val="24"/>
        </w:rPr>
        <w:br w:type="page"/>
      </w:r>
    </w:p>
    <w:p w:rsidR="004C4640" w:rsidRDefault="00AD018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4.3 </w:t>
      </w:r>
      <w:r>
        <w:rPr>
          <w:rFonts w:ascii="宋体" w:hAnsi="宋体" w:hint="eastAsia"/>
          <w:b/>
          <w:bCs/>
          <w:color w:val="000000"/>
          <w:sz w:val="24"/>
          <w:szCs w:val="24"/>
        </w:rPr>
        <w:t>技术方案（实施方案）</w:t>
      </w:r>
    </w:p>
    <w:p w:rsidR="004C4640" w:rsidRDefault="004C4640">
      <w:pPr>
        <w:snapToGrid w:val="0"/>
        <w:spacing w:line="360" w:lineRule="auto"/>
        <w:jc w:val="center"/>
        <w:rPr>
          <w:rFonts w:eastAsia="宋体" w:hAnsi="宋体"/>
          <w:b/>
          <w:snapToGrid w:val="0"/>
          <w:kern w:val="0"/>
          <w:sz w:val="36"/>
          <w:szCs w:val="36"/>
        </w:rPr>
      </w:pPr>
    </w:p>
    <w:p w:rsidR="004C4640" w:rsidRDefault="00AD018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4C4640" w:rsidRDefault="004C4640">
      <w:pPr>
        <w:snapToGrid w:val="0"/>
        <w:spacing w:line="360" w:lineRule="auto"/>
        <w:jc w:val="center"/>
        <w:rPr>
          <w:rFonts w:eastAsia="宋体" w:hAnsi="宋体"/>
          <w:b/>
          <w:snapToGrid w:val="0"/>
          <w:kern w:val="0"/>
          <w:sz w:val="36"/>
          <w:szCs w:val="36"/>
        </w:rPr>
      </w:pPr>
    </w:p>
    <w:p w:rsidR="004C4640" w:rsidRDefault="004C4640">
      <w:pPr>
        <w:snapToGrid w:val="0"/>
        <w:spacing w:line="360" w:lineRule="auto"/>
        <w:jc w:val="center"/>
        <w:rPr>
          <w:rFonts w:eastAsia="宋体" w:hAnsi="宋体"/>
          <w:b/>
          <w:snapToGrid w:val="0"/>
          <w:kern w:val="0"/>
          <w:sz w:val="36"/>
          <w:szCs w:val="36"/>
        </w:rPr>
      </w:pPr>
    </w:p>
    <w:p w:rsidR="004C4640" w:rsidRDefault="004C4640">
      <w:pPr>
        <w:snapToGrid w:val="0"/>
        <w:spacing w:line="360" w:lineRule="auto"/>
        <w:jc w:val="center"/>
        <w:rPr>
          <w:rFonts w:eastAsia="宋体" w:hAnsi="宋体"/>
          <w:b/>
          <w:snapToGrid w:val="0"/>
          <w:kern w:val="0"/>
          <w:sz w:val="36"/>
          <w:szCs w:val="36"/>
        </w:rPr>
      </w:pPr>
    </w:p>
    <w:p w:rsidR="004C4640" w:rsidRDefault="00AD018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rsidR="004C4640" w:rsidRDefault="004C4640">
      <w:pPr>
        <w:autoSpaceDE w:val="0"/>
        <w:autoSpaceDN w:val="0"/>
        <w:adjustRightInd w:val="0"/>
        <w:spacing w:line="360" w:lineRule="auto"/>
        <w:jc w:val="center"/>
        <w:outlineLvl w:val="0"/>
        <w:rPr>
          <w:rFonts w:ascii="宋体" w:hAnsi="宋体"/>
          <w:b/>
          <w:bCs/>
          <w:color w:val="000000"/>
          <w:sz w:val="28"/>
          <w:szCs w:val="28"/>
        </w:rPr>
      </w:pPr>
    </w:p>
    <w:p w:rsidR="004C4640" w:rsidRDefault="00AD0181" w:rsidP="004C464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C4640" w:rsidRDefault="00AD0181">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C4640">
        <w:trPr>
          <w:trHeight w:val="777"/>
        </w:trPr>
        <w:tc>
          <w:tcPr>
            <w:tcW w:w="712" w:type="dxa"/>
            <w:shd w:val="clear" w:color="auto" w:fill="F3F3F3"/>
            <w:vAlign w:val="center"/>
          </w:tcPr>
          <w:p w:rsidR="004C4640" w:rsidRDefault="00AD0181">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4C4640" w:rsidRDefault="00AD0181">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4C4640" w:rsidRDefault="00AD0181">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4C4640" w:rsidRDefault="00AD0181">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4C4640" w:rsidRDefault="00AD0181">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C4640">
        <w:trPr>
          <w:trHeight w:val="680"/>
        </w:trPr>
        <w:tc>
          <w:tcPr>
            <w:tcW w:w="712" w:type="dxa"/>
            <w:vAlign w:val="center"/>
          </w:tcPr>
          <w:p w:rsidR="004C4640" w:rsidRDefault="00AD0181">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4C4640" w:rsidRDefault="004C4640">
            <w:pPr>
              <w:pStyle w:val="a6"/>
              <w:spacing w:line="360" w:lineRule="auto"/>
              <w:rPr>
                <w:rFonts w:ascii="宋体" w:eastAsia="宋体" w:hAnsi="宋体" w:cs="Times New Roman"/>
                <w:sz w:val="21"/>
                <w:szCs w:val="21"/>
              </w:rPr>
            </w:pPr>
          </w:p>
        </w:tc>
        <w:tc>
          <w:tcPr>
            <w:tcW w:w="3579" w:type="dxa"/>
            <w:vAlign w:val="center"/>
          </w:tcPr>
          <w:p w:rsidR="004C4640" w:rsidRDefault="004C4640">
            <w:pPr>
              <w:pStyle w:val="a6"/>
              <w:spacing w:line="360" w:lineRule="auto"/>
              <w:rPr>
                <w:rFonts w:ascii="宋体" w:eastAsia="宋体" w:hAnsi="宋体" w:cs="Times New Roman"/>
                <w:sz w:val="21"/>
                <w:szCs w:val="21"/>
              </w:rPr>
            </w:pPr>
          </w:p>
        </w:tc>
        <w:tc>
          <w:tcPr>
            <w:tcW w:w="1440" w:type="dxa"/>
            <w:vAlign w:val="center"/>
          </w:tcPr>
          <w:p w:rsidR="004C4640" w:rsidRDefault="004C4640">
            <w:pPr>
              <w:pStyle w:val="a6"/>
              <w:spacing w:line="360" w:lineRule="auto"/>
              <w:rPr>
                <w:rFonts w:ascii="宋体" w:eastAsia="宋体" w:hAnsi="宋体" w:cs="Times New Roman"/>
                <w:sz w:val="21"/>
                <w:szCs w:val="21"/>
              </w:rPr>
            </w:pPr>
          </w:p>
        </w:tc>
        <w:tc>
          <w:tcPr>
            <w:tcW w:w="1706" w:type="dxa"/>
            <w:vAlign w:val="center"/>
          </w:tcPr>
          <w:p w:rsidR="004C4640" w:rsidRDefault="004C4640">
            <w:pPr>
              <w:pStyle w:val="a6"/>
              <w:spacing w:line="360" w:lineRule="auto"/>
              <w:rPr>
                <w:rFonts w:ascii="宋体" w:eastAsia="宋体" w:hAnsi="宋体" w:cs="Times New Roman"/>
                <w:sz w:val="21"/>
                <w:szCs w:val="21"/>
              </w:rPr>
            </w:pPr>
          </w:p>
        </w:tc>
      </w:tr>
      <w:tr w:rsidR="004C4640">
        <w:trPr>
          <w:trHeight w:val="680"/>
        </w:trPr>
        <w:tc>
          <w:tcPr>
            <w:tcW w:w="712" w:type="dxa"/>
            <w:vAlign w:val="center"/>
          </w:tcPr>
          <w:p w:rsidR="004C4640" w:rsidRDefault="00AD0181">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4C4640" w:rsidRDefault="004C4640">
            <w:pPr>
              <w:pStyle w:val="a6"/>
              <w:spacing w:line="360" w:lineRule="auto"/>
              <w:rPr>
                <w:rFonts w:ascii="宋体" w:eastAsia="宋体" w:hAnsi="宋体" w:cs="Times New Roman"/>
                <w:sz w:val="21"/>
                <w:szCs w:val="21"/>
              </w:rPr>
            </w:pPr>
          </w:p>
        </w:tc>
        <w:tc>
          <w:tcPr>
            <w:tcW w:w="3579" w:type="dxa"/>
            <w:vAlign w:val="center"/>
          </w:tcPr>
          <w:p w:rsidR="004C4640" w:rsidRDefault="004C4640">
            <w:pPr>
              <w:pStyle w:val="a6"/>
              <w:spacing w:line="360" w:lineRule="auto"/>
              <w:rPr>
                <w:rFonts w:ascii="宋体" w:eastAsia="宋体" w:hAnsi="宋体" w:cs="Times New Roman"/>
                <w:sz w:val="21"/>
                <w:szCs w:val="21"/>
              </w:rPr>
            </w:pPr>
          </w:p>
        </w:tc>
        <w:tc>
          <w:tcPr>
            <w:tcW w:w="1440" w:type="dxa"/>
            <w:vAlign w:val="center"/>
          </w:tcPr>
          <w:p w:rsidR="004C4640" w:rsidRDefault="004C4640">
            <w:pPr>
              <w:pStyle w:val="a6"/>
              <w:spacing w:line="360" w:lineRule="auto"/>
              <w:rPr>
                <w:rFonts w:ascii="宋体" w:eastAsia="宋体" w:hAnsi="宋体" w:cs="Times New Roman"/>
                <w:sz w:val="21"/>
                <w:szCs w:val="21"/>
              </w:rPr>
            </w:pPr>
          </w:p>
        </w:tc>
        <w:tc>
          <w:tcPr>
            <w:tcW w:w="1706" w:type="dxa"/>
            <w:vAlign w:val="center"/>
          </w:tcPr>
          <w:p w:rsidR="004C4640" w:rsidRDefault="004C4640">
            <w:pPr>
              <w:pStyle w:val="a6"/>
              <w:spacing w:line="360" w:lineRule="auto"/>
              <w:rPr>
                <w:rFonts w:ascii="宋体" w:eastAsia="宋体" w:hAnsi="宋体" w:cs="Times New Roman"/>
                <w:sz w:val="21"/>
                <w:szCs w:val="21"/>
              </w:rPr>
            </w:pPr>
          </w:p>
        </w:tc>
      </w:tr>
      <w:tr w:rsidR="004C4640">
        <w:trPr>
          <w:trHeight w:val="680"/>
        </w:trPr>
        <w:tc>
          <w:tcPr>
            <w:tcW w:w="712" w:type="dxa"/>
            <w:vAlign w:val="center"/>
          </w:tcPr>
          <w:p w:rsidR="004C4640" w:rsidRDefault="00AD0181">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4C4640" w:rsidRDefault="004C4640">
            <w:pPr>
              <w:pStyle w:val="a6"/>
              <w:spacing w:line="360" w:lineRule="auto"/>
              <w:rPr>
                <w:rFonts w:ascii="宋体" w:eastAsia="宋体" w:hAnsi="宋体" w:cs="Times New Roman"/>
                <w:sz w:val="21"/>
                <w:szCs w:val="21"/>
              </w:rPr>
            </w:pPr>
          </w:p>
        </w:tc>
        <w:tc>
          <w:tcPr>
            <w:tcW w:w="3579" w:type="dxa"/>
            <w:vAlign w:val="center"/>
          </w:tcPr>
          <w:p w:rsidR="004C4640" w:rsidRDefault="004C4640">
            <w:pPr>
              <w:pStyle w:val="a6"/>
              <w:spacing w:line="360" w:lineRule="auto"/>
              <w:rPr>
                <w:rFonts w:ascii="宋体" w:eastAsia="宋体" w:hAnsi="宋体" w:cs="Times New Roman"/>
                <w:sz w:val="21"/>
                <w:szCs w:val="21"/>
              </w:rPr>
            </w:pPr>
          </w:p>
        </w:tc>
        <w:tc>
          <w:tcPr>
            <w:tcW w:w="1440" w:type="dxa"/>
            <w:vAlign w:val="center"/>
          </w:tcPr>
          <w:p w:rsidR="004C4640" w:rsidRDefault="004C4640">
            <w:pPr>
              <w:pStyle w:val="a6"/>
              <w:spacing w:line="360" w:lineRule="auto"/>
              <w:rPr>
                <w:rFonts w:ascii="宋体" w:eastAsia="宋体" w:hAnsi="宋体" w:cs="Times New Roman"/>
                <w:sz w:val="21"/>
                <w:szCs w:val="21"/>
              </w:rPr>
            </w:pPr>
          </w:p>
        </w:tc>
        <w:tc>
          <w:tcPr>
            <w:tcW w:w="1706" w:type="dxa"/>
            <w:vAlign w:val="center"/>
          </w:tcPr>
          <w:p w:rsidR="004C4640" w:rsidRDefault="004C4640">
            <w:pPr>
              <w:pStyle w:val="a6"/>
              <w:spacing w:line="360" w:lineRule="auto"/>
              <w:rPr>
                <w:rFonts w:ascii="宋体" w:eastAsia="宋体" w:hAnsi="宋体" w:cs="Times New Roman"/>
                <w:sz w:val="21"/>
                <w:szCs w:val="21"/>
              </w:rPr>
            </w:pPr>
          </w:p>
        </w:tc>
      </w:tr>
      <w:tr w:rsidR="004C4640">
        <w:trPr>
          <w:trHeight w:val="680"/>
        </w:trPr>
        <w:tc>
          <w:tcPr>
            <w:tcW w:w="712" w:type="dxa"/>
            <w:vAlign w:val="center"/>
          </w:tcPr>
          <w:p w:rsidR="004C4640" w:rsidRDefault="00AD0181">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4C4640" w:rsidRDefault="004C4640">
            <w:pPr>
              <w:rPr>
                <w:rFonts w:ascii="宋体"/>
                <w:szCs w:val="21"/>
              </w:rPr>
            </w:pPr>
          </w:p>
        </w:tc>
        <w:tc>
          <w:tcPr>
            <w:tcW w:w="3579" w:type="dxa"/>
            <w:vAlign w:val="center"/>
          </w:tcPr>
          <w:p w:rsidR="004C4640" w:rsidRDefault="004C4640">
            <w:pPr>
              <w:rPr>
                <w:rFonts w:ascii="宋体"/>
                <w:szCs w:val="21"/>
              </w:rPr>
            </w:pPr>
          </w:p>
        </w:tc>
        <w:tc>
          <w:tcPr>
            <w:tcW w:w="1440" w:type="dxa"/>
            <w:vAlign w:val="center"/>
          </w:tcPr>
          <w:p w:rsidR="004C4640" w:rsidRDefault="004C4640">
            <w:pPr>
              <w:rPr>
                <w:rFonts w:ascii="宋体"/>
                <w:szCs w:val="21"/>
              </w:rPr>
            </w:pPr>
          </w:p>
        </w:tc>
        <w:tc>
          <w:tcPr>
            <w:tcW w:w="1706" w:type="dxa"/>
            <w:vAlign w:val="center"/>
          </w:tcPr>
          <w:p w:rsidR="004C4640" w:rsidRDefault="004C4640">
            <w:pPr>
              <w:rPr>
                <w:rFonts w:ascii="宋体"/>
                <w:szCs w:val="21"/>
              </w:rPr>
            </w:pPr>
          </w:p>
        </w:tc>
      </w:tr>
      <w:tr w:rsidR="004C4640">
        <w:trPr>
          <w:trHeight w:val="680"/>
        </w:trPr>
        <w:tc>
          <w:tcPr>
            <w:tcW w:w="712" w:type="dxa"/>
            <w:vAlign w:val="center"/>
          </w:tcPr>
          <w:p w:rsidR="004C4640" w:rsidRDefault="00AD0181">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4C4640" w:rsidRDefault="004C4640">
            <w:pPr>
              <w:rPr>
                <w:rFonts w:ascii="宋体"/>
                <w:szCs w:val="21"/>
              </w:rPr>
            </w:pPr>
          </w:p>
        </w:tc>
        <w:tc>
          <w:tcPr>
            <w:tcW w:w="3579" w:type="dxa"/>
            <w:vAlign w:val="center"/>
          </w:tcPr>
          <w:p w:rsidR="004C4640" w:rsidRDefault="004C4640">
            <w:pPr>
              <w:rPr>
                <w:rFonts w:ascii="宋体"/>
                <w:szCs w:val="21"/>
              </w:rPr>
            </w:pPr>
          </w:p>
        </w:tc>
        <w:tc>
          <w:tcPr>
            <w:tcW w:w="1440" w:type="dxa"/>
            <w:vAlign w:val="center"/>
          </w:tcPr>
          <w:p w:rsidR="004C4640" w:rsidRDefault="004C4640">
            <w:pPr>
              <w:rPr>
                <w:rFonts w:ascii="宋体"/>
                <w:szCs w:val="21"/>
              </w:rPr>
            </w:pPr>
          </w:p>
        </w:tc>
        <w:tc>
          <w:tcPr>
            <w:tcW w:w="1706" w:type="dxa"/>
            <w:vAlign w:val="center"/>
          </w:tcPr>
          <w:p w:rsidR="004C4640" w:rsidRDefault="004C4640">
            <w:pPr>
              <w:rPr>
                <w:rFonts w:ascii="宋体"/>
                <w:szCs w:val="21"/>
              </w:rPr>
            </w:pPr>
          </w:p>
        </w:tc>
      </w:tr>
    </w:tbl>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4C4640" w:rsidRDefault="004C4640">
      <w:pPr>
        <w:autoSpaceDE w:val="0"/>
        <w:autoSpaceDN w:val="0"/>
        <w:adjustRightInd w:val="0"/>
        <w:spacing w:line="480" w:lineRule="auto"/>
        <w:rPr>
          <w:rFonts w:asciiTheme="minorEastAsia" w:hAnsiTheme="minorEastAsia" w:cs="宋体"/>
          <w:sz w:val="24"/>
          <w:szCs w:val="24"/>
          <w:lang w:val="zh-CN"/>
        </w:rPr>
      </w:pPr>
    </w:p>
    <w:p w:rsidR="004C4640" w:rsidRDefault="00AD0181">
      <w:pPr>
        <w:widowControl/>
        <w:jc w:val="left"/>
        <w:rPr>
          <w:rFonts w:ascii="宋体" w:hAnsi="宋体"/>
          <w:b/>
          <w:bCs/>
          <w:color w:val="000000"/>
          <w:sz w:val="24"/>
          <w:szCs w:val="24"/>
        </w:rPr>
      </w:pPr>
      <w:r>
        <w:rPr>
          <w:rFonts w:ascii="宋体" w:hAnsi="宋体"/>
          <w:b/>
          <w:bCs/>
          <w:color w:val="000000"/>
          <w:sz w:val="24"/>
          <w:szCs w:val="24"/>
        </w:rPr>
        <w:br w:type="page"/>
      </w:r>
    </w:p>
    <w:p w:rsidR="004C4640" w:rsidRDefault="00AD018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4.5 </w:t>
      </w:r>
      <w:r>
        <w:rPr>
          <w:rFonts w:ascii="宋体" w:hAnsi="宋体" w:hint="eastAsia"/>
          <w:b/>
          <w:bCs/>
          <w:color w:val="000000"/>
          <w:sz w:val="24"/>
          <w:szCs w:val="24"/>
        </w:rPr>
        <w:t>售后服务方案</w:t>
      </w:r>
    </w:p>
    <w:p w:rsidR="004C4640" w:rsidRDefault="004C4640">
      <w:pPr>
        <w:autoSpaceDE w:val="0"/>
        <w:autoSpaceDN w:val="0"/>
        <w:adjustRightInd w:val="0"/>
        <w:spacing w:line="360" w:lineRule="auto"/>
        <w:jc w:val="center"/>
        <w:outlineLvl w:val="0"/>
        <w:rPr>
          <w:rFonts w:ascii="宋体" w:hAnsi="宋体"/>
          <w:b/>
          <w:bCs/>
          <w:color w:val="000000"/>
          <w:sz w:val="36"/>
          <w:szCs w:val="36"/>
        </w:rPr>
      </w:pPr>
    </w:p>
    <w:p w:rsidR="004C4640" w:rsidRDefault="00AD018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4C4640" w:rsidRDefault="004C4640">
      <w:pPr>
        <w:autoSpaceDE w:val="0"/>
        <w:autoSpaceDN w:val="0"/>
        <w:adjustRightInd w:val="0"/>
        <w:spacing w:line="360" w:lineRule="auto"/>
        <w:jc w:val="center"/>
        <w:outlineLvl w:val="0"/>
        <w:rPr>
          <w:rFonts w:ascii="宋体" w:hAnsi="宋体"/>
          <w:b/>
          <w:bCs/>
          <w:color w:val="000000"/>
          <w:sz w:val="36"/>
          <w:szCs w:val="36"/>
        </w:rPr>
      </w:pPr>
    </w:p>
    <w:p w:rsidR="004C4640" w:rsidRDefault="004C4640">
      <w:pPr>
        <w:autoSpaceDE w:val="0"/>
        <w:autoSpaceDN w:val="0"/>
        <w:adjustRightInd w:val="0"/>
        <w:spacing w:line="360" w:lineRule="auto"/>
        <w:jc w:val="center"/>
        <w:outlineLvl w:val="0"/>
        <w:rPr>
          <w:rFonts w:ascii="宋体" w:hAnsi="宋体"/>
          <w:b/>
          <w:bCs/>
          <w:color w:val="000000"/>
          <w:sz w:val="36"/>
          <w:szCs w:val="36"/>
        </w:rPr>
      </w:pPr>
    </w:p>
    <w:p w:rsidR="004C4640" w:rsidRDefault="004C4640">
      <w:pPr>
        <w:autoSpaceDE w:val="0"/>
        <w:autoSpaceDN w:val="0"/>
        <w:adjustRightInd w:val="0"/>
        <w:spacing w:line="360" w:lineRule="auto"/>
        <w:jc w:val="center"/>
        <w:outlineLvl w:val="0"/>
        <w:rPr>
          <w:rFonts w:ascii="宋体" w:hAnsi="宋体"/>
          <w:b/>
          <w:bCs/>
          <w:color w:val="000000"/>
          <w:sz w:val="36"/>
          <w:szCs w:val="36"/>
        </w:rPr>
      </w:pPr>
    </w:p>
    <w:p w:rsidR="004C4640" w:rsidRDefault="004C4640">
      <w:pPr>
        <w:autoSpaceDE w:val="0"/>
        <w:autoSpaceDN w:val="0"/>
        <w:adjustRightInd w:val="0"/>
        <w:spacing w:line="360" w:lineRule="auto"/>
        <w:jc w:val="center"/>
        <w:outlineLvl w:val="0"/>
        <w:rPr>
          <w:rFonts w:ascii="宋体" w:hAnsi="宋体"/>
          <w:b/>
          <w:bCs/>
          <w:color w:val="000000"/>
          <w:sz w:val="36"/>
          <w:szCs w:val="36"/>
        </w:rPr>
      </w:pPr>
    </w:p>
    <w:p w:rsidR="004C4640" w:rsidRDefault="004C4640">
      <w:pPr>
        <w:autoSpaceDE w:val="0"/>
        <w:autoSpaceDN w:val="0"/>
        <w:adjustRightInd w:val="0"/>
        <w:spacing w:line="360" w:lineRule="auto"/>
        <w:jc w:val="center"/>
        <w:outlineLvl w:val="0"/>
        <w:rPr>
          <w:rFonts w:ascii="宋体" w:hAnsi="宋体"/>
          <w:b/>
          <w:bCs/>
          <w:color w:val="000000"/>
          <w:sz w:val="24"/>
          <w:szCs w:val="24"/>
        </w:rPr>
      </w:pPr>
    </w:p>
    <w:p w:rsidR="004C4640" w:rsidRDefault="00AD018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w:t>
      </w:r>
      <w:r>
        <w:rPr>
          <w:rFonts w:ascii="宋体" w:hAnsi="宋体" w:hint="eastAsia"/>
          <w:b/>
          <w:bCs/>
          <w:color w:val="000000"/>
          <w:sz w:val="24"/>
          <w:szCs w:val="24"/>
        </w:rPr>
        <w:t>“节能产品政府采购清单”强制节能产品情况</w:t>
      </w:r>
    </w:p>
    <w:p w:rsidR="004C4640" w:rsidRDefault="004C4640">
      <w:pPr>
        <w:autoSpaceDE w:val="0"/>
        <w:autoSpaceDN w:val="0"/>
        <w:adjustRightInd w:val="0"/>
        <w:spacing w:line="360" w:lineRule="auto"/>
        <w:jc w:val="center"/>
        <w:outlineLvl w:val="0"/>
        <w:rPr>
          <w:rFonts w:ascii="宋体" w:hAnsi="宋体"/>
          <w:b/>
          <w:bCs/>
          <w:color w:val="000000"/>
          <w:sz w:val="28"/>
          <w:szCs w:val="28"/>
        </w:rPr>
      </w:pPr>
    </w:p>
    <w:p w:rsidR="004C4640" w:rsidRDefault="00AD0181" w:rsidP="004C464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C4640" w:rsidRDefault="00AD0181">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C4640">
        <w:trPr>
          <w:trHeight w:val="225"/>
          <w:tblHeader/>
        </w:trPr>
        <w:tc>
          <w:tcPr>
            <w:tcW w:w="537"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w:t>
            </w:r>
            <w:proofErr w:type="gramStart"/>
            <w:r>
              <w:rPr>
                <w:rFonts w:ascii="宋体" w:eastAsia="宋体" w:hAnsi="宋体" w:cs="宋体" w:hint="eastAsia"/>
                <w:b/>
                <w:bCs/>
                <w:sz w:val="21"/>
                <w:szCs w:val="21"/>
              </w:rPr>
              <w:t>页原因</w:t>
            </w:r>
            <w:proofErr w:type="gramEnd"/>
          </w:p>
        </w:tc>
      </w:tr>
      <w:tr w:rsidR="004C4640">
        <w:trPr>
          <w:trHeight w:val="851"/>
        </w:trPr>
        <w:tc>
          <w:tcPr>
            <w:tcW w:w="537" w:type="dxa"/>
            <w:vAlign w:val="center"/>
          </w:tcPr>
          <w:p w:rsidR="004C4640" w:rsidRDefault="00AD0181">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4C4640" w:rsidRDefault="004C4640">
            <w:pPr>
              <w:pStyle w:val="a6"/>
              <w:spacing w:line="360" w:lineRule="auto"/>
              <w:rPr>
                <w:rFonts w:ascii="宋体" w:eastAsia="宋体" w:hAnsi="宋体" w:cs="Times New Roman"/>
                <w:sz w:val="21"/>
                <w:szCs w:val="21"/>
              </w:rPr>
            </w:pPr>
          </w:p>
        </w:tc>
        <w:tc>
          <w:tcPr>
            <w:tcW w:w="991" w:type="dxa"/>
            <w:vAlign w:val="center"/>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135" w:type="dxa"/>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439" w:type="dxa"/>
          </w:tcPr>
          <w:p w:rsidR="004C4640" w:rsidRDefault="004C4640">
            <w:pPr>
              <w:pStyle w:val="a6"/>
              <w:spacing w:line="360" w:lineRule="auto"/>
              <w:rPr>
                <w:rFonts w:ascii="宋体" w:eastAsia="宋体" w:hAnsi="宋体" w:cs="Times New Roman"/>
                <w:sz w:val="21"/>
                <w:szCs w:val="21"/>
              </w:rPr>
            </w:pPr>
          </w:p>
        </w:tc>
        <w:tc>
          <w:tcPr>
            <w:tcW w:w="1252" w:type="dxa"/>
          </w:tcPr>
          <w:p w:rsidR="004C4640" w:rsidRDefault="004C4640">
            <w:pPr>
              <w:pStyle w:val="a6"/>
              <w:spacing w:line="360" w:lineRule="auto"/>
              <w:rPr>
                <w:rFonts w:ascii="宋体" w:eastAsia="宋体" w:hAnsi="宋体" w:cs="Times New Roman"/>
                <w:sz w:val="21"/>
                <w:szCs w:val="21"/>
              </w:rPr>
            </w:pPr>
          </w:p>
        </w:tc>
      </w:tr>
      <w:tr w:rsidR="004C4640">
        <w:trPr>
          <w:trHeight w:val="851"/>
        </w:trPr>
        <w:tc>
          <w:tcPr>
            <w:tcW w:w="537" w:type="dxa"/>
            <w:vAlign w:val="center"/>
          </w:tcPr>
          <w:p w:rsidR="004C4640" w:rsidRDefault="00AD0181">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4C4640" w:rsidRDefault="004C4640">
            <w:pPr>
              <w:pStyle w:val="a6"/>
              <w:spacing w:line="360" w:lineRule="auto"/>
              <w:rPr>
                <w:rFonts w:ascii="宋体" w:eastAsia="宋体" w:hAnsi="宋体" w:cs="Times New Roman"/>
                <w:sz w:val="21"/>
                <w:szCs w:val="21"/>
              </w:rPr>
            </w:pPr>
          </w:p>
        </w:tc>
        <w:tc>
          <w:tcPr>
            <w:tcW w:w="991" w:type="dxa"/>
            <w:vAlign w:val="center"/>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135" w:type="dxa"/>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439" w:type="dxa"/>
          </w:tcPr>
          <w:p w:rsidR="004C4640" w:rsidRDefault="004C4640">
            <w:pPr>
              <w:pStyle w:val="a6"/>
              <w:spacing w:line="360" w:lineRule="auto"/>
              <w:rPr>
                <w:rFonts w:ascii="宋体" w:eastAsia="宋体" w:hAnsi="宋体" w:cs="Times New Roman"/>
                <w:sz w:val="21"/>
                <w:szCs w:val="21"/>
              </w:rPr>
            </w:pPr>
          </w:p>
        </w:tc>
        <w:tc>
          <w:tcPr>
            <w:tcW w:w="1252" w:type="dxa"/>
          </w:tcPr>
          <w:p w:rsidR="004C4640" w:rsidRDefault="004C4640">
            <w:pPr>
              <w:pStyle w:val="a6"/>
              <w:spacing w:line="360" w:lineRule="auto"/>
              <w:rPr>
                <w:rFonts w:ascii="宋体" w:eastAsia="宋体" w:hAnsi="宋体" w:cs="Times New Roman"/>
                <w:sz w:val="21"/>
                <w:szCs w:val="21"/>
              </w:rPr>
            </w:pPr>
          </w:p>
        </w:tc>
      </w:tr>
      <w:tr w:rsidR="004C4640">
        <w:trPr>
          <w:trHeight w:val="851"/>
        </w:trPr>
        <w:tc>
          <w:tcPr>
            <w:tcW w:w="537" w:type="dxa"/>
            <w:vAlign w:val="center"/>
          </w:tcPr>
          <w:p w:rsidR="004C4640" w:rsidRDefault="00AD0181">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4C4640" w:rsidRDefault="004C4640">
            <w:pPr>
              <w:pStyle w:val="a6"/>
              <w:spacing w:line="360" w:lineRule="auto"/>
              <w:rPr>
                <w:rFonts w:ascii="宋体" w:eastAsia="宋体" w:hAnsi="宋体" w:cs="Times New Roman"/>
                <w:sz w:val="21"/>
                <w:szCs w:val="21"/>
              </w:rPr>
            </w:pPr>
          </w:p>
        </w:tc>
        <w:tc>
          <w:tcPr>
            <w:tcW w:w="991" w:type="dxa"/>
            <w:vAlign w:val="center"/>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135" w:type="dxa"/>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439" w:type="dxa"/>
          </w:tcPr>
          <w:p w:rsidR="004C4640" w:rsidRDefault="004C4640">
            <w:pPr>
              <w:pStyle w:val="a6"/>
              <w:spacing w:line="360" w:lineRule="auto"/>
              <w:rPr>
                <w:rFonts w:ascii="宋体" w:eastAsia="宋体" w:hAnsi="宋体" w:cs="Times New Roman"/>
                <w:sz w:val="21"/>
                <w:szCs w:val="21"/>
              </w:rPr>
            </w:pPr>
          </w:p>
        </w:tc>
        <w:tc>
          <w:tcPr>
            <w:tcW w:w="1252" w:type="dxa"/>
          </w:tcPr>
          <w:p w:rsidR="004C4640" w:rsidRDefault="004C4640">
            <w:pPr>
              <w:pStyle w:val="a6"/>
              <w:spacing w:line="360" w:lineRule="auto"/>
              <w:rPr>
                <w:rFonts w:ascii="宋体" w:eastAsia="宋体" w:hAnsi="宋体" w:cs="Times New Roman"/>
                <w:sz w:val="21"/>
                <w:szCs w:val="21"/>
              </w:rPr>
            </w:pPr>
          </w:p>
        </w:tc>
      </w:tr>
    </w:tbl>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4C4640" w:rsidRDefault="004C4640">
      <w:pPr>
        <w:snapToGrid w:val="0"/>
        <w:spacing w:line="500" w:lineRule="exact"/>
        <w:rPr>
          <w:rFonts w:asciiTheme="minorEastAsia" w:hAnsiTheme="minorEastAsia" w:cs="宋体"/>
          <w:szCs w:val="21"/>
          <w:lang w:val="zh-CN"/>
        </w:rPr>
      </w:pPr>
    </w:p>
    <w:p w:rsidR="004C4640" w:rsidRDefault="00AD0181">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4C4640" w:rsidRDefault="00AD018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4.7 </w:t>
      </w:r>
      <w:r>
        <w:rPr>
          <w:rFonts w:ascii="宋体" w:hAnsi="宋体" w:hint="eastAsia"/>
          <w:b/>
          <w:bCs/>
          <w:color w:val="000000"/>
          <w:sz w:val="24"/>
          <w:szCs w:val="24"/>
        </w:rPr>
        <w:t>“节能产品政府采购清单”优先采购产品情况</w:t>
      </w:r>
    </w:p>
    <w:p w:rsidR="004C4640" w:rsidRDefault="004C4640">
      <w:pPr>
        <w:autoSpaceDE w:val="0"/>
        <w:autoSpaceDN w:val="0"/>
        <w:adjustRightInd w:val="0"/>
        <w:spacing w:line="360" w:lineRule="auto"/>
        <w:jc w:val="center"/>
        <w:outlineLvl w:val="0"/>
        <w:rPr>
          <w:rFonts w:ascii="宋体" w:hAnsi="宋体"/>
          <w:b/>
          <w:bCs/>
          <w:color w:val="000000"/>
          <w:sz w:val="28"/>
          <w:szCs w:val="28"/>
        </w:rPr>
      </w:pPr>
    </w:p>
    <w:p w:rsidR="004C4640" w:rsidRDefault="00AD0181" w:rsidP="004C464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C4640" w:rsidRDefault="00AD0181">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C4640">
        <w:trPr>
          <w:trHeight w:val="225"/>
          <w:tblHeader/>
        </w:trPr>
        <w:tc>
          <w:tcPr>
            <w:tcW w:w="537"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w:t>
            </w:r>
            <w:proofErr w:type="gramStart"/>
            <w:r>
              <w:rPr>
                <w:rFonts w:ascii="宋体" w:eastAsia="宋体" w:hAnsi="宋体" w:cs="宋体" w:hint="eastAsia"/>
                <w:b/>
                <w:bCs/>
                <w:sz w:val="21"/>
                <w:szCs w:val="21"/>
              </w:rPr>
              <w:t>页原因</w:t>
            </w:r>
            <w:proofErr w:type="gramEnd"/>
          </w:p>
        </w:tc>
      </w:tr>
      <w:tr w:rsidR="004C4640">
        <w:trPr>
          <w:trHeight w:val="851"/>
        </w:trPr>
        <w:tc>
          <w:tcPr>
            <w:tcW w:w="537" w:type="dxa"/>
            <w:vAlign w:val="center"/>
          </w:tcPr>
          <w:p w:rsidR="004C4640" w:rsidRDefault="00AD0181">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4C4640" w:rsidRDefault="004C4640">
            <w:pPr>
              <w:pStyle w:val="a6"/>
              <w:spacing w:line="360" w:lineRule="auto"/>
              <w:rPr>
                <w:rFonts w:ascii="宋体" w:eastAsia="宋体" w:hAnsi="宋体" w:cs="Times New Roman"/>
                <w:sz w:val="21"/>
                <w:szCs w:val="21"/>
              </w:rPr>
            </w:pPr>
          </w:p>
        </w:tc>
        <w:tc>
          <w:tcPr>
            <w:tcW w:w="991" w:type="dxa"/>
            <w:vAlign w:val="center"/>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135" w:type="dxa"/>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439" w:type="dxa"/>
          </w:tcPr>
          <w:p w:rsidR="004C4640" w:rsidRDefault="004C4640">
            <w:pPr>
              <w:pStyle w:val="a6"/>
              <w:spacing w:line="360" w:lineRule="auto"/>
              <w:rPr>
                <w:rFonts w:ascii="宋体" w:eastAsia="宋体" w:hAnsi="宋体" w:cs="Times New Roman"/>
                <w:sz w:val="21"/>
                <w:szCs w:val="21"/>
              </w:rPr>
            </w:pPr>
          </w:p>
        </w:tc>
        <w:tc>
          <w:tcPr>
            <w:tcW w:w="1252" w:type="dxa"/>
          </w:tcPr>
          <w:p w:rsidR="004C4640" w:rsidRDefault="004C4640">
            <w:pPr>
              <w:pStyle w:val="a6"/>
              <w:spacing w:line="360" w:lineRule="auto"/>
              <w:rPr>
                <w:rFonts w:ascii="宋体" w:eastAsia="宋体" w:hAnsi="宋体" w:cs="Times New Roman"/>
                <w:sz w:val="21"/>
                <w:szCs w:val="21"/>
              </w:rPr>
            </w:pPr>
          </w:p>
        </w:tc>
      </w:tr>
      <w:tr w:rsidR="004C4640">
        <w:trPr>
          <w:trHeight w:val="851"/>
        </w:trPr>
        <w:tc>
          <w:tcPr>
            <w:tcW w:w="537" w:type="dxa"/>
            <w:vAlign w:val="center"/>
          </w:tcPr>
          <w:p w:rsidR="004C4640" w:rsidRDefault="00AD0181">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4C4640" w:rsidRDefault="004C4640">
            <w:pPr>
              <w:pStyle w:val="a6"/>
              <w:spacing w:line="360" w:lineRule="auto"/>
              <w:rPr>
                <w:rFonts w:ascii="宋体" w:eastAsia="宋体" w:hAnsi="宋体" w:cs="Times New Roman"/>
                <w:sz w:val="21"/>
                <w:szCs w:val="21"/>
              </w:rPr>
            </w:pPr>
          </w:p>
        </w:tc>
        <w:tc>
          <w:tcPr>
            <w:tcW w:w="991" w:type="dxa"/>
            <w:vAlign w:val="center"/>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135" w:type="dxa"/>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439" w:type="dxa"/>
          </w:tcPr>
          <w:p w:rsidR="004C4640" w:rsidRDefault="004C4640">
            <w:pPr>
              <w:pStyle w:val="a6"/>
              <w:spacing w:line="360" w:lineRule="auto"/>
              <w:rPr>
                <w:rFonts w:ascii="宋体" w:eastAsia="宋体" w:hAnsi="宋体" w:cs="Times New Roman"/>
                <w:sz w:val="21"/>
                <w:szCs w:val="21"/>
              </w:rPr>
            </w:pPr>
          </w:p>
        </w:tc>
        <w:tc>
          <w:tcPr>
            <w:tcW w:w="1252" w:type="dxa"/>
          </w:tcPr>
          <w:p w:rsidR="004C4640" w:rsidRDefault="004C4640">
            <w:pPr>
              <w:pStyle w:val="a6"/>
              <w:spacing w:line="360" w:lineRule="auto"/>
              <w:rPr>
                <w:rFonts w:ascii="宋体" w:eastAsia="宋体" w:hAnsi="宋体" w:cs="Times New Roman"/>
                <w:sz w:val="21"/>
                <w:szCs w:val="21"/>
              </w:rPr>
            </w:pPr>
          </w:p>
        </w:tc>
      </w:tr>
      <w:tr w:rsidR="004C4640">
        <w:trPr>
          <w:trHeight w:val="851"/>
        </w:trPr>
        <w:tc>
          <w:tcPr>
            <w:tcW w:w="537" w:type="dxa"/>
            <w:vAlign w:val="center"/>
          </w:tcPr>
          <w:p w:rsidR="004C4640" w:rsidRDefault="00AD0181">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4C4640" w:rsidRDefault="004C4640">
            <w:pPr>
              <w:pStyle w:val="a6"/>
              <w:spacing w:line="360" w:lineRule="auto"/>
              <w:rPr>
                <w:rFonts w:ascii="宋体" w:eastAsia="宋体" w:hAnsi="宋体" w:cs="Times New Roman"/>
                <w:sz w:val="21"/>
                <w:szCs w:val="21"/>
              </w:rPr>
            </w:pPr>
          </w:p>
        </w:tc>
        <w:tc>
          <w:tcPr>
            <w:tcW w:w="991" w:type="dxa"/>
            <w:vAlign w:val="center"/>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135" w:type="dxa"/>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439" w:type="dxa"/>
          </w:tcPr>
          <w:p w:rsidR="004C4640" w:rsidRDefault="004C4640">
            <w:pPr>
              <w:pStyle w:val="a6"/>
              <w:spacing w:line="360" w:lineRule="auto"/>
              <w:rPr>
                <w:rFonts w:ascii="宋体" w:eastAsia="宋体" w:hAnsi="宋体" w:cs="Times New Roman"/>
                <w:sz w:val="21"/>
                <w:szCs w:val="21"/>
              </w:rPr>
            </w:pPr>
          </w:p>
        </w:tc>
        <w:tc>
          <w:tcPr>
            <w:tcW w:w="1252" w:type="dxa"/>
          </w:tcPr>
          <w:p w:rsidR="004C4640" w:rsidRDefault="004C4640">
            <w:pPr>
              <w:pStyle w:val="a6"/>
              <w:spacing w:line="360" w:lineRule="auto"/>
              <w:rPr>
                <w:rFonts w:ascii="宋体" w:eastAsia="宋体" w:hAnsi="宋体" w:cs="Times New Roman"/>
                <w:sz w:val="21"/>
                <w:szCs w:val="21"/>
              </w:rPr>
            </w:pPr>
          </w:p>
        </w:tc>
      </w:tr>
    </w:tbl>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4C4640" w:rsidRDefault="004C4640">
      <w:pPr>
        <w:snapToGrid w:val="0"/>
        <w:spacing w:line="500" w:lineRule="exact"/>
        <w:rPr>
          <w:rFonts w:asciiTheme="minorEastAsia" w:hAnsiTheme="minorEastAsia" w:cs="宋体"/>
          <w:szCs w:val="21"/>
          <w:lang w:val="zh-CN"/>
        </w:rPr>
      </w:pPr>
    </w:p>
    <w:p w:rsidR="004C4640" w:rsidRDefault="004C4640">
      <w:pPr>
        <w:snapToGrid w:val="0"/>
        <w:spacing w:line="500" w:lineRule="exact"/>
        <w:rPr>
          <w:rFonts w:asciiTheme="minorEastAsia" w:hAnsiTheme="minorEastAsia" w:cs="宋体"/>
          <w:szCs w:val="21"/>
          <w:lang w:val="zh-CN"/>
        </w:rPr>
      </w:pPr>
    </w:p>
    <w:p w:rsidR="004C4640" w:rsidRDefault="00AD0181">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4C4640" w:rsidRDefault="004C4640">
      <w:pPr>
        <w:spacing w:line="360" w:lineRule="auto"/>
        <w:jc w:val="center"/>
        <w:rPr>
          <w:rFonts w:ascii="宋体" w:hAnsi="宋体"/>
          <w:b/>
          <w:bCs/>
          <w:color w:val="000000"/>
          <w:sz w:val="36"/>
          <w:szCs w:val="36"/>
        </w:rPr>
      </w:pPr>
    </w:p>
    <w:p w:rsidR="004C4640" w:rsidRDefault="004C4640">
      <w:pPr>
        <w:spacing w:line="360" w:lineRule="auto"/>
        <w:jc w:val="center"/>
        <w:rPr>
          <w:rFonts w:ascii="宋体" w:hAnsi="宋体"/>
          <w:b/>
          <w:bCs/>
          <w:color w:val="000000"/>
          <w:sz w:val="36"/>
          <w:szCs w:val="36"/>
        </w:rPr>
      </w:pPr>
    </w:p>
    <w:p w:rsidR="004C4640" w:rsidRDefault="004C4640">
      <w:pPr>
        <w:spacing w:line="360" w:lineRule="auto"/>
        <w:jc w:val="center"/>
        <w:rPr>
          <w:rFonts w:ascii="宋体" w:hAnsi="宋体"/>
          <w:b/>
          <w:bCs/>
          <w:color w:val="000000"/>
          <w:sz w:val="36"/>
          <w:szCs w:val="36"/>
        </w:rPr>
      </w:pPr>
    </w:p>
    <w:p w:rsidR="004C4640" w:rsidRDefault="004C4640">
      <w:pPr>
        <w:spacing w:line="360" w:lineRule="auto"/>
        <w:jc w:val="center"/>
        <w:rPr>
          <w:rFonts w:ascii="宋体" w:hAnsi="宋体"/>
          <w:b/>
          <w:bCs/>
          <w:color w:val="000000"/>
          <w:sz w:val="36"/>
          <w:szCs w:val="36"/>
        </w:rPr>
      </w:pPr>
    </w:p>
    <w:p w:rsidR="004C4640" w:rsidRDefault="004C4640">
      <w:pPr>
        <w:spacing w:line="360" w:lineRule="auto"/>
        <w:jc w:val="center"/>
        <w:rPr>
          <w:rFonts w:ascii="宋体" w:hAnsi="宋体"/>
          <w:b/>
          <w:bCs/>
          <w:color w:val="000000"/>
          <w:sz w:val="36"/>
          <w:szCs w:val="36"/>
        </w:rPr>
      </w:pPr>
    </w:p>
    <w:p w:rsidR="004C4640" w:rsidRDefault="004C4640">
      <w:pPr>
        <w:spacing w:line="360" w:lineRule="auto"/>
        <w:jc w:val="center"/>
        <w:rPr>
          <w:rFonts w:ascii="宋体" w:hAnsi="宋体"/>
          <w:b/>
          <w:bCs/>
          <w:color w:val="000000"/>
          <w:sz w:val="36"/>
          <w:szCs w:val="36"/>
        </w:rPr>
      </w:pPr>
    </w:p>
    <w:p w:rsidR="004C4640" w:rsidRDefault="00AD018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br w:type="page"/>
      </w:r>
    </w:p>
    <w:p w:rsidR="004C4640" w:rsidRDefault="00AD018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Pr>
          <w:rFonts w:ascii="宋体" w:hAnsi="宋体" w:hint="eastAsia"/>
          <w:b/>
          <w:bCs/>
          <w:color w:val="000000"/>
          <w:sz w:val="24"/>
          <w:szCs w:val="24"/>
        </w:rPr>
        <w:t>“环境标志产品政府采购清单”优先采购产品情况</w:t>
      </w:r>
    </w:p>
    <w:p w:rsidR="004C4640" w:rsidRDefault="004C4640">
      <w:pPr>
        <w:autoSpaceDE w:val="0"/>
        <w:autoSpaceDN w:val="0"/>
        <w:adjustRightInd w:val="0"/>
        <w:spacing w:line="360" w:lineRule="auto"/>
        <w:jc w:val="center"/>
        <w:outlineLvl w:val="0"/>
        <w:rPr>
          <w:rFonts w:ascii="宋体" w:hAnsi="宋体"/>
          <w:b/>
          <w:bCs/>
          <w:color w:val="000000"/>
          <w:sz w:val="28"/>
          <w:szCs w:val="28"/>
        </w:rPr>
      </w:pPr>
    </w:p>
    <w:p w:rsidR="004C4640" w:rsidRDefault="00AD0181" w:rsidP="004C464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C4640" w:rsidRDefault="00AD0181">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C4640">
        <w:trPr>
          <w:trHeight w:val="225"/>
          <w:tblHeader/>
        </w:trPr>
        <w:tc>
          <w:tcPr>
            <w:tcW w:w="537"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4C4640" w:rsidRDefault="00AD0181">
            <w:pPr>
              <w:pStyle w:val="a6"/>
              <w:jc w:val="center"/>
              <w:rPr>
                <w:rFonts w:ascii="宋体" w:eastAsia="宋体" w:hAnsi="宋体" w:cs="宋体"/>
                <w:b/>
                <w:bCs/>
                <w:sz w:val="21"/>
                <w:szCs w:val="21"/>
              </w:rPr>
            </w:pPr>
            <w:r>
              <w:rPr>
                <w:rFonts w:ascii="宋体" w:eastAsia="宋体" w:hAnsi="宋体" w:cs="宋体" w:hint="eastAsia"/>
                <w:b/>
                <w:bCs/>
                <w:sz w:val="21"/>
                <w:szCs w:val="21"/>
              </w:rPr>
              <w:t>未提供环境标志产品所在</w:t>
            </w:r>
            <w:proofErr w:type="gramStart"/>
            <w:r>
              <w:rPr>
                <w:rFonts w:ascii="宋体" w:eastAsia="宋体" w:hAnsi="宋体" w:cs="宋体" w:hint="eastAsia"/>
                <w:b/>
                <w:bCs/>
                <w:sz w:val="21"/>
                <w:szCs w:val="21"/>
              </w:rPr>
              <w:t>页原因</w:t>
            </w:r>
            <w:proofErr w:type="gramEnd"/>
          </w:p>
        </w:tc>
      </w:tr>
      <w:tr w:rsidR="004C4640">
        <w:trPr>
          <w:trHeight w:val="851"/>
        </w:trPr>
        <w:tc>
          <w:tcPr>
            <w:tcW w:w="537" w:type="dxa"/>
            <w:vAlign w:val="center"/>
          </w:tcPr>
          <w:p w:rsidR="004C4640" w:rsidRDefault="00AD0181">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4C4640" w:rsidRDefault="004C4640">
            <w:pPr>
              <w:pStyle w:val="a6"/>
              <w:spacing w:line="360" w:lineRule="auto"/>
              <w:rPr>
                <w:rFonts w:ascii="宋体" w:eastAsia="宋体" w:hAnsi="宋体" w:cs="Times New Roman"/>
                <w:sz w:val="21"/>
                <w:szCs w:val="21"/>
              </w:rPr>
            </w:pPr>
          </w:p>
        </w:tc>
        <w:tc>
          <w:tcPr>
            <w:tcW w:w="991" w:type="dxa"/>
            <w:vAlign w:val="center"/>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135" w:type="dxa"/>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439" w:type="dxa"/>
          </w:tcPr>
          <w:p w:rsidR="004C4640" w:rsidRDefault="004C4640">
            <w:pPr>
              <w:pStyle w:val="a6"/>
              <w:spacing w:line="360" w:lineRule="auto"/>
              <w:rPr>
                <w:rFonts w:ascii="宋体" w:eastAsia="宋体" w:hAnsi="宋体" w:cs="Times New Roman"/>
                <w:sz w:val="21"/>
                <w:szCs w:val="21"/>
              </w:rPr>
            </w:pPr>
          </w:p>
        </w:tc>
        <w:tc>
          <w:tcPr>
            <w:tcW w:w="1252" w:type="dxa"/>
          </w:tcPr>
          <w:p w:rsidR="004C4640" w:rsidRDefault="004C4640">
            <w:pPr>
              <w:pStyle w:val="a6"/>
              <w:spacing w:line="360" w:lineRule="auto"/>
              <w:rPr>
                <w:rFonts w:ascii="宋体" w:eastAsia="宋体" w:hAnsi="宋体" w:cs="Times New Roman"/>
                <w:sz w:val="21"/>
                <w:szCs w:val="21"/>
              </w:rPr>
            </w:pPr>
          </w:p>
        </w:tc>
      </w:tr>
      <w:tr w:rsidR="004C4640">
        <w:trPr>
          <w:trHeight w:val="851"/>
        </w:trPr>
        <w:tc>
          <w:tcPr>
            <w:tcW w:w="537" w:type="dxa"/>
            <w:vAlign w:val="center"/>
          </w:tcPr>
          <w:p w:rsidR="004C4640" w:rsidRDefault="00AD0181">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4C4640" w:rsidRDefault="004C4640">
            <w:pPr>
              <w:pStyle w:val="a6"/>
              <w:spacing w:line="360" w:lineRule="auto"/>
              <w:rPr>
                <w:rFonts w:ascii="宋体" w:eastAsia="宋体" w:hAnsi="宋体" w:cs="Times New Roman"/>
                <w:sz w:val="21"/>
                <w:szCs w:val="21"/>
              </w:rPr>
            </w:pPr>
          </w:p>
        </w:tc>
        <w:tc>
          <w:tcPr>
            <w:tcW w:w="991" w:type="dxa"/>
            <w:vAlign w:val="center"/>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135" w:type="dxa"/>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439" w:type="dxa"/>
          </w:tcPr>
          <w:p w:rsidR="004C4640" w:rsidRDefault="004C4640">
            <w:pPr>
              <w:pStyle w:val="a6"/>
              <w:spacing w:line="360" w:lineRule="auto"/>
              <w:rPr>
                <w:rFonts w:ascii="宋体" w:eastAsia="宋体" w:hAnsi="宋体" w:cs="Times New Roman"/>
                <w:sz w:val="21"/>
                <w:szCs w:val="21"/>
              </w:rPr>
            </w:pPr>
          </w:p>
        </w:tc>
        <w:tc>
          <w:tcPr>
            <w:tcW w:w="1252" w:type="dxa"/>
          </w:tcPr>
          <w:p w:rsidR="004C4640" w:rsidRDefault="004C4640">
            <w:pPr>
              <w:pStyle w:val="a6"/>
              <w:spacing w:line="360" w:lineRule="auto"/>
              <w:rPr>
                <w:rFonts w:ascii="宋体" w:eastAsia="宋体" w:hAnsi="宋体" w:cs="Times New Roman"/>
                <w:sz w:val="21"/>
                <w:szCs w:val="21"/>
              </w:rPr>
            </w:pPr>
          </w:p>
        </w:tc>
      </w:tr>
      <w:tr w:rsidR="004C4640">
        <w:trPr>
          <w:trHeight w:val="851"/>
        </w:trPr>
        <w:tc>
          <w:tcPr>
            <w:tcW w:w="537" w:type="dxa"/>
            <w:vAlign w:val="center"/>
          </w:tcPr>
          <w:p w:rsidR="004C4640" w:rsidRDefault="00AD0181">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4C4640" w:rsidRDefault="004C4640">
            <w:pPr>
              <w:pStyle w:val="a6"/>
              <w:spacing w:line="360" w:lineRule="auto"/>
              <w:rPr>
                <w:rFonts w:ascii="宋体" w:eastAsia="宋体" w:hAnsi="宋体" w:cs="Times New Roman"/>
                <w:sz w:val="21"/>
                <w:szCs w:val="21"/>
              </w:rPr>
            </w:pPr>
          </w:p>
        </w:tc>
        <w:tc>
          <w:tcPr>
            <w:tcW w:w="991" w:type="dxa"/>
            <w:vAlign w:val="center"/>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135" w:type="dxa"/>
          </w:tcPr>
          <w:p w:rsidR="004C4640" w:rsidRDefault="004C4640">
            <w:pPr>
              <w:pStyle w:val="a6"/>
              <w:spacing w:line="360" w:lineRule="auto"/>
              <w:rPr>
                <w:rFonts w:ascii="宋体" w:eastAsia="宋体" w:hAnsi="宋体" w:cs="Times New Roman"/>
                <w:sz w:val="21"/>
                <w:szCs w:val="21"/>
              </w:rPr>
            </w:pPr>
          </w:p>
        </w:tc>
        <w:tc>
          <w:tcPr>
            <w:tcW w:w="1276" w:type="dxa"/>
          </w:tcPr>
          <w:p w:rsidR="004C4640" w:rsidRDefault="004C4640">
            <w:pPr>
              <w:pStyle w:val="a6"/>
              <w:spacing w:line="360" w:lineRule="auto"/>
              <w:rPr>
                <w:rFonts w:ascii="宋体" w:eastAsia="宋体" w:hAnsi="宋体" w:cs="Times New Roman"/>
                <w:sz w:val="21"/>
                <w:szCs w:val="21"/>
              </w:rPr>
            </w:pPr>
          </w:p>
        </w:tc>
        <w:tc>
          <w:tcPr>
            <w:tcW w:w="1439" w:type="dxa"/>
          </w:tcPr>
          <w:p w:rsidR="004C4640" w:rsidRDefault="004C4640">
            <w:pPr>
              <w:pStyle w:val="a6"/>
              <w:spacing w:line="360" w:lineRule="auto"/>
              <w:rPr>
                <w:rFonts w:ascii="宋体" w:eastAsia="宋体" w:hAnsi="宋体" w:cs="Times New Roman"/>
                <w:sz w:val="21"/>
                <w:szCs w:val="21"/>
              </w:rPr>
            </w:pPr>
          </w:p>
        </w:tc>
        <w:tc>
          <w:tcPr>
            <w:tcW w:w="1252" w:type="dxa"/>
          </w:tcPr>
          <w:p w:rsidR="004C4640" w:rsidRDefault="004C4640">
            <w:pPr>
              <w:pStyle w:val="a6"/>
              <w:spacing w:line="360" w:lineRule="auto"/>
              <w:rPr>
                <w:rFonts w:ascii="宋体" w:eastAsia="宋体" w:hAnsi="宋体" w:cs="Times New Roman"/>
                <w:sz w:val="21"/>
                <w:szCs w:val="21"/>
              </w:rPr>
            </w:pPr>
          </w:p>
        </w:tc>
      </w:tr>
    </w:tbl>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4C4640" w:rsidRDefault="00AD018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4C4640" w:rsidRDefault="004C4640">
      <w:pPr>
        <w:snapToGrid w:val="0"/>
        <w:spacing w:line="500" w:lineRule="exact"/>
        <w:rPr>
          <w:rFonts w:asciiTheme="minorEastAsia" w:hAnsiTheme="minorEastAsia" w:cs="宋体"/>
          <w:szCs w:val="21"/>
          <w:lang w:val="zh-CN"/>
        </w:rPr>
      </w:pPr>
    </w:p>
    <w:p w:rsidR="004C4640" w:rsidRDefault="004C4640">
      <w:pPr>
        <w:snapToGrid w:val="0"/>
        <w:spacing w:line="500" w:lineRule="exact"/>
        <w:rPr>
          <w:rFonts w:asciiTheme="minorEastAsia" w:hAnsiTheme="minorEastAsia" w:cs="宋体"/>
          <w:szCs w:val="21"/>
          <w:lang w:val="zh-CN"/>
        </w:rPr>
      </w:pPr>
    </w:p>
    <w:p w:rsidR="004C4640" w:rsidRDefault="00AD0181">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4C4640" w:rsidRDefault="004C4640">
      <w:pPr>
        <w:spacing w:line="360" w:lineRule="auto"/>
        <w:jc w:val="center"/>
        <w:rPr>
          <w:rFonts w:ascii="宋体" w:hAnsi="宋体"/>
          <w:b/>
          <w:bCs/>
          <w:color w:val="000000"/>
          <w:sz w:val="36"/>
          <w:szCs w:val="36"/>
        </w:rPr>
      </w:pPr>
    </w:p>
    <w:p w:rsidR="004C4640" w:rsidRDefault="004C4640">
      <w:pPr>
        <w:spacing w:line="360" w:lineRule="auto"/>
        <w:jc w:val="center"/>
        <w:rPr>
          <w:rFonts w:ascii="宋体" w:hAnsi="宋体"/>
          <w:b/>
          <w:bCs/>
          <w:color w:val="000000"/>
          <w:sz w:val="36"/>
          <w:szCs w:val="36"/>
        </w:rPr>
      </w:pPr>
    </w:p>
    <w:p w:rsidR="004C4640" w:rsidRDefault="004C4640">
      <w:pPr>
        <w:spacing w:line="360" w:lineRule="auto"/>
        <w:jc w:val="center"/>
        <w:rPr>
          <w:rFonts w:ascii="宋体" w:hAnsi="宋体"/>
          <w:b/>
          <w:bCs/>
          <w:color w:val="000000"/>
          <w:sz w:val="36"/>
          <w:szCs w:val="36"/>
        </w:rPr>
      </w:pPr>
    </w:p>
    <w:p w:rsidR="004C4640" w:rsidRDefault="004C4640">
      <w:pPr>
        <w:spacing w:line="360" w:lineRule="auto"/>
        <w:jc w:val="center"/>
        <w:rPr>
          <w:rFonts w:ascii="宋体" w:hAnsi="宋体"/>
          <w:b/>
          <w:bCs/>
          <w:color w:val="000000"/>
          <w:sz w:val="36"/>
          <w:szCs w:val="36"/>
        </w:rPr>
      </w:pPr>
    </w:p>
    <w:p w:rsidR="004C4640" w:rsidRDefault="004C4640">
      <w:pPr>
        <w:spacing w:line="360" w:lineRule="auto"/>
        <w:jc w:val="center"/>
        <w:rPr>
          <w:rFonts w:ascii="宋体" w:hAnsi="宋体"/>
          <w:b/>
          <w:bCs/>
          <w:color w:val="000000"/>
          <w:sz w:val="36"/>
          <w:szCs w:val="36"/>
        </w:rPr>
      </w:pPr>
    </w:p>
    <w:p w:rsidR="004C4640" w:rsidRDefault="004C4640">
      <w:pPr>
        <w:spacing w:line="360" w:lineRule="auto"/>
        <w:jc w:val="center"/>
        <w:rPr>
          <w:rFonts w:ascii="宋体" w:hAnsi="宋体"/>
          <w:b/>
          <w:bCs/>
          <w:color w:val="000000"/>
          <w:sz w:val="36"/>
          <w:szCs w:val="36"/>
        </w:rPr>
      </w:pPr>
    </w:p>
    <w:p w:rsidR="004C4640" w:rsidRDefault="004C4640">
      <w:pPr>
        <w:spacing w:line="360" w:lineRule="auto"/>
        <w:jc w:val="center"/>
        <w:rPr>
          <w:rFonts w:ascii="宋体" w:hAnsi="宋体"/>
          <w:b/>
          <w:bCs/>
          <w:color w:val="000000"/>
          <w:sz w:val="36"/>
          <w:szCs w:val="36"/>
        </w:rPr>
      </w:pPr>
    </w:p>
    <w:p w:rsidR="004C4640" w:rsidRDefault="00AD018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4.9 </w:t>
      </w:r>
      <w:r>
        <w:rPr>
          <w:rFonts w:ascii="宋体" w:hAnsi="宋体" w:hint="eastAsia"/>
          <w:b/>
          <w:bCs/>
          <w:color w:val="000000"/>
          <w:sz w:val="24"/>
          <w:szCs w:val="24"/>
        </w:rPr>
        <w:t>中小企业声明函</w:t>
      </w:r>
    </w:p>
    <w:p w:rsidR="004C4640" w:rsidRDefault="004C4640">
      <w:pPr>
        <w:spacing w:line="360" w:lineRule="auto"/>
        <w:jc w:val="center"/>
        <w:rPr>
          <w:rFonts w:ascii="宋体" w:hAnsi="宋体"/>
          <w:b/>
          <w:bCs/>
          <w:color w:val="000000"/>
          <w:szCs w:val="21"/>
        </w:rPr>
      </w:pPr>
    </w:p>
    <w:p w:rsidR="004C4640" w:rsidRDefault="00AD0181">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w:t>
      </w:r>
      <w:r>
        <w:rPr>
          <w:color w:val="000000"/>
          <w:szCs w:val="21"/>
        </w:rPr>
        <w:t>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4C4640" w:rsidRDefault="00AD0181">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4C4640" w:rsidRDefault="004C4640">
      <w:pPr>
        <w:widowControl/>
        <w:spacing w:before="100" w:beforeAutospacing="1" w:after="100" w:afterAutospacing="1" w:line="360" w:lineRule="auto"/>
        <w:ind w:leftChars="1850" w:left="3885"/>
        <w:jc w:val="left"/>
        <w:rPr>
          <w:rFonts w:ascii="宋体" w:hAnsi="宋体" w:cs="Arial"/>
          <w:color w:val="000000"/>
          <w:kern w:val="0"/>
          <w:szCs w:val="21"/>
        </w:rPr>
      </w:pPr>
    </w:p>
    <w:p w:rsidR="004C4640" w:rsidRDefault="004C4640">
      <w:pPr>
        <w:widowControl/>
        <w:spacing w:before="100" w:beforeAutospacing="1" w:after="100" w:afterAutospacing="1" w:line="360" w:lineRule="auto"/>
        <w:ind w:leftChars="1850" w:left="3885"/>
        <w:jc w:val="left"/>
        <w:rPr>
          <w:rFonts w:ascii="宋体" w:hAnsi="宋体" w:cs="Arial"/>
          <w:color w:val="000000"/>
          <w:kern w:val="0"/>
          <w:szCs w:val="21"/>
        </w:rPr>
      </w:pPr>
    </w:p>
    <w:p w:rsidR="004C4640" w:rsidRDefault="00AD0181">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4C4640" w:rsidRDefault="004C4640">
      <w:pPr>
        <w:widowControl/>
        <w:spacing w:before="100" w:beforeAutospacing="1" w:after="100" w:afterAutospacing="1" w:line="360" w:lineRule="auto"/>
        <w:jc w:val="left"/>
        <w:rPr>
          <w:rFonts w:ascii="宋体" w:hAnsi="宋体"/>
          <w:color w:val="000000"/>
          <w:szCs w:val="21"/>
        </w:rPr>
      </w:pPr>
    </w:p>
    <w:p w:rsidR="004C4640" w:rsidRDefault="004C4640">
      <w:pPr>
        <w:widowControl/>
        <w:spacing w:before="100" w:beforeAutospacing="1" w:after="100" w:afterAutospacing="1" w:line="360" w:lineRule="auto"/>
        <w:jc w:val="left"/>
        <w:rPr>
          <w:rFonts w:ascii="宋体" w:hAnsi="宋体"/>
          <w:color w:val="000000"/>
          <w:szCs w:val="21"/>
        </w:rPr>
      </w:pPr>
    </w:p>
    <w:p w:rsidR="004C4640" w:rsidRDefault="00AD0181">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4C4640" w:rsidRDefault="00AD018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4C4640" w:rsidRDefault="00AD0181">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4C4640" w:rsidRDefault="004C4640">
      <w:pPr>
        <w:autoSpaceDE w:val="0"/>
        <w:autoSpaceDN w:val="0"/>
        <w:adjustRightInd w:val="0"/>
        <w:spacing w:line="360" w:lineRule="auto"/>
        <w:jc w:val="center"/>
        <w:outlineLvl w:val="0"/>
        <w:rPr>
          <w:rFonts w:ascii="宋体" w:hAnsi="宋体" w:cs="Arial"/>
          <w:color w:val="000000"/>
          <w:kern w:val="0"/>
          <w:sz w:val="24"/>
          <w:szCs w:val="24"/>
        </w:rPr>
      </w:pPr>
    </w:p>
    <w:p w:rsidR="004C4640" w:rsidRDefault="004C4640">
      <w:pPr>
        <w:autoSpaceDE w:val="0"/>
        <w:autoSpaceDN w:val="0"/>
        <w:adjustRightInd w:val="0"/>
        <w:spacing w:line="360" w:lineRule="auto"/>
        <w:jc w:val="center"/>
        <w:outlineLvl w:val="0"/>
        <w:rPr>
          <w:rFonts w:ascii="宋体" w:hAnsi="宋体"/>
          <w:b/>
          <w:bCs/>
          <w:color w:val="000000"/>
          <w:sz w:val="36"/>
          <w:szCs w:val="36"/>
        </w:rPr>
      </w:pPr>
    </w:p>
    <w:p w:rsidR="004C4640" w:rsidRDefault="004C4640">
      <w:pPr>
        <w:autoSpaceDE w:val="0"/>
        <w:autoSpaceDN w:val="0"/>
        <w:adjustRightInd w:val="0"/>
        <w:spacing w:line="360" w:lineRule="auto"/>
        <w:jc w:val="center"/>
        <w:outlineLvl w:val="0"/>
        <w:rPr>
          <w:rFonts w:ascii="宋体" w:hAnsi="宋体"/>
          <w:b/>
          <w:bCs/>
          <w:color w:val="000000"/>
          <w:sz w:val="36"/>
          <w:szCs w:val="36"/>
        </w:rPr>
      </w:pPr>
    </w:p>
    <w:p w:rsidR="004C4640" w:rsidRDefault="00AD0181">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Pr>
          <w:rFonts w:ascii="宋体" w:hAnsi="宋体" w:hint="eastAsia"/>
          <w:b/>
          <w:bCs/>
          <w:color w:val="000000"/>
          <w:sz w:val="24"/>
          <w:szCs w:val="24"/>
        </w:rPr>
        <w:lastRenderedPageBreak/>
        <w:t xml:space="preserve">4.10 </w:t>
      </w:r>
      <w:r>
        <w:rPr>
          <w:rFonts w:ascii="宋体" w:hAnsi="宋体" w:hint="eastAsia"/>
          <w:b/>
          <w:bCs/>
          <w:color w:val="000000"/>
          <w:sz w:val="24"/>
          <w:szCs w:val="24"/>
        </w:rPr>
        <w:t>残疾人福利性单位声明函</w:t>
      </w:r>
    </w:p>
    <w:bookmarkEnd w:id="15"/>
    <w:bookmarkEnd w:id="16"/>
    <w:p w:rsidR="004C4640" w:rsidRDefault="004C4640">
      <w:pPr>
        <w:spacing w:line="360" w:lineRule="auto"/>
        <w:rPr>
          <w:rFonts w:ascii="宋体" w:hAnsi="宋体"/>
          <w:szCs w:val="21"/>
        </w:rPr>
      </w:pPr>
    </w:p>
    <w:p w:rsidR="004C4640" w:rsidRDefault="00AD0181">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4C4640" w:rsidRDefault="00AD018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C4640" w:rsidRDefault="004C4640">
      <w:pPr>
        <w:spacing w:line="360" w:lineRule="auto"/>
        <w:rPr>
          <w:rFonts w:ascii="宋体" w:hAnsi="宋体"/>
          <w:szCs w:val="21"/>
        </w:rPr>
      </w:pPr>
    </w:p>
    <w:p w:rsidR="004C4640" w:rsidRDefault="004C4640">
      <w:pPr>
        <w:spacing w:line="360" w:lineRule="auto"/>
        <w:rPr>
          <w:rFonts w:ascii="宋体" w:hAnsi="宋体"/>
          <w:szCs w:val="21"/>
        </w:rPr>
      </w:pPr>
    </w:p>
    <w:p w:rsidR="004C4640" w:rsidRDefault="00AD0181">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4C4640" w:rsidRDefault="00AD0181">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4C4640" w:rsidRDefault="004C4640"/>
    <w:p w:rsidR="004C4640" w:rsidRDefault="004C4640"/>
    <w:p w:rsidR="004C4640" w:rsidRDefault="004C4640">
      <w:pPr>
        <w:pStyle w:val="a0"/>
        <w:ind w:firstLine="340"/>
        <w:rPr>
          <w:lang w:val="zh-CN"/>
        </w:rPr>
      </w:pPr>
    </w:p>
    <w:p w:rsidR="004C4640" w:rsidRDefault="00AD018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4C4640" w:rsidRDefault="004C4640">
      <w:pPr>
        <w:autoSpaceDE w:val="0"/>
        <w:autoSpaceDN w:val="0"/>
        <w:adjustRightInd w:val="0"/>
        <w:spacing w:line="360" w:lineRule="auto"/>
        <w:jc w:val="center"/>
        <w:outlineLvl w:val="0"/>
        <w:rPr>
          <w:rFonts w:ascii="宋体" w:hAnsi="宋体"/>
          <w:b/>
          <w:bCs/>
          <w:color w:val="000000"/>
          <w:sz w:val="28"/>
          <w:szCs w:val="28"/>
        </w:rPr>
      </w:pPr>
    </w:p>
    <w:p w:rsidR="004C4640" w:rsidRDefault="00AD0181">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4C4640" w:rsidRDefault="004C4640">
      <w:pPr>
        <w:pStyle w:val="a0"/>
        <w:ind w:firstLine="340"/>
        <w:rPr>
          <w:lang w:val="zh-CN"/>
        </w:rPr>
      </w:pPr>
    </w:p>
    <w:p w:rsidR="004C4640" w:rsidRDefault="004C4640">
      <w:pPr>
        <w:autoSpaceDE w:val="0"/>
        <w:autoSpaceDN w:val="0"/>
        <w:adjustRightInd w:val="0"/>
        <w:spacing w:line="360" w:lineRule="auto"/>
        <w:jc w:val="center"/>
        <w:rPr>
          <w:rFonts w:asciiTheme="minorEastAsia" w:hAnsiTheme="minorEastAsia" w:cs="黑体"/>
          <w:b/>
          <w:bCs/>
          <w:sz w:val="44"/>
          <w:szCs w:val="44"/>
          <w:lang w:val="zh-CN"/>
        </w:rPr>
      </w:pPr>
    </w:p>
    <w:p w:rsidR="004C4640" w:rsidRDefault="004C4640">
      <w:pPr>
        <w:autoSpaceDE w:val="0"/>
        <w:autoSpaceDN w:val="0"/>
        <w:adjustRightInd w:val="0"/>
        <w:spacing w:line="360" w:lineRule="auto"/>
        <w:jc w:val="center"/>
        <w:rPr>
          <w:rFonts w:asciiTheme="minorEastAsia" w:hAnsiTheme="minorEastAsia" w:cs="黑体"/>
          <w:b/>
          <w:bCs/>
          <w:sz w:val="44"/>
          <w:szCs w:val="44"/>
          <w:lang w:val="zh-CN"/>
        </w:rPr>
      </w:pPr>
    </w:p>
    <w:p w:rsidR="004C4640" w:rsidRDefault="004C4640">
      <w:pPr>
        <w:autoSpaceDE w:val="0"/>
        <w:autoSpaceDN w:val="0"/>
        <w:adjustRightInd w:val="0"/>
        <w:spacing w:line="360" w:lineRule="auto"/>
        <w:jc w:val="center"/>
        <w:rPr>
          <w:rFonts w:asciiTheme="minorEastAsia" w:hAnsiTheme="minorEastAsia" w:cs="黑体"/>
          <w:b/>
          <w:bCs/>
          <w:sz w:val="44"/>
          <w:szCs w:val="44"/>
          <w:lang w:val="zh-CN"/>
        </w:rPr>
      </w:pPr>
    </w:p>
    <w:p w:rsidR="004C4640" w:rsidRDefault="004C4640">
      <w:pPr>
        <w:autoSpaceDE w:val="0"/>
        <w:autoSpaceDN w:val="0"/>
        <w:adjustRightInd w:val="0"/>
        <w:spacing w:line="360" w:lineRule="auto"/>
        <w:jc w:val="center"/>
        <w:rPr>
          <w:rFonts w:asciiTheme="minorEastAsia" w:hAnsiTheme="minorEastAsia" w:cs="黑体"/>
          <w:b/>
          <w:bCs/>
          <w:sz w:val="44"/>
          <w:szCs w:val="44"/>
          <w:lang w:val="zh-CN"/>
        </w:rPr>
      </w:pPr>
    </w:p>
    <w:p w:rsidR="004C4640" w:rsidRDefault="004C4640">
      <w:pPr>
        <w:autoSpaceDE w:val="0"/>
        <w:autoSpaceDN w:val="0"/>
        <w:adjustRightInd w:val="0"/>
        <w:spacing w:line="360" w:lineRule="auto"/>
        <w:jc w:val="center"/>
        <w:rPr>
          <w:rFonts w:asciiTheme="minorEastAsia" w:hAnsiTheme="minorEastAsia" w:cs="黑体"/>
          <w:b/>
          <w:bCs/>
          <w:sz w:val="44"/>
          <w:szCs w:val="44"/>
          <w:lang w:val="zh-CN"/>
        </w:rPr>
      </w:pPr>
    </w:p>
    <w:p w:rsidR="004C4640" w:rsidRDefault="00AD018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C4640" w:rsidRDefault="004C4640"/>
    <w:p w:rsidR="004C4640" w:rsidRDefault="004C4640"/>
    <w:p w:rsidR="004C4640" w:rsidRDefault="004C4640"/>
    <w:p w:rsidR="004C4640" w:rsidRDefault="00AD018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4C4640" w:rsidRDefault="00AD0181">
      <w:pPr>
        <w:spacing w:line="360" w:lineRule="auto"/>
        <w:jc w:val="center"/>
        <w:rPr>
          <w:rFonts w:ascii="宋体" w:hAnsi="宋体"/>
          <w:b/>
          <w:bCs/>
          <w:color w:val="000000"/>
          <w:sz w:val="28"/>
          <w:szCs w:val="28"/>
        </w:rPr>
      </w:pPr>
      <w:r>
        <w:rPr>
          <w:rFonts w:ascii="宋体" w:hAnsi="宋体"/>
          <w:b/>
          <w:bCs/>
          <w:color w:val="000000"/>
          <w:sz w:val="28"/>
          <w:szCs w:val="28"/>
        </w:rPr>
        <w:t> </w:t>
      </w:r>
    </w:p>
    <w:p w:rsidR="004C4640" w:rsidRDefault="004C4640"/>
    <w:p w:rsidR="004C4640" w:rsidRDefault="004C4640"/>
    <w:sectPr w:rsidR="004C4640" w:rsidSect="004C4640">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640" w:rsidRDefault="004C4640" w:rsidP="004C4640">
      <w:r>
        <w:separator/>
      </w:r>
    </w:p>
  </w:endnote>
  <w:endnote w:type="continuationSeparator" w:id="1">
    <w:p w:rsidR="004C4640" w:rsidRDefault="004C4640" w:rsidP="004C4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roman"/>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楷体">
    <w:altName w:val="楷体_GB2312"/>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40" w:rsidRDefault="004C464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C4640" w:rsidRDefault="004C4640">
                <w:pPr>
                  <w:pStyle w:val="aa"/>
                </w:pPr>
                <w:r>
                  <w:fldChar w:fldCharType="begin"/>
                </w:r>
                <w:r w:rsidR="00AD0181">
                  <w:instrText xml:space="preserve"> PAGE  \* MERGEFORMAT </w:instrText>
                </w:r>
                <w:r>
                  <w:fldChar w:fldCharType="separate"/>
                </w:r>
                <w:r w:rsidR="00AD0181">
                  <w:rPr>
                    <w:noProof/>
                  </w:rPr>
                  <w:t>86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640" w:rsidRDefault="004C4640" w:rsidP="004C4640">
      <w:r>
        <w:separator/>
      </w:r>
    </w:p>
  </w:footnote>
  <w:footnote w:type="continuationSeparator" w:id="1">
    <w:p w:rsidR="004C4640" w:rsidRDefault="004C4640" w:rsidP="004C4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33B06155"/>
    <w:multiLevelType w:val="singleLevel"/>
    <w:tmpl w:val="33B06155"/>
    <w:lvl w:ilvl="0">
      <w:start w:val="1"/>
      <w:numFmt w:val="decimal"/>
      <w:lvlText w:val="%1."/>
      <w:lvlJc w:val="left"/>
      <w:pPr>
        <w:tabs>
          <w:tab w:val="left" w:pos="312"/>
        </w:tabs>
      </w:pPr>
    </w:lvl>
  </w:abstractNum>
  <w:abstractNum w:abstractNumId="3">
    <w:nsid w:val="4BAF42BD"/>
    <w:multiLevelType w:val="multilevel"/>
    <w:tmpl w:val="4BAF42BD"/>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62EE1356"/>
    <w:multiLevelType w:val="multilevel"/>
    <w:tmpl w:val="62EE13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92D9217"/>
    <w:multiLevelType w:val="singleLevel"/>
    <w:tmpl w:val="692D9217"/>
    <w:lvl w:ilvl="0">
      <w:start w:val="1"/>
      <w:numFmt w:val="chineseCounting"/>
      <w:suff w:val="nothing"/>
      <w:lvlText w:val="%1、"/>
      <w:lvlJc w:val="left"/>
      <w:rPr>
        <w:rFonts w:hint="eastAsia"/>
      </w:rPr>
    </w:lvl>
  </w:abstractNum>
  <w:abstractNum w:abstractNumId="8">
    <w:nsid w:val="6A6C9BE8"/>
    <w:multiLevelType w:val="singleLevel"/>
    <w:tmpl w:val="6A6C9BE8"/>
    <w:lvl w:ilvl="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7"/>
  </w:num>
  <w:num w:numId="6">
    <w:abstractNumId w:val="2"/>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1229"/>
    <w:rsid w:val="000174F6"/>
    <w:rsid w:val="00024054"/>
    <w:rsid w:val="00034927"/>
    <w:rsid w:val="000522F2"/>
    <w:rsid w:val="00053214"/>
    <w:rsid w:val="000561A3"/>
    <w:rsid w:val="0006368C"/>
    <w:rsid w:val="00070D24"/>
    <w:rsid w:val="000812F5"/>
    <w:rsid w:val="00084157"/>
    <w:rsid w:val="000864CD"/>
    <w:rsid w:val="00091265"/>
    <w:rsid w:val="00093FDE"/>
    <w:rsid w:val="000A1DCA"/>
    <w:rsid w:val="000A1F13"/>
    <w:rsid w:val="000B3AFA"/>
    <w:rsid w:val="000C2E6B"/>
    <w:rsid w:val="000C317C"/>
    <w:rsid w:val="000D225B"/>
    <w:rsid w:val="000F4421"/>
    <w:rsid w:val="000F6EE6"/>
    <w:rsid w:val="00105FF2"/>
    <w:rsid w:val="001143EE"/>
    <w:rsid w:val="0012784E"/>
    <w:rsid w:val="00131E15"/>
    <w:rsid w:val="00132998"/>
    <w:rsid w:val="00142BC9"/>
    <w:rsid w:val="00144D56"/>
    <w:rsid w:val="001505B9"/>
    <w:rsid w:val="00153C54"/>
    <w:rsid w:val="00153ED4"/>
    <w:rsid w:val="001541EB"/>
    <w:rsid w:val="001549D6"/>
    <w:rsid w:val="00167679"/>
    <w:rsid w:val="00170D8C"/>
    <w:rsid w:val="00181B50"/>
    <w:rsid w:val="0018373A"/>
    <w:rsid w:val="00185115"/>
    <w:rsid w:val="0018573A"/>
    <w:rsid w:val="001909F0"/>
    <w:rsid w:val="001A10A1"/>
    <w:rsid w:val="001A2D2F"/>
    <w:rsid w:val="001A5813"/>
    <w:rsid w:val="001A7670"/>
    <w:rsid w:val="001B3695"/>
    <w:rsid w:val="001B3DBE"/>
    <w:rsid w:val="001B6662"/>
    <w:rsid w:val="001B66E8"/>
    <w:rsid w:val="001C7B78"/>
    <w:rsid w:val="001D477D"/>
    <w:rsid w:val="001F1A66"/>
    <w:rsid w:val="001F234F"/>
    <w:rsid w:val="00205D2E"/>
    <w:rsid w:val="002113BC"/>
    <w:rsid w:val="00212B60"/>
    <w:rsid w:val="0021478F"/>
    <w:rsid w:val="002261F2"/>
    <w:rsid w:val="002378D7"/>
    <w:rsid w:val="00250393"/>
    <w:rsid w:val="002648DE"/>
    <w:rsid w:val="00270226"/>
    <w:rsid w:val="0027133B"/>
    <w:rsid w:val="00271BD5"/>
    <w:rsid w:val="00280294"/>
    <w:rsid w:val="00283F49"/>
    <w:rsid w:val="002904B7"/>
    <w:rsid w:val="00294064"/>
    <w:rsid w:val="002A72EE"/>
    <w:rsid w:val="002A772B"/>
    <w:rsid w:val="002C4A4B"/>
    <w:rsid w:val="002D3B42"/>
    <w:rsid w:val="002D4451"/>
    <w:rsid w:val="002D54A8"/>
    <w:rsid w:val="002E03B5"/>
    <w:rsid w:val="002E12DC"/>
    <w:rsid w:val="002E440F"/>
    <w:rsid w:val="002F4A58"/>
    <w:rsid w:val="002F5B01"/>
    <w:rsid w:val="002F77AD"/>
    <w:rsid w:val="003043C9"/>
    <w:rsid w:val="003101C8"/>
    <w:rsid w:val="003106C6"/>
    <w:rsid w:val="00311229"/>
    <w:rsid w:val="00311F66"/>
    <w:rsid w:val="0032049B"/>
    <w:rsid w:val="0032182B"/>
    <w:rsid w:val="00322A1C"/>
    <w:rsid w:val="003246C7"/>
    <w:rsid w:val="003320D8"/>
    <w:rsid w:val="00332F80"/>
    <w:rsid w:val="00336A90"/>
    <w:rsid w:val="00350030"/>
    <w:rsid w:val="00352A93"/>
    <w:rsid w:val="003604D4"/>
    <w:rsid w:val="003637EF"/>
    <w:rsid w:val="003809C1"/>
    <w:rsid w:val="00381FC2"/>
    <w:rsid w:val="00384225"/>
    <w:rsid w:val="00390783"/>
    <w:rsid w:val="00390BCC"/>
    <w:rsid w:val="0039341D"/>
    <w:rsid w:val="00393954"/>
    <w:rsid w:val="00396801"/>
    <w:rsid w:val="00396958"/>
    <w:rsid w:val="003A16D0"/>
    <w:rsid w:val="003B0CE5"/>
    <w:rsid w:val="003B1A42"/>
    <w:rsid w:val="003D160A"/>
    <w:rsid w:val="003D66DE"/>
    <w:rsid w:val="003D7159"/>
    <w:rsid w:val="003E233E"/>
    <w:rsid w:val="00417EAF"/>
    <w:rsid w:val="00420E00"/>
    <w:rsid w:val="00421D20"/>
    <w:rsid w:val="0042727E"/>
    <w:rsid w:val="00431B1E"/>
    <w:rsid w:val="00442BDC"/>
    <w:rsid w:val="004571B7"/>
    <w:rsid w:val="00467ECA"/>
    <w:rsid w:val="004714C0"/>
    <w:rsid w:val="0047320C"/>
    <w:rsid w:val="00476C7B"/>
    <w:rsid w:val="00480D48"/>
    <w:rsid w:val="004823FB"/>
    <w:rsid w:val="0048489F"/>
    <w:rsid w:val="00496245"/>
    <w:rsid w:val="004A6807"/>
    <w:rsid w:val="004A7079"/>
    <w:rsid w:val="004B1AC8"/>
    <w:rsid w:val="004B1E7A"/>
    <w:rsid w:val="004B605A"/>
    <w:rsid w:val="004C3028"/>
    <w:rsid w:val="004C4640"/>
    <w:rsid w:val="004D2997"/>
    <w:rsid w:val="004E058B"/>
    <w:rsid w:val="00500587"/>
    <w:rsid w:val="00514342"/>
    <w:rsid w:val="00531A8A"/>
    <w:rsid w:val="00545EF4"/>
    <w:rsid w:val="0054670A"/>
    <w:rsid w:val="00585EF8"/>
    <w:rsid w:val="005912B1"/>
    <w:rsid w:val="00593B17"/>
    <w:rsid w:val="005A5072"/>
    <w:rsid w:val="005A5ED3"/>
    <w:rsid w:val="005B0264"/>
    <w:rsid w:val="005B089F"/>
    <w:rsid w:val="005B71DC"/>
    <w:rsid w:val="005C548B"/>
    <w:rsid w:val="005C5922"/>
    <w:rsid w:val="005F21A2"/>
    <w:rsid w:val="00605B73"/>
    <w:rsid w:val="00625EEE"/>
    <w:rsid w:val="006262EE"/>
    <w:rsid w:val="006307FD"/>
    <w:rsid w:val="00636AAD"/>
    <w:rsid w:val="00645C33"/>
    <w:rsid w:val="0065083F"/>
    <w:rsid w:val="00650BE8"/>
    <w:rsid w:val="00654159"/>
    <w:rsid w:val="0065670D"/>
    <w:rsid w:val="00662157"/>
    <w:rsid w:val="006672E8"/>
    <w:rsid w:val="006766E0"/>
    <w:rsid w:val="00687A15"/>
    <w:rsid w:val="00694D85"/>
    <w:rsid w:val="006A2F6E"/>
    <w:rsid w:val="006A7C24"/>
    <w:rsid w:val="006B47D2"/>
    <w:rsid w:val="006B503D"/>
    <w:rsid w:val="006B6070"/>
    <w:rsid w:val="006C2AFA"/>
    <w:rsid w:val="006C48C4"/>
    <w:rsid w:val="006F3158"/>
    <w:rsid w:val="007048CB"/>
    <w:rsid w:val="00712D9A"/>
    <w:rsid w:val="00716E81"/>
    <w:rsid w:val="007258E2"/>
    <w:rsid w:val="00727437"/>
    <w:rsid w:val="007362E1"/>
    <w:rsid w:val="00743C27"/>
    <w:rsid w:val="007541C8"/>
    <w:rsid w:val="007541DB"/>
    <w:rsid w:val="0075546B"/>
    <w:rsid w:val="0075601B"/>
    <w:rsid w:val="007606D8"/>
    <w:rsid w:val="007674C6"/>
    <w:rsid w:val="0077130F"/>
    <w:rsid w:val="00781EF9"/>
    <w:rsid w:val="00790E33"/>
    <w:rsid w:val="00791F44"/>
    <w:rsid w:val="0079223D"/>
    <w:rsid w:val="00793047"/>
    <w:rsid w:val="007A4B27"/>
    <w:rsid w:val="007A7AB1"/>
    <w:rsid w:val="007B3250"/>
    <w:rsid w:val="007B7263"/>
    <w:rsid w:val="007C4F76"/>
    <w:rsid w:val="007D4D4F"/>
    <w:rsid w:val="007D5C87"/>
    <w:rsid w:val="007E71FA"/>
    <w:rsid w:val="007E7811"/>
    <w:rsid w:val="007F3D13"/>
    <w:rsid w:val="00802B33"/>
    <w:rsid w:val="00803A86"/>
    <w:rsid w:val="00805B9B"/>
    <w:rsid w:val="00806270"/>
    <w:rsid w:val="00806ADC"/>
    <w:rsid w:val="008122E4"/>
    <w:rsid w:val="008150BF"/>
    <w:rsid w:val="00817A09"/>
    <w:rsid w:val="00817D32"/>
    <w:rsid w:val="00817E1B"/>
    <w:rsid w:val="0082015A"/>
    <w:rsid w:val="008313DE"/>
    <w:rsid w:val="00831BAC"/>
    <w:rsid w:val="0084288F"/>
    <w:rsid w:val="008518B5"/>
    <w:rsid w:val="00853010"/>
    <w:rsid w:val="008559C6"/>
    <w:rsid w:val="008617F4"/>
    <w:rsid w:val="00862058"/>
    <w:rsid w:val="00876278"/>
    <w:rsid w:val="00876F80"/>
    <w:rsid w:val="00877284"/>
    <w:rsid w:val="008779C9"/>
    <w:rsid w:val="0088501B"/>
    <w:rsid w:val="00887B1F"/>
    <w:rsid w:val="00897071"/>
    <w:rsid w:val="008A672D"/>
    <w:rsid w:val="008B02AA"/>
    <w:rsid w:val="008B2F1D"/>
    <w:rsid w:val="008C3AB6"/>
    <w:rsid w:val="008E1E12"/>
    <w:rsid w:val="008E32CB"/>
    <w:rsid w:val="008E4865"/>
    <w:rsid w:val="008F23A9"/>
    <w:rsid w:val="00907206"/>
    <w:rsid w:val="0091043E"/>
    <w:rsid w:val="00911ABC"/>
    <w:rsid w:val="00912831"/>
    <w:rsid w:val="00922C8F"/>
    <w:rsid w:val="00923178"/>
    <w:rsid w:val="009367D6"/>
    <w:rsid w:val="00951722"/>
    <w:rsid w:val="00953888"/>
    <w:rsid w:val="00960A89"/>
    <w:rsid w:val="00976CA8"/>
    <w:rsid w:val="009863FE"/>
    <w:rsid w:val="00987C29"/>
    <w:rsid w:val="00991958"/>
    <w:rsid w:val="00996034"/>
    <w:rsid w:val="009A0B33"/>
    <w:rsid w:val="009A2461"/>
    <w:rsid w:val="009A2A37"/>
    <w:rsid w:val="009B0FD1"/>
    <w:rsid w:val="009B61E7"/>
    <w:rsid w:val="009C12AB"/>
    <w:rsid w:val="009C55A6"/>
    <w:rsid w:val="009D6453"/>
    <w:rsid w:val="009E0C90"/>
    <w:rsid w:val="009E7965"/>
    <w:rsid w:val="00A00136"/>
    <w:rsid w:val="00A0723B"/>
    <w:rsid w:val="00A1102E"/>
    <w:rsid w:val="00A16285"/>
    <w:rsid w:val="00A23B62"/>
    <w:rsid w:val="00A240CC"/>
    <w:rsid w:val="00A360FB"/>
    <w:rsid w:val="00A406CD"/>
    <w:rsid w:val="00A415A6"/>
    <w:rsid w:val="00A429B8"/>
    <w:rsid w:val="00A460DB"/>
    <w:rsid w:val="00A5039E"/>
    <w:rsid w:val="00A53B4E"/>
    <w:rsid w:val="00A634BA"/>
    <w:rsid w:val="00A63C9E"/>
    <w:rsid w:val="00A9632B"/>
    <w:rsid w:val="00AA1D8E"/>
    <w:rsid w:val="00AA45FC"/>
    <w:rsid w:val="00AC1D06"/>
    <w:rsid w:val="00AC5216"/>
    <w:rsid w:val="00AD0181"/>
    <w:rsid w:val="00AD0B93"/>
    <w:rsid w:val="00AE63D7"/>
    <w:rsid w:val="00AF3F09"/>
    <w:rsid w:val="00B07C4E"/>
    <w:rsid w:val="00B13210"/>
    <w:rsid w:val="00B15290"/>
    <w:rsid w:val="00B3334F"/>
    <w:rsid w:val="00B37810"/>
    <w:rsid w:val="00B414FB"/>
    <w:rsid w:val="00B45FB8"/>
    <w:rsid w:val="00B61353"/>
    <w:rsid w:val="00B832EB"/>
    <w:rsid w:val="00B85F9F"/>
    <w:rsid w:val="00B91B0C"/>
    <w:rsid w:val="00B9402C"/>
    <w:rsid w:val="00BC57E2"/>
    <w:rsid w:val="00BF1FB2"/>
    <w:rsid w:val="00BF23CF"/>
    <w:rsid w:val="00BF2919"/>
    <w:rsid w:val="00BF30BC"/>
    <w:rsid w:val="00BF607A"/>
    <w:rsid w:val="00C045A9"/>
    <w:rsid w:val="00C12DD1"/>
    <w:rsid w:val="00C22C04"/>
    <w:rsid w:val="00C25AC9"/>
    <w:rsid w:val="00C26D47"/>
    <w:rsid w:val="00C30148"/>
    <w:rsid w:val="00C34715"/>
    <w:rsid w:val="00C35A18"/>
    <w:rsid w:val="00C42DFB"/>
    <w:rsid w:val="00C43E11"/>
    <w:rsid w:val="00C619D7"/>
    <w:rsid w:val="00C627AC"/>
    <w:rsid w:val="00C66050"/>
    <w:rsid w:val="00C71948"/>
    <w:rsid w:val="00C7272C"/>
    <w:rsid w:val="00C74056"/>
    <w:rsid w:val="00C746AC"/>
    <w:rsid w:val="00C74F6D"/>
    <w:rsid w:val="00C83169"/>
    <w:rsid w:val="00C83C3B"/>
    <w:rsid w:val="00C91B4E"/>
    <w:rsid w:val="00C965FD"/>
    <w:rsid w:val="00C96741"/>
    <w:rsid w:val="00CA34F7"/>
    <w:rsid w:val="00CA6FC0"/>
    <w:rsid w:val="00CB0B5D"/>
    <w:rsid w:val="00CB14C1"/>
    <w:rsid w:val="00CB4321"/>
    <w:rsid w:val="00CC4862"/>
    <w:rsid w:val="00CD00BA"/>
    <w:rsid w:val="00CF21CB"/>
    <w:rsid w:val="00CF2CC4"/>
    <w:rsid w:val="00D01E89"/>
    <w:rsid w:val="00D13116"/>
    <w:rsid w:val="00D201B1"/>
    <w:rsid w:val="00D20A26"/>
    <w:rsid w:val="00D2343E"/>
    <w:rsid w:val="00D24329"/>
    <w:rsid w:val="00D27B47"/>
    <w:rsid w:val="00D3106B"/>
    <w:rsid w:val="00D3375C"/>
    <w:rsid w:val="00D40E17"/>
    <w:rsid w:val="00D465A0"/>
    <w:rsid w:val="00D46703"/>
    <w:rsid w:val="00D82539"/>
    <w:rsid w:val="00D83887"/>
    <w:rsid w:val="00D909A3"/>
    <w:rsid w:val="00D91F92"/>
    <w:rsid w:val="00D947EC"/>
    <w:rsid w:val="00D96E46"/>
    <w:rsid w:val="00D97238"/>
    <w:rsid w:val="00DA60C8"/>
    <w:rsid w:val="00DB0302"/>
    <w:rsid w:val="00DB2316"/>
    <w:rsid w:val="00DE3701"/>
    <w:rsid w:val="00E21891"/>
    <w:rsid w:val="00E22BA5"/>
    <w:rsid w:val="00E24C95"/>
    <w:rsid w:val="00E30C9F"/>
    <w:rsid w:val="00E349FC"/>
    <w:rsid w:val="00E40A92"/>
    <w:rsid w:val="00E41D45"/>
    <w:rsid w:val="00E44A5A"/>
    <w:rsid w:val="00E51E83"/>
    <w:rsid w:val="00E53BB1"/>
    <w:rsid w:val="00E634AC"/>
    <w:rsid w:val="00E67348"/>
    <w:rsid w:val="00E74ED7"/>
    <w:rsid w:val="00E822E4"/>
    <w:rsid w:val="00E91FFF"/>
    <w:rsid w:val="00EA3A24"/>
    <w:rsid w:val="00EA492E"/>
    <w:rsid w:val="00EB026A"/>
    <w:rsid w:val="00EB1D68"/>
    <w:rsid w:val="00EB281A"/>
    <w:rsid w:val="00EB76FC"/>
    <w:rsid w:val="00EC231C"/>
    <w:rsid w:val="00EC24E8"/>
    <w:rsid w:val="00ED0B1E"/>
    <w:rsid w:val="00ED6206"/>
    <w:rsid w:val="00ED684E"/>
    <w:rsid w:val="00EE7999"/>
    <w:rsid w:val="00EE7C5D"/>
    <w:rsid w:val="00EF5748"/>
    <w:rsid w:val="00F03DAE"/>
    <w:rsid w:val="00F21CB0"/>
    <w:rsid w:val="00F43838"/>
    <w:rsid w:val="00F5003F"/>
    <w:rsid w:val="00F567E7"/>
    <w:rsid w:val="00F56D5E"/>
    <w:rsid w:val="00F719E2"/>
    <w:rsid w:val="00F85D50"/>
    <w:rsid w:val="00F860C4"/>
    <w:rsid w:val="00F87BFF"/>
    <w:rsid w:val="00F95550"/>
    <w:rsid w:val="00FA3488"/>
    <w:rsid w:val="00FB175F"/>
    <w:rsid w:val="00FB664B"/>
    <w:rsid w:val="00FB7A77"/>
    <w:rsid w:val="00FC3244"/>
    <w:rsid w:val="00FD0B9B"/>
    <w:rsid w:val="00FD760E"/>
    <w:rsid w:val="00FE210E"/>
    <w:rsid w:val="00FE70AC"/>
    <w:rsid w:val="00FF0132"/>
    <w:rsid w:val="00FF200E"/>
    <w:rsid w:val="01634965"/>
    <w:rsid w:val="02C301C6"/>
    <w:rsid w:val="02CD7C4F"/>
    <w:rsid w:val="032C5333"/>
    <w:rsid w:val="044C3D02"/>
    <w:rsid w:val="087D1753"/>
    <w:rsid w:val="09127790"/>
    <w:rsid w:val="0CD722F6"/>
    <w:rsid w:val="0D997EFF"/>
    <w:rsid w:val="0DC81F08"/>
    <w:rsid w:val="0ED35762"/>
    <w:rsid w:val="0EF302F5"/>
    <w:rsid w:val="0F7277A0"/>
    <w:rsid w:val="121B4347"/>
    <w:rsid w:val="16127ECC"/>
    <w:rsid w:val="17A37FF1"/>
    <w:rsid w:val="1943106C"/>
    <w:rsid w:val="1C536039"/>
    <w:rsid w:val="1C714DF0"/>
    <w:rsid w:val="1DA479B8"/>
    <w:rsid w:val="1EE2525B"/>
    <w:rsid w:val="1F6F7D95"/>
    <w:rsid w:val="21707BA6"/>
    <w:rsid w:val="22012C71"/>
    <w:rsid w:val="22322847"/>
    <w:rsid w:val="22C33EA0"/>
    <w:rsid w:val="234112B0"/>
    <w:rsid w:val="236424CC"/>
    <w:rsid w:val="283160FA"/>
    <w:rsid w:val="28C07CD5"/>
    <w:rsid w:val="28C317C5"/>
    <w:rsid w:val="290C340C"/>
    <w:rsid w:val="29D2044C"/>
    <w:rsid w:val="2A4B3539"/>
    <w:rsid w:val="2A8373E7"/>
    <w:rsid w:val="2D0361BB"/>
    <w:rsid w:val="310D296C"/>
    <w:rsid w:val="3112472A"/>
    <w:rsid w:val="31456181"/>
    <w:rsid w:val="316B28FA"/>
    <w:rsid w:val="3207499E"/>
    <w:rsid w:val="340A153F"/>
    <w:rsid w:val="35B27DCA"/>
    <w:rsid w:val="39626E0D"/>
    <w:rsid w:val="3CCD336C"/>
    <w:rsid w:val="3E176C50"/>
    <w:rsid w:val="3E6B7053"/>
    <w:rsid w:val="3E6D2AAC"/>
    <w:rsid w:val="418455D1"/>
    <w:rsid w:val="41FD05AA"/>
    <w:rsid w:val="42D71BB4"/>
    <w:rsid w:val="447E5223"/>
    <w:rsid w:val="45A64082"/>
    <w:rsid w:val="45F617A8"/>
    <w:rsid w:val="4B152A79"/>
    <w:rsid w:val="4E096D84"/>
    <w:rsid w:val="4EC04E00"/>
    <w:rsid w:val="4F1C7FA1"/>
    <w:rsid w:val="52B552D9"/>
    <w:rsid w:val="55944F19"/>
    <w:rsid w:val="57293A3E"/>
    <w:rsid w:val="5A816991"/>
    <w:rsid w:val="5B3746FD"/>
    <w:rsid w:val="5CAC3BCC"/>
    <w:rsid w:val="5E047524"/>
    <w:rsid w:val="61A8597C"/>
    <w:rsid w:val="631646B7"/>
    <w:rsid w:val="64F77CE2"/>
    <w:rsid w:val="67F112FC"/>
    <w:rsid w:val="68A471C8"/>
    <w:rsid w:val="68D50FFC"/>
    <w:rsid w:val="6AAF399A"/>
    <w:rsid w:val="6B1A15C5"/>
    <w:rsid w:val="6B9D7BAB"/>
    <w:rsid w:val="6DF762CB"/>
    <w:rsid w:val="6F2D1FF3"/>
    <w:rsid w:val="6F7301B6"/>
    <w:rsid w:val="6FB74B66"/>
    <w:rsid w:val="710243C1"/>
    <w:rsid w:val="71F60127"/>
    <w:rsid w:val="72AC2697"/>
    <w:rsid w:val="7454796A"/>
    <w:rsid w:val="76FD040D"/>
    <w:rsid w:val="7855379D"/>
    <w:rsid w:val="7BEF5306"/>
    <w:rsid w:val="7C822C61"/>
    <w:rsid w:val="7F2A644D"/>
    <w:rsid w:val="7F6D3B93"/>
    <w:rsid w:val="7F831CC1"/>
    <w:rsid w:val="7FAB0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uiPriority="0" w:unhideWhenUsed="0" w:qFormat="1"/>
    <w:lsdException w:name="footnote text" w:uiPriority="0" w:unhideWhenUsed="0" w:qFormat="1"/>
    <w:lsdException w:name="annotation text" w:uiPriority="0" w:qFormat="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uiPriority="0" w:unhideWhenUsed="0"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4C464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C464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C464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C464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C464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nhideWhenUsed/>
    <w:qFormat/>
    <w:rsid w:val="004C4640"/>
    <w:pPr>
      <w:keepNext/>
      <w:keepLines/>
      <w:ind w:firstLine="403"/>
      <w:outlineLvl w:val="4"/>
    </w:pPr>
    <w:rPr>
      <w:rFonts w:ascii="Calibri" w:eastAsia="宋体" w:hAnsi="Calibri" w:cs="Times New Roman"/>
      <w:b/>
      <w:sz w:val="28"/>
      <w:szCs w:val="20"/>
    </w:rPr>
  </w:style>
  <w:style w:type="paragraph" w:styleId="6">
    <w:name w:val="heading 6"/>
    <w:basedOn w:val="a"/>
    <w:next w:val="a"/>
    <w:link w:val="6Char"/>
    <w:unhideWhenUsed/>
    <w:qFormat/>
    <w:rsid w:val="004C4640"/>
    <w:pPr>
      <w:keepNext/>
      <w:keepLines/>
      <w:ind w:firstLine="403"/>
      <w:outlineLvl w:val="5"/>
    </w:pPr>
    <w:rPr>
      <w:rFonts w:ascii="Arial" w:eastAsia="宋体" w:hAnsi="Arial" w:cs="Times New Roman"/>
      <w:b/>
      <w:sz w:val="24"/>
      <w:szCs w:val="20"/>
    </w:rPr>
  </w:style>
  <w:style w:type="paragraph" w:styleId="7">
    <w:name w:val="heading 7"/>
    <w:basedOn w:val="a"/>
    <w:next w:val="a"/>
    <w:link w:val="7Char"/>
    <w:unhideWhenUsed/>
    <w:qFormat/>
    <w:rsid w:val="004C4640"/>
    <w:pPr>
      <w:keepNext/>
      <w:keepLines/>
      <w:ind w:firstLine="403"/>
      <w:outlineLvl w:val="6"/>
    </w:pPr>
    <w:rPr>
      <w:rFonts w:ascii="Calibri" w:eastAsia="宋体" w:hAnsi="Calibri" w:cs="Times New Roman"/>
      <w:b/>
      <w:sz w:val="24"/>
      <w:szCs w:val="20"/>
    </w:rPr>
  </w:style>
  <w:style w:type="paragraph" w:styleId="8">
    <w:name w:val="heading 8"/>
    <w:basedOn w:val="a"/>
    <w:next w:val="a"/>
    <w:link w:val="8Char"/>
    <w:unhideWhenUsed/>
    <w:qFormat/>
    <w:rsid w:val="004C4640"/>
    <w:pPr>
      <w:keepNext/>
      <w:keepLines/>
      <w:ind w:firstLine="403"/>
      <w:outlineLvl w:val="7"/>
    </w:pPr>
    <w:rPr>
      <w:rFonts w:ascii="Arial" w:eastAsia="宋体" w:hAnsi="Arial" w:cs="Times New Roman"/>
      <w:sz w:val="24"/>
      <w:szCs w:val="20"/>
    </w:rPr>
  </w:style>
  <w:style w:type="paragraph" w:styleId="9">
    <w:name w:val="heading 9"/>
    <w:basedOn w:val="a"/>
    <w:next w:val="a"/>
    <w:link w:val="9Char"/>
    <w:unhideWhenUsed/>
    <w:qFormat/>
    <w:rsid w:val="004C4640"/>
    <w:pPr>
      <w:keepNext/>
      <w:keepLines/>
      <w:spacing w:line="317" w:lineRule="auto"/>
      <w:ind w:firstLine="402"/>
      <w:outlineLvl w:val="8"/>
    </w:pPr>
    <w:rPr>
      <w:rFonts w:ascii="Arial" w:eastAsia="宋体" w:hAnsi="Arial" w:cs="Times New Roman"/>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C4640"/>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4C4640"/>
    <w:pPr>
      <w:spacing w:after="120"/>
    </w:pPr>
  </w:style>
  <w:style w:type="paragraph" w:styleId="70">
    <w:name w:val="toc 7"/>
    <w:basedOn w:val="a"/>
    <w:next w:val="a"/>
    <w:qFormat/>
    <w:rsid w:val="004C4640"/>
    <w:pPr>
      <w:ind w:leftChars="1200" w:left="2520"/>
    </w:pPr>
    <w:rPr>
      <w:rFonts w:ascii="Times New Roman" w:eastAsia="仿宋" w:hAnsi="Times New Roman" w:cs="Times New Roman"/>
      <w:sz w:val="30"/>
      <w:szCs w:val="20"/>
    </w:rPr>
  </w:style>
  <w:style w:type="paragraph" w:styleId="a5">
    <w:name w:val="Normal Indent"/>
    <w:basedOn w:val="a"/>
    <w:qFormat/>
    <w:rsid w:val="004C4640"/>
    <w:pPr>
      <w:ind w:firstLine="425"/>
    </w:pPr>
    <w:rPr>
      <w:rFonts w:ascii="Times New Roman" w:eastAsia="宋体" w:hAnsi="Times New Roman" w:cs="Times New Roman"/>
      <w:szCs w:val="20"/>
    </w:rPr>
  </w:style>
  <w:style w:type="paragraph" w:styleId="a6">
    <w:name w:val="caption"/>
    <w:basedOn w:val="a"/>
    <w:next w:val="a"/>
    <w:qFormat/>
    <w:rsid w:val="004C4640"/>
    <w:rPr>
      <w:rFonts w:ascii="Arial" w:eastAsia="黑体" w:hAnsi="Arial" w:cs="Arial"/>
      <w:sz w:val="20"/>
      <w:szCs w:val="20"/>
    </w:rPr>
  </w:style>
  <w:style w:type="paragraph" w:styleId="a7">
    <w:name w:val="annotation text"/>
    <w:basedOn w:val="a"/>
    <w:unhideWhenUsed/>
    <w:qFormat/>
    <w:rsid w:val="004C4640"/>
    <w:pPr>
      <w:jc w:val="left"/>
    </w:pPr>
  </w:style>
  <w:style w:type="paragraph" w:styleId="30">
    <w:name w:val="Body Text 3"/>
    <w:basedOn w:val="a"/>
    <w:link w:val="3Char0"/>
    <w:qFormat/>
    <w:rsid w:val="004C4640"/>
    <w:rPr>
      <w:rFonts w:ascii="Times New Roman" w:eastAsia="宋体" w:hAnsi="Times New Roman" w:cs="Times New Roman"/>
      <w:color w:val="FF0000"/>
      <w:sz w:val="24"/>
      <w:szCs w:val="24"/>
    </w:rPr>
  </w:style>
  <w:style w:type="paragraph" w:styleId="50">
    <w:name w:val="toc 5"/>
    <w:basedOn w:val="a"/>
    <w:next w:val="a"/>
    <w:qFormat/>
    <w:rsid w:val="004C464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qFormat/>
    <w:rsid w:val="004C4640"/>
    <w:pPr>
      <w:ind w:left="480"/>
      <w:jc w:val="left"/>
    </w:pPr>
    <w:rPr>
      <w:rFonts w:ascii="Times New Roman" w:eastAsia="宋体" w:hAnsi="Times New Roman" w:cs="Times New Roman"/>
      <w:i/>
      <w:iCs/>
      <w:color w:val="0000FF"/>
      <w:sz w:val="20"/>
      <w:szCs w:val="20"/>
    </w:rPr>
  </w:style>
  <w:style w:type="paragraph" w:styleId="a8">
    <w:name w:val="Plain Text"/>
    <w:basedOn w:val="a"/>
    <w:link w:val="Char1"/>
    <w:uiPriority w:val="99"/>
    <w:qFormat/>
    <w:rsid w:val="004C4640"/>
    <w:rPr>
      <w:rFonts w:eastAsia="宋体"/>
      <w:sz w:val="24"/>
    </w:rPr>
  </w:style>
  <w:style w:type="paragraph" w:styleId="80">
    <w:name w:val="toc 8"/>
    <w:basedOn w:val="a"/>
    <w:next w:val="a"/>
    <w:qFormat/>
    <w:rsid w:val="004C4640"/>
    <w:pPr>
      <w:ind w:leftChars="1400" w:left="2940"/>
    </w:pPr>
    <w:rPr>
      <w:rFonts w:ascii="Times New Roman" w:eastAsia="仿宋" w:hAnsi="Times New Roman" w:cs="Times New Roman"/>
      <w:sz w:val="30"/>
      <w:szCs w:val="20"/>
    </w:rPr>
  </w:style>
  <w:style w:type="paragraph" w:styleId="a9">
    <w:name w:val="Date"/>
    <w:basedOn w:val="a"/>
    <w:next w:val="a"/>
    <w:link w:val="Char2"/>
    <w:uiPriority w:val="99"/>
    <w:unhideWhenUsed/>
    <w:qFormat/>
    <w:rsid w:val="004C4640"/>
    <w:pPr>
      <w:ind w:leftChars="2500" w:left="100"/>
    </w:pPr>
  </w:style>
  <w:style w:type="paragraph" w:styleId="aa">
    <w:name w:val="footer"/>
    <w:basedOn w:val="a"/>
    <w:link w:val="Char3"/>
    <w:unhideWhenUsed/>
    <w:qFormat/>
    <w:rsid w:val="004C4640"/>
    <w:pPr>
      <w:tabs>
        <w:tab w:val="center" w:pos="4153"/>
        <w:tab w:val="right" w:pos="8306"/>
      </w:tabs>
      <w:snapToGrid w:val="0"/>
      <w:jc w:val="left"/>
    </w:pPr>
    <w:rPr>
      <w:sz w:val="18"/>
      <w:szCs w:val="18"/>
    </w:rPr>
  </w:style>
  <w:style w:type="paragraph" w:styleId="ab">
    <w:name w:val="header"/>
    <w:basedOn w:val="a"/>
    <w:link w:val="Char4"/>
    <w:unhideWhenUsed/>
    <w:qFormat/>
    <w:rsid w:val="004C4640"/>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sid w:val="004C4640"/>
    <w:pPr>
      <w:spacing w:before="120" w:after="120"/>
      <w:jc w:val="left"/>
    </w:pPr>
    <w:rPr>
      <w:rFonts w:ascii="Times New Roman" w:eastAsia="宋体" w:hAnsi="Times New Roman" w:cs="Times New Roman"/>
      <w:b/>
      <w:bCs/>
      <w:caps/>
      <w:color w:val="0000FF"/>
      <w:sz w:val="20"/>
      <w:szCs w:val="20"/>
    </w:rPr>
  </w:style>
  <w:style w:type="paragraph" w:styleId="40">
    <w:name w:val="toc 4"/>
    <w:basedOn w:val="a"/>
    <w:next w:val="a"/>
    <w:qFormat/>
    <w:rsid w:val="004C4640"/>
    <w:pPr>
      <w:ind w:leftChars="600" w:left="1260"/>
    </w:pPr>
    <w:rPr>
      <w:rFonts w:ascii="Times New Roman" w:eastAsia="仿宋" w:hAnsi="Times New Roman" w:cs="Times New Roman"/>
      <w:sz w:val="30"/>
      <w:szCs w:val="20"/>
    </w:rPr>
  </w:style>
  <w:style w:type="paragraph" w:styleId="ac">
    <w:name w:val="footnote text"/>
    <w:basedOn w:val="a"/>
    <w:link w:val="Char5"/>
    <w:qFormat/>
    <w:rsid w:val="004C4640"/>
    <w:pPr>
      <w:snapToGrid w:val="0"/>
      <w:jc w:val="left"/>
    </w:pPr>
    <w:rPr>
      <w:rFonts w:ascii="Times New Roman" w:eastAsia="仿宋" w:hAnsi="Times New Roman" w:cs="Times New Roman"/>
      <w:sz w:val="18"/>
      <w:szCs w:val="20"/>
    </w:rPr>
  </w:style>
  <w:style w:type="paragraph" w:styleId="60">
    <w:name w:val="toc 6"/>
    <w:basedOn w:val="a"/>
    <w:next w:val="a"/>
    <w:qFormat/>
    <w:rsid w:val="004C4640"/>
    <w:pPr>
      <w:ind w:leftChars="1000" w:left="2100"/>
    </w:pPr>
    <w:rPr>
      <w:rFonts w:ascii="Times New Roman" w:eastAsia="仿宋" w:hAnsi="Times New Roman" w:cs="Times New Roman"/>
      <w:sz w:val="30"/>
      <w:szCs w:val="20"/>
    </w:rPr>
  </w:style>
  <w:style w:type="paragraph" w:styleId="20">
    <w:name w:val="toc 2"/>
    <w:basedOn w:val="a"/>
    <w:next w:val="a"/>
    <w:qFormat/>
    <w:rsid w:val="004C4640"/>
    <w:pPr>
      <w:ind w:leftChars="200" w:left="420"/>
    </w:pPr>
    <w:rPr>
      <w:rFonts w:ascii="Times New Roman" w:eastAsia="仿宋" w:hAnsi="Times New Roman" w:cs="Times New Roman"/>
      <w:sz w:val="30"/>
      <w:szCs w:val="20"/>
    </w:rPr>
  </w:style>
  <w:style w:type="paragraph" w:styleId="90">
    <w:name w:val="toc 9"/>
    <w:basedOn w:val="a"/>
    <w:next w:val="a"/>
    <w:qFormat/>
    <w:rsid w:val="004C4640"/>
    <w:pPr>
      <w:ind w:leftChars="1600" w:left="3360"/>
    </w:pPr>
    <w:rPr>
      <w:rFonts w:ascii="Times New Roman" w:eastAsia="仿宋" w:hAnsi="Times New Roman" w:cs="Times New Roman"/>
      <w:sz w:val="30"/>
      <w:szCs w:val="20"/>
    </w:rPr>
  </w:style>
  <w:style w:type="paragraph" w:styleId="ad">
    <w:name w:val="Message Header"/>
    <w:basedOn w:val="a"/>
    <w:uiPriority w:val="99"/>
    <w:unhideWhenUsed/>
    <w:qFormat/>
    <w:rsid w:val="004C464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4C4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4C4640"/>
    <w:rPr>
      <w:rFonts w:ascii="Calibri" w:eastAsia="宋体" w:hAnsi="Calibri" w:cs="Times New Roman"/>
      <w:sz w:val="24"/>
      <w:szCs w:val="24"/>
    </w:rPr>
  </w:style>
  <w:style w:type="paragraph" w:styleId="af">
    <w:name w:val="Title"/>
    <w:basedOn w:val="a"/>
    <w:link w:val="Char6"/>
    <w:qFormat/>
    <w:rsid w:val="004C4640"/>
    <w:pPr>
      <w:jc w:val="center"/>
      <w:outlineLvl w:val="0"/>
    </w:pPr>
    <w:rPr>
      <w:rFonts w:ascii="Arial" w:eastAsia="仿宋" w:hAnsi="Arial" w:cs="Times New Roman"/>
      <w:b/>
      <w:sz w:val="32"/>
      <w:szCs w:val="20"/>
    </w:rPr>
  </w:style>
  <w:style w:type="character" w:styleId="af0">
    <w:name w:val="Strong"/>
    <w:basedOn w:val="a1"/>
    <w:uiPriority w:val="22"/>
    <w:qFormat/>
    <w:rsid w:val="004C4640"/>
    <w:rPr>
      <w:b/>
      <w:bCs/>
    </w:rPr>
  </w:style>
  <w:style w:type="character" w:styleId="af1">
    <w:name w:val="FollowedHyperlink"/>
    <w:basedOn w:val="a1"/>
    <w:uiPriority w:val="99"/>
    <w:semiHidden/>
    <w:unhideWhenUsed/>
    <w:qFormat/>
    <w:rsid w:val="004C4640"/>
    <w:rPr>
      <w:color w:val="800080" w:themeColor="followedHyperlink"/>
      <w:u w:val="single"/>
    </w:rPr>
  </w:style>
  <w:style w:type="character" w:styleId="af2">
    <w:name w:val="Hyperlink"/>
    <w:basedOn w:val="a1"/>
    <w:uiPriority w:val="99"/>
    <w:unhideWhenUsed/>
    <w:qFormat/>
    <w:rsid w:val="004C4640"/>
    <w:rPr>
      <w:color w:val="0000FF"/>
      <w:u w:val="single"/>
    </w:rPr>
  </w:style>
  <w:style w:type="character" w:styleId="af3">
    <w:name w:val="footnote reference"/>
    <w:basedOn w:val="a1"/>
    <w:qFormat/>
    <w:rsid w:val="004C4640"/>
    <w:rPr>
      <w:vertAlign w:val="superscript"/>
    </w:rPr>
  </w:style>
  <w:style w:type="table" w:styleId="af4">
    <w:name w:val="Table Grid"/>
    <w:basedOn w:val="a2"/>
    <w:uiPriority w:val="59"/>
    <w:qFormat/>
    <w:rsid w:val="004C46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4C4640"/>
    <w:rPr>
      <w:rFonts w:ascii="Calibri" w:eastAsia="宋体" w:hAnsi="Calibri" w:cs="Times New Roman"/>
      <w:b/>
      <w:bCs/>
      <w:kern w:val="44"/>
      <w:sz w:val="44"/>
      <w:szCs w:val="44"/>
    </w:rPr>
  </w:style>
  <w:style w:type="character" w:customStyle="1" w:styleId="2Char">
    <w:name w:val="标题 2 Char"/>
    <w:basedOn w:val="a1"/>
    <w:link w:val="2"/>
    <w:qFormat/>
    <w:rsid w:val="004C4640"/>
    <w:rPr>
      <w:rFonts w:ascii="Arial" w:eastAsia="黑体" w:hAnsi="Arial" w:cs="Times New Roman"/>
      <w:b/>
      <w:bCs/>
      <w:kern w:val="0"/>
      <w:sz w:val="32"/>
      <w:szCs w:val="32"/>
    </w:rPr>
  </w:style>
  <w:style w:type="character" w:customStyle="1" w:styleId="3Char">
    <w:name w:val="标题 3 Char"/>
    <w:basedOn w:val="a1"/>
    <w:link w:val="3"/>
    <w:qFormat/>
    <w:rsid w:val="004C4640"/>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C4640"/>
    <w:rPr>
      <w:rFonts w:ascii="Arial" w:eastAsia="黑体" w:hAnsi="Arial" w:cs="Times New Roman"/>
      <w:b/>
      <w:bCs/>
      <w:kern w:val="0"/>
      <w:sz w:val="28"/>
      <w:szCs w:val="28"/>
    </w:rPr>
  </w:style>
  <w:style w:type="character" w:customStyle="1" w:styleId="Char1">
    <w:name w:val="纯文本 Char"/>
    <w:basedOn w:val="a1"/>
    <w:link w:val="a8"/>
    <w:uiPriority w:val="99"/>
    <w:qFormat/>
    <w:rsid w:val="004C4640"/>
    <w:rPr>
      <w:rFonts w:eastAsia="宋体"/>
      <w:sz w:val="24"/>
    </w:rPr>
  </w:style>
  <w:style w:type="character" w:customStyle="1" w:styleId="Char2">
    <w:name w:val="日期 Char"/>
    <w:basedOn w:val="a1"/>
    <w:link w:val="a9"/>
    <w:uiPriority w:val="99"/>
    <w:qFormat/>
    <w:rsid w:val="004C4640"/>
  </w:style>
  <w:style w:type="character" w:customStyle="1" w:styleId="Char3">
    <w:name w:val="页脚 Char"/>
    <w:basedOn w:val="a1"/>
    <w:link w:val="aa"/>
    <w:uiPriority w:val="99"/>
    <w:qFormat/>
    <w:rsid w:val="004C4640"/>
    <w:rPr>
      <w:sz w:val="18"/>
      <w:szCs w:val="18"/>
    </w:rPr>
  </w:style>
  <w:style w:type="character" w:customStyle="1" w:styleId="Char4">
    <w:name w:val="页眉 Char"/>
    <w:basedOn w:val="a1"/>
    <w:link w:val="ab"/>
    <w:uiPriority w:val="99"/>
    <w:qFormat/>
    <w:rsid w:val="004C4640"/>
    <w:rPr>
      <w:sz w:val="18"/>
      <w:szCs w:val="18"/>
    </w:rPr>
  </w:style>
  <w:style w:type="character" w:customStyle="1" w:styleId="Char10">
    <w:name w:val="纯文本 Char1"/>
    <w:qFormat/>
    <w:rsid w:val="004C4640"/>
    <w:rPr>
      <w:rFonts w:eastAsia="宋体"/>
      <w:sz w:val="24"/>
    </w:rPr>
  </w:style>
  <w:style w:type="paragraph" w:customStyle="1" w:styleId="Default">
    <w:name w:val="Default"/>
    <w:qFormat/>
    <w:rsid w:val="004C4640"/>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4C4640"/>
    <w:pPr>
      <w:ind w:firstLineChars="200" w:firstLine="420"/>
    </w:pPr>
  </w:style>
  <w:style w:type="paragraph" w:styleId="af5">
    <w:name w:val="List Paragraph"/>
    <w:basedOn w:val="a"/>
    <w:uiPriority w:val="34"/>
    <w:unhideWhenUsed/>
    <w:qFormat/>
    <w:rsid w:val="004C4640"/>
    <w:pPr>
      <w:ind w:firstLineChars="200" w:firstLine="420"/>
    </w:pPr>
  </w:style>
  <w:style w:type="character" w:customStyle="1" w:styleId="CharChar">
    <w:name w:val="正文文本缩进 Char Char"/>
    <w:link w:val="13"/>
    <w:qFormat/>
    <w:rsid w:val="004C4640"/>
    <w:rPr>
      <w:rFonts w:ascii="宋体"/>
      <w:sz w:val="24"/>
    </w:rPr>
  </w:style>
  <w:style w:type="paragraph" w:customStyle="1" w:styleId="13">
    <w:name w:val="正文文本缩进1"/>
    <w:basedOn w:val="a"/>
    <w:link w:val="CharChar"/>
    <w:qFormat/>
    <w:rsid w:val="004C4640"/>
    <w:pPr>
      <w:spacing w:line="360" w:lineRule="auto"/>
      <w:ind w:firstLineChars="200" w:firstLine="480"/>
    </w:pPr>
    <w:rPr>
      <w:rFonts w:ascii="宋体"/>
      <w:sz w:val="24"/>
    </w:rPr>
  </w:style>
  <w:style w:type="character" w:customStyle="1" w:styleId="CharChar0">
    <w:name w:val="日期 Char Char"/>
    <w:link w:val="14"/>
    <w:qFormat/>
    <w:rsid w:val="004C4640"/>
    <w:rPr>
      <w:sz w:val="24"/>
    </w:rPr>
  </w:style>
  <w:style w:type="paragraph" w:customStyle="1" w:styleId="14">
    <w:name w:val="日期1"/>
    <w:basedOn w:val="a"/>
    <w:next w:val="a"/>
    <w:link w:val="CharChar0"/>
    <w:qFormat/>
    <w:rsid w:val="004C4640"/>
    <w:rPr>
      <w:sz w:val="24"/>
    </w:rPr>
  </w:style>
  <w:style w:type="paragraph" w:customStyle="1" w:styleId="15">
    <w:name w:val="正文缩进1"/>
    <w:basedOn w:val="a"/>
    <w:qFormat/>
    <w:rsid w:val="004C464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C4640"/>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4C464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4C4640"/>
    <w:rPr>
      <w:rFonts w:ascii="Times New Roman" w:eastAsia="宋体" w:hAnsi="Times New Roman" w:cs="Times New Roman"/>
      <w:color w:val="FF0000"/>
      <w:sz w:val="24"/>
      <w:szCs w:val="24"/>
    </w:rPr>
  </w:style>
  <w:style w:type="character" w:customStyle="1" w:styleId="edittexttarea">
    <w:name w:val="edittexttarea"/>
    <w:basedOn w:val="a1"/>
    <w:qFormat/>
    <w:rsid w:val="004C4640"/>
  </w:style>
  <w:style w:type="paragraph" w:customStyle="1" w:styleId="11212">
    <w:name w:val="样式 标题 1 + 四号 居中 段前: 12 磅 段后: 12 磅 行距: 单倍行距"/>
    <w:basedOn w:val="1"/>
    <w:qFormat/>
    <w:rsid w:val="004C464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C464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4C4640"/>
  </w:style>
  <w:style w:type="character" w:customStyle="1" w:styleId="Char">
    <w:name w:val="正文首行缩进 Char"/>
    <w:basedOn w:val="Char0"/>
    <w:link w:val="a0"/>
    <w:qFormat/>
    <w:rsid w:val="004C4640"/>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4C4640"/>
    <w:rPr>
      <w:rFonts w:ascii="宋体" w:eastAsia="宋体" w:hAnsi="宋体" w:cs="宋体"/>
      <w:kern w:val="0"/>
      <w:sz w:val="24"/>
      <w:szCs w:val="24"/>
    </w:rPr>
  </w:style>
  <w:style w:type="paragraph" w:customStyle="1" w:styleId="reader-word-layer">
    <w:name w:val="reader-word-layer"/>
    <w:basedOn w:val="a"/>
    <w:qFormat/>
    <w:rsid w:val="004C4640"/>
    <w:pPr>
      <w:widowControl/>
      <w:spacing w:before="100" w:beforeAutospacing="1" w:after="100" w:afterAutospacing="1"/>
      <w:jc w:val="left"/>
    </w:pPr>
    <w:rPr>
      <w:rFonts w:ascii="宋体" w:hAnsi="宋体" w:cs="宋体"/>
      <w:kern w:val="0"/>
      <w:sz w:val="24"/>
    </w:rPr>
  </w:style>
  <w:style w:type="paragraph" w:customStyle="1" w:styleId="af7">
    <w:name w:val="二级条标题"/>
    <w:basedOn w:val="af8"/>
    <w:next w:val="af9"/>
    <w:qFormat/>
    <w:rsid w:val="004C4640"/>
    <w:pPr>
      <w:outlineLvl w:val="3"/>
    </w:pPr>
  </w:style>
  <w:style w:type="paragraph" w:customStyle="1" w:styleId="af8">
    <w:name w:val="一级条标题"/>
    <w:next w:val="af9"/>
    <w:qFormat/>
    <w:rsid w:val="004C4640"/>
    <w:pPr>
      <w:spacing w:beforeLines="50" w:afterLines="50"/>
      <w:ind w:left="2552"/>
      <w:outlineLvl w:val="2"/>
    </w:pPr>
    <w:rPr>
      <w:rFonts w:ascii="黑体" w:eastAsia="黑体" w:hAnsiTheme="minorHAnsi" w:cs="黑体"/>
      <w:kern w:val="2"/>
      <w:sz w:val="21"/>
      <w:szCs w:val="21"/>
    </w:rPr>
  </w:style>
  <w:style w:type="paragraph" w:customStyle="1" w:styleId="af9">
    <w:name w:val="段"/>
    <w:qFormat/>
    <w:rsid w:val="004C4640"/>
    <w:pPr>
      <w:tabs>
        <w:tab w:val="center" w:pos="4201"/>
        <w:tab w:val="right" w:leader="dot" w:pos="9298"/>
      </w:tabs>
      <w:autoSpaceDE w:val="0"/>
      <w:autoSpaceDN w:val="0"/>
      <w:spacing w:beforeLines="50" w:afterLines="50"/>
      <w:ind w:firstLineChars="200" w:firstLine="420"/>
      <w:jc w:val="both"/>
    </w:pPr>
    <w:rPr>
      <w:rFonts w:ascii="宋体" w:cs="宋体"/>
      <w:sz w:val="21"/>
      <w:szCs w:val="21"/>
    </w:rPr>
  </w:style>
  <w:style w:type="paragraph" w:customStyle="1" w:styleId="afa">
    <w:name w:val="三级条标题"/>
    <w:basedOn w:val="af7"/>
    <w:next w:val="a"/>
    <w:qFormat/>
    <w:rsid w:val="004C4640"/>
    <w:pPr>
      <w:outlineLvl w:val="4"/>
    </w:pPr>
  </w:style>
  <w:style w:type="character" w:customStyle="1" w:styleId="font51">
    <w:name w:val="font51"/>
    <w:basedOn w:val="a1"/>
    <w:qFormat/>
    <w:rsid w:val="004C4640"/>
    <w:rPr>
      <w:rFonts w:ascii="宋体" w:eastAsia="宋体" w:hAnsi="宋体" w:cs="宋体" w:hint="eastAsia"/>
      <w:color w:val="000000"/>
      <w:sz w:val="22"/>
      <w:szCs w:val="22"/>
      <w:u w:val="none"/>
    </w:rPr>
  </w:style>
  <w:style w:type="character" w:customStyle="1" w:styleId="font41">
    <w:name w:val="font41"/>
    <w:basedOn w:val="a1"/>
    <w:qFormat/>
    <w:rsid w:val="004C4640"/>
    <w:rPr>
      <w:rFonts w:ascii="仿宋" w:eastAsia="仿宋" w:hAnsi="仿宋" w:cs="仿宋" w:hint="eastAsia"/>
      <w:color w:val="000000"/>
      <w:sz w:val="22"/>
      <w:szCs w:val="22"/>
      <w:u w:val="none"/>
    </w:rPr>
  </w:style>
  <w:style w:type="character" w:customStyle="1" w:styleId="5Char">
    <w:name w:val="标题 5 Char"/>
    <w:basedOn w:val="a1"/>
    <w:link w:val="5"/>
    <w:qFormat/>
    <w:rsid w:val="004C4640"/>
    <w:rPr>
      <w:rFonts w:ascii="Calibri" w:hAnsi="Calibri"/>
      <w:b/>
      <w:kern w:val="2"/>
      <w:sz w:val="28"/>
    </w:rPr>
  </w:style>
  <w:style w:type="character" w:customStyle="1" w:styleId="6Char">
    <w:name w:val="标题 6 Char"/>
    <w:basedOn w:val="a1"/>
    <w:link w:val="6"/>
    <w:qFormat/>
    <w:rsid w:val="004C4640"/>
    <w:rPr>
      <w:rFonts w:ascii="Arial" w:hAnsi="Arial"/>
      <w:b/>
      <w:kern w:val="2"/>
      <w:sz w:val="24"/>
    </w:rPr>
  </w:style>
  <w:style w:type="character" w:customStyle="1" w:styleId="7Char">
    <w:name w:val="标题 7 Char"/>
    <w:basedOn w:val="a1"/>
    <w:link w:val="7"/>
    <w:qFormat/>
    <w:rsid w:val="004C4640"/>
    <w:rPr>
      <w:rFonts w:ascii="Calibri" w:hAnsi="Calibri"/>
      <w:b/>
      <w:kern w:val="2"/>
      <w:sz w:val="24"/>
    </w:rPr>
  </w:style>
  <w:style w:type="character" w:customStyle="1" w:styleId="8Char">
    <w:name w:val="标题 8 Char"/>
    <w:basedOn w:val="a1"/>
    <w:link w:val="8"/>
    <w:qFormat/>
    <w:rsid w:val="004C4640"/>
    <w:rPr>
      <w:rFonts w:ascii="Arial" w:hAnsi="Arial"/>
      <w:kern w:val="2"/>
      <w:sz w:val="24"/>
    </w:rPr>
  </w:style>
  <w:style w:type="character" w:customStyle="1" w:styleId="9Char">
    <w:name w:val="标题 9 Char"/>
    <w:basedOn w:val="a1"/>
    <w:link w:val="9"/>
    <w:qFormat/>
    <w:rsid w:val="004C4640"/>
    <w:rPr>
      <w:rFonts w:ascii="Arial" w:hAnsi="Arial"/>
      <w:kern w:val="2"/>
      <w:sz w:val="30"/>
    </w:rPr>
  </w:style>
  <w:style w:type="character" w:customStyle="1" w:styleId="Char5">
    <w:name w:val="脚注文本 Char"/>
    <w:basedOn w:val="a1"/>
    <w:link w:val="ac"/>
    <w:qFormat/>
    <w:rsid w:val="004C4640"/>
    <w:rPr>
      <w:rFonts w:eastAsia="仿宋"/>
      <w:kern w:val="2"/>
      <w:sz w:val="18"/>
    </w:rPr>
  </w:style>
  <w:style w:type="character" w:customStyle="1" w:styleId="Char6">
    <w:name w:val="标题 Char"/>
    <w:basedOn w:val="a1"/>
    <w:link w:val="af"/>
    <w:qFormat/>
    <w:rsid w:val="004C4640"/>
    <w:rPr>
      <w:rFonts w:ascii="Arial" w:eastAsia="仿宋" w:hAnsi="Arial"/>
      <w:b/>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6793354-35B5-4174-BE7E-E94C6EC1899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100</Pages>
  <Words>9406</Words>
  <Characters>53619</Characters>
  <Application>Microsoft Office Word</Application>
  <DocSecurity>0</DocSecurity>
  <Lines>446</Lines>
  <Paragraphs>125</Paragraphs>
  <ScaleCrop>false</ScaleCrop>
  <Company>china</Company>
  <LinksUpToDate>false</LinksUpToDate>
  <CharactersWithSpaces>62900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PC</cp:lastModifiedBy>
  <cp:revision>35</cp:revision>
  <cp:lastPrinted>2018-11-08T02:27:00Z</cp:lastPrinted>
  <dcterms:created xsi:type="dcterms:W3CDTF">2018-05-04T06:11:00Z</dcterms:created>
  <dcterms:modified xsi:type="dcterms:W3CDTF">2018-12-13T08:28:00Z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