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B70" w:rsidRDefault="006D1B70">
      <w:pPr>
        <w:ind w:firstLineChars="300" w:firstLine="1325"/>
        <w:rPr>
          <w:rFonts w:asciiTheme="majorEastAsia" w:eastAsiaTheme="majorEastAsia" w:hAnsiTheme="majorEastAsia" w:cstheme="majorEastAsia"/>
          <w:b/>
          <w:bCs/>
          <w:sz w:val="44"/>
          <w:szCs w:val="44"/>
        </w:rPr>
      </w:pPr>
    </w:p>
    <w:p w:rsidR="006D1B70" w:rsidRDefault="00C63274">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b/>
          <w:bCs/>
          <w:color w:val="000000"/>
          <w:sz w:val="44"/>
          <w:szCs w:val="44"/>
        </w:rPr>
        <w:t>许昌市图书馆“总分馆系统平台搭建”</w:t>
      </w:r>
      <w:r>
        <w:rPr>
          <w:rFonts w:asciiTheme="majorEastAsia" w:eastAsiaTheme="majorEastAsia" w:hAnsiTheme="majorEastAsia" w:cstheme="majorEastAsia" w:hint="eastAsia"/>
          <w:b/>
          <w:bCs/>
          <w:color w:val="000000"/>
          <w:sz w:val="44"/>
          <w:szCs w:val="44"/>
        </w:rPr>
        <w:t>项目</w:t>
      </w:r>
    </w:p>
    <w:p w:rsidR="006D1B70" w:rsidRDefault="006D1B70">
      <w:pPr>
        <w:rPr>
          <w:rFonts w:ascii="微软简隶书" w:eastAsia="微软简隶书"/>
        </w:rPr>
      </w:pPr>
    </w:p>
    <w:p w:rsidR="006D1B70" w:rsidRDefault="006D1B70">
      <w:pPr>
        <w:rPr>
          <w:rFonts w:ascii="微软简隶书" w:eastAsia="微软简隶书"/>
        </w:rPr>
      </w:pPr>
    </w:p>
    <w:p w:rsidR="006D1B70" w:rsidRDefault="006D1B70">
      <w:pPr>
        <w:rPr>
          <w:rFonts w:ascii="微软简隶书" w:eastAsia="微软简隶书"/>
        </w:rPr>
      </w:pPr>
    </w:p>
    <w:p w:rsidR="006D1B70" w:rsidRDefault="006D1B70">
      <w:pPr>
        <w:rPr>
          <w:rFonts w:ascii="微软简隶书" w:eastAsia="微软简隶书"/>
        </w:rPr>
      </w:pPr>
    </w:p>
    <w:p w:rsidR="006D1B70" w:rsidRDefault="006D1B70">
      <w:pPr>
        <w:rPr>
          <w:rFonts w:ascii="微软简隶书" w:eastAsia="微软简隶书"/>
        </w:rPr>
      </w:pPr>
    </w:p>
    <w:p w:rsidR="006D1B70" w:rsidRDefault="00C63274">
      <w:pPr>
        <w:jc w:val="center"/>
        <w:rPr>
          <w:rFonts w:ascii="华文隶书" w:eastAsia="华文隶书"/>
          <w:bCs/>
          <w:w w:val="90"/>
          <w:sz w:val="96"/>
        </w:rPr>
      </w:pPr>
      <w:r>
        <w:rPr>
          <w:rFonts w:ascii="华文隶书" w:eastAsia="华文隶书" w:hint="eastAsia"/>
          <w:bCs/>
          <w:w w:val="90"/>
          <w:sz w:val="96"/>
        </w:rPr>
        <w:t>采  购　文　件</w:t>
      </w:r>
    </w:p>
    <w:p w:rsidR="006D1B70" w:rsidRDefault="006D1B70">
      <w:pPr>
        <w:rPr>
          <w:rFonts w:ascii="微软简隶书" w:eastAsia="微软简隶书"/>
        </w:rPr>
      </w:pPr>
    </w:p>
    <w:p w:rsidR="006D1B70" w:rsidRDefault="006D1B70">
      <w:pPr>
        <w:rPr>
          <w:rFonts w:ascii="微软简隶书" w:eastAsia="微软简隶书"/>
        </w:rPr>
      </w:pPr>
    </w:p>
    <w:p w:rsidR="006D1B70" w:rsidRDefault="006D1B70">
      <w:pPr>
        <w:rPr>
          <w:rFonts w:ascii="微软简隶书" w:eastAsia="微软简隶书"/>
        </w:rPr>
      </w:pPr>
    </w:p>
    <w:p w:rsidR="006D1B70" w:rsidRDefault="006D1B70">
      <w:pPr>
        <w:rPr>
          <w:rFonts w:ascii="微软简隶书" w:eastAsia="微软简隶书"/>
        </w:rPr>
      </w:pPr>
    </w:p>
    <w:p w:rsidR="006D1B70" w:rsidRDefault="006D1B70">
      <w:pPr>
        <w:rPr>
          <w:rFonts w:ascii="微软简隶书" w:eastAsia="微软简隶书"/>
        </w:rPr>
      </w:pPr>
    </w:p>
    <w:p w:rsidR="006D1B70" w:rsidRDefault="006D1B70">
      <w:pPr>
        <w:rPr>
          <w:rFonts w:ascii="微软简隶书" w:eastAsia="微软简隶书"/>
        </w:rPr>
      </w:pPr>
    </w:p>
    <w:p w:rsidR="006D1B70" w:rsidRDefault="006D1B70">
      <w:pPr>
        <w:rPr>
          <w:rFonts w:ascii="微软简隶书" w:eastAsia="微软简隶书"/>
        </w:rPr>
      </w:pPr>
    </w:p>
    <w:p w:rsidR="006D1B70" w:rsidRDefault="006D1B70">
      <w:pPr>
        <w:rPr>
          <w:rFonts w:ascii="微软简隶书" w:eastAsia="微软简隶书"/>
        </w:rPr>
      </w:pPr>
    </w:p>
    <w:p w:rsidR="006D1B70" w:rsidRDefault="006D1B70">
      <w:pPr>
        <w:rPr>
          <w:rFonts w:ascii="微软简隶书" w:eastAsia="微软简隶书"/>
        </w:rPr>
      </w:pPr>
    </w:p>
    <w:p w:rsidR="006D1B70" w:rsidRDefault="006D1B70">
      <w:pPr>
        <w:rPr>
          <w:rFonts w:ascii="微软简隶书" w:eastAsia="微软简隶书"/>
        </w:rPr>
      </w:pPr>
    </w:p>
    <w:p w:rsidR="006D1B70" w:rsidRDefault="00C63274">
      <w:pPr>
        <w:rPr>
          <w:rFonts w:asciiTheme="majorEastAsia" w:eastAsiaTheme="majorEastAsia" w:hAnsiTheme="majorEastAsia" w:cstheme="majorEastAsia"/>
          <w:b/>
          <w:bCs/>
          <w:sz w:val="36"/>
          <w:szCs w:val="36"/>
        </w:rPr>
      </w:pPr>
      <w:r>
        <w:rPr>
          <w:rFonts w:ascii="隶书" w:eastAsia="隶书" w:hint="eastAsia"/>
          <w:b/>
          <w:bCs/>
          <w:sz w:val="36"/>
        </w:rPr>
        <w:t xml:space="preserve">   </w:t>
      </w:r>
      <w:r>
        <w:rPr>
          <w:rFonts w:asciiTheme="majorEastAsia" w:eastAsiaTheme="majorEastAsia" w:hAnsiTheme="majorEastAsia" w:cstheme="majorEastAsia" w:hint="eastAsia"/>
          <w:b/>
          <w:bCs/>
          <w:sz w:val="36"/>
          <w:szCs w:val="36"/>
        </w:rPr>
        <w:t xml:space="preserve">   项目编号： ZFCG-T2018</w:t>
      </w:r>
      <w:r>
        <w:rPr>
          <w:rFonts w:asciiTheme="majorEastAsia" w:eastAsiaTheme="majorEastAsia" w:hAnsiTheme="majorEastAsia" w:cstheme="majorEastAsia"/>
          <w:b/>
          <w:bCs/>
          <w:sz w:val="36"/>
          <w:szCs w:val="36"/>
        </w:rPr>
        <w:t>093</w:t>
      </w:r>
      <w:r>
        <w:rPr>
          <w:rFonts w:asciiTheme="majorEastAsia" w:eastAsiaTheme="majorEastAsia" w:hAnsiTheme="majorEastAsia" w:cstheme="majorEastAsia" w:hint="eastAsia"/>
          <w:b/>
          <w:bCs/>
          <w:sz w:val="36"/>
          <w:szCs w:val="36"/>
        </w:rPr>
        <w:t>号</w:t>
      </w:r>
    </w:p>
    <w:p w:rsidR="006D1B70" w:rsidRDefault="00C63274">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采购单位：许昌市图书馆</w:t>
      </w:r>
      <w:r>
        <w:rPr>
          <w:rFonts w:asciiTheme="majorEastAsia" w:eastAsiaTheme="majorEastAsia" w:hAnsiTheme="majorEastAsia" w:cstheme="majorEastAsia"/>
          <w:b/>
          <w:bCs/>
          <w:sz w:val="36"/>
          <w:szCs w:val="36"/>
        </w:rPr>
        <w:t xml:space="preserve"> </w:t>
      </w:r>
    </w:p>
    <w:p w:rsidR="006D1B70" w:rsidRDefault="00C63274">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6D1B70" w:rsidRDefault="00C63274">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6D1B70" w:rsidRDefault="00C63274">
      <w:pPr>
        <w:ind w:firstLineChars="600" w:firstLine="2168"/>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二〇一八年十一</w:t>
      </w:r>
      <w:bookmarkStart w:id="0" w:name="_GoBack"/>
      <w:bookmarkEnd w:id="0"/>
      <w:r>
        <w:rPr>
          <w:rFonts w:asciiTheme="majorEastAsia" w:eastAsiaTheme="majorEastAsia" w:hAnsiTheme="majorEastAsia" w:cstheme="majorEastAsia" w:hint="eastAsia"/>
          <w:b/>
          <w:bCs/>
          <w:sz w:val="36"/>
          <w:szCs w:val="36"/>
        </w:rPr>
        <w:t>月</w:t>
      </w:r>
      <w:r w:rsidR="002F01A9">
        <w:rPr>
          <w:rFonts w:asciiTheme="majorEastAsia" w:eastAsiaTheme="majorEastAsia" w:hAnsiTheme="majorEastAsia" w:cstheme="majorEastAsia" w:hint="eastAsia"/>
          <w:b/>
          <w:bCs/>
          <w:sz w:val="36"/>
          <w:szCs w:val="36"/>
        </w:rPr>
        <w:t>二十一</w:t>
      </w:r>
      <w:r>
        <w:rPr>
          <w:rFonts w:asciiTheme="majorEastAsia" w:eastAsiaTheme="majorEastAsia" w:hAnsiTheme="majorEastAsia" w:cstheme="majorEastAsia" w:hint="eastAsia"/>
          <w:b/>
          <w:bCs/>
          <w:sz w:val="36"/>
          <w:szCs w:val="36"/>
        </w:rPr>
        <w:t>日</w:t>
      </w:r>
    </w:p>
    <w:p w:rsidR="006D1B70" w:rsidRDefault="006D1B70">
      <w:pPr>
        <w:rPr>
          <w:rFonts w:asciiTheme="majorEastAsia" w:eastAsiaTheme="majorEastAsia" w:hAnsiTheme="majorEastAsia" w:cstheme="majorEastAsia"/>
          <w:b/>
          <w:bCs/>
          <w:sz w:val="36"/>
          <w:szCs w:val="36"/>
        </w:rPr>
      </w:pPr>
    </w:p>
    <w:p w:rsidR="006D1B70" w:rsidRDefault="00C63274">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6D1B70" w:rsidRDefault="00C63274">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6D1B70" w:rsidRDefault="006D1B7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D1B70" w:rsidRDefault="00C6327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6D1B70" w:rsidRDefault="00C6327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6D1B70" w:rsidRDefault="00C6327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6D1B70" w:rsidRDefault="00C6327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6D1B70" w:rsidRDefault="00C63274">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6D1B70" w:rsidRDefault="00C63274">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6D1B70" w:rsidRDefault="00C63274">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6D1B70" w:rsidRDefault="00C63274">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6D1B70" w:rsidRDefault="00C63274">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6D1B70" w:rsidRDefault="00C6327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6D1B70" w:rsidRDefault="00C6327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6D1B70" w:rsidRDefault="00C6327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6D1B70" w:rsidRDefault="00C63274">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6D1B70" w:rsidRDefault="00C6327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6D1B70" w:rsidRDefault="006D1B7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6D1B70" w:rsidRDefault="00C63274">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6D1B70" w:rsidRDefault="00C63274">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6D1B70" w:rsidRDefault="006D1B70">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6D1B70" w:rsidRDefault="00C63274">
      <w:pPr>
        <w:pStyle w:val="ab"/>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6D1B70" w:rsidRDefault="00C63274">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（一）项目名称：总分馆系统平台搭建</w:t>
      </w:r>
      <w:r>
        <w:rPr>
          <w:rFonts w:asciiTheme="minorEastAsia" w:eastAsiaTheme="minorEastAsia" w:hAnsiTheme="minorEastAsia" w:cs="仿宋_GB2312"/>
          <w:shd w:val="clear" w:color="auto" w:fill="FFFFFF"/>
        </w:rPr>
        <w:t xml:space="preserve"> </w:t>
      </w:r>
    </w:p>
    <w:p w:rsidR="006D1B70" w:rsidRDefault="00C63274">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（二）项目编号：ZFCG-T2018</w:t>
      </w:r>
      <w:r>
        <w:rPr>
          <w:rFonts w:asciiTheme="minorEastAsia" w:eastAsiaTheme="minorEastAsia" w:hAnsiTheme="minorEastAsia" w:cs="仿宋_GB2312"/>
          <w:shd w:val="clear" w:color="auto" w:fill="FFFFFF"/>
        </w:rPr>
        <w:t>093</w:t>
      </w:r>
      <w:r>
        <w:rPr>
          <w:rFonts w:asciiTheme="minorEastAsia" w:eastAsiaTheme="minorEastAsia" w:hAnsiTheme="minorEastAsia" w:cs="仿宋_GB2312" w:hint="eastAsia"/>
          <w:shd w:val="clear" w:color="auto" w:fill="FFFFFF"/>
        </w:rPr>
        <w:t xml:space="preserve">号   </w:t>
      </w:r>
    </w:p>
    <w:p w:rsidR="006D1B70" w:rsidRDefault="00C63274">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（三）采购方式：竞争性谈判</w:t>
      </w:r>
    </w:p>
    <w:p w:rsidR="006D1B70" w:rsidRDefault="00C63274">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（四）采购需求：服务器8台、总分馆通借通还集群管理模块软件1套。</w:t>
      </w:r>
    </w:p>
    <w:p w:rsidR="006D1B70" w:rsidRDefault="00C63274">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（五）预算金额（最高限价）：</w:t>
      </w:r>
      <w:r>
        <w:rPr>
          <w:rFonts w:ascii="宋体" w:hAnsi="宋体" w:cs="宋体" w:hint="eastAsia"/>
          <w:color w:val="000000"/>
          <w:kern w:val="0"/>
          <w:sz w:val="30"/>
          <w:szCs w:val="30"/>
          <w:shd w:val="clear" w:color="auto" w:fill="FFFFFF"/>
        </w:rPr>
        <w:t>430000元</w:t>
      </w:r>
    </w:p>
    <w:p w:rsidR="006D1B70" w:rsidRDefault="00C63274">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（六）交付（服务、完工）时间 ：合同签订后20天内完成供货及安装调试。</w:t>
      </w:r>
      <w:r>
        <w:rPr>
          <w:rFonts w:asciiTheme="minorEastAsia" w:eastAsiaTheme="minorEastAsia" w:hAnsiTheme="minorEastAsia" w:cs="仿宋_GB2312"/>
          <w:shd w:val="clear" w:color="auto" w:fill="FFFFFF"/>
        </w:rPr>
        <w:t xml:space="preserve"> </w:t>
      </w:r>
    </w:p>
    <w:p w:rsidR="006D1B70" w:rsidRDefault="00C63274">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w:t>
      </w:r>
      <w:r w:rsidRPr="002F01A9">
        <w:rPr>
          <w:rFonts w:asciiTheme="minorEastAsia" w:eastAsiaTheme="minorEastAsia" w:hAnsiTheme="minorEastAsia" w:cs="仿宋" w:hint="eastAsia"/>
          <w:color w:val="000000"/>
          <w:kern w:val="0"/>
          <w:shd w:val="clear" w:color="auto" w:fill="FFFFFF"/>
        </w:rPr>
        <w:t>许昌市图书馆</w:t>
      </w:r>
    </w:p>
    <w:p w:rsidR="006D1B70" w:rsidRDefault="00C63274">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（八）进口产品：不允许。</w:t>
      </w:r>
    </w:p>
    <w:p w:rsidR="006D1B70" w:rsidRDefault="00C63274">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（九）分包：不允许。</w:t>
      </w:r>
    </w:p>
    <w:p w:rsidR="006D1B70" w:rsidRDefault="00C63274">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6D1B70" w:rsidRDefault="00C63274">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节能环保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、支持</w:t>
      </w:r>
      <w:r>
        <w:rPr>
          <w:rFonts w:asciiTheme="minorEastAsia" w:eastAsiaTheme="minorEastAsia" w:hAnsiTheme="minorEastAsia" w:cs="仿宋_GB2312" w:hint="eastAsia"/>
          <w:u w:val="single"/>
          <w:shd w:val="clear" w:color="auto" w:fill="FFFFFF"/>
        </w:rPr>
        <w:t>监狱企业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6D1B70" w:rsidRDefault="00C63274">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6D1B70" w:rsidRDefault="00C63274">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6D1B70" w:rsidRDefault="00C63274">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（二）未被列入“信用中国”网站</w:t>
      </w:r>
      <w:r>
        <w:rPr>
          <w:rFonts w:asciiTheme="minorEastAsia" w:eastAsiaTheme="minorEastAsia" w:hAnsiTheme="minorEastAsia" w:cs="仿宋_GB2312"/>
          <w:shd w:val="clear" w:color="auto" w:fill="FFFFFF"/>
        </w:rPr>
        <w:t>(www.creditchina.gov.cn)</w:t>
      </w:r>
      <w:r>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shd w:val="clear" w:color="auto" w:fill="FFFFFF"/>
        </w:rPr>
        <w:t xml:space="preserve"> (www.ccgp.gov.cn)</w:t>
      </w:r>
      <w:r>
        <w:rPr>
          <w:rFonts w:asciiTheme="minorEastAsia" w:eastAsiaTheme="minorEastAsia" w:hAnsiTheme="minorEastAsia" w:cs="仿宋_GB2312" w:hint="eastAsia"/>
          <w:shd w:val="clear" w:color="auto" w:fill="FFFFFF"/>
        </w:rPr>
        <w:t>政府采购严重违法失信行为记录名单的投标人；“国家企业信用公示系统”网站（</w:t>
      </w:r>
      <w:r>
        <w:rPr>
          <w:rFonts w:asciiTheme="minorEastAsia" w:eastAsiaTheme="minorEastAsia" w:hAnsiTheme="minorEastAsia" w:cs="仿宋_GB2312"/>
          <w:shd w:val="clear" w:color="auto" w:fill="FFFFFF"/>
        </w:rPr>
        <w:t>www.gsxt.gov.cn</w:t>
      </w:r>
      <w:r>
        <w:rPr>
          <w:rFonts w:asciiTheme="minorEastAsia" w:eastAsiaTheme="minorEastAsia" w:hAnsiTheme="minorEastAsia" w:cs="仿宋_GB2312" w:hint="eastAsia"/>
          <w:shd w:val="clear" w:color="auto" w:fill="FFFFFF"/>
        </w:rPr>
        <w:t>）严重违法失信企业名单（黑名单）的投标人；</w:t>
      </w:r>
    </w:p>
    <w:p w:rsidR="006D1B70" w:rsidRDefault="00C63274">
      <w:pPr>
        <w:pStyle w:val="ab"/>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t>（三）本次招标不接受联合体投标；</w:t>
      </w:r>
    </w:p>
    <w:p w:rsidR="006D1B70" w:rsidRDefault="00C63274">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四、采购文件的获取</w:t>
      </w:r>
    </w:p>
    <w:p w:rsidR="006D1B70" w:rsidRDefault="00C63274">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（一）网上下载采购文件</w:t>
      </w:r>
    </w:p>
    <w:p w:rsidR="006D1B70" w:rsidRDefault="00C63274">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6D1B70" w:rsidRDefault="00C63274">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6D1B70" w:rsidRDefault="00C63274">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6D1B70" w:rsidRDefault="00C63274">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（一）投标截止及开标时间：2018年</w:t>
      </w:r>
      <w:r w:rsidR="002F01A9">
        <w:rPr>
          <w:rFonts w:asciiTheme="minorEastAsia" w:eastAsiaTheme="minorEastAsia" w:hAnsiTheme="minorEastAsia" w:cs="仿宋_GB2312" w:hint="eastAsia"/>
        </w:rPr>
        <w:t xml:space="preserve"> 11</w:t>
      </w:r>
      <w:r>
        <w:rPr>
          <w:rFonts w:asciiTheme="minorEastAsia" w:eastAsiaTheme="minorEastAsia" w:hAnsiTheme="minorEastAsia" w:cs="仿宋_GB2312" w:hint="eastAsia"/>
        </w:rPr>
        <w:t>月</w:t>
      </w:r>
      <w:r w:rsidR="0007389C">
        <w:rPr>
          <w:rFonts w:asciiTheme="minorEastAsia" w:eastAsiaTheme="minorEastAsia" w:hAnsiTheme="minorEastAsia" w:cs="仿宋_GB2312" w:hint="eastAsia"/>
        </w:rPr>
        <w:t>30</w:t>
      </w:r>
      <w:r>
        <w:rPr>
          <w:rFonts w:asciiTheme="minorEastAsia" w:eastAsiaTheme="minorEastAsia" w:hAnsiTheme="minorEastAsia" w:cs="仿宋_GB2312" w:hint="eastAsia"/>
        </w:rPr>
        <w:t>日</w:t>
      </w:r>
      <w:r w:rsidR="002F01A9">
        <w:rPr>
          <w:rFonts w:asciiTheme="minorEastAsia" w:eastAsiaTheme="minorEastAsia" w:hAnsiTheme="minorEastAsia" w:cs="仿宋_GB2312" w:hint="eastAsia"/>
        </w:rPr>
        <w:t>10</w:t>
      </w:r>
      <w:r>
        <w:rPr>
          <w:rFonts w:asciiTheme="minorEastAsia" w:eastAsiaTheme="minorEastAsia" w:hAnsiTheme="minorEastAsia" w:cs="仿宋_GB2312" w:hint="eastAsia"/>
        </w:rPr>
        <w:t>时</w:t>
      </w:r>
      <w:r w:rsidR="002F01A9">
        <w:rPr>
          <w:rFonts w:asciiTheme="minorEastAsia" w:eastAsiaTheme="minorEastAsia" w:hAnsiTheme="minorEastAsia" w:cs="仿宋_GB2312" w:hint="eastAsia"/>
        </w:rPr>
        <w:t>30</w:t>
      </w:r>
      <w:r>
        <w:rPr>
          <w:rFonts w:asciiTheme="minorEastAsia" w:eastAsiaTheme="minorEastAsia" w:hAnsiTheme="minorEastAsia" w:cs="仿宋_GB2312" w:hint="eastAsia"/>
        </w:rPr>
        <w:t>分（北京时间），逾期提交或不符合规定的投标文件不予接受。</w:t>
      </w:r>
    </w:p>
    <w:p w:rsidR="006D1B70" w:rsidRDefault="00C63274">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（二）开标地点：许昌市公共资源交易中心（龙兴路与竹林路交汇处公共资源大厦）三楼开标</w:t>
      </w:r>
      <w:r w:rsidR="0007389C">
        <w:rPr>
          <w:rFonts w:asciiTheme="minorEastAsia" w:eastAsiaTheme="minorEastAsia" w:hAnsiTheme="minorEastAsia" w:cs="仿宋_GB2312" w:hint="eastAsia"/>
        </w:rPr>
        <w:t>五</w:t>
      </w:r>
      <w:r>
        <w:rPr>
          <w:rFonts w:asciiTheme="minorEastAsia" w:eastAsiaTheme="minorEastAsia" w:hAnsiTheme="minorEastAsia" w:cs="仿宋_GB2312" w:hint="eastAsia"/>
        </w:rPr>
        <w:t>室。</w:t>
      </w:r>
    </w:p>
    <w:p w:rsidR="006D1B70" w:rsidRDefault="00C63274">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6D1B70" w:rsidRDefault="00C63274">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6D1B70" w:rsidRDefault="00C63274">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2、纸质投标文件（正本1份、副本1份）和备份文件1份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6D1B70" w:rsidRDefault="00C63274">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w:t>
        </w:r>
        <w:r>
          <w:rPr>
            <w:rFonts w:asciiTheme="minorEastAsia" w:eastAsiaTheme="minorEastAsia" w:hAnsiTheme="minorEastAsia" w:cs="黑体" w:hint="eastAsia"/>
            <w:bCs/>
            <w:color w:val="auto"/>
            <w:shd w:val="clear" w:color="auto" w:fill="FFFFFF"/>
          </w:rPr>
          <w:t xml:space="preserve"> </w:t>
        </w:r>
        <w:r>
          <w:rPr>
            <w:rFonts w:asciiTheme="minorEastAsia" w:eastAsiaTheme="minorEastAsia" w:hAnsiTheme="minorEastAsia" w:cs="黑体"/>
            <w:bCs/>
            <w:color w:val="auto"/>
            <w:shd w:val="clear" w:color="auto" w:fill="FFFFFF"/>
          </w:rPr>
          <w:t>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6D1B70" w:rsidRDefault="00C63274">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6D1B70" w:rsidRDefault="00C63274">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自本公告发布之日起3个工作日。</w:t>
      </w:r>
    </w:p>
    <w:p w:rsidR="006D1B70" w:rsidRDefault="00C63274">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6D1B70" w:rsidRDefault="00C63274">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采购人：许昌市图书馆</w:t>
      </w:r>
      <w:r>
        <w:rPr>
          <w:rFonts w:asciiTheme="minorEastAsia" w:eastAsiaTheme="minorEastAsia" w:hAnsiTheme="minorEastAsia" w:cs="仿宋_GB2312"/>
        </w:rPr>
        <w:t xml:space="preserve"> </w:t>
      </w:r>
    </w:p>
    <w:p w:rsidR="006D1B70" w:rsidRDefault="00C63274">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w:t>
      </w:r>
      <w:r>
        <w:rPr>
          <w:rFonts w:asciiTheme="minorEastAsia" w:eastAsiaTheme="minorEastAsia" w:hAnsiTheme="minorEastAsia" w:cs="仿宋_GB2312"/>
        </w:rPr>
        <w:t xml:space="preserve"> </w:t>
      </w:r>
      <w:r>
        <w:rPr>
          <w:rFonts w:asciiTheme="minorEastAsia" w:eastAsiaTheme="minorEastAsia" w:hAnsiTheme="minorEastAsia" w:cs="仿宋_GB2312" w:hint="eastAsia"/>
        </w:rPr>
        <w:t>许昌市东城区赵</w:t>
      </w:r>
      <w:proofErr w:type="gramStart"/>
      <w:r>
        <w:rPr>
          <w:rFonts w:asciiTheme="minorEastAsia" w:eastAsiaTheme="minorEastAsia" w:hAnsiTheme="minorEastAsia" w:cs="仿宋_GB2312" w:hint="eastAsia"/>
        </w:rPr>
        <w:t>湾路</w:t>
      </w:r>
      <w:proofErr w:type="gramEnd"/>
    </w:p>
    <w:p w:rsidR="006D1B70" w:rsidRDefault="00C63274">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联系人：杨女士                  联系电话：0374-2961970</w:t>
      </w:r>
    </w:p>
    <w:p w:rsidR="006D1B70" w:rsidRDefault="00C63274">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代理机构：许昌市政府采购中心</w:t>
      </w:r>
    </w:p>
    <w:p w:rsidR="006D1B70" w:rsidRDefault="00C63274">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地 址：许昌市龙兴路与竹林路交汇处公共资源大厦</w:t>
      </w:r>
    </w:p>
    <w:p w:rsidR="006D1B70" w:rsidRDefault="00C63274">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联系人：黄女士              联系电话：0374-2968687</w:t>
      </w:r>
    </w:p>
    <w:p w:rsidR="006D1B70" w:rsidRDefault="006D1B70">
      <w:pPr>
        <w:rPr>
          <w:rFonts w:asciiTheme="minorEastAsia" w:hAnsiTheme="minorEastAsia"/>
          <w:sz w:val="24"/>
          <w:szCs w:val="24"/>
        </w:rPr>
      </w:pPr>
    </w:p>
    <w:p w:rsidR="006D1B70" w:rsidRDefault="006D1B70">
      <w:pPr>
        <w:rPr>
          <w:rFonts w:asciiTheme="minorEastAsia" w:hAnsiTheme="minorEastAsia" w:cs="仿宋_GB2312"/>
          <w:sz w:val="24"/>
          <w:szCs w:val="24"/>
          <w:shd w:val="clear" w:color="auto" w:fill="FFFFFF"/>
        </w:rPr>
      </w:pPr>
    </w:p>
    <w:p w:rsidR="006D1B70" w:rsidRDefault="00C63274">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hAnsiTheme="minorEastAsia" w:cstheme="majorEastAsia" w:hint="eastAsia"/>
          <w:lang w:val="zh-CN"/>
        </w:rPr>
        <w:t xml:space="preserve">                      </w:t>
      </w:r>
      <w:r>
        <w:rPr>
          <w:rFonts w:asciiTheme="minorEastAsia" w:eastAsiaTheme="minorEastAsia" w:hAnsiTheme="minorEastAsia" w:cs="仿宋_GB2312" w:hint="eastAsia"/>
          <w:lang w:val="zh-CN"/>
        </w:rPr>
        <w:t xml:space="preserve">          </w:t>
      </w:r>
      <w:r w:rsidR="002F01A9">
        <w:rPr>
          <w:rFonts w:asciiTheme="minorEastAsia" w:eastAsiaTheme="minorEastAsia" w:hAnsiTheme="minorEastAsia" w:cs="仿宋_GB2312" w:hint="eastAsia"/>
          <w:lang w:val="zh-CN"/>
        </w:rPr>
        <w:t xml:space="preserve">  </w:t>
      </w:r>
      <w:r>
        <w:rPr>
          <w:rFonts w:asciiTheme="minorEastAsia" w:eastAsiaTheme="minorEastAsia" w:hAnsiTheme="minorEastAsia" w:cs="仿宋_GB2312" w:hint="eastAsia"/>
        </w:rPr>
        <w:t>许昌市图书馆</w:t>
      </w:r>
    </w:p>
    <w:p w:rsidR="006D1B70" w:rsidRDefault="00C63274">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 xml:space="preserve">                              二〇一八年十一月</w:t>
      </w:r>
      <w:r w:rsidR="002F01A9">
        <w:rPr>
          <w:rFonts w:asciiTheme="minorEastAsia" w:eastAsiaTheme="minorEastAsia" w:hAnsiTheme="minorEastAsia" w:cs="仿宋_GB2312" w:hint="eastAsia"/>
        </w:rPr>
        <w:t>二十一</w:t>
      </w:r>
      <w:r>
        <w:rPr>
          <w:rFonts w:asciiTheme="minorEastAsia" w:eastAsiaTheme="minorEastAsia" w:hAnsiTheme="minorEastAsia" w:cs="仿宋_GB2312" w:hint="eastAsia"/>
        </w:rPr>
        <w:t>日</w:t>
      </w:r>
    </w:p>
    <w:p w:rsidR="006D1B70" w:rsidRDefault="006D1B70">
      <w:pPr>
        <w:pStyle w:val="ab"/>
        <w:widowControl/>
        <w:shd w:val="clear" w:color="auto" w:fill="FFFFFF"/>
        <w:spacing w:line="360" w:lineRule="auto"/>
        <w:ind w:firstLine="420"/>
        <w:contextualSpacing/>
        <w:jc w:val="left"/>
        <w:rPr>
          <w:rFonts w:asciiTheme="minorEastAsia" w:eastAsiaTheme="minorEastAsia" w:hAnsiTheme="minorEastAsia" w:cs="仿宋_GB2312"/>
        </w:rPr>
      </w:pPr>
    </w:p>
    <w:p w:rsidR="006D1B70" w:rsidRDefault="00C63274">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6D1B70" w:rsidRDefault="00C63274">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6D1B70" w:rsidRDefault="00C63274">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6D1B70" w:rsidRDefault="00C63274">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6D1B70" w:rsidRDefault="00C63274">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6D1B70" w:rsidRDefault="00C63274">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6D1B70" w:rsidRDefault="00C63274">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6D1B70" w:rsidRDefault="00C63274">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投标人须将采购文件要求的资质、业绩、荣誉及相关人员证明材料等资料原件扫描件（或图片）制作到所提交的电子投标文件中。</w:t>
      </w:r>
    </w:p>
    <w:p w:rsidR="006D1B70" w:rsidRDefault="00C63274">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6D1B70" w:rsidRDefault="00C63274">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w:t>
      </w:r>
      <w:r>
        <w:rPr>
          <w:rFonts w:hAnsi="宋体" w:hint="eastAsia"/>
          <w:sz w:val="24"/>
          <w:szCs w:val="24"/>
        </w:rPr>
        <w:lastRenderedPageBreak/>
        <w:t>印纸质投标文件，名称为“备份”的文件夹使用电子介质存储，供开标现场备用。</w:t>
      </w:r>
    </w:p>
    <w:p w:rsidR="006D1B70" w:rsidRDefault="00C63274">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6D1B70" w:rsidRDefault="00C63274">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
            <w:rFonts w:hAnsi="宋体"/>
            <w:color w:val="auto"/>
            <w:sz w:val="24"/>
            <w:szCs w:val="24"/>
          </w:rPr>
          <w:t>http://221.14.6.70:8088/ggzy/</w:t>
        </w:r>
      </w:hyperlink>
      <w:r>
        <w:rPr>
          <w:rFonts w:hAnsi="宋体" w:hint="eastAsia"/>
          <w:sz w:val="24"/>
          <w:szCs w:val="24"/>
        </w:rPr>
        <w:t>）。</w:t>
      </w:r>
    </w:p>
    <w:p w:rsidR="006D1B70" w:rsidRDefault="00C63274">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6D1B70" w:rsidRDefault="00C63274">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6D1B70" w:rsidRDefault="00C63274">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6D1B70" w:rsidRDefault="00C63274">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6D1B70" w:rsidRDefault="00C63274">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6D1B70" w:rsidRDefault="00C63274">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6D1B70" w:rsidRDefault="006D1B70">
      <w:pPr>
        <w:autoSpaceDE w:val="0"/>
        <w:autoSpaceDN w:val="0"/>
        <w:adjustRightInd w:val="0"/>
        <w:spacing w:line="700" w:lineRule="exact"/>
        <w:ind w:firstLine="560"/>
        <w:rPr>
          <w:rFonts w:asciiTheme="minorEastAsia" w:hAnsiTheme="minorEastAsia" w:cs="仿宋_GB2312"/>
          <w:sz w:val="24"/>
          <w:szCs w:val="24"/>
        </w:rPr>
      </w:pPr>
    </w:p>
    <w:p w:rsidR="006D1B70" w:rsidRDefault="006D1B70">
      <w:pPr>
        <w:autoSpaceDE w:val="0"/>
        <w:autoSpaceDN w:val="0"/>
        <w:adjustRightInd w:val="0"/>
        <w:spacing w:line="700" w:lineRule="exact"/>
        <w:ind w:firstLine="560"/>
        <w:rPr>
          <w:rFonts w:asciiTheme="minorEastAsia" w:hAnsiTheme="minorEastAsia" w:cs="仿宋_GB2312"/>
          <w:sz w:val="24"/>
          <w:szCs w:val="24"/>
        </w:rPr>
      </w:pPr>
    </w:p>
    <w:p w:rsidR="006D1B70" w:rsidRDefault="006D1B70">
      <w:pPr>
        <w:autoSpaceDE w:val="0"/>
        <w:autoSpaceDN w:val="0"/>
        <w:adjustRightInd w:val="0"/>
        <w:spacing w:line="700" w:lineRule="exact"/>
        <w:ind w:firstLine="560"/>
        <w:rPr>
          <w:rFonts w:asciiTheme="minorEastAsia" w:hAnsiTheme="minorEastAsia" w:cs="仿宋_GB2312"/>
          <w:sz w:val="24"/>
          <w:szCs w:val="24"/>
        </w:rPr>
      </w:pPr>
    </w:p>
    <w:p w:rsidR="006D1B70" w:rsidRDefault="006D1B70">
      <w:pPr>
        <w:autoSpaceDE w:val="0"/>
        <w:autoSpaceDN w:val="0"/>
        <w:adjustRightInd w:val="0"/>
        <w:spacing w:line="700" w:lineRule="exact"/>
        <w:ind w:firstLine="560"/>
        <w:rPr>
          <w:rFonts w:asciiTheme="minorEastAsia" w:hAnsiTheme="minorEastAsia" w:cs="仿宋_GB2312"/>
          <w:sz w:val="24"/>
          <w:szCs w:val="24"/>
        </w:rPr>
      </w:pPr>
    </w:p>
    <w:p w:rsidR="006D1B70" w:rsidRDefault="006D1B70">
      <w:pPr>
        <w:autoSpaceDE w:val="0"/>
        <w:autoSpaceDN w:val="0"/>
        <w:adjustRightInd w:val="0"/>
        <w:spacing w:line="700" w:lineRule="exact"/>
        <w:ind w:firstLine="560"/>
        <w:rPr>
          <w:rFonts w:asciiTheme="minorEastAsia" w:hAnsiTheme="minorEastAsia" w:cs="仿宋_GB2312"/>
          <w:sz w:val="24"/>
          <w:szCs w:val="24"/>
        </w:rPr>
      </w:pPr>
    </w:p>
    <w:p w:rsidR="006D1B70" w:rsidRDefault="00C63274">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6D1B70" w:rsidRDefault="00C63274">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6D1B70" w:rsidRDefault="006D1B70">
      <w:pPr>
        <w:rPr>
          <w:rFonts w:asciiTheme="majorEastAsia" w:eastAsiaTheme="majorEastAsia" w:hAnsiTheme="majorEastAsia" w:cs="宋体"/>
          <w:b/>
          <w:kern w:val="0"/>
          <w:sz w:val="32"/>
          <w:szCs w:val="32"/>
        </w:rPr>
      </w:pPr>
    </w:p>
    <w:p w:rsidR="006D1B70" w:rsidRDefault="00C63274">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黑体" w:hint="eastAsia"/>
          <w:b/>
          <w:bCs/>
          <w:color w:val="000000"/>
          <w:sz w:val="24"/>
          <w:szCs w:val="24"/>
          <w:shd w:val="clear" w:color="auto" w:fill="FFFFFF"/>
        </w:rPr>
        <w:t>一、本项目需实现的功能或者目标</w:t>
      </w:r>
    </w:p>
    <w:p w:rsidR="006D1B70" w:rsidRDefault="00C63274">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二、采购清单</w:t>
      </w:r>
    </w:p>
    <w:tbl>
      <w:tblPr>
        <w:tblW w:w="8894"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82"/>
        <w:gridCol w:w="1266"/>
        <w:gridCol w:w="3402"/>
        <w:gridCol w:w="1134"/>
        <w:gridCol w:w="1134"/>
        <w:gridCol w:w="1276"/>
      </w:tblGrid>
      <w:tr w:rsidR="006D1B70">
        <w:trPr>
          <w:trHeight w:val="730"/>
        </w:trPr>
        <w:tc>
          <w:tcPr>
            <w:tcW w:w="68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6D1B70" w:rsidRDefault="00C63274">
            <w:pPr>
              <w:widowControl/>
              <w:spacing w:line="360" w:lineRule="atLeast"/>
              <w:jc w:val="center"/>
              <w:rPr>
                <w:rFonts w:asciiTheme="minorEastAsia" w:hAnsiTheme="minorEastAsia" w:cs="仿宋"/>
                <w:b/>
                <w:color w:val="000000"/>
                <w:kern w:val="0"/>
                <w:sz w:val="24"/>
                <w:szCs w:val="24"/>
              </w:rPr>
            </w:pPr>
            <w:r>
              <w:rPr>
                <w:rFonts w:asciiTheme="minorEastAsia" w:hAnsiTheme="minorEastAsia" w:cs="仿宋" w:hint="eastAsia"/>
                <w:b/>
                <w:color w:val="000000"/>
                <w:kern w:val="0"/>
                <w:sz w:val="24"/>
                <w:szCs w:val="24"/>
              </w:rPr>
              <w:t>序号</w:t>
            </w:r>
          </w:p>
        </w:tc>
        <w:tc>
          <w:tcPr>
            <w:tcW w:w="1266"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6D1B70" w:rsidRDefault="00C63274">
            <w:pPr>
              <w:widowControl/>
              <w:spacing w:line="360" w:lineRule="atLeast"/>
              <w:jc w:val="center"/>
              <w:rPr>
                <w:rFonts w:asciiTheme="minorEastAsia" w:hAnsiTheme="minorEastAsia" w:cs="仿宋"/>
                <w:b/>
                <w:color w:val="000000"/>
                <w:kern w:val="0"/>
                <w:sz w:val="24"/>
                <w:szCs w:val="24"/>
              </w:rPr>
            </w:pPr>
            <w:r>
              <w:rPr>
                <w:rFonts w:asciiTheme="minorEastAsia" w:hAnsiTheme="minorEastAsia" w:cs="仿宋" w:hint="eastAsia"/>
                <w:b/>
                <w:color w:val="000000"/>
                <w:kern w:val="0"/>
                <w:sz w:val="24"/>
                <w:szCs w:val="24"/>
              </w:rPr>
              <w:t>项目名称</w:t>
            </w:r>
          </w:p>
        </w:tc>
        <w:tc>
          <w:tcPr>
            <w:tcW w:w="340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6D1B70" w:rsidRDefault="00C63274">
            <w:pPr>
              <w:widowControl/>
              <w:spacing w:line="360" w:lineRule="atLeast"/>
              <w:jc w:val="center"/>
              <w:rPr>
                <w:rFonts w:asciiTheme="minorEastAsia" w:hAnsiTheme="minorEastAsia" w:cs="仿宋"/>
                <w:b/>
                <w:color w:val="000000"/>
                <w:kern w:val="0"/>
                <w:sz w:val="24"/>
                <w:szCs w:val="24"/>
              </w:rPr>
            </w:pPr>
            <w:r>
              <w:rPr>
                <w:rFonts w:asciiTheme="minorEastAsia" w:hAnsiTheme="minorEastAsia" w:cs="仿宋" w:hint="eastAsia"/>
                <w:b/>
                <w:color w:val="000000"/>
                <w:kern w:val="0"/>
                <w:sz w:val="24"/>
                <w:szCs w:val="24"/>
              </w:rPr>
              <w:t>技术规格及主要参数</w:t>
            </w:r>
          </w:p>
        </w:tc>
        <w:tc>
          <w:tcPr>
            <w:tcW w:w="1134" w:type="dxa"/>
            <w:tcBorders>
              <w:top w:val="single" w:sz="8" w:space="0" w:color="auto"/>
              <w:left w:val="nil"/>
              <w:bottom w:val="single" w:sz="8" w:space="0" w:color="auto"/>
              <w:right w:val="single" w:sz="8" w:space="0" w:color="auto"/>
            </w:tcBorders>
            <w:shd w:val="clear" w:color="auto" w:fill="FFFFFF"/>
            <w:vAlign w:val="center"/>
          </w:tcPr>
          <w:p w:rsidR="006D1B70" w:rsidRDefault="00C63274">
            <w:pPr>
              <w:widowControl/>
              <w:spacing w:line="360" w:lineRule="atLeast"/>
              <w:jc w:val="center"/>
              <w:rPr>
                <w:rFonts w:ascii="宋体" w:eastAsia="宋体" w:hAnsi="宋体" w:cs="宋体"/>
                <w:color w:val="000000"/>
                <w:kern w:val="0"/>
                <w:sz w:val="24"/>
                <w:szCs w:val="24"/>
              </w:rPr>
            </w:pPr>
            <w:r>
              <w:rPr>
                <w:rFonts w:ascii="仿宋" w:eastAsia="仿宋" w:hAnsi="仿宋" w:cs="仿宋" w:hint="eastAsia"/>
                <w:b/>
                <w:color w:val="000000"/>
                <w:kern w:val="0"/>
                <w:sz w:val="24"/>
                <w:szCs w:val="24"/>
              </w:rPr>
              <w:t>单位</w:t>
            </w:r>
          </w:p>
        </w:tc>
        <w:tc>
          <w:tcPr>
            <w:tcW w:w="1134" w:type="dxa"/>
            <w:tcBorders>
              <w:top w:val="single" w:sz="8" w:space="0" w:color="auto"/>
              <w:left w:val="nil"/>
              <w:bottom w:val="single" w:sz="8" w:space="0" w:color="auto"/>
              <w:right w:val="single" w:sz="8" w:space="0" w:color="auto"/>
            </w:tcBorders>
            <w:shd w:val="clear" w:color="auto" w:fill="FFFFFF"/>
            <w:vAlign w:val="center"/>
          </w:tcPr>
          <w:p w:rsidR="006D1B70" w:rsidRDefault="00C63274">
            <w:pPr>
              <w:widowControl/>
              <w:spacing w:line="360" w:lineRule="atLeast"/>
              <w:jc w:val="center"/>
              <w:rPr>
                <w:rFonts w:ascii="宋体" w:eastAsia="宋体" w:hAnsi="宋体" w:cs="宋体"/>
                <w:color w:val="000000"/>
                <w:kern w:val="0"/>
                <w:sz w:val="24"/>
                <w:szCs w:val="24"/>
              </w:rPr>
            </w:pPr>
            <w:r>
              <w:rPr>
                <w:rFonts w:ascii="仿宋" w:eastAsia="仿宋" w:hAnsi="仿宋" w:cs="仿宋" w:hint="eastAsia"/>
                <w:b/>
                <w:color w:val="000000"/>
                <w:kern w:val="0"/>
                <w:sz w:val="24"/>
                <w:szCs w:val="24"/>
              </w:rPr>
              <w:t>数量</w:t>
            </w:r>
          </w:p>
        </w:tc>
        <w:tc>
          <w:tcPr>
            <w:tcW w:w="1276" w:type="dxa"/>
            <w:tcBorders>
              <w:top w:val="single" w:sz="8" w:space="0" w:color="auto"/>
              <w:left w:val="nil"/>
              <w:bottom w:val="single" w:sz="8" w:space="0" w:color="auto"/>
              <w:right w:val="single" w:sz="8" w:space="0" w:color="auto"/>
            </w:tcBorders>
            <w:shd w:val="clear" w:color="auto" w:fill="FFFFFF"/>
          </w:tcPr>
          <w:p w:rsidR="006D1B70" w:rsidRDefault="00C63274">
            <w:pPr>
              <w:widowControl/>
              <w:spacing w:line="360" w:lineRule="atLeast"/>
              <w:jc w:val="center"/>
              <w:rPr>
                <w:rFonts w:ascii="仿宋" w:eastAsia="仿宋" w:hAnsi="仿宋" w:cs="仿宋"/>
                <w:b/>
                <w:color w:val="000000"/>
                <w:kern w:val="0"/>
                <w:sz w:val="24"/>
                <w:szCs w:val="24"/>
              </w:rPr>
            </w:pPr>
            <w:r>
              <w:rPr>
                <w:rFonts w:ascii="仿宋" w:eastAsia="仿宋" w:hAnsi="仿宋" w:cs="仿宋" w:hint="eastAsia"/>
                <w:b/>
                <w:color w:val="000000"/>
                <w:kern w:val="0"/>
                <w:sz w:val="24"/>
                <w:szCs w:val="24"/>
              </w:rPr>
              <w:t>是否为核心</w:t>
            </w:r>
          </w:p>
          <w:p w:rsidR="006D1B70" w:rsidRDefault="00C63274">
            <w:pPr>
              <w:widowControl/>
              <w:spacing w:line="360" w:lineRule="atLeast"/>
              <w:jc w:val="center"/>
              <w:rPr>
                <w:rFonts w:ascii="宋体" w:eastAsia="宋体" w:hAnsi="宋体" w:cs="宋体"/>
                <w:color w:val="000000"/>
                <w:kern w:val="0"/>
                <w:sz w:val="24"/>
                <w:szCs w:val="24"/>
              </w:rPr>
            </w:pPr>
            <w:r>
              <w:rPr>
                <w:rFonts w:ascii="仿宋" w:eastAsia="仿宋" w:hAnsi="仿宋" w:cs="仿宋" w:hint="eastAsia"/>
                <w:b/>
                <w:color w:val="000000"/>
                <w:kern w:val="0"/>
                <w:sz w:val="24"/>
                <w:szCs w:val="24"/>
              </w:rPr>
              <w:t>产品</w:t>
            </w:r>
          </w:p>
        </w:tc>
      </w:tr>
      <w:tr w:rsidR="006D1B70">
        <w:trPr>
          <w:trHeight w:val="637"/>
        </w:trPr>
        <w:tc>
          <w:tcPr>
            <w:tcW w:w="682"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6D1B70" w:rsidRDefault="00C63274">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1266"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6D1B70" w:rsidRDefault="00C63274">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rPr>
              <w:t>2U机架式服务器</w:t>
            </w:r>
          </w:p>
        </w:tc>
        <w:tc>
          <w:tcPr>
            <w:tcW w:w="3402"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6D1B70" w:rsidRDefault="00C63274">
            <w:pPr>
              <w:spacing w:line="360" w:lineRule="auto"/>
              <w:ind w:firstLineChars="200" w:firstLine="48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1.规格：2U机架式服务器。</w:t>
            </w:r>
          </w:p>
          <w:p w:rsidR="006D1B70" w:rsidRDefault="00C63274">
            <w:pPr>
              <w:spacing w:line="360" w:lineRule="auto"/>
              <w:ind w:firstLineChars="200" w:firstLine="480"/>
              <w:rPr>
                <w:rFonts w:asciiTheme="minorEastAsia" w:hAnsiTheme="minorEastAsia" w:cs="仿宋"/>
                <w:kern w:val="0"/>
                <w:sz w:val="24"/>
                <w:szCs w:val="24"/>
                <w:shd w:val="clear" w:color="auto" w:fill="FFFFFF"/>
              </w:rPr>
            </w:pPr>
            <w:r>
              <w:rPr>
                <w:rFonts w:asciiTheme="minorEastAsia" w:hAnsiTheme="minorEastAsia" w:cs="仿宋" w:hint="eastAsia"/>
                <w:kern w:val="0"/>
                <w:sz w:val="24"/>
                <w:szCs w:val="24"/>
                <w:shd w:val="clear" w:color="auto" w:fill="FFFFFF"/>
              </w:rPr>
              <w:t>2.芯片组：Intel C624芯片组，支持Intel至强可扩展处理器家族铜牌、银牌、金牌及铂金处理器产品。</w:t>
            </w:r>
          </w:p>
          <w:p w:rsidR="006D1B70" w:rsidRDefault="00C63274">
            <w:pPr>
              <w:spacing w:line="360" w:lineRule="auto"/>
              <w:ind w:firstLineChars="200" w:firstLine="48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3.处理器：2颗Intel至强银牌4114处理器，主频≥2.2GHz，≥10核，L3缓存≥13MB。</w:t>
            </w:r>
          </w:p>
          <w:p w:rsidR="006D1B70" w:rsidRDefault="00C63274">
            <w:pPr>
              <w:spacing w:line="360" w:lineRule="auto"/>
              <w:ind w:firstLineChars="200" w:firstLine="48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4.内存:2条32G TruDDR4 2666MHz内存，≥24条内存插槽，最大支持1.5TB内存扩展。</w:t>
            </w:r>
          </w:p>
          <w:p w:rsidR="006D1B70" w:rsidRDefault="00C63274">
            <w:pPr>
              <w:spacing w:line="360" w:lineRule="auto"/>
              <w:ind w:firstLineChars="200" w:firstLine="48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5.硬盘：2块1.2TB 10K 12Gbps热插拔2.5寸SAS硬盘，最大支持26个硬盘扩展，支持前置直连U.2 NVMeSSD硬盘，支持内置两个M.2 且支持RAID 0/1，提供ANYBAY技术可切换SAS/SATA/U.2硬盘不用更换背板。</w:t>
            </w:r>
          </w:p>
          <w:p w:rsidR="006D1B70" w:rsidRDefault="00C63274">
            <w:pPr>
              <w:spacing w:line="360" w:lineRule="auto"/>
              <w:ind w:firstLineChars="200" w:firstLine="48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 xml:space="preserve">6.阵列卡：外插RAID730 </w:t>
            </w:r>
            <w:r>
              <w:rPr>
                <w:rFonts w:asciiTheme="minorEastAsia" w:hAnsiTheme="minorEastAsia" w:cs="仿宋" w:hint="eastAsia"/>
                <w:color w:val="000000"/>
                <w:kern w:val="0"/>
                <w:sz w:val="24"/>
                <w:szCs w:val="24"/>
                <w:shd w:val="clear" w:color="auto" w:fill="FFFFFF"/>
              </w:rPr>
              <w:lastRenderedPageBreak/>
              <w:t>12Gb阵列卡,1GB缓存，支持0/1/5/10/50 RAID级别。</w:t>
            </w:r>
          </w:p>
          <w:p w:rsidR="006D1B70" w:rsidRDefault="00C63274">
            <w:pPr>
              <w:spacing w:line="360" w:lineRule="auto"/>
              <w:ind w:firstLineChars="200" w:firstLine="48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7.网卡: 4个千兆以太网网口，1个专用的管理端口，可选双口万兆或四口万兆控制器。</w:t>
            </w:r>
          </w:p>
          <w:p w:rsidR="006D1B70" w:rsidRDefault="00C63274">
            <w:pPr>
              <w:spacing w:line="360" w:lineRule="auto"/>
              <w:ind w:firstLineChars="200" w:firstLine="48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8.电源：电源输出功率≥550W 80+铂金 1+1热插</w:t>
            </w:r>
            <w:proofErr w:type="gramStart"/>
            <w:r>
              <w:rPr>
                <w:rFonts w:asciiTheme="minorEastAsia" w:hAnsiTheme="minorEastAsia" w:cs="仿宋" w:hint="eastAsia"/>
                <w:color w:val="000000"/>
                <w:kern w:val="0"/>
                <w:sz w:val="24"/>
                <w:szCs w:val="24"/>
                <w:shd w:val="clear" w:color="auto" w:fill="FFFFFF"/>
              </w:rPr>
              <w:t>拔冗</w:t>
            </w:r>
            <w:proofErr w:type="gramEnd"/>
            <w:r>
              <w:rPr>
                <w:rFonts w:asciiTheme="minorEastAsia" w:hAnsiTheme="minorEastAsia" w:cs="仿宋" w:hint="eastAsia"/>
                <w:color w:val="000000"/>
                <w:kern w:val="0"/>
                <w:sz w:val="24"/>
                <w:szCs w:val="24"/>
                <w:shd w:val="clear" w:color="auto" w:fill="FFFFFF"/>
              </w:rPr>
              <w:t>余电源。</w:t>
            </w:r>
          </w:p>
          <w:p w:rsidR="006D1B70" w:rsidRDefault="00C63274">
            <w:pPr>
              <w:spacing w:line="360" w:lineRule="auto"/>
              <w:ind w:firstLineChars="200" w:firstLine="48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9.冷却系统：</w:t>
            </w:r>
            <w:r>
              <w:rPr>
                <w:rFonts w:asciiTheme="minorEastAsia" w:hAnsiTheme="minorEastAsia" w:cs="仿宋" w:hint="eastAsia"/>
                <w:color w:val="000000"/>
                <w:kern w:val="0"/>
                <w:sz w:val="24"/>
                <w:szCs w:val="24"/>
                <w:shd w:val="clear" w:color="auto" w:fill="FFFFFF"/>
              </w:rPr>
              <w:tab/>
              <w:t>支持6个冗余热插拔系统风扇。</w:t>
            </w:r>
          </w:p>
          <w:p w:rsidR="006D1B70" w:rsidRDefault="00C63274">
            <w:pPr>
              <w:spacing w:line="360" w:lineRule="auto"/>
              <w:ind w:firstLineChars="200" w:firstLine="48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10.I/O扩展：最大支持7个PCIe插槽，包括一个内置阵列卡专用插槽，六个标准PCIe插槽。提供前置USB口可连接手机管理服务器。</w:t>
            </w:r>
          </w:p>
          <w:p w:rsidR="006D1B70" w:rsidRDefault="00C63274">
            <w:pPr>
              <w:spacing w:line="360" w:lineRule="auto"/>
              <w:ind w:firstLineChars="200" w:firstLine="48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11.工作温度：支持ASHARE A4标准，工作温度最高支持45°C。</w:t>
            </w:r>
          </w:p>
          <w:p w:rsidR="006D1B70" w:rsidRDefault="00C63274">
            <w:pPr>
              <w:spacing w:line="360" w:lineRule="auto"/>
              <w:ind w:firstLineChars="200" w:firstLine="48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12.故障定位：支持针对处理器，内存，内部存储，风扇，电源，阵列卡等关键部件的故障预报警机制。支持针对处理器，内存插槽，风扇，电源，CPU板的LED故障报警指示灯，支持可选的手机故障诊断面板。</w:t>
            </w:r>
          </w:p>
          <w:p w:rsidR="006D1B70" w:rsidRDefault="00C63274">
            <w:pPr>
              <w:spacing w:line="360" w:lineRule="auto"/>
              <w:ind w:firstLineChars="200" w:firstLine="48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lastRenderedPageBreak/>
              <w:t>13.提供3年原厂商售后服务。</w:t>
            </w:r>
          </w:p>
        </w:tc>
        <w:tc>
          <w:tcPr>
            <w:tcW w:w="1134" w:type="dxa"/>
            <w:tcBorders>
              <w:top w:val="nil"/>
              <w:left w:val="nil"/>
              <w:bottom w:val="single" w:sz="8" w:space="0" w:color="auto"/>
              <w:right w:val="single" w:sz="8" w:space="0" w:color="auto"/>
            </w:tcBorders>
            <w:shd w:val="clear" w:color="auto" w:fill="FFFFFF"/>
            <w:vAlign w:val="center"/>
          </w:tcPr>
          <w:p w:rsidR="006D1B70" w:rsidRDefault="00C63274">
            <w:pPr>
              <w:widowControl/>
              <w:spacing w:line="360" w:lineRule="atLeast"/>
              <w:jc w:val="center"/>
              <w:rPr>
                <w:rFonts w:ascii="仿宋_GB2312" w:eastAsia="仿宋_GB2312" w:hAnsi="仿宋" w:cs="宋体"/>
                <w:color w:val="000000"/>
                <w:kern w:val="0"/>
                <w:sz w:val="24"/>
                <w:szCs w:val="24"/>
              </w:rPr>
            </w:pPr>
            <w:r>
              <w:rPr>
                <w:rFonts w:ascii="仿宋_GB2312" w:eastAsia="仿宋_GB2312" w:hAnsi="宋体" w:cs="宋体" w:hint="eastAsia"/>
                <w:color w:val="000000"/>
                <w:kern w:val="0"/>
                <w:sz w:val="24"/>
              </w:rPr>
              <w:lastRenderedPageBreak/>
              <w:t>台</w:t>
            </w:r>
          </w:p>
        </w:tc>
        <w:tc>
          <w:tcPr>
            <w:tcW w:w="1134" w:type="dxa"/>
            <w:tcBorders>
              <w:top w:val="nil"/>
              <w:left w:val="nil"/>
              <w:bottom w:val="single" w:sz="8" w:space="0" w:color="auto"/>
              <w:right w:val="single" w:sz="8" w:space="0" w:color="auto"/>
            </w:tcBorders>
            <w:shd w:val="clear" w:color="auto" w:fill="FFFFFF"/>
            <w:vAlign w:val="center"/>
          </w:tcPr>
          <w:p w:rsidR="006D1B70" w:rsidRDefault="00C63274">
            <w:pPr>
              <w:widowControl/>
              <w:spacing w:line="360" w:lineRule="atLeast"/>
              <w:jc w:val="center"/>
              <w:rPr>
                <w:rFonts w:ascii="仿宋_GB2312" w:eastAsia="仿宋_GB2312" w:hAnsi="仿宋" w:cs="宋体"/>
                <w:color w:val="000000"/>
                <w:kern w:val="0"/>
                <w:sz w:val="24"/>
                <w:szCs w:val="24"/>
              </w:rPr>
            </w:pPr>
            <w:r>
              <w:rPr>
                <w:rFonts w:ascii="仿宋_GB2312" w:eastAsia="仿宋_GB2312" w:hAnsi="仿宋" w:hint="eastAsia"/>
                <w:sz w:val="24"/>
                <w:szCs w:val="24"/>
              </w:rPr>
              <w:t>8</w:t>
            </w:r>
          </w:p>
        </w:tc>
        <w:tc>
          <w:tcPr>
            <w:tcW w:w="1276" w:type="dxa"/>
            <w:tcBorders>
              <w:top w:val="nil"/>
              <w:left w:val="nil"/>
              <w:bottom w:val="single" w:sz="8" w:space="0" w:color="auto"/>
              <w:right w:val="single" w:sz="8" w:space="0" w:color="auto"/>
            </w:tcBorders>
            <w:shd w:val="clear" w:color="auto" w:fill="FFFFFF"/>
            <w:vAlign w:val="center"/>
          </w:tcPr>
          <w:p w:rsidR="006D1B70" w:rsidRDefault="00C63274">
            <w:pPr>
              <w:widowControl/>
              <w:spacing w:line="360" w:lineRule="atLeast"/>
              <w:jc w:val="center"/>
              <w:rPr>
                <w:rFonts w:ascii="仿宋_GB2312" w:eastAsia="仿宋_GB2312" w:hAnsi="仿宋" w:cs="宋体"/>
                <w:color w:val="000000"/>
                <w:kern w:val="0"/>
                <w:sz w:val="24"/>
                <w:szCs w:val="24"/>
              </w:rPr>
            </w:pPr>
            <w:r>
              <w:rPr>
                <w:rFonts w:ascii="仿宋_GB2312" w:eastAsia="仿宋_GB2312" w:hAnsi="仿宋" w:cs="仿宋" w:hint="eastAsia"/>
                <w:color w:val="000000"/>
                <w:kern w:val="0"/>
                <w:sz w:val="24"/>
                <w:szCs w:val="24"/>
              </w:rPr>
              <w:t>是</w:t>
            </w:r>
          </w:p>
        </w:tc>
      </w:tr>
      <w:tr w:rsidR="006D1B70">
        <w:trPr>
          <w:trHeight w:val="637"/>
        </w:trPr>
        <w:tc>
          <w:tcPr>
            <w:tcW w:w="682"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6D1B70" w:rsidRDefault="00C63274">
            <w:pPr>
              <w:widowControl/>
              <w:spacing w:line="360" w:lineRule="atLeast"/>
              <w:jc w:val="center"/>
              <w:rPr>
                <w:rFonts w:asciiTheme="minorEastAsia" w:hAnsiTheme="minorEastAsia" w:cs="仿宋"/>
                <w:color w:val="000000"/>
                <w:kern w:val="0"/>
                <w:sz w:val="24"/>
                <w:szCs w:val="24"/>
              </w:rPr>
            </w:pPr>
            <w:r>
              <w:rPr>
                <w:rFonts w:asciiTheme="minorEastAsia" w:hAnsiTheme="minorEastAsia" w:cs="仿宋" w:hint="eastAsia"/>
                <w:color w:val="000000"/>
                <w:kern w:val="0"/>
                <w:sz w:val="24"/>
                <w:szCs w:val="24"/>
              </w:rPr>
              <w:lastRenderedPageBreak/>
              <w:t>2</w:t>
            </w:r>
          </w:p>
        </w:tc>
        <w:tc>
          <w:tcPr>
            <w:tcW w:w="1266"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6D1B70" w:rsidRDefault="00C63274">
            <w:pPr>
              <w:widowControl/>
              <w:spacing w:line="44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rPr>
              <w:t>总分馆通借通还集群管理模块</w:t>
            </w:r>
          </w:p>
        </w:tc>
        <w:tc>
          <w:tcPr>
            <w:tcW w:w="3402"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6D1B70" w:rsidRDefault="00C63274">
            <w:pPr>
              <w:spacing w:line="360" w:lineRule="auto"/>
              <w:ind w:leftChars="-1" w:left="-2" w:firstLineChars="200" w:firstLine="480"/>
              <w:jc w:val="left"/>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1.</w:t>
            </w:r>
            <w:r>
              <w:rPr>
                <w:rFonts w:asciiTheme="minorEastAsia" w:hAnsiTheme="minorEastAsia" w:cs="仿宋" w:hint="eastAsia"/>
                <w:color w:val="000000"/>
                <w:kern w:val="0"/>
                <w:sz w:val="24"/>
                <w:szCs w:val="24"/>
                <w:shd w:val="clear" w:color="auto" w:fill="FFFFFF"/>
              </w:rPr>
              <w:tab/>
              <w:t>支持两套图书馆自动化管理系统之间的图书流通。</w:t>
            </w:r>
          </w:p>
          <w:p w:rsidR="006D1B70" w:rsidRDefault="00C63274">
            <w:pPr>
              <w:spacing w:line="360" w:lineRule="auto"/>
              <w:ind w:leftChars="-1" w:left="-2" w:firstLineChars="200" w:firstLine="480"/>
              <w:jc w:val="left"/>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2.</w:t>
            </w:r>
            <w:r>
              <w:rPr>
                <w:rFonts w:asciiTheme="minorEastAsia" w:hAnsiTheme="minorEastAsia" w:cs="仿宋" w:hint="eastAsia"/>
                <w:color w:val="000000"/>
                <w:kern w:val="0"/>
                <w:sz w:val="24"/>
                <w:szCs w:val="24"/>
                <w:shd w:val="clear" w:color="auto" w:fill="FFFFFF"/>
              </w:rPr>
              <w:tab/>
              <w:t>支持图书馆所建立的分馆与另一图书馆分馆之间的馆际互借。</w:t>
            </w:r>
          </w:p>
          <w:p w:rsidR="006D1B70" w:rsidRDefault="00C63274">
            <w:pPr>
              <w:spacing w:line="360" w:lineRule="auto"/>
              <w:ind w:leftChars="-1" w:left="-2" w:firstLineChars="200" w:firstLine="480"/>
              <w:jc w:val="left"/>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3.</w:t>
            </w:r>
            <w:r>
              <w:rPr>
                <w:rFonts w:asciiTheme="minorEastAsia" w:hAnsiTheme="minorEastAsia" w:cs="仿宋" w:hint="eastAsia"/>
                <w:color w:val="000000"/>
                <w:kern w:val="0"/>
                <w:sz w:val="24"/>
                <w:szCs w:val="24"/>
                <w:shd w:val="clear" w:color="auto" w:fill="FFFFFF"/>
              </w:rPr>
              <w:tab/>
              <w:t>办理一张读者卡就可以在建立集群通借通</w:t>
            </w:r>
            <w:proofErr w:type="gramStart"/>
            <w:r>
              <w:rPr>
                <w:rFonts w:asciiTheme="minorEastAsia" w:hAnsiTheme="minorEastAsia" w:cs="仿宋" w:hint="eastAsia"/>
                <w:color w:val="000000"/>
                <w:kern w:val="0"/>
                <w:sz w:val="24"/>
                <w:szCs w:val="24"/>
                <w:shd w:val="clear" w:color="auto" w:fill="FFFFFF"/>
              </w:rPr>
              <w:t>还范围</w:t>
            </w:r>
            <w:proofErr w:type="gramEnd"/>
            <w:r>
              <w:rPr>
                <w:rFonts w:asciiTheme="minorEastAsia" w:hAnsiTheme="minorEastAsia" w:cs="仿宋" w:hint="eastAsia"/>
                <w:color w:val="000000"/>
                <w:kern w:val="0"/>
                <w:sz w:val="24"/>
                <w:szCs w:val="24"/>
                <w:shd w:val="clear" w:color="auto" w:fill="FFFFFF"/>
              </w:rPr>
              <w:t>内的图书馆进行借还图书。</w:t>
            </w:r>
          </w:p>
          <w:p w:rsidR="006D1B70" w:rsidRDefault="00C63274">
            <w:pPr>
              <w:spacing w:line="360" w:lineRule="auto"/>
              <w:ind w:leftChars="-1" w:left="-2" w:firstLineChars="200" w:firstLine="480"/>
              <w:jc w:val="left"/>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4.</w:t>
            </w:r>
            <w:r>
              <w:rPr>
                <w:rFonts w:asciiTheme="minorEastAsia" w:hAnsiTheme="minorEastAsia" w:cs="仿宋" w:hint="eastAsia"/>
                <w:color w:val="000000"/>
                <w:kern w:val="0"/>
                <w:sz w:val="24"/>
                <w:szCs w:val="24"/>
                <w:shd w:val="clear" w:color="auto" w:fill="FFFFFF"/>
              </w:rPr>
              <w:tab/>
              <w:t>在</w:t>
            </w:r>
            <w:proofErr w:type="gramStart"/>
            <w:r>
              <w:rPr>
                <w:rFonts w:asciiTheme="minorEastAsia" w:hAnsiTheme="minorEastAsia" w:cs="仿宋" w:hint="eastAsia"/>
                <w:color w:val="000000"/>
                <w:kern w:val="0"/>
                <w:sz w:val="24"/>
                <w:szCs w:val="24"/>
                <w:shd w:val="clear" w:color="auto" w:fill="FFFFFF"/>
              </w:rPr>
              <w:t>一</w:t>
            </w:r>
            <w:proofErr w:type="gramEnd"/>
            <w:r>
              <w:rPr>
                <w:rFonts w:asciiTheme="minorEastAsia" w:hAnsiTheme="minorEastAsia" w:cs="仿宋" w:hint="eastAsia"/>
                <w:color w:val="000000"/>
                <w:kern w:val="0"/>
                <w:sz w:val="24"/>
                <w:szCs w:val="24"/>
                <w:shd w:val="clear" w:color="auto" w:fill="FFFFFF"/>
              </w:rPr>
              <w:t>卡通的基础上，可以在任意图书馆借书，然后到任意图书馆还书。</w:t>
            </w:r>
          </w:p>
          <w:p w:rsidR="006D1B70" w:rsidRDefault="00C63274">
            <w:pPr>
              <w:spacing w:line="360" w:lineRule="auto"/>
              <w:ind w:leftChars="-1" w:left="-2" w:firstLineChars="200" w:firstLine="480"/>
              <w:jc w:val="left"/>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5.</w:t>
            </w:r>
            <w:r>
              <w:rPr>
                <w:rFonts w:asciiTheme="minorEastAsia" w:hAnsiTheme="minorEastAsia" w:cs="仿宋" w:hint="eastAsia"/>
                <w:color w:val="000000"/>
                <w:kern w:val="0"/>
                <w:sz w:val="24"/>
                <w:szCs w:val="24"/>
                <w:shd w:val="clear" w:color="auto" w:fill="FFFFFF"/>
              </w:rPr>
              <w:tab/>
              <w:t>支持每套分中心既一套图书馆自动化管理系统所下辖的图书馆群所形成的一个的分中心，多个分中心之间通借通还。</w:t>
            </w:r>
          </w:p>
          <w:p w:rsidR="006D1B70" w:rsidRDefault="00C63274">
            <w:pPr>
              <w:spacing w:line="360" w:lineRule="auto"/>
              <w:ind w:leftChars="-1" w:left="-2" w:firstLineChars="200" w:firstLine="480"/>
              <w:jc w:val="left"/>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6.</w:t>
            </w:r>
            <w:r>
              <w:rPr>
                <w:rFonts w:asciiTheme="minorEastAsia" w:hAnsiTheme="minorEastAsia" w:cs="仿宋" w:hint="eastAsia"/>
                <w:color w:val="000000"/>
                <w:kern w:val="0"/>
                <w:sz w:val="24"/>
                <w:szCs w:val="24"/>
                <w:shd w:val="clear" w:color="auto" w:fill="FFFFFF"/>
              </w:rPr>
              <w:tab/>
              <w:t>为了便于数据交换以及统一配置存储，</w:t>
            </w:r>
            <w:proofErr w:type="gramStart"/>
            <w:r>
              <w:rPr>
                <w:rFonts w:asciiTheme="minorEastAsia" w:hAnsiTheme="minorEastAsia" w:cs="仿宋" w:hint="eastAsia"/>
                <w:color w:val="000000"/>
                <w:kern w:val="0"/>
                <w:sz w:val="24"/>
                <w:szCs w:val="24"/>
                <w:shd w:val="clear" w:color="auto" w:fill="FFFFFF"/>
              </w:rPr>
              <w:t>群际互借</w:t>
            </w:r>
            <w:proofErr w:type="gramEnd"/>
            <w:r>
              <w:rPr>
                <w:rFonts w:asciiTheme="minorEastAsia" w:hAnsiTheme="minorEastAsia" w:cs="仿宋" w:hint="eastAsia"/>
                <w:color w:val="000000"/>
                <w:kern w:val="0"/>
                <w:sz w:val="24"/>
                <w:szCs w:val="24"/>
                <w:shd w:val="clear" w:color="auto" w:fill="FFFFFF"/>
              </w:rPr>
              <w:t>中的参数以及跨区域通借通还的记录和日志应存储于中心集群，避免了参数重复配置、数据重复存储。中心集群在实际工作中和其它分集群的功能是相同的，但能够配置通借</w:t>
            </w:r>
            <w:proofErr w:type="gramStart"/>
            <w:r>
              <w:rPr>
                <w:rFonts w:asciiTheme="minorEastAsia" w:hAnsiTheme="minorEastAsia" w:cs="仿宋" w:hint="eastAsia"/>
                <w:color w:val="000000"/>
                <w:kern w:val="0"/>
                <w:sz w:val="24"/>
                <w:szCs w:val="24"/>
                <w:shd w:val="clear" w:color="auto" w:fill="FFFFFF"/>
              </w:rPr>
              <w:t>通还所涉及</w:t>
            </w:r>
            <w:proofErr w:type="gramEnd"/>
            <w:r>
              <w:rPr>
                <w:rFonts w:asciiTheme="minorEastAsia" w:hAnsiTheme="minorEastAsia" w:cs="仿宋" w:hint="eastAsia"/>
                <w:color w:val="000000"/>
                <w:kern w:val="0"/>
                <w:sz w:val="24"/>
                <w:szCs w:val="24"/>
                <w:shd w:val="clear" w:color="auto" w:fill="FFFFFF"/>
              </w:rPr>
              <w:t>到的各项参数、</w:t>
            </w:r>
            <w:proofErr w:type="gramStart"/>
            <w:r>
              <w:rPr>
                <w:rFonts w:asciiTheme="minorEastAsia" w:hAnsiTheme="minorEastAsia" w:cs="仿宋" w:hint="eastAsia"/>
                <w:color w:val="000000"/>
                <w:kern w:val="0"/>
                <w:sz w:val="24"/>
                <w:szCs w:val="24"/>
                <w:shd w:val="clear" w:color="auto" w:fill="FFFFFF"/>
              </w:rPr>
              <w:t>群际互</w:t>
            </w:r>
            <w:r>
              <w:rPr>
                <w:rFonts w:asciiTheme="minorEastAsia" w:hAnsiTheme="minorEastAsia" w:cs="仿宋" w:hint="eastAsia"/>
                <w:color w:val="000000"/>
                <w:kern w:val="0"/>
                <w:sz w:val="24"/>
                <w:szCs w:val="24"/>
                <w:shd w:val="clear" w:color="auto" w:fill="FFFFFF"/>
              </w:rPr>
              <w:lastRenderedPageBreak/>
              <w:t>借</w:t>
            </w:r>
            <w:proofErr w:type="gramEnd"/>
            <w:r>
              <w:rPr>
                <w:rFonts w:asciiTheme="minorEastAsia" w:hAnsiTheme="minorEastAsia" w:cs="仿宋" w:hint="eastAsia"/>
                <w:color w:val="000000"/>
                <w:kern w:val="0"/>
                <w:sz w:val="24"/>
                <w:szCs w:val="24"/>
                <w:shd w:val="clear" w:color="auto" w:fill="FFFFFF"/>
              </w:rPr>
              <w:t>数据存储、统计等功能。</w:t>
            </w:r>
          </w:p>
          <w:p w:rsidR="006D1B70" w:rsidRDefault="00C63274">
            <w:pPr>
              <w:spacing w:line="360" w:lineRule="auto"/>
              <w:ind w:leftChars="-1" w:left="-2" w:firstLineChars="200" w:firstLine="480"/>
              <w:jc w:val="left"/>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7.</w:t>
            </w:r>
            <w:r>
              <w:rPr>
                <w:rFonts w:asciiTheme="minorEastAsia" w:hAnsiTheme="minorEastAsia" w:cs="仿宋" w:hint="eastAsia"/>
                <w:color w:val="000000"/>
                <w:kern w:val="0"/>
                <w:sz w:val="24"/>
                <w:szCs w:val="24"/>
                <w:shd w:val="clear" w:color="auto" w:fill="FFFFFF"/>
              </w:rPr>
              <w:tab/>
              <w:t>支持两套图书馆自动化管理系统书目、馆藏、读者、本群内流通等信息的分布式存储，存储于本集群数据库服务器，部分涉及</w:t>
            </w:r>
            <w:proofErr w:type="gramStart"/>
            <w:r>
              <w:rPr>
                <w:rFonts w:asciiTheme="minorEastAsia" w:hAnsiTheme="minorEastAsia" w:cs="仿宋" w:hint="eastAsia"/>
                <w:color w:val="000000"/>
                <w:kern w:val="0"/>
                <w:sz w:val="24"/>
                <w:szCs w:val="24"/>
                <w:shd w:val="clear" w:color="auto" w:fill="FFFFFF"/>
              </w:rPr>
              <w:t>到群际</w:t>
            </w:r>
            <w:proofErr w:type="gramEnd"/>
            <w:r>
              <w:rPr>
                <w:rFonts w:asciiTheme="minorEastAsia" w:hAnsiTheme="minorEastAsia" w:cs="仿宋" w:hint="eastAsia"/>
                <w:color w:val="000000"/>
                <w:kern w:val="0"/>
                <w:sz w:val="24"/>
                <w:szCs w:val="24"/>
                <w:shd w:val="clear" w:color="auto" w:fill="FFFFFF"/>
              </w:rPr>
              <w:t>之间借还的数据存储到中心集群服务器。</w:t>
            </w:r>
          </w:p>
          <w:p w:rsidR="006D1B70" w:rsidRDefault="00C63274">
            <w:pPr>
              <w:spacing w:line="360" w:lineRule="auto"/>
              <w:ind w:leftChars="-1" w:left="-2" w:firstLineChars="200" w:firstLine="480"/>
              <w:jc w:val="left"/>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8.</w:t>
            </w:r>
            <w:r>
              <w:rPr>
                <w:rFonts w:asciiTheme="minorEastAsia" w:hAnsiTheme="minorEastAsia" w:cs="仿宋" w:hint="eastAsia"/>
                <w:color w:val="000000"/>
                <w:kern w:val="0"/>
                <w:sz w:val="24"/>
                <w:szCs w:val="24"/>
                <w:shd w:val="clear" w:color="auto" w:fill="FFFFFF"/>
              </w:rPr>
              <w:tab/>
              <w:t>支持两套图书馆系统中读者馆际流通图书和读者数据统计。</w:t>
            </w:r>
          </w:p>
        </w:tc>
        <w:tc>
          <w:tcPr>
            <w:tcW w:w="1134" w:type="dxa"/>
            <w:tcBorders>
              <w:top w:val="nil"/>
              <w:left w:val="nil"/>
              <w:bottom w:val="single" w:sz="8" w:space="0" w:color="auto"/>
              <w:right w:val="single" w:sz="8" w:space="0" w:color="auto"/>
            </w:tcBorders>
            <w:shd w:val="clear" w:color="auto" w:fill="FFFFFF"/>
            <w:vAlign w:val="center"/>
          </w:tcPr>
          <w:p w:rsidR="006D1B70" w:rsidRDefault="00C63274">
            <w:pPr>
              <w:widowControl/>
              <w:spacing w:line="360" w:lineRule="atLeast"/>
              <w:jc w:val="center"/>
              <w:rPr>
                <w:rFonts w:ascii="仿宋_GB2312" w:eastAsia="仿宋_GB2312" w:hAnsi="仿宋" w:cs="宋体"/>
                <w:color w:val="000000"/>
                <w:kern w:val="0"/>
                <w:sz w:val="24"/>
                <w:szCs w:val="24"/>
              </w:rPr>
            </w:pPr>
            <w:r>
              <w:rPr>
                <w:rFonts w:ascii="仿宋_GB2312" w:eastAsia="仿宋_GB2312" w:hAnsi="宋体" w:cs="宋体" w:hint="eastAsia"/>
                <w:color w:val="000000"/>
                <w:kern w:val="0"/>
                <w:sz w:val="24"/>
              </w:rPr>
              <w:lastRenderedPageBreak/>
              <w:t>套</w:t>
            </w:r>
          </w:p>
        </w:tc>
        <w:tc>
          <w:tcPr>
            <w:tcW w:w="1134" w:type="dxa"/>
            <w:tcBorders>
              <w:top w:val="nil"/>
              <w:left w:val="nil"/>
              <w:bottom w:val="single" w:sz="8" w:space="0" w:color="auto"/>
              <w:right w:val="single" w:sz="8" w:space="0" w:color="auto"/>
            </w:tcBorders>
            <w:shd w:val="clear" w:color="auto" w:fill="FFFFFF"/>
            <w:vAlign w:val="center"/>
          </w:tcPr>
          <w:p w:rsidR="006D1B70" w:rsidRDefault="00C63274">
            <w:pPr>
              <w:widowControl/>
              <w:spacing w:line="360" w:lineRule="atLeast"/>
              <w:jc w:val="center"/>
              <w:rPr>
                <w:rFonts w:ascii="仿宋_GB2312" w:eastAsia="仿宋_GB2312" w:hAnsi="仿宋"/>
                <w:sz w:val="24"/>
                <w:szCs w:val="24"/>
              </w:rPr>
            </w:pPr>
            <w:r>
              <w:rPr>
                <w:rFonts w:ascii="仿宋_GB2312" w:eastAsia="仿宋_GB2312" w:hAnsi="仿宋" w:hint="eastAsia"/>
                <w:sz w:val="24"/>
                <w:szCs w:val="24"/>
              </w:rPr>
              <w:t>1</w:t>
            </w:r>
          </w:p>
        </w:tc>
        <w:tc>
          <w:tcPr>
            <w:tcW w:w="1276" w:type="dxa"/>
            <w:tcBorders>
              <w:top w:val="nil"/>
              <w:left w:val="nil"/>
              <w:bottom w:val="single" w:sz="8" w:space="0" w:color="auto"/>
              <w:right w:val="single" w:sz="8" w:space="0" w:color="auto"/>
            </w:tcBorders>
            <w:shd w:val="clear" w:color="auto" w:fill="FFFFFF"/>
            <w:vAlign w:val="center"/>
          </w:tcPr>
          <w:p w:rsidR="006D1B70" w:rsidRDefault="00C63274">
            <w:pPr>
              <w:widowControl/>
              <w:spacing w:line="360" w:lineRule="atLeast"/>
              <w:jc w:val="center"/>
              <w:rPr>
                <w:rFonts w:ascii="仿宋_GB2312" w:eastAsia="仿宋_GB2312" w:hAnsi="仿宋" w:cs="仿宋"/>
                <w:color w:val="000000"/>
                <w:kern w:val="0"/>
                <w:sz w:val="24"/>
                <w:szCs w:val="24"/>
              </w:rPr>
            </w:pPr>
            <w:r>
              <w:rPr>
                <w:rFonts w:ascii="仿宋_GB2312" w:eastAsia="仿宋_GB2312" w:hAnsi="仿宋" w:cs="仿宋" w:hint="eastAsia"/>
                <w:color w:val="000000"/>
                <w:kern w:val="0"/>
                <w:sz w:val="24"/>
                <w:szCs w:val="24"/>
              </w:rPr>
              <w:t>否</w:t>
            </w:r>
          </w:p>
        </w:tc>
      </w:tr>
    </w:tbl>
    <w:p w:rsidR="006D1B70" w:rsidRDefault="00C63274">
      <w:pPr>
        <w:spacing w:line="360" w:lineRule="auto"/>
        <w:ind w:firstLineChars="200" w:firstLine="482"/>
        <w:contextualSpacing/>
        <w:rPr>
          <w:rFonts w:asciiTheme="minorEastAsia" w:hAnsiTheme="minorEastAsia" w:cs="微软雅黑"/>
          <w:b/>
          <w:color w:val="7030A0"/>
          <w:sz w:val="24"/>
          <w:szCs w:val="24"/>
        </w:rPr>
      </w:pPr>
      <w:r>
        <w:rPr>
          <w:rFonts w:asciiTheme="minorEastAsia" w:hAnsiTheme="minorEastAsia" w:cs="微软雅黑" w:hint="eastAsia"/>
          <w:b/>
          <w:color w:val="7030A0"/>
          <w:sz w:val="24"/>
          <w:szCs w:val="24"/>
        </w:rPr>
        <w:lastRenderedPageBreak/>
        <w:t>本采购清单中所列技术规格或主要参数为最低要求，不允许负偏离，否则将承担其投标被视为非实质性响应投标的风险。</w:t>
      </w:r>
    </w:p>
    <w:p w:rsidR="006D1B70" w:rsidRDefault="00C63274">
      <w:pPr>
        <w:spacing w:line="360" w:lineRule="auto"/>
        <w:ind w:firstLineChars="200" w:firstLine="482"/>
        <w:contextualSpacing/>
        <w:rPr>
          <w:rFonts w:ascii="楷体" w:eastAsia="楷体" w:hAnsi="楷体" w:cs="宋体"/>
          <w:kern w:val="0"/>
          <w:sz w:val="28"/>
          <w:szCs w:val="28"/>
          <w:lang w:val="zh-CN"/>
        </w:rPr>
      </w:pPr>
      <w:r>
        <w:rPr>
          <w:rFonts w:asciiTheme="minorEastAsia" w:hAnsiTheme="minorEastAsia" w:cs="宋体" w:hint="eastAsia"/>
          <w:b/>
          <w:kern w:val="0"/>
          <w:sz w:val="24"/>
          <w:szCs w:val="24"/>
          <w:lang w:val="zh-CN"/>
        </w:rPr>
        <w:t>三、采购标的执行标准（如有）</w:t>
      </w:r>
    </w:p>
    <w:p w:rsidR="006D1B70" w:rsidRDefault="00C6327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r>
        <w:rPr>
          <w:rFonts w:asciiTheme="minorEastAsia" w:hAnsiTheme="minorEastAsia" w:cs="仿宋_GB2312"/>
          <w:sz w:val="24"/>
          <w:szCs w:val="24"/>
          <w:lang w:val="zh-CN"/>
        </w:rPr>
        <w:t xml:space="preserve"> </w:t>
      </w:r>
    </w:p>
    <w:p w:rsidR="006D1B70" w:rsidRDefault="00C6327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6D1B70" w:rsidRDefault="00C63274">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6D1B70" w:rsidRDefault="00C63274">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 xml:space="preserve">认证 </w:t>
      </w:r>
    </w:p>
    <w:p w:rsidR="006D1B70" w:rsidRPr="001A5C44" w:rsidRDefault="00C63274">
      <w:pPr>
        <w:spacing w:line="360" w:lineRule="auto"/>
        <w:ind w:firstLineChars="200" w:firstLine="480"/>
        <w:contextualSpacing/>
        <w:rPr>
          <w:rFonts w:asciiTheme="minorEastAsia" w:hAnsiTheme="minorEastAsia" w:cs="仿宋_GB2312"/>
          <w:sz w:val="24"/>
          <w:szCs w:val="24"/>
          <w:lang w:val="zh-CN"/>
        </w:rPr>
      </w:pPr>
      <w:r w:rsidRPr="001A5C44">
        <w:rPr>
          <w:rFonts w:asciiTheme="minorEastAsia" w:hAnsiTheme="minorEastAsia" w:cs="仿宋_GB2312" w:hint="eastAsia"/>
          <w:sz w:val="24"/>
          <w:szCs w:val="24"/>
          <w:lang w:val="zh-CN"/>
        </w:rPr>
        <w:t>投标人所投产品如被列入</w:t>
      </w:r>
      <w:r w:rsidRPr="001A5C44">
        <w:rPr>
          <w:rFonts w:asciiTheme="minorEastAsia" w:hAnsiTheme="minorEastAsia" w:cs="仿宋_GB2312"/>
          <w:sz w:val="24"/>
          <w:szCs w:val="24"/>
          <w:lang w:val="zh-CN"/>
        </w:rPr>
        <w:t>《信息安全产品强制性认证目录》，</w:t>
      </w:r>
      <w:r w:rsidRPr="001A5C44">
        <w:rPr>
          <w:rFonts w:asciiTheme="minorEastAsia" w:hAnsiTheme="minorEastAsia" w:cs="仿宋_GB2312" w:hint="eastAsia"/>
          <w:sz w:val="24"/>
          <w:szCs w:val="24"/>
          <w:lang w:val="zh-CN"/>
        </w:rPr>
        <w:t>应在投标文件中提供“所投产品符合</w:t>
      </w:r>
      <w:r w:rsidRPr="001A5C44">
        <w:rPr>
          <w:rFonts w:asciiTheme="minorEastAsia" w:hAnsiTheme="minorEastAsia" w:cs="仿宋_GB2312"/>
          <w:sz w:val="24"/>
          <w:szCs w:val="24"/>
          <w:lang w:val="zh-CN"/>
        </w:rPr>
        <w:t>信息安全产品强制性</w:t>
      </w:r>
      <w:r w:rsidRPr="001A5C44">
        <w:rPr>
          <w:rFonts w:asciiTheme="minorEastAsia" w:hAnsiTheme="minorEastAsia" w:cs="仿宋_GB2312" w:hint="eastAsia"/>
          <w:sz w:val="24"/>
          <w:szCs w:val="24"/>
          <w:lang w:val="zh-CN"/>
        </w:rPr>
        <w:t>认证要求承诺函”并加盖投标人公章，否则将承担其投标被视为非实质性响应投标的风险。</w:t>
      </w:r>
    </w:p>
    <w:p w:rsidR="006D1B70" w:rsidRDefault="00C63274">
      <w:pPr>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四、服务标准、期限、效率等要求</w:t>
      </w:r>
    </w:p>
    <w:p w:rsidR="006D1B70" w:rsidRDefault="00C6327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合同签订后20天内完成供货及安装调试。</w:t>
      </w:r>
    </w:p>
    <w:p w:rsidR="006D1B70" w:rsidRDefault="00C63274">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五、采购标的</w:t>
      </w:r>
      <w:proofErr w:type="gramStart"/>
      <w:r>
        <w:rPr>
          <w:rFonts w:asciiTheme="minorEastAsia" w:hAnsiTheme="minorEastAsia" w:cs="宋体" w:hint="eastAsia"/>
          <w:b/>
          <w:kern w:val="0"/>
          <w:sz w:val="24"/>
          <w:szCs w:val="24"/>
          <w:lang w:val="zh-CN"/>
        </w:rPr>
        <w:t>的</w:t>
      </w:r>
      <w:proofErr w:type="gramEnd"/>
      <w:r>
        <w:rPr>
          <w:rFonts w:asciiTheme="minorEastAsia" w:hAnsiTheme="minorEastAsia" w:cs="宋体" w:hint="eastAsia"/>
          <w:b/>
          <w:kern w:val="0"/>
          <w:sz w:val="24"/>
          <w:szCs w:val="24"/>
          <w:lang w:val="zh-CN"/>
        </w:rPr>
        <w:t>其他技术、服务等要求</w:t>
      </w:r>
    </w:p>
    <w:p w:rsidR="006D1B70" w:rsidRDefault="00C6327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中标人需在中标后7日内在许昌市图书馆搭建原型测试平台，对采购需求序号2中技术参数逐条测试并响应。</w:t>
      </w:r>
    </w:p>
    <w:p w:rsidR="006D1B70" w:rsidRDefault="00C63274">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六、验收标准</w:t>
      </w:r>
    </w:p>
    <w:p w:rsidR="006D1B70" w:rsidRDefault="00C6327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由采购人成立验收小组,按照采购合同的约定对中标人履约情况进行验收。验收时,按照采购合同的约定对每一项技术、服务、安全标准的履约情况进行确认。验收结束后,出具</w:t>
      </w:r>
      <w:proofErr w:type="gramStart"/>
      <w:r>
        <w:rPr>
          <w:rFonts w:asciiTheme="minorEastAsia" w:hAnsiTheme="minorEastAsia" w:cs="仿宋_GB2312" w:hint="eastAsia"/>
          <w:sz w:val="24"/>
          <w:szCs w:val="24"/>
          <w:lang w:val="zh-CN"/>
        </w:rPr>
        <w:t>验收书</w:t>
      </w:r>
      <w:proofErr w:type="gramEnd"/>
      <w:r>
        <w:rPr>
          <w:rFonts w:asciiTheme="minorEastAsia" w:hAnsiTheme="minorEastAsia" w:cs="仿宋_GB2312" w:hint="eastAsia"/>
          <w:sz w:val="24"/>
          <w:szCs w:val="24"/>
          <w:lang w:val="zh-CN"/>
        </w:rPr>
        <w:t>,列明各项标准的验收情况及项目总体评价,由验收双方共同签署。</w:t>
      </w:r>
    </w:p>
    <w:p w:rsidR="006D1B70" w:rsidRDefault="00C63274">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七、资金支付</w:t>
      </w:r>
    </w:p>
    <w:p w:rsidR="006D1B70" w:rsidRDefault="00C63274">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1、支付方式：</w:t>
      </w:r>
      <w:r>
        <w:rPr>
          <w:rFonts w:asciiTheme="minorEastAsia" w:hAnsiTheme="minorEastAsia" w:cs="仿宋_GB2312" w:hint="eastAsia"/>
          <w:sz w:val="24"/>
          <w:szCs w:val="24"/>
          <w:lang w:val="zh-CN"/>
        </w:rPr>
        <w:t>银行转账</w:t>
      </w:r>
    </w:p>
    <w:p w:rsidR="006D1B70" w:rsidRDefault="00C63274">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2、支付时间及条件：</w:t>
      </w:r>
      <w:r>
        <w:rPr>
          <w:rFonts w:asciiTheme="minorEastAsia" w:hAnsiTheme="minorEastAsia" w:cs="仿宋_GB2312" w:hint="eastAsia"/>
          <w:sz w:val="24"/>
          <w:szCs w:val="24"/>
          <w:lang w:val="zh-CN"/>
        </w:rPr>
        <w:t>经验收合格后60天内</w:t>
      </w:r>
      <w:proofErr w:type="gramStart"/>
      <w:r>
        <w:rPr>
          <w:rFonts w:asciiTheme="minorEastAsia" w:hAnsiTheme="minorEastAsia" w:cs="仿宋_GB2312" w:hint="eastAsia"/>
          <w:sz w:val="24"/>
          <w:szCs w:val="24"/>
          <w:lang w:val="zh-CN"/>
        </w:rPr>
        <w:t>付合同</w:t>
      </w:r>
      <w:proofErr w:type="gramEnd"/>
      <w:r>
        <w:rPr>
          <w:rFonts w:asciiTheme="minorEastAsia" w:hAnsiTheme="minorEastAsia" w:cs="仿宋_GB2312" w:hint="eastAsia"/>
          <w:sz w:val="24"/>
          <w:szCs w:val="24"/>
          <w:lang w:val="zh-CN"/>
        </w:rPr>
        <w:t>总价款的90</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，剩余10</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满一年无质量问题一次付清。</w:t>
      </w:r>
    </w:p>
    <w:p w:rsidR="006D1B70" w:rsidRDefault="00C63274">
      <w:pPr>
        <w:adjustRightInd w:val="0"/>
        <w:snapToGrid w:val="0"/>
        <w:spacing w:line="360" w:lineRule="auto"/>
        <w:ind w:firstLineChars="200" w:firstLine="482"/>
        <w:jc w:val="left"/>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八、其他要求</w:t>
      </w:r>
    </w:p>
    <w:p w:rsidR="006D1B70" w:rsidRDefault="00C63274">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w:t>
      </w:r>
      <w:r w:rsidR="00E3041B">
        <w:rPr>
          <w:rFonts w:ascii="宋体" w:cs="宋体" w:hint="eastAsia"/>
          <w:sz w:val="24"/>
          <w:lang w:val="zh-CN"/>
        </w:rPr>
        <w:t>（采购清单中序号1 2U机架式服务器）</w:t>
      </w:r>
      <w:r>
        <w:rPr>
          <w:rFonts w:ascii="宋体" w:cs="宋体" w:hint="eastAsia"/>
          <w:sz w:val="24"/>
          <w:lang w:val="zh-CN"/>
        </w:rPr>
        <w:t>投标产品的厂家、产地、品牌、型号、详细参数，</w:t>
      </w:r>
      <w:r>
        <w:rPr>
          <w:rFonts w:ascii="宋体" w:cs="宋体" w:hint="eastAsia"/>
          <w:b/>
          <w:sz w:val="24"/>
          <w:lang w:val="zh-CN"/>
        </w:rPr>
        <w:t>否则为无效投标。</w:t>
      </w:r>
    </w:p>
    <w:p w:rsidR="006D1B70" w:rsidRDefault="00C63274">
      <w:pPr>
        <w:wordWrap w:val="0"/>
        <w:topLinePunct/>
        <w:autoSpaceDE w:val="0"/>
        <w:autoSpaceDN w:val="0"/>
        <w:adjustRightInd w:val="0"/>
        <w:spacing w:line="360" w:lineRule="auto"/>
        <w:ind w:firstLine="482"/>
        <w:rPr>
          <w:rFonts w:ascii="宋体" w:cs="宋体"/>
          <w:b/>
          <w:sz w:val="24"/>
          <w:lang w:val="zh-CN"/>
        </w:rPr>
      </w:pPr>
      <w:r>
        <w:rPr>
          <w:rFonts w:asciiTheme="minorEastAsia" w:hAnsiTheme="minorEastAsia" w:cs="仿宋_GB2312" w:hint="eastAsia"/>
          <w:sz w:val="24"/>
          <w:szCs w:val="24"/>
          <w:shd w:val="clear" w:color="auto" w:fill="FFFFFF"/>
        </w:rPr>
        <w:t>2、投标人应就该项目完整投标，</w:t>
      </w:r>
      <w:r>
        <w:rPr>
          <w:rFonts w:ascii="宋体" w:cs="宋体" w:hint="eastAsia"/>
          <w:b/>
          <w:sz w:val="24"/>
          <w:lang w:val="zh-CN"/>
        </w:rPr>
        <w:t>否则为无效投标。</w:t>
      </w:r>
    </w:p>
    <w:p w:rsidR="006D1B70" w:rsidRDefault="00C63274">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3、产品必须符合国家质量检测标准和本采购文件规定标准的全新正品现货，提供随货物《产品合格证》及其它相关质量证明文件。进口产品须提供海关进货单（复印件备查）。</w:t>
      </w:r>
    </w:p>
    <w:p w:rsidR="006D1B70" w:rsidRDefault="00C63274">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4、本项目为交钥匙工程。</w:t>
      </w:r>
      <w:r>
        <w:rPr>
          <w:rFonts w:ascii="宋体" w:cs="宋体" w:hint="eastAsia"/>
          <w:b/>
          <w:sz w:val="24"/>
          <w:lang w:val="zh-CN"/>
        </w:rPr>
        <w:t xml:space="preserve"> </w:t>
      </w:r>
    </w:p>
    <w:p w:rsidR="006D1B70" w:rsidRDefault="00C63274">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5、本项目采购文件中加◆项为不允许偏离的实质性要求和条件，无加◆的视为不允许负偏离。（如果有的话）</w:t>
      </w:r>
    </w:p>
    <w:p w:rsidR="006D1B70" w:rsidRDefault="00E3041B">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r>
        <w:rPr>
          <w:rFonts w:asciiTheme="minorEastAsia" w:hAnsiTheme="minorEastAsia" w:cs="黑体" w:hint="eastAsia"/>
          <w:kern w:val="0"/>
          <w:sz w:val="24"/>
          <w:szCs w:val="24"/>
          <w:lang w:val="zh-CN"/>
        </w:rPr>
        <w:t>6、故障响应时间2小时；24小时到达故障处理现场并解决问题，若不能解决用同型号设备替代。</w:t>
      </w:r>
    </w:p>
    <w:p w:rsidR="006D1B70" w:rsidRDefault="006D1B70">
      <w:pPr>
        <w:widowControl/>
        <w:shd w:val="clear" w:color="auto" w:fill="FFFFFF"/>
        <w:spacing w:line="360" w:lineRule="auto"/>
        <w:contextualSpacing/>
        <w:jc w:val="left"/>
        <w:rPr>
          <w:rFonts w:asciiTheme="minorEastAsia" w:hAnsiTheme="minorEastAsia" w:cs="黑体"/>
          <w:kern w:val="0"/>
          <w:sz w:val="24"/>
          <w:szCs w:val="24"/>
          <w:lang w:val="zh-CN"/>
        </w:rPr>
      </w:pPr>
    </w:p>
    <w:p w:rsidR="006D1B70" w:rsidRDefault="006D1B70">
      <w:pPr>
        <w:widowControl/>
        <w:shd w:val="clear" w:color="auto" w:fill="FFFFFF"/>
        <w:spacing w:line="360" w:lineRule="auto"/>
        <w:contextualSpacing/>
        <w:jc w:val="left"/>
        <w:rPr>
          <w:rFonts w:asciiTheme="minorEastAsia" w:hAnsiTheme="minorEastAsia" w:cs="黑体"/>
          <w:kern w:val="0"/>
          <w:sz w:val="24"/>
          <w:szCs w:val="24"/>
          <w:lang w:val="zh-CN"/>
        </w:rPr>
      </w:pPr>
    </w:p>
    <w:p w:rsidR="006D1B70" w:rsidRDefault="006D1B70">
      <w:pPr>
        <w:widowControl/>
        <w:shd w:val="clear" w:color="auto" w:fill="FFFFFF"/>
        <w:spacing w:line="360" w:lineRule="auto"/>
        <w:contextualSpacing/>
        <w:jc w:val="left"/>
        <w:rPr>
          <w:rFonts w:asciiTheme="minorEastAsia" w:hAnsiTheme="minorEastAsia" w:cs="黑体"/>
          <w:kern w:val="0"/>
          <w:sz w:val="24"/>
          <w:szCs w:val="24"/>
          <w:lang w:val="zh-CN"/>
        </w:rPr>
      </w:pPr>
    </w:p>
    <w:p w:rsidR="006D1B70" w:rsidRDefault="006D1B70">
      <w:pPr>
        <w:widowControl/>
        <w:shd w:val="clear" w:color="auto" w:fill="FFFFFF"/>
        <w:spacing w:line="360" w:lineRule="auto"/>
        <w:contextualSpacing/>
        <w:jc w:val="left"/>
        <w:rPr>
          <w:rFonts w:asciiTheme="minorEastAsia" w:hAnsiTheme="minorEastAsia" w:cs="黑体"/>
          <w:kern w:val="0"/>
          <w:sz w:val="24"/>
          <w:szCs w:val="24"/>
          <w:lang w:val="zh-CN"/>
        </w:rPr>
      </w:pPr>
    </w:p>
    <w:p w:rsidR="001A5C44" w:rsidRDefault="001A5C44" w:rsidP="00E3041B">
      <w:pPr>
        <w:autoSpaceDE w:val="0"/>
        <w:autoSpaceDN w:val="0"/>
        <w:adjustRightInd w:val="0"/>
        <w:rPr>
          <w:rFonts w:asciiTheme="majorEastAsia" w:eastAsiaTheme="majorEastAsia" w:hAnsiTheme="majorEastAsia" w:cs="宋体"/>
          <w:b/>
          <w:kern w:val="0"/>
          <w:sz w:val="36"/>
          <w:szCs w:val="36"/>
        </w:rPr>
      </w:pPr>
    </w:p>
    <w:p w:rsidR="006D1B70" w:rsidRDefault="00C63274">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6D1B70" w:rsidRDefault="00C63274">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6D1B70">
        <w:trPr>
          <w:trHeight w:val="636"/>
          <w:jc w:val="center"/>
        </w:trPr>
        <w:tc>
          <w:tcPr>
            <w:tcW w:w="806" w:type="dxa"/>
            <w:vAlign w:val="center"/>
          </w:tcPr>
          <w:p w:rsidR="006D1B70" w:rsidRDefault="00C63274">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6D1B70" w:rsidRDefault="00C63274">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6D1B70" w:rsidRDefault="00C63274">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6D1B70">
        <w:trPr>
          <w:trHeight w:val="1278"/>
          <w:jc w:val="center"/>
        </w:trPr>
        <w:tc>
          <w:tcPr>
            <w:tcW w:w="806" w:type="dxa"/>
            <w:vAlign w:val="center"/>
          </w:tcPr>
          <w:p w:rsidR="006D1B70" w:rsidRDefault="00C6327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6D1B70" w:rsidRDefault="00C63274">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6D1B70" w:rsidRDefault="00C6327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项目名称：总分馆系统平台搭建</w:t>
            </w:r>
          </w:p>
          <w:p w:rsidR="006D1B70" w:rsidRDefault="00C6327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Pr>
                <w:rFonts w:asciiTheme="minorEastAsia" w:hAnsiTheme="minorEastAsia" w:cs="仿宋_GB2312" w:hint="eastAsia"/>
                <w:sz w:val="24"/>
                <w:szCs w:val="24"/>
                <w:shd w:val="clear" w:color="auto" w:fill="FFFFFF"/>
              </w:rPr>
              <w:t>ZFCG-T2018</w:t>
            </w:r>
            <w:r>
              <w:rPr>
                <w:rFonts w:asciiTheme="minorEastAsia" w:hAnsiTheme="minorEastAsia" w:cs="仿宋_GB2312"/>
                <w:sz w:val="24"/>
                <w:szCs w:val="24"/>
                <w:shd w:val="clear" w:color="auto" w:fill="FFFFFF"/>
              </w:rPr>
              <w:t>093</w:t>
            </w:r>
            <w:r>
              <w:rPr>
                <w:rFonts w:asciiTheme="minorEastAsia" w:hAnsiTheme="minorEastAsia" w:cs="仿宋_GB2312" w:hint="eastAsia"/>
                <w:sz w:val="24"/>
                <w:szCs w:val="24"/>
                <w:shd w:val="clear" w:color="auto" w:fill="FFFFFF"/>
              </w:rPr>
              <w:t>号</w:t>
            </w:r>
            <w:r>
              <w:rPr>
                <w:rFonts w:asciiTheme="minorEastAsia" w:hAnsiTheme="minorEastAsia" w:cs="仿宋_GB2312" w:hint="eastAsia"/>
                <w:shd w:val="clear" w:color="auto" w:fill="FFFFFF"/>
              </w:rPr>
              <w:t xml:space="preserve">  </w:t>
            </w:r>
          </w:p>
          <w:p w:rsidR="006D1B70" w:rsidRDefault="00C63274">
            <w:pPr>
              <w:pStyle w:val="ab"/>
              <w:widowControl/>
              <w:shd w:val="clear" w:color="auto" w:fill="FFFFFF"/>
              <w:spacing w:line="360" w:lineRule="auto"/>
              <w:contextualSpacing/>
              <w:jc w:val="left"/>
              <w:rPr>
                <w:rFonts w:asciiTheme="minorEastAsia" w:eastAsiaTheme="minorEastAsia" w:hAnsiTheme="minorEastAsia" w:cs="仿宋_GB2312"/>
                <w:shd w:val="clear" w:color="auto" w:fill="FFFFFF"/>
              </w:rPr>
            </w:pPr>
            <w:r>
              <w:rPr>
                <w:rFonts w:asciiTheme="minorEastAsia" w:hAnsiTheme="minorEastAsia" w:cs="仿宋_GB2312" w:hint="eastAsia"/>
              </w:rPr>
              <w:t>项目内容：</w:t>
            </w:r>
            <w:r>
              <w:rPr>
                <w:rFonts w:asciiTheme="minorEastAsia" w:eastAsiaTheme="minorEastAsia" w:hAnsiTheme="minorEastAsia" w:cs="仿宋_GB2312" w:hint="eastAsia"/>
                <w:shd w:val="clear" w:color="auto" w:fill="FFFFFF"/>
              </w:rPr>
              <w:t>服务器8台、总分馆通借通还集群管理模块软件1套。</w:t>
            </w:r>
          </w:p>
          <w:p w:rsidR="006D1B70" w:rsidRDefault="00C6327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asciiTheme="minorEastAsia" w:hAnsiTheme="minorEastAsia" w:cs="仿宋_GB2312"/>
                <w:sz w:val="24"/>
                <w:szCs w:val="24"/>
              </w:rPr>
              <w:t xml:space="preserve"> </w:t>
            </w:r>
            <w:r>
              <w:rPr>
                <w:rFonts w:asciiTheme="minorEastAsia" w:hAnsiTheme="minorEastAsia" w:cs="仿宋_GB2312" w:hint="eastAsia"/>
                <w:sz w:val="24"/>
                <w:szCs w:val="24"/>
              </w:rPr>
              <w:t>许昌市东城区赵</w:t>
            </w:r>
            <w:proofErr w:type="gramStart"/>
            <w:r>
              <w:rPr>
                <w:rFonts w:asciiTheme="minorEastAsia" w:hAnsiTheme="minorEastAsia" w:cs="仿宋_GB2312" w:hint="eastAsia"/>
                <w:sz w:val="24"/>
                <w:szCs w:val="24"/>
              </w:rPr>
              <w:t>湾路</w:t>
            </w:r>
            <w:proofErr w:type="gramEnd"/>
            <w:r>
              <w:rPr>
                <w:rFonts w:asciiTheme="minorEastAsia" w:hAnsiTheme="minorEastAsia" w:cs="仿宋_GB2312" w:hint="eastAsia"/>
                <w:sz w:val="24"/>
                <w:szCs w:val="24"/>
              </w:rPr>
              <w:t>许昌市图书馆</w:t>
            </w:r>
          </w:p>
        </w:tc>
      </w:tr>
      <w:tr w:rsidR="006D1B70">
        <w:trPr>
          <w:trHeight w:val="1421"/>
          <w:jc w:val="center"/>
        </w:trPr>
        <w:tc>
          <w:tcPr>
            <w:tcW w:w="806" w:type="dxa"/>
            <w:vAlign w:val="center"/>
          </w:tcPr>
          <w:p w:rsidR="006D1B70" w:rsidRDefault="00C63274">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6D1B70" w:rsidRDefault="00C63274">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6D1B70" w:rsidRDefault="00C6327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Pr>
                <w:rFonts w:asciiTheme="minorEastAsia" w:hAnsiTheme="minorEastAsia" w:cs="仿宋_GB2312"/>
                <w:sz w:val="24"/>
                <w:szCs w:val="24"/>
              </w:rPr>
              <w:t xml:space="preserve"> </w:t>
            </w:r>
            <w:r>
              <w:rPr>
                <w:rFonts w:asciiTheme="minorEastAsia" w:hAnsiTheme="minorEastAsia" w:cs="仿宋_GB2312" w:hint="eastAsia"/>
                <w:sz w:val="24"/>
                <w:szCs w:val="24"/>
              </w:rPr>
              <w:t>许昌市图书馆</w:t>
            </w:r>
          </w:p>
          <w:p w:rsidR="006D1B70" w:rsidRDefault="00C6327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地址：许昌市东城区赵</w:t>
            </w:r>
            <w:proofErr w:type="gramStart"/>
            <w:r>
              <w:rPr>
                <w:rFonts w:asciiTheme="minorEastAsia" w:hAnsiTheme="minorEastAsia" w:cs="仿宋_GB2312" w:hint="eastAsia"/>
                <w:sz w:val="24"/>
                <w:szCs w:val="24"/>
              </w:rPr>
              <w:t>湾路</w:t>
            </w:r>
            <w:proofErr w:type="gramEnd"/>
            <w:r>
              <w:rPr>
                <w:rFonts w:asciiTheme="minorEastAsia" w:hAnsiTheme="minorEastAsia" w:cs="仿宋_GB2312" w:hint="eastAsia"/>
                <w:sz w:val="24"/>
                <w:szCs w:val="24"/>
              </w:rPr>
              <w:t>许昌市图书馆</w:t>
            </w:r>
          </w:p>
          <w:p w:rsidR="006D1B70" w:rsidRDefault="00C6327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 杨女士              电话：0374-2961970</w:t>
            </w:r>
          </w:p>
        </w:tc>
      </w:tr>
      <w:tr w:rsidR="006D1B70">
        <w:trPr>
          <w:trHeight w:val="323"/>
          <w:jc w:val="center"/>
        </w:trPr>
        <w:tc>
          <w:tcPr>
            <w:tcW w:w="806" w:type="dxa"/>
            <w:vAlign w:val="center"/>
          </w:tcPr>
          <w:p w:rsidR="006D1B70" w:rsidRDefault="00C6327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6D1B70" w:rsidRDefault="00C63274">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6D1B70" w:rsidRDefault="00C6327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6D1B70" w:rsidRDefault="00C6327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6D1B70" w:rsidRDefault="00C63274" w:rsidP="001A5C4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1A5C44">
              <w:rPr>
                <w:rFonts w:asciiTheme="minorEastAsia" w:hAnsiTheme="minorEastAsia" w:cs="仿宋_GB2312" w:hint="eastAsia"/>
                <w:sz w:val="24"/>
                <w:szCs w:val="24"/>
              </w:rPr>
              <w:t>黄</w:t>
            </w:r>
            <w:r>
              <w:rPr>
                <w:rFonts w:asciiTheme="minorEastAsia" w:hAnsiTheme="minorEastAsia" w:cs="仿宋_GB2312" w:hint="eastAsia"/>
                <w:sz w:val="24"/>
                <w:szCs w:val="24"/>
              </w:rPr>
              <w:t>女士                电话：0374-2968687</w:t>
            </w:r>
          </w:p>
        </w:tc>
      </w:tr>
      <w:tr w:rsidR="006D1B70">
        <w:trPr>
          <w:trHeight w:val="90"/>
          <w:jc w:val="center"/>
        </w:trPr>
        <w:tc>
          <w:tcPr>
            <w:tcW w:w="806" w:type="dxa"/>
            <w:vAlign w:val="center"/>
          </w:tcPr>
          <w:p w:rsidR="006D1B70" w:rsidRDefault="00C6327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6D1B70" w:rsidRDefault="00C63274">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6D1B70" w:rsidRDefault="00C63274">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6D1B70" w:rsidRDefault="00C63274">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6D1B70" w:rsidRDefault="00C63274">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6D1B70" w:rsidRDefault="00C63274">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6D1B70" w:rsidRDefault="00C63274">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6D1B70" w:rsidRDefault="00C6327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6D1B70" w:rsidRDefault="00C63274">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6D1B70" w:rsidRDefault="00C63274">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w:t>
            </w:r>
            <w:r>
              <w:rPr>
                <w:rFonts w:asciiTheme="minorEastAsia" w:hAnsiTheme="minorEastAsia" w:cs="宋体" w:hint="eastAsia"/>
                <w:bCs/>
                <w:sz w:val="24"/>
                <w:szCs w:val="24"/>
                <w:lang w:val="zh-CN"/>
              </w:rPr>
              <w:lastRenderedPageBreak/>
              <w:t>法人、事业单位法人和社会团体法人）</w:t>
            </w:r>
          </w:p>
          <w:p w:rsidR="006D1B70" w:rsidRDefault="00C63274">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6D1B70" w:rsidRDefault="00C63274">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6D1B70" w:rsidRDefault="00C63274">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6D1B70" w:rsidRDefault="00C63274">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6D1B70" w:rsidRDefault="00C63274">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6D1B70" w:rsidRDefault="00C63274">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6D1B70" w:rsidRDefault="00C63274">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6D1B70" w:rsidRDefault="00C63274">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6D1B70" w:rsidRDefault="00C63274">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6D1B70" w:rsidRDefault="00C63274">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bCs/>
                <w:sz w:val="24"/>
                <w:szCs w:val="24"/>
                <w:lang w:val="zh-CN"/>
              </w:rPr>
              <w:t>七、</w:t>
            </w:r>
            <w:r>
              <w:rPr>
                <w:rFonts w:asciiTheme="minorEastAsia" w:hAnsiTheme="minorEastAsia" w:cs="宋体" w:hint="eastAsia"/>
                <w:b/>
                <w:kern w:val="0"/>
                <w:sz w:val="24"/>
                <w:szCs w:val="24"/>
                <w:lang w:val="zh-CN"/>
              </w:rPr>
              <w:t>未被列入“信用中国”网站</w:t>
            </w:r>
            <w:r>
              <w:rPr>
                <w:rFonts w:asciiTheme="minorEastAsia" w:hAnsiTheme="minorEastAsia" w:cs="宋体"/>
                <w:b/>
                <w:kern w:val="0"/>
                <w:sz w:val="24"/>
                <w:szCs w:val="24"/>
                <w:lang w:val="zh-CN"/>
              </w:rPr>
              <w:t>(www.creditchina.gov.cn)</w:t>
            </w:r>
            <w:r>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Pr>
                <w:rFonts w:asciiTheme="minorEastAsia" w:hAnsiTheme="minorEastAsia" w:cs="宋体"/>
                <w:b/>
                <w:kern w:val="0"/>
                <w:sz w:val="24"/>
                <w:szCs w:val="24"/>
                <w:lang w:val="zh-CN"/>
              </w:rPr>
              <w:t xml:space="preserve"> (www.ccgp.gov.cn)</w:t>
            </w:r>
            <w:r>
              <w:rPr>
                <w:rFonts w:asciiTheme="minorEastAsia" w:hAnsiTheme="minorEastAsia" w:cs="宋体" w:hint="eastAsia"/>
                <w:b/>
                <w:kern w:val="0"/>
                <w:sz w:val="24"/>
                <w:szCs w:val="24"/>
                <w:lang w:val="zh-CN"/>
              </w:rPr>
              <w:t>政府采购严重违法失信行为记录名单的投标人；“国家企业信用公示系统”网站（</w:t>
            </w:r>
            <w:r>
              <w:rPr>
                <w:rFonts w:asciiTheme="minorEastAsia" w:hAnsiTheme="minorEastAsia" w:cs="宋体"/>
                <w:b/>
                <w:kern w:val="0"/>
                <w:sz w:val="24"/>
                <w:szCs w:val="24"/>
                <w:lang w:val="zh-CN"/>
              </w:rPr>
              <w:t>www.gsxt.gov.cn</w:t>
            </w:r>
            <w:r>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w:t>
            </w:r>
            <w:r>
              <w:rPr>
                <w:rFonts w:asciiTheme="minorEastAsia" w:hAnsiTheme="minorEastAsia" w:cs="宋体" w:hint="eastAsia"/>
                <w:b/>
                <w:kern w:val="0"/>
                <w:sz w:val="24"/>
                <w:szCs w:val="24"/>
                <w:lang w:val="zh-CN"/>
              </w:rPr>
              <w:lastRenderedPageBreak/>
              <w:t>时间前三年内供应商信用记录情况)。</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）；“国家企业信用公示系统”网站（</w:t>
            </w:r>
            <w:r>
              <w:rPr>
                <w:rFonts w:asciiTheme="minorEastAsia" w:hAnsiTheme="minorEastAsia" w:cs="宋体"/>
                <w:kern w:val="0"/>
                <w:sz w:val="24"/>
                <w:szCs w:val="24"/>
              </w:rPr>
              <w:t>www.gsxt.gov.cn</w:t>
            </w:r>
            <w:r>
              <w:rPr>
                <w:rFonts w:asciiTheme="minorEastAsia" w:hAnsiTheme="minorEastAsia" w:cs="宋体" w:hint="eastAsia"/>
                <w:kern w:val="0"/>
                <w:sz w:val="24"/>
                <w:szCs w:val="24"/>
              </w:rPr>
              <w:t>）；</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6D1B70" w:rsidRDefault="00C63274">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5、投标人不良信用记录以谈判小组查询结果为准，谈判小组查询之后，网站信息发生的任何变更不再作为评审依据，投标人自行提供的与网站信息不一致的其他证明材料亦不作为评审依据。</w:t>
            </w:r>
          </w:p>
        </w:tc>
      </w:tr>
      <w:tr w:rsidR="006D1B70">
        <w:trPr>
          <w:trHeight w:val="504"/>
          <w:jc w:val="center"/>
        </w:trPr>
        <w:tc>
          <w:tcPr>
            <w:tcW w:w="806" w:type="dxa"/>
            <w:vAlign w:val="center"/>
          </w:tcPr>
          <w:p w:rsidR="006D1B70" w:rsidRDefault="00C6327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6D1B70" w:rsidRDefault="00C63274">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联合体投标</w:t>
            </w:r>
          </w:p>
        </w:tc>
        <w:tc>
          <w:tcPr>
            <w:tcW w:w="6813" w:type="dxa"/>
            <w:vAlign w:val="center"/>
          </w:tcPr>
          <w:p w:rsidR="006D1B70" w:rsidRDefault="00C63274">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296D0E">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296D0E">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6D1B70">
        <w:trPr>
          <w:trHeight w:val="504"/>
          <w:jc w:val="center"/>
        </w:trPr>
        <w:tc>
          <w:tcPr>
            <w:tcW w:w="806" w:type="dxa"/>
            <w:vAlign w:val="center"/>
          </w:tcPr>
          <w:p w:rsidR="006D1B70" w:rsidRDefault="00C6327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6D1B70" w:rsidRDefault="00C63274">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6D1B70" w:rsidRDefault="00C63274">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430000元，超出最高限价的投标无效</w:t>
            </w:r>
          </w:p>
        </w:tc>
      </w:tr>
      <w:tr w:rsidR="006D1B70">
        <w:trPr>
          <w:trHeight w:val="907"/>
          <w:jc w:val="center"/>
        </w:trPr>
        <w:tc>
          <w:tcPr>
            <w:tcW w:w="806" w:type="dxa"/>
            <w:vAlign w:val="center"/>
          </w:tcPr>
          <w:p w:rsidR="006D1B70" w:rsidRDefault="00C6327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6D1B70" w:rsidRDefault="00C63274">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6D1B70" w:rsidRDefault="00296D0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C63274">
              <w:rPr>
                <w:rFonts w:asciiTheme="minorEastAsia" w:hAnsiTheme="minorEastAsia" w:cs="宋体"/>
                <w:b/>
                <w:kern w:val="0"/>
                <w:sz w:val="24"/>
                <w:szCs w:val="24"/>
                <w:lang w:val="zh-CN"/>
              </w:rPr>
              <w:instrText xml:space="preserve"> </w:instrText>
            </w:r>
            <w:r w:rsidR="00C63274">
              <w:rPr>
                <w:rFonts w:asciiTheme="minorEastAsia" w:hAnsiTheme="minorEastAsia" w:cs="宋体" w:hint="eastAsia"/>
                <w:b/>
                <w:kern w:val="0"/>
                <w:sz w:val="24"/>
                <w:szCs w:val="24"/>
                <w:lang w:val="zh-CN"/>
              </w:rPr>
              <w:instrText>eq \o\ac(□,</w:instrText>
            </w:r>
            <w:r w:rsidR="00C63274">
              <w:rPr>
                <w:rFonts w:asciiTheme="minorEastAsia" w:hAnsiTheme="minorEastAsia" w:cs="宋体" w:hint="eastAsia"/>
                <w:b/>
                <w:kern w:val="0"/>
                <w:position w:val="2"/>
                <w:sz w:val="24"/>
                <w:szCs w:val="24"/>
                <w:lang w:val="zh-CN"/>
              </w:rPr>
              <w:instrText>√</w:instrText>
            </w:r>
            <w:r w:rsidR="00C63274">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63274">
              <w:rPr>
                <w:rFonts w:asciiTheme="minorEastAsia" w:hAnsiTheme="minorEastAsia" w:cs="宋体" w:hint="eastAsia"/>
                <w:bCs/>
                <w:sz w:val="24"/>
                <w:szCs w:val="24"/>
                <w:lang w:val="zh-CN"/>
              </w:rPr>
              <w:t>不组织</w:t>
            </w:r>
          </w:p>
          <w:p w:rsidR="006D1B70" w:rsidRDefault="00C6327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6D1B70">
        <w:trPr>
          <w:trHeight w:val="907"/>
          <w:jc w:val="center"/>
        </w:trPr>
        <w:tc>
          <w:tcPr>
            <w:tcW w:w="806" w:type="dxa"/>
            <w:vAlign w:val="center"/>
          </w:tcPr>
          <w:p w:rsidR="006D1B70" w:rsidRDefault="00C6327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6D1B70" w:rsidRDefault="00C63274">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6D1B70" w:rsidRDefault="00296D0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C63274">
              <w:rPr>
                <w:rFonts w:asciiTheme="minorEastAsia" w:hAnsiTheme="minorEastAsia" w:cs="宋体"/>
                <w:b/>
                <w:kern w:val="0"/>
                <w:sz w:val="24"/>
                <w:szCs w:val="24"/>
                <w:lang w:val="zh-CN"/>
              </w:rPr>
              <w:instrText xml:space="preserve"> </w:instrText>
            </w:r>
            <w:r w:rsidR="00C63274">
              <w:rPr>
                <w:rFonts w:asciiTheme="minorEastAsia" w:hAnsiTheme="minorEastAsia" w:cs="宋体" w:hint="eastAsia"/>
                <w:b/>
                <w:kern w:val="0"/>
                <w:sz w:val="24"/>
                <w:szCs w:val="24"/>
                <w:lang w:val="zh-CN"/>
              </w:rPr>
              <w:instrText>eq \o\ac(□,</w:instrText>
            </w:r>
            <w:r w:rsidR="00C63274">
              <w:rPr>
                <w:rFonts w:asciiTheme="minorEastAsia" w:hAnsiTheme="minorEastAsia" w:cs="宋体" w:hint="eastAsia"/>
                <w:b/>
                <w:kern w:val="0"/>
                <w:position w:val="2"/>
                <w:sz w:val="24"/>
                <w:szCs w:val="24"/>
                <w:lang w:val="zh-CN"/>
              </w:rPr>
              <w:instrText>√</w:instrText>
            </w:r>
            <w:r w:rsidR="00C63274">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63274">
              <w:rPr>
                <w:rFonts w:asciiTheme="minorEastAsia" w:hAnsiTheme="minorEastAsia" w:cs="宋体" w:hint="eastAsia"/>
                <w:bCs/>
                <w:sz w:val="24"/>
                <w:szCs w:val="24"/>
                <w:lang w:val="zh-CN"/>
              </w:rPr>
              <w:t>不召开</w:t>
            </w:r>
          </w:p>
          <w:p w:rsidR="006D1B70" w:rsidRDefault="00C6327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6D1B70">
        <w:trPr>
          <w:trHeight w:val="504"/>
          <w:jc w:val="center"/>
        </w:trPr>
        <w:tc>
          <w:tcPr>
            <w:tcW w:w="806" w:type="dxa"/>
            <w:vAlign w:val="center"/>
          </w:tcPr>
          <w:p w:rsidR="006D1B70" w:rsidRDefault="00C6327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6D1B70" w:rsidRDefault="00C63274">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6D1B70" w:rsidRDefault="00296D0E">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C63274">
              <w:rPr>
                <w:rFonts w:asciiTheme="minorEastAsia" w:hAnsiTheme="minorEastAsia" w:cs="宋体"/>
                <w:b/>
                <w:kern w:val="0"/>
                <w:sz w:val="24"/>
                <w:szCs w:val="24"/>
                <w:lang w:val="zh-CN"/>
              </w:rPr>
              <w:instrText xml:space="preserve"> </w:instrText>
            </w:r>
            <w:r w:rsidR="00C63274">
              <w:rPr>
                <w:rFonts w:asciiTheme="minorEastAsia" w:hAnsiTheme="minorEastAsia" w:cs="宋体" w:hint="eastAsia"/>
                <w:b/>
                <w:kern w:val="0"/>
                <w:sz w:val="24"/>
                <w:szCs w:val="24"/>
                <w:lang w:val="zh-CN"/>
              </w:rPr>
              <w:instrText>eq \o\ac(□,</w:instrText>
            </w:r>
            <w:r w:rsidR="00C63274">
              <w:rPr>
                <w:rFonts w:asciiTheme="minorEastAsia" w:hAnsiTheme="minorEastAsia" w:cs="宋体" w:hint="eastAsia"/>
                <w:b/>
                <w:kern w:val="0"/>
                <w:position w:val="2"/>
                <w:sz w:val="24"/>
                <w:szCs w:val="24"/>
                <w:lang w:val="zh-CN"/>
              </w:rPr>
              <w:instrText>√</w:instrText>
            </w:r>
            <w:r w:rsidR="00C63274">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63274">
              <w:rPr>
                <w:rFonts w:asciiTheme="minorEastAsia" w:hAnsiTheme="minorEastAsia" w:cs="宋体" w:hint="eastAsia"/>
                <w:bCs/>
                <w:sz w:val="24"/>
                <w:szCs w:val="24"/>
                <w:lang w:val="zh-CN"/>
              </w:rPr>
              <w:t xml:space="preserve">不允许    </w:t>
            </w:r>
            <w:r w:rsidR="00C63274">
              <w:rPr>
                <w:rFonts w:asciiTheme="minorEastAsia" w:hAnsiTheme="minorEastAsia" w:cs="宋体" w:hint="eastAsia"/>
                <w:b/>
                <w:bCs/>
                <w:sz w:val="24"/>
                <w:szCs w:val="24"/>
                <w:lang w:val="zh-CN"/>
              </w:rPr>
              <w:t>□</w:t>
            </w:r>
            <w:r w:rsidR="00C63274">
              <w:rPr>
                <w:rFonts w:asciiTheme="minorEastAsia" w:hAnsiTheme="minorEastAsia" w:hint="eastAsia"/>
                <w:sz w:val="24"/>
                <w:szCs w:val="24"/>
              </w:rPr>
              <w:t>允许</w:t>
            </w:r>
          </w:p>
        </w:tc>
      </w:tr>
      <w:tr w:rsidR="006D1B70">
        <w:trPr>
          <w:trHeight w:val="504"/>
          <w:jc w:val="center"/>
        </w:trPr>
        <w:tc>
          <w:tcPr>
            <w:tcW w:w="806" w:type="dxa"/>
            <w:vAlign w:val="center"/>
          </w:tcPr>
          <w:p w:rsidR="006D1B70" w:rsidRDefault="00C6327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6D1B70" w:rsidRDefault="00C63274">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6D1B70" w:rsidRDefault="00C63274">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6D1B70" w:rsidRDefault="00C63274">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w:t>
            </w:r>
            <w:r>
              <w:rPr>
                <w:rFonts w:asciiTheme="minorEastAsia" w:hAnsiTheme="minorEastAsia" w:cs="宋体" w:hint="eastAsia"/>
                <w:kern w:val="0"/>
                <w:sz w:val="24"/>
                <w:szCs w:val="24"/>
              </w:rPr>
              <w:lastRenderedPageBreak/>
              <w:t>行完毕为止。</w:t>
            </w:r>
          </w:p>
        </w:tc>
      </w:tr>
      <w:tr w:rsidR="006D1B70">
        <w:trPr>
          <w:trHeight w:val="504"/>
          <w:jc w:val="center"/>
        </w:trPr>
        <w:tc>
          <w:tcPr>
            <w:tcW w:w="806" w:type="dxa"/>
            <w:vAlign w:val="center"/>
          </w:tcPr>
          <w:p w:rsidR="006D1B70" w:rsidRDefault="00C6327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6D1B70" w:rsidRDefault="00C6327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6D1B70" w:rsidRDefault="00C63274">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6D1B70" w:rsidRDefault="00296D0E">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C63274">
              <w:rPr>
                <w:rFonts w:asciiTheme="minorEastAsia" w:hAnsiTheme="minorEastAsia" w:cs="宋体"/>
                <w:b/>
                <w:kern w:val="0"/>
                <w:sz w:val="24"/>
                <w:szCs w:val="24"/>
                <w:lang w:val="zh-CN"/>
              </w:rPr>
              <w:instrText xml:space="preserve"> </w:instrText>
            </w:r>
            <w:r w:rsidR="00C63274">
              <w:rPr>
                <w:rFonts w:asciiTheme="minorEastAsia" w:hAnsiTheme="minorEastAsia" w:cs="宋体" w:hint="eastAsia"/>
                <w:b/>
                <w:kern w:val="0"/>
                <w:sz w:val="24"/>
                <w:szCs w:val="24"/>
                <w:lang w:val="zh-CN"/>
              </w:rPr>
              <w:instrText>eq \o\ac(□,</w:instrText>
            </w:r>
            <w:r w:rsidR="00C63274">
              <w:rPr>
                <w:rFonts w:asciiTheme="minorEastAsia" w:hAnsiTheme="minorEastAsia" w:cs="宋体" w:hint="eastAsia"/>
                <w:b/>
                <w:kern w:val="0"/>
                <w:position w:val="2"/>
                <w:sz w:val="24"/>
                <w:szCs w:val="24"/>
                <w:lang w:val="zh-CN"/>
              </w:rPr>
              <w:instrText>√</w:instrText>
            </w:r>
            <w:r w:rsidR="00C63274">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63274">
              <w:rPr>
                <w:rFonts w:asciiTheme="minorEastAsia" w:hAnsiTheme="minorEastAsia" w:cs="宋体" w:hint="eastAsia"/>
                <w:bCs/>
                <w:sz w:val="24"/>
                <w:szCs w:val="24"/>
                <w:lang w:val="zh-CN"/>
              </w:rPr>
              <w:t xml:space="preserve">不允许   </w:t>
            </w:r>
            <w:r w:rsidR="00C63274">
              <w:rPr>
                <w:rFonts w:asciiTheme="minorEastAsia" w:hAnsiTheme="minorEastAsia" w:cs="宋体" w:hint="eastAsia"/>
                <w:b/>
                <w:bCs/>
                <w:sz w:val="24"/>
                <w:szCs w:val="24"/>
                <w:lang w:val="zh-CN"/>
              </w:rPr>
              <w:t>□</w:t>
            </w:r>
            <w:r w:rsidR="00C63274">
              <w:rPr>
                <w:rFonts w:asciiTheme="minorEastAsia" w:hAnsiTheme="minorEastAsia" w:cs="仿宋_GB2312" w:hint="eastAsia"/>
                <w:sz w:val="24"/>
                <w:szCs w:val="24"/>
              </w:rPr>
              <w:t>允许</w:t>
            </w:r>
          </w:p>
        </w:tc>
      </w:tr>
      <w:tr w:rsidR="006D1B70">
        <w:trPr>
          <w:trHeight w:val="504"/>
          <w:jc w:val="center"/>
        </w:trPr>
        <w:tc>
          <w:tcPr>
            <w:tcW w:w="806" w:type="dxa"/>
            <w:vAlign w:val="center"/>
          </w:tcPr>
          <w:p w:rsidR="006D1B70" w:rsidRDefault="00C6327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12</w:t>
            </w:r>
          </w:p>
        </w:tc>
        <w:tc>
          <w:tcPr>
            <w:tcW w:w="2268" w:type="dxa"/>
            <w:vAlign w:val="center"/>
          </w:tcPr>
          <w:p w:rsidR="006D1B70" w:rsidRDefault="00C6327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6D1B70" w:rsidRDefault="00C6327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6D1B70" w:rsidRDefault="002F01A9" w:rsidP="00E3041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C63274">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11</w:t>
            </w:r>
            <w:r w:rsidR="00C63274">
              <w:rPr>
                <w:rFonts w:asciiTheme="minorEastAsia" w:hAnsiTheme="minorEastAsia" w:cs="宋体" w:hint="eastAsia"/>
                <w:bCs/>
                <w:sz w:val="24"/>
                <w:szCs w:val="24"/>
                <w:lang w:val="zh-CN"/>
              </w:rPr>
              <w:t>月</w:t>
            </w:r>
            <w:r w:rsidR="00E3041B">
              <w:rPr>
                <w:rFonts w:asciiTheme="minorEastAsia" w:hAnsiTheme="minorEastAsia" w:cs="宋体" w:hint="eastAsia"/>
                <w:bCs/>
                <w:sz w:val="24"/>
                <w:szCs w:val="24"/>
                <w:lang w:val="zh-CN"/>
              </w:rPr>
              <w:t>30</w:t>
            </w:r>
            <w:r w:rsidR="00C63274">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10</w:t>
            </w:r>
            <w:r w:rsidR="00C63274">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C63274">
              <w:rPr>
                <w:rFonts w:asciiTheme="minorEastAsia" w:hAnsiTheme="minorEastAsia" w:cs="宋体" w:hint="eastAsia"/>
                <w:bCs/>
                <w:sz w:val="24"/>
                <w:szCs w:val="24"/>
                <w:lang w:val="zh-CN"/>
              </w:rPr>
              <w:t>分（北京时间）</w:t>
            </w:r>
          </w:p>
        </w:tc>
      </w:tr>
      <w:tr w:rsidR="006D1B70">
        <w:trPr>
          <w:trHeight w:val="504"/>
          <w:jc w:val="center"/>
        </w:trPr>
        <w:tc>
          <w:tcPr>
            <w:tcW w:w="806" w:type="dxa"/>
            <w:vAlign w:val="center"/>
          </w:tcPr>
          <w:p w:rsidR="006D1B70" w:rsidRDefault="00C6327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13</w:t>
            </w:r>
          </w:p>
        </w:tc>
        <w:tc>
          <w:tcPr>
            <w:tcW w:w="2268" w:type="dxa"/>
            <w:vAlign w:val="center"/>
          </w:tcPr>
          <w:p w:rsidR="006D1B70" w:rsidRDefault="00C6327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递交投标文件</w:t>
            </w:r>
          </w:p>
          <w:p w:rsidR="006D1B70" w:rsidRDefault="00C6327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及开标地点</w:t>
            </w:r>
          </w:p>
        </w:tc>
        <w:tc>
          <w:tcPr>
            <w:tcW w:w="6813" w:type="dxa"/>
            <w:vAlign w:val="center"/>
          </w:tcPr>
          <w:p w:rsidR="006D1B70" w:rsidRDefault="00C63274" w:rsidP="00E3041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E3041B">
              <w:rPr>
                <w:rFonts w:asciiTheme="minorEastAsia" w:hAnsiTheme="minorEastAsia" w:cs="宋体" w:hint="eastAsia"/>
                <w:bCs/>
                <w:sz w:val="24"/>
                <w:szCs w:val="24"/>
                <w:lang w:val="zh-CN"/>
              </w:rPr>
              <w:t>五</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6D1B70">
        <w:trPr>
          <w:trHeight w:val="504"/>
          <w:jc w:val="center"/>
        </w:trPr>
        <w:tc>
          <w:tcPr>
            <w:tcW w:w="806" w:type="dxa"/>
            <w:vAlign w:val="center"/>
          </w:tcPr>
          <w:p w:rsidR="006D1B70" w:rsidRDefault="00C6327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14</w:t>
            </w:r>
          </w:p>
        </w:tc>
        <w:tc>
          <w:tcPr>
            <w:tcW w:w="2268" w:type="dxa"/>
            <w:vAlign w:val="center"/>
          </w:tcPr>
          <w:p w:rsidR="006D1B70" w:rsidRDefault="00C6327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投标保证金</w:t>
            </w:r>
          </w:p>
        </w:tc>
        <w:tc>
          <w:tcPr>
            <w:tcW w:w="6813" w:type="dxa"/>
            <w:vAlign w:val="center"/>
          </w:tcPr>
          <w:p w:rsidR="006D1B70" w:rsidRDefault="00C6327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缴纳截止时间：同投标截止时间。</w:t>
            </w:r>
          </w:p>
          <w:p w:rsidR="006D1B70" w:rsidRDefault="00C6327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金额：捌仟元整（¥ </w:t>
            </w:r>
            <w:r>
              <w:rPr>
                <w:rFonts w:asciiTheme="minorEastAsia" w:hAnsiTheme="minorEastAsia" w:cs="宋体" w:hint="eastAsia"/>
                <w:bCs/>
                <w:sz w:val="24"/>
                <w:szCs w:val="24"/>
              </w:rPr>
              <w:t>8000</w:t>
            </w:r>
            <w:r>
              <w:rPr>
                <w:rFonts w:asciiTheme="minorEastAsia" w:hAnsiTheme="minorEastAsia" w:cs="宋体" w:hint="eastAsia"/>
                <w:bCs/>
                <w:sz w:val="24"/>
                <w:szCs w:val="24"/>
                <w:lang w:val="zh-CN"/>
              </w:rPr>
              <w:t>.00元）</w:t>
            </w:r>
          </w:p>
          <w:p w:rsidR="006D1B70" w:rsidRDefault="00C63274">
            <w:pPr>
              <w:numPr>
                <w:ilvl w:val="0"/>
                <w:numId w:val="5"/>
              </w:num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投标保证金的递交方式：银行</w:t>
            </w:r>
            <w:proofErr w:type="gramStart"/>
            <w:r>
              <w:rPr>
                <w:rFonts w:asciiTheme="minorEastAsia" w:hAnsiTheme="minorEastAsia" w:cs="宋体" w:hint="eastAsia"/>
                <w:bCs/>
                <w:sz w:val="24"/>
                <w:szCs w:val="24"/>
                <w:lang w:val="zh-CN"/>
              </w:rPr>
              <w:t>转帐</w:t>
            </w:r>
            <w:proofErr w:type="gramEnd"/>
            <w:r>
              <w:rPr>
                <w:rFonts w:asciiTheme="minorEastAsia" w:hAnsiTheme="minorEastAsia" w:cs="宋体" w:hint="eastAsia"/>
                <w:bCs/>
                <w:sz w:val="24"/>
                <w:szCs w:val="24"/>
                <w:lang w:val="zh-CN"/>
              </w:rPr>
              <w:t>、银行电汇（均需从投标人注册银行账户转出），不接受以现金方式缴纳的投标保证金。凡以现金方式缴纳投标保证金而影响其投标结果的，由投</w:t>
            </w:r>
          </w:p>
          <w:p w:rsidR="006D1B70" w:rsidRDefault="00C6327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标人自行负责。 </w:t>
            </w:r>
          </w:p>
          <w:p w:rsidR="006D1B70" w:rsidRDefault="00C63274">
            <w:pPr>
              <w:numPr>
                <w:ilvl w:val="0"/>
                <w:numId w:val="5"/>
              </w:num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使用银行</w:t>
            </w:r>
            <w:proofErr w:type="gramStart"/>
            <w:r>
              <w:rPr>
                <w:rFonts w:asciiTheme="minorEastAsia" w:hAnsiTheme="minorEastAsia" w:cs="宋体" w:hint="eastAsia"/>
                <w:bCs/>
                <w:sz w:val="24"/>
                <w:szCs w:val="24"/>
                <w:lang w:val="zh-CN"/>
              </w:rPr>
              <w:t>转帐</w:t>
            </w:r>
            <w:proofErr w:type="gramEnd"/>
            <w:r>
              <w:rPr>
                <w:rFonts w:asciiTheme="minorEastAsia" w:hAnsiTheme="minorEastAsia" w:cs="宋体" w:hint="eastAsia"/>
                <w:bCs/>
                <w:sz w:val="24"/>
                <w:szCs w:val="24"/>
                <w:lang w:val="zh-CN"/>
              </w:rPr>
              <w:t>形式的，于缴纳截止时间前通过投标人注册银行账户将款项一次足额递交、成功绑定，以收款人到账时间为准，在途资金无效，视为未按时交纳。同时投标人应承担节</w:t>
            </w:r>
          </w:p>
          <w:p w:rsidR="006D1B70" w:rsidRDefault="00C6327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假日、异地、跨行等银行系统不能支付的风险。</w:t>
            </w:r>
          </w:p>
          <w:p w:rsidR="006D1B70" w:rsidRDefault="00C6327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三、投标保证金缴纳方式：</w:t>
            </w:r>
          </w:p>
          <w:p w:rsidR="006D1B70" w:rsidRDefault="00C6327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1、投标人网上下载采购文件后，登录</w:t>
            </w:r>
            <w:hyperlink r:id="rId12" w:history="1">
              <w:r>
                <w:rPr>
                  <w:rFonts w:asciiTheme="minorEastAsia" w:hAnsiTheme="minorEastAsia" w:cs="宋体" w:hint="eastAsia"/>
                  <w:bCs/>
                  <w:sz w:val="24"/>
                  <w:szCs w:val="24"/>
                  <w:lang w:val="zh-CN"/>
                </w:rPr>
                <w:t>http://221.14.6.70:8088/ggzy</w:t>
              </w:r>
            </w:hyperlink>
            <w:r>
              <w:rPr>
                <w:rFonts w:asciiTheme="minorEastAsia" w:hAnsiTheme="minorEastAsia" w:cs="宋体" w:hint="eastAsia"/>
                <w:bCs/>
                <w:sz w:val="24"/>
                <w:szCs w:val="24"/>
                <w:lang w:val="zh-CN"/>
              </w:rPr>
              <w:t>系统，依次点击“会员向导”→“参与投标”→“费用缴纳说明”→“保证金缴纳说明单”，获取缴费说明单，根据每个标段的缴纳说明单在缴纳截止时间前缴纳；</w:t>
            </w:r>
          </w:p>
          <w:p w:rsidR="006D1B70" w:rsidRDefault="00C6327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2、成功缴纳后重新登录前述系统，依次点击“会员向导”→“参与投标”→“保证金绑定”→“绑定”进行投标保证金绑定。</w:t>
            </w:r>
          </w:p>
          <w:p w:rsidR="006D1B70" w:rsidRDefault="00C63274" w:rsidP="001A5C4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3、《保证金缴纳绑定操作指南》获取方法：登录许昌公共资源</w:t>
            </w:r>
            <w:r>
              <w:rPr>
                <w:rFonts w:asciiTheme="minorEastAsia" w:hAnsiTheme="minorEastAsia" w:cs="宋体" w:hint="eastAsia"/>
                <w:bCs/>
                <w:sz w:val="24"/>
                <w:szCs w:val="24"/>
                <w:lang w:val="zh-CN"/>
              </w:rPr>
              <w:lastRenderedPageBreak/>
              <w:t>交易系统-组件下载-《保证金缴纳绑定操作指南》。</w:t>
            </w:r>
          </w:p>
          <w:p w:rsidR="006D1B70" w:rsidRDefault="00C63274">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6D1B70" w:rsidRDefault="00C63274">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5、每个投标人每个项目每个标段只有唯一缴纳账号，切勿重复缴纳或错误缴纳。</w:t>
            </w:r>
          </w:p>
          <w:p w:rsidR="006D1B70" w:rsidRDefault="00C6327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6D1B70" w:rsidRDefault="00C63274">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7、不同投标人的投标保证金不得从同一单位或者个人的账户转出。</w:t>
            </w:r>
          </w:p>
          <w:p w:rsidR="006D1B70" w:rsidRDefault="00C6327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8、未按上述规定操作引起的无效投标，由投标人自行负责。</w:t>
            </w:r>
          </w:p>
          <w:p w:rsidR="006D1B70" w:rsidRDefault="00C63274">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9、汇款凭证无需备注项目编号和项目名称。</w:t>
            </w:r>
          </w:p>
          <w:p w:rsidR="006D1B70" w:rsidRDefault="00C63274">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6D1B70">
        <w:trPr>
          <w:trHeight w:val="1560"/>
          <w:jc w:val="center"/>
        </w:trPr>
        <w:tc>
          <w:tcPr>
            <w:tcW w:w="806" w:type="dxa"/>
            <w:vAlign w:val="center"/>
          </w:tcPr>
          <w:p w:rsidR="006D1B70" w:rsidRDefault="00C6327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6D1B70" w:rsidRDefault="00C63274">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6D1B70" w:rsidRDefault="00C6327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6D1B70">
        <w:trPr>
          <w:trHeight w:val="510"/>
          <w:jc w:val="center"/>
        </w:trPr>
        <w:tc>
          <w:tcPr>
            <w:tcW w:w="806" w:type="dxa"/>
            <w:vAlign w:val="center"/>
          </w:tcPr>
          <w:p w:rsidR="006D1B70" w:rsidRDefault="00C6327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6D1B70" w:rsidRDefault="00C6327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6D1B70" w:rsidRDefault="00C63274">
            <w:pPr>
              <w:autoSpaceDE w:val="0"/>
              <w:autoSpaceDN w:val="0"/>
              <w:adjustRightInd w:val="0"/>
              <w:spacing w:line="360" w:lineRule="auto"/>
              <w:rPr>
                <w:rFonts w:asciiTheme="minorEastAsia" w:hAnsiTheme="minorEastAsia" w:cs="宋体"/>
                <w:bCs/>
                <w:sz w:val="24"/>
                <w:szCs w:val="24"/>
                <w:lang w:val="zh-CN"/>
              </w:rPr>
            </w:pPr>
            <w:r>
              <w:rPr>
                <w:rFonts w:ascii="宋体" w:eastAsia="宋体" w:hAnsi="宋体" w:cs="仿宋_GB2312" w:hint="eastAsia"/>
                <w:sz w:val="24"/>
                <w:szCs w:val="24"/>
                <w:lang w:val="zh-CN"/>
              </w:rPr>
              <w:t>提交首次响应文件截止之日3个工作日前</w:t>
            </w:r>
            <w:r>
              <w:rPr>
                <w:rFonts w:asciiTheme="minorEastAsia" w:hAnsiTheme="minorEastAsia" w:cs="宋体" w:hint="eastAsia"/>
                <w:bCs/>
                <w:sz w:val="24"/>
                <w:szCs w:val="24"/>
                <w:lang w:val="zh-CN"/>
              </w:rPr>
              <w:t>（</w:t>
            </w:r>
            <w:r>
              <w:rPr>
                <w:rFonts w:asciiTheme="minorEastAsia" w:hAnsiTheme="minorEastAsia" w:cs="仿宋_GB2312" w:hint="eastAsia"/>
                <w:sz w:val="24"/>
                <w:szCs w:val="24"/>
                <w:lang w:val="zh-CN"/>
              </w:rPr>
              <w:t>澄清内容可能影响投标文件编制的）</w:t>
            </w:r>
          </w:p>
        </w:tc>
      </w:tr>
      <w:tr w:rsidR="006D1B70">
        <w:trPr>
          <w:trHeight w:val="510"/>
          <w:jc w:val="center"/>
        </w:trPr>
        <w:tc>
          <w:tcPr>
            <w:tcW w:w="806" w:type="dxa"/>
            <w:vAlign w:val="center"/>
          </w:tcPr>
          <w:p w:rsidR="006D1B70" w:rsidRDefault="00C6327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6D1B70" w:rsidRDefault="00C6327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6D1B70" w:rsidRDefault="00296D0E">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C63274">
              <w:rPr>
                <w:rFonts w:ascii="新宋体" w:eastAsia="新宋体" w:hAnsi="新宋体"/>
                <w:b/>
                <w:sz w:val="24"/>
              </w:rPr>
              <w:instrText xml:space="preserve"> </w:instrText>
            </w:r>
            <w:r w:rsidR="00C63274">
              <w:rPr>
                <w:rFonts w:ascii="新宋体" w:eastAsia="新宋体" w:hAnsi="新宋体" w:hint="eastAsia"/>
                <w:b/>
                <w:sz w:val="24"/>
              </w:rPr>
              <w:instrText>eq \o\ac(□,√)</w:instrText>
            </w:r>
            <w:r>
              <w:rPr>
                <w:rFonts w:ascii="新宋体" w:eastAsia="新宋体" w:hAnsi="新宋体"/>
                <w:b/>
                <w:sz w:val="24"/>
              </w:rPr>
              <w:fldChar w:fldCharType="end"/>
            </w:r>
            <w:r w:rsidR="00C63274">
              <w:rPr>
                <w:rFonts w:ascii="新宋体" w:eastAsia="新宋体" w:hAnsi="新宋体" w:hint="eastAsia"/>
                <w:sz w:val="24"/>
              </w:rPr>
              <w:t>电子投标文件：成功上传至《全国公共资源交易平台（河南省·许昌市）》公共资源交易系统加密电子投标文件1份</w:t>
            </w:r>
            <w:r w:rsidR="00C63274">
              <w:rPr>
                <w:rFonts w:hAnsi="宋体" w:cs="宋体" w:hint="eastAsia"/>
                <w:sz w:val="24"/>
                <w:lang w:val="zh-CN"/>
              </w:rPr>
              <w:t>（文件格式为：</w:t>
            </w:r>
            <w:r w:rsidR="00C63274">
              <w:rPr>
                <w:rFonts w:hAnsi="宋体" w:cs="宋体" w:hint="eastAsia"/>
                <w:sz w:val="24"/>
                <w:lang w:val="zh-CN"/>
              </w:rPr>
              <w:t xml:space="preserve"> XXX</w:t>
            </w:r>
            <w:r w:rsidR="00C63274">
              <w:rPr>
                <w:rFonts w:hAnsi="宋体" w:cs="宋体" w:hint="eastAsia"/>
                <w:sz w:val="24"/>
                <w:lang w:val="zh-CN"/>
              </w:rPr>
              <w:t>公司</w:t>
            </w:r>
            <w:r w:rsidR="00C63274">
              <w:rPr>
                <w:rFonts w:hAnsi="宋体" w:cs="宋体" w:hint="eastAsia"/>
                <w:sz w:val="24"/>
                <w:lang w:val="zh-CN"/>
              </w:rPr>
              <w:t>XXX</w:t>
            </w:r>
            <w:r w:rsidR="00C63274">
              <w:rPr>
                <w:rFonts w:hAnsi="宋体" w:cs="宋体" w:hint="eastAsia"/>
                <w:sz w:val="24"/>
                <w:lang w:val="zh-CN"/>
              </w:rPr>
              <w:t>项目编号</w:t>
            </w:r>
            <w:r w:rsidR="00C63274">
              <w:rPr>
                <w:rFonts w:hAnsi="宋体" w:cs="宋体" w:hint="eastAsia"/>
                <w:sz w:val="24"/>
                <w:lang w:val="zh-CN"/>
              </w:rPr>
              <w:t>.file</w:t>
            </w:r>
            <w:r w:rsidR="00C63274">
              <w:rPr>
                <w:rFonts w:hAnsi="宋体" w:cs="宋体" w:hint="eastAsia"/>
                <w:sz w:val="24"/>
                <w:lang w:val="zh-CN"/>
              </w:rPr>
              <w:t>）。</w:t>
            </w:r>
            <w:r w:rsidR="00C63274">
              <w:rPr>
                <w:rFonts w:ascii="新宋体" w:eastAsia="新宋体" w:hAnsi="新宋体" w:hint="eastAsia"/>
                <w:sz w:val="24"/>
              </w:rPr>
              <w:t>使用电子介质存储的备份文件1份（文件格式为：名称为“备份”的文件夹）。</w:t>
            </w:r>
          </w:p>
          <w:p w:rsidR="006D1B70" w:rsidRDefault="00296D0E">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C63274">
              <w:rPr>
                <w:rFonts w:ascii="新宋体" w:eastAsia="新宋体" w:hAnsi="新宋体"/>
                <w:b/>
                <w:sz w:val="24"/>
              </w:rPr>
              <w:instrText xml:space="preserve"> </w:instrText>
            </w:r>
            <w:r w:rsidR="00C63274">
              <w:rPr>
                <w:rFonts w:ascii="新宋体" w:eastAsia="新宋体" w:hAnsi="新宋体" w:hint="eastAsia"/>
                <w:b/>
                <w:sz w:val="24"/>
              </w:rPr>
              <w:instrText>eq \o\ac(□,√)</w:instrText>
            </w:r>
            <w:r>
              <w:rPr>
                <w:rFonts w:ascii="新宋体" w:eastAsia="新宋体" w:hAnsi="新宋体"/>
                <w:b/>
                <w:sz w:val="24"/>
              </w:rPr>
              <w:fldChar w:fldCharType="end"/>
            </w:r>
            <w:r w:rsidR="00C63274">
              <w:rPr>
                <w:rFonts w:ascii="新宋体" w:eastAsia="新宋体" w:hAnsi="新宋体" w:hint="eastAsia"/>
                <w:sz w:val="24"/>
              </w:rPr>
              <w:t>纸质投标文件：</w:t>
            </w:r>
            <w:r w:rsidR="00C63274">
              <w:rPr>
                <w:rFonts w:asciiTheme="minorEastAsia" w:hAnsiTheme="minorEastAsia" w:cs="仿宋_GB2312" w:hint="eastAsia"/>
                <w:sz w:val="24"/>
                <w:szCs w:val="24"/>
              </w:rPr>
              <w:t>正本</w:t>
            </w:r>
            <w:r w:rsidR="00C63274">
              <w:rPr>
                <w:rFonts w:asciiTheme="minorEastAsia" w:hAnsiTheme="minorEastAsia" w:cs="仿宋_GB2312" w:hint="eastAsia"/>
                <w:b/>
                <w:sz w:val="24"/>
                <w:szCs w:val="24"/>
              </w:rPr>
              <w:t>一</w:t>
            </w:r>
            <w:r w:rsidR="00C63274">
              <w:rPr>
                <w:rFonts w:asciiTheme="minorEastAsia" w:hAnsiTheme="minorEastAsia" w:cs="仿宋_GB2312" w:hint="eastAsia"/>
                <w:sz w:val="24"/>
                <w:szCs w:val="24"/>
              </w:rPr>
              <w:t>份，副本</w:t>
            </w:r>
            <w:r w:rsidR="00C63274" w:rsidRPr="001A5C44">
              <w:rPr>
                <w:rFonts w:asciiTheme="minorEastAsia" w:hAnsiTheme="minorEastAsia" w:cs="仿宋_GB2312" w:hint="eastAsia"/>
                <w:sz w:val="24"/>
                <w:szCs w:val="24"/>
              </w:rPr>
              <w:t>一</w:t>
            </w:r>
            <w:r w:rsidR="00C63274">
              <w:rPr>
                <w:rFonts w:asciiTheme="minorEastAsia" w:hAnsiTheme="minorEastAsia" w:cs="仿宋_GB2312" w:hint="eastAsia"/>
                <w:sz w:val="24"/>
                <w:szCs w:val="24"/>
              </w:rPr>
              <w:t>份。使用</w:t>
            </w:r>
            <w:r w:rsidR="00C63274">
              <w:rPr>
                <w:rFonts w:ascii="新宋体" w:eastAsia="新宋体" w:hAnsi="新宋体" w:hint="eastAsia"/>
                <w:sz w:val="24"/>
              </w:rPr>
              <w:t>格式为“投标文件（供打印）.PDF”的文件</w:t>
            </w:r>
          </w:p>
          <w:p w:rsidR="006D1B70" w:rsidRDefault="00C63274">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6D1B70">
        <w:trPr>
          <w:trHeight w:val="510"/>
          <w:jc w:val="center"/>
        </w:trPr>
        <w:tc>
          <w:tcPr>
            <w:tcW w:w="806" w:type="dxa"/>
            <w:vAlign w:val="center"/>
          </w:tcPr>
          <w:p w:rsidR="006D1B70" w:rsidRDefault="00C6327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6D1B70" w:rsidRDefault="00C6327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6D1B70" w:rsidRDefault="00C6327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6D1B70" w:rsidRDefault="00296D0E">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C63274">
              <w:rPr>
                <w:rFonts w:ascii="新宋体" w:eastAsia="新宋体" w:hAnsi="新宋体"/>
                <w:b/>
                <w:sz w:val="24"/>
              </w:rPr>
              <w:instrText xml:space="preserve"> </w:instrText>
            </w:r>
            <w:r w:rsidR="00C63274">
              <w:rPr>
                <w:rFonts w:ascii="新宋体" w:eastAsia="新宋体" w:hAnsi="新宋体" w:hint="eastAsia"/>
                <w:b/>
                <w:sz w:val="24"/>
              </w:rPr>
              <w:instrText>eq \o\ac(□,√)</w:instrText>
            </w:r>
            <w:r>
              <w:rPr>
                <w:rFonts w:ascii="新宋体" w:eastAsia="新宋体" w:hAnsi="新宋体"/>
                <w:b/>
                <w:sz w:val="24"/>
              </w:rPr>
              <w:fldChar w:fldCharType="end"/>
            </w:r>
            <w:r w:rsidR="00C63274">
              <w:rPr>
                <w:rFonts w:ascii="新宋体" w:eastAsia="新宋体" w:hAnsi="新宋体" w:hint="eastAsia"/>
                <w:sz w:val="24"/>
              </w:rPr>
              <w:t>电子投标文件：按采购文件要求加盖电子印章和法人电子印章。</w:t>
            </w:r>
          </w:p>
          <w:p w:rsidR="006D1B70" w:rsidRDefault="00296D0E">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C63274">
              <w:rPr>
                <w:rFonts w:ascii="新宋体" w:eastAsia="新宋体" w:hAnsi="新宋体"/>
                <w:b/>
                <w:sz w:val="24"/>
              </w:rPr>
              <w:instrText xml:space="preserve"> </w:instrText>
            </w:r>
            <w:r w:rsidR="00C63274">
              <w:rPr>
                <w:rFonts w:ascii="新宋体" w:eastAsia="新宋体" w:hAnsi="新宋体" w:hint="eastAsia"/>
                <w:b/>
                <w:sz w:val="24"/>
              </w:rPr>
              <w:instrText>eq \o\ac(□,√)</w:instrText>
            </w:r>
            <w:r>
              <w:rPr>
                <w:rFonts w:ascii="新宋体" w:eastAsia="新宋体" w:hAnsi="新宋体"/>
                <w:b/>
                <w:sz w:val="24"/>
              </w:rPr>
              <w:fldChar w:fldCharType="end"/>
            </w:r>
            <w:r w:rsidR="00C63274">
              <w:rPr>
                <w:rFonts w:ascii="新宋体" w:eastAsia="新宋体" w:hAnsi="新宋体" w:hint="eastAsia"/>
                <w:sz w:val="24"/>
              </w:rPr>
              <w:t>纸质投标文件：投标文件封面加盖投标人公章（投标文件是指投标人电子投标文件制作完成后生成的后缀名为</w:t>
            </w:r>
            <w:r w:rsidR="00C63274">
              <w:rPr>
                <w:rFonts w:hAnsi="宋体" w:hint="eastAsia"/>
                <w:sz w:val="24"/>
                <w:szCs w:val="24"/>
              </w:rPr>
              <w:t>“</w:t>
            </w:r>
            <w:r w:rsidR="00C63274">
              <w:rPr>
                <w:rFonts w:hAnsi="宋体" w:hint="eastAsia"/>
                <w:sz w:val="24"/>
                <w:szCs w:val="24"/>
              </w:rPr>
              <w:t>.PDF</w:t>
            </w:r>
            <w:r w:rsidR="00C63274">
              <w:rPr>
                <w:rFonts w:hAnsi="宋体" w:hint="eastAsia"/>
                <w:sz w:val="24"/>
                <w:szCs w:val="24"/>
              </w:rPr>
              <w:t>”的文件</w:t>
            </w:r>
            <w:r w:rsidR="00C63274">
              <w:rPr>
                <w:rFonts w:ascii="新宋体" w:eastAsia="新宋体" w:hAnsi="新宋体" w:hint="eastAsia"/>
                <w:sz w:val="24"/>
              </w:rPr>
              <w:t>打印的纸质投标文件）。</w:t>
            </w:r>
          </w:p>
        </w:tc>
      </w:tr>
      <w:tr w:rsidR="006D1B70">
        <w:trPr>
          <w:trHeight w:val="510"/>
          <w:jc w:val="center"/>
        </w:trPr>
        <w:tc>
          <w:tcPr>
            <w:tcW w:w="806" w:type="dxa"/>
            <w:vAlign w:val="center"/>
          </w:tcPr>
          <w:p w:rsidR="006D1B70" w:rsidRDefault="00C6327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6D1B70" w:rsidRDefault="00C63274">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6D1B70" w:rsidRDefault="00C6327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6D1B70">
        <w:trPr>
          <w:trHeight w:val="510"/>
          <w:jc w:val="center"/>
        </w:trPr>
        <w:tc>
          <w:tcPr>
            <w:tcW w:w="806" w:type="dxa"/>
            <w:vAlign w:val="center"/>
          </w:tcPr>
          <w:p w:rsidR="006D1B70" w:rsidRDefault="00C63274">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6D1B70" w:rsidRDefault="00C6327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6D1B70" w:rsidRDefault="00C6327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6D1B70">
        <w:trPr>
          <w:trHeight w:val="510"/>
          <w:jc w:val="center"/>
        </w:trPr>
        <w:tc>
          <w:tcPr>
            <w:tcW w:w="806" w:type="dxa"/>
            <w:vAlign w:val="center"/>
          </w:tcPr>
          <w:p w:rsidR="006D1B70" w:rsidRDefault="00C6327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6D1B70" w:rsidRDefault="00C6327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6D1B70" w:rsidRDefault="00C6327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6D1B70">
        <w:trPr>
          <w:trHeight w:val="1587"/>
          <w:jc w:val="center"/>
        </w:trPr>
        <w:tc>
          <w:tcPr>
            <w:tcW w:w="806" w:type="dxa"/>
            <w:vAlign w:val="center"/>
          </w:tcPr>
          <w:p w:rsidR="006D1B70" w:rsidRDefault="00C6327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6D1B70" w:rsidRDefault="00C6327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6D1B70" w:rsidRDefault="00296D0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C63274">
              <w:rPr>
                <w:rFonts w:asciiTheme="minorEastAsia" w:hAnsiTheme="minorEastAsia" w:cs="宋体"/>
                <w:b/>
                <w:kern w:val="0"/>
                <w:sz w:val="24"/>
                <w:szCs w:val="24"/>
                <w:lang w:val="zh-CN"/>
              </w:rPr>
              <w:instrText xml:space="preserve"> </w:instrText>
            </w:r>
            <w:r w:rsidR="00C63274">
              <w:rPr>
                <w:rFonts w:asciiTheme="minorEastAsia" w:hAnsiTheme="minorEastAsia" w:cs="宋体" w:hint="eastAsia"/>
                <w:b/>
                <w:kern w:val="0"/>
                <w:sz w:val="24"/>
                <w:szCs w:val="24"/>
                <w:lang w:val="zh-CN"/>
              </w:rPr>
              <w:instrText>eq \o\ac(□,</w:instrText>
            </w:r>
            <w:r w:rsidR="00C63274">
              <w:rPr>
                <w:rFonts w:asciiTheme="minorEastAsia" w:hAnsiTheme="minorEastAsia" w:cs="宋体" w:hint="eastAsia"/>
                <w:b/>
                <w:kern w:val="0"/>
                <w:position w:val="2"/>
                <w:sz w:val="24"/>
                <w:szCs w:val="24"/>
                <w:lang w:val="zh-CN"/>
              </w:rPr>
              <w:instrText>√</w:instrText>
            </w:r>
            <w:r w:rsidR="00C63274">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63274">
              <w:rPr>
                <w:rFonts w:asciiTheme="minorEastAsia" w:hAnsiTheme="minorEastAsia" w:cs="宋体" w:hint="eastAsia"/>
                <w:bCs/>
                <w:sz w:val="24"/>
                <w:szCs w:val="24"/>
                <w:lang w:val="zh-CN"/>
              </w:rPr>
              <w:t>无要求</w:t>
            </w:r>
          </w:p>
          <w:p w:rsidR="006D1B70" w:rsidRDefault="00C6327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%。成交人以支票、汇票、本票或者金融机构、担保机构出具的保函等非现金形式向采购人提交。</w:t>
            </w:r>
          </w:p>
        </w:tc>
      </w:tr>
      <w:tr w:rsidR="006D1B70">
        <w:trPr>
          <w:trHeight w:val="510"/>
          <w:jc w:val="center"/>
        </w:trPr>
        <w:tc>
          <w:tcPr>
            <w:tcW w:w="806" w:type="dxa"/>
            <w:vAlign w:val="center"/>
          </w:tcPr>
          <w:p w:rsidR="006D1B70" w:rsidRDefault="00C6327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6D1B70" w:rsidRDefault="00C6327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6D1B70" w:rsidRDefault="00296D0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C63274">
              <w:rPr>
                <w:rFonts w:asciiTheme="minorEastAsia" w:hAnsiTheme="minorEastAsia" w:cs="宋体"/>
                <w:b/>
                <w:kern w:val="0"/>
                <w:sz w:val="24"/>
                <w:szCs w:val="24"/>
                <w:lang w:val="zh-CN"/>
              </w:rPr>
              <w:instrText xml:space="preserve"> </w:instrText>
            </w:r>
            <w:r w:rsidR="00C63274">
              <w:rPr>
                <w:rFonts w:asciiTheme="minorEastAsia" w:hAnsiTheme="minorEastAsia" w:cs="宋体" w:hint="eastAsia"/>
                <w:b/>
                <w:kern w:val="0"/>
                <w:sz w:val="24"/>
                <w:szCs w:val="24"/>
                <w:lang w:val="zh-CN"/>
              </w:rPr>
              <w:instrText>eq \o\ac(□,</w:instrText>
            </w:r>
            <w:r w:rsidR="00C63274">
              <w:rPr>
                <w:rFonts w:asciiTheme="minorEastAsia" w:hAnsiTheme="minorEastAsia" w:cs="宋体" w:hint="eastAsia"/>
                <w:b/>
                <w:kern w:val="0"/>
                <w:position w:val="2"/>
                <w:sz w:val="24"/>
                <w:szCs w:val="24"/>
                <w:lang w:val="zh-CN"/>
              </w:rPr>
              <w:instrText>√</w:instrText>
            </w:r>
            <w:r w:rsidR="00C63274">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63274">
              <w:rPr>
                <w:rFonts w:asciiTheme="minorEastAsia" w:hAnsiTheme="minorEastAsia" w:cs="宋体" w:hint="eastAsia"/>
                <w:bCs/>
                <w:sz w:val="24"/>
                <w:szCs w:val="24"/>
                <w:lang w:val="zh-CN"/>
              </w:rPr>
              <w:t>不收取</w:t>
            </w:r>
          </w:p>
        </w:tc>
      </w:tr>
      <w:tr w:rsidR="006D1B70">
        <w:trPr>
          <w:trHeight w:val="510"/>
          <w:jc w:val="center"/>
        </w:trPr>
        <w:tc>
          <w:tcPr>
            <w:tcW w:w="806" w:type="dxa"/>
            <w:vAlign w:val="center"/>
          </w:tcPr>
          <w:p w:rsidR="006D1B70" w:rsidRDefault="00C6327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6D1B70" w:rsidRDefault="00C6327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6D1B70" w:rsidRDefault="00C6327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6D1B70" w:rsidRDefault="00C63274" w:rsidP="001A5C4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成交人在接到成交通知时，须向代理机构发送最后报价及最后分项报价一览表（包含主要成交标的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名称、规格型号、数量、单价、服务要求等）电子文档，并同时通知交易见证部，联系电话：0374-296</w:t>
            </w:r>
            <w:r w:rsidR="001A5C44">
              <w:rPr>
                <w:rFonts w:asciiTheme="minorEastAsia" w:hAnsiTheme="minorEastAsia" w:cs="宋体" w:hint="eastAsia"/>
                <w:bCs/>
                <w:sz w:val="24"/>
                <w:szCs w:val="24"/>
                <w:lang w:val="zh-CN"/>
              </w:rPr>
              <w:t>6828</w:t>
            </w:r>
            <w:r>
              <w:rPr>
                <w:rFonts w:asciiTheme="minorEastAsia" w:hAnsiTheme="minorEastAsia" w:cs="宋体" w:hint="eastAsia"/>
                <w:bCs/>
                <w:sz w:val="24"/>
                <w:szCs w:val="24"/>
                <w:lang w:val="zh-CN"/>
              </w:rPr>
              <w:t>，邮箱：jzb2968027@163.com。</w:t>
            </w:r>
          </w:p>
        </w:tc>
      </w:tr>
      <w:tr w:rsidR="006D1B70">
        <w:trPr>
          <w:trHeight w:val="510"/>
          <w:jc w:val="center"/>
        </w:trPr>
        <w:tc>
          <w:tcPr>
            <w:tcW w:w="806" w:type="dxa"/>
            <w:vAlign w:val="center"/>
          </w:tcPr>
          <w:p w:rsidR="006D1B70" w:rsidRDefault="00C6327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6D1B70" w:rsidRDefault="00C6327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6D1B70" w:rsidRDefault="00296D0E">
            <w:pPr>
              <w:autoSpaceDE w:val="0"/>
              <w:autoSpaceDN w:val="0"/>
              <w:adjustRightInd w:val="0"/>
              <w:spacing w:line="360" w:lineRule="auto"/>
              <w:contextualSpacing/>
              <w:rPr>
                <w:rFonts w:hAnsi="宋体" w:cs="宋体"/>
                <w:sz w:val="24"/>
                <w:lang w:val="zh-CN"/>
              </w:rPr>
            </w:pPr>
            <w:r>
              <w:rPr>
                <w:rFonts w:asciiTheme="minorEastAsia" w:hAnsiTheme="minorEastAsia" w:cs="宋体"/>
                <w:b/>
                <w:kern w:val="0"/>
                <w:sz w:val="24"/>
                <w:szCs w:val="24"/>
                <w:lang w:val="zh-CN"/>
              </w:rPr>
              <w:fldChar w:fldCharType="begin"/>
            </w:r>
            <w:r w:rsidR="00C63274">
              <w:rPr>
                <w:rFonts w:asciiTheme="minorEastAsia" w:hAnsiTheme="minorEastAsia" w:cs="宋体"/>
                <w:b/>
                <w:kern w:val="0"/>
                <w:sz w:val="24"/>
                <w:szCs w:val="24"/>
                <w:lang w:val="zh-CN"/>
              </w:rPr>
              <w:instrText xml:space="preserve"> </w:instrText>
            </w:r>
            <w:r w:rsidR="00C63274">
              <w:rPr>
                <w:rFonts w:asciiTheme="minorEastAsia" w:hAnsiTheme="minorEastAsia" w:cs="宋体" w:hint="eastAsia"/>
                <w:b/>
                <w:kern w:val="0"/>
                <w:sz w:val="24"/>
                <w:szCs w:val="24"/>
                <w:lang w:val="zh-CN"/>
              </w:rPr>
              <w:instrText>eq \o\ac(□,</w:instrText>
            </w:r>
            <w:r w:rsidR="00C63274">
              <w:rPr>
                <w:rFonts w:asciiTheme="minorEastAsia" w:hAnsiTheme="minorEastAsia" w:cs="宋体" w:hint="eastAsia"/>
                <w:b/>
                <w:kern w:val="0"/>
                <w:position w:val="2"/>
                <w:sz w:val="24"/>
                <w:szCs w:val="24"/>
                <w:lang w:val="zh-CN"/>
              </w:rPr>
              <w:instrText>√</w:instrText>
            </w:r>
            <w:r w:rsidR="00C63274">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63274">
              <w:rPr>
                <w:rFonts w:asciiTheme="minorEastAsia" w:hAnsiTheme="minorEastAsia" w:cs="宋体" w:hint="eastAsia"/>
                <w:bCs/>
                <w:sz w:val="24"/>
                <w:szCs w:val="24"/>
                <w:lang w:val="zh-CN"/>
              </w:rPr>
              <w:t>是。</w:t>
            </w:r>
            <w:r w:rsidR="00C63274">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6D1B70" w:rsidRDefault="00C63274">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□否。投标人投标时须提供纸质投标文件。投标人资质、业绩、荣誉及相关人员证明材料等资料原件根据采购文件要求提供。</w:t>
            </w:r>
          </w:p>
        </w:tc>
      </w:tr>
    </w:tbl>
    <w:p w:rsidR="006D1B70" w:rsidRDefault="006D1B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1B70" w:rsidRDefault="006D1B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1B70" w:rsidRDefault="006D1B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1B70" w:rsidRDefault="006D1B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1B70" w:rsidRDefault="006D1B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1B70" w:rsidRDefault="006D1B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1B70" w:rsidRDefault="006D1B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1B70" w:rsidRDefault="006D1B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1B70" w:rsidRDefault="006D1B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1B70" w:rsidRDefault="006D1B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1B70" w:rsidRDefault="006D1B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1B70" w:rsidRDefault="006D1B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1B70" w:rsidRDefault="006D1B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1B70" w:rsidRDefault="00C63274">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 投标人须知</w:t>
      </w:r>
    </w:p>
    <w:p w:rsidR="006D1B70" w:rsidRDefault="006D1B7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6D1B70" w:rsidRDefault="00C63274">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6D1B70" w:rsidRDefault="00C6327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6D1B70" w:rsidRDefault="00C6327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6D1B70" w:rsidRDefault="00C63274">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6D1B70" w:rsidRDefault="00C63274">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6D1B70" w:rsidRDefault="00C63274">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6D1B70" w:rsidRDefault="00C63274">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6D1B70" w:rsidRDefault="00C63274">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6D1B70" w:rsidRDefault="00C63274">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本项目采购公告及采购文件规定的方式获取采购文件的法人、其他组织或者自然人。</w:t>
      </w:r>
    </w:p>
    <w:p w:rsidR="006D1B70" w:rsidRDefault="00C63274">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采购文件列明不允许或未列明允许进口产品参加投标的，均视为拒绝进口产品参加投标。</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6D1B70" w:rsidRDefault="00C63274">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采购文件中凡标有“★”的条款均系实质性要求条款。</w:t>
      </w:r>
    </w:p>
    <w:p w:rsidR="006D1B70" w:rsidRDefault="00C6327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6D1B70" w:rsidRDefault="00C63274">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6D1B70" w:rsidRDefault="00C63274">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6D1B70" w:rsidRDefault="00C63274">
      <w:pPr>
        <w:pStyle w:val="ab"/>
        <w:widowControl/>
        <w:shd w:val="clear" w:color="auto" w:fill="FFFFFF"/>
        <w:spacing w:line="360" w:lineRule="auto"/>
        <w:contextualSpacing/>
        <w:jc w:val="left"/>
        <w:rPr>
          <w:rFonts w:asciiTheme="minorEastAsia" w:hAnsiTheme="minorEastAsia" w:cs="宋体"/>
          <w:b/>
          <w:kern w:val="0"/>
        </w:rPr>
      </w:pPr>
      <w:r>
        <w:rPr>
          <w:rFonts w:asciiTheme="minorEastAsia" w:hAnsiTheme="minorEastAsia" w:cs="宋体"/>
          <w:kern w:val="0"/>
        </w:rPr>
        <w:t>3.</w:t>
      </w:r>
      <w:r>
        <w:rPr>
          <w:rFonts w:asciiTheme="minorEastAsia" w:hAnsiTheme="minorEastAsia" w:cs="宋体" w:hint="eastAsia"/>
          <w:kern w:val="0"/>
        </w:rPr>
        <w:t>3</w:t>
      </w:r>
      <w:r>
        <w:rPr>
          <w:rFonts w:asciiTheme="minorEastAsia" w:hAnsiTheme="minorEastAsia" w:cs="宋体"/>
          <w:kern w:val="0"/>
        </w:rPr>
        <w:t xml:space="preserve"> </w:t>
      </w:r>
      <w:r>
        <w:rPr>
          <w:rFonts w:asciiTheme="minorEastAsia" w:hAnsiTheme="minorEastAsia" w:cs="宋体" w:hint="eastAsia"/>
          <w:kern w:val="0"/>
        </w:rPr>
        <w:t>政府采购活动中查询及使用投标人信用记录的具体要求为：投标人未被列入失信被执行人、重大税收违法案件当事人名单、</w:t>
      </w:r>
      <w:r>
        <w:rPr>
          <w:rFonts w:asciiTheme="minorEastAsia" w:hAnsiTheme="minorEastAsia" w:cs="仿宋_GB2312"/>
          <w:shd w:val="clear" w:color="auto" w:fill="FFFFFF"/>
        </w:rPr>
        <w:t>政府采购严重违法失信名单</w:t>
      </w:r>
      <w:r>
        <w:rPr>
          <w:rFonts w:asciiTheme="minorEastAsia" w:hAnsiTheme="minorEastAsia" w:cs="仿宋_GB2312" w:hint="eastAsia"/>
          <w:shd w:val="clear" w:color="auto" w:fill="FFFFFF"/>
        </w:rPr>
        <w:t>、</w:t>
      </w:r>
      <w:r>
        <w:rPr>
          <w:rFonts w:asciiTheme="minorEastAsia" w:hAnsiTheme="minorEastAsia" w:cs="宋体" w:hint="eastAsia"/>
          <w:kern w:val="0"/>
        </w:rPr>
        <w:t>政府采购严重违法失信行为记录名单、</w:t>
      </w:r>
      <w:r>
        <w:rPr>
          <w:rFonts w:ascii="宋体" w:hAnsi="宋体" w:cs="仿宋_GB2312" w:hint="eastAsia"/>
          <w:b/>
          <w:shd w:val="clear" w:color="auto" w:fill="FFFFFF"/>
        </w:rPr>
        <w:t>严重违法失信企业名单（黑名单）</w:t>
      </w:r>
      <w:r>
        <w:rPr>
          <w:rFonts w:asciiTheme="minorEastAsia" w:hAnsiTheme="minorEastAsia" w:cs="宋体" w:hint="eastAsia"/>
          <w:kern w:val="0"/>
        </w:rPr>
        <w:t>（联合体形式投标的，联合体成员存在不良信用记录，视同联合体存在不良信用记录）。</w:t>
      </w:r>
      <w:r>
        <w:rPr>
          <w:rFonts w:asciiTheme="minorEastAsia" w:hAnsiTheme="minorEastAsia" w:cs="宋体" w:hint="eastAsia"/>
          <w:b/>
          <w:kern w:val="0"/>
        </w:rPr>
        <w:t>(本项目投标截止时间前三年内供应商信用记录情况)</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6D1B70" w:rsidRDefault="00C6327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6D1B70" w:rsidRDefault="00C6327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6D1B70" w:rsidRDefault="00C6327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D1B70" w:rsidRDefault="00C6327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6D1B70" w:rsidRDefault="00C6327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6D1B70" w:rsidRDefault="006D1B70">
      <w:pPr>
        <w:autoSpaceDE w:val="0"/>
        <w:autoSpaceDN w:val="0"/>
        <w:spacing w:line="360" w:lineRule="auto"/>
        <w:contextualSpacing/>
        <w:rPr>
          <w:rFonts w:asciiTheme="minorEastAsia" w:hAnsiTheme="minorEastAsia" w:cs="宋体"/>
          <w:kern w:val="0"/>
          <w:sz w:val="24"/>
          <w:szCs w:val="24"/>
        </w:rPr>
      </w:pPr>
    </w:p>
    <w:p w:rsidR="006D1B70" w:rsidRDefault="00C63274">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6D1B70" w:rsidRDefault="00C6327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采购文件由以下部分组成：</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（1）投标邀请（采购公告）</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由成交人</w:t>
      </w:r>
      <w:proofErr w:type="gramEnd"/>
      <w:r>
        <w:rPr>
          <w:rFonts w:asciiTheme="minorEastAsia" w:hAnsiTheme="minorEastAsia" w:cs="宋体" w:hint="eastAsia"/>
          <w:kern w:val="0"/>
          <w:sz w:val="24"/>
          <w:szCs w:val="24"/>
        </w:rPr>
        <w:t>负责。</w:t>
      </w:r>
    </w:p>
    <w:p w:rsidR="006D1B70" w:rsidRDefault="00C6327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6D1B70" w:rsidRDefault="00C6327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6D1B70" w:rsidRDefault="006D1B70">
      <w:pPr>
        <w:autoSpaceDE w:val="0"/>
        <w:autoSpaceDN w:val="0"/>
        <w:spacing w:line="360" w:lineRule="auto"/>
        <w:contextualSpacing/>
        <w:rPr>
          <w:rFonts w:asciiTheme="minorEastAsia" w:hAnsiTheme="minorEastAsia" w:cs="宋体"/>
          <w:kern w:val="0"/>
          <w:sz w:val="24"/>
          <w:szCs w:val="24"/>
        </w:rPr>
      </w:pPr>
    </w:p>
    <w:p w:rsidR="006D1B70" w:rsidRDefault="006D1B70">
      <w:pPr>
        <w:autoSpaceDE w:val="0"/>
        <w:autoSpaceDN w:val="0"/>
        <w:spacing w:line="360" w:lineRule="auto"/>
        <w:contextualSpacing/>
        <w:rPr>
          <w:rFonts w:asciiTheme="minorEastAsia" w:hAnsiTheme="minorEastAsia" w:cs="宋体"/>
          <w:kern w:val="0"/>
          <w:sz w:val="24"/>
          <w:szCs w:val="24"/>
        </w:rPr>
      </w:pPr>
    </w:p>
    <w:p w:rsidR="006D1B70" w:rsidRDefault="00C63274">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6D1B70" w:rsidRDefault="00C6327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6D1B70" w:rsidRDefault="00C6327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6D1B70" w:rsidRDefault="00C63274">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w:t>
      </w:r>
      <w:r>
        <w:rPr>
          <w:rFonts w:ascii="宋体" w:hAnsi="宋体" w:cs="宋体" w:hint="eastAsia"/>
          <w:sz w:val="24"/>
          <w:szCs w:val="24"/>
          <w:lang w:val="en-GB"/>
        </w:rPr>
        <w:lastRenderedPageBreak/>
        <w:t>响应予以拒绝。</w:t>
      </w:r>
    </w:p>
    <w:p w:rsidR="006D1B70" w:rsidRDefault="00C63274">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6D1B70" w:rsidRDefault="00C6327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6D1B70" w:rsidRDefault="00C63274">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w:t>
      </w:r>
      <w:proofErr w:type="gramStart"/>
      <w:r>
        <w:rPr>
          <w:rFonts w:asciiTheme="minorEastAsia" w:hAnsiTheme="minorEastAsia" w:cs="宋体" w:hint="eastAsia"/>
          <w:kern w:val="0"/>
          <w:sz w:val="24"/>
          <w:szCs w:val="24"/>
        </w:rPr>
        <w:t>至成交人</w:t>
      </w:r>
      <w:proofErr w:type="gramEnd"/>
      <w:r>
        <w:rPr>
          <w:rFonts w:asciiTheme="minorEastAsia" w:hAnsiTheme="minorEastAsia" w:cs="宋体" w:hint="eastAsia"/>
          <w:kern w:val="0"/>
          <w:sz w:val="24"/>
          <w:szCs w:val="24"/>
        </w:rPr>
        <w:t>全部合同义务履行完毕为止。</w:t>
      </w:r>
    </w:p>
    <w:p w:rsidR="006D1B70" w:rsidRDefault="00C6327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投标文件的构成应符合法律法规及采购文件的要求。</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投标人应当按照采购文件的要求编制投标文件。投标文件应当对采购文件提出的要求和条件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6D1B70" w:rsidRDefault="00C63274">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6D1B70" w:rsidRDefault="00C63274">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w:t>
      </w:r>
      <w:proofErr w:type="gramStart"/>
      <w:r>
        <w:rPr>
          <w:rFonts w:hAnsi="宋体" w:hint="eastAsia"/>
          <w:sz w:val="24"/>
          <w:szCs w:val="24"/>
        </w:rPr>
        <w:t>段</w:t>
      </w:r>
      <w:r>
        <w:rPr>
          <w:rFonts w:ascii="Calibri" w:eastAsia="宋体" w:hAnsi="宋体" w:cs="Times New Roman" w:hint="eastAsia"/>
          <w:sz w:val="24"/>
          <w:szCs w:val="24"/>
        </w:rPr>
        <w:t>制作</w:t>
      </w:r>
      <w:proofErr w:type="gramEnd"/>
      <w:r>
        <w:rPr>
          <w:rFonts w:ascii="Calibri" w:eastAsia="宋体" w:hAnsi="宋体" w:cs="Times New Roman" w:hint="eastAsia"/>
          <w:sz w:val="24"/>
          <w:szCs w:val="24"/>
        </w:rPr>
        <w:t>电子投标文件。</w:t>
      </w:r>
      <w:r>
        <w:rPr>
          <w:rFonts w:hAnsi="宋体" w:hint="eastAsia"/>
          <w:sz w:val="24"/>
          <w:szCs w:val="24"/>
        </w:rPr>
        <w:t xml:space="preserve"> </w:t>
      </w:r>
    </w:p>
    <w:p w:rsidR="006D1B70" w:rsidRDefault="00C63274">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6D1B70" w:rsidRDefault="00C63274">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6D1B70" w:rsidRDefault="00C6327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6D1B70" w:rsidRDefault="00C6327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6D1B70" w:rsidRDefault="00C6327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个工作日内退还未成交人的投标保证金。（交易见证部电话：0374-2968027）</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6D1B70" w:rsidRDefault="00C6327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6D1B70" w:rsidRDefault="00C63274">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6D1B70" w:rsidRDefault="00C63274">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w:t>
      </w:r>
      <w:r>
        <w:rPr>
          <w:rFonts w:asciiTheme="minorEastAsia" w:hAnsiTheme="minorEastAsia" w:cs="仿宋_GB2312" w:hint="eastAsia"/>
          <w:sz w:val="24"/>
          <w:szCs w:val="24"/>
          <w:lang w:val="zh-CN"/>
        </w:rPr>
        <w:lastRenderedPageBreak/>
        <w:t>的封面均须由投标人加盖投标人公章。</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6D1B70" w:rsidRDefault="006D1B70">
      <w:pPr>
        <w:tabs>
          <w:tab w:val="left" w:pos="1260"/>
        </w:tabs>
        <w:autoSpaceDE w:val="0"/>
        <w:autoSpaceDN w:val="0"/>
        <w:spacing w:line="360" w:lineRule="auto"/>
        <w:contextualSpacing/>
        <w:rPr>
          <w:rFonts w:asciiTheme="minorEastAsia" w:hAnsiTheme="minorEastAsia" w:cs="仿宋_GB2312"/>
          <w:sz w:val="24"/>
          <w:szCs w:val="24"/>
          <w:lang w:val="zh-CN"/>
        </w:rPr>
      </w:pPr>
    </w:p>
    <w:p w:rsidR="006D1B70" w:rsidRDefault="00C63274">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6D1B70" w:rsidRDefault="00C6327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6D1B70" w:rsidRDefault="00C6327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6D1B70" w:rsidRDefault="00C63274">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6D1B70" w:rsidRDefault="00C63274">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6D1B70" w:rsidRDefault="00C6327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6D1B70" w:rsidRDefault="00C6327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6D1B70" w:rsidRDefault="00C632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6D1B70" w:rsidRDefault="00C6327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6D1B70" w:rsidRDefault="006D1B70">
      <w:pPr>
        <w:autoSpaceDE w:val="0"/>
        <w:autoSpaceDN w:val="0"/>
        <w:spacing w:line="360" w:lineRule="auto"/>
        <w:contextualSpacing/>
        <w:rPr>
          <w:rFonts w:asciiTheme="minorEastAsia" w:hAnsiTheme="minorEastAsia" w:cs="宋体"/>
          <w:kern w:val="0"/>
          <w:sz w:val="24"/>
          <w:szCs w:val="24"/>
        </w:rPr>
      </w:pPr>
    </w:p>
    <w:p w:rsidR="006D1B70" w:rsidRDefault="00C63274">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6D1B70" w:rsidRDefault="00C6327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6D1B70" w:rsidRDefault="00C63274">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6D1B70" w:rsidRDefault="00C63274">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6D1B70" w:rsidRDefault="00C63274">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6D1B70" w:rsidRDefault="00C63274">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6D1B70" w:rsidRDefault="00C63274">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6D1B70" w:rsidRDefault="00C63274">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6D1B70" w:rsidRDefault="00C63274">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6D1B70" w:rsidRDefault="00C63274">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6D1B70" w:rsidRDefault="00C6327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6D1B70" w:rsidRDefault="00C63274">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25.2 谈判小组须对采购文件进行确认。</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6D1B70" w:rsidRDefault="00C6327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宋体" w:cs="宋体" w:hint="eastAsia"/>
          <w:sz w:val="24"/>
          <w:lang w:val="zh-CN"/>
        </w:rPr>
        <w:t>开标结束后，谈判小组</w:t>
      </w:r>
      <w:r>
        <w:rPr>
          <w:rFonts w:asciiTheme="minorEastAsia" w:hAnsiTheme="minorEastAsia" w:hint="eastAsia"/>
          <w:bCs/>
          <w:sz w:val="24"/>
          <w:szCs w:val="24"/>
        </w:rPr>
        <w:t>依法对投标人的资格进行审查。</w:t>
      </w:r>
      <w:r>
        <w:rPr>
          <w:rFonts w:asciiTheme="minorEastAsia" w:hAnsiTheme="minorEastAsia" w:cs="仿宋_GB2312" w:hint="eastAsia"/>
          <w:sz w:val="24"/>
          <w:szCs w:val="24"/>
          <w:lang w:val="zh-CN"/>
        </w:rPr>
        <w:t>合格投标人不足3家的，不得进行符合性审查。</w:t>
      </w:r>
    </w:p>
    <w:p w:rsidR="006D1B70" w:rsidRDefault="00C6327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6D1B70" w:rsidRDefault="00C6327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宋体" w:cs="宋体" w:hint="eastAsia"/>
          <w:b/>
          <w:sz w:val="24"/>
          <w:lang w:val="zh-CN"/>
        </w:rPr>
        <w:t>2</w:t>
      </w:r>
      <w:r>
        <w:rPr>
          <w:rFonts w:asciiTheme="minorEastAsia" w:hAnsiTheme="minorEastAsia" w:cs="仿宋_GB2312" w:hint="eastAsia"/>
          <w:b/>
          <w:sz w:val="24"/>
          <w:szCs w:val="24"/>
          <w:lang w:val="zh-CN"/>
        </w:rPr>
        <w:t>8.谈判</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6D1B70" w:rsidRDefault="00C63274">
      <w:pPr>
        <w:tabs>
          <w:tab w:val="left" w:pos="1260"/>
        </w:tabs>
        <w:autoSpaceDE w:val="0"/>
        <w:autoSpaceDN w:val="0"/>
        <w:spacing w:line="360" w:lineRule="auto"/>
        <w:contextualSpacing/>
        <w:rPr>
          <w:rFonts w:ascii="宋体" w:cs="宋体"/>
          <w:sz w:val="24"/>
          <w:lang w:val="zh-CN"/>
        </w:rPr>
      </w:pPr>
      <w:r>
        <w:rPr>
          <w:rFonts w:asciiTheme="minorEastAsia" w:hAnsiTheme="minorEastAsia" w:cs="仿宋_GB2312" w:hint="eastAsia"/>
          <w:sz w:val="24"/>
          <w:szCs w:val="24"/>
          <w:lang w:val="zh-CN"/>
        </w:rPr>
        <w:t>28.2</w:t>
      </w:r>
      <w:r>
        <w:rPr>
          <w:rFonts w:ascii="宋体" w:cs="宋体" w:hint="eastAsia"/>
          <w:sz w:val="24"/>
          <w:lang w:val="zh-CN"/>
        </w:rPr>
        <w:t>谈判方式：采取网络谈判方式，供应商携带公司CA证书，到中心评标服务部指定地点，使用CA登录系统进行网上谈判。</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对谈判文件</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的实质性变动是谈判文件的有效组成部分，谈判小组应当及时以书面形式同时通知所有参加谈判的供应商。</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28.5.1谈判结束后，谈判小组应当要求所有参加谈判的供应商在规定时间内进行最后报价，提交最后报价的供应商不得少于3家。</w:t>
      </w:r>
    </w:p>
    <w:p w:rsidR="006D1B70" w:rsidRDefault="00C63274">
      <w:pPr>
        <w:tabs>
          <w:tab w:val="left" w:pos="1260"/>
        </w:tabs>
        <w:autoSpaceDE w:val="0"/>
        <w:autoSpaceDN w:val="0"/>
        <w:spacing w:line="360" w:lineRule="auto"/>
        <w:contextualSpacing/>
        <w:rPr>
          <w:rFonts w:ascii="宋体" w:cs="宋体"/>
          <w:sz w:val="24"/>
          <w:lang w:val="zh-CN"/>
        </w:rPr>
      </w:pPr>
      <w:r>
        <w:rPr>
          <w:rFonts w:asciiTheme="minorEastAsia" w:hAnsiTheme="minorEastAsia" w:cs="仿宋_GB2312" w:hint="eastAsia"/>
          <w:sz w:val="24"/>
          <w:szCs w:val="24"/>
          <w:lang w:val="zh-CN"/>
        </w:rPr>
        <w:t>28.5.2</w:t>
      </w:r>
      <w:r>
        <w:rPr>
          <w:rFonts w:ascii="宋体" w:cs="宋体" w:hint="eastAsia"/>
          <w:sz w:val="24"/>
          <w:lang w:val="zh-CN"/>
        </w:rPr>
        <w:t>请供应商使用CA证书登录许昌市公共资源交易平台系统，进行网上</w:t>
      </w:r>
      <w:r>
        <w:rPr>
          <w:rFonts w:asciiTheme="minorEastAsia" w:hAnsiTheme="minorEastAsia" w:cs="仿宋_GB2312" w:hint="eastAsia"/>
          <w:sz w:val="24"/>
          <w:szCs w:val="24"/>
          <w:lang w:val="zh-CN"/>
        </w:rPr>
        <w:t>最后报价 [最后总报价及最后分项（如果项目需求中有分项的话）报价电子版]</w:t>
      </w:r>
      <w:r>
        <w:rPr>
          <w:rFonts w:ascii="宋体" w:cs="宋体" w:hint="eastAsia"/>
          <w:sz w:val="24"/>
          <w:lang w:val="zh-CN"/>
        </w:rPr>
        <w:t>，最后以谈判组</w:t>
      </w:r>
      <w:r>
        <w:rPr>
          <w:rFonts w:ascii="宋体" w:cs="宋体" w:hint="eastAsia"/>
          <w:sz w:val="24"/>
          <w:lang w:val="zh-CN"/>
        </w:rPr>
        <w:lastRenderedPageBreak/>
        <w:t>专家发起谈判限时10分钟，如未按时报价者以第一轮报价为准；</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28.5.3</w:t>
      </w:r>
      <w:r>
        <w:rPr>
          <w:rFonts w:asciiTheme="minorEastAsia" w:hAnsiTheme="minorEastAsia" w:cs="仿宋_GB2312"/>
          <w:sz w:val="24"/>
          <w:szCs w:val="24"/>
          <w:lang w:val="zh-CN"/>
        </w:rPr>
        <w:t>最后报价是供应商响应文件的有效组成部分。</w:t>
      </w:r>
    </w:p>
    <w:p w:rsidR="006D1B70" w:rsidRDefault="00C6327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6D1B70" w:rsidRDefault="00C6327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 投标文件报价出现前后不一致的修正</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投标文件中开标一览表(报价表)内容与投标文件中相应内容不一致的，以开标一览表(报价表)为准；</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大写金额和小写金额不一致的，以大写金额为准；</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单价金额小数点或者百分比有明显错位的，以开标一览表的总价为准，并修改单价；</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6D1B70" w:rsidRDefault="00C6327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31.投标无效情形</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投标文件属下列情况之一的，按照无效投标处理：</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31.1.1 未按照采购文件的规定提交投标保证金的；</w:t>
      </w:r>
      <w:r>
        <w:rPr>
          <w:rFonts w:asciiTheme="minorEastAsia" w:hAnsiTheme="minorEastAsia" w:cs="仿宋_GB2312"/>
          <w:sz w:val="24"/>
          <w:szCs w:val="24"/>
          <w:lang w:val="zh-CN"/>
        </w:rPr>
        <w:t xml:space="preserve"> </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31.1.2 投标文件未按采购文件要求签署、盖章的；</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31.1.3 不具备采购文件中规定的资格要求的；</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31.1.4 报价超过采购文件中规定的预算金额或者最高限价的；</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有下列情形之一的，视为投标人串通投标，其投标无效：</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31.2.1 不同投标人的投标文件由同一单位或者个人编制；</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31.2.2 不同投标人委托同一单位或者个人办理投标事宜；</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31.2.3 不同投标人的投标文件载明的项目管理成员或者联系人员为同一人；</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31.2.4 不同投标人的投标文件异常一致或者投标报价呈规律性差异；</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31.2.5 不同投标人的投标文件相互混装；</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31.2.6 不同投标人的投标保证金从同一单位或者个人的账户转出。</w:t>
      </w:r>
    </w:p>
    <w:p w:rsidR="006D1B70" w:rsidRDefault="00C63274">
      <w:pPr>
        <w:pStyle w:val="a7"/>
        <w:spacing w:line="360" w:lineRule="auto"/>
        <w:rPr>
          <w:rFonts w:ascii="宋体" w:hAnsi="宋体" w:cs="宋体"/>
          <w:szCs w:val="24"/>
        </w:rPr>
      </w:pPr>
      <w:r>
        <w:rPr>
          <w:rFonts w:asciiTheme="minorEastAsia" w:hAnsiTheme="minorEastAsia" w:cs="仿宋_GB2312" w:hint="eastAsia"/>
          <w:szCs w:val="24"/>
          <w:lang w:val="zh-CN"/>
        </w:rPr>
        <w:t>31.3</w:t>
      </w:r>
      <w:r>
        <w:rPr>
          <w:rFonts w:ascii="宋体" w:hAnsi="宋体" w:cs="宋体" w:hint="eastAsia"/>
          <w:szCs w:val="24"/>
        </w:rPr>
        <w:t>投标人有下列情形之一的，处以采购金额千分之五以上千</w:t>
      </w:r>
      <w:proofErr w:type="gramStart"/>
      <w:r>
        <w:rPr>
          <w:rFonts w:ascii="宋体" w:hAnsi="宋体" w:cs="宋体" w:hint="eastAsia"/>
          <w:szCs w:val="24"/>
        </w:rPr>
        <w:t>分之十</w:t>
      </w:r>
      <w:proofErr w:type="gramEnd"/>
      <w:r>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6D1B70" w:rsidRDefault="00C63274">
      <w:pPr>
        <w:pStyle w:val="a7"/>
        <w:spacing w:line="360" w:lineRule="auto"/>
        <w:rPr>
          <w:rFonts w:ascii="宋体" w:hAnsi="宋体" w:cs="宋体"/>
          <w:szCs w:val="24"/>
        </w:rPr>
      </w:pPr>
      <w:r>
        <w:rPr>
          <w:rFonts w:ascii="宋体" w:hAnsi="宋体" w:cs="宋体" w:hint="eastAsia"/>
          <w:szCs w:val="24"/>
        </w:rPr>
        <w:t>（一）提供虚假材料谋取中标、成交的；</w:t>
      </w:r>
    </w:p>
    <w:p w:rsidR="006D1B70" w:rsidRDefault="00C63274">
      <w:pPr>
        <w:pStyle w:val="a7"/>
        <w:spacing w:line="360" w:lineRule="auto"/>
        <w:rPr>
          <w:rFonts w:ascii="宋体" w:hAnsi="宋体" w:cs="宋体"/>
          <w:szCs w:val="24"/>
        </w:rPr>
      </w:pPr>
      <w:r>
        <w:rPr>
          <w:rFonts w:ascii="宋体" w:hAnsi="宋体" w:cs="宋体" w:hint="eastAsia"/>
          <w:szCs w:val="24"/>
        </w:rPr>
        <w:t>（二）采取不正当手段诋毁、排挤其他供应商的；</w:t>
      </w:r>
    </w:p>
    <w:p w:rsidR="006D1B70" w:rsidRDefault="00C63274">
      <w:pPr>
        <w:pStyle w:val="a7"/>
        <w:spacing w:line="360" w:lineRule="auto"/>
        <w:rPr>
          <w:rFonts w:ascii="宋体" w:hAnsi="宋体" w:cs="宋体"/>
          <w:szCs w:val="24"/>
        </w:rPr>
      </w:pPr>
      <w:r>
        <w:rPr>
          <w:rFonts w:ascii="宋体" w:hAnsi="宋体" w:cs="宋体" w:hint="eastAsia"/>
          <w:szCs w:val="24"/>
        </w:rPr>
        <w:t>（三）与采购人、其他供应商或者采购代理机构恶意串通的；</w:t>
      </w:r>
    </w:p>
    <w:p w:rsidR="006D1B70" w:rsidRDefault="00C63274">
      <w:pPr>
        <w:pStyle w:val="a7"/>
        <w:spacing w:line="360" w:lineRule="auto"/>
        <w:rPr>
          <w:rFonts w:ascii="宋体" w:hAnsi="宋体" w:cs="宋体"/>
          <w:szCs w:val="24"/>
        </w:rPr>
      </w:pPr>
      <w:r>
        <w:rPr>
          <w:rFonts w:ascii="宋体" w:hAnsi="宋体" w:cs="宋体" w:hint="eastAsia"/>
          <w:szCs w:val="24"/>
        </w:rPr>
        <w:t>（四）向采购人、采购代理机构行贿或者提供其他不正当利益的；</w:t>
      </w:r>
    </w:p>
    <w:p w:rsidR="006D1B70" w:rsidRDefault="00C63274">
      <w:pPr>
        <w:pStyle w:val="a7"/>
        <w:spacing w:line="360" w:lineRule="auto"/>
        <w:rPr>
          <w:rFonts w:ascii="宋体" w:hAnsi="宋体" w:cs="宋体"/>
          <w:szCs w:val="24"/>
        </w:rPr>
      </w:pPr>
      <w:r>
        <w:rPr>
          <w:rFonts w:ascii="宋体" w:hAnsi="宋体" w:cs="宋体" w:hint="eastAsia"/>
          <w:szCs w:val="24"/>
        </w:rPr>
        <w:t>（五）在招标采购过程中与采购人进行协商谈判的；</w:t>
      </w:r>
    </w:p>
    <w:p w:rsidR="006D1B70" w:rsidRDefault="00C63274">
      <w:pPr>
        <w:pStyle w:val="a7"/>
        <w:spacing w:line="360" w:lineRule="auto"/>
        <w:rPr>
          <w:rFonts w:ascii="宋体" w:hAnsi="宋体" w:cs="宋体"/>
          <w:szCs w:val="24"/>
        </w:rPr>
      </w:pPr>
      <w:r>
        <w:rPr>
          <w:rFonts w:ascii="宋体" w:hAnsi="宋体" w:cs="宋体" w:hint="eastAsia"/>
          <w:szCs w:val="24"/>
        </w:rPr>
        <w:t>（六）拒绝有关部门监督检查或者提供虚假情况的。</w:t>
      </w:r>
    </w:p>
    <w:p w:rsidR="006D1B70" w:rsidRDefault="00C63274">
      <w:pPr>
        <w:pStyle w:val="a7"/>
        <w:spacing w:line="360" w:lineRule="auto"/>
        <w:rPr>
          <w:rFonts w:ascii="宋体" w:hAnsi="宋体" w:cs="宋体"/>
          <w:kern w:val="0"/>
          <w:szCs w:val="24"/>
        </w:rPr>
      </w:pPr>
      <w:r>
        <w:rPr>
          <w:rFonts w:ascii="宋体" w:hAnsi="宋体" w:cs="宋体" w:hint="eastAsia"/>
          <w:szCs w:val="24"/>
        </w:rPr>
        <w:t>投标人有前款第（一）至（五）项情形之一的，中标、成交无效。</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31.4 </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31.5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31.6 </w:t>
      </w:r>
      <w:r>
        <w:rPr>
          <w:rFonts w:asciiTheme="minorEastAsia" w:hAnsiTheme="minorEastAsia" w:cs="仿宋_GB2312"/>
          <w:sz w:val="24"/>
          <w:szCs w:val="24"/>
          <w:lang w:val="zh-CN"/>
        </w:rPr>
        <w:t>法律、法规和采购文件规定的其他无效情形。</w:t>
      </w:r>
    </w:p>
    <w:p w:rsidR="006D1B70" w:rsidRDefault="00C6327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6D1B70" w:rsidRDefault="00C6327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6D1B70" w:rsidRDefault="00C6327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6D1B70" w:rsidRDefault="006D1B70">
      <w:pPr>
        <w:tabs>
          <w:tab w:val="left" w:pos="1260"/>
        </w:tabs>
        <w:autoSpaceDE w:val="0"/>
        <w:autoSpaceDN w:val="0"/>
        <w:spacing w:line="360" w:lineRule="auto"/>
        <w:contextualSpacing/>
        <w:rPr>
          <w:rFonts w:asciiTheme="minorEastAsia" w:hAnsiTheme="minorEastAsia" w:cs="仿宋_GB2312"/>
          <w:sz w:val="24"/>
          <w:szCs w:val="24"/>
        </w:rPr>
      </w:pPr>
    </w:p>
    <w:p w:rsidR="006D1B70" w:rsidRDefault="00C63274">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6D1B70" w:rsidRDefault="00C6327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Pr>
          <w:rFonts w:asciiTheme="minorEastAsia" w:hAnsiTheme="minorEastAsia" w:cs="仿宋_GB2312" w:hint="eastAsia"/>
          <w:sz w:val="24"/>
          <w:szCs w:val="24"/>
          <w:lang w:val="zh-CN"/>
        </w:rPr>
        <w:t>供应商且不</w:t>
      </w:r>
      <w:proofErr w:type="gramEnd"/>
      <w:r>
        <w:rPr>
          <w:rFonts w:asciiTheme="minorEastAsia" w:hAnsiTheme="minorEastAsia" w:cs="仿宋_GB2312" w:hint="eastAsia"/>
          <w:sz w:val="24"/>
          <w:szCs w:val="24"/>
          <w:lang w:val="zh-CN"/>
        </w:rPr>
        <w:t>提出异议的，视为确定评审报告提出的最后报价最低的供应商为成交供应商。</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6D1B70" w:rsidRDefault="00C6327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成交通知书发出后，采购人不得违法改变成交结果，成交人无正当理由不得放弃成交。</w:t>
      </w:r>
    </w:p>
    <w:p w:rsidR="006D1B70" w:rsidRDefault="00C63274">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36.3 </w:t>
      </w:r>
      <w:r>
        <w:rPr>
          <w:rFonts w:asciiTheme="minorEastAsia" w:hAnsiTheme="minorEastAsia" w:cs="宋体" w:hint="eastAsia"/>
          <w:bCs/>
          <w:sz w:val="24"/>
          <w:szCs w:val="24"/>
          <w:lang w:val="zh-CN"/>
        </w:rPr>
        <w:t>成交人在接到成交通知时，须向代理机构发送投标报价及分项报价一览表（包含主要成交标的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6D1B70" w:rsidRDefault="00C6327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质疑提出与答复</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 供应商认为采购文件、采购过程和成交结果使自己的权益受到损害的，可以按照财政部94号令提出质疑。提出质疑的供应商应当是参与本项目采购活动的供应商。</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37.1.1 对采购文件提出质疑的，潜在投标人应已依法获取采购文件，且应当在法定时限内通过《全国公共资源交易平台（河南省·许昌市）》一次性提出，提出后通知中心项目联系人查收，同时将纸质质疑函一式两份送至采购单位，如未提出视为全面接受；</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lang w:val="zh-CN"/>
        </w:rPr>
        <w:br/>
        <w:t>37.1.3 对成交结果提出质疑的，为中标结果公告期限届满之日起七个工作日内，以书面形式向采购人和采购代理机构一次性提出。</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 采购人、采购代理机构认为供应商质疑不成立，或者成立但未对成交结果构成影响的，继续开展采购活动；认为供应商质疑成立且影响或者可能影响成交结果的，按照下列情况处理：</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37.2.1 对采购文件提出的质疑，依法通过澄清或者修改可以继续开展采购活动的，澄清或者修改采购文件后继续开展采购活动；否则应当修改采购文件后重新开展采购活动。</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37.2.2 对采购过程、成交结果提出的质疑，合格供应</w:t>
      </w:r>
      <w:proofErr w:type="gramStart"/>
      <w:r>
        <w:rPr>
          <w:rFonts w:asciiTheme="minorEastAsia" w:hAnsiTheme="minorEastAsia" w:cs="仿宋_GB2312" w:hint="eastAsia"/>
          <w:sz w:val="24"/>
          <w:szCs w:val="24"/>
          <w:lang w:val="zh-CN"/>
        </w:rPr>
        <w:t>商符合</w:t>
      </w:r>
      <w:proofErr w:type="gramEnd"/>
      <w:r>
        <w:rPr>
          <w:rFonts w:asciiTheme="minorEastAsia" w:hAnsiTheme="minorEastAsia" w:cs="仿宋_GB2312" w:hint="eastAsia"/>
          <w:sz w:val="24"/>
          <w:szCs w:val="24"/>
          <w:lang w:val="zh-CN"/>
        </w:rPr>
        <w:t>法定数量时，可以从合格的中标候选人中另行确定成交供应商的，应当依法另行确定中标供应商；否则应当重新开展采购活动。</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37.3 答复</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37.3.2 对采购过程提出质疑的，质疑供应商和其他有关供应商在法定时限内联系采购单位领取书面质疑回复函。</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37.3.3 对成交结果提出质疑的，质疑供应商和其他有关供应商在法定时限内联系采购单位领取书面质疑回复函。</w:t>
      </w:r>
    </w:p>
    <w:p w:rsidR="006D1B70" w:rsidRDefault="00C63274">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6D1B70" w:rsidRDefault="00C632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6D1B70" w:rsidRDefault="00C63274">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39.履约保证金</w:t>
      </w:r>
    </w:p>
    <w:p w:rsidR="006D1B70" w:rsidRDefault="00C63274">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Pr>
          <w:rFonts w:asciiTheme="minorEastAsia" w:hAnsiTheme="minorEastAsia" w:cs="仿宋_GB2312" w:hint="eastAsia"/>
          <w:b/>
          <w:sz w:val="24"/>
          <w:szCs w:val="24"/>
        </w:rPr>
        <w:t>40. 其他</w:t>
      </w:r>
    </w:p>
    <w:p w:rsidR="006D1B70" w:rsidRDefault="00C63274">
      <w:pPr>
        <w:tabs>
          <w:tab w:val="left" w:pos="1260"/>
        </w:tabs>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本次招标文件未尽事项，以法律法规规定的为准。</w:t>
      </w:r>
    </w:p>
    <w:p w:rsidR="006D1B70" w:rsidRDefault="006D1B70">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6D1B70" w:rsidRDefault="006D1B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1B70" w:rsidRDefault="006D1B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1B70" w:rsidRDefault="006D1B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1B70" w:rsidRDefault="006D1B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1B70" w:rsidRDefault="006D1B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1B70" w:rsidRDefault="006D1B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1B70" w:rsidRDefault="00C6327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6D1B70" w:rsidRDefault="006D1B70">
      <w:pPr>
        <w:jc w:val="center"/>
        <w:rPr>
          <w:rFonts w:asciiTheme="majorEastAsia" w:eastAsiaTheme="majorEastAsia" w:hAnsiTheme="majorEastAsia" w:cs="宋体"/>
          <w:b/>
          <w:kern w:val="0"/>
          <w:sz w:val="36"/>
          <w:szCs w:val="36"/>
        </w:rPr>
      </w:pPr>
    </w:p>
    <w:p w:rsidR="006D1B70" w:rsidRDefault="00C6327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6D1B70" w:rsidRDefault="00C63274">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6D1B70" w:rsidRDefault="00C63274">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6D1B70" w:rsidRDefault="00C63274">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szCs w:val="24"/>
          <w:lang w:val="zh-CN"/>
        </w:rPr>
        <w:t>所在页</w:t>
      </w:r>
      <w:r>
        <w:rPr>
          <w:rFonts w:asciiTheme="minorEastAsia" w:eastAsiaTheme="minorEastAsia" w:hAnsiTheme="minorEastAsia" w:cs="仿宋_GB2312" w:hint="eastAsia"/>
          <w:szCs w:val="24"/>
        </w:rPr>
        <w:t>并加盖</w:t>
      </w:r>
      <w:proofErr w:type="gramEnd"/>
      <w:r>
        <w:rPr>
          <w:rFonts w:asciiTheme="minorEastAsia" w:eastAsiaTheme="minorEastAsia" w:hAnsiTheme="minorEastAsia" w:cs="仿宋_GB2312" w:hint="eastAsia"/>
          <w:szCs w:val="24"/>
        </w:rPr>
        <w:t>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6D1B70" w:rsidRDefault="00C63274">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6D1B70" w:rsidRDefault="00C6327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6D1B70" w:rsidRDefault="00C6327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6D1B70" w:rsidRDefault="00C6327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6D1B70" w:rsidRDefault="00C63274">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二、促进中小企业发展（如有的话）</w:t>
      </w:r>
    </w:p>
    <w:p w:rsidR="006D1B70" w:rsidRDefault="00C63274">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6D1B70" w:rsidRDefault="00C6327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D1B70" w:rsidRDefault="00C63274">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6D1B70" w:rsidRDefault="00C63274">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6D1B70" w:rsidRDefault="00C63274">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三、支持监狱企业发展（如有的话）</w:t>
      </w:r>
    </w:p>
    <w:p w:rsidR="006D1B70" w:rsidRDefault="00C6327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D1B70" w:rsidRDefault="00C63274">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四、促进残疾人就业（如有的话）</w:t>
      </w:r>
    </w:p>
    <w:p w:rsidR="006D1B70" w:rsidRDefault="00C63274">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szCs w:val="24"/>
        </w:rPr>
        <w:t>残疾人福利性单位属于小型、微型企业的，不重复享受政策。</w:t>
      </w:r>
    </w:p>
    <w:p w:rsidR="006D1B70" w:rsidRDefault="00C63274">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6D1B70" w:rsidRDefault="00C63274">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6D1B70" w:rsidRDefault="006D1B7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D1B70" w:rsidRDefault="006D1B7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D1B70" w:rsidRDefault="006D1B7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D1B70" w:rsidRDefault="006D1B7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D1B70" w:rsidRDefault="006D1B7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D1B70" w:rsidRDefault="006D1B7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D1B70" w:rsidRDefault="006D1B7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D1B70" w:rsidRDefault="006D1B7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D1B70" w:rsidRDefault="006D1B7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D1B70" w:rsidRDefault="006D1B7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D1B70" w:rsidRDefault="006D1B7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D1B70" w:rsidRDefault="006D1B7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D1B70" w:rsidRDefault="006D1B7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D1B70" w:rsidRDefault="006D1B7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D1B70" w:rsidRDefault="006D1B7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D1B70" w:rsidRDefault="00C6327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6D1B70" w:rsidRDefault="006D1B70">
      <w:pPr>
        <w:pStyle w:val="a7"/>
        <w:spacing w:line="360" w:lineRule="auto"/>
        <w:contextualSpacing/>
        <w:rPr>
          <w:rFonts w:asciiTheme="minorEastAsia" w:hAnsiTheme="minorEastAsia" w:cs="仿宋_GB2312"/>
          <w:lang w:val="zh-CN"/>
        </w:rPr>
      </w:pPr>
    </w:p>
    <w:p w:rsidR="006D1B70" w:rsidRDefault="00C63274">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6D1B70" w:rsidRDefault="00C63274">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（一）开标结束后，谈判小组依法对投标人的资格进行审查。</w:t>
      </w:r>
    </w:p>
    <w:p w:rsidR="006D1B70" w:rsidRDefault="00C63274">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6D1B70" w:rsidRDefault="00C63274">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6D1B70">
        <w:trPr>
          <w:trHeight w:val="567"/>
        </w:trPr>
        <w:tc>
          <w:tcPr>
            <w:tcW w:w="9079" w:type="dxa"/>
            <w:vAlign w:val="center"/>
          </w:tcPr>
          <w:p w:rsidR="006D1B70" w:rsidRDefault="00C63274">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6D1B70">
        <w:trPr>
          <w:trHeight w:val="567"/>
        </w:trPr>
        <w:tc>
          <w:tcPr>
            <w:tcW w:w="9079" w:type="dxa"/>
            <w:vAlign w:val="center"/>
          </w:tcPr>
          <w:p w:rsidR="006D1B70" w:rsidRDefault="00C63274">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6D1B70">
        <w:tc>
          <w:tcPr>
            <w:tcW w:w="9079" w:type="dxa"/>
            <w:vAlign w:val="center"/>
          </w:tcPr>
          <w:p w:rsidR="006D1B70" w:rsidRDefault="00C63274">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6D1B70" w:rsidRDefault="00C63274">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6D1B70" w:rsidRDefault="00C63274">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6D1B70" w:rsidRDefault="00C63274">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6D1B70" w:rsidRDefault="00C63274">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6D1B70" w:rsidRDefault="00C63274">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6D1B70">
        <w:tc>
          <w:tcPr>
            <w:tcW w:w="9079" w:type="dxa"/>
            <w:vAlign w:val="center"/>
          </w:tcPr>
          <w:p w:rsidR="006D1B70" w:rsidRDefault="00C63274">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6D1B70" w:rsidRDefault="00C63274">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6D1B70" w:rsidRDefault="00C63274">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6D1B70">
        <w:tc>
          <w:tcPr>
            <w:tcW w:w="9079" w:type="dxa"/>
            <w:vAlign w:val="center"/>
          </w:tcPr>
          <w:p w:rsidR="006D1B70" w:rsidRDefault="00C63274">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6D1B70" w:rsidRDefault="00C63274">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6D1B70">
        <w:tc>
          <w:tcPr>
            <w:tcW w:w="9079" w:type="dxa"/>
            <w:vAlign w:val="center"/>
          </w:tcPr>
          <w:p w:rsidR="006D1B70" w:rsidRDefault="00C63274">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6D1B70" w:rsidRDefault="00C63274">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6D1B70">
        <w:tc>
          <w:tcPr>
            <w:tcW w:w="9079" w:type="dxa"/>
            <w:vAlign w:val="center"/>
          </w:tcPr>
          <w:p w:rsidR="006D1B70" w:rsidRDefault="00C63274">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6D1B70" w:rsidRDefault="00C63274">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6D1B70">
        <w:tc>
          <w:tcPr>
            <w:tcW w:w="9079" w:type="dxa"/>
            <w:vAlign w:val="center"/>
          </w:tcPr>
          <w:p w:rsidR="006D1B70" w:rsidRDefault="00C63274">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6D1B70" w:rsidRDefault="00C63274">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6D1B70">
        <w:tc>
          <w:tcPr>
            <w:tcW w:w="9079" w:type="dxa"/>
            <w:vAlign w:val="center"/>
          </w:tcPr>
          <w:p w:rsidR="006D1B70" w:rsidRDefault="00C63274">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6D1B70" w:rsidRDefault="00C63274">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6D1B70" w:rsidRDefault="00C63274">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6D1B70" w:rsidRDefault="00C63274">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6D1B70" w:rsidRDefault="00C63274">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（3）信用信息查询记录和证据留存具体方式：经谈判小组确认的查询结果网页截图作为查询记录和证据，与其他采购文件一并保存；</w:t>
            </w:r>
          </w:p>
          <w:p w:rsidR="006D1B70" w:rsidRDefault="00C63274">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Pr>
                <w:rFonts w:asciiTheme="minorEastAsia" w:hAnsiTheme="minorEastAsia" w:cs="宋体" w:hint="eastAsia"/>
                <w:kern w:val="0"/>
                <w:sz w:val="24"/>
                <w:szCs w:val="24"/>
              </w:rPr>
              <w:t>、严重违法失信企业名单（黑名单）的投标人，</w:t>
            </w:r>
            <w:r>
              <w:rPr>
                <w:rFonts w:asciiTheme="minorEastAsia" w:hAnsiTheme="minorEastAsia" w:hint="eastAsia"/>
                <w:bCs/>
                <w:sz w:val="24"/>
                <w:szCs w:val="24"/>
              </w:rPr>
              <w:t>将拒绝其参与政府采购活动。</w:t>
            </w:r>
          </w:p>
        </w:tc>
      </w:tr>
      <w:tr w:rsidR="006D1B70">
        <w:trPr>
          <w:trHeight w:val="624"/>
        </w:trPr>
        <w:tc>
          <w:tcPr>
            <w:tcW w:w="9079" w:type="dxa"/>
            <w:vAlign w:val="center"/>
          </w:tcPr>
          <w:p w:rsidR="006D1B70" w:rsidRDefault="00C63274">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6D1B70" w:rsidRDefault="00C63274">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6D1B70">
        <w:trPr>
          <w:trHeight w:val="624"/>
        </w:trPr>
        <w:tc>
          <w:tcPr>
            <w:tcW w:w="9079" w:type="dxa"/>
            <w:vAlign w:val="center"/>
          </w:tcPr>
          <w:p w:rsidR="006D1B70" w:rsidRDefault="00C63274">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6D1B70" w:rsidRDefault="00C63274">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6D1B70">
        <w:trPr>
          <w:trHeight w:val="624"/>
        </w:trPr>
        <w:tc>
          <w:tcPr>
            <w:tcW w:w="9079" w:type="dxa"/>
            <w:vAlign w:val="center"/>
          </w:tcPr>
          <w:p w:rsidR="006D1B70" w:rsidRDefault="00C63274">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6D1B70" w:rsidRDefault="00C63274">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6D1B70">
        <w:trPr>
          <w:trHeight w:val="567"/>
        </w:trPr>
        <w:tc>
          <w:tcPr>
            <w:tcW w:w="9079" w:type="dxa"/>
            <w:vAlign w:val="center"/>
          </w:tcPr>
          <w:p w:rsidR="006D1B70" w:rsidRDefault="00C63274">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6D1B70" w:rsidRDefault="006D1B70">
      <w:pPr>
        <w:pStyle w:val="a7"/>
        <w:spacing w:line="360" w:lineRule="auto"/>
        <w:ind w:firstLineChars="200" w:firstLine="482"/>
        <w:contextualSpacing/>
        <w:rPr>
          <w:rFonts w:asciiTheme="minorEastAsia" w:eastAsiaTheme="minorEastAsia" w:hAnsiTheme="minorEastAsia" w:cs="仿宋_GB2312"/>
          <w:b/>
          <w:szCs w:val="24"/>
          <w:lang w:val="zh-CN"/>
        </w:rPr>
      </w:pPr>
    </w:p>
    <w:p w:rsidR="006D1B70" w:rsidRDefault="006D1B70">
      <w:pPr>
        <w:pStyle w:val="a7"/>
        <w:spacing w:line="360" w:lineRule="auto"/>
        <w:contextualSpacing/>
        <w:jc w:val="center"/>
        <w:rPr>
          <w:rFonts w:asciiTheme="minorEastAsia" w:eastAsiaTheme="minorEastAsia" w:hAnsiTheme="minorEastAsia" w:cs="仿宋_GB2312"/>
          <w:b/>
          <w:sz w:val="32"/>
          <w:szCs w:val="32"/>
          <w:lang w:val="zh-CN"/>
        </w:rPr>
      </w:pPr>
    </w:p>
    <w:p w:rsidR="006D1B70" w:rsidRDefault="00C63274">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6D1B70" w:rsidRDefault="006D1B70">
      <w:pPr>
        <w:pStyle w:val="a7"/>
        <w:spacing w:line="360" w:lineRule="auto"/>
        <w:ind w:firstLineChars="200" w:firstLine="482"/>
        <w:contextualSpacing/>
        <w:rPr>
          <w:rFonts w:asciiTheme="minorEastAsia" w:eastAsiaTheme="minorEastAsia" w:hAnsiTheme="minorEastAsia" w:cs="仿宋_GB2312"/>
          <w:b/>
          <w:szCs w:val="24"/>
          <w:lang w:val="zh-CN"/>
        </w:rPr>
      </w:pPr>
    </w:p>
    <w:p w:rsidR="006D1B70" w:rsidRDefault="00C63274">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6D1B70" w:rsidRDefault="00C6327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6D1B70" w:rsidRDefault="00C63274">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6D1B70" w:rsidRDefault="00C63274">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6D1B70" w:rsidRDefault="00C63274">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6D1B70" w:rsidRDefault="00C63274">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6D1B70" w:rsidRDefault="00C63274">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6D1B70" w:rsidRDefault="00C63274">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6D1B70" w:rsidRDefault="00C63274">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Pr>
          <w:rFonts w:asciiTheme="minorEastAsia" w:eastAsiaTheme="minorEastAsia" w:hAnsiTheme="minorEastAsia" w:cs="仿宋_GB2312"/>
          <w:szCs w:val="24"/>
          <w:lang w:val="zh-CN"/>
        </w:rPr>
        <w:lastRenderedPageBreak/>
        <w:t>改变投标文件的实质性内容。</w:t>
      </w:r>
    </w:p>
    <w:p w:rsidR="006D1B70" w:rsidRDefault="00C63274">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6D1B70" w:rsidRDefault="00C63274">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w:t>
      </w:r>
      <w:proofErr w:type="gramStart"/>
      <w:r>
        <w:rPr>
          <w:rFonts w:asciiTheme="minorEastAsia" w:eastAsiaTheme="minorEastAsia" w:hAnsiTheme="minorEastAsia" w:cs="仿宋_GB2312" w:hint="eastAsia"/>
          <w:szCs w:val="24"/>
          <w:lang w:val="zh-CN"/>
        </w:rPr>
        <w:t>商最后</w:t>
      </w:r>
      <w:proofErr w:type="gramEnd"/>
      <w:r>
        <w:rPr>
          <w:rFonts w:asciiTheme="minorEastAsia" w:eastAsiaTheme="minorEastAsia" w:hAnsiTheme="minorEastAsia" w:cs="仿宋_GB2312" w:hint="eastAsia"/>
          <w:szCs w:val="24"/>
          <w:lang w:val="zh-CN"/>
        </w:rPr>
        <w:t>投标报价为准。</w:t>
      </w:r>
      <w:r>
        <w:rPr>
          <w:rFonts w:asciiTheme="minorEastAsia" w:eastAsiaTheme="minorEastAsia" w:hAnsiTheme="minorEastAsia" w:cs="仿宋_GB2312"/>
          <w:szCs w:val="24"/>
          <w:lang w:val="zh-CN"/>
        </w:rPr>
        <w:t>因落实政府采购政策进行价格调整的，以调整后的价格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6D1B70" w:rsidRDefault="00C63274">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w:t>
      </w:r>
      <w:r w:rsidR="001A5C44">
        <w:rPr>
          <w:rFonts w:asciiTheme="minorEastAsia" w:eastAsiaTheme="minorEastAsia" w:hAnsiTheme="minorEastAsia" w:cs="仿宋_GB2312" w:hint="eastAsia"/>
          <w:szCs w:val="24"/>
          <w:lang w:val="zh-CN"/>
        </w:rPr>
        <w:t>产品</w:t>
      </w:r>
      <w:r>
        <w:rPr>
          <w:rFonts w:asciiTheme="minorEastAsia" w:eastAsiaTheme="minorEastAsia" w:hAnsiTheme="minorEastAsia" w:cs="仿宋_GB2312" w:hint="eastAsia"/>
          <w:szCs w:val="24"/>
          <w:lang w:val="zh-CN"/>
        </w:rPr>
        <w:t>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D1B70" w:rsidRDefault="00C6327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D1B70" w:rsidRDefault="00C63274">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6D1B70" w:rsidRDefault="00C63274">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6D1B70" w:rsidRDefault="00C63274">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Pr>
          <w:rFonts w:asciiTheme="minorEastAsia" w:eastAsiaTheme="minorEastAsia" w:hAnsiTheme="minorEastAsia" w:cs="仿宋_GB2312" w:hint="eastAsia"/>
          <w:szCs w:val="24"/>
          <w:lang w:val="zh-CN"/>
        </w:rPr>
        <w:t>品所在页并</w:t>
      </w:r>
      <w:proofErr w:type="gramEnd"/>
      <w:r>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6D1B70" w:rsidRDefault="00C63274">
      <w:pPr>
        <w:pStyle w:val="a7"/>
        <w:spacing w:line="360" w:lineRule="auto"/>
        <w:ind w:firstLine="465"/>
        <w:contextualSpacing/>
        <w:jc w:val="left"/>
        <w:rPr>
          <w:rFonts w:asciiTheme="minorEastAsia" w:eastAsia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lastRenderedPageBreak/>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6D1B70" w:rsidRDefault="00C63274">
      <w:pPr>
        <w:pStyle w:val="a7"/>
        <w:spacing w:line="360" w:lineRule="auto"/>
        <w:ind w:firstLineChars="200" w:firstLine="480"/>
        <w:contextualSpacing/>
        <w:rPr>
          <w:rFonts w:ascii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6D1B70" w:rsidRDefault="00C63274">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6D1B70" w:rsidRDefault="00C63274">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6D1B70" w:rsidRDefault="00C63274">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w:t>
      </w:r>
      <w:r>
        <w:rPr>
          <w:rFonts w:ascii="宋体" w:hAnsi="宋体" w:cs="宋体"/>
          <w:kern w:val="0"/>
          <w:sz w:val="24"/>
        </w:rPr>
        <w:t>信息安全产品强制性</w:t>
      </w:r>
      <w:r>
        <w:rPr>
          <w:rFonts w:ascii="宋体" w:hAnsi="宋体" w:cs="宋体" w:hint="eastAsia"/>
          <w:kern w:val="0"/>
          <w:sz w:val="24"/>
        </w:rPr>
        <w:t>认证</w:t>
      </w:r>
      <w:r>
        <w:rPr>
          <w:rFonts w:asciiTheme="minorEastAsia" w:hAnsiTheme="minorEastAsia" w:cs="仿宋_GB2312" w:hint="eastAsia"/>
          <w:sz w:val="24"/>
          <w:szCs w:val="24"/>
          <w:lang w:val="zh-CN"/>
        </w:rPr>
        <w:t>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6D1B70" w:rsidRDefault="00C63274">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6D1B70" w:rsidRDefault="00C6327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6D1B70" w:rsidRDefault="00C6327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6D1B70" w:rsidRDefault="00C6327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6D1B70" w:rsidRDefault="00C6327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6D1B70" w:rsidRDefault="00C6327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6D1B70" w:rsidRDefault="00C6327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6D1B70" w:rsidRDefault="00C6327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6D1B70" w:rsidRDefault="00C6327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6D1B70" w:rsidRDefault="00C6327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w:t>
      </w:r>
      <w:r>
        <w:rPr>
          <w:rFonts w:asciiTheme="minorEastAsia" w:hAnsiTheme="minorEastAsia" w:cs="仿宋_GB2312" w:hint="eastAsia"/>
          <w:sz w:val="24"/>
          <w:szCs w:val="24"/>
          <w:lang w:val="zh-CN"/>
        </w:rPr>
        <w:lastRenderedPageBreak/>
        <w:t>面说明，必要时提交相关证明材料；投标人不能证明其报价合理性的，谈判小组应当将其作为无效投标处理。</w:t>
      </w:r>
    </w:p>
    <w:p w:rsidR="006D1B70" w:rsidRPr="001A5C44" w:rsidRDefault="00C63274">
      <w:pPr>
        <w:spacing w:line="360" w:lineRule="auto"/>
        <w:ind w:left="480"/>
        <w:contextualSpacing/>
        <w:rPr>
          <w:rFonts w:asciiTheme="minorEastAsia" w:hAnsiTheme="minorEastAsia" w:cs="仿宋_GB2312"/>
          <w:sz w:val="24"/>
          <w:szCs w:val="24"/>
          <w:lang w:val="zh-CN"/>
        </w:rPr>
      </w:pPr>
      <w:r w:rsidRPr="001A5C44">
        <w:rPr>
          <w:rFonts w:asciiTheme="minorEastAsia" w:hAnsiTheme="minorEastAsia" w:cs="仿宋_GB2312" w:hint="eastAsia"/>
          <w:sz w:val="24"/>
          <w:szCs w:val="24"/>
          <w:lang w:val="zh-CN"/>
        </w:rPr>
        <w:t>5）提供虚假材料谋取中标、成交的</w:t>
      </w:r>
    </w:p>
    <w:p w:rsidR="006D1B70" w:rsidRDefault="00C6327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6D1B70" w:rsidRDefault="00C63274">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6D1B70" w:rsidRDefault="00C63274">
      <w:pPr>
        <w:pStyle w:val="a7"/>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6D1B70" w:rsidRDefault="00C63274">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D1B70">
        <w:trPr>
          <w:trHeight w:val="557"/>
        </w:trPr>
        <w:tc>
          <w:tcPr>
            <w:tcW w:w="721" w:type="dxa"/>
            <w:vAlign w:val="center"/>
          </w:tcPr>
          <w:p w:rsidR="006D1B70" w:rsidRDefault="00C63274">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6D1B70" w:rsidRDefault="00C63274">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6D1B70" w:rsidRDefault="00C63274">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6D1B70" w:rsidRDefault="00C63274">
            <w:pPr>
              <w:jc w:val="center"/>
              <w:rPr>
                <w:rFonts w:ascii="宋体" w:hAnsi="宋体"/>
                <w:b/>
                <w:sz w:val="24"/>
                <w:szCs w:val="24"/>
                <w:lang w:val="en-GB"/>
              </w:rPr>
            </w:pPr>
            <w:r>
              <w:rPr>
                <w:rFonts w:ascii="宋体" w:hAnsi="宋体" w:hint="eastAsia"/>
                <w:b/>
                <w:sz w:val="24"/>
                <w:szCs w:val="24"/>
                <w:lang w:val="en-GB"/>
              </w:rPr>
              <w:t>计算公式</w:t>
            </w:r>
          </w:p>
        </w:tc>
      </w:tr>
      <w:tr w:rsidR="006D1B70">
        <w:trPr>
          <w:trHeight w:val="891"/>
        </w:trPr>
        <w:tc>
          <w:tcPr>
            <w:tcW w:w="721" w:type="dxa"/>
            <w:vAlign w:val="center"/>
          </w:tcPr>
          <w:p w:rsidR="006D1B70" w:rsidRDefault="00C63274">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6D1B70" w:rsidRDefault="00C63274">
            <w:pPr>
              <w:jc w:val="center"/>
              <w:rPr>
                <w:rFonts w:ascii="宋体" w:hAnsi="宋体"/>
                <w:sz w:val="24"/>
                <w:szCs w:val="24"/>
                <w:lang w:val="en-GB"/>
              </w:rPr>
            </w:pPr>
            <w:r>
              <w:rPr>
                <w:rFonts w:ascii="宋体" w:hAnsi="宋体" w:hint="eastAsia"/>
                <w:sz w:val="24"/>
                <w:szCs w:val="24"/>
                <w:lang w:val="en-GB"/>
              </w:rPr>
              <w:t>非联合体投标人</w:t>
            </w:r>
          </w:p>
          <w:p w:rsidR="006D1B70" w:rsidRDefault="00C63274">
            <w:pPr>
              <w:jc w:val="center"/>
              <w:rPr>
                <w:rFonts w:ascii="宋体" w:hAnsi="宋体"/>
                <w:b/>
                <w:sz w:val="24"/>
                <w:szCs w:val="24"/>
                <w:lang w:val="en-GB"/>
              </w:rPr>
            </w:pPr>
            <w:r>
              <w:rPr>
                <w:rFonts w:ascii="宋体" w:hAnsi="宋体" w:hint="eastAsia"/>
                <w:sz w:val="24"/>
                <w:szCs w:val="24"/>
                <w:lang w:val="en-GB"/>
              </w:rPr>
              <w:t>（投标人须为中小企业）</w:t>
            </w:r>
          </w:p>
        </w:tc>
        <w:tc>
          <w:tcPr>
            <w:tcW w:w="2552" w:type="dxa"/>
            <w:vAlign w:val="center"/>
          </w:tcPr>
          <w:p w:rsidR="006D1B70" w:rsidRDefault="00C63274">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6D1B70" w:rsidRDefault="00C63274">
            <w:pPr>
              <w:jc w:val="center"/>
              <w:rPr>
                <w:sz w:val="24"/>
                <w:szCs w:val="24"/>
                <w:lang w:val="en-GB"/>
              </w:rPr>
            </w:pPr>
            <w:r>
              <w:rPr>
                <w:rFonts w:hint="eastAsia"/>
                <w:sz w:val="24"/>
                <w:szCs w:val="24"/>
                <w:lang w:val="en-GB"/>
              </w:rPr>
              <w:t>最后报价＝最后投标报价—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6D1B70" w:rsidRDefault="006D1B70">
            <w:pPr>
              <w:jc w:val="center"/>
              <w:rPr>
                <w:rFonts w:ascii="宋体" w:hAnsi="宋体"/>
                <w:b/>
                <w:sz w:val="24"/>
                <w:szCs w:val="24"/>
                <w:lang w:val="en-GB"/>
              </w:rPr>
            </w:pPr>
          </w:p>
        </w:tc>
      </w:tr>
      <w:tr w:rsidR="006D1B70">
        <w:trPr>
          <w:trHeight w:val="1414"/>
        </w:trPr>
        <w:tc>
          <w:tcPr>
            <w:tcW w:w="721" w:type="dxa"/>
            <w:vAlign w:val="center"/>
          </w:tcPr>
          <w:p w:rsidR="006D1B70" w:rsidRDefault="00C63274">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6D1B70" w:rsidRDefault="00C63274">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6D1B70" w:rsidRDefault="00C63274">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6D1B70" w:rsidRDefault="00C63274">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6D1B70" w:rsidRDefault="006D1B70">
            <w:pPr>
              <w:rPr>
                <w:rFonts w:ascii="宋体" w:hAnsi="宋体"/>
                <w:sz w:val="24"/>
                <w:szCs w:val="24"/>
                <w:lang w:val="en-GB"/>
              </w:rPr>
            </w:pPr>
          </w:p>
        </w:tc>
      </w:tr>
      <w:tr w:rsidR="006D1B70">
        <w:trPr>
          <w:trHeight w:val="707"/>
        </w:trPr>
        <w:tc>
          <w:tcPr>
            <w:tcW w:w="721" w:type="dxa"/>
            <w:vAlign w:val="center"/>
          </w:tcPr>
          <w:p w:rsidR="006D1B70" w:rsidRDefault="00C63274">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6D1B70" w:rsidRDefault="00C63274">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6D1B70" w:rsidRDefault="00C63274">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6D1B70" w:rsidRDefault="00C63274">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6D1B70" w:rsidRDefault="00C63274">
            <w:pPr>
              <w:jc w:val="center"/>
              <w:rPr>
                <w:rFonts w:ascii="宋体" w:hAnsi="宋体"/>
                <w:sz w:val="24"/>
                <w:szCs w:val="24"/>
              </w:rPr>
            </w:pPr>
            <w:r>
              <w:rPr>
                <w:rFonts w:hint="eastAsia"/>
                <w:sz w:val="24"/>
                <w:szCs w:val="24"/>
                <w:lang w:val="en-GB"/>
              </w:rPr>
              <w:t>最后报价</w:t>
            </w:r>
            <w:r>
              <w:rPr>
                <w:rFonts w:ascii="宋体" w:hAnsi="宋体" w:hint="eastAsia"/>
                <w:sz w:val="24"/>
                <w:szCs w:val="24"/>
                <w:lang w:val="en-GB"/>
              </w:rPr>
              <w:t>＝</w:t>
            </w:r>
            <w:r>
              <w:rPr>
                <w:rFonts w:hint="eastAsia"/>
                <w:sz w:val="24"/>
                <w:szCs w:val="24"/>
                <w:lang w:val="en-GB"/>
              </w:rPr>
              <w:t>最后投标报价</w:t>
            </w:r>
            <w:r>
              <w:rPr>
                <w:rFonts w:ascii="宋体" w:hAnsi="宋体" w:hint="eastAsia"/>
                <w:sz w:val="24"/>
                <w:szCs w:val="24"/>
                <w:lang w:val="en-GB"/>
              </w:rPr>
              <w:t>×</w:t>
            </w:r>
            <w:r>
              <w:rPr>
                <w:rFonts w:ascii="宋体" w:hAnsi="宋体" w:hint="eastAsia"/>
                <w:sz w:val="24"/>
                <w:szCs w:val="24"/>
              </w:rPr>
              <w:t>(1-</w:t>
            </w:r>
            <w:r>
              <w:rPr>
                <w:rFonts w:ascii="宋体" w:hAnsi="宋体"/>
                <w:sz w:val="24"/>
                <w:szCs w:val="24"/>
              </w:rPr>
              <w:t>2</w:t>
            </w:r>
            <w:r>
              <w:rPr>
                <w:rFonts w:ascii="宋体" w:hAnsi="宋体" w:hint="eastAsia"/>
                <w:sz w:val="24"/>
                <w:szCs w:val="24"/>
              </w:rPr>
              <w:t>%)</w:t>
            </w:r>
          </w:p>
          <w:p w:rsidR="006D1B70" w:rsidRDefault="006D1B70">
            <w:pPr>
              <w:jc w:val="center"/>
              <w:rPr>
                <w:rFonts w:ascii="宋体" w:hAnsi="宋体"/>
                <w:b/>
                <w:sz w:val="24"/>
                <w:szCs w:val="24"/>
                <w:lang w:val="en-GB"/>
              </w:rPr>
            </w:pPr>
          </w:p>
        </w:tc>
      </w:tr>
      <w:tr w:rsidR="006D1B70">
        <w:trPr>
          <w:trHeight w:val="707"/>
        </w:trPr>
        <w:tc>
          <w:tcPr>
            <w:tcW w:w="721" w:type="dxa"/>
            <w:vAlign w:val="center"/>
          </w:tcPr>
          <w:p w:rsidR="006D1B70" w:rsidRDefault="00C63274">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6D1B70" w:rsidRDefault="00C63274">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6D1B70" w:rsidRDefault="00C63274">
            <w:pPr>
              <w:jc w:val="center"/>
              <w:rPr>
                <w:rFonts w:ascii="宋体" w:hAnsi="宋体"/>
                <w:sz w:val="24"/>
                <w:szCs w:val="24"/>
                <w:lang w:val="en-GB"/>
              </w:rPr>
            </w:pPr>
            <w:r>
              <w:rPr>
                <w:rFonts w:ascii="宋体" w:hAnsi="宋体" w:hint="eastAsia"/>
                <w:sz w:val="24"/>
                <w:szCs w:val="24"/>
                <w:lang w:val="en-GB"/>
              </w:rPr>
              <w:t>视同小型、微型企业</w:t>
            </w:r>
          </w:p>
          <w:p w:rsidR="006D1B70" w:rsidRDefault="00C63274">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6D1B70" w:rsidRDefault="00C63274">
            <w:pPr>
              <w:jc w:val="center"/>
              <w:rPr>
                <w:rFonts w:ascii="宋体" w:hAnsi="宋体"/>
                <w:sz w:val="24"/>
                <w:szCs w:val="24"/>
                <w:lang w:val="en-GB"/>
              </w:rPr>
            </w:pPr>
            <w:r>
              <w:rPr>
                <w:rFonts w:hint="eastAsia"/>
                <w:sz w:val="24"/>
                <w:szCs w:val="24"/>
                <w:lang w:val="en-GB"/>
              </w:rPr>
              <w:t>最后报价＝最后投标报价—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6D1B70">
        <w:trPr>
          <w:trHeight w:val="707"/>
        </w:trPr>
        <w:tc>
          <w:tcPr>
            <w:tcW w:w="721" w:type="dxa"/>
            <w:vAlign w:val="center"/>
          </w:tcPr>
          <w:p w:rsidR="006D1B70" w:rsidRDefault="00C63274">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6D1B70" w:rsidRDefault="00C63274">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6D1B70" w:rsidRDefault="00C63274">
            <w:pPr>
              <w:jc w:val="center"/>
              <w:rPr>
                <w:rFonts w:ascii="宋体" w:hAnsi="宋体"/>
                <w:sz w:val="24"/>
                <w:szCs w:val="24"/>
                <w:lang w:val="en-GB"/>
              </w:rPr>
            </w:pPr>
            <w:r>
              <w:rPr>
                <w:rFonts w:ascii="宋体" w:hAnsi="宋体" w:hint="eastAsia"/>
                <w:sz w:val="24"/>
                <w:szCs w:val="24"/>
                <w:lang w:val="en-GB"/>
              </w:rPr>
              <w:t>视同小型、微型企业</w:t>
            </w:r>
          </w:p>
          <w:p w:rsidR="006D1B70" w:rsidRDefault="00C63274">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6D1B70" w:rsidRDefault="00C63274">
            <w:pPr>
              <w:jc w:val="center"/>
              <w:rPr>
                <w:sz w:val="24"/>
                <w:szCs w:val="24"/>
                <w:lang w:val="en-GB"/>
              </w:rPr>
            </w:pPr>
            <w:r>
              <w:rPr>
                <w:rFonts w:hint="eastAsia"/>
                <w:sz w:val="24"/>
                <w:szCs w:val="24"/>
                <w:lang w:val="en-GB"/>
              </w:rPr>
              <w:t>最后报价＝最后投标报价—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6D1B70">
        <w:trPr>
          <w:trHeight w:val="2582"/>
        </w:trPr>
        <w:tc>
          <w:tcPr>
            <w:tcW w:w="8931" w:type="dxa"/>
            <w:gridSpan w:val="4"/>
            <w:vAlign w:val="center"/>
          </w:tcPr>
          <w:p w:rsidR="006D1B70" w:rsidRDefault="00C63274">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6D1B70" w:rsidRDefault="00C63274">
      <w:pPr>
        <w:spacing w:line="360" w:lineRule="auto"/>
        <w:rPr>
          <w:rFonts w:ascii="宋体" w:hAnsi="宋体"/>
          <w:bCs/>
          <w:sz w:val="24"/>
          <w:szCs w:val="24"/>
          <w:lang w:val="en-GB"/>
        </w:rPr>
      </w:pPr>
      <w:r>
        <w:rPr>
          <w:rFonts w:ascii="宋体" w:hAnsi="宋体" w:hint="eastAsia"/>
          <w:bCs/>
          <w:sz w:val="24"/>
          <w:szCs w:val="24"/>
          <w:lang w:val="en-GB"/>
        </w:rPr>
        <w:t>备注：</w:t>
      </w:r>
    </w:p>
    <w:p w:rsidR="006D1B70" w:rsidRDefault="00C63274">
      <w:pPr>
        <w:spacing w:line="360" w:lineRule="auto"/>
        <w:ind w:firstLineChars="200" w:firstLine="480"/>
        <w:rPr>
          <w:rFonts w:ascii="宋体" w:hAnsi="宋体"/>
          <w:bCs/>
          <w:sz w:val="24"/>
          <w:szCs w:val="24"/>
          <w:lang w:val="en-GB"/>
        </w:rPr>
      </w:pPr>
      <w:r>
        <w:rPr>
          <w:rFonts w:ascii="宋体" w:hAnsi="宋体" w:cs="仿宋_GB2312" w:hint="eastAsia"/>
          <w:sz w:val="24"/>
          <w:szCs w:val="24"/>
        </w:rPr>
        <w:t>对投标人挂靠借用资质、提供虚假业绩、证书投标行为，一经发现，将按照《政</w:t>
      </w:r>
      <w:r>
        <w:rPr>
          <w:rFonts w:ascii="宋体" w:hAnsi="宋体" w:cs="仿宋_GB2312" w:hint="eastAsia"/>
          <w:sz w:val="24"/>
          <w:szCs w:val="24"/>
        </w:rPr>
        <w:lastRenderedPageBreak/>
        <w:t>府采购法》给与行政处罚，将其列入“中国政府采购网” 政府采购严重违法失信行为记录名单，并予以公示。</w:t>
      </w:r>
    </w:p>
    <w:p w:rsidR="006D1B70" w:rsidRDefault="00C63274">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6D1B70" w:rsidRDefault="00C63274">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6D1B70" w:rsidRDefault="00C63274">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6D1B70" w:rsidRDefault="00C63274">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6D1B70" w:rsidRDefault="00C63274">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（7）</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6D1B70" w:rsidRDefault="00C6327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结论。持不同意见的谈判小组成员应当在评标报告上签署不同意见及理由，否则视为同意评标报告。</w:t>
      </w:r>
    </w:p>
    <w:p w:rsidR="006D1B70" w:rsidRDefault="00C63274">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6D1B70" w:rsidRDefault="006D1B70">
      <w:pPr>
        <w:adjustRightInd w:val="0"/>
        <w:snapToGrid w:val="0"/>
        <w:spacing w:line="360" w:lineRule="auto"/>
        <w:ind w:firstLineChars="200" w:firstLine="420"/>
        <w:rPr>
          <w:rFonts w:ascii="宋体" w:hAnsi="宋体" w:cs="Courier New"/>
          <w:szCs w:val="21"/>
        </w:rPr>
      </w:pPr>
    </w:p>
    <w:p w:rsidR="006D1B70" w:rsidRDefault="006D1B70">
      <w:pPr>
        <w:adjustRightInd w:val="0"/>
        <w:snapToGrid w:val="0"/>
        <w:spacing w:line="360" w:lineRule="auto"/>
        <w:ind w:firstLineChars="200" w:firstLine="420"/>
        <w:rPr>
          <w:rFonts w:ascii="宋体" w:hAnsi="宋体" w:cs="Courier New"/>
          <w:szCs w:val="21"/>
        </w:rPr>
      </w:pPr>
    </w:p>
    <w:p w:rsidR="006D1B70" w:rsidRDefault="006D1B70">
      <w:pPr>
        <w:adjustRightInd w:val="0"/>
        <w:snapToGrid w:val="0"/>
        <w:spacing w:line="360" w:lineRule="auto"/>
        <w:ind w:firstLineChars="200" w:firstLine="420"/>
        <w:rPr>
          <w:rFonts w:ascii="宋体" w:hAnsi="宋体" w:cs="Courier New"/>
          <w:szCs w:val="21"/>
        </w:rPr>
      </w:pPr>
    </w:p>
    <w:p w:rsidR="006D1B70" w:rsidRDefault="006D1B70">
      <w:pPr>
        <w:pStyle w:val="a7"/>
        <w:spacing w:line="360" w:lineRule="auto"/>
        <w:contextualSpacing/>
        <w:jc w:val="center"/>
        <w:rPr>
          <w:rFonts w:asciiTheme="majorEastAsia" w:eastAsiaTheme="majorEastAsia" w:hAnsiTheme="majorEastAsia" w:cs="宋体"/>
          <w:b/>
          <w:kern w:val="0"/>
          <w:sz w:val="36"/>
          <w:szCs w:val="36"/>
        </w:rPr>
      </w:pPr>
    </w:p>
    <w:p w:rsidR="006D1B70" w:rsidRDefault="006D1B70">
      <w:pPr>
        <w:pStyle w:val="a7"/>
        <w:spacing w:line="360" w:lineRule="auto"/>
        <w:contextualSpacing/>
        <w:jc w:val="center"/>
        <w:rPr>
          <w:rFonts w:asciiTheme="majorEastAsia" w:eastAsiaTheme="majorEastAsia" w:hAnsiTheme="majorEastAsia" w:cs="宋体"/>
          <w:b/>
          <w:kern w:val="0"/>
          <w:sz w:val="36"/>
          <w:szCs w:val="36"/>
        </w:rPr>
      </w:pPr>
    </w:p>
    <w:p w:rsidR="006D1B70" w:rsidRDefault="006D1B70">
      <w:pPr>
        <w:pStyle w:val="a7"/>
        <w:spacing w:line="360" w:lineRule="auto"/>
        <w:contextualSpacing/>
        <w:jc w:val="center"/>
        <w:rPr>
          <w:rFonts w:asciiTheme="majorEastAsia" w:eastAsiaTheme="majorEastAsia" w:hAnsiTheme="majorEastAsia" w:cs="宋体"/>
          <w:b/>
          <w:kern w:val="0"/>
          <w:sz w:val="36"/>
          <w:szCs w:val="36"/>
        </w:rPr>
      </w:pPr>
    </w:p>
    <w:p w:rsidR="006D1B70" w:rsidRDefault="006D1B70">
      <w:pPr>
        <w:pStyle w:val="a7"/>
        <w:spacing w:line="360" w:lineRule="auto"/>
        <w:contextualSpacing/>
        <w:jc w:val="center"/>
        <w:rPr>
          <w:rFonts w:asciiTheme="majorEastAsia" w:eastAsiaTheme="majorEastAsia" w:hAnsiTheme="majorEastAsia" w:cs="宋体"/>
          <w:b/>
          <w:kern w:val="0"/>
          <w:sz w:val="36"/>
          <w:szCs w:val="36"/>
        </w:rPr>
      </w:pPr>
    </w:p>
    <w:p w:rsidR="006D1B70" w:rsidRDefault="006D1B70">
      <w:pPr>
        <w:pStyle w:val="a7"/>
        <w:spacing w:line="360" w:lineRule="auto"/>
        <w:contextualSpacing/>
        <w:jc w:val="center"/>
        <w:rPr>
          <w:rFonts w:asciiTheme="majorEastAsia" w:eastAsiaTheme="majorEastAsia" w:hAnsiTheme="majorEastAsia" w:cs="宋体"/>
          <w:b/>
          <w:kern w:val="0"/>
          <w:sz w:val="36"/>
          <w:szCs w:val="36"/>
        </w:rPr>
      </w:pPr>
    </w:p>
    <w:p w:rsidR="006D1B70" w:rsidRDefault="006D1B70">
      <w:pPr>
        <w:pStyle w:val="a7"/>
        <w:spacing w:line="360" w:lineRule="auto"/>
        <w:contextualSpacing/>
        <w:jc w:val="center"/>
        <w:rPr>
          <w:rFonts w:asciiTheme="majorEastAsia" w:eastAsiaTheme="majorEastAsia" w:hAnsiTheme="majorEastAsia" w:cs="宋体"/>
          <w:b/>
          <w:kern w:val="0"/>
          <w:sz w:val="36"/>
          <w:szCs w:val="36"/>
        </w:rPr>
      </w:pPr>
    </w:p>
    <w:p w:rsidR="006D1B70" w:rsidRDefault="006D1B70">
      <w:pPr>
        <w:pStyle w:val="a7"/>
        <w:spacing w:line="360" w:lineRule="auto"/>
        <w:contextualSpacing/>
        <w:jc w:val="center"/>
        <w:rPr>
          <w:rFonts w:asciiTheme="majorEastAsia" w:eastAsiaTheme="majorEastAsia" w:hAnsiTheme="majorEastAsia" w:cs="宋体"/>
          <w:b/>
          <w:kern w:val="0"/>
          <w:sz w:val="36"/>
          <w:szCs w:val="36"/>
        </w:rPr>
      </w:pPr>
    </w:p>
    <w:p w:rsidR="006D1B70" w:rsidRDefault="006D1B70">
      <w:pPr>
        <w:pStyle w:val="a7"/>
        <w:spacing w:line="360" w:lineRule="auto"/>
        <w:contextualSpacing/>
        <w:jc w:val="center"/>
        <w:rPr>
          <w:rFonts w:asciiTheme="majorEastAsia" w:eastAsiaTheme="majorEastAsia" w:hAnsiTheme="majorEastAsia" w:cs="宋体"/>
          <w:b/>
          <w:kern w:val="0"/>
          <w:sz w:val="36"/>
          <w:szCs w:val="36"/>
        </w:rPr>
      </w:pPr>
    </w:p>
    <w:p w:rsidR="006D1B70" w:rsidRDefault="006D1B70">
      <w:pPr>
        <w:pStyle w:val="a7"/>
        <w:spacing w:line="360" w:lineRule="auto"/>
        <w:contextualSpacing/>
        <w:jc w:val="center"/>
        <w:rPr>
          <w:rFonts w:asciiTheme="majorEastAsia" w:eastAsiaTheme="majorEastAsia" w:hAnsiTheme="majorEastAsia" w:cs="宋体"/>
          <w:b/>
          <w:kern w:val="0"/>
          <w:sz w:val="36"/>
          <w:szCs w:val="36"/>
        </w:rPr>
      </w:pPr>
    </w:p>
    <w:p w:rsidR="006D1B70" w:rsidRDefault="00C63274">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6D1B70" w:rsidRDefault="006D1B70">
      <w:pPr>
        <w:pStyle w:val="a7"/>
        <w:spacing w:line="360" w:lineRule="auto"/>
        <w:contextualSpacing/>
        <w:jc w:val="center"/>
        <w:rPr>
          <w:rFonts w:asciiTheme="majorEastAsia" w:eastAsiaTheme="majorEastAsia" w:hAnsiTheme="majorEastAsia" w:cs="宋体"/>
          <w:b/>
          <w:kern w:val="0"/>
          <w:sz w:val="36"/>
          <w:szCs w:val="36"/>
        </w:rPr>
      </w:pPr>
    </w:p>
    <w:p w:rsidR="006D1B70" w:rsidRDefault="00C63274">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6D1B70" w:rsidRDefault="00C63274">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合同的主要条款不能与采购文件有冲突）</w:t>
      </w:r>
    </w:p>
    <w:p w:rsidR="006D1B70" w:rsidRDefault="00C6327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6D1B70" w:rsidRDefault="00C6327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6D1B70" w:rsidRDefault="00C6327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6D1B70" w:rsidRDefault="00C6327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6D1B70" w:rsidRDefault="00C6327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6D1B70" w:rsidRDefault="00C6327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6D1B70" w:rsidRDefault="00C6327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6D1B70" w:rsidRDefault="00C6327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6D1B70" w:rsidRDefault="00C6327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6D1B70" w:rsidRDefault="00C6327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6D1B70" w:rsidRDefault="00C6327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6D1B70" w:rsidRDefault="00C6327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6D1B70" w:rsidRDefault="00C6327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6D1B70" w:rsidRDefault="00C6327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6D1B70" w:rsidRDefault="00C6327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6D1B70" w:rsidRDefault="00C6327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6D1B70" w:rsidRDefault="00C6327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6D1B70" w:rsidRDefault="00C6327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6D1B70" w:rsidRDefault="00C6327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6D1B70" w:rsidRDefault="00C6327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6D1B70" w:rsidRDefault="00C6327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6D1B70" w:rsidRDefault="00C6327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6D1B70" w:rsidRDefault="00C6327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6D1B70" w:rsidRDefault="00C6327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6D1B70" w:rsidRDefault="00C6327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6D1B70" w:rsidRDefault="00C6327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6D1B70" w:rsidRDefault="00C6327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6D1B70" w:rsidRDefault="00C6327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6D1B70" w:rsidRDefault="00C6327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6D1B70" w:rsidRDefault="00C6327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6D1B70" w:rsidRDefault="00C6327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6D1B70" w:rsidRDefault="00C6327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6D1B70" w:rsidRDefault="00C6327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6D1B70" w:rsidRDefault="00C6327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6D1B70" w:rsidRDefault="00C6327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6D1B70" w:rsidRDefault="00C6327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6D1B70" w:rsidRDefault="00C6327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6D1B70" w:rsidRDefault="00C6327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6D1B70" w:rsidRDefault="00C6327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6D1B70" w:rsidRDefault="00C6327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6D1B70" w:rsidRDefault="00C6327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6D1B70" w:rsidRDefault="00C6327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6D1B70" w:rsidRDefault="00C6327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6D1B70" w:rsidRDefault="00C6327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6D1B70" w:rsidRDefault="00C6327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6D1B70" w:rsidRDefault="00C6327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6D1B70" w:rsidRDefault="006D1B70">
      <w:pPr>
        <w:pStyle w:val="a7"/>
        <w:spacing w:line="360" w:lineRule="auto"/>
        <w:contextualSpacing/>
        <w:jc w:val="center"/>
        <w:rPr>
          <w:rFonts w:asciiTheme="majorEastAsia" w:eastAsiaTheme="majorEastAsia" w:hAnsiTheme="majorEastAsia" w:cs="宋体"/>
          <w:b/>
          <w:kern w:val="0"/>
          <w:sz w:val="36"/>
          <w:szCs w:val="36"/>
        </w:rPr>
      </w:pPr>
    </w:p>
    <w:p w:rsidR="006D1B70" w:rsidRDefault="006D1B70">
      <w:pPr>
        <w:pStyle w:val="a7"/>
        <w:spacing w:line="360" w:lineRule="auto"/>
        <w:contextualSpacing/>
        <w:jc w:val="center"/>
        <w:rPr>
          <w:rFonts w:asciiTheme="majorEastAsia" w:eastAsiaTheme="majorEastAsia" w:hAnsiTheme="majorEastAsia" w:cs="宋体"/>
          <w:b/>
          <w:kern w:val="0"/>
          <w:sz w:val="36"/>
          <w:szCs w:val="36"/>
        </w:rPr>
      </w:pPr>
    </w:p>
    <w:p w:rsidR="006D1B70" w:rsidRDefault="006D1B70">
      <w:pPr>
        <w:pStyle w:val="a7"/>
        <w:spacing w:line="360" w:lineRule="auto"/>
        <w:contextualSpacing/>
        <w:jc w:val="center"/>
        <w:rPr>
          <w:rFonts w:asciiTheme="majorEastAsia" w:eastAsiaTheme="majorEastAsia" w:hAnsiTheme="majorEastAsia" w:cs="宋体"/>
          <w:b/>
          <w:kern w:val="0"/>
          <w:sz w:val="36"/>
          <w:szCs w:val="36"/>
        </w:rPr>
      </w:pPr>
    </w:p>
    <w:p w:rsidR="006D1B70" w:rsidRDefault="006D1B70">
      <w:pPr>
        <w:pStyle w:val="a7"/>
        <w:spacing w:line="360" w:lineRule="auto"/>
        <w:contextualSpacing/>
        <w:jc w:val="center"/>
        <w:rPr>
          <w:rFonts w:asciiTheme="majorEastAsia" w:eastAsiaTheme="majorEastAsia" w:hAnsiTheme="majorEastAsia" w:cs="宋体"/>
          <w:b/>
          <w:kern w:val="0"/>
          <w:sz w:val="36"/>
          <w:szCs w:val="36"/>
        </w:rPr>
      </w:pPr>
    </w:p>
    <w:p w:rsidR="006D1B70" w:rsidRDefault="006D1B70">
      <w:pPr>
        <w:pStyle w:val="a7"/>
        <w:spacing w:line="360" w:lineRule="auto"/>
        <w:contextualSpacing/>
        <w:jc w:val="center"/>
        <w:rPr>
          <w:rFonts w:asciiTheme="majorEastAsia" w:eastAsiaTheme="majorEastAsia" w:hAnsiTheme="majorEastAsia" w:cs="宋体"/>
          <w:b/>
          <w:kern w:val="0"/>
          <w:sz w:val="36"/>
          <w:szCs w:val="36"/>
        </w:rPr>
      </w:pPr>
    </w:p>
    <w:p w:rsidR="006D1B70" w:rsidRDefault="006D1B70">
      <w:pPr>
        <w:pStyle w:val="a7"/>
        <w:spacing w:line="360" w:lineRule="auto"/>
        <w:contextualSpacing/>
        <w:jc w:val="center"/>
        <w:rPr>
          <w:rFonts w:asciiTheme="majorEastAsia" w:eastAsiaTheme="majorEastAsia" w:hAnsiTheme="majorEastAsia" w:cs="宋体"/>
          <w:b/>
          <w:kern w:val="0"/>
          <w:sz w:val="36"/>
          <w:szCs w:val="36"/>
        </w:rPr>
      </w:pPr>
    </w:p>
    <w:p w:rsidR="006D1B70" w:rsidRDefault="006D1B70">
      <w:pPr>
        <w:pStyle w:val="a7"/>
        <w:spacing w:line="360" w:lineRule="auto"/>
        <w:contextualSpacing/>
        <w:jc w:val="center"/>
        <w:rPr>
          <w:rFonts w:asciiTheme="majorEastAsia" w:eastAsiaTheme="majorEastAsia" w:hAnsiTheme="majorEastAsia" w:cs="宋体"/>
          <w:b/>
          <w:kern w:val="0"/>
          <w:sz w:val="36"/>
          <w:szCs w:val="36"/>
        </w:rPr>
      </w:pPr>
    </w:p>
    <w:p w:rsidR="006D1B70" w:rsidRDefault="006D1B70">
      <w:pPr>
        <w:pStyle w:val="a7"/>
        <w:spacing w:line="360" w:lineRule="auto"/>
        <w:contextualSpacing/>
        <w:jc w:val="center"/>
        <w:rPr>
          <w:rFonts w:asciiTheme="majorEastAsia" w:eastAsiaTheme="majorEastAsia" w:hAnsiTheme="majorEastAsia" w:cs="宋体"/>
          <w:b/>
          <w:kern w:val="0"/>
          <w:sz w:val="36"/>
          <w:szCs w:val="36"/>
        </w:rPr>
      </w:pPr>
    </w:p>
    <w:p w:rsidR="006D1B70" w:rsidRDefault="006D1B70">
      <w:pPr>
        <w:pStyle w:val="a7"/>
        <w:spacing w:line="360" w:lineRule="auto"/>
        <w:contextualSpacing/>
        <w:jc w:val="center"/>
        <w:rPr>
          <w:rFonts w:asciiTheme="majorEastAsia" w:eastAsiaTheme="majorEastAsia" w:hAnsiTheme="majorEastAsia" w:cs="宋体"/>
          <w:b/>
          <w:kern w:val="0"/>
          <w:sz w:val="36"/>
          <w:szCs w:val="36"/>
        </w:rPr>
      </w:pPr>
    </w:p>
    <w:p w:rsidR="006D1B70" w:rsidRDefault="006D1B70">
      <w:pPr>
        <w:pStyle w:val="a7"/>
        <w:spacing w:line="360" w:lineRule="auto"/>
        <w:contextualSpacing/>
        <w:jc w:val="center"/>
        <w:rPr>
          <w:rFonts w:asciiTheme="majorEastAsia" w:eastAsiaTheme="majorEastAsia" w:hAnsiTheme="majorEastAsia" w:cs="宋体"/>
          <w:b/>
          <w:kern w:val="0"/>
          <w:sz w:val="36"/>
          <w:szCs w:val="36"/>
        </w:rPr>
      </w:pPr>
    </w:p>
    <w:p w:rsidR="006D1B70" w:rsidRDefault="00C63274">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6D1B70" w:rsidRDefault="00C63274">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6D1B70" w:rsidRDefault="006D1B70">
      <w:pPr>
        <w:autoSpaceDE w:val="0"/>
        <w:autoSpaceDN w:val="0"/>
        <w:adjustRightInd w:val="0"/>
        <w:spacing w:line="700" w:lineRule="exact"/>
        <w:ind w:firstLine="551"/>
        <w:jc w:val="center"/>
        <w:rPr>
          <w:rFonts w:asciiTheme="minorEastAsia" w:hAnsiTheme="minorEastAsia" w:cs="黑体"/>
          <w:b/>
          <w:bCs/>
          <w:sz w:val="44"/>
          <w:szCs w:val="44"/>
          <w:lang w:val="zh-CN"/>
        </w:rPr>
      </w:pPr>
    </w:p>
    <w:p w:rsidR="006D1B70" w:rsidRDefault="006D1B70">
      <w:pPr>
        <w:autoSpaceDE w:val="0"/>
        <w:autoSpaceDN w:val="0"/>
        <w:adjustRightInd w:val="0"/>
        <w:spacing w:line="700" w:lineRule="exact"/>
        <w:ind w:firstLine="551"/>
        <w:jc w:val="center"/>
        <w:rPr>
          <w:rFonts w:asciiTheme="minorEastAsia" w:hAnsiTheme="minorEastAsia" w:cs="黑体"/>
          <w:b/>
          <w:bCs/>
          <w:sz w:val="44"/>
          <w:szCs w:val="44"/>
          <w:lang w:val="zh-CN"/>
        </w:rPr>
      </w:pPr>
    </w:p>
    <w:p w:rsidR="006D1B70" w:rsidRDefault="006D1B70">
      <w:pPr>
        <w:autoSpaceDE w:val="0"/>
        <w:autoSpaceDN w:val="0"/>
        <w:adjustRightInd w:val="0"/>
        <w:spacing w:line="700" w:lineRule="exact"/>
        <w:ind w:firstLine="551"/>
        <w:jc w:val="center"/>
        <w:rPr>
          <w:rFonts w:asciiTheme="minorEastAsia" w:hAnsiTheme="minorEastAsia" w:cs="黑体"/>
          <w:b/>
          <w:bCs/>
          <w:sz w:val="44"/>
          <w:szCs w:val="44"/>
          <w:lang w:val="zh-CN"/>
        </w:rPr>
      </w:pPr>
    </w:p>
    <w:p w:rsidR="006D1B70" w:rsidRDefault="006D1B70">
      <w:pPr>
        <w:autoSpaceDE w:val="0"/>
        <w:autoSpaceDN w:val="0"/>
        <w:adjustRightInd w:val="0"/>
        <w:spacing w:line="700" w:lineRule="exact"/>
        <w:ind w:firstLine="551"/>
        <w:jc w:val="center"/>
        <w:rPr>
          <w:rFonts w:asciiTheme="minorEastAsia" w:hAnsiTheme="minorEastAsia" w:cs="黑体"/>
          <w:b/>
          <w:bCs/>
          <w:sz w:val="44"/>
          <w:szCs w:val="44"/>
          <w:lang w:val="zh-CN"/>
        </w:rPr>
      </w:pPr>
    </w:p>
    <w:p w:rsidR="006D1B70" w:rsidRDefault="006D1B70">
      <w:pPr>
        <w:autoSpaceDE w:val="0"/>
        <w:autoSpaceDN w:val="0"/>
        <w:adjustRightInd w:val="0"/>
        <w:spacing w:line="700" w:lineRule="exact"/>
        <w:ind w:firstLine="551"/>
        <w:jc w:val="center"/>
        <w:rPr>
          <w:rFonts w:asciiTheme="minorEastAsia" w:hAnsiTheme="minorEastAsia" w:cs="黑体"/>
          <w:b/>
          <w:bCs/>
          <w:sz w:val="44"/>
          <w:szCs w:val="44"/>
          <w:lang w:val="zh-CN"/>
        </w:rPr>
      </w:pPr>
    </w:p>
    <w:p w:rsidR="006D1B70" w:rsidRDefault="006D1B70">
      <w:pPr>
        <w:autoSpaceDE w:val="0"/>
        <w:autoSpaceDN w:val="0"/>
        <w:adjustRightInd w:val="0"/>
        <w:spacing w:line="700" w:lineRule="exact"/>
        <w:ind w:firstLine="551"/>
        <w:jc w:val="center"/>
        <w:rPr>
          <w:rFonts w:asciiTheme="minorEastAsia" w:hAnsiTheme="minorEastAsia" w:cs="黑体"/>
          <w:b/>
          <w:bCs/>
          <w:sz w:val="44"/>
          <w:szCs w:val="44"/>
          <w:lang w:val="zh-CN"/>
        </w:rPr>
      </w:pPr>
    </w:p>
    <w:p w:rsidR="006D1B70" w:rsidRDefault="006D1B70">
      <w:pPr>
        <w:autoSpaceDE w:val="0"/>
        <w:autoSpaceDN w:val="0"/>
        <w:adjustRightInd w:val="0"/>
        <w:spacing w:line="700" w:lineRule="exact"/>
        <w:ind w:firstLine="551"/>
        <w:jc w:val="center"/>
        <w:rPr>
          <w:rFonts w:asciiTheme="minorEastAsia" w:hAnsiTheme="minorEastAsia" w:cs="黑体"/>
          <w:b/>
          <w:bCs/>
          <w:sz w:val="44"/>
          <w:szCs w:val="44"/>
          <w:lang w:val="zh-CN"/>
        </w:rPr>
      </w:pPr>
    </w:p>
    <w:p w:rsidR="006D1B70" w:rsidRDefault="006D1B70">
      <w:pPr>
        <w:autoSpaceDE w:val="0"/>
        <w:autoSpaceDN w:val="0"/>
        <w:adjustRightInd w:val="0"/>
        <w:spacing w:line="700" w:lineRule="exact"/>
        <w:ind w:firstLine="551"/>
        <w:jc w:val="center"/>
        <w:rPr>
          <w:rFonts w:asciiTheme="minorEastAsia" w:hAnsiTheme="minorEastAsia" w:cs="黑体"/>
          <w:b/>
          <w:bCs/>
          <w:sz w:val="44"/>
          <w:szCs w:val="44"/>
          <w:lang w:val="zh-CN"/>
        </w:rPr>
      </w:pPr>
    </w:p>
    <w:p w:rsidR="006D1B70" w:rsidRDefault="006D1B70">
      <w:pPr>
        <w:autoSpaceDE w:val="0"/>
        <w:autoSpaceDN w:val="0"/>
        <w:adjustRightInd w:val="0"/>
        <w:spacing w:line="700" w:lineRule="exact"/>
        <w:ind w:firstLine="551"/>
        <w:jc w:val="center"/>
        <w:rPr>
          <w:rFonts w:asciiTheme="minorEastAsia" w:hAnsiTheme="minorEastAsia" w:cs="黑体"/>
          <w:b/>
          <w:bCs/>
          <w:sz w:val="44"/>
          <w:szCs w:val="44"/>
          <w:lang w:val="zh-CN"/>
        </w:rPr>
      </w:pPr>
    </w:p>
    <w:p w:rsidR="006D1B70" w:rsidRDefault="006D1B70">
      <w:pPr>
        <w:autoSpaceDE w:val="0"/>
        <w:autoSpaceDN w:val="0"/>
        <w:adjustRightInd w:val="0"/>
        <w:spacing w:line="700" w:lineRule="exact"/>
        <w:ind w:firstLine="551"/>
        <w:jc w:val="center"/>
        <w:rPr>
          <w:rFonts w:asciiTheme="minorEastAsia" w:hAnsiTheme="minorEastAsia" w:cs="黑体"/>
          <w:b/>
          <w:bCs/>
          <w:sz w:val="44"/>
          <w:szCs w:val="44"/>
          <w:lang w:val="zh-CN"/>
        </w:rPr>
      </w:pPr>
    </w:p>
    <w:p w:rsidR="006D1B70" w:rsidRDefault="00C63274">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86274126"/>
      <w:bookmarkStart w:id="3" w:name="_Toc184023138"/>
      <w:bookmarkStart w:id="4"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6D1B70">
        <w:tc>
          <w:tcPr>
            <w:tcW w:w="468" w:type="dxa"/>
            <w:vAlign w:val="center"/>
          </w:tcPr>
          <w:p w:rsidR="006D1B70" w:rsidRDefault="00C63274">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6D1B70" w:rsidRDefault="00C63274">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6D1B70" w:rsidRDefault="00C63274">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6D1B70" w:rsidRDefault="00C63274">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6D1B70" w:rsidRDefault="00C63274">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6D1B70" w:rsidRDefault="00C63274">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6D1B70">
        <w:trPr>
          <w:trHeight w:hRule="exact" w:val="510"/>
        </w:trPr>
        <w:tc>
          <w:tcPr>
            <w:tcW w:w="468" w:type="dxa"/>
            <w:vAlign w:val="center"/>
          </w:tcPr>
          <w:p w:rsidR="006D1B70" w:rsidRDefault="00C632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6D1B70" w:rsidRDefault="00C63274">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6D1B70" w:rsidRDefault="006D1B70">
            <w:pPr>
              <w:snapToGrid w:val="0"/>
              <w:spacing w:line="400" w:lineRule="exact"/>
              <w:jc w:val="center"/>
              <w:rPr>
                <w:rFonts w:ascii="宋体" w:hAnsi="宋体" w:cs="微软雅黑"/>
                <w:szCs w:val="21"/>
              </w:rPr>
            </w:pPr>
          </w:p>
        </w:tc>
        <w:tc>
          <w:tcPr>
            <w:tcW w:w="1560" w:type="dxa"/>
            <w:vAlign w:val="center"/>
          </w:tcPr>
          <w:p w:rsidR="006D1B70" w:rsidRDefault="006D1B70">
            <w:pPr>
              <w:snapToGrid w:val="0"/>
              <w:spacing w:line="400" w:lineRule="exact"/>
              <w:rPr>
                <w:rFonts w:ascii="宋体" w:hAnsi="宋体" w:cs="微软雅黑"/>
                <w:szCs w:val="21"/>
              </w:rPr>
            </w:pPr>
          </w:p>
        </w:tc>
        <w:tc>
          <w:tcPr>
            <w:tcW w:w="2018" w:type="dxa"/>
            <w:vAlign w:val="center"/>
          </w:tcPr>
          <w:p w:rsidR="006D1B70" w:rsidRDefault="006D1B70">
            <w:pPr>
              <w:snapToGrid w:val="0"/>
              <w:spacing w:line="400" w:lineRule="exact"/>
              <w:rPr>
                <w:rFonts w:ascii="宋体" w:hAnsi="宋体" w:cs="微软雅黑"/>
                <w:szCs w:val="21"/>
              </w:rPr>
            </w:pPr>
          </w:p>
        </w:tc>
      </w:tr>
      <w:tr w:rsidR="006D1B70">
        <w:trPr>
          <w:trHeight w:hRule="exact" w:val="510"/>
        </w:trPr>
        <w:tc>
          <w:tcPr>
            <w:tcW w:w="468" w:type="dxa"/>
            <w:vAlign w:val="center"/>
          </w:tcPr>
          <w:p w:rsidR="006D1B70" w:rsidRDefault="00C632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6D1B70" w:rsidRDefault="00C63274">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6D1B70" w:rsidRDefault="006D1B70">
            <w:pPr>
              <w:snapToGrid w:val="0"/>
              <w:spacing w:line="400" w:lineRule="exact"/>
              <w:jc w:val="center"/>
              <w:rPr>
                <w:rFonts w:ascii="宋体" w:hAnsi="宋体" w:cs="微软雅黑"/>
                <w:szCs w:val="21"/>
              </w:rPr>
            </w:pPr>
          </w:p>
        </w:tc>
        <w:tc>
          <w:tcPr>
            <w:tcW w:w="1560" w:type="dxa"/>
            <w:vAlign w:val="center"/>
          </w:tcPr>
          <w:p w:rsidR="006D1B70" w:rsidRDefault="006D1B70">
            <w:pPr>
              <w:snapToGrid w:val="0"/>
              <w:spacing w:line="400" w:lineRule="exact"/>
              <w:rPr>
                <w:rFonts w:ascii="宋体" w:hAnsi="宋体" w:cs="微软雅黑"/>
                <w:szCs w:val="21"/>
              </w:rPr>
            </w:pPr>
          </w:p>
        </w:tc>
        <w:tc>
          <w:tcPr>
            <w:tcW w:w="2018" w:type="dxa"/>
            <w:vAlign w:val="center"/>
          </w:tcPr>
          <w:p w:rsidR="006D1B70" w:rsidRDefault="006D1B70">
            <w:pPr>
              <w:snapToGrid w:val="0"/>
              <w:spacing w:line="400" w:lineRule="exact"/>
              <w:rPr>
                <w:rFonts w:ascii="宋体" w:hAnsi="宋体" w:cs="微软雅黑"/>
                <w:szCs w:val="21"/>
              </w:rPr>
            </w:pPr>
          </w:p>
        </w:tc>
      </w:tr>
      <w:tr w:rsidR="006D1B70">
        <w:trPr>
          <w:trHeight w:hRule="exact" w:val="510"/>
        </w:trPr>
        <w:tc>
          <w:tcPr>
            <w:tcW w:w="468" w:type="dxa"/>
            <w:vAlign w:val="center"/>
          </w:tcPr>
          <w:p w:rsidR="006D1B70" w:rsidRDefault="00C632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6D1B70" w:rsidRDefault="00C63274">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6D1B70" w:rsidRDefault="006D1B70">
            <w:pPr>
              <w:snapToGrid w:val="0"/>
              <w:spacing w:line="400" w:lineRule="exact"/>
              <w:jc w:val="center"/>
              <w:rPr>
                <w:rFonts w:ascii="宋体" w:hAnsi="宋体" w:cs="微软雅黑"/>
                <w:szCs w:val="21"/>
              </w:rPr>
            </w:pPr>
          </w:p>
        </w:tc>
        <w:tc>
          <w:tcPr>
            <w:tcW w:w="1560" w:type="dxa"/>
            <w:vAlign w:val="center"/>
          </w:tcPr>
          <w:p w:rsidR="006D1B70" w:rsidRDefault="006D1B70">
            <w:pPr>
              <w:snapToGrid w:val="0"/>
              <w:spacing w:line="400" w:lineRule="exact"/>
              <w:rPr>
                <w:rFonts w:ascii="宋体" w:hAnsi="宋体" w:cs="微软雅黑"/>
                <w:szCs w:val="21"/>
              </w:rPr>
            </w:pPr>
          </w:p>
        </w:tc>
        <w:tc>
          <w:tcPr>
            <w:tcW w:w="2018" w:type="dxa"/>
            <w:vAlign w:val="center"/>
          </w:tcPr>
          <w:p w:rsidR="006D1B70" w:rsidRDefault="006D1B70">
            <w:pPr>
              <w:snapToGrid w:val="0"/>
              <w:spacing w:line="400" w:lineRule="exact"/>
              <w:rPr>
                <w:rFonts w:ascii="宋体" w:hAnsi="宋体" w:cs="微软雅黑"/>
                <w:szCs w:val="21"/>
              </w:rPr>
            </w:pPr>
          </w:p>
        </w:tc>
      </w:tr>
      <w:tr w:rsidR="006D1B70">
        <w:trPr>
          <w:trHeight w:hRule="exact" w:val="510"/>
        </w:trPr>
        <w:tc>
          <w:tcPr>
            <w:tcW w:w="468" w:type="dxa"/>
            <w:vAlign w:val="center"/>
          </w:tcPr>
          <w:p w:rsidR="006D1B70" w:rsidRDefault="00C632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6D1B70" w:rsidRDefault="00C63274">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6D1B70" w:rsidRDefault="006D1B70">
            <w:pPr>
              <w:snapToGrid w:val="0"/>
              <w:spacing w:line="400" w:lineRule="exact"/>
              <w:jc w:val="center"/>
              <w:rPr>
                <w:rFonts w:ascii="宋体" w:hAnsi="宋体" w:cs="微软雅黑"/>
                <w:szCs w:val="21"/>
              </w:rPr>
            </w:pPr>
          </w:p>
        </w:tc>
        <w:tc>
          <w:tcPr>
            <w:tcW w:w="1560" w:type="dxa"/>
            <w:vAlign w:val="center"/>
          </w:tcPr>
          <w:p w:rsidR="006D1B70" w:rsidRDefault="006D1B70">
            <w:pPr>
              <w:snapToGrid w:val="0"/>
              <w:spacing w:line="400" w:lineRule="exact"/>
              <w:rPr>
                <w:rFonts w:ascii="宋体" w:hAnsi="宋体" w:cs="微软雅黑"/>
                <w:szCs w:val="21"/>
              </w:rPr>
            </w:pPr>
          </w:p>
        </w:tc>
        <w:tc>
          <w:tcPr>
            <w:tcW w:w="2018" w:type="dxa"/>
            <w:vAlign w:val="center"/>
          </w:tcPr>
          <w:p w:rsidR="006D1B70" w:rsidRDefault="006D1B70">
            <w:pPr>
              <w:snapToGrid w:val="0"/>
              <w:spacing w:line="400" w:lineRule="exact"/>
              <w:rPr>
                <w:rFonts w:ascii="宋体" w:hAnsi="宋体" w:cs="微软雅黑"/>
                <w:szCs w:val="21"/>
              </w:rPr>
            </w:pPr>
          </w:p>
        </w:tc>
      </w:tr>
      <w:tr w:rsidR="006D1B70">
        <w:trPr>
          <w:trHeight w:hRule="exact" w:val="510"/>
        </w:trPr>
        <w:tc>
          <w:tcPr>
            <w:tcW w:w="468" w:type="dxa"/>
            <w:vAlign w:val="center"/>
          </w:tcPr>
          <w:p w:rsidR="006D1B70" w:rsidRDefault="00C632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6D1B70" w:rsidRDefault="00C63274">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6D1B70" w:rsidRDefault="006D1B70">
            <w:pPr>
              <w:snapToGrid w:val="0"/>
              <w:spacing w:line="400" w:lineRule="exact"/>
              <w:jc w:val="center"/>
              <w:rPr>
                <w:rFonts w:ascii="宋体" w:hAnsi="宋体" w:cs="微软雅黑"/>
                <w:szCs w:val="21"/>
              </w:rPr>
            </w:pPr>
          </w:p>
        </w:tc>
        <w:tc>
          <w:tcPr>
            <w:tcW w:w="1560" w:type="dxa"/>
            <w:vAlign w:val="center"/>
          </w:tcPr>
          <w:p w:rsidR="006D1B70" w:rsidRDefault="006D1B70">
            <w:pPr>
              <w:snapToGrid w:val="0"/>
              <w:spacing w:line="400" w:lineRule="exact"/>
              <w:rPr>
                <w:rFonts w:ascii="宋体" w:hAnsi="宋体" w:cs="微软雅黑"/>
                <w:szCs w:val="21"/>
              </w:rPr>
            </w:pPr>
          </w:p>
        </w:tc>
        <w:tc>
          <w:tcPr>
            <w:tcW w:w="2018" w:type="dxa"/>
            <w:vAlign w:val="center"/>
          </w:tcPr>
          <w:p w:rsidR="006D1B70" w:rsidRDefault="006D1B70">
            <w:pPr>
              <w:snapToGrid w:val="0"/>
              <w:spacing w:line="400" w:lineRule="exact"/>
              <w:rPr>
                <w:rFonts w:ascii="宋体" w:hAnsi="宋体" w:cs="微软雅黑"/>
                <w:szCs w:val="21"/>
              </w:rPr>
            </w:pPr>
          </w:p>
        </w:tc>
      </w:tr>
      <w:tr w:rsidR="006D1B70">
        <w:trPr>
          <w:trHeight w:hRule="exact" w:val="510"/>
        </w:trPr>
        <w:tc>
          <w:tcPr>
            <w:tcW w:w="468" w:type="dxa"/>
            <w:vAlign w:val="center"/>
          </w:tcPr>
          <w:p w:rsidR="006D1B70" w:rsidRDefault="00C632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6D1B70" w:rsidRDefault="00C63274">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6D1B70" w:rsidRDefault="006D1B70">
            <w:pPr>
              <w:snapToGrid w:val="0"/>
              <w:spacing w:line="400" w:lineRule="exact"/>
              <w:jc w:val="center"/>
              <w:rPr>
                <w:rFonts w:ascii="宋体" w:hAnsi="宋体" w:cs="微软雅黑"/>
                <w:szCs w:val="21"/>
              </w:rPr>
            </w:pPr>
          </w:p>
        </w:tc>
        <w:tc>
          <w:tcPr>
            <w:tcW w:w="1560" w:type="dxa"/>
            <w:vAlign w:val="center"/>
          </w:tcPr>
          <w:p w:rsidR="006D1B70" w:rsidRDefault="006D1B70">
            <w:pPr>
              <w:snapToGrid w:val="0"/>
              <w:spacing w:line="400" w:lineRule="exact"/>
              <w:rPr>
                <w:rFonts w:ascii="宋体" w:hAnsi="宋体" w:cs="微软雅黑"/>
                <w:szCs w:val="21"/>
              </w:rPr>
            </w:pPr>
          </w:p>
        </w:tc>
        <w:tc>
          <w:tcPr>
            <w:tcW w:w="2018" w:type="dxa"/>
            <w:vAlign w:val="center"/>
          </w:tcPr>
          <w:p w:rsidR="006D1B70" w:rsidRDefault="006D1B70">
            <w:pPr>
              <w:snapToGrid w:val="0"/>
              <w:spacing w:line="400" w:lineRule="exact"/>
              <w:rPr>
                <w:rFonts w:ascii="宋体" w:hAnsi="宋体" w:cs="微软雅黑"/>
                <w:szCs w:val="21"/>
              </w:rPr>
            </w:pPr>
          </w:p>
        </w:tc>
      </w:tr>
      <w:tr w:rsidR="006D1B70">
        <w:trPr>
          <w:trHeight w:hRule="exact" w:val="510"/>
        </w:trPr>
        <w:tc>
          <w:tcPr>
            <w:tcW w:w="468" w:type="dxa"/>
            <w:vMerge w:val="restart"/>
            <w:vAlign w:val="center"/>
          </w:tcPr>
          <w:p w:rsidR="006D1B70" w:rsidRDefault="00C632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6D1B70" w:rsidRDefault="00C63274">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6D1B70" w:rsidRDefault="00C63274">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6D1B70" w:rsidRDefault="006D1B70">
            <w:pPr>
              <w:snapToGrid w:val="0"/>
              <w:spacing w:line="400" w:lineRule="exact"/>
              <w:jc w:val="center"/>
              <w:rPr>
                <w:rFonts w:ascii="宋体" w:hAnsi="宋体" w:cs="微软雅黑"/>
                <w:szCs w:val="21"/>
              </w:rPr>
            </w:pPr>
          </w:p>
        </w:tc>
        <w:tc>
          <w:tcPr>
            <w:tcW w:w="1560" w:type="dxa"/>
            <w:vAlign w:val="center"/>
          </w:tcPr>
          <w:p w:rsidR="006D1B70" w:rsidRDefault="006D1B70">
            <w:pPr>
              <w:snapToGrid w:val="0"/>
              <w:spacing w:line="400" w:lineRule="exact"/>
              <w:rPr>
                <w:rFonts w:ascii="宋体" w:hAnsi="宋体" w:cs="微软雅黑"/>
                <w:szCs w:val="21"/>
              </w:rPr>
            </w:pPr>
          </w:p>
        </w:tc>
        <w:tc>
          <w:tcPr>
            <w:tcW w:w="2018" w:type="dxa"/>
            <w:vAlign w:val="center"/>
          </w:tcPr>
          <w:p w:rsidR="006D1B70" w:rsidRDefault="006D1B70">
            <w:pPr>
              <w:snapToGrid w:val="0"/>
              <w:spacing w:line="400" w:lineRule="exact"/>
              <w:rPr>
                <w:rFonts w:ascii="宋体" w:hAnsi="宋体" w:cs="微软雅黑"/>
                <w:szCs w:val="21"/>
              </w:rPr>
            </w:pPr>
          </w:p>
        </w:tc>
      </w:tr>
      <w:tr w:rsidR="006D1B70">
        <w:trPr>
          <w:trHeight w:hRule="exact" w:val="510"/>
        </w:trPr>
        <w:tc>
          <w:tcPr>
            <w:tcW w:w="468" w:type="dxa"/>
            <w:vMerge/>
            <w:vAlign w:val="center"/>
          </w:tcPr>
          <w:p w:rsidR="006D1B70" w:rsidRDefault="006D1B70">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D1B70" w:rsidRDefault="006D1B70">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6D1B70" w:rsidRDefault="00C63274">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6D1B70" w:rsidRDefault="006D1B70">
            <w:pPr>
              <w:pStyle w:val="a7"/>
              <w:rPr>
                <w:rFonts w:ascii="宋体" w:hAnsi="宋体" w:cs="微软雅黑"/>
                <w:szCs w:val="21"/>
              </w:rPr>
            </w:pPr>
          </w:p>
        </w:tc>
        <w:tc>
          <w:tcPr>
            <w:tcW w:w="1560" w:type="dxa"/>
            <w:vAlign w:val="center"/>
          </w:tcPr>
          <w:p w:rsidR="006D1B70" w:rsidRDefault="006D1B70">
            <w:pPr>
              <w:snapToGrid w:val="0"/>
              <w:spacing w:line="400" w:lineRule="exact"/>
              <w:rPr>
                <w:rFonts w:ascii="宋体" w:hAnsi="宋体" w:cs="微软雅黑"/>
                <w:szCs w:val="21"/>
              </w:rPr>
            </w:pPr>
          </w:p>
        </w:tc>
        <w:tc>
          <w:tcPr>
            <w:tcW w:w="2018" w:type="dxa"/>
            <w:vAlign w:val="center"/>
          </w:tcPr>
          <w:p w:rsidR="006D1B70" w:rsidRDefault="006D1B70">
            <w:pPr>
              <w:snapToGrid w:val="0"/>
              <w:spacing w:line="400" w:lineRule="exact"/>
              <w:rPr>
                <w:rFonts w:ascii="宋体" w:hAnsi="宋体" w:cs="微软雅黑"/>
                <w:szCs w:val="21"/>
              </w:rPr>
            </w:pPr>
          </w:p>
        </w:tc>
      </w:tr>
      <w:tr w:rsidR="006D1B70">
        <w:trPr>
          <w:trHeight w:hRule="exact" w:val="510"/>
        </w:trPr>
        <w:tc>
          <w:tcPr>
            <w:tcW w:w="468" w:type="dxa"/>
            <w:vMerge w:val="restart"/>
            <w:vAlign w:val="center"/>
          </w:tcPr>
          <w:p w:rsidR="006D1B70" w:rsidRDefault="00C632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6D1B70" w:rsidRDefault="00C63274">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6D1B70" w:rsidRDefault="00C63274">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6D1B70" w:rsidRDefault="006D1B70">
            <w:pPr>
              <w:snapToGrid w:val="0"/>
              <w:spacing w:line="400" w:lineRule="exact"/>
              <w:rPr>
                <w:rFonts w:ascii="宋体" w:hAnsi="宋体" w:cs="微软雅黑"/>
                <w:sz w:val="24"/>
                <w:szCs w:val="24"/>
              </w:rPr>
            </w:pPr>
          </w:p>
        </w:tc>
        <w:tc>
          <w:tcPr>
            <w:tcW w:w="1559" w:type="dxa"/>
            <w:vAlign w:val="center"/>
          </w:tcPr>
          <w:p w:rsidR="006D1B70" w:rsidRDefault="006D1B70">
            <w:pPr>
              <w:snapToGrid w:val="0"/>
              <w:spacing w:line="400" w:lineRule="exact"/>
              <w:jc w:val="center"/>
              <w:rPr>
                <w:rFonts w:ascii="宋体" w:hAnsi="宋体" w:cs="微软雅黑"/>
                <w:szCs w:val="21"/>
              </w:rPr>
            </w:pPr>
          </w:p>
        </w:tc>
        <w:tc>
          <w:tcPr>
            <w:tcW w:w="1560" w:type="dxa"/>
            <w:vAlign w:val="center"/>
          </w:tcPr>
          <w:p w:rsidR="006D1B70" w:rsidRDefault="006D1B70">
            <w:pPr>
              <w:snapToGrid w:val="0"/>
              <w:spacing w:line="400" w:lineRule="exact"/>
              <w:rPr>
                <w:rFonts w:ascii="宋体" w:hAnsi="宋体" w:cs="微软雅黑"/>
                <w:szCs w:val="21"/>
              </w:rPr>
            </w:pPr>
          </w:p>
        </w:tc>
        <w:tc>
          <w:tcPr>
            <w:tcW w:w="2018" w:type="dxa"/>
            <w:vAlign w:val="center"/>
          </w:tcPr>
          <w:p w:rsidR="006D1B70" w:rsidRDefault="006D1B70">
            <w:pPr>
              <w:snapToGrid w:val="0"/>
              <w:spacing w:line="400" w:lineRule="exact"/>
              <w:rPr>
                <w:rFonts w:ascii="宋体" w:hAnsi="宋体" w:cs="微软雅黑"/>
                <w:sz w:val="24"/>
                <w:szCs w:val="24"/>
              </w:rPr>
            </w:pPr>
          </w:p>
        </w:tc>
      </w:tr>
      <w:tr w:rsidR="006D1B70">
        <w:trPr>
          <w:trHeight w:hRule="exact" w:val="510"/>
        </w:trPr>
        <w:tc>
          <w:tcPr>
            <w:tcW w:w="468" w:type="dxa"/>
            <w:vMerge/>
            <w:vAlign w:val="center"/>
          </w:tcPr>
          <w:p w:rsidR="006D1B70" w:rsidRDefault="006D1B7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D1B70" w:rsidRDefault="006D1B7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D1B70" w:rsidRDefault="006D1B7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D1B70" w:rsidRDefault="006D1B70">
            <w:pPr>
              <w:snapToGrid w:val="0"/>
              <w:spacing w:line="400" w:lineRule="exact"/>
              <w:rPr>
                <w:rFonts w:ascii="宋体" w:hAnsi="宋体" w:cs="微软雅黑"/>
                <w:sz w:val="24"/>
                <w:szCs w:val="24"/>
              </w:rPr>
            </w:pPr>
          </w:p>
        </w:tc>
        <w:tc>
          <w:tcPr>
            <w:tcW w:w="1559" w:type="dxa"/>
            <w:vAlign w:val="center"/>
          </w:tcPr>
          <w:p w:rsidR="006D1B70" w:rsidRDefault="006D1B70">
            <w:pPr>
              <w:snapToGrid w:val="0"/>
              <w:spacing w:line="400" w:lineRule="exact"/>
              <w:jc w:val="center"/>
              <w:rPr>
                <w:rFonts w:ascii="宋体" w:hAnsi="宋体" w:cs="微软雅黑"/>
                <w:szCs w:val="21"/>
              </w:rPr>
            </w:pPr>
          </w:p>
        </w:tc>
        <w:tc>
          <w:tcPr>
            <w:tcW w:w="1560" w:type="dxa"/>
            <w:vAlign w:val="center"/>
          </w:tcPr>
          <w:p w:rsidR="006D1B70" w:rsidRDefault="006D1B70">
            <w:pPr>
              <w:snapToGrid w:val="0"/>
              <w:spacing w:line="400" w:lineRule="exact"/>
              <w:rPr>
                <w:rFonts w:ascii="宋体" w:hAnsi="宋体" w:cs="微软雅黑"/>
                <w:szCs w:val="21"/>
              </w:rPr>
            </w:pPr>
          </w:p>
        </w:tc>
        <w:tc>
          <w:tcPr>
            <w:tcW w:w="2018" w:type="dxa"/>
            <w:vAlign w:val="center"/>
          </w:tcPr>
          <w:p w:rsidR="006D1B70" w:rsidRDefault="006D1B70">
            <w:pPr>
              <w:snapToGrid w:val="0"/>
              <w:spacing w:line="400" w:lineRule="exact"/>
              <w:rPr>
                <w:rFonts w:ascii="宋体" w:hAnsi="宋体" w:cs="微软雅黑"/>
                <w:sz w:val="24"/>
                <w:szCs w:val="24"/>
              </w:rPr>
            </w:pPr>
          </w:p>
        </w:tc>
      </w:tr>
      <w:tr w:rsidR="006D1B70">
        <w:trPr>
          <w:trHeight w:hRule="exact" w:val="510"/>
        </w:trPr>
        <w:tc>
          <w:tcPr>
            <w:tcW w:w="468" w:type="dxa"/>
            <w:vMerge/>
            <w:vAlign w:val="center"/>
          </w:tcPr>
          <w:p w:rsidR="006D1B70" w:rsidRDefault="006D1B7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D1B70" w:rsidRDefault="006D1B7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D1B70" w:rsidRDefault="006D1B7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D1B70" w:rsidRDefault="006D1B70">
            <w:pPr>
              <w:snapToGrid w:val="0"/>
              <w:spacing w:line="400" w:lineRule="exact"/>
              <w:rPr>
                <w:rFonts w:ascii="宋体" w:hAnsi="宋体" w:cs="微软雅黑"/>
                <w:sz w:val="24"/>
                <w:szCs w:val="24"/>
              </w:rPr>
            </w:pPr>
          </w:p>
        </w:tc>
        <w:tc>
          <w:tcPr>
            <w:tcW w:w="1559" w:type="dxa"/>
            <w:vAlign w:val="center"/>
          </w:tcPr>
          <w:p w:rsidR="006D1B70" w:rsidRDefault="006D1B70">
            <w:pPr>
              <w:snapToGrid w:val="0"/>
              <w:spacing w:line="400" w:lineRule="exact"/>
              <w:jc w:val="center"/>
              <w:rPr>
                <w:rFonts w:ascii="宋体" w:hAnsi="宋体" w:cs="微软雅黑"/>
                <w:szCs w:val="21"/>
              </w:rPr>
            </w:pPr>
          </w:p>
        </w:tc>
        <w:tc>
          <w:tcPr>
            <w:tcW w:w="1560" w:type="dxa"/>
            <w:vAlign w:val="center"/>
          </w:tcPr>
          <w:p w:rsidR="006D1B70" w:rsidRDefault="006D1B70">
            <w:pPr>
              <w:snapToGrid w:val="0"/>
              <w:spacing w:line="400" w:lineRule="exact"/>
              <w:rPr>
                <w:rFonts w:ascii="宋体" w:hAnsi="宋体" w:cs="微软雅黑"/>
                <w:szCs w:val="21"/>
              </w:rPr>
            </w:pPr>
          </w:p>
        </w:tc>
        <w:tc>
          <w:tcPr>
            <w:tcW w:w="2018" w:type="dxa"/>
            <w:vAlign w:val="center"/>
          </w:tcPr>
          <w:p w:rsidR="006D1B70" w:rsidRDefault="006D1B70">
            <w:pPr>
              <w:snapToGrid w:val="0"/>
              <w:spacing w:line="400" w:lineRule="exact"/>
              <w:rPr>
                <w:rFonts w:ascii="宋体" w:hAnsi="宋体" w:cs="微软雅黑"/>
                <w:sz w:val="24"/>
                <w:szCs w:val="24"/>
              </w:rPr>
            </w:pPr>
          </w:p>
        </w:tc>
      </w:tr>
      <w:tr w:rsidR="006D1B70">
        <w:trPr>
          <w:trHeight w:hRule="exact" w:val="510"/>
        </w:trPr>
        <w:tc>
          <w:tcPr>
            <w:tcW w:w="468" w:type="dxa"/>
            <w:vMerge/>
            <w:vAlign w:val="center"/>
          </w:tcPr>
          <w:p w:rsidR="006D1B70" w:rsidRDefault="006D1B7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D1B70" w:rsidRDefault="006D1B7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D1B70" w:rsidRDefault="006D1B7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D1B70" w:rsidRDefault="006D1B70">
            <w:pPr>
              <w:snapToGrid w:val="0"/>
              <w:spacing w:line="400" w:lineRule="exact"/>
              <w:rPr>
                <w:rFonts w:ascii="宋体" w:hAnsi="宋体" w:cs="微软雅黑"/>
                <w:sz w:val="24"/>
                <w:szCs w:val="24"/>
              </w:rPr>
            </w:pPr>
          </w:p>
        </w:tc>
        <w:tc>
          <w:tcPr>
            <w:tcW w:w="1559" w:type="dxa"/>
            <w:vAlign w:val="center"/>
          </w:tcPr>
          <w:p w:rsidR="006D1B70" w:rsidRDefault="006D1B70">
            <w:pPr>
              <w:snapToGrid w:val="0"/>
              <w:spacing w:line="400" w:lineRule="exact"/>
              <w:jc w:val="center"/>
              <w:rPr>
                <w:rFonts w:ascii="宋体" w:hAnsi="宋体" w:cs="微软雅黑"/>
                <w:szCs w:val="21"/>
              </w:rPr>
            </w:pPr>
          </w:p>
        </w:tc>
        <w:tc>
          <w:tcPr>
            <w:tcW w:w="1560" w:type="dxa"/>
            <w:vAlign w:val="center"/>
          </w:tcPr>
          <w:p w:rsidR="006D1B70" w:rsidRDefault="006D1B70">
            <w:pPr>
              <w:snapToGrid w:val="0"/>
              <w:spacing w:line="400" w:lineRule="exact"/>
              <w:rPr>
                <w:rFonts w:ascii="宋体" w:hAnsi="宋体" w:cs="微软雅黑"/>
                <w:szCs w:val="21"/>
              </w:rPr>
            </w:pPr>
          </w:p>
        </w:tc>
        <w:tc>
          <w:tcPr>
            <w:tcW w:w="2018" w:type="dxa"/>
            <w:vAlign w:val="center"/>
          </w:tcPr>
          <w:p w:rsidR="006D1B70" w:rsidRDefault="006D1B70">
            <w:pPr>
              <w:snapToGrid w:val="0"/>
              <w:spacing w:line="400" w:lineRule="exact"/>
              <w:rPr>
                <w:rFonts w:ascii="宋体" w:hAnsi="宋体" w:cs="微软雅黑"/>
                <w:sz w:val="24"/>
                <w:szCs w:val="24"/>
              </w:rPr>
            </w:pPr>
          </w:p>
        </w:tc>
      </w:tr>
      <w:tr w:rsidR="006D1B70">
        <w:trPr>
          <w:trHeight w:hRule="exact" w:val="510"/>
        </w:trPr>
        <w:tc>
          <w:tcPr>
            <w:tcW w:w="468" w:type="dxa"/>
            <w:vMerge/>
            <w:vAlign w:val="center"/>
          </w:tcPr>
          <w:p w:rsidR="006D1B70" w:rsidRDefault="006D1B7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D1B70" w:rsidRDefault="006D1B7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D1B70" w:rsidRDefault="006D1B7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D1B70" w:rsidRDefault="006D1B70">
            <w:pPr>
              <w:snapToGrid w:val="0"/>
              <w:spacing w:line="400" w:lineRule="exact"/>
              <w:rPr>
                <w:rFonts w:ascii="宋体" w:hAnsi="宋体" w:cs="微软雅黑"/>
                <w:sz w:val="24"/>
                <w:szCs w:val="24"/>
              </w:rPr>
            </w:pPr>
          </w:p>
        </w:tc>
        <w:tc>
          <w:tcPr>
            <w:tcW w:w="1559" w:type="dxa"/>
            <w:vAlign w:val="center"/>
          </w:tcPr>
          <w:p w:rsidR="006D1B70" w:rsidRDefault="006D1B70">
            <w:pPr>
              <w:snapToGrid w:val="0"/>
              <w:spacing w:line="400" w:lineRule="exact"/>
              <w:jc w:val="center"/>
              <w:rPr>
                <w:rFonts w:ascii="宋体" w:hAnsi="宋体" w:cs="微软雅黑"/>
                <w:szCs w:val="21"/>
              </w:rPr>
            </w:pPr>
          </w:p>
        </w:tc>
        <w:tc>
          <w:tcPr>
            <w:tcW w:w="1560" w:type="dxa"/>
            <w:vAlign w:val="center"/>
          </w:tcPr>
          <w:p w:rsidR="006D1B70" w:rsidRDefault="006D1B70">
            <w:pPr>
              <w:snapToGrid w:val="0"/>
              <w:spacing w:line="400" w:lineRule="exact"/>
              <w:rPr>
                <w:rFonts w:ascii="宋体" w:hAnsi="宋体" w:cs="微软雅黑"/>
                <w:szCs w:val="21"/>
              </w:rPr>
            </w:pPr>
          </w:p>
        </w:tc>
        <w:tc>
          <w:tcPr>
            <w:tcW w:w="2018" w:type="dxa"/>
            <w:vAlign w:val="center"/>
          </w:tcPr>
          <w:p w:rsidR="006D1B70" w:rsidRDefault="006D1B70">
            <w:pPr>
              <w:snapToGrid w:val="0"/>
              <w:spacing w:line="400" w:lineRule="exact"/>
              <w:rPr>
                <w:rFonts w:ascii="宋体" w:hAnsi="宋体" w:cs="微软雅黑"/>
                <w:sz w:val="24"/>
                <w:szCs w:val="24"/>
              </w:rPr>
            </w:pPr>
          </w:p>
        </w:tc>
      </w:tr>
      <w:tr w:rsidR="006D1B70">
        <w:trPr>
          <w:trHeight w:hRule="exact" w:val="510"/>
        </w:trPr>
        <w:tc>
          <w:tcPr>
            <w:tcW w:w="468" w:type="dxa"/>
            <w:vMerge/>
            <w:vAlign w:val="center"/>
          </w:tcPr>
          <w:p w:rsidR="006D1B70" w:rsidRDefault="006D1B7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D1B70" w:rsidRDefault="006D1B7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D1B70" w:rsidRDefault="00C63274">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6D1B70" w:rsidRDefault="006D1B70">
            <w:pPr>
              <w:snapToGrid w:val="0"/>
              <w:spacing w:line="400" w:lineRule="exact"/>
              <w:jc w:val="center"/>
              <w:rPr>
                <w:rFonts w:ascii="宋体" w:hAnsi="宋体" w:cs="微软雅黑"/>
                <w:szCs w:val="21"/>
              </w:rPr>
            </w:pPr>
          </w:p>
        </w:tc>
        <w:tc>
          <w:tcPr>
            <w:tcW w:w="1560" w:type="dxa"/>
            <w:vAlign w:val="center"/>
          </w:tcPr>
          <w:p w:rsidR="006D1B70" w:rsidRDefault="006D1B70">
            <w:pPr>
              <w:snapToGrid w:val="0"/>
              <w:spacing w:line="400" w:lineRule="exact"/>
              <w:rPr>
                <w:rFonts w:ascii="宋体" w:hAnsi="宋体" w:cs="微软雅黑"/>
                <w:szCs w:val="21"/>
              </w:rPr>
            </w:pPr>
          </w:p>
        </w:tc>
        <w:tc>
          <w:tcPr>
            <w:tcW w:w="2018" w:type="dxa"/>
            <w:vAlign w:val="center"/>
          </w:tcPr>
          <w:p w:rsidR="006D1B70" w:rsidRDefault="006D1B70">
            <w:pPr>
              <w:snapToGrid w:val="0"/>
              <w:spacing w:line="400" w:lineRule="exact"/>
              <w:rPr>
                <w:rFonts w:ascii="宋体" w:hAnsi="宋体" w:cs="微软雅黑"/>
                <w:szCs w:val="21"/>
              </w:rPr>
            </w:pPr>
          </w:p>
        </w:tc>
      </w:tr>
      <w:tr w:rsidR="006D1B70">
        <w:trPr>
          <w:trHeight w:hRule="exact" w:val="510"/>
        </w:trPr>
        <w:tc>
          <w:tcPr>
            <w:tcW w:w="468" w:type="dxa"/>
            <w:vMerge/>
            <w:vAlign w:val="center"/>
          </w:tcPr>
          <w:p w:rsidR="006D1B70" w:rsidRDefault="006D1B7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D1B70" w:rsidRDefault="006D1B7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D1B70" w:rsidRDefault="00C63274">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6D1B70" w:rsidRDefault="006D1B70">
            <w:pPr>
              <w:snapToGrid w:val="0"/>
              <w:spacing w:line="400" w:lineRule="exact"/>
              <w:jc w:val="center"/>
              <w:rPr>
                <w:rFonts w:ascii="宋体" w:hAnsi="宋体" w:cs="微软雅黑"/>
                <w:szCs w:val="21"/>
              </w:rPr>
            </w:pPr>
          </w:p>
        </w:tc>
        <w:tc>
          <w:tcPr>
            <w:tcW w:w="1560" w:type="dxa"/>
            <w:vAlign w:val="center"/>
          </w:tcPr>
          <w:p w:rsidR="006D1B70" w:rsidRDefault="006D1B70">
            <w:pPr>
              <w:snapToGrid w:val="0"/>
              <w:spacing w:line="400" w:lineRule="exact"/>
              <w:rPr>
                <w:rFonts w:ascii="宋体" w:hAnsi="宋体" w:cs="微软雅黑"/>
                <w:szCs w:val="21"/>
              </w:rPr>
            </w:pPr>
          </w:p>
        </w:tc>
        <w:tc>
          <w:tcPr>
            <w:tcW w:w="2018" w:type="dxa"/>
            <w:vAlign w:val="center"/>
          </w:tcPr>
          <w:p w:rsidR="006D1B70" w:rsidRDefault="006D1B70">
            <w:pPr>
              <w:snapToGrid w:val="0"/>
              <w:spacing w:line="400" w:lineRule="exact"/>
              <w:rPr>
                <w:rFonts w:ascii="宋体" w:hAnsi="宋体" w:cs="微软雅黑"/>
                <w:szCs w:val="21"/>
              </w:rPr>
            </w:pPr>
          </w:p>
        </w:tc>
      </w:tr>
      <w:tr w:rsidR="006D1B70">
        <w:trPr>
          <w:trHeight w:hRule="exact" w:val="510"/>
        </w:trPr>
        <w:tc>
          <w:tcPr>
            <w:tcW w:w="468" w:type="dxa"/>
            <w:vMerge/>
            <w:vAlign w:val="center"/>
          </w:tcPr>
          <w:p w:rsidR="006D1B70" w:rsidRDefault="006D1B7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D1B70" w:rsidRDefault="006D1B7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D1B70" w:rsidRDefault="00C63274">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6D1B70" w:rsidRDefault="006D1B70">
            <w:pPr>
              <w:snapToGrid w:val="0"/>
              <w:spacing w:line="400" w:lineRule="exact"/>
              <w:jc w:val="center"/>
              <w:rPr>
                <w:rFonts w:ascii="宋体" w:hAnsi="宋体" w:cs="微软雅黑"/>
                <w:szCs w:val="21"/>
              </w:rPr>
            </w:pPr>
          </w:p>
        </w:tc>
        <w:tc>
          <w:tcPr>
            <w:tcW w:w="1560" w:type="dxa"/>
            <w:vAlign w:val="center"/>
          </w:tcPr>
          <w:p w:rsidR="006D1B70" w:rsidRDefault="006D1B70">
            <w:pPr>
              <w:snapToGrid w:val="0"/>
              <w:spacing w:line="400" w:lineRule="exact"/>
              <w:rPr>
                <w:rFonts w:ascii="宋体" w:hAnsi="宋体" w:cs="微软雅黑"/>
                <w:szCs w:val="21"/>
              </w:rPr>
            </w:pPr>
          </w:p>
        </w:tc>
        <w:tc>
          <w:tcPr>
            <w:tcW w:w="2018" w:type="dxa"/>
            <w:vAlign w:val="center"/>
          </w:tcPr>
          <w:p w:rsidR="006D1B70" w:rsidRDefault="006D1B70">
            <w:pPr>
              <w:snapToGrid w:val="0"/>
              <w:spacing w:line="400" w:lineRule="exact"/>
              <w:rPr>
                <w:rFonts w:ascii="宋体" w:hAnsi="宋体" w:cs="微软雅黑"/>
                <w:szCs w:val="21"/>
              </w:rPr>
            </w:pPr>
          </w:p>
        </w:tc>
      </w:tr>
      <w:tr w:rsidR="006D1B70">
        <w:trPr>
          <w:trHeight w:hRule="exact" w:val="510"/>
        </w:trPr>
        <w:tc>
          <w:tcPr>
            <w:tcW w:w="468" w:type="dxa"/>
            <w:vAlign w:val="center"/>
          </w:tcPr>
          <w:p w:rsidR="006D1B70" w:rsidRDefault="00C632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6D1B70" w:rsidRDefault="00C63274">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6D1B70" w:rsidRDefault="006D1B70">
            <w:pPr>
              <w:snapToGrid w:val="0"/>
              <w:spacing w:line="400" w:lineRule="exact"/>
              <w:jc w:val="center"/>
              <w:rPr>
                <w:rFonts w:ascii="宋体" w:hAnsi="宋体" w:cs="微软雅黑"/>
                <w:szCs w:val="21"/>
              </w:rPr>
            </w:pPr>
          </w:p>
        </w:tc>
        <w:tc>
          <w:tcPr>
            <w:tcW w:w="1560" w:type="dxa"/>
            <w:vAlign w:val="center"/>
          </w:tcPr>
          <w:p w:rsidR="006D1B70" w:rsidRDefault="006D1B70">
            <w:pPr>
              <w:snapToGrid w:val="0"/>
              <w:spacing w:line="400" w:lineRule="exact"/>
              <w:rPr>
                <w:rFonts w:ascii="宋体" w:hAnsi="宋体" w:cs="微软雅黑"/>
                <w:szCs w:val="21"/>
              </w:rPr>
            </w:pPr>
          </w:p>
        </w:tc>
        <w:tc>
          <w:tcPr>
            <w:tcW w:w="2018" w:type="dxa"/>
            <w:vAlign w:val="center"/>
          </w:tcPr>
          <w:p w:rsidR="006D1B70" w:rsidRDefault="006D1B70">
            <w:pPr>
              <w:snapToGrid w:val="0"/>
              <w:spacing w:line="400" w:lineRule="exact"/>
              <w:rPr>
                <w:rFonts w:ascii="宋体" w:hAnsi="宋体" w:cs="微软雅黑"/>
                <w:szCs w:val="21"/>
              </w:rPr>
            </w:pPr>
          </w:p>
        </w:tc>
      </w:tr>
      <w:tr w:rsidR="006D1B70">
        <w:tc>
          <w:tcPr>
            <w:tcW w:w="468" w:type="dxa"/>
            <w:vMerge w:val="restart"/>
            <w:vAlign w:val="center"/>
          </w:tcPr>
          <w:p w:rsidR="006D1B70" w:rsidRDefault="00C632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6D1B70" w:rsidRDefault="00C63274">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6D1B70" w:rsidRDefault="00C63274">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6D1B70" w:rsidRDefault="00C63274">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6D1B70" w:rsidRDefault="006D1B70">
            <w:pPr>
              <w:jc w:val="center"/>
            </w:pPr>
          </w:p>
        </w:tc>
        <w:tc>
          <w:tcPr>
            <w:tcW w:w="1560" w:type="dxa"/>
            <w:vAlign w:val="center"/>
          </w:tcPr>
          <w:p w:rsidR="006D1B70" w:rsidRDefault="006D1B70">
            <w:pPr>
              <w:snapToGrid w:val="0"/>
              <w:spacing w:line="400" w:lineRule="exact"/>
              <w:rPr>
                <w:rFonts w:ascii="宋体" w:hAnsi="宋体" w:cs="微软雅黑"/>
                <w:szCs w:val="21"/>
              </w:rPr>
            </w:pPr>
          </w:p>
        </w:tc>
        <w:tc>
          <w:tcPr>
            <w:tcW w:w="2018" w:type="dxa"/>
            <w:vAlign w:val="center"/>
          </w:tcPr>
          <w:p w:rsidR="006D1B70" w:rsidRDefault="006D1B70">
            <w:pPr>
              <w:snapToGrid w:val="0"/>
              <w:spacing w:line="400" w:lineRule="exact"/>
              <w:rPr>
                <w:rFonts w:ascii="宋体" w:hAnsi="宋体" w:cs="微软雅黑"/>
                <w:sz w:val="24"/>
                <w:szCs w:val="24"/>
              </w:rPr>
            </w:pPr>
          </w:p>
        </w:tc>
      </w:tr>
      <w:tr w:rsidR="006D1B70">
        <w:tc>
          <w:tcPr>
            <w:tcW w:w="468" w:type="dxa"/>
            <w:vMerge/>
            <w:vAlign w:val="center"/>
          </w:tcPr>
          <w:p w:rsidR="006D1B70" w:rsidRDefault="006D1B7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D1B70" w:rsidRDefault="006D1B70">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6D1B70" w:rsidRDefault="006D1B70">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6D1B70" w:rsidRDefault="00C63274">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6D1B70" w:rsidRDefault="006D1B70">
            <w:pPr>
              <w:pStyle w:val="a7"/>
            </w:pPr>
          </w:p>
        </w:tc>
        <w:tc>
          <w:tcPr>
            <w:tcW w:w="1560" w:type="dxa"/>
            <w:vAlign w:val="center"/>
          </w:tcPr>
          <w:p w:rsidR="006D1B70" w:rsidRDefault="006D1B70">
            <w:pPr>
              <w:snapToGrid w:val="0"/>
              <w:spacing w:line="400" w:lineRule="exact"/>
              <w:rPr>
                <w:rFonts w:ascii="宋体" w:hAnsi="宋体" w:cs="微软雅黑"/>
                <w:szCs w:val="21"/>
              </w:rPr>
            </w:pPr>
          </w:p>
        </w:tc>
        <w:tc>
          <w:tcPr>
            <w:tcW w:w="2018" w:type="dxa"/>
            <w:vAlign w:val="center"/>
          </w:tcPr>
          <w:p w:rsidR="006D1B70" w:rsidRDefault="006D1B70">
            <w:pPr>
              <w:pStyle w:val="a7"/>
              <w:kinsoku w:val="0"/>
              <w:overflowPunct w:val="0"/>
              <w:autoSpaceDE w:val="0"/>
              <w:autoSpaceDN w:val="0"/>
              <w:spacing w:line="320" w:lineRule="exact"/>
              <w:rPr>
                <w:rFonts w:hAnsi="宋体" w:cs="微软雅黑"/>
                <w:bCs/>
                <w:kern w:val="0"/>
                <w:szCs w:val="24"/>
              </w:rPr>
            </w:pPr>
          </w:p>
        </w:tc>
      </w:tr>
      <w:tr w:rsidR="006D1B70">
        <w:tc>
          <w:tcPr>
            <w:tcW w:w="468" w:type="dxa"/>
            <w:vMerge/>
            <w:vAlign w:val="center"/>
          </w:tcPr>
          <w:p w:rsidR="006D1B70" w:rsidRDefault="006D1B7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D1B70" w:rsidRDefault="006D1B70">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6D1B70" w:rsidRDefault="006D1B70">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6D1B70" w:rsidRDefault="00C63274">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6D1B70" w:rsidRDefault="006D1B70">
            <w:pPr>
              <w:pStyle w:val="a7"/>
            </w:pPr>
          </w:p>
        </w:tc>
        <w:tc>
          <w:tcPr>
            <w:tcW w:w="1560" w:type="dxa"/>
            <w:vAlign w:val="center"/>
          </w:tcPr>
          <w:p w:rsidR="006D1B70" w:rsidRDefault="006D1B70">
            <w:pPr>
              <w:snapToGrid w:val="0"/>
              <w:spacing w:line="400" w:lineRule="exact"/>
              <w:rPr>
                <w:rFonts w:ascii="宋体" w:hAnsi="宋体" w:cs="微软雅黑"/>
                <w:szCs w:val="21"/>
              </w:rPr>
            </w:pPr>
          </w:p>
        </w:tc>
        <w:tc>
          <w:tcPr>
            <w:tcW w:w="2018" w:type="dxa"/>
            <w:vAlign w:val="center"/>
          </w:tcPr>
          <w:p w:rsidR="006D1B70" w:rsidRDefault="006D1B70">
            <w:pPr>
              <w:pStyle w:val="a7"/>
              <w:kinsoku w:val="0"/>
              <w:overflowPunct w:val="0"/>
              <w:autoSpaceDE w:val="0"/>
              <w:autoSpaceDN w:val="0"/>
              <w:spacing w:line="320" w:lineRule="exact"/>
              <w:rPr>
                <w:rFonts w:hAnsi="宋体" w:cs="微软雅黑"/>
                <w:bCs/>
                <w:kern w:val="0"/>
                <w:szCs w:val="24"/>
              </w:rPr>
            </w:pPr>
          </w:p>
        </w:tc>
      </w:tr>
      <w:tr w:rsidR="006D1B70">
        <w:tc>
          <w:tcPr>
            <w:tcW w:w="468" w:type="dxa"/>
            <w:vMerge/>
            <w:vAlign w:val="center"/>
          </w:tcPr>
          <w:p w:rsidR="006D1B70" w:rsidRDefault="006D1B7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D1B70" w:rsidRDefault="006D1B70">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6D1B70" w:rsidRDefault="00C63274">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6D1B70" w:rsidRDefault="006D1B70">
            <w:pPr>
              <w:pStyle w:val="a7"/>
            </w:pPr>
          </w:p>
        </w:tc>
        <w:tc>
          <w:tcPr>
            <w:tcW w:w="1560" w:type="dxa"/>
            <w:vAlign w:val="center"/>
          </w:tcPr>
          <w:p w:rsidR="006D1B70" w:rsidRDefault="006D1B70">
            <w:pPr>
              <w:snapToGrid w:val="0"/>
              <w:spacing w:line="400" w:lineRule="exact"/>
              <w:rPr>
                <w:rFonts w:ascii="宋体" w:hAnsi="宋体" w:cs="微软雅黑"/>
                <w:szCs w:val="21"/>
              </w:rPr>
            </w:pPr>
          </w:p>
        </w:tc>
        <w:tc>
          <w:tcPr>
            <w:tcW w:w="2018" w:type="dxa"/>
            <w:vAlign w:val="center"/>
          </w:tcPr>
          <w:p w:rsidR="006D1B70" w:rsidRDefault="006D1B70">
            <w:pPr>
              <w:snapToGrid w:val="0"/>
              <w:spacing w:line="400" w:lineRule="exact"/>
              <w:rPr>
                <w:rFonts w:ascii="宋体" w:hAnsi="宋体" w:cs="微软雅黑"/>
                <w:szCs w:val="21"/>
              </w:rPr>
            </w:pPr>
          </w:p>
        </w:tc>
      </w:tr>
      <w:tr w:rsidR="006D1B70">
        <w:trPr>
          <w:trHeight w:val="510"/>
        </w:trPr>
        <w:tc>
          <w:tcPr>
            <w:tcW w:w="468" w:type="dxa"/>
            <w:vAlign w:val="center"/>
          </w:tcPr>
          <w:p w:rsidR="006D1B70" w:rsidRDefault="00C632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6D1B70" w:rsidRDefault="00C63274">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6D1B70" w:rsidRDefault="006D1B70">
            <w:pPr>
              <w:jc w:val="center"/>
            </w:pPr>
          </w:p>
        </w:tc>
        <w:tc>
          <w:tcPr>
            <w:tcW w:w="1560" w:type="dxa"/>
            <w:vAlign w:val="center"/>
          </w:tcPr>
          <w:p w:rsidR="006D1B70" w:rsidRDefault="006D1B70">
            <w:pPr>
              <w:snapToGrid w:val="0"/>
              <w:spacing w:line="400" w:lineRule="exact"/>
              <w:rPr>
                <w:rFonts w:ascii="宋体" w:hAnsi="宋体" w:cs="微软雅黑"/>
                <w:szCs w:val="21"/>
              </w:rPr>
            </w:pPr>
          </w:p>
        </w:tc>
        <w:tc>
          <w:tcPr>
            <w:tcW w:w="2018" w:type="dxa"/>
            <w:vAlign w:val="center"/>
          </w:tcPr>
          <w:p w:rsidR="006D1B70" w:rsidRDefault="006D1B70">
            <w:pPr>
              <w:snapToGrid w:val="0"/>
              <w:spacing w:line="400" w:lineRule="exact"/>
              <w:rPr>
                <w:rFonts w:ascii="宋体" w:hAnsi="宋体" w:cs="微软雅黑"/>
                <w:szCs w:val="21"/>
              </w:rPr>
            </w:pPr>
          </w:p>
        </w:tc>
      </w:tr>
      <w:tr w:rsidR="006D1B70">
        <w:trPr>
          <w:trHeight w:val="510"/>
        </w:trPr>
        <w:tc>
          <w:tcPr>
            <w:tcW w:w="468" w:type="dxa"/>
            <w:vAlign w:val="center"/>
          </w:tcPr>
          <w:p w:rsidR="006D1B70" w:rsidRDefault="00C632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6D1B70" w:rsidRDefault="00C63274">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6D1B70" w:rsidRDefault="006D1B70">
            <w:pPr>
              <w:jc w:val="center"/>
            </w:pPr>
          </w:p>
        </w:tc>
        <w:tc>
          <w:tcPr>
            <w:tcW w:w="1560" w:type="dxa"/>
            <w:vAlign w:val="center"/>
          </w:tcPr>
          <w:p w:rsidR="006D1B70" w:rsidRDefault="006D1B70">
            <w:pPr>
              <w:snapToGrid w:val="0"/>
              <w:spacing w:line="400" w:lineRule="exact"/>
              <w:rPr>
                <w:rFonts w:ascii="宋体" w:hAnsi="宋体" w:cs="微软雅黑"/>
                <w:szCs w:val="21"/>
              </w:rPr>
            </w:pPr>
          </w:p>
        </w:tc>
        <w:tc>
          <w:tcPr>
            <w:tcW w:w="2018" w:type="dxa"/>
            <w:vAlign w:val="center"/>
          </w:tcPr>
          <w:p w:rsidR="006D1B70" w:rsidRDefault="006D1B70">
            <w:pPr>
              <w:snapToGrid w:val="0"/>
              <w:spacing w:line="400" w:lineRule="exact"/>
              <w:rPr>
                <w:rFonts w:ascii="宋体" w:hAnsi="宋体" w:cs="微软雅黑"/>
                <w:szCs w:val="21"/>
              </w:rPr>
            </w:pPr>
          </w:p>
        </w:tc>
      </w:tr>
      <w:tr w:rsidR="006D1B70">
        <w:trPr>
          <w:trHeight w:val="510"/>
        </w:trPr>
        <w:tc>
          <w:tcPr>
            <w:tcW w:w="468" w:type="dxa"/>
            <w:vAlign w:val="center"/>
          </w:tcPr>
          <w:p w:rsidR="006D1B70" w:rsidRDefault="00C632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6D1B70" w:rsidRDefault="00C63274">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6D1B70" w:rsidRDefault="006D1B70">
            <w:pPr>
              <w:jc w:val="center"/>
            </w:pPr>
          </w:p>
        </w:tc>
        <w:tc>
          <w:tcPr>
            <w:tcW w:w="1560" w:type="dxa"/>
            <w:vAlign w:val="center"/>
          </w:tcPr>
          <w:p w:rsidR="006D1B70" w:rsidRDefault="006D1B70">
            <w:pPr>
              <w:snapToGrid w:val="0"/>
              <w:spacing w:line="400" w:lineRule="exact"/>
              <w:rPr>
                <w:rFonts w:ascii="宋体" w:hAnsi="宋体" w:cs="微软雅黑"/>
                <w:szCs w:val="21"/>
              </w:rPr>
            </w:pPr>
          </w:p>
        </w:tc>
        <w:tc>
          <w:tcPr>
            <w:tcW w:w="2018" w:type="dxa"/>
            <w:vAlign w:val="center"/>
          </w:tcPr>
          <w:p w:rsidR="006D1B70" w:rsidRDefault="006D1B70">
            <w:pPr>
              <w:snapToGrid w:val="0"/>
              <w:spacing w:line="400" w:lineRule="exact"/>
              <w:rPr>
                <w:rFonts w:ascii="宋体" w:hAnsi="宋体" w:cs="微软雅黑"/>
                <w:szCs w:val="21"/>
              </w:rPr>
            </w:pPr>
          </w:p>
        </w:tc>
      </w:tr>
      <w:tr w:rsidR="006D1B70">
        <w:trPr>
          <w:trHeight w:val="510"/>
        </w:trPr>
        <w:tc>
          <w:tcPr>
            <w:tcW w:w="468" w:type="dxa"/>
            <w:vAlign w:val="center"/>
          </w:tcPr>
          <w:p w:rsidR="006D1B70" w:rsidRDefault="00C63274">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6D1B70" w:rsidRDefault="00C63274">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6D1B70" w:rsidRDefault="006D1B70">
            <w:pPr>
              <w:jc w:val="center"/>
            </w:pPr>
          </w:p>
        </w:tc>
        <w:tc>
          <w:tcPr>
            <w:tcW w:w="1560" w:type="dxa"/>
            <w:vAlign w:val="center"/>
          </w:tcPr>
          <w:p w:rsidR="006D1B70" w:rsidRDefault="006D1B70">
            <w:pPr>
              <w:snapToGrid w:val="0"/>
              <w:spacing w:line="400" w:lineRule="exact"/>
              <w:rPr>
                <w:rFonts w:ascii="宋体" w:hAnsi="宋体" w:cs="微软雅黑"/>
                <w:szCs w:val="21"/>
              </w:rPr>
            </w:pPr>
          </w:p>
        </w:tc>
        <w:tc>
          <w:tcPr>
            <w:tcW w:w="2018" w:type="dxa"/>
            <w:vAlign w:val="center"/>
          </w:tcPr>
          <w:p w:rsidR="006D1B70" w:rsidRDefault="006D1B70">
            <w:pPr>
              <w:snapToGrid w:val="0"/>
              <w:spacing w:line="400" w:lineRule="exact"/>
              <w:rPr>
                <w:rFonts w:ascii="宋体" w:hAnsi="宋体" w:cs="微软雅黑"/>
                <w:szCs w:val="21"/>
              </w:rPr>
            </w:pPr>
          </w:p>
        </w:tc>
      </w:tr>
      <w:tr w:rsidR="006D1B70">
        <w:trPr>
          <w:trHeight w:val="510"/>
        </w:trPr>
        <w:tc>
          <w:tcPr>
            <w:tcW w:w="468" w:type="dxa"/>
            <w:tcBorders>
              <w:top w:val="double" w:sz="4" w:space="0" w:color="auto"/>
            </w:tcBorders>
            <w:vAlign w:val="center"/>
          </w:tcPr>
          <w:p w:rsidR="006D1B70" w:rsidRDefault="00C632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6D1B70" w:rsidRDefault="00C63274">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6D1B70" w:rsidRDefault="006D1B70">
            <w:pPr>
              <w:jc w:val="center"/>
            </w:pPr>
          </w:p>
        </w:tc>
        <w:tc>
          <w:tcPr>
            <w:tcW w:w="1560" w:type="dxa"/>
            <w:tcBorders>
              <w:top w:val="double" w:sz="4" w:space="0" w:color="auto"/>
            </w:tcBorders>
            <w:vAlign w:val="center"/>
          </w:tcPr>
          <w:p w:rsidR="006D1B70" w:rsidRDefault="006D1B70">
            <w:pPr>
              <w:snapToGrid w:val="0"/>
              <w:spacing w:line="400" w:lineRule="exact"/>
              <w:rPr>
                <w:rFonts w:ascii="宋体" w:hAnsi="宋体" w:cs="微软雅黑"/>
                <w:szCs w:val="21"/>
              </w:rPr>
            </w:pPr>
          </w:p>
        </w:tc>
        <w:tc>
          <w:tcPr>
            <w:tcW w:w="2018" w:type="dxa"/>
            <w:tcBorders>
              <w:top w:val="double" w:sz="4" w:space="0" w:color="auto"/>
            </w:tcBorders>
            <w:vAlign w:val="center"/>
          </w:tcPr>
          <w:p w:rsidR="006D1B70" w:rsidRDefault="006D1B70">
            <w:pPr>
              <w:snapToGrid w:val="0"/>
              <w:spacing w:line="400" w:lineRule="exact"/>
              <w:rPr>
                <w:rFonts w:ascii="宋体" w:hAnsi="宋体" w:cs="微软雅黑"/>
                <w:szCs w:val="21"/>
              </w:rPr>
            </w:pPr>
          </w:p>
        </w:tc>
      </w:tr>
      <w:tr w:rsidR="006D1B70">
        <w:trPr>
          <w:trHeight w:val="510"/>
        </w:trPr>
        <w:tc>
          <w:tcPr>
            <w:tcW w:w="468" w:type="dxa"/>
            <w:vAlign w:val="center"/>
          </w:tcPr>
          <w:p w:rsidR="006D1B70" w:rsidRDefault="00C632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6D1B70" w:rsidRDefault="00C63274">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6D1B70" w:rsidRDefault="006D1B70">
            <w:pPr>
              <w:jc w:val="center"/>
            </w:pPr>
          </w:p>
        </w:tc>
        <w:tc>
          <w:tcPr>
            <w:tcW w:w="1560" w:type="dxa"/>
            <w:vAlign w:val="center"/>
          </w:tcPr>
          <w:p w:rsidR="006D1B70" w:rsidRDefault="006D1B70">
            <w:pPr>
              <w:snapToGrid w:val="0"/>
              <w:spacing w:line="400" w:lineRule="exact"/>
              <w:rPr>
                <w:rFonts w:ascii="宋体" w:hAnsi="宋体" w:cs="微软雅黑"/>
                <w:szCs w:val="21"/>
              </w:rPr>
            </w:pPr>
          </w:p>
        </w:tc>
        <w:tc>
          <w:tcPr>
            <w:tcW w:w="2018" w:type="dxa"/>
            <w:vAlign w:val="center"/>
          </w:tcPr>
          <w:p w:rsidR="006D1B70" w:rsidRDefault="006D1B70">
            <w:pPr>
              <w:snapToGrid w:val="0"/>
              <w:spacing w:line="400" w:lineRule="exact"/>
              <w:rPr>
                <w:rFonts w:ascii="宋体" w:hAnsi="宋体" w:cs="微软雅黑"/>
                <w:szCs w:val="21"/>
              </w:rPr>
            </w:pPr>
          </w:p>
        </w:tc>
      </w:tr>
      <w:tr w:rsidR="006D1B70">
        <w:trPr>
          <w:trHeight w:val="510"/>
        </w:trPr>
        <w:tc>
          <w:tcPr>
            <w:tcW w:w="468" w:type="dxa"/>
            <w:vAlign w:val="center"/>
          </w:tcPr>
          <w:p w:rsidR="006D1B70" w:rsidRDefault="00C632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6D1B70" w:rsidRDefault="00C63274">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6D1B70" w:rsidRDefault="006D1B70">
            <w:pPr>
              <w:jc w:val="center"/>
            </w:pPr>
          </w:p>
        </w:tc>
        <w:tc>
          <w:tcPr>
            <w:tcW w:w="1560" w:type="dxa"/>
            <w:tcBorders>
              <w:top w:val="single" w:sz="4" w:space="0" w:color="auto"/>
            </w:tcBorders>
            <w:vAlign w:val="center"/>
          </w:tcPr>
          <w:p w:rsidR="006D1B70" w:rsidRDefault="006D1B70">
            <w:pPr>
              <w:snapToGrid w:val="0"/>
              <w:spacing w:line="400" w:lineRule="exact"/>
              <w:rPr>
                <w:rFonts w:ascii="宋体" w:hAnsi="宋体" w:cs="微软雅黑"/>
                <w:szCs w:val="21"/>
              </w:rPr>
            </w:pPr>
          </w:p>
        </w:tc>
        <w:tc>
          <w:tcPr>
            <w:tcW w:w="2018" w:type="dxa"/>
            <w:tcBorders>
              <w:top w:val="single" w:sz="4" w:space="0" w:color="auto"/>
            </w:tcBorders>
            <w:vAlign w:val="center"/>
          </w:tcPr>
          <w:p w:rsidR="006D1B70" w:rsidRDefault="006D1B70">
            <w:pPr>
              <w:snapToGrid w:val="0"/>
              <w:spacing w:line="400" w:lineRule="exact"/>
              <w:rPr>
                <w:rFonts w:ascii="宋体" w:hAnsi="宋体" w:cs="微软雅黑"/>
                <w:szCs w:val="21"/>
              </w:rPr>
            </w:pPr>
          </w:p>
        </w:tc>
      </w:tr>
      <w:tr w:rsidR="006D1B70">
        <w:trPr>
          <w:trHeight w:val="510"/>
        </w:trPr>
        <w:tc>
          <w:tcPr>
            <w:tcW w:w="468" w:type="dxa"/>
            <w:vAlign w:val="center"/>
          </w:tcPr>
          <w:p w:rsidR="006D1B70" w:rsidRDefault="00C632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6D1B70" w:rsidRDefault="00C63274">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6D1B70" w:rsidRDefault="006D1B70">
            <w:pPr>
              <w:jc w:val="center"/>
            </w:pPr>
          </w:p>
        </w:tc>
        <w:tc>
          <w:tcPr>
            <w:tcW w:w="1560" w:type="dxa"/>
            <w:vAlign w:val="center"/>
          </w:tcPr>
          <w:p w:rsidR="006D1B70" w:rsidRDefault="006D1B70">
            <w:pPr>
              <w:snapToGrid w:val="0"/>
              <w:spacing w:line="400" w:lineRule="exact"/>
              <w:rPr>
                <w:rFonts w:ascii="宋体" w:hAnsi="宋体" w:cs="微软雅黑"/>
                <w:szCs w:val="21"/>
              </w:rPr>
            </w:pPr>
          </w:p>
        </w:tc>
        <w:tc>
          <w:tcPr>
            <w:tcW w:w="2018" w:type="dxa"/>
            <w:vAlign w:val="center"/>
          </w:tcPr>
          <w:p w:rsidR="006D1B70" w:rsidRDefault="006D1B70">
            <w:pPr>
              <w:snapToGrid w:val="0"/>
              <w:spacing w:line="400" w:lineRule="exact"/>
              <w:rPr>
                <w:rFonts w:ascii="宋体" w:hAnsi="宋体" w:cs="微软雅黑"/>
                <w:szCs w:val="21"/>
              </w:rPr>
            </w:pPr>
          </w:p>
        </w:tc>
      </w:tr>
      <w:tr w:rsidR="006D1B70">
        <w:trPr>
          <w:trHeight w:val="510"/>
        </w:trPr>
        <w:tc>
          <w:tcPr>
            <w:tcW w:w="468" w:type="dxa"/>
            <w:vAlign w:val="center"/>
          </w:tcPr>
          <w:p w:rsidR="006D1B70" w:rsidRDefault="00C632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6D1B70" w:rsidRDefault="00C63274">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6D1B70" w:rsidRDefault="006D1B70">
            <w:pPr>
              <w:jc w:val="center"/>
            </w:pPr>
          </w:p>
        </w:tc>
        <w:tc>
          <w:tcPr>
            <w:tcW w:w="1560" w:type="dxa"/>
            <w:vAlign w:val="center"/>
          </w:tcPr>
          <w:p w:rsidR="006D1B70" w:rsidRDefault="006D1B70">
            <w:pPr>
              <w:snapToGrid w:val="0"/>
              <w:spacing w:line="400" w:lineRule="exact"/>
              <w:rPr>
                <w:rFonts w:ascii="宋体" w:hAnsi="宋体" w:cs="微软雅黑"/>
                <w:szCs w:val="21"/>
              </w:rPr>
            </w:pPr>
          </w:p>
        </w:tc>
        <w:tc>
          <w:tcPr>
            <w:tcW w:w="2018" w:type="dxa"/>
            <w:vAlign w:val="center"/>
          </w:tcPr>
          <w:p w:rsidR="006D1B70" w:rsidRDefault="006D1B70">
            <w:pPr>
              <w:snapToGrid w:val="0"/>
              <w:spacing w:line="400" w:lineRule="exact"/>
              <w:rPr>
                <w:rFonts w:ascii="宋体" w:hAnsi="宋体" w:cs="微软雅黑"/>
                <w:szCs w:val="21"/>
              </w:rPr>
            </w:pPr>
          </w:p>
        </w:tc>
      </w:tr>
      <w:tr w:rsidR="006D1B70">
        <w:trPr>
          <w:trHeight w:val="510"/>
        </w:trPr>
        <w:tc>
          <w:tcPr>
            <w:tcW w:w="468" w:type="dxa"/>
            <w:vAlign w:val="center"/>
          </w:tcPr>
          <w:p w:rsidR="006D1B70" w:rsidRDefault="00C632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6D1B70" w:rsidRDefault="00C63274">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6D1B70" w:rsidRDefault="006D1B70">
            <w:pPr>
              <w:jc w:val="center"/>
            </w:pPr>
          </w:p>
        </w:tc>
        <w:tc>
          <w:tcPr>
            <w:tcW w:w="1560" w:type="dxa"/>
            <w:vAlign w:val="center"/>
          </w:tcPr>
          <w:p w:rsidR="006D1B70" w:rsidRDefault="006D1B70">
            <w:pPr>
              <w:snapToGrid w:val="0"/>
              <w:spacing w:line="400" w:lineRule="exact"/>
              <w:rPr>
                <w:rFonts w:ascii="宋体" w:hAnsi="宋体" w:cs="微软雅黑"/>
                <w:szCs w:val="21"/>
              </w:rPr>
            </w:pPr>
          </w:p>
        </w:tc>
        <w:tc>
          <w:tcPr>
            <w:tcW w:w="2018" w:type="dxa"/>
            <w:vAlign w:val="center"/>
          </w:tcPr>
          <w:p w:rsidR="006D1B70" w:rsidRDefault="006D1B70">
            <w:pPr>
              <w:snapToGrid w:val="0"/>
              <w:spacing w:line="400" w:lineRule="exact"/>
              <w:rPr>
                <w:rFonts w:ascii="宋体" w:hAnsi="宋体" w:cs="微软雅黑"/>
                <w:szCs w:val="21"/>
              </w:rPr>
            </w:pPr>
          </w:p>
        </w:tc>
      </w:tr>
      <w:tr w:rsidR="006D1B70">
        <w:trPr>
          <w:trHeight w:val="510"/>
        </w:trPr>
        <w:tc>
          <w:tcPr>
            <w:tcW w:w="468" w:type="dxa"/>
            <w:vAlign w:val="center"/>
          </w:tcPr>
          <w:p w:rsidR="006D1B70" w:rsidRDefault="00C632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6D1B70" w:rsidRDefault="00C63274">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6D1B70" w:rsidRDefault="006D1B70">
            <w:pPr>
              <w:jc w:val="center"/>
            </w:pPr>
          </w:p>
        </w:tc>
        <w:tc>
          <w:tcPr>
            <w:tcW w:w="1560" w:type="dxa"/>
            <w:vAlign w:val="center"/>
          </w:tcPr>
          <w:p w:rsidR="006D1B70" w:rsidRDefault="006D1B70">
            <w:pPr>
              <w:snapToGrid w:val="0"/>
              <w:spacing w:line="400" w:lineRule="exact"/>
              <w:rPr>
                <w:rFonts w:ascii="宋体" w:hAnsi="宋体" w:cs="微软雅黑"/>
                <w:szCs w:val="21"/>
              </w:rPr>
            </w:pPr>
          </w:p>
        </w:tc>
        <w:tc>
          <w:tcPr>
            <w:tcW w:w="2018" w:type="dxa"/>
            <w:vAlign w:val="center"/>
          </w:tcPr>
          <w:p w:rsidR="006D1B70" w:rsidRDefault="006D1B70">
            <w:pPr>
              <w:snapToGrid w:val="0"/>
              <w:spacing w:line="400" w:lineRule="exact"/>
              <w:rPr>
                <w:rFonts w:ascii="宋体" w:hAnsi="宋体" w:cs="微软雅黑"/>
                <w:szCs w:val="21"/>
              </w:rPr>
            </w:pPr>
          </w:p>
        </w:tc>
      </w:tr>
      <w:tr w:rsidR="006D1B70">
        <w:trPr>
          <w:trHeight w:val="510"/>
        </w:trPr>
        <w:tc>
          <w:tcPr>
            <w:tcW w:w="468" w:type="dxa"/>
            <w:vAlign w:val="center"/>
          </w:tcPr>
          <w:p w:rsidR="006D1B70" w:rsidRDefault="00C632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6D1B70" w:rsidRDefault="00C63274">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6D1B70" w:rsidRDefault="006D1B70">
            <w:pPr>
              <w:jc w:val="center"/>
            </w:pPr>
          </w:p>
        </w:tc>
        <w:tc>
          <w:tcPr>
            <w:tcW w:w="1560" w:type="dxa"/>
            <w:vAlign w:val="center"/>
          </w:tcPr>
          <w:p w:rsidR="006D1B70" w:rsidRDefault="006D1B70">
            <w:pPr>
              <w:snapToGrid w:val="0"/>
              <w:spacing w:line="400" w:lineRule="exact"/>
              <w:rPr>
                <w:rFonts w:ascii="宋体" w:hAnsi="宋体" w:cs="微软雅黑"/>
                <w:szCs w:val="21"/>
              </w:rPr>
            </w:pPr>
          </w:p>
        </w:tc>
        <w:tc>
          <w:tcPr>
            <w:tcW w:w="2018" w:type="dxa"/>
            <w:vAlign w:val="center"/>
          </w:tcPr>
          <w:p w:rsidR="006D1B70" w:rsidRDefault="006D1B70">
            <w:pPr>
              <w:snapToGrid w:val="0"/>
              <w:spacing w:line="400" w:lineRule="exact"/>
              <w:rPr>
                <w:rFonts w:ascii="宋体" w:hAnsi="宋体" w:cs="微软雅黑"/>
                <w:szCs w:val="21"/>
              </w:rPr>
            </w:pPr>
          </w:p>
        </w:tc>
      </w:tr>
      <w:tr w:rsidR="006D1B70">
        <w:trPr>
          <w:trHeight w:val="510"/>
        </w:trPr>
        <w:tc>
          <w:tcPr>
            <w:tcW w:w="468" w:type="dxa"/>
            <w:vAlign w:val="center"/>
          </w:tcPr>
          <w:p w:rsidR="006D1B70" w:rsidRDefault="00C632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6D1B70" w:rsidRDefault="00C63274">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6D1B70" w:rsidRDefault="006D1B70">
            <w:pPr>
              <w:jc w:val="center"/>
            </w:pPr>
          </w:p>
        </w:tc>
        <w:tc>
          <w:tcPr>
            <w:tcW w:w="1560" w:type="dxa"/>
            <w:vAlign w:val="center"/>
          </w:tcPr>
          <w:p w:rsidR="006D1B70" w:rsidRDefault="006D1B70">
            <w:pPr>
              <w:snapToGrid w:val="0"/>
              <w:spacing w:line="400" w:lineRule="exact"/>
              <w:rPr>
                <w:rFonts w:ascii="宋体" w:hAnsi="宋体" w:cs="微软雅黑"/>
                <w:szCs w:val="21"/>
              </w:rPr>
            </w:pPr>
          </w:p>
        </w:tc>
        <w:tc>
          <w:tcPr>
            <w:tcW w:w="2018" w:type="dxa"/>
            <w:vAlign w:val="center"/>
          </w:tcPr>
          <w:p w:rsidR="006D1B70" w:rsidRDefault="006D1B70">
            <w:pPr>
              <w:snapToGrid w:val="0"/>
              <w:spacing w:line="400" w:lineRule="exact"/>
              <w:rPr>
                <w:rFonts w:ascii="宋体" w:hAnsi="宋体" w:cs="微软雅黑"/>
                <w:szCs w:val="21"/>
              </w:rPr>
            </w:pPr>
          </w:p>
        </w:tc>
      </w:tr>
      <w:tr w:rsidR="006D1B70">
        <w:trPr>
          <w:trHeight w:val="510"/>
        </w:trPr>
        <w:tc>
          <w:tcPr>
            <w:tcW w:w="468" w:type="dxa"/>
            <w:vAlign w:val="center"/>
          </w:tcPr>
          <w:p w:rsidR="006D1B70" w:rsidRDefault="00C632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6D1B70" w:rsidRDefault="00C63274">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6D1B70" w:rsidRDefault="006D1B70">
            <w:pPr>
              <w:jc w:val="center"/>
            </w:pPr>
          </w:p>
        </w:tc>
        <w:tc>
          <w:tcPr>
            <w:tcW w:w="1560" w:type="dxa"/>
            <w:vAlign w:val="center"/>
          </w:tcPr>
          <w:p w:rsidR="006D1B70" w:rsidRDefault="006D1B70">
            <w:pPr>
              <w:snapToGrid w:val="0"/>
              <w:spacing w:line="400" w:lineRule="exact"/>
              <w:rPr>
                <w:rFonts w:ascii="宋体" w:hAnsi="宋体" w:cs="微软雅黑"/>
                <w:szCs w:val="21"/>
              </w:rPr>
            </w:pPr>
          </w:p>
        </w:tc>
        <w:tc>
          <w:tcPr>
            <w:tcW w:w="2018" w:type="dxa"/>
            <w:vAlign w:val="center"/>
          </w:tcPr>
          <w:p w:rsidR="006D1B70" w:rsidRDefault="006D1B70">
            <w:pPr>
              <w:snapToGrid w:val="0"/>
              <w:spacing w:line="400" w:lineRule="exact"/>
              <w:rPr>
                <w:rFonts w:ascii="宋体" w:hAnsi="宋体" w:cs="微软雅黑"/>
                <w:szCs w:val="21"/>
              </w:rPr>
            </w:pPr>
          </w:p>
        </w:tc>
      </w:tr>
      <w:tr w:rsidR="006D1B70">
        <w:trPr>
          <w:trHeight w:val="510"/>
        </w:trPr>
        <w:tc>
          <w:tcPr>
            <w:tcW w:w="468" w:type="dxa"/>
            <w:vAlign w:val="center"/>
          </w:tcPr>
          <w:p w:rsidR="006D1B70" w:rsidRDefault="00C632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6D1B70" w:rsidRDefault="00C63274">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6D1B70" w:rsidRDefault="006D1B70">
            <w:pPr>
              <w:jc w:val="center"/>
            </w:pPr>
          </w:p>
        </w:tc>
        <w:tc>
          <w:tcPr>
            <w:tcW w:w="1560" w:type="dxa"/>
            <w:vAlign w:val="center"/>
          </w:tcPr>
          <w:p w:rsidR="006D1B70" w:rsidRDefault="006D1B70">
            <w:pPr>
              <w:snapToGrid w:val="0"/>
              <w:spacing w:line="400" w:lineRule="exact"/>
              <w:rPr>
                <w:rFonts w:ascii="宋体" w:hAnsi="宋体" w:cs="微软雅黑"/>
                <w:szCs w:val="21"/>
              </w:rPr>
            </w:pPr>
          </w:p>
        </w:tc>
        <w:tc>
          <w:tcPr>
            <w:tcW w:w="2018" w:type="dxa"/>
            <w:vAlign w:val="center"/>
          </w:tcPr>
          <w:p w:rsidR="006D1B70" w:rsidRDefault="006D1B70">
            <w:pPr>
              <w:snapToGrid w:val="0"/>
              <w:spacing w:line="400" w:lineRule="exact"/>
              <w:rPr>
                <w:rFonts w:ascii="宋体" w:hAnsi="宋体" w:cs="微软雅黑"/>
                <w:szCs w:val="21"/>
              </w:rPr>
            </w:pPr>
          </w:p>
        </w:tc>
      </w:tr>
      <w:tr w:rsidR="006D1B70">
        <w:trPr>
          <w:trHeight w:val="1600"/>
        </w:trPr>
        <w:tc>
          <w:tcPr>
            <w:tcW w:w="468" w:type="dxa"/>
            <w:vAlign w:val="center"/>
          </w:tcPr>
          <w:p w:rsidR="006D1B70" w:rsidRDefault="00C632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6D1B70" w:rsidRDefault="00C63274">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6D1B70" w:rsidRDefault="00C63274">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6D1B70" w:rsidRDefault="006D1B70">
            <w:pPr>
              <w:pStyle w:val="a7"/>
            </w:pPr>
          </w:p>
        </w:tc>
        <w:tc>
          <w:tcPr>
            <w:tcW w:w="1560" w:type="dxa"/>
            <w:vAlign w:val="center"/>
          </w:tcPr>
          <w:p w:rsidR="006D1B70" w:rsidRDefault="006D1B70">
            <w:pPr>
              <w:snapToGrid w:val="0"/>
              <w:spacing w:line="400" w:lineRule="exact"/>
              <w:rPr>
                <w:rFonts w:ascii="宋体" w:hAnsi="宋体" w:cs="微软雅黑"/>
                <w:szCs w:val="21"/>
              </w:rPr>
            </w:pPr>
          </w:p>
        </w:tc>
        <w:tc>
          <w:tcPr>
            <w:tcW w:w="2018" w:type="dxa"/>
            <w:vAlign w:val="center"/>
          </w:tcPr>
          <w:p w:rsidR="006D1B70" w:rsidRDefault="006D1B70">
            <w:pPr>
              <w:snapToGrid w:val="0"/>
              <w:spacing w:line="400" w:lineRule="exact"/>
              <w:rPr>
                <w:rFonts w:ascii="宋体" w:hAnsi="宋体" w:cs="微软雅黑"/>
                <w:szCs w:val="21"/>
              </w:rPr>
            </w:pPr>
          </w:p>
        </w:tc>
      </w:tr>
      <w:tr w:rsidR="006D1B70">
        <w:trPr>
          <w:trHeight w:val="1920"/>
        </w:trPr>
        <w:tc>
          <w:tcPr>
            <w:tcW w:w="468" w:type="dxa"/>
            <w:vAlign w:val="center"/>
          </w:tcPr>
          <w:p w:rsidR="006D1B70" w:rsidRDefault="00C632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6D1B70" w:rsidRDefault="00C63274">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6D1B70" w:rsidRDefault="00C63274">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6D1B70" w:rsidRDefault="006D1B70">
            <w:pPr>
              <w:pStyle w:val="a7"/>
            </w:pPr>
          </w:p>
        </w:tc>
        <w:tc>
          <w:tcPr>
            <w:tcW w:w="1560" w:type="dxa"/>
            <w:vAlign w:val="center"/>
          </w:tcPr>
          <w:p w:rsidR="006D1B70" w:rsidRDefault="006D1B70">
            <w:pPr>
              <w:snapToGrid w:val="0"/>
              <w:spacing w:line="400" w:lineRule="exact"/>
              <w:rPr>
                <w:rFonts w:ascii="宋体" w:hAnsi="宋体" w:cs="微软雅黑"/>
                <w:szCs w:val="21"/>
              </w:rPr>
            </w:pPr>
          </w:p>
        </w:tc>
        <w:tc>
          <w:tcPr>
            <w:tcW w:w="2018" w:type="dxa"/>
            <w:vAlign w:val="center"/>
          </w:tcPr>
          <w:p w:rsidR="006D1B70" w:rsidRDefault="006D1B70">
            <w:pPr>
              <w:snapToGrid w:val="0"/>
              <w:spacing w:line="400" w:lineRule="exact"/>
              <w:rPr>
                <w:rFonts w:ascii="宋体" w:hAnsi="宋体" w:cs="微软雅黑"/>
                <w:szCs w:val="21"/>
              </w:rPr>
            </w:pPr>
          </w:p>
        </w:tc>
      </w:tr>
      <w:tr w:rsidR="006D1B70">
        <w:trPr>
          <w:trHeight w:val="510"/>
        </w:trPr>
        <w:tc>
          <w:tcPr>
            <w:tcW w:w="468" w:type="dxa"/>
            <w:vAlign w:val="center"/>
          </w:tcPr>
          <w:p w:rsidR="006D1B70" w:rsidRDefault="00C632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6D1B70" w:rsidRDefault="00C63274">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6D1B70" w:rsidRDefault="006D1B70">
            <w:pPr>
              <w:jc w:val="center"/>
            </w:pPr>
          </w:p>
        </w:tc>
        <w:tc>
          <w:tcPr>
            <w:tcW w:w="1560" w:type="dxa"/>
            <w:vAlign w:val="center"/>
          </w:tcPr>
          <w:p w:rsidR="006D1B70" w:rsidRDefault="006D1B70">
            <w:pPr>
              <w:snapToGrid w:val="0"/>
              <w:spacing w:line="400" w:lineRule="exact"/>
              <w:rPr>
                <w:rFonts w:ascii="宋体" w:hAnsi="宋体" w:cs="微软雅黑"/>
                <w:szCs w:val="21"/>
              </w:rPr>
            </w:pPr>
          </w:p>
        </w:tc>
        <w:tc>
          <w:tcPr>
            <w:tcW w:w="2018" w:type="dxa"/>
            <w:vAlign w:val="center"/>
          </w:tcPr>
          <w:p w:rsidR="006D1B70" w:rsidRDefault="006D1B70">
            <w:pPr>
              <w:snapToGrid w:val="0"/>
              <w:spacing w:line="400" w:lineRule="exact"/>
              <w:rPr>
                <w:rFonts w:ascii="宋体" w:hAnsi="宋体" w:cs="微软雅黑"/>
                <w:szCs w:val="21"/>
              </w:rPr>
            </w:pPr>
          </w:p>
        </w:tc>
      </w:tr>
      <w:tr w:rsidR="006D1B70">
        <w:trPr>
          <w:trHeight w:val="510"/>
        </w:trPr>
        <w:tc>
          <w:tcPr>
            <w:tcW w:w="468" w:type="dxa"/>
            <w:vAlign w:val="center"/>
          </w:tcPr>
          <w:p w:rsidR="006D1B70" w:rsidRDefault="006D1B70">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6D1B70" w:rsidRDefault="006D1B70">
            <w:pPr>
              <w:pStyle w:val="a7"/>
              <w:kinsoku w:val="0"/>
              <w:overflowPunct w:val="0"/>
              <w:autoSpaceDE w:val="0"/>
              <w:autoSpaceDN w:val="0"/>
              <w:spacing w:line="320" w:lineRule="exact"/>
              <w:rPr>
                <w:rFonts w:hAnsi="宋体" w:cs="微软雅黑"/>
                <w:bCs/>
                <w:kern w:val="0"/>
              </w:rPr>
            </w:pPr>
          </w:p>
        </w:tc>
        <w:tc>
          <w:tcPr>
            <w:tcW w:w="1559" w:type="dxa"/>
            <w:vAlign w:val="center"/>
          </w:tcPr>
          <w:p w:rsidR="006D1B70" w:rsidRDefault="006D1B70">
            <w:pPr>
              <w:jc w:val="center"/>
            </w:pPr>
          </w:p>
        </w:tc>
        <w:tc>
          <w:tcPr>
            <w:tcW w:w="1560" w:type="dxa"/>
            <w:vAlign w:val="center"/>
          </w:tcPr>
          <w:p w:rsidR="006D1B70" w:rsidRDefault="006D1B70">
            <w:pPr>
              <w:snapToGrid w:val="0"/>
              <w:spacing w:line="400" w:lineRule="exact"/>
              <w:rPr>
                <w:rFonts w:ascii="宋体" w:hAnsi="宋体" w:cs="微软雅黑"/>
                <w:szCs w:val="21"/>
              </w:rPr>
            </w:pPr>
          </w:p>
        </w:tc>
        <w:tc>
          <w:tcPr>
            <w:tcW w:w="2018" w:type="dxa"/>
            <w:vAlign w:val="center"/>
          </w:tcPr>
          <w:p w:rsidR="006D1B70" w:rsidRDefault="006D1B70">
            <w:pPr>
              <w:snapToGrid w:val="0"/>
              <w:spacing w:line="400" w:lineRule="exact"/>
              <w:rPr>
                <w:rFonts w:ascii="宋体" w:hAnsi="宋体" w:cs="微软雅黑"/>
                <w:szCs w:val="21"/>
              </w:rPr>
            </w:pPr>
          </w:p>
        </w:tc>
      </w:tr>
    </w:tbl>
    <w:p w:rsidR="006D1B70" w:rsidRDefault="00C63274">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6D1B70" w:rsidRDefault="00C63274">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6D1B70" w:rsidRDefault="00C63274" w:rsidP="002F01A9">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6D1B70" w:rsidRDefault="00C63274">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6D1B70">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D1B70" w:rsidRDefault="00C63274">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D1B70" w:rsidRDefault="00C63274">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D1B70" w:rsidRDefault="00C63274">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D1B70" w:rsidRDefault="00C63274">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D1B70" w:rsidRDefault="00C63274">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6D1B7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D1B70" w:rsidRDefault="006D1B70">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D1B70" w:rsidRDefault="006D1B70">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D1B70" w:rsidRDefault="00C63274">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D1B70" w:rsidRDefault="006D1B7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D1B70" w:rsidRDefault="006D1B70">
            <w:pPr>
              <w:autoSpaceDE w:val="0"/>
              <w:autoSpaceDN w:val="0"/>
              <w:adjustRightInd w:val="0"/>
              <w:spacing w:line="480" w:lineRule="exact"/>
              <w:ind w:firstLine="240"/>
              <w:rPr>
                <w:rFonts w:asciiTheme="minorEastAsia" w:hAnsiTheme="minorEastAsia" w:cs="宋体"/>
                <w:sz w:val="24"/>
                <w:szCs w:val="24"/>
                <w:lang w:val="zh-CN"/>
              </w:rPr>
            </w:pPr>
          </w:p>
        </w:tc>
      </w:tr>
      <w:tr w:rsidR="006D1B7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D1B70" w:rsidRDefault="00C63274">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D1B70" w:rsidRDefault="006D1B70">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D1B70" w:rsidRDefault="00C63274">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D1B70" w:rsidRDefault="006D1B7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D1B70" w:rsidRDefault="006D1B70">
            <w:pPr>
              <w:autoSpaceDE w:val="0"/>
              <w:autoSpaceDN w:val="0"/>
              <w:adjustRightInd w:val="0"/>
              <w:spacing w:line="480" w:lineRule="exact"/>
              <w:ind w:firstLine="240"/>
              <w:rPr>
                <w:rFonts w:asciiTheme="minorEastAsia" w:hAnsiTheme="minorEastAsia" w:cs="宋体"/>
                <w:sz w:val="24"/>
                <w:szCs w:val="24"/>
                <w:lang w:val="zh-CN"/>
              </w:rPr>
            </w:pPr>
          </w:p>
        </w:tc>
      </w:tr>
    </w:tbl>
    <w:p w:rsidR="006D1B70" w:rsidRDefault="00C63274">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6D1B70" w:rsidRDefault="00C63274">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6D1B70" w:rsidRDefault="00C63274">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6D1B70" w:rsidRDefault="00C63274">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6D1B70" w:rsidRDefault="006D1B70">
      <w:pPr>
        <w:autoSpaceDE w:val="0"/>
        <w:autoSpaceDN w:val="0"/>
        <w:adjustRightInd w:val="0"/>
        <w:spacing w:line="360" w:lineRule="auto"/>
        <w:rPr>
          <w:rFonts w:ascii="宋体" w:cs="宋体"/>
          <w:sz w:val="24"/>
          <w:lang w:val="zh-CN"/>
        </w:rPr>
      </w:pPr>
    </w:p>
    <w:p w:rsidR="006D1B70" w:rsidRDefault="006D1B70">
      <w:pPr>
        <w:autoSpaceDE w:val="0"/>
        <w:autoSpaceDN w:val="0"/>
        <w:adjustRightInd w:val="0"/>
        <w:spacing w:line="360" w:lineRule="auto"/>
        <w:rPr>
          <w:rFonts w:ascii="宋体" w:cs="宋体"/>
          <w:sz w:val="24"/>
          <w:lang w:val="zh-CN"/>
        </w:rPr>
      </w:pPr>
    </w:p>
    <w:p w:rsidR="006D1B70" w:rsidRDefault="006D1B70">
      <w:pPr>
        <w:autoSpaceDE w:val="0"/>
        <w:autoSpaceDN w:val="0"/>
        <w:adjustRightInd w:val="0"/>
        <w:spacing w:line="360" w:lineRule="auto"/>
        <w:rPr>
          <w:rFonts w:ascii="宋体" w:cs="宋体"/>
          <w:sz w:val="24"/>
          <w:lang w:val="zh-CN"/>
        </w:rPr>
      </w:pPr>
    </w:p>
    <w:p w:rsidR="006D1B70" w:rsidRDefault="006D1B70">
      <w:pPr>
        <w:autoSpaceDE w:val="0"/>
        <w:autoSpaceDN w:val="0"/>
        <w:adjustRightInd w:val="0"/>
        <w:spacing w:line="360" w:lineRule="auto"/>
        <w:rPr>
          <w:rFonts w:ascii="宋体" w:cs="宋体"/>
          <w:sz w:val="24"/>
          <w:lang w:val="zh-CN"/>
        </w:rPr>
      </w:pPr>
    </w:p>
    <w:p w:rsidR="006D1B70" w:rsidRDefault="006D1B70">
      <w:pPr>
        <w:autoSpaceDE w:val="0"/>
        <w:autoSpaceDN w:val="0"/>
        <w:adjustRightInd w:val="0"/>
        <w:spacing w:line="360" w:lineRule="auto"/>
        <w:rPr>
          <w:rFonts w:ascii="宋体" w:cs="宋体"/>
          <w:sz w:val="24"/>
          <w:lang w:val="zh-CN"/>
        </w:rPr>
      </w:pPr>
    </w:p>
    <w:p w:rsidR="006D1B70" w:rsidRDefault="006D1B70">
      <w:pPr>
        <w:autoSpaceDE w:val="0"/>
        <w:autoSpaceDN w:val="0"/>
        <w:adjustRightInd w:val="0"/>
        <w:spacing w:line="360" w:lineRule="auto"/>
        <w:rPr>
          <w:rFonts w:ascii="宋体" w:cs="宋体"/>
          <w:sz w:val="24"/>
          <w:lang w:val="zh-CN"/>
        </w:rPr>
      </w:pPr>
    </w:p>
    <w:p w:rsidR="006D1B70" w:rsidRDefault="006D1B70">
      <w:pPr>
        <w:autoSpaceDE w:val="0"/>
        <w:autoSpaceDN w:val="0"/>
        <w:adjustRightInd w:val="0"/>
        <w:spacing w:line="360" w:lineRule="auto"/>
        <w:rPr>
          <w:rFonts w:ascii="宋体" w:cs="宋体"/>
          <w:sz w:val="24"/>
          <w:lang w:val="zh-CN"/>
        </w:rPr>
      </w:pPr>
    </w:p>
    <w:p w:rsidR="006D1B70" w:rsidRDefault="006D1B70">
      <w:pPr>
        <w:autoSpaceDE w:val="0"/>
        <w:autoSpaceDN w:val="0"/>
        <w:adjustRightInd w:val="0"/>
        <w:spacing w:line="360" w:lineRule="auto"/>
        <w:rPr>
          <w:rFonts w:ascii="宋体" w:cs="宋体"/>
          <w:sz w:val="24"/>
          <w:lang w:val="zh-CN"/>
        </w:rPr>
      </w:pPr>
    </w:p>
    <w:p w:rsidR="006D1B70" w:rsidRDefault="006D1B70">
      <w:pPr>
        <w:autoSpaceDE w:val="0"/>
        <w:autoSpaceDN w:val="0"/>
        <w:adjustRightInd w:val="0"/>
        <w:spacing w:line="360" w:lineRule="auto"/>
        <w:rPr>
          <w:rFonts w:ascii="宋体" w:cs="宋体"/>
          <w:sz w:val="24"/>
          <w:lang w:val="zh-CN"/>
        </w:rPr>
      </w:pPr>
    </w:p>
    <w:p w:rsidR="006D1B70" w:rsidRDefault="006D1B70">
      <w:pPr>
        <w:autoSpaceDE w:val="0"/>
        <w:autoSpaceDN w:val="0"/>
        <w:adjustRightInd w:val="0"/>
        <w:spacing w:line="360" w:lineRule="auto"/>
        <w:rPr>
          <w:rFonts w:ascii="宋体" w:cs="宋体"/>
          <w:sz w:val="24"/>
          <w:lang w:val="zh-CN"/>
        </w:rPr>
      </w:pPr>
    </w:p>
    <w:p w:rsidR="006D1B70" w:rsidRDefault="006D1B70">
      <w:pPr>
        <w:autoSpaceDE w:val="0"/>
        <w:autoSpaceDN w:val="0"/>
        <w:adjustRightInd w:val="0"/>
        <w:spacing w:line="360" w:lineRule="auto"/>
        <w:rPr>
          <w:rFonts w:ascii="宋体" w:cs="宋体"/>
          <w:sz w:val="24"/>
          <w:lang w:val="zh-CN"/>
        </w:rPr>
      </w:pPr>
    </w:p>
    <w:p w:rsidR="006D1B70" w:rsidRDefault="006D1B70">
      <w:pPr>
        <w:autoSpaceDE w:val="0"/>
        <w:autoSpaceDN w:val="0"/>
        <w:adjustRightInd w:val="0"/>
        <w:spacing w:line="360" w:lineRule="auto"/>
        <w:rPr>
          <w:rFonts w:ascii="宋体" w:cs="宋体"/>
          <w:sz w:val="24"/>
          <w:lang w:val="zh-CN"/>
        </w:rPr>
      </w:pPr>
    </w:p>
    <w:p w:rsidR="006D1B70" w:rsidRDefault="006D1B70">
      <w:pPr>
        <w:autoSpaceDE w:val="0"/>
        <w:autoSpaceDN w:val="0"/>
        <w:adjustRightInd w:val="0"/>
        <w:spacing w:line="360" w:lineRule="auto"/>
        <w:rPr>
          <w:rFonts w:ascii="宋体" w:cs="宋体"/>
          <w:sz w:val="24"/>
          <w:lang w:val="zh-CN"/>
        </w:rPr>
      </w:pPr>
    </w:p>
    <w:p w:rsidR="006D1B70" w:rsidRDefault="006D1B70">
      <w:pPr>
        <w:autoSpaceDE w:val="0"/>
        <w:autoSpaceDN w:val="0"/>
        <w:adjustRightInd w:val="0"/>
        <w:spacing w:line="360" w:lineRule="auto"/>
        <w:jc w:val="center"/>
        <w:rPr>
          <w:rFonts w:asciiTheme="minorEastAsia" w:hAnsiTheme="minorEastAsia" w:cs="黑体"/>
          <w:b/>
          <w:bCs/>
          <w:sz w:val="44"/>
          <w:szCs w:val="44"/>
          <w:lang w:val="zh-CN"/>
        </w:rPr>
      </w:pPr>
    </w:p>
    <w:p w:rsidR="006D1B70" w:rsidRDefault="006D1B70">
      <w:pPr>
        <w:autoSpaceDE w:val="0"/>
        <w:autoSpaceDN w:val="0"/>
        <w:adjustRightInd w:val="0"/>
        <w:spacing w:line="360" w:lineRule="auto"/>
        <w:jc w:val="center"/>
        <w:rPr>
          <w:rFonts w:asciiTheme="minorEastAsia" w:hAnsiTheme="minorEastAsia" w:cs="黑体"/>
          <w:b/>
          <w:bCs/>
          <w:sz w:val="44"/>
          <w:szCs w:val="44"/>
          <w:lang w:val="zh-CN"/>
        </w:rPr>
      </w:pPr>
    </w:p>
    <w:p w:rsidR="006D1B70" w:rsidRDefault="006D1B70">
      <w:pPr>
        <w:autoSpaceDE w:val="0"/>
        <w:autoSpaceDN w:val="0"/>
        <w:adjustRightInd w:val="0"/>
        <w:spacing w:line="360" w:lineRule="auto"/>
        <w:jc w:val="center"/>
        <w:rPr>
          <w:rFonts w:asciiTheme="minorEastAsia" w:hAnsiTheme="minorEastAsia" w:cs="黑体"/>
          <w:b/>
          <w:bCs/>
          <w:sz w:val="44"/>
          <w:szCs w:val="44"/>
          <w:lang w:val="zh-CN"/>
        </w:rPr>
      </w:pPr>
    </w:p>
    <w:p w:rsidR="006D1B70" w:rsidRDefault="00C63274">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6D1B70" w:rsidRDefault="006D1B70">
      <w:pPr>
        <w:pStyle w:val="a7"/>
        <w:spacing w:line="360" w:lineRule="auto"/>
        <w:jc w:val="center"/>
        <w:rPr>
          <w:rFonts w:asciiTheme="majorEastAsia" w:eastAsiaTheme="majorEastAsia" w:hAnsiTheme="majorEastAsia"/>
          <w:b/>
          <w:snapToGrid w:val="0"/>
          <w:kern w:val="0"/>
          <w:sz w:val="36"/>
          <w:szCs w:val="36"/>
        </w:rPr>
      </w:pPr>
    </w:p>
    <w:p w:rsidR="006D1B70" w:rsidRDefault="006D1B70">
      <w:pPr>
        <w:pStyle w:val="a7"/>
        <w:spacing w:line="360" w:lineRule="auto"/>
        <w:jc w:val="center"/>
        <w:rPr>
          <w:rFonts w:asciiTheme="majorEastAsia" w:eastAsiaTheme="majorEastAsia" w:hAnsiTheme="majorEastAsia"/>
          <w:b/>
          <w:snapToGrid w:val="0"/>
          <w:kern w:val="0"/>
          <w:sz w:val="36"/>
          <w:szCs w:val="36"/>
        </w:rPr>
      </w:pPr>
    </w:p>
    <w:p w:rsidR="006D1B70" w:rsidRDefault="006D1B70">
      <w:pPr>
        <w:pStyle w:val="a7"/>
        <w:spacing w:line="360" w:lineRule="auto"/>
        <w:jc w:val="center"/>
        <w:rPr>
          <w:rFonts w:asciiTheme="majorEastAsia" w:eastAsiaTheme="majorEastAsia" w:hAnsiTheme="majorEastAsia"/>
          <w:b/>
          <w:snapToGrid w:val="0"/>
          <w:kern w:val="0"/>
          <w:sz w:val="36"/>
          <w:szCs w:val="36"/>
        </w:rPr>
      </w:pPr>
    </w:p>
    <w:p w:rsidR="006D1B70" w:rsidRDefault="006D1B70">
      <w:pPr>
        <w:pStyle w:val="a7"/>
        <w:spacing w:line="360" w:lineRule="auto"/>
        <w:jc w:val="center"/>
        <w:rPr>
          <w:rFonts w:asciiTheme="majorEastAsia" w:eastAsiaTheme="majorEastAsia" w:hAnsiTheme="majorEastAsia"/>
          <w:b/>
          <w:snapToGrid w:val="0"/>
          <w:kern w:val="0"/>
          <w:sz w:val="36"/>
          <w:szCs w:val="36"/>
        </w:rPr>
      </w:pPr>
    </w:p>
    <w:p w:rsidR="006D1B70" w:rsidRDefault="006D1B70">
      <w:pPr>
        <w:pStyle w:val="a7"/>
        <w:spacing w:line="360" w:lineRule="auto"/>
        <w:jc w:val="center"/>
        <w:rPr>
          <w:rFonts w:asciiTheme="majorEastAsia" w:eastAsiaTheme="majorEastAsia" w:hAnsiTheme="majorEastAsia"/>
          <w:b/>
          <w:snapToGrid w:val="0"/>
          <w:kern w:val="0"/>
          <w:sz w:val="36"/>
          <w:szCs w:val="36"/>
        </w:rPr>
      </w:pPr>
    </w:p>
    <w:p w:rsidR="006D1B70" w:rsidRDefault="006D1B70">
      <w:pPr>
        <w:pStyle w:val="a7"/>
        <w:spacing w:line="360" w:lineRule="auto"/>
        <w:jc w:val="center"/>
        <w:rPr>
          <w:rFonts w:asciiTheme="majorEastAsia" w:eastAsiaTheme="majorEastAsia" w:hAnsiTheme="majorEastAsia"/>
          <w:b/>
          <w:snapToGrid w:val="0"/>
          <w:kern w:val="0"/>
          <w:sz w:val="36"/>
          <w:szCs w:val="36"/>
        </w:rPr>
      </w:pPr>
    </w:p>
    <w:p w:rsidR="006D1B70" w:rsidRDefault="006D1B70">
      <w:pPr>
        <w:pStyle w:val="a7"/>
        <w:spacing w:line="360" w:lineRule="auto"/>
        <w:jc w:val="center"/>
        <w:rPr>
          <w:rFonts w:asciiTheme="majorEastAsia" w:eastAsiaTheme="majorEastAsia" w:hAnsiTheme="majorEastAsia"/>
          <w:b/>
          <w:snapToGrid w:val="0"/>
          <w:kern w:val="0"/>
          <w:sz w:val="36"/>
          <w:szCs w:val="36"/>
        </w:rPr>
      </w:pPr>
    </w:p>
    <w:p w:rsidR="006D1B70" w:rsidRDefault="006D1B70">
      <w:pPr>
        <w:pStyle w:val="a7"/>
        <w:spacing w:line="360" w:lineRule="auto"/>
        <w:jc w:val="center"/>
        <w:rPr>
          <w:rFonts w:asciiTheme="majorEastAsia" w:eastAsiaTheme="majorEastAsia" w:hAnsiTheme="majorEastAsia"/>
          <w:b/>
          <w:snapToGrid w:val="0"/>
          <w:kern w:val="0"/>
          <w:sz w:val="36"/>
          <w:szCs w:val="36"/>
        </w:rPr>
      </w:pPr>
    </w:p>
    <w:p w:rsidR="006D1B70" w:rsidRDefault="006D1B70">
      <w:pPr>
        <w:pStyle w:val="a7"/>
        <w:spacing w:line="360" w:lineRule="auto"/>
        <w:jc w:val="center"/>
        <w:rPr>
          <w:rFonts w:asciiTheme="majorEastAsia" w:eastAsiaTheme="majorEastAsia" w:hAnsiTheme="majorEastAsia"/>
          <w:b/>
          <w:snapToGrid w:val="0"/>
          <w:kern w:val="0"/>
          <w:sz w:val="36"/>
          <w:szCs w:val="36"/>
        </w:rPr>
      </w:pPr>
    </w:p>
    <w:p w:rsidR="006D1B70" w:rsidRDefault="006D1B70">
      <w:pPr>
        <w:pStyle w:val="a7"/>
        <w:spacing w:line="360" w:lineRule="auto"/>
        <w:jc w:val="center"/>
        <w:rPr>
          <w:rFonts w:asciiTheme="majorEastAsia" w:eastAsiaTheme="majorEastAsia" w:hAnsiTheme="majorEastAsia"/>
          <w:b/>
          <w:snapToGrid w:val="0"/>
          <w:kern w:val="0"/>
          <w:sz w:val="36"/>
          <w:szCs w:val="36"/>
        </w:rPr>
      </w:pPr>
    </w:p>
    <w:p w:rsidR="006D1B70" w:rsidRDefault="006D1B70">
      <w:pPr>
        <w:pStyle w:val="a7"/>
        <w:spacing w:line="360" w:lineRule="auto"/>
        <w:jc w:val="center"/>
        <w:rPr>
          <w:rFonts w:asciiTheme="majorEastAsia" w:eastAsiaTheme="majorEastAsia" w:hAnsiTheme="majorEastAsia"/>
          <w:b/>
          <w:snapToGrid w:val="0"/>
          <w:kern w:val="0"/>
          <w:sz w:val="36"/>
          <w:szCs w:val="36"/>
        </w:rPr>
      </w:pPr>
    </w:p>
    <w:p w:rsidR="006D1B70" w:rsidRDefault="006D1B70">
      <w:pPr>
        <w:pStyle w:val="a7"/>
        <w:spacing w:line="360" w:lineRule="auto"/>
        <w:jc w:val="center"/>
        <w:rPr>
          <w:rFonts w:asciiTheme="majorEastAsia" w:eastAsiaTheme="majorEastAsia" w:hAnsiTheme="majorEastAsia"/>
          <w:b/>
          <w:snapToGrid w:val="0"/>
          <w:kern w:val="0"/>
          <w:sz w:val="36"/>
          <w:szCs w:val="36"/>
        </w:rPr>
      </w:pPr>
    </w:p>
    <w:p w:rsidR="006D1B70" w:rsidRDefault="00C63274">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6D1B70" w:rsidRDefault="00C63274">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6D1B70" w:rsidRDefault="00C63274">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6D1B70" w:rsidRDefault="00C63274">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6D1B70" w:rsidRDefault="00C63274">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6D1B70" w:rsidRDefault="00C63274">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6D1B70" w:rsidRDefault="00C63274">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6D1B70" w:rsidRDefault="00C63274">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6D1B70" w:rsidRDefault="00C63274">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6D1B70" w:rsidRDefault="00C63274">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6D1B70" w:rsidRDefault="00C63274">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6D1B70" w:rsidRDefault="00C63274">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6D1B70" w:rsidRDefault="00C63274">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6D1B70" w:rsidRDefault="00C63274">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6D1B70" w:rsidRDefault="00C63274">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6D1B70" w:rsidRDefault="00C63274">
      <w:pPr>
        <w:spacing w:line="360" w:lineRule="auto"/>
        <w:ind w:firstLineChars="200" w:firstLine="480"/>
        <w:rPr>
          <w:rFonts w:ascii="宋体" w:cs="Courier New"/>
          <w:sz w:val="24"/>
          <w:szCs w:val="24"/>
        </w:rPr>
      </w:pPr>
      <w:r>
        <w:rPr>
          <w:rFonts w:ascii="宋体" w:hAnsi="宋体" w:cs="Courier New" w:hint="eastAsia"/>
          <w:sz w:val="24"/>
          <w:szCs w:val="24"/>
        </w:rPr>
        <w:lastRenderedPageBreak/>
        <w:t>七、我方在此保证所提交的所有文件和全部说明是真实的和正确的</w:t>
      </w:r>
      <w:r>
        <w:rPr>
          <w:rFonts w:ascii="宋体" w:cs="Courier New"/>
          <w:sz w:val="24"/>
          <w:szCs w:val="24"/>
        </w:rPr>
        <w:t>,</w:t>
      </w:r>
      <w:r>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6D1B70" w:rsidRDefault="00C63274">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6D1B70" w:rsidRDefault="00C63274">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6D1B70" w:rsidRDefault="00C63274">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6D1B70" w:rsidRDefault="00C63274">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6D1B70" w:rsidRDefault="00C63274">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6D1B70" w:rsidRDefault="00C63274">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6D1B70" w:rsidRDefault="00C63274">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6D1B70" w:rsidRDefault="00C63274">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6D1B70" w:rsidRDefault="00C63274">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6D1B70" w:rsidRDefault="00C63274">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6D1B70" w:rsidRDefault="006D1B70">
      <w:pPr>
        <w:pStyle w:val="a7"/>
        <w:adjustRightInd w:val="0"/>
        <w:snapToGrid w:val="0"/>
        <w:spacing w:line="360" w:lineRule="auto"/>
        <w:rPr>
          <w:rFonts w:asciiTheme="minorEastAsia" w:eastAsiaTheme="minorEastAsia" w:hAnsiTheme="minorEastAsia"/>
          <w:szCs w:val="24"/>
        </w:rPr>
      </w:pPr>
    </w:p>
    <w:p w:rsidR="006D1B70" w:rsidRDefault="00C63274">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6D1B70" w:rsidRDefault="00C63274">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6D1B70" w:rsidRDefault="00C63274">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6D1B70" w:rsidRDefault="00C63274">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6D1B70" w:rsidRDefault="00C63274">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6D1B70" w:rsidRDefault="00C63274">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6D1B70" w:rsidRDefault="00C63274">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6D1B70" w:rsidRDefault="00C63274">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6D1B70" w:rsidRDefault="006D1B70" w:rsidP="001A5C44">
      <w:pPr>
        <w:autoSpaceDE w:val="0"/>
        <w:autoSpaceDN w:val="0"/>
        <w:adjustRightInd w:val="0"/>
        <w:spacing w:line="480" w:lineRule="auto"/>
        <w:ind w:firstLineChars="257" w:firstLine="617"/>
        <w:rPr>
          <w:rFonts w:ascii="宋体" w:hAnsi="宋体"/>
          <w:sz w:val="24"/>
          <w:szCs w:val="24"/>
        </w:rPr>
      </w:pPr>
    </w:p>
    <w:p w:rsidR="006D1B70" w:rsidRDefault="00C63274">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6D1B70" w:rsidRDefault="00C63274">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6D1B70" w:rsidRDefault="00C63274">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6D1B70" w:rsidRDefault="00C63274">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6D1B70" w:rsidRDefault="00C63274">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6D1B70" w:rsidRDefault="006D1B70">
      <w:pPr>
        <w:pStyle w:val="13"/>
        <w:spacing w:line="480" w:lineRule="auto"/>
        <w:ind w:firstLineChars="225" w:firstLine="540"/>
        <w:jc w:val="left"/>
        <w:rPr>
          <w:rFonts w:asciiTheme="minorEastAsia" w:hAnsiTheme="minorEastAsia"/>
          <w:szCs w:val="24"/>
        </w:rPr>
      </w:pPr>
    </w:p>
    <w:p w:rsidR="006D1B70" w:rsidRDefault="006D1B70">
      <w:pPr>
        <w:pStyle w:val="13"/>
        <w:spacing w:line="480" w:lineRule="auto"/>
        <w:ind w:firstLineChars="225" w:firstLine="540"/>
        <w:jc w:val="left"/>
        <w:rPr>
          <w:rFonts w:asciiTheme="minorEastAsia" w:hAnsiTheme="minorEastAsia"/>
          <w:szCs w:val="24"/>
        </w:rPr>
      </w:pPr>
    </w:p>
    <w:p w:rsidR="006D1B70" w:rsidRDefault="00C63274" w:rsidP="001A5C44">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6D1B70" w:rsidRDefault="006D1B70" w:rsidP="001A5C44">
      <w:pPr>
        <w:pStyle w:val="13"/>
        <w:spacing w:line="480" w:lineRule="auto"/>
        <w:ind w:leftChars="-256" w:left="-538" w:firstLineChars="257" w:firstLine="617"/>
        <w:jc w:val="center"/>
        <w:rPr>
          <w:rFonts w:asciiTheme="minorEastAsia" w:hAnsiTheme="minorEastAsia"/>
          <w:bCs/>
          <w:szCs w:val="24"/>
        </w:rPr>
      </w:pPr>
    </w:p>
    <w:p w:rsidR="006D1B70" w:rsidRDefault="006D1B70">
      <w:pPr>
        <w:autoSpaceDE w:val="0"/>
        <w:autoSpaceDN w:val="0"/>
        <w:adjustRightInd w:val="0"/>
        <w:spacing w:line="360" w:lineRule="auto"/>
        <w:ind w:right="-11"/>
        <w:rPr>
          <w:rFonts w:asciiTheme="minorEastAsia" w:hAnsiTheme="minorEastAsia" w:cs="宋体"/>
          <w:sz w:val="24"/>
          <w:szCs w:val="24"/>
          <w:lang w:val="zh-CN"/>
        </w:rPr>
      </w:pPr>
    </w:p>
    <w:p w:rsidR="006D1B70" w:rsidRDefault="006D1B70">
      <w:pPr>
        <w:autoSpaceDE w:val="0"/>
        <w:autoSpaceDN w:val="0"/>
        <w:adjustRightInd w:val="0"/>
        <w:spacing w:line="360" w:lineRule="auto"/>
        <w:ind w:right="-11"/>
        <w:rPr>
          <w:rFonts w:asciiTheme="minorEastAsia" w:hAnsiTheme="minorEastAsia" w:cs="宋体"/>
          <w:sz w:val="24"/>
          <w:szCs w:val="24"/>
          <w:lang w:val="zh-CN"/>
        </w:rPr>
      </w:pPr>
    </w:p>
    <w:p w:rsidR="006D1B70" w:rsidRDefault="006D1B70">
      <w:pPr>
        <w:autoSpaceDE w:val="0"/>
        <w:autoSpaceDN w:val="0"/>
        <w:adjustRightInd w:val="0"/>
        <w:spacing w:line="360" w:lineRule="auto"/>
        <w:ind w:right="-11"/>
        <w:rPr>
          <w:rFonts w:asciiTheme="minorEastAsia" w:hAnsiTheme="minorEastAsia" w:cs="宋体"/>
          <w:sz w:val="24"/>
          <w:szCs w:val="24"/>
          <w:lang w:val="zh-CN"/>
        </w:rPr>
      </w:pPr>
    </w:p>
    <w:p w:rsidR="006D1B70" w:rsidRDefault="00C63274">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6D1B70" w:rsidRDefault="00C63274">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6D1B70" w:rsidRDefault="006D1B70">
      <w:pPr>
        <w:pStyle w:val="14"/>
        <w:spacing w:line="480" w:lineRule="auto"/>
        <w:rPr>
          <w:rFonts w:asciiTheme="minorEastAsia" w:hAnsiTheme="minorEastAsia" w:cs="Arial"/>
          <w:szCs w:val="24"/>
        </w:rPr>
      </w:pPr>
    </w:p>
    <w:p w:rsidR="006D1B70" w:rsidRDefault="006D1B70"/>
    <w:p w:rsidR="006D1B70" w:rsidRDefault="00C63274">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6D1B70" w:rsidRDefault="006D1B70">
      <w:pPr>
        <w:spacing w:line="480" w:lineRule="exact"/>
        <w:jc w:val="center"/>
        <w:rPr>
          <w:rFonts w:ascii="宋体" w:hAnsi="宋体"/>
          <w:b/>
          <w:bCs/>
          <w:sz w:val="36"/>
          <w:szCs w:val="36"/>
        </w:rPr>
      </w:pPr>
    </w:p>
    <w:p w:rsidR="006D1B70" w:rsidRDefault="00C63274">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6D1B70" w:rsidRDefault="006D1B70">
      <w:pPr>
        <w:spacing w:line="480" w:lineRule="exact"/>
        <w:jc w:val="center"/>
        <w:rPr>
          <w:rFonts w:ascii="宋体" w:hAnsi="宋体"/>
          <w:b/>
          <w:bCs/>
          <w:sz w:val="36"/>
          <w:szCs w:val="36"/>
        </w:rPr>
      </w:pPr>
    </w:p>
    <w:p w:rsidR="006D1B70" w:rsidRDefault="00C63274">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6D1B70" w:rsidRDefault="00C63274">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6D1B70" w:rsidRDefault="00C63274">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D1B70" w:rsidRDefault="00C63274">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6D1B70" w:rsidRDefault="00C63274">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6D1B70" w:rsidRDefault="00C63274">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6D1B70" w:rsidRDefault="00C63274">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6D1B70">
        <w:trPr>
          <w:gridAfter w:val="1"/>
          <w:wAfter w:w="14" w:type="dxa"/>
          <w:trHeight w:val="2636"/>
        </w:trPr>
        <w:tc>
          <w:tcPr>
            <w:tcW w:w="4484" w:type="dxa"/>
            <w:vAlign w:val="center"/>
          </w:tcPr>
          <w:p w:rsidR="006D1B70" w:rsidRDefault="00C63274">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6D1B70" w:rsidRDefault="00C63274">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6D1B70">
        <w:trPr>
          <w:trHeight w:val="2781"/>
        </w:trPr>
        <w:tc>
          <w:tcPr>
            <w:tcW w:w="4491" w:type="dxa"/>
            <w:gridSpan w:val="2"/>
            <w:vAlign w:val="center"/>
          </w:tcPr>
          <w:p w:rsidR="006D1B70" w:rsidRDefault="00C63274">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6D1B70" w:rsidRDefault="00C63274">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6D1B70" w:rsidRDefault="006D1B70" w:rsidP="001A5C44">
      <w:pPr>
        <w:spacing w:line="320" w:lineRule="exact"/>
        <w:ind w:left="2" w:firstLineChars="149" w:firstLine="358"/>
        <w:rPr>
          <w:rFonts w:asciiTheme="minorEastAsia" w:hAnsiTheme="minorEastAsia" w:cs="Courier New"/>
          <w:sz w:val="24"/>
          <w:szCs w:val="24"/>
        </w:rPr>
      </w:pPr>
    </w:p>
    <w:p w:rsidR="006D1B70" w:rsidRDefault="00C63274">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6D1B70" w:rsidRDefault="00C63274" w:rsidP="002F01A9">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6D1B70" w:rsidRDefault="00C63274" w:rsidP="002F01A9">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6D1B70" w:rsidRDefault="00C63274" w:rsidP="002F01A9">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6D1B70" w:rsidRDefault="00C63274" w:rsidP="002F01A9">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6D1B70" w:rsidRDefault="006D1B70" w:rsidP="002F01A9">
      <w:pPr>
        <w:spacing w:beforeLines="50" w:afterLines="50" w:line="360" w:lineRule="auto"/>
        <w:ind w:firstLineChars="236" w:firstLine="566"/>
        <w:rPr>
          <w:rFonts w:asciiTheme="minorEastAsia" w:hAnsiTheme="minorEastAsia" w:cs="宋体"/>
          <w:sz w:val="24"/>
          <w:szCs w:val="24"/>
          <w:lang w:val="zh-CN"/>
        </w:rPr>
      </w:pPr>
    </w:p>
    <w:p w:rsidR="006D1B70" w:rsidRDefault="00C63274" w:rsidP="002F01A9">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6D1B70" w:rsidRDefault="00C63274" w:rsidP="002F01A9">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6D1B70" w:rsidRDefault="006D1B70" w:rsidP="002F01A9">
      <w:pPr>
        <w:spacing w:beforeLines="50" w:afterLines="50" w:line="360" w:lineRule="auto"/>
        <w:ind w:right="420" w:firstLineChars="2286" w:firstLine="5486"/>
        <w:rPr>
          <w:rFonts w:asciiTheme="minorEastAsia" w:hAnsiTheme="minorEastAsia" w:cs="宋体"/>
          <w:sz w:val="24"/>
          <w:szCs w:val="24"/>
          <w:lang w:val="zh-CN"/>
        </w:rPr>
      </w:pPr>
    </w:p>
    <w:p w:rsidR="006D1B70" w:rsidRDefault="006D1B70" w:rsidP="002F01A9">
      <w:pPr>
        <w:spacing w:beforeLines="50" w:afterLines="50" w:line="360" w:lineRule="auto"/>
        <w:ind w:right="420" w:firstLineChars="2286" w:firstLine="5486"/>
        <w:rPr>
          <w:rFonts w:asciiTheme="minorEastAsia" w:hAnsiTheme="minorEastAsia" w:cs="宋体"/>
          <w:sz w:val="24"/>
          <w:szCs w:val="24"/>
          <w:lang w:val="zh-CN"/>
        </w:rPr>
      </w:pPr>
    </w:p>
    <w:p w:rsidR="006D1B70" w:rsidRDefault="006D1B70" w:rsidP="002F01A9">
      <w:pPr>
        <w:spacing w:beforeLines="50" w:afterLines="50" w:line="360" w:lineRule="auto"/>
        <w:ind w:right="420" w:firstLineChars="2286" w:firstLine="5486"/>
        <w:rPr>
          <w:rFonts w:asciiTheme="minorEastAsia" w:hAnsiTheme="minorEastAsia" w:cs="宋体"/>
          <w:sz w:val="24"/>
          <w:szCs w:val="24"/>
          <w:lang w:val="zh-CN"/>
        </w:rPr>
      </w:pPr>
    </w:p>
    <w:p w:rsidR="006D1B70" w:rsidRDefault="00C63274">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6D1B70" w:rsidRDefault="006D1B70">
      <w:pPr>
        <w:autoSpaceDE w:val="0"/>
        <w:autoSpaceDN w:val="0"/>
        <w:adjustRightInd w:val="0"/>
        <w:spacing w:line="360" w:lineRule="auto"/>
        <w:jc w:val="center"/>
        <w:outlineLvl w:val="0"/>
        <w:rPr>
          <w:rFonts w:eastAsia="宋体" w:hAnsi="宋体"/>
          <w:b/>
          <w:snapToGrid w:val="0"/>
          <w:kern w:val="0"/>
          <w:sz w:val="36"/>
          <w:szCs w:val="36"/>
        </w:rPr>
      </w:pPr>
    </w:p>
    <w:p w:rsidR="006D1B70" w:rsidRDefault="00C63274">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6D1B70" w:rsidRDefault="006D1B70">
      <w:pPr>
        <w:autoSpaceDE w:val="0"/>
        <w:autoSpaceDN w:val="0"/>
        <w:adjustRightInd w:val="0"/>
        <w:spacing w:line="360" w:lineRule="auto"/>
        <w:jc w:val="center"/>
        <w:rPr>
          <w:rFonts w:ascii="宋体" w:cs="宋体"/>
          <w:sz w:val="24"/>
          <w:lang w:val="zh-CN"/>
        </w:rPr>
      </w:pPr>
    </w:p>
    <w:p w:rsidR="006D1B70" w:rsidRDefault="00C63274">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6D1B70" w:rsidRDefault="006D1B70">
      <w:pPr>
        <w:autoSpaceDE w:val="0"/>
        <w:autoSpaceDN w:val="0"/>
        <w:adjustRightInd w:val="0"/>
        <w:spacing w:line="360" w:lineRule="auto"/>
        <w:ind w:right="-11"/>
        <w:rPr>
          <w:rFonts w:ascii="宋体" w:cs="宋体"/>
          <w:sz w:val="24"/>
          <w:lang w:val="zh-CN"/>
        </w:rPr>
      </w:pPr>
    </w:p>
    <w:p w:rsidR="006D1B70" w:rsidRDefault="006D1B70">
      <w:pPr>
        <w:autoSpaceDE w:val="0"/>
        <w:autoSpaceDN w:val="0"/>
        <w:adjustRightInd w:val="0"/>
        <w:spacing w:line="360" w:lineRule="auto"/>
        <w:jc w:val="center"/>
        <w:rPr>
          <w:rFonts w:asciiTheme="minorEastAsia" w:hAnsiTheme="minorEastAsia" w:cs="宋体"/>
          <w:sz w:val="24"/>
          <w:szCs w:val="24"/>
          <w:lang w:val="zh-CN"/>
        </w:rPr>
      </w:pPr>
    </w:p>
    <w:p w:rsidR="006D1B70" w:rsidRDefault="006D1B70">
      <w:pPr>
        <w:autoSpaceDE w:val="0"/>
        <w:autoSpaceDN w:val="0"/>
        <w:adjustRightInd w:val="0"/>
        <w:spacing w:line="360" w:lineRule="auto"/>
        <w:jc w:val="center"/>
        <w:rPr>
          <w:rFonts w:asciiTheme="minorEastAsia" w:hAnsiTheme="minorEastAsia" w:cs="宋体"/>
          <w:sz w:val="24"/>
          <w:szCs w:val="24"/>
          <w:lang w:val="zh-CN"/>
        </w:rPr>
      </w:pPr>
    </w:p>
    <w:p w:rsidR="006D1B70" w:rsidRDefault="006D1B70">
      <w:pPr>
        <w:autoSpaceDE w:val="0"/>
        <w:autoSpaceDN w:val="0"/>
        <w:adjustRightInd w:val="0"/>
        <w:spacing w:line="360" w:lineRule="auto"/>
        <w:outlineLvl w:val="0"/>
        <w:rPr>
          <w:rFonts w:ascii="宋体" w:cs="宋体"/>
          <w:sz w:val="24"/>
          <w:lang w:val="zh-CN"/>
        </w:rPr>
      </w:pPr>
    </w:p>
    <w:p w:rsidR="006D1B70" w:rsidRDefault="00C63274">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6D1B70" w:rsidRDefault="006D1B70">
      <w:pPr>
        <w:autoSpaceDE w:val="0"/>
        <w:autoSpaceDN w:val="0"/>
        <w:adjustRightInd w:val="0"/>
        <w:spacing w:line="360" w:lineRule="auto"/>
        <w:jc w:val="center"/>
        <w:outlineLvl w:val="0"/>
        <w:rPr>
          <w:rFonts w:eastAsia="宋体" w:hAnsi="宋体"/>
          <w:b/>
          <w:snapToGrid w:val="0"/>
          <w:kern w:val="0"/>
          <w:sz w:val="36"/>
          <w:szCs w:val="36"/>
        </w:rPr>
      </w:pPr>
    </w:p>
    <w:p w:rsidR="006D1B70" w:rsidRDefault="006D1B70">
      <w:pPr>
        <w:autoSpaceDE w:val="0"/>
        <w:autoSpaceDN w:val="0"/>
        <w:adjustRightInd w:val="0"/>
        <w:spacing w:line="360" w:lineRule="auto"/>
        <w:jc w:val="center"/>
        <w:outlineLvl w:val="0"/>
        <w:rPr>
          <w:rFonts w:eastAsia="宋体" w:hAnsi="宋体"/>
          <w:b/>
          <w:snapToGrid w:val="0"/>
          <w:kern w:val="0"/>
          <w:sz w:val="36"/>
          <w:szCs w:val="36"/>
        </w:rPr>
      </w:pPr>
    </w:p>
    <w:p w:rsidR="006D1B70" w:rsidRDefault="006D1B70">
      <w:pPr>
        <w:autoSpaceDE w:val="0"/>
        <w:autoSpaceDN w:val="0"/>
        <w:adjustRightInd w:val="0"/>
        <w:spacing w:line="360" w:lineRule="auto"/>
        <w:jc w:val="center"/>
        <w:outlineLvl w:val="0"/>
        <w:rPr>
          <w:rFonts w:eastAsia="宋体" w:hAnsi="宋体"/>
          <w:b/>
          <w:snapToGrid w:val="0"/>
          <w:kern w:val="0"/>
          <w:sz w:val="36"/>
          <w:szCs w:val="36"/>
        </w:rPr>
      </w:pPr>
    </w:p>
    <w:p w:rsidR="006D1B70" w:rsidRDefault="006D1B70">
      <w:pPr>
        <w:autoSpaceDE w:val="0"/>
        <w:autoSpaceDN w:val="0"/>
        <w:adjustRightInd w:val="0"/>
        <w:spacing w:line="360" w:lineRule="auto"/>
        <w:jc w:val="center"/>
        <w:outlineLvl w:val="0"/>
        <w:rPr>
          <w:rFonts w:eastAsia="宋体" w:hAnsi="宋体"/>
          <w:b/>
          <w:snapToGrid w:val="0"/>
          <w:kern w:val="0"/>
          <w:sz w:val="36"/>
          <w:szCs w:val="36"/>
        </w:rPr>
      </w:pPr>
    </w:p>
    <w:p w:rsidR="006D1B70" w:rsidRDefault="006D1B70">
      <w:pPr>
        <w:autoSpaceDE w:val="0"/>
        <w:autoSpaceDN w:val="0"/>
        <w:adjustRightInd w:val="0"/>
        <w:spacing w:line="360" w:lineRule="auto"/>
        <w:jc w:val="center"/>
        <w:rPr>
          <w:rFonts w:asciiTheme="minorEastAsia" w:hAnsiTheme="minorEastAsia" w:cs="黑体"/>
          <w:b/>
          <w:bCs/>
          <w:sz w:val="44"/>
          <w:szCs w:val="44"/>
          <w:lang w:val="zh-CN"/>
        </w:rPr>
      </w:pPr>
    </w:p>
    <w:p w:rsidR="006D1B70" w:rsidRDefault="006D1B70">
      <w:pPr>
        <w:autoSpaceDE w:val="0"/>
        <w:autoSpaceDN w:val="0"/>
        <w:adjustRightInd w:val="0"/>
        <w:spacing w:line="360" w:lineRule="auto"/>
        <w:jc w:val="center"/>
        <w:rPr>
          <w:rFonts w:asciiTheme="minorEastAsia" w:hAnsiTheme="minorEastAsia" w:cs="黑体"/>
          <w:b/>
          <w:bCs/>
          <w:sz w:val="44"/>
          <w:szCs w:val="44"/>
          <w:lang w:val="zh-CN"/>
        </w:rPr>
      </w:pPr>
    </w:p>
    <w:p w:rsidR="006D1B70" w:rsidRDefault="006D1B70">
      <w:pPr>
        <w:autoSpaceDE w:val="0"/>
        <w:autoSpaceDN w:val="0"/>
        <w:adjustRightInd w:val="0"/>
        <w:spacing w:line="360" w:lineRule="auto"/>
        <w:jc w:val="center"/>
        <w:rPr>
          <w:rFonts w:asciiTheme="minorEastAsia" w:hAnsiTheme="minorEastAsia" w:cs="黑体"/>
          <w:b/>
          <w:bCs/>
          <w:sz w:val="44"/>
          <w:szCs w:val="44"/>
          <w:lang w:val="zh-CN"/>
        </w:rPr>
      </w:pPr>
    </w:p>
    <w:p w:rsidR="006D1B70" w:rsidRDefault="006D1B70">
      <w:pPr>
        <w:autoSpaceDE w:val="0"/>
        <w:autoSpaceDN w:val="0"/>
        <w:adjustRightInd w:val="0"/>
        <w:spacing w:line="360" w:lineRule="auto"/>
        <w:jc w:val="center"/>
        <w:rPr>
          <w:rFonts w:asciiTheme="minorEastAsia" w:hAnsiTheme="minorEastAsia" w:cs="黑体"/>
          <w:b/>
          <w:bCs/>
          <w:sz w:val="44"/>
          <w:szCs w:val="44"/>
          <w:lang w:val="zh-CN"/>
        </w:rPr>
      </w:pPr>
    </w:p>
    <w:p w:rsidR="006D1B70" w:rsidRDefault="006D1B70">
      <w:pPr>
        <w:autoSpaceDE w:val="0"/>
        <w:autoSpaceDN w:val="0"/>
        <w:adjustRightInd w:val="0"/>
        <w:spacing w:line="360" w:lineRule="auto"/>
        <w:jc w:val="center"/>
        <w:rPr>
          <w:rFonts w:asciiTheme="minorEastAsia" w:hAnsiTheme="minorEastAsia" w:cs="黑体"/>
          <w:b/>
          <w:bCs/>
          <w:sz w:val="44"/>
          <w:szCs w:val="44"/>
          <w:lang w:val="zh-CN"/>
        </w:rPr>
      </w:pPr>
    </w:p>
    <w:p w:rsidR="006D1B70" w:rsidRDefault="006D1B70">
      <w:pPr>
        <w:autoSpaceDE w:val="0"/>
        <w:autoSpaceDN w:val="0"/>
        <w:adjustRightInd w:val="0"/>
        <w:spacing w:line="360" w:lineRule="auto"/>
        <w:jc w:val="center"/>
        <w:rPr>
          <w:rFonts w:asciiTheme="minorEastAsia" w:hAnsiTheme="minorEastAsia" w:cs="黑体"/>
          <w:b/>
          <w:bCs/>
          <w:sz w:val="44"/>
          <w:szCs w:val="44"/>
          <w:lang w:val="zh-CN"/>
        </w:rPr>
      </w:pPr>
    </w:p>
    <w:p w:rsidR="006D1B70" w:rsidRDefault="006D1B70">
      <w:pPr>
        <w:autoSpaceDE w:val="0"/>
        <w:autoSpaceDN w:val="0"/>
        <w:adjustRightInd w:val="0"/>
        <w:spacing w:line="360" w:lineRule="auto"/>
        <w:jc w:val="center"/>
        <w:rPr>
          <w:rFonts w:asciiTheme="minorEastAsia" w:hAnsiTheme="minorEastAsia" w:cs="黑体"/>
          <w:b/>
          <w:bCs/>
          <w:sz w:val="44"/>
          <w:szCs w:val="44"/>
          <w:lang w:val="zh-CN"/>
        </w:rPr>
      </w:pPr>
    </w:p>
    <w:p w:rsidR="006D1B70" w:rsidRDefault="006D1B70">
      <w:pPr>
        <w:autoSpaceDE w:val="0"/>
        <w:autoSpaceDN w:val="0"/>
        <w:adjustRightInd w:val="0"/>
        <w:spacing w:line="360" w:lineRule="auto"/>
        <w:jc w:val="center"/>
        <w:rPr>
          <w:rFonts w:asciiTheme="minorEastAsia" w:hAnsiTheme="minorEastAsia" w:cs="黑体"/>
          <w:b/>
          <w:bCs/>
          <w:sz w:val="44"/>
          <w:szCs w:val="44"/>
          <w:lang w:val="zh-CN"/>
        </w:rPr>
      </w:pPr>
    </w:p>
    <w:p w:rsidR="006D1B70" w:rsidRDefault="006D1B70">
      <w:pPr>
        <w:autoSpaceDE w:val="0"/>
        <w:autoSpaceDN w:val="0"/>
        <w:adjustRightInd w:val="0"/>
        <w:spacing w:line="360" w:lineRule="auto"/>
        <w:jc w:val="center"/>
        <w:rPr>
          <w:rFonts w:asciiTheme="minorEastAsia" w:hAnsiTheme="minorEastAsia" w:cs="黑体"/>
          <w:b/>
          <w:bCs/>
          <w:sz w:val="44"/>
          <w:szCs w:val="44"/>
          <w:lang w:val="zh-CN"/>
        </w:rPr>
      </w:pPr>
    </w:p>
    <w:p w:rsidR="006D1B70" w:rsidRDefault="006D1B70">
      <w:pPr>
        <w:autoSpaceDE w:val="0"/>
        <w:autoSpaceDN w:val="0"/>
        <w:adjustRightInd w:val="0"/>
        <w:spacing w:line="360" w:lineRule="auto"/>
        <w:jc w:val="center"/>
        <w:rPr>
          <w:rFonts w:asciiTheme="minorEastAsia" w:hAnsiTheme="minorEastAsia" w:cs="黑体"/>
          <w:b/>
          <w:bCs/>
          <w:sz w:val="44"/>
          <w:szCs w:val="44"/>
          <w:lang w:val="zh-CN"/>
        </w:rPr>
      </w:pPr>
    </w:p>
    <w:p w:rsidR="006D1B70" w:rsidRDefault="006D1B70">
      <w:pPr>
        <w:autoSpaceDE w:val="0"/>
        <w:autoSpaceDN w:val="0"/>
        <w:adjustRightInd w:val="0"/>
        <w:spacing w:line="360" w:lineRule="auto"/>
        <w:jc w:val="center"/>
        <w:rPr>
          <w:rFonts w:asciiTheme="minorEastAsia" w:hAnsiTheme="minorEastAsia" w:cs="黑体"/>
          <w:b/>
          <w:bCs/>
          <w:sz w:val="44"/>
          <w:szCs w:val="44"/>
          <w:lang w:val="zh-CN"/>
        </w:rPr>
      </w:pPr>
    </w:p>
    <w:p w:rsidR="006D1B70" w:rsidRDefault="006D1B70">
      <w:pPr>
        <w:autoSpaceDE w:val="0"/>
        <w:autoSpaceDN w:val="0"/>
        <w:adjustRightInd w:val="0"/>
        <w:spacing w:line="360" w:lineRule="auto"/>
        <w:jc w:val="center"/>
        <w:rPr>
          <w:rFonts w:asciiTheme="minorEastAsia" w:hAnsiTheme="minorEastAsia" w:cs="黑体"/>
          <w:b/>
          <w:bCs/>
          <w:sz w:val="44"/>
          <w:szCs w:val="44"/>
          <w:lang w:val="zh-CN"/>
        </w:rPr>
      </w:pPr>
    </w:p>
    <w:p w:rsidR="006D1B70" w:rsidRDefault="006D1B70">
      <w:pPr>
        <w:autoSpaceDE w:val="0"/>
        <w:autoSpaceDN w:val="0"/>
        <w:adjustRightInd w:val="0"/>
        <w:spacing w:line="360" w:lineRule="auto"/>
        <w:jc w:val="center"/>
        <w:rPr>
          <w:rFonts w:asciiTheme="minorEastAsia" w:hAnsiTheme="minorEastAsia" w:cs="黑体"/>
          <w:b/>
          <w:bCs/>
          <w:sz w:val="44"/>
          <w:szCs w:val="44"/>
          <w:lang w:val="zh-CN"/>
        </w:rPr>
      </w:pPr>
    </w:p>
    <w:p w:rsidR="006D1B70" w:rsidRDefault="006D1B70">
      <w:pPr>
        <w:autoSpaceDE w:val="0"/>
        <w:autoSpaceDN w:val="0"/>
        <w:adjustRightInd w:val="0"/>
        <w:spacing w:line="360" w:lineRule="auto"/>
        <w:jc w:val="center"/>
        <w:rPr>
          <w:rFonts w:asciiTheme="minorEastAsia" w:hAnsiTheme="minorEastAsia" w:cs="黑体"/>
          <w:b/>
          <w:bCs/>
          <w:sz w:val="44"/>
          <w:szCs w:val="44"/>
          <w:lang w:val="zh-CN"/>
        </w:rPr>
      </w:pPr>
    </w:p>
    <w:p w:rsidR="006D1B70" w:rsidRDefault="006D1B70">
      <w:pPr>
        <w:autoSpaceDE w:val="0"/>
        <w:autoSpaceDN w:val="0"/>
        <w:adjustRightInd w:val="0"/>
        <w:spacing w:line="360" w:lineRule="auto"/>
        <w:jc w:val="center"/>
        <w:rPr>
          <w:rFonts w:asciiTheme="minorEastAsia" w:hAnsiTheme="minorEastAsia" w:cs="黑体"/>
          <w:b/>
          <w:bCs/>
          <w:sz w:val="44"/>
          <w:szCs w:val="44"/>
          <w:lang w:val="zh-CN"/>
        </w:rPr>
      </w:pPr>
    </w:p>
    <w:p w:rsidR="006D1B70" w:rsidRDefault="006D1B70">
      <w:pPr>
        <w:autoSpaceDE w:val="0"/>
        <w:autoSpaceDN w:val="0"/>
        <w:adjustRightInd w:val="0"/>
        <w:spacing w:line="360" w:lineRule="auto"/>
        <w:jc w:val="center"/>
        <w:rPr>
          <w:rFonts w:asciiTheme="minorEastAsia" w:hAnsiTheme="minorEastAsia" w:cs="黑体"/>
          <w:b/>
          <w:bCs/>
          <w:sz w:val="44"/>
          <w:szCs w:val="44"/>
          <w:lang w:val="zh-CN"/>
        </w:rPr>
      </w:pPr>
    </w:p>
    <w:p w:rsidR="006D1B70" w:rsidRDefault="006D1B70">
      <w:pPr>
        <w:autoSpaceDE w:val="0"/>
        <w:autoSpaceDN w:val="0"/>
        <w:adjustRightInd w:val="0"/>
        <w:spacing w:line="360" w:lineRule="auto"/>
        <w:jc w:val="center"/>
        <w:rPr>
          <w:rFonts w:asciiTheme="minorEastAsia" w:hAnsiTheme="minorEastAsia" w:cs="黑体"/>
          <w:b/>
          <w:bCs/>
          <w:sz w:val="44"/>
          <w:szCs w:val="44"/>
          <w:lang w:val="zh-CN"/>
        </w:rPr>
      </w:pPr>
    </w:p>
    <w:p w:rsidR="006D1B70" w:rsidRDefault="006D1B70">
      <w:pPr>
        <w:autoSpaceDE w:val="0"/>
        <w:autoSpaceDN w:val="0"/>
        <w:adjustRightInd w:val="0"/>
        <w:spacing w:line="360" w:lineRule="auto"/>
        <w:jc w:val="center"/>
        <w:rPr>
          <w:rFonts w:asciiTheme="minorEastAsia" w:hAnsiTheme="minorEastAsia" w:cs="黑体"/>
          <w:b/>
          <w:bCs/>
          <w:sz w:val="44"/>
          <w:szCs w:val="44"/>
          <w:lang w:val="zh-CN"/>
        </w:rPr>
      </w:pPr>
    </w:p>
    <w:p w:rsidR="006D1B70" w:rsidRDefault="006D1B70">
      <w:pPr>
        <w:autoSpaceDE w:val="0"/>
        <w:autoSpaceDN w:val="0"/>
        <w:adjustRightInd w:val="0"/>
        <w:spacing w:line="360" w:lineRule="auto"/>
        <w:jc w:val="center"/>
        <w:rPr>
          <w:rFonts w:asciiTheme="minorEastAsia" w:hAnsiTheme="minorEastAsia" w:cs="黑体"/>
          <w:b/>
          <w:bCs/>
          <w:sz w:val="44"/>
          <w:szCs w:val="44"/>
          <w:lang w:val="zh-CN"/>
        </w:rPr>
      </w:pPr>
    </w:p>
    <w:p w:rsidR="006D1B70" w:rsidRDefault="00C63274">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6D1B70" w:rsidRDefault="006D1B70">
      <w:pPr>
        <w:autoSpaceDE w:val="0"/>
        <w:autoSpaceDN w:val="0"/>
        <w:adjustRightInd w:val="0"/>
        <w:spacing w:line="360" w:lineRule="auto"/>
        <w:jc w:val="center"/>
        <w:outlineLvl w:val="0"/>
        <w:rPr>
          <w:rFonts w:eastAsia="宋体" w:hAnsi="宋体"/>
          <w:b/>
          <w:snapToGrid w:val="0"/>
          <w:kern w:val="0"/>
          <w:sz w:val="36"/>
          <w:szCs w:val="36"/>
        </w:rPr>
      </w:pPr>
    </w:p>
    <w:p w:rsidR="006D1B70" w:rsidRDefault="006D1B70">
      <w:pPr>
        <w:autoSpaceDE w:val="0"/>
        <w:autoSpaceDN w:val="0"/>
        <w:adjustRightInd w:val="0"/>
        <w:spacing w:line="360" w:lineRule="auto"/>
        <w:jc w:val="center"/>
        <w:outlineLvl w:val="0"/>
        <w:rPr>
          <w:rFonts w:eastAsia="宋体" w:hAnsi="宋体"/>
          <w:b/>
          <w:snapToGrid w:val="0"/>
          <w:kern w:val="0"/>
          <w:sz w:val="36"/>
          <w:szCs w:val="36"/>
        </w:rPr>
      </w:pPr>
    </w:p>
    <w:p w:rsidR="006D1B70" w:rsidRDefault="006D1B70">
      <w:pPr>
        <w:autoSpaceDE w:val="0"/>
        <w:autoSpaceDN w:val="0"/>
        <w:adjustRightInd w:val="0"/>
        <w:spacing w:line="360" w:lineRule="auto"/>
        <w:jc w:val="center"/>
        <w:outlineLvl w:val="0"/>
        <w:rPr>
          <w:rFonts w:eastAsia="宋体" w:hAnsi="宋体"/>
          <w:b/>
          <w:snapToGrid w:val="0"/>
          <w:kern w:val="0"/>
          <w:sz w:val="36"/>
          <w:szCs w:val="36"/>
        </w:rPr>
      </w:pPr>
    </w:p>
    <w:p w:rsidR="006D1B70" w:rsidRDefault="006D1B70">
      <w:pPr>
        <w:autoSpaceDE w:val="0"/>
        <w:autoSpaceDN w:val="0"/>
        <w:adjustRightInd w:val="0"/>
        <w:spacing w:line="360" w:lineRule="auto"/>
        <w:jc w:val="center"/>
        <w:outlineLvl w:val="0"/>
        <w:rPr>
          <w:rFonts w:eastAsia="宋体" w:hAnsi="宋体"/>
          <w:b/>
          <w:snapToGrid w:val="0"/>
          <w:kern w:val="0"/>
          <w:sz w:val="36"/>
          <w:szCs w:val="36"/>
        </w:rPr>
      </w:pPr>
    </w:p>
    <w:p w:rsidR="006D1B70" w:rsidRDefault="006D1B70">
      <w:pPr>
        <w:autoSpaceDE w:val="0"/>
        <w:autoSpaceDN w:val="0"/>
        <w:adjustRightInd w:val="0"/>
        <w:spacing w:line="360" w:lineRule="auto"/>
        <w:jc w:val="center"/>
        <w:outlineLvl w:val="0"/>
        <w:rPr>
          <w:rFonts w:eastAsia="宋体" w:hAnsi="宋体"/>
          <w:b/>
          <w:snapToGrid w:val="0"/>
          <w:kern w:val="0"/>
          <w:sz w:val="36"/>
          <w:szCs w:val="36"/>
        </w:rPr>
      </w:pPr>
    </w:p>
    <w:p w:rsidR="006D1B70" w:rsidRDefault="006D1B70">
      <w:pPr>
        <w:autoSpaceDE w:val="0"/>
        <w:autoSpaceDN w:val="0"/>
        <w:adjustRightInd w:val="0"/>
        <w:spacing w:line="360" w:lineRule="auto"/>
        <w:jc w:val="center"/>
        <w:outlineLvl w:val="0"/>
        <w:rPr>
          <w:rFonts w:eastAsia="宋体" w:hAnsi="宋体"/>
          <w:b/>
          <w:snapToGrid w:val="0"/>
          <w:kern w:val="0"/>
          <w:sz w:val="36"/>
          <w:szCs w:val="36"/>
        </w:rPr>
      </w:pPr>
    </w:p>
    <w:p w:rsidR="006D1B70" w:rsidRDefault="006D1B70">
      <w:pPr>
        <w:autoSpaceDE w:val="0"/>
        <w:autoSpaceDN w:val="0"/>
        <w:adjustRightInd w:val="0"/>
        <w:spacing w:line="360" w:lineRule="auto"/>
        <w:jc w:val="center"/>
        <w:outlineLvl w:val="0"/>
        <w:rPr>
          <w:rFonts w:eastAsia="宋体" w:hAnsi="宋体"/>
          <w:b/>
          <w:snapToGrid w:val="0"/>
          <w:kern w:val="0"/>
          <w:sz w:val="36"/>
          <w:szCs w:val="36"/>
        </w:rPr>
      </w:pPr>
    </w:p>
    <w:p w:rsidR="006D1B70" w:rsidRDefault="006D1B70">
      <w:pPr>
        <w:autoSpaceDE w:val="0"/>
        <w:autoSpaceDN w:val="0"/>
        <w:adjustRightInd w:val="0"/>
        <w:spacing w:line="360" w:lineRule="auto"/>
        <w:jc w:val="center"/>
        <w:outlineLvl w:val="0"/>
        <w:rPr>
          <w:rFonts w:eastAsia="宋体" w:hAnsi="宋体"/>
          <w:b/>
          <w:snapToGrid w:val="0"/>
          <w:kern w:val="0"/>
          <w:sz w:val="36"/>
          <w:szCs w:val="36"/>
        </w:rPr>
      </w:pPr>
    </w:p>
    <w:p w:rsidR="006D1B70" w:rsidRDefault="006D1B70">
      <w:pPr>
        <w:autoSpaceDE w:val="0"/>
        <w:autoSpaceDN w:val="0"/>
        <w:adjustRightInd w:val="0"/>
        <w:spacing w:line="360" w:lineRule="auto"/>
        <w:jc w:val="center"/>
        <w:outlineLvl w:val="0"/>
        <w:rPr>
          <w:rFonts w:eastAsia="宋体" w:hAnsi="宋体"/>
          <w:b/>
          <w:snapToGrid w:val="0"/>
          <w:kern w:val="0"/>
          <w:sz w:val="36"/>
          <w:szCs w:val="36"/>
        </w:rPr>
      </w:pPr>
    </w:p>
    <w:p w:rsidR="006D1B70" w:rsidRDefault="006D1B70">
      <w:pPr>
        <w:autoSpaceDE w:val="0"/>
        <w:autoSpaceDN w:val="0"/>
        <w:adjustRightInd w:val="0"/>
        <w:spacing w:line="360" w:lineRule="auto"/>
        <w:jc w:val="center"/>
        <w:outlineLvl w:val="0"/>
        <w:rPr>
          <w:rFonts w:eastAsia="宋体" w:hAnsi="宋体"/>
          <w:b/>
          <w:snapToGrid w:val="0"/>
          <w:kern w:val="0"/>
          <w:sz w:val="36"/>
          <w:szCs w:val="36"/>
        </w:rPr>
      </w:pPr>
    </w:p>
    <w:p w:rsidR="006D1B70" w:rsidRDefault="006D1B70">
      <w:pPr>
        <w:autoSpaceDE w:val="0"/>
        <w:autoSpaceDN w:val="0"/>
        <w:adjustRightInd w:val="0"/>
        <w:spacing w:line="360" w:lineRule="auto"/>
        <w:jc w:val="center"/>
        <w:outlineLvl w:val="0"/>
        <w:rPr>
          <w:rFonts w:eastAsia="宋体" w:hAnsi="宋体"/>
          <w:b/>
          <w:snapToGrid w:val="0"/>
          <w:kern w:val="0"/>
          <w:sz w:val="36"/>
          <w:szCs w:val="36"/>
        </w:rPr>
      </w:pPr>
    </w:p>
    <w:p w:rsidR="006D1B70" w:rsidRDefault="006D1B70">
      <w:pPr>
        <w:autoSpaceDE w:val="0"/>
        <w:autoSpaceDN w:val="0"/>
        <w:adjustRightInd w:val="0"/>
        <w:spacing w:line="360" w:lineRule="auto"/>
        <w:jc w:val="center"/>
        <w:outlineLvl w:val="0"/>
        <w:rPr>
          <w:rFonts w:eastAsia="宋体" w:hAnsi="宋体"/>
          <w:b/>
          <w:snapToGrid w:val="0"/>
          <w:kern w:val="0"/>
          <w:sz w:val="36"/>
          <w:szCs w:val="36"/>
        </w:rPr>
      </w:pPr>
    </w:p>
    <w:p w:rsidR="006D1B70" w:rsidRDefault="006D1B70">
      <w:pPr>
        <w:autoSpaceDE w:val="0"/>
        <w:autoSpaceDN w:val="0"/>
        <w:adjustRightInd w:val="0"/>
        <w:spacing w:line="360" w:lineRule="auto"/>
        <w:jc w:val="center"/>
        <w:outlineLvl w:val="0"/>
        <w:rPr>
          <w:rFonts w:ascii="宋体" w:hAnsi="宋体"/>
          <w:b/>
          <w:bCs/>
          <w:sz w:val="36"/>
          <w:szCs w:val="36"/>
        </w:rPr>
      </w:pPr>
    </w:p>
    <w:p w:rsidR="006D1B70" w:rsidRDefault="006D1B70">
      <w:pPr>
        <w:autoSpaceDE w:val="0"/>
        <w:autoSpaceDN w:val="0"/>
        <w:adjustRightInd w:val="0"/>
        <w:spacing w:line="360" w:lineRule="auto"/>
        <w:jc w:val="center"/>
        <w:outlineLvl w:val="0"/>
        <w:rPr>
          <w:rFonts w:ascii="宋体" w:hAnsi="宋体"/>
          <w:b/>
          <w:bCs/>
          <w:sz w:val="36"/>
          <w:szCs w:val="36"/>
        </w:rPr>
      </w:pPr>
    </w:p>
    <w:p w:rsidR="006D1B70" w:rsidRDefault="006D1B70">
      <w:pPr>
        <w:autoSpaceDE w:val="0"/>
        <w:autoSpaceDN w:val="0"/>
        <w:adjustRightInd w:val="0"/>
        <w:spacing w:line="360" w:lineRule="auto"/>
        <w:jc w:val="center"/>
        <w:outlineLvl w:val="0"/>
        <w:rPr>
          <w:rFonts w:ascii="宋体" w:hAnsi="宋体"/>
          <w:b/>
          <w:bCs/>
          <w:sz w:val="36"/>
          <w:szCs w:val="36"/>
        </w:rPr>
      </w:pPr>
    </w:p>
    <w:p w:rsidR="006D1B70" w:rsidRDefault="00C63274">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6D1B70" w:rsidRDefault="00C63274" w:rsidP="002F01A9">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6D1B70" w:rsidRDefault="00C63274">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6D1B70">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D1B70" w:rsidRDefault="00C63274">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D1B70" w:rsidRDefault="00C6327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D1B70" w:rsidRDefault="00C63274">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D1B70" w:rsidRDefault="00C6327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6D1B70" w:rsidRDefault="00C6327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D1B70" w:rsidRDefault="00C6327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D1B70" w:rsidRDefault="00C6327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D1B70" w:rsidRDefault="00C6327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D1B70" w:rsidRDefault="00C63274">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D1B70" w:rsidRDefault="00C63274">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6D1B70" w:rsidRDefault="00C63274">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6D1B7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D1B70" w:rsidRDefault="00C63274">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6D1B70" w:rsidRDefault="006D1B70">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6D1B70" w:rsidRDefault="006D1B70">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6D1B70" w:rsidRDefault="006D1B70">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6D1B70" w:rsidRDefault="006D1B70">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6D1B70" w:rsidRDefault="006D1B70">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6D1B70" w:rsidRDefault="006D1B70">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6D1B70" w:rsidRDefault="006D1B70">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6D1B70" w:rsidRDefault="006D1B70">
            <w:pPr>
              <w:autoSpaceDE w:val="0"/>
              <w:autoSpaceDN w:val="0"/>
              <w:adjustRightInd w:val="0"/>
              <w:spacing w:line="360" w:lineRule="auto"/>
              <w:rPr>
                <w:rFonts w:asciiTheme="minorEastAsia" w:hAnsiTheme="minorEastAsia"/>
                <w:sz w:val="24"/>
                <w:szCs w:val="24"/>
              </w:rPr>
            </w:pPr>
          </w:p>
        </w:tc>
      </w:tr>
      <w:tr w:rsidR="006D1B7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D1B70" w:rsidRDefault="00C63274">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6D1B70" w:rsidRDefault="006D1B70">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6D1B70" w:rsidRDefault="006D1B70">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6D1B70" w:rsidRDefault="006D1B70">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6D1B70" w:rsidRDefault="006D1B70">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6D1B70" w:rsidRDefault="006D1B70">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6D1B70" w:rsidRDefault="006D1B70">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6D1B70" w:rsidRDefault="006D1B70">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6D1B70" w:rsidRDefault="006D1B70">
            <w:pPr>
              <w:autoSpaceDE w:val="0"/>
              <w:autoSpaceDN w:val="0"/>
              <w:adjustRightInd w:val="0"/>
              <w:spacing w:line="360" w:lineRule="auto"/>
              <w:rPr>
                <w:rFonts w:asciiTheme="minorEastAsia" w:hAnsiTheme="minorEastAsia"/>
                <w:sz w:val="24"/>
                <w:szCs w:val="24"/>
              </w:rPr>
            </w:pPr>
          </w:p>
        </w:tc>
      </w:tr>
      <w:tr w:rsidR="006D1B70">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6D1B70" w:rsidRDefault="00C63274">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6D1B70" w:rsidRDefault="00C63274">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6D1B70" w:rsidRDefault="00C63274">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D1B70" w:rsidRDefault="00C63274">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6D1B70" w:rsidRDefault="006D1B70">
      <w:pPr>
        <w:autoSpaceDE w:val="0"/>
        <w:autoSpaceDN w:val="0"/>
        <w:adjustRightInd w:val="0"/>
        <w:spacing w:line="480" w:lineRule="auto"/>
        <w:rPr>
          <w:rFonts w:asciiTheme="minorEastAsia" w:hAnsiTheme="minorEastAsia" w:cs="宋体"/>
          <w:sz w:val="24"/>
          <w:szCs w:val="24"/>
          <w:lang w:val="zh-CN"/>
        </w:rPr>
      </w:pPr>
    </w:p>
    <w:p w:rsidR="006D1B70" w:rsidRDefault="006D1B70">
      <w:pPr>
        <w:spacing w:line="300" w:lineRule="exact"/>
        <w:rPr>
          <w:rFonts w:asciiTheme="minorEastAsia" w:hAnsiTheme="minorEastAsia"/>
          <w:sz w:val="24"/>
          <w:szCs w:val="24"/>
        </w:rPr>
      </w:pPr>
    </w:p>
    <w:p w:rsidR="006D1B70" w:rsidRDefault="00C63274">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6D1B70" w:rsidRDefault="00C63274" w:rsidP="002F01A9">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6D1B70" w:rsidRDefault="00C63274">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6D1B70">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D1B70" w:rsidRDefault="00C63274">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D1B70" w:rsidRDefault="00C63274">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D1B70" w:rsidRDefault="00C63274">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D1B70" w:rsidRDefault="00C63274">
            <w:pPr>
              <w:pStyle w:val="a6"/>
              <w:jc w:val="center"/>
              <w:rPr>
                <w:rFonts w:ascii="宋体" w:eastAsia="宋体" w:hAnsi="宋体" w:cs="宋体"/>
                <w:b/>
                <w:bCs/>
                <w:sz w:val="24"/>
                <w:szCs w:val="24"/>
              </w:rPr>
            </w:pPr>
            <w:r>
              <w:rPr>
                <w:rFonts w:ascii="宋体" w:eastAsia="宋体" w:hAnsi="宋体" w:cs="宋体" w:hint="eastAsia"/>
                <w:b/>
                <w:bCs/>
                <w:sz w:val="24"/>
                <w:szCs w:val="24"/>
              </w:rPr>
              <w:t>采购文件</w:t>
            </w:r>
          </w:p>
          <w:p w:rsidR="006D1B70" w:rsidRDefault="00C63274">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D1B70" w:rsidRDefault="00C63274">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6D1B70" w:rsidRDefault="00C63274">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D1B70" w:rsidRDefault="00C63274">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D1B70" w:rsidRDefault="00C63274">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6D1B7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D1B70" w:rsidRDefault="00C63274">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6D1B70" w:rsidRDefault="006D1B70">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6D1B70" w:rsidRDefault="006D1B70">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1B70" w:rsidRDefault="006D1B70">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6D1B70" w:rsidRDefault="006D1B70">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6D1B70" w:rsidRDefault="006D1B70">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6D1B70" w:rsidRDefault="006D1B70">
            <w:pPr>
              <w:autoSpaceDE w:val="0"/>
              <w:autoSpaceDN w:val="0"/>
              <w:adjustRightInd w:val="0"/>
              <w:spacing w:line="480" w:lineRule="exact"/>
              <w:jc w:val="center"/>
              <w:rPr>
                <w:rFonts w:asciiTheme="minorEastAsia" w:hAnsiTheme="minorEastAsia"/>
                <w:b/>
                <w:bCs/>
                <w:sz w:val="24"/>
                <w:szCs w:val="24"/>
              </w:rPr>
            </w:pPr>
          </w:p>
        </w:tc>
      </w:tr>
      <w:tr w:rsidR="006D1B7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D1B70" w:rsidRDefault="00C63274">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6D1B70" w:rsidRDefault="006D1B70">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6D1B70" w:rsidRDefault="006D1B70">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1B70" w:rsidRDefault="006D1B70">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6D1B70" w:rsidRDefault="006D1B70">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6D1B70" w:rsidRDefault="006D1B70">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6D1B70" w:rsidRDefault="006D1B70">
            <w:pPr>
              <w:autoSpaceDE w:val="0"/>
              <w:autoSpaceDN w:val="0"/>
              <w:adjustRightInd w:val="0"/>
              <w:spacing w:line="480" w:lineRule="exact"/>
              <w:jc w:val="center"/>
              <w:rPr>
                <w:rFonts w:asciiTheme="minorEastAsia" w:hAnsiTheme="minorEastAsia"/>
                <w:b/>
                <w:bCs/>
                <w:sz w:val="24"/>
                <w:szCs w:val="24"/>
              </w:rPr>
            </w:pPr>
          </w:p>
        </w:tc>
      </w:tr>
    </w:tbl>
    <w:p w:rsidR="006D1B70" w:rsidRDefault="00C63274">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D1B70" w:rsidRDefault="00C63274">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D1B70" w:rsidRDefault="00C63274">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6D1B70" w:rsidRDefault="006D1B70">
      <w:pPr>
        <w:snapToGrid w:val="0"/>
        <w:spacing w:line="360" w:lineRule="auto"/>
        <w:jc w:val="center"/>
        <w:rPr>
          <w:rFonts w:eastAsia="宋体" w:hAnsi="宋体"/>
          <w:b/>
          <w:snapToGrid w:val="0"/>
          <w:kern w:val="0"/>
          <w:sz w:val="36"/>
          <w:szCs w:val="36"/>
        </w:rPr>
      </w:pPr>
    </w:p>
    <w:p w:rsidR="006D1B70" w:rsidRDefault="00C63274">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6D1B70" w:rsidRDefault="006D1B70">
      <w:pPr>
        <w:snapToGrid w:val="0"/>
        <w:spacing w:line="360" w:lineRule="auto"/>
        <w:jc w:val="center"/>
        <w:rPr>
          <w:rFonts w:eastAsia="宋体" w:hAnsi="宋体"/>
          <w:b/>
          <w:snapToGrid w:val="0"/>
          <w:kern w:val="0"/>
          <w:sz w:val="36"/>
          <w:szCs w:val="36"/>
        </w:rPr>
      </w:pPr>
    </w:p>
    <w:p w:rsidR="006D1B70" w:rsidRDefault="006D1B70">
      <w:pPr>
        <w:snapToGrid w:val="0"/>
        <w:spacing w:line="360" w:lineRule="auto"/>
        <w:jc w:val="center"/>
        <w:rPr>
          <w:rFonts w:eastAsia="宋体" w:hAnsi="宋体"/>
          <w:b/>
          <w:snapToGrid w:val="0"/>
          <w:kern w:val="0"/>
          <w:sz w:val="36"/>
          <w:szCs w:val="36"/>
        </w:rPr>
      </w:pPr>
    </w:p>
    <w:p w:rsidR="006D1B70" w:rsidRDefault="006D1B70">
      <w:pPr>
        <w:snapToGrid w:val="0"/>
        <w:spacing w:line="360" w:lineRule="auto"/>
        <w:jc w:val="center"/>
        <w:rPr>
          <w:rFonts w:eastAsia="宋体" w:hAnsi="宋体"/>
          <w:b/>
          <w:snapToGrid w:val="0"/>
          <w:kern w:val="0"/>
          <w:sz w:val="36"/>
          <w:szCs w:val="36"/>
        </w:rPr>
      </w:pPr>
    </w:p>
    <w:p w:rsidR="006D1B70" w:rsidRDefault="006D1B70">
      <w:pPr>
        <w:snapToGrid w:val="0"/>
        <w:spacing w:line="360" w:lineRule="auto"/>
        <w:jc w:val="center"/>
        <w:rPr>
          <w:rFonts w:eastAsia="宋体" w:hAnsi="宋体"/>
          <w:b/>
          <w:snapToGrid w:val="0"/>
          <w:kern w:val="0"/>
          <w:sz w:val="36"/>
          <w:szCs w:val="36"/>
        </w:rPr>
      </w:pPr>
    </w:p>
    <w:p w:rsidR="006D1B70" w:rsidRDefault="00C63274">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6D1B70" w:rsidRDefault="00C63274" w:rsidP="002F01A9">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6D1B70" w:rsidRDefault="00C63274">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6D1B70">
        <w:trPr>
          <w:trHeight w:val="777"/>
        </w:trPr>
        <w:tc>
          <w:tcPr>
            <w:tcW w:w="712" w:type="dxa"/>
            <w:shd w:val="clear" w:color="auto" w:fill="F3F3F3"/>
            <w:vAlign w:val="center"/>
          </w:tcPr>
          <w:p w:rsidR="006D1B70" w:rsidRDefault="00C63274">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D1B70" w:rsidRDefault="00C63274">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D1B70" w:rsidRDefault="00C63274">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D1B70" w:rsidRDefault="00C63274">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D1B70" w:rsidRDefault="00C63274">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D1B70">
        <w:trPr>
          <w:trHeight w:val="680"/>
        </w:trPr>
        <w:tc>
          <w:tcPr>
            <w:tcW w:w="712" w:type="dxa"/>
            <w:vAlign w:val="center"/>
          </w:tcPr>
          <w:p w:rsidR="006D1B70" w:rsidRDefault="00C63274">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D1B70" w:rsidRDefault="006D1B70">
            <w:pPr>
              <w:pStyle w:val="a6"/>
              <w:spacing w:line="360" w:lineRule="auto"/>
              <w:rPr>
                <w:rFonts w:ascii="宋体" w:eastAsia="宋体" w:hAnsi="宋体" w:cs="Times New Roman"/>
                <w:sz w:val="24"/>
                <w:szCs w:val="24"/>
              </w:rPr>
            </w:pPr>
          </w:p>
        </w:tc>
        <w:tc>
          <w:tcPr>
            <w:tcW w:w="3579" w:type="dxa"/>
            <w:vAlign w:val="center"/>
          </w:tcPr>
          <w:p w:rsidR="006D1B70" w:rsidRDefault="006D1B70">
            <w:pPr>
              <w:pStyle w:val="a6"/>
              <w:spacing w:line="360" w:lineRule="auto"/>
              <w:rPr>
                <w:rFonts w:ascii="宋体" w:eastAsia="宋体" w:hAnsi="宋体" w:cs="Times New Roman"/>
                <w:sz w:val="24"/>
                <w:szCs w:val="24"/>
              </w:rPr>
            </w:pPr>
          </w:p>
        </w:tc>
        <w:tc>
          <w:tcPr>
            <w:tcW w:w="1440" w:type="dxa"/>
            <w:vAlign w:val="center"/>
          </w:tcPr>
          <w:p w:rsidR="006D1B70" w:rsidRDefault="006D1B70">
            <w:pPr>
              <w:pStyle w:val="a6"/>
              <w:spacing w:line="360" w:lineRule="auto"/>
              <w:rPr>
                <w:rFonts w:ascii="宋体" w:eastAsia="宋体" w:hAnsi="宋体" w:cs="Times New Roman"/>
                <w:sz w:val="24"/>
                <w:szCs w:val="24"/>
              </w:rPr>
            </w:pPr>
          </w:p>
        </w:tc>
        <w:tc>
          <w:tcPr>
            <w:tcW w:w="1706" w:type="dxa"/>
            <w:vAlign w:val="center"/>
          </w:tcPr>
          <w:p w:rsidR="006D1B70" w:rsidRDefault="006D1B70">
            <w:pPr>
              <w:pStyle w:val="a6"/>
              <w:spacing w:line="360" w:lineRule="auto"/>
              <w:rPr>
                <w:rFonts w:ascii="宋体" w:eastAsia="宋体" w:hAnsi="宋体" w:cs="Times New Roman"/>
                <w:sz w:val="24"/>
                <w:szCs w:val="24"/>
              </w:rPr>
            </w:pPr>
          </w:p>
        </w:tc>
      </w:tr>
      <w:tr w:rsidR="006D1B70">
        <w:trPr>
          <w:trHeight w:val="680"/>
        </w:trPr>
        <w:tc>
          <w:tcPr>
            <w:tcW w:w="712" w:type="dxa"/>
            <w:vAlign w:val="center"/>
          </w:tcPr>
          <w:p w:rsidR="006D1B70" w:rsidRDefault="00C63274">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D1B70" w:rsidRDefault="006D1B70">
            <w:pPr>
              <w:pStyle w:val="a6"/>
              <w:spacing w:line="360" w:lineRule="auto"/>
              <w:rPr>
                <w:rFonts w:ascii="宋体" w:eastAsia="宋体" w:hAnsi="宋体" w:cs="Times New Roman"/>
                <w:sz w:val="24"/>
                <w:szCs w:val="24"/>
              </w:rPr>
            </w:pPr>
          </w:p>
        </w:tc>
        <w:tc>
          <w:tcPr>
            <w:tcW w:w="3579" w:type="dxa"/>
            <w:vAlign w:val="center"/>
          </w:tcPr>
          <w:p w:rsidR="006D1B70" w:rsidRDefault="006D1B70">
            <w:pPr>
              <w:pStyle w:val="a6"/>
              <w:spacing w:line="360" w:lineRule="auto"/>
              <w:rPr>
                <w:rFonts w:ascii="宋体" w:eastAsia="宋体" w:hAnsi="宋体" w:cs="Times New Roman"/>
                <w:sz w:val="24"/>
                <w:szCs w:val="24"/>
              </w:rPr>
            </w:pPr>
          </w:p>
        </w:tc>
        <w:tc>
          <w:tcPr>
            <w:tcW w:w="1440" w:type="dxa"/>
            <w:vAlign w:val="center"/>
          </w:tcPr>
          <w:p w:rsidR="006D1B70" w:rsidRDefault="006D1B70">
            <w:pPr>
              <w:pStyle w:val="a6"/>
              <w:spacing w:line="360" w:lineRule="auto"/>
              <w:rPr>
                <w:rFonts w:ascii="宋体" w:eastAsia="宋体" w:hAnsi="宋体" w:cs="Times New Roman"/>
                <w:sz w:val="24"/>
                <w:szCs w:val="24"/>
              </w:rPr>
            </w:pPr>
          </w:p>
        </w:tc>
        <w:tc>
          <w:tcPr>
            <w:tcW w:w="1706" w:type="dxa"/>
            <w:vAlign w:val="center"/>
          </w:tcPr>
          <w:p w:rsidR="006D1B70" w:rsidRDefault="006D1B70">
            <w:pPr>
              <w:pStyle w:val="a6"/>
              <w:spacing w:line="360" w:lineRule="auto"/>
              <w:rPr>
                <w:rFonts w:ascii="宋体" w:eastAsia="宋体" w:hAnsi="宋体" w:cs="Times New Roman"/>
                <w:sz w:val="24"/>
                <w:szCs w:val="24"/>
              </w:rPr>
            </w:pPr>
          </w:p>
        </w:tc>
      </w:tr>
      <w:tr w:rsidR="006D1B70">
        <w:trPr>
          <w:trHeight w:val="680"/>
        </w:trPr>
        <w:tc>
          <w:tcPr>
            <w:tcW w:w="712" w:type="dxa"/>
            <w:vAlign w:val="center"/>
          </w:tcPr>
          <w:p w:rsidR="006D1B70" w:rsidRDefault="00C63274">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D1B70" w:rsidRDefault="006D1B70">
            <w:pPr>
              <w:pStyle w:val="a6"/>
              <w:spacing w:line="360" w:lineRule="auto"/>
              <w:rPr>
                <w:rFonts w:ascii="宋体" w:eastAsia="宋体" w:hAnsi="宋体" w:cs="Times New Roman"/>
                <w:sz w:val="24"/>
                <w:szCs w:val="24"/>
              </w:rPr>
            </w:pPr>
          </w:p>
        </w:tc>
        <w:tc>
          <w:tcPr>
            <w:tcW w:w="3579" w:type="dxa"/>
            <w:vAlign w:val="center"/>
          </w:tcPr>
          <w:p w:rsidR="006D1B70" w:rsidRDefault="006D1B70">
            <w:pPr>
              <w:pStyle w:val="a6"/>
              <w:spacing w:line="360" w:lineRule="auto"/>
              <w:rPr>
                <w:rFonts w:ascii="宋体" w:eastAsia="宋体" w:hAnsi="宋体" w:cs="Times New Roman"/>
                <w:sz w:val="24"/>
                <w:szCs w:val="24"/>
              </w:rPr>
            </w:pPr>
          </w:p>
        </w:tc>
        <w:tc>
          <w:tcPr>
            <w:tcW w:w="1440" w:type="dxa"/>
            <w:vAlign w:val="center"/>
          </w:tcPr>
          <w:p w:rsidR="006D1B70" w:rsidRDefault="006D1B70">
            <w:pPr>
              <w:pStyle w:val="a6"/>
              <w:spacing w:line="360" w:lineRule="auto"/>
              <w:rPr>
                <w:rFonts w:ascii="宋体" w:eastAsia="宋体" w:hAnsi="宋体" w:cs="Times New Roman"/>
                <w:sz w:val="24"/>
                <w:szCs w:val="24"/>
              </w:rPr>
            </w:pPr>
          </w:p>
        </w:tc>
        <w:tc>
          <w:tcPr>
            <w:tcW w:w="1706" w:type="dxa"/>
            <w:vAlign w:val="center"/>
          </w:tcPr>
          <w:p w:rsidR="006D1B70" w:rsidRDefault="006D1B70">
            <w:pPr>
              <w:pStyle w:val="a6"/>
              <w:spacing w:line="360" w:lineRule="auto"/>
              <w:rPr>
                <w:rFonts w:ascii="宋体" w:eastAsia="宋体" w:hAnsi="宋体" w:cs="Times New Roman"/>
                <w:sz w:val="24"/>
                <w:szCs w:val="24"/>
              </w:rPr>
            </w:pPr>
          </w:p>
        </w:tc>
      </w:tr>
      <w:tr w:rsidR="006D1B70">
        <w:trPr>
          <w:trHeight w:val="680"/>
        </w:trPr>
        <w:tc>
          <w:tcPr>
            <w:tcW w:w="712" w:type="dxa"/>
            <w:vAlign w:val="center"/>
          </w:tcPr>
          <w:p w:rsidR="006D1B70" w:rsidRDefault="00C63274">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D1B70" w:rsidRDefault="006D1B70">
            <w:pPr>
              <w:rPr>
                <w:rFonts w:ascii="宋体"/>
              </w:rPr>
            </w:pPr>
          </w:p>
        </w:tc>
        <w:tc>
          <w:tcPr>
            <w:tcW w:w="3579" w:type="dxa"/>
            <w:vAlign w:val="center"/>
          </w:tcPr>
          <w:p w:rsidR="006D1B70" w:rsidRDefault="006D1B70">
            <w:pPr>
              <w:rPr>
                <w:rFonts w:ascii="宋体"/>
              </w:rPr>
            </w:pPr>
          </w:p>
        </w:tc>
        <w:tc>
          <w:tcPr>
            <w:tcW w:w="1440" w:type="dxa"/>
            <w:vAlign w:val="center"/>
          </w:tcPr>
          <w:p w:rsidR="006D1B70" w:rsidRDefault="006D1B70">
            <w:pPr>
              <w:rPr>
                <w:rFonts w:ascii="宋体"/>
              </w:rPr>
            </w:pPr>
          </w:p>
        </w:tc>
        <w:tc>
          <w:tcPr>
            <w:tcW w:w="1706" w:type="dxa"/>
            <w:vAlign w:val="center"/>
          </w:tcPr>
          <w:p w:rsidR="006D1B70" w:rsidRDefault="006D1B70">
            <w:pPr>
              <w:rPr>
                <w:rFonts w:ascii="宋体"/>
              </w:rPr>
            </w:pPr>
          </w:p>
        </w:tc>
      </w:tr>
      <w:tr w:rsidR="006D1B70">
        <w:trPr>
          <w:trHeight w:val="680"/>
        </w:trPr>
        <w:tc>
          <w:tcPr>
            <w:tcW w:w="712" w:type="dxa"/>
            <w:vAlign w:val="center"/>
          </w:tcPr>
          <w:p w:rsidR="006D1B70" w:rsidRDefault="00C63274">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D1B70" w:rsidRDefault="006D1B70">
            <w:pPr>
              <w:rPr>
                <w:rFonts w:ascii="宋体"/>
              </w:rPr>
            </w:pPr>
          </w:p>
        </w:tc>
        <w:tc>
          <w:tcPr>
            <w:tcW w:w="3579" w:type="dxa"/>
            <w:vAlign w:val="center"/>
          </w:tcPr>
          <w:p w:rsidR="006D1B70" w:rsidRDefault="006D1B70">
            <w:pPr>
              <w:rPr>
                <w:rFonts w:ascii="宋体"/>
              </w:rPr>
            </w:pPr>
          </w:p>
        </w:tc>
        <w:tc>
          <w:tcPr>
            <w:tcW w:w="1440" w:type="dxa"/>
            <w:vAlign w:val="center"/>
          </w:tcPr>
          <w:p w:rsidR="006D1B70" w:rsidRDefault="006D1B70">
            <w:pPr>
              <w:rPr>
                <w:rFonts w:ascii="宋体"/>
              </w:rPr>
            </w:pPr>
          </w:p>
        </w:tc>
        <w:tc>
          <w:tcPr>
            <w:tcW w:w="1706" w:type="dxa"/>
            <w:vAlign w:val="center"/>
          </w:tcPr>
          <w:p w:rsidR="006D1B70" w:rsidRDefault="006D1B70">
            <w:pPr>
              <w:rPr>
                <w:rFonts w:ascii="宋体"/>
              </w:rPr>
            </w:pPr>
          </w:p>
        </w:tc>
      </w:tr>
    </w:tbl>
    <w:p w:rsidR="006D1B70" w:rsidRDefault="00C63274">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D1B70" w:rsidRDefault="00C63274">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D1B70" w:rsidRDefault="006D1B70">
      <w:pPr>
        <w:autoSpaceDE w:val="0"/>
        <w:autoSpaceDN w:val="0"/>
        <w:adjustRightInd w:val="0"/>
        <w:spacing w:line="480" w:lineRule="auto"/>
        <w:rPr>
          <w:rFonts w:asciiTheme="minorEastAsia" w:hAnsiTheme="minorEastAsia" w:cs="宋体"/>
          <w:sz w:val="24"/>
          <w:szCs w:val="24"/>
          <w:lang w:val="zh-CN"/>
        </w:rPr>
      </w:pPr>
    </w:p>
    <w:p w:rsidR="006D1B70" w:rsidRDefault="006D1B70">
      <w:pPr>
        <w:autoSpaceDE w:val="0"/>
        <w:autoSpaceDN w:val="0"/>
        <w:adjustRightInd w:val="0"/>
        <w:spacing w:line="360" w:lineRule="auto"/>
        <w:jc w:val="center"/>
        <w:outlineLvl w:val="0"/>
        <w:rPr>
          <w:rFonts w:ascii="宋体" w:hAnsi="宋体"/>
          <w:b/>
          <w:bCs/>
          <w:sz w:val="36"/>
          <w:szCs w:val="36"/>
        </w:rPr>
      </w:pPr>
    </w:p>
    <w:p w:rsidR="006D1B70" w:rsidRDefault="00C63274">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6D1B70" w:rsidRDefault="006D1B70">
      <w:pPr>
        <w:autoSpaceDE w:val="0"/>
        <w:autoSpaceDN w:val="0"/>
        <w:adjustRightInd w:val="0"/>
        <w:spacing w:line="360" w:lineRule="auto"/>
        <w:jc w:val="center"/>
        <w:outlineLvl w:val="0"/>
        <w:rPr>
          <w:rFonts w:ascii="宋体" w:hAnsi="宋体"/>
          <w:b/>
          <w:bCs/>
          <w:sz w:val="36"/>
          <w:szCs w:val="36"/>
        </w:rPr>
      </w:pPr>
    </w:p>
    <w:p w:rsidR="006D1B70" w:rsidRDefault="00C63274">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6D1B70" w:rsidRDefault="006D1B70">
      <w:pPr>
        <w:autoSpaceDE w:val="0"/>
        <w:autoSpaceDN w:val="0"/>
        <w:adjustRightInd w:val="0"/>
        <w:spacing w:line="360" w:lineRule="auto"/>
        <w:jc w:val="center"/>
        <w:outlineLvl w:val="0"/>
        <w:rPr>
          <w:rFonts w:ascii="宋体" w:hAnsi="宋体"/>
          <w:b/>
          <w:bCs/>
          <w:sz w:val="36"/>
          <w:szCs w:val="36"/>
        </w:rPr>
      </w:pPr>
    </w:p>
    <w:p w:rsidR="006D1B70" w:rsidRDefault="006D1B70">
      <w:pPr>
        <w:autoSpaceDE w:val="0"/>
        <w:autoSpaceDN w:val="0"/>
        <w:adjustRightInd w:val="0"/>
        <w:spacing w:line="360" w:lineRule="auto"/>
        <w:jc w:val="center"/>
        <w:outlineLvl w:val="0"/>
        <w:rPr>
          <w:rFonts w:ascii="宋体" w:hAnsi="宋体"/>
          <w:b/>
          <w:bCs/>
          <w:sz w:val="36"/>
          <w:szCs w:val="36"/>
        </w:rPr>
      </w:pPr>
    </w:p>
    <w:p w:rsidR="006D1B70" w:rsidRDefault="006D1B70">
      <w:pPr>
        <w:autoSpaceDE w:val="0"/>
        <w:autoSpaceDN w:val="0"/>
        <w:adjustRightInd w:val="0"/>
        <w:spacing w:line="360" w:lineRule="auto"/>
        <w:jc w:val="center"/>
        <w:outlineLvl w:val="0"/>
        <w:rPr>
          <w:rFonts w:ascii="宋体" w:hAnsi="宋体"/>
          <w:b/>
          <w:bCs/>
          <w:sz w:val="36"/>
          <w:szCs w:val="36"/>
        </w:rPr>
      </w:pPr>
    </w:p>
    <w:p w:rsidR="006D1B70" w:rsidRDefault="006D1B70">
      <w:pPr>
        <w:autoSpaceDE w:val="0"/>
        <w:autoSpaceDN w:val="0"/>
        <w:adjustRightInd w:val="0"/>
        <w:spacing w:line="360" w:lineRule="auto"/>
        <w:jc w:val="center"/>
        <w:outlineLvl w:val="0"/>
        <w:rPr>
          <w:rFonts w:hAnsi="宋体" w:cs="微软雅黑"/>
          <w:bCs/>
          <w:kern w:val="0"/>
        </w:rPr>
      </w:pPr>
    </w:p>
    <w:p w:rsidR="006D1B70" w:rsidRDefault="00C63274">
      <w:pPr>
        <w:jc w:val="center"/>
        <w:rPr>
          <w:rFonts w:ascii="宋体" w:hAnsi="宋体"/>
          <w:b/>
          <w:bCs/>
          <w:sz w:val="36"/>
          <w:szCs w:val="36"/>
        </w:rPr>
      </w:pPr>
      <w:r>
        <w:rPr>
          <w:rFonts w:ascii="宋体" w:hAnsi="宋体" w:hint="eastAsia"/>
          <w:b/>
          <w:bCs/>
          <w:sz w:val="36"/>
          <w:szCs w:val="36"/>
        </w:rPr>
        <w:t>4.6“节能产品政府采购清单”强制节能产品情况</w:t>
      </w:r>
    </w:p>
    <w:p w:rsidR="006D1B70" w:rsidRDefault="00C63274" w:rsidP="002F01A9">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6D1B70" w:rsidRDefault="00C63274">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D1B70">
        <w:trPr>
          <w:trHeight w:val="225"/>
          <w:tblHeader/>
        </w:trPr>
        <w:tc>
          <w:tcPr>
            <w:tcW w:w="537" w:type="dxa"/>
            <w:shd w:val="clear" w:color="auto" w:fill="F2F2F2" w:themeFill="background1" w:themeFillShade="F2"/>
            <w:vAlign w:val="center"/>
          </w:tcPr>
          <w:p w:rsidR="006D1B70" w:rsidRDefault="00C63274">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6D1B70" w:rsidRDefault="00C63274">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6D1B70" w:rsidRDefault="00C63274">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6D1B70" w:rsidRDefault="00C63274">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6D1B70" w:rsidRDefault="00C63274">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6D1B70" w:rsidRDefault="00C63274">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6D1B70" w:rsidRDefault="00C63274">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6D1B70" w:rsidRDefault="00C63274">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6D1B70" w:rsidRDefault="00C63274">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6D1B70" w:rsidRDefault="00C63274">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6D1B70" w:rsidRDefault="00C63274">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6D1B70">
        <w:trPr>
          <w:trHeight w:val="851"/>
        </w:trPr>
        <w:tc>
          <w:tcPr>
            <w:tcW w:w="537" w:type="dxa"/>
            <w:vAlign w:val="center"/>
          </w:tcPr>
          <w:p w:rsidR="006D1B70" w:rsidRDefault="00C63274">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6D1B70" w:rsidRDefault="006D1B70">
            <w:pPr>
              <w:pStyle w:val="a6"/>
              <w:spacing w:line="360" w:lineRule="auto"/>
              <w:rPr>
                <w:rFonts w:ascii="宋体" w:eastAsia="宋体" w:hAnsi="宋体" w:cs="Times New Roman"/>
                <w:sz w:val="24"/>
                <w:szCs w:val="24"/>
              </w:rPr>
            </w:pPr>
          </w:p>
        </w:tc>
        <w:tc>
          <w:tcPr>
            <w:tcW w:w="991" w:type="dxa"/>
            <w:vAlign w:val="center"/>
          </w:tcPr>
          <w:p w:rsidR="006D1B70" w:rsidRDefault="006D1B70">
            <w:pPr>
              <w:pStyle w:val="a6"/>
              <w:spacing w:line="360" w:lineRule="auto"/>
              <w:rPr>
                <w:rFonts w:ascii="宋体" w:eastAsia="宋体" w:hAnsi="宋体" w:cs="Times New Roman"/>
                <w:sz w:val="24"/>
                <w:szCs w:val="24"/>
              </w:rPr>
            </w:pPr>
          </w:p>
        </w:tc>
        <w:tc>
          <w:tcPr>
            <w:tcW w:w="1276" w:type="dxa"/>
          </w:tcPr>
          <w:p w:rsidR="006D1B70" w:rsidRDefault="006D1B70">
            <w:pPr>
              <w:pStyle w:val="a6"/>
              <w:spacing w:line="360" w:lineRule="auto"/>
              <w:rPr>
                <w:rFonts w:ascii="宋体" w:eastAsia="宋体" w:hAnsi="宋体" w:cs="Times New Roman"/>
                <w:sz w:val="24"/>
                <w:szCs w:val="24"/>
              </w:rPr>
            </w:pPr>
          </w:p>
        </w:tc>
        <w:tc>
          <w:tcPr>
            <w:tcW w:w="1135" w:type="dxa"/>
          </w:tcPr>
          <w:p w:rsidR="006D1B70" w:rsidRDefault="006D1B70">
            <w:pPr>
              <w:pStyle w:val="a6"/>
              <w:spacing w:line="360" w:lineRule="auto"/>
              <w:rPr>
                <w:rFonts w:ascii="宋体" w:eastAsia="宋体" w:hAnsi="宋体" w:cs="Times New Roman"/>
                <w:sz w:val="24"/>
                <w:szCs w:val="24"/>
              </w:rPr>
            </w:pPr>
          </w:p>
        </w:tc>
        <w:tc>
          <w:tcPr>
            <w:tcW w:w="1276" w:type="dxa"/>
          </w:tcPr>
          <w:p w:rsidR="006D1B70" w:rsidRDefault="006D1B70">
            <w:pPr>
              <w:pStyle w:val="a6"/>
              <w:spacing w:line="360" w:lineRule="auto"/>
              <w:rPr>
                <w:rFonts w:ascii="宋体" w:eastAsia="宋体" w:hAnsi="宋体" w:cs="Times New Roman"/>
                <w:sz w:val="24"/>
                <w:szCs w:val="24"/>
              </w:rPr>
            </w:pPr>
          </w:p>
        </w:tc>
        <w:tc>
          <w:tcPr>
            <w:tcW w:w="1439" w:type="dxa"/>
          </w:tcPr>
          <w:p w:rsidR="006D1B70" w:rsidRDefault="006D1B70">
            <w:pPr>
              <w:pStyle w:val="a6"/>
              <w:spacing w:line="360" w:lineRule="auto"/>
              <w:rPr>
                <w:rFonts w:ascii="宋体" w:eastAsia="宋体" w:hAnsi="宋体" w:cs="Times New Roman"/>
                <w:sz w:val="24"/>
                <w:szCs w:val="24"/>
              </w:rPr>
            </w:pPr>
          </w:p>
        </w:tc>
        <w:tc>
          <w:tcPr>
            <w:tcW w:w="1252" w:type="dxa"/>
          </w:tcPr>
          <w:p w:rsidR="006D1B70" w:rsidRDefault="006D1B70">
            <w:pPr>
              <w:pStyle w:val="a6"/>
              <w:spacing w:line="360" w:lineRule="auto"/>
              <w:rPr>
                <w:rFonts w:ascii="宋体" w:eastAsia="宋体" w:hAnsi="宋体" w:cs="Times New Roman"/>
                <w:sz w:val="24"/>
                <w:szCs w:val="24"/>
              </w:rPr>
            </w:pPr>
          </w:p>
        </w:tc>
      </w:tr>
      <w:tr w:rsidR="006D1B70">
        <w:trPr>
          <w:trHeight w:val="851"/>
        </w:trPr>
        <w:tc>
          <w:tcPr>
            <w:tcW w:w="537" w:type="dxa"/>
            <w:vAlign w:val="center"/>
          </w:tcPr>
          <w:p w:rsidR="006D1B70" w:rsidRDefault="00C63274">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6D1B70" w:rsidRDefault="006D1B70">
            <w:pPr>
              <w:pStyle w:val="a6"/>
              <w:spacing w:line="360" w:lineRule="auto"/>
              <w:rPr>
                <w:rFonts w:ascii="宋体" w:eastAsia="宋体" w:hAnsi="宋体" w:cs="Times New Roman"/>
                <w:sz w:val="24"/>
                <w:szCs w:val="24"/>
              </w:rPr>
            </w:pPr>
          </w:p>
        </w:tc>
        <w:tc>
          <w:tcPr>
            <w:tcW w:w="991" w:type="dxa"/>
            <w:vAlign w:val="center"/>
          </w:tcPr>
          <w:p w:rsidR="006D1B70" w:rsidRDefault="006D1B70">
            <w:pPr>
              <w:pStyle w:val="a6"/>
              <w:spacing w:line="360" w:lineRule="auto"/>
              <w:rPr>
                <w:rFonts w:ascii="宋体" w:eastAsia="宋体" w:hAnsi="宋体" w:cs="Times New Roman"/>
                <w:sz w:val="24"/>
                <w:szCs w:val="24"/>
              </w:rPr>
            </w:pPr>
          </w:p>
        </w:tc>
        <w:tc>
          <w:tcPr>
            <w:tcW w:w="1276" w:type="dxa"/>
          </w:tcPr>
          <w:p w:rsidR="006D1B70" w:rsidRDefault="006D1B70">
            <w:pPr>
              <w:pStyle w:val="a6"/>
              <w:spacing w:line="360" w:lineRule="auto"/>
              <w:rPr>
                <w:rFonts w:ascii="宋体" w:eastAsia="宋体" w:hAnsi="宋体" w:cs="Times New Roman"/>
                <w:sz w:val="24"/>
                <w:szCs w:val="24"/>
              </w:rPr>
            </w:pPr>
          </w:p>
        </w:tc>
        <w:tc>
          <w:tcPr>
            <w:tcW w:w="1135" w:type="dxa"/>
          </w:tcPr>
          <w:p w:rsidR="006D1B70" w:rsidRDefault="006D1B70">
            <w:pPr>
              <w:pStyle w:val="a6"/>
              <w:spacing w:line="360" w:lineRule="auto"/>
              <w:rPr>
                <w:rFonts w:ascii="宋体" w:eastAsia="宋体" w:hAnsi="宋体" w:cs="Times New Roman"/>
                <w:sz w:val="24"/>
                <w:szCs w:val="24"/>
              </w:rPr>
            </w:pPr>
          </w:p>
        </w:tc>
        <w:tc>
          <w:tcPr>
            <w:tcW w:w="1276" w:type="dxa"/>
          </w:tcPr>
          <w:p w:rsidR="006D1B70" w:rsidRDefault="006D1B70">
            <w:pPr>
              <w:pStyle w:val="a6"/>
              <w:spacing w:line="360" w:lineRule="auto"/>
              <w:rPr>
                <w:rFonts w:ascii="宋体" w:eastAsia="宋体" w:hAnsi="宋体" w:cs="Times New Roman"/>
                <w:sz w:val="24"/>
                <w:szCs w:val="24"/>
              </w:rPr>
            </w:pPr>
          </w:p>
        </w:tc>
        <w:tc>
          <w:tcPr>
            <w:tcW w:w="1439" w:type="dxa"/>
          </w:tcPr>
          <w:p w:rsidR="006D1B70" w:rsidRDefault="006D1B70">
            <w:pPr>
              <w:pStyle w:val="a6"/>
              <w:spacing w:line="360" w:lineRule="auto"/>
              <w:rPr>
                <w:rFonts w:ascii="宋体" w:eastAsia="宋体" w:hAnsi="宋体" w:cs="Times New Roman"/>
                <w:sz w:val="24"/>
                <w:szCs w:val="24"/>
              </w:rPr>
            </w:pPr>
          </w:p>
        </w:tc>
        <w:tc>
          <w:tcPr>
            <w:tcW w:w="1252" w:type="dxa"/>
          </w:tcPr>
          <w:p w:rsidR="006D1B70" w:rsidRDefault="006D1B70">
            <w:pPr>
              <w:pStyle w:val="a6"/>
              <w:spacing w:line="360" w:lineRule="auto"/>
              <w:rPr>
                <w:rFonts w:ascii="宋体" w:eastAsia="宋体" w:hAnsi="宋体" w:cs="Times New Roman"/>
                <w:sz w:val="24"/>
                <w:szCs w:val="24"/>
              </w:rPr>
            </w:pPr>
          </w:p>
        </w:tc>
      </w:tr>
      <w:tr w:rsidR="006D1B70">
        <w:trPr>
          <w:trHeight w:val="851"/>
        </w:trPr>
        <w:tc>
          <w:tcPr>
            <w:tcW w:w="537" w:type="dxa"/>
            <w:vAlign w:val="center"/>
          </w:tcPr>
          <w:p w:rsidR="006D1B70" w:rsidRDefault="00C63274">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6D1B70" w:rsidRDefault="006D1B70">
            <w:pPr>
              <w:pStyle w:val="a6"/>
              <w:spacing w:line="360" w:lineRule="auto"/>
              <w:rPr>
                <w:rFonts w:ascii="宋体" w:eastAsia="宋体" w:hAnsi="宋体" w:cs="Times New Roman"/>
                <w:sz w:val="24"/>
                <w:szCs w:val="24"/>
              </w:rPr>
            </w:pPr>
          </w:p>
        </w:tc>
        <w:tc>
          <w:tcPr>
            <w:tcW w:w="991" w:type="dxa"/>
            <w:vAlign w:val="center"/>
          </w:tcPr>
          <w:p w:rsidR="006D1B70" w:rsidRDefault="006D1B70">
            <w:pPr>
              <w:pStyle w:val="a6"/>
              <w:spacing w:line="360" w:lineRule="auto"/>
              <w:rPr>
                <w:rFonts w:ascii="宋体" w:eastAsia="宋体" w:hAnsi="宋体" w:cs="Times New Roman"/>
                <w:sz w:val="24"/>
                <w:szCs w:val="24"/>
              </w:rPr>
            </w:pPr>
          </w:p>
        </w:tc>
        <w:tc>
          <w:tcPr>
            <w:tcW w:w="1276" w:type="dxa"/>
          </w:tcPr>
          <w:p w:rsidR="006D1B70" w:rsidRDefault="006D1B70">
            <w:pPr>
              <w:pStyle w:val="a6"/>
              <w:spacing w:line="360" w:lineRule="auto"/>
              <w:rPr>
                <w:rFonts w:ascii="宋体" w:eastAsia="宋体" w:hAnsi="宋体" w:cs="Times New Roman"/>
                <w:sz w:val="24"/>
                <w:szCs w:val="24"/>
              </w:rPr>
            </w:pPr>
          </w:p>
        </w:tc>
        <w:tc>
          <w:tcPr>
            <w:tcW w:w="1135" w:type="dxa"/>
          </w:tcPr>
          <w:p w:rsidR="006D1B70" w:rsidRDefault="006D1B70">
            <w:pPr>
              <w:pStyle w:val="a6"/>
              <w:spacing w:line="360" w:lineRule="auto"/>
              <w:rPr>
                <w:rFonts w:ascii="宋体" w:eastAsia="宋体" w:hAnsi="宋体" w:cs="Times New Roman"/>
                <w:sz w:val="24"/>
                <w:szCs w:val="24"/>
              </w:rPr>
            </w:pPr>
          </w:p>
        </w:tc>
        <w:tc>
          <w:tcPr>
            <w:tcW w:w="1276" w:type="dxa"/>
          </w:tcPr>
          <w:p w:rsidR="006D1B70" w:rsidRDefault="006D1B70">
            <w:pPr>
              <w:pStyle w:val="a6"/>
              <w:spacing w:line="360" w:lineRule="auto"/>
              <w:rPr>
                <w:rFonts w:ascii="宋体" w:eastAsia="宋体" w:hAnsi="宋体" w:cs="Times New Roman"/>
                <w:sz w:val="24"/>
                <w:szCs w:val="24"/>
              </w:rPr>
            </w:pPr>
          </w:p>
        </w:tc>
        <w:tc>
          <w:tcPr>
            <w:tcW w:w="1439" w:type="dxa"/>
          </w:tcPr>
          <w:p w:rsidR="006D1B70" w:rsidRDefault="006D1B70">
            <w:pPr>
              <w:pStyle w:val="a6"/>
              <w:spacing w:line="360" w:lineRule="auto"/>
              <w:rPr>
                <w:rFonts w:ascii="宋体" w:eastAsia="宋体" w:hAnsi="宋体" w:cs="Times New Roman"/>
                <w:sz w:val="24"/>
                <w:szCs w:val="24"/>
              </w:rPr>
            </w:pPr>
          </w:p>
        </w:tc>
        <w:tc>
          <w:tcPr>
            <w:tcW w:w="1252" w:type="dxa"/>
          </w:tcPr>
          <w:p w:rsidR="006D1B70" w:rsidRDefault="006D1B70">
            <w:pPr>
              <w:pStyle w:val="a6"/>
              <w:spacing w:line="360" w:lineRule="auto"/>
              <w:rPr>
                <w:rFonts w:ascii="宋体" w:eastAsia="宋体" w:hAnsi="宋体" w:cs="Times New Roman"/>
                <w:sz w:val="24"/>
                <w:szCs w:val="24"/>
              </w:rPr>
            </w:pPr>
          </w:p>
        </w:tc>
      </w:tr>
    </w:tbl>
    <w:p w:rsidR="006D1B70" w:rsidRDefault="00C63274">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D1B70" w:rsidRDefault="00C63274">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D1B70" w:rsidRDefault="006D1B70">
      <w:pPr>
        <w:snapToGrid w:val="0"/>
        <w:spacing w:line="500" w:lineRule="exact"/>
        <w:rPr>
          <w:rFonts w:asciiTheme="minorEastAsia" w:hAnsiTheme="minorEastAsia" w:cs="宋体"/>
          <w:sz w:val="24"/>
          <w:szCs w:val="24"/>
          <w:lang w:val="zh-CN"/>
        </w:rPr>
      </w:pPr>
    </w:p>
    <w:p w:rsidR="006D1B70" w:rsidRDefault="00C63274">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6D1B70" w:rsidRDefault="006D1B70">
      <w:pPr>
        <w:rPr>
          <w:rFonts w:asciiTheme="minorEastAsia" w:hAnsiTheme="minorEastAsia" w:cs="宋体"/>
          <w:sz w:val="24"/>
          <w:szCs w:val="24"/>
          <w:lang w:val="zh-CN"/>
        </w:rPr>
      </w:pPr>
    </w:p>
    <w:p w:rsidR="006D1B70" w:rsidRDefault="006D1B70">
      <w:pPr>
        <w:autoSpaceDE w:val="0"/>
        <w:autoSpaceDN w:val="0"/>
        <w:adjustRightInd w:val="0"/>
        <w:spacing w:line="360" w:lineRule="auto"/>
        <w:jc w:val="center"/>
        <w:outlineLvl w:val="0"/>
        <w:rPr>
          <w:rFonts w:ascii="宋体" w:hAnsi="宋体"/>
          <w:b/>
          <w:bCs/>
          <w:sz w:val="36"/>
          <w:szCs w:val="36"/>
        </w:rPr>
      </w:pPr>
    </w:p>
    <w:p w:rsidR="006D1B70" w:rsidRDefault="00C63274">
      <w:pPr>
        <w:spacing w:line="360" w:lineRule="auto"/>
        <w:jc w:val="center"/>
        <w:rPr>
          <w:rFonts w:ascii="宋体" w:hAnsi="宋体"/>
          <w:b/>
          <w:bCs/>
          <w:sz w:val="36"/>
          <w:szCs w:val="36"/>
        </w:rPr>
      </w:pPr>
      <w:r>
        <w:rPr>
          <w:rFonts w:ascii="宋体" w:hAnsi="宋体" w:hint="eastAsia"/>
          <w:b/>
          <w:bCs/>
          <w:sz w:val="36"/>
          <w:szCs w:val="36"/>
        </w:rPr>
        <w:lastRenderedPageBreak/>
        <w:t>4.7 “节能产品政府采购清单”优先采购产品情况</w:t>
      </w:r>
    </w:p>
    <w:p w:rsidR="006D1B70" w:rsidRDefault="00C63274" w:rsidP="002F01A9">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6D1B70" w:rsidRDefault="00C63274">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D1B70">
        <w:trPr>
          <w:trHeight w:val="225"/>
          <w:tblHeader/>
        </w:trPr>
        <w:tc>
          <w:tcPr>
            <w:tcW w:w="537" w:type="dxa"/>
            <w:shd w:val="clear" w:color="auto" w:fill="F2F2F2" w:themeFill="background1" w:themeFillShade="F2"/>
            <w:vAlign w:val="center"/>
          </w:tcPr>
          <w:p w:rsidR="006D1B70" w:rsidRDefault="00C63274">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6D1B70" w:rsidRDefault="00C63274">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6D1B70" w:rsidRDefault="00C63274">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6D1B70" w:rsidRDefault="00C63274">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6D1B70" w:rsidRDefault="00C63274">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6D1B70" w:rsidRDefault="00C63274">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6D1B70" w:rsidRDefault="00C63274">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6D1B70" w:rsidRDefault="00C63274">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6D1B70" w:rsidRDefault="00C63274">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6D1B70" w:rsidRDefault="00C63274">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6D1B70" w:rsidRDefault="00C63274">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6D1B70">
        <w:trPr>
          <w:trHeight w:val="851"/>
        </w:trPr>
        <w:tc>
          <w:tcPr>
            <w:tcW w:w="537" w:type="dxa"/>
            <w:vAlign w:val="center"/>
          </w:tcPr>
          <w:p w:rsidR="006D1B70" w:rsidRDefault="00C63274">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6D1B70" w:rsidRDefault="006D1B70">
            <w:pPr>
              <w:pStyle w:val="a6"/>
              <w:spacing w:line="360" w:lineRule="auto"/>
              <w:rPr>
                <w:rFonts w:ascii="宋体" w:eastAsia="宋体" w:hAnsi="宋体" w:cs="Times New Roman"/>
                <w:sz w:val="24"/>
                <w:szCs w:val="24"/>
              </w:rPr>
            </w:pPr>
          </w:p>
        </w:tc>
        <w:tc>
          <w:tcPr>
            <w:tcW w:w="991" w:type="dxa"/>
            <w:vAlign w:val="center"/>
          </w:tcPr>
          <w:p w:rsidR="006D1B70" w:rsidRDefault="006D1B70">
            <w:pPr>
              <w:pStyle w:val="a6"/>
              <w:spacing w:line="360" w:lineRule="auto"/>
              <w:rPr>
                <w:rFonts w:ascii="宋体" w:eastAsia="宋体" w:hAnsi="宋体" w:cs="Times New Roman"/>
                <w:sz w:val="24"/>
                <w:szCs w:val="24"/>
              </w:rPr>
            </w:pPr>
          </w:p>
        </w:tc>
        <w:tc>
          <w:tcPr>
            <w:tcW w:w="1276" w:type="dxa"/>
          </w:tcPr>
          <w:p w:rsidR="006D1B70" w:rsidRDefault="006D1B70">
            <w:pPr>
              <w:pStyle w:val="a6"/>
              <w:spacing w:line="360" w:lineRule="auto"/>
              <w:rPr>
                <w:rFonts w:ascii="宋体" w:eastAsia="宋体" w:hAnsi="宋体" w:cs="Times New Roman"/>
                <w:sz w:val="24"/>
                <w:szCs w:val="24"/>
              </w:rPr>
            </w:pPr>
          </w:p>
        </w:tc>
        <w:tc>
          <w:tcPr>
            <w:tcW w:w="1135" w:type="dxa"/>
          </w:tcPr>
          <w:p w:rsidR="006D1B70" w:rsidRDefault="006D1B70">
            <w:pPr>
              <w:pStyle w:val="a6"/>
              <w:spacing w:line="360" w:lineRule="auto"/>
              <w:rPr>
                <w:rFonts w:ascii="宋体" w:eastAsia="宋体" w:hAnsi="宋体" w:cs="Times New Roman"/>
                <w:sz w:val="24"/>
                <w:szCs w:val="24"/>
              </w:rPr>
            </w:pPr>
          </w:p>
        </w:tc>
        <w:tc>
          <w:tcPr>
            <w:tcW w:w="1276" w:type="dxa"/>
          </w:tcPr>
          <w:p w:rsidR="006D1B70" w:rsidRDefault="006D1B70">
            <w:pPr>
              <w:pStyle w:val="a6"/>
              <w:spacing w:line="360" w:lineRule="auto"/>
              <w:rPr>
                <w:rFonts w:ascii="宋体" w:eastAsia="宋体" w:hAnsi="宋体" w:cs="Times New Roman"/>
                <w:sz w:val="24"/>
                <w:szCs w:val="24"/>
              </w:rPr>
            </w:pPr>
          </w:p>
        </w:tc>
        <w:tc>
          <w:tcPr>
            <w:tcW w:w="1439" w:type="dxa"/>
          </w:tcPr>
          <w:p w:rsidR="006D1B70" w:rsidRDefault="006D1B70">
            <w:pPr>
              <w:pStyle w:val="a6"/>
              <w:spacing w:line="360" w:lineRule="auto"/>
              <w:rPr>
                <w:rFonts w:ascii="宋体" w:eastAsia="宋体" w:hAnsi="宋体" w:cs="Times New Roman"/>
                <w:sz w:val="24"/>
                <w:szCs w:val="24"/>
              </w:rPr>
            </w:pPr>
          </w:p>
        </w:tc>
        <w:tc>
          <w:tcPr>
            <w:tcW w:w="1252" w:type="dxa"/>
          </w:tcPr>
          <w:p w:rsidR="006D1B70" w:rsidRDefault="006D1B70">
            <w:pPr>
              <w:pStyle w:val="a6"/>
              <w:spacing w:line="360" w:lineRule="auto"/>
              <w:rPr>
                <w:rFonts w:ascii="宋体" w:eastAsia="宋体" w:hAnsi="宋体" w:cs="Times New Roman"/>
                <w:sz w:val="24"/>
                <w:szCs w:val="24"/>
              </w:rPr>
            </w:pPr>
          </w:p>
        </w:tc>
      </w:tr>
      <w:tr w:rsidR="006D1B70">
        <w:trPr>
          <w:trHeight w:val="851"/>
        </w:trPr>
        <w:tc>
          <w:tcPr>
            <w:tcW w:w="537" w:type="dxa"/>
            <w:vAlign w:val="center"/>
          </w:tcPr>
          <w:p w:rsidR="006D1B70" w:rsidRDefault="00C63274">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6D1B70" w:rsidRDefault="006D1B70">
            <w:pPr>
              <w:pStyle w:val="a6"/>
              <w:spacing w:line="360" w:lineRule="auto"/>
              <w:rPr>
                <w:rFonts w:ascii="宋体" w:eastAsia="宋体" w:hAnsi="宋体" w:cs="Times New Roman"/>
                <w:sz w:val="24"/>
                <w:szCs w:val="24"/>
              </w:rPr>
            </w:pPr>
          </w:p>
        </w:tc>
        <w:tc>
          <w:tcPr>
            <w:tcW w:w="991" w:type="dxa"/>
            <w:vAlign w:val="center"/>
          </w:tcPr>
          <w:p w:rsidR="006D1B70" w:rsidRDefault="006D1B70">
            <w:pPr>
              <w:pStyle w:val="a6"/>
              <w:spacing w:line="360" w:lineRule="auto"/>
              <w:rPr>
                <w:rFonts w:ascii="宋体" w:eastAsia="宋体" w:hAnsi="宋体" w:cs="Times New Roman"/>
                <w:sz w:val="24"/>
                <w:szCs w:val="24"/>
              </w:rPr>
            </w:pPr>
          </w:p>
        </w:tc>
        <w:tc>
          <w:tcPr>
            <w:tcW w:w="1276" w:type="dxa"/>
          </w:tcPr>
          <w:p w:rsidR="006D1B70" w:rsidRDefault="006D1B70">
            <w:pPr>
              <w:pStyle w:val="a6"/>
              <w:spacing w:line="360" w:lineRule="auto"/>
              <w:rPr>
                <w:rFonts w:ascii="宋体" w:eastAsia="宋体" w:hAnsi="宋体" w:cs="Times New Roman"/>
                <w:sz w:val="24"/>
                <w:szCs w:val="24"/>
              </w:rPr>
            </w:pPr>
          </w:p>
        </w:tc>
        <w:tc>
          <w:tcPr>
            <w:tcW w:w="1135" w:type="dxa"/>
          </w:tcPr>
          <w:p w:rsidR="006D1B70" w:rsidRDefault="006D1B70">
            <w:pPr>
              <w:pStyle w:val="a6"/>
              <w:spacing w:line="360" w:lineRule="auto"/>
              <w:rPr>
                <w:rFonts w:ascii="宋体" w:eastAsia="宋体" w:hAnsi="宋体" w:cs="Times New Roman"/>
                <w:sz w:val="24"/>
                <w:szCs w:val="24"/>
              </w:rPr>
            </w:pPr>
          </w:p>
        </w:tc>
        <w:tc>
          <w:tcPr>
            <w:tcW w:w="1276" w:type="dxa"/>
          </w:tcPr>
          <w:p w:rsidR="006D1B70" w:rsidRDefault="006D1B70">
            <w:pPr>
              <w:pStyle w:val="a6"/>
              <w:spacing w:line="360" w:lineRule="auto"/>
              <w:rPr>
                <w:rFonts w:ascii="宋体" w:eastAsia="宋体" w:hAnsi="宋体" w:cs="Times New Roman"/>
                <w:sz w:val="24"/>
                <w:szCs w:val="24"/>
              </w:rPr>
            </w:pPr>
          </w:p>
        </w:tc>
        <w:tc>
          <w:tcPr>
            <w:tcW w:w="1439" w:type="dxa"/>
          </w:tcPr>
          <w:p w:rsidR="006D1B70" w:rsidRDefault="006D1B70">
            <w:pPr>
              <w:pStyle w:val="a6"/>
              <w:spacing w:line="360" w:lineRule="auto"/>
              <w:rPr>
                <w:rFonts w:ascii="宋体" w:eastAsia="宋体" w:hAnsi="宋体" w:cs="Times New Roman"/>
                <w:sz w:val="24"/>
                <w:szCs w:val="24"/>
              </w:rPr>
            </w:pPr>
          </w:p>
        </w:tc>
        <w:tc>
          <w:tcPr>
            <w:tcW w:w="1252" w:type="dxa"/>
          </w:tcPr>
          <w:p w:rsidR="006D1B70" w:rsidRDefault="006D1B70">
            <w:pPr>
              <w:pStyle w:val="a6"/>
              <w:spacing w:line="360" w:lineRule="auto"/>
              <w:rPr>
                <w:rFonts w:ascii="宋体" w:eastAsia="宋体" w:hAnsi="宋体" w:cs="Times New Roman"/>
                <w:sz w:val="24"/>
                <w:szCs w:val="24"/>
              </w:rPr>
            </w:pPr>
          </w:p>
        </w:tc>
      </w:tr>
      <w:tr w:rsidR="006D1B70">
        <w:trPr>
          <w:trHeight w:val="851"/>
        </w:trPr>
        <w:tc>
          <w:tcPr>
            <w:tcW w:w="537" w:type="dxa"/>
            <w:vAlign w:val="center"/>
          </w:tcPr>
          <w:p w:rsidR="006D1B70" w:rsidRDefault="00C63274">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6D1B70" w:rsidRDefault="006D1B70">
            <w:pPr>
              <w:pStyle w:val="a6"/>
              <w:spacing w:line="360" w:lineRule="auto"/>
              <w:rPr>
                <w:rFonts w:ascii="宋体" w:eastAsia="宋体" w:hAnsi="宋体" w:cs="Times New Roman"/>
                <w:sz w:val="24"/>
                <w:szCs w:val="24"/>
              </w:rPr>
            </w:pPr>
          </w:p>
        </w:tc>
        <w:tc>
          <w:tcPr>
            <w:tcW w:w="991" w:type="dxa"/>
            <w:vAlign w:val="center"/>
          </w:tcPr>
          <w:p w:rsidR="006D1B70" w:rsidRDefault="006D1B70">
            <w:pPr>
              <w:pStyle w:val="a6"/>
              <w:spacing w:line="360" w:lineRule="auto"/>
              <w:rPr>
                <w:rFonts w:ascii="宋体" w:eastAsia="宋体" w:hAnsi="宋体" w:cs="Times New Roman"/>
                <w:sz w:val="24"/>
                <w:szCs w:val="24"/>
              </w:rPr>
            </w:pPr>
          </w:p>
        </w:tc>
        <w:tc>
          <w:tcPr>
            <w:tcW w:w="1276" w:type="dxa"/>
          </w:tcPr>
          <w:p w:rsidR="006D1B70" w:rsidRDefault="006D1B70">
            <w:pPr>
              <w:pStyle w:val="a6"/>
              <w:spacing w:line="360" w:lineRule="auto"/>
              <w:rPr>
                <w:rFonts w:ascii="宋体" w:eastAsia="宋体" w:hAnsi="宋体" w:cs="Times New Roman"/>
                <w:sz w:val="24"/>
                <w:szCs w:val="24"/>
              </w:rPr>
            </w:pPr>
          </w:p>
        </w:tc>
        <w:tc>
          <w:tcPr>
            <w:tcW w:w="1135" w:type="dxa"/>
          </w:tcPr>
          <w:p w:rsidR="006D1B70" w:rsidRDefault="006D1B70">
            <w:pPr>
              <w:pStyle w:val="a6"/>
              <w:spacing w:line="360" w:lineRule="auto"/>
              <w:rPr>
                <w:rFonts w:ascii="宋体" w:eastAsia="宋体" w:hAnsi="宋体" w:cs="Times New Roman"/>
                <w:sz w:val="24"/>
                <w:szCs w:val="24"/>
              </w:rPr>
            </w:pPr>
          </w:p>
        </w:tc>
        <w:tc>
          <w:tcPr>
            <w:tcW w:w="1276" w:type="dxa"/>
          </w:tcPr>
          <w:p w:rsidR="006D1B70" w:rsidRDefault="006D1B70">
            <w:pPr>
              <w:pStyle w:val="a6"/>
              <w:spacing w:line="360" w:lineRule="auto"/>
              <w:rPr>
                <w:rFonts w:ascii="宋体" w:eastAsia="宋体" w:hAnsi="宋体" w:cs="Times New Roman"/>
                <w:sz w:val="24"/>
                <w:szCs w:val="24"/>
              </w:rPr>
            </w:pPr>
          </w:p>
        </w:tc>
        <w:tc>
          <w:tcPr>
            <w:tcW w:w="1439" w:type="dxa"/>
          </w:tcPr>
          <w:p w:rsidR="006D1B70" w:rsidRDefault="006D1B70">
            <w:pPr>
              <w:pStyle w:val="a6"/>
              <w:spacing w:line="360" w:lineRule="auto"/>
              <w:rPr>
                <w:rFonts w:ascii="宋体" w:eastAsia="宋体" w:hAnsi="宋体" w:cs="Times New Roman"/>
                <w:sz w:val="24"/>
                <w:szCs w:val="24"/>
              </w:rPr>
            </w:pPr>
          </w:p>
        </w:tc>
        <w:tc>
          <w:tcPr>
            <w:tcW w:w="1252" w:type="dxa"/>
          </w:tcPr>
          <w:p w:rsidR="006D1B70" w:rsidRDefault="006D1B70">
            <w:pPr>
              <w:pStyle w:val="a6"/>
              <w:spacing w:line="360" w:lineRule="auto"/>
              <w:rPr>
                <w:rFonts w:ascii="宋体" w:eastAsia="宋体" w:hAnsi="宋体" w:cs="Times New Roman"/>
                <w:sz w:val="24"/>
                <w:szCs w:val="24"/>
              </w:rPr>
            </w:pPr>
          </w:p>
        </w:tc>
      </w:tr>
    </w:tbl>
    <w:p w:rsidR="006D1B70" w:rsidRDefault="00C63274">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D1B70" w:rsidRDefault="00C63274">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D1B70" w:rsidRDefault="006D1B70">
      <w:pPr>
        <w:snapToGrid w:val="0"/>
        <w:spacing w:line="500" w:lineRule="exact"/>
        <w:rPr>
          <w:rFonts w:asciiTheme="minorEastAsia" w:hAnsiTheme="minorEastAsia" w:cs="宋体"/>
          <w:sz w:val="24"/>
          <w:szCs w:val="24"/>
          <w:lang w:val="zh-CN"/>
        </w:rPr>
      </w:pPr>
    </w:p>
    <w:p w:rsidR="006D1B70" w:rsidRDefault="006D1B70">
      <w:pPr>
        <w:snapToGrid w:val="0"/>
        <w:spacing w:line="500" w:lineRule="exact"/>
        <w:rPr>
          <w:rFonts w:asciiTheme="minorEastAsia" w:hAnsiTheme="minorEastAsia" w:cs="宋体"/>
          <w:sz w:val="24"/>
          <w:szCs w:val="24"/>
          <w:lang w:val="zh-CN"/>
        </w:rPr>
      </w:pPr>
    </w:p>
    <w:p w:rsidR="006D1B70" w:rsidRDefault="00C63274">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6D1B70" w:rsidRDefault="006D1B70">
      <w:pPr>
        <w:spacing w:line="360" w:lineRule="auto"/>
        <w:jc w:val="center"/>
        <w:rPr>
          <w:rFonts w:ascii="宋体" w:hAnsi="宋体"/>
          <w:b/>
          <w:bCs/>
          <w:sz w:val="36"/>
          <w:szCs w:val="36"/>
        </w:rPr>
      </w:pPr>
    </w:p>
    <w:p w:rsidR="006D1B70" w:rsidRDefault="006D1B70">
      <w:pPr>
        <w:spacing w:line="360" w:lineRule="auto"/>
        <w:jc w:val="center"/>
        <w:rPr>
          <w:rFonts w:ascii="宋体" w:hAnsi="宋体"/>
          <w:b/>
          <w:bCs/>
          <w:sz w:val="36"/>
          <w:szCs w:val="36"/>
        </w:rPr>
      </w:pPr>
    </w:p>
    <w:p w:rsidR="006D1B70" w:rsidRDefault="006D1B70">
      <w:pPr>
        <w:spacing w:line="360" w:lineRule="auto"/>
        <w:jc w:val="center"/>
        <w:rPr>
          <w:rFonts w:ascii="宋体" w:hAnsi="宋体"/>
          <w:b/>
          <w:bCs/>
          <w:sz w:val="36"/>
          <w:szCs w:val="36"/>
        </w:rPr>
      </w:pPr>
    </w:p>
    <w:p w:rsidR="006D1B70" w:rsidRDefault="006D1B70">
      <w:pPr>
        <w:spacing w:line="360" w:lineRule="auto"/>
        <w:jc w:val="center"/>
        <w:rPr>
          <w:rFonts w:ascii="宋体" w:hAnsi="宋体"/>
          <w:b/>
          <w:bCs/>
          <w:sz w:val="36"/>
          <w:szCs w:val="36"/>
        </w:rPr>
      </w:pPr>
    </w:p>
    <w:p w:rsidR="006D1B70" w:rsidRDefault="006D1B70">
      <w:pPr>
        <w:spacing w:line="360" w:lineRule="auto"/>
        <w:jc w:val="center"/>
        <w:rPr>
          <w:rFonts w:ascii="宋体" w:hAnsi="宋体"/>
          <w:b/>
          <w:bCs/>
          <w:sz w:val="36"/>
          <w:szCs w:val="36"/>
        </w:rPr>
      </w:pPr>
    </w:p>
    <w:p w:rsidR="006D1B70" w:rsidRDefault="006D1B70">
      <w:pPr>
        <w:spacing w:line="360" w:lineRule="auto"/>
        <w:jc w:val="center"/>
        <w:rPr>
          <w:rFonts w:ascii="宋体" w:hAnsi="宋体"/>
          <w:b/>
          <w:bCs/>
          <w:sz w:val="36"/>
          <w:szCs w:val="36"/>
        </w:rPr>
      </w:pPr>
    </w:p>
    <w:p w:rsidR="006D1B70" w:rsidRDefault="006D1B70">
      <w:pPr>
        <w:spacing w:line="360" w:lineRule="auto"/>
        <w:jc w:val="center"/>
        <w:rPr>
          <w:rFonts w:ascii="宋体" w:hAnsi="宋体"/>
          <w:b/>
          <w:bCs/>
          <w:sz w:val="36"/>
          <w:szCs w:val="36"/>
        </w:rPr>
      </w:pPr>
    </w:p>
    <w:p w:rsidR="006D1B70" w:rsidRDefault="00C63274">
      <w:pPr>
        <w:spacing w:line="360" w:lineRule="auto"/>
        <w:jc w:val="center"/>
        <w:rPr>
          <w:rFonts w:ascii="宋体" w:hAnsi="宋体"/>
          <w:b/>
          <w:bCs/>
          <w:sz w:val="36"/>
          <w:szCs w:val="36"/>
        </w:rPr>
      </w:pPr>
      <w:r>
        <w:rPr>
          <w:rFonts w:ascii="宋体" w:hAnsi="宋体" w:hint="eastAsia"/>
          <w:b/>
          <w:bCs/>
          <w:sz w:val="36"/>
          <w:szCs w:val="36"/>
        </w:rPr>
        <w:lastRenderedPageBreak/>
        <w:t>4.8 “环境标志产品政府采购清单”优先采购产品情况</w:t>
      </w:r>
    </w:p>
    <w:p w:rsidR="006D1B70" w:rsidRDefault="00C63274" w:rsidP="002F01A9">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6D1B70" w:rsidRDefault="00C63274">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D1B70">
        <w:trPr>
          <w:trHeight w:val="225"/>
          <w:tblHeader/>
        </w:trPr>
        <w:tc>
          <w:tcPr>
            <w:tcW w:w="537" w:type="dxa"/>
            <w:shd w:val="clear" w:color="auto" w:fill="F2F2F2" w:themeFill="background1" w:themeFillShade="F2"/>
            <w:vAlign w:val="center"/>
          </w:tcPr>
          <w:p w:rsidR="006D1B70" w:rsidRDefault="00C63274">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6D1B70" w:rsidRDefault="00C63274">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6D1B70" w:rsidRDefault="00C63274">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6D1B70" w:rsidRDefault="00C63274">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6D1B70" w:rsidRDefault="00C63274">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6D1B70" w:rsidRDefault="00C63274">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6D1B70" w:rsidRDefault="00C63274">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6D1B70" w:rsidRDefault="00C63274">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6D1B70" w:rsidRDefault="00C63274">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6D1B70" w:rsidRDefault="00C63274">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6D1B70">
        <w:trPr>
          <w:trHeight w:val="851"/>
        </w:trPr>
        <w:tc>
          <w:tcPr>
            <w:tcW w:w="537" w:type="dxa"/>
            <w:vAlign w:val="center"/>
          </w:tcPr>
          <w:p w:rsidR="006D1B70" w:rsidRDefault="00C63274">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6D1B70" w:rsidRDefault="006D1B70">
            <w:pPr>
              <w:pStyle w:val="a6"/>
              <w:spacing w:line="360" w:lineRule="auto"/>
              <w:rPr>
                <w:rFonts w:ascii="宋体" w:eastAsia="宋体" w:hAnsi="宋体" w:cs="Times New Roman"/>
                <w:sz w:val="24"/>
                <w:szCs w:val="24"/>
              </w:rPr>
            </w:pPr>
          </w:p>
        </w:tc>
        <w:tc>
          <w:tcPr>
            <w:tcW w:w="991" w:type="dxa"/>
            <w:vAlign w:val="center"/>
          </w:tcPr>
          <w:p w:rsidR="006D1B70" w:rsidRDefault="006D1B70">
            <w:pPr>
              <w:pStyle w:val="a6"/>
              <w:spacing w:line="360" w:lineRule="auto"/>
              <w:rPr>
                <w:rFonts w:ascii="宋体" w:eastAsia="宋体" w:hAnsi="宋体" w:cs="Times New Roman"/>
                <w:sz w:val="24"/>
                <w:szCs w:val="24"/>
              </w:rPr>
            </w:pPr>
          </w:p>
        </w:tc>
        <w:tc>
          <w:tcPr>
            <w:tcW w:w="1276" w:type="dxa"/>
          </w:tcPr>
          <w:p w:rsidR="006D1B70" w:rsidRDefault="006D1B70">
            <w:pPr>
              <w:pStyle w:val="a6"/>
              <w:spacing w:line="360" w:lineRule="auto"/>
              <w:rPr>
                <w:rFonts w:ascii="宋体" w:eastAsia="宋体" w:hAnsi="宋体" w:cs="Times New Roman"/>
                <w:sz w:val="24"/>
                <w:szCs w:val="24"/>
              </w:rPr>
            </w:pPr>
          </w:p>
        </w:tc>
        <w:tc>
          <w:tcPr>
            <w:tcW w:w="1135" w:type="dxa"/>
          </w:tcPr>
          <w:p w:rsidR="006D1B70" w:rsidRDefault="006D1B70">
            <w:pPr>
              <w:pStyle w:val="a6"/>
              <w:spacing w:line="360" w:lineRule="auto"/>
              <w:rPr>
                <w:rFonts w:ascii="宋体" w:eastAsia="宋体" w:hAnsi="宋体" w:cs="Times New Roman"/>
                <w:sz w:val="24"/>
                <w:szCs w:val="24"/>
              </w:rPr>
            </w:pPr>
          </w:p>
        </w:tc>
        <w:tc>
          <w:tcPr>
            <w:tcW w:w="1276" w:type="dxa"/>
          </w:tcPr>
          <w:p w:rsidR="006D1B70" w:rsidRDefault="006D1B70">
            <w:pPr>
              <w:pStyle w:val="a6"/>
              <w:spacing w:line="360" w:lineRule="auto"/>
              <w:rPr>
                <w:rFonts w:ascii="宋体" w:eastAsia="宋体" w:hAnsi="宋体" w:cs="Times New Roman"/>
                <w:sz w:val="24"/>
                <w:szCs w:val="24"/>
              </w:rPr>
            </w:pPr>
          </w:p>
        </w:tc>
        <w:tc>
          <w:tcPr>
            <w:tcW w:w="1439" w:type="dxa"/>
          </w:tcPr>
          <w:p w:rsidR="006D1B70" w:rsidRDefault="006D1B70">
            <w:pPr>
              <w:pStyle w:val="a6"/>
              <w:spacing w:line="360" w:lineRule="auto"/>
              <w:rPr>
                <w:rFonts w:ascii="宋体" w:eastAsia="宋体" w:hAnsi="宋体" w:cs="Times New Roman"/>
                <w:sz w:val="24"/>
                <w:szCs w:val="24"/>
              </w:rPr>
            </w:pPr>
          </w:p>
        </w:tc>
        <w:tc>
          <w:tcPr>
            <w:tcW w:w="1252" w:type="dxa"/>
          </w:tcPr>
          <w:p w:rsidR="006D1B70" w:rsidRDefault="006D1B70">
            <w:pPr>
              <w:pStyle w:val="a6"/>
              <w:spacing w:line="360" w:lineRule="auto"/>
              <w:rPr>
                <w:rFonts w:ascii="宋体" w:eastAsia="宋体" w:hAnsi="宋体" w:cs="Times New Roman"/>
                <w:sz w:val="24"/>
                <w:szCs w:val="24"/>
              </w:rPr>
            </w:pPr>
          </w:p>
        </w:tc>
      </w:tr>
      <w:tr w:rsidR="006D1B70">
        <w:trPr>
          <w:trHeight w:val="851"/>
        </w:trPr>
        <w:tc>
          <w:tcPr>
            <w:tcW w:w="537" w:type="dxa"/>
            <w:vAlign w:val="center"/>
          </w:tcPr>
          <w:p w:rsidR="006D1B70" w:rsidRDefault="00C63274">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6D1B70" w:rsidRDefault="006D1B70">
            <w:pPr>
              <w:pStyle w:val="a6"/>
              <w:spacing w:line="360" w:lineRule="auto"/>
              <w:rPr>
                <w:rFonts w:ascii="宋体" w:eastAsia="宋体" w:hAnsi="宋体" w:cs="Times New Roman"/>
                <w:sz w:val="24"/>
                <w:szCs w:val="24"/>
              </w:rPr>
            </w:pPr>
          </w:p>
        </w:tc>
        <w:tc>
          <w:tcPr>
            <w:tcW w:w="991" w:type="dxa"/>
            <w:vAlign w:val="center"/>
          </w:tcPr>
          <w:p w:rsidR="006D1B70" w:rsidRDefault="006D1B70">
            <w:pPr>
              <w:pStyle w:val="a6"/>
              <w:spacing w:line="360" w:lineRule="auto"/>
              <w:rPr>
                <w:rFonts w:ascii="宋体" w:eastAsia="宋体" w:hAnsi="宋体" w:cs="Times New Roman"/>
                <w:sz w:val="24"/>
                <w:szCs w:val="24"/>
              </w:rPr>
            </w:pPr>
          </w:p>
        </w:tc>
        <w:tc>
          <w:tcPr>
            <w:tcW w:w="1276" w:type="dxa"/>
          </w:tcPr>
          <w:p w:rsidR="006D1B70" w:rsidRDefault="006D1B70">
            <w:pPr>
              <w:pStyle w:val="a6"/>
              <w:spacing w:line="360" w:lineRule="auto"/>
              <w:rPr>
                <w:rFonts w:ascii="宋体" w:eastAsia="宋体" w:hAnsi="宋体" w:cs="Times New Roman"/>
                <w:sz w:val="24"/>
                <w:szCs w:val="24"/>
              </w:rPr>
            </w:pPr>
          </w:p>
        </w:tc>
        <w:tc>
          <w:tcPr>
            <w:tcW w:w="1135" w:type="dxa"/>
          </w:tcPr>
          <w:p w:rsidR="006D1B70" w:rsidRDefault="006D1B70">
            <w:pPr>
              <w:pStyle w:val="a6"/>
              <w:spacing w:line="360" w:lineRule="auto"/>
              <w:rPr>
                <w:rFonts w:ascii="宋体" w:eastAsia="宋体" w:hAnsi="宋体" w:cs="Times New Roman"/>
                <w:sz w:val="24"/>
                <w:szCs w:val="24"/>
              </w:rPr>
            </w:pPr>
          </w:p>
        </w:tc>
        <w:tc>
          <w:tcPr>
            <w:tcW w:w="1276" w:type="dxa"/>
          </w:tcPr>
          <w:p w:rsidR="006D1B70" w:rsidRDefault="006D1B70">
            <w:pPr>
              <w:pStyle w:val="a6"/>
              <w:spacing w:line="360" w:lineRule="auto"/>
              <w:rPr>
                <w:rFonts w:ascii="宋体" w:eastAsia="宋体" w:hAnsi="宋体" w:cs="Times New Roman"/>
                <w:sz w:val="24"/>
                <w:szCs w:val="24"/>
              </w:rPr>
            </w:pPr>
          </w:p>
        </w:tc>
        <w:tc>
          <w:tcPr>
            <w:tcW w:w="1439" w:type="dxa"/>
          </w:tcPr>
          <w:p w:rsidR="006D1B70" w:rsidRDefault="006D1B70">
            <w:pPr>
              <w:pStyle w:val="a6"/>
              <w:spacing w:line="360" w:lineRule="auto"/>
              <w:rPr>
                <w:rFonts w:ascii="宋体" w:eastAsia="宋体" w:hAnsi="宋体" w:cs="Times New Roman"/>
                <w:sz w:val="24"/>
                <w:szCs w:val="24"/>
              </w:rPr>
            </w:pPr>
          </w:p>
        </w:tc>
        <w:tc>
          <w:tcPr>
            <w:tcW w:w="1252" w:type="dxa"/>
          </w:tcPr>
          <w:p w:rsidR="006D1B70" w:rsidRDefault="006D1B70">
            <w:pPr>
              <w:pStyle w:val="a6"/>
              <w:spacing w:line="360" w:lineRule="auto"/>
              <w:rPr>
                <w:rFonts w:ascii="宋体" w:eastAsia="宋体" w:hAnsi="宋体" w:cs="Times New Roman"/>
                <w:sz w:val="24"/>
                <w:szCs w:val="24"/>
              </w:rPr>
            </w:pPr>
          </w:p>
        </w:tc>
      </w:tr>
      <w:tr w:rsidR="006D1B70">
        <w:trPr>
          <w:trHeight w:val="851"/>
        </w:trPr>
        <w:tc>
          <w:tcPr>
            <w:tcW w:w="537" w:type="dxa"/>
            <w:vAlign w:val="center"/>
          </w:tcPr>
          <w:p w:rsidR="006D1B70" w:rsidRDefault="00C63274">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6D1B70" w:rsidRDefault="006D1B70">
            <w:pPr>
              <w:pStyle w:val="a6"/>
              <w:spacing w:line="360" w:lineRule="auto"/>
              <w:rPr>
                <w:rFonts w:ascii="宋体" w:eastAsia="宋体" w:hAnsi="宋体" w:cs="Times New Roman"/>
                <w:sz w:val="24"/>
                <w:szCs w:val="24"/>
              </w:rPr>
            </w:pPr>
          </w:p>
        </w:tc>
        <w:tc>
          <w:tcPr>
            <w:tcW w:w="991" w:type="dxa"/>
            <w:vAlign w:val="center"/>
          </w:tcPr>
          <w:p w:rsidR="006D1B70" w:rsidRDefault="006D1B70">
            <w:pPr>
              <w:pStyle w:val="a6"/>
              <w:spacing w:line="360" w:lineRule="auto"/>
              <w:rPr>
                <w:rFonts w:ascii="宋体" w:eastAsia="宋体" w:hAnsi="宋体" w:cs="Times New Roman"/>
                <w:sz w:val="24"/>
                <w:szCs w:val="24"/>
              </w:rPr>
            </w:pPr>
          </w:p>
        </w:tc>
        <w:tc>
          <w:tcPr>
            <w:tcW w:w="1276" w:type="dxa"/>
          </w:tcPr>
          <w:p w:rsidR="006D1B70" w:rsidRDefault="006D1B70">
            <w:pPr>
              <w:pStyle w:val="a6"/>
              <w:spacing w:line="360" w:lineRule="auto"/>
              <w:rPr>
                <w:rFonts w:ascii="宋体" w:eastAsia="宋体" w:hAnsi="宋体" w:cs="Times New Roman"/>
                <w:sz w:val="24"/>
                <w:szCs w:val="24"/>
              </w:rPr>
            </w:pPr>
          </w:p>
        </w:tc>
        <w:tc>
          <w:tcPr>
            <w:tcW w:w="1135" w:type="dxa"/>
          </w:tcPr>
          <w:p w:rsidR="006D1B70" w:rsidRDefault="006D1B70">
            <w:pPr>
              <w:pStyle w:val="a6"/>
              <w:spacing w:line="360" w:lineRule="auto"/>
              <w:rPr>
                <w:rFonts w:ascii="宋体" w:eastAsia="宋体" w:hAnsi="宋体" w:cs="Times New Roman"/>
                <w:sz w:val="24"/>
                <w:szCs w:val="24"/>
              </w:rPr>
            </w:pPr>
          </w:p>
        </w:tc>
        <w:tc>
          <w:tcPr>
            <w:tcW w:w="1276" w:type="dxa"/>
          </w:tcPr>
          <w:p w:rsidR="006D1B70" w:rsidRDefault="006D1B70">
            <w:pPr>
              <w:pStyle w:val="a6"/>
              <w:spacing w:line="360" w:lineRule="auto"/>
              <w:rPr>
                <w:rFonts w:ascii="宋体" w:eastAsia="宋体" w:hAnsi="宋体" w:cs="Times New Roman"/>
                <w:sz w:val="24"/>
                <w:szCs w:val="24"/>
              </w:rPr>
            </w:pPr>
          </w:p>
        </w:tc>
        <w:tc>
          <w:tcPr>
            <w:tcW w:w="1439" w:type="dxa"/>
          </w:tcPr>
          <w:p w:rsidR="006D1B70" w:rsidRDefault="006D1B70">
            <w:pPr>
              <w:pStyle w:val="a6"/>
              <w:spacing w:line="360" w:lineRule="auto"/>
              <w:rPr>
                <w:rFonts w:ascii="宋体" w:eastAsia="宋体" w:hAnsi="宋体" w:cs="Times New Roman"/>
                <w:sz w:val="24"/>
                <w:szCs w:val="24"/>
              </w:rPr>
            </w:pPr>
          </w:p>
        </w:tc>
        <w:tc>
          <w:tcPr>
            <w:tcW w:w="1252" w:type="dxa"/>
          </w:tcPr>
          <w:p w:rsidR="006D1B70" w:rsidRDefault="006D1B70">
            <w:pPr>
              <w:pStyle w:val="a6"/>
              <w:spacing w:line="360" w:lineRule="auto"/>
              <w:rPr>
                <w:rFonts w:ascii="宋体" w:eastAsia="宋体" w:hAnsi="宋体" w:cs="Times New Roman"/>
                <w:sz w:val="24"/>
                <w:szCs w:val="24"/>
              </w:rPr>
            </w:pPr>
          </w:p>
        </w:tc>
      </w:tr>
    </w:tbl>
    <w:p w:rsidR="006D1B70" w:rsidRDefault="00C63274">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D1B70" w:rsidRDefault="00C63274">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D1B70" w:rsidRDefault="006D1B70">
      <w:pPr>
        <w:snapToGrid w:val="0"/>
        <w:spacing w:line="500" w:lineRule="exact"/>
        <w:rPr>
          <w:rFonts w:asciiTheme="minorEastAsia" w:hAnsiTheme="minorEastAsia" w:cs="宋体"/>
          <w:sz w:val="24"/>
          <w:szCs w:val="24"/>
          <w:lang w:val="zh-CN"/>
        </w:rPr>
      </w:pPr>
    </w:p>
    <w:p w:rsidR="006D1B70" w:rsidRDefault="006D1B70">
      <w:pPr>
        <w:snapToGrid w:val="0"/>
        <w:spacing w:line="500" w:lineRule="exact"/>
        <w:rPr>
          <w:rFonts w:asciiTheme="minorEastAsia" w:hAnsiTheme="minorEastAsia" w:cs="宋体"/>
          <w:sz w:val="24"/>
          <w:szCs w:val="24"/>
          <w:lang w:val="zh-CN"/>
        </w:rPr>
      </w:pPr>
    </w:p>
    <w:p w:rsidR="006D1B70" w:rsidRDefault="00C63274">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6D1B70" w:rsidRDefault="006D1B70">
      <w:pPr>
        <w:spacing w:line="360" w:lineRule="auto"/>
        <w:jc w:val="center"/>
        <w:rPr>
          <w:rFonts w:ascii="宋体" w:hAnsi="宋体"/>
          <w:b/>
          <w:bCs/>
          <w:sz w:val="36"/>
          <w:szCs w:val="36"/>
        </w:rPr>
      </w:pPr>
    </w:p>
    <w:p w:rsidR="006D1B70" w:rsidRDefault="006D1B70">
      <w:pPr>
        <w:spacing w:line="360" w:lineRule="auto"/>
        <w:jc w:val="center"/>
        <w:rPr>
          <w:rFonts w:ascii="宋体" w:hAnsi="宋体"/>
          <w:b/>
          <w:bCs/>
          <w:sz w:val="36"/>
          <w:szCs w:val="36"/>
        </w:rPr>
      </w:pPr>
    </w:p>
    <w:p w:rsidR="006D1B70" w:rsidRDefault="006D1B70">
      <w:pPr>
        <w:spacing w:line="360" w:lineRule="auto"/>
        <w:jc w:val="center"/>
        <w:rPr>
          <w:rFonts w:ascii="宋体" w:hAnsi="宋体"/>
          <w:b/>
          <w:bCs/>
          <w:sz w:val="36"/>
          <w:szCs w:val="36"/>
        </w:rPr>
      </w:pPr>
    </w:p>
    <w:p w:rsidR="006D1B70" w:rsidRDefault="006D1B70">
      <w:pPr>
        <w:spacing w:line="360" w:lineRule="auto"/>
        <w:jc w:val="center"/>
        <w:rPr>
          <w:rFonts w:ascii="宋体" w:hAnsi="宋体"/>
          <w:b/>
          <w:bCs/>
          <w:sz w:val="36"/>
          <w:szCs w:val="36"/>
        </w:rPr>
      </w:pPr>
    </w:p>
    <w:p w:rsidR="006D1B70" w:rsidRDefault="006D1B70">
      <w:pPr>
        <w:spacing w:line="360" w:lineRule="auto"/>
        <w:jc w:val="center"/>
        <w:rPr>
          <w:rFonts w:ascii="宋体" w:hAnsi="宋体"/>
          <w:b/>
          <w:bCs/>
          <w:sz w:val="36"/>
          <w:szCs w:val="36"/>
        </w:rPr>
      </w:pPr>
    </w:p>
    <w:p w:rsidR="006D1B70" w:rsidRDefault="006D1B70">
      <w:pPr>
        <w:spacing w:line="360" w:lineRule="auto"/>
        <w:jc w:val="center"/>
        <w:rPr>
          <w:rFonts w:ascii="宋体" w:hAnsi="宋体"/>
          <w:b/>
          <w:bCs/>
          <w:sz w:val="36"/>
          <w:szCs w:val="36"/>
        </w:rPr>
      </w:pPr>
    </w:p>
    <w:p w:rsidR="006D1B70" w:rsidRDefault="006D1B70">
      <w:pPr>
        <w:spacing w:line="360" w:lineRule="auto"/>
        <w:jc w:val="center"/>
        <w:rPr>
          <w:rFonts w:ascii="宋体" w:hAnsi="宋体"/>
          <w:b/>
          <w:bCs/>
          <w:sz w:val="36"/>
          <w:szCs w:val="36"/>
        </w:rPr>
      </w:pPr>
    </w:p>
    <w:p w:rsidR="006D1B70" w:rsidRDefault="00C63274">
      <w:pPr>
        <w:spacing w:line="360" w:lineRule="auto"/>
        <w:jc w:val="center"/>
        <w:rPr>
          <w:rFonts w:ascii="宋体" w:hAnsi="宋体"/>
          <w:b/>
          <w:bCs/>
          <w:sz w:val="36"/>
          <w:szCs w:val="36"/>
        </w:rPr>
      </w:pPr>
      <w:r>
        <w:rPr>
          <w:rFonts w:ascii="宋体" w:hAnsi="宋体" w:hint="eastAsia"/>
          <w:b/>
          <w:bCs/>
          <w:sz w:val="36"/>
          <w:szCs w:val="36"/>
        </w:rPr>
        <w:lastRenderedPageBreak/>
        <w:t>4.9 中小企业声明函</w:t>
      </w:r>
    </w:p>
    <w:p w:rsidR="006D1B70" w:rsidRDefault="006D1B70">
      <w:pPr>
        <w:spacing w:line="360" w:lineRule="auto"/>
        <w:jc w:val="center"/>
        <w:rPr>
          <w:rFonts w:ascii="宋体" w:hAnsi="宋体"/>
          <w:b/>
          <w:bCs/>
          <w:sz w:val="36"/>
          <w:szCs w:val="36"/>
        </w:rPr>
      </w:pPr>
    </w:p>
    <w:p w:rsidR="006D1B70" w:rsidRDefault="00C63274">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 xml:space="preserve">本公司为______（请填写：中型、小型、微型）企业。　　</w:t>
      </w:r>
    </w:p>
    <w:p w:rsidR="006D1B70" w:rsidRDefault="00C63274">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6D1B70" w:rsidRDefault="006D1B70">
      <w:pPr>
        <w:widowControl/>
        <w:spacing w:before="100" w:beforeAutospacing="1" w:after="100" w:afterAutospacing="1" w:line="360" w:lineRule="auto"/>
        <w:ind w:leftChars="1850" w:left="3885"/>
        <w:jc w:val="left"/>
        <w:rPr>
          <w:rFonts w:ascii="宋体" w:hAnsi="宋体" w:cs="Arial"/>
          <w:kern w:val="0"/>
          <w:sz w:val="24"/>
          <w:szCs w:val="24"/>
        </w:rPr>
      </w:pPr>
    </w:p>
    <w:p w:rsidR="006D1B70" w:rsidRDefault="00C63274">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6D1B70" w:rsidRDefault="006D1B70">
      <w:pPr>
        <w:widowControl/>
        <w:spacing w:before="100" w:beforeAutospacing="1" w:after="100" w:afterAutospacing="1" w:line="360" w:lineRule="auto"/>
        <w:jc w:val="left"/>
        <w:rPr>
          <w:rFonts w:ascii="宋体" w:hAnsi="宋体"/>
          <w:sz w:val="24"/>
          <w:szCs w:val="24"/>
        </w:rPr>
      </w:pPr>
    </w:p>
    <w:p w:rsidR="006D1B70" w:rsidRDefault="00C63274">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6D1B70" w:rsidRDefault="00C63274">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6D1B70" w:rsidRDefault="00C63274">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6D1B70" w:rsidRDefault="006D1B70">
      <w:pPr>
        <w:autoSpaceDE w:val="0"/>
        <w:autoSpaceDN w:val="0"/>
        <w:adjustRightInd w:val="0"/>
        <w:spacing w:line="360" w:lineRule="auto"/>
        <w:jc w:val="center"/>
        <w:outlineLvl w:val="0"/>
        <w:rPr>
          <w:rFonts w:ascii="宋体" w:hAnsi="宋体" w:cs="Arial"/>
          <w:kern w:val="0"/>
          <w:sz w:val="24"/>
          <w:szCs w:val="24"/>
        </w:rPr>
      </w:pPr>
    </w:p>
    <w:p w:rsidR="006D1B70" w:rsidRDefault="006D1B70">
      <w:pPr>
        <w:autoSpaceDE w:val="0"/>
        <w:autoSpaceDN w:val="0"/>
        <w:adjustRightInd w:val="0"/>
        <w:spacing w:line="360" w:lineRule="auto"/>
        <w:jc w:val="center"/>
        <w:outlineLvl w:val="0"/>
        <w:rPr>
          <w:rFonts w:ascii="宋体" w:hAnsi="宋体"/>
          <w:b/>
          <w:bCs/>
          <w:sz w:val="36"/>
          <w:szCs w:val="36"/>
        </w:rPr>
      </w:pPr>
    </w:p>
    <w:p w:rsidR="006D1B70" w:rsidRDefault="006D1B70">
      <w:pPr>
        <w:autoSpaceDE w:val="0"/>
        <w:autoSpaceDN w:val="0"/>
        <w:adjustRightInd w:val="0"/>
        <w:spacing w:line="360" w:lineRule="auto"/>
        <w:jc w:val="center"/>
        <w:outlineLvl w:val="0"/>
        <w:rPr>
          <w:rFonts w:ascii="宋体" w:hAnsi="宋体"/>
          <w:b/>
          <w:bCs/>
          <w:sz w:val="36"/>
          <w:szCs w:val="36"/>
        </w:rPr>
      </w:pPr>
    </w:p>
    <w:p w:rsidR="006D1B70" w:rsidRDefault="00C63274">
      <w:pPr>
        <w:spacing w:line="360" w:lineRule="auto"/>
        <w:jc w:val="center"/>
        <w:rPr>
          <w:rFonts w:ascii="宋体" w:hAnsi="宋体"/>
          <w:b/>
          <w:bCs/>
          <w:sz w:val="36"/>
          <w:szCs w:val="36"/>
        </w:rPr>
      </w:pPr>
      <w:bookmarkStart w:id="8" w:name="OLE_LINK13"/>
      <w:bookmarkStart w:id="9" w:name="OLE_LINK14"/>
      <w:r>
        <w:rPr>
          <w:rFonts w:ascii="宋体" w:hAnsi="宋体" w:hint="eastAsia"/>
          <w:b/>
          <w:bCs/>
          <w:sz w:val="36"/>
          <w:szCs w:val="36"/>
        </w:rPr>
        <w:lastRenderedPageBreak/>
        <w:t>4.10 残疾人福利性单位声明函</w:t>
      </w:r>
    </w:p>
    <w:bookmarkEnd w:id="8"/>
    <w:bookmarkEnd w:id="9"/>
    <w:p w:rsidR="006D1B70" w:rsidRDefault="006D1B70">
      <w:pPr>
        <w:spacing w:line="360" w:lineRule="auto"/>
        <w:rPr>
          <w:rFonts w:ascii="宋体" w:hAnsi="宋体"/>
          <w:szCs w:val="21"/>
        </w:rPr>
      </w:pPr>
    </w:p>
    <w:p w:rsidR="006D1B70" w:rsidRDefault="00C63274">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6D1B70" w:rsidRDefault="00C63274">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6D1B70" w:rsidRDefault="006D1B70">
      <w:pPr>
        <w:spacing w:line="360" w:lineRule="auto"/>
        <w:rPr>
          <w:rFonts w:ascii="宋体" w:hAnsi="宋体"/>
          <w:sz w:val="24"/>
          <w:szCs w:val="24"/>
        </w:rPr>
      </w:pPr>
    </w:p>
    <w:p w:rsidR="006D1B70" w:rsidRDefault="006D1B70">
      <w:pPr>
        <w:spacing w:line="360" w:lineRule="auto"/>
        <w:rPr>
          <w:rFonts w:ascii="宋体" w:hAnsi="宋体"/>
          <w:sz w:val="24"/>
          <w:szCs w:val="24"/>
        </w:rPr>
      </w:pPr>
    </w:p>
    <w:p w:rsidR="006D1B70" w:rsidRDefault="00C63274">
      <w:pPr>
        <w:spacing w:line="360" w:lineRule="auto"/>
        <w:rPr>
          <w:rFonts w:ascii="宋体" w:hAnsi="宋体"/>
          <w:sz w:val="24"/>
          <w:szCs w:val="24"/>
        </w:rPr>
      </w:pPr>
      <w:r>
        <w:rPr>
          <w:rFonts w:ascii="宋体" w:hAnsi="宋体" w:hint="eastAsia"/>
          <w:sz w:val="24"/>
          <w:szCs w:val="24"/>
        </w:rPr>
        <w:t xml:space="preserve">                                    单位名称（盖章）：</w:t>
      </w:r>
    </w:p>
    <w:p w:rsidR="006D1B70" w:rsidRDefault="00C63274">
      <w:pPr>
        <w:spacing w:line="360" w:lineRule="auto"/>
        <w:rPr>
          <w:rFonts w:ascii="宋体" w:hAnsi="宋体"/>
          <w:sz w:val="24"/>
          <w:szCs w:val="24"/>
        </w:rPr>
      </w:pPr>
      <w:r>
        <w:rPr>
          <w:rFonts w:ascii="宋体" w:hAnsi="宋体" w:hint="eastAsia"/>
          <w:sz w:val="24"/>
          <w:szCs w:val="24"/>
        </w:rPr>
        <w:t xml:space="preserve">                                    日    期：</w:t>
      </w:r>
    </w:p>
    <w:p w:rsidR="006D1B70" w:rsidRDefault="006D1B70"/>
    <w:p w:rsidR="006D1B70" w:rsidRDefault="006D1B70"/>
    <w:p w:rsidR="006D1B70" w:rsidRDefault="006D1B70"/>
    <w:p w:rsidR="006D1B70" w:rsidRDefault="006D1B70"/>
    <w:p w:rsidR="006D1B70" w:rsidRDefault="006D1B70"/>
    <w:p w:rsidR="006D1B70" w:rsidRDefault="006D1B70"/>
    <w:p w:rsidR="006D1B70" w:rsidRDefault="006D1B70"/>
    <w:p w:rsidR="006D1B70" w:rsidRDefault="00C63274">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6D1B70" w:rsidRDefault="00C63274">
      <w:pPr>
        <w:spacing w:line="360" w:lineRule="auto"/>
        <w:jc w:val="center"/>
        <w:rPr>
          <w:rFonts w:ascii="宋体" w:hAnsi="宋体" w:cs="Arial"/>
          <w:kern w:val="0"/>
          <w:sz w:val="24"/>
          <w:szCs w:val="24"/>
        </w:rPr>
      </w:pPr>
      <w:r>
        <w:rPr>
          <w:rFonts w:ascii="宋体" w:hAnsi="宋体" w:cs="Arial" w:hint="eastAsia"/>
          <w:kern w:val="0"/>
          <w:sz w:val="24"/>
          <w:szCs w:val="24"/>
        </w:rPr>
        <w:t>投标人所投产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w:t>
      </w:r>
      <w:r>
        <w:rPr>
          <w:rFonts w:ascii="宋体" w:hAnsi="宋体" w:cs="Arial"/>
          <w:kern w:val="0"/>
          <w:sz w:val="24"/>
          <w:szCs w:val="24"/>
        </w:rPr>
        <w:t>信息安全产品强制性认证</w:t>
      </w:r>
      <w:r>
        <w:rPr>
          <w:rFonts w:ascii="宋体" w:hAnsi="宋体" w:cs="Arial" w:hint="eastAsia"/>
          <w:kern w:val="0"/>
          <w:sz w:val="24"/>
          <w:szCs w:val="24"/>
        </w:rPr>
        <w:t>格式自拟）</w:t>
      </w:r>
    </w:p>
    <w:p w:rsidR="006D1B70" w:rsidRDefault="006D1B70">
      <w:pPr>
        <w:widowControl/>
        <w:spacing w:before="100" w:beforeAutospacing="1" w:after="100" w:afterAutospacing="1" w:line="360" w:lineRule="auto"/>
        <w:jc w:val="center"/>
        <w:rPr>
          <w:rFonts w:ascii="宋体" w:hAnsi="宋体"/>
          <w:b/>
          <w:bCs/>
          <w:sz w:val="36"/>
          <w:szCs w:val="36"/>
        </w:rPr>
      </w:pPr>
    </w:p>
    <w:p w:rsidR="006D1B70" w:rsidRDefault="006D1B70">
      <w:pPr>
        <w:widowControl/>
        <w:spacing w:before="100" w:beforeAutospacing="1" w:after="100" w:afterAutospacing="1" w:line="360" w:lineRule="auto"/>
        <w:jc w:val="center"/>
        <w:rPr>
          <w:rFonts w:ascii="宋体" w:hAnsi="宋体"/>
          <w:b/>
          <w:bCs/>
          <w:sz w:val="36"/>
          <w:szCs w:val="36"/>
        </w:rPr>
      </w:pPr>
    </w:p>
    <w:p w:rsidR="006D1B70" w:rsidRDefault="006D1B70"/>
    <w:p w:rsidR="006D1B70" w:rsidRDefault="006D1B70"/>
    <w:p w:rsidR="006D1B70" w:rsidRDefault="006D1B70">
      <w:pPr>
        <w:autoSpaceDE w:val="0"/>
        <w:autoSpaceDN w:val="0"/>
        <w:adjustRightInd w:val="0"/>
        <w:spacing w:line="360" w:lineRule="auto"/>
        <w:rPr>
          <w:rFonts w:asciiTheme="minorEastAsia" w:hAnsiTheme="minorEastAsia" w:cs="黑体"/>
          <w:b/>
          <w:bCs/>
          <w:sz w:val="44"/>
          <w:szCs w:val="44"/>
          <w:lang w:val="zh-CN"/>
        </w:rPr>
      </w:pPr>
    </w:p>
    <w:p w:rsidR="006D1B70" w:rsidRDefault="00C63274">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6D1B70" w:rsidRDefault="006D1B70"/>
    <w:p w:rsidR="006D1B70" w:rsidRDefault="006D1B70"/>
    <w:p w:rsidR="006D1B70" w:rsidRDefault="006D1B70"/>
    <w:p w:rsidR="006D1B70" w:rsidRDefault="00C63274">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6D1B70" w:rsidRDefault="00C63274">
      <w:pPr>
        <w:spacing w:line="360" w:lineRule="auto"/>
        <w:jc w:val="center"/>
        <w:rPr>
          <w:rFonts w:ascii="宋体" w:hAnsi="宋体"/>
          <w:b/>
          <w:bCs/>
          <w:sz w:val="28"/>
          <w:szCs w:val="28"/>
        </w:rPr>
      </w:pPr>
      <w:r>
        <w:rPr>
          <w:rFonts w:ascii="宋体" w:hAnsi="宋体"/>
          <w:b/>
          <w:bCs/>
          <w:sz w:val="28"/>
          <w:szCs w:val="28"/>
        </w:rPr>
        <w:t> </w:t>
      </w:r>
    </w:p>
    <w:p w:rsidR="006D1B70" w:rsidRDefault="006D1B70"/>
    <w:p w:rsidR="006D1B70" w:rsidRDefault="006D1B70"/>
    <w:p w:rsidR="006D1B70" w:rsidRDefault="006D1B70"/>
    <w:p w:rsidR="006D1B70" w:rsidRDefault="006D1B70"/>
    <w:p w:rsidR="006D1B70" w:rsidRDefault="006D1B70"/>
    <w:p w:rsidR="006D1B70" w:rsidRDefault="006D1B70"/>
    <w:p w:rsidR="006D1B70" w:rsidRDefault="006D1B70"/>
    <w:sectPr w:rsidR="006D1B70" w:rsidSect="006D1B70">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5D8" w:rsidRDefault="009905D8" w:rsidP="006D1B70">
      <w:r>
        <w:separator/>
      </w:r>
    </w:p>
  </w:endnote>
  <w:endnote w:type="continuationSeparator" w:id="0">
    <w:p w:rsidR="009905D8" w:rsidRDefault="009905D8" w:rsidP="006D1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1A9" w:rsidRDefault="002F01A9">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2F01A9" w:rsidRDefault="002F01A9">
                <w:pPr>
                  <w:pStyle w:val="a9"/>
                </w:pPr>
                <w:fldSimple w:instr=" PAGE  \* MERGEFORMAT ">
                  <w:r w:rsidR="00E3041B">
                    <w:rPr>
                      <w:noProof/>
                    </w:rPr>
                    <w:t>15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5D8" w:rsidRDefault="009905D8" w:rsidP="006D1B70">
      <w:r>
        <w:separator/>
      </w:r>
    </w:p>
  </w:footnote>
  <w:footnote w:type="continuationSeparator" w:id="0">
    <w:p w:rsidR="009905D8" w:rsidRDefault="009905D8" w:rsidP="006D1B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88FB92"/>
    <w:multiLevelType w:val="singleLevel"/>
    <w:tmpl w:val="9988FB92"/>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9F817C2"/>
    <w:multiLevelType w:val="singleLevel"/>
    <w:tmpl w:val="59F817C2"/>
    <w:lvl w:ilvl="0">
      <w:start w:val="2"/>
      <w:numFmt w:val="chineseCounting"/>
      <w:suff w:val="space"/>
      <w:lvlText w:val="第%1章"/>
      <w:lvlJc w:val="left"/>
    </w:lvl>
  </w:abstractNum>
  <w:abstractNum w:abstractNumId="5">
    <w:nsid w:val="59F817E8"/>
    <w:multiLevelType w:val="singleLevel"/>
    <w:tmpl w:val="59F817E8"/>
    <w:lvl w:ilvl="0">
      <w:start w:val="1"/>
      <w:numFmt w:val="chineseCounting"/>
      <w:pStyle w:val="260"/>
      <w:suff w:val="nothing"/>
      <w:lvlText w:val="%1、"/>
      <w:lvlJc w:val="left"/>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0F65"/>
    <w:rsid w:val="0004289A"/>
    <w:rsid w:val="00042C20"/>
    <w:rsid w:val="00043FBC"/>
    <w:rsid w:val="000463C9"/>
    <w:rsid w:val="00047B44"/>
    <w:rsid w:val="000530F0"/>
    <w:rsid w:val="000609FD"/>
    <w:rsid w:val="00061CC7"/>
    <w:rsid w:val="0007075F"/>
    <w:rsid w:val="0007389C"/>
    <w:rsid w:val="00073DCF"/>
    <w:rsid w:val="00077FF3"/>
    <w:rsid w:val="000824FD"/>
    <w:rsid w:val="00082C6E"/>
    <w:rsid w:val="00086DE9"/>
    <w:rsid w:val="00092652"/>
    <w:rsid w:val="000936D5"/>
    <w:rsid w:val="000939A1"/>
    <w:rsid w:val="00093BD2"/>
    <w:rsid w:val="00094806"/>
    <w:rsid w:val="000A3042"/>
    <w:rsid w:val="000B4A9C"/>
    <w:rsid w:val="000B59E9"/>
    <w:rsid w:val="000C05E8"/>
    <w:rsid w:val="000C393F"/>
    <w:rsid w:val="000C57C8"/>
    <w:rsid w:val="000C6651"/>
    <w:rsid w:val="000C6CC0"/>
    <w:rsid w:val="000C6E80"/>
    <w:rsid w:val="000D74F9"/>
    <w:rsid w:val="000E263E"/>
    <w:rsid w:val="000E264F"/>
    <w:rsid w:val="000E4F3B"/>
    <w:rsid w:val="001008C2"/>
    <w:rsid w:val="00104301"/>
    <w:rsid w:val="001052E3"/>
    <w:rsid w:val="00110C26"/>
    <w:rsid w:val="00111C75"/>
    <w:rsid w:val="0011232C"/>
    <w:rsid w:val="0011325E"/>
    <w:rsid w:val="001262C8"/>
    <w:rsid w:val="001276EF"/>
    <w:rsid w:val="00140426"/>
    <w:rsid w:val="00141B3F"/>
    <w:rsid w:val="00143A14"/>
    <w:rsid w:val="00147B7D"/>
    <w:rsid w:val="001624C8"/>
    <w:rsid w:val="00163CBE"/>
    <w:rsid w:val="001640F6"/>
    <w:rsid w:val="001645B9"/>
    <w:rsid w:val="00165060"/>
    <w:rsid w:val="001650BA"/>
    <w:rsid w:val="00166295"/>
    <w:rsid w:val="00174599"/>
    <w:rsid w:val="00177750"/>
    <w:rsid w:val="001829C2"/>
    <w:rsid w:val="00183EF7"/>
    <w:rsid w:val="00185ECD"/>
    <w:rsid w:val="0018761C"/>
    <w:rsid w:val="00191CEF"/>
    <w:rsid w:val="001948F5"/>
    <w:rsid w:val="00195D1B"/>
    <w:rsid w:val="001977EA"/>
    <w:rsid w:val="001A4C92"/>
    <w:rsid w:val="001A5C44"/>
    <w:rsid w:val="001A70C2"/>
    <w:rsid w:val="001B3B14"/>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22AA"/>
    <w:rsid w:val="001F399C"/>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544A"/>
    <w:rsid w:val="002567BE"/>
    <w:rsid w:val="00257257"/>
    <w:rsid w:val="00263C0C"/>
    <w:rsid w:val="00264FDB"/>
    <w:rsid w:val="0026501C"/>
    <w:rsid w:val="00266A53"/>
    <w:rsid w:val="00266F38"/>
    <w:rsid w:val="002704F0"/>
    <w:rsid w:val="00273F1D"/>
    <w:rsid w:val="0027728C"/>
    <w:rsid w:val="002804A3"/>
    <w:rsid w:val="00281155"/>
    <w:rsid w:val="00281AD7"/>
    <w:rsid w:val="00282790"/>
    <w:rsid w:val="00285231"/>
    <w:rsid w:val="00296074"/>
    <w:rsid w:val="002969B1"/>
    <w:rsid w:val="00296D0E"/>
    <w:rsid w:val="002A00B7"/>
    <w:rsid w:val="002A0347"/>
    <w:rsid w:val="002A0C31"/>
    <w:rsid w:val="002A7921"/>
    <w:rsid w:val="002B2BE8"/>
    <w:rsid w:val="002B6017"/>
    <w:rsid w:val="002D0D13"/>
    <w:rsid w:val="002E3055"/>
    <w:rsid w:val="002E60F6"/>
    <w:rsid w:val="002E744B"/>
    <w:rsid w:val="002F01A9"/>
    <w:rsid w:val="0030587D"/>
    <w:rsid w:val="00310F26"/>
    <w:rsid w:val="0031527C"/>
    <w:rsid w:val="00316537"/>
    <w:rsid w:val="00316973"/>
    <w:rsid w:val="00316D67"/>
    <w:rsid w:val="003307B8"/>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91CDE"/>
    <w:rsid w:val="00397761"/>
    <w:rsid w:val="003A02F1"/>
    <w:rsid w:val="003A2823"/>
    <w:rsid w:val="003A4C56"/>
    <w:rsid w:val="003B5BE5"/>
    <w:rsid w:val="003B6D4B"/>
    <w:rsid w:val="003C013E"/>
    <w:rsid w:val="003C669F"/>
    <w:rsid w:val="003D2A39"/>
    <w:rsid w:val="003D6EA0"/>
    <w:rsid w:val="003E4CE5"/>
    <w:rsid w:val="003E5BA1"/>
    <w:rsid w:val="003E5D20"/>
    <w:rsid w:val="003E7330"/>
    <w:rsid w:val="003F11AD"/>
    <w:rsid w:val="003F635C"/>
    <w:rsid w:val="00400336"/>
    <w:rsid w:val="004040EC"/>
    <w:rsid w:val="004117D0"/>
    <w:rsid w:val="00414D08"/>
    <w:rsid w:val="00420293"/>
    <w:rsid w:val="004224AA"/>
    <w:rsid w:val="00423593"/>
    <w:rsid w:val="00426A2F"/>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4B56"/>
    <w:rsid w:val="004661DD"/>
    <w:rsid w:val="004661DE"/>
    <w:rsid w:val="00467546"/>
    <w:rsid w:val="004676F5"/>
    <w:rsid w:val="004713E9"/>
    <w:rsid w:val="00475975"/>
    <w:rsid w:val="00475BC1"/>
    <w:rsid w:val="00477E2A"/>
    <w:rsid w:val="00483BBC"/>
    <w:rsid w:val="004A1281"/>
    <w:rsid w:val="004A35BF"/>
    <w:rsid w:val="004A3D12"/>
    <w:rsid w:val="004A69C6"/>
    <w:rsid w:val="004B0300"/>
    <w:rsid w:val="004B53B1"/>
    <w:rsid w:val="004C00FF"/>
    <w:rsid w:val="004C15CA"/>
    <w:rsid w:val="004C2A96"/>
    <w:rsid w:val="004C3610"/>
    <w:rsid w:val="004D1A38"/>
    <w:rsid w:val="004D796C"/>
    <w:rsid w:val="004D7FCC"/>
    <w:rsid w:val="004E3BC4"/>
    <w:rsid w:val="004E643B"/>
    <w:rsid w:val="004E643F"/>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541D"/>
    <w:rsid w:val="00526033"/>
    <w:rsid w:val="00527005"/>
    <w:rsid w:val="005314A3"/>
    <w:rsid w:val="005325FB"/>
    <w:rsid w:val="00533BD9"/>
    <w:rsid w:val="005366B4"/>
    <w:rsid w:val="00540AEB"/>
    <w:rsid w:val="005415F6"/>
    <w:rsid w:val="00542031"/>
    <w:rsid w:val="00546002"/>
    <w:rsid w:val="00555840"/>
    <w:rsid w:val="005601D7"/>
    <w:rsid w:val="00570BD7"/>
    <w:rsid w:val="00572C46"/>
    <w:rsid w:val="005755F7"/>
    <w:rsid w:val="00576428"/>
    <w:rsid w:val="005766A0"/>
    <w:rsid w:val="00587160"/>
    <w:rsid w:val="005939AD"/>
    <w:rsid w:val="00594467"/>
    <w:rsid w:val="0059516F"/>
    <w:rsid w:val="005958C1"/>
    <w:rsid w:val="005A1288"/>
    <w:rsid w:val="005A1C0C"/>
    <w:rsid w:val="005A2D61"/>
    <w:rsid w:val="005A34CB"/>
    <w:rsid w:val="005A3987"/>
    <w:rsid w:val="005B439F"/>
    <w:rsid w:val="005B6237"/>
    <w:rsid w:val="005C10B0"/>
    <w:rsid w:val="005C2C3A"/>
    <w:rsid w:val="005D272E"/>
    <w:rsid w:val="005D5852"/>
    <w:rsid w:val="005D5E11"/>
    <w:rsid w:val="005D77CF"/>
    <w:rsid w:val="005E0D81"/>
    <w:rsid w:val="005E1286"/>
    <w:rsid w:val="005E4F9E"/>
    <w:rsid w:val="005E6DCD"/>
    <w:rsid w:val="005F3918"/>
    <w:rsid w:val="005F730F"/>
    <w:rsid w:val="006010BB"/>
    <w:rsid w:val="00601DC9"/>
    <w:rsid w:val="00603BB7"/>
    <w:rsid w:val="00604711"/>
    <w:rsid w:val="006070B9"/>
    <w:rsid w:val="006211BD"/>
    <w:rsid w:val="00621788"/>
    <w:rsid w:val="00622134"/>
    <w:rsid w:val="00622FF6"/>
    <w:rsid w:val="00632F83"/>
    <w:rsid w:val="006341CB"/>
    <w:rsid w:val="00636AAD"/>
    <w:rsid w:val="00644E97"/>
    <w:rsid w:val="00651415"/>
    <w:rsid w:val="00651DBB"/>
    <w:rsid w:val="0066158E"/>
    <w:rsid w:val="006643B4"/>
    <w:rsid w:val="006674B6"/>
    <w:rsid w:val="0066760C"/>
    <w:rsid w:val="00671218"/>
    <w:rsid w:val="00680403"/>
    <w:rsid w:val="006811AB"/>
    <w:rsid w:val="0068441A"/>
    <w:rsid w:val="00685CAE"/>
    <w:rsid w:val="00687238"/>
    <w:rsid w:val="0069117B"/>
    <w:rsid w:val="006951C7"/>
    <w:rsid w:val="006B3B14"/>
    <w:rsid w:val="006B42A8"/>
    <w:rsid w:val="006C0258"/>
    <w:rsid w:val="006C33F0"/>
    <w:rsid w:val="006C4D95"/>
    <w:rsid w:val="006C575E"/>
    <w:rsid w:val="006D1B70"/>
    <w:rsid w:val="006D1C9F"/>
    <w:rsid w:val="006D24FE"/>
    <w:rsid w:val="006D3FBB"/>
    <w:rsid w:val="006D77FA"/>
    <w:rsid w:val="006D7995"/>
    <w:rsid w:val="006E1073"/>
    <w:rsid w:val="006E27B6"/>
    <w:rsid w:val="006E2C2C"/>
    <w:rsid w:val="006E2E6F"/>
    <w:rsid w:val="006E5294"/>
    <w:rsid w:val="006E69A9"/>
    <w:rsid w:val="006E7595"/>
    <w:rsid w:val="006E7D75"/>
    <w:rsid w:val="006F3EF5"/>
    <w:rsid w:val="006F42BD"/>
    <w:rsid w:val="006F4C1F"/>
    <w:rsid w:val="006F6735"/>
    <w:rsid w:val="00703498"/>
    <w:rsid w:val="007106F8"/>
    <w:rsid w:val="007111C4"/>
    <w:rsid w:val="00714EA5"/>
    <w:rsid w:val="00716754"/>
    <w:rsid w:val="00723ED1"/>
    <w:rsid w:val="0072488A"/>
    <w:rsid w:val="00725743"/>
    <w:rsid w:val="00727688"/>
    <w:rsid w:val="00730668"/>
    <w:rsid w:val="0073552F"/>
    <w:rsid w:val="0073735A"/>
    <w:rsid w:val="007373E3"/>
    <w:rsid w:val="00737B3F"/>
    <w:rsid w:val="00742F47"/>
    <w:rsid w:val="00743379"/>
    <w:rsid w:val="007445B8"/>
    <w:rsid w:val="00744E08"/>
    <w:rsid w:val="0075246E"/>
    <w:rsid w:val="007530A0"/>
    <w:rsid w:val="0075555D"/>
    <w:rsid w:val="00755EAC"/>
    <w:rsid w:val="00761164"/>
    <w:rsid w:val="007642BA"/>
    <w:rsid w:val="00771B80"/>
    <w:rsid w:val="00772048"/>
    <w:rsid w:val="00773878"/>
    <w:rsid w:val="00775A7C"/>
    <w:rsid w:val="00775C43"/>
    <w:rsid w:val="00776295"/>
    <w:rsid w:val="00780BE0"/>
    <w:rsid w:val="00784839"/>
    <w:rsid w:val="00793B22"/>
    <w:rsid w:val="007942AC"/>
    <w:rsid w:val="007A05F2"/>
    <w:rsid w:val="007A0F7B"/>
    <w:rsid w:val="007A1777"/>
    <w:rsid w:val="007B1443"/>
    <w:rsid w:val="007B3355"/>
    <w:rsid w:val="007C23FB"/>
    <w:rsid w:val="007C4218"/>
    <w:rsid w:val="007C6809"/>
    <w:rsid w:val="007D2BA0"/>
    <w:rsid w:val="007D37EB"/>
    <w:rsid w:val="007D3BF6"/>
    <w:rsid w:val="007D6EF3"/>
    <w:rsid w:val="007E2A0C"/>
    <w:rsid w:val="007F1CC8"/>
    <w:rsid w:val="007F7141"/>
    <w:rsid w:val="008103C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64789"/>
    <w:rsid w:val="008664DC"/>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B72C1"/>
    <w:rsid w:val="008C0905"/>
    <w:rsid w:val="008C380D"/>
    <w:rsid w:val="008C5EC7"/>
    <w:rsid w:val="008D0251"/>
    <w:rsid w:val="008D09A8"/>
    <w:rsid w:val="008D37EF"/>
    <w:rsid w:val="008E7034"/>
    <w:rsid w:val="00902012"/>
    <w:rsid w:val="00903C60"/>
    <w:rsid w:val="00910FBF"/>
    <w:rsid w:val="009130EC"/>
    <w:rsid w:val="00913638"/>
    <w:rsid w:val="00920741"/>
    <w:rsid w:val="009270F3"/>
    <w:rsid w:val="0093219C"/>
    <w:rsid w:val="00932BA0"/>
    <w:rsid w:val="009407DF"/>
    <w:rsid w:val="00944C89"/>
    <w:rsid w:val="009462A9"/>
    <w:rsid w:val="009471BE"/>
    <w:rsid w:val="00947FB1"/>
    <w:rsid w:val="00950BCD"/>
    <w:rsid w:val="00951507"/>
    <w:rsid w:val="00951A0E"/>
    <w:rsid w:val="00951C8E"/>
    <w:rsid w:val="00964173"/>
    <w:rsid w:val="009652AA"/>
    <w:rsid w:val="009717EB"/>
    <w:rsid w:val="00971DFC"/>
    <w:rsid w:val="00973BD1"/>
    <w:rsid w:val="00974710"/>
    <w:rsid w:val="00976944"/>
    <w:rsid w:val="00977773"/>
    <w:rsid w:val="00977ACB"/>
    <w:rsid w:val="009905D8"/>
    <w:rsid w:val="00992F1F"/>
    <w:rsid w:val="0099354B"/>
    <w:rsid w:val="00994A8A"/>
    <w:rsid w:val="00995231"/>
    <w:rsid w:val="009A0AC7"/>
    <w:rsid w:val="009A296B"/>
    <w:rsid w:val="009A2BC5"/>
    <w:rsid w:val="009A47E3"/>
    <w:rsid w:val="009A6F91"/>
    <w:rsid w:val="009B3ABA"/>
    <w:rsid w:val="009C12AB"/>
    <w:rsid w:val="009C35AA"/>
    <w:rsid w:val="009C46D1"/>
    <w:rsid w:val="009D09DF"/>
    <w:rsid w:val="009D0D89"/>
    <w:rsid w:val="009D24B7"/>
    <w:rsid w:val="009D792B"/>
    <w:rsid w:val="009E037C"/>
    <w:rsid w:val="009E10B4"/>
    <w:rsid w:val="009E1FE4"/>
    <w:rsid w:val="009E2AB7"/>
    <w:rsid w:val="009E483D"/>
    <w:rsid w:val="009E6006"/>
    <w:rsid w:val="009F55F0"/>
    <w:rsid w:val="009F6831"/>
    <w:rsid w:val="00A0270D"/>
    <w:rsid w:val="00A05160"/>
    <w:rsid w:val="00A06482"/>
    <w:rsid w:val="00A066DE"/>
    <w:rsid w:val="00A07FEB"/>
    <w:rsid w:val="00A1226A"/>
    <w:rsid w:val="00A146D0"/>
    <w:rsid w:val="00A244A9"/>
    <w:rsid w:val="00A26A2D"/>
    <w:rsid w:val="00A272CE"/>
    <w:rsid w:val="00A30773"/>
    <w:rsid w:val="00A311D1"/>
    <w:rsid w:val="00A409A7"/>
    <w:rsid w:val="00A44E4A"/>
    <w:rsid w:val="00A5050D"/>
    <w:rsid w:val="00A561F7"/>
    <w:rsid w:val="00A57099"/>
    <w:rsid w:val="00A577F4"/>
    <w:rsid w:val="00A608C5"/>
    <w:rsid w:val="00A630FF"/>
    <w:rsid w:val="00A634C2"/>
    <w:rsid w:val="00A64FE3"/>
    <w:rsid w:val="00A67F60"/>
    <w:rsid w:val="00A71479"/>
    <w:rsid w:val="00A72BD8"/>
    <w:rsid w:val="00A80B60"/>
    <w:rsid w:val="00A85865"/>
    <w:rsid w:val="00A87546"/>
    <w:rsid w:val="00A9002A"/>
    <w:rsid w:val="00A97F1A"/>
    <w:rsid w:val="00AA0FE4"/>
    <w:rsid w:val="00AA16B6"/>
    <w:rsid w:val="00AA265E"/>
    <w:rsid w:val="00AB24BA"/>
    <w:rsid w:val="00AB521E"/>
    <w:rsid w:val="00AC0D4D"/>
    <w:rsid w:val="00AC4329"/>
    <w:rsid w:val="00AC62A0"/>
    <w:rsid w:val="00AC6B92"/>
    <w:rsid w:val="00AD310A"/>
    <w:rsid w:val="00AD43D5"/>
    <w:rsid w:val="00AD5C9F"/>
    <w:rsid w:val="00AE0428"/>
    <w:rsid w:val="00AE77C7"/>
    <w:rsid w:val="00B00CF0"/>
    <w:rsid w:val="00B0198A"/>
    <w:rsid w:val="00B0319F"/>
    <w:rsid w:val="00B042A9"/>
    <w:rsid w:val="00B06BE5"/>
    <w:rsid w:val="00B11B79"/>
    <w:rsid w:val="00B14641"/>
    <w:rsid w:val="00B15931"/>
    <w:rsid w:val="00B17370"/>
    <w:rsid w:val="00B2055A"/>
    <w:rsid w:val="00B2067D"/>
    <w:rsid w:val="00B24B86"/>
    <w:rsid w:val="00B26A6E"/>
    <w:rsid w:val="00B3072F"/>
    <w:rsid w:val="00B30A6C"/>
    <w:rsid w:val="00B40771"/>
    <w:rsid w:val="00B40C7E"/>
    <w:rsid w:val="00B4170E"/>
    <w:rsid w:val="00B60910"/>
    <w:rsid w:val="00B64EAB"/>
    <w:rsid w:val="00B65A0E"/>
    <w:rsid w:val="00B66E6E"/>
    <w:rsid w:val="00B71E8F"/>
    <w:rsid w:val="00B72960"/>
    <w:rsid w:val="00B75416"/>
    <w:rsid w:val="00B80243"/>
    <w:rsid w:val="00B80297"/>
    <w:rsid w:val="00B80C52"/>
    <w:rsid w:val="00B90F7B"/>
    <w:rsid w:val="00B91885"/>
    <w:rsid w:val="00B95A20"/>
    <w:rsid w:val="00BA6105"/>
    <w:rsid w:val="00BB1EC0"/>
    <w:rsid w:val="00BB4D42"/>
    <w:rsid w:val="00BB6CC2"/>
    <w:rsid w:val="00BC01E9"/>
    <w:rsid w:val="00BC05E7"/>
    <w:rsid w:val="00BC31B0"/>
    <w:rsid w:val="00BD0FE7"/>
    <w:rsid w:val="00BD3AFF"/>
    <w:rsid w:val="00BF1DA5"/>
    <w:rsid w:val="00BF21E1"/>
    <w:rsid w:val="00C02DE2"/>
    <w:rsid w:val="00C06F9E"/>
    <w:rsid w:val="00C14CE4"/>
    <w:rsid w:val="00C1514A"/>
    <w:rsid w:val="00C23622"/>
    <w:rsid w:val="00C23E9E"/>
    <w:rsid w:val="00C24DFD"/>
    <w:rsid w:val="00C3322D"/>
    <w:rsid w:val="00C36189"/>
    <w:rsid w:val="00C36302"/>
    <w:rsid w:val="00C36F66"/>
    <w:rsid w:val="00C4084B"/>
    <w:rsid w:val="00C414AD"/>
    <w:rsid w:val="00C42614"/>
    <w:rsid w:val="00C430C9"/>
    <w:rsid w:val="00C45EEC"/>
    <w:rsid w:val="00C46442"/>
    <w:rsid w:val="00C51319"/>
    <w:rsid w:val="00C63274"/>
    <w:rsid w:val="00C638EC"/>
    <w:rsid w:val="00C7189B"/>
    <w:rsid w:val="00C727B1"/>
    <w:rsid w:val="00C731CA"/>
    <w:rsid w:val="00C75A26"/>
    <w:rsid w:val="00C8587D"/>
    <w:rsid w:val="00C932A1"/>
    <w:rsid w:val="00C956D7"/>
    <w:rsid w:val="00CA0494"/>
    <w:rsid w:val="00CA273B"/>
    <w:rsid w:val="00CA2C12"/>
    <w:rsid w:val="00CB3DB2"/>
    <w:rsid w:val="00CB5066"/>
    <w:rsid w:val="00CB5576"/>
    <w:rsid w:val="00CD4CBE"/>
    <w:rsid w:val="00CD7E6D"/>
    <w:rsid w:val="00CE0F39"/>
    <w:rsid w:val="00CF0786"/>
    <w:rsid w:val="00CF4F24"/>
    <w:rsid w:val="00CF7016"/>
    <w:rsid w:val="00D10F92"/>
    <w:rsid w:val="00D11037"/>
    <w:rsid w:val="00D21019"/>
    <w:rsid w:val="00D227B2"/>
    <w:rsid w:val="00D228EB"/>
    <w:rsid w:val="00D23E27"/>
    <w:rsid w:val="00D31F0B"/>
    <w:rsid w:val="00D35049"/>
    <w:rsid w:val="00D409E1"/>
    <w:rsid w:val="00D44821"/>
    <w:rsid w:val="00D54C29"/>
    <w:rsid w:val="00D56878"/>
    <w:rsid w:val="00D60BC1"/>
    <w:rsid w:val="00D62989"/>
    <w:rsid w:val="00D717AC"/>
    <w:rsid w:val="00D80F3D"/>
    <w:rsid w:val="00D85124"/>
    <w:rsid w:val="00D87AE5"/>
    <w:rsid w:val="00D87CA6"/>
    <w:rsid w:val="00D90604"/>
    <w:rsid w:val="00D90CE2"/>
    <w:rsid w:val="00D90F4C"/>
    <w:rsid w:val="00D95770"/>
    <w:rsid w:val="00DA3386"/>
    <w:rsid w:val="00DA4AA9"/>
    <w:rsid w:val="00DA6551"/>
    <w:rsid w:val="00DA70EB"/>
    <w:rsid w:val="00DB2AD7"/>
    <w:rsid w:val="00DB4C7C"/>
    <w:rsid w:val="00DB748A"/>
    <w:rsid w:val="00DC2987"/>
    <w:rsid w:val="00DC3DBB"/>
    <w:rsid w:val="00DC5A3D"/>
    <w:rsid w:val="00DC6F9B"/>
    <w:rsid w:val="00DD116A"/>
    <w:rsid w:val="00DD1648"/>
    <w:rsid w:val="00E05333"/>
    <w:rsid w:val="00E155B5"/>
    <w:rsid w:val="00E16A95"/>
    <w:rsid w:val="00E177AC"/>
    <w:rsid w:val="00E203D7"/>
    <w:rsid w:val="00E23924"/>
    <w:rsid w:val="00E2434C"/>
    <w:rsid w:val="00E24944"/>
    <w:rsid w:val="00E3041B"/>
    <w:rsid w:val="00E32D01"/>
    <w:rsid w:val="00E3418E"/>
    <w:rsid w:val="00E403D1"/>
    <w:rsid w:val="00E43378"/>
    <w:rsid w:val="00E52D68"/>
    <w:rsid w:val="00E6072E"/>
    <w:rsid w:val="00E62935"/>
    <w:rsid w:val="00E63001"/>
    <w:rsid w:val="00E71FE4"/>
    <w:rsid w:val="00E72B34"/>
    <w:rsid w:val="00E81BF2"/>
    <w:rsid w:val="00E85524"/>
    <w:rsid w:val="00E86D2C"/>
    <w:rsid w:val="00E8799C"/>
    <w:rsid w:val="00E87E2A"/>
    <w:rsid w:val="00E906B8"/>
    <w:rsid w:val="00E956EC"/>
    <w:rsid w:val="00E97C42"/>
    <w:rsid w:val="00EA0782"/>
    <w:rsid w:val="00EA20BB"/>
    <w:rsid w:val="00EA7BC5"/>
    <w:rsid w:val="00EB2492"/>
    <w:rsid w:val="00EB3D1C"/>
    <w:rsid w:val="00EB4C15"/>
    <w:rsid w:val="00EB4CCF"/>
    <w:rsid w:val="00EC0745"/>
    <w:rsid w:val="00EC2180"/>
    <w:rsid w:val="00EC2221"/>
    <w:rsid w:val="00EC2484"/>
    <w:rsid w:val="00EC384C"/>
    <w:rsid w:val="00ED4705"/>
    <w:rsid w:val="00ED4AF7"/>
    <w:rsid w:val="00EE08A8"/>
    <w:rsid w:val="00EE20E3"/>
    <w:rsid w:val="00EE37D3"/>
    <w:rsid w:val="00EE38E4"/>
    <w:rsid w:val="00EE4B90"/>
    <w:rsid w:val="00EE51BD"/>
    <w:rsid w:val="00EF38CD"/>
    <w:rsid w:val="00EF4CE3"/>
    <w:rsid w:val="00EF56E4"/>
    <w:rsid w:val="00EF684F"/>
    <w:rsid w:val="00EF69A2"/>
    <w:rsid w:val="00F01880"/>
    <w:rsid w:val="00F033DE"/>
    <w:rsid w:val="00F06A23"/>
    <w:rsid w:val="00F12CE8"/>
    <w:rsid w:val="00F1349F"/>
    <w:rsid w:val="00F13EFD"/>
    <w:rsid w:val="00F165A3"/>
    <w:rsid w:val="00F21E3B"/>
    <w:rsid w:val="00F30ABD"/>
    <w:rsid w:val="00F31EB3"/>
    <w:rsid w:val="00F3359B"/>
    <w:rsid w:val="00F43428"/>
    <w:rsid w:val="00F44074"/>
    <w:rsid w:val="00F4626B"/>
    <w:rsid w:val="00F51389"/>
    <w:rsid w:val="00F51ED8"/>
    <w:rsid w:val="00F51FCE"/>
    <w:rsid w:val="00F54292"/>
    <w:rsid w:val="00F5466E"/>
    <w:rsid w:val="00F602EB"/>
    <w:rsid w:val="00F6477D"/>
    <w:rsid w:val="00F66967"/>
    <w:rsid w:val="00F66D61"/>
    <w:rsid w:val="00F67F31"/>
    <w:rsid w:val="00F71411"/>
    <w:rsid w:val="00F75216"/>
    <w:rsid w:val="00F77102"/>
    <w:rsid w:val="00F847FE"/>
    <w:rsid w:val="00F849D7"/>
    <w:rsid w:val="00F85FCF"/>
    <w:rsid w:val="00F86489"/>
    <w:rsid w:val="00F8732C"/>
    <w:rsid w:val="00F90D82"/>
    <w:rsid w:val="00F92C08"/>
    <w:rsid w:val="00FA5D51"/>
    <w:rsid w:val="00FA64E7"/>
    <w:rsid w:val="00FA774A"/>
    <w:rsid w:val="00FB0DF3"/>
    <w:rsid w:val="00FB22F9"/>
    <w:rsid w:val="00FC0DEB"/>
    <w:rsid w:val="00FC4909"/>
    <w:rsid w:val="00FC4962"/>
    <w:rsid w:val="00FC5ACC"/>
    <w:rsid w:val="00FD12DE"/>
    <w:rsid w:val="00FD62FF"/>
    <w:rsid w:val="00FE2F78"/>
    <w:rsid w:val="00FE61C6"/>
    <w:rsid w:val="00FF0578"/>
    <w:rsid w:val="00FF4EA4"/>
    <w:rsid w:val="064E7C45"/>
    <w:rsid w:val="15EE44D7"/>
    <w:rsid w:val="197B011F"/>
    <w:rsid w:val="1C527EEE"/>
    <w:rsid w:val="212D4250"/>
    <w:rsid w:val="21DF17AC"/>
    <w:rsid w:val="238843DF"/>
    <w:rsid w:val="27B5253B"/>
    <w:rsid w:val="2C2E4C48"/>
    <w:rsid w:val="2D5F028F"/>
    <w:rsid w:val="32B02E2D"/>
    <w:rsid w:val="35306958"/>
    <w:rsid w:val="37715144"/>
    <w:rsid w:val="3C7243A7"/>
    <w:rsid w:val="473960E8"/>
    <w:rsid w:val="51352836"/>
    <w:rsid w:val="552E3742"/>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B70"/>
    <w:pPr>
      <w:widowControl w:val="0"/>
      <w:jc w:val="both"/>
    </w:pPr>
    <w:rPr>
      <w:kern w:val="2"/>
      <w:sz w:val="21"/>
      <w:szCs w:val="22"/>
    </w:rPr>
  </w:style>
  <w:style w:type="paragraph" w:styleId="1">
    <w:name w:val="heading 1"/>
    <w:basedOn w:val="a"/>
    <w:next w:val="a"/>
    <w:link w:val="1Char"/>
    <w:qFormat/>
    <w:rsid w:val="006D1B70"/>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D1B70"/>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6D1B70"/>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D1B70"/>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6D1B70"/>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6D1B70"/>
    <w:pPr>
      <w:spacing w:after="120"/>
    </w:pPr>
  </w:style>
  <w:style w:type="paragraph" w:styleId="a5">
    <w:name w:val="Normal Indent"/>
    <w:basedOn w:val="a"/>
    <w:qFormat/>
    <w:rsid w:val="006D1B70"/>
    <w:pPr>
      <w:ind w:firstLine="425"/>
    </w:pPr>
    <w:rPr>
      <w:rFonts w:ascii="Times New Roman" w:eastAsia="宋体" w:hAnsi="Times New Roman" w:cs="Times New Roman"/>
      <w:szCs w:val="20"/>
    </w:rPr>
  </w:style>
  <w:style w:type="paragraph" w:styleId="a6">
    <w:name w:val="caption"/>
    <w:basedOn w:val="a"/>
    <w:next w:val="a"/>
    <w:qFormat/>
    <w:rsid w:val="006D1B70"/>
    <w:rPr>
      <w:rFonts w:ascii="Arial" w:eastAsia="黑体" w:hAnsi="Arial" w:cs="Arial"/>
      <w:sz w:val="20"/>
      <w:szCs w:val="20"/>
    </w:rPr>
  </w:style>
  <w:style w:type="paragraph" w:styleId="30">
    <w:name w:val="Body Text 3"/>
    <w:basedOn w:val="a"/>
    <w:link w:val="3Char0"/>
    <w:qFormat/>
    <w:rsid w:val="006D1B70"/>
    <w:rPr>
      <w:rFonts w:ascii="Times New Roman" w:eastAsia="宋体" w:hAnsi="Times New Roman" w:cs="Times New Roman"/>
      <w:color w:val="FF0000"/>
      <w:sz w:val="24"/>
      <w:szCs w:val="24"/>
    </w:rPr>
  </w:style>
  <w:style w:type="paragraph" w:styleId="5">
    <w:name w:val="toc 5"/>
    <w:basedOn w:val="a"/>
    <w:next w:val="a"/>
    <w:uiPriority w:val="39"/>
    <w:qFormat/>
    <w:rsid w:val="006D1B70"/>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D1B70"/>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6D1B70"/>
    <w:rPr>
      <w:rFonts w:eastAsia="宋体"/>
      <w:sz w:val="24"/>
    </w:rPr>
  </w:style>
  <w:style w:type="paragraph" w:styleId="a8">
    <w:name w:val="Date"/>
    <w:basedOn w:val="a"/>
    <w:next w:val="a"/>
    <w:link w:val="Char2"/>
    <w:uiPriority w:val="99"/>
    <w:unhideWhenUsed/>
    <w:qFormat/>
    <w:rsid w:val="006D1B70"/>
    <w:pPr>
      <w:ind w:leftChars="2500" w:left="100"/>
    </w:pPr>
  </w:style>
  <w:style w:type="paragraph" w:styleId="a9">
    <w:name w:val="footer"/>
    <w:basedOn w:val="a"/>
    <w:link w:val="Char3"/>
    <w:uiPriority w:val="99"/>
    <w:unhideWhenUsed/>
    <w:qFormat/>
    <w:rsid w:val="006D1B70"/>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6D1B70"/>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D1B70"/>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6D1B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6D1B70"/>
    <w:rPr>
      <w:rFonts w:ascii="Calibri" w:eastAsia="宋体" w:hAnsi="Calibri" w:cs="Times New Roman"/>
      <w:sz w:val="24"/>
      <w:szCs w:val="24"/>
    </w:rPr>
  </w:style>
  <w:style w:type="character" w:styleId="ac">
    <w:name w:val="Strong"/>
    <w:basedOn w:val="a0"/>
    <w:uiPriority w:val="22"/>
    <w:qFormat/>
    <w:rsid w:val="006D1B70"/>
    <w:rPr>
      <w:b/>
      <w:bCs/>
    </w:rPr>
  </w:style>
  <w:style w:type="character" w:styleId="ad">
    <w:name w:val="FollowedHyperlink"/>
    <w:basedOn w:val="a0"/>
    <w:uiPriority w:val="99"/>
    <w:semiHidden/>
    <w:unhideWhenUsed/>
    <w:qFormat/>
    <w:rsid w:val="006D1B70"/>
    <w:rPr>
      <w:color w:val="800080" w:themeColor="followedHyperlink"/>
      <w:u w:val="single"/>
    </w:rPr>
  </w:style>
  <w:style w:type="character" w:styleId="ae">
    <w:name w:val="Emphasis"/>
    <w:basedOn w:val="a0"/>
    <w:uiPriority w:val="20"/>
    <w:qFormat/>
    <w:rsid w:val="006D1B70"/>
    <w:rPr>
      <w:i/>
      <w:iCs/>
    </w:rPr>
  </w:style>
  <w:style w:type="character" w:styleId="af">
    <w:name w:val="Hyperlink"/>
    <w:basedOn w:val="a0"/>
    <w:uiPriority w:val="99"/>
    <w:unhideWhenUsed/>
    <w:qFormat/>
    <w:rsid w:val="006D1B70"/>
    <w:rPr>
      <w:color w:val="0000FF"/>
      <w:u w:val="single"/>
    </w:rPr>
  </w:style>
  <w:style w:type="character" w:customStyle="1" w:styleId="1Char">
    <w:name w:val="标题 1 Char"/>
    <w:basedOn w:val="a0"/>
    <w:link w:val="1"/>
    <w:rsid w:val="006D1B70"/>
    <w:rPr>
      <w:rFonts w:ascii="Calibri" w:eastAsia="宋体" w:hAnsi="Calibri" w:cs="Times New Roman"/>
      <w:b/>
      <w:bCs/>
      <w:kern w:val="44"/>
      <w:sz w:val="44"/>
      <w:szCs w:val="44"/>
    </w:rPr>
  </w:style>
  <w:style w:type="character" w:customStyle="1" w:styleId="2Char">
    <w:name w:val="标题 2 Char"/>
    <w:basedOn w:val="a0"/>
    <w:link w:val="2"/>
    <w:qFormat/>
    <w:rsid w:val="006D1B70"/>
    <w:rPr>
      <w:rFonts w:ascii="Arial" w:eastAsia="黑体" w:hAnsi="Arial" w:cs="Times New Roman"/>
      <w:b/>
      <w:bCs/>
      <w:kern w:val="0"/>
      <w:sz w:val="32"/>
      <w:szCs w:val="32"/>
    </w:rPr>
  </w:style>
  <w:style w:type="character" w:customStyle="1" w:styleId="3Char">
    <w:name w:val="标题 3 Char"/>
    <w:basedOn w:val="a0"/>
    <w:link w:val="3"/>
    <w:qFormat/>
    <w:rsid w:val="006D1B70"/>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D1B70"/>
    <w:rPr>
      <w:rFonts w:ascii="Arial" w:eastAsia="黑体" w:hAnsi="Arial" w:cs="Times New Roman"/>
      <w:b/>
      <w:bCs/>
      <w:kern w:val="0"/>
      <w:sz w:val="28"/>
      <w:szCs w:val="28"/>
    </w:rPr>
  </w:style>
  <w:style w:type="character" w:customStyle="1" w:styleId="Char1">
    <w:name w:val="纯文本 Char"/>
    <w:basedOn w:val="a0"/>
    <w:link w:val="a7"/>
    <w:qFormat/>
    <w:rsid w:val="006D1B70"/>
    <w:rPr>
      <w:rFonts w:eastAsia="宋体"/>
      <w:sz w:val="24"/>
    </w:rPr>
  </w:style>
  <w:style w:type="character" w:customStyle="1" w:styleId="Char2">
    <w:name w:val="日期 Char"/>
    <w:basedOn w:val="a0"/>
    <w:link w:val="a8"/>
    <w:uiPriority w:val="99"/>
    <w:qFormat/>
    <w:rsid w:val="006D1B70"/>
  </w:style>
  <w:style w:type="character" w:customStyle="1" w:styleId="Char3">
    <w:name w:val="页脚 Char"/>
    <w:basedOn w:val="a0"/>
    <w:link w:val="a9"/>
    <w:uiPriority w:val="99"/>
    <w:qFormat/>
    <w:rsid w:val="006D1B70"/>
    <w:rPr>
      <w:sz w:val="18"/>
      <w:szCs w:val="18"/>
    </w:rPr>
  </w:style>
  <w:style w:type="character" w:customStyle="1" w:styleId="Char4">
    <w:name w:val="页眉 Char"/>
    <w:basedOn w:val="a0"/>
    <w:link w:val="aa"/>
    <w:uiPriority w:val="99"/>
    <w:qFormat/>
    <w:rsid w:val="006D1B70"/>
    <w:rPr>
      <w:sz w:val="18"/>
      <w:szCs w:val="18"/>
    </w:rPr>
  </w:style>
  <w:style w:type="character" w:customStyle="1" w:styleId="Char10">
    <w:name w:val="纯文本 Char1"/>
    <w:qFormat/>
    <w:rsid w:val="006D1B70"/>
    <w:rPr>
      <w:rFonts w:eastAsia="宋体"/>
      <w:sz w:val="24"/>
    </w:rPr>
  </w:style>
  <w:style w:type="paragraph" w:customStyle="1" w:styleId="Default">
    <w:name w:val="Default"/>
    <w:qFormat/>
    <w:rsid w:val="006D1B70"/>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D1B70"/>
    <w:pPr>
      <w:ind w:firstLineChars="200" w:firstLine="420"/>
    </w:pPr>
  </w:style>
  <w:style w:type="paragraph" w:styleId="af0">
    <w:name w:val="List Paragraph"/>
    <w:basedOn w:val="a"/>
    <w:uiPriority w:val="99"/>
    <w:unhideWhenUsed/>
    <w:qFormat/>
    <w:rsid w:val="006D1B70"/>
    <w:pPr>
      <w:ind w:firstLineChars="200" w:firstLine="420"/>
    </w:pPr>
  </w:style>
  <w:style w:type="character" w:customStyle="1" w:styleId="CharChar">
    <w:name w:val="正文文本缩进 Char Char"/>
    <w:link w:val="13"/>
    <w:qFormat/>
    <w:rsid w:val="006D1B70"/>
    <w:rPr>
      <w:rFonts w:ascii="宋体"/>
      <w:sz w:val="24"/>
    </w:rPr>
  </w:style>
  <w:style w:type="paragraph" w:customStyle="1" w:styleId="13">
    <w:name w:val="正文文本缩进1"/>
    <w:basedOn w:val="a"/>
    <w:link w:val="CharChar"/>
    <w:rsid w:val="006D1B70"/>
    <w:pPr>
      <w:spacing w:line="360" w:lineRule="auto"/>
      <w:ind w:firstLineChars="200" w:firstLine="480"/>
    </w:pPr>
    <w:rPr>
      <w:rFonts w:ascii="宋体"/>
      <w:sz w:val="24"/>
    </w:rPr>
  </w:style>
  <w:style w:type="character" w:customStyle="1" w:styleId="CharChar0">
    <w:name w:val="日期 Char Char"/>
    <w:link w:val="14"/>
    <w:qFormat/>
    <w:rsid w:val="006D1B70"/>
    <w:rPr>
      <w:sz w:val="24"/>
    </w:rPr>
  </w:style>
  <w:style w:type="paragraph" w:customStyle="1" w:styleId="14">
    <w:name w:val="日期1"/>
    <w:basedOn w:val="a"/>
    <w:next w:val="a"/>
    <w:link w:val="CharChar0"/>
    <w:qFormat/>
    <w:rsid w:val="006D1B70"/>
    <w:rPr>
      <w:sz w:val="24"/>
    </w:rPr>
  </w:style>
  <w:style w:type="paragraph" w:customStyle="1" w:styleId="15">
    <w:name w:val="正文缩进1"/>
    <w:basedOn w:val="a"/>
    <w:qFormat/>
    <w:rsid w:val="006D1B7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D1B70"/>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D1B70"/>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6D1B70"/>
    <w:rPr>
      <w:rFonts w:ascii="Times New Roman" w:eastAsia="宋体" w:hAnsi="Times New Roman" w:cs="Times New Roman"/>
      <w:color w:val="FF0000"/>
      <w:sz w:val="24"/>
      <w:szCs w:val="24"/>
    </w:rPr>
  </w:style>
  <w:style w:type="character" w:customStyle="1" w:styleId="edittexttarea">
    <w:name w:val="edittexttarea"/>
    <w:basedOn w:val="a0"/>
    <w:qFormat/>
    <w:rsid w:val="006D1B70"/>
  </w:style>
  <w:style w:type="paragraph" w:customStyle="1" w:styleId="11212">
    <w:name w:val="样式 标题 1 + 四号 居中 段前: 12 磅 段后: 12 磅 行距: 单倍行距"/>
    <w:basedOn w:val="1"/>
    <w:rsid w:val="006D1B70"/>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D1B70"/>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6D1B70"/>
  </w:style>
  <w:style w:type="character" w:customStyle="1" w:styleId="Char">
    <w:name w:val="正文首行缩进 Char"/>
    <w:basedOn w:val="Char0"/>
    <w:link w:val="a3"/>
    <w:qFormat/>
    <w:rsid w:val="006D1B70"/>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6D1B70"/>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1080A1-F26A-4748-8F79-15D9B66BB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70</Pages>
  <Words>5673</Words>
  <Characters>32338</Characters>
  <Application>Microsoft Office Word</Application>
  <DocSecurity>0</DocSecurity>
  <Lines>269</Lines>
  <Paragraphs>75</Paragraphs>
  <ScaleCrop>false</ScaleCrop>
  <Company>Sky123.Org</Company>
  <LinksUpToDate>false</LinksUpToDate>
  <CharactersWithSpaces>37936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5</cp:revision>
  <cp:lastPrinted>2018-03-20T03:26:00Z</cp:lastPrinted>
  <dcterms:created xsi:type="dcterms:W3CDTF">2018-11-14T02:52:00Z</dcterms:created>
  <dcterms:modified xsi:type="dcterms:W3CDTF">2018-11-21T08:14:00Z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