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99" w:rsidRDefault="000B3399">
      <w:pPr>
        <w:ind w:firstLineChars="300" w:firstLine="1325"/>
        <w:rPr>
          <w:rFonts w:asciiTheme="majorEastAsia" w:eastAsiaTheme="majorEastAsia" w:hAnsiTheme="majorEastAsia" w:cstheme="majorEastAsia"/>
          <w:b/>
          <w:bCs/>
          <w:color w:val="000000"/>
          <w:sz w:val="44"/>
          <w:szCs w:val="44"/>
        </w:rPr>
      </w:pPr>
    </w:p>
    <w:p w:rsidR="000B3399"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许昌市公安局“</w:t>
      </w:r>
      <w:r w:rsidR="00A42227">
        <w:rPr>
          <w:rFonts w:asciiTheme="majorEastAsia" w:eastAsiaTheme="majorEastAsia" w:hAnsiTheme="majorEastAsia" w:cstheme="majorEastAsia" w:hint="eastAsia"/>
          <w:b/>
          <w:bCs/>
          <w:color w:val="000000"/>
          <w:sz w:val="44"/>
          <w:szCs w:val="44"/>
        </w:rPr>
        <w:t>公安网IP扩容</w:t>
      </w:r>
      <w:r>
        <w:rPr>
          <w:rFonts w:asciiTheme="majorEastAsia" w:eastAsiaTheme="majorEastAsia" w:hAnsiTheme="majorEastAsia" w:cstheme="majorEastAsia" w:hint="eastAsia"/>
          <w:b/>
          <w:bCs/>
          <w:color w:val="000000"/>
          <w:sz w:val="44"/>
          <w:szCs w:val="44"/>
        </w:rPr>
        <w:t>”项目</w:t>
      </w:r>
    </w:p>
    <w:p w:rsidR="000B3399" w:rsidRDefault="000B3399">
      <w:pPr>
        <w:rPr>
          <w:rFonts w:ascii="微软简隶书" w:eastAsia="微软简隶书"/>
          <w:color w:val="000000"/>
          <w:u w:val="single"/>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58E6">
        <w:rPr>
          <w:rFonts w:asciiTheme="majorEastAsia" w:eastAsiaTheme="majorEastAsia" w:hAnsiTheme="majorEastAsia" w:cstheme="majorEastAsia" w:hint="eastAsia"/>
          <w:b/>
          <w:bCs/>
          <w:color w:val="000000"/>
          <w:sz w:val="36"/>
          <w:szCs w:val="36"/>
        </w:rPr>
        <w:t xml:space="preserve"> ZFCG-G2018</w:t>
      </w:r>
      <w:r w:rsidR="00BF01FB">
        <w:rPr>
          <w:rFonts w:asciiTheme="majorEastAsia" w:eastAsiaTheme="majorEastAsia" w:hAnsiTheme="majorEastAsia" w:cstheme="majorEastAsia" w:hint="eastAsia"/>
          <w:b/>
          <w:bCs/>
          <w:color w:val="000000"/>
          <w:sz w:val="36"/>
          <w:szCs w:val="36"/>
        </w:rPr>
        <w:t>155</w:t>
      </w:r>
      <w:r w:rsidR="00331B66">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许昌市公安局</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B3399" w:rsidRDefault="00D453E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B3399" w:rsidRDefault="00D453E6">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331B66">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184E06">
        <w:rPr>
          <w:rFonts w:asciiTheme="majorEastAsia" w:eastAsiaTheme="majorEastAsia" w:hAnsiTheme="majorEastAsia" w:cstheme="majorEastAsia" w:hint="eastAsia"/>
          <w:b/>
          <w:bCs/>
          <w:color w:val="000000"/>
          <w:sz w:val="36"/>
          <w:szCs w:val="36"/>
        </w:rPr>
        <w:t>十三</w:t>
      </w:r>
      <w:r>
        <w:rPr>
          <w:rFonts w:asciiTheme="majorEastAsia" w:eastAsiaTheme="majorEastAsia" w:hAnsiTheme="majorEastAsia" w:cstheme="majorEastAsia" w:hint="eastAsia"/>
          <w:b/>
          <w:bCs/>
          <w:color w:val="000000"/>
          <w:sz w:val="36"/>
          <w:szCs w:val="36"/>
        </w:rPr>
        <w:t>日</w:t>
      </w:r>
    </w:p>
    <w:p w:rsidR="000B3399" w:rsidRDefault="000B3399">
      <w:pPr>
        <w:rPr>
          <w:rFonts w:asciiTheme="majorEastAsia" w:eastAsiaTheme="majorEastAsia" w:hAnsiTheme="majorEastAsia" w:cstheme="majorEastAsia"/>
          <w:b/>
          <w:bCs/>
          <w:color w:val="000000"/>
          <w:sz w:val="36"/>
          <w:szCs w:val="36"/>
        </w:rPr>
      </w:pPr>
    </w:p>
    <w:p w:rsidR="000B3399" w:rsidRDefault="00D453E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B3399" w:rsidRDefault="00D453E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B3399" w:rsidRDefault="000B3399" w:rsidP="00E43D96">
      <w:pPr>
        <w:autoSpaceDE w:val="0"/>
        <w:autoSpaceDN w:val="0"/>
        <w:adjustRightInd w:val="0"/>
        <w:spacing w:line="700" w:lineRule="exact"/>
        <w:rPr>
          <w:rFonts w:asciiTheme="majorEastAsia" w:eastAsiaTheme="majorEastAsia" w:hAnsiTheme="majorEastAsia" w:cs="宋体"/>
          <w:b/>
          <w:kern w:val="0"/>
          <w:sz w:val="36"/>
          <w:szCs w:val="36"/>
        </w:rPr>
      </w:pPr>
    </w:p>
    <w:p w:rsidR="00331B66" w:rsidRDefault="00331B66">
      <w:pPr>
        <w:pStyle w:val="ab"/>
        <w:widowControl/>
        <w:shd w:val="clear" w:color="auto" w:fill="FFFFFF"/>
        <w:spacing w:line="315" w:lineRule="atLeast"/>
        <w:jc w:val="center"/>
        <w:rPr>
          <w:rFonts w:ascii="宋体" w:hAnsi="宋体" w:cs="宋体"/>
          <w:b/>
          <w:color w:val="000000"/>
          <w:sz w:val="36"/>
          <w:szCs w:val="36"/>
          <w:shd w:val="clear" w:color="auto" w:fill="FFFFFF"/>
        </w:rPr>
      </w:pPr>
    </w:p>
    <w:p w:rsidR="000B3399" w:rsidRDefault="00D453E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0B3399" w:rsidRDefault="00D453E6">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0B3399" w:rsidRDefault="00D453E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0B3399" w:rsidRDefault="00D453E6" w:rsidP="009B206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（一）项目名称：</w:t>
      </w:r>
      <w:r w:rsidR="00A42227">
        <w:rPr>
          <w:rFonts w:asciiTheme="minorEastAsia" w:eastAsiaTheme="minorEastAsia" w:hAnsiTheme="minorEastAsia" w:cs="仿宋_GB2312" w:hint="eastAsia"/>
          <w:color w:val="000000"/>
          <w:shd w:val="clear" w:color="auto" w:fill="FFFFFF"/>
        </w:rPr>
        <w:t>公安网IP扩容。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B206F">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A42227" w:rsidRDefault="00D453E6" w:rsidP="00A42227">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三</w:t>
      </w:r>
      <w:r>
        <w:rPr>
          <w:rFonts w:asciiTheme="minorEastAsia" w:hAnsiTheme="minorEastAsia" w:cs="仿宋_GB2312" w:hint="eastAsia"/>
          <w:color w:val="000000"/>
          <w:shd w:val="clear" w:color="auto" w:fill="FFFFFF"/>
        </w:rPr>
        <w:t>）采购需求：</w:t>
      </w:r>
    </w:p>
    <w:p w:rsidR="00A42227" w:rsidRPr="008F61D3" w:rsidRDefault="00A42227" w:rsidP="00A42227">
      <w:pPr>
        <w:wordWrap w:val="0"/>
        <w:topLinePunct/>
        <w:snapToGrid w:val="0"/>
        <w:spacing w:line="360" w:lineRule="auto"/>
        <w:ind w:firstLineChars="250" w:firstLine="600"/>
        <w:rPr>
          <w:rFonts w:asciiTheme="minorEastAsia" w:hAnsiTheme="minorEastAsia" w:cs="仿宋"/>
          <w:color w:val="000000"/>
          <w:kern w:val="0"/>
          <w:sz w:val="24"/>
          <w:szCs w:val="24"/>
          <w:shd w:val="clear" w:color="auto" w:fill="FFFFFF"/>
        </w:rPr>
      </w:pPr>
      <w:r w:rsidRPr="00A42227">
        <w:rPr>
          <w:rFonts w:asciiTheme="minorEastAsia" w:hAnsiTheme="minorEastAsia" w:cs="仿宋" w:hint="eastAsia"/>
          <w:color w:val="000000"/>
          <w:kern w:val="0"/>
          <w:sz w:val="24"/>
          <w:szCs w:val="24"/>
          <w:shd w:val="clear" w:color="auto" w:fill="FFFFFF"/>
        </w:rPr>
        <w:t>公安信息网IP扩容：</w:t>
      </w:r>
      <w:r w:rsidRPr="008F61D3">
        <w:rPr>
          <w:rFonts w:asciiTheme="minorEastAsia" w:hAnsiTheme="minorEastAsia" w:cs="仿宋" w:hint="eastAsia"/>
          <w:color w:val="000000"/>
          <w:kern w:val="0"/>
          <w:sz w:val="24"/>
          <w:szCs w:val="24"/>
          <w:shd w:val="clear" w:color="auto" w:fill="FFFFFF"/>
        </w:rPr>
        <w:t>2台公安网准入网关， 5套“一机两用”扫描器，1套“一机两用”安全加固和审计模块，1套“一机两用”双</w:t>
      </w:r>
      <w:proofErr w:type="gramStart"/>
      <w:r w:rsidRPr="008F61D3">
        <w:rPr>
          <w:rFonts w:asciiTheme="minorEastAsia" w:hAnsiTheme="minorEastAsia" w:cs="仿宋" w:hint="eastAsia"/>
          <w:color w:val="000000"/>
          <w:kern w:val="0"/>
          <w:sz w:val="24"/>
          <w:szCs w:val="24"/>
          <w:shd w:val="clear" w:color="auto" w:fill="FFFFFF"/>
        </w:rPr>
        <w:t>机热备</w:t>
      </w:r>
      <w:proofErr w:type="gramEnd"/>
      <w:r w:rsidRPr="008F61D3">
        <w:rPr>
          <w:rFonts w:asciiTheme="minorEastAsia" w:hAnsiTheme="minorEastAsia" w:cs="仿宋" w:hint="eastAsia"/>
          <w:color w:val="000000"/>
          <w:kern w:val="0"/>
          <w:sz w:val="24"/>
          <w:szCs w:val="24"/>
          <w:shd w:val="clear" w:color="auto" w:fill="FFFFFF"/>
        </w:rPr>
        <w:t>系统，1套公安信息网IP迁移服务，1台企业级服务器</w:t>
      </w:r>
      <w:r w:rsidRPr="008F61D3">
        <w:rPr>
          <w:rFonts w:asciiTheme="minorEastAsia" w:hAnsiTheme="minorEastAsia" w:cs="宋体" w:hint="eastAsia"/>
          <w:color w:val="000000"/>
          <w:kern w:val="0"/>
          <w:sz w:val="24"/>
          <w:szCs w:val="24"/>
        </w:rPr>
        <w:t>。</w:t>
      </w:r>
    </w:p>
    <w:p w:rsidR="000B3399" w:rsidRDefault="009B206F" w:rsidP="00A42227">
      <w:pPr>
        <w:pStyle w:val="ab"/>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（四）</w:t>
      </w:r>
      <w:r w:rsidR="00D453E6">
        <w:rPr>
          <w:rFonts w:asciiTheme="minorEastAsia" w:hAnsiTheme="minorEastAsia" w:cs="仿宋_GB2312" w:hint="eastAsia"/>
          <w:color w:val="000000"/>
          <w:shd w:val="clear" w:color="auto" w:fill="FFFFFF"/>
        </w:rPr>
        <w:t>预算金额</w:t>
      </w:r>
      <w:r>
        <w:rPr>
          <w:rFonts w:asciiTheme="minorEastAsia" w:hAnsiTheme="minorEastAsia" w:cs="仿宋_GB2312" w:hint="eastAsia"/>
          <w:color w:val="000000"/>
          <w:shd w:val="clear" w:color="auto" w:fill="FFFFFF"/>
        </w:rPr>
        <w:t>（最高限价）</w:t>
      </w:r>
      <w:r w:rsidR="00D453E6">
        <w:rPr>
          <w:rFonts w:asciiTheme="minorEastAsia" w:hAnsiTheme="minorEastAsia" w:cs="仿宋_GB2312" w:hint="eastAsia"/>
          <w:color w:val="000000"/>
          <w:shd w:val="clear" w:color="auto" w:fill="FFFFFF"/>
        </w:rPr>
        <w:t>：</w:t>
      </w:r>
      <w:r w:rsidR="00331B66">
        <w:rPr>
          <w:rFonts w:asciiTheme="minorEastAsia" w:hAnsiTheme="minorEastAsia" w:cs="仿宋_GB2312" w:hint="eastAsia"/>
          <w:color w:val="000000"/>
          <w:shd w:val="clear" w:color="auto" w:fill="FFFFFF"/>
        </w:rPr>
        <w:t xml:space="preserve"> </w:t>
      </w:r>
      <w:r w:rsidR="00156442">
        <w:rPr>
          <w:rFonts w:asciiTheme="minorEastAsia" w:hAnsiTheme="minorEastAsia" w:cs="仿宋_GB2312" w:hint="eastAsia"/>
          <w:color w:val="000000"/>
          <w:shd w:val="clear" w:color="auto" w:fill="FFFFFF"/>
        </w:rPr>
        <w:t xml:space="preserve">93.3万元。 </w:t>
      </w:r>
    </w:p>
    <w:p w:rsidR="009B206F"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五</w:t>
      </w:r>
      <w:r>
        <w:rPr>
          <w:rFonts w:asciiTheme="minorEastAsia" w:hAnsiTheme="minorEastAsia" w:cs="仿宋_GB2312" w:hint="eastAsia"/>
          <w:color w:val="000000"/>
          <w:shd w:val="clear" w:color="auto" w:fill="FFFFFF"/>
        </w:rPr>
        <w:t>）交付（服务、完工）时间 ：</w:t>
      </w:r>
      <w:r w:rsidR="00156442" w:rsidRPr="009B206F">
        <w:rPr>
          <w:rFonts w:asciiTheme="minorEastAsia" w:hAnsiTheme="minorEastAsia" w:cs="仿宋_GB2312" w:hint="eastAsia"/>
          <w:color w:val="000000"/>
          <w:shd w:val="clear" w:color="auto" w:fill="FFFFFF"/>
        </w:rPr>
        <w:t>合同</w:t>
      </w:r>
      <w:r w:rsidR="009B206F" w:rsidRPr="009B206F">
        <w:rPr>
          <w:rFonts w:asciiTheme="minorEastAsia" w:hAnsiTheme="minorEastAsia" w:cs="仿宋_GB2312" w:hint="eastAsia"/>
          <w:color w:val="000000"/>
          <w:shd w:val="clear" w:color="auto" w:fill="FFFFFF"/>
        </w:rPr>
        <w:t>签订后30</w:t>
      </w:r>
      <w:r w:rsidR="00156442">
        <w:rPr>
          <w:rFonts w:asciiTheme="minorEastAsia" w:hAnsiTheme="minorEastAsia" w:cs="仿宋_GB2312" w:hint="eastAsia"/>
          <w:color w:val="000000"/>
          <w:shd w:val="clear" w:color="auto" w:fill="FFFFFF"/>
        </w:rPr>
        <w:t>天内。</w:t>
      </w:r>
    </w:p>
    <w:p w:rsidR="000B3399"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六</w:t>
      </w:r>
      <w:r>
        <w:rPr>
          <w:rFonts w:asciiTheme="minorEastAsia" w:hAnsiTheme="minorEastAsia" w:cs="仿宋_GB2312" w:hint="eastAsia"/>
          <w:color w:val="000000"/>
          <w:shd w:val="clear" w:color="auto" w:fill="FFFFFF"/>
        </w:rPr>
        <w:t>）交付（服务、完工）地点：</w:t>
      </w:r>
      <w:r w:rsidR="009B206F" w:rsidRPr="009B206F">
        <w:rPr>
          <w:rFonts w:asciiTheme="minorEastAsia" w:hAnsiTheme="minorEastAsia" w:cs="仿宋_GB2312" w:hint="eastAsia"/>
          <w:color w:val="000000"/>
          <w:shd w:val="clear" w:color="auto" w:fill="FFFFFF"/>
        </w:rPr>
        <w:t>许昌市公安局</w:t>
      </w:r>
      <w:r w:rsidR="00156442">
        <w:rPr>
          <w:rFonts w:asciiTheme="minorEastAsia" w:hAnsiTheme="minorEastAsia" w:cs="仿宋_GB2312" w:hint="eastAsia"/>
          <w:color w:val="000000"/>
          <w:shd w:val="clear" w:color="auto" w:fill="FFFFFF"/>
        </w:rPr>
        <w:t>。</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七</w:t>
      </w:r>
      <w:r>
        <w:rPr>
          <w:rFonts w:asciiTheme="minorEastAsia" w:hAnsiTheme="minorEastAsia" w:cs="仿宋_GB2312" w:hint="eastAsia"/>
          <w:color w:val="000000"/>
          <w:shd w:val="clear" w:color="auto" w:fill="FFFFFF"/>
        </w:rPr>
        <w:t>）进口产品：不允许。</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八</w:t>
      </w:r>
      <w:r>
        <w:rPr>
          <w:rFonts w:asciiTheme="minorEastAsia" w:hAnsiTheme="minorEastAsia" w:cs="仿宋_GB2312" w:hint="eastAsia"/>
          <w:color w:val="000000"/>
          <w:shd w:val="clear" w:color="auto" w:fill="FFFFFF"/>
        </w:rPr>
        <w:t>）分包：不允许。</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9B206F" w:rsidRPr="00332038" w:rsidRDefault="009B206F" w:rsidP="009B206F">
      <w:pPr>
        <w:widowControl/>
        <w:shd w:val="clear" w:color="auto" w:fill="FFFFFF"/>
        <w:spacing w:line="360" w:lineRule="atLeast"/>
        <w:ind w:firstLineChars="200" w:firstLine="480"/>
        <w:jc w:val="left"/>
        <w:rPr>
          <w:rFonts w:ascii="宋体" w:hAnsi="宋体" w:cs="宋体"/>
          <w:color w:val="000000"/>
          <w:kern w:val="0"/>
          <w:sz w:val="24"/>
          <w:szCs w:val="24"/>
        </w:rPr>
      </w:pPr>
      <w:r w:rsidRPr="00332038">
        <w:rPr>
          <w:rFonts w:ascii="宋体" w:hAnsi="宋体" w:cs="宋体" w:hint="eastAsia"/>
          <w:color w:val="000000"/>
          <w:kern w:val="0"/>
          <w:sz w:val="24"/>
          <w:szCs w:val="24"/>
        </w:rPr>
        <w:t>本项目落实节能环保</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、中小微型企业扶持</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、支持监狱企业发展</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、残疾人福利性单位扶持</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等相关政府采购政策。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03AF4" w:rsidRPr="00F03AF4" w:rsidRDefault="00D453E6" w:rsidP="00F03AF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F03AF4" w:rsidRPr="00F03AF4">
        <w:rPr>
          <w:rFonts w:asciiTheme="minorEastAsia" w:eastAsiaTheme="minorEastAsia" w:hAnsiTheme="minorEastAsia" w:cs="仿宋_GB2312" w:hint="eastAsia"/>
          <w:shd w:val="clear" w:color="auto" w:fill="FFFFFF"/>
        </w:rPr>
        <w:t>未被列入“信用中国”网站</w:t>
      </w:r>
      <w:r w:rsidR="00F03AF4" w:rsidRPr="00F03AF4">
        <w:rPr>
          <w:rFonts w:asciiTheme="minorEastAsia" w:eastAsiaTheme="minorEastAsia" w:hAnsiTheme="minorEastAsia" w:cs="仿宋_GB2312"/>
          <w:shd w:val="clear" w:color="auto" w:fill="FFFFFF"/>
        </w:rPr>
        <w:t>(www.creditchina.gov.cn)</w:t>
      </w:r>
      <w:r w:rsidR="00F03AF4" w:rsidRPr="00F03AF4">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F03AF4" w:rsidRPr="00F03AF4">
        <w:rPr>
          <w:rFonts w:asciiTheme="minorEastAsia" w:eastAsiaTheme="minorEastAsia" w:hAnsiTheme="minorEastAsia" w:cs="仿宋_GB2312"/>
          <w:shd w:val="clear" w:color="auto" w:fill="FFFFFF"/>
        </w:rPr>
        <w:t xml:space="preserve"> (www.ccgp.gov.cn)</w:t>
      </w:r>
      <w:r w:rsidR="00F03AF4" w:rsidRPr="00F03AF4">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F03AF4" w:rsidRPr="00F03AF4">
        <w:rPr>
          <w:rFonts w:asciiTheme="minorEastAsia" w:eastAsiaTheme="minorEastAsia" w:hAnsiTheme="minorEastAsia" w:cs="仿宋_GB2312"/>
          <w:shd w:val="clear" w:color="auto" w:fill="FFFFFF"/>
        </w:rPr>
        <w:t>www.gsxt.gov.cn</w:t>
      </w:r>
      <w:r w:rsidR="00F03AF4" w:rsidRPr="00F03AF4">
        <w:rPr>
          <w:rFonts w:asciiTheme="minorEastAsia" w:eastAsiaTheme="minorEastAsia" w:hAnsiTheme="minorEastAsia" w:cs="仿宋_GB2312" w:hint="eastAsia"/>
          <w:shd w:val="clear" w:color="auto" w:fill="FFFFFF"/>
        </w:rPr>
        <w:t>）严重违法失信企业名单（黑名单）的投标人。</w:t>
      </w:r>
    </w:p>
    <w:p w:rsidR="000B3399" w:rsidRDefault="00D453E6" w:rsidP="00F03AF4">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B62D30">
        <w:rPr>
          <w:rFonts w:asciiTheme="minorEastAsia" w:hAnsiTheme="minorEastAsia" w:cs="宋体" w:hint="eastAsia"/>
          <w:color w:val="000000"/>
          <w:kern w:val="0"/>
          <w:lang w:val="zh-CN"/>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184E06">
        <w:rPr>
          <w:rFonts w:asciiTheme="minorEastAsia" w:eastAsiaTheme="minorEastAsia" w:hAnsiTheme="minorEastAsia" w:cs="仿宋_GB2312" w:hint="eastAsia"/>
          <w:color w:val="000000"/>
        </w:rPr>
        <w:t>12</w:t>
      </w:r>
      <w:r>
        <w:rPr>
          <w:rFonts w:asciiTheme="minorEastAsia" w:eastAsiaTheme="minorEastAsia" w:hAnsiTheme="minorEastAsia" w:cs="仿宋_GB2312" w:hint="eastAsia"/>
          <w:color w:val="000000"/>
        </w:rPr>
        <w:t>月</w:t>
      </w:r>
      <w:r w:rsidR="00184E06">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日</w:t>
      </w:r>
      <w:r w:rsidR="00BF01FB">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BF01FB">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184E06">
        <w:rPr>
          <w:rFonts w:asciiTheme="minorEastAsia" w:eastAsiaTheme="minorEastAsia" w:hAnsiTheme="minorEastAsia" w:cs="仿宋_GB2312" w:hint="eastAsia"/>
          <w:color w:val="000000"/>
        </w:rPr>
        <w:t>二</w:t>
      </w:r>
      <w:r>
        <w:rPr>
          <w:rFonts w:asciiTheme="minorEastAsia" w:eastAsiaTheme="minorEastAsia" w:hAnsiTheme="minorEastAsia" w:cs="仿宋_GB2312" w:hint="eastAsia"/>
          <w:color w:val="000000"/>
        </w:rPr>
        <w:t>室。</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9B206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B3399" w:rsidRDefault="00D453E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B3399" w:rsidRPr="00D453E6"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453E6">
        <w:rPr>
          <w:rFonts w:asciiTheme="minorEastAsia" w:eastAsiaTheme="minorEastAsia" w:hAnsiTheme="minorEastAsia" w:cs="仿宋_GB2312" w:hint="eastAsia"/>
        </w:rPr>
        <w:t>本招标公告自发布之日起5个工作日。</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采购人：许昌市公安局</w:t>
      </w:r>
    </w:p>
    <w:p w:rsidR="00156442" w:rsidRPr="00156442" w:rsidRDefault="00D453E6" w:rsidP="0015644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156442" w:rsidRPr="00156442">
        <w:rPr>
          <w:rFonts w:asciiTheme="minorEastAsia" w:eastAsiaTheme="minorEastAsia" w:hAnsiTheme="minorEastAsia" w:cs="仿宋_GB2312" w:hint="eastAsia"/>
          <w:color w:val="000000"/>
        </w:rPr>
        <w:t>严运行</w:t>
      </w:r>
      <w:r>
        <w:rPr>
          <w:rFonts w:asciiTheme="minorEastAsia" w:eastAsiaTheme="minorEastAsia" w:hAnsiTheme="minorEastAsia" w:cs="仿宋_GB2312" w:hint="eastAsia"/>
          <w:color w:val="000000"/>
        </w:rPr>
        <w:t>    联系电话：</w:t>
      </w:r>
      <w:r w:rsidR="00156442" w:rsidRPr="00156442">
        <w:rPr>
          <w:rFonts w:asciiTheme="minorEastAsia" w:eastAsiaTheme="minorEastAsia" w:hAnsiTheme="minorEastAsia" w:cs="仿宋_GB2312" w:hint="eastAsia"/>
          <w:color w:val="000000"/>
        </w:rPr>
        <w:t>18637468822</w:t>
      </w:r>
    </w:p>
    <w:p w:rsidR="009B206F" w:rsidRPr="00156442" w:rsidRDefault="00D453E6" w:rsidP="00331B66">
      <w:pPr>
        <w:pStyle w:val="ab"/>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单位地址：</w:t>
      </w:r>
      <w:r w:rsidR="00156442" w:rsidRPr="00156442">
        <w:rPr>
          <w:rFonts w:asciiTheme="minorEastAsia" w:eastAsiaTheme="minorEastAsia" w:hAnsiTheme="minorEastAsia" w:cs="仿宋_GB2312" w:hint="eastAsia"/>
          <w:color w:val="000000"/>
        </w:rPr>
        <w:t>许昌市许由路480号</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0B3399" w:rsidRDefault="000B3399">
      <w:pPr>
        <w:rPr>
          <w:rFonts w:asciiTheme="minorEastAsia" w:hAnsiTheme="minorEastAsia"/>
          <w:sz w:val="24"/>
          <w:szCs w:val="24"/>
        </w:rPr>
      </w:pPr>
    </w:p>
    <w:p w:rsidR="000B3399" w:rsidRDefault="000B3399">
      <w:pPr>
        <w:rPr>
          <w:rFonts w:asciiTheme="minorEastAsia" w:hAnsiTheme="minorEastAsia" w:cs="仿宋_GB2312"/>
          <w:color w:val="000000"/>
          <w:sz w:val="24"/>
          <w:szCs w:val="24"/>
          <w:shd w:val="clear" w:color="auto" w:fill="FFFFFF"/>
        </w:rPr>
      </w:pP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B62D30">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w:t>
      </w:r>
      <w:r w:rsidR="00184E06">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许昌市公安局</w:t>
      </w: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331B66">
        <w:rPr>
          <w:rFonts w:asciiTheme="minorEastAsia" w:hAnsiTheme="minorEastAsia" w:cs="仿宋_GB2312" w:hint="eastAsia"/>
          <w:color w:val="000000"/>
          <w:sz w:val="24"/>
          <w:szCs w:val="24"/>
        </w:rPr>
        <w:t>十一</w:t>
      </w:r>
      <w:r>
        <w:rPr>
          <w:rFonts w:asciiTheme="minorEastAsia" w:hAnsiTheme="minorEastAsia" w:cs="仿宋_GB2312" w:hint="eastAsia"/>
          <w:color w:val="000000"/>
          <w:sz w:val="24"/>
          <w:szCs w:val="24"/>
        </w:rPr>
        <w:t>月</w:t>
      </w:r>
      <w:r w:rsidR="00184E06">
        <w:rPr>
          <w:rFonts w:asciiTheme="minorEastAsia" w:hAnsiTheme="minorEastAsia" w:cs="仿宋_GB2312" w:hint="eastAsia"/>
          <w:color w:val="000000"/>
          <w:sz w:val="24"/>
          <w:szCs w:val="24"/>
        </w:rPr>
        <w:t>十三</w:t>
      </w:r>
      <w:r>
        <w:rPr>
          <w:rFonts w:asciiTheme="minorEastAsia" w:hAnsiTheme="minorEastAsia" w:cs="仿宋_GB2312" w:hint="eastAsia"/>
          <w:color w:val="000000"/>
          <w:sz w:val="24"/>
          <w:szCs w:val="24"/>
        </w:rPr>
        <w:t>日</w:t>
      </w:r>
    </w:p>
    <w:p w:rsidR="00995C3C" w:rsidRDefault="00995C3C">
      <w:pPr>
        <w:spacing w:line="360" w:lineRule="auto"/>
        <w:rPr>
          <w:rFonts w:hAnsi="宋体"/>
          <w:b/>
          <w:sz w:val="32"/>
          <w:szCs w:val="32"/>
        </w:rPr>
      </w:pPr>
    </w:p>
    <w:p w:rsidR="000B3399" w:rsidRDefault="00D453E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B3399" w:rsidRDefault="00D453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B3399" w:rsidRDefault="00D453E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B3399" w:rsidRDefault="00D453E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B62D30" w:rsidRDefault="00B62D30" w:rsidP="00D453E6">
      <w:pPr>
        <w:autoSpaceDE w:val="0"/>
        <w:autoSpaceDN w:val="0"/>
        <w:adjustRightInd w:val="0"/>
        <w:spacing w:line="700" w:lineRule="exact"/>
        <w:rPr>
          <w:rFonts w:asciiTheme="minorEastAsia" w:hAnsiTheme="minorEastAsia" w:cs="仿宋_GB2312"/>
          <w:color w:val="000000"/>
          <w:sz w:val="24"/>
          <w:szCs w:val="24"/>
        </w:rPr>
      </w:pPr>
    </w:p>
    <w:p w:rsidR="00417FF6" w:rsidRDefault="00417FF6" w:rsidP="00D453E6">
      <w:pPr>
        <w:autoSpaceDE w:val="0"/>
        <w:autoSpaceDN w:val="0"/>
        <w:adjustRightInd w:val="0"/>
        <w:spacing w:line="700" w:lineRule="exact"/>
        <w:rPr>
          <w:rFonts w:asciiTheme="minorEastAsia" w:hAnsiTheme="minorEastAsia" w:cs="仿宋_GB2312"/>
          <w:color w:val="000000"/>
          <w:sz w:val="24"/>
          <w:szCs w:val="24"/>
        </w:rPr>
      </w:pPr>
    </w:p>
    <w:p w:rsidR="00331B66" w:rsidRDefault="00331B66" w:rsidP="00D453E6">
      <w:pPr>
        <w:autoSpaceDE w:val="0"/>
        <w:autoSpaceDN w:val="0"/>
        <w:adjustRightInd w:val="0"/>
        <w:spacing w:line="700" w:lineRule="exact"/>
        <w:rPr>
          <w:rFonts w:asciiTheme="minorEastAsia" w:hAnsiTheme="minorEastAsia" w:cs="仿宋_GB2312"/>
          <w:color w:val="000000"/>
          <w:sz w:val="24"/>
          <w:szCs w:val="24"/>
        </w:rPr>
      </w:pPr>
    </w:p>
    <w:p w:rsidR="000B3399" w:rsidRDefault="00D453E6">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B3399" w:rsidRDefault="000B339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0B3399" w:rsidRPr="00C2670F" w:rsidRDefault="00D453E6" w:rsidP="00C2670F">
      <w:pPr>
        <w:tabs>
          <w:tab w:val="left" w:pos="7095"/>
        </w:tabs>
        <w:spacing w:line="360" w:lineRule="auto"/>
        <w:ind w:firstLineChars="200" w:firstLine="482"/>
        <w:contextualSpacing/>
        <w:rPr>
          <w:rFonts w:asciiTheme="minorEastAsia" w:hAnsiTheme="minorEastAsia"/>
          <w:b/>
          <w:bCs/>
          <w:color w:val="000000"/>
          <w:sz w:val="24"/>
          <w:szCs w:val="24"/>
        </w:rPr>
      </w:pPr>
      <w:r w:rsidRPr="00C2670F">
        <w:rPr>
          <w:rFonts w:asciiTheme="minorEastAsia" w:hAnsiTheme="minorEastAsia" w:hint="eastAsia"/>
          <w:b/>
          <w:bCs/>
          <w:color w:val="000000"/>
          <w:sz w:val="24"/>
          <w:szCs w:val="24"/>
        </w:rPr>
        <w:t>一、</w:t>
      </w:r>
      <w:r w:rsidR="00B62D30" w:rsidRPr="00C2670F">
        <w:rPr>
          <w:rFonts w:asciiTheme="minorEastAsia" w:hAnsiTheme="minorEastAsia" w:hint="eastAsia"/>
          <w:b/>
          <w:bCs/>
          <w:color w:val="000000"/>
          <w:sz w:val="24"/>
          <w:szCs w:val="24"/>
        </w:rPr>
        <w:t>本项目需实现的功能或目标</w:t>
      </w:r>
    </w:p>
    <w:p w:rsidR="00FA3E6A" w:rsidRPr="00C2670F" w:rsidRDefault="00FA3E6A" w:rsidP="00C2670F">
      <w:pPr>
        <w:wordWrap w:val="0"/>
        <w:topLinePunct/>
        <w:snapToGrid w:val="0"/>
        <w:spacing w:line="360" w:lineRule="auto"/>
        <w:ind w:firstLineChars="200" w:firstLine="480"/>
        <w:rPr>
          <w:rFonts w:asciiTheme="minorEastAsia" w:hAnsiTheme="minorEastAsia" w:cs="仿宋"/>
          <w:color w:val="000000"/>
          <w:kern w:val="0"/>
          <w:sz w:val="24"/>
          <w:szCs w:val="24"/>
          <w:shd w:val="clear" w:color="auto" w:fill="FFFFFF"/>
        </w:rPr>
      </w:pPr>
      <w:r w:rsidRPr="008F61D3">
        <w:rPr>
          <w:rFonts w:asciiTheme="minorEastAsia" w:hAnsiTheme="minorEastAsia" w:cs="仿宋" w:hint="eastAsia"/>
          <w:color w:val="000000"/>
          <w:kern w:val="0"/>
          <w:sz w:val="24"/>
          <w:szCs w:val="24"/>
          <w:shd w:val="clear" w:color="auto" w:fill="FFFFFF"/>
        </w:rPr>
        <w:t>许昌市公安局因公安网IP进行扩容，面对海量的内网IP，一是要满足在保障公安网畅通的情况下对入网IP的过滤；二是能够对许昌市公安信息网全网段IP快速扫描，保障许昌市公安信息网的安全性、可靠性，稳定性；三是能够实现“一机两用”系统的双</w:t>
      </w:r>
      <w:proofErr w:type="gramStart"/>
      <w:r w:rsidRPr="008F61D3">
        <w:rPr>
          <w:rFonts w:asciiTheme="minorEastAsia" w:hAnsiTheme="minorEastAsia" w:cs="仿宋" w:hint="eastAsia"/>
          <w:color w:val="000000"/>
          <w:kern w:val="0"/>
          <w:sz w:val="24"/>
          <w:szCs w:val="24"/>
          <w:shd w:val="clear" w:color="auto" w:fill="FFFFFF"/>
        </w:rPr>
        <w:t>机热备</w:t>
      </w:r>
      <w:proofErr w:type="gramEnd"/>
      <w:r w:rsidRPr="008F61D3">
        <w:rPr>
          <w:rFonts w:asciiTheme="minorEastAsia" w:hAnsiTheme="minorEastAsia" w:cs="仿宋" w:hint="eastAsia"/>
          <w:color w:val="000000"/>
          <w:kern w:val="0"/>
          <w:sz w:val="24"/>
          <w:szCs w:val="24"/>
          <w:shd w:val="clear" w:color="auto" w:fill="FFFFFF"/>
        </w:rPr>
        <w:t>和对终端电脑的安全加固、审计，同时提供全网IP扩容后的迁移服务。由于“一机两用”系统为全市公安信息网的重要载体，在本次升级的过程中，要确保公安网网络环境的稳定，不影响正常的公安业务。</w:t>
      </w:r>
    </w:p>
    <w:p w:rsidR="00C2670F" w:rsidRPr="00331B66" w:rsidRDefault="00D453E6" w:rsidP="00331B66">
      <w:pPr>
        <w:tabs>
          <w:tab w:val="left" w:pos="7095"/>
        </w:tabs>
        <w:spacing w:line="360" w:lineRule="auto"/>
        <w:ind w:firstLineChars="150" w:firstLine="361"/>
        <w:contextualSpacing/>
        <w:rPr>
          <w:rFonts w:asciiTheme="minorEastAsia" w:hAnsiTheme="minorEastAsia"/>
          <w:b/>
          <w:bCs/>
          <w:color w:val="000000"/>
          <w:sz w:val="24"/>
          <w:szCs w:val="24"/>
        </w:rPr>
      </w:pPr>
      <w:r w:rsidRPr="00C2670F">
        <w:rPr>
          <w:rFonts w:asciiTheme="minorEastAsia" w:hAnsiTheme="minorEastAsia" w:hint="eastAsia"/>
          <w:b/>
          <w:bCs/>
          <w:color w:val="000000"/>
          <w:sz w:val="24"/>
          <w:szCs w:val="24"/>
        </w:rPr>
        <w:t>二、采购清单</w:t>
      </w:r>
    </w:p>
    <w:tbl>
      <w:tblP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424"/>
        <w:gridCol w:w="5524"/>
        <w:gridCol w:w="568"/>
        <w:gridCol w:w="425"/>
        <w:gridCol w:w="1135"/>
      </w:tblGrid>
      <w:tr w:rsidR="00C2670F" w:rsidRPr="00E001B2" w:rsidTr="00E001B2">
        <w:trPr>
          <w:trHeight w:val="315"/>
          <w:tblHeader/>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序号</w:t>
            </w:r>
          </w:p>
        </w:tc>
        <w:tc>
          <w:tcPr>
            <w:tcW w:w="424"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名称</w:t>
            </w:r>
          </w:p>
        </w:tc>
        <w:tc>
          <w:tcPr>
            <w:tcW w:w="5524"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技术规格及主要参数</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数量</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单位</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是否为核心产品</w:t>
            </w:r>
          </w:p>
        </w:tc>
      </w:tr>
      <w:tr w:rsidR="00C2670F" w:rsidRPr="00E001B2" w:rsidTr="00E001B2">
        <w:trPr>
          <w:trHeight w:val="1899"/>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1</w:t>
            </w:r>
          </w:p>
        </w:tc>
        <w:tc>
          <w:tcPr>
            <w:tcW w:w="4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公安网准入网关</w:t>
            </w:r>
          </w:p>
        </w:tc>
        <w:tc>
          <w:tcPr>
            <w:tcW w:w="55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★支持802.1x协议和IP层接入认证等符合“十三五”建设安全产品技术要求的方式。2U机架式，支持6个</w:t>
            </w:r>
            <w:proofErr w:type="gramStart"/>
            <w:r w:rsidRPr="00E001B2">
              <w:rPr>
                <w:rFonts w:asciiTheme="minorEastAsia" w:hAnsiTheme="minorEastAsia" w:cs="宋体" w:hint="eastAsia"/>
                <w:kern w:val="0"/>
                <w:sz w:val="24"/>
                <w:szCs w:val="24"/>
              </w:rPr>
              <w:t>千兆电口</w:t>
            </w:r>
            <w:proofErr w:type="gramEnd"/>
            <w:r w:rsidRPr="00E001B2">
              <w:rPr>
                <w:rFonts w:asciiTheme="minorEastAsia" w:hAnsiTheme="minorEastAsia" w:cs="宋体" w:hint="eastAsia"/>
                <w:kern w:val="0"/>
                <w:sz w:val="24"/>
                <w:szCs w:val="24"/>
              </w:rPr>
              <w:t>，2个USB口，1个console配置串口，支持硬件扩展，最多可扩展4个</w:t>
            </w:r>
            <w:proofErr w:type="gramStart"/>
            <w:r w:rsidRPr="00E001B2">
              <w:rPr>
                <w:rFonts w:asciiTheme="minorEastAsia" w:hAnsiTheme="minorEastAsia" w:cs="宋体" w:hint="eastAsia"/>
                <w:kern w:val="0"/>
                <w:sz w:val="24"/>
                <w:szCs w:val="24"/>
              </w:rPr>
              <w:t>千兆光/电口</w:t>
            </w:r>
            <w:proofErr w:type="gramEnd"/>
            <w:r w:rsidRPr="00E001B2">
              <w:rPr>
                <w:rFonts w:asciiTheme="minorEastAsia" w:hAnsiTheme="minorEastAsia" w:cs="宋体" w:hint="eastAsia"/>
                <w:kern w:val="0"/>
                <w:sz w:val="24"/>
                <w:szCs w:val="24"/>
              </w:rPr>
              <w:t>或2个万兆光口，支持5000个用户数授权；支持前置电源按钮并带有加电提醒功能。数据吞吐≥1Gbps，并发连接数≥100万，最大新建连接数≥10000个/S，单台至少支持2路业务控制。满足7*24小时不间断工作，MTBF不低于80000小时。为保证系统稳定运行，要求准入控制系统支持双</w:t>
            </w:r>
            <w:proofErr w:type="gramStart"/>
            <w:r w:rsidRPr="00E001B2">
              <w:rPr>
                <w:rFonts w:asciiTheme="minorEastAsia" w:hAnsiTheme="minorEastAsia" w:cs="宋体" w:hint="eastAsia"/>
                <w:kern w:val="0"/>
                <w:sz w:val="24"/>
                <w:szCs w:val="24"/>
              </w:rPr>
              <w:t>机热备</w:t>
            </w:r>
            <w:proofErr w:type="gramEnd"/>
            <w:r w:rsidRPr="00E001B2">
              <w:rPr>
                <w:rFonts w:asciiTheme="minorEastAsia" w:hAnsiTheme="minorEastAsia" w:cs="宋体" w:hint="eastAsia"/>
                <w:kern w:val="0"/>
                <w:sz w:val="24"/>
                <w:szCs w:val="24"/>
              </w:rPr>
              <w:t>。同时，在功能上具体应满足以下几点要求：</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1、公安行业专用技术要求：</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★支持与“一机两用”监控系统通过专用SQL接口进行数据同步，可同步保护以及信任设备避免二次录入（禁止使用数据库触发器模式实现，防止"</w:t>
            </w:r>
            <w:proofErr w:type="gramStart"/>
            <w:r w:rsidRPr="00E001B2">
              <w:rPr>
                <w:rFonts w:asciiTheme="minorEastAsia" w:hAnsiTheme="minorEastAsia" w:cs="宋体" w:hint="eastAsia"/>
                <w:kern w:val="0"/>
                <w:sz w:val="24"/>
                <w:szCs w:val="24"/>
              </w:rPr>
              <w:t>一</w:t>
            </w:r>
            <w:proofErr w:type="gramEnd"/>
            <w:r w:rsidRPr="00E001B2">
              <w:rPr>
                <w:rFonts w:asciiTheme="minorEastAsia" w:hAnsiTheme="minorEastAsia" w:cs="宋体" w:hint="eastAsia"/>
                <w:kern w:val="0"/>
                <w:sz w:val="24"/>
                <w:szCs w:val="24"/>
              </w:rPr>
              <w:t>机两用"监控系统出现故障）；</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对计算机进行基于“一机两用”程序的认证，对未安装“一机两用”客户端程序计算机给予隔离及重定向；</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对安装“一机两用”监控系统，但是版本号不合格设备进行强制认证，给予隔离及重定向，并支持将来的版本更新检测；</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支持对入网终端强制公安安全助手安装检测，对版本号不合格设备进行强制认证隔离及重定向，未安装公安安全助手的计算机给予隔离及重定向；</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2、身份认证安全检查：</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要求支持未认证通过用户入网时进行阻断，能够提供Web重定向提醒，并说明入网阻断原因。</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支持自行超时认证配置机制。</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w:t>
            </w:r>
            <w:proofErr w:type="gramStart"/>
            <w:r w:rsidRPr="00E001B2">
              <w:rPr>
                <w:rFonts w:asciiTheme="minorEastAsia" w:hAnsiTheme="minorEastAsia" w:cs="宋体" w:hint="eastAsia"/>
                <w:kern w:val="0"/>
                <w:sz w:val="24"/>
                <w:szCs w:val="24"/>
              </w:rPr>
              <w:t>帐户</w:t>
            </w:r>
            <w:proofErr w:type="gramEnd"/>
            <w:r w:rsidRPr="00E001B2">
              <w:rPr>
                <w:rFonts w:asciiTheme="minorEastAsia" w:hAnsiTheme="minorEastAsia" w:cs="宋体" w:hint="eastAsia"/>
                <w:kern w:val="0"/>
                <w:sz w:val="24"/>
                <w:szCs w:val="24"/>
              </w:rPr>
              <w:t>尝试登录限制，要求尝试登录次数可进行配置。</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要求支持对身份认证通过后的用户终端进行安全检查，未通过安检的终端给出未通过项提示并阻断入网，支持</w:t>
            </w:r>
            <w:proofErr w:type="gramStart"/>
            <w:r w:rsidRPr="00E001B2">
              <w:rPr>
                <w:rFonts w:asciiTheme="minorEastAsia" w:hAnsiTheme="minorEastAsia" w:cs="宋体" w:hint="eastAsia"/>
                <w:kern w:val="0"/>
                <w:sz w:val="24"/>
                <w:szCs w:val="24"/>
              </w:rPr>
              <w:t>安检未</w:t>
            </w:r>
            <w:proofErr w:type="gramEnd"/>
            <w:r w:rsidRPr="00E001B2">
              <w:rPr>
                <w:rFonts w:asciiTheme="minorEastAsia" w:hAnsiTheme="minorEastAsia" w:cs="宋体" w:hint="eastAsia"/>
                <w:kern w:val="0"/>
                <w:sz w:val="24"/>
                <w:szCs w:val="24"/>
              </w:rPr>
              <w:t>通过一键修复功能。</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w:t>
            </w:r>
            <w:proofErr w:type="gramStart"/>
            <w:r w:rsidRPr="00E001B2">
              <w:rPr>
                <w:rFonts w:asciiTheme="minorEastAsia" w:hAnsiTheme="minorEastAsia" w:cs="宋体" w:hint="eastAsia"/>
                <w:kern w:val="0"/>
                <w:sz w:val="24"/>
                <w:szCs w:val="24"/>
              </w:rPr>
              <w:t>帐户</w:t>
            </w:r>
            <w:proofErr w:type="gramEnd"/>
            <w:r w:rsidRPr="00E001B2">
              <w:rPr>
                <w:rFonts w:asciiTheme="minorEastAsia" w:hAnsiTheme="minorEastAsia" w:cs="宋体" w:hint="eastAsia"/>
                <w:kern w:val="0"/>
                <w:sz w:val="24"/>
                <w:szCs w:val="24"/>
              </w:rPr>
              <w:t>角色绑定功能，不同用户</w:t>
            </w:r>
            <w:proofErr w:type="gramStart"/>
            <w:r w:rsidRPr="00E001B2">
              <w:rPr>
                <w:rFonts w:asciiTheme="minorEastAsia" w:hAnsiTheme="minorEastAsia" w:cs="宋体" w:hint="eastAsia"/>
                <w:kern w:val="0"/>
                <w:sz w:val="24"/>
                <w:szCs w:val="24"/>
              </w:rPr>
              <w:t>帐户</w:t>
            </w:r>
            <w:proofErr w:type="gramEnd"/>
            <w:r w:rsidRPr="00E001B2">
              <w:rPr>
                <w:rFonts w:asciiTheme="minorEastAsia" w:hAnsiTheme="minorEastAsia" w:cs="宋体" w:hint="eastAsia"/>
                <w:kern w:val="0"/>
                <w:sz w:val="24"/>
                <w:szCs w:val="24"/>
              </w:rPr>
              <w:t>继承所属角色的访问权限以及安检要求。</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要求支持安全域控制功能，可依角色属性定制不同安全域。</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★要求支持认证日志记录和查询功能，应支持五个以上查询条件组合进行查询。</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3、准入控制：</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要求支持串接和旁路部署模式，支持策略路由、旁路干扰、透明串接、虚拟网关等多种准入控制模式。要求支持准入策略制定功能,可根据访问IP源、目的</w:t>
            </w:r>
            <w:proofErr w:type="gramStart"/>
            <w:r w:rsidRPr="00E001B2">
              <w:rPr>
                <w:rFonts w:asciiTheme="minorEastAsia" w:hAnsiTheme="minorEastAsia" w:cs="宋体" w:hint="eastAsia"/>
                <w:kern w:val="0"/>
                <w:sz w:val="24"/>
                <w:szCs w:val="24"/>
              </w:rPr>
              <w:t>域以及</w:t>
            </w:r>
            <w:proofErr w:type="gramEnd"/>
            <w:r w:rsidRPr="00E001B2">
              <w:rPr>
                <w:rFonts w:asciiTheme="minorEastAsia" w:hAnsiTheme="minorEastAsia" w:cs="宋体" w:hint="eastAsia"/>
                <w:kern w:val="0"/>
                <w:sz w:val="24"/>
                <w:szCs w:val="24"/>
              </w:rPr>
              <w:t>准入流程进行策略制定，</w:t>
            </w:r>
            <w:proofErr w:type="gramStart"/>
            <w:r w:rsidRPr="00E001B2">
              <w:rPr>
                <w:rFonts w:asciiTheme="minorEastAsia" w:hAnsiTheme="minorEastAsia" w:cs="宋体" w:hint="eastAsia"/>
                <w:kern w:val="0"/>
                <w:sz w:val="24"/>
                <w:szCs w:val="24"/>
              </w:rPr>
              <w:t>目的域需是</w:t>
            </w:r>
            <w:proofErr w:type="gramEnd"/>
            <w:r w:rsidRPr="00E001B2">
              <w:rPr>
                <w:rFonts w:asciiTheme="minorEastAsia" w:hAnsiTheme="minorEastAsia" w:cs="宋体" w:hint="eastAsia"/>
                <w:kern w:val="0"/>
                <w:sz w:val="24"/>
                <w:szCs w:val="24"/>
              </w:rPr>
              <w:t>IP、端口以及目录的组合。</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要求支持对路由、无线、AP、HUB等环境下的终端实施准入控制，支持对设备操作系统的自动识别并实施准入控制。</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w:t>
            </w:r>
            <w:proofErr w:type="gramStart"/>
            <w:r w:rsidRPr="00E001B2">
              <w:rPr>
                <w:rFonts w:asciiTheme="minorEastAsia" w:hAnsiTheme="minorEastAsia" w:cs="宋体" w:hint="eastAsia"/>
                <w:kern w:val="0"/>
                <w:sz w:val="24"/>
                <w:szCs w:val="24"/>
              </w:rPr>
              <w:t>基于源</w:t>
            </w:r>
            <w:proofErr w:type="gramEnd"/>
            <w:r w:rsidRPr="00E001B2">
              <w:rPr>
                <w:rFonts w:asciiTheme="minorEastAsia" w:hAnsiTheme="minorEastAsia" w:cs="宋体" w:hint="eastAsia"/>
                <w:kern w:val="0"/>
                <w:sz w:val="24"/>
                <w:szCs w:val="24"/>
              </w:rPr>
              <w:t>IP设置准入控制白名单，并且支持</w:t>
            </w:r>
            <w:proofErr w:type="gramStart"/>
            <w:r w:rsidRPr="00E001B2">
              <w:rPr>
                <w:rFonts w:asciiTheme="minorEastAsia" w:hAnsiTheme="minorEastAsia" w:cs="宋体" w:hint="eastAsia"/>
                <w:kern w:val="0"/>
                <w:sz w:val="24"/>
                <w:szCs w:val="24"/>
              </w:rPr>
              <w:t>基于源</w:t>
            </w:r>
            <w:proofErr w:type="gramEnd"/>
            <w:r w:rsidRPr="00E001B2">
              <w:rPr>
                <w:rFonts w:asciiTheme="minorEastAsia" w:hAnsiTheme="minorEastAsia" w:cs="宋体" w:hint="eastAsia"/>
                <w:kern w:val="0"/>
                <w:sz w:val="24"/>
                <w:szCs w:val="24"/>
              </w:rPr>
              <w:t>IP设置准入控制流程。要求支持基于目的IP设置准入控制白名单，对白名单范围内的目的IP不进行准入控制，直接准入。</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4、系统监控：</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要求支持对系统本身的CPU以及内存使用率、接口速率、接口连接状态提供实时监控数据，自动刷新。支持根据时间段对终端在线情况提供趋势图表，可以根据终端注册状态进行按时、天、周、月区分显示。</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支持对终端的安检状态进行逐项统计，能够统计每条安检项的通过/不通过次数和日志。</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要求支持终端重新注册、重新认证、重新安检或者一键隔离。</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5、系统安全：</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要求设备提供内置旁路模块，在设备发生异常的情况下能够快速切换到Bypass模式。</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要求支持多种逃生模式，至少支持交换机策略路由逃生模式和系统一键软旁路逃生模式。</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6、系统管理：</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要求支持基于https的B/S架构管理、支持基于SSH的命令行操作管理界面、支持基于serial串口的设备后台管理模式。</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要求支持自定义系统管理员，支持管理员角色定义，支持三权分立的管理员角色管理，支持管理员</w:t>
            </w:r>
            <w:proofErr w:type="gramStart"/>
            <w:r w:rsidRPr="00E001B2">
              <w:rPr>
                <w:rFonts w:asciiTheme="minorEastAsia" w:hAnsiTheme="minorEastAsia" w:cs="宋体" w:hint="eastAsia"/>
                <w:kern w:val="0"/>
                <w:sz w:val="24"/>
                <w:szCs w:val="24"/>
              </w:rPr>
              <w:t>帐户</w:t>
            </w:r>
            <w:proofErr w:type="gramEnd"/>
            <w:r w:rsidRPr="00E001B2">
              <w:rPr>
                <w:rFonts w:asciiTheme="minorEastAsia" w:hAnsiTheme="minorEastAsia" w:cs="宋体" w:hint="eastAsia"/>
                <w:kern w:val="0"/>
                <w:sz w:val="24"/>
                <w:szCs w:val="24"/>
              </w:rPr>
              <w:t>登录尝试次数限制和超时限制。</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要求支持系统配置备份、导入和导出，一键初始化系统配置。要求支持系统信息查询，包含硬件、登录用户等等信息。</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要求提供人性化的日志接口，记录所有的管理员操作日志。</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2</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台</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是</w:t>
            </w:r>
          </w:p>
        </w:tc>
      </w:tr>
      <w:tr w:rsidR="00C2670F" w:rsidRPr="00E001B2" w:rsidTr="00E001B2">
        <w:trPr>
          <w:trHeight w:val="1063"/>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2</w:t>
            </w:r>
          </w:p>
        </w:tc>
        <w:tc>
          <w:tcPr>
            <w:tcW w:w="4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“一机两用”扫描器</w:t>
            </w:r>
          </w:p>
        </w:tc>
        <w:tc>
          <w:tcPr>
            <w:tcW w:w="5524" w:type="dxa"/>
            <w:shd w:val="clear" w:color="auto" w:fill="auto"/>
            <w:vAlign w:val="center"/>
          </w:tcPr>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“一机两用”扫描器是“一机两用”系统的子系统</w:t>
            </w:r>
            <w:r w:rsidRPr="00E001B2">
              <w:rPr>
                <w:rFonts w:asciiTheme="minorEastAsia" w:hAnsiTheme="minorEastAsia" w:cs="宋体"/>
                <w:kern w:val="0"/>
                <w:sz w:val="24"/>
                <w:szCs w:val="24"/>
              </w:rPr>
              <w:t>。该系统基于“</w:t>
            </w:r>
            <w:r w:rsidRPr="00E001B2">
              <w:rPr>
                <w:rFonts w:asciiTheme="minorEastAsia" w:hAnsiTheme="minorEastAsia" w:cs="宋体" w:hint="eastAsia"/>
                <w:kern w:val="0"/>
                <w:sz w:val="24"/>
                <w:szCs w:val="24"/>
              </w:rPr>
              <w:t>一机两用</w:t>
            </w:r>
            <w:r w:rsidRPr="00E001B2">
              <w:rPr>
                <w:rFonts w:asciiTheme="minorEastAsia" w:hAnsiTheme="minorEastAsia" w:cs="宋体"/>
                <w:kern w:val="0"/>
                <w:sz w:val="24"/>
                <w:szCs w:val="24"/>
              </w:rPr>
              <w:t>”模块升级</w:t>
            </w:r>
            <w:r w:rsidRPr="00E001B2">
              <w:rPr>
                <w:rFonts w:asciiTheme="minorEastAsia" w:hAnsiTheme="minorEastAsia" w:cs="宋体" w:hint="eastAsia"/>
                <w:kern w:val="0"/>
                <w:sz w:val="24"/>
                <w:szCs w:val="24"/>
              </w:rPr>
              <w:t>。</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★1.</w:t>
            </w:r>
            <w:r w:rsidRPr="00E001B2">
              <w:rPr>
                <w:rFonts w:asciiTheme="minorEastAsia" w:hAnsiTheme="minorEastAsia" w:cs="宋体"/>
                <w:kern w:val="0"/>
                <w:sz w:val="24"/>
                <w:szCs w:val="24"/>
              </w:rPr>
              <w:t xml:space="preserve"> 扫描IP地址数量</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一般单个扫描器支持管理</w:t>
            </w:r>
            <w:r w:rsidRPr="00E001B2">
              <w:rPr>
                <w:rFonts w:asciiTheme="minorEastAsia" w:hAnsiTheme="minorEastAsia"/>
                <w:sz w:val="24"/>
                <w:szCs w:val="24"/>
              </w:rPr>
              <w:t>≥</w:t>
            </w:r>
            <w:r w:rsidRPr="00E001B2">
              <w:rPr>
                <w:rFonts w:asciiTheme="minorEastAsia" w:hAnsiTheme="minorEastAsia" w:cs="宋体" w:hint="eastAsia"/>
                <w:kern w:val="0"/>
                <w:sz w:val="24"/>
                <w:szCs w:val="24"/>
              </w:rPr>
              <w:t>3000客户端，扫描线程</w:t>
            </w:r>
            <w:r w:rsidRPr="00E001B2">
              <w:rPr>
                <w:rFonts w:asciiTheme="minorEastAsia" w:hAnsiTheme="minorEastAsia"/>
                <w:sz w:val="24"/>
                <w:szCs w:val="24"/>
              </w:rPr>
              <w:t>≥</w:t>
            </w:r>
            <w:r w:rsidRPr="00E001B2">
              <w:rPr>
                <w:rFonts w:asciiTheme="minorEastAsia" w:hAnsiTheme="minorEastAsia" w:hint="eastAsia"/>
                <w:sz w:val="24"/>
                <w:szCs w:val="24"/>
              </w:rPr>
              <w:t>100</w:t>
            </w:r>
            <w:r w:rsidRPr="00E001B2">
              <w:rPr>
                <w:rFonts w:asciiTheme="minorEastAsia" w:hAnsiTheme="minorEastAsia" w:cs="宋体" w:hint="eastAsia"/>
                <w:kern w:val="0"/>
                <w:sz w:val="24"/>
                <w:szCs w:val="24"/>
              </w:rPr>
              <w:t>；</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★2. “一机两用”联动：</w:t>
            </w:r>
            <w:r w:rsidRPr="00E001B2">
              <w:rPr>
                <w:rFonts w:asciiTheme="minorEastAsia" w:hAnsiTheme="minorEastAsia" w:cs="宋体"/>
                <w:kern w:val="0"/>
                <w:sz w:val="24"/>
                <w:szCs w:val="24"/>
              </w:rPr>
              <w:t>支持与公安网</w:t>
            </w:r>
            <w:r w:rsidRPr="00E001B2">
              <w:rPr>
                <w:rFonts w:asciiTheme="minorEastAsia" w:hAnsiTheme="minorEastAsia" w:cs="宋体" w:hint="eastAsia"/>
                <w:kern w:val="0"/>
                <w:sz w:val="24"/>
                <w:szCs w:val="24"/>
              </w:rPr>
              <w:t>“一机两用”系统区域管理器的级联应用，可同时级联</w:t>
            </w:r>
            <w:r w:rsidRPr="00E001B2">
              <w:rPr>
                <w:rFonts w:asciiTheme="minorEastAsia" w:hAnsiTheme="minorEastAsia"/>
                <w:sz w:val="24"/>
                <w:szCs w:val="24"/>
              </w:rPr>
              <w:t>≥</w:t>
            </w:r>
            <w:r w:rsidRPr="00E001B2">
              <w:rPr>
                <w:rFonts w:asciiTheme="minorEastAsia" w:hAnsiTheme="minorEastAsia" w:hint="eastAsia"/>
                <w:sz w:val="24"/>
                <w:szCs w:val="24"/>
              </w:rPr>
              <w:t>5个下降区域</w:t>
            </w:r>
            <w:r w:rsidRPr="00E001B2">
              <w:rPr>
                <w:rFonts w:asciiTheme="minorEastAsia" w:hAnsiTheme="minorEastAsia" w:cs="宋体" w:hint="eastAsia"/>
                <w:kern w:val="0"/>
                <w:sz w:val="24"/>
                <w:szCs w:val="24"/>
              </w:rPr>
              <w:t>；</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3.</w:t>
            </w:r>
            <w:r w:rsidRPr="00E001B2">
              <w:rPr>
                <w:rFonts w:asciiTheme="minorEastAsia" w:hAnsiTheme="minorEastAsia" w:cs="宋体"/>
                <w:kern w:val="0"/>
                <w:sz w:val="24"/>
                <w:szCs w:val="24"/>
              </w:rPr>
              <w:t xml:space="preserve"> 扫描器状态展示</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支持展示本地扫描器扫描状态</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探头分布式扫描状态</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数据缓存处理状态的展示</w:t>
            </w:r>
            <w:r w:rsidRPr="00E001B2">
              <w:rPr>
                <w:rFonts w:asciiTheme="minorEastAsia" w:hAnsiTheme="minorEastAsia" w:cs="宋体" w:hint="eastAsia"/>
                <w:kern w:val="0"/>
                <w:sz w:val="24"/>
                <w:szCs w:val="24"/>
              </w:rPr>
              <w:t>；</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4.</w:t>
            </w:r>
            <w:r w:rsidRPr="00E001B2">
              <w:rPr>
                <w:rFonts w:asciiTheme="minorEastAsia" w:hAnsiTheme="minorEastAsia" w:cs="宋体"/>
                <w:kern w:val="0"/>
                <w:sz w:val="24"/>
                <w:szCs w:val="24"/>
              </w:rPr>
              <w:t xml:space="preserve"> 系统配置</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支持sql服务器配置</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可配置与扫描器对应的数据库的地址</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用户名</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密码</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数据库名称</w:t>
            </w:r>
            <w:r w:rsidRPr="00E001B2">
              <w:rPr>
                <w:rFonts w:asciiTheme="minorEastAsia" w:hAnsiTheme="minorEastAsia" w:cs="宋体" w:hint="eastAsia"/>
                <w:kern w:val="0"/>
                <w:sz w:val="24"/>
                <w:szCs w:val="24"/>
              </w:rPr>
              <w:t>等；</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5.</w:t>
            </w:r>
            <w:r w:rsidRPr="00E001B2">
              <w:rPr>
                <w:rFonts w:asciiTheme="minorEastAsia" w:hAnsiTheme="minorEastAsia" w:cs="宋体"/>
                <w:kern w:val="0"/>
                <w:sz w:val="24"/>
                <w:szCs w:val="24"/>
              </w:rPr>
              <w:t xml:space="preserve"> 清空sql事务日志</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支持清空sql事务日志功能</w:t>
            </w:r>
            <w:r w:rsidRPr="00E001B2">
              <w:rPr>
                <w:rFonts w:asciiTheme="minorEastAsia" w:hAnsiTheme="minorEastAsia" w:cs="宋体" w:hint="eastAsia"/>
                <w:kern w:val="0"/>
                <w:sz w:val="24"/>
                <w:szCs w:val="24"/>
              </w:rPr>
              <w:t>；</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★6.</w:t>
            </w:r>
            <w:r w:rsidRPr="00E001B2">
              <w:rPr>
                <w:rFonts w:asciiTheme="minorEastAsia" w:hAnsiTheme="minorEastAsia" w:cs="宋体"/>
                <w:kern w:val="0"/>
                <w:sz w:val="24"/>
                <w:szCs w:val="24"/>
              </w:rPr>
              <w:t xml:space="preserve"> 扫描器属性</w:t>
            </w:r>
            <w:r w:rsidRPr="00E001B2">
              <w:rPr>
                <w:rFonts w:asciiTheme="minorEastAsia" w:hAnsiTheme="minorEastAsia" w:cs="宋体" w:hint="eastAsia"/>
                <w:kern w:val="0"/>
                <w:sz w:val="24"/>
                <w:szCs w:val="24"/>
              </w:rPr>
              <w:t>管理：支持扫描器属性管理，</w:t>
            </w:r>
            <w:r w:rsidRPr="00E001B2">
              <w:rPr>
                <w:rFonts w:asciiTheme="minorEastAsia" w:hAnsiTheme="minorEastAsia" w:cs="宋体" w:hint="eastAsia"/>
                <w:kern w:val="0"/>
                <w:sz w:val="24"/>
                <w:szCs w:val="24"/>
              </w:rPr>
              <w:lastRenderedPageBreak/>
              <w:t>包括</w:t>
            </w:r>
            <w:r w:rsidRPr="00E001B2">
              <w:rPr>
                <w:rFonts w:asciiTheme="minorEastAsia" w:hAnsiTheme="minorEastAsia" w:cs="宋体"/>
                <w:kern w:val="0"/>
                <w:sz w:val="24"/>
                <w:szCs w:val="24"/>
              </w:rPr>
              <w:t>本区域管理器IP地址</w:t>
            </w:r>
            <w:r w:rsidRPr="00E001B2">
              <w:rPr>
                <w:rFonts w:asciiTheme="minorEastAsia" w:hAnsiTheme="minorEastAsia" w:cs="宋体" w:hint="eastAsia"/>
                <w:kern w:val="0"/>
                <w:sz w:val="24"/>
                <w:szCs w:val="24"/>
              </w:rPr>
              <w:t>，当前探头版本等属性，可同时分配</w:t>
            </w:r>
            <w:r w:rsidRPr="00E001B2">
              <w:rPr>
                <w:rFonts w:asciiTheme="minorEastAsia" w:hAnsiTheme="minorEastAsia"/>
                <w:sz w:val="24"/>
                <w:szCs w:val="24"/>
              </w:rPr>
              <w:t>≥</w:t>
            </w:r>
            <w:r w:rsidRPr="00E001B2">
              <w:rPr>
                <w:rFonts w:asciiTheme="minorEastAsia" w:hAnsiTheme="minorEastAsia" w:cs="宋体" w:hint="eastAsia"/>
                <w:kern w:val="0"/>
                <w:sz w:val="24"/>
                <w:szCs w:val="24"/>
              </w:rPr>
              <w:t>10个扫描区域；</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8.</w:t>
            </w:r>
            <w:r w:rsidRPr="00E001B2">
              <w:rPr>
                <w:rFonts w:asciiTheme="minorEastAsia" w:hAnsiTheme="minorEastAsia" w:cs="宋体"/>
                <w:kern w:val="0"/>
                <w:sz w:val="24"/>
                <w:szCs w:val="24"/>
              </w:rPr>
              <w:t xml:space="preserve"> 补丁下载</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支持</w:t>
            </w:r>
            <w:r w:rsidRPr="00E001B2">
              <w:rPr>
                <w:rFonts w:asciiTheme="minorEastAsia" w:hAnsiTheme="minorEastAsia" w:cs="宋体" w:hint="eastAsia"/>
                <w:kern w:val="0"/>
                <w:sz w:val="24"/>
                <w:szCs w:val="24"/>
              </w:rPr>
              <w:t>级联</w:t>
            </w:r>
            <w:r w:rsidRPr="00E001B2">
              <w:rPr>
                <w:rFonts w:asciiTheme="minorEastAsia" w:hAnsiTheme="minorEastAsia" w:cs="宋体"/>
                <w:kern w:val="0"/>
                <w:sz w:val="24"/>
                <w:szCs w:val="24"/>
              </w:rPr>
              <w:t>补丁下载</w:t>
            </w:r>
            <w:r w:rsidRPr="00E001B2">
              <w:rPr>
                <w:rFonts w:asciiTheme="minorEastAsia" w:hAnsiTheme="minorEastAsia" w:cs="宋体" w:hint="eastAsia"/>
                <w:kern w:val="0"/>
                <w:sz w:val="24"/>
                <w:szCs w:val="24"/>
              </w:rPr>
              <w:t>；</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5</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套</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color w:val="000000"/>
                <w:kern w:val="0"/>
                <w:sz w:val="24"/>
                <w:szCs w:val="24"/>
              </w:rPr>
            </w:pPr>
            <w:r w:rsidRPr="00E001B2">
              <w:rPr>
                <w:rFonts w:asciiTheme="minorEastAsia" w:hAnsiTheme="minorEastAsia" w:cs="宋体" w:hint="eastAsia"/>
                <w:kern w:val="0"/>
                <w:sz w:val="24"/>
                <w:szCs w:val="24"/>
              </w:rPr>
              <w:t>是</w:t>
            </w:r>
          </w:p>
        </w:tc>
      </w:tr>
      <w:tr w:rsidR="00C2670F" w:rsidRPr="00E001B2" w:rsidTr="00E001B2">
        <w:trPr>
          <w:trHeight w:val="2763"/>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3</w:t>
            </w:r>
          </w:p>
        </w:tc>
        <w:tc>
          <w:tcPr>
            <w:tcW w:w="4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“一机两用”安全加固、审计模块</w:t>
            </w:r>
          </w:p>
        </w:tc>
        <w:tc>
          <w:tcPr>
            <w:tcW w:w="55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本模块应基于“一机两用”系统功能扩展实现，无需部署客户端，实现对终端电脑的安全加固及审计：</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1、硬件及协议加固：可以对终端计算机的光驱、软驱、移动存储、蓝牙、无线网卡、PPPOE协议等功能进行管理，其中“禁用PPPOE”协议一项功能，用于禁止一些通过PPPOE协议来进行拨号上网的设备，如手机连接电脑拨号上网等。</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2、网络管理加固：系统可统一控制全网计算机，只允许规定的IP段可手动修改IP地址，超出规定的IP无法修改。无法修改IP地址的电脑，修改IP界面的“确认”按钮显示为灰色，无法点击。系统可禁止计算机通过其他方式自动获取IP地址，保证计算机网络状态。</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3、接口控制：通过对计算机底层系统接口的控制，控制各种类型手机通过与计算机的共享上网模式导致计算机连接互联网，同时禁止计算机通过热点共享模式连接互联网。</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4、行为审计管理：对计算机的文件输出行为进行审计和管理，可根据情况审计或禁止使用打印输出、邮件输出、网络文件拷贝等文件输出行为。系统可保护指定的文件或文件夹，根据需要禁止本地和</w:t>
            </w:r>
            <w:proofErr w:type="gramStart"/>
            <w:r w:rsidRPr="00E001B2">
              <w:rPr>
                <w:rFonts w:asciiTheme="minorEastAsia" w:hAnsiTheme="minorEastAsia" w:cs="宋体" w:hint="eastAsia"/>
                <w:kern w:val="0"/>
                <w:sz w:val="24"/>
                <w:szCs w:val="24"/>
              </w:rPr>
              <w:t>远程对</w:t>
            </w:r>
            <w:proofErr w:type="gramEnd"/>
            <w:r w:rsidRPr="00E001B2">
              <w:rPr>
                <w:rFonts w:asciiTheme="minorEastAsia" w:hAnsiTheme="minorEastAsia" w:cs="宋体" w:hint="eastAsia"/>
                <w:kern w:val="0"/>
                <w:sz w:val="24"/>
                <w:szCs w:val="24"/>
              </w:rPr>
              <w:t>其进行读、改、</w:t>
            </w:r>
            <w:proofErr w:type="gramStart"/>
            <w:r w:rsidRPr="00E001B2">
              <w:rPr>
                <w:rFonts w:asciiTheme="minorEastAsia" w:hAnsiTheme="minorEastAsia" w:cs="宋体" w:hint="eastAsia"/>
                <w:kern w:val="0"/>
                <w:sz w:val="24"/>
                <w:szCs w:val="24"/>
              </w:rPr>
              <w:t>删</w:t>
            </w:r>
            <w:proofErr w:type="gramEnd"/>
            <w:r w:rsidRPr="00E001B2">
              <w:rPr>
                <w:rFonts w:asciiTheme="minorEastAsia" w:hAnsiTheme="minorEastAsia" w:cs="宋体" w:hint="eastAsia"/>
                <w:kern w:val="0"/>
                <w:sz w:val="24"/>
                <w:szCs w:val="24"/>
              </w:rPr>
              <w:t>等操作。系统也可对指定的目录或文件进行读、改、</w:t>
            </w:r>
            <w:proofErr w:type="gramStart"/>
            <w:r w:rsidRPr="00E001B2">
              <w:rPr>
                <w:rFonts w:asciiTheme="minorEastAsia" w:hAnsiTheme="minorEastAsia" w:cs="宋体" w:hint="eastAsia"/>
                <w:kern w:val="0"/>
                <w:sz w:val="24"/>
                <w:szCs w:val="24"/>
              </w:rPr>
              <w:t>删</w:t>
            </w:r>
            <w:proofErr w:type="gramEnd"/>
            <w:r w:rsidRPr="00E001B2">
              <w:rPr>
                <w:rFonts w:asciiTheme="minorEastAsia" w:hAnsiTheme="minorEastAsia" w:cs="宋体" w:hint="eastAsia"/>
                <w:kern w:val="0"/>
                <w:sz w:val="24"/>
                <w:szCs w:val="24"/>
              </w:rPr>
              <w:t>等行为的审计。</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5、策略、过滤加固：系统具备可由网管根据需要统一配置的客户端主机防火墙，可按照策略控制客户端的特定端口的连接，包括禁用（开启）指定的端口，禁止Ping入（出），设定IP区域访问控制，进行包过滤控制等，也可禁止使用代理服务器，系统不管如何设置包过滤规则，均不会造成维系管理服务器对客户</w:t>
            </w:r>
            <w:proofErr w:type="gramStart"/>
            <w:r w:rsidRPr="00E001B2">
              <w:rPr>
                <w:rFonts w:asciiTheme="minorEastAsia" w:hAnsiTheme="minorEastAsia" w:cs="宋体" w:hint="eastAsia"/>
                <w:kern w:val="0"/>
                <w:sz w:val="24"/>
                <w:szCs w:val="24"/>
              </w:rPr>
              <w:t>机管理</w:t>
            </w:r>
            <w:proofErr w:type="gramEnd"/>
            <w:r w:rsidRPr="00E001B2">
              <w:rPr>
                <w:rFonts w:asciiTheme="minorEastAsia" w:hAnsiTheme="minorEastAsia" w:cs="宋体" w:hint="eastAsia"/>
                <w:kern w:val="0"/>
                <w:sz w:val="24"/>
                <w:szCs w:val="24"/>
              </w:rPr>
              <w:t>的通信无法进行。</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6、网络边界监测：网络</w:t>
            </w:r>
            <w:r w:rsidRPr="00E001B2">
              <w:rPr>
                <w:rFonts w:asciiTheme="minorEastAsia" w:hAnsiTheme="minorEastAsia" w:cs="宋体"/>
                <w:kern w:val="0"/>
                <w:sz w:val="24"/>
                <w:szCs w:val="24"/>
              </w:rPr>
              <w:t>边界</w:t>
            </w:r>
            <w:r w:rsidRPr="00E001B2">
              <w:rPr>
                <w:rFonts w:asciiTheme="minorEastAsia" w:hAnsiTheme="minorEastAsia" w:cs="宋体" w:hint="eastAsia"/>
                <w:kern w:val="0"/>
                <w:sz w:val="24"/>
                <w:szCs w:val="24"/>
              </w:rPr>
              <w:t>监测</w:t>
            </w:r>
            <w:r w:rsidRPr="00E001B2">
              <w:rPr>
                <w:rFonts w:asciiTheme="minorEastAsia" w:hAnsiTheme="minorEastAsia" w:cs="宋体"/>
                <w:kern w:val="0"/>
                <w:sz w:val="24"/>
                <w:szCs w:val="24"/>
              </w:rPr>
              <w:t>就是监测公安信息网与互联网是否存在逻辑和物理</w:t>
            </w:r>
            <w:r w:rsidRPr="00E001B2">
              <w:rPr>
                <w:rFonts w:asciiTheme="minorEastAsia" w:hAnsiTheme="minorEastAsia" w:cs="宋体" w:hint="eastAsia"/>
                <w:kern w:val="0"/>
                <w:sz w:val="24"/>
                <w:szCs w:val="24"/>
              </w:rPr>
              <w:t>通路</w:t>
            </w:r>
            <w:r w:rsidRPr="00E001B2">
              <w:rPr>
                <w:rFonts w:asciiTheme="minorEastAsia" w:hAnsiTheme="minorEastAsia" w:cs="宋体"/>
                <w:kern w:val="0"/>
                <w:sz w:val="24"/>
                <w:szCs w:val="24"/>
              </w:rPr>
              <w:t>，</w:t>
            </w:r>
            <w:r w:rsidRPr="00E001B2">
              <w:rPr>
                <w:rFonts w:asciiTheme="minorEastAsia" w:hAnsiTheme="minorEastAsia" w:cs="宋体" w:hint="eastAsia"/>
                <w:kern w:val="0"/>
                <w:sz w:val="24"/>
                <w:szCs w:val="24"/>
              </w:rPr>
              <w:t>预防</w:t>
            </w:r>
            <w:r w:rsidRPr="00E001B2">
              <w:rPr>
                <w:rFonts w:asciiTheme="minorEastAsia" w:hAnsiTheme="minorEastAsia" w:cs="宋体"/>
                <w:kern w:val="0"/>
                <w:sz w:val="24"/>
                <w:szCs w:val="24"/>
              </w:rPr>
              <w:t>安全事件的发生。</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系统监测每一个网段可路由网关，对非正常公</w:t>
            </w:r>
            <w:r w:rsidRPr="00E001B2">
              <w:rPr>
                <w:rFonts w:asciiTheme="minorEastAsia" w:hAnsiTheme="minorEastAsia" w:cs="宋体" w:hint="eastAsia"/>
                <w:kern w:val="0"/>
                <w:sz w:val="24"/>
                <w:szCs w:val="24"/>
              </w:rPr>
              <w:lastRenderedPageBreak/>
              <w:t>安网网关地址进行渗透探测，检测其是否存在连接互联网的通道。</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对线路误接导致的公安网与互联网的物理连接进行监控及报警。</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系统监测每台终端的网络状态，当出现双网卡状态，主机</w:t>
            </w:r>
            <w:proofErr w:type="gramStart"/>
            <w:r w:rsidRPr="00E001B2">
              <w:rPr>
                <w:rFonts w:asciiTheme="minorEastAsia" w:hAnsiTheme="minorEastAsia" w:cs="宋体" w:hint="eastAsia"/>
                <w:kern w:val="0"/>
                <w:sz w:val="24"/>
                <w:szCs w:val="24"/>
              </w:rPr>
              <w:t>扫描非</w:t>
            </w:r>
            <w:proofErr w:type="gramEnd"/>
            <w:r w:rsidRPr="00E001B2">
              <w:rPr>
                <w:rFonts w:asciiTheme="minorEastAsia" w:hAnsiTheme="minorEastAsia" w:cs="宋体" w:hint="eastAsia"/>
                <w:kern w:val="0"/>
                <w:sz w:val="24"/>
                <w:szCs w:val="24"/>
              </w:rPr>
              <w:t>公安网网卡连接网络，对该设备及连接网络进行报警。</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对DHCP服务器的监测也是对边界监控的一部分。系统通过从网络中抓取并分析DHCP包，对DHCP服务器进行定位。</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★7、活动控制加固：对公安网设备进行控制，对于未经容许离开公安网的设备进行锁屏、</w:t>
            </w:r>
            <w:proofErr w:type="gramStart"/>
            <w:r w:rsidRPr="00E001B2">
              <w:rPr>
                <w:rFonts w:asciiTheme="minorEastAsia" w:hAnsiTheme="minorEastAsia" w:cs="宋体" w:hint="eastAsia"/>
                <w:kern w:val="0"/>
                <w:sz w:val="24"/>
                <w:szCs w:val="24"/>
              </w:rPr>
              <w:t>锁屏并断开</w:t>
            </w:r>
            <w:proofErr w:type="gramEnd"/>
            <w:r w:rsidRPr="00E001B2">
              <w:rPr>
                <w:rFonts w:asciiTheme="minorEastAsia" w:hAnsiTheme="minorEastAsia" w:cs="宋体" w:hint="eastAsia"/>
                <w:kern w:val="0"/>
                <w:sz w:val="24"/>
                <w:szCs w:val="24"/>
              </w:rPr>
              <w:t>网络等手段来进行控制，管理终端用户数量</w:t>
            </w:r>
            <w:r w:rsidRPr="00E001B2">
              <w:rPr>
                <w:rFonts w:asciiTheme="minorEastAsia" w:hAnsiTheme="minorEastAsia"/>
                <w:sz w:val="24"/>
                <w:szCs w:val="24"/>
              </w:rPr>
              <w:t>≥</w:t>
            </w:r>
            <w:r w:rsidRPr="00E001B2">
              <w:rPr>
                <w:rFonts w:asciiTheme="minorEastAsia" w:hAnsiTheme="minorEastAsia" w:hint="eastAsia"/>
                <w:sz w:val="24"/>
                <w:szCs w:val="24"/>
              </w:rPr>
              <w:t>5000</w:t>
            </w:r>
            <w:r w:rsidRPr="00E001B2">
              <w:rPr>
                <w:rFonts w:asciiTheme="minorEastAsia" w:hAnsiTheme="minorEastAsia" w:cs="宋体" w:hint="eastAsia"/>
                <w:kern w:val="0"/>
                <w:sz w:val="24"/>
                <w:szCs w:val="24"/>
              </w:rPr>
              <w:t>。</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1</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套</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是</w:t>
            </w:r>
          </w:p>
        </w:tc>
      </w:tr>
      <w:tr w:rsidR="00C2670F" w:rsidRPr="00E001B2" w:rsidTr="00331B66">
        <w:trPr>
          <w:trHeight w:val="1037"/>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4</w:t>
            </w:r>
          </w:p>
        </w:tc>
        <w:tc>
          <w:tcPr>
            <w:tcW w:w="4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双</w:t>
            </w:r>
            <w:proofErr w:type="gramStart"/>
            <w:r w:rsidRPr="00E001B2">
              <w:rPr>
                <w:rFonts w:asciiTheme="minorEastAsia" w:hAnsiTheme="minorEastAsia" w:cs="宋体" w:hint="eastAsia"/>
                <w:kern w:val="0"/>
                <w:sz w:val="24"/>
                <w:szCs w:val="24"/>
              </w:rPr>
              <w:t>机热备系统</w:t>
            </w:r>
            <w:proofErr w:type="gramEnd"/>
          </w:p>
        </w:tc>
        <w:tc>
          <w:tcPr>
            <w:tcW w:w="5524" w:type="dxa"/>
            <w:shd w:val="clear" w:color="auto" w:fill="auto"/>
            <w:vAlign w:val="center"/>
          </w:tcPr>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1、“一机两用”双</w:t>
            </w:r>
            <w:proofErr w:type="gramStart"/>
            <w:r w:rsidRPr="00E001B2">
              <w:rPr>
                <w:rFonts w:asciiTheme="minorEastAsia" w:hAnsiTheme="minorEastAsia" w:cs="宋体" w:hint="eastAsia"/>
                <w:kern w:val="0"/>
                <w:sz w:val="24"/>
                <w:szCs w:val="24"/>
              </w:rPr>
              <w:t>机热备系统</w:t>
            </w:r>
            <w:proofErr w:type="gramEnd"/>
            <w:r w:rsidRPr="00E001B2">
              <w:rPr>
                <w:rFonts w:asciiTheme="minorEastAsia" w:hAnsiTheme="minorEastAsia" w:cs="宋体" w:hint="eastAsia"/>
                <w:kern w:val="0"/>
                <w:sz w:val="24"/>
                <w:szCs w:val="24"/>
              </w:rPr>
              <w:t>就是监测“一机两用”服务器运行状态是否异常，预防断网超时的安全事件的发生。该系统应基于“一机两用”模块升级。</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2、主机通过检测数据库和管理平台状态信息，上报到报警平台，当主机发生数据库异常或管理平台异常以及网络发生故障等导致无法正常使用的情况时，</w:t>
            </w:r>
            <w:proofErr w:type="gramStart"/>
            <w:r w:rsidRPr="00E001B2">
              <w:rPr>
                <w:rFonts w:asciiTheme="minorEastAsia" w:hAnsiTheme="minorEastAsia" w:cs="宋体" w:hint="eastAsia"/>
                <w:kern w:val="0"/>
                <w:sz w:val="24"/>
                <w:szCs w:val="24"/>
              </w:rPr>
              <w:t>通过向备机</w:t>
            </w:r>
            <w:proofErr w:type="gramEnd"/>
            <w:r w:rsidRPr="00E001B2">
              <w:rPr>
                <w:rFonts w:asciiTheme="minorEastAsia" w:hAnsiTheme="minorEastAsia" w:cs="宋体" w:hint="eastAsia"/>
                <w:kern w:val="0"/>
                <w:sz w:val="24"/>
                <w:szCs w:val="24"/>
              </w:rPr>
              <w:t>发送异常信息</w:t>
            </w:r>
            <w:proofErr w:type="gramStart"/>
            <w:r w:rsidRPr="00E001B2">
              <w:rPr>
                <w:rFonts w:asciiTheme="minorEastAsia" w:hAnsiTheme="minorEastAsia" w:cs="宋体" w:hint="eastAsia"/>
                <w:kern w:val="0"/>
                <w:sz w:val="24"/>
                <w:szCs w:val="24"/>
              </w:rPr>
              <w:t>或者由备机</w:t>
            </w:r>
            <w:proofErr w:type="gramEnd"/>
            <w:r w:rsidRPr="00E001B2">
              <w:rPr>
                <w:rFonts w:asciiTheme="minorEastAsia" w:hAnsiTheme="minorEastAsia" w:cs="宋体" w:hint="eastAsia"/>
                <w:kern w:val="0"/>
                <w:sz w:val="24"/>
                <w:szCs w:val="24"/>
              </w:rPr>
              <w:t>自动探测主机是否存活功能，进行主备服务器的切换，备机替代主机继续工作。并将切换的信息上报给报警平台。切换过程中主机能够自动和备机互换IP地址，并实现管理器平台和数据库的自动切换。一旦出现硬件、软件故障后，能立即启用至</w:t>
            </w:r>
            <w:proofErr w:type="gramStart"/>
            <w:r w:rsidRPr="00E001B2">
              <w:rPr>
                <w:rFonts w:asciiTheme="minorEastAsia" w:hAnsiTheme="minorEastAsia" w:cs="宋体" w:hint="eastAsia"/>
                <w:kern w:val="0"/>
                <w:sz w:val="24"/>
                <w:szCs w:val="24"/>
              </w:rPr>
              <w:t>热备系统</w:t>
            </w:r>
            <w:proofErr w:type="gramEnd"/>
            <w:r w:rsidRPr="00E001B2">
              <w:rPr>
                <w:rFonts w:asciiTheme="minorEastAsia" w:hAnsiTheme="minorEastAsia" w:cs="宋体" w:hint="eastAsia"/>
                <w:kern w:val="0"/>
                <w:sz w:val="24"/>
                <w:szCs w:val="24"/>
              </w:rPr>
              <w:t>保障内网管控系统的顺利运行。</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3、提供正确的“一机两用”监控系统级联数据上报所需要的通信端口号，提供正确的“一机两用”服务器正常运行需要监控的进程及服务名称。</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4、可监控系统的通讯端口是否正常，并可以设置监控的周期时间；</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5、可监控系统运行的数据库是否异常，并可以设置监控的周期时间；</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6、可监控系统的级联数据上报和通讯是否异常，并可以设置监控的周期时间</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1</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套</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kern w:val="0"/>
                <w:sz w:val="24"/>
                <w:szCs w:val="24"/>
              </w:rPr>
              <w:t>否</w:t>
            </w:r>
          </w:p>
        </w:tc>
      </w:tr>
      <w:tr w:rsidR="00C2670F" w:rsidRPr="00E001B2" w:rsidTr="00331B66">
        <w:trPr>
          <w:trHeight w:val="2385"/>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5</w:t>
            </w:r>
          </w:p>
        </w:tc>
        <w:tc>
          <w:tcPr>
            <w:tcW w:w="4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“一机两用”迁移服务</w:t>
            </w:r>
          </w:p>
        </w:tc>
        <w:tc>
          <w:tcPr>
            <w:tcW w:w="5524" w:type="dxa"/>
            <w:shd w:val="clear" w:color="auto" w:fill="auto"/>
            <w:vAlign w:val="center"/>
          </w:tcPr>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具备自动化的IP迁移手段，结合“一机两用”监控系统由管理员分配扩容后的IP区划，再由客户端用户使用工具选择所属区域确认后，自动分配新地址并将旧地址替换掉，确保IP扩容顺利进行。</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1</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套</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否</w:t>
            </w:r>
          </w:p>
        </w:tc>
      </w:tr>
      <w:tr w:rsidR="00C2670F" w:rsidRPr="00E001B2" w:rsidTr="00C2670F">
        <w:trPr>
          <w:trHeight w:val="2479"/>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6</w:t>
            </w:r>
          </w:p>
        </w:tc>
        <w:tc>
          <w:tcPr>
            <w:tcW w:w="4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企业级应用服务器</w:t>
            </w:r>
          </w:p>
        </w:tc>
        <w:tc>
          <w:tcPr>
            <w:tcW w:w="5524" w:type="dxa"/>
            <w:shd w:val="clear" w:color="auto" w:fill="auto"/>
            <w:vAlign w:val="center"/>
          </w:tcPr>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color w:val="000000" w:themeColor="text1"/>
                <w:kern w:val="0"/>
                <w:sz w:val="24"/>
                <w:szCs w:val="24"/>
              </w:rPr>
              <w:t>2颗Intel Xeon E5620  2.4GHz处理器12MB L3 缓存；64GB ECC DDR3 1333 MHz内存；6*300GB 3.5in SL HS 15K 6Gbps SAS HDD可热插拔硬盘；配置256MB高速缓存SAS RAID卡，配置电池保护，支持RAID0/1/1E/5/6/10/50/60；2块1000M高性能以太网卡；冗余服务器电源和风扇；DVD-RW</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1</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台</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否</w:t>
            </w:r>
          </w:p>
        </w:tc>
      </w:tr>
    </w:tbl>
    <w:p w:rsidR="000B3399" w:rsidRPr="00D453E6" w:rsidRDefault="00D453E6" w:rsidP="00C2670F">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D453E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B3399" w:rsidRDefault="00D453E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0B3399" w:rsidRPr="00D453E6" w:rsidRDefault="00D453E6">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9B206F">
        <w:rPr>
          <w:rFonts w:asciiTheme="minorEastAsia" w:hAnsiTheme="minorEastAsia" w:cs="Times New Roman" w:hint="eastAsia"/>
          <w:kern w:val="0"/>
          <w:sz w:val="24"/>
          <w:szCs w:val="24"/>
        </w:rPr>
        <w:t>国家标准：</w:t>
      </w:r>
      <w:r w:rsidRPr="00D453E6">
        <w:rPr>
          <w:rFonts w:ascii="Times New Roman" w:eastAsia="仿宋_GB2312" w:hAnsi="Times New Roman" w:cs="Times New Roman"/>
          <w:kern w:val="0"/>
          <w:sz w:val="24"/>
          <w:szCs w:val="24"/>
        </w:rPr>
        <w:t xml:space="preserve"> </w:t>
      </w:r>
    </w:p>
    <w:p w:rsidR="000B3399" w:rsidRPr="00D453E6" w:rsidRDefault="00D453E6">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B206F" w:rsidRDefault="009B206F" w:rsidP="009B206F">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0B3399" w:rsidRDefault="00D453E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四、验收标准</w:t>
      </w:r>
    </w:p>
    <w:p w:rsidR="007A4C9D" w:rsidRPr="00332038" w:rsidRDefault="007A4C9D" w:rsidP="007A4C9D">
      <w:pPr>
        <w:widowControl/>
        <w:spacing w:line="360" w:lineRule="auto"/>
        <w:ind w:firstLine="480"/>
        <w:rPr>
          <w:rFonts w:ascii="宋体" w:hAnsi="宋体" w:cs="宋体"/>
          <w:color w:val="000000"/>
          <w:kern w:val="0"/>
          <w:sz w:val="24"/>
          <w:szCs w:val="24"/>
        </w:rPr>
      </w:pPr>
      <w:r w:rsidRPr="00332038">
        <w:rPr>
          <w:rFonts w:ascii="宋体" w:hAnsi="宋体" w:cs="宋体"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332038">
        <w:rPr>
          <w:rFonts w:ascii="宋体" w:hAnsi="宋体" w:cs="宋体" w:hint="eastAsia"/>
          <w:color w:val="000000"/>
          <w:kern w:val="0"/>
          <w:sz w:val="24"/>
          <w:szCs w:val="24"/>
        </w:rPr>
        <w:t>验收书</w:t>
      </w:r>
      <w:proofErr w:type="gramEnd"/>
      <w:r w:rsidRPr="00332038">
        <w:rPr>
          <w:rFonts w:ascii="宋体" w:hAnsi="宋体" w:cs="宋体" w:hint="eastAsia"/>
          <w:color w:val="000000"/>
          <w:kern w:val="0"/>
          <w:sz w:val="24"/>
          <w:szCs w:val="24"/>
        </w:rPr>
        <w:t>,列明各项标准的验收情况及项目总体评价,由验收双方共同签署。</w:t>
      </w:r>
    </w:p>
    <w:p w:rsidR="00C2670F" w:rsidRDefault="00C2670F">
      <w:pPr>
        <w:widowControl/>
        <w:shd w:val="clear" w:color="auto" w:fill="FFFFFF"/>
        <w:spacing w:line="360" w:lineRule="auto"/>
        <w:ind w:firstLineChars="200" w:firstLine="482"/>
        <w:contextualSpacing/>
        <w:jc w:val="left"/>
        <w:rPr>
          <w:rFonts w:asciiTheme="minorEastAsia" w:hAnsiTheme="minorEastAsia" w:cs="仿宋"/>
          <w:b/>
          <w:color w:val="000000"/>
          <w:kern w:val="0"/>
          <w:sz w:val="24"/>
          <w:szCs w:val="24"/>
          <w:shd w:val="clear" w:color="auto" w:fill="FFFFFF"/>
        </w:rPr>
      </w:pPr>
      <w:r>
        <w:rPr>
          <w:rFonts w:asciiTheme="minorEastAsia" w:hAnsiTheme="minorEastAsia" w:cs="宋体" w:hint="eastAsia"/>
          <w:b/>
          <w:color w:val="000000"/>
          <w:kern w:val="0"/>
          <w:sz w:val="24"/>
          <w:szCs w:val="24"/>
          <w:lang w:val="zh-CN"/>
        </w:rPr>
        <w:t>五、</w:t>
      </w:r>
      <w:r w:rsidRPr="00C2670F">
        <w:rPr>
          <w:rFonts w:asciiTheme="minorEastAsia" w:hAnsiTheme="minorEastAsia" w:cs="仿宋" w:hint="eastAsia"/>
          <w:b/>
          <w:color w:val="000000"/>
          <w:kern w:val="0"/>
          <w:sz w:val="24"/>
          <w:szCs w:val="24"/>
          <w:shd w:val="clear" w:color="auto" w:fill="FFFFFF"/>
        </w:rPr>
        <w:t>采购标的</w:t>
      </w:r>
      <w:proofErr w:type="gramStart"/>
      <w:r w:rsidRPr="00C2670F">
        <w:rPr>
          <w:rFonts w:asciiTheme="minorEastAsia" w:hAnsiTheme="minorEastAsia" w:cs="仿宋" w:hint="eastAsia"/>
          <w:b/>
          <w:color w:val="000000"/>
          <w:kern w:val="0"/>
          <w:sz w:val="24"/>
          <w:szCs w:val="24"/>
          <w:shd w:val="clear" w:color="auto" w:fill="FFFFFF"/>
        </w:rPr>
        <w:t>的</w:t>
      </w:r>
      <w:proofErr w:type="gramEnd"/>
      <w:r w:rsidRPr="00C2670F">
        <w:rPr>
          <w:rFonts w:asciiTheme="minorEastAsia" w:hAnsiTheme="minorEastAsia" w:cs="仿宋" w:hint="eastAsia"/>
          <w:b/>
          <w:color w:val="000000"/>
          <w:kern w:val="0"/>
          <w:sz w:val="24"/>
          <w:szCs w:val="24"/>
          <w:shd w:val="clear" w:color="auto" w:fill="FFFFFF"/>
        </w:rPr>
        <w:t>其他技术、服务等要求</w:t>
      </w:r>
    </w:p>
    <w:p w:rsidR="00C2670F" w:rsidRPr="006F108C" w:rsidRDefault="00C2670F" w:rsidP="00C2670F">
      <w:pPr>
        <w:wordWrap w:val="0"/>
        <w:topLinePunct/>
        <w:snapToGrid w:val="0"/>
        <w:spacing w:line="360" w:lineRule="auto"/>
        <w:ind w:firstLineChars="200" w:firstLine="480"/>
        <w:rPr>
          <w:rFonts w:asciiTheme="minorEastAsia" w:hAnsiTheme="minorEastAsia" w:cs="仿宋"/>
          <w:color w:val="000000"/>
          <w:kern w:val="0"/>
          <w:sz w:val="24"/>
          <w:szCs w:val="24"/>
          <w:shd w:val="clear" w:color="auto" w:fill="FFFFFF"/>
        </w:rPr>
      </w:pPr>
      <w:r w:rsidRPr="006F108C">
        <w:rPr>
          <w:rFonts w:asciiTheme="minorEastAsia" w:hAnsiTheme="minorEastAsia" w:cs="仿宋" w:hint="eastAsia"/>
          <w:color w:val="000000"/>
          <w:kern w:val="0"/>
          <w:sz w:val="24"/>
          <w:szCs w:val="24"/>
          <w:shd w:val="clear" w:color="auto" w:fill="FFFFFF"/>
        </w:rPr>
        <w:t>1、投标人须明确免费保修期，同时应提出故障响应时间，在免费保修期内，同一质量问题连续两次维修仍无法正常使用（硬件产品），投标人必须予以更换同品牌、同型号的全新产品，超过保修期发生故障，用户可自由选择维修单位，如委托给投标人，投标人不得借故推诿，并且维修费不能超过市场平均价格。</w:t>
      </w:r>
    </w:p>
    <w:p w:rsidR="00C2670F" w:rsidRPr="006F108C" w:rsidRDefault="00C2670F" w:rsidP="00C2670F">
      <w:pPr>
        <w:wordWrap w:val="0"/>
        <w:topLinePunct/>
        <w:snapToGrid w:val="0"/>
        <w:spacing w:line="360" w:lineRule="auto"/>
        <w:ind w:firstLineChars="200" w:firstLine="480"/>
        <w:rPr>
          <w:rFonts w:asciiTheme="minorEastAsia" w:hAnsiTheme="minorEastAsia" w:cs="仿宋"/>
          <w:color w:val="000000"/>
          <w:kern w:val="0"/>
          <w:sz w:val="24"/>
          <w:szCs w:val="24"/>
          <w:shd w:val="clear" w:color="auto" w:fill="FFFFFF"/>
        </w:rPr>
      </w:pPr>
      <w:r w:rsidRPr="006F108C">
        <w:rPr>
          <w:rFonts w:asciiTheme="minorEastAsia" w:hAnsiTheme="minorEastAsia" w:cs="仿宋" w:hint="eastAsia"/>
          <w:color w:val="000000"/>
          <w:kern w:val="0"/>
          <w:sz w:val="24"/>
          <w:szCs w:val="24"/>
          <w:shd w:val="clear" w:color="auto" w:fill="FFFFFF"/>
        </w:rPr>
        <w:t xml:space="preserve">2、投标人须明确维修点地址、负责人、联系人和联系电话，维修点具备的维修能力等详细资料。 </w:t>
      </w:r>
    </w:p>
    <w:p w:rsidR="00C2670F" w:rsidRPr="006F108C" w:rsidRDefault="00C2670F" w:rsidP="00C2670F">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F108C">
        <w:rPr>
          <w:rFonts w:asciiTheme="minorEastAsia" w:hAnsiTheme="minorEastAsia" w:cs="仿宋" w:hint="eastAsia"/>
          <w:color w:val="000000"/>
          <w:kern w:val="0"/>
          <w:sz w:val="24"/>
          <w:szCs w:val="24"/>
          <w:shd w:val="clear" w:color="auto" w:fill="FFFFFF"/>
        </w:rPr>
        <w:t>3、本项目为交钥匙工程（包括设备、材料、元件等购置、安装调试、验收、与其它施工单位协作所产生的费用等）。</w:t>
      </w:r>
    </w:p>
    <w:p w:rsidR="000B3399" w:rsidRDefault="00D453E6" w:rsidP="00C2670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0B3399" w:rsidRDefault="00D453E6">
      <w:pPr>
        <w:pStyle w:val="af0"/>
        <w:widowControl/>
        <w:numPr>
          <w:ilvl w:val="0"/>
          <w:numId w:val="6"/>
        </w:numPr>
        <w:shd w:val="clear" w:color="auto" w:fill="FFFFFF"/>
        <w:spacing w:line="360" w:lineRule="auto"/>
        <w:ind w:firstLineChars="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支付方式：</w:t>
      </w:r>
      <w:r>
        <w:rPr>
          <w:rFonts w:ascii="宋体" w:hAnsi="宋体" w:hint="eastAsia"/>
          <w:sz w:val="24"/>
          <w:szCs w:val="24"/>
        </w:rPr>
        <w:t>银行转账。</w:t>
      </w:r>
    </w:p>
    <w:p w:rsidR="00C2670F" w:rsidRPr="006F108C" w:rsidRDefault="00D453E6" w:rsidP="00C2670F">
      <w:pPr>
        <w:widowControl/>
        <w:shd w:val="clear" w:color="auto" w:fill="FFFFFF"/>
        <w:spacing w:line="360" w:lineRule="atLeast"/>
        <w:ind w:firstLine="600"/>
        <w:jc w:val="left"/>
        <w:rPr>
          <w:rFonts w:asciiTheme="minorEastAsia" w:hAnsiTheme="minorEastAsia" w:cs="宋体"/>
          <w:color w:val="000000"/>
          <w:kern w:val="0"/>
          <w:sz w:val="24"/>
          <w:szCs w:val="24"/>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rPr>
        <w:t>支付时间及条件：</w:t>
      </w:r>
      <w:r w:rsidR="00C2670F" w:rsidRPr="006F108C">
        <w:rPr>
          <w:rFonts w:asciiTheme="minorEastAsia" w:hAnsiTheme="minorEastAsia" w:cs="仿宋" w:hint="eastAsia"/>
          <w:color w:val="000000"/>
          <w:kern w:val="0"/>
          <w:sz w:val="24"/>
          <w:szCs w:val="24"/>
          <w:shd w:val="clear" w:color="auto" w:fill="FFFFFF"/>
        </w:rPr>
        <w:t>经验收合格后</w:t>
      </w:r>
      <w:proofErr w:type="gramStart"/>
      <w:r w:rsidR="00C2670F" w:rsidRPr="006F108C">
        <w:rPr>
          <w:rFonts w:asciiTheme="minorEastAsia" w:hAnsiTheme="minorEastAsia" w:cs="仿宋" w:hint="eastAsia"/>
          <w:color w:val="000000"/>
          <w:kern w:val="0"/>
          <w:sz w:val="24"/>
          <w:szCs w:val="24"/>
          <w:shd w:val="clear" w:color="auto" w:fill="FFFFFF"/>
        </w:rPr>
        <w:t>付合同</w:t>
      </w:r>
      <w:proofErr w:type="gramEnd"/>
      <w:r w:rsidR="00C2670F" w:rsidRPr="006F108C">
        <w:rPr>
          <w:rFonts w:asciiTheme="minorEastAsia" w:hAnsiTheme="minorEastAsia" w:cs="仿宋" w:hint="eastAsia"/>
          <w:color w:val="000000"/>
          <w:kern w:val="0"/>
          <w:sz w:val="24"/>
          <w:szCs w:val="24"/>
          <w:shd w:val="clear" w:color="auto" w:fill="FFFFFF"/>
        </w:rPr>
        <w:t>总价款的90</w:t>
      </w:r>
      <w:r w:rsidR="00C2670F" w:rsidRPr="006F108C">
        <w:rPr>
          <w:rFonts w:asciiTheme="minorEastAsia" w:hAnsiTheme="minorEastAsia" w:cs="仿宋"/>
          <w:color w:val="000000"/>
          <w:kern w:val="0"/>
          <w:sz w:val="24"/>
          <w:szCs w:val="24"/>
          <w:shd w:val="clear" w:color="auto" w:fill="FFFFFF"/>
        </w:rPr>
        <w:t>%</w:t>
      </w:r>
      <w:r w:rsidR="00C2670F" w:rsidRPr="006F108C">
        <w:rPr>
          <w:rFonts w:asciiTheme="minorEastAsia" w:hAnsiTheme="minorEastAsia" w:cs="仿宋" w:hint="eastAsia"/>
          <w:color w:val="000000"/>
          <w:kern w:val="0"/>
          <w:sz w:val="24"/>
          <w:szCs w:val="24"/>
          <w:shd w:val="clear" w:color="auto" w:fill="FFFFFF"/>
        </w:rPr>
        <w:t>，剩余10</w:t>
      </w:r>
      <w:r w:rsidR="00C2670F" w:rsidRPr="006F108C">
        <w:rPr>
          <w:rFonts w:asciiTheme="minorEastAsia" w:hAnsiTheme="minorEastAsia" w:cs="仿宋"/>
          <w:color w:val="000000"/>
          <w:kern w:val="0"/>
          <w:sz w:val="24"/>
          <w:szCs w:val="24"/>
          <w:shd w:val="clear" w:color="auto" w:fill="FFFFFF"/>
        </w:rPr>
        <w:t>%</w:t>
      </w:r>
      <w:r w:rsidR="00C2670F" w:rsidRPr="006F108C">
        <w:rPr>
          <w:rFonts w:asciiTheme="minorEastAsia" w:hAnsiTheme="minorEastAsia" w:cs="仿宋" w:hint="eastAsia"/>
          <w:color w:val="000000"/>
          <w:kern w:val="0"/>
          <w:sz w:val="24"/>
          <w:szCs w:val="24"/>
          <w:shd w:val="clear" w:color="auto" w:fill="FFFFFF"/>
        </w:rPr>
        <w:t>满一年无质量问题一次付清。</w:t>
      </w:r>
    </w:p>
    <w:p w:rsidR="000B3399" w:rsidRDefault="00D453E6" w:rsidP="00C2670F">
      <w:pPr>
        <w:widowControl/>
        <w:spacing w:line="360" w:lineRule="auto"/>
        <w:ind w:firstLineChars="200" w:firstLine="482"/>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七、其他要求</w:t>
      </w:r>
    </w:p>
    <w:p w:rsidR="000B3399" w:rsidRDefault="00D453E6">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7A4C9D">
        <w:rPr>
          <w:rFonts w:ascii="宋体" w:cs="宋体" w:hint="eastAsia"/>
          <w:sz w:val="24"/>
          <w:lang w:val="zh-CN"/>
        </w:rPr>
        <w:t>（</w:t>
      </w:r>
      <w:r w:rsidR="00CB62A6">
        <w:rPr>
          <w:rFonts w:asciiTheme="minorEastAsia" w:hAnsiTheme="minorEastAsia" w:cs="宋体" w:hint="eastAsia"/>
          <w:sz w:val="24"/>
          <w:lang w:val="zh-CN"/>
        </w:rPr>
        <w:t>采购清单中序号4、序号5除外</w:t>
      </w:r>
      <w:r w:rsidR="007A4C9D">
        <w:rPr>
          <w:rFonts w:ascii="宋体" w:cs="宋体" w:hint="eastAsia"/>
          <w:sz w:val="24"/>
          <w:lang w:val="zh-CN"/>
        </w:rPr>
        <w:t>）</w:t>
      </w:r>
      <w:r>
        <w:rPr>
          <w:rFonts w:ascii="宋体" w:cs="宋体" w:hint="eastAsia"/>
          <w:sz w:val="24"/>
          <w:lang w:val="zh-CN"/>
        </w:rPr>
        <w:t>，</w:t>
      </w:r>
      <w:r>
        <w:rPr>
          <w:rFonts w:ascii="宋体" w:cs="宋体" w:hint="eastAsia"/>
          <w:b/>
          <w:sz w:val="24"/>
          <w:lang w:val="zh-CN"/>
        </w:rPr>
        <w:t>否则为无效投标。</w:t>
      </w:r>
    </w:p>
    <w:p w:rsidR="000B3399" w:rsidRDefault="00D453E6">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D453E6">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0B3399" w:rsidRDefault="00D453E6">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0B3399" w:rsidRDefault="00D453E6">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0B3399" w:rsidRDefault="00D453E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1D036F" w:rsidRDefault="001D036F" w:rsidP="007A4C9D">
      <w:pPr>
        <w:autoSpaceDE w:val="0"/>
        <w:autoSpaceDN w:val="0"/>
        <w:adjustRightInd w:val="0"/>
        <w:rPr>
          <w:rFonts w:asciiTheme="majorEastAsia" w:eastAsiaTheme="majorEastAsia" w:hAnsiTheme="majorEastAsia" w:cs="宋体"/>
          <w:b/>
          <w:kern w:val="0"/>
          <w:sz w:val="36"/>
          <w:szCs w:val="36"/>
        </w:rPr>
      </w:pPr>
    </w:p>
    <w:p w:rsidR="000B3399" w:rsidRDefault="00D453E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B3399" w:rsidRDefault="00D453E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3399">
        <w:trPr>
          <w:trHeight w:val="636"/>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399">
        <w:trPr>
          <w:trHeight w:val="1278"/>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w:t>
            </w:r>
            <w:r w:rsidR="00C874AB">
              <w:rPr>
                <w:rFonts w:asciiTheme="minorEastAsia" w:hAnsiTheme="minorEastAsia" w:cs="仿宋_GB2312" w:hint="eastAsia"/>
                <w:sz w:val="24"/>
                <w:szCs w:val="24"/>
              </w:rPr>
              <w:t>公安信息网IP扩容</w:t>
            </w:r>
          </w:p>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sidR="001D036F">
              <w:rPr>
                <w:rFonts w:asciiTheme="minorEastAsia" w:hAnsiTheme="minorEastAsia" w:cs="仿宋_GB2312" w:hint="eastAsia"/>
                <w:sz w:val="24"/>
                <w:szCs w:val="24"/>
              </w:rPr>
              <w:t>ZFCG-G2018</w:t>
            </w:r>
            <w:r w:rsidR="00BF01FB">
              <w:rPr>
                <w:rFonts w:asciiTheme="minorEastAsia" w:hAnsiTheme="minorEastAsia" w:cs="仿宋_GB2312" w:hint="eastAsia"/>
                <w:sz w:val="24"/>
                <w:szCs w:val="24"/>
              </w:rPr>
              <w:t>155</w:t>
            </w:r>
            <w:r w:rsidR="00331B66">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C874AB" w:rsidRPr="008F61D3" w:rsidRDefault="00D453E6" w:rsidP="00C874AB">
            <w:pPr>
              <w:wordWrap w:val="0"/>
              <w:topLinePunct/>
              <w:snapToGrid w:val="0"/>
              <w:spacing w:line="360" w:lineRule="auto"/>
              <w:rPr>
                <w:rFonts w:asciiTheme="minorEastAsia" w:hAnsiTheme="minorEastAsia" w:cs="仿宋"/>
                <w:color w:val="000000"/>
                <w:kern w:val="0"/>
                <w:sz w:val="24"/>
                <w:szCs w:val="24"/>
                <w:shd w:val="clear" w:color="auto" w:fill="FFFFFF"/>
              </w:rPr>
            </w:pPr>
            <w:r w:rsidRPr="00C874AB">
              <w:rPr>
                <w:rFonts w:asciiTheme="minorEastAsia" w:hAnsiTheme="minorEastAsia" w:cs="仿宋_GB2312" w:hint="eastAsia"/>
                <w:sz w:val="24"/>
                <w:szCs w:val="24"/>
              </w:rPr>
              <w:t>项目内容：</w:t>
            </w:r>
            <w:r w:rsidR="00C874AB" w:rsidRPr="00A42227">
              <w:rPr>
                <w:rFonts w:asciiTheme="minorEastAsia" w:hAnsiTheme="minorEastAsia" w:cs="仿宋" w:hint="eastAsia"/>
                <w:color w:val="000000"/>
                <w:kern w:val="0"/>
                <w:sz w:val="24"/>
                <w:szCs w:val="24"/>
                <w:shd w:val="clear" w:color="auto" w:fill="FFFFFF"/>
              </w:rPr>
              <w:t>公安信息网IP扩容：</w:t>
            </w:r>
            <w:r w:rsidR="00C874AB" w:rsidRPr="008F61D3">
              <w:rPr>
                <w:rFonts w:asciiTheme="minorEastAsia" w:hAnsiTheme="minorEastAsia" w:cs="仿宋" w:hint="eastAsia"/>
                <w:color w:val="000000"/>
                <w:kern w:val="0"/>
                <w:sz w:val="24"/>
                <w:szCs w:val="24"/>
                <w:shd w:val="clear" w:color="auto" w:fill="FFFFFF"/>
              </w:rPr>
              <w:t>2台公安网准入网关， 5套“一机两用”扫描器，1套“一机两用”安全加固和审计模块，1套“一机两用”双</w:t>
            </w:r>
            <w:proofErr w:type="gramStart"/>
            <w:r w:rsidR="00C874AB" w:rsidRPr="008F61D3">
              <w:rPr>
                <w:rFonts w:asciiTheme="minorEastAsia" w:hAnsiTheme="minorEastAsia" w:cs="仿宋" w:hint="eastAsia"/>
                <w:color w:val="000000"/>
                <w:kern w:val="0"/>
                <w:sz w:val="24"/>
                <w:szCs w:val="24"/>
                <w:shd w:val="clear" w:color="auto" w:fill="FFFFFF"/>
              </w:rPr>
              <w:t>机热备</w:t>
            </w:r>
            <w:proofErr w:type="gramEnd"/>
            <w:r w:rsidR="00C874AB" w:rsidRPr="008F61D3">
              <w:rPr>
                <w:rFonts w:asciiTheme="minorEastAsia" w:hAnsiTheme="minorEastAsia" w:cs="仿宋" w:hint="eastAsia"/>
                <w:color w:val="000000"/>
                <w:kern w:val="0"/>
                <w:sz w:val="24"/>
                <w:szCs w:val="24"/>
                <w:shd w:val="clear" w:color="auto" w:fill="FFFFFF"/>
              </w:rPr>
              <w:t>系统，1套公安信息网IP迁移服务，1台企业级服务器</w:t>
            </w:r>
            <w:r w:rsidR="00C874AB" w:rsidRPr="008F61D3">
              <w:rPr>
                <w:rFonts w:asciiTheme="minorEastAsia" w:hAnsiTheme="minorEastAsia" w:cs="宋体" w:hint="eastAsia"/>
                <w:color w:val="000000"/>
                <w:kern w:val="0"/>
                <w:sz w:val="24"/>
                <w:szCs w:val="24"/>
              </w:rPr>
              <w:t>。</w:t>
            </w:r>
          </w:p>
          <w:p w:rsidR="000B3399" w:rsidRPr="00CD1216" w:rsidRDefault="00D453E6" w:rsidP="00C874AB">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CD1216" w:rsidRPr="009B206F">
              <w:rPr>
                <w:rFonts w:asciiTheme="minorEastAsia" w:hAnsiTheme="minorEastAsia" w:cs="仿宋_GB2312" w:hint="eastAsia"/>
                <w:color w:val="000000"/>
                <w:shd w:val="clear" w:color="auto" w:fill="FFFFFF"/>
              </w:rPr>
              <w:t>许昌市</w:t>
            </w:r>
            <w:r w:rsidR="00C874AB">
              <w:rPr>
                <w:rFonts w:asciiTheme="minorEastAsia" w:hAnsiTheme="minorEastAsia" w:cs="仿宋_GB2312" w:hint="eastAsia"/>
                <w:color w:val="000000"/>
                <w:shd w:val="clear" w:color="auto" w:fill="FFFFFF"/>
              </w:rPr>
              <w:t>许由路480号</w:t>
            </w:r>
          </w:p>
        </w:tc>
      </w:tr>
      <w:tr w:rsidR="000B3399">
        <w:trPr>
          <w:trHeight w:val="1421"/>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B3399" w:rsidRDefault="00D453E6" w:rsidP="00C874A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名称：许昌市公安局</w:t>
            </w:r>
          </w:p>
          <w:p w:rsidR="00C874AB" w:rsidRPr="00C874AB" w:rsidRDefault="00D453E6" w:rsidP="00C874A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地址：</w:t>
            </w:r>
            <w:r w:rsidR="00C874AB" w:rsidRPr="00C874AB">
              <w:rPr>
                <w:rFonts w:asciiTheme="minorEastAsia" w:hAnsiTheme="minorEastAsia" w:cs="仿宋_GB2312" w:hint="eastAsia"/>
                <w:sz w:val="24"/>
                <w:szCs w:val="24"/>
              </w:rPr>
              <w:t>许昌市许由路480号</w:t>
            </w:r>
          </w:p>
          <w:p w:rsidR="000B3399" w:rsidRDefault="00D453E6" w:rsidP="00C874A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联系人：</w:t>
            </w:r>
            <w:proofErr w:type="gramStart"/>
            <w:r w:rsidR="00C874AB">
              <w:rPr>
                <w:rFonts w:asciiTheme="minorEastAsia" w:hAnsiTheme="minorEastAsia" w:cs="仿宋_GB2312" w:hint="eastAsia"/>
                <w:sz w:val="24"/>
                <w:szCs w:val="24"/>
              </w:rPr>
              <w:t>严运行</w:t>
            </w:r>
            <w:proofErr w:type="gramEnd"/>
            <w:r>
              <w:rPr>
                <w:rFonts w:asciiTheme="minorEastAsia" w:hAnsiTheme="minorEastAsia" w:cs="仿宋_GB2312" w:hint="eastAsia"/>
                <w:sz w:val="24"/>
                <w:szCs w:val="24"/>
              </w:rPr>
              <w:t xml:space="preserve"> </w:t>
            </w:r>
            <w:r w:rsidRPr="00C874AB">
              <w:rPr>
                <w:rFonts w:asciiTheme="minorEastAsia" w:hAnsiTheme="minorEastAsia" w:cs="仿宋_GB2312" w:hint="eastAsia"/>
                <w:sz w:val="24"/>
                <w:szCs w:val="24"/>
              </w:rPr>
              <w:t xml:space="preserve">   联系电话：</w:t>
            </w:r>
            <w:r w:rsidR="00CD1216" w:rsidRPr="00C874AB">
              <w:rPr>
                <w:rFonts w:asciiTheme="minorEastAsia" w:hAnsiTheme="minorEastAsia" w:cs="仿宋_GB2312" w:hint="eastAsia"/>
                <w:sz w:val="24"/>
                <w:szCs w:val="24"/>
              </w:rPr>
              <w:t>18</w:t>
            </w:r>
            <w:r w:rsidR="00C874AB" w:rsidRPr="00C874AB">
              <w:rPr>
                <w:rFonts w:asciiTheme="minorEastAsia" w:hAnsiTheme="minorEastAsia" w:cs="仿宋_GB2312" w:hint="eastAsia"/>
                <w:sz w:val="24"/>
                <w:szCs w:val="24"/>
              </w:rPr>
              <w:t>637468822</w:t>
            </w:r>
          </w:p>
        </w:tc>
      </w:tr>
      <w:tr w:rsidR="000B3399">
        <w:trPr>
          <w:trHeight w:val="323"/>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0B3399">
        <w:trPr>
          <w:trHeight w:val="9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B3399" w:rsidRDefault="00D453E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B3399" w:rsidRDefault="00D453E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B3399" w:rsidRDefault="00D453E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B3399" w:rsidRDefault="00D453E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03AF4" w:rsidRPr="00F03AF4" w:rsidRDefault="00D453E6" w:rsidP="00F03AF4">
            <w:pPr>
              <w:autoSpaceDE w:val="0"/>
              <w:autoSpaceDN w:val="0"/>
              <w:adjustRightInd w:val="0"/>
              <w:spacing w:line="360" w:lineRule="auto"/>
              <w:ind w:right="-11"/>
              <w:rPr>
                <w:rFonts w:asciiTheme="minorEastAsia" w:hAnsiTheme="minorEastAsia" w:cs="宋体"/>
                <w:b/>
                <w:kern w:val="0"/>
                <w:sz w:val="24"/>
                <w:szCs w:val="24"/>
                <w:lang w:val="zh-CN"/>
              </w:rPr>
            </w:pPr>
            <w:r w:rsidRPr="00CD1216">
              <w:rPr>
                <w:rFonts w:asciiTheme="minorEastAsia" w:hAnsiTheme="minorEastAsia" w:cs="宋体" w:hint="eastAsia"/>
                <w:b/>
                <w:kern w:val="0"/>
                <w:sz w:val="24"/>
                <w:szCs w:val="24"/>
                <w:lang w:val="zh-CN"/>
              </w:rPr>
              <w:t>七、</w:t>
            </w:r>
            <w:r w:rsidR="00F03AF4" w:rsidRPr="00F03AF4">
              <w:rPr>
                <w:rFonts w:asciiTheme="minorEastAsia" w:hAnsiTheme="minorEastAsia" w:cs="宋体" w:hint="eastAsia"/>
                <w:b/>
                <w:kern w:val="0"/>
                <w:sz w:val="24"/>
                <w:szCs w:val="24"/>
                <w:lang w:val="zh-CN"/>
              </w:rPr>
              <w:t>未被列入“信用中国”网站</w:t>
            </w:r>
            <w:r w:rsidR="00F03AF4" w:rsidRPr="00F03AF4">
              <w:rPr>
                <w:rFonts w:asciiTheme="minorEastAsia" w:hAnsiTheme="minorEastAsia" w:cs="宋体"/>
                <w:b/>
                <w:kern w:val="0"/>
                <w:sz w:val="24"/>
                <w:szCs w:val="24"/>
                <w:lang w:val="zh-CN"/>
              </w:rPr>
              <w:t>(www.creditchina.gov.cn)</w:t>
            </w:r>
            <w:r w:rsidR="00F03AF4" w:rsidRPr="00F03AF4">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F03AF4" w:rsidRPr="00F03AF4">
              <w:rPr>
                <w:rFonts w:asciiTheme="minorEastAsia" w:hAnsiTheme="minorEastAsia" w:cs="宋体"/>
                <w:b/>
                <w:kern w:val="0"/>
                <w:sz w:val="24"/>
                <w:szCs w:val="24"/>
                <w:lang w:val="zh-CN"/>
              </w:rPr>
              <w:t xml:space="preserve"> (www.ccgp.gov.cn)</w:t>
            </w:r>
            <w:r w:rsidR="00F03AF4" w:rsidRPr="00F03AF4">
              <w:rPr>
                <w:rFonts w:asciiTheme="minorEastAsia" w:hAnsiTheme="minorEastAsia" w:cs="宋体" w:hint="eastAsia"/>
                <w:b/>
                <w:kern w:val="0"/>
                <w:sz w:val="24"/>
                <w:szCs w:val="24"/>
                <w:lang w:val="zh-CN"/>
              </w:rPr>
              <w:t>政府采购严重违法失信行为记录名单的投标人；“国家企业信用公示系统”网站（</w:t>
            </w:r>
            <w:r w:rsidR="00F03AF4" w:rsidRPr="00F03AF4">
              <w:rPr>
                <w:rFonts w:asciiTheme="minorEastAsia" w:hAnsiTheme="minorEastAsia" w:cs="宋体"/>
                <w:b/>
                <w:kern w:val="0"/>
                <w:sz w:val="24"/>
                <w:szCs w:val="24"/>
                <w:lang w:val="zh-CN"/>
              </w:rPr>
              <w:t>www.gsxt.gov.cn</w:t>
            </w:r>
            <w:r w:rsidR="00F03AF4" w:rsidRPr="00F03AF4">
              <w:rPr>
                <w:rFonts w:asciiTheme="minorEastAsia" w:hAnsiTheme="minorEastAsia" w:cs="宋体" w:hint="eastAsia"/>
                <w:b/>
                <w:kern w:val="0"/>
                <w:sz w:val="24"/>
                <w:szCs w:val="24"/>
                <w:lang w:val="zh-CN"/>
              </w:rPr>
              <w:t>）严重违法失信企业名单</w:t>
            </w:r>
            <w:r w:rsidR="00F03AF4" w:rsidRPr="00F03AF4">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F03AF4" w:rsidRPr="00F03AF4" w:rsidRDefault="00F03AF4" w:rsidP="00F03AF4">
            <w:pPr>
              <w:autoSpaceDE w:val="0"/>
              <w:autoSpaceDN w:val="0"/>
              <w:spacing w:line="360" w:lineRule="auto"/>
              <w:contextualSpacing/>
              <w:rPr>
                <w:rFonts w:asciiTheme="minorEastAsia" w:hAnsiTheme="minorEastAsia" w:cs="宋体"/>
                <w:kern w:val="0"/>
                <w:sz w:val="24"/>
                <w:szCs w:val="24"/>
              </w:rPr>
            </w:pPr>
            <w:r w:rsidRPr="00F03AF4">
              <w:rPr>
                <w:rFonts w:asciiTheme="minorEastAsia" w:hAnsiTheme="minorEastAsia" w:cs="宋体" w:hint="eastAsia"/>
                <w:kern w:val="0"/>
                <w:sz w:val="24"/>
                <w:szCs w:val="24"/>
              </w:rPr>
              <w:t>1、查询渠道：“信用中国”网站（</w:t>
            </w:r>
            <w:r w:rsidRPr="00F03AF4">
              <w:rPr>
                <w:rFonts w:asciiTheme="minorEastAsia" w:hAnsiTheme="minorEastAsia" w:cs="宋体"/>
                <w:kern w:val="0"/>
                <w:sz w:val="24"/>
                <w:szCs w:val="24"/>
              </w:rPr>
              <w:t>www.creditchina.gov.cn</w:t>
            </w:r>
            <w:r w:rsidRPr="00F03AF4">
              <w:rPr>
                <w:rFonts w:asciiTheme="minorEastAsia" w:hAnsiTheme="minorEastAsia" w:cs="宋体" w:hint="eastAsia"/>
                <w:kern w:val="0"/>
                <w:sz w:val="24"/>
                <w:szCs w:val="24"/>
              </w:rPr>
              <w:t>）和“中国政府采购网”（</w:t>
            </w:r>
            <w:r w:rsidRPr="00F03AF4">
              <w:rPr>
                <w:rFonts w:asciiTheme="minorEastAsia" w:hAnsiTheme="minorEastAsia" w:cs="宋体"/>
                <w:kern w:val="0"/>
                <w:sz w:val="24"/>
                <w:szCs w:val="24"/>
              </w:rPr>
              <w:t>www.ccgp.gov.cn</w:t>
            </w:r>
            <w:r w:rsidRPr="00F03AF4">
              <w:rPr>
                <w:rFonts w:asciiTheme="minorEastAsia" w:hAnsiTheme="minorEastAsia" w:cs="宋体" w:hint="eastAsia"/>
                <w:kern w:val="0"/>
                <w:sz w:val="24"/>
                <w:szCs w:val="24"/>
              </w:rPr>
              <w:t>）；“国家企业信用公示系统”网站（</w:t>
            </w:r>
            <w:r w:rsidRPr="00F03AF4">
              <w:rPr>
                <w:rFonts w:asciiTheme="minorEastAsia" w:hAnsiTheme="minorEastAsia" w:cs="宋体"/>
                <w:kern w:val="0"/>
                <w:sz w:val="24"/>
                <w:szCs w:val="24"/>
              </w:rPr>
              <w:t>www.gsxt.gov.cn</w:t>
            </w:r>
            <w:r w:rsidRPr="00F03AF4">
              <w:rPr>
                <w:rFonts w:asciiTheme="minorEastAsia" w:hAnsiTheme="minorEastAsia" w:cs="宋体" w:hint="eastAsia"/>
                <w:kern w:val="0"/>
                <w:sz w:val="24"/>
                <w:szCs w:val="24"/>
              </w:rPr>
              <w:t>）；</w:t>
            </w:r>
          </w:p>
          <w:p w:rsidR="00F03AF4" w:rsidRPr="00F03AF4" w:rsidRDefault="00F03AF4" w:rsidP="00F03AF4">
            <w:pPr>
              <w:autoSpaceDE w:val="0"/>
              <w:autoSpaceDN w:val="0"/>
              <w:spacing w:line="360" w:lineRule="auto"/>
              <w:contextualSpacing/>
              <w:rPr>
                <w:rFonts w:asciiTheme="minorEastAsia" w:hAnsiTheme="minorEastAsia" w:cs="宋体"/>
                <w:kern w:val="0"/>
                <w:sz w:val="24"/>
                <w:szCs w:val="24"/>
              </w:rPr>
            </w:pPr>
            <w:r w:rsidRPr="00F03AF4">
              <w:rPr>
                <w:rFonts w:asciiTheme="minorEastAsia" w:hAnsiTheme="minorEastAsia" w:cs="宋体" w:hint="eastAsia"/>
                <w:kern w:val="0"/>
                <w:sz w:val="24"/>
                <w:szCs w:val="24"/>
              </w:rPr>
              <w:t>2、截止时间：同投标截止时间；</w:t>
            </w:r>
          </w:p>
          <w:p w:rsidR="00F03AF4" w:rsidRPr="00F03AF4" w:rsidRDefault="00F03AF4" w:rsidP="00F03AF4">
            <w:pPr>
              <w:autoSpaceDE w:val="0"/>
              <w:autoSpaceDN w:val="0"/>
              <w:spacing w:line="360" w:lineRule="auto"/>
              <w:contextualSpacing/>
              <w:rPr>
                <w:rFonts w:asciiTheme="minorEastAsia" w:hAnsiTheme="minorEastAsia" w:cs="宋体"/>
                <w:kern w:val="0"/>
                <w:sz w:val="24"/>
                <w:szCs w:val="24"/>
              </w:rPr>
            </w:pPr>
            <w:r w:rsidRPr="00F03AF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03AF4" w:rsidRPr="00F03AF4" w:rsidRDefault="00F03AF4" w:rsidP="00F03AF4">
            <w:pPr>
              <w:autoSpaceDE w:val="0"/>
              <w:autoSpaceDN w:val="0"/>
              <w:spacing w:line="360" w:lineRule="auto"/>
              <w:contextualSpacing/>
              <w:rPr>
                <w:rFonts w:asciiTheme="minorEastAsia" w:hAnsiTheme="minorEastAsia" w:cs="宋体"/>
                <w:kern w:val="0"/>
                <w:sz w:val="24"/>
                <w:szCs w:val="24"/>
              </w:rPr>
            </w:pPr>
            <w:r w:rsidRPr="00F03AF4">
              <w:rPr>
                <w:rFonts w:asciiTheme="minorEastAsia" w:hAnsiTheme="minorEastAsia" w:cs="宋体"/>
                <w:kern w:val="0"/>
                <w:sz w:val="24"/>
                <w:szCs w:val="24"/>
              </w:rPr>
              <w:t>4</w:t>
            </w:r>
            <w:r w:rsidRPr="00F03AF4">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B3399" w:rsidRDefault="00F03AF4" w:rsidP="00F03AF4">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B3399" w:rsidRDefault="00D453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62B63">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62B6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B3399" w:rsidRDefault="00F51B7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93.3万元</w:t>
            </w:r>
            <w:r w:rsidR="00CD1216">
              <w:rPr>
                <w:rFonts w:asciiTheme="minorEastAsia" w:hAnsiTheme="minorEastAsia" w:cs="宋体" w:hint="eastAsia"/>
                <w:kern w:val="0"/>
                <w:sz w:val="24"/>
                <w:szCs w:val="24"/>
              </w:rPr>
              <w:t>，超出最高限价的投标无效。</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399" w:rsidRDefault="00862B6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不组织</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B3399" w:rsidRDefault="00862B6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不召开</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399" w:rsidRDefault="00862B6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B3399" w:rsidRDefault="00862B6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cs="仿宋_GB2312"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B3399" w:rsidRDefault="00161A66" w:rsidP="00331B6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D453E6">
              <w:rPr>
                <w:rFonts w:asciiTheme="minorEastAsia" w:hAnsiTheme="minorEastAsia" w:cs="宋体" w:hint="eastAsia"/>
                <w:bCs/>
                <w:sz w:val="24"/>
                <w:szCs w:val="24"/>
                <w:lang w:val="zh-CN"/>
              </w:rPr>
              <w:t>年</w:t>
            </w:r>
            <w:r w:rsidR="00184E06">
              <w:rPr>
                <w:rFonts w:asciiTheme="minorEastAsia" w:hAnsiTheme="minorEastAsia" w:cs="宋体" w:hint="eastAsia"/>
                <w:bCs/>
                <w:sz w:val="24"/>
                <w:szCs w:val="24"/>
                <w:lang w:val="zh-CN"/>
              </w:rPr>
              <w:t>12</w:t>
            </w:r>
            <w:r w:rsidR="00D453E6">
              <w:rPr>
                <w:rFonts w:asciiTheme="minorEastAsia" w:hAnsiTheme="minorEastAsia" w:cs="宋体" w:hint="eastAsia"/>
                <w:bCs/>
                <w:sz w:val="24"/>
                <w:szCs w:val="24"/>
                <w:lang w:val="zh-CN"/>
              </w:rPr>
              <w:t>月</w:t>
            </w:r>
            <w:r w:rsidR="00184E06">
              <w:rPr>
                <w:rFonts w:asciiTheme="minorEastAsia" w:hAnsiTheme="minorEastAsia" w:cs="宋体" w:hint="eastAsia"/>
                <w:bCs/>
                <w:sz w:val="24"/>
                <w:szCs w:val="24"/>
                <w:lang w:val="zh-CN"/>
              </w:rPr>
              <w:t>5</w:t>
            </w:r>
            <w:r w:rsidR="00D453E6">
              <w:rPr>
                <w:rFonts w:asciiTheme="minorEastAsia" w:hAnsiTheme="minorEastAsia" w:cs="宋体" w:hint="eastAsia"/>
                <w:bCs/>
                <w:sz w:val="24"/>
                <w:szCs w:val="24"/>
                <w:lang w:val="zh-CN"/>
              </w:rPr>
              <w:t>日</w:t>
            </w:r>
            <w:r w:rsidR="00184E06">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D453E6">
              <w:rPr>
                <w:rFonts w:asciiTheme="minorEastAsia" w:hAnsiTheme="minorEastAsia" w:cs="宋体" w:hint="eastAsia"/>
                <w:bCs/>
                <w:sz w:val="24"/>
                <w:szCs w:val="24"/>
                <w:lang w:val="zh-CN"/>
              </w:rPr>
              <w:t>分（北京时间）</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B3399" w:rsidRDefault="00D453E6" w:rsidP="00331B6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84E06">
              <w:rPr>
                <w:rFonts w:asciiTheme="minorEastAsia" w:hAnsiTheme="minorEastAsia" w:cs="宋体" w:hint="eastAsia"/>
                <w:bCs/>
                <w:sz w:val="24"/>
                <w:szCs w:val="24"/>
                <w:lang w:val="zh-CN"/>
              </w:rPr>
              <w:t>二</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51B73" w:rsidRDefault="00331B66" w:rsidP="00F51B7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Theme="minorEastAsia" w:hAnsiTheme="minorEastAsia" w:cs="仿宋_GB2312"/>
                <w:sz w:val="24"/>
                <w:szCs w:val="24"/>
                <w:lang w:val="zh-CN"/>
              </w:rPr>
              <w:t xml:space="preserve"> </w:t>
            </w:r>
            <w:r w:rsidR="00F51B73">
              <w:rPr>
                <w:rFonts w:asciiTheme="minorEastAsia" w:hAnsiTheme="minorEastAsia" w:cs="仿宋_GB2312" w:hint="eastAsia"/>
                <w:sz w:val="24"/>
                <w:szCs w:val="24"/>
                <w:lang w:val="zh-CN"/>
              </w:rPr>
              <w:t>壹万捌仟元整（¥18000元）</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B3399">
        <w:trPr>
          <w:trHeight w:val="156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招标文件时间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投标截止时间15日前（</w:t>
            </w:r>
            <w:r>
              <w:rPr>
                <w:rFonts w:asciiTheme="minorEastAsia" w:hAnsiTheme="minorEastAsia" w:cs="仿宋_GB2312" w:hint="eastAsia"/>
                <w:sz w:val="24"/>
                <w:szCs w:val="24"/>
                <w:lang w:val="zh-CN"/>
              </w:rPr>
              <w:t>澄清内容可能影响投标文件编制的）</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B3399" w:rsidRDefault="00862B63">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电子投标文件：成功上传至《全国公共资源交易平台（河南省·许昌市）》公共资源交易系统加密电子投标文件1份</w:t>
            </w:r>
            <w:r w:rsidR="00D453E6">
              <w:rPr>
                <w:rFonts w:hAnsi="宋体" w:cs="宋体" w:hint="eastAsia"/>
                <w:sz w:val="24"/>
                <w:lang w:val="zh-CN"/>
              </w:rPr>
              <w:t>（文件格式为：</w:t>
            </w:r>
            <w:r w:rsidR="00D453E6">
              <w:rPr>
                <w:rFonts w:hAnsi="宋体" w:cs="宋体" w:hint="eastAsia"/>
                <w:sz w:val="24"/>
                <w:lang w:val="zh-CN"/>
              </w:rPr>
              <w:t xml:space="preserve"> XXX</w:t>
            </w:r>
            <w:r w:rsidR="00D453E6">
              <w:rPr>
                <w:rFonts w:hAnsi="宋体" w:cs="宋体" w:hint="eastAsia"/>
                <w:sz w:val="24"/>
                <w:lang w:val="zh-CN"/>
              </w:rPr>
              <w:t>公司</w:t>
            </w:r>
            <w:r w:rsidR="00D453E6">
              <w:rPr>
                <w:rFonts w:hAnsi="宋体" w:cs="宋体" w:hint="eastAsia"/>
                <w:sz w:val="24"/>
                <w:lang w:val="zh-CN"/>
              </w:rPr>
              <w:t>XXX</w:t>
            </w:r>
            <w:r w:rsidR="00D453E6">
              <w:rPr>
                <w:rFonts w:hAnsi="宋体" w:cs="宋体" w:hint="eastAsia"/>
                <w:sz w:val="24"/>
                <w:lang w:val="zh-CN"/>
              </w:rPr>
              <w:t>项目编号</w:t>
            </w:r>
            <w:r w:rsidR="00D453E6">
              <w:rPr>
                <w:rFonts w:hAnsi="宋体" w:cs="宋体" w:hint="eastAsia"/>
                <w:sz w:val="24"/>
                <w:lang w:val="zh-CN"/>
              </w:rPr>
              <w:t>.file</w:t>
            </w:r>
            <w:r w:rsidR="00D453E6">
              <w:rPr>
                <w:rFonts w:hAnsi="宋体" w:cs="宋体" w:hint="eastAsia"/>
                <w:sz w:val="24"/>
                <w:lang w:val="zh-CN"/>
              </w:rPr>
              <w:t>）。</w:t>
            </w:r>
            <w:r w:rsidR="00D453E6">
              <w:rPr>
                <w:rFonts w:ascii="新宋体" w:eastAsia="新宋体" w:hAnsi="新宋体" w:hint="eastAsia"/>
                <w:sz w:val="24"/>
              </w:rPr>
              <w:t>使用电子介质存储的备份文件1份（文件格式为：名称为“备份”的文件夹）。</w:t>
            </w:r>
          </w:p>
          <w:p w:rsidR="000B3399" w:rsidRDefault="00862B6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纸质投标文件：</w:t>
            </w:r>
            <w:r w:rsidR="00D453E6">
              <w:rPr>
                <w:rFonts w:asciiTheme="minorEastAsia" w:hAnsiTheme="minorEastAsia" w:cs="仿宋_GB2312" w:hint="eastAsia"/>
                <w:sz w:val="24"/>
                <w:szCs w:val="24"/>
              </w:rPr>
              <w:t>正本</w:t>
            </w:r>
            <w:r w:rsidR="00D453E6">
              <w:rPr>
                <w:rFonts w:asciiTheme="minorEastAsia" w:hAnsiTheme="minorEastAsia" w:cs="仿宋_GB2312" w:hint="eastAsia"/>
                <w:b/>
                <w:sz w:val="24"/>
                <w:szCs w:val="24"/>
              </w:rPr>
              <w:t>一</w:t>
            </w:r>
            <w:r w:rsidR="00D453E6">
              <w:rPr>
                <w:rFonts w:asciiTheme="minorEastAsia" w:hAnsiTheme="minorEastAsia" w:cs="仿宋_GB2312" w:hint="eastAsia"/>
                <w:sz w:val="24"/>
                <w:szCs w:val="24"/>
              </w:rPr>
              <w:t>份，副本</w:t>
            </w:r>
            <w:r w:rsidR="00CD1216" w:rsidRPr="00CD1216">
              <w:rPr>
                <w:rFonts w:asciiTheme="minorEastAsia" w:hAnsiTheme="minorEastAsia" w:cs="仿宋_GB2312" w:hint="eastAsia"/>
                <w:sz w:val="24"/>
                <w:szCs w:val="24"/>
              </w:rPr>
              <w:t>一</w:t>
            </w:r>
            <w:r w:rsidR="00D453E6">
              <w:rPr>
                <w:rFonts w:asciiTheme="minorEastAsia" w:hAnsiTheme="minorEastAsia" w:cs="仿宋_GB2312" w:hint="eastAsia"/>
                <w:sz w:val="24"/>
                <w:szCs w:val="24"/>
              </w:rPr>
              <w:t>份。使用</w:t>
            </w:r>
            <w:r w:rsidR="00D453E6">
              <w:rPr>
                <w:rFonts w:ascii="新宋体" w:eastAsia="新宋体" w:hAnsi="新宋体" w:hint="eastAsia"/>
                <w:sz w:val="24"/>
              </w:rPr>
              <w:t>格式为“投标文件（供打印）.PDF”的文件</w:t>
            </w:r>
          </w:p>
          <w:p w:rsidR="000B3399" w:rsidRDefault="00D453E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399" w:rsidRDefault="00862B6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电子投标文件：按招标文件要求加盖电子印章和法人电子印章。</w:t>
            </w:r>
          </w:p>
          <w:p w:rsidR="000B3399" w:rsidRPr="00D453E6" w:rsidRDefault="00862B63">
            <w:pPr>
              <w:autoSpaceDE w:val="0"/>
              <w:autoSpaceDN w:val="0"/>
              <w:adjustRightInd w:val="0"/>
              <w:spacing w:line="420" w:lineRule="exact"/>
              <w:rPr>
                <w:rFonts w:asciiTheme="minorEastAsia" w:hAnsiTheme="minorEastAsia" w:cs="仿宋_GB2312"/>
                <w:sz w:val="24"/>
                <w:szCs w:val="24"/>
                <w:highlight w:val="lightGray"/>
              </w:rPr>
            </w:pPr>
            <w:r w:rsidRPr="00D453E6">
              <w:rPr>
                <w:rFonts w:ascii="新宋体" w:eastAsia="新宋体" w:hAnsi="新宋体"/>
                <w:b/>
                <w:sz w:val="24"/>
              </w:rPr>
              <w:fldChar w:fldCharType="begin"/>
            </w:r>
            <w:r w:rsidR="00D453E6" w:rsidRPr="00D453E6">
              <w:rPr>
                <w:rFonts w:ascii="新宋体" w:eastAsia="新宋体" w:hAnsi="新宋体"/>
                <w:b/>
                <w:sz w:val="24"/>
              </w:rPr>
              <w:instrText xml:space="preserve"> </w:instrText>
            </w:r>
            <w:r w:rsidR="00D453E6" w:rsidRPr="00D453E6">
              <w:rPr>
                <w:rFonts w:ascii="新宋体" w:eastAsia="新宋体" w:hAnsi="新宋体" w:hint="eastAsia"/>
                <w:b/>
                <w:sz w:val="24"/>
              </w:rPr>
              <w:instrText>eq \o\ac(□,√)</w:instrText>
            </w:r>
            <w:r w:rsidRPr="00D453E6">
              <w:rPr>
                <w:rFonts w:ascii="新宋体" w:eastAsia="新宋体" w:hAnsi="新宋体"/>
                <w:b/>
                <w:sz w:val="24"/>
              </w:rPr>
              <w:fldChar w:fldCharType="end"/>
            </w:r>
            <w:r w:rsidR="00D453E6" w:rsidRPr="00D453E6">
              <w:rPr>
                <w:rFonts w:ascii="新宋体" w:eastAsia="新宋体" w:hAnsi="新宋体" w:hint="eastAsia"/>
                <w:sz w:val="24"/>
              </w:rPr>
              <w:t>纸质投标文件：投标文件封面加盖投标人公章（投标文件是指投标人电子投标文件制作完成后生成的后缀名为</w:t>
            </w:r>
            <w:r w:rsidR="00D453E6" w:rsidRPr="00D453E6">
              <w:rPr>
                <w:rFonts w:hAnsi="宋体" w:hint="eastAsia"/>
                <w:sz w:val="24"/>
                <w:szCs w:val="24"/>
              </w:rPr>
              <w:t>“</w:t>
            </w:r>
            <w:r w:rsidR="00D453E6" w:rsidRPr="00D453E6">
              <w:rPr>
                <w:rFonts w:hAnsi="宋体" w:hint="eastAsia"/>
                <w:sz w:val="24"/>
                <w:szCs w:val="24"/>
              </w:rPr>
              <w:t>.PDF</w:t>
            </w:r>
            <w:r w:rsidR="00D453E6" w:rsidRPr="00D453E6">
              <w:rPr>
                <w:rFonts w:hAnsi="宋体" w:hint="eastAsia"/>
                <w:sz w:val="24"/>
                <w:szCs w:val="24"/>
              </w:rPr>
              <w:t>”的文件</w:t>
            </w:r>
            <w:r w:rsidR="00D453E6" w:rsidRPr="00D453E6">
              <w:rPr>
                <w:rFonts w:ascii="新宋体" w:eastAsia="新宋体" w:hAnsi="新宋体" w:hint="eastAsia"/>
                <w:sz w:val="24"/>
              </w:rPr>
              <w:t>打印的纸质投标文件）。</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862B63">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862B63">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0B3399">
        <w:trPr>
          <w:trHeight w:val="158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399" w:rsidRDefault="00862B6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无要求</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w:t>
            </w:r>
            <w:r>
              <w:rPr>
                <w:rFonts w:asciiTheme="minorEastAsia" w:hAnsiTheme="minorEastAsia" w:cs="宋体" w:hint="eastAsia"/>
                <w:color w:val="333333"/>
                <w:sz w:val="24"/>
                <w:szCs w:val="24"/>
              </w:rPr>
              <w:lastRenderedPageBreak/>
              <w:t>金形式向采购人提交。</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399" w:rsidRDefault="00862B6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不收取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CD1216">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CD1216">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CD1216">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399" w:rsidRDefault="00862B63">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是。</w:t>
            </w:r>
            <w:r w:rsidR="00D453E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B3399" w:rsidRDefault="00D453E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31B66" w:rsidRDefault="00331B6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31B66" w:rsidRDefault="00331B6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31B66" w:rsidRDefault="00331B6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31B66" w:rsidRDefault="00331B6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31B66" w:rsidRDefault="00331B6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D1216" w:rsidRDefault="00CD1216" w:rsidP="00F51B73">
      <w:pPr>
        <w:widowControl/>
        <w:rPr>
          <w:rFonts w:asciiTheme="majorEastAsia" w:eastAsiaTheme="majorEastAsia" w:hAnsiTheme="majorEastAsia" w:cs="宋体"/>
          <w:b/>
          <w:kern w:val="0"/>
          <w:sz w:val="36"/>
          <w:szCs w:val="36"/>
        </w:rPr>
      </w:pPr>
    </w:p>
    <w:p w:rsidR="000B3399" w:rsidRDefault="00D453E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B3399" w:rsidRDefault="000B33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B3399" w:rsidRDefault="00D453E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03AF4" w:rsidRPr="00F03AF4" w:rsidRDefault="00F03AF4" w:rsidP="00F03AF4">
      <w:pPr>
        <w:pStyle w:val="ab"/>
        <w:widowControl/>
        <w:shd w:val="clear" w:color="auto" w:fill="FFFFFF"/>
        <w:spacing w:line="360" w:lineRule="auto"/>
        <w:contextualSpacing/>
        <w:jc w:val="left"/>
        <w:rPr>
          <w:rFonts w:asciiTheme="minorEastAsia" w:hAnsiTheme="minorEastAsia" w:cs="宋体"/>
          <w:b/>
          <w:kern w:val="0"/>
        </w:rPr>
      </w:pPr>
      <w:r w:rsidRPr="00F03AF4">
        <w:rPr>
          <w:rFonts w:asciiTheme="minorEastAsia" w:hAnsiTheme="minorEastAsia" w:cs="宋体"/>
          <w:kern w:val="0"/>
        </w:rPr>
        <w:t>3.</w:t>
      </w:r>
      <w:r w:rsidRPr="00F03AF4">
        <w:rPr>
          <w:rFonts w:asciiTheme="minorEastAsia" w:hAnsiTheme="minorEastAsia" w:cs="宋体" w:hint="eastAsia"/>
          <w:kern w:val="0"/>
        </w:rPr>
        <w:t>3</w:t>
      </w:r>
      <w:r w:rsidRPr="00F03AF4">
        <w:rPr>
          <w:rFonts w:asciiTheme="minorEastAsia" w:hAnsiTheme="minorEastAsia" w:cs="宋体"/>
          <w:kern w:val="0"/>
        </w:rPr>
        <w:t xml:space="preserve"> </w:t>
      </w:r>
      <w:r w:rsidRPr="00F03AF4">
        <w:rPr>
          <w:rFonts w:asciiTheme="minorEastAsia" w:hAnsiTheme="minorEastAsia" w:cs="宋体" w:hint="eastAsia"/>
          <w:kern w:val="0"/>
        </w:rPr>
        <w:t>政府采购活动中查询及使用投标人信用记录的具体要求为：投标人未被列入失信被执行人、重大税收违法案件当事人名单、</w:t>
      </w:r>
      <w:r w:rsidRPr="00F03AF4">
        <w:rPr>
          <w:rFonts w:asciiTheme="minorEastAsia" w:hAnsiTheme="minorEastAsia" w:cs="仿宋_GB2312"/>
          <w:shd w:val="clear" w:color="auto" w:fill="FFFFFF"/>
        </w:rPr>
        <w:t>政府采购严重违法失信名单</w:t>
      </w:r>
      <w:r w:rsidRPr="00F03AF4">
        <w:rPr>
          <w:rFonts w:asciiTheme="minorEastAsia" w:hAnsiTheme="minorEastAsia" w:cs="仿宋_GB2312" w:hint="eastAsia"/>
          <w:shd w:val="clear" w:color="auto" w:fill="FFFFFF"/>
        </w:rPr>
        <w:t>、</w:t>
      </w:r>
      <w:r w:rsidRPr="00F03AF4">
        <w:rPr>
          <w:rFonts w:asciiTheme="minorEastAsia" w:hAnsiTheme="minorEastAsia" w:cs="宋体" w:hint="eastAsia"/>
          <w:kern w:val="0"/>
        </w:rPr>
        <w:t>政府采购严重违法失信行为记录名单、</w:t>
      </w:r>
      <w:r w:rsidRPr="00F03AF4">
        <w:rPr>
          <w:rFonts w:ascii="宋体" w:hAnsi="宋体" w:cs="仿宋_GB2312" w:hint="eastAsia"/>
          <w:b/>
          <w:shd w:val="clear" w:color="auto" w:fill="FFFFFF"/>
        </w:rPr>
        <w:t>严重违法失信企业名单（黑名单）</w:t>
      </w:r>
      <w:r w:rsidRPr="00F03AF4">
        <w:rPr>
          <w:rFonts w:asciiTheme="minorEastAsia" w:hAnsiTheme="minorEastAsia" w:cs="宋体" w:hint="eastAsia"/>
          <w:kern w:val="0"/>
        </w:rPr>
        <w:t>（联合体形式投标的，联合体成员存在不良信用记录，视同联合体存在不良信用记录）。</w:t>
      </w:r>
      <w:r w:rsidRPr="00F03AF4">
        <w:rPr>
          <w:rFonts w:asciiTheme="minorEastAsia" w:hAnsiTheme="minorEastAsia" w:cs="宋体" w:hint="eastAsia"/>
          <w:b/>
          <w:kern w:val="0"/>
        </w:rPr>
        <w:t>(本项目投标截止时间前三年内供应商信用记录情况)</w:t>
      </w:r>
    </w:p>
    <w:p w:rsidR="00F03AF4" w:rsidRPr="00F03AF4" w:rsidRDefault="00F03AF4" w:rsidP="00F03AF4">
      <w:pPr>
        <w:autoSpaceDE w:val="0"/>
        <w:autoSpaceDN w:val="0"/>
        <w:spacing w:line="360" w:lineRule="auto"/>
        <w:contextualSpacing/>
        <w:mirrorIndents/>
        <w:rPr>
          <w:rFonts w:asciiTheme="minorEastAsia" w:hAnsiTheme="minorEastAsia" w:cs="宋体"/>
          <w:kern w:val="0"/>
          <w:sz w:val="24"/>
          <w:szCs w:val="24"/>
        </w:rPr>
      </w:pPr>
      <w:r w:rsidRPr="00F03AF4">
        <w:rPr>
          <w:rFonts w:asciiTheme="minorEastAsia" w:hAnsiTheme="minorEastAsia" w:cs="宋体" w:hint="eastAsia"/>
          <w:kern w:val="0"/>
          <w:sz w:val="24"/>
          <w:szCs w:val="24"/>
        </w:rPr>
        <w:t>（1）查询渠道：“信用中国”网站（</w:t>
      </w:r>
      <w:r w:rsidRPr="00F03AF4">
        <w:rPr>
          <w:rFonts w:asciiTheme="minorEastAsia" w:hAnsiTheme="minorEastAsia" w:cs="宋体"/>
          <w:kern w:val="0"/>
          <w:sz w:val="24"/>
          <w:szCs w:val="24"/>
        </w:rPr>
        <w:t>www.creditchina.gov.cn</w:t>
      </w:r>
      <w:r w:rsidRPr="00F03AF4">
        <w:rPr>
          <w:rFonts w:asciiTheme="minorEastAsia" w:hAnsiTheme="minorEastAsia" w:cs="宋体" w:hint="eastAsia"/>
          <w:kern w:val="0"/>
          <w:sz w:val="24"/>
          <w:szCs w:val="24"/>
        </w:rPr>
        <w:t>）和“中国政府采购网”（</w:t>
      </w:r>
      <w:r w:rsidRPr="00F03AF4">
        <w:rPr>
          <w:rFonts w:asciiTheme="minorEastAsia" w:hAnsiTheme="minorEastAsia" w:cs="宋体"/>
          <w:kern w:val="0"/>
          <w:sz w:val="24"/>
          <w:szCs w:val="24"/>
        </w:rPr>
        <w:t>www.ccgp.gov.cn</w:t>
      </w:r>
      <w:r w:rsidRPr="00F03AF4">
        <w:rPr>
          <w:rFonts w:asciiTheme="minorEastAsia" w:hAnsiTheme="minorEastAsia" w:cs="宋体" w:hint="eastAsia"/>
          <w:kern w:val="0"/>
          <w:sz w:val="24"/>
          <w:szCs w:val="24"/>
        </w:rPr>
        <w:t>）；</w:t>
      </w:r>
      <w:r w:rsidRPr="00F03AF4">
        <w:rPr>
          <w:rFonts w:ascii="宋体" w:hAnsi="宋体" w:cs="宋体" w:hint="eastAsia"/>
          <w:kern w:val="0"/>
          <w:sz w:val="24"/>
          <w:szCs w:val="24"/>
        </w:rPr>
        <w:t>“</w:t>
      </w:r>
      <w:r w:rsidRPr="00F03AF4">
        <w:rPr>
          <w:rFonts w:ascii="宋体" w:hAnsi="宋体" w:cs="宋体" w:hint="eastAsia"/>
          <w:kern w:val="0"/>
          <w:sz w:val="24"/>
          <w:szCs w:val="24"/>
          <w:lang w:val="zh-CN"/>
        </w:rPr>
        <w:t>国家企业信用公示系统</w:t>
      </w:r>
      <w:r w:rsidRPr="00F03AF4">
        <w:rPr>
          <w:rFonts w:ascii="宋体" w:hAnsi="宋体" w:cs="宋体" w:hint="eastAsia"/>
          <w:kern w:val="0"/>
          <w:sz w:val="24"/>
          <w:szCs w:val="24"/>
        </w:rPr>
        <w:t>”</w:t>
      </w:r>
      <w:r w:rsidRPr="00F03AF4">
        <w:rPr>
          <w:rFonts w:ascii="宋体" w:hAnsi="宋体" w:cs="宋体" w:hint="eastAsia"/>
          <w:kern w:val="0"/>
          <w:sz w:val="24"/>
          <w:szCs w:val="24"/>
          <w:lang w:val="zh-CN"/>
        </w:rPr>
        <w:t>网站</w:t>
      </w:r>
      <w:r w:rsidRPr="00F03AF4">
        <w:rPr>
          <w:rFonts w:ascii="宋体" w:hAnsi="宋体" w:cs="宋体" w:hint="eastAsia"/>
          <w:kern w:val="0"/>
          <w:sz w:val="24"/>
          <w:szCs w:val="24"/>
        </w:rPr>
        <w:t>（</w:t>
      </w:r>
      <w:r w:rsidRPr="00F03AF4">
        <w:rPr>
          <w:rFonts w:ascii="宋体" w:hAnsi="宋体" w:cs="宋体"/>
          <w:kern w:val="0"/>
          <w:sz w:val="24"/>
          <w:szCs w:val="24"/>
        </w:rPr>
        <w:t>www.gsxt.gov.cn</w:t>
      </w:r>
      <w:r w:rsidRPr="00F03AF4">
        <w:rPr>
          <w:rFonts w:ascii="宋体" w:hAnsi="宋体" w:cs="宋体" w:hint="eastAsia"/>
          <w:kern w:val="0"/>
          <w:sz w:val="24"/>
          <w:szCs w:val="24"/>
        </w:rPr>
        <w:t>）；</w:t>
      </w:r>
    </w:p>
    <w:p w:rsidR="00F03AF4" w:rsidRPr="00F03AF4" w:rsidRDefault="00F03AF4" w:rsidP="00F03AF4">
      <w:pPr>
        <w:autoSpaceDE w:val="0"/>
        <w:autoSpaceDN w:val="0"/>
        <w:spacing w:line="360" w:lineRule="auto"/>
        <w:contextualSpacing/>
        <w:mirrorIndents/>
        <w:rPr>
          <w:rFonts w:asciiTheme="minorEastAsia" w:hAnsiTheme="minorEastAsia" w:cs="宋体"/>
          <w:kern w:val="0"/>
          <w:sz w:val="24"/>
          <w:szCs w:val="24"/>
        </w:rPr>
      </w:pPr>
      <w:r w:rsidRPr="00F03AF4">
        <w:rPr>
          <w:rFonts w:asciiTheme="minorEastAsia" w:hAnsiTheme="minorEastAsia" w:cs="宋体" w:hint="eastAsia"/>
          <w:kern w:val="0"/>
          <w:sz w:val="24"/>
          <w:szCs w:val="24"/>
        </w:rPr>
        <w:t>（2）截止时间：同投标截止时间；</w:t>
      </w:r>
    </w:p>
    <w:p w:rsidR="00F03AF4" w:rsidRPr="00F03AF4" w:rsidRDefault="00F03AF4" w:rsidP="00F03AF4">
      <w:pPr>
        <w:autoSpaceDE w:val="0"/>
        <w:autoSpaceDN w:val="0"/>
        <w:spacing w:line="360" w:lineRule="auto"/>
        <w:contextualSpacing/>
        <w:mirrorIndents/>
        <w:rPr>
          <w:rFonts w:asciiTheme="minorEastAsia" w:hAnsiTheme="minorEastAsia" w:cs="宋体"/>
          <w:kern w:val="0"/>
          <w:sz w:val="24"/>
          <w:szCs w:val="24"/>
        </w:rPr>
      </w:pPr>
      <w:r w:rsidRPr="00F03AF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03AF4" w:rsidRPr="00F03AF4" w:rsidRDefault="00F03AF4" w:rsidP="00F03AF4">
      <w:pPr>
        <w:autoSpaceDE w:val="0"/>
        <w:autoSpaceDN w:val="0"/>
        <w:spacing w:line="360" w:lineRule="auto"/>
        <w:contextualSpacing/>
        <w:mirrorIndents/>
        <w:rPr>
          <w:rFonts w:asciiTheme="minorEastAsia" w:hAnsiTheme="minorEastAsia" w:cs="宋体"/>
          <w:kern w:val="0"/>
          <w:sz w:val="24"/>
          <w:szCs w:val="24"/>
        </w:rPr>
      </w:pPr>
      <w:r w:rsidRPr="00F03AF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03AF4" w:rsidRPr="00F03AF4" w:rsidRDefault="00F03AF4" w:rsidP="00F03AF4">
      <w:pPr>
        <w:autoSpaceDE w:val="0"/>
        <w:autoSpaceDN w:val="0"/>
        <w:spacing w:line="360" w:lineRule="auto"/>
        <w:contextualSpacing/>
        <w:mirrorIndents/>
        <w:rPr>
          <w:rFonts w:asciiTheme="minorEastAsia" w:hAnsiTheme="minorEastAsia" w:cs="宋体"/>
          <w:kern w:val="0"/>
          <w:sz w:val="24"/>
          <w:szCs w:val="24"/>
        </w:rPr>
      </w:pPr>
      <w:r w:rsidRPr="00F03AF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B3399" w:rsidRPr="00161A66" w:rsidRDefault="00D453E6">
      <w:pPr>
        <w:autoSpaceDE w:val="0"/>
        <w:autoSpaceDN w:val="0"/>
        <w:spacing w:line="360" w:lineRule="auto"/>
        <w:contextualSpacing/>
        <w:rPr>
          <w:rFonts w:asciiTheme="minorEastAsia" w:hAnsiTheme="minorEastAsia" w:cs="宋体"/>
          <w:b/>
          <w:kern w:val="0"/>
          <w:sz w:val="24"/>
          <w:szCs w:val="24"/>
        </w:rPr>
      </w:pPr>
      <w:r w:rsidRPr="00161A66">
        <w:rPr>
          <w:rFonts w:asciiTheme="minorEastAsia" w:hAnsiTheme="minorEastAsia" w:cs="宋体" w:hint="eastAsia"/>
          <w:b/>
          <w:kern w:val="0"/>
          <w:sz w:val="24"/>
          <w:szCs w:val="24"/>
        </w:rPr>
        <w:t>8. 其他</w:t>
      </w:r>
    </w:p>
    <w:p w:rsidR="000B3399" w:rsidRPr="00161A66" w:rsidRDefault="00D453E6">
      <w:pPr>
        <w:autoSpaceDE w:val="0"/>
        <w:autoSpaceDN w:val="0"/>
        <w:spacing w:line="360" w:lineRule="auto"/>
        <w:contextualSpacing/>
        <w:rPr>
          <w:rFonts w:asciiTheme="minorEastAsia" w:hAnsiTheme="minorEastAsia" w:cs="宋体"/>
          <w:kern w:val="0"/>
          <w:sz w:val="24"/>
          <w:szCs w:val="24"/>
        </w:rPr>
      </w:pPr>
      <w:r w:rsidRPr="00161A6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F03AF4">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03AF4" w:rsidRPr="00F03AF4" w:rsidRDefault="00F03AF4" w:rsidP="00F03AF4">
      <w:pPr>
        <w:autoSpaceDE w:val="0"/>
        <w:autoSpaceDN w:val="0"/>
        <w:spacing w:line="360" w:lineRule="auto"/>
        <w:contextualSpacing/>
        <w:mirrorIndents/>
        <w:rPr>
          <w:rFonts w:asciiTheme="minorEastAsia" w:hAnsiTheme="minorEastAsia" w:cs="宋体"/>
          <w:b/>
          <w:kern w:val="0"/>
          <w:sz w:val="24"/>
          <w:szCs w:val="24"/>
        </w:rPr>
      </w:pPr>
      <w:r w:rsidRPr="00F03AF4">
        <w:rPr>
          <w:rFonts w:asciiTheme="minorEastAsia" w:hAnsiTheme="minorEastAsia" w:cs="宋体" w:hint="eastAsia"/>
          <w:b/>
          <w:kern w:val="0"/>
          <w:sz w:val="24"/>
          <w:szCs w:val="24"/>
        </w:rPr>
        <w:t>11.招标文件的澄清或修改</w:t>
      </w:r>
    </w:p>
    <w:p w:rsidR="00F03AF4" w:rsidRPr="00F03AF4" w:rsidRDefault="00F03AF4" w:rsidP="00F03AF4">
      <w:pPr>
        <w:autoSpaceDE w:val="0"/>
        <w:autoSpaceDN w:val="0"/>
        <w:spacing w:line="360" w:lineRule="auto"/>
        <w:contextualSpacing/>
        <w:mirrorIndents/>
        <w:rPr>
          <w:rFonts w:asciiTheme="minorEastAsia" w:hAnsiTheme="minorEastAsia" w:cs="宋体"/>
          <w:kern w:val="0"/>
          <w:sz w:val="24"/>
          <w:szCs w:val="24"/>
        </w:rPr>
      </w:pPr>
      <w:r w:rsidRPr="00F03AF4">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03AF4" w:rsidRPr="00F03AF4" w:rsidRDefault="00F03AF4" w:rsidP="00F03AF4">
      <w:pPr>
        <w:autoSpaceDE w:val="0"/>
        <w:autoSpaceDN w:val="0"/>
        <w:spacing w:line="360" w:lineRule="auto"/>
        <w:contextualSpacing/>
        <w:mirrorIndents/>
        <w:rPr>
          <w:rFonts w:asciiTheme="minorEastAsia" w:hAnsiTheme="minorEastAsia" w:cs="宋体"/>
          <w:kern w:val="0"/>
          <w:sz w:val="24"/>
          <w:szCs w:val="24"/>
        </w:rPr>
      </w:pPr>
      <w:r w:rsidRPr="00F03AF4">
        <w:rPr>
          <w:rFonts w:asciiTheme="minorEastAsia" w:hAnsiTheme="minorEastAsia" w:cs="宋体" w:hint="eastAsia"/>
          <w:kern w:val="0"/>
          <w:sz w:val="24"/>
          <w:szCs w:val="24"/>
        </w:rPr>
        <w:t>11</w:t>
      </w:r>
      <w:r w:rsidRPr="00F03AF4">
        <w:rPr>
          <w:rFonts w:asciiTheme="minorEastAsia" w:hAnsiTheme="minorEastAsia" w:cs="宋体"/>
          <w:kern w:val="0"/>
          <w:sz w:val="24"/>
          <w:szCs w:val="24"/>
        </w:rPr>
        <w:t>.</w:t>
      </w:r>
      <w:r w:rsidRPr="00F03AF4">
        <w:rPr>
          <w:rFonts w:asciiTheme="minorEastAsia" w:hAnsiTheme="minorEastAsia" w:cs="宋体" w:hint="eastAsia"/>
          <w:kern w:val="0"/>
          <w:sz w:val="24"/>
          <w:szCs w:val="24"/>
        </w:rPr>
        <w:t>2</w:t>
      </w:r>
      <w:r w:rsidRPr="00F03AF4">
        <w:rPr>
          <w:rFonts w:asciiTheme="minorEastAsia" w:hAnsiTheme="minorEastAsia" w:cs="宋体"/>
          <w:kern w:val="0"/>
          <w:sz w:val="24"/>
          <w:szCs w:val="24"/>
        </w:rPr>
        <w:t xml:space="preserve"> </w:t>
      </w:r>
      <w:r w:rsidRPr="00F03AF4">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F03AF4">
        <w:rPr>
          <w:rFonts w:asciiTheme="minorEastAsia" w:hAnsiTheme="minorEastAsia" w:cs="宋体"/>
          <w:kern w:val="0"/>
          <w:sz w:val="24"/>
          <w:szCs w:val="24"/>
        </w:rPr>
        <w:t>15</w:t>
      </w:r>
      <w:r w:rsidRPr="00F03AF4">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03AF4" w:rsidRPr="00F03AF4" w:rsidRDefault="00F03AF4" w:rsidP="00F03AF4">
      <w:pPr>
        <w:autoSpaceDE w:val="0"/>
        <w:autoSpaceDN w:val="0"/>
        <w:spacing w:line="360" w:lineRule="auto"/>
        <w:contextualSpacing/>
        <w:mirrorIndents/>
        <w:rPr>
          <w:rFonts w:asciiTheme="minorEastAsia" w:hAnsiTheme="minorEastAsia" w:cs="宋体"/>
          <w:kern w:val="0"/>
          <w:sz w:val="24"/>
          <w:szCs w:val="24"/>
        </w:rPr>
      </w:pPr>
      <w:r w:rsidRPr="00F03AF4">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03AF4" w:rsidRPr="00F03AF4" w:rsidRDefault="00F03AF4" w:rsidP="00F03AF4">
      <w:pPr>
        <w:autoSpaceDE w:val="0"/>
        <w:autoSpaceDN w:val="0"/>
        <w:spacing w:line="360" w:lineRule="auto"/>
        <w:contextualSpacing/>
        <w:mirrorIndents/>
        <w:rPr>
          <w:rFonts w:asciiTheme="minorEastAsia" w:hAnsiTheme="minorEastAsia" w:cs="宋体"/>
          <w:kern w:val="0"/>
          <w:sz w:val="24"/>
          <w:szCs w:val="24"/>
        </w:rPr>
      </w:pPr>
      <w:r w:rsidRPr="00F03AF4">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03AF4" w:rsidRPr="00F03AF4" w:rsidRDefault="00F03AF4" w:rsidP="00F03AF4">
      <w:pPr>
        <w:autoSpaceDE w:val="0"/>
        <w:autoSpaceDN w:val="0"/>
        <w:spacing w:line="360" w:lineRule="auto"/>
        <w:contextualSpacing/>
        <w:mirrorIndents/>
        <w:rPr>
          <w:rFonts w:asciiTheme="minorEastAsia" w:hAnsiTheme="minorEastAsia" w:cs="宋体"/>
          <w:kern w:val="0"/>
          <w:sz w:val="24"/>
          <w:szCs w:val="24"/>
        </w:rPr>
      </w:pPr>
    </w:p>
    <w:p w:rsidR="000B3399" w:rsidRPr="00F03AF4" w:rsidRDefault="000B3399">
      <w:pPr>
        <w:autoSpaceDE w:val="0"/>
        <w:autoSpaceDN w:val="0"/>
        <w:spacing w:line="360" w:lineRule="auto"/>
        <w:contextualSpacing/>
        <w:rPr>
          <w:rFonts w:asciiTheme="minorEastAsia" w:hAnsiTheme="minorEastAsia" w:cs="宋体"/>
          <w:kern w:val="0"/>
          <w:sz w:val="24"/>
          <w:szCs w:val="24"/>
        </w:rPr>
      </w:pP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B3399" w:rsidRDefault="00D453E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0B3399" w:rsidRDefault="00D453E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B3399" w:rsidRDefault="00D453E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15．投标文件构成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B3399" w:rsidRDefault="00D453E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0B3399" w:rsidRDefault="00D453E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w:t>
      </w:r>
      <w:r>
        <w:rPr>
          <w:rFonts w:asciiTheme="minorEastAsia" w:hAnsiTheme="minorEastAsia" w:cs="仿宋_GB2312" w:hint="eastAsia"/>
          <w:sz w:val="24"/>
          <w:szCs w:val="24"/>
          <w:lang w:val="zh-CN"/>
        </w:rPr>
        <w:lastRenderedPageBreak/>
        <w:t>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B3399" w:rsidRPr="00D453E6"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sidRPr="00D453E6">
        <w:rPr>
          <w:rFonts w:asciiTheme="minorEastAsia" w:hAnsiTheme="minorEastAsia" w:cs="仿宋_GB2312" w:hint="eastAsia"/>
          <w:b/>
          <w:sz w:val="24"/>
          <w:szCs w:val="24"/>
          <w:lang w:val="zh-CN"/>
        </w:rPr>
        <w:t>1</w:t>
      </w:r>
      <w:r w:rsidRPr="00D453E6">
        <w:rPr>
          <w:rFonts w:asciiTheme="minorEastAsia" w:hAnsiTheme="minorEastAsia" w:cs="仿宋_GB2312" w:hint="eastAsia"/>
          <w:b/>
          <w:sz w:val="24"/>
          <w:szCs w:val="24"/>
        </w:rPr>
        <w:t>8</w:t>
      </w:r>
      <w:r w:rsidRPr="00D453E6">
        <w:rPr>
          <w:rFonts w:asciiTheme="minorEastAsia" w:hAnsiTheme="minorEastAsia" w:cs="仿宋_GB2312" w:hint="eastAsia"/>
          <w:b/>
          <w:sz w:val="24"/>
          <w:szCs w:val="24"/>
          <w:lang w:val="zh-CN"/>
        </w:rPr>
        <w:t>. 投标文件的数量和签署盖章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.1 投标人应提交投标文件份数见“投标人须知前附表”。</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.2 在招标文件中已明示需盖章及签名之处，</w:t>
      </w:r>
      <w:r w:rsidRPr="00D453E6">
        <w:rPr>
          <w:rFonts w:ascii="新宋体" w:eastAsia="新宋体" w:hAnsi="新宋体" w:hint="eastAsia"/>
          <w:sz w:val="24"/>
        </w:rPr>
        <w:t>电子投标文件应按招标文件要求加盖投标人电子印章和法人电子印章或授权代表电子印章。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18.3 纸质投标文件</w:t>
      </w:r>
      <w:r w:rsidRPr="00D453E6">
        <w:rPr>
          <w:rFonts w:ascii="新宋体" w:eastAsia="新宋体" w:hAnsi="新宋体" w:hint="eastAsia"/>
          <w:sz w:val="24"/>
        </w:rPr>
        <w:t>是指投标人电子投标文件制作完成后生成的后缀名为</w:t>
      </w:r>
      <w:r w:rsidRPr="00D453E6">
        <w:rPr>
          <w:rFonts w:hAnsi="宋体" w:hint="eastAsia"/>
          <w:sz w:val="24"/>
          <w:szCs w:val="24"/>
        </w:rPr>
        <w:t>“</w:t>
      </w:r>
      <w:r w:rsidRPr="00D453E6">
        <w:rPr>
          <w:rFonts w:hAnsi="宋体" w:hint="eastAsia"/>
          <w:sz w:val="24"/>
          <w:szCs w:val="24"/>
        </w:rPr>
        <w:t>.PDF</w:t>
      </w:r>
      <w:r w:rsidRPr="00D453E6">
        <w:rPr>
          <w:rFonts w:hAnsi="宋体" w:hint="eastAsia"/>
          <w:sz w:val="24"/>
          <w:szCs w:val="24"/>
        </w:rPr>
        <w:t>”的文件打印的投标文件。</w:t>
      </w:r>
      <w:r w:rsidRPr="00D453E6">
        <w:rPr>
          <w:rFonts w:asciiTheme="minorEastAsia" w:hAnsiTheme="minorEastAsia" w:cs="仿宋_GB2312" w:hint="eastAsia"/>
          <w:sz w:val="24"/>
          <w:szCs w:val="24"/>
          <w:lang w:val="zh-CN"/>
        </w:rPr>
        <w:t>纸质投标文件正本和副本封面上应清楚标明</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正本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或</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副本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lastRenderedPageBreak/>
        <w:t>字样；一旦正本和副本内容不一致时，以正本为准。纸质投标文件的正本及所有副本的封面均须由投标人加盖投标人公章。</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.4 纸质投标文件副本可以是纸质投标文件的正本复印而成。</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B3399" w:rsidRDefault="00D453E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03AF4" w:rsidRPr="00F03AF4" w:rsidRDefault="00F03AF4" w:rsidP="00F03AF4">
      <w:pPr>
        <w:pStyle w:val="a7"/>
        <w:spacing w:line="360" w:lineRule="auto"/>
        <w:rPr>
          <w:rFonts w:ascii="宋体" w:hAnsi="宋体" w:cs="宋体"/>
          <w:szCs w:val="24"/>
        </w:rPr>
      </w:pPr>
      <w:r w:rsidRPr="00F03AF4">
        <w:rPr>
          <w:rFonts w:asciiTheme="minorEastAsia" w:hAnsiTheme="minorEastAsia" w:cs="仿宋_GB2312" w:hint="eastAsia"/>
          <w:szCs w:val="24"/>
          <w:lang w:val="zh-CN"/>
        </w:rPr>
        <w:t>30.3</w:t>
      </w:r>
      <w:r w:rsidRPr="00F03AF4">
        <w:rPr>
          <w:rFonts w:ascii="宋体" w:hAnsi="宋体" w:cs="宋体" w:hint="eastAsia"/>
          <w:szCs w:val="24"/>
        </w:rPr>
        <w:t>投标人有下列情形之一的，处以采购金额千分之五以上千</w:t>
      </w:r>
      <w:proofErr w:type="gramStart"/>
      <w:r w:rsidRPr="00F03AF4">
        <w:rPr>
          <w:rFonts w:ascii="宋体" w:hAnsi="宋体" w:cs="宋体" w:hint="eastAsia"/>
          <w:szCs w:val="24"/>
        </w:rPr>
        <w:t>分之十</w:t>
      </w:r>
      <w:proofErr w:type="gramEnd"/>
      <w:r w:rsidRPr="00F03AF4">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F03AF4" w:rsidRPr="00F03AF4" w:rsidRDefault="00F03AF4" w:rsidP="00F03AF4">
      <w:pPr>
        <w:pStyle w:val="a7"/>
        <w:spacing w:line="360" w:lineRule="auto"/>
        <w:rPr>
          <w:rFonts w:ascii="宋体" w:hAnsi="宋体" w:cs="宋体"/>
          <w:szCs w:val="24"/>
        </w:rPr>
      </w:pPr>
      <w:r w:rsidRPr="00F03AF4">
        <w:rPr>
          <w:rFonts w:ascii="宋体" w:hAnsi="宋体" w:cs="宋体" w:hint="eastAsia"/>
          <w:szCs w:val="24"/>
        </w:rPr>
        <w:t>（一）提供虚假材料谋取中标、成交的；</w:t>
      </w:r>
    </w:p>
    <w:p w:rsidR="00F03AF4" w:rsidRPr="00F03AF4" w:rsidRDefault="00F03AF4" w:rsidP="00F03AF4">
      <w:pPr>
        <w:pStyle w:val="a7"/>
        <w:spacing w:line="360" w:lineRule="auto"/>
        <w:rPr>
          <w:rFonts w:ascii="宋体" w:hAnsi="宋体" w:cs="宋体"/>
          <w:szCs w:val="24"/>
        </w:rPr>
      </w:pPr>
      <w:r w:rsidRPr="00F03AF4">
        <w:rPr>
          <w:rFonts w:ascii="宋体" w:hAnsi="宋体" w:cs="宋体" w:hint="eastAsia"/>
          <w:szCs w:val="24"/>
        </w:rPr>
        <w:t>（二）采取不正当手段诋毁、排挤其他供应商的；</w:t>
      </w:r>
    </w:p>
    <w:p w:rsidR="00F03AF4" w:rsidRPr="00F03AF4" w:rsidRDefault="00F03AF4" w:rsidP="00F03AF4">
      <w:pPr>
        <w:pStyle w:val="a7"/>
        <w:spacing w:line="360" w:lineRule="auto"/>
        <w:rPr>
          <w:rFonts w:ascii="宋体" w:hAnsi="宋体" w:cs="宋体"/>
          <w:szCs w:val="24"/>
        </w:rPr>
      </w:pPr>
      <w:r w:rsidRPr="00F03AF4">
        <w:rPr>
          <w:rFonts w:ascii="宋体" w:hAnsi="宋体" w:cs="宋体" w:hint="eastAsia"/>
          <w:szCs w:val="24"/>
        </w:rPr>
        <w:t>（三）与采购人、其他供应商或者采购代理机构恶意串通的；</w:t>
      </w:r>
    </w:p>
    <w:p w:rsidR="00F03AF4" w:rsidRPr="00F03AF4" w:rsidRDefault="00F03AF4" w:rsidP="00F03AF4">
      <w:pPr>
        <w:pStyle w:val="a7"/>
        <w:spacing w:line="360" w:lineRule="auto"/>
        <w:rPr>
          <w:rFonts w:ascii="宋体" w:hAnsi="宋体" w:cs="宋体"/>
          <w:szCs w:val="24"/>
        </w:rPr>
      </w:pPr>
      <w:r w:rsidRPr="00F03AF4">
        <w:rPr>
          <w:rFonts w:ascii="宋体" w:hAnsi="宋体" w:cs="宋体" w:hint="eastAsia"/>
          <w:szCs w:val="24"/>
        </w:rPr>
        <w:t>（四）向采购人、采购代理机构行贿或者提供其他不正当利益的；</w:t>
      </w:r>
    </w:p>
    <w:p w:rsidR="00F03AF4" w:rsidRPr="00F03AF4" w:rsidRDefault="00F03AF4" w:rsidP="00F03AF4">
      <w:pPr>
        <w:pStyle w:val="a7"/>
        <w:spacing w:line="360" w:lineRule="auto"/>
        <w:rPr>
          <w:rFonts w:ascii="宋体" w:hAnsi="宋体" w:cs="宋体"/>
          <w:szCs w:val="24"/>
        </w:rPr>
      </w:pPr>
      <w:r w:rsidRPr="00F03AF4">
        <w:rPr>
          <w:rFonts w:ascii="宋体" w:hAnsi="宋体" w:cs="宋体" w:hint="eastAsia"/>
          <w:szCs w:val="24"/>
        </w:rPr>
        <w:t>（五）在招标采购过程中与采购人进行协商谈判的；</w:t>
      </w:r>
    </w:p>
    <w:p w:rsidR="00F03AF4" w:rsidRPr="00F03AF4" w:rsidRDefault="00F03AF4" w:rsidP="00F03AF4">
      <w:pPr>
        <w:pStyle w:val="a7"/>
        <w:spacing w:line="360" w:lineRule="auto"/>
        <w:rPr>
          <w:rFonts w:ascii="宋体" w:hAnsi="宋体" w:cs="宋体"/>
          <w:szCs w:val="24"/>
        </w:rPr>
      </w:pPr>
      <w:r w:rsidRPr="00F03AF4">
        <w:rPr>
          <w:rFonts w:ascii="宋体" w:hAnsi="宋体" w:cs="宋体" w:hint="eastAsia"/>
          <w:szCs w:val="24"/>
        </w:rPr>
        <w:t>（六）拒绝有关部门监督检查或者提供虚假情况的。</w:t>
      </w:r>
    </w:p>
    <w:p w:rsidR="00F03AF4" w:rsidRPr="00F03AF4" w:rsidRDefault="00F03AF4" w:rsidP="00F03AF4">
      <w:pPr>
        <w:pStyle w:val="a7"/>
        <w:spacing w:line="360" w:lineRule="auto"/>
        <w:rPr>
          <w:rFonts w:ascii="宋体" w:hAnsi="宋体" w:cs="宋体"/>
          <w:kern w:val="0"/>
          <w:szCs w:val="24"/>
        </w:rPr>
      </w:pPr>
      <w:r w:rsidRPr="00F03AF4">
        <w:rPr>
          <w:rFonts w:ascii="宋体" w:hAnsi="宋体" w:cs="宋体" w:hint="eastAsia"/>
          <w:szCs w:val="24"/>
        </w:rPr>
        <w:t>投标人有前款第（一）至（五）项情形之一的，中标、成交无效。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B3399" w:rsidRDefault="00D453E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0B339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B3399" w:rsidRDefault="00D453E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D1216" w:rsidRPr="005B5BCB" w:rsidRDefault="00CD1216" w:rsidP="00CD121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w:t>
      </w:r>
      <w:r w:rsidRPr="008A7281">
        <w:rPr>
          <w:rFonts w:asciiTheme="minorEastAsia" w:hAnsiTheme="minorEastAsia" w:cs="仿宋_GB2312" w:hint="eastAsia"/>
          <w:sz w:val="24"/>
          <w:szCs w:val="24"/>
          <w:lang w:val="zh-CN"/>
        </w:rPr>
        <w:lastRenderedPageBreak/>
        <w:t>照财政部94号令提出质疑。提出质疑的供应商应当是参与本项目采购活动的供应商。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03AF4" w:rsidRPr="00F03AF4" w:rsidRDefault="00D453E6" w:rsidP="00F03AF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03AF4" w:rsidRPr="00F03AF4">
        <w:rPr>
          <w:rFonts w:asciiTheme="minorEastAsia" w:hAnsiTheme="minorEastAsia" w:cs="仿宋_GB2312" w:hint="eastAsia"/>
          <w:b/>
          <w:sz w:val="24"/>
          <w:szCs w:val="24"/>
        </w:rPr>
        <w:t>42. 其他</w:t>
      </w:r>
    </w:p>
    <w:p w:rsidR="00F03AF4" w:rsidRPr="00F03AF4" w:rsidRDefault="00F03AF4" w:rsidP="00F03AF4">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F03AF4">
        <w:rPr>
          <w:rFonts w:asciiTheme="minorEastAsia" w:hAnsiTheme="minorEastAsia" w:cs="宋体" w:hint="eastAsia"/>
          <w:kern w:val="0"/>
          <w:sz w:val="24"/>
          <w:szCs w:val="24"/>
        </w:rPr>
        <w:t>本次招标文件未尽事项，以法律法规规定的为准。</w:t>
      </w:r>
    </w:p>
    <w:p w:rsidR="000B3399" w:rsidRPr="00F03AF4" w:rsidRDefault="000B339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0B3399" w:rsidRDefault="000B3399" w:rsidP="00CD121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03AF4" w:rsidRDefault="00F03AF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3AF4" w:rsidRDefault="00F03AF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3AF4" w:rsidRDefault="00F03AF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3AF4" w:rsidRDefault="00F03AF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3AF4" w:rsidRDefault="00F03AF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3AF4" w:rsidRDefault="00F03AF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3AF4" w:rsidRDefault="00F03AF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3AF4" w:rsidRDefault="00F03AF4">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184E06" w:rsidRDefault="00184E0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184E06" w:rsidRDefault="00184E0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184E06" w:rsidRDefault="00184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D453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B3399" w:rsidRDefault="000B3399">
      <w:pPr>
        <w:jc w:val="center"/>
        <w:rPr>
          <w:rFonts w:asciiTheme="majorEastAsia" w:eastAsiaTheme="majorEastAsia" w:hAnsiTheme="majorEastAsia" w:cs="宋体"/>
          <w:b/>
          <w:kern w:val="0"/>
          <w:sz w:val="36"/>
          <w:szCs w:val="36"/>
        </w:rPr>
      </w:pP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453E6">
        <w:rPr>
          <w:rFonts w:asciiTheme="minorEastAsia" w:eastAsiaTheme="minorEastAsia" w:hAnsiTheme="minorEastAsia" w:cs="仿宋_GB2312" w:hint="eastAsia"/>
          <w:szCs w:val="24"/>
          <w:lang w:val="zh-CN"/>
        </w:rPr>
        <w:t>所在页</w:t>
      </w:r>
      <w:r w:rsidRPr="00D453E6">
        <w:rPr>
          <w:rFonts w:asciiTheme="minorEastAsia" w:eastAsiaTheme="minorEastAsia" w:hAnsiTheme="minorEastAsia" w:cs="仿宋_GB2312" w:hint="eastAsia"/>
          <w:szCs w:val="24"/>
        </w:rPr>
        <w:t>并加盖</w:t>
      </w:r>
      <w:proofErr w:type="gramEnd"/>
      <w:r w:rsidRPr="00D453E6">
        <w:rPr>
          <w:rFonts w:asciiTheme="minorEastAsia" w:eastAsiaTheme="minorEastAsia" w:hAnsiTheme="minorEastAsia" w:cs="仿宋_GB2312" w:hint="eastAsia"/>
          <w:szCs w:val="24"/>
        </w:rPr>
        <w:t>投标人公章的原件扫描件（或图片）</w:t>
      </w:r>
      <w:r w:rsidRPr="00D453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399" w:rsidRDefault="00D453E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B3399" w:rsidRDefault="000B3399">
      <w:pPr>
        <w:pStyle w:val="a7"/>
        <w:spacing w:line="360" w:lineRule="auto"/>
        <w:contextualSpacing/>
        <w:rPr>
          <w:rFonts w:asciiTheme="minorEastAsia" w:hAnsiTheme="minorEastAsia" w:cs="仿宋_GB2312"/>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B3399">
        <w:trPr>
          <w:trHeight w:val="567"/>
        </w:trPr>
        <w:tc>
          <w:tcPr>
            <w:tcW w:w="9079" w:type="dxa"/>
            <w:vAlign w:val="center"/>
          </w:tcPr>
          <w:p w:rsidR="000B3399" w:rsidRDefault="00D453E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B3399">
        <w:trPr>
          <w:trHeight w:val="567"/>
        </w:trPr>
        <w:tc>
          <w:tcPr>
            <w:tcW w:w="9079" w:type="dxa"/>
            <w:vAlign w:val="center"/>
          </w:tcPr>
          <w:p w:rsidR="000B3399" w:rsidRDefault="00D453E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B3399">
        <w:tc>
          <w:tcPr>
            <w:tcW w:w="9079" w:type="dxa"/>
            <w:vAlign w:val="center"/>
          </w:tcPr>
          <w:p w:rsidR="00F03AF4" w:rsidRPr="00F03AF4" w:rsidRDefault="00D453E6" w:rsidP="00F03AF4">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F03AF4" w:rsidRPr="00F03AF4">
              <w:rPr>
                <w:rFonts w:ascii="宋体" w:hAnsi="宋体" w:cs="仿宋_GB2312" w:hint="eastAsia"/>
                <w:b/>
                <w:sz w:val="24"/>
                <w:szCs w:val="24"/>
                <w:shd w:val="clear" w:color="auto" w:fill="FFFFFF"/>
              </w:rPr>
              <w:t>未被列入</w:t>
            </w:r>
            <w:r w:rsidR="00F03AF4" w:rsidRPr="00F03AF4">
              <w:rPr>
                <w:rFonts w:ascii="宋体" w:cs="仿宋_GB2312" w:hint="eastAsia"/>
                <w:b/>
                <w:sz w:val="24"/>
                <w:szCs w:val="24"/>
                <w:shd w:val="clear" w:color="auto" w:fill="FFFFFF"/>
              </w:rPr>
              <w:t>“</w:t>
            </w:r>
            <w:r w:rsidR="00F03AF4" w:rsidRPr="00F03AF4">
              <w:rPr>
                <w:rFonts w:ascii="宋体" w:hAnsi="宋体" w:cs="仿宋_GB2312" w:hint="eastAsia"/>
                <w:b/>
                <w:sz w:val="24"/>
                <w:szCs w:val="24"/>
                <w:shd w:val="clear" w:color="auto" w:fill="FFFFFF"/>
              </w:rPr>
              <w:t>信用中国</w:t>
            </w:r>
            <w:r w:rsidR="00F03AF4" w:rsidRPr="00F03AF4">
              <w:rPr>
                <w:rFonts w:ascii="宋体" w:cs="仿宋_GB2312" w:hint="eastAsia"/>
                <w:b/>
                <w:sz w:val="24"/>
                <w:szCs w:val="24"/>
                <w:shd w:val="clear" w:color="auto" w:fill="FFFFFF"/>
              </w:rPr>
              <w:t>”</w:t>
            </w:r>
            <w:r w:rsidR="00F03AF4" w:rsidRPr="00F03AF4">
              <w:rPr>
                <w:rFonts w:ascii="宋体" w:hAnsi="宋体" w:cs="仿宋_GB2312" w:hint="eastAsia"/>
                <w:b/>
                <w:sz w:val="24"/>
                <w:szCs w:val="24"/>
                <w:shd w:val="clear" w:color="auto" w:fill="FFFFFF"/>
              </w:rPr>
              <w:t>网站</w:t>
            </w:r>
            <w:r w:rsidR="00F03AF4" w:rsidRPr="00F03AF4">
              <w:rPr>
                <w:rFonts w:ascii="宋体" w:hAnsi="宋体" w:cs="仿宋_GB2312"/>
                <w:b/>
                <w:sz w:val="24"/>
                <w:szCs w:val="24"/>
                <w:shd w:val="clear" w:color="auto" w:fill="FFFFFF"/>
              </w:rPr>
              <w:t>(www.creditchina.gov.cn)</w:t>
            </w:r>
            <w:r w:rsidR="00F03AF4" w:rsidRPr="00F03AF4">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F03AF4" w:rsidRPr="00F03AF4">
              <w:rPr>
                <w:rFonts w:ascii="宋体" w:hAnsi="宋体" w:cs="仿宋_GB2312"/>
                <w:b/>
                <w:sz w:val="24"/>
                <w:szCs w:val="24"/>
                <w:shd w:val="clear" w:color="auto" w:fill="FFFFFF"/>
              </w:rPr>
              <w:t xml:space="preserve"> (www.ccgp.gov.cn)</w:t>
            </w:r>
            <w:r w:rsidR="00F03AF4" w:rsidRPr="00F03AF4">
              <w:rPr>
                <w:rFonts w:ascii="宋体" w:hAnsi="宋体" w:cs="仿宋_GB2312" w:hint="eastAsia"/>
                <w:b/>
                <w:sz w:val="24"/>
                <w:szCs w:val="24"/>
                <w:shd w:val="clear" w:color="auto" w:fill="FFFFFF"/>
              </w:rPr>
              <w:t>政府采购严重违法失信行为记录名单的投标人；“</w:t>
            </w:r>
            <w:r w:rsidR="00F03AF4" w:rsidRPr="00F03AF4">
              <w:rPr>
                <w:rFonts w:ascii="宋体" w:hAnsi="宋体" w:cs="宋体" w:hint="eastAsia"/>
                <w:b/>
                <w:bCs/>
                <w:sz w:val="24"/>
                <w:szCs w:val="24"/>
                <w:lang w:val="zh-CN"/>
              </w:rPr>
              <w:t>国家企业信用公示系统</w:t>
            </w:r>
            <w:r w:rsidR="00F03AF4" w:rsidRPr="00F03AF4">
              <w:rPr>
                <w:rFonts w:ascii="宋体" w:hAnsi="宋体" w:cs="宋体" w:hint="eastAsia"/>
                <w:b/>
                <w:bCs/>
                <w:sz w:val="24"/>
                <w:szCs w:val="24"/>
              </w:rPr>
              <w:t>”</w:t>
            </w:r>
            <w:r w:rsidR="00F03AF4" w:rsidRPr="00F03AF4">
              <w:rPr>
                <w:rFonts w:ascii="宋体" w:hAnsi="宋体" w:cs="宋体" w:hint="eastAsia"/>
                <w:b/>
                <w:bCs/>
                <w:sz w:val="24"/>
                <w:szCs w:val="24"/>
                <w:lang w:val="zh-CN"/>
              </w:rPr>
              <w:t>网站</w:t>
            </w:r>
            <w:r w:rsidR="00F03AF4" w:rsidRPr="00F03AF4">
              <w:rPr>
                <w:rFonts w:ascii="宋体" w:hAnsi="宋体" w:cs="宋体" w:hint="eastAsia"/>
                <w:b/>
                <w:bCs/>
                <w:sz w:val="24"/>
                <w:szCs w:val="24"/>
              </w:rPr>
              <w:t>（</w:t>
            </w:r>
            <w:r w:rsidR="00F03AF4" w:rsidRPr="00F03AF4">
              <w:rPr>
                <w:rFonts w:ascii="宋体" w:hAnsi="宋体" w:cs="宋体"/>
                <w:b/>
                <w:bCs/>
                <w:sz w:val="24"/>
                <w:szCs w:val="24"/>
              </w:rPr>
              <w:t>www.gsxt.gov.cn</w:t>
            </w:r>
            <w:r w:rsidR="00F03AF4" w:rsidRPr="00F03AF4">
              <w:rPr>
                <w:rFonts w:ascii="宋体" w:hAnsi="宋体" w:cs="宋体" w:hint="eastAsia"/>
                <w:b/>
                <w:bCs/>
                <w:sz w:val="24"/>
                <w:szCs w:val="24"/>
              </w:rPr>
              <w:t>）</w:t>
            </w:r>
            <w:r w:rsidR="00F03AF4" w:rsidRPr="00F03AF4">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03AF4" w:rsidRPr="00F03AF4" w:rsidRDefault="00F03AF4" w:rsidP="00F03AF4">
            <w:pPr>
              <w:spacing w:line="360" w:lineRule="auto"/>
              <w:rPr>
                <w:rFonts w:asciiTheme="minorEastAsia" w:hAnsiTheme="minorEastAsia"/>
                <w:bCs/>
                <w:sz w:val="24"/>
                <w:szCs w:val="24"/>
              </w:rPr>
            </w:pPr>
            <w:r w:rsidRPr="00F03AF4">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03AF4">
              <w:rPr>
                <w:rFonts w:asciiTheme="minorEastAsia" w:hAnsiTheme="minorEastAsia"/>
                <w:bCs/>
                <w:sz w:val="24"/>
                <w:szCs w:val="24"/>
              </w:rPr>
              <w:t>政府采购严重违法失信名单</w:t>
            </w:r>
            <w:r w:rsidRPr="00F03AF4">
              <w:rPr>
                <w:rFonts w:asciiTheme="minorEastAsia" w:hAnsiTheme="minorEastAsia" w:hint="eastAsia"/>
                <w:bCs/>
                <w:sz w:val="24"/>
                <w:szCs w:val="24"/>
              </w:rPr>
              <w:t>、政府采购严重违法失信行为记录名单、</w:t>
            </w:r>
            <w:r w:rsidRPr="00F03AF4">
              <w:rPr>
                <w:rFonts w:ascii="宋体" w:hAnsi="宋体" w:cs="仿宋_GB2312" w:hint="eastAsia"/>
                <w:b/>
                <w:sz w:val="24"/>
                <w:szCs w:val="24"/>
                <w:shd w:val="clear" w:color="auto" w:fill="FFFFFF"/>
              </w:rPr>
              <w:t>严重违法失信企业名单（黑名单）</w:t>
            </w:r>
            <w:r w:rsidRPr="00F03AF4">
              <w:rPr>
                <w:rFonts w:asciiTheme="minorEastAsia" w:hAnsiTheme="minorEastAsia" w:hint="eastAsia"/>
                <w:bCs/>
                <w:sz w:val="24"/>
                <w:szCs w:val="24"/>
              </w:rPr>
              <w:t>（联合体形式投标的，联合体成员存在不良信用记录，视同联合体存在不良信用记录）。</w:t>
            </w:r>
          </w:p>
          <w:p w:rsidR="00F03AF4" w:rsidRPr="00F03AF4" w:rsidRDefault="00F03AF4" w:rsidP="00F03AF4">
            <w:pPr>
              <w:spacing w:line="360" w:lineRule="auto"/>
              <w:rPr>
                <w:rFonts w:asciiTheme="minorEastAsia" w:hAnsiTheme="minorEastAsia"/>
                <w:bCs/>
                <w:sz w:val="24"/>
                <w:szCs w:val="24"/>
              </w:rPr>
            </w:pPr>
            <w:r w:rsidRPr="00F03AF4">
              <w:rPr>
                <w:rFonts w:asciiTheme="minorEastAsia" w:hAnsiTheme="minorEastAsia" w:hint="eastAsia"/>
                <w:bCs/>
                <w:sz w:val="24"/>
                <w:szCs w:val="24"/>
              </w:rPr>
              <w:t>（1）查询渠道：“信用中国”网站（www.creditchina.gov.cn）和“中国政府采购网”（www.ccgp.gov.cn）；</w:t>
            </w:r>
            <w:r w:rsidRPr="00F03AF4">
              <w:rPr>
                <w:rFonts w:ascii="宋体" w:hAnsi="宋体" w:cs="宋体" w:hint="eastAsia"/>
                <w:kern w:val="0"/>
                <w:sz w:val="24"/>
                <w:szCs w:val="24"/>
              </w:rPr>
              <w:t>“</w:t>
            </w:r>
            <w:r w:rsidRPr="00F03AF4">
              <w:rPr>
                <w:rFonts w:ascii="宋体" w:hAnsi="宋体" w:cs="宋体" w:hint="eastAsia"/>
                <w:kern w:val="0"/>
                <w:sz w:val="24"/>
                <w:szCs w:val="24"/>
                <w:lang w:val="zh-CN"/>
              </w:rPr>
              <w:t>国家企业信用公示系统</w:t>
            </w:r>
            <w:r w:rsidRPr="00F03AF4">
              <w:rPr>
                <w:rFonts w:ascii="宋体" w:hAnsi="宋体" w:cs="宋体" w:hint="eastAsia"/>
                <w:kern w:val="0"/>
                <w:sz w:val="24"/>
                <w:szCs w:val="24"/>
              </w:rPr>
              <w:t>”</w:t>
            </w:r>
            <w:r w:rsidRPr="00F03AF4">
              <w:rPr>
                <w:rFonts w:ascii="宋体" w:hAnsi="宋体" w:cs="宋体" w:hint="eastAsia"/>
                <w:kern w:val="0"/>
                <w:sz w:val="24"/>
                <w:szCs w:val="24"/>
                <w:lang w:val="zh-CN"/>
              </w:rPr>
              <w:t>网站</w:t>
            </w:r>
            <w:r w:rsidRPr="00F03AF4">
              <w:rPr>
                <w:rFonts w:ascii="宋体" w:hAnsi="宋体" w:cs="宋体" w:hint="eastAsia"/>
                <w:kern w:val="0"/>
                <w:sz w:val="24"/>
                <w:szCs w:val="24"/>
              </w:rPr>
              <w:t>（</w:t>
            </w:r>
            <w:r w:rsidRPr="00F03AF4">
              <w:rPr>
                <w:rFonts w:ascii="宋体" w:hAnsi="宋体" w:cs="宋体"/>
                <w:kern w:val="0"/>
                <w:sz w:val="24"/>
                <w:szCs w:val="24"/>
              </w:rPr>
              <w:t>www.gsxt.gov.cn</w:t>
            </w:r>
            <w:r w:rsidRPr="00F03AF4">
              <w:rPr>
                <w:rFonts w:ascii="宋体" w:hAnsi="宋体" w:cs="宋体" w:hint="eastAsia"/>
                <w:kern w:val="0"/>
                <w:sz w:val="24"/>
                <w:szCs w:val="24"/>
              </w:rPr>
              <w:t>）；</w:t>
            </w:r>
          </w:p>
          <w:p w:rsidR="00F03AF4" w:rsidRPr="00F03AF4" w:rsidRDefault="00F03AF4" w:rsidP="00F03AF4">
            <w:pPr>
              <w:spacing w:line="360" w:lineRule="auto"/>
              <w:rPr>
                <w:rFonts w:asciiTheme="minorEastAsia" w:hAnsiTheme="minorEastAsia"/>
                <w:bCs/>
                <w:sz w:val="24"/>
                <w:szCs w:val="24"/>
              </w:rPr>
            </w:pPr>
            <w:r w:rsidRPr="00F03AF4">
              <w:rPr>
                <w:rFonts w:asciiTheme="minorEastAsia" w:hAnsiTheme="minorEastAsia" w:hint="eastAsia"/>
                <w:bCs/>
                <w:sz w:val="24"/>
                <w:szCs w:val="24"/>
              </w:rPr>
              <w:t>（2）截止时间：同投标截止时间；</w:t>
            </w:r>
          </w:p>
          <w:p w:rsidR="00F03AF4" w:rsidRPr="00F03AF4" w:rsidRDefault="00F03AF4" w:rsidP="00F03AF4">
            <w:pPr>
              <w:spacing w:line="360" w:lineRule="auto"/>
              <w:rPr>
                <w:rFonts w:asciiTheme="minorEastAsia" w:hAnsiTheme="minorEastAsia"/>
                <w:bCs/>
                <w:sz w:val="24"/>
                <w:szCs w:val="24"/>
              </w:rPr>
            </w:pPr>
            <w:r w:rsidRPr="00F03AF4">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B3399" w:rsidRDefault="00F03AF4" w:rsidP="00F03AF4">
            <w:pPr>
              <w:spacing w:line="360" w:lineRule="auto"/>
              <w:rPr>
                <w:rFonts w:asciiTheme="minorEastAsia" w:hAnsiTheme="minorEastAsia"/>
                <w:bCs/>
                <w:sz w:val="24"/>
                <w:szCs w:val="24"/>
              </w:rPr>
            </w:pPr>
            <w:r w:rsidRPr="00F03AF4">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F03AF4">
              <w:rPr>
                <w:rFonts w:asciiTheme="minorEastAsia" w:hAnsiTheme="minorEastAsia" w:cs="宋体" w:hint="eastAsia"/>
                <w:kern w:val="0"/>
                <w:sz w:val="24"/>
                <w:szCs w:val="24"/>
              </w:rPr>
              <w:t>、严重违法失信企业名单（黑名单）的投标人，</w:t>
            </w:r>
            <w:r w:rsidRPr="00F03AF4">
              <w:rPr>
                <w:rFonts w:asciiTheme="minorEastAsia" w:hAnsiTheme="minorEastAsia" w:hint="eastAsia"/>
                <w:bCs/>
                <w:sz w:val="24"/>
                <w:szCs w:val="24"/>
              </w:rPr>
              <w:t>将拒绝其参与政府采购活动。</w:t>
            </w:r>
          </w:p>
        </w:tc>
      </w:tr>
      <w:tr w:rsidR="000B3399">
        <w:trPr>
          <w:trHeight w:val="624"/>
        </w:trPr>
        <w:tc>
          <w:tcPr>
            <w:tcW w:w="9079" w:type="dxa"/>
            <w:vAlign w:val="center"/>
          </w:tcPr>
          <w:p w:rsidR="000B3399" w:rsidRDefault="00D453E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0B3399" w:rsidRDefault="00D453E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B3399">
        <w:trPr>
          <w:trHeight w:val="624"/>
        </w:trPr>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0B3399" w:rsidRDefault="00D453E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B3399">
        <w:trPr>
          <w:trHeight w:val="624"/>
        </w:trPr>
        <w:tc>
          <w:tcPr>
            <w:tcW w:w="9079" w:type="dxa"/>
            <w:vAlign w:val="center"/>
          </w:tcPr>
          <w:p w:rsidR="000B3399" w:rsidRDefault="00D453E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B3399" w:rsidRDefault="00D453E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B3399">
        <w:trPr>
          <w:trHeight w:val="567"/>
        </w:trPr>
        <w:tc>
          <w:tcPr>
            <w:tcW w:w="9079" w:type="dxa"/>
            <w:vAlign w:val="center"/>
          </w:tcPr>
          <w:p w:rsidR="000B3399" w:rsidRDefault="00D453E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B3399" w:rsidRDefault="00D453E6">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w:t>
      </w:r>
      <w:r w:rsidR="00CD1216">
        <w:rPr>
          <w:rFonts w:asciiTheme="minorEastAsia" w:hAnsiTheme="minorEastAsia" w:cs="仿宋_GB2312" w:hint="eastAsia"/>
          <w:sz w:val="24"/>
          <w:szCs w:val="24"/>
          <w:lang w:val="zh-CN"/>
        </w:rPr>
        <w:t>综合评分</w:t>
      </w:r>
      <w:r>
        <w:rPr>
          <w:rFonts w:asciiTheme="minorEastAsia" w:hAnsiTheme="minorEastAsia" w:cs="仿宋_GB2312" w:hint="eastAsia"/>
          <w:sz w:val="24"/>
          <w:szCs w:val="24"/>
          <w:lang w:val="zh-CN"/>
        </w:rPr>
        <w:t>法。</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B3399" w:rsidRDefault="00D453E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B3399" w:rsidRDefault="00D453E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B3399" w:rsidRDefault="00D453E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B3399" w:rsidRDefault="00D453E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F03AF4">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399" w:rsidRDefault="00D453E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399" w:rsidRPr="00D453E6"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sidRPr="00D453E6">
        <w:rPr>
          <w:rFonts w:asciiTheme="minorEastAsia" w:eastAsiaTheme="minorEastAsia" w:hAnsiTheme="minorEastAsia" w:hint="eastAsia"/>
          <w:b/>
          <w:szCs w:val="24"/>
        </w:rPr>
        <w:t>（2）强制采购节能产品和优先采购节能产品、优先采购环保产品</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1）对《节能产品政府采购清单》所列的政府强制采购节能产品</w:t>
      </w:r>
      <w:r w:rsidRPr="00D453E6">
        <w:rPr>
          <w:rFonts w:asciiTheme="minorEastAsia" w:eastAsiaTheme="minorEastAsia" w:hAnsiTheme="minorEastAsia" w:cs="仿宋_GB2312" w:hint="eastAsia"/>
          <w:szCs w:val="24"/>
        </w:rPr>
        <w:t>，</w:t>
      </w:r>
      <w:r w:rsidRPr="00D453E6">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453E6">
        <w:rPr>
          <w:rFonts w:asciiTheme="minorEastAsia" w:eastAsiaTheme="minorEastAsia" w:hAnsiTheme="minorEastAsia" w:cs="仿宋_GB2312" w:hint="eastAsia"/>
          <w:szCs w:val="24"/>
          <w:lang w:val="zh-CN"/>
        </w:rPr>
        <w:t>品所在页并</w:t>
      </w:r>
      <w:proofErr w:type="gramEnd"/>
      <w:r w:rsidRPr="00D453E6">
        <w:rPr>
          <w:rFonts w:asciiTheme="minorEastAsia" w:eastAsiaTheme="minorEastAsia" w:hAnsiTheme="minorEastAsia" w:cs="仿宋_GB2312" w:hint="eastAsia"/>
          <w:szCs w:val="24"/>
          <w:lang w:val="zh-CN"/>
        </w:rPr>
        <w:t>加盖投标人公章</w:t>
      </w:r>
      <w:r w:rsidRPr="00D453E6">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投标人所投其他产品若属于“节能产品政府采购清单”优先采购产品，</w:t>
      </w:r>
      <w:r w:rsidRPr="00D453E6">
        <w:rPr>
          <w:rFonts w:asciiTheme="minorEastAsia" w:hAnsiTheme="minorEastAsia" w:cs="仿宋_GB2312" w:hint="eastAsia"/>
          <w:szCs w:val="24"/>
          <w:lang w:val="zh-CN"/>
        </w:rPr>
        <w:t>投标文件中须提供最新一期《节能产品政府采购清单》中产品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投标人公章的原件扫描件（或图片），评标委员会根据本项目评标标准予以判定并赋分。</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2）</w:t>
      </w:r>
      <w:r w:rsidRPr="00D453E6">
        <w:rPr>
          <w:rFonts w:asciiTheme="minorEastAsia" w:hAnsiTheme="minorEastAsia" w:cs="仿宋_GB2312" w:hint="eastAsia"/>
          <w:szCs w:val="24"/>
          <w:lang w:val="zh-CN"/>
        </w:rPr>
        <w:t>投标人所</w:t>
      </w:r>
      <w:proofErr w:type="gramStart"/>
      <w:r w:rsidRPr="00D453E6">
        <w:rPr>
          <w:rFonts w:asciiTheme="minorEastAsia" w:hAnsiTheme="minorEastAsia" w:cs="仿宋_GB2312" w:hint="eastAsia"/>
          <w:szCs w:val="24"/>
          <w:lang w:val="zh-CN"/>
        </w:rPr>
        <w:t>投产品若属于</w:t>
      </w:r>
      <w:proofErr w:type="gramEnd"/>
      <w:r w:rsidRPr="00D453E6">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w:t>
      </w:r>
      <w:r w:rsidRPr="00D453E6">
        <w:rPr>
          <w:rFonts w:asciiTheme="minorEastAsia" w:eastAsiaTheme="minorEastAsia" w:hAnsiTheme="minorEastAsia" w:cs="仿宋_GB2312" w:hint="eastAsia"/>
          <w:szCs w:val="24"/>
          <w:lang w:val="zh-CN"/>
        </w:rPr>
        <w:t>评标委员会根据本项目评标标准予以判定并赋分。</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B3399" w:rsidRPr="00D453E6"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sidRPr="00D453E6">
        <w:rPr>
          <w:rFonts w:asciiTheme="minorEastAsia" w:eastAsiaTheme="minorEastAsia" w:hAnsiTheme="minorEastAsia" w:cs="仿宋_GB2312" w:hint="eastAsia"/>
          <w:b/>
          <w:szCs w:val="24"/>
          <w:lang w:val="zh-CN"/>
        </w:rPr>
        <w:t>（4）关于强制性产品认证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1）如投标人所投产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2)投标人所投产品如被列入</w:t>
      </w:r>
      <w:r w:rsidRPr="00D453E6">
        <w:rPr>
          <w:rFonts w:asciiTheme="minorEastAsia" w:hAnsiTheme="minorEastAsia" w:cs="宋体"/>
          <w:kern w:val="0"/>
          <w:sz w:val="24"/>
          <w:szCs w:val="24"/>
        </w:rPr>
        <w:t>《信息安全产品强制性认证目录》，</w:t>
      </w:r>
      <w:r w:rsidRPr="00D453E6">
        <w:rPr>
          <w:rFonts w:asciiTheme="minorEastAsia" w:hAnsiTheme="minorEastAsia" w:cs="仿宋_GB2312" w:hint="eastAsia"/>
          <w:sz w:val="24"/>
          <w:szCs w:val="24"/>
          <w:lang w:val="zh-CN"/>
        </w:rPr>
        <w:t>则投标文件中应根据本项目招标文件“第二章 项目需求”</w:t>
      </w:r>
      <w:r w:rsidRPr="00D453E6">
        <w:rPr>
          <w:rFonts w:asciiTheme="minorEastAsia" w:hAnsiTheme="minorEastAsia" w:cs="仿宋_GB2312"/>
          <w:sz w:val="24"/>
          <w:szCs w:val="24"/>
          <w:lang w:val="zh-CN"/>
        </w:rPr>
        <w:t>提供</w:t>
      </w:r>
      <w:r w:rsidRPr="00D453E6">
        <w:rPr>
          <w:rFonts w:asciiTheme="minorEastAsia" w:hAnsiTheme="minorEastAsia" w:cs="仿宋_GB2312" w:hint="eastAsia"/>
          <w:sz w:val="24"/>
          <w:szCs w:val="24"/>
          <w:lang w:val="zh-CN"/>
        </w:rPr>
        <w:t>：</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中国信息安全认证中心官网（</w:t>
      </w:r>
      <w:r w:rsidRPr="00D453E6">
        <w:rPr>
          <w:rFonts w:asciiTheme="minorEastAsia" w:hAnsiTheme="minorEastAsia" w:cs="宋体"/>
          <w:kern w:val="0"/>
          <w:sz w:val="24"/>
          <w:szCs w:val="24"/>
        </w:rPr>
        <w:t>http://www.isccc.gov.cn/index.shtml</w:t>
      </w:r>
      <w:r w:rsidRPr="00D453E6">
        <w:rPr>
          <w:rFonts w:asciiTheme="minorEastAsia" w:hAnsiTheme="minorEastAsia" w:cs="宋体" w:hint="eastAsia"/>
          <w:kern w:val="0"/>
          <w:sz w:val="24"/>
          <w:szCs w:val="24"/>
        </w:rPr>
        <w:t>）产品查</w:t>
      </w:r>
      <w:r w:rsidRPr="00D453E6">
        <w:rPr>
          <w:rFonts w:asciiTheme="minorEastAsia" w:hAnsiTheme="minorEastAsia" w:cs="宋体" w:hint="eastAsia"/>
          <w:kern w:val="0"/>
          <w:sz w:val="24"/>
          <w:szCs w:val="24"/>
        </w:rPr>
        <w:lastRenderedPageBreak/>
        <w:t>询结果截图并加盖投标人公章或中国信息安全认证中心</w:t>
      </w:r>
      <w:r w:rsidRPr="00D453E6">
        <w:rPr>
          <w:rFonts w:asciiTheme="minorEastAsia" w:hAnsiTheme="minorEastAsia" w:cs="仿宋_GB2312" w:hint="eastAsia"/>
          <w:sz w:val="24"/>
          <w:szCs w:val="24"/>
          <w:lang w:val="zh-CN"/>
        </w:rPr>
        <w:t>颁发的《中国国家信息安全产品认证证书》加盖投标人公章的原件扫描件（或图片）。</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03AF4" w:rsidRPr="00F03AF4" w:rsidRDefault="00F03AF4" w:rsidP="00F03AF4">
      <w:pPr>
        <w:spacing w:line="360" w:lineRule="auto"/>
        <w:ind w:left="480"/>
        <w:contextualSpacing/>
        <w:rPr>
          <w:rFonts w:asciiTheme="minorEastAsia" w:hAnsiTheme="minorEastAsia" w:cs="仿宋_GB2312"/>
          <w:sz w:val="24"/>
          <w:szCs w:val="24"/>
          <w:lang w:val="zh-CN"/>
        </w:rPr>
      </w:pPr>
      <w:r w:rsidRPr="00F03AF4">
        <w:rPr>
          <w:rFonts w:asciiTheme="minorEastAsia" w:hAnsiTheme="minorEastAsia" w:cs="仿宋_GB2312" w:hint="eastAsia"/>
          <w:sz w:val="24"/>
          <w:szCs w:val="24"/>
          <w:lang w:val="zh-CN"/>
        </w:rPr>
        <w:t>5）提供虚假材料谋取中标、成交的</w:t>
      </w:r>
    </w:p>
    <w:p w:rsidR="00F03AF4" w:rsidRPr="00F03AF4" w:rsidRDefault="00F03AF4" w:rsidP="00F03AF4">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03AF4">
        <w:rPr>
          <w:rFonts w:asciiTheme="minorEastAsia" w:hAnsiTheme="minorEastAsia" w:cs="仿宋_GB2312" w:hint="eastAsia"/>
          <w:sz w:val="24"/>
          <w:szCs w:val="24"/>
          <w:lang w:val="zh-CN"/>
        </w:rPr>
        <w:t>6）</w:t>
      </w:r>
      <w:r w:rsidRPr="00F03AF4">
        <w:rPr>
          <w:rFonts w:asciiTheme="minorEastAsia" w:hAnsiTheme="minorEastAsia" w:cs="仿宋_GB2312"/>
          <w:sz w:val="24"/>
          <w:szCs w:val="24"/>
          <w:lang w:val="zh-CN"/>
        </w:rPr>
        <w:t>法律、法规和招标文件规定的其他无效情形。</w:t>
      </w:r>
    </w:p>
    <w:p w:rsidR="00F51B73" w:rsidRPr="00331B66" w:rsidRDefault="00D453E6" w:rsidP="00331B66">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2E14A7" w:rsidTr="00E001B2">
        <w:trPr>
          <w:trHeight w:val="1239"/>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2E14A7">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分值构成</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2E14A7" w:rsidRPr="009B642E" w:rsidRDefault="002E14A7" w:rsidP="00E001B2">
            <w:pPr>
              <w:widowControl/>
              <w:spacing w:line="320" w:lineRule="exact"/>
              <w:ind w:firstLine="480"/>
              <w:jc w:val="center"/>
              <w:rPr>
                <w:rFonts w:ascii="仿宋" w:eastAsia="仿宋" w:hAnsi="仿宋" w:cs="宋体"/>
                <w:color w:val="000000"/>
                <w:kern w:val="0"/>
                <w:sz w:val="28"/>
                <w:szCs w:val="28"/>
              </w:rPr>
            </w:pPr>
            <w:r w:rsidRPr="009B642E">
              <w:rPr>
                <w:rFonts w:ascii="仿宋" w:eastAsia="仿宋" w:hAnsi="仿宋" w:cs="宋体" w:hint="eastAsia"/>
                <w:color w:val="000000"/>
                <w:kern w:val="0"/>
                <w:sz w:val="28"/>
                <w:szCs w:val="28"/>
              </w:rPr>
              <w:t>价格部分：30分</w:t>
            </w:r>
          </w:p>
          <w:p w:rsidR="002E14A7" w:rsidRPr="009B642E" w:rsidRDefault="002E14A7" w:rsidP="00E001B2">
            <w:pPr>
              <w:widowControl/>
              <w:spacing w:line="320" w:lineRule="exact"/>
              <w:ind w:firstLine="480"/>
              <w:jc w:val="center"/>
              <w:rPr>
                <w:rFonts w:ascii="仿宋" w:eastAsia="仿宋" w:hAnsi="仿宋" w:cs="宋体"/>
                <w:color w:val="000000"/>
                <w:kern w:val="0"/>
                <w:sz w:val="28"/>
                <w:szCs w:val="28"/>
              </w:rPr>
            </w:pPr>
            <w:r w:rsidRPr="009B642E">
              <w:rPr>
                <w:rFonts w:ascii="仿宋" w:eastAsia="仿宋" w:hAnsi="仿宋" w:cs="宋体" w:hint="eastAsia"/>
                <w:color w:val="000000"/>
                <w:kern w:val="0"/>
                <w:sz w:val="28"/>
                <w:szCs w:val="28"/>
              </w:rPr>
              <w:t>商务部分：30分</w:t>
            </w:r>
          </w:p>
          <w:p w:rsidR="002E14A7" w:rsidRDefault="002E14A7" w:rsidP="00E001B2">
            <w:pPr>
              <w:widowControl/>
              <w:spacing w:line="320" w:lineRule="exact"/>
              <w:ind w:firstLine="480"/>
              <w:jc w:val="center"/>
              <w:rPr>
                <w:rFonts w:ascii="宋体" w:hAnsi="宋体" w:cs="宋体"/>
                <w:color w:val="000000"/>
                <w:kern w:val="0"/>
                <w:sz w:val="24"/>
              </w:rPr>
            </w:pPr>
            <w:r w:rsidRPr="009B642E">
              <w:rPr>
                <w:rFonts w:ascii="仿宋" w:eastAsia="仿宋" w:hAnsi="仿宋" w:cs="宋体" w:hint="eastAsia"/>
                <w:color w:val="000000"/>
                <w:kern w:val="0"/>
                <w:sz w:val="28"/>
                <w:szCs w:val="28"/>
              </w:rPr>
              <w:t>技术部分：40分</w:t>
            </w:r>
          </w:p>
        </w:tc>
      </w:tr>
      <w:tr w:rsidR="002E14A7" w:rsidTr="00E001B2">
        <w:trPr>
          <w:trHeight w:val="428"/>
        </w:trPr>
        <w:tc>
          <w:tcPr>
            <w:tcW w:w="8522" w:type="dxa"/>
            <w:gridSpan w:val="3"/>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一、价格部分（满分30分）</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2E14A7" w:rsidTr="00E001B2">
        <w:trPr>
          <w:trHeight w:val="1068"/>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投标报价</w:t>
            </w:r>
          </w:p>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Pr="009B642E" w:rsidRDefault="002E14A7" w:rsidP="00E001B2">
            <w:pPr>
              <w:widowControl/>
              <w:spacing w:line="320" w:lineRule="exact"/>
              <w:jc w:val="left"/>
              <w:rPr>
                <w:rFonts w:ascii="仿宋" w:eastAsia="仿宋" w:hAnsi="仿宋" w:cs="宋体"/>
                <w:color w:val="000000"/>
                <w:kern w:val="0"/>
                <w:sz w:val="28"/>
                <w:szCs w:val="28"/>
              </w:rPr>
            </w:pPr>
            <w:r w:rsidRPr="009B642E">
              <w:rPr>
                <w:rFonts w:ascii="仿宋" w:eastAsia="仿宋" w:hAnsi="仿宋" w:cs="宋体" w:hint="eastAsia"/>
                <w:color w:val="000000"/>
                <w:kern w:val="0"/>
                <w:sz w:val="28"/>
                <w:szCs w:val="28"/>
              </w:rPr>
              <w:t>评标基准价：满足招标文件要求的有效投标报价中，最低的投标报价为评标基准价。</w:t>
            </w:r>
          </w:p>
          <w:p w:rsidR="002E14A7" w:rsidRDefault="002E14A7" w:rsidP="00E001B2">
            <w:pPr>
              <w:widowControl/>
              <w:spacing w:line="320" w:lineRule="exact"/>
              <w:jc w:val="left"/>
              <w:rPr>
                <w:rFonts w:ascii="宋体" w:hAnsi="宋体" w:cs="宋体"/>
                <w:color w:val="000000"/>
                <w:kern w:val="0"/>
                <w:sz w:val="24"/>
              </w:rPr>
            </w:pPr>
            <w:r w:rsidRPr="009B642E">
              <w:rPr>
                <w:rFonts w:ascii="仿宋" w:eastAsia="仿宋" w:hAnsi="仿宋" w:cs="宋体" w:hint="eastAsia"/>
                <w:color w:val="000000"/>
                <w:kern w:val="0"/>
                <w:sz w:val="28"/>
                <w:szCs w:val="28"/>
              </w:rPr>
              <w:t>投标报价得分=（评标基准价/投标报价）×</w:t>
            </w:r>
            <w:r w:rsidRPr="009B642E">
              <w:rPr>
                <w:rFonts w:ascii="仿宋" w:eastAsia="仿宋" w:hAnsi="仿宋" w:cs="宋体" w:hint="eastAsia"/>
                <w:color w:val="000000"/>
                <w:kern w:val="0"/>
                <w:sz w:val="28"/>
                <w:szCs w:val="28"/>
              </w:rPr>
              <w:lastRenderedPageBreak/>
              <w:t>30</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仿宋" w:hint="eastAsia"/>
                <w:color w:val="000000"/>
                <w:kern w:val="0"/>
                <w:sz w:val="24"/>
              </w:rPr>
              <w:lastRenderedPageBreak/>
              <w:t>30</w:t>
            </w:r>
            <w:r>
              <w:rPr>
                <w:rFonts w:ascii="宋体" w:hAnsi="宋体" w:cs="宋体" w:hint="eastAsia"/>
                <w:color w:val="000000"/>
                <w:kern w:val="0"/>
                <w:sz w:val="24"/>
              </w:rPr>
              <w:t>分</w:t>
            </w:r>
          </w:p>
        </w:tc>
      </w:tr>
      <w:tr w:rsidR="002E14A7" w:rsidTr="00E001B2">
        <w:trPr>
          <w:trHeight w:val="733"/>
        </w:trPr>
        <w:tc>
          <w:tcPr>
            <w:tcW w:w="8522" w:type="dxa"/>
            <w:gridSpan w:val="3"/>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lastRenderedPageBreak/>
              <w:t>二、商务部分</w:t>
            </w:r>
            <w:r>
              <w:rPr>
                <w:rFonts w:ascii="宋体" w:hAnsi="宋体" w:cs="宋体" w:hint="eastAsia"/>
                <w:b/>
                <w:bCs/>
                <w:kern w:val="0"/>
                <w:sz w:val="24"/>
              </w:rPr>
              <w:t>（满分30分）</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企业实力</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Pr="00323BD6" w:rsidRDefault="002E14A7" w:rsidP="00E001B2">
            <w:pPr>
              <w:widowControl/>
              <w:spacing w:line="320" w:lineRule="exact"/>
              <w:rPr>
                <w:rFonts w:ascii="仿宋" w:eastAsia="仿宋" w:hAnsi="仿宋" w:cs="宋体"/>
                <w:kern w:val="0"/>
                <w:sz w:val="28"/>
                <w:szCs w:val="28"/>
              </w:rPr>
            </w:pPr>
            <w:r w:rsidRPr="00323BD6">
              <w:rPr>
                <w:rFonts w:ascii="仿宋" w:eastAsia="仿宋" w:hAnsi="仿宋" w:cs="宋体" w:hint="eastAsia"/>
                <w:kern w:val="0"/>
                <w:sz w:val="28"/>
                <w:szCs w:val="28"/>
              </w:rPr>
              <w:t>1、采购清单序号</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产品中，产品厂商每个具备ISO9001管理体系认证证书的产品得2分，满分6分；</w:t>
            </w:r>
          </w:p>
          <w:p w:rsidR="002E14A7" w:rsidRPr="00323BD6" w:rsidRDefault="002E14A7" w:rsidP="00E001B2">
            <w:pPr>
              <w:widowControl/>
              <w:spacing w:line="320" w:lineRule="exact"/>
              <w:rPr>
                <w:rFonts w:ascii="仿宋" w:eastAsia="仿宋" w:hAnsi="仿宋" w:cs="宋体"/>
                <w:kern w:val="0"/>
                <w:sz w:val="28"/>
                <w:szCs w:val="28"/>
              </w:rPr>
            </w:pPr>
            <w:r w:rsidRPr="00323BD6">
              <w:rPr>
                <w:rFonts w:ascii="仿宋" w:eastAsia="仿宋" w:hAnsi="仿宋" w:cs="宋体" w:hint="eastAsia"/>
                <w:kern w:val="0"/>
                <w:sz w:val="28"/>
                <w:szCs w:val="28"/>
              </w:rPr>
              <w:t>2、采购清单序号</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产品中，产品厂商每个具有</w:t>
            </w:r>
            <w:r w:rsidRPr="00323BD6">
              <w:rPr>
                <w:rFonts w:ascii="仿宋" w:eastAsia="仿宋" w:hAnsi="仿宋" w:cs="宋体"/>
                <w:kern w:val="0"/>
                <w:sz w:val="28"/>
                <w:szCs w:val="28"/>
              </w:rPr>
              <w:t xml:space="preserve">CMMI </w:t>
            </w:r>
            <w:r w:rsidRPr="00323BD6">
              <w:rPr>
                <w:rFonts w:ascii="仿宋" w:eastAsia="仿宋" w:hAnsi="仿宋" w:cs="宋体" w:hint="eastAsia"/>
                <w:kern w:val="0"/>
                <w:sz w:val="28"/>
                <w:szCs w:val="28"/>
              </w:rPr>
              <w:t>三级认证证书</w:t>
            </w:r>
            <w:r w:rsidR="003D27E8">
              <w:rPr>
                <w:rFonts w:ascii="仿宋" w:eastAsia="仿宋" w:hAnsi="仿宋" w:cs="宋体" w:hint="eastAsia"/>
                <w:kern w:val="0"/>
                <w:sz w:val="28"/>
                <w:szCs w:val="28"/>
              </w:rPr>
              <w:t>或以上</w:t>
            </w:r>
            <w:r w:rsidRPr="00323BD6">
              <w:rPr>
                <w:rFonts w:ascii="仿宋" w:eastAsia="仿宋" w:hAnsi="仿宋" w:cs="宋体" w:hint="eastAsia"/>
                <w:kern w:val="0"/>
                <w:sz w:val="28"/>
                <w:szCs w:val="28"/>
              </w:rPr>
              <w:t>的产品</w:t>
            </w:r>
            <w:r w:rsidRPr="00323BD6">
              <w:rPr>
                <w:rFonts w:ascii="仿宋" w:eastAsia="仿宋" w:hAnsi="仿宋" w:cs="宋体"/>
                <w:kern w:val="0"/>
                <w:sz w:val="28"/>
                <w:szCs w:val="28"/>
              </w:rPr>
              <w:t>得</w:t>
            </w:r>
            <w:r w:rsidRPr="00323BD6">
              <w:rPr>
                <w:rFonts w:ascii="仿宋" w:eastAsia="仿宋" w:hAnsi="仿宋" w:cs="宋体" w:hint="eastAsia"/>
                <w:kern w:val="0"/>
                <w:sz w:val="28"/>
                <w:szCs w:val="28"/>
              </w:rPr>
              <w:t>1</w:t>
            </w:r>
            <w:r w:rsidRPr="00323BD6">
              <w:rPr>
                <w:rFonts w:ascii="仿宋" w:eastAsia="仿宋" w:hAnsi="仿宋" w:cs="宋体"/>
                <w:kern w:val="0"/>
                <w:sz w:val="28"/>
                <w:szCs w:val="28"/>
              </w:rPr>
              <w:t>分</w:t>
            </w:r>
            <w:r w:rsidRPr="00323BD6">
              <w:rPr>
                <w:rFonts w:ascii="仿宋" w:eastAsia="仿宋" w:hAnsi="仿宋" w:cs="宋体" w:hint="eastAsia"/>
                <w:kern w:val="0"/>
                <w:sz w:val="28"/>
                <w:szCs w:val="28"/>
              </w:rPr>
              <w:t>，满分3分；</w:t>
            </w:r>
          </w:p>
          <w:p w:rsidR="002E14A7" w:rsidRPr="00323BD6" w:rsidRDefault="002E14A7" w:rsidP="00E001B2">
            <w:pPr>
              <w:widowControl/>
              <w:spacing w:line="320" w:lineRule="exact"/>
              <w:rPr>
                <w:rFonts w:ascii="仿宋" w:eastAsia="仿宋" w:hAnsi="仿宋" w:cs="宋体"/>
                <w:kern w:val="0"/>
                <w:sz w:val="28"/>
                <w:szCs w:val="28"/>
              </w:rPr>
            </w:pPr>
            <w:r w:rsidRPr="00323BD6">
              <w:rPr>
                <w:rFonts w:ascii="仿宋" w:eastAsia="仿宋" w:hAnsi="仿宋" w:cs="宋体" w:hint="eastAsia"/>
                <w:kern w:val="0"/>
                <w:sz w:val="28"/>
                <w:szCs w:val="28"/>
              </w:rPr>
              <w:t>3、采购清单序号</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产品中，产品厂商每个具有国家密码管理局颁发的商用密码产品生产定点单位证书的产品得2分，满分6分；</w:t>
            </w:r>
          </w:p>
          <w:p w:rsidR="002E14A7" w:rsidRPr="00323BD6" w:rsidRDefault="002E14A7" w:rsidP="00E001B2">
            <w:pPr>
              <w:widowControl/>
              <w:spacing w:line="320" w:lineRule="exact"/>
              <w:rPr>
                <w:rFonts w:ascii="仿宋" w:eastAsia="仿宋" w:hAnsi="仿宋" w:cs="宋体"/>
                <w:kern w:val="0"/>
                <w:sz w:val="28"/>
                <w:szCs w:val="28"/>
              </w:rPr>
            </w:pPr>
            <w:r w:rsidRPr="00323BD6">
              <w:rPr>
                <w:rFonts w:ascii="仿宋" w:eastAsia="仿宋" w:hAnsi="仿宋" w:cs="宋体" w:hint="eastAsia"/>
                <w:kern w:val="0"/>
                <w:sz w:val="28"/>
                <w:szCs w:val="28"/>
              </w:rPr>
              <w:t>4、采购清单序号</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产品中，产品厂商每个具备ISO27001 信息安全管理体系认证证书的产品得2</w:t>
            </w:r>
            <w:r w:rsidRPr="00323BD6">
              <w:rPr>
                <w:rFonts w:ascii="仿宋" w:eastAsia="仿宋" w:hAnsi="仿宋" w:cs="宋体"/>
                <w:kern w:val="0"/>
                <w:sz w:val="28"/>
                <w:szCs w:val="28"/>
              </w:rPr>
              <w:t>分</w:t>
            </w:r>
            <w:r w:rsidRPr="00323BD6">
              <w:rPr>
                <w:rFonts w:ascii="仿宋" w:eastAsia="仿宋" w:hAnsi="仿宋" w:cs="宋体" w:hint="eastAsia"/>
                <w:kern w:val="0"/>
                <w:sz w:val="28"/>
                <w:szCs w:val="28"/>
              </w:rPr>
              <w:t>，满分6分。</w:t>
            </w:r>
          </w:p>
          <w:p w:rsidR="002E14A7" w:rsidRPr="00632659" w:rsidRDefault="002E14A7" w:rsidP="00E001B2">
            <w:pPr>
              <w:widowControl/>
              <w:spacing w:line="320" w:lineRule="exact"/>
              <w:rPr>
                <w:rFonts w:ascii="宋体" w:hAnsi="宋体" w:cs="宋体"/>
                <w:kern w:val="0"/>
                <w:sz w:val="24"/>
              </w:rPr>
            </w:pPr>
            <w:r w:rsidRPr="00323BD6">
              <w:rPr>
                <w:rFonts w:ascii="仿宋" w:eastAsia="仿宋" w:hAnsi="仿宋" w:cs="宋体" w:hint="eastAsia"/>
                <w:kern w:val="0"/>
                <w:sz w:val="28"/>
                <w:szCs w:val="28"/>
              </w:rPr>
              <w:t>5、采购清单序号</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862B63"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862B63"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862B63"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产品中，产品厂商每个具有中国信息安全测评中心颁发的信息安全服务资质（安全开发类）一级认证证书的产品得2分，满分6分；</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kern w:val="0"/>
                <w:sz w:val="24"/>
              </w:rPr>
            </w:pPr>
            <w:r>
              <w:rPr>
                <w:rFonts w:ascii="宋体" w:hAnsi="宋体" w:cs="仿宋" w:hint="eastAsia"/>
                <w:kern w:val="0"/>
                <w:sz w:val="24"/>
              </w:rPr>
              <w:t>27</w:t>
            </w:r>
            <w:r>
              <w:rPr>
                <w:rFonts w:ascii="宋体" w:hAnsi="宋体" w:cs="宋体" w:hint="eastAsia"/>
                <w:kern w:val="0"/>
                <w:sz w:val="24"/>
              </w:rPr>
              <w:t>分</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业绩</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Pr="00BA06BC" w:rsidRDefault="002E14A7" w:rsidP="00E001B2">
            <w:pPr>
              <w:widowControl/>
              <w:spacing w:line="320" w:lineRule="exact"/>
              <w:rPr>
                <w:rFonts w:ascii="仿宋" w:eastAsia="仿宋" w:hAnsi="仿宋" w:cs="宋体"/>
                <w:kern w:val="0"/>
                <w:sz w:val="28"/>
                <w:szCs w:val="28"/>
              </w:rPr>
            </w:pPr>
            <w:r w:rsidRPr="00BA06BC">
              <w:rPr>
                <w:rFonts w:ascii="仿宋" w:eastAsia="仿宋" w:hAnsi="仿宋" w:cs="宋体" w:hint="eastAsia"/>
                <w:kern w:val="0"/>
                <w:sz w:val="28"/>
                <w:szCs w:val="28"/>
              </w:rPr>
              <w:t>投标人提供自2016年1月1日之后签订的</w:t>
            </w:r>
            <w:r>
              <w:rPr>
                <w:rFonts w:ascii="仿宋" w:eastAsia="仿宋" w:hAnsi="仿宋" w:cs="宋体" w:hint="eastAsia"/>
                <w:kern w:val="0"/>
                <w:sz w:val="28"/>
                <w:szCs w:val="28"/>
              </w:rPr>
              <w:t>90</w:t>
            </w:r>
            <w:r w:rsidRPr="00BA06BC">
              <w:rPr>
                <w:rFonts w:ascii="仿宋" w:eastAsia="仿宋" w:hAnsi="仿宋" w:cs="宋体" w:hint="eastAsia"/>
                <w:kern w:val="0"/>
                <w:sz w:val="28"/>
                <w:szCs w:val="28"/>
              </w:rPr>
              <w:t>万以上类似的项目合同，每提供一份得</w:t>
            </w:r>
            <w:r>
              <w:rPr>
                <w:rFonts w:ascii="仿宋" w:eastAsia="仿宋" w:hAnsi="仿宋" w:cs="宋体" w:hint="eastAsia"/>
                <w:kern w:val="0"/>
                <w:sz w:val="28"/>
                <w:szCs w:val="28"/>
              </w:rPr>
              <w:t>1</w:t>
            </w:r>
            <w:r w:rsidRPr="00BA06BC">
              <w:rPr>
                <w:rFonts w:ascii="仿宋" w:eastAsia="仿宋" w:hAnsi="仿宋" w:cs="宋体" w:hint="eastAsia"/>
                <w:kern w:val="0"/>
                <w:sz w:val="28"/>
                <w:szCs w:val="28"/>
              </w:rPr>
              <w:t>分，满分</w:t>
            </w:r>
            <w:r>
              <w:rPr>
                <w:rFonts w:ascii="仿宋" w:eastAsia="仿宋" w:hAnsi="仿宋" w:cs="宋体" w:hint="eastAsia"/>
                <w:kern w:val="0"/>
                <w:sz w:val="28"/>
                <w:szCs w:val="28"/>
              </w:rPr>
              <w:t>3</w:t>
            </w:r>
            <w:r w:rsidRPr="00BA06BC">
              <w:rPr>
                <w:rFonts w:ascii="仿宋" w:eastAsia="仿宋" w:hAnsi="仿宋" w:cs="宋体" w:hint="eastAsia"/>
                <w:kern w:val="0"/>
                <w:sz w:val="28"/>
                <w:szCs w:val="28"/>
              </w:rPr>
              <w:t>分。</w:t>
            </w:r>
            <w:r w:rsidRPr="002E3960">
              <w:rPr>
                <w:rFonts w:ascii="仿宋" w:eastAsia="仿宋" w:hAnsi="仿宋" w:cs="宋体" w:hint="eastAsia"/>
                <w:kern w:val="0"/>
                <w:sz w:val="28"/>
                <w:szCs w:val="28"/>
              </w:rPr>
              <w:t xml:space="preserve">（所提供合同复印件中必须有首页、清单页、总价页、签署页. </w:t>
            </w:r>
            <w:r>
              <w:rPr>
                <w:rFonts w:ascii="仿宋" w:eastAsia="仿宋" w:hAnsi="仿宋" w:cs="宋体" w:hint="eastAsia"/>
                <w:kern w:val="0"/>
                <w:sz w:val="28"/>
                <w:szCs w:val="28"/>
              </w:rPr>
              <w:t>还需</w:t>
            </w:r>
            <w:r w:rsidRPr="002E3960">
              <w:rPr>
                <w:rFonts w:ascii="仿宋" w:eastAsia="仿宋" w:hAnsi="仿宋" w:cs="宋体" w:hint="eastAsia"/>
                <w:kern w:val="0"/>
                <w:sz w:val="28"/>
                <w:szCs w:val="28"/>
              </w:rPr>
              <w:t>提供验收报告</w:t>
            </w:r>
            <w:r>
              <w:rPr>
                <w:rFonts w:ascii="仿宋" w:eastAsia="仿宋" w:hAnsi="仿宋" w:cs="宋体" w:hint="eastAsia"/>
                <w:kern w:val="0"/>
                <w:sz w:val="28"/>
                <w:szCs w:val="28"/>
              </w:rPr>
              <w:t>、中标通知书</w:t>
            </w:r>
            <w:r w:rsidRPr="002E3960">
              <w:rPr>
                <w:rFonts w:ascii="仿宋" w:eastAsia="仿宋" w:hAnsi="仿宋" w:cs="宋体" w:hint="eastAsia"/>
                <w:kern w:val="0"/>
                <w:sz w:val="28"/>
                <w:szCs w:val="28"/>
              </w:rPr>
              <w:t>&lt;复印件并加盖公章&gt;）</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kern w:val="0"/>
                <w:sz w:val="24"/>
              </w:rPr>
            </w:pPr>
            <w:r>
              <w:rPr>
                <w:rFonts w:ascii="宋体" w:hAnsi="宋体" w:cs="仿宋" w:hint="eastAsia"/>
                <w:kern w:val="0"/>
                <w:sz w:val="24"/>
              </w:rPr>
              <w:t>3</w:t>
            </w:r>
            <w:r>
              <w:rPr>
                <w:rFonts w:ascii="宋体" w:hAnsi="宋体" w:cs="宋体" w:hint="eastAsia"/>
                <w:kern w:val="0"/>
                <w:sz w:val="24"/>
              </w:rPr>
              <w:t>分</w:t>
            </w:r>
          </w:p>
        </w:tc>
      </w:tr>
      <w:tr w:rsidR="002E14A7" w:rsidTr="00E001B2">
        <w:trPr>
          <w:trHeight w:val="516"/>
        </w:trPr>
        <w:tc>
          <w:tcPr>
            <w:tcW w:w="8522" w:type="dxa"/>
            <w:gridSpan w:val="3"/>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三、技术部分（满分40分）</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对招标文件</w:t>
            </w:r>
          </w:p>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响应程度</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Pr="00C43682" w:rsidRDefault="002E14A7" w:rsidP="00E001B2">
            <w:pPr>
              <w:spacing w:line="320" w:lineRule="exact"/>
              <w:rPr>
                <w:rFonts w:ascii="仿宋" w:eastAsia="仿宋" w:hAnsi="仿宋" w:cs="宋体"/>
                <w:kern w:val="0"/>
                <w:sz w:val="28"/>
                <w:szCs w:val="28"/>
              </w:rPr>
            </w:pPr>
            <w:r w:rsidRPr="00ED6CBE">
              <w:rPr>
                <w:rFonts w:ascii="仿宋" w:eastAsia="仿宋" w:hAnsi="仿宋" w:cs="宋体" w:hint="eastAsia"/>
                <w:kern w:val="0"/>
                <w:sz w:val="28"/>
                <w:szCs w:val="28"/>
              </w:rPr>
              <w:t>1、投标人所投产品参数要完全符合招标文件要求</w:t>
            </w:r>
            <w:r>
              <w:rPr>
                <w:rFonts w:ascii="仿宋" w:eastAsia="仿宋" w:hAnsi="仿宋" w:cs="宋体" w:hint="eastAsia"/>
                <w:kern w:val="0"/>
                <w:sz w:val="28"/>
                <w:szCs w:val="28"/>
              </w:rPr>
              <w:t>,</w:t>
            </w:r>
            <w:r w:rsidRPr="00ED6CBE">
              <w:rPr>
                <w:rFonts w:ascii="仿宋" w:eastAsia="仿宋" w:hAnsi="仿宋" w:cs="宋体" w:hint="eastAsia"/>
                <w:kern w:val="0"/>
                <w:sz w:val="28"/>
                <w:szCs w:val="28"/>
              </w:rPr>
              <w:t>优于</w:t>
            </w:r>
            <w:r w:rsidR="008F6251">
              <w:rPr>
                <w:rFonts w:ascii="仿宋" w:eastAsia="仿宋" w:hAnsi="仿宋" w:cs="宋体" w:hint="eastAsia"/>
                <w:kern w:val="0"/>
                <w:sz w:val="28"/>
                <w:szCs w:val="28"/>
              </w:rPr>
              <w:t>采购清单中</w:t>
            </w:r>
            <w:r w:rsidRPr="00ED6CBE">
              <w:rPr>
                <w:rFonts w:ascii="仿宋" w:eastAsia="仿宋" w:hAnsi="仿宋" w:cs="宋体" w:hint="eastAsia"/>
                <w:kern w:val="0"/>
                <w:sz w:val="28"/>
                <w:szCs w:val="28"/>
              </w:rPr>
              <w:t>标★的技术规格及主要参数</w:t>
            </w:r>
            <w:r>
              <w:rPr>
                <w:rFonts w:ascii="仿宋" w:eastAsia="仿宋" w:hAnsi="仿宋" w:cs="宋体" w:hint="eastAsia"/>
                <w:kern w:val="0"/>
                <w:sz w:val="28"/>
                <w:szCs w:val="28"/>
              </w:rPr>
              <w:t>，每项</w:t>
            </w:r>
            <w:r w:rsidRPr="00800661">
              <w:rPr>
                <w:rFonts w:ascii="仿宋" w:eastAsia="仿宋" w:hAnsi="仿宋" w:cs="宋体" w:hint="eastAsia"/>
                <w:kern w:val="0"/>
                <w:sz w:val="28"/>
                <w:szCs w:val="28"/>
              </w:rPr>
              <w:t>得</w:t>
            </w:r>
            <w:r>
              <w:rPr>
                <w:rFonts w:ascii="仿宋" w:eastAsia="仿宋" w:hAnsi="仿宋" w:cs="宋体" w:hint="eastAsia"/>
                <w:kern w:val="0"/>
                <w:sz w:val="28"/>
                <w:szCs w:val="28"/>
              </w:rPr>
              <w:t>4</w:t>
            </w:r>
            <w:r w:rsidRPr="00800661">
              <w:rPr>
                <w:rFonts w:ascii="仿宋" w:eastAsia="仿宋" w:hAnsi="仿宋" w:cs="宋体" w:hint="eastAsia"/>
                <w:kern w:val="0"/>
                <w:sz w:val="28"/>
                <w:szCs w:val="28"/>
              </w:rPr>
              <w:t>分</w:t>
            </w:r>
            <w:r>
              <w:rPr>
                <w:rFonts w:ascii="仿宋" w:eastAsia="仿宋" w:hAnsi="仿宋" w:cs="宋体" w:hint="eastAsia"/>
                <w:kern w:val="0"/>
                <w:sz w:val="28"/>
                <w:szCs w:val="28"/>
              </w:rPr>
              <w:t>，共计28分。</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kern w:val="0"/>
                <w:sz w:val="24"/>
              </w:rPr>
            </w:pPr>
            <w:r>
              <w:rPr>
                <w:rFonts w:ascii="宋体" w:hAnsi="宋体" w:cs="宋体" w:hint="eastAsia"/>
                <w:kern w:val="0"/>
                <w:sz w:val="24"/>
              </w:rPr>
              <w:t>28分</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投标文件</w:t>
            </w:r>
          </w:p>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规范程度</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Pr="00BA06BC" w:rsidRDefault="002E14A7" w:rsidP="00E001B2">
            <w:pPr>
              <w:widowControl/>
              <w:spacing w:line="320" w:lineRule="exact"/>
              <w:jc w:val="left"/>
              <w:rPr>
                <w:rFonts w:ascii="仿宋" w:eastAsia="仿宋" w:hAnsi="仿宋" w:cs="宋体"/>
                <w:color w:val="000000"/>
                <w:kern w:val="0"/>
                <w:sz w:val="28"/>
                <w:szCs w:val="28"/>
              </w:rPr>
            </w:pPr>
            <w:r w:rsidRPr="00BA06BC">
              <w:rPr>
                <w:rFonts w:ascii="仿宋" w:eastAsia="仿宋" w:hAnsi="仿宋" w:cs="宋体" w:hint="eastAsia"/>
                <w:color w:val="000000"/>
                <w:kern w:val="0"/>
                <w:sz w:val="28"/>
                <w:szCs w:val="28"/>
              </w:rPr>
              <w:t>投标文件的编制符合招标文件规定、装订整齐、印刷精美得2分；投标文件编制无目录和页码，排序混乱</w:t>
            </w:r>
            <w:proofErr w:type="gramStart"/>
            <w:r w:rsidRPr="00BA06BC">
              <w:rPr>
                <w:rFonts w:ascii="仿宋" w:eastAsia="仿宋" w:hAnsi="仿宋" w:cs="宋体" w:hint="eastAsia"/>
                <w:color w:val="000000"/>
                <w:kern w:val="0"/>
                <w:sz w:val="28"/>
                <w:szCs w:val="28"/>
              </w:rPr>
              <w:t>和缺篇</w:t>
            </w:r>
            <w:proofErr w:type="gramEnd"/>
            <w:r w:rsidRPr="00BA06BC">
              <w:rPr>
                <w:rFonts w:ascii="仿宋" w:eastAsia="仿宋" w:hAnsi="仿宋" w:cs="宋体" w:hint="eastAsia"/>
                <w:color w:val="000000"/>
                <w:kern w:val="0"/>
                <w:sz w:val="28"/>
                <w:szCs w:val="28"/>
              </w:rPr>
              <w:t>少页的不得分。</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2分</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lastRenderedPageBreak/>
              <w:t>售后服务承诺</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Pr="00BA06BC" w:rsidRDefault="002E14A7" w:rsidP="00E001B2">
            <w:pPr>
              <w:widowControl/>
              <w:spacing w:line="320" w:lineRule="exact"/>
              <w:rPr>
                <w:rFonts w:ascii="仿宋" w:eastAsia="仿宋" w:hAnsi="仿宋" w:cs="宋体"/>
                <w:kern w:val="0"/>
                <w:sz w:val="28"/>
                <w:szCs w:val="28"/>
              </w:rPr>
            </w:pPr>
            <w:r w:rsidRPr="00BA06BC">
              <w:rPr>
                <w:rFonts w:ascii="仿宋" w:eastAsia="仿宋" w:hAnsi="仿宋" w:cs="宋体" w:hint="eastAsia"/>
                <w:kern w:val="0"/>
                <w:sz w:val="28"/>
                <w:szCs w:val="28"/>
              </w:rPr>
              <w:t>1、投标人对该项目整体提供三年原厂免费质保的得</w:t>
            </w:r>
            <w:r>
              <w:rPr>
                <w:rFonts w:ascii="仿宋" w:eastAsia="仿宋" w:hAnsi="仿宋" w:cs="宋体" w:hint="eastAsia"/>
                <w:kern w:val="0"/>
                <w:sz w:val="28"/>
                <w:szCs w:val="28"/>
              </w:rPr>
              <w:t>6</w:t>
            </w:r>
            <w:r w:rsidRPr="00BA06BC">
              <w:rPr>
                <w:rFonts w:ascii="仿宋" w:eastAsia="仿宋" w:hAnsi="仿宋" w:cs="宋体" w:hint="eastAsia"/>
                <w:kern w:val="0"/>
                <w:sz w:val="28"/>
                <w:szCs w:val="28"/>
              </w:rPr>
              <w:t>分，满分</w:t>
            </w:r>
            <w:r>
              <w:rPr>
                <w:rFonts w:ascii="仿宋" w:eastAsia="仿宋" w:hAnsi="仿宋" w:cs="宋体" w:hint="eastAsia"/>
                <w:kern w:val="0"/>
                <w:sz w:val="28"/>
                <w:szCs w:val="28"/>
              </w:rPr>
              <w:t>6</w:t>
            </w:r>
            <w:r w:rsidRPr="00BA06BC">
              <w:rPr>
                <w:rFonts w:ascii="仿宋" w:eastAsia="仿宋" w:hAnsi="仿宋" w:cs="宋体" w:hint="eastAsia"/>
                <w:kern w:val="0"/>
                <w:sz w:val="28"/>
                <w:szCs w:val="28"/>
              </w:rPr>
              <w:t>分；提供免费质保函加盖投标人公章。</w:t>
            </w:r>
          </w:p>
          <w:p w:rsidR="002E14A7" w:rsidRPr="00E7704D" w:rsidRDefault="002E14A7" w:rsidP="002E14A7">
            <w:pPr>
              <w:widowControl/>
              <w:spacing w:line="320" w:lineRule="exact"/>
              <w:rPr>
                <w:rFonts w:ascii="仿宋" w:eastAsia="仿宋" w:hAnsi="仿宋" w:cs="宋体"/>
                <w:kern w:val="0"/>
                <w:sz w:val="28"/>
                <w:szCs w:val="28"/>
              </w:rPr>
            </w:pPr>
            <w:r w:rsidRPr="00BA06BC">
              <w:rPr>
                <w:rFonts w:ascii="仿宋" w:eastAsia="仿宋" w:hAnsi="仿宋" w:cs="宋体" w:hint="eastAsia"/>
                <w:kern w:val="0"/>
                <w:sz w:val="28"/>
                <w:szCs w:val="28"/>
              </w:rPr>
              <w:t>2、投标人在三年原厂免费质保基础上每增加一年得</w:t>
            </w:r>
            <w:r>
              <w:rPr>
                <w:rFonts w:ascii="仿宋" w:eastAsia="仿宋" w:hAnsi="仿宋" w:cs="宋体" w:hint="eastAsia"/>
                <w:kern w:val="0"/>
                <w:sz w:val="28"/>
                <w:szCs w:val="28"/>
              </w:rPr>
              <w:t>2</w:t>
            </w:r>
            <w:r w:rsidRPr="00BA06BC">
              <w:rPr>
                <w:rFonts w:ascii="仿宋" w:eastAsia="仿宋" w:hAnsi="仿宋" w:cs="宋体" w:hint="eastAsia"/>
                <w:kern w:val="0"/>
                <w:sz w:val="28"/>
                <w:szCs w:val="28"/>
              </w:rPr>
              <w:t>分，满分</w:t>
            </w:r>
            <w:r>
              <w:rPr>
                <w:rFonts w:ascii="仿宋" w:eastAsia="仿宋" w:hAnsi="仿宋" w:cs="宋体" w:hint="eastAsia"/>
                <w:kern w:val="0"/>
                <w:sz w:val="28"/>
                <w:szCs w:val="28"/>
              </w:rPr>
              <w:t>4</w:t>
            </w:r>
            <w:r w:rsidRPr="00BA06BC">
              <w:rPr>
                <w:rFonts w:ascii="仿宋" w:eastAsia="仿宋" w:hAnsi="仿宋" w:cs="宋体" w:hint="eastAsia"/>
                <w:kern w:val="0"/>
                <w:sz w:val="28"/>
                <w:szCs w:val="28"/>
              </w:rPr>
              <w:t>分；提供免费质保函加盖投标人公章。</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10分</w:t>
            </w:r>
          </w:p>
        </w:tc>
      </w:tr>
    </w:tbl>
    <w:p w:rsidR="000B3399" w:rsidRDefault="00D453E6" w:rsidP="00CD1216">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B3399">
        <w:trPr>
          <w:trHeight w:val="55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399">
        <w:trPr>
          <w:trHeight w:val="891"/>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B3399" w:rsidRDefault="00D453E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399" w:rsidRDefault="000B3399">
            <w:pPr>
              <w:jc w:val="center"/>
              <w:rPr>
                <w:rFonts w:ascii="宋体" w:hAnsi="宋体"/>
                <w:b/>
                <w:color w:val="000000"/>
                <w:sz w:val="24"/>
                <w:szCs w:val="24"/>
                <w:lang w:val="en-GB"/>
              </w:rPr>
            </w:pPr>
          </w:p>
        </w:tc>
      </w:tr>
      <w:tr w:rsidR="000B3399">
        <w:trPr>
          <w:trHeight w:val="1414"/>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399" w:rsidRDefault="00D453E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399" w:rsidRDefault="00D453E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399" w:rsidRDefault="00D453E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399" w:rsidRDefault="000B3399">
            <w:pPr>
              <w:rPr>
                <w:rFonts w:ascii="宋体" w:hAnsi="宋体"/>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B3399" w:rsidRDefault="00D453E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399" w:rsidRDefault="000B3399">
            <w:pPr>
              <w:jc w:val="center"/>
              <w:rPr>
                <w:rFonts w:ascii="宋体" w:hAnsi="宋体"/>
                <w:b/>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399" w:rsidTr="009B19EA">
        <w:trPr>
          <w:trHeight w:val="699"/>
        </w:trPr>
        <w:tc>
          <w:tcPr>
            <w:tcW w:w="8931" w:type="dxa"/>
            <w:gridSpan w:val="4"/>
            <w:vAlign w:val="center"/>
          </w:tcPr>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B3399" w:rsidRDefault="00D453E6" w:rsidP="00D453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B3399" w:rsidRDefault="00D453E6" w:rsidP="00D453E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B3399" w:rsidRPr="00D453E6" w:rsidRDefault="00D453E6">
      <w:pPr>
        <w:spacing w:line="360" w:lineRule="auto"/>
        <w:rPr>
          <w:rFonts w:ascii="宋体" w:hAnsi="宋体"/>
          <w:bCs/>
          <w:sz w:val="24"/>
          <w:szCs w:val="24"/>
          <w:lang w:val="en-GB"/>
        </w:rPr>
      </w:pPr>
      <w:r w:rsidRPr="00D453E6">
        <w:rPr>
          <w:rFonts w:ascii="宋体" w:hAnsi="宋体" w:hint="eastAsia"/>
          <w:bCs/>
          <w:sz w:val="24"/>
          <w:szCs w:val="24"/>
          <w:lang w:val="en-GB"/>
        </w:rPr>
        <w:lastRenderedPageBreak/>
        <w:t>备注：</w:t>
      </w:r>
    </w:p>
    <w:p w:rsidR="00F03AF4" w:rsidRPr="00F03AF4" w:rsidRDefault="00F03AF4" w:rsidP="00F03AF4">
      <w:pPr>
        <w:spacing w:line="360" w:lineRule="auto"/>
        <w:ind w:firstLineChars="200" w:firstLine="480"/>
        <w:rPr>
          <w:rFonts w:ascii="宋体" w:hAnsi="宋体"/>
          <w:bCs/>
          <w:sz w:val="24"/>
          <w:szCs w:val="24"/>
          <w:lang w:val="en-GB"/>
        </w:rPr>
      </w:pPr>
      <w:r w:rsidRPr="00F03AF4">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03AF4" w:rsidRPr="00F03AF4" w:rsidRDefault="00F03AF4" w:rsidP="00F03AF4">
      <w:pPr>
        <w:spacing w:line="360" w:lineRule="auto"/>
        <w:ind w:firstLineChars="200" w:firstLine="480"/>
        <w:rPr>
          <w:rFonts w:ascii="宋体" w:hAnsi="宋体"/>
          <w:bCs/>
          <w:sz w:val="24"/>
          <w:szCs w:val="24"/>
          <w:lang w:val="en-GB"/>
        </w:rPr>
      </w:pPr>
      <w:r w:rsidRPr="00F03AF4">
        <w:rPr>
          <w:rFonts w:ascii="宋体" w:hAnsi="宋体" w:hint="eastAsia"/>
          <w:bCs/>
          <w:sz w:val="24"/>
          <w:szCs w:val="24"/>
          <w:lang w:val="en-GB"/>
        </w:rPr>
        <w:t>a、不接受联合体投标的项目，本表中第2项、第3项情形不适用。</w:t>
      </w:r>
    </w:p>
    <w:p w:rsidR="00F03AF4" w:rsidRPr="00F03AF4" w:rsidRDefault="00F03AF4" w:rsidP="00F03AF4">
      <w:pPr>
        <w:spacing w:line="360" w:lineRule="auto"/>
        <w:ind w:firstLineChars="200" w:firstLine="480"/>
        <w:rPr>
          <w:rFonts w:ascii="宋体" w:hAnsi="宋体"/>
          <w:bCs/>
          <w:sz w:val="24"/>
          <w:szCs w:val="24"/>
          <w:lang w:val="en-GB"/>
        </w:rPr>
      </w:pPr>
      <w:r w:rsidRPr="00F03AF4">
        <w:rPr>
          <w:rFonts w:ascii="宋体" w:hAnsi="宋体" w:hint="eastAsia"/>
          <w:bCs/>
          <w:sz w:val="24"/>
          <w:szCs w:val="24"/>
          <w:lang w:val="en-GB"/>
        </w:rPr>
        <w:t>b、小型和微型企业产品包括货物及其提供的服务与工程。</w:t>
      </w:r>
    </w:p>
    <w:p w:rsidR="00F03AF4" w:rsidRPr="00F03AF4" w:rsidRDefault="00F03AF4" w:rsidP="00F03AF4">
      <w:pPr>
        <w:spacing w:line="360" w:lineRule="auto"/>
        <w:ind w:firstLineChars="200" w:firstLine="480"/>
        <w:rPr>
          <w:rFonts w:ascii="宋体" w:hAnsi="宋体"/>
          <w:bCs/>
          <w:sz w:val="24"/>
          <w:szCs w:val="24"/>
          <w:lang w:val="en-GB"/>
        </w:rPr>
      </w:pPr>
      <w:r w:rsidRPr="00F03AF4">
        <w:rPr>
          <w:rFonts w:ascii="宋体" w:hAnsi="宋体" w:hint="eastAsia"/>
          <w:bCs/>
          <w:sz w:val="24"/>
          <w:szCs w:val="24"/>
          <w:lang w:val="en-GB"/>
        </w:rPr>
        <w:t>c、中小企业、残疾人福利性单位提供其他企业制造的货物的，则该货物的制造商也必须为上述企业，否则不能享受价格优惠。</w:t>
      </w:r>
    </w:p>
    <w:p w:rsidR="00F03AF4" w:rsidRPr="00F03AF4" w:rsidRDefault="00F03AF4" w:rsidP="00F03AF4">
      <w:pPr>
        <w:spacing w:line="360" w:lineRule="auto"/>
        <w:ind w:firstLineChars="200" w:firstLine="480"/>
        <w:rPr>
          <w:rFonts w:ascii="宋体" w:hAnsi="宋体"/>
          <w:bCs/>
          <w:sz w:val="24"/>
          <w:szCs w:val="24"/>
          <w:lang w:val="en-GB"/>
        </w:rPr>
      </w:pPr>
      <w:r w:rsidRPr="00F03AF4">
        <w:rPr>
          <w:rFonts w:ascii="宋体" w:hAnsi="宋体" w:hint="eastAsia"/>
          <w:bCs/>
          <w:sz w:val="24"/>
          <w:szCs w:val="24"/>
          <w:lang w:val="en-GB"/>
        </w:rPr>
        <w:t>d、残疾人福利性单位属于小型、微型企业的，不重复享受政策。</w:t>
      </w:r>
    </w:p>
    <w:p w:rsidR="000B3399" w:rsidRDefault="00D453E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B3399" w:rsidRDefault="000B3399">
      <w:pPr>
        <w:adjustRightInd w:val="0"/>
        <w:snapToGrid w:val="0"/>
        <w:spacing w:line="360" w:lineRule="auto"/>
        <w:ind w:firstLineChars="200" w:firstLine="420"/>
        <w:rPr>
          <w:rFonts w:ascii="宋体" w:hAnsi="宋体" w:cs="Courier New"/>
          <w:szCs w:val="21"/>
        </w:rPr>
      </w:pPr>
    </w:p>
    <w:p w:rsidR="002E14A7" w:rsidRDefault="002E14A7" w:rsidP="00331B66">
      <w:pPr>
        <w:pStyle w:val="a7"/>
        <w:spacing w:line="360" w:lineRule="auto"/>
        <w:contextualSpacing/>
        <w:rPr>
          <w:rFonts w:asciiTheme="majorEastAsia" w:eastAsiaTheme="majorEastAsia" w:hAnsiTheme="majorEastAsia" w:cs="宋体"/>
          <w:b/>
          <w:kern w:val="0"/>
          <w:sz w:val="36"/>
          <w:szCs w:val="36"/>
        </w:rPr>
      </w:pPr>
      <w:bookmarkStart w:id="1" w:name="_GoBack"/>
      <w:bookmarkEnd w:id="1"/>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C9048C" w:rsidRPr="00C9048C" w:rsidRDefault="00C9048C">
      <w:pPr>
        <w:pStyle w:val="a7"/>
        <w:spacing w:line="360" w:lineRule="auto"/>
        <w:contextualSpacing/>
        <w:jc w:val="center"/>
        <w:rPr>
          <w:rFonts w:asciiTheme="majorEastAsia" w:eastAsiaTheme="majorEastAsia" w:hAnsiTheme="majorEastAsia" w:cs="宋体"/>
          <w:b/>
          <w:kern w:val="0"/>
          <w:sz w:val="30"/>
          <w:szCs w:val="30"/>
        </w:rPr>
      </w:pPr>
      <w:r w:rsidRPr="00C9048C">
        <w:rPr>
          <w:rFonts w:asciiTheme="majorEastAsia" w:eastAsiaTheme="majorEastAsia" w:hAnsiTheme="majorEastAsia" w:cs="宋体" w:hint="eastAsia"/>
          <w:b/>
          <w:kern w:val="0"/>
          <w:sz w:val="30"/>
          <w:szCs w:val="30"/>
        </w:rPr>
        <w:t>（如涉及本项的提供）</w:t>
      </w: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B3399">
        <w:tc>
          <w:tcPr>
            <w:tcW w:w="46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B3399" w:rsidRDefault="00D453E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B3399" w:rsidRDefault="000B3399">
            <w:pPr>
              <w:pStyle w:val="a7"/>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B3399" w:rsidRDefault="00D453E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tcBorders>
              <w:top w:val="double" w:sz="4" w:space="0" w:color="auto"/>
            </w:tcBorders>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B3399" w:rsidRDefault="000B3399">
            <w:pPr>
              <w:jc w:val="center"/>
            </w:pPr>
          </w:p>
        </w:tc>
        <w:tc>
          <w:tcPr>
            <w:tcW w:w="1560"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B3399" w:rsidRDefault="000B3399">
            <w:pPr>
              <w:jc w:val="center"/>
            </w:pPr>
          </w:p>
        </w:tc>
        <w:tc>
          <w:tcPr>
            <w:tcW w:w="1560"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160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B3399" w:rsidRPr="00D453E6" w:rsidRDefault="00D453E6">
            <w:pPr>
              <w:pStyle w:val="a7"/>
              <w:kinsoku w:val="0"/>
              <w:overflowPunct w:val="0"/>
              <w:autoSpaceDE w:val="0"/>
              <w:autoSpaceDN w:val="0"/>
              <w:spacing w:line="320" w:lineRule="exact"/>
              <w:rPr>
                <w:rFonts w:hAnsi="宋体" w:cs="微软雅黑"/>
                <w:bCs/>
                <w:kern w:val="0"/>
              </w:rPr>
            </w:pPr>
            <w:r w:rsidRPr="00D453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8C53FF" w:rsidTr="00E001B2">
        <w:trPr>
          <w:trHeight w:val="1920"/>
        </w:trPr>
        <w:tc>
          <w:tcPr>
            <w:tcW w:w="468" w:type="dxa"/>
            <w:vAlign w:val="center"/>
          </w:tcPr>
          <w:p w:rsidR="008C53FF" w:rsidRDefault="008C53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C53FF" w:rsidRDefault="008C53F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C53FF" w:rsidRDefault="008C53F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8C53FF" w:rsidRDefault="008C53FF">
            <w:pPr>
              <w:pStyle w:val="a7"/>
            </w:pPr>
          </w:p>
        </w:tc>
        <w:tc>
          <w:tcPr>
            <w:tcW w:w="1560" w:type="dxa"/>
            <w:vAlign w:val="center"/>
          </w:tcPr>
          <w:p w:rsidR="008C53FF" w:rsidRDefault="008C53FF">
            <w:pPr>
              <w:snapToGrid w:val="0"/>
              <w:spacing w:line="400" w:lineRule="exact"/>
              <w:rPr>
                <w:rFonts w:ascii="宋体" w:hAnsi="宋体" w:cs="微软雅黑"/>
                <w:szCs w:val="21"/>
              </w:rPr>
            </w:pPr>
          </w:p>
        </w:tc>
        <w:tc>
          <w:tcPr>
            <w:tcW w:w="2018" w:type="dxa"/>
            <w:vAlign w:val="center"/>
          </w:tcPr>
          <w:p w:rsidR="008C53FF" w:rsidRDefault="008C53FF">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B3399" w:rsidRDefault="000B3399">
            <w:pPr>
              <w:pStyle w:val="a7"/>
              <w:kinsoku w:val="0"/>
              <w:overflowPunct w:val="0"/>
              <w:autoSpaceDE w:val="0"/>
              <w:autoSpaceDN w:val="0"/>
              <w:spacing w:line="320" w:lineRule="exact"/>
              <w:rPr>
                <w:rFonts w:hAnsi="宋体" w:cs="微软雅黑"/>
                <w:bCs/>
                <w:kern w:val="0"/>
              </w:rPr>
            </w:pP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bl>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B3399" w:rsidRDefault="00D453E6" w:rsidP="00184E0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B33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B3399" w:rsidRDefault="00D453E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B3399" w:rsidRDefault="00D453E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03AF4" w:rsidRPr="00F03AF4" w:rsidRDefault="00F03AF4" w:rsidP="00F03AF4">
      <w:pPr>
        <w:spacing w:line="360" w:lineRule="auto"/>
        <w:ind w:firstLineChars="200" w:firstLine="480"/>
        <w:rPr>
          <w:rFonts w:ascii="宋体" w:cs="Courier New"/>
          <w:sz w:val="24"/>
          <w:szCs w:val="24"/>
        </w:rPr>
      </w:pPr>
      <w:r w:rsidRPr="00F03AF4">
        <w:rPr>
          <w:rFonts w:ascii="宋体" w:hAnsi="宋体" w:cs="Courier New" w:hint="eastAsia"/>
          <w:sz w:val="24"/>
          <w:szCs w:val="24"/>
        </w:rPr>
        <w:lastRenderedPageBreak/>
        <w:t>七、我方在此保证所提交的所有文件和全部说明是真实的和正确的</w:t>
      </w:r>
      <w:r w:rsidRPr="00F03AF4">
        <w:rPr>
          <w:rFonts w:ascii="宋体" w:cs="Courier New"/>
          <w:sz w:val="24"/>
          <w:szCs w:val="24"/>
        </w:rPr>
        <w:t>,</w:t>
      </w:r>
      <w:r w:rsidRPr="00F03AF4">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B3399" w:rsidRDefault="000B3399">
      <w:pPr>
        <w:pStyle w:val="a7"/>
        <w:adjustRightInd w:val="0"/>
        <w:snapToGrid w:val="0"/>
        <w:spacing w:line="360" w:lineRule="auto"/>
        <w:rPr>
          <w:rFonts w:asciiTheme="minorEastAsia" w:eastAsiaTheme="minorEastAsia" w:hAnsiTheme="minorEastAsia"/>
          <w:szCs w:val="24"/>
        </w:rPr>
      </w:pPr>
    </w:p>
    <w:p w:rsidR="000B3399" w:rsidRDefault="00D453E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B3399" w:rsidRDefault="00D453E6" w:rsidP="00F03AF4">
      <w:pPr>
        <w:adjustRightInd w:val="0"/>
        <w:snapToGrid w:val="0"/>
        <w:spacing w:line="360" w:lineRule="auto"/>
        <w:ind w:firstLineChars="2150" w:firstLine="5160"/>
        <w:rPr>
          <w:rFonts w:asciiTheme="minorEastAsia" w:hAnsiTheme="minorEastAsia" w:cs="宋体"/>
          <w:sz w:val="24"/>
          <w:szCs w:val="24"/>
        </w:rPr>
      </w:pPr>
      <w:r>
        <w:rPr>
          <w:rFonts w:asciiTheme="minorEastAsia" w:hAnsiTheme="minorEastAsia" w:cs="宋体" w:hint="eastAsia"/>
          <w:sz w:val="24"/>
          <w:szCs w:val="24"/>
        </w:rPr>
        <w:t>日期：   年   月   日</w:t>
      </w:r>
    </w:p>
    <w:p w:rsidR="000B3399" w:rsidRDefault="00D453E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B3399" w:rsidRDefault="000B3399" w:rsidP="00D453E6">
      <w:pPr>
        <w:autoSpaceDE w:val="0"/>
        <w:autoSpaceDN w:val="0"/>
        <w:adjustRightInd w:val="0"/>
        <w:spacing w:line="480" w:lineRule="auto"/>
        <w:ind w:firstLineChars="257" w:firstLine="617"/>
        <w:rPr>
          <w:rFonts w:ascii="宋体" w:hAnsi="宋体"/>
          <w:color w:val="000000"/>
          <w:sz w:val="24"/>
          <w:szCs w:val="24"/>
        </w:rPr>
      </w:pP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D453E6" w:rsidP="00D453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B3399" w:rsidRDefault="000B3399" w:rsidP="00D453E6">
      <w:pPr>
        <w:pStyle w:val="13"/>
        <w:spacing w:line="480" w:lineRule="auto"/>
        <w:ind w:leftChars="-256" w:left="-538" w:firstLineChars="257" w:firstLine="617"/>
        <w:jc w:val="center"/>
        <w:rPr>
          <w:rFonts w:asciiTheme="minorEastAsia" w:hAnsiTheme="minorEastAsia"/>
          <w:bCs/>
          <w:color w:val="000000"/>
          <w:szCs w:val="24"/>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D453E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B3399" w:rsidRDefault="00D453E6">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B3399" w:rsidRDefault="000B3399">
      <w:pPr>
        <w:pStyle w:val="14"/>
        <w:spacing w:line="480" w:lineRule="auto"/>
        <w:rPr>
          <w:rFonts w:asciiTheme="minorEastAsia" w:hAnsiTheme="minorEastAsia" w:cs="Arial"/>
          <w:color w:val="000000"/>
          <w:szCs w:val="24"/>
        </w:rPr>
      </w:pPr>
    </w:p>
    <w:p w:rsidR="000B3399" w:rsidRDefault="000B3399"/>
    <w:p w:rsidR="000B3399" w:rsidRDefault="00D453E6">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B3399" w:rsidRDefault="000B3399">
      <w:pPr>
        <w:spacing w:line="480" w:lineRule="exact"/>
        <w:jc w:val="center"/>
        <w:rPr>
          <w:rFonts w:ascii="宋体" w:hAnsi="宋体"/>
          <w:b/>
          <w:bCs/>
          <w:color w:val="000000"/>
          <w:sz w:val="36"/>
          <w:szCs w:val="36"/>
        </w:rPr>
      </w:pPr>
    </w:p>
    <w:p w:rsidR="000B3399" w:rsidRDefault="00D453E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B3399" w:rsidRDefault="000B3399">
      <w:pPr>
        <w:spacing w:line="480" w:lineRule="exact"/>
        <w:jc w:val="center"/>
        <w:rPr>
          <w:rFonts w:ascii="宋体" w:hAnsi="宋体"/>
          <w:b/>
          <w:bCs/>
          <w:color w:val="000000"/>
          <w:sz w:val="36"/>
          <w:szCs w:val="36"/>
        </w:rPr>
      </w:pP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3399">
        <w:trPr>
          <w:gridAfter w:val="1"/>
          <w:wAfter w:w="14" w:type="dxa"/>
          <w:trHeight w:val="2636"/>
        </w:trPr>
        <w:tc>
          <w:tcPr>
            <w:tcW w:w="4484" w:type="dxa"/>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B3399">
        <w:trPr>
          <w:trHeight w:val="2781"/>
        </w:trPr>
        <w:tc>
          <w:tcPr>
            <w:tcW w:w="4491" w:type="dxa"/>
            <w:gridSpan w:val="2"/>
            <w:vAlign w:val="center"/>
          </w:tcPr>
          <w:p w:rsidR="000B3399" w:rsidRDefault="00D453E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B3399" w:rsidRDefault="00D453E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B3399" w:rsidRDefault="000B3399" w:rsidP="00D453E6">
      <w:pPr>
        <w:spacing w:line="320" w:lineRule="exact"/>
        <w:ind w:left="2" w:firstLineChars="149" w:firstLine="358"/>
        <w:rPr>
          <w:rFonts w:asciiTheme="minorEastAsia" w:hAnsiTheme="minorEastAsia" w:cs="Courier New"/>
          <w:sz w:val="24"/>
          <w:szCs w:val="24"/>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0B3399" w:rsidRDefault="00D453E6" w:rsidP="00184E0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B3399" w:rsidRDefault="00D453E6" w:rsidP="00184E0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399" w:rsidRDefault="00D453E6" w:rsidP="00184E0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B3399" w:rsidRDefault="00D453E6" w:rsidP="00184E0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B3399" w:rsidRDefault="000B3399" w:rsidP="00184E06">
      <w:pPr>
        <w:spacing w:beforeLines="50" w:afterLines="50" w:line="360" w:lineRule="auto"/>
        <w:ind w:firstLineChars="236" w:firstLine="566"/>
        <w:rPr>
          <w:rFonts w:asciiTheme="minorEastAsia" w:hAnsiTheme="minorEastAsia" w:cs="宋体"/>
          <w:sz w:val="24"/>
          <w:szCs w:val="24"/>
          <w:lang w:val="zh-CN"/>
        </w:rPr>
      </w:pPr>
    </w:p>
    <w:p w:rsidR="000B3399" w:rsidRDefault="00D453E6" w:rsidP="00184E0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B3399" w:rsidRDefault="00D453E6" w:rsidP="00184E0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B3399" w:rsidRDefault="000B3399" w:rsidP="00184E06">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184E06">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184E06">
      <w:pPr>
        <w:spacing w:beforeLines="50" w:afterLines="50" w:line="360" w:lineRule="auto"/>
        <w:ind w:right="420" w:firstLineChars="2286" w:firstLine="5486"/>
        <w:rPr>
          <w:rFonts w:asciiTheme="minorEastAsia" w:hAnsiTheme="minorEastAsia" w:cs="宋体"/>
          <w:sz w:val="24"/>
          <w:szCs w:val="24"/>
          <w:lang w:val="zh-CN"/>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B3399" w:rsidRDefault="000B3399">
      <w:pPr>
        <w:autoSpaceDE w:val="0"/>
        <w:autoSpaceDN w:val="0"/>
        <w:adjustRightInd w:val="0"/>
        <w:spacing w:line="360" w:lineRule="auto"/>
        <w:jc w:val="center"/>
        <w:rPr>
          <w:rFonts w:ascii="宋体" w:cs="宋体"/>
          <w:sz w:val="24"/>
          <w:lang w:val="zh-CN"/>
        </w:rPr>
      </w:pPr>
    </w:p>
    <w:p w:rsidR="000B3399" w:rsidRDefault="00D453E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B3399" w:rsidRDefault="000B3399">
      <w:pPr>
        <w:autoSpaceDE w:val="0"/>
        <w:autoSpaceDN w:val="0"/>
        <w:adjustRightInd w:val="0"/>
        <w:spacing w:line="360" w:lineRule="auto"/>
        <w:ind w:right="-11"/>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outlineLvl w:val="0"/>
        <w:rPr>
          <w:rFonts w:ascii="宋体" w:cs="宋体"/>
          <w:sz w:val="24"/>
          <w:lang w:val="zh-CN"/>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B3399" w:rsidRDefault="00D453E6" w:rsidP="00184E0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33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spacing w:line="300" w:lineRule="exact"/>
        <w:rPr>
          <w:rFonts w:asciiTheme="minorEastAsia" w:hAnsiTheme="minorEastAsia"/>
          <w:color w:val="000000"/>
          <w:sz w:val="24"/>
          <w:szCs w:val="24"/>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B3399" w:rsidRDefault="00D453E6" w:rsidP="00184E0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B33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B3399" w:rsidRDefault="000B3399">
      <w:pPr>
        <w:snapToGrid w:val="0"/>
        <w:spacing w:line="360" w:lineRule="auto"/>
        <w:jc w:val="center"/>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D453E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B3399" w:rsidRDefault="00D453E6" w:rsidP="00184E0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3399">
        <w:trPr>
          <w:trHeight w:val="777"/>
        </w:trPr>
        <w:tc>
          <w:tcPr>
            <w:tcW w:w="712"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hAnsi="宋体" w:cs="微软雅黑"/>
          <w:bCs/>
          <w:kern w:val="0"/>
        </w:rPr>
      </w:pPr>
    </w:p>
    <w:p w:rsidR="000B3399" w:rsidRDefault="00D453E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B3399" w:rsidRDefault="00D453E6" w:rsidP="00184E0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B3399" w:rsidRDefault="000B3399">
      <w:pP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0B3399" w:rsidRDefault="00D453E6" w:rsidP="00184E0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0B3399" w:rsidRDefault="00D453E6" w:rsidP="00184E0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B3399" w:rsidRDefault="000B3399">
      <w:pPr>
        <w:spacing w:line="360" w:lineRule="auto"/>
        <w:jc w:val="center"/>
        <w:rPr>
          <w:rFonts w:ascii="宋体" w:hAnsi="宋体"/>
          <w:b/>
          <w:bCs/>
          <w:color w:val="000000"/>
          <w:sz w:val="36"/>
          <w:szCs w:val="36"/>
        </w:rPr>
      </w:pPr>
    </w:p>
    <w:p w:rsidR="00F03AF4" w:rsidRPr="00F03AF4" w:rsidRDefault="00F03AF4" w:rsidP="00F03AF4">
      <w:pPr>
        <w:widowControl/>
        <w:spacing w:before="100" w:beforeAutospacing="1" w:after="100" w:afterAutospacing="1" w:line="360" w:lineRule="auto"/>
        <w:ind w:firstLine="420"/>
        <w:contextualSpacing/>
        <w:jc w:val="left"/>
        <w:rPr>
          <w:rFonts w:ascii="宋体" w:hAnsi="宋体" w:cs="Arial"/>
          <w:kern w:val="0"/>
          <w:sz w:val="24"/>
          <w:szCs w:val="24"/>
        </w:rPr>
      </w:pPr>
      <w:r w:rsidRPr="00F03AF4">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03AF4">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F03AF4">
        <w:rPr>
          <w:rFonts w:hint="eastAsia"/>
          <w:sz w:val="24"/>
          <w:szCs w:val="24"/>
        </w:rPr>
        <w:t>，本公司</w:t>
      </w:r>
      <w:r w:rsidRPr="00F03AF4">
        <w:rPr>
          <w:rFonts w:ascii="宋体" w:hAnsi="宋体" w:cs="Arial" w:hint="eastAsia"/>
          <w:kern w:val="0"/>
          <w:sz w:val="24"/>
          <w:szCs w:val="24"/>
        </w:rPr>
        <w:t>为______（请填写：中型、小型、微型）企业。</w:t>
      </w:r>
    </w:p>
    <w:p w:rsidR="00F03AF4" w:rsidRPr="00F03AF4" w:rsidRDefault="00F03AF4" w:rsidP="00F03AF4">
      <w:pPr>
        <w:widowControl/>
        <w:spacing w:before="100" w:beforeAutospacing="1" w:after="100" w:afterAutospacing="1" w:line="360" w:lineRule="auto"/>
        <w:ind w:firstLine="420"/>
        <w:contextualSpacing/>
        <w:jc w:val="left"/>
        <w:rPr>
          <w:rFonts w:ascii="宋体" w:hAnsi="宋体" w:cs="Arial"/>
          <w:kern w:val="0"/>
          <w:sz w:val="24"/>
          <w:szCs w:val="24"/>
        </w:rPr>
      </w:pPr>
      <w:r w:rsidRPr="00F03AF4">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03AF4" w:rsidRPr="00F03AF4" w:rsidRDefault="00F03AF4" w:rsidP="00F03AF4">
      <w:pPr>
        <w:widowControl/>
        <w:spacing w:before="100" w:beforeAutospacing="1" w:after="100" w:afterAutospacing="1" w:line="360" w:lineRule="auto"/>
        <w:ind w:firstLine="420"/>
        <w:contextualSpacing/>
        <w:jc w:val="left"/>
        <w:rPr>
          <w:rFonts w:ascii="宋体" w:hAnsi="宋体" w:cs="Arial"/>
          <w:kern w:val="0"/>
          <w:sz w:val="24"/>
          <w:szCs w:val="24"/>
        </w:rPr>
      </w:pPr>
      <w:r w:rsidRPr="00F03AF4">
        <w:rPr>
          <w:rFonts w:ascii="宋体" w:hAnsi="宋体" w:cs="Arial" w:hint="eastAsia"/>
          <w:kern w:val="0"/>
          <w:sz w:val="24"/>
          <w:szCs w:val="24"/>
        </w:rPr>
        <w:t>本公司对上述声明的真实性负责。如有虚假，将依法承担相应责任。</w:t>
      </w:r>
    </w:p>
    <w:p w:rsidR="000B3399" w:rsidRPr="00F03AF4" w:rsidRDefault="000B33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B3399" w:rsidRDefault="00D453E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B3399" w:rsidRDefault="000B3399">
      <w:pPr>
        <w:widowControl/>
        <w:spacing w:before="100" w:beforeAutospacing="1" w:after="100" w:afterAutospacing="1" w:line="360" w:lineRule="auto"/>
        <w:jc w:val="left"/>
        <w:rPr>
          <w:rFonts w:ascii="宋体" w:hAnsi="宋体"/>
          <w:color w:val="000000"/>
          <w:sz w:val="24"/>
          <w:szCs w:val="24"/>
        </w:rPr>
      </w:pPr>
    </w:p>
    <w:p w:rsidR="000B3399" w:rsidRDefault="00D453E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B3399" w:rsidRDefault="000B3399">
      <w:pPr>
        <w:autoSpaceDE w:val="0"/>
        <w:autoSpaceDN w:val="0"/>
        <w:adjustRightInd w:val="0"/>
        <w:spacing w:line="360" w:lineRule="auto"/>
        <w:jc w:val="center"/>
        <w:outlineLvl w:val="0"/>
        <w:rPr>
          <w:rFonts w:ascii="宋体" w:hAnsi="宋体" w:cs="Arial"/>
          <w:color w:val="000000"/>
          <w:kern w:val="0"/>
          <w:sz w:val="24"/>
          <w:szCs w:val="24"/>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0B3399" w:rsidRDefault="000B3399">
      <w:pPr>
        <w:spacing w:line="360" w:lineRule="auto"/>
        <w:rPr>
          <w:rFonts w:ascii="宋体" w:hAnsi="宋体"/>
          <w:szCs w:val="21"/>
        </w:rPr>
      </w:pP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B3399" w:rsidRDefault="000B3399">
      <w:pPr>
        <w:spacing w:line="360" w:lineRule="auto"/>
        <w:rPr>
          <w:rFonts w:ascii="宋体" w:hAnsi="宋体"/>
          <w:sz w:val="24"/>
          <w:szCs w:val="24"/>
        </w:rPr>
      </w:pPr>
    </w:p>
    <w:p w:rsidR="000B3399" w:rsidRDefault="000B3399">
      <w:pPr>
        <w:spacing w:line="360" w:lineRule="auto"/>
        <w:rPr>
          <w:rFonts w:ascii="宋体" w:hAnsi="宋体"/>
          <w:sz w:val="24"/>
          <w:szCs w:val="24"/>
        </w:rPr>
      </w:pPr>
    </w:p>
    <w:p w:rsidR="000B3399" w:rsidRDefault="00D453E6">
      <w:pPr>
        <w:spacing w:line="360" w:lineRule="auto"/>
        <w:rPr>
          <w:rFonts w:ascii="宋体" w:hAnsi="宋体"/>
          <w:sz w:val="24"/>
          <w:szCs w:val="24"/>
        </w:rPr>
      </w:pPr>
      <w:r>
        <w:rPr>
          <w:rFonts w:ascii="宋体" w:hAnsi="宋体" w:hint="eastAsia"/>
          <w:sz w:val="24"/>
          <w:szCs w:val="24"/>
        </w:rPr>
        <w:t xml:space="preserve">                                    单位名称（盖章）：</w:t>
      </w:r>
    </w:p>
    <w:p w:rsidR="000B3399" w:rsidRDefault="00D453E6">
      <w:pPr>
        <w:spacing w:line="360" w:lineRule="auto"/>
        <w:rPr>
          <w:rFonts w:ascii="宋体" w:hAnsi="宋体"/>
          <w:sz w:val="24"/>
          <w:szCs w:val="24"/>
        </w:rPr>
      </w:pPr>
      <w:r>
        <w:rPr>
          <w:rFonts w:ascii="宋体" w:hAnsi="宋体" w:hint="eastAsia"/>
          <w:sz w:val="24"/>
          <w:szCs w:val="24"/>
        </w:rPr>
        <w:t xml:space="preserve">                                    日    期：</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B3399" w:rsidRDefault="00D453E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 w:rsidR="000B3399" w:rsidRDefault="000B3399"/>
    <w:p w:rsidR="000B3399" w:rsidRDefault="000B3399" w:rsidP="00C9048C">
      <w:pPr>
        <w:autoSpaceDE w:val="0"/>
        <w:autoSpaceDN w:val="0"/>
        <w:adjustRightInd w:val="0"/>
        <w:spacing w:line="360" w:lineRule="auto"/>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B3399" w:rsidRDefault="000B3399"/>
    <w:p w:rsidR="000B3399" w:rsidRDefault="000B3399"/>
    <w:p w:rsidR="000B3399" w:rsidRDefault="000B3399"/>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 </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sectPr w:rsidR="000B3399" w:rsidSect="000B339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EA4" w:rsidRDefault="00CD6EA4" w:rsidP="000B3399">
      <w:r>
        <w:separator/>
      </w:r>
    </w:p>
  </w:endnote>
  <w:endnote w:type="continuationSeparator" w:id="0">
    <w:p w:rsidR="00CD6EA4" w:rsidRDefault="00CD6EA4" w:rsidP="000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B2" w:rsidRDefault="00862B63">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001B2" w:rsidRDefault="00862B63">
                <w:pPr>
                  <w:pStyle w:val="a9"/>
                </w:pPr>
                <w:fldSimple w:instr=" PAGE  \* MERGEFORMAT ">
                  <w:r w:rsidR="00184E0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EA4" w:rsidRDefault="00CD6EA4" w:rsidP="000B3399">
      <w:r>
        <w:separator/>
      </w:r>
    </w:p>
  </w:footnote>
  <w:footnote w:type="continuationSeparator" w:id="0">
    <w:p w:rsidR="00CD6EA4" w:rsidRDefault="00CD6EA4" w:rsidP="000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00ADD2"/>
    <w:multiLevelType w:val="singleLevel"/>
    <w:tmpl w:val="DB00ADD2"/>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10806B3"/>
    <w:multiLevelType w:val="multilevel"/>
    <w:tmpl w:val="410806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262C8"/>
    <w:rsid w:val="001276EF"/>
    <w:rsid w:val="0013764B"/>
    <w:rsid w:val="00140426"/>
    <w:rsid w:val="00141B3F"/>
    <w:rsid w:val="0014797F"/>
    <w:rsid w:val="00147B7D"/>
    <w:rsid w:val="00156442"/>
    <w:rsid w:val="00161A66"/>
    <w:rsid w:val="00163CBE"/>
    <w:rsid w:val="001645B9"/>
    <w:rsid w:val="00165060"/>
    <w:rsid w:val="00177750"/>
    <w:rsid w:val="00183EF7"/>
    <w:rsid w:val="00184E06"/>
    <w:rsid w:val="00185ECD"/>
    <w:rsid w:val="0018761C"/>
    <w:rsid w:val="001948F5"/>
    <w:rsid w:val="00195D1B"/>
    <w:rsid w:val="001977EA"/>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66A5"/>
    <w:rsid w:val="001E6C54"/>
    <w:rsid w:val="001E78EA"/>
    <w:rsid w:val="001F121D"/>
    <w:rsid w:val="001F202D"/>
    <w:rsid w:val="001F4319"/>
    <w:rsid w:val="001F4B20"/>
    <w:rsid w:val="001F7E43"/>
    <w:rsid w:val="002026FE"/>
    <w:rsid w:val="002121A9"/>
    <w:rsid w:val="00212788"/>
    <w:rsid w:val="00216728"/>
    <w:rsid w:val="00220F6B"/>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3A88"/>
    <w:rsid w:val="002B22A1"/>
    <w:rsid w:val="002B2BE8"/>
    <w:rsid w:val="002C621D"/>
    <w:rsid w:val="002D0D13"/>
    <w:rsid w:val="002D50E3"/>
    <w:rsid w:val="002E14A7"/>
    <w:rsid w:val="002E3055"/>
    <w:rsid w:val="002E60F6"/>
    <w:rsid w:val="002E744B"/>
    <w:rsid w:val="0030587D"/>
    <w:rsid w:val="0031527C"/>
    <w:rsid w:val="00316537"/>
    <w:rsid w:val="00316973"/>
    <w:rsid w:val="00316D67"/>
    <w:rsid w:val="00331B66"/>
    <w:rsid w:val="00334874"/>
    <w:rsid w:val="00336815"/>
    <w:rsid w:val="00345108"/>
    <w:rsid w:val="00345E09"/>
    <w:rsid w:val="00350E1D"/>
    <w:rsid w:val="0035386D"/>
    <w:rsid w:val="00360DAD"/>
    <w:rsid w:val="00363976"/>
    <w:rsid w:val="00365286"/>
    <w:rsid w:val="00365BDD"/>
    <w:rsid w:val="003668D4"/>
    <w:rsid w:val="00370DFF"/>
    <w:rsid w:val="00380000"/>
    <w:rsid w:val="00383277"/>
    <w:rsid w:val="00391CDE"/>
    <w:rsid w:val="003A02F1"/>
    <w:rsid w:val="003A4C56"/>
    <w:rsid w:val="003B417C"/>
    <w:rsid w:val="003B5BE5"/>
    <w:rsid w:val="003C013E"/>
    <w:rsid w:val="003C669F"/>
    <w:rsid w:val="003D27E8"/>
    <w:rsid w:val="003D2A39"/>
    <w:rsid w:val="003D6EA0"/>
    <w:rsid w:val="003E4CE5"/>
    <w:rsid w:val="003E5D20"/>
    <w:rsid w:val="003E7330"/>
    <w:rsid w:val="003F635C"/>
    <w:rsid w:val="003F7DDA"/>
    <w:rsid w:val="00400336"/>
    <w:rsid w:val="004040EC"/>
    <w:rsid w:val="00414D08"/>
    <w:rsid w:val="00417FF6"/>
    <w:rsid w:val="00420293"/>
    <w:rsid w:val="004212F5"/>
    <w:rsid w:val="004224AA"/>
    <w:rsid w:val="00423593"/>
    <w:rsid w:val="00425597"/>
    <w:rsid w:val="00427171"/>
    <w:rsid w:val="00431A4E"/>
    <w:rsid w:val="0043314E"/>
    <w:rsid w:val="00435633"/>
    <w:rsid w:val="00436C3E"/>
    <w:rsid w:val="0043706F"/>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5DC"/>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0B5B"/>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9117B"/>
    <w:rsid w:val="006951C7"/>
    <w:rsid w:val="006B3078"/>
    <w:rsid w:val="006B3664"/>
    <w:rsid w:val="006B3B14"/>
    <w:rsid w:val="006C33F0"/>
    <w:rsid w:val="006C575E"/>
    <w:rsid w:val="006D24FE"/>
    <w:rsid w:val="006D7995"/>
    <w:rsid w:val="006E1073"/>
    <w:rsid w:val="006E5294"/>
    <w:rsid w:val="006E69A9"/>
    <w:rsid w:val="006E7D75"/>
    <w:rsid w:val="006F3C02"/>
    <w:rsid w:val="006F42BD"/>
    <w:rsid w:val="006F6735"/>
    <w:rsid w:val="007009CE"/>
    <w:rsid w:val="00703498"/>
    <w:rsid w:val="00711566"/>
    <w:rsid w:val="00714EA5"/>
    <w:rsid w:val="00716754"/>
    <w:rsid w:val="00723ED1"/>
    <w:rsid w:val="0072488A"/>
    <w:rsid w:val="00727688"/>
    <w:rsid w:val="00730668"/>
    <w:rsid w:val="007328EF"/>
    <w:rsid w:val="0073735A"/>
    <w:rsid w:val="007373E3"/>
    <w:rsid w:val="00737B3F"/>
    <w:rsid w:val="007425A0"/>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42AC"/>
    <w:rsid w:val="007965BE"/>
    <w:rsid w:val="007A05F2"/>
    <w:rsid w:val="007A0F7B"/>
    <w:rsid w:val="007A1777"/>
    <w:rsid w:val="007A4C9D"/>
    <w:rsid w:val="007B3355"/>
    <w:rsid w:val="007C23FB"/>
    <w:rsid w:val="007C6063"/>
    <w:rsid w:val="007C6809"/>
    <w:rsid w:val="007D2BA0"/>
    <w:rsid w:val="007D37EB"/>
    <w:rsid w:val="007D6EF3"/>
    <w:rsid w:val="007E2A0C"/>
    <w:rsid w:val="007F1CC8"/>
    <w:rsid w:val="007F7141"/>
    <w:rsid w:val="00810B9A"/>
    <w:rsid w:val="008123F9"/>
    <w:rsid w:val="00813462"/>
    <w:rsid w:val="00813A17"/>
    <w:rsid w:val="008147AE"/>
    <w:rsid w:val="00814D8F"/>
    <w:rsid w:val="00815F3D"/>
    <w:rsid w:val="00815F60"/>
    <w:rsid w:val="008219F4"/>
    <w:rsid w:val="00822AC8"/>
    <w:rsid w:val="00827FEC"/>
    <w:rsid w:val="00834D27"/>
    <w:rsid w:val="00847A1F"/>
    <w:rsid w:val="00856E26"/>
    <w:rsid w:val="008629A1"/>
    <w:rsid w:val="00862B63"/>
    <w:rsid w:val="00870DCD"/>
    <w:rsid w:val="00875099"/>
    <w:rsid w:val="00881183"/>
    <w:rsid w:val="008824BB"/>
    <w:rsid w:val="008868B3"/>
    <w:rsid w:val="00893816"/>
    <w:rsid w:val="00894121"/>
    <w:rsid w:val="00896627"/>
    <w:rsid w:val="008A532F"/>
    <w:rsid w:val="008A735D"/>
    <w:rsid w:val="008B1EBC"/>
    <w:rsid w:val="008B3760"/>
    <w:rsid w:val="008B4CCA"/>
    <w:rsid w:val="008B62B1"/>
    <w:rsid w:val="008B6376"/>
    <w:rsid w:val="008C0905"/>
    <w:rsid w:val="008C2B65"/>
    <w:rsid w:val="008C380D"/>
    <w:rsid w:val="008C53FF"/>
    <w:rsid w:val="008E7034"/>
    <w:rsid w:val="008F6251"/>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95C3C"/>
    <w:rsid w:val="009A0AC7"/>
    <w:rsid w:val="009A296B"/>
    <w:rsid w:val="009A2BC5"/>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3AE2"/>
    <w:rsid w:val="00A05160"/>
    <w:rsid w:val="00A06482"/>
    <w:rsid w:val="00A066DE"/>
    <w:rsid w:val="00A1226A"/>
    <w:rsid w:val="00A146D0"/>
    <w:rsid w:val="00A26A2D"/>
    <w:rsid w:val="00A272CE"/>
    <w:rsid w:val="00A30773"/>
    <w:rsid w:val="00A409A7"/>
    <w:rsid w:val="00A42227"/>
    <w:rsid w:val="00A44E4A"/>
    <w:rsid w:val="00A50503"/>
    <w:rsid w:val="00A5050D"/>
    <w:rsid w:val="00A57099"/>
    <w:rsid w:val="00A577F4"/>
    <w:rsid w:val="00A61462"/>
    <w:rsid w:val="00A630FF"/>
    <w:rsid w:val="00A634C2"/>
    <w:rsid w:val="00A71479"/>
    <w:rsid w:val="00A72BD8"/>
    <w:rsid w:val="00A9002A"/>
    <w:rsid w:val="00A97F1A"/>
    <w:rsid w:val="00AA0FE4"/>
    <w:rsid w:val="00AA16B6"/>
    <w:rsid w:val="00AA1B91"/>
    <w:rsid w:val="00AA265E"/>
    <w:rsid w:val="00AA7CD4"/>
    <w:rsid w:val="00AB743C"/>
    <w:rsid w:val="00AC0D4D"/>
    <w:rsid w:val="00AC1314"/>
    <w:rsid w:val="00AC5E1E"/>
    <w:rsid w:val="00AC62A0"/>
    <w:rsid w:val="00AC6B92"/>
    <w:rsid w:val="00AD310A"/>
    <w:rsid w:val="00AD43D5"/>
    <w:rsid w:val="00AD5C9F"/>
    <w:rsid w:val="00AE0428"/>
    <w:rsid w:val="00AE1118"/>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5A20"/>
    <w:rsid w:val="00BB1EC0"/>
    <w:rsid w:val="00BB599E"/>
    <w:rsid w:val="00BB6CC2"/>
    <w:rsid w:val="00BC01E9"/>
    <w:rsid w:val="00BC05E7"/>
    <w:rsid w:val="00BD0FE7"/>
    <w:rsid w:val="00BD3AFF"/>
    <w:rsid w:val="00BF01FB"/>
    <w:rsid w:val="00BF1DA5"/>
    <w:rsid w:val="00BF21E1"/>
    <w:rsid w:val="00C06F9E"/>
    <w:rsid w:val="00C1514A"/>
    <w:rsid w:val="00C22C9D"/>
    <w:rsid w:val="00C23622"/>
    <w:rsid w:val="00C2670F"/>
    <w:rsid w:val="00C309F5"/>
    <w:rsid w:val="00C36189"/>
    <w:rsid w:val="00C414AD"/>
    <w:rsid w:val="00C430C9"/>
    <w:rsid w:val="00C45EEC"/>
    <w:rsid w:val="00C51319"/>
    <w:rsid w:val="00C638EC"/>
    <w:rsid w:val="00C7189B"/>
    <w:rsid w:val="00C731CA"/>
    <w:rsid w:val="00C75A26"/>
    <w:rsid w:val="00C85146"/>
    <w:rsid w:val="00C8587D"/>
    <w:rsid w:val="00C874AB"/>
    <w:rsid w:val="00C9048C"/>
    <w:rsid w:val="00C932A1"/>
    <w:rsid w:val="00C956D7"/>
    <w:rsid w:val="00CA0494"/>
    <w:rsid w:val="00CA2C12"/>
    <w:rsid w:val="00CB5066"/>
    <w:rsid w:val="00CB5576"/>
    <w:rsid w:val="00CB62A6"/>
    <w:rsid w:val="00CD1216"/>
    <w:rsid w:val="00CD4CBE"/>
    <w:rsid w:val="00CD6EA4"/>
    <w:rsid w:val="00CD7E6D"/>
    <w:rsid w:val="00CE0F39"/>
    <w:rsid w:val="00CF4F24"/>
    <w:rsid w:val="00D041C7"/>
    <w:rsid w:val="00D11037"/>
    <w:rsid w:val="00D21019"/>
    <w:rsid w:val="00D227B2"/>
    <w:rsid w:val="00D228EB"/>
    <w:rsid w:val="00D26A7A"/>
    <w:rsid w:val="00D31F0B"/>
    <w:rsid w:val="00D35049"/>
    <w:rsid w:val="00D4033F"/>
    <w:rsid w:val="00D409E1"/>
    <w:rsid w:val="00D44821"/>
    <w:rsid w:val="00D453E6"/>
    <w:rsid w:val="00D54C29"/>
    <w:rsid w:val="00D60BC1"/>
    <w:rsid w:val="00D87AE5"/>
    <w:rsid w:val="00D87CA6"/>
    <w:rsid w:val="00D90CE2"/>
    <w:rsid w:val="00D95770"/>
    <w:rsid w:val="00DA2B4C"/>
    <w:rsid w:val="00DA3386"/>
    <w:rsid w:val="00DA70EB"/>
    <w:rsid w:val="00DB748A"/>
    <w:rsid w:val="00DC5A3D"/>
    <w:rsid w:val="00DD116A"/>
    <w:rsid w:val="00DD1648"/>
    <w:rsid w:val="00DD44B9"/>
    <w:rsid w:val="00DF5963"/>
    <w:rsid w:val="00E001B2"/>
    <w:rsid w:val="00E05333"/>
    <w:rsid w:val="00E155B5"/>
    <w:rsid w:val="00E16A95"/>
    <w:rsid w:val="00E203D7"/>
    <w:rsid w:val="00E23924"/>
    <w:rsid w:val="00E2434C"/>
    <w:rsid w:val="00E24944"/>
    <w:rsid w:val="00E27CD3"/>
    <w:rsid w:val="00E31F13"/>
    <w:rsid w:val="00E32D01"/>
    <w:rsid w:val="00E339F7"/>
    <w:rsid w:val="00E403D1"/>
    <w:rsid w:val="00E43378"/>
    <w:rsid w:val="00E43D96"/>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3AF4"/>
    <w:rsid w:val="00F06A23"/>
    <w:rsid w:val="00F12CE8"/>
    <w:rsid w:val="00F13EFD"/>
    <w:rsid w:val="00F165A3"/>
    <w:rsid w:val="00F21CE0"/>
    <w:rsid w:val="00F21E3B"/>
    <w:rsid w:val="00F244A8"/>
    <w:rsid w:val="00F30ABD"/>
    <w:rsid w:val="00F3359B"/>
    <w:rsid w:val="00F43428"/>
    <w:rsid w:val="00F44074"/>
    <w:rsid w:val="00F4626B"/>
    <w:rsid w:val="00F51389"/>
    <w:rsid w:val="00F51B73"/>
    <w:rsid w:val="00F51ED8"/>
    <w:rsid w:val="00F51FCE"/>
    <w:rsid w:val="00F5227B"/>
    <w:rsid w:val="00F54292"/>
    <w:rsid w:val="00F5466E"/>
    <w:rsid w:val="00F6477D"/>
    <w:rsid w:val="00F66967"/>
    <w:rsid w:val="00F66D61"/>
    <w:rsid w:val="00F67F31"/>
    <w:rsid w:val="00F71411"/>
    <w:rsid w:val="00F731C3"/>
    <w:rsid w:val="00F75216"/>
    <w:rsid w:val="00F847FE"/>
    <w:rsid w:val="00F849D7"/>
    <w:rsid w:val="00F85FCF"/>
    <w:rsid w:val="00F86489"/>
    <w:rsid w:val="00F8732C"/>
    <w:rsid w:val="00F90D82"/>
    <w:rsid w:val="00F92C08"/>
    <w:rsid w:val="00FA3E6A"/>
    <w:rsid w:val="00FA64E7"/>
    <w:rsid w:val="00FA774A"/>
    <w:rsid w:val="00FB0DF3"/>
    <w:rsid w:val="00FC0DEB"/>
    <w:rsid w:val="00FC4909"/>
    <w:rsid w:val="00FC4962"/>
    <w:rsid w:val="00FD12DE"/>
    <w:rsid w:val="00FD1452"/>
    <w:rsid w:val="00FD62FF"/>
    <w:rsid w:val="00FE2F78"/>
    <w:rsid w:val="00FE61C6"/>
    <w:rsid w:val="00FF4EA4"/>
    <w:rsid w:val="12833646"/>
    <w:rsid w:val="1BA00CAB"/>
    <w:rsid w:val="1D5549DC"/>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99"/>
    <w:pPr>
      <w:widowControl w:val="0"/>
      <w:jc w:val="both"/>
    </w:pPr>
    <w:rPr>
      <w:kern w:val="2"/>
      <w:sz w:val="21"/>
      <w:szCs w:val="22"/>
    </w:rPr>
  </w:style>
  <w:style w:type="paragraph" w:styleId="1">
    <w:name w:val="heading 1"/>
    <w:basedOn w:val="a"/>
    <w:next w:val="a"/>
    <w:link w:val="1Char"/>
    <w:qFormat/>
    <w:rsid w:val="000B33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33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33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33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B33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B3399"/>
    <w:pPr>
      <w:spacing w:after="120"/>
    </w:pPr>
  </w:style>
  <w:style w:type="paragraph" w:styleId="a5">
    <w:name w:val="Normal Indent"/>
    <w:basedOn w:val="a"/>
    <w:qFormat/>
    <w:rsid w:val="000B3399"/>
    <w:pPr>
      <w:ind w:firstLine="425"/>
    </w:pPr>
    <w:rPr>
      <w:rFonts w:ascii="Times New Roman" w:eastAsia="宋体" w:hAnsi="Times New Roman" w:cs="Times New Roman"/>
      <w:szCs w:val="20"/>
    </w:rPr>
  </w:style>
  <w:style w:type="paragraph" w:styleId="a6">
    <w:name w:val="caption"/>
    <w:basedOn w:val="a"/>
    <w:next w:val="a"/>
    <w:qFormat/>
    <w:rsid w:val="000B3399"/>
    <w:rPr>
      <w:rFonts w:ascii="Arial" w:eastAsia="黑体" w:hAnsi="Arial" w:cs="Arial"/>
      <w:sz w:val="20"/>
      <w:szCs w:val="20"/>
    </w:rPr>
  </w:style>
  <w:style w:type="paragraph" w:styleId="30">
    <w:name w:val="Body Text 3"/>
    <w:basedOn w:val="a"/>
    <w:link w:val="3Char0"/>
    <w:qFormat/>
    <w:rsid w:val="000B3399"/>
    <w:rPr>
      <w:rFonts w:ascii="Times New Roman" w:eastAsia="宋体" w:hAnsi="Times New Roman" w:cs="Times New Roman"/>
      <w:color w:val="FF0000"/>
      <w:sz w:val="24"/>
      <w:szCs w:val="24"/>
    </w:rPr>
  </w:style>
  <w:style w:type="paragraph" w:styleId="5">
    <w:name w:val="toc 5"/>
    <w:basedOn w:val="a"/>
    <w:next w:val="a"/>
    <w:uiPriority w:val="39"/>
    <w:qFormat/>
    <w:rsid w:val="000B33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339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0B3399"/>
    <w:rPr>
      <w:rFonts w:eastAsia="宋体"/>
      <w:sz w:val="24"/>
    </w:rPr>
  </w:style>
  <w:style w:type="paragraph" w:styleId="a8">
    <w:name w:val="Date"/>
    <w:basedOn w:val="a"/>
    <w:next w:val="a"/>
    <w:link w:val="Char2"/>
    <w:uiPriority w:val="99"/>
    <w:unhideWhenUsed/>
    <w:qFormat/>
    <w:rsid w:val="000B3399"/>
    <w:pPr>
      <w:ind w:leftChars="2500" w:left="100"/>
    </w:pPr>
  </w:style>
  <w:style w:type="paragraph" w:styleId="a9">
    <w:name w:val="footer"/>
    <w:basedOn w:val="a"/>
    <w:link w:val="Char3"/>
    <w:uiPriority w:val="99"/>
    <w:unhideWhenUsed/>
    <w:qFormat/>
    <w:rsid w:val="000B33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B33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B33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B3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B3399"/>
    <w:rPr>
      <w:rFonts w:ascii="Calibri" w:eastAsia="宋体" w:hAnsi="Calibri" w:cs="Times New Roman"/>
      <w:sz w:val="24"/>
      <w:szCs w:val="24"/>
    </w:rPr>
  </w:style>
  <w:style w:type="character" w:styleId="ac">
    <w:name w:val="Strong"/>
    <w:basedOn w:val="a0"/>
    <w:uiPriority w:val="22"/>
    <w:qFormat/>
    <w:rsid w:val="000B3399"/>
    <w:rPr>
      <w:b/>
      <w:bCs/>
    </w:rPr>
  </w:style>
  <w:style w:type="character" w:styleId="ad">
    <w:name w:val="FollowedHyperlink"/>
    <w:basedOn w:val="a0"/>
    <w:uiPriority w:val="99"/>
    <w:semiHidden/>
    <w:unhideWhenUsed/>
    <w:qFormat/>
    <w:rsid w:val="000B3399"/>
    <w:rPr>
      <w:color w:val="800080" w:themeColor="followedHyperlink"/>
      <w:u w:val="single"/>
    </w:rPr>
  </w:style>
  <w:style w:type="character" w:styleId="ae">
    <w:name w:val="Emphasis"/>
    <w:basedOn w:val="a0"/>
    <w:uiPriority w:val="20"/>
    <w:qFormat/>
    <w:rsid w:val="000B3399"/>
    <w:rPr>
      <w:i/>
      <w:iCs/>
    </w:rPr>
  </w:style>
  <w:style w:type="character" w:styleId="af">
    <w:name w:val="Hyperlink"/>
    <w:basedOn w:val="a0"/>
    <w:uiPriority w:val="99"/>
    <w:unhideWhenUsed/>
    <w:qFormat/>
    <w:rsid w:val="000B3399"/>
    <w:rPr>
      <w:color w:val="0000FF"/>
      <w:u w:val="single"/>
    </w:rPr>
  </w:style>
  <w:style w:type="character" w:customStyle="1" w:styleId="1Char">
    <w:name w:val="标题 1 Char"/>
    <w:basedOn w:val="a0"/>
    <w:link w:val="1"/>
    <w:qFormat/>
    <w:rsid w:val="000B3399"/>
    <w:rPr>
      <w:rFonts w:ascii="Calibri" w:eastAsia="宋体" w:hAnsi="Calibri" w:cs="Times New Roman"/>
      <w:b/>
      <w:bCs/>
      <w:kern w:val="44"/>
      <w:sz w:val="44"/>
      <w:szCs w:val="44"/>
    </w:rPr>
  </w:style>
  <w:style w:type="character" w:customStyle="1" w:styleId="2Char">
    <w:name w:val="标题 2 Char"/>
    <w:basedOn w:val="a0"/>
    <w:link w:val="2"/>
    <w:qFormat/>
    <w:rsid w:val="000B3399"/>
    <w:rPr>
      <w:rFonts w:ascii="Arial" w:eastAsia="黑体" w:hAnsi="Arial" w:cs="Times New Roman"/>
      <w:b/>
      <w:bCs/>
      <w:kern w:val="0"/>
      <w:sz w:val="32"/>
      <w:szCs w:val="32"/>
    </w:rPr>
  </w:style>
  <w:style w:type="character" w:customStyle="1" w:styleId="3Char">
    <w:name w:val="标题 3 Char"/>
    <w:basedOn w:val="a0"/>
    <w:link w:val="3"/>
    <w:qFormat/>
    <w:rsid w:val="000B33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3399"/>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0B3399"/>
    <w:rPr>
      <w:rFonts w:eastAsia="宋体"/>
      <w:sz w:val="24"/>
    </w:rPr>
  </w:style>
  <w:style w:type="character" w:customStyle="1" w:styleId="Char2">
    <w:name w:val="日期 Char"/>
    <w:basedOn w:val="a0"/>
    <w:link w:val="a8"/>
    <w:uiPriority w:val="99"/>
    <w:qFormat/>
    <w:rsid w:val="000B3399"/>
  </w:style>
  <w:style w:type="character" w:customStyle="1" w:styleId="Char3">
    <w:name w:val="页脚 Char"/>
    <w:basedOn w:val="a0"/>
    <w:link w:val="a9"/>
    <w:uiPriority w:val="99"/>
    <w:qFormat/>
    <w:rsid w:val="000B3399"/>
    <w:rPr>
      <w:sz w:val="18"/>
      <w:szCs w:val="18"/>
    </w:rPr>
  </w:style>
  <w:style w:type="character" w:customStyle="1" w:styleId="Char4">
    <w:name w:val="页眉 Char"/>
    <w:basedOn w:val="a0"/>
    <w:link w:val="aa"/>
    <w:uiPriority w:val="99"/>
    <w:qFormat/>
    <w:rsid w:val="000B3399"/>
    <w:rPr>
      <w:sz w:val="18"/>
      <w:szCs w:val="18"/>
    </w:rPr>
  </w:style>
  <w:style w:type="character" w:customStyle="1" w:styleId="Char10">
    <w:name w:val="纯文本 Char1"/>
    <w:qFormat/>
    <w:rsid w:val="000B3399"/>
    <w:rPr>
      <w:rFonts w:eastAsia="宋体"/>
      <w:sz w:val="24"/>
    </w:rPr>
  </w:style>
  <w:style w:type="paragraph" w:customStyle="1" w:styleId="Default">
    <w:name w:val="Default"/>
    <w:qFormat/>
    <w:rsid w:val="000B33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B3399"/>
    <w:pPr>
      <w:ind w:firstLineChars="200" w:firstLine="420"/>
    </w:pPr>
  </w:style>
  <w:style w:type="paragraph" w:styleId="af0">
    <w:name w:val="List Paragraph"/>
    <w:basedOn w:val="a"/>
    <w:uiPriority w:val="99"/>
    <w:unhideWhenUsed/>
    <w:qFormat/>
    <w:rsid w:val="000B3399"/>
    <w:pPr>
      <w:ind w:firstLineChars="200" w:firstLine="420"/>
    </w:pPr>
  </w:style>
  <w:style w:type="character" w:customStyle="1" w:styleId="CharChar">
    <w:name w:val="正文文本缩进 Char Char"/>
    <w:link w:val="13"/>
    <w:qFormat/>
    <w:rsid w:val="000B3399"/>
    <w:rPr>
      <w:rFonts w:ascii="宋体"/>
      <w:sz w:val="24"/>
    </w:rPr>
  </w:style>
  <w:style w:type="paragraph" w:customStyle="1" w:styleId="13">
    <w:name w:val="正文文本缩进1"/>
    <w:basedOn w:val="a"/>
    <w:link w:val="CharChar"/>
    <w:qFormat/>
    <w:rsid w:val="000B3399"/>
    <w:pPr>
      <w:spacing w:line="360" w:lineRule="auto"/>
      <w:ind w:firstLineChars="200" w:firstLine="480"/>
    </w:pPr>
    <w:rPr>
      <w:rFonts w:ascii="宋体"/>
      <w:sz w:val="24"/>
    </w:rPr>
  </w:style>
  <w:style w:type="character" w:customStyle="1" w:styleId="CharChar0">
    <w:name w:val="日期 Char Char"/>
    <w:link w:val="14"/>
    <w:qFormat/>
    <w:rsid w:val="000B3399"/>
    <w:rPr>
      <w:sz w:val="24"/>
    </w:rPr>
  </w:style>
  <w:style w:type="paragraph" w:customStyle="1" w:styleId="14">
    <w:name w:val="日期1"/>
    <w:basedOn w:val="a"/>
    <w:next w:val="a"/>
    <w:link w:val="CharChar0"/>
    <w:qFormat/>
    <w:rsid w:val="000B3399"/>
    <w:rPr>
      <w:sz w:val="24"/>
    </w:rPr>
  </w:style>
  <w:style w:type="paragraph" w:customStyle="1" w:styleId="15">
    <w:name w:val="正文缩进1"/>
    <w:basedOn w:val="a"/>
    <w:qFormat/>
    <w:rsid w:val="000B33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33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B33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B3399"/>
    <w:rPr>
      <w:rFonts w:ascii="Times New Roman" w:eastAsia="宋体" w:hAnsi="Times New Roman" w:cs="Times New Roman"/>
      <w:color w:val="FF0000"/>
      <w:sz w:val="24"/>
      <w:szCs w:val="24"/>
    </w:rPr>
  </w:style>
  <w:style w:type="character" w:customStyle="1" w:styleId="edittexttarea">
    <w:name w:val="edittexttarea"/>
    <w:basedOn w:val="a0"/>
    <w:qFormat/>
    <w:rsid w:val="000B3399"/>
  </w:style>
  <w:style w:type="paragraph" w:customStyle="1" w:styleId="11212">
    <w:name w:val="样式 标题 1 + 四号 居中 段前: 12 磅 段后: 12 磅 行距: 单倍行距"/>
    <w:basedOn w:val="1"/>
    <w:qFormat/>
    <w:rsid w:val="000B33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33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B3399"/>
  </w:style>
  <w:style w:type="character" w:customStyle="1" w:styleId="Char">
    <w:name w:val="正文首行缩进 Char"/>
    <w:basedOn w:val="Char0"/>
    <w:link w:val="a3"/>
    <w:qFormat/>
    <w:rsid w:val="000B33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B339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D12B4-2DA1-47FA-A4F0-A4E114E1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75</Pages>
  <Words>6467</Words>
  <Characters>36864</Characters>
  <Application>Microsoft Office Word</Application>
  <DocSecurity>0</DocSecurity>
  <Lines>307</Lines>
  <Paragraphs>86</Paragraphs>
  <ScaleCrop>false</ScaleCrop>
  <Company>Sky123.Org</Company>
  <LinksUpToDate>false</LinksUpToDate>
  <CharactersWithSpaces>43245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2018-09-12T01:18:00Z</cp:lastPrinted>
  <dcterms:created xsi:type="dcterms:W3CDTF">2018-11-07T06:34:00Z</dcterms:created>
  <dcterms:modified xsi:type="dcterms:W3CDTF">2018-11-13T01:38:00Z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