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YLZB-G2018</w:t>
      </w:r>
      <w:r>
        <w:rPr>
          <w:rFonts w:hint="eastAsia" w:asciiTheme="majorEastAsia" w:hAnsiTheme="majorEastAsia" w:eastAsiaTheme="majorEastAsia" w:cstheme="majorEastAsia"/>
          <w:b/>
          <w:bCs/>
          <w:sz w:val="44"/>
          <w:szCs w:val="44"/>
          <w:lang w:val="en-US" w:eastAsia="zh-CN"/>
        </w:rPr>
        <w:t>079</w:t>
      </w:r>
      <w:r>
        <w:rPr>
          <w:rFonts w:hint="eastAsia" w:asciiTheme="majorEastAsia" w:hAnsiTheme="majorEastAsia" w:eastAsiaTheme="majorEastAsia" w:cstheme="majorEastAsia"/>
          <w:b/>
          <w:bCs/>
          <w:sz w:val="44"/>
          <w:szCs w:val="44"/>
        </w:rPr>
        <w:t>号</w:t>
      </w:r>
      <w:bookmarkStart w:id="0" w:name="_Hlk517774989"/>
      <w:r>
        <w:rPr>
          <w:rFonts w:hint="eastAsia" w:asciiTheme="majorEastAsia" w:hAnsiTheme="majorEastAsia" w:eastAsiaTheme="majorEastAsia" w:cstheme="majorEastAsia"/>
          <w:b/>
          <w:bCs/>
          <w:sz w:val="44"/>
          <w:szCs w:val="44"/>
        </w:rPr>
        <w:t>许昌市中心医院“手术显微镜（进口）等医疗设备采购项目”</w:t>
      </w:r>
    </w:p>
    <w:bookmarkEnd w:id="0"/>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隶书" w:eastAsia="隶书"/>
          <w:b/>
          <w:bCs/>
          <w:sz w:val="36"/>
        </w:rPr>
        <w:t xml:space="preserve">   </w:t>
      </w:r>
      <w:r>
        <w:rPr>
          <w:rFonts w:hint="eastAsia" w:asciiTheme="majorEastAsia" w:hAnsiTheme="majorEastAsia" w:eastAsiaTheme="majorEastAsia" w:cstheme="majorEastAsia"/>
          <w:b/>
          <w:bCs/>
          <w:sz w:val="36"/>
          <w:szCs w:val="36"/>
        </w:rPr>
        <w:t xml:space="preserve">   项目编号：YLZB-G2018</w:t>
      </w:r>
      <w:r>
        <w:rPr>
          <w:rFonts w:hint="eastAsia" w:asciiTheme="majorEastAsia" w:hAnsiTheme="majorEastAsia" w:eastAsiaTheme="majorEastAsia" w:cstheme="majorEastAsia"/>
          <w:b/>
          <w:bCs/>
          <w:sz w:val="36"/>
          <w:szCs w:val="36"/>
          <w:lang w:val="en-US" w:eastAsia="zh-CN"/>
        </w:rPr>
        <w:t>079</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采购单位：许昌市中心医院</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代理机构：河南华采工程管理有限公司</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二〇一八年十</w:t>
      </w:r>
      <w:r>
        <w:rPr>
          <w:rFonts w:hint="eastAsia" w:asciiTheme="majorEastAsia" w:hAnsiTheme="majorEastAsia" w:eastAsiaTheme="majorEastAsia" w:cstheme="majorEastAsia"/>
          <w:b/>
          <w:bCs/>
          <w:sz w:val="36"/>
          <w:szCs w:val="36"/>
          <w:lang w:eastAsia="zh-CN"/>
        </w:rPr>
        <w:t>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2"/>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（一）项目名称：许昌市中心医院“手术显微镜（进口）等医疗设备采购项目”</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（二）项目编号：YLZB-G2018</w:t>
      </w:r>
      <w:r>
        <w:rPr>
          <w:rFonts w:hint="eastAsia" w:cs="仿宋_GB2312" w:asciiTheme="minorEastAsia" w:hAnsiTheme="minorEastAsia" w:eastAsiaTheme="minorEastAsia"/>
          <w:shd w:val="clear" w:color="auto" w:fill="FFFFFF"/>
          <w:lang w:val="en-US" w:eastAsia="zh-CN"/>
        </w:rPr>
        <w:t>079</w:t>
      </w:r>
      <w:r>
        <w:rPr>
          <w:rFonts w:hint="eastAsia" w:cs="仿宋_GB2312" w:asciiTheme="minorEastAsia" w:hAnsiTheme="minorEastAsia" w:eastAsiaTheme="minorEastAsia"/>
          <w:shd w:val="clear" w:color="auto" w:fill="FFFFFF"/>
        </w:rPr>
        <w:t xml:space="preserve">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 xml:space="preserve">（三）采购方式：公开招标                                                                                                                          </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（四）项目主要内容、数量及要求：手术显微镜（进口）1台，便携式彩超（进口）1台，表面肌电分析系统（进口）1台，磁刺激仪（国产）1台（具体详见招标文件）。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（五）标包划分：本项目共设四个包。</w:t>
      </w:r>
    </w:p>
    <w:p>
      <w:pPr>
        <w:pStyle w:val="22"/>
        <w:widowControl/>
        <w:shd w:val="clear" w:color="auto" w:fill="FFFFFF"/>
        <w:spacing w:line="360" w:lineRule="auto"/>
        <w:ind w:left="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（六）预算金额：A包：90万元，最高限价：90万元；B包：70万元，最高限价：70万元；C包：26万元，最高限价：26万元；D包：35万元，最高限价：35万元。</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（七）交付时间 ：合同签订后30天内</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（八）交付地点：许昌市中心医院院区</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（九）进口产品：A包允许；B包允许；C包允许；D包不允许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（十）分包：不允许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（一）符合《中华人民共和国政府采购法》第二十二条之规定；</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cs="仿宋_GB2312" w:asciiTheme="minorEastAsia" w:hAnsiTheme="minorEastAsia" w:eastAsiaTheme="minorEastAsia"/>
          <w:shd w:val="clear" w:color="auto" w:fill="FFFFFF"/>
          <w:lang w:eastAsia="zh-CN"/>
        </w:rPr>
        <w:t>；</w:t>
      </w:r>
      <w:bookmarkStart w:id="11" w:name="_GoBack"/>
      <w:bookmarkEnd w:id="11"/>
    </w:p>
    <w:p>
      <w:pPr>
        <w:pStyle w:val="22"/>
        <w:widowControl/>
        <w:shd w:val="clear" w:color="auto" w:fill="FFFFFF"/>
        <w:spacing w:line="360" w:lineRule="auto"/>
        <w:ind w:firstLine="480" w:firstLineChars="200"/>
        <w:contextualSpacing/>
        <w:jc w:val="left"/>
        <w:rPr>
          <w:rFonts w:hint="eastAsia" w:cs="仿宋_GB2312" w:asciiTheme="minorEastAsia" w:hAnsiTheme="minorEastAsia" w:eastAsiaTheme="minorEastAsia"/>
          <w:shd w:val="clear" w:color="auto" w:fill="FFFFFF"/>
          <w:lang w:eastAsia="zh-CN"/>
        </w:rPr>
      </w:pPr>
      <w:r>
        <w:rPr>
          <w:rFonts w:hint="eastAsia" w:cs="仿宋_GB2312" w:asciiTheme="minorEastAsia" w:hAnsiTheme="minorEastAsia" w:eastAsiaTheme="minorEastAsia"/>
          <w:shd w:val="clear" w:color="auto" w:fill="FFFFFF"/>
        </w:rPr>
        <w:t>(三)</w:t>
      </w:r>
      <w:r>
        <w:rPr>
          <w:rFonts w:cs="仿宋_GB2312" w:asciiTheme="minorEastAsia" w:hAnsiTheme="minorEastAsia"/>
          <w:shd w:val="clear" w:color="auto" w:fill="FFFFFF"/>
        </w:rPr>
        <w:t xml:space="preserve"> </w:t>
      </w:r>
      <w:r>
        <w:rPr>
          <w:rFonts w:cs="仿宋_GB2312" w:asciiTheme="minorEastAsia" w:hAnsiTheme="minorEastAsia" w:eastAsiaTheme="minorEastAsia"/>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shd w:val="clear" w:color="auto" w:fill="FFFFFF"/>
        </w:rPr>
        <w:t>“</w:t>
      </w:r>
      <w:r>
        <w:rPr>
          <w:rFonts w:cs="仿宋_GB2312" w:asciiTheme="minorEastAsia" w:hAnsiTheme="minorEastAsia" w:eastAsiaTheme="minorEastAsia"/>
          <w:shd w:val="clear" w:color="auto" w:fill="FFFFFF"/>
        </w:rPr>
        <w:t>中国政府采购网</w:t>
      </w:r>
      <w:r>
        <w:rPr>
          <w:rFonts w:hint="eastAsia" w:cs="仿宋_GB2312" w:asciiTheme="minorEastAsia" w:hAnsiTheme="minorEastAsia" w:eastAsiaTheme="minorEastAsia"/>
          <w:shd w:val="clear" w:color="auto" w:fill="FFFFFF"/>
        </w:rPr>
        <w:t>”</w:t>
      </w:r>
      <w:r>
        <w:rPr>
          <w:rFonts w:cs="仿宋_GB2312" w:asciiTheme="minorEastAsia" w:hAnsiTheme="minorEastAsia" w:eastAsiaTheme="minorEastAsia"/>
          <w:shd w:val="clear" w:color="auto" w:fill="FFFFFF"/>
        </w:rPr>
        <w:t xml:space="preserve"> (www.ccgp.gov.cn)政府采购严重违法失信行为记录名单的投标人</w:t>
      </w:r>
      <w:r>
        <w:rPr>
          <w:rFonts w:hint="eastAsia" w:cs="仿宋_GB2312" w:asciiTheme="minorEastAsia" w:hAnsiTheme="minorEastAsia" w:eastAsiaTheme="minorEastAsia"/>
          <w:shd w:val="clear" w:color="auto" w:fill="FFFFFF"/>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（二）招标文件售价</w:t>
      </w:r>
      <w:r>
        <w:rPr>
          <w:rFonts w:hint="eastAsia" w:cs="仿宋_GB2312" w:asciiTheme="minorEastAsia" w:hAnsiTheme="minorEastAsia" w:eastAsiaTheme="minorEastAsia"/>
          <w:u w:val="single"/>
          <w:shd w:val="clear" w:color="auto" w:fill="FFFFFF"/>
        </w:rPr>
        <w:t>300</w:t>
      </w:r>
      <w:r>
        <w:rPr>
          <w:rFonts w:hint="eastAsia" w:cs="仿宋_GB2312" w:asciiTheme="minorEastAsia" w:hAnsiTheme="minorEastAsia" w:eastAsiaTheme="minorEastAsia"/>
          <w:shd w:val="clear" w:color="auto" w:fill="FFFFFF"/>
        </w:rPr>
        <w:t>元/套，投标人在递交投标文件时向采购代理机构交纳采购文件费用，售后不退。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w:t>
      </w:r>
      <w:r>
        <w:rPr>
          <w:rFonts w:hint="eastAsia" w:cs="仿宋_GB2312" w:asciiTheme="minorEastAsia" w:hAnsiTheme="minorEastAsia" w:eastAsiaTheme="minorEastAsia"/>
          <w:lang w:val="en-US" w:eastAsia="zh-CN"/>
        </w:rPr>
        <w:t>8</w:t>
      </w:r>
      <w:r>
        <w:rPr>
          <w:rFonts w:hint="eastAsia" w:cs="仿宋_GB2312" w:asciiTheme="minorEastAsia" w:hAnsiTheme="minorEastAsia" w:eastAsiaTheme="minorEastAsia"/>
        </w:rPr>
        <w:t>年</w:t>
      </w:r>
      <w:r>
        <w:rPr>
          <w:rFonts w:hint="eastAsia" w:cs="仿宋_GB2312" w:asciiTheme="minorEastAsia" w:hAnsiTheme="minorEastAsia" w:eastAsiaTheme="minorEastAsia"/>
          <w:u w:val="single"/>
          <w:lang w:val="en-US" w:eastAsia="zh-CN"/>
        </w:rPr>
        <w:t>12</w:t>
      </w:r>
      <w:r>
        <w:rPr>
          <w:rFonts w:hint="eastAsia" w:cs="仿宋_GB2312" w:asciiTheme="minorEastAsia" w:hAnsiTheme="minorEastAsia" w:eastAsiaTheme="minorEastAsia"/>
        </w:rPr>
        <w:t>月</w:t>
      </w:r>
      <w:r>
        <w:rPr>
          <w:rFonts w:hint="eastAsia" w:cs="仿宋_GB2312" w:asciiTheme="minorEastAsia" w:hAnsiTheme="minorEastAsia" w:eastAsiaTheme="minorEastAsia"/>
          <w:u w:val="single"/>
          <w:lang w:val="en-US" w:eastAsia="zh-CN"/>
        </w:rPr>
        <w:t>25</w:t>
      </w:r>
      <w:r>
        <w:rPr>
          <w:rFonts w:hint="eastAsia" w:cs="仿宋_GB2312" w:asciiTheme="minorEastAsia" w:hAnsiTheme="minorEastAsia" w:eastAsiaTheme="minorEastAsia"/>
        </w:rPr>
        <w:t>日</w:t>
      </w:r>
      <w:r>
        <w:rPr>
          <w:rFonts w:hint="eastAsia" w:cs="仿宋_GB2312" w:asciiTheme="minorEastAsia" w:hAnsiTheme="minorEastAsia" w:eastAsiaTheme="minorEastAsia"/>
          <w:u w:val="single"/>
          <w:lang w:val="en-US" w:eastAsia="zh-CN"/>
        </w:rPr>
        <w:t>9</w:t>
      </w:r>
      <w:r>
        <w:rPr>
          <w:rFonts w:hint="eastAsia" w:cs="仿宋_GB2312" w:asciiTheme="minorEastAsia" w:hAnsiTheme="minorEastAsia" w:eastAsiaTheme="minorEastAsia"/>
        </w:rPr>
        <w:t>时</w:t>
      </w:r>
      <w:r>
        <w:rPr>
          <w:rFonts w:hint="eastAsia" w:cs="仿宋_GB2312" w:asciiTheme="minorEastAsia" w:hAnsiTheme="minorEastAsia" w:eastAsiaTheme="minorEastAsia"/>
          <w:u w:val="single"/>
          <w:lang w:val="en-US" w:eastAsia="zh-CN"/>
        </w:rPr>
        <w:t>30</w:t>
      </w:r>
      <w:r>
        <w:rPr>
          <w:rFonts w:hint="eastAsia" w:cs="仿宋_GB2312" w:asciiTheme="minorEastAsia" w:hAnsiTheme="minorEastAsia" w:eastAsiaTheme="minorEastAsia"/>
        </w:rPr>
        <w:t>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u w:val="single"/>
          <w:lang w:eastAsia="zh-CN"/>
        </w:rPr>
        <w:t>三</w:t>
      </w:r>
      <w:r>
        <w:rPr>
          <w:rFonts w:hint="eastAsia" w:cs="仿宋_GB2312" w:asciiTheme="minorEastAsia" w:hAnsiTheme="minorEastAsia" w:eastAsiaTheme="minorEastAsia"/>
        </w:rPr>
        <w:t>室。</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2、纸质投标文件（正本、副本各1份）和备份文件1份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六、本次招标公告同时在《中国政府采购网》、《河南省政府采购网》、《许昌市政府采购网》、《全国公共资源交易平台（河南省·许昌市）》发布。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采购人：许昌市中心医院</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址：许昌市华佗路30号</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联系人：李炎             联系电话：13137431907</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代理机构：河南华采工程管理有限公司</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 xml:space="preserve">地  址：许昌市新许路77号 </w:t>
      </w:r>
    </w:p>
    <w:p>
      <w:pPr>
        <w:pStyle w:val="22"/>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联系人：王晓亚               联系电话：13703747866</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rPr>
          <w:rFonts w:cs="仿宋_GB2312" w:asciiTheme="minorEastAsia" w:hAnsiTheme="minorEastAsia"/>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许昌市中心医院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sz w:val="24"/>
          <w:szCs w:val="24"/>
        </w:rPr>
        <w:t xml:space="preserve">                                               2018年</w:t>
      </w:r>
      <w:r>
        <w:rPr>
          <w:rFonts w:hint="eastAsia" w:cs="仿宋_GB2312" w:asciiTheme="minorEastAsia" w:hAnsiTheme="minorEastAsia"/>
          <w:sz w:val="24"/>
          <w:szCs w:val="24"/>
          <w:lang w:val="en-US" w:eastAsia="zh-CN"/>
        </w:rPr>
        <w:t>12</w:t>
      </w:r>
      <w:r>
        <w:rPr>
          <w:rFonts w:hint="eastAsia" w:cs="仿宋_GB2312" w:asciiTheme="minorEastAsia" w:hAnsiTheme="minorEastAsia"/>
          <w:sz w:val="24"/>
          <w:szCs w:val="24"/>
        </w:rPr>
        <w:t>月</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6"/>
          <w:rFonts w:hAnsi="宋体"/>
          <w:color w:val="auto"/>
          <w:sz w:val="24"/>
          <w:szCs w:val="24"/>
        </w:rPr>
        <w:t>http://221.14.6.70:8088/ggzy/</w:t>
      </w:r>
      <w:r>
        <w:rPr>
          <w:rStyle w:val="26"/>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r>
        <w:rPr>
          <w:rFonts w:cs="仿宋_GB2312" w:asciiTheme="minorEastAsia" w:hAnsiTheme="minorEastAsia"/>
          <w:sz w:val="24"/>
          <w:szCs w:val="24"/>
        </w:rPr>
        <w:br w:type="page"/>
      </w: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contextualSpacing/>
        <w:jc w:val="left"/>
        <w:rPr>
          <w:rFonts w:ascii="宋体" w:hAnsi="宋体" w:eastAsia="宋体" w:cs="宋体"/>
          <w:sz w:val="24"/>
          <w:szCs w:val="24"/>
        </w:rPr>
      </w:pPr>
      <w:r>
        <w:rPr>
          <w:rFonts w:hint="eastAsia" w:cs="黑体" w:asciiTheme="minorEastAsia" w:hAnsiTheme="minorEastAsia"/>
          <w:b/>
          <w:bCs/>
          <w:sz w:val="24"/>
          <w:szCs w:val="24"/>
          <w:shd w:val="clear" w:color="auto" w:fill="FFFFFF"/>
        </w:rPr>
        <w:t>采购清单：手术显微镜（进口）1台，便携式彩超（进口）1台，表面肌电分析系统（进口）1台，磁刺激仪（国产）1台</w:t>
      </w: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技术参数</w:t>
      </w:r>
    </w:p>
    <w:p>
      <w:pPr>
        <w:pStyle w:val="2"/>
        <w:ind w:firstLine="241"/>
      </w:pPr>
      <w:r>
        <w:rPr>
          <w:rFonts w:hint="eastAsia" w:cs="黑体" w:asciiTheme="minorEastAsia" w:hAnsiTheme="minorEastAsia"/>
          <w:b/>
          <w:bCs/>
          <w:sz w:val="24"/>
          <w:szCs w:val="24"/>
          <w:shd w:val="clear" w:color="auto" w:fill="FFFFFF"/>
        </w:rPr>
        <w:t>A包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ascii="宋体" w:hAnsi="宋体" w:eastAsia="宋体" w:cs="宋体"/>
                <w:szCs w:val="21"/>
              </w:rPr>
            </w:pPr>
            <w:r>
              <w:rPr>
                <w:rFonts w:hint="eastAsia" w:ascii="宋体" w:hAnsi="宋体" w:eastAsia="宋体" w:cs="宋体"/>
                <w:szCs w:val="21"/>
              </w:rPr>
              <w:t>1</w:t>
            </w:r>
          </w:p>
          <w:p>
            <w:pPr>
              <w:rPr>
                <w:rFonts w:ascii="宋体" w:hAnsi="宋体" w:eastAsia="宋体" w:cs="宋体"/>
                <w:szCs w:val="21"/>
              </w:rPr>
            </w:pPr>
          </w:p>
        </w:tc>
        <w:tc>
          <w:tcPr>
            <w:tcW w:w="827"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手术显微镜（进口）</w:t>
            </w:r>
          </w:p>
        </w:tc>
        <w:tc>
          <w:tcPr>
            <w:tcW w:w="6737" w:type="dxa"/>
            <w:vAlign w:val="center"/>
          </w:tcPr>
          <w:p>
            <w:pPr>
              <w:rPr>
                <w:rFonts w:asciiTheme="minorEastAsia" w:hAnsiTheme="minorEastAsia"/>
                <w:szCs w:val="21"/>
              </w:rPr>
            </w:pPr>
            <w:r>
              <w:rPr>
                <w:rFonts w:hint="eastAsia" w:asciiTheme="minorEastAsia" w:hAnsiTheme="minorEastAsia"/>
                <w:szCs w:val="21"/>
              </w:rPr>
              <w:t>1、需适用于外科手术，配备主刀镜和助手镜各1个。</w:t>
            </w:r>
          </w:p>
          <w:p>
            <w:pPr>
              <w:rPr>
                <w:rFonts w:asciiTheme="minorEastAsia" w:hAnsiTheme="minorEastAsia"/>
                <w:szCs w:val="21"/>
              </w:rPr>
            </w:pPr>
            <w:r>
              <w:rPr>
                <w:rFonts w:hint="eastAsia" w:asciiTheme="minorEastAsia" w:hAnsiTheme="minorEastAsia"/>
                <w:szCs w:val="21"/>
              </w:rPr>
              <w:t>2、光学镜头需为复消色差光学物镜，具有高分辨率和大景深功能。</w:t>
            </w:r>
          </w:p>
          <w:p>
            <w:pPr>
              <w:rPr>
                <w:rFonts w:asciiTheme="minorEastAsia" w:hAnsiTheme="minorEastAsia"/>
                <w:szCs w:val="21"/>
              </w:rPr>
            </w:pPr>
            <w:r>
              <w:rPr>
                <w:rFonts w:hint="eastAsia" w:asciiTheme="minorEastAsia" w:hAnsiTheme="minorEastAsia"/>
                <w:szCs w:val="21"/>
              </w:rPr>
              <w:t>3、显微镜变倍需为电动连续调节，并需具有手动变倍调节功能。</w:t>
            </w:r>
          </w:p>
          <w:p>
            <w:pPr>
              <w:rPr>
                <w:rFonts w:asciiTheme="minorEastAsia" w:hAnsiTheme="minorEastAsia"/>
                <w:szCs w:val="21"/>
              </w:rPr>
            </w:pPr>
            <w:r>
              <w:rPr>
                <w:rFonts w:hint="eastAsia" w:asciiTheme="minorEastAsia" w:hAnsiTheme="minorEastAsia"/>
                <w:szCs w:val="21"/>
              </w:rPr>
              <w:t>4、放大倍率需不小于1:6 。</w:t>
            </w:r>
          </w:p>
          <w:p>
            <w:pPr>
              <w:rPr>
                <w:rFonts w:asciiTheme="minorEastAsia" w:hAnsiTheme="minorEastAsia"/>
                <w:szCs w:val="21"/>
              </w:rPr>
            </w:pPr>
            <w:r>
              <w:rPr>
                <w:rFonts w:hint="eastAsia" w:asciiTheme="minorEastAsia" w:hAnsiTheme="minorEastAsia"/>
                <w:szCs w:val="21"/>
              </w:rPr>
              <w:t>5、放大范围需具有1.2倍～12倍（10倍目镜）放大功能。</w:t>
            </w:r>
          </w:p>
          <w:p>
            <w:pPr>
              <w:rPr>
                <w:rFonts w:asciiTheme="minorEastAsia" w:hAnsiTheme="minorEastAsia"/>
                <w:szCs w:val="21"/>
              </w:rPr>
            </w:pPr>
            <w:r>
              <w:rPr>
                <w:rFonts w:hint="eastAsia" w:asciiTheme="minorEastAsia" w:hAnsiTheme="minorEastAsia"/>
                <w:szCs w:val="21"/>
              </w:rPr>
              <w:t>6、显微镜调焦需为电动连续调焦，并需具有手动调焦功能。</w:t>
            </w:r>
          </w:p>
          <w:p>
            <w:pPr>
              <w:rPr>
                <w:rFonts w:asciiTheme="minorEastAsia" w:hAnsiTheme="minorEastAsia"/>
                <w:szCs w:val="21"/>
              </w:rPr>
            </w:pPr>
            <w:r>
              <w:rPr>
                <w:rFonts w:hint="eastAsia" w:asciiTheme="minorEastAsia" w:hAnsiTheme="minorEastAsia"/>
                <w:szCs w:val="21"/>
              </w:rPr>
              <w:t>7、需具有单一可变物镜，最小工作距离需≤207mm，最大工作距离需≥470mm。</w:t>
            </w:r>
          </w:p>
          <w:p>
            <w:pPr>
              <w:rPr>
                <w:rFonts w:asciiTheme="minorEastAsia" w:hAnsiTheme="minorEastAsia"/>
                <w:szCs w:val="21"/>
              </w:rPr>
            </w:pPr>
            <w:r>
              <w:rPr>
                <w:rFonts w:hint="eastAsia" w:asciiTheme="minorEastAsia" w:hAnsiTheme="minorEastAsia"/>
                <w:szCs w:val="21"/>
              </w:rPr>
              <w:t>8、视野直径需具有16.5 mm～180 mm（10倍目镜下）的直径范围。</w:t>
            </w:r>
          </w:p>
          <w:p>
            <w:pPr>
              <w:rPr>
                <w:rFonts w:asciiTheme="minorEastAsia" w:hAnsiTheme="minorEastAsia"/>
                <w:szCs w:val="21"/>
              </w:rPr>
            </w:pPr>
            <w:r>
              <w:rPr>
                <w:rFonts w:hint="eastAsia" w:asciiTheme="minorEastAsia" w:hAnsiTheme="minorEastAsia"/>
                <w:szCs w:val="21"/>
              </w:rPr>
              <w:t>9、照明范围需为照明光斑大小与视野范围自动同步，并需具有手动调整功能。</w:t>
            </w:r>
          </w:p>
          <w:p>
            <w:pPr>
              <w:rPr>
                <w:rFonts w:asciiTheme="minorEastAsia" w:hAnsiTheme="minorEastAsia"/>
                <w:szCs w:val="21"/>
              </w:rPr>
            </w:pPr>
            <w:r>
              <w:rPr>
                <w:rFonts w:hint="eastAsia" w:asciiTheme="minorEastAsia" w:hAnsiTheme="minorEastAsia"/>
                <w:szCs w:val="21"/>
              </w:rPr>
              <w:t>10、需可连接各种ENT激光器。</w:t>
            </w:r>
          </w:p>
          <w:p>
            <w:pPr>
              <w:rPr>
                <w:rFonts w:asciiTheme="minorEastAsia" w:hAnsiTheme="minorEastAsia"/>
                <w:szCs w:val="21"/>
              </w:rPr>
            </w:pPr>
            <w:r>
              <w:rPr>
                <w:rFonts w:hint="eastAsia" w:asciiTheme="minorEastAsia" w:hAnsiTheme="minorEastAsia"/>
                <w:szCs w:val="21"/>
              </w:rPr>
              <w:t>11、需具有多功能手柄，可实现控制变焦、变倍、电磁锁功能。</w:t>
            </w:r>
          </w:p>
          <w:p>
            <w:pPr>
              <w:rPr>
                <w:rFonts w:asciiTheme="minorEastAsia" w:hAnsiTheme="minorEastAsia"/>
                <w:szCs w:val="21"/>
              </w:rPr>
            </w:pPr>
            <w:r>
              <w:rPr>
                <w:rFonts w:hint="eastAsia" w:asciiTheme="minorEastAsia" w:hAnsiTheme="minorEastAsia"/>
                <w:szCs w:val="21"/>
              </w:rPr>
              <w:t>12、光学系统旋转范围需不小于540°。</w:t>
            </w:r>
          </w:p>
          <w:p>
            <w:pPr>
              <w:rPr>
                <w:rFonts w:asciiTheme="minorEastAsia" w:hAnsiTheme="minorEastAsia"/>
                <w:szCs w:val="21"/>
              </w:rPr>
            </w:pPr>
            <w:r>
              <w:rPr>
                <w:rFonts w:hint="eastAsia" w:asciiTheme="minorEastAsia" w:hAnsiTheme="minorEastAsia"/>
                <w:szCs w:val="21"/>
              </w:rPr>
              <w:t>13、主镜体左右侧倾角度需不小于50°。</w:t>
            </w:r>
          </w:p>
          <w:p>
            <w:pPr>
              <w:rPr>
                <w:rFonts w:asciiTheme="minorEastAsia" w:hAnsiTheme="minorEastAsia"/>
                <w:szCs w:val="21"/>
              </w:rPr>
            </w:pPr>
            <w:r>
              <w:rPr>
                <w:rFonts w:hint="eastAsia" w:asciiTheme="minorEastAsia" w:hAnsiTheme="minorEastAsia"/>
                <w:szCs w:val="21"/>
              </w:rPr>
              <w:t>14、主刀镜倾角需具有30°～150°可调功能。</w:t>
            </w:r>
          </w:p>
          <w:p>
            <w:pPr>
              <w:rPr>
                <w:rFonts w:asciiTheme="minorEastAsia" w:hAnsiTheme="minorEastAsia"/>
                <w:szCs w:val="21"/>
              </w:rPr>
            </w:pPr>
            <w:r>
              <w:rPr>
                <w:rFonts w:hint="eastAsia" w:asciiTheme="minorEastAsia" w:hAnsiTheme="minorEastAsia"/>
                <w:szCs w:val="21"/>
              </w:rPr>
              <w:t>15、需具有立体双关节侧式助手镜。</w:t>
            </w:r>
          </w:p>
          <w:p>
            <w:pPr>
              <w:rPr>
                <w:rFonts w:asciiTheme="minorEastAsia" w:hAnsiTheme="minorEastAsia"/>
                <w:szCs w:val="21"/>
              </w:rPr>
            </w:pPr>
            <w:r>
              <w:rPr>
                <w:rFonts w:hint="eastAsia" w:asciiTheme="minorEastAsia" w:hAnsiTheme="minorEastAsia"/>
                <w:szCs w:val="21"/>
              </w:rPr>
              <w:t>16、需具有不小于300W氙灯主光源和不小于150W卤素灯备用光源。</w:t>
            </w:r>
          </w:p>
          <w:p>
            <w:pPr>
              <w:rPr>
                <w:rFonts w:asciiTheme="minorEastAsia" w:hAnsiTheme="minorEastAsia"/>
                <w:szCs w:val="21"/>
              </w:rPr>
            </w:pPr>
            <w:r>
              <w:rPr>
                <w:rFonts w:hint="eastAsia" w:asciiTheme="minorEastAsia" w:hAnsiTheme="minorEastAsia"/>
                <w:szCs w:val="21"/>
              </w:rPr>
              <w:t>17、需具有物镜保护镜，保护透镜需可反复灭菌消毒使用。</w:t>
            </w:r>
          </w:p>
          <w:p>
            <w:pPr>
              <w:rPr>
                <w:rFonts w:asciiTheme="minorEastAsia" w:hAnsiTheme="minorEastAsia"/>
                <w:szCs w:val="21"/>
              </w:rPr>
            </w:pPr>
            <w:r>
              <w:rPr>
                <w:rFonts w:hint="eastAsia" w:asciiTheme="minorEastAsia" w:hAnsiTheme="minorEastAsia"/>
                <w:szCs w:val="21"/>
              </w:rPr>
              <w:t>18、需具有电磁锁式平衡支架系统。</w:t>
            </w:r>
          </w:p>
          <w:p>
            <w:pPr>
              <w:rPr>
                <w:rFonts w:asciiTheme="minorEastAsia" w:hAnsiTheme="minorEastAsia"/>
                <w:szCs w:val="21"/>
              </w:rPr>
            </w:pPr>
            <w:r>
              <w:rPr>
                <w:rFonts w:hint="eastAsia" w:asciiTheme="minorEastAsia" w:hAnsiTheme="minorEastAsia"/>
                <w:szCs w:val="21"/>
              </w:rPr>
              <w:t>19、支架臂最大伸展范围需不小于1440mm。</w:t>
            </w:r>
          </w:p>
          <w:p>
            <w:pPr>
              <w:rPr>
                <w:rFonts w:asciiTheme="minorEastAsia" w:hAnsiTheme="minorEastAsia"/>
                <w:szCs w:val="21"/>
              </w:rPr>
            </w:pPr>
            <w:r>
              <w:rPr>
                <w:rFonts w:hint="eastAsia" w:asciiTheme="minorEastAsia" w:hAnsiTheme="minorEastAsia"/>
                <w:szCs w:val="21"/>
              </w:rPr>
              <w:t>20、底座需具有万向轮和刹车。</w:t>
            </w:r>
          </w:p>
          <w:p>
            <w:pPr>
              <w:rPr>
                <w:rFonts w:asciiTheme="minorEastAsia" w:hAnsiTheme="minorEastAsia"/>
                <w:szCs w:val="21"/>
              </w:rPr>
            </w:pPr>
            <w:r>
              <w:rPr>
                <w:rFonts w:hint="eastAsia" w:asciiTheme="minorEastAsia" w:hAnsiTheme="minorEastAsia"/>
                <w:szCs w:val="21"/>
              </w:rPr>
              <w:t>21、支架控制器需具有数字式液晶显示屏，可存储自定义参数，并需具有诊断故障系统。</w:t>
            </w:r>
          </w:p>
          <w:p>
            <w:pPr>
              <w:rPr>
                <w:rFonts w:asciiTheme="minorEastAsia" w:hAnsiTheme="minorEastAsia"/>
                <w:szCs w:val="21"/>
              </w:rPr>
            </w:pPr>
            <w:r>
              <w:rPr>
                <w:rFonts w:hint="eastAsia" w:asciiTheme="minorEastAsia" w:hAnsiTheme="minorEastAsia"/>
                <w:szCs w:val="21"/>
              </w:rPr>
              <w:t>22、摄像适配器需具有独立的调焦功能，可实现影像系统焦距与显微镜焦距同步。</w:t>
            </w:r>
          </w:p>
          <w:p>
            <w:pPr>
              <w:rPr>
                <w:rFonts w:asciiTheme="minorEastAsia" w:hAnsiTheme="minorEastAsia"/>
                <w:szCs w:val="21"/>
              </w:rPr>
            </w:pPr>
            <w:r>
              <w:rPr>
                <w:rFonts w:hint="eastAsia" w:asciiTheme="minorEastAsia" w:hAnsiTheme="minorEastAsia"/>
                <w:szCs w:val="21"/>
              </w:rPr>
              <w:t>23、需配备高清摄像头和高清影像工作站。</w:t>
            </w:r>
          </w:p>
          <w:p>
            <w:pPr>
              <w:spacing w:line="360" w:lineRule="auto"/>
              <w:jc w:val="left"/>
              <w:rPr>
                <w:rFonts w:ascii="宋体" w:hAnsi="宋体" w:eastAsia="宋体" w:cs="宋体"/>
                <w:szCs w:val="21"/>
              </w:rPr>
            </w:pPr>
            <w:r>
              <w:rPr>
                <w:rFonts w:hint="eastAsia" w:asciiTheme="minorEastAsia" w:hAnsiTheme="minorEastAsia"/>
                <w:szCs w:val="21"/>
              </w:rPr>
              <w:t>24、</w:t>
            </w:r>
            <w:r>
              <w:rPr>
                <w:rFonts w:hint="eastAsia" w:asciiTheme="minorEastAsia" w:hAnsiTheme="minorEastAsia"/>
                <w:kern w:val="0"/>
                <w:szCs w:val="21"/>
              </w:rPr>
              <w:t>整套设备自验收合格之日起原厂保修期不低于两年。</w:t>
            </w:r>
          </w:p>
        </w:tc>
        <w:tc>
          <w:tcPr>
            <w:tcW w:w="552"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63" w:type="dxa"/>
            <w:vAlign w:val="center"/>
          </w:tcPr>
          <w:p>
            <w:pPr>
              <w:rPr>
                <w:rFonts w:ascii="宋体" w:hAnsi="宋体" w:eastAsia="宋体" w:cs="宋体"/>
                <w:szCs w:val="21"/>
              </w:rPr>
            </w:pPr>
            <w:r>
              <w:rPr>
                <w:rFonts w:hint="eastAsia" w:ascii="宋体" w:hAnsi="宋体" w:eastAsia="宋体" w:cs="宋体"/>
                <w:szCs w:val="21"/>
              </w:rPr>
              <w:t>是</w:t>
            </w:r>
          </w:p>
        </w:tc>
      </w:tr>
    </w:tbl>
    <w:p>
      <w:pPr>
        <w:pStyle w:val="2"/>
        <w:ind w:firstLine="241"/>
        <w:rPr>
          <w:rFonts w:cs="黑体" w:asciiTheme="minorEastAsia" w:hAnsiTheme="minorEastAsia"/>
          <w:b/>
          <w:bCs/>
          <w:sz w:val="24"/>
          <w:szCs w:val="24"/>
          <w:shd w:val="clear" w:color="auto" w:fill="FFFFFF"/>
        </w:rPr>
      </w:pPr>
    </w:p>
    <w:p>
      <w:pPr>
        <w:pStyle w:val="2"/>
        <w:ind w:firstLine="241"/>
      </w:pPr>
      <w:r>
        <w:rPr>
          <w:rFonts w:hint="eastAsia" w:cs="黑体" w:asciiTheme="minorEastAsia" w:hAnsiTheme="minorEastAsia"/>
          <w:b/>
          <w:bCs/>
          <w:sz w:val="24"/>
          <w:szCs w:val="24"/>
          <w:shd w:val="clear" w:color="auto" w:fill="FFFFFF"/>
        </w:rPr>
        <w:t>B包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szCs w:val="21"/>
              </w:rPr>
            </w:pPr>
            <w:r>
              <w:rPr>
                <w:rFonts w:hint="eastAsia" w:ascii="宋体" w:hAnsi="宋体" w:eastAsia="宋体" w:cs="宋体"/>
                <w:szCs w:val="21"/>
              </w:rPr>
              <w:t>1</w:t>
            </w:r>
          </w:p>
        </w:tc>
        <w:tc>
          <w:tcPr>
            <w:tcW w:w="827" w:type="dxa"/>
            <w:vAlign w:val="center"/>
          </w:tcPr>
          <w:p>
            <w:pPr>
              <w:jc w:val="center"/>
              <w:rPr>
                <w:rFonts w:ascii="宋体" w:hAnsi="宋体" w:eastAsia="宋体" w:cs="宋体"/>
                <w:szCs w:val="21"/>
              </w:rPr>
            </w:pPr>
            <w:r>
              <w:rPr>
                <w:rFonts w:hint="eastAsia" w:ascii="宋体" w:hAnsi="宋体" w:eastAsia="宋体" w:cs="宋体"/>
                <w:szCs w:val="21"/>
              </w:rPr>
              <w:t>便携式彩超（进口）</w:t>
            </w:r>
          </w:p>
        </w:tc>
        <w:tc>
          <w:tcPr>
            <w:tcW w:w="6737" w:type="dxa"/>
            <w:vAlign w:val="center"/>
          </w:tcPr>
          <w:p>
            <w:pPr>
              <w:rPr>
                <w:rFonts w:ascii="宋体" w:cs="宋体"/>
                <w:szCs w:val="21"/>
              </w:rPr>
            </w:pPr>
            <w:r>
              <w:rPr>
                <w:rFonts w:ascii="宋体" w:hAnsi="宋体" w:cs="宋体"/>
                <w:szCs w:val="21"/>
              </w:rPr>
              <w:t>1</w:t>
            </w:r>
            <w:r>
              <w:rPr>
                <w:rFonts w:hint="eastAsia" w:ascii="宋体" w:hAnsi="宋体" w:cs="宋体"/>
                <w:szCs w:val="21"/>
              </w:rPr>
              <w:t>、需适用于麻醉科</w:t>
            </w:r>
            <w:r>
              <w:rPr>
                <w:rFonts w:hint="eastAsia" w:ascii="宋体" w:hAnsi="宋体" w:cs="宋体"/>
                <w:color w:val="000000"/>
                <w:szCs w:val="21"/>
              </w:rPr>
              <w:t>术中和神经及血管等超声诊断</w:t>
            </w:r>
            <w:r>
              <w:rPr>
                <w:rFonts w:ascii="宋体" w:hAnsi="宋体" w:cs="宋体"/>
                <w:color w:val="000000"/>
                <w:szCs w:val="21"/>
              </w:rPr>
              <w:t>.</w:t>
            </w:r>
          </w:p>
          <w:p>
            <w:pPr>
              <w:rPr>
                <w:rFonts w:ascii="宋体" w:cs="宋体"/>
                <w:szCs w:val="21"/>
              </w:rPr>
            </w:pPr>
            <w:r>
              <w:rPr>
                <w:rFonts w:ascii="宋体" w:hAnsi="宋体" w:cs="宋体"/>
                <w:szCs w:val="21"/>
              </w:rPr>
              <w:t>2</w:t>
            </w:r>
            <w:r>
              <w:rPr>
                <w:rFonts w:hint="eastAsia" w:ascii="宋体" w:hAnsi="宋体" w:cs="宋体"/>
                <w:szCs w:val="21"/>
              </w:rPr>
              <w:t>、需具有≥</w:t>
            </w:r>
            <w:r>
              <w:rPr>
                <w:rFonts w:ascii="宋体" w:hAnsi="宋体" w:cs="宋体"/>
                <w:szCs w:val="21"/>
              </w:rPr>
              <w:t>10</w:t>
            </w:r>
            <w:r>
              <w:rPr>
                <w:rFonts w:hint="eastAsia" w:ascii="宋体" w:hAnsi="宋体" w:cs="宋体"/>
                <w:szCs w:val="21"/>
              </w:rPr>
              <w:t>英寸的</w:t>
            </w:r>
            <w:r>
              <w:rPr>
                <w:rFonts w:ascii="宋体" w:hAnsi="宋体" w:cs="宋体"/>
                <w:szCs w:val="21"/>
              </w:rPr>
              <w:t>LCD</w:t>
            </w:r>
            <w:r>
              <w:rPr>
                <w:rFonts w:hint="eastAsia" w:ascii="宋体" w:hAnsi="宋体" w:cs="宋体"/>
                <w:szCs w:val="21"/>
              </w:rPr>
              <w:t>彩色液晶显示屏，整机一体式设计和</w:t>
            </w:r>
            <w:r>
              <w:rPr>
                <w:rFonts w:hint="eastAsia" w:ascii="宋体" w:hAnsi="宋体" w:cs="宋体"/>
                <w:spacing w:val="-1"/>
                <w:kern w:val="0"/>
                <w:szCs w:val="21"/>
              </w:rPr>
              <w:t>内制式轨迹触摸板，</w:t>
            </w:r>
            <w:r>
              <w:rPr>
                <w:rFonts w:hint="eastAsia" w:ascii="宋体" w:hAnsi="宋体" w:cs="宋体"/>
                <w:szCs w:val="21"/>
              </w:rPr>
              <w:t>可实现快速开机使用和快速功能转换。</w:t>
            </w:r>
          </w:p>
          <w:p>
            <w:pPr>
              <w:rPr>
                <w:rFonts w:ascii="宋体" w:cs="宋体"/>
                <w:color w:val="000000"/>
                <w:szCs w:val="21"/>
              </w:rPr>
            </w:pPr>
            <w:r>
              <w:rPr>
                <w:rFonts w:ascii="宋体" w:hAnsi="宋体" w:cs="宋体"/>
                <w:szCs w:val="21"/>
              </w:rPr>
              <w:t>3</w:t>
            </w:r>
            <w:r>
              <w:rPr>
                <w:rFonts w:hint="eastAsia" w:ascii="宋体" w:hAnsi="宋体" w:cs="宋体"/>
                <w:szCs w:val="21"/>
              </w:rPr>
              <w:t>、需具有</w:t>
            </w:r>
            <w:r>
              <w:rPr>
                <w:rFonts w:ascii="宋体" w:hAnsi="宋体" w:cs="宋体"/>
                <w:szCs w:val="21"/>
              </w:rPr>
              <w:t>512</w:t>
            </w:r>
            <w:r>
              <w:rPr>
                <w:rFonts w:hint="eastAsia" w:ascii="宋体" w:hAnsi="宋体" w:cs="宋体"/>
                <w:szCs w:val="21"/>
              </w:rPr>
              <w:t>通道。</w:t>
            </w:r>
          </w:p>
          <w:p>
            <w:pPr>
              <w:rPr>
                <w:rFonts w:ascii="宋体" w:cs="宋体"/>
                <w:szCs w:val="21"/>
              </w:rPr>
            </w:pPr>
            <w:r>
              <w:rPr>
                <w:rFonts w:ascii="宋体" w:hAnsi="宋体" w:cs="宋体"/>
                <w:color w:val="000000"/>
                <w:szCs w:val="21"/>
              </w:rPr>
              <w:t>4</w:t>
            </w:r>
            <w:r>
              <w:rPr>
                <w:rFonts w:hint="eastAsia" w:ascii="宋体" w:hAnsi="宋体" w:cs="宋体"/>
                <w:color w:val="000000"/>
                <w:szCs w:val="21"/>
              </w:rPr>
              <w:t>、</w:t>
            </w:r>
            <w:r>
              <w:rPr>
                <w:rFonts w:ascii="宋体" w:hAnsi="宋体" w:cs="宋体"/>
                <w:color w:val="000000"/>
                <w:szCs w:val="21"/>
              </w:rPr>
              <w:t>A/D</w:t>
            </w:r>
            <w:r>
              <w:rPr>
                <w:rFonts w:hint="eastAsia" w:ascii="宋体" w:hAnsi="宋体" w:cs="宋体"/>
                <w:color w:val="000000"/>
                <w:szCs w:val="21"/>
              </w:rPr>
              <w:t>需≥</w:t>
            </w:r>
            <w:r>
              <w:rPr>
                <w:rFonts w:ascii="宋体" w:hAnsi="宋体" w:cs="宋体"/>
                <w:color w:val="000000"/>
                <w:szCs w:val="21"/>
              </w:rPr>
              <w:t>10bit</w:t>
            </w:r>
            <w:r>
              <w:rPr>
                <w:rFonts w:hint="eastAsia" w:ascii="宋体" w:hAnsi="宋体" w:cs="宋体"/>
                <w:color w:val="000000"/>
                <w:szCs w:val="21"/>
              </w:rPr>
              <w:t>。</w:t>
            </w:r>
          </w:p>
          <w:p>
            <w:pPr>
              <w:rPr>
                <w:rFonts w:ascii="宋体" w:cs="宋体"/>
                <w:szCs w:val="21"/>
              </w:rPr>
            </w:pPr>
            <w:r>
              <w:rPr>
                <w:rFonts w:ascii="宋体" w:hAnsi="宋体" w:cs="宋体"/>
                <w:szCs w:val="21"/>
              </w:rPr>
              <w:t>5</w:t>
            </w:r>
            <w:r>
              <w:rPr>
                <w:rFonts w:hint="eastAsia" w:ascii="宋体" w:hAnsi="宋体" w:cs="宋体"/>
                <w:szCs w:val="21"/>
              </w:rPr>
              <w:t>、灰阶需≥</w:t>
            </w:r>
            <w:r>
              <w:rPr>
                <w:rFonts w:ascii="宋体" w:hAnsi="宋体" w:cs="宋体"/>
                <w:szCs w:val="21"/>
              </w:rPr>
              <w:t>256</w:t>
            </w:r>
            <w:r>
              <w:rPr>
                <w:rFonts w:hint="eastAsia" w:ascii="宋体" w:hAnsi="宋体" w:cs="宋体"/>
                <w:szCs w:val="21"/>
              </w:rPr>
              <w:t>。</w:t>
            </w:r>
          </w:p>
          <w:p>
            <w:pPr>
              <w:rPr>
                <w:rFonts w:ascii="宋体" w:cs="宋体"/>
                <w:szCs w:val="21"/>
              </w:rPr>
            </w:pPr>
            <w:r>
              <w:rPr>
                <w:rFonts w:ascii="宋体" w:hAnsi="宋体" w:cs="宋体"/>
                <w:szCs w:val="21"/>
              </w:rPr>
              <w:t>6</w:t>
            </w:r>
            <w:r>
              <w:rPr>
                <w:rFonts w:hint="eastAsia" w:ascii="宋体" w:hAnsi="宋体" w:cs="宋体"/>
                <w:szCs w:val="21"/>
              </w:rPr>
              <w:t>、系统动态范围需≥</w:t>
            </w:r>
            <w:r>
              <w:rPr>
                <w:rFonts w:ascii="宋体" w:hAnsi="宋体" w:cs="宋体"/>
                <w:szCs w:val="21"/>
              </w:rPr>
              <w:t>165dB</w:t>
            </w:r>
            <w:r>
              <w:rPr>
                <w:rFonts w:hint="eastAsia" w:ascii="宋体" w:hAnsi="宋体" w:cs="宋体"/>
                <w:szCs w:val="21"/>
              </w:rPr>
              <w:t>。</w:t>
            </w:r>
          </w:p>
          <w:p>
            <w:pPr>
              <w:rPr>
                <w:rFonts w:ascii="宋体" w:cs="宋体"/>
                <w:szCs w:val="21"/>
              </w:rPr>
            </w:pPr>
            <w:r>
              <w:rPr>
                <w:rFonts w:ascii="宋体" w:hAnsi="宋体" w:cs="宋体"/>
                <w:szCs w:val="21"/>
              </w:rPr>
              <w:t>7</w:t>
            </w:r>
            <w:r>
              <w:rPr>
                <w:rFonts w:hint="eastAsia" w:ascii="宋体" w:hAnsi="宋体" w:cs="宋体"/>
                <w:szCs w:val="21"/>
              </w:rPr>
              <w:t>、需具有</w:t>
            </w:r>
            <w:r>
              <w:rPr>
                <w:rFonts w:ascii="宋体" w:hAnsi="宋体" w:cs="宋体"/>
                <w:szCs w:val="21"/>
              </w:rPr>
              <w:t>B/C</w:t>
            </w:r>
            <w:r>
              <w:rPr>
                <w:rFonts w:hint="eastAsia" w:ascii="宋体" w:hAnsi="宋体" w:cs="宋体"/>
                <w:szCs w:val="21"/>
              </w:rPr>
              <w:t>、</w:t>
            </w:r>
            <w:r>
              <w:rPr>
                <w:rFonts w:ascii="宋体" w:hAnsi="宋体" w:cs="宋体"/>
                <w:szCs w:val="21"/>
              </w:rPr>
              <w:t>B/D</w:t>
            </w:r>
            <w:r>
              <w:rPr>
                <w:rFonts w:hint="eastAsia" w:ascii="宋体" w:hAnsi="宋体" w:cs="宋体"/>
                <w:szCs w:val="21"/>
              </w:rPr>
              <w:t>、</w:t>
            </w:r>
            <w:r>
              <w:rPr>
                <w:rFonts w:ascii="宋体" w:hAnsi="宋体" w:cs="宋体"/>
                <w:szCs w:val="21"/>
              </w:rPr>
              <w:t>B/M</w:t>
            </w:r>
            <w:r>
              <w:rPr>
                <w:rFonts w:hint="eastAsia" w:ascii="宋体" w:hAnsi="宋体" w:cs="宋体"/>
                <w:szCs w:val="21"/>
              </w:rPr>
              <w:t>、</w:t>
            </w:r>
            <w:r>
              <w:rPr>
                <w:rFonts w:ascii="宋体" w:hAnsi="宋体" w:cs="宋体"/>
                <w:szCs w:val="21"/>
              </w:rPr>
              <w:t>B/C/D</w:t>
            </w:r>
            <w:r>
              <w:rPr>
                <w:rFonts w:hint="eastAsia" w:ascii="宋体" w:hAnsi="宋体" w:cs="宋体"/>
                <w:szCs w:val="21"/>
              </w:rPr>
              <w:t>显示方式。</w:t>
            </w:r>
          </w:p>
          <w:p>
            <w:pPr>
              <w:rPr>
                <w:rFonts w:ascii="宋体" w:cs="宋体"/>
                <w:szCs w:val="21"/>
              </w:rPr>
            </w:pPr>
            <w:r>
              <w:rPr>
                <w:rFonts w:ascii="宋体" w:hAnsi="宋体" w:cs="宋体"/>
                <w:szCs w:val="21"/>
              </w:rPr>
              <w:t>8</w:t>
            </w:r>
            <w:r>
              <w:rPr>
                <w:rFonts w:hint="eastAsia" w:ascii="宋体" w:hAnsi="宋体" w:cs="宋体"/>
                <w:szCs w:val="21"/>
              </w:rPr>
              <w:t>、需具双拼幅显示及测量功能。</w:t>
            </w:r>
          </w:p>
          <w:p>
            <w:pPr>
              <w:widowControl/>
              <w:jc w:val="left"/>
              <w:rPr>
                <w:rFonts w:ascii="宋体" w:cs="宋体"/>
                <w:szCs w:val="21"/>
              </w:rPr>
            </w:pPr>
            <w:r>
              <w:rPr>
                <w:rFonts w:ascii="宋体" w:hAnsi="宋体" w:cs="宋体"/>
                <w:szCs w:val="21"/>
              </w:rPr>
              <w:t>9</w:t>
            </w:r>
            <w:r>
              <w:rPr>
                <w:rFonts w:hint="eastAsia" w:ascii="宋体" w:hAnsi="宋体" w:cs="宋体"/>
                <w:szCs w:val="21"/>
              </w:rPr>
              <w:t>、成像模式需具有二维（</w:t>
            </w:r>
            <w:r>
              <w:rPr>
                <w:rFonts w:ascii="宋体" w:hAnsi="宋体" w:cs="宋体"/>
                <w:szCs w:val="21"/>
              </w:rPr>
              <w:t>2D</w:t>
            </w:r>
            <w:r>
              <w:rPr>
                <w:rFonts w:hint="eastAsia" w:ascii="宋体" w:hAnsi="宋体" w:cs="宋体"/>
                <w:szCs w:val="21"/>
              </w:rPr>
              <w:t>）、</w:t>
            </w:r>
            <w:r>
              <w:rPr>
                <w:rFonts w:ascii="宋体" w:hAnsi="宋体" w:cs="宋体"/>
                <w:szCs w:val="21"/>
              </w:rPr>
              <w:t>Color</w:t>
            </w:r>
            <w:r>
              <w:rPr>
                <w:rFonts w:hint="eastAsia" w:ascii="宋体" w:hAnsi="宋体" w:cs="宋体"/>
                <w:szCs w:val="21"/>
              </w:rPr>
              <w:t>、</w:t>
            </w:r>
            <w:r>
              <w:rPr>
                <w:rFonts w:ascii="宋体" w:hAnsi="宋体" w:cs="宋体"/>
                <w:szCs w:val="21"/>
              </w:rPr>
              <w:t>M</w:t>
            </w:r>
            <w:r>
              <w:rPr>
                <w:rFonts w:hint="eastAsia" w:ascii="宋体" w:hAnsi="宋体" w:cs="宋体"/>
                <w:szCs w:val="21"/>
              </w:rPr>
              <w:t>型、彩色能量多普勒（</w:t>
            </w:r>
            <w:r>
              <w:rPr>
                <w:rFonts w:ascii="宋体" w:hAnsi="宋体" w:cs="宋体"/>
                <w:color w:val="000000"/>
                <w:szCs w:val="21"/>
              </w:rPr>
              <w:t>CPD</w:t>
            </w:r>
            <w:r>
              <w:rPr>
                <w:rFonts w:hint="eastAsia" w:ascii="宋体" w:hAnsi="宋体" w:cs="宋体"/>
                <w:szCs w:val="21"/>
              </w:rPr>
              <w:t>）和方向性彩色能量多普勒（</w:t>
            </w:r>
            <w:r>
              <w:rPr>
                <w:rFonts w:ascii="宋体" w:hAnsi="宋体" w:cs="宋体"/>
                <w:color w:val="000000"/>
                <w:szCs w:val="21"/>
              </w:rPr>
              <w:t>DCPD</w:t>
            </w:r>
            <w:r>
              <w:rPr>
                <w:rFonts w:hint="eastAsia" w:ascii="宋体" w:hAnsi="宋体" w:cs="宋体"/>
                <w:szCs w:val="21"/>
              </w:rPr>
              <w:t>）模式。</w:t>
            </w:r>
          </w:p>
          <w:p>
            <w:pPr>
              <w:rPr>
                <w:rFonts w:ascii="宋体" w:cs="宋体"/>
                <w:color w:val="000000"/>
                <w:szCs w:val="21"/>
              </w:rPr>
            </w:pPr>
            <w:r>
              <w:rPr>
                <w:rFonts w:ascii="宋体" w:hAnsi="宋体" w:cs="宋体"/>
                <w:szCs w:val="21"/>
              </w:rPr>
              <w:t>10</w:t>
            </w:r>
            <w:r>
              <w:rPr>
                <w:rFonts w:hint="eastAsia" w:ascii="宋体" w:hAnsi="宋体" w:cs="宋体"/>
                <w:szCs w:val="21"/>
              </w:rPr>
              <w:t>、需具有</w:t>
            </w:r>
            <w:r>
              <w:rPr>
                <w:rFonts w:hint="eastAsia" w:ascii="宋体" w:hAnsi="宋体" w:cs="宋体"/>
                <w:color w:val="000000"/>
                <w:szCs w:val="21"/>
              </w:rPr>
              <w:t>多波束复合成像技术、高分辨率成像技术和自适应成像技术。</w:t>
            </w:r>
          </w:p>
          <w:p>
            <w:pPr>
              <w:widowControl/>
              <w:jc w:val="left"/>
              <w:rPr>
                <w:rFonts w:ascii="宋体" w:cs="宋体"/>
                <w:color w:val="000000"/>
                <w:szCs w:val="21"/>
              </w:rPr>
            </w:pPr>
            <w:r>
              <w:rPr>
                <w:rFonts w:ascii="宋体" w:hAnsi="宋体" w:cs="宋体"/>
                <w:color w:val="000000"/>
                <w:szCs w:val="21"/>
              </w:rPr>
              <w:t>11</w:t>
            </w:r>
            <w:r>
              <w:rPr>
                <w:rFonts w:hint="eastAsia" w:ascii="宋体" w:hAnsi="宋体" w:cs="宋体"/>
                <w:color w:val="000000"/>
                <w:szCs w:val="21"/>
              </w:rPr>
              <w:t>、二维显示帧频需为全视野，</w:t>
            </w:r>
            <w:r>
              <w:rPr>
                <w:rFonts w:ascii="宋体" w:hAnsi="宋体" w:cs="宋体"/>
                <w:color w:val="000000"/>
                <w:szCs w:val="21"/>
              </w:rPr>
              <w:t>18cm</w:t>
            </w:r>
            <w:r>
              <w:rPr>
                <w:rFonts w:hint="eastAsia" w:ascii="宋体" w:hAnsi="宋体" w:cs="宋体"/>
                <w:color w:val="000000"/>
                <w:szCs w:val="21"/>
              </w:rPr>
              <w:t>深度时成像速度需≥</w:t>
            </w:r>
            <w:r>
              <w:rPr>
                <w:rFonts w:ascii="宋体" w:hAnsi="宋体" w:cs="宋体"/>
                <w:color w:val="000000"/>
                <w:szCs w:val="21"/>
              </w:rPr>
              <w:t>50</w:t>
            </w:r>
            <w:r>
              <w:rPr>
                <w:rFonts w:hint="eastAsia" w:ascii="宋体" w:hAnsi="宋体" w:cs="宋体"/>
                <w:color w:val="000000"/>
                <w:szCs w:val="21"/>
              </w:rPr>
              <w:t>帧</w:t>
            </w:r>
            <w:r>
              <w:rPr>
                <w:rFonts w:ascii="宋体" w:hAnsi="宋体" w:cs="宋体"/>
                <w:color w:val="000000"/>
                <w:szCs w:val="21"/>
              </w:rPr>
              <w:t>/</w:t>
            </w:r>
            <w:r>
              <w:rPr>
                <w:rFonts w:hint="eastAsia" w:ascii="宋体" w:hAnsi="宋体" w:cs="宋体"/>
                <w:color w:val="000000"/>
                <w:szCs w:val="21"/>
              </w:rPr>
              <w:t>秒。</w:t>
            </w:r>
          </w:p>
          <w:p>
            <w:pPr>
              <w:widowControl/>
              <w:jc w:val="left"/>
              <w:rPr>
                <w:rFonts w:ascii="宋体" w:cs="宋体"/>
                <w:color w:val="000000"/>
                <w:szCs w:val="21"/>
              </w:rPr>
            </w:pPr>
            <w:r>
              <w:rPr>
                <w:rFonts w:ascii="宋体" w:hAnsi="宋体" w:cs="宋体"/>
                <w:color w:val="000000"/>
                <w:szCs w:val="21"/>
              </w:rPr>
              <w:t>12</w:t>
            </w:r>
            <w:r>
              <w:rPr>
                <w:rFonts w:hint="eastAsia" w:ascii="宋体" w:hAnsi="宋体" w:cs="宋体"/>
                <w:color w:val="000000"/>
                <w:szCs w:val="21"/>
              </w:rPr>
              <w:t>、彩色显示帧频需为全视野，</w:t>
            </w:r>
            <w:r>
              <w:rPr>
                <w:rFonts w:ascii="宋体" w:hAnsi="宋体" w:cs="宋体"/>
                <w:color w:val="000000"/>
                <w:szCs w:val="21"/>
              </w:rPr>
              <w:t>18cm</w:t>
            </w:r>
            <w:r>
              <w:rPr>
                <w:rFonts w:hint="eastAsia" w:ascii="宋体" w:hAnsi="宋体" w:cs="宋体"/>
                <w:color w:val="000000"/>
                <w:szCs w:val="21"/>
              </w:rPr>
              <w:t>深度时成像速度需≥</w:t>
            </w:r>
            <w:r>
              <w:rPr>
                <w:rFonts w:ascii="宋体" w:hAnsi="宋体" w:cs="宋体"/>
                <w:color w:val="000000"/>
                <w:szCs w:val="21"/>
              </w:rPr>
              <w:t>15</w:t>
            </w:r>
            <w:r>
              <w:rPr>
                <w:rFonts w:hint="eastAsia" w:ascii="宋体" w:hAnsi="宋体" w:cs="宋体"/>
                <w:color w:val="000000"/>
                <w:szCs w:val="21"/>
              </w:rPr>
              <w:t>帧</w:t>
            </w:r>
            <w:r>
              <w:rPr>
                <w:rFonts w:ascii="宋体" w:hAnsi="宋体" w:cs="宋体"/>
                <w:color w:val="000000"/>
                <w:szCs w:val="21"/>
              </w:rPr>
              <w:t>/</w:t>
            </w:r>
            <w:r>
              <w:rPr>
                <w:rFonts w:hint="eastAsia" w:ascii="宋体" w:hAnsi="宋体" w:cs="宋体"/>
                <w:color w:val="000000"/>
                <w:szCs w:val="21"/>
              </w:rPr>
              <w:t>秒，零位移动需不小于</w:t>
            </w:r>
            <w:r>
              <w:rPr>
                <w:rFonts w:ascii="宋体" w:hAnsi="宋体" w:cs="宋体"/>
                <w:color w:val="000000"/>
                <w:szCs w:val="21"/>
              </w:rPr>
              <w:t>10</w:t>
            </w:r>
            <w:r>
              <w:rPr>
                <w:rFonts w:hint="eastAsia" w:ascii="宋体" w:hAnsi="宋体" w:cs="宋体"/>
                <w:color w:val="000000"/>
                <w:szCs w:val="21"/>
              </w:rPr>
              <w:t>级。</w:t>
            </w:r>
          </w:p>
          <w:p>
            <w:pPr>
              <w:rPr>
                <w:rFonts w:ascii="宋体" w:cs="宋体"/>
                <w:b/>
                <w:bCs/>
                <w:color w:val="000000"/>
                <w:szCs w:val="21"/>
              </w:rPr>
            </w:pPr>
            <w:r>
              <w:rPr>
                <w:rFonts w:ascii="宋体" w:hAnsi="宋体" w:cs="宋体"/>
                <w:color w:val="000000"/>
                <w:szCs w:val="21"/>
              </w:rPr>
              <w:t>13</w:t>
            </w:r>
            <w:r>
              <w:rPr>
                <w:rFonts w:hint="eastAsia" w:ascii="宋体" w:hAnsi="宋体" w:cs="宋体"/>
                <w:color w:val="000000"/>
                <w:szCs w:val="21"/>
              </w:rPr>
              <w:t>、频谱多普勒模式最大测量速度需为</w:t>
            </w:r>
            <w:r>
              <w:rPr>
                <w:rFonts w:ascii="宋体" w:hAnsi="宋体" w:cs="宋体"/>
                <w:color w:val="000000"/>
                <w:szCs w:val="21"/>
              </w:rPr>
              <w:t>PW</w:t>
            </w:r>
            <w:r>
              <w:rPr>
                <w:rFonts w:hint="eastAsia" w:ascii="宋体" w:hAnsi="宋体" w:cs="宋体"/>
                <w:color w:val="000000"/>
                <w:szCs w:val="21"/>
              </w:rPr>
              <w:t>血流速度最大不小于</w:t>
            </w:r>
            <w:r>
              <w:rPr>
                <w:rFonts w:ascii="宋体" w:hAnsi="宋体" w:cs="宋体"/>
                <w:color w:val="000000"/>
                <w:szCs w:val="21"/>
              </w:rPr>
              <w:t>7.9m/s</w:t>
            </w:r>
            <w:r>
              <w:rPr>
                <w:rFonts w:hint="eastAsia" w:ascii="宋体" w:hAnsi="宋体" w:cs="宋体"/>
                <w:color w:val="000000"/>
                <w:szCs w:val="21"/>
              </w:rPr>
              <w:t>，最低测量速度需不大于</w:t>
            </w:r>
            <w:r>
              <w:rPr>
                <w:rFonts w:ascii="宋体" w:hAnsi="宋体" w:cs="宋体"/>
                <w:color w:val="000000"/>
                <w:szCs w:val="21"/>
              </w:rPr>
              <w:t>3mm/s</w:t>
            </w:r>
            <w:r>
              <w:rPr>
                <w:rFonts w:hint="eastAsia" w:ascii="宋体" w:hAnsi="宋体" w:cs="宋体"/>
                <w:color w:val="000000"/>
                <w:szCs w:val="21"/>
              </w:rPr>
              <w:t>，取样宽度及位置范围需为</w:t>
            </w:r>
            <w:r>
              <w:rPr>
                <w:rFonts w:ascii="宋体" w:hAnsi="宋体" w:cs="宋体"/>
                <w:color w:val="000000"/>
                <w:szCs w:val="21"/>
              </w:rPr>
              <w:t>1-15mm</w:t>
            </w:r>
            <w:r>
              <w:rPr>
                <w:rFonts w:hint="eastAsia" w:ascii="宋体" w:hAnsi="宋体" w:cs="宋体"/>
                <w:color w:val="000000"/>
                <w:szCs w:val="21"/>
              </w:rPr>
              <w:t>。</w:t>
            </w:r>
          </w:p>
          <w:p>
            <w:pPr>
              <w:widowControl/>
              <w:jc w:val="left"/>
              <w:rPr>
                <w:rFonts w:ascii="宋体" w:cs="宋体"/>
                <w:color w:val="000000"/>
                <w:szCs w:val="21"/>
              </w:rPr>
            </w:pPr>
            <w:r>
              <w:rPr>
                <w:rFonts w:ascii="宋体" w:hAnsi="宋体" w:cs="宋体"/>
                <w:color w:val="000000"/>
                <w:szCs w:val="21"/>
              </w:rPr>
              <w:t>14</w:t>
            </w:r>
            <w:r>
              <w:rPr>
                <w:rFonts w:hint="eastAsia" w:ascii="宋体" w:hAnsi="宋体" w:cs="宋体"/>
                <w:color w:val="000000"/>
                <w:szCs w:val="21"/>
              </w:rPr>
              <w:t>、</w:t>
            </w:r>
            <w:r>
              <w:rPr>
                <w:rFonts w:hint="eastAsia" w:ascii="宋体" w:hAnsi="宋体" w:cs="宋体"/>
                <w:szCs w:val="21"/>
              </w:rPr>
              <w:t>腹部</w:t>
            </w:r>
            <w:r>
              <w:rPr>
                <w:rFonts w:hint="eastAsia" w:ascii="宋体" w:hAnsi="宋体" w:cs="宋体"/>
                <w:color w:val="000000"/>
                <w:szCs w:val="21"/>
              </w:rPr>
              <w:t>测量分析</w:t>
            </w:r>
            <w:r>
              <w:rPr>
                <w:rFonts w:hint="eastAsia" w:ascii="宋体" w:hAnsi="宋体" w:cs="宋体"/>
                <w:szCs w:val="21"/>
              </w:rPr>
              <w:t>软件需具有容积和流量等测量功能。</w:t>
            </w:r>
          </w:p>
          <w:p>
            <w:pPr>
              <w:tabs>
                <w:tab w:val="left" w:pos="315"/>
                <w:tab w:val="left" w:pos="525"/>
                <w:tab w:val="left" w:pos="840"/>
              </w:tabs>
              <w:rPr>
                <w:rFonts w:ascii="宋体" w:cs="宋体"/>
                <w:szCs w:val="21"/>
              </w:rPr>
            </w:pPr>
            <w:r>
              <w:rPr>
                <w:rFonts w:ascii="宋体" w:hAnsi="宋体" w:cs="宋体"/>
                <w:szCs w:val="21"/>
              </w:rPr>
              <w:t>15</w:t>
            </w:r>
            <w:r>
              <w:rPr>
                <w:rFonts w:hint="eastAsia" w:ascii="宋体" w:hAnsi="宋体" w:cs="宋体"/>
                <w:szCs w:val="21"/>
              </w:rPr>
              <w:t>、妇产科</w:t>
            </w:r>
            <w:r>
              <w:rPr>
                <w:rFonts w:hint="eastAsia" w:ascii="宋体" w:hAnsi="宋体" w:cs="宋体"/>
                <w:color w:val="000000"/>
                <w:szCs w:val="21"/>
              </w:rPr>
              <w:t>测量分析</w:t>
            </w:r>
            <w:r>
              <w:rPr>
                <w:rFonts w:hint="eastAsia" w:ascii="宋体" w:hAnsi="宋体" w:cs="宋体"/>
                <w:szCs w:val="21"/>
              </w:rPr>
              <w:t>软件需具有胎儿生长分析曲线、羊水、胎龄、胎重、双胞胎等测量功能。</w:t>
            </w:r>
          </w:p>
          <w:p>
            <w:pPr>
              <w:rPr>
                <w:rFonts w:ascii="宋体" w:cs="宋体"/>
                <w:szCs w:val="21"/>
              </w:rPr>
            </w:pPr>
            <w:r>
              <w:rPr>
                <w:rFonts w:ascii="宋体" w:hAnsi="宋体" w:cs="宋体"/>
                <w:color w:val="000000"/>
                <w:szCs w:val="21"/>
              </w:rPr>
              <w:t>16</w:t>
            </w:r>
            <w:r>
              <w:rPr>
                <w:rFonts w:hint="eastAsia" w:ascii="宋体" w:hAnsi="宋体" w:cs="宋体"/>
                <w:color w:val="000000"/>
                <w:szCs w:val="21"/>
              </w:rPr>
              <w:t>、心脏测量分析软件</w:t>
            </w:r>
            <w:r>
              <w:rPr>
                <w:rFonts w:hint="eastAsia" w:ascii="宋体" w:hAnsi="宋体" w:cs="宋体"/>
                <w:szCs w:val="21"/>
              </w:rPr>
              <w:t>需具有</w:t>
            </w:r>
            <w:r>
              <w:rPr>
                <w:rFonts w:ascii="宋体" w:hAnsi="宋体" w:cs="宋体"/>
                <w:color w:val="000000"/>
                <w:szCs w:val="21"/>
              </w:rPr>
              <w:t>M</w:t>
            </w:r>
            <w:r>
              <w:rPr>
                <w:rFonts w:hint="eastAsia" w:ascii="宋体" w:hAnsi="宋体" w:cs="宋体"/>
                <w:color w:val="000000"/>
                <w:szCs w:val="21"/>
              </w:rPr>
              <w:t>型、辛普森法、射血分数、二尖瓣瓣口面积（</w:t>
            </w:r>
            <w:r>
              <w:rPr>
                <w:rFonts w:ascii="宋体" w:hAnsi="宋体" w:cs="宋体"/>
                <w:color w:val="000000"/>
                <w:szCs w:val="21"/>
              </w:rPr>
              <w:t>PHT</w:t>
            </w:r>
            <w:r>
              <w:rPr>
                <w:rFonts w:hint="eastAsia" w:ascii="宋体" w:hAnsi="宋体" w:cs="宋体"/>
                <w:color w:val="000000"/>
                <w:szCs w:val="21"/>
              </w:rPr>
              <w:t>）</w:t>
            </w:r>
            <w:r>
              <w:rPr>
                <w:rFonts w:hint="eastAsia" w:ascii="宋体" w:hAnsi="宋体" w:cs="宋体"/>
                <w:szCs w:val="21"/>
              </w:rPr>
              <w:t>等测量功能。</w:t>
            </w:r>
          </w:p>
          <w:p>
            <w:pPr>
              <w:widowControl/>
              <w:jc w:val="left"/>
              <w:rPr>
                <w:rFonts w:ascii="宋体" w:cs="宋体"/>
                <w:szCs w:val="21"/>
              </w:rPr>
            </w:pPr>
            <w:r>
              <w:rPr>
                <w:rFonts w:ascii="宋体" w:hAnsi="宋体" w:cs="宋体"/>
                <w:szCs w:val="21"/>
              </w:rPr>
              <w:t>17</w:t>
            </w:r>
            <w:r>
              <w:rPr>
                <w:rFonts w:hint="eastAsia" w:ascii="宋体" w:hAnsi="宋体" w:cs="宋体"/>
                <w:szCs w:val="21"/>
              </w:rPr>
              <w:t>、需配备超宽频凸阵探头和超高频线阵探头各</w:t>
            </w:r>
            <w:r>
              <w:rPr>
                <w:rFonts w:ascii="宋体" w:hAnsi="宋体" w:cs="宋体"/>
                <w:szCs w:val="21"/>
              </w:rPr>
              <w:t>1</w:t>
            </w:r>
            <w:r>
              <w:rPr>
                <w:rFonts w:hint="eastAsia" w:ascii="宋体" w:hAnsi="宋体" w:cs="宋体"/>
                <w:szCs w:val="21"/>
              </w:rPr>
              <w:t>把，超宽频凸阵探头超声频率范围需包含</w:t>
            </w:r>
            <w:r>
              <w:rPr>
                <w:rFonts w:ascii="宋体" w:hAnsi="宋体" w:cs="宋体"/>
                <w:szCs w:val="21"/>
              </w:rPr>
              <w:t>5-2MHZ</w:t>
            </w:r>
            <w:r>
              <w:rPr>
                <w:rFonts w:hint="eastAsia" w:ascii="宋体" w:hAnsi="宋体" w:cs="宋体"/>
                <w:szCs w:val="21"/>
              </w:rPr>
              <w:t>，超高频线阵探头超声频率范围需包含</w:t>
            </w:r>
            <w:r>
              <w:rPr>
                <w:rFonts w:ascii="宋体" w:hAnsi="宋体" w:cs="宋体"/>
                <w:szCs w:val="21"/>
              </w:rPr>
              <w:t>13-6MHz</w:t>
            </w:r>
            <w:r>
              <w:rPr>
                <w:rFonts w:hint="eastAsia" w:ascii="宋体" w:hAnsi="宋体" w:cs="宋体"/>
                <w:szCs w:val="21"/>
              </w:rPr>
              <w:t>。</w:t>
            </w:r>
          </w:p>
          <w:p>
            <w:pPr>
              <w:rPr>
                <w:rFonts w:ascii="宋体" w:cs="宋体"/>
                <w:szCs w:val="21"/>
              </w:rPr>
            </w:pPr>
            <w:r>
              <w:rPr>
                <w:rFonts w:ascii="宋体" w:hAnsi="宋体" w:cs="宋体"/>
                <w:szCs w:val="21"/>
              </w:rPr>
              <w:t>18</w:t>
            </w:r>
            <w:r>
              <w:rPr>
                <w:rFonts w:hint="eastAsia" w:ascii="宋体" w:hAnsi="宋体" w:cs="宋体"/>
                <w:szCs w:val="21"/>
              </w:rPr>
              <w:t>、探头连接接口需为触点式，可实现探头热插拔使用。</w:t>
            </w:r>
          </w:p>
          <w:p>
            <w:pPr>
              <w:widowControl/>
              <w:jc w:val="left"/>
              <w:rPr>
                <w:rFonts w:ascii="宋体" w:cs="宋体"/>
                <w:b/>
                <w:bCs/>
                <w:szCs w:val="21"/>
                <w:u w:val="single"/>
              </w:rPr>
            </w:pPr>
            <w:r>
              <w:rPr>
                <w:rFonts w:ascii="宋体" w:hAnsi="宋体" w:cs="宋体"/>
                <w:szCs w:val="21"/>
              </w:rPr>
              <w:t>19</w:t>
            </w:r>
            <w:r>
              <w:rPr>
                <w:rFonts w:hint="eastAsia" w:ascii="宋体" w:hAnsi="宋体" w:cs="宋体"/>
                <w:szCs w:val="21"/>
              </w:rPr>
              <w:t>、需具有复合视频、</w:t>
            </w:r>
            <w:r>
              <w:rPr>
                <w:rFonts w:ascii="宋体" w:hAnsi="宋体" w:cs="宋体"/>
                <w:szCs w:val="21"/>
              </w:rPr>
              <w:t>VGA</w:t>
            </w:r>
            <w:r>
              <w:rPr>
                <w:rFonts w:hint="eastAsia" w:ascii="宋体" w:hAnsi="宋体" w:cs="宋体"/>
                <w:szCs w:val="21"/>
              </w:rPr>
              <w:t>和</w:t>
            </w:r>
            <w:r>
              <w:rPr>
                <w:rFonts w:ascii="宋体" w:hAnsi="宋体" w:cs="宋体"/>
                <w:szCs w:val="21"/>
              </w:rPr>
              <w:t>S</w:t>
            </w:r>
            <w:r>
              <w:rPr>
                <w:rFonts w:hint="eastAsia" w:ascii="宋体" w:hAnsi="宋体" w:cs="宋体"/>
                <w:szCs w:val="21"/>
              </w:rPr>
              <w:t>端子视频输出接口，并需具有</w:t>
            </w:r>
            <w:r>
              <w:rPr>
                <w:rFonts w:ascii="宋体" w:hAnsi="宋体" w:cs="宋体"/>
                <w:szCs w:val="21"/>
              </w:rPr>
              <w:t>USB</w:t>
            </w:r>
            <w:r>
              <w:rPr>
                <w:rFonts w:hint="eastAsia" w:ascii="宋体" w:hAnsi="宋体" w:cs="宋体"/>
                <w:szCs w:val="21"/>
              </w:rPr>
              <w:t>和以太网接口。</w:t>
            </w:r>
          </w:p>
          <w:p>
            <w:pPr>
              <w:rPr>
                <w:rFonts w:ascii="宋体" w:cs="宋体"/>
                <w:szCs w:val="21"/>
              </w:rPr>
            </w:pPr>
            <w:r>
              <w:rPr>
                <w:rFonts w:ascii="宋体" w:hAnsi="宋体" w:cs="宋体"/>
                <w:szCs w:val="21"/>
              </w:rPr>
              <w:t>20</w:t>
            </w:r>
            <w:r>
              <w:rPr>
                <w:rFonts w:hint="eastAsia" w:ascii="宋体" w:hAnsi="宋体" w:cs="宋体"/>
                <w:szCs w:val="21"/>
              </w:rPr>
              <w:t>、需配有内置充电电池，</w:t>
            </w:r>
            <w:r>
              <w:rPr>
                <w:rFonts w:hint="eastAsia" w:ascii="宋体" w:hAnsi="宋体" w:cs="宋体"/>
                <w:color w:val="000000"/>
                <w:szCs w:val="21"/>
              </w:rPr>
              <w:t>电池连续工作时间不小于</w:t>
            </w:r>
            <w:r>
              <w:rPr>
                <w:rFonts w:ascii="宋体" w:hAnsi="宋体" w:cs="宋体"/>
                <w:color w:val="000000"/>
                <w:szCs w:val="21"/>
              </w:rPr>
              <w:t>3</w:t>
            </w:r>
            <w:r>
              <w:rPr>
                <w:rFonts w:hint="eastAsia" w:ascii="宋体" w:hAnsi="宋体" w:cs="宋体"/>
                <w:color w:val="000000"/>
                <w:szCs w:val="21"/>
              </w:rPr>
              <w:t>小时。</w:t>
            </w:r>
          </w:p>
          <w:p>
            <w:pPr>
              <w:tabs>
                <w:tab w:val="left" w:pos="1714"/>
                <w:tab w:val="center" w:pos="3321"/>
              </w:tabs>
              <w:rPr>
                <w:rFonts w:ascii="宋体" w:hAnsi="宋体" w:eastAsia="宋体" w:cs="宋体"/>
                <w:szCs w:val="21"/>
              </w:rPr>
            </w:pPr>
            <w:r>
              <w:rPr>
                <w:rFonts w:ascii="宋体" w:hAnsi="宋体" w:cs="宋体"/>
                <w:kern w:val="0"/>
                <w:szCs w:val="21"/>
              </w:rPr>
              <w:t>2</w:t>
            </w:r>
            <w:r>
              <w:rPr>
                <w:rFonts w:hint="eastAsia" w:ascii="宋体" w:hAnsi="宋体" w:cs="宋体"/>
                <w:kern w:val="0"/>
                <w:szCs w:val="21"/>
              </w:rPr>
              <w:t>1、整套设备自验收合格之日起原厂保修期不低于两年。</w:t>
            </w:r>
          </w:p>
        </w:tc>
        <w:tc>
          <w:tcPr>
            <w:tcW w:w="552"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是</w:t>
            </w:r>
          </w:p>
        </w:tc>
      </w:tr>
    </w:tbl>
    <w:p>
      <w:pPr>
        <w:pStyle w:val="2"/>
        <w:ind w:firstLine="241"/>
        <w:rPr>
          <w:rFonts w:cs="黑体" w:asciiTheme="minorEastAsia" w:hAnsiTheme="minorEastAsia"/>
          <w:b/>
          <w:bCs/>
          <w:sz w:val="24"/>
          <w:szCs w:val="24"/>
          <w:shd w:val="clear" w:color="auto" w:fill="FFFFFF"/>
        </w:rPr>
      </w:pPr>
    </w:p>
    <w:p>
      <w:pPr>
        <w:pStyle w:val="2"/>
        <w:ind w:firstLine="241"/>
      </w:pPr>
      <w:r>
        <w:rPr>
          <w:rFonts w:hint="eastAsia" w:cs="黑体" w:asciiTheme="minorEastAsia" w:hAnsiTheme="minorEastAsia"/>
          <w:b/>
          <w:bCs/>
          <w:sz w:val="24"/>
          <w:szCs w:val="24"/>
          <w:shd w:val="clear" w:color="auto" w:fill="FFFFFF"/>
        </w:rPr>
        <w:t>C包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szCs w:val="21"/>
              </w:rPr>
            </w:pPr>
            <w:r>
              <w:rPr>
                <w:rFonts w:hint="eastAsia" w:ascii="宋体" w:hAnsi="宋体" w:eastAsia="宋体" w:cs="宋体"/>
                <w:szCs w:val="21"/>
              </w:rPr>
              <w:t>1</w:t>
            </w:r>
          </w:p>
        </w:tc>
        <w:tc>
          <w:tcPr>
            <w:tcW w:w="827" w:type="dxa"/>
            <w:vAlign w:val="center"/>
          </w:tcPr>
          <w:p>
            <w:pPr>
              <w:jc w:val="center"/>
              <w:rPr>
                <w:rFonts w:ascii="宋体" w:hAnsi="宋体" w:eastAsia="宋体" w:cs="宋体"/>
                <w:szCs w:val="21"/>
              </w:rPr>
            </w:pPr>
            <w:r>
              <w:rPr>
                <w:rFonts w:hint="eastAsia" w:ascii="宋体" w:hAnsi="宋体" w:eastAsia="宋体" w:cs="宋体"/>
                <w:szCs w:val="21"/>
              </w:rPr>
              <w:t>表面肌电分析系统（进口）</w:t>
            </w:r>
          </w:p>
        </w:tc>
        <w:tc>
          <w:tcPr>
            <w:tcW w:w="6737" w:type="dxa"/>
            <w:vAlign w:val="center"/>
          </w:tcPr>
          <w:p>
            <w:pPr>
              <w:adjustRightInd w:val="0"/>
              <w:snapToGrid w:val="0"/>
              <w:spacing w:line="360" w:lineRule="auto"/>
              <w:rPr>
                <w:rFonts w:asciiTheme="minorEastAsia" w:hAnsiTheme="minorEastAsia"/>
                <w:szCs w:val="21"/>
              </w:rPr>
            </w:pPr>
            <w:r>
              <w:rPr>
                <w:rFonts w:hint="eastAsia" w:asciiTheme="minorEastAsia" w:hAnsiTheme="minorEastAsia"/>
                <w:szCs w:val="21"/>
              </w:rPr>
              <w:t>1、需可主机独立工作，也可与工作站协同使用。</w:t>
            </w:r>
          </w:p>
          <w:p>
            <w:pPr>
              <w:adjustRightInd w:val="0"/>
              <w:snapToGrid w:val="0"/>
              <w:spacing w:line="360" w:lineRule="auto"/>
              <w:rPr>
                <w:rFonts w:asciiTheme="minorEastAsia" w:hAnsiTheme="minorEastAsia"/>
                <w:szCs w:val="21"/>
              </w:rPr>
            </w:pPr>
            <w:r>
              <w:rPr>
                <w:rFonts w:hint="eastAsia" w:asciiTheme="minorEastAsia" w:hAnsiTheme="minorEastAsia"/>
                <w:szCs w:val="21"/>
              </w:rPr>
              <w:t>2、需具有2通道数字化信号处理器。</w:t>
            </w:r>
          </w:p>
          <w:p>
            <w:pPr>
              <w:adjustRightInd w:val="0"/>
              <w:snapToGrid w:val="0"/>
              <w:spacing w:line="360" w:lineRule="auto"/>
              <w:rPr>
                <w:rFonts w:asciiTheme="minorEastAsia" w:hAnsiTheme="minorEastAsia"/>
                <w:szCs w:val="21"/>
              </w:rPr>
            </w:pPr>
            <w:r>
              <w:rPr>
                <w:rFonts w:hint="eastAsia" w:asciiTheme="minorEastAsia" w:hAnsiTheme="minorEastAsia"/>
                <w:szCs w:val="21"/>
              </w:rPr>
              <w:t>3、表面肌电传感器输入阻抗需不小于</w:t>
            </w:r>
            <w:r>
              <w:rPr>
                <w:rFonts w:asciiTheme="minorEastAsia" w:hAnsiTheme="minorEastAsia"/>
                <w:szCs w:val="21"/>
              </w:rPr>
              <w:t>10GΩ</w:t>
            </w:r>
            <w:r>
              <w:rPr>
                <w:rFonts w:hint="eastAsia" w:asciiTheme="minorEastAsia" w:hAnsiTheme="minorEastAsia"/>
                <w:szCs w:val="21"/>
              </w:rPr>
              <w:t>、灵敏度需＜</w:t>
            </w:r>
            <w:r>
              <w:rPr>
                <w:rFonts w:asciiTheme="minorEastAsia" w:hAnsiTheme="minorEastAsia"/>
                <w:szCs w:val="21"/>
              </w:rPr>
              <w:t>0.1</w:t>
            </w:r>
            <w:r>
              <w:rPr>
                <w:rFonts w:hint="eastAsia" w:asciiTheme="minorEastAsia" w:hAnsiTheme="minorEastAsia"/>
                <w:szCs w:val="21"/>
              </w:rPr>
              <w:t>µ</w:t>
            </w:r>
            <w:r>
              <w:rPr>
                <w:rFonts w:asciiTheme="minorEastAsia" w:hAnsiTheme="minorEastAsia"/>
                <w:szCs w:val="21"/>
              </w:rPr>
              <w:t>VRMS</w:t>
            </w:r>
            <w:r>
              <w:rPr>
                <w:rFonts w:hint="eastAsia" w:asciiTheme="minorEastAsia" w:hAnsiTheme="minorEastAsia"/>
                <w:szCs w:val="21"/>
              </w:rPr>
              <w:t>、共模抑制比需＞</w:t>
            </w:r>
            <w:r>
              <w:rPr>
                <w:rFonts w:asciiTheme="minorEastAsia" w:hAnsiTheme="minorEastAsia"/>
                <w:szCs w:val="21"/>
              </w:rPr>
              <w:t>1</w:t>
            </w:r>
            <w:r>
              <w:rPr>
                <w:rFonts w:hint="eastAsia" w:asciiTheme="minorEastAsia" w:hAnsiTheme="minorEastAsia"/>
                <w:szCs w:val="21"/>
              </w:rPr>
              <w:t>0</w:t>
            </w:r>
            <w:r>
              <w:rPr>
                <w:rFonts w:asciiTheme="minorEastAsia" w:hAnsiTheme="minorEastAsia"/>
                <w:szCs w:val="21"/>
              </w:rPr>
              <w:t>0dB</w:t>
            </w:r>
            <w:r>
              <w:rPr>
                <w:rFonts w:hint="eastAsia" w:asciiTheme="minorEastAsia" w:hAnsiTheme="minorEastAsia"/>
                <w:szCs w:val="21"/>
              </w:rPr>
              <w:t>、准确度不大于±</w:t>
            </w:r>
            <w:r>
              <w:rPr>
                <w:rFonts w:asciiTheme="minorEastAsia" w:hAnsiTheme="minorEastAsia"/>
                <w:szCs w:val="21"/>
              </w:rPr>
              <w:t>0.3</w:t>
            </w:r>
            <w:r>
              <w:rPr>
                <w:rFonts w:hint="eastAsia" w:asciiTheme="minorEastAsia" w:hAnsiTheme="minorEastAsia"/>
                <w:szCs w:val="21"/>
              </w:rPr>
              <w:t>µ</w:t>
            </w:r>
            <w:r>
              <w:rPr>
                <w:rFonts w:asciiTheme="minorEastAsia" w:hAnsiTheme="minorEastAsia"/>
                <w:szCs w:val="21"/>
              </w:rPr>
              <w:t>VRMS</w:t>
            </w:r>
            <w:r>
              <w:rPr>
                <w:rFonts w:hint="eastAsia"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4、采样率需不小于</w:t>
            </w:r>
            <w:r>
              <w:rPr>
                <w:rFonts w:asciiTheme="minorEastAsia" w:hAnsiTheme="minorEastAsia"/>
                <w:szCs w:val="21"/>
              </w:rPr>
              <w:t>2048 Hz</w:t>
            </w:r>
            <w:r>
              <w:rPr>
                <w:rFonts w:hint="eastAsia"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5、采样位数需不小于14位。</w:t>
            </w:r>
          </w:p>
          <w:p>
            <w:pPr>
              <w:adjustRightInd w:val="0"/>
              <w:snapToGrid w:val="0"/>
              <w:spacing w:line="360" w:lineRule="auto"/>
              <w:rPr>
                <w:rFonts w:asciiTheme="minorEastAsia" w:hAnsiTheme="minorEastAsia"/>
                <w:szCs w:val="21"/>
              </w:rPr>
            </w:pPr>
            <w:r>
              <w:rPr>
                <w:rFonts w:hint="eastAsia" w:asciiTheme="minorEastAsia" w:hAnsiTheme="minorEastAsia"/>
                <w:szCs w:val="21"/>
              </w:rPr>
              <w:t>6、RMS平均数需不大于20p/秒。</w:t>
            </w:r>
          </w:p>
          <w:p>
            <w:pPr>
              <w:adjustRightInd w:val="0"/>
              <w:snapToGrid w:val="0"/>
              <w:spacing w:line="360" w:lineRule="auto"/>
              <w:rPr>
                <w:rFonts w:asciiTheme="minorEastAsia" w:hAnsiTheme="minorEastAsia"/>
                <w:szCs w:val="21"/>
              </w:rPr>
            </w:pPr>
            <w:r>
              <w:rPr>
                <w:rFonts w:hint="eastAsia" w:asciiTheme="minorEastAsia" w:hAnsiTheme="minorEastAsia"/>
                <w:szCs w:val="21"/>
              </w:rPr>
              <w:t>7、内置放大器带宽需为</w:t>
            </w:r>
            <w:r>
              <w:rPr>
                <w:rFonts w:asciiTheme="minorEastAsia" w:hAnsiTheme="minorEastAsia"/>
                <w:szCs w:val="21"/>
              </w:rPr>
              <w:t>20-500 Hz</w:t>
            </w:r>
            <w:r>
              <w:rPr>
                <w:rFonts w:hint="eastAsia"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8、采集精准度需不大于</w:t>
            </w:r>
            <w:r>
              <w:rPr>
                <w:rFonts w:asciiTheme="minorEastAsia" w:hAnsiTheme="minorEastAsia"/>
                <w:szCs w:val="21"/>
              </w:rPr>
              <w:t>±0.5%</w:t>
            </w:r>
            <w:r>
              <w:rPr>
                <w:rFonts w:hint="eastAsia"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9、表面肌电灵敏度需不大于</w:t>
            </w:r>
            <w:r>
              <w:rPr>
                <w:rFonts w:asciiTheme="minorEastAsia" w:hAnsiTheme="minorEastAsia"/>
                <w:szCs w:val="21"/>
              </w:rPr>
              <w:t>0.1uV</w:t>
            </w:r>
            <w:r>
              <w:rPr>
                <w:rFonts w:hint="eastAsia"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10、输出电流需为</w:t>
            </w:r>
            <w:r>
              <w:rPr>
                <w:rFonts w:asciiTheme="minorEastAsia" w:hAnsiTheme="minorEastAsia"/>
                <w:szCs w:val="21"/>
              </w:rPr>
              <w:t>0-100 mA</w:t>
            </w:r>
            <w:r>
              <w:rPr>
                <w:rFonts w:hint="eastAsia" w:asciiTheme="minorEastAsia" w:hAnsiTheme="minorEastAsia"/>
                <w:szCs w:val="21"/>
              </w:rPr>
              <w:t>。</w:t>
            </w:r>
          </w:p>
          <w:p>
            <w:pPr>
              <w:adjustRightInd w:val="0"/>
              <w:snapToGrid w:val="0"/>
              <w:spacing w:line="360" w:lineRule="auto"/>
              <w:rPr>
                <w:rFonts w:asciiTheme="minorEastAsia" w:hAnsiTheme="minorEastAsia"/>
                <w:szCs w:val="21"/>
              </w:rPr>
            </w:pPr>
            <w:r>
              <w:rPr>
                <w:rFonts w:hint="eastAsia" w:asciiTheme="minorEastAsia" w:hAnsiTheme="minorEastAsia"/>
                <w:szCs w:val="21"/>
              </w:rPr>
              <w:t>11、刺激波形需为双相平衡波。</w:t>
            </w:r>
          </w:p>
          <w:p>
            <w:pPr>
              <w:adjustRightInd w:val="0"/>
              <w:snapToGrid w:val="0"/>
              <w:spacing w:line="360" w:lineRule="auto"/>
              <w:rPr>
                <w:rFonts w:asciiTheme="minorEastAsia" w:hAnsiTheme="minorEastAsia"/>
                <w:szCs w:val="21"/>
              </w:rPr>
            </w:pPr>
            <w:r>
              <w:rPr>
                <w:rFonts w:hint="eastAsia" w:asciiTheme="minorEastAsia" w:hAnsiTheme="minorEastAsia"/>
                <w:szCs w:val="21"/>
              </w:rPr>
              <w:t>12、需具有</w:t>
            </w:r>
            <w:r>
              <w:rPr>
                <w:rFonts w:hint="eastAsia" w:asciiTheme="minorEastAsia" w:hAnsiTheme="minorEastAsia"/>
                <w:bCs/>
                <w:szCs w:val="21"/>
              </w:rPr>
              <w:t>数据通道编辑软件、评估方案编辑软件、训练方案编辑软件和</w:t>
            </w:r>
            <w:r>
              <w:rPr>
                <w:rFonts w:hint="eastAsia" w:asciiTheme="minorEastAsia" w:hAnsiTheme="minorEastAsia"/>
                <w:szCs w:val="21"/>
              </w:rPr>
              <w:t>表面肌电数据分析软件。</w:t>
            </w:r>
          </w:p>
          <w:p>
            <w:pPr>
              <w:adjustRightInd w:val="0"/>
              <w:snapToGrid w:val="0"/>
              <w:spacing w:line="360" w:lineRule="auto"/>
              <w:rPr>
                <w:rFonts w:asciiTheme="minorEastAsia" w:hAnsiTheme="minorEastAsia"/>
                <w:bCs/>
                <w:szCs w:val="21"/>
              </w:rPr>
            </w:pPr>
            <w:r>
              <w:rPr>
                <w:rFonts w:hint="eastAsia" w:asciiTheme="minorEastAsia" w:hAnsiTheme="minorEastAsia"/>
                <w:bCs/>
                <w:szCs w:val="21"/>
              </w:rPr>
              <w:t>13、表面肌电评估方案需包含</w:t>
            </w:r>
            <w:r>
              <w:rPr>
                <w:rFonts w:hint="eastAsia" w:asciiTheme="minorEastAsia" w:hAnsiTheme="minorEastAsia"/>
                <w:szCs w:val="21"/>
              </w:rPr>
              <w:t>肌力和肌张力评估方案、康复评估--斜颈测试方案、康复评估--下腰痛评估方案和吞咽困难评估方案。</w:t>
            </w:r>
          </w:p>
          <w:p>
            <w:pPr>
              <w:adjustRightInd w:val="0"/>
              <w:snapToGrid w:val="0"/>
              <w:spacing w:line="360" w:lineRule="auto"/>
              <w:rPr>
                <w:rFonts w:asciiTheme="minorEastAsia" w:hAnsiTheme="minorEastAsia"/>
                <w:bCs/>
                <w:szCs w:val="21"/>
              </w:rPr>
            </w:pPr>
            <w:r>
              <w:rPr>
                <w:rFonts w:hint="eastAsia" w:asciiTheme="minorEastAsia" w:hAnsiTheme="minorEastAsia"/>
                <w:bCs/>
                <w:szCs w:val="21"/>
              </w:rPr>
              <w:t>1</w:t>
            </w:r>
            <w:r>
              <w:rPr>
                <w:rFonts w:asciiTheme="minorEastAsia" w:hAnsiTheme="minorEastAsia"/>
                <w:bCs/>
                <w:szCs w:val="21"/>
              </w:rPr>
              <w:t>4</w:t>
            </w:r>
            <w:r>
              <w:rPr>
                <w:rFonts w:hint="eastAsia" w:asciiTheme="minorEastAsia" w:hAnsiTheme="minorEastAsia"/>
                <w:bCs/>
                <w:szCs w:val="21"/>
              </w:rPr>
              <w:t>、</w:t>
            </w:r>
            <w:r>
              <w:rPr>
                <w:rFonts w:hint="eastAsia" w:asciiTheme="minorEastAsia" w:hAnsiTheme="minorEastAsia"/>
                <w:szCs w:val="21"/>
              </w:rPr>
              <w:t>生物反馈训练方案</w:t>
            </w:r>
            <w:r>
              <w:rPr>
                <w:rFonts w:hint="eastAsia" w:asciiTheme="minorEastAsia" w:hAnsiTheme="minorEastAsia"/>
                <w:bCs/>
                <w:szCs w:val="21"/>
              </w:rPr>
              <w:t>需包含</w:t>
            </w:r>
            <w:r>
              <w:rPr>
                <w:rFonts w:hint="eastAsia" w:asciiTheme="minorEastAsia" w:hAnsiTheme="minorEastAsia"/>
                <w:szCs w:val="21"/>
              </w:rPr>
              <w:t>肌肉放松训练方案和力量增强训练方案。</w:t>
            </w:r>
          </w:p>
          <w:p>
            <w:pPr>
              <w:pStyle w:val="39"/>
              <w:adjustRightInd w:val="0"/>
              <w:snapToGrid w:val="0"/>
              <w:spacing w:line="360" w:lineRule="auto"/>
              <w:ind w:firstLine="0" w:firstLineChars="0"/>
              <w:rPr>
                <w:rFonts w:asciiTheme="minorEastAsia" w:hAnsiTheme="minorEastAsia"/>
                <w:szCs w:val="21"/>
              </w:rPr>
            </w:pPr>
            <w:r>
              <w:rPr>
                <w:rFonts w:hint="eastAsia" w:asciiTheme="minorEastAsia" w:hAnsiTheme="minorEastAsia"/>
                <w:bCs/>
                <w:szCs w:val="21"/>
              </w:rPr>
              <w:t>15、肌电触发电刺激模式需具有</w:t>
            </w:r>
            <w:r>
              <w:rPr>
                <w:rFonts w:hint="eastAsia" w:asciiTheme="minorEastAsia" w:hAnsiTheme="minorEastAsia"/>
                <w:szCs w:val="21"/>
              </w:rPr>
              <w:t>手动阈值设定和自动阈值设定功能，并需可进行阈值上刺激和阈值下刺激参数设置。</w:t>
            </w:r>
          </w:p>
          <w:p>
            <w:pPr>
              <w:adjustRightInd w:val="0"/>
              <w:snapToGrid w:val="0"/>
              <w:spacing w:line="360" w:lineRule="auto"/>
              <w:rPr>
                <w:rFonts w:asciiTheme="minorEastAsia" w:hAnsiTheme="minorEastAsia"/>
                <w:szCs w:val="21"/>
              </w:rPr>
            </w:pPr>
            <w:r>
              <w:rPr>
                <w:rFonts w:hint="eastAsia" w:asciiTheme="minorEastAsia" w:hAnsiTheme="minorEastAsia"/>
                <w:szCs w:val="21"/>
              </w:rPr>
              <w:t>16、需内置多种生物电刺激治疗方案，方案预设参数包括刺激的波形、频率、脉冲宽度、脉冲上升时间和下降时间，并需可自定义设置和保存治疗方案。</w:t>
            </w:r>
          </w:p>
          <w:p>
            <w:pPr>
              <w:tabs>
                <w:tab w:val="left" w:pos="1714"/>
                <w:tab w:val="center" w:pos="3321"/>
              </w:tabs>
              <w:rPr>
                <w:rFonts w:ascii="宋体" w:hAnsi="宋体" w:eastAsia="宋体" w:cs="宋体"/>
                <w:szCs w:val="21"/>
              </w:rPr>
            </w:pPr>
            <w:r>
              <w:rPr>
                <w:rFonts w:hint="eastAsia" w:asciiTheme="minorEastAsia" w:hAnsiTheme="minorEastAsia"/>
                <w:szCs w:val="21"/>
              </w:rPr>
              <w:t>17、</w:t>
            </w:r>
            <w:r>
              <w:rPr>
                <w:rFonts w:hint="eastAsia" w:asciiTheme="minorEastAsia" w:hAnsiTheme="minorEastAsia"/>
                <w:kern w:val="0"/>
                <w:szCs w:val="21"/>
              </w:rPr>
              <w:t>整套设备自验收合格之日起原厂保修期不低于两年。</w:t>
            </w:r>
          </w:p>
        </w:tc>
        <w:tc>
          <w:tcPr>
            <w:tcW w:w="552" w:type="dxa"/>
            <w:vAlign w:val="center"/>
          </w:tcPr>
          <w:p>
            <w:pPr>
              <w:jc w:val="center"/>
              <w:rPr>
                <w:rFonts w:ascii="宋体" w:hAnsi="宋体" w:eastAsia="宋体" w:cs="宋体"/>
                <w:szCs w:val="21"/>
              </w:rPr>
            </w:pPr>
            <w:r>
              <w:rPr>
                <w:rFonts w:hint="eastAsia" w:ascii="宋体" w:hAnsi="宋体" w:eastAsia="宋体" w:cs="宋体"/>
                <w:szCs w:val="21"/>
              </w:rPr>
              <w:t>套</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是</w:t>
            </w:r>
          </w:p>
        </w:tc>
      </w:tr>
    </w:tbl>
    <w:p>
      <w:pPr>
        <w:pStyle w:val="2"/>
        <w:ind w:firstLine="241"/>
        <w:rPr>
          <w:rFonts w:cs="黑体" w:asciiTheme="minorEastAsia" w:hAnsiTheme="minorEastAsia"/>
          <w:b/>
          <w:bCs/>
          <w:sz w:val="24"/>
          <w:szCs w:val="24"/>
          <w:shd w:val="clear" w:color="auto" w:fill="FFFFFF"/>
        </w:rPr>
      </w:pPr>
    </w:p>
    <w:p>
      <w:pPr>
        <w:pStyle w:val="2"/>
        <w:ind w:firstLine="241"/>
      </w:pPr>
      <w:r>
        <w:rPr>
          <w:rFonts w:hint="eastAsia" w:cs="黑体" w:asciiTheme="minorEastAsia" w:hAnsiTheme="minorEastAsia"/>
          <w:b/>
          <w:bCs/>
          <w:sz w:val="24"/>
          <w:szCs w:val="24"/>
          <w:shd w:val="clear" w:color="auto" w:fill="FFFFFF"/>
        </w:rPr>
        <w:t>D包</w:t>
      </w:r>
    </w:p>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827" w:type="dxa"/>
            <w:vAlign w:val="center"/>
          </w:tcPr>
          <w:p>
            <w:pPr>
              <w:jc w:val="center"/>
              <w:rPr>
                <w:rFonts w:ascii="宋体" w:hAnsi="宋体" w:eastAsia="宋体" w:cs="宋体"/>
                <w:b/>
                <w:bCs/>
                <w:szCs w:val="21"/>
              </w:rPr>
            </w:pPr>
            <w:r>
              <w:rPr>
                <w:rFonts w:hint="eastAsia" w:ascii="宋体" w:hAnsi="宋体" w:eastAsia="宋体" w:cs="宋体"/>
                <w:b/>
                <w:bCs/>
                <w:szCs w:val="21"/>
              </w:rPr>
              <w:t>名称</w:t>
            </w:r>
          </w:p>
        </w:tc>
        <w:tc>
          <w:tcPr>
            <w:tcW w:w="6737" w:type="dxa"/>
            <w:vAlign w:val="center"/>
          </w:tcPr>
          <w:p>
            <w:pPr>
              <w:tabs>
                <w:tab w:val="left" w:pos="1714"/>
                <w:tab w:val="center" w:pos="3321"/>
              </w:tabs>
              <w:jc w:val="center"/>
              <w:rPr>
                <w:rFonts w:ascii="宋体" w:hAnsi="宋体" w:eastAsia="宋体" w:cs="宋体"/>
                <w:b/>
                <w:bCs/>
                <w:szCs w:val="21"/>
              </w:rPr>
            </w:pPr>
            <w:r>
              <w:rPr>
                <w:rFonts w:hint="eastAsia" w:ascii="宋体" w:hAnsi="宋体" w:eastAsia="宋体" w:cs="宋体"/>
                <w:b/>
                <w:bCs/>
                <w:szCs w:val="21"/>
              </w:rPr>
              <w:t>技术规格</w:t>
            </w:r>
          </w:p>
        </w:tc>
        <w:tc>
          <w:tcPr>
            <w:tcW w:w="552" w:type="dxa"/>
            <w:vAlign w:val="center"/>
          </w:tcPr>
          <w:p>
            <w:pPr>
              <w:jc w:val="center"/>
              <w:rPr>
                <w:rFonts w:ascii="宋体" w:hAnsi="宋体" w:eastAsia="宋体" w:cs="宋体"/>
                <w:b/>
                <w:bCs/>
                <w:szCs w:val="21"/>
              </w:rPr>
            </w:pPr>
            <w:r>
              <w:rPr>
                <w:rFonts w:hint="eastAsia" w:ascii="宋体" w:hAnsi="宋体" w:eastAsia="宋体" w:cs="宋体"/>
                <w:b/>
                <w:bCs/>
                <w:szCs w:val="21"/>
              </w:rPr>
              <w:t>单位</w:t>
            </w:r>
          </w:p>
        </w:tc>
        <w:tc>
          <w:tcPr>
            <w:tcW w:w="663" w:type="dxa"/>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663" w:type="dxa"/>
          </w:tcPr>
          <w:p>
            <w:pPr>
              <w:jc w:val="center"/>
              <w:rPr>
                <w:rFonts w:ascii="宋体" w:hAnsi="宋体" w:eastAsia="宋体" w:cs="宋体"/>
                <w:b/>
                <w:bCs/>
                <w:szCs w:val="21"/>
              </w:rPr>
            </w:pPr>
            <w:r>
              <w:rPr>
                <w:rFonts w:hint="eastAsia" w:ascii="宋体" w:hAnsi="宋体" w:eastAsia="宋体" w:cs="宋体"/>
                <w:b/>
                <w:bCs/>
                <w:szCs w:val="21"/>
              </w:rPr>
              <w:t>是否为</w:t>
            </w:r>
          </w:p>
          <w:p>
            <w:pPr>
              <w:jc w:val="center"/>
              <w:rPr>
                <w:rFonts w:ascii="宋体" w:hAnsi="宋体" w:eastAsia="宋体" w:cs="宋体"/>
                <w:b/>
                <w:bCs/>
                <w:szCs w:val="21"/>
              </w:rPr>
            </w:pPr>
            <w:r>
              <w:rPr>
                <w:rFonts w:hint="eastAsia" w:ascii="宋体" w:hAnsi="宋体" w:eastAsia="宋体" w:cs="宋体"/>
                <w:b/>
                <w:bCs/>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hAnsi="宋体" w:eastAsia="宋体" w:cs="宋体"/>
                <w:szCs w:val="21"/>
              </w:rPr>
            </w:pPr>
            <w:r>
              <w:rPr>
                <w:rFonts w:hint="eastAsia" w:ascii="宋体" w:hAnsi="宋体" w:eastAsia="宋体" w:cs="宋体"/>
                <w:szCs w:val="21"/>
              </w:rPr>
              <w:t>1</w:t>
            </w:r>
          </w:p>
        </w:tc>
        <w:tc>
          <w:tcPr>
            <w:tcW w:w="827" w:type="dxa"/>
            <w:vAlign w:val="center"/>
          </w:tcPr>
          <w:p>
            <w:pPr>
              <w:jc w:val="center"/>
              <w:rPr>
                <w:rFonts w:ascii="宋体" w:hAnsi="宋体" w:eastAsia="宋体" w:cs="宋体"/>
                <w:szCs w:val="21"/>
              </w:rPr>
            </w:pPr>
            <w:r>
              <w:rPr>
                <w:rFonts w:hint="eastAsia" w:ascii="宋体" w:hAnsi="宋体" w:eastAsia="宋体" w:cs="宋体"/>
                <w:szCs w:val="21"/>
              </w:rPr>
              <w:t>磁刺激仪（国产）</w:t>
            </w:r>
          </w:p>
        </w:tc>
        <w:tc>
          <w:tcPr>
            <w:tcW w:w="6737" w:type="dxa"/>
            <w:vAlign w:val="center"/>
          </w:tcPr>
          <w:p>
            <w:pPr>
              <w:rPr>
                <w:rFonts w:ascii="宋体" w:hAnsi="宋体" w:eastAsia="宋体"/>
                <w:szCs w:val="21"/>
              </w:rPr>
            </w:pPr>
            <w:r>
              <w:rPr>
                <w:rFonts w:hint="eastAsia" w:ascii="宋体" w:hAnsi="宋体" w:eastAsia="宋体"/>
                <w:szCs w:val="21"/>
              </w:rPr>
              <w:t>1、需适用于人体中枢外周神经刺激和神经电生理检查，以及脑瘫、癫痫、儿童多动症、孤独症等疾病的治疗。</w:t>
            </w:r>
          </w:p>
          <w:p>
            <w:pPr>
              <w:rPr>
                <w:rFonts w:ascii="宋体" w:hAnsi="宋体" w:eastAsia="宋体"/>
                <w:szCs w:val="21"/>
              </w:rPr>
            </w:pPr>
            <w:r>
              <w:rPr>
                <w:rFonts w:hint="eastAsia" w:ascii="宋体" w:hAnsi="宋体" w:eastAsia="宋体"/>
                <w:szCs w:val="21"/>
              </w:rPr>
              <w:t>2、需为强磁设计和智能冷却系统。</w:t>
            </w:r>
          </w:p>
          <w:p>
            <w:pPr>
              <w:rPr>
                <w:rFonts w:ascii="宋体" w:hAnsi="宋体" w:eastAsia="宋体"/>
                <w:szCs w:val="21"/>
              </w:rPr>
            </w:pPr>
            <w:r>
              <w:rPr>
                <w:rFonts w:hint="eastAsia" w:ascii="宋体" w:hAnsi="宋体" w:eastAsia="宋体"/>
                <w:szCs w:val="21"/>
              </w:rPr>
              <w:t>3、需配备圆形和</w:t>
            </w:r>
            <w:r>
              <w:rPr>
                <w:rFonts w:ascii="宋体" w:hAnsi="宋体" w:eastAsia="宋体"/>
                <w:szCs w:val="21"/>
              </w:rPr>
              <w:t>8</w:t>
            </w:r>
            <w:r>
              <w:rPr>
                <w:rFonts w:hint="eastAsia" w:ascii="宋体" w:hAnsi="宋体" w:eastAsia="宋体"/>
                <w:szCs w:val="21"/>
              </w:rPr>
              <w:t>字形刺激线圈。</w:t>
            </w:r>
          </w:p>
          <w:p>
            <w:pPr>
              <w:rPr>
                <w:rFonts w:ascii="宋体" w:hAnsi="宋体" w:eastAsia="宋体"/>
                <w:szCs w:val="21"/>
              </w:rPr>
            </w:pPr>
            <w:r>
              <w:rPr>
                <w:rFonts w:hint="eastAsia" w:ascii="宋体" w:hAnsi="宋体" w:eastAsia="宋体"/>
                <w:szCs w:val="21"/>
              </w:rPr>
              <w:t>4、需具有运动诱发电位监测模块，运动诱发电位监测模块通道数需为</w:t>
            </w:r>
            <w:r>
              <w:rPr>
                <w:rFonts w:ascii="宋体" w:hAnsi="宋体" w:eastAsia="宋体"/>
                <w:szCs w:val="21"/>
              </w:rPr>
              <w:t>2</w:t>
            </w:r>
            <w:r>
              <w:rPr>
                <w:rFonts w:hint="eastAsia" w:ascii="宋体" w:hAnsi="宋体" w:eastAsia="宋体"/>
                <w:szCs w:val="21"/>
              </w:rPr>
              <w:t>通道，传输方式需为有线或无线模式传输。</w:t>
            </w:r>
          </w:p>
          <w:p>
            <w:pPr>
              <w:rPr>
                <w:rFonts w:ascii="宋体" w:hAnsi="宋体" w:eastAsia="宋体"/>
                <w:szCs w:val="21"/>
              </w:rPr>
            </w:pPr>
            <w:r>
              <w:rPr>
                <w:rFonts w:hint="eastAsia" w:ascii="宋体" w:hAnsi="宋体" w:eastAsia="宋体"/>
                <w:szCs w:val="21"/>
              </w:rPr>
              <w:t>5、需为触控屏操作或笔记本电脑操作一体机设计，配备具有万向调节支架的移动式推车。</w:t>
            </w:r>
          </w:p>
          <w:p>
            <w:pPr>
              <w:rPr>
                <w:rFonts w:ascii="宋体" w:hAnsi="宋体" w:eastAsia="宋体"/>
                <w:szCs w:val="21"/>
              </w:rPr>
            </w:pPr>
            <w:r>
              <w:rPr>
                <w:rFonts w:hint="eastAsia" w:ascii="宋体" w:hAnsi="宋体" w:eastAsia="宋体"/>
                <w:szCs w:val="21"/>
              </w:rPr>
              <w:t>6、需具有单脉冲、重复脉冲、模式化多种刺激模式。</w:t>
            </w:r>
          </w:p>
          <w:p>
            <w:pPr>
              <w:rPr>
                <w:rFonts w:ascii="宋体" w:hAnsi="宋体" w:eastAsia="宋体"/>
                <w:szCs w:val="21"/>
              </w:rPr>
            </w:pPr>
            <w:r>
              <w:rPr>
                <w:rFonts w:hint="eastAsia" w:ascii="宋体" w:hAnsi="宋体" w:eastAsia="宋体"/>
                <w:szCs w:val="21"/>
              </w:rPr>
              <w:t>7、设备刺激强度、刺激频率、脉冲个数、间歇时间、串时间等参数需可调节。</w:t>
            </w:r>
          </w:p>
          <w:p>
            <w:pPr>
              <w:rPr>
                <w:rFonts w:ascii="宋体" w:hAnsi="宋体" w:eastAsia="宋体"/>
                <w:szCs w:val="21"/>
              </w:rPr>
            </w:pPr>
            <w:r>
              <w:rPr>
                <w:rFonts w:hint="eastAsia" w:ascii="宋体" w:hAnsi="宋体" w:eastAsia="宋体"/>
                <w:szCs w:val="21"/>
              </w:rPr>
              <w:t>8、需内置专家方案库，并可自定义治疗方案。</w:t>
            </w:r>
          </w:p>
          <w:p>
            <w:pPr>
              <w:rPr>
                <w:rFonts w:ascii="宋体" w:hAnsi="宋体" w:eastAsia="宋体"/>
                <w:szCs w:val="21"/>
              </w:rPr>
            </w:pPr>
            <w:r>
              <w:rPr>
                <w:rFonts w:hint="eastAsia" w:ascii="宋体" w:hAnsi="宋体" w:eastAsia="宋体"/>
                <w:szCs w:val="21"/>
              </w:rPr>
              <w:t>9、需具有信息管理功能，可实现查询、分析、报告以及波形设置、权限设置等多种功能。</w:t>
            </w:r>
          </w:p>
          <w:p>
            <w:pPr>
              <w:rPr>
                <w:rFonts w:ascii="宋体" w:hAnsi="宋体" w:eastAsia="宋体"/>
                <w:szCs w:val="21"/>
              </w:rPr>
            </w:pPr>
            <w:r>
              <w:rPr>
                <w:rFonts w:hint="eastAsia" w:ascii="宋体" w:hAnsi="宋体" w:eastAsia="宋体"/>
                <w:szCs w:val="21"/>
              </w:rPr>
              <w:t>10、最大磁感应强度需为</w:t>
            </w:r>
            <w:r>
              <w:rPr>
                <w:rFonts w:ascii="宋体" w:hAnsi="宋体" w:eastAsia="宋体"/>
                <w:szCs w:val="21"/>
              </w:rPr>
              <w:t>1.5</w:t>
            </w:r>
            <w:r>
              <w:rPr>
                <w:rFonts w:hint="eastAsia" w:ascii="宋体" w:hAnsi="宋体" w:eastAsia="宋体"/>
                <w:szCs w:val="21"/>
              </w:rPr>
              <w:t>～</w:t>
            </w:r>
            <w:r>
              <w:rPr>
                <w:rFonts w:ascii="宋体" w:hAnsi="宋体" w:eastAsia="宋体"/>
                <w:szCs w:val="21"/>
              </w:rPr>
              <w:t>6T</w:t>
            </w:r>
            <w:r>
              <w:rPr>
                <w:rFonts w:hint="eastAsia" w:ascii="宋体" w:hAnsi="宋体" w:eastAsia="宋体"/>
                <w:szCs w:val="21"/>
              </w:rPr>
              <w:t>，误差需≤</w:t>
            </w:r>
            <w:r>
              <w:rPr>
                <w:rFonts w:ascii="宋体" w:hAnsi="宋体" w:eastAsia="宋体"/>
                <w:szCs w:val="21"/>
              </w:rPr>
              <w:t>20%</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11、输出脉冲重复频率需为</w:t>
            </w:r>
            <w:r>
              <w:rPr>
                <w:rFonts w:ascii="宋体" w:hAnsi="宋体" w:eastAsia="宋体"/>
                <w:szCs w:val="21"/>
              </w:rPr>
              <w:t>0.01 Hz</w:t>
            </w:r>
            <w:r>
              <w:rPr>
                <w:rFonts w:hint="eastAsia" w:ascii="宋体" w:hAnsi="宋体" w:eastAsia="宋体"/>
                <w:szCs w:val="21"/>
              </w:rPr>
              <w:t>～</w:t>
            </w:r>
            <w:r>
              <w:rPr>
                <w:rFonts w:ascii="宋体" w:hAnsi="宋体" w:eastAsia="宋体"/>
                <w:szCs w:val="21"/>
              </w:rPr>
              <w:t>60Hz</w:t>
            </w:r>
            <w:r>
              <w:rPr>
                <w:rFonts w:hint="eastAsia" w:ascii="宋体" w:hAnsi="宋体" w:eastAsia="宋体"/>
                <w:szCs w:val="21"/>
              </w:rPr>
              <w:t>可调，误差需≤</w:t>
            </w:r>
            <w:r>
              <w:rPr>
                <w:rFonts w:ascii="宋体" w:hAnsi="宋体" w:eastAsia="宋体"/>
                <w:szCs w:val="21"/>
              </w:rPr>
              <w:t>5%</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12、脉冲持续时间需为</w:t>
            </w:r>
            <w:r>
              <w:rPr>
                <w:rFonts w:ascii="宋体" w:hAnsi="宋体" w:eastAsia="宋体"/>
                <w:szCs w:val="21"/>
              </w:rPr>
              <w:t xml:space="preserve">340μs </w:t>
            </w:r>
            <w:r>
              <w:rPr>
                <w:rFonts w:hint="eastAsia" w:ascii="宋体" w:hAnsi="宋体" w:eastAsia="宋体"/>
                <w:szCs w:val="21"/>
              </w:rPr>
              <w:t>±</w:t>
            </w:r>
            <w:r>
              <w:rPr>
                <w:rFonts w:ascii="宋体" w:hAnsi="宋体" w:eastAsia="宋体"/>
                <w:szCs w:val="21"/>
              </w:rPr>
              <w:t>20μs</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13、磁感应强度最大变化率需为</w:t>
            </w:r>
            <w:r>
              <w:rPr>
                <w:rFonts w:ascii="宋体" w:hAnsi="宋体" w:eastAsia="宋体"/>
                <w:szCs w:val="21"/>
              </w:rPr>
              <w:t>40kT/s</w:t>
            </w:r>
            <w:r>
              <w:rPr>
                <w:rFonts w:hint="eastAsia" w:ascii="宋体" w:hAnsi="宋体" w:eastAsia="宋体"/>
                <w:szCs w:val="21"/>
              </w:rPr>
              <w:t>～</w:t>
            </w:r>
            <w:r>
              <w:rPr>
                <w:rFonts w:ascii="宋体" w:hAnsi="宋体" w:eastAsia="宋体"/>
                <w:szCs w:val="21"/>
              </w:rPr>
              <w:t>80kT/s</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14、运动诱发电位监测模块采样率需为</w:t>
            </w:r>
            <w:r>
              <w:rPr>
                <w:rFonts w:ascii="宋体" w:hAnsi="宋体" w:eastAsia="宋体"/>
                <w:szCs w:val="21"/>
              </w:rPr>
              <w:t>2kHz</w:t>
            </w:r>
            <w:r>
              <w:rPr>
                <w:rFonts w:hint="eastAsia" w:ascii="宋体" w:hAnsi="宋体" w:eastAsia="宋体"/>
                <w:szCs w:val="21"/>
              </w:rPr>
              <w:t>，测量范围需为</w:t>
            </w:r>
            <w:r>
              <w:rPr>
                <w:rFonts w:ascii="宋体" w:hAnsi="宋体" w:eastAsia="宋体"/>
                <w:szCs w:val="21"/>
              </w:rPr>
              <w:t>1</w:t>
            </w:r>
            <w:r>
              <w:rPr>
                <w:rFonts w:hint="eastAsia" w:ascii="宋体" w:hAnsi="宋体" w:eastAsia="宋体"/>
                <w:szCs w:val="21"/>
              </w:rPr>
              <w:t>～</w:t>
            </w:r>
            <w:r>
              <w:rPr>
                <w:rFonts w:ascii="宋体" w:hAnsi="宋体" w:eastAsia="宋体"/>
                <w:szCs w:val="21"/>
              </w:rPr>
              <w:t>1000</w:t>
            </w:r>
            <w:r>
              <w:rPr>
                <w:rFonts w:hint="eastAsia" w:ascii="宋体" w:hAnsi="宋体" w:eastAsia="宋体"/>
                <w:szCs w:val="21"/>
              </w:rPr>
              <w:t>，最小分辨率≥</w:t>
            </w:r>
            <w:r>
              <w:rPr>
                <w:rFonts w:ascii="宋体" w:hAnsi="宋体" w:eastAsia="宋体"/>
                <w:szCs w:val="21"/>
              </w:rPr>
              <w:t>0.2</w:t>
            </w:r>
            <w:r>
              <w:rPr>
                <w:rFonts w:hint="eastAsia" w:ascii="宋体" w:hAnsi="宋体" w:eastAsia="宋体"/>
                <w:szCs w:val="21"/>
              </w:rPr>
              <w:t>，频率范围需为</w:t>
            </w:r>
            <w:r>
              <w:rPr>
                <w:rFonts w:ascii="宋体" w:hAnsi="宋体" w:eastAsia="宋体"/>
                <w:szCs w:val="21"/>
              </w:rPr>
              <w:t>20Hz</w:t>
            </w:r>
            <w:r>
              <w:rPr>
                <w:rFonts w:hint="eastAsia" w:ascii="宋体" w:hAnsi="宋体" w:eastAsia="宋体"/>
                <w:szCs w:val="21"/>
              </w:rPr>
              <w:t>～</w:t>
            </w:r>
            <w:r>
              <w:rPr>
                <w:rFonts w:ascii="宋体" w:hAnsi="宋体" w:eastAsia="宋体"/>
                <w:szCs w:val="21"/>
              </w:rPr>
              <w:t>500Hz</w:t>
            </w:r>
            <w:r>
              <w:rPr>
                <w:rFonts w:hint="eastAsia" w:ascii="宋体" w:hAnsi="宋体" w:eastAsia="宋体"/>
                <w:szCs w:val="21"/>
              </w:rPr>
              <w:t>。</w:t>
            </w:r>
          </w:p>
          <w:p>
            <w:pPr>
              <w:rPr>
                <w:rFonts w:ascii="宋体" w:hAnsi="宋体" w:eastAsia="宋体" w:cs="宋体"/>
                <w:szCs w:val="21"/>
              </w:rPr>
            </w:pPr>
            <w:r>
              <w:rPr>
                <w:rFonts w:hint="eastAsia" w:ascii="宋体" w:hAnsi="宋体"/>
                <w:szCs w:val="21"/>
              </w:rPr>
              <w:t>15、</w:t>
            </w:r>
            <w:r>
              <w:rPr>
                <w:rFonts w:hint="eastAsia" w:ascii="宋体" w:hAnsi="宋体"/>
                <w:kern w:val="0"/>
                <w:szCs w:val="21"/>
              </w:rPr>
              <w:t>整套设备自验收合格之日起原厂保修期不低于两年。</w:t>
            </w:r>
          </w:p>
        </w:tc>
        <w:tc>
          <w:tcPr>
            <w:tcW w:w="552"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663" w:type="dxa"/>
            <w:vAlign w:val="center"/>
          </w:tcPr>
          <w:p>
            <w:pPr>
              <w:jc w:val="center"/>
              <w:rPr>
                <w:rFonts w:ascii="宋体" w:hAnsi="宋体" w:eastAsia="宋体" w:cs="宋体"/>
                <w:szCs w:val="21"/>
              </w:rPr>
            </w:pPr>
            <w:r>
              <w:rPr>
                <w:rFonts w:hint="eastAsia" w:ascii="宋体" w:hAnsi="宋体" w:eastAsia="宋体" w:cs="宋体"/>
                <w:szCs w:val="21"/>
              </w:rPr>
              <w:t>是</w:t>
            </w:r>
          </w:p>
        </w:tc>
      </w:tr>
    </w:tbl>
    <w:p>
      <w:pPr>
        <w:spacing w:line="360" w:lineRule="auto"/>
        <w:contextualSpacing/>
        <w:rPr>
          <w:rFonts w:cs="微软雅黑" w:asciiTheme="minorEastAsia" w:hAnsiTheme="minorEastAsia"/>
          <w:b/>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kern w:val="0"/>
          <w:sz w:val="24"/>
          <w:szCs w:val="24"/>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3、投标人应就该项目每包进行完整投标，否则为无效投标。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4、本招标文件所列需求为最低要求，投标产品不得低于最低要求，否则为无效投标。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lang w:val="zh-CN"/>
        </w:rPr>
      </w:pPr>
      <w:r>
        <w:rPr>
          <w:rFonts w:hint="eastAsia" w:cs="宋体" w:asciiTheme="minorEastAsia" w:hAnsiTheme="minorEastAsia"/>
          <w:bCs/>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7</w:t>
      </w:r>
      <w:r>
        <w:rPr>
          <w:rFonts w:hint="eastAsia" w:cs="宋体" w:asciiTheme="minorEastAsia" w:hAnsiTheme="minorEastAsia"/>
          <w:kern w:val="0"/>
          <w:sz w:val="24"/>
          <w:szCs w:val="24"/>
          <w:lang w:val="zh-CN"/>
        </w:rPr>
        <w:t>、维修响应时间不超过1小时，上门时间6小时，要求工程师须有中标产品公司培训合格证明，持证明服务。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rPr>
        <w:t>8</w:t>
      </w:r>
      <w:r>
        <w:rPr>
          <w:rFonts w:hint="eastAsia" w:cs="宋体" w:asciiTheme="minorEastAsia" w:hAnsiTheme="minorEastAsia"/>
          <w:kern w:val="0"/>
          <w:sz w:val="24"/>
          <w:szCs w:val="24"/>
          <w:lang w:val="zh-CN"/>
        </w:rPr>
        <w:t>、中标人提供现场技术培训，保证使用人员能够正确操作、使用设备的各种功能。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cs="宋体" w:asciiTheme="minorEastAsia" w:hAnsiTheme="minorEastAsia"/>
          <w:bCs/>
          <w:kern w:val="0"/>
          <w:sz w:val="24"/>
          <w:szCs w:val="24"/>
        </w:rPr>
      </w:pPr>
      <w:r>
        <w:rPr>
          <w:rFonts w:hint="eastAsia" w:cs="宋体" w:asciiTheme="minorEastAsia" w:hAnsiTheme="minorEastAsia"/>
          <w:bCs/>
          <w:kern w:val="0"/>
          <w:sz w:val="24"/>
          <w:szCs w:val="24"/>
        </w:rPr>
        <w:t>9、自验收合格之日起原厂免费保修期两年，不响应的为无效投标。</w:t>
      </w: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微软雅黑" w:asciiTheme="minorEastAsia" w:hAnsiTheme="minorEastAsia"/>
          <w:b/>
          <w:sz w:val="24"/>
          <w:szCs w:val="24"/>
        </w:rPr>
        <w:t>★</w:t>
      </w:r>
      <w:r>
        <w:rPr>
          <w:rFonts w:hint="eastAsia" w:cs="宋体" w:asciiTheme="minorEastAsia" w:hAnsiTheme="minorEastAsia"/>
          <w:b/>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2"/>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w:t>
      </w:r>
      <w:r>
        <w:rPr>
          <w:rFonts w:hint="eastAsia" w:cs="黑体" w:asciiTheme="minorEastAsia" w:hAnsiTheme="minorEastAsia" w:eastAsiaTheme="minorEastAsia"/>
          <w:b/>
          <w:bCs/>
          <w:shd w:val="clear" w:color="auto" w:fill="FFFFFF"/>
        </w:rPr>
        <w:t>六、本项目预算金额：</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shd w:val="clear" w:color="auto" w:fill="FFFFFF"/>
        </w:rPr>
      </w:pPr>
      <w:bookmarkStart w:id="1" w:name="_Hlk517922146"/>
      <w:r>
        <w:rPr>
          <w:rFonts w:hint="eastAsia" w:cs="仿宋_GB2312" w:asciiTheme="minorEastAsia" w:hAnsiTheme="minorEastAsia" w:eastAsiaTheme="minorEastAsia"/>
          <w:shd w:val="clear" w:color="auto" w:fill="FFFFFF"/>
        </w:rPr>
        <w:t xml:space="preserve">A包：90万元，最高限价：90万元；B包：70万元，最高限价：70万元；C包：26万元，最高限价：26万元；D包：35万元，最高限价：35万元。    </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w:t>
      </w:r>
      <w:bookmarkEnd w:id="1"/>
      <w:r>
        <w:rPr>
          <w:rFonts w:hint="eastAsia" w:cs="宋体" w:asciiTheme="minorEastAsia" w:hAnsiTheme="minorEastAsia"/>
          <w:b/>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r>
        <w:rPr>
          <w:rFonts w:hint="eastAsia" w:cs="黑体" w:asciiTheme="minorEastAsia" w:hAnsiTheme="minorEastAsia"/>
          <w:kern w:val="0"/>
          <w:sz w:val="24"/>
          <w:szCs w:val="24"/>
        </w:rPr>
        <w:t>1、</w:t>
      </w:r>
      <w:r>
        <w:rPr>
          <w:rFonts w:hint="eastAsia" w:cs="黑体" w:asciiTheme="minorEastAsia" w:hAnsiTheme="minorEastAsia"/>
          <w:kern w:val="0"/>
          <w:sz w:val="24"/>
          <w:szCs w:val="24"/>
          <w:lang w:val="zh-CN"/>
        </w:rPr>
        <w:t>支付方式：银行转账</w:t>
      </w:r>
    </w:p>
    <w:p>
      <w:pPr>
        <w:widowControl/>
        <w:shd w:val="clear" w:color="auto" w:fill="FFFFFF"/>
        <w:spacing w:line="360" w:lineRule="auto"/>
        <w:ind w:firstLine="480" w:firstLineChars="200"/>
        <w:contextualSpacing/>
        <w:jc w:val="left"/>
        <w:rPr>
          <w:rFonts w:cs="宋体" w:asciiTheme="majorEastAsia" w:hAnsiTheme="majorEastAsia" w:eastAsiaTheme="majorEastAsia"/>
          <w:b/>
          <w:kern w:val="0"/>
          <w:sz w:val="36"/>
          <w:szCs w:val="36"/>
        </w:rPr>
      </w:pPr>
      <w:r>
        <w:rPr>
          <w:rFonts w:hint="eastAsia" w:cs="黑体" w:asciiTheme="minorEastAsia" w:hAnsiTheme="minorEastAsia"/>
          <w:kern w:val="0"/>
          <w:sz w:val="24"/>
          <w:szCs w:val="24"/>
        </w:rPr>
        <w:t>2、</w:t>
      </w:r>
      <w:r>
        <w:rPr>
          <w:rFonts w:hint="eastAsia" w:cs="黑体" w:asciiTheme="minorEastAsia" w:hAnsiTheme="minorEastAsia"/>
          <w:kern w:val="0"/>
          <w:sz w:val="24"/>
          <w:szCs w:val="24"/>
          <w:lang w:val="zh-CN"/>
        </w:rPr>
        <w:t>支付时间及条件：设备安装完成验收合格后付合同总金额的90%；设备保修期满后付剩余的10%。</w:t>
      </w: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项目名称：许昌市中心医院“手术显微镜（进口）等医疗设备采购项目”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项目编号：YLZB-G2018</w:t>
            </w:r>
            <w:r>
              <w:rPr>
                <w:rFonts w:hint="eastAsia" w:cs="仿宋_GB2312" w:asciiTheme="minorEastAsia" w:hAnsiTheme="minorEastAsia"/>
                <w:sz w:val="24"/>
                <w:szCs w:val="24"/>
                <w:lang w:val="en-US" w:eastAsia="zh-CN"/>
              </w:rPr>
              <w:t>079</w:t>
            </w:r>
            <w:r>
              <w:rPr>
                <w:rFonts w:hint="eastAsia" w:cs="仿宋_GB2312" w:asciiTheme="minorEastAsia" w:hAnsiTheme="minorEastAsia"/>
                <w:sz w:val="24"/>
                <w:szCs w:val="24"/>
              </w:rPr>
              <w:t>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项目内容：手术显微镜（进口）1台，便携式彩超（进口）1台，表面肌电分析系统（进口）1台，磁刺激仪（国产）1台（具体详见招标文件）。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项目地址：许昌市中心医院院区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采购人：许昌市中心医院</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  址：许昌市华佗路30号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联系人：李炎             联系电话：13137431907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名称：河南华采工程管理有限公司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地址：许昌市新许路77号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联系人：王晓亚              联系电话：13703747866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rPr>
              <w:t>2017</w:t>
            </w:r>
            <w:r>
              <w:rPr>
                <w:rFonts w:hint="eastAsia" w:cs="宋体" w:asciiTheme="minorEastAsia" w:hAnsiTheme="minor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hint="eastAsia" w:cs="仿宋_GB2312" w:asciiTheme="minorEastAsia" w:hAnsiTheme="minorEastAsia" w:eastAsiaTheme="minorEastAsia"/>
                <w:sz w:val="24"/>
                <w:szCs w:val="24"/>
                <w:shd w:val="clear" w:color="auto" w:fill="FFFFFF"/>
                <w:lang w:eastAsia="zh-CN"/>
              </w:rPr>
            </w:pPr>
            <w:r>
              <w:rPr>
                <w:rFonts w:hint="eastAsia" w:cs="宋体" w:asciiTheme="minorEastAsia" w:hAnsiTheme="minorEastAsia"/>
                <w:b/>
                <w:kern w:val="0"/>
                <w:lang w:val="zh-CN"/>
              </w:rPr>
              <w:t>七、</w:t>
            </w:r>
            <w:r>
              <w:rPr>
                <w:rFonts w:hint="eastAsia" w:cs="仿宋_GB2312" w:asciiTheme="minorEastAsia" w:hAnsiTheme="minorEastAsia"/>
                <w:sz w:val="24"/>
                <w:szCs w:val="24"/>
                <w:shd w:val="clear" w:color="auto" w:fill="FFFFFF"/>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cs="仿宋_GB2312" w:asciiTheme="minorEastAsia" w:hAnsiTheme="minorEastAsia"/>
                <w:sz w:val="24"/>
                <w:szCs w:val="24"/>
                <w:shd w:val="clear" w:color="auto" w:fill="FFFFFF"/>
                <w:lang w:eastAsia="zh-CN"/>
              </w:rPr>
              <w:t>。</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rPr>
            </w:pPr>
            <w:r>
              <w:rPr>
                <w:rFonts w:hint="eastAsia" w:cs="宋体" w:asciiTheme="minorEastAsia" w:hAnsiTheme="minorEastAsia"/>
                <w:bCs/>
                <w:sz w:val="24"/>
                <w:szCs w:val="24"/>
              </w:rPr>
              <w:t>A包：90万元；B包：70万元；C包：26万元；D包：35万元。</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hint="eastAsia" w:asciiTheme="minorEastAsia" w:hAnsiTheme="minorEastAsia"/>
                <w:sz w:val="24"/>
                <w:szCs w:val="24"/>
              </w:rPr>
              <w:t>A包允许；B包允许；C包允许；D包不允许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eastAsia="zh-CN"/>
              </w:rPr>
              <w:t>三</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金额：</w:t>
            </w:r>
            <w:r>
              <w:rPr>
                <w:rFonts w:hint="eastAsia" w:cs="仿宋_GB2312" w:asciiTheme="minorEastAsia" w:hAnsiTheme="minorEastAsia"/>
                <w:sz w:val="24"/>
                <w:szCs w:val="24"/>
              </w:rPr>
              <w:t>A包：壹万捌仟元整（18000元）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sz w:val="24"/>
                <w:szCs w:val="24"/>
              </w:rPr>
            </w:pPr>
            <w:r>
              <w:rPr>
                <w:rFonts w:hint="eastAsia" w:cs="仿宋_GB2312" w:asciiTheme="minorEastAsia" w:hAnsiTheme="minorEastAsia"/>
                <w:sz w:val="24"/>
                <w:szCs w:val="24"/>
              </w:rPr>
              <w:t>B包：壹万肆仟元整（14000元）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sz w:val="24"/>
                <w:szCs w:val="24"/>
              </w:rPr>
            </w:pPr>
            <w:r>
              <w:rPr>
                <w:rFonts w:hint="eastAsia" w:cs="仿宋_GB2312" w:asciiTheme="minorEastAsia" w:hAnsiTheme="minorEastAsia"/>
                <w:sz w:val="24"/>
                <w:szCs w:val="24"/>
              </w:rPr>
              <w:t>C包：伍仟贰佰元整（5200元）</w:t>
            </w:r>
          </w:p>
          <w:p>
            <w:pPr>
              <w:tabs>
                <w:tab w:val="left" w:pos="1260"/>
              </w:tabs>
              <w:autoSpaceDE w:val="0"/>
              <w:autoSpaceDN w:val="0"/>
              <w:adjustRightInd w:val="0"/>
              <w:spacing w:line="360" w:lineRule="auto"/>
              <w:ind w:firstLine="720" w:firstLineChars="300"/>
              <w:contextualSpacing/>
              <w:rPr>
                <w:rFonts w:cs="仿宋_GB2312" w:asciiTheme="minorEastAsia" w:hAnsiTheme="minorEastAsia"/>
                <w:sz w:val="24"/>
                <w:szCs w:val="24"/>
                <w:lang w:val="zh-CN"/>
              </w:rPr>
            </w:pPr>
            <w:r>
              <w:rPr>
                <w:rFonts w:hint="eastAsia" w:cs="仿宋_GB2312" w:asciiTheme="minorEastAsia" w:hAnsiTheme="minorEastAsia"/>
                <w:sz w:val="24"/>
                <w:szCs w:val="24"/>
              </w:rPr>
              <w:t>D包：柒仟元整（7000元）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sz w:val="24"/>
                <w:szCs w:val="24"/>
              </w:rPr>
              <w:t>收取标准:中标合同金额的</w:t>
            </w:r>
            <w:r>
              <w:rPr>
                <w:rFonts w:hint="eastAsia" w:cs="宋体" w:asciiTheme="minorEastAsia" w:hAnsiTheme="minorEastAsia"/>
                <w:sz w:val="24"/>
                <w:szCs w:val="24"/>
                <w:u w:val="single"/>
              </w:rPr>
              <w:t>1.5</w:t>
            </w:r>
            <w:r>
              <w:rPr>
                <w:rFonts w:hint="eastAsia" w:cs="宋体" w:asciiTheme="minorEastAsia" w:hAnsiTheme="minorEastAsia"/>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rPr>
              <w:t>2978065302@qq.com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9"/>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9"/>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hd w:val="clear" w:color="auto" w:fill="FFFFFF"/>
              </w:rPr>
              <w:t>”</w:t>
            </w:r>
            <w:r>
              <w:rPr>
                <w:rFonts w:cs="仿宋_GB2312" w:asciiTheme="minorEastAsia" w:hAnsiTheme="minorEastAsia"/>
                <w:b/>
                <w:shd w:val="clear" w:color="auto" w:fill="FFFFFF"/>
              </w:rPr>
              <w:t xml:space="preserve"> </w:t>
            </w:r>
            <w:r>
              <w:rPr>
                <w:rFonts w:cs="仿宋_GB2312" w:asciiTheme="minorEastAsia" w:hAnsiTheme="minorEastAsia"/>
                <w:b/>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eastAsia="zh-CN"/>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r>
              <w:rPr>
                <w:rFonts w:hint="eastAsia" w:asciiTheme="minorEastAsia" w:hAnsiTheme="minorEastAsia"/>
                <w:b/>
                <w:sz w:val="24"/>
                <w:szCs w:val="24"/>
                <w:lang w:eastAsia="zh-CN"/>
              </w:rPr>
              <w:t>；</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Cs w:val="24"/>
          <w:lang w:val="zh-CN"/>
        </w:rPr>
        <w:t>（6）评标标准</w:t>
      </w:r>
      <w:r>
        <w:rPr>
          <w:rFonts w:hint="eastAsia" w:cs="仿宋_GB2312" w:asciiTheme="minorEastAsia" w:hAnsiTheme="minorEastAsia" w:eastAsiaTheme="minorEastAsia"/>
          <w:b/>
          <w:sz w:val="21"/>
          <w:szCs w:val="21"/>
          <w:lang w:val="zh-CN"/>
        </w:rPr>
        <w:t>（6）评标标准</w:t>
      </w:r>
    </w:p>
    <w:tbl>
      <w:tblPr>
        <w:tblStyle w:val="27"/>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lang w:bidi="ar"/>
              </w:rPr>
              <w:t>分值构成</w:t>
            </w:r>
          </w:p>
          <w:p>
            <w:pPr>
              <w:spacing w:line="360" w:lineRule="auto"/>
              <w:jc w:val="center"/>
              <w:rPr>
                <w:rFonts w:hint="eastAsia" w:ascii="宋体" w:hAnsi="宋体" w:eastAsia="宋体" w:cs="宋体"/>
                <w:szCs w:val="21"/>
              </w:rPr>
            </w:pPr>
            <w:r>
              <w:rPr>
                <w:rFonts w:hint="eastAsia" w:ascii="宋体" w:hAnsi="宋体" w:eastAsia="宋体" w:cs="宋体"/>
                <w:szCs w:val="21"/>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价格分值：</w:t>
            </w:r>
            <w:r>
              <w:rPr>
                <w:rFonts w:hint="eastAsia" w:ascii="宋体" w:hAnsi="宋体" w:eastAsia="宋体" w:cs="宋体"/>
                <w:color w:val="000000"/>
                <w:szCs w:val="21"/>
                <w:u w:val="single"/>
                <w:lang w:bidi="ar"/>
              </w:rPr>
              <w:t>30</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bidi="ar"/>
              </w:rPr>
              <w:t>商务部分：</w:t>
            </w:r>
            <w:r>
              <w:rPr>
                <w:rFonts w:hint="eastAsia" w:ascii="宋体" w:hAnsi="宋体" w:eastAsia="宋体" w:cs="宋体"/>
                <w:color w:val="000000"/>
                <w:szCs w:val="21"/>
                <w:u w:val="single"/>
                <w:lang w:bidi="ar"/>
              </w:rPr>
              <w:t>25</w:t>
            </w:r>
            <w:r>
              <w:rPr>
                <w:rFonts w:hint="eastAsia" w:ascii="宋体" w:hAnsi="宋体" w:eastAsia="宋体" w:cs="宋体"/>
                <w:color w:val="000000"/>
                <w:szCs w:val="21"/>
                <w:lang w:bidi="ar"/>
              </w:rPr>
              <w:t>分</w:t>
            </w:r>
          </w:p>
          <w:p>
            <w:pPr>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lang w:bidi="ar"/>
              </w:rPr>
              <w:t>技术部分：</w:t>
            </w:r>
            <w:r>
              <w:rPr>
                <w:rFonts w:hint="eastAsia" w:ascii="宋体" w:hAnsi="宋体" w:eastAsia="宋体" w:cs="宋体"/>
                <w:color w:val="000000"/>
                <w:szCs w:val="21"/>
                <w:u w:val="single"/>
                <w:lang w:bidi="ar"/>
              </w:rPr>
              <w:t>45</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价格部分（满分</w:t>
            </w:r>
            <w:r>
              <w:rPr>
                <w:rFonts w:hint="eastAsia" w:ascii="宋体" w:hAnsi="宋体" w:eastAsia="宋体" w:cs="宋体"/>
                <w:b/>
                <w:color w:val="000000"/>
                <w:szCs w:val="21"/>
                <w:u w:val="single"/>
                <w:lang w:bidi="ar"/>
              </w:rPr>
              <w:t>30</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评标标准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szCs w:val="21"/>
              </w:rPr>
            </w:pPr>
            <w:r>
              <w:rPr>
                <w:rFonts w:hint="eastAsia" w:ascii="宋体" w:hAnsi="宋体" w:eastAsia="宋体" w:cs="宋体"/>
                <w:b/>
                <w:color w:val="000000"/>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投标报价</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lang w:bidi="ar"/>
              </w:rPr>
              <w:t>评分标准</w:t>
            </w: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评标基准价：满足招标文件要求的有效投标报价中，最低的投标报价为评标基准价。</w:t>
            </w:r>
          </w:p>
          <w:p>
            <w:pPr>
              <w:spacing w:line="360" w:lineRule="auto"/>
              <w:rPr>
                <w:rFonts w:hint="eastAsia" w:ascii="宋体" w:hAnsi="宋体" w:eastAsia="宋体" w:cs="宋体"/>
                <w:color w:val="000000"/>
                <w:szCs w:val="21"/>
              </w:rPr>
            </w:pPr>
            <w:r>
              <w:rPr>
                <w:rFonts w:hint="eastAsia" w:ascii="宋体" w:hAnsi="宋体" w:eastAsia="宋体" w:cs="宋体"/>
                <w:szCs w:val="21"/>
                <w:lang w:bidi="ar"/>
              </w:rPr>
              <w:t>投标报价得分=（评标基准价/投标报价）×</w:t>
            </w:r>
            <w:r>
              <w:rPr>
                <w:rFonts w:hint="eastAsia" w:ascii="宋体" w:hAnsi="宋体" w:eastAsia="宋体" w:cs="宋体"/>
                <w:szCs w:val="21"/>
                <w:u w:val="single"/>
                <w:lang w:bidi="ar"/>
              </w:rPr>
              <w:t>30</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bidi="ar"/>
              </w:rPr>
              <w:t>30</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商务部分（满分</w:t>
            </w:r>
            <w:r>
              <w:rPr>
                <w:rFonts w:hint="eastAsia" w:ascii="宋体" w:hAnsi="宋体" w:eastAsia="宋体" w:cs="宋体"/>
                <w:b/>
                <w:color w:val="000000"/>
                <w:szCs w:val="21"/>
                <w:u w:val="single"/>
                <w:lang w:bidi="ar"/>
              </w:rPr>
              <w:t>25</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430" w:lineRule="exact"/>
              <w:rPr>
                <w:rFonts w:hint="eastAsia" w:ascii="宋体" w:hAnsi="宋体" w:eastAsia="宋体" w:cs="宋体"/>
                <w:b/>
                <w:color w:val="000000"/>
                <w:szCs w:val="21"/>
              </w:rPr>
            </w:pPr>
            <w:r>
              <w:rPr>
                <w:rFonts w:hint="eastAsia" w:ascii="宋体" w:hAnsi="宋体" w:eastAsia="宋体" w:cs="宋体"/>
                <w:b/>
                <w:color w:val="000000"/>
                <w:szCs w:val="21"/>
                <w:lang w:bidi="ar"/>
              </w:rPr>
              <w:t>节约能源、保护环境政策加分</w:t>
            </w:r>
          </w:p>
          <w:p>
            <w:pPr>
              <w:spacing w:line="36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1、除政府强制采购的节能产品外，投标人所投其他产品属于“节能产品政府采购清单”优先采购产品，</w:t>
            </w:r>
            <w:r>
              <w:rPr>
                <w:rFonts w:hint="eastAsia" w:ascii="宋体" w:hAnsi="宋体" w:eastAsia="宋体" w:cs="宋体"/>
                <w:szCs w:val="21"/>
                <w:lang w:val="zh-CN" w:bidi="ar"/>
              </w:rPr>
              <w:t>投标文件中须提供最新一期《节能产品政府采购清单》中产品所在页复印件加盖投标人公章。</w:t>
            </w:r>
            <w:r>
              <w:rPr>
                <w:rFonts w:hint="eastAsia" w:ascii="宋体" w:hAnsi="宋体" w:eastAsia="宋体" w:cs="宋体"/>
                <w:color w:val="000000"/>
                <w:szCs w:val="21"/>
                <w:lang w:bidi="ar"/>
              </w:rPr>
              <w:t>每项0.5分，满分</w:t>
            </w:r>
            <w:r>
              <w:rPr>
                <w:rFonts w:hint="eastAsia" w:ascii="宋体" w:hAnsi="宋体" w:eastAsia="宋体" w:cs="宋体"/>
                <w:color w:val="000000"/>
                <w:szCs w:val="21"/>
                <w:lang w:val="en-US" w:eastAsia="zh-CN" w:bidi="ar"/>
              </w:rPr>
              <w:t>0.5</w:t>
            </w:r>
            <w:r>
              <w:rPr>
                <w:rFonts w:hint="eastAsia" w:ascii="宋体" w:hAnsi="宋体" w:eastAsia="宋体" w:cs="宋体"/>
                <w:color w:val="000000"/>
                <w:szCs w:val="21"/>
                <w:lang w:bidi="ar"/>
              </w:rPr>
              <w:t>分。</w:t>
            </w:r>
          </w:p>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bidi="ar"/>
              </w:rPr>
              <w:t>2、投标人所投产品属于“环境标志产品政府采购清单”内产品，</w:t>
            </w:r>
            <w:r>
              <w:rPr>
                <w:rFonts w:hint="eastAsia" w:ascii="宋体" w:hAnsi="宋体" w:eastAsia="宋体" w:cs="宋体"/>
                <w:szCs w:val="21"/>
                <w:lang w:val="zh-CN" w:bidi="ar"/>
              </w:rPr>
              <w:t>投标文件中须提供最新一期《环保产品政府采购清单》中产品所在页复印件加盖投标人公章。</w:t>
            </w:r>
            <w:r>
              <w:rPr>
                <w:rFonts w:hint="eastAsia" w:ascii="宋体" w:hAnsi="宋体" w:eastAsia="宋体" w:cs="宋体"/>
                <w:color w:val="000000"/>
                <w:szCs w:val="21"/>
                <w:lang w:bidi="ar"/>
              </w:rPr>
              <w:t>每项0.5分，满分</w:t>
            </w:r>
            <w:r>
              <w:rPr>
                <w:rFonts w:hint="eastAsia" w:ascii="宋体" w:hAnsi="宋体" w:eastAsia="宋体" w:cs="宋体"/>
                <w:color w:val="000000"/>
                <w:szCs w:val="21"/>
                <w:lang w:val="en-US" w:eastAsia="zh-CN" w:bidi="ar"/>
              </w:rPr>
              <w:t>0.5</w:t>
            </w:r>
            <w:r>
              <w:rPr>
                <w:rFonts w:hint="eastAsia" w:ascii="宋体" w:hAnsi="宋体" w:eastAsia="宋体" w:cs="宋体"/>
                <w:color w:val="000000"/>
                <w:szCs w:val="21"/>
                <w:lang w:bidi="ar"/>
              </w:rPr>
              <w:t>分。</w:t>
            </w:r>
          </w:p>
          <w:p>
            <w:pPr>
              <w:spacing w:line="360" w:lineRule="auto"/>
              <w:rPr>
                <w:rFonts w:hint="eastAsia" w:ascii="宋体" w:hAnsi="宋体" w:eastAsia="宋体" w:cs="宋体"/>
                <w:color w:val="000000"/>
                <w:szCs w:val="21"/>
              </w:rPr>
            </w:pPr>
            <w:r>
              <w:rPr>
                <w:rFonts w:hint="eastAsia" w:ascii="宋体" w:hAnsi="宋体" w:eastAsia="宋体" w:cs="宋体"/>
                <w:b/>
                <w:color w:val="000000"/>
                <w:szCs w:val="21"/>
                <w:lang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43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lang w:bidi="ar"/>
              </w:rPr>
              <w:t xml:space="preserve"> 业绩</w:t>
            </w:r>
          </w:p>
          <w:p>
            <w:pPr>
              <w:spacing w:line="430" w:lineRule="exact"/>
              <w:ind w:firstLine="420" w:firstLineChars="200"/>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30" w:lineRule="exact"/>
              <w:rPr>
                <w:rFonts w:hint="eastAsia" w:ascii="宋体" w:hAnsi="宋体" w:eastAsia="宋体" w:cs="宋体"/>
                <w:bCs/>
                <w:color w:val="000000"/>
                <w:szCs w:val="21"/>
              </w:rPr>
            </w:pPr>
            <w:r>
              <w:rPr>
                <w:rFonts w:hint="eastAsia" w:ascii="宋体" w:hAnsi="宋体" w:eastAsia="宋体" w:cs="宋体"/>
                <w:szCs w:val="21"/>
                <w:lang w:bidi="ar"/>
              </w:rPr>
              <w:t>投标人2015年1月1日以来，具有类似项目业绩，合同及验收报告齐全且合同金额不低于本项目每包最高限价的，每提供一份得</w:t>
            </w:r>
            <w:r>
              <w:rPr>
                <w:rFonts w:ascii="宋体" w:hAnsi="宋体" w:eastAsia="宋体" w:cs="宋体"/>
                <w:szCs w:val="21"/>
                <w:lang w:bidi="ar"/>
              </w:rPr>
              <w:t>1</w:t>
            </w:r>
            <w:r>
              <w:rPr>
                <w:rFonts w:hint="eastAsia" w:ascii="宋体" w:hAnsi="宋体" w:eastAsia="宋体" w:cs="宋体"/>
                <w:szCs w:val="21"/>
                <w:lang w:bidi="ar"/>
              </w:rPr>
              <w:t>分，最多得</w:t>
            </w:r>
            <w:r>
              <w:rPr>
                <w:rFonts w:ascii="宋体" w:hAnsi="宋体" w:eastAsia="宋体" w:cs="宋体"/>
                <w:szCs w:val="21"/>
                <w:lang w:bidi="ar"/>
              </w:rPr>
              <w:t>3</w:t>
            </w:r>
            <w:r>
              <w:rPr>
                <w:rFonts w:hint="eastAsia" w:ascii="宋体" w:hAnsi="宋体" w:eastAsia="宋体" w:cs="宋体"/>
                <w:szCs w:val="21"/>
                <w:lang w:bidi="ar"/>
              </w:rPr>
              <w:t>分，不提供者为0分。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u w:val="single"/>
              </w:rPr>
            </w:pPr>
            <w:r>
              <w:rPr>
                <w:rFonts w:ascii="宋体" w:hAnsi="宋体" w:eastAsia="宋体" w:cs="宋体"/>
                <w:color w:val="000000"/>
                <w:szCs w:val="21"/>
                <w:u w:val="single"/>
                <w:lang w:bidi="ar"/>
              </w:rPr>
              <w:t>3</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Cs w:val="21"/>
              </w:rPr>
            </w:pPr>
            <w:r>
              <w:rPr>
                <w:rFonts w:hint="eastAsia" w:ascii="宋体" w:hAnsi="宋体" w:eastAsia="宋体" w:cs="宋体"/>
                <w:b/>
                <w:bCs/>
                <w:szCs w:val="21"/>
              </w:rPr>
              <w:t>综合实力</w:t>
            </w: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Cs w:val="21"/>
                <w:lang w:val="en-GB"/>
              </w:rPr>
            </w:pPr>
            <w:r>
              <w:rPr>
                <w:rFonts w:hint="eastAsia" w:ascii="宋体" w:hAnsi="宋体" w:eastAsia="宋体" w:cs="宋体"/>
                <w:szCs w:val="21"/>
                <w:lang w:val="en-GB"/>
              </w:rPr>
              <w:t>1、</w:t>
            </w:r>
            <w:r>
              <w:rPr>
                <w:rFonts w:hint="eastAsia" w:ascii="宋体" w:hAnsi="宋体" w:eastAsia="宋体" w:cs="宋体"/>
                <w:szCs w:val="21"/>
                <w:lang w:val="en-GB"/>
              </w:rPr>
              <w:tab/>
            </w:r>
            <w:r>
              <w:rPr>
                <w:rFonts w:hint="eastAsia" w:ascii="宋体" w:hAnsi="宋体" w:eastAsia="宋体" w:cs="宋体"/>
                <w:szCs w:val="21"/>
                <w:lang w:val="en-GB"/>
              </w:rPr>
              <w:t>生产厂家或投标人提供ISO9001质量管理体系认证证书、ISO13485医疗器械质量管理体系认证证书、</w:t>
            </w:r>
            <w:r>
              <w:rPr>
                <w:rFonts w:ascii="宋体" w:hAnsi="宋体" w:eastAsia="宋体" w:cs="宋体"/>
                <w:szCs w:val="21"/>
                <w:lang w:val="en-GB"/>
              </w:rPr>
              <w:t>ISO</w:t>
            </w:r>
            <w:r>
              <w:rPr>
                <w:rFonts w:hint="eastAsia" w:ascii="宋体" w:hAnsi="宋体" w:eastAsia="宋体" w:cs="宋体"/>
                <w:szCs w:val="21"/>
              </w:rPr>
              <w:t>1</w:t>
            </w:r>
            <w:r>
              <w:rPr>
                <w:rFonts w:ascii="宋体" w:hAnsi="宋体" w:eastAsia="宋体" w:cs="宋体"/>
                <w:szCs w:val="21"/>
                <w:lang w:val="en-GB"/>
              </w:rPr>
              <w:t>4001</w:t>
            </w:r>
            <w:r>
              <w:rPr>
                <w:rFonts w:hint="eastAsia"/>
                <w:szCs w:val="21"/>
              </w:rPr>
              <w:t xml:space="preserve"> </w:t>
            </w:r>
            <w:r>
              <w:rPr>
                <w:rFonts w:hint="eastAsia" w:ascii="宋体" w:hAnsi="宋体" w:eastAsia="宋体" w:cs="宋体"/>
                <w:szCs w:val="21"/>
                <w:lang w:val="en-GB"/>
              </w:rPr>
              <w:t>环境体系认证证书、</w:t>
            </w:r>
            <w:r>
              <w:rPr>
                <w:rFonts w:ascii="宋体" w:hAnsi="宋体" w:eastAsia="宋体" w:cs="宋体"/>
                <w:szCs w:val="21"/>
                <w:lang w:val="en-GB"/>
              </w:rPr>
              <w:t>OHSAS1800</w:t>
            </w:r>
            <w:r>
              <w:rPr>
                <w:rFonts w:hint="eastAsia" w:ascii="宋体" w:hAnsi="宋体" w:eastAsia="宋体" w:cs="宋体"/>
                <w:szCs w:val="21"/>
              </w:rPr>
              <w:t>1</w:t>
            </w:r>
            <w:r>
              <w:rPr>
                <w:rFonts w:hint="eastAsia" w:ascii="宋体" w:hAnsi="宋体" w:eastAsia="宋体" w:cs="宋体"/>
                <w:szCs w:val="21"/>
                <w:lang w:val="en-GB"/>
              </w:rPr>
              <w:t>职业健康安全管理体系认证证书的，每提供一项得1分，满分</w:t>
            </w:r>
            <w:r>
              <w:rPr>
                <w:rFonts w:ascii="宋体" w:hAnsi="宋体" w:eastAsia="宋体" w:cs="宋体"/>
                <w:szCs w:val="21"/>
                <w:lang w:val="en-GB"/>
              </w:rPr>
              <w:t>4</w:t>
            </w:r>
            <w:r>
              <w:rPr>
                <w:rFonts w:hint="eastAsia" w:ascii="宋体" w:hAnsi="宋体" w:eastAsia="宋体" w:cs="宋体"/>
                <w:szCs w:val="21"/>
                <w:lang w:val="en-GB"/>
              </w:rPr>
              <w:t>分，不提供不得分。</w:t>
            </w:r>
          </w:p>
          <w:p>
            <w:pPr>
              <w:spacing w:line="360" w:lineRule="auto"/>
              <w:jc w:val="left"/>
              <w:rPr>
                <w:rFonts w:ascii="宋体" w:hAnsi="宋体" w:eastAsia="宋体" w:cs="宋体"/>
                <w:color w:val="FF0000"/>
                <w:szCs w:val="21"/>
                <w:lang w:bidi="ar"/>
              </w:rPr>
            </w:pPr>
            <w:r>
              <w:rPr>
                <w:rFonts w:hint="eastAsia" w:ascii="宋体" w:hAnsi="宋体" w:eastAsia="宋体" w:cs="宋体"/>
                <w:szCs w:val="21"/>
                <w:lang w:val="en-GB"/>
              </w:rPr>
              <w:t>2、</w:t>
            </w:r>
            <w:r>
              <w:rPr>
                <w:rFonts w:hint="eastAsia" w:ascii="宋体" w:hAnsi="宋体" w:eastAsia="宋体" w:cs="宋体"/>
                <w:szCs w:val="21"/>
                <w:lang w:val="en-GB"/>
              </w:rPr>
              <w:tab/>
            </w:r>
            <w:r>
              <w:rPr>
                <w:rFonts w:hint="eastAsia" w:ascii="宋体" w:hAnsi="宋体" w:eastAsia="宋体" w:cs="宋体"/>
                <w:szCs w:val="21"/>
                <w:lang w:val="en-GB"/>
              </w:rPr>
              <w:t>投标所有产品通过CE认证，并提供资料满足得</w:t>
            </w:r>
            <w:r>
              <w:rPr>
                <w:rFonts w:hint="eastAsia" w:ascii="宋体" w:hAnsi="宋体" w:eastAsia="宋体" w:cs="宋体"/>
                <w:szCs w:val="21"/>
              </w:rPr>
              <w:t>2</w:t>
            </w:r>
            <w:r>
              <w:rPr>
                <w:rFonts w:hint="eastAsia" w:ascii="宋体" w:hAnsi="宋体" w:eastAsia="宋体" w:cs="宋体"/>
                <w:szCs w:val="21"/>
                <w:lang w:val="en-GB"/>
              </w:rPr>
              <w:t>分,</w:t>
            </w:r>
            <w:r>
              <w:rPr>
                <w:rFonts w:hint="eastAsia"/>
                <w:szCs w:val="21"/>
              </w:rPr>
              <w:t xml:space="preserve"> </w:t>
            </w:r>
            <w:r>
              <w:rPr>
                <w:rFonts w:hint="eastAsia" w:ascii="宋体" w:hAnsi="宋体" w:eastAsia="宋体" w:cs="宋体"/>
                <w:szCs w:val="21"/>
                <w:lang w:val="en-GB"/>
              </w:rPr>
              <w:t>不提供不得分。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u w:val="single"/>
                <w:lang w:bidi="ar"/>
              </w:rPr>
            </w:pPr>
            <w:r>
              <w:rPr>
                <w:rFonts w:ascii="宋体" w:hAnsi="宋体" w:eastAsia="宋体" w:cs="宋体"/>
                <w:szCs w:val="21"/>
              </w:rPr>
              <w:t>6</w:t>
            </w:r>
            <w:r>
              <w:rPr>
                <w:rFonts w:hint="eastAsia" w:ascii="宋体" w:hAnsi="宋体" w:eastAsia="宋体" w:cs="宋体"/>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售后服务方案</w:t>
            </w:r>
          </w:p>
          <w:p>
            <w:pPr>
              <w:spacing w:line="430" w:lineRule="exact"/>
              <w:jc w:val="center"/>
              <w:rPr>
                <w:rFonts w:hint="eastAsia" w:ascii="宋体" w:hAnsi="宋体" w:eastAsia="宋体" w:cs="宋体"/>
                <w:b/>
                <w:color w:val="000000"/>
                <w:szCs w:val="21"/>
              </w:rPr>
            </w:pPr>
            <w:r>
              <w:rPr>
                <w:rFonts w:hint="eastAsia" w:ascii="宋体" w:hAnsi="宋体" w:eastAsia="宋体" w:cs="宋体"/>
                <w:b/>
                <w:color w:val="000000"/>
                <w:szCs w:val="21"/>
                <w:lang w:bidi="ar"/>
              </w:rPr>
              <w:t>及承诺</w:t>
            </w:r>
          </w:p>
          <w:p>
            <w:pPr>
              <w:spacing w:line="430" w:lineRule="exact"/>
              <w:jc w:val="center"/>
              <w:rPr>
                <w:rFonts w:hint="eastAsia" w:ascii="宋体" w:hAnsi="宋体" w:eastAsia="宋体" w:cs="宋体"/>
                <w:szCs w:val="21"/>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Cs w:val="21"/>
              </w:rPr>
            </w:pPr>
            <w:r>
              <w:rPr>
                <w:rFonts w:hint="eastAsia" w:ascii="宋体" w:hAnsi="宋体" w:eastAsia="宋体" w:cs="宋体"/>
                <w:szCs w:val="21"/>
              </w:rPr>
              <w:t>1、投标人提供的售后服务及现场技术支持方案的完整、可行、响应处理机制合理的得5分，有相关描述的得2分，不提供不得分。</w:t>
            </w:r>
          </w:p>
          <w:p>
            <w:pPr>
              <w:spacing w:line="360" w:lineRule="auto"/>
              <w:rPr>
                <w:rFonts w:ascii="宋体" w:hAnsi="宋体" w:eastAsia="宋体" w:cs="宋体"/>
                <w:szCs w:val="21"/>
              </w:rPr>
            </w:pPr>
            <w:r>
              <w:rPr>
                <w:rFonts w:hint="eastAsia" w:ascii="宋体" w:hAnsi="宋体" w:eastAsia="宋体" w:cs="宋体"/>
                <w:szCs w:val="21"/>
              </w:rPr>
              <w:t>2、投标人就如何做好后续服务保障工作提供一套优秀服务方案的得5分，有相关描述的得2分，不提供不得分。</w:t>
            </w:r>
          </w:p>
          <w:p>
            <w:pPr>
              <w:spacing w:line="360" w:lineRule="auto"/>
              <w:rPr>
                <w:rFonts w:hint="eastAsia" w:ascii="宋体" w:hAnsi="宋体" w:eastAsia="宋体" w:cs="宋体"/>
                <w:szCs w:val="21"/>
              </w:rPr>
            </w:pPr>
            <w:r>
              <w:rPr>
                <w:rFonts w:hint="eastAsia" w:ascii="宋体" w:hAnsi="宋体" w:eastAsia="宋体" w:cs="宋体"/>
                <w:szCs w:val="21"/>
              </w:rPr>
              <w:t>3、投标人在项目实施完成后所承诺的责任、服务内容合理完整的得5分，有相关描述的得2分，不提供不得分。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u w:val="single"/>
                <w:lang w:bidi="ar"/>
              </w:rPr>
              <w:t>1</w:t>
            </w:r>
            <w:r>
              <w:rPr>
                <w:rFonts w:ascii="宋体" w:hAnsi="宋体" w:eastAsia="宋体" w:cs="宋体"/>
                <w:color w:val="000000"/>
                <w:szCs w:val="21"/>
                <w:u w:val="single"/>
                <w:lang w:bidi="ar"/>
              </w:rPr>
              <w:t>5</w:t>
            </w:r>
            <w:r>
              <w:rPr>
                <w:rFonts w:hint="eastAsia" w:ascii="宋体" w:hAnsi="宋体" w:eastAsia="宋体" w:cs="宋体"/>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color w:val="000000"/>
                <w:szCs w:val="21"/>
                <w:lang w:bidi="ar"/>
              </w:rPr>
              <w:t>技术部分（满分</w:t>
            </w:r>
            <w:r>
              <w:rPr>
                <w:rFonts w:hint="eastAsia" w:ascii="宋体" w:hAnsi="宋体" w:eastAsia="宋体" w:cs="宋体"/>
                <w:b/>
                <w:color w:val="000000"/>
                <w:szCs w:val="21"/>
                <w:u w:val="single"/>
                <w:lang w:bidi="ar"/>
              </w:rPr>
              <w:t>45</w:t>
            </w:r>
            <w:r>
              <w:rPr>
                <w:rFonts w:hint="eastAsia" w:ascii="宋体" w:hAnsi="宋体" w:eastAsia="宋体" w:cs="宋体"/>
                <w:b/>
                <w:color w:val="00000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评分因素</w:t>
            </w:r>
          </w:p>
        </w:tc>
        <w:tc>
          <w:tcPr>
            <w:tcW w:w="62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评标标准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lang w:bidi="ar"/>
              </w:rPr>
              <w:t>投标文件的规范响应程度</w:t>
            </w:r>
          </w:p>
          <w:p>
            <w:pPr>
              <w:jc w:val="center"/>
              <w:rPr>
                <w:rFonts w:hint="eastAsia"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szCs w:val="21"/>
                <w:lang w:bidi="ar"/>
              </w:rPr>
            </w:pPr>
            <w:r>
              <w:rPr>
                <w:rFonts w:hint="eastAsia" w:ascii="宋体" w:hAnsi="宋体" w:eastAsia="宋体" w:cs="Courier New"/>
                <w:bCs/>
                <w:szCs w:val="21"/>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szCs w:val="21"/>
                <w:lang w:bidi="ar"/>
              </w:rPr>
            </w:pPr>
            <w:r>
              <w:rPr>
                <w:rFonts w:hint="eastAsia" w:ascii="宋体" w:hAnsi="宋体" w:eastAsia="宋体" w:cs="Courier New"/>
                <w:bCs/>
                <w:szCs w:val="21"/>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bidi="ar"/>
              </w:rPr>
            </w:pPr>
            <w:r>
              <w:rPr>
                <w:rFonts w:hint="eastAsia" w:ascii="宋体" w:hAnsi="宋体" w:eastAsia="宋体" w:cs="宋体"/>
                <w:szCs w:val="21"/>
                <w:u w:val="single"/>
                <w:lang w:bidi="ar"/>
              </w:rPr>
              <w:t>1</w:t>
            </w:r>
            <w:r>
              <w:rPr>
                <w:rFonts w:hint="eastAsia" w:ascii="宋体" w:hAnsi="宋体" w:eastAsia="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szCs w:val="21"/>
                <w:lang w:bidi="ar"/>
              </w:rPr>
            </w:pPr>
          </w:p>
        </w:tc>
        <w:tc>
          <w:tcPr>
            <w:tcW w:w="62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rPr>
            </w:pPr>
            <w:r>
              <w:rPr>
                <w:rFonts w:hint="eastAsia" w:ascii="宋体" w:hAnsi="宋体" w:eastAsia="宋体" w:cs="宋体"/>
                <w:szCs w:val="21"/>
                <w:lang w:bidi="ar"/>
              </w:rPr>
              <w:t>①未实质性响应招标文件要求的视为无效投标。</w:t>
            </w:r>
          </w:p>
          <w:p>
            <w:pPr>
              <w:spacing w:line="360" w:lineRule="exact"/>
              <w:rPr>
                <w:rFonts w:hint="eastAsia" w:ascii="宋体" w:hAnsi="宋体" w:eastAsia="宋体" w:cs="宋体"/>
                <w:szCs w:val="21"/>
                <w:lang w:bidi="ar"/>
              </w:rPr>
            </w:pPr>
            <w:r>
              <w:rPr>
                <w:rFonts w:hint="eastAsia" w:ascii="宋体" w:hAnsi="宋体" w:eastAsia="宋体" w:cs="宋体"/>
                <w:szCs w:val="21"/>
                <w:lang w:bidi="ar"/>
              </w:rPr>
              <w:t>②根据投标人对所投产品配置的成熟性、稳定性、可维修性及产品性能与配置等情况，基本全部满足的得27分。</w:t>
            </w:r>
          </w:p>
          <w:p>
            <w:pPr>
              <w:spacing w:line="360" w:lineRule="exact"/>
              <w:rPr>
                <w:rFonts w:hint="eastAsia" w:ascii="宋体" w:hAnsi="宋体" w:eastAsia="宋体" w:cs="宋体"/>
                <w:b/>
                <w:szCs w:val="21"/>
                <w:lang w:bidi="ar"/>
              </w:rPr>
            </w:pPr>
            <w:r>
              <w:rPr>
                <w:rFonts w:hint="eastAsia" w:ascii="宋体" w:hAnsi="宋体" w:eastAsia="宋体" w:cs="宋体"/>
                <w:szCs w:val="21"/>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16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bidi="ar"/>
              </w:rPr>
            </w:pPr>
            <w:r>
              <w:rPr>
                <w:rFonts w:hint="eastAsia" w:ascii="宋体" w:hAnsi="宋体" w:eastAsia="宋体" w:cs="宋体"/>
                <w:szCs w:val="21"/>
                <w:lang w:bidi="ar"/>
              </w:rPr>
              <w:t>43分</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九、结算方式：设设备安装完成经验收合格后付总价的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36"/>
          <w:szCs w:val="36"/>
          <w:lang w:val="zh-CN"/>
        </w:rPr>
        <w:t>一、投标人应答索引表</w:t>
      </w:r>
      <w:bookmarkEnd w:id="3"/>
      <w:bookmarkEnd w:id="4"/>
      <w:bookmarkEnd w:id="5"/>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（采购人或采购代理机构）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4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1"/>
        <w:spacing w:line="480" w:lineRule="auto"/>
        <w:ind w:firstLine="540" w:firstLineChars="225"/>
        <w:jc w:val="left"/>
        <w:rPr>
          <w:rFonts w:asciiTheme="minorEastAsia" w:hAnsiTheme="minorEastAsia"/>
          <w:szCs w:val="24"/>
        </w:rPr>
      </w:pPr>
    </w:p>
    <w:p>
      <w:pPr>
        <w:pStyle w:val="41"/>
        <w:spacing w:line="480" w:lineRule="auto"/>
        <w:ind w:firstLine="540" w:firstLineChars="225"/>
        <w:jc w:val="left"/>
        <w:rPr>
          <w:rFonts w:asciiTheme="minorEastAsia" w:hAnsiTheme="minorEastAsia"/>
          <w:szCs w:val="24"/>
        </w:rPr>
      </w:pPr>
    </w:p>
    <w:p>
      <w:pPr>
        <w:pStyle w:val="4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41"/>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4"/>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3"/>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6" w:name="_资格证明文件"/>
            <w:bookmarkEnd w:id="6"/>
            <w:bookmarkStart w:id="7" w:name="_Toc364329026"/>
            <w:r>
              <w:rPr>
                <w:rFonts w:hint="eastAsia" w:asciiTheme="minorEastAsia" w:hAnsiTheme="minorEastAsia"/>
                <w:sz w:val="24"/>
                <w:szCs w:val="24"/>
              </w:rPr>
              <w:t>法定代表人授权代表身份证（正面）</w:t>
            </w:r>
            <w:bookmarkEnd w:id="7"/>
          </w:p>
        </w:tc>
        <w:tc>
          <w:tcPr>
            <w:tcW w:w="4492" w:type="dxa"/>
            <w:gridSpan w:val="2"/>
            <w:vAlign w:val="center"/>
          </w:tcPr>
          <w:p>
            <w:pPr>
              <w:jc w:val="center"/>
              <w:rPr>
                <w:rFonts w:asciiTheme="minorEastAsia" w:hAnsiTheme="minorEastAsia"/>
                <w:sz w:val="24"/>
                <w:szCs w:val="24"/>
              </w:rPr>
            </w:pPr>
            <w:bookmarkStart w:id="8" w:name="_Toc364329027"/>
            <w:r>
              <w:rPr>
                <w:rFonts w:hint="eastAsia" w:asciiTheme="minorEastAsia" w:hAnsiTheme="minorEastAsia"/>
                <w:sz w:val="24"/>
                <w:szCs w:val="24"/>
              </w:rPr>
              <w:t>法定代表人授权代表身份证（反面）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156" w:beforeLines="50" w:after="156" w:afterLines="50"/>
        <w:jc w:val="center"/>
        <w:rPr>
          <w:rFonts w:ascii="宋体" w:hAnsi="宋体" w:cs="Arial"/>
          <w:kern w:val="0"/>
          <w:sz w:val="36"/>
          <w:szCs w:val="36"/>
        </w:rPr>
      </w:pPr>
      <w:r>
        <w:rPr>
          <w:rFonts w:hint="eastAsia" w:ascii="宋体" w:hAnsi="宋体" w:cs="Arial"/>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9" w:name="OLE_LINK13"/>
      <w:bookmarkStart w:id="10" w:name="OLE_LINK14"/>
      <w:r>
        <w:rPr>
          <w:rFonts w:hint="eastAsia" w:ascii="宋体" w:hAnsi="宋体"/>
          <w:b/>
          <w:bCs/>
          <w:sz w:val="36"/>
          <w:szCs w:val="36"/>
        </w:rPr>
        <w:t>4.10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50"/>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5"/>
  </w:num>
  <w:num w:numId="4">
    <w:abstractNumId w:val="14"/>
  </w:num>
  <w:num w:numId="5">
    <w:abstractNumId w:val="0"/>
  </w:num>
  <w:num w:numId="6">
    <w:abstractNumId w:val="8"/>
  </w:num>
  <w:num w:numId="7">
    <w:abstractNumId w:val="16"/>
  </w:num>
  <w:num w:numId="8">
    <w:abstractNumId w:val="17"/>
  </w:num>
  <w:num w:numId="9">
    <w:abstractNumId w:val="12"/>
  </w:num>
  <w:num w:numId="10">
    <w:abstractNumId w:val="9"/>
  </w:num>
  <w:num w:numId="11">
    <w:abstractNumId w:val="5"/>
  </w:num>
  <w:num w:numId="12">
    <w:abstractNumId w:val="6"/>
  </w:num>
  <w:num w:numId="13">
    <w:abstractNumId w:val="19"/>
  </w:num>
  <w:num w:numId="14">
    <w:abstractNumId w:val="11"/>
  </w:num>
  <w:num w:numId="15">
    <w:abstractNumId w:val="18"/>
  </w:num>
  <w:num w:numId="16">
    <w:abstractNumId w:val="4"/>
  </w:num>
  <w:num w:numId="17">
    <w:abstractNumId w:val="7"/>
  </w:num>
  <w:num w:numId="18">
    <w:abstractNumId w:val="13"/>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8E"/>
    <w:rsid w:val="00002C4C"/>
    <w:rsid w:val="00013791"/>
    <w:rsid w:val="000954CE"/>
    <w:rsid w:val="000B201C"/>
    <w:rsid w:val="000F40BE"/>
    <w:rsid w:val="000F58D4"/>
    <w:rsid w:val="00127B28"/>
    <w:rsid w:val="00160D27"/>
    <w:rsid w:val="001C3E6D"/>
    <w:rsid w:val="002009A3"/>
    <w:rsid w:val="00201BCA"/>
    <w:rsid w:val="00215B36"/>
    <w:rsid w:val="00220AD7"/>
    <w:rsid w:val="00227E3C"/>
    <w:rsid w:val="00256AD6"/>
    <w:rsid w:val="0026689C"/>
    <w:rsid w:val="00282D4F"/>
    <w:rsid w:val="002A39A2"/>
    <w:rsid w:val="002A7EAE"/>
    <w:rsid w:val="002C1175"/>
    <w:rsid w:val="002E629E"/>
    <w:rsid w:val="002F21EF"/>
    <w:rsid w:val="00313B12"/>
    <w:rsid w:val="003337FB"/>
    <w:rsid w:val="00357684"/>
    <w:rsid w:val="00363726"/>
    <w:rsid w:val="00366CB6"/>
    <w:rsid w:val="00397A66"/>
    <w:rsid w:val="003C1CEA"/>
    <w:rsid w:val="00445AEF"/>
    <w:rsid w:val="00450C1D"/>
    <w:rsid w:val="00460A21"/>
    <w:rsid w:val="00476919"/>
    <w:rsid w:val="00496923"/>
    <w:rsid w:val="004D15DE"/>
    <w:rsid w:val="004E1D9C"/>
    <w:rsid w:val="00505787"/>
    <w:rsid w:val="0051397E"/>
    <w:rsid w:val="00526F30"/>
    <w:rsid w:val="0057038A"/>
    <w:rsid w:val="005A1FB4"/>
    <w:rsid w:val="005E646F"/>
    <w:rsid w:val="006323E6"/>
    <w:rsid w:val="00636AAD"/>
    <w:rsid w:val="00653EDC"/>
    <w:rsid w:val="00675CD3"/>
    <w:rsid w:val="00685B99"/>
    <w:rsid w:val="00694DB2"/>
    <w:rsid w:val="006D00A6"/>
    <w:rsid w:val="006D5B26"/>
    <w:rsid w:val="006D6672"/>
    <w:rsid w:val="006E678E"/>
    <w:rsid w:val="006F1C15"/>
    <w:rsid w:val="007054C2"/>
    <w:rsid w:val="00713175"/>
    <w:rsid w:val="00713536"/>
    <w:rsid w:val="0076324F"/>
    <w:rsid w:val="0078154E"/>
    <w:rsid w:val="00791F62"/>
    <w:rsid w:val="007D329B"/>
    <w:rsid w:val="007D408B"/>
    <w:rsid w:val="0080321E"/>
    <w:rsid w:val="008570DB"/>
    <w:rsid w:val="00885877"/>
    <w:rsid w:val="008B3AF4"/>
    <w:rsid w:val="008D07A8"/>
    <w:rsid w:val="00933EBF"/>
    <w:rsid w:val="009375C3"/>
    <w:rsid w:val="009434C1"/>
    <w:rsid w:val="0097065A"/>
    <w:rsid w:val="009C12AB"/>
    <w:rsid w:val="009D27F1"/>
    <w:rsid w:val="009E45AC"/>
    <w:rsid w:val="00A3752F"/>
    <w:rsid w:val="00A4670A"/>
    <w:rsid w:val="00A57254"/>
    <w:rsid w:val="00A85BE2"/>
    <w:rsid w:val="00AC680B"/>
    <w:rsid w:val="00AD60E2"/>
    <w:rsid w:val="00AF1361"/>
    <w:rsid w:val="00AF2871"/>
    <w:rsid w:val="00B07A0D"/>
    <w:rsid w:val="00B12429"/>
    <w:rsid w:val="00B13EE0"/>
    <w:rsid w:val="00BF7BB6"/>
    <w:rsid w:val="00C118B0"/>
    <w:rsid w:val="00C430DA"/>
    <w:rsid w:val="00CA48FB"/>
    <w:rsid w:val="00CD277F"/>
    <w:rsid w:val="00CD3054"/>
    <w:rsid w:val="00CD47B7"/>
    <w:rsid w:val="00CE38EA"/>
    <w:rsid w:val="00D371DB"/>
    <w:rsid w:val="00D41583"/>
    <w:rsid w:val="00D53665"/>
    <w:rsid w:val="00D81A59"/>
    <w:rsid w:val="00D86948"/>
    <w:rsid w:val="00DA749F"/>
    <w:rsid w:val="00DC0731"/>
    <w:rsid w:val="00DD7C56"/>
    <w:rsid w:val="00DE19DF"/>
    <w:rsid w:val="00DE647B"/>
    <w:rsid w:val="00E12F5D"/>
    <w:rsid w:val="00E31FBE"/>
    <w:rsid w:val="00E84EA0"/>
    <w:rsid w:val="00EA2836"/>
    <w:rsid w:val="00EB7564"/>
    <w:rsid w:val="00ED546F"/>
    <w:rsid w:val="00F71CA7"/>
    <w:rsid w:val="00FC40F1"/>
    <w:rsid w:val="00FD461E"/>
    <w:rsid w:val="01382ADE"/>
    <w:rsid w:val="02144E52"/>
    <w:rsid w:val="02DA099F"/>
    <w:rsid w:val="03314117"/>
    <w:rsid w:val="046D0214"/>
    <w:rsid w:val="04764B88"/>
    <w:rsid w:val="049C336A"/>
    <w:rsid w:val="05851304"/>
    <w:rsid w:val="05A66782"/>
    <w:rsid w:val="06032CF4"/>
    <w:rsid w:val="06473CC7"/>
    <w:rsid w:val="06904873"/>
    <w:rsid w:val="08A54B31"/>
    <w:rsid w:val="0A412642"/>
    <w:rsid w:val="0E77567F"/>
    <w:rsid w:val="0F1974C2"/>
    <w:rsid w:val="0FD55139"/>
    <w:rsid w:val="1007750D"/>
    <w:rsid w:val="101F07CA"/>
    <w:rsid w:val="10ED4AFF"/>
    <w:rsid w:val="12633776"/>
    <w:rsid w:val="13365917"/>
    <w:rsid w:val="143D23BB"/>
    <w:rsid w:val="144016B6"/>
    <w:rsid w:val="14BF58CA"/>
    <w:rsid w:val="151E6543"/>
    <w:rsid w:val="16120009"/>
    <w:rsid w:val="172D0BA2"/>
    <w:rsid w:val="18165D0C"/>
    <w:rsid w:val="181929D7"/>
    <w:rsid w:val="18274E5F"/>
    <w:rsid w:val="18F86225"/>
    <w:rsid w:val="190E52D1"/>
    <w:rsid w:val="197E7B14"/>
    <w:rsid w:val="19AE47E0"/>
    <w:rsid w:val="19D73C2E"/>
    <w:rsid w:val="1AEC0950"/>
    <w:rsid w:val="1AF22BAA"/>
    <w:rsid w:val="1B5C7908"/>
    <w:rsid w:val="1BAF271B"/>
    <w:rsid w:val="1E01467A"/>
    <w:rsid w:val="1E1D6FF7"/>
    <w:rsid w:val="1FA14E3B"/>
    <w:rsid w:val="1FC121F0"/>
    <w:rsid w:val="21014C5D"/>
    <w:rsid w:val="21671591"/>
    <w:rsid w:val="21B26B3F"/>
    <w:rsid w:val="22260C97"/>
    <w:rsid w:val="237350F3"/>
    <w:rsid w:val="23C04A76"/>
    <w:rsid w:val="25B142AB"/>
    <w:rsid w:val="28F025A3"/>
    <w:rsid w:val="29827945"/>
    <w:rsid w:val="2A1D6C96"/>
    <w:rsid w:val="2B955B97"/>
    <w:rsid w:val="2D79511A"/>
    <w:rsid w:val="2F1B757B"/>
    <w:rsid w:val="2F2E6045"/>
    <w:rsid w:val="2F652AF5"/>
    <w:rsid w:val="303456C6"/>
    <w:rsid w:val="304460C7"/>
    <w:rsid w:val="30ED3EB7"/>
    <w:rsid w:val="31001BFC"/>
    <w:rsid w:val="312C3F38"/>
    <w:rsid w:val="32C361F8"/>
    <w:rsid w:val="33C24A64"/>
    <w:rsid w:val="34501561"/>
    <w:rsid w:val="34A2230C"/>
    <w:rsid w:val="34C8683A"/>
    <w:rsid w:val="34D660FC"/>
    <w:rsid w:val="360C7BA3"/>
    <w:rsid w:val="36977DC0"/>
    <w:rsid w:val="38392496"/>
    <w:rsid w:val="39CA7A84"/>
    <w:rsid w:val="3A567318"/>
    <w:rsid w:val="3CB712D2"/>
    <w:rsid w:val="3CF72BCF"/>
    <w:rsid w:val="405D0B4F"/>
    <w:rsid w:val="40D520C7"/>
    <w:rsid w:val="436D082F"/>
    <w:rsid w:val="43A12D70"/>
    <w:rsid w:val="442C5709"/>
    <w:rsid w:val="44484B3D"/>
    <w:rsid w:val="44813CAF"/>
    <w:rsid w:val="44D06250"/>
    <w:rsid w:val="450B2124"/>
    <w:rsid w:val="45C64FA4"/>
    <w:rsid w:val="46433D37"/>
    <w:rsid w:val="46CC5B0B"/>
    <w:rsid w:val="47535AF9"/>
    <w:rsid w:val="479F493E"/>
    <w:rsid w:val="47E86902"/>
    <w:rsid w:val="482070FF"/>
    <w:rsid w:val="48FD2BFD"/>
    <w:rsid w:val="49810E90"/>
    <w:rsid w:val="4ADE353A"/>
    <w:rsid w:val="4B570E56"/>
    <w:rsid w:val="4BEE7609"/>
    <w:rsid w:val="4C554AB2"/>
    <w:rsid w:val="4C7122E0"/>
    <w:rsid w:val="4EB45F50"/>
    <w:rsid w:val="4F146E0B"/>
    <w:rsid w:val="4F152AD5"/>
    <w:rsid w:val="4F3B1AD7"/>
    <w:rsid w:val="505D42CC"/>
    <w:rsid w:val="50775C50"/>
    <w:rsid w:val="509D7FC5"/>
    <w:rsid w:val="516C62DE"/>
    <w:rsid w:val="51980442"/>
    <w:rsid w:val="52B3711D"/>
    <w:rsid w:val="52B473A8"/>
    <w:rsid w:val="54E4407B"/>
    <w:rsid w:val="54F32CB4"/>
    <w:rsid w:val="54F42526"/>
    <w:rsid w:val="555A4F1D"/>
    <w:rsid w:val="556632E1"/>
    <w:rsid w:val="56AD14CC"/>
    <w:rsid w:val="56D57114"/>
    <w:rsid w:val="57204064"/>
    <w:rsid w:val="57F57718"/>
    <w:rsid w:val="58AC67C2"/>
    <w:rsid w:val="5BD21553"/>
    <w:rsid w:val="5BFE0885"/>
    <w:rsid w:val="5D287C15"/>
    <w:rsid w:val="5DA440F6"/>
    <w:rsid w:val="5E633E31"/>
    <w:rsid w:val="5E9E5CBE"/>
    <w:rsid w:val="5F4B3C09"/>
    <w:rsid w:val="608355DF"/>
    <w:rsid w:val="60BB5B26"/>
    <w:rsid w:val="60ED2F3A"/>
    <w:rsid w:val="622F1798"/>
    <w:rsid w:val="632D7A84"/>
    <w:rsid w:val="6331309E"/>
    <w:rsid w:val="6428471C"/>
    <w:rsid w:val="64820698"/>
    <w:rsid w:val="6504685B"/>
    <w:rsid w:val="659F02C0"/>
    <w:rsid w:val="67740EFF"/>
    <w:rsid w:val="67AE01B7"/>
    <w:rsid w:val="67EF097B"/>
    <w:rsid w:val="681B1C02"/>
    <w:rsid w:val="68C63FA1"/>
    <w:rsid w:val="68E56591"/>
    <w:rsid w:val="6A692423"/>
    <w:rsid w:val="6BA73629"/>
    <w:rsid w:val="6BD579B3"/>
    <w:rsid w:val="6CCD599C"/>
    <w:rsid w:val="6ECB2D14"/>
    <w:rsid w:val="6FDC4587"/>
    <w:rsid w:val="717F55BF"/>
    <w:rsid w:val="719E0453"/>
    <w:rsid w:val="728D5BBC"/>
    <w:rsid w:val="72A12EEA"/>
    <w:rsid w:val="73D63E07"/>
    <w:rsid w:val="73FA0EDC"/>
    <w:rsid w:val="742733AB"/>
    <w:rsid w:val="748E2E4F"/>
    <w:rsid w:val="749003E7"/>
    <w:rsid w:val="75323C2B"/>
    <w:rsid w:val="756D320E"/>
    <w:rsid w:val="75754C32"/>
    <w:rsid w:val="77437BD7"/>
    <w:rsid w:val="778E6BE6"/>
    <w:rsid w:val="78AA1042"/>
    <w:rsid w:val="7A0C2134"/>
    <w:rsid w:val="7ACE383C"/>
    <w:rsid w:val="7AD85A75"/>
    <w:rsid w:val="7C493A6A"/>
    <w:rsid w:val="7C4B5BB7"/>
    <w:rsid w:val="7DC538CD"/>
    <w:rsid w:val="7F3622DF"/>
    <w:rsid w:val="7FE2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1"/>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tabs>
        <w:tab w:val="left" w:pos="945"/>
        <w:tab w:val="left" w:pos="1155"/>
      </w:tabs>
      <w:ind w:firstLine="435"/>
    </w:pPr>
    <w:rPr>
      <w:rFonts w:ascii="Ari"/>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Body Text Indent 2"/>
    <w:basedOn w:val="1"/>
    <w:qFormat/>
    <w:uiPriority w:val="0"/>
    <w:pPr>
      <w:ind w:firstLine="425"/>
    </w:p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Body Text First Indent 2"/>
    <w:basedOn w:val="11"/>
    <w:qFormat/>
    <w:uiPriority w:val="0"/>
    <w:pPr>
      <w:spacing w:after="120"/>
      <w:ind w:left="420" w:leftChars="200" w:firstLine="420" w:firstLineChars="200"/>
    </w:pPr>
    <w:rPr>
      <w:rFonts w:ascii="Times New Roman" w:hAnsi="Times New Roman" w:eastAsia="宋体" w:cs="Times New Roman"/>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3"/>
    <w:unhideWhenUsed/>
    <w:qFormat/>
    <w:uiPriority w:val="99"/>
    <w:rPr>
      <w:color w:val="0000FF"/>
      <w:u w:val="single"/>
    </w:rPr>
  </w:style>
  <w:style w:type="character" w:customStyle="1" w:styleId="28">
    <w:name w:val="标题 1 字符"/>
    <w:basedOn w:val="23"/>
    <w:link w:val="4"/>
    <w:qFormat/>
    <w:uiPriority w:val="0"/>
    <w:rPr>
      <w:rFonts w:ascii="Calibri" w:hAnsi="Calibri" w:eastAsia="宋体" w:cs="Times New Roman"/>
      <w:b/>
      <w:bCs/>
      <w:kern w:val="44"/>
      <w:sz w:val="44"/>
      <w:szCs w:val="44"/>
    </w:rPr>
  </w:style>
  <w:style w:type="character" w:customStyle="1" w:styleId="29">
    <w:name w:val="标题 2 字符"/>
    <w:basedOn w:val="23"/>
    <w:link w:val="5"/>
    <w:qFormat/>
    <w:uiPriority w:val="0"/>
    <w:rPr>
      <w:rFonts w:ascii="Arial" w:hAnsi="Arial" w:eastAsia="黑体" w:cs="Times New Roman"/>
      <w:b/>
      <w:bCs/>
      <w:kern w:val="0"/>
      <w:sz w:val="32"/>
      <w:szCs w:val="32"/>
    </w:rPr>
  </w:style>
  <w:style w:type="character" w:customStyle="1" w:styleId="30">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3"/>
    <w:link w:val="7"/>
    <w:qFormat/>
    <w:uiPriority w:val="0"/>
    <w:rPr>
      <w:rFonts w:ascii="Arial" w:hAnsi="Arial" w:eastAsia="黑体" w:cs="Times New Roman"/>
      <w:b/>
      <w:bCs/>
      <w:kern w:val="0"/>
      <w:sz w:val="28"/>
      <w:szCs w:val="28"/>
    </w:rPr>
  </w:style>
  <w:style w:type="character" w:customStyle="1" w:styleId="32">
    <w:name w:val="纯文本 字符"/>
    <w:basedOn w:val="23"/>
    <w:link w:val="14"/>
    <w:qFormat/>
    <w:uiPriority w:val="0"/>
    <w:rPr>
      <w:rFonts w:eastAsia="宋体"/>
      <w:sz w:val="24"/>
    </w:rPr>
  </w:style>
  <w:style w:type="character" w:customStyle="1" w:styleId="33">
    <w:name w:val="日期 字符"/>
    <w:basedOn w:val="23"/>
    <w:link w:val="15"/>
    <w:qFormat/>
    <w:uiPriority w:val="99"/>
  </w:style>
  <w:style w:type="character" w:customStyle="1" w:styleId="34">
    <w:name w:val="页脚 字符"/>
    <w:basedOn w:val="23"/>
    <w:link w:val="17"/>
    <w:qFormat/>
    <w:uiPriority w:val="99"/>
    <w:rPr>
      <w:sz w:val="18"/>
      <w:szCs w:val="18"/>
    </w:rPr>
  </w:style>
  <w:style w:type="character" w:customStyle="1" w:styleId="35">
    <w:name w:val="页眉 字符"/>
    <w:basedOn w:val="23"/>
    <w:link w:val="19"/>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字符"/>
    <w:basedOn w:val="23"/>
    <w:link w:val="3"/>
    <w:semiHidden/>
    <w:qFormat/>
    <w:uiPriority w:val="99"/>
  </w:style>
  <w:style w:type="character" w:customStyle="1" w:styleId="52">
    <w:name w:val="正文文本首行缩进 字符"/>
    <w:basedOn w:val="51"/>
    <w:link w:val="2"/>
    <w:qFormat/>
    <w:uiPriority w:val="0"/>
    <w:rPr>
      <w:rFonts w:ascii="宋体" w:hAnsi="Times New Roman" w:eastAsia="宋体" w:cs="Times New Roman"/>
      <w:kern w:val="0"/>
      <w:sz w:val="34"/>
      <w:szCs w:val="20"/>
    </w:rPr>
  </w:style>
  <w:style w:type="character" w:customStyle="1" w:styleId="53">
    <w:name w:val="HTML 预设格式 字符"/>
    <w:basedOn w:val="23"/>
    <w:link w:val="21"/>
    <w:semiHidden/>
    <w:qFormat/>
    <w:uiPriority w:val="99"/>
    <w:rPr>
      <w:rFonts w:ascii="宋体" w:hAnsi="宋体" w:eastAsia="宋体" w:cs="宋体"/>
      <w:kern w:val="0"/>
      <w:sz w:val="24"/>
      <w:szCs w:val="24"/>
    </w:rPr>
  </w:style>
  <w:style w:type="paragraph" w:customStyle="1" w:styleId="54">
    <w:name w:val="列出段落11"/>
    <w:basedOn w:val="1"/>
    <w:qFormat/>
    <w:uiPriority w:val="0"/>
    <w:pPr>
      <w:ind w:firstLine="420" w:firstLineChars="200"/>
    </w:pPr>
    <w:rPr>
      <w:rFonts w:ascii="Times New Roman" w:hAnsi="Times New Roman" w:eastAsia="宋体" w:cs="Times New Roman"/>
      <w:szCs w:val="24"/>
    </w:rPr>
  </w:style>
  <w:style w:type="paragraph" w:customStyle="1" w:styleId="55">
    <w:name w:val="List Paragraph1"/>
    <w:basedOn w:val="1"/>
    <w:qFormat/>
    <w:uiPriority w:val="0"/>
    <w:pPr>
      <w:ind w:firstLine="420" w:firstLineChars="200"/>
    </w:pPr>
  </w:style>
  <w:style w:type="paragraph" w:customStyle="1" w:styleId="56">
    <w:name w:val="_Style 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6229</Words>
  <Characters>35506</Characters>
  <Lines>295</Lines>
  <Paragraphs>83</Paragraphs>
  <TotalTime>0</TotalTime>
  <ScaleCrop>false</ScaleCrop>
  <LinksUpToDate>false</LinksUpToDate>
  <CharactersWithSpaces>41652</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2018-10-18T01:10:00Z</cp:lastPrinted>
  <dcterms:modified xsi:type="dcterms:W3CDTF">2018-11-29T09:12:04Z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