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3EE" w:rsidRPr="005D25B4" w:rsidRDefault="00D5060A" w:rsidP="006453EE">
      <w:pPr>
        <w:autoSpaceDE w:val="0"/>
        <w:autoSpaceDN w:val="0"/>
        <w:adjustRightInd w:val="0"/>
        <w:spacing w:line="360" w:lineRule="auto"/>
        <w:jc w:val="center"/>
        <w:outlineLvl w:val="0"/>
        <w:rPr>
          <w:rFonts w:asciiTheme="minorEastAsia" w:hAnsiTheme="minorEastAsia"/>
          <w:b/>
          <w:snapToGrid w:val="0"/>
          <w:kern w:val="0"/>
          <w:sz w:val="36"/>
          <w:szCs w:val="36"/>
        </w:rPr>
      </w:pPr>
      <w:bookmarkStart w:id="0" w:name="_GoBack"/>
      <w:r w:rsidRPr="005D25B4">
        <w:rPr>
          <w:rFonts w:asciiTheme="minorEastAsia" w:hAnsiTheme="minorEastAsia" w:hint="eastAsia"/>
          <w:b/>
          <w:snapToGrid w:val="0"/>
          <w:kern w:val="0"/>
          <w:sz w:val="36"/>
          <w:szCs w:val="36"/>
        </w:rPr>
        <w:t>B</w:t>
      </w:r>
      <w:r w:rsidR="00094417" w:rsidRPr="005D25B4">
        <w:rPr>
          <w:rFonts w:asciiTheme="minorEastAsia" w:hAnsiTheme="minorEastAsia" w:hint="eastAsia"/>
          <w:b/>
          <w:snapToGrid w:val="0"/>
          <w:kern w:val="0"/>
          <w:sz w:val="36"/>
          <w:szCs w:val="36"/>
        </w:rPr>
        <w:t>包</w:t>
      </w:r>
      <w:r w:rsidR="006453EE" w:rsidRPr="005D25B4">
        <w:rPr>
          <w:rFonts w:asciiTheme="minorEastAsia" w:hAnsiTheme="minorEastAsia" w:hint="eastAsia"/>
          <w:b/>
          <w:snapToGrid w:val="0"/>
          <w:kern w:val="0"/>
          <w:sz w:val="36"/>
          <w:szCs w:val="36"/>
        </w:rPr>
        <w:t>分项报价表</w:t>
      </w:r>
    </w:p>
    <w:p w:rsidR="006453EE" w:rsidRPr="005D25B4" w:rsidRDefault="006453EE" w:rsidP="006453EE">
      <w:pPr>
        <w:rPr>
          <w:rFonts w:asciiTheme="minorEastAsia" w:hAnsiTheme="minorEastAsia" w:cstheme="majorEastAsia"/>
          <w:b/>
          <w:bCs/>
          <w:sz w:val="36"/>
          <w:szCs w:val="36"/>
        </w:rPr>
      </w:pPr>
      <w:r w:rsidRPr="005D25B4">
        <w:rPr>
          <w:rFonts w:asciiTheme="minorEastAsia" w:hAnsiTheme="minorEastAsia" w:hint="eastAsia"/>
          <w:sz w:val="24"/>
          <w:szCs w:val="24"/>
        </w:rPr>
        <w:t>项目编号：ZFCG-T2018091</w:t>
      </w:r>
    </w:p>
    <w:p w:rsidR="006453EE" w:rsidRPr="005D25B4" w:rsidRDefault="006453EE" w:rsidP="006453EE">
      <w:pPr>
        <w:autoSpaceDE w:val="0"/>
        <w:autoSpaceDN w:val="0"/>
        <w:adjustRightInd w:val="0"/>
        <w:spacing w:line="360" w:lineRule="auto"/>
        <w:outlineLvl w:val="0"/>
        <w:rPr>
          <w:rFonts w:asciiTheme="minorEastAsia" w:hAnsiTheme="minorEastAsia"/>
          <w:b/>
          <w:snapToGrid w:val="0"/>
          <w:kern w:val="0"/>
          <w:sz w:val="36"/>
          <w:szCs w:val="36"/>
        </w:rPr>
      </w:pPr>
      <w:r w:rsidRPr="005D25B4">
        <w:rPr>
          <w:rFonts w:asciiTheme="minorEastAsia" w:hAnsiTheme="minorEastAsia" w:hint="eastAsia"/>
          <w:sz w:val="24"/>
          <w:szCs w:val="24"/>
        </w:rPr>
        <w:t xml:space="preserve">项目名称：许昌职业技术学院“图书馆电子资源”项目  </w:t>
      </w:r>
    </w:p>
    <w:tbl>
      <w:tblPr>
        <w:tblW w:w="9464" w:type="dxa"/>
        <w:tblLayout w:type="fixed"/>
        <w:tblLook w:val="04A0" w:firstRow="1" w:lastRow="0" w:firstColumn="1" w:lastColumn="0" w:noHBand="0" w:noVBand="1"/>
      </w:tblPr>
      <w:tblGrid>
        <w:gridCol w:w="392"/>
        <w:gridCol w:w="425"/>
        <w:gridCol w:w="709"/>
        <w:gridCol w:w="425"/>
        <w:gridCol w:w="567"/>
        <w:gridCol w:w="992"/>
        <w:gridCol w:w="851"/>
        <w:gridCol w:w="4394"/>
        <w:gridCol w:w="709"/>
      </w:tblGrid>
      <w:tr w:rsidR="00081032" w:rsidRPr="005D25B4" w:rsidTr="004E7304">
        <w:trPr>
          <w:trHeight w:val="851"/>
        </w:trPr>
        <w:tc>
          <w:tcPr>
            <w:tcW w:w="3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81032" w:rsidRPr="005D25B4" w:rsidRDefault="00081032" w:rsidP="006B508C">
            <w:pPr>
              <w:autoSpaceDE w:val="0"/>
              <w:autoSpaceDN w:val="0"/>
              <w:adjustRightInd w:val="0"/>
              <w:spacing w:line="280" w:lineRule="exact"/>
              <w:jc w:val="center"/>
              <w:rPr>
                <w:rFonts w:asciiTheme="minorEastAsia" w:hAnsiTheme="minorEastAsia" w:cs="宋体"/>
                <w:b/>
                <w:sz w:val="24"/>
                <w:szCs w:val="24"/>
                <w:lang w:val="zh-CN"/>
              </w:rPr>
            </w:pPr>
            <w:r w:rsidRPr="005D25B4">
              <w:rPr>
                <w:rFonts w:asciiTheme="minorEastAsia" w:hAnsiTheme="minorEastAsia" w:cs="宋体" w:hint="eastAsia"/>
                <w:b/>
                <w:sz w:val="24"/>
                <w:szCs w:val="24"/>
                <w:lang w:val="zh-CN"/>
              </w:rPr>
              <w:t>序号</w:t>
            </w:r>
          </w:p>
        </w:tc>
        <w:tc>
          <w:tcPr>
            <w:tcW w:w="42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81032" w:rsidRPr="005D25B4" w:rsidRDefault="00081032" w:rsidP="006B508C">
            <w:pPr>
              <w:autoSpaceDE w:val="0"/>
              <w:autoSpaceDN w:val="0"/>
              <w:adjustRightInd w:val="0"/>
              <w:spacing w:line="360" w:lineRule="auto"/>
              <w:jc w:val="center"/>
              <w:rPr>
                <w:rFonts w:asciiTheme="minorEastAsia" w:hAnsiTheme="minorEastAsia" w:cs="宋体"/>
                <w:b/>
                <w:sz w:val="24"/>
                <w:szCs w:val="24"/>
                <w:lang w:val="zh-CN"/>
              </w:rPr>
            </w:pPr>
            <w:r w:rsidRPr="005D25B4">
              <w:rPr>
                <w:rFonts w:asciiTheme="minorEastAsia" w:hAnsiTheme="minorEastAsia" w:cs="宋体" w:hint="eastAsia"/>
                <w:b/>
                <w:sz w:val="24"/>
                <w:szCs w:val="24"/>
                <w:lang w:val="zh-CN"/>
              </w:rPr>
              <w:t>名称</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81032" w:rsidRPr="005D25B4" w:rsidRDefault="00081032" w:rsidP="006B508C">
            <w:pPr>
              <w:autoSpaceDE w:val="0"/>
              <w:autoSpaceDN w:val="0"/>
              <w:adjustRightInd w:val="0"/>
              <w:spacing w:line="360" w:lineRule="auto"/>
              <w:rPr>
                <w:rFonts w:asciiTheme="minorEastAsia" w:hAnsiTheme="minorEastAsia" w:cs="宋体"/>
                <w:b/>
                <w:sz w:val="24"/>
                <w:szCs w:val="24"/>
                <w:lang w:val="zh-CN"/>
              </w:rPr>
            </w:pPr>
            <w:r w:rsidRPr="005D25B4">
              <w:rPr>
                <w:rFonts w:asciiTheme="minorEastAsia" w:hAnsiTheme="minorEastAsia" w:cs="宋体" w:hint="eastAsia"/>
                <w:b/>
                <w:sz w:val="24"/>
                <w:szCs w:val="24"/>
                <w:lang w:val="zh-CN"/>
              </w:rPr>
              <w:t>品牌规格型号</w:t>
            </w:r>
          </w:p>
        </w:tc>
        <w:tc>
          <w:tcPr>
            <w:tcW w:w="425"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81032" w:rsidRPr="005D25B4" w:rsidRDefault="00081032" w:rsidP="006B508C">
            <w:pPr>
              <w:autoSpaceDE w:val="0"/>
              <w:autoSpaceDN w:val="0"/>
              <w:adjustRightInd w:val="0"/>
              <w:spacing w:line="360" w:lineRule="auto"/>
              <w:jc w:val="center"/>
              <w:rPr>
                <w:rFonts w:asciiTheme="minorEastAsia" w:hAnsiTheme="minorEastAsia" w:cs="宋体"/>
                <w:b/>
                <w:sz w:val="24"/>
                <w:szCs w:val="24"/>
                <w:lang w:val="zh-CN"/>
              </w:rPr>
            </w:pPr>
            <w:r w:rsidRPr="005D25B4">
              <w:rPr>
                <w:rFonts w:asciiTheme="minorEastAsia" w:hAnsiTheme="minorEastAsia" w:cs="宋体" w:hint="eastAsia"/>
                <w:b/>
                <w:sz w:val="24"/>
                <w:szCs w:val="24"/>
                <w:lang w:val="zh-CN"/>
              </w:rPr>
              <w:t>单位</w:t>
            </w:r>
          </w:p>
        </w:tc>
        <w:tc>
          <w:tcPr>
            <w:tcW w:w="567"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81032" w:rsidRPr="005D25B4" w:rsidRDefault="00081032" w:rsidP="006B508C">
            <w:pPr>
              <w:autoSpaceDE w:val="0"/>
              <w:autoSpaceDN w:val="0"/>
              <w:adjustRightInd w:val="0"/>
              <w:spacing w:line="360" w:lineRule="auto"/>
              <w:jc w:val="center"/>
              <w:rPr>
                <w:rFonts w:asciiTheme="minorEastAsia" w:hAnsiTheme="minorEastAsia" w:cs="宋体"/>
                <w:b/>
                <w:sz w:val="24"/>
                <w:szCs w:val="24"/>
                <w:lang w:val="zh-CN"/>
              </w:rPr>
            </w:pPr>
            <w:r w:rsidRPr="005D25B4">
              <w:rPr>
                <w:rFonts w:asciiTheme="minorEastAsia" w:hAnsiTheme="minorEastAsia" w:cs="宋体" w:hint="eastAsia"/>
                <w:b/>
                <w:sz w:val="24"/>
                <w:szCs w:val="24"/>
                <w:lang w:val="zh-CN"/>
              </w:rPr>
              <w:t>数量</w:t>
            </w:r>
          </w:p>
        </w:tc>
        <w:tc>
          <w:tcPr>
            <w:tcW w:w="992"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81032" w:rsidRPr="005D25B4" w:rsidRDefault="00081032" w:rsidP="006B508C">
            <w:pPr>
              <w:autoSpaceDE w:val="0"/>
              <w:autoSpaceDN w:val="0"/>
              <w:adjustRightInd w:val="0"/>
              <w:spacing w:line="360" w:lineRule="auto"/>
              <w:jc w:val="center"/>
              <w:rPr>
                <w:rFonts w:asciiTheme="minorEastAsia" w:hAnsiTheme="minorEastAsia" w:cs="宋体"/>
                <w:b/>
                <w:sz w:val="24"/>
                <w:szCs w:val="24"/>
                <w:lang w:val="zh-CN"/>
              </w:rPr>
            </w:pPr>
            <w:r w:rsidRPr="005D25B4">
              <w:rPr>
                <w:rFonts w:asciiTheme="minorEastAsia" w:hAnsiTheme="minorEastAsia" w:cs="宋体" w:hint="eastAsia"/>
                <w:b/>
                <w:sz w:val="24"/>
                <w:szCs w:val="24"/>
                <w:lang w:val="zh-CN"/>
              </w:rPr>
              <w:t>单价</w:t>
            </w:r>
            <w:r w:rsidR="004E7304" w:rsidRPr="005D25B4">
              <w:rPr>
                <w:rFonts w:asciiTheme="minorEastAsia" w:hAnsiTheme="minorEastAsia" w:cs="宋体" w:hint="eastAsia"/>
                <w:b/>
                <w:sz w:val="24"/>
                <w:szCs w:val="24"/>
                <w:lang w:val="zh-CN"/>
              </w:rPr>
              <w:t>(</w:t>
            </w:r>
            <w:r w:rsidR="004E7304" w:rsidRPr="005D25B4">
              <w:rPr>
                <w:rFonts w:asciiTheme="minorEastAsia" w:hAnsiTheme="minorEastAsia" w:hint="eastAsia"/>
                <w:sz w:val="24"/>
                <w:szCs w:val="24"/>
              </w:rPr>
              <w:t>元)</w:t>
            </w:r>
          </w:p>
        </w:tc>
        <w:tc>
          <w:tcPr>
            <w:tcW w:w="851"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81032" w:rsidRPr="005D25B4" w:rsidRDefault="00081032" w:rsidP="00081032">
            <w:pPr>
              <w:autoSpaceDE w:val="0"/>
              <w:autoSpaceDN w:val="0"/>
              <w:adjustRightInd w:val="0"/>
              <w:spacing w:line="360" w:lineRule="auto"/>
              <w:rPr>
                <w:rFonts w:asciiTheme="minorEastAsia" w:hAnsiTheme="minorEastAsia" w:cs="宋体"/>
                <w:b/>
                <w:sz w:val="24"/>
                <w:szCs w:val="24"/>
                <w:lang w:val="zh-CN"/>
              </w:rPr>
            </w:pPr>
            <w:r w:rsidRPr="005D25B4">
              <w:rPr>
                <w:rFonts w:asciiTheme="minorEastAsia" w:hAnsiTheme="minorEastAsia" w:cs="宋体" w:hint="eastAsia"/>
                <w:b/>
                <w:sz w:val="24"/>
                <w:szCs w:val="24"/>
                <w:lang w:val="zh-CN"/>
              </w:rPr>
              <w:t>总价</w:t>
            </w:r>
            <w:r w:rsidR="004E7304" w:rsidRPr="005D25B4">
              <w:rPr>
                <w:rFonts w:asciiTheme="minorEastAsia" w:hAnsiTheme="minorEastAsia" w:cs="宋体" w:hint="eastAsia"/>
                <w:b/>
                <w:sz w:val="24"/>
                <w:szCs w:val="24"/>
                <w:lang w:val="zh-CN"/>
              </w:rPr>
              <w:t>(</w:t>
            </w:r>
            <w:r w:rsidR="004E7304" w:rsidRPr="005D25B4">
              <w:rPr>
                <w:rFonts w:asciiTheme="minorEastAsia" w:hAnsiTheme="minorEastAsia" w:hint="eastAsia"/>
                <w:sz w:val="24"/>
                <w:szCs w:val="24"/>
              </w:rPr>
              <w:t>元)</w:t>
            </w:r>
          </w:p>
        </w:tc>
        <w:tc>
          <w:tcPr>
            <w:tcW w:w="4394"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81032" w:rsidRPr="005D25B4" w:rsidRDefault="00081032" w:rsidP="00081032">
            <w:pPr>
              <w:autoSpaceDE w:val="0"/>
              <w:autoSpaceDN w:val="0"/>
              <w:adjustRightInd w:val="0"/>
              <w:spacing w:line="360" w:lineRule="auto"/>
              <w:jc w:val="center"/>
              <w:rPr>
                <w:rFonts w:asciiTheme="minorEastAsia" w:hAnsiTheme="minorEastAsia" w:cs="宋体"/>
                <w:b/>
                <w:sz w:val="24"/>
                <w:szCs w:val="24"/>
                <w:lang w:val="zh-CN"/>
              </w:rPr>
            </w:pPr>
            <w:r w:rsidRPr="005D25B4">
              <w:rPr>
                <w:rFonts w:asciiTheme="minorEastAsia" w:hAnsiTheme="minorEastAsia" w:cs="宋体" w:hint="eastAsia"/>
                <w:b/>
                <w:sz w:val="24"/>
                <w:szCs w:val="24"/>
                <w:lang w:val="zh-CN"/>
              </w:rPr>
              <w:t>技术参数</w:t>
            </w:r>
          </w:p>
        </w:tc>
        <w:tc>
          <w:tcPr>
            <w:tcW w:w="70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081032" w:rsidRPr="005D25B4" w:rsidRDefault="00081032" w:rsidP="006B508C">
            <w:pPr>
              <w:autoSpaceDE w:val="0"/>
              <w:autoSpaceDN w:val="0"/>
              <w:adjustRightInd w:val="0"/>
              <w:spacing w:line="360" w:lineRule="auto"/>
              <w:ind w:left="120" w:hanging="120"/>
              <w:jc w:val="center"/>
              <w:rPr>
                <w:rFonts w:asciiTheme="minorEastAsia" w:hAnsiTheme="minorEastAsia" w:cs="宋体"/>
                <w:b/>
                <w:sz w:val="24"/>
                <w:szCs w:val="24"/>
                <w:lang w:val="zh-CN"/>
              </w:rPr>
            </w:pPr>
            <w:r w:rsidRPr="005D25B4">
              <w:rPr>
                <w:rFonts w:asciiTheme="minorEastAsia" w:hAnsiTheme="minorEastAsia" w:cs="宋体" w:hint="eastAsia"/>
                <w:b/>
                <w:sz w:val="24"/>
                <w:szCs w:val="24"/>
                <w:lang w:val="zh-CN"/>
              </w:rPr>
              <w:t>产地及</w:t>
            </w:r>
          </w:p>
          <w:p w:rsidR="00081032" w:rsidRPr="005D25B4" w:rsidRDefault="00081032" w:rsidP="006B508C">
            <w:pPr>
              <w:autoSpaceDE w:val="0"/>
              <w:autoSpaceDN w:val="0"/>
              <w:adjustRightInd w:val="0"/>
              <w:spacing w:line="360" w:lineRule="auto"/>
              <w:ind w:left="120" w:hanging="120"/>
              <w:jc w:val="center"/>
              <w:rPr>
                <w:rFonts w:asciiTheme="minorEastAsia" w:hAnsiTheme="minorEastAsia" w:cs="宋体"/>
                <w:b/>
                <w:sz w:val="24"/>
                <w:szCs w:val="24"/>
                <w:lang w:val="zh-CN"/>
              </w:rPr>
            </w:pPr>
            <w:r w:rsidRPr="005D25B4">
              <w:rPr>
                <w:rFonts w:asciiTheme="minorEastAsia" w:hAnsiTheme="minorEastAsia" w:cs="宋体" w:hint="eastAsia"/>
                <w:b/>
                <w:sz w:val="24"/>
                <w:szCs w:val="24"/>
                <w:lang w:val="zh-CN"/>
              </w:rPr>
              <w:t>厂家</w:t>
            </w:r>
          </w:p>
        </w:tc>
      </w:tr>
      <w:tr w:rsidR="00081032" w:rsidRPr="005D25B4" w:rsidTr="004E7304">
        <w:trPr>
          <w:trHeight w:val="851"/>
        </w:trPr>
        <w:tc>
          <w:tcPr>
            <w:tcW w:w="392" w:type="dxa"/>
            <w:tcBorders>
              <w:top w:val="single" w:sz="6" w:space="0" w:color="auto"/>
              <w:left w:val="single" w:sz="6" w:space="0" w:color="auto"/>
              <w:bottom w:val="single" w:sz="6" w:space="0" w:color="auto"/>
              <w:right w:val="single" w:sz="6" w:space="0" w:color="auto"/>
            </w:tcBorders>
            <w:vAlign w:val="center"/>
          </w:tcPr>
          <w:p w:rsidR="00081032" w:rsidRPr="005D25B4" w:rsidRDefault="00081032" w:rsidP="006B508C">
            <w:pPr>
              <w:autoSpaceDE w:val="0"/>
              <w:autoSpaceDN w:val="0"/>
              <w:adjustRightInd w:val="0"/>
              <w:spacing w:line="480" w:lineRule="exact"/>
              <w:jc w:val="center"/>
              <w:rPr>
                <w:rFonts w:asciiTheme="minorEastAsia" w:hAnsiTheme="minorEastAsia"/>
                <w:sz w:val="24"/>
                <w:szCs w:val="24"/>
              </w:rPr>
            </w:pPr>
            <w:r w:rsidRPr="005D25B4">
              <w:rPr>
                <w:rFonts w:asciiTheme="minorEastAsia" w:hAnsiTheme="minorEastAsia" w:hint="eastAsia"/>
                <w:sz w:val="24"/>
                <w:szCs w:val="24"/>
              </w:rPr>
              <w:t>1</w:t>
            </w:r>
          </w:p>
        </w:tc>
        <w:tc>
          <w:tcPr>
            <w:tcW w:w="425" w:type="dxa"/>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新东方在线多媒体学习库</w:t>
            </w:r>
          </w:p>
        </w:tc>
        <w:tc>
          <w:tcPr>
            <w:tcW w:w="709" w:type="dxa"/>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新东方在线V1.0</w:t>
            </w:r>
          </w:p>
        </w:tc>
        <w:tc>
          <w:tcPr>
            <w:tcW w:w="425" w:type="dxa"/>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套</w:t>
            </w:r>
          </w:p>
        </w:tc>
        <w:tc>
          <w:tcPr>
            <w:tcW w:w="567" w:type="dxa"/>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081032" w:rsidRPr="005D25B4" w:rsidRDefault="00081032" w:rsidP="004E7304">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59168</w:t>
            </w:r>
          </w:p>
        </w:tc>
        <w:tc>
          <w:tcPr>
            <w:tcW w:w="851" w:type="dxa"/>
            <w:tcBorders>
              <w:top w:val="single" w:sz="6" w:space="0" w:color="auto"/>
              <w:left w:val="single" w:sz="6" w:space="0" w:color="auto"/>
              <w:bottom w:val="single" w:sz="6" w:space="0" w:color="auto"/>
              <w:right w:val="single" w:sz="6" w:space="0" w:color="auto"/>
            </w:tcBorders>
          </w:tcPr>
          <w:p w:rsidR="00081032" w:rsidRPr="005D25B4" w:rsidRDefault="00081032" w:rsidP="004E7304">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59168</w:t>
            </w:r>
          </w:p>
        </w:tc>
        <w:tc>
          <w:tcPr>
            <w:tcW w:w="4394" w:type="dxa"/>
            <w:tcBorders>
              <w:top w:val="single" w:sz="6" w:space="0" w:color="auto"/>
              <w:left w:val="single" w:sz="6" w:space="0" w:color="auto"/>
              <w:bottom w:val="single" w:sz="6" w:space="0" w:color="auto"/>
              <w:right w:val="single" w:sz="6" w:space="0" w:color="auto"/>
            </w:tcBorders>
          </w:tcPr>
          <w:p w:rsidR="00081032" w:rsidRPr="005D25B4" w:rsidRDefault="00081032" w:rsidP="00081032">
            <w:pPr>
              <w:pStyle w:val="a5"/>
              <w:numPr>
                <w:ilvl w:val="0"/>
                <w:numId w:val="1"/>
              </w:numPr>
              <w:ind w:firstLineChars="0"/>
              <w:rPr>
                <w:rFonts w:asciiTheme="minorEastAsia" w:hAnsiTheme="minorEastAsia" w:cs="Times New Roman"/>
                <w:sz w:val="24"/>
                <w:szCs w:val="24"/>
              </w:rPr>
            </w:pPr>
            <w:r w:rsidRPr="005D25B4">
              <w:rPr>
                <w:rFonts w:asciiTheme="minorEastAsia" w:hAnsiTheme="minorEastAsia" w:cs="Times New Roman" w:hint="eastAsia"/>
                <w:sz w:val="24"/>
                <w:szCs w:val="24"/>
              </w:rPr>
              <w:t>新东方在线多媒体学习库拥有国内应试类、出国留学类、多语种、职场英语、应用外语、研究生入学考试、医学等课程。</w:t>
            </w:r>
          </w:p>
          <w:p w:rsidR="00081032" w:rsidRPr="005D25B4" w:rsidRDefault="00081032" w:rsidP="00081032">
            <w:pPr>
              <w:pStyle w:val="a5"/>
              <w:numPr>
                <w:ilvl w:val="0"/>
                <w:numId w:val="1"/>
              </w:numPr>
              <w:ind w:firstLineChars="0"/>
              <w:rPr>
                <w:rFonts w:asciiTheme="minorEastAsia" w:hAnsiTheme="minorEastAsia" w:cs="Times New Roman"/>
                <w:sz w:val="24"/>
                <w:szCs w:val="24"/>
              </w:rPr>
            </w:pPr>
            <w:r w:rsidRPr="005D25B4">
              <w:rPr>
                <w:rFonts w:asciiTheme="minorEastAsia" w:hAnsiTheme="minorEastAsia" w:cs="Times New Roman" w:hint="eastAsia"/>
                <w:sz w:val="24"/>
                <w:szCs w:val="24"/>
              </w:rPr>
              <w:t>新东方在线多媒体学习库内</w:t>
            </w:r>
            <w:r w:rsidRPr="005D25B4">
              <w:rPr>
                <w:rFonts w:asciiTheme="minorEastAsia" w:hAnsiTheme="minorEastAsia" w:cs="Times New Roman"/>
                <w:sz w:val="24"/>
                <w:szCs w:val="24"/>
              </w:rPr>
              <w:t>视频内容用</w:t>
            </w:r>
            <w:r w:rsidRPr="005D25B4">
              <w:rPr>
                <w:rFonts w:asciiTheme="minorEastAsia" w:hAnsiTheme="minorEastAsia" w:cs="Times New Roman" w:hint="eastAsia"/>
                <w:sz w:val="24"/>
                <w:szCs w:val="24"/>
              </w:rPr>
              <w:t>视频</w:t>
            </w:r>
            <w:r w:rsidRPr="005D25B4">
              <w:rPr>
                <w:rFonts w:asciiTheme="minorEastAsia" w:hAnsiTheme="minorEastAsia" w:cs="Times New Roman"/>
                <w:sz w:val="24"/>
                <w:szCs w:val="24"/>
              </w:rPr>
              <w:t>制作，支持本地缓存播放,具有语音识别技术，</w:t>
            </w:r>
            <w:r w:rsidRPr="005D25B4">
              <w:rPr>
                <w:rFonts w:asciiTheme="minorEastAsia" w:hAnsiTheme="minorEastAsia" w:cs="Times New Roman" w:hint="eastAsia"/>
                <w:sz w:val="24"/>
                <w:szCs w:val="24"/>
              </w:rPr>
              <w:t>具有</w:t>
            </w:r>
            <w:r w:rsidRPr="005D25B4">
              <w:rPr>
                <w:rFonts w:asciiTheme="minorEastAsia" w:hAnsiTheme="minorEastAsia" w:cs="Times New Roman"/>
                <w:sz w:val="24"/>
                <w:szCs w:val="24"/>
              </w:rPr>
              <w:t>清晰详细的版书，听课进度</w:t>
            </w:r>
            <w:r w:rsidRPr="005D25B4">
              <w:rPr>
                <w:rFonts w:asciiTheme="minorEastAsia" w:hAnsiTheme="minorEastAsia" w:cs="Times New Roman" w:hint="eastAsia"/>
                <w:sz w:val="24"/>
                <w:szCs w:val="24"/>
              </w:rPr>
              <w:t>可由学习者</w:t>
            </w:r>
            <w:r w:rsidRPr="005D25B4">
              <w:rPr>
                <w:rFonts w:asciiTheme="minorEastAsia" w:hAnsiTheme="minorEastAsia" w:cs="Times New Roman"/>
                <w:sz w:val="24"/>
                <w:szCs w:val="24"/>
              </w:rPr>
              <w:t>自行调节，支持网络访问</w:t>
            </w:r>
            <w:r w:rsidRPr="005D25B4">
              <w:rPr>
                <w:rFonts w:asciiTheme="minorEastAsia" w:hAnsiTheme="minorEastAsia" w:cs="Times New Roman" w:hint="eastAsia"/>
                <w:sz w:val="24"/>
                <w:szCs w:val="24"/>
              </w:rPr>
              <w:t>，</w:t>
            </w:r>
            <w:r w:rsidRPr="005D25B4">
              <w:rPr>
                <w:rFonts w:asciiTheme="minorEastAsia" w:hAnsiTheme="minorEastAsia" w:cs="Times New Roman"/>
                <w:sz w:val="24"/>
                <w:szCs w:val="24"/>
              </w:rPr>
              <w:t>保持时时更新。课件最终输出文件格式为swf文件</w:t>
            </w:r>
            <w:r w:rsidRPr="005D25B4">
              <w:rPr>
                <w:rFonts w:asciiTheme="minorEastAsia" w:hAnsiTheme="minorEastAsia" w:cs="Times New Roman" w:hint="eastAsia"/>
                <w:sz w:val="24"/>
                <w:szCs w:val="24"/>
              </w:rPr>
              <w:t>。</w:t>
            </w:r>
          </w:p>
          <w:p w:rsidR="00081032" w:rsidRPr="005D25B4" w:rsidRDefault="00081032" w:rsidP="00081032">
            <w:pPr>
              <w:pStyle w:val="a5"/>
              <w:numPr>
                <w:ilvl w:val="0"/>
                <w:numId w:val="1"/>
              </w:numPr>
              <w:ind w:firstLineChars="0"/>
              <w:rPr>
                <w:rFonts w:asciiTheme="minorEastAsia" w:hAnsiTheme="minorEastAsia" w:cs="Times New Roman"/>
                <w:sz w:val="24"/>
                <w:szCs w:val="24"/>
              </w:rPr>
            </w:pPr>
            <w:r w:rsidRPr="005D25B4">
              <w:rPr>
                <w:rFonts w:asciiTheme="minorEastAsia" w:hAnsiTheme="minorEastAsia" w:cs="Times New Roman" w:hint="eastAsia"/>
                <w:sz w:val="24"/>
                <w:szCs w:val="24"/>
              </w:rPr>
              <w:t>新东方在线多媒体学习库</w:t>
            </w:r>
            <w:r w:rsidRPr="005D25B4">
              <w:rPr>
                <w:rFonts w:asciiTheme="minorEastAsia" w:hAnsiTheme="minorEastAsia" w:cs="Times New Roman"/>
                <w:sz w:val="24"/>
                <w:szCs w:val="24"/>
              </w:rPr>
              <w:t>课件符合QA标准：课件中的文字错误率，在</w:t>
            </w:r>
            <w:r w:rsidRPr="005D25B4">
              <w:rPr>
                <w:rFonts w:asciiTheme="minorEastAsia" w:hAnsiTheme="minorEastAsia" w:cs="Times New Roman" w:hint="eastAsia"/>
                <w:sz w:val="24"/>
                <w:szCs w:val="24"/>
              </w:rPr>
              <w:t>2</w:t>
            </w:r>
            <w:r w:rsidRPr="005D25B4">
              <w:rPr>
                <w:rFonts w:asciiTheme="minorEastAsia" w:hAnsiTheme="minorEastAsia" w:cs="Times New Roman"/>
                <w:sz w:val="24"/>
                <w:szCs w:val="24"/>
              </w:rPr>
              <w:t>/10000字以下</w:t>
            </w:r>
            <w:r w:rsidRPr="005D25B4">
              <w:rPr>
                <w:rFonts w:asciiTheme="minorEastAsia" w:hAnsiTheme="minorEastAsia" w:cs="Times New Roman" w:hint="eastAsia"/>
                <w:sz w:val="24"/>
                <w:szCs w:val="24"/>
              </w:rPr>
              <w:t>，</w:t>
            </w:r>
            <w:r w:rsidRPr="005D25B4">
              <w:rPr>
                <w:rFonts w:asciiTheme="minorEastAsia" w:hAnsiTheme="minorEastAsia" w:cs="Times New Roman"/>
                <w:sz w:val="24"/>
                <w:szCs w:val="24"/>
              </w:rPr>
              <w:t>课件中声音和文字完全匹配；课件可以应用于scorm标准平台上听课。每个课件都包含完整的板书、声音、大纲、知识点、讲义、动画。</w:t>
            </w:r>
          </w:p>
          <w:p w:rsidR="00081032" w:rsidRPr="005D25B4" w:rsidRDefault="00081032" w:rsidP="00081032">
            <w:pPr>
              <w:pStyle w:val="a5"/>
              <w:numPr>
                <w:ilvl w:val="0"/>
                <w:numId w:val="1"/>
              </w:numPr>
              <w:ind w:firstLineChars="0"/>
              <w:rPr>
                <w:rFonts w:asciiTheme="minorEastAsia" w:hAnsiTheme="minorEastAsia" w:cs="Times New Roman"/>
                <w:sz w:val="24"/>
                <w:szCs w:val="24"/>
              </w:rPr>
            </w:pPr>
            <w:r w:rsidRPr="005D25B4">
              <w:rPr>
                <w:rFonts w:asciiTheme="minorEastAsia" w:hAnsiTheme="minorEastAsia" w:cs="Times New Roman" w:hint="eastAsia"/>
                <w:sz w:val="24"/>
                <w:szCs w:val="24"/>
              </w:rPr>
              <w:t>新东方在线多媒体学习库</w:t>
            </w:r>
            <w:r w:rsidRPr="005D25B4">
              <w:rPr>
                <w:rFonts w:asciiTheme="minorEastAsia" w:hAnsiTheme="minorEastAsia" w:cs="Times New Roman"/>
                <w:sz w:val="24"/>
                <w:szCs w:val="24"/>
              </w:rPr>
              <w:t>课件的声音符合的标准为：标准的录音格式选择为：22050,mono,16bit声音波形范围在15000-20000之间，课件声音参数：44100HZ，stereo立体声, 128kbps Mp3，录音棚录制高清晰效果。</w:t>
            </w:r>
          </w:p>
          <w:p w:rsidR="00081032" w:rsidRPr="005D25B4" w:rsidRDefault="00081032" w:rsidP="00081032">
            <w:pPr>
              <w:pStyle w:val="a5"/>
              <w:numPr>
                <w:ilvl w:val="0"/>
                <w:numId w:val="1"/>
              </w:numPr>
              <w:ind w:firstLineChars="0"/>
              <w:rPr>
                <w:rFonts w:asciiTheme="minorEastAsia" w:hAnsiTheme="minorEastAsia" w:cs="Times New Roman"/>
                <w:sz w:val="24"/>
                <w:szCs w:val="24"/>
              </w:rPr>
            </w:pPr>
            <w:r w:rsidRPr="005D25B4">
              <w:rPr>
                <w:rFonts w:asciiTheme="minorEastAsia" w:hAnsiTheme="minorEastAsia" w:cs="Times New Roman" w:hint="eastAsia"/>
                <w:sz w:val="24"/>
                <w:szCs w:val="24"/>
              </w:rPr>
              <w:t>新东方在线多媒体学习库</w:t>
            </w:r>
            <w:r w:rsidRPr="005D25B4">
              <w:rPr>
                <w:rFonts w:asciiTheme="minorEastAsia" w:hAnsiTheme="minorEastAsia" w:cs="Times New Roman"/>
                <w:sz w:val="24"/>
                <w:szCs w:val="24"/>
              </w:rPr>
              <w:t>拥有便捷高效的服务管理平台，</w:t>
            </w:r>
            <w:r w:rsidRPr="005D25B4">
              <w:rPr>
                <w:rFonts w:asciiTheme="minorEastAsia" w:hAnsiTheme="minorEastAsia" w:cs="Times New Roman" w:hint="eastAsia"/>
                <w:sz w:val="24"/>
                <w:szCs w:val="24"/>
              </w:rPr>
              <w:t>可</w:t>
            </w:r>
            <w:r w:rsidRPr="005D25B4">
              <w:rPr>
                <w:rFonts w:asciiTheme="minorEastAsia" w:hAnsiTheme="minorEastAsia" w:cs="Times New Roman"/>
                <w:sz w:val="24"/>
                <w:szCs w:val="24"/>
              </w:rPr>
              <w:t>提供免费教材下载、在线练习、模拟考试、课堂笔记、在线老师答疑等互动功能并且提供远程访问，动态更新，管理平台中同时还包含大量视频讲座内容</w:t>
            </w:r>
            <w:r w:rsidRPr="005D25B4">
              <w:rPr>
                <w:rFonts w:asciiTheme="minorEastAsia" w:hAnsiTheme="minorEastAsia" w:cs="Times New Roman" w:hint="eastAsia"/>
                <w:sz w:val="24"/>
                <w:szCs w:val="24"/>
              </w:rPr>
              <w:t>。</w:t>
            </w:r>
          </w:p>
          <w:p w:rsidR="00081032" w:rsidRPr="005D25B4" w:rsidRDefault="00081032" w:rsidP="00081032">
            <w:pPr>
              <w:ind w:left="360" w:hangingChars="150" w:hanging="360"/>
              <w:rPr>
                <w:rFonts w:asciiTheme="minorEastAsia" w:hAnsiTheme="minorEastAsia" w:cs="Times New Roman"/>
                <w:sz w:val="24"/>
                <w:szCs w:val="24"/>
              </w:rPr>
            </w:pPr>
            <w:r w:rsidRPr="005D25B4">
              <w:rPr>
                <w:rFonts w:asciiTheme="minorEastAsia" w:hAnsiTheme="minorEastAsia" w:cs="Times New Roman" w:hint="eastAsia"/>
                <w:sz w:val="24"/>
                <w:szCs w:val="24"/>
              </w:rPr>
              <w:t>6. 新东方在线多媒体学习库中的</w:t>
            </w:r>
            <w:r w:rsidRPr="005D25B4">
              <w:rPr>
                <w:rFonts w:asciiTheme="minorEastAsia" w:hAnsiTheme="minorEastAsia" w:cs="Times New Roman"/>
                <w:sz w:val="24"/>
                <w:szCs w:val="24"/>
              </w:rPr>
              <w:t>视频</w:t>
            </w:r>
            <w:r w:rsidRPr="005D25B4">
              <w:rPr>
                <w:rFonts w:asciiTheme="minorEastAsia" w:hAnsiTheme="minorEastAsia" w:cs="Times New Roman" w:hint="eastAsia"/>
                <w:sz w:val="24"/>
                <w:szCs w:val="24"/>
              </w:rPr>
              <w:t>满足</w:t>
            </w:r>
            <w:r w:rsidRPr="005D25B4">
              <w:rPr>
                <w:rFonts w:asciiTheme="minorEastAsia" w:hAnsiTheme="minorEastAsia" w:cs="Times New Roman"/>
                <w:sz w:val="24"/>
                <w:szCs w:val="24"/>
              </w:rPr>
              <w:t>：视频亮度对比度合适，</w:t>
            </w:r>
            <w:r w:rsidRPr="005D25B4">
              <w:rPr>
                <w:rFonts w:asciiTheme="minorEastAsia" w:hAnsiTheme="minorEastAsia" w:cs="Times New Roman" w:hint="eastAsia"/>
                <w:sz w:val="24"/>
                <w:szCs w:val="24"/>
              </w:rPr>
              <w:t>不会</w:t>
            </w:r>
            <w:r w:rsidRPr="005D25B4">
              <w:rPr>
                <w:rFonts w:asciiTheme="minorEastAsia" w:hAnsiTheme="minorEastAsia" w:cs="Times New Roman"/>
                <w:sz w:val="24"/>
                <w:szCs w:val="24"/>
              </w:rPr>
              <w:t>出现逆光，光线过强或过暗</w:t>
            </w:r>
            <w:r w:rsidRPr="005D25B4">
              <w:rPr>
                <w:rFonts w:asciiTheme="minorEastAsia" w:hAnsiTheme="minorEastAsia" w:cs="Times New Roman" w:hint="eastAsia"/>
                <w:sz w:val="24"/>
                <w:szCs w:val="24"/>
              </w:rPr>
              <w:t>等现象，</w:t>
            </w:r>
            <w:r w:rsidRPr="005D25B4">
              <w:rPr>
                <w:rFonts w:asciiTheme="minorEastAsia" w:hAnsiTheme="minorEastAsia" w:cs="Times New Roman"/>
                <w:sz w:val="24"/>
                <w:szCs w:val="24"/>
              </w:rPr>
              <w:t>画面构图合理，画面稳定清晰，课堂拍摄，画面紧跟随老师和焦点；无内容残缺和马赛克之类视频损伤</w:t>
            </w:r>
            <w:r w:rsidRPr="005D25B4">
              <w:rPr>
                <w:rFonts w:asciiTheme="minorEastAsia" w:hAnsiTheme="minorEastAsia" w:cs="Times New Roman" w:hint="eastAsia"/>
                <w:sz w:val="24"/>
                <w:szCs w:val="24"/>
              </w:rPr>
              <w:t>。</w:t>
            </w:r>
          </w:p>
          <w:p w:rsidR="00081032" w:rsidRPr="005D25B4" w:rsidRDefault="00081032" w:rsidP="00081032">
            <w:pPr>
              <w:rPr>
                <w:rFonts w:asciiTheme="minorEastAsia" w:hAnsiTheme="minorEastAsia" w:cs="Times New Roman"/>
                <w:sz w:val="24"/>
                <w:szCs w:val="24"/>
              </w:rPr>
            </w:pPr>
            <w:r w:rsidRPr="005D25B4">
              <w:rPr>
                <w:rFonts w:asciiTheme="minorEastAsia" w:hAnsiTheme="minorEastAsia" w:cs="Times New Roman" w:hint="eastAsia"/>
                <w:sz w:val="24"/>
                <w:szCs w:val="24"/>
              </w:rPr>
              <w:lastRenderedPageBreak/>
              <w:t>7. 新东方在线多媒体学习库通过IP段控制访问，校园网内师生可不限次数使用平台。</w:t>
            </w:r>
          </w:p>
          <w:p w:rsidR="00081032" w:rsidRPr="005D25B4" w:rsidRDefault="00081032" w:rsidP="00081032">
            <w:pPr>
              <w:ind w:left="360" w:hangingChars="150" w:hanging="360"/>
              <w:rPr>
                <w:rFonts w:asciiTheme="minorEastAsia" w:hAnsiTheme="minorEastAsia" w:cs="Times New Roman"/>
                <w:sz w:val="24"/>
                <w:szCs w:val="24"/>
              </w:rPr>
            </w:pPr>
            <w:r w:rsidRPr="005D25B4">
              <w:rPr>
                <w:rFonts w:asciiTheme="minorEastAsia" w:hAnsiTheme="minorEastAsia" w:cs="Times New Roman" w:hint="eastAsia"/>
                <w:sz w:val="24"/>
                <w:szCs w:val="24"/>
              </w:rPr>
              <w:t>8. 新东方在线多媒体学习库具有爱学励志、爱学资料、爱学互动、爱学资讯、爱学名师等模块。其中爱学励志模块必须具备大师励志讲堂，励志讲堂内视频超过1</w:t>
            </w:r>
            <w:r w:rsidRPr="005D25B4">
              <w:rPr>
                <w:rFonts w:asciiTheme="minorEastAsia" w:hAnsiTheme="minorEastAsia" w:cs="Times New Roman"/>
                <w:sz w:val="24"/>
                <w:szCs w:val="24"/>
              </w:rPr>
              <w:t>00</w:t>
            </w:r>
            <w:r w:rsidRPr="005D25B4">
              <w:rPr>
                <w:rFonts w:asciiTheme="minorEastAsia" w:hAnsiTheme="minorEastAsia" w:cs="Times New Roman" w:hint="eastAsia"/>
                <w:sz w:val="24"/>
                <w:szCs w:val="24"/>
              </w:rPr>
              <w:t xml:space="preserve"> 个，制造商自主制作，具备知识产权。</w:t>
            </w:r>
          </w:p>
          <w:p w:rsidR="00081032" w:rsidRPr="005D25B4" w:rsidRDefault="00081032" w:rsidP="00081032">
            <w:pPr>
              <w:rPr>
                <w:rFonts w:asciiTheme="minorEastAsia" w:hAnsiTheme="minorEastAsia" w:cs="Times New Roman"/>
                <w:sz w:val="24"/>
                <w:szCs w:val="24"/>
              </w:rPr>
            </w:pPr>
            <w:r w:rsidRPr="005D25B4">
              <w:rPr>
                <w:rFonts w:asciiTheme="minorEastAsia" w:hAnsiTheme="minorEastAsia" w:cs="Times New Roman" w:hint="eastAsia"/>
                <w:sz w:val="24"/>
                <w:szCs w:val="24"/>
              </w:rPr>
              <w:t xml:space="preserve">9. </w:t>
            </w:r>
            <w:r w:rsidRPr="005D25B4">
              <w:rPr>
                <w:rFonts w:asciiTheme="minorEastAsia" w:hAnsiTheme="minorEastAsia" w:cs="Times New Roman"/>
                <w:sz w:val="24"/>
                <w:szCs w:val="24"/>
              </w:rPr>
              <w:t>课程内容为原创资源，</w:t>
            </w:r>
            <w:r w:rsidRPr="005D25B4">
              <w:rPr>
                <w:rFonts w:asciiTheme="minorEastAsia" w:hAnsiTheme="minorEastAsia" w:cs="Times New Roman" w:hint="eastAsia"/>
                <w:sz w:val="24"/>
                <w:szCs w:val="24"/>
              </w:rPr>
              <w:t>制造商</w:t>
            </w:r>
            <w:r w:rsidRPr="005D25B4">
              <w:rPr>
                <w:rFonts w:asciiTheme="minorEastAsia" w:hAnsiTheme="minorEastAsia" w:cs="Times New Roman"/>
                <w:sz w:val="24"/>
                <w:szCs w:val="24"/>
              </w:rPr>
              <w:t>拥有自主知识产权</w:t>
            </w:r>
            <w:r w:rsidRPr="005D25B4">
              <w:rPr>
                <w:rFonts w:asciiTheme="minorEastAsia" w:hAnsiTheme="minorEastAsia" w:cs="Times New Roman" w:hint="eastAsia"/>
                <w:sz w:val="24"/>
                <w:szCs w:val="24"/>
              </w:rPr>
              <w:t>。</w:t>
            </w:r>
          </w:p>
          <w:p w:rsidR="00081032" w:rsidRPr="005D25B4" w:rsidRDefault="00081032" w:rsidP="00081032">
            <w:pPr>
              <w:ind w:left="360" w:hangingChars="150" w:hanging="360"/>
              <w:rPr>
                <w:rFonts w:asciiTheme="minorEastAsia" w:hAnsiTheme="minorEastAsia" w:cs="Times New Roman"/>
                <w:sz w:val="24"/>
                <w:szCs w:val="24"/>
              </w:rPr>
            </w:pPr>
            <w:r w:rsidRPr="005D25B4">
              <w:rPr>
                <w:rFonts w:asciiTheme="minorEastAsia" w:hAnsiTheme="minorEastAsia" w:cs="Times New Roman" w:hint="eastAsia"/>
                <w:sz w:val="24"/>
                <w:szCs w:val="24"/>
              </w:rPr>
              <w:t>10.新东方在线多媒体学习库中大学英语四六级课程为3</w:t>
            </w:r>
            <w:r w:rsidRPr="005D25B4">
              <w:rPr>
                <w:rFonts w:asciiTheme="minorEastAsia" w:hAnsiTheme="minorEastAsia" w:cs="Times New Roman"/>
                <w:sz w:val="24"/>
                <w:szCs w:val="24"/>
              </w:rPr>
              <w:t>50</w:t>
            </w:r>
            <w:r w:rsidRPr="005D25B4">
              <w:rPr>
                <w:rFonts w:asciiTheme="minorEastAsia" w:hAnsiTheme="minorEastAsia" w:cs="Times New Roman" w:hint="eastAsia"/>
                <w:sz w:val="24"/>
                <w:szCs w:val="24"/>
              </w:rPr>
              <w:t>课时，包含大学英语四级大纲解析、大学英语四级备考指导、四级基础语法精讲、大学英语四级基础词汇精讲、大学英语四级应试技巧-写作、大学英语四级应试技巧-翻译、大学英语四级应试技巧-听力、大学英语四级应试技巧-阅读、大学英语四级五年真题解析课程，配套四级全真模拟卷、四级听力、阅读、词汇、语法、写作基础能力提升训练系列套卷；包含大学英语六级大纲解析、大学英语六级备考指导、六级基础词汇、大学英语六级核心词汇、六级基础语法精讲、大学英语六级真题高频词汇、大学英语六级应试技巧-写作、大学英语六级应试技巧-翻译、大学英语六级应试技巧-听力、大学英语六级应试技巧-阅读、大学英语六级五年真题解析课程，配套大学英语六级全真模拟卷、大学英语六级听力基础能力提升训练系列套卷、大学英语六级阅读基础能力提升训练系列套卷、大学英语六级词汇基础能力提升训练系列套卷、大学英语六级语法基础能力提升训练系列套卷、大学英语六级写作基础能力提升训练系列套卷。学习库内大学英语四六级课程均为真人专业演播室录制的高清视频课程，制造商不采用随堂录制、F</w:t>
            </w:r>
            <w:r w:rsidRPr="005D25B4">
              <w:rPr>
                <w:rFonts w:asciiTheme="minorEastAsia" w:hAnsiTheme="minorEastAsia" w:cs="Times New Roman"/>
                <w:sz w:val="24"/>
                <w:szCs w:val="24"/>
              </w:rPr>
              <w:t>LASH</w:t>
            </w:r>
            <w:r w:rsidRPr="005D25B4">
              <w:rPr>
                <w:rFonts w:asciiTheme="minorEastAsia" w:hAnsiTheme="minorEastAsia" w:cs="Times New Roman" w:hint="eastAsia"/>
                <w:sz w:val="24"/>
                <w:szCs w:val="24"/>
              </w:rPr>
              <w:t>动画、电子课件、文字等其他形式的内容向用户提供此部分。</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11. 新东方在线多媒体学习库中四</w:t>
            </w:r>
            <w:r w:rsidRPr="005D25B4">
              <w:rPr>
                <w:rFonts w:asciiTheme="minorEastAsia" w:hAnsiTheme="minorEastAsia" w:cs="Times New Roman" w:hint="eastAsia"/>
                <w:sz w:val="24"/>
                <w:szCs w:val="24"/>
              </w:rPr>
              <w:lastRenderedPageBreak/>
              <w:t>级基础语法精讲课程为1</w:t>
            </w:r>
            <w:r w:rsidRPr="005D25B4">
              <w:rPr>
                <w:rFonts w:asciiTheme="minorEastAsia" w:hAnsiTheme="minorEastAsia" w:cs="Times New Roman"/>
                <w:sz w:val="24"/>
                <w:szCs w:val="24"/>
              </w:rPr>
              <w:t>5</w:t>
            </w:r>
            <w:r w:rsidRPr="005D25B4">
              <w:rPr>
                <w:rFonts w:asciiTheme="minorEastAsia" w:hAnsiTheme="minorEastAsia" w:cs="Times New Roman" w:hint="eastAsia"/>
                <w:sz w:val="24"/>
                <w:szCs w:val="24"/>
              </w:rPr>
              <w:t>课时，包含句子八大成分、动词、动词不定式、动名词、分词、一般现在时、一般过去时、现在进行时、一般将来时、现在完成时、过去进行时、过去完成时、将来进行时、将来完成时、完成进行时、句子语态、感叹句、强调句、倒装句、虚拟语气、主谓一致、主语从句、宾语从句、宾语后置、情态动词、定语基础、定语从句、状语从句等语法知识的讲解。</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12.大学英语四级基础词汇精讲课程为21课时，大学英语四级高频词汇精讲课程包含构词法（Compounding，Conversion,Derivation）、2-6个字母的词根、前缀、后缀、四级新闻与学术词汇，涉及国际关系、外交政策、领导人会晤、国际会议、政治选举、军事行动、核武器问题、司法审判、经济与商业等话题词汇的讲解。</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13. 新东方在线多媒体学习库中大学英语四级应试技巧类课程为</w:t>
            </w:r>
            <w:r w:rsidRPr="005D25B4">
              <w:rPr>
                <w:rFonts w:asciiTheme="minorEastAsia" w:hAnsiTheme="minorEastAsia" w:cs="Times New Roman"/>
                <w:sz w:val="24"/>
                <w:szCs w:val="24"/>
              </w:rPr>
              <w:t>6</w:t>
            </w:r>
            <w:r w:rsidRPr="005D25B4">
              <w:rPr>
                <w:rFonts w:asciiTheme="minorEastAsia" w:hAnsiTheme="minorEastAsia" w:cs="Times New Roman" w:hint="eastAsia"/>
                <w:sz w:val="24"/>
                <w:szCs w:val="24"/>
              </w:rPr>
              <w:t>2课时。</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14. 新东方在线多媒体学习库中大学英语四级应试技巧-写作课程为13课时，包含写作核心原则、写作三大攻略、写作出题剖析、用词造句、对立观点型、解决问题型、谚语警句型、图表型、图画型、应用型、记叙描述型篇章段落写作知识点讲解。</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15.新东方在线多媒体学习库中大学英语四级应试技巧-翻译课程为9课时，包含大纲解读、样题分析、翻译基础、翻译方法技巧、真题解析课程。</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16.大学英语四级应试技巧-听力课程为1</w:t>
            </w:r>
            <w:r w:rsidRPr="005D25B4">
              <w:rPr>
                <w:rFonts w:asciiTheme="minorEastAsia" w:hAnsiTheme="minorEastAsia" w:cs="Times New Roman"/>
                <w:sz w:val="24"/>
                <w:szCs w:val="24"/>
              </w:rPr>
              <w:t>8</w:t>
            </w:r>
            <w:r w:rsidRPr="005D25B4">
              <w:rPr>
                <w:rFonts w:asciiTheme="minorEastAsia" w:hAnsiTheme="minorEastAsia" w:cs="Times New Roman" w:hint="eastAsia"/>
                <w:sz w:val="24"/>
                <w:szCs w:val="24"/>
              </w:rPr>
              <w:t>课时，包含四级英语听力新题型解析课程、听力自主练习注意事项、新闻</w:t>
            </w:r>
            <w:r w:rsidRPr="005D25B4">
              <w:rPr>
                <w:rFonts w:asciiTheme="minorEastAsia" w:hAnsiTheme="minorEastAsia" w:cs="Times New Roman"/>
                <w:sz w:val="24"/>
                <w:szCs w:val="24"/>
              </w:rPr>
              <w:t>6</w:t>
            </w:r>
            <w:r w:rsidRPr="005D25B4">
              <w:rPr>
                <w:rFonts w:asciiTheme="minorEastAsia" w:hAnsiTheme="minorEastAsia" w:cs="Times New Roman" w:hint="eastAsia"/>
                <w:sz w:val="24"/>
                <w:szCs w:val="24"/>
              </w:rPr>
              <w:t>要素、短篇新闻例题讲解、正确答案特征、长对话听力场景（包含学校、飞机场、交通工具、电话、饭店、医院、宾馆、邮局、工作、房子等场景）、长对话的选项分析、试题演练与讲解课程、记叙文、说明文的选项特点与原则、选项分析、例题</w:t>
            </w:r>
            <w:r w:rsidRPr="005D25B4">
              <w:rPr>
                <w:rFonts w:asciiTheme="minorEastAsia" w:hAnsiTheme="minorEastAsia" w:cs="Times New Roman" w:hint="eastAsia"/>
                <w:sz w:val="24"/>
                <w:szCs w:val="24"/>
              </w:rPr>
              <w:lastRenderedPageBreak/>
              <w:t>演练与讲解课程。</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17.大学英语四级应试技巧-阅读课程为2</w:t>
            </w:r>
            <w:r w:rsidRPr="005D25B4">
              <w:rPr>
                <w:rFonts w:asciiTheme="minorEastAsia" w:hAnsiTheme="minorEastAsia" w:cs="Times New Roman"/>
                <w:sz w:val="24"/>
                <w:szCs w:val="24"/>
              </w:rPr>
              <w:t>2</w:t>
            </w:r>
            <w:r w:rsidRPr="005D25B4">
              <w:rPr>
                <w:rFonts w:asciiTheme="minorEastAsia" w:hAnsiTheme="minorEastAsia" w:cs="Times New Roman" w:hint="eastAsia"/>
                <w:sz w:val="24"/>
                <w:szCs w:val="24"/>
              </w:rPr>
              <w:t>课时，包含须包含词汇理解、深度阅读、仔细阅读、出题方向、逻辑脉络、答题步骤课程内容讲解；包含what，why, how问句、其他问长篇阅读做题注意事项、长篇阅读例题讲解课程。</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18.大学英语四级五年真题解析课程为56课时，其中包含2</w:t>
            </w:r>
            <w:r w:rsidRPr="005D25B4">
              <w:rPr>
                <w:rFonts w:asciiTheme="minorEastAsia" w:hAnsiTheme="minorEastAsia" w:cs="Times New Roman"/>
                <w:sz w:val="24"/>
                <w:szCs w:val="24"/>
              </w:rPr>
              <w:t>018</w:t>
            </w:r>
            <w:r w:rsidRPr="005D25B4">
              <w:rPr>
                <w:rFonts w:asciiTheme="minorEastAsia" w:hAnsiTheme="minorEastAsia" w:cs="Times New Roman" w:hint="eastAsia"/>
                <w:sz w:val="24"/>
                <w:szCs w:val="24"/>
              </w:rPr>
              <w:t>年大学英语四级考试真题讲解课程。</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19.大学英语四级听力基础能力提升训练系列套卷为2</w:t>
            </w:r>
            <w:r w:rsidRPr="005D25B4">
              <w:rPr>
                <w:rFonts w:asciiTheme="minorEastAsia" w:hAnsiTheme="minorEastAsia" w:cs="Times New Roman"/>
                <w:sz w:val="24"/>
                <w:szCs w:val="24"/>
              </w:rPr>
              <w:t>00</w:t>
            </w:r>
            <w:r w:rsidRPr="005D25B4">
              <w:rPr>
                <w:rFonts w:asciiTheme="minorEastAsia" w:hAnsiTheme="minorEastAsia" w:cs="Times New Roman" w:hint="eastAsia"/>
                <w:sz w:val="24"/>
                <w:szCs w:val="24"/>
              </w:rPr>
              <w:t>套；大学英语四级阅读基础能力提升训练系列套卷为1</w:t>
            </w:r>
            <w:r w:rsidRPr="005D25B4">
              <w:rPr>
                <w:rFonts w:asciiTheme="minorEastAsia" w:hAnsiTheme="minorEastAsia" w:cs="Times New Roman"/>
                <w:sz w:val="24"/>
                <w:szCs w:val="24"/>
              </w:rPr>
              <w:t>50</w:t>
            </w:r>
            <w:r w:rsidRPr="005D25B4">
              <w:rPr>
                <w:rFonts w:asciiTheme="minorEastAsia" w:hAnsiTheme="minorEastAsia" w:cs="Times New Roman" w:hint="eastAsia"/>
                <w:sz w:val="24"/>
                <w:szCs w:val="24"/>
              </w:rPr>
              <w:t>套；大学英语四级词汇基础能力提升训练系列套卷为6</w:t>
            </w:r>
            <w:r w:rsidRPr="005D25B4">
              <w:rPr>
                <w:rFonts w:asciiTheme="minorEastAsia" w:hAnsiTheme="minorEastAsia" w:cs="Times New Roman"/>
                <w:sz w:val="24"/>
                <w:szCs w:val="24"/>
              </w:rPr>
              <w:t>0</w:t>
            </w:r>
            <w:r w:rsidRPr="005D25B4">
              <w:rPr>
                <w:rFonts w:asciiTheme="minorEastAsia" w:hAnsiTheme="minorEastAsia" w:cs="Times New Roman" w:hint="eastAsia"/>
                <w:sz w:val="24"/>
                <w:szCs w:val="24"/>
              </w:rPr>
              <w:t>单元；大学英语四级语法基础能力提升训练系列套卷为3</w:t>
            </w:r>
            <w:r w:rsidRPr="005D25B4">
              <w:rPr>
                <w:rFonts w:asciiTheme="minorEastAsia" w:hAnsiTheme="minorEastAsia" w:cs="Times New Roman"/>
                <w:sz w:val="24"/>
                <w:szCs w:val="24"/>
              </w:rPr>
              <w:t>0</w:t>
            </w:r>
            <w:r w:rsidRPr="005D25B4">
              <w:rPr>
                <w:rFonts w:asciiTheme="minorEastAsia" w:hAnsiTheme="minorEastAsia" w:cs="Times New Roman" w:hint="eastAsia"/>
                <w:sz w:val="24"/>
                <w:szCs w:val="24"/>
              </w:rPr>
              <w:t>单元；大学英语四级写作基础能力提升训练系列套卷为5</w:t>
            </w:r>
            <w:r w:rsidRPr="005D25B4">
              <w:rPr>
                <w:rFonts w:asciiTheme="minorEastAsia" w:hAnsiTheme="minorEastAsia" w:cs="Times New Roman"/>
                <w:sz w:val="24"/>
                <w:szCs w:val="24"/>
              </w:rPr>
              <w:t>0</w:t>
            </w:r>
            <w:r w:rsidRPr="005D25B4">
              <w:rPr>
                <w:rFonts w:asciiTheme="minorEastAsia" w:hAnsiTheme="minorEastAsia" w:cs="Times New Roman" w:hint="eastAsia"/>
                <w:sz w:val="24"/>
                <w:szCs w:val="24"/>
              </w:rPr>
              <w:t>套。</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20.六级基础词汇课程为1</w:t>
            </w:r>
            <w:r w:rsidRPr="005D25B4">
              <w:rPr>
                <w:rFonts w:asciiTheme="minorEastAsia" w:hAnsiTheme="minorEastAsia" w:cs="Times New Roman"/>
                <w:sz w:val="24"/>
                <w:szCs w:val="24"/>
              </w:rPr>
              <w:t>0</w:t>
            </w:r>
            <w:r w:rsidRPr="005D25B4">
              <w:rPr>
                <w:rFonts w:asciiTheme="minorEastAsia" w:hAnsiTheme="minorEastAsia" w:cs="Times New Roman" w:hint="eastAsia"/>
                <w:sz w:val="24"/>
                <w:szCs w:val="24"/>
              </w:rPr>
              <w:t>课时，包含六级词汇学习导论、及不少于1</w:t>
            </w:r>
            <w:r w:rsidRPr="005D25B4">
              <w:rPr>
                <w:rFonts w:asciiTheme="minorEastAsia" w:hAnsiTheme="minorEastAsia" w:cs="Times New Roman"/>
                <w:sz w:val="24"/>
                <w:szCs w:val="24"/>
              </w:rPr>
              <w:t>5</w:t>
            </w:r>
            <w:r w:rsidRPr="005D25B4">
              <w:rPr>
                <w:rFonts w:asciiTheme="minorEastAsia" w:hAnsiTheme="minorEastAsia" w:cs="Times New Roman" w:hint="eastAsia"/>
                <w:sz w:val="24"/>
                <w:szCs w:val="24"/>
              </w:rPr>
              <w:t>讲的六级词汇串讲课程。</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21. 新东方在线多媒体学习库中大学英语六级核心词汇为2</w:t>
            </w:r>
            <w:r w:rsidRPr="005D25B4">
              <w:rPr>
                <w:rFonts w:asciiTheme="minorEastAsia" w:hAnsiTheme="minorEastAsia" w:cs="Times New Roman"/>
                <w:sz w:val="24"/>
                <w:szCs w:val="24"/>
              </w:rPr>
              <w:t>5</w:t>
            </w:r>
            <w:r w:rsidRPr="005D25B4">
              <w:rPr>
                <w:rFonts w:asciiTheme="minorEastAsia" w:hAnsiTheme="minorEastAsia" w:cs="Times New Roman" w:hint="eastAsia"/>
                <w:sz w:val="24"/>
                <w:szCs w:val="24"/>
              </w:rPr>
              <w:t>课时，包含词汇记忆方法、单词的构词原则以及手足相连、生命历程、心灵世界、生存环境、永恒的时间相关话题下相关词汇的讲解课程；包含法律、环境、教育、经济、农业、气象、人物、社会学、生物学、政治、科学、逻辑、效果、名誉、生产、处理、改良、观察、坚持、揭示、建议、说明等各类难词精讲课程；包含地理、地质、动物学、化学、环境类、考古等各类听力讲座词汇讲解课程。</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22. 新东方在线多媒体学习库中六级基础语法精讲课程为13课时，包含句子的八大成分、主语、i</w:t>
            </w:r>
            <w:r w:rsidRPr="005D25B4">
              <w:rPr>
                <w:rFonts w:asciiTheme="minorEastAsia" w:hAnsiTheme="minorEastAsia" w:cs="Times New Roman"/>
                <w:sz w:val="24"/>
                <w:szCs w:val="24"/>
              </w:rPr>
              <w:t>t</w:t>
            </w:r>
            <w:r w:rsidRPr="005D25B4">
              <w:rPr>
                <w:rFonts w:asciiTheme="minorEastAsia" w:hAnsiTheme="minorEastAsia" w:cs="Times New Roman" w:hint="eastAsia"/>
                <w:sz w:val="24"/>
                <w:szCs w:val="24"/>
              </w:rPr>
              <w:t>形式的主语从句、宾语、谓语、非谓语动词、不定式句型、动名词、分词、将来进行时、将来完成时、完成进行时、被动语态、强调句、倒装句、虚拟语气、主谓一致、独立主格、情态动词、定</w:t>
            </w:r>
            <w:r w:rsidRPr="005D25B4">
              <w:rPr>
                <w:rFonts w:asciiTheme="minorEastAsia" w:hAnsiTheme="minorEastAsia" w:cs="Times New Roman" w:hint="eastAsia"/>
                <w:sz w:val="24"/>
                <w:szCs w:val="24"/>
              </w:rPr>
              <w:lastRenderedPageBreak/>
              <w:t>语从句、同位语从句、状语等语法知识点的讲解课程。</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23. 新东方在线多媒体学习库中中大学英语六级应试技巧类课程为7</w:t>
            </w:r>
            <w:r w:rsidRPr="005D25B4">
              <w:rPr>
                <w:rFonts w:asciiTheme="minorEastAsia" w:hAnsiTheme="minorEastAsia" w:cs="Times New Roman"/>
                <w:sz w:val="24"/>
                <w:szCs w:val="24"/>
              </w:rPr>
              <w:t>5</w:t>
            </w:r>
            <w:r w:rsidRPr="005D25B4">
              <w:rPr>
                <w:rFonts w:asciiTheme="minorEastAsia" w:hAnsiTheme="minorEastAsia" w:cs="Times New Roman" w:hint="eastAsia"/>
                <w:sz w:val="24"/>
                <w:szCs w:val="24"/>
              </w:rPr>
              <w:t>课时。</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24. 新东方在线多媒体学习库中大学英语六级应试技巧-写作课程为19课时，包含写作综述、出题剖析、用词造句、对立观点型、解决问题型、谚语警句型、图表型作文、图画型作文、书信型作文、观点认同型作文的课程讲解。</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25.大学英语六级应试技巧-听力课程为2</w:t>
            </w:r>
            <w:r w:rsidRPr="005D25B4">
              <w:rPr>
                <w:rFonts w:asciiTheme="minorEastAsia" w:hAnsiTheme="minorEastAsia" w:cs="Times New Roman"/>
                <w:sz w:val="24"/>
                <w:szCs w:val="24"/>
              </w:rPr>
              <w:t>0</w:t>
            </w:r>
            <w:r w:rsidRPr="005D25B4">
              <w:rPr>
                <w:rFonts w:asciiTheme="minorEastAsia" w:hAnsiTheme="minorEastAsia" w:cs="Times New Roman" w:hint="eastAsia"/>
                <w:sz w:val="24"/>
                <w:szCs w:val="24"/>
              </w:rPr>
              <w:t>课时，包含听力新题型整体情况、同音词汇、近音词汇、连音问题讲解及练习、失去爆破、常见词汇的重读及弱读形式等听力基础知识讲解课程；包含听力长对话题型听前选项的解读、听中-对话（行为题、态度题、地点场景题、数字信息题、身份关系题、转折句式、虚拟句式、反问句式、比较结构、否定结构）及长对话常见场景（师生、环境、课堂、考试、辅导、采访、食品、求医问药、交通、购物）的相关内容讲解。</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26. 新东方在线多媒体学习库中大学英语六级五年真题解析为4</w:t>
            </w:r>
            <w:r w:rsidRPr="005D25B4">
              <w:rPr>
                <w:rFonts w:asciiTheme="minorEastAsia" w:hAnsiTheme="minorEastAsia" w:cs="Times New Roman"/>
                <w:sz w:val="24"/>
                <w:szCs w:val="24"/>
              </w:rPr>
              <w:t>5</w:t>
            </w:r>
            <w:r w:rsidRPr="005D25B4">
              <w:rPr>
                <w:rFonts w:asciiTheme="minorEastAsia" w:hAnsiTheme="minorEastAsia" w:cs="Times New Roman" w:hint="eastAsia"/>
                <w:sz w:val="24"/>
                <w:szCs w:val="24"/>
              </w:rPr>
              <w:t>课时，包含2</w:t>
            </w:r>
            <w:r w:rsidRPr="005D25B4">
              <w:rPr>
                <w:rFonts w:asciiTheme="minorEastAsia" w:hAnsiTheme="minorEastAsia" w:cs="Times New Roman"/>
                <w:sz w:val="24"/>
                <w:szCs w:val="24"/>
              </w:rPr>
              <w:t>018</w:t>
            </w:r>
            <w:r w:rsidRPr="005D25B4">
              <w:rPr>
                <w:rFonts w:asciiTheme="minorEastAsia" w:hAnsiTheme="minorEastAsia" w:cs="Times New Roman" w:hint="eastAsia"/>
                <w:sz w:val="24"/>
                <w:szCs w:val="24"/>
              </w:rPr>
              <w:t>年大学英语六级考试真题讲解课程。</w:t>
            </w:r>
          </w:p>
          <w:p w:rsidR="00081032" w:rsidRPr="005D25B4" w:rsidRDefault="00081032" w:rsidP="00081032">
            <w:pPr>
              <w:pStyle w:val="a5"/>
              <w:ind w:left="360" w:firstLineChars="0" w:firstLine="0"/>
              <w:rPr>
                <w:rFonts w:asciiTheme="minorEastAsia" w:hAnsiTheme="minorEastAsia" w:cs="Times New Roman"/>
                <w:sz w:val="24"/>
                <w:szCs w:val="24"/>
              </w:rPr>
            </w:pPr>
            <w:r w:rsidRPr="005D25B4">
              <w:rPr>
                <w:rFonts w:asciiTheme="minorEastAsia" w:hAnsiTheme="minorEastAsia" w:cs="Times New Roman" w:hint="eastAsia"/>
                <w:sz w:val="24"/>
                <w:szCs w:val="24"/>
              </w:rPr>
              <w:t>27. 新东方在线多媒体学习库中大学英语六级听力基础能力提升训练系列套卷为2</w:t>
            </w:r>
            <w:r w:rsidRPr="005D25B4">
              <w:rPr>
                <w:rFonts w:asciiTheme="minorEastAsia" w:hAnsiTheme="minorEastAsia" w:cs="Times New Roman"/>
                <w:sz w:val="24"/>
                <w:szCs w:val="24"/>
              </w:rPr>
              <w:t>00</w:t>
            </w:r>
            <w:r w:rsidRPr="005D25B4">
              <w:rPr>
                <w:rFonts w:asciiTheme="minorEastAsia" w:hAnsiTheme="minorEastAsia" w:cs="Times New Roman" w:hint="eastAsia"/>
                <w:sz w:val="24"/>
                <w:szCs w:val="24"/>
              </w:rPr>
              <w:t>套；大学英语六级阅读基础能力提升训练系列套卷为1</w:t>
            </w:r>
            <w:r w:rsidRPr="005D25B4">
              <w:rPr>
                <w:rFonts w:asciiTheme="minorEastAsia" w:hAnsiTheme="minorEastAsia" w:cs="Times New Roman"/>
                <w:sz w:val="24"/>
                <w:szCs w:val="24"/>
              </w:rPr>
              <w:t>50</w:t>
            </w:r>
            <w:r w:rsidRPr="005D25B4">
              <w:rPr>
                <w:rFonts w:asciiTheme="minorEastAsia" w:hAnsiTheme="minorEastAsia" w:cs="Times New Roman" w:hint="eastAsia"/>
                <w:sz w:val="24"/>
                <w:szCs w:val="24"/>
              </w:rPr>
              <w:t>套；大学英语六级词汇基础能力提升训练系列套卷为6</w:t>
            </w:r>
            <w:r w:rsidRPr="005D25B4">
              <w:rPr>
                <w:rFonts w:asciiTheme="minorEastAsia" w:hAnsiTheme="minorEastAsia" w:cs="Times New Roman"/>
                <w:sz w:val="24"/>
                <w:szCs w:val="24"/>
              </w:rPr>
              <w:t>0</w:t>
            </w:r>
            <w:r w:rsidRPr="005D25B4">
              <w:rPr>
                <w:rFonts w:asciiTheme="minorEastAsia" w:hAnsiTheme="minorEastAsia" w:cs="Times New Roman" w:hint="eastAsia"/>
                <w:sz w:val="24"/>
                <w:szCs w:val="24"/>
              </w:rPr>
              <w:t>单元；大学英语六级语法基础能力提升训练系列套卷为3</w:t>
            </w:r>
            <w:r w:rsidRPr="005D25B4">
              <w:rPr>
                <w:rFonts w:asciiTheme="minorEastAsia" w:hAnsiTheme="minorEastAsia" w:cs="Times New Roman"/>
                <w:sz w:val="24"/>
                <w:szCs w:val="24"/>
              </w:rPr>
              <w:t>0</w:t>
            </w:r>
            <w:r w:rsidRPr="005D25B4">
              <w:rPr>
                <w:rFonts w:asciiTheme="minorEastAsia" w:hAnsiTheme="minorEastAsia" w:cs="Times New Roman" w:hint="eastAsia"/>
                <w:sz w:val="24"/>
                <w:szCs w:val="24"/>
              </w:rPr>
              <w:t>单元；大学英语六级写作基础能力提升训练系列套卷为5</w:t>
            </w:r>
            <w:r w:rsidRPr="005D25B4">
              <w:rPr>
                <w:rFonts w:asciiTheme="minorEastAsia" w:hAnsiTheme="minorEastAsia" w:cs="Times New Roman"/>
                <w:sz w:val="24"/>
                <w:szCs w:val="24"/>
              </w:rPr>
              <w:t>0</w:t>
            </w:r>
            <w:r w:rsidRPr="005D25B4">
              <w:rPr>
                <w:rFonts w:asciiTheme="minorEastAsia" w:hAnsiTheme="minorEastAsia" w:cs="Times New Roman" w:hint="eastAsia"/>
                <w:sz w:val="24"/>
                <w:szCs w:val="24"/>
              </w:rPr>
              <w:t>套。</w:t>
            </w:r>
          </w:p>
          <w:p w:rsidR="00081032" w:rsidRPr="005D25B4" w:rsidRDefault="00081032" w:rsidP="006B508C">
            <w:pPr>
              <w:autoSpaceDE w:val="0"/>
              <w:autoSpaceDN w:val="0"/>
              <w:adjustRightInd w:val="0"/>
              <w:spacing w:line="360" w:lineRule="auto"/>
              <w:rPr>
                <w:rFonts w:asciiTheme="minorEastAsia" w:hAnsiTheme="minorEastAsia"/>
                <w:sz w:val="24"/>
                <w:szCs w:val="24"/>
              </w:rPr>
            </w:pPr>
          </w:p>
        </w:tc>
        <w:tc>
          <w:tcPr>
            <w:tcW w:w="709" w:type="dxa"/>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lastRenderedPageBreak/>
              <w:t>产地：中国</w:t>
            </w:r>
          </w:p>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厂家：北京新东方迅程网络科技股份有限公司</w:t>
            </w:r>
          </w:p>
        </w:tc>
      </w:tr>
      <w:tr w:rsidR="00081032" w:rsidRPr="005D25B4" w:rsidTr="004E7304">
        <w:trPr>
          <w:trHeight w:val="851"/>
        </w:trPr>
        <w:tc>
          <w:tcPr>
            <w:tcW w:w="392" w:type="dxa"/>
            <w:tcBorders>
              <w:top w:val="single" w:sz="6" w:space="0" w:color="auto"/>
              <w:left w:val="single" w:sz="6" w:space="0" w:color="auto"/>
              <w:bottom w:val="single" w:sz="6" w:space="0" w:color="auto"/>
              <w:right w:val="single" w:sz="6" w:space="0" w:color="auto"/>
            </w:tcBorders>
            <w:vAlign w:val="center"/>
          </w:tcPr>
          <w:p w:rsidR="00081032" w:rsidRPr="005D25B4" w:rsidRDefault="00081032" w:rsidP="006B508C">
            <w:pPr>
              <w:autoSpaceDE w:val="0"/>
              <w:autoSpaceDN w:val="0"/>
              <w:adjustRightInd w:val="0"/>
              <w:spacing w:line="480" w:lineRule="exact"/>
              <w:jc w:val="center"/>
              <w:rPr>
                <w:rFonts w:asciiTheme="minorEastAsia" w:hAnsiTheme="minorEastAsia"/>
                <w:sz w:val="24"/>
                <w:szCs w:val="24"/>
              </w:rPr>
            </w:pPr>
            <w:r w:rsidRPr="005D25B4">
              <w:rPr>
                <w:rFonts w:asciiTheme="minorEastAsia" w:hAnsiTheme="minorEastAsia" w:hint="eastAsia"/>
                <w:sz w:val="24"/>
                <w:szCs w:val="24"/>
              </w:rPr>
              <w:lastRenderedPageBreak/>
              <w:t>2</w:t>
            </w:r>
          </w:p>
        </w:tc>
        <w:tc>
          <w:tcPr>
            <w:tcW w:w="425" w:type="dxa"/>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新东方</w:t>
            </w:r>
            <w:r w:rsidRPr="005D25B4">
              <w:rPr>
                <w:rFonts w:asciiTheme="minorEastAsia" w:hAnsiTheme="minorEastAsia" w:hint="eastAsia"/>
                <w:sz w:val="24"/>
                <w:szCs w:val="24"/>
              </w:rPr>
              <w:lastRenderedPageBreak/>
              <w:t>在线掌上学习平台</w:t>
            </w:r>
          </w:p>
        </w:tc>
        <w:tc>
          <w:tcPr>
            <w:tcW w:w="709" w:type="dxa"/>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lastRenderedPageBreak/>
              <w:t>新东方在线</w:t>
            </w:r>
            <w:r w:rsidRPr="005D25B4">
              <w:rPr>
                <w:rFonts w:asciiTheme="minorEastAsia" w:hAnsiTheme="minorEastAsia" w:hint="eastAsia"/>
                <w:sz w:val="24"/>
                <w:szCs w:val="24"/>
              </w:rPr>
              <w:lastRenderedPageBreak/>
              <w:t>V1.0</w:t>
            </w:r>
          </w:p>
        </w:tc>
        <w:tc>
          <w:tcPr>
            <w:tcW w:w="425" w:type="dxa"/>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lastRenderedPageBreak/>
              <w:t>套</w:t>
            </w:r>
          </w:p>
        </w:tc>
        <w:tc>
          <w:tcPr>
            <w:tcW w:w="567" w:type="dxa"/>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1</w:t>
            </w:r>
          </w:p>
        </w:tc>
        <w:tc>
          <w:tcPr>
            <w:tcW w:w="992" w:type="dxa"/>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40000</w:t>
            </w:r>
          </w:p>
        </w:tc>
        <w:tc>
          <w:tcPr>
            <w:tcW w:w="851" w:type="dxa"/>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40000</w:t>
            </w:r>
          </w:p>
        </w:tc>
        <w:tc>
          <w:tcPr>
            <w:tcW w:w="4394" w:type="dxa"/>
            <w:tcBorders>
              <w:top w:val="single" w:sz="6" w:space="0" w:color="auto"/>
              <w:left w:val="single" w:sz="6" w:space="0" w:color="auto"/>
              <w:bottom w:val="single" w:sz="6" w:space="0" w:color="auto"/>
              <w:right w:val="single" w:sz="6" w:space="0" w:color="auto"/>
            </w:tcBorders>
          </w:tcPr>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1、新东方在线掌上学习平台视频类课程格式为</w:t>
            </w:r>
            <w:r w:rsidRPr="005D25B4">
              <w:rPr>
                <w:rFonts w:asciiTheme="minorEastAsia" w:hAnsiTheme="minorEastAsia" w:cs="Times New Roman"/>
                <w:sz w:val="24"/>
                <w:szCs w:val="24"/>
              </w:rPr>
              <w:t>MP4</w:t>
            </w:r>
            <w:r w:rsidRPr="005D25B4">
              <w:rPr>
                <w:rFonts w:asciiTheme="minorEastAsia" w:hAnsiTheme="minorEastAsia" w:cs="Times New Roman" w:hint="eastAsia"/>
                <w:sz w:val="24"/>
                <w:szCs w:val="24"/>
              </w:rPr>
              <w:t>类型，视频编码为</w:t>
            </w:r>
            <w:r w:rsidRPr="005D25B4">
              <w:rPr>
                <w:rFonts w:asciiTheme="minorEastAsia" w:hAnsiTheme="minorEastAsia" w:cs="Times New Roman"/>
                <w:sz w:val="24"/>
                <w:szCs w:val="24"/>
              </w:rPr>
              <w:t>AVC</w:t>
            </w:r>
            <w:r w:rsidRPr="005D25B4">
              <w:rPr>
                <w:rFonts w:asciiTheme="minorEastAsia" w:hAnsiTheme="minorEastAsia" w:cs="Times New Roman" w:hint="eastAsia"/>
                <w:sz w:val="24"/>
                <w:szCs w:val="24"/>
              </w:rPr>
              <w:t>（</w:t>
            </w:r>
            <w:r w:rsidRPr="005D25B4">
              <w:rPr>
                <w:rFonts w:asciiTheme="minorEastAsia" w:hAnsiTheme="minorEastAsia" w:cs="Times New Roman"/>
                <w:sz w:val="24"/>
                <w:szCs w:val="24"/>
              </w:rPr>
              <w:t>H264</w:t>
            </w:r>
            <w:r w:rsidRPr="005D25B4">
              <w:rPr>
                <w:rFonts w:asciiTheme="minorEastAsia" w:hAnsiTheme="minorEastAsia" w:cs="Times New Roman" w:hint="eastAsia"/>
                <w:sz w:val="24"/>
                <w:szCs w:val="24"/>
              </w:rPr>
              <w:t>），屏幕大小分辨率为</w:t>
            </w:r>
            <w:r w:rsidRPr="005D25B4">
              <w:rPr>
                <w:rFonts w:asciiTheme="minorEastAsia" w:hAnsiTheme="minorEastAsia" w:cs="Times New Roman"/>
                <w:sz w:val="24"/>
                <w:szCs w:val="24"/>
              </w:rPr>
              <w:t>640x360</w:t>
            </w:r>
            <w:r w:rsidRPr="005D25B4">
              <w:rPr>
                <w:rFonts w:asciiTheme="minorEastAsia" w:hAnsiTheme="minorEastAsia" w:cs="Times New Roman" w:hint="eastAsia"/>
                <w:sz w:val="24"/>
                <w:szCs w:val="24"/>
              </w:rPr>
              <w:t>，比特率为</w:t>
            </w:r>
            <w:r w:rsidRPr="005D25B4">
              <w:rPr>
                <w:rFonts w:asciiTheme="minorEastAsia" w:hAnsiTheme="minorEastAsia" w:cs="Times New Roman"/>
                <w:sz w:val="24"/>
                <w:szCs w:val="24"/>
              </w:rPr>
              <w:lastRenderedPageBreak/>
              <w:t>300KB/</w:t>
            </w:r>
            <w:r w:rsidRPr="005D25B4">
              <w:rPr>
                <w:rFonts w:asciiTheme="minorEastAsia" w:hAnsiTheme="minorEastAsia" w:cs="Times New Roman" w:hint="eastAsia"/>
                <w:sz w:val="24"/>
                <w:szCs w:val="24"/>
              </w:rPr>
              <w:t>秒，每秒</w:t>
            </w:r>
            <w:r w:rsidRPr="005D25B4">
              <w:rPr>
                <w:rFonts w:asciiTheme="minorEastAsia" w:hAnsiTheme="minorEastAsia" w:cs="Times New Roman"/>
                <w:sz w:val="24"/>
                <w:szCs w:val="24"/>
              </w:rPr>
              <w:t>25</w:t>
            </w:r>
            <w:r w:rsidRPr="005D25B4">
              <w:rPr>
                <w:rFonts w:asciiTheme="minorEastAsia" w:hAnsiTheme="minorEastAsia" w:cs="Times New Roman" w:hint="eastAsia"/>
                <w:sz w:val="24"/>
                <w:szCs w:val="24"/>
              </w:rPr>
              <w:t>帧。视频课程中，音频采样率为</w:t>
            </w:r>
            <w:r w:rsidRPr="005D25B4">
              <w:rPr>
                <w:rFonts w:asciiTheme="minorEastAsia" w:hAnsiTheme="minorEastAsia" w:cs="Times New Roman"/>
                <w:sz w:val="24"/>
                <w:szCs w:val="24"/>
              </w:rPr>
              <w:t>44100</w:t>
            </w:r>
            <w:r w:rsidRPr="005D25B4">
              <w:rPr>
                <w:rFonts w:asciiTheme="minorEastAsia" w:hAnsiTheme="minorEastAsia" w:cs="Times New Roman" w:hint="eastAsia"/>
                <w:sz w:val="24"/>
                <w:szCs w:val="24"/>
              </w:rPr>
              <w:t>赫兹，比特率为64</w:t>
            </w:r>
            <w:r w:rsidRPr="005D25B4">
              <w:rPr>
                <w:rFonts w:asciiTheme="minorEastAsia" w:hAnsiTheme="minorEastAsia" w:cs="Times New Roman"/>
                <w:sz w:val="24"/>
                <w:szCs w:val="24"/>
              </w:rPr>
              <w:t>KB/</w:t>
            </w:r>
            <w:r w:rsidRPr="005D25B4">
              <w:rPr>
                <w:rFonts w:asciiTheme="minorEastAsia" w:hAnsiTheme="minorEastAsia" w:cs="Times New Roman" w:hint="eastAsia"/>
                <w:sz w:val="24"/>
                <w:szCs w:val="24"/>
              </w:rPr>
              <w:t>秒，声道为双声道立体声。</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2、平台内音频类课程，文件格式为</w:t>
            </w:r>
            <w:r w:rsidRPr="005D25B4">
              <w:rPr>
                <w:rFonts w:asciiTheme="minorEastAsia" w:hAnsiTheme="minorEastAsia" w:cs="Times New Roman"/>
                <w:sz w:val="24"/>
                <w:szCs w:val="24"/>
              </w:rPr>
              <w:t>MP3</w:t>
            </w:r>
            <w:r w:rsidRPr="005D25B4">
              <w:rPr>
                <w:rFonts w:asciiTheme="minorEastAsia" w:hAnsiTheme="minorEastAsia" w:cs="Times New Roman" w:hint="eastAsia"/>
                <w:sz w:val="24"/>
                <w:szCs w:val="24"/>
              </w:rPr>
              <w:t>类型，采样率</w:t>
            </w:r>
            <w:r w:rsidRPr="005D25B4">
              <w:rPr>
                <w:rFonts w:asciiTheme="minorEastAsia" w:hAnsiTheme="minorEastAsia" w:cs="Times New Roman"/>
                <w:sz w:val="24"/>
                <w:szCs w:val="24"/>
              </w:rPr>
              <w:t>44100</w:t>
            </w:r>
            <w:r w:rsidRPr="005D25B4">
              <w:rPr>
                <w:rFonts w:asciiTheme="minorEastAsia" w:hAnsiTheme="minorEastAsia" w:cs="Times New Roman" w:hint="eastAsia"/>
                <w:sz w:val="24"/>
                <w:szCs w:val="24"/>
              </w:rPr>
              <w:t>赫兹，比特率</w:t>
            </w:r>
            <w:r w:rsidRPr="005D25B4">
              <w:rPr>
                <w:rFonts w:asciiTheme="minorEastAsia" w:hAnsiTheme="minorEastAsia" w:cs="Times New Roman"/>
                <w:sz w:val="24"/>
                <w:szCs w:val="24"/>
              </w:rPr>
              <w:t>128KB/</w:t>
            </w:r>
            <w:r w:rsidRPr="005D25B4">
              <w:rPr>
                <w:rFonts w:asciiTheme="minorEastAsia" w:hAnsiTheme="minorEastAsia" w:cs="Times New Roman" w:hint="eastAsia"/>
                <w:sz w:val="24"/>
                <w:szCs w:val="24"/>
              </w:rPr>
              <w:t>秒，声道为双声道立体声。</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3、新东方在线掌上学习平台中的视频类、音频类、文本类课程均支持本地下载播放，板书清晰，讲义详尽，听课进度音量等可自行调节，支持校内校外网络访问并保持实时更新。</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4、新东方在线掌上学习平台中的课件符合QA标准：课件中的文字错误率，控制在2/10000字以下；课件中声音和文字完全匹配；每个课件都包含完整的板书、声音、习题、知识点、讲义、动画。</w:t>
            </w:r>
          </w:p>
          <w:p w:rsidR="00081032" w:rsidRPr="005D25B4" w:rsidRDefault="00081032" w:rsidP="00081032">
            <w:pPr>
              <w:autoSpaceDE w:val="0"/>
              <w:autoSpaceDN w:val="0"/>
              <w:adjustRightInd w:val="0"/>
              <w:spacing w:line="480" w:lineRule="exact"/>
              <w:rPr>
                <w:rFonts w:asciiTheme="minorEastAsia" w:hAnsiTheme="minorEastAsia"/>
                <w:b/>
                <w:bCs/>
                <w:sz w:val="24"/>
                <w:szCs w:val="24"/>
              </w:rPr>
            </w:pPr>
            <w:r w:rsidRPr="005D25B4">
              <w:rPr>
                <w:rFonts w:asciiTheme="minorEastAsia" w:hAnsiTheme="minorEastAsia" w:cs="Times New Roman" w:hint="eastAsia"/>
                <w:sz w:val="24"/>
                <w:szCs w:val="24"/>
              </w:rPr>
              <w:t>5、新东方在线掌上学习平台拥有便捷高效的服务管理平台，提供学校或图书馆的身份认证服务，可与借阅证号等信息对接。</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6、免费下载、收藏课程，在线练习，提供学习记录，错题针对性练习，满足个性化移动学习需求。平台内课程动态更新。</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7、视频满足：视频亮度对比度合适，不会出现逆光，光线过强或过暗等现象；画面构图合理，画面稳定清晰，课堂拍摄，画面紧跟随老师和焦点；无内容残缺和马赛克之类视频损伤。</w:t>
            </w:r>
          </w:p>
          <w:p w:rsidR="00081032" w:rsidRPr="005D25B4" w:rsidRDefault="00081032" w:rsidP="00081032">
            <w:pPr>
              <w:autoSpaceDE w:val="0"/>
              <w:autoSpaceDN w:val="0"/>
              <w:adjustRightInd w:val="0"/>
              <w:spacing w:line="480" w:lineRule="exact"/>
              <w:rPr>
                <w:rFonts w:asciiTheme="minorEastAsia" w:hAnsiTheme="minorEastAsia"/>
                <w:b/>
                <w:bCs/>
                <w:sz w:val="24"/>
                <w:szCs w:val="24"/>
              </w:rPr>
            </w:pPr>
            <w:r w:rsidRPr="005D25B4">
              <w:rPr>
                <w:rFonts w:asciiTheme="minorEastAsia" w:hAnsiTheme="minorEastAsia" w:cs="Times New Roman" w:hint="eastAsia"/>
                <w:sz w:val="24"/>
                <w:szCs w:val="24"/>
              </w:rPr>
              <w:lastRenderedPageBreak/>
              <w:t>8.1、“双语悦读”、“阅读训练”、“视频课堂”“趣味听听”“音频课程”“掌上题库”六个模块，用户可按需订阅课程内容。</w:t>
            </w:r>
          </w:p>
          <w:p w:rsidR="00081032" w:rsidRPr="005D25B4" w:rsidRDefault="00081032" w:rsidP="00081032">
            <w:pPr>
              <w:autoSpaceDE w:val="0"/>
              <w:autoSpaceDN w:val="0"/>
              <w:adjustRightInd w:val="0"/>
              <w:spacing w:line="480" w:lineRule="exact"/>
              <w:rPr>
                <w:rFonts w:asciiTheme="minorEastAsia" w:hAnsiTheme="minorEastAsia"/>
                <w:b/>
                <w:bCs/>
                <w:sz w:val="24"/>
                <w:szCs w:val="24"/>
              </w:rPr>
            </w:pPr>
            <w:r w:rsidRPr="005D25B4">
              <w:rPr>
                <w:rFonts w:asciiTheme="minorEastAsia" w:hAnsiTheme="minorEastAsia" w:cs="Times New Roman" w:hint="eastAsia"/>
                <w:sz w:val="24"/>
                <w:szCs w:val="24"/>
              </w:rPr>
              <w:t>8.2、“双语悦读”素材图文并茂，双语对照。</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8.3、“双语悦读”交互练习配有语音功能，并可实时进行批改。</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8．4、“双语悦读”提供长难句解析。</w:t>
            </w:r>
          </w:p>
          <w:p w:rsidR="00081032" w:rsidRPr="005D25B4" w:rsidRDefault="00081032" w:rsidP="00081032">
            <w:pPr>
              <w:autoSpaceDE w:val="0"/>
              <w:autoSpaceDN w:val="0"/>
              <w:adjustRightInd w:val="0"/>
              <w:spacing w:line="480" w:lineRule="exact"/>
              <w:rPr>
                <w:rFonts w:asciiTheme="minorEastAsia" w:hAnsiTheme="minorEastAsia"/>
                <w:b/>
                <w:bCs/>
                <w:sz w:val="24"/>
                <w:szCs w:val="24"/>
              </w:rPr>
            </w:pPr>
            <w:r w:rsidRPr="005D25B4">
              <w:rPr>
                <w:rFonts w:asciiTheme="minorEastAsia" w:hAnsiTheme="minorEastAsia" w:cs="Times New Roman" w:hint="eastAsia"/>
                <w:sz w:val="24"/>
                <w:szCs w:val="24"/>
              </w:rPr>
              <w:t>8.5、“阅读训练”倒计时，可根据用户需求随时暂停。</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8.6、“阅读训练”系统生成阅读成就数据统计。</w:t>
            </w:r>
          </w:p>
          <w:p w:rsidR="00081032" w:rsidRPr="005D25B4" w:rsidRDefault="00081032" w:rsidP="00081032">
            <w:pPr>
              <w:autoSpaceDE w:val="0"/>
              <w:autoSpaceDN w:val="0"/>
              <w:adjustRightInd w:val="0"/>
              <w:spacing w:line="480" w:lineRule="exact"/>
              <w:rPr>
                <w:rFonts w:asciiTheme="minorEastAsia" w:hAnsiTheme="minorEastAsia"/>
                <w:b/>
                <w:bCs/>
                <w:sz w:val="24"/>
                <w:szCs w:val="24"/>
              </w:rPr>
            </w:pPr>
            <w:r w:rsidRPr="005D25B4">
              <w:rPr>
                <w:rFonts w:asciiTheme="minorEastAsia" w:hAnsiTheme="minorEastAsia" w:cs="Times New Roman" w:hint="eastAsia"/>
                <w:sz w:val="24"/>
                <w:szCs w:val="24"/>
              </w:rPr>
              <w:t>8.7、“视频课堂”中拥有高清视频讲解。</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sz w:val="24"/>
                <w:szCs w:val="24"/>
              </w:rPr>
              <w:t>9</w:t>
            </w:r>
            <w:r w:rsidRPr="005D25B4">
              <w:rPr>
                <w:rFonts w:asciiTheme="minorEastAsia" w:hAnsiTheme="minorEastAsia" w:cs="Times New Roman" w:hint="eastAsia"/>
                <w:sz w:val="24"/>
                <w:szCs w:val="24"/>
              </w:rPr>
              <w:t>、新东方在线掌上学习平台所有知识点内容支持下载到终端使用。</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1</w:t>
            </w:r>
            <w:r w:rsidRPr="005D25B4">
              <w:rPr>
                <w:rFonts w:asciiTheme="minorEastAsia" w:hAnsiTheme="minorEastAsia" w:cs="Times New Roman"/>
                <w:sz w:val="24"/>
                <w:szCs w:val="24"/>
              </w:rPr>
              <w:t>0</w:t>
            </w:r>
            <w:r w:rsidRPr="005D25B4">
              <w:rPr>
                <w:rFonts w:asciiTheme="minorEastAsia" w:hAnsiTheme="minorEastAsia" w:cs="Times New Roman" w:hint="eastAsia"/>
                <w:sz w:val="24"/>
                <w:szCs w:val="24"/>
              </w:rPr>
              <w:t>、新东方在线掌上学习平台支持校内、校外访问以便资源达到最大化利用，读者可以不受网络限制的使用数据资源。</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11、新东方在线掌上学习平台内双语阅读模块为130门课程，包含四六级考研相关知识点及趣味阅读（政要趣闻、异国趣闻、时尚潮流、精美设计）等方面知识点相关的双语阅读。</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12、新东方在线掌上学习平台视频课堂模块为285门课程，涉及海外生存口语、商务英语、看电影学英语、大学英语语法系列的知识点。</w:t>
            </w:r>
          </w:p>
          <w:p w:rsidR="00081032" w:rsidRPr="005D25B4" w:rsidRDefault="00081032" w:rsidP="00081032">
            <w:pPr>
              <w:autoSpaceDE w:val="0"/>
              <w:autoSpaceDN w:val="0"/>
              <w:adjustRightInd w:val="0"/>
              <w:spacing w:line="480" w:lineRule="exact"/>
              <w:rPr>
                <w:rFonts w:asciiTheme="minorEastAsia" w:hAnsiTheme="minorEastAsia"/>
                <w:b/>
                <w:bCs/>
                <w:sz w:val="24"/>
                <w:szCs w:val="24"/>
              </w:rPr>
            </w:pPr>
            <w:r w:rsidRPr="005D25B4">
              <w:rPr>
                <w:rFonts w:asciiTheme="minorEastAsia" w:hAnsiTheme="minorEastAsia" w:cs="Times New Roman" w:hint="eastAsia"/>
                <w:sz w:val="24"/>
                <w:szCs w:val="24"/>
              </w:rPr>
              <w:t>13、阅读训练模块为70门课程，提供3分</w:t>
            </w:r>
            <w:r w:rsidRPr="005D25B4">
              <w:rPr>
                <w:rFonts w:asciiTheme="minorEastAsia" w:hAnsiTheme="minorEastAsia" w:cs="Times New Roman" w:hint="eastAsia"/>
                <w:sz w:val="24"/>
                <w:szCs w:val="24"/>
              </w:rPr>
              <w:lastRenderedPageBreak/>
              <w:t>钟、5分钟、8分钟三种倒计时阅读训练。</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14、音频课堂为100门课程，包含特色实用俚语短语系列课程，从日常和社会生活中口语使用场景角度出发，涵盖了成功篇、厌恶篇、人际关系篇、外貌着装篇、喜悦篇等。课程采用音频+讲义的形式，老师讲解由浅入深，博征旁引，发音地道，讲义内容丰富充实。</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15、趣味听听为150门课程，涉及到英美文化系列课程，涵盖英美文化中日常生活、学校、教育、宗教、文化、运动和节日等各方面，以地道的美语发音和英文表达全面介绍文化现象，帮助学生在提高听力的同时全面了解英美文化。</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16、掌上学习平台具有订阅、搜课、筛课等功能，用户可便捷找到需要内容。</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17、平台涉及美国英语系列课程，涵盖了学生选课，学生会主席选举，社团活动、图书借阅，私人聚会等内容，真实场景音频，习题强化演练，巩固原文理解和听力技能。</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18、掌上题库模块拥有245门课程，涵盖听力、词汇、语法、口语方面的真题和模拟题。</w:t>
            </w:r>
          </w:p>
          <w:p w:rsidR="00081032" w:rsidRPr="005D25B4" w:rsidRDefault="00081032" w:rsidP="00081032">
            <w:pPr>
              <w:spacing w:line="360" w:lineRule="auto"/>
              <w:rPr>
                <w:rFonts w:asciiTheme="minorEastAsia" w:hAnsiTheme="minorEastAsia" w:cs="Times New Roman"/>
                <w:sz w:val="24"/>
                <w:szCs w:val="24"/>
              </w:rPr>
            </w:pPr>
            <w:r w:rsidRPr="005D25B4">
              <w:rPr>
                <w:rFonts w:asciiTheme="minorEastAsia" w:hAnsiTheme="minorEastAsia" w:cs="Times New Roman" w:hint="eastAsia"/>
                <w:sz w:val="24"/>
                <w:szCs w:val="24"/>
              </w:rPr>
              <w:t>19、掌上学习平台中商务英语相关视频课堂，包含电话沟通、商务接待、日常办公、谈论投资等30门课程。以日常商务活动为场景，精心商务活动中使用的高频句型，内容实用性极强</w:t>
            </w:r>
            <w:r w:rsidRPr="005D25B4">
              <w:rPr>
                <w:rFonts w:asciiTheme="minorEastAsia" w:hAnsiTheme="minorEastAsia" w:cs="Times New Roman"/>
                <w:sz w:val="24"/>
                <w:szCs w:val="24"/>
              </w:rPr>
              <w:t>;</w:t>
            </w:r>
            <w:r w:rsidRPr="005D25B4">
              <w:rPr>
                <w:rFonts w:asciiTheme="minorEastAsia" w:hAnsiTheme="minorEastAsia" w:cs="Times New Roman" w:hint="eastAsia"/>
                <w:sz w:val="24"/>
                <w:szCs w:val="24"/>
              </w:rPr>
              <w:t>课程形式以</w:t>
            </w:r>
            <w:r w:rsidRPr="005D25B4">
              <w:rPr>
                <w:rFonts w:asciiTheme="minorEastAsia" w:hAnsiTheme="minorEastAsia" w:cs="Times New Roman" w:hint="eastAsia"/>
                <w:sz w:val="24"/>
                <w:szCs w:val="24"/>
              </w:rPr>
              <w:lastRenderedPageBreak/>
              <w:t>动画来展现场景和人物间的对话，生动形象，课程内容一目了然，能够轻松掌握。</w:t>
            </w:r>
          </w:p>
          <w:p w:rsidR="00081032" w:rsidRPr="005D25B4" w:rsidRDefault="00081032" w:rsidP="00081032">
            <w:pPr>
              <w:autoSpaceDE w:val="0"/>
              <w:autoSpaceDN w:val="0"/>
              <w:adjustRightInd w:val="0"/>
              <w:spacing w:line="480" w:lineRule="auto"/>
              <w:rPr>
                <w:rFonts w:asciiTheme="minorEastAsia" w:hAnsiTheme="minorEastAsia" w:cs="宋体"/>
                <w:sz w:val="24"/>
                <w:szCs w:val="24"/>
              </w:rPr>
            </w:pPr>
            <w:r w:rsidRPr="005D25B4">
              <w:rPr>
                <w:rFonts w:asciiTheme="minorEastAsia" w:hAnsiTheme="minorEastAsia" w:cs="Times New Roman" w:hint="eastAsia"/>
                <w:sz w:val="24"/>
                <w:szCs w:val="24"/>
              </w:rPr>
              <w:t>20、趣味听听模块课程支持收藏、下载，听力原文支持可见和隐藏二种形式</w:t>
            </w:r>
            <w:r w:rsidRPr="005D25B4">
              <w:rPr>
                <w:rFonts w:asciiTheme="minorEastAsia" w:hAnsiTheme="minorEastAsia" w:cs="Times New Roman"/>
                <w:sz w:val="24"/>
                <w:szCs w:val="24"/>
              </w:rPr>
              <w:t>;</w:t>
            </w:r>
            <w:r w:rsidRPr="005D25B4">
              <w:rPr>
                <w:rFonts w:asciiTheme="minorEastAsia" w:hAnsiTheme="minorEastAsia" w:cs="Times New Roman" w:hint="eastAsia"/>
                <w:sz w:val="24"/>
                <w:szCs w:val="24"/>
              </w:rPr>
              <w:t>阅读训练模块课程阅读模式有英文和双语对照二种可选，阅读过程中支持暂停时间。</w:t>
            </w:r>
          </w:p>
        </w:tc>
        <w:tc>
          <w:tcPr>
            <w:tcW w:w="709" w:type="dxa"/>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lastRenderedPageBreak/>
              <w:t>产地：中国</w:t>
            </w:r>
          </w:p>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lastRenderedPageBreak/>
              <w:t>厂家：北京新东方迅程网络科技股份有限公司</w:t>
            </w:r>
          </w:p>
        </w:tc>
      </w:tr>
      <w:tr w:rsidR="00081032" w:rsidRPr="005D25B4" w:rsidTr="004E7304">
        <w:trPr>
          <w:trHeight w:val="851"/>
        </w:trPr>
        <w:tc>
          <w:tcPr>
            <w:tcW w:w="1526" w:type="dxa"/>
            <w:gridSpan w:val="3"/>
            <w:tcBorders>
              <w:top w:val="single" w:sz="6" w:space="0" w:color="auto"/>
              <w:left w:val="single" w:sz="6" w:space="0" w:color="auto"/>
              <w:bottom w:val="single" w:sz="6" w:space="0" w:color="auto"/>
              <w:right w:val="single" w:sz="6" w:space="0" w:color="auto"/>
            </w:tcBorders>
            <w:vAlign w:val="center"/>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lastRenderedPageBreak/>
              <w:t>合计</w:t>
            </w:r>
          </w:p>
        </w:tc>
        <w:tc>
          <w:tcPr>
            <w:tcW w:w="7938" w:type="dxa"/>
            <w:gridSpan w:val="6"/>
            <w:tcBorders>
              <w:top w:val="single" w:sz="6" w:space="0" w:color="auto"/>
              <w:left w:val="single" w:sz="6" w:space="0" w:color="auto"/>
              <w:bottom w:val="single" w:sz="6" w:space="0" w:color="auto"/>
              <w:right w:val="single" w:sz="6" w:space="0" w:color="auto"/>
            </w:tcBorders>
          </w:tcPr>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大写：玖万玖仟壹佰陆拾捌圆整</w:t>
            </w:r>
          </w:p>
          <w:p w:rsidR="00081032" w:rsidRPr="005D25B4" w:rsidRDefault="00081032" w:rsidP="006B508C">
            <w:pPr>
              <w:autoSpaceDE w:val="0"/>
              <w:autoSpaceDN w:val="0"/>
              <w:adjustRightInd w:val="0"/>
              <w:spacing w:line="360" w:lineRule="auto"/>
              <w:rPr>
                <w:rFonts w:asciiTheme="minorEastAsia" w:hAnsiTheme="minorEastAsia"/>
                <w:sz w:val="24"/>
                <w:szCs w:val="24"/>
              </w:rPr>
            </w:pPr>
            <w:r w:rsidRPr="005D25B4">
              <w:rPr>
                <w:rFonts w:asciiTheme="minorEastAsia" w:hAnsiTheme="minorEastAsia" w:hint="eastAsia"/>
                <w:sz w:val="24"/>
                <w:szCs w:val="24"/>
              </w:rPr>
              <w:t>小写：99168元</w:t>
            </w:r>
          </w:p>
        </w:tc>
      </w:tr>
    </w:tbl>
    <w:p w:rsidR="00F154CE" w:rsidRPr="005D25B4" w:rsidRDefault="00F154CE">
      <w:pPr>
        <w:rPr>
          <w:rFonts w:asciiTheme="minorEastAsia" w:hAnsiTheme="minorEastAsia"/>
        </w:rPr>
      </w:pPr>
    </w:p>
    <w:p w:rsidR="000734A2" w:rsidRPr="005D25B4" w:rsidRDefault="000734A2" w:rsidP="002A7804">
      <w:pPr>
        <w:snapToGrid w:val="0"/>
        <w:spacing w:beforeLines="50" w:before="156" w:after="50" w:line="480" w:lineRule="exact"/>
        <w:jc w:val="center"/>
        <w:rPr>
          <w:rFonts w:asciiTheme="minorEastAsia" w:hAnsiTheme="minorEastAsia"/>
        </w:rPr>
      </w:pPr>
    </w:p>
    <w:p w:rsidR="000734A2" w:rsidRPr="005D25B4" w:rsidRDefault="000734A2" w:rsidP="00C14E7D">
      <w:pPr>
        <w:autoSpaceDE w:val="0"/>
        <w:autoSpaceDN w:val="0"/>
        <w:adjustRightInd w:val="0"/>
        <w:spacing w:line="360" w:lineRule="auto"/>
        <w:jc w:val="center"/>
        <w:outlineLvl w:val="0"/>
        <w:rPr>
          <w:rFonts w:asciiTheme="minorEastAsia" w:hAnsiTheme="minorEastAsia"/>
          <w:b/>
          <w:snapToGrid w:val="0"/>
          <w:kern w:val="0"/>
          <w:sz w:val="36"/>
          <w:szCs w:val="36"/>
        </w:rPr>
      </w:pPr>
      <w:r w:rsidRPr="005D25B4">
        <w:rPr>
          <w:rFonts w:asciiTheme="minorEastAsia" w:hAnsiTheme="minorEastAsia" w:hint="eastAsia"/>
          <w:b/>
          <w:snapToGrid w:val="0"/>
          <w:kern w:val="0"/>
          <w:sz w:val="36"/>
          <w:szCs w:val="36"/>
        </w:rPr>
        <w:t>售后服务承诺</w:t>
      </w:r>
    </w:p>
    <w:p w:rsidR="000734A2" w:rsidRPr="005D25B4" w:rsidRDefault="00081032" w:rsidP="002A7804">
      <w:pPr>
        <w:snapToGrid w:val="0"/>
        <w:spacing w:beforeLines="50" w:before="156" w:after="50" w:line="480" w:lineRule="exact"/>
        <w:ind w:firstLineChars="147" w:firstLine="354"/>
        <w:rPr>
          <w:rFonts w:asciiTheme="minorEastAsia" w:hAnsiTheme="minorEastAsia"/>
          <w:b/>
          <w:bCs/>
          <w:sz w:val="24"/>
        </w:rPr>
      </w:pPr>
      <w:r w:rsidRPr="005D25B4">
        <w:rPr>
          <w:rFonts w:asciiTheme="minorEastAsia" w:hAnsiTheme="minorEastAsia" w:hint="eastAsia"/>
          <w:b/>
          <w:bCs/>
          <w:sz w:val="24"/>
        </w:rPr>
        <w:t>1.</w:t>
      </w:r>
      <w:r w:rsidR="000734A2" w:rsidRPr="005D25B4">
        <w:rPr>
          <w:rFonts w:asciiTheme="minorEastAsia" w:hAnsiTheme="minorEastAsia" w:hint="eastAsia"/>
          <w:b/>
          <w:bCs/>
          <w:sz w:val="24"/>
        </w:rPr>
        <w:t>交货期：</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color w:val="000000"/>
          <w:sz w:val="24"/>
          <w:szCs w:val="24"/>
        </w:rPr>
        <w:t>自签订合同之日起20天内到货并全部安装调试合格完毕，我司以最快速度的开通。</w:t>
      </w:r>
    </w:p>
    <w:p w:rsidR="000734A2" w:rsidRPr="005D25B4" w:rsidRDefault="00081032" w:rsidP="002A7804">
      <w:pPr>
        <w:snapToGrid w:val="0"/>
        <w:spacing w:beforeLines="50" w:before="156" w:after="50" w:line="480" w:lineRule="exact"/>
        <w:ind w:firstLineChars="196" w:firstLine="472"/>
        <w:rPr>
          <w:rFonts w:asciiTheme="minorEastAsia" w:hAnsiTheme="minorEastAsia"/>
          <w:b/>
          <w:bCs/>
          <w:sz w:val="24"/>
        </w:rPr>
      </w:pPr>
      <w:r w:rsidRPr="005D25B4">
        <w:rPr>
          <w:rFonts w:asciiTheme="minorEastAsia" w:hAnsiTheme="minorEastAsia" w:hint="eastAsia"/>
          <w:b/>
          <w:bCs/>
          <w:sz w:val="24"/>
        </w:rPr>
        <w:t>2.</w:t>
      </w:r>
      <w:r w:rsidR="000734A2" w:rsidRPr="005D25B4">
        <w:rPr>
          <w:rFonts w:asciiTheme="minorEastAsia" w:hAnsiTheme="minorEastAsia" w:hint="eastAsia"/>
          <w:b/>
          <w:bCs/>
          <w:sz w:val="24"/>
        </w:rPr>
        <w:t>免费质保期：</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color w:val="000000"/>
          <w:sz w:val="24"/>
          <w:szCs w:val="24"/>
        </w:rPr>
        <w:t>按国家有关产品“三包”规定执行“三包”。我司为所提供的新东方在线多媒体学习库及新东方在线掌上学习平台向采购人提供1年免费质保及数据升级服务。质保期内，凡因正常使用出现质量问题，我司免费提供所有维修服务和配件，并从修复后重新计算质保期。</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b/>
          <w:color w:val="000000"/>
          <w:sz w:val="24"/>
          <w:szCs w:val="24"/>
        </w:rPr>
        <w:t>维修单位名称：</w:t>
      </w:r>
      <w:r w:rsidRPr="005D25B4">
        <w:rPr>
          <w:rFonts w:asciiTheme="minorEastAsia" w:hAnsiTheme="minorEastAsia" w:cs="宋体" w:hint="eastAsia"/>
          <w:sz w:val="24"/>
          <w:szCs w:val="24"/>
        </w:rPr>
        <w:t>河南阅图电子科技有限公司</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b/>
          <w:color w:val="000000"/>
          <w:sz w:val="24"/>
          <w:szCs w:val="24"/>
        </w:rPr>
        <w:t>维修地点：</w:t>
      </w:r>
      <w:r w:rsidRPr="005D25B4">
        <w:rPr>
          <w:rFonts w:asciiTheme="minorEastAsia" w:hAnsiTheme="minorEastAsia" w:hint="eastAsia"/>
          <w:snapToGrid w:val="0"/>
          <w:kern w:val="0"/>
          <w:sz w:val="24"/>
          <w:szCs w:val="24"/>
        </w:rPr>
        <w:t>郑州市中原区棉纺西路生活区3号棉纺新楼14号楼2单元12号</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b/>
          <w:color w:val="000000"/>
          <w:sz w:val="24"/>
          <w:szCs w:val="24"/>
        </w:rPr>
        <w:lastRenderedPageBreak/>
        <w:t>联系人：</w:t>
      </w:r>
      <w:r w:rsidRPr="005D25B4">
        <w:rPr>
          <w:rFonts w:asciiTheme="minorEastAsia" w:hAnsiTheme="minorEastAsia" w:hint="eastAsia"/>
          <w:color w:val="000000"/>
          <w:sz w:val="24"/>
          <w:szCs w:val="24"/>
        </w:rPr>
        <w:t>岳万霄 联系电话：18638667681</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color w:val="000000"/>
          <w:sz w:val="24"/>
          <w:szCs w:val="24"/>
        </w:rPr>
        <w:t>维修技术人员情况：</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color w:val="000000"/>
          <w:sz w:val="24"/>
          <w:szCs w:val="24"/>
        </w:rPr>
        <w:t xml:space="preserve">姓名：岳万霄 学历：本科 职务：技术工程师 从业时间：6年 </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color w:val="000000"/>
          <w:sz w:val="24"/>
          <w:szCs w:val="24"/>
        </w:rPr>
        <w:t>经验：精通各种平台故障的处理。</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color w:val="000000"/>
          <w:sz w:val="24"/>
          <w:szCs w:val="24"/>
        </w:rPr>
        <w:t>经历：历任公司研发工程师、技术工程师，负责河南省用户故障的处理。</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color w:val="000000"/>
          <w:sz w:val="24"/>
          <w:szCs w:val="24"/>
        </w:rPr>
        <w:t>售后服务站工作人员名单：姚龙、侯健、钱硕、岳万霄</w:t>
      </w:r>
    </w:p>
    <w:p w:rsidR="000734A2" w:rsidRPr="005D25B4" w:rsidRDefault="00081032" w:rsidP="002A7804">
      <w:pPr>
        <w:snapToGrid w:val="0"/>
        <w:spacing w:beforeLines="50" w:before="156" w:after="50" w:line="480" w:lineRule="exact"/>
        <w:ind w:firstLineChars="196" w:firstLine="472"/>
        <w:rPr>
          <w:rFonts w:asciiTheme="minorEastAsia" w:hAnsiTheme="minorEastAsia"/>
          <w:b/>
          <w:bCs/>
          <w:sz w:val="24"/>
        </w:rPr>
      </w:pPr>
      <w:r w:rsidRPr="005D25B4">
        <w:rPr>
          <w:rFonts w:asciiTheme="minorEastAsia" w:hAnsiTheme="minorEastAsia" w:hint="eastAsia"/>
          <w:b/>
          <w:bCs/>
          <w:sz w:val="24"/>
        </w:rPr>
        <w:t>3.</w:t>
      </w:r>
      <w:r w:rsidR="000734A2" w:rsidRPr="005D25B4">
        <w:rPr>
          <w:rFonts w:asciiTheme="minorEastAsia" w:hAnsiTheme="minorEastAsia" w:hint="eastAsia"/>
          <w:b/>
          <w:bCs/>
          <w:sz w:val="24"/>
        </w:rPr>
        <w:t>技术服务：</w:t>
      </w:r>
    </w:p>
    <w:p w:rsidR="000734A2" w:rsidRPr="005D25B4" w:rsidRDefault="000734A2" w:rsidP="002A7804">
      <w:pPr>
        <w:snapToGrid w:val="0"/>
        <w:spacing w:beforeLines="50" w:before="156" w:after="50" w:line="480" w:lineRule="exact"/>
        <w:ind w:firstLineChars="200" w:firstLine="480"/>
        <w:rPr>
          <w:rFonts w:asciiTheme="minorEastAsia" w:hAnsiTheme="minorEastAsia"/>
          <w:color w:val="000000"/>
          <w:sz w:val="24"/>
          <w:szCs w:val="24"/>
        </w:rPr>
      </w:pPr>
      <w:r w:rsidRPr="005D25B4">
        <w:rPr>
          <w:rFonts w:asciiTheme="minorEastAsia" w:hAnsiTheme="minorEastAsia" w:hint="eastAsia"/>
          <w:color w:val="000000"/>
          <w:sz w:val="24"/>
          <w:szCs w:val="24"/>
        </w:rPr>
        <w:t>1）我将派遣技术人员前往最终用户现场免费安装调试。</w:t>
      </w:r>
    </w:p>
    <w:p w:rsidR="000734A2" w:rsidRPr="005D25B4" w:rsidRDefault="000734A2" w:rsidP="002A7804">
      <w:pPr>
        <w:snapToGrid w:val="0"/>
        <w:spacing w:beforeLines="50" w:before="156" w:after="50" w:line="480" w:lineRule="exact"/>
        <w:ind w:firstLineChars="200" w:firstLine="480"/>
        <w:rPr>
          <w:rFonts w:asciiTheme="minorEastAsia" w:hAnsiTheme="minorEastAsia"/>
          <w:bCs/>
          <w:sz w:val="24"/>
        </w:rPr>
      </w:pPr>
      <w:r w:rsidRPr="005D25B4">
        <w:rPr>
          <w:rFonts w:asciiTheme="minorEastAsia" w:hAnsiTheme="minorEastAsia"/>
          <w:color w:val="000000"/>
          <w:sz w:val="24"/>
          <w:szCs w:val="24"/>
        </w:rPr>
        <w:t>2</w:t>
      </w:r>
      <w:r w:rsidRPr="005D25B4">
        <w:rPr>
          <w:rFonts w:asciiTheme="minorEastAsia" w:hAnsiTheme="minorEastAsia" w:hint="eastAsia"/>
          <w:color w:val="000000"/>
          <w:sz w:val="24"/>
          <w:szCs w:val="24"/>
        </w:rPr>
        <w:t>）远程指导服务：投标人设有专门的工作时间热线服务电话：0371-67220097 (工作时间以外，开通热线手机：18638667681)、QQ、E-mail等，可随时记录及解答用户提出的问题，及时反馈；对系统出现的问题无法通过电话解决及其他远程方式解决的可及时派人员前往现场进行维修、调试。</w:t>
      </w:r>
    </w:p>
    <w:p w:rsidR="000734A2" w:rsidRPr="005D25B4" w:rsidRDefault="000734A2" w:rsidP="002A7804">
      <w:pPr>
        <w:snapToGrid w:val="0"/>
        <w:spacing w:beforeLines="50" w:before="156" w:after="50" w:line="480" w:lineRule="exact"/>
        <w:ind w:firstLineChars="200" w:firstLine="480"/>
        <w:rPr>
          <w:rFonts w:asciiTheme="minorEastAsia" w:hAnsiTheme="minorEastAsia"/>
          <w:color w:val="000000"/>
          <w:sz w:val="24"/>
          <w:szCs w:val="24"/>
        </w:rPr>
      </w:pPr>
      <w:r w:rsidRPr="005D25B4">
        <w:rPr>
          <w:rFonts w:asciiTheme="minorEastAsia" w:hAnsiTheme="minorEastAsia"/>
          <w:color w:val="000000"/>
          <w:sz w:val="24"/>
          <w:szCs w:val="24"/>
        </w:rPr>
        <w:t>3</w:t>
      </w:r>
      <w:r w:rsidRPr="005D25B4">
        <w:rPr>
          <w:rFonts w:asciiTheme="minorEastAsia" w:hAnsiTheme="minorEastAsia" w:hint="eastAsia"/>
          <w:color w:val="000000"/>
          <w:sz w:val="24"/>
          <w:szCs w:val="24"/>
        </w:rPr>
        <w:t>）上门维护服务：投标人规定工程师在赶赴现场时应带齐所需备品备件，以便到达现场后立刻检测、检修、更换，用最快的速度排除故障。到达现场后，即使不是合同中的设备出现故障，投标人的工程师也同样有责任帮助或协同用户查找问题所在，并尽量帮助用户解决问题。</w:t>
      </w:r>
    </w:p>
    <w:p w:rsidR="000734A2" w:rsidRPr="005D25B4" w:rsidRDefault="00081032" w:rsidP="002A7804">
      <w:pPr>
        <w:snapToGrid w:val="0"/>
        <w:spacing w:beforeLines="50" w:before="156" w:after="50" w:line="480" w:lineRule="exact"/>
        <w:ind w:firstLineChars="196" w:firstLine="472"/>
        <w:rPr>
          <w:rFonts w:asciiTheme="minorEastAsia" w:hAnsiTheme="minorEastAsia"/>
          <w:b/>
          <w:color w:val="000000"/>
          <w:sz w:val="24"/>
          <w:szCs w:val="24"/>
        </w:rPr>
      </w:pPr>
      <w:r w:rsidRPr="005D25B4">
        <w:rPr>
          <w:rFonts w:asciiTheme="minorEastAsia" w:hAnsiTheme="minorEastAsia" w:hint="eastAsia"/>
          <w:b/>
          <w:bCs/>
          <w:sz w:val="24"/>
        </w:rPr>
        <w:t>4.</w:t>
      </w:r>
      <w:r w:rsidR="000734A2" w:rsidRPr="005D25B4">
        <w:rPr>
          <w:rFonts w:asciiTheme="minorEastAsia" w:hAnsiTheme="minorEastAsia"/>
          <w:b/>
          <w:color w:val="000000"/>
          <w:sz w:val="24"/>
          <w:szCs w:val="24"/>
        </w:rPr>
        <w:t>解决质量或操作问题的响应时间、解决问题时间</w:t>
      </w:r>
    </w:p>
    <w:p w:rsidR="000734A2" w:rsidRPr="005D25B4" w:rsidRDefault="000734A2" w:rsidP="002A7804">
      <w:pPr>
        <w:snapToGrid w:val="0"/>
        <w:spacing w:beforeLines="50" w:before="156" w:after="50" w:line="480" w:lineRule="exact"/>
        <w:ind w:firstLineChars="200" w:firstLine="480"/>
        <w:rPr>
          <w:rFonts w:asciiTheme="minorEastAsia" w:hAnsiTheme="minorEastAsia"/>
          <w:color w:val="000000"/>
          <w:sz w:val="24"/>
          <w:szCs w:val="24"/>
        </w:rPr>
      </w:pPr>
      <w:r w:rsidRPr="005D25B4">
        <w:rPr>
          <w:rFonts w:asciiTheme="minorEastAsia" w:hAnsiTheme="minorEastAsia" w:hint="eastAsia"/>
          <w:color w:val="000000"/>
          <w:sz w:val="24"/>
          <w:szCs w:val="24"/>
        </w:rPr>
        <w:t>质保期内，我司自接到用户保修后，3小时内响应，12小时内到达用户现场并解决问题，如不能及时解决问题，第一时间为用户开通备用平台，直至原平台修复。无任何修复费用。</w:t>
      </w:r>
    </w:p>
    <w:p w:rsidR="000734A2" w:rsidRPr="005D25B4" w:rsidRDefault="00081032" w:rsidP="002A7804">
      <w:pPr>
        <w:snapToGrid w:val="0"/>
        <w:spacing w:beforeLines="50" w:before="156" w:after="50" w:line="480" w:lineRule="exact"/>
        <w:ind w:firstLineChars="196" w:firstLine="472"/>
        <w:rPr>
          <w:rFonts w:asciiTheme="minorEastAsia" w:hAnsiTheme="minorEastAsia"/>
          <w:b/>
          <w:bCs/>
          <w:sz w:val="24"/>
        </w:rPr>
      </w:pPr>
      <w:r w:rsidRPr="005D25B4">
        <w:rPr>
          <w:rFonts w:asciiTheme="minorEastAsia" w:hAnsiTheme="minorEastAsia" w:hint="eastAsia"/>
          <w:b/>
          <w:bCs/>
          <w:sz w:val="24"/>
        </w:rPr>
        <w:t>5.</w:t>
      </w:r>
      <w:r w:rsidR="000734A2" w:rsidRPr="005D25B4">
        <w:rPr>
          <w:rFonts w:asciiTheme="minorEastAsia" w:hAnsiTheme="minorEastAsia" w:hint="eastAsia"/>
          <w:b/>
          <w:bCs/>
          <w:sz w:val="24"/>
        </w:rPr>
        <w:t>技术培训：</w:t>
      </w:r>
    </w:p>
    <w:p w:rsidR="000734A2" w:rsidRPr="005D25B4" w:rsidRDefault="000734A2" w:rsidP="002A7804">
      <w:pPr>
        <w:snapToGrid w:val="0"/>
        <w:spacing w:beforeLines="50" w:before="156" w:after="50" w:line="480" w:lineRule="exact"/>
        <w:ind w:firstLineChars="200" w:firstLine="480"/>
        <w:rPr>
          <w:rFonts w:asciiTheme="minorEastAsia" w:hAnsiTheme="minorEastAsia"/>
          <w:bCs/>
          <w:sz w:val="24"/>
        </w:rPr>
      </w:pPr>
      <w:r w:rsidRPr="005D25B4">
        <w:rPr>
          <w:rFonts w:asciiTheme="minorEastAsia" w:hAnsiTheme="minorEastAsia" w:hint="eastAsia"/>
          <w:color w:val="000000"/>
          <w:sz w:val="24"/>
          <w:szCs w:val="24"/>
        </w:rPr>
        <w:t>投标人免费对采购方的管理人员或技术人员进行系统、完善的整体培训及实际使用者的普通使用方法等，直至操作人员独立、熟练操作产品的各项功能。保证产品得到充分高效的使用，发挥最大的价值。使采购人用户能够熟练掌握所投</w:t>
      </w:r>
      <w:r w:rsidRPr="005D25B4">
        <w:rPr>
          <w:rFonts w:asciiTheme="minorEastAsia" w:hAnsiTheme="minorEastAsia" w:hint="eastAsia"/>
          <w:color w:val="000000"/>
          <w:sz w:val="24"/>
          <w:szCs w:val="24"/>
        </w:rPr>
        <w:lastRenderedPageBreak/>
        <w:t>产品各项功能的操作方法，每年至少提供四次使用培训，也可根据采购方要求适当增加培训次数，不限制接受培训人员的具体数量，提供最新的文字、音像、电子培训资料。</w:t>
      </w:r>
    </w:p>
    <w:p w:rsidR="000734A2" w:rsidRPr="005D25B4" w:rsidRDefault="00081032" w:rsidP="002A7804">
      <w:pPr>
        <w:snapToGrid w:val="0"/>
        <w:spacing w:beforeLines="50" w:before="156" w:after="50" w:line="480" w:lineRule="exact"/>
        <w:ind w:firstLineChars="196" w:firstLine="472"/>
        <w:rPr>
          <w:rFonts w:asciiTheme="minorEastAsia" w:hAnsiTheme="minorEastAsia"/>
          <w:b/>
          <w:bCs/>
          <w:sz w:val="24"/>
        </w:rPr>
      </w:pPr>
      <w:r w:rsidRPr="005D25B4">
        <w:rPr>
          <w:rFonts w:asciiTheme="minorEastAsia" w:hAnsiTheme="minorEastAsia" w:hint="eastAsia"/>
          <w:b/>
          <w:bCs/>
          <w:sz w:val="24"/>
        </w:rPr>
        <w:t>6.</w:t>
      </w:r>
      <w:r w:rsidR="000734A2" w:rsidRPr="005D25B4">
        <w:rPr>
          <w:rFonts w:asciiTheme="minorEastAsia" w:hAnsiTheme="minorEastAsia" w:hint="eastAsia"/>
          <w:b/>
          <w:bCs/>
          <w:sz w:val="24"/>
        </w:rPr>
        <w:t>售后服务保证措施：</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color w:val="000000"/>
          <w:sz w:val="24"/>
          <w:szCs w:val="24"/>
        </w:rPr>
        <w:t>1）对于公司提供的软硬件产品，将提供详细完善的说明材料，并接受用户的核查。</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color w:val="000000"/>
          <w:sz w:val="24"/>
          <w:szCs w:val="24"/>
        </w:rPr>
        <w:t>2）免费提供产品的安装、挂接、调试和维护服务。</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color w:val="000000"/>
          <w:sz w:val="24"/>
          <w:szCs w:val="24"/>
        </w:rPr>
        <w:t>3）由于供方原因或不可抗力导致系统丢失或损坏时,及时免费完成平台系统的恢复工作。</w:t>
      </w:r>
    </w:p>
    <w:p w:rsidR="000734A2" w:rsidRPr="005D25B4" w:rsidRDefault="000734A2" w:rsidP="002A7804">
      <w:pPr>
        <w:snapToGrid w:val="0"/>
        <w:spacing w:beforeLines="50" w:before="156" w:after="50" w:line="480" w:lineRule="exact"/>
        <w:ind w:firstLineChars="200" w:firstLine="480"/>
        <w:rPr>
          <w:rFonts w:asciiTheme="minorEastAsia" w:hAnsiTheme="minorEastAsia"/>
          <w:color w:val="000000"/>
          <w:sz w:val="24"/>
          <w:szCs w:val="24"/>
        </w:rPr>
      </w:pPr>
      <w:r w:rsidRPr="005D25B4">
        <w:rPr>
          <w:rFonts w:asciiTheme="minorEastAsia" w:hAnsiTheme="minorEastAsia"/>
          <w:color w:val="000000"/>
          <w:sz w:val="24"/>
          <w:szCs w:val="24"/>
        </w:rPr>
        <w:t>4</w:t>
      </w:r>
      <w:r w:rsidRPr="005D25B4">
        <w:rPr>
          <w:rFonts w:asciiTheme="minorEastAsia" w:hAnsiTheme="minorEastAsia" w:hint="eastAsia"/>
          <w:color w:val="000000"/>
          <w:sz w:val="24"/>
          <w:szCs w:val="24"/>
        </w:rPr>
        <w:t>）投标人将以本项目经理为负责人组成项目组逐一落实与此项目有关的全部技术和商务问题，并严格执行公司制定的的项目售后服务措施政策。</w:t>
      </w:r>
    </w:p>
    <w:p w:rsidR="000734A2" w:rsidRPr="005D25B4" w:rsidRDefault="00081032" w:rsidP="002A7804">
      <w:pPr>
        <w:snapToGrid w:val="0"/>
        <w:spacing w:beforeLines="50" w:before="156" w:after="50" w:line="480" w:lineRule="exact"/>
        <w:ind w:firstLineChars="196" w:firstLine="472"/>
        <w:rPr>
          <w:rFonts w:asciiTheme="minorEastAsia" w:hAnsiTheme="minorEastAsia"/>
          <w:b/>
          <w:bCs/>
          <w:sz w:val="24"/>
        </w:rPr>
      </w:pPr>
      <w:r w:rsidRPr="005D25B4">
        <w:rPr>
          <w:rFonts w:asciiTheme="minorEastAsia" w:hAnsiTheme="minorEastAsia" w:hint="eastAsia"/>
          <w:b/>
          <w:bCs/>
          <w:sz w:val="24"/>
        </w:rPr>
        <w:t>7.</w:t>
      </w:r>
      <w:r w:rsidR="000734A2" w:rsidRPr="005D25B4">
        <w:rPr>
          <w:rFonts w:asciiTheme="minorEastAsia" w:hAnsiTheme="minorEastAsia" w:hint="eastAsia"/>
          <w:b/>
          <w:bCs/>
          <w:sz w:val="24"/>
        </w:rPr>
        <w:t>检验与检测的条件和方式：</w:t>
      </w:r>
    </w:p>
    <w:p w:rsidR="000734A2" w:rsidRPr="005D25B4" w:rsidRDefault="000734A2" w:rsidP="002A7804">
      <w:pPr>
        <w:snapToGrid w:val="0"/>
        <w:spacing w:beforeLines="50" w:before="156" w:after="50" w:line="480" w:lineRule="exact"/>
        <w:ind w:firstLine="480"/>
        <w:rPr>
          <w:rFonts w:asciiTheme="minorEastAsia" w:hAnsiTheme="minorEastAsia"/>
          <w:color w:val="000000"/>
          <w:sz w:val="24"/>
          <w:szCs w:val="24"/>
        </w:rPr>
      </w:pPr>
      <w:r w:rsidRPr="005D25B4">
        <w:rPr>
          <w:rFonts w:asciiTheme="minorEastAsia" w:hAnsiTheme="minorEastAsia" w:hint="eastAsia"/>
          <w:color w:val="000000"/>
          <w:sz w:val="24"/>
          <w:szCs w:val="24"/>
        </w:rPr>
        <w:t>按照采购人需求，由采购人进行验收，我司做好配合工作。</w:t>
      </w:r>
    </w:p>
    <w:p w:rsidR="000734A2" w:rsidRPr="005D25B4" w:rsidRDefault="00081032" w:rsidP="002A7804">
      <w:pPr>
        <w:snapToGrid w:val="0"/>
        <w:spacing w:beforeLines="50" w:before="156" w:after="50" w:line="480" w:lineRule="exact"/>
        <w:ind w:firstLineChars="196" w:firstLine="472"/>
        <w:rPr>
          <w:rFonts w:asciiTheme="minorEastAsia" w:hAnsiTheme="minorEastAsia"/>
          <w:b/>
          <w:bCs/>
          <w:sz w:val="24"/>
        </w:rPr>
      </w:pPr>
      <w:r w:rsidRPr="005D25B4">
        <w:rPr>
          <w:rFonts w:asciiTheme="minorEastAsia" w:hAnsiTheme="minorEastAsia" w:hint="eastAsia"/>
          <w:b/>
          <w:bCs/>
          <w:sz w:val="24"/>
        </w:rPr>
        <w:t>8.</w:t>
      </w:r>
      <w:r w:rsidR="000734A2" w:rsidRPr="005D25B4">
        <w:rPr>
          <w:rFonts w:asciiTheme="minorEastAsia" w:hAnsiTheme="minorEastAsia" w:hint="eastAsia"/>
          <w:b/>
          <w:bCs/>
          <w:sz w:val="24"/>
        </w:rPr>
        <w:t>伴随服务：</w:t>
      </w:r>
    </w:p>
    <w:p w:rsidR="000734A2" w:rsidRPr="005D25B4" w:rsidRDefault="000734A2" w:rsidP="002A7804">
      <w:pPr>
        <w:snapToGrid w:val="0"/>
        <w:spacing w:beforeLines="50" w:before="156" w:after="50" w:line="480" w:lineRule="exact"/>
        <w:rPr>
          <w:rFonts w:asciiTheme="minorEastAsia" w:hAnsiTheme="minorEastAsia"/>
          <w:color w:val="000000"/>
          <w:sz w:val="24"/>
          <w:szCs w:val="24"/>
        </w:rPr>
      </w:pPr>
      <w:r w:rsidRPr="005D25B4">
        <w:rPr>
          <w:rFonts w:asciiTheme="minorEastAsia" w:hAnsiTheme="minorEastAsia" w:hint="eastAsia"/>
          <w:color w:val="000000"/>
          <w:sz w:val="24"/>
          <w:szCs w:val="24"/>
        </w:rPr>
        <w:t xml:space="preserve"> 我司为采购人提供平台完整中文技术资料：包含操作手册、使用说明、操作指南、原理、安装手册、产品合格证等</w:t>
      </w:r>
      <w:r w:rsidR="002A7804" w:rsidRPr="005D25B4">
        <w:rPr>
          <w:rFonts w:asciiTheme="minorEastAsia" w:hAnsiTheme="minorEastAsia" w:hint="eastAsia"/>
          <w:color w:val="000000"/>
          <w:sz w:val="24"/>
          <w:szCs w:val="24"/>
        </w:rPr>
        <w:t>。</w:t>
      </w:r>
    </w:p>
    <w:bookmarkEnd w:id="0"/>
    <w:p w:rsidR="000734A2" w:rsidRPr="005D25B4" w:rsidRDefault="000734A2">
      <w:pPr>
        <w:rPr>
          <w:rFonts w:asciiTheme="minorEastAsia" w:hAnsiTheme="minorEastAsia"/>
        </w:rPr>
      </w:pPr>
    </w:p>
    <w:sectPr w:rsidR="000734A2" w:rsidRPr="005D25B4" w:rsidSect="008D25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FD0" w:rsidRDefault="008B3FD0" w:rsidP="006453EE">
      <w:r>
        <w:separator/>
      </w:r>
    </w:p>
  </w:endnote>
  <w:endnote w:type="continuationSeparator" w:id="0">
    <w:p w:rsidR="008B3FD0" w:rsidRDefault="008B3FD0" w:rsidP="006453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FD0" w:rsidRDefault="008B3FD0" w:rsidP="006453EE">
      <w:r>
        <w:separator/>
      </w:r>
    </w:p>
  </w:footnote>
  <w:footnote w:type="continuationSeparator" w:id="0">
    <w:p w:rsidR="008B3FD0" w:rsidRDefault="008B3FD0" w:rsidP="006453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85650D"/>
    <w:multiLevelType w:val="multilevel"/>
    <w:tmpl w:val="6CE0401C"/>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453EE"/>
    <w:rsid w:val="000734A2"/>
    <w:rsid w:val="00081032"/>
    <w:rsid w:val="00094417"/>
    <w:rsid w:val="000E03FB"/>
    <w:rsid w:val="00114720"/>
    <w:rsid w:val="002A7804"/>
    <w:rsid w:val="004E7304"/>
    <w:rsid w:val="005462F7"/>
    <w:rsid w:val="00587FB3"/>
    <w:rsid w:val="005D25B4"/>
    <w:rsid w:val="006453EE"/>
    <w:rsid w:val="008B3FD0"/>
    <w:rsid w:val="008D2599"/>
    <w:rsid w:val="00A85DC3"/>
    <w:rsid w:val="00C14E7D"/>
    <w:rsid w:val="00D5060A"/>
    <w:rsid w:val="00F154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53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453E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453EE"/>
    <w:rPr>
      <w:sz w:val="18"/>
      <w:szCs w:val="18"/>
    </w:rPr>
  </w:style>
  <w:style w:type="paragraph" w:styleId="a4">
    <w:name w:val="footer"/>
    <w:basedOn w:val="a"/>
    <w:link w:val="Char0"/>
    <w:uiPriority w:val="99"/>
    <w:unhideWhenUsed/>
    <w:rsid w:val="006453EE"/>
    <w:pPr>
      <w:tabs>
        <w:tab w:val="center" w:pos="4153"/>
        <w:tab w:val="right" w:pos="8306"/>
      </w:tabs>
      <w:snapToGrid w:val="0"/>
      <w:jc w:val="left"/>
    </w:pPr>
    <w:rPr>
      <w:sz w:val="18"/>
      <w:szCs w:val="18"/>
    </w:rPr>
  </w:style>
  <w:style w:type="character" w:customStyle="1" w:styleId="Char0">
    <w:name w:val="页脚 Char"/>
    <w:basedOn w:val="a0"/>
    <w:link w:val="a4"/>
    <w:uiPriority w:val="99"/>
    <w:rsid w:val="006453EE"/>
    <w:rPr>
      <w:sz w:val="18"/>
      <w:szCs w:val="18"/>
    </w:rPr>
  </w:style>
  <w:style w:type="paragraph" w:styleId="a5">
    <w:name w:val="List Paragraph"/>
    <w:basedOn w:val="a"/>
    <w:link w:val="Char1"/>
    <w:uiPriority w:val="34"/>
    <w:unhideWhenUsed/>
    <w:qFormat/>
    <w:rsid w:val="00081032"/>
    <w:pPr>
      <w:ind w:firstLineChars="200" w:firstLine="420"/>
    </w:pPr>
  </w:style>
  <w:style w:type="character" w:customStyle="1" w:styleId="Char1">
    <w:name w:val="列出段落 Char"/>
    <w:link w:val="a5"/>
    <w:uiPriority w:val="34"/>
    <w:locked/>
    <w:rsid w:val="000810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11</Pages>
  <Words>947</Words>
  <Characters>5398</Characters>
  <Application>Microsoft Office Word</Application>
  <DocSecurity>0</DocSecurity>
  <Lines>44</Lines>
  <Paragraphs>12</Paragraphs>
  <ScaleCrop>false</ScaleCrop>
  <Company/>
  <LinksUpToDate>false</LinksUpToDate>
  <CharactersWithSpaces>6333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cp:lastModifiedBy>
  <cp:revision>16</cp:revision>
  <dcterms:created xsi:type="dcterms:W3CDTF">2018-11-20T09:13:00Z</dcterms:created>
  <dcterms:modified xsi:type="dcterms:W3CDTF">2018-11-29T00:53:00Z</dcterms:modified>
</cp:coreProperties>
</file>