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autoSpaceDE/>
        <w:autoSpaceDN/>
        <w:bidi w:val="0"/>
        <w:adjustRightInd/>
        <w:snapToGrid/>
        <w:spacing w:before="226" w:beforeAutospacing="0" w:after="0" w:afterAutospacing="0"/>
        <w:ind w:left="0" w:right="0" w:firstLine="883"/>
        <w:jc w:val="center"/>
        <w:textAlignment w:val="auto"/>
        <w:outlineLvl w:val="9"/>
        <w:rPr>
          <w:b w:val="0"/>
          <w:i w:val="0"/>
          <w:sz w:val="44"/>
          <w:szCs w:val="44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shd w:val="clear" w:fill="FFFFFF"/>
          <w:lang w:val="en-US" w:eastAsia="zh-CN" w:bidi="ar"/>
        </w:rPr>
        <w:t>变更公告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autoSpaceDE/>
        <w:autoSpaceDN/>
        <w:bidi w:val="0"/>
        <w:adjustRightInd/>
        <w:snapToGrid/>
        <w:spacing w:before="226" w:beforeAutospacing="0" w:after="0" w:afterAutospacing="0"/>
        <w:ind w:left="643" w:leftChars="0" w:right="0" w:rightChars="0"/>
        <w:jc w:val="left"/>
        <w:textAlignment w:val="auto"/>
        <w:outlineLvl w:val="9"/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一、</w:t>
      </w:r>
      <w:r>
        <w:rPr>
          <w:rFonts w:ascii="黑体" w:hAnsi="宋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项目名称：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长葛市石固镇岗李村美丽乡村东西大街外墙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  <w:lang w:val="en-US" w:eastAsia="zh-CN"/>
        </w:rPr>
        <w:t>改造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工程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autoSpaceDE/>
        <w:autoSpaceDN/>
        <w:bidi w:val="0"/>
        <w:adjustRightInd/>
        <w:snapToGrid/>
        <w:spacing w:before="226" w:beforeAutospacing="0" w:after="0" w:afterAutospacing="0"/>
        <w:ind w:left="643" w:leftChars="0" w:right="0" w:rightChars="0"/>
        <w:jc w:val="left"/>
        <w:textAlignment w:val="auto"/>
        <w:outlineLvl w:val="9"/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二、招标编号：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  <w:lang w:val="en-US" w:eastAsia="zh-CN"/>
        </w:rPr>
        <w:t>长交建【2018】GZ 147 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autoSpaceDE/>
        <w:autoSpaceDN/>
        <w:bidi w:val="0"/>
        <w:adjustRightInd/>
        <w:snapToGrid/>
        <w:spacing w:before="226" w:beforeAutospacing="0" w:after="0" w:afterAutospacing="0"/>
        <w:ind w:left="643" w:leftChars="0" w:right="0" w:rightChars="0"/>
        <w:jc w:val="left"/>
        <w:textAlignment w:val="auto"/>
        <w:outlineLvl w:val="9"/>
        <w:rPr>
          <w:rFonts w:hint="eastAsia" w:ascii="黑体" w:hAnsi="宋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三、变更内容：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  <w:lang w:val="en-US" w:eastAsia="zh-CN"/>
        </w:rPr>
        <w:t>1、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  <w:lang w:val="en-US" w:eastAsia="zh-CN"/>
        </w:rPr>
        <w:t>招标公告与招标文件中项目名称由“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长葛市石固镇岗李村美丽乡村东西大街外墙工程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  <w:lang w:val="en-US" w:eastAsia="zh-CN"/>
        </w:rPr>
        <w:t>”统一变更为“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长葛市石固镇岗李村美丽乡村东西大街外墙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  <w:lang w:val="en-US" w:eastAsia="zh-CN"/>
        </w:rPr>
        <w:t>改造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工程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  <w:lang w:val="en-US" w:eastAsia="zh-CN"/>
        </w:rPr>
        <w:t>”</w:t>
      </w:r>
      <w:bookmarkStart w:id="1" w:name="_GoBack"/>
      <w:bookmarkEnd w:id="1"/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  <w:lang w:val="en-US" w:eastAsia="zh-CN"/>
        </w:rPr>
        <w:t xml:space="preserve">。  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  <w:lang w:val="en-US" w:eastAsia="zh-CN"/>
        </w:rPr>
        <w:t>2、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  <w:lang w:val="en-US" w:eastAsia="zh-CN"/>
        </w:rPr>
        <w:t>原文件其他内容保持不变。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autoSpaceDE/>
        <w:autoSpaceDN/>
        <w:bidi w:val="0"/>
        <w:adjustRightInd/>
        <w:snapToGrid/>
        <w:spacing w:before="226" w:beforeAutospacing="0" w:after="0" w:afterAutospacing="0"/>
        <w:ind w:left="0" w:right="0" w:firstLine="643"/>
        <w:jc w:val="left"/>
        <w:textAlignment w:val="auto"/>
        <w:outlineLvl w:val="9"/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四、公告发布媒体：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  <w:lang w:val="en-US" w:eastAsia="zh-CN"/>
        </w:rPr>
        <w:t>“河南省电子招标投标公共服务平台”、“全国公共资源交易平台（河南省·许昌市）”、“长葛市人民政府门户网站”上发布。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autoSpaceDE/>
        <w:autoSpaceDN/>
        <w:bidi w:val="0"/>
        <w:adjustRightInd/>
        <w:snapToGrid/>
        <w:spacing w:before="226" w:beforeAutospacing="0" w:after="0" w:afterAutospacing="0"/>
        <w:ind w:left="643" w:leftChars="0" w:right="0" w:rightChars="0"/>
        <w:jc w:val="left"/>
        <w:textAlignment w:val="auto"/>
        <w:outlineLvl w:val="9"/>
        <w:rPr>
          <w:rFonts w:hint="eastAsia" w:ascii="黑体" w:hAnsi="宋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五、联系事项：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</w:pPr>
      <w:bookmarkStart w:id="0" w:name="_Toc5621"/>
      <w:r>
        <w:rPr>
          <w:rFonts w:hint="eastAsia" w:ascii="楷体" w:hAnsi="楷体" w:eastAsia="楷体" w:cs="仿宋_GB2312"/>
          <w:b/>
          <w:sz w:val="32"/>
          <w:szCs w:val="32"/>
          <w:lang w:val="en-US" w:eastAsia="zh-CN"/>
        </w:rPr>
        <w:t>招标人：</w:t>
      </w:r>
      <w:bookmarkEnd w:id="0"/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  <w:lang w:val="en-US" w:eastAsia="zh-CN"/>
        </w:rPr>
        <w:t>长葛市石固镇人民政府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  <w:lang w:val="en-US" w:eastAsia="zh-CN"/>
        </w:rPr>
        <w:t>联系人：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 xml:space="preserve"> 胥先生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15136842333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  <w:lang w:val="en-US" w:eastAsia="zh-CN"/>
        </w:rPr>
        <w:t>招标代理机构：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汇今工程咨询有限公司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  <w:lang w:val="en-US" w:eastAsia="zh-CN"/>
        </w:rPr>
        <w:t>联系人：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黄先生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ind w:firstLine="643" w:firstLineChars="200"/>
        <w:textAlignment w:val="auto"/>
        <w:outlineLvl w:val="9"/>
      </w:pPr>
      <w:r>
        <w:rPr>
          <w:rFonts w:hint="eastAsia" w:ascii="楷体" w:hAnsi="楷体" w:eastAsia="楷体" w:cs="仿宋_GB2312"/>
          <w:b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15137419989</w:t>
      </w:r>
    </w:p>
    <w:sectPr>
      <w:pgSz w:w="11906" w:h="16838"/>
      <w:pgMar w:top="1440" w:right="1800" w:bottom="1440" w:left="1800" w:header="851" w:footer="992" w:gutter="0"/>
      <w:paperSrc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A1A6C"/>
    <w:rsid w:val="00B40126"/>
    <w:rsid w:val="07B0555C"/>
    <w:rsid w:val="08207A7A"/>
    <w:rsid w:val="0D0B416C"/>
    <w:rsid w:val="0E38591D"/>
    <w:rsid w:val="12BC7748"/>
    <w:rsid w:val="1A566C9B"/>
    <w:rsid w:val="2AFC6D14"/>
    <w:rsid w:val="326F090C"/>
    <w:rsid w:val="352A1A6C"/>
    <w:rsid w:val="412F013E"/>
    <w:rsid w:val="4AF31AC0"/>
    <w:rsid w:val="50DE35F0"/>
    <w:rsid w:val="5C6809EE"/>
    <w:rsid w:val="65247BAF"/>
    <w:rsid w:val="695D57D6"/>
    <w:rsid w:val="6C5641E2"/>
    <w:rsid w:val="6D535020"/>
    <w:rsid w:val="79A923E5"/>
    <w:rsid w:val="79C6322C"/>
    <w:rsid w:val="7B3B695E"/>
    <w:rsid w:val="7B5C632D"/>
    <w:rsid w:val="7F57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000000"/>
      <w:u w:val="none"/>
    </w:rPr>
  </w:style>
  <w:style w:type="character" w:customStyle="1" w:styleId="7">
    <w:name w:val="blue"/>
    <w:basedOn w:val="2"/>
    <w:uiPriority w:val="0"/>
    <w:rPr>
      <w:color w:val="0371C6"/>
      <w:sz w:val="21"/>
      <w:szCs w:val="21"/>
    </w:rPr>
  </w:style>
  <w:style w:type="character" w:customStyle="1" w:styleId="8">
    <w:name w:val="hover"/>
    <w:basedOn w:val="2"/>
    <w:uiPriority w:val="0"/>
  </w:style>
  <w:style w:type="character" w:customStyle="1" w:styleId="9">
    <w:name w:val="green"/>
    <w:basedOn w:val="2"/>
    <w:uiPriority w:val="0"/>
    <w:rPr>
      <w:color w:val="66AE00"/>
      <w:sz w:val="18"/>
      <w:szCs w:val="18"/>
    </w:rPr>
  </w:style>
  <w:style w:type="character" w:customStyle="1" w:styleId="10">
    <w:name w:val="green1"/>
    <w:basedOn w:val="2"/>
    <w:uiPriority w:val="0"/>
    <w:rPr>
      <w:color w:val="66AE00"/>
      <w:sz w:val="18"/>
      <w:szCs w:val="18"/>
    </w:rPr>
  </w:style>
  <w:style w:type="character" w:customStyle="1" w:styleId="11">
    <w:name w:val="red"/>
    <w:basedOn w:val="2"/>
    <w:uiPriority w:val="0"/>
    <w:rPr>
      <w:color w:val="FF0000"/>
      <w:sz w:val="18"/>
      <w:szCs w:val="18"/>
    </w:rPr>
  </w:style>
  <w:style w:type="character" w:customStyle="1" w:styleId="12">
    <w:name w:val="red1"/>
    <w:basedOn w:val="2"/>
    <w:uiPriority w:val="0"/>
    <w:rPr>
      <w:color w:val="FF0000"/>
      <w:sz w:val="18"/>
      <w:szCs w:val="18"/>
    </w:rPr>
  </w:style>
  <w:style w:type="character" w:customStyle="1" w:styleId="13">
    <w:name w:val="red2"/>
    <w:basedOn w:val="2"/>
    <w:uiPriority w:val="0"/>
    <w:rPr>
      <w:color w:val="CC0000"/>
    </w:rPr>
  </w:style>
  <w:style w:type="character" w:customStyle="1" w:styleId="14">
    <w:name w:val="red3"/>
    <w:basedOn w:val="2"/>
    <w:uiPriority w:val="0"/>
    <w:rPr>
      <w:color w:val="FF0000"/>
    </w:rPr>
  </w:style>
  <w:style w:type="character" w:customStyle="1" w:styleId="15">
    <w:name w:val="gb-jt"/>
    <w:basedOn w:val="2"/>
    <w:uiPriority w:val="0"/>
  </w:style>
  <w:style w:type="character" w:customStyle="1" w:styleId="16">
    <w:name w:val="right"/>
    <w:basedOn w:val="2"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2018-11-28T03:39:00Z</dcterms:created>
  <dc:creator>爱期货</dc:creator>
  <cp:lastModifiedBy>admin</cp:lastModifiedBy>
  <dcterms:modified xsi:type="dcterms:W3CDTF">2018-11-28T03:51:30Z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