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275" w:rsidRPr="00D528A7" w:rsidRDefault="004D7275" w:rsidP="004D7275">
      <w:pPr>
        <w:spacing w:after="0" w:line="500" w:lineRule="exact"/>
        <w:jc w:val="center"/>
        <w:textAlignment w:val="baseline"/>
        <w:outlineLvl w:val="0"/>
        <w:rPr>
          <w:rFonts w:ascii="宋体" w:eastAsia="宋体" w:hAnsi="宋体" w:cs="仿宋" w:hint="eastAsia"/>
          <w:b/>
          <w:sz w:val="24"/>
          <w:szCs w:val="24"/>
        </w:rPr>
      </w:pPr>
      <w:r w:rsidRPr="002B5C7F">
        <w:rPr>
          <w:rFonts w:ascii="宋体" w:eastAsia="宋体" w:hAnsi="宋体" w:cs="宋体" w:hint="eastAsia"/>
          <w:b/>
          <w:sz w:val="32"/>
          <w:szCs w:val="32"/>
          <w:lang w:val="zh-CN"/>
        </w:rPr>
        <w:t>第</w:t>
      </w:r>
      <w:r w:rsidR="008A2619">
        <w:rPr>
          <w:rFonts w:ascii="宋体" w:eastAsia="宋体" w:hAnsi="宋体" w:cs="宋体" w:hint="eastAsia"/>
          <w:b/>
          <w:sz w:val="32"/>
          <w:szCs w:val="32"/>
          <w:lang w:val="zh-CN"/>
        </w:rPr>
        <w:t>二</w:t>
      </w:r>
      <w:r w:rsidRPr="002B5C7F">
        <w:rPr>
          <w:rFonts w:ascii="宋体" w:eastAsia="宋体" w:hAnsi="宋体" w:cs="宋体" w:hint="eastAsia"/>
          <w:b/>
          <w:sz w:val="32"/>
          <w:szCs w:val="32"/>
          <w:lang w:val="zh-CN"/>
        </w:rPr>
        <w:t>次报价一览表</w:t>
      </w:r>
    </w:p>
    <w:p w:rsidR="004D7275" w:rsidRPr="00D528A7" w:rsidRDefault="004D7275" w:rsidP="004D7275">
      <w:pPr>
        <w:spacing w:line="500" w:lineRule="exact"/>
        <w:rPr>
          <w:rFonts w:ascii="宋体" w:eastAsia="宋体" w:hAnsi="宋体" w:cs="仿宋" w:hint="eastAsia"/>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2"/>
        <w:gridCol w:w="7082"/>
      </w:tblGrid>
      <w:tr w:rsidR="004D7275" w:rsidRPr="00D528A7" w:rsidTr="00627892">
        <w:trPr>
          <w:cantSplit/>
          <w:trHeight w:val="653"/>
        </w:trPr>
        <w:tc>
          <w:tcPr>
            <w:tcW w:w="2102" w:type="dxa"/>
            <w:vAlign w:val="center"/>
          </w:tcPr>
          <w:p w:rsidR="004D7275" w:rsidRPr="00D528A7" w:rsidRDefault="004D7275" w:rsidP="00627892">
            <w:pPr>
              <w:spacing w:after="0" w:line="500" w:lineRule="exact"/>
              <w:jc w:val="center"/>
              <w:rPr>
                <w:rFonts w:ascii="宋体" w:eastAsia="宋体" w:hAnsi="宋体" w:cs="仿宋" w:hint="eastAsia"/>
                <w:sz w:val="24"/>
                <w:szCs w:val="24"/>
              </w:rPr>
            </w:pPr>
            <w:r w:rsidRPr="00D528A7">
              <w:rPr>
                <w:rFonts w:ascii="宋体" w:eastAsia="宋体" w:hAnsi="宋体" w:cs="仿宋" w:hint="eastAsia"/>
                <w:sz w:val="24"/>
                <w:szCs w:val="24"/>
              </w:rPr>
              <w:t>项目名称</w:t>
            </w:r>
          </w:p>
        </w:tc>
        <w:tc>
          <w:tcPr>
            <w:tcW w:w="7082" w:type="dxa"/>
            <w:vAlign w:val="center"/>
          </w:tcPr>
          <w:p w:rsidR="004D7275" w:rsidRPr="003624BB" w:rsidRDefault="004D7275" w:rsidP="00627892">
            <w:pPr>
              <w:spacing w:after="0" w:line="500" w:lineRule="exact"/>
              <w:rPr>
                <w:rFonts w:ascii="宋体" w:eastAsia="宋体" w:hAnsi="宋体" w:cs="仿宋" w:hint="eastAsia"/>
                <w:sz w:val="24"/>
                <w:szCs w:val="24"/>
              </w:rPr>
            </w:pPr>
            <w:r w:rsidRPr="003624BB">
              <w:rPr>
                <w:rFonts w:ascii="宋体" w:eastAsia="宋体" w:hAnsi="宋体" w:cs="仿宋" w:hint="eastAsia"/>
                <w:sz w:val="24"/>
                <w:szCs w:val="24"/>
              </w:rPr>
              <w:t>禹州市第一高级中学采购图书馆书架及连排椅项目</w:t>
            </w:r>
          </w:p>
        </w:tc>
      </w:tr>
      <w:tr w:rsidR="004D7275" w:rsidRPr="00D528A7" w:rsidTr="00627892">
        <w:trPr>
          <w:cantSplit/>
          <w:trHeight w:val="508"/>
        </w:trPr>
        <w:tc>
          <w:tcPr>
            <w:tcW w:w="2102" w:type="dxa"/>
            <w:vAlign w:val="center"/>
          </w:tcPr>
          <w:p w:rsidR="004D7275" w:rsidRPr="00D528A7" w:rsidRDefault="004D7275" w:rsidP="00627892">
            <w:pPr>
              <w:spacing w:after="0" w:line="500" w:lineRule="exact"/>
              <w:jc w:val="center"/>
              <w:rPr>
                <w:rFonts w:ascii="宋体" w:eastAsia="宋体" w:hAnsi="宋体" w:cs="仿宋" w:hint="eastAsia"/>
                <w:sz w:val="24"/>
                <w:szCs w:val="24"/>
              </w:rPr>
            </w:pPr>
            <w:r w:rsidRPr="00D528A7">
              <w:rPr>
                <w:rFonts w:ascii="宋体" w:eastAsia="宋体" w:hAnsi="宋体" w:cs="仿宋" w:hint="eastAsia"/>
                <w:sz w:val="24"/>
                <w:szCs w:val="24"/>
              </w:rPr>
              <w:t>采购编号</w:t>
            </w:r>
          </w:p>
        </w:tc>
        <w:tc>
          <w:tcPr>
            <w:tcW w:w="7082" w:type="dxa"/>
            <w:vAlign w:val="center"/>
          </w:tcPr>
          <w:p w:rsidR="004D7275" w:rsidRPr="003624BB" w:rsidRDefault="004D7275" w:rsidP="00627892">
            <w:pPr>
              <w:spacing w:after="0" w:line="500" w:lineRule="exact"/>
              <w:rPr>
                <w:rFonts w:ascii="宋体" w:eastAsia="宋体" w:hAnsi="宋体" w:cs="仿宋" w:hint="eastAsia"/>
                <w:sz w:val="24"/>
                <w:szCs w:val="24"/>
              </w:rPr>
            </w:pPr>
            <w:r w:rsidRPr="003624BB">
              <w:rPr>
                <w:rFonts w:ascii="宋体" w:eastAsia="宋体" w:hAnsi="宋体" w:cs="仿宋"/>
                <w:sz w:val="24"/>
                <w:szCs w:val="24"/>
              </w:rPr>
              <w:t>YZCG-T2018327</w:t>
            </w:r>
          </w:p>
        </w:tc>
      </w:tr>
      <w:tr w:rsidR="004D7275" w:rsidRPr="00D528A7" w:rsidTr="00627892">
        <w:trPr>
          <w:cantSplit/>
          <w:trHeight w:val="878"/>
        </w:trPr>
        <w:tc>
          <w:tcPr>
            <w:tcW w:w="2102" w:type="dxa"/>
            <w:vAlign w:val="center"/>
          </w:tcPr>
          <w:p w:rsidR="004D7275" w:rsidRPr="00D528A7" w:rsidRDefault="004D7275" w:rsidP="00627892">
            <w:pPr>
              <w:spacing w:after="0" w:line="500" w:lineRule="exact"/>
              <w:jc w:val="center"/>
              <w:rPr>
                <w:rFonts w:ascii="宋体" w:eastAsia="宋体" w:hAnsi="宋体" w:cs="仿宋" w:hint="eastAsia"/>
                <w:sz w:val="24"/>
                <w:szCs w:val="24"/>
              </w:rPr>
            </w:pPr>
            <w:r w:rsidRPr="001A7D85">
              <w:rPr>
                <w:rFonts w:ascii="宋体" w:eastAsia="宋体" w:hAnsi="宋体" w:cs="仿宋" w:hint="eastAsia"/>
                <w:sz w:val="24"/>
                <w:szCs w:val="24"/>
              </w:rPr>
              <w:t>谈判总报价</w:t>
            </w:r>
          </w:p>
        </w:tc>
        <w:tc>
          <w:tcPr>
            <w:tcW w:w="7082" w:type="dxa"/>
            <w:vAlign w:val="center"/>
          </w:tcPr>
          <w:p w:rsidR="004D7275" w:rsidRPr="00D528A7" w:rsidRDefault="004D7275" w:rsidP="00627892">
            <w:pPr>
              <w:spacing w:after="0" w:line="640" w:lineRule="exact"/>
              <w:rPr>
                <w:rFonts w:ascii="宋体" w:eastAsia="宋体" w:hAnsi="宋体" w:cs="仿宋" w:hint="eastAsia"/>
                <w:sz w:val="24"/>
                <w:szCs w:val="24"/>
              </w:rPr>
            </w:pPr>
            <w:r w:rsidRPr="00D528A7">
              <w:rPr>
                <w:rFonts w:ascii="宋体" w:eastAsia="宋体" w:hAnsi="宋体" w:cs="仿宋" w:hint="eastAsia"/>
                <w:sz w:val="24"/>
                <w:szCs w:val="24"/>
              </w:rPr>
              <w:t>大写：</w:t>
            </w:r>
            <w:r>
              <w:rPr>
                <w:rFonts w:ascii="宋体" w:eastAsia="宋体" w:hAnsi="宋体" w:cs="宋体" w:hint="eastAsia"/>
                <w:sz w:val="24"/>
                <w:szCs w:val="24"/>
                <w:lang w:val="zh-CN"/>
              </w:rPr>
              <w:t>人民币</w:t>
            </w:r>
            <w:r w:rsidR="008A2619">
              <w:rPr>
                <w:rFonts w:ascii="宋体" w:eastAsia="宋体" w:hAnsi="宋体" w:cs="宋体" w:hint="eastAsia"/>
                <w:sz w:val="24"/>
                <w:szCs w:val="24"/>
                <w:lang w:val="zh-CN"/>
              </w:rPr>
              <w:t>柒万玖仟捌佰元整</w:t>
            </w:r>
            <w:r w:rsidRPr="00D528A7">
              <w:rPr>
                <w:rFonts w:ascii="宋体" w:eastAsia="宋体" w:hAnsi="宋体"/>
                <w:sz w:val="24"/>
                <w:szCs w:val="24"/>
              </w:rPr>
              <w:t xml:space="preserve">   </w:t>
            </w:r>
          </w:p>
          <w:p w:rsidR="004D7275" w:rsidRPr="00D528A7" w:rsidRDefault="004D7275" w:rsidP="008A2619">
            <w:pPr>
              <w:spacing w:after="0" w:line="640" w:lineRule="exact"/>
              <w:rPr>
                <w:rFonts w:ascii="宋体" w:eastAsia="宋体" w:hAnsi="宋体" w:cs="仿宋" w:hint="eastAsia"/>
                <w:sz w:val="24"/>
                <w:szCs w:val="24"/>
              </w:rPr>
            </w:pPr>
            <w:r w:rsidRPr="00D528A7">
              <w:rPr>
                <w:rFonts w:ascii="宋体" w:eastAsia="宋体" w:hAnsi="宋体" w:cs="仿宋" w:hint="eastAsia"/>
                <w:sz w:val="24"/>
                <w:szCs w:val="24"/>
              </w:rPr>
              <w:t>小写：</w:t>
            </w:r>
            <w:r>
              <w:rPr>
                <w:rFonts w:ascii="宋体" w:eastAsia="宋体" w:hAnsi="宋体" w:cs="宋体" w:hint="eastAsia"/>
                <w:sz w:val="24"/>
                <w:szCs w:val="24"/>
                <w:lang w:val="zh-CN"/>
              </w:rPr>
              <w:t>￥</w:t>
            </w:r>
            <w:r w:rsidR="008A2619">
              <w:rPr>
                <w:rFonts w:ascii="宋体" w:eastAsia="宋体" w:hAnsi="宋体" w:cs="宋体" w:hint="eastAsia"/>
                <w:sz w:val="24"/>
                <w:szCs w:val="24"/>
                <w:lang w:val="zh-CN"/>
              </w:rPr>
              <w:t>798</w:t>
            </w:r>
            <w:r>
              <w:rPr>
                <w:rFonts w:ascii="宋体" w:eastAsia="宋体" w:hAnsi="宋体" w:cs="宋体" w:hint="eastAsia"/>
                <w:sz w:val="24"/>
                <w:szCs w:val="24"/>
                <w:lang w:val="zh-CN"/>
              </w:rPr>
              <w:t>00.00元</w:t>
            </w:r>
            <w:r w:rsidRPr="00D528A7">
              <w:rPr>
                <w:rFonts w:ascii="宋体" w:eastAsia="宋体" w:hAnsi="宋体" w:cs="仿宋" w:hint="eastAsia"/>
                <w:sz w:val="24"/>
                <w:szCs w:val="24"/>
              </w:rPr>
              <w:t xml:space="preserve">                     </w:t>
            </w:r>
          </w:p>
        </w:tc>
      </w:tr>
      <w:tr w:rsidR="004D7275" w:rsidRPr="00D528A7" w:rsidTr="00627892">
        <w:trPr>
          <w:cantSplit/>
          <w:trHeight w:val="598"/>
        </w:trPr>
        <w:tc>
          <w:tcPr>
            <w:tcW w:w="2102" w:type="dxa"/>
            <w:vAlign w:val="center"/>
          </w:tcPr>
          <w:p w:rsidR="004D7275" w:rsidRPr="00A35FB6" w:rsidRDefault="004D7275" w:rsidP="00627892">
            <w:pPr>
              <w:spacing w:after="0" w:line="500" w:lineRule="exact"/>
              <w:jc w:val="center"/>
              <w:rPr>
                <w:rFonts w:ascii="宋体" w:eastAsia="宋体" w:hAnsi="宋体" w:cs="仿宋" w:hint="eastAsia"/>
                <w:sz w:val="24"/>
                <w:szCs w:val="24"/>
              </w:rPr>
            </w:pPr>
            <w:r w:rsidRPr="00A35FB6">
              <w:rPr>
                <w:rFonts w:ascii="宋体" w:eastAsia="宋体" w:hAnsi="宋体" w:cs="仿宋" w:hint="eastAsia"/>
                <w:sz w:val="24"/>
                <w:szCs w:val="24"/>
              </w:rPr>
              <w:t>工期</w:t>
            </w:r>
          </w:p>
        </w:tc>
        <w:tc>
          <w:tcPr>
            <w:tcW w:w="7082" w:type="dxa"/>
            <w:vAlign w:val="center"/>
          </w:tcPr>
          <w:p w:rsidR="004D7275" w:rsidRPr="00A35FB6" w:rsidRDefault="004D7275" w:rsidP="00627892">
            <w:pPr>
              <w:spacing w:after="0" w:line="500" w:lineRule="exact"/>
              <w:rPr>
                <w:rFonts w:ascii="宋体" w:eastAsia="宋体" w:hAnsi="宋体" w:cs="仿宋" w:hint="eastAsia"/>
                <w:sz w:val="24"/>
                <w:szCs w:val="24"/>
              </w:rPr>
            </w:pPr>
            <w:r w:rsidRPr="00A35FB6">
              <w:rPr>
                <w:rFonts w:ascii="宋体" w:eastAsia="宋体" w:hAnsi="宋体" w:cs="仿宋" w:hint="eastAsia"/>
                <w:sz w:val="24"/>
                <w:szCs w:val="24"/>
              </w:rPr>
              <w:t>以签订合同为准</w:t>
            </w:r>
          </w:p>
        </w:tc>
      </w:tr>
      <w:tr w:rsidR="004D7275" w:rsidRPr="00D528A7" w:rsidTr="00627892">
        <w:trPr>
          <w:cantSplit/>
          <w:trHeight w:val="513"/>
        </w:trPr>
        <w:tc>
          <w:tcPr>
            <w:tcW w:w="2102" w:type="dxa"/>
            <w:vAlign w:val="center"/>
          </w:tcPr>
          <w:p w:rsidR="004D7275" w:rsidRPr="00D528A7" w:rsidRDefault="004D7275" w:rsidP="00627892">
            <w:pPr>
              <w:spacing w:after="0" w:line="500" w:lineRule="exact"/>
              <w:jc w:val="center"/>
              <w:rPr>
                <w:rFonts w:ascii="宋体" w:eastAsia="宋体" w:hAnsi="宋体" w:cs="仿宋" w:hint="eastAsia"/>
                <w:sz w:val="24"/>
                <w:szCs w:val="24"/>
              </w:rPr>
            </w:pPr>
            <w:r w:rsidRPr="009B26E5">
              <w:rPr>
                <w:rFonts w:ascii="宋体" w:eastAsia="宋体" w:hAnsi="宋体" w:cs="仿宋" w:hint="eastAsia"/>
                <w:sz w:val="24"/>
                <w:szCs w:val="24"/>
              </w:rPr>
              <w:t>备注</w:t>
            </w:r>
          </w:p>
        </w:tc>
        <w:tc>
          <w:tcPr>
            <w:tcW w:w="7082" w:type="dxa"/>
            <w:vAlign w:val="center"/>
          </w:tcPr>
          <w:p w:rsidR="004D7275" w:rsidRPr="00D528A7" w:rsidRDefault="004D7275" w:rsidP="00627892">
            <w:pPr>
              <w:spacing w:after="0" w:line="500" w:lineRule="exact"/>
              <w:rPr>
                <w:rFonts w:ascii="宋体" w:eastAsia="宋体" w:hAnsi="宋体" w:cs="仿宋" w:hint="eastAsia"/>
                <w:sz w:val="24"/>
                <w:szCs w:val="24"/>
              </w:rPr>
            </w:pPr>
            <w:r>
              <w:rPr>
                <w:rFonts w:ascii="宋体" w:eastAsia="宋体" w:hAnsi="宋体" w:cs="仿宋" w:hint="eastAsia"/>
                <w:sz w:val="24"/>
                <w:szCs w:val="24"/>
              </w:rPr>
              <w:t>我公司属于小型企业，应给予一定的价格优惠</w:t>
            </w:r>
          </w:p>
        </w:tc>
      </w:tr>
    </w:tbl>
    <w:p w:rsidR="004D7275" w:rsidRDefault="004D7275" w:rsidP="004D7275">
      <w:pPr>
        <w:spacing w:line="500" w:lineRule="exact"/>
        <w:rPr>
          <w:rFonts w:ascii="宋体" w:eastAsia="宋体" w:hAnsi="宋体" w:cs="仿宋" w:hint="eastAsia"/>
          <w:sz w:val="24"/>
          <w:szCs w:val="24"/>
        </w:rPr>
      </w:pPr>
    </w:p>
    <w:p w:rsidR="004D7275" w:rsidRPr="00D528A7" w:rsidRDefault="004D7275" w:rsidP="004D7275">
      <w:pPr>
        <w:spacing w:after="0" w:line="500" w:lineRule="exact"/>
        <w:rPr>
          <w:rFonts w:ascii="宋体" w:eastAsia="宋体" w:hAnsi="宋体" w:cs="仿宋" w:hint="eastAsia"/>
          <w:sz w:val="24"/>
          <w:szCs w:val="24"/>
        </w:rPr>
      </w:pPr>
      <w:r w:rsidRPr="00D528A7">
        <w:rPr>
          <w:rFonts w:ascii="宋体" w:eastAsia="宋体" w:hAnsi="宋体" w:cs="仿宋" w:hint="eastAsia"/>
          <w:sz w:val="24"/>
          <w:szCs w:val="24"/>
        </w:rPr>
        <w:t>供应商名称（公章）：</w:t>
      </w:r>
      <w:r w:rsidRPr="004B431E">
        <w:rPr>
          <w:rFonts w:ascii="宋体" w:eastAsia="宋体" w:hAnsi="宋体" w:cs="宋体" w:hint="eastAsia"/>
          <w:sz w:val="24"/>
          <w:szCs w:val="24"/>
        </w:rPr>
        <w:t>河南樽峰商贸有限公司</w:t>
      </w:r>
    </w:p>
    <w:p w:rsidR="004D7275" w:rsidRPr="003624BB" w:rsidRDefault="004D7275" w:rsidP="004D7275">
      <w:pPr>
        <w:spacing w:after="0" w:line="500" w:lineRule="exact"/>
        <w:rPr>
          <w:rFonts w:ascii="宋体" w:eastAsia="宋体" w:hAnsi="宋体" w:cs="仿宋" w:hint="eastAsia"/>
          <w:sz w:val="24"/>
          <w:szCs w:val="24"/>
          <w:u w:val="single"/>
        </w:rPr>
      </w:pPr>
      <w:r w:rsidRPr="00D528A7">
        <w:rPr>
          <w:rFonts w:ascii="宋体" w:eastAsia="宋体" w:hAnsi="宋体" w:cs="仿宋" w:hint="eastAsia"/>
          <w:sz w:val="24"/>
          <w:szCs w:val="24"/>
        </w:rPr>
        <w:t>法定代表人 （或授权代表）签字：</w:t>
      </w:r>
      <w:r>
        <w:rPr>
          <w:rFonts w:ascii="宋体" w:eastAsia="宋体" w:hAnsi="宋体" w:cs="仿宋" w:hint="eastAsia"/>
          <w:sz w:val="24"/>
          <w:szCs w:val="24"/>
          <w:u w:val="single"/>
        </w:rPr>
        <w:t xml:space="preserve">             </w:t>
      </w:r>
    </w:p>
    <w:p w:rsidR="004D7275" w:rsidRPr="00D528A7" w:rsidRDefault="004D7275" w:rsidP="004D7275">
      <w:pPr>
        <w:spacing w:after="0" w:line="500" w:lineRule="exact"/>
        <w:jc w:val="right"/>
        <w:rPr>
          <w:rFonts w:ascii="宋体" w:eastAsia="宋体" w:hAnsi="宋体" w:cs="仿宋" w:hint="eastAsia"/>
          <w:sz w:val="24"/>
        </w:rPr>
      </w:pPr>
      <w:r w:rsidRPr="00D528A7">
        <w:rPr>
          <w:rFonts w:ascii="宋体" w:eastAsia="宋体" w:hAnsi="宋体" w:cs="仿宋" w:hint="eastAsia"/>
          <w:sz w:val="24"/>
        </w:rPr>
        <w:t xml:space="preserve">                                        </w:t>
      </w:r>
      <w:r w:rsidRPr="004B431E">
        <w:rPr>
          <w:rFonts w:ascii="宋体" w:eastAsia="宋体" w:hAnsi="宋体" w:cs="宋体" w:hint="eastAsia"/>
          <w:sz w:val="24"/>
          <w:szCs w:val="24"/>
        </w:rPr>
        <w:t>2018年11月16日</w:t>
      </w:r>
    </w:p>
    <w:p w:rsidR="004D7275" w:rsidRDefault="004D7275" w:rsidP="004D7275">
      <w:pPr>
        <w:spacing w:after="0" w:line="500" w:lineRule="exact"/>
        <w:jc w:val="center"/>
        <w:rPr>
          <w:rFonts w:ascii="宋体" w:eastAsia="宋体" w:hAnsi="宋体" w:cs="仿宋"/>
          <w:sz w:val="24"/>
        </w:rPr>
        <w:sectPr w:rsidR="004D7275" w:rsidSect="00C75637">
          <w:headerReference w:type="default" r:id="rId7"/>
          <w:footerReference w:type="default" r:id="rId8"/>
          <w:pgSz w:w="11915" w:h="16840"/>
          <w:pgMar w:top="1417" w:right="1417" w:bottom="1417" w:left="1417" w:header="851" w:footer="850" w:gutter="0"/>
          <w:cols w:space="720"/>
          <w:docGrid w:linePitch="360"/>
        </w:sectPr>
      </w:pPr>
    </w:p>
    <w:p w:rsidR="004D7275" w:rsidRPr="00D528A7" w:rsidRDefault="004D7275" w:rsidP="004D7275">
      <w:pPr>
        <w:spacing w:after="0" w:line="500" w:lineRule="exact"/>
        <w:jc w:val="center"/>
        <w:textAlignment w:val="baseline"/>
        <w:outlineLvl w:val="0"/>
        <w:rPr>
          <w:rFonts w:ascii="宋体" w:eastAsia="宋体" w:hAnsi="宋体" w:cs="宋体"/>
          <w:b/>
          <w:bCs/>
          <w:sz w:val="24"/>
          <w:szCs w:val="24"/>
          <w:lang w:val="zh-CN"/>
        </w:rPr>
      </w:pPr>
      <w:bookmarkStart w:id="0" w:name="_Toc530062003"/>
      <w:r w:rsidRPr="002B5C7F">
        <w:rPr>
          <w:rFonts w:ascii="宋体" w:eastAsia="宋体" w:hAnsi="宋体" w:cs="宋体" w:hint="eastAsia"/>
          <w:b/>
          <w:sz w:val="32"/>
          <w:szCs w:val="32"/>
          <w:lang w:val="zh-CN"/>
        </w:rPr>
        <w:lastRenderedPageBreak/>
        <w:t>六、投标分项报价一览表</w:t>
      </w:r>
      <w:bookmarkEnd w:id="0"/>
    </w:p>
    <w:p w:rsidR="004D7275" w:rsidRPr="00D528A7" w:rsidRDefault="004D7275" w:rsidP="004D7275">
      <w:pPr>
        <w:autoSpaceDE w:val="0"/>
        <w:autoSpaceDN w:val="0"/>
        <w:spacing w:line="140" w:lineRule="exact"/>
        <w:rPr>
          <w:rFonts w:ascii="宋体" w:eastAsia="宋体" w:hAnsi="宋体" w:cs="宋体"/>
          <w:b/>
          <w:bCs/>
          <w:sz w:val="24"/>
          <w:szCs w:val="24"/>
          <w:lang w:val="zh-CN"/>
        </w:rPr>
      </w:pPr>
    </w:p>
    <w:tbl>
      <w:tblPr>
        <w:tblW w:w="9970" w:type="dxa"/>
        <w:jc w:val="center"/>
        <w:tblLayout w:type="fixed"/>
        <w:tblLook w:val="0000" w:firstRow="0" w:lastRow="0" w:firstColumn="0" w:lastColumn="0" w:noHBand="0" w:noVBand="0"/>
      </w:tblPr>
      <w:tblGrid>
        <w:gridCol w:w="614"/>
        <w:gridCol w:w="815"/>
        <w:gridCol w:w="1026"/>
        <w:gridCol w:w="3025"/>
        <w:gridCol w:w="792"/>
        <w:gridCol w:w="648"/>
        <w:gridCol w:w="1119"/>
        <w:gridCol w:w="1203"/>
        <w:gridCol w:w="728"/>
      </w:tblGrid>
      <w:tr w:rsidR="004D7275" w:rsidRPr="00D528A7" w:rsidTr="004D7275">
        <w:trPr>
          <w:trHeight w:val="530"/>
          <w:jc w:val="center"/>
        </w:trPr>
        <w:tc>
          <w:tcPr>
            <w:tcW w:w="614" w:type="dxa"/>
            <w:tcBorders>
              <w:top w:val="single" w:sz="6" w:space="0" w:color="auto"/>
              <w:left w:val="single" w:sz="6" w:space="0" w:color="auto"/>
              <w:bottom w:val="single" w:sz="6" w:space="0" w:color="auto"/>
              <w:right w:val="single" w:sz="6" w:space="0" w:color="auto"/>
            </w:tcBorders>
            <w:vAlign w:val="center"/>
          </w:tcPr>
          <w:p w:rsidR="004D7275" w:rsidRPr="00D528A7" w:rsidRDefault="004D7275" w:rsidP="00627892">
            <w:pPr>
              <w:autoSpaceDE w:val="0"/>
              <w:autoSpaceDN w:val="0"/>
              <w:spacing w:after="0" w:line="500" w:lineRule="exact"/>
              <w:jc w:val="center"/>
              <w:rPr>
                <w:rFonts w:ascii="宋体" w:eastAsia="宋体" w:hAnsi="宋体" w:cs="宋体"/>
                <w:sz w:val="24"/>
                <w:szCs w:val="24"/>
                <w:lang w:val="zh-CN"/>
              </w:rPr>
            </w:pPr>
            <w:r w:rsidRPr="00D528A7">
              <w:rPr>
                <w:rFonts w:ascii="宋体" w:eastAsia="宋体" w:hAnsi="宋体" w:cs="宋体" w:hint="eastAsia"/>
                <w:sz w:val="24"/>
                <w:szCs w:val="24"/>
                <w:lang w:val="zh-CN"/>
              </w:rPr>
              <w:t>序号</w:t>
            </w:r>
          </w:p>
        </w:tc>
        <w:tc>
          <w:tcPr>
            <w:tcW w:w="815" w:type="dxa"/>
            <w:tcBorders>
              <w:top w:val="single" w:sz="6" w:space="0" w:color="auto"/>
              <w:left w:val="single" w:sz="6" w:space="0" w:color="auto"/>
              <w:bottom w:val="single" w:sz="6" w:space="0" w:color="auto"/>
              <w:right w:val="single" w:sz="6" w:space="0" w:color="auto"/>
            </w:tcBorders>
            <w:vAlign w:val="center"/>
          </w:tcPr>
          <w:p w:rsidR="004D7275" w:rsidRPr="00D528A7" w:rsidRDefault="004D7275" w:rsidP="00627892">
            <w:pPr>
              <w:autoSpaceDE w:val="0"/>
              <w:autoSpaceDN w:val="0"/>
              <w:spacing w:after="0" w:line="500" w:lineRule="exact"/>
              <w:jc w:val="center"/>
              <w:rPr>
                <w:rFonts w:ascii="宋体" w:eastAsia="宋体" w:hAnsi="宋体" w:cs="宋体"/>
                <w:sz w:val="24"/>
                <w:szCs w:val="24"/>
                <w:lang w:val="zh-CN"/>
              </w:rPr>
            </w:pPr>
            <w:r w:rsidRPr="00D528A7">
              <w:rPr>
                <w:rFonts w:ascii="宋体" w:eastAsia="宋体" w:hAnsi="宋体" w:cs="宋体" w:hint="eastAsia"/>
                <w:sz w:val="24"/>
                <w:szCs w:val="24"/>
                <w:lang w:val="zh-CN"/>
              </w:rPr>
              <w:t>名</w:t>
            </w:r>
            <w:r w:rsidRPr="00D528A7">
              <w:rPr>
                <w:rFonts w:ascii="宋体" w:eastAsia="宋体" w:hAnsi="宋体" w:cs="宋体"/>
                <w:sz w:val="24"/>
                <w:szCs w:val="24"/>
                <w:lang w:val="zh-CN"/>
              </w:rPr>
              <w:t xml:space="preserve"> </w:t>
            </w:r>
            <w:r w:rsidRPr="00D528A7">
              <w:rPr>
                <w:rFonts w:ascii="宋体" w:eastAsia="宋体" w:hAnsi="宋体" w:cs="宋体" w:hint="eastAsia"/>
                <w:sz w:val="24"/>
                <w:szCs w:val="24"/>
                <w:lang w:val="zh-CN"/>
              </w:rPr>
              <w:t>称</w:t>
            </w:r>
          </w:p>
        </w:tc>
        <w:tc>
          <w:tcPr>
            <w:tcW w:w="1026" w:type="dxa"/>
            <w:tcBorders>
              <w:top w:val="single" w:sz="6" w:space="0" w:color="auto"/>
              <w:left w:val="single" w:sz="6" w:space="0" w:color="auto"/>
              <w:bottom w:val="single" w:sz="6" w:space="0" w:color="auto"/>
              <w:right w:val="single" w:sz="6" w:space="0" w:color="auto"/>
            </w:tcBorders>
            <w:vAlign w:val="center"/>
          </w:tcPr>
          <w:p w:rsidR="004D7275" w:rsidRPr="00D528A7" w:rsidRDefault="004D7275" w:rsidP="00627892">
            <w:pPr>
              <w:autoSpaceDE w:val="0"/>
              <w:autoSpaceDN w:val="0"/>
              <w:spacing w:after="0" w:line="500" w:lineRule="exact"/>
              <w:jc w:val="center"/>
              <w:rPr>
                <w:rFonts w:ascii="宋体" w:eastAsia="宋体" w:hAnsi="宋体" w:cs="宋体"/>
                <w:sz w:val="24"/>
                <w:szCs w:val="24"/>
                <w:lang w:val="zh-CN"/>
              </w:rPr>
            </w:pPr>
            <w:r w:rsidRPr="00E7210F">
              <w:rPr>
                <w:rFonts w:ascii="宋体" w:eastAsia="宋体" w:hAnsi="宋体" w:cs="宋体" w:hint="eastAsia"/>
                <w:sz w:val="24"/>
                <w:szCs w:val="24"/>
                <w:lang w:val="zh-CN"/>
              </w:rPr>
              <w:t>品牌及型号</w:t>
            </w:r>
          </w:p>
        </w:tc>
        <w:tc>
          <w:tcPr>
            <w:tcW w:w="3025" w:type="dxa"/>
            <w:tcBorders>
              <w:top w:val="single" w:sz="6" w:space="0" w:color="auto"/>
              <w:left w:val="single" w:sz="6" w:space="0" w:color="auto"/>
              <w:bottom w:val="single" w:sz="6" w:space="0" w:color="auto"/>
              <w:right w:val="single" w:sz="6" w:space="0" w:color="auto"/>
            </w:tcBorders>
            <w:vAlign w:val="center"/>
          </w:tcPr>
          <w:p w:rsidR="004D7275" w:rsidRPr="00D528A7" w:rsidRDefault="004D7275" w:rsidP="00627892">
            <w:pPr>
              <w:autoSpaceDE w:val="0"/>
              <w:autoSpaceDN w:val="0"/>
              <w:spacing w:after="0" w:line="500" w:lineRule="exact"/>
              <w:jc w:val="center"/>
              <w:rPr>
                <w:rFonts w:ascii="宋体" w:eastAsia="宋体" w:hAnsi="宋体" w:cs="宋体"/>
                <w:sz w:val="24"/>
                <w:szCs w:val="24"/>
                <w:lang w:val="zh-CN"/>
              </w:rPr>
            </w:pPr>
            <w:r w:rsidRPr="00D528A7">
              <w:rPr>
                <w:rFonts w:ascii="宋体" w:eastAsia="宋体" w:hAnsi="宋体" w:cs="宋体" w:hint="eastAsia"/>
                <w:sz w:val="24"/>
                <w:szCs w:val="24"/>
                <w:lang w:val="zh-CN"/>
              </w:rPr>
              <w:t>技术参数</w:t>
            </w:r>
          </w:p>
        </w:tc>
        <w:tc>
          <w:tcPr>
            <w:tcW w:w="792" w:type="dxa"/>
            <w:tcBorders>
              <w:top w:val="single" w:sz="6" w:space="0" w:color="auto"/>
              <w:left w:val="single" w:sz="6" w:space="0" w:color="auto"/>
              <w:bottom w:val="single" w:sz="6" w:space="0" w:color="auto"/>
              <w:right w:val="single" w:sz="6" w:space="0" w:color="auto"/>
            </w:tcBorders>
            <w:vAlign w:val="center"/>
          </w:tcPr>
          <w:p w:rsidR="004D7275" w:rsidRPr="00D528A7" w:rsidRDefault="004D7275" w:rsidP="00627892">
            <w:pPr>
              <w:autoSpaceDE w:val="0"/>
              <w:autoSpaceDN w:val="0"/>
              <w:spacing w:after="0" w:line="500" w:lineRule="exact"/>
              <w:jc w:val="center"/>
              <w:rPr>
                <w:rFonts w:ascii="宋体" w:eastAsia="宋体" w:hAnsi="宋体" w:cs="宋体"/>
                <w:sz w:val="24"/>
                <w:szCs w:val="24"/>
                <w:lang w:val="zh-CN"/>
              </w:rPr>
            </w:pPr>
            <w:r w:rsidRPr="00D528A7">
              <w:rPr>
                <w:rFonts w:ascii="宋体" w:eastAsia="宋体" w:hAnsi="宋体" w:cs="宋体" w:hint="eastAsia"/>
                <w:sz w:val="24"/>
                <w:szCs w:val="24"/>
                <w:lang w:val="zh-CN"/>
              </w:rPr>
              <w:t>单</w:t>
            </w:r>
            <w:r w:rsidRPr="00D528A7">
              <w:rPr>
                <w:rFonts w:ascii="宋体" w:eastAsia="宋体" w:hAnsi="宋体" w:cs="宋体"/>
                <w:sz w:val="24"/>
                <w:szCs w:val="24"/>
                <w:lang w:val="zh-CN"/>
              </w:rPr>
              <w:t xml:space="preserve"> </w:t>
            </w:r>
            <w:r w:rsidRPr="00D528A7">
              <w:rPr>
                <w:rFonts w:ascii="宋体" w:eastAsia="宋体" w:hAnsi="宋体" w:cs="宋体" w:hint="eastAsia"/>
                <w:sz w:val="24"/>
                <w:szCs w:val="24"/>
                <w:lang w:val="zh-CN"/>
              </w:rPr>
              <w:t>位</w:t>
            </w:r>
          </w:p>
        </w:tc>
        <w:tc>
          <w:tcPr>
            <w:tcW w:w="648" w:type="dxa"/>
            <w:tcBorders>
              <w:top w:val="single" w:sz="6" w:space="0" w:color="auto"/>
              <w:left w:val="single" w:sz="6" w:space="0" w:color="auto"/>
              <w:bottom w:val="single" w:sz="6" w:space="0" w:color="auto"/>
              <w:right w:val="single" w:sz="6" w:space="0" w:color="auto"/>
            </w:tcBorders>
            <w:vAlign w:val="center"/>
          </w:tcPr>
          <w:p w:rsidR="004D7275" w:rsidRPr="00D528A7" w:rsidRDefault="004D7275" w:rsidP="00627892">
            <w:pPr>
              <w:autoSpaceDE w:val="0"/>
              <w:autoSpaceDN w:val="0"/>
              <w:spacing w:after="0" w:line="500" w:lineRule="exact"/>
              <w:jc w:val="center"/>
              <w:rPr>
                <w:rFonts w:ascii="宋体" w:eastAsia="宋体" w:hAnsi="宋体" w:cs="宋体"/>
                <w:sz w:val="24"/>
                <w:szCs w:val="24"/>
                <w:lang w:val="zh-CN"/>
              </w:rPr>
            </w:pPr>
            <w:r w:rsidRPr="00D528A7">
              <w:rPr>
                <w:rFonts w:ascii="宋体" w:eastAsia="宋体" w:hAnsi="宋体" w:cs="宋体" w:hint="eastAsia"/>
                <w:sz w:val="24"/>
                <w:szCs w:val="24"/>
                <w:lang w:val="zh-CN"/>
              </w:rPr>
              <w:t>数</w:t>
            </w:r>
            <w:r w:rsidRPr="00D528A7">
              <w:rPr>
                <w:rFonts w:ascii="宋体" w:eastAsia="宋体" w:hAnsi="宋体" w:cs="宋体"/>
                <w:sz w:val="24"/>
                <w:szCs w:val="24"/>
                <w:lang w:val="zh-CN"/>
              </w:rPr>
              <w:t xml:space="preserve"> </w:t>
            </w:r>
            <w:r w:rsidRPr="00D528A7">
              <w:rPr>
                <w:rFonts w:ascii="宋体" w:eastAsia="宋体" w:hAnsi="宋体" w:cs="宋体" w:hint="eastAsia"/>
                <w:sz w:val="24"/>
                <w:szCs w:val="24"/>
                <w:lang w:val="zh-CN"/>
              </w:rPr>
              <w:t>量</w:t>
            </w:r>
          </w:p>
        </w:tc>
        <w:tc>
          <w:tcPr>
            <w:tcW w:w="1119" w:type="dxa"/>
            <w:tcBorders>
              <w:top w:val="single" w:sz="6" w:space="0" w:color="auto"/>
              <w:left w:val="single" w:sz="6" w:space="0" w:color="auto"/>
              <w:bottom w:val="single" w:sz="6" w:space="0" w:color="auto"/>
              <w:right w:val="single" w:sz="6" w:space="0" w:color="auto"/>
            </w:tcBorders>
            <w:vAlign w:val="center"/>
          </w:tcPr>
          <w:p w:rsidR="004D7275" w:rsidRPr="00FE3A02" w:rsidRDefault="004D7275" w:rsidP="00627892">
            <w:pPr>
              <w:autoSpaceDE w:val="0"/>
              <w:autoSpaceDN w:val="0"/>
              <w:spacing w:after="0" w:line="500" w:lineRule="exact"/>
              <w:jc w:val="center"/>
              <w:rPr>
                <w:rFonts w:ascii="宋体" w:eastAsia="宋体" w:hAnsi="宋体" w:cs="宋体"/>
                <w:sz w:val="24"/>
                <w:szCs w:val="24"/>
                <w:lang w:val="zh-CN"/>
              </w:rPr>
            </w:pPr>
            <w:r w:rsidRPr="00FE3A02">
              <w:rPr>
                <w:rFonts w:ascii="宋体" w:eastAsia="宋体" w:hAnsi="宋体" w:cs="宋体" w:hint="eastAsia"/>
                <w:sz w:val="24"/>
                <w:szCs w:val="24"/>
                <w:lang w:val="zh-CN"/>
              </w:rPr>
              <w:t>单</w:t>
            </w:r>
            <w:r w:rsidRPr="00FE3A02">
              <w:rPr>
                <w:rFonts w:ascii="宋体" w:eastAsia="宋体" w:hAnsi="宋体" w:cs="宋体"/>
                <w:sz w:val="24"/>
                <w:szCs w:val="24"/>
                <w:lang w:val="zh-CN"/>
              </w:rPr>
              <w:t xml:space="preserve"> </w:t>
            </w:r>
            <w:r w:rsidRPr="00FE3A02">
              <w:rPr>
                <w:rFonts w:ascii="宋体" w:eastAsia="宋体" w:hAnsi="宋体" w:cs="宋体" w:hint="eastAsia"/>
                <w:sz w:val="24"/>
                <w:szCs w:val="24"/>
                <w:lang w:val="zh-CN"/>
              </w:rPr>
              <w:t>价</w:t>
            </w:r>
          </w:p>
        </w:tc>
        <w:tc>
          <w:tcPr>
            <w:tcW w:w="1203" w:type="dxa"/>
            <w:tcBorders>
              <w:top w:val="single" w:sz="6" w:space="0" w:color="auto"/>
              <w:left w:val="single" w:sz="6" w:space="0" w:color="auto"/>
              <w:bottom w:val="single" w:sz="6" w:space="0" w:color="auto"/>
              <w:right w:val="single" w:sz="6" w:space="0" w:color="auto"/>
            </w:tcBorders>
            <w:vAlign w:val="center"/>
          </w:tcPr>
          <w:p w:rsidR="004D7275" w:rsidRPr="00FE3A02" w:rsidRDefault="004D7275" w:rsidP="00627892">
            <w:pPr>
              <w:autoSpaceDE w:val="0"/>
              <w:autoSpaceDN w:val="0"/>
              <w:spacing w:after="0" w:line="500" w:lineRule="exact"/>
              <w:jc w:val="center"/>
              <w:rPr>
                <w:rFonts w:ascii="宋体" w:eastAsia="宋体" w:hAnsi="宋体" w:cs="宋体"/>
                <w:sz w:val="24"/>
                <w:szCs w:val="24"/>
                <w:lang w:val="zh-CN"/>
              </w:rPr>
            </w:pPr>
            <w:r w:rsidRPr="00FE3A02">
              <w:rPr>
                <w:rFonts w:ascii="宋体" w:eastAsia="宋体" w:hAnsi="宋体" w:cs="宋体" w:hint="eastAsia"/>
                <w:sz w:val="24"/>
                <w:szCs w:val="24"/>
                <w:lang w:val="zh-CN"/>
              </w:rPr>
              <w:t>总价</w:t>
            </w:r>
          </w:p>
        </w:tc>
        <w:tc>
          <w:tcPr>
            <w:tcW w:w="728" w:type="dxa"/>
            <w:tcBorders>
              <w:top w:val="single" w:sz="6" w:space="0" w:color="auto"/>
              <w:left w:val="single" w:sz="6" w:space="0" w:color="auto"/>
              <w:bottom w:val="single" w:sz="6" w:space="0" w:color="auto"/>
              <w:right w:val="single" w:sz="6" w:space="0" w:color="auto"/>
            </w:tcBorders>
            <w:vAlign w:val="center"/>
          </w:tcPr>
          <w:p w:rsidR="004D7275" w:rsidRPr="00D528A7" w:rsidRDefault="004D7275" w:rsidP="00627892">
            <w:pPr>
              <w:autoSpaceDE w:val="0"/>
              <w:autoSpaceDN w:val="0"/>
              <w:spacing w:after="0" w:line="500" w:lineRule="exact"/>
              <w:jc w:val="center"/>
              <w:rPr>
                <w:rFonts w:ascii="宋体" w:eastAsia="宋体" w:hAnsi="宋体" w:cs="宋体"/>
                <w:sz w:val="24"/>
                <w:szCs w:val="24"/>
                <w:lang w:val="zh-CN"/>
              </w:rPr>
            </w:pPr>
            <w:r w:rsidRPr="009C109E">
              <w:rPr>
                <w:rFonts w:ascii="宋体" w:eastAsia="宋体" w:hAnsi="宋体" w:cs="宋体" w:hint="eastAsia"/>
                <w:sz w:val="24"/>
                <w:szCs w:val="24"/>
                <w:lang w:val="zh-CN"/>
              </w:rPr>
              <w:t>厂家及产地</w:t>
            </w:r>
          </w:p>
        </w:tc>
      </w:tr>
      <w:tr w:rsidR="004D7275" w:rsidRPr="00D528A7" w:rsidTr="004D7275">
        <w:trPr>
          <w:jc w:val="center"/>
        </w:trPr>
        <w:tc>
          <w:tcPr>
            <w:tcW w:w="614" w:type="dxa"/>
            <w:tcBorders>
              <w:top w:val="single" w:sz="6" w:space="0" w:color="auto"/>
              <w:left w:val="single" w:sz="6" w:space="0" w:color="auto"/>
              <w:bottom w:val="single" w:sz="6" w:space="0" w:color="auto"/>
              <w:right w:val="single" w:sz="6" w:space="0" w:color="auto"/>
            </w:tcBorders>
            <w:vAlign w:val="center"/>
          </w:tcPr>
          <w:p w:rsidR="004D7275" w:rsidRPr="00D528A7" w:rsidRDefault="004D7275" w:rsidP="00627892">
            <w:pPr>
              <w:autoSpaceDE w:val="0"/>
              <w:autoSpaceDN w:val="0"/>
              <w:spacing w:after="0" w:line="500" w:lineRule="exact"/>
              <w:jc w:val="center"/>
              <w:rPr>
                <w:rFonts w:ascii="宋体" w:eastAsia="宋体" w:hAnsi="宋体" w:hint="eastAsia"/>
                <w:sz w:val="24"/>
                <w:szCs w:val="24"/>
              </w:rPr>
            </w:pPr>
            <w:r>
              <w:rPr>
                <w:rFonts w:ascii="宋体" w:eastAsia="宋体" w:hAnsi="宋体" w:hint="eastAsia"/>
                <w:sz w:val="24"/>
                <w:szCs w:val="24"/>
              </w:rPr>
              <w:t>1</w:t>
            </w:r>
          </w:p>
        </w:tc>
        <w:tc>
          <w:tcPr>
            <w:tcW w:w="815" w:type="dxa"/>
            <w:tcBorders>
              <w:top w:val="single" w:sz="6" w:space="0" w:color="auto"/>
              <w:left w:val="single" w:sz="6" w:space="0" w:color="auto"/>
              <w:bottom w:val="single" w:sz="6" w:space="0" w:color="auto"/>
              <w:right w:val="single" w:sz="6" w:space="0" w:color="auto"/>
            </w:tcBorders>
            <w:vAlign w:val="center"/>
          </w:tcPr>
          <w:p w:rsidR="004D7275" w:rsidRPr="00D528A7" w:rsidRDefault="004D7275" w:rsidP="00627892">
            <w:pPr>
              <w:autoSpaceDE w:val="0"/>
              <w:autoSpaceDN w:val="0"/>
              <w:spacing w:after="0" w:line="500" w:lineRule="exact"/>
              <w:jc w:val="center"/>
              <w:rPr>
                <w:rFonts w:ascii="宋体" w:eastAsia="宋体" w:hAnsi="宋体"/>
                <w:sz w:val="24"/>
                <w:szCs w:val="24"/>
              </w:rPr>
            </w:pPr>
            <w:r w:rsidRPr="009B26E5">
              <w:rPr>
                <w:rFonts w:ascii="宋体" w:eastAsia="宋体" w:hAnsi="宋体" w:hint="eastAsia"/>
                <w:sz w:val="24"/>
                <w:szCs w:val="24"/>
              </w:rPr>
              <w:t>钢制六层双柱双面书架</w:t>
            </w:r>
          </w:p>
        </w:tc>
        <w:tc>
          <w:tcPr>
            <w:tcW w:w="1026" w:type="dxa"/>
            <w:tcBorders>
              <w:top w:val="single" w:sz="6" w:space="0" w:color="auto"/>
              <w:left w:val="single" w:sz="6" w:space="0" w:color="auto"/>
              <w:bottom w:val="single" w:sz="6" w:space="0" w:color="auto"/>
              <w:right w:val="single" w:sz="6" w:space="0" w:color="auto"/>
            </w:tcBorders>
            <w:vAlign w:val="center"/>
          </w:tcPr>
          <w:p w:rsidR="004D7275" w:rsidRDefault="004D7275" w:rsidP="00627892">
            <w:pPr>
              <w:autoSpaceDE w:val="0"/>
              <w:autoSpaceDN w:val="0"/>
              <w:spacing w:after="0" w:line="500" w:lineRule="exact"/>
              <w:jc w:val="center"/>
              <w:rPr>
                <w:rFonts w:ascii="宋体" w:eastAsia="宋体" w:hAnsi="宋体" w:hint="eastAsia"/>
                <w:sz w:val="24"/>
                <w:szCs w:val="24"/>
              </w:rPr>
            </w:pPr>
            <w:r w:rsidRPr="007D25FD">
              <w:rPr>
                <w:rFonts w:ascii="宋体" w:eastAsia="宋体" w:hAnsi="宋体" w:hint="eastAsia"/>
                <w:sz w:val="24"/>
                <w:szCs w:val="24"/>
              </w:rPr>
              <w:t>莱特</w:t>
            </w:r>
            <w:r>
              <w:rPr>
                <w:rFonts w:ascii="宋体" w:eastAsia="宋体" w:hAnsi="宋体" w:hint="eastAsia"/>
                <w:sz w:val="24"/>
                <w:szCs w:val="24"/>
              </w:rPr>
              <w:t>牌</w:t>
            </w:r>
          </w:p>
          <w:p w:rsidR="004D7275" w:rsidRPr="00D528A7" w:rsidRDefault="004D7275" w:rsidP="00627892">
            <w:pPr>
              <w:autoSpaceDE w:val="0"/>
              <w:autoSpaceDN w:val="0"/>
              <w:spacing w:after="0" w:line="500" w:lineRule="exact"/>
              <w:jc w:val="center"/>
              <w:rPr>
                <w:rFonts w:ascii="宋体" w:eastAsia="宋体" w:hAnsi="宋体"/>
                <w:sz w:val="24"/>
                <w:szCs w:val="24"/>
              </w:rPr>
            </w:pPr>
            <w:r>
              <w:rPr>
                <w:rFonts w:ascii="宋体" w:eastAsia="宋体" w:hAnsi="宋体" w:hint="eastAsia"/>
                <w:sz w:val="24"/>
                <w:szCs w:val="24"/>
              </w:rPr>
              <w:t>LT-0031</w:t>
            </w:r>
          </w:p>
        </w:tc>
        <w:tc>
          <w:tcPr>
            <w:tcW w:w="3025" w:type="dxa"/>
            <w:tcBorders>
              <w:top w:val="single" w:sz="6" w:space="0" w:color="auto"/>
              <w:left w:val="single" w:sz="6" w:space="0" w:color="auto"/>
              <w:bottom w:val="single" w:sz="6" w:space="0" w:color="auto"/>
              <w:right w:val="single" w:sz="6" w:space="0" w:color="auto"/>
            </w:tcBorders>
            <w:vAlign w:val="center"/>
          </w:tcPr>
          <w:p w:rsidR="004D7275" w:rsidRPr="0063238B" w:rsidRDefault="004D7275" w:rsidP="00627892">
            <w:pPr>
              <w:spacing w:after="0" w:line="460" w:lineRule="exact"/>
              <w:rPr>
                <w:rFonts w:ascii="宋体" w:eastAsia="宋体" w:hAnsi="宋体" w:hint="eastAsia"/>
                <w:sz w:val="24"/>
                <w:szCs w:val="24"/>
              </w:rPr>
            </w:pPr>
            <w:r w:rsidRPr="0063238B">
              <w:rPr>
                <w:rFonts w:ascii="宋体" w:eastAsia="宋体" w:hAnsi="宋体" w:hint="eastAsia"/>
                <w:sz w:val="24"/>
                <w:szCs w:val="24"/>
              </w:rPr>
              <w:t>规格尺寸(mm): 1000x450x2000mm</w:t>
            </w:r>
          </w:p>
          <w:p w:rsidR="004D7275" w:rsidRPr="0063238B" w:rsidRDefault="004D7275" w:rsidP="00627892">
            <w:pPr>
              <w:widowControl w:val="0"/>
              <w:adjustRightInd/>
              <w:snapToGrid/>
              <w:spacing w:after="0" w:line="460" w:lineRule="exact"/>
              <w:jc w:val="both"/>
              <w:rPr>
                <w:rFonts w:ascii="宋体" w:eastAsia="宋体" w:hAnsi="宋体" w:hint="eastAsia"/>
                <w:sz w:val="24"/>
                <w:szCs w:val="24"/>
              </w:rPr>
            </w:pPr>
            <w:r w:rsidRPr="0063238B">
              <w:rPr>
                <w:rFonts w:ascii="宋体" w:eastAsia="宋体" w:hAnsi="宋体" w:hint="eastAsia"/>
                <w:sz w:val="24"/>
                <w:szCs w:val="24"/>
              </w:rPr>
              <w:t>1、钢制部分采用优质一级品牌</w:t>
            </w:r>
            <w:r>
              <w:rPr>
                <w:rFonts w:ascii="宋体" w:eastAsia="宋体" w:hAnsi="宋体" w:hint="eastAsia"/>
                <w:sz w:val="24"/>
                <w:szCs w:val="24"/>
              </w:rPr>
              <w:t>上海宝钢</w:t>
            </w:r>
            <w:r w:rsidRPr="0063238B">
              <w:rPr>
                <w:rFonts w:ascii="宋体" w:eastAsia="宋体" w:hAnsi="宋体" w:hint="eastAsia"/>
                <w:sz w:val="24"/>
                <w:szCs w:val="24"/>
              </w:rPr>
              <w:t>冷轧钢板，立柱为1.2mm,底联板为1.2mm,搁板和挂板为1.0mm，六层，层净高310mm。</w:t>
            </w:r>
          </w:p>
          <w:p w:rsidR="004D7275" w:rsidRPr="0063238B" w:rsidRDefault="004D7275" w:rsidP="00627892">
            <w:pPr>
              <w:widowControl w:val="0"/>
              <w:adjustRightInd/>
              <w:snapToGrid/>
              <w:spacing w:after="0" w:line="460" w:lineRule="exact"/>
              <w:jc w:val="both"/>
              <w:rPr>
                <w:rFonts w:ascii="宋体" w:eastAsia="宋体" w:hAnsi="宋体" w:hint="eastAsia"/>
                <w:sz w:val="24"/>
                <w:szCs w:val="24"/>
              </w:rPr>
            </w:pPr>
            <w:r w:rsidRPr="0063238B">
              <w:rPr>
                <w:rFonts w:ascii="宋体" w:eastAsia="宋体" w:hAnsi="宋体" w:hint="eastAsia"/>
                <w:sz w:val="24"/>
                <w:szCs w:val="24"/>
              </w:rPr>
              <w:t>2、侧护板基材采用20mm厚密度板、上、下饰板基材采用15mm厚密度板;外贴0.6mm厚的优质防火板饰面。</w:t>
            </w:r>
          </w:p>
          <w:p w:rsidR="004D7275" w:rsidRPr="0063238B" w:rsidRDefault="004D7275" w:rsidP="00627892">
            <w:pPr>
              <w:widowControl w:val="0"/>
              <w:adjustRightInd/>
              <w:snapToGrid/>
              <w:spacing w:after="0" w:line="460" w:lineRule="exact"/>
              <w:jc w:val="both"/>
              <w:rPr>
                <w:rFonts w:ascii="宋体" w:eastAsia="宋体" w:hAnsi="宋体" w:hint="eastAsia"/>
                <w:sz w:val="24"/>
                <w:szCs w:val="24"/>
              </w:rPr>
            </w:pPr>
            <w:r w:rsidRPr="0063238B">
              <w:rPr>
                <w:rFonts w:ascii="宋体" w:eastAsia="宋体" w:hAnsi="宋体" w:hint="eastAsia"/>
                <w:sz w:val="24"/>
                <w:szCs w:val="24"/>
              </w:rPr>
              <w:t>3、钢制部分经脱脂，除锈.磷化等处理后静电喷塑。</w:t>
            </w:r>
          </w:p>
          <w:p w:rsidR="004D7275" w:rsidRPr="0063238B" w:rsidRDefault="004D7275" w:rsidP="00627892">
            <w:pPr>
              <w:widowControl w:val="0"/>
              <w:adjustRightInd/>
              <w:snapToGrid/>
              <w:spacing w:after="0" w:line="460" w:lineRule="exact"/>
              <w:jc w:val="both"/>
              <w:rPr>
                <w:rFonts w:ascii="宋体" w:eastAsia="宋体" w:hAnsi="宋体" w:hint="eastAsia"/>
                <w:sz w:val="24"/>
                <w:szCs w:val="24"/>
              </w:rPr>
            </w:pPr>
            <w:r w:rsidRPr="0063238B">
              <w:rPr>
                <w:rFonts w:ascii="宋体" w:eastAsia="宋体" w:hAnsi="宋体" w:hint="eastAsia"/>
                <w:sz w:val="24"/>
                <w:szCs w:val="24"/>
              </w:rPr>
              <w:t>4、侧护板配备钢制插入式标签框。</w:t>
            </w:r>
          </w:p>
          <w:p w:rsidR="004D7275" w:rsidRPr="0063238B" w:rsidRDefault="004D7275" w:rsidP="00627892">
            <w:pPr>
              <w:autoSpaceDE w:val="0"/>
              <w:autoSpaceDN w:val="0"/>
              <w:spacing w:after="0" w:line="460" w:lineRule="exact"/>
              <w:rPr>
                <w:rFonts w:ascii="宋体" w:eastAsia="宋体" w:hAnsi="宋体"/>
                <w:sz w:val="24"/>
                <w:szCs w:val="24"/>
              </w:rPr>
            </w:pPr>
            <w:r w:rsidRPr="0063238B">
              <w:rPr>
                <w:rFonts w:ascii="宋体" w:eastAsia="宋体" w:hAnsi="宋体" w:hint="eastAsia"/>
                <w:sz w:val="24"/>
                <w:szCs w:val="24"/>
              </w:rPr>
              <w:t>5、书架全拆装结构;层板可调，承重均衡每块搁板承重不少于60kg。</w:t>
            </w:r>
          </w:p>
        </w:tc>
        <w:tc>
          <w:tcPr>
            <w:tcW w:w="792" w:type="dxa"/>
            <w:tcBorders>
              <w:top w:val="single" w:sz="6" w:space="0" w:color="auto"/>
              <w:left w:val="single" w:sz="6" w:space="0" w:color="auto"/>
              <w:bottom w:val="single" w:sz="6" w:space="0" w:color="auto"/>
              <w:right w:val="single" w:sz="6" w:space="0" w:color="auto"/>
            </w:tcBorders>
            <w:vAlign w:val="center"/>
          </w:tcPr>
          <w:p w:rsidR="004D7275" w:rsidRPr="009E038C" w:rsidRDefault="004D7275" w:rsidP="00627892">
            <w:pPr>
              <w:autoSpaceDE w:val="0"/>
              <w:autoSpaceDN w:val="0"/>
              <w:spacing w:after="0" w:line="500" w:lineRule="exact"/>
              <w:jc w:val="center"/>
              <w:rPr>
                <w:rFonts w:ascii="宋体" w:eastAsia="宋体" w:hAnsi="宋体"/>
                <w:sz w:val="24"/>
                <w:szCs w:val="24"/>
              </w:rPr>
            </w:pPr>
            <w:r w:rsidRPr="009E038C">
              <w:rPr>
                <w:rFonts w:ascii="宋体" w:eastAsia="宋体" w:hAnsi="宋体" w:hint="eastAsia"/>
                <w:sz w:val="24"/>
                <w:szCs w:val="24"/>
              </w:rPr>
              <w:t>组</w:t>
            </w:r>
          </w:p>
        </w:tc>
        <w:tc>
          <w:tcPr>
            <w:tcW w:w="648" w:type="dxa"/>
            <w:tcBorders>
              <w:top w:val="single" w:sz="6" w:space="0" w:color="auto"/>
              <w:left w:val="single" w:sz="6" w:space="0" w:color="auto"/>
              <w:bottom w:val="single" w:sz="6" w:space="0" w:color="auto"/>
              <w:right w:val="single" w:sz="6" w:space="0" w:color="auto"/>
            </w:tcBorders>
            <w:vAlign w:val="center"/>
          </w:tcPr>
          <w:p w:rsidR="004D7275" w:rsidRPr="00D528A7" w:rsidRDefault="004D7275" w:rsidP="00627892">
            <w:pPr>
              <w:autoSpaceDE w:val="0"/>
              <w:autoSpaceDN w:val="0"/>
              <w:spacing w:after="0" w:line="500" w:lineRule="exact"/>
              <w:jc w:val="center"/>
              <w:rPr>
                <w:rFonts w:ascii="宋体" w:eastAsia="宋体" w:hAnsi="宋体"/>
                <w:sz w:val="24"/>
                <w:szCs w:val="24"/>
              </w:rPr>
            </w:pPr>
            <w:r w:rsidRPr="009E038C">
              <w:rPr>
                <w:rFonts w:ascii="宋体" w:eastAsia="宋体" w:hAnsi="宋体" w:hint="eastAsia"/>
                <w:sz w:val="24"/>
                <w:szCs w:val="24"/>
              </w:rPr>
              <w:t>140</w:t>
            </w:r>
          </w:p>
        </w:tc>
        <w:tc>
          <w:tcPr>
            <w:tcW w:w="1119" w:type="dxa"/>
            <w:tcBorders>
              <w:top w:val="single" w:sz="6" w:space="0" w:color="auto"/>
              <w:left w:val="single" w:sz="6" w:space="0" w:color="auto"/>
              <w:bottom w:val="single" w:sz="6" w:space="0" w:color="auto"/>
              <w:right w:val="single" w:sz="6" w:space="0" w:color="auto"/>
            </w:tcBorders>
            <w:vAlign w:val="center"/>
          </w:tcPr>
          <w:p w:rsidR="004D7275" w:rsidRPr="00D528A7" w:rsidRDefault="008A2619" w:rsidP="00627892">
            <w:pPr>
              <w:autoSpaceDE w:val="0"/>
              <w:autoSpaceDN w:val="0"/>
              <w:spacing w:after="0" w:line="500" w:lineRule="exact"/>
              <w:jc w:val="center"/>
              <w:rPr>
                <w:rFonts w:ascii="宋体" w:eastAsia="宋体" w:hAnsi="宋体" w:hint="eastAsia"/>
                <w:sz w:val="24"/>
                <w:szCs w:val="24"/>
              </w:rPr>
            </w:pPr>
            <w:r>
              <w:rPr>
                <w:rFonts w:ascii="宋体" w:eastAsia="宋体" w:hAnsi="宋体" w:hint="eastAsia"/>
                <w:sz w:val="24"/>
                <w:szCs w:val="24"/>
              </w:rPr>
              <w:t>500</w:t>
            </w:r>
            <w:r w:rsidR="004D7275">
              <w:rPr>
                <w:rFonts w:ascii="宋体" w:eastAsia="宋体" w:hAnsi="宋体" w:hint="eastAsia"/>
                <w:sz w:val="24"/>
                <w:szCs w:val="24"/>
              </w:rPr>
              <w:t>元</w:t>
            </w:r>
          </w:p>
        </w:tc>
        <w:tc>
          <w:tcPr>
            <w:tcW w:w="1203" w:type="dxa"/>
            <w:tcBorders>
              <w:top w:val="single" w:sz="6" w:space="0" w:color="auto"/>
              <w:left w:val="single" w:sz="6" w:space="0" w:color="auto"/>
              <w:bottom w:val="single" w:sz="6" w:space="0" w:color="auto"/>
              <w:right w:val="single" w:sz="6" w:space="0" w:color="auto"/>
            </w:tcBorders>
            <w:vAlign w:val="center"/>
          </w:tcPr>
          <w:p w:rsidR="004D7275" w:rsidRPr="00D528A7" w:rsidRDefault="008A2619" w:rsidP="00627892">
            <w:pPr>
              <w:autoSpaceDE w:val="0"/>
              <w:autoSpaceDN w:val="0"/>
              <w:spacing w:after="0" w:line="500" w:lineRule="exact"/>
              <w:jc w:val="center"/>
              <w:rPr>
                <w:rFonts w:ascii="宋体" w:eastAsia="宋体" w:hAnsi="宋体" w:hint="eastAsia"/>
                <w:sz w:val="24"/>
                <w:szCs w:val="24"/>
              </w:rPr>
            </w:pPr>
            <w:r>
              <w:rPr>
                <w:rFonts w:ascii="宋体" w:eastAsia="宋体" w:hAnsi="宋体" w:hint="eastAsia"/>
                <w:sz w:val="24"/>
                <w:szCs w:val="24"/>
              </w:rPr>
              <w:t>700</w:t>
            </w:r>
            <w:r w:rsidR="004D7275">
              <w:rPr>
                <w:rFonts w:ascii="宋体" w:eastAsia="宋体" w:hAnsi="宋体" w:hint="eastAsia"/>
                <w:sz w:val="24"/>
                <w:szCs w:val="24"/>
              </w:rPr>
              <w:t>00元</w:t>
            </w:r>
          </w:p>
        </w:tc>
        <w:tc>
          <w:tcPr>
            <w:tcW w:w="728" w:type="dxa"/>
            <w:tcBorders>
              <w:top w:val="single" w:sz="6" w:space="0" w:color="auto"/>
              <w:left w:val="single" w:sz="6" w:space="0" w:color="auto"/>
              <w:bottom w:val="single" w:sz="6" w:space="0" w:color="auto"/>
              <w:right w:val="single" w:sz="6" w:space="0" w:color="auto"/>
            </w:tcBorders>
            <w:vAlign w:val="center"/>
          </w:tcPr>
          <w:p w:rsidR="004D7275" w:rsidRPr="00D528A7" w:rsidRDefault="004D7275" w:rsidP="00627892">
            <w:pPr>
              <w:autoSpaceDE w:val="0"/>
              <w:autoSpaceDN w:val="0"/>
              <w:spacing w:after="0" w:line="500" w:lineRule="exact"/>
              <w:jc w:val="center"/>
              <w:rPr>
                <w:rFonts w:ascii="宋体" w:eastAsia="宋体" w:hAnsi="宋体"/>
                <w:sz w:val="24"/>
                <w:szCs w:val="24"/>
              </w:rPr>
            </w:pPr>
            <w:r w:rsidRPr="007D25FD">
              <w:rPr>
                <w:rFonts w:ascii="宋体" w:eastAsia="宋体" w:hAnsi="宋体" w:hint="eastAsia"/>
                <w:sz w:val="24"/>
                <w:szCs w:val="24"/>
              </w:rPr>
              <w:t>洛阳莱特柜业（集团）有限公司</w:t>
            </w:r>
            <w:r>
              <w:rPr>
                <w:rFonts w:ascii="宋体" w:eastAsia="宋体" w:hAnsi="宋体" w:hint="eastAsia"/>
                <w:sz w:val="24"/>
                <w:szCs w:val="24"/>
              </w:rPr>
              <w:t>、河南洛阳</w:t>
            </w:r>
          </w:p>
        </w:tc>
      </w:tr>
      <w:tr w:rsidR="004D7275" w:rsidRPr="00D528A7" w:rsidTr="004D7275">
        <w:trPr>
          <w:jc w:val="center"/>
        </w:trPr>
        <w:tc>
          <w:tcPr>
            <w:tcW w:w="614" w:type="dxa"/>
            <w:tcBorders>
              <w:top w:val="single" w:sz="6" w:space="0" w:color="auto"/>
              <w:left w:val="single" w:sz="6" w:space="0" w:color="auto"/>
              <w:bottom w:val="single" w:sz="6" w:space="0" w:color="auto"/>
              <w:right w:val="single" w:sz="6" w:space="0" w:color="auto"/>
            </w:tcBorders>
            <w:vAlign w:val="center"/>
          </w:tcPr>
          <w:p w:rsidR="004D7275" w:rsidRPr="00D528A7" w:rsidRDefault="004D7275" w:rsidP="00627892">
            <w:pPr>
              <w:autoSpaceDE w:val="0"/>
              <w:autoSpaceDN w:val="0"/>
              <w:spacing w:after="0" w:line="500" w:lineRule="exact"/>
              <w:jc w:val="center"/>
              <w:rPr>
                <w:rFonts w:ascii="宋体" w:eastAsia="宋体" w:hAnsi="宋体" w:hint="eastAsia"/>
                <w:sz w:val="24"/>
                <w:szCs w:val="24"/>
              </w:rPr>
            </w:pPr>
            <w:r>
              <w:rPr>
                <w:rFonts w:ascii="宋体" w:eastAsia="宋体" w:hAnsi="宋体" w:hint="eastAsia"/>
                <w:sz w:val="24"/>
                <w:szCs w:val="24"/>
              </w:rPr>
              <w:t>2</w:t>
            </w:r>
          </w:p>
        </w:tc>
        <w:tc>
          <w:tcPr>
            <w:tcW w:w="815" w:type="dxa"/>
            <w:tcBorders>
              <w:top w:val="single" w:sz="6" w:space="0" w:color="auto"/>
              <w:left w:val="single" w:sz="6" w:space="0" w:color="auto"/>
              <w:bottom w:val="single" w:sz="6" w:space="0" w:color="auto"/>
              <w:right w:val="single" w:sz="6" w:space="0" w:color="auto"/>
            </w:tcBorders>
            <w:vAlign w:val="center"/>
          </w:tcPr>
          <w:p w:rsidR="004D7275" w:rsidRPr="009B26E5" w:rsidRDefault="004D7275" w:rsidP="00627892">
            <w:pPr>
              <w:autoSpaceDE w:val="0"/>
              <w:autoSpaceDN w:val="0"/>
              <w:spacing w:after="0" w:line="500" w:lineRule="exact"/>
              <w:jc w:val="center"/>
              <w:rPr>
                <w:rFonts w:ascii="宋体" w:eastAsia="宋体" w:hAnsi="宋体"/>
                <w:sz w:val="24"/>
                <w:szCs w:val="24"/>
              </w:rPr>
            </w:pPr>
            <w:r w:rsidRPr="009B26E5">
              <w:rPr>
                <w:rFonts w:ascii="宋体" w:eastAsia="宋体" w:hAnsi="宋体" w:hint="eastAsia"/>
                <w:sz w:val="24"/>
                <w:szCs w:val="24"/>
              </w:rPr>
              <w:t>椅子</w:t>
            </w:r>
          </w:p>
        </w:tc>
        <w:tc>
          <w:tcPr>
            <w:tcW w:w="1026" w:type="dxa"/>
            <w:tcBorders>
              <w:top w:val="single" w:sz="6" w:space="0" w:color="auto"/>
              <w:left w:val="single" w:sz="6" w:space="0" w:color="auto"/>
              <w:bottom w:val="single" w:sz="6" w:space="0" w:color="auto"/>
              <w:right w:val="single" w:sz="6" w:space="0" w:color="auto"/>
            </w:tcBorders>
            <w:vAlign w:val="center"/>
          </w:tcPr>
          <w:p w:rsidR="004D7275" w:rsidRDefault="004D7275" w:rsidP="00627892">
            <w:pPr>
              <w:autoSpaceDE w:val="0"/>
              <w:autoSpaceDN w:val="0"/>
              <w:spacing w:after="0" w:line="500" w:lineRule="exact"/>
              <w:jc w:val="center"/>
              <w:rPr>
                <w:rFonts w:ascii="宋体" w:eastAsia="宋体" w:hAnsi="宋体" w:hint="eastAsia"/>
                <w:sz w:val="24"/>
                <w:szCs w:val="24"/>
              </w:rPr>
            </w:pPr>
            <w:r w:rsidRPr="007D25FD">
              <w:rPr>
                <w:rFonts w:ascii="宋体" w:eastAsia="宋体" w:hAnsi="宋体" w:hint="eastAsia"/>
                <w:sz w:val="24"/>
                <w:szCs w:val="24"/>
              </w:rPr>
              <w:t>莱特</w:t>
            </w:r>
            <w:r>
              <w:rPr>
                <w:rFonts w:ascii="宋体" w:eastAsia="宋体" w:hAnsi="宋体" w:hint="eastAsia"/>
                <w:sz w:val="24"/>
                <w:szCs w:val="24"/>
              </w:rPr>
              <w:t>牌</w:t>
            </w:r>
          </w:p>
          <w:p w:rsidR="004D7275" w:rsidRPr="00D528A7" w:rsidRDefault="004D7275" w:rsidP="00627892">
            <w:pPr>
              <w:autoSpaceDE w:val="0"/>
              <w:autoSpaceDN w:val="0"/>
              <w:spacing w:after="0" w:line="500" w:lineRule="exact"/>
              <w:jc w:val="center"/>
              <w:rPr>
                <w:rFonts w:ascii="宋体" w:eastAsia="宋体" w:hAnsi="宋体"/>
                <w:sz w:val="24"/>
                <w:szCs w:val="24"/>
              </w:rPr>
            </w:pPr>
            <w:r>
              <w:rPr>
                <w:rFonts w:ascii="宋体" w:eastAsia="宋体" w:hAnsi="宋体" w:hint="eastAsia"/>
                <w:sz w:val="24"/>
                <w:szCs w:val="24"/>
              </w:rPr>
              <w:t>LT-0040</w:t>
            </w:r>
          </w:p>
        </w:tc>
        <w:tc>
          <w:tcPr>
            <w:tcW w:w="3025" w:type="dxa"/>
            <w:tcBorders>
              <w:top w:val="single" w:sz="6" w:space="0" w:color="auto"/>
              <w:left w:val="single" w:sz="6" w:space="0" w:color="auto"/>
              <w:bottom w:val="single" w:sz="6" w:space="0" w:color="auto"/>
              <w:right w:val="single" w:sz="6" w:space="0" w:color="auto"/>
            </w:tcBorders>
            <w:vAlign w:val="center"/>
          </w:tcPr>
          <w:p w:rsidR="004D7275" w:rsidRPr="0063238B" w:rsidRDefault="004D7275" w:rsidP="00627892">
            <w:pPr>
              <w:spacing w:after="0" w:line="460" w:lineRule="exact"/>
              <w:rPr>
                <w:rFonts w:ascii="宋体" w:eastAsia="宋体" w:hAnsi="宋体" w:hint="eastAsia"/>
                <w:sz w:val="24"/>
                <w:szCs w:val="24"/>
              </w:rPr>
            </w:pPr>
            <w:r w:rsidRPr="0063238B">
              <w:rPr>
                <w:rFonts w:ascii="宋体" w:eastAsia="宋体" w:hAnsi="宋体" w:hint="eastAsia"/>
                <w:sz w:val="24"/>
                <w:szCs w:val="24"/>
              </w:rPr>
              <w:t>大八字进口美国松带靠背加重铝脚规格尺寸（mm）1600X750X550</w:t>
            </w:r>
          </w:p>
          <w:p w:rsidR="004D7275" w:rsidRPr="0063238B" w:rsidRDefault="004D7275" w:rsidP="00627892">
            <w:pPr>
              <w:spacing w:after="0" w:line="460" w:lineRule="exact"/>
              <w:rPr>
                <w:rFonts w:ascii="宋体" w:eastAsia="宋体" w:hAnsi="宋体" w:hint="eastAsia"/>
                <w:sz w:val="24"/>
                <w:szCs w:val="24"/>
              </w:rPr>
            </w:pPr>
            <w:r w:rsidRPr="0063238B">
              <w:rPr>
                <w:rFonts w:ascii="宋体" w:eastAsia="宋体" w:hAnsi="宋体" w:hint="eastAsia"/>
                <w:sz w:val="24"/>
                <w:szCs w:val="24"/>
              </w:rPr>
              <w:t>1、椅脚铸铝材质，靠背高度750mm，坐位高40mm，坐</w:t>
            </w:r>
            <w:r w:rsidRPr="0063238B">
              <w:rPr>
                <w:rFonts w:ascii="宋体" w:eastAsia="宋体" w:hAnsi="宋体" w:hint="eastAsia"/>
                <w:sz w:val="24"/>
                <w:szCs w:val="24"/>
              </w:rPr>
              <w:lastRenderedPageBreak/>
              <w:t>面宽45mm，整体宽550mm，</w:t>
            </w:r>
          </w:p>
          <w:p w:rsidR="004D7275" w:rsidRPr="0063238B" w:rsidRDefault="004D7275" w:rsidP="00627892">
            <w:pPr>
              <w:widowControl w:val="0"/>
              <w:adjustRightInd/>
              <w:snapToGrid/>
              <w:spacing w:after="0" w:line="460" w:lineRule="exact"/>
              <w:jc w:val="both"/>
              <w:rPr>
                <w:rFonts w:ascii="宋体" w:eastAsia="宋体" w:hAnsi="宋体" w:hint="eastAsia"/>
                <w:sz w:val="24"/>
                <w:szCs w:val="24"/>
              </w:rPr>
            </w:pPr>
            <w:r w:rsidRPr="0063238B">
              <w:rPr>
                <w:rFonts w:ascii="宋体" w:eastAsia="宋体" w:hAnsi="宋体" w:hint="eastAsia"/>
                <w:sz w:val="24"/>
                <w:szCs w:val="24"/>
              </w:rPr>
              <w:t>2、木条材质进口美国松，4条宽，5条窄，宽条尺寸宽90mm，厚36mm，窄木条尺寸，宽：57mm  厚：36mm</w:t>
            </w:r>
          </w:p>
          <w:p w:rsidR="004D7275" w:rsidRPr="0063238B" w:rsidRDefault="004D7275" w:rsidP="00627892">
            <w:pPr>
              <w:spacing w:after="0" w:line="460" w:lineRule="exact"/>
              <w:rPr>
                <w:rFonts w:ascii="宋体" w:eastAsia="宋体" w:hAnsi="宋体" w:hint="eastAsia"/>
                <w:sz w:val="24"/>
                <w:szCs w:val="24"/>
              </w:rPr>
            </w:pPr>
            <w:r w:rsidRPr="0063238B">
              <w:rPr>
                <w:rFonts w:ascii="宋体" w:eastAsia="宋体" w:hAnsi="宋体" w:hint="eastAsia"/>
                <w:sz w:val="24"/>
                <w:szCs w:val="24"/>
              </w:rPr>
              <w:t>3、支架材质镀锌板</w:t>
            </w:r>
          </w:p>
          <w:p w:rsidR="004D7275" w:rsidRPr="0063238B" w:rsidRDefault="004D7275" w:rsidP="00627892">
            <w:pPr>
              <w:autoSpaceDE w:val="0"/>
              <w:autoSpaceDN w:val="0"/>
              <w:spacing w:after="0" w:line="460" w:lineRule="exact"/>
              <w:rPr>
                <w:rFonts w:ascii="宋体" w:eastAsia="宋体" w:hAnsi="宋体"/>
                <w:sz w:val="24"/>
                <w:szCs w:val="24"/>
              </w:rPr>
            </w:pPr>
            <w:r w:rsidRPr="0063238B">
              <w:rPr>
                <w:rFonts w:ascii="宋体" w:eastAsia="宋体" w:hAnsi="宋体" w:hint="eastAsia"/>
                <w:sz w:val="24"/>
                <w:szCs w:val="24"/>
              </w:rPr>
              <w:t>4、支撑管材质镀锌管，直径57mm</w:t>
            </w:r>
          </w:p>
        </w:tc>
        <w:tc>
          <w:tcPr>
            <w:tcW w:w="792" w:type="dxa"/>
            <w:tcBorders>
              <w:top w:val="single" w:sz="6" w:space="0" w:color="auto"/>
              <w:left w:val="single" w:sz="6" w:space="0" w:color="auto"/>
              <w:bottom w:val="single" w:sz="6" w:space="0" w:color="auto"/>
              <w:right w:val="single" w:sz="6" w:space="0" w:color="auto"/>
            </w:tcBorders>
            <w:vAlign w:val="center"/>
          </w:tcPr>
          <w:p w:rsidR="004D7275" w:rsidRPr="009E038C" w:rsidRDefault="004D7275" w:rsidP="00627892">
            <w:pPr>
              <w:autoSpaceDE w:val="0"/>
              <w:autoSpaceDN w:val="0"/>
              <w:spacing w:after="0" w:line="500" w:lineRule="exact"/>
              <w:jc w:val="center"/>
              <w:rPr>
                <w:rFonts w:ascii="宋体" w:eastAsia="宋体" w:hAnsi="宋体"/>
                <w:sz w:val="24"/>
                <w:szCs w:val="24"/>
              </w:rPr>
            </w:pPr>
            <w:r w:rsidRPr="009E038C">
              <w:rPr>
                <w:rFonts w:ascii="宋体" w:eastAsia="宋体" w:hAnsi="宋体" w:hint="eastAsia"/>
                <w:sz w:val="24"/>
                <w:szCs w:val="24"/>
              </w:rPr>
              <w:lastRenderedPageBreak/>
              <w:t>个</w:t>
            </w:r>
          </w:p>
        </w:tc>
        <w:tc>
          <w:tcPr>
            <w:tcW w:w="648" w:type="dxa"/>
            <w:tcBorders>
              <w:top w:val="single" w:sz="6" w:space="0" w:color="auto"/>
              <w:left w:val="single" w:sz="6" w:space="0" w:color="auto"/>
              <w:bottom w:val="single" w:sz="6" w:space="0" w:color="auto"/>
              <w:right w:val="single" w:sz="6" w:space="0" w:color="auto"/>
            </w:tcBorders>
            <w:vAlign w:val="center"/>
          </w:tcPr>
          <w:p w:rsidR="004D7275" w:rsidRPr="00D528A7" w:rsidRDefault="004D7275" w:rsidP="00627892">
            <w:pPr>
              <w:autoSpaceDE w:val="0"/>
              <w:autoSpaceDN w:val="0"/>
              <w:spacing w:after="0" w:line="500" w:lineRule="exact"/>
              <w:jc w:val="center"/>
              <w:rPr>
                <w:rFonts w:ascii="宋体" w:eastAsia="宋体" w:hAnsi="宋体"/>
                <w:sz w:val="24"/>
                <w:szCs w:val="24"/>
              </w:rPr>
            </w:pPr>
            <w:r w:rsidRPr="009E038C">
              <w:rPr>
                <w:rFonts w:ascii="宋体" w:eastAsia="宋体" w:hAnsi="宋体" w:hint="eastAsia"/>
                <w:sz w:val="24"/>
                <w:szCs w:val="24"/>
              </w:rPr>
              <w:t>20</w:t>
            </w:r>
          </w:p>
        </w:tc>
        <w:tc>
          <w:tcPr>
            <w:tcW w:w="1119" w:type="dxa"/>
            <w:tcBorders>
              <w:top w:val="single" w:sz="6" w:space="0" w:color="auto"/>
              <w:left w:val="single" w:sz="6" w:space="0" w:color="auto"/>
              <w:bottom w:val="single" w:sz="6" w:space="0" w:color="auto"/>
              <w:right w:val="single" w:sz="6" w:space="0" w:color="auto"/>
            </w:tcBorders>
            <w:vAlign w:val="center"/>
          </w:tcPr>
          <w:p w:rsidR="004D7275" w:rsidRPr="00D528A7" w:rsidRDefault="008A2619" w:rsidP="00627892">
            <w:pPr>
              <w:autoSpaceDE w:val="0"/>
              <w:autoSpaceDN w:val="0"/>
              <w:spacing w:after="0" w:line="500" w:lineRule="exact"/>
              <w:jc w:val="center"/>
              <w:rPr>
                <w:rFonts w:ascii="宋体" w:eastAsia="宋体" w:hAnsi="宋体" w:hint="eastAsia"/>
                <w:sz w:val="24"/>
                <w:szCs w:val="24"/>
              </w:rPr>
            </w:pPr>
            <w:r>
              <w:rPr>
                <w:rFonts w:ascii="宋体" w:eastAsia="宋体" w:hAnsi="宋体" w:hint="eastAsia"/>
                <w:sz w:val="24"/>
                <w:szCs w:val="24"/>
              </w:rPr>
              <w:t>49</w:t>
            </w:r>
            <w:r w:rsidR="004D7275">
              <w:rPr>
                <w:rFonts w:ascii="宋体" w:eastAsia="宋体" w:hAnsi="宋体" w:hint="eastAsia"/>
                <w:sz w:val="24"/>
                <w:szCs w:val="24"/>
              </w:rPr>
              <w:t>0元</w:t>
            </w:r>
          </w:p>
        </w:tc>
        <w:tc>
          <w:tcPr>
            <w:tcW w:w="1203" w:type="dxa"/>
            <w:tcBorders>
              <w:top w:val="single" w:sz="6" w:space="0" w:color="auto"/>
              <w:left w:val="single" w:sz="6" w:space="0" w:color="auto"/>
              <w:bottom w:val="single" w:sz="6" w:space="0" w:color="auto"/>
              <w:right w:val="single" w:sz="6" w:space="0" w:color="auto"/>
            </w:tcBorders>
            <w:vAlign w:val="center"/>
          </w:tcPr>
          <w:p w:rsidR="004D7275" w:rsidRPr="00D528A7" w:rsidRDefault="008A2619" w:rsidP="00627892">
            <w:pPr>
              <w:autoSpaceDE w:val="0"/>
              <w:autoSpaceDN w:val="0"/>
              <w:spacing w:after="0" w:line="500" w:lineRule="exact"/>
              <w:jc w:val="center"/>
              <w:rPr>
                <w:rFonts w:ascii="宋体" w:eastAsia="宋体" w:hAnsi="宋体" w:hint="eastAsia"/>
                <w:sz w:val="24"/>
                <w:szCs w:val="24"/>
              </w:rPr>
            </w:pPr>
            <w:r>
              <w:rPr>
                <w:rFonts w:ascii="宋体" w:eastAsia="宋体" w:hAnsi="宋体" w:hint="eastAsia"/>
                <w:sz w:val="24"/>
                <w:szCs w:val="24"/>
              </w:rPr>
              <w:t>9800</w:t>
            </w:r>
            <w:r w:rsidR="004D7275">
              <w:rPr>
                <w:rFonts w:ascii="宋体" w:eastAsia="宋体" w:hAnsi="宋体" w:hint="eastAsia"/>
                <w:sz w:val="24"/>
                <w:szCs w:val="24"/>
              </w:rPr>
              <w:t>元</w:t>
            </w:r>
          </w:p>
        </w:tc>
        <w:tc>
          <w:tcPr>
            <w:tcW w:w="728" w:type="dxa"/>
            <w:tcBorders>
              <w:top w:val="single" w:sz="6" w:space="0" w:color="auto"/>
              <w:left w:val="single" w:sz="6" w:space="0" w:color="auto"/>
              <w:bottom w:val="single" w:sz="6" w:space="0" w:color="auto"/>
              <w:right w:val="single" w:sz="6" w:space="0" w:color="auto"/>
            </w:tcBorders>
            <w:vAlign w:val="center"/>
          </w:tcPr>
          <w:p w:rsidR="004D7275" w:rsidRPr="00D528A7" w:rsidRDefault="004D7275" w:rsidP="00627892">
            <w:pPr>
              <w:autoSpaceDE w:val="0"/>
              <w:autoSpaceDN w:val="0"/>
              <w:spacing w:after="0" w:line="500" w:lineRule="exact"/>
              <w:jc w:val="center"/>
              <w:rPr>
                <w:rFonts w:ascii="宋体" w:eastAsia="宋体" w:hAnsi="宋体"/>
                <w:sz w:val="24"/>
                <w:szCs w:val="24"/>
              </w:rPr>
            </w:pPr>
            <w:r w:rsidRPr="007D25FD">
              <w:rPr>
                <w:rFonts w:ascii="宋体" w:eastAsia="宋体" w:hAnsi="宋体" w:hint="eastAsia"/>
                <w:sz w:val="24"/>
                <w:szCs w:val="24"/>
              </w:rPr>
              <w:t>洛阳莱特柜业（集团）</w:t>
            </w:r>
            <w:r w:rsidRPr="007D25FD">
              <w:rPr>
                <w:rFonts w:ascii="宋体" w:eastAsia="宋体" w:hAnsi="宋体" w:hint="eastAsia"/>
                <w:sz w:val="24"/>
                <w:szCs w:val="24"/>
              </w:rPr>
              <w:lastRenderedPageBreak/>
              <w:t>有限公司</w:t>
            </w:r>
            <w:r>
              <w:rPr>
                <w:rFonts w:ascii="宋体" w:eastAsia="宋体" w:hAnsi="宋体" w:hint="eastAsia"/>
                <w:sz w:val="24"/>
                <w:szCs w:val="24"/>
              </w:rPr>
              <w:t>、河南洛阳</w:t>
            </w:r>
          </w:p>
        </w:tc>
      </w:tr>
      <w:tr w:rsidR="004D7275" w:rsidRPr="00D528A7" w:rsidTr="004D7275">
        <w:trPr>
          <w:jc w:val="center"/>
        </w:trPr>
        <w:tc>
          <w:tcPr>
            <w:tcW w:w="1429" w:type="dxa"/>
            <w:gridSpan w:val="2"/>
            <w:tcBorders>
              <w:top w:val="single" w:sz="6" w:space="0" w:color="auto"/>
              <w:left w:val="single" w:sz="6" w:space="0" w:color="auto"/>
              <w:bottom w:val="single" w:sz="6" w:space="0" w:color="auto"/>
              <w:right w:val="single" w:sz="6" w:space="0" w:color="auto"/>
            </w:tcBorders>
          </w:tcPr>
          <w:p w:rsidR="004D7275" w:rsidRPr="00D528A7" w:rsidRDefault="004D7275" w:rsidP="00627892">
            <w:pPr>
              <w:autoSpaceDE w:val="0"/>
              <w:autoSpaceDN w:val="0"/>
              <w:spacing w:after="0" w:line="500" w:lineRule="exact"/>
              <w:jc w:val="center"/>
              <w:rPr>
                <w:rFonts w:ascii="宋体" w:eastAsia="宋体" w:hAnsi="宋体"/>
                <w:sz w:val="24"/>
                <w:szCs w:val="24"/>
              </w:rPr>
            </w:pPr>
            <w:r w:rsidRPr="00D528A7">
              <w:rPr>
                <w:rFonts w:ascii="宋体" w:eastAsia="宋体" w:hAnsi="宋体" w:cs="宋体" w:hint="eastAsia"/>
                <w:sz w:val="24"/>
                <w:szCs w:val="24"/>
                <w:lang w:val="zh-CN"/>
              </w:rPr>
              <w:lastRenderedPageBreak/>
              <w:t>合</w:t>
            </w:r>
            <w:r w:rsidRPr="00D528A7">
              <w:rPr>
                <w:rFonts w:ascii="宋体" w:eastAsia="宋体" w:hAnsi="宋体"/>
                <w:sz w:val="24"/>
                <w:szCs w:val="24"/>
              </w:rPr>
              <w:t xml:space="preserve">  </w:t>
            </w:r>
            <w:r w:rsidRPr="00D528A7">
              <w:rPr>
                <w:rFonts w:ascii="宋体" w:eastAsia="宋体" w:hAnsi="宋体" w:cs="宋体" w:hint="eastAsia"/>
                <w:sz w:val="24"/>
                <w:szCs w:val="24"/>
                <w:lang w:val="zh-CN"/>
              </w:rPr>
              <w:t>计</w:t>
            </w:r>
          </w:p>
        </w:tc>
        <w:tc>
          <w:tcPr>
            <w:tcW w:w="8541" w:type="dxa"/>
            <w:gridSpan w:val="7"/>
            <w:tcBorders>
              <w:top w:val="single" w:sz="6" w:space="0" w:color="auto"/>
              <w:left w:val="single" w:sz="6" w:space="0" w:color="auto"/>
              <w:bottom w:val="single" w:sz="6" w:space="0" w:color="auto"/>
              <w:right w:val="single" w:sz="6" w:space="0" w:color="auto"/>
            </w:tcBorders>
          </w:tcPr>
          <w:p w:rsidR="004D7275" w:rsidRPr="00D528A7" w:rsidRDefault="004D7275" w:rsidP="008A2619">
            <w:pPr>
              <w:autoSpaceDE w:val="0"/>
              <w:autoSpaceDN w:val="0"/>
              <w:spacing w:after="0" w:line="500" w:lineRule="exact"/>
              <w:rPr>
                <w:rFonts w:ascii="宋体" w:eastAsia="宋体" w:hAnsi="宋体" w:cs="宋体"/>
                <w:sz w:val="24"/>
                <w:szCs w:val="24"/>
                <w:lang w:val="zh-CN"/>
              </w:rPr>
            </w:pPr>
            <w:r w:rsidRPr="00D528A7">
              <w:rPr>
                <w:rFonts w:ascii="宋体" w:eastAsia="宋体" w:hAnsi="宋体" w:cs="宋体" w:hint="eastAsia"/>
                <w:sz w:val="24"/>
                <w:szCs w:val="24"/>
                <w:lang w:val="zh-CN"/>
              </w:rPr>
              <w:t>大写：</w:t>
            </w:r>
            <w:r>
              <w:rPr>
                <w:rFonts w:ascii="宋体" w:eastAsia="宋体" w:hAnsi="宋体" w:cs="宋体" w:hint="eastAsia"/>
                <w:sz w:val="24"/>
                <w:szCs w:val="24"/>
                <w:lang w:val="zh-CN"/>
              </w:rPr>
              <w:t>人民币</w:t>
            </w:r>
            <w:r w:rsidR="008A2619">
              <w:rPr>
                <w:rFonts w:ascii="宋体" w:eastAsia="宋体" w:hAnsi="宋体" w:cs="宋体" w:hint="eastAsia"/>
                <w:sz w:val="24"/>
                <w:szCs w:val="24"/>
                <w:lang w:val="zh-CN"/>
              </w:rPr>
              <w:t>柒万玖仟捌佰元整</w:t>
            </w:r>
            <w:r w:rsidRPr="00D528A7">
              <w:rPr>
                <w:rFonts w:ascii="宋体" w:eastAsia="宋体" w:hAnsi="宋体"/>
                <w:sz w:val="24"/>
                <w:szCs w:val="24"/>
              </w:rPr>
              <w:t xml:space="preserve">   </w:t>
            </w:r>
            <w:r w:rsidRPr="00D528A7">
              <w:rPr>
                <w:rFonts w:ascii="宋体" w:eastAsia="宋体" w:hAnsi="宋体" w:cs="宋体" w:hint="eastAsia"/>
                <w:sz w:val="24"/>
                <w:szCs w:val="24"/>
                <w:lang w:val="zh-CN"/>
              </w:rPr>
              <w:t>小写：</w:t>
            </w:r>
            <w:r>
              <w:rPr>
                <w:rFonts w:ascii="宋体" w:eastAsia="宋体" w:hAnsi="宋体" w:cs="宋体" w:hint="eastAsia"/>
                <w:sz w:val="24"/>
                <w:szCs w:val="24"/>
                <w:lang w:val="zh-CN"/>
              </w:rPr>
              <w:t>￥</w:t>
            </w:r>
            <w:r w:rsidR="008A2619">
              <w:rPr>
                <w:rFonts w:ascii="宋体" w:eastAsia="宋体" w:hAnsi="宋体" w:cs="宋体" w:hint="eastAsia"/>
                <w:sz w:val="24"/>
                <w:szCs w:val="24"/>
                <w:lang w:val="zh-CN"/>
              </w:rPr>
              <w:t>798</w:t>
            </w:r>
            <w:r>
              <w:rPr>
                <w:rFonts w:ascii="宋体" w:eastAsia="宋体" w:hAnsi="宋体" w:cs="宋体" w:hint="eastAsia"/>
                <w:sz w:val="24"/>
                <w:szCs w:val="24"/>
                <w:lang w:val="zh-CN"/>
              </w:rPr>
              <w:t>00.00元</w:t>
            </w:r>
          </w:p>
        </w:tc>
      </w:tr>
    </w:tbl>
    <w:p w:rsidR="004D7275" w:rsidRDefault="004D7275" w:rsidP="004D7275">
      <w:pPr>
        <w:autoSpaceDE w:val="0"/>
        <w:autoSpaceDN w:val="0"/>
        <w:spacing w:line="360" w:lineRule="auto"/>
        <w:rPr>
          <w:rFonts w:ascii="宋体" w:eastAsia="宋体" w:hAnsi="宋体" w:cs="宋体" w:hint="eastAsia"/>
          <w:sz w:val="24"/>
          <w:szCs w:val="24"/>
          <w:lang w:val="zh-CN"/>
        </w:rPr>
      </w:pPr>
    </w:p>
    <w:p w:rsidR="004D7275" w:rsidRPr="00D528A7" w:rsidRDefault="004D7275" w:rsidP="004D7275">
      <w:pPr>
        <w:autoSpaceDE w:val="0"/>
        <w:autoSpaceDN w:val="0"/>
        <w:spacing w:after="0" w:line="500" w:lineRule="exact"/>
        <w:rPr>
          <w:rFonts w:ascii="宋体" w:eastAsia="宋体" w:hAnsi="宋体" w:cs="宋体"/>
          <w:sz w:val="24"/>
          <w:szCs w:val="24"/>
          <w:lang w:val="zh-CN"/>
        </w:rPr>
      </w:pPr>
      <w:r w:rsidRPr="00D528A7">
        <w:rPr>
          <w:rFonts w:ascii="宋体" w:eastAsia="宋体" w:hAnsi="宋体" w:cs="宋体" w:hint="eastAsia"/>
          <w:sz w:val="24"/>
          <w:szCs w:val="24"/>
          <w:lang w:val="zh-CN"/>
        </w:rPr>
        <w:t>供应商名称（公章）：</w:t>
      </w:r>
      <w:r w:rsidRPr="004B431E">
        <w:rPr>
          <w:rFonts w:ascii="宋体" w:eastAsia="宋体" w:hAnsi="宋体" w:cs="宋体" w:hint="eastAsia"/>
          <w:sz w:val="24"/>
          <w:szCs w:val="24"/>
        </w:rPr>
        <w:t>河南樽峰商贸有限公司</w:t>
      </w:r>
    </w:p>
    <w:p w:rsidR="004D7275" w:rsidRPr="003624BB" w:rsidRDefault="004D7275" w:rsidP="004D7275">
      <w:pPr>
        <w:spacing w:after="0" w:line="500" w:lineRule="exact"/>
        <w:rPr>
          <w:rFonts w:ascii="宋体" w:eastAsia="宋体" w:hAnsi="宋体" w:cs="宋体" w:hint="eastAsia"/>
          <w:sz w:val="24"/>
          <w:szCs w:val="24"/>
          <w:u w:val="single"/>
          <w:lang w:val="zh-CN"/>
        </w:rPr>
      </w:pPr>
      <w:r w:rsidRPr="00D528A7">
        <w:rPr>
          <w:rFonts w:ascii="宋体" w:eastAsia="宋体" w:hAnsi="宋体" w:cs="宋体" w:hint="eastAsia"/>
          <w:sz w:val="24"/>
          <w:szCs w:val="24"/>
          <w:lang w:val="zh-CN"/>
        </w:rPr>
        <w:t>投标人法定代表人</w:t>
      </w:r>
      <w:r w:rsidRPr="00D528A7">
        <w:rPr>
          <w:rFonts w:ascii="宋体" w:eastAsia="宋体" w:hAnsi="宋体" w:cs="宋体"/>
          <w:sz w:val="24"/>
          <w:szCs w:val="24"/>
          <w:lang w:val="zh-CN"/>
        </w:rPr>
        <w:t xml:space="preserve"> </w:t>
      </w:r>
      <w:r w:rsidRPr="00D528A7">
        <w:rPr>
          <w:rFonts w:ascii="宋体" w:eastAsia="宋体" w:hAnsi="宋体" w:cs="宋体" w:hint="eastAsia"/>
          <w:sz w:val="24"/>
          <w:szCs w:val="24"/>
          <w:lang w:val="zh-CN"/>
        </w:rPr>
        <w:t>（或授权代表）签字：</w:t>
      </w:r>
      <w:r>
        <w:rPr>
          <w:rFonts w:ascii="宋体" w:eastAsia="宋体" w:hAnsi="宋体" w:cs="宋体" w:hint="eastAsia"/>
          <w:sz w:val="24"/>
          <w:szCs w:val="24"/>
          <w:u w:val="single"/>
          <w:lang w:val="zh-CN"/>
        </w:rPr>
        <w:t xml:space="preserve">             </w:t>
      </w:r>
    </w:p>
    <w:p w:rsidR="004D7275" w:rsidRPr="00D528A7" w:rsidRDefault="004D7275" w:rsidP="004D7275">
      <w:pPr>
        <w:spacing w:after="0" w:line="500" w:lineRule="exact"/>
        <w:jc w:val="center"/>
        <w:rPr>
          <w:rFonts w:ascii="宋体" w:eastAsia="宋体" w:hAnsi="宋体" w:cs="宋体" w:hint="eastAsia"/>
          <w:sz w:val="24"/>
          <w:szCs w:val="24"/>
          <w:lang w:val="zh-CN"/>
        </w:rPr>
      </w:pPr>
    </w:p>
    <w:p w:rsidR="004D7275" w:rsidRDefault="004D7275">
      <w:pPr>
        <w:adjustRightInd/>
        <w:snapToGrid/>
        <w:spacing w:after="0"/>
        <w:rPr>
          <w:rFonts w:ascii="宋体" w:eastAsia="宋体" w:hAnsi="宋体" w:cs="宋体"/>
          <w:sz w:val="24"/>
          <w:szCs w:val="24"/>
          <w:lang w:val="zh-CN"/>
        </w:rPr>
      </w:pPr>
      <w:r>
        <w:rPr>
          <w:rFonts w:ascii="宋体" w:eastAsia="宋体" w:hAnsi="宋体" w:cs="宋体"/>
          <w:sz w:val="24"/>
          <w:szCs w:val="24"/>
          <w:lang w:val="zh-CN"/>
        </w:rPr>
        <w:br w:type="page"/>
      </w:r>
    </w:p>
    <w:p w:rsidR="004D7275" w:rsidRDefault="004D7275" w:rsidP="004D7275">
      <w:pPr>
        <w:spacing w:after="0" w:line="500" w:lineRule="exact"/>
        <w:jc w:val="center"/>
        <w:textAlignment w:val="baseline"/>
        <w:outlineLvl w:val="0"/>
        <w:rPr>
          <w:rFonts w:ascii="宋体" w:eastAsia="宋体" w:hAnsi="宋体" w:cs="宋体" w:hint="eastAsia"/>
          <w:b/>
          <w:sz w:val="32"/>
          <w:szCs w:val="32"/>
          <w:lang w:val="zh-CN"/>
        </w:rPr>
      </w:pPr>
      <w:r w:rsidRPr="002B5C7F">
        <w:rPr>
          <w:rFonts w:ascii="宋体" w:eastAsia="宋体" w:hAnsi="宋体" w:cs="宋体" w:hint="eastAsia"/>
          <w:b/>
          <w:sz w:val="32"/>
          <w:szCs w:val="32"/>
          <w:lang w:val="zh-CN"/>
        </w:rPr>
        <w:lastRenderedPageBreak/>
        <w:t>售后服务承诺</w:t>
      </w:r>
    </w:p>
    <w:p w:rsidR="004D7275" w:rsidRPr="00F7777E" w:rsidRDefault="004D7275" w:rsidP="004D7275">
      <w:pPr>
        <w:spacing w:after="0" w:line="500" w:lineRule="exact"/>
        <w:jc w:val="center"/>
        <w:textAlignment w:val="baseline"/>
        <w:outlineLvl w:val="1"/>
        <w:rPr>
          <w:rFonts w:ascii="宋体" w:eastAsia="宋体" w:hAnsi="宋体" w:cs="宋体" w:hint="eastAsia"/>
          <w:b/>
          <w:sz w:val="32"/>
          <w:szCs w:val="32"/>
          <w:lang w:val="zh-CN"/>
        </w:rPr>
      </w:pPr>
      <w:bookmarkStart w:id="1" w:name="_Toc530062010"/>
      <w:r w:rsidRPr="00F7777E">
        <w:rPr>
          <w:rFonts w:ascii="宋体" w:eastAsia="宋体" w:hAnsi="宋体" w:cs="宋体" w:hint="eastAsia"/>
          <w:b/>
          <w:sz w:val="32"/>
          <w:szCs w:val="32"/>
          <w:lang w:val="zh-CN"/>
        </w:rPr>
        <w:t>详细说明售后服务内容</w:t>
      </w:r>
      <w:bookmarkEnd w:id="1"/>
    </w:p>
    <w:p w:rsidR="004D7275" w:rsidRDefault="004D7275" w:rsidP="004D7275">
      <w:pPr>
        <w:spacing w:after="0" w:line="240" w:lineRule="exact"/>
        <w:ind w:firstLineChars="200" w:firstLine="480"/>
        <w:rPr>
          <w:rFonts w:ascii="宋体" w:eastAsia="宋体" w:hAnsi="宋体" w:hint="eastAsia"/>
          <w:color w:val="FF0000"/>
          <w:sz w:val="24"/>
          <w:szCs w:val="24"/>
        </w:rPr>
      </w:pPr>
    </w:p>
    <w:p w:rsidR="004D7275" w:rsidRPr="001B09A1" w:rsidRDefault="004D7275" w:rsidP="004D7275">
      <w:pPr>
        <w:spacing w:after="0" w:line="540" w:lineRule="exact"/>
        <w:ind w:firstLineChars="200" w:firstLine="480"/>
        <w:rPr>
          <w:rFonts w:ascii="宋体" w:eastAsia="宋体" w:hAnsi="宋体" w:hint="eastAsia"/>
          <w:color w:val="FF0000"/>
          <w:sz w:val="24"/>
          <w:szCs w:val="24"/>
        </w:rPr>
      </w:pPr>
      <w:r w:rsidRPr="001B09A1">
        <w:rPr>
          <w:rFonts w:ascii="宋体" w:eastAsia="宋体" w:hAnsi="宋体" w:hint="eastAsia"/>
          <w:color w:val="FF0000"/>
          <w:sz w:val="24"/>
          <w:szCs w:val="24"/>
        </w:rPr>
        <w:t>服务承诺及其他优惠条件</w:t>
      </w:r>
    </w:p>
    <w:p w:rsidR="004D7275" w:rsidRPr="001B09A1" w:rsidRDefault="004D7275" w:rsidP="004D7275">
      <w:pPr>
        <w:spacing w:after="0" w:line="540" w:lineRule="exact"/>
        <w:ind w:firstLineChars="200" w:firstLine="480"/>
        <w:rPr>
          <w:rFonts w:ascii="宋体" w:eastAsia="宋体" w:hAnsi="宋体"/>
          <w:sz w:val="24"/>
          <w:szCs w:val="24"/>
        </w:rPr>
      </w:pPr>
      <w:r w:rsidRPr="001B09A1">
        <w:rPr>
          <w:rFonts w:ascii="宋体" w:eastAsia="宋体" w:hAnsi="宋体" w:hint="eastAsia"/>
          <w:sz w:val="24"/>
          <w:szCs w:val="24"/>
        </w:rPr>
        <w:t>提高产品质量和加强全方位服务，是我公司一贯的宗旨，在售后服务上特别注重服务质量和维修的技术力量及响应的时间速度。为此我们在全国各地成立诸多分支机构，这既是为了市场营销的需要，更是对用户的尊重和对产品的负责。各办事处都配备了专业维修技术人员，由公司统一为用户进行定期和不定期的维修和保养等各种售后服务。我们设有专门的售后服务部，人员素质高、技术过硬、服务态度好。故一定能承托企业的服务宗旨，并严格履行以下售后服务承诺：</w:t>
      </w:r>
    </w:p>
    <w:p w:rsidR="004D7275" w:rsidRPr="001B09A1" w:rsidRDefault="004D7275" w:rsidP="004D7275">
      <w:pPr>
        <w:spacing w:after="0" w:line="540" w:lineRule="exact"/>
        <w:ind w:firstLineChars="198" w:firstLine="475"/>
        <w:outlineLvl w:val="2"/>
        <w:rPr>
          <w:rFonts w:ascii="宋体" w:eastAsia="宋体" w:hAnsi="宋体"/>
          <w:color w:val="FF0000"/>
          <w:sz w:val="24"/>
          <w:szCs w:val="24"/>
        </w:rPr>
      </w:pPr>
      <w:bookmarkStart w:id="2" w:name="_Toc529714008"/>
      <w:bookmarkStart w:id="3" w:name="_Toc530062011"/>
      <w:r w:rsidRPr="001B09A1">
        <w:rPr>
          <w:rFonts w:ascii="宋体" w:eastAsia="宋体" w:hAnsi="宋体" w:hint="eastAsia"/>
          <w:color w:val="FF0000"/>
          <w:sz w:val="24"/>
          <w:szCs w:val="24"/>
        </w:rPr>
        <w:t>（1）质保期及响应时间</w:t>
      </w:r>
      <w:bookmarkEnd w:id="2"/>
      <w:bookmarkEnd w:id="3"/>
    </w:p>
    <w:p w:rsidR="004D7275" w:rsidRPr="001B09A1" w:rsidRDefault="004D7275" w:rsidP="004D7275">
      <w:pPr>
        <w:spacing w:after="0" w:line="540" w:lineRule="exact"/>
        <w:ind w:firstLineChars="149" w:firstLine="358"/>
        <w:rPr>
          <w:rFonts w:ascii="宋体" w:eastAsia="宋体" w:hAnsi="宋体"/>
          <w:sz w:val="24"/>
          <w:szCs w:val="24"/>
        </w:rPr>
      </w:pPr>
      <w:r w:rsidRPr="001B09A1">
        <w:rPr>
          <w:rFonts w:ascii="宋体" w:eastAsia="宋体" w:hAnsi="宋体" w:hint="eastAsia"/>
          <w:sz w:val="24"/>
          <w:szCs w:val="24"/>
        </w:rPr>
        <w:t>我公司对所投货物符合国家法律法规规定的各项货物提供质保期7年，质保期内，我单位在接到正式通知后立即响应，5小时内到达现场进行检修，解决问题时间不超过12小时。若不能在上述承诺的时间内解决问题，则在1个工作日内提供与原问题货物同品牌规格型号的全新货物服务，直到原货物修复，期间产生的所有费用均有我单位承担。原货物修复后的质保期限相应延长至新的保修期截止日，全新备件在使用期间的质保及售后均按上述承诺执行。</w:t>
      </w:r>
      <w:r>
        <w:rPr>
          <w:rFonts w:ascii="宋体" w:eastAsia="宋体" w:hAnsi="宋体" w:hint="eastAsia"/>
          <w:sz w:val="24"/>
          <w:szCs w:val="24"/>
        </w:rPr>
        <w:t>同一质量问题连续两次维修仍无法正常使用，我公司予以更换同品牌、同型号的全新产品。</w:t>
      </w:r>
      <w:bookmarkStart w:id="4" w:name="_GoBack"/>
      <w:bookmarkEnd w:id="4"/>
    </w:p>
    <w:p w:rsidR="004D7275" w:rsidRPr="001B09A1" w:rsidRDefault="004D7275" w:rsidP="004D7275">
      <w:pPr>
        <w:spacing w:after="0" w:line="540" w:lineRule="exact"/>
        <w:ind w:firstLineChars="198" w:firstLine="475"/>
        <w:outlineLvl w:val="2"/>
        <w:rPr>
          <w:rFonts w:ascii="宋体" w:eastAsia="宋体" w:hAnsi="宋体"/>
          <w:color w:val="FF0000"/>
          <w:sz w:val="24"/>
          <w:szCs w:val="24"/>
        </w:rPr>
      </w:pPr>
      <w:bookmarkStart w:id="5" w:name="_Toc529714009"/>
      <w:bookmarkStart w:id="6" w:name="_Toc530062012"/>
      <w:r w:rsidRPr="001B09A1">
        <w:rPr>
          <w:rFonts w:ascii="宋体" w:eastAsia="宋体" w:hAnsi="宋体" w:hint="eastAsia"/>
          <w:color w:val="FF0000"/>
          <w:sz w:val="24"/>
          <w:szCs w:val="24"/>
        </w:rPr>
        <w:t>（2）质量保证</w:t>
      </w:r>
      <w:bookmarkEnd w:id="5"/>
      <w:bookmarkEnd w:id="6"/>
    </w:p>
    <w:p w:rsidR="004D7275" w:rsidRDefault="004D7275" w:rsidP="004D7275">
      <w:pPr>
        <w:spacing w:after="0" w:line="540" w:lineRule="exact"/>
        <w:ind w:firstLineChars="150" w:firstLine="360"/>
        <w:rPr>
          <w:rFonts w:ascii="宋体" w:eastAsia="宋体" w:hAnsi="宋体" w:hint="eastAsia"/>
          <w:sz w:val="24"/>
          <w:szCs w:val="24"/>
        </w:rPr>
      </w:pPr>
      <w:r w:rsidRPr="001B09A1">
        <w:rPr>
          <w:rFonts w:ascii="宋体" w:eastAsia="宋体" w:hAnsi="宋体" w:hint="eastAsia"/>
          <w:sz w:val="24"/>
          <w:szCs w:val="24"/>
        </w:rPr>
        <w:t>本公司按招标文件规定的货物性能、技术要求、质量标准向买方提供未经使用的全新货物。</w:t>
      </w:r>
    </w:p>
    <w:p w:rsidR="004D7275" w:rsidRPr="001B09A1" w:rsidRDefault="004D7275" w:rsidP="004D7275">
      <w:pPr>
        <w:spacing w:after="0" w:line="540" w:lineRule="exact"/>
        <w:ind w:firstLineChars="150" w:firstLine="360"/>
        <w:rPr>
          <w:rFonts w:ascii="宋体" w:eastAsia="宋体" w:hAnsi="宋体"/>
          <w:sz w:val="24"/>
          <w:szCs w:val="24"/>
        </w:rPr>
      </w:pPr>
      <w:r>
        <w:rPr>
          <w:rFonts w:ascii="宋体" w:eastAsia="宋体" w:hAnsi="宋体" w:hint="eastAsia"/>
          <w:sz w:val="24"/>
          <w:szCs w:val="24"/>
        </w:rPr>
        <w:t>本公司保证用户在使用该货物或其任何一部分时不受第三方提出侵犯其专利权、商标权和工业设计权等的起诉。</w:t>
      </w:r>
    </w:p>
    <w:p w:rsidR="004D7275" w:rsidRPr="001B09A1" w:rsidRDefault="004D7275" w:rsidP="004D7275">
      <w:pPr>
        <w:spacing w:after="0" w:line="540" w:lineRule="exact"/>
        <w:ind w:firstLineChars="150" w:firstLine="360"/>
        <w:rPr>
          <w:rFonts w:ascii="宋体" w:eastAsia="宋体" w:hAnsi="宋体"/>
          <w:sz w:val="24"/>
          <w:szCs w:val="24"/>
        </w:rPr>
      </w:pPr>
      <w:r w:rsidRPr="001B09A1">
        <w:rPr>
          <w:rFonts w:ascii="宋体" w:eastAsia="宋体" w:hAnsi="宋体" w:hint="eastAsia"/>
          <w:sz w:val="24"/>
          <w:szCs w:val="24"/>
        </w:rPr>
        <w:t>本公司货物在规定的质量保证期内发生质量问题，卖方在收到通知后，立即响应，5小时内到达现场进行检修，解决问题时间不超过12小时。对达不到质量要求者，根据实际情况，经双方协商，可按以下办法处理:</w:t>
      </w:r>
    </w:p>
    <w:p w:rsidR="004D7275" w:rsidRPr="001B09A1" w:rsidRDefault="004D7275" w:rsidP="004D7275">
      <w:pPr>
        <w:spacing w:after="0" w:line="540" w:lineRule="exact"/>
        <w:ind w:firstLineChars="150" w:firstLine="360"/>
        <w:rPr>
          <w:rFonts w:ascii="宋体" w:eastAsia="宋体" w:hAnsi="宋体"/>
          <w:sz w:val="24"/>
          <w:szCs w:val="24"/>
        </w:rPr>
      </w:pPr>
      <w:r w:rsidRPr="001B09A1">
        <w:rPr>
          <w:rFonts w:ascii="宋体" w:eastAsia="宋体" w:hAnsi="宋体" w:hint="eastAsia"/>
          <w:sz w:val="24"/>
          <w:szCs w:val="24"/>
        </w:rPr>
        <w:lastRenderedPageBreak/>
        <w:t>更换:由卖方承担所发生的全部费用。</w:t>
      </w:r>
    </w:p>
    <w:p w:rsidR="004D7275" w:rsidRPr="001B09A1" w:rsidRDefault="004D7275" w:rsidP="004D7275">
      <w:pPr>
        <w:spacing w:after="0" w:line="540" w:lineRule="exact"/>
        <w:ind w:firstLineChars="150" w:firstLine="360"/>
        <w:rPr>
          <w:rFonts w:ascii="宋体" w:eastAsia="宋体" w:hAnsi="宋体"/>
          <w:sz w:val="24"/>
          <w:szCs w:val="24"/>
        </w:rPr>
      </w:pPr>
      <w:r w:rsidRPr="001B09A1">
        <w:rPr>
          <w:rFonts w:ascii="宋体" w:eastAsia="宋体" w:hAnsi="宋体" w:hint="eastAsia"/>
          <w:sz w:val="24"/>
          <w:szCs w:val="24"/>
        </w:rPr>
        <w:t>贬值处理:由买、卖双方合议定价。</w:t>
      </w:r>
    </w:p>
    <w:p w:rsidR="004D7275" w:rsidRPr="001B09A1" w:rsidRDefault="004D7275" w:rsidP="004D7275">
      <w:pPr>
        <w:spacing w:after="0" w:line="540" w:lineRule="exact"/>
        <w:ind w:firstLineChars="150" w:firstLine="360"/>
        <w:rPr>
          <w:rFonts w:ascii="宋体" w:eastAsia="宋体" w:hAnsi="宋体"/>
          <w:sz w:val="24"/>
          <w:szCs w:val="24"/>
        </w:rPr>
      </w:pPr>
      <w:r w:rsidRPr="001B09A1">
        <w:rPr>
          <w:rFonts w:ascii="宋体" w:eastAsia="宋体" w:hAnsi="宋体" w:hint="eastAsia"/>
          <w:sz w:val="24"/>
          <w:szCs w:val="24"/>
        </w:rPr>
        <w:t>退货处理:本公司退还买方支付的货物款，同时应承担该货物的直接费用(运输、保险、检验、货款利息及银行手续费等)。</w:t>
      </w:r>
    </w:p>
    <w:p w:rsidR="004D7275" w:rsidRPr="001B09A1" w:rsidRDefault="004D7275" w:rsidP="004D7275">
      <w:pPr>
        <w:spacing w:after="0" w:line="540" w:lineRule="exact"/>
        <w:ind w:firstLineChars="150" w:firstLine="360"/>
        <w:rPr>
          <w:rFonts w:ascii="宋体" w:eastAsia="宋体" w:hAnsi="宋体"/>
          <w:sz w:val="24"/>
          <w:szCs w:val="24"/>
        </w:rPr>
      </w:pPr>
      <w:r w:rsidRPr="001B09A1">
        <w:rPr>
          <w:rFonts w:ascii="宋体" w:eastAsia="宋体" w:hAnsi="宋体" w:hint="eastAsia"/>
          <w:sz w:val="24"/>
          <w:szCs w:val="24"/>
        </w:rPr>
        <w:t>如果本公司在收到通知后没有负责免费送货上门、免费更换，买方可采取必要的补救措施，但风险和费用将由卖方承担。</w:t>
      </w:r>
    </w:p>
    <w:p w:rsidR="004D7275" w:rsidRPr="001B09A1" w:rsidRDefault="004D7275" w:rsidP="004D7275">
      <w:pPr>
        <w:spacing w:after="0" w:line="540" w:lineRule="exact"/>
        <w:ind w:firstLineChars="200" w:firstLine="480"/>
        <w:outlineLvl w:val="2"/>
        <w:rPr>
          <w:rFonts w:ascii="宋体" w:eastAsia="宋体" w:hAnsi="宋体"/>
          <w:color w:val="FF0000"/>
          <w:sz w:val="24"/>
          <w:szCs w:val="24"/>
        </w:rPr>
      </w:pPr>
      <w:bookmarkStart w:id="7" w:name="_Toc529714010"/>
      <w:bookmarkStart w:id="8" w:name="_Toc530062013"/>
      <w:r w:rsidRPr="001B09A1">
        <w:rPr>
          <w:rFonts w:ascii="宋体" w:eastAsia="宋体" w:hAnsi="宋体" w:hint="eastAsia"/>
          <w:color w:val="FF0000"/>
          <w:sz w:val="24"/>
          <w:szCs w:val="24"/>
        </w:rPr>
        <w:t>（3）质保期内三包服务</w:t>
      </w:r>
      <w:bookmarkEnd w:id="7"/>
      <w:bookmarkEnd w:id="8"/>
    </w:p>
    <w:p w:rsidR="004D7275" w:rsidRPr="001B09A1" w:rsidRDefault="004D7275" w:rsidP="004D7275">
      <w:pPr>
        <w:spacing w:after="0" w:line="540" w:lineRule="exact"/>
        <w:ind w:firstLineChars="200" w:firstLine="480"/>
        <w:rPr>
          <w:rFonts w:ascii="宋体" w:eastAsia="宋体" w:hAnsi="宋体"/>
          <w:sz w:val="24"/>
          <w:szCs w:val="24"/>
        </w:rPr>
      </w:pPr>
      <w:r w:rsidRPr="001B09A1">
        <w:rPr>
          <w:rFonts w:ascii="宋体" w:eastAsia="宋体" w:hAnsi="宋体" w:hint="eastAsia"/>
          <w:sz w:val="24"/>
          <w:szCs w:val="24"/>
        </w:rPr>
        <w:t>我公司对售出的产品提供包退、包换、包修的“三包”服务：</w:t>
      </w:r>
    </w:p>
    <w:p w:rsidR="004D7275" w:rsidRPr="001B09A1" w:rsidRDefault="004D7275" w:rsidP="004D7275">
      <w:pPr>
        <w:spacing w:after="0" w:line="540" w:lineRule="exact"/>
        <w:ind w:firstLineChars="200" w:firstLine="480"/>
        <w:rPr>
          <w:rFonts w:ascii="宋体" w:eastAsia="宋体" w:hAnsi="宋体"/>
          <w:sz w:val="24"/>
          <w:szCs w:val="24"/>
        </w:rPr>
      </w:pPr>
      <w:r w:rsidRPr="001B09A1">
        <w:rPr>
          <w:rFonts w:ascii="宋体" w:eastAsia="宋体" w:hAnsi="宋体" w:hint="eastAsia"/>
          <w:sz w:val="24"/>
          <w:szCs w:val="24"/>
        </w:rPr>
        <w:t>包退：产品在验收时，发现严重的质量问题，可给予退货或更换；</w:t>
      </w:r>
    </w:p>
    <w:p w:rsidR="004D7275" w:rsidRPr="001B09A1" w:rsidRDefault="004D7275" w:rsidP="004D7275">
      <w:pPr>
        <w:spacing w:after="0" w:line="540" w:lineRule="exact"/>
        <w:ind w:firstLineChars="200" w:firstLine="480"/>
        <w:rPr>
          <w:rFonts w:ascii="宋体" w:eastAsia="宋体" w:hAnsi="宋体"/>
          <w:sz w:val="24"/>
          <w:szCs w:val="24"/>
        </w:rPr>
      </w:pPr>
      <w:r w:rsidRPr="001B09A1">
        <w:rPr>
          <w:rFonts w:ascii="宋体" w:eastAsia="宋体" w:hAnsi="宋体" w:hint="eastAsia"/>
          <w:sz w:val="24"/>
          <w:szCs w:val="24"/>
        </w:rPr>
        <w:t>包换：在保修期内，我公司提供的产品，如出现较大质量问题，不能正常使用，且产品无法修复的情况下，我公司承诺无条件更换同一款式、规格及材质的全新产品。</w:t>
      </w:r>
    </w:p>
    <w:p w:rsidR="004D7275" w:rsidRPr="001B09A1" w:rsidRDefault="004D7275" w:rsidP="004D7275">
      <w:pPr>
        <w:spacing w:after="0" w:line="540" w:lineRule="exact"/>
        <w:ind w:firstLineChars="200" w:firstLine="480"/>
        <w:rPr>
          <w:rFonts w:ascii="宋体" w:eastAsia="宋体" w:hAnsi="宋体"/>
          <w:sz w:val="24"/>
          <w:szCs w:val="24"/>
        </w:rPr>
      </w:pPr>
      <w:r w:rsidRPr="001B09A1">
        <w:rPr>
          <w:rFonts w:ascii="宋体" w:eastAsia="宋体" w:hAnsi="宋体" w:hint="eastAsia"/>
          <w:sz w:val="24"/>
          <w:szCs w:val="24"/>
        </w:rPr>
        <w:t>在“三包”范围内无偿提供该货物的技术培训和技术支持。</w:t>
      </w:r>
    </w:p>
    <w:p w:rsidR="004D7275" w:rsidRPr="001B09A1" w:rsidRDefault="004D7275" w:rsidP="004D7275">
      <w:pPr>
        <w:spacing w:after="0" w:line="540" w:lineRule="exact"/>
        <w:ind w:firstLineChars="200" w:firstLine="480"/>
        <w:rPr>
          <w:rFonts w:ascii="宋体" w:eastAsia="宋体" w:hAnsi="宋体"/>
          <w:sz w:val="24"/>
          <w:szCs w:val="24"/>
        </w:rPr>
      </w:pPr>
      <w:r w:rsidRPr="001B09A1">
        <w:rPr>
          <w:rFonts w:ascii="宋体" w:eastAsia="宋体" w:hAnsi="宋体" w:hint="eastAsia"/>
          <w:sz w:val="24"/>
          <w:szCs w:val="24"/>
        </w:rPr>
        <w:t>在保修期间内，我公司提供的产品若出现质量问题，我公司将无条件的免费提供各种维修服务（包括零配件免费）；在保修期内，任何部件若一次维修周期超过1天，我方将为用户提供相同型号或性能相近的设备使用；同一设备出现两次故障，我方将更换成新的设备，我方在保修期内更换的任何零配件，保证是其原设备厂家生产的或是经其认可的。</w:t>
      </w:r>
    </w:p>
    <w:p w:rsidR="004D7275" w:rsidRPr="001B09A1" w:rsidRDefault="004D7275" w:rsidP="004D7275">
      <w:pPr>
        <w:spacing w:after="0" w:line="540" w:lineRule="exact"/>
        <w:ind w:firstLineChars="200" w:firstLine="480"/>
        <w:rPr>
          <w:rFonts w:ascii="宋体" w:eastAsia="宋体" w:hAnsi="宋体"/>
          <w:sz w:val="24"/>
          <w:szCs w:val="24"/>
        </w:rPr>
      </w:pPr>
      <w:r w:rsidRPr="001B09A1">
        <w:rPr>
          <w:rFonts w:ascii="宋体" w:eastAsia="宋体" w:hAnsi="宋体" w:hint="eastAsia"/>
          <w:sz w:val="24"/>
          <w:szCs w:val="24"/>
        </w:rPr>
        <w:t>在保修期内，我方有责任解决所提供的设备发生的任何问题。在保修期后，当设备发生问题时，我公司也将一如继往的为用户提供相应的服务。</w:t>
      </w:r>
    </w:p>
    <w:p w:rsidR="004D7275" w:rsidRPr="001B09A1" w:rsidRDefault="004D7275" w:rsidP="004D7275">
      <w:pPr>
        <w:spacing w:after="0" w:line="540" w:lineRule="exact"/>
        <w:ind w:firstLineChars="196" w:firstLine="470"/>
        <w:outlineLvl w:val="2"/>
        <w:rPr>
          <w:rFonts w:ascii="宋体" w:eastAsia="宋体" w:hAnsi="宋体"/>
          <w:color w:val="FF0000"/>
          <w:sz w:val="24"/>
          <w:szCs w:val="24"/>
        </w:rPr>
      </w:pPr>
      <w:bookmarkStart w:id="9" w:name="_Toc529714011"/>
      <w:bookmarkStart w:id="10" w:name="_Toc530062014"/>
      <w:r w:rsidRPr="001B09A1">
        <w:rPr>
          <w:rFonts w:ascii="宋体" w:eastAsia="宋体" w:hAnsi="宋体" w:hint="eastAsia"/>
          <w:color w:val="FF0000"/>
          <w:sz w:val="24"/>
          <w:szCs w:val="24"/>
        </w:rPr>
        <w:t>（4）质保期外服务</w:t>
      </w:r>
      <w:bookmarkEnd w:id="9"/>
      <w:bookmarkEnd w:id="10"/>
    </w:p>
    <w:p w:rsidR="004D7275" w:rsidRPr="001B09A1" w:rsidRDefault="004D7275" w:rsidP="004D7275">
      <w:pPr>
        <w:spacing w:after="0" w:line="540" w:lineRule="exact"/>
        <w:ind w:firstLineChars="200" w:firstLine="480"/>
        <w:rPr>
          <w:rFonts w:ascii="宋体" w:eastAsia="宋体" w:hAnsi="宋体" w:hint="eastAsia"/>
          <w:sz w:val="24"/>
          <w:szCs w:val="24"/>
        </w:rPr>
      </w:pPr>
      <w:r w:rsidRPr="001B09A1">
        <w:rPr>
          <w:rFonts w:ascii="宋体" w:eastAsia="宋体" w:hAnsi="宋体" w:hint="eastAsia"/>
          <w:sz w:val="24"/>
          <w:szCs w:val="24"/>
        </w:rPr>
        <w:t>质保期满后，按照优惠价格提供备件、零件及修理维护，免收维修费。</w:t>
      </w:r>
    </w:p>
    <w:p w:rsidR="004D7275" w:rsidRPr="001B09A1" w:rsidRDefault="004D7275" w:rsidP="004D7275">
      <w:pPr>
        <w:spacing w:after="0" w:line="540" w:lineRule="exact"/>
        <w:ind w:firstLineChars="196" w:firstLine="470"/>
        <w:outlineLvl w:val="2"/>
        <w:rPr>
          <w:rFonts w:ascii="宋体" w:eastAsia="宋体" w:hAnsi="宋体" w:hint="eastAsia"/>
          <w:color w:val="FF0000"/>
          <w:sz w:val="24"/>
          <w:szCs w:val="24"/>
        </w:rPr>
      </w:pPr>
      <w:bookmarkStart w:id="11" w:name="_Toc530062015"/>
      <w:r w:rsidRPr="001B09A1">
        <w:rPr>
          <w:rFonts w:ascii="宋体" w:eastAsia="宋体" w:hAnsi="宋体" w:hint="eastAsia"/>
          <w:color w:val="FF0000"/>
          <w:sz w:val="24"/>
          <w:szCs w:val="24"/>
        </w:rPr>
        <w:t>（5）售后服务</w:t>
      </w:r>
      <w:r>
        <w:rPr>
          <w:rFonts w:ascii="宋体" w:eastAsia="宋体" w:hAnsi="宋体" w:hint="eastAsia"/>
          <w:color w:val="FF0000"/>
          <w:sz w:val="24"/>
          <w:szCs w:val="24"/>
        </w:rPr>
        <w:t>维修</w:t>
      </w:r>
      <w:r w:rsidRPr="001B09A1">
        <w:rPr>
          <w:rFonts w:ascii="宋体" w:eastAsia="宋体" w:hAnsi="宋体" w:hint="eastAsia"/>
          <w:color w:val="FF0000"/>
          <w:sz w:val="24"/>
          <w:szCs w:val="24"/>
        </w:rPr>
        <w:t>机构</w:t>
      </w:r>
      <w:bookmarkEnd w:id="11"/>
    </w:p>
    <w:p w:rsidR="004D7275" w:rsidRPr="001B09A1" w:rsidRDefault="004D7275" w:rsidP="004D7275">
      <w:pPr>
        <w:spacing w:after="0" w:line="540" w:lineRule="exact"/>
        <w:ind w:firstLineChars="196" w:firstLine="470"/>
        <w:rPr>
          <w:rFonts w:ascii="宋体" w:eastAsia="宋体" w:hAnsi="宋体" w:hint="eastAsia"/>
          <w:sz w:val="24"/>
          <w:szCs w:val="24"/>
        </w:rPr>
      </w:pPr>
      <w:r w:rsidRPr="001B09A1">
        <w:rPr>
          <w:rFonts w:ascii="宋体" w:eastAsia="宋体" w:hAnsi="宋体" w:hint="eastAsia"/>
          <w:sz w:val="24"/>
          <w:szCs w:val="24"/>
        </w:rPr>
        <w:t>单位名称：</w:t>
      </w:r>
      <w:r w:rsidRPr="001B09A1">
        <w:rPr>
          <w:rFonts w:ascii="宋体" w:eastAsia="宋体" w:hAnsi="宋体" w:cs="宋体" w:hint="eastAsia"/>
          <w:sz w:val="24"/>
          <w:szCs w:val="24"/>
          <w:lang w:val="zh-CN"/>
        </w:rPr>
        <w:t>河南樽峰商贸有限公司</w:t>
      </w:r>
    </w:p>
    <w:p w:rsidR="004D7275" w:rsidRDefault="004D7275" w:rsidP="004D7275">
      <w:pPr>
        <w:spacing w:after="0" w:line="540" w:lineRule="exact"/>
        <w:ind w:firstLineChars="196" w:firstLine="470"/>
        <w:rPr>
          <w:rFonts w:ascii="宋体" w:eastAsia="宋体" w:hAnsi="宋体" w:cs="宋体" w:hint="eastAsia"/>
          <w:sz w:val="24"/>
          <w:szCs w:val="24"/>
        </w:rPr>
      </w:pPr>
      <w:r w:rsidRPr="001B09A1">
        <w:rPr>
          <w:rFonts w:ascii="宋体" w:eastAsia="宋体" w:hAnsi="宋体" w:hint="eastAsia"/>
          <w:sz w:val="24"/>
          <w:szCs w:val="24"/>
        </w:rPr>
        <w:t>地址：</w:t>
      </w:r>
      <w:r w:rsidRPr="001B09A1">
        <w:rPr>
          <w:rFonts w:ascii="宋体" w:eastAsia="宋体" w:hAnsi="宋体" w:cs="宋体" w:hint="eastAsia"/>
          <w:sz w:val="24"/>
          <w:szCs w:val="24"/>
        </w:rPr>
        <w:t>洛阳市伊滨区庞村镇东庞村</w:t>
      </w:r>
    </w:p>
    <w:p w:rsidR="004D7275" w:rsidRPr="001B09A1" w:rsidRDefault="004D7275" w:rsidP="004D7275">
      <w:pPr>
        <w:spacing w:after="0" w:line="540" w:lineRule="exact"/>
        <w:ind w:firstLineChars="196" w:firstLine="470"/>
        <w:rPr>
          <w:rFonts w:ascii="宋体" w:eastAsia="宋体" w:hAnsi="宋体" w:hint="eastAsia"/>
          <w:sz w:val="24"/>
          <w:szCs w:val="24"/>
        </w:rPr>
      </w:pPr>
      <w:r>
        <w:rPr>
          <w:rFonts w:ascii="宋体" w:eastAsia="宋体" w:hAnsi="宋体" w:cs="宋体" w:hint="eastAsia"/>
          <w:sz w:val="24"/>
          <w:szCs w:val="24"/>
        </w:rPr>
        <w:t>负责人：田丽枝</w:t>
      </w:r>
    </w:p>
    <w:p w:rsidR="004D7275" w:rsidRPr="001B09A1" w:rsidRDefault="004D7275" w:rsidP="004D7275">
      <w:pPr>
        <w:spacing w:after="0" w:line="540" w:lineRule="exact"/>
        <w:ind w:firstLineChars="196" w:firstLine="470"/>
        <w:rPr>
          <w:rFonts w:ascii="宋体" w:eastAsia="宋体" w:hAnsi="宋体" w:hint="eastAsia"/>
          <w:sz w:val="24"/>
          <w:szCs w:val="24"/>
        </w:rPr>
      </w:pPr>
      <w:r w:rsidRPr="001B09A1">
        <w:rPr>
          <w:rFonts w:ascii="宋体" w:eastAsia="宋体" w:hAnsi="宋体" w:hint="eastAsia"/>
          <w:sz w:val="24"/>
          <w:szCs w:val="24"/>
        </w:rPr>
        <w:lastRenderedPageBreak/>
        <w:t>联系人：</w:t>
      </w:r>
      <w:r>
        <w:rPr>
          <w:rFonts w:ascii="宋体" w:eastAsia="宋体" w:hAnsi="宋体" w:cs="宋体" w:hint="eastAsia"/>
          <w:sz w:val="24"/>
          <w:szCs w:val="24"/>
        </w:rPr>
        <w:t>田丽枝</w:t>
      </w:r>
    </w:p>
    <w:p w:rsidR="004D7275" w:rsidRPr="001B09A1" w:rsidRDefault="004D7275" w:rsidP="004D7275">
      <w:pPr>
        <w:spacing w:after="0" w:line="540" w:lineRule="exact"/>
        <w:ind w:firstLineChars="200" w:firstLine="480"/>
        <w:rPr>
          <w:rFonts w:ascii="宋体" w:eastAsia="宋体" w:hAnsi="宋体" w:hint="eastAsia"/>
          <w:sz w:val="24"/>
          <w:szCs w:val="24"/>
        </w:rPr>
      </w:pPr>
      <w:r w:rsidRPr="001B09A1">
        <w:rPr>
          <w:rFonts w:ascii="宋体" w:eastAsia="宋体" w:hAnsi="宋体" w:hint="eastAsia"/>
          <w:sz w:val="24"/>
          <w:szCs w:val="24"/>
        </w:rPr>
        <w:t>联系电话：</w:t>
      </w:r>
      <w:r w:rsidRPr="001B09A1">
        <w:rPr>
          <w:rFonts w:ascii="宋体" w:eastAsia="宋体" w:hAnsi="宋体" w:cs="宋体"/>
          <w:sz w:val="24"/>
          <w:szCs w:val="24"/>
        </w:rPr>
        <w:t>0379-67500177</w:t>
      </w:r>
    </w:p>
    <w:p w:rsidR="004D7275" w:rsidRPr="001B09A1" w:rsidRDefault="004D7275" w:rsidP="004D7275">
      <w:pPr>
        <w:spacing w:after="0" w:line="540" w:lineRule="exact"/>
        <w:textAlignment w:val="baseline"/>
        <w:rPr>
          <w:rFonts w:ascii="宋体" w:eastAsia="宋体" w:hAnsi="宋体" w:cs="宋体" w:hint="eastAsia"/>
          <w:b/>
          <w:sz w:val="32"/>
          <w:szCs w:val="32"/>
        </w:rPr>
      </w:pPr>
      <w:r>
        <w:rPr>
          <w:rFonts w:ascii="宋体" w:eastAsia="宋体" w:hAnsi="宋体" w:cs="宋体" w:hint="eastAsia"/>
          <w:b/>
          <w:sz w:val="32"/>
          <w:szCs w:val="32"/>
        </w:rPr>
        <w:t xml:space="preserve">  </w:t>
      </w:r>
      <w:r w:rsidRPr="006A5B0D">
        <w:rPr>
          <w:rFonts w:ascii="宋体" w:eastAsia="宋体" w:hAnsi="宋体" w:hint="eastAsia"/>
          <w:sz w:val="24"/>
          <w:szCs w:val="24"/>
        </w:rPr>
        <w:t xml:space="preserve"> 维修能力：</w:t>
      </w:r>
      <w:r w:rsidRPr="001B09A1">
        <w:rPr>
          <w:rFonts w:ascii="宋体" w:eastAsia="宋体" w:hAnsi="宋体" w:hint="eastAsia"/>
          <w:sz w:val="24"/>
          <w:szCs w:val="24"/>
        </w:rPr>
        <w:t>我公司对所投货物</w:t>
      </w:r>
      <w:r>
        <w:rPr>
          <w:rFonts w:ascii="宋体" w:eastAsia="宋体" w:hAnsi="宋体" w:hint="eastAsia"/>
          <w:sz w:val="24"/>
          <w:szCs w:val="24"/>
        </w:rPr>
        <w:t>均</w:t>
      </w:r>
      <w:r w:rsidRPr="001B09A1">
        <w:rPr>
          <w:rFonts w:ascii="宋体" w:eastAsia="宋体" w:hAnsi="宋体" w:hint="eastAsia"/>
          <w:sz w:val="24"/>
          <w:szCs w:val="24"/>
        </w:rPr>
        <w:t>提供质保期7年，质保期内，我单位在接到正式通知后立即响应，5小时内到达现场进行检修，解决问题时间不超过12小时。若不能在上述承诺的时间内解决问题，则在1个工作日内提供与原问题货物同品牌规格型号的全新货物服务，直到原货物修复，期间产生的所有费用均有我单位承担</w:t>
      </w:r>
      <w:r>
        <w:rPr>
          <w:rFonts w:ascii="宋体" w:eastAsia="宋体" w:hAnsi="宋体" w:hint="eastAsia"/>
          <w:sz w:val="24"/>
          <w:szCs w:val="24"/>
        </w:rPr>
        <w:t>。</w:t>
      </w:r>
    </w:p>
    <w:p w:rsidR="004D7275" w:rsidRDefault="004D7275" w:rsidP="004D7275">
      <w:pPr>
        <w:spacing w:after="0" w:line="500" w:lineRule="exact"/>
        <w:jc w:val="center"/>
        <w:textAlignment w:val="baseline"/>
        <w:rPr>
          <w:rFonts w:ascii="宋体" w:eastAsia="宋体" w:hAnsi="宋体" w:cs="宋体" w:hint="eastAsia"/>
          <w:b/>
          <w:sz w:val="32"/>
          <w:szCs w:val="32"/>
          <w:lang w:val="zh-CN"/>
        </w:rPr>
      </w:pPr>
    </w:p>
    <w:p w:rsidR="004D7275" w:rsidRDefault="004D7275" w:rsidP="004D7275">
      <w:pPr>
        <w:spacing w:after="0" w:line="500" w:lineRule="exact"/>
        <w:jc w:val="center"/>
        <w:textAlignment w:val="baseline"/>
        <w:rPr>
          <w:rFonts w:ascii="宋体" w:eastAsia="宋体" w:hAnsi="宋体" w:cs="宋体" w:hint="eastAsia"/>
          <w:b/>
          <w:sz w:val="32"/>
          <w:szCs w:val="32"/>
          <w:lang w:val="zh-CN"/>
        </w:rPr>
      </w:pPr>
    </w:p>
    <w:p w:rsidR="004D7275" w:rsidRDefault="004D7275" w:rsidP="004D7275">
      <w:pPr>
        <w:spacing w:after="0" w:line="500" w:lineRule="exact"/>
        <w:jc w:val="center"/>
        <w:textAlignment w:val="baseline"/>
        <w:rPr>
          <w:rFonts w:ascii="宋体" w:eastAsia="宋体" w:hAnsi="宋体" w:cs="宋体" w:hint="eastAsia"/>
          <w:b/>
          <w:sz w:val="32"/>
          <w:szCs w:val="32"/>
          <w:lang w:val="zh-CN"/>
        </w:rPr>
      </w:pPr>
    </w:p>
    <w:p w:rsidR="004D7275" w:rsidRDefault="004D7275" w:rsidP="004D7275">
      <w:pPr>
        <w:spacing w:after="0" w:line="500" w:lineRule="exact"/>
        <w:jc w:val="right"/>
        <w:textAlignment w:val="baseline"/>
        <w:rPr>
          <w:rFonts w:ascii="宋体" w:eastAsia="宋体" w:hAnsi="宋体" w:cs="宋体" w:hint="eastAsia"/>
          <w:b/>
          <w:sz w:val="32"/>
          <w:szCs w:val="32"/>
          <w:lang w:val="zh-CN"/>
        </w:rPr>
      </w:pPr>
      <w:r w:rsidRPr="004B431E">
        <w:rPr>
          <w:rFonts w:ascii="宋体" w:eastAsia="宋体" w:hAnsi="宋体" w:cs="宋体" w:hint="eastAsia"/>
          <w:sz w:val="24"/>
          <w:szCs w:val="24"/>
        </w:rPr>
        <w:t>河南樽峰商贸有限公司</w:t>
      </w:r>
    </w:p>
    <w:p w:rsidR="004D7275" w:rsidRPr="001B09A1" w:rsidRDefault="004D7275" w:rsidP="004D7275">
      <w:pPr>
        <w:spacing w:after="0" w:line="500" w:lineRule="exact"/>
        <w:jc w:val="center"/>
        <w:outlineLvl w:val="1"/>
        <w:rPr>
          <w:rFonts w:ascii="宋体" w:eastAsia="宋体" w:hAnsi="宋体" w:hint="eastAsia"/>
          <w:b/>
          <w:bCs/>
          <w:sz w:val="24"/>
        </w:rPr>
      </w:pPr>
      <w:r>
        <w:rPr>
          <w:rFonts w:ascii="宋体" w:eastAsia="宋体" w:hAnsi="宋体"/>
          <w:b/>
          <w:sz w:val="32"/>
          <w:szCs w:val="32"/>
        </w:rPr>
        <w:br w:type="page"/>
      </w:r>
      <w:bookmarkStart w:id="12" w:name="_Toc530062016"/>
      <w:r w:rsidRPr="001B09A1">
        <w:rPr>
          <w:rFonts w:ascii="宋体" w:eastAsia="宋体" w:hAnsi="宋体" w:hint="eastAsia"/>
          <w:b/>
          <w:sz w:val="32"/>
          <w:szCs w:val="32"/>
        </w:rPr>
        <w:lastRenderedPageBreak/>
        <w:t>该项目所提供的其他免费物品或服务</w:t>
      </w:r>
      <w:bookmarkEnd w:id="12"/>
    </w:p>
    <w:p w:rsidR="004D7275" w:rsidRPr="00D528A7" w:rsidRDefault="004D7275" w:rsidP="004D7275">
      <w:pPr>
        <w:pStyle w:val="1"/>
        <w:spacing w:line="440" w:lineRule="exact"/>
        <w:ind w:firstLineChars="0" w:firstLine="0"/>
        <w:rPr>
          <w:rFonts w:ascii="宋体" w:hAnsi="宋体" w:hint="eastAsia"/>
          <w:b/>
        </w:rPr>
      </w:pPr>
    </w:p>
    <w:p w:rsidR="004D7275" w:rsidRPr="001B09A1" w:rsidRDefault="004D7275" w:rsidP="004D7275">
      <w:pPr>
        <w:pStyle w:val="1"/>
        <w:spacing w:line="600" w:lineRule="exact"/>
        <w:ind w:firstLineChars="0" w:firstLine="0"/>
        <w:rPr>
          <w:rFonts w:ascii="宋体" w:hAnsi="宋体"/>
          <w:b/>
        </w:rPr>
      </w:pPr>
      <w:r w:rsidRPr="001B09A1">
        <w:rPr>
          <w:rFonts w:ascii="宋体" w:hAnsi="宋体" w:hint="eastAsia"/>
          <w:b/>
        </w:rPr>
        <w:t>一、定期巡检，定期保养制度</w:t>
      </w:r>
    </w:p>
    <w:p w:rsidR="004D7275" w:rsidRPr="001B09A1" w:rsidRDefault="004D7275" w:rsidP="004D7275">
      <w:pPr>
        <w:spacing w:after="0" w:line="600" w:lineRule="exact"/>
        <w:ind w:firstLineChars="200" w:firstLine="480"/>
        <w:rPr>
          <w:rFonts w:ascii="宋体" w:eastAsia="宋体" w:hAnsi="宋体"/>
          <w:sz w:val="24"/>
          <w:szCs w:val="24"/>
        </w:rPr>
      </w:pPr>
      <w:r w:rsidRPr="001B09A1">
        <w:rPr>
          <w:rFonts w:ascii="宋体" w:eastAsia="宋体" w:hAnsi="宋体" w:hint="eastAsia"/>
          <w:sz w:val="24"/>
          <w:szCs w:val="24"/>
        </w:rPr>
        <w:t>1、日常保养：我方定期每年至少两次定期派专业人员对所有产品进行检查、调整、润滑，保证产品正常使用。</w:t>
      </w:r>
    </w:p>
    <w:p w:rsidR="004D7275" w:rsidRPr="001B09A1" w:rsidRDefault="004D7275" w:rsidP="004D7275">
      <w:pPr>
        <w:spacing w:after="0" w:line="600" w:lineRule="exact"/>
        <w:ind w:firstLineChars="200" w:firstLine="480"/>
        <w:rPr>
          <w:rFonts w:ascii="宋体" w:eastAsia="宋体" w:hAnsi="宋体"/>
          <w:sz w:val="24"/>
          <w:szCs w:val="24"/>
        </w:rPr>
      </w:pPr>
      <w:r w:rsidRPr="001B09A1">
        <w:rPr>
          <w:rFonts w:ascii="宋体" w:eastAsia="宋体" w:hAnsi="宋体" w:hint="eastAsia"/>
          <w:sz w:val="24"/>
          <w:szCs w:val="24"/>
        </w:rPr>
        <w:t>2、故障和修理：如遇设备损坏、操作不灵活或因安装失误造成的其它情况时，及时派技术人员到现场维修及免费更换零配件（不可抗力因素和人为破坏造成的毁坏）。</w:t>
      </w:r>
    </w:p>
    <w:p w:rsidR="004D7275" w:rsidRPr="001B09A1" w:rsidRDefault="004D7275" w:rsidP="004D7275">
      <w:pPr>
        <w:spacing w:after="0" w:line="600" w:lineRule="exact"/>
        <w:ind w:firstLineChars="200" w:firstLine="480"/>
        <w:rPr>
          <w:rFonts w:ascii="宋体" w:eastAsia="宋体" w:hAnsi="宋体"/>
          <w:sz w:val="24"/>
          <w:szCs w:val="24"/>
        </w:rPr>
      </w:pPr>
      <w:r w:rsidRPr="001B09A1">
        <w:rPr>
          <w:rFonts w:ascii="宋体" w:eastAsia="宋体" w:hAnsi="宋体" w:hint="eastAsia"/>
          <w:sz w:val="24"/>
          <w:szCs w:val="24"/>
        </w:rPr>
        <w:t>3、定期检查：内容包括故障情况、处理方法、日常保养，并向买方提交检查表。每年进行全面保养两次。</w:t>
      </w:r>
    </w:p>
    <w:p w:rsidR="004D7275" w:rsidRPr="001B09A1" w:rsidRDefault="004D7275" w:rsidP="004D7275">
      <w:pPr>
        <w:pStyle w:val="1"/>
        <w:spacing w:line="600" w:lineRule="exact"/>
        <w:ind w:firstLineChars="0" w:firstLine="0"/>
        <w:rPr>
          <w:rFonts w:ascii="宋体" w:hAnsi="宋体"/>
          <w:b/>
        </w:rPr>
      </w:pPr>
      <w:bookmarkStart w:id="13" w:name="_Toc471913877"/>
      <w:r w:rsidRPr="001B09A1">
        <w:rPr>
          <w:rFonts w:ascii="宋体" w:hAnsi="宋体" w:hint="eastAsia"/>
          <w:b/>
        </w:rPr>
        <w:t>二、无偿提供技术培训服务</w:t>
      </w:r>
      <w:bookmarkEnd w:id="13"/>
    </w:p>
    <w:p w:rsidR="004D7275" w:rsidRPr="001B09A1" w:rsidRDefault="004D7275" w:rsidP="004D7275">
      <w:pPr>
        <w:spacing w:after="0" w:line="600" w:lineRule="exact"/>
        <w:ind w:firstLineChars="200" w:firstLine="480"/>
        <w:rPr>
          <w:rFonts w:ascii="宋体" w:eastAsia="宋体" w:hAnsi="宋体"/>
          <w:sz w:val="24"/>
          <w:szCs w:val="24"/>
        </w:rPr>
      </w:pPr>
      <w:r w:rsidRPr="001B09A1">
        <w:rPr>
          <w:rFonts w:ascii="宋体" w:eastAsia="宋体" w:hAnsi="宋体" w:hint="eastAsia"/>
          <w:sz w:val="24"/>
          <w:szCs w:val="24"/>
        </w:rPr>
        <w:t>为了让用户熟悉我公司系列产品的技术原理、产品性能和维护方法，让其在实际应用中发挥更好效益，为用户带来方便、快捷，我公司免费派出至少2名技术人员对用户的相关管理人员和技术人员进行培训。</w:t>
      </w:r>
    </w:p>
    <w:p w:rsidR="004D7275" w:rsidRPr="001B09A1" w:rsidRDefault="004D7275" w:rsidP="004D7275">
      <w:pPr>
        <w:pStyle w:val="1"/>
        <w:spacing w:line="600" w:lineRule="exact"/>
        <w:ind w:firstLineChars="0" w:firstLine="0"/>
        <w:rPr>
          <w:rFonts w:ascii="宋体" w:hAnsi="宋体"/>
          <w:b/>
        </w:rPr>
      </w:pPr>
      <w:bookmarkStart w:id="14" w:name="_Toc471913878"/>
      <w:r w:rsidRPr="001B09A1">
        <w:rPr>
          <w:rFonts w:ascii="宋体" w:hAnsi="宋体" w:hint="eastAsia"/>
          <w:b/>
        </w:rPr>
        <w:t>三、免费赠送备品备件</w:t>
      </w:r>
      <w:bookmarkEnd w:id="14"/>
    </w:p>
    <w:p w:rsidR="004D7275" w:rsidRPr="001B09A1" w:rsidRDefault="004D7275" w:rsidP="004D7275">
      <w:pPr>
        <w:pStyle w:val="1"/>
        <w:spacing w:line="600" w:lineRule="exact"/>
        <w:ind w:firstLineChars="0" w:firstLine="0"/>
        <w:rPr>
          <w:rFonts w:ascii="宋体" w:hAnsi="宋体"/>
          <w:b/>
        </w:rPr>
      </w:pPr>
      <w:bookmarkStart w:id="15" w:name="_Toc471913879"/>
      <w:r w:rsidRPr="001B09A1">
        <w:rPr>
          <w:rFonts w:ascii="宋体" w:hAnsi="宋体" w:hint="eastAsia"/>
          <w:b/>
        </w:rPr>
        <w:t>四、免费赠送安装维修工具</w:t>
      </w:r>
      <w:bookmarkEnd w:id="15"/>
    </w:p>
    <w:p w:rsidR="004D7275" w:rsidRPr="001B09A1" w:rsidRDefault="004D7275" w:rsidP="004D7275">
      <w:pPr>
        <w:spacing w:after="0" w:line="600" w:lineRule="exact"/>
        <w:ind w:firstLineChars="200" w:firstLine="480"/>
        <w:rPr>
          <w:rFonts w:ascii="宋体" w:eastAsia="宋体" w:hAnsi="宋体"/>
          <w:sz w:val="24"/>
          <w:szCs w:val="24"/>
        </w:rPr>
      </w:pPr>
      <w:r w:rsidRPr="001B09A1">
        <w:rPr>
          <w:rFonts w:ascii="宋体" w:eastAsia="宋体" w:hAnsi="宋体" w:hint="eastAsia"/>
          <w:sz w:val="24"/>
          <w:szCs w:val="24"/>
        </w:rPr>
        <w:t>送到指定配送地点，每个地点我公司将赠送安装维修工具，螺丝刀、尺子等安装维修工具。</w:t>
      </w:r>
    </w:p>
    <w:p w:rsidR="004D7275" w:rsidRPr="001B09A1" w:rsidRDefault="004D7275" w:rsidP="004D7275">
      <w:pPr>
        <w:autoSpaceDE w:val="0"/>
        <w:autoSpaceDN w:val="0"/>
        <w:spacing w:after="0" w:line="600" w:lineRule="exact"/>
        <w:rPr>
          <w:rFonts w:ascii="宋体" w:eastAsia="宋体" w:hAnsi="宋体" w:hint="eastAsia"/>
          <w:bCs/>
          <w:sz w:val="24"/>
          <w:szCs w:val="24"/>
        </w:rPr>
      </w:pPr>
      <w:bookmarkStart w:id="16" w:name="_Toc471913880"/>
      <w:r w:rsidRPr="001B09A1">
        <w:rPr>
          <w:rFonts w:ascii="宋体" w:eastAsia="宋体" w:hAnsi="宋体" w:hint="eastAsia"/>
          <w:b/>
          <w:sz w:val="24"/>
          <w:szCs w:val="24"/>
        </w:rPr>
        <w:t>五、质保期满后，按照优惠价格提供备件、零件及修理维护</w:t>
      </w:r>
      <w:bookmarkEnd w:id="16"/>
    </w:p>
    <w:p w:rsidR="004D7275" w:rsidRPr="001B09A1" w:rsidRDefault="004D7275" w:rsidP="004D7275">
      <w:pPr>
        <w:autoSpaceDE w:val="0"/>
        <w:autoSpaceDN w:val="0"/>
        <w:spacing w:after="0" w:line="600" w:lineRule="exact"/>
        <w:rPr>
          <w:rFonts w:ascii="宋体" w:eastAsia="宋体" w:hAnsi="宋体" w:hint="eastAsia"/>
          <w:bCs/>
          <w:sz w:val="24"/>
          <w:szCs w:val="24"/>
        </w:rPr>
      </w:pPr>
    </w:p>
    <w:p w:rsidR="004D7275" w:rsidRPr="001B09A1" w:rsidRDefault="004D7275" w:rsidP="004D7275">
      <w:pPr>
        <w:autoSpaceDE w:val="0"/>
        <w:autoSpaceDN w:val="0"/>
        <w:spacing w:after="0" w:line="600" w:lineRule="exact"/>
        <w:rPr>
          <w:rFonts w:ascii="宋体" w:eastAsia="宋体" w:hAnsi="宋体" w:hint="eastAsia"/>
          <w:bCs/>
          <w:sz w:val="24"/>
          <w:szCs w:val="24"/>
        </w:rPr>
      </w:pPr>
    </w:p>
    <w:p w:rsidR="004D7275" w:rsidRPr="00D528A7" w:rsidRDefault="004D7275" w:rsidP="004D7275">
      <w:pPr>
        <w:autoSpaceDE w:val="0"/>
        <w:autoSpaceDN w:val="0"/>
        <w:spacing w:line="360" w:lineRule="auto"/>
        <w:jc w:val="right"/>
        <w:rPr>
          <w:rFonts w:ascii="宋体" w:eastAsia="宋体" w:hAnsi="宋体" w:hint="eastAsia"/>
          <w:bCs/>
          <w:sz w:val="24"/>
        </w:rPr>
      </w:pPr>
      <w:r w:rsidRPr="004B431E">
        <w:rPr>
          <w:rFonts w:ascii="宋体" w:eastAsia="宋体" w:hAnsi="宋体" w:cs="宋体" w:hint="eastAsia"/>
          <w:sz w:val="24"/>
          <w:szCs w:val="24"/>
        </w:rPr>
        <w:t>河南樽峰商贸有限公司</w:t>
      </w:r>
    </w:p>
    <w:p w:rsidR="004D7275" w:rsidRPr="001B09A1" w:rsidRDefault="004D7275" w:rsidP="004D7275">
      <w:pPr>
        <w:spacing w:after="0" w:line="500" w:lineRule="exact"/>
        <w:jc w:val="center"/>
        <w:outlineLvl w:val="1"/>
        <w:rPr>
          <w:rFonts w:ascii="宋体" w:eastAsia="宋体" w:hAnsi="宋体" w:hint="eastAsia"/>
          <w:b/>
          <w:sz w:val="32"/>
          <w:szCs w:val="32"/>
        </w:rPr>
      </w:pPr>
      <w:r w:rsidRPr="00D528A7">
        <w:rPr>
          <w:rFonts w:ascii="宋体" w:eastAsia="宋体" w:hAnsi="宋体"/>
          <w:bCs/>
          <w:sz w:val="24"/>
        </w:rPr>
        <w:br w:type="page"/>
      </w:r>
      <w:bookmarkStart w:id="17" w:name="_Toc530062017"/>
      <w:r w:rsidRPr="001B09A1">
        <w:rPr>
          <w:rFonts w:ascii="宋体" w:eastAsia="宋体" w:hAnsi="宋体" w:hint="eastAsia"/>
          <w:b/>
          <w:kern w:val="2"/>
          <w:sz w:val="32"/>
          <w:szCs w:val="32"/>
          <w:lang w:val="zh-CN"/>
        </w:rPr>
        <w:lastRenderedPageBreak/>
        <w:t>技术培训服务</w:t>
      </w:r>
      <w:bookmarkEnd w:id="17"/>
    </w:p>
    <w:p w:rsidR="004D7275" w:rsidRPr="001B09A1" w:rsidRDefault="004D7275" w:rsidP="004D7275">
      <w:pPr>
        <w:pStyle w:val="a5"/>
        <w:spacing w:line="460" w:lineRule="exact"/>
        <w:ind w:firstLine="480"/>
        <w:rPr>
          <w:rFonts w:ascii="宋体" w:hAnsi="宋体"/>
          <w:sz w:val="24"/>
          <w:szCs w:val="24"/>
        </w:rPr>
      </w:pPr>
      <w:r w:rsidRPr="001B09A1">
        <w:rPr>
          <w:rFonts w:ascii="宋体" w:hAnsi="宋体" w:hint="eastAsia"/>
          <w:sz w:val="24"/>
          <w:szCs w:val="24"/>
        </w:rPr>
        <w:t>为了让用户熟悉我公司系列产品的技术原理、产品性能和维护方法，让其在实际应用中发挥更好效益，为用户带来方便、快捷，我公司免费派出至少2名技术人员对用户的相关管理人员和技术人员进行培训。</w:t>
      </w:r>
    </w:p>
    <w:p w:rsidR="004D7275" w:rsidRPr="001B09A1" w:rsidRDefault="004D7275" w:rsidP="004D7275">
      <w:pPr>
        <w:pStyle w:val="a5"/>
        <w:spacing w:line="460" w:lineRule="exact"/>
        <w:ind w:firstLine="482"/>
        <w:rPr>
          <w:rFonts w:ascii="宋体" w:hAnsi="宋体"/>
          <w:b/>
          <w:color w:val="FF0000"/>
          <w:sz w:val="24"/>
          <w:szCs w:val="24"/>
        </w:rPr>
      </w:pPr>
      <w:r w:rsidRPr="001B09A1">
        <w:rPr>
          <w:rFonts w:ascii="宋体" w:hAnsi="宋体" w:hint="eastAsia"/>
          <w:b/>
          <w:color w:val="FF0000"/>
          <w:sz w:val="24"/>
          <w:szCs w:val="24"/>
        </w:rPr>
        <w:t>一、培训目的：</w:t>
      </w:r>
    </w:p>
    <w:p w:rsidR="004D7275" w:rsidRPr="001B09A1" w:rsidRDefault="004D7275" w:rsidP="004D7275">
      <w:pPr>
        <w:pStyle w:val="a5"/>
        <w:spacing w:line="460" w:lineRule="exact"/>
        <w:ind w:firstLine="480"/>
        <w:rPr>
          <w:rFonts w:ascii="宋体" w:hAnsi="宋体"/>
          <w:sz w:val="24"/>
          <w:szCs w:val="24"/>
        </w:rPr>
      </w:pPr>
      <w:r w:rsidRPr="001B09A1">
        <w:rPr>
          <w:rFonts w:ascii="宋体" w:hAnsi="宋体" w:hint="eastAsia"/>
          <w:sz w:val="24"/>
          <w:szCs w:val="24"/>
        </w:rPr>
        <w:t>使用户能掌握有关系统设备的使用、维护和管理，达到能够独立进行管理、常规故障的处理、日常设备维护等工作目的，以保障设备能够正常、安全地运行。</w:t>
      </w:r>
    </w:p>
    <w:p w:rsidR="004D7275" w:rsidRPr="001B09A1" w:rsidRDefault="004D7275" w:rsidP="004D7275">
      <w:pPr>
        <w:pStyle w:val="a5"/>
        <w:spacing w:line="460" w:lineRule="exact"/>
        <w:ind w:firstLine="482"/>
        <w:rPr>
          <w:rFonts w:ascii="宋体" w:hAnsi="宋体"/>
          <w:b/>
          <w:color w:val="FF0000"/>
          <w:sz w:val="24"/>
          <w:szCs w:val="24"/>
        </w:rPr>
      </w:pPr>
      <w:r w:rsidRPr="001B09A1">
        <w:rPr>
          <w:rFonts w:ascii="宋体" w:hAnsi="宋体" w:hint="eastAsia"/>
          <w:b/>
          <w:color w:val="FF0000"/>
          <w:sz w:val="24"/>
          <w:szCs w:val="24"/>
        </w:rPr>
        <w:t>二、培训内容：</w:t>
      </w:r>
    </w:p>
    <w:p w:rsidR="004D7275" w:rsidRPr="001B09A1" w:rsidRDefault="004D7275" w:rsidP="004D7275">
      <w:pPr>
        <w:pStyle w:val="a5"/>
        <w:spacing w:line="460" w:lineRule="exact"/>
        <w:ind w:firstLine="480"/>
        <w:rPr>
          <w:rFonts w:ascii="宋体" w:hAnsi="宋体"/>
          <w:sz w:val="24"/>
          <w:szCs w:val="24"/>
        </w:rPr>
      </w:pPr>
      <w:r w:rsidRPr="001B09A1">
        <w:rPr>
          <w:rFonts w:ascii="宋体" w:hAnsi="宋体" w:hint="eastAsia"/>
          <w:sz w:val="24"/>
          <w:szCs w:val="24"/>
        </w:rPr>
        <w:t>1、设备的安装  设备的安装步骤及注意事项等。</w:t>
      </w:r>
    </w:p>
    <w:p w:rsidR="004D7275" w:rsidRPr="001B09A1" w:rsidRDefault="004D7275" w:rsidP="004D7275">
      <w:pPr>
        <w:pStyle w:val="a5"/>
        <w:spacing w:line="460" w:lineRule="exact"/>
        <w:ind w:firstLine="480"/>
        <w:rPr>
          <w:rFonts w:ascii="宋体" w:hAnsi="宋体"/>
          <w:sz w:val="24"/>
          <w:szCs w:val="24"/>
        </w:rPr>
      </w:pPr>
      <w:r w:rsidRPr="001B09A1">
        <w:rPr>
          <w:rFonts w:ascii="宋体" w:hAnsi="宋体" w:hint="eastAsia"/>
          <w:sz w:val="24"/>
          <w:szCs w:val="24"/>
        </w:rPr>
        <w:t>2、设备的调试  设备安装好后的具体调试示范、要领及注意事项等。</w:t>
      </w:r>
    </w:p>
    <w:p w:rsidR="004D7275" w:rsidRPr="001B09A1" w:rsidRDefault="004D7275" w:rsidP="004D7275">
      <w:pPr>
        <w:pStyle w:val="a5"/>
        <w:spacing w:line="460" w:lineRule="exact"/>
        <w:ind w:firstLine="480"/>
        <w:rPr>
          <w:rFonts w:ascii="宋体" w:hAnsi="宋体"/>
          <w:sz w:val="24"/>
          <w:szCs w:val="24"/>
        </w:rPr>
      </w:pPr>
      <w:r w:rsidRPr="001B09A1">
        <w:rPr>
          <w:rFonts w:ascii="宋体" w:hAnsi="宋体" w:hint="eastAsia"/>
          <w:sz w:val="24"/>
          <w:szCs w:val="24"/>
        </w:rPr>
        <w:t>3、设备的使用  学习按操作规程及使用说明书对设备进行正常性地操作使用，了解正常操作情况下可能带来的问题及解决办法。</w:t>
      </w:r>
    </w:p>
    <w:p w:rsidR="004D7275" w:rsidRPr="001B09A1" w:rsidRDefault="004D7275" w:rsidP="004D7275">
      <w:pPr>
        <w:pStyle w:val="a5"/>
        <w:spacing w:line="460" w:lineRule="exact"/>
        <w:ind w:firstLine="480"/>
        <w:rPr>
          <w:rFonts w:ascii="宋体" w:hAnsi="宋体"/>
          <w:sz w:val="24"/>
          <w:szCs w:val="24"/>
        </w:rPr>
      </w:pPr>
      <w:r w:rsidRPr="001B09A1">
        <w:rPr>
          <w:rFonts w:ascii="宋体" w:hAnsi="宋体" w:hint="eastAsia"/>
          <w:sz w:val="24"/>
          <w:szCs w:val="24"/>
        </w:rPr>
        <w:t>4、设备的维护  设备的常见故障排除方法、维护保养及注意事项等。</w:t>
      </w:r>
    </w:p>
    <w:p w:rsidR="004D7275" w:rsidRPr="001B09A1" w:rsidRDefault="004D7275" w:rsidP="004D7275">
      <w:pPr>
        <w:pStyle w:val="a5"/>
        <w:spacing w:line="460" w:lineRule="exact"/>
        <w:ind w:firstLine="482"/>
        <w:rPr>
          <w:rFonts w:ascii="宋体" w:hAnsi="宋体"/>
          <w:b/>
          <w:color w:val="FF0000"/>
          <w:sz w:val="24"/>
          <w:szCs w:val="24"/>
        </w:rPr>
      </w:pPr>
      <w:r w:rsidRPr="001B09A1">
        <w:rPr>
          <w:rFonts w:ascii="宋体" w:hAnsi="宋体" w:hint="eastAsia"/>
          <w:b/>
          <w:color w:val="FF0000"/>
          <w:sz w:val="24"/>
          <w:szCs w:val="24"/>
        </w:rPr>
        <w:t>三、培训对象：</w:t>
      </w:r>
    </w:p>
    <w:p w:rsidR="004D7275" w:rsidRPr="001B09A1" w:rsidRDefault="004D7275" w:rsidP="004D7275">
      <w:pPr>
        <w:pStyle w:val="a5"/>
        <w:spacing w:line="460" w:lineRule="exact"/>
        <w:ind w:firstLine="480"/>
        <w:rPr>
          <w:rFonts w:ascii="宋体" w:hAnsi="宋体"/>
          <w:sz w:val="24"/>
          <w:szCs w:val="24"/>
        </w:rPr>
      </w:pPr>
      <w:r w:rsidRPr="001B09A1">
        <w:rPr>
          <w:rFonts w:ascii="宋体" w:hAnsi="宋体" w:hint="eastAsia"/>
          <w:sz w:val="24"/>
          <w:szCs w:val="24"/>
        </w:rPr>
        <w:t>需方可派若干管理人员参加培训，需方所派人员可以自产品安装之日起全程参与安装和调试过程。</w:t>
      </w:r>
    </w:p>
    <w:p w:rsidR="004D7275" w:rsidRPr="001B09A1" w:rsidRDefault="004D7275" w:rsidP="004D7275">
      <w:pPr>
        <w:pStyle w:val="a5"/>
        <w:spacing w:line="460" w:lineRule="exact"/>
        <w:ind w:firstLine="482"/>
        <w:rPr>
          <w:rFonts w:ascii="宋体" w:hAnsi="宋体"/>
          <w:b/>
          <w:color w:val="FF0000"/>
          <w:sz w:val="24"/>
          <w:szCs w:val="24"/>
        </w:rPr>
      </w:pPr>
      <w:r w:rsidRPr="001B09A1">
        <w:rPr>
          <w:rFonts w:ascii="宋体" w:hAnsi="宋体" w:hint="eastAsia"/>
          <w:b/>
          <w:color w:val="FF0000"/>
          <w:sz w:val="24"/>
          <w:szCs w:val="24"/>
        </w:rPr>
        <w:t>四、培训人数：</w:t>
      </w:r>
    </w:p>
    <w:p w:rsidR="004D7275" w:rsidRPr="001B09A1" w:rsidRDefault="004D7275" w:rsidP="004D7275">
      <w:pPr>
        <w:pStyle w:val="a5"/>
        <w:spacing w:line="460" w:lineRule="exact"/>
        <w:ind w:firstLine="480"/>
        <w:rPr>
          <w:rFonts w:ascii="宋体" w:hAnsi="宋体"/>
          <w:sz w:val="24"/>
          <w:szCs w:val="24"/>
        </w:rPr>
      </w:pPr>
      <w:r w:rsidRPr="001B09A1">
        <w:rPr>
          <w:rFonts w:ascii="宋体" w:hAnsi="宋体" w:hint="eastAsia"/>
          <w:sz w:val="24"/>
          <w:szCs w:val="24"/>
        </w:rPr>
        <w:t>具体人数由用户方确定。</w:t>
      </w:r>
    </w:p>
    <w:p w:rsidR="004D7275" w:rsidRPr="001B09A1" w:rsidRDefault="004D7275" w:rsidP="004D7275">
      <w:pPr>
        <w:pStyle w:val="a5"/>
        <w:spacing w:line="460" w:lineRule="exact"/>
        <w:ind w:firstLine="482"/>
        <w:rPr>
          <w:rFonts w:ascii="宋体" w:hAnsi="宋体"/>
          <w:b/>
          <w:color w:val="FF0000"/>
          <w:sz w:val="24"/>
          <w:szCs w:val="24"/>
        </w:rPr>
      </w:pPr>
      <w:r w:rsidRPr="001B09A1">
        <w:rPr>
          <w:rFonts w:ascii="宋体" w:hAnsi="宋体" w:hint="eastAsia"/>
          <w:b/>
          <w:color w:val="FF0000"/>
          <w:sz w:val="24"/>
          <w:szCs w:val="24"/>
        </w:rPr>
        <w:t>五、培训地点：</w:t>
      </w:r>
    </w:p>
    <w:p w:rsidR="004D7275" w:rsidRPr="001B09A1" w:rsidRDefault="004D7275" w:rsidP="004D7275">
      <w:pPr>
        <w:pStyle w:val="a5"/>
        <w:spacing w:line="460" w:lineRule="exact"/>
        <w:ind w:firstLine="480"/>
        <w:rPr>
          <w:rFonts w:ascii="宋体" w:hAnsi="宋体"/>
          <w:sz w:val="24"/>
          <w:szCs w:val="24"/>
        </w:rPr>
      </w:pPr>
      <w:r w:rsidRPr="001B09A1">
        <w:rPr>
          <w:rFonts w:ascii="宋体" w:hAnsi="宋体" w:hint="eastAsia"/>
          <w:sz w:val="24"/>
          <w:szCs w:val="24"/>
        </w:rPr>
        <w:t>用户使用产品所在地。</w:t>
      </w:r>
    </w:p>
    <w:p w:rsidR="004D7275" w:rsidRPr="001B09A1" w:rsidRDefault="004D7275" w:rsidP="004D7275">
      <w:pPr>
        <w:pStyle w:val="a5"/>
        <w:spacing w:line="460" w:lineRule="exact"/>
        <w:ind w:firstLine="482"/>
        <w:rPr>
          <w:rFonts w:ascii="宋体" w:hAnsi="宋体"/>
          <w:b/>
          <w:color w:val="FF0000"/>
          <w:sz w:val="24"/>
          <w:szCs w:val="24"/>
        </w:rPr>
      </w:pPr>
      <w:r w:rsidRPr="001B09A1">
        <w:rPr>
          <w:rFonts w:ascii="宋体" w:hAnsi="宋体" w:hint="eastAsia"/>
          <w:b/>
          <w:color w:val="FF0000"/>
          <w:sz w:val="24"/>
          <w:szCs w:val="24"/>
        </w:rPr>
        <w:t>六</w:t>
      </w:r>
      <w:r>
        <w:rPr>
          <w:rFonts w:ascii="宋体" w:hAnsi="宋体" w:hint="eastAsia"/>
          <w:b/>
          <w:color w:val="FF0000"/>
          <w:sz w:val="24"/>
          <w:szCs w:val="24"/>
        </w:rPr>
        <w:t>、</w:t>
      </w:r>
      <w:r w:rsidRPr="001B09A1">
        <w:rPr>
          <w:rFonts w:ascii="宋体" w:hAnsi="宋体" w:hint="eastAsia"/>
          <w:b/>
          <w:color w:val="FF0000"/>
          <w:sz w:val="24"/>
          <w:szCs w:val="24"/>
        </w:rPr>
        <w:t>培训时间与培训方式：</w:t>
      </w:r>
    </w:p>
    <w:p w:rsidR="004D7275" w:rsidRPr="001B09A1" w:rsidRDefault="004D7275" w:rsidP="004D7275">
      <w:pPr>
        <w:pStyle w:val="a5"/>
        <w:spacing w:line="460" w:lineRule="exact"/>
        <w:ind w:firstLine="480"/>
        <w:rPr>
          <w:rFonts w:ascii="宋体" w:hAnsi="宋体"/>
          <w:sz w:val="24"/>
          <w:szCs w:val="24"/>
        </w:rPr>
      </w:pPr>
      <w:r w:rsidRPr="001B09A1">
        <w:rPr>
          <w:rFonts w:ascii="宋体" w:hAnsi="宋体" w:hint="eastAsia"/>
          <w:sz w:val="24"/>
          <w:szCs w:val="24"/>
        </w:rPr>
        <w:t>1、现场培训：在安装阶段，供方将步骤讲解并分析产品的性能特点、结构设计原理；在调试阶段，供方将模拟可能发生的错误操作和故障问题，并演示解决方法。</w:t>
      </w:r>
    </w:p>
    <w:p w:rsidR="004D7275" w:rsidRPr="001B09A1" w:rsidRDefault="004D7275" w:rsidP="004D7275">
      <w:pPr>
        <w:pStyle w:val="a5"/>
        <w:spacing w:line="460" w:lineRule="exact"/>
        <w:ind w:firstLine="480"/>
        <w:rPr>
          <w:rFonts w:ascii="宋体" w:hAnsi="宋体"/>
          <w:sz w:val="24"/>
          <w:szCs w:val="24"/>
        </w:rPr>
      </w:pPr>
      <w:r w:rsidRPr="001B09A1">
        <w:rPr>
          <w:rFonts w:ascii="宋体" w:hAnsi="宋体" w:hint="eastAsia"/>
          <w:sz w:val="24"/>
          <w:szCs w:val="24"/>
        </w:rPr>
        <w:t>2、书面培训：供方结合安装、调试时出现的问题，针对需方人员所提出的疑问，进行书面教授，并提供产品使用说明书。</w:t>
      </w:r>
    </w:p>
    <w:p w:rsidR="004D7275" w:rsidRPr="001B09A1" w:rsidRDefault="004D7275" w:rsidP="004D7275">
      <w:pPr>
        <w:pStyle w:val="a5"/>
        <w:spacing w:line="460" w:lineRule="exact"/>
        <w:ind w:firstLine="480"/>
        <w:rPr>
          <w:rFonts w:ascii="宋体" w:hAnsi="宋体" w:hint="eastAsia"/>
          <w:sz w:val="24"/>
          <w:szCs w:val="24"/>
        </w:rPr>
      </w:pPr>
      <w:r w:rsidRPr="001B09A1">
        <w:rPr>
          <w:rFonts w:ascii="宋体" w:hAnsi="宋体" w:hint="eastAsia"/>
          <w:sz w:val="24"/>
          <w:szCs w:val="24"/>
        </w:rPr>
        <w:t>3、远程培训：在保修期内，需方人员如遇疑问，可通过E-mail、传真等方式联系供方，供方将通过网络进行远程讲解。</w:t>
      </w:r>
    </w:p>
    <w:p w:rsidR="004D7275" w:rsidRPr="00D528A7" w:rsidRDefault="004D7275" w:rsidP="004D7275">
      <w:pPr>
        <w:pStyle w:val="a5"/>
        <w:spacing w:line="600" w:lineRule="exact"/>
        <w:ind w:firstLine="480"/>
        <w:jc w:val="right"/>
        <w:rPr>
          <w:rFonts w:ascii="宋体" w:hAnsi="宋体" w:hint="eastAsia"/>
        </w:rPr>
      </w:pPr>
      <w:r w:rsidRPr="004B431E">
        <w:rPr>
          <w:rFonts w:ascii="宋体" w:hAnsi="宋体" w:cs="宋体" w:hint="eastAsia"/>
          <w:sz w:val="24"/>
          <w:szCs w:val="24"/>
        </w:rPr>
        <w:t>河南樽峰商贸有限公司</w:t>
      </w:r>
    </w:p>
    <w:sectPr w:rsidR="004D7275" w:rsidRPr="00D528A7" w:rsidSect="004D7275">
      <w:pgSz w:w="11915" w:h="16840"/>
      <w:pgMar w:top="1418" w:right="1418" w:bottom="1418" w:left="1418"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C48" w:rsidRDefault="00137C48" w:rsidP="004D7275">
      <w:pPr>
        <w:spacing w:after="0"/>
      </w:pPr>
      <w:r>
        <w:separator/>
      </w:r>
    </w:p>
  </w:endnote>
  <w:endnote w:type="continuationSeparator" w:id="0">
    <w:p w:rsidR="00137C48" w:rsidRDefault="00137C48" w:rsidP="004D727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A1C" w:rsidRPr="00C75637" w:rsidRDefault="00137C48" w:rsidP="00C75637">
    <w:pPr>
      <w:pStyle w:val="a4"/>
      <w:jc w:val="center"/>
    </w:pPr>
    <w:r>
      <w:rPr>
        <w:rFonts w:hint="eastAsia"/>
      </w:rPr>
      <w:t>第</w:t>
    </w:r>
    <w:r>
      <w:rPr>
        <w:rFonts w:hint="eastAsia"/>
      </w:rPr>
      <w:t xml:space="preserve">   </w:t>
    </w:r>
    <w:r>
      <w:fldChar w:fldCharType="begin"/>
    </w:r>
    <w:r>
      <w:instrText xml:space="preserve"> PAGE  \* MERGEFORMAT </w:instrText>
    </w:r>
    <w:r>
      <w:fldChar w:fldCharType="separate"/>
    </w:r>
    <w:r w:rsidR="008A2619">
      <w:rPr>
        <w:noProof/>
      </w:rPr>
      <w:t>8</w:t>
    </w:r>
    <w:r>
      <w:fldChar w:fldCharType="end"/>
    </w:r>
    <w:r>
      <w:rPr>
        <w:rFonts w:hint="eastAsia"/>
      </w:rPr>
      <w:t xml:space="preserve">  </w:t>
    </w:r>
    <w:r>
      <w:rPr>
        <w:rFonts w:hint="eastAsia"/>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C48" w:rsidRDefault="00137C48" w:rsidP="004D7275">
      <w:pPr>
        <w:spacing w:after="0"/>
      </w:pPr>
      <w:r>
        <w:separator/>
      </w:r>
    </w:p>
  </w:footnote>
  <w:footnote w:type="continuationSeparator" w:id="0">
    <w:p w:rsidR="00137C48" w:rsidRDefault="00137C48" w:rsidP="004D727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A1C" w:rsidRDefault="00137C48">
    <w:pPr>
      <w:pStyle w:val="a3"/>
      <w:jc w:val="right"/>
      <w:rPr>
        <w:rFonts w:ascii="宋体" w:hAnsi="宋体"/>
        <w:sz w:val="24"/>
        <w:szCs w:val="24"/>
      </w:rPr>
    </w:pPr>
    <w:r>
      <w:rPr>
        <w:rFonts w:ascii="宋体" w:hAnsi="宋体" w:hint="eastAsia"/>
        <w:sz w:val="24"/>
        <w:szCs w:val="24"/>
      </w:rPr>
      <w:t xml:space="preserve">                           </w:t>
    </w:r>
    <w:r>
      <w:rPr>
        <w:rFonts w:ascii="宋体" w:hAnsi="宋体" w:hint="eastAsia"/>
        <w:sz w:val="24"/>
        <w:szCs w:val="24"/>
      </w:rPr>
      <w:t>河南樽峰商贸有限公司</w:t>
    </w:r>
    <w:r>
      <w:rPr>
        <w:rFonts w:ascii="宋体" w:hAnsi="宋体" w:hint="eastAsia"/>
        <w:sz w:val="24"/>
        <w:szCs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275"/>
    <w:rsid w:val="00137C48"/>
    <w:rsid w:val="00167766"/>
    <w:rsid w:val="004D7275"/>
    <w:rsid w:val="008A26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275"/>
    <w:pPr>
      <w:adjustRightInd w:val="0"/>
      <w:snapToGrid w:val="0"/>
      <w:spacing w:after="200"/>
    </w:pPr>
    <w:rPr>
      <w:rFonts w:ascii="Tahoma" w:eastAsia="微软雅黑" w:hAnsi="Tahoma" w:cs="Times New Roman"/>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1"/>
    <w:uiPriority w:val="99"/>
    <w:unhideWhenUsed/>
    <w:rsid w:val="004D7275"/>
    <w:pPr>
      <w:pBdr>
        <w:bottom w:val="single" w:sz="6" w:space="1" w:color="auto"/>
      </w:pBdr>
      <w:tabs>
        <w:tab w:val="center" w:pos="4153"/>
        <w:tab w:val="right" w:pos="8306"/>
      </w:tabs>
      <w:jc w:val="center"/>
    </w:pPr>
    <w:rPr>
      <w:sz w:val="18"/>
      <w:szCs w:val="18"/>
    </w:rPr>
  </w:style>
  <w:style w:type="character" w:customStyle="1" w:styleId="Char">
    <w:name w:val="页眉 Char"/>
    <w:basedOn w:val="a0"/>
    <w:uiPriority w:val="99"/>
    <w:semiHidden/>
    <w:rsid w:val="004D7275"/>
    <w:rPr>
      <w:rFonts w:ascii="Tahoma" w:eastAsia="微软雅黑" w:hAnsi="Tahoma" w:cs="Times New Roman"/>
      <w:kern w:val="0"/>
      <w:sz w:val="18"/>
      <w:szCs w:val="18"/>
    </w:rPr>
  </w:style>
  <w:style w:type="character" w:customStyle="1" w:styleId="Char1">
    <w:name w:val="页眉 Char1"/>
    <w:basedOn w:val="a0"/>
    <w:link w:val="a3"/>
    <w:uiPriority w:val="99"/>
    <w:rsid w:val="004D7275"/>
    <w:rPr>
      <w:rFonts w:ascii="Tahoma" w:eastAsia="微软雅黑" w:hAnsi="Tahoma" w:cs="Times New Roman"/>
      <w:kern w:val="0"/>
      <w:sz w:val="18"/>
      <w:szCs w:val="18"/>
    </w:rPr>
  </w:style>
  <w:style w:type="paragraph" w:styleId="a4">
    <w:name w:val="footer"/>
    <w:basedOn w:val="a"/>
    <w:link w:val="Char10"/>
    <w:unhideWhenUsed/>
    <w:rsid w:val="004D7275"/>
    <w:pPr>
      <w:tabs>
        <w:tab w:val="center" w:pos="4153"/>
        <w:tab w:val="right" w:pos="8306"/>
      </w:tabs>
    </w:pPr>
    <w:rPr>
      <w:sz w:val="18"/>
      <w:szCs w:val="18"/>
    </w:rPr>
  </w:style>
  <w:style w:type="character" w:customStyle="1" w:styleId="Char0">
    <w:name w:val="页脚 Char"/>
    <w:basedOn w:val="a0"/>
    <w:uiPriority w:val="99"/>
    <w:semiHidden/>
    <w:rsid w:val="004D7275"/>
    <w:rPr>
      <w:rFonts w:ascii="Tahoma" w:eastAsia="微软雅黑" w:hAnsi="Tahoma" w:cs="Times New Roman"/>
      <w:kern w:val="0"/>
      <w:sz w:val="18"/>
      <w:szCs w:val="18"/>
    </w:rPr>
  </w:style>
  <w:style w:type="character" w:customStyle="1" w:styleId="Char10">
    <w:name w:val="页脚 Char1"/>
    <w:basedOn w:val="a0"/>
    <w:link w:val="a4"/>
    <w:rsid w:val="004D7275"/>
    <w:rPr>
      <w:rFonts w:ascii="Tahoma" w:eastAsia="微软雅黑" w:hAnsi="Tahoma" w:cs="Times New Roman"/>
      <w:kern w:val="0"/>
      <w:sz w:val="18"/>
      <w:szCs w:val="18"/>
    </w:rPr>
  </w:style>
  <w:style w:type="paragraph" w:customStyle="1" w:styleId="Char2">
    <w:name w:val="Char"/>
    <w:basedOn w:val="a"/>
    <w:rsid w:val="004D7275"/>
    <w:pPr>
      <w:widowControl w:val="0"/>
      <w:adjustRightInd/>
      <w:snapToGrid/>
      <w:spacing w:after="0"/>
      <w:jc w:val="both"/>
    </w:pPr>
    <w:rPr>
      <w:rFonts w:ascii="Times New Roman" w:eastAsia="宋体" w:hAnsi="Times New Roman"/>
      <w:kern w:val="2"/>
      <w:sz w:val="21"/>
      <w:szCs w:val="24"/>
    </w:rPr>
  </w:style>
  <w:style w:type="paragraph" w:customStyle="1" w:styleId="1">
    <w:name w:val="列出段落1"/>
    <w:basedOn w:val="a"/>
    <w:qFormat/>
    <w:rsid w:val="004D7275"/>
    <w:pPr>
      <w:widowControl w:val="0"/>
      <w:adjustRightInd/>
      <w:snapToGrid/>
      <w:spacing w:after="0"/>
      <w:ind w:firstLineChars="200" w:firstLine="420"/>
      <w:jc w:val="both"/>
    </w:pPr>
    <w:rPr>
      <w:rFonts w:ascii="Times New Roman" w:eastAsia="宋体" w:hAnsi="Times New Roman"/>
      <w:sz w:val="24"/>
      <w:szCs w:val="24"/>
    </w:rPr>
  </w:style>
  <w:style w:type="character" w:customStyle="1" w:styleId="Char3">
    <w:name w:val="正文文本缩进 Char"/>
    <w:basedOn w:val="a0"/>
    <w:link w:val="a5"/>
    <w:rsid w:val="004D7275"/>
    <w:rPr>
      <w:rFonts w:eastAsia="宋体"/>
      <w:sz w:val="28"/>
      <w:szCs w:val="28"/>
    </w:rPr>
  </w:style>
  <w:style w:type="paragraph" w:styleId="a5">
    <w:name w:val="Body Text Indent"/>
    <w:basedOn w:val="a"/>
    <w:link w:val="Char3"/>
    <w:rsid w:val="004D7275"/>
    <w:pPr>
      <w:adjustRightInd/>
      <w:snapToGrid/>
      <w:spacing w:after="0" w:line="580" w:lineRule="exact"/>
      <w:ind w:firstLineChars="200" w:firstLine="560"/>
    </w:pPr>
    <w:rPr>
      <w:rFonts w:asciiTheme="minorHAnsi" w:eastAsia="宋体" w:hAnsiTheme="minorHAnsi" w:cstheme="minorBidi"/>
      <w:kern w:val="2"/>
      <w:sz w:val="28"/>
      <w:szCs w:val="28"/>
    </w:rPr>
  </w:style>
  <w:style w:type="character" w:customStyle="1" w:styleId="Char11">
    <w:name w:val="正文文本缩进 Char1"/>
    <w:basedOn w:val="a0"/>
    <w:uiPriority w:val="99"/>
    <w:semiHidden/>
    <w:rsid w:val="004D7275"/>
    <w:rPr>
      <w:rFonts w:ascii="Tahoma" w:eastAsia="微软雅黑" w:hAnsi="Tahoma" w:cs="Times New Roman"/>
      <w:kern w:val="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275"/>
    <w:pPr>
      <w:adjustRightInd w:val="0"/>
      <w:snapToGrid w:val="0"/>
      <w:spacing w:after="200"/>
    </w:pPr>
    <w:rPr>
      <w:rFonts w:ascii="Tahoma" w:eastAsia="微软雅黑" w:hAnsi="Tahoma" w:cs="Times New Roman"/>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1"/>
    <w:uiPriority w:val="99"/>
    <w:unhideWhenUsed/>
    <w:rsid w:val="004D7275"/>
    <w:pPr>
      <w:pBdr>
        <w:bottom w:val="single" w:sz="6" w:space="1" w:color="auto"/>
      </w:pBdr>
      <w:tabs>
        <w:tab w:val="center" w:pos="4153"/>
        <w:tab w:val="right" w:pos="8306"/>
      </w:tabs>
      <w:jc w:val="center"/>
    </w:pPr>
    <w:rPr>
      <w:sz w:val="18"/>
      <w:szCs w:val="18"/>
    </w:rPr>
  </w:style>
  <w:style w:type="character" w:customStyle="1" w:styleId="Char">
    <w:name w:val="页眉 Char"/>
    <w:basedOn w:val="a0"/>
    <w:uiPriority w:val="99"/>
    <w:semiHidden/>
    <w:rsid w:val="004D7275"/>
    <w:rPr>
      <w:rFonts w:ascii="Tahoma" w:eastAsia="微软雅黑" w:hAnsi="Tahoma" w:cs="Times New Roman"/>
      <w:kern w:val="0"/>
      <w:sz w:val="18"/>
      <w:szCs w:val="18"/>
    </w:rPr>
  </w:style>
  <w:style w:type="character" w:customStyle="1" w:styleId="Char1">
    <w:name w:val="页眉 Char1"/>
    <w:basedOn w:val="a0"/>
    <w:link w:val="a3"/>
    <w:uiPriority w:val="99"/>
    <w:rsid w:val="004D7275"/>
    <w:rPr>
      <w:rFonts w:ascii="Tahoma" w:eastAsia="微软雅黑" w:hAnsi="Tahoma" w:cs="Times New Roman"/>
      <w:kern w:val="0"/>
      <w:sz w:val="18"/>
      <w:szCs w:val="18"/>
    </w:rPr>
  </w:style>
  <w:style w:type="paragraph" w:styleId="a4">
    <w:name w:val="footer"/>
    <w:basedOn w:val="a"/>
    <w:link w:val="Char10"/>
    <w:unhideWhenUsed/>
    <w:rsid w:val="004D7275"/>
    <w:pPr>
      <w:tabs>
        <w:tab w:val="center" w:pos="4153"/>
        <w:tab w:val="right" w:pos="8306"/>
      </w:tabs>
    </w:pPr>
    <w:rPr>
      <w:sz w:val="18"/>
      <w:szCs w:val="18"/>
    </w:rPr>
  </w:style>
  <w:style w:type="character" w:customStyle="1" w:styleId="Char0">
    <w:name w:val="页脚 Char"/>
    <w:basedOn w:val="a0"/>
    <w:uiPriority w:val="99"/>
    <w:semiHidden/>
    <w:rsid w:val="004D7275"/>
    <w:rPr>
      <w:rFonts w:ascii="Tahoma" w:eastAsia="微软雅黑" w:hAnsi="Tahoma" w:cs="Times New Roman"/>
      <w:kern w:val="0"/>
      <w:sz w:val="18"/>
      <w:szCs w:val="18"/>
    </w:rPr>
  </w:style>
  <w:style w:type="character" w:customStyle="1" w:styleId="Char10">
    <w:name w:val="页脚 Char1"/>
    <w:basedOn w:val="a0"/>
    <w:link w:val="a4"/>
    <w:rsid w:val="004D7275"/>
    <w:rPr>
      <w:rFonts w:ascii="Tahoma" w:eastAsia="微软雅黑" w:hAnsi="Tahoma" w:cs="Times New Roman"/>
      <w:kern w:val="0"/>
      <w:sz w:val="18"/>
      <w:szCs w:val="18"/>
    </w:rPr>
  </w:style>
  <w:style w:type="paragraph" w:customStyle="1" w:styleId="Char2">
    <w:name w:val="Char"/>
    <w:basedOn w:val="a"/>
    <w:rsid w:val="004D7275"/>
    <w:pPr>
      <w:widowControl w:val="0"/>
      <w:adjustRightInd/>
      <w:snapToGrid/>
      <w:spacing w:after="0"/>
      <w:jc w:val="both"/>
    </w:pPr>
    <w:rPr>
      <w:rFonts w:ascii="Times New Roman" w:eastAsia="宋体" w:hAnsi="Times New Roman"/>
      <w:kern w:val="2"/>
      <w:sz w:val="21"/>
      <w:szCs w:val="24"/>
    </w:rPr>
  </w:style>
  <w:style w:type="paragraph" w:customStyle="1" w:styleId="1">
    <w:name w:val="列出段落1"/>
    <w:basedOn w:val="a"/>
    <w:qFormat/>
    <w:rsid w:val="004D7275"/>
    <w:pPr>
      <w:widowControl w:val="0"/>
      <w:adjustRightInd/>
      <w:snapToGrid/>
      <w:spacing w:after="0"/>
      <w:ind w:firstLineChars="200" w:firstLine="420"/>
      <w:jc w:val="both"/>
    </w:pPr>
    <w:rPr>
      <w:rFonts w:ascii="Times New Roman" w:eastAsia="宋体" w:hAnsi="Times New Roman"/>
      <w:sz w:val="24"/>
      <w:szCs w:val="24"/>
    </w:rPr>
  </w:style>
  <w:style w:type="character" w:customStyle="1" w:styleId="Char3">
    <w:name w:val="正文文本缩进 Char"/>
    <w:basedOn w:val="a0"/>
    <w:link w:val="a5"/>
    <w:rsid w:val="004D7275"/>
    <w:rPr>
      <w:rFonts w:eastAsia="宋体"/>
      <w:sz w:val="28"/>
      <w:szCs w:val="28"/>
    </w:rPr>
  </w:style>
  <w:style w:type="paragraph" w:styleId="a5">
    <w:name w:val="Body Text Indent"/>
    <w:basedOn w:val="a"/>
    <w:link w:val="Char3"/>
    <w:rsid w:val="004D7275"/>
    <w:pPr>
      <w:adjustRightInd/>
      <w:snapToGrid/>
      <w:spacing w:after="0" w:line="580" w:lineRule="exact"/>
      <w:ind w:firstLineChars="200" w:firstLine="560"/>
    </w:pPr>
    <w:rPr>
      <w:rFonts w:asciiTheme="minorHAnsi" w:eastAsia="宋体" w:hAnsiTheme="minorHAnsi" w:cstheme="minorBidi"/>
      <w:kern w:val="2"/>
      <w:sz w:val="28"/>
      <w:szCs w:val="28"/>
    </w:rPr>
  </w:style>
  <w:style w:type="character" w:customStyle="1" w:styleId="Char11">
    <w:name w:val="正文文本缩进 Char1"/>
    <w:basedOn w:val="a0"/>
    <w:uiPriority w:val="99"/>
    <w:semiHidden/>
    <w:rsid w:val="004D7275"/>
    <w:rPr>
      <w:rFonts w:ascii="Tahoma" w:eastAsia="微软雅黑" w:hAnsi="Tahoma" w:cs="Times New Roman"/>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518</Words>
  <Characters>2955</Characters>
  <Application>Microsoft Office Word</Application>
  <DocSecurity>0</DocSecurity>
  <Lines>24</Lines>
  <Paragraphs>6</Paragraphs>
  <ScaleCrop>false</ScaleCrop>
  <Company>china</Company>
  <LinksUpToDate>false</LinksUpToDate>
  <CharactersWithSpaces>3467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2018-11-26T07:08:00Z</dcterms:created>
  <dcterms:modified xsi:type="dcterms:W3CDTF">2018-11-26T07:12:00Z</dcterms:modified>
</cp:coreProperties>
</file>