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C5" w:rsidRDefault="00260DC5" w:rsidP="00260DC5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禹州市颍河生态长廊二坝至吴湾桥三地块景观桥工程</w:t>
      </w:r>
    </w:p>
    <w:p w:rsidR="00260DC5" w:rsidRDefault="00260DC5" w:rsidP="00260DC5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 xml:space="preserve">评标结果公示 </w:t>
      </w:r>
    </w:p>
    <w:p w:rsidR="00260DC5" w:rsidRDefault="00260DC5" w:rsidP="00260DC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一、基本情况和数据表</w:t>
      </w:r>
    </w:p>
    <w:p w:rsidR="00260DC5" w:rsidRDefault="00260DC5" w:rsidP="00260DC5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(一) 项目概况</w:t>
      </w:r>
    </w:p>
    <w:p w:rsidR="00260DC5" w:rsidRDefault="00260DC5" w:rsidP="00260DC5">
      <w:pPr>
        <w:widowControl/>
        <w:shd w:val="clear" w:color="auto" w:fill="FFFFFF"/>
        <w:autoSpaceDE w:val="0"/>
        <w:spacing w:line="312" w:lineRule="auto"/>
        <w:ind w:firstLineChars="300" w:firstLine="630"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项目名称：</w:t>
      </w:r>
      <w:r>
        <w:rPr>
          <w:rFonts w:ascii="Calibri" w:hAnsi="宋体" w:cs="宋体" w:hint="eastAsia"/>
          <w:szCs w:val="21"/>
          <w:shd w:val="clear" w:color="auto" w:fill="FFFFFF"/>
        </w:rPr>
        <w:t>禹州市颍河生态长廊二坝至吴湾桥三地块景观桥工程</w:t>
      </w:r>
    </w:p>
    <w:p w:rsidR="00260DC5" w:rsidRDefault="00260DC5" w:rsidP="00260DC5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项目编号：JSGC-SZ-2018221</w:t>
      </w:r>
    </w:p>
    <w:p w:rsidR="00260DC5" w:rsidRDefault="00260DC5" w:rsidP="00260DC5">
      <w:pPr>
        <w:autoSpaceDE w:val="0"/>
        <w:spacing w:line="312" w:lineRule="auto"/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</w:rPr>
        <w:t>招标控制价：1420160.63元</w:t>
      </w:r>
    </w:p>
    <w:p w:rsidR="00260DC5" w:rsidRDefault="00260DC5" w:rsidP="00260DC5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质量要求：合格</w:t>
      </w:r>
    </w:p>
    <w:p w:rsidR="00260DC5" w:rsidRDefault="00260DC5" w:rsidP="00260DC5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计划工期：90日历天</w:t>
      </w:r>
    </w:p>
    <w:p w:rsidR="00260DC5" w:rsidRDefault="00260DC5" w:rsidP="00260DC5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评标办法：综合计分法</w:t>
      </w:r>
    </w:p>
    <w:p w:rsidR="00260DC5" w:rsidRDefault="00260DC5" w:rsidP="00260DC5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</w:rPr>
        <w:t>资格审查方式：资格后审</w:t>
      </w:r>
    </w:p>
    <w:p w:rsidR="00260DC5" w:rsidRDefault="00260DC5" w:rsidP="00260DC5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（二）招标过程</w:t>
      </w:r>
    </w:p>
    <w:p w:rsidR="00260DC5" w:rsidRDefault="00260DC5" w:rsidP="00260DC5">
      <w:pPr>
        <w:widowControl/>
        <w:shd w:val="clear" w:color="auto" w:fill="FFFFFF"/>
        <w:autoSpaceDE w:val="0"/>
        <w:spacing w:line="312" w:lineRule="auto"/>
        <w:ind w:firstLine="420"/>
        <w:jc w:val="left"/>
        <w:rPr>
          <w:rFonts w:ascii="宋体" w:hAnsi="宋体" w:cs="宋体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本工程招标采用公开招标方式进行，按照法定公开招标程序和要</w:t>
      </w:r>
      <w:r>
        <w:rPr>
          <w:rFonts w:ascii="宋体" w:hAnsi="宋体" w:cs="宋体" w:hint="eastAsia"/>
          <w:shd w:val="clear" w:color="auto" w:fill="FFFFFF"/>
        </w:rPr>
        <w:t>求，2018年10月29日至2018年11月21</w:t>
      </w:r>
      <w:r>
        <w:rPr>
          <w:rFonts w:ascii="宋体" w:hAnsi="宋体" w:cs="宋体" w:hint="eastAsia"/>
          <w:kern w:val="0"/>
          <w:shd w:val="clear" w:color="auto" w:fill="FFFFFF"/>
        </w:rPr>
        <w:t>日在《全国公共资源交易平台（河南省•许昌市）》、《河南省电子招标投标公共服务平台》上</w:t>
      </w:r>
      <w:r>
        <w:rPr>
          <w:rFonts w:ascii="宋体" w:hAnsi="宋体" w:cs="宋体" w:hint="eastAsia"/>
          <w:shd w:val="clear" w:color="auto" w:fill="FFFFFF"/>
        </w:rPr>
        <w:t>公开发布招标信息，</w:t>
      </w:r>
      <w:r>
        <w:rPr>
          <w:rFonts w:ascii="宋体" w:hAnsi="宋体" w:cs="宋体" w:hint="eastAsia"/>
          <w:kern w:val="0"/>
          <w:shd w:val="clear" w:color="auto" w:fill="FFFFFF"/>
        </w:rPr>
        <w:t>于投标截止时间递交投标文件及投标保证金的投标单位</w:t>
      </w:r>
      <w:r>
        <w:rPr>
          <w:rFonts w:ascii="宋体" w:hAnsi="宋体" w:cs="宋体" w:hint="eastAsia"/>
          <w:kern w:val="0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kern w:val="0"/>
          <w:shd w:val="clear" w:color="auto" w:fill="FFFFFF"/>
        </w:rPr>
        <w:t>家。</w:t>
      </w:r>
    </w:p>
    <w:p w:rsidR="00260DC5" w:rsidRDefault="00260DC5" w:rsidP="00260DC5">
      <w:pPr>
        <w:spacing w:line="312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（三）项目开标数据表</w:t>
      </w:r>
    </w:p>
    <w:tbl>
      <w:tblPr>
        <w:tblW w:w="8700" w:type="dxa"/>
        <w:tblLayout w:type="fixed"/>
        <w:tblLook w:val="04A0"/>
      </w:tblPr>
      <w:tblGrid>
        <w:gridCol w:w="2004"/>
        <w:gridCol w:w="2597"/>
        <w:gridCol w:w="784"/>
        <w:gridCol w:w="3315"/>
      </w:tblGrid>
      <w:tr w:rsidR="00260DC5" w:rsidTr="005B5482">
        <w:trPr>
          <w:trHeight w:val="465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招标人名称</w:t>
            </w:r>
          </w:p>
        </w:tc>
        <w:tc>
          <w:tcPr>
            <w:tcW w:w="66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r>
              <w:rPr>
                <w:rFonts w:ascii="宋体" w:hAnsi="宋体" w:cs="宋体" w:hint="eastAsia"/>
                <w:color w:val="000000"/>
              </w:rPr>
              <w:t>禹州市住房和城乡规划建设局</w:t>
            </w:r>
          </w:p>
        </w:tc>
      </w:tr>
      <w:tr w:rsidR="00260DC5" w:rsidTr="005B5482">
        <w:trPr>
          <w:trHeight w:val="465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招标代理机构名称</w:t>
            </w:r>
          </w:p>
        </w:tc>
        <w:tc>
          <w:tcPr>
            <w:tcW w:w="66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r>
              <w:rPr>
                <w:rFonts w:ascii="宋体" w:hAnsi="宋体" w:cs="宋体" w:hint="eastAsia"/>
                <w:color w:val="000000"/>
              </w:rPr>
              <w:t>锐驰项目管理有限公司</w:t>
            </w:r>
          </w:p>
        </w:tc>
      </w:tr>
      <w:tr w:rsidR="00260DC5" w:rsidTr="005B5482">
        <w:trPr>
          <w:trHeight w:val="465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66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r>
              <w:rPr>
                <w:rFonts w:ascii="Calibri" w:hAnsi="宋体" w:cs="宋体" w:hint="eastAsia"/>
                <w:szCs w:val="21"/>
                <w:shd w:val="clear" w:color="auto" w:fill="FFFFFF"/>
              </w:rPr>
              <w:t>禹州市颍河生态长廊二坝至吴湾桥三地块景观桥工程</w:t>
            </w:r>
          </w:p>
        </w:tc>
      </w:tr>
      <w:tr w:rsidR="00260DC5" w:rsidTr="005B5482">
        <w:trPr>
          <w:trHeight w:val="510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开标时间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2018年11月21日09：00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</w:t>
            </w:r>
          </w:p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开标一室</w:t>
            </w:r>
          </w:p>
        </w:tc>
      </w:tr>
      <w:tr w:rsidR="00260DC5" w:rsidTr="005B5482">
        <w:trPr>
          <w:trHeight w:val="522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评标时间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r>
              <w:rPr>
                <w:rFonts w:ascii="宋体" w:hAnsi="宋体" w:cs="宋体" w:hint="eastAsia"/>
                <w:color w:val="000000"/>
              </w:rPr>
              <w:t>2018年11月21日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</w:p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260DC5" w:rsidRDefault="00260DC5" w:rsidP="005B548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评标一室</w:t>
            </w:r>
          </w:p>
        </w:tc>
      </w:tr>
    </w:tbl>
    <w:p w:rsidR="00260DC5" w:rsidRDefault="00260DC5" w:rsidP="00260DC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二、开标记录</w:t>
      </w:r>
    </w:p>
    <w:tbl>
      <w:tblPr>
        <w:tblW w:w="8740" w:type="dxa"/>
        <w:jc w:val="center"/>
        <w:tblLayout w:type="fixed"/>
        <w:tblLook w:val="04A0"/>
      </w:tblPr>
      <w:tblGrid>
        <w:gridCol w:w="1797"/>
        <w:gridCol w:w="1352"/>
        <w:gridCol w:w="860"/>
        <w:gridCol w:w="1130"/>
        <w:gridCol w:w="965"/>
        <w:gridCol w:w="951"/>
        <w:gridCol w:w="886"/>
        <w:gridCol w:w="799"/>
      </w:tblGrid>
      <w:tr w:rsidR="00260DC5" w:rsidTr="005B5482">
        <w:trPr>
          <w:trHeight w:val="1016"/>
          <w:jc w:val="center"/>
        </w:trPr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投标报价（元）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工期（日历天）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项目经理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</w:t>
            </w:r>
          </w:p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密封</w:t>
            </w:r>
          </w:p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对本次开标过程是否有异议</w:t>
            </w:r>
          </w:p>
        </w:tc>
      </w:tr>
      <w:tr w:rsidR="00260DC5" w:rsidTr="005B5482">
        <w:trPr>
          <w:trHeight w:val="34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中启建设有限公司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1418183.56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孟杨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蔡炎军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60DC5" w:rsidTr="005B5482">
        <w:trPr>
          <w:trHeight w:val="34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驻马店市金乐市政工程有限公司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1416259.32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曹名威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王力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60DC5" w:rsidTr="005B5482">
        <w:trPr>
          <w:trHeight w:val="34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禹州市市政工程有限公司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1412568.79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孙素红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张朝峰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60DC5" w:rsidTr="005B5482">
        <w:trPr>
          <w:trHeight w:val="310"/>
          <w:jc w:val="center"/>
        </w:trPr>
        <w:tc>
          <w:tcPr>
            <w:tcW w:w="17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招标控制价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1420160.63</w:t>
            </w:r>
            <w:r>
              <w:rPr>
                <w:rFonts w:ascii="宋体" w:hAnsi="宋体" w:cs="宋体" w:hint="eastAsia"/>
                <w:szCs w:val="21"/>
              </w:rPr>
              <w:t>元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抽取的权重系数K值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</w:t>
            </w:r>
          </w:p>
        </w:tc>
      </w:tr>
      <w:tr w:rsidR="00260DC5" w:rsidTr="005B5482">
        <w:trPr>
          <w:trHeight w:val="316"/>
          <w:jc w:val="center"/>
        </w:trPr>
        <w:tc>
          <w:tcPr>
            <w:tcW w:w="1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目标工期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90日历天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质量要求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260DC5" w:rsidTr="005B5482">
        <w:trPr>
          <w:trHeight w:val="357"/>
          <w:jc w:val="center"/>
        </w:trPr>
        <w:tc>
          <w:tcPr>
            <w:tcW w:w="1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</w:t>
            </w:r>
          </w:p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修正情况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</w:tbl>
    <w:p w:rsidR="00260DC5" w:rsidRDefault="00260DC5" w:rsidP="00260DC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三、评标标准、评标办法或者评标因素一览表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6490"/>
      </w:tblGrid>
      <w:tr w:rsidR="00260DC5" w:rsidTr="005B5482">
        <w:trPr>
          <w:trHeight w:val="8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</w:p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评标办法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260DC5" w:rsidRDefault="00260DC5" w:rsidP="00260DC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四、评审情况</w:t>
      </w:r>
    </w:p>
    <w:p w:rsidR="00260DC5" w:rsidRDefault="00260DC5" w:rsidP="00260DC5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（一）清标</w:t>
      </w:r>
    </w:p>
    <w:tbl>
      <w:tblPr>
        <w:tblW w:w="8560" w:type="dxa"/>
        <w:jc w:val="center"/>
        <w:tblLayout w:type="fixed"/>
        <w:tblLook w:val="04A0"/>
      </w:tblPr>
      <w:tblGrid>
        <w:gridCol w:w="1310"/>
        <w:gridCol w:w="7250"/>
      </w:tblGrid>
      <w:tr w:rsidR="00260DC5" w:rsidTr="005B5482">
        <w:trPr>
          <w:trHeight w:val="399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通过清标的投标人名称</w:t>
            </w:r>
          </w:p>
        </w:tc>
      </w:tr>
      <w:tr w:rsidR="00260DC5" w:rsidTr="005B5482">
        <w:trPr>
          <w:trHeight w:val="399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中启建设有限公司</w:t>
            </w:r>
          </w:p>
        </w:tc>
      </w:tr>
      <w:tr w:rsidR="00260DC5" w:rsidTr="005B5482">
        <w:trPr>
          <w:trHeight w:val="399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0DC5" w:rsidRDefault="00260DC5" w:rsidP="005B5482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驻马店市金乐市政工程有限公司</w:t>
            </w:r>
          </w:p>
        </w:tc>
      </w:tr>
      <w:tr w:rsidR="00260DC5" w:rsidTr="005B5482">
        <w:trPr>
          <w:trHeight w:val="403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0DC5" w:rsidRDefault="00260DC5" w:rsidP="005B5482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禹州市市政工程有限公司</w:t>
            </w:r>
          </w:p>
        </w:tc>
      </w:tr>
      <w:tr w:rsidR="00260DC5" w:rsidTr="005B5482">
        <w:trPr>
          <w:trHeight w:val="403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未通过清标的投标人名称及原因</w:t>
            </w:r>
          </w:p>
        </w:tc>
      </w:tr>
      <w:tr w:rsidR="00260DC5" w:rsidTr="005B5482">
        <w:trPr>
          <w:cantSplit/>
          <w:trHeight w:val="414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</w:tbl>
    <w:p w:rsidR="00260DC5" w:rsidRDefault="00260DC5" w:rsidP="00260DC5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（二）初步评审</w:t>
      </w:r>
    </w:p>
    <w:tbl>
      <w:tblPr>
        <w:tblW w:w="8600" w:type="dxa"/>
        <w:jc w:val="center"/>
        <w:tblLayout w:type="fixed"/>
        <w:tblLook w:val="04A0"/>
      </w:tblPr>
      <w:tblGrid>
        <w:gridCol w:w="1316"/>
        <w:gridCol w:w="7284"/>
      </w:tblGrid>
      <w:tr w:rsidR="00260DC5" w:rsidTr="005B5482">
        <w:trPr>
          <w:trHeight w:val="348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通过初步评审的投标人名称</w:t>
            </w:r>
          </w:p>
        </w:tc>
      </w:tr>
      <w:tr w:rsidR="00260DC5" w:rsidTr="005B5482">
        <w:trPr>
          <w:trHeight w:val="348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中启建设有限公司</w:t>
            </w:r>
          </w:p>
        </w:tc>
      </w:tr>
      <w:tr w:rsidR="00260DC5" w:rsidTr="005B5482">
        <w:trPr>
          <w:trHeight w:val="472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0DC5" w:rsidRDefault="00260DC5" w:rsidP="005B5482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驻马店市金乐市政工程有限公司</w:t>
            </w:r>
          </w:p>
        </w:tc>
      </w:tr>
      <w:tr w:rsidR="00260DC5" w:rsidTr="005B5482">
        <w:trPr>
          <w:trHeight w:val="475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0DC5" w:rsidRDefault="00260DC5" w:rsidP="005B5482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禹州市市政工程有限公司</w:t>
            </w:r>
          </w:p>
        </w:tc>
      </w:tr>
      <w:tr w:rsidR="00260DC5" w:rsidTr="005B5482">
        <w:trPr>
          <w:trHeight w:val="352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未通过初步评审的投标人名称及原因</w:t>
            </w:r>
          </w:p>
        </w:tc>
      </w:tr>
      <w:tr w:rsidR="00260DC5" w:rsidTr="005B5482">
        <w:trPr>
          <w:cantSplit/>
          <w:trHeight w:val="365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（三）详细评审（详见评标委员会成员技术标、商务标、综合标评分表格）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8"/>
        <w:gridCol w:w="2767"/>
        <w:gridCol w:w="2355"/>
      </w:tblGrid>
      <w:tr w:rsidR="00260DC5" w:rsidTr="005B5482">
        <w:trPr>
          <w:trHeight w:val="367"/>
        </w:trPr>
        <w:tc>
          <w:tcPr>
            <w:tcW w:w="3478" w:type="dxa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2767" w:type="dxa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综合得分</w:t>
            </w:r>
          </w:p>
        </w:tc>
        <w:tc>
          <w:tcPr>
            <w:tcW w:w="2355" w:type="dxa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次序</w:t>
            </w:r>
          </w:p>
        </w:tc>
      </w:tr>
      <w:tr w:rsidR="00260DC5" w:rsidTr="005B5482">
        <w:trPr>
          <w:trHeight w:val="367"/>
        </w:trPr>
        <w:tc>
          <w:tcPr>
            <w:tcW w:w="3478" w:type="dxa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禹州市市政工程有限公司</w:t>
            </w:r>
          </w:p>
        </w:tc>
        <w:tc>
          <w:tcPr>
            <w:tcW w:w="2767" w:type="dxa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80.88</w:t>
            </w:r>
          </w:p>
        </w:tc>
        <w:tc>
          <w:tcPr>
            <w:tcW w:w="2355" w:type="dxa"/>
            <w:vAlign w:val="center"/>
          </w:tcPr>
          <w:p w:rsidR="00260DC5" w:rsidRDefault="00260DC5" w:rsidP="005B548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60DC5" w:rsidTr="005B5482">
        <w:trPr>
          <w:trHeight w:val="367"/>
        </w:trPr>
        <w:tc>
          <w:tcPr>
            <w:tcW w:w="3478" w:type="dxa"/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中启建设有限公司</w:t>
            </w:r>
          </w:p>
        </w:tc>
        <w:tc>
          <w:tcPr>
            <w:tcW w:w="2767" w:type="dxa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74.59</w:t>
            </w:r>
          </w:p>
        </w:tc>
        <w:tc>
          <w:tcPr>
            <w:tcW w:w="2355" w:type="dxa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260DC5" w:rsidTr="005B5482">
        <w:trPr>
          <w:trHeight w:val="375"/>
        </w:trPr>
        <w:tc>
          <w:tcPr>
            <w:tcW w:w="3478" w:type="dxa"/>
            <w:vAlign w:val="center"/>
          </w:tcPr>
          <w:p w:rsidR="00260DC5" w:rsidRDefault="00260DC5" w:rsidP="005B54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驻马店市金乐市政工程有限公司</w:t>
            </w:r>
          </w:p>
        </w:tc>
        <w:tc>
          <w:tcPr>
            <w:tcW w:w="2767" w:type="dxa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71.47</w:t>
            </w:r>
          </w:p>
        </w:tc>
        <w:tc>
          <w:tcPr>
            <w:tcW w:w="2355" w:type="dxa"/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</w:tbl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六、推荐的中标候选人详细评审得分</w:t>
      </w:r>
    </w:p>
    <w:tbl>
      <w:tblPr>
        <w:tblW w:w="8540" w:type="dxa"/>
        <w:tblInd w:w="108" w:type="dxa"/>
        <w:tblLayout w:type="fixed"/>
        <w:tblLook w:val="04A0"/>
      </w:tblPr>
      <w:tblGrid>
        <w:gridCol w:w="676"/>
        <w:gridCol w:w="2726"/>
        <w:gridCol w:w="867"/>
        <w:gridCol w:w="65"/>
        <w:gridCol w:w="1014"/>
        <w:gridCol w:w="36"/>
        <w:gridCol w:w="1043"/>
        <w:gridCol w:w="8"/>
        <w:gridCol w:w="1051"/>
        <w:gridCol w:w="21"/>
        <w:gridCol w:w="1033"/>
      </w:tblGrid>
      <w:tr w:rsidR="00260DC5" w:rsidTr="0052787D">
        <w:trPr>
          <w:trHeight w:val="32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第一中标候选人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Pr="00260DC5" w:rsidRDefault="00260DC5" w:rsidP="005B548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60DC5">
              <w:rPr>
                <w:rFonts w:ascii="宋体" w:hAnsi="宋体" w:cs="宋体" w:hint="eastAsia"/>
                <w:color w:val="000000" w:themeColor="text1"/>
                <w:szCs w:val="21"/>
              </w:rPr>
              <w:t>禹州市市政工程有限公司</w:t>
            </w:r>
          </w:p>
        </w:tc>
      </w:tr>
      <w:tr w:rsidR="00260DC5" w:rsidTr="0052787D">
        <w:trPr>
          <w:trHeight w:val="63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0DC5" w:rsidRDefault="00260DC5" w:rsidP="00F82840">
            <w:pPr>
              <w:ind w:firstLineChars="550" w:firstLine="115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评委5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 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1.内容完整性和编制水平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ind w:firstLine="45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0.8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2.施工方案和技术措施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3.质量管理体系与措施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4.安全管理体制与措施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260DC5" w:rsidTr="0052787D">
        <w:trPr>
          <w:trHeight w:val="63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5.环境保护管理体系与措施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6.工程进度计划与措施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7.拟投入资源配备计划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2787D">
        <w:trPr>
          <w:trHeight w:val="63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8.施工进度表或施工网络图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9.施工总平面布置图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60DC5" w:rsidTr="0052787D">
        <w:trPr>
          <w:trHeight w:val="155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10.在节能减排、绿色施工（含扬尘治理）措施、工艺创新方面针对本工程有具体措施或企业自有创新技术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260DC5" w:rsidTr="0052787D">
        <w:trPr>
          <w:trHeight w:val="155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2787D">
        <w:trPr>
          <w:trHeight w:val="100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12.企业具备信息化管理平台，能够使工程管理者对现场实施监控和数据处理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2787D">
        <w:trPr>
          <w:trHeight w:val="32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    计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15.7</w:t>
            </w:r>
          </w:p>
        </w:tc>
      </w:tr>
      <w:tr w:rsidR="00260DC5" w:rsidTr="0052787D">
        <w:trPr>
          <w:trHeight w:val="32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15.98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1.报价得分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20.5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2.分部分项综合单价得分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3.措施项目得分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3.5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4.主材单价得分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260DC5" w:rsidTr="0052787D">
        <w:trPr>
          <w:trHeight w:val="32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1.项目班子配备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2.企业综合信用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260DC5" w:rsidTr="0052787D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3.项目经理业绩及信用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260DC5" w:rsidTr="0052787D">
        <w:trPr>
          <w:trHeight w:val="60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4.服务承诺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260DC5" w:rsidTr="0052787D">
        <w:trPr>
          <w:trHeight w:val="32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</w:tr>
      <w:tr w:rsidR="00260DC5" w:rsidTr="0052787D">
        <w:trPr>
          <w:trHeight w:val="32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15.9</w:t>
            </w:r>
          </w:p>
        </w:tc>
      </w:tr>
      <w:tr w:rsidR="00260DC5" w:rsidTr="0052787D">
        <w:trPr>
          <w:trHeight w:val="34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80.88</w:t>
            </w:r>
          </w:p>
        </w:tc>
      </w:tr>
    </w:tbl>
    <w:p w:rsidR="00260DC5" w:rsidRDefault="00260DC5" w:rsidP="00260DC5">
      <w:pPr>
        <w:pStyle w:val="a0"/>
        <w:ind w:firstLineChars="0" w:firstLine="0"/>
      </w:pPr>
    </w:p>
    <w:tbl>
      <w:tblPr>
        <w:tblW w:w="8480" w:type="dxa"/>
        <w:tblInd w:w="108" w:type="dxa"/>
        <w:tblLayout w:type="fixed"/>
        <w:tblLook w:val="04A0"/>
      </w:tblPr>
      <w:tblGrid>
        <w:gridCol w:w="671"/>
        <w:gridCol w:w="2589"/>
        <w:gridCol w:w="979"/>
        <w:gridCol w:w="65"/>
        <w:gridCol w:w="1006"/>
        <w:gridCol w:w="36"/>
        <w:gridCol w:w="1036"/>
        <w:gridCol w:w="8"/>
        <w:gridCol w:w="1043"/>
        <w:gridCol w:w="21"/>
        <w:gridCol w:w="1026"/>
      </w:tblGrid>
      <w:tr w:rsidR="00260DC5" w:rsidTr="005B5482">
        <w:trPr>
          <w:trHeight w:val="13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第二中标候选人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Pr="00260DC5" w:rsidRDefault="00260DC5" w:rsidP="005B548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60DC5">
              <w:rPr>
                <w:rFonts w:ascii="宋体" w:hAnsi="宋体" w:cs="宋体" w:hint="eastAsia"/>
                <w:color w:val="000000" w:themeColor="text1"/>
                <w:szCs w:val="21"/>
              </w:rPr>
              <w:t>中启建设有限公司</w:t>
            </w:r>
          </w:p>
        </w:tc>
      </w:tr>
      <w:tr w:rsidR="00260DC5" w:rsidTr="005B5482">
        <w:trPr>
          <w:trHeight w:val="26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0DC5" w:rsidRDefault="00260DC5" w:rsidP="00260DC5">
            <w:pPr>
              <w:ind w:firstLineChars="700" w:firstLine="14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评审内容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评委1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评委3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评委5</w:t>
            </w:r>
          </w:p>
        </w:tc>
      </w:tr>
      <w:tr w:rsidR="00260DC5" w:rsidTr="005B5482">
        <w:trPr>
          <w:trHeight w:val="26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技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1.内容完整性和编制水平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ind w:firstLine="45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2.施工方案和技术措施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3.质量管理体系与措施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4.安全管理体制与措施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B5482">
        <w:trPr>
          <w:trHeight w:val="262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5.环境保护管理体系与措施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6.工程进度计划与措施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7.拟投入资源配备计划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B5482">
        <w:trPr>
          <w:trHeight w:val="262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8.施工进度表或施工网络图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9.施工总平面布置图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60DC5" w:rsidTr="005B5482">
        <w:trPr>
          <w:trHeight w:val="648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10.在节能减排、绿色施工（含扬尘治理）措施、工艺创新方面针对本工程有具体措施或企业自有创新技术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B5482">
        <w:trPr>
          <w:trHeight w:val="648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260DC5" w:rsidTr="005B5482">
        <w:trPr>
          <w:trHeight w:val="52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12.企业具备信息化管理平台，能够使工程管理者对现场实施监控和数据处理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260DC5" w:rsidTr="005B5482">
        <w:trPr>
          <w:trHeight w:val="13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    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15.8</w:t>
            </w:r>
          </w:p>
        </w:tc>
      </w:tr>
      <w:tr w:rsidR="00260DC5" w:rsidTr="005B5482">
        <w:trPr>
          <w:trHeight w:val="15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15.14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1.报价得分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19.75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2.分部分项综合单价得分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3.措施项目得分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2.2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4.主材单价得分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260DC5" w:rsidTr="005B5482">
        <w:trPr>
          <w:trHeight w:val="13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46.95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1.项目班子配备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2.企业综合信用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260DC5" w:rsidTr="005B5482">
        <w:trPr>
          <w:trHeight w:val="13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3.项目经理业绩及信用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260DC5" w:rsidTr="005B5482">
        <w:trPr>
          <w:trHeight w:val="25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4.服务承诺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260DC5" w:rsidTr="005B5482">
        <w:trPr>
          <w:trHeight w:val="13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</w:tr>
      <w:tr w:rsidR="00260DC5" w:rsidTr="005B5482">
        <w:trPr>
          <w:trHeight w:val="15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12.5</w:t>
            </w:r>
          </w:p>
        </w:tc>
      </w:tr>
      <w:tr w:rsidR="00260DC5" w:rsidTr="005B5482">
        <w:trPr>
          <w:trHeight w:val="137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74.59</w:t>
            </w:r>
          </w:p>
        </w:tc>
      </w:tr>
    </w:tbl>
    <w:p w:rsidR="00260DC5" w:rsidRDefault="00260DC5" w:rsidP="00260DC5">
      <w:pPr>
        <w:pStyle w:val="a0"/>
        <w:ind w:firstLine="210"/>
      </w:pPr>
    </w:p>
    <w:tbl>
      <w:tblPr>
        <w:tblW w:w="8400" w:type="dxa"/>
        <w:tblInd w:w="108" w:type="dxa"/>
        <w:tblLayout w:type="fixed"/>
        <w:tblLook w:val="04A0"/>
      </w:tblPr>
      <w:tblGrid>
        <w:gridCol w:w="665"/>
        <w:gridCol w:w="2737"/>
        <w:gridCol w:w="797"/>
        <w:gridCol w:w="65"/>
        <w:gridCol w:w="997"/>
        <w:gridCol w:w="35"/>
        <w:gridCol w:w="1026"/>
        <w:gridCol w:w="8"/>
        <w:gridCol w:w="1034"/>
        <w:gridCol w:w="21"/>
        <w:gridCol w:w="1015"/>
      </w:tblGrid>
      <w:tr w:rsidR="00260DC5" w:rsidTr="0052787D">
        <w:trPr>
          <w:trHeight w:val="13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第三中标候选人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驻马店市金乐市政工程有限公司</w:t>
            </w:r>
            <w:bookmarkStart w:id="0" w:name="_GoBack"/>
            <w:bookmarkEnd w:id="0"/>
          </w:p>
        </w:tc>
      </w:tr>
      <w:tr w:rsidR="00260DC5" w:rsidTr="0052787D">
        <w:trPr>
          <w:trHeight w:val="26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0DC5" w:rsidRDefault="00260DC5" w:rsidP="00260DC5">
            <w:pPr>
              <w:ind w:firstLineChars="550" w:firstLine="115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评标委员会成员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评委3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评委5</w:t>
            </w:r>
          </w:p>
        </w:tc>
      </w:tr>
      <w:tr w:rsidR="00260DC5" w:rsidTr="0052787D">
        <w:trPr>
          <w:trHeight w:val="262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1.内容完整性和编制水平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2.施工方案和技术措施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3.质量管理体系与措施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4.安全管理体制与措施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60DC5" w:rsidTr="0052787D">
        <w:trPr>
          <w:trHeight w:val="262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5.环境保护管理体系与措施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6.工程进度计划与措施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7.拟投入资源配备计划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2787D">
        <w:trPr>
          <w:trHeight w:val="262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8.施工进度表或施工网络图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9.施工总平面布置图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60DC5" w:rsidTr="0052787D">
        <w:trPr>
          <w:trHeight w:val="6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10.在节能减排、绿色施工（含扬尘治理）措施、工艺创新方面针对本工程有具体措施或企业自有创新技术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260DC5" w:rsidTr="0052787D">
        <w:trPr>
          <w:trHeight w:val="6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60DC5" w:rsidTr="0052787D">
        <w:trPr>
          <w:trHeight w:val="52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12.企业具备信息化管理平台，能够使工程管理者对现场实施监控和数据处理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60DC5" w:rsidTr="0052787D">
        <w:trPr>
          <w:trHeight w:val="13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    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14.8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13.6</w:t>
            </w:r>
          </w:p>
        </w:tc>
      </w:tr>
      <w:tr w:rsidR="00260DC5" w:rsidTr="0052787D">
        <w:trPr>
          <w:trHeight w:val="13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14.24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1.报价得分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19.83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2.分部分项综合单价得分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3.措施项目得分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3.3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4.主材单价得分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260DC5" w:rsidTr="0052787D">
        <w:trPr>
          <w:trHeight w:val="13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48.13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1.项目班子配备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2.企业综合信用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60DC5" w:rsidTr="0052787D">
        <w:trPr>
          <w:trHeight w:val="13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3.项目经理业绩及信用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260DC5" w:rsidTr="0052787D">
        <w:trPr>
          <w:trHeight w:val="239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4.服务承诺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260DC5" w:rsidTr="0052787D">
        <w:trPr>
          <w:trHeight w:val="13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</w:tr>
      <w:tr w:rsidR="00260DC5" w:rsidTr="0052787D">
        <w:trPr>
          <w:trHeight w:val="13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9.1</w:t>
            </w:r>
          </w:p>
        </w:tc>
      </w:tr>
      <w:tr w:rsidR="00260DC5" w:rsidTr="0052787D">
        <w:trPr>
          <w:trHeight w:val="13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C5" w:rsidRDefault="00260DC5" w:rsidP="005B54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71.47</w:t>
            </w:r>
          </w:p>
        </w:tc>
      </w:tr>
    </w:tbl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七、推荐的中标候选人情况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（一）推荐的中标候选人名单：</w:t>
      </w:r>
    </w:p>
    <w:p w:rsidR="00260DC5" w:rsidRDefault="00260DC5" w:rsidP="00260DC5">
      <w:pPr>
        <w:spacing w:line="312" w:lineRule="auto"/>
        <w:rPr>
          <w:color w:val="000000"/>
          <w:sz w:val="20"/>
          <w:szCs w:val="20"/>
        </w:rPr>
      </w:pPr>
      <w:r>
        <w:rPr>
          <w:rFonts w:ascii="宋体" w:hAnsi="宋体" w:cs="宋体" w:hint="eastAsia"/>
          <w:szCs w:val="21"/>
        </w:rPr>
        <w:t>第一中标候选人：</w:t>
      </w:r>
      <w:r>
        <w:rPr>
          <w:rFonts w:hint="eastAsia"/>
          <w:color w:val="000000"/>
          <w:sz w:val="20"/>
          <w:szCs w:val="20"/>
        </w:rPr>
        <w:t>禹州市市政工程有限公司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投标报价：1412568.79元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大写：壹佰肆拾壹万贰仟伍佰陆拾捌元柒角玖分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 90日历天                质量标准：合格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项目经理：孙素红 证书名称、编号：二级注册建造师 豫241121231718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投标文件中填报的项目经理业绩名称：无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投标文件中填报的单位项目业绩名称：1、禹州市药城路跨白沙干渠桥改造工程；2、禹州市学院路道路工程（学府西路—轩辕大道）。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第二中标候选人：中启建设有限公司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投标报价：1418183.56元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大写：壹佰肆拾壹万捌仟壹佰捌拾叁元伍角陆分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 90日历天                 质量标准：合格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项目经理：孟杨  证书名称、编号：二级注册建造师 川251171722776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投标文件中填报的项目经理业绩名称：无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投标文件中填报的单位项目业绩名称：1、乐山市佛光大道高架桥工程。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第三中标候选人：驻马店市金乐市政工程有限公司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投标报价：1416259.32元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大写：壹佰肆拾壹万陆仟贰佰伍拾玖元叁角贰分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工期：90日历天                 质量标准：合格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项目经理：曹名威 证书名称、编号：二级注册建造师 豫241131336811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投标文件中填报的项目经理业绩名称：无</w:t>
      </w:r>
    </w:p>
    <w:p w:rsidR="00260DC5" w:rsidRP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投标文件中填报的单位项目业绩名称：无</w:t>
      </w:r>
    </w:p>
    <w:p w:rsidR="00260DC5" w:rsidRPr="00D06BCA" w:rsidRDefault="00260DC5" w:rsidP="00260DC5">
      <w:pPr>
        <w:spacing w:line="312" w:lineRule="auto"/>
        <w:rPr>
          <w:rFonts w:ascii="宋体"/>
          <w:b/>
          <w:szCs w:val="21"/>
        </w:rPr>
      </w:pPr>
      <w:r w:rsidRPr="00D06BCA">
        <w:rPr>
          <w:rFonts w:ascii="宋体" w:hAnsi="宋体" w:hint="eastAsia"/>
          <w:b/>
          <w:szCs w:val="21"/>
        </w:rPr>
        <w:t>八、澄清、说明、补正事项纪要：无</w:t>
      </w:r>
    </w:p>
    <w:p w:rsidR="00260DC5" w:rsidRDefault="00260DC5" w:rsidP="00260DC5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/>
          <w:color w:val="000000"/>
          <w:spacing w:val="15"/>
          <w:kern w:val="0"/>
          <w:szCs w:val="21"/>
        </w:rPr>
        <w:t>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年11月2</w:t>
      </w:r>
      <w:r w:rsidR="00171DCE">
        <w:rPr>
          <w:rFonts w:ascii="宋体" w:hAnsi="宋体" w:cs="宋体" w:hint="eastAsia"/>
          <w:color w:val="000000"/>
          <w:spacing w:val="15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  <w:r>
        <w:rPr>
          <w:rFonts w:ascii="宋体" w:hAnsi="宋体" w:cs="宋体"/>
          <w:color w:val="000000"/>
          <w:spacing w:val="15"/>
          <w:kern w:val="0"/>
          <w:szCs w:val="21"/>
        </w:rPr>
        <w:t>—2018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年11月2</w:t>
      </w:r>
      <w:r w:rsidR="00171DCE">
        <w:rPr>
          <w:rFonts w:ascii="宋体" w:hAnsi="宋体" w:cs="宋体" w:hint="eastAsia"/>
          <w:color w:val="000000"/>
          <w:spacing w:val="15"/>
          <w:kern w:val="0"/>
          <w:szCs w:val="21"/>
        </w:rPr>
        <w:t>6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260DC5" w:rsidRPr="002D5272" w:rsidRDefault="00260DC5" w:rsidP="00260DC5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 w:rsidRPr="002D5272"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十、</w:t>
      </w:r>
      <w:r w:rsidRPr="002D5272"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联系方式</w:t>
      </w:r>
    </w:p>
    <w:p w:rsidR="00260DC5" w:rsidRPr="00502B37" w:rsidRDefault="00260DC5" w:rsidP="00260DC5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招标人：禹州市住房和城乡规划建设局</w:t>
      </w:r>
    </w:p>
    <w:p w:rsidR="00260DC5" w:rsidRPr="00502B37" w:rsidRDefault="00260DC5" w:rsidP="00260DC5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地  址：禹州市行政南路</w:t>
      </w:r>
    </w:p>
    <w:p w:rsidR="00260DC5" w:rsidRPr="00502B37" w:rsidRDefault="00260DC5" w:rsidP="00260DC5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联系人：郑先生</w:t>
      </w:r>
    </w:p>
    <w:p w:rsidR="00260DC5" w:rsidRPr="00502B37" w:rsidRDefault="00260DC5" w:rsidP="00260DC5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联系电话：</w:t>
      </w:r>
      <w:r w:rsidRPr="00502B37">
        <w:rPr>
          <w:rFonts w:ascii="宋体" w:hAnsi="宋体" w:cs="宋体"/>
          <w:szCs w:val="21"/>
        </w:rPr>
        <w:t>0374-8113131</w:t>
      </w:r>
    </w:p>
    <w:p w:rsidR="00260DC5" w:rsidRPr="00502B37" w:rsidRDefault="00260DC5" w:rsidP="00260DC5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招标代理机构：锐驰项目管理有限公司</w:t>
      </w:r>
    </w:p>
    <w:p w:rsidR="00260DC5" w:rsidRPr="00502B37" w:rsidRDefault="00260DC5" w:rsidP="00260DC5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地  址：郑州市高新技术产业开发区莲花街11号</w:t>
      </w:r>
    </w:p>
    <w:p w:rsidR="00260DC5" w:rsidRPr="00502B37" w:rsidRDefault="00260DC5" w:rsidP="00260DC5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联系人：刘先生</w:t>
      </w:r>
    </w:p>
    <w:p w:rsidR="00260DC5" w:rsidRDefault="00260DC5" w:rsidP="00260DC5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联系电话：15237466887</w:t>
      </w:r>
    </w:p>
    <w:p w:rsidR="0052787D" w:rsidRPr="0052787D" w:rsidRDefault="0052787D" w:rsidP="0052787D">
      <w:pPr>
        <w:pStyle w:val="a0"/>
        <w:ind w:firstLine="210"/>
      </w:pPr>
    </w:p>
    <w:p w:rsidR="009F2EF7" w:rsidRPr="00260DC5" w:rsidRDefault="00260DC5" w:rsidP="00260DC5">
      <w:pPr>
        <w:tabs>
          <w:tab w:val="left" w:pos="2130"/>
        </w:tabs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               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171DCE">
        <w:rPr>
          <w:rFonts w:hint="eastAsia"/>
          <w:szCs w:val="21"/>
        </w:rPr>
        <w:t>3</w:t>
      </w:r>
      <w:r>
        <w:rPr>
          <w:rFonts w:hint="eastAsia"/>
          <w:szCs w:val="21"/>
        </w:rPr>
        <w:t>日</w:t>
      </w:r>
    </w:p>
    <w:sectPr w:rsidR="009F2EF7" w:rsidRPr="00260DC5" w:rsidSect="000D3C2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BF9" w:rsidRDefault="00DC7BF9" w:rsidP="00260DC5">
      <w:r>
        <w:separator/>
      </w:r>
    </w:p>
  </w:endnote>
  <w:endnote w:type="continuationSeparator" w:id="1">
    <w:p w:rsidR="00DC7BF9" w:rsidRDefault="00DC7BF9" w:rsidP="0026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2F" w:rsidRDefault="00302E9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0D3C2F" w:rsidRDefault="00302E99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9F2EF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71DCE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BF9" w:rsidRDefault="00DC7BF9" w:rsidP="00260DC5">
      <w:r>
        <w:separator/>
      </w:r>
    </w:p>
  </w:footnote>
  <w:footnote w:type="continuationSeparator" w:id="1">
    <w:p w:rsidR="00DC7BF9" w:rsidRDefault="00DC7BF9" w:rsidP="00260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DC5"/>
    <w:rsid w:val="00171DCE"/>
    <w:rsid w:val="00260DC5"/>
    <w:rsid w:val="00302E99"/>
    <w:rsid w:val="0052787D"/>
    <w:rsid w:val="009F2EF7"/>
    <w:rsid w:val="00DC7BF9"/>
    <w:rsid w:val="00F8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60DC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6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60DC5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6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60DC5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260DC5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260DC5"/>
  </w:style>
  <w:style w:type="paragraph" w:styleId="a0">
    <w:name w:val="Body Text First Indent"/>
    <w:basedOn w:val="a6"/>
    <w:link w:val="Char2"/>
    <w:unhideWhenUsed/>
    <w:qFormat/>
    <w:rsid w:val="00260DC5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0"/>
    <w:qFormat/>
    <w:rsid w:val="00260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677</Words>
  <Characters>3860</Characters>
  <Application>Microsoft Office Word</Application>
  <DocSecurity>0</DocSecurity>
  <Lines>32</Lines>
  <Paragraphs>9</Paragraphs>
  <ScaleCrop>false</ScaleCrop>
  <Company>微软中国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河南英华咨询有限公司:郝鹏远</dc:creator>
  <cp:keywords/>
  <dc:description/>
  <cp:lastModifiedBy>锐驰项目管理有限公司:刘军政</cp:lastModifiedBy>
  <cp:revision>5</cp:revision>
  <dcterms:created xsi:type="dcterms:W3CDTF">2018-11-21T09:24:00Z</dcterms:created>
  <dcterms:modified xsi:type="dcterms:W3CDTF">2018-11-23T02:26:00Z</dcterms:modified>
</cp:coreProperties>
</file>