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105C" w:rsidRDefault="00BB105C" w:rsidP="00E32EBE">
      <w:pPr>
        <w:rPr>
          <w:b/>
        </w:rPr>
      </w:pPr>
    </w:p>
    <w:p w:rsidR="00BB105C" w:rsidRPr="00441152" w:rsidRDefault="00BB105C" w:rsidP="00BB105C">
      <w:pPr>
        <w:pStyle w:val="a7"/>
        <w:rPr>
          <w:rFonts w:hAnsi="Calibri"/>
        </w:rPr>
      </w:pPr>
      <w:r w:rsidRPr="00441152">
        <w:rPr>
          <w:rFonts w:hint="eastAsia"/>
        </w:rPr>
        <w:t>三）实施方案部分</w:t>
      </w:r>
    </w:p>
    <w:p w:rsidR="00BB105C" w:rsidRPr="00441152" w:rsidRDefault="00BB105C" w:rsidP="00BB105C">
      <w:pPr>
        <w:jc w:val="center"/>
        <w:rPr>
          <w:rFonts w:ascii="Calibri" w:hAnsi="Calibri"/>
          <w:szCs w:val="21"/>
        </w:rPr>
      </w:pPr>
      <w:r w:rsidRPr="00441152">
        <w:rPr>
          <w:rFonts w:ascii="宋体" w:hAnsi="宋体" w:cs="宋体" w:hint="eastAsia"/>
          <w:szCs w:val="21"/>
        </w:rPr>
        <w:t>（投标人根据招标文件要求填写，自行编制）</w:t>
      </w:r>
    </w:p>
    <w:p w:rsidR="00BB105C" w:rsidRPr="000D7DF6" w:rsidRDefault="00BB105C" w:rsidP="00BB105C">
      <w:pPr>
        <w:pStyle w:val="3"/>
      </w:pPr>
      <w:bookmarkStart w:id="0" w:name="_Toc530318476"/>
      <w:r>
        <w:rPr>
          <w:rFonts w:hint="eastAsia"/>
        </w:rPr>
        <w:t>1</w:t>
      </w:r>
      <w:r>
        <w:rPr>
          <w:rFonts w:hint="eastAsia"/>
        </w:rPr>
        <w:t>、</w:t>
      </w:r>
      <w:r w:rsidRPr="000D7DF6">
        <w:rPr>
          <w:rFonts w:hint="eastAsia"/>
        </w:rPr>
        <w:t>本次项目建设的目标任务</w:t>
      </w:r>
      <w:bookmarkEnd w:id="0"/>
    </w:p>
    <w:p w:rsidR="00BB105C" w:rsidRDefault="00BB105C" w:rsidP="00BB105C">
      <w:pPr>
        <w:pStyle w:val="4"/>
      </w:pPr>
      <w:bookmarkStart w:id="1" w:name="_Toc530318477"/>
      <w:r>
        <w:rPr>
          <w:rFonts w:hint="eastAsia"/>
        </w:rPr>
        <w:t>（</w:t>
      </w:r>
      <w:r>
        <w:rPr>
          <w:rFonts w:hint="eastAsia"/>
        </w:rPr>
        <w:t>1</w:t>
      </w:r>
      <w:r>
        <w:rPr>
          <w:rFonts w:hint="eastAsia"/>
        </w:rPr>
        <w:t>）</w:t>
      </w:r>
      <w:r w:rsidRPr="00354BED">
        <w:rPr>
          <w:rFonts w:hint="eastAsia"/>
        </w:rPr>
        <w:t>项目总体要求</w:t>
      </w:r>
      <w:bookmarkEnd w:id="1"/>
    </w:p>
    <w:p w:rsidR="00BB105C" w:rsidRPr="001D47CF" w:rsidRDefault="00BB105C" w:rsidP="00BB105C">
      <w:pPr>
        <w:spacing w:line="570" w:lineRule="exact"/>
        <w:ind w:firstLineChars="200" w:firstLine="480"/>
        <w:rPr>
          <w:rFonts w:asciiTheme="minorEastAsia" w:hAnsiTheme="minorEastAsia" w:cs="宋体"/>
          <w:color w:val="000000"/>
          <w:kern w:val="0"/>
          <w:sz w:val="24"/>
        </w:rPr>
      </w:pPr>
      <w:r w:rsidRPr="00BE645B">
        <w:rPr>
          <w:rFonts w:asciiTheme="minorEastAsia" w:hAnsiTheme="minorEastAsia" w:cs="宋体" w:hint="eastAsia"/>
          <w:color w:val="000000"/>
          <w:kern w:val="0"/>
          <w:sz w:val="24"/>
        </w:rPr>
        <w:t>通过对农村房屋不动产登记项目实施，全面</w:t>
      </w:r>
      <w:proofErr w:type="gramStart"/>
      <w:r w:rsidRPr="00BE645B">
        <w:rPr>
          <w:rFonts w:asciiTheme="minorEastAsia" w:hAnsiTheme="minorEastAsia" w:cs="宋体" w:hint="eastAsia"/>
          <w:color w:val="000000"/>
          <w:kern w:val="0"/>
          <w:sz w:val="24"/>
        </w:rPr>
        <w:t>完成</w:t>
      </w:r>
      <w:r w:rsidRPr="00355A6E">
        <w:rPr>
          <w:rFonts w:asciiTheme="minorEastAsia" w:hAnsiTheme="minorEastAsia" w:cs="宋体" w:hint="eastAsia"/>
          <w:color w:val="000000"/>
          <w:kern w:val="0"/>
          <w:sz w:val="24"/>
        </w:rPr>
        <w:t>完成</w:t>
      </w:r>
      <w:proofErr w:type="gramEnd"/>
      <w:r>
        <w:rPr>
          <w:rFonts w:asciiTheme="minorEastAsia" w:hAnsiTheme="minorEastAsia" w:cs="宋体" w:hint="eastAsia"/>
          <w:color w:val="000000"/>
          <w:kern w:val="0"/>
          <w:sz w:val="24"/>
        </w:rPr>
        <w:t>对鄢陵县大马镇</w:t>
      </w:r>
      <w:r w:rsidRPr="00355A6E">
        <w:rPr>
          <w:rFonts w:asciiTheme="minorEastAsia" w:hAnsiTheme="minorEastAsia" w:cs="宋体" w:hint="eastAsia"/>
          <w:color w:val="000000"/>
          <w:kern w:val="0"/>
          <w:sz w:val="24"/>
        </w:rPr>
        <w:t>农村房屋不动产登记、权籍信息叠加整合、叠加信息库合库质检</w:t>
      </w:r>
      <w:r>
        <w:rPr>
          <w:rFonts w:asciiTheme="minorEastAsia" w:hAnsiTheme="minorEastAsia" w:cs="宋体" w:hint="eastAsia"/>
          <w:color w:val="000000"/>
          <w:kern w:val="0"/>
          <w:sz w:val="24"/>
        </w:rPr>
        <w:t>、纸质档案数字化</w:t>
      </w:r>
      <w:r w:rsidRPr="00355A6E">
        <w:rPr>
          <w:rFonts w:asciiTheme="minorEastAsia" w:hAnsiTheme="minorEastAsia" w:cs="宋体" w:hint="eastAsia"/>
          <w:color w:val="000000"/>
          <w:kern w:val="0"/>
          <w:sz w:val="24"/>
        </w:rPr>
        <w:t>及纸质档案标准化</w:t>
      </w:r>
      <w:r>
        <w:rPr>
          <w:rFonts w:asciiTheme="minorEastAsia" w:hAnsiTheme="minorEastAsia" w:cs="宋体" w:hint="eastAsia"/>
          <w:color w:val="000000"/>
          <w:kern w:val="0"/>
          <w:sz w:val="24"/>
        </w:rPr>
        <w:t>等主要工作</w:t>
      </w:r>
      <w:r w:rsidRPr="00355A6E">
        <w:rPr>
          <w:rFonts w:asciiTheme="minorEastAsia" w:hAnsiTheme="minorEastAsia" w:cs="宋体" w:hint="eastAsia"/>
          <w:color w:val="000000"/>
          <w:kern w:val="0"/>
          <w:sz w:val="24"/>
        </w:rPr>
        <w:t>，并配合</w:t>
      </w:r>
      <w:r>
        <w:rPr>
          <w:rFonts w:asciiTheme="minorEastAsia" w:hAnsiTheme="minorEastAsia" w:cs="宋体" w:hint="eastAsia"/>
          <w:color w:val="000000"/>
          <w:kern w:val="0"/>
          <w:sz w:val="24"/>
        </w:rPr>
        <w:t>甲方</w:t>
      </w:r>
      <w:r w:rsidRPr="00355A6E">
        <w:rPr>
          <w:rFonts w:asciiTheme="minorEastAsia" w:hAnsiTheme="minorEastAsia" w:cs="宋体" w:hint="eastAsia"/>
          <w:color w:val="000000"/>
          <w:kern w:val="0"/>
          <w:sz w:val="24"/>
        </w:rPr>
        <w:t>完成项目质检和验收工作</w:t>
      </w:r>
      <w:r w:rsidRPr="00BE645B">
        <w:rPr>
          <w:rFonts w:asciiTheme="minorEastAsia" w:hAnsiTheme="minorEastAsia" w:cs="宋体" w:hint="eastAsia"/>
          <w:color w:val="000000"/>
          <w:kern w:val="0"/>
          <w:sz w:val="24"/>
        </w:rPr>
        <w:t>为深入推进农村改革创造条件。</w:t>
      </w:r>
    </w:p>
    <w:p w:rsidR="00BB105C" w:rsidRPr="00355A6E" w:rsidRDefault="00BB105C" w:rsidP="00BB105C">
      <w:pPr>
        <w:spacing w:line="570" w:lineRule="exact"/>
        <w:ind w:firstLineChars="200" w:firstLine="480"/>
        <w:rPr>
          <w:rFonts w:asciiTheme="minorEastAsia" w:hAnsiTheme="minorEastAsia" w:cs="宋体"/>
          <w:color w:val="000000"/>
          <w:kern w:val="0"/>
          <w:sz w:val="24"/>
        </w:rPr>
      </w:pPr>
      <w:r w:rsidRPr="00355A6E">
        <w:rPr>
          <w:rFonts w:asciiTheme="minorEastAsia" w:hAnsiTheme="minorEastAsia" w:cs="宋体" w:hint="eastAsia"/>
          <w:color w:val="000000"/>
          <w:kern w:val="0"/>
          <w:sz w:val="24"/>
        </w:rPr>
        <w:t>权籍调查工作内容包括：</w:t>
      </w:r>
      <w:r w:rsidRPr="00354BED">
        <w:rPr>
          <w:rFonts w:asciiTheme="minorEastAsia" w:hAnsiTheme="minorEastAsia" w:cs="宋体" w:hint="eastAsia"/>
          <w:color w:val="000000"/>
          <w:kern w:val="0"/>
          <w:sz w:val="24"/>
        </w:rPr>
        <w:t>按照《河南省农村房屋不动产登记权籍调查技术细则》（豫不动产登记联办发【2018】1号）的规定，以实地房屋等建筑物、构筑物状况为依据，进行权属调查；按照《河南省农村集体土地使用权确权登记发证实施细则》的规定</w:t>
      </w:r>
      <w:r>
        <w:rPr>
          <w:rFonts w:asciiTheme="minorEastAsia" w:hAnsiTheme="minorEastAsia" w:cs="宋体" w:hint="eastAsia"/>
          <w:color w:val="000000"/>
          <w:kern w:val="0"/>
          <w:sz w:val="24"/>
        </w:rPr>
        <w:t>，</w:t>
      </w:r>
      <w:r w:rsidRPr="00355A6E">
        <w:rPr>
          <w:rFonts w:asciiTheme="minorEastAsia" w:hAnsiTheme="minorEastAsia" w:cs="宋体" w:hint="eastAsia"/>
          <w:color w:val="000000"/>
          <w:kern w:val="0"/>
          <w:sz w:val="24"/>
        </w:rPr>
        <w:t>在核实已完成的宅基地和集体建设用地权籍（地籍）调查成果的基础上，补充进行其上附着的、未登记的房屋等建筑物、构筑物的权籍调查（简称为“农村房屋权籍调查”）；对新增的宅基地、集体建设用地和其上附着的房屋等建筑物、构筑物进行房地一体的权籍调查（简称为“农村房地一体权籍调查”）。提交符合不动产登记要求的表、册、图、数等权籍调查成果。农村房屋不动产登记权籍调查包括权属调查和不动产测量。</w:t>
      </w:r>
    </w:p>
    <w:p w:rsidR="00BB105C" w:rsidRDefault="00BB105C" w:rsidP="00BB105C">
      <w:pPr>
        <w:spacing w:line="570" w:lineRule="exact"/>
        <w:ind w:firstLineChars="200" w:firstLine="480"/>
        <w:rPr>
          <w:rFonts w:asciiTheme="minorEastAsia" w:hAnsiTheme="minorEastAsia" w:cs="宋体"/>
          <w:color w:val="000000"/>
          <w:kern w:val="0"/>
          <w:sz w:val="24"/>
        </w:rPr>
      </w:pPr>
      <w:r w:rsidRPr="00355A6E">
        <w:rPr>
          <w:rFonts w:asciiTheme="minorEastAsia" w:hAnsiTheme="minorEastAsia" w:cs="宋体" w:hint="eastAsia"/>
          <w:color w:val="000000"/>
          <w:kern w:val="0"/>
          <w:sz w:val="24"/>
        </w:rPr>
        <w:t xml:space="preserve"> 权籍信息叠加整合工作内容包括：以宅基地和集体建设用地权籍（地籍）信息和数据库为依托，叠加整合农村房屋等建筑物、构筑物以及新增的宅基地、集体建设用地权籍信息，形成农村房地一体的不动产权籍信息数据库，为登记提供信息化基础。</w:t>
      </w:r>
    </w:p>
    <w:p w:rsidR="00BB105C" w:rsidRDefault="00BB105C" w:rsidP="00BB105C">
      <w:pPr>
        <w:spacing w:line="570" w:lineRule="exact"/>
        <w:ind w:firstLineChars="200" w:firstLine="480"/>
        <w:rPr>
          <w:rFonts w:asciiTheme="minorEastAsia" w:hAnsiTheme="minorEastAsia" w:cs="宋体"/>
          <w:color w:val="000000"/>
          <w:kern w:val="0"/>
          <w:sz w:val="24"/>
        </w:rPr>
      </w:pPr>
      <w:r w:rsidRPr="00355A6E">
        <w:rPr>
          <w:rFonts w:asciiTheme="minorEastAsia" w:hAnsiTheme="minorEastAsia" w:cs="宋体" w:hint="eastAsia"/>
          <w:color w:val="000000"/>
          <w:kern w:val="0"/>
          <w:sz w:val="24"/>
        </w:rPr>
        <w:t xml:space="preserve"> 数据库合库质检工作内容包括：制定各标段数据录入技术规程、合库、数据库质检、审核，数据库成果移交和项目验收，并实现与不动产登记信息管理基础平台的关联。</w:t>
      </w:r>
    </w:p>
    <w:p w:rsidR="00BB105C" w:rsidRPr="00354BED" w:rsidRDefault="00BB105C" w:rsidP="00BB105C">
      <w:pPr>
        <w:spacing w:line="570" w:lineRule="exact"/>
        <w:ind w:firstLineChars="200" w:firstLine="480"/>
        <w:rPr>
          <w:rFonts w:asciiTheme="minorEastAsia" w:hAnsiTheme="minorEastAsia" w:cs="宋体"/>
          <w:color w:val="000000"/>
          <w:kern w:val="0"/>
          <w:sz w:val="24"/>
        </w:rPr>
      </w:pPr>
      <w:r>
        <w:rPr>
          <w:rFonts w:asciiTheme="minorEastAsia" w:hAnsiTheme="minorEastAsia" w:cs="宋体" w:hint="eastAsia"/>
          <w:color w:val="000000"/>
          <w:kern w:val="0"/>
          <w:sz w:val="24"/>
        </w:rPr>
        <w:t>不动产登记办理：</w:t>
      </w:r>
      <w:r w:rsidRPr="00354BED">
        <w:rPr>
          <w:rFonts w:asciiTheme="minorEastAsia" w:hAnsiTheme="minorEastAsia" w:cs="宋体" w:hint="eastAsia"/>
          <w:color w:val="000000"/>
          <w:kern w:val="0"/>
          <w:sz w:val="24"/>
        </w:rPr>
        <w:t>不动产登记机构采取有效的方式，统一组织当事人申请不动产登记；统一组织不动产权籍调查成果审核等工作，依托各地建设的不动产登记信息管理基础平台，</w:t>
      </w:r>
      <w:r w:rsidRPr="00354BED">
        <w:rPr>
          <w:rFonts w:asciiTheme="minorEastAsia" w:hAnsiTheme="minorEastAsia" w:cs="宋体" w:hint="eastAsia"/>
          <w:color w:val="000000"/>
          <w:kern w:val="0"/>
          <w:sz w:val="24"/>
        </w:rPr>
        <w:lastRenderedPageBreak/>
        <w:t>办理不动产登记，向权利人颁发不动产权证书</w:t>
      </w:r>
      <w:r>
        <w:rPr>
          <w:rFonts w:asciiTheme="minorEastAsia" w:hAnsiTheme="minorEastAsia" w:cs="宋体" w:hint="eastAsia"/>
          <w:color w:val="000000"/>
          <w:kern w:val="0"/>
          <w:sz w:val="24"/>
        </w:rPr>
        <w:t>。</w:t>
      </w:r>
    </w:p>
    <w:p w:rsidR="00BB105C" w:rsidRPr="00355A6E" w:rsidRDefault="00BB105C" w:rsidP="00BB105C">
      <w:pPr>
        <w:spacing w:line="570" w:lineRule="exact"/>
        <w:ind w:firstLineChars="200" w:firstLine="480"/>
        <w:rPr>
          <w:rFonts w:asciiTheme="minorEastAsia" w:hAnsiTheme="minorEastAsia" w:cs="宋体"/>
          <w:color w:val="000000"/>
          <w:kern w:val="0"/>
          <w:sz w:val="24"/>
        </w:rPr>
      </w:pPr>
      <w:r w:rsidRPr="00355A6E">
        <w:rPr>
          <w:rFonts w:asciiTheme="minorEastAsia" w:hAnsiTheme="minorEastAsia" w:cs="宋体" w:hint="eastAsia"/>
          <w:color w:val="000000"/>
          <w:kern w:val="0"/>
          <w:sz w:val="24"/>
        </w:rPr>
        <w:t xml:space="preserve"> 纸质档案数字化工作内容包括：将农村房屋不动产登记</w:t>
      </w:r>
      <w:r w:rsidRPr="00354BED">
        <w:rPr>
          <w:rFonts w:asciiTheme="minorEastAsia" w:hAnsiTheme="minorEastAsia" w:cs="宋体" w:hint="eastAsia"/>
          <w:color w:val="000000"/>
          <w:kern w:val="0"/>
          <w:sz w:val="24"/>
        </w:rPr>
        <w:t>权籍调查</w:t>
      </w:r>
      <w:r w:rsidRPr="00355A6E">
        <w:rPr>
          <w:rFonts w:asciiTheme="minorEastAsia" w:hAnsiTheme="minorEastAsia" w:cs="宋体" w:hint="eastAsia"/>
          <w:color w:val="000000"/>
          <w:kern w:val="0"/>
          <w:sz w:val="24"/>
        </w:rPr>
        <w:t>、登记申请、登记审核以及登记成果等全部纸质档案数字化，建立数字材料信息库。</w:t>
      </w:r>
      <w:r w:rsidRPr="00354BED">
        <w:rPr>
          <w:rFonts w:asciiTheme="minorEastAsia" w:hAnsiTheme="minorEastAsia" w:cs="宋体" w:hint="eastAsia"/>
          <w:color w:val="000000"/>
          <w:kern w:val="0"/>
          <w:sz w:val="24"/>
        </w:rPr>
        <w:t>并实现与不动产登记信息管理基础平台的关联。</w:t>
      </w:r>
    </w:p>
    <w:p w:rsidR="00BB105C" w:rsidRDefault="00BB105C" w:rsidP="00BB105C">
      <w:pPr>
        <w:spacing w:line="570" w:lineRule="exact"/>
        <w:ind w:firstLineChars="200" w:firstLine="480"/>
        <w:rPr>
          <w:rFonts w:asciiTheme="minorEastAsia" w:hAnsiTheme="minorEastAsia" w:cs="宋体"/>
          <w:color w:val="000000"/>
          <w:kern w:val="0"/>
          <w:sz w:val="24"/>
        </w:rPr>
      </w:pPr>
      <w:r w:rsidRPr="00355A6E">
        <w:rPr>
          <w:rFonts w:asciiTheme="minorEastAsia" w:hAnsiTheme="minorEastAsia" w:cs="宋体" w:hint="eastAsia"/>
          <w:color w:val="000000"/>
          <w:kern w:val="0"/>
          <w:sz w:val="24"/>
        </w:rPr>
        <w:t xml:space="preserve"> 纸质档案标准化：按照《中华人民共和国档案法》的要求，根据采购人提供的场所面积，建立标准化档案室，确保档案室防火、防盗、防潮、防高温、防尘、防光、防霉菌、防虫、防鼠等。</w:t>
      </w:r>
    </w:p>
    <w:p w:rsidR="00BB105C" w:rsidRDefault="00BB105C" w:rsidP="00BB105C">
      <w:pPr>
        <w:pStyle w:val="4"/>
      </w:pPr>
      <w:bookmarkStart w:id="2" w:name="_Toc530318478"/>
      <w:r>
        <w:rPr>
          <w:rFonts w:hint="eastAsia"/>
        </w:rPr>
        <w:t>（</w:t>
      </w:r>
      <w:r>
        <w:rPr>
          <w:rFonts w:hint="eastAsia"/>
        </w:rPr>
        <w:t>2</w:t>
      </w:r>
      <w:r>
        <w:rPr>
          <w:rFonts w:hint="eastAsia"/>
        </w:rPr>
        <w:t>）技术要求</w:t>
      </w:r>
      <w:bookmarkEnd w:id="2"/>
    </w:p>
    <w:p w:rsidR="00BB105C" w:rsidRPr="00354BED" w:rsidRDefault="00BB105C" w:rsidP="00BB105C">
      <w:pPr>
        <w:spacing w:line="570" w:lineRule="exact"/>
        <w:ind w:firstLineChars="200" w:firstLine="482"/>
        <w:rPr>
          <w:rFonts w:asciiTheme="minorEastAsia" w:hAnsiTheme="minorEastAsia" w:cs="宋体"/>
          <w:b/>
          <w:color w:val="000000"/>
          <w:kern w:val="0"/>
          <w:sz w:val="24"/>
        </w:rPr>
      </w:pPr>
      <w:r w:rsidRPr="00354BED">
        <w:rPr>
          <w:rFonts w:asciiTheme="minorEastAsia" w:hAnsiTheme="minorEastAsia" w:cs="宋体" w:hint="eastAsia"/>
          <w:b/>
          <w:color w:val="000000"/>
          <w:kern w:val="0"/>
          <w:sz w:val="24"/>
        </w:rPr>
        <w:t>2.1、技术标准</w:t>
      </w:r>
    </w:p>
    <w:p w:rsidR="00BB105C" w:rsidRPr="00354BED" w:rsidRDefault="00BB105C" w:rsidP="00BB105C">
      <w:pPr>
        <w:spacing w:line="570" w:lineRule="exact"/>
        <w:ind w:firstLineChars="200" w:firstLine="480"/>
        <w:rPr>
          <w:rFonts w:asciiTheme="minorEastAsia" w:hAnsiTheme="minorEastAsia" w:cs="宋体"/>
          <w:color w:val="000000"/>
          <w:kern w:val="0"/>
          <w:sz w:val="24"/>
        </w:rPr>
      </w:pPr>
      <w:bookmarkStart w:id="3" w:name="_Toc510454027"/>
      <w:bookmarkEnd w:id="3"/>
      <w:r>
        <w:rPr>
          <w:rFonts w:asciiTheme="minorEastAsia" w:hAnsiTheme="minorEastAsia" w:cs="宋体" w:hint="eastAsia"/>
          <w:color w:val="000000"/>
          <w:kern w:val="0"/>
          <w:sz w:val="24"/>
        </w:rPr>
        <w:t>a</w:t>
      </w:r>
      <w:r w:rsidRPr="00354BED">
        <w:rPr>
          <w:rFonts w:asciiTheme="minorEastAsia" w:hAnsiTheme="minorEastAsia" w:cs="宋体" w:hint="eastAsia"/>
          <w:color w:val="000000"/>
          <w:kern w:val="0"/>
          <w:sz w:val="24"/>
        </w:rPr>
        <w:t xml:space="preserve">数学基础 </w:t>
      </w:r>
    </w:p>
    <w:p w:rsidR="00BB105C" w:rsidRPr="00354BED" w:rsidRDefault="00BB105C" w:rsidP="00BB105C">
      <w:pPr>
        <w:spacing w:line="570" w:lineRule="exact"/>
        <w:ind w:firstLineChars="200" w:firstLine="480"/>
        <w:rPr>
          <w:rFonts w:asciiTheme="minorEastAsia" w:hAnsiTheme="minorEastAsia" w:cs="宋体"/>
          <w:color w:val="000000"/>
          <w:kern w:val="0"/>
          <w:sz w:val="24"/>
        </w:rPr>
      </w:pPr>
      <w:r w:rsidRPr="00354BED">
        <w:rPr>
          <w:rFonts w:asciiTheme="minorEastAsia" w:hAnsiTheme="minorEastAsia" w:cs="宋体" w:hint="eastAsia"/>
          <w:color w:val="000000"/>
          <w:kern w:val="0"/>
          <w:sz w:val="24"/>
        </w:rPr>
        <w:t xml:space="preserve">平面坐标系统采用“2000 国家大地坐标系”。高程系统采用“1985 国家高程基准”。投影类型采用“高斯-克吕格投影”，3°分带。 </w:t>
      </w:r>
    </w:p>
    <w:p w:rsidR="00BB105C" w:rsidRPr="00354BED" w:rsidRDefault="00BB105C" w:rsidP="00BB105C">
      <w:pPr>
        <w:spacing w:line="570" w:lineRule="exact"/>
        <w:ind w:firstLineChars="200" w:firstLine="480"/>
        <w:rPr>
          <w:rFonts w:asciiTheme="minorEastAsia" w:hAnsiTheme="minorEastAsia" w:cs="宋体"/>
          <w:color w:val="000000"/>
          <w:kern w:val="0"/>
          <w:sz w:val="24"/>
        </w:rPr>
      </w:pPr>
      <w:r w:rsidRPr="00354BED">
        <w:rPr>
          <w:rFonts w:asciiTheme="minorEastAsia" w:hAnsiTheme="minorEastAsia" w:cs="宋体" w:hint="eastAsia"/>
          <w:color w:val="000000"/>
          <w:kern w:val="0"/>
          <w:sz w:val="24"/>
        </w:rPr>
        <w:t xml:space="preserve">长度变形不符合要求时，按照《河南省国土资源厅办公室关于印发河南省地籍调查县级平面直角坐标系建设若干意见（试行）的通知》（豫国土资办发〔2014〕13 号）的方法建立基于“2000 国家大地坐标系”的相对独立的平面直角坐标系统。 </w:t>
      </w:r>
    </w:p>
    <w:p w:rsidR="00BB105C" w:rsidRPr="00354BED" w:rsidRDefault="00BB105C" w:rsidP="00BB105C">
      <w:pPr>
        <w:spacing w:line="570" w:lineRule="exact"/>
        <w:ind w:firstLineChars="200" w:firstLine="480"/>
        <w:rPr>
          <w:rFonts w:asciiTheme="minorEastAsia" w:hAnsiTheme="minorEastAsia" w:cs="宋体"/>
          <w:color w:val="000000"/>
          <w:kern w:val="0"/>
          <w:sz w:val="24"/>
        </w:rPr>
      </w:pPr>
      <w:bookmarkStart w:id="4" w:name="_Toc510454028"/>
      <w:bookmarkEnd w:id="4"/>
      <w:r>
        <w:rPr>
          <w:rFonts w:asciiTheme="minorEastAsia" w:hAnsiTheme="minorEastAsia" w:cs="宋体" w:hint="eastAsia"/>
          <w:color w:val="000000"/>
          <w:kern w:val="0"/>
          <w:sz w:val="24"/>
        </w:rPr>
        <w:t>b</w:t>
      </w:r>
      <w:r w:rsidRPr="00354BED">
        <w:rPr>
          <w:rFonts w:asciiTheme="minorEastAsia" w:hAnsiTheme="minorEastAsia" w:cs="宋体" w:hint="eastAsia"/>
          <w:color w:val="000000"/>
          <w:kern w:val="0"/>
          <w:sz w:val="24"/>
        </w:rPr>
        <w:t xml:space="preserve">界址点坐标成果 </w:t>
      </w:r>
    </w:p>
    <w:p w:rsidR="00BB105C" w:rsidRPr="00354BED" w:rsidRDefault="00BB105C" w:rsidP="00BB105C">
      <w:pPr>
        <w:spacing w:line="570" w:lineRule="exact"/>
        <w:ind w:firstLineChars="200" w:firstLine="480"/>
        <w:rPr>
          <w:rFonts w:asciiTheme="minorEastAsia" w:hAnsiTheme="minorEastAsia" w:cs="宋体"/>
          <w:color w:val="000000"/>
          <w:kern w:val="0"/>
          <w:sz w:val="24"/>
        </w:rPr>
      </w:pPr>
      <w:r w:rsidRPr="00354BED">
        <w:rPr>
          <w:rFonts w:asciiTheme="minorEastAsia" w:hAnsiTheme="minorEastAsia" w:cs="宋体" w:hint="eastAsia"/>
          <w:color w:val="000000"/>
          <w:kern w:val="0"/>
          <w:sz w:val="24"/>
        </w:rPr>
        <w:t xml:space="preserve">界址点坐标分别提供 2000 国家大地坐标系和 1980 西安坐标系两套成果。 </w:t>
      </w:r>
    </w:p>
    <w:p w:rsidR="00BB105C" w:rsidRPr="00354BED" w:rsidRDefault="00BB105C" w:rsidP="00BB105C">
      <w:pPr>
        <w:spacing w:line="570" w:lineRule="exact"/>
        <w:ind w:firstLineChars="200" w:firstLine="480"/>
        <w:rPr>
          <w:rFonts w:asciiTheme="minorEastAsia" w:hAnsiTheme="minorEastAsia" w:cs="宋体"/>
          <w:color w:val="000000"/>
          <w:kern w:val="0"/>
          <w:sz w:val="24"/>
        </w:rPr>
      </w:pPr>
      <w:bookmarkStart w:id="5" w:name="_Toc510454029"/>
      <w:bookmarkEnd w:id="5"/>
      <w:r>
        <w:rPr>
          <w:rFonts w:asciiTheme="minorEastAsia" w:hAnsiTheme="minorEastAsia" w:cs="宋体" w:hint="eastAsia"/>
          <w:color w:val="000000"/>
          <w:kern w:val="0"/>
          <w:sz w:val="24"/>
        </w:rPr>
        <w:t>c</w:t>
      </w:r>
      <w:r w:rsidRPr="00354BED">
        <w:rPr>
          <w:rFonts w:asciiTheme="minorEastAsia" w:hAnsiTheme="minorEastAsia" w:cs="宋体" w:hint="eastAsia"/>
          <w:color w:val="000000"/>
          <w:kern w:val="0"/>
          <w:sz w:val="24"/>
        </w:rPr>
        <w:t>地籍图比例尺、分幅和编号</w:t>
      </w:r>
    </w:p>
    <w:p w:rsidR="00BB105C" w:rsidRPr="00354BED" w:rsidRDefault="00BB105C" w:rsidP="00BB105C">
      <w:pPr>
        <w:spacing w:line="570" w:lineRule="exact"/>
        <w:ind w:firstLineChars="200" w:firstLine="480"/>
        <w:rPr>
          <w:rFonts w:asciiTheme="minorEastAsia" w:hAnsiTheme="minorEastAsia" w:cs="宋体"/>
          <w:color w:val="000000"/>
          <w:kern w:val="0"/>
          <w:sz w:val="24"/>
        </w:rPr>
      </w:pPr>
      <w:r w:rsidRPr="00354BED">
        <w:rPr>
          <w:rFonts w:asciiTheme="minorEastAsia" w:hAnsiTheme="minorEastAsia" w:cs="宋体" w:hint="eastAsia"/>
          <w:color w:val="000000"/>
          <w:kern w:val="0"/>
          <w:sz w:val="24"/>
        </w:rPr>
        <w:t xml:space="preserve">农村不动产权籍图采用 1∶500 的比例尺；50cm×50cm 正方形分幅；图幅编号按照西南角坐标公里数编号，保留两位小数，X 坐标在前，Y 坐标在后，中间用短横线连接。  </w:t>
      </w:r>
    </w:p>
    <w:p w:rsidR="00BB105C" w:rsidRPr="00354BED" w:rsidRDefault="00BB105C" w:rsidP="00BB105C">
      <w:pPr>
        <w:spacing w:line="570" w:lineRule="exact"/>
        <w:ind w:firstLineChars="200" w:firstLine="480"/>
        <w:rPr>
          <w:rFonts w:asciiTheme="minorEastAsia" w:hAnsiTheme="minorEastAsia" w:cs="宋体"/>
          <w:color w:val="000000"/>
          <w:kern w:val="0"/>
          <w:sz w:val="24"/>
        </w:rPr>
      </w:pPr>
      <w:bookmarkStart w:id="6" w:name="_Toc510454030"/>
      <w:bookmarkEnd w:id="6"/>
      <w:r>
        <w:rPr>
          <w:rFonts w:asciiTheme="minorEastAsia" w:hAnsiTheme="minorEastAsia" w:cs="宋体" w:hint="eastAsia"/>
          <w:color w:val="000000"/>
          <w:kern w:val="0"/>
          <w:sz w:val="24"/>
        </w:rPr>
        <w:t>d</w:t>
      </w:r>
      <w:r w:rsidRPr="00354BED">
        <w:rPr>
          <w:rFonts w:asciiTheme="minorEastAsia" w:hAnsiTheme="minorEastAsia" w:cs="宋体" w:hint="eastAsia"/>
          <w:color w:val="000000"/>
          <w:kern w:val="0"/>
          <w:sz w:val="24"/>
        </w:rPr>
        <w:t xml:space="preserve">计量单位 </w:t>
      </w:r>
    </w:p>
    <w:p w:rsidR="00BB105C" w:rsidRPr="00354BED" w:rsidRDefault="00BB105C" w:rsidP="00BB105C">
      <w:pPr>
        <w:spacing w:line="570" w:lineRule="exact"/>
        <w:ind w:firstLineChars="200" w:firstLine="480"/>
        <w:rPr>
          <w:rFonts w:asciiTheme="minorEastAsia" w:hAnsiTheme="minorEastAsia" w:cs="宋体"/>
          <w:color w:val="000000"/>
          <w:kern w:val="0"/>
          <w:sz w:val="24"/>
        </w:rPr>
      </w:pPr>
      <w:r w:rsidRPr="00354BED">
        <w:rPr>
          <w:rFonts w:asciiTheme="minorEastAsia" w:hAnsiTheme="minorEastAsia" w:cs="宋体" w:hint="eastAsia"/>
          <w:color w:val="000000"/>
          <w:kern w:val="0"/>
          <w:sz w:val="24"/>
        </w:rPr>
        <w:t xml:space="preserve">长度单位为米（m），面积单位为平方米（m2），面积汇总单位为平方米（m2）；全部保留两位小数。 </w:t>
      </w:r>
    </w:p>
    <w:p w:rsidR="00BB105C" w:rsidRPr="00354BED" w:rsidRDefault="00BB105C" w:rsidP="00BB105C">
      <w:pPr>
        <w:spacing w:line="570" w:lineRule="exact"/>
        <w:ind w:firstLineChars="200" w:firstLine="482"/>
        <w:rPr>
          <w:rFonts w:asciiTheme="minorEastAsia" w:hAnsiTheme="minorEastAsia" w:cs="宋体"/>
          <w:b/>
          <w:color w:val="000000"/>
          <w:kern w:val="0"/>
          <w:sz w:val="24"/>
        </w:rPr>
      </w:pPr>
      <w:r w:rsidRPr="00354BED">
        <w:rPr>
          <w:rFonts w:asciiTheme="minorEastAsia" w:hAnsiTheme="minorEastAsia" w:cs="宋体" w:hint="eastAsia"/>
          <w:b/>
          <w:color w:val="000000"/>
          <w:kern w:val="0"/>
          <w:sz w:val="24"/>
        </w:rPr>
        <w:lastRenderedPageBreak/>
        <w:t xml:space="preserve">2.2法律法规、政策依据 </w:t>
      </w:r>
    </w:p>
    <w:p w:rsidR="00BB105C" w:rsidRPr="00354BED" w:rsidRDefault="00BB105C" w:rsidP="00BB105C">
      <w:pPr>
        <w:spacing w:line="570" w:lineRule="exact"/>
        <w:ind w:firstLineChars="200" w:firstLine="480"/>
        <w:rPr>
          <w:rFonts w:asciiTheme="minorEastAsia" w:hAnsiTheme="minorEastAsia" w:cs="宋体"/>
          <w:color w:val="000000"/>
          <w:kern w:val="0"/>
          <w:sz w:val="24"/>
        </w:rPr>
      </w:pPr>
      <w:r w:rsidRPr="00354BED">
        <w:rPr>
          <w:rFonts w:asciiTheme="minorEastAsia" w:hAnsiTheme="minorEastAsia" w:cs="宋体" w:hint="eastAsia"/>
          <w:color w:val="000000"/>
          <w:kern w:val="0"/>
          <w:sz w:val="24"/>
        </w:rPr>
        <w:t>《中华人民共和国物权法》（中华人民共和国</w:t>
      </w:r>
      <w:proofErr w:type="gramStart"/>
      <w:r w:rsidRPr="00354BED">
        <w:rPr>
          <w:rFonts w:asciiTheme="minorEastAsia" w:hAnsiTheme="minorEastAsia" w:cs="宋体" w:hint="eastAsia"/>
          <w:color w:val="000000"/>
          <w:kern w:val="0"/>
          <w:sz w:val="24"/>
        </w:rPr>
        <w:t>主席令第</w:t>
      </w:r>
      <w:proofErr w:type="gramEnd"/>
      <w:r w:rsidRPr="00354BED">
        <w:rPr>
          <w:rFonts w:asciiTheme="minorEastAsia" w:hAnsiTheme="minorEastAsia" w:cs="宋体" w:hint="eastAsia"/>
          <w:color w:val="000000"/>
          <w:kern w:val="0"/>
          <w:sz w:val="24"/>
        </w:rPr>
        <w:t xml:space="preserve"> 62 号） </w:t>
      </w:r>
    </w:p>
    <w:p w:rsidR="00BB105C" w:rsidRPr="00354BED" w:rsidRDefault="00BB105C" w:rsidP="00BB105C">
      <w:pPr>
        <w:spacing w:line="570" w:lineRule="exact"/>
        <w:ind w:firstLineChars="200" w:firstLine="480"/>
        <w:rPr>
          <w:rFonts w:asciiTheme="minorEastAsia" w:hAnsiTheme="minorEastAsia" w:cs="宋体"/>
          <w:color w:val="000000"/>
          <w:kern w:val="0"/>
          <w:sz w:val="24"/>
        </w:rPr>
      </w:pPr>
      <w:r w:rsidRPr="00354BED">
        <w:rPr>
          <w:rFonts w:asciiTheme="minorEastAsia" w:hAnsiTheme="minorEastAsia" w:cs="宋体" w:hint="eastAsia"/>
          <w:color w:val="000000"/>
          <w:kern w:val="0"/>
          <w:sz w:val="24"/>
        </w:rPr>
        <w:t>《中华人民共和国土地管理法》（中华人民共和国</w:t>
      </w:r>
      <w:proofErr w:type="gramStart"/>
      <w:r w:rsidRPr="00354BED">
        <w:rPr>
          <w:rFonts w:asciiTheme="minorEastAsia" w:hAnsiTheme="minorEastAsia" w:cs="宋体" w:hint="eastAsia"/>
          <w:color w:val="000000"/>
          <w:kern w:val="0"/>
          <w:sz w:val="24"/>
        </w:rPr>
        <w:t>主席令第</w:t>
      </w:r>
      <w:proofErr w:type="gramEnd"/>
      <w:r w:rsidRPr="00354BED">
        <w:rPr>
          <w:rFonts w:asciiTheme="minorEastAsia" w:hAnsiTheme="minorEastAsia" w:cs="宋体" w:hint="eastAsia"/>
          <w:color w:val="000000"/>
          <w:kern w:val="0"/>
          <w:sz w:val="24"/>
        </w:rPr>
        <w:t xml:space="preserve"> 28 号） </w:t>
      </w:r>
    </w:p>
    <w:p w:rsidR="00BB105C" w:rsidRPr="00354BED" w:rsidRDefault="00BB105C" w:rsidP="00BB105C">
      <w:pPr>
        <w:spacing w:line="570" w:lineRule="exact"/>
        <w:ind w:firstLineChars="200" w:firstLine="480"/>
        <w:rPr>
          <w:rFonts w:asciiTheme="minorEastAsia" w:hAnsiTheme="minorEastAsia" w:cs="宋体"/>
          <w:color w:val="000000"/>
          <w:kern w:val="0"/>
          <w:sz w:val="24"/>
        </w:rPr>
      </w:pPr>
      <w:r w:rsidRPr="00354BED">
        <w:rPr>
          <w:rFonts w:asciiTheme="minorEastAsia" w:hAnsiTheme="minorEastAsia" w:cs="宋体" w:hint="eastAsia"/>
          <w:color w:val="000000"/>
          <w:kern w:val="0"/>
          <w:sz w:val="24"/>
        </w:rPr>
        <w:t>《中华人民共和国土地管理法实施条例》（</w:t>
      </w:r>
      <w:proofErr w:type="gramStart"/>
      <w:r w:rsidRPr="00354BED">
        <w:rPr>
          <w:rFonts w:asciiTheme="minorEastAsia" w:hAnsiTheme="minorEastAsia" w:cs="宋体" w:hint="eastAsia"/>
          <w:color w:val="000000"/>
          <w:kern w:val="0"/>
          <w:sz w:val="24"/>
        </w:rPr>
        <w:t>国务院令第</w:t>
      </w:r>
      <w:proofErr w:type="gramEnd"/>
      <w:r w:rsidRPr="00354BED">
        <w:rPr>
          <w:rFonts w:asciiTheme="minorEastAsia" w:hAnsiTheme="minorEastAsia" w:cs="宋体" w:hint="eastAsia"/>
          <w:color w:val="000000"/>
          <w:kern w:val="0"/>
          <w:sz w:val="24"/>
        </w:rPr>
        <w:t xml:space="preserve"> 256 号） </w:t>
      </w:r>
    </w:p>
    <w:p w:rsidR="00BB105C" w:rsidRPr="00354BED" w:rsidRDefault="00BB105C" w:rsidP="00BB105C">
      <w:pPr>
        <w:spacing w:line="570" w:lineRule="exact"/>
        <w:ind w:firstLineChars="200" w:firstLine="480"/>
        <w:rPr>
          <w:rFonts w:asciiTheme="minorEastAsia" w:hAnsiTheme="minorEastAsia" w:cs="宋体"/>
          <w:color w:val="000000"/>
          <w:kern w:val="0"/>
          <w:sz w:val="24"/>
        </w:rPr>
      </w:pPr>
      <w:r w:rsidRPr="00354BED">
        <w:rPr>
          <w:rFonts w:asciiTheme="minorEastAsia" w:hAnsiTheme="minorEastAsia" w:cs="宋体" w:hint="eastAsia"/>
          <w:color w:val="000000"/>
          <w:kern w:val="0"/>
          <w:sz w:val="24"/>
        </w:rPr>
        <w:t>《土地调查条例》（</w:t>
      </w:r>
      <w:proofErr w:type="gramStart"/>
      <w:r w:rsidRPr="00354BED">
        <w:rPr>
          <w:rFonts w:asciiTheme="minorEastAsia" w:hAnsiTheme="minorEastAsia" w:cs="宋体" w:hint="eastAsia"/>
          <w:color w:val="000000"/>
          <w:kern w:val="0"/>
          <w:sz w:val="24"/>
        </w:rPr>
        <w:t>国务院令第</w:t>
      </w:r>
      <w:proofErr w:type="gramEnd"/>
      <w:r w:rsidRPr="00354BED">
        <w:rPr>
          <w:rFonts w:asciiTheme="minorEastAsia" w:hAnsiTheme="minorEastAsia" w:cs="宋体" w:hint="eastAsia"/>
          <w:color w:val="000000"/>
          <w:kern w:val="0"/>
          <w:sz w:val="24"/>
        </w:rPr>
        <w:t xml:space="preserve"> 518 号） </w:t>
      </w:r>
    </w:p>
    <w:p w:rsidR="00BB105C" w:rsidRPr="00354BED" w:rsidRDefault="00BB105C" w:rsidP="00BB105C">
      <w:pPr>
        <w:spacing w:line="570" w:lineRule="exact"/>
        <w:ind w:firstLineChars="200" w:firstLine="480"/>
        <w:rPr>
          <w:rFonts w:asciiTheme="minorEastAsia" w:hAnsiTheme="minorEastAsia" w:cs="宋体"/>
          <w:color w:val="000000"/>
          <w:kern w:val="0"/>
          <w:sz w:val="24"/>
        </w:rPr>
      </w:pPr>
      <w:r w:rsidRPr="00354BED">
        <w:rPr>
          <w:rFonts w:asciiTheme="minorEastAsia" w:hAnsiTheme="minorEastAsia" w:cs="宋体" w:hint="eastAsia"/>
          <w:color w:val="000000"/>
          <w:kern w:val="0"/>
          <w:sz w:val="24"/>
        </w:rPr>
        <w:t>《不动产登记暂行条例》（</w:t>
      </w:r>
      <w:proofErr w:type="gramStart"/>
      <w:r w:rsidRPr="00354BED">
        <w:rPr>
          <w:rFonts w:asciiTheme="minorEastAsia" w:hAnsiTheme="minorEastAsia" w:cs="宋体" w:hint="eastAsia"/>
          <w:color w:val="000000"/>
          <w:kern w:val="0"/>
          <w:sz w:val="24"/>
        </w:rPr>
        <w:t>国务院令第</w:t>
      </w:r>
      <w:proofErr w:type="gramEnd"/>
      <w:r w:rsidRPr="00354BED">
        <w:rPr>
          <w:rFonts w:asciiTheme="minorEastAsia" w:hAnsiTheme="minorEastAsia" w:cs="宋体" w:hint="eastAsia"/>
          <w:color w:val="000000"/>
          <w:kern w:val="0"/>
          <w:sz w:val="24"/>
        </w:rPr>
        <w:t xml:space="preserve"> 656 号） </w:t>
      </w:r>
    </w:p>
    <w:p w:rsidR="00BB105C" w:rsidRPr="00354BED" w:rsidRDefault="00BB105C" w:rsidP="00BB105C">
      <w:pPr>
        <w:spacing w:line="570" w:lineRule="exact"/>
        <w:ind w:firstLineChars="200" w:firstLine="480"/>
        <w:rPr>
          <w:rFonts w:asciiTheme="minorEastAsia" w:hAnsiTheme="minorEastAsia" w:cs="宋体"/>
          <w:color w:val="000000"/>
          <w:kern w:val="0"/>
          <w:sz w:val="24"/>
        </w:rPr>
      </w:pPr>
      <w:r w:rsidRPr="00354BED">
        <w:rPr>
          <w:rFonts w:asciiTheme="minorEastAsia" w:hAnsiTheme="minorEastAsia" w:cs="宋体" w:hint="eastAsia"/>
          <w:color w:val="000000"/>
          <w:kern w:val="0"/>
          <w:sz w:val="24"/>
        </w:rPr>
        <w:t>《国土资源部关于进一步加快宅基地和集体建设用地确权登记发证有关问题的通知》（</w:t>
      </w:r>
      <w:proofErr w:type="gramStart"/>
      <w:r w:rsidRPr="00354BED">
        <w:rPr>
          <w:rFonts w:asciiTheme="minorEastAsia" w:hAnsiTheme="minorEastAsia" w:cs="宋体" w:hint="eastAsia"/>
          <w:color w:val="000000"/>
          <w:kern w:val="0"/>
          <w:sz w:val="24"/>
        </w:rPr>
        <w:t>国土资发〔2016〕</w:t>
      </w:r>
      <w:proofErr w:type="gramEnd"/>
      <w:r w:rsidRPr="00354BED">
        <w:rPr>
          <w:rFonts w:asciiTheme="minorEastAsia" w:hAnsiTheme="minorEastAsia" w:cs="宋体" w:hint="eastAsia"/>
          <w:color w:val="000000"/>
          <w:kern w:val="0"/>
          <w:sz w:val="24"/>
        </w:rPr>
        <w:t xml:space="preserve">191 号） </w:t>
      </w:r>
    </w:p>
    <w:p w:rsidR="00BB105C" w:rsidRPr="00354BED" w:rsidRDefault="00BB105C" w:rsidP="00BB105C">
      <w:pPr>
        <w:spacing w:line="570" w:lineRule="exact"/>
        <w:ind w:firstLineChars="200" w:firstLine="480"/>
        <w:rPr>
          <w:rFonts w:asciiTheme="minorEastAsia" w:hAnsiTheme="minorEastAsia" w:cs="宋体"/>
          <w:color w:val="000000"/>
          <w:kern w:val="0"/>
          <w:sz w:val="24"/>
        </w:rPr>
      </w:pPr>
      <w:r w:rsidRPr="00354BED">
        <w:rPr>
          <w:rFonts w:asciiTheme="minorEastAsia" w:hAnsiTheme="minorEastAsia" w:cs="宋体" w:hint="eastAsia"/>
          <w:color w:val="000000"/>
          <w:kern w:val="0"/>
          <w:sz w:val="24"/>
        </w:rPr>
        <w:t>《中共河南省委、河南省人民政府关于深入推进农业供给侧结构性改革加快培育农业农村发展新动能的实施意见》（</w:t>
      </w:r>
      <w:proofErr w:type="gramStart"/>
      <w:r w:rsidRPr="00354BED">
        <w:rPr>
          <w:rFonts w:asciiTheme="minorEastAsia" w:hAnsiTheme="minorEastAsia" w:cs="宋体" w:hint="eastAsia"/>
          <w:color w:val="000000"/>
          <w:kern w:val="0"/>
          <w:sz w:val="24"/>
        </w:rPr>
        <w:t>豫发〔2017〕</w:t>
      </w:r>
      <w:proofErr w:type="gramEnd"/>
      <w:r w:rsidRPr="00354BED">
        <w:rPr>
          <w:rFonts w:asciiTheme="minorEastAsia" w:hAnsiTheme="minorEastAsia" w:cs="宋体" w:hint="eastAsia"/>
          <w:color w:val="000000"/>
          <w:kern w:val="0"/>
          <w:sz w:val="24"/>
        </w:rPr>
        <w:t xml:space="preserve">1 号） </w:t>
      </w:r>
    </w:p>
    <w:p w:rsidR="00BB105C" w:rsidRPr="00354BED" w:rsidRDefault="00BB105C" w:rsidP="00BB105C">
      <w:pPr>
        <w:spacing w:line="570" w:lineRule="exact"/>
        <w:ind w:firstLineChars="200" w:firstLine="480"/>
        <w:rPr>
          <w:rFonts w:asciiTheme="minorEastAsia" w:hAnsiTheme="minorEastAsia" w:cs="宋体"/>
          <w:color w:val="000000"/>
          <w:kern w:val="0"/>
          <w:sz w:val="24"/>
        </w:rPr>
      </w:pPr>
      <w:r w:rsidRPr="00354BED">
        <w:rPr>
          <w:rFonts w:asciiTheme="minorEastAsia" w:hAnsiTheme="minorEastAsia" w:cs="宋体" w:hint="eastAsia"/>
          <w:color w:val="000000"/>
          <w:kern w:val="0"/>
          <w:sz w:val="24"/>
        </w:rPr>
        <w:t xml:space="preserve">《河南省不动产统一登记制度建设联席会议办公室关于印发〈河南省农村房屋不动产登记实施方案〉的通知》（豫不动产登记联办发〔2017〕1 号） </w:t>
      </w:r>
    </w:p>
    <w:p w:rsidR="00BB105C" w:rsidRPr="00354BED" w:rsidRDefault="00BB105C" w:rsidP="00BB105C">
      <w:pPr>
        <w:spacing w:line="570" w:lineRule="exact"/>
        <w:ind w:firstLineChars="200" w:firstLine="480"/>
        <w:rPr>
          <w:rFonts w:asciiTheme="minorEastAsia" w:hAnsiTheme="minorEastAsia" w:cs="宋体"/>
          <w:color w:val="000000"/>
          <w:kern w:val="0"/>
          <w:sz w:val="24"/>
        </w:rPr>
      </w:pPr>
      <w:r w:rsidRPr="00354BED">
        <w:rPr>
          <w:rFonts w:asciiTheme="minorEastAsia" w:hAnsiTheme="minorEastAsia" w:cs="宋体" w:hint="eastAsia"/>
          <w:color w:val="000000"/>
          <w:kern w:val="0"/>
          <w:sz w:val="24"/>
        </w:rPr>
        <w:t xml:space="preserve">《2017 年河南省政府工作报告》 </w:t>
      </w:r>
    </w:p>
    <w:p w:rsidR="00BB105C" w:rsidRPr="00354BED" w:rsidRDefault="00BB105C" w:rsidP="00BB105C">
      <w:pPr>
        <w:spacing w:line="570" w:lineRule="exact"/>
        <w:ind w:firstLineChars="200" w:firstLine="482"/>
        <w:rPr>
          <w:rFonts w:asciiTheme="minorEastAsia" w:hAnsiTheme="minorEastAsia" w:cs="宋体"/>
          <w:b/>
          <w:color w:val="000000"/>
          <w:kern w:val="0"/>
          <w:sz w:val="24"/>
        </w:rPr>
      </w:pPr>
      <w:r>
        <w:rPr>
          <w:rFonts w:asciiTheme="minorEastAsia" w:hAnsiTheme="minorEastAsia" w:cs="宋体" w:hint="eastAsia"/>
          <w:b/>
          <w:color w:val="000000"/>
          <w:kern w:val="0"/>
          <w:sz w:val="24"/>
        </w:rPr>
        <w:t>2.3</w:t>
      </w:r>
      <w:r w:rsidRPr="00354BED">
        <w:rPr>
          <w:rFonts w:asciiTheme="minorEastAsia" w:hAnsiTheme="minorEastAsia" w:cs="宋体" w:hint="eastAsia"/>
          <w:b/>
          <w:color w:val="000000"/>
          <w:kern w:val="0"/>
          <w:sz w:val="24"/>
        </w:rPr>
        <w:t xml:space="preserve">技术依据 </w:t>
      </w:r>
    </w:p>
    <w:p w:rsidR="00BB105C" w:rsidRPr="00354BED" w:rsidRDefault="00BB105C" w:rsidP="00BB105C">
      <w:pPr>
        <w:spacing w:line="570" w:lineRule="exact"/>
        <w:ind w:firstLineChars="200" w:firstLine="480"/>
        <w:rPr>
          <w:rFonts w:asciiTheme="minorEastAsia" w:hAnsiTheme="minorEastAsia" w:cs="宋体"/>
          <w:color w:val="000000"/>
          <w:kern w:val="0"/>
          <w:sz w:val="24"/>
        </w:rPr>
      </w:pPr>
      <w:r w:rsidRPr="00354BED">
        <w:rPr>
          <w:rFonts w:asciiTheme="minorEastAsia" w:hAnsiTheme="minorEastAsia" w:cs="宋体" w:hint="eastAsia"/>
          <w:color w:val="000000"/>
          <w:kern w:val="0"/>
          <w:sz w:val="24"/>
        </w:rPr>
        <w:t xml:space="preserve">《地籍调查规程》（TD/T 1001—2012） </w:t>
      </w:r>
    </w:p>
    <w:p w:rsidR="00BB105C" w:rsidRPr="00354BED" w:rsidRDefault="00BB105C" w:rsidP="00BB105C">
      <w:pPr>
        <w:spacing w:line="570" w:lineRule="exact"/>
        <w:ind w:firstLineChars="200" w:firstLine="480"/>
        <w:rPr>
          <w:rFonts w:asciiTheme="minorEastAsia" w:hAnsiTheme="minorEastAsia" w:cs="宋体"/>
          <w:color w:val="000000"/>
          <w:kern w:val="0"/>
          <w:sz w:val="24"/>
        </w:rPr>
      </w:pPr>
      <w:r w:rsidRPr="00354BED">
        <w:rPr>
          <w:rFonts w:asciiTheme="minorEastAsia" w:hAnsiTheme="minorEastAsia" w:cs="宋体" w:hint="eastAsia"/>
          <w:color w:val="000000"/>
          <w:kern w:val="0"/>
          <w:sz w:val="24"/>
        </w:rPr>
        <w:t xml:space="preserve">《房产测量规范》（GB/T 17986-2000） </w:t>
      </w:r>
    </w:p>
    <w:p w:rsidR="00BB105C" w:rsidRPr="00354BED" w:rsidRDefault="00BB105C" w:rsidP="00BB105C">
      <w:pPr>
        <w:spacing w:line="570" w:lineRule="exact"/>
        <w:ind w:firstLineChars="200" w:firstLine="480"/>
        <w:rPr>
          <w:rFonts w:asciiTheme="minorEastAsia" w:hAnsiTheme="minorEastAsia" w:cs="宋体"/>
          <w:color w:val="000000"/>
          <w:kern w:val="0"/>
          <w:sz w:val="24"/>
        </w:rPr>
      </w:pPr>
      <w:r w:rsidRPr="00354BED">
        <w:rPr>
          <w:rFonts w:asciiTheme="minorEastAsia" w:hAnsiTheme="minorEastAsia" w:cs="宋体" w:hint="eastAsia"/>
          <w:color w:val="000000"/>
          <w:kern w:val="0"/>
          <w:sz w:val="24"/>
        </w:rPr>
        <w:t>《国土资源部关于做好不动产权籍调查工作的通知》（</w:t>
      </w:r>
      <w:proofErr w:type="gramStart"/>
      <w:r w:rsidRPr="00354BED">
        <w:rPr>
          <w:rFonts w:asciiTheme="minorEastAsia" w:hAnsiTheme="minorEastAsia" w:cs="宋体" w:hint="eastAsia"/>
          <w:color w:val="000000"/>
          <w:kern w:val="0"/>
          <w:sz w:val="24"/>
        </w:rPr>
        <w:t>国土资发〔2015〕</w:t>
      </w:r>
      <w:proofErr w:type="gramEnd"/>
      <w:r w:rsidRPr="00354BED">
        <w:rPr>
          <w:rFonts w:asciiTheme="minorEastAsia" w:hAnsiTheme="minorEastAsia" w:cs="宋体" w:hint="eastAsia"/>
          <w:color w:val="000000"/>
          <w:kern w:val="0"/>
          <w:sz w:val="24"/>
        </w:rPr>
        <w:t xml:space="preserve">41 号） </w:t>
      </w:r>
    </w:p>
    <w:p w:rsidR="00BB105C" w:rsidRPr="00354BED" w:rsidRDefault="00BB105C" w:rsidP="00BB105C">
      <w:pPr>
        <w:spacing w:line="570" w:lineRule="exact"/>
        <w:ind w:firstLineChars="200" w:firstLine="480"/>
        <w:rPr>
          <w:rFonts w:asciiTheme="minorEastAsia" w:hAnsiTheme="minorEastAsia" w:cs="宋体"/>
          <w:color w:val="000000"/>
          <w:kern w:val="0"/>
          <w:sz w:val="24"/>
        </w:rPr>
      </w:pPr>
      <w:r w:rsidRPr="00354BED">
        <w:rPr>
          <w:rFonts w:asciiTheme="minorEastAsia" w:hAnsiTheme="minorEastAsia" w:cs="宋体" w:hint="eastAsia"/>
          <w:color w:val="000000"/>
          <w:kern w:val="0"/>
          <w:sz w:val="24"/>
        </w:rPr>
        <w:t>《国土资源部办公厅关于印发〈不动产单元设定与代码编制规则〉的函》（国土</w:t>
      </w:r>
      <w:proofErr w:type="gramStart"/>
      <w:r w:rsidRPr="00354BED">
        <w:rPr>
          <w:rFonts w:asciiTheme="minorEastAsia" w:hAnsiTheme="minorEastAsia" w:cs="宋体" w:hint="eastAsia"/>
          <w:color w:val="000000"/>
          <w:kern w:val="0"/>
          <w:sz w:val="24"/>
        </w:rPr>
        <w:t>资厅函</w:t>
      </w:r>
      <w:proofErr w:type="gramEnd"/>
      <w:r w:rsidRPr="00354BED">
        <w:rPr>
          <w:rFonts w:asciiTheme="minorEastAsia" w:hAnsiTheme="minorEastAsia" w:cs="宋体" w:hint="eastAsia"/>
          <w:color w:val="000000"/>
          <w:kern w:val="0"/>
          <w:sz w:val="24"/>
        </w:rPr>
        <w:t xml:space="preserve">〔2017〕号） </w:t>
      </w:r>
    </w:p>
    <w:p w:rsidR="00BB105C" w:rsidRPr="00354BED" w:rsidRDefault="00BB105C" w:rsidP="00BB105C">
      <w:pPr>
        <w:spacing w:line="570" w:lineRule="exact"/>
        <w:ind w:firstLineChars="200" w:firstLine="480"/>
        <w:rPr>
          <w:rFonts w:asciiTheme="minorEastAsia" w:hAnsiTheme="minorEastAsia" w:cs="宋体"/>
          <w:color w:val="000000"/>
          <w:kern w:val="0"/>
          <w:sz w:val="24"/>
        </w:rPr>
      </w:pPr>
      <w:r w:rsidRPr="00354BED">
        <w:rPr>
          <w:rFonts w:asciiTheme="minorEastAsia" w:hAnsiTheme="minorEastAsia" w:cs="宋体" w:hint="eastAsia"/>
          <w:color w:val="000000"/>
          <w:kern w:val="0"/>
          <w:sz w:val="24"/>
        </w:rPr>
        <w:t>《农村地籍和房屋调查技术方案（试行）》（</w:t>
      </w:r>
      <w:proofErr w:type="gramStart"/>
      <w:r w:rsidRPr="00354BED">
        <w:rPr>
          <w:rFonts w:asciiTheme="minorEastAsia" w:hAnsiTheme="minorEastAsia" w:cs="宋体" w:hint="eastAsia"/>
          <w:color w:val="000000"/>
          <w:kern w:val="0"/>
          <w:sz w:val="24"/>
        </w:rPr>
        <w:t>国土资发〔2014〕</w:t>
      </w:r>
      <w:proofErr w:type="gramEnd"/>
      <w:r w:rsidRPr="00354BED">
        <w:rPr>
          <w:rFonts w:asciiTheme="minorEastAsia" w:hAnsiTheme="minorEastAsia" w:cs="宋体" w:hint="eastAsia"/>
          <w:color w:val="000000"/>
          <w:kern w:val="0"/>
          <w:sz w:val="24"/>
        </w:rPr>
        <w:t xml:space="preserve">101 号） </w:t>
      </w:r>
    </w:p>
    <w:p w:rsidR="00BB105C" w:rsidRPr="00354BED" w:rsidRDefault="00BB105C" w:rsidP="00BB105C">
      <w:pPr>
        <w:spacing w:line="570" w:lineRule="exact"/>
        <w:ind w:firstLineChars="200" w:firstLine="480"/>
        <w:rPr>
          <w:rFonts w:asciiTheme="minorEastAsia" w:hAnsiTheme="minorEastAsia" w:cs="宋体"/>
          <w:color w:val="000000"/>
          <w:kern w:val="0"/>
          <w:sz w:val="24"/>
        </w:rPr>
      </w:pPr>
      <w:r w:rsidRPr="00354BED">
        <w:rPr>
          <w:rFonts w:asciiTheme="minorEastAsia" w:hAnsiTheme="minorEastAsia" w:cs="宋体" w:hint="eastAsia"/>
          <w:color w:val="000000"/>
          <w:kern w:val="0"/>
          <w:sz w:val="24"/>
        </w:rPr>
        <w:t>《不动产登记数据库标准（试行）》（</w:t>
      </w:r>
      <w:proofErr w:type="gramStart"/>
      <w:r w:rsidRPr="00354BED">
        <w:rPr>
          <w:rFonts w:asciiTheme="minorEastAsia" w:hAnsiTheme="minorEastAsia" w:cs="宋体" w:hint="eastAsia"/>
          <w:color w:val="000000"/>
          <w:kern w:val="0"/>
          <w:sz w:val="24"/>
        </w:rPr>
        <w:t>国土资发〔2015〕</w:t>
      </w:r>
      <w:proofErr w:type="gramEnd"/>
      <w:r w:rsidRPr="00354BED">
        <w:rPr>
          <w:rFonts w:asciiTheme="minorEastAsia" w:hAnsiTheme="minorEastAsia" w:cs="宋体" w:hint="eastAsia"/>
          <w:color w:val="000000"/>
          <w:kern w:val="0"/>
          <w:sz w:val="24"/>
        </w:rPr>
        <w:t xml:space="preserve">103 号） </w:t>
      </w:r>
    </w:p>
    <w:p w:rsidR="00BB105C" w:rsidRPr="00354BED" w:rsidRDefault="00BB105C" w:rsidP="00BB105C">
      <w:pPr>
        <w:spacing w:line="570" w:lineRule="exact"/>
        <w:ind w:firstLineChars="200" w:firstLine="480"/>
        <w:rPr>
          <w:rFonts w:asciiTheme="minorEastAsia" w:hAnsiTheme="minorEastAsia" w:cs="宋体"/>
          <w:color w:val="000000"/>
          <w:kern w:val="0"/>
          <w:sz w:val="24"/>
        </w:rPr>
      </w:pPr>
      <w:r w:rsidRPr="00354BED">
        <w:rPr>
          <w:rFonts w:asciiTheme="minorEastAsia" w:hAnsiTheme="minorEastAsia" w:cs="宋体" w:hint="eastAsia"/>
          <w:color w:val="000000"/>
          <w:kern w:val="0"/>
          <w:sz w:val="24"/>
        </w:rPr>
        <w:t>《河南省农村集体土地使用权确权登记发证实施细则》（</w:t>
      </w:r>
      <w:proofErr w:type="gramStart"/>
      <w:r w:rsidRPr="00354BED">
        <w:rPr>
          <w:rFonts w:asciiTheme="minorEastAsia" w:hAnsiTheme="minorEastAsia" w:cs="宋体" w:hint="eastAsia"/>
          <w:color w:val="000000"/>
          <w:kern w:val="0"/>
          <w:sz w:val="24"/>
        </w:rPr>
        <w:t>豫集办</w:t>
      </w:r>
      <w:proofErr w:type="gramEnd"/>
      <w:r w:rsidRPr="00354BED">
        <w:rPr>
          <w:rFonts w:asciiTheme="minorEastAsia" w:hAnsiTheme="minorEastAsia" w:cs="宋体" w:hint="eastAsia"/>
          <w:color w:val="000000"/>
          <w:kern w:val="0"/>
          <w:sz w:val="24"/>
        </w:rPr>
        <w:t xml:space="preserve">发〔2013〕17 号） </w:t>
      </w:r>
    </w:p>
    <w:p w:rsidR="00BB105C" w:rsidRPr="00354BED" w:rsidRDefault="00BB105C" w:rsidP="00BB105C">
      <w:pPr>
        <w:spacing w:line="570" w:lineRule="exact"/>
        <w:ind w:firstLineChars="200" w:firstLine="480"/>
        <w:rPr>
          <w:rFonts w:asciiTheme="minorEastAsia" w:hAnsiTheme="minorEastAsia" w:cs="宋体"/>
          <w:color w:val="000000"/>
          <w:kern w:val="0"/>
          <w:sz w:val="24"/>
        </w:rPr>
      </w:pPr>
      <w:r w:rsidRPr="00354BED">
        <w:rPr>
          <w:rFonts w:asciiTheme="minorEastAsia" w:hAnsiTheme="minorEastAsia" w:cs="宋体" w:hint="eastAsia"/>
          <w:color w:val="000000"/>
          <w:kern w:val="0"/>
          <w:sz w:val="24"/>
        </w:rPr>
        <w:t xml:space="preserve">《河南省国土资源厅办公室关于印发〈河南省地籍调查县级平面直角坐标系建设若干意见（试行）〉的通知》（豫国土资办发〔2014〕13 号） </w:t>
      </w:r>
    </w:p>
    <w:p w:rsidR="00BB105C" w:rsidRPr="00354BED" w:rsidRDefault="00BB105C" w:rsidP="00BB105C">
      <w:pPr>
        <w:spacing w:line="570" w:lineRule="exact"/>
        <w:ind w:firstLineChars="200" w:firstLine="480"/>
        <w:rPr>
          <w:rFonts w:asciiTheme="minorEastAsia" w:hAnsiTheme="minorEastAsia" w:cs="宋体"/>
          <w:color w:val="000000"/>
          <w:kern w:val="0"/>
          <w:sz w:val="24"/>
        </w:rPr>
      </w:pPr>
      <w:r w:rsidRPr="00354BED">
        <w:rPr>
          <w:rFonts w:asciiTheme="minorEastAsia" w:hAnsiTheme="minorEastAsia" w:cs="宋体" w:hint="eastAsia"/>
          <w:color w:val="000000"/>
          <w:kern w:val="0"/>
          <w:sz w:val="24"/>
        </w:rPr>
        <w:lastRenderedPageBreak/>
        <w:t xml:space="preserve">《土地利用现状分类》（GB/T 21010—2017） </w:t>
      </w:r>
    </w:p>
    <w:p w:rsidR="00BB105C" w:rsidRPr="00354BED" w:rsidRDefault="00BB105C" w:rsidP="00BB105C">
      <w:pPr>
        <w:spacing w:line="570" w:lineRule="exact"/>
        <w:ind w:firstLineChars="200" w:firstLine="480"/>
        <w:rPr>
          <w:rFonts w:asciiTheme="minorEastAsia" w:hAnsiTheme="minorEastAsia" w:cs="宋体"/>
          <w:color w:val="000000"/>
          <w:kern w:val="0"/>
          <w:sz w:val="24"/>
        </w:rPr>
      </w:pPr>
      <w:r w:rsidRPr="00354BED">
        <w:rPr>
          <w:rFonts w:asciiTheme="minorEastAsia" w:hAnsiTheme="minorEastAsia" w:cs="宋体" w:hint="eastAsia"/>
          <w:color w:val="000000"/>
          <w:kern w:val="0"/>
          <w:sz w:val="24"/>
        </w:rPr>
        <w:t xml:space="preserve">《中华人民共和国行政区域代码》（GB/T 2260—2007）  </w:t>
      </w:r>
    </w:p>
    <w:p w:rsidR="00BB105C" w:rsidRPr="00354BED" w:rsidRDefault="00BB105C" w:rsidP="00BB105C">
      <w:pPr>
        <w:spacing w:line="570" w:lineRule="exact"/>
        <w:ind w:firstLineChars="200" w:firstLine="480"/>
        <w:rPr>
          <w:rFonts w:asciiTheme="minorEastAsia" w:hAnsiTheme="minorEastAsia" w:cs="宋体"/>
          <w:color w:val="000000"/>
          <w:kern w:val="0"/>
          <w:sz w:val="24"/>
        </w:rPr>
      </w:pPr>
      <w:r w:rsidRPr="00354BED">
        <w:rPr>
          <w:rFonts w:asciiTheme="minorEastAsia" w:hAnsiTheme="minorEastAsia" w:cs="宋体" w:hint="eastAsia"/>
          <w:color w:val="000000"/>
          <w:kern w:val="0"/>
          <w:sz w:val="24"/>
        </w:rPr>
        <w:t xml:space="preserve">《国家基本比例尺地形图分幅与编号》（GB/T 13989—2012） </w:t>
      </w:r>
    </w:p>
    <w:p w:rsidR="00BB105C" w:rsidRPr="00354BED" w:rsidRDefault="00BB105C" w:rsidP="00BB105C">
      <w:pPr>
        <w:spacing w:line="570" w:lineRule="exact"/>
        <w:ind w:firstLineChars="200" w:firstLine="480"/>
        <w:rPr>
          <w:rFonts w:asciiTheme="minorEastAsia" w:hAnsiTheme="minorEastAsia" w:cs="宋体"/>
          <w:color w:val="000000"/>
          <w:kern w:val="0"/>
          <w:sz w:val="24"/>
        </w:rPr>
      </w:pPr>
      <w:r w:rsidRPr="00354BED">
        <w:rPr>
          <w:rFonts w:asciiTheme="minorEastAsia" w:hAnsiTheme="minorEastAsia" w:cs="宋体" w:hint="eastAsia"/>
          <w:color w:val="000000"/>
          <w:kern w:val="0"/>
          <w:sz w:val="24"/>
        </w:rPr>
        <w:t xml:space="preserve">《全球定位系统（GPS）测量规范》（GB/T 18314—2009） </w:t>
      </w:r>
    </w:p>
    <w:p w:rsidR="00BB105C" w:rsidRPr="00354BED" w:rsidRDefault="00BB105C" w:rsidP="00BB105C">
      <w:pPr>
        <w:spacing w:line="570" w:lineRule="exact"/>
        <w:ind w:firstLineChars="200" w:firstLine="480"/>
        <w:rPr>
          <w:rFonts w:asciiTheme="minorEastAsia" w:hAnsiTheme="minorEastAsia" w:cs="宋体"/>
          <w:color w:val="000000"/>
          <w:kern w:val="0"/>
          <w:sz w:val="24"/>
        </w:rPr>
      </w:pPr>
      <w:r w:rsidRPr="00354BED">
        <w:rPr>
          <w:rFonts w:asciiTheme="minorEastAsia" w:hAnsiTheme="minorEastAsia" w:cs="宋体" w:hint="eastAsia"/>
          <w:color w:val="000000"/>
          <w:kern w:val="0"/>
          <w:sz w:val="24"/>
        </w:rPr>
        <w:t xml:space="preserve">《城市测量规范》（CJJ/T 8-2011） </w:t>
      </w:r>
    </w:p>
    <w:p w:rsidR="00BB105C" w:rsidRPr="00354BED" w:rsidRDefault="00BB105C" w:rsidP="00BB105C">
      <w:pPr>
        <w:spacing w:line="570" w:lineRule="exact"/>
        <w:ind w:firstLineChars="200" w:firstLine="480"/>
        <w:rPr>
          <w:rFonts w:asciiTheme="minorEastAsia" w:hAnsiTheme="minorEastAsia" w:cs="宋体"/>
          <w:color w:val="000000"/>
          <w:kern w:val="0"/>
          <w:sz w:val="24"/>
        </w:rPr>
      </w:pPr>
      <w:r w:rsidRPr="00354BED">
        <w:rPr>
          <w:rFonts w:asciiTheme="minorEastAsia" w:hAnsiTheme="minorEastAsia" w:cs="宋体" w:hint="eastAsia"/>
          <w:color w:val="000000"/>
          <w:kern w:val="0"/>
          <w:sz w:val="24"/>
        </w:rPr>
        <w:t xml:space="preserve">《全球定位系统实时动态测量（RTK）技术规范》（CH/T 2009―2010） </w:t>
      </w:r>
    </w:p>
    <w:p w:rsidR="00BB105C" w:rsidRPr="00354BED" w:rsidRDefault="00BB105C" w:rsidP="00BB105C">
      <w:pPr>
        <w:spacing w:line="570" w:lineRule="exact"/>
        <w:ind w:firstLineChars="200" w:firstLine="480"/>
        <w:rPr>
          <w:rFonts w:asciiTheme="minorEastAsia" w:hAnsiTheme="minorEastAsia" w:cs="宋体"/>
          <w:color w:val="000000"/>
          <w:kern w:val="0"/>
          <w:sz w:val="24"/>
        </w:rPr>
      </w:pPr>
      <w:r w:rsidRPr="00354BED">
        <w:rPr>
          <w:rFonts w:asciiTheme="minorEastAsia" w:hAnsiTheme="minorEastAsia" w:cs="宋体" w:hint="eastAsia"/>
          <w:color w:val="000000"/>
          <w:kern w:val="0"/>
          <w:sz w:val="24"/>
        </w:rPr>
        <w:t xml:space="preserve">《国家基本比例尺地图图式第 1 部分：1∶500  1∶1 000 1∶2 000 地形图图式 》（GB/T 20257.1―2007） </w:t>
      </w:r>
    </w:p>
    <w:p w:rsidR="00BB105C" w:rsidRPr="00354BED" w:rsidRDefault="00BB105C" w:rsidP="00BB105C">
      <w:pPr>
        <w:spacing w:line="570" w:lineRule="exact"/>
        <w:ind w:firstLineChars="200" w:firstLine="480"/>
        <w:rPr>
          <w:rFonts w:asciiTheme="minorEastAsia" w:hAnsiTheme="minorEastAsia" w:cs="宋体"/>
          <w:color w:val="000000"/>
          <w:kern w:val="0"/>
          <w:sz w:val="24"/>
        </w:rPr>
      </w:pPr>
      <w:r w:rsidRPr="00354BED">
        <w:rPr>
          <w:rFonts w:asciiTheme="minorEastAsia" w:hAnsiTheme="minorEastAsia" w:cs="宋体" w:hint="eastAsia"/>
          <w:color w:val="000000"/>
          <w:kern w:val="0"/>
          <w:sz w:val="24"/>
        </w:rPr>
        <w:t>《河南省农村房屋不动产登记权籍调查技术细则》（豫不动产登记联办发〔2018〕1号）</w:t>
      </w:r>
    </w:p>
    <w:p w:rsidR="00BB105C" w:rsidRPr="00354BED" w:rsidRDefault="00BB105C" w:rsidP="00BB105C">
      <w:pPr>
        <w:spacing w:line="570" w:lineRule="exact"/>
        <w:ind w:firstLineChars="200" w:firstLine="480"/>
        <w:rPr>
          <w:rFonts w:asciiTheme="minorEastAsia" w:hAnsiTheme="minorEastAsia" w:cs="宋体"/>
          <w:color w:val="000000"/>
          <w:kern w:val="0"/>
          <w:sz w:val="24"/>
        </w:rPr>
      </w:pPr>
    </w:p>
    <w:p w:rsidR="00BB105C" w:rsidRDefault="00BB105C" w:rsidP="00BB105C">
      <w:pPr>
        <w:spacing w:line="570" w:lineRule="exact"/>
        <w:ind w:firstLineChars="200" w:firstLine="480"/>
        <w:rPr>
          <w:rFonts w:asciiTheme="minorEastAsia" w:hAnsiTheme="minorEastAsia" w:cs="宋体"/>
          <w:color w:val="000000"/>
          <w:kern w:val="0"/>
          <w:sz w:val="24"/>
        </w:rPr>
      </w:pPr>
    </w:p>
    <w:p w:rsidR="00BB105C" w:rsidRDefault="00BB105C" w:rsidP="00BB105C">
      <w:pPr>
        <w:spacing w:line="570" w:lineRule="exact"/>
        <w:ind w:firstLineChars="200" w:firstLine="480"/>
        <w:rPr>
          <w:rFonts w:asciiTheme="minorEastAsia" w:hAnsiTheme="minorEastAsia" w:cs="宋体"/>
          <w:color w:val="000000"/>
          <w:kern w:val="0"/>
          <w:sz w:val="24"/>
        </w:rPr>
      </w:pPr>
    </w:p>
    <w:p w:rsidR="00BB105C" w:rsidRDefault="00BB105C" w:rsidP="00BB105C">
      <w:pPr>
        <w:spacing w:line="570" w:lineRule="exact"/>
        <w:ind w:firstLineChars="200" w:firstLine="480"/>
        <w:rPr>
          <w:rFonts w:asciiTheme="minorEastAsia" w:hAnsiTheme="minorEastAsia" w:cs="宋体"/>
          <w:color w:val="000000"/>
          <w:kern w:val="0"/>
          <w:sz w:val="24"/>
        </w:rPr>
      </w:pPr>
    </w:p>
    <w:p w:rsidR="00BB105C" w:rsidRPr="00354BED" w:rsidRDefault="00BB105C" w:rsidP="00BB105C">
      <w:pPr>
        <w:spacing w:line="570" w:lineRule="exact"/>
        <w:ind w:firstLineChars="200" w:firstLine="480"/>
        <w:rPr>
          <w:rFonts w:asciiTheme="minorEastAsia" w:hAnsiTheme="minorEastAsia" w:cs="宋体"/>
          <w:color w:val="000000"/>
          <w:kern w:val="0"/>
          <w:sz w:val="24"/>
        </w:rPr>
      </w:pPr>
    </w:p>
    <w:p w:rsidR="00BB105C" w:rsidRDefault="00BB105C" w:rsidP="00BB105C">
      <w:pPr>
        <w:pStyle w:val="3"/>
      </w:pPr>
      <w:bookmarkStart w:id="7" w:name="_Toc530318479"/>
      <w:r>
        <w:rPr>
          <w:rFonts w:hint="eastAsia"/>
        </w:rPr>
        <w:lastRenderedPageBreak/>
        <w:t>2</w:t>
      </w:r>
      <w:r>
        <w:rPr>
          <w:rFonts w:hint="eastAsia"/>
        </w:rPr>
        <w:t>、项目实施技术路线</w:t>
      </w:r>
      <w:bookmarkEnd w:id="7"/>
    </w:p>
    <w:p w:rsidR="00BB105C" w:rsidRPr="00061B71" w:rsidRDefault="00BB105C" w:rsidP="00BB105C">
      <w:pPr>
        <w:pStyle w:val="4"/>
      </w:pPr>
      <w:bookmarkStart w:id="8" w:name="_Toc488412654"/>
      <w:bookmarkStart w:id="9" w:name="_Toc525806110"/>
      <w:bookmarkStart w:id="10" w:name="_Toc530318480"/>
      <w:r w:rsidRPr="00061B71">
        <w:rPr>
          <w:rFonts w:hint="eastAsia"/>
        </w:rPr>
        <w:t>（</w:t>
      </w:r>
      <w:r w:rsidRPr="00061B71">
        <w:rPr>
          <w:rFonts w:hint="eastAsia"/>
        </w:rPr>
        <w:t>1</w:t>
      </w:r>
      <w:r w:rsidRPr="00061B71">
        <w:rPr>
          <w:rFonts w:hint="eastAsia"/>
        </w:rPr>
        <w:t>）总体技术路线</w:t>
      </w:r>
      <w:bookmarkEnd w:id="8"/>
      <w:bookmarkEnd w:id="9"/>
      <w:bookmarkEnd w:id="10"/>
    </w:p>
    <w:p w:rsidR="00BB105C" w:rsidRPr="00061B71" w:rsidRDefault="00BB105C" w:rsidP="00BB105C">
      <w:pPr>
        <w:rPr>
          <w:rFonts w:ascii="Calibri" w:hAnsi="Calibri"/>
          <w:szCs w:val="20"/>
        </w:rPr>
      </w:pPr>
      <w:r w:rsidRPr="00061B71">
        <w:rPr>
          <w:rFonts w:ascii="Calibri" w:hAnsi="Calibri"/>
          <w:noProof/>
          <w:szCs w:val="20"/>
        </w:rPr>
        <w:drawing>
          <wp:inline distT="0" distB="0" distL="0" distR="0">
            <wp:extent cx="5267325" cy="6048375"/>
            <wp:effectExtent l="0" t="0" r="9525" b="9525"/>
            <wp:docPr id="24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7325" cy="6048375"/>
                    </a:xfrm>
                    <a:prstGeom prst="rect">
                      <a:avLst/>
                    </a:prstGeom>
                    <a:noFill/>
                    <a:ln>
                      <a:noFill/>
                    </a:ln>
                  </pic:spPr>
                </pic:pic>
              </a:graphicData>
            </a:graphic>
          </wp:inline>
        </w:drawing>
      </w:r>
    </w:p>
    <w:p w:rsidR="00BB105C" w:rsidRPr="00061B71" w:rsidRDefault="00BB105C" w:rsidP="00BB105C">
      <w:pPr>
        <w:ind w:firstLine="480"/>
        <w:rPr>
          <w:rFonts w:ascii="Calibri" w:hAnsi="Calibri"/>
          <w:szCs w:val="20"/>
        </w:rPr>
      </w:pPr>
    </w:p>
    <w:p w:rsidR="00BB105C" w:rsidRPr="00061B71" w:rsidRDefault="00BB105C" w:rsidP="00BB105C">
      <w:pPr>
        <w:spacing w:after="120"/>
        <w:rPr>
          <w:szCs w:val="20"/>
        </w:rPr>
      </w:pPr>
    </w:p>
    <w:p w:rsidR="00BB105C" w:rsidRPr="00061B71" w:rsidRDefault="00BB105C" w:rsidP="00BB105C">
      <w:pPr>
        <w:rPr>
          <w:rFonts w:ascii="Calibri" w:hAnsi="Calibri"/>
          <w:sz w:val="28"/>
          <w:szCs w:val="20"/>
        </w:rPr>
      </w:pPr>
    </w:p>
    <w:p w:rsidR="00BB105C" w:rsidRPr="00061B71" w:rsidRDefault="00BB105C" w:rsidP="00BB105C">
      <w:pPr>
        <w:rPr>
          <w:rFonts w:ascii="Calibri" w:hAnsi="Calibri"/>
          <w:sz w:val="28"/>
          <w:szCs w:val="20"/>
        </w:rPr>
      </w:pPr>
    </w:p>
    <w:p w:rsidR="00BB105C" w:rsidRPr="00061B71" w:rsidRDefault="00BB105C" w:rsidP="00BB105C">
      <w:pPr>
        <w:pStyle w:val="4"/>
      </w:pPr>
      <w:bookmarkStart w:id="11" w:name="_Toc488412655"/>
      <w:bookmarkStart w:id="12" w:name="_Toc525806111"/>
      <w:bookmarkStart w:id="13" w:name="_Toc530318481"/>
      <w:r w:rsidRPr="00061B71">
        <w:rPr>
          <w:rFonts w:hint="eastAsia"/>
        </w:rPr>
        <w:lastRenderedPageBreak/>
        <w:t>（</w:t>
      </w:r>
      <w:r w:rsidRPr="00061B71">
        <w:rPr>
          <w:rFonts w:hint="eastAsia"/>
        </w:rPr>
        <w:t>2</w:t>
      </w:r>
      <w:r w:rsidRPr="00061B71">
        <w:rPr>
          <w:rFonts w:hint="eastAsia"/>
        </w:rPr>
        <w:t>）房地一体的数据整合流程</w:t>
      </w:r>
      <w:bookmarkEnd w:id="11"/>
      <w:bookmarkEnd w:id="12"/>
      <w:bookmarkEnd w:id="13"/>
    </w:p>
    <w:p w:rsidR="00BB105C" w:rsidRPr="00061B71" w:rsidRDefault="00BB105C" w:rsidP="00BB105C">
      <w:pPr>
        <w:rPr>
          <w:rFonts w:ascii="Calibri" w:hAnsi="Calibri"/>
          <w:szCs w:val="20"/>
        </w:rPr>
      </w:pPr>
      <w:r w:rsidRPr="00061B71">
        <w:rPr>
          <w:rFonts w:ascii="Calibri" w:hAnsi="Calibri"/>
          <w:noProof/>
          <w:szCs w:val="20"/>
        </w:rPr>
        <w:drawing>
          <wp:inline distT="0" distB="0" distL="0" distR="0">
            <wp:extent cx="5276850" cy="1619250"/>
            <wp:effectExtent l="0" t="0" r="0" b="0"/>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6850" cy="1619250"/>
                    </a:xfrm>
                    <a:prstGeom prst="rect">
                      <a:avLst/>
                    </a:prstGeom>
                    <a:noFill/>
                    <a:ln>
                      <a:noFill/>
                    </a:ln>
                  </pic:spPr>
                </pic:pic>
              </a:graphicData>
            </a:graphic>
          </wp:inline>
        </w:drawing>
      </w:r>
    </w:p>
    <w:p w:rsidR="00BB105C" w:rsidRPr="00061B71" w:rsidRDefault="00BB105C" w:rsidP="00BB105C">
      <w:pPr>
        <w:autoSpaceDE w:val="0"/>
        <w:autoSpaceDN w:val="0"/>
        <w:adjustRightInd w:val="0"/>
        <w:spacing w:line="480" w:lineRule="auto"/>
        <w:ind w:firstLine="480"/>
        <w:jc w:val="left"/>
        <w:rPr>
          <w:rFonts w:ascii="宋体" w:hAnsi="宋体"/>
          <w:sz w:val="24"/>
        </w:rPr>
      </w:pPr>
      <w:r w:rsidRPr="00061B71">
        <w:rPr>
          <w:rFonts w:ascii="宋体" w:hAnsi="宋体" w:hint="eastAsia"/>
          <w:sz w:val="24"/>
        </w:rPr>
        <w:t>通过对整理后的空间数据进行空间参考一致性处理、</w:t>
      </w:r>
      <w:proofErr w:type="gramStart"/>
      <w:r w:rsidRPr="00061B71">
        <w:rPr>
          <w:rFonts w:ascii="宋体" w:hAnsi="宋体" w:hint="eastAsia"/>
          <w:sz w:val="24"/>
        </w:rPr>
        <w:t>图层合并</w:t>
      </w:r>
      <w:proofErr w:type="gramEnd"/>
      <w:r w:rsidRPr="00061B71">
        <w:rPr>
          <w:rFonts w:ascii="宋体" w:hAnsi="宋体" w:hint="eastAsia"/>
          <w:sz w:val="24"/>
        </w:rPr>
        <w:t>、冗余数据剔除、信息补录等操作，形成符合《不动产登记数据库标准》(试行）要求的空间数据以及与之关联的属性数据，并以此为基础进行地籍区、地籍子区、宗地以及建筑物、构筑物等空间数据统一编码；通过对整理后的非空间数据进行数据归并、冗余数据剔除、信息补录等操作，形成与不动产登记相关技术要求以及《不动产登记数据库标准》(试行）要求相符的不动产登记簿。</w:t>
      </w:r>
    </w:p>
    <w:p w:rsidR="00BB105C" w:rsidRPr="00061B71" w:rsidRDefault="00BB105C" w:rsidP="00BB105C">
      <w:pPr>
        <w:pStyle w:val="4"/>
      </w:pPr>
      <w:bookmarkStart w:id="14" w:name="_Toc488412656"/>
      <w:bookmarkStart w:id="15" w:name="_Toc525806112"/>
      <w:bookmarkStart w:id="16" w:name="_Toc530318482"/>
      <w:r w:rsidRPr="00061B71">
        <w:rPr>
          <w:rFonts w:hint="eastAsia"/>
        </w:rPr>
        <w:t>（</w:t>
      </w:r>
      <w:r w:rsidRPr="00061B71">
        <w:rPr>
          <w:rFonts w:hint="eastAsia"/>
        </w:rPr>
        <w:t>3</w:t>
      </w:r>
      <w:r w:rsidRPr="00061B71">
        <w:rPr>
          <w:rFonts w:hint="eastAsia"/>
        </w:rPr>
        <w:t>）房产数据落宗</w:t>
      </w:r>
      <w:bookmarkEnd w:id="14"/>
      <w:bookmarkEnd w:id="15"/>
      <w:bookmarkEnd w:id="16"/>
    </w:p>
    <w:p w:rsidR="00BB105C" w:rsidRPr="00061B71" w:rsidRDefault="00BB105C" w:rsidP="00BB105C">
      <w:pPr>
        <w:autoSpaceDE w:val="0"/>
        <w:autoSpaceDN w:val="0"/>
        <w:adjustRightInd w:val="0"/>
        <w:spacing w:line="480" w:lineRule="auto"/>
        <w:ind w:firstLine="480"/>
        <w:jc w:val="left"/>
        <w:rPr>
          <w:rFonts w:ascii="宋体" w:hAnsi="宋体"/>
          <w:sz w:val="24"/>
        </w:rPr>
      </w:pPr>
      <w:r w:rsidRPr="00061B71">
        <w:rPr>
          <w:rFonts w:ascii="宋体" w:hAnsi="宋体" w:hint="eastAsia"/>
          <w:sz w:val="24"/>
        </w:rPr>
        <w:t>将整合后的空间数据和非空间数据进行关联，按照不动产单元编码规则进行不动产单元编号，用宗地代码把宗地和不动产单元进行关联，用不动产单元编号把不动产和不动产权利关联，用业务号实现不动产权利和登记过程的关联，最终形成空间数据、非空间数据关联，历史和现状信息清晰完整的不动产登记信息。包括如下:</w:t>
      </w:r>
    </w:p>
    <w:p w:rsidR="00BB105C" w:rsidRPr="00061B71" w:rsidRDefault="00BB105C" w:rsidP="00BB105C">
      <w:pPr>
        <w:autoSpaceDE w:val="0"/>
        <w:autoSpaceDN w:val="0"/>
        <w:adjustRightInd w:val="0"/>
        <w:spacing w:line="480" w:lineRule="auto"/>
        <w:ind w:firstLine="480"/>
        <w:jc w:val="left"/>
        <w:rPr>
          <w:rFonts w:ascii="宋体" w:hAnsi="宋体"/>
          <w:sz w:val="24"/>
        </w:rPr>
      </w:pPr>
      <w:r w:rsidRPr="00061B71">
        <w:rPr>
          <w:rFonts w:ascii="宋体" w:hAnsi="宋体" w:hint="eastAsia"/>
          <w:sz w:val="24"/>
        </w:rPr>
        <w:t>1、对于国有建设用地使用权登记、集体土地所有权登记、集体建设用地使用权登记、宅基地登记、林权登记等，宗地代码分别采用《地籍调查规程》中规定的方法编码，通过原宗地代码关联相应的不动产登记权利信息、地役权信息、抵押权信息、查封登记信息以及异议登记信息，用宗地代码对宗地代码属性项赋值。</w:t>
      </w:r>
    </w:p>
    <w:p w:rsidR="00BB105C" w:rsidRPr="00061B71" w:rsidRDefault="00BB105C" w:rsidP="00BB105C">
      <w:pPr>
        <w:autoSpaceDE w:val="0"/>
        <w:autoSpaceDN w:val="0"/>
        <w:adjustRightInd w:val="0"/>
        <w:spacing w:line="480" w:lineRule="auto"/>
        <w:ind w:firstLine="480"/>
        <w:jc w:val="left"/>
        <w:rPr>
          <w:rFonts w:ascii="宋体" w:hAnsi="宋体"/>
          <w:sz w:val="24"/>
        </w:rPr>
      </w:pPr>
      <w:r w:rsidRPr="00061B71">
        <w:rPr>
          <w:rFonts w:ascii="宋体" w:hAnsi="宋体" w:hint="eastAsia"/>
          <w:sz w:val="24"/>
        </w:rPr>
        <w:lastRenderedPageBreak/>
        <w:t>2、对于房屋登记信息用原自然幢编号关联逻辑幢、层、户的信息，保留原自然幢信息，用新的自然幢编号对自然幢编号属性项赋值，保留自然</w:t>
      </w:r>
      <w:proofErr w:type="gramStart"/>
      <w:r w:rsidRPr="00061B71">
        <w:rPr>
          <w:rFonts w:ascii="宋体" w:hAnsi="宋体" w:hint="eastAsia"/>
          <w:sz w:val="24"/>
        </w:rPr>
        <w:t>幢数据</w:t>
      </w:r>
      <w:proofErr w:type="gramEnd"/>
      <w:r w:rsidRPr="00061B71">
        <w:rPr>
          <w:rFonts w:ascii="宋体" w:hAnsi="宋体" w:hint="eastAsia"/>
          <w:sz w:val="24"/>
        </w:rPr>
        <w:t>中的宗地代码到逻辑幢、层、户数据表中。</w:t>
      </w:r>
    </w:p>
    <w:p w:rsidR="00BB105C" w:rsidRPr="00061B71" w:rsidRDefault="00BB105C" w:rsidP="00BB105C">
      <w:pPr>
        <w:autoSpaceDE w:val="0"/>
        <w:autoSpaceDN w:val="0"/>
        <w:adjustRightInd w:val="0"/>
        <w:spacing w:line="480" w:lineRule="auto"/>
        <w:ind w:firstLine="480"/>
        <w:jc w:val="left"/>
        <w:rPr>
          <w:rFonts w:ascii="宋体" w:hAnsi="宋体"/>
          <w:sz w:val="24"/>
        </w:rPr>
      </w:pPr>
      <w:r w:rsidRPr="00061B71">
        <w:rPr>
          <w:rFonts w:ascii="宋体" w:hAnsi="宋体" w:hint="eastAsia"/>
          <w:sz w:val="24"/>
        </w:rPr>
        <w:t>将通过房屋编号关联整理相应的地役权、抵押权、查封登记、异议登记以及预告登记的信息补录新的自然幢编号和宗地代码。</w:t>
      </w:r>
    </w:p>
    <w:p w:rsidR="00BB105C" w:rsidRPr="00061B71" w:rsidRDefault="00BB105C" w:rsidP="00BB105C">
      <w:pPr>
        <w:autoSpaceDE w:val="0"/>
        <w:autoSpaceDN w:val="0"/>
        <w:adjustRightInd w:val="0"/>
        <w:spacing w:line="480" w:lineRule="auto"/>
        <w:ind w:firstLine="480"/>
        <w:jc w:val="left"/>
        <w:rPr>
          <w:rFonts w:ascii="宋体" w:hAnsi="宋体"/>
          <w:sz w:val="24"/>
        </w:rPr>
      </w:pPr>
      <w:r w:rsidRPr="00061B71">
        <w:rPr>
          <w:rFonts w:ascii="宋体" w:hAnsi="宋体" w:hint="eastAsia"/>
          <w:sz w:val="24"/>
        </w:rPr>
        <w:t>3、对于不动产单元登记信息按不动产单元编码规则</w:t>
      </w:r>
      <w:proofErr w:type="gramStart"/>
      <w:r w:rsidRPr="00061B71">
        <w:rPr>
          <w:rFonts w:ascii="宋体" w:hAnsi="宋体" w:hint="eastAsia"/>
          <w:sz w:val="24"/>
        </w:rPr>
        <w:t>分类分宗进行</w:t>
      </w:r>
      <w:proofErr w:type="gramEnd"/>
      <w:r w:rsidRPr="00061B71">
        <w:rPr>
          <w:rFonts w:ascii="宋体" w:hAnsi="宋体" w:hint="eastAsia"/>
          <w:sz w:val="24"/>
        </w:rPr>
        <w:t>编号，同时补录要素代码、不动产类型选项、宗地特征码、不动产单元状态等信息。</w:t>
      </w:r>
    </w:p>
    <w:p w:rsidR="00BB105C" w:rsidRPr="00061B71" w:rsidRDefault="00BB105C" w:rsidP="00BB105C">
      <w:pPr>
        <w:autoSpaceDE w:val="0"/>
        <w:autoSpaceDN w:val="0"/>
        <w:adjustRightInd w:val="0"/>
        <w:spacing w:line="480" w:lineRule="auto"/>
        <w:ind w:firstLine="480"/>
        <w:jc w:val="left"/>
        <w:rPr>
          <w:rFonts w:ascii="宋体" w:hAnsi="宋体"/>
          <w:sz w:val="24"/>
        </w:rPr>
      </w:pPr>
      <w:r w:rsidRPr="00061B71">
        <w:rPr>
          <w:rFonts w:ascii="宋体" w:hAnsi="宋体" w:hint="eastAsia"/>
          <w:sz w:val="24"/>
        </w:rPr>
        <w:t>在宗地内通过宗地代码建立和不动产单元的关联关系，通过不动产单元编码建立不动产单元、权利以及权利人之间的关联关系，通过业务</w:t>
      </w:r>
      <w:proofErr w:type="gramStart"/>
      <w:r w:rsidRPr="00061B71">
        <w:rPr>
          <w:rFonts w:ascii="宋体" w:hAnsi="宋体" w:hint="eastAsia"/>
          <w:sz w:val="24"/>
        </w:rPr>
        <w:t>号建立</w:t>
      </w:r>
      <w:proofErr w:type="gramEnd"/>
      <w:r w:rsidRPr="00061B71">
        <w:rPr>
          <w:rFonts w:ascii="宋体" w:hAnsi="宋体" w:hint="eastAsia"/>
          <w:sz w:val="24"/>
        </w:rPr>
        <w:t>权利和办理过程的关联关系。</w:t>
      </w:r>
    </w:p>
    <w:p w:rsidR="00BB105C" w:rsidRPr="00061B71" w:rsidRDefault="00BB105C" w:rsidP="00BB105C">
      <w:pPr>
        <w:pStyle w:val="4"/>
      </w:pPr>
      <w:bookmarkStart w:id="17" w:name="_Toc488412657"/>
      <w:bookmarkStart w:id="18" w:name="_Toc525806113"/>
      <w:bookmarkStart w:id="19" w:name="_Toc530318483"/>
      <w:r w:rsidRPr="00061B71">
        <w:rPr>
          <w:rFonts w:hint="eastAsia"/>
        </w:rPr>
        <w:t>（</w:t>
      </w:r>
      <w:r w:rsidRPr="00061B71">
        <w:rPr>
          <w:rFonts w:hint="eastAsia"/>
        </w:rPr>
        <w:t>4</w:t>
      </w:r>
      <w:r w:rsidRPr="00061B71">
        <w:rPr>
          <w:rFonts w:hint="eastAsia"/>
        </w:rPr>
        <w:t>）建立标准的不动产统一登记数据库</w:t>
      </w:r>
      <w:bookmarkEnd w:id="17"/>
      <w:bookmarkEnd w:id="18"/>
      <w:bookmarkEnd w:id="19"/>
    </w:p>
    <w:p w:rsidR="00BB105C" w:rsidRPr="00061B71" w:rsidRDefault="00BB105C" w:rsidP="00BB105C">
      <w:pPr>
        <w:autoSpaceDE w:val="0"/>
        <w:autoSpaceDN w:val="0"/>
        <w:adjustRightInd w:val="0"/>
        <w:spacing w:line="480" w:lineRule="auto"/>
        <w:ind w:firstLine="480"/>
        <w:jc w:val="left"/>
        <w:rPr>
          <w:rFonts w:ascii="宋体" w:hAnsi="宋体"/>
          <w:sz w:val="24"/>
        </w:rPr>
      </w:pPr>
      <w:r w:rsidRPr="00061B71">
        <w:rPr>
          <w:rFonts w:ascii="宋体" w:hAnsi="宋体" w:hint="eastAsia"/>
          <w:sz w:val="24"/>
        </w:rPr>
        <w:t xml:space="preserve">将整理后的不动产登记信息按照《不动产登记数据库标准》(试行）对基础地理信息、宗地数据、自然幢数据、权利数据、权利人数据、登记业务等进行数据组织、编码、入库，建成支撑不动产登记信息管理基础平台运行的不动产登记数据库（成果数据库），并生成不动产登记元数据。 </w:t>
      </w:r>
    </w:p>
    <w:p w:rsidR="00BB105C" w:rsidRPr="00061B71" w:rsidRDefault="00BB105C" w:rsidP="00BB105C">
      <w:pPr>
        <w:autoSpaceDE w:val="0"/>
        <w:autoSpaceDN w:val="0"/>
        <w:adjustRightInd w:val="0"/>
        <w:spacing w:line="480" w:lineRule="auto"/>
        <w:ind w:firstLine="480"/>
        <w:jc w:val="left"/>
        <w:rPr>
          <w:rFonts w:ascii="宋体" w:hAnsi="宋体"/>
          <w:sz w:val="24"/>
        </w:rPr>
      </w:pPr>
      <w:r w:rsidRPr="00061B71">
        <w:rPr>
          <w:rFonts w:ascii="宋体" w:hAnsi="宋体" w:hint="eastAsia"/>
          <w:sz w:val="24"/>
        </w:rPr>
        <w:t>不动产登记数据入库要进行全面的信息复核，保证入库的数据符合质量控制要求。</w:t>
      </w:r>
    </w:p>
    <w:p w:rsidR="00BB105C" w:rsidRPr="00061B71" w:rsidRDefault="00BB105C" w:rsidP="00BB105C">
      <w:pPr>
        <w:autoSpaceDE w:val="0"/>
        <w:autoSpaceDN w:val="0"/>
        <w:adjustRightInd w:val="0"/>
        <w:spacing w:line="480" w:lineRule="auto"/>
        <w:ind w:firstLine="480"/>
        <w:jc w:val="left"/>
        <w:rPr>
          <w:rFonts w:ascii="宋体" w:hAnsi="宋体"/>
          <w:sz w:val="24"/>
        </w:rPr>
      </w:pPr>
      <w:r w:rsidRPr="00061B71">
        <w:rPr>
          <w:rFonts w:ascii="宋体" w:hAnsi="宋体" w:hint="eastAsia"/>
          <w:sz w:val="24"/>
        </w:rPr>
        <w:t>按照元数据的要求填写所建数据库的元数据。</w:t>
      </w:r>
    </w:p>
    <w:p w:rsidR="00BB105C" w:rsidRPr="00061B71" w:rsidRDefault="00BB105C" w:rsidP="00BB105C"/>
    <w:p w:rsidR="00BB105C" w:rsidRDefault="00BB105C" w:rsidP="00BB105C"/>
    <w:p w:rsidR="00BB105C" w:rsidRDefault="00BB105C" w:rsidP="00BB105C"/>
    <w:p w:rsidR="00BB105C" w:rsidRDefault="00BB105C" w:rsidP="00BB105C"/>
    <w:p w:rsidR="00BB105C" w:rsidRDefault="00BB105C" w:rsidP="00BB105C"/>
    <w:p w:rsidR="00BB105C" w:rsidRPr="000D7DF6" w:rsidRDefault="00BB105C" w:rsidP="00BB105C">
      <w:pPr>
        <w:pStyle w:val="3"/>
      </w:pPr>
      <w:bookmarkStart w:id="20" w:name="_Toc530318484"/>
      <w:r>
        <w:rPr>
          <w:rFonts w:hint="eastAsia"/>
        </w:rPr>
        <w:lastRenderedPageBreak/>
        <w:t>3</w:t>
      </w:r>
      <w:r>
        <w:rPr>
          <w:rFonts w:hint="eastAsia"/>
        </w:rPr>
        <w:t>、项目实施流程</w:t>
      </w:r>
      <w:bookmarkEnd w:id="20"/>
    </w:p>
    <w:p w:rsidR="00BB105C" w:rsidRPr="00061B71" w:rsidRDefault="00BB105C" w:rsidP="00BB105C">
      <w:pPr>
        <w:pStyle w:val="4"/>
      </w:pPr>
      <w:bookmarkStart w:id="21" w:name="_Toc527125292"/>
      <w:bookmarkStart w:id="22" w:name="_Toc530318485"/>
      <w:r>
        <w:rPr>
          <w:rFonts w:hint="eastAsia"/>
        </w:rPr>
        <w:t>（</w:t>
      </w:r>
      <w:r>
        <w:rPr>
          <w:rFonts w:hint="eastAsia"/>
        </w:rPr>
        <w:t>1</w:t>
      </w:r>
      <w:r>
        <w:rPr>
          <w:rFonts w:hint="eastAsia"/>
        </w:rPr>
        <w:t>）</w:t>
      </w:r>
      <w:r w:rsidRPr="00061B71">
        <w:t>权籍调查内容</w:t>
      </w:r>
      <w:bookmarkEnd w:id="21"/>
      <w:bookmarkEnd w:id="22"/>
    </w:p>
    <w:p w:rsidR="00BB105C" w:rsidRPr="00061B71" w:rsidRDefault="00BB105C" w:rsidP="00BB105C">
      <w:pPr>
        <w:autoSpaceDE w:val="0"/>
        <w:autoSpaceDN w:val="0"/>
        <w:adjustRightInd w:val="0"/>
        <w:spacing w:line="480" w:lineRule="auto"/>
        <w:ind w:firstLine="480"/>
        <w:jc w:val="left"/>
        <w:rPr>
          <w:rFonts w:ascii="宋体" w:hAnsi="宋体"/>
          <w:sz w:val="24"/>
        </w:rPr>
      </w:pPr>
      <w:r w:rsidRPr="00061B71">
        <w:rPr>
          <w:rFonts w:ascii="宋体" w:hAnsi="宋体" w:hint="eastAsia"/>
          <w:sz w:val="24"/>
        </w:rPr>
        <w:t>对</w:t>
      </w:r>
      <w:r>
        <w:rPr>
          <w:rFonts w:ascii="宋体" w:hAnsi="宋体" w:hint="eastAsia"/>
          <w:sz w:val="24"/>
        </w:rPr>
        <w:t>鄢陵县</w:t>
      </w:r>
      <w:r w:rsidRPr="00061B71">
        <w:rPr>
          <w:rFonts w:ascii="宋体" w:hAnsi="宋体" w:hint="eastAsia"/>
          <w:sz w:val="24"/>
        </w:rPr>
        <w:t xml:space="preserve">农村房屋不动产登记、权籍调查、权籍信息叠加整合、叠加信息库合库质检、纸质材料数字化及向权利人发放不动产证等工作。其中，权籍调查工作内容包括：在核 实已完成的宅基地和集体建设用地权籍（地籍）调查成果的基础上，补充进行其上附着的、未登记的房屋等建筑物、构筑物的权籍调查（简称为“农村房屋权籍调查”）；对 新增的宅基地、集体建设用地和其上附着的房屋等建筑物、构筑物进行房地一体的权籍调查（简称为“农村房地一体权籍调查”）。提交符合不动产登记要求的表、册、图、数等权籍调查成果。农村房屋不动产登记权籍调查包括权属调查和不动产测量。同时， 对已完成的宅基地和集体建设用地地籍成果进行核实。权籍信息叠加整合工作内容包括： 以宅基地和集体建设用地权籍（地籍）信息和数据库为依托，叠加整合农村房屋等建筑 物、构筑物以及新增的宅基地、集体建设用地权籍信息，形成农村房地一体的不动产权 </w:t>
      </w:r>
      <w:proofErr w:type="gramStart"/>
      <w:r w:rsidRPr="00061B71">
        <w:rPr>
          <w:rFonts w:ascii="宋体" w:hAnsi="宋体" w:hint="eastAsia"/>
          <w:sz w:val="24"/>
        </w:rPr>
        <w:t>籍信息</w:t>
      </w:r>
      <w:proofErr w:type="gramEnd"/>
      <w:r w:rsidRPr="00061B71">
        <w:rPr>
          <w:rFonts w:ascii="宋体" w:hAnsi="宋体" w:hint="eastAsia"/>
          <w:sz w:val="24"/>
        </w:rPr>
        <w:t>数据库，为登记提供信息化基础。数据库合库质检工作内容包括：制定各标段数 据录入技术规程、合库、数据库质检、审核，数据库成果移交和项目验收，并实现与不 动产登记信息管理基础平台的关联。纸质材料数字化工作内容包括：将农村房屋不动产 登记、登记申请、登记审核以及登记成果等全部纸质材料数字化，建立数字材料信息库， 向权利人发放不动产证等工作。</w:t>
      </w:r>
    </w:p>
    <w:p w:rsidR="00BB105C" w:rsidRPr="00061B71" w:rsidRDefault="00BB105C" w:rsidP="00BB105C">
      <w:pPr>
        <w:pStyle w:val="4"/>
      </w:pPr>
      <w:bookmarkStart w:id="23" w:name="_Toc527125293"/>
      <w:bookmarkStart w:id="24" w:name="_Toc530318486"/>
      <w:r>
        <w:rPr>
          <w:rFonts w:hint="eastAsia"/>
        </w:rPr>
        <w:t>（</w:t>
      </w:r>
      <w:r>
        <w:rPr>
          <w:rFonts w:hint="eastAsia"/>
        </w:rPr>
        <w:t>2</w:t>
      </w:r>
      <w:r>
        <w:rPr>
          <w:rFonts w:hint="eastAsia"/>
        </w:rPr>
        <w:t>）</w:t>
      </w:r>
      <w:r w:rsidRPr="00061B71">
        <w:t>权属调查程序</w:t>
      </w:r>
      <w:bookmarkEnd w:id="23"/>
      <w:bookmarkEnd w:id="24"/>
    </w:p>
    <w:p w:rsidR="00BB105C" w:rsidRPr="00061B71" w:rsidRDefault="00BB105C" w:rsidP="00BB105C">
      <w:pPr>
        <w:autoSpaceDE w:val="0"/>
        <w:autoSpaceDN w:val="0"/>
        <w:adjustRightInd w:val="0"/>
        <w:spacing w:line="480" w:lineRule="auto"/>
        <w:ind w:firstLine="480"/>
        <w:jc w:val="left"/>
        <w:rPr>
          <w:rFonts w:ascii="宋体" w:hAnsi="宋体"/>
          <w:b/>
          <w:sz w:val="24"/>
        </w:rPr>
      </w:pPr>
      <w:r w:rsidRPr="00061B71">
        <w:rPr>
          <w:rFonts w:ascii="宋体" w:hAnsi="宋体" w:hint="eastAsia"/>
          <w:b/>
          <w:sz w:val="24"/>
        </w:rPr>
        <w:t>2.1</w:t>
      </w:r>
      <w:r w:rsidRPr="00061B71">
        <w:rPr>
          <w:rFonts w:ascii="宋体" w:hAnsi="宋体"/>
          <w:b/>
          <w:sz w:val="24"/>
        </w:rPr>
        <w:t>调查准备</w:t>
      </w:r>
    </w:p>
    <w:p w:rsidR="00BB105C" w:rsidRPr="00061B71" w:rsidRDefault="00BB105C" w:rsidP="00BB105C">
      <w:pPr>
        <w:autoSpaceDE w:val="0"/>
        <w:autoSpaceDN w:val="0"/>
        <w:adjustRightInd w:val="0"/>
        <w:spacing w:line="480" w:lineRule="auto"/>
        <w:ind w:firstLine="480"/>
        <w:jc w:val="left"/>
        <w:rPr>
          <w:rFonts w:ascii="宋体" w:hAnsi="宋体"/>
          <w:sz w:val="24"/>
        </w:rPr>
      </w:pPr>
      <w:r w:rsidRPr="00061B71">
        <w:rPr>
          <w:rFonts w:ascii="宋体" w:hAnsi="宋体"/>
          <w:sz w:val="24"/>
        </w:rPr>
        <w:t>数据库成果准备。准备下列数据库成果：</w:t>
      </w:r>
      <w:r>
        <w:rPr>
          <w:rFonts w:ascii="宋体" w:hAnsi="宋体" w:hint="eastAsia"/>
          <w:sz w:val="24"/>
        </w:rPr>
        <w:t>a</w:t>
      </w:r>
      <w:r w:rsidRPr="00061B71">
        <w:rPr>
          <w:rFonts w:ascii="宋体" w:hAnsi="宋体"/>
          <w:sz w:val="24"/>
        </w:rPr>
        <w:t>集体土地所有权数据库成果。</w:t>
      </w:r>
    </w:p>
    <w:p w:rsidR="00BB105C" w:rsidRPr="00061B71" w:rsidRDefault="00BB105C" w:rsidP="00BB105C">
      <w:pPr>
        <w:autoSpaceDE w:val="0"/>
        <w:autoSpaceDN w:val="0"/>
        <w:adjustRightInd w:val="0"/>
        <w:spacing w:line="480" w:lineRule="auto"/>
        <w:ind w:firstLine="480"/>
        <w:jc w:val="left"/>
        <w:rPr>
          <w:rFonts w:ascii="宋体" w:hAnsi="宋体"/>
          <w:sz w:val="24"/>
        </w:rPr>
      </w:pPr>
      <w:r>
        <w:rPr>
          <w:rFonts w:ascii="宋体" w:hAnsi="宋体" w:hint="eastAsia"/>
          <w:sz w:val="24"/>
        </w:rPr>
        <w:lastRenderedPageBreak/>
        <w:t>b</w:t>
      </w:r>
      <w:r w:rsidRPr="00061B71">
        <w:rPr>
          <w:rFonts w:ascii="宋体" w:hAnsi="宋体"/>
          <w:sz w:val="24"/>
        </w:rPr>
        <w:t>集体土地使用权数据库成果。</w:t>
      </w:r>
    </w:p>
    <w:p w:rsidR="00BB105C" w:rsidRPr="00061B71" w:rsidRDefault="00BB105C" w:rsidP="00BB105C">
      <w:pPr>
        <w:autoSpaceDE w:val="0"/>
        <w:autoSpaceDN w:val="0"/>
        <w:adjustRightInd w:val="0"/>
        <w:spacing w:line="480" w:lineRule="auto"/>
        <w:ind w:firstLine="480"/>
        <w:jc w:val="left"/>
        <w:rPr>
          <w:rFonts w:ascii="宋体" w:hAnsi="宋体"/>
          <w:sz w:val="24"/>
        </w:rPr>
      </w:pPr>
      <w:r>
        <w:rPr>
          <w:rFonts w:ascii="宋体" w:hAnsi="宋体" w:hint="eastAsia"/>
          <w:sz w:val="24"/>
        </w:rPr>
        <w:t>c</w:t>
      </w:r>
      <w:r w:rsidRPr="00061B71">
        <w:rPr>
          <w:rFonts w:ascii="宋体" w:hAnsi="宋体"/>
          <w:sz w:val="24"/>
        </w:rPr>
        <w:t>与权籍调查相关的其他数据库成果。</w:t>
      </w:r>
    </w:p>
    <w:p w:rsidR="00BB105C" w:rsidRPr="00061B71" w:rsidRDefault="00BB105C" w:rsidP="00BB105C">
      <w:pPr>
        <w:autoSpaceDE w:val="0"/>
        <w:autoSpaceDN w:val="0"/>
        <w:adjustRightInd w:val="0"/>
        <w:spacing w:line="480" w:lineRule="auto"/>
        <w:ind w:firstLine="480"/>
        <w:jc w:val="left"/>
        <w:rPr>
          <w:rFonts w:ascii="宋体" w:hAnsi="宋体"/>
          <w:sz w:val="24"/>
        </w:rPr>
      </w:pPr>
      <w:r>
        <w:rPr>
          <w:rFonts w:ascii="宋体" w:hAnsi="宋体" w:hint="eastAsia"/>
          <w:sz w:val="24"/>
        </w:rPr>
        <w:t>2.2</w:t>
      </w:r>
      <w:r w:rsidRPr="00061B71">
        <w:rPr>
          <w:rFonts w:ascii="宋体" w:hAnsi="宋体"/>
          <w:sz w:val="24"/>
        </w:rPr>
        <w:t>数据库成果检查。根据本细则和数据库建设的规定，对数据库的数学基础、成果完整性以及各类空间信息、属性信息和其他信息等进行检查。</w:t>
      </w:r>
    </w:p>
    <w:p w:rsidR="00BB105C" w:rsidRPr="00061B71" w:rsidRDefault="00BB105C" w:rsidP="00BB105C">
      <w:pPr>
        <w:autoSpaceDE w:val="0"/>
        <w:autoSpaceDN w:val="0"/>
        <w:adjustRightInd w:val="0"/>
        <w:spacing w:line="480" w:lineRule="auto"/>
        <w:ind w:firstLine="480"/>
        <w:jc w:val="left"/>
        <w:rPr>
          <w:rFonts w:ascii="宋体" w:hAnsi="宋体"/>
          <w:sz w:val="24"/>
        </w:rPr>
      </w:pPr>
      <w:r w:rsidRPr="00061B71">
        <w:rPr>
          <w:rFonts w:ascii="宋体" w:hAnsi="宋体"/>
          <w:sz w:val="24"/>
        </w:rPr>
        <w:t>数据库数学基础转换。将数据库原定的数学基础转化至本细则规定的数学基础。</w:t>
      </w:r>
    </w:p>
    <w:p w:rsidR="00BB105C" w:rsidRPr="00061B71" w:rsidRDefault="00BB105C" w:rsidP="00BB105C">
      <w:pPr>
        <w:autoSpaceDE w:val="0"/>
        <w:autoSpaceDN w:val="0"/>
        <w:adjustRightInd w:val="0"/>
        <w:spacing w:line="480" w:lineRule="auto"/>
        <w:ind w:firstLine="480"/>
        <w:jc w:val="left"/>
        <w:rPr>
          <w:rFonts w:ascii="宋体" w:hAnsi="宋体"/>
          <w:sz w:val="24"/>
        </w:rPr>
      </w:pPr>
      <w:r>
        <w:rPr>
          <w:rFonts w:ascii="宋体" w:hAnsi="宋体" w:hint="eastAsia"/>
          <w:sz w:val="24"/>
        </w:rPr>
        <w:t>2.3</w:t>
      </w:r>
      <w:r w:rsidRPr="00061B71">
        <w:rPr>
          <w:rFonts w:ascii="宋体" w:hAnsi="宋体"/>
          <w:sz w:val="24"/>
        </w:rPr>
        <w:t>基础图件制作。根据需要制作下列图件资料：</w:t>
      </w:r>
    </w:p>
    <w:p w:rsidR="00BB105C" w:rsidRPr="00061B71" w:rsidRDefault="00BB105C" w:rsidP="00BB105C">
      <w:pPr>
        <w:autoSpaceDE w:val="0"/>
        <w:autoSpaceDN w:val="0"/>
        <w:adjustRightInd w:val="0"/>
        <w:spacing w:line="480" w:lineRule="auto"/>
        <w:ind w:firstLine="480"/>
        <w:jc w:val="left"/>
        <w:rPr>
          <w:rFonts w:ascii="宋体" w:hAnsi="宋体"/>
          <w:sz w:val="24"/>
        </w:rPr>
      </w:pPr>
      <w:r>
        <w:rPr>
          <w:rFonts w:ascii="宋体" w:hAnsi="宋体" w:hint="eastAsia"/>
          <w:sz w:val="24"/>
        </w:rPr>
        <w:t>a</w:t>
      </w:r>
      <w:r w:rsidRPr="00061B71">
        <w:rPr>
          <w:rFonts w:ascii="宋体" w:hAnsi="宋体"/>
          <w:sz w:val="24"/>
        </w:rPr>
        <w:t>集体土地所有权地籍图。</w:t>
      </w:r>
    </w:p>
    <w:p w:rsidR="00BB105C" w:rsidRPr="00061B71" w:rsidRDefault="00BB105C" w:rsidP="00BB105C">
      <w:pPr>
        <w:autoSpaceDE w:val="0"/>
        <w:autoSpaceDN w:val="0"/>
        <w:adjustRightInd w:val="0"/>
        <w:spacing w:line="480" w:lineRule="auto"/>
        <w:ind w:firstLine="480"/>
        <w:jc w:val="left"/>
        <w:rPr>
          <w:rFonts w:ascii="宋体" w:hAnsi="宋体"/>
          <w:sz w:val="24"/>
        </w:rPr>
      </w:pPr>
      <w:r>
        <w:rPr>
          <w:rFonts w:ascii="宋体" w:hAnsi="宋体" w:hint="eastAsia"/>
          <w:sz w:val="24"/>
        </w:rPr>
        <w:t>b</w:t>
      </w:r>
      <w:r w:rsidRPr="00061B71">
        <w:rPr>
          <w:rFonts w:ascii="宋体" w:hAnsi="宋体"/>
          <w:sz w:val="24"/>
        </w:rPr>
        <w:t>集体土地使用权（宅基地使用权和集体建设用地使用权）地籍图。</w:t>
      </w:r>
    </w:p>
    <w:p w:rsidR="00BB105C" w:rsidRPr="00061B71" w:rsidRDefault="00BB105C" w:rsidP="00BB105C">
      <w:pPr>
        <w:autoSpaceDE w:val="0"/>
        <w:autoSpaceDN w:val="0"/>
        <w:adjustRightInd w:val="0"/>
        <w:spacing w:line="480" w:lineRule="auto"/>
        <w:ind w:firstLine="480"/>
        <w:jc w:val="left"/>
        <w:rPr>
          <w:rFonts w:ascii="宋体" w:hAnsi="宋体"/>
          <w:sz w:val="24"/>
        </w:rPr>
      </w:pPr>
      <w:r>
        <w:rPr>
          <w:rFonts w:ascii="宋体" w:hAnsi="宋体" w:hint="eastAsia"/>
          <w:sz w:val="24"/>
        </w:rPr>
        <w:t>c</w:t>
      </w:r>
      <w:r w:rsidRPr="00061B71">
        <w:rPr>
          <w:rFonts w:ascii="宋体" w:hAnsi="宋体"/>
          <w:sz w:val="24"/>
        </w:rPr>
        <w:t>正射影像图。</w:t>
      </w:r>
    </w:p>
    <w:p w:rsidR="00BB105C" w:rsidRPr="00061B71" w:rsidRDefault="00BB105C" w:rsidP="00BB105C">
      <w:pPr>
        <w:autoSpaceDE w:val="0"/>
        <w:autoSpaceDN w:val="0"/>
        <w:adjustRightInd w:val="0"/>
        <w:spacing w:line="480" w:lineRule="auto"/>
        <w:ind w:firstLine="480"/>
        <w:jc w:val="left"/>
        <w:rPr>
          <w:rFonts w:ascii="宋体" w:hAnsi="宋体"/>
          <w:sz w:val="24"/>
        </w:rPr>
      </w:pPr>
      <w:r>
        <w:rPr>
          <w:rFonts w:ascii="宋体" w:hAnsi="宋体" w:hint="eastAsia"/>
          <w:sz w:val="24"/>
        </w:rPr>
        <w:t>d</w:t>
      </w:r>
      <w:r w:rsidRPr="00061B71">
        <w:rPr>
          <w:rFonts w:ascii="宋体" w:hAnsi="宋体"/>
          <w:sz w:val="24"/>
        </w:rPr>
        <w:t>其他调查所需图件。</w:t>
      </w:r>
    </w:p>
    <w:p w:rsidR="00BB105C" w:rsidRPr="00061B71" w:rsidRDefault="00BB105C" w:rsidP="00BB105C">
      <w:pPr>
        <w:autoSpaceDE w:val="0"/>
        <w:autoSpaceDN w:val="0"/>
        <w:adjustRightInd w:val="0"/>
        <w:spacing w:line="480" w:lineRule="auto"/>
        <w:ind w:firstLine="480"/>
        <w:jc w:val="left"/>
        <w:rPr>
          <w:rFonts w:ascii="宋体" w:hAnsi="宋体"/>
          <w:sz w:val="24"/>
        </w:rPr>
      </w:pPr>
      <w:r w:rsidRPr="00061B71">
        <w:rPr>
          <w:rFonts w:ascii="宋体" w:hAnsi="宋体"/>
          <w:sz w:val="24"/>
        </w:rPr>
        <w:t>其他材料准备和检查。包括农村集体土地所有权、宅基地使用权和集体建设用地使用权确权登记发证成果的纸质和数字材料的准备和检查，各类调查表格、文字材料的印制以及与权籍调查相关的材料准备等。</w:t>
      </w:r>
    </w:p>
    <w:p w:rsidR="00BB105C" w:rsidRPr="00061B71" w:rsidRDefault="00BB105C" w:rsidP="00BB105C">
      <w:pPr>
        <w:autoSpaceDE w:val="0"/>
        <w:autoSpaceDN w:val="0"/>
        <w:adjustRightInd w:val="0"/>
        <w:spacing w:line="480" w:lineRule="auto"/>
        <w:ind w:firstLine="480"/>
        <w:jc w:val="left"/>
        <w:rPr>
          <w:rFonts w:ascii="宋体" w:hAnsi="宋体"/>
          <w:sz w:val="24"/>
        </w:rPr>
      </w:pPr>
      <w:r w:rsidRPr="00061B71">
        <w:rPr>
          <w:rFonts w:ascii="宋体" w:hAnsi="宋体"/>
          <w:sz w:val="24"/>
        </w:rPr>
        <w:t>作为工作基础的各类数据库成果和农村集体土地所有权、宅基地使用权和集体建设用地使用权确权登记发证成果的质量、种类、数量与相关技术细则差距较大的，国土资源管理部门应当结合本次权籍调查，通过增加工作量的方式，按照相关技术细则的要求，予以纠正、完善。</w:t>
      </w:r>
    </w:p>
    <w:p w:rsidR="00BB105C" w:rsidRPr="00061B71" w:rsidRDefault="00BB105C" w:rsidP="00BB105C">
      <w:pPr>
        <w:autoSpaceDE w:val="0"/>
        <w:autoSpaceDN w:val="0"/>
        <w:adjustRightInd w:val="0"/>
        <w:spacing w:line="480" w:lineRule="auto"/>
        <w:ind w:firstLine="480"/>
        <w:jc w:val="left"/>
        <w:rPr>
          <w:rFonts w:ascii="宋体" w:hAnsi="宋体"/>
          <w:sz w:val="24"/>
        </w:rPr>
      </w:pPr>
      <w:r>
        <w:rPr>
          <w:rFonts w:ascii="宋体" w:hAnsi="宋体" w:hint="eastAsia"/>
          <w:sz w:val="24"/>
        </w:rPr>
        <w:t>2.4</w:t>
      </w:r>
      <w:r w:rsidRPr="00061B71">
        <w:rPr>
          <w:rFonts w:ascii="宋体" w:hAnsi="宋体"/>
          <w:sz w:val="24"/>
        </w:rPr>
        <w:t>地籍区、地籍子</w:t>
      </w:r>
      <w:proofErr w:type="gramStart"/>
      <w:r w:rsidRPr="00061B71">
        <w:rPr>
          <w:rFonts w:ascii="宋体" w:hAnsi="宋体"/>
          <w:sz w:val="24"/>
        </w:rPr>
        <w:t>区成果</w:t>
      </w:r>
      <w:proofErr w:type="gramEnd"/>
      <w:r w:rsidRPr="00061B71">
        <w:rPr>
          <w:rFonts w:ascii="宋体" w:hAnsi="宋体"/>
          <w:sz w:val="24"/>
        </w:rPr>
        <w:t>检查</w:t>
      </w:r>
    </w:p>
    <w:p w:rsidR="00BB105C" w:rsidRPr="00061B71" w:rsidRDefault="00BB105C" w:rsidP="00BB105C">
      <w:pPr>
        <w:autoSpaceDE w:val="0"/>
        <w:autoSpaceDN w:val="0"/>
        <w:adjustRightInd w:val="0"/>
        <w:spacing w:line="480" w:lineRule="auto"/>
        <w:ind w:firstLine="480"/>
        <w:jc w:val="left"/>
        <w:rPr>
          <w:rFonts w:ascii="宋体" w:hAnsi="宋体"/>
          <w:sz w:val="24"/>
        </w:rPr>
      </w:pPr>
      <w:r>
        <w:rPr>
          <w:rFonts w:ascii="宋体" w:hAnsi="宋体" w:hint="eastAsia"/>
          <w:sz w:val="24"/>
        </w:rPr>
        <w:t>a</w:t>
      </w:r>
      <w:r w:rsidRPr="00061B71">
        <w:rPr>
          <w:rFonts w:ascii="宋体" w:hAnsi="宋体"/>
          <w:sz w:val="24"/>
        </w:rPr>
        <w:t>检查宅基地使用权和集体建设用地使用权确权登记发证成果与本地最终确定的地籍区、地籍子区划分成果一致性。确权登记发证成果与最终成果不一致的，应由国土资源管理部门调整一致后，再用于本次工作。</w:t>
      </w:r>
    </w:p>
    <w:p w:rsidR="00BB105C" w:rsidRPr="00061B71" w:rsidRDefault="00BB105C" w:rsidP="00BB105C">
      <w:pPr>
        <w:autoSpaceDE w:val="0"/>
        <w:autoSpaceDN w:val="0"/>
        <w:adjustRightInd w:val="0"/>
        <w:spacing w:line="480" w:lineRule="auto"/>
        <w:ind w:firstLine="480"/>
        <w:jc w:val="left"/>
        <w:rPr>
          <w:rFonts w:ascii="宋体" w:hAnsi="宋体"/>
          <w:sz w:val="24"/>
        </w:rPr>
      </w:pPr>
      <w:r>
        <w:rPr>
          <w:rFonts w:ascii="宋体" w:hAnsi="宋体" w:hint="eastAsia"/>
          <w:sz w:val="24"/>
        </w:rPr>
        <w:t>b</w:t>
      </w:r>
      <w:r w:rsidRPr="00061B71">
        <w:rPr>
          <w:rFonts w:ascii="宋体" w:hAnsi="宋体"/>
          <w:sz w:val="24"/>
        </w:rPr>
        <w:t>将符合本细则要求的宅基地使用权和集体建设用地使用权确权登记发证成果应用的</w:t>
      </w:r>
      <w:r w:rsidRPr="00061B71">
        <w:rPr>
          <w:rFonts w:ascii="宋体" w:hAnsi="宋体"/>
          <w:sz w:val="24"/>
        </w:rPr>
        <w:lastRenderedPageBreak/>
        <w:t>地籍区、地籍子区作为本次农村房屋权籍调查的地籍区、地籍子区成果。</w:t>
      </w:r>
    </w:p>
    <w:p w:rsidR="00BB105C" w:rsidRPr="00061B71" w:rsidRDefault="00BB105C" w:rsidP="00BB105C">
      <w:pPr>
        <w:autoSpaceDE w:val="0"/>
        <w:autoSpaceDN w:val="0"/>
        <w:adjustRightInd w:val="0"/>
        <w:spacing w:line="480" w:lineRule="auto"/>
        <w:ind w:firstLine="480"/>
        <w:jc w:val="left"/>
        <w:rPr>
          <w:rFonts w:ascii="宋体" w:hAnsi="宋体"/>
          <w:sz w:val="24"/>
        </w:rPr>
      </w:pPr>
      <w:r w:rsidRPr="00061B71">
        <w:rPr>
          <w:rFonts w:ascii="宋体" w:hAnsi="宋体"/>
          <w:sz w:val="24"/>
        </w:rPr>
        <w:t>编制前期检查报告。数据库成果、其他材料和地籍区、地籍子</w:t>
      </w:r>
      <w:proofErr w:type="gramStart"/>
      <w:r w:rsidRPr="00061B71">
        <w:rPr>
          <w:rFonts w:ascii="宋体" w:hAnsi="宋体"/>
          <w:sz w:val="24"/>
        </w:rPr>
        <w:t>区成果</w:t>
      </w:r>
      <w:proofErr w:type="gramEnd"/>
      <w:r w:rsidRPr="00061B71">
        <w:rPr>
          <w:rFonts w:ascii="宋体" w:hAnsi="宋体"/>
          <w:sz w:val="24"/>
        </w:rPr>
        <w:t>检查完后应编制检查报告，检查报告作为制定权籍调查技术方案的基础材料。检查报告加盖国土资源管理部门公章。</w:t>
      </w:r>
    </w:p>
    <w:p w:rsidR="00BB105C" w:rsidRPr="00061B71" w:rsidRDefault="00BB105C" w:rsidP="00BB105C">
      <w:pPr>
        <w:autoSpaceDE w:val="0"/>
        <w:autoSpaceDN w:val="0"/>
        <w:adjustRightInd w:val="0"/>
        <w:spacing w:line="480" w:lineRule="auto"/>
        <w:ind w:firstLine="480"/>
        <w:jc w:val="left"/>
        <w:rPr>
          <w:rFonts w:ascii="宋体" w:hAnsi="宋体"/>
          <w:sz w:val="24"/>
        </w:rPr>
      </w:pPr>
      <w:r w:rsidRPr="00061B71">
        <w:rPr>
          <w:rFonts w:ascii="宋体" w:hAnsi="宋体"/>
          <w:sz w:val="24"/>
        </w:rPr>
        <w:t>调查范围确定。按照宅基地使用权和集体建设用地使用权确权登记发证成果，结合整理完成的数据库和图件成果，确定进行农村房屋权籍调查和农村房地一体权籍调查的工作范围基础情况调查。按照划分的农村房屋权籍调查和农村房地一体权籍调查的工作范围，选取典型的区域，对房屋基础情况进行调查，按照本细则的规定，确定房屋等建筑物、构筑物以及新增宅基地、集体建设用地权</w:t>
      </w:r>
      <w:proofErr w:type="gramStart"/>
      <w:r w:rsidRPr="00061B71">
        <w:rPr>
          <w:rFonts w:ascii="宋体" w:hAnsi="宋体"/>
          <w:sz w:val="24"/>
        </w:rPr>
        <w:t>籍调查</w:t>
      </w:r>
      <w:proofErr w:type="gramEnd"/>
      <w:r w:rsidRPr="00061B71">
        <w:rPr>
          <w:rFonts w:ascii="宋体" w:hAnsi="宋体"/>
          <w:sz w:val="24"/>
        </w:rPr>
        <w:t>的方法和要求编制技术方案。根据成果检查准备、基础情况调查等情况以及划定的调查范围，按照本细则的要求，编制权籍调查技术方案。技术方案包括：工作概述、基础情况、区域划分、数学基础、调查组织、调查程序、技术要求、质量保障、其他内容等。</w:t>
      </w:r>
    </w:p>
    <w:p w:rsidR="00BB105C" w:rsidRPr="00061B71" w:rsidRDefault="00BB105C" w:rsidP="00BB105C">
      <w:pPr>
        <w:autoSpaceDE w:val="0"/>
        <w:autoSpaceDN w:val="0"/>
        <w:adjustRightInd w:val="0"/>
        <w:spacing w:line="480" w:lineRule="auto"/>
        <w:ind w:firstLine="480"/>
        <w:jc w:val="left"/>
        <w:rPr>
          <w:rFonts w:ascii="宋体" w:hAnsi="宋体"/>
          <w:sz w:val="24"/>
        </w:rPr>
      </w:pPr>
      <w:r w:rsidRPr="00061B71">
        <w:rPr>
          <w:rFonts w:ascii="宋体" w:hAnsi="宋体"/>
          <w:sz w:val="24"/>
        </w:rPr>
        <w:t>技术方案应由国土资源管理部门加盖公章，并作为成果验收的依据。</w:t>
      </w:r>
    </w:p>
    <w:p w:rsidR="00BB105C" w:rsidRPr="00061B71" w:rsidRDefault="00BB105C" w:rsidP="00BB105C">
      <w:pPr>
        <w:autoSpaceDE w:val="0"/>
        <w:autoSpaceDN w:val="0"/>
        <w:adjustRightInd w:val="0"/>
        <w:jc w:val="center"/>
        <w:rPr>
          <w:color w:val="000000"/>
          <w:kern w:val="0"/>
          <w:sz w:val="24"/>
        </w:rPr>
      </w:pPr>
    </w:p>
    <w:p w:rsidR="00BB105C" w:rsidRPr="00061B71" w:rsidRDefault="00BB105C" w:rsidP="00BB105C">
      <w:pPr>
        <w:pStyle w:val="4"/>
      </w:pPr>
      <w:bookmarkStart w:id="25" w:name="_Toc20918"/>
      <w:bookmarkStart w:id="26" w:name="_Toc9110"/>
      <w:bookmarkStart w:id="27" w:name="_Toc492450220"/>
      <w:bookmarkStart w:id="28" w:name="_Toc488412641"/>
      <w:bookmarkStart w:id="29" w:name="_Toc525806097"/>
      <w:bookmarkStart w:id="30" w:name="_Toc527125294"/>
      <w:bookmarkStart w:id="31" w:name="_Toc530318487"/>
      <w:r>
        <w:rPr>
          <w:rFonts w:hint="eastAsia"/>
        </w:rPr>
        <w:t>（</w:t>
      </w:r>
      <w:r>
        <w:rPr>
          <w:rFonts w:hint="eastAsia"/>
        </w:rPr>
        <w:t>3</w:t>
      </w:r>
      <w:r>
        <w:rPr>
          <w:rFonts w:hint="eastAsia"/>
        </w:rPr>
        <w:t>）</w:t>
      </w:r>
      <w:r w:rsidRPr="00061B71">
        <w:rPr>
          <w:rFonts w:hint="eastAsia"/>
        </w:rPr>
        <w:t>土地登记数据整理方案</w:t>
      </w:r>
      <w:bookmarkEnd w:id="25"/>
      <w:bookmarkEnd w:id="26"/>
      <w:bookmarkEnd w:id="27"/>
      <w:bookmarkEnd w:id="28"/>
      <w:bookmarkEnd w:id="29"/>
      <w:bookmarkEnd w:id="30"/>
      <w:bookmarkEnd w:id="31"/>
    </w:p>
    <w:p w:rsidR="00BB105C" w:rsidRPr="00061B71" w:rsidRDefault="00BB105C" w:rsidP="00BB105C">
      <w:pPr>
        <w:autoSpaceDE w:val="0"/>
        <w:autoSpaceDN w:val="0"/>
        <w:adjustRightInd w:val="0"/>
        <w:spacing w:line="480" w:lineRule="auto"/>
        <w:ind w:firstLine="480"/>
        <w:jc w:val="left"/>
        <w:rPr>
          <w:rFonts w:ascii="宋体" w:hAnsi="宋体"/>
          <w:sz w:val="24"/>
        </w:rPr>
      </w:pPr>
      <w:r w:rsidRPr="00061B71">
        <w:rPr>
          <w:rFonts w:ascii="宋体" w:hAnsi="宋体" w:hint="eastAsia"/>
          <w:sz w:val="24"/>
        </w:rPr>
        <w:t>土地登记数据整理的内容包括集体土地所有权、国有建设用地使用权登记的空间数据整理、登记簿册整理和关联关系重建等。</w:t>
      </w:r>
    </w:p>
    <w:p w:rsidR="00BB105C" w:rsidRPr="00061B71" w:rsidRDefault="00BB105C" w:rsidP="00BB105C">
      <w:pPr>
        <w:autoSpaceDE w:val="0"/>
        <w:autoSpaceDN w:val="0"/>
        <w:adjustRightInd w:val="0"/>
        <w:spacing w:line="480" w:lineRule="auto"/>
        <w:ind w:firstLine="480"/>
        <w:jc w:val="left"/>
        <w:rPr>
          <w:rFonts w:ascii="宋体" w:hAnsi="宋体"/>
          <w:sz w:val="24"/>
        </w:rPr>
      </w:pPr>
      <w:r>
        <w:rPr>
          <w:rFonts w:ascii="宋体" w:hAnsi="宋体" w:hint="eastAsia"/>
          <w:sz w:val="24"/>
        </w:rPr>
        <w:t>a</w:t>
      </w:r>
      <w:r w:rsidRPr="00061B71">
        <w:rPr>
          <w:rFonts w:ascii="宋体" w:hAnsi="宋体" w:hint="eastAsia"/>
          <w:sz w:val="24"/>
        </w:rPr>
        <w:t>档案资料：纸质档案，包括国有建设用地和城镇住宅。</w:t>
      </w:r>
    </w:p>
    <w:p w:rsidR="00BB105C" w:rsidRPr="00061B71" w:rsidRDefault="00BB105C" w:rsidP="00BB105C">
      <w:pPr>
        <w:autoSpaceDE w:val="0"/>
        <w:autoSpaceDN w:val="0"/>
        <w:adjustRightInd w:val="0"/>
        <w:spacing w:line="480" w:lineRule="auto"/>
        <w:ind w:firstLine="480"/>
        <w:jc w:val="left"/>
        <w:rPr>
          <w:rFonts w:ascii="宋体" w:hAnsi="宋体"/>
          <w:sz w:val="24"/>
        </w:rPr>
      </w:pPr>
      <w:r>
        <w:rPr>
          <w:rFonts w:ascii="宋体" w:hAnsi="宋体" w:hint="eastAsia"/>
          <w:sz w:val="24"/>
        </w:rPr>
        <w:t>b</w:t>
      </w:r>
      <w:r w:rsidRPr="00061B71">
        <w:rPr>
          <w:rFonts w:ascii="宋体" w:hAnsi="宋体" w:hint="eastAsia"/>
          <w:sz w:val="24"/>
        </w:rPr>
        <w:t>空间数据：发证土地的图形入库。实际情况是</w:t>
      </w:r>
      <w:proofErr w:type="gramStart"/>
      <w:r w:rsidRPr="00061B71">
        <w:rPr>
          <w:rFonts w:ascii="宋体" w:hAnsi="宋体" w:hint="eastAsia"/>
          <w:sz w:val="24"/>
        </w:rPr>
        <w:t>无电子</w:t>
      </w:r>
      <w:proofErr w:type="gramEnd"/>
      <w:r w:rsidRPr="00061B71">
        <w:rPr>
          <w:rFonts w:ascii="宋体" w:hAnsi="宋体" w:hint="eastAsia"/>
          <w:sz w:val="24"/>
        </w:rPr>
        <w:t>数据。</w:t>
      </w:r>
    </w:p>
    <w:p w:rsidR="00BB105C" w:rsidRPr="00061B71" w:rsidRDefault="00BB105C" w:rsidP="00BB105C">
      <w:pPr>
        <w:autoSpaceDE w:val="0"/>
        <w:autoSpaceDN w:val="0"/>
        <w:adjustRightInd w:val="0"/>
        <w:spacing w:line="480" w:lineRule="auto"/>
        <w:ind w:firstLine="480"/>
        <w:jc w:val="left"/>
        <w:rPr>
          <w:rFonts w:ascii="宋体" w:hAnsi="宋体"/>
          <w:sz w:val="24"/>
        </w:rPr>
      </w:pPr>
      <w:r>
        <w:rPr>
          <w:rFonts w:ascii="宋体" w:hAnsi="宋体" w:hint="eastAsia"/>
          <w:sz w:val="24"/>
        </w:rPr>
        <w:t>c</w:t>
      </w:r>
      <w:r w:rsidRPr="00061B71">
        <w:rPr>
          <w:rFonts w:ascii="宋体" w:hAnsi="宋体" w:hint="eastAsia"/>
          <w:sz w:val="24"/>
        </w:rPr>
        <w:t>非空间数据：发证土地的相关档案，为纸质档案，需要信息录入及扫描，信息录入到入库模板中，扫描文件存放标准格式目录。部分资料存在宗地无坐标、信息不完整的情况。</w:t>
      </w:r>
    </w:p>
    <w:p w:rsidR="00BB105C" w:rsidRPr="00061B71" w:rsidRDefault="00BB105C" w:rsidP="00BB105C">
      <w:pPr>
        <w:autoSpaceDE w:val="0"/>
        <w:autoSpaceDN w:val="0"/>
        <w:adjustRightInd w:val="0"/>
        <w:spacing w:line="480" w:lineRule="auto"/>
        <w:ind w:firstLine="480"/>
        <w:jc w:val="left"/>
        <w:rPr>
          <w:rFonts w:ascii="宋体" w:hAnsi="宋体"/>
          <w:sz w:val="24"/>
        </w:rPr>
      </w:pPr>
      <w:r>
        <w:rPr>
          <w:rFonts w:ascii="宋体" w:hAnsi="宋体" w:hint="eastAsia"/>
          <w:sz w:val="24"/>
        </w:rPr>
        <w:lastRenderedPageBreak/>
        <w:t>d</w:t>
      </w:r>
      <w:r w:rsidRPr="00061B71">
        <w:rPr>
          <w:rFonts w:ascii="宋体" w:hAnsi="宋体" w:hint="eastAsia"/>
          <w:sz w:val="24"/>
        </w:rPr>
        <w:t>城镇二调数据：电子数据及扫描已有。可采用现势性较好的部分作为建设用地使用权数据库基础内容，结合地籍区、地籍子区划分成果，给每一宗地预编宗地编码及不动产单元号。</w:t>
      </w:r>
    </w:p>
    <w:p w:rsidR="00BB105C" w:rsidRPr="00061B71" w:rsidRDefault="00BB105C" w:rsidP="00BB105C">
      <w:pPr>
        <w:autoSpaceDE w:val="0"/>
        <w:autoSpaceDN w:val="0"/>
        <w:adjustRightInd w:val="0"/>
        <w:spacing w:line="480" w:lineRule="auto"/>
        <w:ind w:firstLine="480"/>
        <w:jc w:val="left"/>
        <w:rPr>
          <w:rFonts w:ascii="宋体" w:hAnsi="宋体"/>
          <w:sz w:val="24"/>
        </w:rPr>
      </w:pPr>
      <w:r>
        <w:rPr>
          <w:rFonts w:ascii="宋体" w:hAnsi="宋体" w:hint="eastAsia"/>
          <w:sz w:val="24"/>
        </w:rPr>
        <w:t>e</w:t>
      </w:r>
      <w:r w:rsidRPr="00061B71">
        <w:rPr>
          <w:rFonts w:ascii="宋体" w:hAnsi="宋体" w:hint="eastAsia"/>
          <w:sz w:val="24"/>
        </w:rPr>
        <w:t>农村集体土地数据：电子数据及扫描已有。</w:t>
      </w:r>
    </w:p>
    <w:p w:rsidR="00BB105C" w:rsidRPr="00061B71" w:rsidRDefault="00BB105C" w:rsidP="00BB105C">
      <w:pPr>
        <w:autoSpaceDE w:val="0"/>
        <w:autoSpaceDN w:val="0"/>
        <w:adjustRightInd w:val="0"/>
        <w:spacing w:line="480" w:lineRule="auto"/>
        <w:ind w:firstLine="480"/>
        <w:jc w:val="left"/>
        <w:rPr>
          <w:rFonts w:ascii="宋体" w:hAnsi="宋体"/>
          <w:sz w:val="24"/>
        </w:rPr>
      </w:pPr>
      <w:r>
        <w:rPr>
          <w:rFonts w:ascii="宋体" w:hAnsi="宋体" w:hint="eastAsia"/>
          <w:sz w:val="24"/>
        </w:rPr>
        <w:t>f</w:t>
      </w:r>
      <w:r w:rsidRPr="00061B71">
        <w:rPr>
          <w:rFonts w:ascii="宋体" w:hAnsi="宋体" w:hint="eastAsia"/>
          <w:sz w:val="24"/>
        </w:rPr>
        <w:t>两权数据资料：作业单位未提交。</w:t>
      </w:r>
    </w:p>
    <w:p w:rsidR="00BB105C" w:rsidRPr="00061B71" w:rsidRDefault="00BB105C" w:rsidP="00BB105C">
      <w:pPr>
        <w:autoSpaceDE w:val="0"/>
        <w:autoSpaceDN w:val="0"/>
        <w:adjustRightInd w:val="0"/>
        <w:spacing w:line="480" w:lineRule="auto"/>
        <w:ind w:firstLine="480"/>
        <w:jc w:val="left"/>
        <w:rPr>
          <w:rFonts w:ascii="宋体" w:hAnsi="宋体"/>
          <w:b/>
          <w:sz w:val="24"/>
        </w:rPr>
      </w:pPr>
      <w:bookmarkStart w:id="32" w:name="_Toc488412642"/>
      <w:bookmarkStart w:id="33" w:name="_Toc525806098"/>
      <w:r>
        <w:rPr>
          <w:rFonts w:ascii="宋体" w:hAnsi="宋体" w:hint="eastAsia"/>
          <w:b/>
          <w:sz w:val="24"/>
        </w:rPr>
        <w:t>3.1</w:t>
      </w:r>
      <w:r w:rsidRPr="00061B71">
        <w:rPr>
          <w:rFonts w:ascii="宋体" w:hAnsi="宋体" w:hint="eastAsia"/>
          <w:b/>
          <w:sz w:val="24"/>
        </w:rPr>
        <w:t>未入库的土地登记档案补充录入</w:t>
      </w:r>
      <w:bookmarkEnd w:id="32"/>
      <w:bookmarkEnd w:id="33"/>
    </w:p>
    <w:p w:rsidR="00BB105C" w:rsidRPr="00061B71" w:rsidRDefault="00BB105C" w:rsidP="00BB105C">
      <w:pPr>
        <w:autoSpaceDE w:val="0"/>
        <w:autoSpaceDN w:val="0"/>
        <w:adjustRightInd w:val="0"/>
        <w:spacing w:line="480" w:lineRule="auto"/>
        <w:ind w:firstLine="480"/>
        <w:jc w:val="left"/>
        <w:rPr>
          <w:rFonts w:ascii="宋体" w:hAnsi="宋体"/>
          <w:sz w:val="24"/>
        </w:rPr>
      </w:pPr>
      <w:r w:rsidRPr="00061B71">
        <w:rPr>
          <w:rFonts w:ascii="宋体" w:hAnsi="宋体" w:hint="eastAsia"/>
          <w:sz w:val="24"/>
        </w:rPr>
        <w:t>以城乡土地登记数据库为基础，对现有国有和集体土地登记数据库中的土地登记属性数据、图形数据、影像数据进行分析、转换、规范化整理、建立数据抽取与映射关系、迁入不动产数据库，开展宗地数据预编码、数据质量检查、重构登记簿等土地登记数据清理整合作业，将清理的土地登记数据导入标准不动产数据库工作，并维持数据原有的关联关系。</w:t>
      </w:r>
    </w:p>
    <w:p w:rsidR="00BB105C" w:rsidRPr="00061B71" w:rsidRDefault="00BB105C" w:rsidP="00BB105C">
      <w:pPr>
        <w:autoSpaceDE w:val="0"/>
        <w:autoSpaceDN w:val="0"/>
        <w:adjustRightInd w:val="0"/>
        <w:spacing w:line="480" w:lineRule="auto"/>
        <w:ind w:firstLine="480"/>
        <w:jc w:val="left"/>
        <w:rPr>
          <w:rFonts w:ascii="宋体" w:hAnsi="宋体"/>
          <w:b/>
          <w:sz w:val="24"/>
        </w:rPr>
      </w:pPr>
      <w:r>
        <w:rPr>
          <w:rFonts w:ascii="宋体" w:hAnsi="宋体" w:hint="eastAsia"/>
          <w:b/>
          <w:sz w:val="24"/>
        </w:rPr>
        <w:t>3</w:t>
      </w:r>
      <w:bookmarkStart w:id="34" w:name="_Toc525806099"/>
      <w:bookmarkStart w:id="35" w:name="_Toc488412643"/>
      <w:r>
        <w:rPr>
          <w:rFonts w:ascii="宋体" w:hAnsi="宋体" w:hint="eastAsia"/>
          <w:b/>
          <w:sz w:val="24"/>
        </w:rPr>
        <w:t>.2</w:t>
      </w:r>
      <w:r w:rsidRPr="00061B71">
        <w:rPr>
          <w:rFonts w:ascii="宋体" w:hAnsi="宋体" w:hint="eastAsia"/>
          <w:b/>
          <w:sz w:val="24"/>
        </w:rPr>
        <w:t>已入库的土地登记数据升级转换</w:t>
      </w:r>
      <w:bookmarkEnd w:id="34"/>
      <w:bookmarkEnd w:id="35"/>
    </w:p>
    <w:p w:rsidR="00BB105C" w:rsidRPr="00061B71" w:rsidRDefault="00BB105C" w:rsidP="00BB105C">
      <w:pPr>
        <w:autoSpaceDE w:val="0"/>
        <w:autoSpaceDN w:val="0"/>
        <w:adjustRightInd w:val="0"/>
        <w:spacing w:line="480" w:lineRule="auto"/>
        <w:ind w:firstLine="480"/>
        <w:jc w:val="left"/>
        <w:rPr>
          <w:rFonts w:ascii="宋体" w:hAnsi="宋体"/>
          <w:sz w:val="24"/>
        </w:rPr>
      </w:pPr>
      <w:r w:rsidRPr="00061B71">
        <w:rPr>
          <w:rFonts w:ascii="宋体" w:hAnsi="宋体" w:hint="eastAsia"/>
          <w:sz w:val="24"/>
        </w:rPr>
        <w:t>已入库的土地登记数据升级转换内容包括集体土地所有权、国有建设用地使用权登记情况的空间数据整理、登记簿册整理和关联关系重建等。</w:t>
      </w:r>
    </w:p>
    <w:p w:rsidR="00BB105C" w:rsidRPr="00061B71" w:rsidRDefault="00BB105C" w:rsidP="00BB105C">
      <w:pPr>
        <w:autoSpaceDE w:val="0"/>
        <w:autoSpaceDN w:val="0"/>
        <w:adjustRightInd w:val="0"/>
        <w:spacing w:line="480" w:lineRule="auto"/>
        <w:ind w:firstLine="480"/>
        <w:jc w:val="left"/>
        <w:rPr>
          <w:rFonts w:ascii="宋体" w:hAnsi="宋体"/>
          <w:b/>
          <w:sz w:val="24"/>
        </w:rPr>
      </w:pPr>
      <w:bookmarkStart w:id="36" w:name="_Toc525806100"/>
      <w:bookmarkStart w:id="37" w:name="_Toc488412644"/>
      <w:r>
        <w:rPr>
          <w:rFonts w:ascii="宋体" w:hAnsi="宋体" w:hint="eastAsia"/>
          <w:b/>
          <w:sz w:val="24"/>
        </w:rPr>
        <w:t>3.3</w:t>
      </w:r>
      <w:r w:rsidRPr="00061B71">
        <w:rPr>
          <w:rFonts w:ascii="宋体" w:hAnsi="宋体" w:hint="eastAsia"/>
          <w:b/>
          <w:sz w:val="24"/>
        </w:rPr>
        <w:t>结合纸质档案对数据进行补充完善</w:t>
      </w:r>
      <w:bookmarkEnd w:id="36"/>
      <w:bookmarkEnd w:id="37"/>
    </w:p>
    <w:p w:rsidR="00BB105C" w:rsidRPr="00061B71" w:rsidRDefault="00BB105C" w:rsidP="00BB105C">
      <w:pPr>
        <w:autoSpaceDE w:val="0"/>
        <w:autoSpaceDN w:val="0"/>
        <w:adjustRightInd w:val="0"/>
        <w:spacing w:line="480" w:lineRule="auto"/>
        <w:ind w:firstLine="480"/>
        <w:jc w:val="left"/>
        <w:rPr>
          <w:rFonts w:ascii="宋体" w:hAnsi="宋体"/>
          <w:sz w:val="24"/>
        </w:rPr>
      </w:pPr>
      <w:r w:rsidRPr="00061B71">
        <w:rPr>
          <w:rFonts w:ascii="宋体" w:hAnsi="宋体" w:hint="eastAsia"/>
          <w:sz w:val="24"/>
        </w:rPr>
        <w:t>不动产登记数据整理</w:t>
      </w:r>
    </w:p>
    <w:p w:rsidR="00BB105C" w:rsidRPr="00061B71" w:rsidRDefault="00BB105C" w:rsidP="00BB105C">
      <w:pPr>
        <w:autoSpaceDE w:val="0"/>
        <w:autoSpaceDN w:val="0"/>
        <w:adjustRightInd w:val="0"/>
        <w:spacing w:line="480" w:lineRule="auto"/>
        <w:ind w:firstLine="480"/>
        <w:jc w:val="left"/>
        <w:rPr>
          <w:rFonts w:ascii="宋体" w:hAnsi="宋体"/>
          <w:sz w:val="24"/>
        </w:rPr>
      </w:pPr>
      <w:r w:rsidRPr="00061B71">
        <w:rPr>
          <w:rFonts w:ascii="宋体" w:hAnsi="宋体" w:hint="eastAsia"/>
          <w:sz w:val="24"/>
        </w:rPr>
        <w:t>按照《城镇地籍数据库标准》对集体土地所有权、国有建设用地使用权等土地登记的空间数据和登记簿册进行整理，通过宗地代码、地籍</w:t>
      </w:r>
      <w:proofErr w:type="gramStart"/>
      <w:r w:rsidRPr="00061B71">
        <w:rPr>
          <w:rFonts w:ascii="宋体" w:hAnsi="宋体" w:hint="eastAsia"/>
          <w:sz w:val="24"/>
        </w:rPr>
        <w:t>号建立</w:t>
      </w:r>
      <w:proofErr w:type="gramEnd"/>
      <w:r w:rsidRPr="00061B71">
        <w:rPr>
          <w:rFonts w:ascii="宋体" w:hAnsi="宋体" w:hint="eastAsia"/>
          <w:sz w:val="24"/>
        </w:rPr>
        <w:t>对应的空间信息的关联，通过宗地代码、地籍号关联整理相应的抵押权、查封登记的信息，通过宗地代码、地籍</w:t>
      </w:r>
      <w:proofErr w:type="gramStart"/>
      <w:r w:rsidRPr="00061B71">
        <w:rPr>
          <w:rFonts w:ascii="宋体" w:hAnsi="宋体" w:hint="eastAsia"/>
          <w:sz w:val="24"/>
        </w:rPr>
        <w:t>号建立</w:t>
      </w:r>
      <w:proofErr w:type="gramEnd"/>
      <w:r w:rsidRPr="00061B71">
        <w:rPr>
          <w:rFonts w:ascii="宋体" w:hAnsi="宋体" w:hint="eastAsia"/>
          <w:sz w:val="24"/>
        </w:rPr>
        <w:t>和权利人信息关联，实现关联关系重建。</w:t>
      </w:r>
    </w:p>
    <w:p w:rsidR="00BB105C" w:rsidRPr="00061B71" w:rsidRDefault="00BB105C" w:rsidP="00BB105C">
      <w:pPr>
        <w:autoSpaceDE w:val="0"/>
        <w:autoSpaceDN w:val="0"/>
        <w:adjustRightInd w:val="0"/>
        <w:spacing w:line="480" w:lineRule="auto"/>
        <w:ind w:firstLine="480"/>
        <w:jc w:val="left"/>
        <w:rPr>
          <w:rFonts w:ascii="宋体" w:hAnsi="宋体"/>
          <w:sz w:val="24"/>
        </w:rPr>
      </w:pPr>
      <w:r w:rsidRPr="00061B71">
        <w:rPr>
          <w:rFonts w:ascii="宋体" w:hAnsi="宋体" w:hint="eastAsia"/>
          <w:sz w:val="24"/>
        </w:rPr>
        <w:t>按照《房地产市场基础信息数据标准》对房产登记的空间数据、楼盘表、登记簿册进行整理，通过自然幢</w:t>
      </w:r>
      <w:proofErr w:type="gramStart"/>
      <w:r w:rsidRPr="00061B71">
        <w:rPr>
          <w:rFonts w:ascii="宋体" w:hAnsi="宋体" w:hint="eastAsia"/>
          <w:sz w:val="24"/>
        </w:rPr>
        <w:t>号建立</w:t>
      </w:r>
      <w:proofErr w:type="gramEnd"/>
      <w:r w:rsidRPr="00061B71">
        <w:rPr>
          <w:rFonts w:ascii="宋体" w:hAnsi="宋体" w:hint="eastAsia"/>
          <w:sz w:val="24"/>
        </w:rPr>
        <w:t>和对应的空间信息的关联，通过房屋编号或建（构）筑物编号</w:t>
      </w:r>
      <w:r w:rsidRPr="00061B71">
        <w:rPr>
          <w:rFonts w:ascii="宋体" w:hAnsi="宋体" w:hint="eastAsia"/>
          <w:sz w:val="24"/>
        </w:rPr>
        <w:lastRenderedPageBreak/>
        <w:t>关联整理相应的地役权、抵押权、查封登记、异议登记以及预告登记的信息，通过房屋编号或建（构）筑物编号建立和权利人信息的关联，实现关联关系重建。</w:t>
      </w:r>
    </w:p>
    <w:p w:rsidR="00BB105C" w:rsidRPr="00061B71" w:rsidRDefault="00BB105C" w:rsidP="00BB105C">
      <w:pPr>
        <w:autoSpaceDE w:val="0"/>
        <w:autoSpaceDN w:val="0"/>
        <w:adjustRightInd w:val="0"/>
        <w:spacing w:line="480" w:lineRule="auto"/>
        <w:ind w:firstLine="480"/>
        <w:jc w:val="left"/>
        <w:rPr>
          <w:rFonts w:ascii="宋体" w:hAnsi="宋体"/>
          <w:b/>
          <w:sz w:val="24"/>
        </w:rPr>
      </w:pPr>
      <w:bookmarkStart w:id="38" w:name="_Toc488412645"/>
      <w:bookmarkStart w:id="39" w:name="_Toc525806101"/>
      <w:r>
        <w:rPr>
          <w:rFonts w:ascii="宋体" w:hAnsi="宋体" w:hint="eastAsia"/>
          <w:b/>
          <w:sz w:val="24"/>
        </w:rPr>
        <w:t>3.</w:t>
      </w:r>
      <w:r w:rsidRPr="00061B71">
        <w:rPr>
          <w:rFonts w:ascii="宋体" w:hAnsi="宋体" w:hint="eastAsia"/>
          <w:b/>
          <w:sz w:val="24"/>
        </w:rPr>
        <w:t>4建立登记数据与图形关联关系</w:t>
      </w:r>
      <w:bookmarkEnd w:id="38"/>
      <w:bookmarkEnd w:id="39"/>
    </w:p>
    <w:p w:rsidR="00BB105C" w:rsidRPr="00061B71" w:rsidRDefault="00BB105C" w:rsidP="00BB105C">
      <w:pPr>
        <w:autoSpaceDE w:val="0"/>
        <w:autoSpaceDN w:val="0"/>
        <w:adjustRightInd w:val="0"/>
        <w:spacing w:line="480" w:lineRule="auto"/>
        <w:ind w:firstLine="480"/>
        <w:jc w:val="left"/>
        <w:rPr>
          <w:rFonts w:ascii="宋体" w:hAnsi="宋体"/>
          <w:sz w:val="24"/>
        </w:rPr>
      </w:pPr>
      <w:r w:rsidRPr="00061B71">
        <w:rPr>
          <w:rFonts w:ascii="宋体" w:hAnsi="宋体" w:hint="eastAsia"/>
          <w:sz w:val="24"/>
        </w:rPr>
        <w:t>将整合后的空间数据和非空间数据进行关联，按照不动产单元编码规则进行不动产单元编号，用宗地代码把宗地和不动产单元进行关联，用不动产单元编号把不动产和不动产权利关联，用业务号实现不动产权利和登记过程的关联，最终形成空间数据、非空间数据关联，历史和现状信息清晰完整的不动产登记信息。包括如下:</w:t>
      </w:r>
    </w:p>
    <w:p w:rsidR="00BB105C" w:rsidRPr="00061B71" w:rsidRDefault="00BB105C" w:rsidP="00BB105C">
      <w:pPr>
        <w:autoSpaceDE w:val="0"/>
        <w:autoSpaceDN w:val="0"/>
        <w:adjustRightInd w:val="0"/>
        <w:spacing w:line="480" w:lineRule="auto"/>
        <w:ind w:firstLine="480"/>
        <w:jc w:val="left"/>
        <w:rPr>
          <w:rFonts w:ascii="宋体" w:hAnsi="宋体"/>
          <w:sz w:val="24"/>
        </w:rPr>
      </w:pPr>
      <w:r>
        <w:rPr>
          <w:rFonts w:ascii="宋体" w:hAnsi="宋体" w:hint="eastAsia"/>
          <w:b/>
          <w:sz w:val="24"/>
        </w:rPr>
        <w:t>3.5</w:t>
      </w:r>
      <w:r w:rsidRPr="00061B71">
        <w:rPr>
          <w:rFonts w:ascii="宋体" w:hAnsi="宋体" w:hint="eastAsia"/>
          <w:sz w:val="24"/>
        </w:rPr>
        <w:t>对于国有建设用地使用权登记、集体土地所有权登记、集体建设用地使用权登记、宅基地登记等，宗地代码分别采用《地籍调查规程》中规定的方法编码，通过原宗地代码关联相应的不动产登记权利信息、地役权信息、抵押权信息、查封登记信息以及异议登记信息，用新宗地代码对宗地代码属性项赋值。</w:t>
      </w:r>
    </w:p>
    <w:p w:rsidR="00BB105C" w:rsidRPr="00061B71" w:rsidRDefault="00BB105C" w:rsidP="00BB105C">
      <w:pPr>
        <w:autoSpaceDE w:val="0"/>
        <w:autoSpaceDN w:val="0"/>
        <w:adjustRightInd w:val="0"/>
        <w:spacing w:line="480" w:lineRule="auto"/>
        <w:ind w:firstLine="480"/>
        <w:jc w:val="left"/>
        <w:rPr>
          <w:rFonts w:ascii="宋体" w:hAnsi="宋体"/>
          <w:sz w:val="24"/>
        </w:rPr>
      </w:pPr>
      <w:r>
        <w:rPr>
          <w:rFonts w:ascii="宋体" w:hAnsi="宋体" w:hint="eastAsia"/>
          <w:b/>
          <w:sz w:val="24"/>
        </w:rPr>
        <w:t>3.6</w:t>
      </w:r>
      <w:r w:rsidRPr="00061B71">
        <w:rPr>
          <w:rFonts w:ascii="宋体" w:hAnsi="宋体" w:hint="eastAsia"/>
          <w:sz w:val="24"/>
        </w:rPr>
        <w:t>对于房屋登记信息用原自然幢编号关联逻辑幢、层、户的信息，保留原自然幢信息，用新的自然幢编号对自然幢编号属性项赋值，保留自然</w:t>
      </w:r>
      <w:proofErr w:type="gramStart"/>
      <w:r w:rsidRPr="00061B71">
        <w:rPr>
          <w:rFonts w:ascii="宋体" w:hAnsi="宋体" w:hint="eastAsia"/>
          <w:sz w:val="24"/>
        </w:rPr>
        <w:t>幢数据</w:t>
      </w:r>
      <w:proofErr w:type="gramEnd"/>
      <w:r w:rsidRPr="00061B71">
        <w:rPr>
          <w:rFonts w:ascii="宋体" w:hAnsi="宋体" w:hint="eastAsia"/>
          <w:sz w:val="24"/>
        </w:rPr>
        <w:t>中的宗地代码到逻辑幢、层、户数据表中。</w:t>
      </w:r>
    </w:p>
    <w:p w:rsidR="00BB105C" w:rsidRPr="00061B71" w:rsidRDefault="00BB105C" w:rsidP="00BB105C">
      <w:pPr>
        <w:autoSpaceDE w:val="0"/>
        <w:autoSpaceDN w:val="0"/>
        <w:adjustRightInd w:val="0"/>
        <w:spacing w:line="480" w:lineRule="auto"/>
        <w:ind w:firstLine="480"/>
        <w:jc w:val="left"/>
        <w:rPr>
          <w:rFonts w:ascii="宋体" w:hAnsi="宋体"/>
          <w:sz w:val="24"/>
        </w:rPr>
      </w:pPr>
      <w:r w:rsidRPr="00061B71">
        <w:rPr>
          <w:rFonts w:ascii="宋体" w:hAnsi="宋体" w:hint="eastAsia"/>
          <w:sz w:val="24"/>
        </w:rPr>
        <w:t>将通过房屋编号关联整理相应的地役权、抵押权、查封登记、异议登记以及预告登记的信息补录新的自然幢编号和宗地代码。</w:t>
      </w:r>
    </w:p>
    <w:p w:rsidR="00BB105C" w:rsidRPr="00061B71" w:rsidRDefault="00BB105C" w:rsidP="00BB105C">
      <w:pPr>
        <w:autoSpaceDE w:val="0"/>
        <w:autoSpaceDN w:val="0"/>
        <w:adjustRightInd w:val="0"/>
        <w:spacing w:line="480" w:lineRule="auto"/>
        <w:ind w:firstLine="480"/>
        <w:jc w:val="left"/>
        <w:rPr>
          <w:rFonts w:ascii="宋体" w:hAnsi="宋体"/>
          <w:sz w:val="24"/>
        </w:rPr>
      </w:pPr>
      <w:r>
        <w:rPr>
          <w:rFonts w:ascii="宋体" w:hAnsi="宋体" w:hint="eastAsia"/>
          <w:sz w:val="24"/>
        </w:rPr>
        <w:t>3.7</w:t>
      </w:r>
      <w:r w:rsidRPr="00061B71">
        <w:rPr>
          <w:rFonts w:ascii="宋体" w:hAnsi="宋体" w:hint="eastAsia"/>
          <w:sz w:val="24"/>
        </w:rPr>
        <w:t>对于不动产单元登记信息按不动产单元编码规则</w:t>
      </w:r>
      <w:proofErr w:type="gramStart"/>
      <w:r w:rsidRPr="00061B71">
        <w:rPr>
          <w:rFonts w:ascii="宋体" w:hAnsi="宋体" w:hint="eastAsia"/>
          <w:sz w:val="24"/>
        </w:rPr>
        <w:t>分类分宗进行</w:t>
      </w:r>
      <w:proofErr w:type="gramEnd"/>
      <w:r w:rsidRPr="00061B71">
        <w:rPr>
          <w:rFonts w:ascii="宋体" w:hAnsi="宋体" w:hint="eastAsia"/>
          <w:sz w:val="24"/>
        </w:rPr>
        <w:t>编号，同时补录要素代码、不动产类型选项、宗地特征码、不动产单元状态等信息。</w:t>
      </w:r>
    </w:p>
    <w:p w:rsidR="00BB105C" w:rsidRPr="00061B71" w:rsidRDefault="00BB105C" w:rsidP="00BB105C">
      <w:pPr>
        <w:autoSpaceDE w:val="0"/>
        <w:autoSpaceDN w:val="0"/>
        <w:adjustRightInd w:val="0"/>
        <w:spacing w:line="480" w:lineRule="auto"/>
        <w:ind w:firstLine="480"/>
        <w:jc w:val="left"/>
        <w:rPr>
          <w:rFonts w:ascii="宋体" w:hAnsi="宋体"/>
          <w:sz w:val="24"/>
        </w:rPr>
      </w:pPr>
      <w:r w:rsidRPr="00061B71">
        <w:rPr>
          <w:rFonts w:ascii="宋体" w:hAnsi="宋体" w:hint="eastAsia"/>
          <w:sz w:val="24"/>
        </w:rPr>
        <w:t>在宗地内通过宗地编码建立和不动产单元的关联关系，通过不动产单元编码建立不动产单元、权利以及权利人之间的关联关系，通过业务</w:t>
      </w:r>
      <w:proofErr w:type="gramStart"/>
      <w:r w:rsidRPr="00061B71">
        <w:rPr>
          <w:rFonts w:ascii="宋体" w:hAnsi="宋体" w:hint="eastAsia"/>
          <w:sz w:val="24"/>
        </w:rPr>
        <w:t>号建立</w:t>
      </w:r>
      <w:proofErr w:type="gramEnd"/>
      <w:r w:rsidRPr="00061B71">
        <w:rPr>
          <w:rFonts w:ascii="宋体" w:hAnsi="宋体" w:hint="eastAsia"/>
          <w:sz w:val="24"/>
        </w:rPr>
        <w:t>权利和办理过程的关联关系。</w:t>
      </w:r>
    </w:p>
    <w:p w:rsidR="00BB105C" w:rsidRPr="00061B71" w:rsidRDefault="00BB105C" w:rsidP="00BB105C">
      <w:pPr>
        <w:pStyle w:val="4"/>
      </w:pPr>
      <w:bookmarkStart w:id="40" w:name="_Toc3856"/>
      <w:bookmarkStart w:id="41" w:name="_Toc488412646"/>
      <w:bookmarkStart w:id="42" w:name="_Toc7229"/>
      <w:bookmarkStart w:id="43" w:name="_Toc492450221"/>
      <w:bookmarkStart w:id="44" w:name="_Toc525806102"/>
      <w:bookmarkStart w:id="45" w:name="_Toc527125295"/>
      <w:bookmarkStart w:id="46" w:name="_Toc530318488"/>
      <w:r>
        <w:rPr>
          <w:rFonts w:hint="eastAsia"/>
        </w:rPr>
        <w:lastRenderedPageBreak/>
        <w:t>（</w:t>
      </w:r>
      <w:r>
        <w:rPr>
          <w:rFonts w:hint="eastAsia"/>
        </w:rPr>
        <w:t>4</w:t>
      </w:r>
      <w:r>
        <w:rPr>
          <w:rFonts w:hint="eastAsia"/>
        </w:rPr>
        <w:t>）</w:t>
      </w:r>
      <w:r w:rsidRPr="00061B71">
        <w:rPr>
          <w:rFonts w:hint="eastAsia"/>
        </w:rPr>
        <w:t>房产登记数据整理方案</w:t>
      </w:r>
      <w:bookmarkEnd w:id="40"/>
      <w:bookmarkEnd w:id="41"/>
      <w:bookmarkEnd w:id="42"/>
      <w:bookmarkEnd w:id="43"/>
      <w:bookmarkEnd w:id="44"/>
      <w:bookmarkEnd w:id="45"/>
      <w:bookmarkEnd w:id="46"/>
    </w:p>
    <w:p w:rsidR="00BB105C" w:rsidRPr="00061B71" w:rsidRDefault="00BB105C" w:rsidP="00BB105C">
      <w:pPr>
        <w:autoSpaceDE w:val="0"/>
        <w:autoSpaceDN w:val="0"/>
        <w:adjustRightInd w:val="0"/>
        <w:spacing w:line="480" w:lineRule="auto"/>
        <w:ind w:firstLine="480"/>
        <w:jc w:val="left"/>
        <w:rPr>
          <w:rFonts w:ascii="宋体" w:hAnsi="宋体"/>
          <w:b/>
          <w:sz w:val="24"/>
        </w:rPr>
      </w:pPr>
      <w:bookmarkStart w:id="47" w:name="_Toc488412647"/>
      <w:bookmarkStart w:id="48" w:name="_Toc525806103"/>
      <w:r>
        <w:rPr>
          <w:rFonts w:ascii="宋体" w:hAnsi="宋体" w:hint="eastAsia"/>
          <w:b/>
          <w:sz w:val="24"/>
        </w:rPr>
        <w:t>4.1</w:t>
      </w:r>
      <w:r w:rsidRPr="00061B71">
        <w:rPr>
          <w:rFonts w:ascii="宋体" w:hAnsi="宋体" w:hint="eastAsia"/>
          <w:b/>
          <w:sz w:val="24"/>
        </w:rPr>
        <w:t>规范化整理</w:t>
      </w:r>
      <w:bookmarkEnd w:id="47"/>
      <w:bookmarkEnd w:id="48"/>
    </w:p>
    <w:p w:rsidR="00BB105C" w:rsidRPr="00061B71" w:rsidRDefault="00BB105C" w:rsidP="00BB105C">
      <w:pPr>
        <w:autoSpaceDE w:val="0"/>
        <w:autoSpaceDN w:val="0"/>
        <w:adjustRightInd w:val="0"/>
        <w:spacing w:line="480" w:lineRule="auto"/>
        <w:ind w:firstLine="480"/>
        <w:jc w:val="left"/>
        <w:rPr>
          <w:rFonts w:ascii="宋体" w:hAnsi="宋体"/>
          <w:sz w:val="24"/>
        </w:rPr>
      </w:pPr>
      <w:r w:rsidRPr="00061B71">
        <w:rPr>
          <w:rFonts w:ascii="宋体" w:hAnsi="宋体" w:hint="eastAsia"/>
          <w:sz w:val="24"/>
        </w:rPr>
        <w:t>房产登记数据整理包括房屋所有权登记的空间数据整理、</w:t>
      </w:r>
      <w:proofErr w:type="gramStart"/>
      <w:r w:rsidRPr="00061B71">
        <w:rPr>
          <w:rFonts w:ascii="宋体" w:hAnsi="宋体" w:hint="eastAsia"/>
          <w:sz w:val="24"/>
        </w:rPr>
        <w:t>楼盘表</w:t>
      </w:r>
      <w:proofErr w:type="gramEnd"/>
      <w:r w:rsidRPr="00061B71">
        <w:rPr>
          <w:rFonts w:ascii="宋体" w:hAnsi="宋体" w:hint="eastAsia"/>
          <w:sz w:val="24"/>
        </w:rPr>
        <w:t>整理、登记簿册整理和关联关系重建等。</w:t>
      </w:r>
    </w:p>
    <w:p w:rsidR="00BB105C" w:rsidRPr="00061B71" w:rsidRDefault="00BB105C" w:rsidP="00BB105C">
      <w:pPr>
        <w:autoSpaceDE w:val="0"/>
        <w:autoSpaceDN w:val="0"/>
        <w:adjustRightInd w:val="0"/>
        <w:spacing w:line="480" w:lineRule="auto"/>
        <w:ind w:firstLine="480"/>
        <w:jc w:val="left"/>
        <w:rPr>
          <w:rFonts w:ascii="宋体" w:hAnsi="宋体"/>
          <w:sz w:val="24"/>
        </w:rPr>
      </w:pPr>
      <w:r w:rsidRPr="00061B71">
        <w:rPr>
          <w:rFonts w:ascii="宋体" w:hAnsi="宋体" w:hint="eastAsia"/>
          <w:sz w:val="24"/>
        </w:rPr>
        <w:t>房产数据：房产数据库和纸质档案</w:t>
      </w:r>
    </w:p>
    <w:p w:rsidR="00BB105C" w:rsidRPr="00061B71" w:rsidRDefault="00BB105C" w:rsidP="00BB105C">
      <w:pPr>
        <w:autoSpaceDE w:val="0"/>
        <w:autoSpaceDN w:val="0"/>
        <w:adjustRightInd w:val="0"/>
        <w:spacing w:line="480" w:lineRule="auto"/>
        <w:ind w:firstLine="480"/>
        <w:jc w:val="left"/>
        <w:rPr>
          <w:rFonts w:ascii="宋体" w:hAnsi="宋体"/>
          <w:sz w:val="24"/>
        </w:rPr>
      </w:pPr>
      <w:r>
        <w:rPr>
          <w:rFonts w:ascii="宋体" w:hAnsi="宋体" w:hint="eastAsia"/>
          <w:sz w:val="24"/>
        </w:rPr>
        <w:t>a</w:t>
      </w:r>
      <w:r w:rsidRPr="00061B71">
        <w:rPr>
          <w:rFonts w:ascii="宋体" w:hAnsi="宋体" w:hint="eastAsia"/>
          <w:sz w:val="24"/>
        </w:rPr>
        <w:t>房产数据库：提取房屋空间数据，落宗。数据库暂时无法打开，同时可能存在数据无坐标的情况，如无坐标，需与县局协商解决办法。</w:t>
      </w:r>
    </w:p>
    <w:p w:rsidR="00BB105C" w:rsidRPr="00061B71" w:rsidRDefault="00BB105C" w:rsidP="00BB105C">
      <w:pPr>
        <w:autoSpaceDE w:val="0"/>
        <w:autoSpaceDN w:val="0"/>
        <w:adjustRightInd w:val="0"/>
        <w:spacing w:line="480" w:lineRule="auto"/>
        <w:ind w:firstLine="480"/>
        <w:jc w:val="left"/>
        <w:rPr>
          <w:rFonts w:ascii="宋体" w:hAnsi="宋体"/>
          <w:sz w:val="24"/>
        </w:rPr>
      </w:pPr>
      <w:r>
        <w:rPr>
          <w:rFonts w:ascii="宋体" w:hAnsi="宋体" w:hint="eastAsia"/>
          <w:sz w:val="24"/>
        </w:rPr>
        <w:t>b</w:t>
      </w:r>
      <w:r w:rsidRPr="00061B71">
        <w:rPr>
          <w:rFonts w:ascii="宋体" w:hAnsi="宋体" w:hint="eastAsia"/>
          <w:sz w:val="24"/>
        </w:rPr>
        <w:t>纸质档案：已移交的基础资料包括城区和乡镇；业务资料未做统计；部分房产未移交档案未做统计，需到房产局复印此部分资料。纸质档案</w:t>
      </w:r>
      <w:proofErr w:type="gramStart"/>
      <w:r w:rsidRPr="00061B71">
        <w:rPr>
          <w:rFonts w:ascii="宋体" w:hAnsi="宋体" w:hint="eastAsia"/>
          <w:sz w:val="24"/>
        </w:rPr>
        <w:t>需信息</w:t>
      </w:r>
      <w:proofErr w:type="gramEnd"/>
      <w:r w:rsidRPr="00061B71">
        <w:rPr>
          <w:rFonts w:ascii="宋体" w:hAnsi="宋体" w:hint="eastAsia"/>
          <w:sz w:val="24"/>
        </w:rPr>
        <w:t>录入并扫描，信息录入到入库模板中，扫描存放标准格式目录。</w:t>
      </w:r>
    </w:p>
    <w:p w:rsidR="00BB105C" w:rsidRPr="00061B71" w:rsidRDefault="00BB105C" w:rsidP="00BB105C">
      <w:pPr>
        <w:autoSpaceDE w:val="0"/>
        <w:autoSpaceDN w:val="0"/>
        <w:adjustRightInd w:val="0"/>
        <w:spacing w:line="480" w:lineRule="auto"/>
        <w:ind w:firstLine="480"/>
        <w:jc w:val="left"/>
        <w:rPr>
          <w:rFonts w:ascii="宋体" w:hAnsi="宋体"/>
          <w:sz w:val="24"/>
        </w:rPr>
      </w:pPr>
      <w:r>
        <w:rPr>
          <w:rFonts w:ascii="宋体" w:hAnsi="宋体" w:hint="eastAsia"/>
          <w:sz w:val="24"/>
        </w:rPr>
        <w:t>c</w:t>
      </w:r>
      <w:r w:rsidRPr="00061B71">
        <w:rPr>
          <w:rFonts w:ascii="宋体" w:hAnsi="宋体" w:hint="eastAsia"/>
          <w:sz w:val="24"/>
        </w:rPr>
        <w:t>楼盘数据：对于原房产数据库有</w:t>
      </w:r>
      <w:proofErr w:type="gramStart"/>
      <w:r w:rsidRPr="00061B71">
        <w:rPr>
          <w:rFonts w:ascii="宋体" w:hAnsi="宋体" w:hint="eastAsia"/>
          <w:sz w:val="24"/>
        </w:rPr>
        <w:t>楼盘表</w:t>
      </w:r>
      <w:proofErr w:type="gramEnd"/>
      <w:r w:rsidRPr="00061B71">
        <w:rPr>
          <w:rFonts w:ascii="宋体" w:hAnsi="宋体" w:hint="eastAsia"/>
          <w:sz w:val="24"/>
        </w:rPr>
        <w:t>的，依据不动产登记数据库标准，提取转换</w:t>
      </w:r>
      <w:proofErr w:type="gramStart"/>
      <w:r w:rsidRPr="00061B71">
        <w:rPr>
          <w:rFonts w:ascii="宋体" w:hAnsi="宋体" w:hint="eastAsia"/>
          <w:sz w:val="24"/>
        </w:rPr>
        <w:t>楼盘表</w:t>
      </w:r>
      <w:proofErr w:type="gramEnd"/>
      <w:r w:rsidRPr="00061B71">
        <w:rPr>
          <w:rFonts w:ascii="宋体" w:hAnsi="宋体" w:hint="eastAsia"/>
          <w:sz w:val="24"/>
        </w:rPr>
        <w:t>信息，无</w:t>
      </w:r>
      <w:proofErr w:type="gramStart"/>
      <w:r w:rsidRPr="00061B71">
        <w:rPr>
          <w:rFonts w:ascii="宋体" w:hAnsi="宋体" w:hint="eastAsia"/>
          <w:sz w:val="24"/>
        </w:rPr>
        <w:t>楼盘表</w:t>
      </w:r>
      <w:proofErr w:type="gramEnd"/>
      <w:r w:rsidRPr="00061B71">
        <w:rPr>
          <w:rFonts w:ascii="宋体" w:hAnsi="宋体" w:hint="eastAsia"/>
          <w:sz w:val="24"/>
        </w:rPr>
        <w:t>的，调查测绘</w:t>
      </w:r>
      <w:proofErr w:type="gramStart"/>
      <w:r w:rsidRPr="00061B71">
        <w:rPr>
          <w:rFonts w:ascii="宋体" w:hAnsi="宋体" w:hint="eastAsia"/>
          <w:sz w:val="24"/>
        </w:rPr>
        <w:t>楼盘表</w:t>
      </w:r>
      <w:proofErr w:type="gramEnd"/>
      <w:r w:rsidRPr="00061B71">
        <w:rPr>
          <w:rFonts w:ascii="宋体" w:hAnsi="宋体" w:hint="eastAsia"/>
          <w:sz w:val="24"/>
        </w:rPr>
        <w:t>信息，建立</w:t>
      </w:r>
      <w:proofErr w:type="gramStart"/>
      <w:r w:rsidRPr="00061B71">
        <w:rPr>
          <w:rFonts w:ascii="宋体" w:hAnsi="宋体" w:hint="eastAsia"/>
          <w:sz w:val="24"/>
        </w:rPr>
        <w:t>楼盘表</w:t>
      </w:r>
      <w:proofErr w:type="gramEnd"/>
      <w:r w:rsidRPr="00061B71">
        <w:rPr>
          <w:rFonts w:ascii="宋体" w:hAnsi="宋体" w:hint="eastAsia"/>
          <w:sz w:val="24"/>
        </w:rPr>
        <w:t>数据库。将房地合一登记信息与</w:t>
      </w:r>
      <w:proofErr w:type="gramStart"/>
      <w:r w:rsidRPr="00061B71">
        <w:rPr>
          <w:rFonts w:ascii="宋体" w:hAnsi="宋体" w:hint="eastAsia"/>
          <w:sz w:val="24"/>
        </w:rPr>
        <w:t>楼盘表</w:t>
      </w:r>
      <w:proofErr w:type="gramEnd"/>
      <w:r w:rsidRPr="00061B71">
        <w:rPr>
          <w:rFonts w:ascii="宋体" w:hAnsi="宋体" w:hint="eastAsia"/>
          <w:sz w:val="24"/>
        </w:rPr>
        <w:t>关联，</w:t>
      </w:r>
      <w:proofErr w:type="gramStart"/>
      <w:r w:rsidRPr="00061B71">
        <w:rPr>
          <w:rFonts w:ascii="宋体" w:hAnsi="宋体" w:hint="eastAsia"/>
          <w:sz w:val="24"/>
        </w:rPr>
        <w:t>进行落宗落户</w:t>
      </w:r>
      <w:proofErr w:type="gramEnd"/>
      <w:r w:rsidRPr="00061B71">
        <w:rPr>
          <w:rFonts w:ascii="宋体" w:hAnsi="宋体" w:hint="eastAsia"/>
          <w:sz w:val="24"/>
        </w:rPr>
        <w:t>。</w:t>
      </w:r>
    </w:p>
    <w:p w:rsidR="00BB105C" w:rsidRPr="00061B71" w:rsidRDefault="00BB105C" w:rsidP="00BB105C">
      <w:pPr>
        <w:autoSpaceDE w:val="0"/>
        <w:autoSpaceDN w:val="0"/>
        <w:adjustRightInd w:val="0"/>
        <w:spacing w:line="480" w:lineRule="auto"/>
        <w:ind w:firstLine="480"/>
        <w:jc w:val="left"/>
        <w:rPr>
          <w:rFonts w:ascii="宋体" w:hAnsi="宋体"/>
          <w:b/>
          <w:sz w:val="24"/>
        </w:rPr>
      </w:pPr>
      <w:bookmarkStart w:id="49" w:name="_Toc488412648"/>
      <w:bookmarkStart w:id="50" w:name="_Toc525806104"/>
      <w:r>
        <w:rPr>
          <w:rFonts w:ascii="宋体" w:hAnsi="宋体" w:hint="eastAsia"/>
          <w:b/>
          <w:sz w:val="24"/>
        </w:rPr>
        <w:t>4.2</w:t>
      </w:r>
      <w:r w:rsidRPr="00061B71">
        <w:rPr>
          <w:rFonts w:ascii="宋体" w:hAnsi="宋体" w:hint="eastAsia"/>
          <w:b/>
          <w:sz w:val="24"/>
        </w:rPr>
        <w:t>房产登记数据整合关联</w:t>
      </w:r>
      <w:bookmarkEnd w:id="49"/>
      <w:bookmarkEnd w:id="50"/>
    </w:p>
    <w:p w:rsidR="00BB105C" w:rsidRPr="00061B71" w:rsidRDefault="00BB105C" w:rsidP="00BB105C">
      <w:pPr>
        <w:autoSpaceDE w:val="0"/>
        <w:autoSpaceDN w:val="0"/>
        <w:adjustRightInd w:val="0"/>
        <w:spacing w:line="480" w:lineRule="auto"/>
        <w:ind w:firstLine="480"/>
        <w:jc w:val="left"/>
        <w:rPr>
          <w:rFonts w:ascii="宋体" w:hAnsi="宋体"/>
          <w:sz w:val="24"/>
        </w:rPr>
      </w:pPr>
      <w:r w:rsidRPr="00061B71">
        <w:rPr>
          <w:rFonts w:ascii="宋体" w:hAnsi="宋体" w:hint="eastAsia"/>
          <w:sz w:val="24"/>
        </w:rPr>
        <w:t>按照《房地产市场基础信息数据标准》对房产登记的空间数据、楼盘表、登记簿册进行整理，通过自然幢</w:t>
      </w:r>
      <w:proofErr w:type="gramStart"/>
      <w:r w:rsidRPr="00061B71">
        <w:rPr>
          <w:rFonts w:ascii="宋体" w:hAnsi="宋体" w:hint="eastAsia"/>
          <w:sz w:val="24"/>
        </w:rPr>
        <w:t>号建立</w:t>
      </w:r>
      <w:proofErr w:type="gramEnd"/>
      <w:r w:rsidRPr="00061B71">
        <w:rPr>
          <w:rFonts w:ascii="宋体" w:hAnsi="宋体" w:hint="eastAsia"/>
          <w:sz w:val="24"/>
        </w:rPr>
        <w:t>和对应的空间信息的关联，通过房屋编号或建（构）筑物编号关联整理相应的地役权、抵押权、查封登记、异议登记以及预告登记的信息，通过房屋编号或建（构）筑物编号建立和权利人信息的关联，实现关联关系重建。</w:t>
      </w:r>
    </w:p>
    <w:p w:rsidR="00BB105C" w:rsidRPr="00061B71" w:rsidRDefault="00BB105C" w:rsidP="00BB105C">
      <w:pPr>
        <w:pStyle w:val="4"/>
      </w:pPr>
      <w:bookmarkStart w:id="51" w:name="_Toc492450222"/>
      <w:bookmarkStart w:id="52" w:name="_Toc32239"/>
      <w:bookmarkStart w:id="53" w:name="_Toc488412649"/>
      <w:bookmarkStart w:id="54" w:name="_Toc31601"/>
      <w:bookmarkStart w:id="55" w:name="_Toc525806105"/>
      <w:bookmarkStart w:id="56" w:name="_Toc527125296"/>
      <w:bookmarkStart w:id="57" w:name="_Toc530318489"/>
      <w:r>
        <w:rPr>
          <w:rFonts w:hint="eastAsia"/>
        </w:rPr>
        <w:t>（</w:t>
      </w:r>
      <w:r>
        <w:rPr>
          <w:rFonts w:hint="eastAsia"/>
        </w:rPr>
        <w:t>5</w:t>
      </w:r>
      <w:r>
        <w:rPr>
          <w:rFonts w:hint="eastAsia"/>
        </w:rPr>
        <w:t>）</w:t>
      </w:r>
      <w:r w:rsidRPr="00061B71">
        <w:rPr>
          <w:rFonts w:hint="eastAsia"/>
        </w:rPr>
        <w:t>历史数据升级转换方案</w:t>
      </w:r>
      <w:bookmarkEnd w:id="51"/>
      <w:bookmarkEnd w:id="52"/>
      <w:bookmarkEnd w:id="53"/>
      <w:bookmarkEnd w:id="54"/>
      <w:bookmarkEnd w:id="55"/>
      <w:bookmarkEnd w:id="56"/>
      <w:bookmarkEnd w:id="57"/>
    </w:p>
    <w:p w:rsidR="00BB105C" w:rsidRPr="00061B71" w:rsidRDefault="00BB105C" w:rsidP="00BB105C">
      <w:pPr>
        <w:autoSpaceDE w:val="0"/>
        <w:autoSpaceDN w:val="0"/>
        <w:adjustRightInd w:val="0"/>
        <w:spacing w:line="480" w:lineRule="auto"/>
        <w:ind w:firstLine="480"/>
        <w:jc w:val="left"/>
        <w:rPr>
          <w:rFonts w:ascii="宋体" w:hAnsi="宋体"/>
          <w:b/>
          <w:sz w:val="24"/>
        </w:rPr>
      </w:pPr>
      <w:bookmarkStart w:id="58" w:name="_Toc488412650"/>
      <w:bookmarkStart w:id="59" w:name="_Toc525806106"/>
      <w:r>
        <w:rPr>
          <w:rFonts w:ascii="宋体" w:hAnsi="宋体" w:hint="eastAsia"/>
          <w:b/>
          <w:sz w:val="24"/>
        </w:rPr>
        <w:t>5.1</w:t>
      </w:r>
      <w:r w:rsidRPr="00061B71">
        <w:rPr>
          <w:rFonts w:ascii="宋体" w:hAnsi="宋体" w:hint="eastAsia"/>
          <w:b/>
          <w:sz w:val="24"/>
        </w:rPr>
        <w:t>历史数据库结构分析</w:t>
      </w:r>
      <w:bookmarkEnd w:id="58"/>
      <w:bookmarkEnd w:id="59"/>
    </w:p>
    <w:p w:rsidR="00BB105C" w:rsidRPr="00061B71" w:rsidRDefault="00BB105C" w:rsidP="00BB105C">
      <w:pPr>
        <w:autoSpaceDE w:val="0"/>
        <w:autoSpaceDN w:val="0"/>
        <w:adjustRightInd w:val="0"/>
        <w:spacing w:line="480" w:lineRule="auto"/>
        <w:ind w:firstLine="480"/>
        <w:jc w:val="left"/>
        <w:rPr>
          <w:rFonts w:ascii="宋体" w:hAnsi="宋体"/>
          <w:sz w:val="24"/>
        </w:rPr>
      </w:pPr>
      <w:r w:rsidRPr="00061B71">
        <w:rPr>
          <w:rFonts w:ascii="宋体" w:hAnsi="宋体"/>
          <w:sz w:val="24"/>
        </w:rPr>
        <w:t>对已有的农村集体土地确权登记发证集体土地所有权数据库、农村集体土地确权登记</w:t>
      </w:r>
      <w:r w:rsidRPr="00061B71">
        <w:rPr>
          <w:rFonts w:ascii="宋体" w:hAnsi="宋体"/>
          <w:sz w:val="24"/>
        </w:rPr>
        <w:lastRenderedPageBreak/>
        <w:t>发证集体土地使用权数据库、城镇地籍（更新）调查数据库、房屋登记数据库、林</w:t>
      </w:r>
      <w:r w:rsidRPr="00061B71">
        <w:rPr>
          <w:rFonts w:ascii="宋体" w:hAnsi="宋体" w:hint="eastAsia"/>
          <w:sz w:val="24"/>
        </w:rPr>
        <w:t>木（权）</w:t>
      </w:r>
      <w:r w:rsidRPr="00061B71">
        <w:rPr>
          <w:rFonts w:ascii="宋体" w:hAnsi="宋体"/>
          <w:sz w:val="24"/>
        </w:rPr>
        <w:t>登记数据库、其他登记数据库等进行整理，</w:t>
      </w:r>
    </w:p>
    <w:p w:rsidR="00BB105C" w:rsidRPr="00061B71" w:rsidRDefault="00BB105C" w:rsidP="00BB105C">
      <w:pPr>
        <w:autoSpaceDE w:val="0"/>
        <w:autoSpaceDN w:val="0"/>
        <w:adjustRightInd w:val="0"/>
        <w:spacing w:line="480" w:lineRule="auto"/>
        <w:ind w:firstLine="480"/>
        <w:jc w:val="left"/>
        <w:rPr>
          <w:rFonts w:ascii="宋体" w:hAnsi="宋体"/>
          <w:sz w:val="24"/>
        </w:rPr>
      </w:pPr>
      <w:r>
        <w:rPr>
          <w:rFonts w:ascii="宋体" w:hAnsi="宋体" w:hint="eastAsia"/>
          <w:sz w:val="24"/>
        </w:rPr>
        <w:t>a</w:t>
      </w:r>
      <w:r w:rsidRPr="00061B71">
        <w:rPr>
          <w:rFonts w:ascii="宋体" w:hAnsi="宋体"/>
          <w:sz w:val="24"/>
        </w:rPr>
        <w:t>保存归档</w:t>
      </w:r>
    </w:p>
    <w:p w:rsidR="00BB105C" w:rsidRPr="00061B71" w:rsidRDefault="00BB105C" w:rsidP="00BB105C">
      <w:pPr>
        <w:autoSpaceDE w:val="0"/>
        <w:autoSpaceDN w:val="0"/>
        <w:adjustRightInd w:val="0"/>
        <w:spacing w:line="480" w:lineRule="auto"/>
        <w:ind w:firstLine="480"/>
        <w:jc w:val="left"/>
        <w:rPr>
          <w:rFonts w:ascii="宋体" w:hAnsi="宋体"/>
          <w:sz w:val="24"/>
        </w:rPr>
      </w:pPr>
      <w:r w:rsidRPr="00061B71">
        <w:rPr>
          <w:rFonts w:ascii="宋体" w:hAnsi="宋体"/>
          <w:sz w:val="24"/>
        </w:rPr>
        <w:t>对原有土地、房屋、林木</w:t>
      </w:r>
      <w:r w:rsidRPr="00061B71">
        <w:rPr>
          <w:rFonts w:ascii="宋体" w:hAnsi="宋体" w:hint="eastAsia"/>
          <w:sz w:val="24"/>
        </w:rPr>
        <w:t>（权）</w:t>
      </w:r>
      <w:r w:rsidRPr="00061B71">
        <w:rPr>
          <w:rFonts w:ascii="宋体" w:hAnsi="宋体"/>
          <w:sz w:val="24"/>
        </w:rPr>
        <w:t>等数据库保存和归档（原始资料存档）。</w:t>
      </w:r>
    </w:p>
    <w:p w:rsidR="00BB105C" w:rsidRPr="00061B71" w:rsidRDefault="00BB105C" w:rsidP="00BB105C">
      <w:pPr>
        <w:autoSpaceDE w:val="0"/>
        <w:autoSpaceDN w:val="0"/>
        <w:adjustRightInd w:val="0"/>
        <w:spacing w:line="480" w:lineRule="auto"/>
        <w:ind w:firstLine="480"/>
        <w:jc w:val="left"/>
        <w:rPr>
          <w:rFonts w:ascii="宋体" w:hAnsi="宋体"/>
          <w:sz w:val="24"/>
        </w:rPr>
      </w:pPr>
      <w:r>
        <w:rPr>
          <w:rFonts w:ascii="宋体" w:hAnsi="宋体" w:hint="eastAsia"/>
          <w:sz w:val="24"/>
        </w:rPr>
        <w:t>b</w:t>
      </w:r>
      <w:r w:rsidRPr="00061B71">
        <w:rPr>
          <w:rFonts w:ascii="宋体" w:hAnsi="宋体"/>
          <w:sz w:val="24"/>
        </w:rPr>
        <w:t>空间数据整理</w:t>
      </w:r>
    </w:p>
    <w:p w:rsidR="00BB105C" w:rsidRPr="00061B71" w:rsidRDefault="00BB105C" w:rsidP="00BB105C">
      <w:pPr>
        <w:autoSpaceDE w:val="0"/>
        <w:autoSpaceDN w:val="0"/>
        <w:adjustRightInd w:val="0"/>
        <w:spacing w:line="480" w:lineRule="auto"/>
        <w:ind w:firstLine="480"/>
        <w:jc w:val="left"/>
        <w:rPr>
          <w:rFonts w:ascii="宋体" w:hAnsi="宋体"/>
          <w:sz w:val="24"/>
        </w:rPr>
      </w:pPr>
      <w:r w:rsidRPr="00061B71">
        <w:rPr>
          <w:rFonts w:ascii="宋体" w:hAnsi="宋体" w:hint="eastAsia"/>
          <w:sz w:val="24"/>
        </w:rPr>
        <w:t>空间数据</w:t>
      </w:r>
      <w:r w:rsidRPr="00061B71">
        <w:rPr>
          <w:rFonts w:ascii="宋体" w:hAnsi="宋体"/>
          <w:sz w:val="24"/>
        </w:rPr>
        <w:t>是指用来表示</w:t>
      </w:r>
      <w:r w:rsidRPr="00061B71">
        <w:rPr>
          <w:rFonts w:ascii="宋体" w:hAnsi="宋体" w:hint="eastAsia"/>
          <w:sz w:val="24"/>
        </w:rPr>
        <w:t>土地、房屋、林权等空间</w:t>
      </w:r>
      <w:r w:rsidRPr="00061B71">
        <w:rPr>
          <w:rFonts w:ascii="宋体" w:hAnsi="宋体"/>
          <w:sz w:val="24"/>
        </w:rPr>
        <w:t>位置、形状、大小及其分布特征</w:t>
      </w:r>
      <w:r w:rsidRPr="00061B71">
        <w:rPr>
          <w:rFonts w:ascii="宋体" w:hAnsi="宋体" w:hint="eastAsia"/>
          <w:sz w:val="24"/>
        </w:rPr>
        <w:t>等</w:t>
      </w:r>
      <w:r w:rsidRPr="00061B71">
        <w:rPr>
          <w:rFonts w:ascii="宋体" w:hAnsi="宋体"/>
          <w:sz w:val="24"/>
        </w:rPr>
        <w:t>信息的</w:t>
      </w:r>
      <w:r w:rsidRPr="00061B71">
        <w:rPr>
          <w:rFonts w:ascii="宋体" w:hAnsi="宋体" w:hint="eastAsia"/>
          <w:sz w:val="24"/>
        </w:rPr>
        <w:t>数据。</w:t>
      </w:r>
    </w:p>
    <w:p w:rsidR="00BB105C" w:rsidRPr="00061B71" w:rsidRDefault="00BB105C" w:rsidP="00BB105C">
      <w:pPr>
        <w:autoSpaceDE w:val="0"/>
        <w:autoSpaceDN w:val="0"/>
        <w:adjustRightInd w:val="0"/>
        <w:spacing w:line="480" w:lineRule="auto"/>
        <w:ind w:firstLine="480"/>
        <w:jc w:val="left"/>
        <w:rPr>
          <w:rFonts w:ascii="宋体" w:hAnsi="宋体"/>
          <w:sz w:val="24"/>
        </w:rPr>
      </w:pPr>
      <w:r w:rsidRPr="00061B71">
        <w:rPr>
          <w:rFonts w:ascii="宋体" w:hAnsi="宋体" w:hint="eastAsia"/>
          <w:sz w:val="24"/>
        </w:rPr>
        <w:t>按照原有的技术规程，对已有的土地、房屋、林木（权）等数据库空间数据的内容、</w:t>
      </w:r>
      <w:r w:rsidRPr="00061B71">
        <w:rPr>
          <w:rFonts w:ascii="宋体" w:hAnsi="宋体"/>
          <w:sz w:val="24"/>
        </w:rPr>
        <w:t>比例尺、结构、空间参考以及精度等</w:t>
      </w:r>
      <w:r w:rsidRPr="00061B71">
        <w:rPr>
          <w:rFonts w:ascii="宋体" w:hAnsi="宋体" w:hint="eastAsia"/>
          <w:sz w:val="24"/>
        </w:rPr>
        <w:t>进行检查、调整、完善。对缺漏的信息进行补充完善。</w:t>
      </w:r>
    </w:p>
    <w:p w:rsidR="00BB105C" w:rsidRPr="00061B71" w:rsidRDefault="00BB105C" w:rsidP="00BB105C">
      <w:pPr>
        <w:autoSpaceDE w:val="0"/>
        <w:autoSpaceDN w:val="0"/>
        <w:adjustRightInd w:val="0"/>
        <w:spacing w:line="480" w:lineRule="auto"/>
        <w:ind w:firstLine="480"/>
        <w:jc w:val="left"/>
        <w:rPr>
          <w:rFonts w:ascii="宋体" w:hAnsi="宋体"/>
          <w:sz w:val="24"/>
        </w:rPr>
      </w:pPr>
      <w:r w:rsidRPr="00061B71">
        <w:rPr>
          <w:rFonts w:ascii="宋体" w:hAnsi="宋体" w:hint="eastAsia"/>
          <w:sz w:val="24"/>
        </w:rPr>
        <w:t>将土地、房屋、林木（权）等数据库的空间参考，统一在按照河南省国土资源厅办公室《关于印发河南省地籍调查县级平面直角坐标系建设若干意见（试行）的通知》（</w:t>
      </w:r>
      <w:r w:rsidRPr="00061B71">
        <w:rPr>
          <w:rFonts w:ascii="宋体" w:hAnsi="宋体"/>
          <w:sz w:val="24"/>
        </w:rPr>
        <w:t>豫国土资</w:t>
      </w:r>
      <w:r w:rsidRPr="00061B71">
        <w:rPr>
          <w:rFonts w:ascii="宋体" w:hAnsi="宋体" w:hint="eastAsia"/>
          <w:sz w:val="24"/>
        </w:rPr>
        <w:t>办</w:t>
      </w:r>
      <w:r w:rsidRPr="00061B71">
        <w:rPr>
          <w:rFonts w:ascii="宋体" w:hAnsi="宋体"/>
          <w:sz w:val="24"/>
        </w:rPr>
        <w:t>发〔20</w:t>
      </w:r>
      <w:r w:rsidRPr="00061B71">
        <w:rPr>
          <w:rFonts w:ascii="宋体" w:hAnsi="宋体" w:hint="eastAsia"/>
          <w:sz w:val="24"/>
        </w:rPr>
        <w:t>14</w:t>
      </w:r>
      <w:r w:rsidRPr="00061B71">
        <w:rPr>
          <w:rFonts w:ascii="宋体" w:hAnsi="宋体"/>
          <w:sz w:val="24"/>
        </w:rPr>
        <w:t>〕</w:t>
      </w:r>
      <w:r w:rsidRPr="00061B71">
        <w:rPr>
          <w:rFonts w:ascii="宋体" w:hAnsi="宋体" w:hint="eastAsia"/>
          <w:sz w:val="24"/>
        </w:rPr>
        <w:t>13</w:t>
      </w:r>
      <w:r w:rsidRPr="00061B71">
        <w:rPr>
          <w:rFonts w:ascii="宋体" w:hAnsi="宋体"/>
          <w:sz w:val="24"/>
        </w:rPr>
        <w:t>号</w:t>
      </w:r>
      <w:r w:rsidRPr="00061B71">
        <w:rPr>
          <w:rFonts w:ascii="宋体" w:hAnsi="宋体" w:hint="eastAsia"/>
          <w:sz w:val="24"/>
        </w:rPr>
        <w:t>）的要求，建立的县级平面直角坐标系下。</w:t>
      </w:r>
    </w:p>
    <w:p w:rsidR="00BB105C" w:rsidRPr="00061B71" w:rsidRDefault="00BB105C" w:rsidP="00BB105C">
      <w:pPr>
        <w:autoSpaceDE w:val="0"/>
        <w:autoSpaceDN w:val="0"/>
        <w:adjustRightInd w:val="0"/>
        <w:spacing w:line="480" w:lineRule="auto"/>
        <w:ind w:firstLine="480"/>
        <w:jc w:val="left"/>
        <w:rPr>
          <w:rFonts w:ascii="宋体" w:hAnsi="宋体"/>
          <w:sz w:val="24"/>
        </w:rPr>
      </w:pPr>
      <w:r w:rsidRPr="00061B71">
        <w:rPr>
          <w:rFonts w:ascii="宋体" w:hAnsi="宋体" w:hint="eastAsia"/>
          <w:sz w:val="24"/>
        </w:rPr>
        <w:t>按照《不动产登记数据整合建库技术规范（试行）》《不动产登记数据库标准（</w:t>
      </w:r>
      <w:r w:rsidR="009B5DBF">
        <w:rPr>
          <w:rFonts w:ascii="宋体" w:hAnsi="宋体"/>
          <w:noProof/>
          <w:sz w:val="24"/>
        </w:rPr>
        <w:pict>
          <v:rect id="矩形 237" o:spid="_x0000_s2099" style="position:absolute;left:0;text-align:left;margin-left:173.3pt;margin-top:337.15pt;width:150pt;height:20pt;z-index:-251656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" stroked="f">
            <w10:anchorlock/>
          </v:rect>
        </w:pict>
      </w:r>
      <w:r w:rsidRPr="00061B71">
        <w:rPr>
          <w:rFonts w:ascii="宋体" w:hAnsi="宋体" w:hint="eastAsia"/>
          <w:sz w:val="24"/>
        </w:rPr>
        <w:t>试行）》的规定，将各类空间数据的数据类型、小数点位数和数量单位进行统一。</w:t>
      </w:r>
    </w:p>
    <w:p w:rsidR="00BB105C" w:rsidRPr="00061B71" w:rsidRDefault="00BB105C" w:rsidP="00BB105C">
      <w:pPr>
        <w:autoSpaceDE w:val="0"/>
        <w:autoSpaceDN w:val="0"/>
        <w:adjustRightInd w:val="0"/>
        <w:spacing w:line="480" w:lineRule="auto"/>
        <w:ind w:firstLine="480"/>
        <w:jc w:val="left"/>
        <w:rPr>
          <w:rFonts w:ascii="宋体" w:hAnsi="宋体"/>
          <w:sz w:val="24"/>
        </w:rPr>
      </w:pPr>
      <w:r w:rsidRPr="00061B71">
        <w:rPr>
          <w:rFonts w:ascii="宋体" w:hAnsi="宋体" w:hint="eastAsia"/>
          <w:sz w:val="24"/>
        </w:rPr>
        <w:t>在保证参照比例尺、空间参考以及精度等指标符合本方案和《不动产登记数据整合建库技术规范（试行）》《不动产登记数据库标准（</w:t>
      </w:r>
      <w:r w:rsidR="009B5DBF">
        <w:rPr>
          <w:rFonts w:ascii="宋体" w:hAnsi="宋体"/>
          <w:noProof/>
          <w:sz w:val="24"/>
        </w:rPr>
        <w:pict>
          <v:rect id="矩形 238" o:spid="_x0000_s2100" style="position:absolute;left:0;text-align:left;margin-left:173.3pt;margin-top:337.15pt;width:150pt;height:20pt;z-index:-251655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" stroked="f">
            <w10:anchorlock/>
          </v:rect>
        </w:pict>
      </w:r>
      <w:r w:rsidRPr="00061B71">
        <w:rPr>
          <w:rFonts w:ascii="宋体" w:hAnsi="宋体" w:hint="eastAsia"/>
          <w:sz w:val="24"/>
        </w:rPr>
        <w:t>试行）》的要求，拓扑无错误、信息表达一致的前提下，考虑到数据管理、存储、更新等因素，并与已有土地、房屋、林权等登记簿建立有效关联，形成按指定格式分别存储的土地、房屋、林权等登记空间信息数据库。</w:t>
      </w:r>
    </w:p>
    <w:p w:rsidR="00BB105C" w:rsidRPr="00061B71" w:rsidRDefault="00BB105C" w:rsidP="00BB105C">
      <w:pPr>
        <w:autoSpaceDE w:val="0"/>
        <w:autoSpaceDN w:val="0"/>
        <w:adjustRightInd w:val="0"/>
        <w:spacing w:line="480" w:lineRule="auto"/>
        <w:ind w:firstLine="480"/>
        <w:jc w:val="left"/>
        <w:rPr>
          <w:rFonts w:ascii="宋体" w:hAnsi="宋体"/>
          <w:sz w:val="24"/>
        </w:rPr>
      </w:pPr>
      <w:r w:rsidRPr="00061B71">
        <w:rPr>
          <w:rFonts w:ascii="宋体" w:hAnsi="宋体" w:hint="eastAsia"/>
          <w:sz w:val="24"/>
        </w:rPr>
        <w:t>指定格式应符合《不动产登记数据整合建库技术规范（试行）》《不动产登记数据库标准（</w:t>
      </w:r>
      <w:r w:rsidR="009B5DBF">
        <w:rPr>
          <w:rFonts w:ascii="宋体" w:hAnsi="宋体"/>
          <w:noProof/>
          <w:sz w:val="24"/>
        </w:rPr>
        <w:pict>
          <v:rect id="矩形 239" o:spid="_x0000_s2101" style="position:absolute;left:0;text-align:left;margin-left:173.3pt;margin-top:337.15pt;width:150pt;height:20pt;z-index:-251654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" stroked="f">
            <w10:anchorlock/>
          </v:rect>
        </w:pict>
      </w:r>
      <w:r w:rsidRPr="00061B71">
        <w:rPr>
          <w:rFonts w:ascii="宋体" w:hAnsi="宋体" w:hint="eastAsia"/>
          <w:sz w:val="24"/>
        </w:rPr>
        <w:t>试行）》的规定。</w:t>
      </w:r>
    </w:p>
    <w:p w:rsidR="00BB105C" w:rsidRPr="00061B71" w:rsidRDefault="00BB105C" w:rsidP="00BB105C">
      <w:pPr>
        <w:autoSpaceDE w:val="0"/>
        <w:autoSpaceDN w:val="0"/>
        <w:adjustRightInd w:val="0"/>
        <w:spacing w:line="480" w:lineRule="auto"/>
        <w:ind w:firstLine="480"/>
        <w:jc w:val="left"/>
        <w:rPr>
          <w:rFonts w:ascii="宋体" w:hAnsi="宋体"/>
          <w:sz w:val="24"/>
        </w:rPr>
      </w:pPr>
      <w:r w:rsidRPr="00061B71">
        <w:rPr>
          <w:rFonts w:ascii="宋体" w:hAnsi="宋体" w:hint="eastAsia"/>
          <w:sz w:val="24"/>
        </w:rPr>
        <w:t>将符合原有技术规程的土地、房屋、林木等空间数据整合成符合《不动产登记数据整合建库技术规范（试行）》《不动产登记数据库标准（</w:t>
      </w:r>
      <w:r w:rsidR="009B5DBF">
        <w:rPr>
          <w:rFonts w:ascii="宋体" w:hAnsi="宋体"/>
          <w:noProof/>
          <w:sz w:val="24"/>
        </w:rPr>
        <w:pict>
          <v:rect id="矩形 240" o:spid="_x0000_s2102" style="position:absolute;left:0;text-align:left;margin-left:173.3pt;margin-top:337.15pt;width:150pt;height:20pt;z-index:-251653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" stroked="f">
            <w10:anchorlock/>
          </v:rect>
        </w:pict>
      </w:r>
      <w:r w:rsidRPr="00061B71">
        <w:rPr>
          <w:rFonts w:ascii="宋体" w:hAnsi="宋体" w:hint="eastAsia"/>
          <w:sz w:val="24"/>
        </w:rPr>
        <w:t>试行）》规定的空间数据。</w:t>
      </w:r>
    </w:p>
    <w:p w:rsidR="00BB105C" w:rsidRPr="00061B71" w:rsidRDefault="00BB105C" w:rsidP="00BB105C">
      <w:pPr>
        <w:autoSpaceDE w:val="0"/>
        <w:autoSpaceDN w:val="0"/>
        <w:adjustRightInd w:val="0"/>
        <w:spacing w:line="480" w:lineRule="auto"/>
        <w:ind w:firstLine="480"/>
        <w:jc w:val="left"/>
        <w:rPr>
          <w:rFonts w:ascii="宋体" w:hAnsi="宋体"/>
          <w:sz w:val="24"/>
        </w:rPr>
      </w:pPr>
      <w:r w:rsidRPr="00061B71">
        <w:rPr>
          <w:rFonts w:ascii="宋体" w:hAnsi="宋体" w:hint="eastAsia"/>
          <w:sz w:val="24"/>
        </w:rPr>
        <w:lastRenderedPageBreak/>
        <w:t>《不动产登记数据整合建库技术规范（试行）》《不动产登记数据库标准（</w:t>
      </w:r>
      <w:r w:rsidR="009B5DBF">
        <w:rPr>
          <w:rFonts w:ascii="宋体" w:hAnsi="宋体"/>
          <w:noProof/>
          <w:sz w:val="24"/>
        </w:rPr>
        <w:pict>
          <v:rect id="矩形 241" o:spid="_x0000_s2103" style="position:absolute;left:0;text-align:left;margin-left:173.3pt;margin-top:337.15pt;width:150pt;height:20pt;z-index:-251652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" stroked="f">
            <w10:anchorlock/>
          </v:rect>
        </w:pict>
      </w:r>
      <w:r w:rsidRPr="00061B71">
        <w:rPr>
          <w:rFonts w:ascii="宋体" w:hAnsi="宋体" w:hint="eastAsia"/>
          <w:sz w:val="24"/>
        </w:rPr>
        <w:t>试行）》规定的内容超出原有数据库规定的，只保留规定项目，不填写信息，但应</w:t>
      </w:r>
      <w:proofErr w:type="gramStart"/>
      <w:r w:rsidRPr="00061B71">
        <w:rPr>
          <w:rFonts w:ascii="宋体" w:hAnsi="宋体" w:hint="eastAsia"/>
          <w:sz w:val="24"/>
        </w:rPr>
        <w:t>作出</w:t>
      </w:r>
      <w:proofErr w:type="gramEnd"/>
      <w:r w:rsidRPr="00061B71">
        <w:rPr>
          <w:rFonts w:ascii="宋体" w:hAnsi="宋体" w:hint="eastAsia"/>
          <w:sz w:val="24"/>
        </w:rPr>
        <w:t>说明。</w:t>
      </w:r>
    </w:p>
    <w:p w:rsidR="00BB105C" w:rsidRPr="00061B71" w:rsidRDefault="00BB105C" w:rsidP="00BB105C">
      <w:pPr>
        <w:autoSpaceDE w:val="0"/>
        <w:autoSpaceDN w:val="0"/>
        <w:adjustRightInd w:val="0"/>
        <w:spacing w:line="480" w:lineRule="auto"/>
        <w:ind w:firstLine="480"/>
        <w:jc w:val="left"/>
        <w:rPr>
          <w:rFonts w:ascii="宋体" w:hAnsi="宋体"/>
          <w:sz w:val="24"/>
        </w:rPr>
      </w:pPr>
      <w:r>
        <w:rPr>
          <w:rFonts w:ascii="宋体" w:hAnsi="宋体" w:hint="eastAsia"/>
          <w:sz w:val="24"/>
        </w:rPr>
        <w:t>c</w:t>
      </w:r>
      <w:r w:rsidRPr="00061B71">
        <w:rPr>
          <w:rFonts w:ascii="宋体" w:hAnsi="宋体"/>
          <w:sz w:val="24"/>
        </w:rPr>
        <w:t>属性数据整理</w:t>
      </w:r>
    </w:p>
    <w:p w:rsidR="00BB105C" w:rsidRPr="00061B71" w:rsidRDefault="00BB105C" w:rsidP="00BB105C">
      <w:pPr>
        <w:autoSpaceDE w:val="0"/>
        <w:autoSpaceDN w:val="0"/>
        <w:adjustRightInd w:val="0"/>
        <w:spacing w:line="480" w:lineRule="auto"/>
        <w:ind w:firstLine="480"/>
        <w:jc w:val="left"/>
        <w:rPr>
          <w:rFonts w:ascii="宋体" w:hAnsi="宋体"/>
          <w:sz w:val="24"/>
        </w:rPr>
      </w:pPr>
      <w:r w:rsidRPr="00061B71">
        <w:rPr>
          <w:rFonts w:ascii="宋体" w:hAnsi="宋体" w:hint="eastAsia"/>
          <w:sz w:val="24"/>
        </w:rPr>
        <w:t>属性数据为描述土地、房屋、林权等的权利主体、坐落界址、空间界限、面积用途等自然状况的信息。</w:t>
      </w:r>
    </w:p>
    <w:p w:rsidR="00BB105C" w:rsidRPr="00061B71" w:rsidRDefault="00BB105C" w:rsidP="00BB105C">
      <w:pPr>
        <w:autoSpaceDE w:val="0"/>
        <w:autoSpaceDN w:val="0"/>
        <w:adjustRightInd w:val="0"/>
        <w:spacing w:line="480" w:lineRule="auto"/>
        <w:ind w:firstLine="480"/>
        <w:jc w:val="left"/>
        <w:rPr>
          <w:rFonts w:ascii="宋体" w:hAnsi="宋体"/>
          <w:sz w:val="24"/>
        </w:rPr>
      </w:pPr>
      <w:r w:rsidRPr="00061B71">
        <w:rPr>
          <w:rFonts w:ascii="宋体" w:hAnsi="宋体" w:hint="eastAsia"/>
          <w:sz w:val="24"/>
        </w:rPr>
        <w:t>本方案所称的属性数据除上述信息外，还包括：土地、房屋、林权等权利类型、内容、来源、期限、权利变化等权属状况信息以及基于权利设定</w:t>
      </w:r>
      <w:r w:rsidRPr="00061B71">
        <w:rPr>
          <w:rFonts w:ascii="宋体" w:hAnsi="宋体"/>
          <w:sz w:val="24"/>
        </w:rPr>
        <w:t>抵押</w:t>
      </w:r>
      <w:r w:rsidRPr="00061B71">
        <w:rPr>
          <w:rFonts w:ascii="宋体" w:hAnsi="宋体" w:hint="eastAsia"/>
          <w:sz w:val="24"/>
        </w:rPr>
        <w:t>权</w:t>
      </w:r>
      <w:r w:rsidRPr="00061B71">
        <w:rPr>
          <w:rFonts w:ascii="宋体" w:hAnsi="宋体"/>
          <w:sz w:val="24"/>
        </w:rPr>
        <w:t>、地役权或者发生预告登记、异议登记</w:t>
      </w:r>
      <w:r w:rsidRPr="00061B71">
        <w:rPr>
          <w:rFonts w:ascii="宋体" w:hAnsi="宋体" w:hint="eastAsia"/>
          <w:sz w:val="24"/>
        </w:rPr>
        <w:t>、</w:t>
      </w:r>
      <w:r w:rsidRPr="00061B71">
        <w:rPr>
          <w:rFonts w:ascii="宋体" w:hAnsi="宋体"/>
          <w:sz w:val="24"/>
        </w:rPr>
        <w:t>查封登记</w:t>
      </w:r>
      <w:r w:rsidRPr="00061B71">
        <w:rPr>
          <w:rFonts w:ascii="宋体" w:hAnsi="宋体" w:hint="eastAsia"/>
          <w:sz w:val="24"/>
        </w:rPr>
        <w:t>等信息，也称为非空间数据或者非空间信息。</w:t>
      </w:r>
    </w:p>
    <w:p w:rsidR="00BB105C" w:rsidRPr="00061B71" w:rsidRDefault="00BB105C" w:rsidP="00BB105C">
      <w:pPr>
        <w:autoSpaceDE w:val="0"/>
        <w:autoSpaceDN w:val="0"/>
        <w:adjustRightInd w:val="0"/>
        <w:spacing w:line="480" w:lineRule="auto"/>
        <w:ind w:firstLine="480"/>
        <w:jc w:val="left"/>
        <w:rPr>
          <w:rFonts w:ascii="宋体" w:hAnsi="宋体"/>
          <w:sz w:val="24"/>
        </w:rPr>
      </w:pPr>
      <w:r w:rsidRPr="00061B71">
        <w:rPr>
          <w:rFonts w:ascii="宋体" w:hAnsi="宋体" w:hint="eastAsia"/>
          <w:sz w:val="24"/>
        </w:rPr>
        <w:t>按照原有的技术规程，对已有的土地、房屋、林木（权）等数据库属性信息的内容、要素分类、编码、结构等进行检查、调整、完善。对缺漏的信息进行补充完善。</w:t>
      </w:r>
    </w:p>
    <w:p w:rsidR="00BB105C" w:rsidRPr="00061B71" w:rsidRDefault="00BB105C" w:rsidP="00BB105C">
      <w:pPr>
        <w:autoSpaceDE w:val="0"/>
        <w:autoSpaceDN w:val="0"/>
        <w:adjustRightInd w:val="0"/>
        <w:spacing w:line="480" w:lineRule="auto"/>
        <w:ind w:firstLine="480"/>
        <w:jc w:val="left"/>
        <w:rPr>
          <w:rFonts w:ascii="宋体" w:hAnsi="宋体"/>
          <w:sz w:val="24"/>
        </w:rPr>
      </w:pPr>
      <w:r w:rsidRPr="00061B71">
        <w:rPr>
          <w:rFonts w:ascii="宋体" w:hAnsi="宋体" w:hint="eastAsia"/>
          <w:sz w:val="24"/>
        </w:rPr>
        <w:t>按照《不动产登记数据整合建库技术规范（试行）》《不动产登记数据库标准（</w:t>
      </w:r>
      <w:r w:rsidR="009B5DBF">
        <w:rPr>
          <w:rFonts w:ascii="宋体" w:hAnsi="宋体"/>
          <w:noProof/>
          <w:sz w:val="24"/>
        </w:rPr>
        <w:pict>
          <v:rect id="矩形 242" o:spid="_x0000_s2104" style="position:absolute;left:0;text-align:left;margin-left:173.3pt;margin-top:337.15pt;width:150pt;height:20pt;z-index:-251651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" stroked="f">
            <w10:anchorlock/>
          </v:rect>
        </w:pict>
      </w:r>
      <w:r w:rsidRPr="00061B71">
        <w:rPr>
          <w:rFonts w:ascii="宋体" w:hAnsi="宋体" w:hint="eastAsia"/>
          <w:sz w:val="24"/>
        </w:rPr>
        <w:t>试行）》的规定，对土地、房屋、林木（权）等数据库属性信息进行梳理，处理各类信息间、各类信息与规范、标准间，同名异质和同质异名的问题，保证全部不动产登记信息不存在语义不一致的描述。</w:t>
      </w:r>
    </w:p>
    <w:p w:rsidR="00BB105C" w:rsidRPr="00061B71" w:rsidRDefault="00BB105C" w:rsidP="00BB105C">
      <w:pPr>
        <w:autoSpaceDE w:val="0"/>
        <w:autoSpaceDN w:val="0"/>
        <w:adjustRightInd w:val="0"/>
        <w:spacing w:line="480" w:lineRule="auto"/>
        <w:ind w:firstLine="480"/>
        <w:jc w:val="left"/>
        <w:rPr>
          <w:rFonts w:ascii="宋体" w:hAnsi="宋体"/>
          <w:sz w:val="24"/>
        </w:rPr>
      </w:pPr>
      <w:r w:rsidRPr="00061B71">
        <w:rPr>
          <w:rFonts w:ascii="宋体" w:hAnsi="宋体" w:hint="eastAsia"/>
          <w:sz w:val="24"/>
        </w:rPr>
        <w:t>在保证属性值域符合《不动产登记数据整合建库技术规范（试行）》《不动产登记数据库标准（</w:t>
      </w:r>
      <w:r w:rsidR="009B5DBF">
        <w:rPr>
          <w:rFonts w:ascii="宋体" w:hAnsi="宋体"/>
          <w:noProof/>
          <w:sz w:val="24"/>
        </w:rPr>
        <w:pict>
          <v:rect id="矩形 243" o:spid="_x0000_s2105" style="position:absolute;left:0;text-align:left;margin-left:173.3pt;margin-top:337.15pt;width:150pt;height:20pt;z-index:-251650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" stroked="f">
            <w10:anchorlock/>
          </v:rect>
        </w:pict>
      </w:r>
      <w:r w:rsidRPr="00061B71">
        <w:rPr>
          <w:rFonts w:ascii="宋体" w:hAnsi="宋体" w:hint="eastAsia"/>
          <w:sz w:val="24"/>
        </w:rPr>
        <w:t>试行）》的规定，信息表达一致的前提下，考虑到数据管理、存储、更新等因素，并与已有土地、房屋、林权等登记簿建立有效关联，形成按指定格式分别存储的土地、房屋、林权等登记属性信息数据库。同时，建立转换关系，属性信息应以不动产登记簿的形式、内容输出、存储。</w:t>
      </w:r>
    </w:p>
    <w:p w:rsidR="00BB105C" w:rsidRPr="00061B71" w:rsidRDefault="00BB105C" w:rsidP="00BB105C">
      <w:pPr>
        <w:autoSpaceDE w:val="0"/>
        <w:autoSpaceDN w:val="0"/>
        <w:adjustRightInd w:val="0"/>
        <w:spacing w:line="480" w:lineRule="auto"/>
        <w:ind w:firstLine="480"/>
        <w:jc w:val="left"/>
        <w:rPr>
          <w:rFonts w:ascii="宋体" w:hAnsi="宋体"/>
          <w:sz w:val="24"/>
        </w:rPr>
      </w:pPr>
      <w:r w:rsidRPr="00061B71">
        <w:rPr>
          <w:rFonts w:ascii="宋体" w:hAnsi="宋体" w:hint="eastAsia"/>
          <w:sz w:val="24"/>
        </w:rPr>
        <w:t>指定格式应符合《不动产登记数据整合建库技术规范（试行）》《不动产登记数据库标准（</w:t>
      </w:r>
      <w:r w:rsidR="009B5DBF">
        <w:rPr>
          <w:rFonts w:ascii="宋体" w:hAnsi="宋体"/>
          <w:noProof/>
          <w:sz w:val="24"/>
        </w:rPr>
        <w:pict>
          <v:rect id="矩形 244" o:spid="_x0000_s2106" style="position:absolute;left:0;text-align:left;margin-left:173.3pt;margin-top:337.15pt;width:150pt;height:20pt;z-index:-251649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" stroked="f">
            <w10:anchorlock/>
          </v:rect>
        </w:pict>
      </w:r>
      <w:r w:rsidRPr="00061B71">
        <w:rPr>
          <w:rFonts w:ascii="宋体" w:hAnsi="宋体" w:hint="eastAsia"/>
          <w:sz w:val="24"/>
        </w:rPr>
        <w:t>试行）》的规定。</w:t>
      </w:r>
    </w:p>
    <w:p w:rsidR="00BB105C" w:rsidRPr="00061B71" w:rsidRDefault="00BB105C" w:rsidP="00BB105C">
      <w:pPr>
        <w:autoSpaceDE w:val="0"/>
        <w:autoSpaceDN w:val="0"/>
        <w:adjustRightInd w:val="0"/>
        <w:spacing w:line="480" w:lineRule="auto"/>
        <w:ind w:firstLine="480"/>
        <w:jc w:val="left"/>
        <w:rPr>
          <w:rFonts w:ascii="宋体" w:hAnsi="宋体"/>
          <w:sz w:val="24"/>
        </w:rPr>
      </w:pPr>
      <w:r w:rsidRPr="00061B71">
        <w:rPr>
          <w:rFonts w:ascii="宋体" w:hAnsi="宋体" w:hint="eastAsia"/>
          <w:sz w:val="24"/>
        </w:rPr>
        <w:t>将符合原有技术规程的土地、房屋、林木等属性数据整合成符合《不动产登记数据整</w:t>
      </w:r>
      <w:r w:rsidRPr="00061B71">
        <w:rPr>
          <w:rFonts w:ascii="宋体" w:hAnsi="宋体" w:hint="eastAsia"/>
          <w:sz w:val="24"/>
        </w:rPr>
        <w:lastRenderedPageBreak/>
        <w:t>合建库技术规范（试行）》《不动产登记数据库标准（</w:t>
      </w:r>
      <w:r w:rsidR="009B5DBF">
        <w:rPr>
          <w:rFonts w:ascii="宋体" w:hAnsi="宋体"/>
          <w:noProof/>
          <w:sz w:val="24"/>
        </w:rPr>
        <w:pict>
          <v:rect id="矩形 245" o:spid="_x0000_s2107" style="position:absolute;left:0;text-align:left;margin-left:173.3pt;margin-top:337.15pt;width:150pt;height:20pt;z-index:-251648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" stroked="f">
            <w10:anchorlock/>
          </v:rect>
        </w:pict>
      </w:r>
      <w:r w:rsidRPr="00061B71">
        <w:rPr>
          <w:rFonts w:ascii="宋体" w:hAnsi="宋体" w:hint="eastAsia"/>
          <w:sz w:val="24"/>
        </w:rPr>
        <w:t>试行）》规定的属性数据。</w:t>
      </w:r>
    </w:p>
    <w:p w:rsidR="00BB105C" w:rsidRPr="00061B71" w:rsidRDefault="00BB105C" w:rsidP="00BB105C">
      <w:pPr>
        <w:autoSpaceDE w:val="0"/>
        <w:autoSpaceDN w:val="0"/>
        <w:adjustRightInd w:val="0"/>
        <w:spacing w:line="480" w:lineRule="auto"/>
        <w:ind w:firstLine="480"/>
        <w:jc w:val="left"/>
        <w:rPr>
          <w:rFonts w:ascii="宋体" w:hAnsi="宋体"/>
          <w:sz w:val="24"/>
        </w:rPr>
      </w:pPr>
      <w:r w:rsidRPr="00061B71">
        <w:rPr>
          <w:rFonts w:ascii="宋体" w:hAnsi="宋体" w:hint="eastAsia"/>
          <w:sz w:val="24"/>
        </w:rPr>
        <w:t>《不动产登记数据整合建库技术规范（试行）》《不动产登记数据库标准（</w:t>
      </w:r>
      <w:r w:rsidR="009B5DBF">
        <w:rPr>
          <w:rFonts w:ascii="宋体" w:hAnsi="宋体"/>
          <w:noProof/>
          <w:sz w:val="24"/>
        </w:rPr>
        <w:pict>
          <v:rect id="矩形 246" o:spid="_x0000_s2108" style="position:absolute;left:0;text-align:left;margin-left:173.3pt;margin-top:337.15pt;width:150pt;height:20pt;z-index:-251646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" stroked="f">
            <w10:anchorlock/>
          </v:rect>
        </w:pict>
      </w:r>
      <w:r w:rsidRPr="00061B71">
        <w:rPr>
          <w:rFonts w:ascii="宋体" w:hAnsi="宋体" w:hint="eastAsia"/>
          <w:sz w:val="24"/>
        </w:rPr>
        <w:t>试行）》规定的内容超出原有数据库规定的，只保留规定项目，不填写信息，但应</w:t>
      </w:r>
      <w:proofErr w:type="gramStart"/>
      <w:r w:rsidRPr="00061B71">
        <w:rPr>
          <w:rFonts w:ascii="宋体" w:hAnsi="宋体" w:hint="eastAsia"/>
          <w:sz w:val="24"/>
        </w:rPr>
        <w:t>作出</w:t>
      </w:r>
      <w:proofErr w:type="gramEnd"/>
      <w:r w:rsidRPr="00061B71">
        <w:rPr>
          <w:rFonts w:ascii="宋体" w:hAnsi="宋体" w:hint="eastAsia"/>
          <w:sz w:val="24"/>
        </w:rPr>
        <w:t>说明。</w:t>
      </w:r>
    </w:p>
    <w:p w:rsidR="00BB105C" w:rsidRPr="00061B71" w:rsidRDefault="00BB105C" w:rsidP="00BB105C">
      <w:pPr>
        <w:autoSpaceDE w:val="0"/>
        <w:autoSpaceDN w:val="0"/>
        <w:adjustRightInd w:val="0"/>
        <w:spacing w:line="480" w:lineRule="auto"/>
        <w:ind w:firstLine="480"/>
        <w:jc w:val="left"/>
        <w:rPr>
          <w:rFonts w:ascii="宋体" w:hAnsi="宋体"/>
          <w:b/>
          <w:sz w:val="24"/>
        </w:rPr>
      </w:pPr>
      <w:bookmarkStart w:id="60" w:name="_Toc488412651"/>
      <w:bookmarkStart w:id="61" w:name="_Toc525806107"/>
      <w:r>
        <w:rPr>
          <w:rFonts w:ascii="宋体" w:hAnsi="宋体" w:hint="eastAsia"/>
          <w:b/>
          <w:sz w:val="24"/>
        </w:rPr>
        <w:t>5.2</w:t>
      </w:r>
      <w:r w:rsidRPr="00061B71">
        <w:rPr>
          <w:rFonts w:ascii="宋体" w:hAnsi="宋体" w:hint="eastAsia"/>
          <w:b/>
          <w:sz w:val="24"/>
        </w:rPr>
        <w:t>数据升级转换流程及方法</w:t>
      </w:r>
      <w:bookmarkEnd w:id="60"/>
      <w:bookmarkEnd w:id="61"/>
    </w:p>
    <w:p w:rsidR="00BB105C" w:rsidRPr="00061B71" w:rsidRDefault="00BB105C" w:rsidP="00BB105C">
      <w:pPr>
        <w:autoSpaceDE w:val="0"/>
        <w:autoSpaceDN w:val="0"/>
        <w:adjustRightInd w:val="0"/>
        <w:spacing w:line="480" w:lineRule="auto"/>
        <w:ind w:firstLine="480"/>
        <w:jc w:val="left"/>
        <w:rPr>
          <w:rFonts w:ascii="宋体" w:hAnsi="宋体"/>
          <w:sz w:val="24"/>
        </w:rPr>
      </w:pPr>
      <w:r>
        <w:rPr>
          <w:rFonts w:ascii="宋体" w:hAnsi="宋体" w:hint="eastAsia"/>
          <w:sz w:val="24"/>
        </w:rPr>
        <w:t>a</w:t>
      </w:r>
      <w:r w:rsidRPr="00061B71">
        <w:rPr>
          <w:rFonts w:ascii="宋体" w:hAnsi="宋体" w:hint="eastAsia"/>
          <w:sz w:val="24"/>
        </w:rPr>
        <w:t>逻辑关系检查与重建</w:t>
      </w:r>
    </w:p>
    <w:p w:rsidR="00BB105C" w:rsidRPr="00061B71" w:rsidRDefault="00BB105C" w:rsidP="00BB105C">
      <w:pPr>
        <w:autoSpaceDE w:val="0"/>
        <w:autoSpaceDN w:val="0"/>
        <w:adjustRightInd w:val="0"/>
        <w:spacing w:line="480" w:lineRule="auto"/>
        <w:ind w:firstLine="480"/>
        <w:jc w:val="left"/>
        <w:rPr>
          <w:rFonts w:ascii="宋体" w:hAnsi="宋体"/>
          <w:sz w:val="24"/>
        </w:rPr>
      </w:pPr>
      <w:r w:rsidRPr="00061B71">
        <w:rPr>
          <w:rFonts w:ascii="宋体" w:hAnsi="宋体" w:hint="eastAsia"/>
          <w:sz w:val="24"/>
        </w:rPr>
        <w:t>土地、房屋、林木等空间数据、属性数据完整的数据库，检查、确定空间数据与属性数据的关联关系。</w:t>
      </w:r>
    </w:p>
    <w:p w:rsidR="00BB105C" w:rsidRPr="00061B71" w:rsidRDefault="00BB105C" w:rsidP="00BB105C">
      <w:pPr>
        <w:autoSpaceDE w:val="0"/>
        <w:autoSpaceDN w:val="0"/>
        <w:adjustRightInd w:val="0"/>
        <w:spacing w:line="480" w:lineRule="auto"/>
        <w:ind w:firstLine="480"/>
        <w:jc w:val="left"/>
        <w:rPr>
          <w:rFonts w:ascii="宋体" w:hAnsi="宋体"/>
          <w:sz w:val="24"/>
        </w:rPr>
      </w:pPr>
      <w:r w:rsidRPr="00061B71">
        <w:rPr>
          <w:rFonts w:ascii="宋体" w:hAnsi="宋体" w:hint="eastAsia"/>
          <w:sz w:val="24"/>
        </w:rPr>
        <w:t>未建立空间数据和属性数据关联关系的，分别利用宗地代码、自然幢号、林宗号等关键字建立空间数据和属性数据的关联关系。</w:t>
      </w:r>
    </w:p>
    <w:p w:rsidR="00BB105C" w:rsidRPr="00061B71" w:rsidRDefault="00BB105C" w:rsidP="00BB105C">
      <w:pPr>
        <w:autoSpaceDE w:val="0"/>
        <w:autoSpaceDN w:val="0"/>
        <w:adjustRightInd w:val="0"/>
        <w:spacing w:line="480" w:lineRule="auto"/>
        <w:ind w:firstLine="480"/>
        <w:jc w:val="left"/>
        <w:rPr>
          <w:rFonts w:ascii="宋体" w:hAnsi="宋体"/>
          <w:sz w:val="24"/>
        </w:rPr>
      </w:pPr>
      <w:r w:rsidRPr="00061B71">
        <w:rPr>
          <w:rFonts w:ascii="宋体" w:hAnsi="宋体" w:hint="eastAsia"/>
          <w:sz w:val="24"/>
        </w:rPr>
        <w:t>通过宗地号、自然幢号、林宗号以及证书号、业务号、档案编码等信息建立登记簿、登记档案和空间数据、属性数据的关联关系。</w:t>
      </w:r>
    </w:p>
    <w:p w:rsidR="00BB105C" w:rsidRPr="00061B71" w:rsidRDefault="00BB105C" w:rsidP="00BB105C">
      <w:pPr>
        <w:autoSpaceDE w:val="0"/>
        <w:autoSpaceDN w:val="0"/>
        <w:adjustRightInd w:val="0"/>
        <w:spacing w:line="480" w:lineRule="auto"/>
        <w:ind w:firstLine="480"/>
        <w:jc w:val="left"/>
        <w:rPr>
          <w:rFonts w:ascii="宋体" w:hAnsi="宋体"/>
          <w:sz w:val="24"/>
        </w:rPr>
      </w:pPr>
      <w:r w:rsidRPr="00061B71">
        <w:rPr>
          <w:rFonts w:ascii="宋体" w:hAnsi="宋体" w:hint="eastAsia"/>
          <w:sz w:val="24"/>
        </w:rPr>
        <w:t>通过原有的业务号，建立土地、房屋、林木等现有的登记簿和登记档案的关联关系。</w:t>
      </w:r>
    </w:p>
    <w:p w:rsidR="00BB105C" w:rsidRPr="00061B71" w:rsidRDefault="00BB105C" w:rsidP="00BB105C">
      <w:pPr>
        <w:autoSpaceDE w:val="0"/>
        <w:autoSpaceDN w:val="0"/>
        <w:adjustRightInd w:val="0"/>
        <w:spacing w:line="480" w:lineRule="auto"/>
        <w:ind w:firstLine="480"/>
        <w:jc w:val="left"/>
        <w:rPr>
          <w:rFonts w:ascii="宋体" w:hAnsi="宋体"/>
          <w:sz w:val="24"/>
        </w:rPr>
      </w:pPr>
      <w:r>
        <w:rPr>
          <w:rFonts w:ascii="宋体" w:hAnsi="宋体" w:hint="eastAsia"/>
          <w:sz w:val="24"/>
        </w:rPr>
        <w:t>b</w:t>
      </w:r>
      <w:r w:rsidRPr="00061B71">
        <w:rPr>
          <w:rFonts w:ascii="宋体" w:hAnsi="宋体" w:hint="eastAsia"/>
          <w:sz w:val="24"/>
        </w:rPr>
        <w:t>地籍区地籍子区划分</w:t>
      </w:r>
      <w:proofErr w:type="gramStart"/>
      <w:r w:rsidRPr="00061B71">
        <w:rPr>
          <w:rFonts w:ascii="宋体" w:hAnsi="宋体" w:hint="eastAsia"/>
          <w:sz w:val="24"/>
        </w:rPr>
        <w:t>成果套核与</w:t>
      </w:r>
      <w:proofErr w:type="gramEnd"/>
      <w:r w:rsidRPr="00061B71">
        <w:rPr>
          <w:rFonts w:ascii="宋体" w:hAnsi="宋体" w:hint="eastAsia"/>
          <w:sz w:val="24"/>
        </w:rPr>
        <w:t>检查</w:t>
      </w:r>
    </w:p>
    <w:p w:rsidR="00BB105C" w:rsidRPr="00061B71" w:rsidRDefault="00BB105C" w:rsidP="00BB105C">
      <w:pPr>
        <w:autoSpaceDE w:val="0"/>
        <w:autoSpaceDN w:val="0"/>
        <w:adjustRightInd w:val="0"/>
        <w:spacing w:line="480" w:lineRule="auto"/>
        <w:ind w:firstLine="480"/>
        <w:jc w:val="left"/>
        <w:rPr>
          <w:rFonts w:ascii="宋体" w:hAnsi="宋体"/>
          <w:sz w:val="24"/>
        </w:rPr>
      </w:pPr>
      <w:r w:rsidRPr="00061B71">
        <w:rPr>
          <w:rFonts w:ascii="宋体" w:hAnsi="宋体"/>
          <w:sz w:val="24"/>
        </w:rPr>
        <w:t>将地籍区、地籍子区划分成果与整理后的</w:t>
      </w:r>
      <w:r w:rsidRPr="00061B71">
        <w:rPr>
          <w:rFonts w:ascii="宋体" w:hAnsi="宋体" w:hint="eastAsia"/>
          <w:sz w:val="24"/>
        </w:rPr>
        <w:t>集体土地所有权</w:t>
      </w:r>
      <w:r w:rsidRPr="00061B71">
        <w:rPr>
          <w:rFonts w:ascii="宋体" w:hAnsi="宋体"/>
          <w:sz w:val="24"/>
        </w:rPr>
        <w:t>数据库</w:t>
      </w:r>
      <w:r w:rsidRPr="00061B71">
        <w:rPr>
          <w:rFonts w:ascii="宋体" w:hAnsi="宋体" w:hint="eastAsia"/>
          <w:sz w:val="24"/>
        </w:rPr>
        <w:t>、集体他对使用权数据库、城镇地籍（更新）调查数据库</w:t>
      </w:r>
      <w:r w:rsidRPr="00061B71">
        <w:rPr>
          <w:rFonts w:ascii="宋体" w:hAnsi="宋体"/>
          <w:sz w:val="24"/>
        </w:rPr>
        <w:t>套核，</w:t>
      </w:r>
      <w:r w:rsidRPr="00061B71">
        <w:rPr>
          <w:rFonts w:ascii="宋体" w:hAnsi="宋体" w:hint="eastAsia"/>
          <w:sz w:val="24"/>
        </w:rPr>
        <w:t>检查、</w:t>
      </w:r>
      <w:proofErr w:type="gramStart"/>
      <w:r w:rsidRPr="00061B71">
        <w:rPr>
          <w:rFonts w:ascii="宋体" w:hAnsi="宋体"/>
          <w:sz w:val="24"/>
        </w:rPr>
        <w:t>调整</w:t>
      </w:r>
      <w:r w:rsidRPr="00061B71">
        <w:rPr>
          <w:rFonts w:ascii="宋体" w:hAnsi="宋体" w:hint="eastAsia"/>
          <w:sz w:val="24"/>
        </w:rPr>
        <w:t>套核结果</w:t>
      </w:r>
      <w:proofErr w:type="gramEnd"/>
      <w:r w:rsidRPr="00061B71">
        <w:rPr>
          <w:rFonts w:ascii="宋体" w:hAnsi="宋体" w:hint="eastAsia"/>
          <w:sz w:val="24"/>
        </w:rPr>
        <w:t>，保证与</w:t>
      </w:r>
      <w:r w:rsidRPr="00061B71">
        <w:rPr>
          <w:rFonts w:ascii="宋体" w:hAnsi="宋体"/>
          <w:sz w:val="24"/>
        </w:rPr>
        <w:t>已有登记</w:t>
      </w:r>
      <w:r w:rsidRPr="00061B71">
        <w:rPr>
          <w:rFonts w:ascii="宋体" w:hAnsi="宋体" w:hint="eastAsia"/>
          <w:sz w:val="24"/>
        </w:rPr>
        <w:t>结果或者权籍调查</w:t>
      </w:r>
      <w:r w:rsidRPr="00061B71">
        <w:rPr>
          <w:rFonts w:ascii="宋体" w:hAnsi="宋体"/>
          <w:sz w:val="24"/>
        </w:rPr>
        <w:t>成果宗地统一编码的一致性，</w:t>
      </w:r>
      <w:r w:rsidRPr="00061B71">
        <w:rPr>
          <w:rFonts w:ascii="宋体" w:hAnsi="宋体" w:hint="eastAsia"/>
          <w:sz w:val="24"/>
        </w:rPr>
        <w:t>保证已有编码的正确性。</w:t>
      </w:r>
    </w:p>
    <w:p w:rsidR="00BB105C" w:rsidRPr="00061B71" w:rsidRDefault="00BB105C" w:rsidP="00BB105C">
      <w:pPr>
        <w:autoSpaceDE w:val="0"/>
        <w:autoSpaceDN w:val="0"/>
        <w:adjustRightInd w:val="0"/>
        <w:spacing w:line="480" w:lineRule="auto"/>
        <w:ind w:firstLine="480"/>
        <w:jc w:val="left"/>
        <w:rPr>
          <w:rFonts w:ascii="宋体" w:hAnsi="宋体"/>
          <w:sz w:val="24"/>
        </w:rPr>
      </w:pPr>
      <w:r>
        <w:rPr>
          <w:rFonts w:ascii="宋体" w:hAnsi="宋体" w:hint="eastAsia"/>
          <w:sz w:val="24"/>
        </w:rPr>
        <w:t>c</w:t>
      </w:r>
      <w:r w:rsidRPr="00061B71">
        <w:rPr>
          <w:rFonts w:ascii="宋体" w:hAnsi="宋体" w:hint="eastAsia"/>
          <w:sz w:val="24"/>
        </w:rPr>
        <w:t>阶段成果检查</w:t>
      </w:r>
    </w:p>
    <w:p w:rsidR="00BB105C" w:rsidRPr="00061B71" w:rsidRDefault="00BB105C" w:rsidP="00BB105C">
      <w:pPr>
        <w:autoSpaceDE w:val="0"/>
        <w:autoSpaceDN w:val="0"/>
        <w:adjustRightInd w:val="0"/>
        <w:spacing w:line="480" w:lineRule="auto"/>
        <w:ind w:firstLine="480"/>
        <w:jc w:val="left"/>
        <w:rPr>
          <w:rFonts w:ascii="宋体" w:hAnsi="宋体"/>
          <w:sz w:val="24"/>
        </w:rPr>
      </w:pPr>
      <w:r w:rsidRPr="00061B71">
        <w:rPr>
          <w:rFonts w:ascii="宋体" w:hAnsi="宋体" w:hint="eastAsia"/>
          <w:sz w:val="24"/>
        </w:rPr>
        <w:t>在逻辑关系重建后，按照本方案和原有技术规程、规范以及《不动产登记数据整合建库技术规范（试行）》《不动产登记数据库标准（</w:t>
      </w:r>
      <w:r w:rsidR="009B5DBF">
        <w:rPr>
          <w:rFonts w:ascii="宋体" w:hAnsi="宋体"/>
          <w:noProof/>
          <w:sz w:val="24"/>
        </w:rPr>
        <w:pict>
          <v:rect id="矩形 247" o:spid="_x0000_s2109" style="position:absolute;left:0;text-align:left;margin-left:173.3pt;margin-top:337.15pt;width:150pt;height:20pt;z-index:-251645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" stroked="f">
            <w10:anchorlock/>
          </v:rect>
        </w:pict>
      </w:r>
      <w:r w:rsidRPr="00061B71">
        <w:rPr>
          <w:rFonts w:ascii="宋体" w:hAnsi="宋体" w:hint="eastAsia"/>
          <w:sz w:val="24"/>
        </w:rPr>
        <w:t>试行）》的要求，对成果进行全面的检查和复核，形成集空间数据和属性数据为一体的阶段性成果。包括：土地登记数据集、房产登记数据集、林木（权）登记数据集。</w:t>
      </w:r>
    </w:p>
    <w:p w:rsidR="00BB105C" w:rsidRPr="00061B71" w:rsidRDefault="00BB105C" w:rsidP="00BB105C">
      <w:pPr>
        <w:autoSpaceDE w:val="0"/>
        <w:autoSpaceDN w:val="0"/>
        <w:adjustRightInd w:val="0"/>
        <w:spacing w:line="480" w:lineRule="auto"/>
        <w:ind w:firstLine="480"/>
        <w:jc w:val="left"/>
        <w:rPr>
          <w:rFonts w:ascii="宋体" w:hAnsi="宋体"/>
          <w:sz w:val="24"/>
        </w:rPr>
      </w:pPr>
      <w:r>
        <w:rPr>
          <w:rFonts w:ascii="宋体" w:hAnsi="宋体" w:hint="eastAsia"/>
          <w:sz w:val="24"/>
        </w:rPr>
        <w:t>d</w:t>
      </w:r>
      <w:r w:rsidRPr="00061B71">
        <w:rPr>
          <w:rFonts w:ascii="宋体" w:hAnsi="宋体" w:hint="eastAsia"/>
          <w:sz w:val="24"/>
        </w:rPr>
        <w:t>数据整合</w:t>
      </w:r>
    </w:p>
    <w:p w:rsidR="00BB105C" w:rsidRPr="00061B71" w:rsidRDefault="00BB105C" w:rsidP="00BB105C">
      <w:pPr>
        <w:autoSpaceDE w:val="0"/>
        <w:autoSpaceDN w:val="0"/>
        <w:adjustRightInd w:val="0"/>
        <w:spacing w:line="480" w:lineRule="auto"/>
        <w:ind w:firstLine="480"/>
        <w:jc w:val="left"/>
        <w:rPr>
          <w:rFonts w:ascii="宋体" w:hAnsi="宋体"/>
          <w:sz w:val="24"/>
        </w:rPr>
      </w:pPr>
      <w:r w:rsidRPr="00061B71">
        <w:rPr>
          <w:rFonts w:ascii="宋体" w:hAnsi="宋体" w:hint="eastAsia"/>
          <w:sz w:val="24"/>
        </w:rPr>
        <w:lastRenderedPageBreak/>
        <w:t>通过对整理后的土地、房屋、林权等空间数据进行空间参考一致性处理、</w:t>
      </w:r>
      <w:proofErr w:type="gramStart"/>
      <w:r w:rsidRPr="00061B71">
        <w:rPr>
          <w:rFonts w:ascii="宋体" w:hAnsi="宋体" w:hint="eastAsia"/>
          <w:sz w:val="24"/>
        </w:rPr>
        <w:t>图层合并</w:t>
      </w:r>
      <w:proofErr w:type="gramEnd"/>
      <w:r w:rsidRPr="00061B71">
        <w:rPr>
          <w:rFonts w:ascii="宋体" w:hAnsi="宋体" w:hint="eastAsia"/>
          <w:sz w:val="24"/>
        </w:rPr>
        <w:t>、冗余数据剔除、信息补录等操作，将土地、房屋、林权等空间数据和属性数据整合为一体，形成符合《不动产登记数据库标准》（试行）要求的空间数据以及与之关联的属性数据。</w:t>
      </w:r>
    </w:p>
    <w:p w:rsidR="00BB105C" w:rsidRPr="00061B71" w:rsidRDefault="00BB105C" w:rsidP="00BB105C">
      <w:pPr>
        <w:autoSpaceDE w:val="0"/>
        <w:autoSpaceDN w:val="0"/>
        <w:adjustRightInd w:val="0"/>
        <w:spacing w:line="480" w:lineRule="auto"/>
        <w:ind w:firstLine="480"/>
        <w:jc w:val="left"/>
        <w:rPr>
          <w:rFonts w:ascii="宋体" w:hAnsi="宋体"/>
          <w:sz w:val="24"/>
        </w:rPr>
      </w:pPr>
      <w:r w:rsidRPr="00061B71">
        <w:rPr>
          <w:rFonts w:ascii="宋体" w:hAnsi="宋体" w:hint="eastAsia"/>
          <w:sz w:val="24"/>
        </w:rPr>
        <w:t>房屋、林木等只有属性数据无空间数据或者空间数据无法满足整合要求的，可通过定着物坐落、权利人等信息或者最新的影像资料成果，建立土地与房屋、林木等空间关联关系。有条件的，也可通过不动产权籍调查获取房屋、林木的空间信息，</w:t>
      </w:r>
    </w:p>
    <w:p w:rsidR="00BB105C" w:rsidRPr="00061B71" w:rsidRDefault="00BB105C" w:rsidP="00BB105C">
      <w:pPr>
        <w:autoSpaceDE w:val="0"/>
        <w:autoSpaceDN w:val="0"/>
        <w:adjustRightInd w:val="0"/>
        <w:spacing w:line="480" w:lineRule="auto"/>
        <w:ind w:firstLine="480"/>
        <w:jc w:val="left"/>
        <w:rPr>
          <w:rFonts w:ascii="宋体" w:hAnsi="宋体"/>
          <w:sz w:val="24"/>
        </w:rPr>
      </w:pPr>
      <w:r w:rsidRPr="00061B71">
        <w:rPr>
          <w:rFonts w:ascii="宋体" w:hAnsi="宋体" w:hint="eastAsia"/>
          <w:sz w:val="24"/>
        </w:rPr>
        <w:t>在整合形成的空间数据和属性数据基础上，进行地籍区、地籍子区、宗地以及建筑物、构筑物等空间数据统一编码。</w:t>
      </w:r>
    </w:p>
    <w:p w:rsidR="00BB105C" w:rsidRPr="00061B71" w:rsidRDefault="00BB105C" w:rsidP="00BB105C">
      <w:pPr>
        <w:autoSpaceDE w:val="0"/>
        <w:autoSpaceDN w:val="0"/>
        <w:adjustRightInd w:val="0"/>
        <w:spacing w:line="480" w:lineRule="auto"/>
        <w:ind w:firstLine="480"/>
        <w:jc w:val="left"/>
        <w:rPr>
          <w:rFonts w:ascii="宋体" w:hAnsi="宋体"/>
          <w:sz w:val="24"/>
        </w:rPr>
      </w:pPr>
      <w:r w:rsidRPr="00061B71">
        <w:rPr>
          <w:rFonts w:ascii="宋体" w:hAnsi="宋体" w:hint="eastAsia"/>
          <w:sz w:val="24"/>
        </w:rPr>
        <w:t>通过对整理后的属性数据进行数据归并、冗余数据剔除、信息补录等操作，形成与不动产登记相关技术要求以及《不动产登记数据库标准》（试行）要求相符的不动产登记簿。</w:t>
      </w:r>
    </w:p>
    <w:p w:rsidR="00BB105C" w:rsidRPr="00061B71" w:rsidRDefault="00BB105C" w:rsidP="00BB105C">
      <w:pPr>
        <w:autoSpaceDE w:val="0"/>
        <w:autoSpaceDN w:val="0"/>
        <w:adjustRightInd w:val="0"/>
        <w:spacing w:line="480" w:lineRule="auto"/>
        <w:ind w:firstLine="480"/>
        <w:jc w:val="left"/>
        <w:rPr>
          <w:rFonts w:ascii="宋体" w:hAnsi="宋体"/>
          <w:sz w:val="24"/>
        </w:rPr>
      </w:pPr>
      <w:r>
        <w:rPr>
          <w:rFonts w:ascii="宋体" w:hAnsi="宋体" w:hint="eastAsia"/>
          <w:sz w:val="24"/>
        </w:rPr>
        <w:t>e</w:t>
      </w:r>
      <w:r w:rsidRPr="00061B71">
        <w:rPr>
          <w:rFonts w:ascii="宋体" w:hAnsi="宋体" w:hint="eastAsia"/>
          <w:sz w:val="24"/>
        </w:rPr>
        <w:t>数据关联</w:t>
      </w:r>
    </w:p>
    <w:p w:rsidR="00BB105C" w:rsidRPr="00061B71" w:rsidRDefault="00BB105C" w:rsidP="00BB105C">
      <w:pPr>
        <w:autoSpaceDE w:val="0"/>
        <w:autoSpaceDN w:val="0"/>
        <w:adjustRightInd w:val="0"/>
        <w:spacing w:line="480" w:lineRule="auto"/>
        <w:ind w:firstLine="480"/>
        <w:jc w:val="left"/>
        <w:rPr>
          <w:rFonts w:ascii="宋体" w:hAnsi="宋体"/>
          <w:sz w:val="24"/>
        </w:rPr>
      </w:pPr>
      <w:r w:rsidRPr="00061B71">
        <w:rPr>
          <w:rFonts w:ascii="宋体" w:hAnsi="宋体" w:hint="eastAsia"/>
          <w:sz w:val="24"/>
        </w:rPr>
        <w:t>将整合后的空间数据和属性数据进行关联。按照不动产单元编码规则进行不动产单元编号。</w:t>
      </w:r>
    </w:p>
    <w:p w:rsidR="00BB105C" w:rsidRPr="00061B71" w:rsidRDefault="00BB105C" w:rsidP="00BB105C">
      <w:pPr>
        <w:autoSpaceDE w:val="0"/>
        <w:autoSpaceDN w:val="0"/>
        <w:adjustRightInd w:val="0"/>
        <w:spacing w:line="480" w:lineRule="auto"/>
        <w:ind w:firstLine="480"/>
        <w:jc w:val="left"/>
        <w:rPr>
          <w:rFonts w:ascii="宋体" w:hAnsi="宋体"/>
          <w:sz w:val="24"/>
        </w:rPr>
      </w:pPr>
      <w:r w:rsidRPr="00061B71">
        <w:rPr>
          <w:rFonts w:ascii="宋体" w:hAnsi="宋体" w:hint="eastAsia"/>
          <w:sz w:val="24"/>
        </w:rPr>
        <w:t>用宗地代码关联宗地和不动产单元。</w:t>
      </w:r>
    </w:p>
    <w:p w:rsidR="00BB105C" w:rsidRPr="00061B71" w:rsidRDefault="00BB105C" w:rsidP="00BB105C">
      <w:pPr>
        <w:autoSpaceDE w:val="0"/>
        <w:autoSpaceDN w:val="0"/>
        <w:adjustRightInd w:val="0"/>
        <w:spacing w:line="480" w:lineRule="auto"/>
        <w:ind w:firstLine="480"/>
        <w:jc w:val="left"/>
        <w:rPr>
          <w:rFonts w:ascii="宋体" w:hAnsi="宋体"/>
          <w:sz w:val="24"/>
        </w:rPr>
      </w:pPr>
      <w:r w:rsidRPr="00061B71">
        <w:rPr>
          <w:rFonts w:ascii="宋体" w:hAnsi="宋体" w:hint="eastAsia"/>
          <w:sz w:val="24"/>
        </w:rPr>
        <w:t>用不动产单元编号关联不动产和不动产权利。</w:t>
      </w:r>
    </w:p>
    <w:p w:rsidR="00BB105C" w:rsidRPr="00061B71" w:rsidRDefault="00BB105C" w:rsidP="00BB105C">
      <w:pPr>
        <w:autoSpaceDE w:val="0"/>
        <w:autoSpaceDN w:val="0"/>
        <w:adjustRightInd w:val="0"/>
        <w:spacing w:line="480" w:lineRule="auto"/>
        <w:ind w:firstLine="480"/>
        <w:jc w:val="left"/>
        <w:rPr>
          <w:rFonts w:ascii="宋体" w:hAnsi="宋体"/>
          <w:sz w:val="24"/>
        </w:rPr>
      </w:pPr>
      <w:r w:rsidRPr="00061B71">
        <w:rPr>
          <w:rFonts w:ascii="宋体" w:hAnsi="宋体" w:hint="eastAsia"/>
          <w:sz w:val="24"/>
        </w:rPr>
        <w:t>用业务号关联不动产权利和登记过程的。</w:t>
      </w:r>
    </w:p>
    <w:p w:rsidR="00BB105C" w:rsidRPr="00061B71" w:rsidRDefault="00BB105C" w:rsidP="00BB105C">
      <w:pPr>
        <w:autoSpaceDE w:val="0"/>
        <w:autoSpaceDN w:val="0"/>
        <w:adjustRightInd w:val="0"/>
        <w:spacing w:line="480" w:lineRule="auto"/>
        <w:ind w:firstLine="480"/>
        <w:jc w:val="left"/>
        <w:rPr>
          <w:rFonts w:ascii="宋体" w:hAnsi="宋体"/>
          <w:sz w:val="24"/>
        </w:rPr>
      </w:pPr>
      <w:r w:rsidRPr="00061B71">
        <w:rPr>
          <w:rFonts w:ascii="宋体" w:hAnsi="宋体" w:hint="eastAsia"/>
          <w:sz w:val="24"/>
        </w:rPr>
        <w:t>最终形成空间数据、属性数据关联，历史和现状信息清晰完整的不动产登记信息。包括如下：</w:t>
      </w:r>
    </w:p>
    <w:p w:rsidR="00BB105C" w:rsidRPr="00061B71" w:rsidRDefault="00BB105C" w:rsidP="00BB105C">
      <w:pPr>
        <w:autoSpaceDE w:val="0"/>
        <w:autoSpaceDN w:val="0"/>
        <w:adjustRightInd w:val="0"/>
        <w:spacing w:line="480" w:lineRule="auto"/>
        <w:ind w:firstLine="480"/>
        <w:jc w:val="left"/>
        <w:rPr>
          <w:rFonts w:ascii="宋体" w:hAnsi="宋体"/>
          <w:sz w:val="24"/>
        </w:rPr>
      </w:pPr>
      <w:r w:rsidRPr="00061B71">
        <w:rPr>
          <w:rFonts w:ascii="宋体" w:hAnsi="宋体" w:hint="eastAsia"/>
          <w:sz w:val="24"/>
        </w:rPr>
        <w:t>对于国有建设用地使用权登记、集体土地所有权登记、集体建设用地使用权登记、宅基地登记、林权登记等，宗地代码分别采用《河南省国土资源厅关于印发河南省宗地统一代码编制实施细则（试行）的通知》（豫</w:t>
      </w:r>
      <w:proofErr w:type="gramStart"/>
      <w:r w:rsidRPr="00061B71">
        <w:rPr>
          <w:rFonts w:ascii="宋体" w:hAnsi="宋体" w:hint="eastAsia"/>
          <w:sz w:val="24"/>
        </w:rPr>
        <w:t>国土资发〔2013〕</w:t>
      </w:r>
      <w:proofErr w:type="gramEnd"/>
      <w:r w:rsidRPr="00061B71">
        <w:rPr>
          <w:rFonts w:ascii="宋体" w:hAnsi="宋体" w:hint="eastAsia"/>
          <w:sz w:val="24"/>
        </w:rPr>
        <w:t>53号）</w:t>
      </w:r>
      <w:proofErr w:type="gramStart"/>
      <w:r w:rsidRPr="00061B71">
        <w:rPr>
          <w:rFonts w:ascii="宋体" w:hAnsi="宋体" w:hint="eastAsia"/>
          <w:sz w:val="24"/>
        </w:rPr>
        <w:t>》</w:t>
      </w:r>
      <w:proofErr w:type="gramEnd"/>
      <w:r w:rsidRPr="00061B71">
        <w:rPr>
          <w:rFonts w:ascii="宋体" w:hAnsi="宋体" w:hint="eastAsia"/>
          <w:sz w:val="24"/>
        </w:rPr>
        <w:t>中规定的方法编码，通过原宗地代码关联相应的不动产登记权利信息、地役权信息、抵押权信息、查封登记信息</w:t>
      </w:r>
      <w:r w:rsidRPr="00061B71">
        <w:rPr>
          <w:rFonts w:ascii="宋体" w:hAnsi="宋体" w:hint="eastAsia"/>
          <w:sz w:val="24"/>
        </w:rPr>
        <w:lastRenderedPageBreak/>
        <w:t>以及异议登记信息，用宗地代码对宗地代码属性项赋值。</w:t>
      </w:r>
    </w:p>
    <w:p w:rsidR="00BB105C" w:rsidRPr="00061B71" w:rsidRDefault="00BB105C" w:rsidP="00BB105C">
      <w:pPr>
        <w:autoSpaceDE w:val="0"/>
        <w:autoSpaceDN w:val="0"/>
        <w:adjustRightInd w:val="0"/>
        <w:spacing w:line="480" w:lineRule="auto"/>
        <w:ind w:firstLine="480"/>
        <w:jc w:val="left"/>
        <w:rPr>
          <w:rFonts w:ascii="宋体" w:hAnsi="宋体"/>
          <w:sz w:val="24"/>
        </w:rPr>
      </w:pPr>
      <w:r w:rsidRPr="00061B71">
        <w:rPr>
          <w:rFonts w:ascii="宋体" w:hAnsi="宋体" w:hint="eastAsia"/>
          <w:sz w:val="24"/>
        </w:rPr>
        <w:t>对于房屋登记信息用原自然幢编号关联逻辑幢、层、户的信息，保留原自然幢信息，用新的自然幢编号对自然幢编号属性项赋值，保留自然</w:t>
      </w:r>
      <w:proofErr w:type="gramStart"/>
      <w:r w:rsidRPr="00061B71">
        <w:rPr>
          <w:rFonts w:ascii="宋体" w:hAnsi="宋体" w:hint="eastAsia"/>
          <w:sz w:val="24"/>
        </w:rPr>
        <w:t>幢数据</w:t>
      </w:r>
      <w:proofErr w:type="gramEnd"/>
      <w:r w:rsidRPr="00061B71">
        <w:rPr>
          <w:rFonts w:ascii="宋体" w:hAnsi="宋体" w:hint="eastAsia"/>
          <w:sz w:val="24"/>
        </w:rPr>
        <w:t>中的宗地代码到逻辑幢、层、户数据表中。</w:t>
      </w:r>
    </w:p>
    <w:p w:rsidR="00BB105C" w:rsidRPr="00061B71" w:rsidRDefault="00BB105C" w:rsidP="00BB105C">
      <w:pPr>
        <w:autoSpaceDE w:val="0"/>
        <w:autoSpaceDN w:val="0"/>
        <w:adjustRightInd w:val="0"/>
        <w:spacing w:line="480" w:lineRule="auto"/>
        <w:ind w:firstLine="480"/>
        <w:jc w:val="left"/>
        <w:rPr>
          <w:rFonts w:ascii="宋体" w:hAnsi="宋体"/>
          <w:sz w:val="24"/>
        </w:rPr>
      </w:pPr>
      <w:r w:rsidRPr="00061B71">
        <w:rPr>
          <w:rFonts w:ascii="宋体" w:hAnsi="宋体" w:hint="eastAsia"/>
          <w:sz w:val="24"/>
        </w:rPr>
        <w:t>将通过房屋编号关联整理相应的地役权、抵押权、查封登记、异议登记以及预告登记的信息补录新的自然幢编号和宗地代码。</w:t>
      </w:r>
    </w:p>
    <w:p w:rsidR="00BB105C" w:rsidRPr="00061B71" w:rsidRDefault="00BB105C" w:rsidP="00BB105C">
      <w:pPr>
        <w:autoSpaceDE w:val="0"/>
        <w:autoSpaceDN w:val="0"/>
        <w:adjustRightInd w:val="0"/>
        <w:spacing w:line="480" w:lineRule="auto"/>
        <w:ind w:firstLine="480"/>
        <w:jc w:val="left"/>
        <w:rPr>
          <w:rFonts w:ascii="宋体" w:hAnsi="宋体"/>
          <w:sz w:val="24"/>
        </w:rPr>
      </w:pPr>
      <w:r w:rsidRPr="00061B71">
        <w:rPr>
          <w:rFonts w:ascii="宋体" w:hAnsi="宋体" w:hint="eastAsia"/>
          <w:sz w:val="24"/>
        </w:rPr>
        <w:t>对于不动产单元登记信息按不动产单元编码规则</w:t>
      </w:r>
      <w:proofErr w:type="gramStart"/>
      <w:r w:rsidRPr="00061B71">
        <w:rPr>
          <w:rFonts w:ascii="宋体" w:hAnsi="宋体" w:hint="eastAsia"/>
          <w:sz w:val="24"/>
        </w:rPr>
        <w:t>分类分宗进行</w:t>
      </w:r>
      <w:proofErr w:type="gramEnd"/>
      <w:r w:rsidRPr="00061B71">
        <w:rPr>
          <w:rFonts w:ascii="宋体" w:hAnsi="宋体" w:hint="eastAsia"/>
          <w:sz w:val="24"/>
        </w:rPr>
        <w:t>编号，同时补录要素代码、不动产类型选项、宗地特征码、不动产单元状态等信息。</w:t>
      </w:r>
    </w:p>
    <w:p w:rsidR="00BB105C" w:rsidRPr="00061B71" w:rsidRDefault="00BB105C" w:rsidP="00BB105C">
      <w:pPr>
        <w:autoSpaceDE w:val="0"/>
        <w:autoSpaceDN w:val="0"/>
        <w:adjustRightInd w:val="0"/>
        <w:spacing w:line="480" w:lineRule="auto"/>
        <w:ind w:firstLine="480"/>
        <w:jc w:val="left"/>
        <w:rPr>
          <w:rFonts w:ascii="宋体" w:hAnsi="宋体"/>
          <w:sz w:val="24"/>
        </w:rPr>
      </w:pPr>
      <w:r w:rsidRPr="00061B71">
        <w:rPr>
          <w:rFonts w:ascii="宋体" w:hAnsi="宋体" w:hint="eastAsia"/>
          <w:sz w:val="24"/>
        </w:rPr>
        <w:t>在宗地内通过宗地代码建立和不动产单元的关联关系，通过不动产单元编码建立不动产单元、权利以及权利人之间的关联关系，通过业务</w:t>
      </w:r>
      <w:proofErr w:type="gramStart"/>
      <w:r w:rsidRPr="00061B71">
        <w:rPr>
          <w:rFonts w:ascii="宋体" w:hAnsi="宋体" w:hint="eastAsia"/>
          <w:sz w:val="24"/>
        </w:rPr>
        <w:t>号建立</w:t>
      </w:r>
      <w:proofErr w:type="gramEnd"/>
      <w:r w:rsidRPr="00061B71">
        <w:rPr>
          <w:rFonts w:ascii="宋体" w:hAnsi="宋体" w:hint="eastAsia"/>
          <w:sz w:val="24"/>
        </w:rPr>
        <w:t>权利和办理过程的关联关系。</w:t>
      </w:r>
    </w:p>
    <w:p w:rsidR="00BB105C" w:rsidRPr="00061B71" w:rsidRDefault="00BB105C" w:rsidP="00BB105C">
      <w:pPr>
        <w:autoSpaceDE w:val="0"/>
        <w:autoSpaceDN w:val="0"/>
        <w:adjustRightInd w:val="0"/>
        <w:spacing w:line="480" w:lineRule="auto"/>
        <w:ind w:firstLine="480"/>
        <w:jc w:val="left"/>
        <w:rPr>
          <w:rFonts w:ascii="宋体" w:hAnsi="宋体"/>
          <w:sz w:val="24"/>
        </w:rPr>
      </w:pPr>
      <w:r>
        <w:rPr>
          <w:rFonts w:ascii="宋体" w:hAnsi="宋体" w:hint="eastAsia"/>
          <w:sz w:val="24"/>
        </w:rPr>
        <w:t>f</w:t>
      </w:r>
      <w:r w:rsidRPr="00061B71">
        <w:rPr>
          <w:rFonts w:ascii="宋体" w:hAnsi="宋体" w:hint="eastAsia"/>
          <w:sz w:val="24"/>
        </w:rPr>
        <w:t>数据成果</w:t>
      </w:r>
    </w:p>
    <w:p w:rsidR="00BB105C" w:rsidRPr="00061B71" w:rsidRDefault="00BB105C" w:rsidP="00BB105C">
      <w:pPr>
        <w:autoSpaceDE w:val="0"/>
        <w:autoSpaceDN w:val="0"/>
        <w:adjustRightInd w:val="0"/>
        <w:spacing w:line="480" w:lineRule="auto"/>
        <w:ind w:firstLine="480"/>
        <w:jc w:val="left"/>
        <w:rPr>
          <w:rFonts w:ascii="宋体" w:hAnsi="宋体"/>
          <w:sz w:val="24"/>
        </w:rPr>
      </w:pPr>
      <w:r w:rsidRPr="00061B71">
        <w:rPr>
          <w:rFonts w:ascii="宋体" w:hAnsi="宋体" w:hint="eastAsia"/>
          <w:sz w:val="24"/>
        </w:rPr>
        <w:t>对数据整合、关联后的数据成果进行全面的信息复核后，形成数据成果。包括：不动产空间信息数据、不动产登记</w:t>
      </w:r>
      <w:proofErr w:type="gramStart"/>
      <w:r w:rsidRPr="00061B71">
        <w:rPr>
          <w:rFonts w:ascii="宋体" w:hAnsi="宋体" w:hint="eastAsia"/>
          <w:sz w:val="24"/>
        </w:rPr>
        <w:t>薄信息</w:t>
      </w:r>
      <w:proofErr w:type="gramEnd"/>
      <w:r w:rsidRPr="00061B71">
        <w:rPr>
          <w:rFonts w:ascii="宋体" w:hAnsi="宋体" w:hint="eastAsia"/>
          <w:sz w:val="24"/>
        </w:rPr>
        <w:t>数据（不动产电子登记簿）、不动产登记业务数据（电子档案和其他电子形式的材料）。</w:t>
      </w:r>
    </w:p>
    <w:p w:rsidR="00BB105C" w:rsidRPr="00061B71" w:rsidRDefault="00BB105C" w:rsidP="00BB105C">
      <w:pPr>
        <w:autoSpaceDE w:val="0"/>
        <w:autoSpaceDN w:val="0"/>
        <w:adjustRightInd w:val="0"/>
        <w:spacing w:line="480" w:lineRule="auto"/>
        <w:ind w:firstLine="480"/>
        <w:jc w:val="left"/>
        <w:rPr>
          <w:rFonts w:ascii="宋体" w:hAnsi="宋体"/>
          <w:b/>
          <w:sz w:val="24"/>
        </w:rPr>
      </w:pPr>
      <w:bookmarkStart w:id="62" w:name="_Toc488412652"/>
      <w:bookmarkStart w:id="63" w:name="_Toc525806108"/>
      <w:r>
        <w:rPr>
          <w:rFonts w:ascii="宋体" w:hAnsi="宋体" w:hint="eastAsia"/>
          <w:b/>
          <w:sz w:val="24"/>
        </w:rPr>
        <w:t>5.3</w:t>
      </w:r>
      <w:r w:rsidRPr="00061B71">
        <w:rPr>
          <w:rFonts w:ascii="宋体" w:hAnsi="宋体" w:hint="eastAsia"/>
          <w:b/>
          <w:sz w:val="24"/>
        </w:rPr>
        <w:t>数据存在问题分析</w:t>
      </w:r>
      <w:bookmarkEnd w:id="62"/>
      <w:bookmarkEnd w:id="63"/>
    </w:p>
    <w:p w:rsidR="00BB105C" w:rsidRPr="00061B71" w:rsidRDefault="00BB105C" w:rsidP="00BB105C">
      <w:pPr>
        <w:autoSpaceDE w:val="0"/>
        <w:autoSpaceDN w:val="0"/>
        <w:adjustRightInd w:val="0"/>
        <w:spacing w:line="480" w:lineRule="auto"/>
        <w:ind w:firstLine="480"/>
        <w:jc w:val="left"/>
        <w:rPr>
          <w:rFonts w:ascii="宋体" w:hAnsi="宋体"/>
          <w:sz w:val="24"/>
        </w:rPr>
      </w:pPr>
      <w:r>
        <w:rPr>
          <w:rFonts w:ascii="宋体" w:hAnsi="宋体" w:hint="eastAsia"/>
          <w:sz w:val="24"/>
        </w:rPr>
        <w:t>a</w:t>
      </w:r>
      <w:r w:rsidRPr="00061B71">
        <w:rPr>
          <w:rFonts w:ascii="宋体" w:hAnsi="宋体" w:hint="eastAsia"/>
          <w:sz w:val="24"/>
        </w:rPr>
        <w:t>属性数据</w:t>
      </w:r>
    </w:p>
    <w:p w:rsidR="00BB105C" w:rsidRPr="00061B71" w:rsidRDefault="00BB105C" w:rsidP="00BB105C">
      <w:pPr>
        <w:autoSpaceDE w:val="0"/>
        <w:autoSpaceDN w:val="0"/>
        <w:adjustRightInd w:val="0"/>
        <w:spacing w:line="480" w:lineRule="auto"/>
        <w:ind w:firstLine="480"/>
        <w:jc w:val="left"/>
        <w:rPr>
          <w:rFonts w:ascii="宋体" w:hAnsi="宋体"/>
          <w:sz w:val="24"/>
        </w:rPr>
      </w:pPr>
      <w:r w:rsidRPr="00061B71">
        <w:rPr>
          <w:rFonts w:ascii="宋体" w:hAnsi="宋体" w:hint="eastAsia"/>
          <w:sz w:val="24"/>
        </w:rPr>
        <w:t>用随机抽样方式进行检查。</w:t>
      </w:r>
    </w:p>
    <w:p w:rsidR="00BB105C" w:rsidRPr="00061B71" w:rsidRDefault="00BB105C" w:rsidP="00BB105C">
      <w:pPr>
        <w:autoSpaceDE w:val="0"/>
        <w:autoSpaceDN w:val="0"/>
        <w:adjustRightInd w:val="0"/>
        <w:spacing w:line="480" w:lineRule="auto"/>
        <w:ind w:firstLine="480"/>
        <w:jc w:val="left"/>
        <w:rPr>
          <w:rFonts w:ascii="宋体" w:hAnsi="宋体"/>
          <w:sz w:val="24"/>
        </w:rPr>
      </w:pPr>
      <w:r w:rsidRPr="00061B71">
        <w:rPr>
          <w:rFonts w:ascii="宋体" w:hAnsi="宋体" w:hint="eastAsia"/>
          <w:sz w:val="24"/>
        </w:rPr>
        <w:t>从被检查的不动产登记数据库成果中，随机抽取不少于15%的单位产品作为样本，通过对样本的检查评价数据的总体质量。随机抽样检测采用人工目视检测方法，通过屏幕显示或输出，与原始数据进行核对，以确定数据的质量状况。</w:t>
      </w:r>
    </w:p>
    <w:p w:rsidR="00BB105C" w:rsidRPr="00061B71" w:rsidRDefault="00BB105C" w:rsidP="00BB105C">
      <w:pPr>
        <w:autoSpaceDE w:val="0"/>
        <w:autoSpaceDN w:val="0"/>
        <w:adjustRightInd w:val="0"/>
        <w:spacing w:line="480" w:lineRule="auto"/>
        <w:ind w:firstLine="480"/>
        <w:jc w:val="left"/>
        <w:rPr>
          <w:rFonts w:ascii="宋体" w:hAnsi="宋体"/>
          <w:sz w:val="24"/>
        </w:rPr>
      </w:pPr>
      <w:r>
        <w:rPr>
          <w:rFonts w:ascii="宋体" w:hAnsi="宋体" w:hint="eastAsia"/>
          <w:sz w:val="24"/>
        </w:rPr>
        <w:t>b</w:t>
      </w:r>
      <w:r w:rsidRPr="00061B71">
        <w:rPr>
          <w:rFonts w:ascii="宋体" w:hAnsi="宋体" w:hint="eastAsia"/>
          <w:sz w:val="24"/>
        </w:rPr>
        <w:t>空间数据</w:t>
      </w:r>
    </w:p>
    <w:p w:rsidR="00BB105C" w:rsidRPr="00061B71" w:rsidRDefault="00BB105C" w:rsidP="00BB105C">
      <w:pPr>
        <w:autoSpaceDE w:val="0"/>
        <w:autoSpaceDN w:val="0"/>
        <w:adjustRightInd w:val="0"/>
        <w:spacing w:line="480" w:lineRule="auto"/>
        <w:ind w:firstLine="480"/>
        <w:jc w:val="left"/>
        <w:rPr>
          <w:rFonts w:ascii="宋体" w:hAnsi="宋体"/>
          <w:sz w:val="24"/>
        </w:rPr>
      </w:pPr>
      <w:r w:rsidRPr="00061B71">
        <w:rPr>
          <w:rFonts w:ascii="宋体" w:hAnsi="宋体" w:hint="eastAsia"/>
          <w:sz w:val="24"/>
        </w:rPr>
        <w:t>采用计算机软件完全检查。</w:t>
      </w:r>
    </w:p>
    <w:p w:rsidR="00BB105C" w:rsidRPr="00061B71" w:rsidRDefault="00BB105C" w:rsidP="00BB105C">
      <w:pPr>
        <w:autoSpaceDE w:val="0"/>
        <w:autoSpaceDN w:val="0"/>
        <w:adjustRightInd w:val="0"/>
        <w:spacing w:line="480" w:lineRule="auto"/>
        <w:ind w:firstLine="480"/>
        <w:jc w:val="left"/>
        <w:rPr>
          <w:rFonts w:ascii="宋体" w:hAnsi="宋体"/>
          <w:sz w:val="24"/>
        </w:rPr>
      </w:pPr>
      <w:r w:rsidRPr="00061B71">
        <w:rPr>
          <w:rFonts w:ascii="宋体" w:hAnsi="宋体" w:hint="eastAsia"/>
          <w:sz w:val="24"/>
        </w:rPr>
        <w:lastRenderedPageBreak/>
        <w:t>使用预先定义和设计好的规则、方法或软件进行全面检查。</w:t>
      </w:r>
    </w:p>
    <w:p w:rsidR="00BB105C" w:rsidRPr="00061B71" w:rsidRDefault="00BB105C" w:rsidP="00BB105C">
      <w:pPr>
        <w:autoSpaceDE w:val="0"/>
        <w:autoSpaceDN w:val="0"/>
        <w:adjustRightInd w:val="0"/>
        <w:spacing w:line="480" w:lineRule="auto"/>
        <w:ind w:firstLine="480"/>
        <w:jc w:val="left"/>
        <w:rPr>
          <w:rFonts w:ascii="宋体" w:hAnsi="宋体"/>
          <w:sz w:val="24"/>
        </w:rPr>
      </w:pPr>
      <w:bookmarkStart w:id="64" w:name="_Toc426036252"/>
      <w:bookmarkStart w:id="65" w:name="_Toc425844793"/>
      <w:bookmarkStart w:id="66" w:name="_Toc417286741"/>
      <w:bookmarkStart w:id="67" w:name="_Toc425842062"/>
      <w:r w:rsidRPr="00061B71">
        <w:rPr>
          <w:rFonts w:ascii="宋体" w:hAnsi="宋体" w:hint="eastAsia"/>
          <w:sz w:val="24"/>
        </w:rPr>
        <w:t>质量控制要素</w:t>
      </w:r>
      <w:bookmarkEnd w:id="64"/>
      <w:bookmarkEnd w:id="65"/>
      <w:bookmarkEnd w:id="66"/>
      <w:bookmarkEnd w:id="67"/>
    </w:p>
    <w:p w:rsidR="00BB105C" w:rsidRPr="00061B71" w:rsidRDefault="00BB105C" w:rsidP="00BB105C">
      <w:pPr>
        <w:autoSpaceDE w:val="0"/>
        <w:autoSpaceDN w:val="0"/>
        <w:adjustRightInd w:val="0"/>
        <w:spacing w:line="480" w:lineRule="auto"/>
        <w:ind w:firstLine="480"/>
        <w:jc w:val="left"/>
        <w:rPr>
          <w:rFonts w:ascii="宋体" w:hAnsi="宋体"/>
          <w:sz w:val="24"/>
        </w:rPr>
      </w:pPr>
      <w:r w:rsidRPr="00061B71">
        <w:rPr>
          <w:rFonts w:ascii="宋体" w:hAnsi="宋体" w:hint="eastAsia"/>
          <w:sz w:val="24"/>
        </w:rPr>
        <w:t>空间数据的质量评价要素</w:t>
      </w:r>
    </w:p>
    <w:p w:rsidR="00BB105C" w:rsidRPr="00061B71" w:rsidRDefault="00BB105C" w:rsidP="00BB105C">
      <w:pPr>
        <w:autoSpaceDE w:val="0"/>
        <w:autoSpaceDN w:val="0"/>
        <w:adjustRightInd w:val="0"/>
        <w:spacing w:line="480" w:lineRule="auto"/>
        <w:ind w:firstLine="480"/>
        <w:jc w:val="left"/>
        <w:rPr>
          <w:rFonts w:ascii="宋体" w:hAnsi="宋体"/>
          <w:sz w:val="24"/>
        </w:rPr>
      </w:pPr>
      <w:proofErr w:type="gramStart"/>
      <w:r w:rsidRPr="00061B71">
        <w:rPr>
          <w:rFonts w:ascii="宋体" w:hAnsi="宋体" w:hint="eastAsia"/>
          <w:sz w:val="24"/>
        </w:rPr>
        <w:t>图层名称</w:t>
      </w:r>
      <w:proofErr w:type="gramEnd"/>
      <w:r w:rsidRPr="00061B71">
        <w:rPr>
          <w:rFonts w:ascii="宋体" w:hAnsi="宋体" w:hint="eastAsia"/>
          <w:sz w:val="24"/>
        </w:rPr>
        <w:t>规范性。</w:t>
      </w:r>
      <w:proofErr w:type="gramStart"/>
      <w:r w:rsidRPr="00061B71">
        <w:rPr>
          <w:rFonts w:ascii="宋体" w:hAnsi="宋体" w:hint="eastAsia"/>
          <w:sz w:val="24"/>
        </w:rPr>
        <w:t>图层命名</w:t>
      </w:r>
      <w:proofErr w:type="gramEnd"/>
      <w:r w:rsidRPr="00061B71">
        <w:rPr>
          <w:rFonts w:ascii="宋体" w:hAnsi="宋体" w:hint="eastAsia"/>
          <w:sz w:val="24"/>
        </w:rPr>
        <w:t>应保持和《不动产登记数据库标准》（试行）一致。</w:t>
      </w:r>
    </w:p>
    <w:p w:rsidR="00BB105C" w:rsidRPr="00061B71" w:rsidRDefault="00BB105C" w:rsidP="00BB105C">
      <w:pPr>
        <w:autoSpaceDE w:val="0"/>
        <w:autoSpaceDN w:val="0"/>
        <w:adjustRightInd w:val="0"/>
        <w:spacing w:line="480" w:lineRule="auto"/>
        <w:ind w:firstLine="480"/>
        <w:jc w:val="left"/>
        <w:rPr>
          <w:rFonts w:ascii="宋体" w:hAnsi="宋体"/>
          <w:sz w:val="24"/>
        </w:rPr>
      </w:pPr>
      <w:r w:rsidRPr="00061B71">
        <w:rPr>
          <w:rFonts w:ascii="宋体" w:hAnsi="宋体" w:hint="eastAsia"/>
          <w:sz w:val="24"/>
        </w:rPr>
        <w:t>属性数据结构一致性。在数据库属性结构表中，属性项的定义应和《不动产登记数据库标准》（试行）保持一致，必选属性项的描述应采用《不动产登记数据库标准》（试行）的描述，可以适当扩展，但不得冲突。</w:t>
      </w:r>
    </w:p>
    <w:p w:rsidR="00BB105C" w:rsidRPr="00061B71" w:rsidRDefault="00BB105C" w:rsidP="00BB105C">
      <w:pPr>
        <w:autoSpaceDE w:val="0"/>
        <w:autoSpaceDN w:val="0"/>
        <w:adjustRightInd w:val="0"/>
        <w:spacing w:line="480" w:lineRule="auto"/>
        <w:ind w:firstLine="480"/>
        <w:jc w:val="left"/>
        <w:rPr>
          <w:rFonts w:ascii="宋体" w:hAnsi="宋体"/>
          <w:sz w:val="24"/>
        </w:rPr>
      </w:pPr>
      <w:r w:rsidRPr="00061B71">
        <w:rPr>
          <w:rFonts w:ascii="宋体" w:hAnsi="宋体" w:hint="eastAsia"/>
          <w:sz w:val="24"/>
        </w:rPr>
        <w:t>代码一致性。有明确命名规则、编码规则和数据字典的属性项，应严格执行编码方法，保持编码语义一致。</w:t>
      </w:r>
    </w:p>
    <w:p w:rsidR="00BB105C" w:rsidRPr="00061B71" w:rsidRDefault="00BB105C" w:rsidP="00BB105C">
      <w:pPr>
        <w:autoSpaceDE w:val="0"/>
        <w:autoSpaceDN w:val="0"/>
        <w:adjustRightInd w:val="0"/>
        <w:spacing w:line="480" w:lineRule="auto"/>
        <w:ind w:firstLine="480"/>
        <w:jc w:val="left"/>
        <w:rPr>
          <w:rFonts w:ascii="宋体" w:hAnsi="宋体"/>
          <w:sz w:val="24"/>
        </w:rPr>
      </w:pPr>
      <w:r w:rsidRPr="00061B71">
        <w:rPr>
          <w:rFonts w:ascii="宋体" w:hAnsi="宋体" w:hint="eastAsia"/>
          <w:sz w:val="24"/>
        </w:rPr>
        <w:t>数值范围符合性。属性项的值域应符合《不动产登记数据库标准》(试行）中相关值域的要求。</w:t>
      </w:r>
    </w:p>
    <w:p w:rsidR="00BB105C" w:rsidRPr="00061B71" w:rsidRDefault="00BB105C" w:rsidP="00BB105C">
      <w:pPr>
        <w:autoSpaceDE w:val="0"/>
        <w:autoSpaceDN w:val="0"/>
        <w:adjustRightInd w:val="0"/>
        <w:spacing w:line="480" w:lineRule="auto"/>
        <w:ind w:firstLine="480"/>
        <w:jc w:val="left"/>
        <w:rPr>
          <w:rFonts w:ascii="宋体" w:hAnsi="宋体"/>
          <w:sz w:val="24"/>
        </w:rPr>
      </w:pPr>
      <w:proofErr w:type="gramStart"/>
      <w:r w:rsidRPr="00061B71">
        <w:rPr>
          <w:rFonts w:ascii="宋体" w:hAnsi="宋体" w:hint="eastAsia"/>
          <w:sz w:val="24"/>
        </w:rPr>
        <w:t>点层内</w:t>
      </w:r>
      <w:proofErr w:type="gramEnd"/>
      <w:r w:rsidRPr="00061B71">
        <w:rPr>
          <w:rFonts w:ascii="宋体" w:hAnsi="宋体" w:hint="eastAsia"/>
          <w:sz w:val="24"/>
        </w:rPr>
        <w:t>拓扑关系。</w:t>
      </w:r>
      <w:proofErr w:type="gramStart"/>
      <w:r w:rsidRPr="00061B71">
        <w:rPr>
          <w:rFonts w:ascii="宋体" w:hAnsi="宋体" w:hint="eastAsia"/>
          <w:sz w:val="24"/>
        </w:rPr>
        <w:t>点层内</w:t>
      </w:r>
      <w:proofErr w:type="gramEnd"/>
      <w:r w:rsidRPr="00061B71">
        <w:rPr>
          <w:rFonts w:ascii="宋体" w:hAnsi="宋体" w:hint="eastAsia"/>
          <w:sz w:val="24"/>
        </w:rPr>
        <w:t>无拓扑错误。</w:t>
      </w:r>
    </w:p>
    <w:p w:rsidR="00BB105C" w:rsidRPr="00061B71" w:rsidRDefault="00BB105C" w:rsidP="00BB105C">
      <w:pPr>
        <w:autoSpaceDE w:val="0"/>
        <w:autoSpaceDN w:val="0"/>
        <w:adjustRightInd w:val="0"/>
        <w:spacing w:line="480" w:lineRule="auto"/>
        <w:ind w:firstLine="480"/>
        <w:jc w:val="left"/>
        <w:rPr>
          <w:rFonts w:ascii="宋体" w:hAnsi="宋体"/>
          <w:sz w:val="24"/>
        </w:rPr>
      </w:pPr>
      <w:proofErr w:type="gramStart"/>
      <w:r w:rsidRPr="00061B71">
        <w:rPr>
          <w:rFonts w:ascii="宋体" w:hAnsi="宋体" w:hint="eastAsia"/>
          <w:sz w:val="24"/>
        </w:rPr>
        <w:t>线层内</w:t>
      </w:r>
      <w:proofErr w:type="gramEnd"/>
      <w:r w:rsidRPr="00061B71">
        <w:rPr>
          <w:rFonts w:ascii="宋体" w:hAnsi="宋体" w:hint="eastAsia"/>
          <w:sz w:val="24"/>
        </w:rPr>
        <w:t>拓扑关系。</w:t>
      </w:r>
      <w:proofErr w:type="gramStart"/>
      <w:r w:rsidRPr="00061B71">
        <w:rPr>
          <w:rFonts w:ascii="宋体" w:hAnsi="宋体" w:hint="eastAsia"/>
          <w:sz w:val="24"/>
        </w:rPr>
        <w:t>线层内</w:t>
      </w:r>
      <w:proofErr w:type="gramEnd"/>
      <w:r w:rsidRPr="00061B71">
        <w:rPr>
          <w:rFonts w:ascii="宋体" w:hAnsi="宋体" w:hint="eastAsia"/>
          <w:sz w:val="24"/>
        </w:rPr>
        <w:t>无拓扑错误。</w:t>
      </w:r>
    </w:p>
    <w:p w:rsidR="00BB105C" w:rsidRPr="00061B71" w:rsidRDefault="00BB105C" w:rsidP="00BB105C">
      <w:pPr>
        <w:autoSpaceDE w:val="0"/>
        <w:autoSpaceDN w:val="0"/>
        <w:adjustRightInd w:val="0"/>
        <w:spacing w:line="480" w:lineRule="auto"/>
        <w:ind w:firstLine="480"/>
        <w:jc w:val="left"/>
        <w:rPr>
          <w:rFonts w:ascii="宋体" w:hAnsi="宋体"/>
          <w:sz w:val="24"/>
        </w:rPr>
      </w:pPr>
      <w:r w:rsidRPr="00061B71">
        <w:rPr>
          <w:rFonts w:ascii="宋体" w:hAnsi="宋体" w:hint="eastAsia"/>
          <w:sz w:val="24"/>
        </w:rPr>
        <w:t>面层内拓扑关系。面层内无拓扑错误。</w:t>
      </w:r>
    </w:p>
    <w:p w:rsidR="00BB105C" w:rsidRPr="00061B71" w:rsidRDefault="00BB105C" w:rsidP="00BB105C">
      <w:pPr>
        <w:autoSpaceDE w:val="0"/>
        <w:autoSpaceDN w:val="0"/>
        <w:adjustRightInd w:val="0"/>
        <w:spacing w:line="480" w:lineRule="auto"/>
        <w:ind w:firstLine="480"/>
        <w:jc w:val="left"/>
        <w:rPr>
          <w:rFonts w:ascii="宋体" w:hAnsi="宋体"/>
          <w:sz w:val="24"/>
        </w:rPr>
      </w:pPr>
      <w:r w:rsidRPr="00061B71">
        <w:rPr>
          <w:rFonts w:ascii="宋体" w:hAnsi="宋体" w:hint="eastAsia"/>
          <w:sz w:val="24"/>
        </w:rPr>
        <w:t>线面拓扑关系。线面拓扑无错误。</w:t>
      </w:r>
    </w:p>
    <w:p w:rsidR="00BB105C" w:rsidRPr="00061B71" w:rsidRDefault="00BB105C" w:rsidP="00BB105C">
      <w:pPr>
        <w:autoSpaceDE w:val="0"/>
        <w:autoSpaceDN w:val="0"/>
        <w:adjustRightInd w:val="0"/>
        <w:spacing w:line="480" w:lineRule="auto"/>
        <w:ind w:firstLine="480"/>
        <w:jc w:val="left"/>
        <w:rPr>
          <w:rFonts w:ascii="宋体" w:hAnsi="宋体"/>
          <w:sz w:val="24"/>
        </w:rPr>
      </w:pPr>
      <w:r w:rsidRPr="00061B71">
        <w:rPr>
          <w:rFonts w:ascii="宋体" w:hAnsi="宋体" w:hint="eastAsia"/>
          <w:sz w:val="24"/>
        </w:rPr>
        <w:t>碎片多边形、碎线检查。不存在超限的碎片、碎线。</w:t>
      </w:r>
    </w:p>
    <w:p w:rsidR="00BB105C" w:rsidRPr="00061B71" w:rsidRDefault="00BB105C" w:rsidP="00BB105C">
      <w:pPr>
        <w:autoSpaceDE w:val="0"/>
        <w:autoSpaceDN w:val="0"/>
        <w:adjustRightInd w:val="0"/>
        <w:spacing w:line="480" w:lineRule="auto"/>
        <w:ind w:firstLine="480"/>
        <w:jc w:val="left"/>
        <w:rPr>
          <w:rFonts w:ascii="宋体" w:hAnsi="宋体"/>
          <w:sz w:val="24"/>
        </w:rPr>
      </w:pPr>
      <w:proofErr w:type="gramStart"/>
      <w:r w:rsidRPr="00061B71">
        <w:rPr>
          <w:rFonts w:ascii="宋体" w:hAnsi="宋体" w:hint="eastAsia"/>
          <w:sz w:val="24"/>
        </w:rPr>
        <w:t>点线层拓扑</w:t>
      </w:r>
      <w:proofErr w:type="gramEnd"/>
      <w:r w:rsidRPr="00061B71">
        <w:rPr>
          <w:rFonts w:ascii="宋体" w:hAnsi="宋体" w:hint="eastAsia"/>
          <w:sz w:val="24"/>
        </w:rPr>
        <w:t>关系。点</w:t>
      </w:r>
      <w:proofErr w:type="gramStart"/>
      <w:r w:rsidRPr="00061B71">
        <w:rPr>
          <w:rFonts w:ascii="宋体" w:hAnsi="宋体" w:hint="eastAsia"/>
          <w:sz w:val="24"/>
        </w:rPr>
        <w:t>线层无</w:t>
      </w:r>
      <w:proofErr w:type="gramEnd"/>
      <w:r w:rsidRPr="00061B71">
        <w:rPr>
          <w:rFonts w:ascii="宋体" w:hAnsi="宋体" w:hint="eastAsia"/>
          <w:sz w:val="24"/>
        </w:rPr>
        <w:t>拓扑错误。</w:t>
      </w:r>
    </w:p>
    <w:p w:rsidR="00BB105C" w:rsidRPr="00061B71" w:rsidRDefault="00BB105C" w:rsidP="00BB105C">
      <w:pPr>
        <w:autoSpaceDE w:val="0"/>
        <w:autoSpaceDN w:val="0"/>
        <w:adjustRightInd w:val="0"/>
        <w:spacing w:line="480" w:lineRule="auto"/>
        <w:ind w:firstLine="480"/>
        <w:jc w:val="left"/>
        <w:rPr>
          <w:rFonts w:ascii="宋体" w:hAnsi="宋体"/>
          <w:sz w:val="24"/>
        </w:rPr>
      </w:pPr>
      <w:r w:rsidRPr="00061B71">
        <w:rPr>
          <w:rFonts w:ascii="宋体" w:hAnsi="宋体" w:hint="eastAsia"/>
          <w:sz w:val="24"/>
        </w:rPr>
        <w:t>点面层拓扑关系。点面层无拓扑错误。</w:t>
      </w:r>
    </w:p>
    <w:p w:rsidR="00BB105C" w:rsidRPr="00061B71" w:rsidRDefault="00BB105C" w:rsidP="00BB105C">
      <w:pPr>
        <w:autoSpaceDE w:val="0"/>
        <w:autoSpaceDN w:val="0"/>
        <w:adjustRightInd w:val="0"/>
        <w:spacing w:line="480" w:lineRule="auto"/>
        <w:ind w:firstLine="480"/>
        <w:jc w:val="left"/>
        <w:rPr>
          <w:rFonts w:ascii="宋体" w:hAnsi="宋体"/>
          <w:sz w:val="24"/>
        </w:rPr>
      </w:pPr>
      <w:r w:rsidRPr="00061B71">
        <w:rPr>
          <w:rFonts w:ascii="宋体" w:hAnsi="宋体" w:hint="eastAsia"/>
          <w:sz w:val="24"/>
        </w:rPr>
        <w:t>空间要素一致性。对行政区、地籍区、地籍子区、宗地之间无逻辑错误。</w:t>
      </w:r>
    </w:p>
    <w:p w:rsidR="00BB105C" w:rsidRPr="00061B71" w:rsidRDefault="00BB105C" w:rsidP="00BB105C">
      <w:pPr>
        <w:autoSpaceDE w:val="0"/>
        <w:autoSpaceDN w:val="0"/>
        <w:adjustRightInd w:val="0"/>
        <w:spacing w:line="480" w:lineRule="auto"/>
        <w:ind w:firstLine="480"/>
        <w:jc w:val="left"/>
        <w:rPr>
          <w:rFonts w:ascii="宋体" w:hAnsi="宋体"/>
          <w:sz w:val="24"/>
        </w:rPr>
      </w:pPr>
      <w:r w:rsidRPr="00061B71">
        <w:rPr>
          <w:rFonts w:ascii="宋体" w:hAnsi="宋体" w:hint="eastAsia"/>
          <w:sz w:val="24"/>
        </w:rPr>
        <w:t>属性数据的质量评价要素</w:t>
      </w:r>
    </w:p>
    <w:p w:rsidR="00BB105C" w:rsidRPr="00061B71" w:rsidRDefault="00BB105C" w:rsidP="00BB105C">
      <w:pPr>
        <w:autoSpaceDE w:val="0"/>
        <w:autoSpaceDN w:val="0"/>
        <w:adjustRightInd w:val="0"/>
        <w:spacing w:line="480" w:lineRule="auto"/>
        <w:ind w:firstLine="480"/>
        <w:jc w:val="left"/>
        <w:rPr>
          <w:rFonts w:ascii="宋体" w:hAnsi="宋体"/>
          <w:sz w:val="24"/>
        </w:rPr>
      </w:pPr>
      <w:r w:rsidRPr="00061B71">
        <w:rPr>
          <w:rFonts w:ascii="宋体" w:hAnsi="宋体" w:hint="eastAsia"/>
          <w:sz w:val="24"/>
        </w:rPr>
        <w:t>完整性。数据表齐全，如《不动产登记数据库标准》（试行）中无信息，必须保留空表，并且属性结构不得与《不动产登记数据库标准》（试行）冲突。</w:t>
      </w:r>
    </w:p>
    <w:p w:rsidR="00BB105C" w:rsidRPr="00061B71" w:rsidRDefault="00BB105C" w:rsidP="00BB105C">
      <w:pPr>
        <w:autoSpaceDE w:val="0"/>
        <w:autoSpaceDN w:val="0"/>
        <w:adjustRightInd w:val="0"/>
        <w:spacing w:line="480" w:lineRule="auto"/>
        <w:ind w:firstLine="480"/>
        <w:jc w:val="left"/>
        <w:rPr>
          <w:rFonts w:ascii="宋体" w:hAnsi="宋体"/>
          <w:sz w:val="24"/>
        </w:rPr>
      </w:pPr>
      <w:r w:rsidRPr="00061B71">
        <w:rPr>
          <w:rFonts w:ascii="宋体" w:hAnsi="宋体" w:hint="eastAsia"/>
          <w:sz w:val="24"/>
        </w:rPr>
        <w:lastRenderedPageBreak/>
        <w:t>属性数据结构一致性。在数据库属性结构表中，属性项的定义应和《不动产登记数据库标准》（试行）保持一致，必选属性项的描述应采用《不动产登记数据库标准》（试行）的描述，可以适当扩展，但不得冲突。</w:t>
      </w:r>
    </w:p>
    <w:p w:rsidR="00BB105C" w:rsidRPr="00061B71" w:rsidRDefault="00BB105C" w:rsidP="00BB105C">
      <w:pPr>
        <w:autoSpaceDE w:val="0"/>
        <w:autoSpaceDN w:val="0"/>
        <w:adjustRightInd w:val="0"/>
        <w:spacing w:line="480" w:lineRule="auto"/>
        <w:ind w:firstLine="480"/>
        <w:jc w:val="left"/>
        <w:rPr>
          <w:rFonts w:ascii="宋体" w:hAnsi="宋体"/>
          <w:sz w:val="24"/>
        </w:rPr>
      </w:pPr>
      <w:r w:rsidRPr="00061B71">
        <w:rPr>
          <w:rFonts w:ascii="宋体" w:hAnsi="宋体" w:hint="eastAsia"/>
          <w:sz w:val="24"/>
        </w:rPr>
        <w:t>代码一致性。有明确命名规则、编码规则和数据字典的属性项，应严格执行编码方法，保持编码语义一致。</w:t>
      </w:r>
    </w:p>
    <w:p w:rsidR="00BB105C" w:rsidRPr="00061B71" w:rsidRDefault="00BB105C" w:rsidP="00BB105C">
      <w:pPr>
        <w:autoSpaceDE w:val="0"/>
        <w:autoSpaceDN w:val="0"/>
        <w:adjustRightInd w:val="0"/>
        <w:spacing w:line="480" w:lineRule="auto"/>
        <w:ind w:firstLine="480"/>
        <w:jc w:val="left"/>
        <w:rPr>
          <w:rFonts w:ascii="宋体" w:hAnsi="宋体"/>
          <w:sz w:val="24"/>
        </w:rPr>
      </w:pPr>
      <w:r w:rsidRPr="00061B71">
        <w:rPr>
          <w:rFonts w:ascii="宋体" w:hAnsi="宋体" w:hint="eastAsia"/>
          <w:sz w:val="24"/>
        </w:rPr>
        <w:t>数值范围符合性。属性项的值域应符合《不动产登记数据库标准》（试行）中相关值域的要求。</w:t>
      </w:r>
    </w:p>
    <w:p w:rsidR="00BB105C" w:rsidRPr="00061B71" w:rsidRDefault="00BB105C" w:rsidP="00BB105C">
      <w:pPr>
        <w:autoSpaceDE w:val="0"/>
        <w:autoSpaceDN w:val="0"/>
        <w:adjustRightInd w:val="0"/>
        <w:spacing w:line="480" w:lineRule="auto"/>
        <w:ind w:firstLine="480"/>
        <w:jc w:val="left"/>
        <w:rPr>
          <w:rFonts w:ascii="宋体" w:hAnsi="宋体"/>
          <w:sz w:val="24"/>
        </w:rPr>
      </w:pPr>
      <w:r w:rsidRPr="00061B71">
        <w:rPr>
          <w:rFonts w:ascii="宋体" w:hAnsi="宋体" w:hint="eastAsia"/>
          <w:sz w:val="24"/>
        </w:rPr>
        <w:t>表内逻辑一致性检查。对数据表内相关联约束字段进行一致性检查，保证逻辑关系正确。</w:t>
      </w:r>
    </w:p>
    <w:p w:rsidR="00BB105C" w:rsidRPr="00061B71" w:rsidRDefault="00BB105C" w:rsidP="00BB105C">
      <w:pPr>
        <w:autoSpaceDE w:val="0"/>
        <w:autoSpaceDN w:val="0"/>
        <w:adjustRightInd w:val="0"/>
        <w:spacing w:line="480" w:lineRule="auto"/>
        <w:ind w:firstLine="480"/>
        <w:jc w:val="left"/>
        <w:rPr>
          <w:rFonts w:ascii="宋体" w:hAnsi="宋体"/>
          <w:sz w:val="24"/>
        </w:rPr>
      </w:pPr>
      <w:r w:rsidRPr="00061B71">
        <w:rPr>
          <w:rFonts w:ascii="宋体" w:hAnsi="宋体" w:hint="eastAsia"/>
          <w:sz w:val="24"/>
        </w:rPr>
        <w:t>表间逻辑一致性检查。对数据表中的关联主键进行检查，保证关联关系正确；相关联的属性项之间没有逻辑错误。</w:t>
      </w:r>
    </w:p>
    <w:p w:rsidR="00BB105C" w:rsidRPr="00061B71" w:rsidRDefault="00BB105C" w:rsidP="00BB105C">
      <w:pPr>
        <w:autoSpaceDE w:val="0"/>
        <w:autoSpaceDN w:val="0"/>
        <w:adjustRightInd w:val="0"/>
        <w:spacing w:line="480" w:lineRule="auto"/>
        <w:ind w:firstLine="480"/>
        <w:jc w:val="left"/>
        <w:rPr>
          <w:rFonts w:ascii="宋体" w:hAnsi="宋体"/>
          <w:sz w:val="24"/>
        </w:rPr>
      </w:pPr>
      <w:bookmarkStart w:id="68" w:name="_附录"/>
      <w:bookmarkStart w:id="69" w:name="_附录B_（规范性附录）_国土资源数据库整合成果质量要求"/>
      <w:bookmarkStart w:id="70" w:name="_附录A_（规范性附录）_国土资源数据库整合成果质量要求"/>
      <w:bookmarkStart w:id="71" w:name="_附录A_（规范性附录）_国土资源数据库整合过程中新增的文档数据内容"/>
      <w:bookmarkStart w:id="72" w:name="_附录A"/>
      <w:bookmarkStart w:id="73" w:name="_附录C_1"/>
      <w:bookmarkStart w:id="74" w:name="_附录E"/>
      <w:bookmarkStart w:id="75" w:name="_Toc425844794"/>
      <w:bookmarkStart w:id="76" w:name="_Toc417286742"/>
      <w:bookmarkStart w:id="77" w:name="_Toc425842063"/>
      <w:bookmarkStart w:id="78" w:name="_Toc426036253"/>
      <w:bookmarkEnd w:id="68"/>
      <w:bookmarkEnd w:id="69"/>
      <w:bookmarkEnd w:id="70"/>
      <w:bookmarkEnd w:id="71"/>
      <w:bookmarkEnd w:id="72"/>
      <w:bookmarkEnd w:id="73"/>
      <w:bookmarkEnd w:id="74"/>
      <w:r w:rsidRPr="00061B71">
        <w:rPr>
          <w:rFonts w:ascii="宋体" w:hAnsi="宋体" w:hint="eastAsia"/>
          <w:sz w:val="24"/>
        </w:rPr>
        <w:t>抽检样本的屏幕显示或输出，全部与原始数据一致；计算机软件检查结果符合要求；可以确定成果通过检查。</w:t>
      </w:r>
      <w:bookmarkEnd w:id="75"/>
      <w:bookmarkEnd w:id="76"/>
      <w:bookmarkEnd w:id="77"/>
      <w:bookmarkEnd w:id="78"/>
    </w:p>
    <w:p w:rsidR="00BB105C" w:rsidRPr="00061B71" w:rsidRDefault="00BB105C" w:rsidP="00BB105C">
      <w:pPr>
        <w:spacing w:after="120"/>
        <w:rPr>
          <w:szCs w:val="20"/>
        </w:rPr>
      </w:pPr>
    </w:p>
    <w:p w:rsidR="00BB105C" w:rsidRDefault="00BB105C" w:rsidP="00BB105C">
      <w:pPr>
        <w:jc w:val="center"/>
        <w:rPr>
          <w:rFonts w:ascii="宋体" w:hAnsi="宋体" w:cs="宋体"/>
          <w:b/>
          <w:bCs/>
          <w:sz w:val="28"/>
          <w:szCs w:val="28"/>
        </w:rPr>
      </w:pPr>
    </w:p>
    <w:p w:rsidR="00BB105C" w:rsidRDefault="00BB105C" w:rsidP="00BB105C">
      <w:pPr>
        <w:jc w:val="center"/>
        <w:rPr>
          <w:rFonts w:ascii="宋体" w:hAnsi="宋体" w:cs="宋体"/>
          <w:b/>
          <w:bCs/>
          <w:sz w:val="28"/>
          <w:szCs w:val="28"/>
        </w:rPr>
      </w:pPr>
    </w:p>
    <w:p w:rsidR="00BB105C" w:rsidRDefault="00BB105C" w:rsidP="00BB105C">
      <w:pPr>
        <w:jc w:val="center"/>
        <w:rPr>
          <w:rFonts w:ascii="宋体" w:hAnsi="宋体" w:cs="宋体"/>
          <w:b/>
          <w:bCs/>
          <w:sz w:val="28"/>
          <w:szCs w:val="28"/>
        </w:rPr>
      </w:pPr>
    </w:p>
    <w:p w:rsidR="00BB105C" w:rsidRDefault="00BB105C" w:rsidP="00BB105C">
      <w:pPr>
        <w:jc w:val="center"/>
        <w:rPr>
          <w:rFonts w:ascii="宋体" w:hAnsi="宋体" w:cs="宋体"/>
          <w:b/>
          <w:bCs/>
          <w:sz w:val="28"/>
          <w:szCs w:val="28"/>
        </w:rPr>
      </w:pPr>
    </w:p>
    <w:p w:rsidR="00BB105C" w:rsidRDefault="00BB105C" w:rsidP="00BB105C">
      <w:pPr>
        <w:jc w:val="center"/>
        <w:rPr>
          <w:rFonts w:ascii="宋体" w:hAnsi="宋体" w:cs="宋体"/>
          <w:b/>
          <w:bCs/>
          <w:sz w:val="28"/>
          <w:szCs w:val="28"/>
        </w:rPr>
      </w:pPr>
    </w:p>
    <w:p w:rsidR="00BB105C" w:rsidRDefault="00BB105C" w:rsidP="00BB105C">
      <w:pPr>
        <w:pStyle w:val="3"/>
        <w:rPr>
          <w:rFonts w:ascii="宋体" w:hAnsi="宋体" w:cs="宋体"/>
          <w:sz w:val="28"/>
          <w:szCs w:val="28"/>
        </w:rPr>
      </w:pPr>
      <w:bookmarkStart w:id="79" w:name="_Toc530318490"/>
      <w:r>
        <w:rPr>
          <w:rFonts w:ascii="宋体" w:hAnsi="宋体" w:cs="宋体" w:hint="eastAsia"/>
          <w:sz w:val="28"/>
          <w:szCs w:val="28"/>
        </w:rPr>
        <w:lastRenderedPageBreak/>
        <w:t>4、</w:t>
      </w:r>
      <w:r>
        <w:rPr>
          <w:rFonts w:hint="eastAsia"/>
        </w:rPr>
        <w:t>项目组织机构及项目主要人员职责</w:t>
      </w:r>
      <w:bookmarkEnd w:id="79"/>
    </w:p>
    <w:p w:rsidR="00BB105C" w:rsidRDefault="00BB105C" w:rsidP="00BB105C">
      <w:pPr>
        <w:pStyle w:val="4"/>
        <w:rPr>
          <w:rFonts w:ascii="宋体" w:hAnsi="宋体"/>
          <w:sz w:val="24"/>
        </w:rPr>
      </w:pPr>
      <w:bookmarkStart w:id="80" w:name="_Toc530318491"/>
      <w:r>
        <w:rPr>
          <w:rFonts w:ascii="宋体" w:hAnsi="宋体" w:hint="eastAsia"/>
          <w:sz w:val="24"/>
        </w:rPr>
        <w:t>（1）</w:t>
      </w:r>
      <w:r>
        <w:rPr>
          <w:rFonts w:hint="eastAsia"/>
        </w:rPr>
        <w:t>项目组织机构</w:t>
      </w:r>
      <w:bookmarkEnd w:id="80"/>
    </w:p>
    <w:p w:rsidR="00BB105C" w:rsidRPr="000E3CC7" w:rsidRDefault="00BB105C" w:rsidP="00BB105C">
      <w:pPr>
        <w:autoSpaceDE w:val="0"/>
        <w:autoSpaceDN w:val="0"/>
        <w:adjustRightInd w:val="0"/>
        <w:spacing w:line="480" w:lineRule="auto"/>
        <w:ind w:firstLine="480"/>
        <w:jc w:val="left"/>
        <w:rPr>
          <w:rFonts w:ascii="宋体" w:hAnsi="宋体"/>
          <w:sz w:val="24"/>
        </w:rPr>
      </w:pPr>
      <w:r w:rsidRPr="000E3CC7">
        <w:rPr>
          <w:rFonts w:ascii="宋体" w:hAnsi="宋体" w:hint="eastAsia"/>
          <w:sz w:val="24"/>
        </w:rPr>
        <w:t>为了确实抓好对项目的作业管理工作，确保优质、高效地按期完成项目，针对该项目任务重、工期紧、外业多等特点，公司成立“</w:t>
      </w:r>
      <w:r>
        <w:rPr>
          <w:rFonts w:ascii="宋体" w:hAnsi="宋体" w:hint="eastAsia"/>
          <w:sz w:val="24"/>
        </w:rPr>
        <w:t>鄢陵县</w:t>
      </w:r>
      <w:r w:rsidRPr="000E3CC7">
        <w:rPr>
          <w:rFonts w:ascii="宋体" w:hAnsi="宋体" w:hint="eastAsia"/>
          <w:sz w:val="24"/>
        </w:rPr>
        <w:t>农村房屋不动产登记项目部”，并根据项目需要设置了技术部、生产组、质检组、安全组、后勤保障组五个项目小组。在管理上，实行项目总负责人统一组织协调，负责项目实施过程中重大事件的决策，各小组分别按照自己的工作范围抓、管好份内工作，真正做到每项工作都有人抓，有人落实、有人管，在搞好本小组工作的同时，本着分工不分家的原则，公司形成了协调配合的管理机制。</w:t>
      </w:r>
    </w:p>
    <w:p w:rsidR="00BB105C" w:rsidRDefault="00BB105C" w:rsidP="00BB105C">
      <w:pPr>
        <w:autoSpaceDE w:val="0"/>
        <w:autoSpaceDN w:val="0"/>
        <w:adjustRightInd w:val="0"/>
        <w:spacing w:line="480" w:lineRule="auto"/>
        <w:ind w:firstLine="480"/>
        <w:jc w:val="left"/>
        <w:rPr>
          <w:rFonts w:ascii="宋体" w:hAnsi="宋体"/>
          <w:sz w:val="24"/>
        </w:rPr>
      </w:pPr>
      <w:r w:rsidRPr="000E3CC7">
        <w:rPr>
          <w:rFonts w:ascii="宋体" w:hAnsi="宋体" w:hint="eastAsia"/>
          <w:sz w:val="24"/>
        </w:rPr>
        <w:t>项目组织机构图如下</w:t>
      </w:r>
    </w:p>
    <w:p w:rsidR="00BB105C" w:rsidRDefault="00BB105C" w:rsidP="00BB105C">
      <w:pPr>
        <w:autoSpaceDE w:val="0"/>
        <w:autoSpaceDN w:val="0"/>
        <w:adjustRightInd w:val="0"/>
        <w:spacing w:line="480" w:lineRule="auto"/>
        <w:ind w:firstLine="480"/>
        <w:jc w:val="left"/>
        <w:rPr>
          <w:rFonts w:ascii="宋体" w:hAnsi="宋体"/>
          <w:sz w:val="24"/>
        </w:rPr>
      </w:pPr>
    </w:p>
    <w:p w:rsidR="00BB105C" w:rsidRDefault="00BB105C" w:rsidP="00BB105C">
      <w:pPr>
        <w:autoSpaceDE w:val="0"/>
        <w:autoSpaceDN w:val="0"/>
        <w:adjustRightInd w:val="0"/>
        <w:spacing w:line="480" w:lineRule="auto"/>
        <w:ind w:firstLine="480"/>
        <w:jc w:val="left"/>
        <w:rPr>
          <w:rFonts w:ascii="宋体" w:hAnsi="宋体"/>
          <w:sz w:val="24"/>
        </w:rPr>
      </w:pPr>
    </w:p>
    <w:p w:rsidR="00BB105C" w:rsidRDefault="00BB105C" w:rsidP="00BB105C">
      <w:pPr>
        <w:autoSpaceDE w:val="0"/>
        <w:autoSpaceDN w:val="0"/>
        <w:adjustRightInd w:val="0"/>
        <w:spacing w:line="480" w:lineRule="auto"/>
        <w:ind w:firstLine="480"/>
        <w:jc w:val="left"/>
        <w:rPr>
          <w:rFonts w:ascii="宋体" w:hAnsi="宋体"/>
          <w:sz w:val="24"/>
        </w:rPr>
      </w:pPr>
    </w:p>
    <w:p w:rsidR="00BB105C" w:rsidRDefault="00BB105C" w:rsidP="00BB105C">
      <w:pPr>
        <w:autoSpaceDE w:val="0"/>
        <w:autoSpaceDN w:val="0"/>
        <w:adjustRightInd w:val="0"/>
        <w:spacing w:line="480" w:lineRule="auto"/>
        <w:ind w:firstLine="480"/>
        <w:jc w:val="left"/>
        <w:rPr>
          <w:rFonts w:ascii="宋体" w:hAnsi="宋体"/>
          <w:sz w:val="24"/>
        </w:rPr>
      </w:pPr>
    </w:p>
    <w:p w:rsidR="00BB105C" w:rsidRDefault="00BB105C" w:rsidP="00BB105C">
      <w:pPr>
        <w:autoSpaceDE w:val="0"/>
        <w:autoSpaceDN w:val="0"/>
        <w:adjustRightInd w:val="0"/>
        <w:spacing w:line="480" w:lineRule="auto"/>
        <w:ind w:firstLine="480"/>
        <w:jc w:val="left"/>
        <w:rPr>
          <w:rFonts w:ascii="宋体" w:hAnsi="宋体"/>
          <w:sz w:val="24"/>
        </w:rPr>
      </w:pPr>
    </w:p>
    <w:p w:rsidR="00BB105C" w:rsidRDefault="00BB105C" w:rsidP="00BB105C">
      <w:pPr>
        <w:autoSpaceDE w:val="0"/>
        <w:autoSpaceDN w:val="0"/>
        <w:adjustRightInd w:val="0"/>
        <w:spacing w:line="480" w:lineRule="auto"/>
        <w:ind w:firstLine="480"/>
        <w:jc w:val="left"/>
        <w:rPr>
          <w:rFonts w:ascii="宋体" w:hAnsi="宋体"/>
          <w:sz w:val="24"/>
        </w:rPr>
      </w:pPr>
    </w:p>
    <w:p w:rsidR="00BB105C" w:rsidRDefault="00BB105C" w:rsidP="00BB105C">
      <w:pPr>
        <w:autoSpaceDE w:val="0"/>
        <w:autoSpaceDN w:val="0"/>
        <w:adjustRightInd w:val="0"/>
        <w:spacing w:line="480" w:lineRule="auto"/>
        <w:ind w:firstLine="480"/>
        <w:jc w:val="left"/>
        <w:rPr>
          <w:rFonts w:ascii="宋体" w:hAnsi="宋体"/>
          <w:sz w:val="24"/>
        </w:rPr>
      </w:pPr>
    </w:p>
    <w:p w:rsidR="00BB105C" w:rsidRDefault="00BB105C" w:rsidP="00BB105C">
      <w:pPr>
        <w:autoSpaceDE w:val="0"/>
        <w:autoSpaceDN w:val="0"/>
        <w:adjustRightInd w:val="0"/>
        <w:spacing w:line="480" w:lineRule="auto"/>
        <w:ind w:firstLine="480"/>
        <w:jc w:val="left"/>
        <w:rPr>
          <w:rFonts w:ascii="宋体" w:hAnsi="宋体"/>
          <w:sz w:val="24"/>
        </w:rPr>
      </w:pPr>
    </w:p>
    <w:p w:rsidR="00BB105C" w:rsidRDefault="00BB105C" w:rsidP="00BB105C">
      <w:pPr>
        <w:autoSpaceDE w:val="0"/>
        <w:autoSpaceDN w:val="0"/>
        <w:adjustRightInd w:val="0"/>
        <w:spacing w:line="480" w:lineRule="auto"/>
        <w:ind w:firstLine="480"/>
        <w:jc w:val="left"/>
        <w:rPr>
          <w:rFonts w:ascii="宋体" w:hAnsi="宋体"/>
          <w:sz w:val="24"/>
        </w:rPr>
      </w:pPr>
    </w:p>
    <w:p w:rsidR="00BB105C" w:rsidRDefault="00BB105C" w:rsidP="00BB105C">
      <w:pPr>
        <w:autoSpaceDE w:val="0"/>
        <w:autoSpaceDN w:val="0"/>
        <w:adjustRightInd w:val="0"/>
        <w:spacing w:line="480" w:lineRule="auto"/>
        <w:ind w:firstLine="480"/>
        <w:jc w:val="left"/>
        <w:rPr>
          <w:rFonts w:ascii="宋体" w:hAnsi="宋体"/>
          <w:sz w:val="24"/>
        </w:rPr>
      </w:pPr>
    </w:p>
    <w:p w:rsidR="00BB105C" w:rsidRDefault="00BB105C" w:rsidP="00BB105C">
      <w:pPr>
        <w:autoSpaceDE w:val="0"/>
        <w:autoSpaceDN w:val="0"/>
        <w:adjustRightInd w:val="0"/>
        <w:spacing w:line="480" w:lineRule="auto"/>
        <w:ind w:firstLine="480"/>
        <w:jc w:val="left"/>
        <w:rPr>
          <w:rFonts w:ascii="宋体" w:hAnsi="宋体"/>
          <w:sz w:val="24"/>
        </w:rPr>
      </w:pPr>
    </w:p>
    <w:p w:rsidR="00BB105C" w:rsidRPr="000E3CC7" w:rsidRDefault="00BB105C" w:rsidP="00BB105C">
      <w:pPr>
        <w:autoSpaceDE w:val="0"/>
        <w:autoSpaceDN w:val="0"/>
        <w:adjustRightInd w:val="0"/>
        <w:spacing w:line="480" w:lineRule="auto"/>
        <w:jc w:val="left"/>
        <w:rPr>
          <w:rFonts w:ascii="宋体" w:hAnsi="宋体"/>
          <w:sz w:val="24"/>
        </w:rPr>
      </w:pPr>
    </w:p>
    <w:tbl>
      <w:tblPr>
        <w:tblW w:w="102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2"/>
        <w:gridCol w:w="900"/>
        <w:gridCol w:w="720"/>
        <w:gridCol w:w="720"/>
        <w:gridCol w:w="1440"/>
        <w:gridCol w:w="1080"/>
        <w:gridCol w:w="720"/>
        <w:gridCol w:w="1740"/>
        <w:gridCol w:w="1080"/>
        <w:gridCol w:w="780"/>
      </w:tblGrid>
      <w:tr w:rsidR="00BB105C" w:rsidRPr="006629C8" w:rsidTr="00FC1AFD">
        <w:trPr>
          <w:trHeight w:val="628"/>
          <w:jc w:val="center"/>
        </w:trPr>
        <w:tc>
          <w:tcPr>
            <w:tcW w:w="1102" w:type="dxa"/>
            <w:vMerge w:val="restart"/>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lastRenderedPageBreak/>
              <w:t>技术职务</w:t>
            </w:r>
          </w:p>
        </w:tc>
        <w:tc>
          <w:tcPr>
            <w:tcW w:w="900" w:type="dxa"/>
            <w:vMerge w:val="restart"/>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姓名</w:t>
            </w:r>
          </w:p>
        </w:tc>
        <w:tc>
          <w:tcPr>
            <w:tcW w:w="720" w:type="dxa"/>
            <w:vMerge w:val="restart"/>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年龄</w:t>
            </w:r>
          </w:p>
        </w:tc>
        <w:tc>
          <w:tcPr>
            <w:tcW w:w="720" w:type="dxa"/>
            <w:vMerge w:val="restart"/>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性别</w:t>
            </w:r>
          </w:p>
        </w:tc>
        <w:tc>
          <w:tcPr>
            <w:tcW w:w="1440" w:type="dxa"/>
            <w:vMerge w:val="restart"/>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职称</w:t>
            </w:r>
          </w:p>
        </w:tc>
        <w:tc>
          <w:tcPr>
            <w:tcW w:w="5400" w:type="dxa"/>
            <w:gridSpan w:val="5"/>
            <w:vAlign w:val="center"/>
          </w:tcPr>
          <w:p w:rsidR="00BB105C" w:rsidRPr="006629C8" w:rsidRDefault="00BB105C" w:rsidP="00FC1AFD">
            <w:pPr>
              <w:spacing w:line="360" w:lineRule="auto"/>
              <w:ind w:firstLineChars="200" w:firstLine="420"/>
              <w:jc w:val="center"/>
              <w:rPr>
                <w:rFonts w:ascii="宋体" w:hAnsi="宋体"/>
                <w:color w:val="000000"/>
                <w:szCs w:val="21"/>
              </w:rPr>
            </w:pPr>
            <w:r w:rsidRPr="006629C8">
              <w:rPr>
                <w:rFonts w:ascii="宋体" w:hAnsi="宋体" w:hint="eastAsia"/>
                <w:color w:val="000000"/>
                <w:szCs w:val="21"/>
              </w:rPr>
              <w:t>执业或职业资格证明</w:t>
            </w:r>
          </w:p>
        </w:tc>
      </w:tr>
      <w:tr w:rsidR="00BB105C" w:rsidRPr="006629C8" w:rsidTr="00FC1AFD">
        <w:trPr>
          <w:trHeight w:val="834"/>
          <w:jc w:val="center"/>
        </w:trPr>
        <w:tc>
          <w:tcPr>
            <w:tcW w:w="1102" w:type="dxa"/>
            <w:vMerge/>
            <w:vAlign w:val="center"/>
          </w:tcPr>
          <w:p w:rsidR="00BB105C" w:rsidRPr="006629C8" w:rsidRDefault="00BB105C" w:rsidP="00FC1AFD">
            <w:pPr>
              <w:spacing w:line="360" w:lineRule="auto"/>
              <w:ind w:firstLineChars="200" w:firstLine="420"/>
              <w:jc w:val="center"/>
              <w:rPr>
                <w:rFonts w:ascii="宋体" w:hAnsi="宋体"/>
                <w:color w:val="000000"/>
                <w:szCs w:val="21"/>
              </w:rPr>
            </w:pPr>
          </w:p>
        </w:tc>
        <w:tc>
          <w:tcPr>
            <w:tcW w:w="900" w:type="dxa"/>
            <w:vMerge/>
            <w:vAlign w:val="center"/>
          </w:tcPr>
          <w:p w:rsidR="00BB105C" w:rsidRPr="006629C8" w:rsidRDefault="00BB105C" w:rsidP="00FC1AFD">
            <w:pPr>
              <w:spacing w:line="360" w:lineRule="auto"/>
              <w:ind w:firstLineChars="200" w:firstLine="420"/>
              <w:jc w:val="center"/>
              <w:rPr>
                <w:rFonts w:ascii="宋体" w:hAnsi="宋体"/>
                <w:color w:val="000000"/>
                <w:szCs w:val="21"/>
              </w:rPr>
            </w:pPr>
          </w:p>
        </w:tc>
        <w:tc>
          <w:tcPr>
            <w:tcW w:w="720" w:type="dxa"/>
            <w:vMerge/>
            <w:vAlign w:val="center"/>
          </w:tcPr>
          <w:p w:rsidR="00BB105C" w:rsidRPr="006629C8" w:rsidRDefault="00BB105C" w:rsidP="00FC1AFD">
            <w:pPr>
              <w:spacing w:line="360" w:lineRule="auto"/>
              <w:ind w:firstLineChars="200" w:firstLine="420"/>
              <w:jc w:val="center"/>
              <w:rPr>
                <w:rFonts w:ascii="宋体" w:hAnsi="宋体"/>
                <w:color w:val="000000"/>
                <w:szCs w:val="21"/>
              </w:rPr>
            </w:pPr>
          </w:p>
        </w:tc>
        <w:tc>
          <w:tcPr>
            <w:tcW w:w="720" w:type="dxa"/>
            <w:vMerge/>
            <w:vAlign w:val="center"/>
          </w:tcPr>
          <w:p w:rsidR="00BB105C" w:rsidRPr="006629C8" w:rsidRDefault="00BB105C" w:rsidP="00FC1AFD">
            <w:pPr>
              <w:spacing w:line="360" w:lineRule="auto"/>
              <w:ind w:firstLineChars="200" w:firstLine="420"/>
              <w:jc w:val="center"/>
              <w:rPr>
                <w:rFonts w:ascii="宋体" w:hAnsi="宋体"/>
                <w:color w:val="000000"/>
                <w:szCs w:val="21"/>
              </w:rPr>
            </w:pPr>
          </w:p>
        </w:tc>
        <w:tc>
          <w:tcPr>
            <w:tcW w:w="1440" w:type="dxa"/>
            <w:vMerge/>
            <w:vAlign w:val="center"/>
          </w:tcPr>
          <w:p w:rsidR="00BB105C" w:rsidRPr="006629C8" w:rsidRDefault="00BB105C" w:rsidP="00FC1AFD">
            <w:pPr>
              <w:spacing w:line="360" w:lineRule="auto"/>
              <w:ind w:firstLineChars="200" w:firstLine="420"/>
              <w:jc w:val="center"/>
              <w:rPr>
                <w:rFonts w:ascii="宋体" w:hAnsi="宋体"/>
                <w:color w:val="000000"/>
                <w:szCs w:val="21"/>
              </w:rPr>
            </w:pPr>
          </w:p>
        </w:tc>
        <w:tc>
          <w:tcPr>
            <w:tcW w:w="108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证书名称</w:t>
            </w:r>
          </w:p>
        </w:tc>
        <w:tc>
          <w:tcPr>
            <w:tcW w:w="72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级别</w:t>
            </w:r>
          </w:p>
        </w:tc>
        <w:tc>
          <w:tcPr>
            <w:tcW w:w="174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证号</w:t>
            </w:r>
          </w:p>
        </w:tc>
        <w:tc>
          <w:tcPr>
            <w:tcW w:w="108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专业</w:t>
            </w:r>
          </w:p>
        </w:tc>
        <w:tc>
          <w:tcPr>
            <w:tcW w:w="78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工作</w:t>
            </w:r>
          </w:p>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年限</w:t>
            </w:r>
          </w:p>
        </w:tc>
      </w:tr>
      <w:tr w:rsidR="00BB105C" w:rsidRPr="006629C8" w:rsidTr="00FC1AFD">
        <w:trPr>
          <w:trHeight w:val="602"/>
          <w:jc w:val="center"/>
        </w:trPr>
        <w:tc>
          <w:tcPr>
            <w:tcW w:w="1102" w:type="dxa"/>
            <w:vAlign w:val="center"/>
          </w:tcPr>
          <w:p w:rsidR="00BB105C" w:rsidRPr="006629C8" w:rsidRDefault="00BB105C" w:rsidP="00FC1AFD">
            <w:pPr>
              <w:spacing w:line="360" w:lineRule="auto"/>
              <w:rPr>
                <w:rFonts w:ascii="宋体" w:hAnsi="宋体"/>
                <w:color w:val="000000"/>
                <w:szCs w:val="21"/>
              </w:rPr>
            </w:pPr>
            <w:r w:rsidRPr="006629C8">
              <w:rPr>
                <w:rFonts w:ascii="宋体" w:hAnsi="宋体" w:hint="eastAsia"/>
                <w:color w:val="000000"/>
                <w:szCs w:val="21"/>
              </w:rPr>
              <w:t>项目负责</w:t>
            </w:r>
          </w:p>
        </w:tc>
        <w:tc>
          <w:tcPr>
            <w:tcW w:w="90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赵维成</w:t>
            </w:r>
          </w:p>
        </w:tc>
        <w:tc>
          <w:tcPr>
            <w:tcW w:w="72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55</w:t>
            </w:r>
          </w:p>
        </w:tc>
        <w:tc>
          <w:tcPr>
            <w:tcW w:w="72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男</w:t>
            </w:r>
          </w:p>
        </w:tc>
        <w:tc>
          <w:tcPr>
            <w:tcW w:w="144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高级工程师</w:t>
            </w:r>
          </w:p>
        </w:tc>
        <w:tc>
          <w:tcPr>
            <w:tcW w:w="108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职称证</w:t>
            </w:r>
          </w:p>
        </w:tc>
        <w:tc>
          <w:tcPr>
            <w:tcW w:w="72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高级</w:t>
            </w:r>
          </w:p>
        </w:tc>
        <w:tc>
          <w:tcPr>
            <w:tcW w:w="174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B19110900106</w:t>
            </w:r>
          </w:p>
        </w:tc>
        <w:tc>
          <w:tcPr>
            <w:tcW w:w="1080" w:type="dxa"/>
            <w:vAlign w:val="center"/>
          </w:tcPr>
          <w:p w:rsidR="00BB105C" w:rsidRPr="006629C8" w:rsidRDefault="00BB105C" w:rsidP="00FC1AFD">
            <w:pPr>
              <w:spacing w:line="360" w:lineRule="auto"/>
              <w:jc w:val="center"/>
              <w:rPr>
                <w:rFonts w:ascii="宋体" w:hAnsi="宋体"/>
                <w:color w:val="000000"/>
                <w:w w:val="90"/>
                <w:szCs w:val="21"/>
              </w:rPr>
            </w:pPr>
            <w:r w:rsidRPr="006629C8">
              <w:rPr>
                <w:rFonts w:ascii="宋体" w:hAnsi="宋体" w:hint="eastAsia"/>
                <w:color w:val="000000"/>
                <w:w w:val="90"/>
                <w:szCs w:val="21"/>
              </w:rPr>
              <w:t>地质测绘</w:t>
            </w:r>
          </w:p>
        </w:tc>
        <w:tc>
          <w:tcPr>
            <w:tcW w:w="78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32</w:t>
            </w:r>
          </w:p>
        </w:tc>
      </w:tr>
      <w:tr w:rsidR="00BB105C" w:rsidRPr="006629C8" w:rsidTr="00FC1AFD">
        <w:trPr>
          <w:trHeight w:val="603"/>
          <w:jc w:val="center"/>
        </w:trPr>
        <w:tc>
          <w:tcPr>
            <w:tcW w:w="1102" w:type="dxa"/>
            <w:vAlign w:val="center"/>
          </w:tcPr>
          <w:p w:rsidR="00BB105C" w:rsidRPr="006629C8" w:rsidRDefault="00BB105C" w:rsidP="00FC1AFD">
            <w:pPr>
              <w:spacing w:line="360" w:lineRule="auto"/>
              <w:rPr>
                <w:rFonts w:ascii="宋体" w:hAnsi="宋体"/>
                <w:color w:val="000000"/>
                <w:szCs w:val="21"/>
              </w:rPr>
            </w:pPr>
            <w:r w:rsidRPr="006629C8">
              <w:rPr>
                <w:rFonts w:ascii="宋体" w:hAnsi="宋体" w:hint="eastAsia"/>
                <w:color w:val="000000"/>
                <w:szCs w:val="21"/>
              </w:rPr>
              <w:t>技术负责</w:t>
            </w:r>
          </w:p>
        </w:tc>
        <w:tc>
          <w:tcPr>
            <w:tcW w:w="90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刘善彬</w:t>
            </w:r>
          </w:p>
        </w:tc>
        <w:tc>
          <w:tcPr>
            <w:tcW w:w="72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38</w:t>
            </w:r>
          </w:p>
        </w:tc>
        <w:tc>
          <w:tcPr>
            <w:tcW w:w="72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男</w:t>
            </w:r>
          </w:p>
        </w:tc>
        <w:tc>
          <w:tcPr>
            <w:tcW w:w="144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高级工程师</w:t>
            </w:r>
          </w:p>
        </w:tc>
        <w:tc>
          <w:tcPr>
            <w:tcW w:w="108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职称证</w:t>
            </w:r>
          </w:p>
        </w:tc>
        <w:tc>
          <w:tcPr>
            <w:tcW w:w="72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高级</w:t>
            </w:r>
          </w:p>
        </w:tc>
        <w:tc>
          <w:tcPr>
            <w:tcW w:w="174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B19150900444</w:t>
            </w:r>
          </w:p>
        </w:tc>
        <w:tc>
          <w:tcPr>
            <w:tcW w:w="1080" w:type="dxa"/>
            <w:vAlign w:val="center"/>
          </w:tcPr>
          <w:p w:rsidR="00BB105C" w:rsidRPr="006629C8" w:rsidRDefault="00BB105C" w:rsidP="00FC1AFD">
            <w:pPr>
              <w:spacing w:line="360" w:lineRule="auto"/>
              <w:jc w:val="center"/>
              <w:rPr>
                <w:rFonts w:ascii="宋体" w:hAnsi="宋体"/>
                <w:color w:val="000000"/>
                <w:w w:val="90"/>
                <w:szCs w:val="21"/>
              </w:rPr>
            </w:pPr>
            <w:r w:rsidRPr="006629C8">
              <w:rPr>
                <w:rFonts w:ascii="宋体" w:hAnsi="宋体" w:hint="eastAsia"/>
                <w:color w:val="000000"/>
                <w:w w:val="90"/>
                <w:szCs w:val="21"/>
              </w:rPr>
              <w:t>地质测绘</w:t>
            </w:r>
          </w:p>
        </w:tc>
        <w:tc>
          <w:tcPr>
            <w:tcW w:w="78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16</w:t>
            </w:r>
          </w:p>
        </w:tc>
      </w:tr>
      <w:tr w:rsidR="00BB105C" w:rsidRPr="006629C8" w:rsidTr="00FC1AFD">
        <w:trPr>
          <w:trHeight w:val="602"/>
          <w:jc w:val="center"/>
        </w:trPr>
        <w:tc>
          <w:tcPr>
            <w:tcW w:w="1102" w:type="dxa"/>
          </w:tcPr>
          <w:p w:rsidR="00BB105C" w:rsidRPr="006629C8" w:rsidRDefault="00BB105C" w:rsidP="00FC1AFD">
            <w:pPr>
              <w:spacing w:line="360" w:lineRule="auto"/>
              <w:rPr>
                <w:rFonts w:ascii="宋体" w:hAnsi="宋体"/>
                <w:color w:val="000000"/>
                <w:szCs w:val="21"/>
              </w:rPr>
            </w:pPr>
            <w:r w:rsidRPr="006629C8">
              <w:rPr>
                <w:rFonts w:ascii="宋体" w:hAnsi="宋体" w:hint="eastAsia"/>
                <w:color w:val="000000"/>
                <w:szCs w:val="21"/>
              </w:rPr>
              <w:t>内</w:t>
            </w:r>
            <w:proofErr w:type="gramStart"/>
            <w:r w:rsidRPr="006629C8">
              <w:rPr>
                <w:rFonts w:ascii="宋体" w:hAnsi="宋体" w:hint="eastAsia"/>
                <w:color w:val="000000"/>
                <w:szCs w:val="21"/>
              </w:rPr>
              <w:t>业负责</w:t>
            </w:r>
            <w:proofErr w:type="gramEnd"/>
          </w:p>
        </w:tc>
        <w:tc>
          <w:tcPr>
            <w:tcW w:w="900" w:type="dxa"/>
            <w:vAlign w:val="center"/>
          </w:tcPr>
          <w:p w:rsidR="00BB105C" w:rsidRPr="006629C8" w:rsidRDefault="00BB105C" w:rsidP="00FC1AFD">
            <w:pPr>
              <w:spacing w:line="360" w:lineRule="auto"/>
              <w:jc w:val="center"/>
              <w:rPr>
                <w:rFonts w:ascii="宋体" w:hAnsi="宋体"/>
                <w:color w:val="000000"/>
                <w:szCs w:val="21"/>
              </w:rPr>
            </w:pPr>
            <w:proofErr w:type="gramStart"/>
            <w:r w:rsidRPr="006629C8">
              <w:rPr>
                <w:rFonts w:ascii="宋体" w:hAnsi="宋体" w:hint="eastAsia"/>
                <w:color w:val="000000"/>
                <w:szCs w:val="21"/>
              </w:rPr>
              <w:t>赵豫</w:t>
            </w:r>
            <w:proofErr w:type="gramEnd"/>
          </w:p>
        </w:tc>
        <w:tc>
          <w:tcPr>
            <w:tcW w:w="72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43</w:t>
            </w:r>
          </w:p>
        </w:tc>
        <w:tc>
          <w:tcPr>
            <w:tcW w:w="72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女</w:t>
            </w:r>
          </w:p>
        </w:tc>
        <w:tc>
          <w:tcPr>
            <w:tcW w:w="144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高级工程师</w:t>
            </w:r>
          </w:p>
        </w:tc>
        <w:tc>
          <w:tcPr>
            <w:tcW w:w="108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职称证</w:t>
            </w:r>
          </w:p>
        </w:tc>
        <w:tc>
          <w:tcPr>
            <w:tcW w:w="72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高级</w:t>
            </w:r>
          </w:p>
        </w:tc>
        <w:tc>
          <w:tcPr>
            <w:tcW w:w="174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B19110900095</w:t>
            </w:r>
          </w:p>
        </w:tc>
        <w:tc>
          <w:tcPr>
            <w:tcW w:w="1080" w:type="dxa"/>
            <w:vAlign w:val="center"/>
          </w:tcPr>
          <w:p w:rsidR="00BB105C" w:rsidRPr="006629C8" w:rsidRDefault="00BB105C" w:rsidP="00FC1AFD">
            <w:pPr>
              <w:spacing w:line="360" w:lineRule="auto"/>
              <w:jc w:val="center"/>
              <w:rPr>
                <w:rFonts w:ascii="宋体" w:hAnsi="宋体"/>
                <w:color w:val="000000"/>
                <w:w w:val="90"/>
                <w:szCs w:val="21"/>
              </w:rPr>
            </w:pPr>
            <w:r w:rsidRPr="006629C8">
              <w:rPr>
                <w:rFonts w:ascii="宋体" w:hAnsi="宋体" w:hint="eastAsia"/>
                <w:color w:val="000000"/>
                <w:w w:val="90"/>
                <w:szCs w:val="21"/>
              </w:rPr>
              <w:t>地质测绘</w:t>
            </w:r>
          </w:p>
        </w:tc>
        <w:tc>
          <w:tcPr>
            <w:tcW w:w="78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20</w:t>
            </w:r>
          </w:p>
        </w:tc>
      </w:tr>
      <w:tr w:rsidR="00BB105C" w:rsidRPr="006629C8" w:rsidTr="00FC1AFD">
        <w:trPr>
          <w:trHeight w:val="603"/>
          <w:jc w:val="center"/>
        </w:trPr>
        <w:tc>
          <w:tcPr>
            <w:tcW w:w="1102" w:type="dxa"/>
          </w:tcPr>
          <w:p w:rsidR="00BB105C" w:rsidRPr="006629C8" w:rsidRDefault="00BB105C" w:rsidP="00FC1AFD">
            <w:pPr>
              <w:spacing w:line="360" w:lineRule="auto"/>
              <w:rPr>
                <w:rFonts w:ascii="宋体" w:hAnsi="宋体"/>
                <w:color w:val="000000"/>
                <w:szCs w:val="21"/>
              </w:rPr>
            </w:pPr>
            <w:r w:rsidRPr="006629C8">
              <w:rPr>
                <w:rFonts w:ascii="宋体" w:hAnsi="宋体" w:hint="eastAsia"/>
                <w:color w:val="000000"/>
                <w:szCs w:val="21"/>
              </w:rPr>
              <w:t>内</w:t>
            </w:r>
            <w:proofErr w:type="gramStart"/>
            <w:r w:rsidRPr="006629C8">
              <w:rPr>
                <w:rFonts w:ascii="宋体" w:hAnsi="宋体" w:hint="eastAsia"/>
                <w:color w:val="000000"/>
                <w:szCs w:val="21"/>
              </w:rPr>
              <w:t>业负责</w:t>
            </w:r>
            <w:proofErr w:type="gramEnd"/>
          </w:p>
        </w:tc>
        <w:tc>
          <w:tcPr>
            <w:tcW w:w="900" w:type="dxa"/>
            <w:vAlign w:val="center"/>
          </w:tcPr>
          <w:p w:rsidR="00BB105C" w:rsidRPr="006629C8" w:rsidRDefault="00BB105C" w:rsidP="00FC1AFD">
            <w:pPr>
              <w:spacing w:line="360" w:lineRule="auto"/>
              <w:jc w:val="center"/>
              <w:rPr>
                <w:rFonts w:ascii="宋体" w:hAnsi="宋体"/>
                <w:color w:val="000000"/>
                <w:szCs w:val="21"/>
              </w:rPr>
            </w:pPr>
            <w:proofErr w:type="gramStart"/>
            <w:r w:rsidRPr="006629C8">
              <w:rPr>
                <w:rFonts w:ascii="宋体" w:hAnsi="宋体" w:hint="eastAsia"/>
                <w:color w:val="000000"/>
                <w:szCs w:val="21"/>
              </w:rPr>
              <w:t>魏瑞莲</w:t>
            </w:r>
            <w:proofErr w:type="gramEnd"/>
          </w:p>
        </w:tc>
        <w:tc>
          <w:tcPr>
            <w:tcW w:w="72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48</w:t>
            </w:r>
          </w:p>
        </w:tc>
        <w:tc>
          <w:tcPr>
            <w:tcW w:w="72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女</w:t>
            </w:r>
          </w:p>
        </w:tc>
        <w:tc>
          <w:tcPr>
            <w:tcW w:w="144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高级工程师</w:t>
            </w:r>
          </w:p>
        </w:tc>
        <w:tc>
          <w:tcPr>
            <w:tcW w:w="108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职称证</w:t>
            </w:r>
          </w:p>
        </w:tc>
        <w:tc>
          <w:tcPr>
            <w:tcW w:w="72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高级</w:t>
            </w:r>
          </w:p>
        </w:tc>
        <w:tc>
          <w:tcPr>
            <w:tcW w:w="174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B19110900092</w:t>
            </w:r>
          </w:p>
        </w:tc>
        <w:tc>
          <w:tcPr>
            <w:tcW w:w="1080" w:type="dxa"/>
            <w:vAlign w:val="center"/>
          </w:tcPr>
          <w:p w:rsidR="00BB105C" w:rsidRPr="006629C8" w:rsidRDefault="00BB105C" w:rsidP="00FC1AFD">
            <w:pPr>
              <w:spacing w:line="360" w:lineRule="auto"/>
              <w:jc w:val="center"/>
              <w:rPr>
                <w:rFonts w:ascii="宋体" w:hAnsi="宋体"/>
                <w:color w:val="000000"/>
                <w:w w:val="90"/>
                <w:szCs w:val="21"/>
              </w:rPr>
            </w:pPr>
            <w:r w:rsidRPr="006629C8">
              <w:rPr>
                <w:rFonts w:ascii="宋体" w:hAnsi="宋体" w:hint="eastAsia"/>
                <w:color w:val="000000"/>
                <w:w w:val="90"/>
                <w:szCs w:val="21"/>
              </w:rPr>
              <w:t>地质测绘</w:t>
            </w:r>
          </w:p>
        </w:tc>
        <w:tc>
          <w:tcPr>
            <w:tcW w:w="78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25</w:t>
            </w:r>
          </w:p>
        </w:tc>
      </w:tr>
      <w:tr w:rsidR="00BB105C" w:rsidRPr="006629C8" w:rsidTr="00FC1AFD">
        <w:trPr>
          <w:trHeight w:val="602"/>
          <w:jc w:val="center"/>
        </w:trPr>
        <w:tc>
          <w:tcPr>
            <w:tcW w:w="1102" w:type="dxa"/>
          </w:tcPr>
          <w:p w:rsidR="00BB105C" w:rsidRPr="006629C8" w:rsidRDefault="00BB105C" w:rsidP="00FC1AFD">
            <w:pPr>
              <w:spacing w:line="360" w:lineRule="auto"/>
              <w:rPr>
                <w:rFonts w:ascii="宋体" w:hAnsi="宋体"/>
                <w:color w:val="000000"/>
                <w:szCs w:val="21"/>
              </w:rPr>
            </w:pPr>
            <w:r w:rsidRPr="006629C8">
              <w:rPr>
                <w:rFonts w:ascii="宋体" w:hAnsi="宋体" w:hint="eastAsia"/>
                <w:color w:val="000000"/>
                <w:szCs w:val="21"/>
              </w:rPr>
              <w:t>内</w:t>
            </w:r>
            <w:proofErr w:type="gramStart"/>
            <w:r w:rsidRPr="006629C8">
              <w:rPr>
                <w:rFonts w:ascii="宋体" w:hAnsi="宋体" w:hint="eastAsia"/>
                <w:color w:val="000000"/>
                <w:szCs w:val="21"/>
              </w:rPr>
              <w:t>业负责</w:t>
            </w:r>
            <w:proofErr w:type="gramEnd"/>
          </w:p>
        </w:tc>
        <w:tc>
          <w:tcPr>
            <w:tcW w:w="900" w:type="dxa"/>
            <w:vAlign w:val="center"/>
          </w:tcPr>
          <w:p w:rsidR="00BB105C" w:rsidRPr="006629C8" w:rsidRDefault="00BB105C" w:rsidP="00FC1AFD">
            <w:pPr>
              <w:spacing w:line="360" w:lineRule="auto"/>
              <w:jc w:val="center"/>
              <w:rPr>
                <w:rFonts w:ascii="宋体" w:hAnsi="宋体"/>
                <w:color w:val="000000"/>
                <w:szCs w:val="21"/>
              </w:rPr>
            </w:pPr>
            <w:proofErr w:type="gramStart"/>
            <w:r w:rsidRPr="006629C8">
              <w:rPr>
                <w:rFonts w:ascii="宋体" w:hAnsi="宋体" w:hint="eastAsia"/>
                <w:color w:val="000000"/>
                <w:szCs w:val="21"/>
              </w:rPr>
              <w:t>马树录</w:t>
            </w:r>
            <w:proofErr w:type="gramEnd"/>
          </w:p>
        </w:tc>
        <w:tc>
          <w:tcPr>
            <w:tcW w:w="72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62</w:t>
            </w:r>
          </w:p>
        </w:tc>
        <w:tc>
          <w:tcPr>
            <w:tcW w:w="72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男</w:t>
            </w:r>
          </w:p>
        </w:tc>
        <w:tc>
          <w:tcPr>
            <w:tcW w:w="144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高级工程师</w:t>
            </w:r>
          </w:p>
        </w:tc>
        <w:tc>
          <w:tcPr>
            <w:tcW w:w="108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职称证</w:t>
            </w:r>
          </w:p>
        </w:tc>
        <w:tc>
          <w:tcPr>
            <w:tcW w:w="72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高级</w:t>
            </w:r>
          </w:p>
        </w:tc>
        <w:tc>
          <w:tcPr>
            <w:tcW w:w="174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B19140900085</w:t>
            </w:r>
          </w:p>
        </w:tc>
        <w:tc>
          <w:tcPr>
            <w:tcW w:w="1080" w:type="dxa"/>
            <w:vAlign w:val="center"/>
          </w:tcPr>
          <w:p w:rsidR="00BB105C" w:rsidRPr="006629C8" w:rsidRDefault="00BB105C" w:rsidP="00FC1AFD">
            <w:pPr>
              <w:spacing w:line="360" w:lineRule="auto"/>
              <w:jc w:val="center"/>
              <w:rPr>
                <w:rFonts w:ascii="宋体" w:hAnsi="宋体"/>
                <w:color w:val="000000"/>
                <w:w w:val="90"/>
                <w:szCs w:val="21"/>
              </w:rPr>
            </w:pPr>
            <w:r w:rsidRPr="006629C8">
              <w:rPr>
                <w:rFonts w:ascii="宋体" w:hAnsi="宋体" w:hint="eastAsia"/>
                <w:color w:val="000000"/>
                <w:w w:val="90"/>
                <w:szCs w:val="21"/>
              </w:rPr>
              <w:t>地质测绘</w:t>
            </w:r>
          </w:p>
        </w:tc>
        <w:tc>
          <w:tcPr>
            <w:tcW w:w="78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39</w:t>
            </w:r>
          </w:p>
        </w:tc>
      </w:tr>
      <w:tr w:rsidR="00BB105C" w:rsidRPr="006629C8" w:rsidTr="00FC1AFD">
        <w:trPr>
          <w:trHeight w:val="603"/>
          <w:jc w:val="center"/>
        </w:trPr>
        <w:tc>
          <w:tcPr>
            <w:tcW w:w="1102" w:type="dxa"/>
          </w:tcPr>
          <w:p w:rsidR="00BB105C" w:rsidRPr="006629C8" w:rsidRDefault="00BB105C" w:rsidP="00FC1AFD">
            <w:pPr>
              <w:spacing w:line="360" w:lineRule="auto"/>
              <w:rPr>
                <w:rFonts w:ascii="宋体" w:hAnsi="宋体"/>
                <w:color w:val="000000"/>
                <w:szCs w:val="21"/>
              </w:rPr>
            </w:pPr>
            <w:r w:rsidRPr="006629C8">
              <w:rPr>
                <w:rFonts w:ascii="宋体" w:hAnsi="宋体" w:hint="eastAsia"/>
                <w:color w:val="000000"/>
                <w:szCs w:val="21"/>
              </w:rPr>
              <w:t>内</w:t>
            </w:r>
            <w:proofErr w:type="gramStart"/>
            <w:r w:rsidRPr="006629C8">
              <w:rPr>
                <w:rFonts w:ascii="宋体" w:hAnsi="宋体" w:hint="eastAsia"/>
                <w:color w:val="000000"/>
                <w:szCs w:val="21"/>
              </w:rPr>
              <w:t>业负责</w:t>
            </w:r>
            <w:proofErr w:type="gramEnd"/>
          </w:p>
        </w:tc>
        <w:tc>
          <w:tcPr>
            <w:tcW w:w="90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刘保信</w:t>
            </w:r>
          </w:p>
        </w:tc>
        <w:tc>
          <w:tcPr>
            <w:tcW w:w="72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62</w:t>
            </w:r>
          </w:p>
        </w:tc>
        <w:tc>
          <w:tcPr>
            <w:tcW w:w="72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男</w:t>
            </w:r>
          </w:p>
        </w:tc>
        <w:tc>
          <w:tcPr>
            <w:tcW w:w="144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高级工程师</w:t>
            </w:r>
          </w:p>
        </w:tc>
        <w:tc>
          <w:tcPr>
            <w:tcW w:w="108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职称证</w:t>
            </w:r>
          </w:p>
        </w:tc>
        <w:tc>
          <w:tcPr>
            <w:tcW w:w="72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高级</w:t>
            </w:r>
          </w:p>
        </w:tc>
        <w:tc>
          <w:tcPr>
            <w:tcW w:w="174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B19080900501</w:t>
            </w:r>
          </w:p>
        </w:tc>
        <w:tc>
          <w:tcPr>
            <w:tcW w:w="1080" w:type="dxa"/>
            <w:vAlign w:val="center"/>
          </w:tcPr>
          <w:p w:rsidR="00BB105C" w:rsidRPr="006629C8" w:rsidRDefault="00BB105C" w:rsidP="00FC1AFD">
            <w:pPr>
              <w:spacing w:line="360" w:lineRule="auto"/>
              <w:jc w:val="center"/>
              <w:rPr>
                <w:rFonts w:ascii="宋体" w:hAnsi="宋体"/>
                <w:color w:val="000000"/>
                <w:w w:val="90"/>
                <w:szCs w:val="21"/>
              </w:rPr>
            </w:pPr>
            <w:r w:rsidRPr="006629C8">
              <w:rPr>
                <w:rFonts w:ascii="宋体" w:hAnsi="宋体" w:hint="eastAsia"/>
                <w:color w:val="000000"/>
                <w:w w:val="90"/>
                <w:szCs w:val="21"/>
              </w:rPr>
              <w:t>地质测绘</w:t>
            </w:r>
          </w:p>
        </w:tc>
        <w:tc>
          <w:tcPr>
            <w:tcW w:w="78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39</w:t>
            </w:r>
          </w:p>
        </w:tc>
      </w:tr>
      <w:tr w:rsidR="00BB105C" w:rsidRPr="006629C8" w:rsidTr="00FC1AFD">
        <w:trPr>
          <w:trHeight w:val="602"/>
          <w:jc w:val="center"/>
        </w:trPr>
        <w:tc>
          <w:tcPr>
            <w:tcW w:w="1102" w:type="dxa"/>
          </w:tcPr>
          <w:p w:rsidR="00BB105C" w:rsidRPr="006629C8" w:rsidRDefault="00BB105C" w:rsidP="00FC1AFD">
            <w:pPr>
              <w:spacing w:line="360" w:lineRule="auto"/>
              <w:rPr>
                <w:rFonts w:ascii="宋体" w:hAnsi="宋体"/>
                <w:color w:val="000000"/>
                <w:szCs w:val="21"/>
              </w:rPr>
            </w:pPr>
            <w:r w:rsidRPr="006629C8">
              <w:rPr>
                <w:rFonts w:ascii="宋体" w:hAnsi="宋体" w:hint="eastAsia"/>
                <w:color w:val="000000"/>
                <w:szCs w:val="21"/>
              </w:rPr>
              <w:t>内</w:t>
            </w:r>
            <w:proofErr w:type="gramStart"/>
            <w:r w:rsidRPr="006629C8">
              <w:rPr>
                <w:rFonts w:ascii="宋体" w:hAnsi="宋体" w:hint="eastAsia"/>
                <w:color w:val="000000"/>
                <w:szCs w:val="21"/>
              </w:rPr>
              <w:t>业负责</w:t>
            </w:r>
            <w:proofErr w:type="gramEnd"/>
          </w:p>
        </w:tc>
        <w:tc>
          <w:tcPr>
            <w:tcW w:w="90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姚青</w:t>
            </w:r>
          </w:p>
        </w:tc>
        <w:tc>
          <w:tcPr>
            <w:tcW w:w="72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53</w:t>
            </w:r>
          </w:p>
        </w:tc>
        <w:tc>
          <w:tcPr>
            <w:tcW w:w="72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女</w:t>
            </w:r>
          </w:p>
        </w:tc>
        <w:tc>
          <w:tcPr>
            <w:tcW w:w="144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高级工程师</w:t>
            </w:r>
          </w:p>
        </w:tc>
        <w:tc>
          <w:tcPr>
            <w:tcW w:w="108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职称证</w:t>
            </w:r>
          </w:p>
        </w:tc>
        <w:tc>
          <w:tcPr>
            <w:tcW w:w="72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高级</w:t>
            </w:r>
          </w:p>
        </w:tc>
        <w:tc>
          <w:tcPr>
            <w:tcW w:w="174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B19140900102</w:t>
            </w:r>
          </w:p>
        </w:tc>
        <w:tc>
          <w:tcPr>
            <w:tcW w:w="1080" w:type="dxa"/>
            <w:vAlign w:val="center"/>
          </w:tcPr>
          <w:p w:rsidR="00BB105C" w:rsidRPr="006629C8" w:rsidRDefault="00BB105C" w:rsidP="00FC1AFD">
            <w:pPr>
              <w:spacing w:line="360" w:lineRule="auto"/>
              <w:jc w:val="center"/>
              <w:rPr>
                <w:rFonts w:ascii="宋体" w:hAnsi="宋体"/>
                <w:color w:val="000000"/>
                <w:w w:val="90"/>
                <w:szCs w:val="21"/>
              </w:rPr>
            </w:pPr>
            <w:r w:rsidRPr="006629C8">
              <w:rPr>
                <w:rFonts w:ascii="宋体" w:hAnsi="宋体" w:hint="eastAsia"/>
                <w:color w:val="000000"/>
                <w:w w:val="90"/>
                <w:szCs w:val="21"/>
              </w:rPr>
              <w:t>地质测绘</w:t>
            </w:r>
          </w:p>
        </w:tc>
        <w:tc>
          <w:tcPr>
            <w:tcW w:w="78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30</w:t>
            </w:r>
          </w:p>
        </w:tc>
      </w:tr>
      <w:tr w:rsidR="00BB105C" w:rsidRPr="006629C8" w:rsidTr="00FC1AFD">
        <w:trPr>
          <w:trHeight w:val="603"/>
          <w:jc w:val="center"/>
        </w:trPr>
        <w:tc>
          <w:tcPr>
            <w:tcW w:w="1102" w:type="dxa"/>
            <w:vAlign w:val="center"/>
          </w:tcPr>
          <w:p w:rsidR="00BB105C" w:rsidRPr="006629C8" w:rsidRDefault="00BB105C" w:rsidP="00FC1AFD">
            <w:pPr>
              <w:spacing w:line="360" w:lineRule="auto"/>
              <w:rPr>
                <w:rFonts w:ascii="宋体" w:hAnsi="宋体"/>
                <w:color w:val="000000"/>
                <w:szCs w:val="21"/>
              </w:rPr>
            </w:pPr>
            <w:r w:rsidRPr="006629C8">
              <w:rPr>
                <w:rFonts w:ascii="宋体" w:hAnsi="宋体" w:hint="eastAsia"/>
                <w:color w:val="000000"/>
                <w:szCs w:val="21"/>
              </w:rPr>
              <w:t>内</w:t>
            </w:r>
            <w:proofErr w:type="gramStart"/>
            <w:r w:rsidRPr="006629C8">
              <w:rPr>
                <w:rFonts w:ascii="宋体" w:hAnsi="宋体" w:hint="eastAsia"/>
                <w:color w:val="000000"/>
                <w:szCs w:val="21"/>
              </w:rPr>
              <w:t>业负责</w:t>
            </w:r>
            <w:proofErr w:type="gramEnd"/>
          </w:p>
        </w:tc>
        <w:tc>
          <w:tcPr>
            <w:tcW w:w="90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郑玉玲</w:t>
            </w:r>
          </w:p>
        </w:tc>
        <w:tc>
          <w:tcPr>
            <w:tcW w:w="72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49</w:t>
            </w:r>
          </w:p>
        </w:tc>
        <w:tc>
          <w:tcPr>
            <w:tcW w:w="72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女</w:t>
            </w:r>
          </w:p>
        </w:tc>
        <w:tc>
          <w:tcPr>
            <w:tcW w:w="144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高级工程师</w:t>
            </w:r>
          </w:p>
        </w:tc>
        <w:tc>
          <w:tcPr>
            <w:tcW w:w="108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职称证</w:t>
            </w:r>
          </w:p>
        </w:tc>
        <w:tc>
          <w:tcPr>
            <w:tcW w:w="72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高级</w:t>
            </w:r>
          </w:p>
        </w:tc>
        <w:tc>
          <w:tcPr>
            <w:tcW w:w="174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B19040900431</w:t>
            </w:r>
          </w:p>
        </w:tc>
        <w:tc>
          <w:tcPr>
            <w:tcW w:w="1080" w:type="dxa"/>
            <w:vAlign w:val="center"/>
          </w:tcPr>
          <w:p w:rsidR="00BB105C" w:rsidRPr="006629C8" w:rsidRDefault="00BB105C" w:rsidP="00FC1AFD">
            <w:pPr>
              <w:spacing w:line="360" w:lineRule="auto"/>
              <w:jc w:val="center"/>
              <w:rPr>
                <w:rFonts w:ascii="宋体" w:hAnsi="宋体"/>
                <w:color w:val="000000"/>
                <w:w w:val="90"/>
                <w:szCs w:val="21"/>
              </w:rPr>
            </w:pPr>
            <w:r w:rsidRPr="006629C8">
              <w:rPr>
                <w:rFonts w:ascii="宋体" w:hAnsi="宋体" w:hint="eastAsia"/>
                <w:color w:val="000000"/>
                <w:w w:val="90"/>
                <w:szCs w:val="21"/>
              </w:rPr>
              <w:t>工程测量</w:t>
            </w:r>
          </w:p>
        </w:tc>
        <w:tc>
          <w:tcPr>
            <w:tcW w:w="78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26</w:t>
            </w:r>
          </w:p>
        </w:tc>
      </w:tr>
      <w:tr w:rsidR="00BB105C" w:rsidRPr="006629C8" w:rsidTr="00FC1AFD">
        <w:trPr>
          <w:trHeight w:val="602"/>
          <w:jc w:val="center"/>
        </w:trPr>
        <w:tc>
          <w:tcPr>
            <w:tcW w:w="1102" w:type="dxa"/>
          </w:tcPr>
          <w:p w:rsidR="00BB105C" w:rsidRPr="006629C8" w:rsidRDefault="00BB105C" w:rsidP="00FC1AFD">
            <w:pPr>
              <w:spacing w:line="360" w:lineRule="auto"/>
              <w:rPr>
                <w:rFonts w:ascii="宋体" w:hAnsi="宋体"/>
                <w:color w:val="000000"/>
                <w:szCs w:val="21"/>
              </w:rPr>
            </w:pPr>
            <w:r w:rsidRPr="006629C8">
              <w:rPr>
                <w:rFonts w:ascii="宋体" w:hAnsi="宋体" w:hint="eastAsia"/>
                <w:color w:val="000000"/>
                <w:szCs w:val="21"/>
              </w:rPr>
              <w:t>内</w:t>
            </w:r>
            <w:proofErr w:type="gramStart"/>
            <w:r w:rsidRPr="006629C8">
              <w:rPr>
                <w:rFonts w:ascii="宋体" w:hAnsi="宋体" w:hint="eastAsia"/>
                <w:color w:val="000000"/>
                <w:szCs w:val="21"/>
              </w:rPr>
              <w:t>业负责</w:t>
            </w:r>
            <w:proofErr w:type="gramEnd"/>
          </w:p>
        </w:tc>
        <w:tc>
          <w:tcPr>
            <w:tcW w:w="90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王勉</w:t>
            </w:r>
          </w:p>
        </w:tc>
        <w:tc>
          <w:tcPr>
            <w:tcW w:w="72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46</w:t>
            </w:r>
          </w:p>
        </w:tc>
        <w:tc>
          <w:tcPr>
            <w:tcW w:w="72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女</w:t>
            </w:r>
          </w:p>
        </w:tc>
        <w:tc>
          <w:tcPr>
            <w:tcW w:w="144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高级工程师</w:t>
            </w:r>
          </w:p>
        </w:tc>
        <w:tc>
          <w:tcPr>
            <w:tcW w:w="108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职称证</w:t>
            </w:r>
          </w:p>
        </w:tc>
        <w:tc>
          <w:tcPr>
            <w:tcW w:w="72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高级</w:t>
            </w:r>
          </w:p>
        </w:tc>
        <w:tc>
          <w:tcPr>
            <w:tcW w:w="174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B19120900525</w:t>
            </w:r>
          </w:p>
        </w:tc>
        <w:tc>
          <w:tcPr>
            <w:tcW w:w="108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w w:val="90"/>
                <w:szCs w:val="21"/>
              </w:rPr>
              <w:t>地质测绘</w:t>
            </w:r>
          </w:p>
        </w:tc>
        <w:tc>
          <w:tcPr>
            <w:tcW w:w="78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23</w:t>
            </w:r>
          </w:p>
        </w:tc>
      </w:tr>
      <w:tr w:rsidR="00BB105C" w:rsidRPr="006629C8" w:rsidTr="00FC1AFD">
        <w:trPr>
          <w:trHeight w:val="603"/>
          <w:jc w:val="center"/>
        </w:trPr>
        <w:tc>
          <w:tcPr>
            <w:tcW w:w="1102" w:type="dxa"/>
          </w:tcPr>
          <w:p w:rsidR="00BB105C" w:rsidRPr="006629C8" w:rsidRDefault="00BB105C" w:rsidP="00FC1AFD">
            <w:pPr>
              <w:spacing w:line="360" w:lineRule="auto"/>
              <w:rPr>
                <w:rFonts w:ascii="宋体" w:hAnsi="宋体"/>
                <w:color w:val="000000"/>
                <w:szCs w:val="21"/>
              </w:rPr>
            </w:pPr>
            <w:r w:rsidRPr="006629C8">
              <w:rPr>
                <w:rFonts w:ascii="宋体" w:hAnsi="宋体" w:hint="eastAsia"/>
                <w:color w:val="000000"/>
                <w:szCs w:val="21"/>
              </w:rPr>
              <w:t>外</w:t>
            </w:r>
            <w:proofErr w:type="gramStart"/>
            <w:r w:rsidRPr="006629C8">
              <w:rPr>
                <w:rFonts w:ascii="宋体" w:hAnsi="宋体" w:hint="eastAsia"/>
                <w:color w:val="000000"/>
                <w:szCs w:val="21"/>
              </w:rPr>
              <w:t>业负责</w:t>
            </w:r>
            <w:proofErr w:type="gramEnd"/>
          </w:p>
        </w:tc>
        <w:tc>
          <w:tcPr>
            <w:tcW w:w="900" w:type="dxa"/>
            <w:vAlign w:val="center"/>
          </w:tcPr>
          <w:p w:rsidR="00BB105C" w:rsidRPr="006629C8" w:rsidRDefault="00BB105C" w:rsidP="00FC1AFD">
            <w:pPr>
              <w:spacing w:line="360" w:lineRule="auto"/>
              <w:jc w:val="center"/>
              <w:rPr>
                <w:rFonts w:ascii="宋体" w:hAnsi="宋体"/>
                <w:color w:val="000000"/>
                <w:szCs w:val="21"/>
              </w:rPr>
            </w:pPr>
            <w:proofErr w:type="gramStart"/>
            <w:r w:rsidRPr="006629C8">
              <w:rPr>
                <w:rFonts w:ascii="宋体" w:hAnsi="宋体" w:hint="eastAsia"/>
                <w:color w:val="000000"/>
                <w:szCs w:val="21"/>
              </w:rPr>
              <w:t>胡华宗</w:t>
            </w:r>
            <w:proofErr w:type="gramEnd"/>
          </w:p>
        </w:tc>
        <w:tc>
          <w:tcPr>
            <w:tcW w:w="72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49</w:t>
            </w:r>
          </w:p>
        </w:tc>
        <w:tc>
          <w:tcPr>
            <w:tcW w:w="72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男</w:t>
            </w:r>
          </w:p>
        </w:tc>
        <w:tc>
          <w:tcPr>
            <w:tcW w:w="144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高级工程师</w:t>
            </w:r>
          </w:p>
        </w:tc>
        <w:tc>
          <w:tcPr>
            <w:tcW w:w="108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职称证</w:t>
            </w:r>
          </w:p>
        </w:tc>
        <w:tc>
          <w:tcPr>
            <w:tcW w:w="72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高级</w:t>
            </w:r>
          </w:p>
        </w:tc>
        <w:tc>
          <w:tcPr>
            <w:tcW w:w="174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B19030900101</w:t>
            </w:r>
          </w:p>
        </w:tc>
        <w:tc>
          <w:tcPr>
            <w:tcW w:w="1080" w:type="dxa"/>
            <w:vAlign w:val="center"/>
          </w:tcPr>
          <w:p w:rsidR="00BB105C" w:rsidRPr="006629C8" w:rsidRDefault="00BB105C" w:rsidP="00FC1AFD">
            <w:pPr>
              <w:spacing w:line="360" w:lineRule="auto"/>
              <w:jc w:val="center"/>
              <w:rPr>
                <w:rFonts w:ascii="宋体" w:hAnsi="宋体"/>
                <w:color w:val="000000"/>
                <w:w w:val="90"/>
                <w:szCs w:val="21"/>
              </w:rPr>
            </w:pPr>
            <w:r w:rsidRPr="006629C8">
              <w:rPr>
                <w:rFonts w:ascii="宋体" w:hAnsi="宋体" w:hint="eastAsia"/>
                <w:color w:val="000000"/>
                <w:w w:val="90"/>
                <w:szCs w:val="21"/>
              </w:rPr>
              <w:t>工程测量</w:t>
            </w:r>
          </w:p>
        </w:tc>
        <w:tc>
          <w:tcPr>
            <w:tcW w:w="78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25</w:t>
            </w:r>
          </w:p>
        </w:tc>
      </w:tr>
      <w:tr w:rsidR="00BB105C" w:rsidRPr="006629C8" w:rsidTr="00FC1AFD">
        <w:trPr>
          <w:trHeight w:val="602"/>
          <w:jc w:val="center"/>
        </w:trPr>
        <w:tc>
          <w:tcPr>
            <w:tcW w:w="1102" w:type="dxa"/>
          </w:tcPr>
          <w:p w:rsidR="00BB105C" w:rsidRPr="006629C8" w:rsidRDefault="00BB105C" w:rsidP="00FC1AFD">
            <w:pPr>
              <w:spacing w:line="360" w:lineRule="auto"/>
              <w:rPr>
                <w:rFonts w:ascii="宋体" w:hAnsi="宋体"/>
                <w:color w:val="000000"/>
                <w:szCs w:val="21"/>
              </w:rPr>
            </w:pPr>
            <w:r w:rsidRPr="006629C8">
              <w:rPr>
                <w:rFonts w:ascii="宋体" w:hAnsi="宋体" w:hint="eastAsia"/>
                <w:color w:val="000000"/>
                <w:szCs w:val="21"/>
              </w:rPr>
              <w:t>外</w:t>
            </w:r>
            <w:proofErr w:type="gramStart"/>
            <w:r w:rsidRPr="006629C8">
              <w:rPr>
                <w:rFonts w:ascii="宋体" w:hAnsi="宋体" w:hint="eastAsia"/>
                <w:color w:val="000000"/>
                <w:szCs w:val="21"/>
              </w:rPr>
              <w:t>业负责</w:t>
            </w:r>
            <w:proofErr w:type="gramEnd"/>
          </w:p>
        </w:tc>
        <w:tc>
          <w:tcPr>
            <w:tcW w:w="900" w:type="dxa"/>
            <w:vAlign w:val="center"/>
          </w:tcPr>
          <w:p w:rsidR="00BB105C" w:rsidRPr="006629C8" w:rsidRDefault="00BB105C" w:rsidP="00FC1AFD">
            <w:pPr>
              <w:spacing w:line="360" w:lineRule="auto"/>
              <w:jc w:val="center"/>
              <w:rPr>
                <w:rFonts w:ascii="宋体" w:hAnsi="宋体"/>
                <w:color w:val="000000"/>
                <w:szCs w:val="21"/>
              </w:rPr>
            </w:pPr>
            <w:proofErr w:type="gramStart"/>
            <w:r w:rsidRPr="006629C8">
              <w:rPr>
                <w:rFonts w:ascii="宋体" w:hAnsi="宋体" w:hint="eastAsia"/>
                <w:color w:val="000000"/>
                <w:szCs w:val="21"/>
              </w:rPr>
              <w:t>康锋</w:t>
            </w:r>
            <w:proofErr w:type="gramEnd"/>
          </w:p>
        </w:tc>
        <w:tc>
          <w:tcPr>
            <w:tcW w:w="72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41</w:t>
            </w:r>
          </w:p>
        </w:tc>
        <w:tc>
          <w:tcPr>
            <w:tcW w:w="72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男</w:t>
            </w:r>
          </w:p>
        </w:tc>
        <w:tc>
          <w:tcPr>
            <w:tcW w:w="144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高级工程师</w:t>
            </w:r>
          </w:p>
        </w:tc>
        <w:tc>
          <w:tcPr>
            <w:tcW w:w="108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职称证</w:t>
            </w:r>
          </w:p>
        </w:tc>
        <w:tc>
          <w:tcPr>
            <w:tcW w:w="72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高级</w:t>
            </w:r>
          </w:p>
        </w:tc>
        <w:tc>
          <w:tcPr>
            <w:tcW w:w="174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B19140900084</w:t>
            </w:r>
          </w:p>
        </w:tc>
        <w:tc>
          <w:tcPr>
            <w:tcW w:w="1080" w:type="dxa"/>
            <w:vAlign w:val="center"/>
          </w:tcPr>
          <w:p w:rsidR="00BB105C" w:rsidRPr="006629C8" w:rsidRDefault="00BB105C" w:rsidP="00FC1AFD">
            <w:pPr>
              <w:spacing w:line="360" w:lineRule="auto"/>
              <w:jc w:val="center"/>
              <w:rPr>
                <w:rFonts w:ascii="宋体" w:hAnsi="宋体"/>
                <w:color w:val="000000"/>
                <w:w w:val="90"/>
                <w:szCs w:val="21"/>
              </w:rPr>
            </w:pPr>
            <w:r w:rsidRPr="006629C8">
              <w:rPr>
                <w:rFonts w:ascii="宋体" w:hAnsi="宋体" w:hint="eastAsia"/>
                <w:color w:val="000000"/>
                <w:w w:val="90"/>
                <w:szCs w:val="21"/>
              </w:rPr>
              <w:t>地质测绘</w:t>
            </w:r>
          </w:p>
        </w:tc>
        <w:tc>
          <w:tcPr>
            <w:tcW w:w="78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18</w:t>
            </w:r>
          </w:p>
        </w:tc>
      </w:tr>
      <w:tr w:rsidR="00BB105C" w:rsidRPr="006629C8" w:rsidTr="00FC1AFD">
        <w:trPr>
          <w:trHeight w:val="602"/>
          <w:jc w:val="center"/>
        </w:trPr>
        <w:tc>
          <w:tcPr>
            <w:tcW w:w="1102" w:type="dxa"/>
          </w:tcPr>
          <w:p w:rsidR="00BB105C" w:rsidRPr="006629C8" w:rsidRDefault="00BB105C" w:rsidP="00FC1AFD">
            <w:pPr>
              <w:spacing w:line="360" w:lineRule="auto"/>
              <w:rPr>
                <w:rFonts w:ascii="宋体" w:hAnsi="宋体"/>
                <w:color w:val="000000"/>
                <w:szCs w:val="21"/>
              </w:rPr>
            </w:pPr>
            <w:r w:rsidRPr="006629C8">
              <w:rPr>
                <w:rFonts w:ascii="宋体" w:hAnsi="宋体" w:hint="eastAsia"/>
                <w:color w:val="000000"/>
                <w:szCs w:val="21"/>
              </w:rPr>
              <w:t>外</w:t>
            </w:r>
            <w:proofErr w:type="gramStart"/>
            <w:r w:rsidRPr="006629C8">
              <w:rPr>
                <w:rFonts w:ascii="宋体" w:hAnsi="宋体" w:hint="eastAsia"/>
                <w:color w:val="000000"/>
                <w:szCs w:val="21"/>
              </w:rPr>
              <w:t>业负责</w:t>
            </w:r>
            <w:proofErr w:type="gramEnd"/>
          </w:p>
        </w:tc>
        <w:tc>
          <w:tcPr>
            <w:tcW w:w="900" w:type="dxa"/>
            <w:vAlign w:val="center"/>
          </w:tcPr>
          <w:p w:rsidR="00BB105C" w:rsidRPr="006629C8" w:rsidRDefault="00BB105C" w:rsidP="00FC1AFD">
            <w:pPr>
              <w:spacing w:line="360" w:lineRule="auto"/>
              <w:jc w:val="center"/>
              <w:rPr>
                <w:rFonts w:ascii="宋体" w:hAnsi="宋体"/>
                <w:color w:val="000000"/>
                <w:szCs w:val="21"/>
              </w:rPr>
            </w:pPr>
            <w:proofErr w:type="gramStart"/>
            <w:r w:rsidRPr="006629C8">
              <w:rPr>
                <w:rFonts w:ascii="宋体" w:hAnsi="宋体" w:hint="eastAsia"/>
                <w:color w:val="000000"/>
                <w:szCs w:val="21"/>
              </w:rPr>
              <w:t>付凤扬</w:t>
            </w:r>
            <w:proofErr w:type="gramEnd"/>
          </w:p>
        </w:tc>
        <w:tc>
          <w:tcPr>
            <w:tcW w:w="72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40</w:t>
            </w:r>
          </w:p>
        </w:tc>
        <w:tc>
          <w:tcPr>
            <w:tcW w:w="72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男</w:t>
            </w:r>
          </w:p>
        </w:tc>
        <w:tc>
          <w:tcPr>
            <w:tcW w:w="144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高级工程师</w:t>
            </w:r>
          </w:p>
        </w:tc>
        <w:tc>
          <w:tcPr>
            <w:tcW w:w="108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职称证</w:t>
            </w:r>
          </w:p>
        </w:tc>
        <w:tc>
          <w:tcPr>
            <w:tcW w:w="72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高级</w:t>
            </w:r>
          </w:p>
        </w:tc>
        <w:tc>
          <w:tcPr>
            <w:tcW w:w="174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B19160900047</w:t>
            </w:r>
          </w:p>
        </w:tc>
        <w:tc>
          <w:tcPr>
            <w:tcW w:w="108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w w:val="90"/>
                <w:szCs w:val="21"/>
              </w:rPr>
              <w:t>地质测绘</w:t>
            </w:r>
          </w:p>
        </w:tc>
        <w:tc>
          <w:tcPr>
            <w:tcW w:w="78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17</w:t>
            </w:r>
          </w:p>
        </w:tc>
      </w:tr>
      <w:tr w:rsidR="00BB105C" w:rsidRPr="006629C8" w:rsidTr="00FC1AFD">
        <w:trPr>
          <w:trHeight w:val="603"/>
          <w:jc w:val="center"/>
        </w:trPr>
        <w:tc>
          <w:tcPr>
            <w:tcW w:w="1102" w:type="dxa"/>
          </w:tcPr>
          <w:p w:rsidR="00BB105C" w:rsidRPr="006629C8" w:rsidRDefault="00BB105C" w:rsidP="00FC1AFD">
            <w:pPr>
              <w:spacing w:line="360" w:lineRule="auto"/>
              <w:rPr>
                <w:rFonts w:ascii="宋体" w:hAnsi="宋体"/>
                <w:color w:val="000000"/>
                <w:szCs w:val="21"/>
              </w:rPr>
            </w:pPr>
            <w:r w:rsidRPr="006629C8">
              <w:rPr>
                <w:rFonts w:ascii="宋体" w:hAnsi="宋体" w:hint="eastAsia"/>
                <w:color w:val="000000"/>
                <w:szCs w:val="21"/>
              </w:rPr>
              <w:t>外</w:t>
            </w:r>
            <w:proofErr w:type="gramStart"/>
            <w:r w:rsidRPr="006629C8">
              <w:rPr>
                <w:rFonts w:ascii="宋体" w:hAnsi="宋体" w:hint="eastAsia"/>
                <w:color w:val="000000"/>
                <w:szCs w:val="21"/>
              </w:rPr>
              <w:t>业负责</w:t>
            </w:r>
            <w:proofErr w:type="gramEnd"/>
          </w:p>
        </w:tc>
        <w:tc>
          <w:tcPr>
            <w:tcW w:w="90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王毅</w:t>
            </w:r>
          </w:p>
        </w:tc>
        <w:tc>
          <w:tcPr>
            <w:tcW w:w="72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38</w:t>
            </w:r>
          </w:p>
        </w:tc>
        <w:tc>
          <w:tcPr>
            <w:tcW w:w="72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男</w:t>
            </w:r>
          </w:p>
        </w:tc>
        <w:tc>
          <w:tcPr>
            <w:tcW w:w="144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高级工程师</w:t>
            </w:r>
          </w:p>
        </w:tc>
        <w:tc>
          <w:tcPr>
            <w:tcW w:w="108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职称证</w:t>
            </w:r>
          </w:p>
        </w:tc>
        <w:tc>
          <w:tcPr>
            <w:tcW w:w="72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高级</w:t>
            </w:r>
          </w:p>
        </w:tc>
        <w:tc>
          <w:tcPr>
            <w:tcW w:w="1740" w:type="dxa"/>
            <w:vAlign w:val="center"/>
          </w:tcPr>
          <w:p w:rsidR="00BB105C" w:rsidRPr="006629C8" w:rsidRDefault="00BB105C" w:rsidP="00FC1AFD">
            <w:pPr>
              <w:spacing w:line="360" w:lineRule="auto"/>
              <w:jc w:val="center"/>
              <w:rPr>
                <w:rFonts w:ascii="宋体" w:hAnsi="宋体"/>
                <w:color w:val="000000"/>
                <w:w w:val="90"/>
                <w:szCs w:val="21"/>
              </w:rPr>
            </w:pPr>
            <w:r w:rsidRPr="006629C8">
              <w:rPr>
                <w:rFonts w:ascii="宋体" w:hAnsi="宋体" w:hint="eastAsia"/>
                <w:color w:val="000000"/>
                <w:szCs w:val="21"/>
              </w:rPr>
              <w:t>B19170900103</w:t>
            </w:r>
          </w:p>
        </w:tc>
        <w:tc>
          <w:tcPr>
            <w:tcW w:w="1080" w:type="dxa"/>
            <w:vAlign w:val="center"/>
          </w:tcPr>
          <w:p w:rsidR="00BB105C" w:rsidRPr="006629C8" w:rsidRDefault="00BB105C" w:rsidP="00FC1AFD">
            <w:pPr>
              <w:spacing w:line="360" w:lineRule="auto"/>
              <w:jc w:val="center"/>
              <w:rPr>
                <w:rFonts w:ascii="宋体" w:hAnsi="宋体"/>
                <w:color w:val="000000"/>
                <w:w w:val="90"/>
                <w:szCs w:val="21"/>
              </w:rPr>
            </w:pPr>
            <w:r w:rsidRPr="006629C8">
              <w:rPr>
                <w:rFonts w:ascii="宋体" w:hAnsi="宋体" w:hint="eastAsia"/>
                <w:color w:val="000000"/>
                <w:w w:val="90"/>
                <w:szCs w:val="21"/>
              </w:rPr>
              <w:t>地质测绘</w:t>
            </w:r>
          </w:p>
        </w:tc>
        <w:tc>
          <w:tcPr>
            <w:tcW w:w="78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15</w:t>
            </w:r>
          </w:p>
        </w:tc>
      </w:tr>
      <w:tr w:rsidR="00BB105C" w:rsidRPr="006629C8" w:rsidTr="00FC1AFD">
        <w:trPr>
          <w:trHeight w:val="602"/>
          <w:jc w:val="center"/>
        </w:trPr>
        <w:tc>
          <w:tcPr>
            <w:tcW w:w="1102" w:type="dxa"/>
          </w:tcPr>
          <w:p w:rsidR="00BB105C" w:rsidRPr="006629C8" w:rsidRDefault="00BB105C" w:rsidP="00FC1AFD">
            <w:pPr>
              <w:spacing w:line="360" w:lineRule="auto"/>
              <w:rPr>
                <w:rFonts w:ascii="宋体" w:hAnsi="宋体"/>
                <w:color w:val="000000"/>
                <w:szCs w:val="21"/>
              </w:rPr>
            </w:pPr>
            <w:r w:rsidRPr="006629C8">
              <w:rPr>
                <w:rFonts w:ascii="宋体" w:hAnsi="宋体" w:hint="eastAsia"/>
                <w:color w:val="000000"/>
                <w:szCs w:val="21"/>
              </w:rPr>
              <w:t>外</w:t>
            </w:r>
            <w:proofErr w:type="gramStart"/>
            <w:r w:rsidRPr="006629C8">
              <w:rPr>
                <w:rFonts w:ascii="宋体" w:hAnsi="宋体" w:hint="eastAsia"/>
                <w:color w:val="000000"/>
                <w:szCs w:val="21"/>
              </w:rPr>
              <w:t>业负责</w:t>
            </w:r>
            <w:proofErr w:type="gramEnd"/>
          </w:p>
        </w:tc>
        <w:tc>
          <w:tcPr>
            <w:tcW w:w="900" w:type="dxa"/>
            <w:vAlign w:val="center"/>
          </w:tcPr>
          <w:p w:rsidR="00BB105C" w:rsidRPr="006629C8" w:rsidRDefault="00BB105C" w:rsidP="00FC1AFD">
            <w:pPr>
              <w:spacing w:line="360" w:lineRule="auto"/>
              <w:jc w:val="center"/>
              <w:rPr>
                <w:rFonts w:ascii="宋体" w:hAnsi="宋体"/>
                <w:color w:val="000000"/>
                <w:szCs w:val="21"/>
              </w:rPr>
            </w:pPr>
            <w:proofErr w:type="gramStart"/>
            <w:r w:rsidRPr="006629C8">
              <w:rPr>
                <w:rFonts w:ascii="宋体" w:hAnsi="宋体" w:hint="eastAsia"/>
                <w:color w:val="000000"/>
                <w:szCs w:val="21"/>
              </w:rPr>
              <w:t>颜宏强</w:t>
            </w:r>
            <w:proofErr w:type="gramEnd"/>
          </w:p>
        </w:tc>
        <w:tc>
          <w:tcPr>
            <w:tcW w:w="72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39</w:t>
            </w:r>
          </w:p>
        </w:tc>
        <w:tc>
          <w:tcPr>
            <w:tcW w:w="72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男</w:t>
            </w:r>
          </w:p>
        </w:tc>
        <w:tc>
          <w:tcPr>
            <w:tcW w:w="144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工程师</w:t>
            </w:r>
          </w:p>
        </w:tc>
        <w:tc>
          <w:tcPr>
            <w:tcW w:w="108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职称证</w:t>
            </w:r>
          </w:p>
        </w:tc>
        <w:tc>
          <w:tcPr>
            <w:tcW w:w="72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中级</w:t>
            </w:r>
          </w:p>
        </w:tc>
        <w:tc>
          <w:tcPr>
            <w:tcW w:w="1740" w:type="dxa"/>
            <w:vAlign w:val="center"/>
          </w:tcPr>
          <w:p w:rsidR="00BB105C" w:rsidRPr="006629C8" w:rsidRDefault="00BB105C" w:rsidP="00FC1AFD">
            <w:pPr>
              <w:spacing w:line="360" w:lineRule="auto"/>
              <w:jc w:val="center"/>
              <w:rPr>
                <w:rFonts w:ascii="宋体" w:hAnsi="宋体"/>
                <w:color w:val="000000"/>
                <w:w w:val="90"/>
                <w:szCs w:val="21"/>
              </w:rPr>
            </w:pPr>
            <w:r w:rsidRPr="006629C8">
              <w:rPr>
                <w:rFonts w:ascii="宋体" w:hAnsi="宋体" w:hint="eastAsia"/>
                <w:color w:val="000000"/>
                <w:w w:val="90"/>
                <w:szCs w:val="21"/>
              </w:rPr>
              <w:t>C19032100900116</w:t>
            </w:r>
          </w:p>
        </w:tc>
        <w:tc>
          <w:tcPr>
            <w:tcW w:w="1080" w:type="dxa"/>
            <w:vAlign w:val="center"/>
          </w:tcPr>
          <w:p w:rsidR="00BB105C" w:rsidRPr="006629C8" w:rsidRDefault="00BB105C" w:rsidP="00FC1AFD">
            <w:pPr>
              <w:spacing w:line="360" w:lineRule="auto"/>
              <w:jc w:val="center"/>
              <w:rPr>
                <w:rFonts w:ascii="宋体" w:hAnsi="宋体"/>
                <w:color w:val="000000"/>
                <w:w w:val="90"/>
                <w:szCs w:val="21"/>
              </w:rPr>
            </w:pPr>
            <w:r w:rsidRPr="006629C8">
              <w:rPr>
                <w:rFonts w:ascii="宋体" w:hAnsi="宋体" w:hint="eastAsia"/>
                <w:color w:val="000000"/>
                <w:w w:val="90"/>
                <w:szCs w:val="21"/>
              </w:rPr>
              <w:t>地质测绘</w:t>
            </w:r>
          </w:p>
        </w:tc>
        <w:tc>
          <w:tcPr>
            <w:tcW w:w="78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16</w:t>
            </w:r>
          </w:p>
        </w:tc>
      </w:tr>
      <w:tr w:rsidR="00BB105C" w:rsidRPr="006629C8" w:rsidTr="00FC1AFD">
        <w:trPr>
          <w:trHeight w:val="603"/>
          <w:jc w:val="center"/>
        </w:trPr>
        <w:tc>
          <w:tcPr>
            <w:tcW w:w="1102" w:type="dxa"/>
          </w:tcPr>
          <w:p w:rsidR="00BB105C" w:rsidRPr="006629C8" w:rsidRDefault="00BB105C" w:rsidP="00FC1AFD">
            <w:pPr>
              <w:spacing w:line="360" w:lineRule="auto"/>
              <w:rPr>
                <w:rFonts w:ascii="宋体" w:hAnsi="宋体"/>
                <w:color w:val="000000"/>
                <w:szCs w:val="21"/>
              </w:rPr>
            </w:pPr>
            <w:r w:rsidRPr="006629C8">
              <w:rPr>
                <w:rFonts w:ascii="宋体" w:hAnsi="宋体" w:hint="eastAsia"/>
                <w:color w:val="000000"/>
                <w:szCs w:val="21"/>
              </w:rPr>
              <w:t>外</w:t>
            </w:r>
            <w:proofErr w:type="gramStart"/>
            <w:r w:rsidRPr="006629C8">
              <w:rPr>
                <w:rFonts w:ascii="宋体" w:hAnsi="宋体" w:hint="eastAsia"/>
                <w:color w:val="000000"/>
                <w:szCs w:val="21"/>
              </w:rPr>
              <w:t>业负责</w:t>
            </w:r>
            <w:proofErr w:type="gramEnd"/>
          </w:p>
        </w:tc>
        <w:tc>
          <w:tcPr>
            <w:tcW w:w="90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秦建辉</w:t>
            </w:r>
          </w:p>
        </w:tc>
        <w:tc>
          <w:tcPr>
            <w:tcW w:w="72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36</w:t>
            </w:r>
          </w:p>
        </w:tc>
        <w:tc>
          <w:tcPr>
            <w:tcW w:w="72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男</w:t>
            </w:r>
          </w:p>
        </w:tc>
        <w:tc>
          <w:tcPr>
            <w:tcW w:w="144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工程师</w:t>
            </w:r>
          </w:p>
        </w:tc>
        <w:tc>
          <w:tcPr>
            <w:tcW w:w="108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职称证</w:t>
            </w:r>
          </w:p>
        </w:tc>
        <w:tc>
          <w:tcPr>
            <w:tcW w:w="72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中级</w:t>
            </w:r>
          </w:p>
        </w:tc>
        <w:tc>
          <w:tcPr>
            <w:tcW w:w="1740" w:type="dxa"/>
            <w:vAlign w:val="center"/>
          </w:tcPr>
          <w:p w:rsidR="00BB105C" w:rsidRPr="006629C8" w:rsidRDefault="00BB105C" w:rsidP="00FC1AFD">
            <w:pPr>
              <w:spacing w:line="360" w:lineRule="auto"/>
              <w:jc w:val="center"/>
              <w:rPr>
                <w:rFonts w:ascii="宋体" w:hAnsi="宋体"/>
                <w:color w:val="000000"/>
                <w:w w:val="90"/>
                <w:szCs w:val="21"/>
              </w:rPr>
            </w:pPr>
            <w:r w:rsidRPr="006629C8">
              <w:rPr>
                <w:rFonts w:ascii="宋体" w:hAnsi="宋体" w:hint="eastAsia"/>
                <w:color w:val="000000"/>
                <w:w w:val="90"/>
                <w:szCs w:val="21"/>
              </w:rPr>
              <w:t>C19032110900158</w:t>
            </w:r>
          </w:p>
        </w:tc>
        <w:tc>
          <w:tcPr>
            <w:tcW w:w="1080" w:type="dxa"/>
            <w:vAlign w:val="center"/>
          </w:tcPr>
          <w:p w:rsidR="00BB105C" w:rsidRPr="006629C8" w:rsidRDefault="00BB105C" w:rsidP="00FC1AFD">
            <w:pPr>
              <w:spacing w:line="360" w:lineRule="auto"/>
              <w:jc w:val="center"/>
              <w:rPr>
                <w:rFonts w:ascii="宋体" w:hAnsi="宋体"/>
                <w:color w:val="000000"/>
                <w:w w:val="90"/>
                <w:szCs w:val="21"/>
              </w:rPr>
            </w:pPr>
            <w:r w:rsidRPr="006629C8">
              <w:rPr>
                <w:rFonts w:ascii="宋体" w:hAnsi="宋体" w:hint="eastAsia"/>
                <w:color w:val="000000"/>
                <w:w w:val="90"/>
                <w:szCs w:val="21"/>
              </w:rPr>
              <w:t>地质测绘</w:t>
            </w:r>
          </w:p>
        </w:tc>
        <w:tc>
          <w:tcPr>
            <w:tcW w:w="78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13</w:t>
            </w:r>
          </w:p>
        </w:tc>
      </w:tr>
      <w:tr w:rsidR="00BB105C" w:rsidRPr="006629C8" w:rsidTr="00FC1AFD">
        <w:trPr>
          <w:trHeight w:val="602"/>
          <w:jc w:val="center"/>
        </w:trPr>
        <w:tc>
          <w:tcPr>
            <w:tcW w:w="1102" w:type="dxa"/>
          </w:tcPr>
          <w:p w:rsidR="00BB105C" w:rsidRPr="006629C8" w:rsidRDefault="00BB105C" w:rsidP="00FC1AFD">
            <w:pPr>
              <w:spacing w:line="360" w:lineRule="auto"/>
              <w:rPr>
                <w:rFonts w:ascii="宋体" w:hAnsi="宋体"/>
                <w:color w:val="000000"/>
                <w:szCs w:val="21"/>
              </w:rPr>
            </w:pPr>
            <w:r w:rsidRPr="006629C8">
              <w:rPr>
                <w:rFonts w:ascii="宋体" w:hAnsi="宋体" w:hint="eastAsia"/>
                <w:color w:val="000000"/>
                <w:szCs w:val="21"/>
              </w:rPr>
              <w:t>外</w:t>
            </w:r>
            <w:proofErr w:type="gramStart"/>
            <w:r w:rsidRPr="006629C8">
              <w:rPr>
                <w:rFonts w:ascii="宋体" w:hAnsi="宋体" w:hint="eastAsia"/>
                <w:color w:val="000000"/>
                <w:szCs w:val="21"/>
              </w:rPr>
              <w:t>业负责</w:t>
            </w:r>
            <w:proofErr w:type="gramEnd"/>
          </w:p>
        </w:tc>
        <w:tc>
          <w:tcPr>
            <w:tcW w:w="90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周长军</w:t>
            </w:r>
          </w:p>
        </w:tc>
        <w:tc>
          <w:tcPr>
            <w:tcW w:w="72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38</w:t>
            </w:r>
          </w:p>
        </w:tc>
        <w:tc>
          <w:tcPr>
            <w:tcW w:w="72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男</w:t>
            </w:r>
          </w:p>
        </w:tc>
        <w:tc>
          <w:tcPr>
            <w:tcW w:w="144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工程师</w:t>
            </w:r>
          </w:p>
        </w:tc>
        <w:tc>
          <w:tcPr>
            <w:tcW w:w="108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职称证</w:t>
            </w:r>
          </w:p>
        </w:tc>
        <w:tc>
          <w:tcPr>
            <w:tcW w:w="72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中级</w:t>
            </w:r>
          </w:p>
        </w:tc>
        <w:tc>
          <w:tcPr>
            <w:tcW w:w="1740" w:type="dxa"/>
            <w:vAlign w:val="center"/>
          </w:tcPr>
          <w:p w:rsidR="00BB105C" w:rsidRPr="006629C8" w:rsidRDefault="00BB105C" w:rsidP="00FC1AFD">
            <w:pPr>
              <w:spacing w:line="360" w:lineRule="auto"/>
              <w:jc w:val="center"/>
              <w:rPr>
                <w:rFonts w:ascii="宋体" w:hAnsi="宋体"/>
                <w:color w:val="000000"/>
                <w:w w:val="90"/>
                <w:szCs w:val="21"/>
              </w:rPr>
            </w:pPr>
            <w:r w:rsidRPr="006629C8">
              <w:rPr>
                <w:rFonts w:ascii="宋体" w:hAnsi="宋体" w:hint="eastAsia"/>
                <w:color w:val="000000"/>
                <w:w w:val="90"/>
                <w:szCs w:val="21"/>
              </w:rPr>
              <w:t>C19032100900119</w:t>
            </w:r>
          </w:p>
        </w:tc>
        <w:tc>
          <w:tcPr>
            <w:tcW w:w="1080" w:type="dxa"/>
            <w:vAlign w:val="center"/>
          </w:tcPr>
          <w:p w:rsidR="00BB105C" w:rsidRPr="006629C8" w:rsidRDefault="00BB105C" w:rsidP="00FC1AFD">
            <w:pPr>
              <w:spacing w:line="360" w:lineRule="auto"/>
              <w:jc w:val="center"/>
              <w:rPr>
                <w:rFonts w:ascii="宋体" w:hAnsi="宋体"/>
                <w:color w:val="000000"/>
                <w:w w:val="90"/>
                <w:szCs w:val="21"/>
              </w:rPr>
            </w:pPr>
            <w:r w:rsidRPr="006629C8">
              <w:rPr>
                <w:rFonts w:ascii="宋体" w:hAnsi="宋体" w:hint="eastAsia"/>
                <w:color w:val="000000"/>
                <w:w w:val="90"/>
                <w:szCs w:val="21"/>
              </w:rPr>
              <w:t>地质测绘</w:t>
            </w:r>
          </w:p>
        </w:tc>
        <w:tc>
          <w:tcPr>
            <w:tcW w:w="78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15</w:t>
            </w:r>
          </w:p>
        </w:tc>
      </w:tr>
      <w:tr w:rsidR="00BB105C" w:rsidRPr="006629C8" w:rsidTr="00FC1AFD">
        <w:trPr>
          <w:trHeight w:val="603"/>
          <w:jc w:val="center"/>
        </w:trPr>
        <w:tc>
          <w:tcPr>
            <w:tcW w:w="1102" w:type="dxa"/>
          </w:tcPr>
          <w:p w:rsidR="00BB105C" w:rsidRPr="006629C8" w:rsidRDefault="00BB105C" w:rsidP="00FC1AFD">
            <w:pPr>
              <w:spacing w:line="360" w:lineRule="auto"/>
              <w:rPr>
                <w:rFonts w:ascii="宋体" w:hAnsi="宋体"/>
                <w:color w:val="000000"/>
                <w:szCs w:val="21"/>
              </w:rPr>
            </w:pPr>
            <w:r w:rsidRPr="006629C8">
              <w:rPr>
                <w:rFonts w:ascii="宋体" w:hAnsi="宋体" w:hint="eastAsia"/>
                <w:color w:val="000000"/>
                <w:szCs w:val="21"/>
              </w:rPr>
              <w:t>外</w:t>
            </w:r>
            <w:proofErr w:type="gramStart"/>
            <w:r w:rsidRPr="006629C8">
              <w:rPr>
                <w:rFonts w:ascii="宋体" w:hAnsi="宋体" w:hint="eastAsia"/>
                <w:color w:val="000000"/>
                <w:szCs w:val="21"/>
              </w:rPr>
              <w:t>业负责</w:t>
            </w:r>
            <w:proofErr w:type="gramEnd"/>
          </w:p>
        </w:tc>
        <w:tc>
          <w:tcPr>
            <w:tcW w:w="90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袁洪杰</w:t>
            </w:r>
          </w:p>
        </w:tc>
        <w:tc>
          <w:tcPr>
            <w:tcW w:w="72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39</w:t>
            </w:r>
          </w:p>
        </w:tc>
        <w:tc>
          <w:tcPr>
            <w:tcW w:w="72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男</w:t>
            </w:r>
          </w:p>
        </w:tc>
        <w:tc>
          <w:tcPr>
            <w:tcW w:w="144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工程师</w:t>
            </w:r>
          </w:p>
        </w:tc>
        <w:tc>
          <w:tcPr>
            <w:tcW w:w="108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职称证</w:t>
            </w:r>
          </w:p>
        </w:tc>
        <w:tc>
          <w:tcPr>
            <w:tcW w:w="72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中级</w:t>
            </w:r>
          </w:p>
        </w:tc>
        <w:tc>
          <w:tcPr>
            <w:tcW w:w="1740" w:type="dxa"/>
            <w:vAlign w:val="center"/>
          </w:tcPr>
          <w:p w:rsidR="00BB105C" w:rsidRPr="006629C8" w:rsidRDefault="00BB105C" w:rsidP="00FC1AFD">
            <w:pPr>
              <w:spacing w:line="360" w:lineRule="auto"/>
              <w:jc w:val="center"/>
              <w:rPr>
                <w:rFonts w:ascii="宋体" w:hAnsi="宋体"/>
                <w:color w:val="000000"/>
                <w:w w:val="90"/>
                <w:szCs w:val="21"/>
              </w:rPr>
            </w:pPr>
            <w:r w:rsidRPr="006629C8">
              <w:rPr>
                <w:rFonts w:ascii="宋体" w:hAnsi="宋体" w:hint="eastAsia"/>
                <w:color w:val="000000"/>
                <w:w w:val="90"/>
                <w:szCs w:val="21"/>
              </w:rPr>
              <w:t>C19032090900076</w:t>
            </w:r>
          </w:p>
        </w:tc>
        <w:tc>
          <w:tcPr>
            <w:tcW w:w="1080" w:type="dxa"/>
            <w:vAlign w:val="center"/>
          </w:tcPr>
          <w:p w:rsidR="00BB105C" w:rsidRPr="006629C8" w:rsidRDefault="00BB105C" w:rsidP="00FC1AFD">
            <w:pPr>
              <w:spacing w:line="360" w:lineRule="auto"/>
              <w:jc w:val="center"/>
              <w:rPr>
                <w:rFonts w:ascii="宋体" w:hAnsi="宋体"/>
                <w:color w:val="000000"/>
                <w:w w:val="90"/>
                <w:szCs w:val="21"/>
              </w:rPr>
            </w:pPr>
            <w:r w:rsidRPr="006629C8">
              <w:rPr>
                <w:rFonts w:ascii="宋体" w:hAnsi="宋体" w:hint="eastAsia"/>
                <w:color w:val="000000"/>
                <w:w w:val="90"/>
                <w:szCs w:val="21"/>
              </w:rPr>
              <w:t>地质测绘</w:t>
            </w:r>
          </w:p>
        </w:tc>
        <w:tc>
          <w:tcPr>
            <w:tcW w:w="78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16</w:t>
            </w:r>
          </w:p>
        </w:tc>
      </w:tr>
      <w:tr w:rsidR="00BB105C" w:rsidRPr="006629C8" w:rsidTr="00FC1AFD">
        <w:trPr>
          <w:trHeight w:val="603"/>
          <w:jc w:val="center"/>
        </w:trPr>
        <w:tc>
          <w:tcPr>
            <w:tcW w:w="1102" w:type="dxa"/>
            <w:vAlign w:val="center"/>
          </w:tcPr>
          <w:p w:rsidR="00BB105C" w:rsidRPr="006629C8" w:rsidRDefault="00BB105C" w:rsidP="00FC1AFD">
            <w:pPr>
              <w:spacing w:line="360" w:lineRule="auto"/>
              <w:rPr>
                <w:rFonts w:ascii="宋体" w:hAnsi="宋体"/>
                <w:color w:val="000000"/>
                <w:szCs w:val="21"/>
              </w:rPr>
            </w:pPr>
            <w:r w:rsidRPr="006629C8">
              <w:rPr>
                <w:rFonts w:ascii="宋体" w:hAnsi="宋体" w:hint="eastAsia"/>
                <w:color w:val="000000"/>
                <w:szCs w:val="21"/>
              </w:rPr>
              <w:t>外</w:t>
            </w:r>
            <w:proofErr w:type="gramStart"/>
            <w:r w:rsidRPr="006629C8">
              <w:rPr>
                <w:rFonts w:ascii="宋体" w:hAnsi="宋体" w:hint="eastAsia"/>
                <w:color w:val="000000"/>
                <w:szCs w:val="21"/>
              </w:rPr>
              <w:t>业负责</w:t>
            </w:r>
            <w:proofErr w:type="gramEnd"/>
          </w:p>
        </w:tc>
        <w:tc>
          <w:tcPr>
            <w:tcW w:w="900" w:type="dxa"/>
          </w:tcPr>
          <w:p w:rsidR="00BB105C" w:rsidRPr="006629C8" w:rsidRDefault="00BB105C" w:rsidP="00FC1AFD">
            <w:pPr>
              <w:spacing w:line="360" w:lineRule="auto"/>
              <w:jc w:val="center"/>
              <w:rPr>
                <w:rFonts w:ascii="宋体" w:hAnsi="宋体"/>
                <w:color w:val="000000"/>
                <w:szCs w:val="21"/>
              </w:rPr>
            </w:pPr>
            <w:proofErr w:type="gramStart"/>
            <w:r w:rsidRPr="006629C8">
              <w:rPr>
                <w:rFonts w:ascii="宋体" w:hAnsi="宋体" w:hint="eastAsia"/>
                <w:color w:val="000000"/>
                <w:szCs w:val="21"/>
              </w:rPr>
              <w:t>张清坡</w:t>
            </w:r>
            <w:proofErr w:type="gramEnd"/>
          </w:p>
        </w:tc>
        <w:tc>
          <w:tcPr>
            <w:tcW w:w="720" w:type="dxa"/>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31</w:t>
            </w:r>
          </w:p>
        </w:tc>
        <w:tc>
          <w:tcPr>
            <w:tcW w:w="72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男</w:t>
            </w:r>
          </w:p>
        </w:tc>
        <w:tc>
          <w:tcPr>
            <w:tcW w:w="1440" w:type="dxa"/>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工程师</w:t>
            </w:r>
          </w:p>
        </w:tc>
        <w:tc>
          <w:tcPr>
            <w:tcW w:w="1080" w:type="dxa"/>
          </w:tcPr>
          <w:p w:rsidR="00BB105C" w:rsidRPr="006629C8" w:rsidRDefault="00BB105C" w:rsidP="00FC1AFD">
            <w:pPr>
              <w:spacing w:line="360" w:lineRule="auto"/>
              <w:rPr>
                <w:rFonts w:ascii="宋体" w:hAnsi="宋体"/>
                <w:color w:val="000000"/>
                <w:szCs w:val="21"/>
              </w:rPr>
            </w:pPr>
            <w:r w:rsidRPr="006629C8">
              <w:rPr>
                <w:rFonts w:ascii="宋体" w:hAnsi="宋体" w:hint="eastAsia"/>
                <w:color w:val="000000"/>
                <w:szCs w:val="21"/>
              </w:rPr>
              <w:t>职称证</w:t>
            </w:r>
          </w:p>
        </w:tc>
        <w:tc>
          <w:tcPr>
            <w:tcW w:w="720" w:type="dxa"/>
          </w:tcPr>
          <w:p w:rsidR="00BB105C" w:rsidRPr="006629C8" w:rsidRDefault="00BB105C" w:rsidP="00FC1AFD">
            <w:pPr>
              <w:spacing w:line="360" w:lineRule="auto"/>
              <w:rPr>
                <w:rFonts w:ascii="宋体" w:hAnsi="宋体"/>
                <w:color w:val="000000"/>
                <w:szCs w:val="21"/>
              </w:rPr>
            </w:pPr>
            <w:r w:rsidRPr="006629C8">
              <w:rPr>
                <w:rFonts w:ascii="宋体" w:hAnsi="宋体" w:hint="eastAsia"/>
                <w:color w:val="000000"/>
                <w:szCs w:val="21"/>
              </w:rPr>
              <w:t>中级</w:t>
            </w:r>
          </w:p>
        </w:tc>
        <w:tc>
          <w:tcPr>
            <w:tcW w:w="1740" w:type="dxa"/>
          </w:tcPr>
          <w:p w:rsidR="00BB105C" w:rsidRPr="006629C8" w:rsidRDefault="00BB105C" w:rsidP="00FC1AFD">
            <w:pPr>
              <w:spacing w:line="360" w:lineRule="auto"/>
              <w:jc w:val="center"/>
              <w:rPr>
                <w:rFonts w:ascii="宋体" w:hAnsi="宋体"/>
                <w:color w:val="000000"/>
                <w:w w:val="90"/>
                <w:szCs w:val="21"/>
              </w:rPr>
            </w:pPr>
            <w:r w:rsidRPr="006629C8">
              <w:rPr>
                <w:rFonts w:ascii="宋体" w:hAnsi="宋体" w:hint="eastAsia"/>
                <w:color w:val="000000"/>
                <w:w w:val="90"/>
                <w:szCs w:val="21"/>
              </w:rPr>
              <w:t>C19032160900139</w:t>
            </w:r>
          </w:p>
        </w:tc>
        <w:tc>
          <w:tcPr>
            <w:tcW w:w="1080" w:type="dxa"/>
          </w:tcPr>
          <w:p w:rsidR="00BB105C" w:rsidRPr="006629C8" w:rsidRDefault="00BB105C" w:rsidP="00FC1AFD">
            <w:pPr>
              <w:spacing w:line="360" w:lineRule="auto"/>
              <w:jc w:val="center"/>
              <w:rPr>
                <w:rFonts w:ascii="宋体" w:hAnsi="宋体"/>
                <w:color w:val="000000"/>
                <w:w w:val="90"/>
                <w:szCs w:val="21"/>
              </w:rPr>
            </w:pPr>
            <w:r w:rsidRPr="006629C8">
              <w:rPr>
                <w:rFonts w:ascii="宋体" w:hAnsi="宋体" w:hint="eastAsia"/>
                <w:color w:val="000000"/>
                <w:w w:val="90"/>
                <w:szCs w:val="21"/>
              </w:rPr>
              <w:t>地质测绘</w:t>
            </w:r>
          </w:p>
        </w:tc>
        <w:tc>
          <w:tcPr>
            <w:tcW w:w="78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12</w:t>
            </w:r>
          </w:p>
        </w:tc>
      </w:tr>
      <w:tr w:rsidR="00BB105C" w:rsidRPr="006629C8" w:rsidTr="00FC1AFD">
        <w:trPr>
          <w:trHeight w:val="603"/>
          <w:jc w:val="center"/>
        </w:trPr>
        <w:tc>
          <w:tcPr>
            <w:tcW w:w="1102" w:type="dxa"/>
          </w:tcPr>
          <w:p w:rsidR="00BB105C" w:rsidRPr="006629C8" w:rsidRDefault="00BB105C" w:rsidP="00FC1AFD">
            <w:pPr>
              <w:spacing w:line="360" w:lineRule="auto"/>
              <w:rPr>
                <w:rFonts w:ascii="宋体" w:hAnsi="宋体"/>
                <w:color w:val="000000"/>
                <w:szCs w:val="21"/>
              </w:rPr>
            </w:pPr>
            <w:r w:rsidRPr="006629C8">
              <w:rPr>
                <w:rFonts w:ascii="宋体" w:hAnsi="宋体" w:hint="eastAsia"/>
                <w:color w:val="000000"/>
                <w:szCs w:val="21"/>
              </w:rPr>
              <w:t>外</w:t>
            </w:r>
            <w:proofErr w:type="gramStart"/>
            <w:r w:rsidRPr="006629C8">
              <w:rPr>
                <w:rFonts w:ascii="宋体" w:hAnsi="宋体" w:hint="eastAsia"/>
                <w:color w:val="000000"/>
                <w:szCs w:val="21"/>
              </w:rPr>
              <w:t>业负责</w:t>
            </w:r>
            <w:proofErr w:type="gramEnd"/>
          </w:p>
        </w:tc>
        <w:tc>
          <w:tcPr>
            <w:tcW w:w="900" w:type="dxa"/>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郝学峰</w:t>
            </w:r>
          </w:p>
        </w:tc>
        <w:tc>
          <w:tcPr>
            <w:tcW w:w="720" w:type="dxa"/>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33</w:t>
            </w:r>
          </w:p>
        </w:tc>
        <w:tc>
          <w:tcPr>
            <w:tcW w:w="72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男</w:t>
            </w:r>
          </w:p>
        </w:tc>
        <w:tc>
          <w:tcPr>
            <w:tcW w:w="1440" w:type="dxa"/>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工程师</w:t>
            </w:r>
          </w:p>
        </w:tc>
        <w:tc>
          <w:tcPr>
            <w:tcW w:w="1080" w:type="dxa"/>
          </w:tcPr>
          <w:p w:rsidR="00BB105C" w:rsidRPr="006629C8" w:rsidRDefault="00BB105C" w:rsidP="00FC1AFD">
            <w:pPr>
              <w:spacing w:line="360" w:lineRule="auto"/>
              <w:rPr>
                <w:rFonts w:ascii="宋体" w:hAnsi="宋体"/>
                <w:color w:val="000000"/>
                <w:szCs w:val="21"/>
              </w:rPr>
            </w:pPr>
            <w:r w:rsidRPr="006629C8">
              <w:rPr>
                <w:rFonts w:ascii="宋体" w:hAnsi="宋体" w:hint="eastAsia"/>
                <w:color w:val="000000"/>
                <w:szCs w:val="21"/>
              </w:rPr>
              <w:t>职称证</w:t>
            </w:r>
          </w:p>
        </w:tc>
        <w:tc>
          <w:tcPr>
            <w:tcW w:w="720" w:type="dxa"/>
          </w:tcPr>
          <w:p w:rsidR="00BB105C" w:rsidRPr="006629C8" w:rsidRDefault="00BB105C" w:rsidP="00FC1AFD">
            <w:pPr>
              <w:spacing w:line="360" w:lineRule="auto"/>
              <w:rPr>
                <w:rFonts w:ascii="宋体" w:hAnsi="宋体"/>
                <w:color w:val="000000"/>
                <w:szCs w:val="21"/>
              </w:rPr>
            </w:pPr>
            <w:r w:rsidRPr="006629C8">
              <w:rPr>
                <w:rFonts w:ascii="宋体" w:hAnsi="宋体" w:hint="eastAsia"/>
                <w:color w:val="000000"/>
                <w:szCs w:val="21"/>
              </w:rPr>
              <w:t>中级</w:t>
            </w:r>
          </w:p>
        </w:tc>
        <w:tc>
          <w:tcPr>
            <w:tcW w:w="1740" w:type="dxa"/>
          </w:tcPr>
          <w:p w:rsidR="00BB105C" w:rsidRPr="006629C8" w:rsidRDefault="00BB105C" w:rsidP="00FC1AFD">
            <w:pPr>
              <w:spacing w:line="360" w:lineRule="auto"/>
              <w:jc w:val="center"/>
              <w:rPr>
                <w:rFonts w:ascii="宋体" w:hAnsi="宋体"/>
                <w:color w:val="000000"/>
                <w:w w:val="90"/>
                <w:szCs w:val="21"/>
              </w:rPr>
            </w:pPr>
            <w:r w:rsidRPr="006629C8">
              <w:rPr>
                <w:rFonts w:ascii="宋体" w:hAnsi="宋体" w:hint="eastAsia"/>
                <w:color w:val="000000"/>
                <w:w w:val="90"/>
                <w:szCs w:val="21"/>
              </w:rPr>
              <w:t>C19032150900186</w:t>
            </w:r>
          </w:p>
        </w:tc>
        <w:tc>
          <w:tcPr>
            <w:tcW w:w="1080" w:type="dxa"/>
          </w:tcPr>
          <w:p w:rsidR="00BB105C" w:rsidRPr="006629C8" w:rsidRDefault="00BB105C" w:rsidP="00FC1AFD">
            <w:pPr>
              <w:spacing w:line="360" w:lineRule="auto"/>
              <w:jc w:val="center"/>
              <w:rPr>
                <w:rFonts w:ascii="宋体" w:hAnsi="宋体"/>
                <w:color w:val="000000"/>
                <w:w w:val="90"/>
                <w:szCs w:val="21"/>
              </w:rPr>
            </w:pPr>
            <w:r w:rsidRPr="006629C8">
              <w:rPr>
                <w:rFonts w:ascii="宋体" w:hAnsi="宋体" w:hint="eastAsia"/>
                <w:color w:val="000000"/>
                <w:w w:val="90"/>
                <w:szCs w:val="21"/>
              </w:rPr>
              <w:t>地质测绘</w:t>
            </w:r>
          </w:p>
        </w:tc>
        <w:tc>
          <w:tcPr>
            <w:tcW w:w="78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9</w:t>
            </w:r>
          </w:p>
        </w:tc>
      </w:tr>
      <w:tr w:rsidR="00BB105C" w:rsidRPr="006629C8" w:rsidTr="00FC1AFD">
        <w:trPr>
          <w:trHeight w:val="603"/>
          <w:jc w:val="center"/>
        </w:trPr>
        <w:tc>
          <w:tcPr>
            <w:tcW w:w="1102" w:type="dxa"/>
          </w:tcPr>
          <w:p w:rsidR="00BB105C" w:rsidRPr="006629C8" w:rsidRDefault="00BB105C" w:rsidP="00FC1AFD">
            <w:pPr>
              <w:spacing w:line="360" w:lineRule="auto"/>
              <w:rPr>
                <w:rFonts w:ascii="宋体" w:hAnsi="宋体"/>
                <w:color w:val="000000"/>
                <w:szCs w:val="21"/>
              </w:rPr>
            </w:pPr>
            <w:r w:rsidRPr="006629C8">
              <w:rPr>
                <w:rFonts w:ascii="宋体" w:hAnsi="宋体" w:hint="eastAsia"/>
                <w:color w:val="000000"/>
                <w:szCs w:val="21"/>
              </w:rPr>
              <w:t>外</w:t>
            </w:r>
            <w:proofErr w:type="gramStart"/>
            <w:r w:rsidRPr="006629C8">
              <w:rPr>
                <w:rFonts w:ascii="宋体" w:hAnsi="宋体" w:hint="eastAsia"/>
                <w:color w:val="000000"/>
                <w:szCs w:val="21"/>
              </w:rPr>
              <w:t>业负责</w:t>
            </w:r>
            <w:proofErr w:type="gramEnd"/>
          </w:p>
        </w:tc>
        <w:tc>
          <w:tcPr>
            <w:tcW w:w="900" w:type="dxa"/>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王亚辉</w:t>
            </w:r>
          </w:p>
        </w:tc>
        <w:tc>
          <w:tcPr>
            <w:tcW w:w="720" w:type="dxa"/>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33</w:t>
            </w:r>
          </w:p>
        </w:tc>
        <w:tc>
          <w:tcPr>
            <w:tcW w:w="72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男</w:t>
            </w:r>
          </w:p>
        </w:tc>
        <w:tc>
          <w:tcPr>
            <w:tcW w:w="1440" w:type="dxa"/>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工程师</w:t>
            </w:r>
          </w:p>
        </w:tc>
        <w:tc>
          <w:tcPr>
            <w:tcW w:w="1080" w:type="dxa"/>
          </w:tcPr>
          <w:p w:rsidR="00BB105C" w:rsidRPr="006629C8" w:rsidRDefault="00BB105C" w:rsidP="00FC1AFD">
            <w:pPr>
              <w:spacing w:line="360" w:lineRule="auto"/>
              <w:rPr>
                <w:rFonts w:ascii="宋体" w:hAnsi="宋体"/>
                <w:color w:val="000000"/>
                <w:szCs w:val="21"/>
              </w:rPr>
            </w:pPr>
            <w:r w:rsidRPr="006629C8">
              <w:rPr>
                <w:rFonts w:ascii="宋体" w:hAnsi="宋体" w:hint="eastAsia"/>
                <w:color w:val="000000"/>
                <w:szCs w:val="21"/>
              </w:rPr>
              <w:t>职称证</w:t>
            </w:r>
          </w:p>
        </w:tc>
        <w:tc>
          <w:tcPr>
            <w:tcW w:w="720" w:type="dxa"/>
          </w:tcPr>
          <w:p w:rsidR="00BB105C" w:rsidRPr="006629C8" w:rsidRDefault="00BB105C" w:rsidP="00FC1AFD">
            <w:pPr>
              <w:spacing w:line="360" w:lineRule="auto"/>
              <w:rPr>
                <w:rFonts w:ascii="宋体" w:hAnsi="宋体"/>
                <w:color w:val="000000"/>
                <w:szCs w:val="21"/>
              </w:rPr>
            </w:pPr>
            <w:r w:rsidRPr="006629C8">
              <w:rPr>
                <w:rFonts w:ascii="宋体" w:hAnsi="宋体" w:hint="eastAsia"/>
                <w:color w:val="000000"/>
                <w:szCs w:val="21"/>
              </w:rPr>
              <w:t>中级</w:t>
            </w:r>
          </w:p>
        </w:tc>
        <w:tc>
          <w:tcPr>
            <w:tcW w:w="1740" w:type="dxa"/>
          </w:tcPr>
          <w:p w:rsidR="00BB105C" w:rsidRPr="006629C8" w:rsidRDefault="00BB105C" w:rsidP="00FC1AFD">
            <w:pPr>
              <w:spacing w:line="360" w:lineRule="auto"/>
              <w:jc w:val="center"/>
              <w:rPr>
                <w:rFonts w:ascii="宋体" w:hAnsi="宋体"/>
                <w:color w:val="000000"/>
                <w:w w:val="90"/>
                <w:szCs w:val="21"/>
              </w:rPr>
            </w:pPr>
            <w:r w:rsidRPr="006629C8">
              <w:rPr>
                <w:rFonts w:ascii="宋体" w:hAnsi="宋体" w:hint="eastAsia"/>
                <w:color w:val="000000"/>
                <w:w w:val="90"/>
                <w:szCs w:val="21"/>
              </w:rPr>
              <w:t>C19032150900176</w:t>
            </w:r>
          </w:p>
        </w:tc>
        <w:tc>
          <w:tcPr>
            <w:tcW w:w="1080" w:type="dxa"/>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w w:val="90"/>
                <w:szCs w:val="21"/>
              </w:rPr>
              <w:t>地质测绘</w:t>
            </w:r>
          </w:p>
        </w:tc>
        <w:tc>
          <w:tcPr>
            <w:tcW w:w="78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7</w:t>
            </w:r>
          </w:p>
        </w:tc>
      </w:tr>
      <w:tr w:rsidR="00BB105C" w:rsidRPr="006629C8" w:rsidTr="00FC1AFD">
        <w:trPr>
          <w:trHeight w:val="628"/>
          <w:jc w:val="center"/>
        </w:trPr>
        <w:tc>
          <w:tcPr>
            <w:tcW w:w="1102" w:type="dxa"/>
            <w:vMerge w:val="restart"/>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lastRenderedPageBreak/>
              <w:t>技术职务</w:t>
            </w:r>
          </w:p>
        </w:tc>
        <w:tc>
          <w:tcPr>
            <w:tcW w:w="900" w:type="dxa"/>
            <w:vMerge w:val="restart"/>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姓名</w:t>
            </w:r>
          </w:p>
        </w:tc>
        <w:tc>
          <w:tcPr>
            <w:tcW w:w="720" w:type="dxa"/>
            <w:vMerge w:val="restart"/>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年龄</w:t>
            </w:r>
          </w:p>
        </w:tc>
        <w:tc>
          <w:tcPr>
            <w:tcW w:w="720" w:type="dxa"/>
            <w:vMerge w:val="restart"/>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性别</w:t>
            </w:r>
          </w:p>
        </w:tc>
        <w:tc>
          <w:tcPr>
            <w:tcW w:w="1440" w:type="dxa"/>
            <w:vMerge w:val="restart"/>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职称</w:t>
            </w:r>
          </w:p>
        </w:tc>
        <w:tc>
          <w:tcPr>
            <w:tcW w:w="5400" w:type="dxa"/>
            <w:gridSpan w:val="5"/>
            <w:vAlign w:val="center"/>
          </w:tcPr>
          <w:p w:rsidR="00BB105C" w:rsidRPr="006629C8" w:rsidRDefault="00BB105C" w:rsidP="00FC1AFD">
            <w:pPr>
              <w:spacing w:line="360" w:lineRule="auto"/>
              <w:ind w:firstLineChars="200" w:firstLine="420"/>
              <w:jc w:val="center"/>
              <w:rPr>
                <w:rFonts w:ascii="宋体" w:hAnsi="宋体"/>
                <w:color w:val="000000"/>
                <w:szCs w:val="21"/>
              </w:rPr>
            </w:pPr>
            <w:r w:rsidRPr="006629C8">
              <w:rPr>
                <w:rFonts w:ascii="宋体" w:hAnsi="宋体" w:hint="eastAsia"/>
                <w:color w:val="000000"/>
                <w:szCs w:val="21"/>
              </w:rPr>
              <w:t>执业或职业资格证明</w:t>
            </w:r>
          </w:p>
        </w:tc>
      </w:tr>
      <w:tr w:rsidR="00BB105C" w:rsidRPr="006629C8" w:rsidTr="00FC1AFD">
        <w:trPr>
          <w:trHeight w:val="953"/>
          <w:jc w:val="center"/>
        </w:trPr>
        <w:tc>
          <w:tcPr>
            <w:tcW w:w="1102" w:type="dxa"/>
            <w:vMerge/>
            <w:vAlign w:val="center"/>
          </w:tcPr>
          <w:p w:rsidR="00BB105C" w:rsidRPr="006629C8" w:rsidRDefault="00BB105C" w:rsidP="00FC1AFD">
            <w:pPr>
              <w:spacing w:line="360" w:lineRule="auto"/>
              <w:ind w:firstLineChars="200" w:firstLine="420"/>
              <w:jc w:val="center"/>
              <w:rPr>
                <w:rFonts w:ascii="宋体" w:hAnsi="宋体"/>
                <w:color w:val="000000"/>
                <w:szCs w:val="21"/>
              </w:rPr>
            </w:pPr>
          </w:p>
        </w:tc>
        <w:tc>
          <w:tcPr>
            <w:tcW w:w="900" w:type="dxa"/>
            <w:vMerge/>
            <w:vAlign w:val="center"/>
          </w:tcPr>
          <w:p w:rsidR="00BB105C" w:rsidRPr="006629C8" w:rsidRDefault="00BB105C" w:rsidP="00FC1AFD">
            <w:pPr>
              <w:spacing w:line="360" w:lineRule="auto"/>
              <w:ind w:firstLineChars="200" w:firstLine="420"/>
              <w:jc w:val="center"/>
              <w:rPr>
                <w:rFonts w:ascii="宋体" w:hAnsi="宋体"/>
                <w:color w:val="000000"/>
                <w:szCs w:val="21"/>
              </w:rPr>
            </w:pPr>
          </w:p>
        </w:tc>
        <w:tc>
          <w:tcPr>
            <w:tcW w:w="720" w:type="dxa"/>
            <w:vMerge/>
            <w:vAlign w:val="center"/>
          </w:tcPr>
          <w:p w:rsidR="00BB105C" w:rsidRPr="006629C8" w:rsidRDefault="00BB105C" w:rsidP="00FC1AFD">
            <w:pPr>
              <w:spacing w:line="360" w:lineRule="auto"/>
              <w:ind w:firstLineChars="200" w:firstLine="420"/>
              <w:jc w:val="center"/>
              <w:rPr>
                <w:rFonts w:ascii="宋体" w:hAnsi="宋体"/>
                <w:color w:val="000000"/>
                <w:szCs w:val="21"/>
              </w:rPr>
            </w:pPr>
          </w:p>
        </w:tc>
        <w:tc>
          <w:tcPr>
            <w:tcW w:w="720" w:type="dxa"/>
            <w:vMerge/>
            <w:vAlign w:val="center"/>
          </w:tcPr>
          <w:p w:rsidR="00BB105C" w:rsidRPr="006629C8" w:rsidRDefault="00BB105C" w:rsidP="00FC1AFD">
            <w:pPr>
              <w:spacing w:line="360" w:lineRule="auto"/>
              <w:ind w:firstLineChars="200" w:firstLine="420"/>
              <w:jc w:val="center"/>
              <w:rPr>
                <w:rFonts w:ascii="宋体" w:hAnsi="宋体"/>
                <w:color w:val="000000"/>
                <w:szCs w:val="21"/>
              </w:rPr>
            </w:pPr>
          </w:p>
        </w:tc>
        <w:tc>
          <w:tcPr>
            <w:tcW w:w="1440" w:type="dxa"/>
            <w:vMerge/>
            <w:vAlign w:val="center"/>
          </w:tcPr>
          <w:p w:rsidR="00BB105C" w:rsidRPr="006629C8" w:rsidRDefault="00BB105C" w:rsidP="00FC1AFD">
            <w:pPr>
              <w:spacing w:line="360" w:lineRule="auto"/>
              <w:ind w:firstLineChars="200" w:firstLine="420"/>
              <w:jc w:val="center"/>
              <w:rPr>
                <w:rFonts w:ascii="宋体" w:hAnsi="宋体"/>
                <w:color w:val="000000"/>
                <w:szCs w:val="21"/>
              </w:rPr>
            </w:pPr>
          </w:p>
        </w:tc>
        <w:tc>
          <w:tcPr>
            <w:tcW w:w="108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证书名称</w:t>
            </w:r>
          </w:p>
        </w:tc>
        <w:tc>
          <w:tcPr>
            <w:tcW w:w="72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级别</w:t>
            </w:r>
          </w:p>
        </w:tc>
        <w:tc>
          <w:tcPr>
            <w:tcW w:w="174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证号</w:t>
            </w:r>
          </w:p>
        </w:tc>
        <w:tc>
          <w:tcPr>
            <w:tcW w:w="108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专业</w:t>
            </w:r>
          </w:p>
        </w:tc>
        <w:tc>
          <w:tcPr>
            <w:tcW w:w="78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工作年限</w:t>
            </w:r>
          </w:p>
        </w:tc>
      </w:tr>
      <w:tr w:rsidR="00BB105C" w:rsidRPr="006629C8" w:rsidTr="00FC1AFD">
        <w:trPr>
          <w:trHeight w:val="602"/>
          <w:jc w:val="center"/>
        </w:trPr>
        <w:tc>
          <w:tcPr>
            <w:tcW w:w="1102" w:type="dxa"/>
          </w:tcPr>
          <w:p w:rsidR="00BB105C" w:rsidRPr="006629C8" w:rsidRDefault="00BB105C" w:rsidP="00FC1AFD">
            <w:pPr>
              <w:spacing w:line="360" w:lineRule="auto"/>
              <w:rPr>
                <w:rFonts w:ascii="宋体" w:hAnsi="宋体"/>
                <w:color w:val="000000"/>
                <w:szCs w:val="21"/>
              </w:rPr>
            </w:pPr>
            <w:r w:rsidRPr="006629C8">
              <w:rPr>
                <w:rFonts w:ascii="宋体" w:hAnsi="宋体" w:hint="eastAsia"/>
                <w:color w:val="000000"/>
                <w:szCs w:val="21"/>
              </w:rPr>
              <w:t>外</w:t>
            </w:r>
            <w:proofErr w:type="gramStart"/>
            <w:r w:rsidRPr="006629C8">
              <w:rPr>
                <w:rFonts w:ascii="宋体" w:hAnsi="宋体" w:hint="eastAsia"/>
                <w:color w:val="000000"/>
                <w:szCs w:val="21"/>
              </w:rPr>
              <w:t>业负责</w:t>
            </w:r>
            <w:proofErr w:type="gramEnd"/>
          </w:p>
        </w:tc>
        <w:tc>
          <w:tcPr>
            <w:tcW w:w="900" w:type="dxa"/>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李晓静</w:t>
            </w:r>
          </w:p>
        </w:tc>
        <w:tc>
          <w:tcPr>
            <w:tcW w:w="720" w:type="dxa"/>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32</w:t>
            </w:r>
          </w:p>
        </w:tc>
        <w:tc>
          <w:tcPr>
            <w:tcW w:w="72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女</w:t>
            </w:r>
          </w:p>
        </w:tc>
        <w:tc>
          <w:tcPr>
            <w:tcW w:w="1440" w:type="dxa"/>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工程师</w:t>
            </w:r>
          </w:p>
        </w:tc>
        <w:tc>
          <w:tcPr>
            <w:tcW w:w="1080" w:type="dxa"/>
          </w:tcPr>
          <w:p w:rsidR="00BB105C" w:rsidRPr="006629C8" w:rsidRDefault="00BB105C" w:rsidP="00FC1AFD">
            <w:pPr>
              <w:spacing w:line="360" w:lineRule="auto"/>
              <w:rPr>
                <w:rFonts w:ascii="宋体" w:hAnsi="宋体"/>
                <w:color w:val="000000"/>
                <w:szCs w:val="21"/>
              </w:rPr>
            </w:pPr>
            <w:r w:rsidRPr="006629C8">
              <w:rPr>
                <w:rFonts w:ascii="宋体" w:hAnsi="宋体" w:hint="eastAsia"/>
                <w:color w:val="000000"/>
                <w:szCs w:val="21"/>
              </w:rPr>
              <w:t>职称证</w:t>
            </w:r>
          </w:p>
        </w:tc>
        <w:tc>
          <w:tcPr>
            <w:tcW w:w="720" w:type="dxa"/>
          </w:tcPr>
          <w:p w:rsidR="00BB105C" w:rsidRPr="006629C8" w:rsidRDefault="00BB105C" w:rsidP="00FC1AFD">
            <w:pPr>
              <w:spacing w:line="360" w:lineRule="auto"/>
              <w:rPr>
                <w:rFonts w:ascii="宋体" w:hAnsi="宋体"/>
                <w:color w:val="000000"/>
                <w:szCs w:val="21"/>
              </w:rPr>
            </w:pPr>
            <w:r w:rsidRPr="006629C8">
              <w:rPr>
                <w:rFonts w:ascii="宋体" w:hAnsi="宋体" w:hint="eastAsia"/>
                <w:color w:val="000000"/>
                <w:szCs w:val="21"/>
              </w:rPr>
              <w:t>中级</w:t>
            </w:r>
          </w:p>
        </w:tc>
        <w:tc>
          <w:tcPr>
            <w:tcW w:w="1740" w:type="dxa"/>
          </w:tcPr>
          <w:p w:rsidR="00BB105C" w:rsidRPr="006629C8" w:rsidRDefault="00BB105C" w:rsidP="00FC1AFD">
            <w:pPr>
              <w:spacing w:line="360" w:lineRule="auto"/>
              <w:jc w:val="center"/>
              <w:rPr>
                <w:rFonts w:ascii="宋体" w:hAnsi="宋体"/>
                <w:color w:val="000000"/>
                <w:w w:val="90"/>
                <w:szCs w:val="21"/>
              </w:rPr>
            </w:pPr>
            <w:r w:rsidRPr="006629C8">
              <w:rPr>
                <w:rFonts w:ascii="宋体" w:hAnsi="宋体" w:hint="eastAsia"/>
                <w:color w:val="000000"/>
                <w:w w:val="90"/>
                <w:szCs w:val="21"/>
              </w:rPr>
              <w:t>C19032150900184</w:t>
            </w:r>
          </w:p>
        </w:tc>
        <w:tc>
          <w:tcPr>
            <w:tcW w:w="1080" w:type="dxa"/>
          </w:tcPr>
          <w:p w:rsidR="00BB105C" w:rsidRPr="006629C8" w:rsidRDefault="00BB105C" w:rsidP="00FC1AFD">
            <w:pPr>
              <w:spacing w:line="360" w:lineRule="auto"/>
              <w:jc w:val="center"/>
              <w:rPr>
                <w:rFonts w:ascii="宋体" w:hAnsi="宋体"/>
                <w:color w:val="000000"/>
                <w:w w:val="90"/>
                <w:szCs w:val="21"/>
              </w:rPr>
            </w:pPr>
            <w:r w:rsidRPr="006629C8">
              <w:rPr>
                <w:rFonts w:ascii="宋体" w:hAnsi="宋体" w:hint="eastAsia"/>
                <w:color w:val="000000"/>
                <w:w w:val="90"/>
                <w:szCs w:val="21"/>
              </w:rPr>
              <w:t>地质测绘</w:t>
            </w:r>
          </w:p>
        </w:tc>
        <w:tc>
          <w:tcPr>
            <w:tcW w:w="780" w:type="dxa"/>
            <w:vAlign w:val="center"/>
          </w:tcPr>
          <w:p w:rsidR="00BB105C" w:rsidRPr="006629C8" w:rsidRDefault="00BB105C" w:rsidP="00FC1AFD">
            <w:pPr>
              <w:spacing w:line="360" w:lineRule="auto"/>
              <w:jc w:val="center"/>
              <w:rPr>
                <w:rFonts w:ascii="宋体" w:hAnsi="宋体"/>
                <w:color w:val="000000"/>
                <w:szCs w:val="21"/>
              </w:rPr>
            </w:pPr>
          </w:p>
        </w:tc>
      </w:tr>
      <w:tr w:rsidR="00BB105C" w:rsidRPr="006629C8" w:rsidTr="00FC1AFD">
        <w:trPr>
          <w:trHeight w:val="603"/>
          <w:jc w:val="center"/>
        </w:trPr>
        <w:tc>
          <w:tcPr>
            <w:tcW w:w="1102" w:type="dxa"/>
          </w:tcPr>
          <w:p w:rsidR="00BB105C" w:rsidRPr="006629C8" w:rsidRDefault="00BB105C" w:rsidP="00FC1AFD">
            <w:pPr>
              <w:spacing w:line="360" w:lineRule="auto"/>
              <w:rPr>
                <w:rFonts w:ascii="宋体" w:hAnsi="宋体"/>
                <w:color w:val="000000"/>
                <w:szCs w:val="21"/>
              </w:rPr>
            </w:pPr>
            <w:r w:rsidRPr="006629C8">
              <w:rPr>
                <w:rFonts w:ascii="宋体" w:hAnsi="宋体" w:hint="eastAsia"/>
                <w:color w:val="000000"/>
                <w:szCs w:val="21"/>
              </w:rPr>
              <w:t>外</w:t>
            </w:r>
            <w:proofErr w:type="gramStart"/>
            <w:r w:rsidRPr="006629C8">
              <w:rPr>
                <w:rFonts w:ascii="宋体" w:hAnsi="宋体" w:hint="eastAsia"/>
                <w:color w:val="000000"/>
                <w:szCs w:val="21"/>
              </w:rPr>
              <w:t>业负责</w:t>
            </w:r>
            <w:proofErr w:type="gramEnd"/>
          </w:p>
        </w:tc>
        <w:tc>
          <w:tcPr>
            <w:tcW w:w="900" w:type="dxa"/>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陈辉</w:t>
            </w:r>
          </w:p>
        </w:tc>
        <w:tc>
          <w:tcPr>
            <w:tcW w:w="720" w:type="dxa"/>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38</w:t>
            </w:r>
          </w:p>
        </w:tc>
        <w:tc>
          <w:tcPr>
            <w:tcW w:w="72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男</w:t>
            </w:r>
          </w:p>
        </w:tc>
        <w:tc>
          <w:tcPr>
            <w:tcW w:w="1440" w:type="dxa"/>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工程师</w:t>
            </w:r>
          </w:p>
        </w:tc>
        <w:tc>
          <w:tcPr>
            <w:tcW w:w="1080" w:type="dxa"/>
          </w:tcPr>
          <w:p w:rsidR="00BB105C" w:rsidRPr="006629C8" w:rsidRDefault="00BB105C" w:rsidP="00FC1AFD">
            <w:pPr>
              <w:spacing w:line="360" w:lineRule="auto"/>
              <w:rPr>
                <w:rFonts w:ascii="宋体" w:hAnsi="宋体"/>
                <w:color w:val="000000"/>
                <w:szCs w:val="21"/>
              </w:rPr>
            </w:pPr>
            <w:r w:rsidRPr="006629C8">
              <w:rPr>
                <w:rFonts w:ascii="宋体" w:hAnsi="宋体" w:hint="eastAsia"/>
                <w:color w:val="000000"/>
                <w:szCs w:val="21"/>
              </w:rPr>
              <w:t>职称证</w:t>
            </w:r>
          </w:p>
        </w:tc>
        <w:tc>
          <w:tcPr>
            <w:tcW w:w="720" w:type="dxa"/>
          </w:tcPr>
          <w:p w:rsidR="00BB105C" w:rsidRPr="006629C8" w:rsidRDefault="00BB105C" w:rsidP="00FC1AFD">
            <w:pPr>
              <w:spacing w:line="360" w:lineRule="auto"/>
              <w:rPr>
                <w:rFonts w:ascii="宋体" w:hAnsi="宋体"/>
                <w:color w:val="000000"/>
                <w:szCs w:val="21"/>
              </w:rPr>
            </w:pPr>
            <w:r w:rsidRPr="006629C8">
              <w:rPr>
                <w:rFonts w:ascii="宋体" w:hAnsi="宋体" w:hint="eastAsia"/>
                <w:color w:val="000000"/>
                <w:szCs w:val="21"/>
              </w:rPr>
              <w:t>中级</w:t>
            </w:r>
          </w:p>
        </w:tc>
        <w:tc>
          <w:tcPr>
            <w:tcW w:w="1740" w:type="dxa"/>
          </w:tcPr>
          <w:p w:rsidR="00BB105C" w:rsidRPr="006629C8" w:rsidRDefault="00BB105C" w:rsidP="00FC1AFD">
            <w:pPr>
              <w:spacing w:line="360" w:lineRule="auto"/>
              <w:jc w:val="center"/>
              <w:rPr>
                <w:rFonts w:ascii="宋体" w:hAnsi="宋体"/>
                <w:color w:val="000000"/>
                <w:w w:val="90"/>
                <w:szCs w:val="21"/>
              </w:rPr>
            </w:pPr>
            <w:r w:rsidRPr="006629C8">
              <w:rPr>
                <w:rFonts w:ascii="宋体" w:hAnsi="宋体" w:hint="eastAsia"/>
                <w:color w:val="000000"/>
                <w:w w:val="90"/>
                <w:szCs w:val="21"/>
              </w:rPr>
              <w:t>C19032130900110</w:t>
            </w:r>
          </w:p>
        </w:tc>
        <w:tc>
          <w:tcPr>
            <w:tcW w:w="1080" w:type="dxa"/>
          </w:tcPr>
          <w:p w:rsidR="00BB105C" w:rsidRPr="006629C8" w:rsidRDefault="00BB105C" w:rsidP="00FC1AFD">
            <w:pPr>
              <w:spacing w:line="360" w:lineRule="auto"/>
              <w:jc w:val="center"/>
              <w:rPr>
                <w:rFonts w:ascii="宋体" w:hAnsi="宋体"/>
                <w:color w:val="000000"/>
                <w:w w:val="90"/>
                <w:szCs w:val="21"/>
              </w:rPr>
            </w:pPr>
            <w:r w:rsidRPr="006629C8">
              <w:rPr>
                <w:rFonts w:ascii="宋体" w:hAnsi="宋体" w:hint="eastAsia"/>
                <w:color w:val="000000"/>
                <w:w w:val="90"/>
                <w:szCs w:val="21"/>
              </w:rPr>
              <w:t>地质测绘</w:t>
            </w:r>
          </w:p>
        </w:tc>
        <w:tc>
          <w:tcPr>
            <w:tcW w:w="780" w:type="dxa"/>
            <w:vAlign w:val="center"/>
          </w:tcPr>
          <w:p w:rsidR="00BB105C" w:rsidRPr="006629C8" w:rsidRDefault="00BB105C" w:rsidP="00FC1AFD">
            <w:pPr>
              <w:spacing w:line="360" w:lineRule="auto"/>
              <w:jc w:val="center"/>
              <w:rPr>
                <w:rFonts w:ascii="宋体" w:hAnsi="宋体"/>
                <w:color w:val="000000"/>
                <w:szCs w:val="21"/>
              </w:rPr>
            </w:pPr>
          </w:p>
        </w:tc>
      </w:tr>
      <w:tr w:rsidR="00BB105C" w:rsidRPr="006629C8" w:rsidTr="00FC1AFD">
        <w:trPr>
          <w:trHeight w:val="602"/>
          <w:jc w:val="center"/>
        </w:trPr>
        <w:tc>
          <w:tcPr>
            <w:tcW w:w="1102" w:type="dxa"/>
          </w:tcPr>
          <w:p w:rsidR="00BB105C" w:rsidRPr="006629C8" w:rsidRDefault="00BB105C" w:rsidP="00FC1AFD">
            <w:pPr>
              <w:spacing w:line="360" w:lineRule="auto"/>
              <w:rPr>
                <w:rFonts w:ascii="宋体" w:hAnsi="宋体"/>
                <w:color w:val="000000"/>
                <w:szCs w:val="21"/>
              </w:rPr>
            </w:pPr>
            <w:r w:rsidRPr="006629C8">
              <w:rPr>
                <w:rFonts w:ascii="宋体" w:hAnsi="宋体" w:hint="eastAsia"/>
                <w:color w:val="000000"/>
                <w:szCs w:val="21"/>
              </w:rPr>
              <w:t>外</w:t>
            </w:r>
            <w:proofErr w:type="gramStart"/>
            <w:r w:rsidRPr="006629C8">
              <w:rPr>
                <w:rFonts w:ascii="宋体" w:hAnsi="宋体" w:hint="eastAsia"/>
                <w:color w:val="000000"/>
                <w:szCs w:val="21"/>
              </w:rPr>
              <w:t>业负责</w:t>
            </w:r>
            <w:proofErr w:type="gramEnd"/>
          </w:p>
        </w:tc>
        <w:tc>
          <w:tcPr>
            <w:tcW w:w="900" w:type="dxa"/>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王永生</w:t>
            </w:r>
          </w:p>
        </w:tc>
        <w:tc>
          <w:tcPr>
            <w:tcW w:w="720" w:type="dxa"/>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48</w:t>
            </w:r>
          </w:p>
        </w:tc>
        <w:tc>
          <w:tcPr>
            <w:tcW w:w="72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男</w:t>
            </w:r>
          </w:p>
        </w:tc>
        <w:tc>
          <w:tcPr>
            <w:tcW w:w="1440" w:type="dxa"/>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工程师</w:t>
            </w:r>
          </w:p>
        </w:tc>
        <w:tc>
          <w:tcPr>
            <w:tcW w:w="1080" w:type="dxa"/>
          </w:tcPr>
          <w:p w:rsidR="00BB105C" w:rsidRPr="006629C8" w:rsidRDefault="00BB105C" w:rsidP="00FC1AFD">
            <w:pPr>
              <w:spacing w:line="360" w:lineRule="auto"/>
              <w:rPr>
                <w:rFonts w:ascii="宋体" w:hAnsi="宋体"/>
                <w:color w:val="000000"/>
                <w:szCs w:val="21"/>
              </w:rPr>
            </w:pPr>
            <w:r w:rsidRPr="006629C8">
              <w:rPr>
                <w:rFonts w:ascii="宋体" w:hAnsi="宋体" w:hint="eastAsia"/>
                <w:color w:val="000000"/>
                <w:szCs w:val="21"/>
              </w:rPr>
              <w:t>职称证</w:t>
            </w:r>
          </w:p>
        </w:tc>
        <w:tc>
          <w:tcPr>
            <w:tcW w:w="720" w:type="dxa"/>
          </w:tcPr>
          <w:p w:rsidR="00BB105C" w:rsidRPr="006629C8" w:rsidRDefault="00BB105C" w:rsidP="00FC1AFD">
            <w:pPr>
              <w:spacing w:line="360" w:lineRule="auto"/>
              <w:rPr>
                <w:rFonts w:ascii="宋体" w:hAnsi="宋体"/>
                <w:color w:val="000000"/>
                <w:szCs w:val="21"/>
              </w:rPr>
            </w:pPr>
            <w:r w:rsidRPr="006629C8">
              <w:rPr>
                <w:rFonts w:ascii="宋体" w:hAnsi="宋体" w:hint="eastAsia"/>
                <w:color w:val="000000"/>
                <w:szCs w:val="21"/>
              </w:rPr>
              <w:t>中级</w:t>
            </w:r>
          </w:p>
        </w:tc>
        <w:tc>
          <w:tcPr>
            <w:tcW w:w="1740" w:type="dxa"/>
          </w:tcPr>
          <w:p w:rsidR="00BB105C" w:rsidRPr="006629C8" w:rsidRDefault="00BB105C" w:rsidP="00FC1AFD">
            <w:pPr>
              <w:spacing w:line="360" w:lineRule="auto"/>
              <w:jc w:val="center"/>
              <w:rPr>
                <w:rFonts w:ascii="宋体" w:hAnsi="宋体"/>
                <w:color w:val="000000"/>
                <w:w w:val="90"/>
                <w:szCs w:val="21"/>
              </w:rPr>
            </w:pPr>
            <w:r w:rsidRPr="006629C8">
              <w:rPr>
                <w:rFonts w:ascii="宋体" w:hAnsi="宋体" w:hint="eastAsia"/>
                <w:color w:val="000000"/>
                <w:w w:val="90"/>
                <w:szCs w:val="21"/>
              </w:rPr>
              <w:t>C19032990900016</w:t>
            </w:r>
          </w:p>
        </w:tc>
        <w:tc>
          <w:tcPr>
            <w:tcW w:w="1080" w:type="dxa"/>
          </w:tcPr>
          <w:p w:rsidR="00BB105C" w:rsidRPr="006629C8" w:rsidRDefault="00BB105C" w:rsidP="00FC1AFD">
            <w:pPr>
              <w:spacing w:line="360" w:lineRule="auto"/>
              <w:jc w:val="center"/>
              <w:rPr>
                <w:rFonts w:ascii="宋体" w:hAnsi="宋体"/>
                <w:color w:val="000000"/>
                <w:w w:val="90"/>
                <w:szCs w:val="21"/>
              </w:rPr>
            </w:pPr>
            <w:r w:rsidRPr="006629C8">
              <w:rPr>
                <w:rFonts w:ascii="宋体" w:hAnsi="宋体" w:hint="eastAsia"/>
                <w:color w:val="000000"/>
                <w:w w:val="90"/>
                <w:szCs w:val="21"/>
              </w:rPr>
              <w:t>地质测绘</w:t>
            </w:r>
          </w:p>
        </w:tc>
        <w:tc>
          <w:tcPr>
            <w:tcW w:w="780" w:type="dxa"/>
            <w:vAlign w:val="center"/>
          </w:tcPr>
          <w:p w:rsidR="00BB105C" w:rsidRPr="006629C8" w:rsidRDefault="00BB105C" w:rsidP="00FC1AFD">
            <w:pPr>
              <w:spacing w:line="360" w:lineRule="auto"/>
              <w:jc w:val="center"/>
              <w:rPr>
                <w:rFonts w:ascii="宋体" w:hAnsi="宋体"/>
                <w:color w:val="000000"/>
                <w:szCs w:val="21"/>
              </w:rPr>
            </w:pPr>
          </w:p>
        </w:tc>
      </w:tr>
      <w:tr w:rsidR="00BB105C" w:rsidRPr="006629C8" w:rsidTr="00FC1AFD">
        <w:trPr>
          <w:trHeight w:val="603"/>
          <w:jc w:val="center"/>
        </w:trPr>
        <w:tc>
          <w:tcPr>
            <w:tcW w:w="1102" w:type="dxa"/>
          </w:tcPr>
          <w:p w:rsidR="00BB105C" w:rsidRPr="006629C8" w:rsidRDefault="00BB105C" w:rsidP="00FC1AFD">
            <w:pPr>
              <w:spacing w:line="360" w:lineRule="auto"/>
              <w:rPr>
                <w:rFonts w:ascii="宋体" w:hAnsi="宋体"/>
                <w:color w:val="000000"/>
                <w:szCs w:val="21"/>
              </w:rPr>
            </w:pPr>
            <w:r w:rsidRPr="006629C8">
              <w:rPr>
                <w:rFonts w:ascii="宋体" w:hAnsi="宋体" w:hint="eastAsia"/>
                <w:color w:val="000000"/>
                <w:szCs w:val="21"/>
              </w:rPr>
              <w:t>外</w:t>
            </w:r>
            <w:proofErr w:type="gramStart"/>
            <w:r w:rsidRPr="006629C8">
              <w:rPr>
                <w:rFonts w:ascii="宋体" w:hAnsi="宋体" w:hint="eastAsia"/>
                <w:color w:val="000000"/>
                <w:szCs w:val="21"/>
              </w:rPr>
              <w:t>业负责</w:t>
            </w:r>
            <w:proofErr w:type="gramEnd"/>
          </w:p>
        </w:tc>
        <w:tc>
          <w:tcPr>
            <w:tcW w:w="900" w:type="dxa"/>
          </w:tcPr>
          <w:p w:rsidR="00BB105C" w:rsidRPr="006629C8" w:rsidRDefault="00BB105C" w:rsidP="00FC1AFD">
            <w:pPr>
              <w:spacing w:line="360" w:lineRule="auto"/>
              <w:jc w:val="center"/>
              <w:rPr>
                <w:rFonts w:ascii="宋体" w:hAnsi="宋体"/>
                <w:color w:val="000000"/>
                <w:szCs w:val="21"/>
              </w:rPr>
            </w:pPr>
            <w:proofErr w:type="gramStart"/>
            <w:r w:rsidRPr="006629C8">
              <w:rPr>
                <w:rFonts w:ascii="宋体" w:hAnsi="宋体" w:hint="eastAsia"/>
                <w:color w:val="000000"/>
                <w:szCs w:val="21"/>
              </w:rPr>
              <w:t>呂</w:t>
            </w:r>
            <w:proofErr w:type="gramEnd"/>
            <w:r w:rsidRPr="006629C8">
              <w:rPr>
                <w:rFonts w:ascii="宋体" w:hAnsi="宋体" w:hint="eastAsia"/>
                <w:color w:val="000000"/>
                <w:szCs w:val="21"/>
              </w:rPr>
              <w:t>宪法</w:t>
            </w:r>
          </w:p>
        </w:tc>
        <w:tc>
          <w:tcPr>
            <w:tcW w:w="720" w:type="dxa"/>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55</w:t>
            </w:r>
          </w:p>
        </w:tc>
        <w:tc>
          <w:tcPr>
            <w:tcW w:w="72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男</w:t>
            </w:r>
          </w:p>
        </w:tc>
        <w:tc>
          <w:tcPr>
            <w:tcW w:w="1440" w:type="dxa"/>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工程师</w:t>
            </w:r>
          </w:p>
        </w:tc>
        <w:tc>
          <w:tcPr>
            <w:tcW w:w="1080" w:type="dxa"/>
          </w:tcPr>
          <w:p w:rsidR="00BB105C" w:rsidRPr="006629C8" w:rsidRDefault="00BB105C" w:rsidP="00FC1AFD">
            <w:pPr>
              <w:spacing w:line="360" w:lineRule="auto"/>
              <w:rPr>
                <w:rFonts w:ascii="宋体" w:hAnsi="宋体"/>
                <w:color w:val="000000"/>
                <w:szCs w:val="21"/>
              </w:rPr>
            </w:pPr>
            <w:r w:rsidRPr="006629C8">
              <w:rPr>
                <w:rFonts w:ascii="宋体" w:hAnsi="宋体" w:hint="eastAsia"/>
                <w:color w:val="000000"/>
                <w:szCs w:val="21"/>
              </w:rPr>
              <w:t>职称证</w:t>
            </w:r>
          </w:p>
        </w:tc>
        <w:tc>
          <w:tcPr>
            <w:tcW w:w="720" w:type="dxa"/>
          </w:tcPr>
          <w:p w:rsidR="00BB105C" w:rsidRPr="006629C8" w:rsidRDefault="00BB105C" w:rsidP="00FC1AFD">
            <w:pPr>
              <w:spacing w:line="360" w:lineRule="auto"/>
              <w:rPr>
                <w:rFonts w:ascii="宋体" w:hAnsi="宋体"/>
                <w:color w:val="000000"/>
                <w:szCs w:val="21"/>
              </w:rPr>
            </w:pPr>
            <w:r w:rsidRPr="006629C8">
              <w:rPr>
                <w:rFonts w:ascii="宋体" w:hAnsi="宋体" w:hint="eastAsia"/>
                <w:color w:val="000000"/>
                <w:szCs w:val="21"/>
              </w:rPr>
              <w:t>中级</w:t>
            </w:r>
          </w:p>
        </w:tc>
        <w:tc>
          <w:tcPr>
            <w:tcW w:w="1740" w:type="dxa"/>
          </w:tcPr>
          <w:p w:rsidR="00BB105C" w:rsidRPr="006629C8" w:rsidRDefault="00BB105C" w:rsidP="00FC1AFD">
            <w:pPr>
              <w:spacing w:line="360" w:lineRule="auto"/>
              <w:jc w:val="center"/>
              <w:rPr>
                <w:rFonts w:ascii="宋体" w:hAnsi="宋体"/>
                <w:color w:val="000000"/>
                <w:w w:val="90"/>
                <w:szCs w:val="21"/>
              </w:rPr>
            </w:pPr>
            <w:r w:rsidRPr="006629C8">
              <w:rPr>
                <w:rFonts w:ascii="宋体" w:hAnsi="宋体" w:hint="eastAsia"/>
                <w:color w:val="000000"/>
                <w:w w:val="90"/>
                <w:szCs w:val="21"/>
              </w:rPr>
              <w:t>C19032990900016</w:t>
            </w:r>
          </w:p>
        </w:tc>
        <w:tc>
          <w:tcPr>
            <w:tcW w:w="1080" w:type="dxa"/>
          </w:tcPr>
          <w:p w:rsidR="00BB105C" w:rsidRPr="006629C8" w:rsidRDefault="00BB105C" w:rsidP="00FC1AFD">
            <w:pPr>
              <w:spacing w:line="360" w:lineRule="auto"/>
              <w:jc w:val="center"/>
              <w:rPr>
                <w:rFonts w:ascii="宋体" w:hAnsi="宋体"/>
                <w:color w:val="000000"/>
                <w:w w:val="90"/>
                <w:szCs w:val="21"/>
              </w:rPr>
            </w:pPr>
            <w:r w:rsidRPr="006629C8">
              <w:rPr>
                <w:rFonts w:ascii="宋体" w:hAnsi="宋体" w:hint="eastAsia"/>
                <w:color w:val="000000"/>
                <w:w w:val="90"/>
                <w:szCs w:val="21"/>
              </w:rPr>
              <w:t>地质测绘</w:t>
            </w:r>
          </w:p>
        </w:tc>
        <w:tc>
          <w:tcPr>
            <w:tcW w:w="78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8</w:t>
            </w:r>
          </w:p>
        </w:tc>
      </w:tr>
      <w:tr w:rsidR="00BB105C" w:rsidRPr="006629C8" w:rsidTr="00FC1AFD">
        <w:trPr>
          <w:trHeight w:val="602"/>
          <w:jc w:val="center"/>
        </w:trPr>
        <w:tc>
          <w:tcPr>
            <w:tcW w:w="1102" w:type="dxa"/>
          </w:tcPr>
          <w:p w:rsidR="00BB105C" w:rsidRPr="006629C8" w:rsidRDefault="00BB105C" w:rsidP="00FC1AFD">
            <w:pPr>
              <w:spacing w:line="360" w:lineRule="auto"/>
              <w:rPr>
                <w:rFonts w:ascii="宋体" w:hAnsi="宋体"/>
                <w:color w:val="000000"/>
                <w:szCs w:val="21"/>
              </w:rPr>
            </w:pPr>
            <w:r w:rsidRPr="006629C8">
              <w:rPr>
                <w:rFonts w:ascii="宋体" w:hAnsi="宋体" w:hint="eastAsia"/>
                <w:color w:val="000000"/>
                <w:szCs w:val="21"/>
              </w:rPr>
              <w:t>外</w:t>
            </w:r>
            <w:proofErr w:type="gramStart"/>
            <w:r w:rsidRPr="006629C8">
              <w:rPr>
                <w:rFonts w:ascii="宋体" w:hAnsi="宋体" w:hint="eastAsia"/>
                <w:color w:val="000000"/>
                <w:szCs w:val="21"/>
              </w:rPr>
              <w:t>业负责</w:t>
            </w:r>
            <w:proofErr w:type="gramEnd"/>
          </w:p>
        </w:tc>
        <w:tc>
          <w:tcPr>
            <w:tcW w:w="900" w:type="dxa"/>
          </w:tcPr>
          <w:p w:rsidR="00BB105C" w:rsidRPr="006629C8" w:rsidRDefault="00BB105C" w:rsidP="00FC1AFD">
            <w:pPr>
              <w:spacing w:line="360" w:lineRule="auto"/>
              <w:jc w:val="center"/>
              <w:rPr>
                <w:rFonts w:ascii="宋体" w:hAnsi="宋体"/>
                <w:color w:val="000000"/>
                <w:szCs w:val="21"/>
              </w:rPr>
            </w:pPr>
            <w:proofErr w:type="gramStart"/>
            <w:r w:rsidRPr="006629C8">
              <w:rPr>
                <w:rFonts w:ascii="宋体" w:hAnsi="宋体" w:hint="eastAsia"/>
                <w:color w:val="000000"/>
                <w:szCs w:val="21"/>
              </w:rPr>
              <w:t>田爽</w:t>
            </w:r>
            <w:proofErr w:type="gramEnd"/>
          </w:p>
        </w:tc>
        <w:tc>
          <w:tcPr>
            <w:tcW w:w="720" w:type="dxa"/>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35</w:t>
            </w:r>
          </w:p>
        </w:tc>
        <w:tc>
          <w:tcPr>
            <w:tcW w:w="72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男</w:t>
            </w:r>
          </w:p>
        </w:tc>
        <w:tc>
          <w:tcPr>
            <w:tcW w:w="1440" w:type="dxa"/>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工程师</w:t>
            </w:r>
          </w:p>
        </w:tc>
        <w:tc>
          <w:tcPr>
            <w:tcW w:w="1080" w:type="dxa"/>
          </w:tcPr>
          <w:p w:rsidR="00BB105C" w:rsidRPr="006629C8" w:rsidRDefault="00BB105C" w:rsidP="00FC1AFD">
            <w:pPr>
              <w:spacing w:line="360" w:lineRule="auto"/>
              <w:rPr>
                <w:rFonts w:ascii="宋体" w:hAnsi="宋体"/>
                <w:color w:val="000000"/>
                <w:szCs w:val="21"/>
              </w:rPr>
            </w:pPr>
            <w:r w:rsidRPr="006629C8">
              <w:rPr>
                <w:rFonts w:ascii="宋体" w:hAnsi="宋体" w:hint="eastAsia"/>
                <w:color w:val="000000"/>
                <w:szCs w:val="21"/>
              </w:rPr>
              <w:t>职称证</w:t>
            </w:r>
          </w:p>
        </w:tc>
        <w:tc>
          <w:tcPr>
            <w:tcW w:w="720" w:type="dxa"/>
          </w:tcPr>
          <w:p w:rsidR="00BB105C" w:rsidRPr="006629C8" w:rsidRDefault="00BB105C" w:rsidP="00FC1AFD">
            <w:pPr>
              <w:spacing w:line="360" w:lineRule="auto"/>
              <w:rPr>
                <w:rFonts w:ascii="宋体" w:hAnsi="宋体"/>
                <w:color w:val="000000"/>
                <w:szCs w:val="21"/>
              </w:rPr>
            </w:pPr>
            <w:r w:rsidRPr="006629C8">
              <w:rPr>
                <w:rFonts w:ascii="宋体" w:hAnsi="宋体" w:hint="eastAsia"/>
                <w:color w:val="000000"/>
                <w:szCs w:val="21"/>
              </w:rPr>
              <w:t>中级</w:t>
            </w:r>
          </w:p>
        </w:tc>
        <w:tc>
          <w:tcPr>
            <w:tcW w:w="1740" w:type="dxa"/>
          </w:tcPr>
          <w:p w:rsidR="00BB105C" w:rsidRPr="006629C8" w:rsidRDefault="00BB105C" w:rsidP="00FC1AFD">
            <w:pPr>
              <w:spacing w:line="360" w:lineRule="auto"/>
              <w:jc w:val="center"/>
              <w:rPr>
                <w:rFonts w:ascii="宋体" w:hAnsi="宋体"/>
                <w:color w:val="000000"/>
                <w:w w:val="90"/>
                <w:szCs w:val="21"/>
              </w:rPr>
            </w:pPr>
            <w:r w:rsidRPr="006629C8">
              <w:rPr>
                <w:rFonts w:ascii="宋体" w:hAnsi="宋体" w:hint="eastAsia"/>
                <w:color w:val="000000"/>
                <w:w w:val="90"/>
                <w:szCs w:val="21"/>
              </w:rPr>
              <w:t>C19032130900122</w:t>
            </w:r>
          </w:p>
        </w:tc>
        <w:tc>
          <w:tcPr>
            <w:tcW w:w="1080" w:type="dxa"/>
          </w:tcPr>
          <w:p w:rsidR="00BB105C" w:rsidRPr="006629C8" w:rsidRDefault="00BB105C" w:rsidP="00FC1AFD">
            <w:pPr>
              <w:spacing w:line="360" w:lineRule="auto"/>
              <w:jc w:val="center"/>
              <w:rPr>
                <w:rFonts w:ascii="宋体" w:hAnsi="宋体"/>
                <w:color w:val="000000"/>
                <w:w w:val="90"/>
                <w:szCs w:val="21"/>
              </w:rPr>
            </w:pPr>
            <w:r w:rsidRPr="006629C8">
              <w:rPr>
                <w:rFonts w:ascii="宋体" w:hAnsi="宋体" w:hint="eastAsia"/>
                <w:color w:val="000000"/>
                <w:w w:val="90"/>
                <w:szCs w:val="21"/>
              </w:rPr>
              <w:t>地质测绘</w:t>
            </w:r>
          </w:p>
        </w:tc>
        <w:tc>
          <w:tcPr>
            <w:tcW w:w="78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14</w:t>
            </w:r>
          </w:p>
        </w:tc>
      </w:tr>
      <w:tr w:rsidR="00BB105C" w:rsidRPr="006629C8" w:rsidTr="00FC1AFD">
        <w:trPr>
          <w:trHeight w:val="603"/>
          <w:jc w:val="center"/>
        </w:trPr>
        <w:tc>
          <w:tcPr>
            <w:tcW w:w="1102" w:type="dxa"/>
          </w:tcPr>
          <w:p w:rsidR="00BB105C" w:rsidRPr="006629C8" w:rsidRDefault="00BB105C" w:rsidP="00FC1AFD">
            <w:pPr>
              <w:spacing w:line="360" w:lineRule="auto"/>
              <w:rPr>
                <w:rFonts w:ascii="宋体" w:hAnsi="宋体"/>
                <w:color w:val="000000"/>
                <w:szCs w:val="21"/>
              </w:rPr>
            </w:pPr>
            <w:r w:rsidRPr="006629C8">
              <w:rPr>
                <w:rFonts w:ascii="宋体" w:hAnsi="宋体" w:hint="eastAsia"/>
                <w:color w:val="000000"/>
                <w:szCs w:val="21"/>
              </w:rPr>
              <w:t>外</w:t>
            </w:r>
            <w:proofErr w:type="gramStart"/>
            <w:r w:rsidRPr="006629C8">
              <w:rPr>
                <w:rFonts w:ascii="宋体" w:hAnsi="宋体" w:hint="eastAsia"/>
                <w:color w:val="000000"/>
                <w:szCs w:val="21"/>
              </w:rPr>
              <w:t>业负责</w:t>
            </w:r>
            <w:proofErr w:type="gramEnd"/>
          </w:p>
        </w:tc>
        <w:tc>
          <w:tcPr>
            <w:tcW w:w="900" w:type="dxa"/>
          </w:tcPr>
          <w:p w:rsidR="00BB105C" w:rsidRPr="006629C8" w:rsidRDefault="00BB105C" w:rsidP="00FC1AFD">
            <w:pPr>
              <w:spacing w:line="360" w:lineRule="auto"/>
              <w:jc w:val="center"/>
              <w:rPr>
                <w:rFonts w:ascii="宋体" w:hAnsi="宋体"/>
                <w:color w:val="000000"/>
                <w:szCs w:val="21"/>
              </w:rPr>
            </w:pPr>
            <w:proofErr w:type="gramStart"/>
            <w:r w:rsidRPr="006629C8">
              <w:rPr>
                <w:rFonts w:ascii="宋体" w:hAnsi="宋体" w:hint="eastAsia"/>
                <w:color w:val="000000"/>
                <w:szCs w:val="21"/>
              </w:rPr>
              <w:t>鲁殿刚</w:t>
            </w:r>
            <w:proofErr w:type="gramEnd"/>
          </w:p>
        </w:tc>
        <w:tc>
          <w:tcPr>
            <w:tcW w:w="720" w:type="dxa"/>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35</w:t>
            </w:r>
          </w:p>
        </w:tc>
        <w:tc>
          <w:tcPr>
            <w:tcW w:w="72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男</w:t>
            </w:r>
          </w:p>
        </w:tc>
        <w:tc>
          <w:tcPr>
            <w:tcW w:w="1440" w:type="dxa"/>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工程师</w:t>
            </w:r>
          </w:p>
        </w:tc>
        <w:tc>
          <w:tcPr>
            <w:tcW w:w="1080" w:type="dxa"/>
          </w:tcPr>
          <w:p w:rsidR="00BB105C" w:rsidRPr="006629C8" w:rsidRDefault="00BB105C" w:rsidP="00FC1AFD">
            <w:pPr>
              <w:spacing w:line="360" w:lineRule="auto"/>
              <w:rPr>
                <w:rFonts w:ascii="宋体" w:hAnsi="宋体"/>
                <w:color w:val="000000"/>
                <w:szCs w:val="21"/>
              </w:rPr>
            </w:pPr>
            <w:r w:rsidRPr="006629C8">
              <w:rPr>
                <w:rFonts w:ascii="宋体" w:hAnsi="宋体" w:hint="eastAsia"/>
                <w:color w:val="000000"/>
                <w:szCs w:val="21"/>
              </w:rPr>
              <w:t>职称证</w:t>
            </w:r>
          </w:p>
        </w:tc>
        <w:tc>
          <w:tcPr>
            <w:tcW w:w="720" w:type="dxa"/>
          </w:tcPr>
          <w:p w:rsidR="00BB105C" w:rsidRPr="006629C8" w:rsidRDefault="00BB105C" w:rsidP="00FC1AFD">
            <w:pPr>
              <w:spacing w:line="360" w:lineRule="auto"/>
              <w:rPr>
                <w:rFonts w:ascii="宋体" w:hAnsi="宋体"/>
                <w:color w:val="000000"/>
                <w:szCs w:val="21"/>
              </w:rPr>
            </w:pPr>
            <w:r w:rsidRPr="006629C8">
              <w:rPr>
                <w:rFonts w:ascii="宋体" w:hAnsi="宋体" w:hint="eastAsia"/>
                <w:color w:val="000000"/>
                <w:szCs w:val="21"/>
              </w:rPr>
              <w:t>中级</w:t>
            </w:r>
          </w:p>
        </w:tc>
        <w:tc>
          <w:tcPr>
            <w:tcW w:w="1740" w:type="dxa"/>
          </w:tcPr>
          <w:p w:rsidR="00BB105C" w:rsidRPr="006629C8" w:rsidRDefault="00BB105C" w:rsidP="00FC1AFD">
            <w:pPr>
              <w:spacing w:line="360" w:lineRule="auto"/>
              <w:jc w:val="center"/>
              <w:rPr>
                <w:rFonts w:ascii="宋体" w:hAnsi="宋体"/>
                <w:color w:val="000000"/>
                <w:w w:val="90"/>
                <w:szCs w:val="21"/>
              </w:rPr>
            </w:pPr>
            <w:r w:rsidRPr="006629C8">
              <w:rPr>
                <w:rFonts w:ascii="宋体" w:hAnsi="宋体" w:hint="eastAsia"/>
                <w:color w:val="000000"/>
                <w:w w:val="90"/>
                <w:szCs w:val="21"/>
              </w:rPr>
              <w:t>C19032110900141</w:t>
            </w:r>
          </w:p>
        </w:tc>
        <w:tc>
          <w:tcPr>
            <w:tcW w:w="1080" w:type="dxa"/>
          </w:tcPr>
          <w:p w:rsidR="00BB105C" w:rsidRPr="006629C8" w:rsidRDefault="00BB105C" w:rsidP="00FC1AFD">
            <w:pPr>
              <w:spacing w:line="360" w:lineRule="auto"/>
              <w:jc w:val="center"/>
              <w:rPr>
                <w:rFonts w:ascii="宋体" w:hAnsi="宋体"/>
                <w:color w:val="000000"/>
                <w:w w:val="90"/>
                <w:szCs w:val="21"/>
              </w:rPr>
            </w:pPr>
            <w:r w:rsidRPr="006629C8">
              <w:rPr>
                <w:rFonts w:ascii="宋体" w:hAnsi="宋体" w:hint="eastAsia"/>
                <w:color w:val="000000"/>
                <w:w w:val="90"/>
                <w:szCs w:val="21"/>
              </w:rPr>
              <w:t>地质测绘</w:t>
            </w:r>
          </w:p>
        </w:tc>
        <w:tc>
          <w:tcPr>
            <w:tcW w:w="78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25</w:t>
            </w:r>
          </w:p>
        </w:tc>
      </w:tr>
      <w:tr w:rsidR="00BB105C" w:rsidRPr="006629C8" w:rsidTr="00FC1AFD">
        <w:trPr>
          <w:trHeight w:val="602"/>
          <w:jc w:val="center"/>
        </w:trPr>
        <w:tc>
          <w:tcPr>
            <w:tcW w:w="1102" w:type="dxa"/>
          </w:tcPr>
          <w:p w:rsidR="00BB105C" w:rsidRPr="006629C8" w:rsidRDefault="00BB105C" w:rsidP="00FC1AFD">
            <w:pPr>
              <w:spacing w:line="360" w:lineRule="auto"/>
              <w:rPr>
                <w:rFonts w:ascii="宋体" w:hAnsi="宋体"/>
                <w:color w:val="000000"/>
                <w:szCs w:val="21"/>
              </w:rPr>
            </w:pPr>
            <w:r w:rsidRPr="006629C8">
              <w:rPr>
                <w:rFonts w:ascii="宋体" w:hAnsi="宋体" w:hint="eastAsia"/>
                <w:color w:val="000000"/>
                <w:szCs w:val="21"/>
              </w:rPr>
              <w:t>外</w:t>
            </w:r>
            <w:proofErr w:type="gramStart"/>
            <w:r w:rsidRPr="006629C8">
              <w:rPr>
                <w:rFonts w:ascii="宋体" w:hAnsi="宋体" w:hint="eastAsia"/>
                <w:color w:val="000000"/>
                <w:szCs w:val="21"/>
              </w:rPr>
              <w:t>业负责</w:t>
            </w:r>
            <w:proofErr w:type="gramEnd"/>
          </w:p>
        </w:tc>
        <w:tc>
          <w:tcPr>
            <w:tcW w:w="900" w:type="dxa"/>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刘炜</w:t>
            </w:r>
            <w:proofErr w:type="gramStart"/>
            <w:r w:rsidRPr="006629C8">
              <w:rPr>
                <w:rFonts w:ascii="宋体" w:hAnsi="宋体" w:cs="宋体" w:hint="eastAsia"/>
                <w:kern w:val="0"/>
                <w:sz w:val="24"/>
              </w:rPr>
              <w:t>堃</w:t>
            </w:r>
            <w:proofErr w:type="gramEnd"/>
          </w:p>
        </w:tc>
        <w:tc>
          <w:tcPr>
            <w:tcW w:w="720" w:type="dxa"/>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31</w:t>
            </w:r>
          </w:p>
        </w:tc>
        <w:tc>
          <w:tcPr>
            <w:tcW w:w="72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男</w:t>
            </w:r>
          </w:p>
        </w:tc>
        <w:tc>
          <w:tcPr>
            <w:tcW w:w="1440" w:type="dxa"/>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工程师</w:t>
            </w:r>
          </w:p>
        </w:tc>
        <w:tc>
          <w:tcPr>
            <w:tcW w:w="1080" w:type="dxa"/>
          </w:tcPr>
          <w:p w:rsidR="00BB105C" w:rsidRPr="006629C8" w:rsidRDefault="00BB105C" w:rsidP="00FC1AFD">
            <w:pPr>
              <w:spacing w:line="360" w:lineRule="auto"/>
              <w:rPr>
                <w:rFonts w:ascii="宋体" w:hAnsi="宋体"/>
                <w:color w:val="000000"/>
                <w:szCs w:val="21"/>
              </w:rPr>
            </w:pPr>
            <w:r w:rsidRPr="006629C8">
              <w:rPr>
                <w:rFonts w:ascii="宋体" w:hAnsi="宋体" w:hint="eastAsia"/>
                <w:color w:val="000000"/>
                <w:szCs w:val="21"/>
              </w:rPr>
              <w:t>职称证</w:t>
            </w:r>
          </w:p>
        </w:tc>
        <w:tc>
          <w:tcPr>
            <w:tcW w:w="720" w:type="dxa"/>
          </w:tcPr>
          <w:p w:rsidR="00BB105C" w:rsidRPr="006629C8" w:rsidRDefault="00BB105C" w:rsidP="00FC1AFD">
            <w:pPr>
              <w:spacing w:line="360" w:lineRule="auto"/>
              <w:rPr>
                <w:rFonts w:ascii="宋体" w:hAnsi="宋体"/>
                <w:color w:val="000000"/>
                <w:szCs w:val="21"/>
              </w:rPr>
            </w:pPr>
            <w:r w:rsidRPr="006629C8">
              <w:rPr>
                <w:rFonts w:ascii="宋体" w:hAnsi="宋体" w:hint="eastAsia"/>
                <w:color w:val="000000"/>
                <w:szCs w:val="21"/>
              </w:rPr>
              <w:t>中级</w:t>
            </w:r>
          </w:p>
        </w:tc>
        <w:tc>
          <w:tcPr>
            <w:tcW w:w="1740" w:type="dxa"/>
          </w:tcPr>
          <w:p w:rsidR="00BB105C" w:rsidRPr="006629C8" w:rsidRDefault="00BB105C" w:rsidP="00FC1AFD">
            <w:pPr>
              <w:spacing w:line="360" w:lineRule="auto"/>
              <w:jc w:val="center"/>
              <w:rPr>
                <w:rFonts w:ascii="宋体" w:hAnsi="宋体"/>
                <w:color w:val="000000"/>
                <w:w w:val="90"/>
                <w:szCs w:val="21"/>
              </w:rPr>
            </w:pPr>
            <w:r w:rsidRPr="006629C8">
              <w:rPr>
                <w:rFonts w:ascii="宋体" w:hAnsi="宋体" w:hint="eastAsia"/>
                <w:color w:val="000000"/>
                <w:w w:val="90"/>
                <w:szCs w:val="21"/>
              </w:rPr>
              <w:t>C19032170900153</w:t>
            </w:r>
          </w:p>
        </w:tc>
        <w:tc>
          <w:tcPr>
            <w:tcW w:w="1080" w:type="dxa"/>
          </w:tcPr>
          <w:p w:rsidR="00BB105C" w:rsidRPr="006629C8" w:rsidRDefault="00BB105C" w:rsidP="00FC1AFD">
            <w:pPr>
              <w:spacing w:line="360" w:lineRule="auto"/>
              <w:jc w:val="center"/>
              <w:rPr>
                <w:rFonts w:ascii="宋体" w:hAnsi="宋体"/>
                <w:color w:val="000000"/>
                <w:w w:val="90"/>
                <w:szCs w:val="21"/>
              </w:rPr>
            </w:pPr>
            <w:r w:rsidRPr="006629C8">
              <w:rPr>
                <w:rFonts w:ascii="宋体" w:hAnsi="宋体" w:hint="eastAsia"/>
                <w:color w:val="000000"/>
                <w:w w:val="90"/>
                <w:szCs w:val="21"/>
              </w:rPr>
              <w:t>地质测绘</w:t>
            </w:r>
          </w:p>
        </w:tc>
        <w:tc>
          <w:tcPr>
            <w:tcW w:w="78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32</w:t>
            </w:r>
          </w:p>
        </w:tc>
      </w:tr>
      <w:tr w:rsidR="00BB105C" w:rsidRPr="006629C8" w:rsidTr="00FC1AFD">
        <w:trPr>
          <w:trHeight w:val="603"/>
          <w:jc w:val="center"/>
        </w:trPr>
        <w:tc>
          <w:tcPr>
            <w:tcW w:w="1102" w:type="dxa"/>
          </w:tcPr>
          <w:p w:rsidR="00BB105C" w:rsidRPr="006629C8" w:rsidRDefault="00BB105C" w:rsidP="00FC1AFD">
            <w:pPr>
              <w:spacing w:line="360" w:lineRule="auto"/>
              <w:rPr>
                <w:rFonts w:ascii="宋体" w:hAnsi="宋体"/>
                <w:color w:val="000000"/>
                <w:szCs w:val="21"/>
              </w:rPr>
            </w:pPr>
            <w:r w:rsidRPr="006629C8">
              <w:rPr>
                <w:rFonts w:ascii="宋体" w:hAnsi="宋体" w:hint="eastAsia"/>
                <w:color w:val="000000"/>
                <w:szCs w:val="21"/>
              </w:rPr>
              <w:t>外</w:t>
            </w:r>
            <w:proofErr w:type="gramStart"/>
            <w:r w:rsidRPr="006629C8">
              <w:rPr>
                <w:rFonts w:ascii="宋体" w:hAnsi="宋体" w:hint="eastAsia"/>
                <w:color w:val="000000"/>
                <w:szCs w:val="21"/>
              </w:rPr>
              <w:t>业负责</w:t>
            </w:r>
            <w:proofErr w:type="gramEnd"/>
          </w:p>
        </w:tc>
        <w:tc>
          <w:tcPr>
            <w:tcW w:w="900" w:type="dxa"/>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顾晓梅</w:t>
            </w:r>
          </w:p>
        </w:tc>
        <w:tc>
          <w:tcPr>
            <w:tcW w:w="720" w:type="dxa"/>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35</w:t>
            </w:r>
          </w:p>
        </w:tc>
        <w:tc>
          <w:tcPr>
            <w:tcW w:w="72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女</w:t>
            </w:r>
          </w:p>
        </w:tc>
        <w:tc>
          <w:tcPr>
            <w:tcW w:w="1440" w:type="dxa"/>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工程师</w:t>
            </w:r>
          </w:p>
        </w:tc>
        <w:tc>
          <w:tcPr>
            <w:tcW w:w="1080" w:type="dxa"/>
          </w:tcPr>
          <w:p w:rsidR="00BB105C" w:rsidRPr="006629C8" w:rsidRDefault="00BB105C" w:rsidP="00FC1AFD">
            <w:pPr>
              <w:spacing w:line="360" w:lineRule="auto"/>
              <w:rPr>
                <w:rFonts w:ascii="宋体" w:hAnsi="宋体"/>
                <w:color w:val="000000"/>
                <w:szCs w:val="21"/>
              </w:rPr>
            </w:pPr>
            <w:r w:rsidRPr="006629C8">
              <w:rPr>
                <w:rFonts w:ascii="宋体" w:hAnsi="宋体" w:hint="eastAsia"/>
                <w:color w:val="000000"/>
                <w:szCs w:val="21"/>
              </w:rPr>
              <w:t>职称证</w:t>
            </w:r>
          </w:p>
        </w:tc>
        <w:tc>
          <w:tcPr>
            <w:tcW w:w="720" w:type="dxa"/>
          </w:tcPr>
          <w:p w:rsidR="00BB105C" w:rsidRPr="006629C8" w:rsidRDefault="00BB105C" w:rsidP="00FC1AFD">
            <w:pPr>
              <w:spacing w:line="360" w:lineRule="auto"/>
              <w:rPr>
                <w:rFonts w:ascii="宋体" w:hAnsi="宋体"/>
                <w:color w:val="000000"/>
                <w:szCs w:val="21"/>
              </w:rPr>
            </w:pPr>
            <w:r w:rsidRPr="006629C8">
              <w:rPr>
                <w:rFonts w:ascii="宋体" w:hAnsi="宋体" w:hint="eastAsia"/>
                <w:color w:val="000000"/>
                <w:szCs w:val="21"/>
              </w:rPr>
              <w:t>中级</w:t>
            </w:r>
          </w:p>
        </w:tc>
        <w:tc>
          <w:tcPr>
            <w:tcW w:w="1740" w:type="dxa"/>
          </w:tcPr>
          <w:p w:rsidR="00BB105C" w:rsidRPr="006629C8" w:rsidRDefault="00BB105C" w:rsidP="00FC1AFD">
            <w:pPr>
              <w:spacing w:line="360" w:lineRule="auto"/>
              <w:jc w:val="center"/>
              <w:rPr>
                <w:rFonts w:ascii="宋体" w:hAnsi="宋体"/>
                <w:color w:val="000000"/>
                <w:w w:val="90"/>
                <w:szCs w:val="21"/>
              </w:rPr>
            </w:pPr>
            <w:r w:rsidRPr="006629C8">
              <w:rPr>
                <w:rFonts w:ascii="宋体" w:hAnsi="宋体" w:hint="eastAsia"/>
                <w:color w:val="000000"/>
                <w:w w:val="90"/>
                <w:szCs w:val="21"/>
              </w:rPr>
              <w:t>C19032140900128</w:t>
            </w:r>
          </w:p>
        </w:tc>
        <w:tc>
          <w:tcPr>
            <w:tcW w:w="1080" w:type="dxa"/>
          </w:tcPr>
          <w:p w:rsidR="00BB105C" w:rsidRPr="006629C8" w:rsidRDefault="00BB105C" w:rsidP="00FC1AFD">
            <w:pPr>
              <w:spacing w:line="360" w:lineRule="auto"/>
              <w:jc w:val="center"/>
              <w:rPr>
                <w:rFonts w:ascii="宋体" w:hAnsi="宋体"/>
                <w:color w:val="000000"/>
                <w:w w:val="90"/>
                <w:szCs w:val="21"/>
              </w:rPr>
            </w:pPr>
            <w:r w:rsidRPr="006629C8">
              <w:rPr>
                <w:rFonts w:ascii="宋体" w:hAnsi="宋体" w:hint="eastAsia"/>
                <w:color w:val="000000"/>
                <w:w w:val="90"/>
                <w:szCs w:val="21"/>
              </w:rPr>
              <w:t>地质测绘</w:t>
            </w:r>
          </w:p>
        </w:tc>
        <w:tc>
          <w:tcPr>
            <w:tcW w:w="78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12</w:t>
            </w:r>
          </w:p>
        </w:tc>
      </w:tr>
      <w:tr w:rsidR="00BB105C" w:rsidRPr="006629C8" w:rsidTr="00FC1AFD">
        <w:trPr>
          <w:trHeight w:val="602"/>
          <w:jc w:val="center"/>
        </w:trPr>
        <w:tc>
          <w:tcPr>
            <w:tcW w:w="1102" w:type="dxa"/>
          </w:tcPr>
          <w:p w:rsidR="00BB105C" w:rsidRPr="006629C8" w:rsidRDefault="00BB105C" w:rsidP="00FC1AFD">
            <w:pPr>
              <w:spacing w:line="360" w:lineRule="auto"/>
              <w:rPr>
                <w:rFonts w:ascii="宋体" w:hAnsi="宋体"/>
                <w:color w:val="000000"/>
                <w:szCs w:val="21"/>
              </w:rPr>
            </w:pPr>
            <w:r w:rsidRPr="006629C8">
              <w:rPr>
                <w:rFonts w:ascii="宋体" w:hAnsi="宋体" w:hint="eastAsia"/>
                <w:color w:val="000000"/>
                <w:szCs w:val="21"/>
              </w:rPr>
              <w:t>外</w:t>
            </w:r>
            <w:proofErr w:type="gramStart"/>
            <w:r w:rsidRPr="006629C8">
              <w:rPr>
                <w:rFonts w:ascii="宋体" w:hAnsi="宋体" w:hint="eastAsia"/>
                <w:color w:val="000000"/>
                <w:szCs w:val="21"/>
              </w:rPr>
              <w:t>业负责</w:t>
            </w:r>
            <w:proofErr w:type="gramEnd"/>
          </w:p>
        </w:tc>
        <w:tc>
          <w:tcPr>
            <w:tcW w:w="900" w:type="dxa"/>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高新盈</w:t>
            </w:r>
          </w:p>
        </w:tc>
        <w:tc>
          <w:tcPr>
            <w:tcW w:w="720" w:type="dxa"/>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38</w:t>
            </w:r>
          </w:p>
        </w:tc>
        <w:tc>
          <w:tcPr>
            <w:tcW w:w="72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男</w:t>
            </w:r>
          </w:p>
        </w:tc>
        <w:tc>
          <w:tcPr>
            <w:tcW w:w="1440" w:type="dxa"/>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工程师</w:t>
            </w:r>
          </w:p>
        </w:tc>
        <w:tc>
          <w:tcPr>
            <w:tcW w:w="1080" w:type="dxa"/>
          </w:tcPr>
          <w:p w:rsidR="00BB105C" w:rsidRPr="006629C8" w:rsidRDefault="00BB105C" w:rsidP="00FC1AFD">
            <w:pPr>
              <w:spacing w:line="360" w:lineRule="auto"/>
              <w:rPr>
                <w:rFonts w:ascii="宋体" w:hAnsi="宋体"/>
                <w:color w:val="000000"/>
                <w:szCs w:val="21"/>
              </w:rPr>
            </w:pPr>
            <w:r w:rsidRPr="006629C8">
              <w:rPr>
                <w:rFonts w:ascii="宋体" w:hAnsi="宋体" w:hint="eastAsia"/>
                <w:color w:val="000000"/>
                <w:szCs w:val="21"/>
              </w:rPr>
              <w:t>职称证</w:t>
            </w:r>
          </w:p>
        </w:tc>
        <w:tc>
          <w:tcPr>
            <w:tcW w:w="720" w:type="dxa"/>
          </w:tcPr>
          <w:p w:rsidR="00BB105C" w:rsidRPr="006629C8" w:rsidRDefault="00BB105C" w:rsidP="00FC1AFD">
            <w:pPr>
              <w:spacing w:line="360" w:lineRule="auto"/>
              <w:rPr>
                <w:rFonts w:ascii="宋体" w:hAnsi="宋体"/>
                <w:color w:val="000000"/>
                <w:szCs w:val="21"/>
              </w:rPr>
            </w:pPr>
            <w:r w:rsidRPr="006629C8">
              <w:rPr>
                <w:rFonts w:ascii="宋体" w:hAnsi="宋体" w:hint="eastAsia"/>
                <w:color w:val="000000"/>
                <w:szCs w:val="21"/>
              </w:rPr>
              <w:t>中级</w:t>
            </w:r>
          </w:p>
        </w:tc>
        <w:tc>
          <w:tcPr>
            <w:tcW w:w="1740" w:type="dxa"/>
          </w:tcPr>
          <w:p w:rsidR="00BB105C" w:rsidRPr="006629C8" w:rsidRDefault="00BB105C" w:rsidP="00FC1AFD">
            <w:pPr>
              <w:spacing w:line="360" w:lineRule="auto"/>
              <w:jc w:val="center"/>
              <w:rPr>
                <w:rFonts w:ascii="宋体" w:hAnsi="宋体"/>
                <w:color w:val="000000"/>
                <w:w w:val="90"/>
                <w:szCs w:val="21"/>
              </w:rPr>
            </w:pPr>
            <w:r w:rsidRPr="006629C8">
              <w:rPr>
                <w:rFonts w:ascii="宋体" w:hAnsi="宋体" w:hint="eastAsia"/>
                <w:color w:val="000000"/>
                <w:w w:val="90"/>
                <w:szCs w:val="21"/>
              </w:rPr>
              <w:t>C19032100900118</w:t>
            </w:r>
          </w:p>
        </w:tc>
        <w:tc>
          <w:tcPr>
            <w:tcW w:w="1080" w:type="dxa"/>
          </w:tcPr>
          <w:p w:rsidR="00BB105C" w:rsidRPr="006629C8" w:rsidRDefault="00BB105C" w:rsidP="00FC1AFD">
            <w:pPr>
              <w:spacing w:line="360" w:lineRule="auto"/>
              <w:jc w:val="center"/>
              <w:rPr>
                <w:rFonts w:ascii="宋体" w:hAnsi="宋体"/>
                <w:color w:val="000000"/>
                <w:w w:val="90"/>
                <w:szCs w:val="21"/>
              </w:rPr>
            </w:pPr>
            <w:r w:rsidRPr="006629C8">
              <w:rPr>
                <w:rFonts w:ascii="宋体" w:hAnsi="宋体" w:hint="eastAsia"/>
                <w:color w:val="000000"/>
                <w:w w:val="90"/>
                <w:szCs w:val="21"/>
              </w:rPr>
              <w:t>地质测绘</w:t>
            </w:r>
          </w:p>
        </w:tc>
        <w:tc>
          <w:tcPr>
            <w:tcW w:w="78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12</w:t>
            </w:r>
          </w:p>
        </w:tc>
      </w:tr>
      <w:tr w:rsidR="00BB105C" w:rsidRPr="006629C8" w:rsidTr="00FC1AFD">
        <w:trPr>
          <w:trHeight w:val="603"/>
          <w:jc w:val="center"/>
        </w:trPr>
        <w:tc>
          <w:tcPr>
            <w:tcW w:w="1102" w:type="dxa"/>
          </w:tcPr>
          <w:p w:rsidR="00BB105C" w:rsidRPr="006629C8" w:rsidRDefault="00BB105C" w:rsidP="00FC1AFD">
            <w:pPr>
              <w:spacing w:line="360" w:lineRule="auto"/>
              <w:rPr>
                <w:rFonts w:ascii="宋体" w:hAnsi="宋体"/>
                <w:color w:val="000000"/>
                <w:szCs w:val="21"/>
              </w:rPr>
            </w:pPr>
            <w:r w:rsidRPr="006629C8">
              <w:rPr>
                <w:rFonts w:ascii="宋体" w:hAnsi="宋体" w:hint="eastAsia"/>
                <w:color w:val="000000"/>
                <w:szCs w:val="21"/>
              </w:rPr>
              <w:t>外</w:t>
            </w:r>
            <w:proofErr w:type="gramStart"/>
            <w:r w:rsidRPr="006629C8">
              <w:rPr>
                <w:rFonts w:ascii="宋体" w:hAnsi="宋体" w:hint="eastAsia"/>
                <w:color w:val="000000"/>
                <w:szCs w:val="21"/>
              </w:rPr>
              <w:t>业负责</w:t>
            </w:r>
            <w:proofErr w:type="gramEnd"/>
          </w:p>
        </w:tc>
        <w:tc>
          <w:tcPr>
            <w:tcW w:w="900" w:type="dxa"/>
          </w:tcPr>
          <w:p w:rsidR="00BB105C" w:rsidRPr="006629C8" w:rsidRDefault="00BB105C" w:rsidP="00FC1AFD">
            <w:pPr>
              <w:spacing w:line="360" w:lineRule="auto"/>
              <w:jc w:val="center"/>
              <w:rPr>
                <w:rFonts w:ascii="宋体" w:hAnsi="宋体"/>
                <w:color w:val="000000"/>
                <w:szCs w:val="21"/>
              </w:rPr>
            </w:pPr>
            <w:proofErr w:type="gramStart"/>
            <w:r w:rsidRPr="006629C8">
              <w:rPr>
                <w:rFonts w:ascii="宋体" w:hAnsi="宋体" w:hint="eastAsia"/>
                <w:color w:val="000000"/>
                <w:szCs w:val="21"/>
              </w:rPr>
              <w:t>雒</w:t>
            </w:r>
            <w:proofErr w:type="gramEnd"/>
            <w:r w:rsidRPr="006629C8">
              <w:rPr>
                <w:rFonts w:ascii="宋体" w:hAnsi="宋体" w:hint="eastAsia"/>
                <w:color w:val="000000"/>
                <w:szCs w:val="21"/>
              </w:rPr>
              <w:t>兴建</w:t>
            </w:r>
          </w:p>
        </w:tc>
        <w:tc>
          <w:tcPr>
            <w:tcW w:w="720" w:type="dxa"/>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38</w:t>
            </w:r>
          </w:p>
        </w:tc>
        <w:tc>
          <w:tcPr>
            <w:tcW w:w="72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男</w:t>
            </w:r>
          </w:p>
        </w:tc>
        <w:tc>
          <w:tcPr>
            <w:tcW w:w="1440" w:type="dxa"/>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工程师</w:t>
            </w:r>
          </w:p>
        </w:tc>
        <w:tc>
          <w:tcPr>
            <w:tcW w:w="1080" w:type="dxa"/>
          </w:tcPr>
          <w:p w:rsidR="00BB105C" w:rsidRPr="006629C8" w:rsidRDefault="00BB105C" w:rsidP="00FC1AFD">
            <w:pPr>
              <w:spacing w:line="360" w:lineRule="auto"/>
              <w:rPr>
                <w:rFonts w:ascii="宋体" w:hAnsi="宋体"/>
                <w:color w:val="000000"/>
                <w:szCs w:val="21"/>
              </w:rPr>
            </w:pPr>
            <w:r w:rsidRPr="006629C8">
              <w:rPr>
                <w:rFonts w:ascii="宋体" w:hAnsi="宋体" w:hint="eastAsia"/>
                <w:color w:val="000000"/>
                <w:szCs w:val="21"/>
              </w:rPr>
              <w:t>职称证</w:t>
            </w:r>
          </w:p>
        </w:tc>
        <w:tc>
          <w:tcPr>
            <w:tcW w:w="720" w:type="dxa"/>
          </w:tcPr>
          <w:p w:rsidR="00BB105C" w:rsidRPr="006629C8" w:rsidRDefault="00BB105C" w:rsidP="00FC1AFD">
            <w:pPr>
              <w:spacing w:line="360" w:lineRule="auto"/>
              <w:rPr>
                <w:rFonts w:ascii="宋体" w:hAnsi="宋体"/>
                <w:color w:val="000000"/>
                <w:szCs w:val="21"/>
              </w:rPr>
            </w:pPr>
            <w:r w:rsidRPr="006629C8">
              <w:rPr>
                <w:rFonts w:ascii="宋体" w:hAnsi="宋体" w:hint="eastAsia"/>
                <w:color w:val="000000"/>
                <w:szCs w:val="21"/>
              </w:rPr>
              <w:t>中级</w:t>
            </w:r>
          </w:p>
        </w:tc>
        <w:tc>
          <w:tcPr>
            <w:tcW w:w="1740" w:type="dxa"/>
          </w:tcPr>
          <w:p w:rsidR="00BB105C" w:rsidRPr="006629C8" w:rsidRDefault="00BB105C" w:rsidP="00FC1AFD">
            <w:pPr>
              <w:spacing w:line="360" w:lineRule="auto"/>
              <w:jc w:val="center"/>
              <w:rPr>
                <w:rFonts w:ascii="宋体" w:hAnsi="宋体"/>
                <w:color w:val="000000"/>
                <w:w w:val="90"/>
                <w:szCs w:val="21"/>
              </w:rPr>
            </w:pPr>
            <w:r w:rsidRPr="006629C8">
              <w:rPr>
                <w:rFonts w:ascii="宋体" w:hAnsi="宋体" w:hint="eastAsia"/>
                <w:color w:val="000000"/>
                <w:w w:val="90"/>
                <w:szCs w:val="21"/>
              </w:rPr>
              <w:t>C19032100900106</w:t>
            </w:r>
          </w:p>
        </w:tc>
        <w:tc>
          <w:tcPr>
            <w:tcW w:w="1080" w:type="dxa"/>
          </w:tcPr>
          <w:p w:rsidR="00BB105C" w:rsidRPr="006629C8" w:rsidRDefault="00BB105C" w:rsidP="00FC1AFD">
            <w:pPr>
              <w:spacing w:line="360" w:lineRule="auto"/>
              <w:jc w:val="center"/>
              <w:rPr>
                <w:rFonts w:ascii="宋体" w:hAnsi="宋体"/>
                <w:color w:val="000000"/>
                <w:w w:val="90"/>
                <w:szCs w:val="21"/>
              </w:rPr>
            </w:pPr>
            <w:r w:rsidRPr="006629C8">
              <w:rPr>
                <w:rFonts w:ascii="宋体" w:hAnsi="宋体" w:hint="eastAsia"/>
                <w:color w:val="000000"/>
                <w:w w:val="90"/>
                <w:szCs w:val="21"/>
              </w:rPr>
              <w:t>地质测绘</w:t>
            </w:r>
          </w:p>
        </w:tc>
        <w:tc>
          <w:tcPr>
            <w:tcW w:w="78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9</w:t>
            </w:r>
          </w:p>
        </w:tc>
      </w:tr>
      <w:tr w:rsidR="00BB105C" w:rsidRPr="006629C8" w:rsidTr="00FC1AFD">
        <w:trPr>
          <w:trHeight w:val="602"/>
          <w:jc w:val="center"/>
        </w:trPr>
        <w:tc>
          <w:tcPr>
            <w:tcW w:w="1102" w:type="dxa"/>
          </w:tcPr>
          <w:p w:rsidR="00BB105C" w:rsidRPr="006629C8" w:rsidRDefault="00BB105C" w:rsidP="00FC1AFD">
            <w:pPr>
              <w:spacing w:line="360" w:lineRule="auto"/>
              <w:rPr>
                <w:rFonts w:ascii="宋体" w:hAnsi="宋体"/>
                <w:color w:val="000000"/>
                <w:szCs w:val="21"/>
              </w:rPr>
            </w:pPr>
            <w:r w:rsidRPr="006629C8">
              <w:rPr>
                <w:rFonts w:ascii="宋体" w:hAnsi="宋体" w:hint="eastAsia"/>
                <w:color w:val="000000"/>
                <w:szCs w:val="21"/>
              </w:rPr>
              <w:t>外</w:t>
            </w:r>
            <w:proofErr w:type="gramStart"/>
            <w:r w:rsidRPr="006629C8">
              <w:rPr>
                <w:rFonts w:ascii="宋体" w:hAnsi="宋体" w:hint="eastAsia"/>
                <w:color w:val="000000"/>
                <w:szCs w:val="21"/>
              </w:rPr>
              <w:t>业负责</w:t>
            </w:r>
            <w:proofErr w:type="gramEnd"/>
          </w:p>
        </w:tc>
        <w:tc>
          <w:tcPr>
            <w:tcW w:w="900" w:type="dxa"/>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赵鹏程</w:t>
            </w:r>
          </w:p>
        </w:tc>
        <w:tc>
          <w:tcPr>
            <w:tcW w:w="720" w:type="dxa"/>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41</w:t>
            </w:r>
          </w:p>
        </w:tc>
        <w:tc>
          <w:tcPr>
            <w:tcW w:w="72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男</w:t>
            </w:r>
          </w:p>
        </w:tc>
        <w:tc>
          <w:tcPr>
            <w:tcW w:w="1440" w:type="dxa"/>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工程师</w:t>
            </w:r>
          </w:p>
        </w:tc>
        <w:tc>
          <w:tcPr>
            <w:tcW w:w="1080" w:type="dxa"/>
          </w:tcPr>
          <w:p w:rsidR="00BB105C" w:rsidRPr="006629C8" w:rsidRDefault="00BB105C" w:rsidP="00FC1AFD">
            <w:pPr>
              <w:spacing w:line="360" w:lineRule="auto"/>
              <w:rPr>
                <w:rFonts w:ascii="宋体" w:hAnsi="宋体"/>
                <w:color w:val="000000"/>
                <w:szCs w:val="21"/>
              </w:rPr>
            </w:pPr>
            <w:r w:rsidRPr="006629C8">
              <w:rPr>
                <w:rFonts w:ascii="宋体" w:hAnsi="宋体" w:hint="eastAsia"/>
                <w:color w:val="000000"/>
                <w:szCs w:val="21"/>
              </w:rPr>
              <w:t>职称证</w:t>
            </w:r>
          </w:p>
        </w:tc>
        <w:tc>
          <w:tcPr>
            <w:tcW w:w="720" w:type="dxa"/>
          </w:tcPr>
          <w:p w:rsidR="00BB105C" w:rsidRPr="006629C8" w:rsidRDefault="00BB105C" w:rsidP="00FC1AFD">
            <w:pPr>
              <w:spacing w:line="360" w:lineRule="auto"/>
              <w:rPr>
                <w:rFonts w:ascii="宋体" w:hAnsi="宋体"/>
                <w:color w:val="000000"/>
                <w:szCs w:val="21"/>
              </w:rPr>
            </w:pPr>
            <w:r w:rsidRPr="006629C8">
              <w:rPr>
                <w:rFonts w:ascii="宋体" w:hAnsi="宋体" w:hint="eastAsia"/>
                <w:color w:val="000000"/>
                <w:szCs w:val="21"/>
              </w:rPr>
              <w:t>中级</w:t>
            </w:r>
          </w:p>
        </w:tc>
        <w:tc>
          <w:tcPr>
            <w:tcW w:w="1740" w:type="dxa"/>
          </w:tcPr>
          <w:p w:rsidR="00BB105C" w:rsidRPr="006629C8" w:rsidRDefault="00BB105C" w:rsidP="00FC1AFD">
            <w:pPr>
              <w:spacing w:line="360" w:lineRule="auto"/>
              <w:jc w:val="center"/>
              <w:rPr>
                <w:rFonts w:ascii="宋体" w:hAnsi="宋体"/>
                <w:color w:val="000000"/>
                <w:w w:val="90"/>
                <w:szCs w:val="21"/>
              </w:rPr>
            </w:pPr>
            <w:r w:rsidRPr="006629C8">
              <w:rPr>
                <w:rFonts w:ascii="宋体" w:hAnsi="宋体" w:hint="eastAsia"/>
                <w:color w:val="000000"/>
                <w:w w:val="90"/>
                <w:szCs w:val="21"/>
              </w:rPr>
              <w:t>C19032100900107</w:t>
            </w:r>
          </w:p>
        </w:tc>
        <w:tc>
          <w:tcPr>
            <w:tcW w:w="1080" w:type="dxa"/>
          </w:tcPr>
          <w:p w:rsidR="00BB105C" w:rsidRPr="006629C8" w:rsidRDefault="00BB105C" w:rsidP="00FC1AFD">
            <w:pPr>
              <w:spacing w:line="360" w:lineRule="auto"/>
              <w:jc w:val="center"/>
              <w:rPr>
                <w:rFonts w:ascii="宋体" w:hAnsi="宋体"/>
                <w:color w:val="000000"/>
                <w:w w:val="90"/>
                <w:szCs w:val="21"/>
              </w:rPr>
            </w:pPr>
            <w:r w:rsidRPr="006629C8">
              <w:rPr>
                <w:rFonts w:ascii="宋体" w:hAnsi="宋体" w:hint="eastAsia"/>
                <w:color w:val="000000"/>
                <w:w w:val="90"/>
                <w:szCs w:val="21"/>
              </w:rPr>
              <w:t>地质测绘</w:t>
            </w:r>
          </w:p>
        </w:tc>
        <w:tc>
          <w:tcPr>
            <w:tcW w:w="78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12</w:t>
            </w:r>
          </w:p>
        </w:tc>
      </w:tr>
      <w:tr w:rsidR="00BB105C" w:rsidRPr="006629C8" w:rsidTr="00FC1AFD">
        <w:trPr>
          <w:trHeight w:val="603"/>
          <w:jc w:val="center"/>
        </w:trPr>
        <w:tc>
          <w:tcPr>
            <w:tcW w:w="1102" w:type="dxa"/>
            <w:tcBorders>
              <w:top w:val="single" w:sz="4" w:space="0" w:color="auto"/>
              <w:left w:val="single" w:sz="4" w:space="0" w:color="auto"/>
              <w:bottom w:val="single" w:sz="4" w:space="0" w:color="auto"/>
              <w:right w:val="single" w:sz="4" w:space="0" w:color="auto"/>
            </w:tcBorders>
          </w:tcPr>
          <w:p w:rsidR="00BB105C" w:rsidRPr="006629C8" w:rsidRDefault="00BB105C" w:rsidP="00FC1AFD">
            <w:pPr>
              <w:spacing w:line="360" w:lineRule="auto"/>
              <w:rPr>
                <w:rFonts w:ascii="宋体" w:hAnsi="宋体"/>
                <w:color w:val="000000"/>
                <w:szCs w:val="21"/>
              </w:rPr>
            </w:pPr>
            <w:r w:rsidRPr="006629C8">
              <w:rPr>
                <w:rFonts w:ascii="宋体" w:hAnsi="宋体" w:hint="eastAsia"/>
                <w:color w:val="000000"/>
                <w:szCs w:val="21"/>
              </w:rPr>
              <w:t>外</w:t>
            </w:r>
            <w:proofErr w:type="gramStart"/>
            <w:r w:rsidRPr="006629C8">
              <w:rPr>
                <w:rFonts w:ascii="宋体" w:hAnsi="宋体" w:hint="eastAsia"/>
                <w:color w:val="000000"/>
                <w:szCs w:val="21"/>
              </w:rPr>
              <w:t>业负责</w:t>
            </w:r>
            <w:proofErr w:type="gramEnd"/>
          </w:p>
        </w:tc>
        <w:tc>
          <w:tcPr>
            <w:tcW w:w="900" w:type="dxa"/>
            <w:tcBorders>
              <w:top w:val="single" w:sz="4" w:space="0" w:color="auto"/>
              <w:left w:val="single" w:sz="4" w:space="0" w:color="auto"/>
              <w:bottom w:val="single" w:sz="4" w:space="0" w:color="auto"/>
              <w:right w:val="single" w:sz="4" w:space="0" w:color="auto"/>
            </w:tcBorders>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王勇</w:t>
            </w:r>
          </w:p>
        </w:tc>
        <w:tc>
          <w:tcPr>
            <w:tcW w:w="720" w:type="dxa"/>
            <w:tcBorders>
              <w:top w:val="single" w:sz="4" w:space="0" w:color="auto"/>
              <w:left w:val="single" w:sz="4" w:space="0" w:color="auto"/>
              <w:bottom w:val="single" w:sz="4" w:space="0" w:color="auto"/>
              <w:right w:val="single" w:sz="4" w:space="0" w:color="auto"/>
            </w:tcBorders>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40</w:t>
            </w:r>
          </w:p>
        </w:tc>
        <w:tc>
          <w:tcPr>
            <w:tcW w:w="720" w:type="dxa"/>
            <w:tcBorders>
              <w:top w:val="single" w:sz="4" w:space="0" w:color="auto"/>
              <w:left w:val="single" w:sz="4" w:space="0" w:color="auto"/>
              <w:bottom w:val="single" w:sz="4" w:space="0" w:color="auto"/>
              <w:right w:val="single" w:sz="4" w:space="0" w:color="auto"/>
            </w:tcBorders>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男</w:t>
            </w:r>
          </w:p>
        </w:tc>
        <w:tc>
          <w:tcPr>
            <w:tcW w:w="1440" w:type="dxa"/>
            <w:tcBorders>
              <w:top w:val="single" w:sz="4" w:space="0" w:color="auto"/>
              <w:left w:val="single" w:sz="4" w:space="0" w:color="auto"/>
              <w:bottom w:val="single" w:sz="4" w:space="0" w:color="auto"/>
              <w:right w:val="single" w:sz="4" w:space="0" w:color="auto"/>
            </w:tcBorders>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工程师</w:t>
            </w:r>
          </w:p>
        </w:tc>
        <w:tc>
          <w:tcPr>
            <w:tcW w:w="1080" w:type="dxa"/>
            <w:tcBorders>
              <w:top w:val="single" w:sz="4" w:space="0" w:color="auto"/>
              <w:left w:val="single" w:sz="4" w:space="0" w:color="auto"/>
              <w:bottom w:val="single" w:sz="4" w:space="0" w:color="auto"/>
              <w:right w:val="single" w:sz="4" w:space="0" w:color="auto"/>
            </w:tcBorders>
          </w:tcPr>
          <w:p w:rsidR="00BB105C" w:rsidRPr="006629C8" w:rsidRDefault="00BB105C" w:rsidP="00FC1AFD">
            <w:pPr>
              <w:spacing w:line="360" w:lineRule="auto"/>
              <w:rPr>
                <w:rFonts w:ascii="宋体" w:hAnsi="宋体"/>
                <w:color w:val="000000"/>
                <w:szCs w:val="21"/>
              </w:rPr>
            </w:pPr>
            <w:r w:rsidRPr="006629C8">
              <w:rPr>
                <w:rFonts w:ascii="宋体" w:hAnsi="宋体" w:hint="eastAsia"/>
                <w:color w:val="000000"/>
                <w:szCs w:val="21"/>
              </w:rPr>
              <w:t>职称证</w:t>
            </w:r>
          </w:p>
        </w:tc>
        <w:tc>
          <w:tcPr>
            <w:tcW w:w="720" w:type="dxa"/>
            <w:tcBorders>
              <w:top w:val="single" w:sz="4" w:space="0" w:color="auto"/>
              <w:left w:val="single" w:sz="4" w:space="0" w:color="auto"/>
              <w:bottom w:val="single" w:sz="4" w:space="0" w:color="auto"/>
              <w:right w:val="single" w:sz="4" w:space="0" w:color="auto"/>
            </w:tcBorders>
          </w:tcPr>
          <w:p w:rsidR="00BB105C" w:rsidRPr="006629C8" w:rsidRDefault="00BB105C" w:rsidP="00FC1AFD">
            <w:pPr>
              <w:spacing w:line="360" w:lineRule="auto"/>
              <w:rPr>
                <w:rFonts w:ascii="宋体" w:hAnsi="宋体"/>
                <w:color w:val="000000"/>
                <w:szCs w:val="21"/>
              </w:rPr>
            </w:pPr>
            <w:r w:rsidRPr="006629C8">
              <w:rPr>
                <w:rFonts w:ascii="宋体" w:hAnsi="宋体" w:hint="eastAsia"/>
                <w:color w:val="000000"/>
                <w:szCs w:val="21"/>
              </w:rPr>
              <w:t>中级</w:t>
            </w:r>
          </w:p>
        </w:tc>
        <w:tc>
          <w:tcPr>
            <w:tcW w:w="1740" w:type="dxa"/>
            <w:tcBorders>
              <w:top w:val="single" w:sz="4" w:space="0" w:color="auto"/>
              <w:left w:val="single" w:sz="4" w:space="0" w:color="auto"/>
              <w:bottom w:val="single" w:sz="4" w:space="0" w:color="auto"/>
              <w:right w:val="single" w:sz="4" w:space="0" w:color="auto"/>
            </w:tcBorders>
          </w:tcPr>
          <w:p w:rsidR="00BB105C" w:rsidRPr="006629C8" w:rsidRDefault="00BB105C" w:rsidP="00FC1AFD">
            <w:pPr>
              <w:spacing w:line="360" w:lineRule="auto"/>
              <w:jc w:val="center"/>
              <w:rPr>
                <w:rFonts w:ascii="宋体" w:hAnsi="宋体"/>
                <w:color w:val="000000"/>
                <w:w w:val="90"/>
                <w:szCs w:val="21"/>
              </w:rPr>
            </w:pPr>
            <w:r w:rsidRPr="006629C8">
              <w:rPr>
                <w:rFonts w:ascii="宋体" w:hAnsi="宋体" w:hint="eastAsia"/>
                <w:color w:val="000000"/>
                <w:w w:val="90"/>
                <w:szCs w:val="21"/>
              </w:rPr>
              <w:t>C19032050900065</w:t>
            </w:r>
          </w:p>
        </w:tc>
        <w:tc>
          <w:tcPr>
            <w:tcW w:w="1080" w:type="dxa"/>
            <w:tcBorders>
              <w:top w:val="single" w:sz="4" w:space="0" w:color="auto"/>
              <w:left w:val="single" w:sz="4" w:space="0" w:color="auto"/>
              <w:bottom w:val="single" w:sz="4" w:space="0" w:color="auto"/>
              <w:right w:val="single" w:sz="4" w:space="0" w:color="auto"/>
            </w:tcBorders>
          </w:tcPr>
          <w:p w:rsidR="00BB105C" w:rsidRPr="006629C8" w:rsidRDefault="00BB105C" w:rsidP="00FC1AFD">
            <w:pPr>
              <w:spacing w:line="360" w:lineRule="auto"/>
              <w:jc w:val="center"/>
              <w:rPr>
                <w:rFonts w:ascii="宋体" w:hAnsi="宋体"/>
                <w:color w:val="000000"/>
                <w:w w:val="90"/>
                <w:szCs w:val="21"/>
              </w:rPr>
            </w:pPr>
            <w:r w:rsidRPr="006629C8">
              <w:rPr>
                <w:rFonts w:ascii="宋体" w:hAnsi="宋体" w:hint="eastAsia"/>
                <w:color w:val="000000"/>
                <w:w w:val="90"/>
                <w:szCs w:val="21"/>
              </w:rPr>
              <w:t>地质测绘</w:t>
            </w:r>
          </w:p>
        </w:tc>
        <w:tc>
          <w:tcPr>
            <w:tcW w:w="78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15</w:t>
            </w:r>
          </w:p>
        </w:tc>
      </w:tr>
      <w:tr w:rsidR="00BB105C" w:rsidRPr="006629C8" w:rsidTr="00FC1AFD">
        <w:trPr>
          <w:trHeight w:val="602"/>
          <w:jc w:val="center"/>
        </w:trPr>
        <w:tc>
          <w:tcPr>
            <w:tcW w:w="1102" w:type="dxa"/>
            <w:tcBorders>
              <w:top w:val="single" w:sz="4" w:space="0" w:color="auto"/>
              <w:left w:val="single" w:sz="4" w:space="0" w:color="auto"/>
              <w:bottom w:val="single" w:sz="4" w:space="0" w:color="auto"/>
              <w:right w:val="single" w:sz="4" w:space="0" w:color="auto"/>
            </w:tcBorders>
          </w:tcPr>
          <w:p w:rsidR="00BB105C" w:rsidRPr="006629C8" w:rsidRDefault="00BB105C" w:rsidP="00FC1AFD">
            <w:pPr>
              <w:spacing w:line="360" w:lineRule="auto"/>
              <w:rPr>
                <w:rFonts w:ascii="宋体" w:hAnsi="宋体"/>
                <w:color w:val="000000"/>
                <w:szCs w:val="21"/>
              </w:rPr>
            </w:pPr>
            <w:r w:rsidRPr="006629C8">
              <w:rPr>
                <w:rFonts w:ascii="宋体" w:hAnsi="宋体" w:hint="eastAsia"/>
                <w:color w:val="000000"/>
                <w:szCs w:val="21"/>
              </w:rPr>
              <w:t>外</w:t>
            </w:r>
            <w:proofErr w:type="gramStart"/>
            <w:r w:rsidRPr="006629C8">
              <w:rPr>
                <w:rFonts w:ascii="宋体" w:hAnsi="宋体" w:hint="eastAsia"/>
                <w:color w:val="000000"/>
                <w:szCs w:val="21"/>
              </w:rPr>
              <w:t>业负责</w:t>
            </w:r>
            <w:proofErr w:type="gramEnd"/>
          </w:p>
        </w:tc>
        <w:tc>
          <w:tcPr>
            <w:tcW w:w="900" w:type="dxa"/>
            <w:tcBorders>
              <w:top w:val="single" w:sz="4" w:space="0" w:color="auto"/>
              <w:left w:val="single" w:sz="4" w:space="0" w:color="auto"/>
              <w:bottom w:val="single" w:sz="4" w:space="0" w:color="auto"/>
              <w:right w:val="single" w:sz="4" w:space="0" w:color="auto"/>
            </w:tcBorders>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刘明</w:t>
            </w:r>
          </w:p>
        </w:tc>
        <w:tc>
          <w:tcPr>
            <w:tcW w:w="720" w:type="dxa"/>
            <w:tcBorders>
              <w:top w:val="single" w:sz="4" w:space="0" w:color="auto"/>
              <w:left w:val="single" w:sz="4" w:space="0" w:color="auto"/>
              <w:bottom w:val="single" w:sz="4" w:space="0" w:color="auto"/>
              <w:right w:val="single" w:sz="4" w:space="0" w:color="auto"/>
            </w:tcBorders>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37</w:t>
            </w:r>
          </w:p>
        </w:tc>
        <w:tc>
          <w:tcPr>
            <w:tcW w:w="720" w:type="dxa"/>
            <w:tcBorders>
              <w:top w:val="single" w:sz="4" w:space="0" w:color="auto"/>
              <w:left w:val="single" w:sz="4" w:space="0" w:color="auto"/>
              <w:bottom w:val="single" w:sz="4" w:space="0" w:color="auto"/>
              <w:right w:val="single" w:sz="4" w:space="0" w:color="auto"/>
            </w:tcBorders>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男</w:t>
            </w:r>
          </w:p>
        </w:tc>
        <w:tc>
          <w:tcPr>
            <w:tcW w:w="1440" w:type="dxa"/>
            <w:tcBorders>
              <w:top w:val="single" w:sz="4" w:space="0" w:color="auto"/>
              <w:left w:val="single" w:sz="4" w:space="0" w:color="auto"/>
              <w:bottom w:val="single" w:sz="4" w:space="0" w:color="auto"/>
              <w:right w:val="single" w:sz="4" w:space="0" w:color="auto"/>
            </w:tcBorders>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工程师</w:t>
            </w:r>
          </w:p>
        </w:tc>
        <w:tc>
          <w:tcPr>
            <w:tcW w:w="1080" w:type="dxa"/>
            <w:tcBorders>
              <w:top w:val="single" w:sz="4" w:space="0" w:color="auto"/>
              <w:left w:val="single" w:sz="4" w:space="0" w:color="auto"/>
              <w:bottom w:val="single" w:sz="4" w:space="0" w:color="auto"/>
              <w:right w:val="single" w:sz="4" w:space="0" w:color="auto"/>
            </w:tcBorders>
          </w:tcPr>
          <w:p w:rsidR="00BB105C" w:rsidRPr="006629C8" w:rsidRDefault="00BB105C" w:rsidP="00FC1AFD">
            <w:pPr>
              <w:spacing w:line="360" w:lineRule="auto"/>
              <w:rPr>
                <w:rFonts w:ascii="宋体" w:hAnsi="宋体"/>
                <w:color w:val="000000"/>
                <w:szCs w:val="21"/>
              </w:rPr>
            </w:pPr>
            <w:r w:rsidRPr="006629C8">
              <w:rPr>
                <w:rFonts w:ascii="宋体" w:hAnsi="宋体" w:hint="eastAsia"/>
                <w:color w:val="000000"/>
                <w:szCs w:val="21"/>
              </w:rPr>
              <w:t>职称证</w:t>
            </w:r>
          </w:p>
        </w:tc>
        <w:tc>
          <w:tcPr>
            <w:tcW w:w="720" w:type="dxa"/>
            <w:tcBorders>
              <w:top w:val="single" w:sz="4" w:space="0" w:color="auto"/>
              <w:left w:val="single" w:sz="4" w:space="0" w:color="auto"/>
              <w:bottom w:val="single" w:sz="4" w:space="0" w:color="auto"/>
              <w:right w:val="single" w:sz="4" w:space="0" w:color="auto"/>
            </w:tcBorders>
          </w:tcPr>
          <w:p w:rsidR="00BB105C" w:rsidRPr="006629C8" w:rsidRDefault="00BB105C" w:rsidP="00FC1AFD">
            <w:pPr>
              <w:spacing w:line="360" w:lineRule="auto"/>
              <w:rPr>
                <w:rFonts w:ascii="宋体" w:hAnsi="宋体"/>
                <w:color w:val="000000"/>
                <w:szCs w:val="21"/>
              </w:rPr>
            </w:pPr>
            <w:r w:rsidRPr="006629C8">
              <w:rPr>
                <w:rFonts w:ascii="宋体" w:hAnsi="宋体" w:hint="eastAsia"/>
                <w:color w:val="000000"/>
                <w:szCs w:val="21"/>
              </w:rPr>
              <w:t>中级</w:t>
            </w:r>
          </w:p>
        </w:tc>
        <w:tc>
          <w:tcPr>
            <w:tcW w:w="1740" w:type="dxa"/>
            <w:tcBorders>
              <w:top w:val="single" w:sz="4" w:space="0" w:color="auto"/>
              <w:left w:val="single" w:sz="4" w:space="0" w:color="auto"/>
              <w:bottom w:val="single" w:sz="4" w:space="0" w:color="auto"/>
              <w:right w:val="single" w:sz="4" w:space="0" w:color="auto"/>
            </w:tcBorders>
          </w:tcPr>
          <w:p w:rsidR="00BB105C" w:rsidRPr="006629C8" w:rsidRDefault="00BB105C" w:rsidP="00FC1AFD">
            <w:pPr>
              <w:spacing w:line="360" w:lineRule="auto"/>
              <w:jc w:val="center"/>
              <w:rPr>
                <w:rFonts w:ascii="宋体" w:hAnsi="宋体"/>
                <w:color w:val="000000"/>
                <w:w w:val="90"/>
                <w:szCs w:val="21"/>
              </w:rPr>
            </w:pPr>
            <w:r w:rsidRPr="006629C8">
              <w:rPr>
                <w:rFonts w:ascii="宋体" w:hAnsi="宋体" w:hint="eastAsia"/>
                <w:color w:val="000000"/>
                <w:w w:val="90"/>
                <w:szCs w:val="21"/>
              </w:rPr>
              <w:t>C19032110900163</w:t>
            </w:r>
          </w:p>
        </w:tc>
        <w:tc>
          <w:tcPr>
            <w:tcW w:w="1080" w:type="dxa"/>
            <w:tcBorders>
              <w:top w:val="single" w:sz="4" w:space="0" w:color="auto"/>
              <w:left w:val="single" w:sz="4" w:space="0" w:color="auto"/>
              <w:bottom w:val="single" w:sz="4" w:space="0" w:color="auto"/>
              <w:right w:val="single" w:sz="4" w:space="0" w:color="auto"/>
            </w:tcBorders>
          </w:tcPr>
          <w:p w:rsidR="00BB105C" w:rsidRPr="006629C8" w:rsidRDefault="00BB105C" w:rsidP="00FC1AFD">
            <w:pPr>
              <w:spacing w:line="360" w:lineRule="auto"/>
              <w:jc w:val="center"/>
              <w:rPr>
                <w:rFonts w:ascii="宋体" w:hAnsi="宋体"/>
                <w:color w:val="000000"/>
                <w:w w:val="90"/>
                <w:szCs w:val="21"/>
              </w:rPr>
            </w:pPr>
            <w:r w:rsidRPr="006629C8">
              <w:rPr>
                <w:rFonts w:ascii="宋体" w:hAnsi="宋体" w:hint="eastAsia"/>
                <w:color w:val="000000"/>
                <w:w w:val="90"/>
                <w:szCs w:val="21"/>
              </w:rPr>
              <w:t>地质测绘</w:t>
            </w:r>
          </w:p>
        </w:tc>
        <w:tc>
          <w:tcPr>
            <w:tcW w:w="780" w:type="dxa"/>
            <w:vAlign w:val="center"/>
          </w:tcPr>
          <w:p w:rsidR="00BB105C" w:rsidRPr="006629C8" w:rsidRDefault="00BB105C" w:rsidP="00FC1AFD">
            <w:pPr>
              <w:spacing w:line="360" w:lineRule="auto"/>
              <w:jc w:val="center"/>
              <w:rPr>
                <w:rFonts w:ascii="宋体" w:hAnsi="宋体"/>
                <w:color w:val="000000"/>
                <w:szCs w:val="21"/>
              </w:rPr>
            </w:pPr>
            <w:r w:rsidRPr="006629C8">
              <w:rPr>
                <w:rFonts w:ascii="宋体" w:hAnsi="宋体" w:hint="eastAsia"/>
                <w:color w:val="000000"/>
                <w:szCs w:val="21"/>
              </w:rPr>
              <w:t>19</w:t>
            </w:r>
          </w:p>
        </w:tc>
      </w:tr>
    </w:tbl>
    <w:p w:rsidR="00BB105C" w:rsidRDefault="00BB105C" w:rsidP="00BB105C">
      <w:pPr>
        <w:jc w:val="center"/>
        <w:rPr>
          <w:rFonts w:ascii="宋体" w:hAnsi="宋体" w:cs="宋体"/>
          <w:b/>
          <w:bCs/>
          <w:sz w:val="28"/>
          <w:szCs w:val="28"/>
        </w:rPr>
      </w:pPr>
    </w:p>
    <w:p w:rsidR="00BB105C" w:rsidRDefault="009B5DBF" w:rsidP="00BB105C">
      <w:pPr>
        <w:jc w:val="center"/>
        <w:rPr>
          <w:rFonts w:ascii="宋体" w:hAnsi="宋体" w:cs="宋体"/>
          <w:b/>
          <w:bCs/>
          <w:sz w:val="28"/>
          <w:szCs w:val="28"/>
        </w:rPr>
      </w:pPr>
      <w:r w:rsidRPr="009B5DBF">
        <w:rPr>
          <w:rFonts w:ascii="Times New Roman" w:hAnsi="Times New Roman" w:cs="Times New Roman"/>
          <w:noProof/>
          <w:color w:val="000000"/>
          <w:kern w:val="0"/>
          <w:sz w:val="24"/>
          <w:szCs w:val="24"/>
        </w:rPr>
      </w:r>
      <w:r w:rsidRPr="009B5DBF">
        <w:rPr>
          <w:rFonts w:ascii="Times New Roman" w:hAnsi="Times New Roman" w:cs="Times New Roman"/>
          <w:noProof/>
          <w:color w:val="000000"/>
          <w:kern w:val="0"/>
          <w:sz w:val="24"/>
          <w:szCs w:val="24"/>
        </w:rPr>
        <w:pict>
          <v:group id="组合 282" o:spid="_x0000_s2050" style="width:313.4pt;height:426.15pt;mso-position-horizontal-relative:char;mso-position-vertical-relative:line" coordorigin="2894,1865" coordsize="6295,7776">
            <v:shapetype id="_x0000_t32" coordsize="21600,21600" o:spt="32" o:oned="t" path="m,l21600,21600e" filled="f">
              <v:path arrowok="t" fillok="f" o:connecttype="none"/>
              <o:lock v:ext="edit" shapetype="t"/>
            </v:shapetype>
            <v:shape id="自选图形 6" o:spid="_x0000_s2051" type="#_x0000_t32" style="position:absolute;left:6053;top:2398;width:0;height:27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qQkMYAAADcAAAADwAAAGRycy9kb3ducmV2LnhtbESPQWvCQBSE70L/w/IEb3Wj0qqpq4ig&#10;iKWHxhLa2yP7TEKzb8PuqrG/vlsoeBxm5htmsepMIy7kfG1ZwWiYgCAurK65VPBx3D7OQPiArLGx&#10;TApu5GG1fOgtMNX2yu90yUIpIoR9igqqENpUSl9UZNAPbUscvZN1BkOUrpTa4TXCTSPHSfIsDdYc&#10;FypsaVNR8Z2djYLP1/k5v+VvdMhH88MXOuN/jjulBv1u/QIiUBfu4f/2XiuYTJ/g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KkJDGAAAA3AAAAA8AAAAAAAAA&#10;AAAAAAAAoQIAAGRycy9kb3ducmV2LnhtbFBLBQYAAAAABAAEAPkAAACUAwAAAAA=&#10;">
              <v:stroke endarrow="block"/>
            </v:shape>
            <v:shape id="自选图形 7" o:spid="_x0000_s2052" type="#_x0000_t32" style="position:absolute;left:3422;top:3529;width:5167;height:1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i28UAAADcAAAADwAAAGRycy9kb3ducmV2LnhtbESPQWsCMRSE74X+h/AKvRTNbgsqW6OI&#10;IIiHgroHj4/kubt087Imcd3++0YQPA4z8w0zXw62FT350DhWkI8zEMTamYYrBeVxM5qBCBHZYOuY&#10;FPxRgOXi9WWOhXE33lN/iJVIEA4FKqhj7Aopg67JYhi7jjh5Z+ctxiR9JY3HW4LbVn5m2URabDgt&#10;1NjRuib9e7haBc2u/Cn7j0v0erbLTz4Px1OrlXp/G1bfICIN8Rl+tLdGwdd0A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4i28UAAADcAAAADwAAAAAAAAAA&#10;AAAAAAChAgAAZHJzL2Rvd25yZXYueG1sUEsFBgAAAAAEAAQA+QAAAJMDAAAAAA==&#10;"/>
            <v:shape id="自选图形 8" o:spid="_x0000_s2053" type="#_x0000_t32" style="position:absolute;left:3422;top:3540;width:0;height:32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SrfMYAAADcAAAADwAAAGRycy9kb3ducmV2LnhtbESPQWvCQBSE7wX/w/KE3urGFqrGbEQK&#10;LcXSQ1WC3h7ZZxLMvg27q8b+elco9DjMzDdMtuhNK87kfGNZwXiUgCAurW64UrDdvD9NQfiArLG1&#10;TAqu5GGRDx4yTLW98A+d16ESEcI+RQV1CF0qpS9rMuhHtiOO3sE6gyFKV0nt8BLhppXPSfIqDTYc&#10;F2rs6K2m8rg+GQW7r9mpuBbftCrGs9UenfG/mw+lHof9cg4iUB/+w3/tT63gZTK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2Uq3zGAAAA3AAAAA8AAAAAAAAA&#10;AAAAAAAAoQIAAGRycy9kb3ducmV2LnhtbFBLBQYAAAAABAAEAPkAAACUAwAAAAA=&#10;">
              <v:stroke endarrow="block"/>
            </v:shape>
            <v:shape id="自选图形 9" o:spid="_x0000_s2054" type="#_x0000_t32" style="position:absolute;left:4710;top:3540;width:0;height:32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DsIAAADcAAAADwAAAGRycy9kb3ducmV2LnhtbERPz2vCMBS+C/4P4QneZuoEndUoIkxE&#10;8TAdZd4ezVtb1ryUJGr1rzeHgceP7/d82ZpaXMn5yrKC4SABQZxbXXGh4Pv0+fYBwgdkjbVlUnAn&#10;D8tFtzPHVNsbf9H1GAoRQ9inqKAMoUml9HlJBv3ANsSR+7XOYIjQFVI7vMVwU8v3JBlLgxXHhhIb&#10;WpeU/x0vRsHPfnrJ7tmBdtlwujujM/5x2ijV77WrGYhAbXiJ/91brWA0iWv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s/DsIAAADcAAAADwAAAAAAAAAAAAAA&#10;AAChAgAAZHJzL2Rvd25yZXYueG1sUEsFBgAAAAAEAAQA+QAAAJADAAAAAA==&#10;">
              <v:stroke endarrow="block"/>
            </v:shape>
            <v:shape id="自选图形 10" o:spid="_x0000_s2055" type="#_x0000_t32" style="position:absolute;left:6048;top:3540;width:0;height:32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ealcYAAADcAAAADwAAAGRycy9kb3ducmV2LnhtbESPQWvCQBSE74X+h+UVvNWNFtREVxHB&#10;IpYe1BLq7ZF9TUKzb8PuqtFf3y0IHoeZ+YaZLTrTiDM5X1tWMOgnIIgLq2suFXwd1q8TED4ga2ws&#10;k4IreVjMn59mmGl74R2d96EUEcI+QwVVCG0mpS8qMuj7tiWO3o91BkOUrpTa4SXCTSOHSTKSBmuO&#10;CxW2tKqo+N2fjILvj/SUX/NP2uaDdHtEZ/zt8K5U76VbTkEE6sIjfG9vtIK3cQr/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HmpXGAAAA3AAAAA8AAAAAAAAA&#10;AAAAAAAAoQIAAGRycy9kb3ducmV2LnhtbFBLBQYAAAAABAAEAPkAAACUAwAAAAA=&#10;">
              <v:stroke endarrow="block"/>
            </v:shape>
            <v:shape id="自选图形 11" o:spid="_x0000_s2056" type="#_x0000_t32" style="position:absolute;left:7573;top:3540;width:0;height:32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hDL8MAAADcAAAADwAAAGRycy9kb3ducmV2LnhtbERPz2vCMBS+D/wfwhN2m6kTpFajDMEh&#10;jh1WR9luj+bZljUvJYm29a9fDoMdP77fm91gWnEj5xvLCuazBARxaXXDlYLP8+EpBeEDssbWMikY&#10;ycNuO3nYYKZtzx90y0MlYgj7DBXUIXSZlL6syaCf2Y44chfrDIYIXSW1wz6Gm1Y+J8lSGmw4NtTY&#10;0b6m8ie/GgVfb6trMRbvdCrmq9M3OuPv51elHqfDyxpEoCH8i//cR61gkcb58Uw8An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oQy/DAAAA3AAAAA8AAAAAAAAAAAAA&#10;AAAAoQIAAGRycy9kb3ducmV2LnhtbFBLBQYAAAAABAAEAPkAAACRAwAAAAA=&#10;">
              <v:stroke endarrow="block"/>
            </v:shape>
            <v:shapetype id="_x0000_t202" coordsize="21600,21600" o:spt="202" path="m,l,21600r21600,l21600,xe">
              <v:stroke joinstyle="miter"/>
              <v:path gradientshapeok="t" o:connecttype="rect"/>
            </v:shapetype>
            <v:shape id="文本框 12" o:spid="_x0000_s2057" type="#_x0000_t202" style="position:absolute;left:3117;top:3863;width:567;height:14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v0BsUA&#10;AADcAAAADwAAAGRycy9kb3ducmV2LnhtbESPQWvCQBSE74X+h+UVvJS6sRYbo6uUgqI3m5Z6fWSf&#10;STD7Nt1dY/z3rlDwOMzMN8x82ZtGdOR8bVnBaJiAIC6srrlU8PO9eklB+ICssbFMCi7kYbl4fJhj&#10;pu2Zv6jLQykihH2GCqoQ2kxKX1Rk0A9tSxy9g3UGQ5SulNrhOcJNI1+TZCIN1hwXKmzps6LimJ+M&#10;gvRt0+39drz7LSaHZhqe37v1n1Nq8NR/zEAE6sM9/N/eaAXjdAS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i/QGxQAAANwAAAAPAAAAAAAAAAAAAAAAAJgCAABkcnMv&#10;ZG93bnJldi54bWxQSwUGAAAAAAQABAD1AAAAigMAAAAA&#10;">
              <v:textbox>
                <w:txbxContent>
                  <w:p w:rsidR="00BB105C" w:rsidRDefault="00BB105C" w:rsidP="00BB105C">
                    <w:pPr>
                      <w:jc w:val="center"/>
                    </w:pPr>
                    <w:r>
                      <w:rPr>
                        <w:rFonts w:hint="eastAsia"/>
                      </w:rPr>
                      <w:t>内业负责</w:t>
                    </w:r>
                  </w:p>
                </w:txbxContent>
              </v:textbox>
            </v:shape>
            <v:shape id="文本框 13" o:spid="_x0000_s2058" type="#_x0000_t202" style="position:absolute;left:4456;top:3863;width:567;height:14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lqccUA&#10;AADcAAAADwAAAGRycy9kb3ducmV2LnhtbESPQWvCQBSE74X+h+UVvJS6qRYbo6uI0KI3m5Z6fWSf&#10;STD7Nt1dY/z3rlDwOMzMN8x82ZtGdOR8bVnB6zABQVxYXXOp4Of74yUF4QOyxsYyKbiQh+Xi8WGO&#10;mbZn/qIuD6WIEPYZKqhCaDMpfVGRQT+0LXH0DtYZDFG6UmqH5wg3jRwlyUQarDkuVNjSuqLimJ+M&#10;gvRt0+39drz7LSaHZhqe37vPP6fU4KlfzUAE6sM9/N/eaAXjdAS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WWpxxQAAANwAAAAPAAAAAAAAAAAAAAAAAJgCAABkcnMv&#10;ZG93bnJldi54bWxQSwUGAAAAAAQABAD1AAAAigMAAAAA&#10;">
              <v:textbox>
                <w:txbxContent>
                  <w:p w:rsidR="00BB105C" w:rsidRDefault="00BB105C" w:rsidP="00BB105C">
                    <w:pPr>
                      <w:jc w:val="left"/>
                    </w:pPr>
                    <w:r>
                      <w:rPr>
                        <w:rFonts w:hint="eastAsia"/>
                      </w:rPr>
                      <w:t>外业负责</w:t>
                    </w:r>
                  </w:p>
                </w:txbxContent>
              </v:textbox>
            </v:shape>
            <v:shape id="文本框 14" o:spid="_x0000_s2059" type="#_x0000_t202" style="position:absolute;left:5794;top:3863;width:567;height:14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XP6sUA&#10;AADcAAAADwAAAGRycy9kb3ducmV2LnhtbESPQWvCQBSE7wX/w/IKXopuNMWmqasUQdGbWmmvj+wz&#10;Cc2+TXfXmP77rlDwOMzMN8x82ZtGdOR8bVnBZJyAIC6srrlUcPpYjzIQPiBrbCyTgl/ysFwMHuaY&#10;a3vlA3XHUIoIYZ+jgiqENpfSFxUZ9GPbEkfvbJ3BEKUrpXZ4jXDTyGmSzKTBmuNChS2tKiq+jxej&#10;IHvedl9+l+4/i9m5eQ1PL93mxyk1fOzf30AE6sM9/N/eagVplsLt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Fc/qxQAAANwAAAAPAAAAAAAAAAAAAAAAAJgCAABkcnMv&#10;ZG93bnJldi54bWxQSwUGAAAAAAQABAD1AAAAigMAAAAA&#10;">
              <v:textbox>
                <w:txbxContent>
                  <w:p w:rsidR="00BB105C" w:rsidRDefault="00BB105C" w:rsidP="00BB105C">
                    <w:pPr>
                      <w:jc w:val="center"/>
                    </w:pPr>
                    <w:r>
                      <w:rPr>
                        <w:rFonts w:hint="eastAsia"/>
                      </w:rPr>
                      <w:t>质检负责</w:t>
                    </w:r>
                  </w:p>
                </w:txbxContent>
              </v:textbox>
            </v:shape>
            <v:shape id="文本框 15" o:spid="_x0000_s2060" type="#_x0000_t202" style="position:absolute;left:7070;top:3913;width:567;height:14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xXnsUA&#10;AADcAAAADwAAAGRycy9kb3ducmV2LnhtbESPQWvCQBSE74L/YXlCL6KbVtGYuooIFntrrej1kX0m&#10;odm36e4a03/vCoUeh5n5hlmuO1OLlpyvLCt4HicgiHOrKy4UHL92oxSED8gaa8uk4Jc8rFf93hIz&#10;bW/8Se0hFCJC2GeooAyhyaT0eUkG/dg2xNG7WGcwROkKqR3eItzU8iVJZtJgxXGhxIa2JeXfh6tR&#10;kE737dm/Tz5O+exSL8Jw3r79OKWeBt3mFUSgLvyH/9p7rWCSTuFxJh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FeexQAAANwAAAAPAAAAAAAAAAAAAAAAAJgCAABkcnMv&#10;ZG93bnJldi54bWxQSwUGAAAAAAQABAD1AAAAigMAAAAA&#10;">
              <v:textbox>
                <w:txbxContent>
                  <w:p w:rsidR="00BB105C" w:rsidRDefault="00BB105C" w:rsidP="00BB105C">
                    <w:pPr>
                      <w:jc w:val="left"/>
                      <w:rPr>
                        <w:rFonts w:eastAsia="仿宋"/>
                      </w:rPr>
                    </w:pPr>
                    <w:r>
                      <w:rPr>
                        <w:rFonts w:hint="eastAsia"/>
                      </w:rPr>
                      <w:t>后勤保障</w:t>
                    </w:r>
                  </w:p>
                </w:txbxContent>
              </v:textbox>
            </v:shape>
            <v:shape id="自选图形 16" o:spid="_x0000_s2061" type="#_x0000_t32" style="position:absolute;left:3424;top:5607;width:5261;height:4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Mi8UAAADcAAAADwAAAGRycy9kb3ducmV2LnhtbESPQWvCQBSE7wX/w/KEXkrdRGkJ0VVK&#10;oSAehGoOHh+7zySYfRt3tzH9965Q6HGYmW+Y1Wa0nRjIh9axgnyWgSDWzrRcK6iOX68FiBCRDXaO&#10;ScEvBdisJ08rLI278TcNh1iLBOFQooImxr6UMuiGLIaZ64mTd3beYkzS19J4vCW47eQ8y96lxZbT&#10;QoM9fTakL4cfq6DdVftqeLlGr4tdfvJ5OJ46rdTzdPxYgog0xv/wX3trFCyKN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Mi8UAAADcAAAADwAAAAAAAAAA&#10;AAAAAAChAgAAZHJzL2Rvd25yZXYueG1sUEsFBgAAAAAEAAQA+QAAAJMDAAAAAA==&#10;"/>
            <v:shape id="自选图形 17" o:spid="_x0000_s2062" type="#_x0000_t32" style="position:absolute;left:3407;top:5327;width:0;height:32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1+wMUAAADcAAAADwAAAGRycy9kb3ducmV2LnhtbESPQWvCQBSE74X+h+UVeqsbLYhGVykF&#10;S1E8aCTo7ZF9TUKzb8PuqtFf7wqCx2FmvmGm88404kTO15YV9HsJCOLC6ppLBbts8TEC4QOyxsYy&#10;KbiQh/ns9WWKqbZn3tBpG0oRIexTVFCF0KZS+qIig75nW+Lo/VlnMETpSqkdniPcNHKQJENpsOa4&#10;UGFL3xUV/9ujUbBfjY/5JV/TMu+Plwd0xl+zH6Xe37qvCYhAXXiGH+1freBzNIT7mXg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w1+wMUAAADcAAAADwAAAAAAAAAA&#10;AAAAAAChAgAAZHJzL2Rvd25yZXYueG1sUEsFBgAAAAAEAAQA+QAAAJMDAAAAAA==&#10;">
              <v:stroke endarrow="block"/>
            </v:shape>
            <v:shape id="自选图形 18" o:spid="_x0000_s2063" type="#_x0000_t32" style="position:absolute;left:4695;top:5327;width:0;height:32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HbW8YAAADcAAAADwAAAGRycy9kb3ducmV2LnhtbESPT2sCMRTE7wW/Q3iCt5pVwT9bo4ig&#10;iKWHqiz29ti87i7dvCxJ1NVP3xSEHoeZ+Q0zX7amFldyvrKsYNBPQBDnVldcKDgdN69TED4ga6wt&#10;k4I7eVguOi9zTLW98SddD6EQEcI+RQVlCE0qpc9LMuj7tiGO3rd1BkOUrpDa4S3CTS2HSTKWBiuO&#10;CyU2tC4p/zlcjILz++yS3bMP2meD2f4LnfGP41apXrddvYEI1Ib/8LO90wpG0wn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B21vGAAAA3AAAAA8AAAAAAAAA&#10;AAAAAAAAoQIAAGRycy9kb3ducmV2LnhtbFBLBQYAAAAABAAEAPkAAACUAwAAAAA=&#10;">
              <v:stroke endarrow="block"/>
            </v:shape>
            <v:shape id="自选图形 19" o:spid="_x0000_s2064" type="#_x0000_t32" style="position:absolute;left:6033;top:5327;width:0;height:32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5PKcMAAADcAAAADwAAAGRycy9kb3ducmV2LnhtbERPz2vCMBS+D/wfwhN2m6kTpFajDMEh&#10;jh1WR9luj+bZljUvJYm29a9fDoMdP77fm91gWnEj5xvLCuazBARxaXXDlYLP8+EpBeEDssbWMikY&#10;ycNuO3nYYKZtzx90y0MlYgj7DBXUIXSZlL6syaCf2Y44chfrDIYIXSW1wz6Gm1Y+J8lSGmw4NtTY&#10;0b6m8ie/GgVfb6trMRbvdCrmq9M3OuPv51elHqfDyxpEoCH8i//cR61gkca18Uw8An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eTynDAAAA3AAAAA8AAAAAAAAAAAAA&#10;AAAAoQIAAGRycy9kb3ducmV2LnhtbFBLBQYAAAAABAAEAPkAAACRAwAAAAA=&#10;">
              <v:stroke endarrow="block"/>
            </v:shape>
            <v:shape id="自选图形 20" o:spid="_x0000_s2065" type="#_x0000_t32" style="position:absolute;left:7549;top:5375;width:10;height:27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LqssUAAADcAAAADwAAAGRycy9kb3ducmV2LnhtbESPQWvCQBSE74L/YXlCb7qxBTHRVaTQ&#10;Uiw9qCXo7ZF9JsHs27C7avTXdwWhx2FmvmHmy8404kLO15YVjEcJCOLC6ppLBb+7j+EUhA/IGhvL&#10;pOBGHpaLfm+OmbZX3tBlG0oRIewzVFCF0GZS+qIig35kW+LoHa0zGKJ0pdQOrxFuGvmaJBNpsOa4&#10;UGFL7xUVp+3ZKNh/p+f8lv/QOh+n6wM64++7T6VeBt1qBiJQF/7Dz/aXVvA2TeFxJh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LqssUAAADcAAAADwAAAAAAAAAA&#10;AAAAAAChAgAAZHJzL2Rvd25yZXYueG1sUEsFBgAAAAAEAAQA+QAAAJMDAAAAAA==&#10;">
              <v:stroke endarrow="block"/>
            </v:shape>
            <v:shape id="自选图形 21" o:spid="_x0000_s2066" type="#_x0000_t32" style="position:absolute;left:6076;top:5637;width:0;height:38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HV8sMAAADcAAAADwAAAGRycy9kb3ducmV2LnhtbERPz2vCMBS+D/wfwhN2m2kdDNsZiwiO&#10;4djBKsXdHs1bW9a8lCRq3V+/HAYeP77fy2I0vbiQ851lBeksAUFcW91xo+B42D4tQPiArLG3TApu&#10;5KFYTR6WmGt75T1dytCIGMI+RwVtCEMupa9bMuhndiCO3Ld1BkOErpHa4TWGm17Ok+RFGuw4NrQ4&#10;0Kal+qc8GwWnj+xc3apP2lVptvtCZ/zv4U2px+m4fgURaAx38b/7XSt4zuL8eCYe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x1fLDAAAA3AAAAA8AAAAAAAAAAAAA&#10;AAAAoQIAAGRycy9kb3ducmV2LnhtbFBLBQYAAAAABAAEAPkAAACRAwAAAAA=&#10;">
              <v:stroke endarrow="block"/>
            </v:shape>
            <v:shape id="自选图形 22" o:spid="_x0000_s2067" type="#_x0000_t32" style="position:absolute;left:3130;top:5997;width:572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rcPsYAAADcAAAADwAAAGRycy9kb3ducmV2LnhtbESPT2sCMRTE74V+h/AKvRTNrqVFt0bZ&#10;CkItePDf/XXzugndvGw3Ubff3ghCj8PM/IaZznvXiBN1wXpWkA8zEMSV15ZrBfvdcjAGESKyxsYz&#10;KfijAPPZ/d0UC+3PvKHTNtYiQTgUqMDE2BZShsqQwzD0LXHyvn3nMCbZ1VJ3eE5w18hRlr1Kh5bT&#10;gsGWFoaqn+3RKViv8vfyy9jV5+bXrl+WZXOsnw5KPT705RuISH38D9/aH1rB8ySH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q3D7GAAAA3AAAAA8AAAAAAAAA&#10;AAAAAAAAoQIAAGRycy9kb3ducmV2LnhtbFBLBQYAAAAABAAEAPkAAACUAwAAAAA=&#10;"/>
            <v:shape id="文本框 23" o:spid="_x0000_s2068" type="#_x0000_t202" style="position:absolute;left:5336;top:6355;width:567;height:14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D8rMYA&#10;AADcAAAADwAAAGRycy9kb3ducmV2LnhtbESPQWvCQBSE7wX/w/IEL0U3NcVq6ioiKOnNWtHrI/tM&#10;QrNv0901pv++Wyj0OMzMN8xy3ZtGdOR8bVnB0yQBQVxYXXOp4PSxG89B+ICssbFMCr7Jw3o1eFhi&#10;pu2d36k7hlJECPsMFVQhtJmUvqjIoJ/Yljh6V+sMhihdKbXDe4SbRk6TZCYN1hwXKmxpW1HxebwZ&#10;BfPnvLv4t/RwLmbXZhEeX7r9l1NqNOw3ryAC9eE//NfOtYJ0MYX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D8rMYAAADcAAAADwAAAAAAAAAAAAAAAACYAgAAZHJz&#10;L2Rvd25yZXYueG1sUEsFBgAAAAAEAAQA9QAAAIsDAAAAAA==&#10;">
              <v:textbox>
                <w:txbxContent>
                  <w:p w:rsidR="00BB105C" w:rsidRDefault="00BB105C" w:rsidP="00BB105C">
                    <w:pPr>
                      <w:jc w:val="left"/>
                    </w:pPr>
                    <w:r>
                      <w:rPr>
                        <w:rFonts w:hint="eastAsia"/>
                      </w:rPr>
                      <w:t>外业一组</w:t>
                    </w:r>
                  </w:p>
                </w:txbxContent>
              </v:textbox>
            </v:shape>
            <v:shape id="自选图形 24" o:spid="_x0000_s2069" type="#_x0000_t32" style="position:absolute;left:5583;top:6059;width:0;height:32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NLhcUAAADcAAAADwAAAGRycy9kb3ducmV2LnhtbESPQWvCQBSE74L/YXmCN92oIE10lVKo&#10;iOKhWkJ7e2SfSWj2bdhdNfbXdwWhx2FmvmGW68404krO15YVTMYJCOLC6ppLBZ+n99ELCB+QNTaW&#10;ScGdPKxX/d4SM21v/EHXYyhFhLDPUEEVQptJ6YuKDPqxbYmjd7bOYIjSlVI7vEW4aeQ0SebSYM1x&#10;ocKW3ioqfo4Xo+Brn17ye36gXT5Jd9/ojP89bZQaDrrXBYhAXfgPP9tbrWCWzuBxJh4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NLhcUAAADcAAAADwAAAAAAAAAA&#10;AAAAAAChAgAAZHJzL2Rvd25yZXYueG1sUEsFBgAAAAAEAAQA+QAAAJMDAAAAAA==&#10;">
              <v:stroke endarrow="block"/>
            </v:shape>
            <v:shape id="文本框 25" o:spid="_x0000_s2070" type="#_x0000_t202" style="position:absolute;left:2894;top:6321;width:567;height:14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XBQ8UA&#10;AADcAAAADwAAAGRycy9kb3ducmV2LnhtbESPQWsCMRSE74L/ITzBi2i2Kla3RhGhYm/Wil4fm+fu&#10;0s3LNknX9d8bodDjMDPfMMt1ayrRkPOlZQUvowQEcWZ1ybmC09f7cA7CB2SNlWVScCcP61W3s8RU&#10;2xt/UnMMuYgQ9ikqKEKoUyl9VpBBP7I1cfSu1hkMUbpcaoe3CDeVHCfJTBosOS4UWNO2oOz7+GsU&#10;zKf75uI/JodzNrtWizB4bXY/Tql+r928gQjUhv/wX3uvFUwWU3ie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cFDxQAAANwAAAAPAAAAAAAAAAAAAAAAAJgCAABkcnMv&#10;ZG93bnJldi54bWxQSwUGAAAAAAQABAD1AAAAigMAAAAA&#10;">
              <v:textbox>
                <w:txbxContent>
                  <w:p w:rsidR="00BB105C" w:rsidRDefault="00BB105C" w:rsidP="00BB105C">
                    <w:pPr>
                      <w:jc w:val="left"/>
                    </w:pPr>
                    <w:r>
                      <w:rPr>
                        <w:rFonts w:hint="eastAsia"/>
                      </w:rPr>
                      <w:t>外业二组</w:t>
                    </w:r>
                  </w:p>
                </w:txbxContent>
              </v:textbox>
            </v:shape>
            <v:shape id="自选图形 26" o:spid="_x0000_s2071" type="#_x0000_t32" style="position:absolute;left:3160;top:5986;width:0;height:32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Z2asYAAADcAAAADwAAAGRycy9kb3ducmV2LnhtbESPQWvCQBSE74X+h+UVvNWNFsVEVxHB&#10;IpYe1BLq7ZF9TUKzb8PuqtFf3y0IHoeZ+YaZLTrTiDM5X1tWMOgnIIgLq2suFXwd1q8TED4ga2ws&#10;k4IreVjMn59mmGl74R2d96EUEcI+QwVVCG0mpS8qMuj7tiWO3o91BkOUrpTa4SXCTSOHSTKWBmuO&#10;CxW2tKqo+N2fjILvj/SUX/NP2uaDdHtEZ/zt8K5U76VbTkEE6sIjfG9vtIK3dAT/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GdmrGAAAA3AAAAA8AAAAAAAAA&#10;AAAAAAAAoQIAAGRycy9kb3ducmV2LnhtbFBLBQYAAAAABAAEAPkAAACUAwAAAAA=&#10;">
              <v:stroke endarrow="block"/>
            </v:shape>
            <v:shape id="文本框 27" o:spid="_x0000_s2072" type="#_x0000_t202" style="position:absolute;left:4102;top:6346;width:567;height:14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v6r8UA&#10;AADcAAAADwAAAGRycy9kb3ducmV2LnhtbESPQWvCQBSE74X+h+UVvBTdVEvU1FVEUPTWWrHXR/aZ&#10;hGbfxt01xn/vCoUeh5n5hpktOlOLlpyvLCt4GyQgiHOrKy4UHL7X/QkIH5A11pZJwY08LObPTzPM&#10;tL3yF7X7UIgIYZ+hgjKEJpPS5yUZ9APbEEfvZJ3BEKUrpHZ4jXBTy2GSpNJgxXGhxIZWJeW/+4tR&#10;MHnftj9+N/o85umpnobXcbs5O6V6L93yA0SgLvyH/9pbrWA0TeF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qvxQAAANwAAAAPAAAAAAAAAAAAAAAAAJgCAABkcnMv&#10;ZG93bnJldi54bWxQSwUGAAAAAAQABAD1AAAAigMAAAAA&#10;">
              <v:textbox>
                <w:txbxContent>
                  <w:p w:rsidR="00BB105C" w:rsidRDefault="00BB105C" w:rsidP="00BB105C">
                    <w:pPr>
                      <w:jc w:val="left"/>
                    </w:pPr>
                    <w:r>
                      <w:rPr>
                        <w:rFonts w:hint="eastAsia"/>
                      </w:rPr>
                      <w:t>外业三组</w:t>
                    </w:r>
                  </w:p>
                </w:txbxContent>
              </v:textbox>
            </v:shape>
            <v:shape id="自选图形 28" o:spid="_x0000_s2073" type="#_x0000_t32" style="position:absolute;left:4369;top:5999;width:0;height:32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hNhsYAAADcAAAADwAAAGRycy9kb3ducmV2LnhtbESPQWvCQBSE74X+h+UVvNWNFtREVxHB&#10;IpYe1BLq7ZF9TUKzb8PuqtFf3y0IHoeZ+YaZLTrTiDM5X1tWMOgnIIgLq2suFXwd1q8TED4ga2ws&#10;k4IreVjMn59mmGl74R2d96EUEcI+QwVVCG0mpS8qMuj7tiWO3o91BkOUrpTa4SXCTSOHSTKSBmuO&#10;CxW2tKqo+N2fjILvj/SUX/NP2uaDdHtEZ/zt8K5U76VbTkEE6sIjfG9vtIK3dAz/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2YTYbGAAAA3AAAAA8AAAAAAAAA&#10;AAAAAAAAoQIAAGRycy9kb3ducmV2LnhtbFBLBQYAAAAABAAEAPkAAACUAwAAAAA=&#10;">
              <v:stroke endarrow="block"/>
            </v:shape>
            <v:shape id="文本框 29" o:spid="_x0000_s2074" type="#_x0000_t202" style="position:absolute;left:6433;top:6385;width:567;height:14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jLRsIA&#10;AADcAAAADwAAAGRycy9kb3ducmV2LnhtbERPz2vCMBS+D/wfwhO8jJk6xdXOKGOg6M114q6P5tkW&#10;m5cuibX+9+Yw2PHj+71c96YRHTlfW1YwGScgiAuray4VHL83LykIH5A1NpZJwZ08rFeDpyVm2t74&#10;i7o8lCKGsM9QQRVCm0npi4oM+rFtiSN3ts5giNCVUju8xXDTyNckmUuDNceGClv6rKi45FejIJ3t&#10;uh+/nx5OxfzcLMLzW7f9dUqNhv3HO4hAffgX/7l3WsF0EdfG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aMtGwgAAANwAAAAPAAAAAAAAAAAAAAAAAJgCAABkcnMvZG93&#10;bnJldi54bWxQSwUGAAAAAAQABAD1AAAAhwMAAAAA&#10;">
              <v:textbox>
                <w:txbxContent>
                  <w:p w:rsidR="00BB105C" w:rsidRDefault="00BB105C" w:rsidP="00BB105C">
                    <w:pPr>
                      <w:jc w:val="left"/>
                    </w:pPr>
                    <w:r>
                      <w:rPr>
                        <w:rFonts w:hint="eastAsia"/>
                      </w:rPr>
                      <w:t>内业一组</w:t>
                    </w:r>
                  </w:p>
                </w:txbxContent>
              </v:textbox>
            </v:shape>
            <v:shape id="自选图形 30" o:spid="_x0000_s2075" type="#_x0000_t32" style="position:absolute;left:6700;top:6014;width:0;height:32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t8b8YAAADcAAAADwAAAGRycy9kb3ducmV2LnhtbESPT2vCQBTE74V+h+UJ3urGCsWkrkEK&#10;FbH04B+CvT2yr0lo9m3YXWP007uFQo/DzPyGWeSDaUVPzjeWFUwnCQji0uqGKwXHw/vTHIQPyBpb&#10;y6TgSh7y5ePDAjNtL7yjfh8qESHsM1RQh9BlUvqyJoN+Yjvi6H1bZzBE6SqpHV4i3LTyOUlepMGG&#10;40KNHb3VVP7sz0bB6SM9F9fik7bFNN1+oTP+dlgrNR4Nq1cQgYbwH/5rb7SCWZrC75l4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LfG/GAAAA3AAAAA8AAAAAAAAA&#10;AAAAAAAAoQIAAGRycy9kb3ducmV2LnhtbFBLBQYAAAAABAAEAPkAAACUAwAAAAA=&#10;">
              <v:stroke endarrow="block"/>
            </v:shape>
            <v:shape id="文本框 31" o:spid="_x0000_s2076" type="#_x0000_t202" style="position:absolute;left:7469;top:6359;width:567;height:147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o4j78A&#10;AADcAAAADwAAAGRycy9kb3ducmV2LnhtbERPTWsCMRC9F/wPYYTeaqKUUlajLIrQi0Jt6XlIxt3V&#10;zSQkcd3+e3Mo9Ph436vN6HoxUEydZw3zmQJBbLztuNHw/bV/eQeRMrLF3jNp+KUEm/XkaYWV9Xf+&#10;pOGUG1FCOFWooc05VFIm05LDNPOBuHBnHx3mAmMjbcR7CXe9XCj1Jh12XBpaDLRtyVxPN6fhUB+2&#10;6hgHV4ef86XHYMwuJK2fp2O9BJFpzP/iP/eH1fCqyvxyphwBuX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qjiPvwAAANwAAAAPAAAAAAAAAAAAAAAAAJgCAABkcnMvZG93bnJl&#10;di54bWxQSwUGAAAAAAQABAD1AAAAhAMAAAAA&#10;">
              <v:textbox>
                <w:txbxContent>
                  <w:p w:rsidR="00BB105C" w:rsidRDefault="00BB105C" w:rsidP="00BB105C">
                    <w:pPr>
                      <w:jc w:val="left"/>
                    </w:pPr>
                    <w:r>
                      <w:rPr>
                        <w:rFonts w:hint="eastAsia"/>
                      </w:rPr>
                      <w:t>内业二组</w:t>
                    </w:r>
                  </w:p>
                </w:txbxContent>
              </v:textbox>
            </v:shape>
            <v:shape id="自选图形 32" o:spid="_x0000_s2077" type="#_x0000_t32" style="position:absolute;left:7721;top:6011;width:0;height:32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0oi8YAAADcAAAADwAAAGRycy9kb3ducmV2LnhtbESPQWvCQBSE7wX/w/IEb3WTIlJT1yBC&#10;RZQeqhLs7ZF9TUKzb8PuGmN/fbdQ6HGYmW+YZT6YVvTkfGNZQTpNQBCXVjdcKTifXh+fQfiArLG1&#10;TAru5CFfjR6WmGl743fqj6ESEcI+QwV1CF0mpS9rMuintiOO3qd1BkOUrpLa4S3CTSufkmQuDTYc&#10;F2rsaFNT+XW8GgWXw+Ja3Is32hfpYv+Bzvjv01apyXhYv4AINIT/8F97pxXMkhR+z8Qj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dKIvGAAAA3AAAAA8AAAAAAAAA&#10;AAAAAAAAoQIAAGRycy9kb3ducmV2LnhtbFBLBQYAAAAABAAEAPkAAACUAwAAAAA=&#10;">
              <v:stroke endarrow="block"/>
            </v:shape>
            <v:shape id="文本框 33" o:spid="_x0000_s2078" type="#_x0000_t202" style="position:absolute;left:8562;top:6333;width:567;height:147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QDY8MA&#10;AADcAAAADwAAAGRycy9kb3ducmV2LnhtbESPT2sCMRTE74V+h/AKvdVEKSJboyyWQi8W/IPnR/Lc&#10;3bp5CUm6br99UxA8DjPzG2a5Hl0vBoqp86xhOlEgiI23HTcajoePlwWIlJEt9p5Jwy8lWK8eH5ZY&#10;WX/lHQ373IgC4VShhjbnUEmZTEsO08QH4uKdfXSYi4yNtBGvBe56OVNqLh12XBZaDLRpyVz2P07D&#10;tt5u1FccXB1O5+8egzHvIWn9/DTWbyAyjfkevrU/rYZXNYP/M+U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QDY8MAAADcAAAADwAAAAAAAAAAAAAAAACYAgAAZHJzL2Rv&#10;d25yZXYueG1sUEsFBgAAAAAEAAQA9QAAAIgDAAAAAA==&#10;">
              <v:textbox>
                <w:txbxContent>
                  <w:p w:rsidR="00BB105C" w:rsidRDefault="00BB105C" w:rsidP="00BB105C">
                    <w:pPr>
                      <w:jc w:val="left"/>
                    </w:pPr>
                    <w:r>
                      <w:rPr>
                        <w:rFonts w:hint="eastAsia"/>
                      </w:rPr>
                      <w:t>内业三组</w:t>
                    </w:r>
                  </w:p>
                </w:txbxContent>
              </v:textbox>
            </v:shape>
            <v:shape id="自选图形 34" o:spid="_x0000_s2079" type="#_x0000_t32" style="position:absolute;left:8843;top:6024;width:0;height:32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MTZ8cAAADcAAAADwAAAGRycy9kb3ducmV2LnhtbESPT2vCQBTE7wW/w/KE3urGthSNriJC&#10;S7H04B+C3h7ZZxLMvg27axL76buFgsdhZn7DzJe9qUVLzleWFYxHCQji3OqKCwWH/fvTBIQPyBpr&#10;y6TgRh6Wi8HDHFNtO95SuwuFiBD2KSooQ2hSKX1ekkE/sg1x9M7WGQxRukJqh12Em1o+J8mbNFhx&#10;XCixoXVJ+WV3NQqOX9Nrdsu+aZONp5sTOuN/9h9KPQ771QxEoD7cw//tT63gNXmBvzPxCM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AxNnxwAAANwAAAAPAAAAAAAA&#10;AAAAAAAAAKECAABkcnMvZG93bnJldi54bWxQSwUGAAAAAAQABAD5AAAAlQMAAAAA&#10;">
              <v:stroke endarrow="block"/>
            </v:shape>
            <v:shape id="文本框 35" o:spid="_x0000_s2080" type="#_x0000_t202" style="position:absolute;left:2952;top:8122;width:567;height:147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E+jMIA&#10;AADcAAAADwAAAGRycy9kb3ducmV2LnhtbESPQWsCMRSE74X+h/AKvdVEEZGtURZLoRcLaun5kTx3&#10;t25eQhLX7b9vCoLHYWa+YVab0fVioJg6zxqmEwWC2HjbcaPh6/j+sgSRMrLF3jNp+KUEm/Xjwwor&#10;66+8p+GQG1EgnCrU0OYcKimTaclhmvhAXLyTjw5zkbGRNuK1wF0vZ0otpMOOy0KLgbYtmfPh4jTs&#10;6t1WfcbB1eH79NNjMOYtJK2fn8b6FUSmMd/Dt/aH1TBXc/g/U4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kT6MwgAAANwAAAAPAAAAAAAAAAAAAAAAAJgCAABkcnMvZG93&#10;bnJldi54bWxQSwUGAAAAAAQABAD1AAAAhwMAAAAA&#10;">
              <v:textbox>
                <w:txbxContent>
                  <w:p w:rsidR="00BB105C" w:rsidRDefault="00BB105C" w:rsidP="00BB105C">
                    <w:pPr>
                      <w:jc w:val="left"/>
                    </w:pPr>
                    <w:r>
                      <w:rPr>
                        <w:rFonts w:hint="eastAsia"/>
                      </w:rPr>
                      <w:t>作业员</w:t>
                    </w:r>
                  </w:p>
                </w:txbxContent>
              </v:textbox>
            </v:shape>
            <v:shape id="自选图形 36" o:spid="_x0000_s2081" type="#_x0000_t32" style="position:absolute;left:3205;top:7802;width:0;height:32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YuiMcAAADcAAAADwAAAGRycy9kb3ducmV2LnhtbESPT2vCQBTE7wW/w/KE3urG0haNriJC&#10;S7H04B+C3h7ZZxLMvg27axL76buFgsdhZn7DzJe9qUVLzleWFYxHCQji3OqKCwWH/fvTBIQPyBpr&#10;y6TgRh6Wi8HDHFNtO95SuwuFiBD2KSooQ2hSKX1ekkE/sg1x9M7WGQxRukJqh12Em1o+J8mbNFhx&#10;XCixoXVJ+WV3NQqOX9Nrdsu+aZONp5sTOuN/9h9KPQ771QxEoD7cw//tT63gJXmFvzPxCM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pi6IxwAAANwAAAAPAAAAAAAA&#10;AAAAAAAAAKECAABkcnMvZG93bnJldi54bWxQSwUGAAAAAAQABAD5AAAAlQMAAAAA&#10;">
              <v:stroke endarrow="block"/>
            </v:shape>
            <v:shape id="文本框 37" o:spid="_x0000_s2082" type="#_x0000_t202" style="position:absolute;left:4160;top:8160;width:613;height:14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8FYMIA&#10;AADcAAAADwAAAGRycy9kb3ducmV2LnhtbESPQWsCMRSE74X+h/AKvdXEUkRWoyyWQi8Kaun5kTx3&#10;VzcvIUnX7b83QqHHYWa+YZbr0fVioJg6zxqmEwWC2HjbcaPh6/jxMgeRMrLF3jNp+KUE69XjwxIr&#10;66+8p+GQG1EgnCrU0OYcKimTaclhmvhAXLyTjw5zkbGRNuK1wF0vX5WaSYcdl4UWA21aMpfDj9Ow&#10;rbcbtYuDq8P36dxjMOY9JK2fn8Z6ASLTmP/Df+1Pq+FNzeB+phwB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DwVgwgAAANwAAAAPAAAAAAAAAAAAAAAAAJgCAABkcnMvZG93&#10;bnJldi54bWxQSwUGAAAAAAQABAD1AAAAhwMAAAAA&#10;">
              <v:textbox>
                <w:txbxContent>
                  <w:p w:rsidR="00BB105C" w:rsidRDefault="00BB105C" w:rsidP="00BB105C">
                    <w:pPr>
                      <w:jc w:val="left"/>
                    </w:pPr>
                    <w:r>
                      <w:rPr>
                        <w:rFonts w:hint="eastAsia"/>
                      </w:rPr>
                      <w:t>作业员</w:t>
                    </w:r>
                  </w:p>
                </w:txbxContent>
              </v:textbox>
            </v:shape>
            <v:shape id="自选图形 38" o:spid="_x0000_s2083" type="#_x0000_t32" style="position:absolute;left:4425;top:7841;width:0;height:32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gVZMcAAADcAAAADwAAAGRycy9kb3ducmV2LnhtbESPT2vCQBTE7wW/w/KE3urGUlqNriJC&#10;S7H04B+C3h7ZZxLMvg27axL76buFgsdhZn7DzJe9qUVLzleWFYxHCQji3OqKCwWH/fvTBIQPyBpr&#10;y6TgRh6Wi8HDHFNtO95SuwuFiBD2KSooQ2hSKX1ekkE/sg1x9M7WGQxRukJqh12Em1o+J8mrNFhx&#10;XCixoXVJ+WV3NQqOX9Nrdsu+aZONp5sTOuN/9h9KPQ771QxEoD7cw//tT63gJXmDvzPxCM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OBVkxwAAANwAAAAPAAAAAAAA&#10;AAAAAAAAAKECAABkcnMvZG93bnJldi54bWxQSwUGAAAAAAQABAD5AAAAlQMAAAAA&#10;">
              <v:stroke endarrow="block"/>
            </v:shape>
            <v:shape id="文本框 39" o:spid="_x0000_s2084" type="#_x0000_t202" style="position:absolute;left:5422;top:8164;width:628;height:14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w0ib8A&#10;AADcAAAADwAAAGRycy9kb3ducmV2LnhtbERPTWsCMRC9F/wPYYTeaqKUUlajLIrQi0Jt6XlIxt3V&#10;zSQkcd3+e3Mo9Ph436vN6HoxUEydZw3zmQJBbLztuNHw/bV/eQeRMrLF3jNp+KUEm/XkaYWV9Xf+&#10;pOGUG1FCOFWooc05VFIm05LDNPOBuHBnHx3mAmMjbcR7CXe9XCj1Jh12XBpaDLRtyVxPN6fhUB+2&#10;6hgHV4ef86XHYMwuJK2fp2O9BJFpzP/iP/eH1fCqytpyphwBuX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3DSJvwAAANwAAAAPAAAAAAAAAAAAAAAAAJgCAABkcnMvZG93bnJl&#10;di54bWxQSwUGAAAAAAQABAD1AAAAhAMAAAAA&#10;">
              <v:textbox>
                <w:txbxContent>
                  <w:p w:rsidR="00BB105C" w:rsidRDefault="00BB105C" w:rsidP="00BB105C">
                    <w:pPr>
                      <w:jc w:val="left"/>
                    </w:pPr>
                    <w:r>
                      <w:rPr>
                        <w:rFonts w:hint="eastAsia"/>
                      </w:rPr>
                      <w:t>作业员</w:t>
                    </w:r>
                  </w:p>
                </w:txbxContent>
              </v:textbox>
            </v:shape>
            <v:shape id="自选图形 40" o:spid="_x0000_s2085" type="#_x0000_t32" style="position:absolute;left:5634;top:7817;width:0;height:32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kjcYAAADcAAAADwAAAGRycy9kb3ducmV2LnhtbESPT2vCQBTE74V+h+UJ3urGIsWkrkEK&#10;FbH04B+CvT2yr0lo9m3YXWP007uFQo/DzPyGWeSDaUVPzjeWFUwnCQji0uqGKwXHw/vTHIQPyBpb&#10;y6TgSh7y5ePDAjNtL7yjfh8qESHsM1RQh9BlUvqyJoN+Yjvi6H1bZzBE6SqpHV4i3LTyOUlepMGG&#10;40KNHb3VVP7sz0bB6SM9F9fik7bFNN1+oTP+dlgrNR4Nq1cQgYbwH/5rb7SCWZLC75l4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rJI3GAAAA3AAAAA8AAAAAAAAA&#10;AAAAAAAAoQIAAGRycy9kb3ducmV2LnhtbFBLBQYAAAAABAAEAPkAAACUAwAAAAA=&#10;">
              <v:stroke endarrow="block"/>
            </v:shape>
            <v:shape id="自选图形 41" o:spid="_x0000_s2086" type="#_x0000_t32" style="position:absolute;left:6732;top:7881;width:0;height:32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gbzcMAAADcAAAADwAAAGRycy9kb3ducmV2LnhtbERPz2vCMBS+C/sfwht407RDhu2MZQwm&#10;4thBHWW7PZq3tqx5KUmq1b/eHAYeP77fq2I0nTiR861lBek8AUFcWd1yreDr+D5bgvABWWNnmRRc&#10;yEOxfpisMNf2zHs6HUItYgj7HBU0IfS5lL5qyKCf2544cr/WGQwRulpqh+cYbjr5lCTP0mDLsaHB&#10;nt4aqv4Og1Hw/ZEN5aX8pF2ZZrsfdMZfjxulpo/j6wuIQGO4i//dW61gkcb58Uw8AnJ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8IG83DAAAA3AAAAA8AAAAAAAAAAAAA&#10;AAAAoQIAAGRycy9kb3ducmV2LnhtbFBLBQYAAAAABAAEAPkAAACRAwAAAAA=&#10;">
              <v:stroke endarrow="block"/>
            </v:shape>
            <v:shape id="文本框 42" o:spid="_x0000_s2087" type="#_x0000_t202" style="position:absolute;left:7529;top:8188;width:567;height:143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8LycIA&#10;AADcAAAADwAAAGRycy9kb3ducmV2LnhtbESPQWsCMRSE7wX/Q3gFbzW7RaRsjbIoBS8WtOL5kTx3&#10;t928hCSu6783hUKPw8x8wyzXo+3FQCF2jhWUswIEsXam40bB6evj5Q1ETMgGe8ek4E4R1qvJ0xIr&#10;4258oOGYGpEhHCtU0KbkKymjbslinDlPnL2LCxZTlqGRJuAtw20vX4tiIS12nBda9LRpSf8cr1bB&#10;vt5vis8w2NqfL989eq23Pio1fR7rdxCJxvQf/mvvjIJ5WcLvmXw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PwvJwgAAANwAAAAPAAAAAAAAAAAAAAAAAJgCAABkcnMvZG93&#10;bnJldi54bWxQSwUGAAAAAAQABAD1AAAAhwMAAAAA&#10;">
              <v:textbox>
                <w:txbxContent>
                  <w:p w:rsidR="00BB105C" w:rsidRDefault="00BB105C" w:rsidP="00BB105C">
                    <w:pPr>
                      <w:jc w:val="left"/>
                    </w:pPr>
                    <w:r>
                      <w:rPr>
                        <w:rFonts w:hint="eastAsia"/>
                      </w:rPr>
                      <w:t>作业员</w:t>
                    </w:r>
                  </w:p>
                </w:txbxContent>
              </v:textbox>
            </v:shape>
            <v:shape id="自选图形 43" o:spid="_x0000_s2088" type="#_x0000_t32" style="position:absolute;left:7754;top:7866;width:0;height:32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YgIcUAAADcAAAADwAAAGRycy9kb3ducmV2LnhtbESPQWvCQBSE74L/YXmCN91ERDS6SilU&#10;ROlBLaG9PbLPJDT7NuyuGvvruwWhx2FmvmFWm8404kbO15YVpOMEBHFhdc2lgo/z22gOwgdkjY1l&#10;UvAgD5t1v7fCTNs7H+l2CqWIEPYZKqhCaDMpfVGRQT+2LXH0LtYZDFG6UmqH9wg3jZwkyUwarDku&#10;VNjSa0XF9+lqFHweFtf8kb/TPk8X+y90xv+ct0oNB93LEkSgLvyHn+2dVjBNJ/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JYgIcUAAADcAAAADwAAAAAAAAAA&#10;AAAAAAChAgAAZHJzL2Rvd25yZXYueG1sUEsFBgAAAAAEAAQA+QAAAJMDAAAAAA==&#10;">
              <v:stroke endarrow="block"/>
            </v:shape>
            <v:shape id="文本框 44" o:spid="_x0000_s2089" type="#_x0000_t202" style="position:absolute;left:8622;top:8152;width:567;height:144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EwJcMA&#10;AADcAAAADwAAAGRycy9kb3ducmV2LnhtbESPT2sCMRTE7wW/Q3hCbzXrH4psjbIoghcLVen5kTx3&#10;t928hCSu22/fCIUeh5n5DbPaDLYTPYXYOlYwnRQgiLUzLdcKLuf9yxJETMgGO8ek4IcibNajpxWW&#10;xt35g/pTqkWGcCxRQZOSL6WMuiGLceI8cfauLlhMWYZamoD3DLednBXFq7TYcl5o0NO2If19ulkF&#10;x+q4Ld5Dbyv/ef3q0Gu981Gp5/FQvYFINKT/8F/7YBQspnN4nM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EwJcMAAADcAAAADwAAAAAAAAAAAAAAAACYAgAAZHJzL2Rv&#10;d25yZXYueG1sUEsFBgAAAAAEAAQA9QAAAIgDAAAAAA==&#10;">
              <v:textbox>
                <w:txbxContent>
                  <w:p w:rsidR="00BB105C" w:rsidRDefault="00BB105C" w:rsidP="00BB105C">
                    <w:pPr>
                      <w:jc w:val="left"/>
                    </w:pPr>
                    <w:r>
                      <w:rPr>
                        <w:rFonts w:hint="eastAsia"/>
                      </w:rPr>
                      <w:t>作业员</w:t>
                    </w:r>
                  </w:p>
                </w:txbxContent>
              </v:textbox>
            </v:shape>
            <v:shape id="自选图形 45" o:spid="_x0000_s2090" type="#_x0000_t32" style="position:absolute;left:8889;top:7829;width:0;height:32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MdzsUAAADcAAAADwAAAGRycy9kb3ducmV2LnhtbESPQWvCQBSE7wX/w/IEb3WTIqLRVUqh&#10;RRQPagnt7ZF9JqHZt2F31eivdwWhx2FmvmHmy8404kzO15YVpMMEBHFhdc2lgu/D5+sEhA/IGhvL&#10;pOBKHpaL3sscM20vvKPzPpQiQthnqKAKoc2k9EVFBv3QtsTRO1pnMETpSqkdXiLcNPItScbSYM1x&#10;ocKWPioq/vYno+BnMz3l13xL6zydrn/RGX87fCk16HfvMxCBuvAffrZXWsEoHcHj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MdzsUAAADcAAAADwAAAAAAAAAA&#10;AAAAAAChAgAAZHJzL2Rvd25yZXYueG1sUEsFBgAAAAAEAAQA+QAAAJMDAAAAAA==&#10;">
              <v:stroke endarrow="block"/>
            </v:shape>
            <v:shape id="文本框 46" o:spid="_x0000_s2091" type="#_x0000_t202" style="position:absolute;left:6510;top:8195;width:567;height:144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NysIA&#10;AADcAAAADwAAAGRycy9kb3ducmV2LnhtbESPQWsCMRSE7wX/Q3hCbzWraJGtURZF8GKhKj0/kufu&#10;tpuXkMR1++8bodDjMDPfMKvNYDvRU4itYwXTSQGCWDvTcq3gct6/LEHEhGywc0wKfijCZj16WmFp&#10;3J0/qD+lWmQIxxIVNCn5UsqoG7IYJ84TZ+/qgsWUZailCXjPcNvJWVG8Sost54UGPW0b0t+nm1Vw&#10;rI7b4j30tvKf168OvdY7H5V6Hg/VG4hEQ/oP/7UPRsF8uoDHmXw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BA3KwgAAANwAAAAPAAAAAAAAAAAAAAAAAJgCAABkcnMvZG93&#10;bnJldi54bWxQSwUGAAAAAAQABAD1AAAAhwMAAAAA&#10;">
              <v:textbox>
                <w:txbxContent>
                  <w:p w:rsidR="00BB105C" w:rsidRDefault="00BB105C" w:rsidP="00BB105C">
                    <w:pPr>
                      <w:jc w:val="left"/>
                    </w:pPr>
                    <w:r>
                      <w:rPr>
                        <w:rFonts w:hint="eastAsia"/>
                      </w:rPr>
                      <w:t>作业员</w:t>
                    </w:r>
                  </w:p>
                </w:txbxContent>
              </v:textbox>
            </v:shape>
            <v:shape id="文本框 48" o:spid="_x0000_s2092" type="#_x0000_t202" style="position:absolute;left:4831;top:2686;width:2372;height:5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I0kMYA&#10;AADcAAAADwAAAGRycy9kb3ducmV2LnhtbESPT2vCQBTE74LfYXmCF6kb/5Da1FWKoNibtaW9PrLP&#10;JDT7Nt1dY/z2rlDwOMzMb5jlujO1aMn5yrKCyTgBQZxbXXGh4Otz+7QA4QOyxtoyKbiSh/Wq31ti&#10;pu2FP6g9hkJECPsMFZQhNJmUPi/JoB/bhjh6J+sMhihdIbXDS4SbWk6TJJUGK44LJTa0KSn/PZ6N&#10;gsV83/7499nhO09P9UsYPbe7P6fUcNC9vYII1IVH+L+91wrmkxT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I0kMYAAADcAAAADwAAAAAAAAAAAAAAAACYAgAAZHJz&#10;L2Rvd25yZXYueG1sUEsFBgAAAAAEAAQA9QAAAIsDAAAAAA==&#10;">
              <v:textbox>
                <w:txbxContent>
                  <w:p w:rsidR="00BB105C" w:rsidRDefault="00BB105C" w:rsidP="00BB105C">
                    <w:pPr>
                      <w:jc w:val="center"/>
                      <w:textAlignment w:val="center"/>
                    </w:pPr>
                    <w:r>
                      <w:rPr>
                        <w:rFonts w:ascii="宋体" w:hAnsi="宋体" w:hint="eastAsia"/>
                      </w:rPr>
                      <w:t>技术负责人</w:t>
                    </w:r>
                  </w:p>
                </w:txbxContent>
              </v:textbox>
            </v:shape>
            <v:shape id="自选图形 49" o:spid="_x0000_s2093" type="#_x0000_t32" style="position:absolute;left:7575;top:3540;width:0;height:32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GDucYAAADcAAAADwAAAGRycy9kb3ducmV2LnhtbESPT2vCQBTE7wW/w/KE3uomRVqNriJC&#10;pVh68A9Bb4/sMwlm34bdVWM/fbdQ8DjMzG+Y6bwzjbiS87VlBekgAUFcWF1zqWC/+3gZgfABWWNj&#10;mRTcycN81nuaYqbtjTd03YZSRAj7DBVUIbSZlL6oyKAf2JY4eifrDIYoXSm1w1uEm0a+JsmbNFhz&#10;XKiwpWVFxXl7MQoOX+NLfs+/aZ2n4/URnfE/u5VSz/1uMQERqAuP8H/7UysYpu/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hg7nGAAAA3AAAAA8AAAAAAAAA&#10;AAAAAAAAoQIAAGRycy9kb3ducmV2LnhtbFBLBQYAAAAABAAEAPkAAACUAwAAAAA=&#10;">
              <v:stroke endarrow="block"/>
            </v:shape>
            <v:shape id="文本框 15" o:spid="_x0000_s2094" type="#_x0000_t202" style="position:absolute;left:8290;top:3890;width:567;height:14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EFecMA&#10;AADcAAAADwAAAGRycy9kb3ducmV2LnhtbERPy2oCMRTdF/oP4RbciJPRyqhToxShxe6sFd1eJnce&#10;dHIzTeI4/ftmIXR5OO/1djCt6Mn5xrKCaZKCIC6sbrhScPp6myxB+ICssbVMCn7Jw3bz+LDGXNsb&#10;f1J/DJWIIexzVFCH0OVS+qImgz6xHXHkSusMhghdJbXDWww3rZylaSYNNhwbauxoV1PxfbwaBcv5&#10;vr/4j+fDucjKdhXGi/79xyk1ehpeX0AEGsK/+O7eawXzaVwbz8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EFecMAAADcAAAADwAAAAAAAAAAAAAAAACYAgAAZHJzL2Rv&#10;d25yZXYueG1sUEsFBgAAAAAEAAQA9QAAAIgDAAAAAA==&#10;">
              <v:textbox>
                <w:txbxContent>
                  <w:p w:rsidR="00BB105C" w:rsidRDefault="00BB105C" w:rsidP="00BB105C">
                    <w:pPr>
                      <w:jc w:val="left"/>
                    </w:pPr>
                    <w:r>
                      <w:rPr>
                        <w:rFonts w:hint="eastAsia"/>
                      </w:rPr>
                      <w:t>安全负责</w:t>
                    </w:r>
                  </w:p>
                </w:txbxContent>
              </v:textbox>
            </v:shape>
            <v:shape id="自选图形 49" o:spid="_x0000_s2095" type="#_x0000_t32" style="position:absolute;left:8603;top:3565;width:0;height:32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KyUMUAAADcAAAADwAAAGRycy9kb3ducmV2LnhtbESPQWvCQBSE74L/YXmF3nQTKcVEVymC&#10;pVg8qCXU2yP7moRm34bdVWN/fVcQPA4z8w0zX/amFWdyvrGsIB0nIIhLqxuuFHwd1qMpCB+QNbaW&#10;ScGVPCwXw8Ecc20vvKPzPlQiQtjnqKAOocul9GVNBv3YdsTR+7HOYIjSVVI7vES4aeUkSV6lwYbj&#10;Qo0drWoqf/cno+D7MzsV12JLmyLNNkd0xv8d3pV6furfZiAC9eERvrc/tIKXNIPbmXg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jKyUMUAAADcAAAADwAAAAAAAAAA&#10;AAAAAAChAgAAZHJzL2Rvd25yZXYueG1sUEsFBgAAAAAEAAQA+QAAAJMDAAAAAA==&#10;">
              <v:stroke endarrow="block"/>
            </v:shape>
            <v:shape id="文本框 48" o:spid="_x0000_s2096" type="#_x0000_t202" style="position:absolute;left:4765;top:1865;width:2372;height:5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vDwsMA&#10;AADcAAAADwAAAGRycy9kb3ducmV2LnhtbERPy2oCMRTdF/oP4RbciJOplVGnRikFxe6sFd1eJnce&#10;dHIzTeI4/ftmIXR5OO/VZjCt6Mn5xrKC5yQFQVxY3XCl4PS1nSxA+ICssbVMCn7Jw2b9+LDCXNsb&#10;f1J/DJWIIexzVFCH0OVS+qImgz6xHXHkSusMhghdJbXDWww3rZymaSYNNhwbauzovabi+3g1Chaz&#10;fX/xHy+Hc5GV7TKM5/3uxyk1ehreXkEEGsK/+O7eawWzaZwf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vDwsMAAADcAAAADwAAAAAAAAAAAAAAAACYAgAAZHJzL2Rv&#10;d25yZXYueG1sUEsFBgAAAAAEAAQA9QAAAIgDAAAAAA==&#10;">
              <v:textbox>
                <w:txbxContent>
                  <w:p w:rsidR="00BB105C" w:rsidRDefault="00BB105C" w:rsidP="00BB105C">
                    <w:pPr>
                      <w:jc w:val="center"/>
                      <w:textAlignment w:val="center"/>
                    </w:pPr>
                    <w:r>
                      <w:rPr>
                        <w:rFonts w:ascii="宋体" w:hAnsi="宋体" w:hint="eastAsia"/>
                      </w:rPr>
                      <w:t>项目负责人</w:t>
                    </w:r>
                  </w:p>
                </w:txbxContent>
              </v:textbox>
            </v:shape>
            <v:shape id="自选图形 6" o:spid="_x0000_s2097" type="#_x0000_t32" style="position:absolute;left:6107;top:3207;width:0;height:27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h068UAAADcAAAADwAAAGRycy9kb3ducmV2LnhtbESPQWvCQBSE74L/YXmCN91ERDS6SilU&#10;ROlBLaG9PbLPJDT7NuyuGvvruwWhx2FmvmFWm8404kbO15YVpOMEBHFhdc2lgo/z22gOwgdkjY1l&#10;UvAgD5t1v7fCTNs7H+l2CqWIEPYZKqhCaDMpfVGRQT+2LXH0LtYZDFG6UmqH9wg3jZwkyUwarDku&#10;VNjSa0XF9+lqFHweFtf8kb/TPk8X+y90xv+ct0oNB93LEkSgLvyHn+2dVjCdpP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h068UAAADcAAAADwAAAAAAAAAA&#10;AAAAAAChAgAAZHJzL2Rvd25yZXYueG1sUEsFBgAAAAAEAAQA+QAAAJMDAAAAAA==&#10;">
              <v:stroke endarrow="block"/>
            </v:shape>
            <v:shape id="自选图形 20" o:spid="_x0000_s2098" type="#_x0000_t32" style="position:absolute;left:8631;top:5338;width:10;height:27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ZPB8UAAADcAAAADwAAAGRycy9kb3ducmV2LnhtbESPQWsCMRSE7wX/Q3iCt5rVStHVKFJo&#10;EaWHqix6e2yeu4ublyWJuvrrTaHQ4zAz3zCzRWtqcSXnK8sKBv0EBHFudcWFgv3u83UMwgdkjbVl&#10;UnAnD4t552WGqbY3/qHrNhQiQtinqKAMoUml9HlJBn3fNsTRO1lnMETpCqkd3iLc1HKYJO/SYMVx&#10;ocSGPkrKz9uLUXDYTC7ZPfumdTaYrI/ojH/svpTqddvlFESgNvyH/9orrWA0fIP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ZPB8UAAADcAAAADwAAAAAAAAAA&#10;AAAAAAChAgAAZHJzL2Rvd25yZXYueG1sUEsFBgAAAAAEAAQA+QAAAJMDAAAAAA==&#10;">
              <v:stroke endarrow="block"/>
            </v:shape>
            <w10:wrap type="none"/>
            <w10:anchorlock/>
          </v:group>
        </w:pict>
      </w:r>
    </w:p>
    <w:p w:rsidR="00BB105C" w:rsidRDefault="00BB105C" w:rsidP="00BB105C">
      <w:pPr>
        <w:jc w:val="center"/>
        <w:rPr>
          <w:rFonts w:ascii="宋体" w:hAnsi="宋体" w:cs="宋体"/>
          <w:b/>
          <w:bCs/>
          <w:sz w:val="28"/>
          <w:szCs w:val="28"/>
        </w:rPr>
      </w:pPr>
    </w:p>
    <w:p w:rsidR="00BB105C" w:rsidRDefault="00BB105C" w:rsidP="00BB105C">
      <w:pPr>
        <w:pStyle w:val="4"/>
        <w:rPr>
          <w:rFonts w:ascii="宋体" w:hAnsi="宋体" w:cs="宋体"/>
        </w:rPr>
      </w:pPr>
      <w:bookmarkStart w:id="81" w:name="_Toc530318492"/>
      <w:r>
        <w:rPr>
          <w:rFonts w:hint="eastAsia"/>
        </w:rPr>
        <w:t>（</w:t>
      </w:r>
      <w:r>
        <w:rPr>
          <w:rFonts w:hint="eastAsia"/>
        </w:rPr>
        <w:t>2</w:t>
      </w:r>
      <w:r>
        <w:rPr>
          <w:rFonts w:hint="eastAsia"/>
        </w:rPr>
        <w:t>）项目主要人员职责</w:t>
      </w:r>
      <w:bookmarkEnd w:id="81"/>
    </w:p>
    <w:p w:rsidR="00BB105C" w:rsidRPr="000E3CC7" w:rsidRDefault="00BB105C" w:rsidP="00BB105C">
      <w:pPr>
        <w:autoSpaceDE w:val="0"/>
        <w:autoSpaceDN w:val="0"/>
        <w:adjustRightInd w:val="0"/>
        <w:spacing w:line="480" w:lineRule="auto"/>
        <w:ind w:firstLine="480"/>
        <w:jc w:val="left"/>
        <w:rPr>
          <w:rFonts w:ascii="宋体" w:hAnsi="宋体"/>
          <w:sz w:val="24"/>
        </w:rPr>
      </w:pPr>
      <w:r w:rsidRPr="000E3CC7">
        <w:rPr>
          <w:rFonts w:ascii="宋体" w:hAnsi="宋体" w:hint="eastAsia"/>
          <w:sz w:val="24"/>
        </w:rPr>
        <w:t>项目部是本次规划编制工作的主体，项目部主要成员包括项目负责、技术负责、生产负责、质检负责、安全负责、后勤负责等，统一调配人力、设备，共同协调、合理安排、及时编制工作中遇到的技术及其它各方面的问题，为保证项目的顺利进行，</w:t>
      </w:r>
      <w:proofErr w:type="gramStart"/>
      <w:r w:rsidRPr="000E3CC7">
        <w:rPr>
          <w:rFonts w:ascii="宋体" w:hAnsi="宋体" w:hint="eastAsia"/>
          <w:sz w:val="24"/>
        </w:rPr>
        <w:t>特明确</w:t>
      </w:r>
      <w:proofErr w:type="gramEnd"/>
      <w:r w:rsidRPr="000E3CC7">
        <w:rPr>
          <w:rFonts w:ascii="宋体" w:hAnsi="宋体" w:hint="eastAsia"/>
          <w:sz w:val="24"/>
        </w:rPr>
        <w:t>项目部各主要成员的岗位职责：</w:t>
      </w:r>
    </w:p>
    <w:p w:rsidR="00BB105C" w:rsidRPr="000E3CC7" w:rsidRDefault="00BB105C" w:rsidP="00BB105C">
      <w:pPr>
        <w:autoSpaceDE w:val="0"/>
        <w:autoSpaceDN w:val="0"/>
        <w:adjustRightInd w:val="0"/>
        <w:spacing w:line="480" w:lineRule="auto"/>
        <w:ind w:firstLine="480"/>
        <w:jc w:val="left"/>
        <w:rPr>
          <w:rFonts w:ascii="宋体" w:hAnsi="宋体"/>
          <w:sz w:val="24"/>
        </w:rPr>
      </w:pPr>
      <w:bookmarkStart w:id="82" w:name="_Toc446406013"/>
      <w:bookmarkStart w:id="83" w:name="_Toc8158"/>
      <w:bookmarkStart w:id="84" w:name="_Toc19269"/>
      <w:r w:rsidRPr="000E3CC7">
        <w:rPr>
          <w:rFonts w:ascii="宋体" w:hAnsi="宋体" w:hint="eastAsia"/>
          <w:sz w:val="24"/>
        </w:rPr>
        <w:t>（1）项目负责</w:t>
      </w:r>
      <w:bookmarkEnd w:id="82"/>
      <w:bookmarkEnd w:id="83"/>
      <w:bookmarkEnd w:id="84"/>
      <w:r w:rsidRPr="000E3CC7">
        <w:rPr>
          <w:rFonts w:ascii="宋体" w:hAnsi="宋体" w:hint="eastAsia"/>
          <w:sz w:val="24"/>
        </w:rPr>
        <w:t>人</w:t>
      </w:r>
    </w:p>
    <w:p w:rsidR="00BB105C" w:rsidRPr="000E3CC7" w:rsidRDefault="00BB105C" w:rsidP="00BB105C">
      <w:pPr>
        <w:autoSpaceDE w:val="0"/>
        <w:autoSpaceDN w:val="0"/>
        <w:adjustRightInd w:val="0"/>
        <w:spacing w:line="480" w:lineRule="auto"/>
        <w:ind w:firstLine="480"/>
        <w:jc w:val="left"/>
        <w:rPr>
          <w:rFonts w:ascii="宋体" w:hAnsi="宋体"/>
          <w:sz w:val="24"/>
        </w:rPr>
      </w:pPr>
      <w:r w:rsidRPr="000E3CC7">
        <w:rPr>
          <w:rFonts w:ascii="宋体" w:hAnsi="宋体" w:hint="eastAsia"/>
          <w:sz w:val="24"/>
        </w:rPr>
        <w:lastRenderedPageBreak/>
        <w:t>项目负责人是该项目的主要管理人员，是项目的第一责任人，对项目全面负责，在公司的领导下全权负责项目工作生产，积极主动地开展生产活动，整体把握项目，合理组织安排生产，组织制定工作计划与总结，同时做好与甲方的沟通、协同技术负责、质量检查负责及项目组对该项目的工作进度、质量等方面的工作。项目负责人要接受公司的统一考评，根据考评的结果给予相应的奖惩。</w:t>
      </w:r>
    </w:p>
    <w:p w:rsidR="00BB105C" w:rsidRPr="000E3CC7" w:rsidRDefault="00BB105C" w:rsidP="00BB105C">
      <w:pPr>
        <w:autoSpaceDE w:val="0"/>
        <w:autoSpaceDN w:val="0"/>
        <w:adjustRightInd w:val="0"/>
        <w:spacing w:line="480" w:lineRule="auto"/>
        <w:ind w:firstLine="480"/>
        <w:jc w:val="left"/>
        <w:rPr>
          <w:rFonts w:ascii="宋体" w:hAnsi="宋体"/>
          <w:sz w:val="24"/>
        </w:rPr>
      </w:pPr>
      <w:bookmarkStart w:id="85" w:name="_Toc446406014"/>
      <w:bookmarkStart w:id="86" w:name="_Toc8959"/>
      <w:bookmarkStart w:id="87" w:name="_Toc22938"/>
      <w:r w:rsidRPr="000E3CC7">
        <w:rPr>
          <w:rFonts w:ascii="宋体" w:hAnsi="宋体" w:hint="eastAsia"/>
          <w:sz w:val="24"/>
        </w:rPr>
        <w:t>（2）技术负责</w:t>
      </w:r>
      <w:bookmarkEnd w:id="85"/>
      <w:bookmarkEnd w:id="86"/>
      <w:bookmarkEnd w:id="87"/>
      <w:r w:rsidRPr="000E3CC7">
        <w:rPr>
          <w:rFonts w:ascii="宋体" w:hAnsi="宋体" w:hint="eastAsia"/>
          <w:sz w:val="24"/>
        </w:rPr>
        <w:t>人</w:t>
      </w:r>
    </w:p>
    <w:p w:rsidR="00BB105C" w:rsidRPr="000E3CC7" w:rsidRDefault="00BB105C" w:rsidP="00BB105C">
      <w:pPr>
        <w:autoSpaceDE w:val="0"/>
        <w:autoSpaceDN w:val="0"/>
        <w:adjustRightInd w:val="0"/>
        <w:spacing w:line="480" w:lineRule="auto"/>
        <w:ind w:firstLine="480"/>
        <w:jc w:val="left"/>
        <w:rPr>
          <w:rFonts w:ascii="宋体" w:hAnsi="宋体"/>
          <w:sz w:val="24"/>
        </w:rPr>
      </w:pPr>
      <w:r w:rsidRPr="000E3CC7">
        <w:rPr>
          <w:rFonts w:ascii="宋体" w:hAnsi="宋体" w:hint="eastAsia"/>
          <w:sz w:val="24"/>
        </w:rPr>
        <w:t>项目技术负责人承担本项目技术管理的职责，是项目技术质量第一责任人。在项目负责的领导下全权负责项目的技术管理工作，积极地、主动地开展生产活动。整体把握项目技术质量，根据生产进度安排，制定各组质量计划。协助项目负责做好甲方及相关单位的协调配合工作。</w:t>
      </w:r>
    </w:p>
    <w:p w:rsidR="00BB105C" w:rsidRPr="000E3CC7" w:rsidRDefault="00BB105C" w:rsidP="00BB105C">
      <w:pPr>
        <w:autoSpaceDE w:val="0"/>
        <w:autoSpaceDN w:val="0"/>
        <w:adjustRightInd w:val="0"/>
        <w:spacing w:line="480" w:lineRule="auto"/>
        <w:ind w:firstLine="480"/>
        <w:jc w:val="left"/>
        <w:rPr>
          <w:rFonts w:ascii="宋体" w:hAnsi="宋体"/>
          <w:sz w:val="24"/>
        </w:rPr>
      </w:pPr>
      <w:bookmarkStart w:id="88" w:name="_Toc28658"/>
      <w:bookmarkStart w:id="89" w:name="_Toc22315"/>
      <w:r w:rsidRPr="000E3CC7">
        <w:rPr>
          <w:rFonts w:ascii="宋体" w:hAnsi="宋体" w:hint="eastAsia"/>
          <w:sz w:val="24"/>
        </w:rPr>
        <w:t>（3）生产负责</w:t>
      </w:r>
      <w:bookmarkEnd w:id="88"/>
      <w:bookmarkEnd w:id="89"/>
      <w:r w:rsidRPr="000E3CC7">
        <w:rPr>
          <w:rFonts w:ascii="宋体" w:hAnsi="宋体" w:hint="eastAsia"/>
          <w:sz w:val="24"/>
        </w:rPr>
        <w:t>人</w:t>
      </w:r>
    </w:p>
    <w:p w:rsidR="00BB105C" w:rsidRPr="000E3CC7" w:rsidRDefault="00BB105C" w:rsidP="00BB105C">
      <w:pPr>
        <w:autoSpaceDE w:val="0"/>
        <w:autoSpaceDN w:val="0"/>
        <w:adjustRightInd w:val="0"/>
        <w:spacing w:line="480" w:lineRule="auto"/>
        <w:ind w:firstLine="480"/>
        <w:jc w:val="left"/>
        <w:rPr>
          <w:rFonts w:ascii="宋体" w:hAnsi="宋体"/>
          <w:sz w:val="24"/>
        </w:rPr>
      </w:pPr>
      <w:r w:rsidRPr="000E3CC7">
        <w:rPr>
          <w:rFonts w:ascii="宋体" w:hAnsi="宋体" w:hint="eastAsia"/>
          <w:sz w:val="24"/>
        </w:rPr>
        <w:t>生产负责人要配合项目负责开展项目日常工作。项目负责人因其它工作需要，另有它事期间，生产负责人代表项目负责人全权处理项目部事务，履行项目负责的职责，承担相应义务。生产负责人接受公司的统一考评，根据考评的结果给予相应的奖惩。</w:t>
      </w:r>
    </w:p>
    <w:p w:rsidR="00BB105C" w:rsidRPr="000E3CC7" w:rsidRDefault="00BB105C" w:rsidP="00BB105C">
      <w:pPr>
        <w:autoSpaceDE w:val="0"/>
        <w:autoSpaceDN w:val="0"/>
        <w:adjustRightInd w:val="0"/>
        <w:spacing w:line="480" w:lineRule="auto"/>
        <w:ind w:firstLine="480"/>
        <w:jc w:val="left"/>
        <w:rPr>
          <w:rFonts w:ascii="宋体" w:hAnsi="宋体"/>
          <w:sz w:val="24"/>
        </w:rPr>
      </w:pPr>
      <w:bookmarkStart w:id="90" w:name="_Toc446406015"/>
      <w:bookmarkStart w:id="91" w:name="_Toc446406016"/>
      <w:bookmarkStart w:id="92" w:name="_Toc2155"/>
      <w:bookmarkStart w:id="93" w:name="_Toc21331"/>
      <w:bookmarkEnd w:id="90"/>
      <w:r w:rsidRPr="000E3CC7">
        <w:rPr>
          <w:rFonts w:ascii="宋体" w:hAnsi="宋体" w:hint="eastAsia"/>
          <w:sz w:val="24"/>
        </w:rPr>
        <w:t>（4）质检负责</w:t>
      </w:r>
      <w:bookmarkEnd w:id="91"/>
      <w:bookmarkEnd w:id="92"/>
      <w:bookmarkEnd w:id="93"/>
      <w:r w:rsidRPr="000E3CC7">
        <w:rPr>
          <w:rFonts w:ascii="宋体" w:hAnsi="宋体" w:hint="eastAsia"/>
          <w:sz w:val="24"/>
        </w:rPr>
        <w:t>人</w:t>
      </w:r>
    </w:p>
    <w:p w:rsidR="00BB105C" w:rsidRPr="000E3CC7" w:rsidRDefault="00BB105C" w:rsidP="00BB105C">
      <w:pPr>
        <w:autoSpaceDE w:val="0"/>
        <w:autoSpaceDN w:val="0"/>
        <w:adjustRightInd w:val="0"/>
        <w:spacing w:line="480" w:lineRule="auto"/>
        <w:ind w:firstLine="480"/>
        <w:jc w:val="left"/>
        <w:rPr>
          <w:rFonts w:ascii="宋体" w:hAnsi="宋体"/>
          <w:sz w:val="24"/>
        </w:rPr>
      </w:pPr>
      <w:r w:rsidRPr="000E3CC7">
        <w:rPr>
          <w:rFonts w:ascii="宋体" w:hAnsi="宋体" w:hint="eastAsia"/>
          <w:sz w:val="24"/>
        </w:rPr>
        <w:t>质检负责人是负责项目质量的管理人员，即在作业人员自检后，作业队内质量检查员检查后交由项目质量检查员检查，质量检查员负责作业过程中各种数据质量的检查，并对所检查的数据负责。</w:t>
      </w:r>
    </w:p>
    <w:p w:rsidR="00BB105C" w:rsidRPr="000E3CC7" w:rsidRDefault="00BB105C" w:rsidP="00BB105C">
      <w:pPr>
        <w:autoSpaceDE w:val="0"/>
        <w:autoSpaceDN w:val="0"/>
        <w:adjustRightInd w:val="0"/>
        <w:spacing w:line="480" w:lineRule="auto"/>
        <w:ind w:firstLine="480"/>
        <w:jc w:val="left"/>
        <w:rPr>
          <w:rFonts w:ascii="宋体" w:hAnsi="宋体"/>
          <w:sz w:val="24"/>
        </w:rPr>
      </w:pPr>
      <w:bookmarkStart w:id="94" w:name="_Toc446406017"/>
      <w:bookmarkStart w:id="95" w:name="_Toc13990"/>
      <w:bookmarkStart w:id="96" w:name="_Toc14353"/>
      <w:r w:rsidRPr="000E3CC7">
        <w:rPr>
          <w:rFonts w:ascii="宋体" w:hAnsi="宋体" w:hint="eastAsia"/>
          <w:sz w:val="24"/>
        </w:rPr>
        <w:t>（5）安全负责</w:t>
      </w:r>
      <w:bookmarkEnd w:id="94"/>
      <w:bookmarkEnd w:id="95"/>
      <w:bookmarkEnd w:id="96"/>
      <w:r w:rsidRPr="000E3CC7">
        <w:rPr>
          <w:rFonts w:ascii="宋体" w:hAnsi="宋体" w:hint="eastAsia"/>
          <w:sz w:val="24"/>
        </w:rPr>
        <w:t>人</w:t>
      </w:r>
    </w:p>
    <w:p w:rsidR="00BB105C" w:rsidRPr="000E3CC7" w:rsidRDefault="00BB105C" w:rsidP="00BB105C">
      <w:pPr>
        <w:autoSpaceDE w:val="0"/>
        <w:autoSpaceDN w:val="0"/>
        <w:adjustRightInd w:val="0"/>
        <w:spacing w:line="480" w:lineRule="auto"/>
        <w:ind w:firstLine="480"/>
        <w:jc w:val="left"/>
        <w:rPr>
          <w:rFonts w:ascii="宋体" w:hAnsi="宋体"/>
          <w:sz w:val="24"/>
        </w:rPr>
      </w:pPr>
      <w:r w:rsidRPr="000E3CC7">
        <w:rPr>
          <w:rFonts w:ascii="宋体" w:hAnsi="宋体" w:hint="eastAsia"/>
          <w:sz w:val="24"/>
        </w:rPr>
        <w:t>安全负责人主要是管理整个项目组的日常安全工作及安全监察，包括人身安全、仪器设备安全、数据资料安全。</w:t>
      </w:r>
    </w:p>
    <w:p w:rsidR="00BB105C" w:rsidRPr="000E3CC7" w:rsidRDefault="00BB105C" w:rsidP="00BB105C">
      <w:pPr>
        <w:autoSpaceDE w:val="0"/>
        <w:autoSpaceDN w:val="0"/>
        <w:adjustRightInd w:val="0"/>
        <w:spacing w:line="480" w:lineRule="auto"/>
        <w:ind w:firstLine="480"/>
        <w:jc w:val="left"/>
        <w:rPr>
          <w:rFonts w:ascii="宋体" w:hAnsi="宋体"/>
          <w:sz w:val="24"/>
        </w:rPr>
      </w:pPr>
      <w:r w:rsidRPr="000E3CC7">
        <w:rPr>
          <w:rFonts w:ascii="宋体" w:hAnsi="宋体" w:hint="eastAsia"/>
          <w:sz w:val="24"/>
        </w:rPr>
        <w:t>公司的保密制度涉及测绘成果的保密和商业机密及第三方信息成果的保密方面的内</w:t>
      </w:r>
      <w:r w:rsidRPr="000E3CC7">
        <w:rPr>
          <w:rFonts w:ascii="宋体" w:hAnsi="宋体" w:hint="eastAsia"/>
          <w:sz w:val="24"/>
        </w:rPr>
        <w:lastRenderedPageBreak/>
        <w:t>容，公司各组所有员工必须</w:t>
      </w:r>
      <w:proofErr w:type="gramStart"/>
      <w:r w:rsidRPr="000E3CC7">
        <w:rPr>
          <w:rFonts w:ascii="宋体" w:hAnsi="宋体" w:hint="eastAsia"/>
          <w:sz w:val="24"/>
        </w:rPr>
        <w:t>签定</w:t>
      </w:r>
      <w:proofErr w:type="gramEnd"/>
      <w:r w:rsidRPr="000E3CC7">
        <w:rPr>
          <w:rFonts w:ascii="宋体" w:hAnsi="宋体" w:hint="eastAsia"/>
          <w:sz w:val="24"/>
        </w:rPr>
        <w:t>保密协议。为了减少磨擦，确保测绘成</w:t>
      </w:r>
      <w:proofErr w:type="gramStart"/>
      <w:r w:rsidRPr="000E3CC7">
        <w:rPr>
          <w:rFonts w:ascii="宋体" w:hAnsi="宋体" w:hint="eastAsia"/>
          <w:sz w:val="24"/>
        </w:rPr>
        <w:t>图成果</w:t>
      </w:r>
      <w:proofErr w:type="gramEnd"/>
      <w:r w:rsidRPr="000E3CC7">
        <w:rPr>
          <w:rFonts w:ascii="宋体" w:hAnsi="宋体" w:hint="eastAsia"/>
          <w:sz w:val="24"/>
        </w:rPr>
        <w:t>资料的保密，以及安全生产的监督、检查和指导等安全管理工作，特设安全管理员，并明确其责任和义务是每个成功项目管理的需要。</w:t>
      </w:r>
    </w:p>
    <w:p w:rsidR="00BB105C" w:rsidRPr="000E3CC7" w:rsidRDefault="00BB105C" w:rsidP="00BB105C">
      <w:pPr>
        <w:autoSpaceDE w:val="0"/>
        <w:autoSpaceDN w:val="0"/>
        <w:adjustRightInd w:val="0"/>
        <w:spacing w:line="480" w:lineRule="auto"/>
        <w:ind w:firstLine="480"/>
        <w:jc w:val="left"/>
        <w:rPr>
          <w:rFonts w:ascii="宋体" w:hAnsi="宋体"/>
          <w:sz w:val="24"/>
        </w:rPr>
      </w:pPr>
      <w:bookmarkStart w:id="97" w:name="_Toc446406018"/>
      <w:bookmarkStart w:id="98" w:name="_Toc6365"/>
      <w:bookmarkStart w:id="99" w:name="_Toc8760"/>
      <w:r w:rsidRPr="000E3CC7">
        <w:rPr>
          <w:rFonts w:ascii="宋体" w:hAnsi="宋体" w:hint="eastAsia"/>
          <w:sz w:val="24"/>
        </w:rPr>
        <w:t>（6）后勤负责</w:t>
      </w:r>
      <w:bookmarkEnd w:id="97"/>
      <w:bookmarkEnd w:id="98"/>
      <w:bookmarkEnd w:id="99"/>
      <w:r w:rsidRPr="000E3CC7">
        <w:rPr>
          <w:rFonts w:ascii="宋体" w:hAnsi="宋体" w:hint="eastAsia"/>
          <w:sz w:val="24"/>
        </w:rPr>
        <w:t>人</w:t>
      </w:r>
    </w:p>
    <w:p w:rsidR="00BB105C" w:rsidRPr="000E3CC7" w:rsidRDefault="00BB105C" w:rsidP="00BB105C">
      <w:pPr>
        <w:autoSpaceDE w:val="0"/>
        <w:autoSpaceDN w:val="0"/>
        <w:adjustRightInd w:val="0"/>
        <w:spacing w:line="480" w:lineRule="auto"/>
        <w:ind w:firstLine="480"/>
        <w:jc w:val="left"/>
        <w:rPr>
          <w:rFonts w:ascii="宋体" w:hAnsi="宋体"/>
          <w:sz w:val="24"/>
        </w:rPr>
      </w:pPr>
      <w:r w:rsidRPr="000E3CC7">
        <w:rPr>
          <w:rFonts w:ascii="宋体" w:hAnsi="宋体" w:hint="eastAsia"/>
          <w:sz w:val="24"/>
        </w:rPr>
        <w:t>后勤负责人是负责整个项目组的后勤工作。主要职责如下：</w:t>
      </w:r>
    </w:p>
    <w:p w:rsidR="00BB105C" w:rsidRPr="000E3CC7" w:rsidRDefault="00BB105C" w:rsidP="00BB105C">
      <w:pPr>
        <w:autoSpaceDE w:val="0"/>
        <w:autoSpaceDN w:val="0"/>
        <w:adjustRightInd w:val="0"/>
        <w:spacing w:line="480" w:lineRule="auto"/>
        <w:ind w:firstLine="480"/>
        <w:jc w:val="left"/>
        <w:rPr>
          <w:rFonts w:ascii="宋体" w:hAnsi="宋体"/>
          <w:sz w:val="24"/>
        </w:rPr>
      </w:pPr>
      <w:r w:rsidRPr="000E3CC7">
        <w:rPr>
          <w:rFonts w:ascii="宋体" w:hAnsi="宋体" w:hint="eastAsia"/>
          <w:sz w:val="24"/>
        </w:rPr>
        <w:t>1）全面负责项目部的后勤保障工作；</w:t>
      </w:r>
    </w:p>
    <w:p w:rsidR="00BB105C" w:rsidRPr="000E3CC7" w:rsidRDefault="00BB105C" w:rsidP="00BB105C">
      <w:pPr>
        <w:autoSpaceDE w:val="0"/>
        <w:autoSpaceDN w:val="0"/>
        <w:adjustRightInd w:val="0"/>
        <w:spacing w:line="480" w:lineRule="auto"/>
        <w:ind w:firstLine="480"/>
        <w:jc w:val="left"/>
        <w:rPr>
          <w:rFonts w:ascii="宋体" w:hAnsi="宋体"/>
          <w:sz w:val="24"/>
        </w:rPr>
      </w:pPr>
      <w:r w:rsidRPr="000E3CC7">
        <w:rPr>
          <w:rFonts w:ascii="宋体" w:hAnsi="宋体" w:hint="eastAsia"/>
          <w:sz w:val="24"/>
        </w:rPr>
        <w:t>2）对项目所需的生产、生活用品，预以预算、整理、登记，经项目负责签字后上报到办公室，由办公室及时调配；</w:t>
      </w:r>
    </w:p>
    <w:p w:rsidR="00BB105C" w:rsidRPr="000E3CC7" w:rsidRDefault="00BB105C" w:rsidP="00BB105C">
      <w:pPr>
        <w:autoSpaceDE w:val="0"/>
        <w:autoSpaceDN w:val="0"/>
        <w:adjustRightInd w:val="0"/>
        <w:spacing w:line="480" w:lineRule="auto"/>
        <w:ind w:firstLine="480"/>
        <w:jc w:val="left"/>
        <w:rPr>
          <w:rFonts w:ascii="宋体" w:hAnsi="宋体"/>
          <w:sz w:val="24"/>
        </w:rPr>
      </w:pPr>
      <w:r w:rsidRPr="000E3CC7">
        <w:rPr>
          <w:rFonts w:ascii="宋体" w:hAnsi="宋体" w:hint="eastAsia"/>
          <w:sz w:val="24"/>
        </w:rPr>
        <w:t>3）项目部后勤保障组每月月底将上个月的开支情况报到主管领导，并将本月生产经费预算一并报上，由领导审核、计划安排。项目部报销票据必须有经手人、证明人以及项目负责的签字证明。</w:t>
      </w:r>
    </w:p>
    <w:p w:rsidR="00BB105C" w:rsidRPr="000E3CC7" w:rsidRDefault="00BB105C" w:rsidP="00BB105C">
      <w:pPr>
        <w:jc w:val="center"/>
        <w:rPr>
          <w:rFonts w:ascii="宋体" w:hAnsi="宋体" w:cs="宋体"/>
          <w:b/>
          <w:bCs/>
          <w:sz w:val="28"/>
          <w:szCs w:val="28"/>
        </w:rPr>
      </w:pPr>
    </w:p>
    <w:p w:rsidR="00BB105C" w:rsidRDefault="00BB105C" w:rsidP="00BB105C">
      <w:pPr>
        <w:jc w:val="center"/>
        <w:rPr>
          <w:rFonts w:ascii="宋体" w:hAnsi="宋体" w:cs="宋体"/>
          <w:b/>
          <w:bCs/>
          <w:sz w:val="28"/>
          <w:szCs w:val="28"/>
        </w:rPr>
      </w:pPr>
    </w:p>
    <w:p w:rsidR="00BB105C" w:rsidRPr="00043464" w:rsidRDefault="00BB105C" w:rsidP="00BB105C">
      <w:pPr>
        <w:pStyle w:val="3"/>
      </w:pPr>
      <w:bookmarkStart w:id="100" w:name="_Toc530318493"/>
      <w:r>
        <w:rPr>
          <w:rFonts w:hint="eastAsia"/>
        </w:rPr>
        <w:t>5</w:t>
      </w:r>
      <w:r>
        <w:rPr>
          <w:rFonts w:hint="eastAsia"/>
        </w:rPr>
        <w:t>、</w:t>
      </w:r>
      <w:r w:rsidRPr="00043464">
        <w:rPr>
          <w:rFonts w:hint="eastAsia"/>
        </w:rPr>
        <w:t>确保工程工期的技术和组织措施</w:t>
      </w:r>
      <w:bookmarkEnd w:id="100"/>
    </w:p>
    <w:p w:rsidR="00BB105C" w:rsidRPr="000E3CC7" w:rsidRDefault="00BB105C" w:rsidP="00BB105C">
      <w:pPr>
        <w:pStyle w:val="4"/>
      </w:pPr>
      <w:bookmarkStart w:id="101" w:name="_Toc16106"/>
      <w:bookmarkStart w:id="102" w:name="_Toc527125303"/>
      <w:bookmarkStart w:id="103" w:name="_Toc530318494"/>
      <w:r>
        <w:rPr>
          <w:rFonts w:hint="eastAsia"/>
        </w:rPr>
        <w:t>（</w:t>
      </w:r>
      <w:r>
        <w:rPr>
          <w:rFonts w:hint="eastAsia"/>
        </w:rPr>
        <w:t>1</w:t>
      </w:r>
      <w:r>
        <w:rPr>
          <w:rFonts w:hint="eastAsia"/>
        </w:rPr>
        <w:t>）</w:t>
      </w:r>
      <w:r w:rsidRPr="000E3CC7">
        <w:rPr>
          <w:rFonts w:hint="eastAsia"/>
        </w:rPr>
        <w:t>进度计划</w:t>
      </w:r>
      <w:bookmarkEnd w:id="101"/>
      <w:bookmarkEnd w:id="102"/>
      <w:bookmarkEnd w:id="103"/>
    </w:p>
    <w:p w:rsidR="00BB105C" w:rsidRPr="00D45FB1" w:rsidRDefault="00BB105C" w:rsidP="00BB105C">
      <w:pPr>
        <w:autoSpaceDE w:val="0"/>
        <w:autoSpaceDN w:val="0"/>
        <w:adjustRightInd w:val="0"/>
        <w:spacing w:line="480" w:lineRule="auto"/>
        <w:ind w:firstLine="480"/>
        <w:jc w:val="left"/>
        <w:rPr>
          <w:rFonts w:ascii="宋体" w:hAnsi="宋体"/>
          <w:sz w:val="24"/>
        </w:rPr>
      </w:pPr>
      <w:r w:rsidRPr="00D45FB1">
        <w:rPr>
          <w:rFonts w:asciiTheme="minorEastAsia" w:hAnsiTheme="minorEastAsia" w:hint="eastAsia"/>
          <w:sz w:val="24"/>
        </w:rPr>
        <w:t>我</w:t>
      </w:r>
      <w:r w:rsidRPr="00D45FB1">
        <w:rPr>
          <w:rFonts w:ascii="宋体" w:hAnsi="宋体" w:hint="eastAsia"/>
          <w:sz w:val="24"/>
        </w:rPr>
        <w:t>公司针对鄢陵县农村房屋不动产登记项目的进度计划为：2018年11月至2019年4月，组织开展实地调查和数据库建设，2019年5月至8月，完成调查成果整理、数据更新、成果汇交，汇总形成鄢陵县农村房屋不动产登记项目基本数据， 9月进一步完善成果报省级核查、验收。</w:t>
      </w:r>
    </w:p>
    <w:p w:rsidR="00BB105C" w:rsidRPr="00D45FB1" w:rsidRDefault="00BB105C" w:rsidP="00BB105C">
      <w:pPr>
        <w:autoSpaceDE w:val="0"/>
        <w:autoSpaceDN w:val="0"/>
        <w:adjustRightInd w:val="0"/>
        <w:spacing w:line="480" w:lineRule="auto"/>
        <w:ind w:firstLine="480"/>
        <w:jc w:val="left"/>
        <w:rPr>
          <w:rFonts w:ascii="宋体" w:hAnsi="宋体"/>
          <w:sz w:val="24"/>
        </w:rPr>
      </w:pPr>
      <w:r w:rsidRPr="00D45FB1">
        <w:rPr>
          <w:rFonts w:ascii="宋体" w:hAnsi="宋体" w:hint="eastAsia"/>
          <w:sz w:val="24"/>
        </w:rPr>
        <w:t>因鄢陵县农村房屋不动产登记项目时间紧任务重，我单</w:t>
      </w:r>
      <w:proofErr w:type="gramStart"/>
      <w:r w:rsidRPr="00D45FB1">
        <w:rPr>
          <w:rFonts w:ascii="宋体" w:hAnsi="宋体" w:hint="eastAsia"/>
          <w:sz w:val="24"/>
        </w:rPr>
        <w:t>位拟</w:t>
      </w:r>
      <w:proofErr w:type="gramEnd"/>
      <w:r w:rsidRPr="00D45FB1">
        <w:rPr>
          <w:rFonts w:ascii="宋体" w:hAnsi="宋体" w:hint="eastAsia"/>
          <w:sz w:val="24"/>
        </w:rPr>
        <w:t>采用交叉作业法进行进度计划控制，如下所示：</w:t>
      </w:r>
    </w:p>
    <w:p w:rsidR="00BB105C" w:rsidRPr="00D45FB1" w:rsidRDefault="00BB105C" w:rsidP="00BB105C">
      <w:pPr>
        <w:autoSpaceDE w:val="0"/>
        <w:autoSpaceDN w:val="0"/>
        <w:adjustRightInd w:val="0"/>
        <w:spacing w:line="480" w:lineRule="auto"/>
        <w:ind w:firstLine="480"/>
        <w:jc w:val="left"/>
        <w:rPr>
          <w:rFonts w:ascii="宋体" w:hAnsi="宋体"/>
          <w:sz w:val="24"/>
        </w:rPr>
      </w:pPr>
      <w:r w:rsidRPr="00D45FB1">
        <w:rPr>
          <w:rFonts w:ascii="宋体" w:hAnsi="宋体" w:hint="eastAsia"/>
          <w:sz w:val="24"/>
        </w:rPr>
        <w:lastRenderedPageBreak/>
        <w:t>（1）2018年11月中旬：与相关单位与部门沟通协调、人员培训、制作工作方案；开展对参与本项目管理人员及拟投入本项目技术人员的</w:t>
      </w:r>
      <w:proofErr w:type="gramStart"/>
      <w:r w:rsidRPr="00D45FB1">
        <w:rPr>
          <w:rFonts w:ascii="宋体" w:hAnsi="宋体" w:hint="eastAsia"/>
          <w:sz w:val="24"/>
        </w:rPr>
        <w:t>的</w:t>
      </w:r>
      <w:proofErr w:type="gramEnd"/>
      <w:r w:rsidRPr="00D45FB1">
        <w:rPr>
          <w:rFonts w:ascii="宋体" w:hAnsi="宋体" w:hint="eastAsia"/>
          <w:sz w:val="24"/>
        </w:rPr>
        <w:t>培训。</w:t>
      </w:r>
    </w:p>
    <w:p w:rsidR="00BB105C" w:rsidRPr="00D45FB1" w:rsidRDefault="00BB105C" w:rsidP="00BB105C">
      <w:pPr>
        <w:autoSpaceDE w:val="0"/>
        <w:autoSpaceDN w:val="0"/>
        <w:adjustRightInd w:val="0"/>
        <w:spacing w:line="480" w:lineRule="auto"/>
        <w:ind w:firstLine="480"/>
        <w:jc w:val="left"/>
        <w:rPr>
          <w:rFonts w:ascii="宋体" w:hAnsi="宋体"/>
          <w:sz w:val="24"/>
        </w:rPr>
      </w:pPr>
      <w:r w:rsidRPr="00D45FB1">
        <w:rPr>
          <w:rFonts w:ascii="宋体" w:hAnsi="宋体" w:hint="eastAsia"/>
          <w:sz w:val="24"/>
        </w:rPr>
        <w:t>（2）2018年11月中旬：收集调查相关基础资料数据、制作工作底图、制作调查表等。</w:t>
      </w:r>
    </w:p>
    <w:p w:rsidR="00BB105C" w:rsidRPr="00D45FB1" w:rsidRDefault="00BB105C" w:rsidP="00BB105C">
      <w:pPr>
        <w:autoSpaceDE w:val="0"/>
        <w:autoSpaceDN w:val="0"/>
        <w:adjustRightInd w:val="0"/>
        <w:spacing w:line="480" w:lineRule="auto"/>
        <w:ind w:firstLine="480"/>
        <w:jc w:val="left"/>
        <w:rPr>
          <w:rFonts w:ascii="宋体" w:hAnsi="宋体"/>
          <w:sz w:val="24"/>
        </w:rPr>
      </w:pPr>
      <w:r w:rsidRPr="00D45FB1">
        <w:rPr>
          <w:rFonts w:ascii="宋体" w:hAnsi="宋体" w:hint="eastAsia"/>
          <w:sz w:val="24"/>
        </w:rPr>
        <w:t>（3）2018年11月下旬至2019年1月中旬：开展权籍调查。按照《河南省农村房屋不动产登记权籍调查技术细则》（豫不动产登记联办发【2018】1号）的规定，以实地房屋等建筑物、构筑物状况为依据，进行权属调查；按照《河南省农村集体土地使用权确权登记发证实施细则》的规定，对新增的宅基地和集体建设用地进行权属调查；采用合</w:t>
      </w:r>
      <w:proofErr w:type="gramStart"/>
      <w:r w:rsidRPr="00D45FB1">
        <w:rPr>
          <w:rFonts w:ascii="宋体" w:hAnsi="宋体" w:hint="eastAsia"/>
          <w:sz w:val="24"/>
        </w:rPr>
        <w:t>规</w:t>
      </w:r>
      <w:proofErr w:type="gramEnd"/>
      <w:r w:rsidRPr="00D45FB1">
        <w:rPr>
          <w:rFonts w:ascii="宋体" w:hAnsi="宋体" w:hint="eastAsia"/>
          <w:sz w:val="24"/>
        </w:rPr>
        <w:t>有效的测量方法，施测界址、计算面积，并制作权籍调查成果。</w:t>
      </w:r>
    </w:p>
    <w:p w:rsidR="00BB105C" w:rsidRPr="00D45FB1" w:rsidRDefault="00BB105C" w:rsidP="00BB105C">
      <w:pPr>
        <w:autoSpaceDE w:val="0"/>
        <w:autoSpaceDN w:val="0"/>
        <w:adjustRightInd w:val="0"/>
        <w:spacing w:line="480" w:lineRule="auto"/>
        <w:ind w:firstLine="480"/>
        <w:jc w:val="left"/>
        <w:rPr>
          <w:rFonts w:ascii="宋体" w:hAnsi="宋体"/>
          <w:sz w:val="24"/>
        </w:rPr>
      </w:pPr>
      <w:r w:rsidRPr="00D45FB1">
        <w:rPr>
          <w:rFonts w:ascii="宋体" w:hAnsi="宋体" w:hint="eastAsia"/>
          <w:sz w:val="24"/>
        </w:rPr>
        <w:t>（4）2019年1月初至2019年3月下旬：叠加整合信息。以宅基地和集体建设用地权籍（地籍）信息和数据库为依托，叠加整合农村房屋等建筑物、构筑物以及新增的宅基地、集体建设用地权籍信息，形成农村房地一体的不动产权籍信息数据库，为登记提供信息化基础。</w:t>
      </w:r>
    </w:p>
    <w:p w:rsidR="00BB105C" w:rsidRPr="00D45FB1" w:rsidRDefault="00BB105C" w:rsidP="00BB105C">
      <w:pPr>
        <w:autoSpaceDE w:val="0"/>
        <w:autoSpaceDN w:val="0"/>
        <w:adjustRightInd w:val="0"/>
        <w:spacing w:line="480" w:lineRule="auto"/>
        <w:ind w:firstLine="480"/>
        <w:jc w:val="left"/>
        <w:rPr>
          <w:rFonts w:ascii="宋体" w:hAnsi="宋体"/>
          <w:sz w:val="24"/>
        </w:rPr>
      </w:pPr>
      <w:r w:rsidRPr="00D45FB1">
        <w:rPr>
          <w:rFonts w:ascii="宋体" w:hAnsi="宋体" w:hint="eastAsia"/>
          <w:sz w:val="24"/>
        </w:rPr>
        <w:t>（5）2019年3月初至2019年5月底：不动产登记办理。不动产登记机构采取有效的方式，统一组织当事人申请不动产登记；统一组织不动产权籍调查成果审核等工作，依托各地建设的不动产登记信息管理基础平台，办理不动产登记，向权利人颁发不动产权证书。</w:t>
      </w:r>
    </w:p>
    <w:p w:rsidR="00BB105C" w:rsidRPr="00D45FB1" w:rsidRDefault="00BB105C" w:rsidP="00BB105C">
      <w:pPr>
        <w:autoSpaceDE w:val="0"/>
        <w:autoSpaceDN w:val="0"/>
        <w:adjustRightInd w:val="0"/>
        <w:spacing w:line="480" w:lineRule="auto"/>
        <w:ind w:firstLine="480"/>
        <w:jc w:val="left"/>
        <w:rPr>
          <w:rFonts w:ascii="宋体" w:hAnsi="宋体"/>
          <w:sz w:val="24"/>
        </w:rPr>
      </w:pPr>
      <w:r w:rsidRPr="00D45FB1">
        <w:rPr>
          <w:rFonts w:ascii="宋体" w:hAnsi="宋体" w:hint="eastAsia"/>
          <w:sz w:val="24"/>
        </w:rPr>
        <w:t>（6）2019年5月中旬至2019年8月底：纸质档案数字化。将农村房屋不动产登记权籍调查、登记申请、登记审核以及登记成果等全部纸质档案数字化，建立数字材料信息库，并实现与不动产登记信息管理基础平台的关联。</w:t>
      </w:r>
    </w:p>
    <w:p w:rsidR="00BB105C" w:rsidRPr="00D45FB1" w:rsidRDefault="00BB105C" w:rsidP="00BB105C">
      <w:pPr>
        <w:autoSpaceDE w:val="0"/>
        <w:autoSpaceDN w:val="0"/>
        <w:adjustRightInd w:val="0"/>
        <w:spacing w:line="480" w:lineRule="auto"/>
        <w:ind w:firstLine="480"/>
        <w:jc w:val="left"/>
        <w:rPr>
          <w:rFonts w:ascii="宋体" w:hAnsi="宋体"/>
          <w:sz w:val="24"/>
        </w:rPr>
      </w:pPr>
      <w:r w:rsidRPr="00D45FB1">
        <w:rPr>
          <w:rFonts w:ascii="宋体" w:hAnsi="宋体" w:hint="eastAsia"/>
          <w:sz w:val="24"/>
        </w:rPr>
        <w:t>（7）2019年9月初至月底：进一步完善成果，进行成果验收、报送工作。</w:t>
      </w:r>
    </w:p>
    <w:p w:rsidR="00BB105C" w:rsidRPr="000E3CC7" w:rsidRDefault="00BB105C" w:rsidP="00BB105C">
      <w:pPr>
        <w:autoSpaceDE w:val="0"/>
        <w:autoSpaceDN w:val="0"/>
        <w:adjustRightInd w:val="0"/>
        <w:spacing w:line="480" w:lineRule="auto"/>
        <w:ind w:firstLine="480"/>
        <w:jc w:val="left"/>
        <w:rPr>
          <w:rFonts w:ascii="Calibri" w:hAnsi="Calibri"/>
          <w:sz w:val="24"/>
          <w:highlight w:val="yellow"/>
        </w:rPr>
        <w:sectPr w:rsidR="00BB105C" w:rsidRPr="000E3CC7" w:rsidSect="00880F2C">
          <w:headerReference w:type="even" r:id="rId9"/>
          <w:headerReference w:type="default" r:id="rId10"/>
          <w:footerReference w:type="even" r:id="rId11"/>
          <w:footerReference w:type="default" r:id="rId12"/>
          <w:headerReference w:type="first" r:id="rId13"/>
          <w:footerReference w:type="first" r:id="rId14"/>
          <w:pgSz w:w="11906" w:h="16838"/>
          <w:pgMar w:top="1389" w:right="1134" w:bottom="1389" w:left="1417" w:header="851" w:footer="992" w:gutter="0"/>
          <w:pgNumType w:start="0"/>
          <w:cols w:space="720"/>
          <w:docGrid w:type="lines" w:linePitch="312"/>
        </w:sectPr>
      </w:pPr>
      <w:r w:rsidRPr="00D45FB1">
        <w:rPr>
          <w:rFonts w:ascii="宋体" w:hAnsi="宋体" w:hint="eastAsia"/>
          <w:sz w:val="24"/>
        </w:rPr>
        <w:t>进度计划</w:t>
      </w:r>
      <w:proofErr w:type="gramStart"/>
      <w:r w:rsidRPr="00D45FB1">
        <w:rPr>
          <w:rFonts w:ascii="宋体" w:hAnsi="宋体" w:hint="eastAsia"/>
          <w:sz w:val="24"/>
        </w:rPr>
        <w:t>横道图</w:t>
      </w:r>
      <w:proofErr w:type="gramEnd"/>
      <w:r w:rsidRPr="00D45FB1">
        <w:rPr>
          <w:rFonts w:ascii="宋体" w:hAnsi="宋体" w:hint="eastAsia"/>
          <w:sz w:val="24"/>
        </w:rPr>
        <w:t>如下所示：</w:t>
      </w:r>
    </w:p>
    <w:p w:rsidR="00BB105C" w:rsidRPr="000E3CC7" w:rsidRDefault="009B5DBF" w:rsidP="00BB105C">
      <w:pPr>
        <w:spacing w:after="120"/>
        <w:rPr>
          <w:rFonts w:ascii="Calibri" w:hAnsi="Calibri"/>
          <w:sz w:val="24"/>
          <w:highlight w:val="yellow"/>
        </w:rPr>
      </w:pPr>
      <w:r w:rsidRPr="009B5DBF">
        <w:rPr>
          <w:rFonts w:ascii="Times New Roman" w:hAnsi="Times New Roman"/>
          <w:noProof/>
          <w:szCs w:val="20"/>
        </w:rPr>
        <w:lastRenderedPageBreak/>
        <w:pict>
          <v:shape id="文本框 340" o:spid="_x0000_s2110" type="#_x0000_t202" style="position:absolute;left:0;text-align:left;margin-left:228.9pt;margin-top:-6.35pt;width:387.45pt;height:30.8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" filled="f" stroked="f">
            <v:path arrowok="t"/>
            <v:textbox inset="2.53997mm,,2.53997mm">
              <w:txbxContent>
                <w:p w:rsidR="00BB105C" w:rsidRDefault="00BB105C" w:rsidP="009B5DBF">
                  <w:pPr>
                    <w:spacing w:beforeLines="50"/>
                  </w:pPr>
                  <w:r>
                    <w:rPr>
                      <w:rFonts w:hint="eastAsia"/>
                      <w:b/>
                      <w:bCs/>
                    </w:rPr>
                    <w:t>鄢陵县农村房屋不动产登记项目进度计划横道图（</w:t>
                  </w:r>
                  <w:r>
                    <w:rPr>
                      <w:rFonts w:hint="eastAsia"/>
                      <w:b/>
                      <w:bCs/>
                    </w:rPr>
                    <w:t>交叉作业法）</w:t>
                  </w:r>
                </w:p>
                <w:p w:rsidR="00BB105C" w:rsidRDefault="00BB105C" w:rsidP="009B5DBF">
                  <w:pPr>
                    <w:spacing w:beforeLines="50"/>
                  </w:pPr>
                  <w:r>
                    <w:rPr>
                      <w:rFonts w:hint="eastAsia"/>
                    </w:rPr>
                    <w:t>）</w:t>
                  </w:r>
                </w:p>
              </w:txbxContent>
            </v:textbox>
          </v:shape>
        </w:pict>
      </w:r>
    </w:p>
    <w:tbl>
      <w:tblPr>
        <w:tblpPr w:leftFromText="180" w:rightFromText="180" w:vertAnchor="text" w:horzAnchor="margin" w:tblpXSpec="center" w:tblpY="-43"/>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007"/>
        <w:gridCol w:w="770"/>
        <w:gridCol w:w="772"/>
        <w:gridCol w:w="770"/>
        <w:gridCol w:w="770"/>
        <w:gridCol w:w="770"/>
        <w:gridCol w:w="770"/>
        <w:gridCol w:w="770"/>
        <w:gridCol w:w="770"/>
        <w:gridCol w:w="770"/>
        <w:gridCol w:w="770"/>
        <w:gridCol w:w="770"/>
        <w:gridCol w:w="287"/>
      </w:tblGrid>
      <w:tr w:rsidR="00BB105C" w:rsidRPr="000E3CC7" w:rsidTr="00FC1AFD">
        <w:trPr>
          <w:trHeight w:hRule="exact" w:val="377"/>
        </w:trPr>
        <w:tc>
          <w:tcPr>
            <w:tcW w:w="3007" w:type="dxa"/>
            <w:vMerge w:val="restart"/>
            <w:tcBorders>
              <w:tl2br w:val="single" w:sz="4" w:space="0" w:color="auto"/>
            </w:tcBorders>
            <w:vAlign w:val="center"/>
          </w:tcPr>
          <w:p w:rsidR="00BB105C" w:rsidRPr="000E3CC7" w:rsidRDefault="00BB105C" w:rsidP="00FC1AFD">
            <w:pPr>
              <w:jc w:val="center"/>
              <w:rPr>
                <w:rFonts w:ascii="宋体" w:hAnsi="宋体"/>
                <w:szCs w:val="20"/>
              </w:rPr>
            </w:pPr>
            <w:r w:rsidRPr="000E3CC7">
              <w:rPr>
                <w:rFonts w:ascii="宋体" w:hAnsi="宋体" w:hint="eastAsia"/>
                <w:szCs w:val="20"/>
              </w:rPr>
              <w:t xml:space="preserve">      日 期</w:t>
            </w:r>
          </w:p>
          <w:p w:rsidR="00BB105C" w:rsidRPr="000E3CC7" w:rsidRDefault="00BB105C" w:rsidP="00FC1AFD">
            <w:pPr>
              <w:rPr>
                <w:rFonts w:ascii="宋体" w:hAnsi="宋体"/>
                <w:szCs w:val="20"/>
              </w:rPr>
            </w:pPr>
            <w:r w:rsidRPr="000E3CC7">
              <w:rPr>
                <w:rFonts w:ascii="宋体" w:hAnsi="宋体" w:hint="eastAsia"/>
                <w:szCs w:val="20"/>
              </w:rPr>
              <w:t>工 序</w:t>
            </w:r>
          </w:p>
        </w:tc>
        <w:tc>
          <w:tcPr>
            <w:tcW w:w="1542" w:type="dxa"/>
            <w:gridSpan w:val="2"/>
            <w:tcBorders>
              <w:left w:val="single" w:sz="4" w:space="0" w:color="auto"/>
              <w:right w:val="single" w:sz="4" w:space="0" w:color="auto"/>
            </w:tcBorders>
            <w:vAlign w:val="center"/>
          </w:tcPr>
          <w:p w:rsidR="00BB105C" w:rsidRPr="000E3CC7" w:rsidRDefault="00BB105C" w:rsidP="00FC1AFD">
            <w:pPr>
              <w:widowControl/>
              <w:jc w:val="center"/>
              <w:rPr>
                <w:rFonts w:ascii="宋体" w:hAnsi="宋体" w:cs="宋体"/>
                <w:szCs w:val="20"/>
              </w:rPr>
            </w:pPr>
            <w:r>
              <w:rPr>
                <w:rFonts w:ascii="宋体" w:hAnsi="宋体" w:cs="宋体" w:hint="eastAsia"/>
                <w:szCs w:val="20"/>
              </w:rPr>
              <w:t>2018</w:t>
            </w:r>
          </w:p>
        </w:tc>
        <w:tc>
          <w:tcPr>
            <w:tcW w:w="7217" w:type="dxa"/>
            <w:gridSpan w:val="10"/>
            <w:tcBorders>
              <w:left w:val="single" w:sz="4" w:space="0" w:color="auto"/>
              <w:right w:val="single" w:sz="4" w:space="0" w:color="auto"/>
            </w:tcBorders>
            <w:vAlign w:val="center"/>
          </w:tcPr>
          <w:p w:rsidR="00BB105C" w:rsidRPr="000E3CC7" w:rsidRDefault="00BB105C" w:rsidP="00FC1AFD">
            <w:pPr>
              <w:jc w:val="center"/>
              <w:rPr>
                <w:rFonts w:ascii="宋体" w:hAnsi="宋体" w:cs="宋体"/>
                <w:szCs w:val="20"/>
              </w:rPr>
            </w:pPr>
            <w:r w:rsidRPr="000E3CC7">
              <w:rPr>
                <w:rFonts w:ascii="宋体" w:hAnsi="宋体" w:cs="宋体" w:hint="eastAsia"/>
                <w:szCs w:val="20"/>
              </w:rPr>
              <w:t>2019年</w:t>
            </w:r>
          </w:p>
        </w:tc>
      </w:tr>
      <w:tr w:rsidR="00BB105C" w:rsidRPr="000E3CC7" w:rsidTr="00FC1AFD">
        <w:trPr>
          <w:trHeight w:hRule="exact" w:val="631"/>
        </w:trPr>
        <w:tc>
          <w:tcPr>
            <w:tcW w:w="3007" w:type="dxa"/>
            <w:vMerge/>
            <w:tcBorders>
              <w:tl2br w:val="single" w:sz="4" w:space="0" w:color="auto"/>
            </w:tcBorders>
            <w:vAlign w:val="center"/>
          </w:tcPr>
          <w:p w:rsidR="00BB105C" w:rsidRPr="000E3CC7" w:rsidRDefault="00BB105C" w:rsidP="00FC1AFD">
            <w:pPr>
              <w:jc w:val="center"/>
              <w:rPr>
                <w:rFonts w:ascii="宋体" w:hAnsi="宋体"/>
                <w:szCs w:val="20"/>
              </w:rPr>
            </w:pPr>
          </w:p>
        </w:tc>
        <w:tc>
          <w:tcPr>
            <w:tcW w:w="770" w:type="dxa"/>
            <w:vAlign w:val="center"/>
          </w:tcPr>
          <w:p w:rsidR="00BB105C" w:rsidRPr="000E3CC7" w:rsidRDefault="00BB105C" w:rsidP="00FC1AFD">
            <w:pPr>
              <w:jc w:val="center"/>
              <w:rPr>
                <w:rFonts w:ascii="宋体" w:hAnsi="宋体" w:cs="宋体"/>
                <w:spacing w:val="-20"/>
                <w:szCs w:val="20"/>
              </w:rPr>
            </w:pPr>
            <w:r w:rsidRPr="000E3CC7">
              <w:rPr>
                <w:rFonts w:ascii="宋体" w:hAnsi="宋体" w:cs="宋体" w:hint="eastAsia"/>
                <w:spacing w:val="-20"/>
                <w:szCs w:val="20"/>
              </w:rPr>
              <w:t>11月</w:t>
            </w:r>
          </w:p>
        </w:tc>
        <w:tc>
          <w:tcPr>
            <w:tcW w:w="772" w:type="dxa"/>
            <w:tcBorders>
              <w:right w:val="single" w:sz="4" w:space="0" w:color="auto"/>
            </w:tcBorders>
            <w:vAlign w:val="center"/>
          </w:tcPr>
          <w:p w:rsidR="00BB105C" w:rsidRPr="000E3CC7" w:rsidRDefault="00BB105C" w:rsidP="00FC1AFD">
            <w:pPr>
              <w:rPr>
                <w:rFonts w:ascii="宋体" w:hAnsi="宋体" w:cs="宋体"/>
                <w:spacing w:val="-20"/>
                <w:szCs w:val="20"/>
              </w:rPr>
            </w:pPr>
            <w:r w:rsidRPr="000E3CC7">
              <w:rPr>
                <w:rFonts w:ascii="宋体" w:hAnsi="宋体" w:cs="宋体" w:hint="eastAsia"/>
                <w:spacing w:val="-20"/>
                <w:szCs w:val="20"/>
              </w:rPr>
              <w:t>12月</w:t>
            </w:r>
          </w:p>
        </w:tc>
        <w:tc>
          <w:tcPr>
            <w:tcW w:w="770" w:type="dxa"/>
            <w:tcBorders>
              <w:left w:val="single" w:sz="4" w:space="0" w:color="auto"/>
              <w:right w:val="single" w:sz="4" w:space="0" w:color="auto"/>
            </w:tcBorders>
            <w:vAlign w:val="center"/>
          </w:tcPr>
          <w:p w:rsidR="00BB105C" w:rsidRPr="000E3CC7" w:rsidRDefault="00BB105C" w:rsidP="00FC1AFD">
            <w:pPr>
              <w:jc w:val="center"/>
              <w:rPr>
                <w:rFonts w:ascii="宋体" w:hAnsi="宋体" w:cs="宋体"/>
                <w:spacing w:val="-20"/>
                <w:w w:val="90"/>
                <w:szCs w:val="20"/>
              </w:rPr>
            </w:pPr>
            <w:r w:rsidRPr="000E3CC7">
              <w:rPr>
                <w:rFonts w:ascii="宋体" w:hAnsi="宋体" w:cs="宋体" w:hint="eastAsia"/>
                <w:spacing w:val="-20"/>
                <w:szCs w:val="20"/>
              </w:rPr>
              <w:t>1月</w:t>
            </w:r>
          </w:p>
        </w:tc>
        <w:tc>
          <w:tcPr>
            <w:tcW w:w="770" w:type="dxa"/>
            <w:tcBorders>
              <w:right w:val="single" w:sz="4" w:space="0" w:color="auto"/>
            </w:tcBorders>
            <w:vAlign w:val="center"/>
          </w:tcPr>
          <w:p w:rsidR="00BB105C" w:rsidRPr="000E3CC7" w:rsidRDefault="00BB105C" w:rsidP="00FC1AFD">
            <w:pPr>
              <w:jc w:val="center"/>
              <w:rPr>
                <w:rFonts w:ascii="宋体" w:hAnsi="宋体" w:cs="宋体"/>
                <w:spacing w:val="-20"/>
                <w:w w:val="90"/>
                <w:szCs w:val="20"/>
              </w:rPr>
            </w:pPr>
            <w:r w:rsidRPr="000E3CC7">
              <w:rPr>
                <w:rFonts w:ascii="宋体" w:hAnsi="宋体" w:cs="宋体" w:hint="eastAsia"/>
                <w:spacing w:val="-20"/>
                <w:szCs w:val="20"/>
              </w:rPr>
              <w:t>2月</w:t>
            </w:r>
          </w:p>
        </w:tc>
        <w:tc>
          <w:tcPr>
            <w:tcW w:w="770" w:type="dxa"/>
            <w:tcBorders>
              <w:right w:val="single" w:sz="4" w:space="0" w:color="auto"/>
            </w:tcBorders>
            <w:vAlign w:val="center"/>
          </w:tcPr>
          <w:p w:rsidR="00BB105C" w:rsidRPr="000E3CC7" w:rsidRDefault="00BB105C" w:rsidP="00FC1AFD">
            <w:pPr>
              <w:jc w:val="center"/>
              <w:rPr>
                <w:rFonts w:ascii="宋体" w:hAnsi="宋体" w:cs="宋体"/>
                <w:spacing w:val="-20"/>
                <w:w w:val="90"/>
                <w:szCs w:val="20"/>
              </w:rPr>
            </w:pPr>
            <w:r w:rsidRPr="000E3CC7">
              <w:rPr>
                <w:rFonts w:ascii="宋体" w:hAnsi="宋体" w:cs="宋体" w:hint="eastAsia"/>
                <w:spacing w:val="-20"/>
                <w:szCs w:val="20"/>
              </w:rPr>
              <w:t>3月</w:t>
            </w:r>
          </w:p>
        </w:tc>
        <w:tc>
          <w:tcPr>
            <w:tcW w:w="770" w:type="dxa"/>
            <w:tcBorders>
              <w:right w:val="single" w:sz="4" w:space="0" w:color="auto"/>
            </w:tcBorders>
            <w:vAlign w:val="center"/>
          </w:tcPr>
          <w:p w:rsidR="00BB105C" w:rsidRPr="000E3CC7" w:rsidRDefault="00BB105C" w:rsidP="00FC1AFD">
            <w:pPr>
              <w:jc w:val="center"/>
              <w:rPr>
                <w:rFonts w:ascii="宋体" w:hAnsi="宋体" w:cs="宋体"/>
                <w:spacing w:val="-20"/>
                <w:w w:val="90"/>
                <w:szCs w:val="20"/>
              </w:rPr>
            </w:pPr>
            <w:r w:rsidRPr="000E3CC7">
              <w:rPr>
                <w:rFonts w:ascii="宋体" w:hAnsi="宋体" w:cs="宋体" w:hint="eastAsia"/>
                <w:spacing w:val="-20"/>
                <w:szCs w:val="20"/>
              </w:rPr>
              <w:t xml:space="preserve">4月 </w:t>
            </w:r>
          </w:p>
        </w:tc>
        <w:tc>
          <w:tcPr>
            <w:tcW w:w="770" w:type="dxa"/>
            <w:tcBorders>
              <w:right w:val="single" w:sz="4" w:space="0" w:color="auto"/>
            </w:tcBorders>
            <w:vAlign w:val="center"/>
          </w:tcPr>
          <w:p w:rsidR="00BB105C" w:rsidRPr="000E3CC7" w:rsidRDefault="00BB105C" w:rsidP="00FC1AFD">
            <w:pPr>
              <w:jc w:val="center"/>
              <w:rPr>
                <w:rFonts w:ascii="宋体" w:hAnsi="宋体" w:cs="宋体"/>
                <w:spacing w:val="-20"/>
                <w:w w:val="90"/>
                <w:szCs w:val="20"/>
              </w:rPr>
            </w:pPr>
            <w:r w:rsidRPr="000E3CC7">
              <w:rPr>
                <w:rFonts w:ascii="宋体" w:hAnsi="宋体" w:cs="宋体" w:hint="eastAsia"/>
                <w:spacing w:val="-20"/>
                <w:szCs w:val="20"/>
              </w:rPr>
              <w:t>5月</w:t>
            </w:r>
          </w:p>
        </w:tc>
        <w:tc>
          <w:tcPr>
            <w:tcW w:w="770" w:type="dxa"/>
            <w:tcBorders>
              <w:right w:val="single" w:sz="4" w:space="0" w:color="auto"/>
            </w:tcBorders>
            <w:vAlign w:val="center"/>
          </w:tcPr>
          <w:p w:rsidR="00BB105C" w:rsidRPr="000E3CC7" w:rsidRDefault="00BB105C" w:rsidP="00FC1AFD">
            <w:pPr>
              <w:jc w:val="center"/>
              <w:rPr>
                <w:rFonts w:ascii="宋体" w:hAnsi="宋体" w:cs="宋体"/>
                <w:spacing w:val="-20"/>
                <w:w w:val="90"/>
                <w:szCs w:val="20"/>
              </w:rPr>
            </w:pPr>
            <w:r w:rsidRPr="000E3CC7">
              <w:rPr>
                <w:rFonts w:ascii="宋体" w:hAnsi="宋体" w:cs="宋体" w:hint="eastAsia"/>
                <w:spacing w:val="-20"/>
                <w:w w:val="90"/>
                <w:szCs w:val="20"/>
              </w:rPr>
              <w:t>6月</w:t>
            </w:r>
          </w:p>
        </w:tc>
        <w:tc>
          <w:tcPr>
            <w:tcW w:w="770" w:type="dxa"/>
            <w:tcBorders>
              <w:right w:val="single" w:sz="4" w:space="0" w:color="auto"/>
            </w:tcBorders>
            <w:vAlign w:val="center"/>
          </w:tcPr>
          <w:p w:rsidR="00BB105C" w:rsidRPr="000E3CC7" w:rsidRDefault="00BB105C" w:rsidP="00FC1AFD">
            <w:pPr>
              <w:jc w:val="center"/>
              <w:rPr>
                <w:rFonts w:ascii="宋体" w:hAnsi="宋体" w:cs="宋体"/>
                <w:spacing w:val="-20"/>
                <w:w w:val="90"/>
                <w:szCs w:val="20"/>
              </w:rPr>
            </w:pPr>
            <w:r w:rsidRPr="000E3CC7">
              <w:rPr>
                <w:rFonts w:ascii="宋体" w:hAnsi="宋体" w:cs="宋体" w:hint="eastAsia"/>
                <w:spacing w:val="-20"/>
                <w:w w:val="90"/>
                <w:szCs w:val="20"/>
              </w:rPr>
              <w:t xml:space="preserve">7月 </w:t>
            </w:r>
          </w:p>
        </w:tc>
        <w:tc>
          <w:tcPr>
            <w:tcW w:w="770" w:type="dxa"/>
            <w:tcBorders>
              <w:right w:val="single" w:sz="4" w:space="0" w:color="auto"/>
            </w:tcBorders>
            <w:vAlign w:val="center"/>
          </w:tcPr>
          <w:p w:rsidR="00BB105C" w:rsidRPr="000E3CC7" w:rsidRDefault="00BB105C" w:rsidP="00FC1AFD">
            <w:pPr>
              <w:jc w:val="center"/>
              <w:rPr>
                <w:rFonts w:ascii="宋体" w:hAnsi="宋体" w:cs="宋体"/>
                <w:spacing w:val="-20"/>
                <w:w w:val="90"/>
                <w:szCs w:val="20"/>
              </w:rPr>
            </w:pPr>
            <w:r w:rsidRPr="000E3CC7">
              <w:rPr>
                <w:rFonts w:ascii="宋体" w:hAnsi="宋体" w:cs="宋体" w:hint="eastAsia"/>
                <w:spacing w:val="-20"/>
                <w:w w:val="90"/>
                <w:szCs w:val="20"/>
              </w:rPr>
              <w:t xml:space="preserve">8月 </w:t>
            </w:r>
          </w:p>
        </w:tc>
        <w:tc>
          <w:tcPr>
            <w:tcW w:w="1057" w:type="dxa"/>
            <w:gridSpan w:val="2"/>
            <w:tcBorders>
              <w:right w:val="single" w:sz="4" w:space="0" w:color="auto"/>
            </w:tcBorders>
            <w:vAlign w:val="center"/>
          </w:tcPr>
          <w:p w:rsidR="00BB105C" w:rsidRPr="000E3CC7" w:rsidRDefault="00BB105C" w:rsidP="00FC1AFD">
            <w:pPr>
              <w:jc w:val="center"/>
              <w:rPr>
                <w:rFonts w:ascii="宋体" w:hAnsi="宋体" w:cs="宋体"/>
                <w:spacing w:val="-20"/>
                <w:w w:val="90"/>
                <w:szCs w:val="20"/>
              </w:rPr>
            </w:pPr>
            <w:r w:rsidRPr="000E3CC7">
              <w:rPr>
                <w:rFonts w:ascii="宋体" w:hAnsi="宋体" w:cs="宋体" w:hint="eastAsia"/>
                <w:spacing w:val="-20"/>
                <w:w w:val="90"/>
                <w:szCs w:val="20"/>
              </w:rPr>
              <w:t>9月</w:t>
            </w:r>
          </w:p>
        </w:tc>
      </w:tr>
      <w:tr w:rsidR="00BB105C" w:rsidRPr="000E3CC7" w:rsidTr="00FC1AFD">
        <w:trPr>
          <w:trHeight w:val="895"/>
        </w:trPr>
        <w:tc>
          <w:tcPr>
            <w:tcW w:w="3007" w:type="dxa"/>
            <w:vAlign w:val="center"/>
          </w:tcPr>
          <w:p w:rsidR="00BB105C" w:rsidRPr="000E3CC7" w:rsidRDefault="00BB105C" w:rsidP="00FC1AFD">
            <w:pPr>
              <w:jc w:val="left"/>
              <w:rPr>
                <w:rFonts w:ascii="宋体" w:hAnsi="宋体" w:cs="宋体"/>
                <w:szCs w:val="20"/>
              </w:rPr>
            </w:pPr>
            <w:r w:rsidRPr="000E3CC7">
              <w:rPr>
                <w:rFonts w:ascii="宋体" w:hAnsi="宋体" w:cs="宋体" w:hint="eastAsia"/>
                <w:szCs w:val="20"/>
              </w:rPr>
              <w:t>与相关单位与部门沟通协调、人员培训、制作工作方案</w:t>
            </w:r>
          </w:p>
        </w:tc>
        <w:tc>
          <w:tcPr>
            <w:tcW w:w="770" w:type="dxa"/>
            <w:vAlign w:val="center"/>
          </w:tcPr>
          <w:p w:rsidR="00BB105C" w:rsidRPr="000E3CC7" w:rsidRDefault="009B5DBF" w:rsidP="00FC1AFD">
            <w:pPr>
              <w:jc w:val="center"/>
              <w:rPr>
                <w:rFonts w:ascii="宋体" w:hAnsi="宋体"/>
                <w:szCs w:val="20"/>
              </w:rPr>
            </w:pPr>
            <w:r>
              <w:rPr>
                <w:rFonts w:ascii="宋体" w:hAnsi="宋体"/>
                <w:noProof/>
                <w:szCs w:val="20"/>
              </w:rPr>
              <w:pict>
                <v:shape id="直接箭头连接符 512" o:spid="_x0000_s2111" type="#_x0000_t32" style="position:absolute;left:0;text-align:left;margin-left:-3.1pt;margin-top:26.45pt;width:12.2pt;height:.05pt;flip:y;z-index:25167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" strokeweight="5pt">
                  <o:lock v:ext="edit" shapetype="f"/>
                </v:shape>
              </w:pict>
            </w:r>
          </w:p>
        </w:tc>
        <w:tc>
          <w:tcPr>
            <w:tcW w:w="772" w:type="dxa"/>
            <w:vAlign w:val="center"/>
          </w:tcPr>
          <w:p w:rsidR="00BB105C" w:rsidRPr="000E3CC7" w:rsidRDefault="00BB105C" w:rsidP="00FC1AFD">
            <w:pPr>
              <w:jc w:val="center"/>
              <w:rPr>
                <w:rFonts w:ascii="宋体" w:hAnsi="宋体"/>
                <w:szCs w:val="20"/>
              </w:rPr>
            </w:pPr>
          </w:p>
        </w:tc>
        <w:tc>
          <w:tcPr>
            <w:tcW w:w="770" w:type="dxa"/>
            <w:tcBorders>
              <w:right w:val="single" w:sz="4" w:space="0" w:color="auto"/>
            </w:tcBorders>
            <w:vAlign w:val="center"/>
          </w:tcPr>
          <w:p w:rsidR="00BB105C" w:rsidRPr="000E3CC7" w:rsidRDefault="00BB105C" w:rsidP="00FC1AFD">
            <w:pPr>
              <w:jc w:val="center"/>
              <w:rPr>
                <w:rFonts w:ascii="宋体" w:hAnsi="宋体"/>
                <w:szCs w:val="20"/>
              </w:rPr>
            </w:pPr>
          </w:p>
        </w:tc>
        <w:tc>
          <w:tcPr>
            <w:tcW w:w="770" w:type="dxa"/>
            <w:tcBorders>
              <w:right w:val="single" w:sz="4" w:space="0" w:color="auto"/>
            </w:tcBorders>
            <w:vAlign w:val="center"/>
          </w:tcPr>
          <w:p w:rsidR="00BB105C" w:rsidRPr="000E3CC7" w:rsidRDefault="00BB105C" w:rsidP="00FC1AFD">
            <w:pPr>
              <w:jc w:val="center"/>
              <w:rPr>
                <w:rFonts w:ascii="宋体" w:hAnsi="宋体"/>
                <w:szCs w:val="20"/>
              </w:rPr>
            </w:pPr>
          </w:p>
        </w:tc>
        <w:tc>
          <w:tcPr>
            <w:tcW w:w="770" w:type="dxa"/>
            <w:tcBorders>
              <w:right w:val="single" w:sz="4" w:space="0" w:color="auto"/>
            </w:tcBorders>
            <w:vAlign w:val="center"/>
          </w:tcPr>
          <w:p w:rsidR="00BB105C" w:rsidRPr="000E3CC7" w:rsidRDefault="00BB105C" w:rsidP="00FC1AFD">
            <w:pPr>
              <w:jc w:val="center"/>
              <w:rPr>
                <w:rFonts w:ascii="宋体" w:hAnsi="宋体"/>
                <w:szCs w:val="20"/>
              </w:rPr>
            </w:pPr>
          </w:p>
        </w:tc>
        <w:tc>
          <w:tcPr>
            <w:tcW w:w="770" w:type="dxa"/>
            <w:tcBorders>
              <w:right w:val="single" w:sz="4" w:space="0" w:color="auto"/>
            </w:tcBorders>
            <w:vAlign w:val="center"/>
          </w:tcPr>
          <w:p w:rsidR="00BB105C" w:rsidRPr="000E3CC7" w:rsidRDefault="00BB105C" w:rsidP="00FC1AFD">
            <w:pPr>
              <w:jc w:val="center"/>
              <w:rPr>
                <w:rFonts w:ascii="宋体" w:hAnsi="宋体"/>
                <w:szCs w:val="20"/>
              </w:rPr>
            </w:pPr>
          </w:p>
        </w:tc>
        <w:tc>
          <w:tcPr>
            <w:tcW w:w="770" w:type="dxa"/>
            <w:tcBorders>
              <w:right w:val="single" w:sz="4" w:space="0" w:color="auto"/>
            </w:tcBorders>
            <w:vAlign w:val="center"/>
          </w:tcPr>
          <w:p w:rsidR="00BB105C" w:rsidRPr="000E3CC7" w:rsidRDefault="00BB105C" w:rsidP="00FC1AFD">
            <w:pPr>
              <w:jc w:val="center"/>
              <w:rPr>
                <w:rFonts w:ascii="宋体" w:hAnsi="宋体"/>
                <w:szCs w:val="20"/>
              </w:rPr>
            </w:pPr>
          </w:p>
        </w:tc>
        <w:tc>
          <w:tcPr>
            <w:tcW w:w="770" w:type="dxa"/>
            <w:tcBorders>
              <w:right w:val="single" w:sz="4" w:space="0" w:color="auto"/>
            </w:tcBorders>
            <w:vAlign w:val="center"/>
          </w:tcPr>
          <w:p w:rsidR="00BB105C" w:rsidRPr="000E3CC7" w:rsidRDefault="00BB105C" w:rsidP="00FC1AFD">
            <w:pPr>
              <w:jc w:val="center"/>
              <w:rPr>
                <w:rFonts w:ascii="宋体" w:hAnsi="宋体"/>
                <w:szCs w:val="20"/>
              </w:rPr>
            </w:pPr>
          </w:p>
        </w:tc>
        <w:tc>
          <w:tcPr>
            <w:tcW w:w="770" w:type="dxa"/>
            <w:tcBorders>
              <w:right w:val="single" w:sz="4" w:space="0" w:color="auto"/>
            </w:tcBorders>
            <w:vAlign w:val="center"/>
          </w:tcPr>
          <w:p w:rsidR="00BB105C" w:rsidRPr="000E3CC7" w:rsidRDefault="00BB105C" w:rsidP="00FC1AFD">
            <w:pPr>
              <w:jc w:val="center"/>
              <w:rPr>
                <w:rFonts w:ascii="宋体" w:hAnsi="宋体"/>
                <w:szCs w:val="20"/>
              </w:rPr>
            </w:pPr>
          </w:p>
        </w:tc>
        <w:tc>
          <w:tcPr>
            <w:tcW w:w="770" w:type="dxa"/>
            <w:tcBorders>
              <w:right w:val="single" w:sz="4" w:space="0" w:color="auto"/>
            </w:tcBorders>
            <w:vAlign w:val="center"/>
          </w:tcPr>
          <w:p w:rsidR="00BB105C" w:rsidRPr="000E3CC7" w:rsidRDefault="00BB105C" w:rsidP="00FC1AFD">
            <w:pPr>
              <w:jc w:val="center"/>
              <w:rPr>
                <w:rFonts w:ascii="宋体" w:hAnsi="宋体"/>
                <w:szCs w:val="20"/>
              </w:rPr>
            </w:pPr>
          </w:p>
        </w:tc>
        <w:tc>
          <w:tcPr>
            <w:tcW w:w="1057" w:type="dxa"/>
            <w:gridSpan w:val="2"/>
            <w:tcBorders>
              <w:right w:val="single" w:sz="4" w:space="0" w:color="auto"/>
            </w:tcBorders>
            <w:vAlign w:val="center"/>
          </w:tcPr>
          <w:p w:rsidR="00BB105C" w:rsidRPr="00D73DD4" w:rsidRDefault="00BB105C" w:rsidP="00FC1AFD">
            <w:pPr>
              <w:jc w:val="center"/>
              <w:rPr>
                <w:rFonts w:ascii="宋体" w:hAnsi="宋体"/>
                <w:szCs w:val="20"/>
              </w:rPr>
            </w:pPr>
          </w:p>
        </w:tc>
      </w:tr>
      <w:tr w:rsidR="00BB105C" w:rsidRPr="000E3CC7" w:rsidTr="00FC1AFD">
        <w:trPr>
          <w:trHeight w:val="1000"/>
        </w:trPr>
        <w:tc>
          <w:tcPr>
            <w:tcW w:w="3007" w:type="dxa"/>
            <w:vAlign w:val="center"/>
          </w:tcPr>
          <w:p w:rsidR="00BB105C" w:rsidRPr="000E3CC7" w:rsidRDefault="00BB105C" w:rsidP="00FC1AFD">
            <w:pPr>
              <w:jc w:val="left"/>
              <w:rPr>
                <w:rFonts w:ascii="宋体" w:hAnsi="宋体" w:cs="宋体"/>
                <w:szCs w:val="20"/>
              </w:rPr>
            </w:pPr>
            <w:r w:rsidRPr="000E3CC7">
              <w:rPr>
                <w:rFonts w:ascii="宋体" w:hAnsi="宋体" w:cs="宋体" w:hint="eastAsia"/>
                <w:szCs w:val="20"/>
              </w:rPr>
              <w:t>收集并分析有关资料及数据、制作工作底图、制作调查表</w:t>
            </w:r>
          </w:p>
        </w:tc>
        <w:tc>
          <w:tcPr>
            <w:tcW w:w="770" w:type="dxa"/>
            <w:vAlign w:val="center"/>
          </w:tcPr>
          <w:p w:rsidR="00BB105C" w:rsidRPr="000E3CC7" w:rsidRDefault="009B5DBF" w:rsidP="00FC1AFD">
            <w:pPr>
              <w:jc w:val="center"/>
              <w:rPr>
                <w:rFonts w:ascii="宋体" w:hAnsi="宋体"/>
                <w:szCs w:val="20"/>
              </w:rPr>
            </w:pPr>
            <w:r>
              <w:rPr>
                <w:rFonts w:ascii="宋体" w:hAnsi="宋体"/>
                <w:noProof/>
                <w:szCs w:val="20"/>
              </w:rPr>
              <w:pict>
                <v:shape id="直接箭头连接符 513" o:spid="_x0000_s2112" type="#_x0000_t32" style="position:absolute;left:0;text-align:left;margin-left:10pt;margin-top:12.25pt;width:14.75pt;height:0;z-index:251674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" strokeweight="5pt">
                  <o:lock v:ext="edit" shapetype="f"/>
                </v:shape>
              </w:pict>
            </w:r>
          </w:p>
        </w:tc>
        <w:tc>
          <w:tcPr>
            <w:tcW w:w="772" w:type="dxa"/>
            <w:vAlign w:val="center"/>
          </w:tcPr>
          <w:p w:rsidR="00BB105C" w:rsidRPr="000E3CC7" w:rsidRDefault="00BB105C" w:rsidP="00FC1AFD">
            <w:pPr>
              <w:jc w:val="center"/>
              <w:rPr>
                <w:rFonts w:ascii="宋体" w:hAnsi="宋体"/>
                <w:szCs w:val="20"/>
              </w:rPr>
            </w:pPr>
          </w:p>
        </w:tc>
        <w:tc>
          <w:tcPr>
            <w:tcW w:w="770" w:type="dxa"/>
            <w:tcBorders>
              <w:right w:val="single" w:sz="4" w:space="0" w:color="auto"/>
            </w:tcBorders>
            <w:vAlign w:val="center"/>
          </w:tcPr>
          <w:p w:rsidR="00BB105C" w:rsidRPr="000E3CC7" w:rsidRDefault="00BB105C" w:rsidP="00FC1AFD">
            <w:pPr>
              <w:jc w:val="center"/>
              <w:rPr>
                <w:rFonts w:ascii="宋体" w:hAnsi="宋体"/>
                <w:szCs w:val="20"/>
              </w:rPr>
            </w:pPr>
          </w:p>
        </w:tc>
        <w:tc>
          <w:tcPr>
            <w:tcW w:w="770" w:type="dxa"/>
            <w:tcBorders>
              <w:right w:val="single" w:sz="4" w:space="0" w:color="auto"/>
            </w:tcBorders>
            <w:vAlign w:val="center"/>
          </w:tcPr>
          <w:p w:rsidR="00BB105C" w:rsidRPr="000E3CC7" w:rsidRDefault="00BB105C" w:rsidP="00FC1AFD">
            <w:pPr>
              <w:jc w:val="center"/>
              <w:rPr>
                <w:rFonts w:ascii="宋体" w:hAnsi="宋体"/>
                <w:szCs w:val="20"/>
              </w:rPr>
            </w:pPr>
          </w:p>
        </w:tc>
        <w:tc>
          <w:tcPr>
            <w:tcW w:w="770" w:type="dxa"/>
            <w:tcBorders>
              <w:right w:val="single" w:sz="4" w:space="0" w:color="auto"/>
            </w:tcBorders>
            <w:vAlign w:val="center"/>
          </w:tcPr>
          <w:p w:rsidR="00BB105C" w:rsidRPr="000E3CC7" w:rsidRDefault="00BB105C" w:rsidP="00FC1AFD">
            <w:pPr>
              <w:jc w:val="center"/>
              <w:rPr>
                <w:rFonts w:ascii="宋体" w:hAnsi="宋体"/>
                <w:szCs w:val="20"/>
              </w:rPr>
            </w:pPr>
          </w:p>
        </w:tc>
        <w:tc>
          <w:tcPr>
            <w:tcW w:w="770" w:type="dxa"/>
            <w:tcBorders>
              <w:right w:val="single" w:sz="4" w:space="0" w:color="auto"/>
            </w:tcBorders>
            <w:vAlign w:val="center"/>
          </w:tcPr>
          <w:p w:rsidR="00BB105C" w:rsidRPr="000E3CC7" w:rsidRDefault="00BB105C" w:rsidP="00FC1AFD">
            <w:pPr>
              <w:jc w:val="center"/>
              <w:rPr>
                <w:rFonts w:ascii="宋体" w:hAnsi="宋体"/>
                <w:szCs w:val="20"/>
              </w:rPr>
            </w:pPr>
          </w:p>
        </w:tc>
        <w:tc>
          <w:tcPr>
            <w:tcW w:w="770" w:type="dxa"/>
            <w:tcBorders>
              <w:right w:val="single" w:sz="4" w:space="0" w:color="auto"/>
            </w:tcBorders>
            <w:vAlign w:val="center"/>
          </w:tcPr>
          <w:p w:rsidR="00BB105C" w:rsidRPr="000E3CC7" w:rsidRDefault="00BB105C" w:rsidP="00FC1AFD">
            <w:pPr>
              <w:jc w:val="center"/>
              <w:rPr>
                <w:rFonts w:ascii="宋体" w:hAnsi="宋体"/>
                <w:szCs w:val="20"/>
              </w:rPr>
            </w:pPr>
          </w:p>
        </w:tc>
        <w:tc>
          <w:tcPr>
            <w:tcW w:w="770" w:type="dxa"/>
            <w:tcBorders>
              <w:right w:val="single" w:sz="4" w:space="0" w:color="auto"/>
            </w:tcBorders>
            <w:vAlign w:val="center"/>
          </w:tcPr>
          <w:p w:rsidR="00BB105C" w:rsidRPr="000E3CC7" w:rsidRDefault="00BB105C" w:rsidP="00FC1AFD">
            <w:pPr>
              <w:jc w:val="center"/>
              <w:rPr>
                <w:rFonts w:ascii="宋体" w:hAnsi="宋体"/>
                <w:szCs w:val="20"/>
              </w:rPr>
            </w:pPr>
          </w:p>
        </w:tc>
        <w:tc>
          <w:tcPr>
            <w:tcW w:w="770" w:type="dxa"/>
            <w:tcBorders>
              <w:right w:val="single" w:sz="4" w:space="0" w:color="auto"/>
            </w:tcBorders>
            <w:vAlign w:val="center"/>
          </w:tcPr>
          <w:p w:rsidR="00BB105C" w:rsidRPr="000E3CC7" w:rsidRDefault="00BB105C" w:rsidP="00FC1AFD">
            <w:pPr>
              <w:jc w:val="center"/>
              <w:rPr>
                <w:rFonts w:ascii="宋体" w:hAnsi="宋体"/>
                <w:szCs w:val="20"/>
              </w:rPr>
            </w:pPr>
          </w:p>
        </w:tc>
        <w:tc>
          <w:tcPr>
            <w:tcW w:w="770" w:type="dxa"/>
            <w:tcBorders>
              <w:right w:val="single" w:sz="4" w:space="0" w:color="auto"/>
            </w:tcBorders>
            <w:vAlign w:val="center"/>
          </w:tcPr>
          <w:p w:rsidR="00BB105C" w:rsidRPr="000E3CC7" w:rsidRDefault="00BB105C" w:rsidP="00FC1AFD">
            <w:pPr>
              <w:jc w:val="center"/>
              <w:rPr>
                <w:rFonts w:ascii="宋体" w:hAnsi="宋体"/>
                <w:szCs w:val="20"/>
              </w:rPr>
            </w:pPr>
          </w:p>
        </w:tc>
        <w:tc>
          <w:tcPr>
            <w:tcW w:w="1057" w:type="dxa"/>
            <w:gridSpan w:val="2"/>
            <w:tcBorders>
              <w:right w:val="single" w:sz="4" w:space="0" w:color="auto"/>
            </w:tcBorders>
            <w:vAlign w:val="center"/>
          </w:tcPr>
          <w:p w:rsidR="00BB105C" w:rsidRPr="00D73DD4" w:rsidRDefault="00BB105C" w:rsidP="00FC1AFD">
            <w:pPr>
              <w:jc w:val="center"/>
              <w:rPr>
                <w:rFonts w:ascii="宋体" w:hAnsi="宋体"/>
                <w:szCs w:val="20"/>
              </w:rPr>
            </w:pPr>
          </w:p>
        </w:tc>
      </w:tr>
      <w:tr w:rsidR="00BB105C" w:rsidRPr="000E3CC7" w:rsidTr="00FC1AFD">
        <w:trPr>
          <w:trHeight w:val="906"/>
        </w:trPr>
        <w:tc>
          <w:tcPr>
            <w:tcW w:w="3007" w:type="dxa"/>
            <w:vAlign w:val="center"/>
          </w:tcPr>
          <w:p w:rsidR="00BB105C" w:rsidRPr="000E3CC7" w:rsidRDefault="00BB105C" w:rsidP="00FC1AFD">
            <w:pPr>
              <w:jc w:val="left"/>
              <w:rPr>
                <w:rFonts w:ascii="宋体" w:hAnsi="宋体" w:cs="宋体"/>
                <w:szCs w:val="20"/>
              </w:rPr>
            </w:pPr>
            <w:r w:rsidRPr="009D3C22">
              <w:rPr>
                <w:rFonts w:ascii="宋体" w:hAnsi="宋体" w:cs="宋体" w:hint="eastAsia"/>
                <w:szCs w:val="20"/>
              </w:rPr>
              <w:t>开展权籍调查</w:t>
            </w:r>
          </w:p>
        </w:tc>
        <w:tc>
          <w:tcPr>
            <w:tcW w:w="770" w:type="dxa"/>
            <w:vAlign w:val="center"/>
          </w:tcPr>
          <w:p w:rsidR="00BB105C" w:rsidRPr="000E3CC7" w:rsidRDefault="009B5DBF" w:rsidP="00FC1AFD">
            <w:pPr>
              <w:jc w:val="center"/>
              <w:rPr>
                <w:rFonts w:ascii="宋体" w:hAnsi="宋体"/>
                <w:szCs w:val="20"/>
              </w:rPr>
            </w:pPr>
            <w:r>
              <w:rPr>
                <w:rFonts w:ascii="宋体" w:hAnsi="宋体"/>
                <w:noProof/>
                <w:szCs w:val="20"/>
              </w:rPr>
              <w:pict>
                <v:shape id="直接箭头连接符 250" o:spid="_x0000_s2113" type="#_x0000_t32" style="position:absolute;left:0;text-align:left;margin-left:22.65pt;margin-top:25.25pt;width:64.5pt;height:0;z-index:251675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" strokeweight="5pt"/>
              </w:pict>
            </w:r>
          </w:p>
        </w:tc>
        <w:tc>
          <w:tcPr>
            <w:tcW w:w="772" w:type="dxa"/>
            <w:vAlign w:val="center"/>
          </w:tcPr>
          <w:p w:rsidR="00BB105C" w:rsidRPr="000E3CC7" w:rsidRDefault="00BB105C" w:rsidP="00FC1AFD">
            <w:pPr>
              <w:jc w:val="center"/>
              <w:rPr>
                <w:rFonts w:ascii="宋体" w:hAnsi="宋体"/>
                <w:szCs w:val="20"/>
              </w:rPr>
            </w:pPr>
          </w:p>
        </w:tc>
        <w:tc>
          <w:tcPr>
            <w:tcW w:w="770" w:type="dxa"/>
            <w:tcBorders>
              <w:right w:val="single" w:sz="4" w:space="0" w:color="auto"/>
            </w:tcBorders>
            <w:vAlign w:val="center"/>
          </w:tcPr>
          <w:p w:rsidR="00BB105C" w:rsidRPr="000E3CC7" w:rsidRDefault="00BB105C" w:rsidP="00FC1AFD">
            <w:pPr>
              <w:jc w:val="center"/>
              <w:rPr>
                <w:rFonts w:ascii="宋体" w:hAnsi="宋体"/>
                <w:szCs w:val="20"/>
              </w:rPr>
            </w:pPr>
          </w:p>
        </w:tc>
        <w:tc>
          <w:tcPr>
            <w:tcW w:w="770" w:type="dxa"/>
            <w:tcBorders>
              <w:right w:val="single" w:sz="4" w:space="0" w:color="auto"/>
            </w:tcBorders>
            <w:vAlign w:val="center"/>
          </w:tcPr>
          <w:p w:rsidR="00BB105C" w:rsidRPr="000E3CC7" w:rsidRDefault="00BB105C" w:rsidP="00FC1AFD">
            <w:pPr>
              <w:jc w:val="center"/>
              <w:rPr>
                <w:rFonts w:ascii="宋体" w:hAnsi="宋体"/>
                <w:szCs w:val="20"/>
              </w:rPr>
            </w:pPr>
          </w:p>
        </w:tc>
        <w:tc>
          <w:tcPr>
            <w:tcW w:w="770" w:type="dxa"/>
            <w:tcBorders>
              <w:right w:val="single" w:sz="4" w:space="0" w:color="auto"/>
            </w:tcBorders>
            <w:vAlign w:val="center"/>
          </w:tcPr>
          <w:p w:rsidR="00BB105C" w:rsidRPr="000E3CC7" w:rsidRDefault="00BB105C" w:rsidP="00FC1AFD">
            <w:pPr>
              <w:jc w:val="center"/>
              <w:rPr>
                <w:rFonts w:ascii="宋体" w:hAnsi="宋体"/>
                <w:szCs w:val="20"/>
              </w:rPr>
            </w:pPr>
          </w:p>
        </w:tc>
        <w:tc>
          <w:tcPr>
            <w:tcW w:w="770" w:type="dxa"/>
            <w:tcBorders>
              <w:right w:val="single" w:sz="4" w:space="0" w:color="auto"/>
            </w:tcBorders>
            <w:vAlign w:val="center"/>
          </w:tcPr>
          <w:p w:rsidR="00BB105C" w:rsidRPr="000E3CC7" w:rsidRDefault="00BB105C" w:rsidP="00FC1AFD">
            <w:pPr>
              <w:jc w:val="center"/>
              <w:rPr>
                <w:rFonts w:ascii="宋体" w:hAnsi="宋体"/>
                <w:szCs w:val="20"/>
              </w:rPr>
            </w:pPr>
          </w:p>
        </w:tc>
        <w:tc>
          <w:tcPr>
            <w:tcW w:w="770" w:type="dxa"/>
            <w:tcBorders>
              <w:right w:val="single" w:sz="4" w:space="0" w:color="auto"/>
            </w:tcBorders>
            <w:vAlign w:val="center"/>
          </w:tcPr>
          <w:p w:rsidR="00BB105C" w:rsidRPr="000E3CC7" w:rsidRDefault="00BB105C" w:rsidP="00FC1AFD">
            <w:pPr>
              <w:jc w:val="center"/>
              <w:rPr>
                <w:rFonts w:ascii="宋体" w:hAnsi="宋体"/>
                <w:szCs w:val="20"/>
              </w:rPr>
            </w:pPr>
          </w:p>
        </w:tc>
        <w:tc>
          <w:tcPr>
            <w:tcW w:w="770" w:type="dxa"/>
            <w:tcBorders>
              <w:right w:val="single" w:sz="4" w:space="0" w:color="auto"/>
            </w:tcBorders>
            <w:vAlign w:val="center"/>
          </w:tcPr>
          <w:p w:rsidR="00BB105C" w:rsidRPr="000E3CC7" w:rsidRDefault="00BB105C" w:rsidP="00FC1AFD">
            <w:pPr>
              <w:jc w:val="center"/>
              <w:rPr>
                <w:rFonts w:ascii="宋体" w:hAnsi="宋体"/>
                <w:szCs w:val="20"/>
              </w:rPr>
            </w:pPr>
          </w:p>
        </w:tc>
        <w:tc>
          <w:tcPr>
            <w:tcW w:w="770" w:type="dxa"/>
            <w:tcBorders>
              <w:right w:val="single" w:sz="4" w:space="0" w:color="auto"/>
            </w:tcBorders>
            <w:vAlign w:val="center"/>
          </w:tcPr>
          <w:p w:rsidR="00BB105C" w:rsidRPr="000E3CC7" w:rsidRDefault="00BB105C" w:rsidP="00FC1AFD">
            <w:pPr>
              <w:jc w:val="center"/>
              <w:rPr>
                <w:rFonts w:ascii="宋体" w:hAnsi="宋体"/>
                <w:szCs w:val="20"/>
              </w:rPr>
            </w:pPr>
          </w:p>
        </w:tc>
        <w:tc>
          <w:tcPr>
            <w:tcW w:w="770" w:type="dxa"/>
            <w:tcBorders>
              <w:right w:val="single" w:sz="4" w:space="0" w:color="auto"/>
            </w:tcBorders>
            <w:vAlign w:val="center"/>
          </w:tcPr>
          <w:p w:rsidR="00BB105C" w:rsidRPr="000E3CC7" w:rsidRDefault="00BB105C" w:rsidP="00FC1AFD">
            <w:pPr>
              <w:jc w:val="center"/>
              <w:rPr>
                <w:rFonts w:ascii="宋体" w:hAnsi="宋体"/>
                <w:szCs w:val="20"/>
              </w:rPr>
            </w:pPr>
          </w:p>
        </w:tc>
        <w:tc>
          <w:tcPr>
            <w:tcW w:w="1057" w:type="dxa"/>
            <w:gridSpan w:val="2"/>
            <w:tcBorders>
              <w:right w:val="single" w:sz="4" w:space="0" w:color="auto"/>
            </w:tcBorders>
            <w:vAlign w:val="center"/>
          </w:tcPr>
          <w:p w:rsidR="00BB105C" w:rsidRPr="00D73DD4" w:rsidRDefault="00BB105C" w:rsidP="00FC1AFD">
            <w:pPr>
              <w:jc w:val="center"/>
              <w:rPr>
                <w:rFonts w:ascii="宋体" w:hAnsi="宋体"/>
                <w:szCs w:val="20"/>
              </w:rPr>
            </w:pPr>
          </w:p>
        </w:tc>
      </w:tr>
      <w:tr w:rsidR="00BB105C" w:rsidRPr="000E3CC7" w:rsidTr="00FC1AFD">
        <w:trPr>
          <w:trHeight w:val="916"/>
        </w:trPr>
        <w:tc>
          <w:tcPr>
            <w:tcW w:w="3007" w:type="dxa"/>
            <w:tcBorders>
              <w:bottom w:val="single" w:sz="4" w:space="0" w:color="auto"/>
            </w:tcBorders>
            <w:vAlign w:val="center"/>
          </w:tcPr>
          <w:p w:rsidR="00BB105C" w:rsidRPr="000E3CC7" w:rsidRDefault="00BB105C" w:rsidP="00FC1AFD">
            <w:pPr>
              <w:jc w:val="left"/>
              <w:rPr>
                <w:rFonts w:ascii="宋体" w:hAnsi="宋体" w:cs="宋体"/>
                <w:szCs w:val="20"/>
              </w:rPr>
            </w:pPr>
            <w:r w:rsidRPr="007F7707">
              <w:rPr>
                <w:rFonts w:ascii="宋体" w:hAnsi="宋体" w:cs="宋体" w:hint="eastAsia"/>
                <w:szCs w:val="20"/>
              </w:rPr>
              <w:t>叠加整合信息</w:t>
            </w:r>
          </w:p>
        </w:tc>
        <w:tc>
          <w:tcPr>
            <w:tcW w:w="770" w:type="dxa"/>
            <w:tcBorders>
              <w:bottom w:val="single" w:sz="4" w:space="0" w:color="auto"/>
            </w:tcBorders>
            <w:vAlign w:val="center"/>
          </w:tcPr>
          <w:p w:rsidR="00BB105C" w:rsidRPr="000E3CC7" w:rsidRDefault="00BB105C" w:rsidP="00FC1AFD">
            <w:pPr>
              <w:jc w:val="center"/>
              <w:rPr>
                <w:rFonts w:ascii="宋体" w:hAnsi="宋体"/>
                <w:szCs w:val="20"/>
              </w:rPr>
            </w:pPr>
          </w:p>
        </w:tc>
        <w:tc>
          <w:tcPr>
            <w:tcW w:w="772" w:type="dxa"/>
            <w:tcBorders>
              <w:bottom w:val="single" w:sz="4" w:space="0" w:color="auto"/>
            </w:tcBorders>
            <w:vAlign w:val="center"/>
          </w:tcPr>
          <w:p w:rsidR="00BB105C" w:rsidRPr="000E3CC7" w:rsidRDefault="009B5DBF" w:rsidP="00FC1AFD">
            <w:pPr>
              <w:jc w:val="center"/>
              <w:rPr>
                <w:rFonts w:ascii="宋体" w:hAnsi="宋体"/>
                <w:szCs w:val="20"/>
              </w:rPr>
            </w:pPr>
            <w:r>
              <w:rPr>
                <w:rFonts w:ascii="宋体" w:hAnsi="宋体"/>
                <w:noProof/>
                <w:szCs w:val="20"/>
              </w:rPr>
              <w:pict>
                <v:shape id="直接箭头连接符 339" o:spid="_x0000_s2114" type="#_x0000_t32" style="position:absolute;left:0;text-align:left;margin-left:32.4pt;margin-top:5.4pt;width:112.5pt;height:0;z-index:251676672;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" strokeweight="5pt">
                  <o:lock v:ext="edit" shapetype="f"/>
                </v:shape>
              </w:pict>
            </w:r>
          </w:p>
        </w:tc>
        <w:tc>
          <w:tcPr>
            <w:tcW w:w="770" w:type="dxa"/>
            <w:tcBorders>
              <w:bottom w:val="single" w:sz="4" w:space="0" w:color="auto"/>
              <w:right w:val="single" w:sz="4" w:space="0" w:color="auto"/>
            </w:tcBorders>
            <w:vAlign w:val="center"/>
          </w:tcPr>
          <w:p w:rsidR="00BB105C" w:rsidRPr="000E3CC7" w:rsidRDefault="00BB105C" w:rsidP="00FC1AFD">
            <w:pPr>
              <w:jc w:val="center"/>
              <w:rPr>
                <w:rFonts w:ascii="宋体" w:hAnsi="宋体"/>
                <w:szCs w:val="20"/>
              </w:rPr>
            </w:pPr>
          </w:p>
        </w:tc>
        <w:tc>
          <w:tcPr>
            <w:tcW w:w="770" w:type="dxa"/>
            <w:tcBorders>
              <w:bottom w:val="single" w:sz="4" w:space="0" w:color="auto"/>
              <w:right w:val="single" w:sz="4" w:space="0" w:color="auto"/>
            </w:tcBorders>
            <w:vAlign w:val="center"/>
          </w:tcPr>
          <w:p w:rsidR="00BB105C" w:rsidRPr="000E3CC7" w:rsidRDefault="00BB105C" w:rsidP="00FC1AFD">
            <w:pPr>
              <w:jc w:val="center"/>
              <w:rPr>
                <w:rFonts w:ascii="宋体" w:hAnsi="宋体"/>
                <w:szCs w:val="20"/>
              </w:rPr>
            </w:pPr>
          </w:p>
        </w:tc>
        <w:tc>
          <w:tcPr>
            <w:tcW w:w="770" w:type="dxa"/>
            <w:tcBorders>
              <w:bottom w:val="single" w:sz="4" w:space="0" w:color="auto"/>
              <w:right w:val="single" w:sz="4" w:space="0" w:color="auto"/>
            </w:tcBorders>
            <w:vAlign w:val="center"/>
          </w:tcPr>
          <w:p w:rsidR="00BB105C" w:rsidRPr="000E3CC7" w:rsidRDefault="00BB105C" w:rsidP="00FC1AFD">
            <w:pPr>
              <w:jc w:val="center"/>
              <w:rPr>
                <w:rFonts w:ascii="宋体" w:hAnsi="宋体"/>
                <w:szCs w:val="20"/>
              </w:rPr>
            </w:pPr>
          </w:p>
        </w:tc>
        <w:tc>
          <w:tcPr>
            <w:tcW w:w="770" w:type="dxa"/>
            <w:tcBorders>
              <w:bottom w:val="single" w:sz="4" w:space="0" w:color="auto"/>
              <w:right w:val="single" w:sz="4" w:space="0" w:color="auto"/>
            </w:tcBorders>
            <w:vAlign w:val="center"/>
          </w:tcPr>
          <w:p w:rsidR="00BB105C" w:rsidRPr="000E3CC7" w:rsidRDefault="00BB105C" w:rsidP="00FC1AFD">
            <w:pPr>
              <w:jc w:val="center"/>
              <w:rPr>
                <w:rFonts w:ascii="宋体" w:hAnsi="宋体"/>
                <w:szCs w:val="20"/>
              </w:rPr>
            </w:pPr>
          </w:p>
        </w:tc>
        <w:tc>
          <w:tcPr>
            <w:tcW w:w="770" w:type="dxa"/>
            <w:tcBorders>
              <w:bottom w:val="single" w:sz="4" w:space="0" w:color="auto"/>
              <w:right w:val="single" w:sz="4" w:space="0" w:color="auto"/>
            </w:tcBorders>
            <w:vAlign w:val="center"/>
          </w:tcPr>
          <w:p w:rsidR="00BB105C" w:rsidRPr="000E3CC7" w:rsidRDefault="00BB105C" w:rsidP="00FC1AFD">
            <w:pPr>
              <w:jc w:val="center"/>
              <w:rPr>
                <w:rFonts w:ascii="宋体" w:hAnsi="宋体"/>
                <w:szCs w:val="20"/>
              </w:rPr>
            </w:pPr>
          </w:p>
        </w:tc>
        <w:tc>
          <w:tcPr>
            <w:tcW w:w="770" w:type="dxa"/>
            <w:tcBorders>
              <w:bottom w:val="single" w:sz="4" w:space="0" w:color="auto"/>
              <w:right w:val="single" w:sz="4" w:space="0" w:color="auto"/>
            </w:tcBorders>
            <w:vAlign w:val="center"/>
          </w:tcPr>
          <w:p w:rsidR="00BB105C" w:rsidRPr="000E3CC7" w:rsidRDefault="00BB105C" w:rsidP="00FC1AFD">
            <w:pPr>
              <w:jc w:val="center"/>
              <w:rPr>
                <w:rFonts w:ascii="宋体" w:hAnsi="宋体"/>
                <w:szCs w:val="20"/>
              </w:rPr>
            </w:pPr>
          </w:p>
        </w:tc>
        <w:tc>
          <w:tcPr>
            <w:tcW w:w="770" w:type="dxa"/>
            <w:tcBorders>
              <w:bottom w:val="single" w:sz="4" w:space="0" w:color="auto"/>
              <w:right w:val="single" w:sz="4" w:space="0" w:color="auto"/>
            </w:tcBorders>
            <w:vAlign w:val="center"/>
          </w:tcPr>
          <w:p w:rsidR="00BB105C" w:rsidRPr="000E3CC7" w:rsidRDefault="00BB105C" w:rsidP="00FC1AFD">
            <w:pPr>
              <w:jc w:val="center"/>
              <w:rPr>
                <w:rFonts w:ascii="宋体" w:hAnsi="宋体"/>
                <w:szCs w:val="20"/>
              </w:rPr>
            </w:pPr>
          </w:p>
        </w:tc>
        <w:tc>
          <w:tcPr>
            <w:tcW w:w="770" w:type="dxa"/>
            <w:tcBorders>
              <w:bottom w:val="single" w:sz="4" w:space="0" w:color="auto"/>
              <w:right w:val="single" w:sz="4" w:space="0" w:color="auto"/>
            </w:tcBorders>
            <w:vAlign w:val="center"/>
          </w:tcPr>
          <w:p w:rsidR="00BB105C" w:rsidRPr="000E3CC7" w:rsidRDefault="00BB105C" w:rsidP="00FC1AFD">
            <w:pPr>
              <w:jc w:val="center"/>
              <w:rPr>
                <w:rFonts w:ascii="宋体" w:hAnsi="宋体"/>
                <w:szCs w:val="20"/>
              </w:rPr>
            </w:pPr>
          </w:p>
        </w:tc>
        <w:tc>
          <w:tcPr>
            <w:tcW w:w="770" w:type="dxa"/>
            <w:tcBorders>
              <w:bottom w:val="single" w:sz="4" w:space="0" w:color="auto"/>
              <w:right w:val="nil"/>
            </w:tcBorders>
            <w:vAlign w:val="center"/>
          </w:tcPr>
          <w:p w:rsidR="00BB105C" w:rsidRPr="000E3CC7" w:rsidRDefault="00BB105C" w:rsidP="00FC1AFD">
            <w:pPr>
              <w:jc w:val="center"/>
              <w:rPr>
                <w:rFonts w:ascii="宋体" w:hAnsi="宋体"/>
                <w:szCs w:val="20"/>
              </w:rPr>
            </w:pPr>
          </w:p>
        </w:tc>
        <w:tc>
          <w:tcPr>
            <w:tcW w:w="287" w:type="dxa"/>
            <w:tcBorders>
              <w:left w:val="nil"/>
              <w:bottom w:val="single" w:sz="4" w:space="0" w:color="auto"/>
              <w:right w:val="single" w:sz="4" w:space="0" w:color="auto"/>
            </w:tcBorders>
            <w:vAlign w:val="center"/>
          </w:tcPr>
          <w:p w:rsidR="00BB105C" w:rsidRPr="00D73DD4" w:rsidRDefault="00BB105C" w:rsidP="00FC1AFD">
            <w:pPr>
              <w:jc w:val="center"/>
              <w:rPr>
                <w:rFonts w:ascii="宋体" w:hAnsi="宋体"/>
                <w:szCs w:val="20"/>
              </w:rPr>
            </w:pPr>
          </w:p>
        </w:tc>
      </w:tr>
      <w:tr w:rsidR="00BB105C" w:rsidRPr="000E3CC7" w:rsidTr="00FC1AFD">
        <w:trPr>
          <w:trHeight w:val="799"/>
        </w:trPr>
        <w:tc>
          <w:tcPr>
            <w:tcW w:w="3007" w:type="dxa"/>
            <w:tcBorders>
              <w:top w:val="single" w:sz="4" w:space="0" w:color="auto"/>
              <w:bottom w:val="single" w:sz="4" w:space="0" w:color="auto"/>
            </w:tcBorders>
            <w:vAlign w:val="center"/>
          </w:tcPr>
          <w:p w:rsidR="00BB105C" w:rsidRPr="000E3CC7" w:rsidRDefault="00BB105C" w:rsidP="00FC1AFD">
            <w:pPr>
              <w:jc w:val="left"/>
              <w:rPr>
                <w:rFonts w:ascii="宋体" w:hAnsi="宋体" w:cs="宋体"/>
                <w:szCs w:val="20"/>
              </w:rPr>
            </w:pPr>
            <w:r w:rsidRPr="007F7707">
              <w:rPr>
                <w:rFonts w:ascii="宋体" w:hAnsi="宋体" w:cs="宋体" w:hint="eastAsia"/>
                <w:szCs w:val="20"/>
              </w:rPr>
              <w:t>不动产登记办理</w:t>
            </w:r>
          </w:p>
        </w:tc>
        <w:tc>
          <w:tcPr>
            <w:tcW w:w="770" w:type="dxa"/>
            <w:tcBorders>
              <w:top w:val="single" w:sz="4" w:space="0" w:color="auto"/>
              <w:bottom w:val="single" w:sz="4" w:space="0" w:color="auto"/>
            </w:tcBorders>
            <w:vAlign w:val="center"/>
          </w:tcPr>
          <w:p w:rsidR="00BB105C" w:rsidRPr="000E3CC7" w:rsidRDefault="00BB105C" w:rsidP="00FC1AFD">
            <w:pPr>
              <w:jc w:val="center"/>
              <w:rPr>
                <w:rFonts w:ascii="宋体" w:hAnsi="宋体"/>
                <w:szCs w:val="20"/>
              </w:rPr>
            </w:pPr>
          </w:p>
        </w:tc>
        <w:tc>
          <w:tcPr>
            <w:tcW w:w="772" w:type="dxa"/>
            <w:tcBorders>
              <w:top w:val="single" w:sz="4" w:space="0" w:color="auto"/>
              <w:bottom w:val="single" w:sz="4" w:space="0" w:color="auto"/>
            </w:tcBorders>
            <w:vAlign w:val="center"/>
          </w:tcPr>
          <w:p w:rsidR="00BB105C" w:rsidRPr="000E3CC7" w:rsidRDefault="00BB105C" w:rsidP="00FC1AFD">
            <w:pPr>
              <w:jc w:val="center"/>
              <w:rPr>
                <w:rFonts w:ascii="宋体" w:hAnsi="宋体"/>
                <w:szCs w:val="20"/>
              </w:rPr>
            </w:pPr>
          </w:p>
        </w:tc>
        <w:tc>
          <w:tcPr>
            <w:tcW w:w="770" w:type="dxa"/>
            <w:tcBorders>
              <w:top w:val="single" w:sz="4" w:space="0" w:color="auto"/>
              <w:bottom w:val="single" w:sz="4" w:space="0" w:color="auto"/>
              <w:right w:val="single" w:sz="4" w:space="0" w:color="auto"/>
            </w:tcBorders>
            <w:vAlign w:val="center"/>
          </w:tcPr>
          <w:p w:rsidR="00BB105C" w:rsidRPr="000E3CC7" w:rsidRDefault="00BB105C" w:rsidP="00FC1AFD">
            <w:pPr>
              <w:jc w:val="center"/>
              <w:rPr>
                <w:rFonts w:ascii="宋体" w:hAnsi="宋体"/>
                <w:szCs w:val="20"/>
              </w:rPr>
            </w:pPr>
          </w:p>
        </w:tc>
        <w:tc>
          <w:tcPr>
            <w:tcW w:w="770" w:type="dxa"/>
            <w:tcBorders>
              <w:top w:val="single" w:sz="4" w:space="0" w:color="auto"/>
              <w:bottom w:val="single" w:sz="4" w:space="0" w:color="auto"/>
              <w:right w:val="single" w:sz="4" w:space="0" w:color="auto"/>
            </w:tcBorders>
            <w:vAlign w:val="center"/>
          </w:tcPr>
          <w:p w:rsidR="00BB105C" w:rsidRPr="000E3CC7" w:rsidRDefault="00BB105C" w:rsidP="00FC1AFD">
            <w:pPr>
              <w:jc w:val="center"/>
              <w:rPr>
                <w:rFonts w:ascii="宋体" w:hAnsi="宋体"/>
                <w:szCs w:val="20"/>
              </w:rPr>
            </w:pPr>
          </w:p>
        </w:tc>
        <w:tc>
          <w:tcPr>
            <w:tcW w:w="770" w:type="dxa"/>
            <w:tcBorders>
              <w:top w:val="single" w:sz="4" w:space="0" w:color="auto"/>
              <w:bottom w:val="single" w:sz="4" w:space="0" w:color="auto"/>
              <w:right w:val="single" w:sz="4" w:space="0" w:color="auto"/>
            </w:tcBorders>
            <w:vAlign w:val="center"/>
          </w:tcPr>
          <w:p w:rsidR="00BB105C" w:rsidRPr="000E3CC7" w:rsidRDefault="009B5DBF" w:rsidP="00FC1AFD">
            <w:pPr>
              <w:jc w:val="center"/>
              <w:rPr>
                <w:rFonts w:ascii="宋体" w:hAnsi="宋体"/>
                <w:szCs w:val="20"/>
              </w:rPr>
            </w:pPr>
            <w:r>
              <w:rPr>
                <w:rFonts w:ascii="宋体" w:hAnsi="宋体"/>
                <w:noProof/>
                <w:szCs w:val="20"/>
              </w:rPr>
              <w:pict>
                <v:shape id="直接箭头连接符 515" o:spid="_x0000_s2115" type="#_x0000_t32" style="position:absolute;left:0;text-align:left;margin-left:-5.1pt;margin-top:10.45pt;width:112.5pt;height:0;z-index:251677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" strokeweight="5pt">
                  <o:lock v:ext="edit" shapetype="f"/>
                </v:shape>
              </w:pict>
            </w:r>
          </w:p>
        </w:tc>
        <w:tc>
          <w:tcPr>
            <w:tcW w:w="770" w:type="dxa"/>
            <w:tcBorders>
              <w:top w:val="single" w:sz="4" w:space="0" w:color="auto"/>
              <w:bottom w:val="single" w:sz="4" w:space="0" w:color="auto"/>
              <w:right w:val="single" w:sz="4" w:space="0" w:color="auto"/>
            </w:tcBorders>
            <w:vAlign w:val="center"/>
          </w:tcPr>
          <w:p w:rsidR="00BB105C" w:rsidRPr="000E3CC7" w:rsidRDefault="00BB105C" w:rsidP="00FC1AFD">
            <w:pPr>
              <w:jc w:val="center"/>
              <w:rPr>
                <w:rFonts w:ascii="宋体" w:hAnsi="宋体"/>
                <w:szCs w:val="20"/>
              </w:rPr>
            </w:pPr>
          </w:p>
        </w:tc>
        <w:tc>
          <w:tcPr>
            <w:tcW w:w="770" w:type="dxa"/>
            <w:tcBorders>
              <w:top w:val="single" w:sz="4" w:space="0" w:color="auto"/>
              <w:bottom w:val="single" w:sz="4" w:space="0" w:color="auto"/>
              <w:right w:val="single" w:sz="4" w:space="0" w:color="auto"/>
            </w:tcBorders>
            <w:vAlign w:val="center"/>
          </w:tcPr>
          <w:p w:rsidR="00BB105C" w:rsidRPr="000E3CC7" w:rsidRDefault="00BB105C" w:rsidP="00FC1AFD">
            <w:pPr>
              <w:jc w:val="center"/>
              <w:rPr>
                <w:rFonts w:ascii="宋体" w:hAnsi="宋体"/>
                <w:szCs w:val="20"/>
              </w:rPr>
            </w:pPr>
          </w:p>
        </w:tc>
        <w:tc>
          <w:tcPr>
            <w:tcW w:w="770" w:type="dxa"/>
            <w:tcBorders>
              <w:top w:val="single" w:sz="4" w:space="0" w:color="auto"/>
              <w:bottom w:val="single" w:sz="4" w:space="0" w:color="auto"/>
              <w:right w:val="single" w:sz="4" w:space="0" w:color="auto"/>
            </w:tcBorders>
            <w:vAlign w:val="center"/>
          </w:tcPr>
          <w:p w:rsidR="00BB105C" w:rsidRPr="000E3CC7" w:rsidRDefault="00BB105C" w:rsidP="00FC1AFD">
            <w:pPr>
              <w:jc w:val="center"/>
              <w:rPr>
                <w:rFonts w:ascii="宋体" w:hAnsi="宋体"/>
                <w:szCs w:val="20"/>
              </w:rPr>
            </w:pPr>
          </w:p>
        </w:tc>
        <w:tc>
          <w:tcPr>
            <w:tcW w:w="770" w:type="dxa"/>
            <w:tcBorders>
              <w:top w:val="single" w:sz="4" w:space="0" w:color="auto"/>
              <w:bottom w:val="single" w:sz="4" w:space="0" w:color="auto"/>
              <w:right w:val="single" w:sz="4" w:space="0" w:color="auto"/>
            </w:tcBorders>
            <w:vAlign w:val="center"/>
          </w:tcPr>
          <w:p w:rsidR="00BB105C" w:rsidRPr="000E3CC7" w:rsidRDefault="00BB105C" w:rsidP="00FC1AFD">
            <w:pPr>
              <w:jc w:val="center"/>
              <w:rPr>
                <w:rFonts w:ascii="宋体" w:hAnsi="宋体"/>
                <w:szCs w:val="20"/>
              </w:rPr>
            </w:pPr>
          </w:p>
        </w:tc>
        <w:tc>
          <w:tcPr>
            <w:tcW w:w="770" w:type="dxa"/>
            <w:tcBorders>
              <w:top w:val="single" w:sz="4" w:space="0" w:color="auto"/>
              <w:bottom w:val="single" w:sz="4" w:space="0" w:color="auto"/>
              <w:right w:val="single" w:sz="4" w:space="0" w:color="auto"/>
            </w:tcBorders>
            <w:vAlign w:val="center"/>
          </w:tcPr>
          <w:p w:rsidR="00BB105C" w:rsidRPr="000E3CC7" w:rsidRDefault="00BB105C" w:rsidP="00FC1AFD">
            <w:pPr>
              <w:jc w:val="center"/>
              <w:rPr>
                <w:rFonts w:ascii="宋体" w:hAnsi="宋体"/>
                <w:szCs w:val="20"/>
              </w:rPr>
            </w:pPr>
          </w:p>
        </w:tc>
        <w:tc>
          <w:tcPr>
            <w:tcW w:w="1057" w:type="dxa"/>
            <w:gridSpan w:val="2"/>
            <w:tcBorders>
              <w:top w:val="single" w:sz="4" w:space="0" w:color="auto"/>
              <w:bottom w:val="single" w:sz="4" w:space="0" w:color="auto"/>
              <w:right w:val="single" w:sz="4" w:space="0" w:color="auto"/>
            </w:tcBorders>
            <w:vAlign w:val="center"/>
          </w:tcPr>
          <w:p w:rsidR="00BB105C" w:rsidRPr="00D73DD4" w:rsidRDefault="00BB105C" w:rsidP="00FC1AFD">
            <w:pPr>
              <w:jc w:val="center"/>
              <w:rPr>
                <w:rFonts w:ascii="宋体" w:hAnsi="宋体"/>
                <w:szCs w:val="20"/>
              </w:rPr>
            </w:pPr>
          </w:p>
        </w:tc>
      </w:tr>
      <w:tr w:rsidR="00BB105C" w:rsidRPr="000E3CC7" w:rsidTr="00FC1AFD">
        <w:trPr>
          <w:trHeight w:val="807"/>
        </w:trPr>
        <w:tc>
          <w:tcPr>
            <w:tcW w:w="3007" w:type="dxa"/>
            <w:tcBorders>
              <w:top w:val="single" w:sz="4" w:space="0" w:color="auto"/>
              <w:bottom w:val="single" w:sz="4" w:space="0" w:color="auto"/>
            </w:tcBorders>
            <w:vAlign w:val="center"/>
          </w:tcPr>
          <w:p w:rsidR="00BB105C" w:rsidRPr="000E3CC7" w:rsidRDefault="00BB105C" w:rsidP="00FC1AFD">
            <w:pPr>
              <w:jc w:val="left"/>
              <w:rPr>
                <w:rFonts w:ascii="宋体" w:hAnsi="宋体" w:cs="宋体"/>
                <w:szCs w:val="20"/>
              </w:rPr>
            </w:pPr>
            <w:r w:rsidRPr="007F7707">
              <w:rPr>
                <w:rFonts w:ascii="宋体" w:hAnsi="宋体" w:cs="宋体" w:hint="eastAsia"/>
                <w:szCs w:val="20"/>
              </w:rPr>
              <w:t>纸质档案数字化</w:t>
            </w:r>
          </w:p>
        </w:tc>
        <w:tc>
          <w:tcPr>
            <w:tcW w:w="770" w:type="dxa"/>
            <w:tcBorders>
              <w:top w:val="single" w:sz="4" w:space="0" w:color="auto"/>
              <w:bottom w:val="single" w:sz="4" w:space="0" w:color="auto"/>
            </w:tcBorders>
            <w:vAlign w:val="center"/>
          </w:tcPr>
          <w:p w:rsidR="00BB105C" w:rsidRPr="000E3CC7" w:rsidRDefault="00BB105C" w:rsidP="00FC1AFD">
            <w:pPr>
              <w:jc w:val="center"/>
              <w:rPr>
                <w:rFonts w:ascii="宋体" w:hAnsi="宋体"/>
                <w:szCs w:val="20"/>
              </w:rPr>
            </w:pPr>
          </w:p>
        </w:tc>
        <w:tc>
          <w:tcPr>
            <w:tcW w:w="772" w:type="dxa"/>
            <w:tcBorders>
              <w:top w:val="single" w:sz="4" w:space="0" w:color="auto"/>
              <w:bottom w:val="single" w:sz="4" w:space="0" w:color="auto"/>
            </w:tcBorders>
            <w:vAlign w:val="center"/>
          </w:tcPr>
          <w:p w:rsidR="00BB105C" w:rsidRPr="000E3CC7" w:rsidRDefault="00BB105C" w:rsidP="00FC1AFD">
            <w:pPr>
              <w:jc w:val="center"/>
              <w:rPr>
                <w:rFonts w:ascii="宋体" w:hAnsi="宋体"/>
                <w:szCs w:val="20"/>
              </w:rPr>
            </w:pPr>
          </w:p>
        </w:tc>
        <w:tc>
          <w:tcPr>
            <w:tcW w:w="770" w:type="dxa"/>
            <w:tcBorders>
              <w:top w:val="single" w:sz="4" w:space="0" w:color="auto"/>
              <w:bottom w:val="single" w:sz="4" w:space="0" w:color="auto"/>
              <w:right w:val="single" w:sz="4" w:space="0" w:color="auto"/>
            </w:tcBorders>
            <w:vAlign w:val="center"/>
          </w:tcPr>
          <w:p w:rsidR="00BB105C" w:rsidRPr="000E3CC7" w:rsidRDefault="00BB105C" w:rsidP="00FC1AFD">
            <w:pPr>
              <w:jc w:val="center"/>
              <w:rPr>
                <w:rFonts w:ascii="宋体" w:hAnsi="宋体"/>
                <w:szCs w:val="20"/>
              </w:rPr>
            </w:pPr>
          </w:p>
        </w:tc>
        <w:tc>
          <w:tcPr>
            <w:tcW w:w="770" w:type="dxa"/>
            <w:tcBorders>
              <w:top w:val="single" w:sz="4" w:space="0" w:color="auto"/>
              <w:bottom w:val="single" w:sz="4" w:space="0" w:color="auto"/>
              <w:right w:val="single" w:sz="4" w:space="0" w:color="auto"/>
            </w:tcBorders>
            <w:vAlign w:val="center"/>
          </w:tcPr>
          <w:p w:rsidR="00BB105C" w:rsidRPr="000E3CC7" w:rsidRDefault="00BB105C" w:rsidP="00FC1AFD">
            <w:pPr>
              <w:jc w:val="center"/>
              <w:rPr>
                <w:rFonts w:ascii="宋体" w:hAnsi="宋体"/>
                <w:szCs w:val="20"/>
              </w:rPr>
            </w:pPr>
          </w:p>
        </w:tc>
        <w:tc>
          <w:tcPr>
            <w:tcW w:w="770" w:type="dxa"/>
            <w:tcBorders>
              <w:top w:val="single" w:sz="4" w:space="0" w:color="auto"/>
              <w:bottom w:val="single" w:sz="4" w:space="0" w:color="auto"/>
              <w:right w:val="single" w:sz="4" w:space="0" w:color="auto"/>
            </w:tcBorders>
            <w:vAlign w:val="center"/>
          </w:tcPr>
          <w:p w:rsidR="00BB105C" w:rsidRPr="000E3CC7" w:rsidRDefault="00BB105C" w:rsidP="00FC1AFD">
            <w:pPr>
              <w:jc w:val="center"/>
              <w:rPr>
                <w:rFonts w:ascii="宋体" w:hAnsi="宋体"/>
                <w:szCs w:val="20"/>
              </w:rPr>
            </w:pPr>
          </w:p>
        </w:tc>
        <w:tc>
          <w:tcPr>
            <w:tcW w:w="770" w:type="dxa"/>
            <w:tcBorders>
              <w:top w:val="single" w:sz="4" w:space="0" w:color="auto"/>
              <w:bottom w:val="single" w:sz="4" w:space="0" w:color="auto"/>
              <w:right w:val="single" w:sz="4" w:space="0" w:color="auto"/>
            </w:tcBorders>
            <w:vAlign w:val="center"/>
          </w:tcPr>
          <w:p w:rsidR="00BB105C" w:rsidRPr="000E3CC7" w:rsidRDefault="00BB105C" w:rsidP="00FC1AFD">
            <w:pPr>
              <w:jc w:val="center"/>
              <w:rPr>
                <w:rFonts w:ascii="宋体" w:hAnsi="宋体"/>
                <w:szCs w:val="20"/>
              </w:rPr>
            </w:pPr>
          </w:p>
        </w:tc>
        <w:tc>
          <w:tcPr>
            <w:tcW w:w="770" w:type="dxa"/>
            <w:tcBorders>
              <w:top w:val="single" w:sz="4" w:space="0" w:color="auto"/>
              <w:bottom w:val="single" w:sz="4" w:space="0" w:color="auto"/>
              <w:right w:val="single" w:sz="4" w:space="0" w:color="auto"/>
            </w:tcBorders>
            <w:vAlign w:val="center"/>
          </w:tcPr>
          <w:p w:rsidR="00BB105C" w:rsidRPr="000E3CC7" w:rsidRDefault="009B5DBF" w:rsidP="00FC1AFD">
            <w:pPr>
              <w:jc w:val="center"/>
              <w:rPr>
                <w:rFonts w:ascii="宋体" w:hAnsi="宋体"/>
                <w:szCs w:val="20"/>
              </w:rPr>
            </w:pPr>
            <w:r>
              <w:rPr>
                <w:rFonts w:ascii="宋体" w:hAnsi="宋体"/>
                <w:noProof/>
                <w:szCs w:val="20"/>
              </w:rPr>
              <w:pict>
                <v:shape id="直接箭头连接符 341" o:spid="_x0000_s2116" type="#_x0000_t32" style="position:absolute;left:0;text-align:left;margin-left:18.15pt;margin-top:9.25pt;width:128.25pt;height:0;z-index:251678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" strokeweight="5pt">
                  <o:lock v:ext="edit" shapetype="f"/>
                </v:shape>
              </w:pict>
            </w:r>
          </w:p>
        </w:tc>
        <w:tc>
          <w:tcPr>
            <w:tcW w:w="770" w:type="dxa"/>
            <w:tcBorders>
              <w:top w:val="single" w:sz="4" w:space="0" w:color="auto"/>
              <w:bottom w:val="single" w:sz="4" w:space="0" w:color="auto"/>
              <w:right w:val="single" w:sz="4" w:space="0" w:color="auto"/>
            </w:tcBorders>
            <w:vAlign w:val="center"/>
          </w:tcPr>
          <w:p w:rsidR="00BB105C" w:rsidRPr="000E3CC7" w:rsidRDefault="00BB105C" w:rsidP="00FC1AFD">
            <w:pPr>
              <w:jc w:val="center"/>
              <w:rPr>
                <w:rFonts w:ascii="宋体" w:hAnsi="宋体"/>
                <w:szCs w:val="20"/>
              </w:rPr>
            </w:pPr>
          </w:p>
        </w:tc>
        <w:tc>
          <w:tcPr>
            <w:tcW w:w="770" w:type="dxa"/>
            <w:tcBorders>
              <w:top w:val="single" w:sz="4" w:space="0" w:color="auto"/>
              <w:bottom w:val="single" w:sz="4" w:space="0" w:color="auto"/>
              <w:right w:val="single" w:sz="4" w:space="0" w:color="auto"/>
            </w:tcBorders>
            <w:vAlign w:val="center"/>
          </w:tcPr>
          <w:p w:rsidR="00BB105C" w:rsidRPr="000E3CC7" w:rsidRDefault="00BB105C" w:rsidP="00FC1AFD">
            <w:pPr>
              <w:jc w:val="center"/>
              <w:rPr>
                <w:rFonts w:ascii="宋体" w:hAnsi="宋体"/>
                <w:szCs w:val="20"/>
              </w:rPr>
            </w:pPr>
          </w:p>
        </w:tc>
        <w:tc>
          <w:tcPr>
            <w:tcW w:w="770" w:type="dxa"/>
            <w:tcBorders>
              <w:top w:val="single" w:sz="4" w:space="0" w:color="auto"/>
              <w:bottom w:val="single" w:sz="4" w:space="0" w:color="auto"/>
              <w:right w:val="single" w:sz="4" w:space="0" w:color="auto"/>
            </w:tcBorders>
            <w:vAlign w:val="center"/>
          </w:tcPr>
          <w:p w:rsidR="00BB105C" w:rsidRPr="000E3CC7" w:rsidRDefault="00BB105C" w:rsidP="00FC1AFD">
            <w:pPr>
              <w:jc w:val="center"/>
              <w:rPr>
                <w:rFonts w:ascii="宋体" w:hAnsi="宋体"/>
                <w:szCs w:val="20"/>
              </w:rPr>
            </w:pPr>
          </w:p>
        </w:tc>
        <w:tc>
          <w:tcPr>
            <w:tcW w:w="1057" w:type="dxa"/>
            <w:gridSpan w:val="2"/>
            <w:tcBorders>
              <w:top w:val="single" w:sz="4" w:space="0" w:color="auto"/>
              <w:bottom w:val="single" w:sz="4" w:space="0" w:color="auto"/>
              <w:right w:val="single" w:sz="4" w:space="0" w:color="auto"/>
            </w:tcBorders>
            <w:vAlign w:val="center"/>
          </w:tcPr>
          <w:p w:rsidR="00BB105C" w:rsidRPr="00D73DD4" w:rsidRDefault="00BB105C" w:rsidP="00FC1AFD">
            <w:pPr>
              <w:jc w:val="center"/>
              <w:rPr>
                <w:rFonts w:ascii="宋体" w:hAnsi="宋体"/>
                <w:szCs w:val="20"/>
              </w:rPr>
            </w:pPr>
          </w:p>
        </w:tc>
      </w:tr>
      <w:tr w:rsidR="00BB105C" w:rsidRPr="000E3CC7" w:rsidTr="00FC1AFD">
        <w:trPr>
          <w:trHeight w:val="993"/>
        </w:trPr>
        <w:tc>
          <w:tcPr>
            <w:tcW w:w="3007" w:type="dxa"/>
            <w:tcBorders>
              <w:top w:val="single" w:sz="4" w:space="0" w:color="auto"/>
              <w:bottom w:val="single" w:sz="4" w:space="0" w:color="auto"/>
            </w:tcBorders>
            <w:vAlign w:val="center"/>
          </w:tcPr>
          <w:p w:rsidR="00BB105C" w:rsidRPr="000E3CC7" w:rsidRDefault="00BB105C" w:rsidP="00FC1AFD">
            <w:pPr>
              <w:jc w:val="left"/>
              <w:rPr>
                <w:rFonts w:ascii="宋体" w:hAnsi="宋体" w:cs="宋体"/>
                <w:szCs w:val="20"/>
              </w:rPr>
            </w:pPr>
            <w:r w:rsidRPr="000E3CC7">
              <w:rPr>
                <w:rFonts w:ascii="宋体" w:hAnsi="宋体" w:cs="宋体" w:hint="eastAsia"/>
                <w:szCs w:val="20"/>
              </w:rPr>
              <w:t>进一步完善成果，进行成果验收、报送工作</w:t>
            </w:r>
          </w:p>
        </w:tc>
        <w:tc>
          <w:tcPr>
            <w:tcW w:w="770" w:type="dxa"/>
            <w:tcBorders>
              <w:top w:val="single" w:sz="4" w:space="0" w:color="auto"/>
              <w:bottom w:val="single" w:sz="4" w:space="0" w:color="auto"/>
            </w:tcBorders>
            <w:vAlign w:val="center"/>
          </w:tcPr>
          <w:p w:rsidR="00BB105C" w:rsidRPr="000E3CC7" w:rsidRDefault="00BB105C" w:rsidP="00FC1AFD">
            <w:pPr>
              <w:jc w:val="center"/>
              <w:rPr>
                <w:rFonts w:ascii="宋体" w:hAnsi="宋体"/>
                <w:szCs w:val="20"/>
              </w:rPr>
            </w:pPr>
          </w:p>
        </w:tc>
        <w:tc>
          <w:tcPr>
            <w:tcW w:w="772" w:type="dxa"/>
            <w:tcBorders>
              <w:top w:val="single" w:sz="4" w:space="0" w:color="auto"/>
              <w:bottom w:val="single" w:sz="4" w:space="0" w:color="auto"/>
            </w:tcBorders>
            <w:vAlign w:val="center"/>
          </w:tcPr>
          <w:p w:rsidR="00BB105C" w:rsidRPr="000E3CC7" w:rsidRDefault="00BB105C" w:rsidP="00FC1AFD">
            <w:pPr>
              <w:jc w:val="center"/>
              <w:rPr>
                <w:rFonts w:ascii="宋体" w:hAnsi="宋体"/>
                <w:szCs w:val="20"/>
              </w:rPr>
            </w:pPr>
          </w:p>
        </w:tc>
        <w:tc>
          <w:tcPr>
            <w:tcW w:w="770" w:type="dxa"/>
            <w:tcBorders>
              <w:top w:val="single" w:sz="4" w:space="0" w:color="auto"/>
              <w:bottom w:val="single" w:sz="4" w:space="0" w:color="auto"/>
              <w:right w:val="single" w:sz="4" w:space="0" w:color="auto"/>
            </w:tcBorders>
            <w:vAlign w:val="center"/>
          </w:tcPr>
          <w:p w:rsidR="00BB105C" w:rsidRPr="000E3CC7" w:rsidRDefault="00BB105C" w:rsidP="00FC1AFD">
            <w:pPr>
              <w:jc w:val="center"/>
              <w:rPr>
                <w:rFonts w:ascii="宋体" w:hAnsi="宋体"/>
                <w:szCs w:val="20"/>
              </w:rPr>
            </w:pPr>
          </w:p>
        </w:tc>
        <w:tc>
          <w:tcPr>
            <w:tcW w:w="770" w:type="dxa"/>
            <w:tcBorders>
              <w:top w:val="single" w:sz="4" w:space="0" w:color="auto"/>
              <w:bottom w:val="single" w:sz="4" w:space="0" w:color="auto"/>
              <w:right w:val="single" w:sz="4" w:space="0" w:color="auto"/>
            </w:tcBorders>
            <w:vAlign w:val="center"/>
          </w:tcPr>
          <w:p w:rsidR="00BB105C" w:rsidRPr="000E3CC7" w:rsidRDefault="00BB105C" w:rsidP="00FC1AFD">
            <w:pPr>
              <w:jc w:val="center"/>
              <w:rPr>
                <w:rFonts w:ascii="宋体" w:hAnsi="宋体"/>
                <w:szCs w:val="20"/>
              </w:rPr>
            </w:pPr>
          </w:p>
        </w:tc>
        <w:tc>
          <w:tcPr>
            <w:tcW w:w="770" w:type="dxa"/>
            <w:tcBorders>
              <w:top w:val="single" w:sz="4" w:space="0" w:color="auto"/>
              <w:bottom w:val="single" w:sz="4" w:space="0" w:color="auto"/>
              <w:right w:val="single" w:sz="4" w:space="0" w:color="auto"/>
            </w:tcBorders>
            <w:vAlign w:val="center"/>
          </w:tcPr>
          <w:p w:rsidR="00BB105C" w:rsidRPr="000E3CC7" w:rsidRDefault="00BB105C" w:rsidP="00FC1AFD">
            <w:pPr>
              <w:jc w:val="center"/>
              <w:rPr>
                <w:rFonts w:ascii="宋体" w:hAnsi="宋体"/>
                <w:szCs w:val="20"/>
              </w:rPr>
            </w:pPr>
          </w:p>
        </w:tc>
        <w:tc>
          <w:tcPr>
            <w:tcW w:w="770" w:type="dxa"/>
            <w:tcBorders>
              <w:top w:val="single" w:sz="4" w:space="0" w:color="auto"/>
              <w:bottom w:val="single" w:sz="4" w:space="0" w:color="auto"/>
              <w:right w:val="single" w:sz="4" w:space="0" w:color="auto"/>
            </w:tcBorders>
            <w:vAlign w:val="center"/>
          </w:tcPr>
          <w:p w:rsidR="00BB105C" w:rsidRPr="000E3CC7" w:rsidRDefault="00BB105C" w:rsidP="00FC1AFD">
            <w:pPr>
              <w:jc w:val="center"/>
              <w:rPr>
                <w:rFonts w:ascii="宋体" w:hAnsi="宋体"/>
                <w:szCs w:val="20"/>
              </w:rPr>
            </w:pPr>
          </w:p>
        </w:tc>
        <w:tc>
          <w:tcPr>
            <w:tcW w:w="770" w:type="dxa"/>
            <w:tcBorders>
              <w:top w:val="single" w:sz="4" w:space="0" w:color="auto"/>
              <w:bottom w:val="single" w:sz="4" w:space="0" w:color="auto"/>
              <w:right w:val="single" w:sz="4" w:space="0" w:color="auto"/>
            </w:tcBorders>
            <w:vAlign w:val="center"/>
          </w:tcPr>
          <w:p w:rsidR="00BB105C" w:rsidRPr="000E3CC7" w:rsidRDefault="00BB105C" w:rsidP="00FC1AFD">
            <w:pPr>
              <w:jc w:val="center"/>
              <w:rPr>
                <w:rFonts w:ascii="宋体" w:hAnsi="宋体"/>
                <w:szCs w:val="20"/>
              </w:rPr>
            </w:pPr>
          </w:p>
        </w:tc>
        <w:tc>
          <w:tcPr>
            <w:tcW w:w="770" w:type="dxa"/>
            <w:tcBorders>
              <w:top w:val="single" w:sz="4" w:space="0" w:color="auto"/>
              <w:bottom w:val="single" w:sz="4" w:space="0" w:color="auto"/>
              <w:right w:val="single" w:sz="4" w:space="0" w:color="auto"/>
            </w:tcBorders>
            <w:vAlign w:val="center"/>
          </w:tcPr>
          <w:p w:rsidR="00BB105C" w:rsidRPr="000E3CC7" w:rsidRDefault="00BB105C" w:rsidP="00FC1AFD">
            <w:pPr>
              <w:jc w:val="center"/>
              <w:rPr>
                <w:rFonts w:ascii="宋体" w:hAnsi="宋体"/>
                <w:szCs w:val="20"/>
              </w:rPr>
            </w:pPr>
          </w:p>
        </w:tc>
        <w:tc>
          <w:tcPr>
            <w:tcW w:w="770" w:type="dxa"/>
            <w:tcBorders>
              <w:top w:val="single" w:sz="4" w:space="0" w:color="auto"/>
              <w:bottom w:val="single" w:sz="4" w:space="0" w:color="auto"/>
              <w:right w:val="single" w:sz="4" w:space="0" w:color="auto"/>
            </w:tcBorders>
            <w:vAlign w:val="center"/>
          </w:tcPr>
          <w:p w:rsidR="00BB105C" w:rsidRPr="000E3CC7" w:rsidRDefault="00BB105C" w:rsidP="00FC1AFD">
            <w:pPr>
              <w:jc w:val="center"/>
              <w:rPr>
                <w:rFonts w:ascii="宋体" w:hAnsi="宋体"/>
                <w:szCs w:val="20"/>
              </w:rPr>
            </w:pPr>
          </w:p>
        </w:tc>
        <w:tc>
          <w:tcPr>
            <w:tcW w:w="770" w:type="dxa"/>
            <w:tcBorders>
              <w:top w:val="single" w:sz="4" w:space="0" w:color="auto"/>
              <w:bottom w:val="single" w:sz="4" w:space="0" w:color="auto"/>
              <w:right w:val="single" w:sz="4" w:space="0" w:color="auto"/>
            </w:tcBorders>
            <w:vAlign w:val="center"/>
          </w:tcPr>
          <w:p w:rsidR="00BB105C" w:rsidRPr="000E3CC7" w:rsidRDefault="00BB105C" w:rsidP="00FC1AFD">
            <w:pPr>
              <w:jc w:val="center"/>
              <w:rPr>
                <w:rFonts w:ascii="宋体" w:hAnsi="宋体"/>
                <w:szCs w:val="20"/>
              </w:rPr>
            </w:pPr>
          </w:p>
        </w:tc>
        <w:tc>
          <w:tcPr>
            <w:tcW w:w="1057" w:type="dxa"/>
            <w:gridSpan w:val="2"/>
            <w:tcBorders>
              <w:top w:val="single" w:sz="4" w:space="0" w:color="auto"/>
              <w:bottom w:val="single" w:sz="4" w:space="0" w:color="auto"/>
              <w:right w:val="single" w:sz="4" w:space="0" w:color="auto"/>
            </w:tcBorders>
            <w:vAlign w:val="center"/>
          </w:tcPr>
          <w:p w:rsidR="00BB105C" w:rsidRPr="000E3CC7" w:rsidRDefault="009B5DBF" w:rsidP="00FC1AFD">
            <w:pPr>
              <w:jc w:val="center"/>
              <w:rPr>
                <w:rFonts w:ascii="宋体" w:hAnsi="宋体"/>
                <w:szCs w:val="20"/>
              </w:rPr>
            </w:pPr>
            <w:r>
              <w:rPr>
                <w:rFonts w:ascii="宋体" w:hAnsi="宋体"/>
                <w:noProof/>
                <w:szCs w:val="20"/>
              </w:rPr>
              <w:pict>
                <v:shape id="直接箭头连接符 343" o:spid="_x0000_s2117" type="#_x0000_t32" style="position:absolute;left:0;text-align:left;margin-left:-2.95pt;margin-top:6.8pt;width:49.5pt;height:.5pt;flip:y;z-index:251679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" strokeweight="5pt">
                  <o:lock v:ext="edit" shapetype="f"/>
                </v:shape>
              </w:pict>
            </w:r>
          </w:p>
        </w:tc>
      </w:tr>
    </w:tbl>
    <w:p w:rsidR="00BB105C" w:rsidRPr="000E3CC7" w:rsidRDefault="00BB105C" w:rsidP="00BB105C">
      <w:pPr>
        <w:spacing w:after="120"/>
        <w:rPr>
          <w:rFonts w:ascii="Calibri" w:hAnsi="Calibri"/>
          <w:sz w:val="24"/>
          <w:highlight w:val="yellow"/>
        </w:rPr>
        <w:sectPr w:rsidR="00BB105C" w:rsidRPr="000E3CC7">
          <w:pgSz w:w="16838" w:h="11906" w:orient="landscape"/>
          <w:pgMar w:top="1417" w:right="1389" w:bottom="1134" w:left="1389" w:header="851" w:footer="992" w:gutter="0"/>
          <w:cols w:space="720"/>
          <w:docGrid w:type="lines" w:linePitch="312"/>
        </w:sectPr>
      </w:pPr>
    </w:p>
    <w:p w:rsidR="00BB105C" w:rsidRPr="000E3CC7" w:rsidRDefault="00BB105C" w:rsidP="00BB105C">
      <w:pPr>
        <w:pStyle w:val="4"/>
      </w:pPr>
      <w:bookmarkStart w:id="104" w:name="_Toc15511"/>
      <w:bookmarkStart w:id="105" w:name="_Toc527125304"/>
      <w:bookmarkStart w:id="106" w:name="_Toc530318495"/>
      <w:r>
        <w:rPr>
          <w:rFonts w:hint="eastAsia"/>
        </w:rPr>
        <w:lastRenderedPageBreak/>
        <w:t>（</w:t>
      </w:r>
      <w:r>
        <w:rPr>
          <w:rFonts w:hint="eastAsia"/>
        </w:rPr>
        <w:t>2</w:t>
      </w:r>
      <w:r>
        <w:rPr>
          <w:rFonts w:hint="eastAsia"/>
        </w:rPr>
        <w:t>）</w:t>
      </w:r>
      <w:r w:rsidRPr="000E3CC7">
        <w:rPr>
          <w:rFonts w:hint="eastAsia"/>
        </w:rPr>
        <w:t>进度</w:t>
      </w:r>
      <w:r>
        <w:rPr>
          <w:rFonts w:hint="eastAsia"/>
        </w:rPr>
        <w:t>组织</w:t>
      </w:r>
      <w:r w:rsidRPr="000E3CC7">
        <w:rPr>
          <w:rFonts w:hint="eastAsia"/>
        </w:rPr>
        <w:t>措施</w:t>
      </w:r>
      <w:bookmarkEnd w:id="104"/>
      <w:bookmarkEnd w:id="105"/>
      <w:bookmarkEnd w:id="106"/>
    </w:p>
    <w:p w:rsidR="00BB105C" w:rsidRPr="000E3CC7" w:rsidRDefault="00BB105C" w:rsidP="00BB105C">
      <w:pPr>
        <w:autoSpaceDE w:val="0"/>
        <w:autoSpaceDN w:val="0"/>
        <w:adjustRightInd w:val="0"/>
        <w:spacing w:line="520" w:lineRule="exact"/>
        <w:ind w:firstLine="482"/>
        <w:jc w:val="left"/>
        <w:rPr>
          <w:rFonts w:ascii="宋体" w:hAnsi="宋体"/>
          <w:sz w:val="24"/>
        </w:rPr>
      </w:pPr>
      <w:r w:rsidRPr="000E3CC7">
        <w:rPr>
          <w:rFonts w:ascii="宋体" w:hAnsi="宋体" w:hint="eastAsia"/>
          <w:sz w:val="24"/>
        </w:rPr>
        <w:t>我公司将保证进度控制措施的有效实施，为保证成果按时提交，特制定以下措施：</w:t>
      </w:r>
    </w:p>
    <w:p w:rsidR="00BB105C" w:rsidRPr="000E3CC7" w:rsidRDefault="00BB105C" w:rsidP="00BB105C">
      <w:pPr>
        <w:autoSpaceDE w:val="0"/>
        <w:autoSpaceDN w:val="0"/>
        <w:adjustRightInd w:val="0"/>
        <w:spacing w:line="520" w:lineRule="exact"/>
        <w:ind w:firstLine="482"/>
        <w:jc w:val="left"/>
        <w:rPr>
          <w:rFonts w:ascii="宋体" w:hAnsi="宋体"/>
          <w:sz w:val="24"/>
        </w:rPr>
      </w:pPr>
      <w:r w:rsidRPr="000E3CC7">
        <w:rPr>
          <w:rFonts w:ascii="宋体" w:hAnsi="宋体" w:hint="eastAsia"/>
          <w:sz w:val="24"/>
        </w:rPr>
        <w:t>（1）制订详细作业计划，并严格按作业进度计划完成每一项工作。</w:t>
      </w:r>
    </w:p>
    <w:p w:rsidR="00BB105C" w:rsidRPr="000E3CC7" w:rsidRDefault="00BB105C" w:rsidP="00BB105C">
      <w:pPr>
        <w:autoSpaceDE w:val="0"/>
        <w:autoSpaceDN w:val="0"/>
        <w:adjustRightInd w:val="0"/>
        <w:spacing w:line="520" w:lineRule="exact"/>
        <w:ind w:firstLine="482"/>
        <w:jc w:val="left"/>
        <w:rPr>
          <w:rFonts w:ascii="宋体" w:hAnsi="宋体"/>
          <w:sz w:val="24"/>
        </w:rPr>
      </w:pPr>
      <w:r w:rsidRPr="000E3CC7">
        <w:rPr>
          <w:rFonts w:ascii="宋体" w:hAnsi="宋体" w:hint="eastAsia"/>
          <w:sz w:val="24"/>
        </w:rPr>
        <w:t xml:space="preserve">（2）项目开始前组织项目组全体技术人员认真学习技术设计书和有关的技术规范、规定，了解工作背景、调查区的历史和现状，明确为完成本项目任务而需要解决的关键技术问题和应采取的主要工作方法及工作中应注意的问题，做到野外工作有的放矢。 </w:t>
      </w:r>
    </w:p>
    <w:p w:rsidR="00BB105C" w:rsidRPr="000E3CC7" w:rsidRDefault="00BB105C" w:rsidP="00BB105C">
      <w:pPr>
        <w:autoSpaceDE w:val="0"/>
        <w:autoSpaceDN w:val="0"/>
        <w:adjustRightInd w:val="0"/>
        <w:spacing w:line="520" w:lineRule="exact"/>
        <w:ind w:firstLine="482"/>
        <w:jc w:val="left"/>
        <w:rPr>
          <w:rFonts w:ascii="宋体" w:hAnsi="宋体"/>
          <w:sz w:val="24"/>
        </w:rPr>
      </w:pPr>
      <w:r w:rsidRPr="000E3CC7">
        <w:rPr>
          <w:rFonts w:ascii="宋体" w:hAnsi="宋体" w:hint="eastAsia"/>
          <w:sz w:val="24"/>
        </w:rPr>
        <w:t>（3）加强各级检查，及时发现错误，避免将问题带入下阶段工作，造成返工，影响工作进度。</w:t>
      </w:r>
    </w:p>
    <w:p w:rsidR="00BB105C" w:rsidRPr="000E3CC7" w:rsidRDefault="00BB105C" w:rsidP="00BB105C">
      <w:pPr>
        <w:autoSpaceDE w:val="0"/>
        <w:autoSpaceDN w:val="0"/>
        <w:adjustRightInd w:val="0"/>
        <w:spacing w:line="520" w:lineRule="exact"/>
        <w:ind w:firstLine="482"/>
        <w:jc w:val="left"/>
        <w:rPr>
          <w:rFonts w:ascii="宋体" w:hAnsi="宋体"/>
          <w:sz w:val="24"/>
        </w:rPr>
      </w:pPr>
      <w:r w:rsidRPr="000E3CC7">
        <w:rPr>
          <w:rFonts w:ascii="宋体" w:hAnsi="宋体" w:hint="eastAsia"/>
          <w:sz w:val="24"/>
        </w:rPr>
        <w:t>（4）当发现人员、设备不能满足需要时，及时增加人员和设备，保证按约定工期完成。</w:t>
      </w:r>
    </w:p>
    <w:p w:rsidR="00BB105C" w:rsidRPr="000E3CC7" w:rsidRDefault="00BB105C" w:rsidP="00BB105C">
      <w:pPr>
        <w:autoSpaceDE w:val="0"/>
        <w:autoSpaceDN w:val="0"/>
        <w:adjustRightInd w:val="0"/>
        <w:spacing w:line="520" w:lineRule="exact"/>
        <w:ind w:firstLine="482"/>
        <w:jc w:val="left"/>
        <w:rPr>
          <w:rFonts w:ascii="宋体" w:hAnsi="宋体"/>
          <w:sz w:val="24"/>
        </w:rPr>
      </w:pPr>
      <w:r w:rsidRPr="000E3CC7">
        <w:rPr>
          <w:rFonts w:ascii="宋体" w:hAnsi="宋体" w:hint="eastAsia"/>
          <w:sz w:val="24"/>
        </w:rPr>
        <w:t>（5）任务明确到人、责任到人，制定明确的奖罚措施，对不能按计划完成又无正当原因的进行处罚，对不称职人员及时更换。</w:t>
      </w:r>
    </w:p>
    <w:p w:rsidR="00BB105C" w:rsidRPr="000E3CC7" w:rsidRDefault="00BB105C" w:rsidP="00BB105C">
      <w:pPr>
        <w:autoSpaceDE w:val="0"/>
        <w:autoSpaceDN w:val="0"/>
        <w:adjustRightInd w:val="0"/>
        <w:spacing w:line="520" w:lineRule="exact"/>
        <w:ind w:firstLine="482"/>
        <w:jc w:val="left"/>
        <w:rPr>
          <w:rFonts w:ascii="宋体" w:hAnsi="宋体"/>
          <w:sz w:val="24"/>
        </w:rPr>
      </w:pPr>
      <w:r w:rsidRPr="000E3CC7">
        <w:rPr>
          <w:rFonts w:ascii="宋体" w:hAnsi="宋体" w:hint="eastAsia"/>
          <w:sz w:val="24"/>
        </w:rPr>
        <w:t>（6）采用先进技术、先进设备，提高工作效率，注重先进的测绘技术的新理论、新思维、新方法的学习和应用，不断提高先进的测绘技术在调查工作中的操作和应用水平，以提高工作效率、工作精度及成果质量。</w:t>
      </w:r>
    </w:p>
    <w:p w:rsidR="00BB105C" w:rsidRPr="000E3CC7" w:rsidRDefault="00BB105C" w:rsidP="00BB105C">
      <w:pPr>
        <w:autoSpaceDE w:val="0"/>
        <w:autoSpaceDN w:val="0"/>
        <w:adjustRightInd w:val="0"/>
        <w:spacing w:line="520" w:lineRule="exact"/>
        <w:ind w:firstLine="482"/>
        <w:jc w:val="left"/>
        <w:rPr>
          <w:rFonts w:ascii="宋体" w:hAnsi="宋体"/>
          <w:sz w:val="24"/>
        </w:rPr>
      </w:pPr>
      <w:r w:rsidRPr="000E3CC7">
        <w:rPr>
          <w:rFonts w:ascii="宋体" w:hAnsi="宋体" w:hint="eastAsia"/>
          <w:sz w:val="24"/>
        </w:rPr>
        <w:t>（7）做好事前培训和技术指导，避免返工。先进行试点，总结经验，以便统一认识，统一标准，使工作能顺利开展，避免返工，以缩短工期。</w:t>
      </w:r>
    </w:p>
    <w:p w:rsidR="00BB105C" w:rsidRPr="000E3CC7" w:rsidRDefault="00BB105C" w:rsidP="00BB105C">
      <w:pPr>
        <w:autoSpaceDE w:val="0"/>
        <w:autoSpaceDN w:val="0"/>
        <w:adjustRightInd w:val="0"/>
        <w:spacing w:line="520" w:lineRule="exact"/>
        <w:ind w:firstLine="482"/>
        <w:jc w:val="left"/>
        <w:rPr>
          <w:rFonts w:ascii="宋体" w:hAnsi="宋体"/>
          <w:sz w:val="24"/>
        </w:rPr>
      </w:pPr>
      <w:r w:rsidRPr="000E3CC7">
        <w:rPr>
          <w:rFonts w:ascii="宋体" w:hAnsi="宋体" w:hint="eastAsia"/>
          <w:sz w:val="24"/>
        </w:rPr>
        <w:t xml:space="preserve">（8）总结以往工程经验，对工作方案、工作方法进行最优化选择。  </w:t>
      </w:r>
    </w:p>
    <w:p w:rsidR="00BB105C" w:rsidRPr="000E3CC7" w:rsidRDefault="00BB105C" w:rsidP="00BB105C">
      <w:pPr>
        <w:autoSpaceDE w:val="0"/>
        <w:autoSpaceDN w:val="0"/>
        <w:adjustRightInd w:val="0"/>
        <w:spacing w:line="520" w:lineRule="exact"/>
        <w:ind w:firstLine="482"/>
        <w:jc w:val="left"/>
        <w:rPr>
          <w:rFonts w:ascii="宋体" w:hAnsi="宋体"/>
          <w:sz w:val="24"/>
        </w:rPr>
      </w:pPr>
      <w:r w:rsidRPr="000E3CC7">
        <w:rPr>
          <w:rFonts w:ascii="宋体" w:hAnsi="宋体" w:hint="eastAsia"/>
          <w:sz w:val="24"/>
        </w:rPr>
        <w:t>（9）积极研究新科技、新技术、新设备在</w:t>
      </w:r>
      <w:r w:rsidRPr="00AE05CA">
        <w:rPr>
          <w:rFonts w:ascii="宋体" w:hAnsi="宋体" w:hint="eastAsia"/>
          <w:sz w:val="24"/>
        </w:rPr>
        <w:t>鄢陵县农村房屋不动产登记项目</w:t>
      </w:r>
      <w:r w:rsidRPr="000E3CC7">
        <w:rPr>
          <w:rFonts w:ascii="宋体" w:hAnsi="宋体" w:hint="eastAsia"/>
          <w:sz w:val="24"/>
        </w:rPr>
        <w:t>工作中的应用，努力提高工作效率，加快设计工作进度。</w:t>
      </w:r>
    </w:p>
    <w:p w:rsidR="00BB105C" w:rsidRPr="000E3CC7" w:rsidRDefault="00BB105C" w:rsidP="00BB105C">
      <w:pPr>
        <w:autoSpaceDE w:val="0"/>
        <w:autoSpaceDN w:val="0"/>
        <w:adjustRightInd w:val="0"/>
        <w:spacing w:line="520" w:lineRule="exact"/>
        <w:ind w:firstLine="482"/>
        <w:jc w:val="left"/>
        <w:rPr>
          <w:rFonts w:ascii="宋体" w:hAnsi="宋体"/>
          <w:sz w:val="24"/>
        </w:rPr>
      </w:pPr>
      <w:r w:rsidRPr="000E3CC7">
        <w:rPr>
          <w:rFonts w:ascii="宋体" w:hAnsi="宋体" w:hint="eastAsia"/>
          <w:sz w:val="24"/>
        </w:rPr>
        <w:t>（10）在人员组织配备上，选派业务能力强、具有较强沟通管理能力的人员担任项目负责人，并从中选择认真负责、工作经验丰富的技术人员担任项目技术负责人，加强各专业间的协调配合，保证工作进度。</w:t>
      </w:r>
    </w:p>
    <w:p w:rsidR="00BB105C" w:rsidRDefault="00BB105C" w:rsidP="00BB105C">
      <w:pPr>
        <w:pStyle w:val="3"/>
      </w:pPr>
      <w:bookmarkStart w:id="107" w:name="_Toc530318496"/>
      <w:r w:rsidRPr="00E92AC8">
        <w:rPr>
          <w:rFonts w:hint="eastAsia"/>
        </w:rPr>
        <w:lastRenderedPageBreak/>
        <w:t>6</w:t>
      </w:r>
      <w:r w:rsidRPr="00E92AC8">
        <w:rPr>
          <w:rFonts w:hint="eastAsia"/>
        </w:rPr>
        <w:t>、确保工程质量的技术和组织措施</w:t>
      </w:r>
      <w:bookmarkEnd w:id="107"/>
    </w:p>
    <w:p w:rsidR="00BB105C" w:rsidRPr="00DB4B2F" w:rsidRDefault="00BB105C" w:rsidP="00BB105C">
      <w:pPr>
        <w:autoSpaceDE w:val="0"/>
        <w:autoSpaceDN w:val="0"/>
        <w:adjustRightInd w:val="0"/>
        <w:spacing w:line="480" w:lineRule="auto"/>
        <w:ind w:firstLine="480"/>
        <w:jc w:val="left"/>
        <w:rPr>
          <w:rFonts w:ascii="宋体" w:hAnsi="宋体"/>
          <w:sz w:val="24"/>
        </w:rPr>
      </w:pPr>
      <w:r w:rsidRPr="00DB4B2F">
        <w:rPr>
          <w:rFonts w:ascii="宋体" w:hAnsi="宋体" w:hint="eastAsia"/>
          <w:sz w:val="24"/>
        </w:rPr>
        <w:t>为</w:t>
      </w:r>
      <w:r>
        <w:rPr>
          <w:rFonts w:ascii="宋体" w:hAnsi="宋体" w:hint="eastAsia"/>
          <w:sz w:val="24"/>
        </w:rPr>
        <w:t>确保鄢陵县</w:t>
      </w:r>
      <w:r w:rsidRPr="00DB4B2F">
        <w:rPr>
          <w:rFonts w:ascii="宋体" w:hAnsi="宋体" w:hint="eastAsia"/>
          <w:sz w:val="24"/>
        </w:rPr>
        <w:t>农村房屋不动产登记项目的质量，我公司特制订如下措施：</w:t>
      </w:r>
    </w:p>
    <w:p w:rsidR="00BB105C" w:rsidRPr="00DB4B2F" w:rsidRDefault="00BB105C" w:rsidP="00BB105C">
      <w:pPr>
        <w:pStyle w:val="4"/>
      </w:pPr>
      <w:bookmarkStart w:id="108" w:name="_Toc530318497"/>
      <w:r>
        <w:rPr>
          <w:rFonts w:hint="eastAsia"/>
        </w:rPr>
        <w:t>（</w:t>
      </w:r>
      <w:r>
        <w:rPr>
          <w:rFonts w:hint="eastAsia"/>
        </w:rPr>
        <w:t>1</w:t>
      </w:r>
      <w:r>
        <w:rPr>
          <w:rFonts w:hint="eastAsia"/>
        </w:rPr>
        <w:t>）</w:t>
      </w:r>
      <w:r w:rsidRPr="00DB4B2F">
        <w:rPr>
          <w:rFonts w:hint="eastAsia"/>
        </w:rPr>
        <w:t>作业方法的质量保障</w:t>
      </w:r>
      <w:bookmarkEnd w:id="108"/>
    </w:p>
    <w:p w:rsidR="00BB105C" w:rsidRPr="00DB4B2F" w:rsidRDefault="00BB105C" w:rsidP="00BB105C">
      <w:pPr>
        <w:autoSpaceDE w:val="0"/>
        <w:autoSpaceDN w:val="0"/>
        <w:adjustRightInd w:val="0"/>
        <w:spacing w:line="480" w:lineRule="auto"/>
        <w:ind w:firstLine="480"/>
        <w:jc w:val="left"/>
        <w:rPr>
          <w:rFonts w:ascii="宋体" w:hAnsi="宋体"/>
          <w:sz w:val="24"/>
        </w:rPr>
      </w:pPr>
      <w:r w:rsidRPr="00DB4B2F">
        <w:rPr>
          <w:rFonts w:ascii="宋体" w:hAnsi="宋体" w:hint="eastAsia"/>
          <w:sz w:val="24"/>
        </w:rPr>
        <w:t>工作开始前， 制定工作计划和实施方案与工作步骤指南，做好充分的准备工作，并确保所有人员能掌握自己在岗位上的技术要求。</w:t>
      </w:r>
    </w:p>
    <w:p w:rsidR="00BB105C" w:rsidRPr="00DB4B2F" w:rsidRDefault="00BB105C" w:rsidP="00BB105C">
      <w:pPr>
        <w:autoSpaceDE w:val="0"/>
        <w:autoSpaceDN w:val="0"/>
        <w:adjustRightInd w:val="0"/>
        <w:spacing w:line="480" w:lineRule="auto"/>
        <w:ind w:firstLine="480"/>
        <w:jc w:val="left"/>
        <w:rPr>
          <w:rFonts w:ascii="宋体" w:hAnsi="宋体"/>
          <w:sz w:val="24"/>
        </w:rPr>
      </w:pPr>
      <w:r w:rsidRPr="00DB4B2F">
        <w:rPr>
          <w:rFonts w:ascii="宋体" w:hAnsi="宋体" w:hint="eastAsia"/>
          <w:sz w:val="24"/>
        </w:rPr>
        <w:t>发现问题及时提出纠正措施，预防再发生，并推广先进的作业方法。</w:t>
      </w:r>
    </w:p>
    <w:p w:rsidR="00BB105C" w:rsidRPr="00DB4B2F" w:rsidRDefault="00BB105C" w:rsidP="00BB105C">
      <w:pPr>
        <w:autoSpaceDE w:val="0"/>
        <w:autoSpaceDN w:val="0"/>
        <w:adjustRightInd w:val="0"/>
        <w:spacing w:line="480" w:lineRule="auto"/>
        <w:ind w:firstLine="480"/>
        <w:jc w:val="left"/>
        <w:rPr>
          <w:rFonts w:ascii="宋体" w:hAnsi="宋体"/>
          <w:sz w:val="24"/>
        </w:rPr>
      </w:pPr>
      <w:r w:rsidRPr="00DB4B2F">
        <w:rPr>
          <w:rFonts w:ascii="宋体" w:hAnsi="宋体" w:hint="eastAsia"/>
          <w:sz w:val="24"/>
        </w:rPr>
        <w:t xml:space="preserve">对实施方案进行优化、完善和维护。在发现实施方案不足时，需再做优化、完善和维护，凡未经实际验证和甲方同意的优化、完善和维护是无效的，实施中必须严格按认可甲方的方案作业。    </w:t>
      </w:r>
    </w:p>
    <w:p w:rsidR="00BB105C" w:rsidRPr="00DB4B2F" w:rsidRDefault="00BB105C" w:rsidP="00BB105C">
      <w:pPr>
        <w:autoSpaceDE w:val="0"/>
        <w:autoSpaceDN w:val="0"/>
        <w:adjustRightInd w:val="0"/>
        <w:spacing w:line="480" w:lineRule="auto"/>
        <w:ind w:firstLine="480"/>
        <w:jc w:val="left"/>
        <w:rPr>
          <w:rFonts w:ascii="宋体" w:hAnsi="宋体"/>
          <w:sz w:val="24"/>
        </w:rPr>
      </w:pPr>
      <w:r w:rsidRPr="00DB4B2F">
        <w:rPr>
          <w:rFonts w:ascii="宋体" w:hAnsi="宋体" w:hint="eastAsia"/>
          <w:sz w:val="24"/>
        </w:rPr>
        <w:t>测量项目结束之后，应全面总结各阶段的工作，统计有关数据，对结果进行分析，评价各项成果的质量，查明成果上存在的问题及其产生的原因，提出纠正和纠正措施，消除问题并防止今后再发生，编写工作报告和技术总结。</w:t>
      </w:r>
    </w:p>
    <w:p w:rsidR="00BB105C" w:rsidRPr="00DB4B2F" w:rsidRDefault="00BB105C" w:rsidP="00BB105C">
      <w:pPr>
        <w:pStyle w:val="4"/>
      </w:pPr>
      <w:bookmarkStart w:id="109" w:name="_Toc530318498"/>
      <w:r>
        <w:rPr>
          <w:rFonts w:hint="eastAsia"/>
        </w:rPr>
        <w:t>（</w:t>
      </w:r>
      <w:r>
        <w:rPr>
          <w:rFonts w:hint="eastAsia"/>
        </w:rPr>
        <w:t>2</w:t>
      </w:r>
      <w:r>
        <w:rPr>
          <w:rFonts w:hint="eastAsia"/>
        </w:rPr>
        <w:t>）</w:t>
      </w:r>
      <w:r w:rsidRPr="00DB4B2F">
        <w:rPr>
          <w:rFonts w:hint="eastAsia"/>
        </w:rPr>
        <w:t>生产过程的质量控制</w:t>
      </w:r>
      <w:bookmarkEnd w:id="109"/>
    </w:p>
    <w:p w:rsidR="00BB105C" w:rsidRPr="00DB4B2F" w:rsidRDefault="00BB105C" w:rsidP="00BB105C">
      <w:pPr>
        <w:autoSpaceDE w:val="0"/>
        <w:autoSpaceDN w:val="0"/>
        <w:adjustRightInd w:val="0"/>
        <w:spacing w:line="480" w:lineRule="auto"/>
        <w:ind w:firstLine="480"/>
        <w:jc w:val="left"/>
        <w:rPr>
          <w:rFonts w:ascii="宋体" w:hAnsi="宋体"/>
          <w:sz w:val="24"/>
        </w:rPr>
      </w:pPr>
      <w:r>
        <w:rPr>
          <w:rFonts w:ascii="宋体" w:hAnsi="宋体" w:hint="eastAsia"/>
          <w:sz w:val="24"/>
        </w:rPr>
        <w:t>2.1</w:t>
      </w:r>
      <w:r w:rsidRPr="00DB4B2F">
        <w:rPr>
          <w:rFonts w:ascii="宋体" w:hAnsi="宋体" w:hint="eastAsia"/>
          <w:sz w:val="24"/>
        </w:rPr>
        <w:t>根据质量管理体系，要求对每个项目产品实现过程的各阶段进行控制。</w:t>
      </w:r>
    </w:p>
    <w:p w:rsidR="00BB105C" w:rsidRPr="00DB4B2F" w:rsidRDefault="00BB105C" w:rsidP="00BB105C">
      <w:pPr>
        <w:autoSpaceDE w:val="0"/>
        <w:autoSpaceDN w:val="0"/>
        <w:adjustRightInd w:val="0"/>
        <w:spacing w:line="480" w:lineRule="auto"/>
        <w:ind w:firstLine="480"/>
        <w:jc w:val="left"/>
        <w:rPr>
          <w:rFonts w:ascii="宋体" w:hAnsi="宋体"/>
          <w:sz w:val="24"/>
        </w:rPr>
      </w:pPr>
      <w:r>
        <w:rPr>
          <w:rFonts w:ascii="宋体" w:hAnsi="宋体" w:hint="eastAsia"/>
          <w:sz w:val="24"/>
        </w:rPr>
        <w:t>2.2</w:t>
      </w:r>
      <w:r w:rsidRPr="00DB4B2F">
        <w:rPr>
          <w:rFonts w:ascii="宋体" w:hAnsi="宋体" w:hint="eastAsia"/>
          <w:sz w:val="24"/>
        </w:rPr>
        <w:t>作业中每道工序产生的错误必将会影响到最终的结果正确性，为确保成果质量， 每一道工序均进行质量检查。内、外</w:t>
      </w:r>
      <w:proofErr w:type="gramStart"/>
      <w:r w:rsidRPr="00DB4B2F">
        <w:rPr>
          <w:rFonts w:ascii="宋体" w:hAnsi="宋体" w:hint="eastAsia"/>
          <w:sz w:val="24"/>
        </w:rPr>
        <w:t>业成果</w:t>
      </w:r>
      <w:proofErr w:type="gramEnd"/>
      <w:r w:rsidRPr="00DB4B2F">
        <w:rPr>
          <w:rFonts w:ascii="宋体" w:hAnsi="宋体" w:hint="eastAsia"/>
          <w:sz w:val="24"/>
        </w:rPr>
        <w:t>相互校核，利用外</w:t>
      </w:r>
      <w:proofErr w:type="gramStart"/>
      <w:r w:rsidRPr="00DB4B2F">
        <w:rPr>
          <w:rFonts w:ascii="宋体" w:hAnsi="宋体" w:hint="eastAsia"/>
          <w:sz w:val="24"/>
        </w:rPr>
        <w:t>业成果</w:t>
      </w:r>
      <w:proofErr w:type="gramEnd"/>
      <w:r w:rsidRPr="00DB4B2F">
        <w:rPr>
          <w:rFonts w:ascii="宋体" w:hAnsi="宋体" w:hint="eastAsia"/>
          <w:sz w:val="24"/>
        </w:rPr>
        <w:t>检查内业成图资料。从项目负责、技术负责、质量检查员、各工序负责人，作业员都应明确各自的职责，各环节均有明确的责任人和检查者，完整记录每个质量问题，严把质量关。</w:t>
      </w:r>
    </w:p>
    <w:p w:rsidR="00BB105C" w:rsidRPr="00DB4B2F" w:rsidRDefault="00BB105C" w:rsidP="00BB105C">
      <w:pPr>
        <w:autoSpaceDE w:val="0"/>
        <w:autoSpaceDN w:val="0"/>
        <w:adjustRightInd w:val="0"/>
        <w:spacing w:line="480" w:lineRule="auto"/>
        <w:ind w:firstLine="480"/>
        <w:jc w:val="left"/>
        <w:rPr>
          <w:rFonts w:ascii="宋体" w:hAnsi="宋体"/>
          <w:sz w:val="24"/>
        </w:rPr>
      </w:pPr>
      <w:r>
        <w:rPr>
          <w:rFonts w:ascii="宋体" w:hAnsi="宋体" w:hint="eastAsia"/>
          <w:sz w:val="24"/>
        </w:rPr>
        <w:t>2.3</w:t>
      </w:r>
      <w:r w:rsidRPr="00DB4B2F">
        <w:rPr>
          <w:rFonts w:ascii="宋体" w:hAnsi="宋体" w:hint="eastAsia"/>
          <w:sz w:val="24"/>
        </w:rPr>
        <w:t>对所进行的项目产品质量建立相应的实施办法，成立项目质量管理的人</w:t>
      </w:r>
      <w:r w:rsidRPr="00DB4B2F">
        <w:rPr>
          <w:rFonts w:ascii="宋体" w:hAnsi="宋体" w:hint="eastAsia"/>
          <w:sz w:val="24"/>
        </w:rPr>
        <w:lastRenderedPageBreak/>
        <w:t>员，设置项目有关的质量检验人员， 专职质量检验人员不少于2人。对于工序内无法解决的问题应及时向有关技术主管汇报，管理者组织召开碰头会、专题会及质量分析会进行讨论解决，消除各部门壁垒和责任推诿，使质量管理体系的自我改进机制不断得到加强。</w:t>
      </w:r>
    </w:p>
    <w:p w:rsidR="00BB105C" w:rsidRPr="00DB4B2F" w:rsidRDefault="00BB105C" w:rsidP="00BB105C">
      <w:pPr>
        <w:pStyle w:val="4"/>
      </w:pPr>
      <w:bookmarkStart w:id="110" w:name="_Toc530318499"/>
      <w:r>
        <w:rPr>
          <w:rFonts w:hint="eastAsia"/>
        </w:rPr>
        <w:t>（</w:t>
      </w:r>
      <w:r>
        <w:rPr>
          <w:rFonts w:hint="eastAsia"/>
        </w:rPr>
        <w:t>3</w:t>
      </w:r>
      <w:r>
        <w:rPr>
          <w:rFonts w:hint="eastAsia"/>
        </w:rPr>
        <w:t>）</w:t>
      </w:r>
      <w:r w:rsidRPr="00DB4B2F">
        <w:rPr>
          <w:rFonts w:hint="eastAsia"/>
        </w:rPr>
        <w:t>质量检查保障措施</w:t>
      </w:r>
      <w:bookmarkEnd w:id="110"/>
    </w:p>
    <w:p w:rsidR="00BB105C" w:rsidRPr="00DB4B2F" w:rsidRDefault="00BB105C" w:rsidP="00BB105C">
      <w:pPr>
        <w:autoSpaceDE w:val="0"/>
        <w:autoSpaceDN w:val="0"/>
        <w:adjustRightInd w:val="0"/>
        <w:spacing w:line="480" w:lineRule="auto"/>
        <w:ind w:firstLine="480"/>
        <w:jc w:val="left"/>
        <w:rPr>
          <w:rFonts w:ascii="宋体" w:hAnsi="宋体"/>
          <w:sz w:val="24"/>
        </w:rPr>
      </w:pPr>
      <w:r>
        <w:rPr>
          <w:rFonts w:ascii="宋体" w:hAnsi="宋体" w:hint="eastAsia"/>
          <w:sz w:val="24"/>
        </w:rPr>
        <w:t>3.1</w:t>
      </w:r>
      <w:r w:rsidRPr="00DB4B2F">
        <w:rPr>
          <w:rFonts w:ascii="宋体" w:hAnsi="宋体" w:hint="eastAsia"/>
          <w:sz w:val="24"/>
        </w:rPr>
        <w:t>执行国家GB/T《数字测绘产品检查验收规定和质量评定》、GB/T《数字测绘成果质量检查与验收》等标准的有关条款。最终检查必须严格按照有关依据进行，不放宽标准、降低要求，采用室内检查各项资料、上级抽样检查和实地检查检测验证的方法进行。检查比例不能低于《数字测绘成果质量检查与验收》中有关规定。每个项目全过程严格采取   “三级检查”，即作业员自查，项目专职检查，上级对最终成果的检查。每级检查应有明确的检查内容和要求，检查有相应的记录和报告。各级检查独立进行，不得省略或代替。    各级检查记录中对发现的问题提出处理意见，将对处理后的结果，检查中发现的质量问题即时改正，问题较多或性质严重时， 可将部分或全部产品退回返工。 对从未遇到的技术问题和作业过程的重大问题应做好记录并报告上级技术主管，以便及时解决。</w:t>
      </w:r>
    </w:p>
    <w:p w:rsidR="00BB105C" w:rsidRPr="00DB4B2F" w:rsidRDefault="00BB105C" w:rsidP="00BB105C">
      <w:pPr>
        <w:autoSpaceDE w:val="0"/>
        <w:autoSpaceDN w:val="0"/>
        <w:adjustRightInd w:val="0"/>
        <w:spacing w:line="480" w:lineRule="auto"/>
        <w:ind w:firstLine="480"/>
        <w:jc w:val="left"/>
        <w:rPr>
          <w:rFonts w:ascii="宋体" w:hAnsi="宋体"/>
          <w:sz w:val="24"/>
        </w:rPr>
      </w:pPr>
      <w:r>
        <w:rPr>
          <w:rFonts w:ascii="宋体" w:hAnsi="宋体" w:hint="eastAsia"/>
          <w:sz w:val="24"/>
        </w:rPr>
        <w:t>3.2</w:t>
      </w:r>
      <w:r w:rsidRPr="00DB4B2F">
        <w:rPr>
          <w:rFonts w:ascii="宋体" w:hAnsi="宋体" w:hint="eastAsia"/>
          <w:sz w:val="24"/>
        </w:rPr>
        <w:t>实行项目总负责人对申报单位负责，由项目总负责人对工作统一领导安排，分级管理，各级分项负责人对总负责人负责，接受总负责人的领导，出现问题的追究负责人的相关责任。</w:t>
      </w:r>
    </w:p>
    <w:p w:rsidR="00BB105C" w:rsidRPr="00DB4B2F" w:rsidRDefault="00BB105C" w:rsidP="00BB105C">
      <w:pPr>
        <w:autoSpaceDE w:val="0"/>
        <w:autoSpaceDN w:val="0"/>
        <w:adjustRightInd w:val="0"/>
        <w:spacing w:line="480" w:lineRule="auto"/>
        <w:ind w:firstLine="480"/>
        <w:jc w:val="left"/>
        <w:rPr>
          <w:rFonts w:ascii="宋体" w:hAnsi="宋体"/>
          <w:sz w:val="24"/>
        </w:rPr>
      </w:pPr>
      <w:r w:rsidRPr="00DB4B2F">
        <w:rPr>
          <w:rFonts w:ascii="宋体" w:hAnsi="宋体" w:hint="eastAsia"/>
          <w:sz w:val="24"/>
        </w:rPr>
        <w:t>为加强工作质量管理，我公司计划根据项目内容和质量工作实施要点、质量目标的分解情况，建立项目的质量保证体系，建立科学、合理的管理制度，明确体系中各级人员的主要工作和职责，实行设计等相关人员作业成果“实名制”和</w:t>
      </w:r>
      <w:r w:rsidRPr="00DB4B2F">
        <w:rPr>
          <w:rFonts w:ascii="宋体" w:hAnsi="宋体" w:hint="eastAsia"/>
          <w:sz w:val="24"/>
        </w:rPr>
        <w:lastRenderedPageBreak/>
        <w:t>“质量责任终身制”，从思想上不断强化作业员的质量意识和责任意识，以保证成果的质量。</w:t>
      </w:r>
    </w:p>
    <w:p w:rsidR="00BB105C" w:rsidRPr="00DB4B2F" w:rsidRDefault="00BB105C" w:rsidP="00BB105C">
      <w:pPr>
        <w:autoSpaceDE w:val="0"/>
        <w:autoSpaceDN w:val="0"/>
        <w:adjustRightInd w:val="0"/>
        <w:spacing w:line="480" w:lineRule="auto"/>
        <w:ind w:firstLine="480"/>
        <w:jc w:val="left"/>
        <w:rPr>
          <w:rFonts w:ascii="宋体" w:hAnsi="宋体"/>
          <w:sz w:val="24"/>
        </w:rPr>
      </w:pPr>
      <w:r w:rsidRPr="00DB4B2F">
        <w:rPr>
          <w:rFonts w:ascii="宋体" w:hAnsi="宋体" w:hint="eastAsia"/>
          <w:sz w:val="24"/>
        </w:rPr>
        <w:t>质量检查比例</w:t>
      </w:r>
      <w:r>
        <w:rPr>
          <w:rFonts w:ascii="宋体" w:hAnsi="宋体" w:hint="eastAsia"/>
          <w:sz w:val="24"/>
        </w:rPr>
        <w:t>：</w:t>
      </w:r>
    </w:p>
    <w:p w:rsidR="00BB105C" w:rsidRPr="00DB4B2F" w:rsidRDefault="00BB105C" w:rsidP="00BB105C">
      <w:pPr>
        <w:autoSpaceDE w:val="0"/>
        <w:autoSpaceDN w:val="0"/>
        <w:adjustRightInd w:val="0"/>
        <w:spacing w:line="480" w:lineRule="auto"/>
        <w:ind w:firstLine="480"/>
        <w:jc w:val="left"/>
        <w:rPr>
          <w:rFonts w:ascii="宋体" w:hAnsi="宋体"/>
          <w:sz w:val="24"/>
        </w:rPr>
      </w:pPr>
      <w:r w:rsidRPr="00DB4B2F">
        <w:rPr>
          <w:rFonts w:ascii="宋体" w:hAnsi="宋体" w:hint="eastAsia"/>
          <w:sz w:val="24"/>
        </w:rPr>
        <w:t xml:space="preserve">    作业组自检：100%</w:t>
      </w:r>
    </w:p>
    <w:p w:rsidR="00BB105C" w:rsidRPr="00DB4B2F" w:rsidRDefault="00BB105C" w:rsidP="00BB105C">
      <w:pPr>
        <w:autoSpaceDE w:val="0"/>
        <w:autoSpaceDN w:val="0"/>
        <w:adjustRightInd w:val="0"/>
        <w:spacing w:line="480" w:lineRule="auto"/>
        <w:ind w:firstLine="480"/>
        <w:jc w:val="left"/>
        <w:rPr>
          <w:rFonts w:ascii="宋体" w:hAnsi="宋体"/>
          <w:sz w:val="24"/>
        </w:rPr>
      </w:pPr>
      <w:r w:rsidRPr="00DB4B2F">
        <w:rPr>
          <w:rFonts w:ascii="宋体" w:hAnsi="宋体" w:hint="eastAsia"/>
          <w:sz w:val="24"/>
        </w:rPr>
        <w:t xml:space="preserve">    项目部抽查：外业20%，内业100%</w:t>
      </w:r>
    </w:p>
    <w:p w:rsidR="00BB105C" w:rsidRPr="00DB4B2F" w:rsidRDefault="00BB105C" w:rsidP="00BB105C">
      <w:pPr>
        <w:autoSpaceDE w:val="0"/>
        <w:autoSpaceDN w:val="0"/>
        <w:adjustRightInd w:val="0"/>
        <w:spacing w:line="480" w:lineRule="auto"/>
        <w:ind w:firstLineChars="400" w:firstLine="960"/>
        <w:jc w:val="left"/>
        <w:rPr>
          <w:rFonts w:ascii="宋体" w:hAnsi="宋体"/>
          <w:sz w:val="24"/>
        </w:rPr>
      </w:pPr>
      <w:r w:rsidRPr="00DB4B2F">
        <w:rPr>
          <w:rFonts w:ascii="宋体" w:hAnsi="宋体" w:hint="eastAsia"/>
          <w:sz w:val="24"/>
        </w:rPr>
        <w:t>公司总工办抽样检查：外业5%，内业10%</w:t>
      </w:r>
    </w:p>
    <w:p w:rsidR="00BB105C" w:rsidRPr="00DB4B2F" w:rsidRDefault="00BB105C" w:rsidP="00BB105C">
      <w:pPr>
        <w:autoSpaceDE w:val="0"/>
        <w:autoSpaceDN w:val="0"/>
        <w:adjustRightInd w:val="0"/>
        <w:spacing w:line="480" w:lineRule="auto"/>
        <w:ind w:firstLineChars="200" w:firstLine="480"/>
        <w:jc w:val="left"/>
        <w:rPr>
          <w:rFonts w:ascii="宋体" w:hAnsi="宋体"/>
          <w:sz w:val="24"/>
        </w:rPr>
      </w:pPr>
      <w:r>
        <w:rPr>
          <w:rFonts w:ascii="宋体" w:hAnsi="宋体" w:hint="eastAsia"/>
          <w:sz w:val="24"/>
        </w:rPr>
        <w:t>a</w:t>
      </w:r>
      <w:r w:rsidRPr="00DB4B2F">
        <w:rPr>
          <w:rFonts w:ascii="宋体" w:hAnsi="宋体" w:hint="eastAsia"/>
          <w:sz w:val="24"/>
        </w:rPr>
        <w:t>由项目质检负责人主持制定本项目各生产工序的检查验收方案，并由项目组评审、项目负责人批准后在各工序质量控制过程中严格实施。 </w:t>
      </w:r>
    </w:p>
    <w:p w:rsidR="00BB105C" w:rsidRPr="00DB4B2F" w:rsidRDefault="00BB105C" w:rsidP="00BB105C">
      <w:pPr>
        <w:autoSpaceDE w:val="0"/>
        <w:autoSpaceDN w:val="0"/>
        <w:adjustRightInd w:val="0"/>
        <w:spacing w:line="480" w:lineRule="auto"/>
        <w:ind w:firstLine="480"/>
        <w:jc w:val="left"/>
        <w:rPr>
          <w:rFonts w:ascii="宋体" w:hAnsi="宋体"/>
          <w:sz w:val="24"/>
        </w:rPr>
      </w:pPr>
      <w:r>
        <w:rPr>
          <w:rFonts w:ascii="宋体" w:hAnsi="宋体" w:hint="eastAsia"/>
          <w:sz w:val="24"/>
        </w:rPr>
        <w:t>b</w:t>
      </w:r>
      <w:r w:rsidRPr="00DB4B2F">
        <w:rPr>
          <w:rFonts w:ascii="宋体" w:hAnsi="宋体" w:hint="eastAsia"/>
          <w:sz w:val="24"/>
        </w:rPr>
        <w:t>各工序的检查验收方案要充分总结我公司承担同类项目中质量的得失，明确各工序质量控制的重点和难点，保证规划成果各项指标均在有效控制之下。</w:t>
      </w:r>
    </w:p>
    <w:p w:rsidR="00BB105C" w:rsidRPr="00DB4B2F" w:rsidRDefault="00BB105C" w:rsidP="00BB105C">
      <w:pPr>
        <w:autoSpaceDE w:val="0"/>
        <w:autoSpaceDN w:val="0"/>
        <w:adjustRightInd w:val="0"/>
        <w:spacing w:line="480" w:lineRule="auto"/>
        <w:ind w:firstLine="480"/>
        <w:jc w:val="left"/>
        <w:rPr>
          <w:rFonts w:ascii="宋体" w:hAnsi="宋体"/>
          <w:sz w:val="24"/>
        </w:rPr>
      </w:pPr>
      <w:r>
        <w:rPr>
          <w:rFonts w:ascii="宋体" w:hAnsi="宋体" w:hint="eastAsia"/>
          <w:sz w:val="24"/>
        </w:rPr>
        <w:t>c</w:t>
      </w:r>
      <w:r w:rsidRPr="00DB4B2F">
        <w:rPr>
          <w:rFonts w:ascii="宋体" w:hAnsi="宋体" w:hint="eastAsia"/>
          <w:sz w:val="24"/>
        </w:rPr>
        <w:t>对各级检查人员由项目质检负责人组织，认真学习各工序的专业技术设计书和检查验收方案，明确掌握本项目的特点、重点、难点，把好质量关。 </w:t>
      </w:r>
    </w:p>
    <w:p w:rsidR="00BB105C" w:rsidRPr="00DB4B2F" w:rsidRDefault="00BB105C" w:rsidP="00BB105C">
      <w:pPr>
        <w:autoSpaceDE w:val="0"/>
        <w:autoSpaceDN w:val="0"/>
        <w:adjustRightInd w:val="0"/>
        <w:spacing w:line="480" w:lineRule="auto"/>
        <w:ind w:firstLine="480"/>
        <w:jc w:val="left"/>
        <w:rPr>
          <w:rFonts w:ascii="宋体" w:hAnsi="宋体"/>
          <w:sz w:val="24"/>
        </w:rPr>
      </w:pPr>
      <w:r>
        <w:rPr>
          <w:rFonts w:ascii="宋体" w:hAnsi="宋体" w:hint="eastAsia"/>
          <w:sz w:val="24"/>
        </w:rPr>
        <w:t>d</w:t>
      </w:r>
      <w:r w:rsidRPr="00DB4B2F">
        <w:rPr>
          <w:rFonts w:ascii="宋体" w:hAnsi="宋体" w:hint="eastAsia"/>
          <w:sz w:val="24"/>
        </w:rPr>
        <w:t>定期对项目人员进行规范、规程、工序工艺、检验方法等质量管理基础知识培训，开展质量意识教育。</w:t>
      </w:r>
    </w:p>
    <w:p w:rsidR="00BB105C" w:rsidRPr="00DB4B2F" w:rsidRDefault="00BB105C" w:rsidP="00BB105C">
      <w:pPr>
        <w:autoSpaceDE w:val="0"/>
        <w:autoSpaceDN w:val="0"/>
        <w:adjustRightInd w:val="0"/>
        <w:spacing w:line="480" w:lineRule="auto"/>
        <w:ind w:firstLine="480"/>
        <w:jc w:val="left"/>
        <w:rPr>
          <w:rFonts w:ascii="宋体" w:hAnsi="宋体"/>
          <w:sz w:val="24"/>
        </w:rPr>
      </w:pPr>
      <w:r>
        <w:rPr>
          <w:rFonts w:ascii="宋体" w:hAnsi="宋体" w:hint="eastAsia"/>
          <w:sz w:val="24"/>
        </w:rPr>
        <w:t>e</w:t>
      </w:r>
      <w:r w:rsidRPr="00DB4B2F">
        <w:rPr>
          <w:rFonts w:ascii="宋体" w:hAnsi="宋体" w:hint="eastAsia"/>
          <w:sz w:val="24"/>
        </w:rPr>
        <w:t>树立“用户服务”和“下道工序就是用户”的思想，严格按照技术标准作业，使每个作业员树立牢固的质量意识和服务意识。 </w:t>
      </w:r>
    </w:p>
    <w:p w:rsidR="00BB105C" w:rsidRPr="00DB4B2F" w:rsidRDefault="00BB105C" w:rsidP="00BB105C">
      <w:pPr>
        <w:autoSpaceDE w:val="0"/>
        <w:autoSpaceDN w:val="0"/>
        <w:adjustRightInd w:val="0"/>
        <w:spacing w:line="480" w:lineRule="auto"/>
        <w:ind w:firstLine="480"/>
        <w:jc w:val="left"/>
        <w:rPr>
          <w:rFonts w:ascii="宋体" w:hAnsi="宋体"/>
          <w:sz w:val="24"/>
        </w:rPr>
      </w:pPr>
      <w:r>
        <w:rPr>
          <w:rFonts w:ascii="宋体" w:hAnsi="宋体" w:hint="eastAsia"/>
          <w:sz w:val="24"/>
        </w:rPr>
        <w:t>f</w:t>
      </w:r>
      <w:r w:rsidRPr="00DB4B2F">
        <w:rPr>
          <w:rFonts w:ascii="宋体" w:hAnsi="宋体" w:hint="eastAsia"/>
          <w:sz w:val="24"/>
        </w:rPr>
        <w:t>建立和完善工程质量领导责任制。公司法定代表人和项目负责人对本项目的成果质量负有领导责任及终身责任,要依法管理企业。要按照"谁主管,谁负责的"原则,从人员、材料、设备、工序、工艺、技术措施等方面层层落实项目成果质量责任,做到一级抓一级,层层抓落实。</w:t>
      </w:r>
    </w:p>
    <w:p w:rsidR="00BB105C" w:rsidRPr="00DB4B2F" w:rsidRDefault="00BB105C" w:rsidP="00BB105C">
      <w:pPr>
        <w:autoSpaceDE w:val="0"/>
        <w:autoSpaceDN w:val="0"/>
        <w:adjustRightInd w:val="0"/>
        <w:spacing w:line="480" w:lineRule="auto"/>
        <w:ind w:firstLine="480"/>
        <w:jc w:val="left"/>
        <w:rPr>
          <w:rFonts w:ascii="宋体" w:hAnsi="宋体"/>
          <w:sz w:val="24"/>
        </w:rPr>
      </w:pPr>
      <w:r>
        <w:rPr>
          <w:rFonts w:ascii="宋体" w:hAnsi="宋体" w:hint="eastAsia"/>
          <w:sz w:val="24"/>
        </w:rPr>
        <w:t>g</w:t>
      </w:r>
      <w:r w:rsidRPr="00DB4B2F">
        <w:rPr>
          <w:rFonts w:ascii="宋体" w:hAnsi="宋体" w:hint="eastAsia"/>
          <w:sz w:val="24"/>
        </w:rPr>
        <w:t>强化项目质量管理。质量管理贯穿于项目进行的全过程。项目成果质量控制,主要是对项目各个环节或中间各级成果进行全过程的监督、检查与验收,其质</w:t>
      </w:r>
      <w:r w:rsidRPr="00DB4B2F">
        <w:rPr>
          <w:rFonts w:ascii="宋体" w:hAnsi="宋体" w:hint="eastAsia"/>
          <w:sz w:val="24"/>
        </w:rPr>
        <w:lastRenderedPageBreak/>
        <w:t>量控制程序和内容随着项目进行阶段的不同而变化。项目各阶段所有参与人员应按照有关法律法规、技术标准、技术规范及合同规定的要求,认真</w:t>
      </w:r>
      <w:proofErr w:type="gramStart"/>
      <w:r w:rsidRPr="00DB4B2F">
        <w:rPr>
          <w:rFonts w:ascii="宋体" w:hAnsi="宋体" w:hint="eastAsia"/>
          <w:sz w:val="24"/>
        </w:rPr>
        <w:t>覆行</w:t>
      </w:r>
      <w:proofErr w:type="gramEnd"/>
      <w:r w:rsidRPr="00DB4B2F">
        <w:rPr>
          <w:rFonts w:ascii="宋体" w:hAnsi="宋体" w:hint="eastAsia"/>
          <w:sz w:val="24"/>
        </w:rPr>
        <w:t>职责,而不能有丝毫的懈怠和马虎。</w:t>
      </w:r>
    </w:p>
    <w:p w:rsidR="00BB105C" w:rsidRPr="00DB4B2F" w:rsidRDefault="00BB105C" w:rsidP="00BB105C">
      <w:pPr>
        <w:autoSpaceDE w:val="0"/>
        <w:autoSpaceDN w:val="0"/>
        <w:adjustRightInd w:val="0"/>
        <w:spacing w:line="480" w:lineRule="auto"/>
        <w:ind w:firstLine="480"/>
        <w:jc w:val="left"/>
        <w:rPr>
          <w:rFonts w:ascii="宋体" w:hAnsi="宋体"/>
          <w:sz w:val="24"/>
        </w:rPr>
      </w:pPr>
      <w:r>
        <w:rPr>
          <w:rFonts w:ascii="宋体" w:hAnsi="宋体" w:hint="eastAsia"/>
          <w:sz w:val="24"/>
        </w:rPr>
        <w:t>h</w:t>
      </w:r>
      <w:r w:rsidRPr="00DB4B2F">
        <w:rPr>
          <w:rFonts w:ascii="宋体" w:hAnsi="宋体" w:hint="eastAsia"/>
          <w:sz w:val="24"/>
        </w:rPr>
        <w:t>提高项目参与人员素质。项目参与人员素质直接影响项目质量目标的成败,是项目质量高低、优劣的决定性因素。因此,控制项目质量首先要从严格人员准入和提高人员素质抓起。无论是决策、管理者,还是技术操作者,都应该是有"资格"的行家。同时,还应该具有良好的心理素质和职业道德。必须加强技术人员的培训和考核,尤其要加强企业作风建设和职业道德教育,着力打造出一支</w:t>
      </w:r>
      <w:proofErr w:type="gramStart"/>
      <w:r w:rsidRPr="00DB4B2F">
        <w:rPr>
          <w:rFonts w:ascii="宋体" w:hAnsi="宋体" w:hint="eastAsia"/>
          <w:sz w:val="24"/>
        </w:rPr>
        <w:t>高思想</w:t>
      </w:r>
      <w:proofErr w:type="gramEnd"/>
      <w:r w:rsidRPr="00DB4B2F">
        <w:rPr>
          <w:rFonts w:ascii="宋体" w:hAnsi="宋体" w:hint="eastAsia"/>
          <w:sz w:val="24"/>
        </w:rPr>
        <w:t>素质、高技术水平的技术队伍。</w:t>
      </w:r>
    </w:p>
    <w:p w:rsidR="00BB105C" w:rsidRPr="00DB4B2F" w:rsidRDefault="00BB105C" w:rsidP="00BB105C">
      <w:pPr>
        <w:jc w:val="left"/>
        <w:rPr>
          <w:rFonts w:ascii="宋体" w:hAnsi="宋体" w:cs="宋体"/>
          <w:b/>
          <w:bCs/>
          <w:sz w:val="28"/>
          <w:szCs w:val="28"/>
        </w:rPr>
      </w:pPr>
    </w:p>
    <w:p w:rsidR="00BB105C" w:rsidRDefault="00BB105C" w:rsidP="00BB105C">
      <w:pPr>
        <w:jc w:val="left"/>
        <w:rPr>
          <w:rFonts w:ascii="宋体" w:hAnsi="宋体" w:cs="宋体"/>
          <w:b/>
          <w:bCs/>
          <w:sz w:val="28"/>
          <w:szCs w:val="28"/>
        </w:rPr>
      </w:pPr>
    </w:p>
    <w:p w:rsidR="00BB105C" w:rsidRDefault="00BB105C" w:rsidP="00BB105C">
      <w:pPr>
        <w:jc w:val="left"/>
        <w:rPr>
          <w:rFonts w:ascii="宋体" w:hAnsi="宋体" w:cs="宋体"/>
          <w:b/>
          <w:bCs/>
          <w:sz w:val="28"/>
          <w:szCs w:val="28"/>
        </w:rPr>
      </w:pPr>
    </w:p>
    <w:p w:rsidR="00BB105C" w:rsidRDefault="00BB105C" w:rsidP="00BB105C">
      <w:pPr>
        <w:jc w:val="left"/>
        <w:rPr>
          <w:rFonts w:ascii="宋体" w:hAnsi="宋体" w:cs="宋体"/>
          <w:b/>
          <w:bCs/>
          <w:sz w:val="28"/>
          <w:szCs w:val="28"/>
        </w:rPr>
      </w:pPr>
    </w:p>
    <w:p w:rsidR="00BB105C" w:rsidRDefault="00BB105C" w:rsidP="00BB105C">
      <w:pPr>
        <w:pStyle w:val="3"/>
      </w:pPr>
      <w:bookmarkStart w:id="111" w:name="_Toc530318500"/>
      <w:r>
        <w:rPr>
          <w:rFonts w:hint="eastAsia"/>
        </w:rPr>
        <w:lastRenderedPageBreak/>
        <w:t>7</w:t>
      </w:r>
      <w:r>
        <w:rPr>
          <w:rFonts w:hint="eastAsia"/>
        </w:rPr>
        <w:t>、</w:t>
      </w:r>
      <w:r w:rsidRPr="00043464">
        <w:rPr>
          <w:rFonts w:hint="eastAsia"/>
        </w:rPr>
        <w:t>项目成果管理及数据、成果保密相应保证措施</w:t>
      </w:r>
      <w:bookmarkEnd w:id="111"/>
    </w:p>
    <w:p w:rsidR="00BB105C" w:rsidRPr="002E3796" w:rsidRDefault="00BB105C" w:rsidP="00BB105C">
      <w:pPr>
        <w:pStyle w:val="4"/>
      </w:pPr>
      <w:bookmarkStart w:id="112" w:name="_Toc527125306"/>
      <w:bookmarkStart w:id="113" w:name="_Toc530318501"/>
      <w:r>
        <w:rPr>
          <w:rFonts w:hint="eastAsia"/>
        </w:rPr>
        <w:t>（</w:t>
      </w:r>
      <w:r>
        <w:rPr>
          <w:rFonts w:hint="eastAsia"/>
        </w:rPr>
        <w:t>1</w:t>
      </w:r>
      <w:r>
        <w:rPr>
          <w:rFonts w:hint="eastAsia"/>
        </w:rPr>
        <w:t>）</w:t>
      </w:r>
      <w:r w:rsidRPr="002E3796">
        <w:rPr>
          <w:rFonts w:hint="eastAsia"/>
        </w:rPr>
        <w:t>涉密岗位证书及保密责任书</w:t>
      </w:r>
      <w:bookmarkEnd w:id="112"/>
      <w:bookmarkEnd w:id="113"/>
    </w:p>
    <w:p w:rsidR="00BB105C" w:rsidRPr="00D76C8B" w:rsidRDefault="00BB105C" w:rsidP="00BB105C">
      <w:pPr>
        <w:autoSpaceDE w:val="0"/>
        <w:autoSpaceDN w:val="0"/>
        <w:adjustRightInd w:val="0"/>
        <w:jc w:val="center"/>
        <w:rPr>
          <w:color w:val="000000"/>
          <w:kern w:val="0"/>
          <w:sz w:val="24"/>
        </w:rPr>
      </w:pPr>
      <w:r>
        <w:rPr>
          <w:noProof/>
          <w:color w:val="000000"/>
          <w:kern w:val="0"/>
          <w:sz w:val="24"/>
        </w:rPr>
        <w:drawing>
          <wp:inline distT="0" distB="0" distL="0" distR="0">
            <wp:extent cx="5274310" cy="3836035"/>
            <wp:effectExtent l="0" t="0" r="2540" b="0"/>
            <wp:docPr id="573" name="图片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姚青涉密证.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4310" cy="3836035"/>
                    </a:xfrm>
                    <a:prstGeom prst="rect">
                      <a:avLst/>
                    </a:prstGeom>
                  </pic:spPr>
                </pic:pic>
              </a:graphicData>
            </a:graphic>
          </wp:inline>
        </w:drawing>
      </w:r>
    </w:p>
    <w:p w:rsidR="00BB105C" w:rsidRPr="00D76C8B" w:rsidRDefault="00BB105C" w:rsidP="00BB105C">
      <w:pPr>
        <w:jc w:val="center"/>
        <w:rPr>
          <w:rFonts w:ascii="Calibri" w:hAnsi="Calibri"/>
        </w:rPr>
      </w:pPr>
      <w:r>
        <w:rPr>
          <w:rFonts w:ascii="Calibri" w:hAnsi="Calibri" w:hint="eastAsia"/>
          <w:noProof/>
        </w:rPr>
        <w:drawing>
          <wp:inline distT="0" distB="0" distL="0" distR="0">
            <wp:extent cx="5272405" cy="3693160"/>
            <wp:effectExtent l="0" t="0" r="4445" b="2540"/>
            <wp:docPr id="581" name="图片 581" descr="尚红霞保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尚红霞保密"/>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2405" cy="3693160"/>
                    </a:xfrm>
                    <a:prstGeom prst="rect">
                      <a:avLst/>
                    </a:prstGeom>
                    <a:noFill/>
                    <a:ln>
                      <a:noFill/>
                    </a:ln>
                  </pic:spPr>
                </pic:pic>
              </a:graphicData>
            </a:graphic>
          </wp:inline>
        </w:drawing>
      </w:r>
    </w:p>
    <w:p w:rsidR="00BB105C" w:rsidRPr="00D76C8B" w:rsidRDefault="00BB105C" w:rsidP="00BB105C">
      <w:pPr>
        <w:jc w:val="center"/>
        <w:rPr>
          <w:rFonts w:ascii="Calibri" w:hAnsi="Calibri"/>
        </w:rPr>
      </w:pPr>
    </w:p>
    <w:p w:rsidR="00BB105C" w:rsidRPr="00D76C8B" w:rsidRDefault="00BB105C" w:rsidP="00BB105C">
      <w:pPr>
        <w:jc w:val="center"/>
        <w:rPr>
          <w:rFonts w:ascii="Calibri" w:hAnsi="Calibri"/>
        </w:rPr>
      </w:pPr>
      <w:r>
        <w:rPr>
          <w:rFonts w:ascii="Calibri" w:hAnsi="Calibri" w:hint="eastAsia"/>
          <w:noProof/>
        </w:rPr>
        <w:drawing>
          <wp:inline distT="0" distB="0" distL="0" distR="0">
            <wp:extent cx="5153660" cy="3574415"/>
            <wp:effectExtent l="0" t="0" r="8890" b="6985"/>
            <wp:docPr id="580" name="图片 580" descr="夏媛媛保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夏媛媛保密"/>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53660" cy="3574415"/>
                    </a:xfrm>
                    <a:prstGeom prst="rect">
                      <a:avLst/>
                    </a:prstGeom>
                    <a:noFill/>
                    <a:ln>
                      <a:noFill/>
                    </a:ln>
                  </pic:spPr>
                </pic:pic>
              </a:graphicData>
            </a:graphic>
          </wp:inline>
        </w:drawing>
      </w:r>
      <w:r>
        <w:rPr>
          <w:rFonts w:ascii="Calibri" w:hAnsi="Calibri" w:hint="eastAsia"/>
          <w:noProof/>
        </w:rPr>
        <w:drawing>
          <wp:inline distT="0" distB="0" distL="0" distR="0">
            <wp:extent cx="5106670" cy="3538855"/>
            <wp:effectExtent l="0" t="0" r="0" b="4445"/>
            <wp:docPr id="579" name="图片 579" descr="张雪丽回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张雪丽回执"/>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06670" cy="3538855"/>
                    </a:xfrm>
                    <a:prstGeom prst="rect">
                      <a:avLst/>
                    </a:prstGeom>
                    <a:noFill/>
                    <a:ln>
                      <a:noFill/>
                    </a:ln>
                  </pic:spPr>
                </pic:pic>
              </a:graphicData>
            </a:graphic>
          </wp:inline>
        </w:drawing>
      </w:r>
    </w:p>
    <w:p w:rsidR="00BB105C" w:rsidRPr="00D76C8B" w:rsidRDefault="00BB105C" w:rsidP="00BB105C">
      <w:pPr>
        <w:jc w:val="center"/>
        <w:rPr>
          <w:rFonts w:ascii="Calibri" w:hAnsi="Calibri"/>
        </w:rPr>
      </w:pPr>
    </w:p>
    <w:p w:rsidR="00BB105C" w:rsidRPr="002E3796" w:rsidRDefault="00BB105C" w:rsidP="00BB105C">
      <w:pPr>
        <w:autoSpaceDE w:val="0"/>
        <w:autoSpaceDN w:val="0"/>
        <w:adjustRightInd w:val="0"/>
        <w:jc w:val="center"/>
        <w:rPr>
          <w:color w:val="000000"/>
          <w:kern w:val="0"/>
          <w:sz w:val="24"/>
        </w:rPr>
      </w:pPr>
    </w:p>
    <w:p w:rsidR="00BB105C" w:rsidRPr="002E3796" w:rsidRDefault="00BB105C" w:rsidP="00BB105C">
      <w:pPr>
        <w:autoSpaceDE w:val="0"/>
        <w:autoSpaceDN w:val="0"/>
        <w:adjustRightInd w:val="0"/>
        <w:jc w:val="center"/>
        <w:rPr>
          <w:color w:val="000000"/>
          <w:kern w:val="0"/>
          <w:sz w:val="24"/>
        </w:rPr>
      </w:pPr>
    </w:p>
    <w:p w:rsidR="00BB105C" w:rsidRDefault="00BB105C" w:rsidP="00BB105C">
      <w:pPr>
        <w:spacing w:line="360" w:lineRule="auto"/>
        <w:ind w:firstLineChars="200" w:firstLine="480"/>
        <w:rPr>
          <w:sz w:val="24"/>
        </w:rPr>
      </w:pPr>
    </w:p>
    <w:p w:rsidR="00BB105C" w:rsidRPr="002E3796" w:rsidRDefault="00BB105C" w:rsidP="00BB105C">
      <w:pPr>
        <w:spacing w:line="360" w:lineRule="auto"/>
        <w:ind w:firstLineChars="200" w:firstLine="480"/>
        <w:rPr>
          <w:sz w:val="24"/>
        </w:rPr>
      </w:pPr>
    </w:p>
    <w:p w:rsidR="00BB105C" w:rsidRPr="002E3796" w:rsidRDefault="00BB105C" w:rsidP="00BB105C">
      <w:pPr>
        <w:widowControl/>
        <w:snapToGrid w:val="0"/>
        <w:spacing w:line="360" w:lineRule="auto"/>
        <w:ind w:firstLineChars="200" w:firstLine="482"/>
        <w:jc w:val="left"/>
        <w:rPr>
          <w:rFonts w:ascii="宋体" w:hAnsi="宋体" w:cs="宋体"/>
          <w:b/>
          <w:kern w:val="0"/>
          <w:sz w:val="24"/>
        </w:rPr>
      </w:pPr>
      <w:r w:rsidRPr="002E3796">
        <w:rPr>
          <w:rFonts w:ascii="宋体" w:hAnsi="宋体" w:cs="宋体"/>
          <w:b/>
          <w:kern w:val="0"/>
          <w:sz w:val="24"/>
        </w:rPr>
        <w:lastRenderedPageBreak/>
        <w:t>测绘资料保密责任书</w:t>
      </w:r>
    </w:p>
    <w:p w:rsidR="00BB105C" w:rsidRPr="002E3796" w:rsidRDefault="00BB105C" w:rsidP="00BB105C">
      <w:pPr>
        <w:autoSpaceDE w:val="0"/>
        <w:autoSpaceDN w:val="0"/>
        <w:adjustRightInd w:val="0"/>
        <w:spacing w:line="480" w:lineRule="auto"/>
        <w:ind w:firstLine="480"/>
        <w:jc w:val="left"/>
        <w:rPr>
          <w:rFonts w:ascii="宋体" w:hAnsi="宋体"/>
          <w:sz w:val="24"/>
        </w:rPr>
      </w:pPr>
      <w:r w:rsidRPr="002E3796">
        <w:rPr>
          <w:rFonts w:ascii="宋体" w:hAnsi="宋体" w:hint="eastAsia"/>
          <w:sz w:val="24"/>
        </w:rPr>
        <w:t>测绘成果资料属国家涉密资料，受国家法律保护。为加强对测绘成果资料的管理，杜绝泄密、失密事件的发生，增强保密意识和保密工作的责任感，根据《中华人民共和国测绘成果管理规定》和《中华人民共和国保守国家秘密法》等法规的精神，保障测绘成果资料为经济建设、国防建设和学校的发展服务，特对使用测绘成果资料的单位和个人签订测绘成果资料保密责任书。</w:t>
      </w:r>
    </w:p>
    <w:p w:rsidR="00BB105C" w:rsidRPr="002E3796" w:rsidRDefault="00BB105C" w:rsidP="00BB105C">
      <w:pPr>
        <w:autoSpaceDE w:val="0"/>
        <w:autoSpaceDN w:val="0"/>
        <w:adjustRightInd w:val="0"/>
        <w:spacing w:line="480" w:lineRule="auto"/>
        <w:ind w:firstLine="480"/>
        <w:jc w:val="left"/>
        <w:rPr>
          <w:rFonts w:ascii="宋体" w:hAnsi="宋体"/>
          <w:sz w:val="24"/>
        </w:rPr>
      </w:pPr>
      <w:r w:rsidRPr="002E3796">
        <w:rPr>
          <w:rFonts w:ascii="宋体" w:hAnsi="宋体" w:hint="eastAsia"/>
          <w:sz w:val="24"/>
        </w:rPr>
        <w:t>（1）使用方对测绘资料承担保密责任，在项目实施过程中要指定专人保管，严格本项目使用范围，不得擅自复制、转让或转借；严禁在不涉密的计算机上使用；</w:t>
      </w:r>
    </w:p>
    <w:p w:rsidR="00BB105C" w:rsidRPr="002E3796" w:rsidRDefault="00BB105C" w:rsidP="00BB105C">
      <w:pPr>
        <w:autoSpaceDE w:val="0"/>
        <w:autoSpaceDN w:val="0"/>
        <w:adjustRightInd w:val="0"/>
        <w:spacing w:line="480" w:lineRule="auto"/>
        <w:ind w:firstLine="480"/>
        <w:jc w:val="left"/>
        <w:rPr>
          <w:rFonts w:ascii="宋体" w:hAnsi="宋体"/>
          <w:sz w:val="24"/>
        </w:rPr>
      </w:pPr>
      <w:r w:rsidRPr="002E3796">
        <w:rPr>
          <w:rFonts w:ascii="宋体" w:hAnsi="宋体" w:hint="eastAsia"/>
          <w:sz w:val="24"/>
        </w:rPr>
        <w:t>（2）对使用的测绘资料应在许可使用范围内使用，使用完毕，及时到提供方办理归还手续；</w:t>
      </w:r>
    </w:p>
    <w:p w:rsidR="00BB105C" w:rsidRPr="002E3796" w:rsidRDefault="00BB105C" w:rsidP="00BB105C">
      <w:pPr>
        <w:autoSpaceDE w:val="0"/>
        <w:autoSpaceDN w:val="0"/>
        <w:adjustRightInd w:val="0"/>
        <w:spacing w:line="480" w:lineRule="auto"/>
        <w:ind w:firstLine="480"/>
        <w:jc w:val="left"/>
        <w:rPr>
          <w:rFonts w:ascii="宋体" w:hAnsi="宋体"/>
          <w:sz w:val="24"/>
        </w:rPr>
      </w:pPr>
      <w:r w:rsidRPr="002E3796">
        <w:rPr>
          <w:rFonts w:ascii="宋体" w:hAnsi="宋体" w:hint="eastAsia"/>
          <w:sz w:val="24"/>
        </w:rPr>
        <w:t>（3）使用方和保管人因人事变动等原因，需更换保管人员时，新、老人员应及时办理相关手续；</w:t>
      </w:r>
    </w:p>
    <w:p w:rsidR="00BB105C" w:rsidRPr="002E3796" w:rsidRDefault="00BB105C" w:rsidP="00BB105C">
      <w:pPr>
        <w:pStyle w:val="4"/>
      </w:pPr>
      <w:bookmarkStart w:id="114" w:name="_Toc527125307"/>
      <w:bookmarkStart w:id="115" w:name="_Toc530318502"/>
      <w:r>
        <w:rPr>
          <w:rFonts w:hint="eastAsia"/>
        </w:rPr>
        <w:t>（</w:t>
      </w:r>
      <w:r>
        <w:rPr>
          <w:rFonts w:hint="eastAsia"/>
        </w:rPr>
        <w:t>2</w:t>
      </w:r>
      <w:r>
        <w:rPr>
          <w:rFonts w:hint="eastAsia"/>
        </w:rPr>
        <w:t>）</w:t>
      </w:r>
      <w:r w:rsidRPr="002E3796">
        <w:rPr>
          <w:rFonts w:hint="eastAsia"/>
        </w:rPr>
        <w:t>项目成果管理</w:t>
      </w:r>
      <w:r w:rsidRPr="002E3796">
        <w:rPr>
          <w:rFonts w:hint="eastAsia"/>
          <w:lang w:val="en-GB"/>
        </w:rPr>
        <w:t>措施</w:t>
      </w:r>
      <w:bookmarkEnd w:id="114"/>
      <w:bookmarkEnd w:id="115"/>
    </w:p>
    <w:p w:rsidR="00BB105C" w:rsidRPr="002E3796" w:rsidRDefault="00BB105C" w:rsidP="00BB105C">
      <w:pPr>
        <w:autoSpaceDE w:val="0"/>
        <w:autoSpaceDN w:val="0"/>
        <w:adjustRightInd w:val="0"/>
        <w:spacing w:line="480" w:lineRule="auto"/>
        <w:ind w:firstLine="480"/>
        <w:jc w:val="left"/>
        <w:rPr>
          <w:rFonts w:ascii="宋体" w:hAnsi="宋体"/>
          <w:sz w:val="24"/>
        </w:rPr>
      </w:pPr>
      <w:r w:rsidRPr="002E3796">
        <w:rPr>
          <w:rFonts w:ascii="宋体" w:hAnsi="宋体" w:hint="eastAsia"/>
          <w:sz w:val="24"/>
        </w:rPr>
        <w:t xml:space="preserve">若我公司有幸中标，我公司将按照甲方意见签订项目保密协议。为保护公司、合作方与项目参与人员的合法利益，避免因信息泄露而给合作双方造成损失，我公司做出如下承诺： </w:t>
      </w:r>
    </w:p>
    <w:p w:rsidR="00BB105C" w:rsidRPr="002E3796" w:rsidRDefault="00BB105C" w:rsidP="00BB105C">
      <w:pPr>
        <w:autoSpaceDE w:val="0"/>
        <w:autoSpaceDN w:val="0"/>
        <w:adjustRightInd w:val="0"/>
        <w:spacing w:line="480" w:lineRule="auto"/>
        <w:ind w:firstLine="480"/>
        <w:jc w:val="left"/>
        <w:rPr>
          <w:rFonts w:ascii="宋体" w:hAnsi="宋体"/>
          <w:sz w:val="24"/>
        </w:rPr>
      </w:pPr>
      <w:r w:rsidRPr="002E3796">
        <w:rPr>
          <w:rFonts w:ascii="宋体" w:hAnsi="宋体" w:hint="eastAsia"/>
          <w:sz w:val="24"/>
        </w:rPr>
        <w:t>本项目所有成果的版权属招标人所有，未经招标人同意，我公司不以任何形式向第三方提供；本项目作业过程中涉及的所有数据属采购方所有，我公司不在技术要求之外自行处置数据，决不自行删除、复制、修改、转移数据，决不以任何形式向第三方提供；做好采购方提供的业务资料的建档、保管、保密工作，使</w:t>
      </w:r>
      <w:r w:rsidRPr="002E3796">
        <w:rPr>
          <w:rFonts w:ascii="宋体" w:hAnsi="宋体" w:hint="eastAsia"/>
          <w:sz w:val="24"/>
        </w:rPr>
        <w:lastRenderedPageBreak/>
        <w:t>用完毕及时归还甲方。</w:t>
      </w:r>
      <w:bookmarkStart w:id="116" w:name="_Toc336335216"/>
      <w:bookmarkStart w:id="117" w:name="_Toc439745925"/>
    </w:p>
    <w:p w:rsidR="00BB105C" w:rsidRPr="002E3796" w:rsidRDefault="00BB105C" w:rsidP="00BB105C">
      <w:pPr>
        <w:pStyle w:val="4"/>
      </w:pPr>
      <w:bookmarkStart w:id="118" w:name="_Toc446406043"/>
      <w:bookmarkStart w:id="119" w:name="_Toc22040"/>
      <w:bookmarkStart w:id="120" w:name="_Toc10499"/>
      <w:bookmarkStart w:id="121" w:name="_Toc10419"/>
      <w:bookmarkStart w:id="122" w:name="_Toc527125308"/>
      <w:bookmarkStart w:id="123" w:name="_Toc530318503"/>
      <w:r>
        <w:rPr>
          <w:rFonts w:hint="eastAsia"/>
        </w:rPr>
        <w:t>（</w:t>
      </w:r>
      <w:r>
        <w:rPr>
          <w:rFonts w:hint="eastAsia"/>
        </w:rPr>
        <w:t>3</w:t>
      </w:r>
      <w:r>
        <w:rPr>
          <w:rFonts w:hint="eastAsia"/>
        </w:rPr>
        <w:t>）</w:t>
      </w:r>
      <w:r w:rsidRPr="002E3796">
        <w:rPr>
          <w:rFonts w:hint="eastAsia"/>
        </w:rPr>
        <w:t>项目成果保证措施</w:t>
      </w:r>
      <w:bookmarkEnd w:id="116"/>
      <w:bookmarkEnd w:id="117"/>
      <w:bookmarkEnd w:id="118"/>
      <w:bookmarkEnd w:id="119"/>
      <w:bookmarkEnd w:id="120"/>
      <w:bookmarkEnd w:id="121"/>
      <w:bookmarkEnd w:id="122"/>
      <w:bookmarkEnd w:id="123"/>
    </w:p>
    <w:p w:rsidR="00BB105C" w:rsidRPr="002E3796" w:rsidRDefault="00BB105C" w:rsidP="00BB105C">
      <w:pPr>
        <w:autoSpaceDE w:val="0"/>
        <w:autoSpaceDN w:val="0"/>
        <w:adjustRightInd w:val="0"/>
        <w:spacing w:line="480" w:lineRule="auto"/>
        <w:ind w:firstLine="480"/>
        <w:jc w:val="left"/>
        <w:rPr>
          <w:rFonts w:ascii="宋体" w:hAnsi="宋体"/>
          <w:sz w:val="24"/>
        </w:rPr>
      </w:pPr>
      <w:r w:rsidRPr="002E3796">
        <w:rPr>
          <w:rFonts w:ascii="宋体" w:hAnsi="宋体" w:hint="eastAsia"/>
          <w:sz w:val="24"/>
        </w:rPr>
        <w:t>本项目的所有项目成果的所有权、使用权全部归属招标人所有，我单位承诺</w:t>
      </w:r>
      <w:proofErr w:type="gramStart"/>
      <w:r w:rsidRPr="002E3796">
        <w:rPr>
          <w:rFonts w:ascii="宋体" w:hAnsi="宋体" w:hint="eastAsia"/>
          <w:sz w:val="24"/>
        </w:rPr>
        <w:t>不</w:t>
      </w:r>
      <w:proofErr w:type="gramEnd"/>
      <w:r w:rsidRPr="002E3796">
        <w:rPr>
          <w:rFonts w:ascii="宋体" w:hAnsi="宋体" w:hint="eastAsia"/>
          <w:sz w:val="24"/>
        </w:rPr>
        <w:t>留存、不转让与本项目有关的各种资料。并严格做到以下方面：</w:t>
      </w:r>
    </w:p>
    <w:p w:rsidR="00BB105C" w:rsidRPr="002E3796" w:rsidRDefault="00BB105C" w:rsidP="00BB105C">
      <w:pPr>
        <w:autoSpaceDE w:val="0"/>
        <w:autoSpaceDN w:val="0"/>
        <w:adjustRightInd w:val="0"/>
        <w:spacing w:line="480" w:lineRule="auto"/>
        <w:ind w:firstLine="480"/>
        <w:jc w:val="left"/>
        <w:rPr>
          <w:rFonts w:ascii="宋体" w:hAnsi="宋体"/>
          <w:sz w:val="24"/>
        </w:rPr>
      </w:pPr>
      <w:r w:rsidRPr="002E3796">
        <w:rPr>
          <w:rFonts w:ascii="宋体" w:hAnsi="宋体" w:hint="eastAsia"/>
          <w:sz w:val="24"/>
        </w:rPr>
        <w:t>（1）作业过程成果管理严格按照本项目制定的作业指导书要求，做到调查成果资料齐全，并造册登记。在作业过程中向下环节移交时，严格执行登记制度，使成果资料在每个环节都有责任人，成果资料责任具有可追溯性。</w:t>
      </w:r>
    </w:p>
    <w:p w:rsidR="00BB105C" w:rsidRPr="002E3796" w:rsidRDefault="00BB105C" w:rsidP="00BB105C">
      <w:pPr>
        <w:autoSpaceDE w:val="0"/>
        <w:autoSpaceDN w:val="0"/>
        <w:adjustRightInd w:val="0"/>
        <w:spacing w:line="480" w:lineRule="auto"/>
        <w:ind w:firstLine="480"/>
        <w:jc w:val="left"/>
        <w:rPr>
          <w:rFonts w:ascii="宋体" w:hAnsi="宋体"/>
          <w:sz w:val="24"/>
        </w:rPr>
      </w:pPr>
      <w:r w:rsidRPr="002E3796">
        <w:rPr>
          <w:rFonts w:ascii="宋体" w:hAnsi="宋体" w:hint="eastAsia"/>
          <w:sz w:val="24"/>
        </w:rPr>
        <w:t>（2）项目所有资料和成果由专人管理，凡借阅、借用必须办理正式借阅手续，借阅资料只能用于本项目，借阅、借用时，应保持清洁、完整无损、按时归还。</w:t>
      </w:r>
    </w:p>
    <w:p w:rsidR="00BB105C" w:rsidRPr="002E3796" w:rsidRDefault="00BB105C" w:rsidP="00BB105C">
      <w:pPr>
        <w:autoSpaceDE w:val="0"/>
        <w:autoSpaceDN w:val="0"/>
        <w:adjustRightInd w:val="0"/>
        <w:spacing w:line="480" w:lineRule="auto"/>
        <w:ind w:firstLine="480"/>
        <w:jc w:val="left"/>
        <w:rPr>
          <w:rFonts w:ascii="宋体" w:hAnsi="宋体"/>
          <w:sz w:val="24"/>
        </w:rPr>
      </w:pPr>
      <w:r w:rsidRPr="002E3796">
        <w:rPr>
          <w:rFonts w:ascii="宋体" w:hAnsi="宋体" w:hint="eastAsia"/>
          <w:sz w:val="24"/>
        </w:rPr>
        <w:t>（3）最终提交成果管理，所有资料产权归甲方所有，我公司将在与甲方的合同中明确此条款。未经甲方同意，我方不以任何形式向第三方提供。</w:t>
      </w:r>
    </w:p>
    <w:p w:rsidR="00BB105C" w:rsidRPr="002E3796" w:rsidRDefault="00BB105C" w:rsidP="00BB105C">
      <w:pPr>
        <w:autoSpaceDE w:val="0"/>
        <w:autoSpaceDN w:val="0"/>
        <w:adjustRightInd w:val="0"/>
        <w:spacing w:line="480" w:lineRule="auto"/>
        <w:ind w:firstLine="480"/>
        <w:jc w:val="left"/>
        <w:rPr>
          <w:rFonts w:ascii="宋体" w:hAnsi="宋体"/>
          <w:sz w:val="24"/>
        </w:rPr>
      </w:pPr>
      <w:r w:rsidRPr="002E3796">
        <w:rPr>
          <w:rFonts w:ascii="宋体" w:hAnsi="宋体" w:hint="eastAsia"/>
          <w:sz w:val="24"/>
        </w:rPr>
        <w:t>（4）本项目作业过程中涉及的所有数据属甲方所有，我方不在技术要求之外自行处置数据，</w:t>
      </w:r>
      <w:proofErr w:type="gramStart"/>
      <w:r w:rsidRPr="002E3796">
        <w:rPr>
          <w:rFonts w:ascii="宋体" w:hAnsi="宋体" w:hint="eastAsia"/>
          <w:sz w:val="24"/>
        </w:rPr>
        <w:t>不</w:t>
      </w:r>
      <w:proofErr w:type="gramEnd"/>
      <w:r w:rsidRPr="002E3796">
        <w:rPr>
          <w:rFonts w:ascii="宋体" w:hAnsi="宋体" w:hint="eastAsia"/>
          <w:sz w:val="24"/>
        </w:rPr>
        <w:t>自行删除、复制、修改、转移数据；甲方提供的任何业务资料，我方认真建档、保管、严格保密，并在使用完毕后及时归还，项目结束，我方向甲方移交所有成果后，将自行销毁所有资料。</w:t>
      </w:r>
    </w:p>
    <w:p w:rsidR="00BB105C" w:rsidRPr="002E3796" w:rsidRDefault="00BB105C" w:rsidP="00BB105C">
      <w:pPr>
        <w:autoSpaceDE w:val="0"/>
        <w:autoSpaceDN w:val="0"/>
        <w:adjustRightInd w:val="0"/>
        <w:spacing w:line="480" w:lineRule="auto"/>
        <w:ind w:firstLine="480"/>
        <w:jc w:val="left"/>
        <w:rPr>
          <w:rFonts w:ascii="宋体" w:hAnsi="宋体"/>
          <w:sz w:val="24"/>
        </w:rPr>
      </w:pPr>
      <w:r w:rsidRPr="002E3796">
        <w:rPr>
          <w:rFonts w:ascii="宋体" w:hAnsi="宋体" w:hint="eastAsia"/>
          <w:sz w:val="24"/>
        </w:rPr>
        <w:t>（5）项目成果资料传递时必须严密包封，两人以上共同负责携带。数据成果尽量不采用互联网传送。</w:t>
      </w:r>
    </w:p>
    <w:p w:rsidR="00BB105C" w:rsidRPr="002E3796" w:rsidRDefault="00BB105C" w:rsidP="00BB105C">
      <w:pPr>
        <w:autoSpaceDE w:val="0"/>
        <w:autoSpaceDN w:val="0"/>
        <w:adjustRightInd w:val="0"/>
        <w:spacing w:line="480" w:lineRule="auto"/>
        <w:ind w:firstLine="480"/>
        <w:jc w:val="left"/>
        <w:rPr>
          <w:rFonts w:ascii="宋体" w:hAnsi="宋体"/>
          <w:sz w:val="24"/>
        </w:rPr>
      </w:pPr>
      <w:r w:rsidRPr="002E3796">
        <w:rPr>
          <w:rFonts w:ascii="宋体" w:hAnsi="宋体" w:hint="eastAsia"/>
          <w:sz w:val="24"/>
        </w:rPr>
        <w:t>（6）公司参与项目的所有人员都要签订保密协议，否则不能参与生产作业。</w:t>
      </w:r>
    </w:p>
    <w:p w:rsidR="00BB105C" w:rsidRPr="002E3796" w:rsidRDefault="00BB105C" w:rsidP="00BB105C">
      <w:pPr>
        <w:spacing w:after="120"/>
        <w:ind w:firstLineChars="100" w:firstLine="210"/>
        <w:rPr>
          <w:rFonts w:ascii="仿宋" w:hAnsi="仿宋"/>
        </w:rPr>
      </w:pPr>
    </w:p>
    <w:p w:rsidR="00BB105C" w:rsidRPr="002E3796" w:rsidRDefault="00BB105C" w:rsidP="00BB105C">
      <w:pPr>
        <w:pStyle w:val="4"/>
      </w:pPr>
      <w:bookmarkStart w:id="124" w:name="_Toc28306"/>
      <w:bookmarkStart w:id="125" w:name="_Toc527125309"/>
      <w:bookmarkStart w:id="126" w:name="_Toc530318504"/>
      <w:r>
        <w:rPr>
          <w:rFonts w:hint="eastAsia"/>
        </w:rPr>
        <w:lastRenderedPageBreak/>
        <w:t>（</w:t>
      </w:r>
      <w:r>
        <w:rPr>
          <w:rFonts w:hint="eastAsia"/>
        </w:rPr>
        <w:t>4</w:t>
      </w:r>
      <w:r>
        <w:rPr>
          <w:rFonts w:hint="eastAsia"/>
        </w:rPr>
        <w:t>）</w:t>
      </w:r>
      <w:r w:rsidRPr="002E3796">
        <w:t>成果保密</w:t>
      </w:r>
      <w:r w:rsidRPr="002E3796">
        <w:rPr>
          <w:rFonts w:hint="eastAsia"/>
        </w:rPr>
        <w:t>管理</w:t>
      </w:r>
      <w:r w:rsidRPr="002E3796">
        <w:t>制度</w:t>
      </w:r>
      <w:bookmarkEnd w:id="124"/>
      <w:bookmarkEnd w:id="125"/>
      <w:bookmarkEnd w:id="126"/>
    </w:p>
    <w:p w:rsidR="00BB105C" w:rsidRPr="002E3796" w:rsidRDefault="00BB105C" w:rsidP="00BB105C">
      <w:pPr>
        <w:autoSpaceDE w:val="0"/>
        <w:autoSpaceDN w:val="0"/>
        <w:adjustRightInd w:val="0"/>
        <w:spacing w:line="480" w:lineRule="auto"/>
        <w:ind w:firstLine="480"/>
        <w:jc w:val="left"/>
        <w:rPr>
          <w:rFonts w:ascii="宋体" w:hAnsi="宋体"/>
          <w:sz w:val="24"/>
        </w:rPr>
      </w:pPr>
      <w:r w:rsidRPr="002E3796">
        <w:rPr>
          <w:rFonts w:ascii="宋体" w:hAnsi="宋体" w:hint="eastAsia"/>
          <w:sz w:val="24"/>
        </w:rPr>
        <w:t>测绘资料成果是国家的宝贵财富和重要的地理信息，关系到国家的利益，国家安全和领土完整，为切实保障涉密测绘成果的安全，我公司特制定本测绘成果管理制度。</w:t>
      </w:r>
    </w:p>
    <w:p w:rsidR="00BB105C" w:rsidRPr="002E3796" w:rsidRDefault="00BB105C" w:rsidP="00BB105C">
      <w:pPr>
        <w:autoSpaceDE w:val="0"/>
        <w:autoSpaceDN w:val="0"/>
        <w:adjustRightInd w:val="0"/>
        <w:spacing w:line="480" w:lineRule="auto"/>
        <w:ind w:firstLine="480"/>
        <w:jc w:val="left"/>
        <w:rPr>
          <w:rFonts w:ascii="宋体" w:hAnsi="宋体"/>
          <w:sz w:val="24"/>
        </w:rPr>
      </w:pPr>
      <w:r w:rsidRPr="002E3796">
        <w:rPr>
          <w:rFonts w:ascii="宋体" w:hAnsi="宋体" w:hint="eastAsia"/>
          <w:sz w:val="24"/>
        </w:rPr>
        <w:t>第一条 本单位工作人员须严格遵守《中华人民共和国测绘法》、《中华人民共和国测绘成果管理条例》和国家保密法律法规的规定，切实做好涉密测绘成果的保密工作。</w:t>
      </w:r>
    </w:p>
    <w:p w:rsidR="00BB105C" w:rsidRPr="002E3796" w:rsidRDefault="00BB105C" w:rsidP="00BB105C">
      <w:pPr>
        <w:autoSpaceDE w:val="0"/>
        <w:autoSpaceDN w:val="0"/>
        <w:adjustRightInd w:val="0"/>
        <w:spacing w:line="480" w:lineRule="auto"/>
        <w:ind w:firstLine="480"/>
        <w:jc w:val="left"/>
        <w:rPr>
          <w:rFonts w:ascii="宋体" w:hAnsi="宋体"/>
          <w:sz w:val="24"/>
        </w:rPr>
      </w:pPr>
      <w:r w:rsidRPr="002E3796">
        <w:rPr>
          <w:rFonts w:ascii="宋体" w:hAnsi="宋体" w:hint="eastAsia"/>
          <w:sz w:val="24"/>
        </w:rPr>
        <w:t>第二条 建立涉密测绘成果保密管理责任制，单位主要负责人承担涉密测绘成果保密管理领导责任，保密管理人员承担涉密测绘成果的保密管理责任。对使用和保存的保密测绘成果，依法行使管理、监督和查处违法违规的行为的权利。</w:t>
      </w:r>
    </w:p>
    <w:p w:rsidR="00BB105C" w:rsidRPr="002E3796" w:rsidRDefault="00BB105C" w:rsidP="00BB105C">
      <w:pPr>
        <w:autoSpaceDE w:val="0"/>
        <w:autoSpaceDN w:val="0"/>
        <w:adjustRightInd w:val="0"/>
        <w:spacing w:line="480" w:lineRule="auto"/>
        <w:ind w:firstLine="480"/>
        <w:jc w:val="left"/>
        <w:rPr>
          <w:rFonts w:ascii="宋体" w:hAnsi="宋体"/>
          <w:sz w:val="24"/>
        </w:rPr>
      </w:pPr>
      <w:r w:rsidRPr="002E3796">
        <w:rPr>
          <w:rFonts w:ascii="宋体" w:hAnsi="宋体" w:hint="eastAsia"/>
          <w:sz w:val="24"/>
        </w:rPr>
        <w:t>第三条 测绘成果档案管理机构和档案管理人员承担涉密测绘成果的日常管理工作。设立专门的涉密测绘成果保管库房，按铁门、铁窗、铁柜 “三铁”标准建立涉密测绘成果存放设施，配置必要的监控、防火、防潮等设施。档案管理人员离开时应关门落锁，发生工作调动时应办理资料管理交接手续。</w:t>
      </w:r>
    </w:p>
    <w:p w:rsidR="00BB105C" w:rsidRPr="002E3796" w:rsidRDefault="00BB105C" w:rsidP="00BB105C">
      <w:pPr>
        <w:autoSpaceDE w:val="0"/>
        <w:autoSpaceDN w:val="0"/>
        <w:adjustRightInd w:val="0"/>
        <w:spacing w:line="480" w:lineRule="auto"/>
        <w:ind w:firstLine="480"/>
        <w:jc w:val="left"/>
        <w:rPr>
          <w:rFonts w:ascii="宋体" w:hAnsi="宋体"/>
          <w:sz w:val="24"/>
        </w:rPr>
      </w:pPr>
      <w:r w:rsidRPr="002E3796">
        <w:rPr>
          <w:rFonts w:ascii="宋体" w:hAnsi="宋体" w:hint="eastAsia"/>
          <w:sz w:val="24"/>
        </w:rPr>
        <w:t>第四条 对涉密测绘成果的使用、传递、复制、保存等情况实行登记管理制度。凡使用涉密测绘成果须经主管领导批准，并予登记后，方可提供。涉密测绘成果使用后应及时归档。任何个人不得擅自复制、转让或转借涉密测绘成果，不得拷贝、对外传送涉密测绘成果数据。</w:t>
      </w:r>
    </w:p>
    <w:p w:rsidR="00BB105C" w:rsidRPr="002E3796" w:rsidRDefault="00BB105C" w:rsidP="00BB105C">
      <w:pPr>
        <w:autoSpaceDE w:val="0"/>
        <w:autoSpaceDN w:val="0"/>
        <w:adjustRightInd w:val="0"/>
        <w:spacing w:line="480" w:lineRule="auto"/>
        <w:ind w:firstLine="480"/>
        <w:jc w:val="left"/>
        <w:rPr>
          <w:rFonts w:ascii="宋体" w:hAnsi="宋体"/>
          <w:sz w:val="24"/>
        </w:rPr>
      </w:pPr>
      <w:r w:rsidRPr="002E3796">
        <w:rPr>
          <w:rFonts w:ascii="宋体" w:hAnsi="宋体" w:hint="eastAsia"/>
          <w:sz w:val="24"/>
        </w:rPr>
        <w:t>第五条 使用基础地理信息数据，须严格遵守《计算机信息系统保密管理暂行规定》、《计算机信息系统国际联网保密管理规定》等计算机信息系统保密管理的有关规定，杜绝外传、丢失、泄密事件的发生。使用单位如发生保密测绘成果遗失、损坏，应及时书面报告行业主管部门，减少损失。</w:t>
      </w:r>
    </w:p>
    <w:p w:rsidR="00BB105C" w:rsidRPr="002E3796" w:rsidRDefault="00BB105C" w:rsidP="00BB105C">
      <w:pPr>
        <w:autoSpaceDE w:val="0"/>
        <w:autoSpaceDN w:val="0"/>
        <w:adjustRightInd w:val="0"/>
        <w:spacing w:line="480" w:lineRule="auto"/>
        <w:ind w:firstLine="480"/>
        <w:jc w:val="left"/>
        <w:rPr>
          <w:rFonts w:ascii="宋体" w:hAnsi="宋体"/>
          <w:sz w:val="24"/>
        </w:rPr>
      </w:pPr>
      <w:r w:rsidRPr="002E3796">
        <w:rPr>
          <w:rFonts w:ascii="宋体" w:hAnsi="宋体" w:hint="eastAsia"/>
          <w:sz w:val="24"/>
        </w:rPr>
        <w:lastRenderedPageBreak/>
        <w:t>第六条 对测绘资料的使用、传递、复制、保存等情况实行登记管理制度，涉密成果必须由领导批准，并</w:t>
      </w:r>
      <w:proofErr w:type="gramStart"/>
      <w:r w:rsidRPr="002E3796">
        <w:rPr>
          <w:rFonts w:ascii="宋体" w:hAnsi="宋体" w:hint="eastAsia"/>
          <w:sz w:val="24"/>
        </w:rPr>
        <w:t>于登记</w:t>
      </w:r>
      <w:proofErr w:type="gramEnd"/>
      <w:r w:rsidRPr="002E3796">
        <w:rPr>
          <w:rFonts w:ascii="宋体" w:hAnsi="宋体" w:hint="eastAsia"/>
          <w:sz w:val="24"/>
        </w:rPr>
        <w:t>后，方可提供涉密成果，使用后，应及时归档，任何人不得擅自复制，转让或转借测绘成果，不得拷贝对外传阅测绘成果数据。</w:t>
      </w:r>
    </w:p>
    <w:p w:rsidR="00BB105C" w:rsidRPr="002E3796" w:rsidRDefault="00BB105C" w:rsidP="00BB105C">
      <w:pPr>
        <w:autoSpaceDE w:val="0"/>
        <w:autoSpaceDN w:val="0"/>
        <w:adjustRightInd w:val="0"/>
        <w:spacing w:line="480" w:lineRule="auto"/>
        <w:ind w:firstLine="480"/>
        <w:jc w:val="left"/>
        <w:rPr>
          <w:rFonts w:ascii="宋体" w:hAnsi="宋体"/>
          <w:sz w:val="24"/>
        </w:rPr>
      </w:pPr>
      <w:r w:rsidRPr="002E3796">
        <w:rPr>
          <w:rFonts w:ascii="宋体" w:hAnsi="宋体" w:hint="eastAsia"/>
          <w:sz w:val="24"/>
        </w:rPr>
        <w:t>第七条 涉密测绘成果只能用于被许可的使用目的和范围。因使用目的或应用项目结束等原因，须销毁涉密测绘成果的，必须报本单位主要领导审批，并报原测绘成果提供单位备案。</w:t>
      </w:r>
    </w:p>
    <w:p w:rsidR="00BB105C" w:rsidRPr="002E3796" w:rsidRDefault="00BB105C" w:rsidP="00BB105C">
      <w:pPr>
        <w:autoSpaceDE w:val="0"/>
        <w:autoSpaceDN w:val="0"/>
        <w:adjustRightInd w:val="0"/>
        <w:spacing w:line="480" w:lineRule="auto"/>
        <w:ind w:firstLine="480"/>
        <w:jc w:val="left"/>
        <w:rPr>
          <w:rFonts w:ascii="宋体" w:hAnsi="宋体"/>
          <w:sz w:val="24"/>
        </w:rPr>
      </w:pPr>
      <w:r w:rsidRPr="002E3796">
        <w:rPr>
          <w:rFonts w:ascii="宋体" w:hAnsi="宋体" w:hint="eastAsia"/>
          <w:sz w:val="24"/>
        </w:rPr>
        <w:t>第八条 销毁涉密测绘成果须经专人清点、核对、登记、造册，由本单位主管领导和成果资料档案负责部门派员销毁。对销毁的时间、地点、方式及销毁过程中存在的问题进行记录，与销毁清册、领导批示一并存档。</w:t>
      </w:r>
    </w:p>
    <w:p w:rsidR="00BB105C" w:rsidRPr="002E3796" w:rsidRDefault="00BB105C" w:rsidP="00BB105C">
      <w:pPr>
        <w:autoSpaceDE w:val="0"/>
        <w:autoSpaceDN w:val="0"/>
        <w:adjustRightInd w:val="0"/>
        <w:spacing w:line="480" w:lineRule="auto"/>
        <w:ind w:firstLine="480"/>
        <w:jc w:val="left"/>
        <w:rPr>
          <w:rFonts w:ascii="宋体" w:hAnsi="宋体"/>
          <w:sz w:val="24"/>
        </w:rPr>
      </w:pPr>
      <w:r w:rsidRPr="002E3796">
        <w:rPr>
          <w:rFonts w:ascii="宋体" w:hAnsi="宋体" w:hint="eastAsia"/>
          <w:sz w:val="24"/>
        </w:rPr>
        <w:t>第九条 如发现涉密测绘成果泄密、失密事件，应及时报告单位主管领导和国家保密管理部门，及时查清事件发生的原因及责任，将事件调查处理到位。</w:t>
      </w:r>
    </w:p>
    <w:p w:rsidR="00BB105C" w:rsidRPr="002E3796" w:rsidRDefault="00BB105C" w:rsidP="00BB105C">
      <w:pPr>
        <w:autoSpaceDE w:val="0"/>
        <w:autoSpaceDN w:val="0"/>
        <w:adjustRightInd w:val="0"/>
        <w:spacing w:line="480" w:lineRule="auto"/>
        <w:ind w:firstLine="480"/>
        <w:jc w:val="left"/>
        <w:rPr>
          <w:rFonts w:ascii="宋体" w:hAnsi="宋体"/>
          <w:sz w:val="24"/>
        </w:rPr>
      </w:pPr>
      <w:r w:rsidRPr="002E3796">
        <w:rPr>
          <w:rFonts w:ascii="宋体" w:hAnsi="宋体" w:hint="eastAsia"/>
          <w:sz w:val="24"/>
        </w:rPr>
        <w:t>第十条 测绘成果的保密检查</w:t>
      </w:r>
    </w:p>
    <w:p w:rsidR="00BB105C" w:rsidRPr="002E3796" w:rsidRDefault="00BB105C" w:rsidP="00BB105C">
      <w:pPr>
        <w:autoSpaceDE w:val="0"/>
        <w:autoSpaceDN w:val="0"/>
        <w:adjustRightInd w:val="0"/>
        <w:spacing w:line="480" w:lineRule="auto"/>
        <w:ind w:firstLine="480"/>
        <w:jc w:val="left"/>
        <w:rPr>
          <w:rFonts w:ascii="宋体" w:hAnsi="宋体"/>
          <w:sz w:val="24"/>
        </w:rPr>
      </w:pPr>
      <w:r w:rsidRPr="002E3796">
        <w:rPr>
          <w:rFonts w:ascii="宋体" w:hAnsi="宋体" w:hint="eastAsia"/>
          <w:sz w:val="24"/>
        </w:rPr>
        <w:t>1、领取、使用和保存保密测绘成果的单位每年应对成果资料进行一次自查，发现问题及时处理。检查结果书面报告行业主管部门和上级测绘管理办公室及有关保密工作机构。</w:t>
      </w:r>
    </w:p>
    <w:p w:rsidR="00BB105C" w:rsidRPr="002E3796" w:rsidRDefault="00BB105C" w:rsidP="00BB105C">
      <w:pPr>
        <w:autoSpaceDE w:val="0"/>
        <w:autoSpaceDN w:val="0"/>
        <w:adjustRightInd w:val="0"/>
        <w:spacing w:line="480" w:lineRule="auto"/>
        <w:ind w:firstLine="480"/>
        <w:jc w:val="left"/>
        <w:rPr>
          <w:rFonts w:ascii="宋体" w:hAnsi="宋体"/>
          <w:sz w:val="24"/>
        </w:rPr>
      </w:pPr>
      <w:r w:rsidRPr="002E3796">
        <w:rPr>
          <w:rFonts w:ascii="宋体" w:hAnsi="宋体" w:hint="eastAsia"/>
          <w:sz w:val="24"/>
        </w:rPr>
        <w:t>2、公司技术部负责对保密测绘成果的监督检查工作，不定期地对持有单位进行检查，持有保密测绘成果的单位必须接受公司技术部的监督检查。对不接受保密检查或对保密测绘成果不进行规范管理的单位，不予办理申报领取测绘成果手续。</w:t>
      </w:r>
    </w:p>
    <w:p w:rsidR="00BB105C" w:rsidRPr="002E3796" w:rsidRDefault="00BB105C" w:rsidP="00BB105C">
      <w:pPr>
        <w:autoSpaceDE w:val="0"/>
        <w:autoSpaceDN w:val="0"/>
        <w:adjustRightInd w:val="0"/>
        <w:spacing w:line="480" w:lineRule="auto"/>
        <w:ind w:firstLine="480"/>
        <w:jc w:val="left"/>
        <w:rPr>
          <w:rFonts w:ascii="宋体" w:hAnsi="宋体"/>
          <w:sz w:val="24"/>
        </w:rPr>
      </w:pPr>
      <w:r w:rsidRPr="002E3796">
        <w:rPr>
          <w:rFonts w:ascii="宋体" w:hAnsi="宋体" w:hint="eastAsia"/>
          <w:sz w:val="24"/>
        </w:rPr>
        <w:t>3、检查内容：有关法律法规的学习、执行情况；是否设有资料室（柜）和安全防范措施；是否落实专人管理和建立资料的外借、收回登记制度；是否有擅</w:t>
      </w:r>
      <w:r w:rsidRPr="002E3796">
        <w:rPr>
          <w:rFonts w:ascii="宋体" w:hAnsi="宋体" w:hint="eastAsia"/>
          <w:sz w:val="24"/>
        </w:rPr>
        <w:lastRenderedPageBreak/>
        <w:t>自复制、转让、转借等行为和遗失、泄密等现象。</w:t>
      </w:r>
    </w:p>
    <w:p w:rsidR="00BB105C" w:rsidRPr="002E3796" w:rsidRDefault="00BB105C" w:rsidP="00BB105C">
      <w:pPr>
        <w:autoSpaceDE w:val="0"/>
        <w:autoSpaceDN w:val="0"/>
        <w:adjustRightInd w:val="0"/>
        <w:spacing w:line="480" w:lineRule="auto"/>
        <w:ind w:firstLine="480"/>
        <w:jc w:val="left"/>
        <w:rPr>
          <w:rFonts w:ascii="宋体" w:hAnsi="宋体"/>
          <w:sz w:val="24"/>
        </w:rPr>
      </w:pPr>
      <w:r w:rsidRPr="002E3796">
        <w:rPr>
          <w:rFonts w:ascii="宋体" w:hAnsi="宋体" w:hint="eastAsia"/>
          <w:sz w:val="24"/>
        </w:rPr>
        <w:t>第十一条 测绘档案室保密管理</w:t>
      </w:r>
    </w:p>
    <w:p w:rsidR="00BB105C" w:rsidRPr="002E3796" w:rsidRDefault="00BB105C" w:rsidP="00BB105C">
      <w:pPr>
        <w:autoSpaceDE w:val="0"/>
        <w:autoSpaceDN w:val="0"/>
        <w:adjustRightInd w:val="0"/>
        <w:spacing w:line="480" w:lineRule="auto"/>
        <w:ind w:firstLine="480"/>
        <w:jc w:val="left"/>
        <w:rPr>
          <w:rFonts w:ascii="宋体" w:hAnsi="宋体"/>
          <w:sz w:val="24"/>
        </w:rPr>
      </w:pPr>
      <w:r w:rsidRPr="002E3796">
        <w:rPr>
          <w:rFonts w:ascii="宋体" w:hAnsi="宋体" w:hint="eastAsia"/>
          <w:sz w:val="24"/>
        </w:rPr>
        <w:t>1、档案工作人员应严格贯彻执行国家保密法规，遵守保密纪律，明确保密职责，维护档案的安全的完整。</w:t>
      </w:r>
      <w:r w:rsidRPr="002E3796">
        <w:rPr>
          <w:rFonts w:ascii="宋体" w:hAnsi="宋体" w:hint="eastAsia"/>
          <w:sz w:val="24"/>
        </w:rPr>
        <w:br/>
        <w:t>     2、保密文件材料、档案的密级划分、变更和解密，必须按照国家有关制度和规定办理。保密档案及文件材料，要妥善保管，绝密档案要单独保管。</w:t>
      </w:r>
      <w:r w:rsidRPr="002E3796">
        <w:rPr>
          <w:rFonts w:ascii="宋体" w:hAnsi="宋体" w:hint="eastAsia"/>
          <w:sz w:val="24"/>
        </w:rPr>
        <w:br/>
        <w:t>     3、档案库房设施应符合"</w:t>
      </w:r>
      <w:proofErr w:type="gramStart"/>
      <w:r w:rsidRPr="002E3796">
        <w:rPr>
          <w:rFonts w:ascii="宋体" w:hAnsi="宋体" w:hint="eastAsia"/>
          <w:sz w:val="24"/>
        </w:rPr>
        <w:t>八防</w:t>
      </w:r>
      <w:proofErr w:type="gramEnd"/>
      <w:r w:rsidRPr="002E3796">
        <w:rPr>
          <w:rFonts w:ascii="宋体" w:hAnsi="宋体" w:hint="eastAsia"/>
          <w:sz w:val="24"/>
        </w:rPr>
        <w:t>"的要求，要安装铁门（防盗门）铁窗，凡遇重大节日应提前对库房的安全保密设施进行检查，发现问题及时处理。</w:t>
      </w:r>
      <w:r w:rsidRPr="002E3796">
        <w:rPr>
          <w:rFonts w:ascii="宋体" w:hAnsi="宋体" w:hint="eastAsia"/>
          <w:sz w:val="24"/>
        </w:rPr>
        <w:br/>
        <w:t>       4、不准私自或在无保密保障的情况下复制、使用、存放、销毁于国家秘密的文件、档案、资料和物品。</w:t>
      </w:r>
      <w:proofErr w:type="gramStart"/>
      <w:r w:rsidRPr="002E3796">
        <w:rPr>
          <w:rFonts w:ascii="宋体" w:hAnsi="宋体" w:hint="eastAsia"/>
          <w:sz w:val="24"/>
        </w:rPr>
        <w:t>不</w:t>
      </w:r>
      <w:proofErr w:type="gramEnd"/>
      <w:r w:rsidRPr="002E3796">
        <w:rPr>
          <w:rFonts w:ascii="宋体" w:hAnsi="宋体" w:hint="eastAsia"/>
          <w:sz w:val="24"/>
        </w:rPr>
        <w:t>准将属于国家秘密的文件、档案、资料和物品作为废品出售。</w:t>
      </w:r>
      <w:r w:rsidRPr="002E3796">
        <w:rPr>
          <w:rFonts w:ascii="宋体" w:hAnsi="宋体" w:hint="eastAsia"/>
          <w:sz w:val="24"/>
        </w:rPr>
        <w:br/>
        <w:t>     5、不准借阅秘密档案资料。查阅秘密档案或文件，应履行审批手续，并限于保密室或档案室内阅览，不得抄录和带出，不得向别人透露秘密文件的内容。</w:t>
      </w:r>
    </w:p>
    <w:p w:rsidR="00BB105C" w:rsidRPr="002E3796" w:rsidRDefault="00BB105C" w:rsidP="00BB105C">
      <w:pPr>
        <w:autoSpaceDE w:val="0"/>
        <w:autoSpaceDN w:val="0"/>
        <w:adjustRightInd w:val="0"/>
        <w:spacing w:line="600" w:lineRule="exact"/>
        <w:ind w:firstLine="482"/>
        <w:jc w:val="left"/>
        <w:rPr>
          <w:rFonts w:ascii="宋体" w:hAnsi="宋体"/>
          <w:sz w:val="24"/>
        </w:rPr>
      </w:pPr>
      <w:r w:rsidRPr="002E3796">
        <w:rPr>
          <w:rFonts w:ascii="宋体" w:hAnsi="宋体" w:hint="eastAsia"/>
          <w:sz w:val="24"/>
        </w:rPr>
        <w:t>第十二条 常规保密管理</w:t>
      </w:r>
    </w:p>
    <w:p w:rsidR="00BB105C" w:rsidRPr="002E3796" w:rsidRDefault="00BB105C" w:rsidP="00BB105C">
      <w:pPr>
        <w:autoSpaceDE w:val="0"/>
        <w:autoSpaceDN w:val="0"/>
        <w:adjustRightInd w:val="0"/>
        <w:spacing w:line="600" w:lineRule="exact"/>
        <w:ind w:firstLine="482"/>
        <w:jc w:val="left"/>
        <w:rPr>
          <w:rFonts w:ascii="宋体" w:hAnsi="宋体"/>
          <w:sz w:val="24"/>
        </w:rPr>
      </w:pPr>
      <w:r w:rsidRPr="002E3796">
        <w:rPr>
          <w:rFonts w:ascii="宋体" w:hAnsi="宋体" w:hint="eastAsia"/>
          <w:sz w:val="24"/>
        </w:rPr>
        <w:t>1、属于国家秘密的测绘成果的生产、制作、收发、传递、使用、复制、摘抄、保存和销毁，应该符合国家保密管理规定。</w:t>
      </w:r>
    </w:p>
    <w:p w:rsidR="00BB105C" w:rsidRPr="002E3796" w:rsidRDefault="00BB105C" w:rsidP="00BB105C">
      <w:pPr>
        <w:autoSpaceDE w:val="0"/>
        <w:autoSpaceDN w:val="0"/>
        <w:adjustRightInd w:val="0"/>
        <w:spacing w:line="600" w:lineRule="exact"/>
        <w:ind w:firstLine="482"/>
        <w:jc w:val="left"/>
        <w:rPr>
          <w:rFonts w:ascii="宋体" w:hAnsi="宋体"/>
          <w:sz w:val="24"/>
        </w:rPr>
      </w:pPr>
      <w:r w:rsidRPr="002E3796">
        <w:rPr>
          <w:rFonts w:ascii="宋体" w:hAnsi="宋体" w:hint="eastAsia"/>
          <w:sz w:val="24"/>
        </w:rPr>
        <w:t>2、对绝密级的国家秘密的测绘成果，必须采取以下保密措施：</w:t>
      </w:r>
    </w:p>
    <w:p w:rsidR="00BB105C" w:rsidRPr="002E3796" w:rsidRDefault="00BB105C" w:rsidP="00BB105C">
      <w:pPr>
        <w:autoSpaceDE w:val="0"/>
        <w:autoSpaceDN w:val="0"/>
        <w:adjustRightInd w:val="0"/>
        <w:spacing w:line="600" w:lineRule="exact"/>
        <w:ind w:firstLine="482"/>
        <w:jc w:val="left"/>
        <w:rPr>
          <w:rFonts w:ascii="宋体" w:hAnsi="宋体"/>
          <w:sz w:val="24"/>
        </w:rPr>
      </w:pPr>
      <w:r w:rsidRPr="002E3796">
        <w:rPr>
          <w:rFonts w:ascii="宋体" w:hAnsi="宋体" w:hint="eastAsia"/>
          <w:sz w:val="24"/>
        </w:rPr>
        <w:t>   (</w:t>
      </w:r>
      <w:proofErr w:type="gramStart"/>
      <w:r w:rsidRPr="002E3796">
        <w:rPr>
          <w:rFonts w:ascii="宋体" w:hAnsi="宋体" w:hint="eastAsia"/>
          <w:sz w:val="24"/>
        </w:rPr>
        <w:t>一</w:t>
      </w:r>
      <w:proofErr w:type="gramEnd"/>
      <w:r w:rsidRPr="002E3796">
        <w:rPr>
          <w:rFonts w:ascii="宋体" w:hAnsi="宋体" w:hint="eastAsia"/>
          <w:sz w:val="24"/>
        </w:rPr>
        <w:t>)非经原确定密级的机关、单位或者其上级机关批准，不得复制和摘抄；</w:t>
      </w:r>
    </w:p>
    <w:p w:rsidR="00BB105C" w:rsidRPr="002E3796" w:rsidRDefault="00BB105C" w:rsidP="00BB105C">
      <w:pPr>
        <w:autoSpaceDE w:val="0"/>
        <w:autoSpaceDN w:val="0"/>
        <w:adjustRightInd w:val="0"/>
        <w:spacing w:line="600" w:lineRule="exact"/>
        <w:ind w:firstLine="482"/>
        <w:jc w:val="left"/>
        <w:rPr>
          <w:rFonts w:ascii="宋体" w:hAnsi="宋体"/>
          <w:sz w:val="24"/>
        </w:rPr>
      </w:pPr>
      <w:r w:rsidRPr="002E3796">
        <w:rPr>
          <w:rFonts w:ascii="宋体" w:hAnsi="宋体" w:hint="eastAsia"/>
          <w:sz w:val="24"/>
        </w:rPr>
        <w:t> (二)收发、传递和外出携带，由指定人员担任，并采取必要的安全措施；</w:t>
      </w:r>
    </w:p>
    <w:p w:rsidR="00BB105C" w:rsidRPr="002E3796" w:rsidRDefault="00BB105C" w:rsidP="00BB105C">
      <w:pPr>
        <w:autoSpaceDE w:val="0"/>
        <w:autoSpaceDN w:val="0"/>
        <w:adjustRightInd w:val="0"/>
        <w:spacing w:line="600" w:lineRule="exact"/>
        <w:ind w:firstLine="482"/>
        <w:jc w:val="left"/>
        <w:rPr>
          <w:rFonts w:ascii="宋体" w:hAnsi="宋体"/>
          <w:sz w:val="24"/>
        </w:rPr>
      </w:pPr>
      <w:r w:rsidRPr="002E3796">
        <w:rPr>
          <w:rFonts w:ascii="宋体" w:hAnsi="宋体" w:hint="eastAsia"/>
          <w:sz w:val="24"/>
        </w:rPr>
        <w:t>   (三)在设备完善的保险装置中保存。经批准复制、摘抄的绝密级的国家秘密的测绘成果，按同等密级进行保密管理。</w:t>
      </w:r>
    </w:p>
    <w:p w:rsidR="00BB105C" w:rsidRPr="002E3796" w:rsidRDefault="00BB105C" w:rsidP="00BB105C">
      <w:pPr>
        <w:autoSpaceDE w:val="0"/>
        <w:autoSpaceDN w:val="0"/>
        <w:adjustRightInd w:val="0"/>
        <w:spacing w:line="600" w:lineRule="exact"/>
        <w:ind w:firstLine="482"/>
        <w:jc w:val="left"/>
        <w:rPr>
          <w:rFonts w:ascii="宋体" w:hAnsi="宋体"/>
          <w:sz w:val="24"/>
        </w:rPr>
      </w:pPr>
      <w:r w:rsidRPr="002E3796">
        <w:rPr>
          <w:rFonts w:ascii="宋体" w:hAnsi="宋体" w:hint="eastAsia"/>
          <w:sz w:val="24"/>
        </w:rPr>
        <w:lastRenderedPageBreak/>
        <w:t>3、在有线、无线通信中传递国家秘密的，必须采取保密措施。不准通过普通邮政传递属于国家秘密的文件、资料和其他物品。</w:t>
      </w:r>
    </w:p>
    <w:p w:rsidR="00BB105C" w:rsidRPr="002E3796" w:rsidRDefault="00BB105C" w:rsidP="00BB105C">
      <w:pPr>
        <w:autoSpaceDE w:val="0"/>
        <w:autoSpaceDN w:val="0"/>
        <w:adjustRightInd w:val="0"/>
        <w:spacing w:line="600" w:lineRule="exact"/>
        <w:ind w:firstLine="482"/>
        <w:jc w:val="left"/>
        <w:rPr>
          <w:rFonts w:ascii="宋体" w:hAnsi="宋体"/>
          <w:sz w:val="24"/>
        </w:rPr>
      </w:pPr>
      <w:r w:rsidRPr="002E3796">
        <w:rPr>
          <w:rFonts w:ascii="宋体" w:hAnsi="宋体" w:hint="eastAsia"/>
          <w:sz w:val="24"/>
        </w:rPr>
        <w:t>4、发现国家秘密已经泄露或者可能泄露时，单位或个人应当立即采取补救措施并及时向测绘管理处报告。</w:t>
      </w:r>
    </w:p>
    <w:p w:rsidR="00BB105C" w:rsidRPr="002E3796" w:rsidRDefault="00BB105C" w:rsidP="00BB105C">
      <w:pPr>
        <w:autoSpaceDE w:val="0"/>
        <w:autoSpaceDN w:val="0"/>
        <w:adjustRightInd w:val="0"/>
        <w:spacing w:line="600" w:lineRule="exact"/>
        <w:ind w:firstLine="482"/>
        <w:jc w:val="left"/>
        <w:rPr>
          <w:rFonts w:ascii="宋体" w:hAnsi="宋体"/>
          <w:sz w:val="24"/>
        </w:rPr>
      </w:pPr>
      <w:r w:rsidRPr="002E3796">
        <w:rPr>
          <w:rFonts w:ascii="宋体" w:hAnsi="宋体" w:hint="eastAsia"/>
          <w:sz w:val="24"/>
        </w:rPr>
        <w:t>第十三条 计算机保密管理</w:t>
      </w:r>
    </w:p>
    <w:p w:rsidR="00BB105C" w:rsidRPr="002E3796" w:rsidRDefault="00BB105C" w:rsidP="00BB105C">
      <w:pPr>
        <w:autoSpaceDE w:val="0"/>
        <w:autoSpaceDN w:val="0"/>
        <w:adjustRightInd w:val="0"/>
        <w:spacing w:line="600" w:lineRule="exact"/>
        <w:ind w:firstLine="482"/>
        <w:jc w:val="left"/>
        <w:rPr>
          <w:rFonts w:ascii="宋体" w:hAnsi="宋体"/>
          <w:sz w:val="24"/>
        </w:rPr>
      </w:pPr>
      <w:r w:rsidRPr="002E3796">
        <w:rPr>
          <w:rFonts w:ascii="宋体" w:hAnsi="宋体" w:hint="eastAsia"/>
          <w:sz w:val="24"/>
        </w:rPr>
        <w:t>1、按照国家保密局《计算机系统国际联网保密管理规定》，涉及国家秘密的计算机信息系统，不得直接或间接地与国际互联网或其它公共信息网络相联接，必须实行物理隔离。</w:t>
      </w:r>
    </w:p>
    <w:p w:rsidR="00BB105C" w:rsidRPr="002E3796" w:rsidRDefault="00BB105C" w:rsidP="00BB105C">
      <w:pPr>
        <w:autoSpaceDE w:val="0"/>
        <w:autoSpaceDN w:val="0"/>
        <w:adjustRightInd w:val="0"/>
        <w:spacing w:line="600" w:lineRule="exact"/>
        <w:ind w:firstLine="482"/>
        <w:jc w:val="left"/>
        <w:rPr>
          <w:rFonts w:ascii="宋体" w:hAnsi="宋体"/>
          <w:sz w:val="24"/>
        </w:rPr>
      </w:pPr>
      <w:r w:rsidRPr="002E3796">
        <w:rPr>
          <w:rFonts w:ascii="宋体" w:hAnsi="宋体" w:hint="eastAsia"/>
          <w:sz w:val="24"/>
        </w:rPr>
        <w:t xml:space="preserve">2、计算机信息系统安装和使用，必须符合保密要求。 </w:t>
      </w:r>
    </w:p>
    <w:p w:rsidR="00BB105C" w:rsidRPr="002E3796" w:rsidRDefault="00BB105C" w:rsidP="00BB105C">
      <w:pPr>
        <w:autoSpaceDE w:val="0"/>
        <w:autoSpaceDN w:val="0"/>
        <w:adjustRightInd w:val="0"/>
        <w:spacing w:line="600" w:lineRule="exact"/>
        <w:ind w:firstLine="482"/>
        <w:jc w:val="left"/>
        <w:rPr>
          <w:rFonts w:ascii="宋体" w:hAnsi="宋体"/>
          <w:sz w:val="24"/>
        </w:rPr>
      </w:pPr>
      <w:r w:rsidRPr="002E3796">
        <w:rPr>
          <w:rFonts w:ascii="宋体" w:hAnsi="宋体" w:hint="eastAsia"/>
          <w:sz w:val="24"/>
        </w:rPr>
        <w:t xml:space="preserve">3、涉密信息和数据必须按照保密规定进行采集、存储、处理、传递、使用和销毁。 </w:t>
      </w:r>
    </w:p>
    <w:p w:rsidR="00BB105C" w:rsidRPr="002E3796" w:rsidRDefault="00BB105C" w:rsidP="00BB105C">
      <w:pPr>
        <w:autoSpaceDE w:val="0"/>
        <w:autoSpaceDN w:val="0"/>
        <w:adjustRightInd w:val="0"/>
        <w:spacing w:line="600" w:lineRule="exact"/>
        <w:ind w:firstLine="482"/>
        <w:jc w:val="left"/>
        <w:rPr>
          <w:rFonts w:ascii="宋体" w:hAnsi="宋体"/>
          <w:sz w:val="24"/>
        </w:rPr>
      </w:pPr>
      <w:r w:rsidRPr="002E3796">
        <w:rPr>
          <w:rFonts w:ascii="宋体" w:hAnsi="宋体" w:hint="eastAsia"/>
          <w:sz w:val="24"/>
        </w:rPr>
        <w:t>4、计算机信息系统打印输出的涉密文件，应当按相应密级的文件进行管理。</w:t>
      </w:r>
    </w:p>
    <w:p w:rsidR="00BB105C" w:rsidRPr="002E3796" w:rsidRDefault="00BB105C" w:rsidP="00BB105C">
      <w:pPr>
        <w:autoSpaceDE w:val="0"/>
        <w:autoSpaceDN w:val="0"/>
        <w:adjustRightInd w:val="0"/>
        <w:spacing w:line="600" w:lineRule="exact"/>
        <w:ind w:firstLine="482"/>
        <w:jc w:val="left"/>
        <w:rPr>
          <w:rFonts w:ascii="宋体" w:hAnsi="宋体"/>
          <w:sz w:val="24"/>
        </w:rPr>
      </w:pPr>
      <w:r w:rsidRPr="002E3796">
        <w:rPr>
          <w:rFonts w:ascii="宋体" w:hAnsi="宋体" w:hint="eastAsia"/>
          <w:sz w:val="24"/>
        </w:rPr>
        <w:t>第十四条 保密监督</w:t>
      </w:r>
    </w:p>
    <w:p w:rsidR="00BB105C" w:rsidRPr="002E3796" w:rsidRDefault="00BB105C" w:rsidP="00BB105C">
      <w:pPr>
        <w:autoSpaceDE w:val="0"/>
        <w:autoSpaceDN w:val="0"/>
        <w:adjustRightInd w:val="0"/>
        <w:spacing w:line="600" w:lineRule="exact"/>
        <w:ind w:firstLine="482"/>
        <w:jc w:val="left"/>
        <w:rPr>
          <w:rFonts w:ascii="宋体" w:hAnsi="宋体"/>
          <w:sz w:val="24"/>
        </w:rPr>
      </w:pPr>
      <w:r w:rsidRPr="002E3796">
        <w:rPr>
          <w:rFonts w:ascii="宋体" w:hAnsi="宋体" w:hint="eastAsia"/>
          <w:sz w:val="24"/>
        </w:rPr>
        <w:t>1、测绘成果生产、管理和使用单位和个人违反国家测绘成果保密法律规定，需要追究行政责任的，依法追究行政责任；需要追究刑事责任的，依法追究刑事责任。</w:t>
      </w:r>
    </w:p>
    <w:p w:rsidR="00BB105C" w:rsidRPr="002E3796" w:rsidRDefault="00BB105C" w:rsidP="00BB105C">
      <w:pPr>
        <w:autoSpaceDE w:val="0"/>
        <w:autoSpaceDN w:val="0"/>
        <w:adjustRightInd w:val="0"/>
        <w:spacing w:line="600" w:lineRule="exact"/>
        <w:ind w:firstLine="482"/>
        <w:jc w:val="left"/>
        <w:rPr>
          <w:rFonts w:ascii="宋体" w:hAnsi="宋体"/>
          <w:sz w:val="24"/>
        </w:rPr>
      </w:pPr>
      <w:r w:rsidRPr="002E3796">
        <w:rPr>
          <w:rFonts w:ascii="宋体" w:hAnsi="宋体" w:hint="eastAsia"/>
          <w:sz w:val="24"/>
        </w:rPr>
        <w:t>第十五条 本制度自建立之日起实行并根据国家及地方行业主管部门的规定要求适时修订和完善。</w:t>
      </w:r>
    </w:p>
    <w:p w:rsidR="00BB105C" w:rsidRPr="002E3796" w:rsidRDefault="00BB105C" w:rsidP="00BB105C">
      <w:pPr>
        <w:jc w:val="left"/>
        <w:rPr>
          <w:rFonts w:ascii="宋体" w:hAnsi="宋体" w:cs="宋体"/>
          <w:b/>
          <w:bCs/>
          <w:sz w:val="28"/>
          <w:szCs w:val="28"/>
        </w:rPr>
      </w:pPr>
    </w:p>
    <w:p w:rsidR="00BB105C" w:rsidRDefault="00BB105C" w:rsidP="00BB105C">
      <w:pPr>
        <w:jc w:val="left"/>
        <w:rPr>
          <w:rFonts w:ascii="宋体" w:hAnsi="宋体" w:cs="宋体"/>
          <w:b/>
          <w:bCs/>
          <w:sz w:val="28"/>
          <w:szCs w:val="28"/>
        </w:rPr>
      </w:pPr>
    </w:p>
    <w:p w:rsidR="00BB105C" w:rsidRDefault="00BB105C" w:rsidP="00BB105C">
      <w:pPr>
        <w:jc w:val="left"/>
        <w:rPr>
          <w:rFonts w:ascii="宋体" w:hAnsi="宋体" w:cs="宋体"/>
          <w:b/>
          <w:bCs/>
          <w:sz w:val="28"/>
          <w:szCs w:val="28"/>
        </w:rPr>
      </w:pPr>
    </w:p>
    <w:p w:rsidR="00BB105C" w:rsidRDefault="00BB105C" w:rsidP="00BB105C">
      <w:pPr>
        <w:jc w:val="left"/>
        <w:rPr>
          <w:rFonts w:ascii="宋体" w:hAnsi="宋体" w:cs="宋体"/>
          <w:b/>
          <w:bCs/>
          <w:sz w:val="28"/>
          <w:szCs w:val="28"/>
        </w:rPr>
      </w:pPr>
    </w:p>
    <w:p w:rsidR="00BB105C" w:rsidRDefault="00BB105C" w:rsidP="00BB105C">
      <w:pPr>
        <w:jc w:val="left"/>
        <w:rPr>
          <w:rFonts w:ascii="宋体" w:hAnsi="宋体" w:cs="宋体"/>
          <w:b/>
          <w:bCs/>
          <w:sz w:val="28"/>
          <w:szCs w:val="28"/>
        </w:rPr>
      </w:pPr>
    </w:p>
    <w:p w:rsidR="00BB105C" w:rsidRDefault="00BB105C" w:rsidP="00BB105C">
      <w:pPr>
        <w:pStyle w:val="3"/>
      </w:pPr>
      <w:bookmarkStart w:id="127" w:name="_Toc530318505"/>
      <w:r>
        <w:rPr>
          <w:rFonts w:hint="eastAsia"/>
        </w:rPr>
        <w:lastRenderedPageBreak/>
        <w:t>8</w:t>
      </w:r>
      <w:r>
        <w:rPr>
          <w:rFonts w:hint="eastAsia"/>
        </w:rPr>
        <w:t>、</w:t>
      </w:r>
      <w:r w:rsidRPr="00043464">
        <w:rPr>
          <w:rFonts w:hint="eastAsia"/>
        </w:rPr>
        <w:t>确保安全及文明施工的技术和组织措施</w:t>
      </w:r>
      <w:bookmarkEnd w:id="127"/>
    </w:p>
    <w:p w:rsidR="00BB105C" w:rsidRPr="002E3796" w:rsidRDefault="00BB105C" w:rsidP="00BB105C">
      <w:pPr>
        <w:autoSpaceDE w:val="0"/>
        <w:autoSpaceDN w:val="0"/>
        <w:adjustRightInd w:val="0"/>
        <w:spacing w:line="480" w:lineRule="auto"/>
        <w:ind w:firstLine="480"/>
        <w:jc w:val="left"/>
        <w:rPr>
          <w:rFonts w:ascii="宋体" w:hAnsi="宋体"/>
          <w:sz w:val="24"/>
        </w:rPr>
      </w:pPr>
      <w:r w:rsidRPr="002E3796">
        <w:rPr>
          <w:rFonts w:ascii="宋体" w:hAnsi="宋体" w:hint="eastAsia"/>
          <w:sz w:val="24"/>
        </w:rPr>
        <w:t>建立以项目负责人为主的各级安全生产决策、安全生产管理保证体系；建立以分管领导为首的各级文明安全技术措施计划、安全技术经费保证体系；建立以安全管理部门为主的专业安全生产管理、安全生产检查保证体系形成层层负责的安全生产监督管理网络。项目负责人为直接领导，分析、预测本项目的安全生产形势，综合管理本项目的安全生产工作，指导、协调和监督项目安全事故应急救援体系的运行。</w:t>
      </w:r>
      <w:proofErr w:type="gramStart"/>
      <w:r w:rsidRPr="002E3796">
        <w:rPr>
          <w:rFonts w:ascii="宋体" w:hAnsi="宋体" w:hint="eastAsia"/>
          <w:sz w:val="24"/>
        </w:rPr>
        <w:t>各项目部成立</w:t>
      </w:r>
      <w:proofErr w:type="gramEnd"/>
      <w:r w:rsidRPr="002E3796">
        <w:rPr>
          <w:rFonts w:ascii="宋体" w:hAnsi="宋体" w:hint="eastAsia"/>
          <w:sz w:val="24"/>
        </w:rPr>
        <w:t>以项目部负责人为组长的安全生产领导小组，对本项目的安全生产工作实施监督，组织安全生产检查，协调相关事故处理，负责劳动防护用品管理。</w:t>
      </w:r>
    </w:p>
    <w:p w:rsidR="00BB105C" w:rsidRPr="002E3796" w:rsidRDefault="00BB105C" w:rsidP="00BB105C">
      <w:pPr>
        <w:autoSpaceDE w:val="0"/>
        <w:autoSpaceDN w:val="0"/>
        <w:adjustRightInd w:val="0"/>
        <w:spacing w:line="480" w:lineRule="auto"/>
        <w:ind w:firstLine="480"/>
        <w:jc w:val="left"/>
        <w:rPr>
          <w:rFonts w:ascii="宋体" w:hAnsi="宋体"/>
          <w:sz w:val="24"/>
        </w:rPr>
      </w:pPr>
      <w:r w:rsidRPr="002E3796">
        <w:rPr>
          <w:rFonts w:ascii="宋体" w:hAnsi="宋体" w:hint="eastAsia"/>
          <w:sz w:val="24"/>
        </w:rPr>
        <w:t>（1）项目健全和充实安全生产管理人员，配置专（兼）职安全管理人员，负责本项目的安全生产管理工作实施监督、检查。负责对违章指挥、违章作业、违反劳动纪律的行为进行纠正，负责安全设施和劳动防护用品的落实与检查。</w:t>
      </w:r>
    </w:p>
    <w:p w:rsidR="00BB105C" w:rsidRPr="002E3796" w:rsidRDefault="00BB105C" w:rsidP="00BB105C">
      <w:pPr>
        <w:autoSpaceDE w:val="0"/>
        <w:autoSpaceDN w:val="0"/>
        <w:adjustRightInd w:val="0"/>
        <w:spacing w:line="480" w:lineRule="auto"/>
        <w:ind w:firstLine="480"/>
        <w:jc w:val="left"/>
        <w:rPr>
          <w:rFonts w:ascii="宋体" w:hAnsi="宋体"/>
          <w:sz w:val="24"/>
        </w:rPr>
      </w:pPr>
      <w:r w:rsidRPr="002E3796">
        <w:rPr>
          <w:rFonts w:ascii="宋体" w:hAnsi="宋体" w:hint="eastAsia"/>
          <w:sz w:val="24"/>
        </w:rPr>
        <w:t>（2）各专职安全管理人员经培训合格后持证上岗，懂得测绘等工作的基本理论和相关知识，熟知有关安全生产工作的方针、政策，熟知国家有关安全生产的法律、法规，能够熟练应用现行相关作业安全技术规范、规程、标准。</w:t>
      </w:r>
    </w:p>
    <w:p w:rsidR="00BB105C" w:rsidRPr="002E3796" w:rsidRDefault="00BB105C" w:rsidP="00BB105C">
      <w:pPr>
        <w:autoSpaceDE w:val="0"/>
        <w:autoSpaceDN w:val="0"/>
        <w:adjustRightInd w:val="0"/>
        <w:spacing w:line="480" w:lineRule="auto"/>
        <w:ind w:firstLine="480"/>
        <w:jc w:val="left"/>
        <w:rPr>
          <w:rFonts w:ascii="宋体" w:hAnsi="宋体"/>
          <w:sz w:val="24"/>
        </w:rPr>
      </w:pPr>
      <w:r w:rsidRPr="002E3796">
        <w:rPr>
          <w:rFonts w:ascii="宋体" w:hAnsi="宋体" w:hint="eastAsia"/>
          <w:sz w:val="24"/>
        </w:rPr>
        <w:t>（3）项目专职安全管理人员由安检部统一管理。</w:t>
      </w:r>
    </w:p>
    <w:p w:rsidR="00BB105C" w:rsidRPr="002E3796" w:rsidRDefault="00BB105C" w:rsidP="00BB105C">
      <w:pPr>
        <w:autoSpaceDE w:val="0"/>
        <w:autoSpaceDN w:val="0"/>
        <w:adjustRightInd w:val="0"/>
        <w:spacing w:line="480" w:lineRule="auto"/>
        <w:ind w:firstLine="480"/>
        <w:jc w:val="left"/>
        <w:rPr>
          <w:rFonts w:ascii="宋体" w:hAnsi="宋体"/>
          <w:sz w:val="24"/>
        </w:rPr>
      </w:pPr>
      <w:r w:rsidRPr="002E3796">
        <w:rPr>
          <w:rFonts w:ascii="宋体" w:hAnsi="宋体" w:hint="eastAsia"/>
          <w:sz w:val="24"/>
        </w:rPr>
        <w:t>（4）项目总负责人即是安全生产的第一责任人，其主要职责是：组织编制和实施项目文明安全工作计划，负责审定和落实各级安全生产责任制，督促检查项目负责人抓好安全生产工作；定期听取安全生产管理部门的工作汇报，及时研究、解决有关安全生产中的重大问题，保障安全生产投入所需经费并督促安全生产投入的有效实施，改善职工劳动条件，消除事故隐患，确保安全生产；组织审定并批准安全生产规章制度，监督、检查各项目安全生产工作，及时消除事故隐</w:t>
      </w:r>
      <w:r w:rsidRPr="002E3796">
        <w:rPr>
          <w:rFonts w:ascii="宋体" w:hAnsi="宋体" w:hint="eastAsia"/>
          <w:sz w:val="24"/>
        </w:rPr>
        <w:lastRenderedPageBreak/>
        <w:t>患；不得强令工作人员违章作业。</w:t>
      </w:r>
    </w:p>
    <w:p w:rsidR="00BB105C" w:rsidRPr="002E3796" w:rsidRDefault="00BB105C" w:rsidP="00BB105C">
      <w:pPr>
        <w:autoSpaceDE w:val="0"/>
        <w:autoSpaceDN w:val="0"/>
        <w:adjustRightInd w:val="0"/>
        <w:spacing w:line="480" w:lineRule="auto"/>
        <w:ind w:firstLine="480"/>
        <w:jc w:val="left"/>
        <w:rPr>
          <w:rFonts w:ascii="宋体" w:hAnsi="宋体"/>
          <w:sz w:val="24"/>
        </w:rPr>
      </w:pPr>
      <w:r w:rsidRPr="002E3796">
        <w:rPr>
          <w:rFonts w:ascii="宋体" w:hAnsi="宋体" w:hint="eastAsia"/>
          <w:sz w:val="24"/>
        </w:rPr>
        <w:t>（5）专职安全员职责：汇总安全生产措施计划，并督促项目部切实按期执行；对安全生产管理制度的贯彻执行情况进行监督检查；组织开展安全生产大检查。遇有特别紧急的不安全情况时，有权指令停止生产，并立即报告上级领导研究处理；对上级的指示和基层的情况上传下达，做好信息反馈工作。</w:t>
      </w:r>
    </w:p>
    <w:p w:rsidR="00BB105C" w:rsidRPr="002E3796" w:rsidRDefault="00BB105C" w:rsidP="00BB105C">
      <w:pPr>
        <w:autoSpaceDE w:val="0"/>
        <w:autoSpaceDN w:val="0"/>
        <w:adjustRightInd w:val="0"/>
        <w:spacing w:line="480" w:lineRule="auto"/>
        <w:ind w:firstLine="480"/>
        <w:jc w:val="left"/>
        <w:rPr>
          <w:rFonts w:ascii="宋体" w:hAnsi="宋体"/>
          <w:sz w:val="24"/>
        </w:rPr>
      </w:pPr>
      <w:r w:rsidRPr="002E3796">
        <w:rPr>
          <w:rFonts w:ascii="宋体" w:hAnsi="宋体" w:hint="eastAsia"/>
          <w:sz w:val="24"/>
        </w:rPr>
        <w:t>（6）加强消防安全管理和宣传工作，配备足够的灭火器或消防工具、防患于未然，禁止在办公场所和仪器车里吸烟和乱接电源。</w:t>
      </w:r>
    </w:p>
    <w:p w:rsidR="00BB105C" w:rsidRPr="002E3796" w:rsidRDefault="00BB105C" w:rsidP="00BB105C">
      <w:pPr>
        <w:autoSpaceDE w:val="0"/>
        <w:autoSpaceDN w:val="0"/>
        <w:adjustRightInd w:val="0"/>
        <w:spacing w:line="480" w:lineRule="auto"/>
        <w:ind w:firstLine="480"/>
        <w:jc w:val="left"/>
        <w:rPr>
          <w:rFonts w:ascii="宋体" w:hAnsi="宋体"/>
          <w:sz w:val="24"/>
        </w:rPr>
      </w:pPr>
      <w:r w:rsidRPr="002E3796">
        <w:rPr>
          <w:rFonts w:ascii="宋体" w:hAnsi="宋体" w:hint="eastAsia"/>
          <w:sz w:val="24"/>
        </w:rPr>
        <w:t>(7)项目部设保健药箱和常用药品、急救器材（担架），设一名培训合格的急救人员，具备一般急救处理知识，开展一些防病保健知识的宣传教育活动。</w:t>
      </w:r>
    </w:p>
    <w:p w:rsidR="00BB105C" w:rsidRDefault="00BB105C" w:rsidP="00BB105C">
      <w:pPr>
        <w:jc w:val="left"/>
        <w:rPr>
          <w:rFonts w:ascii="宋体" w:hAnsi="宋体" w:cs="宋体"/>
          <w:b/>
          <w:bCs/>
          <w:sz w:val="28"/>
          <w:szCs w:val="28"/>
        </w:rPr>
      </w:pPr>
    </w:p>
    <w:p w:rsidR="00BB105C" w:rsidRDefault="00BB105C" w:rsidP="00BB105C">
      <w:pPr>
        <w:jc w:val="left"/>
        <w:rPr>
          <w:rFonts w:ascii="宋体" w:hAnsi="宋体" w:cs="宋体"/>
          <w:b/>
          <w:bCs/>
          <w:sz w:val="28"/>
          <w:szCs w:val="28"/>
        </w:rPr>
      </w:pPr>
    </w:p>
    <w:p w:rsidR="00BB105C" w:rsidRDefault="00BB105C" w:rsidP="00BB105C">
      <w:pPr>
        <w:jc w:val="left"/>
        <w:rPr>
          <w:rFonts w:ascii="宋体" w:hAnsi="宋体" w:cs="宋体"/>
          <w:b/>
          <w:bCs/>
          <w:sz w:val="28"/>
          <w:szCs w:val="28"/>
        </w:rPr>
      </w:pPr>
    </w:p>
    <w:p w:rsidR="00BB105C" w:rsidRDefault="00BB105C" w:rsidP="00BB105C">
      <w:pPr>
        <w:jc w:val="left"/>
        <w:rPr>
          <w:rFonts w:ascii="宋体" w:hAnsi="宋体" w:cs="宋体"/>
          <w:b/>
          <w:bCs/>
          <w:sz w:val="28"/>
          <w:szCs w:val="28"/>
        </w:rPr>
      </w:pPr>
    </w:p>
    <w:p w:rsidR="00BB105C" w:rsidRDefault="00BB105C" w:rsidP="00BB105C">
      <w:pPr>
        <w:jc w:val="left"/>
        <w:rPr>
          <w:rFonts w:ascii="宋体" w:hAnsi="宋体" w:cs="宋体"/>
          <w:b/>
          <w:bCs/>
          <w:sz w:val="28"/>
          <w:szCs w:val="28"/>
        </w:rPr>
      </w:pPr>
    </w:p>
    <w:p w:rsidR="00BB105C" w:rsidRDefault="00BB105C" w:rsidP="00BB105C">
      <w:pPr>
        <w:jc w:val="left"/>
        <w:rPr>
          <w:rFonts w:ascii="宋体" w:hAnsi="宋体" w:cs="宋体"/>
          <w:b/>
          <w:bCs/>
          <w:sz w:val="28"/>
          <w:szCs w:val="28"/>
        </w:rPr>
      </w:pPr>
    </w:p>
    <w:p w:rsidR="00BB105C" w:rsidRDefault="00BB105C" w:rsidP="00BB105C">
      <w:pPr>
        <w:jc w:val="left"/>
        <w:rPr>
          <w:rFonts w:ascii="宋体" w:hAnsi="宋体" w:cs="宋体"/>
          <w:b/>
          <w:bCs/>
          <w:sz w:val="28"/>
          <w:szCs w:val="28"/>
        </w:rPr>
      </w:pPr>
    </w:p>
    <w:p w:rsidR="00BB105C" w:rsidRDefault="00BB105C" w:rsidP="00BB105C">
      <w:pPr>
        <w:jc w:val="left"/>
        <w:rPr>
          <w:rFonts w:ascii="宋体" w:hAnsi="宋体" w:cs="宋体"/>
          <w:b/>
          <w:bCs/>
          <w:sz w:val="28"/>
          <w:szCs w:val="28"/>
        </w:rPr>
      </w:pPr>
    </w:p>
    <w:p w:rsidR="00BB105C" w:rsidRDefault="00BB105C" w:rsidP="00BB105C">
      <w:pPr>
        <w:jc w:val="left"/>
        <w:rPr>
          <w:rFonts w:ascii="宋体" w:hAnsi="宋体" w:cs="宋体"/>
          <w:b/>
          <w:bCs/>
          <w:sz w:val="28"/>
          <w:szCs w:val="28"/>
        </w:rPr>
      </w:pPr>
    </w:p>
    <w:p w:rsidR="00BB105C" w:rsidRDefault="00BB105C" w:rsidP="00BB105C">
      <w:pPr>
        <w:jc w:val="left"/>
        <w:rPr>
          <w:rFonts w:ascii="宋体" w:hAnsi="宋体" w:cs="宋体"/>
          <w:b/>
          <w:bCs/>
          <w:sz w:val="28"/>
          <w:szCs w:val="28"/>
        </w:rPr>
      </w:pPr>
    </w:p>
    <w:p w:rsidR="00BB105C" w:rsidRPr="008248A1" w:rsidRDefault="00BB105C" w:rsidP="00BB105C">
      <w:pPr>
        <w:pStyle w:val="3"/>
      </w:pPr>
      <w:bookmarkStart w:id="128" w:name="_Toc530318506"/>
      <w:r w:rsidRPr="008248A1">
        <w:rPr>
          <w:rFonts w:hint="eastAsia"/>
        </w:rPr>
        <w:lastRenderedPageBreak/>
        <w:t>9</w:t>
      </w:r>
      <w:r w:rsidRPr="008248A1">
        <w:rPr>
          <w:rFonts w:hint="eastAsia"/>
        </w:rPr>
        <w:t>、降低成本、缩短工期、提高质量的建议和措施</w:t>
      </w:r>
      <w:bookmarkEnd w:id="128"/>
    </w:p>
    <w:p w:rsidR="00BB105C" w:rsidRPr="002E3796" w:rsidRDefault="00BB105C" w:rsidP="00BB105C">
      <w:pPr>
        <w:pStyle w:val="4"/>
      </w:pPr>
      <w:bookmarkStart w:id="129" w:name="_Toc31243"/>
      <w:bookmarkStart w:id="130" w:name="_Toc527125313"/>
      <w:bookmarkStart w:id="131" w:name="_Toc530318507"/>
      <w:bookmarkStart w:id="132" w:name="_Toc20492"/>
      <w:r>
        <w:rPr>
          <w:rFonts w:ascii="仿宋" w:hAnsi="仿宋" w:cs="宋体" w:hint="eastAsia"/>
          <w:kern w:val="0"/>
        </w:rPr>
        <w:t>（</w:t>
      </w:r>
      <w:r>
        <w:rPr>
          <w:rFonts w:ascii="仿宋" w:hAnsi="仿宋" w:cs="宋体" w:hint="eastAsia"/>
          <w:kern w:val="0"/>
        </w:rPr>
        <w:t>1</w:t>
      </w:r>
      <w:r>
        <w:rPr>
          <w:rFonts w:ascii="仿宋" w:hAnsi="仿宋" w:cs="宋体" w:hint="eastAsia"/>
          <w:kern w:val="0"/>
        </w:rPr>
        <w:t>）</w:t>
      </w:r>
      <w:r w:rsidRPr="002E3796">
        <w:rPr>
          <w:rFonts w:hint="eastAsia"/>
        </w:rPr>
        <w:t>降低成本的建议和措施</w:t>
      </w:r>
      <w:bookmarkEnd w:id="129"/>
      <w:bookmarkEnd w:id="130"/>
      <w:bookmarkEnd w:id="131"/>
    </w:p>
    <w:p w:rsidR="00BB105C" w:rsidRPr="002E3796" w:rsidRDefault="00BB105C" w:rsidP="00BB105C">
      <w:pPr>
        <w:autoSpaceDE w:val="0"/>
        <w:autoSpaceDN w:val="0"/>
        <w:adjustRightInd w:val="0"/>
        <w:spacing w:line="480" w:lineRule="auto"/>
        <w:ind w:firstLine="480"/>
        <w:jc w:val="left"/>
        <w:rPr>
          <w:rFonts w:ascii="宋体" w:hAnsi="宋体"/>
          <w:sz w:val="24"/>
        </w:rPr>
      </w:pPr>
      <w:r w:rsidRPr="002E3796">
        <w:rPr>
          <w:rFonts w:ascii="宋体" w:hAnsi="宋体" w:hint="eastAsia"/>
          <w:sz w:val="24"/>
        </w:rPr>
        <w:t>项目部建立进度实施、控制的科学组织系统和严密的工作制度，依据施工进度控制目标体系，对施工的全过程进行系统控制。进度实施系统监测、分析职能并循环运行。即随着施工活动的进行，各作业员将各项信息反馈给进度控制者，经过统计整理、比较分析后，确认进度执行的偏差，项目部将发挥调控职能，分析偏差原因，及时消除对后道工序对总工期的影响。必要时，可利用进度控制目标留有余地的弹性特点，对原计划进度做出相应调整，提出纠正偏差方案和实施的技术、经济、合同的保证措施，以及取得相关单位支持与配合，确认作业进度在控制下运行。</w:t>
      </w:r>
    </w:p>
    <w:p w:rsidR="00BB105C" w:rsidRPr="002E3796" w:rsidRDefault="00BB105C" w:rsidP="00BB105C">
      <w:pPr>
        <w:spacing w:after="120"/>
        <w:ind w:leftChars="200" w:left="420"/>
        <w:rPr>
          <w:rFonts w:ascii="Calibri" w:hAnsi="Calibri"/>
          <w:sz w:val="30"/>
          <w:szCs w:val="20"/>
        </w:rPr>
      </w:pPr>
      <w:r w:rsidRPr="002E3796">
        <w:rPr>
          <w:rFonts w:ascii="Calibri" w:hAnsi="Calibri"/>
          <w:noProof/>
          <w:szCs w:val="20"/>
        </w:rPr>
        <w:drawing>
          <wp:inline distT="0" distB="0" distL="0" distR="0">
            <wp:extent cx="4333875" cy="1790700"/>
            <wp:effectExtent l="0" t="0" r="0" b="0"/>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1"/>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4174" b="28455"/>
                    <a:stretch>
                      <a:fillRect/>
                    </a:stretch>
                  </pic:blipFill>
                  <pic:spPr bwMode="auto">
                    <a:xfrm>
                      <a:off x="0" y="0"/>
                      <a:ext cx="4333875" cy="1790700"/>
                    </a:xfrm>
                    <a:prstGeom prst="rect">
                      <a:avLst/>
                    </a:prstGeom>
                    <a:noFill/>
                    <a:ln>
                      <a:noFill/>
                    </a:ln>
                  </pic:spPr>
                </pic:pic>
              </a:graphicData>
            </a:graphic>
          </wp:inline>
        </w:drawing>
      </w:r>
    </w:p>
    <w:p w:rsidR="00BB105C" w:rsidRPr="002E3796" w:rsidRDefault="00BB105C" w:rsidP="00BB105C">
      <w:pPr>
        <w:autoSpaceDE w:val="0"/>
        <w:autoSpaceDN w:val="0"/>
        <w:adjustRightInd w:val="0"/>
        <w:spacing w:line="480" w:lineRule="auto"/>
        <w:ind w:firstLine="480"/>
        <w:jc w:val="left"/>
        <w:rPr>
          <w:rFonts w:ascii="宋体" w:hAnsi="宋体"/>
          <w:sz w:val="24"/>
        </w:rPr>
      </w:pPr>
      <w:r w:rsidRPr="002E3796">
        <w:rPr>
          <w:rFonts w:ascii="宋体" w:hAnsi="宋体" w:hint="eastAsia"/>
          <w:sz w:val="24"/>
        </w:rPr>
        <w:t>在工程进行中，如果出现恶劣天气（如雷电天气、冰雹）等自然原因造成工期的延误时，我们将在业主的指导下，集中资源优势采取必要的补救措施，在保证工程质量的前提下，不遗余力地挽回工期，确保本工程按计划完成。</w:t>
      </w:r>
    </w:p>
    <w:p w:rsidR="00BB105C" w:rsidRPr="002E3796" w:rsidRDefault="00BB105C" w:rsidP="00BB105C">
      <w:pPr>
        <w:autoSpaceDE w:val="0"/>
        <w:autoSpaceDN w:val="0"/>
        <w:adjustRightInd w:val="0"/>
        <w:spacing w:line="480" w:lineRule="auto"/>
        <w:ind w:firstLine="480"/>
        <w:jc w:val="left"/>
        <w:rPr>
          <w:rFonts w:ascii="宋体" w:hAnsi="宋体"/>
          <w:sz w:val="24"/>
        </w:rPr>
      </w:pPr>
      <w:bookmarkStart w:id="133" w:name="_Toc338661250"/>
      <w:bookmarkStart w:id="134" w:name="_Toc525639369"/>
      <w:bookmarkStart w:id="135" w:name="_Toc327887349"/>
      <w:bookmarkStart w:id="136" w:name="_Toc207614542"/>
      <w:r w:rsidRPr="002E3796">
        <w:rPr>
          <w:rFonts w:ascii="宋体" w:hAnsi="宋体" w:hint="eastAsia"/>
          <w:sz w:val="24"/>
        </w:rPr>
        <w:t>加强质量管理</w:t>
      </w:r>
      <w:bookmarkEnd w:id="133"/>
      <w:bookmarkEnd w:id="134"/>
      <w:bookmarkEnd w:id="135"/>
      <w:bookmarkEnd w:id="136"/>
      <w:r w:rsidRPr="002E3796">
        <w:rPr>
          <w:rFonts w:ascii="宋体" w:hAnsi="宋体" w:hint="eastAsia"/>
          <w:sz w:val="24"/>
        </w:rPr>
        <w:t>，在作业过程中，严格遵守有关的各项规范、规程、标准和技术要求，坚持按质量管理体系文件的要求进行作业，确保各项工作均处于受控状态，工程质量一次合格率达到100%，将因质量原因而造成的停工和返工降低到零，</w:t>
      </w:r>
      <w:r w:rsidRPr="002E3796">
        <w:rPr>
          <w:rFonts w:ascii="宋体" w:hAnsi="宋体" w:hint="eastAsia"/>
          <w:sz w:val="24"/>
        </w:rPr>
        <w:lastRenderedPageBreak/>
        <w:t>从而降低成本。</w:t>
      </w:r>
    </w:p>
    <w:p w:rsidR="00BB105C" w:rsidRPr="002E3796" w:rsidRDefault="00BB105C" w:rsidP="00BB105C">
      <w:pPr>
        <w:pStyle w:val="4"/>
      </w:pPr>
      <w:bookmarkStart w:id="137" w:name="_Toc6539"/>
      <w:bookmarkStart w:id="138" w:name="_Toc527125314"/>
      <w:bookmarkStart w:id="139" w:name="_Toc530318508"/>
      <w:r>
        <w:rPr>
          <w:rFonts w:hint="eastAsia"/>
        </w:rPr>
        <w:t>（</w:t>
      </w:r>
      <w:r>
        <w:rPr>
          <w:rFonts w:hint="eastAsia"/>
        </w:rPr>
        <w:t>2</w:t>
      </w:r>
      <w:r>
        <w:rPr>
          <w:rFonts w:hint="eastAsia"/>
        </w:rPr>
        <w:t>）</w:t>
      </w:r>
      <w:r w:rsidRPr="002E3796">
        <w:rPr>
          <w:rFonts w:hint="eastAsia"/>
        </w:rPr>
        <w:t>缩短工期的建议及措施</w:t>
      </w:r>
      <w:bookmarkEnd w:id="137"/>
      <w:bookmarkEnd w:id="138"/>
      <w:bookmarkEnd w:id="139"/>
    </w:p>
    <w:p w:rsidR="00BB105C" w:rsidRPr="002E3796" w:rsidRDefault="00BB105C" w:rsidP="00BB105C">
      <w:pPr>
        <w:autoSpaceDE w:val="0"/>
        <w:autoSpaceDN w:val="0"/>
        <w:adjustRightInd w:val="0"/>
        <w:spacing w:line="480" w:lineRule="auto"/>
        <w:ind w:firstLine="480"/>
        <w:jc w:val="left"/>
        <w:rPr>
          <w:rFonts w:ascii="宋体" w:hAnsi="宋体"/>
          <w:sz w:val="24"/>
        </w:rPr>
      </w:pPr>
      <w:r w:rsidRPr="002E3796">
        <w:rPr>
          <w:rFonts w:ascii="宋体" w:hAnsi="宋体" w:hint="eastAsia"/>
          <w:sz w:val="24"/>
        </w:rPr>
        <w:t>我公司将保证进度控制措施的有效实施，为保证成果按时提交，特制定以下措施：</w:t>
      </w:r>
    </w:p>
    <w:p w:rsidR="00BB105C" w:rsidRPr="002E3796" w:rsidRDefault="00BB105C" w:rsidP="00BB105C">
      <w:pPr>
        <w:autoSpaceDE w:val="0"/>
        <w:autoSpaceDN w:val="0"/>
        <w:adjustRightInd w:val="0"/>
        <w:spacing w:line="480" w:lineRule="auto"/>
        <w:ind w:firstLine="480"/>
        <w:jc w:val="left"/>
        <w:rPr>
          <w:rFonts w:ascii="宋体" w:hAnsi="宋体"/>
          <w:sz w:val="24"/>
        </w:rPr>
      </w:pPr>
      <w:r w:rsidRPr="002E3796">
        <w:rPr>
          <w:rFonts w:ascii="宋体" w:hAnsi="宋体" w:hint="eastAsia"/>
          <w:sz w:val="24"/>
        </w:rPr>
        <w:t>（1）制订详细作业计划，并严格按作业进度计划完成每一项工作。</w:t>
      </w:r>
    </w:p>
    <w:p w:rsidR="00BB105C" w:rsidRPr="002E3796" w:rsidRDefault="00BB105C" w:rsidP="00BB105C">
      <w:pPr>
        <w:autoSpaceDE w:val="0"/>
        <w:autoSpaceDN w:val="0"/>
        <w:adjustRightInd w:val="0"/>
        <w:spacing w:line="480" w:lineRule="auto"/>
        <w:ind w:firstLine="480"/>
        <w:jc w:val="left"/>
        <w:rPr>
          <w:rFonts w:ascii="宋体" w:hAnsi="宋体"/>
          <w:sz w:val="24"/>
        </w:rPr>
      </w:pPr>
      <w:r w:rsidRPr="002E3796">
        <w:rPr>
          <w:rFonts w:ascii="宋体" w:hAnsi="宋体" w:hint="eastAsia"/>
          <w:sz w:val="24"/>
        </w:rPr>
        <w:t xml:space="preserve">（2）项目开始前组织项目组全体技术人员认真学习技术设计书和有关的技术规范、规定，了解工作背景、调查区的历史和现状，明确为完成本项目任务而需要解决的关键技术问题和应采取的主要工作方法及工作中应注意的问题，做到野外工作有的放矢。 </w:t>
      </w:r>
    </w:p>
    <w:p w:rsidR="00BB105C" w:rsidRPr="002E3796" w:rsidRDefault="00BB105C" w:rsidP="00BB105C">
      <w:pPr>
        <w:autoSpaceDE w:val="0"/>
        <w:autoSpaceDN w:val="0"/>
        <w:adjustRightInd w:val="0"/>
        <w:spacing w:line="480" w:lineRule="auto"/>
        <w:ind w:firstLine="480"/>
        <w:jc w:val="left"/>
        <w:rPr>
          <w:rFonts w:ascii="宋体" w:hAnsi="宋体"/>
          <w:sz w:val="24"/>
        </w:rPr>
      </w:pPr>
      <w:r w:rsidRPr="002E3796">
        <w:rPr>
          <w:rFonts w:ascii="宋体" w:hAnsi="宋体" w:hint="eastAsia"/>
          <w:sz w:val="24"/>
        </w:rPr>
        <w:t>（3）加强各级检查，及时发现错误，避免将问题带入下阶段工作，造成返工，影响工作进度。</w:t>
      </w:r>
    </w:p>
    <w:p w:rsidR="00BB105C" w:rsidRPr="002E3796" w:rsidRDefault="00BB105C" w:rsidP="00BB105C">
      <w:pPr>
        <w:autoSpaceDE w:val="0"/>
        <w:autoSpaceDN w:val="0"/>
        <w:adjustRightInd w:val="0"/>
        <w:spacing w:line="480" w:lineRule="auto"/>
        <w:ind w:firstLine="480"/>
        <w:jc w:val="left"/>
        <w:rPr>
          <w:rFonts w:ascii="宋体" w:hAnsi="宋体"/>
          <w:sz w:val="24"/>
        </w:rPr>
      </w:pPr>
      <w:r w:rsidRPr="002E3796">
        <w:rPr>
          <w:rFonts w:ascii="宋体" w:hAnsi="宋体" w:hint="eastAsia"/>
          <w:sz w:val="24"/>
        </w:rPr>
        <w:t>（4）当发现人员、设备不能满足需要时，及时增加人员和设备，保证按约定工期完成。</w:t>
      </w:r>
    </w:p>
    <w:p w:rsidR="00BB105C" w:rsidRPr="002E3796" w:rsidRDefault="00BB105C" w:rsidP="00BB105C">
      <w:pPr>
        <w:autoSpaceDE w:val="0"/>
        <w:autoSpaceDN w:val="0"/>
        <w:adjustRightInd w:val="0"/>
        <w:spacing w:line="480" w:lineRule="auto"/>
        <w:ind w:firstLine="480"/>
        <w:jc w:val="left"/>
        <w:rPr>
          <w:rFonts w:ascii="宋体" w:hAnsi="宋体"/>
          <w:sz w:val="24"/>
        </w:rPr>
      </w:pPr>
      <w:r w:rsidRPr="002E3796">
        <w:rPr>
          <w:rFonts w:ascii="宋体" w:hAnsi="宋体" w:hint="eastAsia"/>
          <w:sz w:val="24"/>
        </w:rPr>
        <w:t>（5）任务明确到人、责任到人，制定明确的奖罚措施，对不能按计划完成又无正当原因的进行处罚，对不称职人员及时更换。</w:t>
      </w:r>
    </w:p>
    <w:p w:rsidR="00BB105C" w:rsidRPr="002E3796" w:rsidRDefault="00BB105C" w:rsidP="00BB105C">
      <w:pPr>
        <w:autoSpaceDE w:val="0"/>
        <w:autoSpaceDN w:val="0"/>
        <w:adjustRightInd w:val="0"/>
        <w:spacing w:line="480" w:lineRule="auto"/>
        <w:ind w:firstLine="480"/>
        <w:jc w:val="left"/>
        <w:rPr>
          <w:rFonts w:ascii="宋体" w:hAnsi="宋体"/>
          <w:sz w:val="24"/>
        </w:rPr>
      </w:pPr>
      <w:r w:rsidRPr="002E3796">
        <w:rPr>
          <w:rFonts w:ascii="宋体" w:hAnsi="宋体" w:hint="eastAsia"/>
          <w:sz w:val="24"/>
        </w:rPr>
        <w:t>（6）采用先进技术、先进设备，提高工作效率，注重先进的测绘技术的新理论、新思维、新方法的学习和应用，不断提高先进的测绘技术在调查工作中的操作和应用水平，以提高工作效率、工作精度及成果质量。</w:t>
      </w:r>
    </w:p>
    <w:p w:rsidR="00BB105C" w:rsidRPr="002E3796" w:rsidRDefault="00BB105C" w:rsidP="00BB105C">
      <w:pPr>
        <w:autoSpaceDE w:val="0"/>
        <w:autoSpaceDN w:val="0"/>
        <w:adjustRightInd w:val="0"/>
        <w:spacing w:line="480" w:lineRule="auto"/>
        <w:ind w:firstLine="480"/>
        <w:jc w:val="left"/>
        <w:rPr>
          <w:rFonts w:ascii="宋体" w:hAnsi="宋体"/>
          <w:sz w:val="24"/>
        </w:rPr>
      </w:pPr>
      <w:r w:rsidRPr="002E3796">
        <w:rPr>
          <w:rFonts w:ascii="宋体" w:hAnsi="宋体" w:hint="eastAsia"/>
          <w:sz w:val="24"/>
        </w:rPr>
        <w:t>（7）做好事前培训和技术指导，避免返工。先进行试点，总结经验，以便统一认识，统一标准，使工作能顺利开展，避免返工，以缩短工期。</w:t>
      </w:r>
    </w:p>
    <w:p w:rsidR="00BB105C" w:rsidRPr="002E3796" w:rsidRDefault="00BB105C" w:rsidP="00BB105C">
      <w:pPr>
        <w:autoSpaceDE w:val="0"/>
        <w:autoSpaceDN w:val="0"/>
        <w:adjustRightInd w:val="0"/>
        <w:spacing w:line="480" w:lineRule="auto"/>
        <w:ind w:firstLine="480"/>
        <w:jc w:val="left"/>
        <w:rPr>
          <w:rFonts w:ascii="宋体" w:hAnsi="宋体"/>
          <w:sz w:val="24"/>
        </w:rPr>
      </w:pPr>
      <w:r w:rsidRPr="002E3796">
        <w:rPr>
          <w:rFonts w:ascii="宋体" w:hAnsi="宋体" w:hint="eastAsia"/>
          <w:sz w:val="24"/>
        </w:rPr>
        <w:t xml:space="preserve">（8）总结以往工程经验，对工作方案、工作方法进行最优化选择。  </w:t>
      </w:r>
    </w:p>
    <w:p w:rsidR="00BB105C" w:rsidRPr="002E3796" w:rsidRDefault="00BB105C" w:rsidP="00BB105C">
      <w:pPr>
        <w:autoSpaceDE w:val="0"/>
        <w:autoSpaceDN w:val="0"/>
        <w:adjustRightInd w:val="0"/>
        <w:spacing w:line="480" w:lineRule="auto"/>
        <w:ind w:firstLine="480"/>
        <w:jc w:val="left"/>
        <w:rPr>
          <w:rFonts w:ascii="宋体" w:hAnsi="宋体"/>
          <w:sz w:val="24"/>
        </w:rPr>
      </w:pPr>
      <w:r w:rsidRPr="002E3796">
        <w:rPr>
          <w:rFonts w:ascii="宋体" w:hAnsi="宋体" w:hint="eastAsia"/>
          <w:sz w:val="24"/>
        </w:rPr>
        <w:lastRenderedPageBreak/>
        <w:t>（9）积极研究新科技、新技术、新设备在</w:t>
      </w:r>
      <w:r w:rsidRPr="00AE05CA">
        <w:rPr>
          <w:rFonts w:ascii="宋体" w:hAnsi="宋体" w:hint="eastAsia"/>
          <w:sz w:val="24"/>
        </w:rPr>
        <w:t>鄢陵县农村房屋不动产登记项目</w:t>
      </w:r>
      <w:r w:rsidRPr="002E3796">
        <w:rPr>
          <w:rFonts w:ascii="宋体" w:hAnsi="宋体" w:hint="eastAsia"/>
          <w:sz w:val="24"/>
        </w:rPr>
        <w:t>工作中的应用，努力提高工作效率，加快设计工作进度。</w:t>
      </w:r>
    </w:p>
    <w:p w:rsidR="00BB105C" w:rsidRPr="002E3796" w:rsidRDefault="00BB105C" w:rsidP="00BB105C">
      <w:pPr>
        <w:autoSpaceDE w:val="0"/>
        <w:autoSpaceDN w:val="0"/>
        <w:adjustRightInd w:val="0"/>
        <w:spacing w:line="480" w:lineRule="auto"/>
        <w:ind w:firstLine="480"/>
        <w:jc w:val="left"/>
        <w:rPr>
          <w:rFonts w:ascii="宋体" w:hAnsi="宋体"/>
          <w:sz w:val="24"/>
        </w:rPr>
      </w:pPr>
      <w:r w:rsidRPr="002E3796">
        <w:rPr>
          <w:rFonts w:ascii="宋体" w:hAnsi="宋体" w:hint="eastAsia"/>
          <w:sz w:val="24"/>
        </w:rPr>
        <w:t>（10）在人员组织配备上，选派业务能力强、具有较强沟通管理能力的人员担任项目负责人，并从中选择认真负责、工作经验丰富的技术人员担任项目技术负责人，加强各专业间的协调配合，保证工作进度。</w:t>
      </w:r>
    </w:p>
    <w:p w:rsidR="00BB105C" w:rsidRPr="002E3796" w:rsidRDefault="00BB105C" w:rsidP="00BB105C">
      <w:pPr>
        <w:pStyle w:val="4"/>
      </w:pPr>
      <w:bookmarkStart w:id="140" w:name="_Toc527125315"/>
      <w:bookmarkStart w:id="141" w:name="_Toc530318509"/>
      <w:r>
        <w:rPr>
          <w:rFonts w:hint="eastAsia"/>
        </w:rPr>
        <w:t>（</w:t>
      </w:r>
      <w:r>
        <w:rPr>
          <w:rFonts w:hint="eastAsia"/>
        </w:rPr>
        <w:t>3</w:t>
      </w:r>
      <w:r>
        <w:rPr>
          <w:rFonts w:hint="eastAsia"/>
        </w:rPr>
        <w:t>）</w:t>
      </w:r>
      <w:r w:rsidRPr="002E3796">
        <w:rPr>
          <w:rFonts w:hint="eastAsia"/>
        </w:rPr>
        <w:t>提高质量的建议及措施</w:t>
      </w:r>
      <w:bookmarkEnd w:id="132"/>
      <w:bookmarkEnd w:id="140"/>
      <w:bookmarkEnd w:id="141"/>
    </w:p>
    <w:p w:rsidR="00BB105C" w:rsidRPr="002E3796" w:rsidRDefault="00BB105C" w:rsidP="00BB105C">
      <w:pPr>
        <w:autoSpaceDE w:val="0"/>
        <w:autoSpaceDN w:val="0"/>
        <w:adjustRightInd w:val="0"/>
        <w:spacing w:line="480" w:lineRule="auto"/>
        <w:ind w:firstLine="480"/>
        <w:jc w:val="left"/>
        <w:rPr>
          <w:rFonts w:ascii="宋体" w:hAnsi="宋体"/>
          <w:sz w:val="24"/>
        </w:rPr>
      </w:pPr>
      <w:r w:rsidRPr="002E3796">
        <w:rPr>
          <w:rFonts w:ascii="宋体" w:hAnsi="宋体" w:hint="eastAsia"/>
          <w:sz w:val="24"/>
        </w:rPr>
        <w:t>建立质量保障体系，其核心是建立质量责任制，使质量管理工作标准化、制度化。作业各单位的领导对本作业室的产品质量负责，生产人员对其所完成的产品作业质量负责，各级检验人员对其所检验的产品质量负责，上工序对下工序负责，下工序对上工序也可作相应检核，共同协调处理作业质量问题，其责任明确，形成质量管理网络。增强质量意识，加强作业人员作业能力及自查自校工作，加强检查人员对产品生产的过程检查和最终成果的检查。严格记录其产品差、错、</w:t>
      </w:r>
      <w:proofErr w:type="gramStart"/>
      <w:r w:rsidRPr="002E3796">
        <w:rPr>
          <w:rFonts w:ascii="宋体" w:hAnsi="宋体" w:hint="eastAsia"/>
          <w:sz w:val="24"/>
        </w:rPr>
        <w:t>漏并质量</w:t>
      </w:r>
      <w:proofErr w:type="gramEnd"/>
      <w:r w:rsidRPr="002E3796">
        <w:rPr>
          <w:rFonts w:ascii="宋体" w:hAnsi="宋体" w:hint="eastAsia"/>
          <w:sz w:val="24"/>
        </w:rPr>
        <w:t>记载和</w:t>
      </w:r>
      <w:proofErr w:type="gramStart"/>
      <w:r w:rsidRPr="002E3796">
        <w:rPr>
          <w:rFonts w:ascii="宋体" w:hAnsi="宋体" w:hint="eastAsia"/>
          <w:sz w:val="24"/>
        </w:rPr>
        <w:t>作出</w:t>
      </w:r>
      <w:proofErr w:type="gramEnd"/>
      <w:r w:rsidRPr="002E3796">
        <w:rPr>
          <w:rFonts w:ascii="宋体" w:hAnsi="宋体" w:hint="eastAsia"/>
          <w:sz w:val="24"/>
        </w:rPr>
        <w:t>相应的质量评分，并使其在经济分配中及个人能力评价中起一定作用，使我们的作业人员和检查人员养成良好的工作习惯，对测绘及规划设计成果质量起到有利的保障。</w:t>
      </w:r>
    </w:p>
    <w:p w:rsidR="00BB105C" w:rsidRPr="002E3796" w:rsidRDefault="00BB105C" w:rsidP="00BB105C">
      <w:pPr>
        <w:autoSpaceDE w:val="0"/>
        <w:autoSpaceDN w:val="0"/>
        <w:adjustRightInd w:val="0"/>
        <w:spacing w:line="480" w:lineRule="auto"/>
        <w:ind w:firstLine="480"/>
        <w:jc w:val="left"/>
        <w:rPr>
          <w:rFonts w:ascii="宋体" w:hAnsi="宋体"/>
          <w:sz w:val="24"/>
        </w:rPr>
      </w:pPr>
      <w:r w:rsidRPr="002E3796">
        <w:rPr>
          <w:rFonts w:ascii="宋体" w:hAnsi="宋体" w:hint="eastAsia"/>
          <w:sz w:val="24"/>
        </w:rPr>
        <w:t>为了保证项目成果质量，在工作开始前就要制定详细周密的工作计划和科学合理的实施方案与工作步骤指南，做好充分的准备工作，组织生产作业人员学习本工作项目的技术要求和有关规定。确保所有人员能掌握自己在岗位上的技术要求。做好仪器设备经常性的保养和维护工作，以保证作业仪器处于正常的工作状态。每个项目有其特殊性，根据实施方案，作好区域实验的计划和实验实施，并对实验工作做认真的总结，吸取有益的经验，举一反三。发现问题及时提出纠正</w:t>
      </w:r>
      <w:r w:rsidRPr="002E3796">
        <w:rPr>
          <w:rFonts w:ascii="宋体" w:hAnsi="宋体" w:hint="eastAsia"/>
          <w:sz w:val="24"/>
        </w:rPr>
        <w:lastRenderedPageBreak/>
        <w:t>措施，预防再发生，并推广先进的作业方法。测量（内、外业）项目结束之后，应全面总结各阶段的工作，统计有关数据，对结果进行分析，评价各项成果的质量，查明成果上存在的问题及其产生的原因，提出纠正和纠正措施，消除问题并防止今后再发生，编写工作报告和技术总结。妥善保护测绘产品数据，为了避免</w:t>
      </w:r>
      <w:r>
        <w:rPr>
          <w:rFonts w:ascii="宋体" w:hAnsi="宋体" w:hint="eastAsia"/>
          <w:sz w:val="24"/>
        </w:rPr>
        <w:t>chuan</w:t>
      </w:r>
      <w:r w:rsidRPr="002E3796">
        <w:rPr>
          <w:rFonts w:ascii="宋体" w:hAnsi="宋体" w:hint="eastAsia"/>
          <w:sz w:val="24"/>
        </w:rPr>
        <w:t>接和交换，防止数据信息丢失。</w:t>
      </w:r>
    </w:p>
    <w:p w:rsidR="00BB105C" w:rsidRPr="002E3796" w:rsidRDefault="00BB105C" w:rsidP="00BB105C">
      <w:pPr>
        <w:autoSpaceDE w:val="0"/>
        <w:autoSpaceDN w:val="0"/>
        <w:adjustRightInd w:val="0"/>
        <w:spacing w:line="480" w:lineRule="auto"/>
        <w:ind w:firstLine="480"/>
        <w:jc w:val="left"/>
        <w:rPr>
          <w:rFonts w:ascii="宋体" w:hAnsi="宋体"/>
          <w:sz w:val="24"/>
        </w:rPr>
      </w:pPr>
      <w:r w:rsidRPr="002E3796">
        <w:rPr>
          <w:rFonts w:ascii="宋体" w:hAnsi="宋体" w:hint="eastAsia"/>
          <w:sz w:val="24"/>
        </w:rPr>
        <w:t>对岗位的设置按照该项目的工作内容进行完整的设置，在岗人员与岗位职责一致并明确各岗位职责的要求，从项目负责、技术负责、质量检查员、各工序负责人等都应明确各自的职责，各环节均有明确的责任人和检查者，完整记录每个质量问题，严把质量关。产品的质量控制从各工序的每一个作业环节开始，各工序间应有产品质量移交手续，上工序产品质量不符合要求时不得移交下工序作业。对各工序、作业员之间存在的质量问题，各部门负责或项目负责应首先查出问题原因、过程，纠正问题。对于工序内无法解决的问题应及时向有关技术主管汇报，管理者组织召开碰头会、专题会及质量分析会进行讨论解决，消除各部门壁垒和责任推诿，使质量管理体系的自我改进机制不断得到加强。</w:t>
      </w:r>
    </w:p>
    <w:p w:rsidR="00BB105C" w:rsidRDefault="00BB105C" w:rsidP="00BB105C">
      <w:pPr>
        <w:autoSpaceDE w:val="0"/>
        <w:autoSpaceDN w:val="0"/>
        <w:adjustRightInd w:val="0"/>
        <w:spacing w:line="480" w:lineRule="auto"/>
        <w:ind w:firstLine="480"/>
        <w:jc w:val="left"/>
        <w:rPr>
          <w:rFonts w:ascii="宋体" w:hAnsi="宋体"/>
          <w:sz w:val="24"/>
        </w:rPr>
      </w:pPr>
      <w:r w:rsidRPr="002E3796">
        <w:rPr>
          <w:rFonts w:ascii="宋体" w:hAnsi="宋体" w:hint="eastAsia"/>
          <w:sz w:val="24"/>
        </w:rPr>
        <w:t>每个项目全过程严格采取“三级检查”，即作业员自查，工序（或项目专职）检查，项目负责人及质检负责人作最终成图（或成果）检查。每级检查应有明确的检查内容和要求，检查有相应的记录和报告。各级检查独立进行，不得省略或代替。各级检查记录中对发现的问题提出处理意见，将对处理后的结果进行复查，检查中发现的质量问题即时改正，问题较多或性质严重时，可将部分或全部产品退回返工。对从未遇到的技术问题和作业过程的重大问题应做好记录并报告上级技术主管，以便及时解决。</w:t>
      </w:r>
    </w:p>
    <w:p w:rsidR="00BB105C" w:rsidRPr="002E3796" w:rsidRDefault="00BB105C" w:rsidP="00BB105C">
      <w:pPr>
        <w:autoSpaceDE w:val="0"/>
        <w:autoSpaceDN w:val="0"/>
        <w:adjustRightInd w:val="0"/>
        <w:spacing w:line="480" w:lineRule="auto"/>
        <w:ind w:firstLine="480"/>
        <w:jc w:val="left"/>
        <w:rPr>
          <w:rFonts w:ascii="宋体" w:hAnsi="宋体"/>
          <w:sz w:val="24"/>
        </w:rPr>
      </w:pPr>
    </w:p>
    <w:p w:rsidR="00BB105C" w:rsidRPr="002E3796" w:rsidRDefault="00BB105C" w:rsidP="00BB105C">
      <w:pPr>
        <w:spacing w:line="520" w:lineRule="exact"/>
        <w:rPr>
          <w:rFonts w:ascii="Calibri" w:hAnsi="Calibri"/>
          <w:szCs w:val="20"/>
        </w:rPr>
      </w:pPr>
      <w:r w:rsidRPr="002E3796">
        <w:rPr>
          <w:rFonts w:ascii="Calibri" w:hAnsi="Calibri"/>
          <w:noProof/>
          <w:szCs w:val="20"/>
        </w:rPr>
        <w:lastRenderedPageBreak/>
        <w:drawing>
          <wp:anchor distT="0" distB="0" distL="114300" distR="114300" simplePos="0" relativeHeight="251672576" behindDoc="0" locked="0" layoutInCell="1" allowOverlap="1">
            <wp:simplePos x="0" y="0"/>
            <wp:positionH relativeFrom="column">
              <wp:posOffset>523240</wp:posOffset>
            </wp:positionH>
            <wp:positionV relativeFrom="paragraph">
              <wp:posOffset>10160</wp:posOffset>
            </wp:positionV>
            <wp:extent cx="4370070" cy="4227830"/>
            <wp:effectExtent l="0" t="0" r="0" b="1270"/>
            <wp:wrapNone/>
            <wp:docPr id="253" name="图片 253" descr="wps1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83" descr="wps12B"/>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836" b="3343"/>
                    <a:stretch>
                      <a:fillRect/>
                    </a:stretch>
                  </pic:blipFill>
                  <pic:spPr bwMode="auto">
                    <a:xfrm>
                      <a:off x="0" y="0"/>
                      <a:ext cx="4370070" cy="4227830"/>
                    </a:xfrm>
                    <a:prstGeom prst="rect">
                      <a:avLst/>
                    </a:prstGeom>
                    <a:noFill/>
                    <a:ln>
                      <a:noFill/>
                    </a:ln>
                  </pic:spPr>
                </pic:pic>
              </a:graphicData>
            </a:graphic>
          </wp:anchor>
        </w:drawing>
      </w:r>
    </w:p>
    <w:p w:rsidR="00BB105C" w:rsidRPr="002E3796" w:rsidRDefault="00BB105C" w:rsidP="00BB105C">
      <w:pPr>
        <w:spacing w:line="520" w:lineRule="exact"/>
        <w:rPr>
          <w:rFonts w:ascii="Calibri" w:hAnsi="Calibri"/>
          <w:szCs w:val="20"/>
        </w:rPr>
      </w:pPr>
    </w:p>
    <w:p w:rsidR="00BB105C" w:rsidRPr="002E3796" w:rsidRDefault="00BB105C" w:rsidP="00BB105C">
      <w:pPr>
        <w:spacing w:line="520" w:lineRule="exact"/>
        <w:rPr>
          <w:rFonts w:ascii="Calibri" w:hAnsi="Calibri"/>
          <w:szCs w:val="20"/>
        </w:rPr>
      </w:pPr>
    </w:p>
    <w:p w:rsidR="00BB105C" w:rsidRPr="002E3796" w:rsidRDefault="00BB105C" w:rsidP="00BB105C">
      <w:pPr>
        <w:spacing w:line="520" w:lineRule="exact"/>
        <w:rPr>
          <w:rFonts w:ascii="Calibri" w:hAnsi="Calibri"/>
          <w:szCs w:val="20"/>
        </w:rPr>
      </w:pPr>
    </w:p>
    <w:p w:rsidR="00BB105C" w:rsidRPr="002E3796" w:rsidRDefault="00BB105C" w:rsidP="00BB105C">
      <w:pPr>
        <w:spacing w:line="560" w:lineRule="exact"/>
        <w:ind w:firstLineChars="200" w:firstLine="420"/>
        <w:rPr>
          <w:rFonts w:ascii="Calibri" w:hAnsi="Calibri"/>
          <w:szCs w:val="20"/>
        </w:rPr>
      </w:pPr>
    </w:p>
    <w:p w:rsidR="00BB105C" w:rsidRPr="002E3796" w:rsidRDefault="00BB105C" w:rsidP="00BB105C">
      <w:pPr>
        <w:spacing w:after="120"/>
        <w:ind w:leftChars="200" w:left="420"/>
        <w:rPr>
          <w:rFonts w:ascii="Calibri" w:hAnsi="Calibri"/>
          <w:szCs w:val="20"/>
        </w:rPr>
      </w:pPr>
    </w:p>
    <w:p w:rsidR="00BB105C" w:rsidRPr="002E3796" w:rsidRDefault="00BB105C" w:rsidP="00BB105C">
      <w:pPr>
        <w:spacing w:after="120"/>
        <w:ind w:leftChars="200" w:left="420"/>
        <w:rPr>
          <w:rFonts w:ascii="Calibri" w:hAnsi="Calibri"/>
          <w:szCs w:val="20"/>
        </w:rPr>
      </w:pPr>
    </w:p>
    <w:p w:rsidR="00BB105C" w:rsidRPr="002E3796" w:rsidRDefault="00BB105C" w:rsidP="00BB105C">
      <w:pPr>
        <w:snapToGrid w:val="0"/>
        <w:rPr>
          <w:rFonts w:ascii="Arial" w:hAnsi="Arial"/>
          <w:szCs w:val="20"/>
        </w:rPr>
      </w:pPr>
    </w:p>
    <w:p w:rsidR="00BB105C" w:rsidRPr="002E3796" w:rsidRDefault="00BB105C" w:rsidP="00BB105C">
      <w:pPr>
        <w:snapToGrid w:val="0"/>
        <w:rPr>
          <w:rFonts w:ascii="Arial" w:hAnsi="Arial"/>
          <w:szCs w:val="20"/>
        </w:rPr>
      </w:pPr>
    </w:p>
    <w:p w:rsidR="00BB105C" w:rsidRPr="002E3796" w:rsidRDefault="00BB105C" w:rsidP="00BB105C">
      <w:pPr>
        <w:snapToGrid w:val="0"/>
        <w:rPr>
          <w:rFonts w:ascii="Arial" w:hAnsi="Arial"/>
          <w:szCs w:val="20"/>
        </w:rPr>
      </w:pPr>
    </w:p>
    <w:p w:rsidR="00BB105C" w:rsidRPr="002E3796" w:rsidRDefault="00BB105C" w:rsidP="00BB105C">
      <w:pPr>
        <w:snapToGrid w:val="0"/>
        <w:rPr>
          <w:rFonts w:ascii="Arial" w:hAnsi="Arial"/>
          <w:szCs w:val="20"/>
        </w:rPr>
      </w:pPr>
    </w:p>
    <w:p w:rsidR="00BB105C" w:rsidRPr="002E3796" w:rsidRDefault="00BB105C" w:rsidP="00BB105C">
      <w:pPr>
        <w:snapToGrid w:val="0"/>
        <w:rPr>
          <w:rFonts w:ascii="Arial" w:hAnsi="Arial"/>
          <w:szCs w:val="20"/>
        </w:rPr>
      </w:pPr>
    </w:p>
    <w:p w:rsidR="00BB105C" w:rsidRPr="002E3796" w:rsidRDefault="00BB105C" w:rsidP="00BB105C">
      <w:pPr>
        <w:snapToGrid w:val="0"/>
        <w:rPr>
          <w:rFonts w:ascii="Arial" w:hAnsi="Arial"/>
          <w:szCs w:val="20"/>
        </w:rPr>
      </w:pPr>
    </w:p>
    <w:p w:rsidR="00BB105C" w:rsidRPr="002E3796" w:rsidRDefault="00BB105C" w:rsidP="00BB105C">
      <w:pPr>
        <w:snapToGrid w:val="0"/>
        <w:rPr>
          <w:rFonts w:ascii="Arial" w:hAnsi="Arial"/>
          <w:szCs w:val="20"/>
        </w:rPr>
      </w:pPr>
    </w:p>
    <w:p w:rsidR="00BB105C" w:rsidRPr="002E3796" w:rsidRDefault="00BB105C" w:rsidP="00BB105C">
      <w:pPr>
        <w:snapToGrid w:val="0"/>
        <w:rPr>
          <w:rFonts w:ascii="Arial" w:hAnsi="Arial"/>
          <w:szCs w:val="20"/>
        </w:rPr>
      </w:pPr>
    </w:p>
    <w:p w:rsidR="00BB105C" w:rsidRPr="002E3796" w:rsidRDefault="00BB105C" w:rsidP="00BB105C">
      <w:pPr>
        <w:snapToGrid w:val="0"/>
        <w:rPr>
          <w:rFonts w:ascii="Arial" w:hAnsi="Arial"/>
          <w:szCs w:val="20"/>
        </w:rPr>
      </w:pPr>
    </w:p>
    <w:p w:rsidR="00BB105C" w:rsidRPr="002E3796" w:rsidRDefault="00BB105C" w:rsidP="00BB105C">
      <w:pPr>
        <w:snapToGrid w:val="0"/>
        <w:rPr>
          <w:rFonts w:ascii="Arial" w:hAnsi="Arial"/>
          <w:szCs w:val="20"/>
        </w:rPr>
      </w:pPr>
    </w:p>
    <w:p w:rsidR="00BB105C" w:rsidRPr="002E3796" w:rsidRDefault="00BB105C" w:rsidP="00BB105C">
      <w:pPr>
        <w:snapToGrid w:val="0"/>
        <w:rPr>
          <w:rFonts w:ascii="Arial" w:hAnsi="Arial"/>
          <w:szCs w:val="20"/>
        </w:rPr>
      </w:pPr>
    </w:p>
    <w:p w:rsidR="00BB105C" w:rsidRPr="002E3796" w:rsidRDefault="00BB105C" w:rsidP="00BB105C">
      <w:pPr>
        <w:snapToGrid w:val="0"/>
        <w:rPr>
          <w:rFonts w:ascii="Arial" w:hAnsi="Arial"/>
          <w:szCs w:val="20"/>
        </w:rPr>
      </w:pPr>
    </w:p>
    <w:p w:rsidR="00BB105C" w:rsidRDefault="00BB105C" w:rsidP="00BB105C">
      <w:pPr>
        <w:pStyle w:val="3"/>
      </w:pPr>
      <w:bookmarkStart w:id="142" w:name="_Toc530318510"/>
      <w:r>
        <w:rPr>
          <w:rFonts w:hint="eastAsia"/>
        </w:rPr>
        <w:t>10</w:t>
      </w:r>
      <w:r>
        <w:rPr>
          <w:rFonts w:hint="eastAsia"/>
        </w:rPr>
        <w:t>、</w:t>
      </w:r>
      <w:r w:rsidRPr="00043464">
        <w:rPr>
          <w:rFonts w:hint="eastAsia"/>
        </w:rPr>
        <w:t>培训方案目标任务</w:t>
      </w:r>
      <w:bookmarkEnd w:id="142"/>
    </w:p>
    <w:p w:rsidR="00BB105C" w:rsidRPr="00DB05C9" w:rsidRDefault="00BB105C" w:rsidP="00BB105C">
      <w:pPr>
        <w:autoSpaceDE w:val="0"/>
        <w:autoSpaceDN w:val="0"/>
        <w:adjustRightInd w:val="0"/>
        <w:spacing w:line="480" w:lineRule="auto"/>
        <w:ind w:firstLine="480"/>
        <w:jc w:val="left"/>
        <w:rPr>
          <w:rFonts w:ascii="宋体" w:hAnsi="宋体"/>
          <w:sz w:val="24"/>
        </w:rPr>
      </w:pPr>
      <w:r w:rsidRPr="00DB05C9">
        <w:rPr>
          <w:rFonts w:ascii="宋体" w:hAnsi="宋体" w:hint="eastAsia"/>
          <w:sz w:val="24"/>
        </w:rPr>
        <w:t>为达到本项目顺利实施，保证不返工、不窝工，保证质量等目的，组织本项目参与人员参加国家级或省级组织的业务培训。</w:t>
      </w:r>
    </w:p>
    <w:p w:rsidR="00BB105C" w:rsidRPr="00DB05C9" w:rsidRDefault="00BB105C" w:rsidP="00BB105C">
      <w:pPr>
        <w:autoSpaceDE w:val="0"/>
        <w:autoSpaceDN w:val="0"/>
        <w:adjustRightInd w:val="0"/>
        <w:spacing w:line="480" w:lineRule="auto"/>
        <w:ind w:firstLine="480"/>
        <w:jc w:val="left"/>
        <w:rPr>
          <w:rFonts w:ascii="宋体" w:hAnsi="宋体"/>
          <w:sz w:val="24"/>
        </w:rPr>
      </w:pPr>
      <w:r w:rsidRPr="00DB05C9">
        <w:rPr>
          <w:rFonts w:ascii="宋体" w:hAnsi="宋体" w:hint="eastAsia"/>
          <w:sz w:val="24"/>
        </w:rPr>
        <w:t>从协调、生产、质量等方面着手，全面培训相关各个规程和技术指导方案， 全面培训甲方指定的数据处理软件，作业人员在作业过程中能够把质量控制于生产阶段。</w:t>
      </w:r>
    </w:p>
    <w:p w:rsidR="00BB105C" w:rsidRPr="00DB05C9" w:rsidRDefault="00BB105C" w:rsidP="00BB105C">
      <w:pPr>
        <w:autoSpaceDE w:val="0"/>
        <w:autoSpaceDN w:val="0"/>
        <w:adjustRightInd w:val="0"/>
        <w:spacing w:line="480" w:lineRule="auto"/>
        <w:ind w:firstLine="480"/>
        <w:jc w:val="left"/>
        <w:rPr>
          <w:rFonts w:ascii="宋体" w:hAnsi="宋体"/>
          <w:sz w:val="24"/>
        </w:rPr>
      </w:pPr>
      <w:r w:rsidRPr="00DB05C9">
        <w:rPr>
          <w:rFonts w:ascii="宋体" w:hAnsi="宋体" w:hint="eastAsia"/>
          <w:sz w:val="24"/>
        </w:rPr>
        <w:t>培训方式：我单位内部培训，我将由经验丰富的高级工程师针对性的对项目人员进行培训，并考核上岗，主要采取现场授课，线上授课；参与甲方组织的业务培训；和监理方进行交流，请监理方进行技术培训；联系各标段进行技术部交流。</w:t>
      </w:r>
    </w:p>
    <w:p w:rsidR="00BB105C" w:rsidRPr="00DB05C9" w:rsidRDefault="00BB105C" w:rsidP="00BB105C">
      <w:pPr>
        <w:autoSpaceDE w:val="0"/>
        <w:autoSpaceDN w:val="0"/>
        <w:adjustRightInd w:val="0"/>
        <w:spacing w:line="480" w:lineRule="auto"/>
        <w:ind w:firstLine="480"/>
        <w:jc w:val="left"/>
        <w:rPr>
          <w:rFonts w:ascii="宋体" w:hAnsi="宋体"/>
          <w:sz w:val="24"/>
        </w:rPr>
      </w:pPr>
      <w:r w:rsidRPr="00DB05C9">
        <w:rPr>
          <w:rFonts w:ascii="宋体" w:hAnsi="宋体" w:hint="eastAsia"/>
          <w:sz w:val="24"/>
        </w:rPr>
        <w:t>培训主要从质量控制、工期进度、改进技术方法等方面进行。项目实施前，</w:t>
      </w:r>
      <w:r w:rsidRPr="00DB05C9">
        <w:rPr>
          <w:rFonts w:ascii="宋体" w:hAnsi="宋体" w:hint="eastAsia"/>
          <w:sz w:val="24"/>
        </w:rPr>
        <w:lastRenderedPageBreak/>
        <w:t xml:space="preserve">组织作业人员进行技术培训，学习技术设计书及有关技术标准、操作规程。并对需用的仪器、设备、工具进行检验和矫正，确保使用的工器具已经过法定检定机构的检定和校准并在检定和校准的有效期内。并负责对项目实施的乡镇、村、组工作人员、技术人员进行无条件培训。 </w:t>
      </w:r>
    </w:p>
    <w:p w:rsidR="00BB105C" w:rsidRPr="00DB05C9" w:rsidRDefault="00BB105C" w:rsidP="00BB105C">
      <w:pPr>
        <w:autoSpaceDE w:val="0"/>
        <w:autoSpaceDN w:val="0"/>
        <w:adjustRightInd w:val="0"/>
        <w:spacing w:line="480" w:lineRule="auto"/>
        <w:ind w:firstLine="480"/>
        <w:jc w:val="left"/>
        <w:rPr>
          <w:rFonts w:ascii="宋体" w:hAnsi="宋体"/>
          <w:sz w:val="24"/>
        </w:rPr>
      </w:pPr>
      <w:r w:rsidRPr="00DB05C9">
        <w:rPr>
          <w:rFonts w:ascii="宋体" w:hAnsi="宋体" w:hint="eastAsia"/>
          <w:sz w:val="24"/>
        </w:rPr>
        <w:t>培训服务承诺</w:t>
      </w:r>
    </w:p>
    <w:p w:rsidR="00BB105C" w:rsidRPr="00DB05C9" w:rsidRDefault="00BB105C" w:rsidP="00BB105C">
      <w:pPr>
        <w:autoSpaceDE w:val="0"/>
        <w:autoSpaceDN w:val="0"/>
        <w:adjustRightInd w:val="0"/>
        <w:spacing w:line="480" w:lineRule="auto"/>
        <w:ind w:firstLine="480"/>
        <w:jc w:val="left"/>
        <w:rPr>
          <w:rFonts w:ascii="宋体" w:hAnsi="宋体"/>
          <w:sz w:val="24"/>
        </w:rPr>
      </w:pPr>
      <w:r w:rsidRPr="00DB05C9">
        <w:rPr>
          <w:rFonts w:ascii="宋体" w:hAnsi="宋体" w:hint="eastAsia"/>
          <w:sz w:val="24"/>
        </w:rPr>
        <w:t>我单位承诺对甲方的技术人员进行培训，“采取理论学习、技能操作和生产实践相结合的方式”，使甲方技术人员能够熟练应用我单位完成的本项目的成果及软件。</w:t>
      </w:r>
    </w:p>
    <w:p w:rsidR="00BB105C" w:rsidRPr="00DB05C9" w:rsidRDefault="00BB105C" w:rsidP="00BB105C">
      <w:pPr>
        <w:autoSpaceDE w:val="0"/>
        <w:autoSpaceDN w:val="0"/>
        <w:adjustRightInd w:val="0"/>
        <w:spacing w:line="480" w:lineRule="auto"/>
        <w:ind w:firstLine="480"/>
        <w:jc w:val="left"/>
        <w:rPr>
          <w:rFonts w:ascii="宋体" w:hAnsi="宋体"/>
          <w:sz w:val="24"/>
        </w:rPr>
      </w:pPr>
      <w:r w:rsidRPr="00DB05C9">
        <w:rPr>
          <w:rFonts w:ascii="宋体" w:hAnsi="宋体" w:hint="eastAsia"/>
          <w:sz w:val="24"/>
        </w:rPr>
        <w:t>在项目开始之初，组织全体作业人员进行技术、安全、质量、调查、测绘、数据等多方面的作业培训；在项目的施工期间组织一到两次的现场作业培训；在项目结束后组织总结学习。培训工作的目的是统一认识、明确技术要求、强化安全生产意识、提高生产优质产品的意识、学习相关文件、工作程序，以及对各种疑问进行答疑。</w:t>
      </w:r>
    </w:p>
    <w:p w:rsidR="00BB105C" w:rsidRPr="00DB05C9" w:rsidRDefault="00BB105C" w:rsidP="00BB105C">
      <w:pPr>
        <w:autoSpaceDE w:val="0"/>
        <w:autoSpaceDN w:val="0"/>
        <w:adjustRightInd w:val="0"/>
        <w:spacing w:line="480" w:lineRule="auto"/>
        <w:ind w:firstLine="480"/>
        <w:jc w:val="left"/>
        <w:rPr>
          <w:rFonts w:ascii="宋体" w:hAnsi="宋体"/>
          <w:sz w:val="24"/>
        </w:rPr>
      </w:pPr>
      <w:r w:rsidRPr="00DB05C9">
        <w:rPr>
          <w:rFonts w:ascii="宋体" w:hAnsi="宋体" w:hint="eastAsia"/>
          <w:sz w:val="24"/>
        </w:rPr>
        <w:t>应急救援培训</w:t>
      </w:r>
    </w:p>
    <w:p w:rsidR="00BB105C" w:rsidRPr="00DB05C9" w:rsidRDefault="00BB105C" w:rsidP="00BB105C">
      <w:pPr>
        <w:autoSpaceDE w:val="0"/>
        <w:autoSpaceDN w:val="0"/>
        <w:adjustRightInd w:val="0"/>
        <w:spacing w:line="480" w:lineRule="auto"/>
        <w:ind w:firstLine="480"/>
        <w:jc w:val="left"/>
        <w:rPr>
          <w:rFonts w:ascii="宋体" w:hAnsi="宋体"/>
          <w:sz w:val="24"/>
        </w:rPr>
      </w:pPr>
      <w:r w:rsidRPr="00DB05C9">
        <w:rPr>
          <w:rFonts w:ascii="宋体" w:hAnsi="宋体" w:hint="eastAsia"/>
          <w:sz w:val="24"/>
        </w:rPr>
        <w:t>（1）公司应急救援办公室负责组织对应急救援领导小组人员（包括现场应急指挥人员）的培训，应急预案变更后应及时组织进行培训。</w:t>
      </w:r>
    </w:p>
    <w:p w:rsidR="00BB105C" w:rsidRPr="00DB05C9" w:rsidRDefault="00BB105C" w:rsidP="00BB105C">
      <w:pPr>
        <w:autoSpaceDE w:val="0"/>
        <w:autoSpaceDN w:val="0"/>
        <w:adjustRightInd w:val="0"/>
        <w:spacing w:line="480" w:lineRule="auto"/>
        <w:ind w:firstLine="480"/>
        <w:jc w:val="left"/>
        <w:rPr>
          <w:rFonts w:ascii="宋体" w:hAnsi="宋体"/>
          <w:sz w:val="24"/>
        </w:rPr>
      </w:pPr>
      <w:r w:rsidRPr="00DB05C9">
        <w:rPr>
          <w:rFonts w:ascii="宋体" w:hAnsi="宋体" w:hint="eastAsia"/>
          <w:sz w:val="24"/>
        </w:rPr>
        <w:t>（2）明确生产过程中存在的风险和可能性造成的事故后果，落实人员负责在相应条件下对社区和周边人员进行应急知识的宣传和教育。</w:t>
      </w:r>
    </w:p>
    <w:p w:rsidR="00BB105C" w:rsidRPr="00DB05C9" w:rsidRDefault="00BB105C" w:rsidP="00BB105C">
      <w:pPr>
        <w:autoSpaceDE w:val="0"/>
        <w:autoSpaceDN w:val="0"/>
        <w:adjustRightInd w:val="0"/>
        <w:spacing w:line="480" w:lineRule="auto"/>
        <w:ind w:firstLine="480"/>
        <w:jc w:val="left"/>
        <w:rPr>
          <w:rFonts w:ascii="宋体" w:hAnsi="宋体"/>
          <w:sz w:val="24"/>
        </w:rPr>
      </w:pPr>
      <w:r w:rsidRPr="00DB05C9">
        <w:rPr>
          <w:rFonts w:ascii="宋体" w:hAnsi="宋体" w:hint="eastAsia"/>
          <w:sz w:val="24"/>
        </w:rPr>
        <w:t>（3）制定应急培训计划，确定培训范围，主要应包括应急指挥人员、专业应急人员、普通员工、周边人员，培训的频次要符合应急救援的需要。</w:t>
      </w:r>
    </w:p>
    <w:p w:rsidR="00BB105C" w:rsidRPr="00DB05C9" w:rsidRDefault="00BB105C" w:rsidP="00BB105C">
      <w:pPr>
        <w:autoSpaceDE w:val="0"/>
        <w:autoSpaceDN w:val="0"/>
        <w:adjustRightInd w:val="0"/>
        <w:spacing w:line="480" w:lineRule="auto"/>
        <w:ind w:firstLine="480"/>
        <w:jc w:val="left"/>
        <w:rPr>
          <w:rFonts w:ascii="宋体" w:hAnsi="宋体"/>
          <w:sz w:val="24"/>
        </w:rPr>
      </w:pPr>
      <w:r w:rsidRPr="00DB05C9">
        <w:rPr>
          <w:rFonts w:ascii="宋体" w:hAnsi="宋体" w:hint="eastAsia"/>
          <w:sz w:val="24"/>
        </w:rPr>
        <w:t>（4）培训内容，要进行应急救援报警、疏散、救护、削减控制等方面的培训；培训要分级，分为应急指挥级、危险物资专家级、危险物资专业级、初级</w:t>
      </w:r>
      <w:proofErr w:type="gramStart"/>
      <w:r w:rsidRPr="00DB05C9">
        <w:rPr>
          <w:rFonts w:ascii="宋体" w:hAnsi="宋体" w:hint="eastAsia"/>
          <w:sz w:val="24"/>
        </w:rPr>
        <w:t>操</w:t>
      </w:r>
      <w:r w:rsidRPr="00DB05C9">
        <w:rPr>
          <w:rFonts w:ascii="宋体" w:hAnsi="宋体" w:hint="eastAsia"/>
          <w:sz w:val="24"/>
        </w:rPr>
        <w:lastRenderedPageBreak/>
        <w:t>作水</w:t>
      </w:r>
      <w:proofErr w:type="gramEnd"/>
      <w:r w:rsidRPr="00DB05C9">
        <w:rPr>
          <w:rFonts w:ascii="宋体" w:hAnsi="宋体" w:hint="eastAsia"/>
          <w:sz w:val="24"/>
        </w:rPr>
        <w:t>平级、员工级。</w:t>
      </w:r>
    </w:p>
    <w:p w:rsidR="00BB105C" w:rsidRPr="00DB05C9" w:rsidRDefault="00BB105C" w:rsidP="00BB105C">
      <w:pPr>
        <w:autoSpaceDE w:val="0"/>
        <w:autoSpaceDN w:val="0"/>
        <w:adjustRightInd w:val="0"/>
        <w:spacing w:line="480" w:lineRule="auto"/>
        <w:ind w:firstLine="480"/>
        <w:jc w:val="left"/>
        <w:rPr>
          <w:rFonts w:ascii="宋体" w:hAnsi="宋体"/>
          <w:sz w:val="24"/>
        </w:rPr>
      </w:pPr>
      <w:r w:rsidRPr="00DB05C9">
        <w:rPr>
          <w:rFonts w:ascii="宋体" w:hAnsi="宋体" w:hint="eastAsia"/>
          <w:sz w:val="24"/>
        </w:rPr>
        <w:t>（5）培训者要取得合格证，坚持持证上岗。</w:t>
      </w:r>
    </w:p>
    <w:p w:rsidR="00BB105C" w:rsidRDefault="00BB105C" w:rsidP="00BB105C">
      <w:pPr>
        <w:pStyle w:val="3"/>
      </w:pPr>
      <w:bookmarkStart w:id="143" w:name="_Toc530318511"/>
      <w:r>
        <w:rPr>
          <w:rFonts w:hint="eastAsia"/>
        </w:rPr>
        <w:t>11</w:t>
      </w:r>
      <w:r>
        <w:rPr>
          <w:rFonts w:hint="eastAsia"/>
        </w:rPr>
        <w:t>、项目</w:t>
      </w:r>
      <w:r w:rsidRPr="00043464">
        <w:rPr>
          <w:rFonts w:hint="eastAsia"/>
        </w:rPr>
        <w:t>服务方案</w:t>
      </w:r>
      <w:r>
        <w:rPr>
          <w:rFonts w:hint="eastAsia"/>
        </w:rPr>
        <w:t>及</w:t>
      </w:r>
      <w:r w:rsidRPr="00043464">
        <w:rPr>
          <w:rFonts w:hint="eastAsia"/>
        </w:rPr>
        <w:t>合理化建议</w:t>
      </w:r>
      <w:bookmarkEnd w:id="143"/>
    </w:p>
    <w:p w:rsidR="00BB105C" w:rsidRPr="00DB05C9" w:rsidRDefault="00BB105C" w:rsidP="00BB105C">
      <w:pPr>
        <w:autoSpaceDE w:val="0"/>
        <w:autoSpaceDN w:val="0"/>
        <w:adjustRightInd w:val="0"/>
        <w:spacing w:line="480" w:lineRule="auto"/>
        <w:ind w:firstLine="480"/>
        <w:jc w:val="left"/>
        <w:rPr>
          <w:rFonts w:ascii="宋体" w:hAnsi="宋体"/>
          <w:sz w:val="24"/>
        </w:rPr>
      </w:pPr>
      <w:r w:rsidRPr="00DB05C9">
        <w:rPr>
          <w:rFonts w:ascii="宋体" w:hAnsi="宋体" w:hint="eastAsia"/>
          <w:sz w:val="24"/>
        </w:rPr>
        <w:t>1）加强组织领导，责任到人，每天工作量统计上报，实时动态</w:t>
      </w:r>
      <w:proofErr w:type="gramStart"/>
      <w:r w:rsidRPr="00DB05C9">
        <w:rPr>
          <w:rFonts w:ascii="宋体" w:hAnsi="宋体" w:hint="eastAsia"/>
          <w:sz w:val="24"/>
        </w:rPr>
        <w:t>掌握第农村</w:t>
      </w:r>
      <w:proofErr w:type="gramEnd"/>
      <w:r w:rsidRPr="00DB05C9">
        <w:rPr>
          <w:rFonts w:ascii="宋体" w:hAnsi="宋体" w:hint="eastAsia"/>
          <w:sz w:val="24"/>
        </w:rPr>
        <w:t>房屋不动产登记工作任务的完成情况。</w:t>
      </w:r>
    </w:p>
    <w:p w:rsidR="00BB105C" w:rsidRPr="00DB05C9" w:rsidRDefault="00BB105C" w:rsidP="00BB105C">
      <w:pPr>
        <w:autoSpaceDE w:val="0"/>
        <w:autoSpaceDN w:val="0"/>
        <w:adjustRightInd w:val="0"/>
        <w:spacing w:line="480" w:lineRule="auto"/>
        <w:ind w:firstLine="480"/>
        <w:jc w:val="left"/>
        <w:rPr>
          <w:rFonts w:ascii="宋体" w:hAnsi="宋体"/>
          <w:sz w:val="24"/>
        </w:rPr>
      </w:pPr>
      <w:r w:rsidRPr="00DB05C9">
        <w:rPr>
          <w:rFonts w:ascii="宋体" w:hAnsi="宋体" w:hint="eastAsia"/>
          <w:sz w:val="24"/>
        </w:rPr>
        <w:t>（2）制定切实可行的农村房屋不动产登记计划图表，经甲方审核后，严格按照此计划执行，如果实际情况有变，各农村房屋不动产登记作业小组在1天内要制定好备选方案，要保证项目进度总体目标实现。</w:t>
      </w:r>
    </w:p>
    <w:p w:rsidR="00BB105C" w:rsidRPr="00DB05C9" w:rsidRDefault="00BB105C" w:rsidP="00BB105C">
      <w:pPr>
        <w:autoSpaceDE w:val="0"/>
        <w:autoSpaceDN w:val="0"/>
        <w:adjustRightInd w:val="0"/>
        <w:spacing w:line="480" w:lineRule="auto"/>
        <w:ind w:firstLine="480"/>
        <w:jc w:val="left"/>
        <w:rPr>
          <w:rFonts w:ascii="宋体" w:hAnsi="宋体"/>
          <w:sz w:val="24"/>
        </w:rPr>
      </w:pPr>
      <w:r w:rsidRPr="00DB05C9">
        <w:rPr>
          <w:rFonts w:ascii="宋体" w:hAnsi="宋体" w:hint="eastAsia"/>
          <w:sz w:val="24"/>
        </w:rPr>
        <w:t>（3）实行奖惩机制，对于质量好、进度完成较快的作业小组进度表彰和物质奖励，对于完不成任务的作业小组进行适当的处罚，并分析原因，及时解决好工作中发现的问题，为按时完成农村房屋不动产登记任务做好思想准备。</w:t>
      </w:r>
    </w:p>
    <w:p w:rsidR="00BB105C" w:rsidRPr="00DB05C9" w:rsidRDefault="00BB105C" w:rsidP="00BB105C">
      <w:pPr>
        <w:autoSpaceDE w:val="0"/>
        <w:autoSpaceDN w:val="0"/>
        <w:adjustRightInd w:val="0"/>
        <w:spacing w:line="480" w:lineRule="auto"/>
        <w:ind w:firstLine="480"/>
        <w:jc w:val="left"/>
        <w:rPr>
          <w:rFonts w:ascii="宋体" w:hAnsi="宋体"/>
          <w:sz w:val="24"/>
        </w:rPr>
      </w:pPr>
      <w:r w:rsidRPr="00DB05C9">
        <w:rPr>
          <w:rFonts w:ascii="宋体" w:hAnsi="宋体" w:hint="eastAsia"/>
          <w:sz w:val="24"/>
        </w:rPr>
        <w:t>（4）成立协调小组，对于出现农村房屋不动产登记纠纷或影响进度的情况，立即</w:t>
      </w:r>
      <w:proofErr w:type="gramStart"/>
      <w:r w:rsidRPr="00DB05C9">
        <w:rPr>
          <w:rFonts w:ascii="宋体" w:hAnsi="宋体" w:hint="eastAsia"/>
          <w:sz w:val="24"/>
        </w:rPr>
        <w:t>派协调</w:t>
      </w:r>
      <w:proofErr w:type="gramEnd"/>
      <w:r w:rsidRPr="00DB05C9">
        <w:rPr>
          <w:rFonts w:ascii="宋体" w:hAnsi="宋体" w:hint="eastAsia"/>
          <w:sz w:val="24"/>
        </w:rPr>
        <w:t>小组进行协调，不能影响农村房屋不动产登记项目进度的整体运行，对于公司不能协调的问题，立即上报业主协调。</w:t>
      </w:r>
    </w:p>
    <w:p w:rsidR="00BB105C" w:rsidRPr="00A14032" w:rsidRDefault="00BB105C" w:rsidP="00BB105C">
      <w:pPr>
        <w:autoSpaceDE w:val="0"/>
        <w:autoSpaceDN w:val="0"/>
        <w:adjustRightInd w:val="0"/>
        <w:spacing w:line="480" w:lineRule="auto"/>
        <w:ind w:firstLine="480"/>
        <w:jc w:val="left"/>
        <w:rPr>
          <w:rFonts w:ascii="宋体" w:hAnsi="宋体"/>
          <w:sz w:val="24"/>
        </w:rPr>
      </w:pPr>
    </w:p>
    <w:p w:rsidR="00BB105C" w:rsidRPr="00A14032" w:rsidRDefault="00BB105C" w:rsidP="00BB105C">
      <w:pPr>
        <w:autoSpaceDE w:val="0"/>
        <w:autoSpaceDN w:val="0"/>
        <w:adjustRightInd w:val="0"/>
        <w:spacing w:line="480" w:lineRule="auto"/>
        <w:ind w:firstLine="480"/>
        <w:jc w:val="left"/>
        <w:rPr>
          <w:rFonts w:ascii="宋体" w:hAnsi="宋体"/>
          <w:sz w:val="24"/>
        </w:rPr>
      </w:pPr>
    </w:p>
    <w:p w:rsidR="00BB105C" w:rsidRDefault="00BB105C" w:rsidP="00BB105C">
      <w:pPr>
        <w:jc w:val="center"/>
        <w:rPr>
          <w:b/>
        </w:rPr>
      </w:pPr>
    </w:p>
    <w:p w:rsidR="00BB105C" w:rsidRDefault="00BB105C" w:rsidP="00BB105C">
      <w:pPr>
        <w:jc w:val="center"/>
        <w:rPr>
          <w:b/>
        </w:rPr>
      </w:pPr>
    </w:p>
    <w:p w:rsidR="00BB105C" w:rsidRDefault="00BB105C" w:rsidP="00BB105C">
      <w:pPr>
        <w:jc w:val="center"/>
        <w:rPr>
          <w:b/>
        </w:rPr>
      </w:pPr>
    </w:p>
    <w:p w:rsidR="00BB105C" w:rsidRDefault="00BB105C" w:rsidP="00BB105C">
      <w:pPr>
        <w:jc w:val="center"/>
        <w:rPr>
          <w:b/>
        </w:rPr>
      </w:pPr>
    </w:p>
    <w:p w:rsidR="00BB105C" w:rsidRDefault="00BB105C" w:rsidP="00BB105C">
      <w:pPr>
        <w:jc w:val="center"/>
        <w:rPr>
          <w:b/>
        </w:rPr>
      </w:pPr>
    </w:p>
    <w:p w:rsidR="00BB105C" w:rsidRDefault="00BB105C" w:rsidP="00BB105C">
      <w:pPr>
        <w:jc w:val="center"/>
        <w:rPr>
          <w:b/>
        </w:rPr>
      </w:pPr>
    </w:p>
    <w:p w:rsidR="00BB105C" w:rsidRDefault="00BB105C" w:rsidP="00BB105C">
      <w:pPr>
        <w:jc w:val="center"/>
        <w:rPr>
          <w:b/>
        </w:rPr>
      </w:pPr>
    </w:p>
    <w:p w:rsidR="00BB105C" w:rsidRDefault="00BB105C" w:rsidP="00BB105C">
      <w:pPr>
        <w:jc w:val="center"/>
        <w:rPr>
          <w:b/>
        </w:rPr>
      </w:pPr>
    </w:p>
    <w:p w:rsidR="00BB105C" w:rsidRDefault="00BB105C" w:rsidP="00BB105C">
      <w:pPr>
        <w:jc w:val="center"/>
        <w:rPr>
          <w:b/>
        </w:rPr>
      </w:pPr>
    </w:p>
    <w:p w:rsidR="00BB105C" w:rsidRDefault="00BB105C" w:rsidP="00BB105C">
      <w:pPr>
        <w:jc w:val="center"/>
        <w:rPr>
          <w:b/>
        </w:rPr>
      </w:pPr>
    </w:p>
    <w:p w:rsidR="00BB105C" w:rsidRDefault="00BB105C" w:rsidP="00BB105C">
      <w:pPr>
        <w:jc w:val="center"/>
        <w:rPr>
          <w:b/>
        </w:rPr>
      </w:pPr>
    </w:p>
    <w:p w:rsidR="00BB105C" w:rsidRPr="00441152" w:rsidRDefault="00BB105C" w:rsidP="00BB105C">
      <w:pPr>
        <w:pStyle w:val="a7"/>
        <w:rPr>
          <w:rFonts w:hAnsi="Calibri"/>
          <w:sz w:val="24"/>
        </w:rPr>
      </w:pPr>
      <w:bookmarkStart w:id="144" w:name="_Toc530318512"/>
      <w:r w:rsidRPr="00441152">
        <w:rPr>
          <w:rFonts w:hint="eastAsia"/>
        </w:rPr>
        <w:lastRenderedPageBreak/>
        <w:t>（四）服务承诺</w:t>
      </w:r>
      <w:bookmarkEnd w:id="144"/>
    </w:p>
    <w:p w:rsidR="00BB105C" w:rsidRPr="00441152" w:rsidRDefault="00BB105C" w:rsidP="00BB105C">
      <w:pPr>
        <w:widowControl/>
        <w:jc w:val="center"/>
        <w:rPr>
          <w:rFonts w:ascii="宋体" w:hAnsi="Calibri"/>
          <w:sz w:val="24"/>
        </w:rPr>
      </w:pPr>
      <w:r w:rsidRPr="00441152">
        <w:rPr>
          <w:rFonts w:ascii="宋体" w:hAnsi="宋体" w:cs="宋体" w:hint="eastAsia"/>
          <w:sz w:val="24"/>
        </w:rPr>
        <w:t>（投标人根据招标文件要求自行编制）</w:t>
      </w:r>
    </w:p>
    <w:p w:rsidR="00BB105C" w:rsidRPr="00043464" w:rsidRDefault="00BB105C" w:rsidP="00BB105C">
      <w:pPr>
        <w:pStyle w:val="3"/>
      </w:pPr>
      <w:bookmarkStart w:id="145" w:name="_Toc527125280"/>
      <w:bookmarkStart w:id="146" w:name="_Toc530318513"/>
      <w:r w:rsidRPr="00043464">
        <w:rPr>
          <w:rFonts w:hint="eastAsia"/>
        </w:rPr>
        <w:t>1</w:t>
      </w:r>
      <w:r w:rsidRPr="00043464">
        <w:rPr>
          <w:rFonts w:hint="eastAsia"/>
        </w:rPr>
        <w:t>、拟派项目组人员承诺</w:t>
      </w:r>
      <w:bookmarkEnd w:id="145"/>
      <w:bookmarkEnd w:id="146"/>
    </w:p>
    <w:p w:rsidR="00BB105C" w:rsidRPr="00043464" w:rsidRDefault="00BB105C" w:rsidP="00BB105C">
      <w:pPr>
        <w:spacing w:line="480" w:lineRule="auto"/>
        <w:rPr>
          <w:rFonts w:ascii="宋体" w:hAnsi="宋体"/>
          <w:sz w:val="24"/>
        </w:rPr>
      </w:pPr>
      <w:r w:rsidRPr="00043464">
        <w:rPr>
          <w:rFonts w:ascii="宋体" w:hAnsi="宋体" w:hint="eastAsia"/>
          <w:sz w:val="24"/>
        </w:rPr>
        <w:t>我公司郑重承诺：</w:t>
      </w:r>
    </w:p>
    <w:p w:rsidR="00BB105C" w:rsidRPr="00A14032" w:rsidRDefault="00BB105C" w:rsidP="00BB105C">
      <w:pPr>
        <w:autoSpaceDE w:val="0"/>
        <w:autoSpaceDN w:val="0"/>
        <w:adjustRightInd w:val="0"/>
        <w:spacing w:line="480" w:lineRule="auto"/>
        <w:ind w:firstLine="480"/>
        <w:jc w:val="left"/>
        <w:rPr>
          <w:rFonts w:ascii="宋体" w:hAnsi="宋体"/>
          <w:sz w:val="24"/>
        </w:rPr>
      </w:pPr>
      <w:r w:rsidRPr="00A14032">
        <w:rPr>
          <w:rFonts w:ascii="宋体" w:hAnsi="宋体" w:hint="eastAsia"/>
          <w:sz w:val="24"/>
        </w:rPr>
        <w:t>拟派项目组主要人员：项目负责人</w:t>
      </w:r>
      <w:r w:rsidRPr="00553157">
        <w:rPr>
          <w:rFonts w:ascii="宋体" w:hAnsi="宋体" w:hint="eastAsia"/>
          <w:sz w:val="24"/>
        </w:rPr>
        <w:t>刘保信</w:t>
      </w:r>
      <w:r w:rsidRPr="00A14032">
        <w:rPr>
          <w:rFonts w:ascii="宋体" w:hAnsi="宋体" w:hint="eastAsia"/>
          <w:sz w:val="24"/>
        </w:rPr>
        <w:t>高级工程师（证书号：</w:t>
      </w:r>
      <w:r w:rsidRPr="00553157">
        <w:rPr>
          <w:rFonts w:ascii="宋体" w:hAnsi="宋体" w:hint="eastAsia"/>
          <w:sz w:val="24"/>
        </w:rPr>
        <w:t>B19080900501</w:t>
      </w:r>
      <w:r w:rsidRPr="00A14032">
        <w:rPr>
          <w:rFonts w:ascii="宋体" w:hAnsi="宋体" w:hint="eastAsia"/>
          <w:sz w:val="24"/>
        </w:rPr>
        <w:t>）、技术负责人</w:t>
      </w:r>
      <w:r w:rsidRPr="00553157">
        <w:rPr>
          <w:rFonts w:ascii="宋体" w:hAnsi="宋体" w:hint="eastAsia"/>
          <w:sz w:val="24"/>
        </w:rPr>
        <w:t>刘善彬高级</w:t>
      </w:r>
      <w:r w:rsidRPr="00A14032">
        <w:rPr>
          <w:rFonts w:ascii="宋体" w:hAnsi="宋体" w:hint="eastAsia"/>
          <w:sz w:val="24"/>
        </w:rPr>
        <w:t>工程师（证书号：</w:t>
      </w:r>
      <w:r w:rsidRPr="00553157">
        <w:rPr>
          <w:rFonts w:ascii="宋体" w:hAnsi="宋体" w:hint="eastAsia"/>
          <w:sz w:val="24"/>
        </w:rPr>
        <w:t>B19150900444</w:t>
      </w:r>
      <w:r w:rsidRPr="00A14032">
        <w:rPr>
          <w:rFonts w:ascii="宋体" w:hAnsi="宋体" w:hint="eastAsia"/>
          <w:sz w:val="24"/>
        </w:rPr>
        <w:t>）、生产负责人赵鹏程工程师、质检负责人王勉高级工程师、安全负责人马树录高级工程师，在项目过程中保持一致。同时承诺技术人员张青坡、陈辉、郝学峰常驻项目所在地配合招标人工作，且保证常驻人员不变动。</w:t>
      </w:r>
    </w:p>
    <w:p w:rsidR="00BB105C" w:rsidRPr="00E100BF" w:rsidRDefault="00BB105C" w:rsidP="00BB105C">
      <w:pPr>
        <w:pStyle w:val="3"/>
      </w:pPr>
      <w:bookmarkStart w:id="147" w:name="_Toc530318514"/>
      <w:r>
        <w:rPr>
          <w:rFonts w:hint="eastAsia"/>
        </w:rPr>
        <w:t>2</w:t>
      </w:r>
      <w:r>
        <w:rPr>
          <w:rFonts w:hint="eastAsia"/>
        </w:rPr>
        <w:t>、质量承诺</w:t>
      </w:r>
      <w:bookmarkEnd w:id="147"/>
    </w:p>
    <w:p w:rsidR="00BB105C" w:rsidRDefault="00BB105C" w:rsidP="00BB105C">
      <w:pPr>
        <w:spacing w:line="480" w:lineRule="auto"/>
        <w:ind w:firstLineChars="200" w:firstLine="480"/>
        <w:rPr>
          <w:rFonts w:ascii="宋体" w:hAnsi="宋体"/>
          <w:sz w:val="24"/>
        </w:rPr>
      </w:pPr>
      <w:r w:rsidRPr="00E100BF">
        <w:rPr>
          <w:rFonts w:ascii="宋体" w:hAnsi="宋体" w:hint="eastAsia"/>
          <w:sz w:val="24"/>
        </w:rPr>
        <w:t>我单位承诺提交成果质量符合《河南省农村房屋不动产登记权籍调查成果检查验收实施细则（试行）》[2015]9号、《河南省农村房屋不动产登记权籍调查技术细则》（豫不动产登记联办发〔2018〕1号）等国家规范及和河南省有关技术要求，确保通过省级核查、验收。</w:t>
      </w:r>
    </w:p>
    <w:p w:rsidR="00BB105C" w:rsidRPr="00E100BF" w:rsidRDefault="00BB105C" w:rsidP="00BB105C">
      <w:pPr>
        <w:pStyle w:val="3"/>
        <w:rPr>
          <w:szCs w:val="24"/>
        </w:rPr>
      </w:pPr>
      <w:bookmarkStart w:id="148" w:name="_Toc530318515"/>
      <w:r>
        <w:rPr>
          <w:rFonts w:hint="eastAsia"/>
        </w:rPr>
        <w:t>3</w:t>
      </w:r>
      <w:r>
        <w:rPr>
          <w:rFonts w:hint="eastAsia"/>
        </w:rPr>
        <w:t>、后期服务承诺</w:t>
      </w:r>
      <w:bookmarkEnd w:id="148"/>
    </w:p>
    <w:p w:rsidR="00BB105C" w:rsidRPr="00F515D6" w:rsidRDefault="00BB105C" w:rsidP="00BB105C">
      <w:pPr>
        <w:spacing w:line="520" w:lineRule="exact"/>
        <w:ind w:firstLineChars="200" w:firstLine="480"/>
        <w:rPr>
          <w:rFonts w:ascii="Calibri" w:hAnsi="Calibri"/>
          <w:sz w:val="24"/>
        </w:rPr>
      </w:pPr>
      <w:r w:rsidRPr="00F515D6">
        <w:rPr>
          <w:rFonts w:ascii="Calibri" w:hAnsi="Calibri" w:hint="eastAsia"/>
          <w:sz w:val="24"/>
        </w:rPr>
        <w:t>（</w:t>
      </w:r>
      <w:r w:rsidRPr="00F515D6">
        <w:rPr>
          <w:rFonts w:ascii="Calibri" w:hAnsi="Calibri" w:hint="eastAsia"/>
          <w:sz w:val="24"/>
        </w:rPr>
        <w:t>1</w:t>
      </w:r>
      <w:r w:rsidRPr="00F515D6">
        <w:rPr>
          <w:rFonts w:ascii="Calibri" w:hAnsi="Calibri" w:hint="eastAsia"/>
          <w:sz w:val="24"/>
        </w:rPr>
        <w:t>）用户的满意是我们对成果质量的最终目标，成果交付后，我们将认真做好质量回访。在省、市、</w:t>
      </w:r>
      <w:proofErr w:type="gramStart"/>
      <w:r w:rsidRPr="00F515D6">
        <w:rPr>
          <w:rFonts w:ascii="Calibri" w:hAnsi="Calibri" w:hint="eastAsia"/>
          <w:sz w:val="24"/>
        </w:rPr>
        <w:t>县相关</w:t>
      </w:r>
      <w:proofErr w:type="gramEnd"/>
      <w:r w:rsidRPr="00F515D6">
        <w:rPr>
          <w:rFonts w:ascii="Calibri" w:hAnsi="Calibri" w:hint="eastAsia"/>
          <w:sz w:val="24"/>
        </w:rPr>
        <w:t>规范性文件要求下，无条件修改和完善工作方案、成果资料及其</w:t>
      </w:r>
      <w:proofErr w:type="gramStart"/>
      <w:r w:rsidRPr="00F515D6">
        <w:rPr>
          <w:rFonts w:ascii="Calibri" w:hAnsi="Calibri" w:hint="eastAsia"/>
          <w:sz w:val="24"/>
        </w:rPr>
        <w:t>他质量</w:t>
      </w:r>
      <w:proofErr w:type="gramEnd"/>
      <w:r w:rsidRPr="00F515D6">
        <w:rPr>
          <w:rFonts w:ascii="Calibri" w:hAnsi="Calibri" w:hint="eastAsia"/>
          <w:sz w:val="24"/>
        </w:rPr>
        <w:t>的问题。</w:t>
      </w:r>
    </w:p>
    <w:p w:rsidR="00BB105C" w:rsidRPr="00F515D6" w:rsidRDefault="00BB105C" w:rsidP="00BB105C">
      <w:pPr>
        <w:spacing w:line="520" w:lineRule="exact"/>
        <w:ind w:firstLineChars="200" w:firstLine="480"/>
        <w:rPr>
          <w:rFonts w:ascii="Calibri" w:hAnsi="Calibri"/>
          <w:sz w:val="24"/>
        </w:rPr>
      </w:pPr>
      <w:r w:rsidRPr="00F515D6">
        <w:rPr>
          <w:rFonts w:ascii="Calibri" w:hAnsi="Calibri" w:hint="eastAsia"/>
          <w:sz w:val="24"/>
        </w:rPr>
        <w:t>（</w:t>
      </w:r>
      <w:r w:rsidRPr="00F515D6">
        <w:rPr>
          <w:rFonts w:ascii="Calibri" w:hAnsi="Calibri" w:hint="eastAsia"/>
          <w:sz w:val="24"/>
        </w:rPr>
        <w:t>2</w:t>
      </w:r>
      <w:r w:rsidRPr="00F515D6">
        <w:rPr>
          <w:rFonts w:ascii="Calibri" w:hAnsi="Calibri" w:hint="eastAsia"/>
          <w:sz w:val="24"/>
        </w:rPr>
        <w:t>）免费为用户方提供人员技术培训，对成果质量实行终身负责制；项目结束后免费向招标人提供三年的数据维护、成果应用培训等技术支持。</w:t>
      </w:r>
    </w:p>
    <w:p w:rsidR="00BB105C" w:rsidRPr="00F515D6" w:rsidRDefault="00BB105C" w:rsidP="00BB105C">
      <w:pPr>
        <w:spacing w:line="520" w:lineRule="exact"/>
        <w:ind w:firstLineChars="200" w:firstLine="480"/>
        <w:rPr>
          <w:rFonts w:ascii="Calibri" w:hAnsi="Calibri"/>
          <w:sz w:val="24"/>
        </w:rPr>
      </w:pPr>
      <w:r w:rsidRPr="00F515D6">
        <w:rPr>
          <w:rFonts w:ascii="Calibri" w:hAnsi="Calibri" w:hint="eastAsia"/>
          <w:sz w:val="24"/>
        </w:rPr>
        <w:t>（</w:t>
      </w:r>
      <w:r w:rsidRPr="00F515D6">
        <w:rPr>
          <w:rFonts w:ascii="Calibri" w:hAnsi="Calibri" w:hint="eastAsia"/>
          <w:sz w:val="24"/>
        </w:rPr>
        <w:t>3</w:t>
      </w:r>
      <w:r w:rsidRPr="00F515D6">
        <w:rPr>
          <w:rFonts w:ascii="Calibri" w:hAnsi="Calibri" w:hint="eastAsia"/>
          <w:sz w:val="24"/>
        </w:rPr>
        <w:t>）定期对招标人进行回访，了解成果在使用中是否存在问题，如存在，</w:t>
      </w:r>
      <w:r w:rsidRPr="00F515D6">
        <w:rPr>
          <w:rFonts w:ascii="Calibri" w:hAnsi="Calibri" w:hint="eastAsia"/>
          <w:sz w:val="24"/>
        </w:rPr>
        <w:lastRenderedPageBreak/>
        <w:t>无条件免费立即予以解决。</w:t>
      </w:r>
    </w:p>
    <w:p w:rsidR="00BB105C" w:rsidRPr="00F515D6" w:rsidRDefault="00BB105C" w:rsidP="00BB105C">
      <w:pPr>
        <w:spacing w:line="520" w:lineRule="exact"/>
        <w:ind w:firstLineChars="200" w:firstLine="480"/>
        <w:rPr>
          <w:rFonts w:ascii="Calibri" w:hAnsi="Calibri"/>
          <w:sz w:val="24"/>
        </w:rPr>
      </w:pPr>
      <w:r w:rsidRPr="00F515D6">
        <w:rPr>
          <w:rFonts w:ascii="Calibri" w:hAnsi="Calibri" w:hint="eastAsia"/>
          <w:sz w:val="24"/>
        </w:rPr>
        <w:t>我单位本着“为客户提供高质量、高效率的服务，与客户保持持久良好的合作关系”为宗旨，为客户提供热情、周到的电话支持服务和现场支持服务、响应</w:t>
      </w:r>
      <w:r w:rsidRPr="00F515D6">
        <w:rPr>
          <w:rFonts w:ascii="Calibri" w:hAnsi="Calibri" w:hint="eastAsia"/>
          <w:sz w:val="24"/>
        </w:rPr>
        <w:t>24</w:t>
      </w:r>
      <w:r w:rsidRPr="00F515D6">
        <w:rPr>
          <w:rFonts w:ascii="Calibri" w:hAnsi="Calibri" w:hint="eastAsia"/>
          <w:sz w:val="24"/>
        </w:rPr>
        <w:t>小时的全天候的售后问题咨询热线服务，如果仍不能解决，将根据情况及时启动现场支持服务。</w:t>
      </w:r>
    </w:p>
    <w:p w:rsidR="00BB105C" w:rsidRPr="00F515D6" w:rsidRDefault="00BB105C" w:rsidP="00BB105C">
      <w:pPr>
        <w:spacing w:line="520" w:lineRule="exact"/>
        <w:ind w:firstLineChars="200" w:firstLine="480"/>
        <w:rPr>
          <w:rFonts w:ascii="Calibri" w:hAnsi="Calibri"/>
          <w:sz w:val="24"/>
        </w:rPr>
      </w:pPr>
      <w:r w:rsidRPr="00F515D6">
        <w:rPr>
          <w:rFonts w:ascii="Calibri" w:hAnsi="Calibri" w:hint="eastAsia"/>
          <w:sz w:val="24"/>
        </w:rPr>
        <w:t>在售后服务中，若招标人有新的需求和对我方略有不满足需求之处，为建立良好愉快的合作关系经向上级反馈，双方协商后，我单位愿意按业主需求，不断改进优化售后服务系统。</w:t>
      </w:r>
    </w:p>
    <w:p w:rsidR="00BB105C" w:rsidRPr="00F515D6" w:rsidRDefault="00BB105C" w:rsidP="00BB105C">
      <w:pPr>
        <w:widowControl/>
        <w:rPr>
          <w:rFonts w:ascii="宋体" w:hAnsi="宋体" w:cs="宋体"/>
          <w:sz w:val="24"/>
        </w:rPr>
      </w:pPr>
    </w:p>
    <w:p w:rsidR="00BB105C" w:rsidRDefault="00BB105C" w:rsidP="00BB105C">
      <w:pPr>
        <w:widowControl/>
        <w:rPr>
          <w:rFonts w:ascii="宋体" w:hAnsi="宋体" w:cs="宋体"/>
          <w:sz w:val="24"/>
        </w:rPr>
      </w:pPr>
    </w:p>
    <w:p w:rsidR="00BB105C" w:rsidRPr="00225B58" w:rsidRDefault="00BB105C" w:rsidP="00BB105C">
      <w:pPr>
        <w:pStyle w:val="3"/>
      </w:pPr>
      <w:bookmarkStart w:id="149" w:name="_Toc527125321"/>
      <w:bookmarkStart w:id="150" w:name="_Toc530318516"/>
      <w:r>
        <w:rPr>
          <w:rFonts w:hint="eastAsia"/>
        </w:rPr>
        <w:t>4</w:t>
      </w:r>
      <w:r w:rsidRPr="00225B58">
        <w:rPr>
          <w:rFonts w:hint="eastAsia"/>
        </w:rPr>
        <w:t>、响应招标文件的承诺</w:t>
      </w:r>
      <w:bookmarkEnd w:id="149"/>
      <w:bookmarkEnd w:id="150"/>
    </w:p>
    <w:p w:rsidR="00BB105C" w:rsidRPr="00225B58" w:rsidRDefault="00BB105C" w:rsidP="00BB105C">
      <w:pPr>
        <w:spacing w:after="120"/>
        <w:ind w:firstLineChars="100" w:firstLine="240"/>
        <w:rPr>
          <w:rFonts w:ascii="宋体" w:hAnsi="宋体"/>
          <w:sz w:val="24"/>
          <w:szCs w:val="20"/>
        </w:rPr>
      </w:pPr>
    </w:p>
    <w:p w:rsidR="00BB105C" w:rsidRPr="00D76C8B" w:rsidRDefault="00BB105C" w:rsidP="00BB105C">
      <w:pPr>
        <w:autoSpaceDE w:val="0"/>
        <w:autoSpaceDN w:val="0"/>
        <w:adjustRightInd w:val="0"/>
        <w:spacing w:line="480" w:lineRule="auto"/>
        <w:ind w:firstLine="480"/>
        <w:jc w:val="left"/>
        <w:rPr>
          <w:rFonts w:ascii="宋体" w:hAnsi="宋体"/>
          <w:color w:val="FF0000"/>
          <w:sz w:val="24"/>
        </w:rPr>
      </w:pPr>
      <w:r w:rsidRPr="00225B58">
        <w:rPr>
          <w:rFonts w:ascii="宋体" w:hAnsi="宋体" w:hint="eastAsia"/>
          <w:sz w:val="24"/>
        </w:rPr>
        <w:t>我单位承诺响应招标文件全部商务条款：一旦我单位中标，将按照投标文件精神，严格履行程序，</w:t>
      </w:r>
      <w:r w:rsidRPr="00F3529E">
        <w:rPr>
          <w:rFonts w:ascii="宋体" w:hAnsi="宋体" w:hint="eastAsia"/>
          <w:sz w:val="24"/>
        </w:rPr>
        <w:t>2019年9月30日前完成鄢陵县农村房屋不动产登记项目（2、10标段）二次第10标段全部工作。</w:t>
      </w:r>
    </w:p>
    <w:p w:rsidR="00BB105C" w:rsidRPr="00225B58" w:rsidRDefault="00BB105C" w:rsidP="00BB105C">
      <w:pPr>
        <w:autoSpaceDE w:val="0"/>
        <w:autoSpaceDN w:val="0"/>
        <w:adjustRightInd w:val="0"/>
        <w:spacing w:line="480" w:lineRule="auto"/>
        <w:ind w:firstLine="480"/>
        <w:jc w:val="left"/>
        <w:rPr>
          <w:rFonts w:ascii="宋体" w:hAnsi="宋体"/>
          <w:sz w:val="24"/>
        </w:rPr>
      </w:pPr>
      <w:r w:rsidRPr="00225B58">
        <w:rPr>
          <w:rFonts w:ascii="宋体" w:hAnsi="宋体" w:hint="eastAsia"/>
          <w:sz w:val="24"/>
        </w:rPr>
        <w:t>承诺投标有效期为60天（自提交投标文件的截止之日起算）。</w:t>
      </w:r>
    </w:p>
    <w:p w:rsidR="00BB105C" w:rsidRPr="00225B58" w:rsidRDefault="00BB105C" w:rsidP="00BB105C">
      <w:pPr>
        <w:autoSpaceDE w:val="0"/>
        <w:autoSpaceDN w:val="0"/>
        <w:adjustRightInd w:val="0"/>
        <w:spacing w:line="480" w:lineRule="auto"/>
        <w:ind w:firstLine="480"/>
        <w:jc w:val="left"/>
        <w:rPr>
          <w:rFonts w:ascii="宋体" w:hAnsi="宋体"/>
          <w:sz w:val="24"/>
        </w:rPr>
      </w:pPr>
      <w:r w:rsidRPr="00225B58">
        <w:rPr>
          <w:rFonts w:ascii="宋体" w:hAnsi="宋体" w:hint="eastAsia"/>
          <w:sz w:val="24"/>
        </w:rPr>
        <w:t>承诺质量</w:t>
      </w:r>
      <w:r>
        <w:rPr>
          <w:rFonts w:ascii="宋体" w:hAnsi="宋体" w:hint="eastAsia"/>
          <w:sz w:val="24"/>
        </w:rPr>
        <w:t>标准</w:t>
      </w:r>
      <w:r w:rsidRPr="00225B58">
        <w:rPr>
          <w:rFonts w:ascii="宋体" w:hAnsi="宋体" w:hint="eastAsia"/>
          <w:sz w:val="24"/>
        </w:rPr>
        <w:t>符合《河南省农村房屋不动产登记权籍调查成果检查验收实施细则（试行）》[2015]9号、《河南省农村房屋不动产登记权籍调查技术细则》（豫不动产登记联办发〔2018〕1号）等国家规范及和河南省有关技术要求，确保通过省级核查、验收。</w:t>
      </w:r>
    </w:p>
    <w:p w:rsidR="00BB105C" w:rsidRPr="00225B58" w:rsidRDefault="00BB105C" w:rsidP="00BB105C">
      <w:pPr>
        <w:autoSpaceDE w:val="0"/>
        <w:autoSpaceDN w:val="0"/>
        <w:adjustRightInd w:val="0"/>
        <w:spacing w:line="480" w:lineRule="auto"/>
        <w:ind w:firstLine="480"/>
        <w:jc w:val="left"/>
        <w:rPr>
          <w:rFonts w:ascii="宋体" w:hAnsi="宋体"/>
          <w:sz w:val="24"/>
        </w:rPr>
      </w:pPr>
      <w:r w:rsidRPr="00225B58">
        <w:rPr>
          <w:rFonts w:ascii="宋体" w:hAnsi="宋体" w:hint="eastAsia"/>
          <w:sz w:val="24"/>
        </w:rPr>
        <w:t>技术标准和要求</w:t>
      </w:r>
      <w:proofErr w:type="gramStart"/>
      <w:r w:rsidRPr="00225B58">
        <w:rPr>
          <w:rFonts w:ascii="宋体" w:hAnsi="宋体" w:hint="eastAsia"/>
          <w:sz w:val="24"/>
        </w:rPr>
        <w:t>符合符合</w:t>
      </w:r>
      <w:proofErr w:type="gramEnd"/>
      <w:r w:rsidRPr="00225B58">
        <w:rPr>
          <w:rFonts w:ascii="宋体" w:hAnsi="宋体" w:hint="eastAsia"/>
          <w:sz w:val="24"/>
        </w:rPr>
        <w:t>《河南省农村房屋不动产登记权籍调查成果检查验收实施细则（试行）》[2015]9 号、《河南省农村房屋不动产登记权籍调查技术细则》（豫不动产登记联办发〔2018〕1 号）等国家规范及和河南省有关技术要求，确保通过省级核查、验收并成功导入不动产数据库。</w:t>
      </w:r>
    </w:p>
    <w:p w:rsidR="00BB105C" w:rsidRPr="00225B58" w:rsidRDefault="00BB105C" w:rsidP="00BB105C">
      <w:pPr>
        <w:autoSpaceDE w:val="0"/>
        <w:autoSpaceDN w:val="0"/>
        <w:adjustRightInd w:val="0"/>
        <w:spacing w:line="480" w:lineRule="auto"/>
        <w:ind w:firstLine="480"/>
        <w:jc w:val="left"/>
        <w:rPr>
          <w:rFonts w:ascii="宋体" w:hAnsi="宋体"/>
          <w:sz w:val="24"/>
        </w:rPr>
      </w:pPr>
      <w:r w:rsidRPr="00225B58">
        <w:rPr>
          <w:rFonts w:ascii="宋体" w:hAnsi="宋体" w:hint="eastAsia"/>
          <w:sz w:val="24"/>
        </w:rPr>
        <w:lastRenderedPageBreak/>
        <w:t>投标范围为：</w:t>
      </w:r>
      <w:r w:rsidRPr="005F24C5">
        <w:rPr>
          <w:rFonts w:ascii="宋体" w:hAnsi="宋体" w:hint="eastAsia"/>
          <w:sz w:val="24"/>
        </w:rPr>
        <w:t>第</w:t>
      </w:r>
      <w:r w:rsidRPr="00F3529E">
        <w:rPr>
          <w:rFonts w:ascii="宋体" w:hAnsi="宋体" w:hint="eastAsia"/>
          <w:sz w:val="24"/>
        </w:rPr>
        <w:t>10标段，完成大马镇房屋不</w:t>
      </w:r>
      <w:r>
        <w:rPr>
          <w:rFonts w:ascii="宋体" w:hAnsi="宋体" w:hint="eastAsia"/>
          <w:sz w:val="24"/>
        </w:rPr>
        <w:t>动产登记、权籍信息叠加整合、叠加信息库合库质检、纸质材料数字化及纸质档案标准化</w:t>
      </w:r>
      <w:r w:rsidRPr="00367965">
        <w:rPr>
          <w:rFonts w:ascii="宋体" w:hAnsi="宋体" w:hint="eastAsia"/>
          <w:sz w:val="24"/>
        </w:rPr>
        <w:t>，并配合完成项目质检和验收工作</w:t>
      </w:r>
      <w:r w:rsidRPr="00225B58">
        <w:rPr>
          <w:rFonts w:ascii="宋体" w:hAnsi="宋体" w:hint="eastAsia"/>
          <w:sz w:val="24"/>
        </w:rPr>
        <w:t>。</w:t>
      </w:r>
    </w:p>
    <w:p w:rsidR="00BB105C" w:rsidRPr="00225B58" w:rsidRDefault="00BB105C" w:rsidP="00BB105C">
      <w:pPr>
        <w:autoSpaceDE w:val="0"/>
        <w:autoSpaceDN w:val="0"/>
        <w:adjustRightInd w:val="0"/>
        <w:spacing w:line="480" w:lineRule="auto"/>
        <w:ind w:firstLine="480"/>
        <w:jc w:val="left"/>
        <w:rPr>
          <w:rFonts w:ascii="宋体" w:hAnsi="宋体"/>
          <w:sz w:val="24"/>
        </w:rPr>
      </w:pPr>
      <w:r w:rsidRPr="00225B58">
        <w:rPr>
          <w:rFonts w:ascii="宋体" w:hAnsi="宋体" w:hint="eastAsia"/>
          <w:sz w:val="24"/>
        </w:rPr>
        <w:t>承诺本项目结算方式：最终以实际工作量据实结算。</w:t>
      </w:r>
    </w:p>
    <w:p w:rsidR="00BB105C" w:rsidRPr="00225B58" w:rsidRDefault="00BB105C" w:rsidP="00BB105C">
      <w:pPr>
        <w:widowControl/>
        <w:rPr>
          <w:rFonts w:ascii="宋体" w:hAnsi="Calibri"/>
          <w:sz w:val="24"/>
        </w:rPr>
      </w:pPr>
    </w:p>
    <w:p w:rsidR="00BB105C" w:rsidRDefault="00BB105C" w:rsidP="00BB105C">
      <w:pPr>
        <w:widowControl/>
        <w:rPr>
          <w:rFonts w:ascii="宋体" w:hAnsi="Calibri"/>
          <w:sz w:val="24"/>
        </w:rPr>
      </w:pPr>
    </w:p>
    <w:p w:rsidR="00BB105C" w:rsidRPr="002A2C69" w:rsidRDefault="00BB105C" w:rsidP="009B5DBF">
      <w:pPr>
        <w:spacing w:beforeLines="50" w:afterLines="50" w:line="360" w:lineRule="auto"/>
        <w:ind w:firstLineChars="1050" w:firstLine="2520"/>
        <w:rPr>
          <w:rFonts w:ascii="宋体" w:hAnsi="宋体" w:cs="宋体"/>
          <w:sz w:val="24"/>
        </w:rPr>
      </w:pPr>
      <w:r w:rsidRPr="002A2C69">
        <w:rPr>
          <w:rFonts w:ascii="宋体" w:hAnsi="宋体" w:cs="宋体" w:hint="eastAsia"/>
          <w:sz w:val="24"/>
        </w:rPr>
        <w:t>投标人（盖章）：</w:t>
      </w:r>
      <w:r>
        <w:rPr>
          <w:rFonts w:ascii="宋体" w:hAnsi="宋体" w:cs="宋体" w:hint="eastAsia"/>
          <w:sz w:val="24"/>
        </w:rPr>
        <w:t>河南省航空物探遥感中心</w:t>
      </w:r>
    </w:p>
    <w:p w:rsidR="00BB105C" w:rsidRPr="002A2C69" w:rsidRDefault="00BB105C" w:rsidP="009B5DBF">
      <w:pPr>
        <w:spacing w:beforeLines="50" w:afterLines="50" w:line="360" w:lineRule="auto"/>
        <w:ind w:firstLineChars="1050" w:firstLine="2520"/>
        <w:rPr>
          <w:rFonts w:ascii="宋体" w:hAnsi="宋体" w:cs="宋体"/>
          <w:sz w:val="24"/>
        </w:rPr>
      </w:pPr>
      <w:r w:rsidRPr="002A2C69">
        <w:rPr>
          <w:rFonts w:ascii="宋体" w:hAnsi="宋体" w:cs="宋体" w:hint="eastAsia"/>
          <w:sz w:val="24"/>
        </w:rPr>
        <w:t>法定代表人或授权委托人（签字或盖章）：</w:t>
      </w:r>
    </w:p>
    <w:p w:rsidR="00BB105C" w:rsidRPr="00282DE6" w:rsidRDefault="00BB105C" w:rsidP="009B5DBF">
      <w:pPr>
        <w:spacing w:beforeLines="50" w:afterLines="50" w:line="360" w:lineRule="auto"/>
        <w:ind w:firstLineChars="200" w:firstLine="480"/>
        <w:jc w:val="center"/>
        <w:rPr>
          <w:rFonts w:ascii="宋体" w:hAnsi="宋体" w:cs="宋体"/>
          <w:sz w:val="24"/>
        </w:rPr>
      </w:pPr>
      <w:r w:rsidRPr="00282DE6">
        <w:rPr>
          <w:rFonts w:ascii="宋体" w:hAnsi="宋体" w:cs="宋体" w:hint="eastAsia"/>
          <w:sz w:val="24"/>
        </w:rPr>
        <w:t>2018年11月21日</w:t>
      </w:r>
    </w:p>
    <w:p w:rsidR="00BB105C" w:rsidRDefault="00BB105C" w:rsidP="00BB105C">
      <w:pPr>
        <w:jc w:val="center"/>
        <w:rPr>
          <w:b/>
        </w:rPr>
      </w:pPr>
    </w:p>
    <w:p w:rsidR="00BB105C" w:rsidRDefault="00BB105C" w:rsidP="00BB105C">
      <w:pPr>
        <w:jc w:val="center"/>
        <w:rPr>
          <w:b/>
        </w:rPr>
      </w:pPr>
    </w:p>
    <w:p w:rsidR="00BB105C" w:rsidRDefault="00BB105C" w:rsidP="00BB105C">
      <w:pPr>
        <w:jc w:val="center"/>
        <w:rPr>
          <w:b/>
        </w:rPr>
      </w:pPr>
    </w:p>
    <w:p w:rsidR="00BB105C" w:rsidRDefault="00BB105C" w:rsidP="00BB105C">
      <w:pPr>
        <w:jc w:val="center"/>
        <w:rPr>
          <w:b/>
        </w:rPr>
      </w:pPr>
    </w:p>
    <w:p w:rsidR="00BB105C" w:rsidRDefault="00BB105C" w:rsidP="00BB105C">
      <w:pPr>
        <w:jc w:val="center"/>
        <w:rPr>
          <w:b/>
        </w:rPr>
      </w:pPr>
    </w:p>
    <w:p w:rsidR="00BB105C" w:rsidRDefault="00BB105C" w:rsidP="00BB105C">
      <w:pPr>
        <w:jc w:val="center"/>
        <w:rPr>
          <w:b/>
        </w:rPr>
      </w:pPr>
    </w:p>
    <w:p w:rsidR="00BB105C" w:rsidRDefault="00BB105C" w:rsidP="00BB105C">
      <w:pPr>
        <w:jc w:val="center"/>
        <w:rPr>
          <w:b/>
        </w:rPr>
      </w:pPr>
    </w:p>
    <w:p w:rsidR="00BB105C" w:rsidRDefault="00BB105C" w:rsidP="00BB105C">
      <w:pPr>
        <w:jc w:val="center"/>
        <w:rPr>
          <w:b/>
        </w:rPr>
      </w:pPr>
    </w:p>
    <w:p w:rsidR="00BB105C" w:rsidRDefault="00BB105C" w:rsidP="00BB105C">
      <w:pPr>
        <w:jc w:val="center"/>
        <w:rPr>
          <w:b/>
        </w:rPr>
      </w:pPr>
    </w:p>
    <w:p w:rsidR="00BB105C" w:rsidRPr="00BB105C" w:rsidRDefault="00BB105C" w:rsidP="00BB105C">
      <w:pPr>
        <w:jc w:val="center"/>
        <w:rPr>
          <w:b/>
        </w:rPr>
      </w:pPr>
    </w:p>
    <w:sectPr w:rsidR="00BB105C" w:rsidRPr="00BB105C" w:rsidSect="009B5DBF">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1278" w:rsidRDefault="00E11278" w:rsidP="00BB105C">
      <w:r>
        <w:separator/>
      </w:r>
    </w:p>
  </w:endnote>
  <w:endnote w:type="continuationSeparator" w:id="0">
    <w:p w:rsidR="00E11278" w:rsidRDefault="00E11278" w:rsidP="00BB105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EBE" w:rsidRDefault="00E32EBE">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7976710"/>
      <w:docPartObj>
        <w:docPartGallery w:val="Page Numbers (Bottom of Page)"/>
        <w:docPartUnique/>
      </w:docPartObj>
    </w:sdtPr>
    <w:sdtContent>
      <w:p w:rsidR="00BB105C" w:rsidRDefault="009B5DBF">
        <w:pPr>
          <w:pStyle w:val="a4"/>
          <w:jc w:val="center"/>
        </w:pPr>
        <w:r w:rsidRPr="009B5DBF">
          <w:fldChar w:fldCharType="begin"/>
        </w:r>
        <w:r w:rsidR="00BB105C">
          <w:instrText>PAGE   \* MERGEFORMAT</w:instrText>
        </w:r>
        <w:r w:rsidRPr="009B5DBF">
          <w:fldChar w:fldCharType="separate"/>
        </w:r>
        <w:r w:rsidR="00E32EBE" w:rsidRPr="00E32EBE">
          <w:rPr>
            <w:noProof/>
            <w:lang w:val="zh-CN"/>
          </w:rPr>
          <w:t>0</w:t>
        </w:r>
        <w:r>
          <w:rPr>
            <w:noProof/>
            <w:lang w:val="zh-CN"/>
          </w:rPr>
          <w:fldChar w:fldCharType="end"/>
        </w:r>
      </w:p>
    </w:sdtContent>
  </w:sdt>
  <w:p w:rsidR="00BB105C" w:rsidRDefault="00BB105C">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EBE" w:rsidRDefault="00E32EBE">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1278" w:rsidRDefault="00E11278" w:rsidP="00BB105C">
      <w:r>
        <w:separator/>
      </w:r>
    </w:p>
  </w:footnote>
  <w:footnote w:type="continuationSeparator" w:id="0">
    <w:p w:rsidR="00E11278" w:rsidRDefault="00E11278" w:rsidP="00BB105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EBE" w:rsidRDefault="00E32EBE">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105C" w:rsidRDefault="00BB105C" w:rsidP="00E32EBE">
    <w:pPr>
      <w:pStyle w:val="a3"/>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EBE" w:rsidRDefault="00E32EBE">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351B1B"/>
    <w:multiLevelType w:val="hybridMultilevel"/>
    <w:tmpl w:val="72DE4D72"/>
    <w:lvl w:ilvl="0" w:tplc="B9B60738">
      <w:start w:val="1"/>
      <w:numFmt w:val="decimal"/>
      <w:lvlText w:val="%1、"/>
      <w:lvlJc w:val="left"/>
      <w:pPr>
        <w:ind w:left="885" w:hanging="720"/>
      </w:pPr>
      <w:rPr>
        <w:rFonts w:hint="default"/>
      </w:rPr>
    </w:lvl>
    <w:lvl w:ilvl="1" w:tplc="04090019" w:tentative="1">
      <w:start w:val="1"/>
      <w:numFmt w:val="lowerLetter"/>
      <w:lvlText w:val="%2)"/>
      <w:lvlJc w:val="left"/>
      <w:pPr>
        <w:ind w:left="1005" w:hanging="420"/>
      </w:pPr>
    </w:lvl>
    <w:lvl w:ilvl="2" w:tplc="0409001B" w:tentative="1">
      <w:start w:val="1"/>
      <w:numFmt w:val="lowerRoman"/>
      <w:lvlText w:val="%3."/>
      <w:lvlJc w:val="right"/>
      <w:pPr>
        <w:ind w:left="1425" w:hanging="420"/>
      </w:pPr>
    </w:lvl>
    <w:lvl w:ilvl="3" w:tplc="0409000F" w:tentative="1">
      <w:start w:val="1"/>
      <w:numFmt w:val="decimal"/>
      <w:lvlText w:val="%4."/>
      <w:lvlJc w:val="left"/>
      <w:pPr>
        <w:ind w:left="1845" w:hanging="420"/>
      </w:pPr>
    </w:lvl>
    <w:lvl w:ilvl="4" w:tplc="04090019" w:tentative="1">
      <w:start w:val="1"/>
      <w:numFmt w:val="lowerLetter"/>
      <w:lvlText w:val="%5)"/>
      <w:lvlJc w:val="left"/>
      <w:pPr>
        <w:ind w:left="2265" w:hanging="420"/>
      </w:pPr>
    </w:lvl>
    <w:lvl w:ilvl="5" w:tplc="0409001B" w:tentative="1">
      <w:start w:val="1"/>
      <w:numFmt w:val="lowerRoman"/>
      <w:lvlText w:val="%6."/>
      <w:lvlJc w:val="right"/>
      <w:pPr>
        <w:ind w:left="2685" w:hanging="420"/>
      </w:pPr>
    </w:lvl>
    <w:lvl w:ilvl="6" w:tplc="0409000F" w:tentative="1">
      <w:start w:val="1"/>
      <w:numFmt w:val="decimal"/>
      <w:lvlText w:val="%7."/>
      <w:lvlJc w:val="left"/>
      <w:pPr>
        <w:ind w:left="3105" w:hanging="420"/>
      </w:pPr>
    </w:lvl>
    <w:lvl w:ilvl="7" w:tplc="04090019" w:tentative="1">
      <w:start w:val="1"/>
      <w:numFmt w:val="lowerLetter"/>
      <w:lvlText w:val="%8)"/>
      <w:lvlJc w:val="left"/>
      <w:pPr>
        <w:ind w:left="3525" w:hanging="420"/>
      </w:pPr>
    </w:lvl>
    <w:lvl w:ilvl="8" w:tplc="0409001B" w:tentative="1">
      <w:start w:val="1"/>
      <w:numFmt w:val="lowerRoman"/>
      <w:lvlText w:val="%9."/>
      <w:lvlJc w:val="right"/>
      <w:pPr>
        <w:ind w:left="3945"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11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B105C"/>
    <w:rsid w:val="00536036"/>
    <w:rsid w:val="008074FF"/>
    <w:rsid w:val="009B5DBF"/>
    <w:rsid w:val="00BB105C"/>
    <w:rsid w:val="00E11278"/>
    <w:rsid w:val="00E32EB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119"/>
    <o:shapelayout v:ext="edit">
      <o:idmap v:ext="edit" data="2"/>
      <o:rules v:ext="edit">
        <o:r id="V:Rule27" type="connector" idref="#自选图形 49"/>
        <o:r id="V:Rule28" type="connector" idref="#自选图形 6"/>
        <o:r id="V:Rule29" type="connector" idref="#自选图形 20"/>
        <o:r id="V:Rule38" type="connector" idref="#自选图形 49"/>
        <o:r id="V:Rule39" type="connector" idref="#自选图形 18"/>
        <o:r id="V:Rule40" type="connector" idref="#自选图形 40"/>
        <o:r id="V:Rule42" type="connector" idref="#自选图形 11"/>
        <o:r id="V:Rule44" type="connector" idref="#自选图形 26"/>
        <o:r id="V:Rule45" type="connector" idref="#自选图形 16"/>
        <o:r id="V:Rule46" type="connector" idref="#直接箭头连接符 250"/>
        <o:r id="V:Rule47" type="connector" idref="#自选图形 45"/>
        <o:r id="V:Rule48" type="connector" idref="#直接箭头连接符 343"/>
        <o:r id="V:Rule49" type="connector" idref="#直接箭头连接符 513"/>
        <o:r id="V:Rule50" type="connector" idref="#直接箭头连接符 341"/>
        <o:r id="V:Rule51" type="connector" idref="#自选图形 38"/>
        <o:r id="V:Rule52" type="connector" idref="#自选图形 41"/>
        <o:r id="V:Rule53" type="connector" idref="#自选图形 36"/>
        <o:r id="V:Rule54" type="connector" idref="#自选图形 9"/>
        <o:r id="V:Rule55" type="connector" idref="#自选图形 28"/>
        <o:r id="V:Rule56" type="connector" idref="#自选图形 10"/>
        <o:r id="V:Rule57" type="connector" idref="#自选图形 21"/>
        <o:r id="V:Rule58" type="connector" idref="#自选图形 32"/>
        <o:r id="V:Rule59" type="connector" idref="#自选图形 22"/>
        <o:r id="V:Rule60" type="connector" idref="#自选图形 43"/>
        <o:r id="V:Rule61" type="connector" idref="#自选图形 19"/>
        <o:r id="V:Rule62" type="connector" idref="#自选图形 34"/>
        <o:r id="V:Rule63" type="connector" idref="#直接箭头连接符 339"/>
        <o:r id="V:Rule64" type="connector" idref="#自选图形 24"/>
        <o:r id="V:Rule65" type="connector" idref="#自选图形 17"/>
        <o:r id="V:Rule66" type="connector" idref="#自选图形 6"/>
        <o:r id="V:Rule67" type="connector" idref="#直接箭头连接符 512"/>
        <o:r id="V:Rule68" type="connector" idref="#直接箭头连接符 515"/>
        <o:r id="V:Rule69" type="connector" idref="#自选图形 7"/>
        <o:r id="V:Rule70" type="connector" idref="#自选图形 20"/>
        <o:r id="V:Rule71" type="connector" idref="#自选图形 8"/>
        <o:r id="V:Rule72" type="connector" idref="#自选图形 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5DBF"/>
    <w:pPr>
      <w:widowControl w:val="0"/>
      <w:jc w:val="both"/>
    </w:pPr>
  </w:style>
  <w:style w:type="paragraph" w:styleId="3">
    <w:name w:val="heading 3"/>
    <w:basedOn w:val="a"/>
    <w:next w:val="a"/>
    <w:link w:val="3Char"/>
    <w:unhideWhenUsed/>
    <w:qFormat/>
    <w:rsid w:val="00BB105C"/>
    <w:pPr>
      <w:keepNext/>
      <w:keepLines/>
      <w:spacing w:before="260" w:after="260" w:line="416" w:lineRule="auto"/>
      <w:outlineLvl w:val="2"/>
    </w:pPr>
    <w:rPr>
      <w:rFonts w:ascii="Calibri" w:eastAsia="宋体" w:hAnsi="Calibri" w:cs="Times New Roman"/>
      <w:b/>
      <w:bCs/>
      <w:sz w:val="32"/>
      <w:szCs w:val="32"/>
    </w:rPr>
  </w:style>
  <w:style w:type="paragraph" w:styleId="4">
    <w:name w:val="heading 4"/>
    <w:basedOn w:val="a"/>
    <w:next w:val="a"/>
    <w:link w:val="4Char"/>
    <w:uiPriority w:val="9"/>
    <w:unhideWhenUsed/>
    <w:qFormat/>
    <w:rsid w:val="00BB105C"/>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B105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B105C"/>
    <w:rPr>
      <w:sz w:val="18"/>
      <w:szCs w:val="18"/>
    </w:rPr>
  </w:style>
  <w:style w:type="paragraph" w:styleId="a4">
    <w:name w:val="footer"/>
    <w:basedOn w:val="a"/>
    <w:link w:val="Char0"/>
    <w:uiPriority w:val="99"/>
    <w:unhideWhenUsed/>
    <w:rsid w:val="00BB105C"/>
    <w:pPr>
      <w:tabs>
        <w:tab w:val="center" w:pos="4153"/>
        <w:tab w:val="right" w:pos="8306"/>
      </w:tabs>
      <w:snapToGrid w:val="0"/>
      <w:jc w:val="left"/>
    </w:pPr>
    <w:rPr>
      <w:sz w:val="18"/>
      <w:szCs w:val="18"/>
    </w:rPr>
  </w:style>
  <w:style w:type="character" w:customStyle="1" w:styleId="Char0">
    <w:name w:val="页脚 Char"/>
    <w:basedOn w:val="a0"/>
    <w:link w:val="a4"/>
    <w:uiPriority w:val="99"/>
    <w:rsid w:val="00BB105C"/>
    <w:rPr>
      <w:sz w:val="18"/>
      <w:szCs w:val="18"/>
    </w:rPr>
  </w:style>
  <w:style w:type="character" w:customStyle="1" w:styleId="3Char">
    <w:name w:val="标题 3 Char"/>
    <w:basedOn w:val="a0"/>
    <w:link w:val="3"/>
    <w:qFormat/>
    <w:rsid w:val="00BB105C"/>
    <w:rPr>
      <w:rFonts w:ascii="Calibri" w:eastAsia="宋体" w:hAnsi="Calibri" w:cs="Times New Roman"/>
      <w:b/>
      <w:bCs/>
      <w:sz w:val="32"/>
      <w:szCs w:val="32"/>
    </w:rPr>
  </w:style>
  <w:style w:type="character" w:customStyle="1" w:styleId="4Char">
    <w:name w:val="标题 4 Char"/>
    <w:basedOn w:val="a0"/>
    <w:link w:val="4"/>
    <w:uiPriority w:val="9"/>
    <w:qFormat/>
    <w:rsid w:val="00BB105C"/>
    <w:rPr>
      <w:rFonts w:asciiTheme="majorHAnsi" w:eastAsiaTheme="majorEastAsia" w:hAnsiTheme="majorHAnsi" w:cstheme="majorBidi"/>
      <w:b/>
      <w:bCs/>
      <w:sz w:val="28"/>
      <w:szCs w:val="28"/>
    </w:rPr>
  </w:style>
  <w:style w:type="paragraph" w:styleId="a5">
    <w:name w:val="Plain Text"/>
    <w:basedOn w:val="a"/>
    <w:link w:val="Char1"/>
    <w:unhideWhenUsed/>
    <w:rsid w:val="00BB105C"/>
    <w:rPr>
      <w:rFonts w:ascii="宋体" w:eastAsia="宋体" w:hAnsi="Courier New" w:cs="Times New Roman"/>
      <w:szCs w:val="20"/>
    </w:rPr>
  </w:style>
  <w:style w:type="character" w:customStyle="1" w:styleId="Char1">
    <w:name w:val="纯文本 Char"/>
    <w:basedOn w:val="a0"/>
    <w:link w:val="a5"/>
    <w:rsid w:val="00BB105C"/>
    <w:rPr>
      <w:rFonts w:ascii="宋体" w:eastAsia="宋体" w:hAnsi="Courier New" w:cs="Times New Roman"/>
      <w:szCs w:val="20"/>
    </w:rPr>
  </w:style>
  <w:style w:type="paragraph" w:styleId="a6">
    <w:name w:val="Balloon Text"/>
    <w:basedOn w:val="a"/>
    <w:link w:val="Char2"/>
    <w:uiPriority w:val="99"/>
    <w:semiHidden/>
    <w:unhideWhenUsed/>
    <w:rsid w:val="00BB105C"/>
    <w:rPr>
      <w:rFonts w:ascii="Times New Roman" w:eastAsia="宋体" w:hAnsi="Times New Roman" w:cs="Times New Roman"/>
      <w:sz w:val="18"/>
      <w:szCs w:val="18"/>
    </w:rPr>
  </w:style>
  <w:style w:type="character" w:customStyle="1" w:styleId="Char2">
    <w:name w:val="批注框文本 Char"/>
    <w:basedOn w:val="a0"/>
    <w:link w:val="a6"/>
    <w:uiPriority w:val="99"/>
    <w:semiHidden/>
    <w:rsid w:val="00BB105C"/>
    <w:rPr>
      <w:rFonts w:ascii="Times New Roman" w:eastAsia="宋体" w:hAnsi="Times New Roman" w:cs="Times New Roman"/>
      <w:sz w:val="18"/>
      <w:szCs w:val="18"/>
    </w:rPr>
  </w:style>
  <w:style w:type="paragraph" w:styleId="a7">
    <w:name w:val="Subtitle"/>
    <w:basedOn w:val="a"/>
    <w:next w:val="a"/>
    <w:link w:val="Char3"/>
    <w:uiPriority w:val="11"/>
    <w:qFormat/>
    <w:rsid w:val="00BB105C"/>
    <w:pPr>
      <w:spacing w:before="240" w:after="60" w:line="312" w:lineRule="auto"/>
      <w:jc w:val="center"/>
      <w:outlineLvl w:val="1"/>
    </w:pPr>
    <w:rPr>
      <w:rFonts w:asciiTheme="majorHAnsi" w:eastAsia="宋体" w:hAnsiTheme="majorHAnsi" w:cstheme="majorBidi"/>
      <w:b/>
      <w:bCs/>
      <w:kern w:val="28"/>
      <w:sz w:val="32"/>
      <w:szCs w:val="32"/>
    </w:rPr>
  </w:style>
  <w:style w:type="character" w:customStyle="1" w:styleId="Char3">
    <w:name w:val="副标题 Char"/>
    <w:basedOn w:val="a0"/>
    <w:link w:val="a7"/>
    <w:uiPriority w:val="11"/>
    <w:rsid w:val="00BB105C"/>
    <w:rPr>
      <w:rFonts w:asciiTheme="majorHAnsi" w:eastAsia="宋体" w:hAnsiTheme="majorHAnsi" w:cstheme="majorBidi"/>
      <w:b/>
      <w:bCs/>
      <w:kern w:val="28"/>
      <w:sz w:val="32"/>
      <w:szCs w:val="32"/>
    </w:rPr>
  </w:style>
  <w:style w:type="paragraph" w:styleId="a8">
    <w:name w:val="Title"/>
    <w:basedOn w:val="a"/>
    <w:next w:val="a"/>
    <w:link w:val="Char4"/>
    <w:uiPriority w:val="10"/>
    <w:qFormat/>
    <w:rsid w:val="00BB105C"/>
    <w:pPr>
      <w:spacing w:before="240" w:after="60"/>
      <w:jc w:val="center"/>
      <w:outlineLvl w:val="0"/>
    </w:pPr>
    <w:rPr>
      <w:rFonts w:asciiTheme="majorHAnsi" w:eastAsia="宋体" w:hAnsiTheme="majorHAnsi" w:cstheme="majorBidi"/>
      <w:b/>
      <w:bCs/>
      <w:sz w:val="32"/>
      <w:szCs w:val="32"/>
    </w:rPr>
  </w:style>
  <w:style w:type="character" w:customStyle="1" w:styleId="Char4">
    <w:name w:val="标题 Char"/>
    <w:basedOn w:val="a0"/>
    <w:link w:val="a8"/>
    <w:uiPriority w:val="10"/>
    <w:rsid w:val="00BB105C"/>
    <w:rPr>
      <w:rFonts w:asciiTheme="majorHAnsi" w:eastAsia="宋体" w:hAnsiTheme="majorHAnsi" w:cstheme="majorBidi"/>
      <w:b/>
      <w:bCs/>
      <w:sz w:val="32"/>
      <w:szCs w:val="32"/>
    </w:rPr>
  </w:style>
  <w:style w:type="paragraph" w:customStyle="1" w:styleId="Default">
    <w:name w:val="Default"/>
    <w:qFormat/>
    <w:rsid w:val="00BB105C"/>
    <w:pPr>
      <w:widowControl w:val="0"/>
      <w:autoSpaceDE w:val="0"/>
      <w:autoSpaceDN w:val="0"/>
      <w:adjustRightInd w:val="0"/>
    </w:pPr>
    <w:rPr>
      <w:rFonts w:ascii="Calibri" w:eastAsia="宋体" w:hAnsi="Calibri" w:cs="Times New Roman"/>
      <w:color w:val="000000"/>
      <w:kern w:val="0"/>
      <w:sz w:val="24"/>
      <w:szCs w:val="24"/>
    </w:rPr>
  </w:style>
  <w:style w:type="paragraph" w:styleId="a9">
    <w:name w:val="List Paragraph"/>
    <w:basedOn w:val="a"/>
    <w:uiPriority w:val="34"/>
    <w:qFormat/>
    <w:rsid w:val="00BB105C"/>
    <w:pPr>
      <w:ind w:firstLineChars="200" w:firstLine="420"/>
    </w:pPr>
    <w:rPr>
      <w:rFonts w:ascii="Times New Roman" w:eastAsia="宋体" w:hAnsi="Times New Roman" w:cs="Times New Roman"/>
      <w:szCs w:val="24"/>
    </w:rPr>
  </w:style>
  <w:style w:type="paragraph" w:styleId="1">
    <w:name w:val="toc 1"/>
    <w:basedOn w:val="a"/>
    <w:next w:val="a"/>
    <w:autoRedefine/>
    <w:uiPriority w:val="39"/>
    <w:unhideWhenUsed/>
    <w:rsid w:val="00BB105C"/>
    <w:pPr>
      <w:spacing w:before="120" w:after="120"/>
      <w:jc w:val="left"/>
    </w:pPr>
    <w:rPr>
      <w:rFonts w:eastAsia="宋体" w:cstheme="minorHAnsi"/>
      <w:b/>
      <w:bCs/>
      <w:caps/>
      <w:sz w:val="20"/>
      <w:szCs w:val="20"/>
    </w:rPr>
  </w:style>
  <w:style w:type="paragraph" w:styleId="2">
    <w:name w:val="toc 2"/>
    <w:basedOn w:val="a"/>
    <w:next w:val="a"/>
    <w:autoRedefine/>
    <w:uiPriority w:val="39"/>
    <w:unhideWhenUsed/>
    <w:rsid w:val="00BB105C"/>
    <w:pPr>
      <w:ind w:left="210"/>
      <w:jc w:val="left"/>
    </w:pPr>
    <w:rPr>
      <w:rFonts w:eastAsia="宋体" w:cstheme="minorHAnsi"/>
      <w:smallCaps/>
      <w:sz w:val="20"/>
      <w:szCs w:val="20"/>
    </w:rPr>
  </w:style>
  <w:style w:type="paragraph" w:styleId="30">
    <w:name w:val="toc 3"/>
    <w:basedOn w:val="a"/>
    <w:next w:val="a"/>
    <w:autoRedefine/>
    <w:uiPriority w:val="39"/>
    <w:unhideWhenUsed/>
    <w:rsid w:val="00BB105C"/>
    <w:pPr>
      <w:ind w:left="420"/>
      <w:jc w:val="left"/>
    </w:pPr>
    <w:rPr>
      <w:rFonts w:eastAsia="宋体" w:cstheme="minorHAnsi"/>
      <w:i/>
      <w:iCs/>
      <w:sz w:val="20"/>
      <w:szCs w:val="20"/>
    </w:rPr>
  </w:style>
  <w:style w:type="paragraph" w:styleId="40">
    <w:name w:val="toc 4"/>
    <w:basedOn w:val="a"/>
    <w:next w:val="a"/>
    <w:autoRedefine/>
    <w:uiPriority w:val="39"/>
    <w:unhideWhenUsed/>
    <w:rsid w:val="00BB105C"/>
    <w:pPr>
      <w:ind w:left="630"/>
      <w:jc w:val="left"/>
    </w:pPr>
    <w:rPr>
      <w:rFonts w:eastAsia="宋体" w:cstheme="minorHAnsi"/>
      <w:sz w:val="18"/>
      <w:szCs w:val="18"/>
    </w:rPr>
  </w:style>
  <w:style w:type="paragraph" w:styleId="5">
    <w:name w:val="toc 5"/>
    <w:basedOn w:val="a"/>
    <w:next w:val="a"/>
    <w:autoRedefine/>
    <w:uiPriority w:val="39"/>
    <w:unhideWhenUsed/>
    <w:rsid w:val="00BB105C"/>
    <w:pPr>
      <w:ind w:left="840"/>
      <w:jc w:val="left"/>
    </w:pPr>
    <w:rPr>
      <w:rFonts w:eastAsia="宋体" w:cstheme="minorHAnsi"/>
      <w:sz w:val="18"/>
      <w:szCs w:val="18"/>
    </w:rPr>
  </w:style>
  <w:style w:type="paragraph" w:styleId="6">
    <w:name w:val="toc 6"/>
    <w:basedOn w:val="a"/>
    <w:next w:val="a"/>
    <w:autoRedefine/>
    <w:uiPriority w:val="39"/>
    <w:unhideWhenUsed/>
    <w:rsid w:val="00BB105C"/>
    <w:pPr>
      <w:ind w:left="1050"/>
      <w:jc w:val="left"/>
    </w:pPr>
    <w:rPr>
      <w:rFonts w:eastAsia="宋体" w:cstheme="minorHAnsi"/>
      <w:sz w:val="18"/>
      <w:szCs w:val="18"/>
    </w:rPr>
  </w:style>
  <w:style w:type="paragraph" w:styleId="7">
    <w:name w:val="toc 7"/>
    <w:basedOn w:val="a"/>
    <w:next w:val="a"/>
    <w:autoRedefine/>
    <w:uiPriority w:val="39"/>
    <w:unhideWhenUsed/>
    <w:rsid w:val="00BB105C"/>
    <w:pPr>
      <w:ind w:left="1260"/>
      <w:jc w:val="left"/>
    </w:pPr>
    <w:rPr>
      <w:rFonts w:eastAsia="宋体" w:cstheme="minorHAnsi"/>
      <w:sz w:val="18"/>
      <w:szCs w:val="18"/>
    </w:rPr>
  </w:style>
  <w:style w:type="paragraph" w:styleId="8">
    <w:name w:val="toc 8"/>
    <w:basedOn w:val="a"/>
    <w:next w:val="a"/>
    <w:autoRedefine/>
    <w:uiPriority w:val="39"/>
    <w:unhideWhenUsed/>
    <w:rsid w:val="00BB105C"/>
    <w:pPr>
      <w:ind w:left="1470"/>
      <w:jc w:val="left"/>
    </w:pPr>
    <w:rPr>
      <w:rFonts w:eastAsia="宋体" w:cstheme="minorHAnsi"/>
      <w:sz w:val="18"/>
      <w:szCs w:val="18"/>
    </w:rPr>
  </w:style>
  <w:style w:type="paragraph" w:styleId="9">
    <w:name w:val="toc 9"/>
    <w:basedOn w:val="a"/>
    <w:next w:val="a"/>
    <w:autoRedefine/>
    <w:uiPriority w:val="39"/>
    <w:unhideWhenUsed/>
    <w:rsid w:val="00BB105C"/>
    <w:pPr>
      <w:ind w:left="1680"/>
      <w:jc w:val="left"/>
    </w:pPr>
    <w:rPr>
      <w:rFonts w:eastAsia="宋体" w:cstheme="minorHAnsi"/>
      <w:sz w:val="18"/>
      <w:szCs w:val="18"/>
    </w:rPr>
  </w:style>
  <w:style w:type="character" w:styleId="aa">
    <w:name w:val="Hyperlink"/>
    <w:basedOn w:val="a0"/>
    <w:uiPriority w:val="99"/>
    <w:unhideWhenUsed/>
    <w:rsid w:val="00BB105C"/>
    <w:rPr>
      <w:color w:val="0000FF" w:themeColor="hyperlink"/>
      <w:u w:val="single"/>
    </w:rPr>
  </w:style>
  <w:style w:type="paragraph" w:styleId="ab">
    <w:name w:val="Document Map"/>
    <w:basedOn w:val="a"/>
    <w:link w:val="Char5"/>
    <w:uiPriority w:val="99"/>
    <w:semiHidden/>
    <w:unhideWhenUsed/>
    <w:rsid w:val="00BB105C"/>
    <w:rPr>
      <w:rFonts w:ascii="宋体" w:eastAsia="宋体" w:hAnsi="Times New Roman" w:cs="Times New Roman"/>
      <w:sz w:val="18"/>
      <w:szCs w:val="18"/>
    </w:rPr>
  </w:style>
  <w:style w:type="character" w:customStyle="1" w:styleId="Char5">
    <w:name w:val="文档结构图 Char"/>
    <w:basedOn w:val="a0"/>
    <w:link w:val="ab"/>
    <w:uiPriority w:val="99"/>
    <w:semiHidden/>
    <w:rsid w:val="00BB105C"/>
    <w:rPr>
      <w:rFonts w:ascii="宋体" w:eastAsia="宋体" w:hAnsi="Times New Roman" w:cs="Times New Roman"/>
      <w:sz w:val="18"/>
      <w:szCs w:val="18"/>
    </w:rPr>
  </w:style>
  <w:style w:type="paragraph" w:customStyle="1" w:styleId="10">
    <w:name w:val="无间隔1"/>
    <w:basedOn w:val="a"/>
    <w:uiPriority w:val="1"/>
    <w:qFormat/>
    <w:rsid w:val="00BB105C"/>
    <w:pPr>
      <w:spacing w:line="400" w:lineRule="exact"/>
    </w:pPr>
    <w:rPr>
      <w:rFonts w:ascii="Calibri" w:eastAsia="宋体" w:hAnsi="Calibri" w:cs="Times New Roman"/>
      <w:sz w:val="24"/>
      <w:szCs w:val="24"/>
    </w:rPr>
  </w:style>
  <w:style w:type="paragraph" w:styleId="ac">
    <w:name w:val="Date"/>
    <w:basedOn w:val="a"/>
    <w:next w:val="a"/>
    <w:link w:val="Char6"/>
    <w:uiPriority w:val="99"/>
    <w:semiHidden/>
    <w:unhideWhenUsed/>
    <w:rsid w:val="00BB105C"/>
    <w:pPr>
      <w:ind w:leftChars="2500" w:left="100"/>
    </w:pPr>
    <w:rPr>
      <w:rFonts w:ascii="Times New Roman" w:eastAsia="宋体" w:hAnsi="Times New Roman" w:cs="Times New Roman"/>
      <w:szCs w:val="24"/>
    </w:rPr>
  </w:style>
  <w:style w:type="character" w:customStyle="1" w:styleId="Char6">
    <w:name w:val="日期 Char"/>
    <w:basedOn w:val="a0"/>
    <w:link w:val="ac"/>
    <w:uiPriority w:val="99"/>
    <w:semiHidden/>
    <w:rsid w:val="00BB105C"/>
    <w:rPr>
      <w:rFonts w:ascii="Times New Roman" w:eastAsia="宋体" w:hAnsi="Times New Roman" w:cs="Times New Roman"/>
      <w:szCs w:val="24"/>
    </w:rPr>
  </w:style>
  <w:style w:type="paragraph" w:styleId="20">
    <w:name w:val="Body Text Indent 2"/>
    <w:basedOn w:val="a"/>
    <w:link w:val="2Char"/>
    <w:rsid w:val="00BB105C"/>
    <w:pPr>
      <w:spacing w:after="120" w:line="480" w:lineRule="auto"/>
      <w:ind w:leftChars="200" w:left="420"/>
    </w:pPr>
    <w:rPr>
      <w:rFonts w:ascii="Calibri" w:eastAsia="宋体" w:hAnsi="Calibri" w:cs="Times New Roman"/>
      <w:szCs w:val="24"/>
    </w:rPr>
  </w:style>
  <w:style w:type="character" w:customStyle="1" w:styleId="2Char">
    <w:name w:val="正文文本缩进 2 Char"/>
    <w:basedOn w:val="a0"/>
    <w:link w:val="20"/>
    <w:rsid w:val="00BB105C"/>
    <w:rPr>
      <w:rFonts w:ascii="Calibri" w:eastAsia="宋体" w:hAnsi="Calibri" w:cs="Times New Roman"/>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header" Target="header2.xml"/><Relationship Id="rId19" Type="http://schemas.openxmlformats.org/officeDocument/2006/relationships/image" Target="media/image7.wmf"/><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53</Pages>
  <Words>4125</Words>
  <Characters>23517</Characters>
  <Application>Microsoft Office Word</Application>
  <DocSecurity>0</DocSecurity>
  <Lines>195</Lines>
  <Paragraphs>55</Paragraphs>
  <ScaleCrop>false</ScaleCrop>
  <Company>China</Company>
  <LinksUpToDate>false</LinksUpToDate>
  <CharactersWithSpaces>27587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鄢陵县公共资源交易中心:梁宁</cp:lastModifiedBy>
  <cp:revision>5</cp:revision>
  <dcterms:created xsi:type="dcterms:W3CDTF">2018-11-22T02:01:00Z</dcterms:created>
  <dcterms:modified xsi:type="dcterms:W3CDTF">2018-11-22T03:42:00Z</dcterms:modified>
</cp:coreProperties>
</file>