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8139D" w14:textId="77777777" w:rsidR="001C07C0" w:rsidRPr="002C409C" w:rsidRDefault="001C07C0" w:rsidP="001C07C0">
      <w:pPr>
        <w:pStyle w:val="1"/>
      </w:pPr>
      <w:r w:rsidRPr="005A3553">
        <w:rPr>
          <w:rFonts w:hint="eastAsia"/>
        </w:rPr>
        <w:t>售后服务承诺</w:t>
      </w:r>
    </w:p>
    <w:p w14:paraId="39C53584" w14:textId="77777777" w:rsidR="001C07C0" w:rsidRPr="000B686A" w:rsidRDefault="001C07C0" w:rsidP="001C07C0">
      <w:pPr>
        <w:spacing w:line="360" w:lineRule="auto"/>
        <w:rPr>
          <w:rFonts w:ascii="宋体" w:eastAsia="宋体" w:hAnsi="宋体"/>
          <w:sz w:val="24"/>
          <w:szCs w:val="24"/>
        </w:rPr>
      </w:pPr>
    </w:p>
    <w:p w14:paraId="5DA2EDBB" w14:textId="77777777" w:rsidR="001C07C0" w:rsidRPr="000B686A" w:rsidRDefault="001C07C0" w:rsidP="001C07C0">
      <w:pPr>
        <w:tabs>
          <w:tab w:val="left" w:pos="3480"/>
        </w:tabs>
        <w:spacing w:line="360" w:lineRule="auto"/>
        <w:rPr>
          <w:rFonts w:ascii="宋体" w:eastAsia="宋体" w:hAnsi="宋体" w:cs="仿宋"/>
          <w:sz w:val="24"/>
          <w:szCs w:val="24"/>
        </w:rPr>
      </w:pPr>
      <w:r w:rsidRPr="000B686A">
        <w:rPr>
          <w:rFonts w:ascii="宋体" w:eastAsia="宋体" w:hAnsi="宋体" w:cs="仿宋"/>
          <w:sz w:val="24"/>
          <w:szCs w:val="24"/>
        </w:rPr>
        <w:t>致：</w:t>
      </w:r>
      <w:r w:rsidRPr="002C409C">
        <w:rPr>
          <w:rFonts w:ascii="宋体" w:eastAsia="宋体" w:hAnsi="宋体" w:cs="仿宋"/>
          <w:sz w:val="24"/>
          <w:szCs w:val="24"/>
          <w:u w:val="single"/>
        </w:rPr>
        <w:t>禹州市政府采购中心</w:t>
      </w:r>
      <w:bookmarkStart w:id="0" w:name="_GoBack"/>
      <w:bookmarkEnd w:id="0"/>
    </w:p>
    <w:p w14:paraId="4E870489" w14:textId="77777777" w:rsidR="001C07C0" w:rsidRPr="000B686A" w:rsidRDefault="001C07C0" w:rsidP="001C07C0">
      <w:pPr>
        <w:tabs>
          <w:tab w:val="left" w:pos="4825"/>
        </w:tabs>
        <w:spacing w:line="360" w:lineRule="auto"/>
        <w:ind w:firstLine="525"/>
        <w:rPr>
          <w:rFonts w:ascii="宋体" w:eastAsia="宋体" w:hAnsi="宋体" w:cs="仿宋"/>
          <w:sz w:val="24"/>
          <w:szCs w:val="24"/>
        </w:rPr>
      </w:pPr>
      <w:r w:rsidRPr="000B686A">
        <w:rPr>
          <w:rFonts w:ascii="宋体" w:eastAsia="宋体" w:hAnsi="宋体" w:cs="仿宋"/>
          <w:sz w:val="24"/>
          <w:szCs w:val="24"/>
        </w:rPr>
        <w:t>我单位就</w:t>
      </w:r>
      <w:r w:rsidRPr="002C409C">
        <w:rPr>
          <w:rFonts w:ascii="宋体" w:eastAsia="宋体" w:hAnsi="宋体" w:cs="仿宋"/>
          <w:sz w:val="24"/>
          <w:szCs w:val="24"/>
        </w:rPr>
        <w:t>YZCG-T2018323</w:t>
      </w:r>
      <w:r>
        <w:rPr>
          <w:rFonts w:ascii="宋体" w:eastAsia="宋体" w:hAnsi="宋体" w:cs="仿宋" w:hint="eastAsia"/>
          <w:sz w:val="24"/>
          <w:szCs w:val="24"/>
        </w:rPr>
        <w:t>、</w:t>
      </w:r>
      <w:r w:rsidRPr="002C409C">
        <w:rPr>
          <w:rFonts w:ascii="宋体" w:eastAsia="宋体" w:hAnsi="宋体" w:cs="仿宋"/>
          <w:sz w:val="24"/>
          <w:szCs w:val="24"/>
        </w:rPr>
        <w:t>禹州市教育体育局采购特殊教育教学和康复设备项目</w:t>
      </w:r>
      <w:r w:rsidRPr="000B686A">
        <w:rPr>
          <w:rFonts w:ascii="宋体" w:eastAsia="宋体" w:hAnsi="宋体" w:cs="仿宋"/>
          <w:sz w:val="24"/>
          <w:szCs w:val="24"/>
        </w:rPr>
        <w:t>售后服务及质量保证承诺如下：</w:t>
      </w:r>
    </w:p>
    <w:p w14:paraId="2CC5E14D" w14:textId="77777777" w:rsidR="001C07C0" w:rsidRPr="000B686A" w:rsidRDefault="001C07C0" w:rsidP="001C07C0">
      <w:pPr>
        <w:tabs>
          <w:tab w:val="left" w:pos="1171"/>
        </w:tabs>
        <w:spacing w:line="360" w:lineRule="auto"/>
        <w:ind w:firstLine="525"/>
        <w:rPr>
          <w:rFonts w:ascii="宋体" w:eastAsia="宋体" w:hAnsi="宋体" w:cs="仿宋"/>
          <w:sz w:val="24"/>
          <w:szCs w:val="24"/>
        </w:rPr>
      </w:pPr>
      <w:r w:rsidRPr="000B686A">
        <w:rPr>
          <w:rFonts w:ascii="宋体" w:eastAsia="宋体" w:hAnsi="宋体" w:cs="仿宋"/>
          <w:sz w:val="24"/>
          <w:szCs w:val="24"/>
        </w:rPr>
        <w:t>1、我公司郑重承诺本次投标活动中，所有投标货物质保期限均为合同生效后/验收合格后</w:t>
      </w:r>
      <w:r>
        <w:rPr>
          <w:rFonts w:ascii="宋体" w:eastAsia="宋体" w:hAnsi="宋体" w:cs="Times New Roman" w:hint="eastAsia"/>
          <w:sz w:val="24"/>
          <w:szCs w:val="24"/>
          <w:u w:val="single" w:color="000000"/>
        </w:rPr>
        <w:t>两</w:t>
      </w:r>
      <w:r w:rsidRPr="000B686A">
        <w:rPr>
          <w:rFonts w:ascii="宋体" w:eastAsia="宋体" w:hAnsi="宋体" w:cs="仿宋"/>
          <w:sz w:val="24"/>
          <w:szCs w:val="24"/>
        </w:rPr>
        <w:t>年。</w:t>
      </w:r>
    </w:p>
    <w:p w14:paraId="3E60FF2B"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2、所投货物非人为损坏出现问题，我单位在接到正式通知后</w:t>
      </w:r>
      <w:r>
        <w:rPr>
          <w:rFonts w:ascii="宋体" w:eastAsia="宋体" w:hAnsi="宋体" w:cs="Times New Roman"/>
          <w:sz w:val="24"/>
          <w:szCs w:val="24"/>
          <w:u w:val="single" w:color="000000"/>
        </w:rPr>
        <w:t>12</w:t>
      </w:r>
      <w:r w:rsidRPr="000B686A">
        <w:rPr>
          <w:rFonts w:ascii="宋体" w:eastAsia="宋体" w:hAnsi="宋体" w:cs="仿宋"/>
          <w:sz w:val="24"/>
          <w:szCs w:val="24"/>
        </w:rPr>
        <w:t>小时内响应，</w:t>
      </w:r>
      <w:r>
        <w:rPr>
          <w:rFonts w:ascii="宋体" w:eastAsia="宋体" w:hAnsi="宋体" w:cs="Times New Roman"/>
          <w:sz w:val="24"/>
          <w:szCs w:val="24"/>
          <w:u w:val="single" w:color="000000"/>
        </w:rPr>
        <w:t>24</w:t>
      </w:r>
      <w:r w:rsidRPr="000B686A">
        <w:rPr>
          <w:rFonts w:ascii="宋体" w:eastAsia="宋体" w:hAnsi="宋体" w:cs="仿宋"/>
          <w:sz w:val="24"/>
          <w:szCs w:val="24"/>
        </w:rPr>
        <w:t>小时内到达现场，解决问题时间不超过</w:t>
      </w:r>
      <w:r>
        <w:rPr>
          <w:rFonts w:ascii="宋体" w:eastAsia="宋体" w:hAnsi="宋体" w:cs="Times New Roman"/>
          <w:sz w:val="24"/>
          <w:szCs w:val="24"/>
          <w:u w:val="single" w:color="000000"/>
        </w:rPr>
        <w:t>48</w:t>
      </w:r>
      <w:r w:rsidRPr="000B686A">
        <w:rPr>
          <w:rFonts w:ascii="宋体" w:eastAsia="宋体" w:hAnsi="宋体" w:cs="仿宋"/>
          <w:sz w:val="24"/>
          <w:szCs w:val="24"/>
        </w:rPr>
        <w:t>小时。</w:t>
      </w:r>
      <w:r w:rsidRPr="00F56987">
        <w:rPr>
          <w:rFonts w:ascii="宋体" w:eastAsia="宋体" w:hAnsi="宋体" w:cs="仿宋"/>
          <w:sz w:val="24"/>
          <w:szCs w:val="24"/>
        </w:rPr>
        <w:t>在免费包修期内，同一质量问题连续两次维修仍无法正常使用，</w:t>
      </w:r>
      <w:r>
        <w:rPr>
          <w:rFonts w:ascii="宋体" w:eastAsia="宋体" w:hAnsi="宋体" w:cs="仿宋" w:hint="eastAsia"/>
          <w:sz w:val="24"/>
          <w:szCs w:val="24"/>
        </w:rPr>
        <w:t>我公司承诺</w:t>
      </w:r>
      <w:r w:rsidRPr="00F56987">
        <w:rPr>
          <w:rFonts w:ascii="宋体" w:eastAsia="宋体" w:hAnsi="宋体" w:cs="仿宋"/>
          <w:sz w:val="24"/>
          <w:szCs w:val="24"/>
        </w:rPr>
        <w:t>予以更换同品牌、同型号的全新产品，超过保修期发生故障，用户可自由选择维修单位，如委托给</w:t>
      </w:r>
      <w:r>
        <w:rPr>
          <w:rFonts w:ascii="宋体" w:eastAsia="宋体" w:hAnsi="宋体" w:cs="仿宋" w:hint="eastAsia"/>
          <w:sz w:val="24"/>
          <w:szCs w:val="24"/>
        </w:rPr>
        <w:t>我公司</w:t>
      </w:r>
      <w:r w:rsidRPr="00F56987">
        <w:rPr>
          <w:rFonts w:ascii="宋体" w:eastAsia="宋体" w:hAnsi="宋体" w:cs="仿宋"/>
          <w:sz w:val="24"/>
          <w:szCs w:val="24"/>
        </w:rPr>
        <w:t>，</w:t>
      </w:r>
      <w:r>
        <w:rPr>
          <w:rFonts w:ascii="宋体" w:eastAsia="宋体" w:hAnsi="宋体" w:cs="仿宋" w:hint="eastAsia"/>
          <w:sz w:val="24"/>
          <w:szCs w:val="24"/>
        </w:rPr>
        <w:t>我公司</w:t>
      </w:r>
      <w:proofErr w:type="gramStart"/>
      <w:r w:rsidRPr="00F56987">
        <w:rPr>
          <w:rFonts w:ascii="宋体" w:eastAsia="宋体" w:hAnsi="宋体" w:cs="仿宋"/>
          <w:sz w:val="24"/>
          <w:szCs w:val="24"/>
        </w:rPr>
        <w:t>不</w:t>
      </w:r>
      <w:proofErr w:type="gramEnd"/>
      <w:r w:rsidRPr="00F56987">
        <w:rPr>
          <w:rFonts w:ascii="宋体" w:eastAsia="宋体" w:hAnsi="宋体" w:cs="仿宋"/>
          <w:sz w:val="24"/>
          <w:szCs w:val="24"/>
        </w:rPr>
        <w:t>借故推诿，并且维修费不超过市场平均价格</w:t>
      </w:r>
      <w:r w:rsidRPr="000B686A">
        <w:rPr>
          <w:rFonts w:ascii="宋体" w:eastAsia="宋体" w:hAnsi="宋体" w:cs="仿宋"/>
          <w:sz w:val="24"/>
          <w:szCs w:val="24"/>
        </w:rPr>
        <w:t>。</w:t>
      </w:r>
    </w:p>
    <w:p w14:paraId="2A29F74E"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3、售后</w:t>
      </w:r>
    </w:p>
    <w:p w14:paraId="27012748"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维修</w:t>
      </w:r>
      <w:r>
        <w:rPr>
          <w:rFonts w:ascii="宋体" w:eastAsia="宋体" w:hAnsi="宋体" w:cs="仿宋" w:hint="eastAsia"/>
          <w:sz w:val="24"/>
          <w:szCs w:val="24"/>
        </w:rPr>
        <w:t>点</w:t>
      </w:r>
      <w:r w:rsidRPr="000B686A">
        <w:rPr>
          <w:rFonts w:ascii="宋体" w:eastAsia="宋体" w:hAnsi="宋体" w:cs="仿宋"/>
          <w:sz w:val="24"/>
          <w:szCs w:val="24"/>
        </w:rPr>
        <w:t>名称：</w:t>
      </w:r>
      <w:r w:rsidRPr="00AB0975">
        <w:rPr>
          <w:rFonts w:ascii="宋体" w:eastAsia="宋体" w:hAnsi="宋体" w:cs="仿宋"/>
          <w:sz w:val="24"/>
          <w:szCs w:val="24"/>
        </w:rPr>
        <w:t>南昌</w:t>
      </w:r>
      <w:proofErr w:type="gramStart"/>
      <w:r w:rsidRPr="00AB0975">
        <w:rPr>
          <w:rFonts w:ascii="宋体" w:eastAsia="宋体" w:hAnsi="宋体" w:cs="仿宋"/>
          <w:sz w:val="24"/>
          <w:szCs w:val="24"/>
        </w:rPr>
        <w:t>航奥科技</w:t>
      </w:r>
      <w:proofErr w:type="gramEnd"/>
      <w:r w:rsidRPr="00AB0975">
        <w:rPr>
          <w:rFonts w:ascii="宋体" w:eastAsia="宋体" w:hAnsi="宋体" w:cs="仿宋"/>
          <w:sz w:val="24"/>
          <w:szCs w:val="24"/>
        </w:rPr>
        <w:t>有限公司</w:t>
      </w:r>
    </w:p>
    <w:p w14:paraId="724CB49E" w14:textId="77777777" w:rsidR="001C07C0" w:rsidRDefault="001C07C0" w:rsidP="001C07C0">
      <w:pPr>
        <w:tabs>
          <w:tab w:val="left" w:pos="2434"/>
          <w:tab w:val="left" w:pos="3322"/>
          <w:tab w:val="left" w:pos="6466"/>
        </w:tabs>
        <w:spacing w:line="360" w:lineRule="auto"/>
        <w:ind w:firstLine="525"/>
        <w:rPr>
          <w:rFonts w:ascii="宋体" w:eastAsia="宋体" w:hAnsi="宋体" w:cs="Times New Roman"/>
          <w:sz w:val="24"/>
          <w:szCs w:val="24"/>
        </w:rPr>
      </w:pPr>
      <w:r>
        <w:rPr>
          <w:rFonts w:ascii="宋体" w:eastAsia="宋体" w:hAnsi="宋体" w:cs="仿宋" w:hint="eastAsia"/>
          <w:sz w:val="24"/>
          <w:szCs w:val="24"/>
        </w:rPr>
        <w:t>维修点地址</w:t>
      </w:r>
      <w:r w:rsidRPr="000B686A">
        <w:rPr>
          <w:rFonts w:ascii="宋体" w:eastAsia="宋体" w:hAnsi="宋体" w:cs="仿宋"/>
          <w:sz w:val="24"/>
          <w:szCs w:val="24"/>
        </w:rPr>
        <w:t>：</w:t>
      </w:r>
      <w:r w:rsidRPr="00AB0975">
        <w:rPr>
          <w:rFonts w:ascii="宋体" w:eastAsia="宋体" w:hAnsi="宋体" w:cs="Times New Roman"/>
          <w:sz w:val="24"/>
          <w:szCs w:val="24"/>
          <w:u w:val="single" w:color="000000"/>
        </w:rPr>
        <w:t>江西省南昌市西湖区</w:t>
      </w:r>
      <w:proofErr w:type="gramStart"/>
      <w:r w:rsidRPr="00AB0975">
        <w:rPr>
          <w:rFonts w:ascii="宋体" w:eastAsia="宋体" w:hAnsi="宋体" w:cs="Times New Roman"/>
          <w:sz w:val="24"/>
          <w:szCs w:val="24"/>
          <w:u w:val="single" w:color="000000"/>
        </w:rPr>
        <w:t>洛阳路</w:t>
      </w:r>
      <w:proofErr w:type="gramEnd"/>
      <w:r w:rsidRPr="00AB0975">
        <w:rPr>
          <w:rFonts w:ascii="宋体" w:eastAsia="宋体" w:hAnsi="宋体" w:cs="Times New Roman"/>
          <w:sz w:val="24"/>
          <w:szCs w:val="24"/>
          <w:u w:val="single" w:color="000000"/>
        </w:rPr>
        <w:t>215号南昌国际商贸博览中心一期场馆铺3楼8076号</w:t>
      </w:r>
    </w:p>
    <w:p w14:paraId="03BA0BD6"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Pr>
          <w:rFonts w:ascii="宋体" w:eastAsia="宋体" w:hAnsi="宋体" w:cs="仿宋" w:hint="eastAsia"/>
          <w:sz w:val="24"/>
          <w:szCs w:val="24"/>
        </w:rPr>
        <w:t>负责人</w:t>
      </w:r>
      <w:r w:rsidRPr="000B686A">
        <w:rPr>
          <w:rFonts w:ascii="宋体" w:eastAsia="宋体" w:hAnsi="宋体" w:cs="仿宋"/>
          <w:sz w:val="24"/>
          <w:szCs w:val="24"/>
        </w:rPr>
        <w:t>：</w:t>
      </w:r>
      <w:r>
        <w:rPr>
          <w:rFonts w:ascii="宋体" w:eastAsia="宋体" w:hAnsi="宋体" w:cs="仿宋" w:hint="eastAsia"/>
          <w:sz w:val="24"/>
          <w:szCs w:val="24"/>
        </w:rPr>
        <w:t>舒小丹</w:t>
      </w:r>
    </w:p>
    <w:p w14:paraId="1364BCBA"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联系电话：</w:t>
      </w:r>
      <w:r w:rsidRPr="00AE39EE">
        <w:rPr>
          <w:rFonts w:ascii="宋体" w:eastAsia="宋体" w:hAnsi="宋体" w:cs="仿宋"/>
          <w:sz w:val="24"/>
          <w:szCs w:val="24"/>
        </w:rPr>
        <w:t>0791-83718681</w:t>
      </w:r>
    </w:p>
    <w:p w14:paraId="1AA8F6F3"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4、我公司技术人员对所售货物定期巡防，免费进行货物的维护、保养服务，使货物使 用率最大化，每年内不少于</w:t>
      </w:r>
      <w:r>
        <w:rPr>
          <w:rFonts w:ascii="宋体" w:eastAsia="宋体" w:hAnsi="宋体" w:cs="Times New Roman"/>
          <w:sz w:val="24"/>
          <w:szCs w:val="24"/>
          <w:u w:val="single" w:color="000000"/>
        </w:rPr>
        <w:t>2</w:t>
      </w:r>
      <w:r w:rsidRPr="000B686A">
        <w:rPr>
          <w:rFonts w:ascii="宋体" w:eastAsia="宋体" w:hAnsi="宋体" w:cs="仿宋"/>
          <w:sz w:val="24"/>
          <w:szCs w:val="24"/>
        </w:rPr>
        <w:t>次上门保养服务。</w:t>
      </w:r>
    </w:p>
    <w:p w14:paraId="5F1697C6" w14:textId="77777777" w:rsidR="001C07C0" w:rsidRPr="00401068"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5、安装/配送：我公司提供的安装/配送方案为：</w:t>
      </w:r>
      <w:r w:rsidRPr="00401068">
        <w:rPr>
          <w:rFonts w:ascii="宋体" w:eastAsia="宋体" w:hAnsi="宋体" w:cs="仿宋" w:hint="eastAsia"/>
          <w:sz w:val="24"/>
          <w:szCs w:val="24"/>
        </w:rPr>
        <w:t>在仪器到达用户指定地点</w:t>
      </w:r>
      <w:r w:rsidRPr="00401068">
        <w:rPr>
          <w:rFonts w:ascii="宋体" w:eastAsia="宋体" w:hAnsi="宋体" w:cs="仿宋"/>
          <w:sz w:val="24"/>
          <w:szCs w:val="24"/>
        </w:rPr>
        <w:t>7日前，我方将以电话或传真的形式通知用户，并派专业人员到安装现场进行详细的考察。仪器到达用户指定地点后，我方派专业技术人员和厂家的工程师共同对所有设备进行免费的安装、调试，直至设备正常运行。</w:t>
      </w:r>
    </w:p>
    <w:p w14:paraId="00C97C6C"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6、项目所提供的其它免费物品或服务</w:t>
      </w:r>
      <w:r w:rsidRPr="00685027">
        <w:rPr>
          <w:rFonts w:ascii="宋体" w:eastAsia="宋体" w:hAnsi="宋体" w:cs="仿宋"/>
          <w:sz w:val="24"/>
          <w:szCs w:val="24"/>
          <w:u w:val="single"/>
        </w:rPr>
        <w:t>我公司设备均提供一套完整的中文技术资料：包括操作手册、使用说明、维修保养操作手册、操作指南、原理、安装手册、产品合格证等</w:t>
      </w:r>
      <w:r>
        <w:rPr>
          <w:rFonts w:ascii="宋体" w:eastAsia="宋体" w:hAnsi="宋体" w:cs="仿宋" w:hint="eastAsia"/>
          <w:sz w:val="24"/>
          <w:szCs w:val="24"/>
          <w:u w:val="single"/>
        </w:rPr>
        <w:t>；同时</w:t>
      </w:r>
      <w:r w:rsidRPr="00685027">
        <w:rPr>
          <w:rFonts w:ascii="宋体" w:eastAsia="宋体" w:hAnsi="宋体" w:cs="仿宋" w:hint="eastAsia"/>
          <w:sz w:val="24"/>
          <w:szCs w:val="24"/>
          <w:u w:val="single"/>
        </w:rPr>
        <w:t>我公司将为用户提供电话咨询和软件升级，及时提供仪器最新技术资料与技术支持，每年内不少于</w:t>
      </w:r>
      <w:r w:rsidRPr="00685027">
        <w:rPr>
          <w:rFonts w:ascii="宋体" w:eastAsia="宋体" w:hAnsi="宋体" w:cs="仿宋"/>
          <w:sz w:val="24"/>
          <w:szCs w:val="24"/>
          <w:u w:val="single"/>
        </w:rPr>
        <w:t>2次上门巡检服务</w:t>
      </w:r>
      <w:r>
        <w:rPr>
          <w:rFonts w:ascii="宋体" w:eastAsia="宋体" w:hAnsi="宋体" w:cs="仿宋" w:hint="eastAsia"/>
          <w:sz w:val="24"/>
          <w:szCs w:val="24"/>
          <w:u w:val="single"/>
        </w:rPr>
        <w:t>，免费技术培训服务</w:t>
      </w:r>
      <w:r w:rsidRPr="000B686A">
        <w:rPr>
          <w:rFonts w:ascii="宋体" w:eastAsia="宋体" w:hAnsi="宋体" w:cs="仿宋"/>
          <w:sz w:val="24"/>
          <w:szCs w:val="24"/>
        </w:rPr>
        <w:t>；</w:t>
      </w:r>
    </w:p>
    <w:p w14:paraId="4CB6E784"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lastRenderedPageBreak/>
        <w:t>7、我单位保证本次所投货物均是全新合格产品</w:t>
      </w:r>
      <w:r>
        <w:rPr>
          <w:rFonts w:ascii="宋体" w:eastAsia="宋体" w:hAnsi="宋体" w:cs="仿宋" w:hint="eastAsia"/>
          <w:sz w:val="24"/>
          <w:szCs w:val="24"/>
        </w:rPr>
        <w:t>,</w:t>
      </w:r>
      <w:r w:rsidRPr="00BF18B4">
        <w:t xml:space="preserve"> </w:t>
      </w:r>
      <w:r w:rsidRPr="00BF18B4">
        <w:rPr>
          <w:rFonts w:ascii="宋体" w:eastAsia="宋体" w:hAnsi="宋体" w:cs="仿宋"/>
          <w:sz w:val="24"/>
          <w:szCs w:val="24"/>
        </w:rPr>
        <w:t>产品</w:t>
      </w:r>
      <w:r>
        <w:rPr>
          <w:rFonts w:ascii="宋体" w:eastAsia="宋体" w:hAnsi="宋体" w:cs="仿宋" w:hint="eastAsia"/>
          <w:sz w:val="24"/>
          <w:szCs w:val="24"/>
        </w:rPr>
        <w:t>均</w:t>
      </w:r>
      <w:r w:rsidRPr="00BF18B4">
        <w:rPr>
          <w:rFonts w:ascii="宋体" w:eastAsia="宋体" w:hAnsi="宋体" w:cs="仿宋"/>
          <w:sz w:val="24"/>
          <w:szCs w:val="24"/>
        </w:rPr>
        <w:t>符合国家质量检测标准和本招标文件规定标准的全新正品现货，提供随货物《产品合格证》</w:t>
      </w:r>
      <w:r w:rsidRPr="000B686A">
        <w:rPr>
          <w:rFonts w:ascii="宋体" w:eastAsia="宋体" w:hAnsi="宋体" w:cs="仿宋"/>
          <w:sz w:val="24"/>
          <w:szCs w:val="24"/>
        </w:rPr>
        <w:t>。</w:t>
      </w:r>
    </w:p>
    <w:p w14:paraId="1FDC9A35"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8、质保期过后的售后服务计划及收费明细：</w:t>
      </w:r>
      <w:r w:rsidRPr="008E6404">
        <w:rPr>
          <w:rFonts w:ascii="宋体" w:eastAsia="宋体" w:hAnsi="宋体" w:cs="Times New Roman" w:hint="eastAsia"/>
          <w:sz w:val="24"/>
          <w:szCs w:val="24"/>
          <w:u w:val="single" w:color="000000"/>
        </w:rPr>
        <w:t>我公司</w:t>
      </w:r>
      <w:r w:rsidRPr="00544971">
        <w:rPr>
          <w:rFonts w:ascii="宋体" w:eastAsia="宋体" w:hAnsi="宋体" w:cs="Times New Roman" w:hint="eastAsia"/>
          <w:sz w:val="24"/>
          <w:szCs w:val="24"/>
          <w:u w:val="single" w:color="000000"/>
        </w:rPr>
        <w:t>保证所提供货物是全新的、未使用过的全新产品，且所有的配件均符合国家质量检测标准。</w:t>
      </w:r>
      <w:r w:rsidRPr="008E6404">
        <w:rPr>
          <w:rFonts w:ascii="宋体" w:eastAsia="宋体" w:hAnsi="宋体" w:cs="Times New Roman" w:hint="eastAsia"/>
          <w:sz w:val="24"/>
          <w:szCs w:val="24"/>
          <w:u w:val="single" w:color="000000"/>
        </w:rPr>
        <w:t>我公司为所投货物提供</w:t>
      </w:r>
      <w:r>
        <w:rPr>
          <w:rFonts w:ascii="宋体" w:eastAsia="宋体" w:hAnsi="宋体" w:cs="Times New Roman" w:hint="eastAsia"/>
          <w:sz w:val="24"/>
          <w:szCs w:val="24"/>
          <w:u w:val="single" w:color="000000"/>
        </w:rPr>
        <w:t>贰</w:t>
      </w:r>
      <w:r w:rsidRPr="008E6404">
        <w:rPr>
          <w:rFonts w:ascii="宋体" w:eastAsia="宋体" w:hAnsi="宋体" w:cs="Times New Roman" w:hint="eastAsia"/>
          <w:sz w:val="24"/>
          <w:szCs w:val="24"/>
          <w:u w:val="single" w:color="000000"/>
        </w:rPr>
        <w:t>年质保（保修）期，质保（保修）期内提供免费上门服务，免费安装及调试；</w:t>
      </w:r>
      <w:r w:rsidRPr="00544971">
        <w:rPr>
          <w:rFonts w:ascii="宋体" w:eastAsia="宋体" w:hAnsi="宋体" w:cs="Times New Roman" w:hint="eastAsia"/>
          <w:sz w:val="24"/>
          <w:szCs w:val="24"/>
          <w:u w:val="single" w:color="000000"/>
        </w:rPr>
        <w:t>保修期内，非人为原因造成的设备故障，我方将免费矫正或更换有缺陷的设备或部件，直至恢复设备正常性能，此间发生的一切费用由</w:t>
      </w:r>
      <w:r w:rsidRPr="008E6404">
        <w:rPr>
          <w:rFonts w:ascii="宋体" w:eastAsia="宋体" w:hAnsi="宋体" w:cs="Times New Roman" w:hint="eastAsia"/>
          <w:sz w:val="24"/>
          <w:szCs w:val="24"/>
          <w:u w:val="single" w:color="000000"/>
        </w:rPr>
        <w:t>我公司</w:t>
      </w:r>
      <w:r w:rsidRPr="00544971">
        <w:rPr>
          <w:rFonts w:ascii="宋体" w:eastAsia="宋体" w:hAnsi="宋体" w:cs="Times New Roman" w:hint="eastAsia"/>
          <w:sz w:val="24"/>
          <w:szCs w:val="24"/>
          <w:u w:val="single" w:color="000000"/>
        </w:rPr>
        <w:t>自行承担。如不能及时解决实际工作中出现的问题，</w:t>
      </w:r>
      <w:r w:rsidRPr="008E6404">
        <w:rPr>
          <w:rFonts w:ascii="宋体" w:eastAsia="宋体" w:hAnsi="宋体" w:cs="Times New Roman" w:hint="eastAsia"/>
          <w:sz w:val="24"/>
          <w:szCs w:val="24"/>
          <w:u w:val="single" w:color="000000"/>
        </w:rPr>
        <w:t>我公司</w:t>
      </w:r>
      <w:r w:rsidRPr="00544971">
        <w:rPr>
          <w:rFonts w:ascii="宋体" w:eastAsia="宋体" w:hAnsi="宋体" w:cs="Times New Roman" w:hint="eastAsia"/>
          <w:sz w:val="24"/>
          <w:szCs w:val="24"/>
          <w:u w:val="single" w:color="000000"/>
        </w:rPr>
        <w:t>提供备用设备修复。质保期满后终身维修，更换易损件只需按成本收费不收维修费。</w:t>
      </w:r>
      <w:r w:rsidRPr="000B686A">
        <w:rPr>
          <w:rFonts w:ascii="宋体" w:eastAsia="宋体" w:hAnsi="宋体" w:cs="仿宋"/>
          <w:sz w:val="24"/>
          <w:szCs w:val="24"/>
        </w:rPr>
        <w:t>；</w:t>
      </w:r>
    </w:p>
    <w:p w14:paraId="6D14ADBB" w14:textId="77777777" w:rsidR="001C07C0"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9、响应本次采购项目均为交钥匙项目，所需的一切货物、材料、费用等，全部包含在投标报价之中，采购人无须再追加任何费用。</w:t>
      </w:r>
    </w:p>
    <w:p w14:paraId="4D59CDE7" w14:textId="77777777" w:rsidR="001C07C0" w:rsidRPr="00AE39EE" w:rsidRDefault="001C07C0" w:rsidP="001C07C0">
      <w:pPr>
        <w:tabs>
          <w:tab w:val="left" w:pos="2434"/>
          <w:tab w:val="left" w:pos="3322"/>
          <w:tab w:val="left" w:pos="6466"/>
        </w:tabs>
        <w:spacing w:line="360" w:lineRule="auto"/>
        <w:ind w:firstLine="525"/>
        <w:rPr>
          <w:rFonts w:ascii="宋体" w:eastAsia="宋体" w:hAnsi="宋体" w:cs="仿宋"/>
          <w:sz w:val="24"/>
          <w:szCs w:val="24"/>
        </w:rPr>
      </w:pPr>
      <w:r w:rsidRPr="000B686A">
        <w:rPr>
          <w:rFonts w:ascii="宋体" w:eastAsia="宋体" w:hAnsi="宋体" w:cs="仿宋"/>
          <w:sz w:val="24"/>
          <w:szCs w:val="24"/>
        </w:rPr>
        <w:t>10、我单位对上述内容的真实性承担相应法律责任。</w:t>
      </w:r>
    </w:p>
    <w:p w14:paraId="093CF136" w14:textId="77777777" w:rsidR="001C07C0" w:rsidRDefault="001C07C0" w:rsidP="001C07C0">
      <w:pPr>
        <w:spacing w:line="360" w:lineRule="auto"/>
        <w:rPr>
          <w:rFonts w:ascii="宋体" w:eastAsia="宋体" w:hAnsi="宋体"/>
          <w:color w:val="000000" w:themeColor="text1"/>
          <w:sz w:val="24"/>
          <w:szCs w:val="24"/>
        </w:rPr>
      </w:pPr>
    </w:p>
    <w:p w14:paraId="160BFDF3" w14:textId="77777777" w:rsidR="00EF4E1F" w:rsidRDefault="00EF4E1F"/>
    <w:sectPr w:rsidR="00EF4E1F" w:rsidSect="001C07C0">
      <w:pgSz w:w="11906" w:h="16838"/>
      <w:pgMar w:top="1440" w:right="1800" w:bottom="1440" w:left="1800" w:header="1134"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AC576" w14:textId="77777777" w:rsidR="00220A2A" w:rsidRDefault="00220A2A" w:rsidP="001C07C0">
      <w:r>
        <w:separator/>
      </w:r>
    </w:p>
  </w:endnote>
  <w:endnote w:type="continuationSeparator" w:id="0">
    <w:p w14:paraId="2F00DCEE" w14:textId="77777777" w:rsidR="00220A2A" w:rsidRDefault="00220A2A" w:rsidP="001C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Noto Sans CJK JP Regular">
    <w:altName w:val="Calibri"/>
    <w:charset w:val="00"/>
    <w:family w:val="swiss"/>
    <w:pitch w:val="variable"/>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E7EE9" w14:textId="77777777" w:rsidR="00220A2A" w:rsidRDefault="00220A2A" w:rsidP="001C07C0">
      <w:r>
        <w:separator/>
      </w:r>
    </w:p>
  </w:footnote>
  <w:footnote w:type="continuationSeparator" w:id="0">
    <w:p w14:paraId="1BDFF9AA" w14:textId="77777777" w:rsidR="00220A2A" w:rsidRDefault="00220A2A" w:rsidP="001C0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55B"/>
    <w:rsid w:val="0019355B"/>
    <w:rsid w:val="001C07C0"/>
    <w:rsid w:val="00220A2A"/>
    <w:rsid w:val="00EF4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FE3AD5-2E0D-43D6-BC5D-5A93A078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07C0"/>
    <w:pPr>
      <w:widowControl w:val="0"/>
      <w:autoSpaceDE w:val="0"/>
      <w:autoSpaceDN w:val="0"/>
    </w:pPr>
    <w:rPr>
      <w:rFonts w:ascii="Noto Sans CJK JP Regular" w:eastAsia="Noto Sans CJK JP Regular" w:hAnsi="Noto Sans CJK JP Regular" w:cs="Noto Sans CJK JP Regular"/>
      <w:kern w:val="0"/>
      <w:sz w:val="22"/>
      <w:lang w:val="zh-CN" w:bidi="zh-CN"/>
    </w:rPr>
  </w:style>
  <w:style w:type="paragraph" w:styleId="1">
    <w:name w:val="heading 1"/>
    <w:basedOn w:val="a"/>
    <w:next w:val="a"/>
    <w:link w:val="10"/>
    <w:uiPriority w:val="9"/>
    <w:qFormat/>
    <w:rsid w:val="001C07C0"/>
    <w:pPr>
      <w:keepNext/>
      <w:keepLines/>
      <w:spacing w:line="360" w:lineRule="auto"/>
      <w:jc w:val="center"/>
      <w:outlineLvl w:val="0"/>
    </w:pPr>
    <w:rPr>
      <w:rFonts w:ascii="宋体" w:eastAsia="宋体" w:hAnsi="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7C0"/>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a4">
    <w:name w:val="页眉 字符"/>
    <w:basedOn w:val="a0"/>
    <w:link w:val="a3"/>
    <w:uiPriority w:val="99"/>
    <w:rsid w:val="001C07C0"/>
    <w:rPr>
      <w:sz w:val="18"/>
      <w:szCs w:val="18"/>
    </w:rPr>
  </w:style>
  <w:style w:type="paragraph" w:styleId="a5">
    <w:name w:val="footer"/>
    <w:basedOn w:val="a"/>
    <w:link w:val="a6"/>
    <w:uiPriority w:val="99"/>
    <w:unhideWhenUsed/>
    <w:rsid w:val="001C07C0"/>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a6">
    <w:name w:val="页脚 字符"/>
    <w:basedOn w:val="a0"/>
    <w:link w:val="a5"/>
    <w:uiPriority w:val="99"/>
    <w:rsid w:val="001C07C0"/>
    <w:rPr>
      <w:sz w:val="18"/>
      <w:szCs w:val="18"/>
    </w:rPr>
  </w:style>
  <w:style w:type="character" w:customStyle="1" w:styleId="10">
    <w:name w:val="标题 1 字符"/>
    <w:basedOn w:val="a0"/>
    <w:link w:val="1"/>
    <w:uiPriority w:val="9"/>
    <w:rsid w:val="001C07C0"/>
    <w:rPr>
      <w:rFonts w:ascii="宋体" w:eastAsia="宋体" w:hAnsi="宋体" w:cs="Noto Sans CJK JP Regular"/>
      <w:b/>
      <w:bCs/>
      <w:kern w:val="44"/>
      <w:sz w:val="44"/>
      <w:szCs w:val="4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2018-11-19T04:16:00Z</dcterms:created>
  <dcterms:modified xsi:type="dcterms:W3CDTF">2018-11-19T04:16:00Z</dcterms:modified>
</cp:coreProperties>
</file>