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3F" w:rsidRDefault="005B463F">
      <w:pPr>
        <w:ind w:firstLineChars="300" w:firstLine="1325"/>
        <w:rPr>
          <w:rFonts w:asciiTheme="majorEastAsia" w:eastAsiaTheme="majorEastAsia" w:hAnsiTheme="majorEastAsia" w:cstheme="majorEastAsia"/>
          <w:b/>
          <w:bCs/>
          <w:sz w:val="44"/>
          <w:szCs w:val="44"/>
        </w:rPr>
      </w:pPr>
    </w:p>
    <w:p w:rsidR="005B463F" w:rsidRDefault="005164B7">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许昌职业技术学院“学术报告厅桌椅”项目</w:t>
      </w:r>
    </w:p>
    <w:p w:rsidR="005B463F" w:rsidRDefault="005B463F">
      <w:pPr>
        <w:rPr>
          <w:rFonts w:ascii="微软简隶书" w:eastAsia="微软简隶书"/>
          <w:u w:val="single"/>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164B7">
      <w:pPr>
        <w:jc w:val="center"/>
        <w:rPr>
          <w:rFonts w:ascii="华文隶书" w:eastAsia="华文隶书"/>
          <w:bCs/>
          <w:w w:val="90"/>
          <w:sz w:val="96"/>
        </w:rPr>
      </w:pPr>
      <w:r>
        <w:rPr>
          <w:rFonts w:ascii="华文隶书" w:eastAsia="华文隶书" w:hint="eastAsia"/>
          <w:bCs/>
          <w:w w:val="90"/>
          <w:sz w:val="96"/>
        </w:rPr>
        <w:t>采</w:t>
      </w:r>
      <w:r>
        <w:rPr>
          <w:rFonts w:ascii="华文隶书" w:eastAsia="华文隶书" w:hint="eastAsia"/>
          <w:bCs/>
          <w:w w:val="90"/>
          <w:sz w:val="96"/>
        </w:rPr>
        <w:t xml:space="preserve">  </w:t>
      </w:r>
      <w:r>
        <w:rPr>
          <w:rFonts w:ascii="华文隶书" w:eastAsia="华文隶书" w:hint="eastAsia"/>
          <w:bCs/>
          <w:w w:val="90"/>
          <w:sz w:val="96"/>
        </w:rPr>
        <w:t>购　文　件</w:t>
      </w: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B463F">
      <w:pPr>
        <w:rPr>
          <w:rFonts w:ascii="微软简隶书" w:eastAsia="微软简隶书"/>
        </w:rPr>
      </w:pPr>
    </w:p>
    <w:p w:rsidR="005B463F" w:rsidRDefault="005164B7">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 xml:space="preserve"> ZFCG-T2018082</w:t>
      </w:r>
      <w:r>
        <w:rPr>
          <w:rFonts w:asciiTheme="majorEastAsia" w:eastAsiaTheme="majorEastAsia" w:hAnsiTheme="majorEastAsia" w:cstheme="majorEastAsia" w:hint="eastAsia"/>
          <w:b/>
          <w:bCs/>
          <w:sz w:val="36"/>
          <w:szCs w:val="36"/>
        </w:rPr>
        <w:t>号</w:t>
      </w:r>
    </w:p>
    <w:p w:rsidR="005B463F" w:rsidRDefault="005164B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采购单位：许昌职业技术学院</w:t>
      </w:r>
    </w:p>
    <w:p w:rsidR="005B463F" w:rsidRDefault="005164B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5B463F" w:rsidRDefault="005164B7">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5B463F" w:rsidRDefault="005164B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w:t>
      </w:r>
      <w:r w:rsidR="00484E51">
        <w:rPr>
          <w:rFonts w:asciiTheme="majorEastAsia" w:eastAsiaTheme="majorEastAsia" w:hAnsiTheme="majorEastAsia" w:cstheme="majorEastAsia" w:hint="eastAsia"/>
          <w:b/>
          <w:bCs/>
          <w:sz w:val="36"/>
          <w:szCs w:val="36"/>
        </w:rPr>
        <w:t>一月六</w:t>
      </w:r>
      <w:r>
        <w:rPr>
          <w:rFonts w:asciiTheme="majorEastAsia" w:eastAsiaTheme="majorEastAsia" w:hAnsiTheme="majorEastAsia" w:cstheme="majorEastAsia" w:hint="eastAsia"/>
          <w:b/>
          <w:bCs/>
          <w:sz w:val="36"/>
          <w:szCs w:val="36"/>
        </w:rPr>
        <w:t>日</w:t>
      </w:r>
    </w:p>
    <w:p w:rsidR="005B463F" w:rsidRDefault="005B463F">
      <w:pPr>
        <w:rPr>
          <w:rFonts w:asciiTheme="majorEastAsia" w:eastAsiaTheme="majorEastAsia" w:hAnsiTheme="majorEastAsia" w:cstheme="majorEastAsia"/>
          <w:b/>
          <w:bCs/>
          <w:sz w:val="36"/>
          <w:szCs w:val="36"/>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164B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5B463F" w:rsidRDefault="005B46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B463F" w:rsidRDefault="005164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5B463F" w:rsidRDefault="005164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5B463F" w:rsidRDefault="005164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5B463F" w:rsidRDefault="005164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5B463F" w:rsidRDefault="005164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B463F" w:rsidRDefault="005164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5B463F" w:rsidRDefault="005164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B463F" w:rsidRDefault="005164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B463F" w:rsidRDefault="005164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B463F" w:rsidRDefault="005164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B463F" w:rsidRDefault="005164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5B463F" w:rsidRDefault="005164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5B463F" w:rsidRDefault="005164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5B463F" w:rsidRDefault="005164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5B463F" w:rsidRDefault="005B463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B463F" w:rsidRDefault="005B463F">
      <w:pPr>
        <w:pStyle w:val="ab"/>
        <w:widowControl/>
        <w:shd w:val="clear" w:color="auto" w:fill="FFFFFF"/>
        <w:spacing w:line="315" w:lineRule="atLeast"/>
        <w:jc w:val="center"/>
        <w:rPr>
          <w:rFonts w:ascii="宋体" w:hAnsi="宋体" w:cs="宋体"/>
          <w:b/>
          <w:sz w:val="36"/>
          <w:szCs w:val="36"/>
          <w:shd w:val="clear" w:color="auto" w:fill="FFFFFF"/>
        </w:rPr>
      </w:pPr>
    </w:p>
    <w:p w:rsidR="005B463F" w:rsidRDefault="005164B7">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5B463F" w:rsidRDefault="005B463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5B463F" w:rsidRDefault="005164B7">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5B463F" w:rsidRDefault="005164B7">
      <w:pPr>
        <w:widowControl/>
        <w:shd w:val="clear" w:color="auto" w:fill="FFFFFF"/>
        <w:spacing w:line="360" w:lineRule="auto"/>
        <w:ind w:firstLine="600"/>
        <w:jc w:val="left"/>
        <w:rPr>
          <w:rFonts w:asciiTheme="minorEastAsia" w:hAnsiTheme="minorEastAsia" w:cs="宋体"/>
          <w:color w:val="000000"/>
          <w:kern w:val="0"/>
          <w:sz w:val="24"/>
          <w:szCs w:val="24"/>
        </w:rPr>
      </w:pPr>
      <w:r>
        <w:rPr>
          <w:rFonts w:asciiTheme="minorEastAsia" w:hAnsiTheme="minorEastAsia" w:cs="仿宋_GB2312" w:hint="eastAsia"/>
          <w:sz w:val="24"/>
          <w:szCs w:val="24"/>
          <w:shd w:val="clear" w:color="auto" w:fill="FFFFFF"/>
        </w:rPr>
        <w:t>（一）项目名称：</w:t>
      </w:r>
      <w:r>
        <w:rPr>
          <w:rFonts w:asciiTheme="minorEastAsia" w:hAnsiTheme="minorEastAsia" w:cs="宋体" w:hint="eastAsia"/>
          <w:color w:val="000000"/>
          <w:kern w:val="0"/>
          <w:sz w:val="24"/>
          <w:szCs w:val="24"/>
        </w:rPr>
        <w:t>学术报告厅桌椅</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（二）采购方式：竞争性谈判</w:t>
      </w:r>
    </w:p>
    <w:p w:rsidR="005B463F" w:rsidRDefault="005164B7">
      <w:pPr>
        <w:widowControl/>
        <w:shd w:val="clear" w:color="auto" w:fill="FFFFFF"/>
        <w:spacing w:line="360" w:lineRule="auto"/>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（三）采购需求：排椅、</w:t>
      </w:r>
      <w:r>
        <w:rPr>
          <w:rFonts w:asciiTheme="minorEastAsia" w:hAnsiTheme="minorEastAsia" w:cs="仿宋_GB2312"/>
          <w:sz w:val="24"/>
          <w:szCs w:val="24"/>
          <w:shd w:val="clear" w:color="auto" w:fill="FFFFFF"/>
        </w:rPr>
        <w:t>主席台和</w:t>
      </w:r>
      <w:r>
        <w:rPr>
          <w:rFonts w:asciiTheme="minorEastAsia" w:hAnsiTheme="minorEastAsia" w:cs="仿宋_GB2312" w:hint="eastAsia"/>
          <w:sz w:val="24"/>
          <w:szCs w:val="24"/>
          <w:shd w:val="clear" w:color="auto" w:fill="FFFFFF"/>
        </w:rPr>
        <w:t>主席椅，详见</w:t>
      </w:r>
      <w:r>
        <w:rPr>
          <w:rFonts w:asciiTheme="minorEastAsia" w:hAnsiTheme="minorEastAsia" w:cs="仿宋_GB2312"/>
          <w:sz w:val="24"/>
          <w:szCs w:val="24"/>
          <w:shd w:val="clear" w:color="auto" w:fill="FFFFFF"/>
        </w:rPr>
        <w:t>采购清单。</w:t>
      </w:r>
    </w:p>
    <w:p w:rsidR="005B463F" w:rsidRDefault="005164B7">
      <w:pPr>
        <w:widowControl/>
        <w:shd w:val="clear" w:color="auto" w:fill="FFFFFF"/>
        <w:spacing w:line="360" w:lineRule="auto"/>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（四）预算金额（最高限价）：</w:t>
      </w:r>
      <w:r>
        <w:rPr>
          <w:rFonts w:asciiTheme="minorEastAsia" w:hAnsiTheme="minorEastAsia" w:cs="仿宋_GB2312" w:hint="eastAsia"/>
          <w:sz w:val="24"/>
          <w:szCs w:val="24"/>
          <w:shd w:val="clear" w:color="auto" w:fill="FFFFFF"/>
        </w:rPr>
        <w:t>303000</w:t>
      </w:r>
      <w:r>
        <w:rPr>
          <w:rFonts w:asciiTheme="minorEastAsia" w:hAnsiTheme="minorEastAsia" w:cs="仿宋_GB2312" w:hint="eastAsia"/>
          <w:sz w:val="24"/>
          <w:szCs w:val="24"/>
          <w:shd w:val="clear" w:color="auto" w:fill="FFFFFF"/>
        </w:rPr>
        <w:t>元</w:t>
      </w:r>
    </w:p>
    <w:p w:rsidR="005B463F" w:rsidRDefault="005164B7">
      <w:pPr>
        <w:widowControl/>
        <w:shd w:val="clear" w:color="auto" w:fill="FFFFFF"/>
        <w:spacing w:line="360" w:lineRule="auto"/>
        <w:ind w:firstLine="60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（五）交付（服务、完工）时间</w:t>
      </w:r>
      <w:r>
        <w:rPr>
          <w:rFonts w:asciiTheme="minorEastAsia" w:hAnsiTheme="minorEastAsia" w:cs="仿宋_GB2312" w:hint="eastAsia"/>
          <w:sz w:val="24"/>
          <w:szCs w:val="24"/>
          <w:shd w:val="clear" w:color="auto" w:fill="FFFFFF"/>
        </w:rPr>
        <w:t xml:space="preserve"> </w:t>
      </w:r>
      <w:r>
        <w:rPr>
          <w:rFonts w:asciiTheme="minorEastAsia" w:hAnsiTheme="minorEastAsia" w:cs="仿宋_GB2312" w:hint="eastAsia"/>
          <w:sz w:val="24"/>
          <w:szCs w:val="24"/>
          <w:shd w:val="clear" w:color="auto" w:fill="FFFFFF"/>
        </w:rPr>
        <w:t>：合同签订后</w:t>
      </w:r>
      <w:r>
        <w:rPr>
          <w:rFonts w:asciiTheme="minorEastAsia" w:hAnsiTheme="minorEastAsia" w:cs="仿宋_GB2312" w:hint="eastAsia"/>
          <w:sz w:val="24"/>
          <w:szCs w:val="24"/>
          <w:shd w:val="clear" w:color="auto" w:fill="FFFFFF"/>
        </w:rPr>
        <w:t>15</w:t>
      </w:r>
      <w:r>
        <w:rPr>
          <w:rFonts w:asciiTheme="minorEastAsia" w:hAnsiTheme="minorEastAsia" w:cs="仿宋_GB2312" w:hint="eastAsia"/>
          <w:sz w:val="24"/>
          <w:szCs w:val="24"/>
          <w:shd w:val="clear" w:color="auto" w:fill="FFFFFF"/>
        </w:rPr>
        <w:t>个日历日</w:t>
      </w:r>
    </w:p>
    <w:p w:rsidR="005B463F" w:rsidRDefault="005164B7">
      <w:pPr>
        <w:widowControl/>
        <w:shd w:val="clear" w:color="auto" w:fill="FFFFFF"/>
        <w:spacing w:line="360" w:lineRule="auto"/>
        <w:ind w:firstLine="600"/>
        <w:jc w:val="left"/>
        <w:rPr>
          <w:rFonts w:asciiTheme="minorEastAsia" w:hAnsiTheme="minorEastAsia" w:cs="宋体"/>
          <w:color w:val="000000"/>
          <w:kern w:val="0"/>
          <w:sz w:val="24"/>
          <w:szCs w:val="24"/>
        </w:rPr>
      </w:pPr>
      <w:r>
        <w:rPr>
          <w:rFonts w:asciiTheme="minorEastAsia" w:hAnsiTheme="minorEastAsia" w:cs="仿宋_GB2312" w:hint="eastAsia"/>
          <w:sz w:val="24"/>
          <w:szCs w:val="24"/>
          <w:shd w:val="clear" w:color="auto" w:fill="FFFFFF"/>
        </w:rPr>
        <w:t>（六）交付（服务、完工）地点：</w:t>
      </w:r>
      <w:r>
        <w:rPr>
          <w:rFonts w:asciiTheme="minorEastAsia" w:hAnsiTheme="minorEastAsia" w:cs="宋体" w:hint="eastAsia"/>
          <w:color w:val="000000"/>
          <w:kern w:val="0"/>
          <w:sz w:val="24"/>
          <w:szCs w:val="24"/>
        </w:rPr>
        <w:t>许昌职业技术学院</w:t>
      </w:r>
    </w:p>
    <w:p w:rsidR="005B463F" w:rsidRDefault="005164B7">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（七）进口产品：不允许。</w:t>
      </w:r>
    </w:p>
    <w:p w:rsidR="005B463F" w:rsidRDefault="005164B7">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（八）分包：不允许。</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5B463F" w:rsidRDefault="005164B7">
      <w:pPr>
        <w:widowControl/>
        <w:shd w:val="clear" w:color="auto" w:fill="FFFFFF"/>
        <w:spacing w:line="360" w:lineRule="auto"/>
        <w:ind w:firstLine="6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本项目落实节能环保</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、中小微型企业扶持</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、支持监狱企业发展</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、残疾人福利性单位扶持</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等相关政府采购政策。</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5B463F" w:rsidRDefault="005164B7">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5B463F" w:rsidRDefault="005164B7">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Pr>
          <w:rFonts w:asciiTheme="minorEastAsia" w:eastAsiaTheme="minorEastAsia" w:hAnsiTheme="minorEastAsia" w:cs="仿宋_GB2312" w:hint="eastAsia"/>
          <w:shd w:val="clear" w:color="auto" w:fill="FFFFFF"/>
        </w:rPr>
        <w:t>、持</w:t>
      </w:r>
      <w:r>
        <w:rPr>
          <w:rFonts w:asciiTheme="minorEastAsia" w:eastAsiaTheme="minorEastAsia" w:hAnsiTheme="minorEastAsia" w:cs="仿宋_GB2312" w:hint="eastAsia"/>
          <w:shd w:val="clear" w:color="auto" w:fill="FFFFFF"/>
        </w:rPr>
        <w:t>CA</w:t>
      </w:r>
      <w:r>
        <w:rPr>
          <w:rFonts w:asciiTheme="minorEastAsia" w:eastAsiaTheme="minorEastAsia" w:hAnsiTheme="minorEastAsia" w:cs="仿宋_GB2312" w:hint="eastAsia"/>
          <w:shd w:val="clear" w:color="auto" w:fill="FFFFFF"/>
        </w:rPr>
        <w:t>数字认证证书，登录《全国公共资源交易平台（河南省·许昌市）》“系统用户注册”入口</w:t>
      </w:r>
      <w:r>
        <w:rPr>
          <w:rFonts w:asciiTheme="minorEastAsia" w:eastAsiaTheme="minorEastAsia" w:hAnsiTheme="minorEastAsia" w:cs="仿宋_GB2312" w:hint="eastAsia"/>
          <w:shd w:val="clear" w:color="auto" w:fill="FFFFFF"/>
        </w:rPr>
        <w:t>http://221.14.6.70:8088/ggzy/eps/public/RegistAllJcxx.html</w:t>
      </w:r>
      <w:r>
        <w:rPr>
          <w:rFonts w:asciiTheme="minorEastAsia" w:eastAsiaTheme="minorEastAsia" w:hAnsiTheme="minorEastAsia" w:cs="仿宋_GB2312" w:hint="eastAsia"/>
          <w:shd w:val="clear" w:color="auto" w:fill="FFFFFF"/>
        </w:rPr>
        <w:t>）进行免费注册登记（详见“常见问题解答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诚信库网上注册相关资料下载”）；</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Pr>
          <w:rFonts w:asciiTheme="minorEastAsia" w:eastAsiaTheme="minorEastAsia" w:hAnsiTheme="minorEastAsia" w:cs="仿宋_GB2312" w:hint="eastAsia"/>
          <w:shd w:val="clear" w:color="auto" w:fill="FFFFFF"/>
        </w:rPr>
        <w:t>、在投</w:t>
      </w:r>
      <w:r>
        <w:rPr>
          <w:rFonts w:asciiTheme="minorEastAsia" w:eastAsiaTheme="minorEastAsia" w:hAnsiTheme="minorEastAsia" w:cs="仿宋_GB2312" w:hint="eastAsia"/>
          <w:shd w:val="clear" w:color="auto" w:fill="FFFFFF"/>
        </w:rPr>
        <w:t>标截止时间前均可登录【全国公共资源交易平台（河南省·许昌市）】“投标人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供应商登录”入口（</w:t>
      </w:r>
      <w:r>
        <w:rPr>
          <w:rFonts w:asciiTheme="minorEastAsia" w:eastAsiaTheme="minorEastAsia" w:hAnsiTheme="minorEastAsia" w:cs="仿宋_GB2312" w:hint="eastAsia"/>
          <w:shd w:val="clear" w:color="auto" w:fill="FFFFFF"/>
        </w:rPr>
        <w:t>http://221.14.6.70:8088/ggzy/</w:t>
      </w:r>
      <w:r>
        <w:rPr>
          <w:rFonts w:asciiTheme="minorEastAsia" w:eastAsiaTheme="minorEastAsia" w:hAnsiTheme="minorEastAsia" w:cs="仿宋_GB2312" w:hint="eastAsia"/>
          <w:shd w:val="clear" w:color="auto" w:fill="FFFFFF"/>
        </w:rPr>
        <w:t>）自行下载采购文件（详见“常见问题解答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交易系统操作手册”）。</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rPr>
        <w:t>2018</w:t>
      </w:r>
      <w:r>
        <w:rPr>
          <w:rFonts w:asciiTheme="minorEastAsia" w:eastAsiaTheme="minorEastAsia" w:hAnsiTheme="minorEastAsia" w:cs="仿宋_GB2312" w:hint="eastAsia"/>
        </w:rPr>
        <w:t>年</w:t>
      </w:r>
      <w:r w:rsidR="00484E51">
        <w:rPr>
          <w:rFonts w:asciiTheme="minorEastAsia" w:eastAsiaTheme="minorEastAsia" w:hAnsiTheme="minorEastAsia" w:cs="仿宋_GB2312" w:hint="eastAsia"/>
        </w:rPr>
        <w:t>11</w:t>
      </w:r>
      <w:r>
        <w:rPr>
          <w:rFonts w:asciiTheme="minorEastAsia" w:eastAsiaTheme="minorEastAsia" w:hAnsiTheme="minorEastAsia" w:cs="仿宋_GB2312" w:hint="eastAsia"/>
        </w:rPr>
        <w:t>月</w:t>
      </w:r>
      <w:r w:rsidR="00484E51">
        <w:rPr>
          <w:rFonts w:asciiTheme="minorEastAsia" w:eastAsiaTheme="minorEastAsia" w:hAnsiTheme="minorEastAsia" w:cs="仿宋_GB2312" w:hint="eastAsia"/>
        </w:rPr>
        <w:t>12</w:t>
      </w:r>
      <w:r>
        <w:rPr>
          <w:rFonts w:asciiTheme="minorEastAsia" w:eastAsiaTheme="minorEastAsia" w:hAnsiTheme="minorEastAsia" w:cs="仿宋_GB2312" w:hint="eastAsia"/>
        </w:rPr>
        <w:t>日</w:t>
      </w:r>
      <w:r w:rsidR="00484E51">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484E51">
        <w:rPr>
          <w:rFonts w:asciiTheme="minorEastAsia" w:eastAsiaTheme="minorEastAsia" w:hAnsiTheme="minorEastAsia" w:cs="仿宋_GB2312" w:hint="eastAsia"/>
        </w:rPr>
        <w:t>四</w:t>
      </w:r>
      <w:proofErr w:type="gramEnd"/>
      <w:r>
        <w:rPr>
          <w:rFonts w:asciiTheme="minorEastAsia" w:eastAsiaTheme="minorEastAsia" w:hAnsiTheme="minorEastAsia" w:cs="仿宋_GB2312" w:hint="eastAsia"/>
        </w:rPr>
        <w:t>室。</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本项目为全流程电子化交易项目，投标人须提交电子投标文件和纸质投标文件。</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w:t>
      </w:r>
      <w:r>
        <w:rPr>
          <w:rFonts w:asciiTheme="minorEastAsia" w:eastAsiaTheme="minorEastAsia" w:hAnsiTheme="minorEastAsia" w:cs="仿宋_GB2312" w:hint="eastAsia"/>
        </w:rPr>
        <w:t>、加密电子投标文件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w:t>
      </w:r>
      <w:r>
        <w:rPr>
          <w:rFonts w:asciiTheme="minorEastAsia" w:eastAsiaTheme="minorEastAsia" w:hAnsiTheme="minorEastAsia" w:cs="仿宋_GB2312" w:hint="eastAsia"/>
        </w:rPr>
        <w:t>(</w:t>
      </w:r>
      <w:r>
        <w:rPr>
          <w:rFonts w:asciiTheme="minorEastAsia" w:eastAsiaTheme="minorEastAsia" w:hAnsiTheme="minorEastAsia" w:cs="仿宋_GB2312" w:hint="eastAsia"/>
        </w:rPr>
        <w:t>河南省▪许昌市</w:t>
      </w:r>
      <w:r>
        <w:rPr>
          <w:rFonts w:asciiTheme="minorEastAsia" w:eastAsiaTheme="minorEastAsia" w:hAnsiTheme="minorEastAsia" w:cs="仿宋_GB2312" w:hint="eastAsia"/>
        </w:rPr>
        <w:t>)</w:t>
      </w:r>
      <w:r>
        <w:rPr>
          <w:rFonts w:asciiTheme="minorEastAsia" w:eastAsiaTheme="minorEastAsia" w:hAnsiTheme="minorEastAsia" w:cs="仿宋_GB2312" w:hint="eastAsia"/>
        </w:rPr>
        <w:t>》公共资源交易系统成功上传。</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w:t>
      </w:r>
      <w:r>
        <w:rPr>
          <w:rFonts w:asciiTheme="minorEastAsia" w:eastAsiaTheme="minorEastAsia" w:hAnsiTheme="minorEastAsia" w:cs="仿宋_GB2312" w:hint="eastAsia"/>
        </w:rPr>
        <w:t>、纸质投标文件（正本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份、副本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5B463F" w:rsidRDefault="005164B7">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w:t>
        </w:r>
        <w:r>
          <w:rPr>
            <w:rFonts w:asciiTheme="minorEastAsia" w:eastAsiaTheme="minorEastAsia" w:hAnsiTheme="minorEastAsia" w:cs="黑体"/>
            <w:bCs/>
            <w:color w:val="auto"/>
            <w:shd w:val="clear" w:color="auto" w:fill="FFFFFF"/>
          </w:rPr>
          <w:t>·</w:t>
        </w:r>
        <w:r>
          <w:rPr>
            <w:rFonts w:asciiTheme="minorEastAsia" w:eastAsiaTheme="minorEastAsia" w:hAnsiTheme="minorEastAsia" w:cs="黑体"/>
            <w:bCs/>
            <w:color w:val="auto"/>
            <w:shd w:val="clear" w:color="auto" w:fill="FFFFFF"/>
          </w:rPr>
          <w:t>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hint="eastAsia"/>
        </w:rPr>
        <w:t>3</w:t>
      </w:r>
      <w:r>
        <w:rPr>
          <w:rFonts w:asciiTheme="minorEastAsia" w:eastAsiaTheme="minorEastAsia" w:hAnsiTheme="minorEastAsia" w:cs="仿宋_GB2312" w:hint="eastAsia"/>
        </w:rPr>
        <w:t>个工作日。</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址：许昌市新兴路</w:t>
      </w:r>
      <w:r>
        <w:rPr>
          <w:rFonts w:asciiTheme="minorEastAsia" w:eastAsiaTheme="minorEastAsia" w:hAnsiTheme="minorEastAsia" w:cs="仿宋_GB2312" w:hint="eastAsia"/>
        </w:rPr>
        <w:t>4336</w:t>
      </w:r>
      <w:r>
        <w:rPr>
          <w:rFonts w:asciiTheme="minorEastAsia" w:eastAsiaTheme="minorEastAsia" w:hAnsiTheme="minorEastAsia" w:cs="仿宋_GB2312" w:hint="eastAsia"/>
        </w:rPr>
        <w:t>号</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联系人：王甫</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18503749668</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址：许昌市龙兴路与竹林路交汇处公共资源大厦</w:t>
      </w:r>
    </w:p>
    <w:p w:rsidR="005B463F" w:rsidRDefault="005164B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0374-2968687</w:t>
      </w:r>
    </w:p>
    <w:p w:rsidR="005B463F" w:rsidRDefault="005B463F">
      <w:pPr>
        <w:rPr>
          <w:rFonts w:asciiTheme="minorEastAsia" w:hAnsiTheme="minorEastAsia"/>
          <w:sz w:val="24"/>
          <w:szCs w:val="24"/>
        </w:rPr>
      </w:pPr>
    </w:p>
    <w:p w:rsidR="005B463F" w:rsidRDefault="005B463F">
      <w:pPr>
        <w:rPr>
          <w:rFonts w:asciiTheme="minorEastAsia" w:hAnsiTheme="minorEastAsia" w:cs="仿宋_GB2312"/>
          <w:sz w:val="24"/>
          <w:szCs w:val="24"/>
          <w:shd w:val="clear" w:color="auto" w:fill="FFFFFF"/>
        </w:rPr>
      </w:pPr>
    </w:p>
    <w:p w:rsidR="005B463F" w:rsidRDefault="005164B7">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许昌职业技术学院</w:t>
      </w:r>
    </w:p>
    <w:p w:rsidR="005B463F" w:rsidRDefault="005164B7">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二〇一八年十</w:t>
      </w:r>
      <w:r w:rsidR="00484E51">
        <w:rPr>
          <w:rFonts w:asciiTheme="minorEastAsia" w:hAnsiTheme="minorEastAsia" w:cs="仿宋_GB2312" w:hint="eastAsia"/>
          <w:sz w:val="24"/>
          <w:szCs w:val="24"/>
        </w:rPr>
        <w:t>一</w:t>
      </w:r>
      <w:r>
        <w:rPr>
          <w:rFonts w:asciiTheme="minorEastAsia" w:hAnsiTheme="minorEastAsia" w:cs="仿宋_GB2312" w:hint="eastAsia"/>
          <w:sz w:val="24"/>
          <w:szCs w:val="24"/>
        </w:rPr>
        <w:t>月</w:t>
      </w:r>
      <w:r w:rsidR="00484E51">
        <w:rPr>
          <w:rFonts w:asciiTheme="minorEastAsia" w:hAnsiTheme="minorEastAsia" w:cs="仿宋_GB2312" w:hint="eastAsia"/>
          <w:sz w:val="24"/>
          <w:szCs w:val="24"/>
        </w:rPr>
        <w:t>六</w:t>
      </w:r>
      <w:r>
        <w:rPr>
          <w:rFonts w:asciiTheme="minorEastAsia" w:hAnsiTheme="minorEastAsia" w:cs="仿宋_GB2312" w:hint="eastAsia"/>
          <w:sz w:val="24"/>
          <w:szCs w:val="24"/>
        </w:rPr>
        <w:t>日</w:t>
      </w:r>
    </w:p>
    <w:p w:rsidR="005B463F" w:rsidRDefault="005B463F">
      <w:pPr>
        <w:spacing w:line="360" w:lineRule="auto"/>
        <w:rPr>
          <w:rFonts w:hAnsi="宋体"/>
          <w:b/>
          <w:sz w:val="32"/>
          <w:szCs w:val="32"/>
        </w:rPr>
      </w:pPr>
    </w:p>
    <w:p w:rsidR="005B463F" w:rsidRDefault="005B463F">
      <w:pPr>
        <w:spacing w:line="360" w:lineRule="auto"/>
        <w:rPr>
          <w:rFonts w:hAnsi="宋体"/>
          <w:b/>
          <w:sz w:val="32"/>
          <w:szCs w:val="32"/>
        </w:rPr>
      </w:pPr>
    </w:p>
    <w:p w:rsidR="005B463F" w:rsidRDefault="005164B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B463F" w:rsidRDefault="005164B7">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5B463F" w:rsidRDefault="005B463F" w:rsidP="00484E51">
      <w:pPr>
        <w:pStyle w:val="a3"/>
        <w:ind w:firstLine="321"/>
        <w:rPr>
          <w:rFonts w:ascii="仿宋_GB2312" w:eastAsia="仿宋_GB2312"/>
          <w:b/>
          <w:sz w:val="32"/>
          <w:szCs w:val="32"/>
        </w:rPr>
      </w:pPr>
    </w:p>
    <w:p w:rsidR="005B463F" w:rsidRDefault="005164B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5B463F" w:rsidRDefault="005164B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5B463F" w:rsidRDefault="005164B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5B463F" w:rsidRDefault="005164B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5B463F" w:rsidRDefault="005164B7">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5B463F" w:rsidRDefault="005164B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5B463F" w:rsidRDefault="005164B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5B463F" w:rsidRDefault="005164B7">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B463F" w:rsidRDefault="005164B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w:t>
      </w:r>
      <w:r>
        <w:rPr>
          <w:rFonts w:asciiTheme="minorEastAsia" w:hAnsiTheme="minorEastAsia" w:hint="eastAsia"/>
          <w:b/>
          <w:sz w:val="24"/>
          <w:szCs w:val="24"/>
        </w:rPr>
        <w:t>加密</w:t>
      </w:r>
      <w:r>
        <w:rPr>
          <w:rFonts w:hAnsi="宋体" w:hint="eastAsia"/>
          <w:b/>
          <w:sz w:val="24"/>
          <w:szCs w:val="24"/>
        </w:rPr>
        <w:t>电子投标文件的提交</w:t>
      </w:r>
    </w:p>
    <w:p w:rsidR="005B463F" w:rsidRDefault="005164B7">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w:t>
      </w:r>
      <w:r>
        <w:rPr>
          <w:rFonts w:asciiTheme="minorEastAsia" w:hAnsiTheme="minorEastAsia" w:hint="eastAsia"/>
          <w:sz w:val="24"/>
          <w:szCs w:val="24"/>
        </w:rPr>
        <w:t>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5B463F" w:rsidRDefault="005164B7">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5B463F" w:rsidRDefault="005164B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5B463F" w:rsidRDefault="005164B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hint="eastAsia"/>
          <w:sz w:val="24"/>
          <w:szCs w:val="24"/>
        </w:rPr>
        <w:t>加密</w:t>
      </w:r>
      <w:r>
        <w:rPr>
          <w:rFonts w:hAnsi="宋体" w:hint="eastAsia"/>
          <w:sz w:val="24"/>
          <w:szCs w:val="24"/>
        </w:rPr>
        <w:t>电子投标文件成功提交后，投标人应打印“投标文件提交回执单”供开标现场备查。</w:t>
      </w:r>
    </w:p>
    <w:p w:rsidR="005B463F" w:rsidRDefault="005164B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5B463F" w:rsidRDefault="005164B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5B463F" w:rsidRDefault="005164B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5B463F" w:rsidRDefault="005B463F">
      <w:pPr>
        <w:autoSpaceDE w:val="0"/>
        <w:autoSpaceDN w:val="0"/>
        <w:adjustRightInd w:val="0"/>
        <w:spacing w:line="700" w:lineRule="exact"/>
        <w:ind w:firstLine="560"/>
        <w:rPr>
          <w:rFonts w:asciiTheme="minorEastAsia" w:hAnsiTheme="minorEastAsia" w:cs="仿宋_GB2312"/>
          <w:sz w:val="24"/>
          <w:szCs w:val="24"/>
        </w:rPr>
      </w:pPr>
    </w:p>
    <w:p w:rsidR="005B463F" w:rsidRDefault="005B463F">
      <w:pPr>
        <w:autoSpaceDE w:val="0"/>
        <w:autoSpaceDN w:val="0"/>
        <w:adjustRightInd w:val="0"/>
        <w:spacing w:line="700" w:lineRule="exact"/>
        <w:ind w:firstLine="560"/>
        <w:rPr>
          <w:rFonts w:asciiTheme="minorEastAsia" w:hAnsiTheme="minorEastAsia" w:cs="仿宋_GB2312"/>
          <w:sz w:val="24"/>
          <w:szCs w:val="24"/>
        </w:rPr>
      </w:pPr>
    </w:p>
    <w:p w:rsidR="005B463F" w:rsidRDefault="005B463F">
      <w:pPr>
        <w:autoSpaceDE w:val="0"/>
        <w:autoSpaceDN w:val="0"/>
        <w:adjustRightInd w:val="0"/>
        <w:spacing w:line="700" w:lineRule="exact"/>
        <w:ind w:firstLine="560"/>
        <w:rPr>
          <w:rFonts w:asciiTheme="minorEastAsia" w:hAnsiTheme="minorEastAsia" w:cs="仿宋_GB2312"/>
          <w:sz w:val="24"/>
          <w:szCs w:val="24"/>
        </w:rPr>
      </w:pPr>
    </w:p>
    <w:p w:rsidR="005B463F" w:rsidRDefault="005B463F">
      <w:pPr>
        <w:autoSpaceDE w:val="0"/>
        <w:autoSpaceDN w:val="0"/>
        <w:adjustRightInd w:val="0"/>
        <w:spacing w:line="700" w:lineRule="exact"/>
        <w:ind w:firstLine="560"/>
        <w:rPr>
          <w:rFonts w:asciiTheme="minorEastAsia" w:hAnsiTheme="minorEastAsia" w:cs="仿宋_GB2312"/>
          <w:sz w:val="24"/>
          <w:szCs w:val="24"/>
        </w:rPr>
      </w:pPr>
    </w:p>
    <w:p w:rsidR="005B463F" w:rsidRDefault="005B463F">
      <w:pPr>
        <w:autoSpaceDE w:val="0"/>
        <w:autoSpaceDN w:val="0"/>
        <w:adjustRightInd w:val="0"/>
        <w:spacing w:line="700" w:lineRule="exact"/>
        <w:rPr>
          <w:rFonts w:asciiTheme="minorEastAsia" w:hAnsiTheme="minorEastAsia" w:cs="仿宋_GB2312"/>
          <w:sz w:val="24"/>
          <w:szCs w:val="24"/>
        </w:rPr>
      </w:pPr>
    </w:p>
    <w:p w:rsidR="005B463F" w:rsidRDefault="005164B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B463F" w:rsidRDefault="005B463F">
      <w:pPr>
        <w:ind w:firstLineChars="100" w:firstLine="241"/>
        <w:rPr>
          <w:rFonts w:asciiTheme="minorEastAsia" w:hAnsiTheme="minorEastAsia" w:cs="宋体"/>
          <w:b/>
          <w:kern w:val="0"/>
          <w:sz w:val="24"/>
          <w:szCs w:val="24"/>
        </w:rPr>
      </w:pPr>
    </w:p>
    <w:p w:rsidR="005B463F" w:rsidRDefault="005164B7">
      <w:pPr>
        <w:ind w:firstLineChars="100" w:firstLine="241"/>
        <w:rPr>
          <w:rFonts w:asciiTheme="minorEastAsia" w:hAnsiTheme="minorEastAsia" w:cs="宋体"/>
          <w:b/>
          <w:kern w:val="0"/>
          <w:sz w:val="24"/>
          <w:szCs w:val="24"/>
        </w:rPr>
      </w:pPr>
      <w:r>
        <w:rPr>
          <w:rFonts w:asciiTheme="minorEastAsia" w:hAnsiTheme="minorEastAsia" w:cs="宋体" w:hint="eastAsia"/>
          <w:b/>
          <w:kern w:val="0"/>
          <w:sz w:val="24"/>
          <w:szCs w:val="24"/>
        </w:rPr>
        <w:t>一、本项目需实现的功能或者目标</w:t>
      </w:r>
    </w:p>
    <w:p w:rsidR="005B463F" w:rsidRDefault="005164B7">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所用材质</w:t>
      </w:r>
      <w:r>
        <w:rPr>
          <w:rFonts w:asciiTheme="minorEastAsia" w:hAnsiTheme="minorEastAsia" w:cs="仿宋"/>
          <w:color w:val="000000"/>
          <w:kern w:val="0"/>
          <w:sz w:val="24"/>
          <w:szCs w:val="24"/>
          <w:shd w:val="clear" w:color="auto" w:fill="FFFFFF"/>
        </w:rPr>
        <w:t>符合环保和健康要求。</w:t>
      </w:r>
    </w:p>
    <w:p w:rsidR="005B463F" w:rsidRDefault="005164B7">
      <w:pPr>
        <w:widowControl/>
        <w:shd w:val="clear" w:color="auto" w:fill="FFFFFF"/>
        <w:spacing w:line="360" w:lineRule="auto"/>
        <w:ind w:firstLineChars="100" w:firstLine="24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9"/>
        <w:gridCol w:w="709"/>
        <w:gridCol w:w="6662"/>
        <w:gridCol w:w="567"/>
        <w:gridCol w:w="709"/>
      </w:tblGrid>
      <w:tr w:rsidR="005B463F" w:rsidTr="00484E51">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b/>
                <w:sz w:val="24"/>
                <w:szCs w:val="24"/>
              </w:rPr>
            </w:pPr>
            <w:r>
              <w:rPr>
                <w:rFonts w:ascii="宋体" w:hAnsi="宋体" w:hint="eastAsia"/>
                <w:b/>
                <w:sz w:val="24"/>
                <w:szCs w:val="24"/>
              </w:rPr>
              <w:t>序号</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b/>
                <w:sz w:val="24"/>
                <w:szCs w:val="24"/>
              </w:rPr>
            </w:pPr>
            <w:r>
              <w:rPr>
                <w:rFonts w:ascii="宋体" w:hAnsi="宋体" w:hint="eastAsia"/>
                <w:b/>
                <w:sz w:val="24"/>
                <w:szCs w:val="24"/>
              </w:rPr>
              <w:t>名</w:t>
            </w:r>
            <w:r>
              <w:rPr>
                <w:rFonts w:ascii="宋体" w:hAnsi="宋体" w:hint="eastAsia"/>
                <w:b/>
                <w:sz w:val="24"/>
                <w:szCs w:val="24"/>
              </w:rPr>
              <w:t xml:space="preserve"> </w:t>
            </w:r>
            <w:r>
              <w:rPr>
                <w:rFonts w:ascii="宋体" w:hAnsi="宋体" w:hint="eastAsia"/>
                <w:b/>
                <w:sz w:val="24"/>
                <w:szCs w:val="24"/>
              </w:rPr>
              <w:t>称</w:t>
            </w:r>
          </w:p>
        </w:tc>
        <w:tc>
          <w:tcPr>
            <w:tcW w:w="66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b/>
                <w:sz w:val="24"/>
                <w:szCs w:val="24"/>
              </w:rPr>
            </w:pPr>
            <w:r>
              <w:rPr>
                <w:rFonts w:ascii="宋体" w:hAnsi="宋体" w:hint="eastAsia"/>
                <w:b/>
                <w:sz w:val="24"/>
                <w:szCs w:val="24"/>
              </w:rPr>
              <w:t>规格</w:t>
            </w:r>
            <w:r>
              <w:rPr>
                <w:rFonts w:ascii="宋体" w:hAnsi="宋体"/>
                <w:b/>
                <w:sz w:val="24"/>
                <w:szCs w:val="24"/>
              </w:rPr>
              <w:t>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b/>
                <w:sz w:val="24"/>
                <w:szCs w:val="24"/>
              </w:rPr>
            </w:pPr>
            <w:r>
              <w:rPr>
                <w:rFonts w:ascii="宋体" w:hAnsi="宋体" w:hint="eastAsia"/>
                <w:b/>
                <w:sz w:val="24"/>
                <w:szCs w:val="24"/>
              </w:rPr>
              <w:t>单</w:t>
            </w:r>
            <w:r>
              <w:rPr>
                <w:rFonts w:ascii="宋体" w:hAnsi="宋体" w:hint="eastAsia"/>
                <w:b/>
                <w:sz w:val="24"/>
                <w:szCs w:val="24"/>
              </w:rPr>
              <w:t xml:space="preserve"> </w:t>
            </w:r>
            <w:r>
              <w:rPr>
                <w:rFonts w:ascii="宋体" w:hAnsi="宋体" w:hint="eastAsia"/>
                <w:b/>
                <w:sz w:val="24"/>
                <w:szCs w:val="24"/>
              </w:rPr>
              <w:t>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b/>
                <w:sz w:val="24"/>
                <w:szCs w:val="24"/>
              </w:rPr>
            </w:pPr>
            <w:r>
              <w:rPr>
                <w:rFonts w:ascii="宋体" w:hAnsi="宋体" w:hint="eastAsia"/>
                <w:b/>
                <w:sz w:val="24"/>
                <w:szCs w:val="24"/>
              </w:rPr>
              <w:t>数</w:t>
            </w:r>
            <w:r>
              <w:rPr>
                <w:rFonts w:ascii="宋体" w:hAnsi="宋体" w:hint="eastAsia"/>
                <w:b/>
                <w:sz w:val="24"/>
                <w:szCs w:val="24"/>
              </w:rPr>
              <w:t xml:space="preserve"> </w:t>
            </w:r>
            <w:r>
              <w:rPr>
                <w:rFonts w:ascii="宋体" w:hAnsi="宋体" w:hint="eastAsia"/>
                <w:b/>
                <w:sz w:val="24"/>
                <w:szCs w:val="24"/>
              </w:rPr>
              <w:t>量</w:t>
            </w:r>
          </w:p>
        </w:tc>
      </w:tr>
      <w:tr w:rsidR="005B463F" w:rsidTr="00484E51">
        <w:trPr>
          <w:trHeight w:val="575"/>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hint="eastAsia"/>
                <w:sz w:val="24"/>
                <w:szCs w:val="24"/>
              </w:rPr>
              <w:t>排椅</w:t>
            </w:r>
          </w:p>
        </w:tc>
        <w:tc>
          <w:tcPr>
            <w:tcW w:w="66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rPr>
                <w:rFonts w:ascii="宋体" w:hAnsi="宋体"/>
                <w:sz w:val="24"/>
                <w:szCs w:val="24"/>
              </w:rPr>
            </w:pPr>
            <w:r>
              <w:rPr>
                <w:rFonts w:ascii="宋体" w:hAnsi="宋体" w:hint="eastAsia"/>
                <w:sz w:val="24"/>
                <w:szCs w:val="24"/>
              </w:rPr>
              <w:t>1.</w:t>
            </w:r>
            <w:r>
              <w:rPr>
                <w:rFonts w:ascii="宋体" w:hAnsi="宋体" w:hint="eastAsia"/>
                <w:sz w:val="24"/>
                <w:szCs w:val="24"/>
              </w:rPr>
              <w:t>座背软包</w:t>
            </w:r>
          </w:p>
          <w:p w:rsidR="005B463F" w:rsidRDefault="005164B7">
            <w:pPr>
              <w:rPr>
                <w:rFonts w:ascii="宋体" w:hAnsi="宋体"/>
                <w:sz w:val="24"/>
                <w:szCs w:val="24"/>
              </w:rPr>
            </w:pPr>
            <w:r>
              <w:rPr>
                <w:rFonts w:ascii="宋体" w:hAnsi="宋体" w:hint="eastAsia"/>
                <w:sz w:val="24"/>
                <w:szCs w:val="24"/>
              </w:rPr>
              <w:t>靠背采用聚氨酯高</w:t>
            </w:r>
            <w:proofErr w:type="gramStart"/>
            <w:r>
              <w:rPr>
                <w:rFonts w:ascii="宋体" w:hAnsi="宋体" w:hint="eastAsia"/>
                <w:sz w:val="24"/>
                <w:szCs w:val="24"/>
              </w:rPr>
              <w:t>回弹冷固发泡</w:t>
            </w:r>
            <w:proofErr w:type="gramEnd"/>
            <w:r>
              <w:rPr>
                <w:rFonts w:ascii="宋体" w:hAnsi="宋体" w:hint="eastAsia"/>
                <w:sz w:val="24"/>
                <w:szCs w:val="24"/>
              </w:rPr>
              <w:t>一体成型，海绵密度</w:t>
            </w:r>
            <w:r>
              <w:rPr>
                <w:rFonts w:ascii="宋体" w:hAnsi="宋体" w:hint="eastAsia"/>
                <w:sz w:val="24"/>
                <w:szCs w:val="24"/>
              </w:rPr>
              <w:t>45-50kg/m</w:t>
            </w:r>
            <w:r>
              <w:rPr>
                <w:rFonts w:ascii="宋体" w:hAnsi="宋体" w:hint="eastAsia"/>
                <w:sz w:val="24"/>
                <w:szCs w:val="24"/>
              </w:rPr>
              <w:t>³，头部海绵厚度</w:t>
            </w:r>
            <w:r>
              <w:rPr>
                <w:rFonts w:ascii="宋体" w:hAnsi="宋体" w:hint="eastAsia"/>
                <w:sz w:val="24"/>
                <w:szCs w:val="24"/>
              </w:rPr>
              <w:t>10cm</w:t>
            </w:r>
            <w:r>
              <w:rPr>
                <w:rFonts w:ascii="宋体" w:hAnsi="宋体" w:hint="eastAsia"/>
                <w:sz w:val="24"/>
                <w:szCs w:val="24"/>
              </w:rPr>
              <w:t>；</w:t>
            </w:r>
            <w:proofErr w:type="gramStart"/>
            <w:r>
              <w:rPr>
                <w:rFonts w:ascii="宋体" w:hAnsi="宋体" w:hint="eastAsia"/>
                <w:sz w:val="24"/>
                <w:szCs w:val="24"/>
              </w:rPr>
              <w:t>座定型棉采用</w:t>
            </w:r>
            <w:proofErr w:type="gramEnd"/>
            <w:r>
              <w:rPr>
                <w:rFonts w:ascii="宋体" w:hAnsi="宋体" w:hint="eastAsia"/>
                <w:sz w:val="24"/>
                <w:szCs w:val="24"/>
              </w:rPr>
              <w:t>内框架结构，聚氨酯高</w:t>
            </w:r>
            <w:proofErr w:type="gramStart"/>
            <w:r>
              <w:rPr>
                <w:rFonts w:ascii="宋体" w:hAnsi="宋体" w:hint="eastAsia"/>
                <w:sz w:val="24"/>
                <w:szCs w:val="24"/>
              </w:rPr>
              <w:t>回弹冷固发泡</w:t>
            </w:r>
            <w:proofErr w:type="gramEnd"/>
            <w:r>
              <w:rPr>
                <w:rFonts w:ascii="宋体" w:hAnsi="宋体" w:hint="eastAsia"/>
                <w:sz w:val="24"/>
                <w:szCs w:val="24"/>
              </w:rPr>
              <w:t>一体成型，海绵密度</w:t>
            </w:r>
            <w:r>
              <w:rPr>
                <w:rFonts w:ascii="宋体" w:hAnsi="宋体" w:hint="eastAsia"/>
                <w:sz w:val="24"/>
                <w:szCs w:val="24"/>
              </w:rPr>
              <w:t>45-55kg/m</w:t>
            </w:r>
            <w:r>
              <w:rPr>
                <w:rFonts w:ascii="宋体" w:hAnsi="宋体" w:hint="eastAsia"/>
                <w:sz w:val="24"/>
                <w:szCs w:val="24"/>
              </w:rPr>
              <w:t>³</w:t>
            </w:r>
            <w:r>
              <w:rPr>
                <w:rFonts w:ascii="宋体" w:hAnsi="宋体" w:hint="eastAsia"/>
                <w:sz w:val="24"/>
                <w:szCs w:val="24"/>
              </w:rPr>
              <w:t>,</w:t>
            </w:r>
            <w:r>
              <w:rPr>
                <w:rFonts w:ascii="宋体" w:hAnsi="宋体" w:hint="eastAsia"/>
                <w:sz w:val="24"/>
                <w:szCs w:val="24"/>
              </w:rPr>
              <w:t>坐垫海绵厚度</w:t>
            </w:r>
            <w:r>
              <w:rPr>
                <w:rFonts w:ascii="宋体" w:hAnsi="宋体" w:hint="eastAsia"/>
                <w:sz w:val="24"/>
                <w:szCs w:val="24"/>
              </w:rPr>
              <w:t>14cm</w:t>
            </w:r>
            <w:r>
              <w:rPr>
                <w:rFonts w:ascii="宋体" w:hAnsi="宋体" w:hint="eastAsia"/>
                <w:sz w:val="24"/>
                <w:szCs w:val="24"/>
              </w:rPr>
              <w:t>。</w:t>
            </w:r>
          </w:p>
          <w:p w:rsidR="005B463F" w:rsidRDefault="005164B7">
            <w:pPr>
              <w:rPr>
                <w:rFonts w:ascii="宋体" w:hAnsi="宋体"/>
                <w:sz w:val="24"/>
                <w:szCs w:val="24"/>
              </w:rPr>
            </w:pPr>
            <w:r>
              <w:rPr>
                <w:rFonts w:ascii="宋体" w:hAnsi="宋体" w:hint="eastAsia"/>
                <w:sz w:val="24"/>
                <w:szCs w:val="24"/>
              </w:rPr>
              <w:t>2.</w:t>
            </w:r>
            <w:r>
              <w:rPr>
                <w:rFonts w:ascii="宋体" w:hAnsi="宋体" w:hint="eastAsia"/>
                <w:sz w:val="24"/>
                <w:szCs w:val="24"/>
              </w:rPr>
              <w:t>座背板</w:t>
            </w:r>
          </w:p>
          <w:p w:rsidR="005B463F" w:rsidRDefault="005164B7">
            <w:pPr>
              <w:rPr>
                <w:rFonts w:ascii="宋体" w:hAnsi="宋体"/>
                <w:sz w:val="24"/>
                <w:szCs w:val="24"/>
              </w:rPr>
            </w:pPr>
            <w:r>
              <w:rPr>
                <w:rFonts w:ascii="宋体" w:hAnsi="宋体" w:hint="eastAsia"/>
                <w:sz w:val="24"/>
                <w:szCs w:val="24"/>
              </w:rPr>
              <w:t>须采用优质高密度实木多层板、高频热压机一次成型，表面经过特殊工艺处理，外覆烤漆，采用吸音设计，具有完美的全场吸音效果；靠背板厚度</w:t>
            </w:r>
            <w:r>
              <w:rPr>
                <w:rFonts w:ascii="宋体" w:hAnsi="宋体" w:hint="eastAsia"/>
                <w:sz w:val="24"/>
                <w:szCs w:val="24"/>
              </w:rPr>
              <w:t>1.8cm,</w:t>
            </w:r>
            <w:r>
              <w:rPr>
                <w:rFonts w:ascii="宋体" w:hAnsi="宋体" w:hint="eastAsia"/>
                <w:sz w:val="24"/>
                <w:szCs w:val="24"/>
              </w:rPr>
              <w:t>坐垫板厚度</w:t>
            </w:r>
            <w:r>
              <w:rPr>
                <w:rFonts w:ascii="宋体" w:hAnsi="宋体" w:hint="eastAsia"/>
                <w:sz w:val="24"/>
                <w:szCs w:val="24"/>
              </w:rPr>
              <w:t>1.5cm</w:t>
            </w:r>
            <w:r>
              <w:rPr>
                <w:rFonts w:ascii="宋体" w:hAnsi="宋体" w:hint="eastAsia"/>
                <w:sz w:val="24"/>
                <w:szCs w:val="24"/>
              </w:rPr>
              <w:t>。</w:t>
            </w:r>
          </w:p>
          <w:p w:rsidR="005B463F" w:rsidRDefault="005164B7">
            <w:pPr>
              <w:rPr>
                <w:rFonts w:ascii="宋体" w:hAnsi="宋体"/>
                <w:sz w:val="24"/>
                <w:szCs w:val="24"/>
              </w:rPr>
            </w:pPr>
            <w:r>
              <w:rPr>
                <w:rFonts w:ascii="宋体" w:hAnsi="宋体" w:hint="eastAsia"/>
                <w:sz w:val="24"/>
                <w:szCs w:val="24"/>
              </w:rPr>
              <w:t>3.</w:t>
            </w:r>
            <w:r>
              <w:rPr>
                <w:rFonts w:ascii="宋体" w:hAnsi="宋体" w:hint="eastAsia"/>
                <w:sz w:val="24"/>
                <w:szCs w:val="24"/>
              </w:rPr>
              <w:t>面料</w:t>
            </w:r>
          </w:p>
          <w:p w:rsidR="005B463F" w:rsidRDefault="005164B7">
            <w:pPr>
              <w:rPr>
                <w:rFonts w:ascii="宋体" w:hAnsi="宋体"/>
                <w:sz w:val="24"/>
                <w:szCs w:val="24"/>
              </w:rPr>
            </w:pPr>
            <w:r>
              <w:rPr>
                <w:rFonts w:ascii="宋体" w:hAnsi="宋体" w:hint="eastAsia"/>
                <w:sz w:val="24"/>
                <w:szCs w:val="24"/>
              </w:rPr>
              <w:t>采用优质麻绒面料，经三防处理、抗静电、</w:t>
            </w:r>
            <w:proofErr w:type="gramStart"/>
            <w:r>
              <w:rPr>
                <w:rFonts w:ascii="宋体" w:hAnsi="宋体" w:hint="eastAsia"/>
                <w:sz w:val="24"/>
                <w:szCs w:val="24"/>
              </w:rPr>
              <w:t>不</w:t>
            </w:r>
            <w:proofErr w:type="gramEnd"/>
            <w:r>
              <w:rPr>
                <w:rFonts w:ascii="宋体" w:hAnsi="宋体" w:hint="eastAsia"/>
                <w:sz w:val="24"/>
                <w:szCs w:val="24"/>
              </w:rPr>
              <w:t>起球。</w:t>
            </w:r>
          </w:p>
          <w:p w:rsidR="005B463F" w:rsidRDefault="005164B7">
            <w:pPr>
              <w:rPr>
                <w:rFonts w:ascii="宋体" w:hAnsi="宋体"/>
                <w:sz w:val="24"/>
                <w:szCs w:val="24"/>
              </w:rPr>
            </w:pPr>
            <w:r>
              <w:rPr>
                <w:rFonts w:ascii="宋体" w:hAnsi="宋体" w:hint="eastAsia"/>
                <w:sz w:val="24"/>
                <w:szCs w:val="24"/>
              </w:rPr>
              <w:t>4.</w:t>
            </w:r>
            <w:r>
              <w:rPr>
                <w:rFonts w:ascii="宋体" w:hAnsi="宋体" w:hint="eastAsia"/>
                <w:sz w:val="24"/>
                <w:szCs w:val="24"/>
              </w:rPr>
              <w:t>扶手板</w:t>
            </w:r>
          </w:p>
          <w:p w:rsidR="005B463F" w:rsidRDefault="005164B7">
            <w:pPr>
              <w:rPr>
                <w:rFonts w:ascii="宋体" w:hAnsi="宋体"/>
                <w:sz w:val="24"/>
                <w:szCs w:val="24"/>
              </w:rPr>
            </w:pPr>
            <w:r>
              <w:rPr>
                <w:rFonts w:ascii="宋体" w:hAnsi="宋体" w:hint="eastAsia"/>
                <w:sz w:val="24"/>
                <w:szCs w:val="24"/>
              </w:rPr>
              <w:t>采用优质橡胶木实木表面油漆处理，手感舒适，美观耐用。</w:t>
            </w:r>
          </w:p>
          <w:p w:rsidR="005B463F" w:rsidRDefault="005164B7">
            <w:pPr>
              <w:rPr>
                <w:rFonts w:ascii="宋体" w:hAnsi="宋体"/>
                <w:sz w:val="24"/>
                <w:szCs w:val="24"/>
              </w:rPr>
            </w:pPr>
            <w:r>
              <w:rPr>
                <w:rFonts w:ascii="宋体" w:hAnsi="宋体" w:hint="eastAsia"/>
                <w:sz w:val="24"/>
                <w:szCs w:val="24"/>
              </w:rPr>
              <w:t>5.</w:t>
            </w:r>
            <w:r>
              <w:rPr>
                <w:rFonts w:ascii="宋体" w:hAnsi="宋体" w:hint="eastAsia"/>
                <w:sz w:val="24"/>
                <w:szCs w:val="24"/>
              </w:rPr>
              <w:t>写字板</w:t>
            </w:r>
          </w:p>
          <w:p w:rsidR="005B463F" w:rsidRDefault="005164B7">
            <w:pPr>
              <w:rPr>
                <w:rFonts w:ascii="宋体" w:hAnsi="宋体"/>
                <w:sz w:val="24"/>
                <w:szCs w:val="24"/>
              </w:rPr>
            </w:pPr>
            <w:r>
              <w:rPr>
                <w:rFonts w:ascii="宋体" w:hAnsi="宋体" w:hint="eastAsia"/>
                <w:sz w:val="24"/>
                <w:szCs w:val="24"/>
              </w:rPr>
              <w:t>采用铝合金支架，优质</w:t>
            </w:r>
            <w:r>
              <w:rPr>
                <w:rFonts w:ascii="宋体" w:hAnsi="宋体" w:hint="eastAsia"/>
                <w:sz w:val="24"/>
                <w:szCs w:val="24"/>
              </w:rPr>
              <w:t>PP</w:t>
            </w:r>
            <w:r>
              <w:rPr>
                <w:rFonts w:ascii="宋体" w:hAnsi="宋体" w:hint="eastAsia"/>
                <w:sz w:val="24"/>
                <w:szCs w:val="24"/>
              </w:rPr>
              <w:t>塑料写字板，前写字板上设有笔槽，可旋转</w:t>
            </w:r>
            <w:r>
              <w:rPr>
                <w:rFonts w:ascii="宋体" w:hAnsi="宋体" w:hint="eastAsia"/>
                <w:sz w:val="24"/>
                <w:szCs w:val="24"/>
              </w:rPr>
              <w:t xml:space="preserve"> </w:t>
            </w:r>
            <w:r>
              <w:rPr>
                <w:rFonts w:ascii="宋体" w:hAnsi="宋体" w:hint="eastAsia"/>
                <w:sz w:val="24"/>
                <w:szCs w:val="24"/>
              </w:rPr>
              <w:t>收，方便快捷；后写字板采用冷轧钢支架，优质实木多层板，表面油漆处理。</w:t>
            </w:r>
          </w:p>
          <w:p w:rsidR="005B463F" w:rsidRDefault="005164B7">
            <w:pPr>
              <w:rPr>
                <w:rFonts w:ascii="宋体" w:hAnsi="宋体"/>
                <w:sz w:val="24"/>
                <w:szCs w:val="24"/>
              </w:rPr>
            </w:pPr>
            <w:r>
              <w:rPr>
                <w:rFonts w:ascii="宋体" w:hAnsi="宋体" w:hint="eastAsia"/>
                <w:sz w:val="24"/>
                <w:szCs w:val="24"/>
              </w:rPr>
              <w:t>6.</w:t>
            </w:r>
            <w:r>
              <w:rPr>
                <w:rFonts w:ascii="宋体" w:hAnsi="宋体" w:hint="eastAsia"/>
                <w:sz w:val="24"/>
                <w:szCs w:val="24"/>
              </w:rPr>
              <w:t>扶手站脚</w:t>
            </w:r>
          </w:p>
          <w:p w:rsidR="005B463F" w:rsidRDefault="005164B7">
            <w:pPr>
              <w:rPr>
                <w:rFonts w:ascii="宋体" w:hAnsi="宋体"/>
                <w:sz w:val="24"/>
                <w:szCs w:val="24"/>
              </w:rPr>
            </w:pPr>
            <w:r>
              <w:rPr>
                <w:rFonts w:ascii="宋体" w:hAnsi="宋体" w:hint="eastAsia"/>
                <w:sz w:val="24"/>
                <w:szCs w:val="24"/>
              </w:rPr>
              <w:t>采用优质铝合金脚架，铝合金板一体液压成型，厚度达到</w:t>
            </w:r>
            <w:r>
              <w:rPr>
                <w:rFonts w:ascii="宋体" w:hAnsi="宋体" w:hint="eastAsia"/>
                <w:sz w:val="24"/>
                <w:szCs w:val="24"/>
              </w:rPr>
              <w:t>4.0mm</w:t>
            </w:r>
            <w:r>
              <w:rPr>
                <w:rFonts w:ascii="宋体" w:hAnsi="宋体" w:hint="eastAsia"/>
                <w:sz w:val="24"/>
                <w:szCs w:val="24"/>
              </w:rPr>
              <w:t>，结实美观、抗冲击、防老化，永不生锈。</w:t>
            </w:r>
          </w:p>
          <w:p w:rsidR="005B463F" w:rsidRDefault="005164B7">
            <w:pPr>
              <w:rPr>
                <w:rFonts w:ascii="宋体" w:hAnsi="宋体" w:hint="eastAsia"/>
                <w:sz w:val="24"/>
                <w:szCs w:val="24"/>
              </w:rPr>
            </w:pPr>
            <w:r>
              <w:rPr>
                <w:rFonts w:ascii="宋体" w:hAnsi="宋体"/>
                <w:sz w:val="24"/>
                <w:szCs w:val="24"/>
              </w:rPr>
              <w:t>7.</w:t>
            </w:r>
            <w:r>
              <w:rPr>
                <w:rFonts w:ascii="宋体" w:hAnsi="宋体" w:hint="eastAsia"/>
                <w:sz w:val="24"/>
                <w:szCs w:val="24"/>
              </w:rPr>
              <w:t>靠背板采用</w:t>
            </w:r>
            <w:r>
              <w:rPr>
                <w:rFonts w:ascii="宋体" w:hAnsi="宋体" w:hint="eastAsia"/>
                <w:sz w:val="24"/>
                <w:szCs w:val="24"/>
              </w:rPr>
              <w:t>0.8mm</w:t>
            </w:r>
            <w:r>
              <w:rPr>
                <w:rFonts w:ascii="宋体" w:hAnsi="宋体" w:hint="eastAsia"/>
                <w:sz w:val="24"/>
                <w:szCs w:val="24"/>
              </w:rPr>
              <w:t>厚的冷轧钢板模压一次成型，高</w:t>
            </w:r>
            <w:r>
              <w:rPr>
                <w:rFonts w:ascii="宋体" w:hAnsi="宋体" w:hint="eastAsia"/>
                <w:sz w:val="24"/>
                <w:szCs w:val="24"/>
              </w:rPr>
              <w:t>75cm</w:t>
            </w:r>
            <w:r>
              <w:rPr>
                <w:rFonts w:ascii="宋体" w:hAnsi="宋体" w:hint="eastAsia"/>
                <w:sz w:val="24"/>
                <w:szCs w:val="24"/>
              </w:rPr>
              <w:t>，宽</w:t>
            </w:r>
            <w:r>
              <w:rPr>
                <w:rFonts w:ascii="宋体" w:hAnsi="宋体" w:hint="eastAsia"/>
                <w:sz w:val="24"/>
                <w:szCs w:val="24"/>
              </w:rPr>
              <w:t>47.5cm</w:t>
            </w:r>
            <w:r>
              <w:rPr>
                <w:rFonts w:ascii="宋体" w:hAnsi="宋体" w:hint="eastAsia"/>
                <w:sz w:val="24"/>
                <w:szCs w:val="24"/>
              </w:rPr>
              <w:t>，成型后向内折</w:t>
            </w:r>
            <w:r>
              <w:rPr>
                <w:rFonts w:ascii="宋体" w:hAnsi="宋体" w:hint="eastAsia"/>
                <w:sz w:val="24"/>
                <w:szCs w:val="24"/>
              </w:rPr>
              <w:t>90</w:t>
            </w:r>
            <w:r>
              <w:rPr>
                <w:rFonts w:ascii="宋体" w:hAnsi="宋体" w:hint="eastAsia"/>
                <w:sz w:val="24"/>
                <w:szCs w:val="24"/>
              </w:rPr>
              <w:t>度、</w:t>
            </w:r>
            <w:r>
              <w:rPr>
                <w:rFonts w:ascii="宋体" w:hAnsi="宋体" w:hint="eastAsia"/>
                <w:sz w:val="24"/>
                <w:szCs w:val="24"/>
              </w:rPr>
              <w:t>2.5cm</w:t>
            </w:r>
            <w:r>
              <w:rPr>
                <w:rFonts w:ascii="宋体" w:hAnsi="宋体" w:hint="eastAsia"/>
                <w:sz w:val="24"/>
                <w:szCs w:val="24"/>
              </w:rPr>
              <w:t>厚度的弯，然后</w:t>
            </w:r>
            <w:r>
              <w:rPr>
                <w:rFonts w:ascii="宋体" w:hAnsi="宋体" w:hint="eastAsia"/>
                <w:sz w:val="24"/>
                <w:szCs w:val="24"/>
              </w:rPr>
              <w:t>360</w:t>
            </w:r>
            <w:r>
              <w:rPr>
                <w:rFonts w:ascii="宋体" w:hAnsi="宋体" w:hint="eastAsia"/>
                <w:sz w:val="24"/>
                <w:szCs w:val="24"/>
              </w:rPr>
              <w:t>度内向收边，整体成型。表面采用静电粉末喷涂处理，底色需经高温覆膜转印处理，钢板表</w:t>
            </w:r>
            <w:proofErr w:type="gramStart"/>
            <w:r>
              <w:rPr>
                <w:rFonts w:ascii="宋体" w:hAnsi="宋体" w:hint="eastAsia"/>
                <w:sz w:val="24"/>
                <w:szCs w:val="24"/>
              </w:rPr>
              <w:t>面呈沙</w:t>
            </w:r>
            <w:proofErr w:type="gramEnd"/>
            <w:r>
              <w:rPr>
                <w:rFonts w:ascii="宋体" w:hAnsi="宋体" w:hint="eastAsia"/>
                <w:sz w:val="24"/>
                <w:szCs w:val="24"/>
              </w:rPr>
              <w:t>贝利纹案状，阻燃、环保、抗冲击、清洁方便。</w:t>
            </w:r>
          </w:p>
          <w:p w:rsidR="00484E51" w:rsidRDefault="00484E51">
            <w:pPr>
              <w:rPr>
                <w:rFonts w:ascii="宋体" w:hAnsi="宋体" w:hint="eastAsia"/>
                <w:sz w:val="24"/>
                <w:szCs w:val="24"/>
              </w:rPr>
            </w:pPr>
            <w:r w:rsidRPr="00484E51">
              <w:rPr>
                <w:rFonts w:ascii="宋体" w:hAnsi="宋体"/>
                <w:sz w:val="24"/>
                <w:szCs w:val="24"/>
              </w:rPr>
              <w:lastRenderedPageBreak/>
              <w:drawing>
                <wp:inline distT="0" distB="0" distL="0" distR="0">
                  <wp:extent cx="3743246" cy="3891516"/>
                  <wp:effectExtent l="19050" t="0" r="0" b="0"/>
                  <wp:docPr id="3" name="图片 0" descr="阶梯教室排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阶梯教室排椅.jpg"/>
                          <pic:cNvPicPr/>
                        </pic:nvPicPr>
                        <pic:blipFill>
                          <a:blip r:embed="rId12" cstate="print"/>
                          <a:stretch>
                            <a:fillRect/>
                          </a:stretch>
                        </pic:blipFill>
                        <pic:spPr>
                          <a:xfrm>
                            <a:off x="0" y="0"/>
                            <a:ext cx="3743875" cy="3892170"/>
                          </a:xfrm>
                          <a:prstGeom prst="rect">
                            <a:avLst/>
                          </a:prstGeom>
                        </pic:spPr>
                      </pic:pic>
                    </a:graphicData>
                  </a:graphic>
                </wp:inline>
              </w:drawing>
            </w:r>
          </w:p>
          <w:p w:rsidR="00484E51" w:rsidRDefault="00484E51">
            <w:pPr>
              <w:rPr>
                <w:rFonts w:ascii="宋体" w:hAnsi="宋体" w:hint="eastAsia"/>
                <w:sz w:val="24"/>
                <w:szCs w:val="24"/>
              </w:rPr>
            </w:pPr>
          </w:p>
          <w:p w:rsidR="00484E51" w:rsidRDefault="00484E51">
            <w:pPr>
              <w:rPr>
                <w:rFonts w:ascii="宋体" w:hAnsi="宋体"/>
                <w:sz w:val="24"/>
                <w:szCs w:val="24"/>
              </w:rPr>
            </w:pPr>
            <w:r w:rsidRPr="00484E51">
              <w:rPr>
                <w:rFonts w:ascii="宋体" w:hAnsi="宋体"/>
                <w:sz w:val="24"/>
                <w:szCs w:val="24"/>
              </w:rPr>
              <w:drawing>
                <wp:inline distT="0" distB="0" distL="0" distR="0">
                  <wp:extent cx="3920962" cy="1626782"/>
                  <wp:effectExtent l="19050" t="0" r="3338" b="0"/>
                  <wp:docPr id="4" name="图片 1" descr="沙发尺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沙发尺寸.jpg"/>
                          <pic:cNvPicPr/>
                        </pic:nvPicPr>
                        <pic:blipFill>
                          <a:blip r:embed="rId13" cstate="print"/>
                          <a:stretch>
                            <a:fillRect/>
                          </a:stretch>
                        </pic:blipFill>
                        <pic:spPr>
                          <a:xfrm>
                            <a:off x="0" y="0"/>
                            <a:ext cx="3916602" cy="1624973"/>
                          </a:xfrm>
                          <a:prstGeom prst="rect">
                            <a:avLst/>
                          </a:prstGeom>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hint="eastAsia"/>
                <w:sz w:val="24"/>
                <w:szCs w:val="24"/>
              </w:rPr>
              <w:lastRenderedPageBreak/>
              <w:t>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sz w:val="24"/>
                <w:szCs w:val="24"/>
              </w:rPr>
              <w:t>40</w:t>
            </w:r>
            <w:r>
              <w:rPr>
                <w:rFonts w:ascii="宋体" w:hAnsi="宋体" w:hint="eastAsia"/>
                <w:sz w:val="24"/>
                <w:szCs w:val="24"/>
              </w:rPr>
              <w:t>5</w:t>
            </w:r>
          </w:p>
        </w:tc>
      </w:tr>
      <w:tr w:rsidR="005B463F" w:rsidTr="00484E51">
        <w:trPr>
          <w:trHeight w:val="575"/>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hint="eastAsia"/>
                <w:sz w:val="24"/>
                <w:szCs w:val="24"/>
              </w:rPr>
              <w:lastRenderedPageBreak/>
              <w:t>2</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hint="eastAsia"/>
                <w:sz w:val="24"/>
                <w:szCs w:val="24"/>
              </w:rPr>
              <w:t>主席台</w:t>
            </w:r>
          </w:p>
        </w:tc>
        <w:tc>
          <w:tcPr>
            <w:tcW w:w="66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rPr>
                <w:rFonts w:ascii="宋体" w:hAnsi="宋体"/>
                <w:sz w:val="24"/>
                <w:szCs w:val="24"/>
              </w:rPr>
            </w:pPr>
            <w:r>
              <w:rPr>
                <w:rFonts w:ascii="宋体" w:hAnsi="宋体" w:hint="eastAsia"/>
                <w:sz w:val="24"/>
                <w:szCs w:val="24"/>
              </w:rPr>
              <w:t>胡桃色，规格（单位</w:t>
            </w:r>
            <w:r>
              <w:rPr>
                <w:rFonts w:ascii="宋体" w:hAnsi="宋体" w:hint="eastAsia"/>
                <w:sz w:val="24"/>
                <w:szCs w:val="24"/>
              </w:rPr>
              <w:t>mm</w:t>
            </w:r>
            <w:r>
              <w:rPr>
                <w:rFonts w:ascii="宋体" w:hAnsi="宋体" w:hint="eastAsia"/>
                <w:sz w:val="24"/>
                <w:szCs w:val="24"/>
              </w:rPr>
              <w:t>）：</w:t>
            </w:r>
            <w:r>
              <w:rPr>
                <w:rFonts w:ascii="宋体" w:hAnsi="宋体" w:hint="eastAsia"/>
                <w:sz w:val="24"/>
                <w:szCs w:val="24"/>
              </w:rPr>
              <w:t xml:space="preserve">1400W*600D*760H  </w:t>
            </w:r>
            <w:r>
              <w:rPr>
                <w:rFonts w:ascii="宋体" w:hAnsi="宋体" w:hint="eastAsia"/>
                <w:sz w:val="24"/>
                <w:szCs w:val="24"/>
              </w:rPr>
              <w:t>台面为净</w:t>
            </w:r>
            <w:r>
              <w:rPr>
                <w:rFonts w:ascii="宋体" w:hAnsi="宋体" w:hint="eastAsia"/>
                <w:sz w:val="24"/>
                <w:szCs w:val="24"/>
              </w:rPr>
              <w:t xml:space="preserve">  </w:t>
            </w:r>
            <w:r>
              <w:rPr>
                <w:rFonts w:ascii="宋体" w:hAnsi="宋体" w:hint="eastAsia"/>
                <w:sz w:val="24"/>
                <w:szCs w:val="24"/>
              </w:rPr>
              <w:t>1</w:t>
            </w:r>
            <w:r>
              <w:rPr>
                <w:rFonts w:ascii="宋体" w:hAnsi="宋体" w:hint="eastAsia"/>
                <w:sz w:val="24"/>
                <w:szCs w:val="24"/>
              </w:rPr>
              <w:t>、面材：表面</w:t>
            </w:r>
            <w:r>
              <w:rPr>
                <w:rFonts w:ascii="宋体" w:hAnsi="宋体" w:hint="eastAsia"/>
                <w:sz w:val="24"/>
                <w:szCs w:val="24"/>
              </w:rPr>
              <w:t>AAA</w:t>
            </w:r>
            <w:r>
              <w:rPr>
                <w:rFonts w:ascii="宋体" w:hAnsi="宋体" w:hint="eastAsia"/>
                <w:sz w:val="24"/>
                <w:szCs w:val="24"/>
              </w:rPr>
              <w:t>级胡桃木皮厚度</w:t>
            </w:r>
            <w:r>
              <w:rPr>
                <w:rFonts w:ascii="宋体" w:hAnsi="宋体" w:hint="eastAsia"/>
                <w:sz w:val="24"/>
                <w:szCs w:val="24"/>
              </w:rPr>
              <w:t>0.8mm</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、基材：采用国际环保</w:t>
            </w:r>
            <w:r>
              <w:rPr>
                <w:rFonts w:ascii="宋体" w:hAnsi="宋体" w:hint="eastAsia"/>
                <w:sz w:val="24"/>
                <w:szCs w:val="24"/>
              </w:rPr>
              <w:t>E1</w:t>
            </w:r>
            <w:r>
              <w:rPr>
                <w:rFonts w:ascii="宋体" w:hAnsi="宋体" w:hint="eastAsia"/>
                <w:sz w:val="24"/>
                <w:szCs w:val="24"/>
              </w:rPr>
              <w:t>级的中密度纤维板，游离醛的释放量≦</w:t>
            </w:r>
            <w:r>
              <w:rPr>
                <w:rFonts w:ascii="宋体" w:hAnsi="宋体" w:hint="eastAsia"/>
                <w:sz w:val="24"/>
                <w:szCs w:val="24"/>
              </w:rPr>
              <w:t>1.5mg/100g</w:t>
            </w:r>
            <w:r>
              <w:rPr>
                <w:rFonts w:ascii="宋体" w:hAnsi="宋体" w:hint="eastAsia"/>
                <w:sz w:val="24"/>
                <w:szCs w:val="24"/>
              </w:rPr>
              <w:t>，防潮、防虫、防腐化，强度高，不变形。</w:t>
            </w:r>
            <w:r>
              <w:rPr>
                <w:rFonts w:ascii="宋体" w:hAnsi="宋体" w:hint="eastAsia"/>
                <w:sz w:val="24"/>
                <w:szCs w:val="24"/>
              </w:rPr>
              <w:t>3</w:t>
            </w:r>
            <w:r>
              <w:rPr>
                <w:rFonts w:ascii="宋体" w:hAnsi="宋体" w:hint="eastAsia"/>
                <w:sz w:val="24"/>
                <w:szCs w:val="24"/>
              </w:rPr>
              <w:t>、油漆：环保水性油漆，全封闭涂装，不少于五层底漆三层面漆。</w:t>
            </w:r>
            <w:r>
              <w:rPr>
                <w:rFonts w:ascii="宋体" w:hAnsi="宋体" w:hint="eastAsia"/>
                <w:sz w:val="24"/>
                <w:szCs w:val="24"/>
              </w:rPr>
              <w:t>4</w:t>
            </w:r>
            <w:r>
              <w:rPr>
                <w:rFonts w:ascii="宋体" w:hAnsi="宋体" w:hint="eastAsia"/>
                <w:sz w:val="24"/>
                <w:szCs w:val="24"/>
              </w:rPr>
              <w:t>、配件：优质冷轧钢板制作厚度</w:t>
            </w:r>
            <w:r>
              <w:rPr>
                <w:rFonts w:ascii="宋体" w:hAnsi="宋体" w:hint="eastAsia"/>
                <w:sz w:val="24"/>
                <w:szCs w:val="24"/>
              </w:rPr>
              <w:t>1.2mm</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、胶水：符合国家</w:t>
            </w:r>
            <w:r>
              <w:rPr>
                <w:rFonts w:ascii="宋体" w:hAnsi="宋体" w:hint="eastAsia"/>
                <w:sz w:val="24"/>
                <w:szCs w:val="24"/>
              </w:rPr>
              <w:t>E1</w:t>
            </w:r>
            <w:r>
              <w:rPr>
                <w:rFonts w:ascii="宋体" w:hAnsi="宋体" w:hint="eastAsia"/>
                <w:sz w:val="24"/>
                <w:szCs w:val="24"/>
              </w:rPr>
              <w:t>级环保标准。</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sz w:val="24"/>
                <w:szCs w:val="24"/>
              </w:rPr>
              <w:t>张</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sz w:val="24"/>
                <w:szCs w:val="24"/>
              </w:rPr>
              <w:t>5</w:t>
            </w:r>
          </w:p>
        </w:tc>
      </w:tr>
      <w:tr w:rsidR="005B463F" w:rsidTr="00484E51">
        <w:trPr>
          <w:trHeight w:val="575"/>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hint="eastAsia"/>
                <w:sz w:val="24"/>
                <w:szCs w:val="24"/>
              </w:rPr>
              <w:t>3</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hint="eastAsia"/>
                <w:sz w:val="24"/>
                <w:szCs w:val="24"/>
              </w:rPr>
              <w:t>主席椅</w:t>
            </w:r>
          </w:p>
        </w:tc>
        <w:tc>
          <w:tcPr>
            <w:tcW w:w="66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rPr>
                <w:rFonts w:ascii="宋体" w:hAnsi="宋体"/>
                <w:sz w:val="24"/>
                <w:szCs w:val="24"/>
              </w:rPr>
            </w:pPr>
            <w:r>
              <w:rPr>
                <w:rFonts w:ascii="宋体" w:hAnsi="宋体" w:hint="eastAsia"/>
                <w:sz w:val="24"/>
                <w:szCs w:val="24"/>
              </w:rPr>
              <w:t>胡桃色，规格（单位</w:t>
            </w:r>
            <w:r>
              <w:rPr>
                <w:rFonts w:ascii="宋体" w:hAnsi="宋体" w:hint="eastAsia"/>
                <w:sz w:val="24"/>
                <w:szCs w:val="24"/>
              </w:rPr>
              <w:t>mm</w:t>
            </w:r>
            <w:r>
              <w:rPr>
                <w:rFonts w:ascii="宋体" w:hAnsi="宋体" w:hint="eastAsia"/>
                <w:sz w:val="24"/>
                <w:szCs w:val="24"/>
              </w:rPr>
              <w:t>）：</w:t>
            </w:r>
            <w:r>
              <w:rPr>
                <w:rFonts w:ascii="宋体" w:hAnsi="宋体" w:hint="eastAsia"/>
                <w:sz w:val="24"/>
                <w:szCs w:val="24"/>
              </w:rPr>
              <w:t>740W*630D*1060H  1</w:t>
            </w:r>
            <w:r>
              <w:rPr>
                <w:rFonts w:ascii="宋体" w:hAnsi="宋体" w:hint="eastAsia"/>
                <w:sz w:val="24"/>
                <w:szCs w:val="24"/>
              </w:rPr>
              <w:t>、面料：采用优质进口西皮，颜色为黑色，皮面光泽，透气性好，撕裂强求度</w:t>
            </w:r>
            <w:r>
              <w:rPr>
                <w:rFonts w:ascii="宋体" w:hAnsi="宋体" w:hint="eastAsia"/>
                <w:sz w:val="24"/>
                <w:szCs w:val="24"/>
              </w:rPr>
              <w:t>35N/mm,</w:t>
            </w:r>
            <w:r>
              <w:rPr>
                <w:rFonts w:ascii="宋体" w:hAnsi="宋体" w:hint="eastAsia"/>
                <w:sz w:val="24"/>
                <w:szCs w:val="24"/>
              </w:rPr>
              <w:t>断裂伸长率＜</w:t>
            </w:r>
            <w:r>
              <w:rPr>
                <w:rFonts w:ascii="宋体" w:hAnsi="宋体" w:hint="eastAsia"/>
                <w:sz w:val="24"/>
                <w:szCs w:val="24"/>
              </w:rPr>
              <w:t>80%</w:t>
            </w:r>
            <w:r>
              <w:rPr>
                <w:rFonts w:ascii="宋体" w:hAnsi="宋体" w:hint="eastAsia"/>
                <w:sz w:val="24"/>
                <w:szCs w:val="24"/>
              </w:rPr>
              <w:t>，弹性好，呈现丰润柔韧性强</w:t>
            </w:r>
            <w:r>
              <w:rPr>
                <w:rFonts w:ascii="宋体" w:hAnsi="宋体" w:hint="eastAsia"/>
                <w:sz w:val="24"/>
                <w:szCs w:val="24"/>
              </w:rPr>
              <w:t>。</w:t>
            </w:r>
            <w:r>
              <w:rPr>
                <w:rFonts w:ascii="宋体" w:hAnsi="宋体" w:hint="eastAsia"/>
                <w:sz w:val="24"/>
                <w:szCs w:val="24"/>
              </w:rPr>
              <w:t xml:space="preserve">   2</w:t>
            </w:r>
            <w:r>
              <w:rPr>
                <w:rFonts w:ascii="宋体" w:hAnsi="宋体" w:hint="eastAsia"/>
                <w:sz w:val="24"/>
                <w:szCs w:val="24"/>
              </w:rPr>
              <w:t>、</w:t>
            </w:r>
            <w:proofErr w:type="gramStart"/>
            <w:r>
              <w:rPr>
                <w:rFonts w:ascii="宋体" w:hAnsi="宋体" w:hint="eastAsia"/>
                <w:sz w:val="24"/>
                <w:szCs w:val="24"/>
              </w:rPr>
              <w:t>海棉</w:t>
            </w:r>
            <w:proofErr w:type="gramEnd"/>
            <w:r>
              <w:rPr>
                <w:rFonts w:ascii="宋体" w:hAnsi="宋体" w:hint="eastAsia"/>
                <w:sz w:val="24"/>
                <w:szCs w:val="24"/>
              </w:rPr>
              <w:t>：高回弹聚胺脂阻燃</w:t>
            </w:r>
            <w:proofErr w:type="gramStart"/>
            <w:r>
              <w:rPr>
                <w:rFonts w:ascii="宋体" w:hAnsi="宋体" w:hint="eastAsia"/>
                <w:sz w:val="24"/>
                <w:szCs w:val="24"/>
              </w:rPr>
              <w:t>海棉</w:t>
            </w:r>
            <w:proofErr w:type="gramEnd"/>
            <w:r>
              <w:rPr>
                <w:rFonts w:ascii="宋体" w:hAnsi="宋体" w:hint="eastAsia"/>
                <w:sz w:val="24"/>
                <w:szCs w:val="24"/>
              </w:rPr>
              <w:t>(</w:t>
            </w:r>
            <w:r>
              <w:rPr>
                <w:rFonts w:ascii="宋体" w:hAnsi="宋体" w:hint="eastAsia"/>
                <w:sz w:val="24"/>
                <w:szCs w:val="24"/>
              </w:rPr>
              <w:t>模具一次成型</w:t>
            </w:r>
            <w:r>
              <w:rPr>
                <w:rFonts w:ascii="宋体" w:hAnsi="宋体" w:hint="eastAsia"/>
                <w:sz w:val="24"/>
                <w:szCs w:val="24"/>
              </w:rPr>
              <w:t>)</w:t>
            </w:r>
            <w:r>
              <w:rPr>
                <w:rFonts w:ascii="宋体" w:hAnsi="宋体" w:hint="eastAsia"/>
                <w:sz w:val="24"/>
                <w:szCs w:val="24"/>
              </w:rPr>
              <w:t>，泡棉密度</w:t>
            </w:r>
            <w:r>
              <w:rPr>
                <w:rFonts w:ascii="宋体" w:hAnsi="宋体" w:hint="eastAsia"/>
                <w:sz w:val="24"/>
                <w:szCs w:val="24"/>
              </w:rPr>
              <w:lastRenderedPageBreak/>
              <w:t>座≥</w:t>
            </w:r>
            <w:r>
              <w:rPr>
                <w:rFonts w:ascii="宋体" w:hAnsi="宋体" w:hint="eastAsia"/>
                <w:sz w:val="24"/>
                <w:szCs w:val="24"/>
              </w:rPr>
              <w:t>45kg/m</w:t>
            </w:r>
            <w:r>
              <w:rPr>
                <w:rFonts w:ascii="宋体" w:hAnsi="宋体" w:hint="eastAsia"/>
                <w:sz w:val="24"/>
                <w:szCs w:val="24"/>
              </w:rPr>
              <w:t>³</w:t>
            </w:r>
            <w:r>
              <w:rPr>
                <w:rFonts w:ascii="宋体" w:hAnsi="宋体" w:hint="eastAsia"/>
                <w:sz w:val="24"/>
                <w:szCs w:val="24"/>
              </w:rPr>
              <w:t>,</w:t>
            </w:r>
            <w:r>
              <w:rPr>
                <w:rFonts w:ascii="宋体" w:hAnsi="宋体" w:hint="eastAsia"/>
                <w:sz w:val="24"/>
                <w:szCs w:val="24"/>
              </w:rPr>
              <w:t>背≥</w:t>
            </w:r>
            <w:r>
              <w:rPr>
                <w:rFonts w:ascii="宋体" w:hAnsi="宋体" w:hint="eastAsia"/>
                <w:sz w:val="24"/>
                <w:szCs w:val="24"/>
              </w:rPr>
              <w:t>35kg/m</w:t>
            </w:r>
            <w:r>
              <w:rPr>
                <w:rFonts w:ascii="宋体" w:hAnsi="宋体" w:hint="eastAsia"/>
                <w:sz w:val="24"/>
                <w:szCs w:val="24"/>
              </w:rPr>
              <w:t>³，不含氟氨化合物，无甲醛及二甲苯等异味，使用无苯胶粘剂粘接，圆润厚实，软硬适中，回弹性好，表面涂有防止老化变形的保护膜。</w:t>
            </w:r>
            <w:r>
              <w:rPr>
                <w:rFonts w:ascii="宋体" w:hAnsi="宋体" w:hint="eastAsia"/>
                <w:sz w:val="24"/>
                <w:szCs w:val="24"/>
              </w:rPr>
              <w:t xml:space="preserve"> 3</w:t>
            </w:r>
            <w:r>
              <w:rPr>
                <w:rFonts w:ascii="宋体" w:hAnsi="宋体" w:hint="eastAsia"/>
                <w:sz w:val="24"/>
                <w:szCs w:val="24"/>
              </w:rPr>
              <w:t>、木质：椅子木料采用优质进口白橡木。</w:t>
            </w:r>
            <w:r>
              <w:rPr>
                <w:rFonts w:ascii="宋体" w:hAnsi="宋体" w:hint="eastAsia"/>
                <w:sz w:val="24"/>
                <w:szCs w:val="24"/>
              </w:rPr>
              <w:t xml:space="preserve"> 4</w:t>
            </w:r>
            <w:r>
              <w:rPr>
                <w:rFonts w:ascii="宋体" w:hAnsi="宋体" w:hint="eastAsia"/>
                <w:sz w:val="24"/>
                <w:szCs w:val="24"/>
              </w:rPr>
              <w:t>、不锈钢五金件：材质为优质不锈钢，硬度高、耐磨、耐蚀、富丽美观。</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sz w:val="24"/>
                <w:szCs w:val="24"/>
              </w:rPr>
              <w:lastRenderedPageBreak/>
              <w:t>把</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B463F" w:rsidRDefault="005164B7">
            <w:pPr>
              <w:jc w:val="center"/>
              <w:rPr>
                <w:rFonts w:ascii="宋体" w:hAnsi="宋体"/>
                <w:sz w:val="24"/>
                <w:szCs w:val="24"/>
              </w:rPr>
            </w:pPr>
            <w:r>
              <w:rPr>
                <w:rFonts w:ascii="宋体" w:hAnsi="宋体"/>
                <w:sz w:val="24"/>
                <w:szCs w:val="24"/>
              </w:rPr>
              <w:t>10</w:t>
            </w:r>
          </w:p>
        </w:tc>
      </w:tr>
    </w:tbl>
    <w:p w:rsidR="005B463F" w:rsidRDefault="005164B7">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5B463F" w:rsidRDefault="005164B7">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三、采购标的执行标准</w:t>
      </w:r>
    </w:p>
    <w:p w:rsidR="005B463F" w:rsidRDefault="005164B7">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Pr>
          <w:rFonts w:asciiTheme="minorEastAsia" w:hAnsiTheme="minorEastAsia" w:cs="宋体" w:hint="eastAsia"/>
          <w:b/>
          <w:kern w:val="0"/>
          <w:sz w:val="24"/>
          <w:szCs w:val="24"/>
        </w:rPr>
        <w:t>、</w:t>
      </w:r>
      <w:r>
        <w:rPr>
          <w:rFonts w:asciiTheme="minorEastAsia" w:hAnsiTheme="minorEastAsia" w:cs="Times New Roman" w:hint="eastAsia"/>
          <w:b/>
          <w:kern w:val="0"/>
          <w:sz w:val="24"/>
          <w:szCs w:val="24"/>
        </w:rPr>
        <w:t>国家标准</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p>
    <w:p w:rsidR="005B463F" w:rsidRDefault="005164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5B463F" w:rsidRDefault="005164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B463F" w:rsidRDefault="005164B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5B463F" w:rsidRDefault="005164B7">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所投产品免费</w:t>
      </w:r>
      <w:r>
        <w:rPr>
          <w:rFonts w:asciiTheme="minorEastAsia" w:hAnsiTheme="minorEastAsia" w:cs="仿宋"/>
          <w:color w:val="000000"/>
          <w:kern w:val="0"/>
          <w:sz w:val="24"/>
          <w:szCs w:val="24"/>
          <w:shd w:val="clear" w:color="auto" w:fill="FFFFFF"/>
        </w:rPr>
        <w:t>质保</w:t>
      </w:r>
      <w:r>
        <w:rPr>
          <w:rFonts w:asciiTheme="minorEastAsia" w:hAnsiTheme="minorEastAsia" w:cs="仿宋" w:hint="eastAsia"/>
          <w:color w:val="000000"/>
          <w:kern w:val="0"/>
          <w:sz w:val="24"/>
          <w:szCs w:val="24"/>
          <w:shd w:val="clear" w:color="auto" w:fill="FFFFFF"/>
        </w:rPr>
        <w:t>期</w:t>
      </w:r>
      <w:r>
        <w:rPr>
          <w:rFonts w:asciiTheme="minorEastAsia" w:hAnsiTheme="minorEastAsia" w:cs="仿宋"/>
          <w:color w:val="000000"/>
          <w:kern w:val="0"/>
          <w:sz w:val="24"/>
          <w:szCs w:val="24"/>
          <w:shd w:val="clear" w:color="auto" w:fill="FFFFFF"/>
        </w:rPr>
        <w:t>为</w:t>
      </w:r>
      <w:r>
        <w:rPr>
          <w:rFonts w:asciiTheme="minorEastAsia" w:hAnsiTheme="minorEastAsia" w:cs="仿宋"/>
          <w:color w:val="000000"/>
          <w:kern w:val="0"/>
          <w:sz w:val="24"/>
          <w:szCs w:val="24"/>
          <w:shd w:val="clear" w:color="auto" w:fill="FFFFFF"/>
        </w:rPr>
        <w:t>5</w:t>
      </w:r>
      <w:r>
        <w:rPr>
          <w:rFonts w:asciiTheme="minorEastAsia" w:hAnsiTheme="minorEastAsia" w:cs="仿宋" w:hint="eastAsia"/>
          <w:color w:val="000000"/>
          <w:kern w:val="0"/>
          <w:sz w:val="24"/>
          <w:szCs w:val="24"/>
          <w:shd w:val="clear" w:color="auto" w:fill="FFFFFF"/>
        </w:rPr>
        <w:t>年</w:t>
      </w:r>
      <w:r>
        <w:rPr>
          <w:rFonts w:asciiTheme="minorEastAsia" w:hAnsiTheme="minorEastAsia" w:cs="仿宋"/>
          <w:color w:val="000000"/>
          <w:kern w:val="0"/>
          <w:sz w:val="24"/>
          <w:szCs w:val="24"/>
          <w:shd w:val="clear" w:color="auto" w:fill="FFFFFF"/>
        </w:rPr>
        <w:t>。</w:t>
      </w:r>
    </w:p>
    <w:p w:rsidR="005B463F" w:rsidRDefault="005164B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五、验收标准</w:t>
      </w:r>
    </w:p>
    <w:p w:rsidR="005B463F" w:rsidRDefault="005164B7">
      <w:pPr>
        <w:widowControl/>
        <w:shd w:val="clear" w:color="auto" w:fill="FFFFFF"/>
        <w:spacing w:line="360" w:lineRule="auto"/>
        <w:ind w:firstLine="6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由采购人成立验收小组</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按照采购合同的约定对中标人履约情况进行验收。验收时</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按照采购合同的约定对每一项技术、服务、安全标准的履约情况进行确认。验收结束后</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出具</w:t>
      </w:r>
      <w:proofErr w:type="gramStart"/>
      <w:r>
        <w:rPr>
          <w:rFonts w:asciiTheme="minorEastAsia" w:hAnsiTheme="minorEastAsia" w:cs="宋体" w:hint="eastAsia"/>
          <w:color w:val="000000"/>
          <w:kern w:val="0"/>
          <w:sz w:val="24"/>
          <w:szCs w:val="24"/>
        </w:rPr>
        <w:t>验收书</w:t>
      </w:r>
      <w:proofErr w:type="gramEnd"/>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列明各项标准的验收情况及项目总体评价</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由验收双方共同签署。</w:t>
      </w:r>
    </w:p>
    <w:p w:rsidR="005B463F" w:rsidRDefault="005164B7">
      <w:pPr>
        <w:widowControl/>
        <w:shd w:val="clear" w:color="auto" w:fill="FFFFFF"/>
        <w:spacing w:line="360" w:lineRule="auto"/>
        <w:ind w:firstLine="600"/>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六、采购标的</w:t>
      </w:r>
      <w:proofErr w:type="gramStart"/>
      <w:r>
        <w:rPr>
          <w:rFonts w:asciiTheme="minorEastAsia" w:hAnsiTheme="minorEastAsia" w:cs="宋体" w:hint="eastAsia"/>
          <w:b/>
          <w:color w:val="000000"/>
          <w:kern w:val="0"/>
          <w:sz w:val="24"/>
          <w:szCs w:val="24"/>
        </w:rPr>
        <w:t>的</w:t>
      </w:r>
      <w:proofErr w:type="gramEnd"/>
      <w:r>
        <w:rPr>
          <w:rFonts w:asciiTheme="minorEastAsia" w:hAnsiTheme="minorEastAsia" w:cs="宋体" w:hint="eastAsia"/>
          <w:b/>
          <w:color w:val="000000"/>
          <w:kern w:val="0"/>
          <w:sz w:val="24"/>
          <w:szCs w:val="24"/>
        </w:rPr>
        <w:t>其他技术、服务等要求</w:t>
      </w:r>
    </w:p>
    <w:p w:rsidR="005B463F" w:rsidRDefault="005164B7">
      <w:pPr>
        <w:widowControl/>
        <w:shd w:val="clear" w:color="auto" w:fill="FFFFFF"/>
        <w:spacing w:line="360" w:lineRule="auto"/>
        <w:ind w:firstLine="6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项目包括运输和安装。</w:t>
      </w:r>
    </w:p>
    <w:p w:rsidR="005B463F" w:rsidRDefault="005164B7">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七、本项目预算金额（最高限价）</w:t>
      </w:r>
      <w:r>
        <w:rPr>
          <w:rFonts w:asciiTheme="minorEastAsia" w:eastAsiaTheme="minorEastAsia" w:hAnsiTheme="minorEastAsia" w:cs="黑体" w:hint="eastAsia"/>
          <w:b/>
          <w:bCs/>
          <w:shd w:val="clear" w:color="auto" w:fill="FFFFFF"/>
        </w:rPr>
        <w:t>303000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超出最高限价的投标无效。</w:t>
      </w:r>
    </w:p>
    <w:p w:rsidR="005B463F" w:rsidRDefault="005164B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七、资金支付</w:t>
      </w:r>
    </w:p>
    <w:p w:rsidR="005B463F" w:rsidRDefault="005164B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Pr>
          <w:rFonts w:asciiTheme="minorEastAsia" w:hAnsiTheme="minorEastAsia" w:cs="宋体" w:hint="eastAsia"/>
          <w:kern w:val="0"/>
          <w:sz w:val="24"/>
          <w:szCs w:val="24"/>
          <w:lang w:val="zh-CN"/>
        </w:rPr>
        <w:t>、支付方式：银行转账</w:t>
      </w:r>
    </w:p>
    <w:p w:rsidR="005B463F" w:rsidRDefault="005164B7">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lang w:val="zh-CN"/>
        </w:rPr>
        <w:t>、支付时间及条件：</w:t>
      </w:r>
      <w:r>
        <w:rPr>
          <w:rFonts w:asciiTheme="minorEastAsia" w:hAnsiTheme="minorEastAsia" w:cs="仿宋" w:hint="eastAsia"/>
          <w:color w:val="000000"/>
          <w:kern w:val="0"/>
          <w:sz w:val="24"/>
          <w:szCs w:val="24"/>
          <w:shd w:val="clear" w:color="auto" w:fill="FFFFFF"/>
        </w:rPr>
        <w:t>经验收合格</w:t>
      </w:r>
      <w:proofErr w:type="gramStart"/>
      <w:r>
        <w:rPr>
          <w:rFonts w:asciiTheme="minorEastAsia" w:hAnsiTheme="minorEastAsia" w:cs="仿宋" w:hint="eastAsia"/>
          <w:color w:val="000000"/>
          <w:kern w:val="0"/>
          <w:sz w:val="24"/>
          <w:szCs w:val="24"/>
          <w:shd w:val="clear" w:color="auto" w:fill="FFFFFF"/>
        </w:rPr>
        <w:t>付合同</w:t>
      </w:r>
      <w:proofErr w:type="gramEnd"/>
      <w:r>
        <w:rPr>
          <w:rFonts w:asciiTheme="minorEastAsia" w:hAnsiTheme="minorEastAsia" w:cs="仿宋" w:hint="eastAsia"/>
          <w:color w:val="000000"/>
          <w:kern w:val="0"/>
          <w:sz w:val="24"/>
          <w:szCs w:val="24"/>
          <w:shd w:val="clear" w:color="auto" w:fill="FFFFFF"/>
        </w:rPr>
        <w:t>总价款的</w:t>
      </w:r>
      <w:r>
        <w:rPr>
          <w:rFonts w:asciiTheme="minorEastAsia" w:hAnsiTheme="minorEastAsia" w:cs="仿宋" w:hint="eastAsia"/>
          <w:color w:val="000000"/>
          <w:kern w:val="0"/>
          <w:sz w:val="24"/>
          <w:szCs w:val="24"/>
          <w:shd w:val="clear" w:color="auto" w:fill="FFFFFF"/>
        </w:rPr>
        <w:t>9</w:t>
      </w:r>
      <w:r>
        <w:rPr>
          <w:rFonts w:asciiTheme="minorEastAsia" w:hAnsiTheme="minorEastAsia" w:cs="仿宋"/>
          <w:color w:val="000000"/>
          <w:kern w:val="0"/>
          <w:sz w:val="24"/>
          <w:szCs w:val="24"/>
          <w:shd w:val="clear" w:color="auto" w:fill="FFFFFF"/>
        </w:rPr>
        <w:t>0</w:t>
      </w:r>
      <w:r>
        <w:rPr>
          <w:rFonts w:asciiTheme="minorEastAsia" w:hAnsiTheme="minorEastAsia" w:cs="仿宋" w:hint="eastAsia"/>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，剩余</w:t>
      </w:r>
      <w:r>
        <w:rPr>
          <w:rFonts w:asciiTheme="minorEastAsia" w:hAnsiTheme="minorEastAsia" w:cs="仿宋"/>
          <w:color w:val="000000"/>
          <w:kern w:val="0"/>
          <w:sz w:val="24"/>
          <w:szCs w:val="24"/>
          <w:shd w:val="clear" w:color="auto" w:fill="FFFFFF"/>
        </w:rPr>
        <w:t>10</w:t>
      </w:r>
      <w:r>
        <w:rPr>
          <w:rFonts w:asciiTheme="minorEastAsia" w:hAnsiTheme="minorEastAsia" w:cs="仿宋" w:hint="eastAsia"/>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满一年无质量问题一次付清。</w:t>
      </w:r>
    </w:p>
    <w:p w:rsidR="005B463F" w:rsidRDefault="005164B7">
      <w:pPr>
        <w:widowControl/>
        <w:shd w:val="clear" w:color="auto" w:fill="FFFFFF"/>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八、其他要求</w:t>
      </w:r>
    </w:p>
    <w:p w:rsidR="005B463F" w:rsidRDefault="005164B7">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、投标人须明确投标产品的厂家、产地、品牌、规格或型号及相关参数</w:t>
      </w:r>
      <w:r>
        <w:rPr>
          <w:rFonts w:ascii="宋体" w:cs="宋体" w:hint="eastAsia"/>
          <w:sz w:val="24"/>
          <w:lang w:val="zh-CN"/>
        </w:rPr>
        <w:t>，</w:t>
      </w:r>
      <w:r>
        <w:rPr>
          <w:rFonts w:ascii="宋体" w:cs="宋体" w:hint="eastAsia"/>
          <w:b/>
          <w:sz w:val="24"/>
          <w:lang w:val="zh-CN"/>
        </w:rPr>
        <w:t>否则</w:t>
      </w:r>
      <w:r>
        <w:rPr>
          <w:rFonts w:ascii="宋体" w:cs="宋体" w:hint="eastAsia"/>
          <w:b/>
          <w:sz w:val="24"/>
          <w:lang w:val="zh-CN"/>
        </w:rPr>
        <w:lastRenderedPageBreak/>
        <w:t>为无效投标。</w:t>
      </w:r>
    </w:p>
    <w:p w:rsidR="005B463F" w:rsidRDefault="005164B7">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Pr>
          <w:rFonts w:ascii="宋体" w:cs="宋体" w:hint="eastAsia"/>
          <w:sz w:val="24"/>
          <w:lang w:val="zh-CN"/>
        </w:rPr>
        <w:t>、投标人应就该项目完整投标，</w:t>
      </w:r>
      <w:r>
        <w:rPr>
          <w:rFonts w:ascii="宋体" w:cs="宋体" w:hint="eastAsia"/>
          <w:b/>
          <w:sz w:val="24"/>
          <w:lang w:val="zh-CN"/>
        </w:rPr>
        <w:t>否则为无效投标。</w:t>
      </w:r>
    </w:p>
    <w:p w:rsidR="005B463F" w:rsidRDefault="005164B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5B463F" w:rsidRDefault="005164B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Pr>
          <w:rFonts w:ascii="宋体" w:cs="宋体" w:hint="eastAsia"/>
          <w:sz w:val="24"/>
          <w:lang w:val="zh-CN"/>
        </w:rPr>
        <w:t>、本项目为交钥匙工程。</w:t>
      </w:r>
      <w:r>
        <w:rPr>
          <w:rFonts w:ascii="宋体" w:cs="宋体" w:hint="eastAsia"/>
          <w:b/>
          <w:sz w:val="24"/>
          <w:lang w:val="zh-CN"/>
        </w:rPr>
        <w:t xml:space="preserve"> </w:t>
      </w:r>
    </w:p>
    <w:p w:rsidR="005B463F" w:rsidRDefault="005164B7">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Pr>
          <w:rFonts w:ascii="宋体" w:cs="宋体" w:hint="eastAsia"/>
          <w:b/>
          <w:sz w:val="24"/>
          <w:lang w:val="zh-CN"/>
        </w:rPr>
        <w:t>、本项目采购文件货物清单中加</w:t>
      </w:r>
      <w:r>
        <w:rPr>
          <w:rFonts w:asciiTheme="minorEastAsia" w:hAnsiTheme="minorEastAsia" w:hint="eastAsia"/>
          <w:color w:val="000000" w:themeColor="text1"/>
          <w:sz w:val="24"/>
          <w:szCs w:val="24"/>
        </w:rPr>
        <w:t>★</w:t>
      </w:r>
      <w:r>
        <w:rPr>
          <w:rFonts w:ascii="宋体" w:cs="宋体" w:hint="eastAsia"/>
          <w:b/>
          <w:sz w:val="24"/>
          <w:lang w:val="zh-CN"/>
        </w:rPr>
        <w:t>项为不允许偏离的实质性要求和条件，无加</w:t>
      </w:r>
      <w:r>
        <w:rPr>
          <w:rFonts w:asciiTheme="minorEastAsia" w:hAnsiTheme="minorEastAsia" w:hint="eastAsia"/>
          <w:color w:val="000000" w:themeColor="text1"/>
          <w:sz w:val="24"/>
          <w:szCs w:val="24"/>
        </w:rPr>
        <w:t>★</w:t>
      </w:r>
      <w:r>
        <w:rPr>
          <w:rFonts w:ascii="宋体" w:cs="宋体" w:hint="eastAsia"/>
          <w:b/>
          <w:sz w:val="24"/>
          <w:lang w:val="zh-CN"/>
        </w:rPr>
        <w:t>的视为不允许负偏离。（如果有的话）</w:t>
      </w:r>
    </w:p>
    <w:p w:rsidR="005B463F" w:rsidRDefault="005B463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B463F" w:rsidRDefault="005B463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B463F" w:rsidRDefault="005B463F">
      <w:pPr>
        <w:autoSpaceDE w:val="0"/>
        <w:autoSpaceDN w:val="0"/>
        <w:adjustRightInd w:val="0"/>
        <w:rPr>
          <w:rFonts w:asciiTheme="majorEastAsia" w:eastAsiaTheme="majorEastAsia" w:hAnsiTheme="majorEastAsia" w:cs="宋体"/>
          <w:b/>
          <w:kern w:val="0"/>
          <w:sz w:val="36"/>
          <w:szCs w:val="36"/>
        </w:rPr>
      </w:pPr>
    </w:p>
    <w:p w:rsidR="005B463F" w:rsidRDefault="005B463F">
      <w:pPr>
        <w:autoSpaceDE w:val="0"/>
        <w:autoSpaceDN w:val="0"/>
        <w:adjustRightInd w:val="0"/>
        <w:jc w:val="center"/>
        <w:rPr>
          <w:rFonts w:asciiTheme="majorEastAsia" w:eastAsiaTheme="majorEastAsia" w:hAnsiTheme="majorEastAsia" w:cs="宋体"/>
          <w:b/>
          <w:kern w:val="0"/>
          <w:sz w:val="36"/>
          <w:szCs w:val="36"/>
        </w:rPr>
      </w:pPr>
    </w:p>
    <w:p w:rsidR="005B463F" w:rsidRDefault="005B463F">
      <w:pPr>
        <w:autoSpaceDE w:val="0"/>
        <w:autoSpaceDN w:val="0"/>
        <w:adjustRightInd w:val="0"/>
        <w:jc w:val="center"/>
        <w:rPr>
          <w:rFonts w:asciiTheme="majorEastAsia" w:eastAsiaTheme="majorEastAsia" w:hAnsiTheme="majorEastAsia" w:cs="宋体"/>
          <w:b/>
          <w:kern w:val="0"/>
          <w:sz w:val="36"/>
          <w:szCs w:val="36"/>
        </w:rPr>
      </w:pPr>
    </w:p>
    <w:p w:rsidR="005B463F" w:rsidRDefault="005B463F">
      <w:pPr>
        <w:autoSpaceDE w:val="0"/>
        <w:autoSpaceDN w:val="0"/>
        <w:adjustRightInd w:val="0"/>
        <w:jc w:val="center"/>
        <w:rPr>
          <w:rFonts w:asciiTheme="majorEastAsia" w:eastAsiaTheme="majorEastAsia" w:hAnsiTheme="majorEastAsia" w:cs="宋体"/>
          <w:b/>
          <w:kern w:val="0"/>
          <w:sz w:val="36"/>
          <w:szCs w:val="36"/>
        </w:rPr>
      </w:pPr>
    </w:p>
    <w:p w:rsidR="005B463F" w:rsidRDefault="005B463F">
      <w:pPr>
        <w:autoSpaceDE w:val="0"/>
        <w:autoSpaceDN w:val="0"/>
        <w:adjustRightInd w:val="0"/>
        <w:jc w:val="center"/>
        <w:rPr>
          <w:rFonts w:asciiTheme="majorEastAsia" w:eastAsiaTheme="majorEastAsia" w:hAnsiTheme="majorEastAsia" w:cs="宋体"/>
          <w:b/>
          <w:kern w:val="0"/>
          <w:sz w:val="36"/>
          <w:szCs w:val="36"/>
        </w:rPr>
      </w:pPr>
    </w:p>
    <w:p w:rsidR="005B463F" w:rsidRDefault="005B463F">
      <w:pPr>
        <w:autoSpaceDE w:val="0"/>
        <w:autoSpaceDN w:val="0"/>
        <w:adjustRightInd w:val="0"/>
        <w:jc w:val="center"/>
        <w:rPr>
          <w:rFonts w:asciiTheme="majorEastAsia" w:eastAsiaTheme="majorEastAsia" w:hAnsiTheme="majorEastAsia" w:cs="宋体"/>
          <w:b/>
          <w:kern w:val="0"/>
          <w:sz w:val="36"/>
          <w:szCs w:val="36"/>
        </w:rPr>
      </w:pPr>
    </w:p>
    <w:p w:rsidR="005B463F" w:rsidRDefault="005B463F">
      <w:pPr>
        <w:autoSpaceDE w:val="0"/>
        <w:autoSpaceDN w:val="0"/>
        <w:adjustRightInd w:val="0"/>
        <w:jc w:val="center"/>
        <w:rPr>
          <w:rFonts w:asciiTheme="majorEastAsia" w:eastAsiaTheme="majorEastAsia" w:hAnsiTheme="majorEastAsia" w:cs="宋体"/>
          <w:b/>
          <w:kern w:val="0"/>
          <w:sz w:val="36"/>
          <w:szCs w:val="36"/>
        </w:rPr>
      </w:pPr>
    </w:p>
    <w:p w:rsidR="005B463F" w:rsidRDefault="005B463F">
      <w:pPr>
        <w:autoSpaceDE w:val="0"/>
        <w:autoSpaceDN w:val="0"/>
        <w:adjustRightInd w:val="0"/>
        <w:jc w:val="center"/>
        <w:rPr>
          <w:rFonts w:asciiTheme="majorEastAsia" w:eastAsiaTheme="majorEastAsia" w:hAnsiTheme="majorEastAsia" w:cs="宋体" w:hint="eastAsia"/>
          <w:b/>
          <w:kern w:val="0"/>
          <w:sz w:val="36"/>
          <w:szCs w:val="36"/>
        </w:rPr>
      </w:pPr>
    </w:p>
    <w:p w:rsidR="00484E51" w:rsidRDefault="00484E51">
      <w:pPr>
        <w:autoSpaceDE w:val="0"/>
        <w:autoSpaceDN w:val="0"/>
        <w:adjustRightInd w:val="0"/>
        <w:jc w:val="center"/>
        <w:rPr>
          <w:rFonts w:asciiTheme="majorEastAsia" w:eastAsiaTheme="majorEastAsia" w:hAnsiTheme="majorEastAsia" w:cs="宋体" w:hint="eastAsia"/>
          <w:b/>
          <w:kern w:val="0"/>
          <w:sz w:val="36"/>
          <w:szCs w:val="36"/>
        </w:rPr>
      </w:pPr>
    </w:p>
    <w:p w:rsidR="00484E51" w:rsidRDefault="00484E51">
      <w:pPr>
        <w:autoSpaceDE w:val="0"/>
        <w:autoSpaceDN w:val="0"/>
        <w:adjustRightInd w:val="0"/>
        <w:jc w:val="center"/>
        <w:rPr>
          <w:rFonts w:asciiTheme="majorEastAsia" w:eastAsiaTheme="majorEastAsia" w:hAnsiTheme="majorEastAsia" w:cs="宋体" w:hint="eastAsia"/>
          <w:b/>
          <w:kern w:val="0"/>
          <w:sz w:val="36"/>
          <w:szCs w:val="36"/>
        </w:rPr>
      </w:pPr>
    </w:p>
    <w:p w:rsidR="00484E51" w:rsidRDefault="00484E51">
      <w:pPr>
        <w:autoSpaceDE w:val="0"/>
        <w:autoSpaceDN w:val="0"/>
        <w:adjustRightInd w:val="0"/>
        <w:jc w:val="center"/>
        <w:rPr>
          <w:rFonts w:asciiTheme="majorEastAsia" w:eastAsiaTheme="majorEastAsia" w:hAnsiTheme="majorEastAsia" w:cs="宋体" w:hint="eastAsia"/>
          <w:b/>
          <w:kern w:val="0"/>
          <w:sz w:val="36"/>
          <w:szCs w:val="36"/>
        </w:rPr>
      </w:pPr>
    </w:p>
    <w:p w:rsidR="00484E51" w:rsidRDefault="00484E51">
      <w:pPr>
        <w:autoSpaceDE w:val="0"/>
        <w:autoSpaceDN w:val="0"/>
        <w:adjustRightInd w:val="0"/>
        <w:jc w:val="center"/>
        <w:rPr>
          <w:rFonts w:asciiTheme="majorEastAsia" w:eastAsiaTheme="majorEastAsia" w:hAnsiTheme="majorEastAsia" w:cs="宋体"/>
          <w:b/>
          <w:kern w:val="0"/>
          <w:sz w:val="36"/>
          <w:szCs w:val="36"/>
        </w:rPr>
      </w:pPr>
    </w:p>
    <w:p w:rsidR="005B463F" w:rsidRDefault="005B463F">
      <w:pPr>
        <w:autoSpaceDE w:val="0"/>
        <w:autoSpaceDN w:val="0"/>
        <w:adjustRightInd w:val="0"/>
        <w:rPr>
          <w:rFonts w:asciiTheme="majorEastAsia" w:eastAsiaTheme="majorEastAsia" w:hAnsiTheme="majorEastAsia" w:cs="宋体"/>
          <w:b/>
          <w:kern w:val="0"/>
          <w:sz w:val="36"/>
          <w:szCs w:val="36"/>
        </w:rPr>
      </w:pPr>
    </w:p>
    <w:p w:rsidR="005B463F" w:rsidRDefault="005164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5B463F" w:rsidRDefault="005164B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B463F">
        <w:trPr>
          <w:trHeight w:val="636"/>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B463F" w:rsidRDefault="005164B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B463F">
        <w:trPr>
          <w:trHeight w:val="1278"/>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项目名称：学术报告厅桌椅</w:t>
            </w:r>
          </w:p>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ZFCG-T2018082</w:t>
            </w:r>
            <w:r>
              <w:rPr>
                <w:rFonts w:asciiTheme="minorEastAsia" w:hAnsiTheme="minorEastAsia" w:cs="仿宋_GB2312" w:hint="eastAsia"/>
                <w:sz w:val="24"/>
                <w:szCs w:val="24"/>
              </w:rPr>
              <w:t>号</w:t>
            </w:r>
          </w:p>
          <w:p w:rsidR="005B463F" w:rsidRDefault="005164B7">
            <w:pPr>
              <w:widowControl/>
              <w:shd w:val="clear" w:color="auto" w:fill="FFFFFF"/>
              <w:spacing w:line="360" w:lineRule="auto"/>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rPr>
              <w:t>项目内容：</w:t>
            </w:r>
            <w:r>
              <w:rPr>
                <w:rFonts w:asciiTheme="minorEastAsia" w:hAnsiTheme="minorEastAsia" w:cs="仿宋_GB2312" w:hint="eastAsia"/>
                <w:sz w:val="24"/>
                <w:szCs w:val="24"/>
                <w:shd w:val="clear" w:color="auto" w:fill="FFFFFF"/>
              </w:rPr>
              <w:t>排椅、</w:t>
            </w:r>
            <w:r>
              <w:rPr>
                <w:rFonts w:asciiTheme="minorEastAsia" w:hAnsiTheme="minorEastAsia" w:cs="仿宋_GB2312"/>
                <w:sz w:val="24"/>
                <w:szCs w:val="24"/>
                <w:shd w:val="clear" w:color="auto" w:fill="FFFFFF"/>
              </w:rPr>
              <w:t>主席台和</w:t>
            </w:r>
            <w:r>
              <w:rPr>
                <w:rFonts w:asciiTheme="minorEastAsia" w:hAnsiTheme="minorEastAsia" w:cs="仿宋_GB2312" w:hint="eastAsia"/>
                <w:sz w:val="24"/>
                <w:szCs w:val="24"/>
                <w:shd w:val="clear" w:color="auto" w:fill="FFFFFF"/>
              </w:rPr>
              <w:t>主席椅，详见</w:t>
            </w:r>
            <w:r>
              <w:rPr>
                <w:rFonts w:asciiTheme="minorEastAsia" w:hAnsiTheme="minorEastAsia" w:cs="仿宋_GB2312"/>
                <w:sz w:val="24"/>
                <w:szCs w:val="24"/>
                <w:shd w:val="clear" w:color="auto" w:fill="FFFFFF"/>
              </w:rPr>
              <w:t>采购清单。</w:t>
            </w:r>
          </w:p>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项目地址：许昌职业技术学院</w:t>
            </w:r>
          </w:p>
        </w:tc>
      </w:tr>
      <w:tr w:rsidR="005B463F">
        <w:trPr>
          <w:trHeight w:val="1421"/>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名称：许昌职业技术学院</w:t>
            </w:r>
          </w:p>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w:t>
            </w:r>
            <w:r>
              <w:rPr>
                <w:rFonts w:asciiTheme="minorEastAsia" w:hAnsiTheme="minorEastAsia" w:cs="仿宋_GB2312" w:hint="eastAsia"/>
                <w:sz w:val="24"/>
                <w:szCs w:val="24"/>
              </w:rPr>
              <w:t>4336</w:t>
            </w:r>
            <w:r>
              <w:rPr>
                <w:rFonts w:asciiTheme="minorEastAsia" w:hAnsiTheme="minorEastAsia" w:cs="仿宋_GB2312" w:hint="eastAsia"/>
                <w:sz w:val="24"/>
                <w:szCs w:val="24"/>
              </w:rPr>
              <w:t>号</w:t>
            </w:r>
          </w:p>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联系人：王甫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18503749668</w:t>
            </w:r>
          </w:p>
        </w:tc>
      </w:tr>
      <w:tr w:rsidR="005B463F">
        <w:trPr>
          <w:trHeight w:val="323"/>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5B463F">
        <w:trPr>
          <w:trHeight w:val="9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5B463F" w:rsidRDefault="005164B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B463F" w:rsidRDefault="005164B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5B463F" w:rsidRDefault="005164B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5B463F" w:rsidRDefault="005164B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5B463F" w:rsidRDefault="005164B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5B463F" w:rsidRDefault="00516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5B463F" w:rsidRDefault="005164B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B463F" w:rsidRDefault="005164B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B463F" w:rsidRDefault="005164B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B463F" w:rsidRDefault="005164B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B463F" w:rsidRDefault="005164B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B463F" w:rsidRDefault="005164B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B463F" w:rsidRDefault="005164B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B463F" w:rsidRDefault="005164B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B463F" w:rsidRDefault="005164B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B463F" w:rsidRDefault="005164B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5B463F" w:rsidRDefault="005164B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5B463F" w:rsidRDefault="005164B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Pr>
                <w:rFonts w:asciiTheme="minorEastAsia" w:hAnsiTheme="minorEastAsia" w:cs="宋体" w:hint="eastAsia"/>
                <w:b/>
                <w:kern w:val="0"/>
                <w:sz w:val="24"/>
                <w:szCs w:val="24"/>
                <w:lang w:val="zh-CN"/>
              </w:rPr>
              <w:t>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w:t>
            </w:r>
            <w:r>
              <w:rPr>
                <w:rFonts w:asciiTheme="minorEastAsia" w:hAnsiTheme="minorEastAsia" w:cs="宋体" w:hint="eastAsia"/>
                <w:b/>
                <w:kern w:val="0"/>
                <w:sz w:val="24"/>
                <w:szCs w:val="24"/>
                <w:lang w:val="zh-CN"/>
              </w:rPr>
              <w:t>合体存在不良信用记录）</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w:t>
            </w:r>
            <w:r>
              <w:rPr>
                <w:rFonts w:asciiTheme="minorEastAsia" w:hAnsiTheme="minorEastAsia" w:cs="宋体" w:hint="eastAsia"/>
                <w:kern w:val="0"/>
                <w:sz w:val="24"/>
                <w:szCs w:val="24"/>
              </w:rPr>
              <w:t>采购严重违法失信行为记录名单、严重违法失信企业名单（黑名单）的投标人，将拒绝其参与政府采购活动。</w:t>
            </w:r>
          </w:p>
          <w:p w:rsidR="005B463F" w:rsidRDefault="005164B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、投标人不良信用记录以谈判小组查询结果为准，谈判小组查询之后，网站信息发生的任何变更不再作为评审依据，投标人自行提供的与网站信息不一致的其他证明材料亦不作为评审依据。</w:t>
            </w:r>
          </w:p>
        </w:tc>
      </w:tr>
      <w:tr w:rsidR="005B463F">
        <w:trPr>
          <w:trHeight w:val="504"/>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5B463F" w:rsidRDefault="005164B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B463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B463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B463F">
        <w:trPr>
          <w:trHeight w:val="504"/>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B463F" w:rsidRDefault="005164B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303000</w:t>
            </w:r>
            <w:r>
              <w:rPr>
                <w:rFonts w:asciiTheme="minorEastAsia" w:hAnsiTheme="minorEastAsia" w:cs="宋体" w:hint="eastAsia"/>
                <w:bCs/>
                <w:sz w:val="24"/>
                <w:szCs w:val="24"/>
                <w:lang w:val="zh-CN"/>
              </w:rPr>
              <w:t>元，超出最高限价的投标无效</w:t>
            </w:r>
          </w:p>
        </w:tc>
      </w:tr>
      <w:tr w:rsidR="005B463F">
        <w:trPr>
          <w:trHeight w:val="907"/>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B463F" w:rsidRDefault="005B463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164B7">
              <w:rPr>
                <w:rFonts w:asciiTheme="minorEastAsia" w:hAnsiTheme="minorEastAsia" w:cs="宋体"/>
                <w:b/>
                <w:kern w:val="0"/>
                <w:sz w:val="24"/>
                <w:szCs w:val="24"/>
                <w:lang w:val="zh-CN"/>
              </w:rPr>
              <w:instrText xml:space="preserve"> </w:instrText>
            </w:r>
            <w:r w:rsidR="005164B7">
              <w:rPr>
                <w:rFonts w:asciiTheme="minorEastAsia" w:hAnsiTheme="minorEastAsia" w:cs="宋体" w:hint="eastAsia"/>
                <w:b/>
                <w:kern w:val="0"/>
                <w:sz w:val="24"/>
                <w:szCs w:val="24"/>
                <w:lang w:val="zh-CN"/>
              </w:rPr>
              <w:instrText>eq \o\ac(</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position w:val="2"/>
                <w:sz w:val="24"/>
                <w:szCs w:val="24"/>
                <w:lang w:val="zh-CN"/>
              </w:rPr>
              <w:instrText>√</w:instrText>
            </w:r>
            <w:r w:rsidR="005164B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164B7">
              <w:rPr>
                <w:rFonts w:asciiTheme="minorEastAsia" w:hAnsiTheme="minorEastAsia" w:cs="宋体" w:hint="eastAsia"/>
                <w:bCs/>
                <w:sz w:val="24"/>
                <w:szCs w:val="24"/>
                <w:lang w:val="zh-CN"/>
              </w:rPr>
              <w:t>不组织</w:t>
            </w:r>
          </w:p>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5B463F">
        <w:trPr>
          <w:trHeight w:val="907"/>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B463F" w:rsidRDefault="005B463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164B7">
              <w:rPr>
                <w:rFonts w:asciiTheme="minorEastAsia" w:hAnsiTheme="minorEastAsia" w:cs="宋体"/>
                <w:b/>
                <w:kern w:val="0"/>
                <w:sz w:val="24"/>
                <w:szCs w:val="24"/>
                <w:lang w:val="zh-CN"/>
              </w:rPr>
              <w:instrText xml:space="preserve"> </w:instrText>
            </w:r>
            <w:r w:rsidR="005164B7">
              <w:rPr>
                <w:rFonts w:asciiTheme="minorEastAsia" w:hAnsiTheme="minorEastAsia" w:cs="宋体" w:hint="eastAsia"/>
                <w:b/>
                <w:kern w:val="0"/>
                <w:sz w:val="24"/>
                <w:szCs w:val="24"/>
                <w:lang w:val="zh-CN"/>
              </w:rPr>
              <w:instrText>eq \o\ac(</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position w:val="2"/>
                <w:sz w:val="24"/>
                <w:szCs w:val="24"/>
                <w:lang w:val="zh-CN"/>
              </w:rPr>
              <w:instrText>√</w:instrText>
            </w:r>
            <w:r w:rsidR="005164B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164B7">
              <w:rPr>
                <w:rFonts w:asciiTheme="minorEastAsia" w:hAnsiTheme="minorEastAsia" w:cs="宋体" w:hint="eastAsia"/>
                <w:bCs/>
                <w:sz w:val="24"/>
                <w:szCs w:val="24"/>
                <w:lang w:val="zh-CN"/>
              </w:rPr>
              <w:t>不召开</w:t>
            </w:r>
          </w:p>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5B463F">
        <w:trPr>
          <w:trHeight w:val="504"/>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B463F" w:rsidRDefault="005B463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5164B7">
              <w:rPr>
                <w:rFonts w:asciiTheme="minorEastAsia" w:hAnsiTheme="minorEastAsia" w:cs="宋体"/>
                <w:b/>
                <w:kern w:val="0"/>
                <w:sz w:val="24"/>
                <w:szCs w:val="24"/>
                <w:lang w:val="zh-CN"/>
              </w:rPr>
              <w:instrText xml:space="preserve"> </w:instrText>
            </w:r>
            <w:r w:rsidR="005164B7">
              <w:rPr>
                <w:rFonts w:asciiTheme="minorEastAsia" w:hAnsiTheme="minorEastAsia" w:cs="宋体" w:hint="eastAsia"/>
                <w:b/>
                <w:kern w:val="0"/>
                <w:sz w:val="24"/>
                <w:szCs w:val="24"/>
                <w:lang w:val="zh-CN"/>
              </w:rPr>
              <w:instrText>eq \o\ac(</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position w:val="2"/>
                <w:sz w:val="24"/>
                <w:szCs w:val="24"/>
                <w:lang w:val="zh-CN"/>
              </w:rPr>
              <w:instrText>√</w:instrText>
            </w:r>
            <w:r w:rsidR="005164B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164B7">
              <w:rPr>
                <w:rFonts w:asciiTheme="minorEastAsia" w:hAnsiTheme="minorEastAsia" w:cs="宋体" w:hint="eastAsia"/>
                <w:bCs/>
                <w:sz w:val="24"/>
                <w:szCs w:val="24"/>
                <w:lang w:val="zh-CN"/>
              </w:rPr>
              <w:t>不允许</w:t>
            </w:r>
            <w:r w:rsidR="005164B7">
              <w:rPr>
                <w:rFonts w:asciiTheme="minorEastAsia" w:hAnsiTheme="minorEastAsia" w:cs="宋体" w:hint="eastAsia"/>
                <w:bCs/>
                <w:sz w:val="24"/>
                <w:szCs w:val="24"/>
                <w:lang w:val="zh-CN"/>
              </w:rPr>
              <w:t xml:space="preserve">    </w:t>
            </w:r>
            <w:r w:rsidR="005164B7">
              <w:rPr>
                <w:rFonts w:asciiTheme="minorEastAsia" w:hAnsiTheme="minorEastAsia" w:cs="宋体" w:hint="eastAsia"/>
                <w:b/>
                <w:bCs/>
                <w:sz w:val="24"/>
                <w:szCs w:val="24"/>
                <w:lang w:val="zh-CN"/>
              </w:rPr>
              <w:t>□</w:t>
            </w:r>
            <w:r w:rsidR="005164B7">
              <w:rPr>
                <w:rFonts w:asciiTheme="minorEastAsia" w:hAnsiTheme="minorEastAsia" w:hint="eastAsia"/>
                <w:sz w:val="24"/>
                <w:szCs w:val="24"/>
              </w:rPr>
              <w:t>允许</w:t>
            </w:r>
          </w:p>
        </w:tc>
      </w:tr>
      <w:tr w:rsidR="005B463F">
        <w:trPr>
          <w:trHeight w:val="504"/>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5B463F" w:rsidRDefault="005164B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B463F" w:rsidRDefault="005164B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5B463F">
        <w:trPr>
          <w:trHeight w:val="504"/>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5B463F" w:rsidRDefault="005164B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B463F" w:rsidRDefault="005B463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5164B7">
              <w:rPr>
                <w:rFonts w:asciiTheme="minorEastAsia" w:hAnsiTheme="minorEastAsia" w:cs="宋体"/>
                <w:b/>
                <w:kern w:val="0"/>
                <w:sz w:val="24"/>
                <w:szCs w:val="24"/>
                <w:lang w:val="zh-CN"/>
              </w:rPr>
              <w:instrText xml:space="preserve"> </w:instrText>
            </w:r>
            <w:r w:rsidR="005164B7">
              <w:rPr>
                <w:rFonts w:asciiTheme="minorEastAsia" w:hAnsiTheme="minorEastAsia" w:cs="宋体" w:hint="eastAsia"/>
                <w:b/>
                <w:kern w:val="0"/>
                <w:sz w:val="24"/>
                <w:szCs w:val="24"/>
                <w:lang w:val="zh-CN"/>
              </w:rPr>
              <w:instrText>eq \o\ac(</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position w:val="2"/>
                <w:sz w:val="24"/>
                <w:szCs w:val="24"/>
                <w:lang w:val="zh-CN"/>
              </w:rPr>
              <w:instrText>√</w:instrText>
            </w:r>
            <w:r w:rsidR="005164B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164B7">
              <w:rPr>
                <w:rFonts w:asciiTheme="minorEastAsia" w:hAnsiTheme="minorEastAsia" w:cs="宋体" w:hint="eastAsia"/>
                <w:bCs/>
                <w:sz w:val="24"/>
                <w:szCs w:val="24"/>
                <w:lang w:val="zh-CN"/>
              </w:rPr>
              <w:t>不允许</w:t>
            </w:r>
            <w:r w:rsidR="005164B7">
              <w:rPr>
                <w:rFonts w:asciiTheme="minorEastAsia" w:hAnsiTheme="minorEastAsia" w:cs="宋体" w:hint="eastAsia"/>
                <w:bCs/>
                <w:sz w:val="24"/>
                <w:szCs w:val="24"/>
                <w:lang w:val="zh-CN"/>
              </w:rPr>
              <w:t xml:space="preserve">   </w:t>
            </w:r>
            <w:r w:rsidR="005164B7">
              <w:rPr>
                <w:rFonts w:asciiTheme="minorEastAsia" w:hAnsiTheme="minorEastAsia" w:cs="宋体" w:hint="eastAsia"/>
                <w:b/>
                <w:bCs/>
                <w:sz w:val="24"/>
                <w:szCs w:val="24"/>
                <w:lang w:val="zh-CN"/>
              </w:rPr>
              <w:t>□</w:t>
            </w:r>
            <w:r w:rsidR="005164B7">
              <w:rPr>
                <w:rFonts w:asciiTheme="minorEastAsia" w:hAnsiTheme="minorEastAsia" w:cs="仿宋_GB2312" w:hint="eastAsia"/>
                <w:sz w:val="24"/>
                <w:szCs w:val="24"/>
              </w:rPr>
              <w:t>允许</w:t>
            </w:r>
          </w:p>
        </w:tc>
      </w:tr>
      <w:tr w:rsidR="005B463F">
        <w:trPr>
          <w:trHeight w:val="504"/>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484E51">
              <w:rPr>
                <w:rFonts w:asciiTheme="minorEastAsia" w:hAnsiTheme="minorEastAsia" w:cs="宋体" w:hint="eastAsia"/>
                <w:bCs/>
                <w:sz w:val="24"/>
                <w:szCs w:val="24"/>
              </w:rPr>
              <w:t>11</w:t>
            </w:r>
            <w:r>
              <w:rPr>
                <w:rFonts w:asciiTheme="minorEastAsia" w:hAnsiTheme="minorEastAsia" w:cs="宋体" w:hint="eastAsia"/>
                <w:bCs/>
                <w:sz w:val="24"/>
                <w:szCs w:val="24"/>
                <w:lang w:val="zh-CN"/>
              </w:rPr>
              <w:t>月</w:t>
            </w:r>
            <w:r w:rsidR="00484E51">
              <w:rPr>
                <w:rFonts w:asciiTheme="minorEastAsia" w:hAnsiTheme="minorEastAsia" w:cs="宋体" w:hint="eastAsia"/>
                <w:bCs/>
                <w:sz w:val="24"/>
                <w:szCs w:val="24"/>
              </w:rPr>
              <w:t>12</w:t>
            </w:r>
            <w:r>
              <w:rPr>
                <w:rFonts w:asciiTheme="minorEastAsia" w:hAnsiTheme="minorEastAsia" w:cs="宋体" w:hint="eastAsia"/>
                <w:bCs/>
                <w:sz w:val="24"/>
                <w:szCs w:val="24"/>
                <w:lang w:val="zh-CN"/>
              </w:rPr>
              <w:t>日</w:t>
            </w:r>
            <w:r w:rsidR="00484E51">
              <w:rPr>
                <w:rFonts w:asciiTheme="minorEastAsia" w:hAnsiTheme="minorEastAsia" w:cs="宋体" w:hint="eastAsia"/>
                <w:bCs/>
                <w:sz w:val="24"/>
                <w:szCs w:val="24"/>
              </w:rPr>
              <w:t>10</w:t>
            </w:r>
            <w:r>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B463F">
        <w:trPr>
          <w:trHeight w:val="504"/>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B463F" w:rsidRDefault="005164B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484E51">
              <w:rPr>
                <w:rFonts w:asciiTheme="minorEastAsia" w:hAnsiTheme="minorEastAsia" w:cs="宋体" w:hint="eastAsia"/>
                <w:bCs/>
                <w:sz w:val="24"/>
                <w:szCs w:val="24"/>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B463F">
        <w:trPr>
          <w:trHeight w:val="504"/>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金额：陆仟元整（</w:t>
            </w:r>
            <w:r>
              <w:rPr>
                <w:rFonts w:asciiTheme="minorEastAsia" w:hAnsiTheme="minorEastAsia" w:cs="仿宋_GB2312" w:hint="eastAsia"/>
                <w:sz w:val="24"/>
                <w:szCs w:val="24"/>
                <w:lang w:val="zh-CN"/>
              </w:rPr>
              <w:t>¥ 6000.00</w:t>
            </w:r>
            <w:r>
              <w:rPr>
                <w:rFonts w:asciiTheme="minorEastAsia" w:hAnsiTheme="minorEastAsia" w:cs="仿宋_GB2312" w:hint="eastAsia"/>
                <w:sz w:val="24"/>
                <w:szCs w:val="24"/>
                <w:lang w:val="zh-CN"/>
              </w:rPr>
              <w:t>元）</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、投标人网上下载采购文件后，登录</w:t>
            </w:r>
            <w:hyperlink r:id="rId14"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5B463F" w:rsidRDefault="005164B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t>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5B463F">
        <w:trPr>
          <w:trHeight w:val="156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B463F" w:rsidRDefault="005164B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5" w:tgtFrame="_blank" w:history="1">
              <w:r>
                <w:rPr>
                  <w:rFonts w:asciiTheme="minorEastAsia" w:hAnsiTheme="minorEastAsia" w:cs="宋体"/>
                  <w:sz w:val="24"/>
                  <w:szCs w:val="24"/>
                </w:rPr>
                <w:t>中国</w:t>
              </w:r>
              <w:r>
                <w:rPr>
                  <w:rFonts w:asciiTheme="minorEastAsia" w:hAnsiTheme="minorEastAsia" w:cs="宋体"/>
                  <w:sz w:val="24"/>
                  <w:szCs w:val="24"/>
                </w:rPr>
                <w:t>·</w:t>
              </w:r>
              <w:r>
                <w:rPr>
                  <w:rFonts w:asciiTheme="minorEastAsia" w:hAnsiTheme="minorEastAsia" w:cs="宋体"/>
                  <w:sz w:val="24"/>
                  <w:szCs w:val="24"/>
                </w:rPr>
                <w:t>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w:t>
            </w:r>
            <w:r>
              <w:rPr>
                <w:rFonts w:ascii="宋体" w:eastAsia="宋体" w:hAnsi="宋体" w:cs="仿宋_GB2312" w:hint="eastAsia"/>
                <w:sz w:val="24"/>
                <w:szCs w:val="24"/>
                <w:lang w:val="zh-CN"/>
              </w:rPr>
              <w:t>3</w:t>
            </w:r>
            <w:r>
              <w:rPr>
                <w:rFonts w:ascii="宋体" w:eastAsia="宋体" w:hAnsi="宋体" w:cs="仿宋_GB2312" w:hint="eastAsia"/>
                <w:sz w:val="24"/>
                <w:szCs w:val="24"/>
                <w:lang w:val="zh-CN"/>
              </w:rPr>
              <w:t>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B463F" w:rsidRDefault="005B463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5164B7">
              <w:rPr>
                <w:rFonts w:ascii="新宋体" w:eastAsia="新宋体" w:hAnsi="新宋体"/>
                <w:b/>
                <w:sz w:val="24"/>
              </w:rPr>
              <w:instrText xml:space="preserve"> </w:instrText>
            </w:r>
            <w:r w:rsidR="005164B7">
              <w:rPr>
                <w:rFonts w:ascii="新宋体" w:eastAsia="新宋体" w:hAnsi="新宋体" w:hint="eastAsia"/>
                <w:b/>
                <w:sz w:val="24"/>
              </w:rPr>
              <w:instrText>eq \o\ac(</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Pr>
                <w:rFonts w:ascii="新宋体" w:eastAsia="新宋体" w:hAnsi="新宋体"/>
                <w:b/>
                <w:sz w:val="24"/>
              </w:rPr>
              <w:fldChar w:fldCharType="end"/>
            </w:r>
            <w:r w:rsidR="005164B7">
              <w:rPr>
                <w:rFonts w:ascii="新宋体" w:eastAsia="新宋体" w:hAnsi="新宋体" w:hint="eastAsia"/>
                <w:sz w:val="24"/>
              </w:rPr>
              <w:t>电子投标文件：成功上传至《全国公共资源交易平台（河南省·许昌市）》公共资源交易系统加密电子投标文件</w:t>
            </w:r>
            <w:r w:rsidR="005164B7">
              <w:rPr>
                <w:rFonts w:ascii="新宋体" w:eastAsia="新宋体" w:hAnsi="新宋体" w:hint="eastAsia"/>
                <w:sz w:val="24"/>
              </w:rPr>
              <w:t>1</w:t>
            </w:r>
            <w:r w:rsidR="005164B7">
              <w:rPr>
                <w:rFonts w:ascii="新宋体" w:eastAsia="新宋体" w:hAnsi="新宋体" w:hint="eastAsia"/>
                <w:sz w:val="24"/>
              </w:rPr>
              <w:t>份</w:t>
            </w:r>
            <w:r w:rsidR="005164B7">
              <w:rPr>
                <w:rFonts w:hAnsi="宋体" w:cs="宋体" w:hint="eastAsia"/>
                <w:sz w:val="24"/>
                <w:lang w:val="zh-CN"/>
              </w:rPr>
              <w:t>（文件格式为：</w:t>
            </w:r>
            <w:r w:rsidR="005164B7">
              <w:rPr>
                <w:rFonts w:hAnsi="宋体" w:cs="宋体" w:hint="eastAsia"/>
                <w:sz w:val="24"/>
                <w:lang w:val="zh-CN"/>
              </w:rPr>
              <w:t xml:space="preserve"> XXX</w:t>
            </w:r>
            <w:r w:rsidR="005164B7">
              <w:rPr>
                <w:rFonts w:hAnsi="宋体" w:cs="宋体" w:hint="eastAsia"/>
                <w:sz w:val="24"/>
                <w:lang w:val="zh-CN"/>
              </w:rPr>
              <w:t>公司</w:t>
            </w:r>
            <w:r w:rsidR="005164B7">
              <w:rPr>
                <w:rFonts w:hAnsi="宋体" w:cs="宋体" w:hint="eastAsia"/>
                <w:sz w:val="24"/>
                <w:lang w:val="zh-CN"/>
              </w:rPr>
              <w:t>XXX</w:t>
            </w:r>
            <w:r w:rsidR="005164B7">
              <w:rPr>
                <w:rFonts w:hAnsi="宋体" w:cs="宋体" w:hint="eastAsia"/>
                <w:sz w:val="24"/>
                <w:lang w:val="zh-CN"/>
              </w:rPr>
              <w:t>项目编号</w:t>
            </w:r>
            <w:r w:rsidR="005164B7">
              <w:rPr>
                <w:rFonts w:hAnsi="宋体" w:cs="宋体" w:hint="eastAsia"/>
                <w:sz w:val="24"/>
                <w:lang w:val="zh-CN"/>
              </w:rPr>
              <w:t>.file</w:t>
            </w:r>
            <w:r w:rsidR="005164B7">
              <w:rPr>
                <w:rFonts w:hAnsi="宋体" w:cs="宋体" w:hint="eastAsia"/>
                <w:sz w:val="24"/>
                <w:lang w:val="zh-CN"/>
              </w:rPr>
              <w:t>）。</w:t>
            </w:r>
            <w:r w:rsidR="005164B7">
              <w:rPr>
                <w:rFonts w:ascii="新宋体" w:eastAsia="新宋体" w:hAnsi="新宋体" w:hint="eastAsia"/>
                <w:sz w:val="24"/>
              </w:rPr>
              <w:t>使用电子介质存储的备份文件</w:t>
            </w:r>
            <w:r w:rsidR="005164B7">
              <w:rPr>
                <w:rFonts w:ascii="新宋体" w:eastAsia="新宋体" w:hAnsi="新宋体" w:hint="eastAsia"/>
                <w:sz w:val="24"/>
              </w:rPr>
              <w:t>1</w:t>
            </w:r>
            <w:r w:rsidR="005164B7">
              <w:rPr>
                <w:rFonts w:ascii="新宋体" w:eastAsia="新宋体" w:hAnsi="新宋体" w:hint="eastAsia"/>
                <w:sz w:val="24"/>
              </w:rPr>
              <w:t>份（文件格式为：名称为“备份”的文件夹）。</w:t>
            </w:r>
          </w:p>
          <w:p w:rsidR="005B463F" w:rsidRDefault="005B463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164B7">
              <w:rPr>
                <w:rFonts w:ascii="新宋体" w:eastAsia="新宋体" w:hAnsi="新宋体"/>
                <w:b/>
                <w:sz w:val="24"/>
              </w:rPr>
              <w:instrText xml:space="preserve"> </w:instrText>
            </w:r>
            <w:r w:rsidR="005164B7">
              <w:rPr>
                <w:rFonts w:ascii="新宋体" w:eastAsia="新宋体" w:hAnsi="新宋体" w:hint="eastAsia"/>
                <w:b/>
                <w:sz w:val="24"/>
              </w:rPr>
              <w:instrText>eq \o\ac(</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Pr>
                <w:rFonts w:ascii="新宋体" w:eastAsia="新宋体" w:hAnsi="新宋体"/>
                <w:b/>
                <w:sz w:val="24"/>
              </w:rPr>
              <w:fldChar w:fldCharType="end"/>
            </w:r>
            <w:r w:rsidR="005164B7">
              <w:rPr>
                <w:rFonts w:ascii="新宋体" w:eastAsia="新宋体" w:hAnsi="新宋体" w:hint="eastAsia"/>
                <w:sz w:val="24"/>
              </w:rPr>
              <w:t>纸质投标文件：</w:t>
            </w:r>
            <w:r w:rsidR="005164B7">
              <w:rPr>
                <w:rFonts w:asciiTheme="minorEastAsia" w:hAnsiTheme="minorEastAsia" w:cs="仿宋_GB2312" w:hint="eastAsia"/>
                <w:sz w:val="24"/>
                <w:szCs w:val="24"/>
              </w:rPr>
              <w:t>正本</w:t>
            </w:r>
            <w:r w:rsidR="005164B7">
              <w:rPr>
                <w:rFonts w:asciiTheme="minorEastAsia" w:hAnsiTheme="minorEastAsia" w:cs="仿宋_GB2312" w:hint="eastAsia"/>
                <w:b/>
                <w:sz w:val="24"/>
                <w:szCs w:val="24"/>
              </w:rPr>
              <w:t>一</w:t>
            </w:r>
            <w:r w:rsidR="005164B7">
              <w:rPr>
                <w:rFonts w:asciiTheme="minorEastAsia" w:hAnsiTheme="minorEastAsia" w:cs="仿宋_GB2312" w:hint="eastAsia"/>
                <w:sz w:val="24"/>
                <w:szCs w:val="24"/>
              </w:rPr>
              <w:t>份，副本一份。使用</w:t>
            </w:r>
            <w:r w:rsidR="005164B7">
              <w:rPr>
                <w:rFonts w:ascii="新宋体" w:eastAsia="新宋体" w:hAnsi="新宋体" w:hint="eastAsia"/>
                <w:sz w:val="24"/>
              </w:rPr>
              <w:t>格式为“投标文件（供打印）</w:t>
            </w:r>
            <w:r w:rsidR="005164B7">
              <w:rPr>
                <w:rFonts w:ascii="新宋体" w:eastAsia="新宋体" w:hAnsi="新宋体" w:hint="eastAsia"/>
                <w:sz w:val="24"/>
              </w:rPr>
              <w:t>.PDF</w:t>
            </w:r>
            <w:r w:rsidR="005164B7">
              <w:rPr>
                <w:rFonts w:ascii="新宋体" w:eastAsia="新宋体" w:hAnsi="新宋体" w:hint="eastAsia"/>
                <w:sz w:val="24"/>
              </w:rPr>
              <w:t>”的文件</w:t>
            </w:r>
          </w:p>
          <w:p w:rsidR="005B463F" w:rsidRDefault="005164B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B463F" w:rsidRDefault="005164B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B463F" w:rsidRDefault="005B463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164B7">
              <w:rPr>
                <w:rFonts w:ascii="新宋体" w:eastAsia="新宋体" w:hAnsi="新宋体"/>
                <w:b/>
                <w:sz w:val="24"/>
              </w:rPr>
              <w:instrText xml:space="preserve"> </w:instrText>
            </w:r>
            <w:r w:rsidR="005164B7">
              <w:rPr>
                <w:rFonts w:ascii="新宋体" w:eastAsia="新宋体" w:hAnsi="新宋体" w:hint="eastAsia"/>
                <w:b/>
                <w:sz w:val="24"/>
              </w:rPr>
              <w:instrText>eq \o\ac(</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Pr>
                <w:rFonts w:ascii="新宋体" w:eastAsia="新宋体" w:hAnsi="新宋体"/>
                <w:b/>
                <w:sz w:val="24"/>
              </w:rPr>
              <w:fldChar w:fldCharType="end"/>
            </w:r>
            <w:r w:rsidR="005164B7">
              <w:rPr>
                <w:rFonts w:ascii="新宋体" w:eastAsia="新宋体" w:hAnsi="新宋体" w:hint="eastAsia"/>
                <w:sz w:val="24"/>
              </w:rPr>
              <w:t>电子投标文件：按采购文件要求加盖电子印章和法人电子印章。</w:t>
            </w:r>
          </w:p>
          <w:p w:rsidR="005B463F" w:rsidRDefault="005B463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164B7">
              <w:rPr>
                <w:rFonts w:ascii="新宋体" w:eastAsia="新宋体" w:hAnsi="新宋体"/>
                <w:b/>
                <w:sz w:val="24"/>
              </w:rPr>
              <w:instrText xml:space="preserve"> </w:instrText>
            </w:r>
            <w:r w:rsidR="005164B7">
              <w:rPr>
                <w:rFonts w:ascii="新宋体" w:eastAsia="新宋体" w:hAnsi="新宋体" w:hint="eastAsia"/>
                <w:b/>
                <w:sz w:val="24"/>
              </w:rPr>
              <w:instrText>eq \o\ac(</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sidR="005164B7">
              <w:rPr>
                <w:rFonts w:ascii="新宋体" w:eastAsia="新宋体" w:hAnsi="新宋体" w:hint="eastAsia"/>
                <w:b/>
                <w:sz w:val="24"/>
              </w:rPr>
              <w:instrText>)</w:instrText>
            </w:r>
            <w:r>
              <w:rPr>
                <w:rFonts w:ascii="新宋体" w:eastAsia="新宋体" w:hAnsi="新宋体"/>
                <w:b/>
                <w:sz w:val="24"/>
              </w:rPr>
              <w:fldChar w:fldCharType="end"/>
            </w:r>
            <w:r w:rsidR="005164B7">
              <w:rPr>
                <w:rFonts w:ascii="新宋体" w:eastAsia="新宋体" w:hAnsi="新宋体" w:hint="eastAsia"/>
                <w:sz w:val="24"/>
              </w:rPr>
              <w:t>纸质投标文件：投标文件封面加盖投标人公章（投标文件是指投标人电子投标文件制作完成后生成的后缀名为</w:t>
            </w:r>
            <w:r w:rsidR="005164B7">
              <w:rPr>
                <w:rFonts w:hAnsi="宋体" w:hint="eastAsia"/>
                <w:sz w:val="24"/>
                <w:szCs w:val="24"/>
              </w:rPr>
              <w:t>“</w:t>
            </w:r>
            <w:r w:rsidR="005164B7">
              <w:rPr>
                <w:rFonts w:hAnsi="宋体" w:hint="eastAsia"/>
                <w:sz w:val="24"/>
                <w:szCs w:val="24"/>
              </w:rPr>
              <w:t>.PDF</w:t>
            </w:r>
            <w:r w:rsidR="005164B7">
              <w:rPr>
                <w:rFonts w:hAnsi="宋体" w:hint="eastAsia"/>
                <w:sz w:val="24"/>
                <w:szCs w:val="24"/>
              </w:rPr>
              <w:t>”的文件</w:t>
            </w:r>
            <w:r w:rsidR="005164B7">
              <w:rPr>
                <w:rFonts w:ascii="新宋体" w:eastAsia="新宋体" w:hAnsi="新宋体" w:hint="eastAsia"/>
                <w:sz w:val="24"/>
              </w:rPr>
              <w:t>打印的纸质投标文件）。</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5B463F">
        <w:trPr>
          <w:trHeight w:val="1587"/>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B463F" w:rsidRDefault="005B463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164B7">
              <w:rPr>
                <w:rFonts w:asciiTheme="minorEastAsia" w:hAnsiTheme="minorEastAsia" w:cs="宋体"/>
                <w:b/>
                <w:kern w:val="0"/>
                <w:sz w:val="24"/>
                <w:szCs w:val="24"/>
                <w:lang w:val="zh-CN"/>
              </w:rPr>
              <w:instrText xml:space="preserve"> </w:instrText>
            </w:r>
            <w:r w:rsidR="005164B7">
              <w:rPr>
                <w:rFonts w:asciiTheme="minorEastAsia" w:hAnsiTheme="minorEastAsia" w:cs="宋体" w:hint="eastAsia"/>
                <w:b/>
                <w:kern w:val="0"/>
                <w:sz w:val="24"/>
                <w:szCs w:val="24"/>
                <w:lang w:val="zh-CN"/>
              </w:rPr>
              <w:instrText>eq \o\ac(</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position w:val="2"/>
                <w:sz w:val="24"/>
                <w:szCs w:val="24"/>
                <w:lang w:val="zh-CN"/>
              </w:rPr>
              <w:instrText>√</w:instrText>
            </w:r>
            <w:r w:rsidR="005164B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164B7">
              <w:rPr>
                <w:rFonts w:asciiTheme="minorEastAsia" w:hAnsiTheme="minorEastAsia" w:cs="宋体" w:hint="eastAsia"/>
                <w:bCs/>
                <w:sz w:val="24"/>
                <w:szCs w:val="24"/>
                <w:lang w:val="zh-CN"/>
              </w:rPr>
              <w:t>无要求</w:t>
            </w:r>
          </w:p>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r>
              <w:rPr>
                <w:rFonts w:asciiTheme="minorEastAsia" w:hAnsiTheme="minorEastAsia" w:cs="宋体" w:hint="eastAsia"/>
                <w:sz w:val="24"/>
                <w:szCs w:val="24"/>
              </w:rPr>
              <w:t>。成交人以支票、汇票、本票或者金融机构、担保机构出具的保函等非现金形式向采购人提交。</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B463F" w:rsidRDefault="005B463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164B7">
              <w:rPr>
                <w:rFonts w:asciiTheme="minorEastAsia" w:hAnsiTheme="minorEastAsia" w:cs="宋体"/>
                <w:b/>
                <w:kern w:val="0"/>
                <w:sz w:val="24"/>
                <w:szCs w:val="24"/>
                <w:lang w:val="zh-CN"/>
              </w:rPr>
              <w:instrText xml:space="preserve"> </w:instrText>
            </w:r>
            <w:r w:rsidR="005164B7">
              <w:rPr>
                <w:rFonts w:asciiTheme="minorEastAsia" w:hAnsiTheme="minorEastAsia" w:cs="宋体" w:hint="eastAsia"/>
                <w:b/>
                <w:kern w:val="0"/>
                <w:sz w:val="24"/>
                <w:szCs w:val="24"/>
                <w:lang w:val="zh-CN"/>
              </w:rPr>
              <w:instrText>eq \o\ac(</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position w:val="2"/>
                <w:sz w:val="24"/>
                <w:szCs w:val="24"/>
                <w:lang w:val="zh-CN"/>
              </w:rPr>
              <w:instrText>√</w:instrText>
            </w:r>
            <w:r w:rsidR="005164B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164B7">
              <w:rPr>
                <w:rFonts w:asciiTheme="minorEastAsia" w:hAnsiTheme="minorEastAsia" w:cs="宋体" w:hint="eastAsia"/>
                <w:bCs/>
                <w:sz w:val="24"/>
                <w:szCs w:val="24"/>
                <w:lang w:val="zh-CN"/>
              </w:rPr>
              <w:t>不收取</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B463F" w:rsidRDefault="00516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sz w:val="24"/>
                <w:szCs w:val="24"/>
                <w:lang w:val="zh-CN"/>
              </w:rPr>
              <w:t>0374-2966828</w:t>
            </w:r>
            <w:r>
              <w:rPr>
                <w:rFonts w:asciiTheme="minorEastAsia" w:hAnsiTheme="minorEastAsia" w:cs="宋体" w:hint="eastAsia"/>
                <w:bCs/>
                <w:sz w:val="24"/>
                <w:szCs w:val="24"/>
                <w:lang w:val="zh-CN"/>
              </w:rPr>
              <w:t>，邮箱：</w:t>
            </w:r>
            <w:r>
              <w:rPr>
                <w:rFonts w:asciiTheme="minorEastAsia" w:hAnsiTheme="minorEastAsia" w:cs="宋体" w:hint="eastAsia"/>
                <w:bCs/>
                <w:sz w:val="24"/>
                <w:szCs w:val="24"/>
                <w:lang w:val="zh-CN"/>
              </w:rPr>
              <w:t>jzb2968027@163.com</w:t>
            </w:r>
            <w:r>
              <w:rPr>
                <w:rFonts w:asciiTheme="minorEastAsia" w:hAnsiTheme="minorEastAsia" w:cs="宋体" w:hint="eastAsia"/>
                <w:bCs/>
                <w:sz w:val="24"/>
                <w:szCs w:val="24"/>
                <w:lang w:val="zh-CN"/>
              </w:rPr>
              <w:t>。</w:t>
            </w:r>
          </w:p>
        </w:tc>
      </w:tr>
      <w:tr w:rsidR="005B463F">
        <w:trPr>
          <w:trHeight w:val="510"/>
          <w:jc w:val="center"/>
        </w:trPr>
        <w:tc>
          <w:tcPr>
            <w:tcW w:w="806" w:type="dxa"/>
            <w:vAlign w:val="center"/>
          </w:tcPr>
          <w:p w:rsidR="005B463F" w:rsidRDefault="005164B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B463F" w:rsidRDefault="005164B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B463F" w:rsidRDefault="005B463F">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5164B7">
              <w:rPr>
                <w:rFonts w:asciiTheme="minorEastAsia" w:hAnsiTheme="minorEastAsia" w:cs="宋体"/>
                <w:b/>
                <w:kern w:val="0"/>
                <w:sz w:val="24"/>
                <w:szCs w:val="24"/>
                <w:lang w:val="zh-CN"/>
              </w:rPr>
              <w:instrText xml:space="preserve"> </w:instrText>
            </w:r>
            <w:r w:rsidR="005164B7">
              <w:rPr>
                <w:rFonts w:asciiTheme="minorEastAsia" w:hAnsiTheme="minorEastAsia" w:cs="宋体" w:hint="eastAsia"/>
                <w:b/>
                <w:kern w:val="0"/>
                <w:sz w:val="24"/>
                <w:szCs w:val="24"/>
                <w:lang w:val="zh-CN"/>
              </w:rPr>
              <w:instrText>eq \o\ac(</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sz w:val="24"/>
                <w:szCs w:val="24"/>
                <w:lang w:val="zh-CN"/>
              </w:rPr>
              <w:instrText>,</w:instrText>
            </w:r>
            <w:r w:rsidR="005164B7">
              <w:rPr>
                <w:rFonts w:asciiTheme="minorEastAsia" w:hAnsiTheme="minorEastAsia" w:cs="宋体" w:hint="eastAsia"/>
                <w:b/>
                <w:kern w:val="0"/>
                <w:position w:val="2"/>
                <w:sz w:val="24"/>
                <w:szCs w:val="24"/>
                <w:lang w:val="zh-CN"/>
              </w:rPr>
              <w:instrText>√</w:instrText>
            </w:r>
            <w:r w:rsidR="005164B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164B7">
              <w:rPr>
                <w:rFonts w:asciiTheme="minorEastAsia" w:hAnsiTheme="minorEastAsia" w:cs="宋体" w:hint="eastAsia"/>
                <w:bCs/>
                <w:sz w:val="24"/>
                <w:szCs w:val="24"/>
                <w:lang w:val="zh-CN"/>
              </w:rPr>
              <w:t>是。</w:t>
            </w:r>
            <w:r w:rsidR="005164B7">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B463F" w:rsidRDefault="005164B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widowControl/>
        <w:rPr>
          <w:rFonts w:asciiTheme="majorEastAsia" w:eastAsiaTheme="majorEastAsia" w:hAnsiTheme="majorEastAsia" w:cs="宋体"/>
          <w:b/>
          <w:kern w:val="0"/>
          <w:sz w:val="36"/>
          <w:szCs w:val="36"/>
        </w:rPr>
      </w:pPr>
    </w:p>
    <w:p w:rsidR="00484E51" w:rsidRDefault="00484E51">
      <w:pPr>
        <w:widowControl/>
        <w:ind w:firstLineChars="900" w:firstLine="3253"/>
        <w:rPr>
          <w:rFonts w:asciiTheme="majorEastAsia" w:eastAsiaTheme="majorEastAsia" w:hAnsiTheme="majorEastAsia" w:cs="宋体" w:hint="eastAsia"/>
          <w:b/>
          <w:kern w:val="0"/>
          <w:sz w:val="36"/>
          <w:szCs w:val="36"/>
        </w:rPr>
      </w:pPr>
      <w:bookmarkStart w:id="0" w:name="_GoBack"/>
      <w:bookmarkEnd w:id="0"/>
    </w:p>
    <w:p w:rsidR="00484E51" w:rsidRDefault="00484E51">
      <w:pPr>
        <w:widowControl/>
        <w:ind w:firstLineChars="900" w:firstLine="3253"/>
        <w:rPr>
          <w:rFonts w:asciiTheme="majorEastAsia" w:eastAsiaTheme="majorEastAsia" w:hAnsiTheme="majorEastAsia" w:cs="宋体" w:hint="eastAsia"/>
          <w:b/>
          <w:kern w:val="0"/>
          <w:sz w:val="36"/>
          <w:szCs w:val="36"/>
        </w:rPr>
      </w:pPr>
    </w:p>
    <w:p w:rsidR="00484E51" w:rsidRDefault="00484E51">
      <w:pPr>
        <w:widowControl/>
        <w:ind w:firstLineChars="900" w:firstLine="3253"/>
        <w:rPr>
          <w:rFonts w:asciiTheme="majorEastAsia" w:eastAsiaTheme="majorEastAsia" w:hAnsiTheme="majorEastAsia" w:cs="宋体" w:hint="eastAsia"/>
          <w:b/>
          <w:kern w:val="0"/>
          <w:sz w:val="36"/>
          <w:szCs w:val="36"/>
        </w:rPr>
      </w:pPr>
    </w:p>
    <w:p w:rsidR="00484E51" w:rsidRDefault="00484E51">
      <w:pPr>
        <w:widowControl/>
        <w:ind w:firstLineChars="900" w:firstLine="3253"/>
        <w:rPr>
          <w:rFonts w:asciiTheme="majorEastAsia" w:eastAsiaTheme="majorEastAsia" w:hAnsiTheme="majorEastAsia" w:cs="宋体" w:hint="eastAsia"/>
          <w:b/>
          <w:kern w:val="0"/>
          <w:sz w:val="36"/>
          <w:szCs w:val="36"/>
        </w:rPr>
      </w:pPr>
    </w:p>
    <w:p w:rsidR="00484E51" w:rsidRDefault="00484E51">
      <w:pPr>
        <w:widowControl/>
        <w:ind w:firstLineChars="900" w:firstLine="3253"/>
        <w:rPr>
          <w:rFonts w:asciiTheme="majorEastAsia" w:eastAsiaTheme="majorEastAsia" w:hAnsiTheme="majorEastAsia" w:cs="宋体" w:hint="eastAsia"/>
          <w:b/>
          <w:kern w:val="0"/>
          <w:sz w:val="36"/>
          <w:szCs w:val="36"/>
        </w:rPr>
      </w:pPr>
    </w:p>
    <w:p w:rsidR="00484E51" w:rsidRDefault="00484E51">
      <w:pPr>
        <w:widowControl/>
        <w:ind w:firstLineChars="900" w:firstLine="3253"/>
        <w:rPr>
          <w:rFonts w:asciiTheme="majorEastAsia" w:eastAsiaTheme="majorEastAsia" w:hAnsiTheme="majorEastAsia" w:cs="宋体" w:hint="eastAsia"/>
          <w:b/>
          <w:kern w:val="0"/>
          <w:sz w:val="36"/>
          <w:szCs w:val="36"/>
        </w:rPr>
      </w:pPr>
    </w:p>
    <w:p w:rsidR="005B463F" w:rsidRDefault="005164B7">
      <w:pPr>
        <w:widowControl/>
        <w:ind w:firstLineChars="900" w:firstLine="3253"/>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5B463F" w:rsidRDefault="005B463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B463F" w:rsidRDefault="005164B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本采购文件仅适用于本次“投标邀请”中所述采购项目。</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本采购文件解释权属于“投标邀请”所述的采购人。</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w:t>
      </w:r>
      <w:r>
        <w:rPr>
          <w:rFonts w:asciiTheme="minorEastAsia" w:hAnsiTheme="minorEastAsia" w:cs="宋体" w:hint="eastAsia"/>
          <w:kern w:val="0"/>
          <w:sz w:val="24"/>
          <w:szCs w:val="24"/>
        </w:rPr>
        <w:t>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w:t>
      </w:r>
      <w:r>
        <w:rPr>
          <w:rFonts w:asciiTheme="minorEastAsia" w:hAnsiTheme="minorEastAsia" w:cs="宋体" w:hint="eastAsia"/>
          <w:kern w:val="0"/>
          <w:sz w:val="24"/>
          <w:szCs w:val="24"/>
        </w:rPr>
        <w:t>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采购文件中凡标有“★”的条款均系实质性要求条款。</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5B463F" w:rsidRDefault="005164B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在中华人民共和国境内注册，具有本项目生产、制造、供应或实施能力，符合、承认并承诺履行本采购文件各项规定的法人、其他组织或者自然人。</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B463F" w:rsidRDefault="005164B7">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w:t>
      </w:r>
      <w:r>
        <w:rPr>
          <w:rFonts w:asciiTheme="minorEastAsia" w:hAnsiTheme="minorEastAsia" w:cs="宋体" w:hint="eastAsia"/>
          <w:b/>
          <w:kern w:val="0"/>
        </w:rPr>
        <w:t>本项目投标截止时间前三年内供应商信用记录情况</w:t>
      </w:r>
      <w:r>
        <w:rPr>
          <w:rFonts w:asciiTheme="minorEastAsia" w:hAnsiTheme="minorEastAsia" w:cs="宋体" w:hint="eastAsia"/>
          <w:b/>
          <w:kern w:val="0"/>
        </w:rPr>
        <w:t>)</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w:t>
      </w:r>
      <w:r>
        <w:rPr>
          <w:rFonts w:asciiTheme="minorEastAsia" w:hAnsiTheme="minorEastAsia" w:cs="宋体" w:hint="eastAsia"/>
          <w:kern w:val="0"/>
          <w:sz w:val="24"/>
          <w:szCs w:val="24"/>
        </w:rPr>
        <w:t>供整体设计、规范编制或者项目管理、监理、检测等服务的供应商，不得再参加该采购项目的其他采购活动。</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投标人提供的货物应当符合采购文件的</w:t>
      </w:r>
      <w:r>
        <w:rPr>
          <w:rFonts w:asciiTheme="minorEastAsia" w:hAnsiTheme="minorEastAsia" w:cs="宋体" w:hint="eastAsia"/>
          <w:kern w:val="0"/>
          <w:sz w:val="24"/>
          <w:szCs w:val="24"/>
        </w:rPr>
        <w:t>要求，并且其质量完全符合国家标准、行业标准或地方标准，均有标准的以高（严格）者为准。没有国家标准、行业标准和企业标准的，按照通常标准或者符合采购目的的特定标准确定。</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8"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5B463F" w:rsidRDefault="005B463F">
      <w:pPr>
        <w:autoSpaceDE w:val="0"/>
        <w:autoSpaceDN w:val="0"/>
        <w:spacing w:line="360" w:lineRule="auto"/>
        <w:contextualSpacing/>
        <w:rPr>
          <w:rFonts w:asciiTheme="minorEastAsia" w:hAnsiTheme="minorEastAsia" w:cs="宋体"/>
          <w:kern w:val="0"/>
          <w:sz w:val="24"/>
          <w:szCs w:val="24"/>
        </w:rPr>
      </w:pPr>
    </w:p>
    <w:p w:rsidR="005B463F" w:rsidRDefault="005164B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．采购文件构成</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采购文件由以下部分组成：</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）投标邀请（采购公告）</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）本项目采购文件的</w:t>
      </w:r>
      <w:r w:rsidR="00484E51">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w:t>
      </w:r>
      <w:r>
        <w:rPr>
          <w:rFonts w:asciiTheme="minorEastAsia" w:hAnsiTheme="minorEastAsia" w:cs="宋体" w:hint="eastAsia"/>
          <w:kern w:val="0"/>
          <w:sz w:val="24"/>
          <w:szCs w:val="24"/>
        </w:rPr>
        <w:t>（如有的话）</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招标人根据采购项目的具体情况，可以在采购文件公告期满后，组织已获取采购文件的潜在投标人现场考察或者召开开标前答疑会。</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招标人组织现场考察或者召开答疑会的，应当在采购文件中载明，或者在采购文件公告期满后在财政部门指定的政府采购信息发布媒体和《全国公共资源交易平台（河南省·许昌市）》发布更正公告。</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采购文件的澄清或修改</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在投标截止期前，无论出于何种原因，招标人可主动地或在解答潜在投标人提出的澄清问题时对采购文件进行修改。</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w:t>
      </w:r>
      <w:r>
        <w:rPr>
          <w:rFonts w:asciiTheme="minorEastAsia" w:hAnsiTheme="minorEastAsia" w:cs="宋体" w:hint="eastAsia"/>
          <w:kern w:val="0"/>
          <w:sz w:val="24"/>
          <w:szCs w:val="24"/>
        </w:rPr>
        <w:t>者修改的内容可能影响投标文件编制的，招标人将在投标截止时间</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个工作日前，在财政部门指定的政府采购信息发布媒体和《全国公共资源交易平台（河南省·许昌市）》发布更正公告。</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澄清或修改公告的内容为采购文件的组成部分，并对投标人具有约束力。当采购文件与澄清或修改公告就同一内容的表述不一致时，以最后发出的文件内容为准。</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个工作日的，招标人将顺延提交投标文件的截止时间。</w:t>
      </w:r>
    </w:p>
    <w:p w:rsidR="005B463F" w:rsidRDefault="005B463F">
      <w:pPr>
        <w:autoSpaceDE w:val="0"/>
        <w:autoSpaceDN w:val="0"/>
        <w:spacing w:line="360" w:lineRule="auto"/>
        <w:contextualSpacing/>
        <w:rPr>
          <w:rFonts w:asciiTheme="minorEastAsia" w:hAnsiTheme="minorEastAsia" w:cs="宋体"/>
          <w:kern w:val="0"/>
          <w:sz w:val="24"/>
          <w:szCs w:val="24"/>
        </w:rPr>
      </w:pPr>
    </w:p>
    <w:p w:rsidR="005B463F" w:rsidRDefault="005B463F">
      <w:pPr>
        <w:autoSpaceDE w:val="0"/>
        <w:autoSpaceDN w:val="0"/>
        <w:spacing w:line="360" w:lineRule="auto"/>
        <w:contextualSpacing/>
        <w:rPr>
          <w:rFonts w:asciiTheme="minorEastAsia" w:hAnsiTheme="minorEastAsia" w:cs="宋体"/>
          <w:kern w:val="0"/>
          <w:sz w:val="24"/>
          <w:szCs w:val="24"/>
        </w:rPr>
      </w:pPr>
    </w:p>
    <w:p w:rsidR="005B463F" w:rsidRDefault="005164B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w:t>
      </w:r>
      <w:r>
        <w:rPr>
          <w:rFonts w:asciiTheme="minorEastAsia" w:hAnsiTheme="minorEastAsia" w:cs="宋体" w:hint="eastAsia"/>
          <w:kern w:val="0"/>
          <w:sz w:val="24"/>
          <w:szCs w:val="24"/>
        </w:rPr>
        <w:t>标文件以及投标人与招标人就有关投标事宜的所有来往书面文件均应使用中文。除签名、盖章、专用名称等特殊情形外，以中文以外的文字表述的投标文件视同未提供。</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投标计量单位，采购文件已有明确规定的，使用采购文件规定的计量单位；采购文件没有规定的，一律采用中华人民共和国法定计量单位。</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5B463F" w:rsidRDefault="005164B7">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5B463F" w:rsidRDefault="005164B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w:t>
      </w:r>
      <w:r>
        <w:rPr>
          <w:rFonts w:asciiTheme="minorEastAsia" w:hAnsiTheme="minorEastAsia" w:cs="宋体" w:hint="eastAsia"/>
          <w:kern w:val="0"/>
          <w:sz w:val="24"/>
          <w:szCs w:val="24"/>
        </w:rPr>
        <w:t>接受可选择或可调整的投标方案和报价，任何有选择的或可调整的投标方案和报价将被视为非实质性响应投标而作无效投标处理。</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5B463F" w:rsidRDefault="005164B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w:t>
      </w:r>
      <w:r>
        <w:rPr>
          <w:rFonts w:asciiTheme="minorEastAsia" w:hAnsiTheme="minorEastAsia" w:cs="宋体" w:hint="eastAsia"/>
          <w:kern w:val="0"/>
          <w:sz w:val="24"/>
          <w:szCs w:val="24"/>
        </w:rPr>
        <w:t>同义务履行完毕为止。</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Pr>
          <w:rFonts w:asciiTheme="minorEastAsia" w:hAnsiTheme="minorEastAsia" w:cs="宋体" w:hint="eastAsia"/>
          <w:kern w:val="0"/>
          <w:sz w:val="24"/>
          <w:szCs w:val="24"/>
        </w:rPr>
        <w:t>投标文件的构成应符合法律法规及采购文件的要求。</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B463F" w:rsidRDefault="005164B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投标人根据采购文件的规定和采购项目的实际情况，拟在成交后将成交项目的非主体、非关键性工作分包的，应当在投标文件中载明分包承担主体，分包承担主体应当具备相应资质条件且不得再次分包。</w:t>
      </w:r>
    </w:p>
    <w:p w:rsidR="005B463F" w:rsidRDefault="005164B7">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w:t>
      </w:r>
      <w:r>
        <w:rPr>
          <w:rFonts w:ascii="Calibri" w:eastAsia="宋体" w:hAnsi="宋体" w:cs="Times New Roman" w:hint="eastAsia"/>
          <w:sz w:val="24"/>
          <w:szCs w:val="24"/>
        </w:rPr>
        <w:t>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5B463F" w:rsidRDefault="005164B7">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投标人应按采购文件提供的格式编写投标文件。采购文件未提供标准格式的投标人可自行拟定。</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w:t>
      </w:r>
      <w:r>
        <w:rPr>
          <w:rFonts w:asciiTheme="minorEastAsia" w:hAnsiTheme="minorEastAsia" w:cs="宋体" w:hint="eastAsia"/>
          <w:kern w:val="0"/>
          <w:sz w:val="24"/>
          <w:szCs w:val="24"/>
        </w:rPr>
        <w:t>效投标。</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9"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Pr>
          <w:rFonts w:asciiTheme="minorEastAsia" w:hAnsiTheme="minorEastAsia" w:cs="仿宋_GB2312" w:hint="eastAsia"/>
          <w:sz w:val="24"/>
          <w:szCs w:val="24"/>
          <w:lang w:val="zh-CN"/>
        </w:rPr>
        <w:t>不同投标人的投标保证金不得从同一单位或者个人的账户转出。</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除因不可抗力或采购文件认可的情形以外，成交人不与采购人签订合同的；</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法律法规及采购文件规定的其他情形。</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5B463F" w:rsidRDefault="005B463F">
      <w:pPr>
        <w:tabs>
          <w:tab w:val="left" w:pos="1260"/>
        </w:tabs>
        <w:autoSpaceDE w:val="0"/>
        <w:autoSpaceDN w:val="0"/>
        <w:spacing w:line="360" w:lineRule="auto"/>
        <w:contextualSpacing/>
        <w:rPr>
          <w:rFonts w:asciiTheme="minorEastAsia" w:hAnsiTheme="minorEastAsia" w:cs="仿宋_GB2312"/>
          <w:sz w:val="24"/>
          <w:szCs w:val="24"/>
          <w:lang w:val="zh-CN"/>
        </w:rPr>
      </w:pPr>
    </w:p>
    <w:p w:rsidR="005B463F" w:rsidRDefault="005164B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B463F" w:rsidRDefault="005164B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20.2 </w:t>
      </w:r>
      <w:r>
        <w:rPr>
          <w:rFonts w:asciiTheme="minorEastAsia" w:hAnsiTheme="minorEastAsia" w:cs="仿宋_GB2312" w:hint="eastAsia"/>
          <w:sz w:val="24"/>
          <w:szCs w:val="24"/>
          <w:lang w:val="zh-CN"/>
        </w:rPr>
        <w:t>招标人收到投标文件后，应当如实记载投标文件的送达时间和密封情况，签收保存，并向投标人出具签收回执。任何单位和个人不得在开标前开启投标文件。</w:t>
      </w:r>
    </w:p>
    <w:p w:rsidR="005B463F" w:rsidRDefault="005164B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条规定，通过修改采购文件自行决定酌情延长投标截止期。在此情况下，招标人和投标人受投标截止期制约的所有权利和义务均应延长至新的截止日期和时间</w:t>
      </w:r>
      <w:r>
        <w:rPr>
          <w:rFonts w:asciiTheme="minorEastAsia" w:hAnsiTheme="minorEastAsia" w:hint="eastAsia"/>
          <w:bCs/>
          <w:sz w:val="24"/>
          <w:szCs w:val="24"/>
        </w:rPr>
        <w:t>。投标人按招标人修改通知规定的时间递交投标文件。</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B463F" w:rsidRDefault="005164B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B463F" w:rsidRDefault="005164B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5B463F" w:rsidRDefault="005B463F">
      <w:pPr>
        <w:autoSpaceDE w:val="0"/>
        <w:autoSpaceDN w:val="0"/>
        <w:spacing w:line="360" w:lineRule="auto"/>
        <w:contextualSpacing/>
        <w:rPr>
          <w:rFonts w:asciiTheme="minorEastAsia" w:hAnsiTheme="minorEastAsia" w:cs="宋体"/>
          <w:kern w:val="0"/>
          <w:sz w:val="24"/>
          <w:szCs w:val="24"/>
        </w:rPr>
      </w:pPr>
    </w:p>
    <w:p w:rsidR="005B463F" w:rsidRDefault="005164B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招标人将按采购文件规定的时间和地点组织公开开标。开标由代理机构主持，邀请投标人参加。谈判小组成员不得参加开标活动。</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B463F" w:rsidRDefault="005164B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w:t>
      </w:r>
      <w:r>
        <w:rPr>
          <w:rFonts w:asciiTheme="minorEastAsia" w:hAnsiTheme="minorEastAsia" w:cs="仿宋_GB2312" w:hint="eastAsia"/>
          <w:sz w:val="24"/>
          <w:szCs w:val="24"/>
          <w:lang w:val="zh-CN"/>
        </w:rPr>
        <w:t>质存储）导入系统。若备份文件（电子介质存储）无法导入系统或导入系统仍无法解密的，其投标将被拒绝。</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5B463F" w:rsidRDefault="005164B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谈判小组的组成</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招标人将依法组建谈判小组，谈判小组由采购人代表和评审专家组成，成员人数应当为</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人以上单数，其中评审专家的人数不少于谈判小组成员总数的三分之二。评审专家依法从政府采购评审专家库中随机抽取。</w:t>
      </w:r>
    </w:p>
    <w:p w:rsidR="005B463F" w:rsidRDefault="005164B7">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25.2 </w:t>
      </w:r>
      <w:r>
        <w:rPr>
          <w:rFonts w:ascii="宋体" w:eastAsia="宋体" w:hAnsi="宋体" w:cs="仿宋_GB2312" w:hint="eastAsia"/>
          <w:sz w:val="24"/>
          <w:szCs w:val="24"/>
          <w:lang w:val="zh-CN"/>
        </w:rPr>
        <w:t>谈判小组须对采购文件进行确认。</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采购人可以在评标前说明项目背景和采购需求，说明内容不得含有歧视性、倾向性意见，不得超出采购文件</w:t>
      </w:r>
      <w:r>
        <w:rPr>
          <w:rFonts w:asciiTheme="minorEastAsia" w:hAnsiTheme="minorEastAsia" w:cs="仿宋_GB2312" w:hint="eastAsia"/>
          <w:sz w:val="24"/>
          <w:szCs w:val="24"/>
          <w:lang w:val="zh-CN"/>
        </w:rPr>
        <w:t>所述范围。说明应当提交书面材料，并随采购文件一并存档。</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25.7 </w:t>
      </w:r>
      <w:r>
        <w:rPr>
          <w:rFonts w:asciiTheme="minorEastAsia" w:hAnsiTheme="minorEastAsia" w:cs="仿宋_GB2312" w:hint="eastAsia"/>
          <w:sz w:val="24"/>
          <w:szCs w:val="24"/>
          <w:lang w:val="zh-CN"/>
        </w:rPr>
        <w:t>谈判小组成员名单在评标结果公告前应当保密。</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资格性审查</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家的，不得进行符合性审查。</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谈判小组依据有关法律法规和采购文件的规定，对符合资格的投标人的投标文件进行符合性审查，以确定其是否满足采购文件的实质性要求。</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审查、评价投标文件是否符合采购文件的商务、技术等实质性要求。</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谈判</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w:t>
      </w:r>
      <w:r>
        <w:rPr>
          <w:rFonts w:asciiTheme="minorEastAsia" w:hAnsiTheme="minorEastAsia" w:cs="仿宋_GB2312" w:hint="eastAsia"/>
          <w:sz w:val="24"/>
          <w:szCs w:val="24"/>
          <w:lang w:val="zh-CN"/>
        </w:rPr>
        <w:t>谈判轮数：由谈判小组根据谈判现场的实际情况确定。</w:t>
      </w:r>
    </w:p>
    <w:p w:rsidR="005B463F" w:rsidRDefault="005164B7">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w:t>
      </w:r>
      <w:r>
        <w:rPr>
          <w:rFonts w:ascii="宋体" w:cs="宋体" w:hint="eastAsia"/>
          <w:sz w:val="24"/>
          <w:lang w:val="zh-CN"/>
        </w:rPr>
        <w:t>CA</w:t>
      </w:r>
      <w:r>
        <w:rPr>
          <w:rFonts w:ascii="宋体" w:cs="宋体" w:hint="eastAsia"/>
          <w:sz w:val="24"/>
          <w:lang w:val="zh-CN"/>
        </w:rPr>
        <w:t>证书，到中心评标服务部指定地点，使用</w:t>
      </w:r>
      <w:r>
        <w:rPr>
          <w:rFonts w:ascii="宋体" w:cs="宋体" w:hint="eastAsia"/>
          <w:sz w:val="24"/>
          <w:lang w:val="zh-CN"/>
        </w:rPr>
        <w:t>CA</w:t>
      </w:r>
      <w:r>
        <w:rPr>
          <w:rFonts w:ascii="宋体" w:cs="宋体" w:hint="eastAsia"/>
          <w:sz w:val="24"/>
          <w:lang w:val="zh-CN"/>
        </w:rPr>
        <w:t>登录系统进行网上谈判。</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w:t>
      </w:r>
      <w:r>
        <w:rPr>
          <w:rFonts w:asciiTheme="minorEastAsia" w:hAnsiTheme="minorEastAsia" w:cs="仿宋_GB2312"/>
          <w:sz w:val="24"/>
          <w:szCs w:val="24"/>
          <w:lang w:val="zh-CN"/>
        </w:rPr>
        <w:t>组成部分，谈判小组应当及时以书面形式同时通知所有参加谈判的供应商。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w:t>
      </w:r>
      <w:r>
        <w:rPr>
          <w:rFonts w:asciiTheme="minorEastAsia" w:hAnsiTheme="minorEastAsia" w:cs="仿宋_GB2312" w:hint="eastAsia"/>
          <w:sz w:val="24"/>
          <w:szCs w:val="24"/>
          <w:lang w:val="zh-CN"/>
        </w:rPr>
        <w:t>最后报价</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w:t>
      </w:r>
      <w:r>
        <w:rPr>
          <w:rFonts w:asciiTheme="minorEastAsia" w:hAnsiTheme="minorEastAsia" w:cs="仿宋_GB2312" w:hint="eastAsia"/>
          <w:sz w:val="24"/>
          <w:szCs w:val="24"/>
          <w:lang w:val="zh-CN"/>
        </w:rPr>
        <w:t>谈判结束后，谈判小组应当要求所有参加谈判的供应商在规定时间内进行最后报价，提交最后报价的供应商不得少于</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w:t>
      </w:r>
    </w:p>
    <w:p w:rsidR="005B463F" w:rsidRDefault="005164B7">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w:t>
      </w:r>
      <w:r>
        <w:rPr>
          <w:rFonts w:ascii="宋体" w:cs="宋体" w:hint="eastAsia"/>
          <w:sz w:val="24"/>
          <w:lang w:val="zh-CN"/>
        </w:rPr>
        <w:t>CA</w:t>
      </w:r>
      <w:r>
        <w:rPr>
          <w:rFonts w:ascii="宋体" w:cs="宋体" w:hint="eastAsia"/>
          <w:sz w:val="24"/>
          <w:lang w:val="zh-CN"/>
        </w:rPr>
        <w:t>证书登录许昌市公共资源交易平台系统，进行网上</w:t>
      </w:r>
      <w:r>
        <w:rPr>
          <w:rFonts w:asciiTheme="minorEastAsia" w:hAnsiTheme="minorEastAsia" w:cs="仿宋_GB2312" w:hint="eastAsia"/>
          <w:sz w:val="24"/>
          <w:szCs w:val="24"/>
          <w:lang w:val="zh-CN"/>
        </w:rPr>
        <w:t>最后报价</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最后总报价及最后分项（如果项目需求中有分项的话）报价</w:t>
      </w:r>
      <w:r>
        <w:rPr>
          <w:rFonts w:asciiTheme="minorEastAsia" w:hAnsiTheme="minorEastAsia" w:cs="仿宋_GB2312" w:hint="eastAsia"/>
          <w:sz w:val="24"/>
          <w:szCs w:val="24"/>
          <w:lang w:val="zh-CN"/>
        </w:rPr>
        <w:t>]</w:t>
      </w:r>
      <w:r>
        <w:rPr>
          <w:rFonts w:ascii="宋体" w:cs="宋体" w:hint="eastAsia"/>
          <w:sz w:val="24"/>
          <w:lang w:val="zh-CN"/>
        </w:rPr>
        <w:t>，最后以谈判组专家发</w:t>
      </w:r>
      <w:r>
        <w:rPr>
          <w:rFonts w:ascii="宋体" w:cs="宋体" w:hint="eastAsia"/>
          <w:sz w:val="24"/>
          <w:lang w:val="zh-CN"/>
        </w:rPr>
        <w:lastRenderedPageBreak/>
        <w:t>起谈判限时</w:t>
      </w:r>
      <w:r>
        <w:rPr>
          <w:rFonts w:ascii="宋体" w:cs="宋体" w:hint="eastAsia"/>
          <w:sz w:val="24"/>
          <w:lang w:val="zh-CN"/>
        </w:rPr>
        <w:t>10</w:t>
      </w:r>
      <w:r>
        <w:rPr>
          <w:rFonts w:ascii="宋体" w:cs="宋体" w:hint="eastAsia"/>
          <w:sz w:val="24"/>
          <w:lang w:val="zh-CN"/>
        </w:rPr>
        <w:t>分钟，如未按时报价者以第一轮报价为准；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hAnsiTheme="minorEastAsia" w:cs="仿宋_GB2312" w:hint="eastAsia"/>
          <w:sz w:val="24"/>
          <w:szCs w:val="24"/>
          <w:lang w:val="zh-CN"/>
        </w:rPr>
        <w:t>改变投标文件的实质性内容。</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 xml:space="preserve">30. </w:t>
      </w:r>
      <w:r>
        <w:rPr>
          <w:rFonts w:asciiTheme="minorEastAsia" w:hAnsiTheme="minorEastAsia" w:cs="仿宋_GB2312" w:hint="eastAsia"/>
          <w:b/>
          <w:sz w:val="24"/>
          <w:szCs w:val="24"/>
          <w:lang w:val="zh-CN"/>
        </w:rPr>
        <w:t>投标文件报价出现前后不一致的修正</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大写金额和小写金额不一致的，以大写金额为准；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30.3 </w:t>
      </w:r>
      <w:r>
        <w:rPr>
          <w:rFonts w:asciiTheme="minorEastAsia" w:hAnsiTheme="minorEastAsia" w:cs="仿宋_GB2312" w:hint="eastAsia"/>
          <w:sz w:val="24"/>
          <w:szCs w:val="24"/>
          <w:lang w:val="zh-CN"/>
        </w:rPr>
        <w:t>单价金额小数点或者百分比有明显错位的，以开标一览表的总价为准，并修改单价；</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w:t>
      </w:r>
      <w:r>
        <w:rPr>
          <w:rFonts w:asciiTheme="minorEastAsia" w:hAnsiTheme="minorEastAsia" w:cs="仿宋_GB2312" w:hint="eastAsia"/>
          <w:sz w:val="24"/>
          <w:szCs w:val="24"/>
          <w:lang w:val="zh-CN"/>
        </w:rPr>
        <w:t>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w:t>
      </w:r>
      <w:r>
        <w:rPr>
          <w:rFonts w:asciiTheme="minorEastAsia" w:hAnsiTheme="minorEastAsia" w:cs="仿宋_GB2312" w:hint="eastAsia"/>
          <w:b/>
          <w:sz w:val="24"/>
          <w:szCs w:val="24"/>
          <w:lang w:val="zh-CN"/>
        </w:rPr>
        <w:t>投标无效情形</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投标文件属下列情况之一的，按照无效投标处理：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31.1.1 </w:t>
      </w:r>
      <w:r>
        <w:rPr>
          <w:rFonts w:asciiTheme="minorEastAsia" w:hAnsiTheme="minorEastAsia" w:cs="仿宋_GB2312" w:hint="eastAsia"/>
          <w:sz w:val="24"/>
          <w:szCs w:val="24"/>
          <w:lang w:val="zh-CN"/>
        </w:rPr>
        <w:t>未按照采购文件的规定提交投标保证金的；</w:t>
      </w:r>
      <w:r>
        <w:rPr>
          <w:rFonts w:asciiTheme="minorEastAsia" w:hAnsiTheme="minorEastAsia" w:cs="仿宋_GB2312"/>
          <w:sz w:val="24"/>
          <w:szCs w:val="24"/>
          <w:lang w:val="zh-CN"/>
        </w:rPr>
        <w:t xml:space="preserve"> </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31.1.2 </w:t>
      </w:r>
      <w:r>
        <w:rPr>
          <w:rFonts w:asciiTheme="minorEastAsia" w:hAnsiTheme="minorEastAsia" w:cs="仿宋_GB2312" w:hint="eastAsia"/>
          <w:sz w:val="24"/>
          <w:szCs w:val="24"/>
          <w:lang w:val="zh-CN"/>
        </w:rPr>
        <w:t>投标文件未按采购文件要求签署、盖章的；</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31.1.3 </w:t>
      </w:r>
      <w:r>
        <w:rPr>
          <w:rFonts w:asciiTheme="minorEastAsia" w:hAnsiTheme="minorEastAsia" w:cs="仿宋_GB2312" w:hint="eastAsia"/>
          <w:sz w:val="24"/>
          <w:szCs w:val="24"/>
          <w:lang w:val="zh-CN"/>
        </w:rPr>
        <w:t>不具备采购文件中规定的资格要求的；</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31.1.4 </w:t>
      </w:r>
      <w:r>
        <w:rPr>
          <w:rFonts w:asciiTheme="minorEastAsia" w:hAnsiTheme="minorEastAsia" w:cs="仿宋_GB2312" w:hint="eastAsia"/>
          <w:sz w:val="24"/>
          <w:szCs w:val="24"/>
          <w:lang w:val="zh-CN"/>
        </w:rPr>
        <w:t>报价超过采购文件中规定的预算金额或者最高限价的；</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有下列情形之一的，视为投标人串通投标，其投标无效：</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31.2.1 </w:t>
      </w:r>
      <w:r>
        <w:rPr>
          <w:rFonts w:asciiTheme="minorEastAsia" w:hAnsiTheme="minorEastAsia" w:cs="仿宋_GB2312" w:hint="eastAsia"/>
          <w:sz w:val="24"/>
          <w:szCs w:val="24"/>
          <w:lang w:val="zh-CN"/>
        </w:rPr>
        <w:t>不同投标人的投标文件由同一单位或者个人编制；</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31.2.2 </w:t>
      </w:r>
      <w:r>
        <w:rPr>
          <w:rFonts w:asciiTheme="minorEastAsia" w:hAnsiTheme="minorEastAsia" w:cs="仿宋_GB2312" w:hint="eastAsia"/>
          <w:sz w:val="24"/>
          <w:szCs w:val="24"/>
          <w:lang w:val="zh-CN"/>
        </w:rPr>
        <w:t>不同投标人委托同一单位或者个人办理投标事宜；</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31.2.3 </w:t>
      </w:r>
      <w:r>
        <w:rPr>
          <w:rFonts w:asciiTheme="minorEastAsia" w:hAnsiTheme="minorEastAsia" w:cs="仿宋_GB2312" w:hint="eastAsia"/>
          <w:sz w:val="24"/>
          <w:szCs w:val="24"/>
          <w:lang w:val="zh-CN"/>
        </w:rPr>
        <w:t>不同投标人的投标文件载明的项目管理成员或者联系人员为同一人；</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31.2.4 </w:t>
      </w:r>
      <w:r>
        <w:rPr>
          <w:rFonts w:asciiTheme="minorEastAsia" w:hAnsiTheme="minorEastAsia" w:cs="仿宋_GB2312" w:hint="eastAsia"/>
          <w:sz w:val="24"/>
          <w:szCs w:val="24"/>
          <w:lang w:val="zh-CN"/>
        </w:rPr>
        <w:t>不同投标人的投标文件异常一致或者投标报价呈规律性差异；</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31.2.5 </w:t>
      </w:r>
      <w:r>
        <w:rPr>
          <w:rFonts w:asciiTheme="minorEastAsia" w:hAnsiTheme="minorEastAsia" w:cs="仿宋_GB2312" w:hint="eastAsia"/>
          <w:sz w:val="24"/>
          <w:szCs w:val="24"/>
          <w:lang w:val="zh-CN"/>
        </w:rPr>
        <w:t>不同投标人的投标文件相互混装；</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31.2.6 </w:t>
      </w:r>
      <w:r>
        <w:rPr>
          <w:rFonts w:asciiTheme="minorEastAsia" w:hAnsiTheme="minorEastAsia" w:cs="仿宋_GB2312" w:hint="eastAsia"/>
          <w:sz w:val="24"/>
          <w:szCs w:val="24"/>
          <w:lang w:val="zh-CN"/>
        </w:rPr>
        <w:t>不同投标人的投标保证金从同一单位或者个人的账户转出。</w:t>
      </w:r>
    </w:p>
    <w:p w:rsidR="005B463F" w:rsidRDefault="005164B7">
      <w:pPr>
        <w:pStyle w:val="a7"/>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w:t>
      </w:r>
      <w:r>
        <w:rPr>
          <w:rFonts w:ascii="宋体" w:hAnsi="宋体" w:cs="宋体" w:hint="eastAsia"/>
          <w:szCs w:val="24"/>
        </w:rPr>
        <w:t>并处没收违法所得，情节严重的，由工商行政管理机关吊销营业执照；构成犯罪的，依法追究刑事责任：</w:t>
      </w:r>
    </w:p>
    <w:p w:rsidR="005B463F" w:rsidRDefault="005164B7">
      <w:pPr>
        <w:pStyle w:val="a7"/>
        <w:spacing w:line="360" w:lineRule="auto"/>
        <w:rPr>
          <w:rFonts w:ascii="宋体" w:hAnsi="宋体" w:cs="宋体"/>
          <w:szCs w:val="24"/>
        </w:rPr>
      </w:pPr>
      <w:r>
        <w:rPr>
          <w:rFonts w:ascii="宋体" w:hAnsi="宋体" w:cs="宋体" w:hint="eastAsia"/>
          <w:szCs w:val="24"/>
        </w:rPr>
        <w:t>（一）提供虚假材料谋取中标、成交的；</w:t>
      </w:r>
    </w:p>
    <w:p w:rsidR="005B463F" w:rsidRDefault="005164B7">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5B463F" w:rsidRDefault="005164B7">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5B463F" w:rsidRDefault="005164B7">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5B463F" w:rsidRDefault="005164B7">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5B463F" w:rsidRDefault="005164B7">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5B463F" w:rsidRDefault="005164B7">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31.4 </w:t>
      </w:r>
      <w:r>
        <w:rPr>
          <w:rFonts w:asciiTheme="minorEastAsia" w:hAnsiTheme="minorEastAsia" w:cs="仿宋_GB2312" w:hint="eastAsia"/>
          <w:sz w:val="24"/>
          <w:szCs w:val="24"/>
          <w:lang w:val="zh-CN"/>
        </w:rPr>
        <w:t>谈判小组认为投标人的报价明显低于其他通过符合性审查投</w:t>
      </w:r>
      <w:r>
        <w:rPr>
          <w:rFonts w:asciiTheme="minorEastAsia" w:hAnsiTheme="minorEastAsia" w:cs="仿宋_GB2312" w:hint="eastAsia"/>
          <w:sz w:val="24"/>
          <w:szCs w:val="24"/>
          <w:lang w:val="zh-CN"/>
        </w:rPr>
        <w:t>标人的报价，有可能影响产品质量或者不能诚信履约的，应当要求其在评标现场合理的时间内提供书面说明，必要时提交相关证明材料；投标人不能证明其报价合理性的，谈判小组应当将其作为无效投标处理。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31.5 </w:t>
      </w:r>
      <w:r>
        <w:rPr>
          <w:rFonts w:asciiTheme="minorEastAsia" w:hAnsiTheme="minorEastAsia" w:cs="仿宋_GB2312"/>
          <w:sz w:val="24"/>
          <w:szCs w:val="24"/>
          <w:lang w:val="zh-CN"/>
        </w:rPr>
        <w:t>法律、法规和采购文件规定的其他无效情形。</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成交原则</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名以上成交候选人。</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在评标过程中擅离职守，影响评标程序正常进行的；</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5B463F" w:rsidRDefault="005B463F">
      <w:pPr>
        <w:tabs>
          <w:tab w:val="left" w:pos="1260"/>
        </w:tabs>
        <w:autoSpaceDE w:val="0"/>
        <w:autoSpaceDN w:val="0"/>
        <w:spacing w:line="360" w:lineRule="auto"/>
        <w:contextualSpacing/>
        <w:rPr>
          <w:rFonts w:asciiTheme="minorEastAsia" w:hAnsiTheme="minorEastAsia" w:cs="仿宋_GB2312"/>
          <w:sz w:val="24"/>
          <w:szCs w:val="24"/>
          <w:lang w:val="zh-CN"/>
        </w:rPr>
      </w:pPr>
    </w:p>
    <w:p w:rsidR="005B463F" w:rsidRDefault="005164B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确定成交人</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采购人应当在收到评审报告后</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成交候选人并列的，由采购人采取随机抽取的方式确定。</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个工作日内未按评标报告推荐的成交候选人顺序确定成交人，又不能说明合法理由的，视同按评标报告推荐的顺序确定排名第一的成交候选人为成交人。</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成交公告、发出成交通知书</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采购人确认成交人后，招标人在公告成交结果的同时，向成交人发出成交通知书。</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5B463F" w:rsidRDefault="005164B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w:t>
      </w:r>
      <w:r>
        <w:rPr>
          <w:rFonts w:asciiTheme="minorEastAsia" w:hAnsiTheme="minorEastAsia" w:cs="宋体" w:hint="eastAsia"/>
          <w:bCs/>
          <w:sz w:val="24"/>
          <w:szCs w:val="24"/>
          <w:lang w:val="zh-CN"/>
        </w:rPr>
        <w:t>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w:t>
      </w:r>
      <w:r>
        <w:rPr>
          <w:rFonts w:asciiTheme="minorEastAsia" w:hAnsiTheme="minorEastAsia" w:cs="仿宋_GB2312" w:hint="eastAsia"/>
          <w:sz w:val="24"/>
          <w:szCs w:val="24"/>
          <w:lang w:val="zh-CN"/>
        </w:rPr>
        <w:t>供应商认为采购文件、采购过程和成交结果使自己的权益受到损害的，可以按照财政部</w:t>
      </w:r>
      <w:r>
        <w:rPr>
          <w:rFonts w:asciiTheme="minorEastAsia" w:hAnsiTheme="minorEastAsia" w:cs="仿宋_GB2312" w:hint="eastAsia"/>
          <w:sz w:val="24"/>
          <w:szCs w:val="24"/>
          <w:lang w:val="zh-CN"/>
        </w:rPr>
        <w:t>94</w:t>
      </w:r>
      <w:r>
        <w:rPr>
          <w:rFonts w:asciiTheme="minorEastAsia" w:hAnsiTheme="minorEastAsia" w:cs="仿宋_GB2312" w:hint="eastAsia"/>
          <w:sz w:val="24"/>
          <w:szCs w:val="24"/>
          <w:lang w:val="zh-CN"/>
        </w:rPr>
        <w:t>号令提出质疑。提出质疑的供应商应当是参与本项目采购活动的供应商。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w:t>
      </w:r>
      <w:r>
        <w:rPr>
          <w:rFonts w:asciiTheme="minorEastAsia" w:hAnsiTheme="minorEastAsia" w:cs="仿宋_GB2312" w:hint="eastAsia"/>
          <w:sz w:val="24"/>
          <w:szCs w:val="24"/>
          <w:lang w:val="zh-CN"/>
        </w:rPr>
        <w:t>对采购文件提出质疑的，潜在投标人应已依法获取采购文件，且应当在获取采购文件或者采购文件公告期限届满之日起</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个工作日内通过《全国公共资源交易平台（河南省·许昌市）》一次性提出，提出后通知中心项目联系人查收，同时将纸质质疑函一式两份送至采</w:t>
      </w:r>
      <w:r>
        <w:rPr>
          <w:rFonts w:asciiTheme="minorEastAsia" w:hAnsiTheme="minorEastAsia" w:cs="仿宋_GB2312" w:hint="eastAsia"/>
          <w:sz w:val="24"/>
          <w:szCs w:val="24"/>
          <w:lang w:val="zh-CN"/>
        </w:rPr>
        <w:t>购单位，如未提出视为全面接受；</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w:t>
      </w:r>
      <w:r>
        <w:rPr>
          <w:rFonts w:asciiTheme="minorEastAsia" w:hAnsiTheme="minorEastAsia" w:cs="仿宋_GB2312" w:hint="eastAsia"/>
          <w:sz w:val="24"/>
          <w:szCs w:val="24"/>
          <w:lang w:val="zh-CN"/>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w:t>
      </w:r>
      <w:r>
        <w:rPr>
          <w:rFonts w:asciiTheme="minorEastAsia" w:hAnsiTheme="minorEastAsia" w:cs="仿宋_GB2312" w:hint="eastAsia"/>
          <w:sz w:val="24"/>
          <w:szCs w:val="24"/>
          <w:lang w:val="zh-CN"/>
        </w:rPr>
        <w:t>对成交结果提出质疑的，为中标结果公告期限届满之日起七个工作日内，以书面形式向采购人和采购代理机构一次性提出。</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w:t>
      </w:r>
      <w:r>
        <w:rPr>
          <w:rFonts w:asciiTheme="minorEastAsia" w:hAnsiTheme="minorEastAsia" w:cs="仿宋_GB2312" w:hint="eastAsia"/>
          <w:sz w:val="24"/>
          <w:szCs w:val="24"/>
          <w:lang w:val="zh-CN"/>
        </w:rPr>
        <w:t>采购人、采购代理机构认为供应商质疑不成立，或者成立但未对成交结果构成影响的，继续开展采购活动；认为供应商质疑成立且影响或者可能影响成交结果的，按照下列情况处理：</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w:t>
      </w:r>
      <w:r>
        <w:rPr>
          <w:rFonts w:asciiTheme="minorEastAsia" w:hAnsiTheme="minorEastAsia" w:cs="仿宋_GB2312" w:hint="eastAsia"/>
          <w:sz w:val="24"/>
          <w:szCs w:val="24"/>
          <w:lang w:val="zh-CN"/>
        </w:rPr>
        <w:t>对采购文件提出的质疑，依法通过澄清或者修改可以继</w:t>
      </w:r>
      <w:r>
        <w:rPr>
          <w:rFonts w:asciiTheme="minorEastAsia" w:hAnsiTheme="minorEastAsia" w:cs="仿宋_GB2312" w:hint="eastAsia"/>
          <w:sz w:val="24"/>
          <w:szCs w:val="24"/>
          <w:lang w:val="zh-CN"/>
        </w:rPr>
        <w:t>续开展采购活动的，澄清或者修改采购文件后继续开展采购活动；否则应当修改采购文件后重新开展采购活动。</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w:t>
      </w:r>
      <w:r>
        <w:rPr>
          <w:rFonts w:asciiTheme="minorEastAsia" w:hAnsiTheme="minorEastAsia" w:cs="仿宋_GB2312" w:hint="eastAsia"/>
          <w:sz w:val="24"/>
          <w:szCs w:val="24"/>
          <w:lang w:val="zh-CN"/>
        </w:rPr>
        <w:t>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w:t>
      </w:r>
      <w:r>
        <w:rPr>
          <w:rFonts w:asciiTheme="minorEastAsia" w:hAnsiTheme="minorEastAsia" w:cs="仿宋_GB2312" w:hint="eastAsia"/>
          <w:sz w:val="24"/>
          <w:szCs w:val="24"/>
          <w:lang w:val="zh-CN"/>
        </w:rPr>
        <w:t>答复</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w:t>
      </w:r>
      <w:r>
        <w:rPr>
          <w:rFonts w:asciiTheme="minorEastAsia" w:hAnsiTheme="minorEastAsia" w:cs="仿宋_GB2312" w:hint="eastAsia"/>
          <w:sz w:val="24"/>
          <w:szCs w:val="24"/>
          <w:lang w:val="zh-CN"/>
        </w:rPr>
        <w:t>对采购文件提出质疑的，质疑供应商和其他有关供应商在法定时限内到《全国公共资源交易平台（河南省·许昌市）》自行下载并打印书面质疑回复函，或者联</w:t>
      </w:r>
      <w:r>
        <w:rPr>
          <w:rFonts w:asciiTheme="minorEastAsia" w:hAnsiTheme="minorEastAsia" w:cs="仿宋_GB2312" w:hint="eastAsia"/>
          <w:sz w:val="24"/>
          <w:szCs w:val="24"/>
          <w:lang w:val="zh-CN"/>
        </w:rPr>
        <w:lastRenderedPageBreak/>
        <w:t>系采购单位领取书面质疑回复函。</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w:t>
      </w:r>
      <w:r>
        <w:rPr>
          <w:rFonts w:asciiTheme="minorEastAsia" w:hAnsiTheme="minorEastAsia" w:cs="仿宋_GB2312" w:hint="eastAsia"/>
          <w:sz w:val="24"/>
          <w:szCs w:val="24"/>
          <w:lang w:val="zh-CN"/>
        </w:rPr>
        <w:t>对采购过程提出质疑的，质疑供应商和其他有关供应商在法定时限内联系采购单位领取书面质疑回复函。</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w:t>
      </w:r>
      <w:r>
        <w:rPr>
          <w:rFonts w:asciiTheme="minorEastAsia" w:hAnsiTheme="minorEastAsia" w:cs="仿宋_GB2312" w:hint="eastAsia"/>
          <w:sz w:val="24"/>
          <w:szCs w:val="24"/>
          <w:lang w:val="zh-CN"/>
        </w:rPr>
        <w:t>对成交结果提出质疑的，质疑供应商和其他有关供应商在法定时限内联系采购单位领取书面质疑回复函。</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B463F" w:rsidRDefault="005164B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日内，按照采购文件和成交人投标文件的规定，与成交人签订书面合同。所签订的合同不得对采购文件确定的事项和成交人投标文件作实质性修改。</w:t>
      </w:r>
    </w:p>
    <w:p w:rsidR="005B463F" w:rsidRDefault="005164B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rPr>
        <w:t>履约保证金</w:t>
      </w:r>
    </w:p>
    <w:p w:rsidR="005B463F" w:rsidRDefault="005164B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r>
        <w:rPr>
          <w:rFonts w:asciiTheme="minorEastAsia" w:hAnsiTheme="minorEastAsia" w:cs="仿宋_GB2312" w:hint="eastAsia"/>
          <w:b/>
          <w:sz w:val="24"/>
          <w:szCs w:val="24"/>
        </w:rPr>
        <w:t xml:space="preserve">40. </w:t>
      </w:r>
      <w:r>
        <w:rPr>
          <w:rFonts w:asciiTheme="minorEastAsia" w:hAnsiTheme="minorEastAsia" w:cs="仿宋_GB2312" w:hint="eastAsia"/>
          <w:b/>
          <w:sz w:val="24"/>
          <w:szCs w:val="24"/>
        </w:rPr>
        <w:t>其他</w:t>
      </w:r>
    </w:p>
    <w:p w:rsidR="005B463F" w:rsidRDefault="005164B7">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5B463F" w:rsidRDefault="005B463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5B463F" w:rsidRDefault="005B463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B463F" w:rsidRDefault="005B463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B463F" w:rsidRDefault="005164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5B463F" w:rsidRDefault="005B463F">
      <w:pPr>
        <w:jc w:val="center"/>
        <w:rPr>
          <w:rFonts w:asciiTheme="majorEastAsia" w:eastAsiaTheme="majorEastAsia" w:hAnsiTheme="majorEastAsia" w:cs="宋体"/>
          <w:b/>
          <w:kern w:val="0"/>
          <w:sz w:val="36"/>
          <w:szCs w:val="36"/>
        </w:rPr>
      </w:pPr>
    </w:p>
    <w:p w:rsidR="005B463F" w:rsidRDefault="005164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B463F" w:rsidRDefault="005164B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仿宋_GB2312" w:hint="eastAsia"/>
          <w:szCs w:val="24"/>
          <w:lang w:val="zh-CN"/>
        </w:rPr>
        <w:t>，可在节能清单之外采购。</w:t>
      </w:r>
    </w:p>
    <w:p w:rsidR="005B463F" w:rsidRDefault="005164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B463F" w:rsidRDefault="005164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B463F" w:rsidRDefault="005164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Pr>
          <w:rFonts w:asciiTheme="minorEastAsia" w:hAnsiTheme="minorEastAsia" w:cs="仿宋_GB2312" w:hint="eastAsia"/>
          <w:sz w:val="24"/>
          <w:szCs w:val="24"/>
          <w:lang w:val="zh-CN"/>
        </w:rPr>
        <w:t>。</w:t>
      </w:r>
    </w:p>
    <w:p w:rsidR="005B463F" w:rsidRDefault="005164B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5B463F" w:rsidRDefault="005164B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w:t>
      </w:r>
      <w:r>
        <w:rPr>
          <w:rFonts w:asciiTheme="minorEastAsia" w:hAnsiTheme="minorEastAsia" w:cs="仿宋_GB2312" w:hint="eastAsia"/>
          <w:sz w:val="24"/>
          <w:szCs w:val="24"/>
          <w:lang w:val="zh-CN"/>
        </w:rPr>
        <w:t>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5B463F" w:rsidRDefault="005164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5B463F" w:rsidRDefault="005164B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w:t>
      </w:r>
      <w:r>
        <w:rPr>
          <w:rFonts w:asciiTheme="minorEastAsia" w:hAnsiTheme="minorEastAsia" w:cs="仿宋_GB2312" w:hint="eastAsia"/>
          <w:sz w:val="24"/>
          <w:szCs w:val="24"/>
          <w:lang w:val="zh-CN"/>
        </w:rPr>
        <w:t>微型企业。组成联合体的大中型企业或者其他自然人、法人或其他组织，与小型、微型企业之间不得存在投资关系。</w:t>
      </w:r>
    </w:p>
    <w:p w:rsidR="005B463F" w:rsidRDefault="005164B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5B463F" w:rsidRDefault="005164B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5B463F" w:rsidRDefault="005164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5B463F" w:rsidRDefault="005164B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w:t>
      </w:r>
      <w:r>
        <w:rPr>
          <w:rFonts w:asciiTheme="minorEastAsia" w:eastAsiaTheme="minorEastAsia" w:hAnsiTheme="minorEastAsia" w:hint="eastAsia"/>
          <w:szCs w:val="24"/>
        </w:rPr>
        <w:t>政策。</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、成交人为残疾人福利性单位的，招标人应当随成交结果同时公告其《残疾人福利性单位声明函》，接受社会监督。</w:t>
      </w: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B463F" w:rsidRDefault="005164B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5B463F" w:rsidRDefault="005B463F">
      <w:pPr>
        <w:pStyle w:val="a7"/>
        <w:spacing w:line="360" w:lineRule="auto"/>
        <w:contextualSpacing/>
        <w:rPr>
          <w:rFonts w:asciiTheme="minorEastAsia" w:hAnsiTheme="minorEastAsia" w:cs="仿宋_GB2312"/>
          <w:lang w:val="zh-CN"/>
        </w:rPr>
      </w:pPr>
    </w:p>
    <w:p w:rsidR="005B463F" w:rsidRDefault="005164B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5B463F" w:rsidRDefault="005164B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B463F" w:rsidRDefault="005164B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B463F">
        <w:trPr>
          <w:trHeight w:val="567"/>
        </w:trPr>
        <w:tc>
          <w:tcPr>
            <w:tcW w:w="9079" w:type="dxa"/>
            <w:vAlign w:val="center"/>
          </w:tcPr>
          <w:p w:rsidR="005B463F" w:rsidRDefault="005164B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B463F">
        <w:trPr>
          <w:trHeight w:val="567"/>
        </w:trPr>
        <w:tc>
          <w:tcPr>
            <w:tcW w:w="9079" w:type="dxa"/>
            <w:vAlign w:val="center"/>
          </w:tcPr>
          <w:p w:rsidR="005B463F" w:rsidRDefault="005164B7">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5B463F">
        <w:tc>
          <w:tcPr>
            <w:tcW w:w="9079" w:type="dxa"/>
            <w:vAlign w:val="center"/>
          </w:tcPr>
          <w:p w:rsidR="005B463F" w:rsidRDefault="005164B7">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5B463F" w:rsidRDefault="005164B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5B463F">
        <w:tc>
          <w:tcPr>
            <w:tcW w:w="9079" w:type="dxa"/>
            <w:vAlign w:val="center"/>
          </w:tcPr>
          <w:p w:rsidR="005B463F" w:rsidRDefault="005164B7">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B463F" w:rsidRDefault="005164B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5B463F">
        <w:tc>
          <w:tcPr>
            <w:tcW w:w="9079" w:type="dxa"/>
            <w:vAlign w:val="center"/>
          </w:tcPr>
          <w:p w:rsidR="005B463F" w:rsidRDefault="005164B7">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5B463F" w:rsidRDefault="005164B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B463F">
        <w:tc>
          <w:tcPr>
            <w:tcW w:w="9079" w:type="dxa"/>
            <w:vAlign w:val="center"/>
          </w:tcPr>
          <w:p w:rsidR="005B463F" w:rsidRDefault="005164B7">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B463F">
        <w:tc>
          <w:tcPr>
            <w:tcW w:w="9079" w:type="dxa"/>
            <w:vAlign w:val="center"/>
          </w:tcPr>
          <w:p w:rsidR="005B463F" w:rsidRDefault="005164B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5B463F" w:rsidRDefault="005164B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5B463F">
        <w:tc>
          <w:tcPr>
            <w:tcW w:w="9079" w:type="dxa"/>
            <w:vAlign w:val="center"/>
          </w:tcPr>
          <w:p w:rsidR="005B463F" w:rsidRDefault="005164B7">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w:t>
            </w:r>
            <w:r>
              <w:rPr>
                <w:rFonts w:asciiTheme="minorEastAsia" w:hAnsiTheme="minorEastAsia" w:hint="eastAsia"/>
                <w:bCs/>
                <w:sz w:val="24"/>
                <w:szCs w:val="24"/>
              </w:rPr>
              <w:t>令停产停业、吊销许可证或者执照、较大数额罚款等行政处罚。</w:t>
            </w:r>
          </w:p>
        </w:tc>
      </w:tr>
      <w:tr w:rsidR="005B463F">
        <w:tc>
          <w:tcPr>
            <w:tcW w:w="9079" w:type="dxa"/>
            <w:vAlign w:val="center"/>
          </w:tcPr>
          <w:p w:rsidR="005B463F" w:rsidRDefault="005164B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）信用信息查询记录和证据留存具体方式：经谈判小组确认的查询结果网页截图作为查询记录和证据，与其他采购文件一并保存；</w:t>
            </w:r>
          </w:p>
          <w:p w:rsidR="005B463F" w:rsidRDefault="005164B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5B463F">
        <w:trPr>
          <w:trHeight w:val="624"/>
        </w:trPr>
        <w:tc>
          <w:tcPr>
            <w:tcW w:w="9079" w:type="dxa"/>
            <w:vAlign w:val="center"/>
          </w:tcPr>
          <w:p w:rsidR="005B463F" w:rsidRDefault="005164B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5B463F" w:rsidRDefault="005164B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B463F">
        <w:trPr>
          <w:trHeight w:val="624"/>
        </w:trPr>
        <w:tc>
          <w:tcPr>
            <w:tcW w:w="9079" w:type="dxa"/>
            <w:vAlign w:val="center"/>
          </w:tcPr>
          <w:p w:rsidR="005B463F" w:rsidRDefault="005164B7">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5B463F" w:rsidRDefault="005164B7">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5B463F">
        <w:trPr>
          <w:trHeight w:val="624"/>
        </w:trPr>
        <w:tc>
          <w:tcPr>
            <w:tcW w:w="9079" w:type="dxa"/>
            <w:vAlign w:val="center"/>
          </w:tcPr>
          <w:p w:rsidR="005B463F" w:rsidRDefault="005164B7">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5B463F" w:rsidRDefault="005164B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B463F">
        <w:trPr>
          <w:trHeight w:val="567"/>
        </w:trPr>
        <w:tc>
          <w:tcPr>
            <w:tcW w:w="9079" w:type="dxa"/>
            <w:vAlign w:val="center"/>
          </w:tcPr>
          <w:p w:rsidR="005B463F" w:rsidRDefault="005164B7">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5B463F" w:rsidRDefault="005B463F">
      <w:pPr>
        <w:pStyle w:val="a7"/>
        <w:spacing w:line="360" w:lineRule="auto"/>
        <w:ind w:firstLineChars="200" w:firstLine="482"/>
        <w:contextualSpacing/>
        <w:rPr>
          <w:rFonts w:asciiTheme="minorEastAsia" w:eastAsiaTheme="minorEastAsia" w:hAnsiTheme="minorEastAsia" w:cs="仿宋_GB2312"/>
          <w:b/>
          <w:szCs w:val="24"/>
          <w:lang w:val="zh-CN"/>
        </w:rPr>
      </w:pPr>
    </w:p>
    <w:p w:rsidR="005B463F" w:rsidRDefault="005B463F">
      <w:pPr>
        <w:pStyle w:val="a7"/>
        <w:spacing w:line="360" w:lineRule="auto"/>
        <w:contextualSpacing/>
        <w:jc w:val="center"/>
        <w:rPr>
          <w:rFonts w:asciiTheme="minorEastAsia" w:eastAsiaTheme="minorEastAsia" w:hAnsiTheme="minorEastAsia" w:cs="仿宋_GB2312"/>
          <w:b/>
          <w:sz w:val="32"/>
          <w:szCs w:val="32"/>
          <w:lang w:val="zh-CN"/>
        </w:rPr>
      </w:pPr>
    </w:p>
    <w:p w:rsidR="005B463F" w:rsidRDefault="005164B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B463F" w:rsidRDefault="005B463F">
      <w:pPr>
        <w:pStyle w:val="a7"/>
        <w:spacing w:line="360" w:lineRule="auto"/>
        <w:ind w:firstLineChars="200" w:firstLine="482"/>
        <w:contextualSpacing/>
        <w:rPr>
          <w:rFonts w:asciiTheme="minorEastAsia" w:eastAsiaTheme="minorEastAsia" w:hAnsiTheme="minorEastAsia" w:cs="仿宋_GB2312"/>
          <w:b/>
          <w:szCs w:val="24"/>
          <w:lang w:val="zh-CN"/>
        </w:rPr>
      </w:pPr>
    </w:p>
    <w:p w:rsidR="005B463F" w:rsidRDefault="005164B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名以上成交候选人。</w:t>
      </w:r>
    </w:p>
    <w:p w:rsidR="005B463F" w:rsidRDefault="005164B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5B463F" w:rsidRDefault="005164B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审查、评价投标文件是否符合采购文件的商务、技术等实质性要求；</w:t>
      </w:r>
    </w:p>
    <w:p w:rsidR="005B463F" w:rsidRDefault="005164B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5B463F" w:rsidRDefault="005164B7">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B463F" w:rsidRDefault="005164B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5B463F" w:rsidRDefault="005164B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、价格计算（如有的话）</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w:t>
      </w:r>
      <w:r w:rsidR="00484E51">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B463F" w:rsidRDefault="005164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5B463F" w:rsidRDefault="005164B7">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w:t>
      </w:r>
      <w:r>
        <w:rPr>
          <w:rFonts w:asciiTheme="minorEastAsia" w:eastAsiaTheme="minorEastAsia" w:hAnsiTheme="minorEastAsia" w:cs="仿宋_GB2312" w:hint="eastAsia"/>
          <w:szCs w:val="24"/>
          <w:lang w:val="zh-CN"/>
        </w:rPr>
        <w:t>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5B463F" w:rsidRDefault="005164B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5B463F" w:rsidRDefault="005164B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B463F" w:rsidRDefault="005164B7">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hAnsiTheme="minorEastAsia" w:cs="仿宋_GB2312" w:hint="eastAsia"/>
          <w:szCs w:val="24"/>
          <w:lang w:val="zh-CN"/>
        </w:rPr>
        <w:t>）。</w:t>
      </w:r>
    </w:p>
    <w:p w:rsidR="005B463F" w:rsidRDefault="005164B7">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B463F" w:rsidRDefault="005164B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5B463F" w:rsidRDefault="005164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B463F" w:rsidRDefault="005164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B463F" w:rsidRDefault="005164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）符合性审查资料未按采购文件要求签署、盖章的；</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5B463F" w:rsidRDefault="005164B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虚假材料谋取中标、成交的</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5B463F" w:rsidRDefault="005164B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5B463F" w:rsidRDefault="005164B7">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5B463F" w:rsidRDefault="005164B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B463F">
        <w:trPr>
          <w:trHeight w:val="557"/>
        </w:trPr>
        <w:tc>
          <w:tcPr>
            <w:tcW w:w="721" w:type="dxa"/>
            <w:vAlign w:val="center"/>
          </w:tcPr>
          <w:p w:rsidR="005B463F" w:rsidRDefault="005164B7">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5B463F" w:rsidRDefault="005164B7">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5B463F" w:rsidRDefault="005164B7">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5B463F" w:rsidRDefault="005164B7">
            <w:pPr>
              <w:jc w:val="center"/>
              <w:rPr>
                <w:rFonts w:ascii="宋体" w:hAnsi="宋体"/>
                <w:b/>
                <w:sz w:val="24"/>
                <w:szCs w:val="24"/>
                <w:lang w:val="en-GB"/>
              </w:rPr>
            </w:pPr>
            <w:r>
              <w:rPr>
                <w:rFonts w:ascii="宋体" w:hAnsi="宋体" w:hint="eastAsia"/>
                <w:b/>
                <w:sz w:val="24"/>
                <w:szCs w:val="24"/>
                <w:lang w:val="en-GB"/>
              </w:rPr>
              <w:t>计算公式</w:t>
            </w:r>
          </w:p>
        </w:tc>
      </w:tr>
      <w:tr w:rsidR="005B463F">
        <w:trPr>
          <w:trHeight w:val="891"/>
        </w:trPr>
        <w:tc>
          <w:tcPr>
            <w:tcW w:w="721" w:type="dxa"/>
            <w:vAlign w:val="center"/>
          </w:tcPr>
          <w:p w:rsidR="005B463F" w:rsidRDefault="005164B7">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5B463F" w:rsidRDefault="005164B7">
            <w:pPr>
              <w:jc w:val="center"/>
              <w:rPr>
                <w:rFonts w:ascii="宋体" w:hAnsi="宋体"/>
                <w:sz w:val="24"/>
                <w:szCs w:val="24"/>
                <w:lang w:val="en-GB"/>
              </w:rPr>
            </w:pPr>
            <w:r>
              <w:rPr>
                <w:rFonts w:ascii="宋体" w:hAnsi="宋体" w:hint="eastAsia"/>
                <w:sz w:val="24"/>
                <w:szCs w:val="24"/>
                <w:lang w:val="en-GB"/>
              </w:rPr>
              <w:t>非联合体投标人</w:t>
            </w:r>
          </w:p>
          <w:p w:rsidR="005B463F" w:rsidRDefault="005164B7">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5B463F" w:rsidRDefault="005164B7">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B463F" w:rsidRDefault="005164B7">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5B463F" w:rsidRDefault="005B463F">
            <w:pPr>
              <w:jc w:val="center"/>
              <w:rPr>
                <w:rFonts w:ascii="宋体" w:hAnsi="宋体"/>
                <w:b/>
                <w:sz w:val="24"/>
                <w:szCs w:val="24"/>
                <w:lang w:val="en-GB"/>
              </w:rPr>
            </w:pPr>
          </w:p>
        </w:tc>
      </w:tr>
      <w:tr w:rsidR="005B463F">
        <w:trPr>
          <w:trHeight w:val="1414"/>
        </w:trPr>
        <w:tc>
          <w:tcPr>
            <w:tcW w:w="721" w:type="dxa"/>
            <w:vAlign w:val="center"/>
          </w:tcPr>
          <w:p w:rsidR="005B463F" w:rsidRDefault="005164B7">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5B463F" w:rsidRDefault="005164B7">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5B463F" w:rsidRDefault="005164B7">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B463F" w:rsidRDefault="005164B7">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5B463F" w:rsidRDefault="005B463F">
            <w:pPr>
              <w:rPr>
                <w:rFonts w:ascii="宋体" w:hAnsi="宋体"/>
                <w:sz w:val="24"/>
                <w:szCs w:val="24"/>
                <w:lang w:val="en-GB"/>
              </w:rPr>
            </w:pPr>
          </w:p>
        </w:tc>
      </w:tr>
      <w:tr w:rsidR="005B463F">
        <w:trPr>
          <w:trHeight w:val="707"/>
        </w:trPr>
        <w:tc>
          <w:tcPr>
            <w:tcW w:w="721" w:type="dxa"/>
            <w:vAlign w:val="center"/>
          </w:tcPr>
          <w:p w:rsidR="005B463F" w:rsidRDefault="005164B7">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5B463F" w:rsidRDefault="005164B7">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5B463F" w:rsidRDefault="005164B7">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5B463F" w:rsidRDefault="005164B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B463F" w:rsidRDefault="005164B7">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5B463F" w:rsidRDefault="005B463F">
            <w:pPr>
              <w:jc w:val="center"/>
              <w:rPr>
                <w:rFonts w:ascii="宋体" w:hAnsi="宋体"/>
                <w:b/>
                <w:sz w:val="24"/>
                <w:szCs w:val="24"/>
                <w:lang w:val="en-GB"/>
              </w:rPr>
            </w:pPr>
          </w:p>
        </w:tc>
      </w:tr>
      <w:tr w:rsidR="005B463F">
        <w:trPr>
          <w:trHeight w:val="707"/>
        </w:trPr>
        <w:tc>
          <w:tcPr>
            <w:tcW w:w="721" w:type="dxa"/>
            <w:vAlign w:val="center"/>
          </w:tcPr>
          <w:p w:rsidR="005B463F" w:rsidRDefault="005164B7">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5B463F" w:rsidRDefault="005164B7">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5B463F" w:rsidRDefault="005164B7">
            <w:pPr>
              <w:jc w:val="center"/>
              <w:rPr>
                <w:rFonts w:ascii="宋体" w:hAnsi="宋体"/>
                <w:sz w:val="24"/>
                <w:szCs w:val="24"/>
                <w:lang w:val="en-GB"/>
              </w:rPr>
            </w:pPr>
            <w:r>
              <w:rPr>
                <w:rFonts w:ascii="宋体" w:hAnsi="宋体" w:hint="eastAsia"/>
                <w:sz w:val="24"/>
                <w:szCs w:val="24"/>
                <w:lang w:val="en-GB"/>
              </w:rPr>
              <w:t>视同小型、微型企业</w:t>
            </w:r>
          </w:p>
          <w:p w:rsidR="005B463F" w:rsidRDefault="005164B7">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B463F" w:rsidRDefault="005164B7">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5B463F">
        <w:trPr>
          <w:trHeight w:val="707"/>
        </w:trPr>
        <w:tc>
          <w:tcPr>
            <w:tcW w:w="721" w:type="dxa"/>
            <w:vAlign w:val="center"/>
          </w:tcPr>
          <w:p w:rsidR="005B463F" w:rsidRDefault="005164B7">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5B463F" w:rsidRDefault="005164B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5B463F" w:rsidRDefault="005164B7">
            <w:pPr>
              <w:jc w:val="center"/>
              <w:rPr>
                <w:rFonts w:ascii="宋体" w:hAnsi="宋体"/>
                <w:sz w:val="24"/>
                <w:szCs w:val="24"/>
                <w:lang w:val="en-GB"/>
              </w:rPr>
            </w:pPr>
            <w:r>
              <w:rPr>
                <w:rFonts w:ascii="宋体" w:hAnsi="宋体" w:hint="eastAsia"/>
                <w:sz w:val="24"/>
                <w:szCs w:val="24"/>
                <w:lang w:val="en-GB"/>
              </w:rPr>
              <w:t>视同小型、微型企业</w:t>
            </w:r>
          </w:p>
          <w:p w:rsidR="005B463F" w:rsidRDefault="005164B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B463F" w:rsidRDefault="005164B7">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5B463F">
        <w:trPr>
          <w:trHeight w:val="2582"/>
        </w:trPr>
        <w:tc>
          <w:tcPr>
            <w:tcW w:w="8931" w:type="dxa"/>
            <w:gridSpan w:val="4"/>
            <w:vAlign w:val="center"/>
          </w:tcPr>
          <w:p w:rsidR="005B463F" w:rsidRDefault="005164B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tc>
      </w:tr>
    </w:tbl>
    <w:p w:rsidR="005B463F" w:rsidRDefault="005164B7">
      <w:pPr>
        <w:spacing w:line="360" w:lineRule="auto"/>
        <w:rPr>
          <w:rFonts w:ascii="宋体" w:hAnsi="宋体"/>
          <w:bCs/>
          <w:sz w:val="24"/>
          <w:szCs w:val="24"/>
          <w:lang w:val="en-GB"/>
        </w:rPr>
      </w:pPr>
      <w:r>
        <w:rPr>
          <w:rFonts w:ascii="宋体" w:hAnsi="宋体" w:hint="eastAsia"/>
          <w:bCs/>
          <w:sz w:val="24"/>
          <w:szCs w:val="24"/>
          <w:lang w:val="en-GB"/>
        </w:rPr>
        <w:t>备注：</w:t>
      </w:r>
    </w:p>
    <w:p w:rsidR="005B463F" w:rsidRDefault="005164B7">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w:t>
      </w:r>
      <w:r>
        <w:rPr>
          <w:rFonts w:ascii="宋体" w:hAnsi="宋体" w:cs="仿宋_GB2312" w:hint="eastAsia"/>
          <w:sz w:val="24"/>
          <w:szCs w:val="24"/>
        </w:rPr>
        <w:lastRenderedPageBreak/>
        <w:t>府采购法》给与行政处罚，将其列入“中国政府采购网”</w:t>
      </w:r>
      <w:r>
        <w:rPr>
          <w:rFonts w:ascii="宋体" w:hAnsi="宋体" w:cs="仿宋_GB2312" w:hint="eastAsia"/>
          <w:sz w:val="24"/>
          <w:szCs w:val="24"/>
        </w:rPr>
        <w:t xml:space="preserve"> </w:t>
      </w:r>
      <w:r>
        <w:rPr>
          <w:rFonts w:ascii="宋体" w:hAnsi="宋体" w:cs="仿宋_GB2312" w:hint="eastAsia"/>
          <w:sz w:val="24"/>
          <w:szCs w:val="24"/>
        </w:rPr>
        <w:t>政府采购严重违法失信行为记录名单，并予以公示。</w:t>
      </w:r>
    </w:p>
    <w:p w:rsidR="005B463F" w:rsidRDefault="005164B7" w:rsidP="00484E51">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5B463F" w:rsidRDefault="005164B7">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5B463F" w:rsidRDefault="005164B7">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5B463F" w:rsidRDefault="005164B7">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5B463F" w:rsidRDefault="005164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5B463F" w:rsidRDefault="005164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5B463F" w:rsidRDefault="005164B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5B463F" w:rsidRDefault="005B463F">
      <w:pPr>
        <w:adjustRightInd w:val="0"/>
        <w:snapToGrid w:val="0"/>
        <w:spacing w:line="360" w:lineRule="auto"/>
        <w:ind w:firstLineChars="200" w:firstLine="420"/>
        <w:rPr>
          <w:rFonts w:ascii="宋体" w:hAnsi="宋体" w:cs="Courier New"/>
          <w:szCs w:val="21"/>
        </w:rPr>
      </w:pPr>
    </w:p>
    <w:p w:rsidR="005B463F" w:rsidRDefault="005B463F">
      <w:pPr>
        <w:adjustRightInd w:val="0"/>
        <w:snapToGrid w:val="0"/>
        <w:spacing w:line="360" w:lineRule="auto"/>
        <w:ind w:firstLineChars="200" w:firstLine="420"/>
        <w:rPr>
          <w:rFonts w:ascii="宋体" w:hAnsi="宋体" w:cs="Courier New"/>
          <w:szCs w:val="21"/>
        </w:rPr>
      </w:pPr>
    </w:p>
    <w:p w:rsidR="005B463F" w:rsidRDefault="005B463F">
      <w:pPr>
        <w:adjustRightInd w:val="0"/>
        <w:snapToGrid w:val="0"/>
        <w:spacing w:line="360" w:lineRule="auto"/>
        <w:ind w:firstLineChars="200" w:firstLine="420"/>
        <w:rPr>
          <w:rFonts w:ascii="宋体" w:hAnsi="宋体" w:cs="Courier New"/>
          <w:szCs w:val="21"/>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rPr>
          <w:rFonts w:asciiTheme="majorEastAsia" w:eastAsiaTheme="majorEastAsia" w:hAnsiTheme="majorEastAsia" w:cs="宋体"/>
          <w:b/>
          <w:kern w:val="0"/>
          <w:sz w:val="36"/>
          <w:szCs w:val="36"/>
        </w:rPr>
      </w:pPr>
    </w:p>
    <w:p w:rsidR="00484E51" w:rsidRDefault="00484E51">
      <w:pPr>
        <w:pStyle w:val="a7"/>
        <w:spacing w:line="360" w:lineRule="auto"/>
        <w:contextualSpacing/>
        <w:jc w:val="center"/>
        <w:rPr>
          <w:rFonts w:asciiTheme="majorEastAsia" w:eastAsiaTheme="majorEastAsia" w:hAnsiTheme="majorEastAsia" w:cs="宋体" w:hint="eastAsia"/>
          <w:b/>
          <w:kern w:val="0"/>
          <w:sz w:val="36"/>
          <w:szCs w:val="36"/>
        </w:rPr>
      </w:pPr>
    </w:p>
    <w:p w:rsidR="005B463F" w:rsidRDefault="005164B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164B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B463F" w:rsidRDefault="005164B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w:t>
      </w:r>
      <w:r>
        <w:rPr>
          <w:rFonts w:ascii="宋体" w:cs="宋体" w:hint="eastAsia"/>
          <w:sz w:val="24"/>
          <w:lang w:val="zh-CN"/>
        </w:rPr>
        <w:t>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w:t>
      </w:r>
      <w:r>
        <w:rPr>
          <w:rFonts w:ascii="宋体" w:cs="宋体" w:hint="eastAsia"/>
          <w:sz w:val="24"/>
          <w:lang w:val="zh-CN"/>
        </w:rPr>
        <w:t>效期至供货完毕且验收合格。</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w:t>
      </w:r>
      <w:r>
        <w:rPr>
          <w:rFonts w:ascii="宋体" w:cs="宋体" w:hint="eastAsia"/>
          <w:sz w:val="24"/>
          <w:lang w:val="zh-CN"/>
        </w:rPr>
        <w:t>地许昌仲裁委员会根据其仲裁程序进行。</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B463F" w:rsidRDefault="005164B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jc w:val="center"/>
        <w:rPr>
          <w:rFonts w:asciiTheme="majorEastAsia" w:eastAsiaTheme="majorEastAsia" w:hAnsiTheme="majorEastAsia" w:cs="宋体"/>
          <w:b/>
          <w:kern w:val="0"/>
          <w:sz w:val="36"/>
          <w:szCs w:val="36"/>
        </w:rPr>
      </w:pPr>
    </w:p>
    <w:p w:rsidR="005B463F" w:rsidRDefault="005B463F">
      <w:pPr>
        <w:pStyle w:val="a7"/>
        <w:spacing w:line="360" w:lineRule="auto"/>
        <w:contextualSpacing/>
        <w:rPr>
          <w:rFonts w:asciiTheme="majorEastAsia" w:eastAsiaTheme="majorEastAsia" w:hAnsiTheme="majorEastAsia" w:cs="宋体"/>
          <w:b/>
          <w:kern w:val="0"/>
          <w:sz w:val="36"/>
          <w:szCs w:val="36"/>
        </w:rPr>
      </w:pPr>
    </w:p>
    <w:p w:rsidR="005B463F" w:rsidRDefault="005164B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5B463F" w:rsidRDefault="005164B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B463F">
      <w:pPr>
        <w:autoSpaceDE w:val="0"/>
        <w:autoSpaceDN w:val="0"/>
        <w:adjustRightInd w:val="0"/>
        <w:spacing w:line="700" w:lineRule="exact"/>
        <w:ind w:firstLine="551"/>
        <w:jc w:val="center"/>
        <w:rPr>
          <w:rFonts w:asciiTheme="minorEastAsia" w:hAnsiTheme="minorEastAsia" w:cs="黑体"/>
          <w:b/>
          <w:bCs/>
          <w:sz w:val="44"/>
          <w:szCs w:val="44"/>
          <w:lang w:val="zh-CN"/>
        </w:rPr>
      </w:pPr>
    </w:p>
    <w:p w:rsidR="005B463F" w:rsidRDefault="005164B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B463F">
        <w:tc>
          <w:tcPr>
            <w:tcW w:w="468" w:type="dxa"/>
            <w:vAlign w:val="center"/>
          </w:tcPr>
          <w:p w:rsidR="005B463F" w:rsidRDefault="005164B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B463F" w:rsidRDefault="005164B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B463F" w:rsidRDefault="005164B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B463F" w:rsidRDefault="005164B7">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5B463F" w:rsidRDefault="005164B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B463F" w:rsidRDefault="005164B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B463F">
        <w:trPr>
          <w:trHeight w:hRule="exac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B463F" w:rsidRDefault="005164B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B463F" w:rsidRDefault="005164B7">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B463F" w:rsidRDefault="005164B7">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B463F" w:rsidRDefault="005164B7">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Merge w:val="restart"/>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B463F" w:rsidRDefault="005164B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Merge/>
            <w:vAlign w:val="center"/>
          </w:tcPr>
          <w:p w:rsidR="005B463F" w:rsidRDefault="005B463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463F" w:rsidRDefault="005B463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B463F" w:rsidRDefault="005164B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B463F" w:rsidRDefault="005B463F">
            <w:pPr>
              <w:pStyle w:val="a7"/>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Merge w:val="restart"/>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B463F" w:rsidRDefault="005164B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B463F" w:rsidRDefault="005164B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 w:val="24"/>
                <w:szCs w:val="24"/>
              </w:rPr>
            </w:pPr>
          </w:p>
        </w:tc>
      </w:tr>
      <w:tr w:rsidR="005B463F">
        <w:trPr>
          <w:trHeight w:hRule="exact" w:val="510"/>
        </w:trPr>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463F" w:rsidRDefault="005B463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 w:val="24"/>
                <w:szCs w:val="24"/>
              </w:rPr>
            </w:pPr>
          </w:p>
        </w:tc>
      </w:tr>
      <w:tr w:rsidR="005B463F">
        <w:trPr>
          <w:trHeight w:hRule="exact" w:val="510"/>
        </w:trPr>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463F" w:rsidRDefault="005B463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 w:val="24"/>
                <w:szCs w:val="24"/>
              </w:rPr>
            </w:pPr>
          </w:p>
        </w:tc>
      </w:tr>
      <w:tr w:rsidR="005B463F">
        <w:trPr>
          <w:trHeight w:hRule="exact" w:val="510"/>
        </w:trPr>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463F" w:rsidRDefault="005B463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 w:val="24"/>
                <w:szCs w:val="24"/>
              </w:rPr>
            </w:pPr>
          </w:p>
        </w:tc>
      </w:tr>
      <w:tr w:rsidR="005B463F">
        <w:trPr>
          <w:trHeight w:hRule="exact" w:val="510"/>
        </w:trPr>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463F" w:rsidRDefault="005B463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463F" w:rsidRDefault="005B463F">
            <w:pPr>
              <w:snapToGrid w:val="0"/>
              <w:spacing w:line="400" w:lineRule="exact"/>
              <w:rPr>
                <w:rFonts w:ascii="宋体" w:hAnsi="宋体" w:cs="微软雅黑"/>
                <w:sz w:val="24"/>
                <w:szCs w:val="24"/>
              </w:rPr>
            </w:pP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 w:val="24"/>
                <w:szCs w:val="24"/>
              </w:rPr>
            </w:pPr>
          </w:p>
        </w:tc>
      </w:tr>
      <w:tr w:rsidR="005B463F">
        <w:trPr>
          <w:trHeight w:hRule="exact" w:val="510"/>
        </w:trPr>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463F" w:rsidRDefault="005B463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463F" w:rsidRDefault="005164B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463F" w:rsidRDefault="005B463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463F" w:rsidRDefault="005164B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463F" w:rsidRDefault="005B463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463F" w:rsidRDefault="005164B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hRule="exac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B463F" w:rsidRDefault="005164B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B463F" w:rsidRDefault="005B463F">
            <w:pPr>
              <w:snapToGrid w:val="0"/>
              <w:spacing w:line="400" w:lineRule="exact"/>
              <w:jc w:val="center"/>
              <w:rPr>
                <w:rFonts w:ascii="宋体" w:hAnsi="宋体" w:cs="微软雅黑"/>
                <w:szCs w:val="21"/>
              </w:rP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c>
          <w:tcPr>
            <w:tcW w:w="468" w:type="dxa"/>
            <w:vMerge w:val="restart"/>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B463F" w:rsidRDefault="005164B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B463F" w:rsidRDefault="005164B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B463F" w:rsidRDefault="005164B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 w:val="24"/>
                <w:szCs w:val="24"/>
              </w:rPr>
            </w:pPr>
          </w:p>
        </w:tc>
      </w:tr>
      <w:tr w:rsidR="005B463F">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463F" w:rsidRDefault="005B463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B463F" w:rsidRDefault="005B463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B463F" w:rsidRDefault="005164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B463F" w:rsidRDefault="005B463F">
            <w:pPr>
              <w:pStyle w:val="a7"/>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pStyle w:val="a7"/>
              <w:kinsoku w:val="0"/>
              <w:overflowPunct w:val="0"/>
              <w:autoSpaceDE w:val="0"/>
              <w:autoSpaceDN w:val="0"/>
              <w:spacing w:line="320" w:lineRule="exact"/>
              <w:rPr>
                <w:rFonts w:hAnsi="宋体" w:cs="微软雅黑"/>
                <w:bCs/>
                <w:kern w:val="0"/>
                <w:szCs w:val="24"/>
              </w:rPr>
            </w:pPr>
          </w:p>
        </w:tc>
      </w:tr>
      <w:tr w:rsidR="005B463F">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463F" w:rsidRDefault="005B463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B463F" w:rsidRDefault="005B463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B463F" w:rsidRDefault="005164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B463F" w:rsidRDefault="005B463F">
            <w:pPr>
              <w:pStyle w:val="a7"/>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pStyle w:val="a7"/>
              <w:kinsoku w:val="0"/>
              <w:overflowPunct w:val="0"/>
              <w:autoSpaceDE w:val="0"/>
              <w:autoSpaceDN w:val="0"/>
              <w:spacing w:line="320" w:lineRule="exact"/>
              <w:rPr>
                <w:rFonts w:hAnsi="宋体" w:cs="微软雅黑"/>
                <w:bCs/>
                <w:kern w:val="0"/>
                <w:szCs w:val="24"/>
              </w:rPr>
            </w:pPr>
          </w:p>
        </w:tc>
      </w:tr>
      <w:tr w:rsidR="005B463F">
        <w:tc>
          <w:tcPr>
            <w:tcW w:w="468" w:type="dxa"/>
            <w:vMerge/>
            <w:vAlign w:val="center"/>
          </w:tcPr>
          <w:p w:rsidR="005B463F" w:rsidRDefault="005B46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463F" w:rsidRDefault="005B463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B463F" w:rsidRDefault="005164B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B463F" w:rsidRDefault="005B463F">
            <w:pPr>
              <w:pStyle w:val="a7"/>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5B463F" w:rsidRDefault="005164B7">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B463F" w:rsidRDefault="005164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tcBorders>
              <w:top w:val="double" w:sz="4" w:space="0" w:color="auto"/>
            </w:tcBorders>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B463F" w:rsidRDefault="005B463F">
            <w:pPr>
              <w:jc w:val="center"/>
            </w:pPr>
          </w:p>
        </w:tc>
        <w:tc>
          <w:tcPr>
            <w:tcW w:w="1560" w:type="dxa"/>
            <w:tcBorders>
              <w:top w:val="double" w:sz="4" w:space="0" w:color="auto"/>
            </w:tcBorders>
            <w:vAlign w:val="center"/>
          </w:tcPr>
          <w:p w:rsidR="005B463F" w:rsidRDefault="005B463F">
            <w:pPr>
              <w:snapToGrid w:val="0"/>
              <w:spacing w:line="400" w:lineRule="exact"/>
              <w:rPr>
                <w:rFonts w:ascii="宋体" w:hAnsi="宋体" w:cs="微软雅黑"/>
                <w:szCs w:val="21"/>
              </w:rPr>
            </w:pPr>
          </w:p>
        </w:tc>
        <w:tc>
          <w:tcPr>
            <w:tcW w:w="2018" w:type="dxa"/>
            <w:tcBorders>
              <w:top w:val="double" w:sz="4" w:space="0" w:color="auto"/>
            </w:tcBorders>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B463F" w:rsidRDefault="005B463F">
            <w:pPr>
              <w:jc w:val="center"/>
            </w:pPr>
          </w:p>
        </w:tc>
        <w:tc>
          <w:tcPr>
            <w:tcW w:w="1560" w:type="dxa"/>
            <w:tcBorders>
              <w:top w:val="single" w:sz="4" w:space="0" w:color="auto"/>
            </w:tcBorders>
            <w:vAlign w:val="center"/>
          </w:tcPr>
          <w:p w:rsidR="005B463F" w:rsidRDefault="005B463F">
            <w:pPr>
              <w:snapToGrid w:val="0"/>
              <w:spacing w:line="400" w:lineRule="exact"/>
              <w:rPr>
                <w:rFonts w:ascii="宋体" w:hAnsi="宋体" w:cs="微软雅黑"/>
                <w:szCs w:val="21"/>
              </w:rPr>
            </w:pPr>
          </w:p>
        </w:tc>
        <w:tc>
          <w:tcPr>
            <w:tcW w:w="2018" w:type="dxa"/>
            <w:tcBorders>
              <w:top w:val="single" w:sz="4" w:space="0" w:color="auto"/>
            </w:tcBorders>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160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B463F" w:rsidRDefault="005164B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B463F" w:rsidRDefault="005B463F">
            <w:pPr>
              <w:pStyle w:val="a7"/>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192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B463F" w:rsidRDefault="005164B7">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B463F" w:rsidRDefault="005164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B463F" w:rsidRDefault="005B463F">
            <w:pPr>
              <w:pStyle w:val="a7"/>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164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B463F" w:rsidRDefault="005164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r w:rsidR="005B463F">
        <w:trPr>
          <w:trHeight w:val="510"/>
        </w:trPr>
        <w:tc>
          <w:tcPr>
            <w:tcW w:w="468" w:type="dxa"/>
            <w:vAlign w:val="center"/>
          </w:tcPr>
          <w:p w:rsidR="005B463F" w:rsidRDefault="005B463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B463F" w:rsidRDefault="005B463F">
            <w:pPr>
              <w:pStyle w:val="a7"/>
              <w:kinsoku w:val="0"/>
              <w:overflowPunct w:val="0"/>
              <w:autoSpaceDE w:val="0"/>
              <w:autoSpaceDN w:val="0"/>
              <w:spacing w:line="320" w:lineRule="exact"/>
              <w:rPr>
                <w:rFonts w:hAnsi="宋体" w:cs="微软雅黑"/>
                <w:bCs/>
                <w:kern w:val="0"/>
              </w:rPr>
            </w:pPr>
          </w:p>
        </w:tc>
        <w:tc>
          <w:tcPr>
            <w:tcW w:w="1559" w:type="dxa"/>
            <w:vAlign w:val="center"/>
          </w:tcPr>
          <w:p w:rsidR="005B463F" w:rsidRDefault="005B463F">
            <w:pPr>
              <w:jc w:val="center"/>
            </w:pPr>
          </w:p>
        </w:tc>
        <w:tc>
          <w:tcPr>
            <w:tcW w:w="1560" w:type="dxa"/>
            <w:vAlign w:val="center"/>
          </w:tcPr>
          <w:p w:rsidR="005B463F" w:rsidRDefault="005B463F">
            <w:pPr>
              <w:snapToGrid w:val="0"/>
              <w:spacing w:line="400" w:lineRule="exact"/>
              <w:rPr>
                <w:rFonts w:ascii="宋体" w:hAnsi="宋体" w:cs="微软雅黑"/>
                <w:szCs w:val="21"/>
              </w:rPr>
            </w:pPr>
          </w:p>
        </w:tc>
        <w:tc>
          <w:tcPr>
            <w:tcW w:w="2018" w:type="dxa"/>
            <w:vAlign w:val="center"/>
          </w:tcPr>
          <w:p w:rsidR="005B463F" w:rsidRDefault="005B463F">
            <w:pPr>
              <w:snapToGrid w:val="0"/>
              <w:spacing w:line="400" w:lineRule="exact"/>
              <w:rPr>
                <w:rFonts w:ascii="宋体" w:hAnsi="宋体" w:cs="微软雅黑"/>
                <w:szCs w:val="21"/>
              </w:rPr>
            </w:pPr>
          </w:p>
        </w:tc>
      </w:tr>
    </w:tbl>
    <w:p w:rsidR="005B463F" w:rsidRDefault="005164B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B463F" w:rsidRDefault="005164B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B463F" w:rsidRDefault="005164B7" w:rsidP="00484E5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B463F" w:rsidRDefault="005164B7">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B463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B463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ind w:firstLine="240"/>
              <w:rPr>
                <w:rFonts w:asciiTheme="minorEastAsia" w:hAnsiTheme="minorEastAsia" w:cs="宋体"/>
                <w:sz w:val="24"/>
                <w:szCs w:val="24"/>
                <w:lang w:val="zh-CN"/>
              </w:rPr>
            </w:pPr>
          </w:p>
        </w:tc>
      </w:tr>
      <w:tr w:rsidR="005B463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ind w:firstLine="240"/>
              <w:rPr>
                <w:rFonts w:asciiTheme="minorEastAsia" w:hAnsiTheme="minorEastAsia" w:cs="宋体"/>
                <w:sz w:val="24"/>
                <w:szCs w:val="24"/>
                <w:lang w:val="zh-CN"/>
              </w:rPr>
            </w:pPr>
          </w:p>
        </w:tc>
      </w:tr>
    </w:tbl>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rPr>
          <w:rFonts w:ascii="宋体" w:cs="宋体"/>
          <w:sz w:val="2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164B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B463F">
      <w:pPr>
        <w:pStyle w:val="a7"/>
        <w:spacing w:line="360" w:lineRule="auto"/>
        <w:jc w:val="center"/>
        <w:rPr>
          <w:rFonts w:asciiTheme="majorEastAsia" w:eastAsiaTheme="majorEastAsia" w:hAnsiTheme="majorEastAsia"/>
          <w:b/>
          <w:snapToGrid w:val="0"/>
          <w:kern w:val="0"/>
          <w:sz w:val="36"/>
          <w:szCs w:val="36"/>
        </w:rPr>
      </w:pPr>
    </w:p>
    <w:p w:rsidR="005B463F" w:rsidRDefault="005164B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B463F" w:rsidRDefault="005164B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5B463F" w:rsidRDefault="005164B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B463F" w:rsidRDefault="005164B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（项目名称、项目编号）采购的采购公告及投标邀请，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B463F" w:rsidRDefault="005164B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5B463F" w:rsidRDefault="005164B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5B463F" w:rsidRDefault="005164B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5B463F" w:rsidRDefault="005164B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B463F" w:rsidRDefault="005164B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w:t>
      </w:r>
      <w:r>
        <w:rPr>
          <w:rFonts w:asciiTheme="minorEastAsia" w:hAnsiTheme="minorEastAsia" w:cs="Courier New" w:hint="eastAsia"/>
          <w:sz w:val="24"/>
          <w:szCs w:val="24"/>
        </w:rPr>
        <w:t>白采购文件的所有条款要求，并申明如下：</w:t>
      </w:r>
    </w:p>
    <w:p w:rsidR="005B463F" w:rsidRDefault="005164B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5B463F" w:rsidRDefault="005164B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B463F" w:rsidRDefault="005164B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B463F" w:rsidRDefault="005164B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B463F" w:rsidRDefault="005164B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B463F" w:rsidRDefault="005164B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5B463F" w:rsidRDefault="005164B7">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5B463F" w:rsidRDefault="005164B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5B463F" w:rsidRDefault="005164B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B463F" w:rsidRDefault="005164B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w:t>
      </w:r>
      <w:r>
        <w:rPr>
          <w:rFonts w:asciiTheme="minorEastAsia" w:hAnsiTheme="minorEastAsia" w:cs="Arial" w:hint="eastAsia"/>
          <w:sz w:val="24"/>
          <w:szCs w:val="24"/>
        </w:rPr>
        <w:t>需要，可随时向采购人提供相关证明材料，以便核查。</w:t>
      </w: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B463F" w:rsidRDefault="005164B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B463F" w:rsidRDefault="005164B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B463F" w:rsidRDefault="005B463F">
      <w:pPr>
        <w:pStyle w:val="a7"/>
        <w:adjustRightInd w:val="0"/>
        <w:snapToGrid w:val="0"/>
        <w:spacing w:line="360" w:lineRule="auto"/>
        <w:rPr>
          <w:rFonts w:asciiTheme="minorEastAsia" w:eastAsiaTheme="minorEastAsia" w:hAnsiTheme="minorEastAsia"/>
          <w:szCs w:val="24"/>
        </w:rPr>
      </w:pPr>
    </w:p>
    <w:p w:rsidR="005B463F" w:rsidRDefault="005164B7">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B463F" w:rsidRDefault="005164B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B463F" w:rsidRDefault="005164B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B463F" w:rsidRDefault="005164B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B463F" w:rsidRDefault="005164B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B463F" w:rsidRDefault="005164B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B463F" w:rsidRDefault="005164B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5B463F" w:rsidRDefault="005164B7">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 xml:space="preserve">3.2 </w:t>
      </w: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5B463F" w:rsidRDefault="005B463F" w:rsidP="00484E51">
      <w:pPr>
        <w:autoSpaceDE w:val="0"/>
        <w:autoSpaceDN w:val="0"/>
        <w:adjustRightInd w:val="0"/>
        <w:spacing w:line="480" w:lineRule="auto"/>
        <w:ind w:firstLineChars="257" w:firstLine="617"/>
        <w:rPr>
          <w:rFonts w:ascii="宋体" w:hAnsi="宋体"/>
          <w:sz w:val="24"/>
          <w:szCs w:val="24"/>
        </w:rPr>
      </w:pPr>
    </w:p>
    <w:p w:rsidR="005B463F" w:rsidRDefault="005164B7">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5B463F" w:rsidRDefault="005164B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5B463F" w:rsidRDefault="005164B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5B463F" w:rsidRDefault="005164B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B463F" w:rsidRDefault="005164B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B463F" w:rsidRDefault="005B463F">
      <w:pPr>
        <w:pStyle w:val="13"/>
        <w:spacing w:line="480" w:lineRule="auto"/>
        <w:ind w:firstLineChars="225" w:firstLine="540"/>
        <w:jc w:val="left"/>
        <w:rPr>
          <w:rFonts w:asciiTheme="minorEastAsia" w:hAnsiTheme="minorEastAsia"/>
          <w:szCs w:val="24"/>
        </w:rPr>
      </w:pPr>
    </w:p>
    <w:p w:rsidR="005B463F" w:rsidRDefault="005B463F">
      <w:pPr>
        <w:pStyle w:val="13"/>
        <w:spacing w:line="480" w:lineRule="auto"/>
        <w:ind w:firstLineChars="225" w:firstLine="540"/>
        <w:jc w:val="left"/>
        <w:rPr>
          <w:rFonts w:asciiTheme="minorEastAsia" w:hAnsiTheme="minorEastAsia"/>
          <w:szCs w:val="24"/>
        </w:rPr>
      </w:pPr>
    </w:p>
    <w:p w:rsidR="005B463F" w:rsidRDefault="005164B7" w:rsidP="00484E5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5B463F" w:rsidRDefault="005B463F" w:rsidP="00484E51">
      <w:pPr>
        <w:pStyle w:val="13"/>
        <w:spacing w:line="480" w:lineRule="auto"/>
        <w:ind w:leftChars="-256" w:left="-538" w:firstLineChars="257" w:firstLine="617"/>
        <w:jc w:val="center"/>
        <w:rPr>
          <w:rFonts w:asciiTheme="minorEastAsia" w:hAnsiTheme="minorEastAsia"/>
          <w:bCs/>
          <w:szCs w:val="24"/>
        </w:rPr>
      </w:pPr>
    </w:p>
    <w:p w:rsidR="005B463F" w:rsidRDefault="005B463F">
      <w:pPr>
        <w:autoSpaceDE w:val="0"/>
        <w:autoSpaceDN w:val="0"/>
        <w:adjustRightInd w:val="0"/>
        <w:spacing w:line="360" w:lineRule="auto"/>
        <w:ind w:right="-11"/>
        <w:rPr>
          <w:rFonts w:asciiTheme="minorEastAsia" w:hAnsiTheme="minorEastAsia" w:cs="宋体"/>
          <w:sz w:val="24"/>
          <w:szCs w:val="24"/>
          <w:lang w:val="zh-CN"/>
        </w:rPr>
      </w:pPr>
    </w:p>
    <w:p w:rsidR="005B463F" w:rsidRDefault="005B463F">
      <w:pPr>
        <w:autoSpaceDE w:val="0"/>
        <w:autoSpaceDN w:val="0"/>
        <w:adjustRightInd w:val="0"/>
        <w:spacing w:line="360" w:lineRule="auto"/>
        <w:ind w:right="-11"/>
        <w:rPr>
          <w:rFonts w:asciiTheme="minorEastAsia" w:hAnsiTheme="minorEastAsia" w:cs="宋体"/>
          <w:sz w:val="24"/>
          <w:szCs w:val="24"/>
          <w:lang w:val="zh-CN"/>
        </w:rPr>
      </w:pPr>
    </w:p>
    <w:p w:rsidR="005B463F" w:rsidRDefault="005B463F">
      <w:pPr>
        <w:autoSpaceDE w:val="0"/>
        <w:autoSpaceDN w:val="0"/>
        <w:adjustRightInd w:val="0"/>
        <w:spacing w:line="360" w:lineRule="auto"/>
        <w:ind w:right="-11"/>
        <w:rPr>
          <w:rFonts w:asciiTheme="minorEastAsia" w:hAnsiTheme="minorEastAsia" w:cs="宋体"/>
          <w:sz w:val="24"/>
          <w:szCs w:val="24"/>
          <w:lang w:val="zh-CN"/>
        </w:rPr>
      </w:pPr>
    </w:p>
    <w:p w:rsidR="005B463F" w:rsidRDefault="005164B7">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B463F" w:rsidRDefault="005164B7">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5B463F" w:rsidRDefault="005B463F">
      <w:pPr>
        <w:pStyle w:val="14"/>
        <w:spacing w:line="480" w:lineRule="auto"/>
        <w:rPr>
          <w:rFonts w:asciiTheme="minorEastAsia" w:hAnsiTheme="minorEastAsia" w:cs="Arial"/>
          <w:szCs w:val="24"/>
        </w:rPr>
      </w:pPr>
    </w:p>
    <w:p w:rsidR="005B463F" w:rsidRDefault="005B463F"/>
    <w:p w:rsidR="005B463F" w:rsidRDefault="005164B7">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B463F" w:rsidRDefault="005B463F">
      <w:pPr>
        <w:spacing w:line="480" w:lineRule="exact"/>
        <w:jc w:val="center"/>
        <w:rPr>
          <w:rFonts w:ascii="宋体" w:hAnsi="宋体"/>
          <w:b/>
          <w:bCs/>
          <w:sz w:val="36"/>
          <w:szCs w:val="36"/>
        </w:rPr>
      </w:pPr>
    </w:p>
    <w:p w:rsidR="005B463F" w:rsidRDefault="005164B7">
      <w:pPr>
        <w:spacing w:line="480" w:lineRule="exact"/>
        <w:jc w:val="center"/>
        <w:rPr>
          <w:rFonts w:ascii="宋体" w:hAnsi="宋体"/>
          <w:b/>
          <w:bCs/>
          <w:sz w:val="36"/>
          <w:szCs w:val="36"/>
        </w:rPr>
      </w:pPr>
      <w:r>
        <w:rPr>
          <w:rFonts w:ascii="宋体" w:hAnsi="宋体" w:hint="eastAsia"/>
          <w:b/>
          <w:bCs/>
          <w:sz w:val="36"/>
          <w:szCs w:val="36"/>
        </w:rPr>
        <w:lastRenderedPageBreak/>
        <w:t xml:space="preserve">3.3 </w:t>
      </w:r>
      <w:r>
        <w:rPr>
          <w:rFonts w:ascii="宋体" w:hAnsi="宋体" w:hint="eastAsia"/>
          <w:b/>
          <w:bCs/>
          <w:sz w:val="36"/>
          <w:szCs w:val="36"/>
        </w:rPr>
        <w:t>法定代表人授权书</w:t>
      </w:r>
    </w:p>
    <w:p w:rsidR="005B463F" w:rsidRDefault="005B463F">
      <w:pPr>
        <w:spacing w:line="480" w:lineRule="exact"/>
        <w:jc w:val="center"/>
        <w:rPr>
          <w:rFonts w:ascii="宋体" w:hAnsi="宋体"/>
          <w:b/>
          <w:bCs/>
          <w:sz w:val="36"/>
          <w:szCs w:val="36"/>
        </w:rPr>
      </w:pP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B463F" w:rsidRDefault="005164B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B463F" w:rsidRDefault="005164B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5B463F" w:rsidRDefault="005164B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5B463F" w:rsidRDefault="005164B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B463F">
        <w:trPr>
          <w:gridAfter w:val="1"/>
          <w:wAfter w:w="14" w:type="dxa"/>
          <w:trHeight w:val="2636"/>
        </w:trPr>
        <w:tc>
          <w:tcPr>
            <w:tcW w:w="4484" w:type="dxa"/>
            <w:vAlign w:val="center"/>
          </w:tcPr>
          <w:p w:rsidR="005B463F" w:rsidRDefault="005164B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B463F" w:rsidRDefault="005164B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B463F">
        <w:trPr>
          <w:trHeight w:val="2781"/>
        </w:trPr>
        <w:tc>
          <w:tcPr>
            <w:tcW w:w="4491" w:type="dxa"/>
            <w:gridSpan w:val="2"/>
            <w:vAlign w:val="center"/>
          </w:tcPr>
          <w:p w:rsidR="005B463F" w:rsidRDefault="005164B7">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B463F" w:rsidRDefault="005164B7">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B463F" w:rsidRDefault="005B463F" w:rsidP="00484E51">
      <w:pPr>
        <w:spacing w:line="320" w:lineRule="exact"/>
        <w:ind w:left="2" w:firstLineChars="149" w:firstLine="358"/>
        <w:rPr>
          <w:rFonts w:asciiTheme="minorEastAsia" w:hAnsiTheme="minorEastAsia" w:cs="Courier New"/>
          <w:sz w:val="24"/>
          <w:szCs w:val="24"/>
        </w:rPr>
      </w:pPr>
    </w:p>
    <w:p w:rsidR="005B463F" w:rsidRDefault="005164B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3.4 </w:t>
      </w:r>
      <w:r>
        <w:rPr>
          <w:rFonts w:ascii="宋体" w:hAnsi="宋体" w:hint="eastAsia"/>
          <w:b/>
          <w:bCs/>
          <w:sz w:val="36"/>
          <w:szCs w:val="36"/>
        </w:rPr>
        <w:t>没有重大违法记录的声明</w:t>
      </w:r>
    </w:p>
    <w:p w:rsidR="005B463F" w:rsidRDefault="005164B7" w:rsidP="00484E51">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5B463F" w:rsidRDefault="005164B7" w:rsidP="00484E5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B463F" w:rsidRDefault="005164B7" w:rsidP="00484E5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B463F" w:rsidRDefault="005164B7" w:rsidP="00484E5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B463F" w:rsidRDefault="005B463F" w:rsidP="00484E51">
      <w:pPr>
        <w:spacing w:beforeLines="50" w:afterLines="50" w:line="360" w:lineRule="auto"/>
        <w:ind w:firstLineChars="236" w:firstLine="566"/>
        <w:rPr>
          <w:rFonts w:asciiTheme="minorEastAsia" w:hAnsiTheme="minorEastAsia" w:cs="宋体"/>
          <w:sz w:val="24"/>
          <w:szCs w:val="24"/>
          <w:lang w:val="zh-CN"/>
        </w:rPr>
      </w:pPr>
    </w:p>
    <w:p w:rsidR="005B463F" w:rsidRDefault="005164B7" w:rsidP="00484E5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B463F" w:rsidRDefault="005164B7" w:rsidP="00484E5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5B463F" w:rsidRDefault="005B463F" w:rsidP="00484E51">
      <w:pPr>
        <w:spacing w:beforeLines="50" w:afterLines="50" w:line="360" w:lineRule="auto"/>
        <w:ind w:right="420" w:firstLineChars="2286" w:firstLine="5486"/>
        <w:rPr>
          <w:rFonts w:asciiTheme="minorEastAsia" w:hAnsiTheme="minorEastAsia" w:cs="宋体"/>
          <w:sz w:val="24"/>
          <w:szCs w:val="24"/>
          <w:lang w:val="zh-CN"/>
        </w:rPr>
      </w:pPr>
    </w:p>
    <w:p w:rsidR="005B463F" w:rsidRDefault="005B463F" w:rsidP="00484E51">
      <w:pPr>
        <w:spacing w:beforeLines="50" w:afterLines="50" w:line="360" w:lineRule="auto"/>
        <w:ind w:right="420" w:firstLineChars="2286" w:firstLine="5486"/>
        <w:rPr>
          <w:rFonts w:asciiTheme="minorEastAsia" w:hAnsiTheme="minorEastAsia" w:cs="宋体"/>
          <w:sz w:val="24"/>
          <w:szCs w:val="24"/>
          <w:lang w:val="zh-CN"/>
        </w:rPr>
      </w:pPr>
    </w:p>
    <w:p w:rsidR="005B463F" w:rsidRDefault="005B463F" w:rsidP="00484E51">
      <w:pPr>
        <w:spacing w:beforeLines="50" w:afterLines="50" w:line="360" w:lineRule="auto"/>
        <w:ind w:right="420" w:firstLineChars="2286" w:firstLine="5486"/>
        <w:rPr>
          <w:rFonts w:asciiTheme="minorEastAsia" w:hAnsiTheme="minorEastAsia" w:cs="宋体"/>
          <w:sz w:val="24"/>
          <w:szCs w:val="24"/>
          <w:lang w:val="zh-CN"/>
        </w:rPr>
      </w:pPr>
    </w:p>
    <w:p w:rsidR="005B463F" w:rsidRDefault="005164B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164B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B463F" w:rsidRDefault="005B463F">
      <w:pPr>
        <w:autoSpaceDE w:val="0"/>
        <w:autoSpaceDN w:val="0"/>
        <w:adjustRightInd w:val="0"/>
        <w:spacing w:line="360" w:lineRule="auto"/>
        <w:jc w:val="center"/>
        <w:rPr>
          <w:rFonts w:ascii="宋体" w:cs="宋体"/>
          <w:sz w:val="24"/>
          <w:lang w:val="zh-CN"/>
        </w:rPr>
      </w:pPr>
    </w:p>
    <w:p w:rsidR="005B463F" w:rsidRDefault="005164B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B463F" w:rsidRDefault="005B463F">
      <w:pPr>
        <w:autoSpaceDE w:val="0"/>
        <w:autoSpaceDN w:val="0"/>
        <w:adjustRightInd w:val="0"/>
        <w:spacing w:line="360" w:lineRule="auto"/>
        <w:ind w:right="-11"/>
        <w:rPr>
          <w:rFonts w:ascii="宋体" w:cs="宋体"/>
          <w:sz w:val="24"/>
          <w:lang w:val="zh-CN"/>
        </w:rPr>
      </w:pPr>
    </w:p>
    <w:p w:rsidR="005B463F" w:rsidRDefault="005B463F">
      <w:pPr>
        <w:autoSpaceDE w:val="0"/>
        <w:autoSpaceDN w:val="0"/>
        <w:adjustRightInd w:val="0"/>
        <w:spacing w:line="360" w:lineRule="auto"/>
        <w:jc w:val="center"/>
        <w:rPr>
          <w:rFonts w:asciiTheme="minorEastAsia" w:hAnsiTheme="minorEastAsia" w:cs="宋体"/>
          <w:sz w:val="24"/>
          <w:szCs w:val="24"/>
          <w:lang w:val="zh-CN"/>
        </w:rPr>
      </w:pPr>
    </w:p>
    <w:p w:rsidR="005B463F" w:rsidRDefault="005B463F">
      <w:pPr>
        <w:autoSpaceDE w:val="0"/>
        <w:autoSpaceDN w:val="0"/>
        <w:adjustRightInd w:val="0"/>
        <w:spacing w:line="360" w:lineRule="auto"/>
        <w:jc w:val="center"/>
        <w:rPr>
          <w:rFonts w:asciiTheme="minorEastAsia" w:hAnsiTheme="minorEastAsia" w:cs="宋体"/>
          <w:sz w:val="24"/>
          <w:szCs w:val="24"/>
          <w:lang w:val="zh-CN"/>
        </w:rPr>
      </w:pPr>
    </w:p>
    <w:p w:rsidR="005B463F" w:rsidRDefault="005B463F">
      <w:pPr>
        <w:autoSpaceDE w:val="0"/>
        <w:autoSpaceDN w:val="0"/>
        <w:adjustRightInd w:val="0"/>
        <w:spacing w:line="360" w:lineRule="auto"/>
        <w:outlineLvl w:val="0"/>
        <w:rPr>
          <w:rFonts w:ascii="宋体" w:cs="宋体"/>
          <w:sz w:val="24"/>
          <w:lang w:val="zh-CN"/>
        </w:rPr>
      </w:pPr>
    </w:p>
    <w:p w:rsidR="005B463F" w:rsidRDefault="005164B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B463F">
      <w:pPr>
        <w:autoSpaceDE w:val="0"/>
        <w:autoSpaceDN w:val="0"/>
        <w:adjustRightInd w:val="0"/>
        <w:spacing w:line="360" w:lineRule="auto"/>
        <w:jc w:val="center"/>
        <w:rPr>
          <w:rFonts w:asciiTheme="minorEastAsia" w:hAnsiTheme="minorEastAsia" w:cs="黑体"/>
          <w:b/>
          <w:bCs/>
          <w:sz w:val="44"/>
          <w:szCs w:val="44"/>
          <w:lang w:val="zh-CN"/>
        </w:rPr>
      </w:pPr>
    </w:p>
    <w:p w:rsidR="005B463F" w:rsidRDefault="005164B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eastAsia="宋体" w:hAnsi="宋体"/>
          <w:b/>
          <w:snapToGrid w:val="0"/>
          <w:kern w:val="0"/>
          <w:sz w:val="36"/>
          <w:szCs w:val="36"/>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164B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5B463F" w:rsidRDefault="005164B7" w:rsidP="00484E5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B463F" w:rsidRDefault="005164B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tblPr>
      <w:tblGrid>
        <w:gridCol w:w="534"/>
        <w:gridCol w:w="992"/>
        <w:gridCol w:w="1843"/>
        <w:gridCol w:w="1059"/>
        <w:gridCol w:w="642"/>
        <w:gridCol w:w="992"/>
        <w:gridCol w:w="1066"/>
        <w:gridCol w:w="1080"/>
        <w:gridCol w:w="1192"/>
      </w:tblGrid>
      <w:tr w:rsidR="005B463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B463F" w:rsidRDefault="005164B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B463F" w:rsidRDefault="005164B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B46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r>
      <w:tr w:rsidR="005B46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360" w:lineRule="auto"/>
              <w:rPr>
                <w:rFonts w:asciiTheme="minorEastAsia" w:hAnsiTheme="minorEastAsia"/>
                <w:sz w:val="24"/>
                <w:szCs w:val="24"/>
              </w:rPr>
            </w:pPr>
          </w:p>
        </w:tc>
      </w:tr>
      <w:tr w:rsidR="005B463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B463F" w:rsidRDefault="005B463F">
      <w:pPr>
        <w:autoSpaceDE w:val="0"/>
        <w:autoSpaceDN w:val="0"/>
        <w:adjustRightInd w:val="0"/>
        <w:spacing w:line="480" w:lineRule="auto"/>
        <w:rPr>
          <w:rFonts w:asciiTheme="minorEastAsia" w:hAnsiTheme="minorEastAsia" w:cs="宋体"/>
          <w:sz w:val="24"/>
          <w:szCs w:val="24"/>
          <w:lang w:val="zh-CN"/>
        </w:rPr>
      </w:pPr>
    </w:p>
    <w:p w:rsidR="005B463F" w:rsidRDefault="005B463F">
      <w:pPr>
        <w:spacing w:line="300" w:lineRule="exact"/>
        <w:rPr>
          <w:rFonts w:asciiTheme="minorEastAsia" w:hAnsiTheme="minorEastAsia"/>
          <w:sz w:val="24"/>
          <w:szCs w:val="24"/>
        </w:rPr>
      </w:pPr>
    </w:p>
    <w:p w:rsidR="005B463F" w:rsidRDefault="005164B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5B463F" w:rsidRDefault="005164B7" w:rsidP="00484E5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B463F" w:rsidRDefault="005164B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5B463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B463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jc w:val="center"/>
              <w:rPr>
                <w:rFonts w:asciiTheme="minorEastAsia" w:hAnsiTheme="minorEastAsia"/>
                <w:b/>
                <w:bCs/>
                <w:sz w:val="24"/>
                <w:szCs w:val="24"/>
              </w:rPr>
            </w:pPr>
          </w:p>
        </w:tc>
      </w:tr>
      <w:tr w:rsidR="005B463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B463F" w:rsidRDefault="005164B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B463F" w:rsidRDefault="005B463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B463F" w:rsidRDefault="005B463F">
            <w:pPr>
              <w:autoSpaceDE w:val="0"/>
              <w:autoSpaceDN w:val="0"/>
              <w:adjustRightInd w:val="0"/>
              <w:spacing w:line="480" w:lineRule="exact"/>
              <w:jc w:val="center"/>
              <w:rPr>
                <w:rFonts w:asciiTheme="minorEastAsia" w:hAnsiTheme="minorEastAsia"/>
                <w:b/>
                <w:bCs/>
                <w:sz w:val="24"/>
                <w:szCs w:val="24"/>
              </w:rPr>
            </w:pPr>
          </w:p>
        </w:tc>
      </w:tr>
    </w:tbl>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B463F" w:rsidRDefault="005164B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5B463F" w:rsidRDefault="005B463F">
      <w:pPr>
        <w:snapToGrid w:val="0"/>
        <w:spacing w:line="360" w:lineRule="auto"/>
        <w:jc w:val="center"/>
        <w:rPr>
          <w:rFonts w:eastAsia="宋体" w:hAnsi="宋体"/>
          <w:b/>
          <w:snapToGrid w:val="0"/>
          <w:kern w:val="0"/>
          <w:sz w:val="36"/>
          <w:szCs w:val="36"/>
        </w:rPr>
      </w:pPr>
    </w:p>
    <w:p w:rsidR="005B463F" w:rsidRDefault="005164B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B463F" w:rsidRDefault="005B463F">
      <w:pPr>
        <w:snapToGrid w:val="0"/>
        <w:spacing w:line="360" w:lineRule="auto"/>
        <w:jc w:val="center"/>
        <w:rPr>
          <w:rFonts w:eastAsia="宋体" w:hAnsi="宋体"/>
          <w:b/>
          <w:snapToGrid w:val="0"/>
          <w:kern w:val="0"/>
          <w:sz w:val="36"/>
          <w:szCs w:val="36"/>
        </w:rPr>
      </w:pPr>
    </w:p>
    <w:p w:rsidR="005B463F" w:rsidRDefault="005B463F">
      <w:pPr>
        <w:snapToGrid w:val="0"/>
        <w:spacing w:line="360" w:lineRule="auto"/>
        <w:jc w:val="center"/>
        <w:rPr>
          <w:rFonts w:eastAsia="宋体" w:hAnsi="宋体"/>
          <w:b/>
          <w:snapToGrid w:val="0"/>
          <w:kern w:val="0"/>
          <w:sz w:val="36"/>
          <w:szCs w:val="36"/>
        </w:rPr>
      </w:pPr>
    </w:p>
    <w:p w:rsidR="005B463F" w:rsidRDefault="005B463F">
      <w:pPr>
        <w:snapToGrid w:val="0"/>
        <w:spacing w:line="360" w:lineRule="auto"/>
        <w:jc w:val="center"/>
        <w:rPr>
          <w:rFonts w:eastAsia="宋体" w:hAnsi="宋体"/>
          <w:b/>
          <w:snapToGrid w:val="0"/>
          <w:kern w:val="0"/>
          <w:sz w:val="36"/>
          <w:szCs w:val="36"/>
        </w:rPr>
      </w:pPr>
    </w:p>
    <w:p w:rsidR="005B463F" w:rsidRDefault="005B463F">
      <w:pPr>
        <w:snapToGrid w:val="0"/>
        <w:spacing w:line="360" w:lineRule="auto"/>
        <w:jc w:val="center"/>
        <w:rPr>
          <w:rFonts w:eastAsia="宋体" w:hAnsi="宋体"/>
          <w:b/>
          <w:snapToGrid w:val="0"/>
          <w:kern w:val="0"/>
          <w:sz w:val="36"/>
          <w:szCs w:val="36"/>
        </w:rPr>
      </w:pPr>
    </w:p>
    <w:p w:rsidR="005B463F" w:rsidRDefault="005164B7">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5B463F" w:rsidRDefault="005164B7" w:rsidP="00484E5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B463F" w:rsidRDefault="005164B7">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B463F">
        <w:trPr>
          <w:trHeight w:val="777"/>
        </w:trPr>
        <w:tc>
          <w:tcPr>
            <w:tcW w:w="712" w:type="dxa"/>
            <w:shd w:val="clear" w:color="auto" w:fill="F3F3F3"/>
            <w:vAlign w:val="center"/>
          </w:tcPr>
          <w:p w:rsidR="005B463F" w:rsidRDefault="005164B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B463F" w:rsidRDefault="005164B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B463F" w:rsidRDefault="005164B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B463F" w:rsidRDefault="005164B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B463F" w:rsidRDefault="005164B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B463F">
        <w:trPr>
          <w:trHeight w:val="680"/>
        </w:trPr>
        <w:tc>
          <w:tcPr>
            <w:tcW w:w="712" w:type="dxa"/>
            <w:vAlign w:val="center"/>
          </w:tcPr>
          <w:p w:rsidR="005B463F" w:rsidRDefault="005164B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B463F" w:rsidRDefault="005B463F">
            <w:pPr>
              <w:pStyle w:val="a6"/>
              <w:spacing w:line="360" w:lineRule="auto"/>
              <w:rPr>
                <w:rFonts w:ascii="宋体" w:eastAsia="宋体" w:hAnsi="宋体" w:cs="Times New Roman"/>
                <w:sz w:val="24"/>
                <w:szCs w:val="24"/>
              </w:rPr>
            </w:pPr>
          </w:p>
        </w:tc>
        <w:tc>
          <w:tcPr>
            <w:tcW w:w="3579" w:type="dxa"/>
            <w:vAlign w:val="center"/>
          </w:tcPr>
          <w:p w:rsidR="005B463F" w:rsidRDefault="005B463F">
            <w:pPr>
              <w:pStyle w:val="a6"/>
              <w:spacing w:line="360" w:lineRule="auto"/>
              <w:rPr>
                <w:rFonts w:ascii="宋体" w:eastAsia="宋体" w:hAnsi="宋体" w:cs="Times New Roman"/>
                <w:sz w:val="24"/>
                <w:szCs w:val="24"/>
              </w:rPr>
            </w:pPr>
          </w:p>
        </w:tc>
        <w:tc>
          <w:tcPr>
            <w:tcW w:w="1440" w:type="dxa"/>
            <w:vAlign w:val="center"/>
          </w:tcPr>
          <w:p w:rsidR="005B463F" w:rsidRDefault="005B463F">
            <w:pPr>
              <w:pStyle w:val="a6"/>
              <w:spacing w:line="360" w:lineRule="auto"/>
              <w:rPr>
                <w:rFonts w:ascii="宋体" w:eastAsia="宋体" w:hAnsi="宋体" w:cs="Times New Roman"/>
                <w:sz w:val="24"/>
                <w:szCs w:val="24"/>
              </w:rPr>
            </w:pPr>
          </w:p>
        </w:tc>
        <w:tc>
          <w:tcPr>
            <w:tcW w:w="1706" w:type="dxa"/>
            <w:vAlign w:val="center"/>
          </w:tcPr>
          <w:p w:rsidR="005B463F" w:rsidRDefault="005B463F">
            <w:pPr>
              <w:pStyle w:val="a6"/>
              <w:spacing w:line="360" w:lineRule="auto"/>
              <w:rPr>
                <w:rFonts w:ascii="宋体" w:eastAsia="宋体" w:hAnsi="宋体" w:cs="Times New Roman"/>
                <w:sz w:val="24"/>
                <w:szCs w:val="24"/>
              </w:rPr>
            </w:pPr>
          </w:p>
        </w:tc>
      </w:tr>
      <w:tr w:rsidR="005B463F">
        <w:trPr>
          <w:trHeight w:val="680"/>
        </w:trPr>
        <w:tc>
          <w:tcPr>
            <w:tcW w:w="712" w:type="dxa"/>
            <w:vAlign w:val="center"/>
          </w:tcPr>
          <w:p w:rsidR="005B463F" w:rsidRDefault="005164B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B463F" w:rsidRDefault="005B463F">
            <w:pPr>
              <w:pStyle w:val="a6"/>
              <w:spacing w:line="360" w:lineRule="auto"/>
              <w:rPr>
                <w:rFonts w:ascii="宋体" w:eastAsia="宋体" w:hAnsi="宋体" w:cs="Times New Roman"/>
                <w:sz w:val="24"/>
                <w:szCs w:val="24"/>
              </w:rPr>
            </w:pPr>
          </w:p>
        </w:tc>
        <w:tc>
          <w:tcPr>
            <w:tcW w:w="3579" w:type="dxa"/>
            <w:vAlign w:val="center"/>
          </w:tcPr>
          <w:p w:rsidR="005B463F" w:rsidRDefault="005B463F">
            <w:pPr>
              <w:pStyle w:val="a6"/>
              <w:spacing w:line="360" w:lineRule="auto"/>
              <w:rPr>
                <w:rFonts w:ascii="宋体" w:eastAsia="宋体" w:hAnsi="宋体" w:cs="Times New Roman"/>
                <w:sz w:val="24"/>
                <w:szCs w:val="24"/>
              </w:rPr>
            </w:pPr>
          </w:p>
        </w:tc>
        <w:tc>
          <w:tcPr>
            <w:tcW w:w="1440" w:type="dxa"/>
            <w:vAlign w:val="center"/>
          </w:tcPr>
          <w:p w:rsidR="005B463F" w:rsidRDefault="005B463F">
            <w:pPr>
              <w:pStyle w:val="a6"/>
              <w:spacing w:line="360" w:lineRule="auto"/>
              <w:rPr>
                <w:rFonts w:ascii="宋体" w:eastAsia="宋体" w:hAnsi="宋体" w:cs="Times New Roman"/>
                <w:sz w:val="24"/>
                <w:szCs w:val="24"/>
              </w:rPr>
            </w:pPr>
          </w:p>
        </w:tc>
        <w:tc>
          <w:tcPr>
            <w:tcW w:w="1706" w:type="dxa"/>
            <w:vAlign w:val="center"/>
          </w:tcPr>
          <w:p w:rsidR="005B463F" w:rsidRDefault="005B463F">
            <w:pPr>
              <w:pStyle w:val="a6"/>
              <w:spacing w:line="360" w:lineRule="auto"/>
              <w:rPr>
                <w:rFonts w:ascii="宋体" w:eastAsia="宋体" w:hAnsi="宋体" w:cs="Times New Roman"/>
                <w:sz w:val="24"/>
                <w:szCs w:val="24"/>
              </w:rPr>
            </w:pPr>
          </w:p>
        </w:tc>
      </w:tr>
      <w:tr w:rsidR="005B463F">
        <w:trPr>
          <w:trHeight w:val="680"/>
        </w:trPr>
        <w:tc>
          <w:tcPr>
            <w:tcW w:w="712" w:type="dxa"/>
            <w:vAlign w:val="center"/>
          </w:tcPr>
          <w:p w:rsidR="005B463F" w:rsidRDefault="005164B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B463F" w:rsidRDefault="005B463F">
            <w:pPr>
              <w:pStyle w:val="a6"/>
              <w:spacing w:line="360" w:lineRule="auto"/>
              <w:rPr>
                <w:rFonts w:ascii="宋体" w:eastAsia="宋体" w:hAnsi="宋体" w:cs="Times New Roman"/>
                <w:sz w:val="24"/>
                <w:szCs w:val="24"/>
              </w:rPr>
            </w:pPr>
          </w:p>
        </w:tc>
        <w:tc>
          <w:tcPr>
            <w:tcW w:w="3579" w:type="dxa"/>
            <w:vAlign w:val="center"/>
          </w:tcPr>
          <w:p w:rsidR="005B463F" w:rsidRDefault="005B463F">
            <w:pPr>
              <w:pStyle w:val="a6"/>
              <w:spacing w:line="360" w:lineRule="auto"/>
              <w:rPr>
                <w:rFonts w:ascii="宋体" w:eastAsia="宋体" w:hAnsi="宋体" w:cs="Times New Roman"/>
                <w:sz w:val="24"/>
                <w:szCs w:val="24"/>
              </w:rPr>
            </w:pPr>
          </w:p>
        </w:tc>
        <w:tc>
          <w:tcPr>
            <w:tcW w:w="1440" w:type="dxa"/>
            <w:vAlign w:val="center"/>
          </w:tcPr>
          <w:p w:rsidR="005B463F" w:rsidRDefault="005B463F">
            <w:pPr>
              <w:pStyle w:val="a6"/>
              <w:spacing w:line="360" w:lineRule="auto"/>
              <w:rPr>
                <w:rFonts w:ascii="宋体" w:eastAsia="宋体" w:hAnsi="宋体" w:cs="Times New Roman"/>
                <w:sz w:val="24"/>
                <w:szCs w:val="24"/>
              </w:rPr>
            </w:pPr>
          </w:p>
        </w:tc>
        <w:tc>
          <w:tcPr>
            <w:tcW w:w="1706" w:type="dxa"/>
            <w:vAlign w:val="center"/>
          </w:tcPr>
          <w:p w:rsidR="005B463F" w:rsidRDefault="005B463F">
            <w:pPr>
              <w:pStyle w:val="a6"/>
              <w:spacing w:line="360" w:lineRule="auto"/>
              <w:rPr>
                <w:rFonts w:ascii="宋体" w:eastAsia="宋体" w:hAnsi="宋体" w:cs="Times New Roman"/>
                <w:sz w:val="24"/>
                <w:szCs w:val="24"/>
              </w:rPr>
            </w:pPr>
          </w:p>
        </w:tc>
      </w:tr>
      <w:tr w:rsidR="005B463F">
        <w:trPr>
          <w:trHeight w:val="680"/>
        </w:trPr>
        <w:tc>
          <w:tcPr>
            <w:tcW w:w="712" w:type="dxa"/>
            <w:vAlign w:val="center"/>
          </w:tcPr>
          <w:p w:rsidR="005B463F" w:rsidRDefault="005164B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B463F" w:rsidRDefault="005B463F">
            <w:pPr>
              <w:rPr>
                <w:rFonts w:ascii="宋体"/>
              </w:rPr>
            </w:pPr>
          </w:p>
        </w:tc>
        <w:tc>
          <w:tcPr>
            <w:tcW w:w="3579" w:type="dxa"/>
            <w:vAlign w:val="center"/>
          </w:tcPr>
          <w:p w:rsidR="005B463F" w:rsidRDefault="005B463F">
            <w:pPr>
              <w:rPr>
                <w:rFonts w:ascii="宋体"/>
              </w:rPr>
            </w:pPr>
          </w:p>
        </w:tc>
        <w:tc>
          <w:tcPr>
            <w:tcW w:w="1440" w:type="dxa"/>
            <w:vAlign w:val="center"/>
          </w:tcPr>
          <w:p w:rsidR="005B463F" w:rsidRDefault="005B463F">
            <w:pPr>
              <w:rPr>
                <w:rFonts w:ascii="宋体"/>
              </w:rPr>
            </w:pPr>
          </w:p>
        </w:tc>
        <w:tc>
          <w:tcPr>
            <w:tcW w:w="1706" w:type="dxa"/>
            <w:vAlign w:val="center"/>
          </w:tcPr>
          <w:p w:rsidR="005B463F" w:rsidRDefault="005B463F">
            <w:pPr>
              <w:rPr>
                <w:rFonts w:ascii="宋体"/>
              </w:rPr>
            </w:pPr>
          </w:p>
        </w:tc>
      </w:tr>
      <w:tr w:rsidR="005B463F">
        <w:trPr>
          <w:trHeight w:val="680"/>
        </w:trPr>
        <w:tc>
          <w:tcPr>
            <w:tcW w:w="712"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B463F" w:rsidRDefault="005B463F">
            <w:pPr>
              <w:rPr>
                <w:rFonts w:ascii="宋体"/>
              </w:rPr>
            </w:pPr>
          </w:p>
        </w:tc>
        <w:tc>
          <w:tcPr>
            <w:tcW w:w="3579" w:type="dxa"/>
            <w:vAlign w:val="center"/>
          </w:tcPr>
          <w:p w:rsidR="005B463F" w:rsidRDefault="005B463F">
            <w:pPr>
              <w:rPr>
                <w:rFonts w:ascii="宋体"/>
              </w:rPr>
            </w:pPr>
          </w:p>
        </w:tc>
        <w:tc>
          <w:tcPr>
            <w:tcW w:w="1440" w:type="dxa"/>
            <w:vAlign w:val="center"/>
          </w:tcPr>
          <w:p w:rsidR="005B463F" w:rsidRDefault="005B463F">
            <w:pPr>
              <w:rPr>
                <w:rFonts w:ascii="宋体"/>
              </w:rPr>
            </w:pPr>
          </w:p>
        </w:tc>
        <w:tc>
          <w:tcPr>
            <w:tcW w:w="1706" w:type="dxa"/>
            <w:vAlign w:val="center"/>
          </w:tcPr>
          <w:p w:rsidR="005B463F" w:rsidRDefault="005B463F">
            <w:pPr>
              <w:rPr>
                <w:rFonts w:ascii="宋体"/>
              </w:rPr>
            </w:pPr>
          </w:p>
        </w:tc>
      </w:tr>
    </w:tbl>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B463F" w:rsidRDefault="005B463F">
      <w:pPr>
        <w:autoSpaceDE w:val="0"/>
        <w:autoSpaceDN w:val="0"/>
        <w:adjustRightInd w:val="0"/>
        <w:spacing w:line="480" w:lineRule="auto"/>
        <w:rPr>
          <w:rFonts w:asciiTheme="minorEastAsia" w:hAnsiTheme="minorEastAsia" w:cs="宋体"/>
          <w:sz w:val="24"/>
          <w:szCs w:val="24"/>
          <w:lang w:val="zh-CN"/>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164B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 xml:space="preserve">4.5 </w:t>
      </w:r>
      <w:r>
        <w:rPr>
          <w:rFonts w:ascii="宋体" w:hAnsi="宋体" w:hint="eastAsia"/>
          <w:b/>
          <w:bCs/>
          <w:sz w:val="36"/>
          <w:szCs w:val="36"/>
        </w:rPr>
        <w:t>售后服务方案</w:t>
      </w: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164B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B463F">
      <w:pPr>
        <w:autoSpaceDE w:val="0"/>
        <w:autoSpaceDN w:val="0"/>
        <w:adjustRightInd w:val="0"/>
        <w:spacing w:line="360" w:lineRule="auto"/>
        <w:jc w:val="center"/>
        <w:outlineLvl w:val="0"/>
        <w:rPr>
          <w:rFonts w:hAnsi="宋体" w:cs="微软雅黑"/>
          <w:bCs/>
          <w:kern w:val="0"/>
        </w:rPr>
      </w:pPr>
    </w:p>
    <w:p w:rsidR="005B463F" w:rsidRDefault="005164B7">
      <w:pPr>
        <w:jc w:val="center"/>
        <w:rPr>
          <w:rFonts w:ascii="宋体" w:hAnsi="宋体"/>
          <w:b/>
          <w:bCs/>
          <w:sz w:val="36"/>
          <w:szCs w:val="36"/>
        </w:rPr>
      </w:pPr>
      <w:r>
        <w:rPr>
          <w:rFonts w:ascii="宋体" w:hAnsi="宋体" w:hint="eastAsia"/>
          <w:b/>
          <w:bCs/>
          <w:sz w:val="36"/>
          <w:szCs w:val="36"/>
        </w:rPr>
        <w:t>4.6</w:t>
      </w:r>
      <w:r>
        <w:rPr>
          <w:rFonts w:ascii="宋体" w:hAnsi="宋体" w:hint="eastAsia"/>
          <w:b/>
          <w:bCs/>
          <w:sz w:val="36"/>
          <w:szCs w:val="36"/>
        </w:rPr>
        <w:t>“节能产品政府采购清单”强制节能产品情况</w:t>
      </w:r>
    </w:p>
    <w:p w:rsidR="005B463F" w:rsidRDefault="005164B7" w:rsidP="00484E5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B463F" w:rsidRDefault="005164B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B463F">
        <w:trPr>
          <w:trHeight w:val="225"/>
          <w:tblHeader/>
        </w:trPr>
        <w:tc>
          <w:tcPr>
            <w:tcW w:w="537"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bl>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B463F" w:rsidRDefault="005B463F">
      <w:pPr>
        <w:snapToGrid w:val="0"/>
        <w:spacing w:line="500" w:lineRule="exact"/>
        <w:rPr>
          <w:rFonts w:asciiTheme="minorEastAsia" w:hAnsiTheme="minorEastAsia" w:cs="宋体"/>
          <w:sz w:val="24"/>
          <w:szCs w:val="24"/>
          <w:lang w:val="zh-CN"/>
        </w:rPr>
      </w:pPr>
    </w:p>
    <w:p w:rsidR="005B463F" w:rsidRDefault="005164B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B463F" w:rsidRDefault="005B463F">
      <w:pPr>
        <w:rPr>
          <w:rFonts w:asciiTheme="minorEastAsia" w:hAnsiTheme="minorEastAsia" w:cs="宋体"/>
          <w:sz w:val="24"/>
          <w:szCs w:val="24"/>
          <w:lang w:val="zh-CN"/>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164B7">
      <w:pPr>
        <w:spacing w:line="360" w:lineRule="auto"/>
        <w:jc w:val="center"/>
        <w:rPr>
          <w:rFonts w:ascii="宋体" w:hAnsi="宋体"/>
          <w:b/>
          <w:bCs/>
          <w:sz w:val="36"/>
          <w:szCs w:val="36"/>
        </w:rPr>
      </w:pPr>
      <w:r>
        <w:rPr>
          <w:rFonts w:ascii="宋体" w:hAnsi="宋体" w:hint="eastAsia"/>
          <w:b/>
          <w:bCs/>
          <w:sz w:val="36"/>
          <w:szCs w:val="36"/>
        </w:rPr>
        <w:lastRenderedPageBreak/>
        <w:t xml:space="preserve">4.7 </w:t>
      </w:r>
      <w:r>
        <w:rPr>
          <w:rFonts w:ascii="宋体" w:hAnsi="宋体" w:hint="eastAsia"/>
          <w:b/>
          <w:bCs/>
          <w:sz w:val="36"/>
          <w:szCs w:val="36"/>
        </w:rPr>
        <w:t>“节能产品政府采购清单”优先采购产品情况</w:t>
      </w:r>
    </w:p>
    <w:p w:rsidR="005B463F" w:rsidRDefault="005164B7" w:rsidP="00484E5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B463F" w:rsidRDefault="005164B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B463F">
        <w:trPr>
          <w:trHeight w:val="225"/>
          <w:tblHeader/>
        </w:trPr>
        <w:tc>
          <w:tcPr>
            <w:tcW w:w="537"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bl>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B463F" w:rsidRDefault="005B463F">
      <w:pPr>
        <w:snapToGrid w:val="0"/>
        <w:spacing w:line="500" w:lineRule="exact"/>
        <w:rPr>
          <w:rFonts w:asciiTheme="minorEastAsia" w:hAnsiTheme="minorEastAsia" w:cs="宋体"/>
          <w:sz w:val="24"/>
          <w:szCs w:val="24"/>
          <w:lang w:val="zh-CN"/>
        </w:rPr>
      </w:pPr>
    </w:p>
    <w:p w:rsidR="005B463F" w:rsidRDefault="005B463F">
      <w:pPr>
        <w:snapToGrid w:val="0"/>
        <w:spacing w:line="500" w:lineRule="exact"/>
        <w:rPr>
          <w:rFonts w:asciiTheme="minorEastAsia" w:hAnsiTheme="minorEastAsia" w:cs="宋体"/>
          <w:sz w:val="24"/>
          <w:szCs w:val="24"/>
          <w:lang w:val="zh-CN"/>
        </w:rPr>
      </w:pPr>
    </w:p>
    <w:p w:rsidR="005B463F" w:rsidRDefault="005164B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164B7">
      <w:pPr>
        <w:spacing w:line="360" w:lineRule="auto"/>
        <w:jc w:val="center"/>
        <w:rPr>
          <w:rFonts w:ascii="宋体" w:hAnsi="宋体"/>
          <w:b/>
          <w:bCs/>
          <w:sz w:val="36"/>
          <w:szCs w:val="36"/>
        </w:rPr>
      </w:pPr>
      <w:r>
        <w:rPr>
          <w:rFonts w:ascii="宋体" w:hAnsi="宋体" w:hint="eastAsia"/>
          <w:b/>
          <w:bCs/>
          <w:sz w:val="36"/>
          <w:szCs w:val="36"/>
        </w:rPr>
        <w:lastRenderedPageBreak/>
        <w:t xml:space="preserve">4.8 </w:t>
      </w:r>
      <w:r>
        <w:rPr>
          <w:rFonts w:ascii="宋体" w:hAnsi="宋体" w:hint="eastAsia"/>
          <w:b/>
          <w:bCs/>
          <w:sz w:val="36"/>
          <w:szCs w:val="36"/>
        </w:rPr>
        <w:t>“环境标志产品政府采购清单”优先采购产品情况</w:t>
      </w:r>
    </w:p>
    <w:p w:rsidR="005B463F" w:rsidRDefault="005164B7" w:rsidP="00484E5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B463F" w:rsidRDefault="005164B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B463F">
        <w:trPr>
          <w:trHeight w:val="225"/>
          <w:tblHeader/>
        </w:trPr>
        <w:tc>
          <w:tcPr>
            <w:tcW w:w="537"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5B463F" w:rsidRDefault="005164B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r w:rsidR="005B463F">
        <w:trPr>
          <w:trHeight w:val="851"/>
        </w:trPr>
        <w:tc>
          <w:tcPr>
            <w:tcW w:w="537" w:type="dxa"/>
            <w:vAlign w:val="center"/>
          </w:tcPr>
          <w:p w:rsidR="005B463F" w:rsidRDefault="005164B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B463F" w:rsidRDefault="005B463F">
            <w:pPr>
              <w:pStyle w:val="a6"/>
              <w:spacing w:line="360" w:lineRule="auto"/>
              <w:rPr>
                <w:rFonts w:ascii="宋体" w:eastAsia="宋体" w:hAnsi="宋体" w:cs="Times New Roman"/>
                <w:sz w:val="24"/>
                <w:szCs w:val="24"/>
              </w:rPr>
            </w:pPr>
          </w:p>
        </w:tc>
        <w:tc>
          <w:tcPr>
            <w:tcW w:w="991" w:type="dxa"/>
            <w:vAlign w:val="center"/>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135" w:type="dxa"/>
          </w:tcPr>
          <w:p w:rsidR="005B463F" w:rsidRDefault="005B463F">
            <w:pPr>
              <w:pStyle w:val="a6"/>
              <w:spacing w:line="360" w:lineRule="auto"/>
              <w:rPr>
                <w:rFonts w:ascii="宋体" w:eastAsia="宋体" w:hAnsi="宋体" w:cs="Times New Roman"/>
                <w:sz w:val="24"/>
                <w:szCs w:val="24"/>
              </w:rPr>
            </w:pPr>
          </w:p>
        </w:tc>
        <w:tc>
          <w:tcPr>
            <w:tcW w:w="1276" w:type="dxa"/>
          </w:tcPr>
          <w:p w:rsidR="005B463F" w:rsidRDefault="005B463F">
            <w:pPr>
              <w:pStyle w:val="a6"/>
              <w:spacing w:line="360" w:lineRule="auto"/>
              <w:rPr>
                <w:rFonts w:ascii="宋体" w:eastAsia="宋体" w:hAnsi="宋体" w:cs="Times New Roman"/>
                <w:sz w:val="24"/>
                <w:szCs w:val="24"/>
              </w:rPr>
            </w:pPr>
          </w:p>
        </w:tc>
        <w:tc>
          <w:tcPr>
            <w:tcW w:w="1439" w:type="dxa"/>
          </w:tcPr>
          <w:p w:rsidR="005B463F" w:rsidRDefault="005B463F">
            <w:pPr>
              <w:pStyle w:val="a6"/>
              <w:spacing w:line="360" w:lineRule="auto"/>
              <w:rPr>
                <w:rFonts w:ascii="宋体" w:eastAsia="宋体" w:hAnsi="宋体" w:cs="Times New Roman"/>
                <w:sz w:val="24"/>
                <w:szCs w:val="24"/>
              </w:rPr>
            </w:pPr>
          </w:p>
        </w:tc>
        <w:tc>
          <w:tcPr>
            <w:tcW w:w="1252" w:type="dxa"/>
          </w:tcPr>
          <w:p w:rsidR="005B463F" w:rsidRDefault="005B463F">
            <w:pPr>
              <w:pStyle w:val="a6"/>
              <w:spacing w:line="360" w:lineRule="auto"/>
              <w:rPr>
                <w:rFonts w:ascii="宋体" w:eastAsia="宋体" w:hAnsi="宋体" w:cs="Times New Roman"/>
                <w:sz w:val="24"/>
                <w:szCs w:val="24"/>
              </w:rPr>
            </w:pPr>
          </w:p>
        </w:tc>
      </w:tr>
    </w:tbl>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B463F" w:rsidRDefault="005164B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B463F" w:rsidRDefault="005B463F">
      <w:pPr>
        <w:snapToGrid w:val="0"/>
        <w:spacing w:line="500" w:lineRule="exact"/>
        <w:rPr>
          <w:rFonts w:asciiTheme="minorEastAsia" w:hAnsiTheme="minorEastAsia" w:cs="宋体"/>
          <w:sz w:val="24"/>
          <w:szCs w:val="24"/>
          <w:lang w:val="zh-CN"/>
        </w:rPr>
      </w:pPr>
    </w:p>
    <w:p w:rsidR="005B463F" w:rsidRDefault="005B463F">
      <w:pPr>
        <w:snapToGrid w:val="0"/>
        <w:spacing w:line="500" w:lineRule="exact"/>
        <w:rPr>
          <w:rFonts w:asciiTheme="minorEastAsia" w:hAnsiTheme="minorEastAsia" w:cs="宋体"/>
          <w:sz w:val="24"/>
          <w:szCs w:val="24"/>
          <w:lang w:val="zh-CN"/>
        </w:rPr>
      </w:pPr>
    </w:p>
    <w:p w:rsidR="005B463F" w:rsidRDefault="005164B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B463F">
      <w:pPr>
        <w:spacing w:line="360" w:lineRule="auto"/>
        <w:jc w:val="center"/>
        <w:rPr>
          <w:rFonts w:ascii="宋体" w:hAnsi="宋体"/>
          <w:b/>
          <w:bCs/>
          <w:sz w:val="36"/>
          <w:szCs w:val="36"/>
        </w:rPr>
      </w:pPr>
    </w:p>
    <w:p w:rsidR="005B463F" w:rsidRDefault="005164B7">
      <w:pPr>
        <w:spacing w:line="360" w:lineRule="auto"/>
        <w:jc w:val="center"/>
        <w:rPr>
          <w:rFonts w:ascii="宋体" w:hAnsi="宋体"/>
          <w:b/>
          <w:bCs/>
          <w:sz w:val="36"/>
          <w:szCs w:val="36"/>
        </w:rPr>
      </w:pPr>
      <w:r>
        <w:rPr>
          <w:rFonts w:ascii="宋体" w:hAnsi="宋体" w:hint="eastAsia"/>
          <w:b/>
          <w:bCs/>
          <w:sz w:val="36"/>
          <w:szCs w:val="36"/>
        </w:rPr>
        <w:lastRenderedPageBreak/>
        <w:t xml:space="preserve">4.9 </w:t>
      </w:r>
      <w:r>
        <w:rPr>
          <w:rFonts w:ascii="宋体" w:hAnsi="宋体" w:hint="eastAsia"/>
          <w:b/>
          <w:bCs/>
          <w:sz w:val="36"/>
          <w:szCs w:val="36"/>
        </w:rPr>
        <w:t>中小企业声明函</w:t>
      </w:r>
    </w:p>
    <w:p w:rsidR="005B463F" w:rsidRDefault="005B463F">
      <w:pPr>
        <w:spacing w:line="360" w:lineRule="auto"/>
        <w:jc w:val="center"/>
        <w:rPr>
          <w:rFonts w:ascii="宋体" w:hAnsi="宋体"/>
          <w:b/>
          <w:bCs/>
          <w:sz w:val="36"/>
          <w:szCs w:val="36"/>
        </w:rPr>
      </w:pPr>
    </w:p>
    <w:p w:rsidR="00484E51" w:rsidRPr="00D65CD3" w:rsidRDefault="00484E51" w:rsidP="00484E5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65CD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65CD3">
        <w:rPr>
          <w:rFonts w:hint="eastAsia"/>
          <w:sz w:val="24"/>
          <w:szCs w:val="24"/>
        </w:rPr>
        <w:t>，本公司</w:t>
      </w:r>
      <w:r w:rsidRPr="00D65CD3">
        <w:rPr>
          <w:rFonts w:ascii="宋体" w:hAnsi="宋体" w:cs="Arial" w:hint="eastAsia"/>
          <w:kern w:val="0"/>
          <w:sz w:val="24"/>
          <w:szCs w:val="24"/>
        </w:rPr>
        <w:t>为______（请填写：中型、小型、微型）企业。</w:t>
      </w:r>
    </w:p>
    <w:p w:rsidR="00484E51" w:rsidRPr="00D65CD3" w:rsidRDefault="00484E51" w:rsidP="00484E5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84E51" w:rsidRPr="00D65CD3" w:rsidRDefault="00484E51" w:rsidP="00484E5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本公司对上述声明的真实性负责。如有虚假，将依法承担相应责任。</w:t>
      </w:r>
    </w:p>
    <w:p w:rsidR="005B463F" w:rsidRPr="00484E51" w:rsidRDefault="005B463F">
      <w:pPr>
        <w:widowControl/>
        <w:spacing w:before="100" w:beforeAutospacing="1" w:after="100" w:afterAutospacing="1" w:line="360" w:lineRule="auto"/>
        <w:ind w:leftChars="1850" w:left="3885"/>
        <w:jc w:val="left"/>
        <w:rPr>
          <w:rFonts w:ascii="宋体" w:hAnsi="宋体" w:cs="Arial"/>
          <w:kern w:val="0"/>
          <w:sz w:val="24"/>
          <w:szCs w:val="24"/>
        </w:rPr>
      </w:pPr>
    </w:p>
    <w:p w:rsidR="005B463F" w:rsidRDefault="005164B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5B463F" w:rsidRDefault="005B463F">
      <w:pPr>
        <w:widowControl/>
        <w:spacing w:before="100" w:beforeAutospacing="1" w:after="100" w:afterAutospacing="1" w:line="360" w:lineRule="auto"/>
        <w:jc w:val="left"/>
        <w:rPr>
          <w:rFonts w:ascii="宋体" w:hAnsi="宋体"/>
          <w:sz w:val="24"/>
          <w:szCs w:val="24"/>
        </w:rPr>
      </w:pPr>
    </w:p>
    <w:p w:rsidR="005B463F" w:rsidRDefault="005164B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B463F" w:rsidRDefault="005164B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5B463F" w:rsidRDefault="005164B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5B463F" w:rsidRDefault="005B463F">
      <w:pPr>
        <w:autoSpaceDE w:val="0"/>
        <w:autoSpaceDN w:val="0"/>
        <w:adjustRightInd w:val="0"/>
        <w:spacing w:line="360" w:lineRule="auto"/>
        <w:jc w:val="center"/>
        <w:outlineLvl w:val="0"/>
        <w:rPr>
          <w:rFonts w:ascii="宋体" w:hAnsi="宋体" w:cs="Arial"/>
          <w:kern w:val="0"/>
          <w:sz w:val="24"/>
          <w:szCs w:val="24"/>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B463F">
      <w:pPr>
        <w:autoSpaceDE w:val="0"/>
        <w:autoSpaceDN w:val="0"/>
        <w:adjustRightInd w:val="0"/>
        <w:spacing w:line="360" w:lineRule="auto"/>
        <w:jc w:val="center"/>
        <w:outlineLvl w:val="0"/>
        <w:rPr>
          <w:rFonts w:ascii="宋体" w:hAnsi="宋体"/>
          <w:b/>
          <w:bCs/>
          <w:sz w:val="36"/>
          <w:szCs w:val="36"/>
        </w:rPr>
      </w:pPr>
    </w:p>
    <w:p w:rsidR="005B463F" w:rsidRDefault="005164B7">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lastRenderedPageBreak/>
        <w:t xml:space="preserve">4.10 </w:t>
      </w:r>
      <w:r>
        <w:rPr>
          <w:rFonts w:ascii="宋体" w:hAnsi="宋体" w:hint="eastAsia"/>
          <w:b/>
          <w:bCs/>
          <w:sz w:val="36"/>
          <w:szCs w:val="36"/>
        </w:rPr>
        <w:t>残疾人福利性单位声明函</w:t>
      </w:r>
    </w:p>
    <w:bookmarkEnd w:id="8"/>
    <w:bookmarkEnd w:id="9"/>
    <w:p w:rsidR="005B463F" w:rsidRDefault="005B463F">
      <w:pPr>
        <w:spacing w:line="360" w:lineRule="auto"/>
        <w:rPr>
          <w:rFonts w:ascii="宋体" w:hAnsi="宋体"/>
          <w:szCs w:val="21"/>
        </w:rPr>
      </w:pPr>
    </w:p>
    <w:p w:rsidR="005B463F" w:rsidRDefault="005164B7">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5B463F" w:rsidRDefault="005164B7">
      <w:pPr>
        <w:spacing w:line="360" w:lineRule="auto"/>
        <w:ind w:firstLineChars="200" w:firstLine="480"/>
        <w:rPr>
          <w:rFonts w:ascii="宋体" w:hAnsi="宋体"/>
          <w:sz w:val="24"/>
          <w:szCs w:val="24"/>
        </w:rPr>
      </w:pPr>
      <w:r>
        <w:rPr>
          <w:rFonts w:ascii="宋体" w:hAnsi="宋体" w:hint="eastAsia"/>
          <w:sz w:val="24"/>
          <w:szCs w:val="24"/>
        </w:rPr>
        <w:t>本单位对上述声明的真实性负</w:t>
      </w:r>
      <w:r>
        <w:rPr>
          <w:rFonts w:ascii="宋体" w:hAnsi="宋体" w:hint="eastAsia"/>
          <w:sz w:val="24"/>
          <w:szCs w:val="24"/>
        </w:rPr>
        <w:t>责。如有虚假，将依法承担相应责任。</w:t>
      </w:r>
    </w:p>
    <w:p w:rsidR="005B463F" w:rsidRDefault="005B463F">
      <w:pPr>
        <w:spacing w:line="360" w:lineRule="auto"/>
        <w:rPr>
          <w:rFonts w:ascii="宋体" w:hAnsi="宋体"/>
          <w:sz w:val="24"/>
          <w:szCs w:val="24"/>
        </w:rPr>
      </w:pPr>
    </w:p>
    <w:p w:rsidR="005B463F" w:rsidRDefault="005B463F">
      <w:pPr>
        <w:spacing w:line="360" w:lineRule="auto"/>
        <w:rPr>
          <w:rFonts w:ascii="宋体" w:hAnsi="宋体"/>
          <w:sz w:val="24"/>
          <w:szCs w:val="24"/>
        </w:rPr>
      </w:pPr>
    </w:p>
    <w:p w:rsidR="005B463F" w:rsidRDefault="005164B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5B463F" w:rsidRDefault="005164B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5B463F" w:rsidRDefault="005B463F"/>
    <w:p w:rsidR="005B463F" w:rsidRDefault="005B463F"/>
    <w:p w:rsidR="005B463F" w:rsidRDefault="005B463F"/>
    <w:p w:rsidR="005B463F" w:rsidRDefault="005B463F"/>
    <w:p w:rsidR="005B463F" w:rsidRDefault="005B463F"/>
    <w:p w:rsidR="005B463F" w:rsidRDefault="005B463F"/>
    <w:p w:rsidR="005B463F" w:rsidRDefault="005B463F"/>
    <w:p w:rsidR="005B463F" w:rsidRDefault="005164B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5B463F" w:rsidRDefault="005164B7">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5B463F" w:rsidRDefault="005B463F">
      <w:pPr>
        <w:widowControl/>
        <w:spacing w:before="100" w:beforeAutospacing="1" w:after="100" w:afterAutospacing="1" w:line="360" w:lineRule="auto"/>
        <w:jc w:val="center"/>
        <w:rPr>
          <w:rFonts w:ascii="宋体" w:hAnsi="宋体"/>
          <w:b/>
          <w:bCs/>
          <w:sz w:val="36"/>
          <w:szCs w:val="36"/>
        </w:rPr>
      </w:pPr>
    </w:p>
    <w:p w:rsidR="005B463F" w:rsidRDefault="005B463F">
      <w:pPr>
        <w:widowControl/>
        <w:spacing w:before="100" w:beforeAutospacing="1" w:after="100" w:afterAutospacing="1" w:line="360" w:lineRule="auto"/>
        <w:jc w:val="center"/>
        <w:rPr>
          <w:rFonts w:ascii="宋体" w:hAnsi="宋体"/>
          <w:b/>
          <w:bCs/>
          <w:sz w:val="36"/>
          <w:szCs w:val="36"/>
        </w:rPr>
      </w:pPr>
    </w:p>
    <w:p w:rsidR="005B463F" w:rsidRDefault="005B463F"/>
    <w:p w:rsidR="005B463F" w:rsidRDefault="005B463F"/>
    <w:p w:rsidR="005B463F" w:rsidRDefault="005B463F">
      <w:pPr>
        <w:autoSpaceDE w:val="0"/>
        <w:autoSpaceDN w:val="0"/>
        <w:adjustRightInd w:val="0"/>
        <w:spacing w:line="360" w:lineRule="auto"/>
        <w:rPr>
          <w:rFonts w:asciiTheme="minorEastAsia" w:hAnsiTheme="minorEastAsia" w:cs="黑体"/>
          <w:b/>
          <w:bCs/>
          <w:sz w:val="44"/>
          <w:szCs w:val="44"/>
          <w:lang w:val="zh-CN"/>
        </w:rPr>
      </w:pPr>
    </w:p>
    <w:p w:rsidR="005B463F" w:rsidRDefault="005164B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B463F" w:rsidRDefault="005B463F"/>
    <w:p w:rsidR="005B463F" w:rsidRDefault="005B463F"/>
    <w:p w:rsidR="005B463F" w:rsidRDefault="005B463F"/>
    <w:p w:rsidR="005B463F" w:rsidRDefault="005164B7">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5B463F" w:rsidRDefault="005164B7">
      <w:pPr>
        <w:spacing w:line="360" w:lineRule="auto"/>
        <w:jc w:val="center"/>
        <w:rPr>
          <w:rFonts w:ascii="宋体" w:hAnsi="宋体"/>
          <w:b/>
          <w:bCs/>
          <w:sz w:val="28"/>
          <w:szCs w:val="28"/>
        </w:rPr>
      </w:pPr>
      <w:r>
        <w:rPr>
          <w:rFonts w:ascii="宋体" w:hAnsi="宋体"/>
          <w:b/>
          <w:bCs/>
          <w:sz w:val="28"/>
          <w:szCs w:val="28"/>
        </w:rPr>
        <w:t> </w:t>
      </w:r>
    </w:p>
    <w:p w:rsidR="005B463F" w:rsidRDefault="005B463F"/>
    <w:p w:rsidR="005B463F" w:rsidRDefault="005B463F"/>
    <w:p w:rsidR="005B463F" w:rsidRDefault="005B463F"/>
    <w:p w:rsidR="005B463F" w:rsidRDefault="005B463F"/>
    <w:p w:rsidR="005B463F" w:rsidRDefault="005B463F"/>
    <w:p w:rsidR="005B463F" w:rsidRDefault="005B463F"/>
    <w:p w:rsidR="005B463F" w:rsidRDefault="005B463F"/>
    <w:sectPr w:rsidR="005B463F" w:rsidSect="005B463F">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4B7" w:rsidRDefault="005164B7" w:rsidP="005B463F">
      <w:r>
        <w:separator/>
      </w:r>
    </w:p>
  </w:endnote>
  <w:endnote w:type="continuationSeparator" w:id="0">
    <w:p w:rsidR="005164B7" w:rsidRDefault="005164B7" w:rsidP="005B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3F" w:rsidRDefault="005B463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B463F" w:rsidRDefault="005B463F">
                <w:pPr>
                  <w:pStyle w:val="a9"/>
                </w:pPr>
                <w:r>
                  <w:fldChar w:fldCharType="begin"/>
                </w:r>
                <w:r w:rsidR="005164B7">
                  <w:instrText xml:space="preserve"> PAGE  \* MERGEFORMAT </w:instrText>
                </w:r>
                <w:r>
                  <w:fldChar w:fldCharType="separate"/>
                </w:r>
                <w:r w:rsidR="00484E51">
                  <w:rPr>
                    <w:noProof/>
                  </w:rPr>
                  <w:t>67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4B7" w:rsidRDefault="005164B7" w:rsidP="005B463F">
      <w:r>
        <w:separator/>
      </w:r>
    </w:p>
  </w:footnote>
  <w:footnote w:type="continuationSeparator" w:id="0">
    <w:p w:rsidR="005164B7" w:rsidRDefault="005164B7" w:rsidP="005B4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44D2"/>
    <w:rsid w:val="001262C8"/>
    <w:rsid w:val="001276EF"/>
    <w:rsid w:val="00140426"/>
    <w:rsid w:val="00141B3F"/>
    <w:rsid w:val="00143A14"/>
    <w:rsid w:val="00147B7D"/>
    <w:rsid w:val="001624C8"/>
    <w:rsid w:val="00163CBE"/>
    <w:rsid w:val="001645B9"/>
    <w:rsid w:val="00165060"/>
    <w:rsid w:val="001650BA"/>
    <w:rsid w:val="00177750"/>
    <w:rsid w:val="001829BE"/>
    <w:rsid w:val="001829C2"/>
    <w:rsid w:val="00183EF7"/>
    <w:rsid w:val="00185ECD"/>
    <w:rsid w:val="0018761C"/>
    <w:rsid w:val="001948F5"/>
    <w:rsid w:val="00195D1B"/>
    <w:rsid w:val="001977EA"/>
    <w:rsid w:val="001A0AFF"/>
    <w:rsid w:val="001A4C92"/>
    <w:rsid w:val="001A70C2"/>
    <w:rsid w:val="001B41AD"/>
    <w:rsid w:val="001B7057"/>
    <w:rsid w:val="001B7C18"/>
    <w:rsid w:val="001C0F1B"/>
    <w:rsid w:val="001C309B"/>
    <w:rsid w:val="001C382D"/>
    <w:rsid w:val="001C6C61"/>
    <w:rsid w:val="001C6E3A"/>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7260"/>
    <w:rsid w:val="00235E0B"/>
    <w:rsid w:val="00237179"/>
    <w:rsid w:val="00243B01"/>
    <w:rsid w:val="00247570"/>
    <w:rsid w:val="00247938"/>
    <w:rsid w:val="0025544A"/>
    <w:rsid w:val="002567BE"/>
    <w:rsid w:val="00257257"/>
    <w:rsid w:val="002630B4"/>
    <w:rsid w:val="00263C0C"/>
    <w:rsid w:val="00264FDB"/>
    <w:rsid w:val="00266A53"/>
    <w:rsid w:val="00266F38"/>
    <w:rsid w:val="002704F0"/>
    <w:rsid w:val="00273F1D"/>
    <w:rsid w:val="0027728C"/>
    <w:rsid w:val="002804A3"/>
    <w:rsid w:val="00281155"/>
    <w:rsid w:val="002818C7"/>
    <w:rsid w:val="00281AD7"/>
    <w:rsid w:val="00285231"/>
    <w:rsid w:val="00296074"/>
    <w:rsid w:val="002969B1"/>
    <w:rsid w:val="00296D81"/>
    <w:rsid w:val="002A00B7"/>
    <w:rsid w:val="002A0347"/>
    <w:rsid w:val="002A24D2"/>
    <w:rsid w:val="002A7921"/>
    <w:rsid w:val="002B0BC5"/>
    <w:rsid w:val="002B2BE8"/>
    <w:rsid w:val="002B5733"/>
    <w:rsid w:val="002C1E5F"/>
    <w:rsid w:val="002D0D13"/>
    <w:rsid w:val="002E3055"/>
    <w:rsid w:val="002E60F6"/>
    <w:rsid w:val="002E744B"/>
    <w:rsid w:val="0030587D"/>
    <w:rsid w:val="0031527C"/>
    <w:rsid w:val="00316537"/>
    <w:rsid w:val="00316973"/>
    <w:rsid w:val="00316D67"/>
    <w:rsid w:val="00334874"/>
    <w:rsid w:val="003353F8"/>
    <w:rsid w:val="00336815"/>
    <w:rsid w:val="00345108"/>
    <w:rsid w:val="00345E09"/>
    <w:rsid w:val="0034730C"/>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3C"/>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53BF"/>
    <w:rsid w:val="004661DD"/>
    <w:rsid w:val="004661DE"/>
    <w:rsid w:val="004676F5"/>
    <w:rsid w:val="004713E9"/>
    <w:rsid w:val="00475975"/>
    <w:rsid w:val="00475BC1"/>
    <w:rsid w:val="00477E2A"/>
    <w:rsid w:val="00483BBC"/>
    <w:rsid w:val="00484E51"/>
    <w:rsid w:val="004A01ED"/>
    <w:rsid w:val="004A1281"/>
    <w:rsid w:val="004A35BF"/>
    <w:rsid w:val="004A3D12"/>
    <w:rsid w:val="004A69C6"/>
    <w:rsid w:val="004A7BF0"/>
    <w:rsid w:val="004B0300"/>
    <w:rsid w:val="004B53B1"/>
    <w:rsid w:val="004C00FF"/>
    <w:rsid w:val="004C15CA"/>
    <w:rsid w:val="004C2A96"/>
    <w:rsid w:val="004C3610"/>
    <w:rsid w:val="004D1A38"/>
    <w:rsid w:val="004D7FCC"/>
    <w:rsid w:val="004E26EB"/>
    <w:rsid w:val="004E3BC4"/>
    <w:rsid w:val="004E510F"/>
    <w:rsid w:val="004E643B"/>
    <w:rsid w:val="004F1703"/>
    <w:rsid w:val="004F3FD7"/>
    <w:rsid w:val="004F551F"/>
    <w:rsid w:val="004F6FBD"/>
    <w:rsid w:val="004F797A"/>
    <w:rsid w:val="0050133C"/>
    <w:rsid w:val="0050216B"/>
    <w:rsid w:val="005021E8"/>
    <w:rsid w:val="005075CA"/>
    <w:rsid w:val="00510715"/>
    <w:rsid w:val="00510A55"/>
    <w:rsid w:val="00510D29"/>
    <w:rsid w:val="005119C1"/>
    <w:rsid w:val="00512E1D"/>
    <w:rsid w:val="005164B7"/>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314"/>
    <w:rsid w:val="00570BD7"/>
    <w:rsid w:val="00572C46"/>
    <w:rsid w:val="005755F7"/>
    <w:rsid w:val="00576428"/>
    <w:rsid w:val="00587160"/>
    <w:rsid w:val="005939AD"/>
    <w:rsid w:val="00594467"/>
    <w:rsid w:val="0059516F"/>
    <w:rsid w:val="005A1288"/>
    <w:rsid w:val="005A1C0C"/>
    <w:rsid w:val="005A2D61"/>
    <w:rsid w:val="005A34CB"/>
    <w:rsid w:val="005B439F"/>
    <w:rsid w:val="005B463F"/>
    <w:rsid w:val="005B6237"/>
    <w:rsid w:val="005C10B0"/>
    <w:rsid w:val="005C2C3A"/>
    <w:rsid w:val="005D103D"/>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09"/>
    <w:rsid w:val="006211BD"/>
    <w:rsid w:val="00621788"/>
    <w:rsid w:val="00622134"/>
    <w:rsid w:val="00622FF6"/>
    <w:rsid w:val="006341CB"/>
    <w:rsid w:val="00636AAD"/>
    <w:rsid w:val="00644E97"/>
    <w:rsid w:val="00645418"/>
    <w:rsid w:val="00651415"/>
    <w:rsid w:val="006674B6"/>
    <w:rsid w:val="0066760C"/>
    <w:rsid w:val="00671218"/>
    <w:rsid w:val="00680403"/>
    <w:rsid w:val="006811AB"/>
    <w:rsid w:val="0068441A"/>
    <w:rsid w:val="00685CAE"/>
    <w:rsid w:val="00687238"/>
    <w:rsid w:val="0069117B"/>
    <w:rsid w:val="006951C7"/>
    <w:rsid w:val="006B3B14"/>
    <w:rsid w:val="006B7B30"/>
    <w:rsid w:val="006C0258"/>
    <w:rsid w:val="006C33F0"/>
    <w:rsid w:val="006C4D95"/>
    <w:rsid w:val="006C575E"/>
    <w:rsid w:val="006D1C9F"/>
    <w:rsid w:val="006D24FE"/>
    <w:rsid w:val="006D6D9C"/>
    <w:rsid w:val="006D7995"/>
    <w:rsid w:val="006E1073"/>
    <w:rsid w:val="006E2C2C"/>
    <w:rsid w:val="006E5294"/>
    <w:rsid w:val="006E69A9"/>
    <w:rsid w:val="006E7595"/>
    <w:rsid w:val="006E7D75"/>
    <w:rsid w:val="006F3EF5"/>
    <w:rsid w:val="006F42BD"/>
    <w:rsid w:val="006F4C1F"/>
    <w:rsid w:val="006F6735"/>
    <w:rsid w:val="00703498"/>
    <w:rsid w:val="00704EE4"/>
    <w:rsid w:val="007111C4"/>
    <w:rsid w:val="00712443"/>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57DC8"/>
    <w:rsid w:val="00761164"/>
    <w:rsid w:val="007642BA"/>
    <w:rsid w:val="00771B80"/>
    <w:rsid w:val="00772048"/>
    <w:rsid w:val="00773878"/>
    <w:rsid w:val="00775A7C"/>
    <w:rsid w:val="00775C43"/>
    <w:rsid w:val="00776295"/>
    <w:rsid w:val="00780BE0"/>
    <w:rsid w:val="00784839"/>
    <w:rsid w:val="00790C58"/>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7F78A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7252"/>
    <w:rsid w:val="00877FC4"/>
    <w:rsid w:val="008824BB"/>
    <w:rsid w:val="008868B3"/>
    <w:rsid w:val="00893816"/>
    <w:rsid w:val="00894121"/>
    <w:rsid w:val="00896627"/>
    <w:rsid w:val="008A2376"/>
    <w:rsid w:val="008A532F"/>
    <w:rsid w:val="008A735D"/>
    <w:rsid w:val="008B1EBC"/>
    <w:rsid w:val="008B3760"/>
    <w:rsid w:val="008B4CCA"/>
    <w:rsid w:val="008B62B1"/>
    <w:rsid w:val="008B6376"/>
    <w:rsid w:val="008B6D44"/>
    <w:rsid w:val="008C0905"/>
    <w:rsid w:val="008C380D"/>
    <w:rsid w:val="008D0251"/>
    <w:rsid w:val="008D37EF"/>
    <w:rsid w:val="008E7034"/>
    <w:rsid w:val="008F4381"/>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182"/>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E8D"/>
    <w:rsid w:val="00A57099"/>
    <w:rsid w:val="00A577F4"/>
    <w:rsid w:val="00A630FF"/>
    <w:rsid w:val="00A634C2"/>
    <w:rsid w:val="00A64BE3"/>
    <w:rsid w:val="00A67F60"/>
    <w:rsid w:val="00A71479"/>
    <w:rsid w:val="00A72BD8"/>
    <w:rsid w:val="00A832EE"/>
    <w:rsid w:val="00A87546"/>
    <w:rsid w:val="00A9002A"/>
    <w:rsid w:val="00A97F1A"/>
    <w:rsid w:val="00AA0FE4"/>
    <w:rsid w:val="00AA16B6"/>
    <w:rsid w:val="00AA265E"/>
    <w:rsid w:val="00AB7116"/>
    <w:rsid w:val="00AC0D4D"/>
    <w:rsid w:val="00AC4329"/>
    <w:rsid w:val="00AC62A0"/>
    <w:rsid w:val="00AC6B92"/>
    <w:rsid w:val="00AD310A"/>
    <w:rsid w:val="00AD43D5"/>
    <w:rsid w:val="00AD5C9F"/>
    <w:rsid w:val="00AE0428"/>
    <w:rsid w:val="00AE77C7"/>
    <w:rsid w:val="00AF7D70"/>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8CE"/>
    <w:rsid w:val="00B64EAB"/>
    <w:rsid w:val="00B65A0E"/>
    <w:rsid w:val="00B66E6E"/>
    <w:rsid w:val="00B72960"/>
    <w:rsid w:val="00B75416"/>
    <w:rsid w:val="00B80243"/>
    <w:rsid w:val="00B80297"/>
    <w:rsid w:val="00B80C52"/>
    <w:rsid w:val="00B80CE1"/>
    <w:rsid w:val="00B8549A"/>
    <w:rsid w:val="00B90F7B"/>
    <w:rsid w:val="00B91885"/>
    <w:rsid w:val="00B95A20"/>
    <w:rsid w:val="00BA6105"/>
    <w:rsid w:val="00BB1EC0"/>
    <w:rsid w:val="00BB6CC2"/>
    <w:rsid w:val="00BC01E9"/>
    <w:rsid w:val="00BC05E7"/>
    <w:rsid w:val="00BC31B0"/>
    <w:rsid w:val="00BC664E"/>
    <w:rsid w:val="00BD0FE7"/>
    <w:rsid w:val="00BD3AFF"/>
    <w:rsid w:val="00BD53C0"/>
    <w:rsid w:val="00BF1DA5"/>
    <w:rsid w:val="00BF21E1"/>
    <w:rsid w:val="00C02DE2"/>
    <w:rsid w:val="00C06F9E"/>
    <w:rsid w:val="00C1514A"/>
    <w:rsid w:val="00C23622"/>
    <w:rsid w:val="00C3165C"/>
    <w:rsid w:val="00C3322D"/>
    <w:rsid w:val="00C337B4"/>
    <w:rsid w:val="00C34D30"/>
    <w:rsid w:val="00C36189"/>
    <w:rsid w:val="00C414AD"/>
    <w:rsid w:val="00C430C9"/>
    <w:rsid w:val="00C45EEC"/>
    <w:rsid w:val="00C46442"/>
    <w:rsid w:val="00C51319"/>
    <w:rsid w:val="00C638EC"/>
    <w:rsid w:val="00C70A7B"/>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CF6DB8"/>
    <w:rsid w:val="00D10F92"/>
    <w:rsid w:val="00D11037"/>
    <w:rsid w:val="00D14433"/>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06B1"/>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3B38"/>
    <w:rsid w:val="00E3418E"/>
    <w:rsid w:val="00E36347"/>
    <w:rsid w:val="00E403D1"/>
    <w:rsid w:val="00E43378"/>
    <w:rsid w:val="00E52D68"/>
    <w:rsid w:val="00E6072E"/>
    <w:rsid w:val="00E62935"/>
    <w:rsid w:val="00E63001"/>
    <w:rsid w:val="00E71FE4"/>
    <w:rsid w:val="00E72B34"/>
    <w:rsid w:val="00E759B8"/>
    <w:rsid w:val="00E81BF2"/>
    <w:rsid w:val="00E85524"/>
    <w:rsid w:val="00E85B66"/>
    <w:rsid w:val="00E86D2C"/>
    <w:rsid w:val="00E8799C"/>
    <w:rsid w:val="00E87E2A"/>
    <w:rsid w:val="00E906B8"/>
    <w:rsid w:val="00E956EC"/>
    <w:rsid w:val="00EA0782"/>
    <w:rsid w:val="00EA20BB"/>
    <w:rsid w:val="00EA4382"/>
    <w:rsid w:val="00EB2492"/>
    <w:rsid w:val="00EB3D1C"/>
    <w:rsid w:val="00EB4C15"/>
    <w:rsid w:val="00EC0745"/>
    <w:rsid w:val="00EC2484"/>
    <w:rsid w:val="00EC384C"/>
    <w:rsid w:val="00ED4705"/>
    <w:rsid w:val="00ED4AF7"/>
    <w:rsid w:val="00EE20E3"/>
    <w:rsid w:val="00EE37D3"/>
    <w:rsid w:val="00EE38E4"/>
    <w:rsid w:val="00EE3DE5"/>
    <w:rsid w:val="00EE4B90"/>
    <w:rsid w:val="00EF38CD"/>
    <w:rsid w:val="00EF4CE3"/>
    <w:rsid w:val="00EF56E4"/>
    <w:rsid w:val="00EF684F"/>
    <w:rsid w:val="00EF69A2"/>
    <w:rsid w:val="00F01880"/>
    <w:rsid w:val="00F06A23"/>
    <w:rsid w:val="00F12CE8"/>
    <w:rsid w:val="00F131C8"/>
    <w:rsid w:val="00F13EFD"/>
    <w:rsid w:val="00F165A3"/>
    <w:rsid w:val="00F21E3B"/>
    <w:rsid w:val="00F27085"/>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1AE5"/>
    <w:rsid w:val="00F75216"/>
    <w:rsid w:val="00F847FE"/>
    <w:rsid w:val="00F849D7"/>
    <w:rsid w:val="00F85FCF"/>
    <w:rsid w:val="00F86489"/>
    <w:rsid w:val="00F8732C"/>
    <w:rsid w:val="00F90D82"/>
    <w:rsid w:val="00F92C08"/>
    <w:rsid w:val="00FA5D51"/>
    <w:rsid w:val="00FA64E7"/>
    <w:rsid w:val="00FA774A"/>
    <w:rsid w:val="00FA78ED"/>
    <w:rsid w:val="00FB0DF3"/>
    <w:rsid w:val="00FC0DEB"/>
    <w:rsid w:val="00FC4909"/>
    <w:rsid w:val="00FC4962"/>
    <w:rsid w:val="00FC5ACC"/>
    <w:rsid w:val="00FD12DE"/>
    <w:rsid w:val="00FD62FF"/>
    <w:rsid w:val="00FD6C20"/>
    <w:rsid w:val="00FE2F78"/>
    <w:rsid w:val="00FE61C6"/>
    <w:rsid w:val="00FE75BC"/>
    <w:rsid w:val="00FF0578"/>
    <w:rsid w:val="00FF3633"/>
    <w:rsid w:val="00FF4EA4"/>
    <w:rsid w:val="064E7C45"/>
    <w:rsid w:val="15EE44D7"/>
    <w:rsid w:val="197B011F"/>
    <w:rsid w:val="1C527EEE"/>
    <w:rsid w:val="1F606852"/>
    <w:rsid w:val="21DF17AC"/>
    <w:rsid w:val="27B5253B"/>
    <w:rsid w:val="2C2E4C48"/>
    <w:rsid w:val="2D5F028F"/>
    <w:rsid w:val="2F3B4173"/>
    <w:rsid w:val="35306958"/>
    <w:rsid w:val="473960E8"/>
    <w:rsid w:val="51352836"/>
    <w:rsid w:val="58A31F4C"/>
    <w:rsid w:val="5CB139A0"/>
    <w:rsid w:val="67341FB4"/>
    <w:rsid w:val="737955F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3F"/>
    <w:pPr>
      <w:widowControl w:val="0"/>
      <w:jc w:val="both"/>
    </w:pPr>
    <w:rPr>
      <w:kern w:val="2"/>
      <w:sz w:val="21"/>
      <w:szCs w:val="22"/>
    </w:rPr>
  </w:style>
  <w:style w:type="paragraph" w:styleId="1">
    <w:name w:val="heading 1"/>
    <w:basedOn w:val="a"/>
    <w:next w:val="a"/>
    <w:link w:val="1Char"/>
    <w:qFormat/>
    <w:rsid w:val="005B463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B463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B463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B463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B463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B463F"/>
    <w:pPr>
      <w:spacing w:after="120"/>
    </w:pPr>
  </w:style>
  <w:style w:type="paragraph" w:styleId="a5">
    <w:name w:val="Normal Indent"/>
    <w:basedOn w:val="a"/>
    <w:qFormat/>
    <w:rsid w:val="005B463F"/>
    <w:pPr>
      <w:ind w:firstLine="425"/>
    </w:pPr>
    <w:rPr>
      <w:rFonts w:ascii="Times New Roman" w:eastAsia="宋体" w:hAnsi="Times New Roman" w:cs="Times New Roman"/>
      <w:szCs w:val="20"/>
    </w:rPr>
  </w:style>
  <w:style w:type="paragraph" w:styleId="a6">
    <w:name w:val="caption"/>
    <w:basedOn w:val="a"/>
    <w:next w:val="a"/>
    <w:qFormat/>
    <w:rsid w:val="005B463F"/>
    <w:rPr>
      <w:rFonts w:ascii="Arial" w:eastAsia="黑体" w:hAnsi="Arial" w:cs="Arial"/>
      <w:sz w:val="20"/>
      <w:szCs w:val="20"/>
    </w:rPr>
  </w:style>
  <w:style w:type="paragraph" w:styleId="30">
    <w:name w:val="Body Text 3"/>
    <w:basedOn w:val="a"/>
    <w:link w:val="3Char0"/>
    <w:qFormat/>
    <w:rsid w:val="005B463F"/>
    <w:rPr>
      <w:rFonts w:ascii="Times New Roman" w:eastAsia="宋体" w:hAnsi="Times New Roman" w:cs="Times New Roman"/>
      <w:color w:val="FF0000"/>
      <w:sz w:val="24"/>
      <w:szCs w:val="24"/>
    </w:rPr>
  </w:style>
  <w:style w:type="paragraph" w:styleId="5">
    <w:name w:val="toc 5"/>
    <w:basedOn w:val="a"/>
    <w:next w:val="a"/>
    <w:uiPriority w:val="39"/>
    <w:qFormat/>
    <w:rsid w:val="005B463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B463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5B463F"/>
    <w:rPr>
      <w:rFonts w:eastAsia="宋体"/>
      <w:sz w:val="24"/>
    </w:rPr>
  </w:style>
  <w:style w:type="paragraph" w:styleId="a8">
    <w:name w:val="Date"/>
    <w:basedOn w:val="a"/>
    <w:next w:val="a"/>
    <w:link w:val="Char2"/>
    <w:uiPriority w:val="99"/>
    <w:unhideWhenUsed/>
    <w:qFormat/>
    <w:rsid w:val="005B463F"/>
    <w:pPr>
      <w:ind w:leftChars="2500" w:left="100"/>
    </w:pPr>
  </w:style>
  <w:style w:type="paragraph" w:styleId="a9">
    <w:name w:val="footer"/>
    <w:basedOn w:val="a"/>
    <w:link w:val="Char3"/>
    <w:uiPriority w:val="99"/>
    <w:unhideWhenUsed/>
    <w:qFormat/>
    <w:rsid w:val="005B463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B463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B463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B46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5B463F"/>
    <w:rPr>
      <w:rFonts w:ascii="Calibri" w:eastAsia="宋体" w:hAnsi="Calibri" w:cs="Times New Roman"/>
      <w:sz w:val="24"/>
      <w:szCs w:val="24"/>
    </w:rPr>
  </w:style>
  <w:style w:type="character" w:styleId="ac">
    <w:name w:val="Strong"/>
    <w:basedOn w:val="a0"/>
    <w:uiPriority w:val="22"/>
    <w:qFormat/>
    <w:rsid w:val="005B463F"/>
    <w:rPr>
      <w:b/>
      <w:bCs/>
    </w:rPr>
  </w:style>
  <w:style w:type="character" w:styleId="ad">
    <w:name w:val="FollowedHyperlink"/>
    <w:basedOn w:val="a0"/>
    <w:uiPriority w:val="99"/>
    <w:semiHidden/>
    <w:unhideWhenUsed/>
    <w:qFormat/>
    <w:rsid w:val="005B463F"/>
    <w:rPr>
      <w:color w:val="800080" w:themeColor="followedHyperlink"/>
      <w:u w:val="single"/>
    </w:rPr>
  </w:style>
  <w:style w:type="character" w:styleId="ae">
    <w:name w:val="Emphasis"/>
    <w:basedOn w:val="a0"/>
    <w:uiPriority w:val="20"/>
    <w:qFormat/>
    <w:rsid w:val="005B463F"/>
    <w:rPr>
      <w:i/>
      <w:iCs/>
    </w:rPr>
  </w:style>
  <w:style w:type="character" w:styleId="af">
    <w:name w:val="Hyperlink"/>
    <w:basedOn w:val="a0"/>
    <w:uiPriority w:val="99"/>
    <w:unhideWhenUsed/>
    <w:qFormat/>
    <w:rsid w:val="005B463F"/>
    <w:rPr>
      <w:color w:val="0000FF"/>
      <w:u w:val="single"/>
    </w:rPr>
  </w:style>
  <w:style w:type="table" w:styleId="af0">
    <w:name w:val="Table Grid"/>
    <w:basedOn w:val="a1"/>
    <w:uiPriority w:val="59"/>
    <w:qFormat/>
    <w:rsid w:val="005B463F"/>
    <w:rPr>
      <w:kern w:val="2"/>
      <w:sz w:val="3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5B463F"/>
    <w:rPr>
      <w:rFonts w:ascii="Calibri" w:eastAsia="宋体" w:hAnsi="Calibri" w:cs="Times New Roman"/>
      <w:b/>
      <w:bCs/>
      <w:kern w:val="44"/>
      <w:sz w:val="44"/>
      <w:szCs w:val="44"/>
    </w:rPr>
  </w:style>
  <w:style w:type="character" w:customStyle="1" w:styleId="2Char">
    <w:name w:val="标题 2 Char"/>
    <w:basedOn w:val="a0"/>
    <w:link w:val="2"/>
    <w:qFormat/>
    <w:rsid w:val="005B463F"/>
    <w:rPr>
      <w:rFonts w:ascii="Arial" w:eastAsia="黑体" w:hAnsi="Arial" w:cs="Times New Roman"/>
      <w:b/>
      <w:bCs/>
      <w:kern w:val="0"/>
      <w:sz w:val="32"/>
      <w:szCs w:val="32"/>
    </w:rPr>
  </w:style>
  <w:style w:type="character" w:customStyle="1" w:styleId="3Char">
    <w:name w:val="标题 3 Char"/>
    <w:basedOn w:val="a0"/>
    <w:link w:val="3"/>
    <w:qFormat/>
    <w:rsid w:val="005B463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B463F"/>
    <w:rPr>
      <w:rFonts w:ascii="Arial" w:eastAsia="黑体" w:hAnsi="Arial" w:cs="Times New Roman"/>
      <w:b/>
      <w:bCs/>
      <w:kern w:val="0"/>
      <w:sz w:val="28"/>
      <w:szCs w:val="28"/>
    </w:rPr>
  </w:style>
  <w:style w:type="character" w:customStyle="1" w:styleId="Char1">
    <w:name w:val="纯文本 Char"/>
    <w:basedOn w:val="a0"/>
    <w:link w:val="a7"/>
    <w:qFormat/>
    <w:rsid w:val="005B463F"/>
    <w:rPr>
      <w:rFonts w:eastAsia="宋体"/>
      <w:sz w:val="24"/>
    </w:rPr>
  </w:style>
  <w:style w:type="character" w:customStyle="1" w:styleId="Char2">
    <w:name w:val="日期 Char"/>
    <w:basedOn w:val="a0"/>
    <w:link w:val="a8"/>
    <w:uiPriority w:val="99"/>
    <w:qFormat/>
    <w:rsid w:val="005B463F"/>
  </w:style>
  <w:style w:type="character" w:customStyle="1" w:styleId="Char3">
    <w:name w:val="页脚 Char"/>
    <w:basedOn w:val="a0"/>
    <w:link w:val="a9"/>
    <w:uiPriority w:val="99"/>
    <w:qFormat/>
    <w:rsid w:val="005B463F"/>
    <w:rPr>
      <w:sz w:val="18"/>
      <w:szCs w:val="18"/>
    </w:rPr>
  </w:style>
  <w:style w:type="character" w:customStyle="1" w:styleId="Char4">
    <w:name w:val="页眉 Char"/>
    <w:basedOn w:val="a0"/>
    <w:link w:val="aa"/>
    <w:uiPriority w:val="99"/>
    <w:qFormat/>
    <w:rsid w:val="005B463F"/>
    <w:rPr>
      <w:sz w:val="18"/>
      <w:szCs w:val="18"/>
    </w:rPr>
  </w:style>
  <w:style w:type="character" w:customStyle="1" w:styleId="Char10">
    <w:name w:val="纯文本 Char1"/>
    <w:qFormat/>
    <w:rsid w:val="005B463F"/>
    <w:rPr>
      <w:rFonts w:eastAsia="宋体"/>
      <w:sz w:val="24"/>
    </w:rPr>
  </w:style>
  <w:style w:type="paragraph" w:customStyle="1" w:styleId="Default">
    <w:name w:val="Default"/>
    <w:qFormat/>
    <w:rsid w:val="005B463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B463F"/>
    <w:pPr>
      <w:ind w:firstLineChars="200" w:firstLine="420"/>
    </w:pPr>
  </w:style>
  <w:style w:type="paragraph" w:styleId="af1">
    <w:name w:val="List Paragraph"/>
    <w:basedOn w:val="a"/>
    <w:uiPriority w:val="34"/>
    <w:unhideWhenUsed/>
    <w:qFormat/>
    <w:rsid w:val="005B463F"/>
    <w:pPr>
      <w:ind w:firstLineChars="200" w:firstLine="420"/>
    </w:pPr>
  </w:style>
  <w:style w:type="character" w:customStyle="1" w:styleId="CharChar">
    <w:name w:val="正文文本缩进 Char Char"/>
    <w:link w:val="13"/>
    <w:qFormat/>
    <w:rsid w:val="005B463F"/>
    <w:rPr>
      <w:rFonts w:ascii="宋体"/>
      <w:sz w:val="24"/>
    </w:rPr>
  </w:style>
  <w:style w:type="paragraph" w:customStyle="1" w:styleId="13">
    <w:name w:val="正文文本缩进1"/>
    <w:basedOn w:val="a"/>
    <w:link w:val="CharChar"/>
    <w:qFormat/>
    <w:rsid w:val="005B463F"/>
    <w:pPr>
      <w:spacing w:line="360" w:lineRule="auto"/>
      <w:ind w:firstLineChars="200" w:firstLine="480"/>
    </w:pPr>
    <w:rPr>
      <w:rFonts w:ascii="宋体"/>
      <w:sz w:val="24"/>
    </w:rPr>
  </w:style>
  <w:style w:type="character" w:customStyle="1" w:styleId="CharChar0">
    <w:name w:val="日期 Char Char"/>
    <w:link w:val="14"/>
    <w:qFormat/>
    <w:rsid w:val="005B463F"/>
    <w:rPr>
      <w:sz w:val="24"/>
    </w:rPr>
  </w:style>
  <w:style w:type="paragraph" w:customStyle="1" w:styleId="14">
    <w:name w:val="日期1"/>
    <w:basedOn w:val="a"/>
    <w:next w:val="a"/>
    <w:link w:val="CharChar0"/>
    <w:qFormat/>
    <w:rsid w:val="005B463F"/>
    <w:rPr>
      <w:sz w:val="24"/>
    </w:rPr>
  </w:style>
  <w:style w:type="paragraph" w:customStyle="1" w:styleId="15">
    <w:name w:val="正文缩进1"/>
    <w:basedOn w:val="a"/>
    <w:qFormat/>
    <w:rsid w:val="005B463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B463F"/>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5B463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B463F"/>
    <w:rPr>
      <w:rFonts w:ascii="Times New Roman" w:eastAsia="宋体" w:hAnsi="Times New Roman" w:cs="Times New Roman"/>
      <w:color w:val="FF0000"/>
      <w:sz w:val="24"/>
      <w:szCs w:val="24"/>
    </w:rPr>
  </w:style>
  <w:style w:type="character" w:customStyle="1" w:styleId="edittexttarea">
    <w:name w:val="edittexttarea"/>
    <w:basedOn w:val="a0"/>
    <w:qFormat/>
    <w:rsid w:val="005B463F"/>
  </w:style>
  <w:style w:type="paragraph" w:customStyle="1" w:styleId="11212">
    <w:name w:val="样式 标题 1 + 四号 居中 段前: 12 磅 段后: 12 磅 行距: 单倍行距"/>
    <w:basedOn w:val="1"/>
    <w:rsid w:val="005B463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B463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B463F"/>
  </w:style>
  <w:style w:type="character" w:customStyle="1" w:styleId="Char">
    <w:name w:val="正文首行缩进 Char"/>
    <w:basedOn w:val="Char0"/>
    <w:link w:val="a3"/>
    <w:qFormat/>
    <w:rsid w:val="005B463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B463F"/>
    <w:rPr>
      <w:rFonts w:ascii="宋体" w:eastAsia="宋体" w:hAnsi="宋体" w:cs="宋体"/>
      <w:kern w:val="0"/>
      <w:sz w:val="24"/>
      <w:szCs w:val="24"/>
    </w:rPr>
  </w:style>
  <w:style w:type="character" w:customStyle="1" w:styleId="font21">
    <w:name w:val="font21"/>
    <w:uiPriority w:val="99"/>
    <w:qFormat/>
    <w:rsid w:val="005B463F"/>
    <w:rPr>
      <w:rFonts w:ascii="宋体" w:eastAsia="宋体" w:hAnsi="宋体"/>
      <w:color w:val="000000"/>
      <w:sz w:val="20"/>
      <w:u w:val="none"/>
    </w:rPr>
  </w:style>
  <w:style w:type="paragraph" w:styleId="af3">
    <w:name w:val="Balloon Text"/>
    <w:basedOn w:val="a"/>
    <w:link w:val="Char5"/>
    <w:uiPriority w:val="99"/>
    <w:semiHidden/>
    <w:unhideWhenUsed/>
    <w:rsid w:val="00484E51"/>
    <w:rPr>
      <w:sz w:val="18"/>
      <w:szCs w:val="18"/>
    </w:rPr>
  </w:style>
  <w:style w:type="character" w:customStyle="1" w:styleId="Char5">
    <w:name w:val="批注框文本 Char"/>
    <w:basedOn w:val="a0"/>
    <w:link w:val="af3"/>
    <w:uiPriority w:val="99"/>
    <w:semiHidden/>
    <w:rsid w:val="00484E5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1CB58-DA21-487F-B428-92CB858F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69</Pages>
  <Words>5615</Words>
  <Characters>32009</Characters>
  <Application>Microsoft Office Word</Application>
  <DocSecurity>0</DocSecurity>
  <Lines>266</Lines>
  <Paragraphs>75</Paragraphs>
  <ScaleCrop>false</ScaleCrop>
  <Company>Sky123.Org</Company>
  <LinksUpToDate>false</LinksUpToDate>
  <CharactersWithSpaces>37549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2018-03-20T03:26:00Z</cp:lastPrinted>
  <dcterms:created xsi:type="dcterms:W3CDTF">2018-10-22T02:53:00Z</dcterms:created>
  <dcterms:modified xsi:type="dcterms:W3CDTF">2018-11-06T05:56:00Z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